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3EDD" w14:textId="77777777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</w:p>
    <w:p w14:paraId="1C108D0E" w14:textId="6AD2819B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42001AB1" w14:textId="776C86AF" w:rsidR="00DA5F29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 w:rsidR="000F357C">
        <w:rPr>
          <w:b/>
          <w:bCs/>
          <w:sz w:val="32"/>
          <w:szCs w:val="32"/>
        </w:rPr>
        <w:t>18</w:t>
      </w:r>
      <w:r>
        <w:rPr>
          <w:b/>
          <w:bCs/>
          <w:sz w:val="32"/>
          <w:szCs w:val="32"/>
        </w:rPr>
        <w:t xml:space="preserve">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 w:rsidR="00374B52"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190CD284" w14:textId="77777777" w:rsidR="00DA5F29" w:rsidRPr="00EA08CD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</w:p>
    <w:p w14:paraId="2A24E6FA" w14:textId="77777777" w:rsidR="00DA5F29" w:rsidRDefault="00DA5F29" w:rsidP="00DA5F29">
      <w:pPr>
        <w:spacing w:line="240" w:lineRule="auto"/>
        <w:jc w:val="center"/>
        <w:rPr>
          <w:b/>
          <w:bCs/>
        </w:rPr>
      </w:pPr>
    </w:p>
    <w:p w14:paraId="1BF4E01B" w14:textId="6F6D2984" w:rsidR="00DA5F29" w:rsidRPr="00EA08CD" w:rsidRDefault="00DA5F29" w:rsidP="00DA5F29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 xml:space="preserve">a </w:t>
      </w:r>
      <w:r w:rsidR="000F357C">
        <w:rPr>
          <w:b/>
          <w:bCs/>
          <w:u w:val="single"/>
        </w:rPr>
        <w:t>26</w:t>
      </w:r>
      <w:r>
        <w:rPr>
          <w:b/>
          <w:bCs/>
          <w:u w:val="single"/>
        </w:rPr>
        <w:t xml:space="preserve"> de </w:t>
      </w:r>
      <w:r w:rsidR="000F357C">
        <w:rPr>
          <w:b/>
          <w:bCs/>
          <w:u w:val="single"/>
        </w:rPr>
        <w:t>enero</w:t>
      </w:r>
      <w:r>
        <w:rPr>
          <w:b/>
          <w:bCs/>
          <w:u w:val="single"/>
        </w:rPr>
        <w:t xml:space="preserve"> de 202</w:t>
      </w:r>
      <w:r w:rsidR="000F357C">
        <w:rPr>
          <w:b/>
          <w:bCs/>
          <w:u w:val="single"/>
        </w:rPr>
        <w:t>6, al terminar la sesion ordinaria 11 de la comisión de Derechos Humanos, Equidad de Género y Asuntos Indígenas</w:t>
      </w:r>
      <w:r w:rsidR="00957FE2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en sala de Regidores Roció Elizondo Díaz</w:t>
      </w:r>
      <w:r w:rsidRPr="00EA08CD">
        <w:rPr>
          <w:b/>
          <w:bCs/>
          <w:u w:val="single"/>
        </w:rPr>
        <w:t>.</w:t>
      </w:r>
    </w:p>
    <w:p w14:paraId="4DB4028A" w14:textId="331AFE22" w:rsidR="00BE0BA0" w:rsidRDefault="00BE0BA0" w:rsidP="00DA5F29">
      <w:pPr>
        <w:jc w:val="both"/>
        <w:rPr>
          <w:b/>
          <w:bCs/>
        </w:rPr>
      </w:pPr>
    </w:p>
    <w:p w14:paraId="2D941D71" w14:textId="77777777" w:rsidR="00DA5F29" w:rsidRDefault="00DA5F29" w:rsidP="00DA5F29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DA5F29" w:rsidRPr="00EA08CD" w14:paraId="005313E7" w14:textId="77777777" w:rsidTr="00DA5F29">
        <w:trPr>
          <w:jc w:val="center"/>
        </w:trPr>
        <w:tc>
          <w:tcPr>
            <w:tcW w:w="8828" w:type="dxa"/>
            <w:gridSpan w:val="3"/>
          </w:tcPr>
          <w:p w14:paraId="217166A0" w14:textId="77777777" w:rsidR="00DA5F29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CONVOCANTE</w:t>
            </w:r>
          </w:p>
          <w:p w14:paraId="167ACE8F" w14:textId="09066300" w:rsidR="00DA5F29" w:rsidRPr="00E3319D" w:rsidRDefault="00374B52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CULTURA, EDUCACIÓN Y FESTIVIDADES CÍVICAS</w:t>
            </w:r>
          </w:p>
        </w:tc>
      </w:tr>
      <w:tr w:rsidR="00DA5F29" w:rsidRPr="00EA08CD" w14:paraId="19375427" w14:textId="77777777" w:rsidTr="00DA5F29">
        <w:trPr>
          <w:jc w:val="center"/>
        </w:trPr>
        <w:tc>
          <w:tcPr>
            <w:tcW w:w="5524" w:type="dxa"/>
            <w:gridSpan w:val="2"/>
          </w:tcPr>
          <w:p w14:paraId="0E2F3121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437C78E9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DA5F29" w:rsidRPr="00EA08CD" w14:paraId="2F4DC732" w14:textId="77777777" w:rsidTr="00DA5F29">
        <w:trPr>
          <w:jc w:val="center"/>
        </w:trPr>
        <w:tc>
          <w:tcPr>
            <w:tcW w:w="2006" w:type="dxa"/>
          </w:tcPr>
          <w:p w14:paraId="7AA4091F" w14:textId="77777777" w:rsidR="00DA5F29" w:rsidRPr="00957C3D" w:rsidRDefault="00DA5F29" w:rsidP="001B59E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FEE9DE" w14:textId="27B6C613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</w:t>
            </w:r>
            <w:r w:rsidR="00FA1B24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2B5EAA03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MARISOL MENDOZA PINTO</w:t>
            </w:r>
          </w:p>
        </w:tc>
        <w:tc>
          <w:tcPr>
            <w:tcW w:w="3304" w:type="dxa"/>
          </w:tcPr>
          <w:p w14:paraId="69AD100E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03B2C763" w14:textId="77777777" w:rsidTr="00DA5F29">
        <w:trPr>
          <w:jc w:val="center"/>
        </w:trPr>
        <w:tc>
          <w:tcPr>
            <w:tcW w:w="2006" w:type="dxa"/>
          </w:tcPr>
          <w:p w14:paraId="55DFA866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04C25BA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4500DCA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0E2DC139" w14:textId="60DE48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OSCAR MURGUÍA TORRES</w:t>
            </w:r>
          </w:p>
        </w:tc>
        <w:tc>
          <w:tcPr>
            <w:tcW w:w="3304" w:type="dxa"/>
          </w:tcPr>
          <w:p w14:paraId="0C5A6A75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15A93173" w14:textId="77777777" w:rsidTr="00DA5F29">
        <w:trPr>
          <w:jc w:val="center"/>
        </w:trPr>
        <w:tc>
          <w:tcPr>
            <w:tcW w:w="2006" w:type="dxa"/>
          </w:tcPr>
          <w:p w14:paraId="7C97D79F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6837EF39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4E15B10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146F4A3C" w14:textId="5F5783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DUNIA CATALINA CRUZ MORENO</w:t>
            </w:r>
          </w:p>
        </w:tc>
        <w:tc>
          <w:tcPr>
            <w:tcW w:w="3304" w:type="dxa"/>
          </w:tcPr>
          <w:p w14:paraId="0C7F95F9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5FFD4EA1" w14:textId="263A4FA5" w:rsidR="00DA5F29" w:rsidRDefault="00DA5F29" w:rsidP="00DA5F29">
      <w:pPr>
        <w:jc w:val="both"/>
        <w:rPr>
          <w:b/>
          <w:bCs/>
        </w:rPr>
      </w:pPr>
    </w:p>
    <w:p w14:paraId="260E2D62" w14:textId="08EFC42C" w:rsidR="00DA5F29" w:rsidRDefault="00DA5F29" w:rsidP="00DA5F29">
      <w:pPr>
        <w:jc w:val="both"/>
        <w:rPr>
          <w:b/>
          <w:bCs/>
        </w:rPr>
      </w:pPr>
    </w:p>
    <w:p w14:paraId="71458EF8" w14:textId="148AA8C6" w:rsidR="00DA5F29" w:rsidRDefault="00DA5F29" w:rsidP="00DA5F29">
      <w:pPr>
        <w:jc w:val="both"/>
        <w:rPr>
          <w:b/>
          <w:bCs/>
        </w:rPr>
      </w:pPr>
    </w:p>
    <w:p w14:paraId="26795DF7" w14:textId="1916A2C0" w:rsidR="00DA5F29" w:rsidRDefault="00DA5F29" w:rsidP="00DA5F29">
      <w:pPr>
        <w:jc w:val="both"/>
        <w:rPr>
          <w:b/>
          <w:bCs/>
        </w:rPr>
      </w:pPr>
    </w:p>
    <w:p w14:paraId="146E674F" w14:textId="6A7E0715" w:rsidR="00DA5F29" w:rsidRDefault="00DA5F29" w:rsidP="00DA5F29">
      <w:pPr>
        <w:jc w:val="both"/>
        <w:rPr>
          <w:b/>
          <w:bCs/>
        </w:rPr>
      </w:pPr>
    </w:p>
    <w:p w14:paraId="7FE2921B" w14:textId="320C2213" w:rsidR="00DA5F29" w:rsidRDefault="00DA5F29" w:rsidP="00DA5F29">
      <w:pPr>
        <w:jc w:val="both"/>
        <w:rPr>
          <w:b/>
          <w:bCs/>
        </w:rPr>
      </w:pPr>
    </w:p>
    <w:p w14:paraId="16840DF1" w14:textId="6317A4A0" w:rsidR="00DA5F29" w:rsidRDefault="00DA5F29" w:rsidP="00DA5F29">
      <w:pPr>
        <w:jc w:val="both"/>
        <w:rPr>
          <w:b/>
          <w:bCs/>
        </w:rPr>
      </w:pPr>
    </w:p>
    <w:p w14:paraId="1D13724E" w14:textId="0E14EE8F" w:rsidR="00DA5F29" w:rsidRDefault="00DA5F29" w:rsidP="00DA5F29">
      <w:pPr>
        <w:jc w:val="both"/>
        <w:rPr>
          <w:b/>
          <w:bCs/>
        </w:rPr>
      </w:pPr>
    </w:p>
    <w:p w14:paraId="54109DB8" w14:textId="1C7F7769" w:rsidR="00DA5F29" w:rsidRDefault="00DA5F29" w:rsidP="00DA5F29">
      <w:pPr>
        <w:jc w:val="both"/>
        <w:rPr>
          <w:b/>
          <w:bCs/>
        </w:rPr>
      </w:pPr>
    </w:p>
    <w:p w14:paraId="6114A945" w14:textId="70AEA9C2" w:rsidR="00DA5F29" w:rsidRDefault="00DA5F29" w:rsidP="00DA5F29">
      <w:pPr>
        <w:jc w:val="both"/>
        <w:rPr>
          <w:b/>
          <w:bCs/>
        </w:rPr>
      </w:pPr>
    </w:p>
    <w:p w14:paraId="77B374AE" w14:textId="3A902522" w:rsidR="00DA5F29" w:rsidRDefault="00DA5F29" w:rsidP="00DA5F29">
      <w:pPr>
        <w:jc w:val="both"/>
        <w:rPr>
          <w:b/>
          <w:bCs/>
        </w:rPr>
      </w:pPr>
    </w:p>
    <w:p w14:paraId="46ED4ECF" w14:textId="18F543A7" w:rsidR="00DA5F29" w:rsidRDefault="00DA5F29" w:rsidP="00DA5F29">
      <w:pPr>
        <w:jc w:val="both"/>
        <w:rPr>
          <w:b/>
          <w:bCs/>
        </w:rPr>
      </w:pPr>
    </w:p>
    <w:p w14:paraId="51EAA943" w14:textId="77777777" w:rsidR="00957FE2" w:rsidRDefault="00957FE2" w:rsidP="00DE2DE1">
      <w:pPr>
        <w:spacing w:after="160" w:line="259" w:lineRule="auto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26E11763" w14:textId="77777777" w:rsidR="00957FE2" w:rsidRDefault="00957FE2" w:rsidP="00957FE2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244AFD2C" w14:textId="6F41F08D" w:rsidR="00957FE2" w:rsidRDefault="00957FE2" w:rsidP="00957FE2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>
        <w:rPr>
          <w:b/>
          <w:bCs/>
          <w:sz w:val="32"/>
          <w:szCs w:val="32"/>
        </w:rPr>
        <w:t>1</w:t>
      </w:r>
      <w:r w:rsidR="001D1464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6BDF386E" w14:textId="77777777" w:rsidR="00957FE2" w:rsidRPr="00EA08CD" w:rsidRDefault="00957FE2" w:rsidP="00957FE2">
      <w:pPr>
        <w:spacing w:line="240" w:lineRule="auto"/>
        <w:jc w:val="center"/>
        <w:rPr>
          <w:b/>
          <w:bCs/>
          <w:sz w:val="32"/>
          <w:szCs w:val="32"/>
        </w:rPr>
      </w:pPr>
    </w:p>
    <w:p w14:paraId="6D84BDAF" w14:textId="77777777" w:rsidR="00957FE2" w:rsidRDefault="00957FE2" w:rsidP="00957FE2">
      <w:pPr>
        <w:spacing w:line="240" w:lineRule="auto"/>
        <w:jc w:val="center"/>
        <w:rPr>
          <w:b/>
          <w:bCs/>
        </w:rPr>
      </w:pPr>
    </w:p>
    <w:p w14:paraId="7E2A0EC3" w14:textId="77777777" w:rsidR="000F357C" w:rsidRPr="00EA08CD" w:rsidRDefault="000F357C" w:rsidP="000F357C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>a 26 de enero de 2026, al terminar la sesion ordinaria 11 de la comisión de Derechos Humanos, Equidad de Género y Asuntos Indígenas, en sala de Regidores Roció Elizondo Díaz</w:t>
      </w:r>
      <w:r w:rsidRPr="00EA08CD">
        <w:rPr>
          <w:b/>
          <w:bCs/>
          <w:u w:val="single"/>
        </w:rPr>
        <w:t>.</w:t>
      </w:r>
    </w:p>
    <w:p w14:paraId="4696EC99" w14:textId="77777777" w:rsidR="00957FE2" w:rsidRDefault="00957FE2" w:rsidP="00957FE2">
      <w:pPr>
        <w:jc w:val="both"/>
        <w:rPr>
          <w:b/>
          <w:bCs/>
        </w:rPr>
      </w:pPr>
    </w:p>
    <w:p w14:paraId="26FF7D5B" w14:textId="77777777" w:rsidR="00957FE2" w:rsidRDefault="00957FE2" w:rsidP="00957FE2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685"/>
        <w:gridCol w:w="2596"/>
      </w:tblGrid>
      <w:tr w:rsidR="00957FE2" w:rsidRPr="00EA08CD" w14:paraId="0EB5CC4A" w14:textId="77777777" w:rsidTr="00F06D07">
        <w:trPr>
          <w:jc w:val="center"/>
        </w:trPr>
        <w:tc>
          <w:tcPr>
            <w:tcW w:w="8828" w:type="dxa"/>
            <w:gridSpan w:val="3"/>
          </w:tcPr>
          <w:p w14:paraId="5DC5F787" w14:textId="2C1585DC" w:rsidR="00957FE2" w:rsidRPr="00E3319D" w:rsidRDefault="005F4F38" w:rsidP="005F4F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5F4F38">
              <w:rPr>
                <w:rFonts w:ascii="Arial" w:eastAsia="Calibri" w:hAnsi="Arial" w:cs="Arial"/>
                <w:b/>
                <w:sz w:val="32"/>
                <w:szCs w:val="32"/>
                <w:lang w:val="es-ES_tradnl"/>
              </w:rPr>
              <w:t>INVITADOS</w:t>
            </w:r>
          </w:p>
        </w:tc>
      </w:tr>
      <w:tr w:rsidR="00957FE2" w:rsidRPr="00EA08CD" w14:paraId="7B19D15A" w14:textId="77777777" w:rsidTr="005F4F38">
        <w:trPr>
          <w:jc w:val="center"/>
        </w:trPr>
        <w:tc>
          <w:tcPr>
            <w:tcW w:w="6232" w:type="dxa"/>
            <w:gridSpan w:val="2"/>
          </w:tcPr>
          <w:p w14:paraId="6F6AE8FA" w14:textId="77777777" w:rsidR="00957FE2" w:rsidRPr="00E3319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2596" w:type="dxa"/>
          </w:tcPr>
          <w:p w14:paraId="7378C491" w14:textId="77777777" w:rsidR="00957FE2" w:rsidRPr="00E3319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957FE2" w:rsidRPr="00EA08CD" w14:paraId="7A4385BC" w14:textId="77777777" w:rsidTr="00D86963">
        <w:trPr>
          <w:trHeight w:val="1138"/>
          <w:jc w:val="center"/>
        </w:trPr>
        <w:tc>
          <w:tcPr>
            <w:tcW w:w="2547" w:type="dxa"/>
          </w:tcPr>
          <w:p w14:paraId="09101F90" w14:textId="2B24B927" w:rsidR="00957FE2" w:rsidRPr="002A1FF4" w:rsidRDefault="000F357C" w:rsidP="005F4F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 xml:space="preserve">Directora General de Construcción de Comunidad </w:t>
            </w:r>
          </w:p>
        </w:tc>
        <w:tc>
          <w:tcPr>
            <w:tcW w:w="3685" w:type="dxa"/>
          </w:tcPr>
          <w:p w14:paraId="4A9787DE" w14:textId="58756EE2" w:rsidR="001D1464" w:rsidRPr="005F4F38" w:rsidRDefault="000F357C" w:rsidP="00D86963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LIC. ALMA YADIRA FIGUEROA CORONEL </w:t>
            </w:r>
          </w:p>
        </w:tc>
        <w:tc>
          <w:tcPr>
            <w:tcW w:w="2596" w:type="dxa"/>
          </w:tcPr>
          <w:p w14:paraId="32441E19" w14:textId="77777777" w:rsidR="00957FE2" w:rsidRPr="005F4F38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0F357C" w:rsidRPr="00EA08CD" w14:paraId="3B2752B8" w14:textId="77777777" w:rsidTr="00D86963">
        <w:trPr>
          <w:trHeight w:val="760"/>
          <w:jc w:val="center"/>
        </w:trPr>
        <w:tc>
          <w:tcPr>
            <w:tcW w:w="2547" w:type="dxa"/>
          </w:tcPr>
          <w:p w14:paraId="73C592F1" w14:textId="77777777" w:rsidR="000F357C" w:rsidRDefault="000F357C" w:rsidP="000F357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</w:p>
          <w:p w14:paraId="2AA3144C" w14:textId="7DA321E8" w:rsidR="000F357C" w:rsidRPr="002A1FF4" w:rsidRDefault="000F357C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Directora de Igualdad Sustantiva entre Mujeres y Hombres</w:t>
            </w:r>
          </w:p>
        </w:tc>
        <w:tc>
          <w:tcPr>
            <w:tcW w:w="3685" w:type="dxa"/>
          </w:tcPr>
          <w:p w14:paraId="7658B2F2" w14:textId="77777777" w:rsidR="000F357C" w:rsidRDefault="000F357C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  <w:p w14:paraId="5672D9D7" w14:textId="43D5DCE2" w:rsidR="000F357C" w:rsidRPr="005F4F38" w:rsidRDefault="000F357C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LIC. EVA MARIA DE JESUS BARRETO.</w:t>
            </w:r>
          </w:p>
        </w:tc>
        <w:tc>
          <w:tcPr>
            <w:tcW w:w="2596" w:type="dxa"/>
          </w:tcPr>
          <w:p w14:paraId="0F1BDE2E" w14:textId="77777777" w:rsidR="000F357C" w:rsidRPr="005F4F38" w:rsidRDefault="000F357C" w:rsidP="000F357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0F357C" w:rsidRPr="000F357C" w14:paraId="23A11576" w14:textId="77777777" w:rsidTr="00D86963">
        <w:trPr>
          <w:trHeight w:val="739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36D6D884" w14:textId="77777777" w:rsidR="000F357C" w:rsidRDefault="000F357C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</w:p>
          <w:p w14:paraId="1DBB269B" w14:textId="667F25B7" w:rsidR="000F357C" w:rsidRPr="002A1FF4" w:rsidRDefault="000F357C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 xml:space="preserve">Titular de la Jefatura de la Juventud Zapotlense.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23280AD" w14:textId="77777777" w:rsidR="000F357C" w:rsidRPr="000F357C" w:rsidRDefault="000F357C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B8CC6DD" w14:textId="44EAE3D0" w:rsidR="000F357C" w:rsidRPr="000F357C" w:rsidRDefault="000F357C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0F357C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LIC. KARINA LIZETH NEVARES C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ARRILLO </w:t>
            </w: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14:paraId="52B5CDB2" w14:textId="77777777" w:rsidR="000F357C" w:rsidRPr="000F357C" w:rsidRDefault="000F357C" w:rsidP="000F357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</w:tbl>
    <w:p w14:paraId="00570ED8" w14:textId="77777777" w:rsidR="00957FE2" w:rsidRPr="000F357C" w:rsidRDefault="00957FE2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n-US" w:eastAsia="en-US"/>
        </w:rPr>
      </w:pPr>
    </w:p>
    <w:p w14:paraId="37120C10" w14:textId="77777777" w:rsidR="00E032A3" w:rsidRPr="000F357C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n-US" w:eastAsia="en-US"/>
        </w:rPr>
      </w:pPr>
    </w:p>
    <w:p w14:paraId="385BB878" w14:textId="77777777" w:rsidR="00E032A3" w:rsidRPr="000F357C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n-US" w:eastAsia="en-US"/>
        </w:rPr>
      </w:pPr>
    </w:p>
    <w:p w14:paraId="45B0C52E" w14:textId="77777777" w:rsidR="00E032A3" w:rsidRPr="000F357C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n-US" w:eastAsia="en-US"/>
        </w:rPr>
      </w:pPr>
    </w:p>
    <w:p w14:paraId="54DFF3F9" w14:textId="77777777" w:rsidR="001D1464" w:rsidRPr="000F357C" w:rsidRDefault="001D1464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n-US" w:eastAsia="en-US"/>
        </w:rPr>
      </w:pPr>
    </w:p>
    <w:p w14:paraId="142DC0DB" w14:textId="77777777" w:rsidR="00E032A3" w:rsidRPr="000F357C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n-US" w:eastAsia="en-US"/>
        </w:rPr>
      </w:pPr>
    </w:p>
    <w:p w14:paraId="19D92944" w14:textId="77777777" w:rsidR="00E032A3" w:rsidRPr="000F357C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n-US" w:eastAsia="en-US"/>
        </w:rPr>
      </w:pPr>
    </w:p>
    <w:p w14:paraId="0E5057E5" w14:textId="77777777" w:rsidR="00E032A3" w:rsidRPr="000F357C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n-US" w:eastAsia="en-US"/>
        </w:rPr>
      </w:pPr>
    </w:p>
    <w:p w14:paraId="0B2E9880" w14:textId="77777777" w:rsidR="00E032A3" w:rsidRDefault="00E032A3" w:rsidP="00E032A3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159D1CD3" w14:textId="77777777" w:rsidR="00E032A3" w:rsidRDefault="00E032A3" w:rsidP="00E032A3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>
        <w:rPr>
          <w:b/>
          <w:bCs/>
          <w:sz w:val="32"/>
          <w:szCs w:val="32"/>
        </w:rPr>
        <w:t xml:space="preserve">15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47679894" w14:textId="77777777" w:rsidR="00E032A3" w:rsidRPr="00EA08CD" w:rsidRDefault="00E032A3" w:rsidP="00E032A3">
      <w:pPr>
        <w:spacing w:line="240" w:lineRule="auto"/>
        <w:jc w:val="center"/>
        <w:rPr>
          <w:b/>
          <w:bCs/>
          <w:sz w:val="32"/>
          <w:szCs w:val="32"/>
        </w:rPr>
      </w:pPr>
    </w:p>
    <w:p w14:paraId="6C553C01" w14:textId="77777777" w:rsidR="00E032A3" w:rsidRDefault="00E032A3" w:rsidP="00E032A3">
      <w:pPr>
        <w:spacing w:line="240" w:lineRule="auto"/>
        <w:jc w:val="center"/>
        <w:rPr>
          <w:b/>
          <w:bCs/>
        </w:rPr>
      </w:pPr>
    </w:p>
    <w:p w14:paraId="1CEBF531" w14:textId="77777777" w:rsidR="00E032A3" w:rsidRPr="00EA08CD" w:rsidRDefault="00E032A3" w:rsidP="00E032A3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>a 20 de agosto de 2025, a las 12:00 horas, en sala de Regidores Roció Elizondo Díaz</w:t>
      </w:r>
      <w:r w:rsidRPr="00EA08CD">
        <w:rPr>
          <w:b/>
          <w:bCs/>
          <w:u w:val="single"/>
        </w:rPr>
        <w:t>.</w:t>
      </w:r>
    </w:p>
    <w:p w14:paraId="232A11F9" w14:textId="77777777" w:rsidR="00E032A3" w:rsidRDefault="00E032A3" w:rsidP="00E032A3">
      <w:pPr>
        <w:jc w:val="both"/>
        <w:rPr>
          <w:b/>
          <w:bCs/>
        </w:rPr>
      </w:pPr>
    </w:p>
    <w:p w14:paraId="200047A3" w14:textId="77777777" w:rsidR="00E032A3" w:rsidRDefault="00E032A3" w:rsidP="00E032A3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E032A3" w:rsidRPr="00EA08CD" w14:paraId="0CB8D5B6" w14:textId="77777777" w:rsidTr="00871D0B">
        <w:trPr>
          <w:jc w:val="center"/>
        </w:trPr>
        <w:tc>
          <w:tcPr>
            <w:tcW w:w="8828" w:type="dxa"/>
            <w:gridSpan w:val="3"/>
          </w:tcPr>
          <w:p w14:paraId="45C90B4F" w14:textId="77777777" w:rsidR="00E032A3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DYUVANTE</w:t>
            </w:r>
          </w:p>
          <w:p w14:paraId="4CC3C066" w14:textId="3956E9ED" w:rsidR="00E032A3" w:rsidRPr="00E3319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TRANSITO Y PROTECCIÓN CIVIL   </w:t>
            </w:r>
          </w:p>
        </w:tc>
      </w:tr>
      <w:tr w:rsidR="00E032A3" w:rsidRPr="00EA08CD" w14:paraId="01546E64" w14:textId="77777777" w:rsidTr="00871D0B">
        <w:trPr>
          <w:jc w:val="center"/>
        </w:trPr>
        <w:tc>
          <w:tcPr>
            <w:tcW w:w="5524" w:type="dxa"/>
            <w:gridSpan w:val="2"/>
          </w:tcPr>
          <w:p w14:paraId="29EB53A0" w14:textId="77777777" w:rsidR="00E032A3" w:rsidRPr="00E3319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43F3F6EB" w14:textId="77777777" w:rsidR="00E032A3" w:rsidRPr="00E3319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032A3" w:rsidRPr="00EA08CD" w14:paraId="69BA3BBE" w14:textId="77777777" w:rsidTr="00871D0B">
        <w:trPr>
          <w:jc w:val="center"/>
        </w:trPr>
        <w:tc>
          <w:tcPr>
            <w:tcW w:w="2006" w:type="dxa"/>
          </w:tcPr>
          <w:p w14:paraId="1F1B9DB7" w14:textId="77777777" w:rsidR="00E032A3" w:rsidRPr="00957C3D" w:rsidRDefault="00E032A3" w:rsidP="00871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7E2F7B" w14:textId="77777777" w:rsidR="00E032A3" w:rsidRPr="00957C3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60F030ED" w14:textId="18D017FC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YULIANA LIVIE VARGAS DE LA TORRE </w:t>
            </w:r>
          </w:p>
        </w:tc>
        <w:tc>
          <w:tcPr>
            <w:tcW w:w="3304" w:type="dxa"/>
          </w:tcPr>
          <w:p w14:paraId="7991CEDF" w14:textId="77777777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032A3" w:rsidRPr="00EA08CD" w14:paraId="6EBBE411" w14:textId="77777777" w:rsidTr="00871D0B">
        <w:trPr>
          <w:jc w:val="center"/>
        </w:trPr>
        <w:tc>
          <w:tcPr>
            <w:tcW w:w="2006" w:type="dxa"/>
          </w:tcPr>
          <w:p w14:paraId="2892D63F" w14:textId="77777777" w:rsidR="00E032A3" w:rsidRPr="00957C3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2431E9C8" w14:textId="4EA6DDDD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OSCAR MURGUIA TORRES </w:t>
            </w:r>
          </w:p>
        </w:tc>
        <w:tc>
          <w:tcPr>
            <w:tcW w:w="3304" w:type="dxa"/>
          </w:tcPr>
          <w:p w14:paraId="29E26EA8" w14:textId="77777777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032A3" w:rsidRPr="00EA08CD" w14:paraId="54BEAD3D" w14:textId="77777777" w:rsidTr="00871D0B">
        <w:trPr>
          <w:trHeight w:val="846"/>
          <w:jc w:val="center"/>
        </w:trPr>
        <w:tc>
          <w:tcPr>
            <w:tcW w:w="2006" w:type="dxa"/>
            <w:tcBorders>
              <w:bottom w:val="single" w:sz="4" w:space="0" w:color="auto"/>
            </w:tcBorders>
          </w:tcPr>
          <w:p w14:paraId="3929537E" w14:textId="77777777" w:rsidR="00E032A3" w:rsidRPr="00957C3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74D13C" w14:textId="77777777" w:rsidR="00E032A3" w:rsidRPr="00957C3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798B90B5" w14:textId="4312BC04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CLAUDIA MARGARITA ROBLES GOMÉZ 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7A3B6C82" w14:textId="77777777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032A3" w:rsidRPr="00EA08CD" w14:paraId="7E6F3785" w14:textId="77777777" w:rsidTr="00871D0B">
        <w:trPr>
          <w:trHeight w:val="150"/>
          <w:jc w:val="center"/>
        </w:trPr>
        <w:tc>
          <w:tcPr>
            <w:tcW w:w="2006" w:type="dxa"/>
            <w:tcBorders>
              <w:top w:val="single" w:sz="4" w:space="0" w:color="auto"/>
            </w:tcBorders>
          </w:tcPr>
          <w:p w14:paraId="3208DA4C" w14:textId="77777777" w:rsidR="00E032A3" w:rsidRPr="00E032A3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032A3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VOCAL </w:t>
            </w:r>
          </w:p>
        </w:tc>
        <w:tc>
          <w:tcPr>
            <w:tcW w:w="3518" w:type="dxa"/>
            <w:tcBorders>
              <w:top w:val="single" w:sz="4" w:space="0" w:color="auto"/>
            </w:tcBorders>
          </w:tcPr>
          <w:p w14:paraId="18AB66FC" w14:textId="502A423E" w:rsidR="00E032A3" w:rsidRPr="00DE2DE1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BERTHA SILVIA GÓMEZ RAMOS  </w:t>
            </w:r>
          </w:p>
        </w:tc>
        <w:tc>
          <w:tcPr>
            <w:tcW w:w="3304" w:type="dxa"/>
            <w:tcBorders>
              <w:top w:val="single" w:sz="4" w:space="0" w:color="auto"/>
            </w:tcBorders>
          </w:tcPr>
          <w:p w14:paraId="029A8F11" w14:textId="77777777" w:rsidR="00E032A3" w:rsidRPr="00EA08CD" w:rsidRDefault="00E032A3" w:rsidP="00871D0B">
            <w:pPr>
              <w:spacing w:after="200"/>
              <w:jc w:val="both"/>
              <w:rPr>
                <w:rFonts w:eastAsia="Calibri"/>
                <w:bCs/>
                <w:sz w:val="28"/>
                <w:szCs w:val="28"/>
                <w:lang w:val="es-ES_tradnl"/>
              </w:rPr>
            </w:pPr>
          </w:p>
        </w:tc>
      </w:tr>
    </w:tbl>
    <w:p w14:paraId="0BB1D9F1" w14:textId="77777777" w:rsidR="00E032A3" w:rsidRPr="00957FE2" w:rsidRDefault="00E032A3" w:rsidP="00E032A3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6CA38EF9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6DB10B36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1C99F109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743AF37D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4008F39D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0B94BF40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2C9FD802" w14:textId="77777777" w:rsidR="00E032A3" w:rsidRPr="00957FE2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sectPr w:rsidR="00E032A3" w:rsidRPr="00957FE2" w:rsidSect="006071B5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6610" w14:textId="77777777" w:rsidR="00481DA1" w:rsidRDefault="00481DA1" w:rsidP="006071B5">
      <w:pPr>
        <w:spacing w:line="240" w:lineRule="auto"/>
      </w:pPr>
      <w:r>
        <w:separator/>
      </w:r>
    </w:p>
  </w:endnote>
  <w:endnote w:type="continuationSeparator" w:id="0">
    <w:p w14:paraId="2610ED38" w14:textId="77777777" w:rsidR="00481DA1" w:rsidRDefault="00481DA1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18B7" w14:textId="77777777" w:rsidR="00481DA1" w:rsidRDefault="00481DA1" w:rsidP="006071B5">
      <w:pPr>
        <w:spacing w:line="240" w:lineRule="auto"/>
      </w:pPr>
      <w:r>
        <w:separator/>
      </w:r>
    </w:p>
  </w:footnote>
  <w:footnote w:type="continuationSeparator" w:id="0">
    <w:p w14:paraId="4DE7B56F" w14:textId="77777777" w:rsidR="00481DA1" w:rsidRDefault="00481DA1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3ADDF" w14:textId="4FE0BAFB" w:rsidR="001852B3" w:rsidRDefault="001852B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p w14:paraId="0953ADDF" w14:textId="4FE0BAFB" w:rsidR="001852B3" w:rsidRDefault="001852B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0A18F7"/>
    <w:rsid w:val="000F357C"/>
    <w:rsid w:val="00103FB6"/>
    <w:rsid w:val="0010764D"/>
    <w:rsid w:val="00127D15"/>
    <w:rsid w:val="001745F1"/>
    <w:rsid w:val="001852B3"/>
    <w:rsid w:val="00186F0C"/>
    <w:rsid w:val="00194402"/>
    <w:rsid w:val="001C2E08"/>
    <w:rsid w:val="001D1464"/>
    <w:rsid w:val="00253B0C"/>
    <w:rsid w:val="00293FE1"/>
    <w:rsid w:val="002A1FF4"/>
    <w:rsid w:val="002A7600"/>
    <w:rsid w:val="002B229E"/>
    <w:rsid w:val="002B3409"/>
    <w:rsid w:val="0031388F"/>
    <w:rsid w:val="003237A6"/>
    <w:rsid w:val="00324A49"/>
    <w:rsid w:val="00354259"/>
    <w:rsid w:val="0035686D"/>
    <w:rsid w:val="00374B52"/>
    <w:rsid w:val="0038173A"/>
    <w:rsid w:val="0038716F"/>
    <w:rsid w:val="003A3345"/>
    <w:rsid w:val="003C321B"/>
    <w:rsid w:val="00400635"/>
    <w:rsid w:val="00404C03"/>
    <w:rsid w:val="00406D0A"/>
    <w:rsid w:val="00425413"/>
    <w:rsid w:val="00427E2A"/>
    <w:rsid w:val="00457451"/>
    <w:rsid w:val="00481DA1"/>
    <w:rsid w:val="004E7911"/>
    <w:rsid w:val="004F7530"/>
    <w:rsid w:val="005074F7"/>
    <w:rsid w:val="00526E41"/>
    <w:rsid w:val="00534A71"/>
    <w:rsid w:val="005523F9"/>
    <w:rsid w:val="00553A13"/>
    <w:rsid w:val="005A1B70"/>
    <w:rsid w:val="005A3907"/>
    <w:rsid w:val="005E5F50"/>
    <w:rsid w:val="005F4F38"/>
    <w:rsid w:val="006071B5"/>
    <w:rsid w:val="006124F0"/>
    <w:rsid w:val="00634809"/>
    <w:rsid w:val="0066340A"/>
    <w:rsid w:val="006C2CCE"/>
    <w:rsid w:val="006E52AB"/>
    <w:rsid w:val="00730142"/>
    <w:rsid w:val="00747F6B"/>
    <w:rsid w:val="00786A9C"/>
    <w:rsid w:val="007E348C"/>
    <w:rsid w:val="00835BE9"/>
    <w:rsid w:val="00852A7D"/>
    <w:rsid w:val="008743CB"/>
    <w:rsid w:val="00880BDF"/>
    <w:rsid w:val="008931CA"/>
    <w:rsid w:val="008A056B"/>
    <w:rsid w:val="008C1E66"/>
    <w:rsid w:val="008E1B36"/>
    <w:rsid w:val="008F721B"/>
    <w:rsid w:val="00913BE6"/>
    <w:rsid w:val="00957FE2"/>
    <w:rsid w:val="0098215A"/>
    <w:rsid w:val="009B0460"/>
    <w:rsid w:val="009E0A31"/>
    <w:rsid w:val="009E5DEE"/>
    <w:rsid w:val="009F090E"/>
    <w:rsid w:val="00A33FA6"/>
    <w:rsid w:val="00A37E86"/>
    <w:rsid w:val="00A9465D"/>
    <w:rsid w:val="00AD24AA"/>
    <w:rsid w:val="00AE6569"/>
    <w:rsid w:val="00B4658E"/>
    <w:rsid w:val="00B46AA5"/>
    <w:rsid w:val="00B65D6C"/>
    <w:rsid w:val="00B8470E"/>
    <w:rsid w:val="00BB316A"/>
    <w:rsid w:val="00BE0BA0"/>
    <w:rsid w:val="00C00363"/>
    <w:rsid w:val="00C14E4F"/>
    <w:rsid w:val="00C14E6F"/>
    <w:rsid w:val="00CB06CA"/>
    <w:rsid w:val="00CB53D7"/>
    <w:rsid w:val="00CC2A75"/>
    <w:rsid w:val="00CE276C"/>
    <w:rsid w:val="00D1069E"/>
    <w:rsid w:val="00D16B81"/>
    <w:rsid w:val="00D3461B"/>
    <w:rsid w:val="00D64365"/>
    <w:rsid w:val="00D86963"/>
    <w:rsid w:val="00D97817"/>
    <w:rsid w:val="00DA5F29"/>
    <w:rsid w:val="00DE2DE1"/>
    <w:rsid w:val="00E032A3"/>
    <w:rsid w:val="00E135F0"/>
    <w:rsid w:val="00E45397"/>
    <w:rsid w:val="00E677D9"/>
    <w:rsid w:val="00E743E7"/>
    <w:rsid w:val="00F10ACB"/>
    <w:rsid w:val="00F13EA8"/>
    <w:rsid w:val="00F214A8"/>
    <w:rsid w:val="00F70C20"/>
    <w:rsid w:val="00F72800"/>
    <w:rsid w:val="00F94B77"/>
    <w:rsid w:val="00FA1B24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5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2025-12-05T16:02:00Z</cp:lastPrinted>
  <dcterms:created xsi:type="dcterms:W3CDTF">2026-01-23T15:30:00Z</dcterms:created>
  <dcterms:modified xsi:type="dcterms:W3CDTF">2026-01-23T15:30:00Z</dcterms:modified>
</cp:coreProperties>
</file>