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F5DCAC" w14:textId="77777777" w:rsidR="00987BD3" w:rsidRPr="00987BD3" w:rsidRDefault="00987BD3" w:rsidP="00987BD3">
      <w:pPr>
        <w:spacing w:after="160" w:line="259" w:lineRule="auto"/>
        <w:jc w:val="center"/>
        <w:rPr>
          <w:rFonts w:eastAsia="Times New Roman"/>
          <w:b/>
          <w:bCs/>
          <w:color w:val="000000"/>
          <w:sz w:val="24"/>
          <w:szCs w:val="24"/>
          <w:lang w:val="es-MX" w:eastAsia="en-US"/>
        </w:rPr>
      </w:pPr>
    </w:p>
    <w:p w14:paraId="4C660568" w14:textId="7892A224" w:rsidR="00987BD3" w:rsidRPr="00987BD3" w:rsidRDefault="00987BD3" w:rsidP="00987BD3">
      <w:pPr>
        <w:spacing w:after="160" w:line="259" w:lineRule="auto"/>
        <w:jc w:val="center"/>
        <w:rPr>
          <w:rFonts w:eastAsia="Times New Roman"/>
          <w:b/>
          <w:bCs/>
          <w:color w:val="000000"/>
          <w:sz w:val="24"/>
          <w:szCs w:val="24"/>
          <w:lang w:val="es-MX" w:eastAsia="en-US"/>
        </w:rPr>
      </w:pPr>
      <w:r w:rsidRPr="00987BD3">
        <w:rPr>
          <w:rFonts w:eastAsia="Times New Roman"/>
          <w:b/>
          <w:bCs/>
          <w:color w:val="000000"/>
          <w:sz w:val="24"/>
          <w:szCs w:val="24"/>
          <w:lang w:val="es-MX" w:eastAsia="en-US"/>
        </w:rPr>
        <w:t xml:space="preserve">SESIÓN ORDINARIA No. </w:t>
      </w:r>
      <w:r w:rsidRPr="00987BD3">
        <w:rPr>
          <w:rFonts w:eastAsia="Times New Roman"/>
          <w:b/>
          <w:bCs/>
          <w:color w:val="000000"/>
          <w:sz w:val="24"/>
          <w:szCs w:val="24"/>
          <w:lang w:val="es-MX" w:eastAsia="en-US"/>
        </w:rPr>
        <w:t>03</w:t>
      </w:r>
    </w:p>
    <w:p w14:paraId="00EA3A2E" w14:textId="77777777" w:rsidR="00987BD3" w:rsidRPr="00363C13" w:rsidRDefault="00987BD3" w:rsidP="00987BD3">
      <w:pPr>
        <w:spacing w:after="160" w:line="259" w:lineRule="auto"/>
        <w:jc w:val="center"/>
        <w:rPr>
          <w:rFonts w:eastAsia="Times New Roman"/>
          <w:b/>
          <w:bCs/>
          <w:color w:val="000000"/>
          <w:lang w:val="es-MX" w:eastAsia="en-US"/>
        </w:rPr>
      </w:pPr>
      <w:r w:rsidRPr="00363C13">
        <w:rPr>
          <w:rFonts w:eastAsia="Times New Roman"/>
          <w:b/>
          <w:bCs/>
          <w:color w:val="000000"/>
          <w:lang w:val="es-MX" w:eastAsia="en-US"/>
        </w:rPr>
        <w:t>DE LA COMISION EDILICIA PERMANENTE DE DERECHOS HUMANOS, EQUIDAD DE GÉNERO Y ASUNTOS INDÍGENAS</w:t>
      </w:r>
    </w:p>
    <w:p w14:paraId="34C6B08E" w14:textId="77777777" w:rsidR="00987BD3" w:rsidRPr="00363C13" w:rsidRDefault="00987BD3" w:rsidP="00987BD3">
      <w:pPr>
        <w:spacing w:after="160" w:line="259" w:lineRule="auto"/>
        <w:jc w:val="center"/>
        <w:rPr>
          <w:rFonts w:eastAsia="Calibri"/>
          <w:lang w:val="es-MX" w:eastAsia="en-US"/>
        </w:rPr>
      </w:pPr>
    </w:p>
    <w:p w14:paraId="45701A1E" w14:textId="3AD2CAC9" w:rsidR="00987BD3" w:rsidRPr="00987BD3" w:rsidRDefault="00987BD3" w:rsidP="00987BD3">
      <w:pPr>
        <w:numPr>
          <w:ilvl w:val="0"/>
          <w:numId w:val="6"/>
        </w:numPr>
        <w:spacing w:after="160"/>
        <w:contextualSpacing/>
        <w:jc w:val="both"/>
        <w:rPr>
          <w:rFonts w:eastAsia="Calibri"/>
          <w:b/>
          <w:bCs/>
          <w:sz w:val="36"/>
          <w:szCs w:val="36"/>
          <w:lang w:val="es-MX" w:eastAsia="en-US"/>
          <w14:ligatures w14:val="standardContextual"/>
        </w:rPr>
      </w:pPr>
      <w:r w:rsidRPr="00363C13">
        <w:rPr>
          <w:rFonts w:eastAsia="Calibri"/>
          <w:lang w:val="es-MX" w:eastAsia="en-US"/>
          <w14:ligatures w14:val="standardContextual"/>
        </w:rPr>
        <w:t xml:space="preserve">TEMA </w:t>
      </w:r>
      <w:r w:rsidRPr="00363C13">
        <w:rPr>
          <w:rFonts w:eastAsia="Times New Roman"/>
          <w:color w:val="000000"/>
          <w:lang w:val="es-MX" w:eastAsia="en-US"/>
          <w14:ligatures w14:val="standardContextual"/>
        </w:rPr>
        <w:t xml:space="preserve">3. </w:t>
      </w:r>
      <w:r>
        <w:rPr>
          <w:rFonts w:eastAsia="Times New Roman"/>
          <w:color w:val="000000"/>
          <w:lang w:val="es-MX" w:eastAsia="en-US"/>
          <w14:ligatures w14:val="standardContextual"/>
        </w:rPr>
        <w:t xml:space="preserve">Análisis, aprobación y dictaminación de la iniciativa de </w:t>
      </w:r>
      <w:r w:rsidRPr="00987BD3">
        <w:rPr>
          <w:rFonts w:eastAsia="Times New Roman"/>
          <w:b/>
          <w:bCs/>
          <w:color w:val="000000"/>
          <w:lang w:val="es-MX" w:eastAsia="en-US"/>
          <w14:ligatures w14:val="standardContextual"/>
        </w:rPr>
        <w:t>Ordenamiento Municipal que turna a las comisiones el proyecto de reglamento Municipal para el Sistema Integral de Cuidados en Zapotlán el Grande, Jalisco.</w:t>
      </w:r>
    </w:p>
    <w:p w14:paraId="43BA6499" w14:textId="77777777" w:rsidR="00987BD3" w:rsidRPr="00987BD3" w:rsidRDefault="00987BD3" w:rsidP="00987BD3">
      <w:pPr>
        <w:spacing w:after="160"/>
        <w:ind w:left="360"/>
        <w:contextualSpacing/>
        <w:jc w:val="both"/>
        <w:rPr>
          <w:rFonts w:eastAsia="Calibri"/>
          <w:b/>
          <w:bCs/>
          <w:sz w:val="36"/>
          <w:szCs w:val="36"/>
          <w:lang w:val="es-MX" w:eastAsia="en-US"/>
          <w14:ligatures w14:val="standardContextual"/>
        </w:rPr>
      </w:pPr>
    </w:p>
    <w:tbl>
      <w:tblPr>
        <w:tblStyle w:val="Tablaconcuadrcula2"/>
        <w:tblW w:w="9067" w:type="dxa"/>
        <w:jc w:val="right"/>
        <w:tblLook w:val="04A0" w:firstRow="1" w:lastRow="0" w:firstColumn="1" w:lastColumn="0" w:noHBand="0" w:noVBand="1"/>
      </w:tblPr>
      <w:tblGrid>
        <w:gridCol w:w="3556"/>
        <w:gridCol w:w="1500"/>
        <w:gridCol w:w="1329"/>
        <w:gridCol w:w="1199"/>
        <w:gridCol w:w="1483"/>
      </w:tblGrid>
      <w:tr w:rsidR="00987BD3" w:rsidRPr="00363C13" w14:paraId="4A899BE9" w14:textId="77777777" w:rsidTr="00987BD3">
        <w:trPr>
          <w:jc w:val="right"/>
        </w:trPr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05378" w14:textId="77777777" w:rsidR="00987BD3" w:rsidRPr="00987BD3" w:rsidRDefault="00987BD3" w:rsidP="00625E61">
            <w:pPr>
              <w:spacing w:after="160"/>
              <w:jc w:val="both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bookmarkStart w:id="0" w:name="_Hlk183086387"/>
            <w:bookmarkStart w:id="1" w:name="_Hlk182479802"/>
            <w:r w:rsidRPr="00987BD3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Comisión Convocante Derechos Humanos, Equidad de Género y Asuntos Indígenas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EF05F" w14:textId="77777777" w:rsidR="00987BD3" w:rsidRPr="00987BD3" w:rsidRDefault="00987BD3" w:rsidP="00625E61">
            <w:pPr>
              <w:spacing w:after="160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987BD3">
              <w:rPr>
                <w:rFonts w:ascii="Arial" w:eastAsia="Arial" w:hAnsi="Arial" w:cs="Arial"/>
                <w:b/>
                <w:bCs/>
                <w:sz w:val="24"/>
                <w:szCs w:val="24"/>
              </w:rPr>
              <w:t>Cargo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834D1" w14:textId="77777777" w:rsidR="00987BD3" w:rsidRPr="00987BD3" w:rsidRDefault="00987BD3" w:rsidP="00625E61">
            <w:pPr>
              <w:spacing w:after="160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987BD3">
              <w:rPr>
                <w:rFonts w:ascii="Arial" w:eastAsia="Arial" w:hAnsi="Arial" w:cs="Arial"/>
                <w:b/>
                <w:bCs/>
                <w:sz w:val="24"/>
                <w:szCs w:val="24"/>
              </w:rPr>
              <w:t>A favor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F1AA1" w14:textId="77777777" w:rsidR="00987BD3" w:rsidRPr="00987BD3" w:rsidRDefault="00987BD3" w:rsidP="00625E61">
            <w:pPr>
              <w:spacing w:after="160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987BD3">
              <w:rPr>
                <w:rFonts w:ascii="Arial" w:eastAsia="Arial" w:hAnsi="Arial" w:cs="Arial"/>
                <w:b/>
                <w:bCs/>
                <w:sz w:val="24"/>
                <w:szCs w:val="24"/>
              </w:rPr>
              <w:t>En contra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D711F" w14:textId="77777777" w:rsidR="00987BD3" w:rsidRPr="00987BD3" w:rsidRDefault="00987BD3" w:rsidP="00625E61">
            <w:pPr>
              <w:spacing w:after="160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987BD3">
              <w:rPr>
                <w:rFonts w:ascii="Arial" w:eastAsia="Arial" w:hAnsi="Arial" w:cs="Arial"/>
                <w:b/>
                <w:bCs/>
                <w:sz w:val="24"/>
                <w:szCs w:val="24"/>
              </w:rPr>
              <w:t>En abstención</w:t>
            </w:r>
          </w:p>
        </w:tc>
      </w:tr>
      <w:tr w:rsidR="00987BD3" w:rsidRPr="00363C13" w14:paraId="397FBD30" w14:textId="77777777" w:rsidTr="00987BD3">
        <w:trPr>
          <w:trHeight w:val="342"/>
          <w:jc w:val="right"/>
        </w:trPr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F17FB" w14:textId="1A8790EC" w:rsidR="00987BD3" w:rsidRPr="00987BD3" w:rsidRDefault="00987BD3" w:rsidP="00625E61">
            <w:pPr>
              <w:spacing w:after="160"/>
              <w:rPr>
                <w:rFonts w:ascii="Arial" w:eastAsia="Arial" w:hAnsi="Arial" w:cs="Arial"/>
                <w:sz w:val="24"/>
                <w:szCs w:val="24"/>
              </w:rPr>
            </w:pPr>
            <w:bookmarkStart w:id="2" w:name="_Hlk183001541"/>
            <w:r w:rsidRPr="00987BD3">
              <w:rPr>
                <w:rFonts w:ascii="Arial" w:eastAsia="Arial" w:hAnsi="Arial" w:cs="Arial"/>
                <w:sz w:val="24"/>
                <w:szCs w:val="24"/>
              </w:rPr>
              <w:t xml:space="preserve">C. </w:t>
            </w:r>
            <w:r>
              <w:rPr>
                <w:rFonts w:ascii="Arial" w:eastAsia="Arial" w:hAnsi="Arial" w:cs="Arial"/>
                <w:sz w:val="24"/>
                <w:szCs w:val="24"/>
              </w:rPr>
              <w:t>Marisol Mendoza Pinto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7C5F5" w14:textId="2268D2ED" w:rsidR="00987BD3" w:rsidRPr="00987BD3" w:rsidRDefault="00987BD3" w:rsidP="00625E61">
            <w:pPr>
              <w:spacing w:after="160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987BD3">
              <w:rPr>
                <w:rFonts w:ascii="Arial" w:eastAsia="Arial" w:hAnsi="Arial" w:cs="Arial"/>
                <w:b/>
                <w:bCs/>
                <w:sz w:val="24"/>
                <w:szCs w:val="24"/>
              </w:rPr>
              <w:t>President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236AD" w14:textId="77777777" w:rsidR="00987BD3" w:rsidRPr="00987BD3" w:rsidRDefault="00987BD3" w:rsidP="00625E61">
            <w:pPr>
              <w:spacing w:after="160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987BD3">
              <w:rPr>
                <w:rFonts w:ascii="Arial" w:eastAsia="Arial" w:hAnsi="Arial" w:cs="Arial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0E749921" wp14:editId="2A2335F8">
                  <wp:extent cx="201295" cy="201295"/>
                  <wp:effectExtent l="0" t="0" r="8255" b="8255"/>
                  <wp:docPr id="826729019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295" cy="2012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84930" w14:textId="77777777" w:rsidR="00987BD3" w:rsidRPr="00987BD3" w:rsidRDefault="00987BD3" w:rsidP="00625E61">
            <w:pPr>
              <w:spacing w:after="160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C9512" w14:textId="77777777" w:rsidR="00987BD3" w:rsidRPr="00363C13" w:rsidRDefault="00987BD3" w:rsidP="00625E61">
            <w:pPr>
              <w:spacing w:after="160"/>
              <w:rPr>
                <w:rFonts w:eastAsia="Arial"/>
                <w:b/>
                <w:bCs/>
                <w:sz w:val="16"/>
                <w:szCs w:val="16"/>
              </w:rPr>
            </w:pPr>
          </w:p>
        </w:tc>
      </w:tr>
      <w:tr w:rsidR="00987BD3" w:rsidRPr="00363C13" w14:paraId="6F0E4D86" w14:textId="77777777" w:rsidTr="00987BD3">
        <w:trPr>
          <w:trHeight w:val="342"/>
          <w:jc w:val="right"/>
        </w:trPr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9B8C5" w14:textId="0847B7B3" w:rsidR="00987BD3" w:rsidRPr="00987BD3" w:rsidRDefault="00987BD3" w:rsidP="00625E61">
            <w:pPr>
              <w:spacing w:after="160"/>
              <w:rPr>
                <w:rFonts w:ascii="Arial" w:eastAsia="Arial" w:hAnsi="Arial" w:cs="Arial"/>
                <w:sz w:val="24"/>
                <w:szCs w:val="24"/>
              </w:rPr>
            </w:pPr>
            <w:r w:rsidRPr="00987BD3">
              <w:rPr>
                <w:rFonts w:ascii="Arial" w:eastAsia="Arial" w:hAnsi="Arial" w:cs="Arial"/>
                <w:sz w:val="24"/>
                <w:szCs w:val="24"/>
              </w:rPr>
              <w:t xml:space="preserve">C. </w:t>
            </w:r>
            <w:r>
              <w:rPr>
                <w:rFonts w:ascii="Arial" w:eastAsia="Arial" w:hAnsi="Arial" w:cs="Arial"/>
                <w:sz w:val="24"/>
                <w:szCs w:val="24"/>
              </w:rPr>
              <w:t>Adrián Briseño Esparza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251B4" w14:textId="77777777" w:rsidR="00987BD3" w:rsidRPr="00987BD3" w:rsidRDefault="00987BD3" w:rsidP="00625E61">
            <w:pPr>
              <w:spacing w:after="160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987BD3">
              <w:rPr>
                <w:rFonts w:ascii="Arial" w:eastAsia="Arial" w:hAnsi="Arial" w:cs="Arial"/>
                <w:b/>
                <w:bCs/>
                <w:sz w:val="24"/>
                <w:szCs w:val="24"/>
              </w:rPr>
              <w:t>Vocal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55536" w14:textId="77777777" w:rsidR="00987BD3" w:rsidRPr="00987BD3" w:rsidRDefault="00987BD3" w:rsidP="00625E61">
            <w:pPr>
              <w:spacing w:after="160"/>
              <w:jc w:val="center"/>
              <w:rPr>
                <w:rFonts w:ascii="Arial" w:eastAsia="Arial" w:hAnsi="Arial" w:cs="Arial"/>
                <w:b/>
                <w:bCs/>
                <w:noProof/>
                <w:sz w:val="24"/>
                <w:szCs w:val="24"/>
              </w:rPr>
            </w:pPr>
            <w:r w:rsidRPr="00987BD3">
              <w:rPr>
                <w:rFonts w:ascii="Arial" w:eastAsia="Arial" w:hAnsi="Arial" w:cs="Arial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23DA40AA" wp14:editId="06EF7DDF">
                  <wp:extent cx="201295" cy="201295"/>
                  <wp:effectExtent l="0" t="0" r="8255" b="8255"/>
                  <wp:docPr id="2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295" cy="2012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2C4E4" w14:textId="77777777" w:rsidR="00987BD3" w:rsidRPr="00987BD3" w:rsidRDefault="00987BD3" w:rsidP="00625E61">
            <w:pPr>
              <w:spacing w:after="160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85B95" w14:textId="77777777" w:rsidR="00987BD3" w:rsidRPr="00363C13" w:rsidRDefault="00987BD3" w:rsidP="00625E61">
            <w:pPr>
              <w:spacing w:after="160"/>
              <w:rPr>
                <w:rFonts w:eastAsia="Arial"/>
                <w:b/>
                <w:bCs/>
                <w:sz w:val="16"/>
                <w:szCs w:val="16"/>
              </w:rPr>
            </w:pPr>
          </w:p>
        </w:tc>
      </w:tr>
      <w:tr w:rsidR="00987BD3" w:rsidRPr="00363C13" w14:paraId="05E056AD" w14:textId="77777777" w:rsidTr="00987BD3">
        <w:trPr>
          <w:trHeight w:val="342"/>
          <w:jc w:val="right"/>
        </w:trPr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E7E92" w14:textId="3BA57F3E" w:rsidR="00987BD3" w:rsidRPr="00987BD3" w:rsidRDefault="00987BD3" w:rsidP="00625E61">
            <w:pPr>
              <w:spacing w:after="160"/>
              <w:rPr>
                <w:rFonts w:ascii="Arial" w:hAnsi="Arial" w:cs="Arial"/>
                <w:sz w:val="24"/>
                <w:szCs w:val="24"/>
              </w:rPr>
            </w:pPr>
            <w:r w:rsidRPr="00987BD3">
              <w:rPr>
                <w:rFonts w:ascii="Arial" w:hAnsi="Arial" w:cs="Arial"/>
                <w:sz w:val="24"/>
                <w:szCs w:val="24"/>
              </w:rPr>
              <w:t>C. Claudia Margarita Robles Gómez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A8393" w14:textId="51A8BB1A" w:rsidR="00987BD3" w:rsidRPr="00987BD3" w:rsidRDefault="00987BD3" w:rsidP="00625E61">
            <w:pPr>
              <w:spacing w:after="16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87BD3">
              <w:rPr>
                <w:rFonts w:ascii="Arial" w:hAnsi="Arial" w:cs="Arial"/>
                <w:b/>
                <w:bCs/>
                <w:sz w:val="24"/>
                <w:szCs w:val="24"/>
              </w:rPr>
              <w:t>Vocal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684C1" w14:textId="74FE9B82" w:rsidR="00987BD3" w:rsidRPr="00987BD3" w:rsidRDefault="00987BD3" w:rsidP="00625E61">
            <w:pPr>
              <w:spacing w:after="160"/>
              <w:jc w:val="center"/>
              <w:rPr>
                <w:b/>
                <w:bCs/>
                <w:noProof/>
                <w:sz w:val="24"/>
                <w:szCs w:val="24"/>
              </w:rPr>
            </w:pPr>
            <w:r w:rsidRPr="00987BD3">
              <w:rPr>
                <w:rFonts w:ascii="Arial" w:eastAsia="Arial" w:hAnsi="Arial" w:cs="Arial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66A0CCE6" wp14:editId="41E18B5D">
                  <wp:extent cx="201295" cy="201295"/>
                  <wp:effectExtent l="0" t="0" r="8255" b="8255"/>
                  <wp:docPr id="1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295" cy="2012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bookmarkStart w:id="3" w:name="_GoBack"/>
            <w:bookmarkEnd w:id="3"/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FBE99" w14:textId="77777777" w:rsidR="00987BD3" w:rsidRPr="00987BD3" w:rsidRDefault="00987BD3" w:rsidP="00625E61">
            <w:pPr>
              <w:spacing w:after="16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FCF4B" w14:textId="77777777" w:rsidR="00987BD3" w:rsidRPr="00363C13" w:rsidRDefault="00987BD3" w:rsidP="00625E61">
            <w:pPr>
              <w:spacing w:after="160"/>
              <w:rPr>
                <w:b/>
                <w:bCs/>
                <w:sz w:val="16"/>
                <w:szCs w:val="16"/>
              </w:rPr>
            </w:pPr>
          </w:p>
        </w:tc>
      </w:tr>
      <w:bookmarkEnd w:id="0"/>
      <w:bookmarkEnd w:id="1"/>
      <w:bookmarkEnd w:id="2"/>
    </w:tbl>
    <w:p w14:paraId="70E57A35" w14:textId="77777777" w:rsidR="00987BD3" w:rsidRPr="00987BD3" w:rsidRDefault="00987BD3" w:rsidP="00987BD3">
      <w:pPr>
        <w:spacing w:after="160"/>
        <w:ind w:left="720"/>
        <w:contextualSpacing/>
        <w:jc w:val="both"/>
        <w:rPr>
          <w:rFonts w:eastAsia="Calibri"/>
          <w:b/>
          <w:bCs/>
          <w:sz w:val="36"/>
          <w:szCs w:val="36"/>
          <w:lang w:val="es-MX" w:eastAsia="en-US"/>
          <w14:ligatures w14:val="standardContextual"/>
        </w:rPr>
      </w:pPr>
    </w:p>
    <w:p w14:paraId="5FDC2514" w14:textId="77777777" w:rsidR="00336F33" w:rsidRPr="00F2780D" w:rsidRDefault="00336F33" w:rsidP="00336F33">
      <w:pPr>
        <w:jc w:val="center"/>
        <w:rPr>
          <w:rFonts w:eastAsia="Calibri"/>
          <w:b/>
          <w:bCs/>
          <w:sz w:val="20"/>
          <w:szCs w:val="20"/>
          <w:lang w:val="es-MX" w:eastAsia="en-US"/>
        </w:rPr>
      </w:pPr>
    </w:p>
    <w:p w14:paraId="11C1E2BA" w14:textId="178F5E3F" w:rsidR="002D21F8" w:rsidRPr="002D21F8" w:rsidRDefault="002D21F8" w:rsidP="002D21F8">
      <w:pPr>
        <w:spacing w:line="0" w:lineRule="atLeast"/>
        <w:jc w:val="center"/>
        <w:rPr>
          <w:rFonts w:ascii="Calibri" w:eastAsia="Calibri" w:hAnsi="Calibri" w:cs="Times New Roman"/>
          <w:b/>
          <w:bCs/>
          <w:sz w:val="28"/>
          <w:szCs w:val="28"/>
          <w:lang w:val="es-MX" w:eastAsia="en-US"/>
        </w:rPr>
      </w:pPr>
    </w:p>
    <w:sectPr w:rsidR="002D21F8" w:rsidRPr="002D21F8" w:rsidSect="006071B5">
      <w:headerReference w:type="default" r:id="rId8"/>
      <w:footerReference w:type="default" r:id="rId9"/>
      <w:pgSz w:w="12240" w:h="15840" w:code="1"/>
      <w:pgMar w:top="1440" w:right="1440" w:bottom="1440" w:left="144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874143" w14:textId="77777777" w:rsidR="002D6561" w:rsidRDefault="002D6561" w:rsidP="006071B5">
      <w:pPr>
        <w:spacing w:line="240" w:lineRule="auto"/>
      </w:pPr>
      <w:r>
        <w:separator/>
      </w:r>
    </w:p>
  </w:endnote>
  <w:endnote w:type="continuationSeparator" w:id="0">
    <w:p w14:paraId="37A081A0" w14:textId="77777777" w:rsidR="002D6561" w:rsidRDefault="002D6561" w:rsidP="006071B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5B91F5" w14:textId="77777777" w:rsidR="001852B3" w:rsidRDefault="001852B3" w:rsidP="006071B5">
    <w:pPr>
      <w:pStyle w:val="Piedepgin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AB353A" w14:textId="77777777" w:rsidR="002D6561" w:rsidRDefault="002D6561" w:rsidP="006071B5">
      <w:pPr>
        <w:spacing w:line="240" w:lineRule="auto"/>
      </w:pPr>
      <w:r>
        <w:separator/>
      </w:r>
    </w:p>
  </w:footnote>
  <w:footnote w:type="continuationSeparator" w:id="0">
    <w:p w14:paraId="000B4AE7" w14:textId="77777777" w:rsidR="002D6561" w:rsidRDefault="002D6561" w:rsidP="006071B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C02A54" w14:textId="4A8E24BD" w:rsidR="001852B3" w:rsidRDefault="002D6561">
    <w:pPr>
      <w:pStyle w:val="Encabezado"/>
    </w:pPr>
    <w:sdt>
      <w:sdtPr>
        <w:id w:val="1351228084"/>
        <w:docPartObj>
          <w:docPartGallery w:val="Page Numbers (Margins)"/>
          <w:docPartUnique/>
        </w:docPartObj>
      </w:sdtPr>
      <w:sdtEndPr/>
      <w:sdtContent>
        <w:r w:rsidR="001852B3"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 wp14:anchorId="73AB2FBF" wp14:editId="6BE4578E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256137990" name="Rectángulo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-1807150379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0953ADDF" w14:textId="77777777" w:rsidR="001852B3" w:rsidRDefault="001852B3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asciiTheme="minorHAnsi" w:eastAsiaTheme="minorEastAsia" w:hAnsiTheme="minorHAnsi" w:cs="Times New Roman"/>
                                    </w:rPr>
                                    <w:fldChar w:fldCharType="begin"/>
                                  </w:r>
                                  <w:r>
                                    <w:instrText>PAGE  \* MERGEFORMAT</w:instrText>
                                  </w:r>
                                  <w:r>
                                    <w:rPr>
                                      <w:rFonts w:asciiTheme="minorHAnsi" w:eastAsiaTheme="minorEastAsia" w:hAnsiTheme="minorHAnsi" w:cs="Times New Roman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  <w:lang w:val="es-ES"/>
                                    </w:rPr>
                                    <w:t>2</w:t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73AB2FBF" id="Rectángulo 1" o:spid="_x0000_s1026" style="position:absolute;margin-left:0;margin-top:0;width:60pt;height:70.5pt;z-index:251661312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" o:allowincell="f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-1807150379"/>
                          <w:docPartObj>
                            <w:docPartGallery w:val="Page Numbers (Margins)"/>
                            <w:docPartUnique/>
                          </w:docPartObj>
                        </w:sdtPr>
                        <w:sdtEndPr/>
                        <w:sdtContent>
                          <w:p w14:paraId="0953ADDF" w14:textId="77777777" w:rsidR="001852B3" w:rsidRDefault="001852B3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Theme="minorHAnsi" w:eastAsiaTheme="minorEastAsia" w:hAnsiTheme="minorHAnsi" w:cs="Times New Roman"/>
                              </w:rPr>
                              <w:fldChar w:fldCharType="begin"/>
                            </w:r>
                            <w:r>
                              <w:instrText>PAGE  \* MERGEFORMAT</w:instrText>
                            </w:r>
                            <w:r>
                              <w:rPr>
                                <w:rFonts w:asciiTheme="minorHAnsi" w:eastAsiaTheme="minorEastAsia" w:hAnsiTheme="minorHAnsi" w:cs="Times New Roman"/>
                              </w:rPr>
                              <w:fldChar w:fldCharType="separate"/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  <w:lang w:val="es-ES"/>
                              </w:rPr>
                              <w:t>2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sdtContent>
    </w:sdt>
    <w:r w:rsidR="001852B3">
      <w:rPr>
        <w:noProof/>
      </w:rPr>
      <w:drawing>
        <wp:anchor distT="0" distB="0" distL="114300" distR="114300" simplePos="0" relativeHeight="251659264" behindDoc="1" locked="0" layoutInCell="1" allowOverlap="1" wp14:anchorId="3D662EF2" wp14:editId="13ABF180">
          <wp:simplePos x="0" y="0"/>
          <wp:positionH relativeFrom="page">
            <wp:align>right</wp:align>
          </wp:positionH>
          <wp:positionV relativeFrom="paragraph">
            <wp:posOffset>-361950</wp:posOffset>
          </wp:positionV>
          <wp:extent cx="7773035" cy="10071735"/>
          <wp:effectExtent l="0" t="0" r="0" b="5715"/>
          <wp:wrapNone/>
          <wp:docPr id="1527495504" name="Imagen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3035" cy="10071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FB2C1A"/>
    <w:multiLevelType w:val="hybridMultilevel"/>
    <w:tmpl w:val="C32A9D8A"/>
    <w:lvl w:ilvl="0" w:tplc="34F8826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4A56DD"/>
    <w:multiLevelType w:val="hybridMultilevel"/>
    <w:tmpl w:val="288257AA"/>
    <w:lvl w:ilvl="0" w:tplc="FFFFFFFF">
      <w:start w:val="1"/>
      <w:numFmt w:val="decimal"/>
      <w:lvlText w:val="%1."/>
      <w:lvlJc w:val="left"/>
      <w:pPr>
        <w:ind w:left="1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2" w:tplc="FFFFFFFF">
      <w:start w:val="1"/>
      <w:numFmt w:val="bullet"/>
      <w:lvlText w:val=""/>
      <w:lvlJc w:val="left"/>
      <w:pPr>
        <w:ind w:left="2215" w:hanging="360"/>
      </w:pPr>
      <w:rPr>
        <w:rFonts w:ascii="Wingdings" w:hAnsi="Wingdings" w:hint="default"/>
      </w:rPr>
    </w:lvl>
    <w:lvl w:ilvl="3" w:tplc="FFFFFFFF">
      <w:start w:val="1"/>
      <w:numFmt w:val="decimal"/>
      <w:lvlText w:val="%4"/>
      <w:lvlJc w:val="left"/>
      <w:pPr>
        <w:ind w:left="25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0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7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7F13402"/>
    <w:multiLevelType w:val="hybridMultilevel"/>
    <w:tmpl w:val="FAFC535A"/>
    <w:lvl w:ilvl="0" w:tplc="080A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" w15:restartNumberingAfterBreak="0">
    <w:nsid w:val="26610119"/>
    <w:multiLevelType w:val="hybridMultilevel"/>
    <w:tmpl w:val="9BBAB86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9D439F"/>
    <w:multiLevelType w:val="hybridMultilevel"/>
    <w:tmpl w:val="E928666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0F2A64"/>
    <w:multiLevelType w:val="hybridMultilevel"/>
    <w:tmpl w:val="0ABC4EA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0BDF"/>
    <w:rsid w:val="0002131E"/>
    <w:rsid w:val="00032830"/>
    <w:rsid w:val="00033DB4"/>
    <w:rsid w:val="00062E15"/>
    <w:rsid w:val="00103FB6"/>
    <w:rsid w:val="001852B3"/>
    <w:rsid w:val="00186F0C"/>
    <w:rsid w:val="00194402"/>
    <w:rsid w:val="001C2E08"/>
    <w:rsid w:val="001D553B"/>
    <w:rsid w:val="002570C1"/>
    <w:rsid w:val="00293FE1"/>
    <w:rsid w:val="002A7600"/>
    <w:rsid w:val="002B229E"/>
    <w:rsid w:val="002B3409"/>
    <w:rsid w:val="002D21F8"/>
    <w:rsid w:val="002D6561"/>
    <w:rsid w:val="0031388F"/>
    <w:rsid w:val="003237A6"/>
    <w:rsid w:val="00324A49"/>
    <w:rsid w:val="00335FB1"/>
    <w:rsid w:val="00336F33"/>
    <w:rsid w:val="00354259"/>
    <w:rsid w:val="0035686D"/>
    <w:rsid w:val="00374C69"/>
    <w:rsid w:val="0038716F"/>
    <w:rsid w:val="003A3345"/>
    <w:rsid w:val="003C2C41"/>
    <w:rsid w:val="003C321B"/>
    <w:rsid w:val="00400635"/>
    <w:rsid w:val="00404C03"/>
    <w:rsid w:val="00406D0A"/>
    <w:rsid w:val="0041226A"/>
    <w:rsid w:val="00425413"/>
    <w:rsid w:val="00427E2A"/>
    <w:rsid w:val="00455586"/>
    <w:rsid w:val="00457451"/>
    <w:rsid w:val="00485CC6"/>
    <w:rsid w:val="004E719D"/>
    <w:rsid w:val="004E7911"/>
    <w:rsid w:val="004E7AF2"/>
    <w:rsid w:val="004F7530"/>
    <w:rsid w:val="005074F7"/>
    <w:rsid w:val="00526E41"/>
    <w:rsid w:val="00534A71"/>
    <w:rsid w:val="005523F9"/>
    <w:rsid w:val="005A3907"/>
    <w:rsid w:val="005E5F50"/>
    <w:rsid w:val="006071B5"/>
    <w:rsid w:val="00607F66"/>
    <w:rsid w:val="00634809"/>
    <w:rsid w:val="006465A6"/>
    <w:rsid w:val="00651584"/>
    <w:rsid w:val="0066340A"/>
    <w:rsid w:val="00686C5D"/>
    <w:rsid w:val="006A4329"/>
    <w:rsid w:val="006B3C6A"/>
    <w:rsid w:val="006E52AB"/>
    <w:rsid w:val="00747F6B"/>
    <w:rsid w:val="007C0932"/>
    <w:rsid w:val="007D7AFE"/>
    <w:rsid w:val="00835BE9"/>
    <w:rsid w:val="00852A7D"/>
    <w:rsid w:val="008743CB"/>
    <w:rsid w:val="00880BDF"/>
    <w:rsid w:val="008931CA"/>
    <w:rsid w:val="008C1E66"/>
    <w:rsid w:val="009123BA"/>
    <w:rsid w:val="0098215A"/>
    <w:rsid w:val="00987BD3"/>
    <w:rsid w:val="009B0460"/>
    <w:rsid w:val="009E0A31"/>
    <w:rsid w:val="009E5DEE"/>
    <w:rsid w:val="00A92692"/>
    <w:rsid w:val="00A9465D"/>
    <w:rsid w:val="00AD24AA"/>
    <w:rsid w:val="00AE6569"/>
    <w:rsid w:val="00B26F73"/>
    <w:rsid w:val="00B37F4C"/>
    <w:rsid w:val="00B4658E"/>
    <w:rsid w:val="00B46AA5"/>
    <w:rsid w:val="00B65D6C"/>
    <w:rsid w:val="00B660D2"/>
    <w:rsid w:val="00B92FD9"/>
    <w:rsid w:val="00BB316A"/>
    <w:rsid w:val="00BE0BA0"/>
    <w:rsid w:val="00BE2382"/>
    <w:rsid w:val="00C14E4F"/>
    <w:rsid w:val="00C14E6F"/>
    <w:rsid w:val="00C155D9"/>
    <w:rsid w:val="00C236D1"/>
    <w:rsid w:val="00C9266B"/>
    <w:rsid w:val="00CB06CA"/>
    <w:rsid w:val="00CB53D7"/>
    <w:rsid w:val="00CE7D2B"/>
    <w:rsid w:val="00D1069E"/>
    <w:rsid w:val="00D43820"/>
    <w:rsid w:val="00D64365"/>
    <w:rsid w:val="00D94FB4"/>
    <w:rsid w:val="00DB05E2"/>
    <w:rsid w:val="00E03A6C"/>
    <w:rsid w:val="00E45397"/>
    <w:rsid w:val="00EE3E07"/>
    <w:rsid w:val="00F10ACB"/>
    <w:rsid w:val="00F13EA8"/>
    <w:rsid w:val="00F214A8"/>
    <w:rsid w:val="00F72800"/>
    <w:rsid w:val="00F7506A"/>
    <w:rsid w:val="00F94B77"/>
    <w:rsid w:val="00FA0017"/>
    <w:rsid w:val="00FE4C37"/>
    <w:rsid w:val="00FE5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9547BC"/>
  <w15:docId w15:val="{838B38C0-B7ED-4046-A9C2-E17112C33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s-419" w:eastAsia="es-MX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2692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styleId="Tablaconcuadrcula">
    <w:name w:val="Table Grid"/>
    <w:basedOn w:val="Tablanormal"/>
    <w:uiPriority w:val="39"/>
    <w:rsid w:val="009B0460"/>
    <w:pPr>
      <w:spacing w:line="240" w:lineRule="auto"/>
    </w:pPr>
    <w:rPr>
      <w:rFonts w:asciiTheme="minorHAnsi" w:eastAsiaTheme="minorHAnsi" w:hAnsiTheme="minorHAnsi" w:cstheme="minorBidi"/>
      <w:lang w:val="es-MX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">
    <w:name w:val="Tabla con cuadrícula3"/>
    <w:basedOn w:val="Tablanormal"/>
    <w:next w:val="Tablaconcuadrcula"/>
    <w:uiPriority w:val="39"/>
    <w:rsid w:val="00457451"/>
    <w:pPr>
      <w:spacing w:line="240" w:lineRule="auto"/>
    </w:pPr>
    <w:rPr>
      <w:rFonts w:asciiTheme="minorHAnsi" w:eastAsia="Calibri" w:hAnsiTheme="minorHAnsi" w:cstheme="minorBidi"/>
      <w:lang w:val="es-MX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6071B5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071B5"/>
  </w:style>
  <w:style w:type="paragraph" w:styleId="Piedepgina">
    <w:name w:val="footer"/>
    <w:basedOn w:val="Normal"/>
    <w:link w:val="PiedepginaCar"/>
    <w:uiPriority w:val="99"/>
    <w:unhideWhenUsed/>
    <w:rsid w:val="006071B5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071B5"/>
  </w:style>
  <w:style w:type="paragraph" w:styleId="Prrafodelista">
    <w:name w:val="List Paragraph"/>
    <w:basedOn w:val="Normal"/>
    <w:uiPriority w:val="34"/>
    <w:qFormat/>
    <w:rsid w:val="007C0932"/>
    <w:pPr>
      <w:ind w:left="720"/>
      <w:contextualSpacing/>
    </w:pPr>
  </w:style>
  <w:style w:type="table" w:customStyle="1" w:styleId="Tablaconcuadrcula1">
    <w:name w:val="Tabla con cuadrícula1"/>
    <w:basedOn w:val="Tablanormal"/>
    <w:next w:val="Tablaconcuadrcula"/>
    <w:uiPriority w:val="39"/>
    <w:rsid w:val="00A92692"/>
    <w:pPr>
      <w:spacing w:line="240" w:lineRule="auto"/>
    </w:pPr>
    <w:rPr>
      <w:rFonts w:asciiTheme="minorHAnsi" w:eastAsia="Calibri" w:hAnsiTheme="minorHAnsi" w:cstheme="minorBidi"/>
      <w:lang w:val="es-MX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9123BA"/>
    <w:pPr>
      <w:spacing w:line="240" w:lineRule="auto"/>
    </w:pPr>
    <w:rPr>
      <w:rFonts w:ascii="Calibri" w:eastAsia="Calibri" w:hAnsi="Calibri" w:cs="Times New Roman"/>
      <w:lang w:val="es-MX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4">
    <w:name w:val="Tabla con cuadrícula4"/>
    <w:basedOn w:val="Tablanormal"/>
    <w:next w:val="Tablaconcuadrcula"/>
    <w:uiPriority w:val="39"/>
    <w:rsid w:val="009123BA"/>
    <w:pPr>
      <w:spacing w:line="240" w:lineRule="auto"/>
    </w:pPr>
    <w:rPr>
      <w:rFonts w:ascii="Calibri" w:eastAsia="Calibri" w:hAnsi="Calibri" w:cs="Times New Roman"/>
      <w:lang w:val="es-MX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89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Veneranda Sanchez Ortega</dc:creator>
  <cp:lastModifiedBy>Chavez</cp:lastModifiedBy>
  <cp:revision>2</cp:revision>
  <cp:lastPrinted>2025-02-14T19:16:00Z</cp:lastPrinted>
  <dcterms:created xsi:type="dcterms:W3CDTF">2025-02-14T19:25:00Z</dcterms:created>
  <dcterms:modified xsi:type="dcterms:W3CDTF">2025-02-14T19:25:00Z</dcterms:modified>
</cp:coreProperties>
</file>