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1C1DE5" w14:textId="40A42339" w:rsidR="0081699E" w:rsidRPr="000E2406" w:rsidRDefault="0081699E" w:rsidP="0081699E">
      <w:pPr>
        <w:tabs>
          <w:tab w:val="left" w:pos="0"/>
          <w:tab w:val="left" w:pos="142"/>
        </w:tabs>
        <w:spacing w:after="0" w:line="360" w:lineRule="auto"/>
        <w:jc w:val="both"/>
        <w:rPr>
          <w:rFonts w:ascii="Arial" w:hAnsi="Arial" w:cs="Arial"/>
          <w:sz w:val="28"/>
          <w:szCs w:val="28"/>
        </w:rPr>
      </w:pPr>
      <w:r w:rsidRPr="000E2406">
        <w:rPr>
          <w:rFonts w:ascii="Arial" w:hAnsi="Arial" w:cs="Arial"/>
          <w:sz w:val="28"/>
          <w:szCs w:val="28"/>
        </w:rPr>
        <w:t>En Ciudad Guzmán, Municipio de Zapotlán e</w:t>
      </w:r>
      <w:r w:rsidR="00DD4937">
        <w:rPr>
          <w:rFonts w:ascii="Arial" w:hAnsi="Arial" w:cs="Arial"/>
          <w:sz w:val="28"/>
          <w:szCs w:val="28"/>
        </w:rPr>
        <w:t>l Grande, Jalisco, siendo las 16</w:t>
      </w:r>
      <w:r>
        <w:rPr>
          <w:rFonts w:ascii="Arial" w:hAnsi="Arial" w:cs="Arial"/>
          <w:sz w:val="28"/>
          <w:szCs w:val="28"/>
        </w:rPr>
        <w:t>:14</w:t>
      </w:r>
      <w:r w:rsidRPr="000E2406">
        <w:rPr>
          <w:rFonts w:ascii="Arial" w:hAnsi="Arial" w:cs="Arial"/>
          <w:sz w:val="28"/>
          <w:szCs w:val="28"/>
        </w:rPr>
        <w:t xml:space="preserve"> hr</w:t>
      </w:r>
      <w:r w:rsidR="00DD4937">
        <w:rPr>
          <w:rFonts w:ascii="Arial" w:hAnsi="Arial" w:cs="Arial"/>
          <w:sz w:val="28"/>
          <w:szCs w:val="28"/>
        </w:rPr>
        <w:t>s. dieciséis</w:t>
      </w:r>
      <w:r>
        <w:rPr>
          <w:rFonts w:ascii="Arial" w:hAnsi="Arial" w:cs="Arial"/>
          <w:sz w:val="28"/>
          <w:szCs w:val="28"/>
        </w:rPr>
        <w:t xml:space="preserve"> </w:t>
      </w:r>
      <w:r w:rsidRPr="000E2406">
        <w:rPr>
          <w:rFonts w:ascii="Arial" w:hAnsi="Arial" w:cs="Arial"/>
          <w:sz w:val="28"/>
          <w:szCs w:val="28"/>
        </w:rPr>
        <w:t>horas,</w:t>
      </w:r>
      <w:r>
        <w:rPr>
          <w:rFonts w:ascii="Arial" w:hAnsi="Arial" w:cs="Arial"/>
          <w:sz w:val="28"/>
          <w:szCs w:val="28"/>
        </w:rPr>
        <w:t xml:space="preserve"> con catorce m</w:t>
      </w:r>
      <w:r w:rsidR="00DD4937">
        <w:rPr>
          <w:rFonts w:ascii="Arial" w:hAnsi="Arial" w:cs="Arial"/>
          <w:sz w:val="28"/>
          <w:szCs w:val="28"/>
        </w:rPr>
        <w:t>inutos, del día martes 18 dieciocho</w:t>
      </w:r>
      <w:r>
        <w:rPr>
          <w:rFonts w:ascii="Arial" w:hAnsi="Arial" w:cs="Arial"/>
          <w:sz w:val="28"/>
          <w:szCs w:val="28"/>
        </w:rPr>
        <w:t>, de Julio del año 2023 dos mil veintitrés</w:t>
      </w:r>
      <w:r w:rsidRPr="000E2406">
        <w:rPr>
          <w:rFonts w:ascii="Arial" w:hAnsi="Arial" w:cs="Arial"/>
          <w:sz w:val="28"/>
          <w:szCs w:val="28"/>
        </w:rPr>
        <w:t xml:space="preserve">, y con fundamento en lo dispuesto por el Artículo 47 fracción III, de la Ley del Gobierno y la Administración Pública Municipal del Estado de Jalisco, se reunieron en la Sala de Ayuntamiento ubicada en la planta alta de la Presidencia Municipal, los Regidores del Ayuntamiento Constitucional 2021-2024 dos mil veintiuno, dos mil veinticuatro, para efectuar Sesión Pública </w:t>
      </w:r>
      <w:r w:rsidR="00DD4937">
        <w:rPr>
          <w:rFonts w:ascii="Arial" w:hAnsi="Arial" w:cs="Arial"/>
          <w:sz w:val="28"/>
          <w:szCs w:val="28"/>
        </w:rPr>
        <w:t xml:space="preserve">Ordinaria de Ayuntamiento No. 37 treinta y siete. - - - - - - - - - - - - - - - - - - - - - - - - - - - - - - - - - - -  </w:t>
      </w:r>
      <w:r>
        <w:rPr>
          <w:rFonts w:ascii="Arial" w:hAnsi="Arial" w:cs="Arial"/>
          <w:sz w:val="28"/>
          <w:szCs w:val="28"/>
        </w:rPr>
        <w:t xml:space="preserve">    </w:t>
      </w:r>
      <w:r w:rsidRPr="000E2406">
        <w:rPr>
          <w:rFonts w:ascii="Arial" w:hAnsi="Arial" w:cs="Arial"/>
          <w:sz w:val="28"/>
          <w:szCs w:val="28"/>
        </w:rPr>
        <w:t xml:space="preserve">     </w:t>
      </w:r>
    </w:p>
    <w:p w14:paraId="0F697532" w14:textId="4DF3B764" w:rsidR="00142176" w:rsidRPr="008416DF" w:rsidRDefault="0081699E" w:rsidP="008416DF">
      <w:pPr>
        <w:spacing w:line="360" w:lineRule="auto"/>
        <w:jc w:val="both"/>
        <w:rPr>
          <w:rFonts w:ascii="Arial" w:hAnsi="Arial" w:cs="Arial"/>
          <w:sz w:val="28"/>
          <w:szCs w:val="28"/>
        </w:rPr>
      </w:pPr>
      <w:r w:rsidRPr="000E2406">
        <w:rPr>
          <w:rFonts w:ascii="Arial" w:hAnsi="Arial" w:cs="Arial"/>
          <w:b/>
          <w:sz w:val="28"/>
          <w:szCs w:val="28"/>
          <w:u w:val="single"/>
        </w:rPr>
        <w:t>PRIMER PUNTO</w:t>
      </w:r>
      <w:r w:rsidRPr="000E2406">
        <w:rPr>
          <w:rFonts w:ascii="Arial" w:hAnsi="Arial" w:cs="Arial"/>
          <w:b/>
          <w:sz w:val="28"/>
          <w:szCs w:val="28"/>
        </w:rPr>
        <w:t xml:space="preserve">: </w:t>
      </w:r>
      <w:r w:rsidRPr="000E2406">
        <w:rPr>
          <w:rFonts w:ascii="Arial" w:hAnsi="Arial" w:cs="Arial"/>
          <w:sz w:val="28"/>
          <w:szCs w:val="28"/>
        </w:rPr>
        <w:t xml:space="preserve">Lista de asistencia, verificación de quórum e instalación de la Sesión. - - - - - - - - - - - - - - - - - - - - - - - - - - </w:t>
      </w:r>
      <w:r>
        <w:rPr>
          <w:rFonts w:ascii="Arial" w:hAnsi="Arial" w:cs="Arial"/>
          <w:b/>
          <w:i/>
          <w:sz w:val="28"/>
          <w:szCs w:val="28"/>
        </w:rPr>
        <w:t xml:space="preserve">C. Secretaria de Gobierno Municipal Claudia Margarita Robles Gómez: </w:t>
      </w:r>
      <w:r w:rsidR="00DD4937">
        <w:rPr>
          <w:rFonts w:ascii="Arial" w:hAnsi="Arial" w:cs="Arial"/>
          <w:sz w:val="28"/>
          <w:szCs w:val="28"/>
        </w:rPr>
        <w:t>Buenas tardes</w:t>
      </w:r>
      <w:r w:rsidRPr="000E2406">
        <w:rPr>
          <w:rFonts w:ascii="Arial" w:hAnsi="Arial" w:cs="Arial"/>
          <w:sz w:val="28"/>
          <w:szCs w:val="28"/>
        </w:rPr>
        <w:t xml:space="preserve"> Presidente, Señoras y Señores Regidores, vamos a dar inicio a esta Sesión de Ayuntamiento Ordinaria, permitiéndome como primer punto, pasar lista de asistencia. C. Presidente Municipal Alejandro Barragán Sánchez. C. Síndica Municipal C. Magali Casillas Contreras. C. Regidores</w:t>
      </w:r>
      <w:r>
        <w:rPr>
          <w:rFonts w:ascii="Arial" w:hAnsi="Arial" w:cs="Arial"/>
          <w:sz w:val="28"/>
          <w:szCs w:val="28"/>
        </w:rPr>
        <w:t>: C. Regidora Yuritzi Alejandra Hermosillo Tejeda,</w:t>
      </w:r>
      <w:r w:rsidRPr="000E2406">
        <w:rPr>
          <w:rFonts w:ascii="Arial" w:hAnsi="Arial" w:cs="Arial"/>
          <w:sz w:val="28"/>
          <w:szCs w:val="28"/>
        </w:rPr>
        <w:t xml:space="preserve"> C. Ernesto Sánchez Sánchez. C. Diana Laura Ortega Palafox.  C. Víctor Manuel Monroy Rivera. C. Jesús Ramírez Sánchez. C. Marisol Mendoza Pinto. C. Jorge de Jesús Juárez Parra. C. Eva María de Jesús Barreto. C. Laura Elena Martínez Ruvalcaba. C. Raúl Chávez García. C. Edgar Joel Salvador Bautista. C. Tania Magdalena Bernardino Juárez. C. Mónica Reynoso Romero. C. Sara Moreno Ramírez. Señor Presidente, le informo a </w:t>
      </w:r>
      <w:r>
        <w:rPr>
          <w:rFonts w:ascii="Arial" w:hAnsi="Arial" w:cs="Arial"/>
          <w:sz w:val="28"/>
          <w:szCs w:val="28"/>
        </w:rPr>
        <w:t>Usted la asistencia de</w:t>
      </w:r>
      <w:r w:rsidR="00DD4937">
        <w:rPr>
          <w:rFonts w:ascii="Arial" w:hAnsi="Arial" w:cs="Arial"/>
          <w:sz w:val="28"/>
          <w:szCs w:val="28"/>
        </w:rPr>
        <w:t xml:space="preserve"> los 16 dieciséis</w:t>
      </w:r>
      <w:r w:rsidRPr="000E2406">
        <w:rPr>
          <w:rFonts w:ascii="Arial" w:hAnsi="Arial" w:cs="Arial"/>
          <w:sz w:val="28"/>
          <w:szCs w:val="28"/>
        </w:rPr>
        <w:t>, Integrantes de este Ayuntamiento,</w:t>
      </w:r>
      <w:r w:rsidR="00DD4937">
        <w:rPr>
          <w:rFonts w:ascii="Arial" w:hAnsi="Arial" w:cs="Arial"/>
          <w:sz w:val="28"/>
          <w:szCs w:val="28"/>
        </w:rPr>
        <w:t xml:space="preserve"> </w:t>
      </w:r>
      <w:r w:rsidRPr="000E2406">
        <w:rPr>
          <w:rFonts w:ascii="Arial" w:hAnsi="Arial" w:cs="Arial"/>
          <w:sz w:val="28"/>
          <w:szCs w:val="28"/>
        </w:rPr>
        <w:t xml:space="preserve">por lo cual certifico la existencia de quórum legal. </w:t>
      </w:r>
      <w:r w:rsidRPr="000E2406">
        <w:rPr>
          <w:rFonts w:ascii="Arial" w:hAnsi="Arial" w:cs="Arial"/>
          <w:b/>
          <w:i/>
          <w:sz w:val="28"/>
          <w:szCs w:val="28"/>
        </w:rPr>
        <w:t xml:space="preserve">C. Presidente Municipal Alejandro Barragán Sánchez: </w:t>
      </w:r>
      <w:r>
        <w:rPr>
          <w:rFonts w:ascii="Arial" w:hAnsi="Arial" w:cs="Arial"/>
          <w:sz w:val="28"/>
          <w:szCs w:val="28"/>
        </w:rPr>
        <w:t xml:space="preserve">Muchas gracias </w:t>
      </w:r>
      <w:r w:rsidR="00DD4937">
        <w:rPr>
          <w:rFonts w:ascii="Arial" w:hAnsi="Arial" w:cs="Arial"/>
          <w:sz w:val="28"/>
          <w:szCs w:val="28"/>
        </w:rPr>
        <w:lastRenderedPageBreak/>
        <w:t>compañera Secretaria. Muy buenas tardes</w:t>
      </w:r>
      <w:r w:rsidRPr="000E2406">
        <w:rPr>
          <w:rFonts w:ascii="Arial" w:hAnsi="Arial" w:cs="Arial"/>
          <w:sz w:val="28"/>
          <w:szCs w:val="28"/>
        </w:rPr>
        <w:t xml:space="preserve"> a todos, compañeras </w:t>
      </w:r>
      <w:r>
        <w:rPr>
          <w:rFonts w:ascii="Arial" w:hAnsi="Arial" w:cs="Arial"/>
          <w:sz w:val="28"/>
          <w:szCs w:val="28"/>
        </w:rPr>
        <w:t>y compañeros Regidores de este Ayuntamiento.</w:t>
      </w:r>
      <w:r w:rsidRPr="000E2406">
        <w:rPr>
          <w:rFonts w:ascii="Arial" w:hAnsi="Arial" w:cs="Arial"/>
          <w:sz w:val="28"/>
          <w:szCs w:val="28"/>
        </w:rPr>
        <w:t xml:space="preserve"> Una vez integrado este Ayuntamiento, declaro formalmente instalada esta </w:t>
      </w:r>
      <w:r w:rsidR="00DD4937">
        <w:rPr>
          <w:rFonts w:ascii="Arial" w:hAnsi="Arial" w:cs="Arial"/>
          <w:sz w:val="28"/>
          <w:szCs w:val="28"/>
        </w:rPr>
        <w:t>Sesión Ordinaria No. 37 treinta y siete</w:t>
      </w:r>
      <w:r w:rsidRPr="000E2406">
        <w:rPr>
          <w:rFonts w:ascii="Arial" w:hAnsi="Arial" w:cs="Arial"/>
          <w:sz w:val="28"/>
          <w:szCs w:val="28"/>
        </w:rPr>
        <w:t xml:space="preserve">, proceda al desahogo de la Sesión, Señora Secretaria. </w:t>
      </w:r>
      <w:r w:rsidR="00DD4937">
        <w:rPr>
          <w:rFonts w:ascii="Arial" w:hAnsi="Arial" w:cs="Arial"/>
          <w:sz w:val="28"/>
          <w:szCs w:val="28"/>
        </w:rPr>
        <w:t xml:space="preserve">- - - - - - - - - - - - </w:t>
      </w:r>
      <w:r w:rsidRPr="000E2406">
        <w:rPr>
          <w:rFonts w:ascii="Arial" w:hAnsi="Arial" w:cs="Arial"/>
          <w:b/>
          <w:sz w:val="28"/>
          <w:szCs w:val="28"/>
          <w:u w:val="single"/>
        </w:rPr>
        <w:t>SEGUNDO PUNTO</w:t>
      </w:r>
      <w:r w:rsidRPr="000E2406">
        <w:rPr>
          <w:rFonts w:ascii="Arial" w:hAnsi="Arial" w:cs="Arial"/>
          <w:b/>
          <w:sz w:val="28"/>
          <w:szCs w:val="28"/>
        </w:rPr>
        <w:t>:</w:t>
      </w:r>
      <w:r w:rsidRPr="000E2406">
        <w:rPr>
          <w:rFonts w:ascii="Arial" w:hAnsi="Arial" w:cs="Arial"/>
          <w:sz w:val="28"/>
          <w:szCs w:val="28"/>
        </w:rPr>
        <w:t xml:space="preserve"> Lectura y aprobación del orden del día. -  </w:t>
      </w:r>
      <w:r w:rsidRPr="000E2406">
        <w:rPr>
          <w:rFonts w:ascii="Arial" w:hAnsi="Arial" w:cs="Arial"/>
          <w:b/>
          <w:sz w:val="28"/>
          <w:szCs w:val="28"/>
        </w:rPr>
        <w:t>PRIMERO:</w:t>
      </w:r>
      <w:r w:rsidRPr="000E2406">
        <w:rPr>
          <w:rFonts w:ascii="Arial" w:hAnsi="Arial" w:cs="Arial"/>
          <w:sz w:val="28"/>
          <w:szCs w:val="28"/>
        </w:rPr>
        <w:t xml:space="preserve"> Lista de asistencia, verificación de quórum e instalación de la Sesión. - - - - - - - - - - - - - - - - - - - - - - - - - - - </w:t>
      </w:r>
      <w:r w:rsidRPr="000E2406">
        <w:rPr>
          <w:rFonts w:ascii="Arial" w:hAnsi="Arial" w:cs="Arial"/>
          <w:b/>
          <w:sz w:val="28"/>
          <w:szCs w:val="28"/>
        </w:rPr>
        <w:t>SEGUNDO:</w:t>
      </w:r>
      <w:r w:rsidRPr="000E2406">
        <w:rPr>
          <w:rFonts w:ascii="Arial" w:hAnsi="Arial" w:cs="Arial"/>
          <w:sz w:val="28"/>
          <w:szCs w:val="28"/>
        </w:rPr>
        <w:t xml:space="preserve"> Lectura y aprobación del orden del día. - - - - - - </w:t>
      </w:r>
      <w:r>
        <w:rPr>
          <w:rFonts w:ascii="Arial" w:hAnsi="Arial" w:cs="Arial"/>
          <w:b/>
          <w:sz w:val="28"/>
          <w:szCs w:val="28"/>
        </w:rPr>
        <w:t>TERCERO:</w:t>
      </w:r>
      <w:r w:rsidR="00404752">
        <w:rPr>
          <w:rFonts w:ascii="Arial" w:hAnsi="Arial" w:cs="Arial"/>
          <w:b/>
          <w:sz w:val="28"/>
          <w:szCs w:val="28"/>
        </w:rPr>
        <w:t xml:space="preserve"> </w:t>
      </w:r>
      <w:r w:rsidR="006A1C27">
        <w:rPr>
          <w:rFonts w:ascii="Arial" w:hAnsi="Arial" w:cs="Arial"/>
          <w:sz w:val="28"/>
          <w:szCs w:val="28"/>
        </w:rPr>
        <w:t>Aprobación de Actas de Ayuntamiento Extraordinarias No. 46 cuarenta y seis, No. 47 cuarenta y siete, No. 49 cuarenta y nueve, y  No. 50 cincuenta, y Ordinarias No. 33 treinta y tres y No. 34 treinta y cuatro.- - - - - - - - - - - - - - - -</w:t>
      </w:r>
      <w:r w:rsidR="006A1C27">
        <w:rPr>
          <w:rFonts w:ascii="Arial" w:hAnsi="Arial" w:cs="Arial"/>
          <w:b/>
          <w:sz w:val="28"/>
          <w:szCs w:val="28"/>
        </w:rPr>
        <w:t xml:space="preserve">CUARTO: </w:t>
      </w:r>
      <w:r w:rsidR="006A1C27">
        <w:rPr>
          <w:rFonts w:ascii="Arial" w:hAnsi="Arial" w:cs="Arial"/>
          <w:sz w:val="28"/>
          <w:szCs w:val="28"/>
        </w:rPr>
        <w:t xml:space="preserve">Comparecencia de la Encargada de la Hacienda Municipal, a rendir el informe detallado de los gastos realizados por el traslado del Camión de Bomberos, que fue donado al Municipio de Zapotlán el Grande, Jalisco, por la Ciudad de Longmont, Colorado; en cumplimiento al Acuerdo aprobado en la Sesión Ordinaria de Ayuntamiento No. 30 treinta, de fecha 08 ocho de Febrero del 2023 dos mil veintitrés. - - - - - - - - - - - - - - - - - - - - - - - - - - - - - - - - - - - - - - </w:t>
      </w:r>
      <w:r w:rsidR="006A1C27">
        <w:rPr>
          <w:rFonts w:ascii="Arial" w:hAnsi="Arial" w:cs="Arial"/>
          <w:b/>
          <w:sz w:val="28"/>
          <w:szCs w:val="28"/>
        </w:rPr>
        <w:t>QUINTO:</w:t>
      </w:r>
      <w:r w:rsidR="00E416A9">
        <w:rPr>
          <w:rFonts w:ascii="Arial" w:hAnsi="Arial" w:cs="Arial"/>
          <w:b/>
          <w:sz w:val="28"/>
          <w:szCs w:val="28"/>
        </w:rPr>
        <w:t xml:space="preserve"> </w:t>
      </w:r>
      <w:r w:rsidR="00E416A9">
        <w:rPr>
          <w:rFonts w:ascii="Arial" w:hAnsi="Arial" w:cs="Arial"/>
          <w:sz w:val="28"/>
          <w:szCs w:val="28"/>
        </w:rPr>
        <w:t>Comparecencia de la Encargada de la Hacienda Municipal, a rendir el informe integral del estado que guarda el proceso para recuperar vía Participaciones Federales, el incremento al Subsidio, otorgado en el año 2022 dos mil veintidós, al OPD, Sistema para el Desarrollo Integral de la Familia (DIF)</w:t>
      </w:r>
      <w:r w:rsidR="00E52370">
        <w:rPr>
          <w:rFonts w:ascii="Arial" w:hAnsi="Arial" w:cs="Arial"/>
          <w:sz w:val="28"/>
          <w:szCs w:val="28"/>
        </w:rPr>
        <w:t xml:space="preserve">, para solventar la validación del Impuesto Sobre la Renta Participable, para efectos de lo dispuesto en el Artículo 3-B, de la Ley de Coordinación Fiscal; en cumplimiento al Acuerdo aprobado en la Sesión Ordinaria de Ayuntamiento No. 33 treinta y tres, de fecha 19 diecinueve de Mayo del 2023 </w:t>
      </w:r>
      <w:r w:rsidR="00E52370">
        <w:rPr>
          <w:rFonts w:ascii="Arial" w:hAnsi="Arial" w:cs="Arial"/>
          <w:sz w:val="28"/>
          <w:szCs w:val="28"/>
        </w:rPr>
        <w:lastRenderedPageBreak/>
        <w:t xml:space="preserve">dos mil veintitrés. - - - - - - - - - - - - - - - - - - - - - - - - - - - - - - - - </w:t>
      </w:r>
      <w:r w:rsidR="00E52370">
        <w:rPr>
          <w:rFonts w:ascii="Arial" w:hAnsi="Arial" w:cs="Arial"/>
          <w:b/>
          <w:sz w:val="28"/>
          <w:szCs w:val="28"/>
        </w:rPr>
        <w:t xml:space="preserve">SEXTO: </w:t>
      </w:r>
      <w:r w:rsidR="00E52370">
        <w:rPr>
          <w:rFonts w:ascii="Arial" w:hAnsi="Arial" w:cs="Arial"/>
          <w:sz w:val="28"/>
          <w:szCs w:val="28"/>
        </w:rPr>
        <w:t xml:space="preserve">Iniciativa de Acuerdo Económico que solicita prórroga para dictaminar el Acuerdo turnado a la Comisión Edilicia de Desarrollo Agropecuario e Industrial, mediante Sesión Ordinaria de Ayuntamiento No. 27 veintisiete, de fecha 13 trece de Enero del 2023 dos mil veintitrés. Motiva el C. Regidor Edgar Joel Salvador Bautista. - - - - - - - - - - - - - - - - - - - - - - - </w:t>
      </w:r>
      <w:r w:rsidR="00E52370">
        <w:rPr>
          <w:rFonts w:ascii="Arial" w:hAnsi="Arial" w:cs="Arial"/>
          <w:b/>
          <w:sz w:val="28"/>
          <w:szCs w:val="28"/>
        </w:rPr>
        <w:t xml:space="preserve">SÉPTIMO: </w:t>
      </w:r>
      <w:r w:rsidR="0056218B" w:rsidRPr="0056218B">
        <w:rPr>
          <w:rFonts w:ascii="Arial" w:hAnsi="Arial" w:cs="Arial"/>
          <w:sz w:val="28"/>
          <w:szCs w:val="28"/>
        </w:rPr>
        <w:t>Iniciativa</w:t>
      </w:r>
      <w:r w:rsidR="0056218B">
        <w:rPr>
          <w:rFonts w:ascii="Arial" w:hAnsi="Arial" w:cs="Arial"/>
          <w:sz w:val="28"/>
          <w:szCs w:val="28"/>
        </w:rPr>
        <w:t xml:space="preserve"> de Acuerdo con carácter de Dictamen que propone la autorización de la Convocatoria, y la entrega en Sesión Solemne de la Presea al “Mérito Ciudadano 2023”, con motivo del Aniversario de la Fundación Hispánica de la Ciudad, así como el turno a Comisiones para el proceso de selección. Motiva la C. Regidora Marisol Mendoza Pinto. - - - - - - - - - - - - </w:t>
      </w:r>
      <w:r w:rsidR="0056218B">
        <w:rPr>
          <w:rFonts w:ascii="Arial" w:hAnsi="Arial" w:cs="Arial"/>
          <w:b/>
          <w:sz w:val="28"/>
          <w:szCs w:val="28"/>
        </w:rPr>
        <w:t xml:space="preserve">OCTAVO: </w:t>
      </w:r>
      <w:r w:rsidR="0056218B">
        <w:rPr>
          <w:rFonts w:ascii="Arial" w:hAnsi="Arial" w:cs="Arial"/>
          <w:sz w:val="28"/>
          <w:szCs w:val="28"/>
        </w:rPr>
        <w:t xml:space="preserve">Dictamen que reforma el “Reglamento de Gobierno y la Administración Pública Municipal de Zapotlán el Grande, Jalisco”. Motiva la C. Síndico Municipal Magali Casillas Contreras. - - - - - - - - - - - - - - - - - - - - - - - - - - - - - - - - - - - - - </w:t>
      </w:r>
      <w:r w:rsidR="0056218B">
        <w:rPr>
          <w:rFonts w:ascii="Arial" w:hAnsi="Arial" w:cs="Arial"/>
          <w:b/>
          <w:sz w:val="28"/>
          <w:szCs w:val="28"/>
        </w:rPr>
        <w:t xml:space="preserve">NOVENO: </w:t>
      </w:r>
      <w:r w:rsidR="00121A3C">
        <w:rPr>
          <w:rFonts w:ascii="Arial" w:hAnsi="Arial" w:cs="Arial"/>
          <w:sz w:val="28"/>
          <w:szCs w:val="28"/>
        </w:rPr>
        <w:t xml:space="preserve">Iniciativa de Acuerdo, respecto a la autorización de la Firma de Convenio de Colaboración y Servicios de Asesoría Técnica con New Story. Motiva el C. Presidente Municipal Alejandro Barragán Sánchez. - - - - - - - - - - - - - - - - - - - - - - - - </w:t>
      </w:r>
      <w:r w:rsidR="00121A3C">
        <w:rPr>
          <w:rFonts w:ascii="Arial" w:hAnsi="Arial" w:cs="Arial"/>
          <w:b/>
          <w:sz w:val="28"/>
          <w:szCs w:val="28"/>
        </w:rPr>
        <w:t xml:space="preserve">DÉCIMO: </w:t>
      </w:r>
      <w:r w:rsidR="00121A3C">
        <w:rPr>
          <w:rFonts w:ascii="Arial" w:hAnsi="Arial" w:cs="Arial"/>
          <w:sz w:val="28"/>
          <w:szCs w:val="28"/>
        </w:rPr>
        <w:t xml:space="preserve">Iniciativa de Acuerdo, que turna las Reglas de Operación para el Acceso de Suelo para Vivienda. Motiva el C. Presidente Municipal Alejandro Barragán Sánchez. - - - - - - - - </w:t>
      </w:r>
      <w:r w:rsidR="00121A3C">
        <w:rPr>
          <w:rFonts w:ascii="Arial" w:hAnsi="Arial" w:cs="Arial"/>
          <w:b/>
          <w:sz w:val="28"/>
          <w:szCs w:val="28"/>
        </w:rPr>
        <w:t xml:space="preserve">UNDÉCIMO: </w:t>
      </w:r>
      <w:r w:rsidR="00121A3C">
        <w:rPr>
          <w:rFonts w:ascii="Arial" w:hAnsi="Arial" w:cs="Arial"/>
          <w:sz w:val="28"/>
          <w:szCs w:val="28"/>
        </w:rPr>
        <w:t xml:space="preserve">Iniciativa de Ordenamiento Municipal que propone la reforma de diversos Artículos del Reglamento Interno del Ayuntamiento de Zapotlán el Grande. Motiva la C. Regidora Tania Magdalena Bernardino Juárez. - - - - - - - - - - - </w:t>
      </w:r>
      <w:r w:rsidR="00121A3C">
        <w:rPr>
          <w:rFonts w:ascii="Arial" w:hAnsi="Arial" w:cs="Arial"/>
          <w:b/>
          <w:sz w:val="28"/>
          <w:szCs w:val="28"/>
        </w:rPr>
        <w:t xml:space="preserve">DUODÉCIMO: </w:t>
      </w:r>
      <w:r w:rsidR="00315CE4">
        <w:rPr>
          <w:rFonts w:ascii="Arial" w:hAnsi="Arial" w:cs="Arial"/>
          <w:sz w:val="28"/>
          <w:szCs w:val="28"/>
        </w:rPr>
        <w:t xml:space="preserve">Iniciativa de Acuerdo Económico que propone la Campaña Zapotlán Limpio, con el objetivo de promover, concientizar y hacer partícipe a la población, principalmente </w:t>
      </w:r>
      <w:r w:rsidR="00315CE4">
        <w:rPr>
          <w:rFonts w:ascii="Arial" w:hAnsi="Arial" w:cs="Arial"/>
          <w:sz w:val="28"/>
          <w:szCs w:val="28"/>
        </w:rPr>
        <w:lastRenderedPageBreak/>
        <w:t xml:space="preserve">jóvenes, niños y niñas, para mantener limpios los Espacios Públicos del Municipio. Motiva la C. Regidora Tania Magdalena Bernardino Juárez. - - - - - - - - - - - - - - - - - - - - - - - </w:t>
      </w:r>
      <w:r w:rsidR="00315CE4">
        <w:rPr>
          <w:rFonts w:ascii="Arial" w:hAnsi="Arial" w:cs="Arial"/>
          <w:b/>
          <w:sz w:val="28"/>
          <w:szCs w:val="28"/>
        </w:rPr>
        <w:t xml:space="preserve">DÉCIMO TERCERO: </w:t>
      </w:r>
      <w:r w:rsidR="00E257EF">
        <w:rPr>
          <w:rFonts w:ascii="Arial" w:hAnsi="Arial" w:cs="Arial"/>
          <w:sz w:val="28"/>
          <w:szCs w:val="28"/>
        </w:rPr>
        <w:t>Iniciativa de Acuerdo con carácter de Dictamen que instruye autorización al Síndico Municipal para que instaure el Juicio de Lesividad entre la Autoridad Jurisdiccional competente</w:t>
      </w:r>
      <w:r w:rsidR="00460B39">
        <w:rPr>
          <w:rFonts w:ascii="Arial" w:hAnsi="Arial" w:cs="Arial"/>
          <w:sz w:val="28"/>
          <w:szCs w:val="28"/>
        </w:rPr>
        <w:t xml:space="preserve">, en contra de un movimiento de excedencia, realizado en la Dirección de Catastro Municipal, sin contar </w:t>
      </w:r>
      <w:r w:rsidR="00443988">
        <w:rPr>
          <w:rFonts w:ascii="Arial" w:hAnsi="Arial" w:cs="Arial"/>
          <w:sz w:val="28"/>
          <w:szCs w:val="28"/>
        </w:rPr>
        <w:t xml:space="preserve">con los requisitos necesarios para su registro. Motiva la C. Síndico Municipal Magali Casillas Contreras. - - - </w:t>
      </w:r>
      <w:r w:rsidR="00443988">
        <w:rPr>
          <w:rFonts w:ascii="Arial" w:hAnsi="Arial" w:cs="Arial"/>
          <w:b/>
          <w:sz w:val="28"/>
          <w:szCs w:val="28"/>
        </w:rPr>
        <w:t xml:space="preserve">DÉCIMO CUARTO: </w:t>
      </w:r>
      <w:r w:rsidR="00614122">
        <w:rPr>
          <w:rFonts w:ascii="Arial" w:hAnsi="Arial" w:cs="Arial"/>
          <w:sz w:val="28"/>
          <w:szCs w:val="28"/>
        </w:rPr>
        <w:t xml:space="preserve">Iniciativa de Acuerdo Económico que, autoriza la propuesta de publicación del Plan Maestro de la Cuenca Endorreica de Zapotlán el Grande. Motiva la C. Regidora Sara Moreno Ramírez. - - - - - - - - - - - - - - - - - - - - - </w:t>
      </w:r>
      <w:r w:rsidR="00C112AD">
        <w:rPr>
          <w:rFonts w:ascii="Arial" w:hAnsi="Arial" w:cs="Arial"/>
          <w:b/>
          <w:sz w:val="28"/>
          <w:szCs w:val="28"/>
        </w:rPr>
        <w:t xml:space="preserve">DÉCIMO QUINTO: </w:t>
      </w:r>
      <w:r w:rsidR="00C112AD">
        <w:rPr>
          <w:rFonts w:ascii="Arial" w:hAnsi="Arial" w:cs="Arial"/>
          <w:sz w:val="28"/>
          <w:szCs w:val="28"/>
        </w:rPr>
        <w:t xml:space="preserve">Iniciativa que turna a la Comisión Edilicia de Hacienda Pública y Patrimonio </w:t>
      </w:r>
      <w:r w:rsidR="00F363B2">
        <w:rPr>
          <w:rFonts w:ascii="Arial" w:hAnsi="Arial" w:cs="Arial"/>
          <w:sz w:val="28"/>
          <w:szCs w:val="28"/>
        </w:rPr>
        <w:t xml:space="preserve">Municipal, la propuesta de otorgar descuento en el pago del Impuesto Predial, contemplando para la Ley de Ingresos del Municipio de Zapotlán el Grande, Jalisco, para el Ejercicio 2024 dos mil veinticuatro, y posteriores, a las Personas Físicas, que tengan casa habitación con Ecotecnología. Motiva C. Regidora Sara Moreno Ramírez. - - - - - - - - - - - - - - - - - - - - - - - - - - - - - - - - </w:t>
      </w:r>
      <w:r w:rsidR="00F363B2">
        <w:rPr>
          <w:rFonts w:ascii="Arial" w:hAnsi="Arial" w:cs="Arial"/>
          <w:b/>
          <w:sz w:val="28"/>
          <w:szCs w:val="28"/>
        </w:rPr>
        <w:t xml:space="preserve">DÉCIMO SEXTO: </w:t>
      </w:r>
      <w:r w:rsidR="00F363B2">
        <w:rPr>
          <w:rFonts w:ascii="Arial" w:hAnsi="Arial" w:cs="Arial"/>
          <w:sz w:val="28"/>
          <w:szCs w:val="28"/>
        </w:rPr>
        <w:t>Iniciativa de Acuerdo que, autoriza la celebración del Convenio de Colaboración, para el Proyecto Estratégico denominado Programa “Academias D</w:t>
      </w:r>
      <w:r w:rsidR="00531719">
        <w:rPr>
          <w:rFonts w:ascii="Arial" w:hAnsi="Arial" w:cs="Arial"/>
          <w:sz w:val="28"/>
          <w:szCs w:val="28"/>
        </w:rPr>
        <w:t xml:space="preserve">eportivas, Espacio para la Paz”, con la Secretaría </w:t>
      </w:r>
      <w:r w:rsidR="00A21D75">
        <w:rPr>
          <w:rFonts w:ascii="Arial" w:hAnsi="Arial" w:cs="Arial"/>
          <w:sz w:val="28"/>
          <w:szCs w:val="28"/>
        </w:rPr>
        <w:t xml:space="preserve">del Sistema de Asistencia Social del Gobierno del Estado. Motiva la C. Regidora Diana Laura Ortega Palafox. - - - - - - - - - - - - - - - - - </w:t>
      </w:r>
      <w:r w:rsidR="00A21D75">
        <w:rPr>
          <w:rFonts w:ascii="Arial" w:hAnsi="Arial" w:cs="Arial"/>
          <w:b/>
          <w:sz w:val="28"/>
          <w:szCs w:val="28"/>
        </w:rPr>
        <w:t xml:space="preserve">DÉCIMO SÉPTIMO: </w:t>
      </w:r>
      <w:r w:rsidR="00A21D75">
        <w:rPr>
          <w:rFonts w:ascii="Arial" w:hAnsi="Arial" w:cs="Arial"/>
          <w:sz w:val="28"/>
          <w:szCs w:val="28"/>
        </w:rPr>
        <w:t xml:space="preserve">Dictamen de la Comisión Edilicia Permanente de Obras Públicas, Planeación Urbana y Regularización de la Tenencia de la Tierra, que aprueba </w:t>
      </w:r>
      <w:r w:rsidR="00212BA1">
        <w:rPr>
          <w:rFonts w:ascii="Arial" w:hAnsi="Arial" w:cs="Arial"/>
          <w:sz w:val="28"/>
          <w:szCs w:val="28"/>
        </w:rPr>
        <w:t xml:space="preserve">el </w:t>
      </w:r>
      <w:r w:rsidR="00212BA1">
        <w:rPr>
          <w:rFonts w:ascii="Arial" w:hAnsi="Arial" w:cs="Arial"/>
          <w:sz w:val="28"/>
          <w:szCs w:val="28"/>
        </w:rPr>
        <w:lastRenderedPageBreak/>
        <w:t xml:space="preserve">Dictamen del Comité de Obra Pública del Gobierno Municipal de Zapotlán el Grande, Jalisco, emitido con fecha 10 diez, de Julio del 2023 dos mil veintitrés, respecto de la Modalidad de Contratación por adjudicación Directa, para la obra número 140235R3303, denominada “Construcción de Red </w:t>
      </w:r>
      <w:r w:rsidR="006E2A53">
        <w:rPr>
          <w:rFonts w:ascii="Arial" w:hAnsi="Arial" w:cs="Arial"/>
          <w:sz w:val="28"/>
          <w:szCs w:val="28"/>
        </w:rPr>
        <w:t xml:space="preserve">Eléctrica en Media Tensión, a partir de la Calle Río Lerma, Río de la Plata, Río Nilo, hasta la Caseta de Control del Parque de Lluvia, en la Colonia </w:t>
      </w:r>
      <w:r w:rsidR="00CF0036">
        <w:rPr>
          <w:rFonts w:ascii="Arial" w:hAnsi="Arial" w:cs="Arial"/>
          <w:sz w:val="28"/>
          <w:szCs w:val="28"/>
        </w:rPr>
        <w:t xml:space="preserve">Lic. Gándara Estrada, en Ciudad Guzmán, en el Municipio de Zapotlán el Grande, Jalisco”, proveniente de Recursos Federales del FAISMUN. Motiva </w:t>
      </w:r>
      <w:r w:rsidR="00640D59">
        <w:rPr>
          <w:rFonts w:ascii="Arial" w:hAnsi="Arial" w:cs="Arial"/>
          <w:sz w:val="28"/>
          <w:szCs w:val="28"/>
        </w:rPr>
        <w:t xml:space="preserve">el C. Presidente Municipal Alejandro Barragán Sánchez. - - - - - - - - - - - - - - - - </w:t>
      </w:r>
      <w:r w:rsidR="00640D59">
        <w:rPr>
          <w:rFonts w:ascii="Arial" w:hAnsi="Arial" w:cs="Arial"/>
          <w:b/>
          <w:sz w:val="28"/>
          <w:szCs w:val="28"/>
        </w:rPr>
        <w:t xml:space="preserve">DÉCIMO OCTAVO: </w:t>
      </w:r>
      <w:r w:rsidR="00640D59">
        <w:rPr>
          <w:rFonts w:ascii="Arial" w:hAnsi="Arial" w:cs="Arial"/>
          <w:sz w:val="28"/>
          <w:szCs w:val="28"/>
        </w:rPr>
        <w:t>Dictamen de la Comisión Edilicia Permanente de Obras Públicas, Planeación Urbana y Regularización de la Tenencia de la Tierra, que aprueba el Dictamen del Comité de Obra Pública del Gobierno Municipal</w:t>
      </w:r>
      <w:r w:rsidR="0045756F">
        <w:rPr>
          <w:rFonts w:ascii="Arial" w:hAnsi="Arial" w:cs="Arial"/>
          <w:sz w:val="28"/>
          <w:szCs w:val="28"/>
        </w:rPr>
        <w:t xml:space="preserve"> </w:t>
      </w:r>
      <w:r w:rsidR="00154A37">
        <w:rPr>
          <w:rFonts w:ascii="Arial" w:hAnsi="Arial" w:cs="Arial"/>
          <w:sz w:val="28"/>
          <w:szCs w:val="28"/>
        </w:rPr>
        <w:t xml:space="preserve">de Zapotlán el Grande, Jalisco, emitido con fecha 10 diez de Julio del 2023 dos mil veintitrés, respecto de la Modalidad de Contratación por Adjudicación Directa, para la obra número FORTA-005-2023, denominada “Construcción de Pórtico de Ingreso en el Parque Ecológico Las Peñas, ubicado al Oriente de la </w:t>
      </w:r>
      <w:r w:rsidR="00154A37">
        <w:rPr>
          <w:rFonts w:ascii="Arial" w:hAnsi="Arial" w:cs="Arial"/>
          <w:sz w:val="28"/>
          <w:szCs w:val="28"/>
        </w:rPr>
        <w:tab/>
        <w:t xml:space="preserve">Ciudad Guzmán, sobre la Calle Libramiento Oriente, en el Municipio de Zapotlán el Grande, Jalisco”. Proveniente de Recursos Federales del FORTAMUN. Motiva el C. Presidente Municipal Alejandro Barragán Sánchez. - - - - - - - - - - - - - - - - </w:t>
      </w:r>
      <w:r w:rsidR="00154A37">
        <w:rPr>
          <w:rFonts w:ascii="Arial" w:hAnsi="Arial" w:cs="Arial"/>
          <w:b/>
          <w:sz w:val="28"/>
          <w:szCs w:val="28"/>
        </w:rPr>
        <w:t xml:space="preserve">DÉCIMO NOVENO: </w:t>
      </w:r>
      <w:r w:rsidR="00154A37">
        <w:rPr>
          <w:rFonts w:ascii="Arial" w:hAnsi="Arial" w:cs="Arial"/>
          <w:sz w:val="28"/>
          <w:szCs w:val="28"/>
        </w:rPr>
        <w:t xml:space="preserve">Dictamen de la Comisión Edilicia Permanente de Obras Públicas, Planeación Urbana y Regularización de la Tenencia de la Tierra, que aprueba el Dictamen de Comité de Obra Pública del Gobierno Municipal de Zapotlán el Grande, Jalisco, emitido con fecha 10 diez de Julio del 2023 dos mil veintitrés, respecto de la Modalidad de Contratación por Adjudicación Directa para las obras números </w:t>
      </w:r>
      <w:r w:rsidR="00154A37">
        <w:rPr>
          <w:rFonts w:ascii="Arial" w:hAnsi="Arial" w:cs="Arial"/>
          <w:sz w:val="28"/>
          <w:szCs w:val="28"/>
        </w:rPr>
        <w:lastRenderedPageBreak/>
        <w:t xml:space="preserve">RP-001-2023, RP-002-2023, RP-003-2023 y RP-004-2023. </w:t>
      </w:r>
      <w:r w:rsidR="0082433C">
        <w:rPr>
          <w:rFonts w:ascii="Arial" w:hAnsi="Arial" w:cs="Arial"/>
          <w:sz w:val="28"/>
          <w:szCs w:val="28"/>
        </w:rPr>
        <w:t xml:space="preserve">Motiva el C. Presidente Municipal Alejandro Barragán Sánchez. - - - - - - - - - - - - - - - - - - - - - - - - - - - - - - - - - - - - - - </w:t>
      </w:r>
      <w:r w:rsidR="0082433C">
        <w:rPr>
          <w:rFonts w:ascii="Arial" w:hAnsi="Arial" w:cs="Arial"/>
          <w:b/>
          <w:sz w:val="28"/>
          <w:szCs w:val="28"/>
        </w:rPr>
        <w:t xml:space="preserve">VIGÉSIMO: </w:t>
      </w:r>
      <w:r w:rsidR="009E5E04">
        <w:rPr>
          <w:rFonts w:ascii="Arial" w:hAnsi="Arial" w:cs="Arial"/>
          <w:sz w:val="28"/>
          <w:szCs w:val="28"/>
        </w:rPr>
        <w:t xml:space="preserve">Dictamen de la Comisión Edilicia Permanente de Obras Públicas, Planeación Urbana y Regularización de la Tenencia de la Tierra, que aprueba el Dictamen del Comité de Obra Pública del Gobierno Municipal de Zapotlán el Grande, Jalisco, emitido con fecha 10 diez de Julio del 2023 dos mil veintitrés, respecto de la Modalidad de Contratación por Concurso Simplificado Sumario para las obras números FORTA-004-2023 y FORTA-006-2023, provenientes de Recursos Federales del FORTAMUN. Motiva el C. Presidente Municipal Alejandro Barragán Sánchez. - - - - - - - - - - - - - - - - </w:t>
      </w:r>
      <w:r w:rsidR="009E5E04">
        <w:rPr>
          <w:rFonts w:ascii="Arial" w:hAnsi="Arial" w:cs="Arial"/>
          <w:b/>
          <w:sz w:val="28"/>
          <w:szCs w:val="28"/>
        </w:rPr>
        <w:t xml:space="preserve">VIGÉSIMO PRIMERO: </w:t>
      </w:r>
      <w:r w:rsidR="009E5E04">
        <w:rPr>
          <w:rFonts w:ascii="Arial" w:hAnsi="Arial" w:cs="Arial"/>
          <w:sz w:val="28"/>
          <w:szCs w:val="28"/>
        </w:rPr>
        <w:t xml:space="preserve">Dictamen de la Comisión Edilicia Permanente de Obras Públicas, Planeación Urbana y Regularización de la Tenencia de la Tierra, que aprueba el Dictamen que contiene </w:t>
      </w:r>
      <w:r w:rsidR="003E5EAF">
        <w:rPr>
          <w:rFonts w:ascii="Arial" w:hAnsi="Arial" w:cs="Arial"/>
          <w:sz w:val="28"/>
          <w:szCs w:val="28"/>
        </w:rPr>
        <w:t xml:space="preserve">los fallos finales respecto de las obras públicas número “PP-01-2023” y “PP-02-2023, emitido por el Comité de Obra Pública del Gobierno Municipal de Zapotlán el Grande, Jalisco, el 10 diez de Julio del 2023 dos mil veintitrés. Motiva el C. Presidente Municipal Alejandro Barragán Sánchez. - - - - - - - - - - - - - - - - - - - - - - - - - - - - - - - - - - - - - - </w:t>
      </w:r>
      <w:r w:rsidR="003E5EAF">
        <w:rPr>
          <w:rFonts w:ascii="Arial" w:hAnsi="Arial" w:cs="Arial"/>
          <w:b/>
          <w:sz w:val="28"/>
          <w:szCs w:val="28"/>
        </w:rPr>
        <w:t xml:space="preserve">VIGÉSIMO SEGUNDO: </w:t>
      </w:r>
      <w:r w:rsidR="003E5EAF">
        <w:rPr>
          <w:rFonts w:ascii="Arial" w:hAnsi="Arial" w:cs="Arial"/>
          <w:sz w:val="28"/>
          <w:szCs w:val="28"/>
        </w:rPr>
        <w:t>Dictamen de la Comisión Edilicia Permanente de Obras Públicas, Planeación Urbana y Regularización de la Tenencia de la Tierra,</w:t>
      </w:r>
      <w:r w:rsidR="000C6A3B">
        <w:rPr>
          <w:rFonts w:ascii="Arial" w:hAnsi="Arial" w:cs="Arial"/>
          <w:sz w:val="28"/>
          <w:szCs w:val="28"/>
        </w:rPr>
        <w:t xml:space="preserve"> que aprueba el Techo Financiero de la Obra Pública número 140235R3305 denominada: “Construcción de línea de Agua Potable en la calle Chamizal entre la calle Carretera Atenquique y la calle Cerrada; en la Delegación de El Fresnito en el Municipio de Zapotlán el Grande, Jalisco, proveniente de Recursos del FAISMUN. Motiva el C. Presidente Municipal Alejandro </w:t>
      </w:r>
      <w:r w:rsidR="000C6A3B">
        <w:rPr>
          <w:rFonts w:ascii="Arial" w:hAnsi="Arial" w:cs="Arial"/>
          <w:sz w:val="28"/>
          <w:szCs w:val="28"/>
        </w:rPr>
        <w:lastRenderedPageBreak/>
        <w:t xml:space="preserve">Barragán Sánchez. - - - - - - - - - - - - - - - - - - - - - - - - - - - - - - - </w:t>
      </w:r>
      <w:r w:rsidR="000C6A3B">
        <w:rPr>
          <w:rFonts w:ascii="Arial" w:hAnsi="Arial" w:cs="Arial"/>
          <w:b/>
          <w:sz w:val="28"/>
          <w:szCs w:val="28"/>
        </w:rPr>
        <w:t xml:space="preserve">VIGÉSIMO TERCERO: </w:t>
      </w:r>
      <w:r w:rsidR="000C6A3B">
        <w:rPr>
          <w:rFonts w:ascii="Arial" w:hAnsi="Arial" w:cs="Arial"/>
          <w:sz w:val="28"/>
          <w:szCs w:val="28"/>
        </w:rPr>
        <w:t xml:space="preserve">Dictamen de la Comisión </w:t>
      </w:r>
      <w:r w:rsidR="00CF4F9D">
        <w:rPr>
          <w:rFonts w:ascii="Arial" w:hAnsi="Arial" w:cs="Arial"/>
          <w:sz w:val="28"/>
          <w:szCs w:val="28"/>
        </w:rPr>
        <w:t>Edilicia Permanente de Obras Públicas, Planeación Urbana y Regularización de la Tenencia de la Tierra, que aprueba el Techo Financiero de la Obra Pública número: FORTA-007-2023, denominada: “Construcción de Camellones, Rehabilitación de Carpeta Asfáltica, Reha</w:t>
      </w:r>
      <w:r w:rsidR="004D4BB0">
        <w:rPr>
          <w:rFonts w:ascii="Arial" w:hAnsi="Arial" w:cs="Arial"/>
          <w:sz w:val="28"/>
          <w:szCs w:val="28"/>
        </w:rPr>
        <w:t xml:space="preserve">bilitación de Machuelos, Iluminación de Camellón Central, Jardinería y Mobiliario Urbano en la Av. Miguel de la Madrid Hurtado, entre la Av. Pedro Ramírez Vázquez y la Av. José María González de Hermosillo en Ciudad Guzmán, Mpio. de Zapotlán el Grande, Jalisco, proveniente de Recursos del FORTAMUN. Motiva el C. Presidente Municipal Alejandro Barragán Sánchez. - - - - - - - - - - - - - - - - - - - - - - - - - - - - - - - - - - - - - - </w:t>
      </w:r>
      <w:r w:rsidR="004D4BB0" w:rsidRPr="004D4BB0">
        <w:rPr>
          <w:rFonts w:ascii="Arial" w:hAnsi="Arial" w:cs="Arial"/>
          <w:b/>
          <w:sz w:val="28"/>
          <w:szCs w:val="28"/>
        </w:rPr>
        <w:t>VIGÉSIMO CUARTO:</w:t>
      </w:r>
      <w:r w:rsidR="004D4BB0">
        <w:rPr>
          <w:rFonts w:ascii="Arial" w:hAnsi="Arial" w:cs="Arial"/>
          <w:sz w:val="28"/>
          <w:szCs w:val="28"/>
        </w:rPr>
        <w:t xml:space="preserve"> Dictamen respecto de autorización complementaria de Nomenclatura de la Acción Urbanística denominada Paseo México 68. Motiva la C. Regidora Marisol Mendoza Pinto. - - - - - - - - - - - - - - - - - - - - - - - - - - - - - - - - - - </w:t>
      </w:r>
      <w:r w:rsidR="004D4BB0">
        <w:rPr>
          <w:rFonts w:ascii="Arial" w:hAnsi="Arial" w:cs="Arial"/>
          <w:b/>
          <w:sz w:val="28"/>
          <w:szCs w:val="28"/>
        </w:rPr>
        <w:t xml:space="preserve">VIGÉSIMO QUINTO: </w:t>
      </w:r>
      <w:r w:rsidR="008E0B4E">
        <w:rPr>
          <w:rFonts w:ascii="Arial" w:hAnsi="Arial" w:cs="Arial"/>
          <w:sz w:val="28"/>
          <w:szCs w:val="28"/>
        </w:rPr>
        <w:t xml:space="preserve">Dictamen respecto de autorización de las propuestas de Nomenclatura </w:t>
      </w:r>
      <w:r w:rsidR="004251F3">
        <w:rPr>
          <w:rFonts w:ascii="Arial" w:hAnsi="Arial" w:cs="Arial"/>
          <w:sz w:val="28"/>
          <w:szCs w:val="28"/>
        </w:rPr>
        <w:t xml:space="preserve">de las vialidades pertenecientes a la Acción Urbanística denominada Valle Residencial. Motiva la C. Regidora Marisol Mendoza Pinto. - - </w:t>
      </w:r>
      <w:r w:rsidR="004251F3">
        <w:rPr>
          <w:rFonts w:ascii="Arial" w:hAnsi="Arial" w:cs="Arial"/>
          <w:b/>
          <w:sz w:val="28"/>
          <w:szCs w:val="28"/>
        </w:rPr>
        <w:t xml:space="preserve">VIGÉSIMO SEXTO: </w:t>
      </w:r>
      <w:r w:rsidR="004251F3">
        <w:rPr>
          <w:rFonts w:ascii="Arial" w:hAnsi="Arial" w:cs="Arial"/>
          <w:sz w:val="28"/>
          <w:szCs w:val="28"/>
        </w:rPr>
        <w:t xml:space="preserve">Asuntos varios. - - - - - - - - - - - - - - - - - - - </w:t>
      </w:r>
      <w:r w:rsidR="004251F3">
        <w:rPr>
          <w:rFonts w:ascii="Arial" w:hAnsi="Arial" w:cs="Arial"/>
          <w:b/>
          <w:sz w:val="28"/>
          <w:szCs w:val="28"/>
        </w:rPr>
        <w:t xml:space="preserve">VIGÉSIMO SÉPTIMO: </w:t>
      </w:r>
      <w:r w:rsidR="004251F3">
        <w:rPr>
          <w:rFonts w:ascii="Arial" w:hAnsi="Arial" w:cs="Arial"/>
          <w:sz w:val="28"/>
          <w:szCs w:val="28"/>
        </w:rPr>
        <w:t xml:space="preserve">Clausura de la Sesión. - - - - - - - - - - - -  </w:t>
      </w:r>
      <w:r w:rsidR="004D4BB0">
        <w:rPr>
          <w:rFonts w:ascii="Arial" w:hAnsi="Arial" w:cs="Arial"/>
          <w:sz w:val="28"/>
          <w:szCs w:val="28"/>
        </w:rPr>
        <w:t xml:space="preserve">   </w:t>
      </w:r>
      <w:r w:rsidR="00CF4F9D">
        <w:rPr>
          <w:rFonts w:ascii="Arial" w:hAnsi="Arial" w:cs="Arial"/>
          <w:sz w:val="28"/>
          <w:szCs w:val="28"/>
        </w:rPr>
        <w:t xml:space="preserve"> </w:t>
      </w:r>
      <w:r w:rsidR="003E5EAF">
        <w:rPr>
          <w:rFonts w:ascii="Arial" w:hAnsi="Arial" w:cs="Arial"/>
          <w:sz w:val="28"/>
          <w:szCs w:val="28"/>
        </w:rPr>
        <w:t xml:space="preserve">  </w:t>
      </w:r>
      <w:r w:rsidR="009E5E04">
        <w:rPr>
          <w:rFonts w:ascii="Arial" w:hAnsi="Arial" w:cs="Arial"/>
          <w:sz w:val="28"/>
          <w:szCs w:val="28"/>
        </w:rPr>
        <w:t xml:space="preserve"> </w:t>
      </w:r>
      <w:r w:rsidR="00154A37">
        <w:rPr>
          <w:rFonts w:ascii="Arial" w:hAnsi="Arial" w:cs="Arial"/>
          <w:sz w:val="28"/>
          <w:szCs w:val="28"/>
        </w:rPr>
        <w:t xml:space="preserve">   </w:t>
      </w:r>
      <w:r w:rsidR="00640D59">
        <w:rPr>
          <w:rFonts w:ascii="Arial" w:hAnsi="Arial" w:cs="Arial"/>
          <w:sz w:val="28"/>
          <w:szCs w:val="28"/>
        </w:rPr>
        <w:t xml:space="preserve">  </w:t>
      </w:r>
      <w:r w:rsidR="006E2A53">
        <w:rPr>
          <w:rFonts w:ascii="Arial" w:hAnsi="Arial" w:cs="Arial"/>
          <w:sz w:val="28"/>
          <w:szCs w:val="28"/>
        </w:rPr>
        <w:t xml:space="preserve"> </w:t>
      </w:r>
      <w:r w:rsidR="00212BA1">
        <w:rPr>
          <w:rFonts w:ascii="Arial" w:hAnsi="Arial" w:cs="Arial"/>
          <w:sz w:val="28"/>
          <w:szCs w:val="28"/>
        </w:rPr>
        <w:t xml:space="preserve"> </w:t>
      </w:r>
      <w:r w:rsidR="00F363B2">
        <w:rPr>
          <w:rFonts w:ascii="Arial" w:hAnsi="Arial" w:cs="Arial"/>
          <w:sz w:val="28"/>
          <w:szCs w:val="28"/>
        </w:rPr>
        <w:t xml:space="preserve">  </w:t>
      </w:r>
      <w:r w:rsidR="00E257EF">
        <w:rPr>
          <w:rFonts w:ascii="Arial" w:hAnsi="Arial" w:cs="Arial"/>
          <w:sz w:val="28"/>
          <w:szCs w:val="28"/>
        </w:rPr>
        <w:t xml:space="preserve"> </w:t>
      </w:r>
      <w:r w:rsidR="00121A3C">
        <w:rPr>
          <w:rFonts w:ascii="Arial" w:hAnsi="Arial" w:cs="Arial"/>
          <w:sz w:val="28"/>
          <w:szCs w:val="28"/>
        </w:rPr>
        <w:t xml:space="preserve"> </w:t>
      </w:r>
      <w:r w:rsidR="0056218B" w:rsidRPr="0056218B">
        <w:rPr>
          <w:rFonts w:ascii="Arial" w:hAnsi="Arial" w:cs="Arial"/>
          <w:sz w:val="28"/>
          <w:szCs w:val="28"/>
        </w:rPr>
        <w:t xml:space="preserve"> </w:t>
      </w:r>
      <w:r w:rsidR="00E52370">
        <w:rPr>
          <w:rFonts w:ascii="Arial" w:hAnsi="Arial" w:cs="Arial"/>
          <w:sz w:val="28"/>
          <w:szCs w:val="28"/>
        </w:rPr>
        <w:t xml:space="preserve">  </w:t>
      </w:r>
      <w:r w:rsidR="00E416A9">
        <w:rPr>
          <w:rFonts w:ascii="Arial" w:hAnsi="Arial" w:cs="Arial"/>
          <w:sz w:val="28"/>
          <w:szCs w:val="28"/>
        </w:rPr>
        <w:t xml:space="preserve">  </w:t>
      </w:r>
      <w:r>
        <w:rPr>
          <w:rFonts w:ascii="Arial" w:hAnsi="Arial" w:cs="Arial"/>
          <w:b/>
          <w:i/>
          <w:sz w:val="28"/>
          <w:szCs w:val="28"/>
        </w:rPr>
        <w:t>C. Secretaria de Gobierno Municipal</w:t>
      </w:r>
      <w:r w:rsidRPr="000E2406">
        <w:rPr>
          <w:rFonts w:ascii="Arial" w:hAnsi="Arial" w:cs="Arial"/>
          <w:b/>
          <w:i/>
          <w:sz w:val="28"/>
          <w:szCs w:val="28"/>
        </w:rPr>
        <w:t xml:space="preserve"> Claudia Margarita Robles Gómez:</w:t>
      </w:r>
      <w:r>
        <w:rPr>
          <w:rFonts w:ascii="Arial" w:hAnsi="Arial" w:cs="Arial"/>
          <w:b/>
          <w:i/>
          <w:sz w:val="28"/>
          <w:szCs w:val="28"/>
        </w:rPr>
        <w:t xml:space="preserve"> </w:t>
      </w:r>
      <w:r w:rsidR="0041483A">
        <w:rPr>
          <w:rFonts w:ascii="Arial" w:hAnsi="Arial" w:cs="Arial"/>
          <w:sz w:val="28"/>
          <w:szCs w:val="28"/>
        </w:rPr>
        <w:t xml:space="preserve">Antes de pasar a poner a su consideración la aprobación del orden del día, pregunto, si hay algún asunto vario informativo que deseen agendar…. </w:t>
      </w:r>
      <w:r w:rsidR="0041483A">
        <w:rPr>
          <w:rFonts w:ascii="Arial" w:hAnsi="Arial" w:cs="Arial"/>
          <w:b/>
          <w:i/>
          <w:sz w:val="28"/>
          <w:szCs w:val="28"/>
        </w:rPr>
        <w:t xml:space="preserve">C. Regidora Tania Magdalena Bernardino Juárez: </w:t>
      </w:r>
      <w:r w:rsidR="0041483A">
        <w:rPr>
          <w:rFonts w:ascii="Arial" w:hAnsi="Arial" w:cs="Arial"/>
          <w:sz w:val="28"/>
          <w:szCs w:val="28"/>
        </w:rPr>
        <w:t xml:space="preserve">Gracias Secretaria, buenas tardes a todos compañeros. Más que asunto vario, quisiera solicitar </w:t>
      </w:r>
      <w:r w:rsidR="009D3E83">
        <w:rPr>
          <w:rFonts w:ascii="Arial" w:hAnsi="Arial" w:cs="Arial"/>
          <w:sz w:val="28"/>
          <w:szCs w:val="28"/>
        </w:rPr>
        <w:t xml:space="preserve">la modificación en el orden del día, para que, se pueda </w:t>
      </w:r>
      <w:r w:rsidR="009D3E83">
        <w:rPr>
          <w:rFonts w:ascii="Arial" w:hAnsi="Arial" w:cs="Arial"/>
          <w:sz w:val="28"/>
          <w:szCs w:val="28"/>
        </w:rPr>
        <w:lastRenderedPageBreak/>
        <w:t xml:space="preserve">dar lectura en el punto número 4 cuatro, al punto número 12 doce del orden del día, en atención a la Señora </w:t>
      </w:r>
      <w:r w:rsidR="0023199E">
        <w:rPr>
          <w:rFonts w:ascii="Arial" w:hAnsi="Arial" w:cs="Arial"/>
          <w:sz w:val="28"/>
          <w:szCs w:val="28"/>
        </w:rPr>
        <w:t xml:space="preserve">Adriana Martínez, que nos acompaña aquí en el Pleno del Ayuntamiento, Abuelita del Niño Ian Emanuel Torres Ortegas, autor intelectual del punto número 12 doce, es cuanto. </w:t>
      </w:r>
      <w:r w:rsidR="0023199E">
        <w:rPr>
          <w:rFonts w:ascii="Arial" w:hAnsi="Arial" w:cs="Arial"/>
          <w:b/>
          <w:i/>
          <w:sz w:val="28"/>
          <w:szCs w:val="28"/>
        </w:rPr>
        <w:t xml:space="preserve">C. Secretaria de Gobierno Municipal Claudia Margarita Robles Gómez: </w:t>
      </w:r>
      <w:r w:rsidR="0023199E">
        <w:rPr>
          <w:rFonts w:ascii="Arial" w:hAnsi="Arial" w:cs="Arial"/>
          <w:sz w:val="28"/>
          <w:szCs w:val="28"/>
        </w:rPr>
        <w:t xml:space="preserve">Entonces, la propuesta sería que, en el punto número 4 cuatro, se leyera el punto número 12 doce que es: </w:t>
      </w:r>
      <w:r w:rsidR="0023199E" w:rsidRPr="0023199E">
        <w:rPr>
          <w:rFonts w:ascii="Arial" w:hAnsi="Arial" w:cs="Arial"/>
          <w:i/>
          <w:sz w:val="28"/>
          <w:szCs w:val="28"/>
        </w:rPr>
        <w:t>Iniciativa de Acuerdo Económico que propone la Campaña Zapotlán Limpio, con el objetivo de promover, concientizar y hacer partícipe a la población, principalmente jóvenes, niños y niñas, para mantener limpios los Espacios Públicos del Municipio. Motiva la C. Regidora Tania Magdalena Bernardino Juárez.</w:t>
      </w:r>
      <w:r w:rsidR="0023199E">
        <w:rPr>
          <w:rFonts w:ascii="Arial" w:hAnsi="Arial" w:cs="Arial"/>
          <w:sz w:val="28"/>
          <w:szCs w:val="28"/>
        </w:rPr>
        <w:t xml:space="preserve"> Y, de ahí, seguiría como está establecido el orden del día, solo como punto 4 cuatro, leer el 12 doce. Algún asunto vario que agendar o alguna propuesta de modificación al orden del día…. Si no hay ninguno, entonces, pongo a su consideración con el cambio de lectura del punto 12 doce, al punto 4 cuatro, quiénes estén a favor de aprobar el orden del día en la forma que ha sido propuesta, con la modificación que propone la Regidora Tania Magdalena Bernardino Juárez, les pido que, lo manifiesten levantando su mano…. </w:t>
      </w:r>
      <w:r w:rsidR="0023199E">
        <w:rPr>
          <w:rFonts w:ascii="Arial" w:hAnsi="Arial" w:cs="Arial"/>
          <w:b/>
          <w:sz w:val="28"/>
          <w:szCs w:val="28"/>
        </w:rPr>
        <w:t xml:space="preserve">16 votos a favor, aprobado por unanimidad. - - - - - - - - - - - - - - - - - - - </w:t>
      </w:r>
      <w:r w:rsidR="0023199E">
        <w:rPr>
          <w:rFonts w:ascii="Arial" w:hAnsi="Arial" w:cs="Arial"/>
          <w:sz w:val="28"/>
          <w:szCs w:val="28"/>
        </w:rPr>
        <w:t xml:space="preserve">  </w:t>
      </w:r>
      <w:r w:rsidR="0041483A">
        <w:rPr>
          <w:rFonts w:ascii="Arial" w:hAnsi="Arial" w:cs="Arial"/>
          <w:sz w:val="28"/>
          <w:szCs w:val="28"/>
        </w:rPr>
        <w:t xml:space="preserve"> </w:t>
      </w:r>
      <w:r w:rsidRPr="00E04D62">
        <w:rPr>
          <w:rFonts w:ascii="Arial" w:hAnsi="Arial" w:cs="Arial"/>
          <w:b/>
          <w:sz w:val="28"/>
          <w:szCs w:val="28"/>
          <w:u w:val="single"/>
        </w:rPr>
        <w:t>TERCER PUNTO</w:t>
      </w:r>
      <w:r>
        <w:rPr>
          <w:rFonts w:ascii="Arial" w:hAnsi="Arial" w:cs="Arial"/>
          <w:b/>
          <w:sz w:val="28"/>
          <w:szCs w:val="28"/>
        </w:rPr>
        <w:t>:</w:t>
      </w:r>
      <w:r w:rsidR="00404752">
        <w:rPr>
          <w:rFonts w:ascii="Arial" w:hAnsi="Arial" w:cs="Arial"/>
          <w:b/>
          <w:sz w:val="28"/>
          <w:szCs w:val="28"/>
        </w:rPr>
        <w:t xml:space="preserve"> </w:t>
      </w:r>
      <w:r w:rsidR="00404752">
        <w:rPr>
          <w:rFonts w:ascii="Arial" w:hAnsi="Arial" w:cs="Arial"/>
          <w:sz w:val="28"/>
          <w:szCs w:val="28"/>
        </w:rPr>
        <w:t xml:space="preserve">Aprobación de Actas de Ayuntamiento Extraordinarias No. 46 cuarenta y seis, No. 47 cuarenta y siete, No. 49 cuarenta y nueve, y No. 50 cincuenta, y Ordinarias No. 33 treinta y tres y No. 34 treinta y cuatro. </w:t>
      </w:r>
      <w:r w:rsidR="00404752">
        <w:rPr>
          <w:rFonts w:ascii="Arial" w:hAnsi="Arial" w:cs="Arial"/>
          <w:b/>
          <w:i/>
          <w:sz w:val="28"/>
          <w:szCs w:val="28"/>
        </w:rPr>
        <w:t>C. Secretaria de Gobierno Municipal Claudia Margarita Robles Gómez:</w:t>
      </w:r>
      <w:r w:rsidR="00142176">
        <w:rPr>
          <w:rFonts w:ascii="Arial" w:hAnsi="Arial" w:cs="Arial"/>
          <w:b/>
          <w:i/>
          <w:sz w:val="28"/>
          <w:szCs w:val="28"/>
        </w:rPr>
        <w:t xml:space="preserve"> </w:t>
      </w:r>
      <w:r w:rsidR="006D1031">
        <w:rPr>
          <w:rFonts w:ascii="Arial" w:hAnsi="Arial" w:cs="Arial"/>
          <w:sz w:val="28"/>
          <w:szCs w:val="28"/>
        </w:rPr>
        <w:t xml:space="preserve">Las cuales, con antelación, fueron enviadas a sus correos electrónicos. No sé si hay alguna manifestación respecto a la transcripción de las mismas…. Si no hay ningún comentario o </w:t>
      </w:r>
      <w:r w:rsidR="006D1031">
        <w:rPr>
          <w:rFonts w:ascii="Arial" w:hAnsi="Arial" w:cs="Arial"/>
          <w:sz w:val="28"/>
          <w:szCs w:val="28"/>
        </w:rPr>
        <w:lastRenderedPageBreak/>
        <w:t xml:space="preserve">recomendación respecto de estas Actas que se ponen a su consideración, les pido que, quiénes estén a favor de aprobarlas en los términos en que fueron enviadas a sus correos electrónicos, lo manifiesten levantando su mano…. </w:t>
      </w:r>
      <w:r w:rsidR="006D1031">
        <w:rPr>
          <w:rFonts w:ascii="Arial" w:hAnsi="Arial" w:cs="Arial"/>
          <w:b/>
          <w:sz w:val="28"/>
          <w:szCs w:val="28"/>
        </w:rPr>
        <w:t>16 votos a favor, aprobado por unanimidad. - - - - - - - - - - - - -</w:t>
      </w:r>
      <w:r w:rsidR="00404752" w:rsidRPr="00404752">
        <w:rPr>
          <w:rFonts w:ascii="Arial" w:hAnsi="Arial" w:cs="Arial"/>
          <w:b/>
          <w:sz w:val="28"/>
          <w:szCs w:val="28"/>
          <w:u w:val="single"/>
        </w:rPr>
        <w:t>CUARTO PUNTO</w:t>
      </w:r>
      <w:r w:rsidR="00404752">
        <w:rPr>
          <w:rFonts w:ascii="Arial" w:hAnsi="Arial" w:cs="Arial"/>
          <w:b/>
          <w:sz w:val="28"/>
          <w:szCs w:val="28"/>
        </w:rPr>
        <w:t xml:space="preserve">: </w:t>
      </w:r>
      <w:r w:rsidR="00404752">
        <w:rPr>
          <w:rFonts w:ascii="Arial" w:hAnsi="Arial" w:cs="Arial"/>
          <w:sz w:val="28"/>
          <w:szCs w:val="28"/>
        </w:rPr>
        <w:t xml:space="preserve">Comparecencia de la Encargada de la Hacienda Municipal, a rendir el informe detallado de los gastos realizados por el traslado del Camión de Bomberos, que fue donado al Municipio de Zapotlán el Grande, Jalisco, por la Ciudad de Longmont, Colorado; en cumplimiento al Acuerdo aprobado en la Sesión Ordinaria de Ayuntamiento No. 30 treinta, de fecha 08 ocho de Febrero del 2023 dos mil veintitrés. </w:t>
      </w:r>
      <w:r w:rsidR="00404752">
        <w:rPr>
          <w:rFonts w:ascii="Arial" w:hAnsi="Arial" w:cs="Arial"/>
          <w:b/>
          <w:i/>
          <w:sz w:val="28"/>
          <w:szCs w:val="28"/>
        </w:rPr>
        <w:t>C. Secretaria de Gobierno Municipal Claudia Margarita Robles Gómez:</w:t>
      </w:r>
      <w:r w:rsidR="00EC1186">
        <w:rPr>
          <w:rFonts w:ascii="Arial" w:hAnsi="Arial" w:cs="Arial"/>
          <w:b/>
          <w:i/>
          <w:sz w:val="28"/>
          <w:szCs w:val="28"/>
        </w:rPr>
        <w:t xml:space="preserve"> </w:t>
      </w:r>
      <w:r w:rsidR="00D12C5C">
        <w:rPr>
          <w:rFonts w:ascii="Arial" w:hAnsi="Arial" w:cs="Arial"/>
          <w:sz w:val="28"/>
          <w:szCs w:val="28"/>
        </w:rPr>
        <w:t xml:space="preserve">Por lo cual le pido a la Contadora Ana María </w:t>
      </w:r>
      <w:r w:rsidR="003526F8">
        <w:rPr>
          <w:rFonts w:ascii="Arial" w:hAnsi="Arial" w:cs="Arial"/>
          <w:sz w:val="28"/>
          <w:szCs w:val="28"/>
        </w:rPr>
        <w:t>d</w:t>
      </w:r>
      <w:r w:rsidR="00D12C5C">
        <w:rPr>
          <w:rFonts w:ascii="Arial" w:hAnsi="Arial" w:cs="Arial"/>
          <w:sz w:val="28"/>
          <w:szCs w:val="28"/>
        </w:rPr>
        <w:t xml:space="preserve">el Toro, pase al frente para hacer su exposición. Tiene el uso de la voz. </w:t>
      </w:r>
      <w:r w:rsidR="00D12C5C">
        <w:rPr>
          <w:rFonts w:ascii="Arial" w:hAnsi="Arial" w:cs="Arial"/>
          <w:b/>
          <w:i/>
          <w:sz w:val="28"/>
          <w:szCs w:val="28"/>
        </w:rPr>
        <w:t>C. Encargada de la Hacienda M</w:t>
      </w:r>
      <w:r w:rsidR="003526F8">
        <w:rPr>
          <w:rFonts w:ascii="Arial" w:hAnsi="Arial" w:cs="Arial"/>
          <w:b/>
          <w:i/>
          <w:sz w:val="28"/>
          <w:szCs w:val="28"/>
        </w:rPr>
        <w:t xml:space="preserve">unicipal Contadora Ana María del Toro Torres: </w:t>
      </w:r>
      <w:r w:rsidR="003526F8">
        <w:rPr>
          <w:rFonts w:ascii="Arial" w:hAnsi="Arial" w:cs="Arial"/>
          <w:sz w:val="28"/>
          <w:szCs w:val="28"/>
        </w:rPr>
        <w:t>Gracia</w:t>
      </w:r>
      <w:r w:rsidR="008416DF">
        <w:rPr>
          <w:rFonts w:ascii="Arial" w:hAnsi="Arial" w:cs="Arial"/>
          <w:sz w:val="28"/>
          <w:szCs w:val="28"/>
        </w:rPr>
        <w:t xml:space="preserve">s Señora Secretaria de Gobierno. Buenas tardes Presidente Municipal, Síndica Municipal, Regidores, Secretaria de Gobierno. Me voy a permitir dar lectura, al informe correspondiente a los gastos que se realizaron, con respecto a la donación del camión, que, a continuación, daré lectura, me permito leer: </w:t>
      </w:r>
      <w:r w:rsidR="00142176" w:rsidRPr="00142176">
        <w:rPr>
          <w:rFonts w:ascii="Arial" w:eastAsia="Arial" w:hAnsi="Arial" w:cs="Arial"/>
          <w:b/>
          <w:i/>
          <w:noProof/>
          <w:sz w:val="28"/>
          <w:szCs w:val="28"/>
          <w:lang w:eastAsia="es-ES"/>
        </w:rPr>
        <w:t xml:space="preserve">HACIENDA PÚBLICA MUNICIPAL OFICIO: </w:t>
      </w:r>
      <w:r w:rsidR="00142176" w:rsidRPr="00142176">
        <w:rPr>
          <w:rFonts w:ascii="Arial" w:eastAsia="Arial" w:hAnsi="Arial" w:cs="Arial"/>
          <w:i/>
          <w:noProof/>
          <w:sz w:val="28"/>
          <w:szCs w:val="28"/>
          <w:lang w:eastAsia="es-ES"/>
        </w:rPr>
        <w:t>HPM-371-2023</w:t>
      </w:r>
      <w:r w:rsidR="00142176" w:rsidRPr="00142176">
        <w:rPr>
          <w:rFonts w:ascii="Arial" w:eastAsia="Arial" w:hAnsi="Arial" w:cs="Arial"/>
          <w:b/>
          <w:i/>
          <w:noProof/>
          <w:sz w:val="28"/>
          <w:szCs w:val="28"/>
          <w:lang w:eastAsia="es-ES"/>
        </w:rPr>
        <w:t xml:space="preserve"> ASUNTO. </w:t>
      </w:r>
      <w:r w:rsidR="00142176" w:rsidRPr="00142176">
        <w:rPr>
          <w:rFonts w:ascii="Arial" w:eastAsia="Arial" w:hAnsi="Arial" w:cs="Arial"/>
          <w:i/>
          <w:noProof/>
          <w:sz w:val="28"/>
          <w:szCs w:val="28"/>
          <w:lang w:eastAsia="es-ES"/>
        </w:rPr>
        <w:t>Informe al Pleno del Ayuntamiento.</w:t>
      </w:r>
      <w:bookmarkStart w:id="0" w:name="_gjdgxs" w:colFirst="0" w:colLast="0"/>
      <w:bookmarkStart w:id="1" w:name="_Hlk139963115"/>
      <w:bookmarkEnd w:id="0"/>
      <w:r w:rsidR="00142176" w:rsidRPr="00142176">
        <w:rPr>
          <w:rFonts w:ascii="Arial" w:eastAsia="Arial" w:hAnsi="Arial" w:cs="Arial"/>
          <w:b/>
          <w:i/>
          <w:noProof/>
          <w:sz w:val="28"/>
          <w:szCs w:val="28"/>
          <w:lang w:eastAsia="es-ES"/>
        </w:rPr>
        <w:t xml:space="preserve"> </w:t>
      </w:r>
      <w:r w:rsidR="00142176" w:rsidRPr="00142176">
        <w:rPr>
          <w:rFonts w:ascii="Arial" w:eastAsia="Arial" w:hAnsi="Arial" w:cs="Arial"/>
          <w:b/>
          <w:i/>
          <w:noProof/>
          <w:color w:val="000000"/>
          <w:sz w:val="28"/>
          <w:szCs w:val="28"/>
          <w:lang w:eastAsia="es-ES"/>
        </w:rPr>
        <w:t>H. AYUNTAMIENTO DE ZAPOTLÁN EL GRANDE, JALISCO.</w:t>
      </w:r>
      <w:r w:rsidR="00142176" w:rsidRPr="00142176">
        <w:rPr>
          <w:rFonts w:ascii="Arial" w:eastAsia="Arial" w:hAnsi="Arial" w:cs="Arial"/>
          <w:b/>
          <w:i/>
          <w:noProof/>
          <w:sz w:val="28"/>
          <w:szCs w:val="28"/>
          <w:lang w:eastAsia="es-ES"/>
        </w:rPr>
        <w:t xml:space="preserve"> </w:t>
      </w:r>
      <w:r w:rsidR="00142176" w:rsidRPr="00142176">
        <w:rPr>
          <w:rFonts w:ascii="Arial" w:eastAsia="Arial" w:hAnsi="Arial" w:cs="Arial"/>
          <w:b/>
          <w:i/>
          <w:noProof/>
          <w:color w:val="000000"/>
          <w:sz w:val="28"/>
          <w:szCs w:val="28"/>
          <w:lang w:eastAsia="es-ES"/>
        </w:rPr>
        <w:t xml:space="preserve">Presente. </w:t>
      </w:r>
      <w:r w:rsidR="00142176" w:rsidRPr="00142176">
        <w:rPr>
          <w:rFonts w:ascii="Arial" w:eastAsia="Arial" w:hAnsi="Arial" w:cs="Arial"/>
          <w:i/>
          <w:noProof/>
          <w:color w:val="000000"/>
          <w:sz w:val="28"/>
          <w:szCs w:val="28"/>
          <w:lang w:eastAsia="es-ES"/>
        </w:rPr>
        <w:t xml:space="preserve">Por este medio me dirijo a Ustedes muy atentamente a efecto de presentar  informe detallado solicitado en el resolutivo sexto de la Sesión Ordinaria No. 30 de fecha 8 de febrero en el Punto 4, con respecto a gastos relacionados con el traslado del camión de bomberos otorgado en donación pura y simple en favor del Municipio de Zapotlán el Grande por </w:t>
      </w:r>
      <w:r w:rsidR="00142176" w:rsidRPr="00142176">
        <w:rPr>
          <w:rFonts w:ascii="Arial" w:eastAsia="Arial" w:hAnsi="Arial" w:cs="Arial"/>
          <w:i/>
          <w:noProof/>
          <w:color w:val="000000"/>
          <w:sz w:val="28"/>
          <w:szCs w:val="28"/>
          <w:lang w:eastAsia="es-ES"/>
        </w:rPr>
        <w:lastRenderedPageBreak/>
        <w:t>la Ciudad de Longmont, Colorado.</w:t>
      </w:r>
      <w:r w:rsidR="00142176" w:rsidRPr="00142176">
        <w:rPr>
          <w:rFonts w:ascii="Arial" w:eastAsia="Arial" w:hAnsi="Arial" w:cs="Arial"/>
          <w:b/>
          <w:i/>
          <w:noProof/>
          <w:sz w:val="28"/>
          <w:szCs w:val="28"/>
          <w:lang w:eastAsia="es-ES"/>
        </w:rPr>
        <w:t xml:space="preserve"> </w:t>
      </w:r>
      <w:r w:rsidR="00142176" w:rsidRPr="00142176">
        <w:rPr>
          <w:rFonts w:ascii="Arial" w:eastAsia="Arial" w:hAnsi="Arial" w:cs="Arial"/>
          <w:b/>
          <w:i/>
          <w:noProof/>
          <w:color w:val="000000"/>
          <w:sz w:val="28"/>
          <w:szCs w:val="28"/>
          <w:lang w:eastAsia="es-ES"/>
        </w:rPr>
        <w:t>ANTECEDENTES</w:t>
      </w:r>
      <w:r w:rsidR="00142176" w:rsidRPr="00142176">
        <w:rPr>
          <w:rFonts w:ascii="Arial" w:eastAsia="Arial" w:hAnsi="Arial" w:cs="Arial"/>
          <w:b/>
          <w:i/>
          <w:noProof/>
          <w:sz w:val="28"/>
          <w:szCs w:val="28"/>
          <w:lang w:eastAsia="es-ES"/>
        </w:rPr>
        <w:t xml:space="preserve"> </w:t>
      </w:r>
      <w:r w:rsidR="00142176" w:rsidRPr="00142176">
        <w:rPr>
          <w:rFonts w:ascii="Arial" w:eastAsia="Arial" w:hAnsi="Arial" w:cs="Arial"/>
          <w:i/>
          <w:noProof/>
          <w:color w:val="000000"/>
          <w:sz w:val="28"/>
          <w:szCs w:val="28"/>
          <w:lang w:eastAsia="es-ES"/>
        </w:rPr>
        <w:t>PRIMERO. Con fecha 08 febrero de 2022 en Sesión Ordinaria No. 30 en el Punto No. 4, resolutivo primero, se aprobó el siguiente resolutivo:</w:t>
      </w:r>
      <w:r w:rsidR="00142176" w:rsidRPr="00142176">
        <w:rPr>
          <w:rFonts w:ascii="Arial" w:eastAsia="Arial" w:hAnsi="Arial" w:cs="Arial"/>
          <w:b/>
          <w:i/>
          <w:noProof/>
          <w:sz w:val="28"/>
          <w:szCs w:val="28"/>
          <w:lang w:eastAsia="es-ES"/>
        </w:rPr>
        <w:t xml:space="preserve"> </w:t>
      </w:r>
      <w:r w:rsidR="00142176" w:rsidRPr="00142176">
        <w:rPr>
          <w:rFonts w:ascii="Arial" w:eastAsia="Arial" w:hAnsi="Arial" w:cs="Arial"/>
          <w:i/>
          <w:noProof/>
          <w:color w:val="000000"/>
          <w:sz w:val="28"/>
          <w:szCs w:val="28"/>
          <w:lang w:eastAsia="es-ES"/>
        </w:rPr>
        <w:t>“La ACEPTACIÓN DE LA DONACIÓN PURA Y SIMPLE otorgada por la Ciudad de Longmont, Colorado, Estados Unidos de Norteamérica (DONANTE) en favor del Municipio de Zapotlán el Grande, Jalisco (DONATARIO), en términos del presente dictamen, perfeccionando la citada donación de conformidad a  lo dispuesto por el numeral 1924 del Código Civil del Estado de Jalisco, del siguiente bien mueble:  Un camión de bomberos marca PIERCE, del año 2012, de transmisión automática electrónica, con una cisterna de 1000 galones de capacidad (3785.41 litros), con 23,000 millas recorridas (37,015 kilómetros), el cual se encuentra en muy buen estado; Amparando la propiedad en favor del donante con el certificado de título número 07T124847, con la notificación de techo presupuestal informado por la C. Ana María del Toro Torres, Encargada de la Hacienda Municipal, previstos por la cantidad de $200,000.00 (Doscientos mil pesos 00/100 M. N.). SEGUNDO. En el resolutivo Sexto de la citada Sesión de Ayuntamiento se instruye lo siguiente:</w:t>
      </w:r>
      <w:r w:rsidR="00142176" w:rsidRPr="00142176">
        <w:rPr>
          <w:rFonts w:ascii="Arial" w:eastAsia="Arial" w:hAnsi="Arial" w:cs="Arial"/>
          <w:b/>
          <w:i/>
          <w:noProof/>
          <w:sz w:val="28"/>
          <w:szCs w:val="28"/>
          <w:lang w:eastAsia="es-ES"/>
        </w:rPr>
        <w:t xml:space="preserve"> </w:t>
      </w:r>
      <w:r w:rsidR="00142176" w:rsidRPr="00142176">
        <w:rPr>
          <w:rFonts w:ascii="Arial" w:eastAsia="Arial" w:hAnsi="Arial" w:cs="Arial"/>
          <w:i/>
          <w:noProof/>
          <w:color w:val="000000"/>
          <w:sz w:val="28"/>
          <w:szCs w:val="28"/>
          <w:lang w:eastAsia="es-ES"/>
        </w:rPr>
        <w:t>“Se solicita a la encagada de la Hacienda Municipal, Contadora Ana María del Toro Torres, presente un informe detallado de los gastos realizados por el traslado del camión en  referencia una vez que se haya concluido la entrega del mismo y los gastos señalados en el presente dictamen ante este Honorable Ayuntamiento Constitucional”.-</w:t>
      </w:r>
      <w:r w:rsidR="00142176" w:rsidRPr="00142176">
        <w:rPr>
          <w:rFonts w:ascii="Arial" w:eastAsia="Arial" w:hAnsi="Arial" w:cs="Arial"/>
          <w:b/>
          <w:i/>
          <w:noProof/>
          <w:sz w:val="28"/>
          <w:szCs w:val="28"/>
          <w:lang w:eastAsia="es-ES"/>
        </w:rPr>
        <w:t xml:space="preserve"> </w:t>
      </w:r>
      <w:r w:rsidR="00142176" w:rsidRPr="00142176">
        <w:rPr>
          <w:rFonts w:ascii="Arial" w:eastAsia="Arial" w:hAnsi="Arial" w:cs="Arial"/>
          <w:i/>
          <w:noProof/>
          <w:color w:val="000000"/>
          <w:sz w:val="28"/>
          <w:szCs w:val="28"/>
          <w:lang w:eastAsia="es-ES"/>
        </w:rPr>
        <w:t>En virtud de lo anteriormente citado presento el siguiente</w:t>
      </w:r>
      <w:r w:rsidR="00142176" w:rsidRPr="00142176">
        <w:rPr>
          <w:rFonts w:ascii="Arial" w:eastAsia="Arial" w:hAnsi="Arial" w:cs="Arial"/>
          <w:b/>
          <w:i/>
          <w:noProof/>
          <w:sz w:val="28"/>
          <w:szCs w:val="28"/>
          <w:lang w:eastAsia="es-ES"/>
        </w:rPr>
        <w:t xml:space="preserve"> </w:t>
      </w:r>
      <w:r w:rsidR="00142176" w:rsidRPr="00142176">
        <w:rPr>
          <w:rFonts w:ascii="Arial" w:eastAsia="Arial" w:hAnsi="Arial" w:cs="Arial"/>
          <w:b/>
          <w:i/>
          <w:noProof/>
          <w:color w:val="000000"/>
          <w:sz w:val="28"/>
          <w:szCs w:val="28"/>
          <w:lang w:eastAsia="es-ES"/>
        </w:rPr>
        <w:t>INFORME:</w:t>
      </w:r>
      <w:r w:rsidR="00142176">
        <w:rPr>
          <w:rFonts w:ascii="Arial" w:eastAsia="Arial" w:hAnsi="Arial" w:cs="Arial"/>
          <w:b/>
          <w:i/>
          <w:noProof/>
          <w:sz w:val="28"/>
          <w:szCs w:val="28"/>
          <w:lang w:eastAsia="es-ES"/>
        </w:rPr>
        <w:t xml:space="preserve"> </w:t>
      </w:r>
      <w:r w:rsidR="00142176" w:rsidRPr="00142176">
        <w:rPr>
          <w:rFonts w:ascii="Arial" w:eastAsia="Arial" w:hAnsi="Arial" w:cs="Arial"/>
          <w:i/>
          <w:noProof/>
          <w:color w:val="000000"/>
          <w:sz w:val="28"/>
          <w:szCs w:val="28"/>
          <w:lang w:eastAsia="es-ES"/>
        </w:rPr>
        <w:t xml:space="preserve">TERCERO. De conformidad a lo instruido en el resolutivo tercero, la Hacienda Municipal, realizó las transferencias presupuestales </w:t>
      </w:r>
      <w:r w:rsidR="00142176" w:rsidRPr="00142176">
        <w:rPr>
          <w:rFonts w:ascii="Arial" w:eastAsia="Arial" w:hAnsi="Arial" w:cs="Arial"/>
          <w:i/>
          <w:noProof/>
          <w:color w:val="000000"/>
          <w:sz w:val="28"/>
          <w:szCs w:val="28"/>
          <w:lang w:eastAsia="es-ES"/>
        </w:rPr>
        <w:lastRenderedPageBreak/>
        <w:t xml:space="preserve">necesarias para dar suficiencia presupuestal en el Centro de Costo 04-01-03 Dirección de Protección Civil y Bomberos, hasta por la cantidad de </w:t>
      </w:r>
      <w:bookmarkStart w:id="2" w:name="_Hlk139958629"/>
      <w:r w:rsidR="00142176" w:rsidRPr="00142176">
        <w:rPr>
          <w:rFonts w:ascii="Arial" w:eastAsia="Arial" w:hAnsi="Arial" w:cs="Arial"/>
          <w:i/>
          <w:noProof/>
          <w:color w:val="000000"/>
          <w:sz w:val="28"/>
          <w:szCs w:val="28"/>
          <w:lang w:eastAsia="es-ES"/>
        </w:rPr>
        <w:t>$200,000.00 (Doscientos mil pesos 00/100 M. N.</w:t>
      </w:r>
      <w:bookmarkEnd w:id="2"/>
      <w:r w:rsidR="00142176" w:rsidRPr="00142176">
        <w:rPr>
          <w:rFonts w:ascii="Arial" w:eastAsia="Arial" w:hAnsi="Arial" w:cs="Arial"/>
          <w:i/>
          <w:noProof/>
          <w:color w:val="000000"/>
          <w:sz w:val="28"/>
          <w:szCs w:val="28"/>
          <w:lang w:eastAsia="es-ES"/>
        </w:rPr>
        <w:t>). con la distribución en partidas de acuerdo a la clasificación por Objeto de Gasto que se detalla en la siguiente tabla:</w:t>
      </w:r>
      <w:r w:rsidR="00142176">
        <w:rPr>
          <w:rFonts w:ascii="Arial" w:eastAsia="Arial" w:hAnsi="Arial" w:cs="Arial"/>
          <w:i/>
          <w:noProof/>
          <w:color w:val="000000"/>
          <w:sz w:val="28"/>
          <w:szCs w:val="28"/>
          <w:lang w:eastAsia="es-ES"/>
        </w:rPr>
        <w:t xml:space="preserve"> - - - - - - - - - - - - - - - - - - - - - - - - - - - - - - - - - - - - - - - - - </w:t>
      </w:r>
    </w:p>
    <w:p w14:paraId="5BC1C60B" w14:textId="77777777" w:rsidR="00142176" w:rsidRPr="00104CF2" w:rsidRDefault="00142176" w:rsidP="00142176">
      <w:pPr>
        <w:spacing w:after="0" w:line="360" w:lineRule="auto"/>
        <w:jc w:val="both"/>
        <w:rPr>
          <w:rFonts w:ascii="Arial" w:eastAsia="Arial" w:hAnsi="Arial" w:cs="Arial"/>
          <w:noProof/>
          <w:color w:val="000000"/>
          <w:lang w:eastAsia="es-ES"/>
        </w:rPr>
      </w:pPr>
    </w:p>
    <w:tbl>
      <w:tblPr>
        <w:tblW w:w="7792" w:type="dxa"/>
        <w:tblCellMar>
          <w:left w:w="70" w:type="dxa"/>
          <w:right w:w="70" w:type="dxa"/>
        </w:tblCellMar>
        <w:tblLook w:val="04A0" w:firstRow="1" w:lastRow="0" w:firstColumn="1" w:lastColumn="0" w:noHBand="0" w:noVBand="1"/>
      </w:tblPr>
      <w:tblGrid>
        <w:gridCol w:w="1660"/>
        <w:gridCol w:w="4005"/>
        <w:gridCol w:w="2127"/>
      </w:tblGrid>
      <w:tr w:rsidR="00142176" w:rsidRPr="00104CF2" w14:paraId="3391073C" w14:textId="77777777" w:rsidTr="001D32F6">
        <w:trPr>
          <w:trHeight w:val="255"/>
        </w:trPr>
        <w:tc>
          <w:tcPr>
            <w:tcW w:w="166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3D78DC1" w14:textId="77777777" w:rsidR="00142176" w:rsidRPr="00104CF2" w:rsidRDefault="00142176" w:rsidP="00C16B33">
            <w:pPr>
              <w:spacing w:after="0" w:line="240" w:lineRule="auto"/>
              <w:jc w:val="center"/>
              <w:rPr>
                <w:rFonts w:ascii="Tahoma" w:eastAsia="Times New Roman" w:hAnsi="Tahoma" w:cs="Tahoma"/>
                <w:b/>
                <w:bCs/>
                <w:color w:val="000000"/>
                <w:lang w:eastAsia="es-MX"/>
              </w:rPr>
            </w:pPr>
            <w:r w:rsidRPr="00104CF2">
              <w:rPr>
                <w:rFonts w:ascii="Tahoma" w:eastAsia="Times New Roman" w:hAnsi="Tahoma" w:cs="Tahoma"/>
                <w:b/>
                <w:bCs/>
                <w:color w:val="000000"/>
                <w:lang w:eastAsia="es-MX"/>
              </w:rPr>
              <w:t>Partida</w:t>
            </w:r>
          </w:p>
        </w:tc>
        <w:tc>
          <w:tcPr>
            <w:tcW w:w="4005" w:type="dxa"/>
            <w:tcBorders>
              <w:top w:val="single" w:sz="4" w:space="0" w:color="auto"/>
              <w:left w:val="nil"/>
              <w:bottom w:val="single" w:sz="4" w:space="0" w:color="auto"/>
              <w:right w:val="single" w:sz="4" w:space="0" w:color="auto"/>
            </w:tcBorders>
            <w:shd w:val="clear" w:color="000000" w:fill="E7E6E6"/>
            <w:vAlign w:val="bottom"/>
            <w:hideMark/>
          </w:tcPr>
          <w:p w14:paraId="6F660552" w14:textId="77777777" w:rsidR="00142176" w:rsidRPr="00104CF2" w:rsidRDefault="00142176" w:rsidP="00C16B33">
            <w:pPr>
              <w:spacing w:after="0" w:line="240" w:lineRule="auto"/>
              <w:rPr>
                <w:rFonts w:ascii="Tahoma" w:eastAsia="Times New Roman" w:hAnsi="Tahoma" w:cs="Tahoma"/>
                <w:b/>
                <w:bCs/>
                <w:color w:val="000000"/>
                <w:lang w:eastAsia="es-MX"/>
              </w:rPr>
            </w:pPr>
            <w:r w:rsidRPr="00104CF2">
              <w:rPr>
                <w:rFonts w:ascii="Tahoma" w:eastAsia="Times New Roman" w:hAnsi="Tahoma" w:cs="Tahoma"/>
                <w:b/>
                <w:bCs/>
                <w:color w:val="000000"/>
                <w:lang w:eastAsia="es-MX"/>
              </w:rPr>
              <w:t>Concepto</w:t>
            </w:r>
          </w:p>
        </w:tc>
        <w:tc>
          <w:tcPr>
            <w:tcW w:w="2127" w:type="dxa"/>
            <w:tcBorders>
              <w:top w:val="single" w:sz="4" w:space="0" w:color="auto"/>
              <w:left w:val="nil"/>
              <w:bottom w:val="single" w:sz="4" w:space="0" w:color="auto"/>
              <w:right w:val="single" w:sz="4" w:space="0" w:color="auto"/>
            </w:tcBorders>
            <w:shd w:val="clear" w:color="000000" w:fill="E7E6E6"/>
            <w:vAlign w:val="bottom"/>
            <w:hideMark/>
          </w:tcPr>
          <w:p w14:paraId="37E6FD52" w14:textId="77777777" w:rsidR="00142176" w:rsidRPr="00104CF2" w:rsidRDefault="00142176" w:rsidP="00C16B33">
            <w:pPr>
              <w:spacing w:after="0" w:line="240" w:lineRule="auto"/>
              <w:jc w:val="center"/>
              <w:rPr>
                <w:rFonts w:ascii="Tahoma" w:eastAsia="Times New Roman" w:hAnsi="Tahoma" w:cs="Tahoma"/>
                <w:b/>
                <w:bCs/>
                <w:color w:val="000000"/>
                <w:lang w:eastAsia="es-MX"/>
              </w:rPr>
            </w:pPr>
            <w:r w:rsidRPr="00104CF2">
              <w:rPr>
                <w:rFonts w:ascii="Tahoma" w:eastAsia="Times New Roman" w:hAnsi="Tahoma" w:cs="Tahoma"/>
                <w:b/>
                <w:bCs/>
                <w:color w:val="000000"/>
                <w:lang w:eastAsia="es-MX"/>
              </w:rPr>
              <w:t>Importe</w:t>
            </w:r>
          </w:p>
        </w:tc>
      </w:tr>
      <w:tr w:rsidR="00142176" w:rsidRPr="00104CF2" w14:paraId="3537D293" w14:textId="77777777" w:rsidTr="001D32F6">
        <w:trPr>
          <w:trHeight w:val="255"/>
        </w:trPr>
        <w:tc>
          <w:tcPr>
            <w:tcW w:w="1660" w:type="dxa"/>
            <w:tcBorders>
              <w:top w:val="nil"/>
              <w:left w:val="single" w:sz="4" w:space="0" w:color="auto"/>
              <w:bottom w:val="single" w:sz="4" w:space="0" w:color="auto"/>
              <w:right w:val="single" w:sz="4" w:space="0" w:color="auto"/>
            </w:tcBorders>
            <w:shd w:val="clear" w:color="auto" w:fill="auto"/>
            <w:vAlign w:val="bottom"/>
            <w:hideMark/>
          </w:tcPr>
          <w:p w14:paraId="5DCF5778" w14:textId="77777777" w:rsidR="00142176" w:rsidRPr="00104CF2" w:rsidRDefault="00142176" w:rsidP="00C16B33">
            <w:pPr>
              <w:spacing w:after="0" w:line="240" w:lineRule="auto"/>
              <w:jc w:val="center"/>
              <w:rPr>
                <w:rFonts w:ascii="Tahoma" w:eastAsia="Times New Roman" w:hAnsi="Tahoma" w:cs="Tahoma"/>
                <w:color w:val="000000"/>
                <w:lang w:eastAsia="es-MX"/>
              </w:rPr>
            </w:pPr>
            <w:r w:rsidRPr="00104CF2">
              <w:rPr>
                <w:rFonts w:ascii="Tahoma" w:eastAsia="Times New Roman" w:hAnsi="Tahoma" w:cs="Tahoma"/>
                <w:color w:val="000000"/>
                <w:lang w:eastAsia="es-MX"/>
              </w:rPr>
              <w:t>347</w:t>
            </w:r>
          </w:p>
        </w:tc>
        <w:tc>
          <w:tcPr>
            <w:tcW w:w="4005" w:type="dxa"/>
            <w:tcBorders>
              <w:top w:val="nil"/>
              <w:left w:val="nil"/>
              <w:bottom w:val="single" w:sz="4" w:space="0" w:color="auto"/>
              <w:right w:val="single" w:sz="4" w:space="0" w:color="auto"/>
            </w:tcBorders>
            <w:shd w:val="clear" w:color="auto" w:fill="auto"/>
            <w:vAlign w:val="center"/>
            <w:hideMark/>
          </w:tcPr>
          <w:p w14:paraId="765B8C27" w14:textId="77777777" w:rsidR="00142176" w:rsidRPr="00104CF2" w:rsidRDefault="00142176" w:rsidP="00C16B33">
            <w:pPr>
              <w:spacing w:after="0" w:line="240" w:lineRule="auto"/>
              <w:rPr>
                <w:rFonts w:ascii="Calibri" w:eastAsia="Times New Roman" w:hAnsi="Calibri" w:cs="Calibri"/>
                <w:color w:val="000000"/>
                <w:lang w:eastAsia="es-MX"/>
              </w:rPr>
            </w:pPr>
            <w:r w:rsidRPr="00104CF2">
              <w:rPr>
                <w:rFonts w:ascii="Calibri" w:eastAsia="Times New Roman" w:hAnsi="Calibri" w:cs="Calibri"/>
                <w:color w:val="000000"/>
                <w:lang w:eastAsia="es-MX"/>
              </w:rPr>
              <w:t>fletes y maniobras</w:t>
            </w:r>
          </w:p>
        </w:tc>
        <w:tc>
          <w:tcPr>
            <w:tcW w:w="2127" w:type="dxa"/>
            <w:tcBorders>
              <w:top w:val="nil"/>
              <w:left w:val="nil"/>
              <w:bottom w:val="single" w:sz="4" w:space="0" w:color="auto"/>
              <w:right w:val="single" w:sz="4" w:space="0" w:color="auto"/>
            </w:tcBorders>
            <w:shd w:val="clear" w:color="auto" w:fill="auto"/>
            <w:vAlign w:val="bottom"/>
            <w:hideMark/>
          </w:tcPr>
          <w:p w14:paraId="311CB426" w14:textId="77777777" w:rsidR="00142176" w:rsidRPr="00104CF2" w:rsidRDefault="00142176" w:rsidP="00C16B33">
            <w:pPr>
              <w:spacing w:after="0" w:line="240" w:lineRule="auto"/>
              <w:jc w:val="right"/>
              <w:rPr>
                <w:rFonts w:ascii="Tahoma" w:eastAsia="Times New Roman" w:hAnsi="Tahoma" w:cs="Tahoma"/>
                <w:color w:val="000000"/>
                <w:lang w:eastAsia="es-MX"/>
              </w:rPr>
            </w:pPr>
            <w:r w:rsidRPr="00104CF2">
              <w:rPr>
                <w:rFonts w:ascii="Tahoma" w:eastAsia="Times New Roman" w:hAnsi="Tahoma" w:cs="Tahoma"/>
                <w:color w:val="000000"/>
                <w:lang w:eastAsia="es-MX"/>
              </w:rPr>
              <w:t>$           70,370.00</w:t>
            </w:r>
          </w:p>
        </w:tc>
      </w:tr>
      <w:tr w:rsidR="00142176" w:rsidRPr="00104CF2" w14:paraId="47C3EC3C" w14:textId="77777777" w:rsidTr="001D32F6">
        <w:trPr>
          <w:trHeight w:val="255"/>
        </w:trPr>
        <w:tc>
          <w:tcPr>
            <w:tcW w:w="1660" w:type="dxa"/>
            <w:tcBorders>
              <w:top w:val="nil"/>
              <w:left w:val="single" w:sz="4" w:space="0" w:color="auto"/>
              <w:bottom w:val="single" w:sz="4" w:space="0" w:color="auto"/>
              <w:right w:val="single" w:sz="4" w:space="0" w:color="auto"/>
            </w:tcBorders>
            <w:shd w:val="clear" w:color="auto" w:fill="auto"/>
            <w:vAlign w:val="bottom"/>
            <w:hideMark/>
          </w:tcPr>
          <w:p w14:paraId="399610CB" w14:textId="77777777" w:rsidR="00142176" w:rsidRPr="00104CF2" w:rsidRDefault="00142176" w:rsidP="00C16B33">
            <w:pPr>
              <w:spacing w:after="0" w:line="240" w:lineRule="auto"/>
              <w:jc w:val="center"/>
              <w:rPr>
                <w:rFonts w:ascii="Tahoma" w:eastAsia="Times New Roman" w:hAnsi="Tahoma" w:cs="Tahoma"/>
                <w:color w:val="000000"/>
                <w:lang w:eastAsia="es-MX"/>
              </w:rPr>
            </w:pPr>
            <w:r w:rsidRPr="00104CF2">
              <w:rPr>
                <w:rFonts w:ascii="Tahoma" w:eastAsia="Times New Roman" w:hAnsi="Tahoma" w:cs="Tahoma"/>
                <w:color w:val="000000"/>
                <w:lang w:eastAsia="es-MX"/>
              </w:rPr>
              <w:t>375</w:t>
            </w:r>
          </w:p>
        </w:tc>
        <w:tc>
          <w:tcPr>
            <w:tcW w:w="4005" w:type="dxa"/>
            <w:tcBorders>
              <w:top w:val="nil"/>
              <w:left w:val="nil"/>
              <w:bottom w:val="single" w:sz="4" w:space="0" w:color="auto"/>
              <w:right w:val="single" w:sz="4" w:space="0" w:color="auto"/>
            </w:tcBorders>
            <w:shd w:val="clear" w:color="auto" w:fill="auto"/>
            <w:vAlign w:val="center"/>
            <w:hideMark/>
          </w:tcPr>
          <w:p w14:paraId="4D0F08D9" w14:textId="77777777" w:rsidR="00142176" w:rsidRPr="00104CF2" w:rsidRDefault="00142176" w:rsidP="00C16B33">
            <w:pPr>
              <w:spacing w:after="0" w:line="240" w:lineRule="auto"/>
              <w:rPr>
                <w:rFonts w:ascii="Calibri" w:eastAsia="Times New Roman" w:hAnsi="Calibri" w:cs="Calibri"/>
                <w:color w:val="000000"/>
                <w:lang w:eastAsia="es-MX"/>
              </w:rPr>
            </w:pPr>
            <w:r w:rsidRPr="00104CF2">
              <w:rPr>
                <w:rFonts w:ascii="Calibri" w:eastAsia="Times New Roman" w:hAnsi="Calibri" w:cs="Calibri"/>
                <w:color w:val="000000"/>
                <w:lang w:eastAsia="es-MX"/>
              </w:rPr>
              <w:t>Viáticos en el país</w:t>
            </w:r>
          </w:p>
        </w:tc>
        <w:tc>
          <w:tcPr>
            <w:tcW w:w="2127" w:type="dxa"/>
            <w:tcBorders>
              <w:top w:val="nil"/>
              <w:left w:val="nil"/>
              <w:bottom w:val="single" w:sz="4" w:space="0" w:color="auto"/>
              <w:right w:val="single" w:sz="4" w:space="0" w:color="auto"/>
            </w:tcBorders>
            <w:shd w:val="clear" w:color="auto" w:fill="auto"/>
            <w:vAlign w:val="bottom"/>
            <w:hideMark/>
          </w:tcPr>
          <w:p w14:paraId="54D34326" w14:textId="77777777" w:rsidR="00142176" w:rsidRPr="00104CF2" w:rsidRDefault="00142176" w:rsidP="00C16B33">
            <w:pPr>
              <w:spacing w:after="0" w:line="240" w:lineRule="auto"/>
              <w:jc w:val="right"/>
              <w:rPr>
                <w:rFonts w:ascii="Tahoma" w:eastAsia="Times New Roman" w:hAnsi="Tahoma" w:cs="Tahoma"/>
                <w:color w:val="000000"/>
                <w:lang w:eastAsia="es-MX"/>
              </w:rPr>
            </w:pPr>
            <w:r w:rsidRPr="00104CF2">
              <w:rPr>
                <w:rFonts w:ascii="Tahoma" w:eastAsia="Times New Roman" w:hAnsi="Tahoma" w:cs="Tahoma"/>
                <w:color w:val="000000"/>
                <w:lang w:eastAsia="es-MX"/>
              </w:rPr>
              <w:t>14,630.00</w:t>
            </w:r>
          </w:p>
        </w:tc>
      </w:tr>
      <w:tr w:rsidR="00142176" w:rsidRPr="00104CF2" w14:paraId="76FC69A2" w14:textId="77777777" w:rsidTr="001D32F6">
        <w:trPr>
          <w:trHeight w:val="255"/>
        </w:trPr>
        <w:tc>
          <w:tcPr>
            <w:tcW w:w="1660" w:type="dxa"/>
            <w:tcBorders>
              <w:top w:val="nil"/>
              <w:left w:val="single" w:sz="4" w:space="0" w:color="auto"/>
              <w:bottom w:val="single" w:sz="4" w:space="0" w:color="auto"/>
              <w:right w:val="single" w:sz="4" w:space="0" w:color="auto"/>
            </w:tcBorders>
            <w:shd w:val="clear" w:color="auto" w:fill="auto"/>
            <w:vAlign w:val="bottom"/>
            <w:hideMark/>
          </w:tcPr>
          <w:p w14:paraId="424A950F" w14:textId="77777777" w:rsidR="00142176" w:rsidRPr="00104CF2" w:rsidRDefault="00142176" w:rsidP="00C16B33">
            <w:pPr>
              <w:spacing w:after="0" w:line="240" w:lineRule="auto"/>
              <w:jc w:val="center"/>
              <w:rPr>
                <w:rFonts w:ascii="Tahoma" w:eastAsia="Times New Roman" w:hAnsi="Tahoma" w:cs="Tahoma"/>
                <w:color w:val="000000"/>
                <w:lang w:eastAsia="es-MX"/>
              </w:rPr>
            </w:pPr>
            <w:r w:rsidRPr="00104CF2">
              <w:rPr>
                <w:rFonts w:ascii="Tahoma" w:eastAsia="Times New Roman" w:hAnsi="Tahoma" w:cs="Tahoma"/>
                <w:color w:val="000000"/>
                <w:lang w:eastAsia="es-MX"/>
              </w:rPr>
              <w:t>376</w:t>
            </w:r>
          </w:p>
        </w:tc>
        <w:tc>
          <w:tcPr>
            <w:tcW w:w="4005" w:type="dxa"/>
            <w:tcBorders>
              <w:top w:val="nil"/>
              <w:left w:val="nil"/>
              <w:bottom w:val="single" w:sz="4" w:space="0" w:color="auto"/>
              <w:right w:val="single" w:sz="4" w:space="0" w:color="auto"/>
            </w:tcBorders>
            <w:shd w:val="clear" w:color="auto" w:fill="auto"/>
            <w:vAlign w:val="center"/>
            <w:hideMark/>
          </w:tcPr>
          <w:p w14:paraId="4245436E" w14:textId="77777777" w:rsidR="00142176" w:rsidRPr="00104CF2" w:rsidRDefault="00142176" w:rsidP="00C16B33">
            <w:pPr>
              <w:spacing w:after="0" w:line="240" w:lineRule="auto"/>
              <w:rPr>
                <w:rFonts w:ascii="Calibri" w:eastAsia="Times New Roman" w:hAnsi="Calibri" w:cs="Calibri"/>
                <w:color w:val="000000"/>
                <w:lang w:eastAsia="es-MX"/>
              </w:rPr>
            </w:pPr>
            <w:r w:rsidRPr="00104CF2">
              <w:rPr>
                <w:rFonts w:ascii="Calibri" w:eastAsia="Times New Roman" w:hAnsi="Calibri" w:cs="Calibri"/>
                <w:color w:val="000000"/>
                <w:lang w:eastAsia="es-MX"/>
              </w:rPr>
              <w:t>Viáticos en el extranjero</w:t>
            </w:r>
          </w:p>
        </w:tc>
        <w:tc>
          <w:tcPr>
            <w:tcW w:w="2127" w:type="dxa"/>
            <w:tcBorders>
              <w:top w:val="nil"/>
              <w:left w:val="nil"/>
              <w:bottom w:val="single" w:sz="4" w:space="0" w:color="auto"/>
              <w:right w:val="single" w:sz="4" w:space="0" w:color="auto"/>
            </w:tcBorders>
            <w:shd w:val="clear" w:color="auto" w:fill="auto"/>
            <w:vAlign w:val="bottom"/>
            <w:hideMark/>
          </w:tcPr>
          <w:p w14:paraId="7638AAC6" w14:textId="77777777" w:rsidR="00142176" w:rsidRPr="00104CF2" w:rsidRDefault="00142176" w:rsidP="00C16B33">
            <w:pPr>
              <w:spacing w:after="0" w:line="240" w:lineRule="auto"/>
              <w:jc w:val="right"/>
              <w:rPr>
                <w:rFonts w:ascii="Tahoma" w:eastAsia="Times New Roman" w:hAnsi="Tahoma" w:cs="Tahoma"/>
                <w:color w:val="000000"/>
                <w:lang w:eastAsia="es-MX"/>
              </w:rPr>
            </w:pPr>
            <w:r w:rsidRPr="00104CF2">
              <w:rPr>
                <w:rFonts w:ascii="Tahoma" w:eastAsia="Times New Roman" w:hAnsi="Tahoma" w:cs="Tahoma"/>
                <w:color w:val="000000"/>
                <w:lang w:eastAsia="es-MX"/>
              </w:rPr>
              <w:t>30,000.00</w:t>
            </w:r>
          </w:p>
        </w:tc>
      </w:tr>
      <w:tr w:rsidR="00142176" w:rsidRPr="00104CF2" w14:paraId="3DDA2669" w14:textId="77777777" w:rsidTr="001D32F6">
        <w:trPr>
          <w:trHeight w:val="255"/>
        </w:trPr>
        <w:tc>
          <w:tcPr>
            <w:tcW w:w="1660" w:type="dxa"/>
            <w:tcBorders>
              <w:top w:val="nil"/>
              <w:left w:val="single" w:sz="4" w:space="0" w:color="auto"/>
              <w:bottom w:val="single" w:sz="4" w:space="0" w:color="auto"/>
              <w:right w:val="single" w:sz="4" w:space="0" w:color="auto"/>
            </w:tcBorders>
            <w:shd w:val="clear" w:color="auto" w:fill="auto"/>
            <w:vAlign w:val="bottom"/>
            <w:hideMark/>
          </w:tcPr>
          <w:p w14:paraId="4C6D67DC" w14:textId="77777777" w:rsidR="00142176" w:rsidRPr="00104CF2" w:rsidRDefault="00142176" w:rsidP="00C16B33">
            <w:pPr>
              <w:spacing w:after="0" w:line="240" w:lineRule="auto"/>
              <w:jc w:val="center"/>
              <w:rPr>
                <w:rFonts w:ascii="Tahoma" w:eastAsia="Times New Roman" w:hAnsi="Tahoma" w:cs="Tahoma"/>
                <w:color w:val="000000"/>
                <w:lang w:eastAsia="es-MX"/>
              </w:rPr>
            </w:pPr>
            <w:r w:rsidRPr="00104CF2">
              <w:rPr>
                <w:rFonts w:ascii="Tahoma" w:eastAsia="Times New Roman" w:hAnsi="Tahoma" w:cs="Tahoma"/>
                <w:color w:val="000000"/>
                <w:lang w:eastAsia="es-MX"/>
              </w:rPr>
              <w:t>393</w:t>
            </w:r>
          </w:p>
        </w:tc>
        <w:tc>
          <w:tcPr>
            <w:tcW w:w="4005" w:type="dxa"/>
            <w:tcBorders>
              <w:top w:val="nil"/>
              <w:left w:val="nil"/>
              <w:bottom w:val="single" w:sz="4" w:space="0" w:color="auto"/>
              <w:right w:val="single" w:sz="4" w:space="0" w:color="auto"/>
            </w:tcBorders>
            <w:shd w:val="clear" w:color="auto" w:fill="auto"/>
            <w:vAlign w:val="center"/>
            <w:hideMark/>
          </w:tcPr>
          <w:p w14:paraId="1C362E14" w14:textId="77777777" w:rsidR="00142176" w:rsidRPr="00104CF2" w:rsidRDefault="00142176" w:rsidP="00C16B33">
            <w:pPr>
              <w:spacing w:after="0" w:line="240" w:lineRule="auto"/>
              <w:rPr>
                <w:rFonts w:ascii="Calibri" w:eastAsia="Times New Roman" w:hAnsi="Calibri" w:cs="Calibri"/>
                <w:color w:val="000000"/>
                <w:lang w:eastAsia="es-MX"/>
              </w:rPr>
            </w:pPr>
            <w:r w:rsidRPr="00104CF2">
              <w:rPr>
                <w:rFonts w:ascii="Calibri" w:eastAsia="Times New Roman" w:hAnsi="Calibri" w:cs="Calibri"/>
                <w:color w:val="000000"/>
                <w:lang w:eastAsia="es-MX"/>
              </w:rPr>
              <w:t>Impuestos y derechos de importación</w:t>
            </w:r>
          </w:p>
        </w:tc>
        <w:tc>
          <w:tcPr>
            <w:tcW w:w="2127" w:type="dxa"/>
            <w:tcBorders>
              <w:top w:val="nil"/>
              <w:left w:val="nil"/>
              <w:bottom w:val="single" w:sz="4" w:space="0" w:color="auto"/>
              <w:right w:val="single" w:sz="4" w:space="0" w:color="auto"/>
            </w:tcBorders>
            <w:shd w:val="clear" w:color="auto" w:fill="auto"/>
            <w:vAlign w:val="bottom"/>
            <w:hideMark/>
          </w:tcPr>
          <w:p w14:paraId="65926FDC" w14:textId="77777777" w:rsidR="00142176" w:rsidRPr="00104CF2" w:rsidRDefault="00142176" w:rsidP="00C16B33">
            <w:pPr>
              <w:spacing w:after="0" w:line="240" w:lineRule="auto"/>
              <w:jc w:val="right"/>
              <w:rPr>
                <w:rFonts w:ascii="Tahoma" w:eastAsia="Times New Roman" w:hAnsi="Tahoma" w:cs="Tahoma"/>
                <w:color w:val="000000"/>
                <w:lang w:eastAsia="es-MX"/>
              </w:rPr>
            </w:pPr>
            <w:r w:rsidRPr="00104CF2">
              <w:rPr>
                <w:rFonts w:ascii="Tahoma" w:eastAsia="Times New Roman" w:hAnsi="Tahoma" w:cs="Tahoma"/>
                <w:color w:val="000000"/>
                <w:lang w:eastAsia="es-MX"/>
              </w:rPr>
              <w:t>85,000.00</w:t>
            </w:r>
          </w:p>
        </w:tc>
      </w:tr>
      <w:tr w:rsidR="00142176" w:rsidRPr="00104CF2" w14:paraId="37EC28E3" w14:textId="77777777" w:rsidTr="001D32F6">
        <w:trPr>
          <w:trHeight w:val="255"/>
        </w:trPr>
        <w:tc>
          <w:tcPr>
            <w:tcW w:w="1660" w:type="dxa"/>
            <w:tcBorders>
              <w:top w:val="nil"/>
              <w:left w:val="single" w:sz="4" w:space="0" w:color="auto"/>
              <w:bottom w:val="single" w:sz="4" w:space="0" w:color="auto"/>
              <w:right w:val="single" w:sz="4" w:space="0" w:color="auto"/>
            </w:tcBorders>
            <w:shd w:val="clear" w:color="auto" w:fill="auto"/>
            <w:vAlign w:val="bottom"/>
            <w:hideMark/>
          </w:tcPr>
          <w:p w14:paraId="75005BAA" w14:textId="77777777" w:rsidR="00142176" w:rsidRPr="00104CF2" w:rsidRDefault="00142176" w:rsidP="00C16B33">
            <w:pPr>
              <w:spacing w:after="0" w:line="240" w:lineRule="auto"/>
              <w:jc w:val="center"/>
              <w:rPr>
                <w:rFonts w:ascii="Tahoma" w:eastAsia="Times New Roman" w:hAnsi="Tahoma" w:cs="Tahoma"/>
                <w:b/>
                <w:bCs/>
                <w:color w:val="000000"/>
                <w:lang w:eastAsia="es-MX"/>
              </w:rPr>
            </w:pPr>
            <w:r w:rsidRPr="00104CF2">
              <w:rPr>
                <w:rFonts w:ascii="Tahoma" w:eastAsia="Times New Roman" w:hAnsi="Tahoma" w:cs="Tahoma"/>
                <w:b/>
                <w:bCs/>
                <w:color w:val="000000"/>
                <w:lang w:eastAsia="es-MX"/>
              </w:rPr>
              <w:t> </w:t>
            </w:r>
          </w:p>
        </w:tc>
        <w:tc>
          <w:tcPr>
            <w:tcW w:w="4005" w:type="dxa"/>
            <w:tcBorders>
              <w:top w:val="nil"/>
              <w:left w:val="nil"/>
              <w:bottom w:val="single" w:sz="4" w:space="0" w:color="auto"/>
              <w:right w:val="single" w:sz="4" w:space="0" w:color="auto"/>
            </w:tcBorders>
            <w:shd w:val="clear" w:color="auto" w:fill="auto"/>
            <w:vAlign w:val="bottom"/>
            <w:hideMark/>
          </w:tcPr>
          <w:p w14:paraId="29C97A93" w14:textId="77777777" w:rsidR="00142176" w:rsidRPr="00104CF2" w:rsidRDefault="00142176" w:rsidP="00C16B33">
            <w:pPr>
              <w:spacing w:after="0" w:line="240" w:lineRule="auto"/>
              <w:rPr>
                <w:rFonts w:ascii="Tahoma" w:eastAsia="Times New Roman" w:hAnsi="Tahoma" w:cs="Tahoma"/>
                <w:b/>
                <w:bCs/>
                <w:color w:val="000000"/>
                <w:lang w:eastAsia="es-MX"/>
              </w:rPr>
            </w:pPr>
            <w:r w:rsidRPr="00104CF2">
              <w:rPr>
                <w:rFonts w:ascii="Tahoma" w:eastAsia="Times New Roman" w:hAnsi="Tahoma" w:cs="Tahoma"/>
                <w:b/>
                <w:bCs/>
                <w:color w:val="000000"/>
                <w:lang w:eastAsia="es-MX"/>
              </w:rPr>
              <w:t>TOTAL</w:t>
            </w:r>
          </w:p>
        </w:tc>
        <w:tc>
          <w:tcPr>
            <w:tcW w:w="2127" w:type="dxa"/>
            <w:tcBorders>
              <w:top w:val="nil"/>
              <w:left w:val="nil"/>
              <w:bottom w:val="single" w:sz="4" w:space="0" w:color="auto"/>
              <w:right w:val="single" w:sz="4" w:space="0" w:color="auto"/>
            </w:tcBorders>
            <w:shd w:val="clear" w:color="auto" w:fill="auto"/>
            <w:vAlign w:val="bottom"/>
            <w:hideMark/>
          </w:tcPr>
          <w:p w14:paraId="31702FF2" w14:textId="77777777" w:rsidR="00142176" w:rsidRPr="00104CF2" w:rsidRDefault="00142176" w:rsidP="00C16B33">
            <w:pPr>
              <w:spacing w:after="0" w:line="240" w:lineRule="auto"/>
              <w:jc w:val="right"/>
              <w:rPr>
                <w:rFonts w:ascii="Tahoma" w:eastAsia="Times New Roman" w:hAnsi="Tahoma" w:cs="Tahoma"/>
                <w:b/>
                <w:bCs/>
                <w:color w:val="000000"/>
                <w:lang w:eastAsia="es-MX"/>
              </w:rPr>
            </w:pPr>
            <w:r w:rsidRPr="00104CF2">
              <w:rPr>
                <w:rFonts w:ascii="Tahoma" w:eastAsia="Times New Roman" w:hAnsi="Tahoma" w:cs="Tahoma"/>
                <w:b/>
                <w:bCs/>
                <w:color w:val="000000"/>
                <w:lang w:eastAsia="es-MX"/>
              </w:rPr>
              <w:t>$       200,000.00</w:t>
            </w:r>
          </w:p>
        </w:tc>
      </w:tr>
    </w:tbl>
    <w:p w14:paraId="79E95B5C" w14:textId="77777777" w:rsidR="00142176" w:rsidRPr="00104CF2" w:rsidRDefault="00142176" w:rsidP="00142176">
      <w:pPr>
        <w:pBdr>
          <w:top w:val="nil"/>
          <w:left w:val="nil"/>
          <w:bottom w:val="nil"/>
          <w:right w:val="nil"/>
          <w:between w:val="nil"/>
        </w:pBdr>
        <w:spacing w:after="0" w:line="360" w:lineRule="auto"/>
        <w:jc w:val="both"/>
        <w:rPr>
          <w:noProof/>
          <w:lang w:eastAsia="es-MX"/>
        </w:rPr>
      </w:pPr>
    </w:p>
    <w:p w14:paraId="0862E2E5" w14:textId="77777777" w:rsidR="00142176" w:rsidRPr="00142176" w:rsidRDefault="00142176" w:rsidP="00142176">
      <w:pPr>
        <w:pBdr>
          <w:top w:val="nil"/>
          <w:left w:val="nil"/>
          <w:bottom w:val="nil"/>
          <w:right w:val="nil"/>
          <w:between w:val="nil"/>
        </w:pBdr>
        <w:spacing w:after="0" w:line="360" w:lineRule="auto"/>
        <w:jc w:val="both"/>
        <w:rPr>
          <w:rFonts w:ascii="Arial" w:eastAsia="Arial" w:hAnsi="Arial" w:cs="Arial"/>
          <w:i/>
          <w:noProof/>
          <w:color w:val="000000"/>
          <w:sz w:val="28"/>
          <w:szCs w:val="28"/>
          <w:lang w:eastAsia="es-ES"/>
        </w:rPr>
      </w:pPr>
      <w:r w:rsidRPr="00142176">
        <w:rPr>
          <w:rFonts w:ascii="Arial" w:eastAsia="Arial" w:hAnsi="Arial" w:cs="Arial"/>
          <w:i/>
          <w:noProof/>
          <w:color w:val="000000"/>
          <w:sz w:val="28"/>
          <w:szCs w:val="28"/>
          <w:lang w:eastAsia="es-ES"/>
        </w:rPr>
        <w:t>CUARTO. El C. Carlos Rubén Chalico Munguía en su carácter de Director de Protección Civil y Bomberos, solicitó los gastos necesarios para el traslado del camión antes mencionado; de los $200,000.00 (Doscientos mil pesos 00/100  M.N.) autorizados, de acuerdo a nuestros registros se desprende que solo se erogaron gastos por la cantidad de $156,601.00 (Ciento cincuenta y seis mil seiscientos un pesos 00/100 M.N) mismos que se detallan en la tabla que a continuación se presenta:</w:t>
      </w:r>
      <w:r>
        <w:rPr>
          <w:rFonts w:ascii="Arial" w:eastAsia="Arial" w:hAnsi="Arial" w:cs="Arial"/>
          <w:i/>
          <w:noProof/>
          <w:color w:val="000000"/>
          <w:sz w:val="28"/>
          <w:szCs w:val="28"/>
          <w:lang w:eastAsia="es-ES"/>
        </w:rPr>
        <w:t xml:space="preserve"> - - - - - - - - - - - - - - - - - - - - - - - - - - - - - - - - - - - - - - </w:t>
      </w:r>
    </w:p>
    <w:p w14:paraId="54A71214" w14:textId="77777777" w:rsidR="00142176" w:rsidRPr="00104CF2" w:rsidRDefault="00142176" w:rsidP="00142176">
      <w:pPr>
        <w:pBdr>
          <w:top w:val="nil"/>
          <w:left w:val="nil"/>
          <w:bottom w:val="nil"/>
          <w:right w:val="nil"/>
          <w:between w:val="nil"/>
        </w:pBdr>
        <w:spacing w:after="0" w:line="360" w:lineRule="auto"/>
        <w:jc w:val="both"/>
        <w:rPr>
          <w:rFonts w:ascii="Arial" w:eastAsia="Arial" w:hAnsi="Arial" w:cs="Arial"/>
          <w:noProof/>
          <w:color w:val="000000"/>
          <w:lang w:eastAsia="es-ES"/>
        </w:rPr>
      </w:pPr>
    </w:p>
    <w:tbl>
      <w:tblPr>
        <w:tblW w:w="7792" w:type="dxa"/>
        <w:tblCellMar>
          <w:left w:w="70" w:type="dxa"/>
          <w:right w:w="70" w:type="dxa"/>
        </w:tblCellMar>
        <w:tblLook w:val="04A0" w:firstRow="1" w:lastRow="0" w:firstColumn="1" w:lastColumn="0" w:noHBand="0" w:noVBand="1"/>
      </w:tblPr>
      <w:tblGrid>
        <w:gridCol w:w="1325"/>
        <w:gridCol w:w="1036"/>
        <w:gridCol w:w="1036"/>
        <w:gridCol w:w="2835"/>
        <w:gridCol w:w="1560"/>
      </w:tblGrid>
      <w:tr w:rsidR="00142176" w:rsidRPr="00104CF2" w14:paraId="2648DCFF" w14:textId="77777777" w:rsidTr="00142176">
        <w:trPr>
          <w:trHeight w:val="289"/>
        </w:trPr>
        <w:tc>
          <w:tcPr>
            <w:tcW w:w="1325"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86D6D85" w14:textId="77777777" w:rsidR="00142176" w:rsidRPr="00104CF2" w:rsidRDefault="00142176" w:rsidP="00C16B33">
            <w:pPr>
              <w:spacing w:after="0" w:line="240" w:lineRule="auto"/>
              <w:jc w:val="center"/>
              <w:rPr>
                <w:rFonts w:ascii="Calibri" w:eastAsia="Times New Roman" w:hAnsi="Calibri" w:cs="Calibri"/>
                <w:b/>
                <w:bCs/>
                <w:color w:val="000000"/>
                <w:lang w:eastAsia="es-MX"/>
              </w:rPr>
            </w:pPr>
            <w:r w:rsidRPr="00104CF2">
              <w:rPr>
                <w:rFonts w:ascii="Calibri" w:eastAsia="Times New Roman" w:hAnsi="Calibri" w:cs="Calibri"/>
                <w:b/>
                <w:bCs/>
                <w:color w:val="000000"/>
                <w:lang w:eastAsia="es-MX"/>
              </w:rPr>
              <w:t>Fecha</w:t>
            </w:r>
          </w:p>
        </w:tc>
        <w:tc>
          <w:tcPr>
            <w:tcW w:w="1036" w:type="dxa"/>
            <w:tcBorders>
              <w:top w:val="single" w:sz="4" w:space="0" w:color="auto"/>
              <w:left w:val="nil"/>
              <w:bottom w:val="single" w:sz="4" w:space="0" w:color="auto"/>
              <w:right w:val="single" w:sz="4" w:space="0" w:color="auto"/>
            </w:tcBorders>
            <w:shd w:val="clear" w:color="000000" w:fill="D9D9D9"/>
            <w:noWrap/>
            <w:vAlign w:val="bottom"/>
            <w:hideMark/>
          </w:tcPr>
          <w:p w14:paraId="090F6282" w14:textId="77777777" w:rsidR="00142176" w:rsidRPr="00104CF2" w:rsidRDefault="00142176" w:rsidP="00C16B33">
            <w:pPr>
              <w:spacing w:after="0" w:line="240" w:lineRule="auto"/>
              <w:jc w:val="center"/>
              <w:rPr>
                <w:rFonts w:ascii="Calibri" w:eastAsia="Times New Roman" w:hAnsi="Calibri" w:cs="Calibri"/>
                <w:b/>
                <w:bCs/>
                <w:color w:val="000000"/>
                <w:lang w:eastAsia="es-MX"/>
              </w:rPr>
            </w:pPr>
            <w:r w:rsidRPr="00104CF2">
              <w:rPr>
                <w:rFonts w:ascii="Calibri" w:eastAsia="Times New Roman" w:hAnsi="Calibri" w:cs="Calibri"/>
                <w:b/>
                <w:bCs/>
                <w:color w:val="000000"/>
                <w:lang w:eastAsia="es-MX"/>
              </w:rPr>
              <w:t>Factura</w:t>
            </w:r>
          </w:p>
        </w:tc>
        <w:tc>
          <w:tcPr>
            <w:tcW w:w="1036" w:type="dxa"/>
            <w:tcBorders>
              <w:top w:val="single" w:sz="4" w:space="0" w:color="auto"/>
              <w:left w:val="nil"/>
              <w:bottom w:val="single" w:sz="4" w:space="0" w:color="auto"/>
              <w:right w:val="single" w:sz="4" w:space="0" w:color="auto"/>
            </w:tcBorders>
            <w:shd w:val="clear" w:color="000000" w:fill="D9D9D9"/>
            <w:noWrap/>
            <w:vAlign w:val="bottom"/>
            <w:hideMark/>
          </w:tcPr>
          <w:p w14:paraId="2E42CAE0" w14:textId="77777777" w:rsidR="00142176" w:rsidRPr="00104CF2" w:rsidRDefault="00142176" w:rsidP="00C16B33">
            <w:pPr>
              <w:spacing w:after="0" w:line="240" w:lineRule="auto"/>
              <w:jc w:val="center"/>
              <w:rPr>
                <w:rFonts w:ascii="Calibri" w:eastAsia="Times New Roman" w:hAnsi="Calibri" w:cs="Calibri"/>
                <w:b/>
                <w:bCs/>
                <w:color w:val="000000"/>
                <w:lang w:eastAsia="es-MX"/>
              </w:rPr>
            </w:pPr>
            <w:r w:rsidRPr="00104CF2">
              <w:rPr>
                <w:rFonts w:ascii="Calibri" w:eastAsia="Times New Roman" w:hAnsi="Calibri" w:cs="Calibri"/>
                <w:b/>
                <w:bCs/>
                <w:color w:val="000000"/>
                <w:lang w:eastAsia="es-MX"/>
              </w:rPr>
              <w:t>Partida</w:t>
            </w:r>
          </w:p>
        </w:tc>
        <w:tc>
          <w:tcPr>
            <w:tcW w:w="2835" w:type="dxa"/>
            <w:tcBorders>
              <w:top w:val="single" w:sz="4" w:space="0" w:color="auto"/>
              <w:left w:val="nil"/>
              <w:bottom w:val="single" w:sz="4" w:space="0" w:color="auto"/>
              <w:right w:val="single" w:sz="4" w:space="0" w:color="auto"/>
            </w:tcBorders>
            <w:shd w:val="clear" w:color="000000" w:fill="D9D9D9"/>
            <w:noWrap/>
            <w:vAlign w:val="bottom"/>
            <w:hideMark/>
          </w:tcPr>
          <w:p w14:paraId="536DCF50" w14:textId="77777777" w:rsidR="00142176" w:rsidRPr="00104CF2" w:rsidRDefault="00142176" w:rsidP="00C16B33">
            <w:pPr>
              <w:spacing w:after="0" w:line="240" w:lineRule="auto"/>
              <w:jc w:val="center"/>
              <w:rPr>
                <w:rFonts w:ascii="Calibri" w:eastAsia="Times New Roman" w:hAnsi="Calibri" w:cs="Calibri"/>
                <w:b/>
                <w:bCs/>
                <w:color w:val="000000"/>
                <w:lang w:eastAsia="es-MX"/>
              </w:rPr>
            </w:pPr>
            <w:r w:rsidRPr="00104CF2">
              <w:rPr>
                <w:rFonts w:ascii="Calibri" w:eastAsia="Times New Roman" w:hAnsi="Calibri" w:cs="Calibri"/>
                <w:b/>
                <w:bCs/>
                <w:color w:val="000000"/>
                <w:lang w:eastAsia="es-MX"/>
              </w:rPr>
              <w:t>Concepto</w:t>
            </w:r>
          </w:p>
        </w:tc>
        <w:tc>
          <w:tcPr>
            <w:tcW w:w="1560" w:type="dxa"/>
            <w:tcBorders>
              <w:top w:val="single" w:sz="4" w:space="0" w:color="auto"/>
              <w:left w:val="nil"/>
              <w:bottom w:val="single" w:sz="4" w:space="0" w:color="auto"/>
              <w:right w:val="single" w:sz="4" w:space="0" w:color="auto"/>
            </w:tcBorders>
            <w:shd w:val="clear" w:color="000000" w:fill="D9D9D9"/>
            <w:noWrap/>
            <w:vAlign w:val="bottom"/>
            <w:hideMark/>
          </w:tcPr>
          <w:p w14:paraId="36B70508" w14:textId="77777777" w:rsidR="00142176" w:rsidRPr="00104CF2" w:rsidRDefault="00142176" w:rsidP="00C16B33">
            <w:pPr>
              <w:spacing w:after="0" w:line="240" w:lineRule="auto"/>
              <w:jc w:val="center"/>
              <w:rPr>
                <w:rFonts w:ascii="Calibri" w:eastAsia="Times New Roman" w:hAnsi="Calibri" w:cs="Calibri"/>
                <w:b/>
                <w:bCs/>
                <w:color w:val="000000"/>
                <w:lang w:eastAsia="es-MX"/>
              </w:rPr>
            </w:pPr>
            <w:r w:rsidRPr="00104CF2">
              <w:rPr>
                <w:rFonts w:ascii="Calibri" w:eastAsia="Times New Roman" w:hAnsi="Calibri" w:cs="Calibri"/>
                <w:b/>
                <w:bCs/>
                <w:color w:val="000000"/>
                <w:lang w:eastAsia="es-MX"/>
              </w:rPr>
              <w:t>Importe</w:t>
            </w:r>
          </w:p>
        </w:tc>
      </w:tr>
      <w:tr w:rsidR="00142176" w:rsidRPr="00104CF2" w14:paraId="36875E5B" w14:textId="77777777" w:rsidTr="00142176">
        <w:trPr>
          <w:trHeight w:val="853"/>
        </w:trPr>
        <w:tc>
          <w:tcPr>
            <w:tcW w:w="1325" w:type="dxa"/>
            <w:tcBorders>
              <w:top w:val="nil"/>
              <w:left w:val="single" w:sz="4" w:space="0" w:color="auto"/>
              <w:bottom w:val="single" w:sz="4" w:space="0" w:color="auto"/>
              <w:right w:val="single" w:sz="4" w:space="0" w:color="auto"/>
            </w:tcBorders>
            <w:shd w:val="clear" w:color="auto" w:fill="auto"/>
            <w:noWrap/>
            <w:vAlign w:val="center"/>
            <w:hideMark/>
          </w:tcPr>
          <w:p w14:paraId="5452FB5A" w14:textId="77777777" w:rsidR="00142176" w:rsidRPr="00104CF2" w:rsidRDefault="00142176" w:rsidP="00C16B33">
            <w:pPr>
              <w:spacing w:after="0" w:line="240" w:lineRule="auto"/>
              <w:jc w:val="right"/>
              <w:rPr>
                <w:rFonts w:ascii="Calibri" w:eastAsia="Times New Roman" w:hAnsi="Calibri" w:cs="Calibri"/>
                <w:color w:val="000000"/>
                <w:lang w:eastAsia="es-MX"/>
              </w:rPr>
            </w:pPr>
            <w:r w:rsidRPr="00104CF2">
              <w:rPr>
                <w:rFonts w:ascii="Calibri" w:eastAsia="Times New Roman" w:hAnsi="Calibri" w:cs="Calibri"/>
                <w:color w:val="000000"/>
                <w:lang w:eastAsia="es-MX"/>
              </w:rPr>
              <w:t>03/03/2023</w:t>
            </w:r>
          </w:p>
        </w:tc>
        <w:tc>
          <w:tcPr>
            <w:tcW w:w="1036" w:type="dxa"/>
            <w:tcBorders>
              <w:top w:val="nil"/>
              <w:left w:val="nil"/>
              <w:bottom w:val="single" w:sz="4" w:space="0" w:color="auto"/>
              <w:right w:val="single" w:sz="4" w:space="0" w:color="auto"/>
            </w:tcBorders>
            <w:shd w:val="clear" w:color="auto" w:fill="auto"/>
            <w:noWrap/>
            <w:vAlign w:val="center"/>
            <w:hideMark/>
          </w:tcPr>
          <w:p w14:paraId="0E8187EF" w14:textId="77777777" w:rsidR="00142176" w:rsidRPr="00104CF2" w:rsidRDefault="00142176" w:rsidP="00C16B33">
            <w:pPr>
              <w:spacing w:after="0" w:line="240" w:lineRule="auto"/>
              <w:jc w:val="center"/>
              <w:rPr>
                <w:rFonts w:ascii="Calibri" w:eastAsia="Times New Roman" w:hAnsi="Calibri" w:cs="Calibri"/>
                <w:color w:val="000000"/>
                <w:lang w:eastAsia="es-MX"/>
              </w:rPr>
            </w:pPr>
            <w:r w:rsidRPr="00104CF2">
              <w:rPr>
                <w:rFonts w:ascii="Calibri" w:eastAsia="Times New Roman" w:hAnsi="Calibri" w:cs="Calibri"/>
                <w:color w:val="000000"/>
                <w:lang w:eastAsia="es-MX"/>
              </w:rPr>
              <w:t>32</w:t>
            </w:r>
          </w:p>
        </w:tc>
        <w:tc>
          <w:tcPr>
            <w:tcW w:w="1036" w:type="dxa"/>
            <w:tcBorders>
              <w:top w:val="nil"/>
              <w:left w:val="nil"/>
              <w:bottom w:val="single" w:sz="4" w:space="0" w:color="auto"/>
              <w:right w:val="single" w:sz="4" w:space="0" w:color="auto"/>
            </w:tcBorders>
            <w:shd w:val="clear" w:color="auto" w:fill="auto"/>
            <w:noWrap/>
            <w:vAlign w:val="center"/>
            <w:hideMark/>
          </w:tcPr>
          <w:p w14:paraId="1A48A64E" w14:textId="77777777" w:rsidR="00142176" w:rsidRPr="00104CF2" w:rsidRDefault="00142176" w:rsidP="00C16B33">
            <w:pPr>
              <w:spacing w:after="0" w:line="240" w:lineRule="auto"/>
              <w:jc w:val="center"/>
              <w:rPr>
                <w:rFonts w:ascii="Calibri" w:eastAsia="Times New Roman" w:hAnsi="Calibri" w:cs="Calibri"/>
                <w:color w:val="000000"/>
                <w:lang w:eastAsia="es-MX"/>
              </w:rPr>
            </w:pPr>
            <w:r w:rsidRPr="00104CF2">
              <w:rPr>
                <w:rFonts w:ascii="Calibri" w:eastAsia="Times New Roman" w:hAnsi="Calibri" w:cs="Calibri"/>
                <w:color w:val="000000"/>
                <w:lang w:eastAsia="es-MX"/>
              </w:rPr>
              <w:t>375</w:t>
            </w:r>
          </w:p>
        </w:tc>
        <w:tc>
          <w:tcPr>
            <w:tcW w:w="2835" w:type="dxa"/>
            <w:tcBorders>
              <w:top w:val="nil"/>
              <w:left w:val="nil"/>
              <w:bottom w:val="single" w:sz="4" w:space="0" w:color="auto"/>
              <w:right w:val="single" w:sz="4" w:space="0" w:color="auto"/>
            </w:tcBorders>
            <w:shd w:val="clear" w:color="auto" w:fill="auto"/>
            <w:vAlign w:val="center"/>
            <w:hideMark/>
          </w:tcPr>
          <w:p w14:paraId="7020C6F0" w14:textId="77777777" w:rsidR="00142176" w:rsidRPr="00104CF2" w:rsidRDefault="00142176" w:rsidP="00C16B33">
            <w:pPr>
              <w:spacing w:after="0" w:line="240" w:lineRule="auto"/>
              <w:rPr>
                <w:rFonts w:ascii="Calibri" w:eastAsia="Times New Roman" w:hAnsi="Calibri" w:cs="Calibri"/>
                <w:color w:val="000000"/>
                <w:lang w:eastAsia="es-MX"/>
              </w:rPr>
            </w:pPr>
            <w:r w:rsidRPr="00104CF2">
              <w:rPr>
                <w:rFonts w:ascii="Calibri" w:eastAsia="Times New Roman" w:hAnsi="Calibri" w:cs="Calibri"/>
                <w:color w:val="000000"/>
                <w:lang w:eastAsia="es-MX"/>
              </w:rPr>
              <w:t>Reservación de Boletos de Gdl- Denver para Mtro. Alejandro Barragán Sánchez (Ida y regreso)</w:t>
            </w:r>
          </w:p>
        </w:tc>
        <w:tc>
          <w:tcPr>
            <w:tcW w:w="1560" w:type="dxa"/>
            <w:tcBorders>
              <w:top w:val="nil"/>
              <w:left w:val="nil"/>
              <w:bottom w:val="single" w:sz="4" w:space="0" w:color="auto"/>
              <w:right w:val="single" w:sz="4" w:space="0" w:color="auto"/>
            </w:tcBorders>
            <w:shd w:val="clear" w:color="auto" w:fill="auto"/>
            <w:noWrap/>
            <w:vAlign w:val="center"/>
            <w:hideMark/>
          </w:tcPr>
          <w:p w14:paraId="347CE5C4" w14:textId="77777777" w:rsidR="00142176" w:rsidRPr="00104CF2" w:rsidRDefault="00142176" w:rsidP="00C16B33">
            <w:pPr>
              <w:spacing w:after="0" w:line="240" w:lineRule="auto"/>
              <w:jc w:val="right"/>
              <w:rPr>
                <w:rFonts w:ascii="Calibri" w:eastAsia="Times New Roman" w:hAnsi="Calibri" w:cs="Calibri"/>
                <w:color w:val="000000"/>
                <w:lang w:eastAsia="es-MX"/>
              </w:rPr>
            </w:pPr>
            <w:r w:rsidRPr="00104CF2">
              <w:rPr>
                <w:rFonts w:ascii="Calibri" w:eastAsia="Times New Roman" w:hAnsi="Calibri" w:cs="Calibri"/>
                <w:color w:val="000000"/>
                <w:lang w:eastAsia="es-MX"/>
              </w:rPr>
              <w:t xml:space="preserve">     $  12,015.00 </w:t>
            </w:r>
          </w:p>
        </w:tc>
      </w:tr>
      <w:tr w:rsidR="00142176" w:rsidRPr="00104CF2" w14:paraId="1EB837A9" w14:textId="77777777" w:rsidTr="00142176">
        <w:trPr>
          <w:trHeight w:val="578"/>
        </w:trPr>
        <w:tc>
          <w:tcPr>
            <w:tcW w:w="1325" w:type="dxa"/>
            <w:tcBorders>
              <w:top w:val="nil"/>
              <w:left w:val="single" w:sz="4" w:space="0" w:color="auto"/>
              <w:bottom w:val="single" w:sz="4" w:space="0" w:color="auto"/>
              <w:right w:val="single" w:sz="4" w:space="0" w:color="auto"/>
            </w:tcBorders>
            <w:shd w:val="clear" w:color="auto" w:fill="auto"/>
            <w:noWrap/>
            <w:vAlign w:val="center"/>
            <w:hideMark/>
          </w:tcPr>
          <w:p w14:paraId="023B8DD9" w14:textId="77777777" w:rsidR="00142176" w:rsidRPr="00104CF2" w:rsidRDefault="00142176" w:rsidP="00C16B33">
            <w:pPr>
              <w:spacing w:after="0" w:line="240" w:lineRule="auto"/>
              <w:jc w:val="right"/>
              <w:rPr>
                <w:rFonts w:ascii="Calibri" w:eastAsia="Times New Roman" w:hAnsi="Calibri" w:cs="Calibri"/>
                <w:color w:val="000000"/>
                <w:lang w:eastAsia="es-MX"/>
              </w:rPr>
            </w:pPr>
            <w:r w:rsidRPr="00104CF2">
              <w:rPr>
                <w:rFonts w:ascii="Calibri" w:eastAsia="Times New Roman" w:hAnsi="Calibri" w:cs="Calibri"/>
                <w:color w:val="000000"/>
                <w:lang w:eastAsia="es-MX"/>
              </w:rPr>
              <w:t>03/03/2023</w:t>
            </w:r>
          </w:p>
        </w:tc>
        <w:tc>
          <w:tcPr>
            <w:tcW w:w="1036" w:type="dxa"/>
            <w:tcBorders>
              <w:top w:val="nil"/>
              <w:left w:val="nil"/>
              <w:bottom w:val="single" w:sz="4" w:space="0" w:color="auto"/>
              <w:right w:val="single" w:sz="4" w:space="0" w:color="auto"/>
            </w:tcBorders>
            <w:shd w:val="clear" w:color="auto" w:fill="auto"/>
            <w:noWrap/>
            <w:vAlign w:val="center"/>
            <w:hideMark/>
          </w:tcPr>
          <w:p w14:paraId="41BD6791" w14:textId="77777777" w:rsidR="00142176" w:rsidRPr="00104CF2" w:rsidRDefault="00142176" w:rsidP="00C16B33">
            <w:pPr>
              <w:spacing w:after="0" w:line="240" w:lineRule="auto"/>
              <w:jc w:val="center"/>
              <w:rPr>
                <w:rFonts w:ascii="Calibri" w:eastAsia="Times New Roman" w:hAnsi="Calibri" w:cs="Calibri"/>
                <w:color w:val="000000"/>
                <w:lang w:eastAsia="es-MX"/>
              </w:rPr>
            </w:pPr>
            <w:r w:rsidRPr="00104CF2">
              <w:rPr>
                <w:rFonts w:ascii="Calibri" w:eastAsia="Times New Roman" w:hAnsi="Calibri" w:cs="Calibri"/>
                <w:color w:val="000000"/>
                <w:lang w:eastAsia="es-MX"/>
              </w:rPr>
              <w:t>33</w:t>
            </w:r>
          </w:p>
        </w:tc>
        <w:tc>
          <w:tcPr>
            <w:tcW w:w="1036" w:type="dxa"/>
            <w:tcBorders>
              <w:top w:val="nil"/>
              <w:left w:val="nil"/>
              <w:bottom w:val="single" w:sz="4" w:space="0" w:color="auto"/>
              <w:right w:val="single" w:sz="4" w:space="0" w:color="auto"/>
            </w:tcBorders>
            <w:shd w:val="clear" w:color="auto" w:fill="auto"/>
            <w:noWrap/>
            <w:vAlign w:val="center"/>
            <w:hideMark/>
          </w:tcPr>
          <w:p w14:paraId="1A3B0630" w14:textId="77777777" w:rsidR="00142176" w:rsidRPr="00104CF2" w:rsidRDefault="00142176" w:rsidP="00C16B33">
            <w:pPr>
              <w:spacing w:after="0" w:line="240" w:lineRule="auto"/>
              <w:jc w:val="center"/>
              <w:rPr>
                <w:rFonts w:ascii="Calibri" w:eastAsia="Times New Roman" w:hAnsi="Calibri" w:cs="Calibri"/>
                <w:color w:val="000000"/>
                <w:lang w:eastAsia="es-MX"/>
              </w:rPr>
            </w:pPr>
            <w:r w:rsidRPr="00104CF2">
              <w:rPr>
                <w:rFonts w:ascii="Calibri" w:eastAsia="Times New Roman" w:hAnsi="Calibri" w:cs="Calibri"/>
                <w:color w:val="000000"/>
                <w:lang w:eastAsia="es-MX"/>
              </w:rPr>
              <w:t>375</w:t>
            </w:r>
          </w:p>
        </w:tc>
        <w:tc>
          <w:tcPr>
            <w:tcW w:w="2835" w:type="dxa"/>
            <w:tcBorders>
              <w:top w:val="nil"/>
              <w:left w:val="nil"/>
              <w:bottom w:val="single" w:sz="4" w:space="0" w:color="auto"/>
              <w:right w:val="single" w:sz="4" w:space="0" w:color="auto"/>
            </w:tcBorders>
            <w:shd w:val="clear" w:color="auto" w:fill="auto"/>
            <w:vAlign w:val="bottom"/>
            <w:hideMark/>
          </w:tcPr>
          <w:p w14:paraId="6569281E" w14:textId="77777777" w:rsidR="00142176" w:rsidRPr="00104CF2" w:rsidRDefault="00142176" w:rsidP="00C16B33">
            <w:pPr>
              <w:spacing w:after="0" w:line="240" w:lineRule="auto"/>
              <w:rPr>
                <w:rFonts w:ascii="Calibri" w:eastAsia="Times New Roman" w:hAnsi="Calibri" w:cs="Calibri"/>
                <w:color w:val="000000"/>
                <w:lang w:eastAsia="es-MX"/>
              </w:rPr>
            </w:pPr>
            <w:r w:rsidRPr="00104CF2">
              <w:rPr>
                <w:rFonts w:ascii="Calibri" w:eastAsia="Times New Roman" w:hAnsi="Calibri" w:cs="Calibri"/>
                <w:color w:val="000000"/>
                <w:lang w:eastAsia="es-MX"/>
              </w:rPr>
              <w:t>Reservación de Boletos de Gdl- Denver Para Carlos Rubén Chalico</w:t>
            </w:r>
          </w:p>
        </w:tc>
        <w:tc>
          <w:tcPr>
            <w:tcW w:w="1560" w:type="dxa"/>
            <w:tcBorders>
              <w:top w:val="nil"/>
              <w:left w:val="nil"/>
              <w:bottom w:val="single" w:sz="4" w:space="0" w:color="auto"/>
              <w:right w:val="single" w:sz="4" w:space="0" w:color="auto"/>
            </w:tcBorders>
            <w:shd w:val="clear" w:color="auto" w:fill="auto"/>
            <w:noWrap/>
            <w:vAlign w:val="bottom"/>
            <w:hideMark/>
          </w:tcPr>
          <w:p w14:paraId="0E34E815" w14:textId="77777777" w:rsidR="00142176" w:rsidRPr="00104CF2" w:rsidRDefault="00142176" w:rsidP="00C16B33">
            <w:pPr>
              <w:spacing w:after="0" w:line="240" w:lineRule="auto"/>
              <w:jc w:val="right"/>
              <w:rPr>
                <w:rFonts w:ascii="Calibri" w:eastAsia="Times New Roman" w:hAnsi="Calibri" w:cs="Calibri"/>
                <w:color w:val="000000"/>
                <w:lang w:eastAsia="es-MX"/>
              </w:rPr>
            </w:pPr>
            <w:r w:rsidRPr="00104CF2">
              <w:rPr>
                <w:rFonts w:ascii="Calibri" w:eastAsia="Times New Roman" w:hAnsi="Calibri" w:cs="Calibri"/>
                <w:color w:val="000000"/>
                <w:lang w:eastAsia="es-MX"/>
              </w:rPr>
              <w:t xml:space="preserve">       6,196.00 </w:t>
            </w:r>
          </w:p>
        </w:tc>
      </w:tr>
      <w:tr w:rsidR="00142176" w:rsidRPr="00104CF2" w14:paraId="35212260" w14:textId="77777777" w:rsidTr="00142176">
        <w:trPr>
          <w:trHeight w:val="578"/>
        </w:trPr>
        <w:tc>
          <w:tcPr>
            <w:tcW w:w="1325" w:type="dxa"/>
            <w:tcBorders>
              <w:top w:val="nil"/>
              <w:left w:val="single" w:sz="4" w:space="0" w:color="auto"/>
              <w:bottom w:val="single" w:sz="4" w:space="0" w:color="auto"/>
              <w:right w:val="single" w:sz="4" w:space="0" w:color="auto"/>
            </w:tcBorders>
            <w:shd w:val="clear" w:color="auto" w:fill="auto"/>
            <w:noWrap/>
            <w:vAlign w:val="center"/>
            <w:hideMark/>
          </w:tcPr>
          <w:p w14:paraId="1C3C138E" w14:textId="77777777" w:rsidR="00142176" w:rsidRPr="00104CF2" w:rsidRDefault="00142176" w:rsidP="00C16B33">
            <w:pPr>
              <w:spacing w:after="0" w:line="240" w:lineRule="auto"/>
              <w:jc w:val="right"/>
              <w:rPr>
                <w:rFonts w:ascii="Calibri" w:eastAsia="Times New Roman" w:hAnsi="Calibri" w:cs="Calibri"/>
                <w:color w:val="000000"/>
                <w:lang w:eastAsia="es-MX"/>
              </w:rPr>
            </w:pPr>
            <w:r w:rsidRPr="00104CF2">
              <w:rPr>
                <w:rFonts w:ascii="Calibri" w:eastAsia="Times New Roman" w:hAnsi="Calibri" w:cs="Calibri"/>
                <w:color w:val="000000"/>
                <w:lang w:eastAsia="es-MX"/>
              </w:rPr>
              <w:t>15/03/2023</w:t>
            </w:r>
          </w:p>
        </w:tc>
        <w:tc>
          <w:tcPr>
            <w:tcW w:w="1036" w:type="dxa"/>
            <w:tcBorders>
              <w:top w:val="nil"/>
              <w:left w:val="nil"/>
              <w:bottom w:val="single" w:sz="4" w:space="0" w:color="auto"/>
              <w:right w:val="single" w:sz="4" w:space="0" w:color="auto"/>
            </w:tcBorders>
            <w:shd w:val="clear" w:color="auto" w:fill="auto"/>
            <w:noWrap/>
            <w:vAlign w:val="center"/>
            <w:hideMark/>
          </w:tcPr>
          <w:p w14:paraId="47C6FB2A" w14:textId="77777777" w:rsidR="00142176" w:rsidRPr="00104CF2" w:rsidRDefault="00142176" w:rsidP="00C16B33">
            <w:pPr>
              <w:spacing w:after="0" w:line="240" w:lineRule="auto"/>
              <w:jc w:val="center"/>
              <w:rPr>
                <w:rFonts w:ascii="Calibri" w:eastAsia="Times New Roman" w:hAnsi="Calibri" w:cs="Calibri"/>
                <w:color w:val="000000"/>
                <w:lang w:eastAsia="es-MX"/>
              </w:rPr>
            </w:pPr>
            <w:r w:rsidRPr="00104CF2">
              <w:rPr>
                <w:rFonts w:ascii="Calibri" w:eastAsia="Times New Roman" w:hAnsi="Calibri" w:cs="Calibri"/>
                <w:color w:val="000000"/>
                <w:lang w:eastAsia="es-MX"/>
              </w:rPr>
              <w:t>Varias</w:t>
            </w:r>
          </w:p>
        </w:tc>
        <w:tc>
          <w:tcPr>
            <w:tcW w:w="1036" w:type="dxa"/>
            <w:tcBorders>
              <w:top w:val="nil"/>
              <w:left w:val="nil"/>
              <w:bottom w:val="single" w:sz="4" w:space="0" w:color="auto"/>
              <w:right w:val="single" w:sz="4" w:space="0" w:color="auto"/>
            </w:tcBorders>
            <w:shd w:val="clear" w:color="auto" w:fill="auto"/>
            <w:noWrap/>
            <w:vAlign w:val="center"/>
            <w:hideMark/>
          </w:tcPr>
          <w:p w14:paraId="379E4629" w14:textId="77777777" w:rsidR="00142176" w:rsidRPr="00104CF2" w:rsidRDefault="00142176" w:rsidP="00C16B33">
            <w:pPr>
              <w:spacing w:after="0" w:line="240" w:lineRule="auto"/>
              <w:jc w:val="center"/>
              <w:rPr>
                <w:rFonts w:ascii="Calibri" w:eastAsia="Times New Roman" w:hAnsi="Calibri" w:cs="Calibri"/>
                <w:color w:val="000000"/>
                <w:lang w:eastAsia="es-MX"/>
              </w:rPr>
            </w:pPr>
            <w:r w:rsidRPr="00104CF2">
              <w:rPr>
                <w:rFonts w:ascii="Calibri" w:eastAsia="Times New Roman" w:hAnsi="Calibri" w:cs="Calibri"/>
                <w:color w:val="000000"/>
                <w:lang w:eastAsia="es-MX"/>
              </w:rPr>
              <w:t>375</w:t>
            </w:r>
          </w:p>
        </w:tc>
        <w:tc>
          <w:tcPr>
            <w:tcW w:w="2835" w:type="dxa"/>
            <w:tcBorders>
              <w:top w:val="nil"/>
              <w:left w:val="nil"/>
              <w:bottom w:val="single" w:sz="4" w:space="0" w:color="auto"/>
              <w:right w:val="single" w:sz="4" w:space="0" w:color="auto"/>
            </w:tcBorders>
            <w:shd w:val="clear" w:color="auto" w:fill="auto"/>
            <w:vAlign w:val="bottom"/>
            <w:hideMark/>
          </w:tcPr>
          <w:p w14:paraId="4DF66CCF" w14:textId="77777777" w:rsidR="00142176" w:rsidRPr="00104CF2" w:rsidRDefault="00142176" w:rsidP="00C16B33">
            <w:pPr>
              <w:spacing w:after="0" w:line="240" w:lineRule="auto"/>
              <w:rPr>
                <w:rFonts w:ascii="Calibri" w:eastAsia="Times New Roman" w:hAnsi="Calibri" w:cs="Calibri"/>
                <w:color w:val="000000"/>
                <w:lang w:eastAsia="es-MX"/>
              </w:rPr>
            </w:pPr>
            <w:r w:rsidRPr="00104CF2">
              <w:rPr>
                <w:rFonts w:ascii="Calibri" w:eastAsia="Times New Roman" w:hAnsi="Calibri" w:cs="Calibri"/>
                <w:color w:val="000000"/>
                <w:lang w:eastAsia="es-MX"/>
              </w:rPr>
              <w:t xml:space="preserve">Comprobación de Viáticos del viaje a </w:t>
            </w:r>
            <w:r w:rsidR="001D32F6" w:rsidRPr="00104CF2">
              <w:rPr>
                <w:rFonts w:ascii="Calibri" w:eastAsia="Times New Roman" w:hAnsi="Calibri" w:cs="Calibri"/>
                <w:color w:val="000000"/>
                <w:lang w:eastAsia="es-MX"/>
              </w:rPr>
              <w:t>Longmont</w:t>
            </w:r>
          </w:p>
        </w:tc>
        <w:tc>
          <w:tcPr>
            <w:tcW w:w="1560" w:type="dxa"/>
            <w:tcBorders>
              <w:top w:val="nil"/>
              <w:left w:val="nil"/>
              <w:bottom w:val="single" w:sz="4" w:space="0" w:color="auto"/>
              <w:right w:val="single" w:sz="4" w:space="0" w:color="auto"/>
            </w:tcBorders>
            <w:shd w:val="clear" w:color="auto" w:fill="auto"/>
            <w:noWrap/>
            <w:vAlign w:val="bottom"/>
            <w:hideMark/>
          </w:tcPr>
          <w:p w14:paraId="01B919D8" w14:textId="77777777" w:rsidR="00142176" w:rsidRPr="00104CF2" w:rsidRDefault="00142176" w:rsidP="00C16B33">
            <w:pPr>
              <w:spacing w:after="0" w:line="240" w:lineRule="auto"/>
              <w:jc w:val="right"/>
              <w:rPr>
                <w:rFonts w:ascii="Calibri" w:eastAsia="Times New Roman" w:hAnsi="Calibri" w:cs="Calibri"/>
                <w:color w:val="000000"/>
                <w:lang w:eastAsia="es-MX"/>
              </w:rPr>
            </w:pPr>
            <w:r w:rsidRPr="00104CF2">
              <w:rPr>
                <w:rFonts w:ascii="Calibri" w:eastAsia="Times New Roman" w:hAnsi="Calibri" w:cs="Calibri"/>
                <w:color w:val="000000"/>
                <w:lang w:eastAsia="es-MX"/>
              </w:rPr>
              <w:t xml:space="preserve">       7,990.00 </w:t>
            </w:r>
          </w:p>
        </w:tc>
      </w:tr>
      <w:tr w:rsidR="00142176" w:rsidRPr="00104CF2" w14:paraId="7E61D29B" w14:textId="77777777" w:rsidTr="00142176">
        <w:trPr>
          <w:trHeight w:val="578"/>
        </w:trPr>
        <w:tc>
          <w:tcPr>
            <w:tcW w:w="1325" w:type="dxa"/>
            <w:tcBorders>
              <w:top w:val="nil"/>
              <w:left w:val="single" w:sz="4" w:space="0" w:color="auto"/>
              <w:bottom w:val="single" w:sz="4" w:space="0" w:color="auto"/>
              <w:right w:val="single" w:sz="4" w:space="0" w:color="auto"/>
            </w:tcBorders>
            <w:shd w:val="clear" w:color="auto" w:fill="auto"/>
            <w:noWrap/>
            <w:vAlign w:val="bottom"/>
            <w:hideMark/>
          </w:tcPr>
          <w:p w14:paraId="53308B7A" w14:textId="77777777" w:rsidR="00142176" w:rsidRPr="00104CF2" w:rsidRDefault="00142176" w:rsidP="00C16B33">
            <w:pPr>
              <w:spacing w:after="0" w:line="240" w:lineRule="auto"/>
              <w:jc w:val="right"/>
              <w:rPr>
                <w:rFonts w:ascii="Calibri" w:eastAsia="Times New Roman" w:hAnsi="Calibri" w:cs="Calibri"/>
                <w:color w:val="000000"/>
                <w:lang w:eastAsia="es-MX"/>
              </w:rPr>
            </w:pPr>
            <w:r w:rsidRPr="00104CF2">
              <w:rPr>
                <w:rFonts w:ascii="Calibri" w:eastAsia="Times New Roman" w:hAnsi="Calibri" w:cs="Calibri"/>
                <w:color w:val="000000"/>
                <w:lang w:eastAsia="es-MX"/>
              </w:rPr>
              <w:t>16/03/2023</w:t>
            </w:r>
          </w:p>
        </w:tc>
        <w:tc>
          <w:tcPr>
            <w:tcW w:w="1036" w:type="dxa"/>
            <w:tcBorders>
              <w:top w:val="nil"/>
              <w:left w:val="nil"/>
              <w:bottom w:val="single" w:sz="4" w:space="0" w:color="auto"/>
              <w:right w:val="single" w:sz="4" w:space="0" w:color="auto"/>
            </w:tcBorders>
            <w:shd w:val="clear" w:color="auto" w:fill="auto"/>
            <w:noWrap/>
            <w:vAlign w:val="bottom"/>
            <w:hideMark/>
          </w:tcPr>
          <w:p w14:paraId="0863A68F" w14:textId="77777777" w:rsidR="00142176" w:rsidRPr="00104CF2" w:rsidRDefault="00142176" w:rsidP="00C16B33">
            <w:pPr>
              <w:spacing w:after="0" w:line="240" w:lineRule="auto"/>
              <w:jc w:val="center"/>
              <w:rPr>
                <w:rFonts w:ascii="Calibri" w:eastAsia="Times New Roman" w:hAnsi="Calibri" w:cs="Calibri"/>
                <w:color w:val="000000"/>
                <w:lang w:eastAsia="es-MX"/>
              </w:rPr>
            </w:pPr>
            <w:r w:rsidRPr="00104CF2">
              <w:rPr>
                <w:rFonts w:ascii="Calibri" w:eastAsia="Times New Roman" w:hAnsi="Calibri" w:cs="Calibri"/>
                <w:color w:val="000000"/>
                <w:lang w:eastAsia="es-MX"/>
              </w:rPr>
              <w:t>A 6519</w:t>
            </w:r>
          </w:p>
        </w:tc>
        <w:tc>
          <w:tcPr>
            <w:tcW w:w="1036" w:type="dxa"/>
            <w:tcBorders>
              <w:top w:val="nil"/>
              <w:left w:val="nil"/>
              <w:bottom w:val="single" w:sz="4" w:space="0" w:color="auto"/>
              <w:right w:val="single" w:sz="4" w:space="0" w:color="auto"/>
            </w:tcBorders>
            <w:shd w:val="clear" w:color="auto" w:fill="auto"/>
            <w:noWrap/>
            <w:vAlign w:val="center"/>
            <w:hideMark/>
          </w:tcPr>
          <w:p w14:paraId="71F96A41" w14:textId="77777777" w:rsidR="00142176" w:rsidRPr="00104CF2" w:rsidRDefault="00142176" w:rsidP="00C16B33">
            <w:pPr>
              <w:spacing w:after="0" w:line="240" w:lineRule="auto"/>
              <w:jc w:val="center"/>
              <w:rPr>
                <w:rFonts w:ascii="Calibri" w:eastAsia="Times New Roman" w:hAnsi="Calibri" w:cs="Calibri"/>
                <w:color w:val="000000"/>
                <w:lang w:eastAsia="es-MX"/>
              </w:rPr>
            </w:pPr>
            <w:r w:rsidRPr="00104CF2">
              <w:rPr>
                <w:rFonts w:ascii="Calibri" w:eastAsia="Times New Roman" w:hAnsi="Calibri" w:cs="Calibri"/>
                <w:color w:val="000000"/>
                <w:lang w:eastAsia="es-MX"/>
              </w:rPr>
              <w:t>393</w:t>
            </w:r>
          </w:p>
        </w:tc>
        <w:tc>
          <w:tcPr>
            <w:tcW w:w="2835" w:type="dxa"/>
            <w:tcBorders>
              <w:top w:val="nil"/>
              <w:left w:val="nil"/>
              <w:bottom w:val="single" w:sz="4" w:space="0" w:color="auto"/>
              <w:right w:val="single" w:sz="4" w:space="0" w:color="auto"/>
            </w:tcBorders>
            <w:shd w:val="clear" w:color="auto" w:fill="auto"/>
            <w:vAlign w:val="bottom"/>
            <w:hideMark/>
          </w:tcPr>
          <w:p w14:paraId="086E2332" w14:textId="77777777" w:rsidR="00142176" w:rsidRPr="00104CF2" w:rsidRDefault="00142176" w:rsidP="00C16B33">
            <w:pPr>
              <w:spacing w:after="0" w:line="240" w:lineRule="auto"/>
              <w:rPr>
                <w:rFonts w:ascii="Calibri" w:eastAsia="Times New Roman" w:hAnsi="Calibri" w:cs="Calibri"/>
                <w:color w:val="000000"/>
                <w:lang w:eastAsia="es-MX"/>
              </w:rPr>
            </w:pPr>
            <w:r w:rsidRPr="00104CF2">
              <w:rPr>
                <w:rFonts w:ascii="Calibri" w:eastAsia="Times New Roman" w:hAnsi="Calibri" w:cs="Calibri"/>
                <w:color w:val="000000"/>
                <w:lang w:eastAsia="es-MX"/>
              </w:rPr>
              <w:t>Servicio de Importación de Camión de Bomberos</w:t>
            </w:r>
          </w:p>
        </w:tc>
        <w:tc>
          <w:tcPr>
            <w:tcW w:w="1560" w:type="dxa"/>
            <w:tcBorders>
              <w:top w:val="nil"/>
              <w:left w:val="nil"/>
              <w:bottom w:val="single" w:sz="4" w:space="0" w:color="auto"/>
              <w:right w:val="single" w:sz="4" w:space="0" w:color="auto"/>
            </w:tcBorders>
            <w:shd w:val="clear" w:color="auto" w:fill="auto"/>
            <w:noWrap/>
            <w:vAlign w:val="bottom"/>
            <w:hideMark/>
          </w:tcPr>
          <w:p w14:paraId="0448F814" w14:textId="77777777" w:rsidR="00142176" w:rsidRPr="00104CF2" w:rsidRDefault="00142176" w:rsidP="00C16B33">
            <w:pPr>
              <w:spacing w:after="0" w:line="240" w:lineRule="auto"/>
              <w:jc w:val="right"/>
              <w:rPr>
                <w:rFonts w:ascii="Calibri" w:eastAsia="Times New Roman" w:hAnsi="Calibri" w:cs="Calibri"/>
                <w:color w:val="000000"/>
                <w:lang w:eastAsia="es-MX"/>
              </w:rPr>
            </w:pPr>
            <w:r w:rsidRPr="00104CF2">
              <w:rPr>
                <w:rFonts w:ascii="Calibri" w:eastAsia="Times New Roman" w:hAnsi="Calibri" w:cs="Calibri"/>
                <w:color w:val="000000"/>
                <w:lang w:eastAsia="es-MX"/>
              </w:rPr>
              <w:t xml:space="preserve">     80,000.00 </w:t>
            </w:r>
          </w:p>
        </w:tc>
      </w:tr>
      <w:tr w:rsidR="00142176" w:rsidRPr="00104CF2" w14:paraId="1380B02C" w14:textId="77777777" w:rsidTr="00142176">
        <w:trPr>
          <w:trHeight w:val="578"/>
        </w:trPr>
        <w:tc>
          <w:tcPr>
            <w:tcW w:w="1325" w:type="dxa"/>
            <w:tcBorders>
              <w:top w:val="nil"/>
              <w:left w:val="single" w:sz="4" w:space="0" w:color="auto"/>
              <w:bottom w:val="single" w:sz="4" w:space="0" w:color="auto"/>
              <w:right w:val="single" w:sz="4" w:space="0" w:color="auto"/>
            </w:tcBorders>
            <w:shd w:val="clear" w:color="auto" w:fill="auto"/>
            <w:noWrap/>
            <w:vAlign w:val="bottom"/>
            <w:hideMark/>
          </w:tcPr>
          <w:p w14:paraId="09D97F1F" w14:textId="77777777" w:rsidR="00142176" w:rsidRPr="00104CF2" w:rsidRDefault="00142176" w:rsidP="00C16B33">
            <w:pPr>
              <w:spacing w:after="0" w:line="240" w:lineRule="auto"/>
              <w:jc w:val="right"/>
              <w:rPr>
                <w:rFonts w:ascii="Calibri" w:eastAsia="Times New Roman" w:hAnsi="Calibri" w:cs="Calibri"/>
                <w:color w:val="000000"/>
                <w:lang w:eastAsia="es-MX"/>
              </w:rPr>
            </w:pPr>
            <w:r w:rsidRPr="00104CF2">
              <w:rPr>
                <w:rFonts w:ascii="Calibri" w:eastAsia="Times New Roman" w:hAnsi="Calibri" w:cs="Calibri"/>
                <w:color w:val="000000"/>
                <w:lang w:eastAsia="es-MX"/>
              </w:rPr>
              <w:t>26/05/2023</w:t>
            </w:r>
          </w:p>
        </w:tc>
        <w:tc>
          <w:tcPr>
            <w:tcW w:w="1036" w:type="dxa"/>
            <w:tcBorders>
              <w:top w:val="nil"/>
              <w:left w:val="nil"/>
              <w:bottom w:val="single" w:sz="4" w:space="0" w:color="auto"/>
              <w:right w:val="single" w:sz="4" w:space="0" w:color="auto"/>
            </w:tcBorders>
            <w:shd w:val="clear" w:color="auto" w:fill="auto"/>
            <w:noWrap/>
            <w:vAlign w:val="bottom"/>
            <w:hideMark/>
          </w:tcPr>
          <w:p w14:paraId="77EE70A5" w14:textId="77777777" w:rsidR="00142176" w:rsidRPr="00104CF2" w:rsidRDefault="00142176" w:rsidP="00C16B33">
            <w:pPr>
              <w:spacing w:after="0" w:line="240" w:lineRule="auto"/>
              <w:jc w:val="center"/>
              <w:rPr>
                <w:rFonts w:ascii="Calibri" w:eastAsia="Times New Roman" w:hAnsi="Calibri" w:cs="Calibri"/>
                <w:color w:val="000000"/>
                <w:lang w:eastAsia="es-MX"/>
              </w:rPr>
            </w:pPr>
            <w:r w:rsidRPr="00104CF2">
              <w:rPr>
                <w:rFonts w:ascii="Calibri" w:eastAsia="Times New Roman" w:hAnsi="Calibri" w:cs="Calibri"/>
                <w:color w:val="000000"/>
                <w:lang w:eastAsia="es-MX"/>
              </w:rPr>
              <w:t>6434</w:t>
            </w:r>
          </w:p>
        </w:tc>
        <w:tc>
          <w:tcPr>
            <w:tcW w:w="1036" w:type="dxa"/>
            <w:tcBorders>
              <w:top w:val="nil"/>
              <w:left w:val="nil"/>
              <w:bottom w:val="single" w:sz="4" w:space="0" w:color="auto"/>
              <w:right w:val="single" w:sz="4" w:space="0" w:color="auto"/>
            </w:tcBorders>
            <w:shd w:val="clear" w:color="auto" w:fill="auto"/>
            <w:noWrap/>
            <w:vAlign w:val="bottom"/>
            <w:hideMark/>
          </w:tcPr>
          <w:p w14:paraId="1164667A" w14:textId="77777777" w:rsidR="00142176" w:rsidRPr="00104CF2" w:rsidRDefault="00142176" w:rsidP="00C16B33">
            <w:pPr>
              <w:spacing w:after="0" w:line="240" w:lineRule="auto"/>
              <w:jc w:val="center"/>
              <w:rPr>
                <w:rFonts w:ascii="Calibri" w:eastAsia="Times New Roman" w:hAnsi="Calibri" w:cs="Calibri"/>
                <w:color w:val="000000"/>
                <w:lang w:eastAsia="es-MX"/>
              </w:rPr>
            </w:pPr>
            <w:r w:rsidRPr="00104CF2">
              <w:rPr>
                <w:rFonts w:ascii="Calibri" w:eastAsia="Times New Roman" w:hAnsi="Calibri" w:cs="Calibri"/>
                <w:color w:val="000000"/>
                <w:lang w:eastAsia="es-MX"/>
              </w:rPr>
              <w:t>347</w:t>
            </w:r>
          </w:p>
        </w:tc>
        <w:tc>
          <w:tcPr>
            <w:tcW w:w="2835" w:type="dxa"/>
            <w:tcBorders>
              <w:top w:val="nil"/>
              <w:left w:val="nil"/>
              <w:bottom w:val="single" w:sz="4" w:space="0" w:color="auto"/>
              <w:right w:val="single" w:sz="4" w:space="0" w:color="auto"/>
            </w:tcBorders>
            <w:shd w:val="clear" w:color="auto" w:fill="auto"/>
            <w:vAlign w:val="bottom"/>
            <w:hideMark/>
          </w:tcPr>
          <w:p w14:paraId="53BC0599" w14:textId="77777777" w:rsidR="00142176" w:rsidRPr="00104CF2" w:rsidRDefault="00142176" w:rsidP="00C16B33">
            <w:pPr>
              <w:spacing w:after="0" w:line="240" w:lineRule="auto"/>
              <w:rPr>
                <w:rFonts w:ascii="Calibri" w:eastAsia="Times New Roman" w:hAnsi="Calibri" w:cs="Calibri"/>
                <w:color w:val="000000"/>
                <w:lang w:eastAsia="es-MX"/>
              </w:rPr>
            </w:pPr>
            <w:r w:rsidRPr="00104CF2">
              <w:rPr>
                <w:rFonts w:ascii="Calibri" w:eastAsia="Times New Roman" w:hAnsi="Calibri" w:cs="Calibri"/>
                <w:color w:val="000000"/>
                <w:lang w:eastAsia="es-MX"/>
              </w:rPr>
              <w:t>Servicio de Flete de Nuevo Laredo-Cd. Guzmán</w:t>
            </w:r>
          </w:p>
        </w:tc>
        <w:tc>
          <w:tcPr>
            <w:tcW w:w="1560" w:type="dxa"/>
            <w:tcBorders>
              <w:top w:val="nil"/>
              <w:left w:val="nil"/>
              <w:bottom w:val="single" w:sz="4" w:space="0" w:color="auto"/>
              <w:right w:val="single" w:sz="4" w:space="0" w:color="auto"/>
            </w:tcBorders>
            <w:shd w:val="clear" w:color="auto" w:fill="auto"/>
            <w:noWrap/>
            <w:vAlign w:val="bottom"/>
            <w:hideMark/>
          </w:tcPr>
          <w:p w14:paraId="6F2FB005" w14:textId="77777777" w:rsidR="00142176" w:rsidRPr="00104CF2" w:rsidRDefault="00142176" w:rsidP="00C16B33">
            <w:pPr>
              <w:spacing w:after="0" w:line="240" w:lineRule="auto"/>
              <w:jc w:val="right"/>
              <w:rPr>
                <w:rFonts w:ascii="Calibri" w:eastAsia="Times New Roman" w:hAnsi="Calibri" w:cs="Calibri"/>
                <w:color w:val="000000"/>
                <w:lang w:eastAsia="es-MX"/>
              </w:rPr>
            </w:pPr>
            <w:r w:rsidRPr="00104CF2">
              <w:rPr>
                <w:rFonts w:ascii="Calibri" w:eastAsia="Times New Roman" w:hAnsi="Calibri" w:cs="Calibri"/>
                <w:color w:val="000000"/>
                <w:lang w:eastAsia="es-MX"/>
              </w:rPr>
              <w:t xml:space="preserve">     50,400.00 </w:t>
            </w:r>
          </w:p>
        </w:tc>
      </w:tr>
      <w:tr w:rsidR="00142176" w:rsidRPr="00104CF2" w14:paraId="3DD775D7" w14:textId="77777777" w:rsidTr="00142176">
        <w:trPr>
          <w:trHeight w:val="289"/>
        </w:trPr>
        <w:tc>
          <w:tcPr>
            <w:tcW w:w="1325" w:type="dxa"/>
            <w:tcBorders>
              <w:top w:val="nil"/>
              <w:left w:val="single" w:sz="4" w:space="0" w:color="auto"/>
              <w:bottom w:val="single" w:sz="4" w:space="0" w:color="auto"/>
              <w:right w:val="single" w:sz="4" w:space="0" w:color="auto"/>
            </w:tcBorders>
            <w:shd w:val="clear" w:color="auto" w:fill="auto"/>
            <w:noWrap/>
            <w:vAlign w:val="bottom"/>
            <w:hideMark/>
          </w:tcPr>
          <w:p w14:paraId="4AF3414E" w14:textId="77777777" w:rsidR="00142176" w:rsidRPr="00104CF2" w:rsidRDefault="00142176" w:rsidP="00C16B33">
            <w:pPr>
              <w:spacing w:after="0" w:line="240" w:lineRule="auto"/>
              <w:rPr>
                <w:rFonts w:ascii="Calibri" w:eastAsia="Times New Roman" w:hAnsi="Calibri" w:cs="Calibri"/>
                <w:color w:val="000000"/>
                <w:lang w:eastAsia="es-MX"/>
              </w:rPr>
            </w:pPr>
            <w:r w:rsidRPr="00104CF2">
              <w:rPr>
                <w:rFonts w:ascii="Calibri" w:eastAsia="Times New Roman" w:hAnsi="Calibri" w:cs="Calibri"/>
                <w:color w:val="000000"/>
                <w:lang w:eastAsia="es-MX"/>
              </w:rPr>
              <w:t> </w:t>
            </w:r>
          </w:p>
        </w:tc>
        <w:tc>
          <w:tcPr>
            <w:tcW w:w="1036" w:type="dxa"/>
            <w:tcBorders>
              <w:top w:val="nil"/>
              <w:left w:val="nil"/>
              <w:bottom w:val="single" w:sz="4" w:space="0" w:color="auto"/>
              <w:right w:val="single" w:sz="4" w:space="0" w:color="auto"/>
            </w:tcBorders>
            <w:shd w:val="clear" w:color="auto" w:fill="auto"/>
            <w:noWrap/>
            <w:vAlign w:val="bottom"/>
            <w:hideMark/>
          </w:tcPr>
          <w:p w14:paraId="711D2573" w14:textId="77777777" w:rsidR="00142176" w:rsidRPr="00104CF2" w:rsidRDefault="00142176" w:rsidP="00C16B33">
            <w:pPr>
              <w:spacing w:after="0" w:line="240" w:lineRule="auto"/>
              <w:rPr>
                <w:rFonts w:ascii="Calibri" w:eastAsia="Times New Roman" w:hAnsi="Calibri" w:cs="Calibri"/>
                <w:color w:val="000000"/>
                <w:lang w:eastAsia="es-MX"/>
              </w:rPr>
            </w:pPr>
            <w:r w:rsidRPr="00104CF2">
              <w:rPr>
                <w:rFonts w:ascii="Calibri" w:eastAsia="Times New Roman" w:hAnsi="Calibri" w:cs="Calibri"/>
                <w:color w:val="000000"/>
                <w:lang w:eastAsia="es-MX"/>
              </w:rPr>
              <w:t> </w:t>
            </w:r>
          </w:p>
        </w:tc>
        <w:tc>
          <w:tcPr>
            <w:tcW w:w="1036" w:type="dxa"/>
            <w:tcBorders>
              <w:top w:val="nil"/>
              <w:left w:val="nil"/>
              <w:bottom w:val="single" w:sz="4" w:space="0" w:color="auto"/>
              <w:right w:val="single" w:sz="4" w:space="0" w:color="auto"/>
            </w:tcBorders>
            <w:shd w:val="clear" w:color="auto" w:fill="auto"/>
            <w:noWrap/>
            <w:vAlign w:val="bottom"/>
            <w:hideMark/>
          </w:tcPr>
          <w:p w14:paraId="06329DFF" w14:textId="77777777" w:rsidR="00142176" w:rsidRPr="00104CF2" w:rsidRDefault="00142176" w:rsidP="00C16B33">
            <w:pPr>
              <w:spacing w:after="0" w:line="240" w:lineRule="auto"/>
              <w:rPr>
                <w:rFonts w:ascii="Calibri" w:eastAsia="Times New Roman" w:hAnsi="Calibri" w:cs="Calibri"/>
                <w:color w:val="000000"/>
                <w:lang w:eastAsia="es-MX"/>
              </w:rPr>
            </w:pPr>
            <w:r w:rsidRPr="00104CF2">
              <w:rPr>
                <w:rFonts w:ascii="Calibri" w:eastAsia="Times New Roman" w:hAnsi="Calibri" w:cs="Calibri"/>
                <w:color w:val="000000"/>
                <w:lang w:eastAsia="es-MX"/>
              </w:rPr>
              <w:t> </w:t>
            </w:r>
          </w:p>
        </w:tc>
        <w:tc>
          <w:tcPr>
            <w:tcW w:w="2835" w:type="dxa"/>
            <w:tcBorders>
              <w:top w:val="nil"/>
              <w:left w:val="nil"/>
              <w:bottom w:val="single" w:sz="4" w:space="0" w:color="auto"/>
              <w:right w:val="single" w:sz="4" w:space="0" w:color="auto"/>
            </w:tcBorders>
            <w:shd w:val="clear" w:color="auto" w:fill="auto"/>
            <w:vAlign w:val="bottom"/>
            <w:hideMark/>
          </w:tcPr>
          <w:p w14:paraId="5EE404CB" w14:textId="77777777" w:rsidR="00142176" w:rsidRPr="00104CF2" w:rsidRDefault="00142176" w:rsidP="00C16B33">
            <w:pPr>
              <w:spacing w:after="0" w:line="240" w:lineRule="auto"/>
              <w:jc w:val="center"/>
              <w:rPr>
                <w:rFonts w:ascii="Calibri" w:eastAsia="Times New Roman" w:hAnsi="Calibri" w:cs="Calibri"/>
                <w:b/>
                <w:bCs/>
                <w:color w:val="000000"/>
                <w:lang w:eastAsia="es-MX"/>
              </w:rPr>
            </w:pPr>
            <w:r w:rsidRPr="00104CF2">
              <w:rPr>
                <w:rFonts w:ascii="Calibri" w:eastAsia="Times New Roman" w:hAnsi="Calibri" w:cs="Calibri"/>
                <w:b/>
                <w:bCs/>
                <w:color w:val="000000"/>
                <w:lang w:eastAsia="es-MX"/>
              </w:rPr>
              <w:t>TOTAL</w:t>
            </w:r>
          </w:p>
        </w:tc>
        <w:tc>
          <w:tcPr>
            <w:tcW w:w="1560" w:type="dxa"/>
            <w:tcBorders>
              <w:top w:val="nil"/>
              <w:left w:val="nil"/>
              <w:bottom w:val="single" w:sz="4" w:space="0" w:color="auto"/>
              <w:right w:val="single" w:sz="4" w:space="0" w:color="auto"/>
            </w:tcBorders>
            <w:shd w:val="clear" w:color="auto" w:fill="auto"/>
            <w:noWrap/>
            <w:vAlign w:val="bottom"/>
            <w:hideMark/>
          </w:tcPr>
          <w:p w14:paraId="6C98D2AF" w14:textId="77777777" w:rsidR="00142176" w:rsidRPr="00104CF2" w:rsidRDefault="00142176" w:rsidP="00C16B33">
            <w:pPr>
              <w:spacing w:after="0" w:line="240" w:lineRule="auto"/>
              <w:jc w:val="right"/>
              <w:rPr>
                <w:rFonts w:ascii="Calibri" w:eastAsia="Times New Roman" w:hAnsi="Calibri" w:cs="Calibri"/>
                <w:b/>
                <w:bCs/>
                <w:color w:val="000000"/>
                <w:lang w:eastAsia="es-MX"/>
              </w:rPr>
            </w:pPr>
            <w:r w:rsidRPr="00104CF2">
              <w:rPr>
                <w:rFonts w:ascii="Calibri" w:eastAsia="Times New Roman" w:hAnsi="Calibri" w:cs="Calibri"/>
                <w:b/>
                <w:bCs/>
                <w:color w:val="000000"/>
                <w:lang w:eastAsia="es-MX"/>
              </w:rPr>
              <w:t xml:space="preserve">  $  156,601.00 </w:t>
            </w:r>
          </w:p>
        </w:tc>
      </w:tr>
    </w:tbl>
    <w:p w14:paraId="0DD09319" w14:textId="77777777" w:rsidR="00142176" w:rsidRPr="00104CF2" w:rsidRDefault="00142176" w:rsidP="00142176">
      <w:pPr>
        <w:pBdr>
          <w:top w:val="nil"/>
          <w:left w:val="nil"/>
          <w:bottom w:val="nil"/>
          <w:right w:val="nil"/>
          <w:between w:val="nil"/>
        </w:pBdr>
        <w:spacing w:after="0" w:line="360" w:lineRule="auto"/>
        <w:jc w:val="both"/>
        <w:rPr>
          <w:rFonts w:ascii="Arial" w:eastAsia="Arial" w:hAnsi="Arial" w:cs="Arial"/>
          <w:noProof/>
          <w:color w:val="000000"/>
          <w:lang w:eastAsia="es-ES"/>
        </w:rPr>
      </w:pPr>
    </w:p>
    <w:p w14:paraId="73D35DCA" w14:textId="16D32ADD" w:rsidR="001D32F6" w:rsidRPr="007361D6" w:rsidRDefault="00142176" w:rsidP="007361D6">
      <w:pPr>
        <w:pBdr>
          <w:top w:val="nil"/>
          <w:left w:val="nil"/>
          <w:bottom w:val="nil"/>
          <w:right w:val="nil"/>
          <w:between w:val="nil"/>
        </w:pBdr>
        <w:spacing w:after="0" w:line="360" w:lineRule="auto"/>
        <w:jc w:val="both"/>
        <w:rPr>
          <w:rFonts w:ascii="Arial" w:eastAsia="Arial" w:hAnsi="Arial" w:cs="Arial"/>
          <w:sz w:val="28"/>
          <w:szCs w:val="28"/>
          <w:lang w:eastAsia="es-ES"/>
        </w:rPr>
      </w:pPr>
      <w:r w:rsidRPr="00142176">
        <w:rPr>
          <w:rFonts w:ascii="Arial" w:eastAsia="Arial" w:hAnsi="Arial" w:cs="Arial"/>
          <w:i/>
          <w:noProof/>
          <w:color w:val="000000"/>
          <w:sz w:val="28"/>
          <w:szCs w:val="28"/>
          <w:lang w:eastAsia="es-ES"/>
        </w:rPr>
        <w:lastRenderedPageBreak/>
        <w:t xml:space="preserve">QUINTO. Con fecha 19 de abril de 2023 fue dado de alta en el Patrimonio Municipal bajo el número de inventario 00444, Clasificación 05-04-01-04-02-00002 “CAMIÓN DE BOMBEROS MARCA PIERCE MODELO 2012”, así mismo se concluyeron con los trámirtes de emplacamiento y seguro de vehículo; con esto damos cumplimiento a lo instruido en el resolutivo cuarto del acuerdo de Ayuntamiento a que refiere el presente informe. Sin otro asunto en particular, y esperando que la información sea recibida de conformidad y a satisfacción de este Honorable Pleno del Ayuntamiento, me suscribo a sus apreciables órdenes. </w:t>
      </w:r>
      <w:r w:rsidRPr="00142176">
        <w:rPr>
          <w:rFonts w:ascii="Arial" w:eastAsia="Arial" w:hAnsi="Arial" w:cs="Arial"/>
          <w:b/>
          <w:i/>
          <w:noProof/>
          <w:color w:val="000000"/>
          <w:sz w:val="28"/>
          <w:szCs w:val="28"/>
          <w:lang w:eastAsia="es-ES"/>
        </w:rPr>
        <w:t>ATENTAMENTE</w:t>
      </w:r>
      <w:r w:rsidRPr="00142176">
        <w:rPr>
          <w:rFonts w:ascii="Arial" w:eastAsia="Arial" w:hAnsi="Arial" w:cs="Arial"/>
          <w:i/>
          <w:noProof/>
          <w:color w:val="000000"/>
          <w:sz w:val="28"/>
          <w:szCs w:val="28"/>
          <w:lang w:eastAsia="es-ES"/>
        </w:rPr>
        <w:t xml:space="preserve"> </w:t>
      </w:r>
      <w:r w:rsidRPr="00142176">
        <w:rPr>
          <w:rFonts w:ascii="Arial" w:eastAsia="Arial" w:hAnsi="Arial" w:cs="Arial"/>
          <w:b/>
          <w:i/>
          <w:noProof/>
          <w:color w:val="000000"/>
          <w:sz w:val="28"/>
          <w:szCs w:val="28"/>
          <w:lang w:eastAsia="es-ES"/>
        </w:rPr>
        <w:t>“2023, Año Del 140 Aniversario Del Natalicio De Jose Clemente Orozco”</w:t>
      </w:r>
      <w:r w:rsidRPr="00142176">
        <w:rPr>
          <w:rFonts w:ascii="Arial" w:eastAsia="Arial" w:hAnsi="Arial" w:cs="Arial"/>
          <w:i/>
          <w:noProof/>
          <w:color w:val="000000"/>
          <w:sz w:val="28"/>
          <w:szCs w:val="28"/>
          <w:lang w:eastAsia="es-ES"/>
        </w:rPr>
        <w:t xml:space="preserve"> </w:t>
      </w:r>
      <w:r w:rsidRPr="00142176">
        <w:rPr>
          <w:rFonts w:ascii="Arial" w:eastAsia="Arial" w:hAnsi="Arial" w:cs="Arial"/>
          <w:b/>
          <w:i/>
          <w:noProof/>
          <w:color w:val="000000"/>
          <w:sz w:val="28"/>
          <w:szCs w:val="28"/>
          <w:lang w:eastAsia="es-ES"/>
        </w:rPr>
        <w:t>Ciudad Guzmán, Municipio De Zapotlán El Grande, Jalisco, A 11 De Julio  de 2023.</w:t>
      </w:r>
      <w:r w:rsidRPr="00142176">
        <w:rPr>
          <w:rFonts w:ascii="Arial" w:eastAsia="Arial" w:hAnsi="Arial" w:cs="Arial"/>
          <w:i/>
          <w:noProof/>
          <w:color w:val="000000"/>
          <w:sz w:val="28"/>
          <w:szCs w:val="28"/>
          <w:lang w:eastAsia="es-ES"/>
        </w:rPr>
        <w:t xml:space="preserve"> </w:t>
      </w:r>
      <w:r w:rsidRPr="00142176">
        <w:rPr>
          <w:rFonts w:ascii="Arial" w:eastAsia="MS Mincho" w:hAnsi="Arial" w:cs="Arial"/>
          <w:b/>
          <w:i/>
          <w:noProof/>
          <w:sz w:val="28"/>
          <w:szCs w:val="28"/>
          <w:lang w:val="en-US" w:eastAsia="es-ES"/>
        </w:rPr>
        <w:t>L.C. ANA MARIA DEL TORO TORRES</w:t>
      </w:r>
      <w:r w:rsidRPr="00142176">
        <w:rPr>
          <w:rFonts w:ascii="Arial" w:eastAsia="Arial" w:hAnsi="Arial" w:cs="Arial"/>
          <w:b/>
          <w:i/>
          <w:noProof/>
          <w:sz w:val="28"/>
          <w:szCs w:val="28"/>
          <w:lang w:eastAsia="es-ES"/>
        </w:rPr>
        <w:t>.</w:t>
      </w:r>
      <w:r w:rsidRPr="00142176">
        <w:rPr>
          <w:rFonts w:ascii="Arial" w:eastAsia="Arial" w:hAnsi="Arial" w:cs="Arial"/>
          <w:i/>
          <w:noProof/>
          <w:color w:val="000000"/>
          <w:sz w:val="28"/>
          <w:szCs w:val="28"/>
          <w:lang w:eastAsia="es-ES"/>
        </w:rPr>
        <w:t xml:space="preserve"> </w:t>
      </w:r>
      <w:r w:rsidRPr="00142176">
        <w:rPr>
          <w:rFonts w:ascii="Arial" w:eastAsia="MS Mincho" w:hAnsi="Arial" w:cs="Arial"/>
          <w:b/>
          <w:i/>
          <w:noProof/>
          <w:sz w:val="28"/>
          <w:szCs w:val="28"/>
          <w:lang w:eastAsia="es-ES"/>
        </w:rPr>
        <w:t>Encargada de la Hacienda Municipal</w:t>
      </w:r>
      <w:r w:rsidRPr="00142176">
        <w:rPr>
          <w:rFonts w:ascii="Arial" w:eastAsia="Arial" w:hAnsi="Arial" w:cs="Arial"/>
          <w:i/>
          <w:noProof/>
          <w:sz w:val="28"/>
          <w:szCs w:val="28"/>
          <w:lang w:eastAsia="es-ES"/>
        </w:rPr>
        <w:t>.</w:t>
      </w:r>
      <w:r w:rsidR="00711315">
        <w:rPr>
          <w:rFonts w:ascii="Arial" w:eastAsia="Arial" w:hAnsi="Arial" w:cs="Arial"/>
          <w:i/>
          <w:noProof/>
          <w:sz w:val="28"/>
          <w:szCs w:val="28"/>
          <w:lang w:eastAsia="es-ES"/>
        </w:rPr>
        <w:t xml:space="preserve"> </w:t>
      </w:r>
      <w:r w:rsidR="00711315" w:rsidRPr="00711315">
        <w:rPr>
          <w:rFonts w:ascii="Arial" w:eastAsia="Arial" w:hAnsi="Arial" w:cs="Arial"/>
          <w:b/>
          <w:i/>
          <w:noProof/>
          <w:sz w:val="28"/>
          <w:szCs w:val="28"/>
          <w:lang w:eastAsia="es-ES"/>
        </w:rPr>
        <w:t>FIRMA”</w:t>
      </w:r>
      <w:r w:rsidR="008416DF">
        <w:rPr>
          <w:rFonts w:ascii="Arial" w:eastAsia="Arial" w:hAnsi="Arial" w:cs="Arial"/>
          <w:b/>
          <w:i/>
          <w:noProof/>
          <w:sz w:val="28"/>
          <w:szCs w:val="28"/>
          <w:lang w:eastAsia="es-ES"/>
        </w:rPr>
        <w:t xml:space="preserve">. </w:t>
      </w:r>
      <w:r w:rsidR="008416DF" w:rsidRPr="008416DF">
        <w:rPr>
          <w:rFonts w:ascii="Arial" w:eastAsia="Arial" w:hAnsi="Arial" w:cs="Arial"/>
          <w:noProof/>
          <w:sz w:val="28"/>
          <w:szCs w:val="28"/>
          <w:lang w:eastAsia="es-ES"/>
        </w:rPr>
        <w:t>Si tienen alguna duda respecto a este</w:t>
      </w:r>
      <w:r w:rsidR="008416DF">
        <w:rPr>
          <w:rFonts w:ascii="Arial" w:eastAsia="Arial" w:hAnsi="Arial" w:cs="Arial"/>
          <w:noProof/>
          <w:sz w:val="28"/>
          <w:szCs w:val="28"/>
          <w:lang w:eastAsia="es-ES"/>
        </w:rPr>
        <w:t xml:space="preserve"> informe que se presenta el día de hoy, estoy a sus órdenes. </w:t>
      </w:r>
      <w:r w:rsidR="008416DF">
        <w:rPr>
          <w:rFonts w:ascii="Arial" w:eastAsia="Arial" w:hAnsi="Arial" w:cs="Arial"/>
          <w:b/>
          <w:i/>
          <w:noProof/>
          <w:sz w:val="28"/>
          <w:szCs w:val="28"/>
          <w:lang w:eastAsia="es-ES"/>
        </w:rPr>
        <w:t xml:space="preserve">C. Regidora Sara Moreno Ramírez: </w:t>
      </w:r>
      <w:r w:rsidR="008416DF">
        <w:rPr>
          <w:rFonts w:ascii="Arial" w:eastAsia="Arial" w:hAnsi="Arial" w:cs="Arial"/>
          <w:noProof/>
          <w:sz w:val="28"/>
          <w:szCs w:val="28"/>
          <w:lang w:eastAsia="es-ES"/>
        </w:rPr>
        <w:t>Buenas tardes de nuevo compañeros. Solamente felicitarte Ana María por tu labor. Gracias por traernos</w:t>
      </w:r>
      <w:r w:rsidR="0069483D">
        <w:rPr>
          <w:rFonts w:ascii="Arial" w:eastAsia="Arial" w:hAnsi="Arial" w:cs="Arial"/>
          <w:noProof/>
          <w:sz w:val="28"/>
          <w:szCs w:val="28"/>
          <w:lang w:eastAsia="es-ES"/>
        </w:rPr>
        <w:t xml:space="preserve"> la informacion </w:t>
      </w:r>
      <w:r w:rsidR="0069483D" w:rsidRPr="0069483D">
        <w:rPr>
          <w:rFonts w:ascii="Arial" w:eastAsia="Arial" w:hAnsi="Arial" w:cs="Arial"/>
          <w:noProof/>
          <w:sz w:val="28"/>
          <w:szCs w:val="28"/>
          <w:lang w:val="es-MX" w:eastAsia="es-ES"/>
        </w:rPr>
        <w:t>concisa</w:t>
      </w:r>
      <w:r w:rsidR="0069483D">
        <w:rPr>
          <w:rFonts w:ascii="Arial" w:eastAsia="Arial" w:hAnsi="Arial" w:cs="Arial"/>
          <w:noProof/>
          <w:sz w:val="28"/>
          <w:szCs w:val="28"/>
          <w:lang w:eastAsia="es-ES"/>
        </w:rPr>
        <w:t xml:space="preserve">, precisa y felicitarte, eres muy organizada, es cuanto. </w:t>
      </w:r>
      <w:r w:rsidR="0069483D">
        <w:rPr>
          <w:rFonts w:ascii="Arial" w:eastAsia="Arial" w:hAnsi="Arial" w:cs="Arial"/>
          <w:b/>
          <w:i/>
          <w:sz w:val="28"/>
          <w:szCs w:val="28"/>
          <w:lang w:eastAsia="es-ES"/>
        </w:rPr>
        <w:t xml:space="preserve">C. Secretaria de Gobierno Municipal Claudia Margarita Robles Gómez: </w:t>
      </w:r>
      <w:r w:rsidR="0069483D">
        <w:rPr>
          <w:rFonts w:ascii="Arial" w:eastAsia="Arial" w:hAnsi="Arial" w:cs="Arial"/>
          <w:sz w:val="28"/>
          <w:szCs w:val="28"/>
          <w:lang w:eastAsia="es-ES"/>
        </w:rPr>
        <w:t xml:space="preserve">Gracias C. Regidora Sara Moreno Ramírez. Alguna otra manifestación o pregunta respecto de este informe…. Bien, si no hay ninguno, entonces, </w:t>
      </w:r>
      <w:r w:rsidR="0069483D">
        <w:rPr>
          <w:rFonts w:ascii="Arial" w:eastAsia="Arial" w:hAnsi="Arial" w:cs="Arial"/>
          <w:sz w:val="28"/>
          <w:szCs w:val="28"/>
          <w:lang w:val="es-MX" w:eastAsia="es-ES"/>
        </w:rPr>
        <w:t xml:space="preserve">pasaremos al siguiente punto del orden del día. - - - - - - - - - - - - - - - - - - - </w:t>
      </w:r>
      <w:r w:rsidR="0069483D">
        <w:rPr>
          <w:rFonts w:ascii="Arial" w:eastAsia="Arial" w:hAnsi="Arial" w:cs="Arial"/>
          <w:sz w:val="28"/>
          <w:szCs w:val="28"/>
          <w:lang w:eastAsia="es-ES"/>
        </w:rPr>
        <w:t xml:space="preserve">     </w:t>
      </w:r>
      <w:bookmarkEnd w:id="1"/>
      <w:r w:rsidR="00404752" w:rsidRPr="00404752">
        <w:rPr>
          <w:rFonts w:ascii="Arial" w:hAnsi="Arial" w:cs="Arial"/>
          <w:b/>
          <w:sz w:val="28"/>
          <w:szCs w:val="28"/>
          <w:u w:val="single"/>
        </w:rPr>
        <w:t>QUINTO PUNTO</w:t>
      </w:r>
      <w:r w:rsidR="00404752">
        <w:rPr>
          <w:rFonts w:ascii="Arial" w:hAnsi="Arial" w:cs="Arial"/>
          <w:b/>
          <w:sz w:val="28"/>
          <w:szCs w:val="28"/>
        </w:rPr>
        <w:t xml:space="preserve">: </w:t>
      </w:r>
      <w:r w:rsidR="00404752">
        <w:rPr>
          <w:rFonts w:ascii="Arial" w:hAnsi="Arial" w:cs="Arial"/>
          <w:sz w:val="28"/>
          <w:szCs w:val="28"/>
        </w:rPr>
        <w:t xml:space="preserve">Comparecencia de la Encargada de la Hacienda Municipal, a rendir el informe integral del estado que guarda el proceso para recuperar vía Participaciones Federales, el incremento al Subsidio, otorgado en el año 2022 dos mil veintidós, al OPD, Sistema para el Desarrollo Integral de la Familia (DIF), para solventar la validación del Impuesto </w:t>
      </w:r>
      <w:r w:rsidR="00404752">
        <w:rPr>
          <w:rFonts w:ascii="Arial" w:hAnsi="Arial" w:cs="Arial"/>
          <w:sz w:val="28"/>
          <w:szCs w:val="28"/>
        </w:rPr>
        <w:lastRenderedPageBreak/>
        <w:t xml:space="preserve">Sobre la Renta Participable, para efectos de lo dispuesto en el Artículo 3-B, de la Ley de Coordinación Fiscal; en cumplimiento al Acuerdo aprobado en la Sesión Ordinaria de Ayuntamiento No. 33 treinta y tres, de fecha 19 diecinueve de Mayo del 2023 dos mil veintitrés. </w:t>
      </w:r>
      <w:r w:rsidR="00404752">
        <w:rPr>
          <w:rFonts w:ascii="Arial" w:hAnsi="Arial" w:cs="Arial"/>
          <w:b/>
          <w:i/>
          <w:sz w:val="28"/>
          <w:szCs w:val="28"/>
        </w:rPr>
        <w:t>C. Secretaria de Gobierno Municipal Claudia Margarita Robles Gómez:</w:t>
      </w:r>
      <w:r w:rsidR="003A432E">
        <w:rPr>
          <w:rFonts w:ascii="Arial" w:hAnsi="Arial" w:cs="Arial"/>
          <w:b/>
          <w:i/>
          <w:sz w:val="28"/>
          <w:szCs w:val="28"/>
        </w:rPr>
        <w:t xml:space="preserve"> </w:t>
      </w:r>
      <w:r w:rsidR="003A432E">
        <w:rPr>
          <w:rFonts w:ascii="Arial" w:hAnsi="Arial" w:cs="Arial"/>
          <w:sz w:val="28"/>
          <w:szCs w:val="28"/>
        </w:rPr>
        <w:t xml:space="preserve">Tiene el uso de la voz, la Tesorera Ana María del Toro. </w:t>
      </w:r>
      <w:r w:rsidR="003A432E">
        <w:rPr>
          <w:rFonts w:ascii="Arial" w:hAnsi="Arial" w:cs="Arial"/>
          <w:b/>
          <w:i/>
          <w:sz w:val="28"/>
          <w:szCs w:val="28"/>
        </w:rPr>
        <w:t xml:space="preserve">C. Encargada de la Hacienda Municipal Contadora Ana María del Toro Torres: </w:t>
      </w:r>
      <w:r w:rsidR="003A432E">
        <w:rPr>
          <w:rFonts w:ascii="Arial" w:hAnsi="Arial" w:cs="Arial"/>
          <w:sz w:val="28"/>
          <w:szCs w:val="28"/>
        </w:rPr>
        <w:t xml:space="preserve">Gracias Secretaria. Me voy a permitir de nueva cuenta leer el informe con respecto a esta </w:t>
      </w:r>
      <w:r w:rsidR="007361D6">
        <w:rPr>
          <w:rFonts w:ascii="Arial" w:hAnsi="Arial" w:cs="Arial"/>
          <w:sz w:val="28"/>
          <w:szCs w:val="28"/>
        </w:rPr>
        <w:t xml:space="preserve">comparecencia. </w:t>
      </w:r>
      <w:r w:rsidR="003A432E">
        <w:rPr>
          <w:rFonts w:ascii="Arial" w:hAnsi="Arial" w:cs="Arial"/>
          <w:sz w:val="28"/>
          <w:szCs w:val="28"/>
        </w:rPr>
        <w:t xml:space="preserve"> </w:t>
      </w:r>
      <w:r w:rsidR="001D32F6" w:rsidRPr="00506D8E">
        <w:rPr>
          <w:rFonts w:ascii="Arial" w:eastAsia="Arial" w:hAnsi="Arial" w:cs="Arial"/>
          <w:b/>
          <w:i/>
          <w:noProof/>
          <w:sz w:val="28"/>
          <w:szCs w:val="28"/>
          <w:lang w:eastAsia="es-ES"/>
        </w:rPr>
        <w:t xml:space="preserve">OFICIO: </w:t>
      </w:r>
      <w:r w:rsidR="001D32F6" w:rsidRPr="00506D8E">
        <w:rPr>
          <w:rFonts w:ascii="Arial" w:eastAsia="Arial" w:hAnsi="Arial" w:cs="Arial"/>
          <w:i/>
          <w:noProof/>
          <w:sz w:val="28"/>
          <w:szCs w:val="28"/>
          <w:lang w:eastAsia="es-ES"/>
        </w:rPr>
        <w:t>HPM-367-2023</w:t>
      </w:r>
      <w:r w:rsidR="001D32F6" w:rsidRPr="00506D8E">
        <w:rPr>
          <w:rFonts w:ascii="Arial" w:hAnsi="Arial" w:cs="Arial"/>
          <w:b/>
          <w:i/>
          <w:sz w:val="28"/>
          <w:szCs w:val="28"/>
        </w:rPr>
        <w:t xml:space="preserve"> </w:t>
      </w:r>
      <w:r w:rsidR="001D32F6" w:rsidRPr="00506D8E">
        <w:rPr>
          <w:rFonts w:ascii="Arial" w:eastAsia="Arial" w:hAnsi="Arial" w:cs="Arial"/>
          <w:b/>
          <w:i/>
          <w:noProof/>
          <w:sz w:val="28"/>
          <w:szCs w:val="28"/>
          <w:lang w:eastAsia="es-ES"/>
        </w:rPr>
        <w:t xml:space="preserve">ASUNTO. </w:t>
      </w:r>
      <w:r w:rsidR="001D32F6" w:rsidRPr="00506D8E">
        <w:rPr>
          <w:rFonts w:ascii="Arial" w:eastAsia="Arial" w:hAnsi="Arial" w:cs="Arial"/>
          <w:i/>
          <w:noProof/>
          <w:sz w:val="28"/>
          <w:szCs w:val="28"/>
          <w:lang w:eastAsia="es-ES"/>
        </w:rPr>
        <w:t>Comparecencia ante el el H. Ayuntamiento.</w:t>
      </w:r>
      <w:r w:rsidR="001D32F6" w:rsidRPr="00506D8E">
        <w:rPr>
          <w:rFonts w:ascii="Arial" w:hAnsi="Arial" w:cs="Arial"/>
          <w:b/>
          <w:i/>
          <w:sz w:val="28"/>
          <w:szCs w:val="28"/>
        </w:rPr>
        <w:t xml:space="preserve"> </w:t>
      </w:r>
      <w:r w:rsidR="001D32F6" w:rsidRPr="00506D8E">
        <w:rPr>
          <w:rFonts w:ascii="Arial" w:eastAsia="MS Mincho" w:hAnsi="Arial" w:cs="Arial"/>
          <w:b/>
          <w:i/>
          <w:noProof/>
          <w:sz w:val="28"/>
          <w:szCs w:val="28"/>
          <w:lang w:val="en-US" w:eastAsia="es-ES"/>
        </w:rPr>
        <w:t>H. AYUNTAMIENTO DE ZAPOTLÁN EL GRANDE, JALISCO.</w:t>
      </w:r>
      <w:r w:rsidR="001D32F6" w:rsidRPr="00506D8E">
        <w:rPr>
          <w:rFonts w:ascii="Arial" w:hAnsi="Arial" w:cs="Arial"/>
          <w:b/>
          <w:i/>
          <w:sz w:val="28"/>
          <w:szCs w:val="28"/>
        </w:rPr>
        <w:t xml:space="preserve"> </w:t>
      </w:r>
      <w:r w:rsidR="001D32F6" w:rsidRPr="00506D8E">
        <w:rPr>
          <w:rFonts w:ascii="Arial" w:eastAsia="Arial" w:hAnsi="Arial" w:cs="Arial"/>
          <w:i/>
          <w:noProof/>
          <w:sz w:val="28"/>
          <w:szCs w:val="28"/>
          <w:lang w:eastAsia="es-ES"/>
        </w:rPr>
        <w:t>Presente.</w:t>
      </w:r>
      <w:r w:rsidR="002A1044" w:rsidRPr="00506D8E">
        <w:rPr>
          <w:rFonts w:ascii="Arial" w:hAnsi="Arial" w:cs="Arial"/>
          <w:b/>
          <w:i/>
          <w:sz w:val="28"/>
          <w:szCs w:val="28"/>
        </w:rPr>
        <w:t xml:space="preserve"> </w:t>
      </w:r>
      <w:r w:rsidR="001D32F6" w:rsidRPr="00506D8E">
        <w:rPr>
          <w:rFonts w:ascii="Arial" w:eastAsia="MS Mincho" w:hAnsi="Arial" w:cs="Arial"/>
          <w:i/>
          <w:noProof/>
          <w:sz w:val="28"/>
          <w:szCs w:val="28"/>
          <w:lang w:eastAsia="es-ES"/>
        </w:rPr>
        <w:t>Por este medio reciba un cordial saludo y hago de su conocimiento que derivado del Acuerdo de Ayuntamiento No. 7 de la Sesión Ordinaria de Ayuntamiento No. 33 de fecha 19 de mayo de 2023, en donde se aprobó como Punto de Acuerdo:</w:t>
      </w:r>
      <w:r w:rsidR="002A1044" w:rsidRPr="00506D8E">
        <w:rPr>
          <w:rFonts w:ascii="Arial" w:hAnsi="Arial" w:cs="Arial"/>
          <w:b/>
          <w:i/>
          <w:sz w:val="28"/>
          <w:szCs w:val="28"/>
        </w:rPr>
        <w:t xml:space="preserve"> </w:t>
      </w:r>
      <w:r w:rsidR="001D32F6" w:rsidRPr="00506D8E">
        <w:rPr>
          <w:rFonts w:ascii="Arial" w:eastAsia="MS Mincho" w:hAnsi="Arial" w:cs="Arial"/>
          <w:i/>
          <w:noProof/>
          <w:sz w:val="28"/>
          <w:szCs w:val="28"/>
          <w:lang w:eastAsia="es-ES"/>
        </w:rPr>
        <w:t>“Se requiera a la Encargada de la Hacienda Municipal C.P. Ana María del Toro Torres, a efecto de que comparezca ante este pleno a rendir un informe integral del estado que guarda el proceso para recuperar vía participaciones federales el incremento al subsidio otorgado en el año 2022 al Organismo Público Descentralizado Sistema para el Desarrollo Integral de la Familia (DIF) para solventar la validación del Impuesto sobre la Renta participable para efectos de lo dispuesto en el Artículo 3-b de la Ley de Coordinación fiscal…”</w:t>
      </w:r>
      <w:r w:rsidR="002A1044" w:rsidRPr="00506D8E">
        <w:rPr>
          <w:rFonts w:ascii="Arial" w:hAnsi="Arial" w:cs="Arial"/>
          <w:b/>
          <w:i/>
          <w:sz w:val="28"/>
          <w:szCs w:val="28"/>
        </w:rPr>
        <w:t xml:space="preserve"> </w:t>
      </w:r>
      <w:r w:rsidR="001D32F6" w:rsidRPr="00506D8E">
        <w:rPr>
          <w:rFonts w:ascii="Arial" w:eastAsia="MS Mincho" w:hAnsi="Arial" w:cs="Arial"/>
          <w:i/>
          <w:noProof/>
          <w:sz w:val="28"/>
          <w:szCs w:val="28"/>
          <w:lang w:eastAsia="es-ES"/>
        </w:rPr>
        <w:t>Comparezco ante este pleno del H. Ayuntamiento a efecto de dar cumplimiento al Punto de Acuerdo referido, para ello, adjunto al presente:</w:t>
      </w:r>
      <w:r w:rsidR="002A1044" w:rsidRPr="00506D8E">
        <w:rPr>
          <w:rFonts w:ascii="Arial" w:hAnsi="Arial" w:cs="Arial"/>
          <w:b/>
          <w:i/>
          <w:sz w:val="28"/>
          <w:szCs w:val="28"/>
        </w:rPr>
        <w:t xml:space="preserve"> *</w:t>
      </w:r>
      <w:r w:rsidR="001D32F6" w:rsidRPr="00506D8E">
        <w:rPr>
          <w:rFonts w:ascii="Arial" w:eastAsia="MS Mincho" w:hAnsi="Arial" w:cs="Arial"/>
          <w:i/>
          <w:noProof/>
          <w:sz w:val="28"/>
          <w:szCs w:val="28"/>
          <w:lang w:eastAsia="es-ES"/>
        </w:rPr>
        <w:t xml:space="preserve">Informe Integral de estado que guarda el proceso para recuperar vía participaciones federales el incremento al subsidio otorgado en año 2022 al Organismo Público Descentralizado sistema para </w:t>
      </w:r>
      <w:r w:rsidR="001D32F6" w:rsidRPr="00506D8E">
        <w:rPr>
          <w:rFonts w:ascii="Arial" w:eastAsia="MS Mincho" w:hAnsi="Arial" w:cs="Arial"/>
          <w:i/>
          <w:noProof/>
          <w:sz w:val="28"/>
          <w:szCs w:val="28"/>
          <w:lang w:eastAsia="es-ES"/>
        </w:rPr>
        <w:lastRenderedPageBreak/>
        <w:t>el Desarrollo Integral de la Familia (DIF).</w:t>
      </w:r>
      <w:r w:rsidR="002A1044" w:rsidRPr="00506D8E">
        <w:rPr>
          <w:rFonts w:ascii="Arial" w:hAnsi="Arial" w:cs="Arial"/>
          <w:b/>
          <w:i/>
          <w:sz w:val="28"/>
          <w:szCs w:val="28"/>
        </w:rPr>
        <w:t xml:space="preserve"> </w:t>
      </w:r>
      <w:r w:rsidR="001D32F6" w:rsidRPr="00506D8E">
        <w:rPr>
          <w:rFonts w:ascii="Arial" w:eastAsia="MS Mincho" w:hAnsi="Arial" w:cs="Arial"/>
          <w:i/>
          <w:noProof/>
          <w:sz w:val="28"/>
          <w:szCs w:val="28"/>
          <w:lang w:eastAsia="es-ES"/>
        </w:rPr>
        <w:t>Sin otro asunto en particular, me suscribo a sus apreciables órdenes y quedo en espera de la fecha en que se me requiera para la comparecencia ante el pleno del H. Ayuntamiento.</w:t>
      </w:r>
      <w:r w:rsidR="002A1044" w:rsidRPr="00506D8E">
        <w:rPr>
          <w:rFonts w:ascii="Arial" w:hAnsi="Arial" w:cs="Arial"/>
          <w:b/>
          <w:i/>
          <w:sz w:val="28"/>
          <w:szCs w:val="28"/>
        </w:rPr>
        <w:t xml:space="preserve"> </w:t>
      </w:r>
      <w:r w:rsidR="002A1044" w:rsidRPr="00506D8E">
        <w:rPr>
          <w:rFonts w:ascii="Arial" w:eastAsia="Arial" w:hAnsi="Arial" w:cs="Arial"/>
          <w:b/>
          <w:i/>
          <w:noProof/>
          <w:color w:val="000000"/>
          <w:sz w:val="28"/>
          <w:szCs w:val="28"/>
          <w:lang w:eastAsia="es-ES"/>
        </w:rPr>
        <w:t>ATENTAMEN</w:t>
      </w:r>
      <w:r w:rsidR="001D32F6" w:rsidRPr="00506D8E">
        <w:rPr>
          <w:rFonts w:ascii="Arial" w:eastAsia="Arial" w:hAnsi="Arial" w:cs="Arial"/>
          <w:b/>
          <w:i/>
          <w:noProof/>
          <w:color w:val="000000"/>
          <w:sz w:val="28"/>
          <w:szCs w:val="28"/>
          <w:lang w:eastAsia="es-ES"/>
        </w:rPr>
        <w:t>TE</w:t>
      </w:r>
      <w:r w:rsidR="002A1044" w:rsidRPr="00506D8E">
        <w:rPr>
          <w:rFonts w:ascii="Arial" w:hAnsi="Arial" w:cs="Arial"/>
          <w:b/>
          <w:i/>
          <w:sz w:val="28"/>
          <w:szCs w:val="28"/>
        </w:rPr>
        <w:t xml:space="preserve"> </w:t>
      </w:r>
      <w:r w:rsidR="001D32F6" w:rsidRPr="00506D8E">
        <w:rPr>
          <w:rFonts w:ascii="Arial" w:eastAsia="Arial" w:hAnsi="Arial" w:cs="Arial"/>
          <w:b/>
          <w:i/>
          <w:noProof/>
          <w:color w:val="000000"/>
          <w:sz w:val="28"/>
          <w:szCs w:val="28"/>
          <w:lang w:eastAsia="es-ES"/>
        </w:rPr>
        <w:t>“2023, Año Del 140 Aniversario Del Natalicio De Jose Clemente Orozco”</w:t>
      </w:r>
      <w:r w:rsidR="002A1044" w:rsidRPr="00506D8E">
        <w:rPr>
          <w:rFonts w:ascii="Arial" w:hAnsi="Arial" w:cs="Arial"/>
          <w:b/>
          <w:i/>
          <w:sz w:val="28"/>
          <w:szCs w:val="28"/>
        </w:rPr>
        <w:t xml:space="preserve"> </w:t>
      </w:r>
      <w:r w:rsidR="001D32F6" w:rsidRPr="00506D8E">
        <w:rPr>
          <w:rFonts w:ascii="Arial" w:eastAsia="Arial" w:hAnsi="Arial" w:cs="Arial"/>
          <w:b/>
          <w:i/>
          <w:noProof/>
          <w:color w:val="000000"/>
          <w:sz w:val="28"/>
          <w:szCs w:val="28"/>
          <w:lang w:eastAsia="es-ES"/>
        </w:rPr>
        <w:t>Ciudad Guzmán, Municipio De Zapotlán El Grande, Jalisco, A 10 de julio  del 2023.</w:t>
      </w:r>
      <w:r w:rsidR="005D53D8" w:rsidRPr="00506D8E">
        <w:rPr>
          <w:rFonts w:ascii="Arial" w:hAnsi="Arial" w:cs="Arial"/>
          <w:b/>
          <w:i/>
          <w:sz w:val="28"/>
          <w:szCs w:val="28"/>
        </w:rPr>
        <w:t xml:space="preserve"> </w:t>
      </w:r>
      <w:r w:rsidR="001D32F6" w:rsidRPr="00506D8E">
        <w:rPr>
          <w:rFonts w:ascii="Arial" w:eastAsia="MS Mincho" w:hAnsi="Arial" w:cs="Arial"/>
          <w:b/>
          <w:i/>
          <w:noProof/>
          <w:sz w:val="28"/>
          <w:szCs w:val="28"/>
          <w:lang w:val="en-US" w:eastAsia="es-ES"/>
        </w:rPr>
        <w:t>L.C. ANA MARIA DEL TORO TORRES</w:t>
      </w:r>
      <w:r w:rsidR="005D53D8" w:rsidRPr="00506D8E">
        <w:rPr>
          <w:rFonts w:ascii="Arial" w:hAnsi="Arial" w:cs="Arial"/>
          <w:b/>
          <w:i/>
          <w:sz w:val="28"/>
          <w:szCs w:val="28"/>
        </w:rPr>
        <w:t xml:space="preserve"> </w:t>
      </w:r>
      <w:r w:rsidR="001D32F6" w:rsidRPr="00506D8E">
        <w:rPr>
          <w:rFonts w:ascii="Arial" w:eastAsia="MS Mincho" w:hAnsi="Arial" w:cs="Arial"/>
          <w:i/>
          <w:noProof/>
          <w:sz w:val="28"/>
          <w:szCs w:val="28"/>
          <w:lang w:eastAsia="es-ES"/>
        </w:rPr>
        <w:t>Encargada de la Hacienda Municipal</w:t>
      </w:r>
      <w:r w:rsidR="001D32F6" w:rsidRPr="00506D8E">
        <w:rPr>
          <w:rFonts w:ascii="Arial" w:eastAsia="Arial" w:hAnsi="Arial" w:cs="Arial"/>
          <w:i/>
          <w:noProof/>
          <w:sz w:val="28"/>
          <w:szCs w:val="28"/>
          <w:lang w:eastAsia="es-ES"/>
        </w:rPr>
        <w:t>.</w:t>
      </w:r>
      <w:r w:rsidR="005D53D8" w:rsidRPr="00506D8E">
        <w:rPr>
          <w:rFonts w:ascii="Arial" w:eastAsia="Arial" w:hAnsi="Arial" w:cs="Arial"/>
          <w:i/>
          <w:noProof/>
          <w:sz w:val="28"/>
          <w:szCs w:val="28"/>
          <w:lang w:eastAsia="es-ES"/>
        </w:rPr>
        <w:t xml:space="preserve"> </w:t>
      </w:r>
      <w:r w:rsidR="005D53D8" w:rsidRPr="00506D8E">
        <w:rPr>
          <w:rFonts w:ascii="Arial" w:eastAsia="Arial" w:hAnsi="Arial" w:cs="Arial"/>
          <w:b/>
          <w:i/>
          <w:noProof/>
          <w:sz w:val="28"/>
          <w:szCs w:val="28"/>
          <w:lang w:eastAsia="es-ES"/>
        </w:rPr>
        <w:t xml:space="preserve">FIRMA” </w:t>
      </w:r>
      <w:r w:rsidR="001D32F6" w:rsidRPr="00506D8E">
        <w:rPr>
          <w:rFonts w:ascii="Arial" w:eastAsia="MS Mincho" w:hAnsi="Arial" w:cs="Arial"/>
          <w:b/>
          <w:i/>
          <w:noProof/>
          <w:sz w:val="28"/>
          <w:szCs w:val="28"/>
          <w:lang w:val="en-US" w:eastAsia="es-ES"/>
        </w:rPr>
        <w:t>ANEXO GOBIERNO MUNICIPAL DE ZAPOTLÁN EL GRANDE</w:t>
      </w:r>
      <w:r w:rsidR="005D53D8" w:rsidRPr="00506D8E">
        <w:rPr>
          <w:rFonts w:ascii="Arial" w:hAnsi="Arial" w:cs="Arial"/>
          <w:b/>
          <w:i/>
          <w:sz w:val="28"/>
          <w:szCs w:val="28"/>
        </w:rPr>
        <w:t xml:space="preserve"> </w:t>
      </w:r>
      <w:r w:rsidR="001D32F6" w:rsidRPr="00506D8E">
        <w:rPr>
          <w:rFonts w:ascii="Arial" w:eastAsia="MS Mincho" w:hAnsi="Arial" w:cs="Arial"/>
          <w:b/>
          <w:i/>
          <w:noProof/>
          <w:sz w:val="28"/>
          <w:szCs w:val="28"/>
          <w:lang w:val="en-US" w:eastAsia="es-ES"/>
        </w:rPr>
        <w:t>HACIENDA MUNICIPAL</w:t>
      </w:r>
      <w:r w:rsidR="005D53D8" w:rsidRPr="00506D8E">
        <w:rPr>
          <w:rFonts w:ascii="Arial" w:hAnsi="Arial" w:cs="Arial"/>
          <w:b/>
          <w:i/>
          <w:sz w:val="28"/>
          <w:szCs w:val="28"/>
        </w:rPr>
        <w:t xml:space="preserve"> </w:t>
      </w:r>
      <w:r w:rsidR="001D32F6" w:rsidRPr="00506D8E">
        <w:rPr>
          <w:rFonts w:ascii="Arial" w:eastAsia="MS Mincho" w:hAnsi="Arial" w:cs="Arial"/>
          <w:i/>
          <w:noProof/>
          <w:sz w:val="28"/>
          <w:szCs w:val="28"/>
          <w:lang w:eastAsia="es-ES"/>
        </w:rPr>
        <w:t>Informe integral del estado que guarda el proceso para recuperar vía participaciones federales el incremento al subsidio otorgado en el año 2022 al Organismo Público descentralizado Sistema para el Desarrollo Integral de la Familia (DIF) para solventar la validación del Impuesto sobre la Renta participable para efectos de lo dispuesto en el Artículo 3-b de la Ley de Coordinación fiscal</w:t>
      </w:r>
      <w:r w:rsidR="005D53D8" w:rsidRPr="00506D8E">
        <w:rPr>
          <w:rFonts w:ascii="Arial" w:hAnsi="Arial" w:cs="Arial"/>
          <w:b/>
          <w:i/>
          <w:sz w:val="28"/>
          <w:szCs w:val="28"/>
        </w:rPr>
        <w:t xml:space="preserve"> </w:t>
      </w:r>
      <w:r w:rsidR="001D32F6" w:rsidRPr="00506D8E">
        <w:rPr>
          <w:rFonts w:ascii="Arial" w:eastAsia="Arial" w:hAnsi="Arial" w:cs="Arial"/>
          <w:b/>
          <w:i/>
          <w:noProof/>
          <w:color w:val="000000"/>
          <w:sz w:val="28"/>
          <w:szCs w:val="28"/>
          <w:lang w:eastAsia="es-ES"/>
        </w:rPr>
        <w:t>Ciudad Guzmán, Municipio De Zapotlán El Grande, Jalisco, A 11 de Julio de 2023.</w:t>
      </w:r>
      <w:r w:rsidR="005D53D8" w:rsidRPr="00506D8E">
        <w:rPr>
          <w:rFonts w:ascii="Arial" w:hAnsi="Arial" w:cs="Arial"/>
          <w:b/>
          <w:i/>
          <w:sz w:val="28"/>
          <w:szCs w:val="28"/>
        </w:rPr>
        <w:t xml:space="preserve"> </w:t>
      </w:r>
      <w:r w:rsidR="001D32F6" w:rsidRPr="00506D8E">
        <w:rPr>
          <w:rFonts w:ascii="Arial" w:eastAsia="Arial" w:hAnsi="Arial" w:cs="Arial"/>
          <w:b/>
          <w:i/>
          <w:noProof/>
          <w:color w:val="000000"/>
          <w:sz w:val="28"/>
          <w:szCs w:val="28"/>
          <w:lang w:eastAsia="es-ES"/>
        </w:rPr>
        <w:t>H. AYUNTAMIENTO DE ZAPOTLÁN EL GRANDE, JALISCO.</w:t>
      </w:r>
      <w:r w:rsidR="005D53D8" w:rsidRPr="00506D8E">
        <w:rPr>
          <w:rFonts w:ascii="Arial" w:hAnsi="Arial" w:cs="Arial"/>
          <w:b/>
          <w:i/>
          <w:sz w:val="28"/>
          <w:szCs w:val="28"/>
        </w:rPr>
        <w:t xml:space="preserve"> </w:t>
      </w:r>
      <w:r w:rsidR="001D32F6" w:rsidRPr="00506D8E">
        <w:rPr>
          <w:rFonts w:ascii="Arial" w:eastAsia="Arial" w:hAnsi="Arial" w:cs="Arial"/>
          <w:b/>
          <w:i/>
          <w:noProof/>
          <w:color w:val="000000"/>
          <w:sz w:val="28"/>
          <w:szCs w:val="28"/>
          <w:lang w:eastAsia="es-ES"/>
        </w:rPr>
        <w:t>Presente.</w:t>
      </w:r>
      <w:r w:rsidR="005D53D8" w:rsidRPr="00506D8E">
        <w:rPr>
          <w:rFonts w:ascii="Arial" w:hAnsi="Arial" w:cs="Arial"/>
          <w:b/>
          <w:i/>
          <w:sz w:val="28"/>
          <w:szCs w:val="28"/>
        </w:rPr>
        <w:t xml:space="preserve"> </w:t>
      </w:r>
      <w:r w:rsidR="001D32F6" w:rsidRPr="00506D8E">
        <w:rPr>
          <w:rFonts w:ascii="Arial" w:eastAsia="Arial" w:hAnsi="Arial" w:cs="Arial"/>
          <w:i/>
          <w:noProof/>
          <w:color w:val="000000"/>
          <w:sz w:val="28"/>
          <w:szCs w:val="28"/>
          <w:lang w:eastAsia="es-ES"/>
        </w:rPr>
        <w:t>Por este medio me dirijo a Ustedes muy atentamente a efecto de presentar Informe integral del estado que guarda el proceso para recuperar vía participaciones federales el incremento al subsidio otorgado en el año 2022 al Organismo Público descentralizado Sistema para el Desarrollo Integral de la Familia (DIF) para solventar la validación del Impuesto sobre la Renta participable para efectos de lo dispuesto en el Artículo 3-b de la Ley de Coordinación fiscal.</w:t>
      </w:r>
      <w:r w:rsidR="005D53D8" w:rsidRPr="00506D8E">
        <w:rPr>
          <w:rFonts w:ascii="Arial" w:hAnsi="Arial" w:cs="Arial"/>
          <w:b/>
          <w:i/>
          <w:sz w:val="28"/>
          <w:szCs w:val="28"/>
        </w:rPr>
        <w:t xml:space="preserve"> </w:t>
      </w:r>
      <w:r w:rsidR="001D32F6" w:rsidRPr="00506D8E">
        <w:rPr>
          <w:rFonts w:ascii="Arial" w:eastAsia="Arial" w:hAnsi="Arial" w:cs="Arial"/>
          <w:b/>
          <w:i/>
          <w:noProof/>
          <w:color w:val="000000"/>
          <w:sz w:val="28"/>
          <w:szCs w:val="28"/>
          <w:lang w:eastAsia="es-ES"/>
        </w:rPr>
        <w:t>ANTECEDENTES</w:t>
      </w:r>
      <w:r w:rsidR="005D53D8" w:rsidRPr="00506D8E">
        <w:rPr>
          <w:rFonts w:ascii="Arial" w:hAnsi="Arial" w:cs="Arial"/>
          <w:b/>
          <w:i/>
          <w:sz w:val="28"/>
          <w:szCs w:val="28"/>
        </w:rPr>
        <w:t xml:space="preserve"> </w:t>
      </w:r>
      <w:r w:rsidR="001D32F6" w:rsidRPr="00506D8E">
        <w:rPr>
          <w:rFonts w:ascii="Arial" w:eastAsia="Arial" w:hAnsi="Arial" w:cs="Arial"/>
          <w:i/>
          <w:noProof/>
          <w:color w:val="000000"/>
          <w:sz w:val="28"/>
          <w:szCs w:val="28"/>
          <w:lang w:eastAsia="es-ES"/>
        </w:rPr>
        <w:t xml:space="preserve">PRIMERO. Con fecha 24 de noviembre de 2022 en Sesión Extraordinaria No. 36 en el Punto No. 4, resolutivo primero, se aprobó el otorgar un subsidio extraordinario al Sistema para el Desarrollo Integral de la </w:t>
      </w:r>
      <w:r w:rsidR="001D32F6" w:rsidRPr="00506D8E">
        <w:rPr>
          <w:rFonts w:ascii="Arial" w:eastAsia="Arial" w:hAnsi="Arial" w:cs="Arial"/>
          <w:i/>
          <w:noProof/>
          <w:color w:val="000000"/>
          <w:sz w:val="28"/>
          <w:szCs w:val="28"/>
          <w:lang w:eastAsia="es-ES"/>
        </w:rPr>
        <w:lastRenderedPageBreak/>
        <w:t>Familia DIF Municipal por un importe de $6,700,000.00 (Seis millones setecientos mil pesos 00/100 M.N.) con el objetivo de regularizar su situación fiscal ante el Servicio de Administración Tributaria (SAT). Dicha resolución fue notificada a la Hacienda Municipal con fecha  01 de diciembre de 2022, mediante oficio NOT-497-2022.</w:t>
      </w:r>
      <w:r w:rsidR="00506D8E">
        <w:rPr>
          <w:rFonts w:ascii="Arial" w:hAnsi="Arial" w:cs="Arial"/>
          <w:b/>
          <w:i/>
          <w:sz w:val="28"/>
          <w:szCs w:val="28"/>
        </w:rPr>
        <w:t xml:space="preserve"> </w:t>
      </w:r>
      <w:r w:rsidR="001D32F6" w:rsidRPr="007D6EF6">
        <w:rPr>
          <w:rFonts w:ascii="Arial" w:eastAsia="Arial" w:hAnsi="Arial" w:cs="Arial"/>
          <w:i/>
          <w:noProof/>
          <w:color w:val="000000"/>
          <w:sz w:val="28"/>
          <w:szCs w:val="28"/>
          <w:lang w:eastAsia="es-ES"/>
        </w:rPr>
        <w:t>SEGUNDO. La Hacienda Municipal, atendiendo la instrucción del Ayuntamiento, realizó dos ministraciones mediante transferencias electrónicas de fondos (TEF) al Sistema para el Desarrollo Integral de la Familia DIF que suman un monto de $6,700,000.00 (Seis millones setecientos mil pesos 00/100 M.N.), mismas que fueron respaldadas con las facturas que a continuación se describen:</w:t>
      </w:r>
      <w:r w:rsidR="007D6EF6">
        <w:rPr>
          <w:rFonts w:ascii="Arial" w:eastAsia="Arial" w:hAnsi="Arial" w:cs="Arial"/>
          <w:i/>
          <w:noProof/>
          <w:color w:val="000000"/>
          <w:sz w:val="28"/>
          <w:szCs w:val="28"/>
          <w:lang w:eastAsia="es-ES"/>
        </w:rPr>
        <w:t xml:space="preserve"> - - - - - - - - - - - - - - - - - - - - - - - - -  </w:t>
      </w:r>
    </w:p>
    <w:p w14:paraId="0EC1F81C" w14:textId="77777777" w:rsidR="001D32F6" w:rsidRDefault="001D32F6" w:rsidP="001D32F6">
      <w:pPr>
        <w:pBdr>
          <w:top w:val="nil"/>
          <w:left w:val="nil"/>
          <w:bottom w:val="nil"/>
          <w:right w:val="nil"/>
          <w:between w:val="nil"/>
        </w:pBdr>
        <w:spacing w:after="0" w:line="360" w:lineRule="auto"/>
        <w:jc w:val="both"/>
        <w:rPr>
          <w:rFonts w:ascii="Arial" w:eastAsia="Arial" w:hAnsi="Arial" w:cs="Arial"/>
          <w:noProof/>
          <w:color w:val="000000"/>
          <w:sz w:val="24"/>
          <w:szCs w:val="24"/>
          <w:lang w:eastAsia="es-ES"/>
        </w:rPr>
      </w:pPr>
    </w:p>
    <w:p w14:paraId="42580909" w14:textId="77777777" w:rsidR="001D32F6" w:rsidRDefault="001D32F6" w:rsidP="001D32F6">
      <w:pPr>
        <w:pBdr>
          <w:top w:val="nil"/>
          <w:left w:val="nil"/>
          <w:bottom w:val="nil"/>
          <w:right w:val="nil"/>
          <w:between w:val="nil"/>
        </w:pBdr>
        <w:spacing w:after="0" w:line="360" w:lineRule="auto"/>
        <w:jc w:val="center"/>
        <w:rPr>
          <w:rFonts w:ascii="Arial" w:eastAsia="Arial" w:hAnsi="Arial" w:cs="Arial"/>
          <w:noProof/>
          <w:color w:val="000000"/>
          <w:sz w:val="24"/>
          <w:szCs w:val="24"/>
          <w:lang w:eastAsia="es-ES"/>
        </w:rPr>
      </w:pPr>
      <w:r w:rsidRPr="007857AF">
        <w:rPr>
          <w:noProof/>
          <w:lang w:val="es-MX" w:eastAsia="es-MX"/>
        </w:rPr>
        <w:drawing>
          <wp:inline distT="0" distB="0" distL="0" distR="0" wp14:anchorId="1ED343FD" wp14:editId="29E4149B">
            <wp:extent cx="4866604" cy="78272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4783" cy="796909"/>
                    </a:xfrm>
                    <a:prstGeom prst="rect">
                      <a:avLst/>
                    </a:prstGeom>
                    <a:noFill/>
                    <a:ln>
                      <a:noFill/>
                    </a:ln>
                  </pic:spPr>
                </pic:pic>
              </a:graphicData>
            </a:graphic>
          </wp:inline>
        </w:drawing>
      </w:r>
    </w:p>
    <w:p w14:paraId="465F8752" w14:textId="77777777" w:rsidR="001D32F6" w:rsidRPr="007D6EF6" w:rsidRDefault="001D32F6" w:rsidP="007D6EF6">
      <w:pPr>
        <w:pBdr>
          <w:top w:val="nil"/>
          <w:left w:val="nil"/>
          <w:bottom w:val="nil"/>
          <w:right w:val="nil"/>
          <w:between w:val="nil"/>
        </w:pBdr>
        <w:spacing w:after="0" w:line="360" w:lineRule="auto"/>
        <w:jc w:val="both"/>
        <w:rPr>
          <w:rFonts w:ascii="Arial" w:eastAsia="Arial" w:hAnsi="Arial" w:cs="Arial"/>
          <w:i/>
          <w:noProof/>
          <w:color w:val="000000"/>
          <w:sz w:val="28"/>
          <w:szCs w:val="28"/>
          <w:lang w:eastAsia="es-ES"/>
        </w:rPr>
      </w:pPr>
      <w:r w:rsidRPr="007D6EF6">
        <w:rPr>
          <w:rFonts w:ascii="Arial" w:eastAsia="Arial" w:hAnsi="Arial" w:cs="Arial"/>
          <w:i/>
          <w:noProof/>
          <w:color w:val="000000"/>
          <w:sz w:val="28"/>
          <w:szCs w:val="28"/>
          <w:lang w:eastAsia="es-ES"/>
        </w:rPr>
        <w:t>TERCERO. El Sistema para el Desarrollo Integral de la Familia (DIF Municipal) mediante correos electrónicos recibidos en los meses de diciembre de 2022 y enero de 2023, informó de los pagos realizados al SAT, mismos que se resumen a continuación:</w:t>
      </w:r>
      <w:r w:rsidR="007D6EF6">
        <w:rPr>
          <w:rFonts w:ascii="Arial" w:eastAsia="Arial" w:hAnsi="Arial" w:cs="Arial"/>
          <w:i/>
          <w:noProof/>
          <w:color w:val="000000"/>
          <w:sz w:val="28"/>
          <w:szCs w:val="28"/>
          <w:lang w:eastAsia="es-ES"/>
        </w:rPr>
        <w:t xml:space="preserve"> - - - - - - - - - - - - - - - - - - - - - - - - - - - - - - - - - - - </w:t>
      </w:r>
    </w:p>
    <w:p w14:paraId="59D72197" w14:textId="77777777" w:rsidR="001D32F6" w:rsidRDefault="001D32F6" w:rsidP="001D32F6">
      <w:pPr>
        <w:pBdr>
          <w:top w:val="nil"/>
          <w:left w:val="nil"/>
          <w:bottom w:val="nil"/>
          <w:right w:val="nil"/>
          <w:between w:val="nil"/>
        </w:pBdr>
        <w:spacing w:after="0" w:line="360" w:lineRule="auto"/>
        <w:jc w:val="center"/>
        <w:rPr>
          <w:rFonts w:ascii="Arial" w:eastAsia="Arial" w:hAnsi="Arial" w:cs="Arial"/>
          <w:noProof/>
          <w:color w:val="000000"/>
          <w:sz w:val="24"/>
          <w:szCs w:val="24"/>
          <w:lang w:eastAsia="es-ES"/>
        </w:rPr>
      </w:pPr>
    </w:p>
    <w:p w14:paraId="2D307EAA" w14:textId="77777777" w:rsidR="001D32F6" w:rsidRDefault="001D32F6" w:rsidP="001D32F6">
      <w:pPr>
        <w:pBdr>
          <w:top w:val="nil"/>
          <w:left w:val="nil"/>
          <w:bottom w:val="nil"/>
          <w:right w:val="nil"/>
          <w:between w:val="nil"/>
        </w:pBdr>
        <w:spacing w:after="0" w:line="360" w:lineRule="auto"/>
        <w:jc w:val="center"/>
        <w:rPr>
          <w:rFonts w:ascii="Arial" w:eastAsia="Arial" w:hAnsi="Arial" w:cs="Arial"/>
          <w:noProof/>
          <w:color w:val="000000"/>
          <w:sz w:val="24"/>
          <w:szCs w:val="24"/>
          <w:lang w:eastAsia="es-ES"/>
        </w:rPr>
      </w:pPr>
      <w:r w:rsidRPr="0082332F">
        <w:rPr>
          <w:noProof/>
          <w:lang w:val="es-MX" w:eastAsia="es-MX"/>
        </w:rPr>
        <w:drawing>
          <wp:inline distT="0" distB="0" distL="0" distR="0" wp14:anchorId="2DF75407" wp14:editId="045F6298">
            <wp:extent cx="4215706" cy="1423899"/>
            <wp:effectExtent l="0" t="0" r="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11819" cy="1456362"/>
                    </a:xfrm>
                    <a:prstGeom prst="rect">
                      <a:avLst/>
                    </a:prstGeom>
                    <a:noFill/>
                    <a:ln>
                      <a:noFill/>
                    </a:ln>
                  </pic:spPr>
                </pic:pic>
              </a:graphicData>
            </a:graphic>
          </wp:inline>
        </w:drawing>
      </w:r>
    </w:p>
    <w:p w14:paraId="38780D4F" w14:textId="77777777" w:rsidR="001D32F6" w:rsidRDefault="001D32F6" w:rsidP="001D32F6">
      <w:pPr>
        <w:pBdr>
          <w:top w:val="nil"/>
          <w:left w:val="nil"/>
          <w:bottom w:val="nil"/>
          <w:right w:val="nil"/>
          <w:between w:val="nil"/>
        </w:pBdr>
        <w:spacing w:after="0" w:line="360" w:lineRule="auto"/>
        <w:jc w:val="both"/>
        <w:rPr>
          <w:rFonts w:ascii="Arial" w:eastAsia="Arial" w:hAnsi="Arial" w:cs="Arial"/>
          <w:noProof/>
          <w:color w:val="000000"/>
          <w:sz w:val="24"/>
          <w:szCs w:val="24"/>
          <w:lang w:eastAsia="es-ES"/>
        </w:rPr>
      </w:pPr>
    </w:p>
    <w:p w14:paraId="70A36976" w14:textId="77777777" w:rsidR="001D32F6" w:rsidRPr="007D6EF6" w:rsidRDefault="001D32F6" w:rsidP="007D6EF6">
      <w:pPr>
        <w:pBdr>
          <w:top w:val="nil"/>
          <w:left w:val="nil"/>
          <w:bottom w:val="nil"/>
          <w:right w:val="nil"/>
          <w:between w:val="nil"/>
        </w:pBdr>
        <w:spacing w:after="0" w:line="360" w:lineRule="auto"/>
        <w:jc w:val="both"/>
        <w:rPr>
          <w:rFonts w:ascii="Arial" w:eastAsia="Arial" w:hAnsi="Arial" w:cs="Arial"/>
          <w:i/>
          <w:noProof/>
          <w:color w:val="000000"/>
          <w:sz w:val="28"/>
          <w:szCs w:val="28"/>
          <w:lang w:eastAsia="es-ES"/>
        </w:rPr>
      </w:pPr>
      <w:r w:rsidRPr="007D6EF6">
        <w:rPr>
          <w:rFonts w:ascii="Arial" w:eastAsia="Arial" w:hAnsi="Arial" w:cs="Arial"/>
          <w:i/>
          <w:noProof/>
          <w:color w:val="000000"/>
          <w:sz w:val="28"/>
          <w:szCs w:val="28"/>
          <w:lang w:eastAsia="es-ES"/>
        </w:rPr>
        <w:t xml:space="preserve">CUARTO. CONSIDERACIONES LEGALES.- La Ley de Coordinación Fiscal tiene por objeto coordinar el sistema fiscal de la Federación con las Entidades Federativas, así como con </w:t>
      </w:r>
      <w:r w:rsidRPr="007D6EF6">
        <w:rPr>
          <w:rFonts w:ascii="Arial" w:eastAsia="Arial" w:hAnsi="Arial" w:cs="Arial"/>
          <w:i/>
          <w:noProof/>
          <w:color w:val="000000"/>
          <w:sz w:val="28"/>
          <w:szCs w:val="28"/>
          <w:lang w:eastAsia="es-ES"/>
        </w:rPr>
        <w:lastRenderedPageBreak/>
        <w:t>los Municipios para establecer la participación que corresponda a sus haciendas públicas.</w:t>
      </w:r>
      <w:r w:rsidR="007D6EF6" w:rsidRPr="007D6EF6">
        <w:rPr>
          <w:rFonts w:ascii="Arial" w:eastAsia="Arial" w:hAnsi="Arial" w:cs="Arial"/>
          <w:i/>
          <w:noProof/>
          <w:color w:val="000000"/>
          <w:sz w:val="28"/>
          <w:szCs w:val="28"/>
          <w:lang w:eastAsia="es-ES"/>
        </w:rPr>
        <w:t xml:space="preserve"> </w:t>
      </w:r>
      <w:r w:rsidRPr="007D6EF6">
        <w:rPr>
          <w:rFonts w:ascii="Arial" w:eastAsia="Arial" w:hAnsi="Arial" w:cs="Arial"/>
          <w:i/>
          <w:noProof/>
          <w:color w:val="000000"/>
          <w:sz w:val="28"/>
          <w:szCs w:val="28"/>
          <w:lang w:eastAsia="es-ES"/>
        </w:rPr>
        <w:t>Por su parte, la Ley del Impuesto Sobre la Renta en sus Artículos 96 y 99, fracciones I, II y III prevé la obligación por parte de las Entidades Federativas y Municipios de efectuar retenciones mensuales a las personas que prestan o desempeñan un servicio personal subordinado.</w:t>
      </w:r>
      <w:r w:rsidR="007D6EF6" w:rsidRPr="007D6EF6">
        <w:rPr>
          <w:rFonts w:ascii="Arial" w:eastAsia="Arial" w:hAnsi="Arial" w:cs="Arial"/>
          <w:i/>
          <w:noProof/>
          <w:color w:val="000000"/>
          <w:sz w:val="28"/>
          <w:szCs w:val="28"/>
          <w:lang w:eastAsia="es-ES"/>
        </w:rPr>
        <w:t xml:space="preserve"> </w:t>
      </w:r>
      <w:r w:rsidRPr="007D6EF6">
        <w:rPr>
          <w:rFonts w:ascii="Arial" w:eastAsia="Arial" w:hAnsi="Arial" w:cs="Arial"/>
          <w:i/>
          <w:noProof/>
          <w:color w:val="000000"/>
          <w:sz w:val="28"/>
          <w:szCs w:val="28"/>
          <w:lang w:eastAsia="es-ES"/>
        </w:rPr>
        <w:t>El Artículo 14, segundo párrafo, de la Ley de Coordinación Fiscal, establece que la Secretaría de Hacienda y Crédito Público conservará la facultad de fijar a las Entidades Federativas y a los Municipios los criterios de interpretación y aplicación de las disposiciones fiscales y reglas de colaboración administrativa.</w:t>
      </w:r>
      <w:r w:rsidR="007D6EF6" w:rsidRPr="007D6EF6">
        <w:rPr>
          <w:rFonts w:ascii="Arial" w:eastAsia="Arial" w:hAnsi="Arial" w:cs="Arial"/>
          <w:i/>
          <w:noProof/>
          <w:color w:val="000000"/>
          <w:sz w:val="28"/>
          <w:szCs w:val="28"/>
          <w:lang w:eastAsia="es-ES"/>
        </w:rPr>
        <w:t xml:space="preserve"> </w:t>
      </w:r>
      <w:r w:rsidRPr="007D6EF6">
        <w:rPr>
          <w:rFonts w:ascii="Arial" w:eastAsia="Arial" w:hAnsi="Arial" w:cs="Arial"/>
          <w:i/>
          <w:noProof/>
          <w:color w:val="000000"/>
          <w:sz w:val="28"/>
          <w:szCs w:val="28"/>
          <w:lang w:eastAsia="es-ES"/>
        </w:rPr>
        <w:t>El Ramo 28 forma parte del Gasto No Programable del Presupuesto de Egresos de la Federación y se refiere a los recursos que se transfieren a las Entidades Federativas y Municipios de las participaciones en ingresos federales e incentivos económicos.</w:t>
      </w:r>
      <w:r w:rsidR="007D6EF6" w:rsidRPr="007D6EF6">
        <w:rPr>
          <w:rFonts w:ascii="Arial" w:eastAsia="Arial" w:hAnsi="Arial" w:cs="Arial"/>
          <w:i/>
          <w:noProof/>
          <w:color w:val="000000"/>
          <w:sz w:val="28"/>
          <w:szCs w:val="28"/>
          <w:lang w:eastAsia="es-ES"/>
        </w:rPr>
        <w:t xml:space="preserve"> </w:t>
      </w:r>
      <w:r w:rsidRPr="007D6EF6">
        <w:rPr>
          <w:rFonts w:ascii="Arial" w:eastAsia="Arial" w:hAnsi="Arial" w:cs="Arial"/>
          <w:i/>
          <w:noProof/>
          <w:color w:val="000000"/>
          <w:sz w:val="28"/>
          <w:szCs w:val="28"/>
          <w:lang w:eastAsia="es-ES"/>
        </w:rPr>
        <w:t>El Art. 3-B de la Ley de Coordinación Fiscal establece que las Entidades Federativas adheridas al Sistema Nacional de Coordinación Fiscal participarán al 100% de la recaudación que se obtenga del ISR que efectivamente se entere a la Federación respecto del salario de su personal subordinado.</w:t>
      </w:r>
      <w:r w:rsidR="007D6EF6" w:rsidRPr="007D6EF6">
        <w:rPr>
          <w:rFonts w:ascii="Arial" w:eastAsia="Arial" w:hAnsi="Arial" w:cs="Arial"/>
          <w:i/>
          <w:noProof/>
          <w:color w:val="000000"/>
          <w:sz w:val="28"/>
          <w:szCs w:val="28"/>
          <w:lang w:eastAsia="es-ES"/>
        </w:rPr>
        <w:t xml:space="preserve"> </w:t>
      </w:r>
      <w:r w:rsidRPr="007D6EF6">
        <w:rPr>
          <w:rFonts w:ascii="Arial" w:eastAsia="Arial" w:hAnsi="Arial" w:cs="Arial"/>
          <w:i/>
          <w:noProof/>
          <w:color w:val="000000"/>
          <w:sz w:val="28"/>
          <w:szCs w:val="28"/>
          <w:lang w:val="es-ES" w:eastAsia="es-ES"/>
        </w:rPr>
        <w:t>De acuerdo a las anteriores disposiciones legales y con el objeto de establecer las bases para llevar a cabo el proceso de validación del ISR participable, se emitieron los LINEAMIENTOS GENERALES PARA LLEVAR A CABO EL PROCESO DE VALIDACIÓN DEL ISR PARTICIPABLE CONFORME AL ART. 3-B DE LA LEY DE COORDINACIÓN FISCA, vigentes a partir del 22 de abril de 2022, al amparo de los cuales se llevó a cabo el proceso de regularización del Sistema para el Desarrollo Integral de la Familia de Zapotlán DIF.</w:t>
      </w:r>
      <w:r w:rsidR="007D6EF6" w:rsidRPr="007D6EF6">
        <w:rPr>
          <w:rFonts w:ascii="Arial" w:eastAsia="Arial" w:hAnsi="Arial" w:cs="Arial"/>
          <w:i/>
          <w:noProof/>
          <w:color w:val="000000"/>
          <w:sz w:val="28"/>
          <w:szCs w:val="28"/>
          <w:lang w:eastAsia="es-ES"/>
        </w:rPr>
        <w:t xml:space="preserve"> </w:t>
      </w:r>
      <w:r w:rsidRPr="007D6EF6">
        <w:rPr>
          <w:rFonts w:ascii="Arial" w:eastAsia="Arial" w:hAnsi="Arial" w:cs="Arial"/>
          <w:i/>
          <w:noProof/>
          <w:color w:val="000000"/>
          <w:sz w:val="28"/>
          <w:szCs w:val="28"/>
          <w:lang w:eastAsia="es-ES"/>
        </w:rPr>
        <w:t>Derivado de los antecedentes señalados, se realiza el siguiente</w:t>
      </w:r>
      <w:r w:rsidR="007D6EF6" w:rsidRPr="007D6EF6">
        <w:rPr>
          <w:rFonts w:ascii="Arial" w:eastAsia="Arial" w:hAnsi="Arial" w:cs="Arial"/>
          <w:i/>
          <w:noProof/>
          <w:color w:val="000000"/>
          <w:sz w:val="28"/>
          <w:szCs w:val="28"/>
          <w:lang w:eastAsia="es-ES"/>
        </w:rPr>
        <w:t xml:space="preserve"> </w:t>
      </w:r>
      <w:r w:rsidRPr="007D6EF6">
        <w:rPr>
          <w:rFonts w:ascii="Arial" w:eastAsia="Arial" w:hAnsi="Arial" w:cs="Arial"/>
          <w:b/>
          <w:i/>
          <w:noProof/>
          <w:color w:val="000000"/>
          <w:sz w:val="28"/>
          <w:szCs w:val="28"/>
          <w:lang w:eastAsia="es-ES"/>
        </w:rPr>
        <w:t>INFORME:</w:t>
      </w:r>
      <w:r w:rsidR="007D6EF6" w:rsidRPr="007D6EF6">
        <w:rPr>
          <w:rFonts w:ascii="Arial" w:eastAsia="Arial" w:hAnsi="Arial" w:cs="Arial"/>
          <w:i/>
          <w:noProof/>
          <w:color w:val="000000"/>
          <w:sz w:val="28"/>
          <w:szCs w:val="28"/>
          <w:lang w:eastAsia="es-ES"/>
        </w:rPr>
        <w:t xml:space="preserve"> </w:t>
      </w:r>
      <w:r w:rsidRPr="007D6EF6">
        <w:rPr>
          <w:rFonts w:ascii="Arial" w:eastAsia="Arial" w:hAnsi="Arial" w:cs="Arial"/>
          <w:i/>
          <w:noProof/>
          <w:color w:val="000000"/>
          <w:sz w:val="28"/>
          <w:szCs w:val="28"/>
          <w:lang w:eastAsia="es-ES"/>
        </w:rPr>
        <w:t xml:space="preserve">PRIMERO. La </w:t>
      </w:r>
      <w:r w:rsidRPr="007D6EF6">
        <w:rPr>
          <w:rFonts w:ascii="Arial" w:eastAsia="Arial" w:hAnsi="Arial" w:cs="Arial"/>
          <w:i/>
          <w:noProof/>
          <w:color w:val="000000"/>
          <w:sz w:val="28"/>
          <w:szCs w:val="28"/>
          <w:lang w:eastAsia="es-ES"/>
        </w:rPr>
        <w:lastRenderedPageBreak/>
        <w:t>Hacienda Pública del Estado de Jalisco ha transferido al Municipio un importe acumulado de $2,881,325.00 (Dos millones ochocientos ochenta y un mil trescientos veinticinco pesos 00/100 M.N.), por participaciones federales bajo el concepto de “I.S.R. según Artículo 3°B de La Ley de Coordinación Fiscal”, los cuales fueron transferidos en dos ministraciones, la primera con fecha 23 de diciembre del año 2022 por la cantidad de $2,279,803.00 (Dos millones doscientos setenta y nueve mil ochocientos tres pesos 00/100 M.N.) y la segunda el 2 de febrero del año 2023 por la cantidad de $601,522.00 (Seiscientos un mil quinientos veintidós pesos 00/100 M.N.), y que en su conjunto corresponden a los enteros realizados por el Sistema para el Desarrollo Integral de la Familia (DIF), correspondientes a los años y meses que se detallan en la siguiente tabla:</w:t>
      </w:r>
    </w:p>
    <w:p w14:paraId="4811C4EF" w14:textId="77777777" w:rsidR="001D32F6" w:rsidRDefault="001D32F6" w:rsidP="001D32F6">
      <w:pPr>
        <w:pBdr>
          <w:top w:val="nil"/>
          <w:left w:val="nil"/>
          <w:bottom w:val="nil"/>
          <w:right w:val="nil"/>
          <w:between w:val="nil"/>
        </w:pBdr>
        <w:spacing w:after="0" w:line="360" w:lineRule="auto"/>
        <w:jc w:val="both"/>
        <w:rPr>
          <w:rFonts w:ascii="Arial" w:eastAsia="Arial" w:hAnsi="Arial" w:cs="Arial"/>
          <w:noProof/>
          <w:color w:val="000000"/>
          <w:sz w:val="24"/>
          <w:szCs w:val="24"/>
          <w:lang w:eastAsia="es-ES"/>
        </w:rPr>
      </w:pPr>
      <w:r w:rsidRPr="00E31E4B">
        <w:rPr>
          <w:noProof/>
          <w:lang w:val="es-MX" w:eastAsia="es-MX"/>
        </w:rPr>
        <w:drawing>
          <wp:inline distT="0" distB="0" distL="0" distR="0" wp14:anchorId="5A5610B9" wp14:editId="32CC6931">
            <wp:extent cx="4858247" cy="3466465"/>
            <wp:effectExtent l="0" t="0" r="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67218" cy="3472866"/>
                    </a:xfrm>
                    <a:prstGeom prst="rect">
                      <a:avLst/>
                    </a:prstGeom>
                    <a:noFill/>
                    <a:ln>
                      <a:noFill/>
                    </a:ln>
                  </pic:spPr>
                </pic:pic>
              </a:graphicData>
            </a:graphic>
          </wp:inline>
        </w:drawing>
      </w:r>
    </w:p>
    <w:p w14:paraId="6CBCE268" w14:textId="77777777" w:rsidR="001D32F6" w:rsidRDefault="001D32F6" w:rsidP="001D32F6">
      <w:pPr>
        <w:pBdr>
          <w:top w:val="nil"/>
          <w:left w:val="nil"/>
          <w:bottom w:val="nil"/>
          <w:right w:val="nil"/>
          <w:between w:val="nil"/>
        </w:pBdr>
        <w:spacing w:after="0" w:line="360" w:lineRule="auto"/>
        <w:jc w:val="both"/>
        <w:rPr>
          <w:rFonts w:ascii="Arial" w:eastAsia="Arial" w:hAnsi="Arial" w:cs="Arial"/>
          <w:noProof/>
          <w:color w:val="000000"/>
          <w:sz w:val="24"/>
          <w:szCs w:val="24"/>
          <w:lang w:eastAsia="es-ES"/>
        </w:rPr>
      </w:pPr>
    </w:p>
    <w:p w14:paraId="2546AAF7" w14:textId="77777777" w:rsidR="001D32F6" w:rsidRPr="002857A2" w:rsidRDefault="001D32F6" w:rsidP="002857A2">
      <w:pPr>
        <w:pBdr>
          <w:top w:val="nil"/>
          <w:left w:val="nil"/>
          <w:bottom w:val="nil"/>
          <w:right w:val="nil"/>
          <w:between w:val="nil"/>
        </w:pBdr>
        <w:spacing w:after="0" w:line="360" w:lineRule="auto"/>
        <w:jc w:val="both"/>
        <w:rPr>
          <w:rFonts w:ascii="Arial" w:eastAsia="Arial" w:hAnsi="Arial" w:cs="Arial"/>
          <w:i/>
          <w:noProof/>
          <w:color w:val="000000"/>
          <w:sz w:val="28"/>
          <w:szCs w:val="28"/>
          <w:lang w:eastAsia="es-ES"/>
        </w:rPr>
      </w:pPr>
      <w:r w:rsidRPr="002857A2">
        <w:rPr>
          <w:rFonts w:ascii="Arial" w:eastAsia="Arial" w:hAnsi="Arial" w:cs="Arial"/>
          <w:i/>
          <w:noProof/>
          <w:color w:val="000000"/>
          <w:sz w:val="28"/>
          <w:szCs w:val="28"/>
          <w:lang w:eastAsia="es-ES"/>
        </w:rPr>
        <w:t xml:space="preserve">SEGUNDO. De lo anterior se desprende que a la fecha quedan pendientes de recibirse tres meses del año 2018, siete del año 2019, uno del año 2020 y cuatro del año 2021, todos ellos en proceso de validación por el Servicio de Administración </w:t>
      </w:r>
      <w:r w:rsidRPr="002857A2">
        <w:rPr>
          <w:rFonts w:ascii="Arial" w:eastAsia="Arial" w:hAnsi="Arial" w:cs="Arial"/>
          <w:i/>
          <w:noProof/>
          <w:color w:val="000000"/>
          <w:sz w:val="28"/>
          <w:szCs w:val="28"/>
          <w:lang w:eastAsia="es-ES"/>
        </w:rPr>
        <w:lastRenderedPageBreak/>
        <w:t>Tributaria (SAT) y que suman un monto pendiente de recuperar de $1,654,477.00 (Un millón seiscientos cincuenta y cuatro mil cuatrocientos setenta y siete pesos 00/100 M.N.).</w:t>
      </w:r>
      <w:r w:rsidR="002857A2" w:rsidRPr="002857A2">
        <w:rPr>
          <w:rFonts w:ascii="Arial" w:eastAsia="Arial" w:hAnsi="Arial" w:cs="Arial"/>
          <w:i/>
          <w:noProof/>
          <w:color w:val="000000"/>
          <w:sz w:val="28"/>
          <w:szCs w:val="28"/>
          <w:lang w:eastAsia="es-ES"/>
        </w:rPr>
        <w:t xml:space="preserve"> </w:t>
      </w:r>
      <w:r w:rsidRPr="002857A2">
        <w:rPr>
          <w:rFonts w:ascii="Arial" w:eastAsia="Arial" w:hAnsi="Arial" w:cs="Arial"/>
          <w:i/>
          <w:noProof/>
          <w:color w:val="000000"/>
          <w:sz w:val="28"/>
          <w:szCs w:val="28"/>
          <w:lang w:eastAsia="es-ES"/>
        </w:rPr>
        <w:t>En la siguiente tabla se presenta un resumen de los pagos realizados en cada año susceptibles de devolución de conformidad al Artículo 3°B  de la Ley de Coordinación Fiscal, así como lo recuperado a la fecha y el saldo pendiente de recuperar.</w:t>
      </w:r>
      <w:r w:rsidR="002857A2">
        <w:rPr>
          <w:rFonts w:ascii="Arial" w:eastAsia="Arial" w:hAnsi="Arial" w:cs="Arial"/>
          <w:i/>
          <w:noProof/>
          <w:color w:val="000000"/>
          <w:sz w:val="28"/>
          <w:szCs w:val="28"/>
          <w:lang w:eastAsia="es-ES"/>
        </w:rPr>
        <w:t xml:space="preserve"> - - - - - - - - - - - - - - - - - - - - - - - - - - - - - - - - - - - - - </w:t>
      </w:r>
    </w:p>
    <w:p w14:paraId="231990E3" w14:textId="77777777" w:rsidR="001D32F6" w:rsidRDefault="001D32F6" w:rsidP="001D32F6">
      <w:pPr>
        <w:pBdr>
          <w:top w:val="nil"/>
          <w:left w:val="nil"/>
          <w:bottom w:val="nil"/>
          <w:right w:val="nil"/>
          <w:between w:val="nil"/>
        </w:pBdr>
        <w:spacing w:after="0" w:line="360" w:lineRule="auto"/>
        <w:jc w:val="both"/>
        <w:rPr>
          <w:rFonts w:ascii="Arial" w:eastAsia="Arial" w:hAnsi="Arial" w:cs="Arial"/>
          <w:noProof/>
          <w:color w:val="000000"/>
          <w:sz w:val="24"/>
          <w:szCs w:val="24"/>
          <w:lang w:eastAsia="es-ES"/>
        </w:rPr>
      </w:pPr>
      <w:r w:rsidRPr="00A73746">
        <w:rPr>
          <w:noProof/>
          <w:lang w:val="es-MX" w:eastAsia="es-MX"/>
        </w:rPr>
        <w:drawing>
          <wp:inline distT="0" distB="0" distL="0" distR="0" wp14:anchorId="66EC4A6D" wp14:editId="11F01855">
            <wp:extent cx="4874150" cy="1089660"/>
            <wp:effectExtent l="0" t="0" r="317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12751" cy="1098290"/>
                    </a:xfrm>
                    <a:prstGeom prst="rect">
                      <a:avLst/>
                    </a:prstGeom>
                    <a:noFill/>
                    <a:ln>
                      <a:noFill/>
                    </a:ln>
                  </pic:spPr>
                </pic:pic>
              </a:graphicData>
            </a:graphic>
          </wp:inline>
        </w:drawing>
      </w:r>
    </w:p>
    <w:p w14:paraId="26D80F10" w14:textId="77777777" w:rsidR="001D32F6" w:rsidRDefault="001D32F6" w:rsidP="001D32F6">
      <w:pPr>
        <w:pBdr>
          <w:top w:val="nil"/>
          <w:left w:val="nil"/>
          <w:bottom w:val="nil"/>
          <w:right w:val="nil"/>
          <w:between w:val="nil"/>
        </w:pBdr>
        <w:spacing w:after="0" w:line="360" w:lineRule="auto"/>
        <w:jc w:val="both"/>
        <w:rPr>
          <w:rFonts w:ascii="Arial" w:eastAsia="Arial" w:hAnsi="Arial" w:cs="Arial"/>
          <w:noProof/>
          <w:color w:val="000000"/>
          <w:sz w:val="24"/>
          <w:szCs w:val="24"/>
          <w:lang w:eastAsia="es-ES"/>
        </w:rPr>
      </w:pPr>
    </w:p>
    <w:p w14:paraId="3553E532" w14:textId="3A87F210" w:rsidR="00434DB3" w:rsidRPr="0091085F" w:rsidRDefault="001D32F6" w:rsidP="0091085F">
      <w:pPr>
        <w:pBdr>
          <w:top w:val="nil"/>
          <w:left w:val="nil"/>
          <w:bottom w:val="nil"/>
          <w:right w:val="nil"/>
          <w:between w:val="nil"/>
        </w:pBdr>
        <w:spacing w:after="0" w:line="360" w:lineRule="auto"/>
        <w:jc w:val="both"/>
        <w:rPr>
          <w:rFonts w:ascii="Arial" w:hAnsi="Arial" w:cs="Arial"/>
          <w:sz w:val="28"/>
          <w:szCs w:val="28"/>
        </w:rPr>
      </w:pPr>
      <w:r w:rsidRPr="002857A2">
        <w:rPr>
          <w:rFonts w:ascii="Arial" w:eastAsia="Arial" w:hAnsi="Arial" w:cs="Arial"/>
          <w:i/>
          <w:noProof/>
          <w:color w:val="000000"/>
          <w:sz w:val="28"/>
          <w:szCs w:val="28"/>
          <w:lang w:eastAsia="es-ES"/>
        </w:rPr>
        <w:t>TERCERO. A efecto de obtener la validación de los meses que se señalan como pendientes, las acciones sólo pueden ser realizadas por el ente al cual corresponden las devoluciones, para el caso el Organismo Público Descentralizado DIF Municipal ha realizado diversas gestiones, mismas que nos han sido debidamente informadas mediante oficio No. 286/2023 emitido por la Lic. Maria Hidania Romero Rodriguez en su carácter de Directora del Sistema DIF Zapotlán el Grande. Las gestiones  realizadas se detallan a continuación:</w:t>
      </w:r>
      <w:r w:rsidR="002857A2" w:rsidRPr="002857A2">
        <w:rPr>
          <w:rFonts w:ascii="Arial" w:eastAsia="Arial" w:hAnsi="Arial" w:cs="Arial"/>
          <w:i/>
          <w:noProof/>
          <w:color w:val="000000"/>
          <w:sz w:val="28"/>
          <w:szCs w:val="28"/>
          <w:lang w:eastAsia="es-ES"/>
        </w:rPr>
        <w:t xml:space="preserve"> 1. </w:t>
      </w:r>
      <w:r w:rsidRPr="002857A2">
        <w:rPr>
          <w:rFonts w:ascii="Arial" w:hAnsi="Arial" w:cs="Arial"/>
          <w:i/>
          <w:sz w:val="28"/>
          <w:szCs w:val="28"/>
        </w:rPr>
        <w:t>En el mes de enero se inició una revisión entre lo timbrado y lo pagado no encontrando diferencias, por lo cual se habló con la Lic. Luz Gabriela Álvarez Sánchez, coordinadora de timbrado de nómina 3B, para solicitar las diferencias que existen en el timbrado y lo pagado ya que en el sistema SITJAL dice que la suma de lo timbrado no coincide con lo pagado y no recibimos respuesta.</w:t>
      </w:r>
      <w:r w:rsidR="002857A2" w:rsidRPr="002857A2">
        <w:rPr>
          <w:rFonts w:ascii="Arial" w:eastAsia="Arial" w:hAnsi="Arial" w:cs="Arial"/>
          <w:i/>
          <w:noProof/>
          <w:color w:val="000000"/>
          <w:sz w:val="28"/>
          <w:szCs w:val="28"/>
          <w:lang w:eastAsia="es-ES"/>
        </w:rPr>
        <w:t xml:space="preserve"> 2. </w:t>
      </w:r>
      <w:r w:rsidRPr="002857A2">
        <w:rPr>
          <w:rFonts w:ascii="Arial" w:hAnsi="Arial" w:cs="Arial"/>
          <w:i/>
          <w:sz w:val="28"/>
          <w:szCs w:val="28"/>
        </w:rPr>
        <w:t xml:space="preserve">Por lo anterior, se acudió de manera presencial con la Lic. Luz Gabriela Álvarez Sánchez coordinadora de timbrado de nómina 3b del gobierno del </w:t>
      </w:r>
      <w:r w:rsidRPr="002857A2">
        <w:rPr>
          <w:rFonts w:ascii="Arial" w:hAnsi="Arial" w:cs="Arial"/>
          <w:i/>
          <w:sz w:val="28"/>
          <w:szCs w:val="28"/>
        </w:rPr>
        <w:lastRenderedPageBreak/>
        <w:t>estado de Jalisco, acudiendo a la cita la Lic. Norma Cecilia Ruiz Cárdenas, Jefa de Recursos Humanos del Sistema para el Desarrollo Integral de la Familia (DIF) el Lic. José Luis Sandoval Díaz, Asistente Jurídico asesor de la Hacienda Municipal del Municipio de Zapotlán el Grande, y el LCP. Gerardo Rosales Aguilar, Administrador del Sistema para el Desarrollo Integral de la Familia (DIF), de cuya reunión no se obtuvo resultado favorable y se sugirió hacer la petición a la Lic. Amelia Guadalupe de León Ortega, Administradora Central de Programas Operativos con Entidades Federativas, de la Administración General del Servicio de Administración Tributaria.</w:t>
      </w:r>
      <w:r w:rsidR="002857A2" w:rsidRPr="002857A2">
        <w:rPr>
          <w:rFonts w:ascii="Arial" w:eastAsia="Arial" w:hAnsi="Arial" w:cs="Arial"/>
          <w:i/>
          <w:noProof/>
          <w:color w:val="000000"/>
          <w:sz w:val="28"/>
          <w:szCs w:val="28"/>
          <w:lang w:eastAsia="es-ES"/>
        </w:rPr>
        <w:t xml:space="preserve"> 3. </w:t>
      </w:r>
      <w:r w:rsidRPr="002857A2">
        <w:rPr>
          <w:rFonts w:ascii="Arial" w:hAnsi="Arial" w:cs="Arial"/>
          <w:i/>
          <w:sz w:val="28"/>
          <w:szCs w:val="28"/>
        </w:rPr>
        <w:t>Con fecha 18 de mayo del 2023 se envió a la Lic. Luz Gabriela Álvarez Sánchez un oficio en el que se solicitó su intervención en el tema que nos ocupa del cual, se obtuvo respuesta manifestando que se le permitiera revisar el caso de forma detallada y posteriormente se comunicaría para tener una reunión virtual o presencial, cosa que hasta la fecha no se ha realizado.</w:t>
      </w:r>
      <w:r w:rsidR="002857A2" w:rsidRPr="002857A2">
        <w:rPr>
          <w:rFonts w:ascii="Arial" w:eastAsia="Arial" w:hAnsi="Arial" w:cs="Arial"/>
          <w:i/>
          <w:noProof/>
          <w:color w:val="000000"/>
          <w:sz w:val="28"/>
          <w:szCs w:val="28"/>
          <w:lang w:eastAsia="es-ES"/>
        </w:rPr>
        <w:t xml:space="preserve"> 4. </w:t>
      </w:r>
      <w:r w:rsidRPr="002857A2">
        <w:rPr>
          <w:rFonts w:ascii="Arial" w:hAnsi="Arial" w:cs="Arial"/>
          <w:i/>
          <w:sz w:val="28"/>
          <w:szCs w:val="28"/>
        </w:rPr>
        <w:t>El día jueves 6 de julio de 2023, la suscrita en mi calidad de Encargada de la Hacienda Municipal de Zapotlán el Grande, envié un correo electrónico directamente al C. Lic. Alan Carbajal Zúñiga, Director General Adjunto de Transferencias Federales de la UCEF, con quien incluso, sostuve una llamada telefónica el mismo día, y a quien se solicitó su apoyo e intervención a efecto de agilizar el proceso de validación y reintegro de los recursos de que se trata.</w:t>
      </w:r>
      <w:r w:rsidR="002857A2" w:rsidRPr="002857A2">
        <w:rPr>
          <w:rFonts w:ascii="Arial" w:eastAsia="Arial" w:hAnsi="Arial" w:cs="Arial"/>
          <w:i/>
          <w:noProof/>
          <w:color w:val="000000"/>
          <w:sz w:val="28"/>
          <w:szCs w:val="28"/>
          <w:lang w:eastAsia="es-ES"/>
        </w:rPr>
        <w:t xml:space="preserve"> 5. </w:t>
      </w:r>
      <w:r w:rsidRPr="002857A2">
        <w:rPr>
          <w:rFonts w:ascii="Arial" w:hAnsi="Arial" w:cs="Arial"/>
          <w:i/>
          <w:sz w:val="28"/>
          <w:szCs w:val="28"/>
        </w:rPr>
        <w:t xml:space="preserve">Como resultado de todas las acciones anteriores, con fecha 10 de julio de 2023, la C. Mtra. Ana Cristina Herrera Valdez, Administradora de Programas Operativos con Entidades Federativas, de la Administración Central de Programas Operativos con Entidades Federativas, de la Administración General de Recaudación, del Servicio de Administración </w:t>
      </w:r>
      <w:r w:rsidRPr="002857A2">
        <w:rPr>
          <w:rFonts w:ascii="Arial" w:hAnsi="Arial" w:cs="Arial"/>
          <w:i/>
          <w:sz w:val="28"/>
          <w:szCs w:val="28"/>
        </w:rPr>
        <w:lastRenderedPageBreak/>
        <w:t>Tributaria, informó vía correo electrónico el resultado de la validación efectuada a los pagos realizados por el Sistema DIF Zapotlán el Grande, señalando que respecto los periodos que no fueron objeto de validación, debido a que el importe del ISR retenido en el CFDI de Nómina, es mayor al impuesto a cargo de la declaración correspondiente, por tanto ya se están tomando las medidas pertinentes en la Administración del Sistema DIF Municipal.</w:t>
      </w:r>
      <w:r w:rsidR="002857A2" w:rsidRPr="002857A2">
        <w:rPr>
          <w:rFonts w:ascii="Arial" w:eastAsia="Arial" w:hAnsi="Arial" w:cs="Arial"/>
          <w:i/>
          <w:noProof/>
          <w:color w:val="000000"/>
          <w:sz w:val="28"/>
          <w:szCs w:val="28"/>
          <w:lang w:eastAsia="es-ES"/>
        </w:rPr>
        <w:t xml:space="preserve"> 6. </w:t>
      </w:r>
      <w:r w:rsidRPr="002857A2">
        <w:rPr>
          <w:rFonts w:ascii="Arial" w:hAnsi="Arial" w:cs="Arial"/>
          <w:i/>
          <w:sz w:val="28"/>
          <w:szCs w:val="28"/>
        </w:rPr>
        <w:t>No obstante, lo anterior la C. Mtra. Ana Cristina Herrera Valdez, Administradora de Programas Operativos con Entidades Federativas indicó que, en caso de existir dudas o aclaraciones, se encuentra con la mejor disposición para atendernos y resolverlas lo más pronto posible, a efecto de concluir con la validación y reintegro de las contribuciones correspondientes, razón por la cual, el día de hoy se agendará una reunión de trabajo con la servidora pública mencionada.</w:t>
      </w:r>
      <w:r w:rsidR="002857A2" w:rsidRPr="002857A2">
        <w:rPr>
          <w:rFonts w:ascii="Arial" w:eastAsia="Arial" w:hAnsi="Arial" w:cs="Arial"/>
          <w:i/>
          <w:noProof/>
          <w:color w:val="000000"/>
          <w:sz w:val="28"/>
          <w:szCs w:val="28"/>
          <w:lang w:eastAsia="es-ES"/>
        </w:rPr>
        <w:t xml:space="preserve"> </w:t>
      </w:r>
      <w:r w:rsidRPr="002857A2">
        <w:rPr>
          <w:rFonts w:ascii="Arial" w:eastAsia="Arial" w:hAnsi="Arial" w:cs="Arial"/>
          <w:i/>
          <w:noProof/>
          <w:color w:val="000000"/>
          <w:sz w:val="28"/>
          <w:szCs w:val="28"/>
          <w:lang w:eastAsia="es-ES"/>
        </w:rPr>
        <w:t xml:space="preserve">CUARTO. Es de señalar que el proceso de validación no ha sido concluido de manera definitiva, por lo que se continuarán realizando las gestiones y acciones que sean necesarias a fin de lograr la devolución de la  totalidad de los pagos realizados en cada año que sean susceptibles, de </w:t>
      </w:r>
      <w:r w:rsidRPr="007361D6">
        <w:rPr>
          <w:rFonts w:ascii="Arial" w:eastAsia="Arial" w:hAnsi="Arial" w:cs="Arial"/>
          <w:i/>
          <w:color w:val="000000"/>
          <w:sz w:val="28"/>
          <w:szCs w:val="28"/>
          <w:lang w:val="es-MX" w:eastAsia="es-ES"/>
        </w:rPr>
        <w:t>conformidad al Artículo 3°B  de la Ley de Coordinación Fiscal.</w:t>
      </w:r>
      <w:r w:rsidR="002857A2" w:rsidRPr="007361D6">
        <w:rPr>
          <w:rFonts w:ascii="Arial" w:eastAsia="Arial" w:hAnsi="Arial" w:cs="Arial"/>
          <w:i/>
          <w:color w:val="000000"/>
          <w:sz w:val="28"/>
          <w:szCs w:val="28"/>
          <w:lang w:val="es-MX" w:eastAsia="es-ES"/>
        </w:rPr>
        <w:t xml:space="preserve"> </w:t>
      </w:r>
      <w:r w:rsidR="002857A2" w:rsidRPr="007361D6">
        <w:rPr>
          <w:rFonts w:ascii="Arial" w:eastAsia="Arial" w:hAnsi="Arial" w:cs="Arial"/>
          <w:b/>
          <w:i/>
          <w:color w:val="000000"/>
          <w:sz w:val="28"/>
          <w:szCs w:val="28"/>
          <w:lang w:val="es-MX" w:eastAsia="es-ES"/>
        </w:rPr>
        <w:t>ATENTAMENT</w:t>
      </w:r>
      <w:r w:rsidRPr="007361D6">
        <w:rPr>
          <w:rFonts w:ascii="Arial" w:eastAsia="Arial" w:hAnsi="Arial" w:cs="Arial"/>
          <w:b/>
          <w:i/>
          <w:color w:val="000000"/>
          <w:sz w:val="28"/>
          <w:szCs w:val="28"/>
          <w:lang w:val="es-MX" w:eastAsia="es-ES"/>
        </w:rPr>
        <w:t>E</w:t>
      </w:r>
      <w:r w:rsidR="002857A2" w:rsidRPr="007361D6">
        <w:rPr>
          <w:rFonts w:ascii="Arial" w:eastAsia="Arial" w:hAnsi="Arial" w:cs="Arial"/>
          <w:i/>
          <w:color w:val="000000"/>
          <w:sz w:val="28"/>
          <w:szCs w:val="28"/>
          <w:lang w:val="es-MX" w:eastAsia="es-ES"/>
        </w:rPr>
        <w:t xml:space="preserve"> </w:t>
      </w:r>
      <w:r w:rsidRPr="007361D6">
        <w:rPr>
          <w:rFonts w:ascii="Arial" w:eastAsia="Arial" w:hAnsi="Arial" w:cs="Arial"/>
          <w:b/>
          <w:i/>
          <w:color w:val="000000"/>
          <w:sz w:val="28"/>
          <w:szCs w:val="28"/>
          <w:lang w:val="es-MX" w:eastAsia="es-ES"/>
        </w:rPr>
        <w:t>“2023, Año Del 140 Aniversario Del Natalicio De Jose Clemente Orozco”</w:t>
      </w:r>
      <w:r w:rsidR="002857A2" w:rsidRPr="007361D6">
        <w:rPr>
          <w:rFonts w:ascii="Arial" w:eastAsia="Arial" w:hAnsi="Arial" w:cs="Arial"/>
          <w:i/>
          <w:color w:val="000000"/>
          <w:sz w:val="28"/>
          <w:szCs w:val="28"/>
          <w:lang w:val="es-MX" w:eastAsia="es-ES"/>
        </w:rPr>
        <w:t xml:space="preserve"> </w:t>
      </w:r>
      <w:r w:rsidRPr="007361D6">
        <w:rPr>
          <w:rFonts w:ascii="Arial" w:eastAsia="Arial" w:hAnsi="Arial" w:cs="Arial"/>
          <w:b/>
          <w:i/>
          <w:color w:val="000000"/>
          <w:sz w:val="28"/>
          <w:szCs w:val="28"/>
          <w:lang w:val="es-MX" w:eastAsia="es-ES"/>
        </w:rPr>
        <w:t>Ciudad Guzmán, Municipio De Zapotlán El Grande, Jalisco, A 1</w:t>
      </w:r>
      <w:r w:rsidR="007361D6">
        <w:rPr>
          <w:rFonts w:ascii="Arial" w:eastAsia="Arial" w:hAnsi="Arial" w:cs="Arial"/>
          <w:b/>
          <w:i/>
          <w:color w:val="000000"/>
          <w:sz w:val="28"/>
          <w:szCs w:val="28"/>
          <w:lang w:val="es-MX" w:eastAsia="es-ES"/>
        </w:rPr>
        <w:t xml:space="preserve">1 de julio </w:t>
      </w:r>
      <w:r w:rsidRPr="007361D6">
        <w:rPr>
          <w:rFonts w:ascii="Arial" w:eastAsia="Arial" w:hAnsi="Arial" w:cs="Arial"/>
          <w:b/>
          <w:i/>
          <w:color w:val="000000"/>
          <w:sz w:val="28"/>
          <w:szCs w:val="28"/>
          <w:lang w:val="es-MX" w:eastAsia="es-ES"/>
        </w:rPr>
        <w:t>del 2023.</w:t>
      </w:r>
      <w:r w:rsidR="002857A2" w:rsidRPr="007361D6">
        <w:rPr>
          <w:rFonts w:ascii="Arial" w:eastAsia="Arial" w:hAnsi="Arial" w:cs="Arial"/>
          <w:i/>
          <w:color w:val="000000"/>
          <w:sz w:val="28"/>
          <w:szCs w:val="28"/>
          <w:lang w:val="es-MX" w:eastAsia="es-ES"/>
        </w:rPr>
        <w:t xml:space="preserve"> </w:t>
      </w:r>
      <w:r w:rsidRPr="007361D6">
        <w:rPr>
          <w:rFonts w:ascii="Arial" w:eastAsia="MS Mincho" w:hAnsi="Arial" w:cs="Arial"/>
          <w:b/>
          <w:i/>
          <w:sz w:val="28"/>
          <w:szCs w:val="28"/>
          <w:lang w:val="es-MX" w:eastAsia="es-ES"/>
        </w:rPr>
        <w:t>L.C. ANA MARIA DEL TORO TORRES</w:t>
      </w:r>
      <w:r w:rsidRPr="007361D6">
        <w:rPr>
          <w:rFonts w:ascii="Arial" w:eastAsia="Arial" w:hAnsi="Arial" w:cs="Arial"/>
          <w:b/>
          <w:i/>
          <w:sz w:val="28"/>
          <w:szCs w:val="28"/>
          <w:lang w:val="es-MX" w:eastAsia="es-ES"/>
        </w:rPr>
        <w:t>.</w:t>
      </w:r>
      <w:r w:rsidR="002857A2" w:rsidRPr="007361D6">
        <w:rPr>
          <w:rFonts w:ascii="Arial" w:eastAsia="Arial" w:hAnsi="Arial" w:cs="Arial"/>
          <w:i/>
          <w:color w:val="000000"/>
          <w:sz w:val="28"/>
          <w:szCs w:val="28"/>
          <w:lang w:val="es-MX" w:eastAsia="es-ES"/>
        </w:rPr>
        <w:t xml:space="preserve"> </w:t>
      </w:r>
      <w:r w:rsidRPr="007361D6">
        <w:rPr>
          <w:rFonts w:ascii="Arial" w:eastAsia="MS Mincho" w:hAnsi="Arial" w:cs="Arial"/>
          <w:b/>
          <w:i/>
          <w:sz w:val="28"/>
          <w:szCs w:val="28"/>
          <w:lang w:val="es-MX" w:eastAsia="es-ES"/>
        </w:rPr>
        <w:t>Encargada de la Hacienda Municipal</w:t>
      </w:r>
      <w:r w:rsidRPr="007361D6">
        <w:rPr>
          <w:rFonts w:ascii="Arial" w:eastAsia="Arial" w:hAnsi="Arial" w:cs="Arial"/>
          <w:i/>
          <w:sz w:val="28"/>
          <w:szCs w:val="28"/>
          <w:lang w:val="es-MX" w:eastAsia="es-ES"/>
        </w:rPr>
        <w:t>.</w:t>
      </w:r>
      <w:r w:rsidR="002857A2" w:rsidRPr="007361D6">
        <w:rPr>
          <w:rFonts w:ascii="Arial" w:eastAsia="Arial" w:hAnsi="Arial" w:cs="Arial"/>
          <w:i/>
          <w:sz w:val="28"/>
          <w:szCs w:val="28"/>
          <w:lang w:val="es-MX" w:eastAsia="es-ES"/>
        </w:rPr>
        <w:t xml:space="preserve"> </w:t>
      </w:r>
      <w:r w:rsidR="002857A2" w:rsidRPr="007361D6">
        <w:rPr>
          <w:rFonts w:ascii="Arial" w:eastAsia="Arial" w:hAnsi="Arial" w:cs="Arial"/>
          <w:b/>
          <w:i/>
          <w:sz w:val="28"/>
          <w:szCs w:val="28"/>
          <w:lang w:val="es-MX" w:eastAsia="es-ES"/>
        </w:rPr>
        <w:t>FIRMA”</w:t>
      </w:r>
      <w:r w:rsidR="007361D6" w:rsidRPr="007361D6">
        <w:rPr>
          <w:rFonts w:ascii="Arial" w:eastAsia="Arial" w:hAnsi="Arial" w:cs="Arial"/>
          <w:b/>
          <w:i/>
          <w:sz w:val="28"/>
          <w:szCs w:val="28"/>
          <w:lang w:val="es-MX" w:eastAsia="es-ES"/>
        </w:rPr>
        <w:t xml:space="preserve"> </w:t>
      </w:r>
      <w:r w:rsidR="007361D6" w:rsidRPr="007361D6">
        <w:rPr>
          <w:rFonts w:ascii="Arial" w:eastAsia="Arial" w:hAnsi="Arial" w:cs="Arial"/>
          <w:sz w:val="28"/>
          <w:szCs w:val="28"/>
          <w:lang w:val="es-MX" w:eastAsia="es-ES"/>
        </w:rPr>
        <w:t>Así mismo; desde la fecha que se entregó este informe</w:t>
      </w:r>
      <w:r w:rsidR="007361D6">
        <w:rPr>
          <w:rFonts w:ascii="Arial" w:eastAsia="Arial" w:hAnsi="Arial" w:cs="Arial"/>
          <w:sz w:val="28"/>
          <w:szCs w:val="28"/>
          <w:lang w:val="es-MX" w:eastAsia="es-ES"/>
        </w:rPr>
        <w:t xml:space="preserve"> a la Secretaria de Gobierno para que fuera presentado ante el Pleno, ya han sido liquidados, las diferencias que existían en su momento, y</w:t>
      </w:r>
      <w:r w:rsidR="00A03A58">
        <w:rPr>
          <w:rFonts w:ascii="Arial" w:eastAsia="Arial" w:hAnsi="Arial" w:cs="Arial"/>
          <w:sz w:val="28"/>
          <w:szCs w:val="28"/>
          <w:lang w:val="es-MX" w:eastAsia="es-ES"/>
        </w:rPr>
        <w:t xml:space="preserve">a presentadas las declaraciones complementarias correspondientes. Y bueno, entonces, a esta fecha, ya solamente estamos en la espera de </w:t>
      </w:r>
      <w:r w:rsidR="00A03A58">
        <w:rPr>
          <w:rFonts w:ascii="Arial" w:eastAsia="Arial" w:hAnsi="Arial" w:cs="Arial"/>
          <w:sz w:val="28"/>
          <w:szCs w:val="28"/>
          <w:lang w:val="es-MX" w:eastAsia="es-ES"/>
        </w:rPr>
        <w:lastRenderedPageBreak/>
        <w:t xml:space="preserve">que, se dé la validación última. Nada más que, la Secretaría de la Hacienda y Crédito Público, solamente hace una validación por mes. Entonces, ésta, la esperaríamos probablemente, hasta el mes de Agosto, 3 tres, o bien, Septiembre, 3 tres. Esa es la fecha, dependiendo en cuál de las dos, incluyan el paquete de estas validaciones. Así mismo, hacer de su conocimiento que, también al día de hoy, ya el Sistema DIF, se encuentra al corriente de todos sus pagos y contribuciones municipales, con respecto a las declaraciones de impuestos sobre la renta. Al día de hoy, ya están ellos </w:t>
      </w:r>
      <w:r w:rsidR="00A4591B">
        <w:rPr>
          <w:rFonts w:ascii="Arial" w:eastAsia="Arial" w:hAnsi="Arial" w:cs="Arial"/>
          <w:sz w:val="28"/>
          <w:szCs w:val="28"/>
          <w:lang w:val="es-MX" w:eastAsia="es-ES"/>
        </w:rPr>
        <w:t xml:space="preserve">al corriente. Quería informarlo porque esto ya no quedó integrado en este informe. Entonces, quedo a sus órdenes, si tienen alguna duda o aclaración al respecto. </w:t>
      </w:r>
      <w:r w:rsidR="00A4591B">
        <w:rPr>
          <w:rFonts w:ascii="Arial" w:eastAsia="Arial" w:hAnsi="Arial" w:cs="Arial"/>
          <w:b/>
          <w:i/>
          <w:sz w:val="28"/>
          <w:szCs w:val="28"/>
          <w:lang w:val="es-MX" w:eastAsia="es-ES"/>
        </w:rPr>
        <w:t xml:space="preserve">C. Regidora Sara Moreno Ramírez: </w:t>
      </w:r>
      <w:r w:rsidR="00A4591B">
        <w:rPr>
          <w:rFonts w:ascii="Arial" w:eastAsia="Arial" w:hAnsi="Arial" w:cs="Arial"/>
          <w:sz w:val="28"/>
          <w:szCs w:val="28"/>
          <w:lang w:val="es-MX" w:eastAsia="es-ES"/>
        </w:rPr>
        <w:t>Buenas tardes de nuevo compañeros. Me surge una duda con respecto a lo que comenta, Licenciada Ana Mar</w:t>
      </w:r>
      <w:r w:rsidR="0059218F">
        <w:rPr>
          <w:rFonts w:ascii="Arial" w:eastAsia="Arial" w:hAnsi="Arial" w:cs="Arial"/>
          <w:sz w:val="28"/>
          <w:szCs w:val="28"/>
          <w:lang w:val="es-MX" w:eastAsia="es-ES"/>
        </w:rPr>
        <w:t xml:space="preserve">ía. Bueno, primeramente, muy claro, la manera en que nos lo ha mostrado. Ese día que estuvo aquí el Licenciado en Contaduría Pública, Gerardo Rosales Madrigal, pues comentamos, yo pregunté, que, si ya estaban al corriente, me había comentado que no. Quiere decir que, de esa fecha al día hoy, ¿ya se pusieron al corriente? ¿Sí? </w:t>
      </w:r>
      <w:r w:rsidR="0059218F">
        <w:rPr>
          <w:rFonts w:ascii="Arial" w:hAnsi="Arial" w:cs="Arial"/>
          <w:b/>
          <w:i/>
          <w:sz w:val="28"/>
          <w:szCs w:val="28"/>
        </w:rPr>
        <w:t xml:space="preserve">C. Encargada de la Hacienda Municipal Contadora Ana María del Toro Torres: </w:t>
      </w:r>
      <w:r w:rsidR="0059218F">
        <w:rPr>
          <w:rFonts w:ascii="Arial" w:hAnsi="Arial" w:cs="Arial"/>
          <w:sz w:val="28"/>
          <w:szCs w:val="28"/>
        </w:rPr>
        <w:t xml:space="preserve">Sí, ya se encuentran al corriente, al día de hoy, ya están al corriente. </w:t>
      </w:r>
      <w:r w:rsidR="0059218F">
        <w:rPr>
          <w:rFonts w:ascii="Arial" w:hAnsi="Arial" w:cs="Arial"/>
          <w:b/>
          <w:i/>
          <w:sz w:val="28"/>
          <w:szCs w:val="28"/>
        </w:rPr>
        <w:t xml:space="preserve">C. Regidora Sara Moreno Ramírez: </w:t>
      </w:r>
      <w:r w:rsidR="0059218F">
        <w:rPr>
          <w:rFonts w:ascii="Arial" w:hAnsi="Arial" w:cs="Arial"/>
          <w:sz w:val="28"/>
          <w:szCs w:val="28"/>
        </w:rPr>
        <w:t>Gracias por la información</w:t>
      </w:r>
      <w:r w:rsidR="00D4537A">
        <w:rPr>
          <w:rFonts w:ascii="Arial" w:hAnsi="Arial" w:cs="Arial"/>
          <w:sz w:val="28"/>
          <w:szCs w:val="28"/>
        </w:rPr>
        <w:t>, porque pretendía yo, hacer una sugerencia al Licenciado Gerardo Rosales, porque al parecer, iban pagando un mes del año pasado y otro mes, de este año y se sabe que el dinero ya se había presupuestado. Yo sé que, no hay dinero que alcance en la cuenta corriente, sin embardo, pues si ser muy cuidadosos en que, si ya se tomó esta decisión de pagar cerca de $6´700,000.00</w:t>
      </w:r>
      <w:r w:rsidR="0059218F">
        <w:rPr>
          <w:rFonts w:ascii="Arial" w:eastAsia="Arial" w:hAnsi="Arial" w:cs="Arial"/>
          <w:sz w:val="28"/>
          <w:szCs w:val="28"/>
          <w:lang w:val="es-MX" w:eastAsia="es-ES"/>
        </w:rPr>
        <w:t xml:space="preserve"> </w:t>
      </w:r>
      <w:r w:rsidR="00D4537A">
        <w:rPr>
          <w:rFonts w:ascii="Arial" w:eastAsia="Arial" w:hAnsi="Arial" w:cs="Arial"/>
          <w:sz w:val="28"/>
          <w:szCs w:val="28"/>
          <w:lang w:val="es-MX" w:eastAsia="es-ES"/>
        </w:rPr>
        <w:t xml:space="preserve">(Seis millones, setecientos mil pesos </w:t>
      </w:r>
      <w:r w:rsidR="00D4537A">
        <w:rPr>
          <w:rFonts w:ascii="Arial" w:eastAsia="Arial" w:hAnsi="Arial" w:cs="Arial"/>
          <w:sz w:val="28"/>
          <w:szCs w:val="28"/>
          <w:lang w:val="es-MX" w:eastAsia="es-ES"/>
        </w:rPr>
        <w:lastRenderedPageBreak/>
        <w:t xml:space="preserve">00/100 m.n.) Qué bueno, que se ha devuelto esta cantidad. Pero, sé que esa opción ya no la hay, para que nos estén regresando, entonces, que mejor, que hacer todo en su tiempo y en forma, para evitar situaciones como estas que se presentaron, es cuanto. </w:t>
      </w:r>
      <w:r w:rsidR="00D4537A">
        <w:rPr>
          <w:rFonts w:ascii="Arial" w:hAnsi="Arial" w:cs="Arial"/>
          <w:b/>
          <w:i/>
          <w:sz w:val="28"/>
          <w:szCs w:val="28"/>
        </w:rPr>
        <w:t xml:space="preserve">C. Encargada de la Hacienda Municipal Contadora Ana María del Toro Torres: </w:t>
      </w:r>
      <w:r w:rsidR="00D4537A">
        <w:rPr>
          <w:rFonts w:ascii="Arial" w:hAnsi="Arial" w:cs="Arial"/>
          <w:sz w:val="28"/>
          <w:szCs w:val="28"/>
        </w:rPr>
        <w:t>Así es. Ya a partir del decreto, de la publicación de los lineamientos del 22 veintidós de Abril, ya solamente son recuperables para los entes, 12 doce meses. Entonces ahorita, ellos efectivamente, se encuentran al corriente, y es uno de los encargos que tenemos en la Hacienda Municipal, en el área de Egresos, estar pendientes de que, cada uno de entes, cumpla con sus obligaciones</w:t>
      </w:r>
      <w:r w:rsidR="003B2FF3">
        <w:rPr>
          <w:rFonts w:ascii="Arial" w:hAnsi="Arial" w:cs="Arial"/>
          <w:sz w:val="28"/>
          <w:szCs w:val="28"/>
        </w:rPr>
        <w:t xml:space="preserve"> fiscales para notificarlo de inmediato y evitar cualquier pago que no corresponda. Así es. </w:t>
      </w:r>
      <w:r w:rsidR="003B2FF3">
        <w:rPr>
          <w:rFonts w:ascii="Arial" w:hAnsi="Arial" w:cs="Arial"/>
          <w:b/>
          <w:i/>
          <w:sz w:val="28"/>
          <w:szCs w:val="28"/>
        </w:rPr>
        <w:t xml:space="preserve">C. Regidora Laura Elena Martínez Ruvalcaba: </w:t>
      </w:r>
      <w:r w:rsidR="003B2FF3">
        <w:rPr>
          <w:rFonts w:ascii="Arial" w:hAnsi="Arial" w:cs="Arial"/>
          <w:sz w:val="28"/>
          <w:szCs w:val="28"/>
        </w:rPr>
        <w:t xml:space="preserve">Gracias Señora Secretaria. Buenas tardes a todos compañeros. Licenciada Ana María; estar al corriente, significa que, el año 2022 dos mil veintidós, ¿está totalmente cubierto?... Porque iban pagando, a lo que nos explicaron ahí, el mismo mes de este año y del pasado. Pero, al decir que ya se está al corriente al día de hoy, entonces, 2022 dos mil veintidós, ¿se solventó completamente?... </w:t>
      </w:r>
      <w:r w:rsidR="003B2FF3">
        <w:rPr>
          <w:rFonts w:ascii="Arial" w:hAnsi="Arial" w:cs="Arial"/>
          <w:b/>
          <w:i/>
          <w:sz w:val="28"/>
          <w:szCs w:val="28"/>
        </w:rPr>
        <w:t xml:space="preserve">C. Encargada de la Hacienda Municipal Contadora Ana María del Toro Torres: </w:t>
      </w:r>
      <w:r w:rsidR="003B2FF3">
        <w:rPr>
          <w:rFonts w:ascii="Arial" w:hAnsi="Arial" w:cs="Arial"/>
          <w:sz w:val="28"/>
          <w:szCs w:val="28"/>
        </w:rPr>
        <w:t>2022 dos mil veintidós, ya se liquidó. Al día de hoy, está compl</w:t>
      </w:r>
      <w:r w:rsidR="007B1094">
        <w:rPr>
          <w:rFonts w:ascii="Arial" w:hAnsi="Arial" w:cs="Arial"/>
          <w:sz w:val="28"/>
          <w:szCs w:val="28"/>
        </w:rPr>
        <w:t xml:space="preserve">etamente pagado. Y, solamente, estamos a la espera de que, haya una corrección. Por aquí, creo, se está proponiendo por parte del Regidor Jorge Juárez, para poder hacer nosotros, la entrega a ente. Pero ya está al corriente. </w:t>
      </w:r>
      <w:r w:rsidR="00390277">
        <w:rPr>
          <w:rFonts w:ascii="Arial" w:hAnsi="Arial" w:cs="Arial"/>
          <w:b/>
          <w:i/>
          <w:sz w:val="28"/>
          <w:szCs w:val="28"/>
        </w:rPr>
        <w:t>C. Presidente Municipal Alejandro Barragán Sánchez:</w:t>
      </w:r>
      <w:r w:rsidR="00282EE6">
        <w:rPr>
          <w:rFonts w:ascii="Arial" w:hAnsi="Arial" w:cs="Arial"/>
          <w:b/>
          <w:i/>
          <w:sz w:val="28"/>
          <w:szCs w:val="28"/>
        </w:rPr>
        <w:t xml:space="preserve"> </w:t>
      </w:r>
      <w:r w:rsidR="00282EE6">
        <w:rPr>
          <w:rFonts w:ascii="Arial" w:hAnsi="Arial" w:cs="Arial"/>
          <w:sz w:val="28"/>
          <w:szCs w:val="28"/>
        </w:rPr>
        <w:t xml:space="preserve">Gracias Secretaria. a mí me gustaría </w:t>
      </w:r>
      <w:r w:rsidR="008408D0">
        <w:rPr>
          <w:rFonts w:ascii="Arial" w:hAnsi="Arial" w:cs="Arial"/>
          <w:sz w:val="28"/>
          <w:szCs w:val="28"/>
        </w:rPr>
        <w:t xml:space="preserve">recordarles, hacer una precisión; hacer este pago no fue una decisión voluntaria, hacer esta aportación es una </w:t>
      </w:r>
      <w:r w:rsidR="008408D0">
        <w:rPr>
          <w:rFonts w:ascii="Arial" w:hAnsi="Arial" w:cs="Arial"/>
          <w:sz w:val="28"/>
          <w:szCs w:val="28"/>
        </w:rPr>
        <w:lastRenderedPageBreak/>
        <w:t xml:space="preserve">obligación del Gobierno Municipal, de sus </w:t>
      </w:r>
      <w:r w:rsidR="006A39CE">
        <w:rPr>
          <w:rFonts w:ascii="Arial" w:hAnsi="Arial" w:cs="Arial"/>
          <w:sz w:val="28"/>
          <w:szCs w:val="28"/>
        </w:rPr>
        <w:t>Entes Públicos. Recordemos que este dinero y los recargos que causaron la omisión</w:t>
      </w:r>
      <w:r w:rsidR="00AB5CFE">
        <w:rPr>
          <w:rFonts w:ascii="Arial" w:hAnsi="Arial" w:cs="Arial"/>
          <w:sz w:val="28"/>
          <w:szCs w:val="28"/>
        </w:rPr>
        <w:t xml:space="preserve"> de los</w:t>
      </w:r>
      <w:r w:rsidR="006A39CE">
        <w:rPr>
          <w:rFonts w:ascii="Arial" w:hAnsi="Arial" w:cs="Arial"/>
          <w:sz w:val="28"/>
          <w:szCs w:val="28"/>
        </w:rPr>
        <w:t xml:space="preserve"> </w:t>
      </w:r>
      <w:r w:rsidR="00AB5CFE">
        <w:rPr>
          <w:rFonts w:ascii="Arial" w:hAnsi="Arial" w:cs="Arial"/>
          <w:sz w:val="28"/>
          <w:szCs w:val="28"/>
        </w:rPr>
        <w:t xml:space="preserve">pagos de estas obligaciones, son producto de gestiones </w:t>
      </w:r>
      <w:r w:rsidR="003C4B87">
        <w:rPr>
          <w:rFonts w:ascii="Arial" w:hAnsi="Arial" w:cs="Arial"/>
          <w:sz w:val="28"/>
          <w:szCs w:val="28"/>
        </w:rPr>
        <w:t xml:space="preserve">en el pasado que no se pagó ese impuesto. Estamos hablando de que no era un tema voluntario, si queríamos o no queríamos pagarlo. O si queríamos o no, pagar recargos. Estamos hablando de que, en la Administración pasada, desde el año 2018 dos mil dieciocho, no se había pagado, el Impuesto Sobre la Renta, que es una obligación </w:t>
      </w:r>
      <w:r w:rsidR="0040345D">
        <w:rPr>
          <w:rFonts w:ascii="Arial" w:hAnsi="Arial" w:cs="Arial"/>
          <w:sz w:val="28"/>
          <w:szCs w:val="28"/>
        </w:rPr>
        <w:t xml:space="preserve">que se tiene, no solo de los Entes Públicos, sino también de los Entes Privados, y que la omisión deliberada o programada, desde luego injustificada de esos años, de los pagos, desde luego que nos generó, este adeudo que hoy estamos liquidando y que hoy estamos arreglando. A mí me parece importante porque, no quiero que se pierda de vista que, esta erogación que está haciendo esta Administración </w:t>
      </w:r>
      <w:r w:rsidR="00A969F0">
        <w:rPr>
          <w:rFonts w:ascii="Arial" w:hAnsi="Arial" w:cs="Arial"/>
          <w:sz w:val="28"/>
          <w:szCs w:val="28"/>
        </w:rPr>
        <w:t xml:space="preserve">en este año, corresponde, para resolver omisiones de responsabilidades del pasado. </w:t>
      </w:r>
      <w:r w:rsidR="00127823">
        <w:rPr>
          <w:rFonts w:ascii="Arial" w:hAnsi="Arial" w:cs="Arial"/>
          <w:sz w:val="28"/>
          <w:szCs w:val="28"/>
        </w:rPr>
        <w:t xml:space="preserve">Entonces, de verdad, agradezco Ana María, agradezco a todo el equipo de Egresos de la Hacienda Municipal, la asistencia. Y, por supuesto, envío desde aquí un agradecimiento al esfuerzo adicional que implica desde la Hacienda del DIF, el tener que ponerse al corriente, varios años, que insisto, </w:t>
      </w:r>
      <w:r w:rsidR="00202500">
        <w:rPr>
          <w:rFonts w:ascii="Arial" w:hAnsi="Arial" w:cs="Arial"/>
          <w:sz w:val="28"/>
          <w:szCs w:val="28"/>
        </w:rPr>
        <w:t>de una conducta omisa</w:t>
      </w:r>
      <w:r w:rsidR="008C295E">
        <w:rPr>
          <w:rFonts w:ascii="Arial" w:hAnsi="Arial" w:cs="Arial"/>
          <w:sz w:val="28"/>
          <w:szCs w:val="28"/>
        </w:rPr>
        <w:t xml:space="preserve"> en la responsabilidad fiscal de pagar impuestos. ¡Qué bueno! No es la primera situación que estamos arreglando del pasado, lo hacemos con mucho gusto</w:t>
      </w:r>
      <w:r w:rsidR="006871E3">
        <w:rPr>
          <w:rFonts w:ascii="Arial" w:hAnsi="Arial" w:cs="Arial"/>
          <w:sz w:val="28"/>
          <w:szCs w:val="28"/>
        </w:rPr>
        <w:t xml:space="preserve">, queremos tener una Administración sana y me da muchísimo gusto que, </w:t>
      </w:r>
      <w:r w:rsidR="003332C9">
        <w:rPr>
          <w:rFonts w:ascii="Arial" w:hAnsi="Arial" w:cs="Arial"/>
          <w:sz w:val="28"/>
          <w:szCs w:val="28"/>
        </w:rPr>
        <w:t xml:space="preserve">hoy podemos decir, hoy podemos decir después de muchos años, que estamos al corriente. De verdad que, es algo que, vale la pena celebrar, que vale la pena remarcar y que, creo que, con la asistencia, desde la Hacienda Municipal, lo estamos logrando, para que, en el DIF </w:t>
      </w:r>
      <w:r w:rsidR="003332C9">
        <w:rPr>
          <w:rFonts w:ascii="Arial" w:hAnsi="Arial" w:cs="Arial"/>
          <w:sz w:val="28"/>
          <w:szCs w:val="28"/>
        </w:rPr>
        <w:lastRenderedPageBreak/>
        <w:t xml:space="preserve">también podamos decir lo mismo, es cuanto, muchas gracias. </w:t>
      </w:r>
      <w:r w:rsidR="003332C9">
        <w:rPr>
          <w:rFonts w:ascii="Arial" w:hAnsi="Arial" w:cs="Arial"/>
          <w:b/>
          <w:i/>
          <w:sz w:val="28"/>
          <w:szCs w:val="28"/>
        </w:rPr>
        <w:t xml:space="preserve">C. Regidor Jorge de Jesús Juárez Parra: </w:t>
      </w:r>
      <w:r w:rsidR="003332C9">
        <w:rPr>
          <w:rFonts w:ascii="Arial" w:hAnsi="Arial" w:cs="Arial"/>
          <w:sz w:val="28"/>
          <w:szCs w:val="28"/>
        </w:rPr>
        <w:t xml:space="preserve">Buenas tardes a todos compañeros, compañeras, Tesorera, Vicky, buenas tardes. Felicidades </w:t>
      </w:r>
      <w:r w:rsidR="00FC2571">
        <w:rPr>
          <w:rFonts w:ascii="Arial" w:hAnsi="Arial" w:cs="Arial"/>
          <w:sz w:val="28"/>
          <w:szCs w:val="28"/>
        </w:rPr>
        <w:t xml:space="preserve">por darle seguimiento a esto. En el último de tus acuerdos señalas que, esto no ha concluido. A mí me gustaría que, cuando tuvieras una nueva noticia, también terminaras, por lo menos, por medio de oficio, señalando que se concluyó el trámite </w:t>
      </w:r>
      <w:r w:rsidR="001A6CB4">
        <w:rPr>
          <w:rFonts w:ascii="Arial" w:hAnsi="Arial" w:cs="Arial"/>
          <w:sz w:val="28"/>
          <w:szCs w:val="28"/>
        </w:rPr>
        <w:t xml:space="preserve">correspondiente, Contadora. Y, no dejar pues, ahí pendiente los trabajos, ahí con los compañeros del DIF, que sé que, están en buena coordinación con ellos, y continuar hasta con los últimos datos que nos pueda informar. Y, por lo otro, excelente explicación, es cuanto. </w:t>
      </w:r>
      <w:r w:rsidR="001A6CB4">
        <w:rPr>
          <w:rFonts w:ascii="Arial" w:hAnsi="Arial" w:cs="Arial"/>
          <w:b/>
          <w:i/>
          <w:sz w:val="28"/>
          <w:szCs w:val="28"/>
        </w:rPr>
        <w:t xml:space="preserve">C. Secretaria de Gobierno Municipal Claudia Margarita Robles Gómez: </w:t>
      </w:r>
      <w:r w:rsidR="001A6CB4">
        <w:rPr>
          <w:rFonts w:ascii="Arial" w:hAnsi="Arial" w:cs="Arial"/>
          <w:sz w:val="28"/>
          <w:szCs w:val="28"/>
        </w:rPr>
        <w:t>Gracias C. Regidor Jorge de Jesús Juárez Parra. Si no hay ningún otro comentario o manifestación respecto del informe,</w:t>
      </w:r>
      <w:r w:rsidR="00925851">
        <w:rPr>
          <w:rFonts w:ascii="Arial" w:hAnsi="Arial" w:cs="Arial"/>
          <w:sz w:val="28"/>
          <w:szCs w:val="28"/>
        </w:rPr>
        <w:t xml:space="preserve"> agradecemos de ante mano a la Contadora, por su participación,</w:t>
      </w:r>
      <w:r w:rsidR="001A6CB4">
        <w:rPr>
          <w:rFonts w:ascii="Arial" w:hAnsi="Arial" w:cs="Arial"/>
          <w:sz w:val="28"/>
          <w:szCs w:val="28"/>
        </w:rPr>
        <w:t xml:space="preserve"> pasamos al siguiente punto del orden del d</w:t>
      </w:r>
      <w:r w:rsidR="00925851">
        <w:rPr>
          <w:rFonts w:ascii="Arial" w:hAnsi="Arial" w:cs="Arial"/>
          <w:sz w:val="28"/>
          <w:szCs w:val="28"/>
        </w:rPr>
        <w:t>ía. - -</w:t>
      </w:r>
      <w:r w:rsidR="00404752" w:rsidRPr="007361D6">
        <w:rPr>
          <w:rFonts w:ascii="Arial" w:hAnsi="Arial" w:cs="Arial"/>
          <w:b/>
          <w:sz w:val="28"/>
          <w:szCs w:val="28"/>
          <w:u w:val="single"/>
          <w:lang w:val="es-MX"/>
        </w:rPr>
        <w:t>SEXTO PUNTO</w:t>
      </w:r>
      <w:r w:rsidR="00404752" w:rsidRPr="007361D6">
        <w:rPr>
          <w:rFonts w:ascii="Arial" w:hAnsi="Arial" w:cs="Arial"/>
          <w:b/>
          <w:sz w:val="28"/>
          <w:szCs w:val="28"/>
          <w:lang w:val="es-MX"/>
        </w:rPr>
        <w:t xml:space="preserve">: </w:t>
      </w:r>
      <w:r w:rsidR="00404752" w:rsidRPr="007361D6">
        <w:rPr>
          <w:rFonts w:ascii="Arial" w:hAnsi="Arial" w:cs="Arial"/>
          <w:sz w:val="28"/>
          <w:szCs w:val="28"/>
          <w:lang w:val="es-MX"/>
        </w:rPr>
        <w:t xml:space="preserve">Iniciativa de Acuerdo Económico que solicita prórroga para dictaminar el Acuerdo turnado a la Comisión Edilicia de Desarrollo Agropecuario e Industrial, mediante Sesión Ordinaria de Ayuntamiento No. 27 veintisiete, de fecha 13 trece de Enero del 2023 dos mil veintitrés. Motiva el C. Regidor Edgar Joel Salvador Bautista. </w:t>
      </w:r>
      <w:r w:rsidR="00404752" w:rsidRPr="007361D6">
        <w:rPr>
          <w:rFonts w:ascii="Arial" w:hAnsi="Arial" w:cs="Arial"/>
          <w:b/>
          <w:i/>
          <w:sz w:val="28"/>
          <w:szCs w:val="28"/>
          <w:lang w:val="es-MX"/>
        </w:rPr>
        <w:t>C. Regidor Edgar Joel Salv</w:t>
      </w:r>
      <w:r w:rsidR="00EF3BBB" w:rsidRPr="007361D6">
        <w:rPr>
          <w:rFonts w:ascii="Arial" w:hAnsi="Arial" w:cs="Arial"/>
          <w:b/>
          <w:i/>
          <w:sz w:val="28"/>
          <w:szCs w:val="28"/>
          <w:lang w:val="es-MX"/>
        </w:rPr>
        <w:t>ador Bautista: HONORABLE AYUNTAMIENTO CONSTITUCIONAL DE ZAPOTLÁN EL GRANDE, JALISCO</w:t>
      </w:r>
      <w:r w:rsidR="00EF3BBB" w:rsidRPr="00627A59">
        <w:rPr>
          <w:rFonts w:ascii="Arial" w:hAnsi="Arial" w:cs="Arial"/>
          <w:b/>
          <w:i/>
          <w:sz w:val="28"/>
          <w:szCs w:val="28"/>
        </w:rPr>
        <w:t xml:space="preserve"> PRESENTE</w:t>
      </w:r>
      <w:r w:rsidR="00EF3BBB" w:rsidRPr="00627A59">
        <w:rPr>
          <w:rFonts w:ascii="Arial" w:hAnsi="Arial" w:cs="Arial"/>
          <w:i/>
          <w:sz w:val="28"/>
          <w:szCs w:val="28"/>
        </w:rPr>
        <w:t xml:space="preserve"> Los suscritos </w:t>
      </w:r>
      <w:r w:rsidR="00EF3BBB" w:rsidRPr="00627A59">
        <w:rPr>
          <w:rFonts w:ascii="Arial" w:hAnsi="Arial" w:cs="Arial"/>
          <w:b/>
          <w:i/>
          <w:sz w:val="28"/>
          <w:szCs w:val="28"/>
        </w:rPr>
        <w:t>L.A.E. EDGAR JOEL SALVADOR BAUTISTA, MTRA. MARISOL MENDOZA PINTO, LIC. ERNESTO SÁNCHEZ SÁNCHEZ Y C. RAÚL CHÁVEZ GARCÍA</w:t>
      </w:r>
      <w:r w:rsidR="00EF3BBB" w:rsidRPr="00627A59">
        <w:rPr>
          <w:rFonts w:ascii="Arial" w:hAnsi="Arial" w:cs="Arial"/>
          <w:i/>
          <w:sz w:val="28"/>
          <w:szCs w:val="28"/>
        </w:rPr>
        <w:t xml:space="preserve">, en nuestro carácter de Regidores de este H. Ayuntamiento Constitucional integrantes de la Comisión Edilicia de Desarrollo Agropecuario e Industrial, como </w:t>
      </w:r>
      <w:r w:rsidR="00EF3BBB" w:rsidRPr="00627A59">
        <w:rPr>
          <w:rFonts w:ascii="Arial" w:hAnsi="Arial" w:cs="Arial"/>
          <w:i/>
          <w:sz w:val="28"/>
          <w:szCs w:val="28"/>
        </w:rPr>
        <w:lastRenderedPageBreak/>
        <w:t xml:space="preserve">Presidente el primero y los siguientes como Vocales, de conformidad a lo dispuesto a los artículos 115 Constitucional y los artículos 3, 4, 73, 77, 85 fracción IV y demás relativos de la Constitución Política del Estado de Jalisco; 1, 2, 3, 5, 10, 29, 30, 34, 35, 40, 41 fracción II, 49 y 50 de la Ley de Gobierno y de la Administración Pública Municipal del Estado de Jalisco; así como lo estipulado en los artículos 37, 40, 47 fracción V, 56, 87, 71, 99 y demás relativos y aplicables del Reglamento Interior del Ayuntamiento de Zapotlán el Grande, Jalisco, presentamos la siguiente </w:t>
      </w:r>
      <w:r w:rsidR="00EF3BBB" w:rsidRPr="00627A59">
        <w:rPr>
          <w:rFonts w:ascii="Arial" w:hAnsi="Arial" w:cs="Arial"/>
          <w:b/>
          <w:i/>
          <w:sz w:val="28"/>
          <w:szCs w:val="28"/>
        </w:rPr>
        <w:t>INICIATIVA DE ACUERDO ECONÓMICO QUE SOLICITA PRÓRROGA PARA DICTAMINAR EL ACUERDO TURNADO A LA COMISIÓN EDILICIA DE DESARROLLO AGROPECUARIO E INDUSTRIAL MEDIANTE</w:t>
      </w:r>
      <w:r w:rsidR="00EF3BBB" w:rsidRPr="00627A59">
        <w:rPr>
          <w:rFonts w:ascii="Arial" w:hAnsi="Arial" w:cs="Arial"/>
          <w:b/>
          <w:i/>
          <w:spacing w:val="1"/>
          <w:sz w:val="28"/>
          <w:szCs w:val="28"/>
        </w:rPr>
        <w:t xml:space="preserve"> </w:t>
      </w:r>
      <w:r w:rsidR="00EF3BBB" w:rsidRPr="00627A59">
        <w:rPr>
          <w:rFonts w:ascii="Arial" w:hAnsi="Arial" w:cs="Arial"/>
          <w:b/>
          <w:i/>
          <w:w w:val="95"/>
          <w:sz w:val="28"/>
          <w:szCs w:val="28"/>
        </w:rPr>
        <w:t>SESIÓN ORDINARIA DE AYUNTAMIENTO</w:t>
      </w:r>
      <w:r w:rsidR="00EF3BBB" w:rsidRPr="00627A59">
        <w:rPr>
          <w:rFonts w:ascii="Arial" w:hAnsi="Arial" w:cs="Arial"/>
          <w:b/>
          <w:i/>
          <w:spacing w:val="60"/>
          <w:sz w:val="28"/>
          <w:szCs w:val="28"/>
        </w:rPr>
        <w:t xml:space="preserve"> </w:t>
      </w:r>
      <w:r w:rsidR="00EF3BBB" w:rsidRPr="00627A59">
        <w:rPr>
          <w:rFonts w:ascii="Arial" w:hAnsi="Arial" w:cs="Arial"/>
          <w:b/>
          <w:i/>
          <w:w w:val="95"/>
          <w:sz w:val="28"/>
          <w:szCs w:val="28"/>
        </w:rPr>
        <w:t>NÚMERO 27 DE FECHA 13 DE ENERO DEL 2023</w:t>
      </w:r>
      <w:r w:rsidR="00EF3BBB" w:rsidRPr="00627A59">
        <w:rPr>
          <w:rFonts w:ascii="Arial" w:hAnsi="Arial" w:cs="Arial"/>
          <w:i/>
          <w:w w:val="95"/>
          <w:sz w:val="28"/>
          <w:szCs w:val="28"/>
        </w:rPr>
        <w:t>,</w:t>
      </w:r>
      <w:r w:rsidR="00EF3BBB" w:rsidRPr="00627A59">
        <w:rPr>
          <w:rFonts w:ascii="Arial" w:hAnsi="Arial" w:cs="Arial"/>
          <w:i/>
          <w:spacing w:val="1"/>
          <w:w w:val="95"/>
          <w:sz w:val="28"/>
          <w:szCs w:val="28"/>
        </w:rPr>
        <w:t xml:space="preserve"> </w:t>
      </w:r>
      <w:r w:rsidR="00EF3BBB" w:rsidRPr="00627A59">
        <w:rPr>
          <w:rFonts w:ascii="Arial" w:hAnsi="Arial" w:cs="Arial"/>
          <w:i/>
          <w:sz w:val="28"/>
          <w:szCs w:val="28"/>
        </w:rPr>
        <w:t>de</w:t>
      </w:r>
      <w:r w:rsidR="00EF3BBB" w:rsidRPr="00627A59">
        <w:rPr>
          <w:rFonts w:ascii="Arial" w:hAnsi="Arial" w:cs="Arial"/>
          <w:i/>
          <w:spacing w:val="4"/>
          <w:sz w:val="28"/>
          <w:szCs w:val="28"/>
        </w:rPr>
        <w:t xml:space="preserve"> </w:t>
      </w:r>
      <w:r w:rsidR="00EF3BBB" w:rsidRPr="00627A59">
        <w:rPr>
          <w:rFonts w:ascii="Arial" w:hAnsi="Arial" w:cs="Arial"/>
          <w:i/>
          <w:sz w:val="28"/>
          <w:szCs w:val="28"/>
        </w:rPr>
        <w:t>conformidad</w:t>
      </w:r>
      <w:r w:rsidR="00EF3BBB" w:rsidRPr="00627A59">
        <w:rPr>
          <w:rFonts w:ascii="Arial" w:hAnsi="Arial" w:cs="Arial"/>
          <w:i/>
          <w:spacing w:val="29"/>
          <w:sz w:val="28"/>
          <w:szCs w:val="28"/>
        </w:rPr>
        <w:t xml:space="preserve"> </w:t>
      </w:r>
      <w:r w:rsidR="00EF3BBB" w:rsidRPr="00627A59">
        <w:rPr>
          <w:rFonts w:ascii="Arial" w:hAnsi="Arial" w:cs="Arial"/>
          <w:i/>
          <w:sz w:val="28"/>
          <w:szCs w:val="28"/>
        </w:rPr>
        <w:t>con</w:t>
      </w:r>
      <w:r w:rsidR="00EF3BBB" w:rsidRPr="00627A59">
        <w:rPr>
          <w:rFonts w:ascii="Arial" w:hAnsi="Arial" w:cs="Arial"/>
          <w:i/>
          <w:spacing w:val="1"/>
          <w:sz w:val="28"/>
          <w:szCs w:val="28"/>
        </w:rPr>
        <w:t xml:space="preserve"> </w:t>
      </w:r>
      <w:r w:rsidR="00EF3BBB" w:rsidRPr="00627A59">
        <w:rPr>
          <w:rFonts w:ascii="Arial" w:hAnsi="Arial" w:cs="Arial"/>
          <w:i/>
          <w:sz w:val="28"/>
          <w:szCs w:val="28"/>
        </w:rPr>
        <w:t>los</w:t>
      </w:r>
      <w:r w:rsidR="00EF3BBB" w:rsidRPr="00627A59">
        <w:rPr>
          <w:rFonts w:ascii="Arial" w:hAnsi="Arial" w:cs="Arial"/>
          <w:i/>
          <w:spacing w:val="7"/>
          <w:sz w:val="28"/>
          <w:szCs w:val="28"/>
        </w:rPr>
        <w:t xml:space="preserve"> </w:t>
      </w:r>
      <w:r w:rsidR="00EF3BBB" w:rsidRPr="00627A59">
        <w:rPr>
          <w:rFonts w:ascii="Arial" w:hAnsi="Arial" w:cs="Arial"/>
          <w:i/>
          <w:sz w:val="28"/>
          <w:szCs w:val="28"/>
        </w:rPr>
        <w:t xml:space="preserve">siguientes: </w:t>
      </w:r>
      <w:r w:rsidR="00EF3BBB" w:rsidRPr="00627A59">
        <w:rPr>
          <w:rFonts w:ascii="Arial" w:hAnsi="Arial" w:cs="Arial"/>
          <w:b/>
          <w:i/>
          <w:sz w:val="28"/>
          <w:szCs w:val="28"/>
        </w:rPr>
        <w:t xml:space="preserve">ANTECEDENTES </w:t>
      </w:r>
      <w:r w:rsidR="00EF3BBB" w:rsidRPr="00627A59">
        <w:rPr>
          <w:rFonts w:ascii="Arial" w:hAnsi="Arial" w:cs="Arial"/>
          <w:i/>
          <w:sz w:val="28"/>
          <w:szCs w:val="28"/>
        </w:rPr>
        <w:t>I.- Conforme al artículo 115 de la Constitución Política de los</w:t>
      </w:r>
      <w:r w:rsidR="00EF3BBB" w:rsidRPr="00627A59">
        <w:rPr>
          <w:rFonts w:ascii="Arial" w:hAnsi="Arial" w:cs="Arial"/>
          <w:i/>
          <w:spacing w:val="1"/>
          <w:sz w:val="28"/>
          <w:szCs w:val="28"/>
        </w:rPr>
        <w:t xml:space="preserve"> </w:t>
      </w:r>
      <w:r w:rsidR="00EF3BBB" w:rsidRPr="00627A59">
        <w:rPr>
          <w:rFonts w:ascii="Arial" w:hAnsi="Arial" w:cs="Arial"/>
          <w:i/>
          <w:sz w:val="28"/>
          <w:szCs w:val="28"/>
        </w:rPr>
        <w:t>Estados Unidos Mexicanos, que establece que los Estados adoptarán, para su</w:t>
      </w:r>
      <w:r w:rsidR="00EF3BBB" w:rsidRPr="00627A59">
        <w:rPr>
          <w:rFonts w:ascii="Arial" w:hAnsi="Arial" w:cs="Arial"/>
          <w:i/>
          <w:spacing w:val="1"/>
          <w:sz w:val="28"/>
          <w:szCs w:val="28"/>
        </w:rPr>
        <w:t xml:space="preserve"> </w:t>
      </w:r>
      <w:r w:rsidR="00EF3BBB" w:rsidRPr="00627A59">
        <w:rPr>
          <w:rFonts w:ascii="Arial" w:hAnsi="Arial" w:cs="Arial"/>
          <w:i/>
          <w:sz w:val="28"/>
          <w:szCs w:val="28"/>
        </w:rPr>
        <w:t>régimen</w:t>
      </w:r>
      <w:r w:rsidR="00EF3BBB" w:rsidRPr="00627A59">
        <w:rPr>
          <w:rFonts w:ascii="Arial" w:hAnsi="Arial" w:cs="Arial"/>
          <w:i/>
          <w:spacing w:val="1"/>
          <w:sz w:val="28"/>
          <w:szCs w:val="28"/>
        </w:rPr>
        <w:t xml:space="preserve"> </w:t>
      </w:r>
      <w:r w:rsidR="00EF3BBB" w:rsidRPr="00627A59">
        <w:rPr>
          <w:rFonts w:ascii="Arial" w:hAnsi="Arial" w:cs="Arial"/>
          <w:i/>
          <w:sz w:val="28"/>
          <w:szCs w:val="28"/>
        </w:rPr>
        <w:t>interior, la forma de gobierno republicano,</w:t>
      </w:r>
      <w:r w:rsidR="00EF3BBB" w:rsidRPr="00627A59">
        <w:rPr>
          <w:rFonts w:ascii="Arial" w:hAnsi="Arial" w:cs="Arial"/>
          <w:i/>
          <w:spacing w:val="1"/>
          <w:sz w:val="28"/>
          <w:szCs w:val="28"/>
        </w:rPr>
        <w:t xml:space="preserve"> </w:t>
      </w:r>
      <w:r w:rsidR="00EF3BBB" w:rsidRPr="00627A59">
        <w:rPr>
          <w:rFonts w:ascii="Arial" w:hAnsi="Arial" w:cs="Arial"/>
          <w:i/>
          <w:sz w:val="28"/>
          <w:szCs w:val="28"/>
        </w:rPr>
        <w:t>representativo, popular,</w:t>
      </w:r>
      <w:r w:rsidR="00EF3BBB" w:rsidRPr="00627A59">
        <w:rPr>
          <w:rFonts w:ascii="Arial" w:hAnsi="Arial" w:cs="Arial"/>
          <w:i/>
          <w:spacing w:val="1"/>
          <w:sz w:val="28"/>
          <w:szCs w:val="28"/>
        </w:rPr>
        <w:t xml:space="preserve"> </w:t>
      </w:r>
      <w:r w:rsidR="00EF3BBB" w:rsidRPr="00627A59">
        <w:rPr>
          <w:rFonts w:ascii="Arial" w:hAnsi="Arial" w:cs="Arial"/>
          <w:i/>
          <w:sz w:val="28"/>
          <w:szCs w:val="28"/>
        </w:rPr>
        <w:t>teniendo como base de su división territorial y de su organización Política y</w:t>
      </w:r>
      <w:r w:rsidR="00EF3BBB" w:rsidRPr="00627A59">
        <w:rPr>
          <w:rFonts w:ascii="Arial" w:hAnsi="Arial" w:cs="Arial"/>
          <w:i/>
          <w:spacing w:val="1"/>
          <w:sz w:val="28"/>
          <w:szCs w:val="28"/>
        </w:rPr>
        <w:t xml:space="preserve"> </w:t>
      </w:r>
      <w:r w:rsidR="00EF3BBB" w:rsidRPr="00627A59">
        <w:rPr>
          <w:rFonts w:ascii="Arial" w:hAnsi="Arial" w:cs="Arial"/>
          <w:i/>
          <w:w w:val="95"/>
          <w:sz w:val="28"/>
          <w:szCs w:val="28"/>
        </w:rPr>
        <w:t>Administrativa el Municipio Libre, así como la integración de un Ayuntamiento de</w:t>
      </w:r>
      <w:r w:rsidR="00EF3BBB" w:rsidRPr="00627A59">
        <w:rPr>
          <w:rFonts w:ascii="Arial" w:hAnsi="Arial" w:cs="Arial"/>
          <w:i/>
          <w:spacing w:val="1"/>
          <w:w w:val="95"/>
          <w:sz w:val="28"/>
          <w:szCs w:val="28"/>
        </w:rPr>
        <w:t xml:space="preserve"> </w:t>
      </w:r>
      <w:r w:rsidR="00EF3BBB" w:rsidRPr="00627A59">
        <w:rPr>
          <w:rFonts w:ascii="Arial" w:hAnsi="Arial" w:cs="Arial"/>
          <w:i/>
          <w:sz w:val="28"/>
          <w:szCs w:val="28"/>
        </w:rPr>
        <w:t>elección popular directa, tendrán facultades para aprobar, de acuerdo con las</w:t>
      </w:r>
      <w:r w:rsidR="00EF3BBB" w:rsidRPr="00627A59">
        <w:rPr>
          <w:rFonts w:ascii="Arial" w:hAnsi="Arial" w:cs="Arial"/>
          <w:i/>
          <w:spacing w:val="1"/>
          <w:sz w:val="28"/>
          <w:szCs w:val="28"/>
        </w:rPr>
        <w:t xml:space="preserve"> </w:t>
      </w:r>
      <w:r w:rsidR="00EF3BBB" w:rsidRPr="00627A59">
        <w:rPr>
          <w:rFonts w:ascii="Arial" w:hAnsi="Arial" w:cs="Arial"/>
          <w:i/>
          <w:sz w:val="28"/>
          <w:szCs w:val="28"/>
        </w:rPr>
        <w:t>leyes en materia municipal que deberán expedir las legislaturas de los Estados,</w:t>
      </w:r>
      <w:r w:rsidR="00EF3BBB" w:rsidRPr="00627A59">
        <w:rPr>
          <w:rFonts w:ascii="Arial" w:hAnsi="Arial" w:cs="Arial"/>
          <w:i/>
          <w:spacing w:val="-64"/>
          <w:sz w:val="28"/>
          <w:szCs w:val="28"/>
        </w:rPr>
        <w:t xml:space="preserve"> </w:t>
      </w:r>
      <w:r w:rsidR="00EF3BBB" w:rsidRPr="00627A59">
        <w:rPr>
          <w:rFonts w:ascii="Arial" w:hAnsi="Arial" w:cs="Arial"/>
          <w:i/>
          <w:sz w:val="28"/>
          <w:szCs w:val="28"/>
        </w:rPr>
        <w:t>los bandos de policía y gobierno, los reglamentos, circulares y disposiciones</w:t>
      </w:r>
      <w:r w:rsidR="00EF3BBB" w:rsidRPr="00627A59">
        <w:rPr>
          <w:rFonts w:ascii="Arial" w:hAnsi="Arial" w:cs="Arial"/>
          <w:i/>
          <w:spacing w:val="1"/>
          <w:sz w:val="28"/>
          <w:szCs w:val="28"/>
        </w:rPr>
        <w:t xml:space="preserve"> </w:t>
      </w:r>
      <w:r w:rsidR="00EF3BBB" w:rsidRPr="00627A59">
        <w:rPr>
          <w:rFonts w:ascii="Arial" w:hAnsi="Arial" w:cs="Arial"/>
          <w:i/>
          <w:w w:val="95"/>
          <w:sz w:val="28"/>
          <w:szCs w:val="28"/>
        </w:rPr>
        <w:t>administrativas</w:t>
      </w:r>
      <w:r w:rsidR="00EF3BBB" w:rsidRPr="00627A59">
        <w:rPr>
          <w:rFonts w:ascii="Arial" w:hAnsi="Arial" w:cs="Arial"/>
          <w:i/>
          <w:spacing w:val="15"/>
          <w:w w:val="95"/>
          <w:sz w:val="28"/>
          <w:szCs w:val="28"/>
        </w:rPr>
        <w:t xml:space="preserve"> </w:t>
      </w:r>
      <w:r w:rsidR="00EF3BBB" w:rsidRPr="00627A59">
        <w:rPr>
          <w:rFonts w:ascii="Arial" w:hAnsi="Arial" w:cs="Arial"/>
          <w:i/>
          <w:w w:val="95"/>
          <w:sz w:val="28"/>
          <w:szCs w:val="28"/>
        </w:rPr>
        <w:t>de</w:t>
      </w:r>
      <w:r w:rsidR="00EF3BBB" w:rsidRPr="00627A59">
        <w:rPr>
          <w:rFonts w:ascii="Arial" w:hAnsi="Arial" w:cs="Arial"/>
          <w:i/>
          <w:spacing w:val="9"/>
          <w:w w:val="95"/>
          <w:sz w:val="28"/>
          <w:szCs w:val="28"/>
        </w:rPr>
        <w:t xml:space="preserve"> </w:t>
      </w:r>
      <w:r w:rsidR="00EF3BBB" w:rsidRPr="00627A59">
        <w:rPr>
          <w:rFonts w:ascii="Arial" w:hAnsi="Arial" w:cs="Arial"/>
          <w:i/>
          <w:w w:val="95"/>
          <w:sz w:val="28"/>
          <w:szCs w:val="28"/>
        </w:rPr>
        <w:t>observancia</w:t>
      </w:r>
      <w:r w:rsidR="00EF3BBB" w:rsidRPr="00627A59">
        <w:rPr>
          <w:rFonts w:ascii="Arial" w:hAnsi="Arial" w:cs="Arial"/>
          <w:i/>
          <w:spacing w:val="41"/>
          <w:w w:val="95"/>
          <w:sz w:val="28"/>
          <w:szCs w:val="28"/>
        </w:rPr>
        <w:t xml:space="preserve"> </w:t>
      </w:r>
      <w:r w:rsidR="00EF3BBB" w:rsidRPr="00627A59">
        <w:rPr>
          <w:rFonts w:ascii="Arial" w:hAnsi="Arial" w:cs="Arial"/>
          <w:i/>
          <w:w w:val="95"/>
          <w:sz w:val="28"/>
          <w:szCs w:val="28"/>
        </w:rPr>
        <w:t>general</w:t>
      </w:r>
      <w:r w:rsidR="00EF3BBB" w:rsidRPr="00627A59">
        <w:rPr>
          <w:rFonts w:ascii="Arial" w:hAnsi="Arial" w:cs="Arial"/>
          <w:i/>
          <w:spacing w:val="20"/>
          <w:w w:val="95"/>
          <w:sz w:val="28"/>
          <w:szCs w:val="28"/>
        </w:rPr>
        <w:t xml:space="preserve"> </w:t>
      </w:r>
      <w:r w:rsidR="00EF3BBB" w:rsidRPr="00627A59">
        <w:rPr>
          <w:rFonts w:ascii="Arial" w:hAnsi="Arial" w:cs="Arial"/>
          <w:i/>
          <w:w w:val="95"/>
          <w:sz w:val="28"/>
          <w:szCs w:val="28"/>
        </w:rPr>
        <w:t>que</w:t>
      </w:r>
      <w:r w:rsidR="00EF3BBB" w:rsidRPr="00627A59">
        <w:rPr>
          <w:rFonts w:ascii="Arial" w:hAnsi="Arial" w:cs="Arial"/>
          <w:i/>
          <w:spacing w:val="18"/>
          <w:w w:val="95"/>
          <w:sz w:val="28"/>
          <w:szCs w:val="28"/>
        </w:rPr>
        <w:t xml:space="preserve"> </w:t>
      </w:r>
      <w:r w:rsidR="00EF3BBB" w:rsidRPr="00627A59">
        <w:rPr>
          <w:rFonts w:ascii="Arial" w:hAnsi="Arial" w:cs="Arial"/>
          <w:i/>
          <w:w w:val="95"/>
          <w:sz w:val="28"/>
          <w:szCs w:val="28"/>
        </w:rPr>
        <w:t>organice</w:t>
      </w:r>
      <w:r w:rsidR="00EF3BBB" w:rsidRPr="00627A59">
        <w:rPr>
          <w:rFonts w:ascii="Arial" w:hAnsi="Arial" w:cs="Arial"/>
          <w:i/>
          <w:spacing w:val="21"/>
          <w:w w:val="95"/>
          <w:sz w:val="28"/>
          <w:szCs w:val="28"/>
        </w:rPr>
        <w:t xml:space="preserve"> </w:t>
      </w:r>
      <w:r w:rsidR="00EF3BBB" w:rsidRPr="00627A59">
        <w:rPr>
          <w:rFonts w:ascii="Arial" w:hAnsi="Arial" w:cs="Arial"/>
          <w:i/>
          <w:w w:val="95"/>
          <w:sz w:val="28"/>
          <w:szCs w:val="28"/>
        </w:rPr>
        <w:t>la</w:t>
      </w:r>
      <w:r w:rsidR="00EF3BBB" w:rsidRPr="00627A59">
        <w:rPr>
          <w:rFonts w:ascii="Arial" w:hAnsi="Arial" w:cs="Arial"/>
          <w:i/>
          <w:spacing w:val="3"/>
          <w:w w:val="95"/>
          <w:sz w:val="28"/>
          <w:szCs w:val="28"/>
        </w:rPr>
        <w:t xml:space="preserve"> </w:t>
      </w:r>
      <w:r w:rsidR="00EF3BBB" w:rsidRPr="00627A59">
        <w:rPr>
          <w:rFonts w:ascii="Arial" w:hAnsi="Arial" w:cs="Arial"/>
          <w:i/>
          <w:w w:val="95"/>
          <w:sz w:val="28"/>
          <w:szCs w:val="28"/>
        </w:rPr>
        <w:t>Administración</w:t>
      </w:r>
      <w:r w:rsidR="00EF3BBB" w:rsidRPr="00627A59">
        <w:rPr>
          <w:rFonts w:ascii="Arial" w:hAnsi="Arial" w:cs="Arial"/>
          <w:i/>
          <w:spacing w:val="11"/>
          <w:w w:val="95"/>
          <w:sz w:val="28"/>
          <w:szCs w:val="28"/>
        </w:rPr>
        <w:t xml:space="preserve"> </w:t>
      </w:r>
      <w:r w:rsidR="00EF3BBB" w:rsidRPr="00627A59">
        <w:rPr>
          <w:rFonts w:ascii="Arial" w:hAnsi="Arial" w:cs="Arial"/>
          <w:i/>
          <w:w w:val="95"/>
          <w:sz w:val="28"/>
          <w:szCs w:val="28"/>
        </w:rPr>
        <w:t xml:space="preserve">Pública. </w:t>
      </w:r>
      <w:r w:rsidR="00EF3BBB" w:rsidRPr="00627A59">
        <w:rPr>
          <w:rFonts w:ascii="Arial" w:hAnsi="Arial" w:cs="Arial"/>
          <w:i/>
          <w:sz w:val="28"/>
          <w:szCs w:val="28"/>
        </w:rPr>
        <w:t xml:space="preserve">II.- </w:t>
      </w:r>
      <w:r w:rsidR="00EF3BBB" w:rsidRPr="00627A59">
        <w:rPr>
          <w:rFonts w:ascii="Arial" w:hAnsi="Arial" w:cs="Arial"/>
          <w:i/>
          <w:spacing w:val="-1"/>
          <w:sz w:val="28"/>
          <w:szCs w:val="28"/>
        </w:rPr>
        <w:t>D</w:t>
      </w:r>
      <w:r w:rsidR="00EF3BBB" w:rsidRPr="00627A59">
        <w:rPr>
          <w:rFonts w:ascii="Arial" w:hAnsi="Arial" w:cs="Arial"/>
          <w:i/>
          <w:sz w:val="28"/>
          <w:szCs w:val="28"/>
        </w:rPr>
        <w:t>e acuerdo al Reglamento Interior del Ayuntamiento</w:t>
      </w:r>
      <w:r w:rsidR="00EF3BBB" w:rsidRPr="00627A59">
        <w:rPr>
          <w:rFonts w:ascii="Arial" w:hAnsi="Arial" w:cs="Arial"/>
          <w:i/>
          <w:spacing w:val="1"/>
          <w:sz w:val="28"/>
          <w:szCs w:val="28"/>
        </w:rPr>
        <w:t xml:space="preserve"> </w:t>
      </w:r>
      <w:r w:rsidR="00EF3BBB" w:rsidRPr="00627A59">
        <w:rPr>
          <w:rFonts w:ascii="Arial" w:hAnsi="Arial" w:cs="Arial"/>
          <w:i/>
          <w:sz w:val="28"/>
          <w:szCs w:val="28"/>
        </w:rPr>
        <w:t>de</w:t>
      </w:r>
      <w:r w:rsidR="00EF3BBB" w:rsidRPr="00627A59">
        <w:rPr>
          <w:rFonts w:ascii="Arial" w:hAnsi="Arial" w:cs="Arial"/>
          <w:i/>
          <w:spacing w:val="1"/>
          <w:sz w:val="28"/>
          <w:szCs w:val="28"/>
        </w:rPr>
        <w:t xml:space="preserve"> </w:t>
      </w:r>
      <w:r w:rsidR="00EF3BBB" w:rsidRPr="00627A59">
        <w:rPr>
          <w:rFonts w:ascii="Arial" w:hAnsi="Arial" w:cs="Arial"/>
          <w:i/>
          <w:sz w:val="28"/>
          <w:szCs w:val="28"/>
        </w:rPr>
        <w:t xml:space="preserve">Zapotlán el Grande, en los artículos 40 y 47 establecen las atribuciones de las Comisiones y de los Presidentes de las Comisiones </w:t>
      </w:r>
      <w:r w:rsidR="00EF3BBB" w:rsidRPr="00627A59">
        <w:rPr>
          <w:rFonts w:ascii="Arial" w:hAnsi="Arial" w:cs="Arial"/>
          <w:i/>
          <w:sz w:val="28"/>
          <w:szCs w:val="28"/>
        </w:rPr>
        <w:lastRenderedPageBreak/>
        <w:t>respectivamente. III.- Que en Sesión Ordinaria de Ayuntamiento número 27 de fecha 13 de enero del 2021 mediante punto 10 del orden del día se propuso al Pleno del Ayuntamiento turnar a las comisiones de Desarrollo Agropecuario e Industrial, como convocante; Derechos Humanos, de Equidad de Género y Asuntos Indígenas; y la Comisión de Hacienda Pública y Patrimonio como coadyuvantes, para que se avoquen al estudio y análisis del proyecto de la colocación de un monumento en conmemoración al 8 de Marzo Día Internacional de la Mujer. IV. Dicho turno fue</w:t>
      </w:r>
      <w:r w:rsidR="00EF3BBB" w:rsidRPr="00627A59">
        <w:rPr>
          <w:rFonts w:ascii="Arial" w:hAnsi="Arial" w:cs="Arial"/>
          <w:i/>
          <w:spacing w:val="1"/>
          <w:sz w:val="28"/>
          <w:szCs w:val="28"/>
        </w:rPr>
        <w:t xml:space="preserve"> </w:t>
      </w:r>
      <w:r w:rsidR="00EF3BBB" w:rsidRPr="00627A59">
        <w:rPr>
          <w:rFonts w:ascii="Arial" w:hAnsi="Arial" w:cs="Arial"/>
          <w:i/>
          <w:sz w:val="28"/>
          <w:szCs w:val="28"/>
        </w:rPr>
        <w:t>notificado</w:t>
      </w:r>
      <w:r w:rsidR="00EF3BBB" w:rsidRPr="00627A59">
        <w:rPr>
          <w:rFonts w:ascii="Arial" w:hAnsi="Arial" w:cs="Arial"/>
          <w:i/>
          <w:spacing w:val="1"/>
          <w:sz w:val="28"/>
          <w:szCs w:val="28"/>
        </w:rPr>
        <w:t xml:space="preserve"> </w:t>
      </w:r>
      <w:r w:rsidR="00EF3BBB" w:rsidRPr="00627A59">
        <w:rPr>
          <w:rFonts w:ascii="Arial" w:hAnsi="Arial" w:cs="Arial"/>
          <w:i/>
          <w:sz w:val="28"/>
          <w:szCs w:val="28"/>
        </w:rPr>
        <w:t>por</w:t>
      </w:r>
      <w:r w:rsidR="00EF3BBB" w:rsidRPr="00627A59">
        <w:rPr>
          <w:rFonts w:ascii="Arial" w:hAnsi="Arial" w:cs="Arial"/>
          <w:i/>
          <w:spacing w:val="1"/>
          <w:sz w:val="28"/>
          <w:szCs w:val="28"/>
        </w:rPr>
        <w:t xml:space="preserve"> </w:t>
      </w:r>
      <w:r w:rsidR="00EF3BBB" w:rsidRPr="00627A59">
        <w:rPr>
          <w:rFonts w:ascii="Arial" w:hAnsi="Arial" w:cs="Arial"/>
          <w:i/>
          <w:sz w:val="28"/>
          <w:szCs w:val="28"/>
        </w:rPr>
        <w:t>la</w:t>
      </w:r>
      <w:r w:rsidR="00EF3BBB" w:rsidRPr="00627A59">
        <w:rPr>
          <w:rFonts w:ascii="Arial" w:hAnsi="Arial" w:cs="Arial"/>
          <w:i/>
          <w:spacing w:val="1"/>
          <w:sz w:val="28"/>
          <w:szCs w:val="28"/>
        </w:rPr>
        <w:t xml:space="preserve"> </w:t>
      </w:r>
      <w:r w:rsidR="00EF3BBB" w:rsidRPr="00627A59">
        <w:rPr>
          <w:rFonts w:ascii="Arial" w:hAnsi="Arial" w:cs="Arial"/>
          <w:i/>
          <w:sz w:val="28"/>
          <w:szCs w:val="28"/>
        </w:rPr>
        <w:t>Secretaría</w:t>
      </w:r>
      <w:r w:rsidR="00EF3BBB" w:rsidRPr="00627A59">
        <w:rPr>
          <w:rFonts w:ascii="Arial" w:hAnsi="Arial" w:cs="Arial"/>
          <w:i/>
          <w:spacing w:val="1"/>
          <w:sz w:val="28"/>
          <w:szCs w:val="28"/>
        </w:rPr>
        <w:t xml:space="preserve"> de Gobierno Municipal </w:t>
      </w:r>
      <w:r w:rsidR="00EF3BBB" w:rsidRPr="00627A59">
        <w:rPr>
          <w:rFonts w:ascii="Arial" w:hAnsi="Arial" w:cs="Arial"/>
          <w:i/>
          <w:sz w:val="28"/>
          <w:szCs w:val="28"/>
        </w:rPr>
        <w:t>mediante</w:t>
      </w:r>
      <w:r w:rsidR="00EF3BBB" w:rsidRPr="00627A59">
        <w:rPr>
          <w:rFonts w:ascii="Arial" w:hAnsi="Arial" w:cs="Arial"/>
          <w:i/>
          <w:spacing w:val="1"/>
          <w:sz w:val="28"/>
          <w:szCs w:val="28"/>
        </w:rPr>
        <w:t xml:space="preserve"> </w:t>
      </w:r>
      <w:r w:rsidR="00EF3BBB" w:rsidRPr="00627A59">
        <w:rPr>
          <w:rFonts w:ascii="Arial" w:hAnsi="Arial" w:cs="Arial"/>
          <w:i/>
          <w:sz w:val="28"/>
          <w:szCs w:val="28"/>
        </w:rPr>
        <w:t>notificación</w:t>
      </w:r>
      <w:r w:rsidR="00EF3BBB" w:rsidRPr="00627A59">
        <w:rPr>
          <w:rFonts w:ascii="Arial" w:hAnsi="Arial" w:cs="Arial"/>
          <w:i/>
          <w:spacing w:val="1"/>
          <w:sz w:val="28"/>
          <w:szCs w:val="28"/>
        </w:rPr>
        <w:t xml:space="preserve"> </w:t>
      </w:r>
      <w:r w:rsidR="00EF3BBB" w:rsidRPr="00627A59">
        <w:rPr>
          <w:rFonts w:ascii="Arial" w:hAnsi="Arial" w:cs="Arial"/>
          <w:i/>
          <w:sz w:val="28"/>
          <w:szCs w:val="28"/>
        </w:rPr>
        <w:t>NOT/393/23</w:t>
      </w:r>
      <w:r w:rsidR="00EF3BBB" w:rsidRPr="00627A59">
        <w:rPr>
          <w:rFonts w:ascii="Arial" w:hAnsi="Arial" w:cs="Arial"/>
          <w:i/>
          <w:spacing w:val="-1"/>
          <w:sz w:val="28"/>
          <w:szCs w:val="28"/>
        </w:rPr>
        <w:t xml:space="preserve"> recibida </w:t>
      </w:r>
      <w:r w:rsidR="00EF3BBB" w:rsidRPr="00627A59">
        <w:rPr>
          <w:rFonts w:ascii="Arial" w:hAnsi="Arial" w:cs="Arial"/>
          <w:i/>
          <w:sz w:val="28"/>
          <w:szCs w:val="28"/>
        </w:rPr>
        <w:t>con</w:t>
      </w:r>
      <w:r w:rsidR="00EF3BBB" w:rsidRPr="00627A59">
        <w:rPr>
          <w:rFonts w:ascii="Arial" w:hAnsi="Arial" w:cs="Arial"/>
          <w:i/>
          <w:spacing w:val="-13"/>
          <w:sz w:val="28"/>
          <w:szCs w:val="28"/>
        </w:rPr>
        <w:t xml:space="preserve"> </w:t>
      </w:r>
      <w:r w:rsidR="00EF3BBB" w:rsidRPr="00627A59">
        <w:rPr>
          <w:rFonts w:ascii="Arial" w:hAnsi="Arial" w:cs="Arial"/>
          <w:i/>
          <w:sz w:val="28"/>
          <w:szCs w:val="28"/>
        </w:rPr>
        <w:t>fecha</w:t>
      </w:r>
      <w:r w:rsidR="00EF3BBB" w:rsidRPr="00627A59">
        <w:rPr>
          <w:rFonts w:ascii="Arial" w:hAnsi="Arial" w:cs="Arial"/>
          <w:i/>
          <w:spacing w:val="-12"/>
          <w:sz w:val="28"/>
          <w:szCs w:val="28"/>
        </w:rPr>
        <w:t xml:space="preserve"> </w:t>
      </w:r>
      <w:r w:rsidR="00EF3BBB" w:rsidRPr="00627A59">
        <w:rPr>
          <w:rFonts w:ascii="Arial" w:hAnsi="Arial" w:cs="Arial"/>
          <w:i/>
          <w:sz w:val="28"/>
          <w:szCs w:val="28"/>
        </w:rPr>
        <w:t>18</w:t>
      </w:r>
      <w:r w:rsidR="00EF3BBB" w:rsidRPr="00627A59">
        <w:rPr>
          <w:rFonts w:ascii="Arial" w:hAnsi="Arial" w:cs="Arial"/>
          <w:i/>
          <w:spacing w:val="-14"/>
          <w:sz w:val="28"/>
          <w:szCs w:val="28"/>
        </w:rPr>
        <w:t xml:space="preserve"> </w:t>
      </w:r>
      <w:r w:rsidR="00EF3BBB" w:rsidRPr="00627A59">
        <w:rPr>
          <w:rFonts w:ascii="Arial" w:hAnsi="Arial" w:cs="Arial"/>
          <w:i/>
          <w:sz w:val="28"/>
          <w:szCs w:val="28"/>
        </w:rPr>
        <w:t>de</w:t>
      </w:r>
      <w:r w:rsidR="00EF3BBB" w:rsidRPr="00627A59">
        <w:rPr>
          <w:rFonts w:ascii="Arial" w:hAnsi="Arial" w:cs="Arial"/>
          <w:i/>
          <w:spacing w:val="-14"/>
          <w:sz w:val="28"/>
          <w:szCs w:val="28"/>
        </w:rPr>
        <w:t xml:space="preserve"> enero </w:t>
      </w:r>
      <w:r w:rsidR="00EF3BBB" w:rsidRPr="00627A59">
        <w:rPr>
          <w:rFonts w:ascii="Arial" w:hAnsi="Arial" w:cs="Arial"/>
          <w:i/>
          <w:sz w:val="28"/>
          <w:szCs w:val="28"/>
        </w:rPr>
        <w:t>del</w:t>
      </w:r>
      <w:r w:rsidR="00EF3BBB" w:rsidRPr="00627A59">
        <w:rPr>
          <w:rFonts w:ascii="Arial" w:hAnsi="Arial" w:cs="Arial"/>
          <w:i/>
          <w:spacing w:val="-16"/>
          <w:sz w:val="28"/>
          <w:szCs w:val="28"/>
        </w:rPr>
        <w:t xml:space="preserve"> </w:t>
      </w:r>
      <w:r w:rsidR="00EF3BBB" w:rsidRPr="00627A59">
        <w:rPr>
          <w:rFonts w:ascii="Arial" w:hAnsi="Arial" w:cs="Arial"/>
          <w:i/>
          <w:sz w:val="28"/>
          <w:szCs w:val="28"/>
        </w:rPr>
        <w:t>2023</w:t>
      </w:r>
      <w:r w:rsidR="00EF3BBB" w:rsidRPr="00627A59">
        <w:rPr>
          <w:rFonts w:ascii="Arial" w:hAnsi="Arial" w:cs="Arial"/>
          <w:i/>
          <w:spacing w:val="-12"/>
          <w:sz w:val="28"/>
          <w:szCs w:val="28"/>
        </w:rPr>
        <w:t xml:space="preserve"> </w:t>
      </w:r>
      <w:r w:rsidR="00EF3BBB" w:rsidRPr="00627A59">
        <w:rPr>
          <w:rFonts w:ascii="Arial" w:hAnsi="Arial" w:cs="Arial"/>
          <w:i/>
          <w:sz w:val="28"/>
          <w:szCs w:val="28"/>
        </w:rPr>
        <w:t>a</w:t>
      </w:r>
      <w:r w:rsidR="00EF3BBB" w:rsidRPr="00627A59">
        <w:rPr>
          <w:rFonts w:ascii="Arial" w:hAnsi="Arial" w:cs="Arial"/>
          <w:i/>
          <w:spacing w:val="-16"/>
          <w:sz w:val="28"/>
          <w:szCs w:val="28"/>
        </w:rPr>
        <w:t xml:space="preserve"> </w:t>
      </w:r>
      <w:r w:rsidR="00EF3BBB" w:rsidRPr="00627A59">
        <w:rPr>
          <w:rFonts w:ascii="Arial" w:hAnsi="Arial" w:cs="Arial"/>
          <w:i/>
          <w:sz w:val="28"/>
          <w:szCs w:val="28"/>
        </w:rPr>
        <w:t>la Comisión Edilicia de Desarrollo Agropecuario e Industrial. V.- La Comisión de Desarrollo Agropecuario sesionó de manera conjunta con las Comisiones de Derechos Humanos, de Equidad de Género y Asuntos Indígenas; y la Comisión de Hacienda Pública y Patrimonio el pasado 23 de febrero de 2023 en donde se aprobó como punto de acuerdo el girar oficio a la Dirección General de Gestión de la Ciudad. VI.- Derivado de lo anterior fue que se envió el oficio número 347/2023 dirigido a la ahora Dirección General de Gestión de la Ciudad el cual fue recibido en dicha dirección el día 24 de marzo de 2023, oficio del cual a la fecha no se ha tenido respuesta. VII.- Que de acuerdo al procedimiento en comisiones establecido en el</w:t>
      </w:r>
      <w:r w:rsidR="00EF3BBB" w:rsidRPr="00627A59">
        <w:rPr>
          <w:rFonts w:ascii="Arial" w:hAnsi="Arial" w:cs="Arial"/>
          <w:i/>
          <w:spacing w:val="1"/>
          <w:sz w:val="28"/>
          <w:szCs w:val="28"/>
        </w:rPr>
        <w:t xml:space="preserve"> </w:t>
      </w:r>
      <w:r w:rsidR="00EF3BBB" w:rsidRPr="00627A59">
        <w:rPr>
          <w:rFonts w:ascii="Arial" w:hAnsi="Arial" w:cs="Arial"/>
          <w:i/>
          <w:w w:val="95"/>
          <w:sz w:val="28"/>
          <w:szCs w:val="28"/>
        </w:rPr>
        <w:t>artículo 71 del Reglamento Interior del Ayuntamiento de Zapotlán el Grande, una</w:t>
      </w:r>
      <w:r w:rsidR="00EF3BBB" w:rsidRPr="00627A59">
        <w:rPr>
          <w:rFonts w:ascii="Arial" w:hAnsi="Arial" w:cs="Arial"/>
          <w:i/>
          <w:spacing w:val="1"/>
          <w:w w:val="95"/>
          <w:sz w:val="28"/>
          <w:szCs w:val="28"/>
        </w:rPr>
        <w:t xml:space="preserve"> </w:t>
      </w:r>
      <w:r w:rsidR="00EF3BBB" w:rsidRPr="00627A59">
        <w:rPr>
          <w:rFonts w:ascii="Arial" w:hAnsi="Arial" w:cs="Arial"/>
          <w:i/>
          <w:sz w:val="28"/>
          <w:szCs w:val="28"/>
        </w:rPr>
        <w:t xml:space="preserve">vez recibida la iniciativa por el </w:t>
      </w:r>
      <w:r w:rsidR="00EF3BBB" w:rsidRPr="00627A59">
        <w:rPr>
          <w:rFonts w:ascii="Arial" w:hAnsi="Arial" w:cs="Arial"/>
          <w:i/>
          <w:w w:val="95"/>
          <w:sz w:val="28"/>
          <w:szCs w:val="28"/>
        </w:rPr>
        <w:t>Presidente de la comisión, éste debe formular el proyecto de dictamen dentro del plazo de treinta días naturales, salvo que la iniciativa requiera, a juicio de la comisión de un plazo mayor, supuesto en el cual</w:t>
      </w:r>
      <w:r w:rsidR="00EF3BBB" w:rsidRPr="00627A59">
        <w:rPr>
          <w:rFonts w:ascii="Arial" w:hAnsi="Arial" w:cs="Arial"/>
          <w:i/>
          <w:spacing w:val="1"/>
          <w:w w:val="95"/>
          <w:sz w:val="28"/>
          <w:szCs w:val="28"/>
        </w:rPr>
        <w:t xml:space="preserve"> </w:t>
      </w:r>
      <w:r w:rsidR="00EF3BBB" w:rsidRPr="00627A59">
        <w:rPr>
          <w:rFonts w:ascii="Arial" w:hAnsi="Arial" w:cs="Arial"/>
          <w:i/>
          <w:w w:val="95"/>
          <w:sz w:val="28"/>
          <w:szCs w:val="28"/>
        </w:rPr>
        <w:t>puede prorrogarse, cuidando siempre de respetar los plazos en que la comisión</w:t>
      </w:r>
      <w:r w:rsidR="00EF3BBB" w:rsidRPr="00627A59">
        <w:rPr>
          <w:rFonts w:ascii="Arial" w:hAnsi="Arial" w:cs="Arial"/>
          <w:i/>
          <w:spacing w:val="1"/>
          <w:w w:val="95"/>
          <w:sz w:val="28"/>
          <w:szCs w:val="28"/>
        </w:rPr>
        <w:t xml:space="preserve"> </w:t>
      </w:r>
      <w:r w:rsidR="00EF3BBB" w:rsidRPr="00627A59">
        <w:rPr>
          <w:rFonts w:ascii="Arial" w:hAnsi="Arial" w:cs="Arial"/>
          <w:i/>
          <w:sz w:val="28"/>
          <w:szCs w:val="28"/>
        </w:rPr>
        <w:t>debe</w:t>
      </w:r>
      <w:r w:rsidR="00EF3BBB" w:rsidRPr="00627A59">
        <w:rPr>
          <w:rFonts w:ascii="Arial" w:hAnsi="Arial" w:cs="Arial"/>
          <w:i/>
          <w:spacing w:val="1"/>
          <w:sz w:val="28"/>
          <w:szCs w:val="28"/>
        </w:rPr>
        <w:t xml:space="preserve"> </w:t>
      </w:r>
      <w:r w:rsidR="00EF3BBB" w:rsidRPr="00627A59">
        <w:rPr>
          <w:rFonts w:ascii="Arial" w:hAnsi="Arial" w:cs="Arial"/>
          <w:i/>
          <w:sz w:val="28"/>
          <w:szCs w:val="28"/>
        </w:rPr>
        <w:t>dictaminar.</w:t>
      </w:r>
      <w:r w:rsidR="00627A59" w:rsidRPr="00627A59">
        <w:rPr>
          <w:rFonts w:ascii="Arial" w:hAnsi="Arial" w:cs="Arial"/>
          <w:i/>
          <w:sz w:val="28"/>
          <w:szCs w:val="28"/>
        </w:rPr>
        <w:t xml:space="preserve"> </w:t>
      </w:r>
      <w:r w:rsidR="00EF3BBB" w:rsidRPr="00627A59">
        <w:rPr>
          <w:rFonts w:ascii="Arial" w:hAnsi="Arial" w:cs="Arial"/>
          <w:i/>
          <w:sz w:val="28"/>
          <w:szCs w:val="28"/>
        </w:rPr>
        <w:t xml:space="preserve">VIII.- </w:t>
      </w:r>
      <w:r w:rsidR="00EF3BBB" w:rsidRPr="00627A59">
        <w:rPr>
          <w:rFonts w:ascii="Arial" w:hAnsi="Arial" w:cs="Arial"/>
          <w:i/>
          <w:sz w:val="28"/>
          <w:szCs w:val="28"/>
        </w:rPr>
        <w:lastRenderedPageBreak/>
        <w:t>Por su parte el reglamento antes citado en el artículo 99 punto 2 puntualiza que “las comisiones deben emitir su dictamen dentro de los sesenta días naturales siguientes a aquel en que se les turnó. Este plazo puede ampliarse si a juicio de la Comisión requiere mayor estudio, situación de la que debe dar aviso al Ayuntamiento para su aprobación”.</w:t>
      </w:r>
      <w:r w:rsidR="00627A59" w:rsidRPr="00627A59">
        <w:rPr>
          <w:rFonts w:ascii="Arial" w:hAnsi="Arial" w:cs="Arial"/>
          <w:i/>
          <w:sz w:val="28"/>
          <w:szCs w:val="28"/>
        </w:rPr>
        <w:t xml:space="preserve"> </w:t>
      </w:r>
      <w:r w:rsidR="00EF3BBB" w:rsidRPr="00627A59">
        <w:rPr>
          <w:rFonts w:ascii="Arial" w:hAnsi="Arial" w:cs="Arial"/>
          <w:b/>
          <w:i/>
          <w:w w:val="95"/>
          <w:sz w:val="28"/>
          <w:szCs w:val="28"/>
        </w:rPr>
        <w:t>EXPOSICIÓN DE MOTIVOS</w:t>
      </w:r>
      <w:r w:rsidR="00627A59" w:rsidRPr="00627A59">
        <w:rPr>
          <w:rFonts w:ascii="Arial" w:hAnsi="Arial" w:cs="Arial"/>
          <w:b/>
          <w:i/>
          <w:w w:val="95"/>
          <w:sz w:val="28"/>
          <w:szCs w:val="28"/>
        </w:rPr>
        <w:t xml:space="preserve"> </w:t>
      </w:r>
      <w:r w:rsidR="00EF3BBB" w:rsidRPr="00627A59">
        <w:rPr>
          <w:rFonts w:ascii="Arial" w:hAnsi="Arial" w:cs="Arial"/>
          <w:i/>
          <w:w w:val="95"/>
          <w:sz w:val="28"/>
          <w:szCs w:val="28"/>
        </w:rPr>
        <w:t xml:space="preserve">El pasado 12 de Julio de 2023 se realizó la sesión ordinaria No. 9 de la Comisión Edilicia de Desarrollo Agropecuario e Industrial en la cual se observó que para el estudio y dictaminación </w:t>
      </w:r>
      <w:r w:rsidR="00EF3BBB" w:rsidRPr="00627A59">
        <w:rPr>
          <w:rFonts w:ascii="Arial" w:hAnsi="Arial" w:cs="Arial"/>
          <w:i/>
          <w:sz w:val="28"/>
          <w:szCs w:val="28"/>
        </w:rPr>
        <w:t>del proyecto de la colocación de un monumento en conmemoración al 8 de Marzo Día Internacional de la Mujer se encuentra pendiente recibir la respuesta del oficio número 0347/2023 enviado a la Dirección General de Gestión de la Ciudad el día 24 de marzo de 2023.</w:t>
      </w:r>
      <w:r w:rsidR="00627A59" w:rsidRPr="00627A59">
        <w:rPr>
          <w:rFonts w:ascii="Arial" w:hAnsi="Arial" w:cs="Arial"/>
          <w:i/>
          <w:sz w:val="28"/>
          <w:szCs w:val="28"/>
        </w:rPr>
        <w:t xml:space="preserve"> </w:t>
      </w:r>
      <w:r w:rsidR="00EF3BBB" w:rsidRPr="00627A59">
        <w:rPr>
          <w:rFonts w:ascii="Arial" w:hAnsi="Arial" w:cs="Arial"/>
          <w:i/>
          <w:w w:val="95"/>
          <w:sz w:val="28"/>
          <w:szCs w:val="28"/>
        </w:rPr>
        <w:t xml:space="preserve">Aunado a lo anterior está el hecho de que fue modificada la integración de las Comisiones Edilicias de este H. Ayuntamiento por lo cual </w:t>
      </w:r>
      <w:r w:rsidR="00EF3BBB" w:rsidRPr="00627A59">
        <w:rPr>
          <w:rFonts w:ascii="Arial" w:hAnsi="Arial" w:cs="Arial"/>
          <w:i/>
          <w:sz w:val="28"/>
          <w:szCs w:val="28"/>
        </w:rPr>
        <w:t xml:space="preserve">conforme a lo Publicado en la Gaceta Municipal de Zapotlán Número 394 de fecha 8 de junio de 2023 la Comisión Edilicia de Desarrollo Agropecuario cambia su integración incluida la presidencia. </w:t>
      </w:r>
      <w:r w:rsidR="00EF3BBB" w:rsidRPr="00627A59">
        <w:rPr>
          <w:rFonts w:ascii="Arial" w:hAnsi="Arial" w:cs="Arial"/>
          <w:i/>
          <w:w w:val="95"/>
          <w:sz w:val="28"/>
          <w:szCs w:val="28"/>
        </w:rPr>
        <w:t>Se manifiesta que el término para</w:t>
      </w:r>
      <w:r w:rsidR="00EF3BBB" w:rsidRPr="00627A59">
        <w:rPr>
          <w:rFonts w:ascii="Arial" w:hAnsi="Arial" w:cs="Arial"/>
          <w:i/>
          <w:spacing w:val="1"/>
          <w:w w:val="95"/>
          <w:sz w:val="28"/>
          <w:szCs w:val="28"/>
        </w:rPr>
        <w:t xml:space="preserve"> </w:t>
      </w:r>
      <w:r w:rsidR="00EF3BBB" w:rsidRPr="00627A59">
        <w:rPr>
          <w:rFonts w:ascii="Arial" w:hAnsi="Arial" w:cs="Arial"/>
          <w:i/>
          <w:w w:val="95"/>
          <w:sz w:val="28"/>
          <w:szCs w:val="28"/>
        </w:rPr>
        <w:t>la dictaminación ha vencido para la iniciativa en materia de la presente, por lo que se</w:t>
      </w:r>
      <w:r w:rsidR="00EF3BBB" w:rsidRPr="00627A59">
        <w:rPr>
          <w:rFonts w:ascii="Arial" w:hAnsi="Arial" w:cs="Arial"/>
          <w:i/>
          <w:spacing w:val="1"/>
          <w:w w:val="95"/>
          <w:sz w:val="28"/>
          <w:szCs w:val="28"/>
        </w:rPr>
        <w:t xml:space="preserve"> </w:t>
      </w:r>
      <w:r w:rsidR="00EF3BBB" w:rsidRPr="00627A59">
        <w:rPr>
          <w:rFonts w:ascii="Arial" w:hAnsi="Arial" w:cs="Arial"/>
          <w:i/>
          <w:sz w:val="28"/>
          <w:szCs w:val="28"/>
        </w:rPr>
        <w:t>solicita una prórroga mayor a lo señalado en los artículos 71 y 99 del Reglamento Interior del Ayuntamiento de Zapotlán el Grande, con la finalidad de poder analizar las propuestas turnadas y cumplir con el objetivo de emitir un dictamen con la mayor objetividad para beneficio de la ciudadanía.</w:t>
      </w:r>
      <w:r w:rsidR="00627A59" w:rsidRPr="00627A59">
        <w:rPr>
          <w:rFonts w:ascii="Arial" w:hAnsi="Arial" w:cs="Arial"/>
          <w:i/>
          <w:sz w:val="28"/>
          <w:szCs w:val="28"/>
        </w:rPr>
        <w:t xml:space="preserve"> </w:t>
      </w:r>
      <w:r w:rsidR="00EF3BBB" w:rsidRPr="00627A59">
        <w:rPr>
          <w:rFonts w:ascii="Arial" w:hAnsi="Arial" w:cs="Arial"/>
          <w:i/>
          <w:w w:val="95"/>
          <w:sz w:val="28"/>
          <w:szCs w:val="28"/>
        </w:rPr>
        <w:t>En virtud de lo anterior los integrantes de la Comisión Edilicia Permanente de Desarrollo Agropecuario e Industrial en sesión de comisión acordaron solicitar la presente Prorroga ante el Pleno del H. Ayuntamiento.</w:t>
      </w:r>
      <w:r w:rsidR="00627A59" w:rsidRPr="00627A59">
        <w:rPr>
          <w:rFonts w:ascii="Arial" w:hAnsi="Arial" w:cs="Arial"/>
          <w:b/>
          <w:i/>
          <w:sz w:val="28"/>
          <w:szCs w:val="28"/>
        </w:rPr>
        <w:t xml:space="preserve"> </w:t>
      </w:r>
      <w:r w:rsidR="00EF3BBB" w:rsidRPr="00627A59">
        <w:rPr>
          <w:rFonts w:ascii="Arial" w:eastAsia="Calibri" w:hAnsi="Arial" w:cs="Arial"/>
          <w:i/>
          <w:iCs/>
          <w:sz w:val="28"/>
          <w:szCs w:val="28"/>
        </w:rPr>
        <w:t>Por lo anteriormente expuesto y fundado, sometemos a la consideración de este Honorab</w:t>
      </w:r>
      <w:r w:rsidR="00627A59" w:rsidRPr="00627A59">
        <w:rPr>
          <w:rFonts w:ascii="Arial" w:eastAsia="Calibri" w:hAnsi="Arial" w:cs="Arial"/>
          <w:i/>
          <w:iCs/>
          <w:sz w:val="28"/>
          <w:szCs w:val="28"/>
        </w:rPr>
        <w:t xml:space="preserve">le </w:t>
      </w:r>
      <w:r w:rsidR="00627A59" w:rsidRPr="00627A59">
        <w:rPr>
          <w:rFonts w:ascii="Arial" w:eastAsia="Calibri" w:hAnsi="Arial" w:cs="Arial"/>
          <w:i/>
          <w:iCs/>
          <w:sz w:val="28"/>
          <w:szCs w:val="28"/>
        </w:rPr>
        <w:lastRenderedPageBreak/>
        <w:t xml:space="preserve">Ayuntamiento los siguientes: </w:t>
      </w:r>
      <w:r w:rsidR="00EF3BBB" w:rsidRPr="00627A59">
        <w:rPr>
          <w:rFonts w:ascii="Arial" w:hAnsi="Arial" w:cs="Arial"/>
          <w:b/>
          <w:i/>
          <w:w w:val="95"/>
          <w:sz w:val="28"/>
          <w:szCs w:val="28"/>
        </w:rPr>
        <w:t>PUNTOS DE ACUERDO</w:t>
      </w:r>
      <w:r w:rsidR="00627A59" w:rsidRPr="00627A59">
        <w:rPr>
          <w:rFonts w:ascii="Arial" w:hAnsi="Arial" w:cs="Arial"/>
          <w:b/>
          <w:i/>
          <w:w w:val="95"/>
          <w:sz w:val="28"/>
          <w:szCs w:val="28"/>
        </w:rPr>
        <w:t xml:space="preserve"> </w:t>
      </w:r>
      <w:r w:rsidR="00EF3BBB" w:rsidRPr="00627A59">
        <w:rPr>
          <w:rFonts w:ascii="Arial" w:hAnsi="Arial" w:cs="Arial"/>
          <w:b/>
          <w:i/>
          <w:sz w:val="28"/>
          <w:szCs w:val="28"/>
        </w:rPr>
        <w:t>PRIMERO:</w:t>
      </w:r>
      <w:r w:rsidR="00EF3BBB" w:rsidRPr="00627A59">
        <w:rPr>
          <w:rFonts w:ascii="Arial" w:hAnsi="Arial" w:cs="Arial"/>
          <w:i/>
          <w:spacing w:val="1"/>
          <w:sz w:val="28"/>
          <w:szCs w:val="28"/>
        </w:rPr>
        <w:t xml:space="preserve"> </w:t>
      </w:r>
      <w:r w:rsidR="00EF3BBB" w:rsidRPr="00627A59">
        <w:rPr>
          <w:rFonts w:ascii="Arial" w:hAnsi="Arial" w:cs="Arial"/>
          <w:i/>
          <w:sz w:val="28"/>
          <w:szCs w:val="28"/>
        </w:rPr>
        <w:t>Se</w:t>
      </w:r>
      <w:r w:rsidR="00EF3BBB" w:rsidRPr="00627A59">
        <w:rPr>
          <w:rFonts w:ascii="Arial" w:hAnsi="Arial" w:cs="Arial"/>
          <w:i/>
          <w:spacing w:val="-10"/>
          <w:sz w:val="28"/>
          <w:szCs w:val="28"/>
        </w:rPr>
        <w:t xml:space="preserve"> </w:t>
      </w:r>
      <w:r w:rsidR="00EF3BBB" w:rsidRPr="00627A59">
        <w:rPr>
          <w:rFonts w:ascii="Arial" w:hAnsi="Arial" w:cs="Arial"/>
          <w:i/>
          <w:sz w:val="28"/>
          <w:szCs w:val="28"/>
        </w:rPr>
        <w:t>autorice</w:t>
      </w:r>
      <w:r w:rsidR="00EF3BBB" w:rsidRPr="00627A59">
        <w:rPr>
          <w:rFonts w:ascii="Arial" w:hAnsi="Arial" w:cs="Arial"/>
          <w:i/>
          <w:spacing w:val="-1"/>
          <w:sz w:val="28"/>
          <w:szCs w:val="28"/>
        </w:rPr>
        <w:t xml:space="preserve"> </w:t>
      </w:r>
      <w:r w:rsidR="00EF3BBB" w:rsidRPr="00627A59">
        <w:rPr>
          <w:rFonts w:ascii="Arial" w:hAnsi="Arial" w:cs="Arial"/>
          <w:i/>
          <w:sz w:val="28"/>
          <w:szCs w:val="28"/>
        </w:rPr>
        <w:t>prórroga</w:t>
      </w:r>
      <w:r w:rsidR="00EF3BBB" w:rsidRPr="00627A59">
        <w:rPr>
          <w:rFonts w:ascii="Arial" w:hAnsi="Arial" w:cs="Arial"/>
          <w:i/>
          <w:spacing w:val="-3"/>
          <w:sz w:val="28"/>
          <w:szCs w:val="28"/>
        </w:rPr>
        <w:t xml:space="preserve"> </w:t>
      </w:r>
      <w:r w:rsidR="00EF3BBB" w:rsidRPr="00627A59">
        <w:rPr>
          <w:rFonts w:ascii="Arial" w:hAnsi="Arial" w:cs="Arial"/>
          <w:i/>
          <w:sz w:val="28"/>
          <w:szCs w:val="28"/>
        </w:rPr>
        <w:t>para</w:t>
      </w:r>
      <w:r w:rsidR="00EF3BBB" w:rsidRPr="00627A59">
        <w:rPr>
          <w:rFonts w:ascii="Arial" w:hAnsi="Arial" w:cs="Arial"/>
          <w:i/>
          <w:spacing w:val="-6"/>
          <w:sz w:val="28"/>
          <w:szCs w:val="28"/>
        </w:rPr>
        <w:t xml:space="preserve"> </w:t>
      </w:r>
      <w:r w:rsidR="00EF3BBB" w:rsidRPr="00627A59">
        <w:rPr>
          <w:rFonts w:ascii="Arial" w:hAnsi="Arial" w:cs="Arial"/>
          <w:i/>
          <w:sz w:val="28"/>
          <w:szCs w:val="28"/>
        </w:rPr>
        <w:t>dictaminar</w:t>
      </w:r>
      <w:r w:rsidR="00EF3BBB" w:rsidRPr="00627A59">
        <w:rPr>
          <w:rFonts w:ascii="Arial" w:hAnsi="Arial" w:cs="Arial"/>
          <w:i/>
          <w:spacing w:val="7"/>
          <w:sz w:val="28"/>
          <w:szCs w:val="28"/>
        </w:rPr>
        <w:t xml:space="preserve"> el turno </w:t>
      </w:r>
      <w:r w:rsidR="00EF3BBB" w:rsidRPr="00627A59">
        <w:rPr>
          <w:rFonts w:ascii="Arial" w:hAnsi="Arial" w:cs="Arial"/>
          <w:i/>
          <w:sz w:val="28"/>
          <w:szCs w:val="28"/>
        </w:rPr>
        <w:t>a las comisiones de Desarrollo Agropecuario e Industrial Como convocante, Derechos Humanos, de Equidad de Género y Asuntos Indígenas; y la Comisión de Hacienda Pública y Patrimonio como Coadyuvantes para que se avoquen al estudio y análisis del proyecto de la colocación de un monumento en conmemoración al 8 de Marzo Día Internacional de la Mujer.</w:t>
      </w:r>
      <w:r w:rsidR="00627A59" w:rsidRPr="00627A59">
        <w:rPr>
          <w:rFonts w:ascii="Arial" w:hAnsi="Arial" w:cs="Arial"/>
          <w:i/>
          <w:sz w:val="28"/>
          <w:szCs w:val="28"/>
        </w:rPr>
        <w:t xml:space="preserve"> </w:t>
      </w:r>
      <w:r w:rsidR="00EF3BBB" w:rsidRPr="00627A59">
        <w:rPr>
          <w:rFonts w:ascii="Arial" w:hAnsi="Arial" w:cs="Arial"/>
          <w:b/>
          <w:i/>
          <w:sz w:val="28"/>
          <w:szCs w:val="28"/>
        </w:rPr>
        <w:t>SEGUNDO:</w:t>
      </w:r>
      <w:r w:rsidR="00EF3BBB" w:rsidRPr="00627A59">
        <w:rPr>
          <w:rFonts w:ascii="Arial" w:hAnsi="Arial" w:cs="Arial"/>
          <w:i/>
          <w:sz w:val="28"/>
          <w:szCs w:val="28"/>
        </w:rPr>
        <w:t xml:space="preserve"> Se notifique a la Comisión</w:t>
      </w:r>
      <w:r w:rsidR="00EF3BBB" w:rsidRPr="00627A59">
        <w:rPr>
          <w:rFonts w:ascii="Arial" w:hAnsi="Arial" w:cs="Arial"/>
          <w:i/>
          <w:spacing w:val="-8"/>
          <w:sz w:val="28"/>
          <w:szCs w:val="28"/>
        </w:rPr>
        <w:t xml:space="preserve"> E</w:t>
      </w:r>
      <w:r w:rsidR="00EF3BBB" w:rsidRPr="00627A59">
        <w:rPr>
          <w:rFonts w:ascii="Arial" w:hAnsi="Arial" w:cs="Arial"/>
          <w:i/>
          <w:sz w:val="28"/>
          <w:szCs w:val="28"/>
        </w:rPr>
        <w:t>dilicia</w:t>
      </w:r>
      <w:r w:rsidR="00EF3BBB" w:rsidRPr="00627A59">
        <w:rPr>
          <w:rFonts w:ascii="Arial" w:hAnsi="Arial" w:cs="Arial"/>
          <w:i/>
          <w:spacing w:val="-14"/>
          <w:sz w:val="28"/>
          <w:szCs w:val="28"/>
        </w:rPr>
        <w:t xml:space="preserve"> de Desarrollo Agropecuario e industrial como convocante, y a las Comisiones Edilicias de Derechos Humanos, de Equidad de Género y Asuntos Indígenas; </w:t>
      </w:r>
      <w:r w:rsidR="00EF3BBB" w:rsidRPr="00627A59">
        <w:rPr>
          <w:rFonts w:ascii="Arial" w:hAnsi="Arial" w:cs="Arial"/>
          <w:i/>
          <w:sz w:val="28"/>
          <w:szCs w:val="28"/>
        </w:rPr>
        <w:t xml:space="preserve">y Hacienda Pública y Patrimonio como </w:t>
      </w:r>
      <w:r w:rsidR="00EF3BBB" w:rsidRPr="00627A59">
        <w:rPr>
          <w:rFonts w:ascii="Arial" w:hAnsi="Arial" w:cs="Arial"/>
          <w:i/>
          <w:w w:val="95"/>
          <w:sz w:val="28"/>
          <w:szCs w:val="28"/>
        </w:rPr>
        <w:t xml:space="preserve">como Coadyuvantes. </w:t>
      </w:r>
      <w:r w:rsidR="00EF3BBB" w:rsidRPr="00627A59">
        <w:rPr>
          <w:rFonts w:ascii="Arial" w:hAnsi="Arial" w:cs="Arial"/>
          <w:b/>
          <w:i/>
          <w:sz w:val="28"/>
          <w:szCs w:val="28"/>
        </w:rPr>
        <w:t>TERCERO:</w:t>
      </w:r>
      <w:r w:rsidR="00EF3BBB" w:rsidRPr="00627A59">
        <w:rPr>
          <w:rFonts w:ascii="Arial" w:hAnsi="Arial" w:cs="Arial"/>
          <w:i/>
          <w:spacing w:val="1"/>
          <w:sz w:val="28"/>
          <w:szCs w:val="28"/>
        </w:rPr>
        <w:t xml:space="preserve"> </w:t>
      </w:r>
      <w:r w:rsidR="00EF3BBB" w:rsidRPr="00627A59">
        <w:rPr>
          <w:rFonts w:ascii="Arial" w:hAnsi="Arial" w:cs="Arial"/>
          <w:i/>
          <w:sz w:val="28"/>
          <w:szCs w:val="28"/>
        </w:rPr>
        <w:t>Se notifique</w:t>
      </w:r>
      <w:r w:rsidR="00EF3BBB" w:rsidRPr="00627A59">
        <w:rPr>
          <w:rFonts w:ascii="Arial" w:hAnsi="Arial" w:cs="Arial"/>
          <w:i/>
          <w:spacing w:val="1"/>
          <w:sz w:val="28"/>
          <w:szCs w:val="28"/>
        </w:rPr>
        <w:t xml:space="preserve"> </w:t>
      </w:r>
      <w:r w:rsidR="00EF3BBB" w:rsidRPr="00627A59">
        <w:rPr>
          <w:rFonts w:ascii="Arial" w:hAnsi="Arial" w:cs="Arial"/>
          <w:i/>
          <w:sz w:val="28"/>
          <w:szCs w:val="28"/>
        </w:rPr>
        <w:t>a</w:t>
      </w:r>
      <w:r w:rsidR="00EF3BBB" w:rsidRPr="00627A59">
        <w:rPr>
          <w:rFonts w:ascii="Arial" w:hAnsi="Arial" w:cs="Arial"/>
          <w:i/>
          <w:spacing w:val="1"/>
          <w:sz w:val="28"/>
          <w:szCs w:val="28"/>
        </w:rPr>
        <w:t xml:space="preserve"> </w:t>
      </w:r>
      <w:r w:rsidR="00EF3BBB" w:rsidRPr="00627A59">
        <w:rPr>
          <w:rFonts w:ascii="Arial" w:hAnsi="Arial" w:cs="Arial"/>
          <w:i/>
          <w:sz w:val="28"/>
          <w:szCs w:val="28"/>
        </w:rPr>
        <w:t>la Secretaría de Gobierno Municipal para los</w:t>
      </w:r>
      <w:r w:rsidR="00EF3BBB" w:rsidRPr="00627A59">
        <w:rPr>
          <w:rFonts w:ascii="Arial" w:hAnsi="Arial" w:cs="Arial"/>
          <w:i/>
          <w:spacing w:val="1"/>
          <w:sz w:val="28"/>
          <w:szCs w:val="28"/>
        </w:rPr>
        <w:t xml:space="preserve"> </w:t>
      </w:r>
      <w:r w:rsidR="00EF3BBB" w:rsidRPr="00627A59">
        <w:rPr>
          <w:rFonts w:ascii="Arial" w:hAnsi="Arial" w:cs="Arial"/>
          <w:i/>
          <w:sz w:val="28"/>
          <w:szCs w:val="28"/>
        </w:rPr>
        <w:t>efectos</w:t>
      </w:r>
      <w:r w:rsidR="00EF3BBB" w:rsidRPr="00627A59">
        <w:rPr>
          <w:rFonts w:ascii="Arial" w:hAnsi="Arial" w:cs="Arial"/>
          <w:i/>
          <w:spacing w:val="1"/>
          <w:sz w:val="28"/>
          <w:szCs w:val="28"/>
        </w:rPr>
        <w:t xml:space="preserve"> </w:t>
      </w:r>
      <w:r w:rsidR="00EF3BBB" w:rsidRPr="00627A59">
        <w:rPr>
          <w:rFonts w:ascii="Arial" w:hAnsi="Arial" w:cs="Arial"/>
          <w:i/>
          <w:sz w:val="28"/>
          <w:szCs w:val="28"/>
        </w:rPr>
        <w:t>legales</w:t>
      </w:r>
      <w:r w:rsidR="00EF3BBB" w:rsidRPr="00627A59">
        <w:rPr>
          <w:rFonts w:ascii="Arial" w:hAnsi="Arial" w:cs="Arial"/>
          <w:i/>
          <w:spacing w:val="1"/>
          <w:sz w:val="28"/>
          <w:szCs w:val="28"/>
        </w:rPr>
        <w:t xml:space="preserve"> </w:t>
      </w:r>
      <w:r w:rsidR="00EF3BBB" w:rsidRPr="00627A59">
        <w:rPr>
          <w:rFonts w:ascii="Arial" w:hAnsi="Arial" w:cs="Arial"/>
          <w:i/>
          <w:sz w:val="28"/>
          <w:szCs w:val="28"/>
        </w:rPr>
        <w:t>y</w:t>
      </w:r>
      <w:r w:rsidR="00EF3BBB" w:rsidRPr="00627A59">
        <w:rPr>
          <w:rFonts w:ascii="Arial" w:hAnsi="Arial" w:cs="Arial"/>
          <w:i/>
          <w:spacing w:val="1"/>
          <w:sz w:val="28"/>
          <w:szCs w:val="28"/>
        </w:rPr>
        <w:t xml:space="preserve"> </w:t>
      </w:r>
      <w:r w:rsidR="00EF3BBB" w:rsidRPr="00627A59">
        <w:rPr>
          <w:rFonts w:ascii="Arial" w:hAnsi="Arial" w:cs="Arial"/>
          <w:i/>
          <w:sz w:val="28"/>
          <w:szCs w:val="28"/>
        </w:rPr>
        <w:t>administrativos</w:t>
      </w:r>
      <w:r w:rsidR="00EF3BBB" w:rsidRPr="00627A59">
        <w:rPr>
          <w:rFonts w:ascii="Arial" w:hAnsi="Arial" w:cs="Arial"/>
          <w:i/>
          <w:spacing w:val="-6"/>
          <w:sz w:val="28"/>
          <w:szCs w:val="28"/>
        </w:rPr>
        <w:t xml:space="preserve"> </w:t>
      </w:r>
      <w:r w:rsidR="00EF3BBB" w:rsidRPr="00627A59">
        <w:rPr>
          <w:rFonts w:ascii="Arial" w:hAnsi="Arial" w:cs="Arial"/>
          <w:i/>
          <w:sz w:val="28"/>
          <w:szCs w:val="28"/>
        </w:rPr>
        <w:t>a</w:t>
      </w:r>
      <w:r w:rsidR="00EF3BBB" w:rsidRPr="00627A59">
        <w:rPr>
          <w:rFonts w:ascii="Arial" w:hAnsi="Arial" w:cs="Arial"/>
          <w:i/>
          <w:spacing w:val="-11"/>
          <w:sz w:val="28"/>
          <w:szCs w:val="28"/>
        </w:rPr>
        <w:t xml:space="preserve"> </w:t>
      </w:r>
      <w:r w:rsidR="00EF3BBB" w:rsidRPr="00627A59">
        <w:rPr>
          <w:rFonts w:ascii="Arial" w:hAnsi="Arial" w:cs="Arial"/>
          <w:i/>
          <w:sz w:val="28"/>
          <w:szCs w:val="28"/>
        </w:rPr>
        <w:t>que</w:t>
      </w:r>
      <w:r w:rsidR="00EF3BBB" w:rsidRPr="00627A59">
        <w:rPr>
          <w:rFonts w:ascii="Arial" w:hAnsi="Arial" w:cs="Arial"/>
          <w:i/>
          <w:spacing w:val="8"/>
          <w:sz w:val="28"/>
          <w:szCs w:val="28"/>
        </w:rPr>
        <w:t xml:space="preserve"> </w:t>
      </w:r>
      <w:r w:rsidR="00EF3BBB" w:rsidRPr="00627A59">
        <w:rPr>
          <w:rFonts w:ascii="Arial" w:hAnsi="Arial" w:cs="Arial"/>
          <w:i/>
          <w:sz w:val="28"/>
          <w:szCs w:val="28"/>
        </w:rPr>
        <w:t>haya</w:t>
      </w:r>
      <w:r w:rsidR="00EF3BBB" w:rsidRPr="00627A59">
        <w:rPr>
          <w:rFonts w:ascii="Arial" w:hAnsi="Arial" w:cs="Arial"/>
          <w:i/>
          <w:spacing w:val="-3"/>
          <w:sz w:val="28"/>
          <w:szCs w:val="28"/>
        </w:rPr>
        <w:t xml:space="preserve"> </w:t>
      </w:r>
      <w:r w:rsidR="00EF3BBB" w:rsidRPr="00627A59">
        <w:rPr>
          <w:rFonts w:ascii="Arial" w:hAnsi="Arial" w:cs="Arial"/>
          <w:i/>
          <w:sz w:val="28"/>
          <w:szCs w:val="28"/>
        </w:rPr>
        <w:t>lugar.</w:t>
      </w:r>
      <w:r w:rsidR="00627A59" w:rsidRPr="00627A59">
        <w:rPr>
          <w:rFonts w:ascii="Arial" w:hAnsi="Arial" w:cs="Arial"/>
          <w:b/>
          <w:i/>
          <w:sz w:val="28"/>
          <w:szCs w:val="28"/>
        </w:rPr>
        <w:t xml:space="preserve"> </w:t>
      </w:r>
      <w:r w:rsidR="00627A59" w:rsidRPr="00627A59">
        <w:rPr>
          <w:rFonts w:ascii="Arial" w:hAnsi="Arial" w:cs="Arial"/>
          <w:b/>
          <w:i/>
          <w:color w:val="000000" w:themeColor="text1"/>
          <w:sz w:val="28"/>
          <w:szCs w:val="28"/>
        </w:rPr>
        <w:t>ATENTAMENT</w:t>
      </w:r>
      <w:r w:rsidR="00EF3BBB" w:rsidRPr="00627A59">
        <w:rPr>
          <w:rFonts w:ascii="Arial" w:hAnsi="Arial" w:cs="Arial"/>
          <w:b/>
          <w:i/>
          <w:color w:val="000000" w:themeColor="text1"/>
          <w:sz w:val="28"/>
          <w:szCs w:val="28"/>
        </w:rPr>
        <w:t>E</w:t>
      </w:r>
      <w:r w:rsidR="00627A59" w:rsidRPr="00627A59">
        <w:rPr>
          <w:rFonts w:ascii="Arial" w:hAnsi="Arial" w:cs="Arial"/>
          <w:b/>
          <w:i/>
          <w:sz w:val="28"/>
          <w:szCs w:val="28"/>
        </w:rPr>
        <w:t xml:space="preserve"> </w:t>
      </w:r>
      <w:r w:rsidR="00EF3BBB" w:rsidRPr="00627A59">
        <w:rPr>
          <w:rFonts w:ascii="Arial" w:eastAsia="Calibri" w:hAnsi="Arial" w:cs="Arial"/>
          <w:b/>
          <w:i/>
          <w:color w:val="000000"/>
          <w:sz w:val="28"/>
          <w:szCs w:val="28"/>
          <w:lang w:eastAsia="es-MX"/>
        </w:rPr>
        <w:t>“2023, AÑO DEL BICENTENARIO DEL NACIMIENTO DEL ESTADO LIBRE Y SOBERANO DE JALISCO”</w:t>
      </w:r>
      <w:r w:rsidR="00627A59" w:rsidRPr="00627A59">
        <w:rPr>
          <w:rFonts w:ascii="Arial" w:hAnsi="Arial" w:cs="Arial"/>
          <w:b/>
          <w:i/>
          <w:sz w:val="28"/>
          <w:szCs w:val="28"/>
        </w:rPr>
        <w:t xml:space="preserve"> </w:t>
      </w:r>
      <w:r w:rsidR="00EF3BBB" w:rsidRPr="00627A59">
        <w:rPr>
          <w:rFonts w:ascii="Arial" w:eastAsia="Calibri" w:hAnsi="Arial" w:cs="Arial"/>
          <w:b/>
          <w:i/>
          <w:color w:val="000000"/>
          <w:sz w:val="28"/>
          <w:szCs w:val="28"/>
          <w:lang w:eastAsia="es-MX"/>
        </w:rPr>
        <w:t>“2023, AÑO DEL 140 ANIVERSARIO DEL NATALICIO DE JOSÉ CLEMENTE OROZCO”</w:t>
      </w:r>
      <w:r w:rsidR="00627A59" w:rsidRPr="00627A59">
        <w:rPr>
          <w:rFonts w:ascii="Arial" w:eastAsia="Calibri" w:hAnsi="Arial" w:cs="Arial"/>
          <w:b/>
          <w:i/>
          <w:color w:val="000000"/>
          <w:sz w:val="28"/>
          <w:szCs w:val="28"/>
          <w:lang w:eastAsia="es-MX"/>
        </w:rPr>
        <w:t xml:space="preserve"> </w:t>
      </w:r>
      <w:r w:rsidR="00EF3BBB" w:rsidRPr="00627A59">
        <w:rPr>
          <w:rFonts w:ascii="Arial" w:hAnsi="Arial" w:cs="Arial"/>
          <w:b/>
          <w:i/>
          <w:sz w:val="28"/>
          <w:szCs w:val="28"/>
        </w:rPr>
        <w:t>CD. GUZMÁN MUNICIPIO DE ZAPOTLÁN EL GRANDE, JALISCO,</w:t>
      </w:r>
      <w:r w:rsidR="00627A59" w:rsidRPr="00627A59">
        <w:rPr>
          <w:rFonts w:ascii="Arial" w:hAnsi="Arial" w:cs="Arial"/>
          <w:b/>
          <w:i/>
          <w:sz w:val="28"/>
          <w:szCs w:val="28"/>
        </w:rPr>
        <w:t xml:space="preserve"> </w:t>
      </w:r>
      <w:r w:rsidR="00EF3BBB" w:rsidRPr="00627A59">
        <w:rPr>
          <w:rFonts w:ascii="Arial" w:hAnsi="Arial" w:cs="Arial"/>
          <w:b/>
          <w:i/>
          <w:sz w:val="28"/>
          <w:szCs w:val="28"/>
        </w:rPr>
        <w:t>A 12 DE JULIO DE 2023</w:t>
      </w:r>
      <w:r w:rsidR="00627A59">
        <w:rPr>
          <w:rFonts w:ascii="Arial" w:hAnsi="Arial" w:cs="Arial"/>
          <w:b/>
          <w:i/>
          <w:sz w:val="28"/>
          <w:szCs w:val="28"/>
        </w:rPr>
        <w:t xml:space="preserve"> </w:t>
      </w:r>
      <w:r w:rsidR="00627A59">
        <w:rPr>
          <w:rFonts w:ascii="Arial" w:hAnsi="Arial" w:cs="Arial"/>
          <w:i/>
          <w:sz w:val="28"/>
          <w:szCs w:val="28"/>
        </w:rPr>
        <w:t xml:space="preserve">REGIDOR EDGAR JOEL SALVADOR BAUTISTA PRESIDENTE DE LA COMISIÓN DESARROLLO AGROPECUARIO E INDUSTRIAL </w:t>
      </w:r>
      <w:r w:rsidR="00627A59">
        <w:rPr>
          <w:rFonts w:ascii="Arial" w:hAnsi="Arial" w:cs="Arial"/>
          <w:b/>
          <w:i/>
          <w:sz w:val="28"/>
          <w:szCs w:val="28"/>
        </w:rPr>
        <w:t>FIRMA”</w:t>
      </w:r>
      <w:r w:rsidR="00627A59">
        <w:rPr>
          <w:rFonts w:ascii="Arial" w:hAnsi="Arial" w:cs="Arial"/>
          <w:i/>
          <w:sz w:val="28"/>
          <w:szCs w:val="28"/>
        </w:rPr>
        <w:t xml:space="preserve"> REGIDORA MARISOL MENDOZA PINTO VOCAL DE LA COMISIÓN DESARROLLO AGROPECUARIO E INDUSTRIAL </w:t>
      </w:r>
      <w:r w:rsidR="00627A59">
        <w:rPr>
          <w:rFonts w:ascii="Arial" w:hAnsi="Arial" w:cs="Arial"/>
          <w:b/>
          <w:i/>
          <w:sz w:val="28"/>
          <w:szCs w:val="28"/>
        </w:rPr>
        <w:t xml:space="preserve">FIRMA” </w:t>
      </w:r>
      <w:r w:rsidR="00627A59">
        <w:rPr>
          <w:rFonts w:ascii="Arial" w:hAnsi="Arial" w:cs="Arial"/>
          <w:i/>
          <w:sz w:val="28"/>
          <w:szCs w:val="28"/>
        </w:rPr>
        <w:t xml:space="preserve">REGIDOR ERNESTO SÁNCHEZ SÁNCHEZ VOCAL DE LA COMISIÓN DESARROLLO AGROPECUARIO E INDUSTRIAL </w:t>
      </w:r>
      <w:r w:rsidR="00627A59">
        <w:rPr>
          <w:rFonts w:ascii="Arial" w:hAnsi="Arial" w:cs="Arial"/>
          <w:b/>
          <w:i/>
          <w:sz w:val="28"/>
          <w:szCs w:val="28"/>
        </w:rPr>
        <w:t xml:space="preserve">FIRMA” </w:t>
      </w:r>
      <w:r w:rsidR="00627A59">
        <w:rPr>
          <w:rFonts w:ascii="Arial" w:hAnsi="Arial" w:cs="Arial"/>
          <w:i/>
          <w:sz w:val="28"/>
          <w:szCs w:val="28"/>
        </w:rPr>
        <w:t xml:space="preserve">REGIDOR RAÚL CHÁVEZ GARCÍA VOCAL DE LA COMISIÓN DESARROLLO AGROPECUARIO E INDUSTRIAL </w:t>
      </w:r>
      <w:r w:rsidR="00627A59">
        <w:rPr>
          <w:rFonts w:ascii="Arial" w:hAnsi="Arial" w:cs="Arial"/>
          <w:b/>
          <w:i/>
          <w:sz w:val="28"/>
          <w:szCs w:val="28"/>
        </w:rPr>
        <w:t>NO FIRMA”</w:t>
      </w:r>
      <w:r w:rsidR="00AA3ED6">
        <w:rPr>
          <w:rFonts w:ascii="Arial" w:hAnsi="Arial" w:cs="Arial"/>
          <w:b/>
          <w:i/>
          <w:sz w:val="28"/>
          <w:szCs w:val="28"/>
        </w:rPr>
        <w:t xml:space="preserve"> </w:t>
      </w:r>
      <w:r w:rsidR="00925851">
        <w:rPr>
          <w:rFonts w:ascii="Arial" w:hAnsi="Arial" w:cs="Arial"/>
          <w:b/>
          <w:i/>
          <w:sz w:val="28"/>
          <w:szCs w:val="28"/>
        </w:rPr>
        <w:t xml:space="preserve">- - - - - - - - - - - - - - - - - - - - - - - - - - - - - - - - - - - - C. Secretaria de Gobierno Municipal Claudia Margarita </w:t>
      </w:r>
      <w:r w:rsidR="00925851">
        <w:rPr>
          <w:rFonts w:ascii="Arial" w:hAnsi="Arial" w:cs="Arial"/>
          <w:b/>
          <w:i/>
          <w:sz w:val="28"/>
          <w:szCs w:val="28"/>
        </w:rPr>
        <w:lastRenderedPageBreak/>
        <w:t xml:space="preserve">Robles Gómez: </w:t>
      </w:r>
      <w:r w:rsidR="00925851">
        <w:rPr>
          <w:rFonts w:ascii="Arial" w:hAnsi="Arial" w:cs="Arial"/>
          <w:sz w:val="28"/>
          <w:szCs w:val="28"/>
        </w:rPr>
        <w:t xml:space="preserve">Gracias C. Regidor Edgar Joel Salvador Bautista. En vista de que, el Presidente Municipal, está atendiendo un evento que, no puede retrasar, pido por favor que, esperemos su presencia, para continuar con la Sesión, ya que, debe de estar presente en toda la Sesión. Por lo que pido un espacio de tiempo en lo que regresa, nada más está dando la bienvenida a unas personas, y en un momento, regresa con nosotros. Gracias. </w:t>
      </w:r>
      <w:r w:rsidR="00925851">
        <w:rPr>
          <w:rFonts w:ascii="Arial" w:hAnsi="Arial" w:cs="Arial"/>
          <w:b/>
          <w:i/>
          <w:sz w:val="28"/>
          <w:szCs w:val="28"/>
        </w:rPr>
        <w:t xml:space="preserve">Transcurridos algunos minutos, se continua con el desahogo de la Sesión. C. Presidente Municipal Alejandro Barragán Sánchez: </w:t>
      </w:r>
      <w:r w:rsidR="00925851">
        <w:rPr>
          <w:rFonts w:ascii="Arial" w:hAnsi="Arial" w:cs="Arial"/>
          <w:sz w:val="28"/>
          <w:szCs w:val="28"/>
        </w:rPr>
        <w:t xml:space="preserve">Les pido a todos me disculpen esta interrupción involuntaria, había una situación que teníamos que resolver, pero afortunadamente no se llevó más tiempo. Les pido una disculpa y les pido por favor que, continuemos con la Sesión. </w:t>
      </w:r>
      <w:r w:rsidR="00925851">
        <w:rPr>
          <w:rFonts w:ascii="Arial" w:hAnsi="Arial" w:cs="Arial"/>
          <w:b/>
          <w:i/>
          <w:sz w:val="28"/>
          <w:szCs w:val="28"/>
        </w:rPr>
        <w:t xml:space="preserve">C. Regidora Tania Magdalena Bernardino Juárez: </w:t>
      </w:r>
      <w:r w:rsidR="00925851">
        <w:rPr>
          <w:rFonts w:ascii="Arial" w:hAnsi="Arial" w:cs="Arial"/>
          <w:sz w:val="28"/>
          <w:szCs w:val="28"/>
        </w:rPr>
        <w:t xml:space="preserve">Gracias Secretaria. Quisiera dejar el antecedente; la Iniciativa que acaba de leer el Regidor Joel Salvador, es para darle seguimiento a la Iniciativa que se turnó a la Comisión, que entonces, yo presidia, que era la Comisión de Desarrollo Agropecuario. Y, es una Iniciativa que presenté, para la colocación de un monumento en conmemoración del 8 ocho de Marzo, en el Día Internacional de la Mujer. Decirles compañeros que, lamentablemente, esta Iniciativa, como bien lo acaba de exponer el Regidor en la lectura de este punto, pues no se ha podido llevar a cabo en el marco o en los tiempos en los que habían sido establecidos </w:t>
      </w:r>
      <w:r w:rsidR="00747395">
        <w:rPr>
          <w:rFonts w:ascii="Arial" w:hAnsi="Arial" w:cs="Arial"/>
          <w:sz w:val="28"/>
          <w:szCs w:val="28"/>
        </w:rPr>
        <w:t xml:space="preserve">o discutidos, incluso en este Pleno de Ayuntamiento, en su momento, la propuesta </w:t>
      </w:r>
      <w:r w:rsidR="00E71A56">
        <w:rPr>
          <w:rFonts w:ascii="Arial" w:hAnsi="Arial" w:cs="Arial"/>
          <w:sz w:val="28"/>
          <w:szCs w:val="28"/>
        </w:rPr>
        <w:t xml:space="preserve">era para colocarse el 8 ocho de Marzo,. Recordarán que dijimos que, era muy corto el tiempo, que se tenía que estudiar en Comisiones, nos fuimos a Comisiones. Definimos que, probablemente se podía hacer la colocación para el día 25 veinticinco de Noviembre, en el marco del Día </w:t>
      </w:r>
      <w:r w:rsidR="00E71A56">
        <w:rPr>
          <w:rFonts w:ascii="Arial" w:hAnsi="Arial" w:cs="Arial"/>
          <w:sz w:val="28"/>
          <w:szCs w:val="28"/>
        </w:rPr>
        <w:lastRenderedPageBreak/>
        <w:t xml:space="preserve">Internacional Contra la Violencia, hacia la Mujer. Pero, lamentablemente, estamos en el mes de Julio, y todavía no hemos podido </w:t>
      </w:r>
      <w:r w:rsidR="00380498">
        <w:rPr>
          <w:rFonts w:ascii="Arial" w:hAnsi="Arial" w:cs="Arial"/>
          <w:sz w:val="28"/>
          <w:szCs w:val="28"/>
        </w:rPr>
        <w:t xml:space="preserve">emitir la Convocatoria, debido a que, no tenemos la contestación de un oficio que se giró a la Coordinación de Gestión de la Ciudad, en donde le pedíamos que, nos diera la mejor opción del espacio público para la colocación del Monumento, para poder colocar ese dato en la Convocatoria y poder darle seguimiento al trámite de la Iniciativa como tal. He estado en contacto con la Coordinadora de Gestión de la Ciudad, le he estado insistiendo en la contestación de este oficio </w:t>
      </w:r>
      <w:r w:rsidR="003E5249">
        <w:rPr>
          <w:rFonts w:ascii="Arial" w:hAnsi="Arial" w:cs="Arial"/>
          <w:sz w:val="28"/>
          <w:szCs w:val="28"/>
        </w:rPr>
        <w:t xml:space="preserve">y me ha dicho que, ha estado en pláticas con el Presidente, que ha estado revisando el tema, que ya tenían una propuesta de espacio público. Primero me decía: mañana lo tienes. En la semana te doy la contestación. En la siguiente semana lo tienes. Y, llevamos ya 4 cuatro meses de que se envió este oficio y que no hemos tenido contestación. 4 cuatro meses que, han retrasado los trabajos en la Comisión y por lo cual, no se le ha podido dar seguimiento. Entonces, le pediría Presidente, por su conducto, que le demos celeridad a este tema, para que, alcance a salir la Convocatoria, ojalá, alcanzáramos a sacar esta Iniciativa, al menos, en el término en que fue propuesto en la Comisión, que fue para el 25 veinticinco de Noviembre y que pudiera alcanzarse los tiempos, aunque un poquito ajustado, para poder sacar adelante el proyecto. Y, pedirle al Regidor Joel, que me incluya, que me integre a los trabajos de esta Iniciativa en la Comisión. Y, bueno, reiterarle Presidente, Usted lo dijo, en la Sesión en la que fue presentada esta Iniciativa, que había intención o que había voluntad, para que, este Proyecto saliera adelante. Entonces, en ese sentido, pedirle que me ayude en esa parte, buscando que nos den ya la contestación de ese </w:t>
      </w:r>
      <w:r w:rsidR="003E5249">
        <w:rPr>
          <w:rFonts w:ascii="Arial" w:hAnsi="Arial" w:cs="Arial"/>
          <w:sz w:val="28"/>
          <w:szCs w:val="28"/>
        </w:rPr>
        <w:lastRenderedPageBreak/>
        <w:t xml:space="preserve">oficio, para que, esta Iniciativa pueda salir adelante, es cuanto. </w:t>
      </w:r>
      <w:r w:rsidR="003E5249">
        <w:rPr>
          <w:rFonts w:ascii="Arial" w:hAnsi="Arial" w:cs="Arial"/>
          <w:b/>
          <w:i/>
          <w:sz w:val="28"/>
          <w:szCs w:val="28"/>
        </w:rPr>
        <w:t>C. Regidor Jorge de Jesús Juárez Parra:</w:t>
      </w:r>
      <w:r w:rsidR="00080A05">
        <w:rPr>
          <w:rFonts w:ascii="Arial" w:hAnsi="Arial" w:cs="Arial"/>
          <w:b/>
          <w:i/>
          <w:sz w:val="28"/>
          <w:szCs w:val="28"/>
        </w:rPr>
        <w:t xml:space="preserve"> </w:t>
      </w:r>
      <w:r w:rsidR="008662A3">
        <w:rPr>
          <w:rFonts w:ascii="Arial" w:hAnsi="Arial" w:cs="Arial"/>
          <w:sz w:val="28"/>
          <w:szCs w:val="28"/>
        </w:rPr>
        <w:t xml:space="preserve">Gracias. Nada más para aclarar un poco más </w:t>
      </w:r>
      <w:r w:rsidR="00AB75A0">
        <w:rPr>
          <w:rFonts w:ascii="Arial" w:hAnsi="Arial" w:cs="Arial"/>
          <w:sz w:val="28"/>
          <w:szCs w:val="28"/>
        </w:rPr>
        <w:t xml:space="preserve">los puntos de acuerdo; creo que, ahí hay una confusión, para cuando la Secretaria, vaya también a notificar, entenderlo. En el primer punto, habla de una prórroga para las Comisiones de Desarrollo Agropecuario e Industrial, como convocante, Derechos Humanos, Equidad de Género y Asuntos Indígenas, y la Comisión de Hacienda Pública y Patrimonio, como coadyuvantes. Pero, en el segundo, haces otra modificación y dices: se notifique a la Comisión de Tránsito y Protección Civil, como convocante. Hay </w:t>
      </w:r>
      <w:r w:rsidR="000E1B8E">
        <w:rPr>
          <w:rFonts w:ascii="Arial" w:hAnsi="Arial" w:cs="Arial"/>
          <w:sz w:val="28"/>
          <w:szCs w:val="28"/>
        </w:rPr>
        <w:t>un cambio. ¿Tú intención es hacer un cambio de turno?</w:t>
      </w:r>
      <w:r w:rsidR="00AB75A0">
        <w:rPr>
          <w:rFonts w:ascii="Arial" w:hAnsi="Arial" w:cs="Arial"/>
          <w:sz w:val="28"/>
          <w:szCs w:val="28"/>
        </w:rPr>
        <w:t xml:space="preserve"> </w:t>
      </w:r>
      <w:r w:rsidR="000E1B8E">
        <w:rPr>
          <w:rFonts w:ascii="Arial" w:hAnsi="Arial" w:cs="Arial"/>
          <w:sz w:val="28"/>
          <w:szCs w:val="28"/>
        </w:rPr>
        <w:t xml:space="preserve">Porque no lo dice. Y, ya no mencionas a los Derechos Humanos, ni a la Comisión de Hacienda y maneja: Comisión Edilicia de Reglamentos y Gobernación como coadyuvante. Es decir, ya lo que quedó en el primer turno, ¿ya no tiene efectos? O ¿cuál es la intención? La intención es para acomodar, para cuando pueda notificarle, porque pareciera que hay dos convocantes y dejas a fuera a las demás Comisiones, es cuanto. </w:t>
      </w:r>
      <w:r w:rsidR="000E1B8E">
        <w:rPr>
          <w:rFonts w:ascii="Arial" w:hAnsi="Arial" w:cs="Arial"/>
          <w:b/>
          <w:i/>
          <w:sz w:val="28"/>
          <w:szCs w:val="28"/>
        </w:rPr>
        <w:t xml:space="preserve">C. Regidor Edgar Joel Salvador Bautista: </w:t>
      </w:r>
      <w:r w:rsidR="000E1B8E">
        <w:rPr>
          <w:rFonts w:ascii="Arial" w:hAnsi="Arial" w:cs="Arial"/>
          <w:sz w:val="28"/>
          <w:szCs w:val="28"/>
        </w:rPr>
        <w:t>Gracias Secretaria. Sí, efectivamente</w:t>
      </w:r>
      <w:r w:rsidR="001D2E60">
        <w:rPr>
          <w:rFonts w:ascii="Arial" w:hAnsi="Arial" w:cs="Arial"/>
          <w:sz w:val="28"/>
          <w:szCs w:val="28"/>
        </w:rPr>
        <w:t xml:space="preserve">, si hubo un error de dedo; es en el punto de acuerdo, en el segundo, Secretaria: </w:t>
      </w:r>
      <w:r w:rsidR="001D2E60" w:rsidRPr="00627A59">
        <w:rPr>
          <w:rFonts w:ascii="Arial" w:hAnsi="Arial" w:cs="Arial"/>
          <w:i/>
          <w:sz w:val="28"/>
          <w:szCs w:val="28"/>
        </w:rPr>
        <w:t>Se notifique a la Comisión</w:t>
      </w:r>
      <w:r w:rsidR="001D2E60" w:rsidRPr="00627A59">
        <w:rPr>
          <w:rFonts w:ascii="Arial" w:hAnsi="Arial" w:cs="Arial"/>
          <w:i/>
          <w:spacing w:val="-8"/>
          <w:sz w:val="28"/>
          <w:szCs w:val="28"/>
        </w:rPr>
        <w:t xml:space="preserve"> E</w:t>
      </w:r>
      <w:r w:rsidR="001D2E60" w:rsidRPr="00627A59">
        <w:rPr>
          <w:rFonts w:ascii="Arial" w:hAnsi="Arial" w:cs="Arial"/>
          <w:i/>
          <w:sz w:val="28"/>
          <w:szCs w:val="28"/>
        </w:rPr>
        <w:t>dilicia</w:t>
      </w:r>
      <w:r w:rsidR="001D2E60" w:rsidRPr="00627A59">
        <w:rPr>
          <w:rFonts w:ascii="Arial" w:hAnsi="Arial" w:cs="Arial"/>
          <w:i/>
          <w:spacing w:val="-14"/>
          <w:sz w:val="28"/>
          <w:szCs w:val="28"/>
        </w:rPr>
        <w:t xml:space="preserve"> de Desarrollo Agropecuario e industrial como convocante, y a las Comisiones Edilicias de Derechos Humanos, de Equidad de Género y Asuntos Indígenas; </w:t>
      </w:r>
      <w:r w:rsidR="001D2E60" w:rsidRPr="00627A59">
        <w:rPr>
          <w:rFonts w:ascii="Arial" w:hAnsi="Arial" w:cs="Arial"/>
          <w:i/>
          <w:sz w:val="28"/>
          <w:szCs w:val="28"/>
        </w:rPr>
        <w:t xml:space="preserve">y Hacienda Pública y Patrimonio como </w:t>
      </w:r>
      <w:r w:rsidR="001D2E60" w:rsidRPr="00627A59">
        <w:rPr>
          <w:rFonts w:ascii="Arial" w:hAnsi="Arial" w:cs="Arial"/>
          <w:i/>
          <w:w w:val="95"/>
          <w:sz w:val="28"/>
          <w:szCs w:val="28"/>
        </w:rPr>
        <w:t>como Coadyuvantes.</w:t>
      </w:r>
      <w:r w:rsidR="001D2E60">
        <w:rPr>
          <w:rFonts w:ascii="Arial" w:hAnsi="Arial" w:cs="Arial"/>
          <w:i/>
          <w:w w:val="95"/>
          <w:sz w:val="28"/>
          <w:szCs w:val="28"/>
        </w:rPr>
        <w:t xml:space="preserve"> </w:t>
      </w:r>
      <w:r w:rsidR="001D2E60">
        <w:rPr>
          <w:rFonts w:ascii="Arial" w:hAnsi="Arial" w:cs="Arial"/>
          <w:w w:val="95"/>
          <w:sz w:val="28"/>
          <w:szCs w:val="28"/>
        </w:rPr>
        <w:t xml:space="preserve">Así quedaría. Una disculpa compañero Jorge, es cuanto Secretaria. </w:t>
      </w:r>
      <w:r w:rsidR="001D2E60">
        <w:rPr>
          <w:rFonts w:ascii="Arial" w:hAnsi="Arial" w:cs="Arial"/>
          <w:b/>
          <w:i/>
          <w:w w:val="95"/>
          <w:sz w:val="28"/>
          <w:szCs w:val="28"/>
        </w:rPr>
        <w:t xml:space="preserve">C. Secretaria de Gobierno Municipal Claudia Margarita Robles Gómez: </w:t>
      </w:r>
      <w:r w:rsidR="001D2E60">
        <w:rPr>
          <w:rFonts w:ascii="Arial" w:hAnsi="Arial" w:cs="Arial"/>
          <w:w w:val="95"/>
          <w:sz w:val="28"/>
          <w:szCs w:val="28"/>
        </w:rPr>
        <w:t xml:space="preserve">Gracias C. Regidor Edgar Joel Salvador Bautista. Alguna otra manifestación o comentario respecto de esta Iniciativa…. Si no hay ninguna, entonces, queda a su consideración para que, quiénes estén a </w:t>
      </w:r>
      <w:r w:rsidR="001D2E60">
        <w:rPr>
          <w:rFonts w:ascii="Arial" w:hAnsi="Arial" w:cs="Arial"/>
          <w:w w:val="95"/>
          <w:sz w:val="28"/>
          <w:szCs w:val="28"/>
        </w:rPr>
        <w:lastRenderedPageBreak/>
        <w:t>favor de aprobarlo en los términos propuestos,</w:t>
      </w:r>
      <w:r w:rsidR="00202AAC">
        <w:rPr>
          <w:rFonts w:ascii="Arial" w:hAnsi="Arial" w:cs="Arial"/>
          <w:w w:val="95"/>
          <w:sz w:val="28"/>
          <w:szCs w:val="28"/>
        </w:rPr>
        <w:t xml:space="preserve"> y con las modificaciones en los puntos de acuerdo, primero y segundo,</w:t>
      </w:r>
      <w:r w:rsidR="001D2E60">
        <w:rPr>
          <w:rFonts w:ascii="Arial" w:hAnsi="Arial" w:cs="Arial"/>
          <w:w w:val="95"/>
          <w:sz w:val="28"/>
          <w:szCs w:val="28"/>
        </w:rPr>
        <w:t xml:space="preserve"> lo manifiesten levantando su mano…. </w:t>
      </w:r>
      <w:r w:rsidR="001D2E60">
        <w:rPr>
          <w:rFonts w:ascii="Arial" w:hAnsi="Arial" w:cs="Arial"/>
          <w:b/>
          <w:w w:val="95"/>
          <w:sz w:val="28"/>
          <w:szCs w:val="28"/>
        </w:rPr>
        <w:t xml:space="preserve">16 votos a favor, aprobado por unanimidad. - - - - - - - - - - - - - - - - - - - - - - </w:t>
      </w:r>
      <w:r w:rsidR="00202AAC">
        <w:rPr>
          <w:rFonts w:ascii="Arial" w:hAnsi="Arial" w:cs="Arial"/>
          <w:b/>
          <w:w w:val="95"/>
          <w:sz w:val="28"/>
          <w:szCs w:val="28"/>
        </w:rPr>
        <w:t xml:space="preserve">- - - - - - - - - - - - - </w:t>
      </w:r>
      <w:r w:rsidR="00404752" w:rsidRPr="00404752">
        <w:rPr>
          <w:rFonts w:ascii="Arial" w:hAnsi="Arial" w:cs="Arial"/>
          <w:b/>
          <w:sz w:val="28"/>
          <w:szCs w:val="28"/>
          <w:u w:val="single"/>
        </w:rPr>
        <w:t>SÉPTIMO PUNTO</w:t>
      </w:r>
      <w:r w:rsidR="00404752">
        <w:rPr>
          <w:rFonts w:ascii="Arial" w:hAnsi="Arial" w:cs="Arial"/>
          <w:b/>
          <w:sz w:val="28"/>
          <w:szCs w:val="28"/>
        </w:rPr>
        <w:t xml:space="preserve">: </w:t>
      </w:r>
      <w:r w:rsidR="00404752" w:rsidRPr="0056218B">
        <w:rPr>
          <w:rFonts w:ascii="Arial" w:hAnsi="Arial" w:cs="Arial"/>
          <w:sz w:val="28"/>
          <w:szCs w:val="28"/>
        </w:rPr>
        <w:t>Iniciativa</w:t>
      </w:r>
      <w:r w:rsidR="00404752">
        <w:rPr>
          <w:rFonts w:ascii="Arial" w:hAnsi="Arial" w:cs="Arial"/>
          <w:sz w:val="28"/>
          <w:szCs w:val="28"/>
        </w:rPr>
        <w:t xml:space="preserve"> de Acuerdo con carácter de Dictamen que propone la autorización de la Convocatoria, y la entrega en Sesión Solemne de la Presea al “Mérito Ciudadano 2023”, con motivo del Aniversario de la Fundación Hispánica de la Ciudad, así como el turno a Comisiones para el proceso de selección. Motiva la C. Regidora Marisol Mendoza Pinto. </w:t>
      </w:r>
      <w:r w:rsidR="00404752">
        <w:rPr>
          <w:rFonts w:ascii="Arial" w:hAnsi="Arial" w:cs="Arial"/>
          <w:b/>
          <w:i/>
          <w:sz w:val="28"/>
          <w:szCs w:val="28"/>
        </w:rPr>
        <w:t>C. Regidora Marisol Mendoza Pinto:</w:t>
      </w:r>
      <w:r w:rsidR="00991FEA">
        <w:rPr>
          <w:rFonts w:ascii="Arial" w:hAnsi="Arial" w:cs="Arial"/>
          <w:b/>
          <w:i/>
          <w:sz w:val="28"/>
          <w:szCs w:val="28"/>
        </w:rPr>
        <w:t xml:space="preserve"> </w:t>
      </w:r>
      <w:r w:rsidR="003B0724" w:rsidRPr="0085210B">
        <w:rPr>
          <w:rFonts w:ascii="Arial" w:hAnsi="Arial" w:cs="Arial"/>
          <w:b/>
          <w:i/>
          <w:sz w:val="28"/>
          <w:szCs w:val="28"/>
        </w:rPr>
        <w:t>HONORABLE AYUNTAMIENTO CONSTITUCIONAL</w:t>
      </w:r>
      <w:r w:rsidR="00991FEA" w:rsidRPr="0085210B">
        <w:rPr>
          <w:rFonts w:ascii="Arial" w:hAnsi="Arial" w:cs="Arial"/>
          <w:b/>
          <w:i/>
          <w:sz w:val="28"/>
          <w:szCs w:val="28"/>
        </w:rPr>
        <w:t xml:space="preserve"> </w:t>
      </w:r>
      <w:r w:rsidR="003B0724" w:rsidRPr="0085210B">
        <w:rPr>
          <w:rFonts w:ascii="Arial" w:hAnsi="Arial" w:cs="Arial"/>
          <w:b/>
          <w:i/>
          <w:sz w:val="28"/>
          <w:szCs w:val="28"/>
        </w:rPr>
        <w:t>DE ZAPOTLÁN EL GRANDE, JALISCO</w:t>
      </w:r>
      <w:r w:rsidR="00991FEA" w:rsidRPr="0085210B">
        <w:rPr>
          <w:rFonts w:ascii="Arial" w:hAnsi="Arial" w:cs="Arial"/>
          <w:b/>
          <w:i/>
          <w:sz w:val="28"/>
          <w:szCs w:val="28"/>
        </w:rPr>
        <w:t xml:space="preserve"> </w:t>
      </w:r>
      <w:r w:rsidR="003B0724" w:rsidRPr="0085210B">
        <w:rPr>
          <w:rFonts w:ascii="Arial" w:hAnsi="Arial" w:cs="Arial"/>
          <w:b/>
          <w:i/>
          <w:sz w:val="28"/>
          <w:szCs w:val="28"/>
        </w:rPr>
        <w:t>PRESENTE</w:t>
      </w:r>
      <w:r w:rsidR="00991FEA" w:rsidRPr="0085210B">
        <w:rPr>
          <w:rFonts w:ascii="Arial" w:hAnsi="Arial" w:cs="Arial"/>
          <w:b/>
          <w:i/>
          <w:sz w:val="28"/>
          <w:szCs w:val="28"/>
        </w:rPr>
        <w:t xml:space="preserve"> </w:t>
      </w:r>
      <w:r w:rsidR="003B0724" w:rsidRPr="0085210B">
        <w:rPr>
          <w:rFonts w:ascii="Arial" w:hAnsi="Arial" w:cs="Arial"/>
          <w:i/>
          <w:sz w:val="28"/>
          <w:szCs w:val="28"/>
        </w:rPr>
        <w:t>Quienes</w:t>
      </w:r>
      <w:r w:rsidR="003B0724" w:rsidRPr="0085210B">
        <w:rPr>
          <w:rFonts w:ascii="Arial" w:hAnsi="Arial" w:cs="Arial"/>
          <w:i/>
          <w:spacing w:val="39"/>
          <w:sz w:val="28"/>
          <w:szCs w:val="28"/>
        </w:rPr>
        <w:t xml:space="preserve"> </w:t>
      </w:r>
      <w:r w:rsidR="003B0724" w:rsidRPr="0085210B">
        <w:rPr>
          <w:rFonts w:ascii="Arial" w:hAnsi="Arial" w:cs="Arial"/>
          <w:i/>
          <w:sz w:val="28"/>
          <w:szCs w:val="28"/>
        </w:rPr>
        <w:t>motivan</w:t>
      </w:r>
      <w:r w:rsidR="003B0724" w:rsidRPr="0085210B">
        <w:rPr>
          <w:rFonts w:ascii="Arial" w:hAnsi="Arial" w:cs="Arial"/>
          <w:i/>
          <w:spacing w:val="41"/>
          <w:sz w:val="28"/>
          <w:szCs w:val="28"/>
        </w:rPr>
        <w:t xml:space="preserve"> </w:t>
      </w:r>
      <w:r w:rsidR="003B0724" w:rsidRPr="0085210B">
        <w:rPr>
          <w:rFonts w:ascii="Arial" w:hAnsi="Arial" w:cs="Arial"/>
          <w:i/>
          <w:sz w:val="28"/>
          <w:szCs w:val="28"/>
        </w:rPr>
        <w:t>y</w:t>
      </w:r>
      <w:r w:rsidR="003B0724" w:rsidRPr="0085210B">
        <w:rPr>
          <w:rFonts w:ascii="Arial" w:hAnsi="Arial" w:cs="Arial"/>
          <w:i/>
          <w:spacing w:val="38"/>
          <w:sz w:val="28"/>
          <w:szCs w:val="28"/>
        </w:rPr>
        <w:t xml:space="preserve"> </w:t>
      </w:r>
      <w:r w:rsidR="003B0724" w:rsidRPr="0085210B">
        <w:rPr>
          <w:rFonts w:ascii="Arial" w:hAnsi="Arial" w:cs="Arial"/>
          <w:i/>
          <w:sz w:val="28"/>
          <w:szCs w:val="28"/>
        </w:rPr>
        <w:t>suscriben</w:t>
      </w:r>
      <w:r w:rsidR="003B0724" w:rsidRPr="0085210B">
        <w:rPr>
          <w:rFonts w:ascii="Arial" w:hAnsi="Arial" w:cs="Arial"/>
          <w:i/>
          <w:spacing w:val="44"/>
          <w:sz w:val="28"/>
          <w:szCs w:val="28"/>
        </w:rPr>
        <w:t xml:space="preserve"> </w:t>
      </w:r>
      <w:r w:rsidR="003B0724" w:rsidRPr="0085210B">
        <w:rPr>
          <w:rFonts w:ascii="Arial" w:hAnsi="Arial" w:cs="Arial"/>
          <w:b/>
          <w:i/>
          <w:sz w:val="28"/>
          <w:szCs w:val="28"/>
        </w:rPr>
        <w:t>C.</w:t>
      </w:r>
      <w:r w:rsidR="003B0724" w:rsidRPr="0085210B">
        <w:rPr>
          <w:rFonts w:ascii="Arial" w:hAnsi="Arial" w:cs="Arial"/>
          <w:b/>
          <w:i/>
          <w:spacing w:val="43"/>
          <w:sz w:val="28"/>
          <w:szCs w:val="28"/>
        </w:rPr>
        <w:t xml:space="preserve"> </w:t>
      </w:r>
      <w:r w:rsidR="003B0724" w:rsidRPr="0085210B">
        <w:rPr>
          <w:rFonts w:ascii="Arial" w:hAnsi="Arial" w:cs="Arial"/>
          <w:b/>
          <w:i/>
          <w:sz w:val="28"/>
          <w:szCs w:val="28"/>
        </w:rPr>
        <w:t>MARISOL</w:t>
      </w:r>
      <w:r w:rsidR="003B0724" w:rsidRPr="0085210B">
        <w:rPr>
          <w:rFonts w:ascii="Arial" w:hAnsi="Arial" w:cs="Arial"/>
          <w:b/>
          <w:i/>
          <w:spacing w:val="39"/>
          <w:sz w:val="28"/>
          <w:szCs w:val="28"/>
        </w:rPr>
        <w:t xml:space="preserve"> </w:t>
      </w:r>
      <w:r w:rsidR="003B0724" w:rsidRPr="0085210B">
        <w:rPr>
          <w:rFonts w:ascii="Arial" w:hAnsi="Arial" w:cs="Arial"/>
          <w:b/>
          <w:i/>
          <w:sz w:val="28"/>
          <w:szCs w:val="28"/>
        </w:rPr>
        <w:t>MENDOZA</w:t>
      </w:r>
      <w:r w:rsidR="003B0724" w:rsidRPr="0085210B">
        <w:rPr>
          <w:rFonts w:ascii="Arial" w:hAnsi="Arial" w:cs="Arial"/>
          <w:b/>
          <w:i/>
          <w:spacing w:val="36"/>
          <w:sz w:val="28"/>
          <w:szCs w:val="28"/>
        </w:rPr>
        <w:t xml:space="preserve"> </w:t>
      </w:r>
      <w:r w:rsidR="003B0724" w:rsidRPr="0085210B">
        <w:rPr>
          <w:rFonts w:ascii="Arial" w:hAnsi="Arial" w:cs="Arial"/>
          <w:b/>
          <w:i/>
          <w:sz w:val="28"/>
          <w:szCs w:val="28"/>
        </w:rPr>
        <w:t>PINTO, C. DIANA LAURA ORTEGA PALAFOX, Y</w:t>
      </w:r>
      <w:r w:rsidR="003B0724" w:rsidRPr="0085210B">
        <w:rPr>
          <w:rFonts w:ascii="Arial" w:hAnsi="Arial" w:cs="Arial"/>
          <w:b/>
          <w:i/>
          <w:spacing w:val="29"/>
          <w:sz w:val="28"/>
          <w:szCs w:val="28"/>
        </w:rPr>
        <w:t xml:space="preserve"> </w:t>
      </w:r>
      <w:r w:rsidR="003B0724" w:rsidRPr="0085210B">
        <w:rPr>
          <w:rFonts w:ascii="Arial" w:hAnsi="Arial" w:cs="Arial"/>
          <w:b/>
          <w:i/>
          <w:sz w:val="28"/>
          <w:szCs w:val="28"/>
        </w:rPr>
        <w:t>C.</w:t>
      </w:r>
      <w:r w:rsidR="003B0724" w:rsidRPr="0085210B">
        <w:rPr>
          <w:rFonts w:ascii="Arial" w:hAnsi="Arial" w:cs="Arial"/>
          <w:b/>
          <w:i/>
          <w:spacing w:val="32"/>
          <w:sz w:val="28"/>
          <w:szCs w:val="28"/>
        </w:rPr>
        <w:t xml:space="preserve"> </w:t>
      </w:r>
      <w:r w:rsidR="003B0724" w:rsidRPr="0085210B">
        <w:rPr>
          <w:rFonts w:ascii="Arial" w:hAnsi="Arial" w:cs="Arial"/>
          <w:b/>
          <w:i/>
          <w:sz w:val="28"/>
          <w:szCs w:val="28"/>
        </w:rPr>
        <w:t>LAURA</w:t>
      </w:r>
      <w:r w:rsidR="003B0724" w:rsidRPr="0085210B">
        <w:rPr>
          <w:rFonts w:ascii="Arial" w:hAnsi="Arial" w:cs="Arial"/>
          <w:b/>
          <w:i/>
          <w:spacing w:val="27"/>
          <w:sz w:val="28"/>
          <w:szCs w:val="28"/>
        </w:rPr>
        <w:t xml:space="preserve"> </w:t>
      </w:r>
      <w:r w:rsidR="003B0724" w:rsidRPr="0085210B">
        <w:rPr>
          <w:rFonts w:ascii="Arial" w:hAnsi="Arial" w:cs="Arial"/>
          <w:b/>
          <w:i/>
          <w:sz w:val="28"/>
          <w:szCs w:val="28"/>
        </w:rPr>
        <w:t>ELENA</w:t>
      </w:r>
      <w:r w:rsidR="003B0724" w:rsidRPr="0085210B">
        <w:rPr>
          <w:rFonts w:ascii="Arial" w:hAnsi="Arial" w:cs="Arial"/>
          <w:b/>
          <w:i/>
          <w:spacing w:val="30"/>
          <w:sz w:val="28"/>
          <w:szCs w:val="28"/>
        </w:rPr>
        <w:t xml:space="preserve"> </w:t>
      </w:r>
      <w:r w:rsidR="003B0724" w:rsidRPr="0085210B">
        <w:rPr>
          <w:rFonts w:ascii="Arial" w:hAnsi="Arial" w:cs="Arial"/>
          <w:b/>
          <w:i/>
          <w:sz w:val="28"/>
          <w:szCs w:val="28"/>
        </w:rPr>
        <w:t>MARTÍNEZ</w:t>
      </w:r>
      <w:r w:rsidR="003B0724" w:rsidRPr="0085210B">
        <w:rPr>
          <w:rFonts w:ascii="Arial" w:hAnsi="Arial" w:cs="Arial"/>
          <w:b/>
          <w:i/>
          <w:spacing w:val="32"/>
          <w:sz w:val="28"/>
          <w:szCs w:val="28"/>
        </w:rPr>
        <w:t xml:space="preserve"> </w:t>
      </w:r>
      <w:r w:rsidR="003B0724" w:rsidRPr="0085210B">
        <w:rPr>
          <w:rFonts w:ascii="Arial" w:hAnsi="Arial" w:cs="Arial"/>
          <w:b/>
          <w:i/>
          <w:sz w:val="28"/>
          <w:szCs w:val="28"/>
        </w:rPr>
        <w:t>RUVALCABA,</w:t>
      </w:r>
      <w:r w:rsidR="003B0724" w:rsidRPr="0085210B">
        <w:rPr>
          <w:rFonts w:ascii="Arial" w:hAnsi="Arial" w:cs="Arial"/>
          <w:b/>
          <w:i/>
          <w:spacing w:val="44"/>
          <w:sz w:val="28"/>
          <w:szCs w:val="28"/>
        </w:rPr>
        <w:t xml:space="preserve"> </w:t>
      </w:r>
      <w:r w:rsidR="003B0724" w:rsidRPr="0085210B">
        <w:rPr>
          <w:rFonts w:ascii="Arial" w:hAnsi="Arial" w:cs="Arial"/>
          <w:i/>
          <w:sz w:val="28"/>
          <w:szCs w:val="28"/>
        </w:rPr>
        <w:t>en nuestro</w:t>
      </w:r>
      <w:r w:rsidR="003B0724" w:rsidRPr="0085210B">
        <w:rPr>
          <w:rFonts w:ascii="Arial" w:hAnsi="Arial" w:cs="Arial"/>
          <w:i/>
          <w:spacing w:val="1"/>
          <w:sz w:val="28"/>
          <w:szCs w:val="28"/>
        </w:rPr>
        <w:t xml:space="preserve"> </w:t>
      </w:r>
      <w:r w:rsidR="003B0724" w:rsidRPr="0085210B">
        <w:rPr>
          <w:rFonts w:ascii="Arial" w:hAnsi="Arial" w:cs="Arial"/>
          <w:i/>
          <w:sz w:val="28"/>
          <w:szCs w:val="28"/>
        </w:rPr>
        <w:t>carácter</w:t>
      </w:r>
      <w:r w:rsidR="003B0724" w:rsidRPr="0085210B">
        <w:rPr>
          <w:rFonts w:ascii="Arial" w:hAnsi="Arial" w:cs="Arial"/>
          <w:i/>
          <w:spacing w:val="1"/>
          <w:sz w:val="28"/>
          <w:szCs w:val="28"/>
        </w:rPr>
        <w:t xml:space="preserve"> </w:t>
      </w:r>
      <w:r w:rsidR="003B0724" w:rsidRPr="0085210B">
        <w:rPr>
          <w:rFonts w:ascii="Arial" w:hAnsi="Arial" w:cs="Arial"/>
          <w:i/>
          <w:sz w:val="28"/>
          <w:szCs w:val="28"/>
        </w:rPr>
        <w:t>de</w:t>
      </w:r>
      <w:r w:rsidR="003B0724" w:rsidRPr="0085210B">
        <w:rPr>
          <w:rFonts w:ascii="Arial" w:hAnsi="Arial" w:cs="Arial"/>
          <w:i/>
          <w:spacing w:val="1"/>
          <w:sz w:val="28"/>
          <w:szCs w:val="28"/>
        </w:rPr>
        <w:t xml:space="preserve"> </w:t>
      </w:r>
      <w:r w:rsidR="003B0724" w:rsidRPr="0085210B">
        <w:rPr>
          <w:rFonts w:ascii="Arial" w:hAnsi="Arial" w:cs="Arial"/>
          <w:i/>
          <w:sz w:val="28"/>
          <w:szCs w:val="28"/>
        </w:rPr>
        <w:t>Regidoras</w:t>
      </w:r>
      <w:r w:rsidR="003B0724" w:rsidRPr="0085210B">
        <w:rPr>
          <w:rFonts w:ascii="Arial" w:hAnsi="Arial" w:cs="Arial"/>
          <w:i/>
          <w:spacing w:val="1"/>
          <w:sz w:val="28"/>
          <w:szCs w:val="28"/>
        </w:rPr>
        <w:t xml:space="preserve"> </w:t>
      </w:r>
      <w:r w:rsidR="003B0724" w:rsidRPr="0085210B">
        <w:rPr>
          <w:rFonts w:ascii="Arial" w:hAnsi="Arial" w:cs="Arial"/>
          <w:i/>
          <w:sz w:val="28"/>
          <w:szCs w:val="28"/>
        </w:rPr>
        <w:t>Integrantes</w:t>
      </w:r>
      <w:r w:rsidR="003B0724" w:rsidRPr="0085210B">
        <w:rPr>
          <w:rFonts w:ascii="Arial" w:hAnsi="Arial" w:cs="Arial"/>
          <w:i/>
          <w:spacing w:val="1"/>
          <w:sz w:val="28"/>
          <w:szCs w:val="28"/>
        </w:rPr>
        <w:t xml:space="preserve"> </w:t>
      </w:r>
      <w:r w:rsidR="003B0724" w:rsidRPr="0085210B">
        <w:rPr>
          <w:rFonts w:ascii="Arial" w:hAnsi="Arial" w:cs="Arial"/>
          <w:i/>
          <w:sz w:val="28"/>
          <w:szCs w:val="28"/>
        </w:rPr>
        <w:t>de</w:t>
      </w:r>
      <w:r w:rsidR="003B0724" w:rsidRPr="0085210B">
        <w:rPr>
          <w:rFonts w:ascii="Arial" w:hAnsi="Arial" w:cs="Arial"/>
          <w:i/>
          <w:spacing w:val="1"/>
          <w:sz w:val="28"/>
          <w:szCs w:val="28"/>
        </w:rPr>
        <w:t xml:space="preserve"> </w:t>
      </w:r>
      <w:r w:rsidR="003B0724" w:rsidRPr="0085210B">
        <w:rPr>
          <w:rFonts w:ascii="Arial" w:hAnsi="Arial" w:cs="Arial"/>
          <w:i/>
          <w:sz w:val="28"/>
          <w:szCs w:val="28"/>
        </w:rPr>
        <w:t>la</w:t>
      </w:r>
      <w:r w:rsidR="003B0724" w:rsidRPr="0085210B">
        <w:rPr>
          <w:rFonts w:ascii="Arial" w:hAnsi="Arial" w:cs="Arial"/>
          <w:i/>
          <w:spacing w:val="1"/>
          <w:sz w:val="28"/>
          <w:szCs w:val="28"/>
        </w:rPr>
        <w:t xml:space="preserve"> </w:t>
      </w:r>
      <w:r w:rsidR="003B0724" w:rsidRPr="0085210B">
        <w:rPr>
          <w:rFonts w:ascii="Arial" w:hAnsi="Arial" w:cs="Arial"/>
          <w:i/>
          <w:sz w:val="28"/>
          <w:szCs w:val="28"/>
        </w:rPr>
        <w:t>Comisión</w:t>
      </w:r>
      <w:r w:rsidR="003B0724" w:rsidRPr="0085210B">
        <w:rPr>
          <w:rFonts w:ascii="Arial" w:hAnsi="Arial" w:cs="Arial"/>
          <w:i/>
          <w:spacing w:val="1"/>
          <w:sz w:val="28"/>
          <w:szCs w:val="28"/>
        </w:rPr>
        <w:t xml:space="preserve"> </w:t>
      </w:r>
      <w:r w:rsidR="003B0724" w:rsidRPr="0085210B">
        <w:rPr>
          <w:rFonts w:ascii="Arial" w:hAnsi="Arial" w:cs="Arial"/>
          <w:i/>
          <w:sz w:val="28"/>
          <w:szCs w:val="28"/>
        </w:rPr>
        <w:t>Edilicia</w:t>
      </w:r>
      <w:r w:rsidR="003B0724" w:rsidRPr="0085210B">
        <w:rPr>
          <w:rFonts w:ascii="Arial" w:hAnsi="Arial" w:cs="Arial"/>
          <w:i/>
          <w:spacing w:val="1"/>
          <w:sz w:val="28"/>
          <w:szCs w:val="28"/>
        </w:rPr>
        <w:t xml:space="preserve"> </w:t>
      </w:r>
      <w:r w:rsidR="003B0724" w:rsidRPr="0085210B">
        <w:rPr>
          <w:rFonts w:ascii="Arial" w:hAnsi="Arial" w:cs="Arial"/>
          <w:i/>
          <w:sz w:val="28"/>
          <w:szCs w:val="28"/>
        </w:rPr>
        <w:t>Permanente</w:t>
      </w:r>
      <w:r w:rsidR="003B0724" w:rsidRPr="0085210B">
        <w:rPr>
          <w:rFonts w:ascii="Arial" w:hAnsi="Arial" w:cs="Arial"/>
          <w:i/>
          <w:spacing w:val="1"/>
          <w:sz w:val="28"/>
          <w:szCs w:val="28"/>
        </w:rPr>
        <w:t xml:space="preserve"> </w:t>
      </w:r>
      <w:r w:rsidR="003B0724" w:rsidRPr="0085210B">
        <w:rPr>
          <w:rFonts w:ascii="Arial" w:hAnsi="Arial" w:cs="Arial"/>
          <w:i/>
          <w:sz w:val="28"/>
          <w:szCs w:val="28"/>
        </w:rPr>
        <w:t>de</w:t>
      </w:r>
      <w:r w:rsidR="003B0724" w:rsidRPr="0085210B">
        <w:rPr>
          <w:rFonts w:ascii="Arial" w:hAnsi="Arial" w:cs="Arial"/>
          <w:i/>
          <w:spacing w:val="-64"/>
          <w:sz w:val="28"/>
          <w:szCs w:val="28"/>
        </w:rPr>
        <w:t xml:space="preserve"> </w:t>
      </w:r>
      <w:r w:rsidR="003B0724" w:rsidRPr="0085210B">
        <w:rPr>
          <w:rFonts w:ascii="Arial" w:hAnsi="Arial" w:cs="Arial"/>
          <w:i/>
          <w:sz w:val="28"/>
          <w:szCs w:val="28"/>
        </w:rPr>
        <w:t>Cultura,</w:t>
      </w:r>
      <w:r w:rsidR="003B0724" w:rsidRPr="0085210B">
        <w:rPr>
          <w:rFonts w:ascii="Arial" w:hAnsi="Arial" w:cs="Arial"/>
          <w:i/>
          <w:spacing w:val="1"/>
          <w:sz w:val="28"/>
          <w:szCs w:val="28"/>
        </w:rPr>
        <w:t xml:space="preserve"> </w:t>
      </w:r>
      <w:r w:rsidR="003B0724" w:rsidRPr="0085210B">
        <w:rPr>
          <w:rFonts w:ascii="Arial" w:hAnsi="Arial" w:cs="Arial"/>
          <w:i/>
          <w:sz w:val="28"/>
          <w:szCs w:val="28"/>
        </w:rPr>
        <w:t>Educación</w:t>
      </w:r>
      <w:r w:rsidR="003B0724" w:rsidRPr="0085210B">
        <w:rPr>
          <w:rFonts w:ascii="Arial" w:hAnsi="Arial" w:cs="Arial"/>
          <w:i/>
          <w:spacing w:val="1"/>
          <w:sz w:val="28"/>
          <w:szCs w:val="28"/>
        </w:rPr>
        <w:t xml:space="preserve"> </w:t>
      </w:r>
      <w:r w:rsidR="003B0724" w:rsidRPr="0085210B">
        <w:rPr>
          <w:rFonts w:ascii="Arial" w:hAnsi="Arial" w:cs="Arial"/>
          <w:i/>
          <w:sz w:val="28"/>
          <w:szCs w:val="28"/>
        </w:rPr>
        <w:t>y</w:t>
      </w:r>
      <w:r w:rsidR="003B0724" w:rsidRPr="0085210B">
        <w:rPr>
          <w:rFonts w:ascii="Arial" w:hAnsi="Arial" w:cs="Arial"/>
          <w:i/>
          <w:spacing w:val="1"/>
          <w:sz w:val="28"/>
          <w:szCs w:val="28"/>
        </w:rPr>
        <w:t xml:space="preserve"> </w:t>
      </w:r>
      <w:r w:rsidR="003B0724" w:rsidRPr="0085210B">
        <w:rPr>
          <w:rFonts w:ascii="Arial" w:hAnsi="Arial" w:cs="Arial"/>
          <w:i/>
          <w:sz w:val="28"/>
          <w:szCs w:val="28"/>
        </w:rPr>
        <w:t>Festividades</w:t>
      </w:r>
      <w:r w:rsidR="003B0724" w:rsidRPr="0085210B">
        <w:rPr>
          <w:rFonts w:ascii="Arial" w:hAnsi="Arial" w:cs="Arial"/>
          <w:i/>
          <w:spacing w:val="1"/>
          <w:sz w:val="28"/>
          <w:szCs w:val="28"/>
        </w:rPr>
        <w:t xml:space="preserve"> </w:t>
      </w:r>
      <w:r w:rsidR="003B0724" w:rsidRPr="0085210B">
        <w:rPr>
          <w:rFonts w:ascii="Arial" w:hAnsi="Arial" w:cs="Arial"/>
          <w:i/>
          <w:sz w:val="28"/>
          <w:szCs w:val="28"/>
        </w:rPr>
        <w:t>Cívicas,</w:t>
      </w:r>
      <w:r w:rsidR="003B0724" w:rsidRPr="0085210B">
        <w:rPr>
          <w:rFonts w:ascii="Arial" w:hAnsi="Arial" w:cs="Arial"/>
          <w:i/>
          <w:spacing w:val="1"/>
          <w:sz w:val="28"/>
          <w:szCs w:val="28"/>
        </w:rPr>
        <w:t xml:space="preserve"> </w:t>
      </w:r>
      <w:r w:rsidR="003B0724" w:rsidRPr="0085210B">
        <w:rPr>
          <w:rFonts w:ascii="Arial" w:hAnsi="Arial" w:cs="Arial"/>
          <w:i/>
          <w:sz w:val="28"/>
          <w:szCs w:val="28"/>
        </w:rPr>
        <w:t>del</w:t>
      </w:r>
      <w:r w:rsidR="003B0724" w:rsidRPr="0085210B">
        <w:rPr>
          <w:rFonts w:ascii="Arial" w:hAnsi="Arial" w:cs="Arial"/>
          <w:i/>
          <w:spacing w:val="1"/>
          <w:sz w:val="28"/>
          <w:szCs w:val="28"/>
        </w:rPr>
        <w:t xml:space="preserve"> </w:t>
      </w:r>
      <w:r w:rsidR="003B0724" w:rsidRPr="0085210B">
        <w:rPr>
          <w:rFonts w:ascii="Arial" w:hAnsi="Arial" w:cs="Arial"/>
          <w:i/>
          <w:sz w:val="28"/>
          <w:szCs w:val="28"/>
        </w:rPr>
        <w:t>H.</w:t>
      </w:r>
      <w:r w:rsidR="003B0724" w:rsidRPr="0085210B">
        <w:rPr>
          <w:rFonts w:ascii="Arial" w:hAnsi="Arial" w:cs="Arial"/>
          <w:i/>
          <w:spacing w:val="1"/>
          <w:sz w:val="28"/>
          <w:szCs w:val="28"/>
        </w:rPr>
        <w:t xml:space="preserve"> </w:t>
      </w:r>
      <w:r w:rsidR="003B0724" w:rsidRPr="0085210B">
        <w:rPr>
          <w:rFonts w:ascii="Arial" w:hAnsi="Arial" w:cs="Arial"/>
          <w:i/>
          <w:sz w:val="28"/>
          <w:szCs w:val="28"/>
        </w:rPr>
        <w:t>Ayuntamiento</w:t>
      </w:r>
      <w:r w:rsidR="003B0724" w:rsidRPr="0085210B">
        <w:rPr>
          <w:rFonts w:ascii="Arial" w:hAnsi="Arial" w:cs="Arial"/>
          <w:i/>
          <w:spacing w:val="1"/>
          <w:sz w:val="28"/>
          <w:szCs w:val="28"/>
        </w:rPr>
        <w:t xml:space="preserve"> </w:t>
      </w:r>
      <w:r w:rsidR="003B0724" w:rsidRPr="0085210B">
        <w:rPr>
          <w:rFonts w:ascii="Arial" w:hAnsi="Arial" w:cs="Arial"/>
          <w:i/>
          <w:sz w:val="28"/>
          <w:szCs w:val="28"/>
        </w:rPr>
        <w:t>Constitucional</w:t>
      </w:r>
      <w:r w:rsidR="003B0724" w:rsidRPr="0085210B">
        <w:rPr>
          <w:rFonts w:ascii="Arial" w:hAnsi="Arial" w:cs="Arial"/>
          <w:i/>
          <w:spacing w:val="1"/>
          <w:sz w:val="28"/>
          <w:szCs w:val="28"/>
        </w:rPr>
        <w:t xml:space="preserve"> </w:t>
      </w:r>
      <w:r w:rsidR="003B0724" w:rsidRPr="0085210B">
        <w:rPr>
          <w:rFonts w:ascii="Arial" w:hAnsi="Arial" w:cs="Arial"/>
          <w:i/>
          <w:sz w:val="28"/>
          <w:szCs w:val="28"/>
        </w:rPr>
        <w:t>de</w:t>
      </w:r>
      <w:r w:rsidR="003B0724" w:rsidRPr="0085210B">
        <w:rPr>
          <w:rFonts w:ascii="Arial" w:hAnsi="Arial" w:cs="Arial"/>
          <w:i/>
          <w:spacing w:val="1"/>
          <w:sz w:val="28"/>
          <w:szCs w:val="28"/>
        </w:rPr>
        <w:t xml:space="preserve"> </w:t>
      </w:r>
      <w:r w:rsidR="003B0724" w:rsidRPr="0085210B">
        <w:rPr>
          <w:rFonts w:ascii="Arial" w:hAnsi="Arial" w:cs="Arial"/>
          <w:i/>
          <w:sz w:val="28"/>
          <w:szCs w:val="28"/>
        </w:rPr>
        <w:t>Zapotlán el Grande, Jalisco, con fundamento en los artículos 115 constitucional fracción</w:t>
      </w:r>
      <w:r w:rsidR="003B0724" w:rsidRPr="0085210B">
        <w:rPr>
          <w:rFonts w:ascii="Arial" w:hAnsi="Arial" w:cs="Arial"/>
          <w:i/>
          <w:spacing w:val="-64"/>
          <w:sz w:val="28"/>
          <w:szCs w:val="28"/>
        </w:rPr>
        <w:t xml:space="preserve"> </w:t>
      </w:r>
      <w:r w:rsidR="003B0724" w:rsidRPr="0085210B">
        <w:rPr>
          <w:rFonts w:ascii="Arial" w:hAnsi="Arial" w:cs="Arial"/>
          <w:i/>
          <w:sz w:val="28"/>
          <w:szCs w:val="28"/>
        </w:rPr>
        <w:t>II</w:t>
      </w:r>
      <w:r w:rsidR="003B0724" w:rsidRPr="0085210B">
        <w:rPr>
          <w:rFonts w:ascii="Arial" w:hAnsi="Arial" w:cs="Arial"/>
          <w:i/>
          <w:spacing w:val="32"/>
          <w:sz w:val="28"/>
          <w:szCs w:val="28"/>
        </w:rPr>
        <w:t xml:space="preserve"> </w:t>
      </w:r>
      <w:r w:rsidR="003B0724" w:rsidRPr="0085210B">
        <w:rPr>
          <w:rFonts w:ascii="Arial" w:hAnsi="Arial" w:cs="Arial"/>
          <w:i/>
          <w:sz w:val="28"/>
          <w:szCs w:val="28"/>
        </w:rPr>
        <w:t>de</w:t>
      </w:r>
      <w:r w:rsidR="003B0724" w:rsidRPr="0085210B">
        <w:rPr>
          <w:rFonts w:ascii="Arial" w:hAnsi="Arial" w:cs="Arial"/>
          <w:i/>
          <w:spacing w:val="30"/>
          <w:sz w:val="28"/>
          <w:szCs w:val="28"/>
        </w:rPr>
        <w:t xml:space="preserve"> </w:t>
      </w:r>
      <w:r w:rsidR="003B0724" w:rsidRPr="0085210B">
        <w:rPr>
          <w:rFonts w:ascii="Arial" w:hAnsi="Arial" w:cs="Arial"/>
          <w:i/>
          <w:sz w:val="28"/>
          <w:szCs w:val="28"/>
        </w:rPr>
        <w:t>nuestra</w:t>
      </w:r>
      <w:r w:rsidR="003B0724" w:rsidRPr="0085210B">
        <w:rPr>
          <w:rFonts w:ascii="Arial" w:hAnsi="Arial" w:cs="Arial"/>
          <w:i/>
          <w:spacing w:val="32"/>
          <w:sz w:val="28"/>
          <w:szCs w:val="28"/>
        </w:rPr>
        <w:t xml:space="preserve"> </w:t>
      </w:r>
      <w:r w:rsidR="003B0724" w:rsidRPr="0085210B">
        <w:rPr>
          <w:rFonts w:ascii="Arial" w:hAnsi="Arial" w:cs="Arial"/>
          <w:i/>
          <w:sz w:val="28"/>
          <w:szCs w:val="28"/>
        </w:rPr>
        <w:t>Carta</w:t>
      </w:r>
      <w:r w:rsidR="003B0724" w:rsidRPr="0085210B">
        <w:rPr>
          <w:rFonts w:ascii="Arial" w:hAnsi="Arial" w:cs="Arial"/>
          <w:i/>
          <w:spacing w:val="32"/>
          <w:sz w:val="28"/>
          <w:szCs w:val="28"/>
        </w:rPr>
        <w:t xml:space="preserve"> </w:t>
      </w:r>
      <w:r w:rsidR="003B0724" w:rsidRPr="0085210B">
        <w:rPr>
          <w:rFonts w:ascii="Arial" w:hAnsi="Arial" w:cs="Arial"/>
          <w:i/>
          <w:sz w:val="28"/>
          <w:szCs w:val="28"/>
        </w:rPr>
        <w:t>Magna,</w:t>
      </w:r>
      <w:r w:rsidR="003B0724" w:rsidRPr="0085210B">
        <w:rPr>
          <w:rFonts w:ascii="Arial" w:hAnsi="Arial" w:cs="Arial"/>
          <w:i/>
          <w:spacing w:val="30"/>
          <w:sz w:val="28"/>
          <w:szCs w:val="28"/>
        </w:rPr>
        <w:t xml:space="preserve"> </w:t>
      </w:r>
      <w:r w:rsidR="003B0724" w:rsidRPr="0085210B">
        <w:rPr>
          <w:rFonts w:ascii="Arial" w:hAnsi="Arial" w:cs="Arial"/>
          <w:i/>
          <w:sz w:val="28"/>
          <w:szCs w:val="28"/>
        </w:rPr>
        <w:t>1,</w:t>
      </w:r>
      <w:r w:rsidR="003B0724" w:rsidRPr="0085210B">
        <w:rPr>
          <w:rFonts w:ascii="Arial" w:hAnsi="Arial" w:cs="Arial"/>
          <w:i/>
          <w:spacing w:val="29"/>
          <w:sz w:val="28"/>
          <w:szCs w:val="28"/>
        </w:rPr>
        <w:t xml:space="preserve"> </w:t>
      </w:r>
      <w:r w:rsidR="003B0724" w:rsidRPr="0085210B">
        <w:rPr>
          <w:rFonts w:ascii="Arial" w:hAnsi="Arial" w:cs="Arial"/>
          <w:i/>
          <w:sz w:val="28"/>
          <w:szCs w:val="28"/>
        </w:rPr>
        <w:t>2,</w:t>
      </w:r>
      <w:r w:rsidR="003B0724" w:rsidRPr="0085210B">
        <w:rPr>
          <w:rFonts w:ascii="Arial" w:hAnsi="Arial" w:cs="Arial"/>
          <w:i/>
          <w:spacing w:val="30"/>
          <w:sz w:val="28"/>
          <w:szCs w:val="28"/>
        </w:rPr>
        <w:t xml:space="preserve"> </w:t>
      </w:r>
      <w:r w:rsidR="003B0724" w:rsidRPr="0085210B">
        <w:rPr>
          <w:rFonts w:ascii="Arial" w:hAnsi="Arial" w:cs="Arial"/>
          <w:i/>
          <w:sz w:val="28"/>
          <w:szCs w:val="28"/>
        </w:rPr>
        <w:t>3,</w:t>
      </w:r>
      <w:r w:rsidR="003B0724" w:rsidRPr="0085210B">
        <w:rPr>
          <w:rFonts w:ascii="Arial" w:hAnsi="Arial" w:cs="Arial"/>
          <w:i/>
          <w:spacing w:val="29"/>
          <w:sz w:val="28"/>
          <w:szCs w:val="28"/>
        </w:rPr>
        <w:t xml:space="preserve"> </w:t>
      </w:r>
      <w:r w:rsidR="003B0724" w:rsidRPr="0085210B">
        <w:rPr>
          <w:rFonts w:ascii="Arial" w:hAnsi="Arial" w:cs="Arial"/>
          <w:i/>
          <w:sz w:val="28"/>
          <w:szCs w:val="28"/>
        </w:rPr>
        <w:t>4,</w:t>
      </w:r>
      <w:r w:rsidR="003B0724" w:rsidRPr="0085210B">
        <w:rPr>
          <w:rFonts w:ascii="Arial" w:hAnsi="Arial" w:cs="Arial"/>
          <w:i/>
          <w:spacing w:val="29"/>
          <w:sz w:val="28"/>
          <w:szCs w:val="28"/>
        </w:rPr>
        <w:t xml:space="preserve"> </w:t>
      </w:r>
      <w:r w:rsidR="003B0724" w:rsidRPr="0085210B">
        <w:rPr>
          <w:rFonts w:ascii="Arial" w:hAnsi="Arial" w:cs="Arial"/>
          <w:i/>
          <w:sz w:val="28"/>
          <w:szCs w:val="28"/>
        </w:rPr>
        <w:t>73,</w:t>
      </w:r>
      <w:r w:rsidR="003B0724" w:rsidRPr="0085210B">
        <w:rPr>
          <w:rFonts w:ascii="Arial" w:hAnsi="Arial" w:cs="Arial"/>
          <w:i/>
          <w:spacing w:val="30"/>
          <w:sz w:val="28"/>
          <w:szCs w:val="28"/>
        </w:rPr>
        <w:t xml:space="preserve"> </w:t>
      </w:r>
      <w:r w:rsidR="003B0724" w:rsidRPr="0085210B">
        <w:rPr>
          <w:rFonts w:ascii="Arial" w:hAnsi="Arial" w:cs="Arial"/>
          <w:i/>
          <w:sz w:val="28"/>
          <w:szCs w:val="28"/>
        </w:rPr>
        <w:t>77,</w:t>
      </w:r>
      <w:r w:rsidR="003B0724" w:rsidRPr="0085210B">
        <w:rPr>
          <w:rFonts w:ascii="Arial" w:hAnsi="Arial" w:cs="Arial"/>
          <w:i/>
          <w:spacing w:val="29"/>
          <w:sz w:val="28"/>
          <w:szCs w:val="28"/>
        </w:rPr>
        <w:t xml:space="preserve"> </w:t>
      </w:r>
      <w:r w:rsidR="003B0724" w:rsidRPr="0085210B">
        <w:rPr>
          <w:rFonts w:ascii="Arial" w:hAnsi="Arial" w:cs="Arial"/>
          <w:i/>
          <w:sz w:val="28"/>
          <w:szCs w:val="28"/>
        </w:rPr>
        <w:t>85,</w:t>
      </w:r>
      <w:r w:rsidR="003B0724" w:rsidRPr="0085210B">
        <w:rPr>
          <w:rFonts w:ascii="Arial" w:hAnsi="Arial" w:cs="Arial"/>
          <w:i/>
          <w:spacing w:val="30"/>
          <w:sz w:val="28"/>
          <w:szCs w:val="28"/>
        </w:rPr>
        <w:t xml:space="preserve"> </w:t>
      </w:r>
      <w:r w:rsidR="003B0724" w:rsidRPr="0085210B">
        <w:rPr>
          <w:rFonts w:ascii="Arial" w:hAnsi="Arial" w:cs="Arial"/>
          <w:i/>
          <w:sz w:val="28"/>
          <w:szCs w:val="28"/>
        </w:rPr>
        <w:t>86,</w:t>
      </w:r>
      <w:r w:rsidR="003B0724" w:rsidRPr="0085210B">
        <w:rPr>
          <w:rFonts w:ascii="Arial" w:hAnsi="Arial" w:cs="Arial"/>
          <w:i/>
          <w:spacing w:val="29"/>
          <w:sz w:val="28"/>
          <w:szCs w:val="28"/>
        </w:rPr>
        <w:t xml:space="preserve"> </w:t>
      </w:r>
      <w:r w:rsidR="003B0724" w:rsidRPr="0085210B">
        <w:rPr>
          <w:rFonts w:ascii="Arial" w:hAnsi="Arial" w:cs="Arial"/>
          <w:i/>
          <w:sz w:val="28"/>
          <w:szCs w:val="28"/>
        </w:rPr>
        <w:t>88,</w:t>
      </w:r>
      <w:r w:rsidR="003B0724" w:rsidRPr="0085210B">
        <w:rPr>
          <w:rFonts w:ascii="Arial" w:hAnsi="Arial" w:cs="Arial"/>
          <w:i/>
          <w:spacing w:val="30"/>
          <w:sz w:val="28"/>
          <w:szCs w:val="28"/>
        </w:rPr>
        <w:t xml:space="preserve"> </w:t>
      </w:r>
      <w:r w:rsidR="003B0724" w:rsidRPr="0085210B">
        <w:rPr>
          <w:rFonts w:ascii="Arial" w:hAnsi="Arial" w:cs="Arial"/>
          <w:i/>
          <w:sz w:val="28"/>
          <w:szCs w:val="28"/>
        </w:rPr>
        <w:t>89</w:t>
      </w:r>
      <w:r w:rsidR="003B0724" w:rsidRPr="0085210B">
        <w:rPr>
          <w:rFonts w:ascii="Arial" w:hAnsi="Arial" w:cs="Arial"/>
          <w:i/>
          <w:spacing w:val="32"/>
          <w:sz w:val="28"/>
          <w:szCs w:val="28"/>
        </w:rPr>
        <w:t xml:space="preserve"> </w:t>
      </w:r>
      <w:r w:rsidR="003B0724" w:rsidRPr="0085210B">
        <w:rPr>
          <w:rFonts w:ascii="Arial" w:hAnsi="Arial" w:cs="Arial"/>
          <w:i/>
          <w:sz w:val="28"/>
          <w:szCs w:val="28"/>
        </w:rPr>
        <w:t>y</w:t>
      </w:r>
      <w:r w:rsidR="003B0724" w:rsidRPr="0085210B">
        <w:rPr>
          <w:rFonts w:ascii="Arial" w:hAnsi="Arial" w:cs="Arial"/>
          <w:i/>
          <w:spacing w:val="29"/>
          <w:sz w:val="28"/>
          <w:szCs w:val="28"/>
        </w:rPr>
        <w:t xml:space="preserve"> </w:t>
      </w:r>
      <w:r w:rsidR="003B0724" w:rsidRPr="0085210B">
        <w:rPr>
          <w:rFonts w:ascii="Arial" w:hAnsi="Arial" w:cs="Arial"/>
          <w:i/>
          <w:sz w:val="28"/>
          <w:szCs w:val="28"/>
        </w:rPr>
        <w:t>demás</w:t>
      </w:r>
      <w:r w:rsidR="003B0724" w:rsidRPr="0085210B">
        <w:rPr>
          <w:rFonts w:ascii="Arial" w:hAnsi="Arial" w:cs="Arial"/>
          <w:i/>
          <w:spacing w:val="30"/>
          <w:sz w:val="28"/>
          <w:szCs w:val="28"/>
        </w:rPr>
        <w:t xml:space="preserve"> </w:t>
      </w:r>
      <w:r w:rsidR="003B0724" w:rsidRPr="0085210B">
        <w:rPr>
          <w:rFonts w:ascii="Arial" w:hAnsi="Arial" w:cs="Arial"/>
          <w:i/>
          <w:sz w:val="28"/>
          <w:szCs w:val="28"/>
        </w:rPr>
        <w:t>relativos</w:t>
      </w:r>
      <w:r w:rsidR="003B0724" w:rsidRPr="0085210B">
        <w:rPr>
          <w:rFonts w:ascii="Arial" w:hAnsi="Arial" w:cs="Arial"/>
          <w:i/>
          <w:spacing w:val="32"/>
          <w:sz w:val="28"/>
          <w:szCs w:val="28"/>
        </w:rPr>
        <w:t xml:space="preserve"> </w:t>
      </w:r>
      <w:r w:rsidR="003B0724" w:rsidRPr="0085210B">
        <w:rPr>
          <w:rFonts w:ascii="Arial" w:hAnsi="Arial" w:cs="Arial"/>
          <w:i/>
          <w:sz w:val="28"/>
          <w:szCs w:val="28"/>
        </w:rPr>
        <w:t>de</w:t>
      </w:r>
      <w:r w:rsidR="003B0724" w:rsidRPr="0085210B">
        <w:rPr>
          <w:rFonts w:ascii="Arial" w:hAnsi="Arial" w:cs="Arial"/>
          <w:i/>
          <w:spacing w:val="32"/>
          <w:sz w:val="28"/>
          <w:szCs w:val="28"/>
        </w:rPr>
        <w:t xml:space="preserve"> </w:t>
      </w:r>
      <w:r w:rsidR="003B0724" w:rsidRPr="0085210B">
        <w:rPr>
          <w:rFonts w:ascii="Arial" w:hAnsi="Arial" w:cs="Arial"/>
          <w:i/>
          <w:sz w:val="28"/>
          <w:szCs w:val="28"/>
        </w:rPr>
        <w:t>la Constitución Política del Estado de Jalisco, 1, 2, 3, 4,</w:t>
      </w:r>
      <w:r w:rsidR="003B0724" w:rsidRPr="0085210B">
        <w:rPr>
          <w:rFonts w:ascii="Arial" w:hAnsi="Arial" w:cs="Arial"/>
          <w:i/>
          <w:spacing w:val="1"/>
          <w:sz w:val="28"/>
          <w:szCs w:val="28"/>
        </w:rPr>
        <w:t xml:space="preserve"> </w:t>
      </w:r>
      <w:r w:rsidR="003B0724" w:rsidRPr="0085210B">
        <w:rPr>
          <w:rFonts w:ascii="Arial" w:hAnsi="Arial" w:cs="Arial"/>
          <w:i/>
          <w:sz w:val="28"/>
          <w:szCs w:val="28"/>
        </w:rPr>
        <w:t>5, 10, 27, 29, 30, 34, 35, 41, 49 y</w:t>
      </w:r>
      <w:r w:rsidR="003B0724" w:rsidRPr="0085210B">
        <w:rPr>
          <w:rFonts w:ascii="Arial" w:hAnsi="Arial" w:cs="Arial"/>
          <w:i/>
          <w:spacing w:val="1"/>
          <w:sz w:val="28"/>
          <w:szCs w:val="28"/>
        </w:rPr>
        <w:t xml:space="preserve"> </w:t>
      </w:r>
      <w:r w:rsidR="003B0724" w:rsidRPr="0085210B">
        <w:rPr>
          <w:rFonts w:ascii="Arial" w:hAnsi="Arial" w:cs="Arial"/>
          <w:i/>
          <w:sz w:val="28"/>
          <w:szCs w:val="28"/>
        </w:rPr>
        <w:t>50</w:t>
      </w:r>
      <w:r w:rsidR="003B0724" w:rsidRPr="0085210B">
        <w:rPr>
          <w:rFonts w:ascii="Arial" w:hAnsi="Arial" w:cs="Arial"/>
          <w:i/>
          <w:spacing w:val="-5"/>
          <w:sz w:val="28"/>
          <w:szCs w:val="28"/>
        </w:rPr>
        <w:t xml:space="preserve"> </w:t>
      </w:r>
      <w:r w:rsidR="003B0724" w:rsidRPr="0085210B">
        <w:rPr>
          <w:rFonts w:ascii="Arial" w:hAnsi="Arial" w:cs="Arial"/>
          <w:i/>
          <w:sz w:val="28"/>
          <w:szCs w:val="28"/>
        </w:rPr>
        <w:t>de</w:t>
      </w:r>
      <w:r w:rsidR="003B0724" w:rsidRPr="0085210B">
        <w:rPr>
          <w:rFonts w:ascii="Arial" w:hAnsi="Arial" w:cs="Arial"/>
          <w:i/>
          <w:spacing w:val="-5"/>
          <w:sz w:val="28"/>
          <w:szCs w:val="28"/>
        </w:rPr>
        <w:t xml:space="preserve"> </w:t>
      </w:r>
      <w:r w:rsidR="003B0724" w:rsidRPr="0085210B">
        <w:rPr>
          <w:rFonts w:ascii="Arial" w:hAnsi="Arial" w:cs="Arial"/>
          <w:i/>
          <w:sz w:val="28"/>
          <w:szCs w:val="28"/>
        </w:rPr>
        <w:t>la</w:t>
      </w:r>
      <w:r w:rsidR="003B0724" w:rsidRPr="0085210B">
        <w:rPr>
          <w:rFonts w:ascii="Arial" w:hAnsi="Arial" w:cs="Arial"/>
          <w:i/>
          <w:spacing w:val="-5"/>
          <w:sz w:val="28"/>
          <w:szCs w:val="28"/>
        </w:rPr>
        <w:t xml:space="preserve"> </w:t>
      </w:r>
      <w:r w:rsidR="003B0724" w:rsidRPr="0085210B">
        <w:rPr>
          <w:rFonts w:ascii="Arial" w:hAnsi="Arial" w:cs="Arial"/>
          <w:i/>
          <w:sz w:val="28"/>
          <w:szCs w:val="28"/>
        </w:rPr>
        <w:t>Ley</w:t>
      </w:r>
      <w:r w:rsidR="003B0724" w:rsidRPr="0085210B">
        <w:rPr>
          <w:rFonts w:ascii="Arial" w:hAnsi="Arial" w:cs="Arial"/>
          <w:i/>
          <w:spacing w:val="-8"/>
          <w:sz w:val="28"/>
          <w:szCs w:val="28"/>
        </w:rPr>
        <w:t xml:space="preserve"> </w:t>
      </w:r>
      <w:r w:rsidR="003B0724" w:rsidRPr="0085210B">
        <w:rPr>
          <w:rFonts w:ascii="Arial" w:hAnsi="Arial" w:cs="Arial"/>
          <w:i/>
          <w:sz w:val="28"/>
          <w:szCs w:val="28"/>
        </w:rPr>
        <w:t>de</w:t>
      </w:r>
      <w:r w:rsidR="003B0724" w:rsidRPr="0085210B">
        <w:rPr>
          <w:rFonts w:ascii="Arial" w:hAnsi="Arial" w:cs="Arial"/>
          <w:i/>
          <w:spacing w:val="-4"/>
          <w:sz w:val="28"/>
          <w:szCs w:val="28"/>
        </w:rPr>
        <w:t xml:space="preserve"> </w:t>
      </w:r>
      <w:r w:rsidR="003B0724" w:rsidRPr="0085210B">
        <w:rPr>
          <w:rFonts w:ascii="Arial" w:hAnsi="Arial" w:cs="Arial"/>
          <w:i/>
          <w:sz w:val="28"/>
          <w:szCs w:val="28"/>
        </w:rPr>
        <w:t>Gobierno</w:t>
      </w:r>
      <w:r w:rsidR="003B0724" w:rsidRPr="0085210B">
        <w:rPr>
          <w:rFonts w:ascii="Arial" w:hAnsi="Arial" w:cs="Arial"/>
          <w:i/>
          <w:spacing w:val="-5"/>
          <w:sz w:val="28"/>
          <w:szCs w:val="28"/>
        </w:rPr>
        <w:t xml:space="preserve"> </w:t>
      </w:r>
      <w:r w:rsidR="003B0724" w:rsidRPr="0085210B">
        <w:rPr>
          <w:rFonts w:ascii="Arial" w:hAnsi="Arial" w:cs="Arial"/>
          <w:i/>
          <w:sz w:val="28"/>
          <w:szCs w:val="28"/>
        </w:rPr>
        <w:t>y</w:t>
      </w:r>
      <w:r w:rsidR="003B0724" w:rsidRPr="0085210B">
        <w:rPr>
          <w:rFonts w:ascii="Arial" w:hAnsi="Arial" w:cs="Arial"/>
          <w:i/>
          <w:spacing w:val="-8"/>
          <w:sz w:val="28"/>
          <w:szCs w:val="28"/>
        </w:rPr>
        <w:t xml:space="preserve"> </w:t>
      </w:r>
      <w:r w:rsidR="003B0724" w:rsidRPr="0085210B">
        <w:rPr>
          <w:rFonts w:ascii="Arial" w:hAnsi="Arial" w:cs="Arial"/>
          <w:i/>
          <w:sz w:val="28"/>
          <w:szCs w:val="28"/>
        </w:rPr>
        <w:t>la</w:t>
      </w:r>
      <w:r w:rsidR="003B0724" w:rsidRPr="0085210B">
        <w:rPr>
          <w:rFonts w:ascii="Arial" w:hAnsi="Arial" w:cs="Arial"/>
          <w:i/>
          <w:spacing w:val="-5"/>
          <w:sz w:val="28"/>
          <w:szCs w:val="28"/>
        </w:rPr>
        <w:t xml:space="preserve"> </w:t>
      </w:r>
      <w:r w:rsidR="003B0724" w:rsidRPr="0085210B">
        <w:rPr>
          <w:rFonts w:ascii="Arial" w:hAnsi="Arial" w:cs="Arial"/>
          <w:i/>
          <w:sz w:val="28"/>
          <w:szCs w:val="28"/>
        </w:rPr>
        <w:t>Administración</w:t>
      </w:r>
      <w:r w:rsidR="003B0724" w:rsidRPr="0085210B">
        <w:rPr>
          <w:rFonts w:ascii="Arial" w:hAnsi="Arial" w:cs="Arial"/>
          <w:i/>
          <w:spacing w:val="-6"/>
          <w:sz w:val="28"/>
          <w:szCs w:val="28"/>
        </w:rPr>
        <w:t xml:space="preserve"> </w:t>
      </w:r>
      <w:r w:rsidR="003B0724" w:rsidRPr="0085210B">
        <w:rPr>
          <w:rFonts w:ascii="Arial" w:hAnsi="Arial" w:cs="Arial"/>
          <w:i/>
          <w:sz w:val="28"/>
          <w:szCs w:val="28"/>
        </w:rPr>
        <w:t>Pública</w:t>
      </w:r>
      <w:r w:rsidR="003B0724" w:rsidRPr="0085210B">
        <w:rPr>
          <w:rFonts w:ascii="Arial" w:hAnsi="Arial" w:cs="Arial"/>
          <w:i/>
          <w:spacing w:val="-5"/>
          <w:sz w:val="28"/>
          <w:szCs w:val="28"/>
        </w:rPr>
        <w:t xml:space="preserve"> </w:t>
      </w:r>
      <w:r w:rsidR="003B0724" w:rsidRPr="0085210B">
        <w:rPr>
          <w:rFonts w:ascii="Arial" w:hAnsi="Arial" w:cs="Arial"/>
          <w:i/>
          <w:sz w:val="28"/>
          <w:szCs w:val="28"/>
        </w:rPr>
        <w:t>Municipal</w:t>
      </w:r>
      <w:r w:rsidR="003B0724" w:rsidRPr="0085210B">
        <w:rPr>
          <w:rFonts w:ascii="Arial" w:hAnsi="Arial" w:cs="Arial"/>
          <w:i/>
          <w:spacing w:val="-6"/>
          <w:sz w:val="28"/>
          <w:szCs w:val="28"/>
        </w:rPr>
        <w:t xml:space="preserve"> </w:t>
      </w:r>
      <w:r w:rsidR="003B0724" w:rsidRPr="0085210B">
        <w:rPr>
          <w:rFonts w:ascii="Arial" w:hAnsi="Arial" w:cs="Arial"/>
          <w:i/>
          <w:sz w:val="28"/>
          <w:szCs w:val="28"/>
        </w:rPr>
        <w:t>para</w:t>
      </w:r>
      <w:r w:rsidR="003B0724" w:rsidRPr="0085210B">
        <w:rPr>
          <w:rFonts w:ascii="Arial" w:hAnsi="Arial" w:cs="Arial"/>
          <w:i/>
          <w:spacing w:val="-8"/>
          <w:sz w:val="28"/>
          <w:szCs w:val="28"/>
        </w:rPr>
        <w:t xml:space="preserve"> </w:t>
      </w:r>
      <w:r w:rsidR="003B0724" w:rsidRPr="0085210B">
        <w:rPr>
          <w:rFonts w:ascii="Arial" w:hAnsi="Arial" w:cs="Arial"/>
          <w:i/>
          <w:sz w:val="28"/>
          <w:szCs w:val="28"/>
        </w:rPr>
        <w:t>el</w:t>
      </w:r>
      <w:r w:rsidR="003B0724" w:rsidRPr="0085210B">
        <w:rPr>
          <w:rFonts w:ascii="Arial" w:hAnsi="Arial" w:cs="Arial"/>
          <w:i/>
          <w:spacing w:val="-5"/>
          <w:sz w:val="28"/>
          <w:szCs w:val="28"/>
        </w:rPr>
        <w:t xml:space="preserve"> </w:t>
      </w:r>
      <w:r w:rsidR="003B0724" w:rsidRPr="0085210B">
        <w:rPr>
          <w:rFonts w:ascii="Arial" w:hAnsi="Arial" w:cs="Arial"/>
          <w:i/>
          <w:sz w:val="28"/>
          <w:szCs w:val="28"/>
        </w:rPr>
        <w:t>Estado</w:t>
      </w:r>
      <w:r w:rsidR="003B0724" w:rsidRPr="0085210B">
        <w:rPr>
          <w:rFonts w:ascii="Arial" w:hAnsi="Arial" w:cs="Arial"/>
          <w:i/>
          <w:spacing w:val="-5"/>
          <w:sz w:val="28"/>
          <w:szCs w:val="28"/>
        </w:rPr>
        <w:t xml:space="preserve"> </w:t>
      </w:r>
      <w:r w:rsidR="003B0724" w:rsidRPr="0085210B">
        <w:rPr>
          <w:rFonts w:ascii="Arial" w:hAnsi="Arial" w:cs="Arial"/>
          <w:i/>
          <w:sz w:val="28"/>
          <w:szCs w:val="28"/>
        </w:rPr>
        <w:t>de</w:t>
      </w:r>
      <w:r w:rsidR="003B0724" w:rsidRPr="0085210B">
        <w:rPr>
          <w:rFonts w:ascii="Arial" w:hAnsi="Arial" w:cs="Arial"/>
          <w:i/>
          <w:spacing w:val="-5"/>
          <w:sz w:val="28"/>
          <w:szCs w:val="28"/>
        </w:rPr>
        <w:t xml:space="preserve"> </w:t>
      </w:r>
      <w:r w:rsidR="003B0724" w:rsidRPr="0085210B">
        <w:rPr>
          <w:rFonts w:ascii="Arial" w:hAnsi="Arial" w:cs="Arial"/>
          <w:i/>
          <w:sz w:val="28"/>
          <w:szCs w:val="28"/>
        </w:rPr>
        <w:t>Jalisco</w:t>
      </w:r>
      <w:r w:rsidR="003B0724" w:rsidRPr="0085210B">
        <w:rPr>
          <w:rFonts w:ascii="Arial" w:hAnsi="Arial" w:cs="Arial"/>
          <w:i/>
          <w:spacing w:val="-64"/>
          <w:sz w:val="28"/>
          <w:szCs w:val="28"/>
        </w:rPr>
        <w:t xml:space="preserve"> </w:t>
      </w:r>
      <w:r w:rsidR="003B0724" w:rsidRPr="0085210B">
        <w:rPr>
          <w:rFonts w:ascii="Arial" w:hAnsi="Arial" w:cs="Arial"/>
          <w:i/>
          <w:sz w:val="28"/>
          <w:szCs w:val="28"/>
        </w:rPr>
        <w:t>y sus Municipios, 6, 9, 15, 16 fracción I, 17, 20 fracción I, 26, 27 y 35 del Reglamento que contiene las bases</w:t>
      </w:r>
      <w:r w:rsidR="003B0724" w:rsidRPr="0085210B">
        <w:rPr>
          <w:rFonts w:ascii="Arial" w:hAnsi="Arial" w:cs="Arial"/>
          <w:i/>
          <w:spacing w:val="1"/>
          <w:sz w:val="28"/>
          <w:szCs w:val="28"/>
        </w:rPr>
        <w:t xml:space="preserve"> </w:t>
      </w:r>
      <w:r w:rsidR="003B0724" w:rsidRPr="0085210B">
        <w:rPr>
          <w:rFonts w:ascii="Arial" w:hAnsi="Arial" w:cs="Arial"/>
          <w:i/>
          <w:sz w:val="28"/>
          <w:szCs w:val="28"/>
        </w:rPr>
        <w:t>para</w:t>
      </w:r>
      <w:r w:rsidR="003B0724" w:rsidRPr="0085210B">
        <w:rPr>
          <w:rFonts w:ascii="Arial" w:hAnsi="Arial" w:cs="Arial"/>
          <w:i/>
          <w:spacing w:val="1"/>
          <w:sz w:val="28"/>
          <w:szCs w:val="28"/>
        </w:rPr>
        <w:t xml:space="preserve"> </w:t>
      </w:r>
      <w:r w:rsidR="003B0724" w:rsidRPr="0085210B">
        <w:rPr>
          <w:rFonts w:ascii="Arial" w:hAnsi="Arial" w:cs="Arial"/>
          <w:i/>
          <w:sz w:val="28"/>
          <w:szCs w:val="28"/>
        </w:rPr>
        <w:t>otorgar</w:t>
      </w:r>
      <w:r w:rsidR="003B0724" w:rsidRPr="0085210B">
        <w:rPr>
          <w:rFonts w:ascii="Arial" w:hAnsi="Arial" w:cs="Arial"/>
          <w:i/>
          <w:spacing w:val="1"/>
          <w:sz w:val="28"/>
          <w:szCs w:val="28"/>
        </w:rPr>
        <w:t xml:space="preserve"> </w:t>
      </w:r>
      <w:r w:rsidR="003B0724" w:rsidRPr="0085210B">
        <w:rPr>
          <w:rFonts w:ascii="Arial" w:hAnsi="Arial" w:cs="Arial"/>
          <w:i/>
          <w:sz w:val="28"/>
          <w:szCs w:val="28"/>
        </w:rPr>
        <w:t>Nominaciones,</w:t>
      </w:r>
      <w:r w:rsidR="003B0724" w:rsidRPr="0085210B">
        <w:rPr>
          <w:rFonts w:ascii="Arial" w:hAnsi="Arial" w:cs="Arial"/>
          <w:i/>
          <w:spacing w:val="1"/>
          <w:sz w:val="28"/>
          <w:szCs w:val="28"/>
        </w:rPr>
        <w:t xml:space="preserve"> </w:t>
      </w:r>
      <w:r w:rsidR="003B0724" w:rsidRPr="0085210B">
        <w:rPr>
          <w:rFonts w:ascii="Arial" w:hAnsi="Arial" w:cs="Arial"/>
          <w:i/>
          <w:sz w:val="28"/>
          <w:szCs w:val="28"/>
        </w:rPr>
        <w:t>Premios,</w:t>
      </w:r>
      <w:r w:rsidR="003B0724" w:rsidRPr="0085210B">
        <w:rPr>
          <w:rFonts w:ascii="Arial" w:hAnsi="Arial" w:cs="Arial"/>
          <w:i/>
          <w:spacing w:val="1"/>
          <w:sz w:val="28"/>
          <w:szCs w:val="28"/>
        </w:rPr>
        <w:t xml:space="preserve"> </w:t>
      </w:r>
      <w:r w:rsidR="003B0724" w:rsidRPr="0085210B">
        <w:rPr>
          <w:rFonts w:ascii="Arial" w:hAnsi="Arial" w:cs="Arial"/>
          <w:i/>
          <w:sz w:val="28"/>
          <w:szCs w:val="28"/>
        </w:rPr>
        <w:t>Preseas,</w:t>
      </w:r>
      <w:r w:rsidR="003B0724" w:rsidRPr="0085210B">
        <w:rPr>
          <w:rFonts w:ascii="Arial" w:hAnsi="Arial" w:cs="Arial"/>
          <w:i/>
          <w:spacing w:val="1"/>
          <w:sz w:val="28"/>
          <w:szCs w:val="28"/>
        </w:rPr>
        <w:t xml:space="preserve"> </w:t>
      </w:r>
      <w:r w:rsidR="003B0724" w:rsidRPr="0085210B">
        <w:rPr>
          <w:rFonts w:ascii="Arial" w:hAnsi="Arial" w:cs="Arial"/>
          <w:i/>
          <w:sz w:val="28"/>
          <w:szCs w:val="28"/>
        </w:rPr>
        <w:t>Reconocimientos</w:t>
      </w:r>
      <w:r w:rsidR="003B0724" w:rsidRPr="0085210B">
        <w:rPr>
          <w:rFonts w:ascii="Arial" w:hAnsi="Arial" w:cs="Arial"/>
          <w:i/>
          <w:spacing w:val="1"/>
          <w:sz w:val="28"/>
          <w:szCs w:val="28"/>
        </w:rPr>
        <w:t xml:space="preserve"> </w:t>
      </w:r>
      <w:r w:rsidR="003B0724" w:rsidRPr="0085210B">
        <w:rPr>
          <w:rFonts w:ascii="Arial" w:hAnsi="Arial" w:cs="Arial"/>
          <w:i/>
          <w:sz w:val="28"/>
          <w:szCs w:val="28"/>
        </w:rPr>
        <w:t>y</w:t>
      </w:r>
      <w:r w:rsidR="003B0724" w:rsidRPr="0085210B">
        <w:rPr>
          <w:rFonts w:ascii="Arial" w:hAnsi="Arial" w:cs="Arial"/>
          <w:i/>
          <w:spacing w:val="1"/>
          <w:sz w:val="28"/>
          <w:szCs w:val="28"/>
        </w:rPr>
        <w:t xml:space="preserve"> </w:t>
      </w:r>
      <w:r w:rsidR="003B0724" w:rsidRPr="0085210B">
        <w:rPr>
          <w:rFonts w:ascii="Arial" w:hAnsi="Arial" w:cs="Arial"/>
          <w:i/>
          <w:sz w:val="28"/>
          <w:szCs w:val="28"/>
        </w:rPr>
        <w:t>Asignación</w:t>
      </w:r>
      <w:r w:rsidR="003B0724" w:rsidRPr="0085210B">
        <w:rPr>
          <w:rFonts w:ascii="Arial" w:hAnsi="Arial" w:cs="Arial"/>
          <w:i/>
          <w:spacing w:val="1"/>
          <w:sz w:val="28"/>
          <w:szCs w:val="28"/>
        </w:rPr>
        <w:t xml:space="preserve"> </w:t>
      </w:r>
      <w:r w:rsidR="003B0724" w:rsidRPr="0085210B">
        <w:rPr>
          <w:rFonts w:ascii="Arial" w:hAnsi="Arial" w:cs="Arial"/>
          <w:i/>
          <w:sz w:val="28"/>
          <w:szCs w:val="28"/>
        </w:rPr>
        <w:t>de</w:t>
      </w:r>
      <w:r w:rsidR="003B0724" w:rsidRPr="0085210B">
        <w:rPr>
          <w:rFonts w:ascii="Arial" w:hAnsi="Arial" w:cs="Arial"/>
          <w:i/>
          <w:spacing w:val="1"/>
          <w:sz w:val="28"/>
          <w:szCs w:val="28"/>
        </w:rPr>
        <w:t xml:space="preserve"> </w:t>
      </w:r>
      <w:r w:rsidR="003B0724" w:rsidRPr="0085210B">
        <w:rPr>
          <w:rFonts w:ascii="Arial" w:hAnsi="Arial" w:cs="Arial"/>
          <w:i/>
          <w:sz w:val="28"/>
          <w:szCs w:val="28"/>
        </w:rPr>
        <w:t>Espacios Públicos, así como lo normado en los artículos 40, 47, 52, 87, 92, 99, 104 al</w:t>
      </w:r>
      <w:r w:rsidR="003B0724" w:rsidRPr="0085210B">
        <w:rPr>
          <w:rFonts w:ascii="Arial" w:hAnsi="Arial" w:cs="Arial"/>
          <w:i/>
          <w:spacing w:val="1"/>
          <w:sz w:val="28"/>
          <w:szCs w:val="28"/>
        </w:rPr>
        <w:t xml:space="preserve"> </w:t>
      </w:r>
      <w:r w:rsidR="003B0724" w:rsidRPr="0085210B">
        <w:rPr>
          <w:rFonts w:ascii="Arial" w:hAnsi="Arial" w:cs="Arial"/>
          <w:i/>
          <w:sz w:val="28"/>
          <w:szCs w:val="28"/>
        </w:rPr>
        <w:t>109</w:t>
      </w:r>
      <w:r w:rsidR="003B0724" w:rsidRPr="0085210B">
        <w:rPr>
          <w:rFonts w:ascii="Arial" w:hAnsi="Arial" w:cs="Arial"/>
          <w:i/>
          <w:spacing w:val="-8"/>
          <w:sz w:val="28"/>
          <w:szCs w:val="28"/>
        </w:rPr>
        <w:t xml:space="preserve"> </w:t>
      </w:r>
      <w:r w:rsidR="003B0724" w:rsidRPr="0085210B">
        <w:rPr>
          <w:rFonts w:ascii="Arial" w:hAnsi="Arial" w:cs="Arial"/>
          <w:i/>
          <w:sz w:val="28"/>
          <w:szCs w:val="28"/>
        </w:rPr>
        <w:t>y</w:t>
      </w:r>
      <w:r w:rsidR="003B0724" w:rsidRPr="0085210B">
        <w:rPr>
          <w:rFonts w:ascii="Arial" w:hAnsi="Arial" w:cs="Arial"/>
          <w:i/>
          <w:spacing w:val="-9"/>
          <w:sz w:val="28"/>
          <w:szCs w:val="28"/>
        </w:rPr>
        <w:t xml:space="preserve"> </w:t>
      </w:r>
      <w:r w:rsidR="003B0724" w:rsidRPr="0085210B">
        <w:rPr>
          <w:rFonts w:ascii="Arial" w:hAnsi="Arial" w:cs="Arial"/>
          <w:i/>
          <w:sz w:val="28"/>
          <w:szCs w:val="28"/>
        </w:rPr>
        <w:t>demás</w:t>
      </w:r>
      <w:r w:rsidR="003B0724" w:rsidRPr="0085210B">
        <w:rPr>
          <w:rFonts w:ascii="Arial" w:hAnsi="Arial" w:cs="Arial"/>
          <w:i/>
          <w:spacing w:val="-9"/>
          <w:sz w:val="28"/>
          <w:szCs w:val="28"/>
        </w:rPr>
        <w:t xml:space="preserve"> </w:t>
      </w:r>
      <w:r w:rsidR="003B0724" w:rsidRPr="0085210B">
        <w:rPr>
          <w:rFonts w:ascii="Arial" w:hAnsi="Arial" w:cs="Arial"/>
          <w:i/>
          <w:sz w:val="28"/>
          <w:szCs w:val="28"/>
        </w:rPr>
        <w:t>relativos</w:t>
      </w:r>
      <w:r w:rsidR="003B0724" w:rsidRPr="0085210B">
        <w:rPr>
          <w:rFonts w:ascii="Arial" w:hAnsi="Arial" w:cs="Arial"/>
          <w:i/>
          <w:spacing w:val="-9"/>
          <w:sz w:val="28"/>
          <w:szCs w:val="28"/>
        </w:rPr>
        <w:t xml:space="preserve"> </w:t>
      </w:r>
      <w:r w:rsidR="003B0724" w:rsidRPr="0085210B">
        <w:rPr>
          <w:rFonts w:ascii="Arial" w:hAnsi="Arial" w:cs="Arial"/>
          <w:i/>
          <w:sz w:val="28"/>
          <w:szCs w:val="28"/>
        </w:rPr>
        <w:t>y</w:t>
      </w:r>
      <w:r w:rsidR="003B0724" w:rsidRPr="0085210B">
        <w:rPr>
          <w:rFonts w:ascii="Arial" w:hAnsi="Arial" w:cs="Arial"/>
          <w:i/>
          <w:spacing w:val="-9"/>
          <w:sz w:val="28"/>
          <w:szCs w:val="28"/>
        </w:rPr>
        <w:t xml:space="preserve"> </w:t>
      </w:r>
      <w:r w:rsidR="003B0724" w:rsidRPr="0085210B">
        <w:rPr>
          <w:rFonts w:ascii="Arial" w:hAnsi="Arial" w:cs="Arial"/>
          <w:i/>
          <w:sz w:val="28"/>
          <w:szCs w:val="28"/>
        </w:rPr>
        <w:t>aplicables</w:t>
      </w:r>
      <w:r w:rsidR="003B0724" w:rsidRPr="0085210B">
        <w:rPr>
          <w:rFonts w:ascii="Arial" w:hAnsi="Arial" w:cs="Arial"/>
          <w:i/>
          <w:spacing w:val="-9"/>
          <w:sz w:val="28"/>
          <w:szCs w:val="28"/>
        </w:rPr>
        <w:t xml:space="preserve"> </w:t>
      </w:r>
      <w:r w:rsidR="003B0724" w:rsidRPr="0085210B">
        <w:rPr>
          <w:rFonts w:ascii="Arial" w:hAnsi="Arial" w:cs="Arial"/>
          <w:i/>
          <w:sz w:val="28"/>
          <w:szCs w:val="28"/>
        </w:rPr>
        <w:t>del</w:t>
      </w:r>
      <w:r w:rsidR="003B0724" w:rsidRPr="0085210B">
        <w:rPr>
          <w:rFonts w:ascii="Arial" w:hAnsi="Arial" w:cs="Arial"/>
          <w:i/>
          <w:spacing w:val="-9"/>
          <w:sz w:val="28"/>
          <w:szCs w:val="28"/>
        </w:rPr>
        <w:t xml:space="preserve"> </w:t>
      </w:r>
      <w:r w:rsidR="003B0724" w:rsidRPr="0085210B">
        <w:rPr>
          <w:rFonts w:ascii="Arial" w:hAnsi="Arial" w:cs="Arial"/>
          <w:i/>
          <w:sz w:val="28"/>
          <w:szCs w:val="28"/>
        </w:rPr>
        <w:t>Reglamento</w:t>
      </w:r>
      <w:r w:rsidR="003B0724" w:rsidRPr="0085210B">
        <w:rPr>
          <w:rFonts w:ascii="Arial" w:hAnsi="Arial" w:cs="Arial"/>
          <w:i/>
          <w:spacing w:val="-8"/>
          <w:sz w:val="28"/>
          <w:szCs w:val="28"/>
        </w:rPr>
        <w:t xml:space="preserve"> </w:t>
      </w:r>
      <w:r w:rsidR="003B0724" w:rsidRPr="0085210B">
        <w:rPr>
          <w:rFonts w:ascii="Arial" w:hAnsi="Arial" w:cs="Arial"/>
          <w:i/>
          <w:sz w:val="28"/>
          <w:szCs w:val="28"/>
        </w:rPr>
        <w:t>Interior</w:t>
      </w:r>
      <w:r w:rsidR="003B0724" w:rsidRPr="0085210B">
        <w:rPr>
          <w:rFonts w:ascii="Arial" w:hAnsi="Arial" w:cs="Arial"/>
          <w:i/>
          <w:spacing w:val="-7"/>
          <w:sz w:val="28"/>
          <w:szCs w:val="28"/>
        </w:rPr>
        <w:t xml:space="preserve"> </w:t>
      </w:r>
      <w:r w:rsidR="003B0724" w:rsidRPr="0085210B">
        <w:rPr>
          <w:rFonts w:ascii="Arial" w:hAnsi="Arial" w:cs="Arial"/>
          <w:i/>
          <w:sz w:val="28"/>
          <w:szCs w:val="28"/>
        </w:rPr>
        <w:t>del</w:t>
      </w:r>
      <w:r w:rsidR="003B0724" w:rsidRPr="0085210B">
        <w:rPr>
          <w:rFonts w:ascii="Arial" w:hAnsi="Arial" w:cs="Arial"/>
          <w:i/>
          <w:spacing w:val="-7"/>
          <w:sz w:val="28"/>
          <w:szCs w:val="28"/>
        </w:rPr>
        <w:t xml:space="preserve"> </w:t>
      </w:r>
      <w:r w:rsidR="003B0724" w:rsidRPr="0085210B">
        <w:rPr>
          <w:rFonts w:ascii="Arial" w:hAnsi="Arial" w:cs="Arial"/>
          <w:i/>
          <w:sz w:val="28"/>
          <w:szCs w:val="28"/>
        </w:rPr>
        <w:t>Ayuntamiento</w:t>
      </w:r>
      <w:r w:rsidR="003B0724" w:rsidRPr="0085210B">
        <w:rPr>
          <w:rFonts w:ascii="Arial" w:hAnsi="Arial" w:cs="Arial"/>
          <w:i/>
          <w:spacing w:val="-8"/>
          <w:sz w:val="28"/>
          <w:szCs w:val="28"/>
        </w:rPr>
        <w:t xml:space="preserve"> </w:t>
      </w:r>
      <w:r w:rsidR="003B0724" w:rsidRPr="0085210B">
        <w:rPr>
          <w:rFonts w:ascii="Arial" w:hAnsi="Arial" w:cs="Arial"/>
          <w:i/>
          <w:sz w:val="28"/>
          <w:szCs w:val="28"/>
        </w:rPr>
        <w:t>de</w:t>
      </w:r>
      <w:r w:rsidR="003B0724" w:rsidRPr="0085210B">
        <w:rPr>
          <w:rFonts w:ascii="Arial" w:hAnsi="Arial" w:cs="Arial"/>
          <w:i/>
          <w:spacing w:val="-8"/>
          <w:sz w:val="28"/>
          <w:szCs w:val="28"/>
        </w:rPr>
        <w:t xml:space="preserve"> </w:t>
      </w:r>
      <w:r w:rsidR="003B0724" w:rsidRPr="0085210B">
        <w:rPr>
          <w:rFonts w:ascii="Arial" w:hAnsi="Arial" w:cs="Arial"/>
          <w:i/>
          <w:sz w:val="28"/>
          <w:szCs w:val="28"/>
        </w:rPr>
        <w:t>Zapotlán</w:t>
      </w:r>
      <w:r w:rsidR="003B0724" w:rsidRPr="0085210B">
        <w:rPr>
          <w:rFonts w:ascii="Arial" w:hAnsi="Arial" w:cs="Arial"/>
          <w:i/>
          <w:spacing w:val="-64"/>
          <w:sz w:val="28"/>
          <w:szCs w:val="28"/>
        </w:rPr>
        <w:t xml:space="preserve"> </w:t>
      </w:r>
      <w:r w:rsidR="003B0724" w:rsidRPr="0085210B">
        <w:rPr>
          <w:rFonts w:ascii="Arial" w:hAnsi="Arial" w:cs="Arial"/>
          <w:i/>
          <w:sz w:val="28"/>
          <w:szCs w:val="28"/>
        </w:rPr>
        <w:t xml:space="preserve">el Grande, Jalisco; al amparo de lo dispuesto, </w:t>
      </w:r>
      <w:r w:rsidR="003B0724" w:rsidRPr="0085210B">
        <w:rPr>
          <w:rFonts w:ascii="Arial" w:hAnsi="Arial" w:cs="Arial"/>
          <w:i/>
          <w:sz w:val="28"/>
          <w:szCs w:val="28"/>
        </w:rPr>
        <w:lastRenderedPageBreak/>
        <w:t>presentamos a la consideración de este</w:t>
      </w:r>
      <w:r w:rsidR="003B0724" w:rsidRPr="0085210B">
        <w:rPr>
          <w:rFonts w:ascii="Arial" w:hAnsi="Arial" w:cs="Arial"/>
          <w:i/>
          <w:spacing w:val="1"/>
          <w:sz w:val="28"/>
          <w:szCs w:val="28"/>
        </w:rPr>
        <w:t xml:space="preserve"> </w:t>
      </w:r>
      <w:r w:rsidR="003B0724" w:rsidRPr="0085210B">
        <w:rPr>
          <w:rFonts w:ascii="Arial" w:hAnsi="Arial" w:cs="Arial"/>
          <w:i/>
          <w:sz w:val="28"/>
          <w:szCs w:val="28"/>
        </w:rPr>
        <w:t>Pleno,</w:t>
      </w:r>
      <w:r w:rsidR="003B0724" w:rsidRPr="0085210B">
        <w:rPr>
          <w:rFonts w:ascii="Arial" w:hAnsi="Arial" w:cs="Arial"/>
          <w:i/>
          <w:spacing w:val="1"/>
          <w:sz w:val="28"/>
          <w:szCs w:val="28"/>
        </w:rPr>
        <w:t xml:space="preserve"> </w:t>
      </w:r>
      <w:r w:rsidR="003B0724" w:rsidRPr="0085210B">
        <w:rPr>
          <w:rFonts w:ascii="Arial" w:hAnsi="Arial" w:cs="Arial"/>
          <w:b/>
          <w:i/>
          <w:spacing w:val="1"/>
          <w:sz w:val="28"/>
          <w:szCs w:val="28"/>
        </w:rPr>
        <w:t xml:space="preserve">INICIATIVA DE ACUERDO CON CARÁCTER DE DICTAMEN QUE PROPONE LA AUTORIZACIÓN DE LA CONVOCATORIA, Y LA ENTREGA EN SESIÓN SOLEMNE DE LA PRESEA AL “MÉRITO CIUDADANO 2023”, CON MOTIVO DEL ANIVERSARIO DE LA FUNDACIÓN HISPANA DE LA CIUDAD, ASÍ COMO EL TURNO A COMISIONES PARA EL PROCESO DE SELECCIÓN, </w:t>
      </w:r>
      <w:r w:rsidR="003B0724" w:rsidRPr="0085210B">
        <w:rPr>
          <w:rFonts w:ascii="Arial" w:hAnsi="Arial" w:cs="Arial"/>
          <w:i/>
          <w:sz w:val="28"/>
          <w:szCs w:val="28"/>
        </w:rPr>
        <w:t>que</w:t>
      </w:r>
      <w:r w:rsidR="003B0724" w:rsidRPr="0085210B">
        <w:rPr>
          <w:rFonts w:ascii="Arial" w:hAnsi="Arial" w:cs="Arial"/>
          <w:i/>
          <w:spacing w:val="-2"/>
          <w:sz w:val="28"/>
          <w:szCs w:val="28"/>
        </w:rPr>
        <w:t xml:space="preserve">  lo fundamentamos </w:t>
      </w:r>
      <w:r w:rsidR="003B0724" w:rsidRPr="0085210B">
        <w:rPr>
          <w:rFonts w:ascii="Arial" w:hAnsi="Arial" w:cs="Arial"/>
          <w:i/>
          <w:sz w:val="28"/>
          <w:szCs w:val="28"/>
        </w:rPr>
        <w:t>en</w:t>
      </w:r>
      <w:r w:rsidR="003B0724" w:rsidRPr="0085210B">
        <w:rPr>
          <w:rFonts w:ascii="Arial" w:hAnsi="Arial" w:cs="Arial"/>
          <w:i/>
          <w:spacing w:val="-3"/>
          <w:sz w:val="28"/>
          <w:szCs w:val="28"/>
        </w:rPr>
        <w:t xml:space="preserve"> </w:t>
      </w:r>
      <w:r w:rsidR="003B0724" w:rsidRPr="0085210B">
        <w:rPr>
          <w:rFonts w:ascii="Arial" w:hAnsi="Arial" w:cs="Arial"/>
          <w:i/>
          <w:sz w:val="28"/>
          <w:szCs w:val="28"/>
        </w:rPr>
        <w:t>la</w:t>
      </w:r>
      <w:r w:rsidR="003B0724" w:rsidRPr="0085210B">
        <w:rPr>
          <w:rFonts w:ascii="Arial" w:hAnsi="Arial" w:cs="Arial"/>
          <w:i/>
          <w:spacing w:val="-2"/>
          <w:sz w:val="28"/>
          <w:szCs w:val="28"/>
        </w:rPr>
        <w:t xml:space="preserve"> </w:t>
      </w:r>
      <w:r w:rsidR="003B0724" w:rsidRPr="0085210B">
        <w:rPr>
          <w:rFonts w:ascii="Arial" w:hAnsi="Arial" w:cs="Arial"/>
          <w:i/>
          <w:sz w:val="28"/>
          <w:szCs w:val="28"/>
        </w:rPr>
        <w:t>siguiente:</w:t>
      </w:r>
      <w:r w:rsidR="0085210B" w:rsidRPr="0085210B">
        <w:rPr>
          <w:rFonts w:ascii="Arial" w:hAnsi="Arial" w:cs="Arial"/>
          <w:i/>
          <w:sz w:val="28"/>
          <w:szCs w:val="28"/>
        </w:rPr>
        <w:t xml:space="preserve"> </w:t>
      </w:r>
      <w:r w:rsidR="003B0724" w:rsidRPr="0085210B">
        <w:rPr>
          <w:rFonts w:ascii="Arial" w:hAnsi="Arial" w:cs="Arial"/>
          <w:b/>
          <w:i/>
          <w:sz w:val="28"/>
          <w:szCs w:val="28"/>
        </w:rPr>
        <w:t>EXPOSICIÓN</w:t>
      </w:r>
      <w:r w:rsidR="003B0724" w:rsidRPr="0085210B">
        <w:rPr>
          <w:rFonts w:ascii="Arial" w:hAnsi="Arial" w:cs="Arial"/>
          <w:b/>
          <w:i/>
          <w:spacing w:val="-1"/>
          <w:sz w:val="28"/>
          <w:szCs w:val="28"/>
        </w:rPr>
        <w:t xml:space="preserve"> </w:t>
      </w:r>
      <w:r w:rsidR="003B0724" w:rsidRPr="0085210B">
        <w:rPr>
          <w:rFonts w:ascii="Arial" w:hAnsi="Arial" w:cs="Arial"/>
          <w:b/>
          <w:i/>
          <w:sz w:val="28"/>
          <w:szCs w:val="28"/>
        </w:rPr>
        <w:t>DE</w:t>
      </w:r>
      <w:r w:rsidR="003B0724" w:rsidRPr="0085210B">
        <w:rPr>
          <w:rFonts w:ascii="Arial" w:hAnsi="Arial" w:cs="Arial"/>
          <w:b/>
          <w:i/>
          <w:spacing w:val="-1"/>
          <w:sz w:val="28"/>
          <w:szCs w:val="28"/>
        </w:rPr>
        <w:t xml:space="preserve"> </w:t>
      </w:r>
      <w:r w:rsidR="003B0724" w:rsidRPr="0085210B">
        <w:rPr>
          <w:rFonts w:ascii="Arial" w:hAnsi="Arial" w:cs="Arial"/>
          <w:b/>
          <w:i/>
          <w:sz w:val="28"/>
          <w:szCs w:val="28"/>
        </w:rPr>
        <w:t>MOTIVOS</w:t>
      </w:r>
      <w:r w:rsidR="0085210B">
        <w:rPr>
          <w:rFonts w:ascii="Arial" w:hAnsi="Arial" w:cs="Arial"/>
          <w:b/>
          <w:i/>
          <w:sz w:val="28"/>
          <w:szCs w:val="28"/>
        </w:rPr>
        <w:t xml:space="preserve"> </w:t>
      </w:r>
      <w:r w:rsidR="003B0724" w:rsidRPr="0085210B">
        <w:rPr>
          <w:rFonts w:ascii="Arial" w:hAnsi="Arial" w:cs="Arial"/>
          <w:b/>
          <w:i/>
          <w:sz w:val="28"/>
          <w:szCs w:val="28"/>
        </w:rPr>
        <w:t xml:space="preserve">I.- </w:t>
      </w:r>
      <w:r w:rsidR="003B0724" w:rsidRPr="0085210B">
        <w:rPr>
          <w:rFonts w:ascii="Arial" w:hAnsi="Arial" w:cs="Arial"/>
          <w:i/>
          <w:sz w:val="28"/>
          <w:szCs w:val="28"/>
        </w:rPr>
        <w:t>Que la Constitución Política de los Estados Unidos Mexicanos, en su artículo 115</w:t>
      </w:r>
      <w:r w:rsidR="003B0724" w:rsidRPr="0085210B">
        <w:rPr>
          <w:rFonts w:ascii="Arial" w:hAnsi="Arial" w:cs="Arial"/>
          <w:i/>
          <w:spacing w:val="1"/>
          <w:sz w:val="28"/>
          <w:szCs w:val="28"/>
        </w:rPr>
        <w:t xml:space="preserve"> </w:t>
      </w:r>
      <w:r w:rsidR="003B0724" w:rsidRPr="0085210B">
        <w:rPr>
          <w:rFonts w:ascii="Arial" w:hAnsi="Arial" w:cs="Arial"/>
          <w:i/>
          <w:sz w:val="28"/>
          <w:szCs w:val="28"/>
        </w:rPr>
        <w:t>establece que los Estados adoptarán, para su régimen Interior, la forma de Gobierno</w:t>
      </w:r>
      <w:r w:rsidR="003B0724" w:rsidRPr="0085210B">
        <w:rPr>
          <w:rFonts w:ascii="Arial" w:hAnsi="Arial" w:cs="Arial"/>
          <w:i/>
          <w:spacing w:val="1"/>
          <w:sz w:val="28"/>
          <w:szCs w:val="28"/>
        </w:rPr>
        <w:t xml:space="preserve"> </w:t>
      </w:r>
      <w:r w:rsidR="003B0724" w:rsidRPr="0085210B">
        <w:rPr>
          <w:rFonts w:ascii="Arial" w:hAnsi="Arial" w:cs="Arial"/>
          <w:i/>
          <w:sz w:val="28"/>
          <w:szCs w:val="28"/>
        </w:rPr>
        <w:t>republicano,</w:t>
      </w:r>
      <w:r w:rsidR="003B0724" w:rsidRPr="0085210B">
        <w:rPr>
          <w:rFonts w:ascii="Arial" w:hAnsi="Arial" w:cs="Arial"/>
          <w:i/>
          <w:spacing w:val="-9"/>
          <w:sz w:val="28"/>
          <w:szCs w:val="28"/>
        </w:rPr>
        <w:t xml:space="preserve"> </w:t>
      </w:r>
      <w:r w:rsidR="003B0724" w:rsidRPr="0085210B">
        <w:rPr>
          <w:rFonts w:ascii="Arial" w:hAnsi="Arial" w:cs="Arial"/>
          <w:i/>
          <w:sz w:val="28"/>
          <w:szCs w:val="28"/>
        </w:rPr>
        <w:t>representativo,</w:t>
      </w:r>
      <w:r w:rsidR="003B0724" w:rsidRPr="0085210B">
        <w:rPr>
          <w:rFonts w:ascii="Arial" w:hAnsi="Arial" w:cs="Arial"/>
          <w:i/>
          <w:spacing w:val="-7"/>
          <w:sz w:val="28"/>
          <w:szCs w:val="28"/>
        </w:rPr>
        <w:t xml:space="preserve"> </w:t>
      </w:r>
      <w:r w:rsidR="003B0724" w:rsidRPr="0085210B">
        <w:rPr>
          <w:rFonts w:ascii="Arial" w:hAnsi="Arial" w:cs="Arial"/>
          <w:i/>
          <w:sz w:val="28"/>
          <w:szCs w:val="28"/>
        </w:rPr>
        <w:t>popular,</w:t>
      </w:r>
      <w:r w:rsidR="003B0724" w:rsidRPr="0085210B">
        <w:rPr>
          <w:rFonts w:ascii="Arial" w:hAnsi="Arial" w:cs="Arial"/>
          <w:i/>
          <w:spacing w:val="-9"/>
          <w:sz w:val="28"/>
          <w:szCs w:val="28"/>
        </w:rPr>
        <w:t xml:space="preserve"> </w:t>
      </w:r>
      <w:r w:rsidR="003B0724" w:rsidRPr="0085210B">
        <w:rPr>
          <w:rFonts w:ascii="Arial" w:hAnsi="Arial" w:cs="Arial"/>
          <w:i/>
          <w:sz w:val="28"/>
          <w:szCs w:val="28"/>
        </w:rPr>
        <w:t>teniendo</w:t>
      </w:r>
      <w:r w:rsidR="003B0724" w:rsidRPr="0085210B">
        <w:rPr>
          <w:rFonts w:ascii="Arial" w:hAnsi="Arial" w:cs="Arial"/>
          <w:i/>
          <w:spacing w:val="-8"/>
          <w:sz w:val="28"/>
          <w:szCs w:val="28"/>
        </w:rPr>
        <w:t xml:space="preserve"> </w:t>
      </w:r>
      <w:r w:rsidR="003B0724" w:rsidRPr="0085210B">
        <w:rPr>
          <w:rFonts w:ascii="Arial" w:hAnsi="Arial" w:cs="Arial"/>
          <w:i/>
          <w:sz w:val="28"/>
          <w:szCs w:val="28"/>
        </w:rPr>
        <w:t>como</w:t>
      </w:r>
      <w:r w:rsidR="003B0724" w:rsidRPr="0085210B">
        <w:rPr>
          <w:rFonts w:ascii="Arial" w:hAnsi="Arial" w:cs="Arial"/>
          <w:i/>
          <w:spacing w:val="-9"/>
          <w:sz w:val="28"/>
          <w:szCs w:val="28"/>
        </w:rPr>
        <w:t xml:space="preserve"> </w:t>
      </w:r>
      <w:r w:rsidR="003B0724" w:rsidRPr="0085210B">
        <w:rPr>
          <w:rFonts w:ascii="Arial" w:hAnsi="Arial" w:cs="Arial"/>
          <w:i/>
          <w:sz w:val="28"/>
          <w:szCs w:val="28"/>
        </w:rPr>
        <w:t>base</w:t>
      </w:r>
      <w:r w:rsidR="003B0724" w:rsidRPr="0085210B">
        <w:rPr>
          <w:rFonts w:ascii="Arial" w:hAnsi="Arial" w:cs="Arial"/>
          <w:i/>
          <w:spacing w:val="-8"/>
          <w:sz w:val="28"/>
          <w:szCs w:val="28"/>
        </w:rPr>
        <w:t xml:space="preserve"> </w:t>
      </w:r>
      <w:r w:rsidR="003B0724" w:rsidRPr="0085210B">
        <w:rPr>
          <w:rFonts w:ascii="Arial" w:hAnsi="Arial" w:cs="Arial"/>
          <w:i/>
          <w:sz w:val="28"/>
          <w:szCs w:val="28"/>
        </w:rPr>
        <w:t>de</w:t>
      </w:r>
      <w:r w:rsidR="003B0724" w:rsidRPr="0085210B">
        <w:rPr>
          <w:rFonts w:ascii="Arial" w:hAnsi="Arial" w:cs="Arial"/>
          <w:i/>
          <w:spacing w:val="-9"/>
          <w:sz w:val="28"/>
          <w:szCs w:val="28"/>
        </w:rPr>
        <w:t xml:space="preserve"> </w:t>
      </w:r>
      <w:r w:rsidR="003B0724" w:rsidRPr="0085210B">
        <w:rPr>
          <w:rFonts w:ascii="Arial" w:hAnsi="Arial" w:cs="Arial"/>
          <w:i/>
          <w:sz w:val="28"/>
          <w:szCs w:val="28"/>
        </w:rPr>
        <w:t>su</w:t>
      </w:r>
      <w:r w:rsidR="003B0724" w:rsidRPr="0085210B">
        <w:rPr>
          <w:rFonts w:ascii="Arial" w:hAnsi="Arial" w:cs="Arial"/>
          <w:i/>
          <w:spacing w:val="-10"/>
          <w:sz w:val="28"/>
          <w:szCs w:val="28"/>
        </w:rPr>
        <w:t xml:space="preserve"> </w:t>
      </w:r>
      <w:r w:rsidR="003B0724" w:rsidRPr="0085210B">
        <w:rPr>
          <w:rFonts w:ascii="Arial" w:hAnsi="Arial" w:cs="Arial"/>
          <w:i/>
          <w:sz w:val="28"/>
          <w:szCs w:val="28"/>
        </w:rPr>
        <w:t>división</w:t>
      </w:r>
      <w:r w:rsidR="003B0724" w:rsidRPr="0085210B">
        <w:rPr>
          <w:rFonts w:ascii="Arial" w:hAnsi="Arial" w:cs="Arial"/>
          <w:i/>
          <w:spacing w:val="-8"/>
          <w:sz w:val="28"/>
          <w:szCs w:val="28"/>
        </w:rPr>
        <w:t xml:space="preserve"> </w:t>
      </w:r>
      <w:r w:rsidR="003B0724" w:rsidRPr="0085210B">
        <w:rPr>
          <w:rFonts w:ascii="Arial" w:hAnsi="Arial" w:cs="Arial"/>
          <w:i/>
          <w:sz w:val="28"/>
          <w:szCs w:val="28"/>
        </w:rPr>
        <w:t>territorial</w:t>
      </w:r>
      <w:r w:rsidR="003B0724" w:rsidRPr="0085210B">
        <w:rPr>
          <w:rFonts w:ascii="Arial" w:hAnsi="Arial" w:cs="Arial"/>
          <w:i/>
          <w:spacing w:val="-9"/>
          <w:sz w:val="28"/>
          <w:szCs w:val="28"/>
        </w:rPr>
        <w:t xml:space="preserve"> </w:t>
      </w:r>
      <w:r w:rsidR="003B0724" w:rsidRPr="0085210B">
        <w:rPr>
          <w:rFonts w:ascii="Arial" w:hAnsi="Arial" w:cs="Arial"/>
          <w:i/>
          <w:sz w:val="28"/>
          <w:szCs w:val="28"/>
        </w:rPr>
        <w:t>y</w:t>
      </w:r>
      <w:r w:rsidR="003B0724" w:rsidRPr="0085210B">
        <w:rPr>
          <w:rFonts w:ascii="Arial" w:hAnsi="Arial" w:cs="Arial"/>
          <w:i/>
          <w:spacing w:val="-12"/>
          <w:sz w:val="28"/>
          <w:szCs w:val="28"/>
        </w:rPr>
        <w:t xml:space="preserve"> </w:t>
      </w:r>
      <w:r w:rsidR="003B0724" w:rsidRPr="0085210B">
        <w:rPr>
          <w:rFonts w:ascii="Arial" w:hAnsi="Arial" w:cs="Arial"/>
          <w:i/>
          <w:sz w:val="28"/>
          <w:szCs w:val="28"/>
        </w:rPr>
        <w:t>de</w:t>
      </w:r>
      <w:r w:rsidR="003B0724" w:rsidRPr="0085210B">
        <w:rPr>
          <w:rFonts w:ascii="Arial" w:hAnsi="Arial" w:cs="Arial"/>
          <w:i/>
          <w:spacing w:val="-9"/>
          <w:sz w:val="28"/>
          <w:szCs w:val="28"/>
        </w:rPr>
        <w:t xml:space="preserve"> </w:t>
      </w:r>
      <w:r w:rsidR="003B0724" w:rsidRPr="0085210B">
        <w:rPr>
          <w:rFonts w:ascii="Arial" w:hAnsi="Arial" w:cs="Arial"/>
          <w:i/>
          <w:sz w:val="28"/>
          <w:szCs w:val="28"/>
        </w:rPr>
        <w:t>su</w:t>
      </w:r>
      <w:r w:rsidR="003B0724" w:rsidRPr="0085210B">
        <w:rPr>
          <w:rFonts w:ascii="Arial" w:hAnsi="Arial" w:cs="Arial"/>
          <w:i/>
          <w:spacing w:val="-64"/>
          <w:sz w:val="28"/>
          <w:szCs w:val="28"/>
        </w:rPr>
        <w:t xml:space="preserve"> </w:t>
      </w:r>
      <w:r w:rsidR="003B0724" w:rsidRPr="0085210B">
        <w:rPr>
          <w:rFonts w:ascii="Arial" w:hAnsi="Arial" w:cs="Arial"/>
          <w:i/>
          <w:sz w:val="28"/>
          <w:szCs w:val="28"/>
        </w:rPr>
        <w:t>organización</w:t>
      </w:r>
      <w:r w:rsidR="003B0724" w:rsidRPr="0085210B">
        <w:rPr>
          <w:rFonts w:ascii="Arial" w:hAnsi="Arial" w:cs="Arial"/>
          <w:i/>
          <w:spacing w:val="-13"/>
          <w:sz w:val="28"/>
          <w:szCs w:val="28"/>
        </w:rPr>
        <w:t xml:space="preserve"> </w:t>
      </w:r>
      <w:r w:rsidR="003B0724" w:rsidRPr="0085210B">
        <w:rPr>
          <w:rFonts w:ascii="Arial" w:hAnsi="Arial" w:cs="Arial"/>
          <w:i/>
          <w:sz w:val="28"/>
          <w:szCs w:val="28"/>
        </w:rPr>
        <w:t>política</w:t>
      </w:r>
      <w:r w:rsidR="003B0724" w:rsidRPr="0085210B">
        <w:rPr>
          <w:rFonts w:ascii="Arial" w:hAnsi="Arial" w:cs="Arial"/>
          <w:i/>
          <w:spacing w:val="-12"/>
          <w:sz w:val="28"/>
          <w:szCs w:val="28"/>
        </w:rPr>
        <w:t xml:space="preserve"> </w:t>
      </w:r>
      <w:r w:rsidR="003B0724" w:rsidRPr="0085210B">
        <w:rPr>
          <w:rFonts w:ascii="Arial" w:hAnsi="Arial" w:cs="Arial"/>
          <w:i/>
          <w:sz w:val="28"/>
          <w:szCs w:val="28"/>
        </w:rPr>
        <w:t>y</w:t>
      </w:r>
      <w:r w:rsidR="003B0724" w:rsidRPr="0085210B">
        <w:rPr>
          <w:rFonts w:ascii="Arial" w:hAnsi="Arial" w:cs="Arial"/>
          <w:i/>
          <w:spacing w:val="-17"/>
          <w:sz w:val="28"/>
          <w:szCs w:val="28"/>
        </w:rPr>
        <w:t xml:space="preserve"> </w:t>
      </w:r>
      <w:r w:rsidR="003B0724" w:rsidRPr="0085210B">
        <w:rPr>
          <w:rFonts w:ascii="Arial" w:hAnsi="Arial" w:cs="Arial"/>
          <w:i/>
          <w:sz w:val="28"/>
          <w:szCs w:val="28"/>
        </w:rPr>
        <w:t>administrativa</w:t>
      </w:r>
      <w:r w:rsidR="003B0724" w:rsidRPr="0085210B">
        <w:rPr>
          <w:rFonts w:ascii="Arial" w:hAnsi="Arial" w:cs="Arial"/>
          <w:i/>
          <w:spacing w:val="-12"/>
          <w:sz w:val="28"/>
          <w:szCs w:val="28"/>
        </w:rPr>
        <w:t xml:space="preserve"> </w:t>
      </w:r>
      <w:r w:rsidR="003B0724" w:rsidRPr="0085210B">
        <w:rPr>
          <w:rFonts w:ascii="Arial" w:hAnsi="Arial" w:cs="Arial"/>
          <w:i/>
          <w:sz w:val="28"/>
          <w:szCs w:val="28"/>
        </w:rPr>
        <w:t>el</w:t>
      </w:r>
      <w:r w:rsidR="003B0724" w:rsidRPr="0085210B">
        <w:rPr>
          <w:rFonts w:ascii="Arial" w:hAnsi="Arial" w:cs="Arial"/>
          <w:i/>
          <w:spacing w:val="-14"/>
          <w:sz w:val="28"/>
          <w:szCs w:val="28"/>
        </w:rPr>
        <w:t xml:space="preserve"> </w:t>
      </w:r>
      <w:r w:rsidR="003B0724" w:rsidRPr="0085210B">
        <w:rPr>
          <w:rFonts w:ascii="Arial" w:hAnsi="Arial" w:cs="Arial"/>
          <w:i/>
          <w:sz w:val="28"/>
          <w:szCs w:val="28"/>
        </w:rPr>
        <w:t>Municipio</w:t>
      </w:r>
      <w:r w:rsidR="003B0724" w:rsidRPr="0085210B">
        <w:rPr>
          <w:rFonts w:ascii="Arial" w:hAnsi="Arial" w:cs="Arial"/>
          <w:i/>
          <w:spacing w:val="-14"/>
          <w:sz w:val="28"/>
          <w:szCs w:val="28"/>
        </w:rPr>
        <w:t xml:space="preserve"> </w:t>
      </w:r>
      <w:r w:rsidR="003B0724" w:rsidRPr="0085210B">
        <w:rPr>
          <w:rFonts w:ascii="Arial" w:hAnsi="Arial" w:cs="Arial"/>
          <w:i/>
          <w:sz w:val="28"/>
          <w:szCs w:val="28"/>
        </w:rPr>
        <w:t>libre;</w:t>
      </w:r>
      <w:r w:rsidR="003B0724" w:rsidRPr="0085210B">
        <w:rPr>
          <w:rFonts w:ascii="Arial" w:hAnsi="Arial" w:cs="Arial"/>
          <w:i/>
          <w:spacing w:val="-12"/>
          <w:sz w:val="28"/>
          <w:szCs w:val="28"/>
        </w:rPr>
        <w:t xml:space="preserve"> </w:t>
      </w:r>
      <w:r w:rsidR="003B0724" w:rsidRPr="0085210B">
        <w:rPr>
          <w:rFonts w:ascii="Arial" w:hAnsi="Arial" w:cs="Arial"/>
          <w:i/>
          <w:sz w:val="28"/>
          <w:szCs w:val="28"/>
        </w:rPr>
        <w:t>la</w:t>
      </w:r>
      <w:r w:rsidR="003B0724" w:rsidRPr="0085210B">
        <w:rPr>
          <w:rFonts w:ascii="Arial" w:hAnsi="Arial" w:cs="Arial"/>
          <w:i/>
          <w:spacing w:val="-16"/>
          <w:sz w:val="28"/>
          <w:szCs w:val="28"/>
        </w:rPr>
        <w:t xml:space="preserve"> </w:t>
      </w:r>
      <w:r w:rsidR="003B0724" w:rsidRPr="0085210B">
        <w:rPr>
          <w:rFonts w:ascii="Arial" w:hAnsi="Arial" w:cs="Arial"/>
          <w:i/>
          <w:sz w:val="28"/>
          <w:szCs w:val="28"/>
        </w:rPr>
        <w:t>Constitución</w:t>
      </w:r>
      <w:r w:rsidR="003B0724" w:rsidRPr="0085210B">
        <w:rPr>
          <w:rFonts w:ascii="Arial" w:hAnsi="Arial" w:cs="Arial"/>
          <w:i/>
          <w:spacing w:val="-11"/>
          <w:sz w:val="28"/>
          <w:szCs w:val="28"/>
        </w:rPr>
        <w:t xml:space="preserve"> </w:t>
      </w:r>
      <w:r w:rsidR="003B0724" w:rsidRPr="0085210B">
        <w:rPr>
          <w:rFonts w:ascii="Arial" w:hAnsi="Arial" w:cs="Arial"/>
          <w:i/>
          <w:sz w:val="28"/>
          <w:szCs w:val="28"/>
        </w:rPr>
        <w:t>Política</w:t>
      </w:r>
      <w:r w:rsidR="003B0724" w:rsidRPr="0085210B">
        <w:rPr>
          <w:rFonts w:ascii="Arial" w:hAnsi="Arial" w:cs="Arial"/>
          <w:i/>
          <w:spacing w:val="-13"/>
          <w:sz w:val="28"/>
          <w:szCs w:val="28"/>
        </w:rPr>
        <w:t xml:space="preserve"> </w:t>
      </w:r>
      <w:r w:rsidR="003B0724" w:rsidRPr="0085210B">
        <w:rPr>
          <w:rFonts w:ascii="Arial" w:hAnsi="Arial" w:cs="Arial"/>
          <w:i/>
          <w:sz w:val="28"/>
          <w:szCs w:val="28"/>
        </w:rPr>
        <w:t>del</w:t>
      </w:r>
      <w:r w:rsidR="003B0724" w:rsidRPr="0085210B">
        <w:rPr>
          <w:rFonts w:ascii="Arial" w:hAnsi="Arial" w:cs="Arial"/>
          <w:i/>
          <w:spacing w:val="-14"/>
          <w:sz w:val="28"/>
          <w:szCs w:val="28"/>
        </w:rPr>
        <w:t xml:space="preserve"> </w:t>
      </w:r>
      <w:r w:rsidR="003B0724" w:rsidRPr="0085210B">
        <w:rPr>
          <w:rFonts w:ascii="Arial" w:hAnsi="Arial" w:cs="Arial"/>
          <w:i/>
          <w:sz w:val="28"/>
          <w:szCs w:val="28"/>
        </w:rPr>
        <w:t>Estado</w:t>
      </w:r>
      <w:r w:rsidR="003B0724" w:rsidRPr="0085210B">
        <w:rPr>
          <w:rFonts w:ascii="Arial" w:hAnsi="Arial" w:cs="Arial"/>
          <w:i/>
          <w:spacing w:val="-64"/>
          <w:sz w:val="28"/>
          <w:szCs w:val="28"/>
        </w:rPr>
        <w:t xml:space="preserve"> </w:t>
      </w:r>
      <w:r w:rsidR="003B0724" w:rsidRPr="0085210B">
        <w:rPr>
          <w:rFonts w:ascii="Arial" w:hAnsi="Arial" w:cs="Arial"/>
          <w:i/>
          <w:sz w:val="28"/>
          <w:szCs w:val="28"/>
        </w:rPr>
        <w:t>de</w:t>
      </w:r>
      <w:r w:rsidR="003B0724" w:rsidRPr="0085210B">
        <w:rPr>
          <w:rFonts w:ascii="Arial" w:hAnsi="Arial" w:cs="Arial"/>
          <w:i/>
          <w:spacing w:val="-8"/>
          <w:sz w:val="28"/>
          <w:szCs w:val="28"/>
        </w:rPr>
        <w:t xml:space="preserve"> </w:t>
      </w:r>
      <w:r w:rsidR="003B0724" w:rsidRPr="0085210B">
        <w:rPr>
          <w:rFonts w:ascii="Arial" w:hAnsi="Arial" w:cs="Arial"/>
          <w:i/>
          <w:sz w:val="28"/>
          <w:szCs w:val="28"/>
        </w:rPr>
        <w:t>Jalisco</w:t>
      </w:r>
      <w:r w:rsidR="003B0724" w:rsidRPr="0085210B">
        <w:rPr>
          <w:rFonts w:ascii="Arial" w:hAnsi="Arial" w:cs="Arial"/>
          <w:i/>
          <w:spacing w:val="-10"/>
          <w:sz w:val="28"/>
          <w:szCs w:val="28"/>
        </w:rPr>
        <w:t xml:space="preserve"> </w:t>
      </w:r>
      <w:r w:rsidR="003B0724" w:rsidRPr="0085210B">
        <w:rPr>
          <w:rFonts w:ascii="Arial" w:hAnsi="Arial" w:cs="Arial"/>
          <w:i/>
          <w:sz w:val="28"/>
          <w:szCs w:val="28"/>
        </w:rPr>
        <w:t>en</w:t>
      </w:r>
      <w:r w:rsidR="003B0724" w:rsidRPr="0085210B">
        <w:rPr>
          <w:rFonts w:ascii="Arial" w:hAnsi="Arial" w:cs="Arial"/>
          <w:i/>
          <w:spacing w:val="-7"/>
          <w:sz w:val="28"/>
          <w:szCs w:val="28"/>
        </w:rPr>
        <w:t xml:space="preserve"> </w:t>
      </w:r>
      <w:r w:rsidR="003B0724" w:rsidRPr="0085210B">
        <w:rPr>
          <w:rFonts w:ascii="Arial" w:hAnsi="Arial" w:cs="Arial"/>
          <w:i/>
          <w:sz w:val="28"/>
          <w:szCs w:val="28"/>
        </w:rPr>
        <w:t>sus</w:t>
      </w:r>
      <w:r w:rsidR="003B0724" w:rsidRPr="0085210B">
        <w:rPr>
          <w:rFonts w:ascii="Arial" w:hAnsi="Arial" w:cs="Arial"/>
          <w:i/>
          <w:spacing w:val="-11"/>
          <w:sz w:val="28"/>
          <w:szCs w:val="28"/>
        </w:rPr>
        <w:t xml:space="preserve"> </w:t>
      </w:r>
      <w:r w:rsidR="003B0724" w:rsidRPr="0085210B">
        <w:rPr>
          <w:rFonts w:ascii="Arial" w:hAnsi="Arial" w:cs="Arial"/>
          <w:i/>
          <w:sz w:val="28"/>
          <w:szCs w:val="28"/>
        </w:rPr>
        <w:t>artículos</w:t>
      </w:r>
      <w:r w:rsidR="003B0724" w:rsidRPr="0085210B">
        <w:rPr>
          <w:rFonts w:ascii="Arial" w:hAnsi="Arial" w:cs="Arial"/>
          <w:i/>
          <w:spacing w:val="-7"/>
          <w:sz w:val="28"/>
          <w:szCs w:val="28"/>
        </w:rPr>
        <w:t xml:space="preserve"> </w:t>
      </w:r>
      <w:r w:rsidR="003B0724" w:rsidRPr="0085210B">
        <w:rPr>
          <w:rFonts w:ascii="Arial" w:hAnsi="Arial" w:cs="Arial"/>
          <w:i/>
          <w:sz w:val="28"/>
          <w:szCs w:val="28"/>
        </w:rPr>
        <w:t>73,</w:t>
      </w:r>
      <w:r w:rsidR="003B0724" w:rsidRPr="0085210B">
        <w:rPr>
          <w:rFonts w:ascii="Arial" w:hAnsi="Arial" w:cs="Arial"/>
          <w:i/>
          <w:spacing w:val="-8"/>
          <w:sz w:val="28"/>
          <w:szCs w:val="28"/>
        </w:rPr>
        <w:t xml:space="preserve"> </w:t>
      </w:r>
      <w:r w:rsidR="003B0724" w:rsidRPr="0085210B">
        <w:rPr>
          <w:rFonts w:ascii="Arial" w:hAnsi="Arial" w:cs="Arial"/>
          <w:i/>
          <w:sz w:val="28"/>
          <w:szCs w:val="28"/>
        </w:rPr>
        <w:t>77,</w:t>
      </w:r>
      <w:r w:rsidR="003B0724" w:rsidRPr="0085210B">
        <w:rPr>
          <w:rFonts w:ascii="Arial" w:hAnsi="Arial" w:cs="Arial"/>
          <w:i/>
          <w:spacing w:val="-8"/>
          <w:sz w:val="28"/>
          <w:szCs w:val="28"/>
        </w:rPr>
        <w:t xml:space="preserve"> </w:t>
      </w:r>
      <w:r w:rsidR="003B0724" w:rsidRPr="0085210B">
        <w:rPr>
          <w:rFonts w:ascii="Arial" w:hAnsi="Arial" w:cs="Arial"/>
          <w:i/>
          <w:sz w:val="28"/>
          <w:szCs w:val="28"/>
        </w:rPr>
        <w:t>80,</w:t>
      </w:r>
      <w:r w:rsidR="003B0724" w:rsidRPr="0085210B">
        <w:rPr>
          <w:rFonts w:ascii="Arial" w:hAnsi="Arial" w:cs="Arial"/>
          <w:i/>
          <w:spacing w:val="-7"/>
          <w:sz w:val="28"/>
          <w:szCs w:val="28"/>
        </w:rPr>
        <w:t xml:space="preserve"> </w:t>
      </w:r>
      <w:r w:rsidR="003B0724" w:rsidRPr="0085210B">
        <w:rPr>
          <w:rFonts w:ascii="Arial" w:hAnsi="Arial" w:cs="Arial"/>
          <w:i/>
          <w:sz w:val="28"/>
          <w:szCs w:val="28"/>
        </w:rPr>
        <w:t>88</w:t>
      </w:r>
      <w:r w:rsidR="003B0724" w:rsidRPr="0085210B">
        <w:rPr>
          <w:rFonts w:ascii="Arial" w:hAnsi="Arial" w:cs="Arial"/>
          <w:i/>
          <w:spacing w:val="-8"/>
          <w:sz w:val="28"/>
          <w:szCs w:val="28"/>
        </w:rPr>
        <w:t xml:space="preserve"> </w:t>
      </w:r>
      <w:r w:rsidR="003B0724" w:rsidRPr="0085210B">
        <w:rPr>
          <w:rFonts w:ascii="Arial" w:hAnsi="Arial" w:cs="Arial"/>
          <w:i/>
          <w:sz w:val="28"/>
          <w:szCs w:val="28"/>
        </w:rPr>
        <w:t>y</w:t>
      </w:r>
      <w:r w:rsidR="003B0724" w:rsidRPr="0085210B">
        <w:rPr>
          <w:rFonts w:ascii="Arial" w:hAnsi="Arial" w:cs="Arial"/>
          <w:i/>
          <w:spacing w:val="-11"/>
          <w:sz w:val="28"/>
          <w:szCs w:val="28"/>
        </w:rPr>
        <w:t xml:space="preserve"> </w:t>
      </w:r>
      <w:r w:rsidR="003B0724" w:rsidRPr="0085210B">
        <w:rPr>
          <w:rFonts w:ascii="Arial" w:hAnsi="Arial" w:cs="Arial"/>
          <w:i/>
          <w:sz w:val="28"/>
          <w:szCs w:val="28"/>
        </w:rPr>
        <w:t>relativos,</w:t>
      </w:r>
      <w:r w:rsidR="003B0724" w:rsidRPr="0085210B">
        <w:rPr>
          <w:rFonts w:ascii="Arial" w:hAnsi="Arial" w:cs="Arial"/>
          <w:i/>
          <w:spacing w:val="-8"/>
          <w:sz w:val="28"/>
          <w:szCs w:val="28"/>
        </w:rPr>
        <w:t xml:space="preserve"> </w:t>
      </w:r>
      <w:r w:rsidR="003B0724" w:rsidRPr="0085210B">
        <w:rPr>
          <w:rFonts w:ascii="Arial" w:hAnsi="Arial" w:cs="Arial"/>
          <w:i/>
          <w:sz w:val="28"/>
          <w:szCs w:val="28"/>
        </w:rPr>
        <w:t>establece</w:t>
      </w:r>
      <w:r w:rsidR="003B0724" w:rsidRPr="0085210B">
        <w:rPr>
          <w:rFonts w:ascii="Arial" w:hAnsi="Arial" w:cs="Arial"/>
          <w:i/>
          <w:spacing w:val="-7"/>
          <w:sz w:val="28"/>
          <w:szCs w:val="28"/>
        </w:rPr>
        <w:t xml:space="preserve"> </w:t>
      </w:r>
      <w:r w:rsidR="003B0724" w:rsidRPr="0085210B">
        <w:rPr>
          <w:rFonts w:ascii="Arial" w:hAnsi="Arial" w:cs="Arial"/>
          <w:i/>
          <w:sz w:val="28"/>
          <w:szCs w:val="28"/>
        </w:rPr>
        <w:t>la</w:t>
      </w:r>
      <w:r w:rsidR="003B0724" w:rsidRPr="0085210B">
        <w:rPr>
          <w:rFonts w:ascii="Arial" w:hAnsi="Arial" w:cs="Arial"/>
          <w:i/>
          <w:spacing w:val="-10"/>
          <w:sz w:val="28"/>
          <w:szCs w:val="28"/>
        </w:rPr>
        <w:t xml:space="preserve"> </w:t>
      </w:r>
      <w:r w:rsidR="003B0724" w:rsidRPr="0085210B">
        <w:rPr>
          <w:rFonts w:ascii="Arial" w:hAnsi="Arial" w:cs="Arial"/>
          <w:i/>
          <w:sz w:val="28"/>
          <w:szCs w:val="28"/>
        </w:rPr>
        <w:t>base</w:t>
      </w:r>
      <w:r w:rsidR="003B0724" w:rsidRPr="0085210B">
        <w:rPr>
          <w:rFonts w:ascii="Arial" w:hAnsi="Arial" w:cs="Arial"/>
          <w:i/>
          <w:spacing w:val="-8"/>
          <w:sz w:val="28"/>
          <w:szCs w:val="28"/>
        </w:rPr>
        <w:t xml:space="preserve"> </w:t>
      </w:r>
      <w:r w:rsidR="003B0724" w:rsidRPr="0085210B">
        <w:rPr>
          <w:rFonts w:ascii="Arial" w:hAnsi="Arial" w:cs="Arial"/>
          <w:i/>
          <w:sz w:val="28"/>
          <w:szCs w:val="28"/>
        </w:rPr>
        <w:t>de</w:t>
      </w:r>
      <w:r w:rsidR="003B0724" w:rsidRPr="0085210B">
        <w:rPr>
          <w:rFonts w:ascii="Arial" w:hAnsi="Arial" w:cs="Arial"/>
          <w:i/>
          <w:spacing w:val="-8"/>
          <w:sz w:val="28"/>
          <w:szCs w:val="28"/>
        </w:rPr>
        <w:t xml:space="preserve"> </w:t>
      </w:r>
      <w:r w:rsidR="003B0724" w:rsidRPr="0085210B">
        <w:rPr>
          <w:rFonts w:ascii="Arial" w:hAnsi="Arial" w:cs="Arial"/>
          <w:i/>
          <w:sz w:val="28"/>
          <w:szCs w:val="28"/>
        </w:rPr>
        <w:t>la</w:t>
      </w:r>
      <w:r w:rsidR="003B0724" w:rsidRPr="0085210B">
        <w:rPr>
          <w:rFonts w:ascii="Arial" w:hAnsi="Arial" w:cs="Arial"/>
          <w:i/>
          <w:spacing w:val="-10"/>
          <w:sz w:val="28"/>
          <w:szCs w:val="28"/>
        </w:rPr>
        <w:t xml:space="preserve"> </w:t>
      </w:r>
      <w:r w:rsidR="003B0724" w:rsidRPr="0085210B">
        <w:rPr>
          <w:rFonts w:ascii="Arial" w:hAnsi="Arial" w:cs="Arial"/>
          <w:i/>
          <w:sz w:val="28"/>
          <w:szCs w:val="28"/>
        </w:rPr>
        <w:t>organización</w:t>
      </w:r>
      <w:r w:rsidR="003B0724" w:rsidRPr="0085210B">
        <w:rPr>
          <w:rFonts w:ascii="Arial" w:hAnsi="Arial" w:cs="Arial"/>
          <w:i/>
          <w:spacing w:val="-64"/>
          <w:sz w:val="28"/>
          <w:szCs w:val="28"/>
        </w:rPr>
        <w:t xml:space="preserve"> </w:t>
      </w:r>
      <w:r w:rsidR="003B0724" w:rsidRPr="0085210B">
        <w:rPr>
          <w:rFonts w:ascii="Arial" w:hAnsi="Arial" w:cs="Arial"/>
          <w:i/>
          <w:sz w:val="28"/>
          <w:szCs w:val="28"/>
        </w:rPr>
        <w:t>política y administrativa del Estado de Jalisco que reconoce al Municipio personalidad</w:t>
      </w:r>
      <w:r w:rsidR="003B0724" w:rsidRPr="0085210B">
        <w:rPr>
          <w:rFonts w:ascii="Arial" w:hAnsi="Arial" w:cs="Arial"/>
          <w:i/>
          <w:spacing w:val="1"/>
          <w:sz w:val="28"/>
          <w:szCs w:val="28"/>
        </w:rPr>
        <w:t xml:space="preserve"> </w:t>
      </w:r>
      <w:r w:rsidR="003B0724" w:rsidRPr="0085210B">
        <w:rPr>
          <w:rFonts w:ascii="Arial" w:hAnsi="Arial" w:cs="Arial"/>
          <w:i/>
          <w:sz w:val="28"/>
          <w:szCs w:val="28"/>
        </w:rPr>
        <w:t>jurídica</w:t>
      </w:r>
      <w:r w:rsidR="003B0724" w:rsidRPr="0085210B">
        <w:rPr>
          <w:rFonts w:ascii="Arial" w:hAnsi="Arial" w:cs="Arial"/>
          <w:i/>
          <w:spacing w:val="1"/>
          <w:sz w:val="28"/>
          <w:szCs w:val="28"/>
        </w:rPr>
        <w:t xml:space="preserve"> </w:t>
      </w:r>
      <w:r w:rsidR="003B0724" w:rsidRPr="0085210B">
        <w:rPr>
          <w:rFonts w:ascii="Arial" w:hAnsi="Arial" w:cs="Arial"/>
          <w:i/>
          <w:sz w:val="28"/>
          <w:szCs w:val="28"/>
        </w:rPr>
        <w:t>y</w:t>
      </w:r>
      <w:r w:rsidR="003B0724" w:rsidRPr="0085210B">
        <w:rPr>
          <w:rFonts w:ascii="Arial" w:hAnsi="Arial" w:cs="Arial"/>
          <w:i/>
          <w:spacing w:val="1"/>
          <w:sz w:val="28"/>
          <w:szCs w:val="28"/>
        </w:rPr>
        <w:t xml:space="preserve"> </w:t>
      </w:r>
      <w:r w:rsidR="003B0724" w:rsidRPr="0085210B">
        <w:rPr>
          <w:rFonts w:ascii="Arial" w:hAnsi="Arial" w:cs="Arial"/>
          <w:i/>
          <w:sz w:val="28"/>
          <w:szCs w:val="28"/>
        </w:rPr>
        <w:t>patrimonio</w:t>
      </w:r>
      <w:r w:rsidR="003B0724" w:rsidRPr="0085210B">
        <w:rPr>
          <w:rFonts w:ascii="Arial" w:hAnsi="Arial" w:cs="Arial"/>
          <w:i/>
          <w:spacing w:val="1"/>
          <w:sz w:val="28"/>
          <w:szCs w:val="28"/>
        </w:rPr>
        <w:t xml:space="preserve"> </w:t>
      </w:r>
      <w:r w:rsidR="003B0724" w:rsidRPr="0085210B">
        <w:rPr>
          <w:rFonts w:ascii="Arial" w:hAnsi="Arial" w:cs="Arial"/>
          <w:i/>
          <w:sz w:val="28"/>
          <w:szCs w:val="28"/>
        </w:rPr>
        <w:t>propio;</w:t>
      </w:r>
      <w:r w:rsidR="003B0724" w:rsidRPr="0085210B">
        <w:rPr>
          <w:rFonts w:ascii="Arial" w:hAnsi="Arial" w:cs="Arial"/>
          <w:i/>
          <w:spacing w:val="1"/>
          <w:sz w:val="28"/>
          <w:szCs w:val="28"/>
        </w:rPr>
        <w:t xml:space="preserve"> </w:t>
      </w:r>
      <w:r w:rsidR="003B0724" w:rsidRPr="0085210B">
        <w:rPr>
          <w:rFonts w:ascii="Arial" w:hAnsi="Arial" w:cs="Arial"/>
          <w:i/>
          <w:sz w:val="28"/>
          <w:szCs w:val="28"/>
        </w:rPr>
        <w:t>estableciendo</w:t>
      </w:r>
      <w:r w:rsidR="003B0724" w:rsidRPr="0085210B">
        <w:rPr>
          <w:rFonts w:ascii="Arial" w:hAnsi="Arial" w:cs="Arial"/>
          <w:i/>
          <w:spacing w:val="1"/>
          <w:sz w:val="28"/>
          <w:szCs w:val="28"/>
        </w:rPr>
        <w:t xml:space="preserve"> </w:t>
      </w:r>
      <w:r w:rsidR="003B0724" w:rsidRPr="0085210B">
        <w:rPr>
          <w:rFonts w:ascii="Arial" w:hAnsi="Arial" w:cs="Arial"/>
          <w:i/>
          <w:sz w:val="28"/>
          <w:szCs w:val="28"/>
        </w:rPr>
        <w:t>los</w:t>
      </w:r>
      <w:r w:rsidR="003B0724" w:rsidRPr="0085210B">
        <w:rPr>
          <w:rFonts w:ascii="Arial" w:hAnsi="Arial" w:cs="Arial"/>
          <w:i/>
          <w:spacing w:val="1"/>
          <w:sz w:val="28"/>
          <w:szCs w:val="28"/>
        </w:rPr>
        <w:t xml:space="preserve"> </w:t>
      </w:r>
      <w:r w:rsidR="003B0724" w:rsidRPr="0085210B">
        <w:rPr>
          <w:rFonts w:ascii="Arial" w:hAnsi="Arial" w:cs="Arial"/>
          <w:i/>
          <w:sz w:val="28"/>
          <w:szCs w:val="28"/>
        </w:rPr>
        <w:t>mecanismos</w:t>
      </w:r>
      <w:r w:rsidR="003B0724" w:rsidRPr="0085210B">
        <w:rPr>
          <w:rFonts w:ascii="Arial" w:hAnsi="Arial" w:cs="Arial"/>
          <w:i/>
          <w:spacing w:val="1"/>
          <w:sz w:val="28"/>
          <w:szCs w:val="28"/>
        </w:rPr>
        <w:t xml:space="preserve"> </w:t>
      </w:r>
      <w:r w:rsidR="003B0724" w:rsidRPr="0085210B">
        <w:rPr>
          <w:rFonts w:ascii="Arial" w:hAnsi="Arial" w:cs="Arial"/>
          <w:i/>
          <w:sz w:val="28"/>
          <w:szCs w:val="28"/>
        </w:rPr>
        <w:t>para</w:t>
      </w:r>
      <w:r w:rsidR="003B0724" w:rsidRPr="0085210B">
        <w:rPr>
          <w:rFonts w:ascii="Arial" w:hAnsi="Arial" w:cs="Arial"/>
          <w:i/>
          <w:spacing w:val="1"/>
          <w:sz w:val="28"/>
          <w:szCs w:val="28"/>
        </w:rPr>
        <w:t xml:space="preserve"> </w:t>
      </w:r>
      <w:r w:rsidR="003B0724" w:rsidRPr="0085210B">
        <w:rPr>
          <w:rFonts w:ascii="Arial" w:hAnsi="Arial" w:cs="Arial"/>
          <w:i/>
          <w:sz w:val="28"/>
          <w:szCs w:val="28"/>
        </w:rPr>
        <w:t>organizar</w:t>
      </w:r>
      <w:r w:rsidR="003B0724" w:rsidRPr="0085210B">
        <w:rPr>
          <w:rFonts w:ascii="Arial" w:hAnsi="Arial" w:cs="Arial"/>
          <w:i/>
          <w:spacing w:val="1"/>
          <w:sz w:val="28"/>
          <w:szCs w:val="28"/>
        </w:rPr>
        <w:t xml:space="preserve"> </w:t>
      </w:r>
      <w:r w:rsidR="003B0724" w:rsidRPr="0085210B">
        <w:rPr>
          <w:rFonts w:ascii="Arial" w:hAnsi="Arial" w:cs="Arial"/>
          <w:i/>
          <w:sz w:val="28"/>
          <w:szCs w:val="28"/>
        </w:rPr>
        <w:t>la</w:t>
      </w:r>
      <w:r w:rsidR="003B0724" w:rsidRPr="0085210B">
        <w:rPr>
          <w:rFonts w:ascii="Arial" w:hAnsi="Arial" w:cs="Arial"/>
          <w:i/>
          <w:spacing w:val="-64"/>
          <w:sz w:val="28"/>
          <w:szCs w:val="28"/>
        </w:rPr>
        <w:t xml:space="preserve"> </w:t>
      </w:r>
      <w:r w:rsidR="003B0724" w:rsidRPr="0085210B">
        <w:rPr>
          <w:rFonts w:ascii="Arial" w:hAnsi="Arial" w:cs="Arial"/>
          <w:i/>
          <w:sz w:val="28"/>
          <w:szCs w:val="28"/>
        </w:rPr>
        <w:t>administración pública municipal; la Ley del Gobierno y le Administración Pública del</w:t>
      </w:r>
      <w:r w:rsidR="003B0724" w:rsidRPr="0085210B">
        <w:rPr>
          <w:rFonts w:ascii="Arial" w:hAnsi="Arial" w:cs="Arial"/>
          <w:i/>
          <w:spacing w:val="1"/>
          <w:sz w:val="28"/>
          <w:szCs w:val="28"/>
        </w:rPr>
        <w:t xml:space="preserve"> </w:t>
      </w:r>
      <w:r w:rsidR="003B0724" w:rsidRPr="0085210B">
        <w:rPr>
          <w:rFonts w:ascii="Arial" w:hAnsi="Arial" w:cs="Arial"/>
          <w:i/>
          <w:sz w:val="28"/>
          <w:szCs w:val="28"/>
        </w:rPr>
        <w:t>Estado de Jalisco en sus artículo 2, 37, 38, y demás relativos y aplicables reconoce al</w:t>
      </w:r>
      <w:r w:rsidR="003B0724" w:rsidRPr="0085210B">
        <w:rPr>
          <w:rFonts w:ascii="Arial" w:hAnsi="Arial" w:cs="Arial"/>
          <w:i/>
          <w:spacing w:val="1"/>
          <w:sz w:val="28"/>
          <w:szCs w:val="28"/>
        </w:rPr>
        <w:t xml:space="preserve"> </w:t>
      </w:r>
      <w:r w:rsidR="003B0724" w:rsidRPr="0085210B">
        <w:rPr>
          <w:rFonts w:ascii="Arial" w:hAnsi="Arial" w:cs="Arial"/>
          <w:i/>
          <w:sz w:val="28"/>
          <w:szCs w:val="28"/>
        </w:rPr>
        <w:t>municipio como nivel de Gobierno, base de la organización política, administrada y de la</w:t>
      </w:r>
      <w:r w:rsidR="003B0724" w:rsidRPr="0085210B">
        <w:rPr>
          <w:rFonts w:ascii="Arial" w:hAnsi="Arial" w:cs="Arial"/>
          <w:i/>
          <w:spacing w:val="-64"/>
          <w:sz w:val="28"/>
          <w:szCs w:val="28"/>
        </w:rPr>
        <w:t xml:space="preserve"> </w:t>
      </w:r>
      <w:r w:rsidR="003B0724" w:rsidRPr="0085210B">
        <w:rPr>
          <w:rFonts w:ascii="Arial" w:hAnsi="Arial" w:cs="Arial"/>
          <w:i/>
          <w:sz w:val="28"/>
          <w:szCs w:val="28"/>
        </w:rPr>
        <w:t>división territorial del Estado</w:t>
      </w:r>
      <w:r w:rsidR="003B0724" w:rsidRPr="0085210B">
        <w:rPr>
          <w:rFonts w:ascii="Arial" w:hAnsi="Arial" w:cs="Arial"/>
          <w:i/>
          <w:spacing w:val="-1"/>
          <w:sz w:val="28"/>
          <w:szCs w:val="28"/>
        </w:rPr>
        <w:t xml:space="preserve"> </w:t>
      </w:r>
      <w:r w:rsidR="003B0724" w:rsidRPr="0085210B">
        <w:rPr>
          <w:rFonts w:ascii="Arial" w:hAnsi="Arial" w:cs="Arial"/>
          <w:i/>
          <w:sz w:val="28"/>
          <w:szCs w:val="28"/>
        </w:rPr>
        <w:t>de</w:t>
      </w:r>
      <w:r w:rsidR="003B0724" w:rsidRPr="0085210B">
        <w:rPr>
          <w:rFonts w:ascii="Arial" w:hAnsi="Arial" w:cs="Arial"/>
          <w:i/>
          <w:spacing w:val="-1"/>
          <w:sz w:val="28"/>
          <w:szCs w:val="28"/>
        </w:rPr>
        <w:t xml:space="preserve"> </w:t>
      </w:r>
      <w:r w:rsidR="003B0724" w:rsidRPr="0085210B">
        <w:rPr>
          <w:rFonts w:ascii="Arial" w:hAnsi="Arial" w:cs="Arial"/>
          <w:i/>
          <w:sz w:val="28"/>
          <w:szCs w:val="28"/>
        </w:rPr>
        <w:t>Jalisco.</w:t>
      </w:r>
      <w:r w:rsidR="0085210B" w:rsidRPr="0085210B">
        <w:rPr>
          <w:rFonts w:ascii="Arial" w:hAnsi="Arial" w:cs="Arial"/>
          <w:i/>
          <w:sz w:val="28"/>
          <w:szCs w:val="28"/>
        </w:rPr>
        <w:t xml:space="preserve"> </w:t>
      </w:r>
      <w:r w:rsidR="003B0724" w:rsidRPr="0085210B">
        <w:rPr>
          <w:rFonts w:ascii="Arial" w:hAnsi="Arial" w:cs="Arial"/>
          <w:b/>
          <w:i/>
          <w:sz w:val="28"/>
          <w:szCs w:val="28"/>
        </w:rPr>
        <w:t>II.-</w:t>
      </w:r>
      <w:r w:rsidR="003B0724" w:rsidRPr="0085210B">
        <w:rPr>
          <w:rFonts w:ascii="Arial" w:hAnsi="Arial" w:cs="Arial"/>
          <w:i/>
          <w:sz w:val="28"/>
          <w:szCs w:val="28"/>
        </w:rPr>
        <w:t xml:space="preserve"> El Reglamento que contiene las bases para otorgar nominaciones, premios, preseas, reconocimientos y asignación de espacios públicos; por el Gobierno Municipal de Zapotlán el Grande, Jalisco, en su Artículo 16 fracción I. Al "Mérito Ciudadano" se otorgará a las personas que con su trabajo, conducta o dedicación dignifiquen a nuestro Municipio, por distinguirse en las siguientes actividades: docentes, </w:t>
      </w:r>
      <w:r w:rsidR="003B0724" w:rsidRPr="0085210B">
        <w:rPr>
          <w:rFonts w:ascii="Arial" w:hAnsi="Arial" w:cs="Arial"/>
          <w:i/>
          <w:sz w:val="28"/>
          <w:szCs w:val="28"/>
        </w:rPr>
        <w:lastRenderedPageBreak/>
        <w:t>educativas, artísticas o culturales, servicio público, desarrollo empresarial, preservación ecológica, de beneficencia o altruismo, científicas o alguna otra que el Ayuntamiento considere meritoria.</w:t>
      </w:r>
      <w:r w:rsidR="0085210B" w:rsidRPr="0085210B">
        <w:rPr>
          <w:rFonts w:ascii="Arial" w:hAnsi="Arial" w:cs="Arial"/>
          <w:i/>
          <w:sz w:val="28"/>
          <w:szCs w:val="28"/>
        </w:rPr>
        <w:t xml:space="preserve"> </w:t>
      </w:r>
      <w:r w:rsidR="003B0724" w:rsidRPr="0085210B">
        <w:rPr>
          <w:rFonts w:ascii="Arial" w:hAnsi="Arial" w:cs="Arial"/>
          <w:b/>
          <w:i/>
          <w:sz w:val="28"/>
          <w:szCs w:val="28"/>
        </w:rPr>
        <w:t>III.-</w:t>
      </w:r>
      <w:r w:rsidR="003B0724" w:rsidRPr="0085210B">
        <w:rPr>
          <w:rFonts w:ascii="Arial" w:hAnsi="Arial" w:cs="Arial"/>
          <w:i/>
          <w:sz w:val="28"/>
          <w:szCs w:val="28"/>
        </w:rPr>
        <w:t xml:space="preserve"> Es de vital importancia que sean los propios ciudadanos quienes propongan los candidatos al Reconocimiento al </w:t>
      </w:r>
      <w:r w:rsidR="003B0724" w:rsidRPr="0085210B">
        <w:rPr>
          <w:rFonts w:ascii="Arial" w:hAnsi="Arial" w:cs="Arial"/>
          <w:b/>
          <w:i/>
          <w:sz w:val="28"/>
          <w:szCs w:val="28"/>
        </w:rPr>
        <w:t>“MÉRITO CIUDADANO 2023”,</w:t>
      </w:r>
      <w:r w:rsidR="003B0724" w:rsidRPr="0085210B">
        <w:rPr>
          <w:rFonts w:ascii="Arial" w:hAnsi="Arial" w:cs="Arial"/>
          <w:i/>
          <w:sz w:val="28"/>
          <w:szCs w:val="28"/>
        </w:rPr>
        <w:t xml:space="preserve"> a personas que consideren que cuentan con la trayectoria y reconocimientos necesarios para obtener dicha presea; referido lo anterior, se propone a este H. Ayuntamiento, el lanzamiento de la Convocatoria respectiva, bajo el siguiente:</w:t>
      </w:r>
      <w:r w:rsidR="0085210B" w:rsidRPr="0085210B">
        <w:rPr>
          <w:rFonts w:ascii="Arial" w:hAnsi="Arial" w:cs="Arial"/>
          <w:i/>
          <w:sz w:val="28"/>
          <w:szCs w:val="28"/>
        </w:rPr>
        <w:t xml:space="preserve"> </w:t>
      </w:r>
      <w:r w:rsidR="003B0724" w:rsidRPr="0085210B">
        <w:rPr>
          <w:rFonts w:ascii="Arial" w:hAnsi="Arial" w:cs="Arial"/>
          <w:b/>
          <w:i/>
          <w:sz w:val="28"/>
          <w:szCs w:val="28"/>
        </w:rPr>
        <w:t>ANTECEDENTES</w:t>
      </w:r>
      <w:r w:rsidR="0085210B" w:rsidRPr="0085210B">
        <w:rPr>
          <w:rFonts w:ascii="Arial" w:hAnsi="Arial" w:cs="Arial"/>
          <w:b/>
          <w:i/>
          <w:sz w:val="28"/>
          <w:szCs w:val="28"/>
        </w:rPr>
        <w:t xml:space="preserve"> </w:t>
      </w:r>
      <w:r w:rsidR="003B0724" w:rsidRPr="0085210B">
        <w:rPr>
          <w:rFonts w:ascii="Arial" w:hAnsi="Arial" w:cs="Arial"/>
          <w:b/>
          <w:i/>
          <w:spacing w:val="-12"/>
          <w:sz w:val="28"/>
          <w:szCs w:val="28"/>
        </w:rPr>
        <w:t>I.-</w:t>
      </w:r>
      <w:r w:rsidR="003B0724" w:rsidRPr="0085210B">
        <w:rPr>
          <w:rFonts w:ascii="Arial" w:hAnsi="Arial" w:cs="Arial"/>
          <w:i/>
          <w:spacing w:val="-12"/>
          <w:sz w:val="28"/>
          <w:szCs w:val="28"/>
        </w:rPr>
        <w:t xml:space="preserve"> En razón a lo establecido en el artículo 16 anteriormente expuesto y 26 los candidatos de los premios y preseas a que se refiere este mismo reglamento serán elegidos mediante convocatoria pública expedida por el Ayuntamiento, la comisión </w:t>
      </w:r>
      <w:r w:rsidR="003B0724" w:rsidRPr="0085210B">
        <w:rPr>
          <w:rFonts w:ascii="Arial" w:hAnsi="Arial" w:cs="Arial"/>
          <w:i/>
          <w:sz w:val="28"/>
          <w:szCs w:val="28"/>
        </w:rPr>
        <w:t>de Cultura, Educación y</w:t>
      </w:r>
      <w:r w:rsidR="003B0724" w:rsidRPr="0085210B">
        <w:rPr>
          <w:rFonts w:ascii="Arial" w:hAnsi="Arial" w:cs="Arial"/>
          <w:i/>
          <w:spacing w:val="1"/>
          <w:sz w:val="28"/>
          <w:szCs w:val="28"/>
        </w:rPr>
        <w:t xml:space="preserve"> </w:t>
      </w:r>
      <w:r w:rsidR="003B0724" w:rsidRPr="0085210B">
        <w:rPr>
          <w:rFonts w:ascii="Arial" w:hAnsi="Arial" w:cs="Arial"/>
          <w:i/>
          <w:sz w:val="28"/>
          <w:szCs w:val="28"/>
        </w:rPr>
        <w:t>Festividades</w:t>
      </w:r>
      <w:r w:rsidR="003B0724" w:rsidRPr="0085210B">
        <w:rPr>
          <w:rFonts w:ascii="Arial" w:hAnsi="Arial" w:cs="Arial"/>
          <w:i/>
          <w:spacing w:val="-1"/>
          <w:sz w:val="28"/>
          <w:szCs w:val="28"/>
        </w:rPr>
        <w:t xml:space="preserve"> </w:t>
      </w:r>
      <w:r w:rsidR="003B0724" w:rsidRPr="0085210B">
        <w:rPr>
          <w:rFonts w:ascii="Arial" w:hAnsi="Arial" w:cs="Arial"/>
          <w:i/>
          <w:sz w:val="28"/>
          <w:szCs w:val="28"/>
        </w:rPr>
        <w:t xml:space="preserve">Cívicas, tuvo a bien el pasado miércoles 12 de julio del presente año convocar mediante oficio número 1018/2023 a su sesión ordinaria número 20 en la que se agendo en el punto número 3 del orden del día propuesto para dicha sesión la revisión de la convocatoria y los lineamientos que debería de contener la misma, </w:t>
      </w:r>
      <w:r w:rsidR="003B0724" w:rsidRPr="0085210B">
        <w:rPr>
          <w:rFonts w:ascii="Arial" w:hAnsi="Arial" w:cs="Arial"/>
          <w:i/>
          <w:spacing w:val="-12"/>
          <w:sz w:val="28"/>
          <w:szCs w:val="28"/>
        </w:rPr>
        <w:t>por tal motivo</w:t>
      </w:r>
      <w:r w:rsidR="003B0724" w:rsidRPr="0085210B">
        <w:rPr>
          <w:rFonts w:ascii="Arial" w:hAnsi="Arial" w:cs="Arial"/>
          <w:i/>
          <w:sz w:val="28"/>
          <w:szCs w:val="28"/>
        </w:rPr>
        <w:t xml:space="preserve"> los integrantes de esta comisión tenemos a bien presentar la propuesta de convocatoria para su aprobación, plasmando en esta que será este Pleno quien elija entre los candidatos propuestos a la </w:t>
      </w:r>
      <w:r w:rsidR="003B0724" w:rsidRPr="0085210B">
        <w:rPr>
          <w:rFonts w:ascii="Arial" w:hAnsi="Arial" w:cs="Arial"/>
          <w:b/>
          <w:i/>
          <w:sz w:val="28"/>
          <w:szCs w:val="28"/>
        </w:rPr>
        <w:t xml:space="preserve">“Presea al Mérito Ciudadano 2023” </w:t>
      </w:r>
      <w:r w:rsidR="003B0724" w:rsidRPr="0085210B">
        <w:rPr>
          <w:rFonts w:ascii="Arial" w:hAnsi="Arial" w:cs="Arial"/>
          <w:i/>
          <w:sz w:val="28"/>
          <w:szCs w:val="28"/>
        </w:rPr>
        <w:t>a quien será galardonado con tal distinción</w:t>
      </w:r>
      <w:r w:rsidR="0085210B" w:rsidRPr="0085210B">
        <w:rPr>
          <w:rFonts w:ascii="Arial" w:hAnsi="Arial" w:cs="Arial"/>
          <w:i/>
          <w:sz w:val="28"/>
          <w:szCs w:val="28"/>
        </w:rPr>
        <w:t xml:space="preserve">. </w:t>
      </w:r>
      <w:r w:rsidR="003B0724" w:rsidRPr="0085210B">
        <w:rPr>
          <w:rFonts w:ascii="Arial" w:hAnsi="Arial" w:cs="Arial"/>
          <w:b/>
          <w:i/>
          <w:sz w:val="28"/>
          <w:szCs w:val="28"/>
        </w:rPr>
        <w:t>CONSIDERANDOS:</w:t>
      </w:r>
      <w:r w:rsidR="0085210B" w:rsidRPr="0085210B">
        <w:rPr>
          <w:rFonts w:ascii="Arial" w:hAnsi="Arial" w:cs="Arial"/>
          <w:b/>
          <w:i/>
          <w:sz w:val="28"/>
          <w:szCs w:val="28"/>
        </w:rPr>
        <w:t xml:space="preserve"> </w:t>
      </w:r>
      <w:r w:rsidR="003B0724" w:rsidRPr="0085210B">
        <w:rPr>
          <w:rFonts w:ascii="Arial" w:hAnsi="Arial" w:cs="Arial"/>
          <w:i/>
          <w:sz w:val="28"/>
          <w:szCs w:val="28"/>
        </w:rPr>
        <w:t>Con</w:t>
      </w:r>
      <w:r w:rsidR="003B0724" w:rsidRPr="0085210B">
        <w:rPr>
          <w:rFonts w:ascii="Arial" w:hAnsi="Arial" w:cs="Arial"/>
          <w:i/>
          <w:spacing w:val="1"/>
          <w:sz w:val="28"/>
          <w:szCs w:val="28"/>
        </w:rPr>
        <w:t xml:space="preserve"> </w:t>
      </w:r>
      <w:r w:rsidR="003B0724" w:rsidRPr="0085210B">
        <w:rPr>
          <w:rFonts w:ascii="Arial" w:hAnsi="Arial" w:cs="Arial"/>
          <w:i/>
          <w:sz w:val="28"/>
          <w:szCs w:val="28"/>
        </w:rPr>
        <w:t>fundamento</w:t>
      </w:r>
      <w:r w:rsidR="003B0724" w:rsidRPr="0085210B">
        <w:rPr>
          <w:rFonts w:ascii="Arial" w:hAnsi="Arial" w:cs="Arial"/>
          <w:i/>
          <w:spacing w:val="1"/>
          <w:sz w:val="28"/>
          <w:szCs w:val="28"/>
        </w:rPr>
        <w:t xml:space="preserve"> </w:t>
      </w:r>
      <w:r w:rsidR="003B0724" w:rsidRPr="0085210B">
        <w:rPr>
          <w:rFonts w:ascii="Arial" w:hAnsi="Arial" w:cs="Arial"/>
          <w:i/>
          <w:sz w:val="28"/>
          <w:szCs w:val="28"/>
        </w:rPr>
        <w:t>en</w:t>
      </w:r>
      <w:r w:rsidR="003B0724" w:rsidRPr="0085210B">
        <w:rPr>
          <w:rFonts w:ascii="Arial" w:hAnsi="Arial" w:cs="Arial"/>
          <w:i/>
          <w:spacing w:val="1"/>
          <w:sz w:val="28"/>
          <w:szCs w:val="28"/>
        </w:rPr>
        <w:t xml:space="preserve"> </w:t>
      </w:r>
      <w:r w:rsidR="003B0724" w:rsidRPr="0085210B">
        <w:rPr>
          <w:rFonts w:ascii="Arial" w:hAnsi="Arial" w:cs="Arial"/>
          <w:i/>
          <w:sz w:val="28"/>
          <w:szCs w:val="28"/>
        </w:rPr>
        <w:t>los</w:t>
      </w:r>
      <w:r w:rsidR="003B0724" w:rsidRPr="0085210B">
        <w:rPr>
          <w:rFonts w:ascii="Arial" w:hAnsi="Arial" w:cs="Arial"/>
          <w:i/>
          <w:spacing w:val="1"/>
          <w:sz w:val="28"/>
          <w:szCs w:val="28"/>
        </w:rPr>
        <w:t xml:space="preserve"> </w:t>
      </w:r>
      <w:r w:rsidR="003B0724" w:rsidRPr="0085210B">
        <w:rPr>
          <w:rFonts w:ascii="Arial" w:hAnsi="Arial" w:cs="Arial"/>
          <w:i/>
          <w:sz w:val="28"/>
          <w:szCs w:val="28"/>
        </w:rPr>
        <w:t>Artículos</w:t>
      </w:r>
      <w:r w:rsidR="003B0724" w:rsidRPr="0085210B">
        <w:rPr>
          <w:rFonts w:ascii="Arial" w:hAnsi="Arial" w:cs="Arial"/>
          <w:i/>
          <w:spacing w:val="1"/>
          <w:sz w:val="28"/>
          <w:szCs w:val="28"/>
        </w:rPr>
        <w:t xml:space="preserve"> </w:t>
      </w:r>
      <w:r w:rsidR="003B0724" w:rsidRPr="0085210B">
        <w:rPr>
          <w:rFonts w:ascii="Arial" w:hAnsi="Arial" w:cs="Arial"/>
          <w:i/>
          <w:sz w:val="28"/>
          <w:szCs w:val="28"/>
        </w:rPr>
        <w:t>37,</w:t>
      </w:r>
      <w:r w:rsidR="003B0724" w:rsidRPr="0085210B">
        <w:rPr>
          <w:rFonts w:ascii="Arial" w:hAnsi="Arial" w:cs="Arial"/>
          <w:i/>
          <w:spacing w:val="1"/>
          <w:sz w:val="28"/>
          <w:szCs w:val="28"/>
        </w:rPr>
        <w:t xml:space="preserve"> </w:t>
      </w:r>
      <w:r w:rsidR="003B0724" w:rsidRPr="0085210B">
        <w:rPr>
          <w:rFonts w:ascii="Arial" w:hAnsi="Arial" w:cs="Arial"/>
          <w:i/>
          <w:sz w:val="28"/>
          <w:szCs w:val="28"/>
        </w:rPr>
        <w:t>40,</w:t>
      </w:r>
      <w:r w:rsidR="003B0724" w:rsidRPr="0085210B">
        <w:rPr>
          <w:rFonts w:ascii="Arial" w:hAnsi="Arial" w:cs="Arial"/>
          <w:i/>
          <w:spacing w:val="1"/>
          <w:sz w:val="28"/>
          <w:szCs w:val="28"/>
        </w:rPr>
        <w:t xml:space="preserve"> </w:t>
      </w:r>
      <w:r w:rsidR="003B0724" w:rsidRPr="0085210B">
        <w:rPr>
          <w:rFonts w:ascii="Arial" w:hAnsi="Arial" w:cs="Arial"/>
          <w:i/>
          <w:sz w:val="28"/>
          <w:szCs w:val="28"/>
        </w:rPr>
        <w:t>44,</w:t>
      </w:r>
      <w:r w:rsidR="003B0724" w:rsidRPr="0085210B">
        <w:rPr>
          <w:rFonts w:ascii="Arial" w:hAnsi="Arial" w:cs="Arial"/>
          <w:i/>
          <w:spacing w:val="1"/>
          <w:sz w:val="28"/>
          <w:szCs w:val="28"/>
        </w:rPr>
        <w:t xml:space="preserve"> </w:t>
      </w:r>
      <w:r w:rsidR="003B0724" w:rsidRPr="0085210B">
        <w:rPr>
          <w:rFonts w:ascii="Arial" w:hAnsi="Arial" w:cs="Arial"/>
          <w:i/>
          <w:sz w:val="28"/>
          <w:szCs w:val="28"/>
        </w:rPr>
        <w:t>45,</w:t>
      </w:r>
      <w:r w:rsidR="003B0724" w:rsidRPr="0085210B">
        <w:rPr>
          <w:rFonts w:ascii="Arial" w:hAnsi="Arial" w:cs="Arial"/>
          <w:i/>
          <w:spacing w:val="1"/>
          <w:sz w:val="28"/>
          <w:szCs w:val="28"/>
        </w:rPr>
        <w:t xml:space="preserve"> </w:t>
      </w:r>
      <w:r w:rsidR="003B0724" w:rsidRPr="0085210B">
        <w:rPr>
          <w:rFonts w:ascii="Arial" w:hAnsi="Arial" w:cs="Arial"/>
          <w:i/>
          <w:sz w:val="28"/>
          <w:szCs w:val="28"/>
        </w:rPr>
        <w:t>52,</w:t>
      </w:r>
      <w:r w:rsidR="003B0724" w:rsidRPr="0085210B">
        <w:rPr>
          <w:rFonts w:ascii="Arial" w:hAnsi="Arial" w:cs="Arial"/>
          <w:i/>
          <w:spacing w:val="1"/>
          <w:sz w:val="28"/>
          <w:szCs w:val="28"/>
        </w:rPr>
        <w:t xml:space="preserve"> </w:t>
      </w:r>
      <w:r w:rsidR="003B0724" w:rsidRPr="0085210B">
        <w:rPr>
          <w:rFonts w:ascii="Arial" w:hAnsi="Arial" w:cs="Arial"/>
          <w:i/>
          <w:sz w:val="28"/>
          <w:szCs w:val="28"/>
        </w:rPr>
        <w:t>71</w:t>
      </w:r>
      <w:r w:rsidR="003B0724" w:rsidRPr="0085210B">
        <w:rPr>
          <w:rFonts w:ascii="Arial" w:hAnsi="Arial" w:cs="Arial"/>
          <w:i/>
          <w:spacing w:val="1"/>
          <w:sz w:val="28"/>
          <w:szCs w:val="28"/>
        </w:rPr>
        <w:t xml:space="preserve"> </w:t>
      </w:r>
      <w:r w:rsidR="003B0724" w:rsidRPr="0085210B">
        <w:rPr>
          <w:rFonts w:ascii="Arial" w:hAnsi="Arial" w:cs="Arial"/>
          <w:i/>
          <w:sz w:val="28"/>
          <w:szCs w:val="28"/>
        </w:rPr>
        <w:t>y</w:t>
      </w:r>
      <w:r w:rsidR="003B0724" w:rsidRPr="0085210B">
        <w:rPr>
          <w:rFonts w:ascii="Arial" w:hAnsi="Arial" w:cs="Arial"/>
          <w:i/>
          <w:spacing w:val="1"/>
          <w:sz w:val="28"/>
          <w:szCs w:val="28"/>
        </w:rPr>
        <w:t xml:space="preserve"> </w:t>
      </w:r>
      <w:r w:rsidR="003B0724" w:rsidRPr="0085210B">
        <w:rPr>
          <w:rFonts w:ascii="Arial" w:hAnsi="Arial" w:cs="Arial"/>
          <w:i/>
          <w:sz w:val="28"/>
          <w:szCs w:val="28"/>
        </w:rPr>
        <w:t>demás</w:t>
      </w:r>
      <w:r w:rsidR="003B0724" w:rsidRPr="0085210B">
        <w:rPr>
          <w:rFonts w:ascii="Arial" w:hAnsi="Arial" w:cs="Arial"/>
          <w:i/>
          <w:spacing w:val="1"/>
          <w:sz w:val="28"/>
          <w:szCs w:val="28"/>
        </w:rPr>
        <w:t xml:space="preserve"> </w:t>
      </w:r>
      <w:r w:rsidR="003B0724" w:rsidRPr="0085210B">
        <w:rPr>
          <w:rFonts w:ascii="Arial" w:hAnsi="Arial" w:cs="Arial"/>
          <w:i/>
          <w:sz w:val="28"/>
          <w:szCs w:val="28"/>
        </w:rPr>
        <w:t>aplicables</w:t>
      </w:r>
      <w:r w:rsidR="003B0724" w:rsidRPr="0085210B">
        <w:rPr>
          <w:rFonts w:ascii="Arial" w:hAnsi="Arial" w:cs="Arial"/>
          <w:i/>
          <w:spacing w:val="1"/>
          <w:sz w:val="28"/>
          <w:szCs w:val="28"/>
        </w:rPr>
        <w:t xml:space="preserve"> </w:t>
      </w:r>
      <w:r w:rsidR="003B0724" w:rsidRPr="0085210B">
        <w:rPr>
          <w:rFonts w:ascii="Arial" w:hAnsi="Arial" w:cs="Arial"/>
          <w:i/>
          <w:sz w:val="28"/>
          <w:szCs w:val="28"/>
        </w:rPr>
        <w:t>del</w:t>
      </w:r>
      <w:r w:rsidR="003B0724" w:rsidRPr="0085210B">
        <w:rPr>
          <w:rFonts w:ascii="Arial" w:hAnsi="Arial" w:cs="Arial"/>
          <w:i/>
          <w:spacing w:val="1"/>
          <w:sz w:val="28"/>
          <w:szCs w:val="28"/>
        </w:rPr>
        <w:t xml:space="preserve"> </w:t>
      </w:r>
      <w:r w:rsidR="003B0724" w:rsidRPr="0085210B">
        <w:rPr>
          <w:rFonts w:ascii="Arial" w:hAnsi="Arial" w:cs="Arial"/>
          <w:i/>
          <w:sz w:val="28"/>
          <w:szCs w:val="28"/>
        </w:rPr>
        <w:t>Reglamento Interior relativos al funcionamiento del Ayuntamiento y sus comisiones, así</w:t>
      </w:r>
      <w:r w:rsidR="003B0724" w:rsidRPr="0085210B">
        <w:rPr>
          <w:rFonts w:ascii="Arial" w:hAnsi="Arial" w:cs="Arial"/>
          <w:i/>
          <w:spacing w:val="1"/>
          <w:sz w:val="28"/>
          <w:szCs w:val="28"/>
        </w:rPr>
        <w:t xml:space="preserve"> </w:t>
      </w:r>
      <w:r w:rsidR="003B0724" w:rsidRPr="0085210B">
        <w:rPr>
          <w:rFonts w:ascii="Arial" w:hAnsi="Arial" w:cs="Arial"/>
          <w:i/>
          <w:sz w:val="28"/>
          <w:szCs w:val="28"/>
        </w:rPr>
        <w:t>como lo normado en el Reglamento que contiene las Bases para Otorgar Nominaciones,</w:t>
      </w:r>
      <w:r w:rsidR="003B0724" w:rsidRPr="0085210B">
        <w:rPr>
          <w:rFonts w:ascii="Arial" w:hAnsi="Arial" w:cs="Arial"/>
          <w:i/>
          <w:spacing w:val="-64"/>
          <w:sz w:val="28"/>
          <w:szCs w:val="28"/>
        </w:rPr>
        <w:t xml:space="preserve"> </w:t>
      </w:r>
      <w:r w:rsidR="003B0724" w:rsidRPr="0085210B">
        <w:rPr>
          <w:rFonts w:ascii="Arial" w:hAnsi="Arial" w:cs="Arial"/>
          <w:i/>
          <w:sz w:val="28"/>
          <w:szCs w:val="28"/>
        </w:rPr>
        <w:t xml:space="preserve">Premios, Preseas, Reconocimientos y Asignación de Espacios Públicos </w:t>
      </w:r>
      <w:r w:rsidR="003B0724" w:rsidRPr="0085210B">
        <w:rPr>
          <w:rFonts w:ascii="Arial" w:hAnsi="Arial" w:cs="Arial"/>
          <w:i/>
          <w:sz w:val="28"/>
          <w:szCs w:val="28"/>
        </w:rPr>
        <w:lastRenderedPageBreak/>
        <w:t>en sus artículos 6, 9, 15, 16 fracción I, 17, 20 fracción I, 26, 27 y 35 y de más relativos, en sesión ordinaria celebrada con fecha 12 de julio del presente año, se realizó él estudió del proyecto</w:t>
      </w:r>
      <w:r w:rsidR="003B0724" w:rsidRPr="0085210B">
        <w:rPr>
          <w:rFonts w:ascii="Arial" w:hAnsi="Arial" w:cs="Arial"/>
          <w:i/>
          <w:spacing w:val="1"/>
          <w:sz w:val="28"/>
          <w:szCs w:val="28"/>
        </w:rPr>
        <w:t xml:space="preserve"> de convocatoria para la </w:t>
      </w:r>
      <w:r w:rsidR="003B0724" w:rsidRPr="0085210B">
        <w:rPr>
          <w:rFonts w:ascii="Arial" w:hAnsi="Arial" w:cs="Arial"/>
          <w:b/>
          <w:i/>
          <w:sz w:val="28"/>
          <w:szCs w:val="28"/>
        </w:rPr>
        <w:t>p</w:t>
      </w:r>
      <w:r w:rsidR="003B0724" w:rsidRPr="0085210B">
        <w:rPr>
          <w:rFonts w:ascii="Arial" w:hAnsi="Arial" w:cs="Arial"/>
          <w:i/>
          <w:sz w:val="28"/>
          <w:szCs w:val="28"/>
        </w:rPr>
        <w:t>resea al</w:t>
      </w:r>
      <w:r w:rsidR="003B0724" w:rsidRPr="0085210B">
        <w:rPr>
          <w:rFonts w:ascii="Arial" w:hAnsi="Arial" w:cs="Arial"/>
          <w:b/>
          <w:i/>
          <w:sz w:val="28"/>
          <w:szCs w:val="28"/>
        </w:rPr>
        <w:t xml:space="preserve"> “Mérito Ciudadano 2023”</w:t>
      </w:r>
      <w:r w:rsidR="003B0724" w:rsidRPr="0085210B">
        <w:rPr>
          <w:rFonts w:ascii="Arial" w:hAnsi="Arial" w:cs="Arial"/>
          <w:i/>
          <w:sz w:val="28"/>
          <w:szCs w:val="28"/>
        </w:rPr>
        <w:t xml:space="preserve"> por lo que las</w:t>
      </w:r>
      <w:r w:rsidR="003B0724" w:rsidRPr="0085210B">
        <w:rPr>
          <w:rFonts w:ascii="Arial" w:hAnsi="Arial" w:cs="Arial"/>
          <w:i/>
          <w:spacing w:val="23"/>
          <w:sz w:val="28"/>
          <w:szCs w:val="28"/>
        </w:rPr>
        <w:t xml:space="preserve"> </w:t>
      </w:r>
      <w:r w:rsidR="003B0724" w:rsidRPr="0085210B">
        <w:rPr>
          <w:rFonts w:ascii="Arial" w:hAnsi="Arial" w:cs="Arial"/>
          <w:i/>
          <w:sz w:val="28"/>
          <w:szCs w:val="28"/>
        </w:rPr>
        <w:t>Regidoras</w:t>
      </w:r>
      <w:r w:rsidR="003B0724" w:rsidRPr="0085210B">
        <w:rPr>
          <w:rFonts w:ascii="Arial" w:hAnsi="Arial" w:cs="Arial"/>
          <w:i/>
          <w:spacing w:val="19"/>
          <w:sz w:val="28"/>
          <w:szCs w:val="28"/>
        </w:rPr>
        <w:t xml:space="preserve"> </w:t>
      </w:r>
      <w:r w:rsidR="003B0724" w:rsidRPr="0085210B">
        <w:rPr>
          <w:rFonts w:ascii="Arial" w:hAnsi="Arial" w:cs="Arial"/>
          <w:i/>
          <w:sz w:val="28"/>
          <w:szCs w:val="28"/>
        </w:rPr>
        <w:t>integrantes</w:t>
      </w:r>
      <w:r w:rsidR="003B0724" w:rsidRPr="0085210B">
        <w:rPr>
          <w:rFonts w:ascii="Arial" w:hAnsi="Arial" w:cs="Arial"/>
          <w:i/>
          <w:spacing w:val="21"/>
          <w:sz w:val="28"/>
          <w:szCs w:val="28"/>
        </w:rPr>
        <w:t xml:space="preserve"> </w:t>
      </w:r>
      <w:r w:rsidR="003B0724" w:rsidRPr="0085210B">
        <w:rPr>
          <w:rFonts w:ascii="Arial" w:hAnsi="Arial" w:cs="Arial"/>
          <w:i/>
          <w:sz w:val="28"/>
          <w:szCs w:val="28"/>
        </w:rPr>
        <w:t>de</w:t>
      </w:r>
      <w:r w:rsidR="003B0724" w:rsidRPr="0085210B">
        <w:rPr>
          <w:rFonts w:ascii="Arial" w:hAnsi="Arial" w:cs="Arial"/>
          <w:i/>
          <w:spacing w:val="22"/>
          <w:sz w:val="28"/>
          <w:szCs w:val="28"/>
        </w:rPr>
        <w:t xml:space="preserve"> </w:t>
      </w:r>
      <w:r w:rsidR="003B0724" w:rsidRPr="0085210B">
        <w:rPr>
          <w:rFonts w:ascii="Arial" w:hAnsi="Arial" w:cs="Arial"/>
          <w:i/>
          <w:sz w:val="28"/>
          <w:szCs w:val="28"/>
        </w:rPr>
        <w:t>ésta Comisión Edilicia tuvimos a bien autorizar por unanimidad de los presentes y por lo que ponemos a su discusión y en su caso aprobación los siguientes:</w:t>
      </w:r>
      <w:r w:rsidR="0085210B" w:rsidRPr="0085210B">
        <w:rPr>
          <w:rFonts w:ascii="Arial" w:hAnsi="Arial" w:cs="Arial"/>
          <w:i/>
          <w:sz w:val="28"/>
          <w:szCs w:val="28"/>
        </w:rPr>
        <w:t xml:space="preserve"> </w:t>
      </w:r>
      <w:r w:rsidR="003B0724" w:rsidRPr="0085210B">
        <w:rPr>
          <w:rFonts w:ascii="Arial" w:hAnsi="Arial" w:cs="Arial"/>
          <w:b/>
          <w:i/>
          <w:sz w:val="28"/>
          <w:szCs w:val="28"/>
        </w:rPr>
        <w:t>RESOLUTIVOS:</w:t>
      </w:r>
      <w:r w:rsidR="0085210B" w:rsidRPr="0085210B">
        <w:rPr>
          <w:rFonts w:ascii="Arial" w:hAnsi="Arial" w:cs="Arial"/>
          <w:b/>
          <w:i/>
          <w:sz w:val="28"/>
          <w:szCs w:val="28"/>
        </w:rPr>
        <w:t xml:space="preserve"> </w:t>
      </w:r>
      <w:r w:rsidR="003B0724" w:rsidRPr="0085210B">
        <w:rPr>
          <w:rFonts w:ascii="Arial" w:hAnsi="Arial" w:cs="Arial"/>
          <w:b/>
          <w:i/>
          <w:sz w:val="28"/>
          <w:szCs w:val="28"/>
        </w:rPr>
        <w:t>PRIMERO</w:t>
      </w:r>
      <w:r w:rsidR="003B0724" w:rsidRPr="0085210B">
        <w:rPr>
          <w:rFonts w:ascii="Arial" w:hAnsi="Arial" w:cs="Arial"/>
          <w:i/>
          <w:sz w:val="28"/>
          <w:szCs w:val="28"/>
        </w:rPr>
        <w:t>.- Se</w:t>
      </w:r>
      <w:r w:rsidR="003B0724" w:rsidRPr="0085210B">
        <w:rPr>
          <w:rFonts w:ascii="Arial" w:hAnsi="Arial" w:cs="Arial"/>
          <w:i/>
          <w:spacing w:val="-12"/>
          <w:sz w:val="28"/>
          <w:szCs w:val="28"/>
        </w:rPr>
        <w:t xml:space="preserve"> </w:t>
      </w:r>
      <w:r w:rsidR="003B0724" w:rsidRPr="0085210B">
        <w:rPr>
          <w:rFonts w:ascii="Arial" w:hAnsi="Arial" w:cs="Arial"/>
          <w:i/>
          <w:sz w:val="28"/>
          <w:szCs w:val="28"/>
        </w:rPr>
        <w:t>apruebe,</w:t>
      </w:r>
      <w:r w:rsidR="003B0724" w:rsidRPr="0085210B">
        <w:rPr>
          <w:rFonts w:ascii="Arial" w:hAnsi="Arial" w:cs="Arial"/>
          <w:i/>
          <w:spacing w:val="-11"/>
          <w:sz w:val="28"/>
          <w:szCs w:val="28"/>
        </w:rPr>
        <w:t xml:space="preserve"> </w:t>
      </w:r>
      <w:r w:rsidR="003B0724" w:rsidRPr="0085210B">
        <w:rPr>
          <w:rFonts w:ascii="Arial" w:hAnsi="Arial" w:cs="Arial"/>
          <w:i/>
          <w:sz w:val="28"/>
          <w:szCs w:val="28"/>
        </w:rPr>
        <w:t xml:space="preserve">la Convocatoria anexa a la presente Iniciativa, que contiene las bases para </w:t>
      </w:r>
      <w:r w:rsidR="003B0724" w:rsidRPr="0085210B">
        <w:rPr>
          <w:rFonts w:ascii="Arial" w:hAnsi="Arial" w:cs="Arial"/>
          <w:i/>
          <w:spacing w:val="-12"/>
          <w:sz w:val="28"/>
          <w:szCs w:val="28"/>
        </w:rPr>
        <w:t xml:space="preserve">la presea al </w:t>
      </w:r>
      <w:r w:rsidR="003B0724" w:rsidRPr="0085210B">
        <w:rPr>
          <w:rFonts w:ascii="Arial" w:hAnsi="Arial" w:cs="Arial"/>
          <w:b/>
          <w:i/>
          <w:spacing w:val="-12"/>
          <w:sz w:val="28"/>
          <w:szCs w:val="28"/>
        </w:rPr>
        <w:t>“MERITO CIUDADANO 2023”.</w:t>
      </w:r>
      <w:r w:rsidR="0085210B" w:rsidRPr="0085210B">
        <w:rPr>
          <w:rFonts w:ascii="Arial" w:hAnsi="Arial" w:cs="Arial"/>
          <w:b/>
          <w:i/>
          <w:sz w:val="28"/>
          <w:szCs w:val="28"/>
        </w:rPr>
        <w:t xml:space="preserve"> </w:t>
      </w:r>
      <w:r w:rsidR="003B0724" w:rsidRPr="0085210B">
        <w:rPr>
          <w:rFonts w:ascii="Arial" w:hAnsi="Arial" w:cs="Arial"/>
          <w:b/>
          <w:i/>
          <w:sz w:val="28"/>
          <w:szCs w:val="28"/>
        </w:rPr>
        <w:t>SEGUNDO.-</w:t>
      </w:r>
      <w:r w:rsidR="003B0724" w:rsidRPr="0085210B">
        <w:rPr>
          <w:rFonts w:ascii="Arial" w:hAnsi="Arial" w:cs="Arial"/>
          <w:b/>
          <w:i/>
          <w:spacing w:val="-12"/>
          <w:sz w:val="28"/>
          <w:szCs w:val="28"/>
        </w:rPr>
        <w:t xml:space="preserve"> </w:t>
      </w:r>
      <w:r w:rsidR="003B0724" w:rsidRPr="0085210B">
        <w:rPr>
          <w:rFonts w:ascii="Arial" w:hAnsi="Arial" w:cs="Arial"/>
          <w:i/>
          <w:spacing w:val="-12"/>
          <w:sz w:val="28"/>
          <w:szCs w:val="28"/>
        </w:rPr>
        <w:t xml:space="preserve">Se autorice la celebración de Sesión Solemne para la entrega de la presea al </w:t>
      </w:r>
      <w:r w:rsidR="003B0724" w:rsidRPr="0085210B">
        <w:rPr>
          <w:rFonts w:ascii="Arial" w:hAnsi="Arial" w:cs="Arial"/>
          <w:b/>
          <w:i/>
          <w:spacing w:val="-12"/>
          <w:sz w:val="28"/>
          <w:szCs w:val="28"/>
        </w:rPr>
        <w:t>“MERITO CIUDADANO 2023”</w:t>
      </w:r>
      <w:r w:rsidR="003B0724" w:rsidRPr="0085210B">
        <w:rPr>
          <w:rFonts w:ascii="Arial" w:hAnsi="Arial" w:cs="Arial"/>
          <w:i/>
          <w:spacing w:val="-12"/>
          <w:sz w:val="28"/>
          <w:szCs w:val="28"/>
        </w:rPr>
        <w:t xml:space="preserve"> para el día jueves 15 de Agosto de la presente anualidad, en el Palacio Municipal.</w:t>
      </w:r>
      <w:r w:rsidR="0085210B" w:rsidRPr="0085210B">
        <w:rPr>
          <w:rFonts w:ascii="Arial" w:hAnsi="Arial" w:cs="Arial"/>
          <w:b/>
          <w:i/>
          <w:sz w:val="28"/>
          <w:szCs w:val="28"/>
        </w:rPr>
        <w:t xml:space="preserve"> </w:t>
      </w:r>
      <w:r w:rsidR="003B0724" w:rsidRPr="0085210B">
        <w:rPr>
          <w:rFonts w:ascii="Arial" w:hAnsi="Arial" w:cs="Arial"/>
          <w:b/>
          <w:i/>
          <w:sz w:val="28"/>
          <w:szCs w:val="28"/>
        </w:rPr>
        <w:t xml:space="preserve">TERCERO.- </w:t>
      </w:r>
      <w:r w:rsidR="003B0724" w:rsidRPr="0085210B">
        <w:rPr>
          <w:rFonts w:ascii="Arial" w:hAnsi="Arial" w:cs="Arial"/>
          <w:i/>
          <w:sz w:val="28"/>
          <w:szCs w:val="28"/>
        </w:rPr>
        <w:t>Se instruya a la Secretaria de Gobierno del H. Ayuntamiento Lic. Claudia Margarita Robles Gómez,  para que se sirva publicar en la Gaceta Municipal de Zapotlán, la</w:t>
      </w:r>
      <w:r w:rsidR="0085210B" w:rsidRPr="0085210B">
        <w:rPr>
          <w:rFonts w:ascii="Arial" w:hAnsi="Arial" w:cs="Arial"/>
          <w:i/>
          <w:sz w:val="28"/>
          <w:szCs w:val="28"/>
        </w:rPr>
        <w:t xml:space="preserve"> presente convocatoria anexa. </w:t>
      </w:r>
      <w:r w:rsidR="003B0724" w:rsidRPr="0085210B">
        <w:rPr>
          <w:rFonts w:ascii="Arial" w:hAnsi="Arial" w:cs="Arial"/>
          <w:b/>
          <w:i/>
          <w:sz w:val="28"/>
          <w:szCs w:val="28"/>
        </w:rPr>
        <w:t>CUARTO.-</w:t>
      </w:r>
      <w:r w:rsidR="003B0724" w:rsidRPr="0085210B">
        <w:rPr>
          <w:rFonts w:ascii="Arial" w:hAnsi="Arial" w:cs="Arial"/>
          <w:i/>
          <w:sz w:val="28"/>
          <w:szCs w:val="28"/>
        </w:rPr>
        <w:t xml:space="preserve"> Se instruya al Director de Comunicación Social y al Jefe de Participación Ciudadana, para que se sirvan dar difusión a la presente convocatoria.</w:t>
      </w:r>
      <w:r w:rsidR="0085210B" w:rsidRPr="0085210B">
        <w:rPr>
          <w:rFonts w:ascii="Arial" w:hAnsi="Arial" w:cs="Arial"/>
          <w:b/>
          <w:i/>
          <w:sz w:val="28"/>
          <w:szCs w:val="28"/>
        </w:rPr>
        <w:t xml:space="preserve"> </w:t>
      </w:r>
      <w:r w:rsidR="003B0724" w:rsidRPr="0085210B">
        <w:rPr>
          <w:rFonts w:ascii="Arial" w:hAnsi="Arial" w:cs="Arial"/>
          <w:b/>
          <w:i/>
          <w:sz w:val="28"/>
          <w:szCs w:val="28"/>
        </w:rPr>
        <w:t xml:space="preserve">QUINTO.- </w:t>
      </w:r>
      <w:r w:rsidR="003B0724" w:rsidRPr="0085210B">
        <w:rPr>
          <w:rFonts w:ascii="Arial" w:hAnsi="Arial" w:cs="Arial"/>
          <w:i/>
          <w:sz w:val="28"/>
          <w:szCs w:val="28"/>
        </w:rPr>
        <w:t xml:space="preserve">Notifíquesele a la Secretaria de Gobierno del H. Ayuntamiento Lic. Claudia Margarita Robles Gómez, para que sea la encargada de recepcionar los paquetes de los nominados a la presea al </w:t>
      </w:r>
      <w:r w:rsidR="003B0724" w:rsidRPr="0085210B">
        <w:rPr>
          <w:rFonts w:ascii="Arial" w:hAnsi="Arial" w:cs="Arial"/>
          <w:b/>
          <w:i/>
          <w:sz w:val="28"/>
          <w:szCs w:val="28"/>
        </w:rPr>
        <w:t xml:space="preserve">“MERITO CIUDADANO 2023” </w:t>
      </w:r>
      <w:r w:rsidR="003B0724" w:rsidRPr="0085210B">
        <w:rPr>
          <w:rFonts w:ascii="Arial" w:hAnsi="Arial" w:cs="Arial"/>
          <w:i/>
          <w:sz w:val="28"/>
          <w:szCs w:val="28"/>
        </w:rPr>
        <w:t>y una vez concluido el plazo  de la convocatoria, remita vía oficio las propuestas a las Comisiones Edilicias de Cultura, Educación y Festividades Cívicas y Part</w:t>
      </w:r>
      <w:r w:rsidR="0085210B" w:rsidRPr="0085210B">
        <w:rPr>
          <w:rFonts w:ascii="Arial" w:hAnsi="Arial" w:cs="Arial"/>
          <w:i/>
          <w:sz w:val="28"/>
          <w:szCs w:val="28"/>
        </w:rPr>
        <w:t xml:space="preserve">icipación Ciudadana y Vecinal. </w:t>
      </w:r>
      <w:r w:rsidR="003B0724" w:rsidRPr="0085210B">
        <w:rPr>
          <w:rFonts w:ascii="Arial" w:hAnsi="Arial" w:cs="Arial"/>
          <w:b/>
          <w:i/>
          <w:sz w:val="28"/>
          <w:szCs w:val="28"/>
        </w:rPr>
        <w:t xml:space="preserve">SEXTO.- </w:t>
      </w:r>
      <w:r w:rsidR="003B0724" w:rsidRPr="0085210B">
        <w:rPr>
          <w:rFonts w:ascii="Arial" w:hAnsi="Arial" w:cs="Arial"/>
          <w:i/>
          <w:sz w:val="28"/>
          <w:szCs w:val="28"/>
        </w:rPr>
        <w:t>Túrnesele la presente iniciativa a la Comisión</w:t>
      </w:r>
      <w:r w:rsidR="003B0724" w:rsidRPr="0085210B">
        <w:rPr>
          <w:rFonts w:ascii="Arial" w:hAnsi="Arial" w:cs="Arial"/>
          <w:b/>
          <w:i/>
          <w:sz w:val="28"/>
          <w:szCs w:val="28"/>
        </w:rPr>
        <w:t xml:space="preserve"> </w:t>
      </w:r>
      <w:r w:rsidR="003B0724" w:rsidRPr="0085210B">
        <w:rPr>
          <w:rFonts w:ascii="Arial" w:hAnsi="Arial" w:cs="Arial"/>
          <w:i/>
          <w:sz w:val="28"/>
          <w:szCs w:val="28"/>
        </w:rPr>
        <w:t>Edilicia de Cultura, Educación y Festividades Cívicas como convocante y a la Comisión</w:t>
      </w:r>
      <w:r w:rsidR="003B0724" w:rsidRPr="0085210B">
        <w:rPr>
          <w:rFonts w:ascii="Arial" w:hAnsi="Arial" w:cs="Arial"/>
          <w:b/>
          <w:i/>
          <w:sz w:val="28"/>
          <w:szCs w:val="28"/>
        </w:rPr>
        <w:t xml:space="preserve"> </w:t>
      </w:r>
      <w:r w:rsidR="003B0724" w:rsidRPr="0085210B">
        <w:rPr>
          <w:rFonts w:ascii="Arial" w:hAnsi="Arial" w:cs="Arial"/>
          <w:i/>
          <w:sz w:val="28"/>
          <w:szCs w:val="28"/>
        </w:rPr>
        <w:t xml:space="preserve">Edilicia de Participación Ciudadana y Vecinal, para que lleven a cabo la revisión y depuración de los expedientes de los </w:t>
      </w:r>
      <w:r w:rsidR="003B0724" w:rsidRPr="0085210B">
        <w:rPr>
          <w:rFonts w:ascii="Arial" w:hAnsi="Arial" w:cs="Arial"/>
          <w:i/>
          <w:sz w:val="28"/>
          <w:szCs w:val="28"/>
        </w:rPr>
        <w:lastRenderedPageBreak/>
        <w:t>nominados a la presea en mención y eleven al pleno dictamen con las propuestas, para que en sesión ordinaria o extraordinaria se realice la votación por cédula</w:t>
      </w:r>
      <w:r w:rsidR="0085210B" w:rsidRPr="0085210B">
        <w:rPr>
          <w:rFonts w:ascii="Arial" w:hAnsi="Arial" w:cs="Arial"/>
          <w:i/>
          <w:sz w:val="28"/>
          <w:szCs w:val="28"/>
        </w:rPr>
        <w:t xml:space="preserve"> para la elección del ganador. </w:t>
      </w:r>
      <w:r w:rsidR="003B0724" w:rsidRPr="0085210B">
        <w:rPr>
          <w:rFonts w:ascii="Arial" w:hAnsi="Arial" w:cs="Arial"/>
          <w:b/>
          <w:i/>
          <w:sz w:val="28"/>
          <w:szCs w:val="28"/>
        </w:rPr>
        <w:t xml:space="preserve">SÉPTIMO.- </w:t>
      </w:r>
      <w:r w:rsidR="003B0724" w:rsidRPr="0085210B">
        <w:rPr>
          <w:rFonts w:ascii="Arial" w:hAnsi="Arial" w:cs="Arial"/>
          <w:i/>
          <w:sz w:val="28"/>
          <w:szCs w:val="28"/>
        </w:rPr>
        <w:t>Notifíquesele a la Secretaria de Gobierno del H. Ayuntamiento Lic. Claudia Margarita Robles Gómez, para que por su conducto se gestionen los recursos para la elaboración de la presea correspondiente.</w:t>
      </w:r>
      <w:r w:rsidR="0085210B" w:rsidRPr="0085210B">
        <w:rPr>
          <w:rFonts w:ascii="Arial" w:hAnsi="Arial" w:cs="Arial"/>
          <w:i/>
          <w:sz w:val="28"/>
          <w:szCs w:val="28"/>
        </w:rPr>
        <w:t xml:space="preserve"> </w:t>
      </w:r>
      <w:r w:rsidR="003B0724" w:rsidRPr="0085210B">
        <w:rPr>
          <w:rFonts w:ascii="Arial" w:hAnsi="Arial" w:cs="Arial"/>
          <w:b/>
          <w:i/>
          <w:sz w:val="28"/>
          <w:szCs w:val="28"/>
        </w:rPr>
        <w:t>OCTAVO.-</w:t>
      </w:r>
      <w:r w:rsidR="003B0724" w:rsidRPr="0085210B">
        <w:rPr>
          <w:rFonts w:ascii="Arial" w:hAnsi="Arial" w:cs="Arial"/>
          <w:i/>
          <w:sz w:val="28"/>
          <w:szCs w:val="28"/>
        </w:rPr>
        <w:t xml:space="preserve"> Notifíquese el contenido del presente Dictamen al Presidente Municipal Alejandro Barragán Sánchez y a la</w:t>
      </w:r>
      <w:r w:rsidR="003B0724" w:rsidRPr="0085210B">
        <w:rPr>
          <w:rFonts w:ascii="Arial" w:hAnsi="Arial" w:cs="Arial"/>
          <w:i/>
          <w:spacing w:val="1"/>
          <w:sz w:val="28"/>
          <w:szCs w:val="28"/>
        </w:rPr>
        <w:t xml:space="preserve"> </w:t>
      </w:r>
      <w:r w:rsidR="003B0724" w:rsidRPr="0085210B">
        <w:rPr>
          <w:rFonts w:ascii="Arial" w:hAnsi="Arial" w:cs="Arial"/>
          <w:i/>
          <w:sz w:val="28"/>
          <w:szCs w:val="28"/>
        </w:rPr>
        <w:t xml:space="preserve">Secretaria de Gobierno del H. Ayuntamiento Lic. Claudia Margarita Robles Gómez, para que suscriban la documentación pertinente, así como </w:t>
      </w:r>
      <w:r w:rsidR="003B0724" w:rsidRPr="0085210B">
        <w:rPr>
          <w:rFonts w:ascii="Arial" w:hAnsi="Arial" w:cs="Arial"/>
          <w:i/>
          <w:spacing w:val="-64"/>
          <w:sz w:val="28"/>
          <w:szCs w:val="28"/>
        </w:rPr>
        <w:t xml:space="preserve"> </w:t>
      </w:r>
      <w:r w:rsidR="003B0724" w:rsidRPr="0085210B">
        <w:rPr>
          <w:rFonts w:ascii="Arial" w:hAnsi="Arial" w:cs="Arial"/>
          <w:i/>
          <w:sz w:val="28"/>
          <w:szCs w:val="28"/>
        </w:rPr>
        <w:t>los protocolos necesarios para llevar acabo la sesión solemne propuesta y el cumplimiento de</w:t>
      </w:r>
      <w:r w:rsidR="003B0724" w:rsidRPr="0085210B">
        <w:rPr>
          <w:rFonts w:ascii="Arial" w:hAnsi="Arial" w:cs="Arial"/>
          <w:i/>
          <w:spacing w:val="1"/>
          <w:sz w:val="28"/>
          <w:szCs w:val="28"/>
        </w:rPr>
        <w:t xml:space="preserve"> </w:t>
      </w:r>
      <w:r w:rsidR="003B0724" w:rsidRPr="0085210B">
        <w:rPr>
          <w:rFonts w:ascii="Arial" w:hAnsi="Arial" w:cs="Arial"/>
          <w:i/>
          <w:sz w:val="28"/>
          <w:szCs w:val="28"/>
        </w:rPr>
        <w:t>este Dictamen.</w:t>
      </w:r>
      <w:r w:rsidR="0085210B" w:rsidRPr="0085210B">
        <w:rPr>
          <w:rFonts w:ascii="Arial" w:hAnsi="Arial" w:cs="Arial"/>
          <w:b/>
          <w:i/>
          <w:sz w:val="28"/>
          <w:szCs w:val="28"/>
        </w:rPr>
        <w:t xml:space="preserve"> </w:t>
      </w:r>
      <w:r w:rsidR="0085210B" w:rsidRPr="0085210B">
        <w:rPr>
          <w:rFonts w:ascii="Arial" w:eastAsia="Arial Unicode MS" w:hAnsi="Arial" w:cs="Arial"/>
          <w:b/>
          <w:i/>
          <w:sz w:val="28"/>
          <w:szCs w:val="28"/>
        </w:rPr>
        <w:t>ATENTAMENT</w:t>
      </w:r>
      <w:r w:rsidR="003B0724" w:rsidRPr="0085210B">
        <w:rPr>
          <w:rFonts w:ascii="Arial" w:eastAsia="Arial Unicode MS" w:hAnsi="Arial" w:cs="Arial"/>
          <w:b/>
          <w:i/>
          <w:sz w:val="28"/>
          <w:szCs w:val="28"/>
        </w:rPr>
        <w:t>E</w:t>
      </w:r>
      <w:r w:rsidR="0085210B" w:rsidRPr="0085210B">
        <w:rPr>
          <w:rFonts w:ascii="Arial" w:eastAsia="Arial Unicode MS" w:hAnsi="Arial" w:cs="Arial"/>
          <w:b/>
          <w:i/>
          <w:sz w:val="28"/>
          <w:szCs w:val="28"/>
        </w:rPr>
        <w:t xml:space="preserve"> </w:t>
      </w:r>
      <w:r w:rsidR="003B0724" w:rsidRPr="0085210B">
        <w:rPr>
          <w:rStyle w:val="nfasissutil"/>
          <w:rFonts w:ascii="Arial" w:hAnsi="Arial" w:cs="Arial"/>
          <w:i w:val="0"/>
          <w:sz w:val="28"/>
          <w:szCs w:val="28"/>
        </w:rPr>
        <w:t>“2023, AÑO DEL 140 ANIVERSARIO DEL NATALICIO DE JOSÉ CLEMENTE OROZCO”</w:t>
      </w:r>
      <w:r w:rsidR="0085210B" w:rsidRPr="0085210B">
        <w:rPr>
          <w:rStyle w:val="nfasissutil"/>
          <w:rFonts w:ascii="Arial" w:hAnsi="Arial" w:cs="Arial"/>
          <w:i w:val="0"/>
          <w:sz w:val="28"/>
          <w:szCs w:val="28"/>
        </w:rPr>
        <w:t xml:space="preserve"> </w:t>
      </w:r>
      <w:r w:rsidR="003B0724" w:rsidRPr="0085210B">
        <w:rPr>
          <w:rFonts w:ascii="Arial" w:hAnsi="Arial" w:cs="Arial"/>
          <w:i/>
          <w:iCs/>
          <w:color w:val="404040" w:themeColor="text1" w:themeTint="BF"/>
          <w:sz w:val="28"/>
          <w:szCs w:val="28"/>
        </w:rPr>
        <w:t>“2023, AÑO DEL BICENTENARIO DEL NACINIENTO DEL ESTADO LIBRE Y SOBERANO DE JALISCO”</w:t>
      </w:r>
      <w:r w:rsidR="0085210B" w:rsidRPr="0085210B">
        <w:rPr>
          <w:rFonts w:ascii="Arial" w:hAnsi="Arial" w:cs="Arial"/>
          <w:b/>
          <w:i/>
          <w:sz w:val="28"/>
          <w:szCs w:val="28"/>
        </w:rPr>
        <w:t xml:space="preserve"> </w:t>
      </w:r>
      <w:r w:rsidR="003B0724" w:rsidRPr="0085210B">
        <w:rPr>
          <w:rFonts w:ascii="Arial" w:hAnsi="Arial" w:cs="Arial"/>
          <w:b/>
          <w:bCs/>
          <w:i/>
          <w:sz w:val="28"/>
          <w:szCs w:val="28"/>
        </w:rPr>
        <w:t>CIUDAD GUZMÁN, MUNICIPIO DE ZAPOTLÁN EL GRANDE, JALISCO, 11 DE JULIO DEL AÑO 2023</w:t>
      </w:r>
      <w:r w:rsidR="003B0724" w:rsidRPr="0085210B">
        <w:rPr>
          <w:rFonts w:ascii="Arial" w:hAnsi="Arial" w:cs="Arial"/>
          <w:b/>
          <w:i/>
          <w:sz w:val="28"/>
          <w:szCs w:val="28"/>
        </w:rPr>
        <w:t>.</w:t>
      </w:r>
      <w:r w:rsidR="0085210B">
        <w:rPr>
          <w:rFonts w:ascii="Arial" w:hAnsi="Arial" w:cs="Arial"/>
          <w:b/>
          <w:i/>
          <w:sz w:val="28"/>
          <w:szCs w:val="28"/>
        </w:rPr>
        <w:t xml:space="preserve"> C. MARISOL MENDOZA PINTO </w:t>
      </w:r>
      <w:r w:rsidR="0085210B">
        <w:rPr>
          <w:rFonts w:ascii="Arial" w:hAnsi="Arial" w:cs="Arial"/>
          <w:i/>
          <w:sz w:val="28"/>
          <w:szCs w:val="28"/>
        </w:rPr>
        <w:t xml:space="preserve">Presidenta de la Comisión Edilicia Permanente de Cultura, Educación y Festividades Cívicas. </w:t>
      </w:r>
      <w:r w:rsidR="0085210B">
        <w:rPr>
          <w:rFonts w:ascii="Arial" w:hAnsi="Arial" w:cs="Arial"/>
          <w:b/>
          <w:i/>
          <w:sz w:val="28"/>
          <w:szCs w:val="28"/>
        </w:rPr>
        <w:t>FIRMA”</w:t>
      </w:r>
      <w:r w:rsidR="0085210B">
        <w:rPr>
          <w:rFonts w:ascii="Arial" w:hAnsi="Arial" w:cs="Arial"/>
          <w:i/>
          <w:sz w:val="28"/>
          <w:szCs w:val="28"/>
        </w:rPr>
        <w:t xml:space="preserve"> </w:t>
      </w:r>
      <w:r w:rsidR="0085210B">
        <w:rPr>
          <w:rFonts w:ascii="Arial" w:hAnsi="Arial" w:cs="Arial"/>
          <w:b/>
          <w:i/>
          <w:sz w:val="28"/>
          <w:szCs w:val="28"/>
        </w:rPr>
        <w:t xml:space="preserve">C. DIANA LAURA ORTEGA PALAFOX </w:t>
      </w:r>
      <w:r w:rsidR="0085210B">
        <w:rPr>
          <w:rFonts w:ascii="Arial" w:hAnsi="Arial" w:cs="Arial"/>
          <w:i/>
          <w:sz w:val="28"/>
          <w:szCs w:val="28"/>
        </w:rPr>
        <w:t xml:space="preserve">Regidor Vocal de la Comisión Edilicia Permanente de Cultura, Educación y Festividades Cívicas. </w:t>
      </w:r>
      <w:r w:rsidR="0085210B">
        <w:rPr>
          <w:rFonts w:ascii="Arial" w:hAnsi="Arial" w:cs="Arial"/>
          <w:b/>
          <w:i/>
          <w:sz w:val="28"/>
          <w:szCs w:val="28"/>
        </w:rPr>
        <w:t xml:space="preserve">FIRMA” </w:t>
      </w:r>
      <w:r w:rsidR="0085210B" w:rsidRPr="0085210B">
        <w:rPr>
          <w:rFonts w:ascii="Arial" w:hAnsi="Arial" w:cs="Arial"/>
          <w:b/>
          <w:i/>
          <w:sz w:val="28"/>
          <w:szCs w:val="28"/>
        </w:rPr>
        <w:t>C. LAURA ELENA</w:t>
      </w:r>
      <w:r w:rsidR="0085210B">
        <w:rPr>
          <w:rFonts w:ascii="Arial" w:hAnsi="Arial" w:cs="Arial"/>
          <w:i/>
          <w:sz w:val="28"/>
          <w:szCs w:val="28"/>
        </w:rPr>
        <w:t xml:space="preserve"> </w:t>
      </w:r>
      <w:r w:rsidR="0085210B" w:rsidRPr="0085210B">
        <w:rPr>
          <w:rFonts w:ascii="Arial" w:hAnsi="Arial" w:cs="Arial"/>
          <w:b/>
          <w:i/>
          <w:sz w:val="28"/>
          <w:szCs w:val="28"/>
        </w:rPr>
        <w:t>MARTINEZ RUVALCABA</w:t>
      </w:r>
      <w:r w:rsidR="0085210B">
        <w:rPr>
          <w:rFonts w:ascii="Arial" w:hAnsi="Arial" w:cs="Arial"/>
          <w:i/>
          <w:sz w:val="28"/>
          <w:szCs w:val="28"/>
        </w:rPr>
        <w:t xml:space="preserve"> Regidor Vocal de la Comisión Edilicia Permanente de Cultura, Educación y Festividades Cívicas. </w:t>
      </w:r>
      <w:r w:rsidR="0085210B">
        <w:rPr>
          <w:rFonts w:ascii="Arial" w:hAnsi="Arial" w:cs="Arial"/>
          <w:b/>
          <w:i/>
          <w:sz w:val="28"/>
          <w:szCs w:val="28"/>
        </w:rPr>
        <w:t xml:space="preserve">NO FIRMA” </w:t>
      </w:r>
      <w:r w:rsidR="0037593E">
        <w:rPr>
          <w:rFonts w:ascii="Arial" w:hAnsi="Arial" w:cs="Arial"/>
          <w:b/>
          <w:i/>
          <w:sz w:val="28"/>
          <w:szCs w:val="28"/>
        </w:rPr>
        <w:t xml:space="preserve">C. Regidora Marisol Mendoza Pinto: </w:t>
      </w:r>
      <w:r w:rsidR="0037593E">
        <w:rPr>
          <w:rFonts w:ascii="Arial" w:hAnsi="Arial" w:cs="Arial"/>
          <w:sz w:val="28"/>
          <w:szCs w:val="28"/>
        </w:rPr>
        <w:t xml:space="preserve">Antes de ceder el uso de la voz, me gustaría; invitar a todos los compañeros Regidores, a que nos ayuden a difundir y, a tener más participación en esta Convocatoria, porque no es nada más de una Comisión, es de todos nosotros, es para los Ciudadanos y para que tengamos </w:t>
      </w:r>
      <w:r w:rsidR="0037593E">
        <w:rPr>
          <w:rFonts w:ascii="Arial" w:hAnsi="Arial" w:cs="Arial"/>
          <w:sz w:val="28"/>
          <w:szCs w:val="28"/>
        </w:rPr>
        <w:lastRenderedPageBreak/>
        <w:t>una mayor participación en esta misma. Estuvo presente en nuestra Comisión</w:t>
      </w:r>
      <w:r w:rsidR="0091085F">
        <w:rPr>
          <w:rFonts w:ascii="Arial" w:hAnsi="Arial" w:cs="Arial"/>
          <w:sz w:val="28"/>
          <w:szCs w:val="28"/>
        </w:rPr>
        <w:t>,</w:t>
      </w:r>
      <w:r w:rsidR="0037593E">
        <w:rPr>
          <w:rFonts w:ascii="Arial" w:hAnsi="Arial" w:cs="Arial"/>
          <w:sz w:val="28"/>
          <w:szCs w:val="28"/>
        </w:rPr>
        <w:t xml:space="preserve"> el Licenciado Edgar Joel y</w:t>
      </w:r>
      <w:r w:rsidR="0091085F">
        <w:rPr>
          <w:rFonts w:ascii="Arial" w:hAnsi="Arial" w:cs="Arial"/>
          <w:sz w:val="28"/>
          <w:szCs w:val="28"/>
        </w:rPr>
        <w:t>,</w:t>
      </w:r>
      <w:r w:rsidR="0037593E">
        <w:rPr>
          <w:rFonts w:ascii="Arial" w:hAnsi="Arial" w:cs="Arial"/>
          <w:sz w:val="28"/>
          <w:szCs w:val="28"/>
        </w:rPr>
        <w:t xml:space="preserve"> también hizo hincapié </w:t>
      </w:r>
      <w:r w:rsidR="0091085F">
        <w:rPr>
          <w:rFonts w:ascii="Arial" w:hAnsi="Arial" w:cs="Arial"/>
          <w:sz w:val="28"/>
          <w:szCs w:val="28"/>
        </w:rPr>
        <w:t xml:space="preserve">en ese aspecto. Entonces, les invito a todos Ustedes Regidores que, nos ayuden a difundir, a promover esta Convocatoria al Mérito Ciudadano y tengamos un mayor número de participantes, es cuanto Señora Secretaria. </w:t>
      </w:r>
      <w:r w:rsidR="0091085F">
        <w:rPr>
          <w:rFonts w:ascii="Arial" w:hAnsi="Arial" w:cs="Arial"/>
          <w:b/>
          <w:i/>
          <w:sz w:val="28"/>
          <w:szCs w:val="28"/>
        </w:rPr>
        <w:t xml:space="preserve">C. Secretaria de Gobierno Municipal Claudia Margarita Robles Gómez: </w:t>
      </w:r>
      <w:r w:rsidR="0091085F">
        <w:rPr>
          <w:rFonts w:ascii="Arial" w:hAnsi="Arial" w:cs="Arial"/>
          <w:sz w:val="28"/>
          <w:szCs w:val="28"/>
        </w:rPr>
        <w:t xml:space="preserve">Gracias C. Regidora Marisol Mendoza Pinto. Queda a su consideración esta Iniciativa de Dictamen, para alguna manifestación o comentario respecto de la misma…. Si no hay ninguna, entonces, queda a su consideración para que, quiénes estén a favor de aprobarla en los términos propuestos, lo manifiesten levantando su mano…. </w:t>
      </w:r>
      <w:r w:rsidR="0091085F">
        <w:rPr>
          <w:rFonts w:ascii="Arial" w:hAnsi="Arial" w:cs="Arial"/>
          <w:b/>
          <w:sz w:val="28"/>
          <w:szCs w:val="28"/>
        </w:rPr>
        <w:t xml:space="preserve">16 votos a favor, aprobado por unanimidad. - - - - - - - - - - - - - - - - - - - - - - - - </w:t>
      </w:r>
      <w:r w:rsidR="0091085F">
        <w:rPr>
          <w:rFonts w:ascii="Arial" w:hAnsi="Arial" w:cs="Arial"/>
          <w:sz w:val="28"/>
          <w:szCs w:val="28"/>
        </w:rPr>
        <w:t xml:space="preserve"> </w:t>
      </w:r>
      <w:r w:rsidR="0091085F">
        <w:rPr>
          <w:rFonts w:ascii="Arial" w:hAnsi="Arial" w:cs="Arial"/>
          <w:b/>
          <w:i/>
          <w:sz w:val="28"/>
          <w:szCs w:val="28"/>
        </w:rPr>
        <w:t xml:space="preserve"> </w:t>
      </w:r>
      <w:r w:rsidR="0091085F">
        <w:rPr>
          <w:rFonts w:ascii="Arial" w:hAnsi="Arial" w:cs="Arial"/>
          <w:sz w:val="28"/>
          <w:szCs w:val="28"/>
        </w:rPr>
        <w:t xml:space="preserve">  </w:t>
      </w:r>
      <w:r w:rsidR="0037593E">
        <w:rPr>
          <w:rFonts w:ascii="Arial" w:hAnsi="Arial" w:cs="Arial"/>
          <w:sz w:val="28"/>
          <w:szCs w:val="28"/>
        </w:rPr>
        <w:t xml:space="preserve">  </w:t>
      </w:r>
      <w:r w:rsidR="0085210B">
        <w:rPr>
          <w:rFonts w:ascii="Arial" w:hAnsi="Arial" w:cs="Arial"/>
          <w:i/>
          <w:sz w:val="28"/>
          <w:szCs w:val="28"/>
        </w:rPr>
        <w:t xml:space="preserve"> </w:t>
      </w:r>
      <w:r w:rsidR="0085210B" w:rsidRPr="0085210B">
        <w:rPr>
          <w:rFonts w:ascii="Arial" w:hAnsi="Arial" w:cs="Arial"/>
          <w:i/>
          <w:sz w:val="28"/>
          <w:szCs w:val="28"/>
        </w:rPr>
        <w:t xml:space="preserve"> </w:t>
      </w:r>
      <w:r w:rsidR="0085210B">
        <w:rPr>
          <w:rFonts w:ascii="Arial" w:hAnsi="Arial" w:cs="Arial"/>
          <w:i/>
          <w:sz w:val="28"/>
          <w:szCs w:val="28"/>
        </w:rPr>
        <w:t xml:space="preserve"> </w:t>
      </w:r>
      <w:r w:rsidR="00404752" w:rsidRPr="00404752">
        <w:rPr>
          <w:rFonts w:ascii="Arial" w:hAnsi="Arial" w:cs="Arial"/>
          <w:b/>
          <w:sz w:val="28"/>
          <w:szCs w:val="28"/>
          <w:u w:val="single"/>
        </w:rPr>
        <w:t>OCTAVO PUNTO</w:t>
      </w:r>
      <w:r w:rsidR="00404752">
        <w:rPr>
          <w:rFonts w:ascii="Arial" w:hAnsi="Arial" w:cs="Arial"/>
          <w:b/>
          <w:sz w:val="28"/>
          <w:szCs w:val="28"/>
        </w:rPr>
        <w:t xml:space="preserve">: </w:t>
      </w:r>
      <w:r w:rsidR="00404752">
        <w:rPr>
          <w:rFonts w:ascii="Arial" w:hAnsi="Arial" w:cs="Arial"/>
          <w:sz w:val="28"/>
          <w:szCs w:val="28"/>
        </w:rPr>
        <w:t xml:space="preserve">Dictamen que reforma el “Reglamento de Gobierno y la Administración Pública Municipal de Zapotlán el Grande, Jalisco”. Motiva la C. Síndico Municipal Magali Casillas Contreras. </w:t>
      </w:r>
      <w:r w:rsidR="00404752">
        <w:rPr>
          <w:rFonts w:ascii="Arial" w:hAnsi="Arial" w:cs="Arial"/>
          <w:b/>
          <w:i/>
          <w:sz w:val="28"/>
          <w:szCs w:val="28"/>
        </w:rPr>
        <w:t>C. Síndico Municipal Magali Casillas Contreras:</w:t>
      </w:r>
      <w:r w:rsidR="00434DB3">
        <w:rPr>
          <w:rFonts w:ascii="Arial" w:hAnsi="Arial" w:cs="Arial"/>
          <w:b/>
          <w:i/>
          <w:sz w:val="28"/>
          <w:szCs w:val="28"/>
        </w:rPr>
        <w:t xml:space="preserve"> DICTAMEN QUE REFORMA EL “REGLAMENTI DEL GOBIERNO Y LA ADMINISTRACIÓN PÚBLICA MUNICIPAL DE ZAPOTLÁN EL GRANDE, JALISCO” </w:t>
      </w:r>
      <w:r w:rsidR="00434DB3" w:rsidRPr="00C16B33">
        <w:rPr>
          <w:rFonts w:ascii="Arial" w:eastAsia="Arial" w:hAnsi="Arial" w:cs="Arial"/>
          <w:b/>
          <w:i/>
          <w:sz w:val="28"/>
          <w:szCs w:val="28"/>
        </w:rPr>
        <w:t>H. AYUNTAMIENTO CONSTITUCIONAL DE</w:t>
      </w:r>
      <w:r w:rsidR="00434DB3" w:rsidRPr="00C16B33">
        <w:rPr>
          <w:rFonts w:ascii="Arial" w:hAnsi="Arial" w:cs="Arial"/>
          <w:b/>
          <w:i/>
          <w:sz w:val="28"/>
          <w:szCs w:val="28"/>
        </w:rPr>
        <w:t xml:space="preserve"> </w:t>
      </w:r>
      <w:r w:rsidR="00434DB3" w:rsidRPr="00C16B33">
        <w:rPr>
          <w:rFonts w:ascii="Arial" w:eastAsia="Arial" w:hAnsi="Arial" w:cs="Arial"/>
          <w:b/>
          <w:i/>
          <w:sz w:val="28"/>
          <w:szCs w:val="28"/>
        </w:rPr>
        <w:t>ZAPOTLÁN EL GRANDE, JALISCO.</w:t>
      </w:r>
      <w:r w:rsidR="00434DB3" w:rsidRPr="00C16B33">
        <w:rPr>
          <w:rFonts w:ascii="Arial" w:hAnsi="Arial" w:cs="Arial"/>
          <w:b/>
          <w:i/>
          <w:sz w:val="28"/>
          <w:szCs w:val="28"/>
        </w:rPr>
        <w:t xml:space="preserve"> </w:t>
      </w:r>
      <w:r w:rsidR="00434DB3" w:rsidRPr="00C16B33">
        <w:rPr>
          <w:rFonts w:ascii="Arial" w:eastAsia="Arial" w:hAnsi="Arial" w:cs="Arial"/>
          <w:b/>
          <w:i/>
          <w:sz w:val="28"/>
          <w:szCs w:val="28"/>
        </w:rPr>
        <w:t xml:space="preserve">PRESENTE </w:t>
      </w:r>
      <w:bookmarkStart w:id="3" w:name="_heading=h.30j0zll" w:colFirst="0" w:colLast="0"/>
      <w:bookmarkEnd w:id="3"/>
      <w:r w:rsidR="00434DB3" w:rsidRPr="00C16B33">
        <w:rPr>
          <w:rFonts w:ascii="Arial" w:eastAsia="Arial" w:hAnsi="Arial" w:cs="Arial"/>
          <w:i/>
          <w:sz w:val="28"/>
          <w:szCs w:val="28"/>
        </w:rPr>
        <w:t xml:space="preserve">Quienes motivan y suscriben el presente </w:t>
      </w:r>
      <w:r w:rsidR="00434DB3" w:rsidRPr="00C16B33">
        <w:rPr>
          <w:rFonts w:ascii="Arial" w:eastAsia="Arial" w:hAnsi="Arial" w:cs="Arial"/>
          <w:b/>
          <w:i/>
          <w:sz w:val="28"/>
          <w:szCs w:val="28"/>
        </w:rPr>
        <w:t xml:space="preserve">LIC. MAGALI CASILLAS CONTRERAS, </w:t>
      </w:r>
      <w:r w:rsidR="00434DB3" w:rsidRPr="00C16B33">
        <w:rPr>
          <w:rFonts w:ascii="Arial" w:eastAsia="Times New Roman" w:hAnsi="Arial" w:cs="Arial"/>
          <w:b/>
          <w:i/>
          <w:color w:val="000000" w:themeColor="text1"/>
          <w:sz w:val="28"/>
          <w:szCs w:val="28"/>
        </w:rPr>
        <w:t>ING. JESÚS RAMÍREZ SÁNCHEZ Y LIC. JORGE DE JESÚS JUÁREZ PARRA</w:t>
      </w:r>
      <w:r w:rsidR="00434DB3" w:rsidRPr="00C16B33">
        <w:rPr>
          <w:rFonts w:ascii="Arial" w:eastAsia="Times New Roman" w:hAnsi="Arial" w:cs="Arial"/>
          <w:i/>
          <w:color w:val="000000" w:themeColor="text1"/>
          <w:sz w:val="28"/>
          <w:szCs w:val="28"/>
        </w:rPr>
        <w:t>, en nuestro carácter de regidores integrantes de la Comisión Edilicia de Reglamentos y Gobernación, y</w:t>
      </w:r>
      <w:r w:rsidR="00434DB3" w:rsidRPr="00C16B33">
        <w:rPr>
          <w:rFonts w:ascii="Arial" w:eastAsia="Times New Roman" w:hAnsi="Arial" w:cs="Arial"/>
          <w:b/>
          <w:i/>
          <w:color w:val="000000" w:themeColor="text1"/>
          <w:sz w:val="28"/>
          <w:szCs w:val="28"/>
        </w:rPr>
        <w:t xml:space="preserve"> LIC. JORGE DE JESÚS JUÁREZ PARRA,  MTRO. ALEJANDRO BARRAGÁN SÁNCHEZ Y LIC. MÓNICA REYNOSO ROMERO</w:t>
      </w:r>
      <w:r w:rsidR="00434DB3" w:rsidRPr="00C16B33">
        <w:rPr>
          <w:rFonts w:ascii="Arial" w:eastAsia="Arial" w:hAnsi="Arial" w:cs="Arial"/>
          <w:b/>
          <w:i/>
          <w:sz w:val="28"/>
          <w:szCs w:val="28"/>
        </w:rPr>
        <w:t xml:space="preserve">, </w:t>
      </w:r>
      <w:r w:rsidR="00434DB3" w:rsidRPr="00C16B33">
        <w:rPr>
          <w:rFonts w:ascii="Arial" w:eastAsia="Times New Roman" w:hAnsi="Arial" w:cs="Arial"/>
          <w:i/>
          <w:color w:val="000000" w:themeColor="text1"/>
          <w:sz w:val="28"/>
          <w:szCs w:val="28"/>
        </w:rPr>
        <w:t>regidores integrantes de la Comisión Edilicia de Administración Pública</w:t>
      </w:r>
      <w:r w:rsidR="00434DB3" w:rsidRPr="00C16B33">
        <w:rPr>
          <w:rFonts w:ascii="Arial" w:eastAsia="Arial" w:hAnsi="Arial" w:cs="Arial"/>
          <w:i/>
          <w:sz w:val="28"/>
          <w:szCs w:val="28"/>
        </w:rPr>
        <w:t xml:space="preserve">; con fundamento </w:t>
      </w:r>
      <w:r w:rsidR="00434DB3" w:rsidRPr="00C16B33">
        <w:rPr>
          <w:rFonts w:ascii="Arial" w:eastAsia="Arial" w:hAnsi="Arial" w:cs="Arial"/>
          <w:i/>
          <w:sz w:val="28"/>
          <w:szCs w:val="28"/>
        </w:rPr>
        <w:lastRenderedPageBreak/>
        <w:t>en los artículos 115 Constitucional fracciones I y II, artículos 2,3,73,77,85, 86 y demás relativos de la Constitución Política del Estado de Jalisco, 1,2,3,4 numeral 124,10,27,34,35, 37, 38, 41, 42, 47, 49, y 50 de la Ley del Gobierno y la Administración Pública Municipal del Estado de Jalisco, así como lo normado en los artículos 40, 47, 69, 70, 87, 99, 104 al 108 y demás relativos y aplicables del Reglamento Interior del Ayuntamiento de Zapotlán el Grande, Jalisco; ordenamientos legales en vigor a la fecha, comparecemos este honorable Pleno de Ayuntamiento la “</w:t>
      </w:r>
      <w:r w:rsidR="00434DB3" w:rsidRPr="00C16B33">
        <w:rPr>
          <w:rFonts w:ascii="Arial" w:hAnsi="Arial" w:cs="Arial"/>
          <w:b/>
          <w:i/>
          <w:sz w:val="28"/>
          <w:szCs w:val="28"/>
        </w:rPr>
        <w:t>DICTAMEN QUE REFORMA EL “REGLAMENTO DEL GOBIERNO Y LA ADMINISTRACIÓN PÚBLICA MUNICIPAL DE ZAPOTLÁN EL GRANDE, JALISCO”</w:t>
      </w:r>
      <w:r w:rsidR="00434DB3" w:rsidRPr="00C16B33">
        <w:rPr>
          <w:rFonts w:ascii="Arial" w:eastAsia="Arial" w:hAnsi="Arial" w:cs="Arial"/>
          <w:b/>
          <w:i/>
          <w:sz w:val="28"/>
          <w:szCs w:val="28"/>
        </w:rPr>
        <w:t xml:space="preserve">, </w:t>
      </w:r>
      <w:r w:rsidR="00434DB3" w:rsidRPr="00C16B33">
        <w:rPr>
          <w:rFonts w:ascii="Arial" w:eastAsia="Arial" w:hAnsi="Arial" w:cs="Arial"/>
          <w:i/>
          <w:sz w:val="28"/>
          <w:szCs w:val="28"/>
        </w:rPr>
        <w:t>de conformidad a lo siguiente:</w:t>
      </w:r>
      <w:r w:rsidR="00B947C4" w:rsidRPr="00C16B33">
        <w:rPr>
          <w:rFonts w:ascii="Arial" w:hAnsi="Arial" w:cs="Arial"/>
          <w:b/>
          <w:i/>
          <w:sz w:val="28"/>
          <w:szCs w:val="28"/>
        </w:rPr>
        <w:t xml:space="preserve"> </w:t>
      </w:r>
      <w:r w:rsidR="00434DB3" w:rsidRPr="00C16B33">
        <w:rPr>
          <w:rFonts w:ascii="Arial" w:eastAsia="Arial" w:hAnsi="Arial" w:cs="Arial"/>
          <w:b/>
          <w:i/>
          <w:color w:val="000000" w:themeColor="text1"/>
          <w:sz w:val="28"/>
          <w:szCs w:val="28"/>
        </w:rPr>
        <w:t>EXPOSICIÓN DE MOTIVOS:</w:t>
      </w:r>
      <w:r w:rsidR="00B947C4" w:rsidRPr="00C16B33">
        <w:rPr>
          <w:rFonts w:ascii="Arial" w:hAnsi="Arial" w:cs="Arial"/>
          <w:b/>
          <w:i/>
          <w:sz w:val="28"/>
          <w:szCs w:val="28"/>
        </w:rPr>
        <w:t xml:space="preserve"> </w:t>
      </w:r>
      <w:r w:rsidR="00434DB3" w:rsidRPr="00C16B33">
        <w:rPr>
          <w:rFonts w:ascii="Arial" w:eastAsia="Arial" w:hAnsi="Arial" w:cs="Arial"/>
          <w:b/>
          <w:i/>
          <w:color w:val="000000" w:themeColor="text1"/>
          <w:sz w:val="28"/>
          <w:szCs w:val="28"/>
        </w:rPr>
        <w:t>I.-</w:t>
      </w:r>
      <w:r w:rsidR="00434DB3" w:rsidRPr="00C16B33">
        <w:rPr>
          <w:rFonts w:ascii="Arial" w:eastAsia="Arial" w:hAnsi="Arial" w:cs="Arial"/>
          <w:i/>
          <w:color w:val="000000" w:themeColor="text1"/>
          <w:sz w:val="28"/>
          <w:szCs w:val="28"/>
        </w:rPr>
        <w:t xml:space="preserve"> Que 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el Municipio libre; así mismo que cada Municipio será gobernado por un </w:t>
      </w:r>
      <w:r w:rsidR="00434DB3" w:rsidRPr="00C16B33">
        <w:rPr>
          <w:rFonts w:ascii="Arial" w:hAnsi="Arial" w:cs="Arial"/>
          <w:i/>
          <w:color w:val="000000" w:themeColor="text1"/>
          <w:sz w:val="28"/>
          <w:szCs w:val="28"/>
        </w:rPr>
        <w:t>Ayuntamiento de elección popular directa, que residirá en la cabecera municipal. En su fracción II,  otorga a los ayuntamientos las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r w:rsidR="00C16B33" w:rsidRPr="00C16B33">
        <w:rPr>
          <w:rFonts w:ascii="Arial" w:hAnsi="Arial" w:cs="Arial"/>
          <w:b/>
          <w:i/>
          <w:sz w:val="28"/>
          <w:szCs w:val="28"/>
        </w:rPr>
        <w:t xml:space="preserve"> </w:t>
      </w:r>
      <w:r w:rsidR="00434DB3" w:rsidRPr="00C16B33">
        <w:rPr>
          <w:rFonts w:ascii="Arial" w:eastAsia="Arial" w:hAnsi="Arial" w:cs="Arial"/>
          <w:b/>
          <w:i/>
          <w:color w:val="000000" w:themeColor="text1"/>
          <w:sz w:val="28"/>
          <w:szCs w:val="28"/>
        </w:rPr>
        <w:t>II.</w:t>
      </w:r>
      <w:r w:rsidR="00434DB3" w:rsidRPr="00C16B33">
        <w:rPr>
          <w:rFonts w:ascii="Arial" w:eastAsia="Arial" w:hAnsi="Arial" w:cs="Arial"/>
          <w:i/>
          <w:color w:val="000000" w:themeColor="text1"/>
          <w:sz w:val="28"/>
          <w:szCs w:val="28"/>
        </w:rPr>
        <w:t xml:space="preserve"> La Constitución Política del Estado de Jalisco en sus artículos 73, 77, 88 y relativos </w:t>
      </w:r>
      <w:r w:rsidR="00434DB3" w:rsidRPr="00C16B33">
        <w:rPr>
          <w:rFonts w:ascii="Arial" w:eastAsia="Arial" w:hAnsi="Arial" w:cs="Arial"/>
          <w:i/>
          <w:color w:val="000000" w:themeColor="text1"/>
          <w:sz w:val="28"/>
          <w:szCs w:val="28"/>
        </w:rPr>
        <w:lastRenderedPageBreak/>
        <w:t>establece las bases de la organización política y administrativa del Estado de Jalisco que reconoce al Municipio Personalidad Jurídica y Patrimonio propio; estableciendo los mecanismos para organizar la Administración Pública Municipal; en su artículo 86, establece que c</w:t>
      </w:r>
      <w:r w:rsidR="00434DB3" w:rsidRPr="00C16B33">
        <w:rPr>
          <w:rFonts w:ascii="Arial" w:hAnsi="Arial" w:cs="Arial"/>
          <w:i/>
          <w:color w:val="000000" w:themeColor="text1"/>
          <w:spacing w:val="-3"/>
          <w:sz w:val="28"/>
          <w:szCs w:val="28"/>
        </w:rPr>
        <w:t>orresponde al Ayuntamiento elaborar y aprobar los reglamentos y demás disposiciones normativas de carácter general que sean competencia del municipio, así como, en los casos, forma y términos que determinen las leyes, autorizar las decisiones del Presidente y establecer las directrices de la política municipal.</w:t>
      </w:r>
      <w:r w:rsidR="00C16B33" w:rsidRPr="00C16B33">
        <w:rPr>
          <w:rFonts w:ascii="Arial" w:hAnsi="Arial" w:cs="Arial"/>
          <w:b/>
          <w:i/>
          <w:sz w:val="28"/>
          <w:szCs w:val="28"/>
        </w:rPr>
        <w:t xml:space="preserve"> </w:t>
      </w:r>
      <w:r w:rsidR="00434DB3" w:rsidRPr="00C16B33">
        <w:rPr>
          <w:rFonts w:ascii="Arial" w:eastAsia="Arial" w:hAnsi="Arial" w:cs="Arial"/>
          <w:b/>
          <w:i/>
          <w:color w:val="000000" w:themeColor="text1"/>
          <w:sz w:val="28"/>
          <w:szCs w:val="28"/>
        </w:rPr>
        <w:t>III.-</w:t>
      </w:r>
      <w:r w:rsidR="00434DB3" w:rsidRPr="00C16B33">
        <w:rPr>
          <w:rFonts w:ascii="Arial" w:eastAsia="Arial" w:hAnsi="Arial" w:cs="Arial"/>
          <w:i/>
          <w:color w:val="000000" w:themeColor="text1"/>
          <w:sz w:val="28"/>
          <w:szCs w:val="28"/>
        </w:rPr>
        <w:t xml:space="preserve"> La Ley del Gobierno y la Administración Pública del Estado de Jalisco en sus artículos 2, 37, 38, y demás relativos y aplicables reconoce al Municipio como nivel de Gobierno, base de la organización política, administrativa y de la división territorial del Estado de Jalisco, y en su artículo 40 de la Ley del Gobierno y la Administración Pública Municipal del Estado de Jalisco establece que los Ayuntamientos pueden expedir, de acuerdo con las leyes estatales en materia municipal, los reglamentos, circulares y disposiciones administrativas de observancia general, dentro de sus respectivas jurisdicciones, que regulen asuntos de su competencia. Así mismo el numeral 87 fracción I del Reglamento Interior del Ayuntamiento de Zapotlán el Grande, Jalisco, facultan a los Regidores integrantes de los Ayuntamientos a presentar iniciativas de ordenamientos municipales.</w:t>
      </w:r>
      <w:r w:rsidR="00C16B33" w:rsidRPr="00C16B33">
        <w:rPr>
          <w:rFonts w:ascii="Arial" w:hAnsi="Arial" w:cs="Arial"/>
          <w:b/>
          <w:i/>
          <w:sz w:val="28"/>
          <w:szCs w:val="28"/>
        </w:rPr>
        <w:t xml:space="preserve"> </w:t>
      </w:r>
      <w:r w:rsidR="00434DB3" w:rsidRPr="00C16B33">
        <w:rPr>
          <w:rFonts w:ascii="Arial" w:eastAsia="Arial" w:hAnsi="Arial" w:cs="Arial"/>
          <w:i/>
          <w:color w:val="000000" w:themeColor="text1"/>
          <w:sz w:val="28"/>
          <w:szCs w:val="28"/>
        </w:rPr>
        <w:t>Habiendo señalando el fundamento jurídico, nos permitimos exponer los siguientes:</w:t>
      </w:r>
      <w:r w:rsidR="00C16B33" w:rsidRPr="00C16B33">
        <w:rPr>
          <w:rFonts w:ascii="Arial" w:eastAsia="Arial" w:hAnsi="Arial" w:cs="Arial"/>
          <w:i/>
          <w:color w:val="000000" w:themeColor="text1"/>
          <w:sz w:val="28"/>
          <w:szCs w:val="28"/>
        </w:rPr>
        <w:t xml:space="preserve"> </w:t>
      </w:r>
      <w:r w:rsidR="00434DB3" w:rsidRPr="00C16B33">
        <w:rPr>
          <w:rFonts w:ascii="Arial" w:hAnsi="Arial" w:cs="Arial"/>
          <w:b/>
          <w:bCs/>
          <w:i/>
          <w:color w:val="000000" w:themeColor="text1"/>
          <w:sz w:val="28"/>
          <w:szCs w:val="28"/>
        </w:rPr>
        <w:t>CONSIDERANDOS</w:t>
      </w:r>
      <w:r w:rsidR="006E0745">
        <w:rPr>
          <w:rFonts w:ascii="Arial" w:hAnsi="Arial" w:cs="Arial"/>
          <w:b/>
          <w:bCs/>
          <w:i/>
          <w:color w:val="000000" w:themeColor="text1"/>
          <w:sz w:val="28"/>
          <w:szCs w:val="28"/>
        </w:rPr>
        <w:t xml:space="preserve"> </w:t>
      </w:r>
      <w:r w:rsidR="006E0745" w:rsidRPr="00763413">
        <w:rPr>
          <w:rFonts w:ascii="Arial" w:hAnsi="Arial" w:cs="Arial"/>
          <w:bCs/>
          <w:i/>
          <w:color w:val="000000" w:themeColor="text1"/>
          <w:sz w:val="28"/>
          <w:szCs w:val="28"/>
        </w:rPr>
        <w:t>1.</w:t>
      </w:r>
      <w:r w:rsidR="006E0745" w:rsidRPr="00763413">
        <w:rPr>
          <w:rFonts w:ascii="Arial" w:hAnsi="Arial" w:cs="Arial"/>
          <w:b/>
          <w:bCs/>
          <w:i/>
          <w:color w:val="000000" w:themeColor="text1"/>
          <w:sz w:val="28"/>
          <w:szCs w:val="28"/>
        </w:rPr>
        <w:t xml:space="preserve"> </w:t>
      </w:r>
      <w:r w:rsidR="00434DB3" w:rsidRPr="00763413">
        <w:rPr>
          <w:rFonts w:ascii="Arial" w:hAnsi="Arial" w:cs="Arial"/>
          <w:bCs/>
          <w:i/>
          <w:color w:val="000000" w:themeColor="text1"/>
          <w:sz w:val="28"/>
          <w:szCs w:val="28"/>
        </w:rPr>
        <w:t xml:space="preserve">Que el H. Ayuntamiento Constitucional de Zapotlán el Grande, Jalisco, ejerce las atribuciones materialmente legislativas que le conceden las leyes mediante la expedición de ordenamientos municipales, reforma, adición, derogación o abrogación de los mismos, por lo que el Órgano de Gobierno </w:t>
      </w:r>
      <w:r w:rsidR="00434DB3" w:rsidRPr="00763413">
        <w:rPr>
          <w:rFonts w:ascii="Arial" w:hAnsi="Arial" w:cs="Arial"/>
          <w:bCs/>
          <w:i/>
          <w:color w:val="000000" w:themeColor="text1"/>
          <w:sz w:val="28"/>
          <w:szCs w:val="28"/>
        </w:rPr>
        <w:lastRenderedPageBreak/>
        <w:t>ante el cual se presenta ésta iniciativa, resulta competente para resolver sobre el presente asunto.</w:t>
      </w:r>
      <w:r w:rsidR="006E0745" w:rsidRPr="00763413">
        <w:rPr>
          <w:rFonts w:ascii="Arial" w:hAnsi="Arial" w:cs="Arial"/>
          <w:b/>
          <w:i/>
          <w:sz w:val="28"/>
          <w:szCs w:val="28"/>
        </w:rPr>
        <w:t xml:space="preserve"> </w:t>
      </w:r>
      <w:r w:rsidR="006E0745" w:rsidRPr="00763413">
        <w:rPr>
          <w:rFonts w:ascii="Arial" w:hAnsi="Arial" w:cs="Arial"/>
          <w:i/>
          <w:sz w:val="28"/>
          <w:szCs w:val="28"/>
        </w:rPr>
        <w:t xml:space="preserve">2. </w:t>
      </w:r>
      <w:r w:rsidR="00434DB3" w:rsidRPr="00763413">
        <w:rPr>
          <w:rFonts w:ascii="Arial" w:eastAsia="Arial" w:hAnsi="Arial" w:cs="Arial"/>
          <w:i/>
          <w:color w:val="000000" w:themeColor="text1"/>
          <w:sz w:val="28"/>
          <w:szCs w:val="28"/>
        </w:rPr>
        <w:t xml:space="preserve">Que de conformidad a lo establecido en los artículos 69 y 70 del Reglamento Interior de Zapotlán el Grande las Comisiones Edilicias </w:t>
      </w:r>
      <w:r w:rsidR="00434DB3" w:rsidRPr="00763413">
        <w:rPr>
          <w:rFonts w:ascii="Arial" w:eastAsia="Times New Roman" w:hAnsi="Arial" w:cs="Arial"/>
          <w:i/>
          <w:color w:val="000000" w:themeColor="text1"/>
          <w:sz w:val="28"/>
          <w:szCs w:val="28"/>
        </w:rPr>
        <w:t>de Reglamentos y Gobernación, así como la de Administración Pública son competentes para conocer y dictaminar la Iniciativa d</w:t>
      </w:r>
      <w:r w:rsidR="00434DB3" w:rsidRPr="00763413">
        <w:rPr>
          <w:rFonts w:ascii="Arial" w:hAnsi="Arial" w:cs="Arial"/>
          <w:i/>
          <w:color w:val="000000" w:themeColor="text1"/>
          <w:sz w:val="28"/>
          <w:szCs w:val="28"/>
        </w:rPr>
        <w:t>e Ordenamiento Municipal.</w:t>
      </w:r>
      <w:r w:rsidR="006E0745" w:rsidRPr="00763413">
        <w:rPr>
          <w:rFonts w:ascii="Arial" w:hAnsi="Arial" w:cs="Arial"/>
          <w:b/>
          <w:i/>
          <w:sz w:val="28"/>
          <w:szCs w:val="28"/>
        </w:rPr>
        <w:t xml:space="preserve"> </w:t>
      </w:r>
      <w:r w:rsidR="006E0745" w:rsidRPr="00763413">
        <w:rPr>
          <w:rFonts w:ascii="Arial" w:hAnsi="Arial" w:cs="Arial"/>
          <w:i/>
          <w:sz w:val="28"/>
          <w:szCs w:val="28"/>
        </w:rPr>
        <w:t>3.</w:t>
      </w:r>
      <w:r w:rsidR="006E0745" w:rsidRPr="00763413">
        <w:rPr>
          <w:rFonts w:ascii="Arial" w:hAnsi="Arial" w:cs="Arial"/>
          <w:b/>
          <w:i/>
          <w:sz w:val="28"/>
          <w:szCs w:val="28"/>
        </w:rPr>
        <w:t xml:space="preserve"> </w:t>
      </w:r>
      <w:r w:rsidR="00434DB3" w:rsidRPr="00763413">
        <w:rPr>
          <w:rFonts w:ascii="Arial" w:eastAsia="Arial" w:hAnsi="Arial" w:cs="Arial"/>
          <w:i/>
          <w:color w:val="000000" w:themeColor="text1"/>
          <w:sz w:val="28"/>
          <w:szCs w:val="28"/>
        </w:rPr>
        <w:t>Que los ordenamientos pueden y deben modificarse, adicionarse y/o derogarse con el propósito de mejorar la regulación y atender de manera eficiente las necesidades, y los desafíos respecto de la realidad que se vive en el Municipio, por lo que en la implementación del esquema y de las atribuciones y funciones  establecidas; así como en el desarrollo de las actividades de la administración a las que el Reglamento del Gobierno y la Administración Pública Municipal de Zapotlán el Grande da lugar,  es razonable advertir adecuaciones para enfrentar las diversas condiciones sociales, económicas, culturales, educativas de la población, así mismo para atender lo estipulado en las normas jurídicas de los diferentes niveles de gobierno, que devienen en la obligación de llevar a cabo las actualizaciones conforme a las facultades y competencias, que permitan la armonización y congruencia en su aplicación. Siendo ello, lo que da lugar a la presente iniciativa.</w:t>
      </w:r>
      <w:r w:rsidR="00763413">
        <w:rPr>
          <w:rFonts w:ascii="Arial" w:eastAsia="Arial" w:hAnsi="Arial" w:cs="Arial"/>
          <w:i/>
          <w:color w:val="000000" w:themeColor="text1"/>
          <w:sz w:val="28"/>
          <w:szCs w:val="28"/>
        </w:rPr>
        <w:t xml:space="preserve"> </w:t>
      </w:r>
      <w:r w:rsidR="00434DB3" w:rsidRPr="00763413">
        <w:rPr>
          <w:rFonts w:ascii="Arial" w:hAnsi="Arial" w:cs="Arial"/>
          <w:b/>
          <w:bCs/>
          <w:i/>
          <w:color w:val="000000" w:themeColor="text1"/>
          <w:sz w:val="28"/>
          <w:szCs w:val="28"/>
        </w:rPr>
        <w:t>ANTECEDENTES</w:t>
      </w:r>
      <w:r w:rsidR="002E2829" w:rsidRPr="00763413">
        <w:rPr>
          <w:rFonts w:ascii="Arial" w:hAnsi="Arial" w:cs="Arial"/>
          <w:b/>
          <w:bCs/>
          <w:i/>
          <w:color w:val="000000" w:themeColor="text1"/>
          <w:sz w:val="28"/>
          <w:szCs w:val="28"/>
        </w:rPr>
        <w:t xml:space="preserve"> </w:t>
      </w:r>
      <w:r w:rsidR="002E2829" w:rsidRPr="00763413">
        <w:rPr>
          <w:rFonts w:ascii="Arial" w:hAnsi="Arial" w:cs="Arial"/>
          <w:bCs/>
          <w:i/>
          <w:color w:val="000000" w:themeColor="text1"/>
          <w:sz w:val="28"/>
          <w:szCs w:val="28"/>
        </w:rPr>
        <w:t>I.</w:t>
      </w:r>
      <w:r w:rsidR="002E2829" w:rsidRPr="00763413">
        <w:rPr>
          <w:rFonts w:ascii="Arial" w:hAnsi="Arial" w:cs="Arial"/>
          <w:b/>
          <w:i/>
          <w:sz w:val="28"/>
          <w:szCs w:val="28"/>
        </w:rPr>
        <w:t xml:space="preserve"> </w:t>
      </w:r>
      <w:r w:rsidR="00434DB3" w:rsidRPr="00763413">
        <w:rPr>
          <w:rFonts w:ascii="Arial" w:eastAsia="Arial" w:hAnsi="Arial" w:cs="Arial"/>
          <w:i/>
          <w:color w:val="000000" w:themeColor="text1"/>
          <w:sz w:val="28"/>
          <w:szCs w:val="28"/>
        </w:rPr>
        <w:t xml:space="preserve">En virtud en lo establecido en la Ley del Gobierno y la Administración Pública Municipal del Estado de Jalisco, el 6 de diciembre del 2022 se llevó a cabo Sesión Ordinaria de Ayuntamiento No. 25, y en el punto No. 6 se aprobó el Reglamento del Gobierno y la Administración Pública Municipal de Zapotlán el Grande; Jalisco y con fecha 27 de diciembre del 2022, fue publicado en la Gaceta Municipal de Zapotlán, órgano oficial informativo del Ayuntamiento.  </w:t>
      </w:r>
      <w:r w:rsidR="00434DB3" w:rsidRPr="00763413">
        <w:rPr>
          <w:rFonts w:ascii="Arial" w:eastAsia="Arial" w:hAnsi="Arial" w:cs="Arial"/>
          <w:i/>
          <w:color w:val="000000" w:themeColor="text1"/>
          <w:sz w:val="28"/>
          <w:szCs w:val="28"/>
        </w:rPr>
        <w:lastRenderedPageBreak/>
        <w:t>Entrando en vigor el 1º de enero del año 2023.</w:t>
      </w:r>
      <w:r w:rsidR="002E2829" w:rsidRPr="00763413">
        <w:rPr>
          <w:rFonts w:ascii="Arial" w:eastAsia="Arial" w:hAnsi="Arial" w:cs="Arial"/>
          <w:i/>
          <w:color w:val="000000" w:themeColor="text1"/>
          <w:sz w:val="28"/>
          <w:szCs w:val="28"/>
        </w:rPr>
        <w:t xml:space="preserve"> II.</w:t>
      </w:r>
      <w:r w:rsidR="002E2829" w:rsidRPr="00763413">
        <w:rPr>
          <w:rFonts w:ascii="Arial" w:hAnsi="Arial" w:cs="Arial"/>
          <w:b/>
          <w:i/>
          <w:sz w:val="28"/>
          <w:szCs w:val="28"/>
        </w:rPr>
        <w:t xml:space="preserve"> </w:t>
      </w:r>
      <w:r w:rsidR="00434DB3" w:rsidRPr="00763413">
        <w:rPr>
          <w:rFonts w:ascii="Arial" w:hAnsi="Arial" w:cs="Arial"/>
          <w:i/>
          <w:color w:val="000000" w:themeColor="text1"/>
          <w:sz w:val="28"/>
          <w:szCs w:val="28"/>
        </w:rPr>
        <w:t xml:space="preserve">Que a </w:t>
      </w:r>
      <w:r w:rsidR="00434DB3" w:rsidRPr="00763413">
        <w:rPr>
          <w:rFonts w:ascii="Arial" w:eastAsia="Times New Roman" w:hAnsi="Arial" w:cs="Arial"/>
          <w:i/>
          <w:color w:val="000000" w:themeColor="text1"/>
          <w:sz w:val="28"/>
          <w:szCs w:val="28"/>
        </w:rPr>
        <w:t xml:space="preserve">través de oficio NOT/438/2023 de fecha 25 de abril del 2023 fue turnada a las Comisiones Edilicias de Reglamentos y Gobernación como convocante y a la Comisión de Administración Pública como coadyuvante, </w:t>
      </w:r>
      <w:r w:rsidR="00434DB3" w:rsidRPr="00763413">
        <w:rPr>
          <w:rFonts w:ascii="Arial" w:hAnsi="Arial" w:cs="Arial"/>
          <w:i/>
          <w:color w:val="000000" w:themeColor="text1"/>
          <w:sz w:val="28"/>
          <w:szCs w:val="28"/>
        </w:rPr>
        <w:t xml:space="preserve">la Iniciativa de Ordenamiento Municipal </w:t>
      </w:r>
      <w:r w:rsidR="00434DB3" w:rsidRPr="00763413">
        <w:rPr>
          <w:rFonts w:ascii="Arial" w:eastAsia="Times New Roman" w:hAnsi="Arial" w:cs="Arial"/>
          <w:i/>
          <w:color w:val="000000" w:themeColor="text1"/>
          <w:sz w:val="28"/>
          <w:szCs w:val="28"/>
        </w:rPr>
        <w:t>l</w:t>
      </w:r>
      <w:r w:rsidR="00434DB3" w:rsidRPr="00763413">
        <w:rPr>
          <w:rFonts w:ascii="Arial" w:hAnsi="Arial" w:cs="Arial"/>
          <w:i/>
          <w:color w:val="000000" w:themeColor="text1"/>
          <w:sz w:val="28"/>
          <w:szCs w:val="28"/>
        </w:rPr>
        <w:t>a Propuesta de Reforma al “Reglamento del Gobierno y la Administración Pública Municipal de Zapotlán El Grande, Jalisco”</w:t>
      </w:r>
      <w:r w:rsidR="00434DB3" w:rsidRPr="00763413">
        <w:rPr>
          <w:rFonts w:ascii="Arial" w:eastAsia="Arial" w:hAnsi="Arial" w:cs="Arial"/>
          <w:i/>
          <w:color w:val="000000" w:themeColor="text1"/>
          <w:sz w:val="28"/>
          <w:szCs w:val="28"/>
        </w:rPr>
        <w:t>.</w:t>
      </w:r>
      <w:r w:rsidR="002E2829" w:rsidRPr="00763413">
        <w:rPr>
          <w:rFonts w:ascii="Arial" w:eastAsia="Arial" w:hAnsi="Arial" w:cs="Arial"/>
          <w:i/>
          <w:color w:val="000000" w:themeColor="text1"/>
          <w:sz w:val="28"/>
          <w:szCs w:val="28"/>
        </w:rPr>
        <w:t xml:space="preserve"> III.</w:t>
      </w:r>
      <w:r w:rsidR="002E2829" w:rsidRPr="00763413">
        <w:rPr>
          <w:rFonts w:ascii="Arial" w:hAnsi="Arial" w:cs="Arial"/>
          <w:b/>
          <w:i/>
          <w:sz w:val="28"/>
          <w:szCs w:val="28"/>
        </w:rPr>
        <w:t xml:space="preserve"> </w:t>
      </w:r>
      <w:r w:rsidR="00434DB3" w:rsidRPr="00763413">
        <w:rPr>
          <w:rFonts w:ascii="Arial" w:eastAsia="Arial" w:hAnsi="Arial" w:cs="Arial"/>
          <w:i/>
          <w:color w:val="000000" w:themeColor="text1"/>
          <w:sz w:val="28"/>
          <w:szCs w:val="28"/>
        </w:rPr>
        <w:t xml:space="preserve">Que es deber de los </w:t>
      </w:r>
      <w:r w:rsidR="00434DB3" w:rsidRPr="00763413">
        <w:rPr>
          <w:rFonts w:ascii="Arial" w:hAnsi="Arial" w:cs="Arial"/>
          <w:i/>
          <w:snapToGrid w:val="0"/>
          <w:color w:val="000000" w:themeColor="text1"/>
          <w:sz w:val="28"/>
          <w:szCs w:val="28"/>
        </w:rPr>
        <w:t xml:space="preserve">ediles, mantener actualizada la reglamentación correspondiente a su ramo e inherente al municipio por lo cual, se convocó a los integrantes de las Comisiones mencionadas, a la Sesión Ordinaria No. 8 de la </w:t>
      </w:r>
      <w:r w:rsidR="00434DB3" w:rsidRPr="00763413">
        <w:rPr>
          <w:rFonts w:ascii="Arial" w:eastAsia="Times New Roman" w:hAnsi="Arial" w:cs="Arial"/>
          <w:i/>
          <w:color w:val="000000" w:themeColor="text1"/>
          <w:sz w:val="28"/>
          <w:szCs w:val="28"/>
        </w:rPr>
        <w:t>Comisión Edilicia Permanente de Reglamentos y Gobernación</w:t>
      </w:r>
      <w:r w:rsidR="00434DB3" w:rsidRPr="00763413">
        <w:rPr>
          <w:rFonts w:ascii="Arial" w:hAnsi="Arial" w:cs="Arial"/>
          <w:i/>
          <w:snapToGrid w:val="0"/>
          <w:color w:val="000000" w:themeColor="text1"/>
          <w:sz w:val="28"/>
          <w:szCs w:val="28"/>
        </w:rPr>
        <w:t>, llevándose a cabo conforme al artículo 105 del Reglamento Interior del Ayuntamiento de Zapotlán el Grande, el análisis y estudio de la iniciativa</w:t>
      </w:r>
      <w:r w:rsidR="00434DB3" w:rsidRPr="00763413">
        <w:rPr>
          <w:rFonts w:ascii="Arial" w:hAnsi="Arial" w:cs="Arial"/>
          <w:i/>
          <w:color w:val="000000" w:themeColor="text1"/>
          <w:sz w:val="28"/>
          <w:szCs w:val="28"/>
        </w:rPr>
        <w:t xml:space="preserve"> de Ordenamiento Municipal con </w:t>
      </w:r>
      <w:r w:rsidR="00434DB3" w:rsidRPr="00763413">
        <w:rPr>
          <w:rFonts w:ascii="Arial" w:eastAsia="Times New Roman" w:hAnsi="Arial" w:cs="Arial"/>
          <w:i/>
          <w:color w:val="000000" w:themeColor="text1"/>
          <w:sz w:val="28"/>
          <w:szCs w:val="28"/>
        </w:rPr>
        <w:t>l</w:t>
      </w:r>
      <w:r w:rsidR="00434DB3" w:rsidRPr="00763413">
        <w:rPr>
          <w:rFonts w:ascii="Arial" w:hAnsi="Arial" w:cs="Arial"/>
          <w:i/>
          <w:color w:val="000000" w:themeColor="text1"/>
          <w:sz w:val="28"/>
          <w:szCs w:val="28"/>
        </w:rPr>
        <w:t>a propuesta de reforma al “Reglamento del Gobierno y la Administración Pública Municipal de Zapotlán El Grande, Jalisco, en la que se abordaron los planteamientos presentadas por las dependencias, observando la viabilidad y pertinencia de los mismos.</w:t>
      </w:r>
      <w:r w:rsidR="00434DB3" w:rsidRPr="00763413">
        <w:rPr>
          <w:rFonts w:ascii="Arial" w:hAnsi="Arial" w:cs="Arial"/>
          <w:i/>
          <w:snapToGrid w:val="0"/>
          <w:color w:val="000000" w:themeColor="text1"/>
          <w:sz w:val="28"/>
          <w:szCs w:val="28"/>
        </w:rPr>
        <w:t xml:space="preserve"> T</w:t>
      </w:r>
      <w:r w:rsidR="00434DB3" w:rsidRPr="00763413">
        <w:rPr>
          <w:rFonts w:ascii="Arial" w:hAnsi="Arial" w:cs="Arial"/>
          <w:i/>
          <w:color w:val="000000" w:themeColor="text1"/>
          <w:sz w:val="28"/>
          <w:szCs w:val="28"/>
        </w:rPr>
        <w:t>eniendo a bien aprobarla por unanimidad con 06 votos a favor de conformidad al artículo 129, el 10 de Julio del 2023.</w:t>
      </w:r>
      <w:r w:rsidR="00144297" w:rsidRPr="00763413">
        <w:rPr>
          <w:rFonts w:ascii="Arial" w:hAnsi="Arial" w:cs="Arial"/>
          <w:b/>
          <w:i/>
          <w:sz w:val="28"/>
          <w:szCs w:val="28"/>
        </w:rPr>
        <w:t xml:space="preserve"> </w:t>
      </w:r>
      <w:r w:rsidR="00434DB3" w:rsidRPr="00763413">
        <w:rPr>
          <w:rFonts w:ascii="Arial" w:eastAsia="Arial" w:hAnsi="Arial" w:cs="Arial"/>
          <w:i/>
          <w:color w:val="000000" w:themeColor="text1"/>
          <w:sz w:val="28"/>
          <w:szCs w:val="28"/>
        </w:rPr>
        <w:t>Por lo ya expuesto, quienes suscribimos el presente, emitimos el “</w:t>
      </w:r>
      <w:r w:rsidR="00434DB3" w:rsidRPr="00763413">
        <w:rPr>
          <w:rFonts w:ascii="Arial" w:hAnsi="Arial" w:cs="Arial"/>
          <w:b/>
          <w:i/>
          <w:color w:val="000000" w:themeColor="text1"/>
          <w:sz w:val="28"/>
          <w:szCs w:val="28"/>
        </w:rPr>
        <w:t>DICTAMEN QUE REFORMA EL “REGLAMENTO DEL GOBIERNO Y LA ADMINISTRACIÓN PÚBLICA MUNICIPAL DE ZAPOTLÁN EL GRANDE, JALISCO”</w:t>
      </w:r>
      <w:r w:rsidR="00434DB3" w:rsidRPr="00763413">
        <w:rPr>
          <w:rFonts w:ascii="Arial" w:eastAsia="Arial" w:hAnsi="Arial" w:cs="Arial"/>
          <w:b/>
          <w:i/>
          <w:color w:val="000000" w:themeColor="text1"/>
          <w:sz w:val="28"/>
          <w:szCs w:val="28"/>
        </w:rPr>
        <w:t>,</w:t>
      </w:r>
      <w:r w:rsidR="00434DB3" w:rsidRPr="00763413">
        <w:rPr>
          <w:rFonts w:ascii="Arial" w:eastAsia="Arial" w:hAnsi="Arial" w:cs="Arial"/>
          <w:i/>
          <w:color w:val="000000" w:themeColor="text1"/>
          <w:sz w:val="28"/>
          <w:szCs w:val="28"/>
        </w:rPr>
        <w:t xml:space="preserve"> ante el Honorable Pleno del Ayuntamiento de Zapotlán el Grande, Jalisco, para lo cual presentamos la propuesta en las siguientes tablas:</w:t>
      </w:r>
      <w:r w:rsidR="00763413">
        <w:rPr>
          <w:rFonts w:ascii="Arial" w:eastAsia="Arial" w:hAnsi="Arial" w:cs="Arial"/>
          <w:i/>
          <w:color w:val="000000" w:themeColor="text1"/>
          <w:sz w:val="28"/>
          <w:szCs w:val="28"/>
        </w:rPr>
        <w:t xml:space="preserve"> - - - - - - - - - - - - - - - - - - - - </w:t>
      </w:r>
    </w:p>
    <w:tbl>
      <w:tblPr>
        <w:tblW w:w="7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3"/>
        <w:gridCol w:w="3827"/>
      </w:tblGrid>
      <w:tr w:rsidR="00434DB3" w:rsidRPr="004578D5" w14:paraId="5D23BB58" w14:textId="77777777" w:rsidTr="00D0008D">
        <w:tc>
          <w:tcPr>
            <w:tcW w:w="7650" w:type="dxa"/>
            <w:gridSpan w:val="2"/>
          </w:tcPr>
          <w:p w14:paraId="1C9C8923" w14:textId="1C5FF669" w:rsidR="00434DB3" w:rsidRPr="004578D5" w:rsidRDefault="00434DB3" w:rsidP="00763413">
            <w:pPr>
              <w:spacing w:line="276" w:lineRule="auto"/>
              <w:rPr>
                <w:rFonts w:ascii="Arial" w:hAnsi="Arial" w:cs="Arial"/>
                <w:b/>
                <w:color w:val="000000" w:themeColor="text1"/>
              </w:rPr>
            </w:pPr>
            <w:r w:rsidRPr="004578D5">
              <w:rPr>
                <w:rFonts w:ascii="Arial" w:hAnsi="Arial" w:cs="Arial"/>
                <w:b/>
                <w:color w:val="000000" w:themeColor="text1"/>
              </w:rPr>
              <w:t>REGLAMENTO DEL GOBIERNO Y LA ADMINISTRACIÓN PÚBLICA MUNICIPAL DE ZAPOTLÁN EL GRANDE, JALISCO.</w:t>
            </w:r>
          </w:p>
          <w:p w14:paraId="3C45CF05" w14:textId="77777777" w:rsidR="00434DB3" w:rsidRPr="004578D5" w:rsidRDefault="00434DB3" w:rsidP="00C16B33">
            <w:pPr>
              <w:spacing w:line="276" w:lineRule="auto"/>
              <w:jc w:val="center"/>
              <w:rPr>
                <w:rFonts w:ascii="Arial" w:hAnsi="Arial" w:cs="Arial"/>
                <w:b/>
                <w:color w:val="000000" w:themeColor="text1"/>
              </w:rPr>
            </w:pPr>
          </w:p>
        </w:tc>
      </w:tr>
      <w:tr w:rsidR="00434DB3" w:rsidRPr="004578D5" w14:paraId="3FC3A59E" w14:textId="77777777" w:rsidTr="00D0008D">
        <w:tc>
          <w:tcPr>
            <w:tcW w:w="3823" w:type="dxa"/>
          </w:tcPr>
          <w:p w14:paraId="3ED71894" w14:textId="77777777" w:rsidR="00434DB3" w:rsidRDefault="00434DB3" w:rsidP="00C16B33">
            <w:pPr>
              <w:spacing w:line="276" w:lineRule="auto"/>
              <w:jc w:val="center"/>
              <w:rPr>
                <w:rFonts w:ascii="Arial" w:hAnsi="Arial" w:cs="Arial"/>
                <w:b/>
                <w:color w:val="000000" w:themeColor="text1"/>
              </w:rPr>
            </w:pPr>
            <w:r w:rsidRPr="004578D5">
              <w:rPr>
                <w:rFonts w:ascii="Arial" w:hAnsi="Arial" w:cs="Arial"/>
                <w:b/>
                <w:color w:val="000000" w:themeColor="text1"/>
              </w:rPr>
              <w:lastRenderedPageBreak/>
              <w:t>TEXTO VIGENTE</w:t>
            </w:r>
          </w:p>
          <w:p w14:paraId="5CD6B809" w14:textId="77777777" w:rsidR="00434DB3" w:rsidRPr="004578D5" w:rsidRDefault="00434DB3" w:rsidP="00C16B33">
            <w:pPr>
              <w:spacing w:line="276" w:lineRule="auto"/>
              <w:jc w:val="center"/>
              <w:rPr>
                <w:rFonts w:ascii="Arial" w:hAnsi="Arial" w:cs="Arial"/>
                <w:b/>
                <w:color w:val="000000" w:themeColor="text1"/>
              </w:rPr>
            </w:pPr>
          </w:p>
        </w:tc>
        <w:tc>
          <w:tcPr>
            <w:tcW w:w="3827" w:type="dxa"/>
          </w:tcPr>
          <w:p w14:paraId="345F1C0B" w14:textId="77777777" w:rsidR="00434DB3" w:rsidRPr="004578D5" w:rsidRDefault="00434DB3" w:rsidP="00C16B33">
            <w:pPr>
              <w:spacing w:line="276" w:lineRule="auto"/>
              <w:jc w:val="center"/>
              <w:rPr>
                <w:rFonts w:ascii="Arial" w:hAnsi="Arial" w:cs="Arial"/>
                <w:b/>
                <w:color w:val="000000" w:themeColor="text1"/>
              </w:rPr>
            </w:pPr>
            <w:r w:rsidRPr="004578D5">
              <w:rPr>
                <w:rFonts w:ascii="Arial" w:hAnsi="Arial" w:cs="Arial"/>
                <w:b/>
                <w:color w:val="000000" w:themeColor="text1"/>
              </w:rPr>
              <w:t>PROPUESTA DE MODIFICACIÓN</w:t>
            </w:r>
          </w:p>
        </w:tc>
      </w:tr>
      <w:tr w:rsidR="00434DB3" w:rsidRPr="004578D5" w14:paraId="2D268597" w14:textId="77777777" w:rsidTr="00D0008D">
        <w:tc>
          <w:tcPr>
            <w:tcW w:w="3823" w:type="dxa"/>
          </w:tcPr>
          <w:p w14:paraId="4FB56D26" w14:textId="77777777" w:rsidR="00434DB3" w:rsidRPr="004578D5" w:rsidRDefault="00434DB3" w:rsidP="00C16B33">
            <w:pPr>
              <w:spacing w:line="276" w:lineRule="auto"/>
              <w:jc w:val="both"/>
              <w:rPr>
                <w:rFonts w:ascii="Arial" w:hAnsi="Arial" w:cs="Arial"/>
                <w:b/>
                <w:color w:val="000000" w:themeColor="text1"/>
              </w:rPr>
            </w:pPr>
            <w:r w:rsidRPr="004578D5">
              <w:rPr>
                <w:rFonts w:ascii="Arial" w:hAnsi="Arial" w:cs="Arial"/>
                <w:b/>
                <w:color w:val="000000" w:themeColor="text1"/>
              </w:rPr>
              <w:t>2. DIRECCIÓN GENERAL DE SEGURIDAD PÚBLICA Y POLICIA VIAL</w:t>
            </w:r>
            <w:r w:rsidRPr="004578D5">
              <w:rPr>
                <w:rFonts w:ascii="Arial" w:hAnsi="Arial" w:cs="Arial"/>
                <w:b/>
                <w:color w:val="000000" w:themeColor="text1"/>
              </w:rPr>
              <w:tab/>
              <w:t xml:space="preserve"> </w:t>
            </w:r>
          </w:p>
          <w:p w14:paraId="7E2920F8" w14:textId="77777777" w:rsidR="00434DB3" w:rsidRPr="004578D5" w:rsidRDefault="00434DB3" w:rsidP="00C16B33">
            <w:pPr>
              <w:spacing w:line="276" w:lineRule="auto"/>
              <w:jc w:val="both"/>
              <w:rPr>
                <w:rFonts w:ascii="Arial" w:hAnsi="Arial" w:cs="Arial"/>
                <w:color w:val="000000" w:themeColor="text1"/>
              </w:rPr>
            </w:pPr>
            <w:r w:rsidRPr="004578D5">
              <w:rPr>
                <w:rFonts w:ascii="Arial" w:hAnsi="Arial" w:cs="Arial"/>
                <w:color w:val="000000" w:themeColor="text1"/>
              </w:rPr>
              <w:t xml:space="preserve"> </w:t>
            </w:r>
            <w:r w:rsidRPr="004578D5">
              <w:rPr>
                <w:rFonts w:ascii="Arial" w:hAnsi="Arial" w:cs="Arial"/>
                <w:color w:val="000000" w:themeColor="text1"/>
              </w:rPr>
              <w:tab/>
              <w:t xml:space="preserve"> </w:t>
            </w:r>
            <w:r w:rsidRPr="004578D5">
              <w:rPr>
                <w:rFonts w:ascii="Arial" w:hAnsi="Arial" w:cs="Arial"/>
                <w:color w:val="000000" w:themeColor="text1"/>
              </w:rPr>
              <w:tab/>
              <w:t xml:space="preserve"> </w:t>
            </w:r>
            <w:r w:rsidRPr="004578D5">
              <w:rPr>
                <w:rFonts w:ascii="Arial" w:hAnsi="Arial" w:cs="Arial"/>
                <w:color w:val="000000" w:themeColor="text1"/>
              </w:rPr>
              <w:tab/>
              <w:t xml:space="preserve"> </w:t>
            </w:r>
            <w:r w:rsidRPr="004578D5">
              <w:rPr>
                <w:rFonts w:ascii="Arial" w:hAnsi="Arial" w:cs="Arial"/>
                <w:color w:val="000000" w:themeColor="text1"/>
              </w:rPr>
              <w:tab/>
              <w:t xml:space="preserve"> </w:t>
            </w:r>
          </w:p>
          <w:p w14:paraId="0AE2C5F4" w14:textId="77777777" w:rsidR="00434DB3" w:rsidRPr="004578D5" w:rsidRDefault="00434DB3" w:rsidP="00C16B33">
            <w:pPr>
              <w:spacing w:line="276" w:lineRule="auto"/>
              <w:jc w:val="both"/>
              <w:rPr>
                <w:rFonts w:ascii="Arial" w:hAnsi="Arial" w:cs="Arial"/>
                <w:b/>
                <w:color w:val="000000" w:themeColor="text1"/>
              </w:rPr>
            </w:pPr>
            <w:r w:rsidRPr="004578D5">
              <w:rPr>
                <w:rFonts w:ascii="Arial" w:hAnsi="Arial" w:cs="Arial"/>
                <w:b/>
                <w:color w:val="000000" w:themeColor="text1"/>
              </w:rPr>
              <w:t xml:space="preserve">2.1 Dirección Administrativa </w:t>
            </w:r>
            <w:r w:rsidRPr="004578D5">
              <w:rPr>
                <w:rFonts w:ascii="Arial" w:hAnsi="Arial" w:cs="Arial"/>
                <w:b/>
                <w:color w:val="000000" w:themeColor="text1"/>
              </w:rPr>
              <w:tab/>
              <w:t xml:space="preserve"> </w:t>
            </w:r>
          </w:p>
          <w:p w14:paraId="38D0DEDC" w14:textId="77777777" w:rsidR="00434DB3" w:rsidRPr="004578D5" w:rsidRDefault="00434DB3" w:rsidP="00C16B33">
            <w:pPr>
              <w:spacing w:line="276" w:lineRule="auto"/>
              <w:jc w:val="both"/>
              <w:rPr>
                <w:rFonts w:ascii="Arial" w:hAnsi="Arial" w:cs="Arial"/>
                <w:color w:val="000000" w:themeColor="text1"/>
              </w:rPr>
            </w:pPr>
            <w:r w:rsidRPr="004578D5">
              <w:rPr>
                <w:rFonts w:ascii="Arial" w:hAnsi="Arial" w:cs="Arial"/>
                <w:color w:val="000000" w:themeColor="text1"/>
              </w:rPr>
              <w:t xml:space="preserve">2.1.1 Jefatura de Recursos Humanos y Materiales </w:t>
            </w:r>
            <w:r w:rsidRPr="004578D5">
              <w:rPr>
                <w:rFonts w:ascii="Arial" w:hAnsi="Arial" w:cs="Arial"/>
                <w:color w:val="000000" w:themeColor="text1"/>
              </w:rPr>
              <w:tab/>
              <w:t xml:space="preserve">  </w:t>
            </w:r>
          </w:p>
          <w:p w14:paraId="400260C2" w14:textId="77777777" w:rsidR="00434DB3" w:rsidRPr="004578D5" w:rsidRDefault="00434DB3" w:rsidP="00C16B33">
            <w:pPr>
              <w:spacing w:line="276" w:lineRule="auto"/>
              <w:jc w:val="both"/>
              <w:rPr>
                <w:rFonts w:ascii="Arial" w:hAnsi="Arial" w:cs="Arial"/>
                <w:color w:val="000000" w:themeColor="text1"/>
              </w:rPr>
            </w:pPr>
            <w:r w:rsidRPr="004578D5">
              <w:rPr>
                <w:rFonts w:ascii="Arial" w:hAnsi="Arial" w:cs="Arial"/>
                <w:color w:val="000000" w:themeColor="text1"/>
              </w:rPr>
              <w:t xml:space="preserve">2.1.2 Jefatura de Profesionalización </w:t>
            </w:r>
          </w:p>
          <w:p w14:paraId="3646CD37" w14:textId="77777777" w:rsidR="00434DB3" w:rsidRPr="004578D5" w:rsidRDefault="00434DB3" w:rsidP="00C16B33">
            <w:pPr>
              <w:spacing w:line="276" w:lineRule="auto"/>
              <w:jc w:val="both"/>
              <w:rPr>
                <w:rFonts w:ascii="Arial" w:hAnsi="Arial" w:cs="Arial"/>
                <w:color w:val="000000" w:themeColor="text1"/>
              </w:rPr>
            </w:pPr>
            <w:r w:rsidRPr="004578D5">
              <w:rPr>
                <w:rFonts w:ascii="Arial" w:hAnsi="Arial" w:cs="Arial"/>
                <w:color w:val="000000" w:themeColor="text1"/>
              </w:rPr>
              <w:t xml:space="preserve">2.1.3 Jefatura Técnica </w:t>
            </w:r>
            <w:r w:rsidRPr="004578D5">
              <w:rPr>
                <w:rFonts w:ascii="Arial" w:hAnsi="Arial" w:cs="Arial"/>
                <w:color w:val="000000" w:themeColor="text1"/>
              </w:rPr>
              <w:tab/>
              <w:t xml:space="preserve"> </w:t>
            </w:r>
          </w:p>
          <w:p w14:paraId="553B8F8B" w14:textId="77777777" w:rsidR="00434DB3" w:rsidRPr="004578D5" w:rsidRDefault="00434DB3" w:rsidP="00C16B33">
            <w:pPr>
              <w:spacing w:line="276" w:lineRule="auto"/>
              <w:jc w:val="both"/>
              <w:rPr>
                <w:rFonts w:ascii="Arial" w:hAnsi="Arial" w:cs="Arial"/>
                <w:color w:val="000000" w:themeColor="text1"/>
              </w:rPr>
            </w:pPr>
            <w:r w:rsidRPr="004578D5">
              <w:rPr>
                <w:rFonts w:ascii="Arial" w:hAnsi="Arial" w:cs="Arial"/>
                <w:color w:val="000000" w:themeColor="text1"/>
              </w:rPr>
              <w:t xml:space="preserve"> </w:t>
            </w:r>
            <w:r w:rsidRPr="004578D5">
              <w:rPr>
                <w:rFonts w:ascii="Arial" w:hAnsi="Arial" w:cs="Arial"/>
                <w:color w:val="000000" w:themeColor="text1"/>
              </w:rPr>
              <w:tab/>
              <w:t xml:space="preserve"> </w:t>
            </w:r>
            <w:r w:rsidRPr="004578D5">
              <w:rPr>
                <w:rFonts w:ascii="Arial" w:hAnsi="Arial" w:cs="Arial"/>
                <w:color w:val="000000" w:themeColor="text1"/>
              </w:rPr>
              <w:tab/>
              <w:t xml:space="preserve"> </w:t>
            </w:r>
            <w:r w:rsidRPr="004578D5">
              <w:rPr>
                <w:rFonts w:ascii="Arial" w:hAnsi="Arial" w:cs="Arial"/>
                <w:color w:val="000000" w:themeColor="text1"/>
              </w:rPr>
              <w:tab/>
              <w:t xml:space="preserve"> </w:t>
            </w:r>
            <w:r w:rsidRPr="004578D5">
              <w:rPr>
                <w:rFonts w:ascii="Arial" w:hAnsi="Arial" w:cs="Arial"/>
                <w:color w:val="000000" w:themeColor="text1"/>
              </w:rPr>
              <w:tab/>
              <w:t xml:space="preserve"> </w:t>
            </w:r>
          </w:p>
          <w:p w14:paraId="68FEBC28" w14:textId="77777777" w:rsidR="00434DB3" w:rsidRPr="004578D5" w:rsidRDefault="00434DB3" w:rsidP="00C16B33">
            <w:pPr>
              <w:spacing w:line="276" w:lineRule="auto"/>
              <w:jc w:val="both"/>
              <w:rPr>
                <w:rFonts w:ascii="Arial" w:hAnsi="Arial" w:cs="Arial"/>
                <w:b/>
                <w:color w:val="000000" w:themeColor="text1"/>
              </w:rPr>
            </w:pPr>
            <w:r w:rsidRPr="004578D5">
              <w:rPr>
                <w:rFonts w:ascii="Arial" w:hAnsi="Arial" w:cs="Arial"/>
                <w:b/>
                <w:color w:val="000000" w:themeColor="text1"/>
              </w:rPr>
              <w:t xml:space="preserve">2.2 Dirección Operativa de la Policía Preventiva </w:t>
            </w:r>
            <w:r w:rsidRPr="004578D5">
              <w:rPr>
                <w:rFonts w:ascii="Arial" w:hAnsi="Arial" w:cs="Arial"/>
                <w:b/>
                <w:color w:val="000000" w:themeColor="text1"/>
              </w:rPr>
              <w:tab/>
              <w:t xml:space="preserve"> </w:t>
            </w:r>
          </w:p>
          <w:p w14:paraId="0F85439E" w14:textId="77777777" w:rsidR="00434DB3" w:rsidRPr="004578D5" w:rsidRDefault="00434DB3" w:rsidP="00C16B33">
            <w:pPr>
              <w:spacing w:line="276" w:lineRule="auto"/>
              <w:jc w:val="both"/>
              <w:rPr>
                <w:rFonts w:ascii="Arial" w:hAnsi="Arial" w:cs="Arial"/>
                <w:color w:val="000000" w:themeColor="text1"/>
              </w:rPr>
            </w:pPr>
            <w:r w:rsidRPr="004578D5">
              <w:rPr>
                <w:rFonts w:ascii="Arial" w:hAnsi="Arial" w:cs="Arial"/>
                <w:color w:val="000000" w:themeColor="text1"/>
              </w:rPr>
              <w:t xml:space="preserve">2.2.1 Jefatura Operativa </w:t>
            </w:r>
            <w:r w:rsidRPr="004578D5">
              <w:rPr>
                <w:rFonts w:ascii="Arial" w:hAnsi="Arial" w:cs="Arial"/>
                <w:color w:val="000000" w:themeColor="text1"/>
              </w:rPr>
              <w:tab/>
              <w:t xml:space="preserve"> </w:t>
            </w:r>
          </w:p>
          <w:p w14:paraId="067FCC42" w14:textId="77777777" w:rsidR="00434DB3" w:rsidRPr="004578D5" w:rsidRDefault="00434DB3" w:rsidP="00C16B33">
            <w:pPr>
              <w:spacing w:line="276" w:lineRule="auto"/>
              <w:jc w:val="both"/>
              <w:rPr>
                <w:rFonts w:ascii="Arial" w:hAnsi="Arial" w:cs="Arial"/>
                <w:color w:val="000000" w:themeColor="text1"/>
              </w:rPr>
            </w:pPr>
            <w:r w:rsidRPr="004578D5">
              <w:rPr>
                <w:rFonts w:ascii="Arial" w:hAnsi="Arial" w:cs="Arial"/>
                <w:color w:val="000000" w:themeColor="text1"/>
              </w:rPr>
              <w:t xml:space="preserve">2.2.2 Jefatura de Estrategia </w:t>
            </w:r>
            <w:r w:rsidRPr="004578D5">
              <w:rPr>
                <w:rFonts w:ascii="Arial" w:hAnsi="Arial" w:cs="Arial"/>
                <w:color w:val="000000" w:themeColor="text1"/>
              </w:rPr>
              <w:tab/>
              <w:t xml:space="preserve"> </w:t>
            </w:r>
          </w:p>
          <w:p w14:paraId="6FCBBADE" w14:textId="77777777" w:rsidR="00434DB3" w:rsidRPr="004578D5" w:rsidRDefault="00434DB3" w:rsidP="00C16B33">
            <w:pPr>
              <w:spacing w:line="276" w:lineRule="auto"/>
              <w:jc w:val="both"/>
              <w:rPr>
                <w:rFonts w:ascii="Arial" w:hAnsi="Arial" w:cs="Arial"/>
                <w:color w:val="000000" w:themeColor="text1"/>
              </w:rPr>
            </w:pPr>
            <w:r w:rsidRPr="004578D5">
              <w:rPr>
                <w:rFonts w:ascii="Arial" w:hAnsi="Arial" w:cs="Arial"/>
                <w:color w:val="000000" w:themeColor="text1"/>
              </w:rPr>
              <w:t xml:space="preserve"> </w:t>
            </w:r>
            <w:r w:rsidRPr="004578D5">
              <w:rPr>
                <w:rFonts w:ascii="Arial" w:hAnsi="Arial" w:cs="Arial"/>
                <w:color w:val="000000" w:themeColor="text1"/>
              </w:rPr>
              <w:tab/>
              <w:t xml:space="preserve"> </w:t>
            </w:r>
            <w:r w:rsidRPr="004578D5">
              <w:rPr>
                <w:rFonts w:ascii="Arial" w:hAnsi="Arial" w:cs="Arial"/>
                <w:color w:val="000000" w:themeColor="text1"/>
              </w:rPr>
              <w:tab/>
              <w:t xml:space="preserve"> </w:t>
            </w:r>
            <w:r w:rsidRPr="004578D5">
              <w:rPr>
                <w:rFonts w:ascii="Arial" w:hAnsi="Arial" w:cs="Arial"/>
                <w:color w:val="000000" w:themeColor="text1"/>
              </w:rPr>
              <w:tab/>
              <w:t xml:space="preserve"> </w:t>
            </w:r>
            <w:r w:rsidRPr="004578D5">
              <w:rPr>
                <w:rFonts w:ascii="Arial" w:hAnsi="Arial" w:cs="Arial"/>
                <w:color w:val="000000" w:themeColor="text1"/>
              </w:rPr>
              <w:tab/>
              <w:t xml:space="preserve"> </w:t>
            </w:r>
          </w:p>
          <w:p w14:paraId="75CCCE02" w14:textId="77777777" w:rsidR="00434DB3" w:rsidRPr="004578D5" w:rsidRDefault="00434DB3" w:rsidP="00C16B33">
            <w:pPr>
              <w:spacing w:line="276" w:lineRule="auto"/>
              <w:jc w:val="both"/>
              <w:rPr>
                <w:rFonts w:ascii="Arial" w:hAnsi="Arial" w:cs="Arial"/>
                <w:b/>
                <w:color w:val="000000" w:themeColor="text1"/>
              </w:rPr>
            </w:pPr>
            <w:r w:rsidRPr="004578D5">
              <w:rPr>
                <w:rFonts w:ascii="Arial" w:hAnsi="Arial" w:cs="Arial"/>
                <w:b/>
                <w:color w:val="000000" w:themeColor="text1"/>
              </w:rPr>
              <w:t xml:space="preserve">2.3 Dirección de Policía Vial </w:t>
            </w:r>
            <w:r w:rsidRPr="004578D5">
              <w:rPr>
                <w:rFonts w:ascii="Arial" w:hAnsi="Arial" w:cs="Arial"/>
                <w:b/>
                <w:color w:val="000000" w:themeColor="text1"/>
              </w:rPr>
              <w:tab/>
              <w:t xml:space="preserve"> </w:t>
            </w:r>
          </w:p>
          <w:p w14:paraId="4D080A34" w14:textId="77777777" w:rsidR="00434DB3" w:rsidRPr="004578D5" w:rsidRDefault="00434DB3" w:rsidP="00C16B33">
            <w:pPr>
              <w:spacing w:line="276" w:lineRule="auto"/>
              <w:jc w:val="both"/>
              <w:rPr>
                <w:rFonts w:ascii="Arial" w:hAnsi="Arial" w:cs="Arial"/>
                <w:color w:val="000000" w:themeColor="text1"/>
              </w:rPr>
            </w:pPr>
            <w:r w:rsidRPr="004578D5">
              <w:rPr>
                <w:rFonts w:ascii="Arial" w:hAnsi="Arial" w:cs="Arial"/>
                <w:color w:val="000000" w:themeColor="text1"/>
              </w:rPr>
              <w:t xml:space="preserve">2.3.1 Jefatura Operativa </w:t>
            </w:r>
            <w:r w:rsidRPr="004578D5">
              <w:rPr>
                <w:rFonts w:ascii="Arial" w:hAnsi="Arial" w:cs="Arial"/>
                <w:color w:val="000000" w:themeColor="text1"/>
              </w:rPr>
              <w:tab/>
              <w:t xml:space="preserve"> </w:t>
            </w:r>
          </w:p>
          <w:p w14:paraId="487C40E3" w14:textId="77777777" w:rsidR="00434DB3" w:rsidRPr="004578D5" w:rsidRDefault="00434DB3" w:rsidP="00C16B33">
            <w:pPr>
              <w:spacing w:line="276" w:lineRule="auto"/>
              <w:jc w:val="both"/>
              <w:rPr>
                <w:rFonts w:ascii="Arial" w:hAnsi="Arial" w:cs="Arial"/>
                <w:color w:val="000000" w:themeColor="text1"/>
              </w:rPr>
            </w:pPr>
            <w:r w:rsidRPr="004578D5">
              <w:rPr>
                <w:rFonts w:ascii="Arial" w:hAnsi="Arial" w:cs="Arial"/>
                <w:color w:val="000000" w:themeColor="text1"/>
              </w:rPr>
              <w:t xml:space="preserve">2.3.2 Jefatura de Ingeniería Vial </w:t>
            </w:r>
            <w:r w:rsidRPr="004578D5">
              <w:rPr>
                <w:rFonts w:ascii="Arial" w:hAnsi="Arial" w:cs="Arial"/>
                <w:color w:val="000000" w:themeColor="text1"/>
              </w:rPr>
              <w:tab/>
            </w:r>
          </w:p>
          <w:p w14:paraId="61D20FB1" w14:textId="77777777" w:rsidR="00434DB3" w:rsidRPr="004578D5" w:rsidRDefault="00434DB3" w:rsidP="00C16B33">
            <w:pPr>
              <w:spacing w:line="276" w:lineRule="auto"/>
              <w:jc w:val="both"/>
              <w:rPr>
                <w:rFonts w:ascii="Arial" w:hAnsi="Arial" w:cs="Arial"/>
                <w:color w:val="000000" w:themeColor="text1"/>
              </w:rPr>
            </w:pPr>
            <w:r w:rsidRPr="004578D5">
              <w:rPr>
                <w:rFonts w:ascii="Arial" w:hAnsi="Arial" w:cs="Arial"/>
                <w:color w:val="000000" w:themeColor="text1"/>
              </w:rPr>
              <w:t xml:space="preserve">2.3.3 Jefatura de Educación y Cultura Vial </w:t>
            </w:r>
            <w:r w:rsidRPr="004578D5">
              <w:rPr>
                <w:rFonts w:ascii="Arial" w:hAnsi="Arial" w:cs="Arial"/>
                <w:color w:val="000000" w:themeColor="text1"/>
              </w:rPr>
              <w:tab/>
              <w:t xml:space="preserve"> </w:t>
            </w:r>
          </w:p>
          <w:p w14:paraId="52B0E13A" w14:textId="77777777" w:rsidR="00434DB3" w:rsidRPr="004578D5" w:rsidRDefault="00434DB3" w:rsidP="00C16B33">
            <w:pPr>
              <w:spacing w:line="276" w:lineRule="auto"/>
              <w:jc w:val="both"/>
              <w:rPr>
                <w:rFonts w:ascii="Arial" w:hAnsi="Arial" w:cs="Arial"/>
                <w:color w:val="000000" w:themeColor="text1"/>
              </w:rPr>
            </w:pPr>
            <w:r w:rsidRPr="004578D5">
              <w:rPr>
                <w:rFonts w:ascii="Arial" w:hAnsi="Arial" w:cs="Arial"/>
                <w:color w:val="000000" w:themeColor="text1"/>
              </w:rPr>
              <w:t xml:space="preserve"> </w:t>
            </w:r>
            <w:r w:rsidRPr="004578D5">
              <w:rPr>
                <w:rFonts w:ascii="Arial" w:hAnsi="Arial" w:cs="Arial"/>
                <w:color w:val="000000" w:themeColor="text1"/>
              </w:rPr>
              <w:tab/>
              <w:t xml:space="preserve"> </w:t>
            </w:r>
            <w:r w:rsidRPr="004578D5">
              <w:rPr>
                <w:rFonts w:ascii="Arial" w:hAnsi="Arial" w:cs="Arial"/>
                <w:color w:val="000000" w:themeColor="text1"/>
              </w:rPr>
              <w:tab/>
              <w:t xml:space="preserve"> </w:t>
            </w:r>
            <w:r w:rsidRPr="004578D5">
              <w:rPr>
                <w:rFonts w:ascii="Arial" w:hAnsi="Arial" w:cs="Arial"/>
                <w:color w:val="000000" w:themeColor="text1"/>
              </w:rPr>
              <w:tab/>
              <w:t xml:space="preserve"> </w:t>
            </w:r>
            <w:r w:rsidRPr="004578D5">
              <w:rPr>
                <w:rFonts w:ascii="Arial" w:hAnsi="Arial" w:cs="Arial"/>
                <w:color w:val="000000" w:themeColor="text1"/>
              </w:rPr>
              <w:tab/>
              <w:t xml:space="preserve"> </w:t>
            </w:r>
          </w:p>
          <w:p w14:paraId="66BD456F" w14:textId="77777777" w:rsidR="00434DB3" w:rsidRPr="004578D5" w:rsidRDefault="00434DB3" w:rsidP="00C16B33">
            <w:pPr>
              <w:spacing w:line="276" w:lineRule="auto"/>
              <w:jc w:val="both"/>
              <w:rPr>
                <w:rFonts w:ascii="Arial" w:hAnsi="Arial" w:cs="Arial"/>
                <w:b/>
                <w:color w:val="000000" w:themeColor="text1"/>
              </w:rPr>
            </w:pPr>
            <w:r w:rsidRPr="004578D5">
              <w:rPr>
                <w:rFonts w:ascii="Arial" w:hAnsi="Arial" w:cs="Arial"/>
                <w:b/>
                <w:color w:val="000000" w:themeColor="text1"/>
              </w:rPr>
              <w:t xml:space="preserve">2.4 Dirección de Prevención Social del Delito </w:t>
            </w:r>
            <w:r w:rsidRPr="004578D5">
              <w:rPr>
                <w:rFonts w:ascii="Arial" w:hAnsi="Arial" w:cs="Arial"/>
                <w:b/>
                <w:color w:val="000000" w:themeColor="text1"/>
              </w:rPr>
              <w:tab/>
              <w:t xml:space="preserve"> </w:t>
            </w:r>
          </w:p>
          <w:p w14:paraId="061DAB97" w14:textId="77777777" w:rsidR="00434DB3" w:rsidRPr="004578D5" w:rsidRDefault="00434DB3" w:rsidP="00C16B33">
            <w:pPr>
              <w:spacing w:line="276" w:lineRule="auto"/>
              <w:jc w:val="both"/>
              <w:rPr>
                <w:rFonts w:ascii="Arial" w:hAnsi="Arial" w:cs="Arial"/>
                <w:color w:val="000000" w:themeColor="text1"/>
              </w:rPr>
            </w:pPr>
            <w:r w:rsidRPr="004578D5">
              <w:rPr>
                <w:rFonts w:ascii="Arial" w:hAnsi="Arial" w:cs="Arial"/>
                <w:color w:val="000000" w:themeColor="text1"/>
              </w:rPr>
              <w:t xml:space="preserve">2.4.1 Jefatura de Logística </w:t>
            </w:r>
            <w:r w:rsidRPr="004578D5">
              <w:rPr>
                <w:rFonts w:ascii="Arial" w:hAnsi="Arial" w:cs="Arial"/>
                <w:color w:val="000000" w:themeColor="text1"/>
              </w:rPr>
              <w:tab/>
              <w:t xml:space="preserve"> </w:t>
            </w:r>
          </w:p>
          <w:p w14:paraId="3B4C616D" w14:textId="77777777" w:rsidR="00434DB3" w:rsidRPr="004578D5" w:rsidRDefault="00434DB3" w:rsidP="00C16B33">
            <w:pPr>
              <w:spacing w:line="276" w:lineRule="auto"/>
              <w:jc w:val="both"/>
              <w:rPr>
                <w:rFonts w:ascii="Arial" w:hAnsi="Arial" w:cs="Arial"/>
                <w:color w:val="000000" w:themeColor="text1"/>
              </w:rPr>
            </w:pPr>
            <w:r w:rsidRPr="004578D5">
              <w:rPr>
                <w:rFonts w:ascii="Arial" w:hAnsi="Arial" w:cs="Arial"/>
                <w:color w:val="000000" w:themeColor="text1"/>
              </w:rPr>
              <w:t xml:space="preserve">2.4.2 Jefatura de Programas de Prevención </w:t>
            </w:r>
            <w:r w:rsidRPr="004578D5">
              <w:rPr>
                <w:rFonts w:ascii="Arial" w:hAnsi="Arial" w:cs="Arial"/>
                <w:color w:val="000000" w:themeColor="text1"/>
              </w:rPr>
              <w:tab/>
              <w:t xml:space="preserve"> </w:t>
            </w:r>
          </w:p>
          <w:p w14:paraId="7C425475" w14:textId="77777777" w:rsidR="00434DB3" w:rsidRPr="004578D5" w:rsidRDefault="00434DB3" w:rsidP="00C16B33">
            <w:pPr>
              <w:spacing w:line="276" w:lineRule="auto"/>
              <w:jc w:val="both"/>
              <w:rPr>
                <w:rFonts w:ascii="Arial" w:hAnsi="Arial" w:cs="Arial"/>
                <w:color w:val="000000" w:themeColor="text1"/>
              </w:rPr>
            </w:pPr>
            <w:r w:rsidRPr="004578D5">
              <w:rPr>
                <w:rFonts w:ascii="Arial" w:hAnsi="Arial" w:cs="Arial"/>
                <w:color w:val="000000" w:themeColor="text1"/>
              </w:rPr>
              <w:t xml:space="preserve">2.4.3 Jefatura de Psicología </w:t>
            </w:r>
            <w:r w:rsidRPr="004578D5">
              <w:rPr>
                <w:rFonts w:ascii="Arial" w:hAnsi="Arial" w:cs="Arial"/>
                <w:color w:val="000000" w:themeColor="text1"/>
              </w:rPr>
              <w:tab/>
              <w:t xml:space="preserve"> </w:t>
            </w:r>
          </w:p>
          <w:p w14:paraId="17AEFFBF" w14:textId="77777777" w:rsidR="00434DB3" w:rsidRPr="004578D5" w:rsidRDefault="00434DB3" w:rsidP="00C16B33">
            <w:pPr>
              <w:spacing w:line="276" w:lineRule="auto"/>
              <w:jc w:val="both"/>
              <w:rPr>
                <w:rFonts w:ascii="Arial" w:hAnsi="Arial" w:cs="Arial"/>
                <w:color w:val="000000" w:themeColor="text1"/>
              </w:rPr>
            </w:pPr>
            <w:r w:rsidRPr="004578D5">
              <w:rPr>
                <w:rFonts w:ascii="Arial" w:hAnsi="Arial" w:cs="Arial"/>
                <w:color w:val="000000" w:themeColor="text1"/>
              </w:rPr>
              <w:t xml:space="preserve">2.4.4 Jefatura de Trabajo Social </w:t>
            </w:r>
            <w:r w:rsidRPr="004578D5">
              <w:rPr>
                <w:rFonts w:ascii="Arial" w:hAnsi="Arial" w:cs="Arial"/>
                <w:color w:val="000000" w:themeColor="text1"/>
              </w:rPr>
              <w:tab/>
              <w:t xml:space="preserve"> </w:t>
            </w:r>
          </w:p>
          <w:p w14:paraId="2F9603F3" w14:textId="77777777" w:rsidR="00434DB3" w:rsidRPr="004578D5" w:rsidRDefault="00434DB3" w:rsidP="00C16B33">
            <w:pPr>
              <w:spacing w:line="276" w:lineRule="auto"/>
              <w:jc w:val="both"/>
              <w:rPr>
                <w:rFonts w:ascii="Arial" w:hAnsi="Arial" w:cs="Arial"/>
                <w:color w:val="000000" w:themeColor="text1"/>
              </w:rPr>
            </w:pPr>
          </w:p>
          <w:p w14:paraId="292258A5" w14:textId="77777777" w:rsidR="00434DB3" w:rsidRPr="004578D5" w:rsidRDefault="00434DB3" w:rsidP="00C16B33">
            <w:pPr>
              <w:spacing w:line="276" w:lineRule="auto"/>
              <w:jc w:val="both"/>
              <w:rPr>
                <w:rFonts w:ascii="Arial" w:hAnsi="Arial" w:cs="Arial"/>
                <w:color w:val="000000" w:themeColor="text1"/>
              </w:rPr>
            </w:pPr>
            <w:r w:rsidRPr="004578D5">
              <w:rPr>
                <w:rFonts w:ascii="Arial" w:hAnsi="Arial" w:cs="Arial"/>
                <w:b/>
                <w:color w:val="000000" w:themeColor="text1"/>
              </w:rPr>
              <w:t>2.5.1 Jefatura de Asuntos Jurídicos</w:t>
            </w:r>
            <w:r w:rsidRPr="004578D5">
              <w:rPr>
                <w:rFonts w:ascii="Arial" w:hAnsi="Arial" w:cs="Arial"/>
                <w:color w:val="000000" w:themeColor="text1"/>
              </w:rPr>
              <w:t xml:space="preserve"> 2.5.1.1 Coordinación de Gestión y Proyectos  </w:t>
            </w:r>
            <w:r w:rsidRPr="004578D5">
              <w:rPr>
                <w:rFonts w:ascii="Arial" w:hAnsi="Arial" w:cs="Arial"/>
                <w:color w:val="000000" w:themeColor="text1"/>
              </w:rPr>
              <w:tab/>
              <w:t xml:space="preserve"> </w:t>
            </w:r>
          </w:p>
          <w:p w14:paraId="25AF83D7" w14:textId="77777777" w:rsidR="00434DB3" w:rsidRPr="004578D5" w:rsidRDefault="00434DB3" w:rsidP="00C16B33">
            <w:pPr>
              <w:spacing w:line="276" w:lineRule="auto"/>
              <w:jc w:val="both"/>
              <w:rPr>
                <w:rFonts w:ascii="Arial" w:hAnsi="Arial" w:cs="Arial"/>
                <w:color w:val="000000" w:themeColor="text1"/>
              </w:rPr>
            </w:pPr>
            <w:r w:rsidRPr="004578D5">
              <w:rPr>
                <w:rFonts w:ascii="Arial" w:hAnsi="Arial" w:cs="Arial"/>
                <w:color w:val="000000" w:themeColor="text1"/>
              </w:rPr>
              <w:t>2.5.1.2 Coordinación de Asesoría y Vinculación</w:t>
            </w:r>
          </w:p>
          <w:p w14:paraId="59619709" w14:textId="77777777" w:rsidR="00434DB3" w:rsidRPr="004578D5" w:rsidRDefault="00434DB3" w:rsidP="00C16B33">
            <w:pPr>
              <w:spacing w:line="276" w:lineRule="auto"/>
              <w:jc w:val="both"/>
              <w:rPr>
                <w:rFonts w:ascii="Arial" w:hAnsi="Arial" w:cs="Arial"/>
                <w:color w:val="000000" w:themeColor="text1"/>
              </w:rPr>
            </w:pPr>
          </w:p>
          <w:p w14:paraId="0FEC1C7F" w14:textId="77777777" w:rsidR="00434DB3" w:rsidRPr="004578D5" w:rsidRDefault="00434DB3" w:rsidP="00C16B33">
            <w:pPr>
              <w:spacing w:line="276" w:lineRule="auto"/>
              <w:jc w:val="both"/>
              <w:rPr>
                <w:rFonts w:ascii="Arial" w:hAnsi="Arial" w:cs="Arial"/>
                <w:color w:val="000000" w:themeColor="text1"/>
              </w:rPr>
            </w:pPr>
          </w:p>
          <w:p w14:paraId="700E0103" w14:textId="77777777" w:rsidR="00434DB3" w:rsidRPr="004578D5" w:rsidRDefault="00434DB3" w:rsidP="00C16B33">
            <w:pPr>
              <w:spacing w:line="276" w:lineRule="auto"/>
              <w:jc w:val="both"/>
              <w:rPr>
                <w:rFonts w:ascii="Arial" w:hAnsi="Arial" w:cs="Arial"/>
                <w:color w:val="000000" w:themeColor="text1"/>
              </w:rPr>
            </w:pPr>
          </w:p>
          <w:p w14:paraId="6449B7DD" w14:textId="77777777" w:rsidR="00434DB3" w:rsidRPr="004578D5" w:rsidRDefault="00434DB3" w:rsidP="00C16B33">
            <w:pPr>
              <w:ind w:left="154" w:right="402"/>
              <w:jc w:val="both"/>
              <w:rPr>
                <w:rFonts w:ascii="Arial" w:hAnsi="Arial" w:cs="Arial"/>
                <w:color w:val="000000" w:themeColor="text1"/>
              </w:rPr>
            </w:pPr>
            <w:r w:rsidRPr="004578D5">
              <w:rPr>
                <w:rFonts w:ascii="Arial" w:hAnsi="Arial" w:cs="Arial"/>
                <w:b/>
                <w:color w:val="000000" w:themeColor="text1"/>
              </w:rPr>
              <w:t xml:space="preserve">Artículo 4.- </w:t>
            </w:r>
            <w:r w:rsidRPr="004578D5">
              <w:rPr>
                <w:rFonts w:ascii="Arial" w:hAnsi="Arial" w:cs="Arial"/>
                <w:color w:val="000000" w:themeColor="text1"/>
              </w:rPr>
              <w:t xml:space="preserve">Para los efectos del presente Reglamento, se entenderá por:  </w:t>
            </w:r>
          </w:p>
          <w:p w14:paraId="7B1F8926" w14:textId="77777777" w:rsidR="00434DB3" w:rsidRPr="004578D5" w:rsidRDefault="00434DB3" w:rsidP="00C16B33">
            <w:pPr>
              <w:spacing w:line="276" w:lineRule="auto"/>
              <w:jc w:val="both"/>
              <w:rPr>
                <w:rFonts w:ascii="Arial" w:hAnsi="Arial" w:cs="Arial"/>
                <w:color w:val="000000" w:themeColor="text1"/>
              </w:rPr>
            </w:pPr>
          </w:p>
          <w:p w14:paraId="03DD7E47" w14:textId="77777777" w:rsidR="00434DB3" w:rsidRPr="004578D5" w:rsidRDefault="00434DB3" w:rsidP="00C16B33">
            <w:pPr>
              <w:ind w:left="154" w:right="402"/>
              <w:jc w:val="both"/>
              <w:rPr>
                <w:rFonts w:ascii="Arial" w:hAnsi="Arial" w:cs="Arial"/>
                <w:color w:val="000000" w:themeColor="text1"/>
              </w:rPr>
            </w:pPr>
            <w:r w:rsidRPr="004578D5">
              <w:rPr>
                <w:rFonts w:ascii="Arial" w:hAnsi="Arial" w:cs="Arial"/>
                <w:b/>
                <w:color w:val="000000" w:themeColor="text1"/>
              </w:rPr>
              <w:t>Comisaría:</w:t>
            </w:r>
            <w:r w:rsidRPr="004578D5">
              <w:rPr>
                <w:rFonts w:ascii="Arial" w:hAnsi="Arial" w:cs="Arial"/>
                <w:color w:val="000000" w:themeColor="text1"/>
              </w:rPr>
              <w:t xml:space="preserve"> a la Comisaria y </w:t>
            </w:r>
            <w:r w:rsidRPr="004578D5">
              <w:rPr>
                <w:rFonts w:ascii="Arial" w:hAnsi="Arial" w:cs="Arial"/>
                <w:b/>
                <w:color w:val="000000" w:themeColor="text1"/>
              </w:rPr>
              <w:t>Dirección</w:t>
            </w:r>
            <w:r w:rsidRPr="004578D5">
              <w:rPr>
                <w:rFonts w:ascii="Arial" w:hAnsi="Arial" w:cs="Arial"/>
                <w:color w:val="000000" w:themeColor="text1"/>
              </w:rPr>
              <w:t xml:space="preserve"> General de Seguridad Pública y </w:t>
            </w:r>
            <w:r w:rsidRPr="004578D5">
              <w:rPr>
                <w:rFonts w:ascii="Arial" w:hAnsi="Arial" w:cs="Arial"/>
                <w:b/>
                <w:color w:val="000000" w:themeColor="text1"/>
              </w:rPr>
              <w:t>Movilidad</w:t>
            </w:r>
            <w:r w:rsidRPr="004578D5">
              <w:rPr>
                <w:rFonts w:ascii="Arial" w:hAnsi="Arial" w:cs="Arial"/>
                <w:color w:val="000000" w:themeColor="text1"/>
              </w:rPr>
              <w:t xml:space="preserve"> del Municipio de Zapotlán el Grande; </w:t>
            </w:r>
          </w:p>
          <w:p w14:paraId="63422CDA" w14:textId="77777777" w:rsidR="00434DB3" w:rsidRPr="004578D5" w:rsidRDefault="00434DB3" w:rsidP="00C16B33">
            <w:pPr>
              <w:ind w:left="154" w:right="402"/>
              <w:jc w:val="both"/>
              <w:rPr>
                <w:rFonts w:ascii="Arial" w:hAnsi="Arial" w:cs="Arial"/>
                <w:color w:val="000000" w:themeColor="text1"/>
              </w:rPr>
            </w:pPr>
            <w:r w:rsidRPr="004578D5">
              <w:rPr>
                <w:rFonts w:ascii="Arial" w:hAnsi="Arial" w:cs="Arial"/>
                <w:b/>
                <w:color w:val="000000" w:themeColor="text1"/>
              </w:rPr>
              <w:t>Comisario:</w:t>
            </w:r>
            <w:r w:rsidRPr="004578D5">
              <w:rPr>
                <w:rFonts w:ascii="Arial" w:hAnsi="Arial" w:cs="Arial"/>
                <w:color w:val="000000" w:themeColor="text1"/>
              </w:rPr>
              <w:t xml:space="preserve"> al Comisario y Director General de Seguridad Pública y Policía Vial del Municipio de Zapotlán el Grande; </w:t>
            </w:r>
          </w:p>
          <w:p w14:paraId="7CBF96D6" w14:textId="77777777" w:rsidR="00434DB3" w:rsidRDefault="00434DB3" w:rsidP="00C16B33">
            <w:pPr>
              <w:spacing w:line="276" w:lineRule="auto"/>
              <w:jc w:val="both"/>
              <w:rPr>
                <w:rFonts w:ascii="Arial" w:hAnsi="Arial" w:cs="Arial"/>
                <w:color w:val="000000" w:themeColor="text1"/>
              </w:rPr>
            </w:pPr>
          </w:p>
          <w:p w14:paraId="5D0A824E" w14:textId="77777777" w:rsidR="00434DB3" w:rsidRPr="004578D5" w:rsidRDefault="00434DB3" w:rsidP="00C16B33">
            <w:pPr>
              <w:spacing w:line="276" w:lineRule="auto"/>
              <w:jc w:val="both"/>
              <w:rPr>
                <w:rFonts w:ascii="Arial" w:hAnsi="Arial" w:cs="Arial"/>
                <w:color w:val="000000" w:themeColor="text1"/>
              </w:rPr>
            </w:pPr>
          </w:p>
          <w:p w14:paraId="7735E032" w14:textId="77777777" w:rsidR="00434DB3" w:rsidRPr="004578D5" w:rsidRDefault="00434DB3" w:rsidP="00C16B33">
            <w:pPr>
              <w:spacing w:line="276" w:lineRule="auto"/>
              <w:jc w:val="both"/>
              <w:rPr>
                <w:rFonts w:ascii="Arial" w:hAnsi="Arial" w:cs="Arial"/>
                <w:color w:val="000000" w:themeColor="text1"/>
              </w:rPr>
            </w:pPr>
          </w:p>
          <w:p w14:paraId="68E6D3A6" w14:textId="77777777" w:rsidR="00434DB3" w:rsidRDefault="00434DB3" w:rsidP="00C16B33">
            <w:pPr>
              <w:jc w:val="center"/>
              <w:rPr>
                <w:rFonts w:ascii="Arial" w:hAnsi="Arial" w:cs="Arial"/>
                <w:b/>
                <w:bCs/>
                <w:color w:val="000000" w:themeColor="text1"/>
              </w:rPr>
            </w:pPr>
          </w:p>
          <w:p w14:paraId="7A528050" w14:textId="77777777" w:rsidR="00434DB3" w:rsidRPr="004578D5" w:rsidRDefault="00434DB3" w:rsidP="00C16B33">
            <w:pPr>
              <w:jc w:val="center"/>
              <w:rPr>
                <w:rFonts w:ascii="Arial" w:hAnsi="Arial" w:cs="Arial"/>
                <w:b/>
                <w:bCs/>
                <w:color w:val="000000" w:themeColor="text1"/>
              </w:rPr>
            </w:pPr>
            <w:r w:rsidRPr="004578D5">
              <w:rPr>
                <w:rFonts w:ascii="Arial" w:hAnsi="Arial" w:cs="Arial"/>
                <w:b/>
                <w:bCs/>
                <w:color w:val="000000" w:themeColor="text1"/>
              </w:rPr>
              <w:t xml:space="preserve">TÍTULO TERCERO </w:t>
            </w:r>
          </w:p>
          <w:p w14:paraId="4A116450" w14:textId="77777777" w:rsidR="00434DB3" w:rsidRPr="004578D5" w:rsidRDefault="00434DB3" w:rsidP="00C16B33">
            <w:pPr>
              <w:jc w:val="center"/>
              <w:rPr>
                <w:rFonts w:ascii="Arial" w:hAnsi="Arial" w:cs="Arial"/>
                <w:b/>
                <w:bCs/>
                <w:color w:val="000000" w:themeColor="text1"/>
              </w:rPr>
            </w:pPr>
            <w:r w:rsidRPr="004578D5">
              <w:rPr>
                <w:rFonts w:ascii="Arial" w:hAnsi="Arial" w:cs="Arial"/>
                <w:b/>
                <w:bCs/>
                <w:color w:val="000000" w:themeColor="text1"/>
              </w:rPr>
              <w:t>COMISARÍA GENERAL DE SEGURIDAD PÚBLICA Y POLICÍA VIAL.</w:t>
            </w:r>
          </w:p>
          <w:p w14:paraId="18423698" w14:textId="77777777" w:rsidR="00434DB3" w:rsidRPr="004578D5" w:rsidRDefault="00434DB3" w:rsidP="00C16B33">
            <w:pPr>
              <w:jc w:val="center"/>
              <w:rPr>
                <w:rFonts w:ascii="Arial" w:hAnsi="Arial" w:cs="Arial"/>
                <w:b/>
                <w:bCs/>
                <w:color w:val="000000" w:themeColor="text1"/>
              </w:rPr>
            </w:pPr>
          </w:p>
          <w:p w14:paraId="3F351D6A" w14:textId="77777777" w:rsidR="00434DB3" w:rsidRPr="004578D5" w:rsidRDefault="00434DB3" w:rsidP="00C16B33">
            <w:pPr>
              <w:jc w:val="center"/>
              <w:rPr>
                <w:rFonts w:ascii="Arial" w:hAnsi="Arial" w:cs="Arial"/>
                <w:b/>
                <w:bCs/>
                <w:color w:val="000000" w:themeColor="text1"/>
              </w:rPr>
            </w:pPr>
          </w:p>
          <w:p w14:paraId="73B64E2F" w14:textId="77777777" w:rsidR="00434DB3" w:rsidRPr="004578D5" w:rsidRDefault="00434DB3" w:rsidP="00C16B33">
            <w:pPr>
              <w:ind w:left="154" w:right="402"/>
              <w:jc w:val="both"/>
              <w:rPr>
                <w:rFonts w:ascii="Arial" w:hAnsi="Arial" w:cs="Arial"/>
                <w:color w:val="000000" w:themeColor="text1"/>
              </w:rPr>
            </w:pPr>
            <w:r w:rsidRPr="004578D5">
              <w:rPr>
                <w:rFonts w:ascii="Arial" w:hAnsi="Arial" w:cs="Arial"/>
                <w:b/>
                <w:color w:val="000000" w:themeColor="text1"/>
              </w:rPr>
              <w:t xml:space="preserve">Artículo 52.- </w:t>
            </w:r>
            <w:r w:rsidRPr="004578D5">
              <w:rPr>
                <w:rFonts w:ascii="Arial" w:hAnsi="Arial" w:cs="Arial"/>
                <w:color w:val="000000" w:themeColor="text1"/>
              </w:rPr>
              <w:t xml:space="preserve">De conformidad con lo establecido en el artículo 115 fracción VII de la Constitución Federal y sus correlativos 87 fracción VII de la Constitución Local y 89 de la Ley Municipal, la Comisaría General de Seguridad Pública y Policía Vial estará bajo el mando directo del Presidente Municipal, pero en todo caso acatará las órdenes que el Gobernador del Estado le transmita, en los casos en que éste juzgue como de fuerza mayor o alteración grave del orden público y estará compuesta por el número de elementos que sean </w:t>
            </w:r>
            <w:r w:rsidRPr="004578D5">
              <w:rPr>
                <w:rFonts w:ascii="Arial" w:hAnsi="Arial" w:cs="Arial"/>
                <w:color w:val="000000" w:themeColor="text1"/>
              </w:rPr>
              <w:lastRenderedPageBreak/>
              <w:t xml:space="preserve">necesarios para atender los requerimientos de la población y su organización y funcionamiento se regula por la legislación en Materia de Seguridad Pública Nacional, Local y Municipal por conducto de los reglamentos respectivos.  </w:t>
            </w:r>
          </w:p>
          <w:p w14:paraId="33E269BF" w14:textId="77777777" w:rsidR="00434DB3" w:rsidRPr="004578D5" w:rsidRDefault="00434DB3" w:rsidP="00C16B33">
            <w:pPr>
              <w:ind w:left="144"/>
              <w:jc w:val="both"/>
              <w:rPr>
                <w:rFonts w:ascii="Arial" w:hAnsi="Arial" w:cs="Arial"/>
                <w:color w:val="000000" w:themeColor="text1"/>
              </w:rPr>
            </w:pPr>
            <w:r w:rsidRPr="004578D5">
              <w:rPr>
                <w:rFonts w:ascii="Arial" w:hAnsi="Arial" w:cs="Arial"/>
                <w:color w:val="000000" w:themeColor="text1"/>
              </w:rPr>
              <w:t xml:space="preserve"> </w:t>
            </w:r>
          </w:p>
          <w:p w14:paraId="0FFF83DB" w14:textId="77777777" w:rsidR="00434DB3" w:rsidRPr="004578D5" w:rsidRDefault="00434DB3" w:rsidP="00C16B33">
            <w:pPr>
              <w:ind w:left="154" w:right="402"/>
              <w:jc w:val="both"/>
              <w:rPr>
                <w:rFonts w:ascii="Arial" w:hAnsi="Arial" w:cs="Arial"/>
                <w:color w:val="000000" w:themeColor="text1"/>
              </w:rPr>
            </w:pPr>
            <w:r w:rsidRPr="004578D5">
              <w:rPr>
                <w:rFonts w:ascii="Arial" w:hAnsi="Arial" w:cs="Arial"/>
                <w:color w:val="000000" w:themeColor="text1"/>
              </w:rPr>
              <w:t xml:space="preserve">El Presidente de la República tendrá el mando de la fuerza pública en el Municipio cuando resida en él de manera habitual o transitoria.  </w:t>
            </w:r>
          </w:p>
          <w:p w14:paraId="58721644" w14:textId="77777777" w:rsidR="00434DB3" w:rsidRPr="004578D5" w:rsidRDefault="00434DB3" w:rsidP="00C16B33">
            <w:pPr>
              <w:ind w:left="144"/>
              <w:jc w:val="both"/>
              <w:rPr>
                <w:rFonts w:ascii="Arial" w:hAnsi="Arial" w:cs="Arial"/>
                <w:color w:val="000000" w:themeColor="text1"/>
              </w:rPr>
            </w:pPr>
            <w:r w:rsidRPr="004578D5">
              <w:rPr>
                <w:rFonts w:ascii="Arial" w:hAnsi="Arial" w:cs="Arial"/>
                <w:b/>
                <w:color w:val="000000" w:themeColor="text1"/>
              </w:rPr>
              <w:t xml:space="preserve"> </w:t>
            </w:r>
          </w:p>
          <w:p w14:paraId="2BCD00E7" w14:textId="77777777" w:rsidR="00434DB3" w:rsidRDefault="00434DB3" w:rsidP="00C16B33">
            <w:pPr>
              <w:ind w:left="154" w:right="402"/>
              <w:jc w:val="both"/>
              <w:rPr>
                <w:rFonts w:ascii="Arial" w:hAnsi="Arial" w:cs="Arial"/>
                <w:color w:val="000000" w:themeColor="text1"/>
              </w:rPr>
            </w:pPr>
            <w:r w:rsidRPr="004578D5">
              <w:rPr>
                <w:rFonts w:ascii="Arial" w:hAnsi="Arial" w:cs="Arial"/>
                <w:color w:val="000000" w:themeColor="text1"/>
              </w:rPr>
              <w:t xml:space="preserve">Para la atención de los asuntos relacionados con la Seguridad Pública del Municipio, el Presidente se apoya de: </w:t>
            </w:r>
          </w:p>
          <w:p w14:paraId="72A85B5B" w14:textId="77777777" w:rsidR="00434DB3" w:rsidRPr="004578D5" w:rsidRDefault="00434DB3" w:rsidP="00C16B33">
            <w:pPr>
              <w:ind w:left="154" w:right="402"/>
              <w:jc w:val="both"/>
              <w:rPr>
                <w:rFonts w:ascii="Arial" w:hAnsi="Arial" w:cs="Arial"/>
                <w:color w:val="000000" w:themeColor="text1"/>
              </w:rPr>
            </w:pPr>
          </w:p>
          <w:p w14:paraId="3FC5B02A" w14:textId="77777777" w:rsidR="00434DB3" w:rsidRPr="004578D5" w:rsidRDefault="00434DB3" w:rsidP="00B31F88">
            <w:pPr>
              <w:pStyle w:val="Prrafodelista"/>
              <w:numPr>
                <w:ilvl w:val="0"/>
                <w:numId w:val="93"/>
              </w:numPr>
              <w:ind w:right="402"/>
              <w:rPr>
                <w:rFonts w:ascii="Arial" w:hAnsi="Arial" w:cs="Arial"/>
                <w:color w:val="000000" w:themeColor="text1"/>
              </w:rPr>
            </w:pPr>
            <w:r w:rsidRPr="004578D5">
              <w:rPr>
                <w:rFonts w:ascii="Arial" w:hAnsi="Arial" w:cs="Arial"/>
                <w:color w:val="000000" w:themeColor="text1"/>
              </w:rPr>
              <w:t>La Comisaría General de Seguridad Pública y Policía Vial Municipal.</w:t>
            </w:r>
          </w:p>
          <w:p w14:paraId="1E0409B6" w14:textId="77777777" w:rsidR="00434DB3" w:rsidRPr="004578D5" w:rsidRDefault="00434DB3" w:rsidP="00B31F88">
            <w:pPr>
              <w:pStyle w:val="Prrafodelista"/>
              <w:numPr>
                <w:ilvl w:val="0"/>
                <w:numId w:val="93"/>
              </w:numPr>
              <w:ind w:right="402"/>
              <w:rPr>
                <w:rFonts w:ascii="Arial" w:hAnsi="Arial" w:cs="Arial"/>
                <w:color w:val="000000" w:themeColor="text1"/>
              </w:rPr>
            </w:pPr>
            <w:r w:rsidRPr="004578D5">
              <w:rPr>
                <w:rFonts w:ascii="Arial" w:hAnsi="Arial" w:cs="Arial"/>
                <w:color w:val="000000" w:themeColor="text1"/>
              </w:rPr>
              <w:t>Los Órganos Colegiados y auxiliares</w:t>
            </w:r>
          </w:p>
          <w:p w14:paraId="1BF5456A" w14:textId="77777777" w:rsidR="00434DB3" w:rsidRPr="004578D5" w:rsidRDefault="00434DB3" w:rsidP="00B31F88">
            <w:pPr>
              <w:pStyle w:val="Prrafodelista"/>
              <w:numPr>
                <w:ilvl w:val="0"/>
                <w:numId w:val="93"/>
              </w:numPr>
              <w:ind w:right="402"/>
              <w:rPr>
                <w:rFonts w:ascii="Arial" w:hAnsi="Arial" w:cs="Arial"/>
                <w:color w:val="000000" w:themeColor="text1"/>
              </w:rPr>
            </w:pPr>
            <w:r w:rsidRPr="004578D5">
              <w:rPr>
                <w:rFonts w:ascii="Arial" w:hAnsi="Arial" w:cs="Arial"/>
                <w:color w:val="000000" w:themeColor="text1"/>
              </w:rPr>
              <w:t>El Órgano desconcentrado de la Policía Auxiliar</w:t>
            </w:r>
          </w:p>
          <w:p w14:paraId="2B74B320" w14:textId="77777777" w:rsidR="00434DB3" w:rsidRPr="004578D5" w:rsidRDefault="00434DB3" w:rsidP="00C16B33">
            <w:pPr>
              <w:ind w:left="144"/>
              <w:rPr>
                <w:rFonts w:ascii="Arial" w:hAnsi="Arial" w:cs="Arial"/>
                <w:color w:val="000000" w:themeColor="text1"/>
              </w:rPr>
            </w:pPr>
          </w:p>
          <w:p w14:paraId="37088E45" w14:textId="77777777" w:rsidR="00434DB3" w:rsidRPr="004578D5" w:rsidRDefault="00434DB3" w:rsidP="00C16B33">
            <w:pPr>
              <w:spacing w:line="276" w:lineRule="auto"/>
              <w:ind w:left="154" w:right="402"/>
              <w:jc w:val="both"/>
              <w:rPr>
                <w:rFonts w:ascii="Arial" w:hAnsi="Arial" w:cs="Arial"/>
                <w:color w:val="000000" w:themeColor="text1"/>
              </w:rPr>
            </w:pPr>
            <w:r w:rsidRPr="004578D5">
              <w:rPr>
                <w:rFonts w:ascii="Arial" w:hAnsi="Arial" w:cs="Arial"/>
                <w:b/>
                <w:color w:val="000000" w:themeColor="text1"/>
              </w:rPr>
              <w:t xml:space="preserve">Artículo 53.- </w:t>
            </w:r>
            <w:r w:rsidRPr="004578D5">
              <w:rPr>
                <w:rFonts w:ascii="Arial" w:hAnsi="Arial" w:cs="Arial"/>
                <w:color w:val="000000" w:themeColor="text1"/>
              </w:rPr>
              <w:t xml:space="preserve">La Comisaría General de Seguridad Pública y Policía Vial tendrá la función gubernamental que presta en forma institucional en el ámbito de su competencia en el municipio; la cual se regirá bajo los principios de constitucionales de legalidad, objetividad, eficiencia, profesionalismo y honradez, respetando del gobernando sus derechos humanos consagrados en nuestra carta magna y la Constitución particular del estado; teniendo como atribuciones y responsabilidades las que le otorgan las Leyes, Reglamentos y demás </w:t>
            </w:r>
            <w:r w:rsidRPr="004578D5">
              <w:rPr>
                <w:rFonts w:ascii="Arial" w:hAnsi="Arial" w:cs="Arial"/>
                <w:color w:val="000000" w:themeColor="text1"/>
              </w:rPr>
              <w:lastRenderedPageBreak/>
              <w:t xml:space="preserve">disposiciones normativas de la materia, así como las que a continuación se establecen: </w:t>
            </w:r>
          </w:p>
          <w:p w14:paraId="5E46B705" w14:textId="77777777" w:rsidR="00434DB3" w:rsidRPr="004578D5" w:rsidRDefault="00434DB3" w:rsidP="00C16B33">
            <w:pPr>
              <w:ind w:left="144"/>
              <w:rPr>
                <w:rFonts w:ascii="Arial" w:hAnsi="Arial" w:cs="Arial"/>
                <w:color w:val="000000" w:themeColor="text1"/>
              </w:rPr>
            </w:pPr>
            <w:r w:rsidRPr="004578D5">
              <w:rPr>
                <w:rFonts w:ascii="Arial" w:hAnsi="Arial" w:cs="Arial"/>
                <w:color w:val="000000" w:themeColor="text1"/>
              </w:rPr>
              <w:t xml:space="preserve"> </w:t>
            </w:r>
          </w:p>
          <w:p w14:paraId="59E81F5E" w14:textId="77777777" w:rsidR="00434DB3" w:rsidRPr="004578D5" w:rsidRDefault="00434DB3" w:rsidP="00C16B33">
            <w:pPr>
              <w:spacing w:after="22"/>
              <w:ind w:left="209" w:right="472" w:hanging="10"/>
              <w:rPr>
                <w:rFonts w:ascii="Arial" w:hAnsi="Arial" w:cs="Arial"/>
                <w:b/>
                <w:color w:val="000000" w:themeColor="text1"/>
              </w:rPr>
            </w:pPr>
            <w:r w:rsidRPr="004578D5">
              <w:rPr>
                <w:rFonts w:ascii="Arial" w:hAnsi="Arial" w:cs="Arial"/>
                <w:b/>
                <w:color w:val="000000" w:themeColor="text1"/>
              </w:rPr>
              <w:t xml:space="preserve">A. En Materia de Seguridad Pública: </w:t>
            </w:r>
          </w:p>
          <w:p w14:paraId="39085036" w14:textId="77777777" w:rsidR="00434DB3" w:rsidRPr="004578D5" w:rsidRDefault="00434DB3" w:rsidP="00C16B33">
            <w:pPr>
              <w:spacing w:after="22"/>
              <w:ind w:left="209" w:right="472" w:hanging="10"/>
              <w:jc w:val="both"/>
              <w:rPr>
                <w:rFonts w:ascii="Arial" w:hAnsi="Arial" w:cs="Arial"/>
                <w:color w:val="000000" w:themeColor="text1"/>
              </w:rPr>
            </w:pPr>
          </w:p>
          <w:p w14:paraId="0EF9F326" w14:textId="77777777" w:rsidR="00434DB3" w:rsidRPr="004578D5" w:rsidRDefault="00434DB3" w:rsidP="00C16B33">
            <w:pPr>
              <w:spacing w:after="22"/>
              <w:ind w:left="209" w:right="472" w:hanging="10"/>
              <w:jc w:val="both"/>
              <w:rPr>
                <w:rFonts w:ascii="Arial" w:hAnsi="Arial" w:cs="Arial"/>
                <w:color w:val="000000" w:themeColor="text1"/>
              </w:rPr>
            </w:pPr>
            <w:r w:rsidRPr="004578D5">
              <w:rPr>
                <w:rFonts w:ascii="Arial" w:hAnsi="Arial" w:cs="Arial"/>
                <w:color w:val="000000" w:themeColor="text1"/>
              </w:rPr>
              <w:t xml:space="preserve">I. a VII. […] </w:t>
            </w:r>
          </w:p>
          <w:p w14:paraId="25F1AFE1" w14:textId="77777777" w:rsidR="00434DB3" w:rsidRDefault="00434DB3" w:rsidP="00C16B33">
            <w:pPr>
              <w:spacing w:after="22"/>
              <w:ind w:left="209" w:right="472" w:hanging="10"/>
              <w:rPr>
                <w:rFonts w:ascii="Arial" w:hAnsi="Arial" w:cs="Arial"/>
                <w:color w:val="000000" w:themeColor="text1"/>
              </w:rPr>
            </w:pPr>
          </w:p>
          <w:p w14:paraId="43F5119F" w14:textId="77777777" w:rsidR="00434DB3" w:rsidRPr="004578D5" w:rsidRDefault="00434DB3" w:rsidP="00C16B33">
            <w:pPr>
              <w:spacing w:after="22"/>
              <w:ind w:left="209" w:right="472" w:hanging="10"/>
              <w:rPr>
                <w:rFonts w:ascii="Arial" w:hAnsi="Arial" w:cs="Arial"/>
                <w:color w:val="000000" w:themeColor="text1"/>
              </w:rPr>
            </w:pPr>
          </w:p>
          <w:p w14:paraId="2BB1D429" w14:textId="77777777" w:rsidR="00434DB3" w:rsidRPr="004578D5" w:rsidRDefault="00434DB3" w:rsidP="00B31F88">
            <w:pPr>
              <w:numPr>
                <w:ilvl w:val="0"/>
                <w:numId w:val="94"/>
              </w:numPr>
              <w:spacing w:after="5" w:line="276" w:lineRule="auto"/>
              <w:ind w:right="402"/>
              <w:jc w:val="both"/>
              <w:rPr>
                <w:rFonts w:ascii="Arial" w:hAnsi="Arial" w:cs="Arial"/>
                <w:color w:val="000000" w:themeColor="text1"/>
              </w:rPr>
            </w:pPr>
            <w:r w:rsidRPr="004578D5">
              <w:rPr>
                <w:rFonts w:ascii="Arial" w:hAnsi="Arial" w:cs="Arial"/>
                <w:color w:val="000000" w:themeColor="text1"/>
              </w:rPr>
              <w:t xml:space="preserve">Elaborar el anteproyecto de presupuesto de la Comisaría General de Seguridad Pública y Policía Vial; </w:t>
            </w:r>
          </w:p>
          <w:p w14:paraId="6024E2BD" w14:textId="77777777" w:rsidR="00434DB3" w:rsidRPr="004578D5" w:rsidRDefault="00434DB3" w:rsidP="00B31F88">
            <w:pPr>
              <w:numPr>
                <w:ilvl w:val="0"/>
                <w:numId w:val="94"/>
              </w:numPr>
              <w:spacing w:after="5" w:line="276" w:lineRule="auto"/>
              <w:ind w:right="402"/>
              <w:jc w:val="both"/>
              <w:rPr>
                <w:rFonts w:ascii="Arial" w:hAnsi="Arial" w:cs="Arial"/>
                <w:color w:val="000000" w:themeColor="text1"/>
              </w:rPr>
            </w:pPr>
            <w:r w:rsidRPr="004578D5">
              <w:rPr>
                <w:rFonts w:ascii="Arial" w:hAnsi="Arial" w:cs="Arial"/>
                <w:color w:val="000000" w:themeColor="text1"/>
              </w:rPr>
              <w:t xml:space="preserve">Emitir opiniones técnicas para la adquisición de equipo y material destinados a la Comisaría General de Seguridad Pública y Policía Vial; </w:t>
            </w:r>
          </w:p>
          <w:p w14:paraId="021B4F32" w14:textId="77777777" w:rsidR="00434DB3" w:rsidRPr="004578D5" w:rsidRDefault="00434DB3" w:rsidP="00B31F88">
            <w:pPr>
              <w:numPr>
                <w:ilvl w:val="0"/>
                <w:numId w:val="94"/>
              </w:numPr>
              <w:spacing w:after="5" w:line="276" w:lineRule="auto"/>
              <w:ind w:right="402"/>
              <w:jc w:val="both"/>
              <w:rPr>
                <w:rFonts w:ascii="Arial" w:hAnsi="Arial" w:cs="Arial"/>
                <w:color w:val="000000" w:themeColor="text1"/>
              </w:rPr>
            </w:pPr>
            <w:r w:rsidRPr="004578D5">
              <w:rPr>
                <w:rFonts w:ascii="Arial" w:hAnsi="Arial" w:cs="Arial"/>
                <w:color w:val="000000" w:themeColor="text1"/>
              </w:rPr>
              <w:t xml:space="preserve">Proponer iniciativas de reforma y actualización de las disposiciones normativas en materia de Seguridad Pública Municipal; </w:t>
            </w:r>
          </w:p>
          <w:p w14:paraId="6CB9DF2B" w14:textId="77777777" w:rsidR="00434DB3" w:rsidRPr="004578D5" w:rsidRDefault="00434DB3" w:rsidP="00B31F88">
            <w:pPr>
              <w:numPr>
                <w:ilvl w:val="0"/>
                <w:numId w:val="94"/>
              </w:numPr>
              <w:spacing w:after="5" w:line="276" w:lineRule="auto"/>
              <w:ind w:right="402"/>
              <w:jc w:val="both"/>
              <w:rPr>
                <w:rFonts w:ascii="Arial" w:hAnsi="Arial" w:cs="Arial"/>
                <w:color w:val="000000" w:themeColor="text1"/>
              </w:rPr>
            </w:pPr>
            <w:r w:rsidRPr="004578D5">
              <w:rPr>
                <w:rFonts w:ascii="Arial" w:hAnsi="Arial" w:cs="Arial"/>
                <w:color w:val="000000" w:themeColor="text1"/>
              </w:rPr>
              <w:t xml:space="preserve">Establecer Políticas Públicas Municipales de Seguridad Pública </w:t>
            </w:r>
            <w:r w:rsidRPr="004578D5">
              <w:rPr>
                <w:rFonts w:ascii="Arial" w:hAnsi="Arial" w:cs="Arial"/>
                <w:color w:val="000000" w:themeColor="text1"/>
                <w:highlight w:val="yellow"/>
              </w:rPr>
              <w:t>y</w:t>
            </w:r>
            <w:r w:rsidRPr="004578D5">
              <w:rPr>
                <w:rFonts w:ascii="Arial" w:hAnsi="Arial" w:cs="Arial"/>
                <w:color w:val="000000" w:themeColor="text1"/>
              </w:rPr>
              <w:t xml:space="preserve"> Prevención del Delito, como base fundamental para la reconstrucción del tejido social; </w:t>
            </w:r>
          </w:p>
          <w:p w14:paraId="31B362B2" w14:textId="77777777" w:rsidR="00434DB3" w:rsidRPr="004578D5" w:rsidRDefault="00434DB3" w:rsidP="00B31F88">
            <w:pPr>
              <w:numPr>
                <w:ilvl w:val="0"/>
                <w:numId w:val="94"/>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Fortalecer el servicio de recepción de reportes de emergencias, quejas y denuncias presentadas por la comunidad; </w:t>
            </w:r>
          </w:p>
          <w:p w14:paraId="49DE0AA0" w14:textId="77777777" w:rsidR="00434DB3" w:rsidRPr="004578D5" w:rsidRDefault="00434DB3" w:rsidP="00B31F88">
            <w:pPr>
              <w:numPr>
                <w:ilvl w:val="0"/>
                <w:numId w:val="94"/>
              </w:numPr>
              <w:spacing w:after="5" w:line="276" w:lineRule="auto"/>
              <w:ind w:right="402"/>
              <w:jc w:val="both"/>
              <w:rPr>
                <w:rFonts w:ascii="Arial" w:hAnsi="Arial" w:cs="Arial"/>
                <w:color w:val="000000" w:themeColor="text1"/>
              </w:rPr>
            </w:pPr>
            <w:r w:rsidRPr="004578D5">
              <w:rPr>
                <w:rFonts w:ascii="Arial" w:hAnsi="Arial" w:cs="Arial"/>
                <w:color w:val="000000" w:themeColor="text1"/>
              </w:rPr>
              <w:t xml:space="preserve">Fomentar el honor y apego al régimen disciplinario y proponer el reconocimiento al mérito de sus elementos operativos que integran la Comisaría General de Seguridad Pública y Policía Vial de conformidad con lo previsto en el Reglamento de Policía Preventiva del Municipio de Zapotlán el Grande, Jalisco y el Reglamento del Servicio </w:t>
            </w:r>
            <w:r w:rsidRPr="004578D5">
              <w:rPr>
                <w:rFonts w:ascii="Arial" w:hAnsi="Arial" w:cs="Arial"/>
                <w:color w:val="000000" w:themeColor="text1"/>
              </w:rPr>
              <w:lastRenderedPageBreak/>
              <w:t xml:space="preserve">Profesional de Carrera Policial, del Municipio de Zapotlán el Grande, Jalisco; </w:t>
            </w:r>
          </w:p>
          <w:p w14:paraId="664A6C4C" w14:textId="77777777" w:rsidR="00434DB3" w:rsidRPr="004578D5" w:rsidRDefault="00434DB3" w:rsidP="00B31F88">
            <w:pPr>
              <w:numPr>
                <w:ilvl w:val="0"/>
                <w:numId w:val="94"/>
              </w:numPr>
              <w:spacing w:after="5" w:line="276" w:lineRule="auto"/>
              <w:ind w:right="402"/>
              <w:jc w:val="both"/>
              <w:rPr>
                <w:rFonts w:ascii="Arial" w:hAnsi="Arial" w:cs="Arial"/>
                <w:color w:val="000000" w:themeColor="text1"/>
              </w:rPr>
            </w:pPr>
            <w:r w:rsidRPr="004578D5">
              <w:rPr>
                <w:rFonts w:ascii="Arial" w:hAnsi="Arial" w:cs="Arial"/>
                <w:color w:val="000000" w:themeColor="text1"/>
              </w:rPr>
              <w:t xml:space="preserve">Informar y Asesorar al Presidente Municipal, en lo concerniente a la Seguridad Pública Municipal; </w:t>
            </w:r>
          </w:p>
          <w:p w14:paraId="50298716" w14:textId="77777777" w:rsidR="00434DB3" w:rsidRPr="004578D5" w:rsidRDefault="00434DB3" w:rsidP="00B31F88">
            <w:pPr>
              <w:numPr>
                <w:ilvl w:val="0"/>
                <w:numId w:val="94"/>
              </w:numPr>
              <w:spacing w:after="5" w:line="276" w:lineRule="auto"/>
              <w:ind w:right="402"/>
              <w:jc w:val="both"/>
              <w:rPr>
                <w:rFonts w:ascii="Arial" w:hAnsi="Arial" w:cs="Arial"/>
                <w:color w:val="000000" w:themeColor="text1"/>
              </w:rPr>
            </w:pPr>
            <w:r w:rsidRPr="004578D5">
              <w:rPr>
                <w:rFonts w:ascii="Arial" w:hAnsi="Arial" w:cs="Arial"/>
                <w:color w:val="000000" w:themeColor="text1"/>
              </w:rPr>
              <w:t xml:space="preserve">Integrar e Implementar el Modelo de Policía y Justicia Cívica; </w:t>
            </w:r>
          </w:p>
          <w:p w14:paraId="64302AE9" w14:textId="77777777" w:rsidR="00434DB3" w:rsidRPr="004578D5" w:rsidRDefault="00434DB3" w:rsidP="00B31F88">
            <w:pPr>
              <w:numPr>
                <w:ilvl w:val="0"/>
                <w:numId w:val="94"/>
              </w:numPr>
              <w:spacing w:after="5" w:line="251" w:lineRule="auto"/>
              <w:ind w:right="402"/>
              <w:jc w:val="both"/>
              <w:rPr>
                <w:rFonts w:ascii="Arial" w:hAnsi="Arial" w:cs="Arial"/>
                <w:color w:val="000000" w:themeColor="text1"/>
              </w:rPr>
            </w:pPr>
            <w:r w:rsidRPr="004578D5">
              <w:rPr>
                <w:rFonts w:ascii="Arial" w:hAnsi="Arial" w:cs="Arial"/>
                <w:color w:val="000000" w:themeColor="text1"/>
              </w:rPr>
              <w:t>Intervenir, promover e implementar los mecanismos de coordinación establecidos en los convenios en los que el municipio sea parte, cuya finalidad sea la cooperación y ayuda mutua en materia de seguridad pública y la procuración de justicia;</w:t>
            </w:r>
            <w:r w:rsidRPr="004578D5">
              <w:rPr>
                <w:rFonts w:ascii="Arial" w:hAnsi="Arial" w:cs="Arial"/>
                <w:b/>
                <w:color w:val="000000" w:themeColor="text1"/>
              </w:rPr>
              <w:t xml:space="preserve"> </w:t>
            </w:r>
            <w:r w:rsidRPr="004578D5">
              <w:rPr>
                <w:rFonts w:ascii="Arial" w:hAnsi="Arial" w:cs="Arial"/>
                <w:color w:val="000000" w:themeColor="text1"/>
              </w:rPr>
              <w:t xml:space="preserve"> </w:t>
            </w:r>
          </w:p>
          <w:p w14:paraId="26EB1745" w14:textId="77777777" w:rsidR="00434DB3" w:rsidRPr="004578D5" w:rsidRDefault="00434DB3" w:rsidP="00B31F88">
            <w:pPr>
              <w:numPr>
                <w:ilvl w:val="0"/>
                <w:numId w:val="94"/>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Mantener en condiciones de máxima seguridad los depósitos de armamentos y municiones, así como tener un estricto control de los mismos; </w:t>
            </w:r>
          </w:p>
          <w:p w14:paraId="23E877C0" w14:textId="77777777" w:rsidR="00434DB3" w:rsidRPr="004578D5" w:rsidRDefault="00434DB3" w:rsidP="00B31F88">
            <w:pPr>
              <w:numPr>
                <w:ilvl w:val="0"/>
                <w:numId w:val="94"/>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Obtener, organizar y mantener actualizada la información en materia de seguridad pública, así como de los sistemas de información y bases de datos; </w:t>
            </w:r>
          </w:p>
          <w:p w14:paraId="2846D7BE" w14:textId="77777777" w:rsidR="00434DB3" w:rsidRPr="004578D5" w:rsidRDefault="00434DB3" w:rsidP="00B31F88">
            <w:pPr>
              <w:numPr>
                <w:ilvl w:val="0"/>
                <w:numId w:val="94"/>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Organizar, establecer y ejecutar las acciones que garanticen la seguridad dentro del territorio municipal, en el ámbito de su respectiva competencia; </w:t>
            </w:r>
          </w:p>
          <w:p w14:paraId="40CF6971" w14:textId="77777777" w:rsidR="00434DB3" w:rsidRPr="004578D5" w:rsidRDefault="00434DB3" w:rsidP="00B31F88">
            <w:pPr>
              <w:numPr>
                <w:ilvl w:val="0"/>
                <w:numId w:val="94"/>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Poner a disposición de las autoridades competentes, sin demora alguna, a las personas detenidas y los bienes que se encuentren bajo su custodia, observando en todo momento el cumplimiento de los plazos jurídicamente establecidos; </w:t>
            </w:r>
          </w:p>
          <w:p w14:paraId="700CF096" w14:textId="77777777" w:rsidR="00434DB3" w:rsidRPr="004578D5" w:rsidRDefault="00434DB3" w:rsidP="00B31F88">
            <w:pPr>
              <w:numPr>
                <w:ilvl w:val="0"/>
                <w:numId w:val="94"/>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Preservar el orden público y la tranquilidad en el Municipio; </w:t>
            </w:r>
          </w:p>
          <w:p w14:paraId="3B7690D8" w14:textId="77777777" w:rsidR="00434DB3" w:rsidRPr="004578D5" w:rsidRDefault="00434DB3" w:rsidP="00B31F88">
            <w:pPr>
              <w:numPr>
                <w:ilvl w:val="0"/>
                <w:numId w:val="94"/>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Prevenir la comisión de conductas que constituyen infracciones al </w:t>
            </w:r>
            <w:r w:rsidRPr="004578D5">
              <w:rPr>
                <w:rFonts w:ascii="Arial" w:hAnsi="Arial" w:cs="Arial"/>
                <w:color w:val="000000" w:themeColor="text1"/>
              </w:rPr>
              <w:lastRenderedPageBreak/>
              <w:t xml:space="preserve">Reglamento de Justicia Cívica Municipal y de los delitos previstos en la legislación penal; </w:t>
            </w:r>
          </w:p>
          <w:p w14:paraId="4E9F8D1A" w14:textId="77777777" w:rsidR="00434DB3" w:rsidRPr="004578D5" w:rsidRDefault="00434DB3" w:rsidP="00B31F88">
            <w:pPr>
              <w:numPr>
                <w:ilvl w:val="0"/>
                <w:numId w:val="94"/>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Promover el establecimiento y funcionamiento de los Órganos Colegiados y del Órgano desconcentrado de la Policía Auxiliar como Instancias coadyuvantes de la Comisaría y Dirección General de Seguridad Pública y Policía Vial fomentando la participación ciudadana en los temas de Seguridad Pública; </w:t>
            </w:r>
          </w:p>
          <w:p w14:paraId="59F50818" w14:textId="77777777" w:rsidR="00434DB3" w:rsidRPr="004578D5" w:rsidRDefault="00434DB3" w:rsidP="00B31F88">
            <w:pPr>
              <w:numPr>
                <w:ilvl w:val="0"/>
                <w:numId w:val="94"/>
              </w:numPr>
              <w:spacing w:after="5" w:line="251" w:lineRule="auto"/>
              <w:ind w:right="402"/>
              <w:jc w:val="both"/>
              <w:rPr>
                <w:rFonts w:ascii="Arial" w:hAnsi="Arial" w:cs="Arial"/>
                <w:color w:val="000000" w:themeColor="text1"/>
              </w:rPr>
            </w:pPr>
            <w:r w:rsidRPr="004578D5">
              <w:rPr>
                <w:rFonts w:ascii="Arial" w:hAnsi="Arial" w:cs="Arial"/>
                <w:color w:val="000000" w:themeColor="text1"/>
              </w:rPr>
              <w:t>Promover la capacitación, actualización y profesionalización del personal adscrito a la</w:t>
            </w:r>
            <w:r w:rsidRPr="004578D5">
              <w:rPr>
                <w:rFonts w:ascii="Arial" w:hAnsi="Arial" w:cs="Arial"/>
                <w:b/>
                <w:i/>
                <w:color w:val="000000" w:themeColor="text1"/>
              </w:rPr>
              <w:t xml:space="preserve"> </w:t>
            </w:r>
            <w:r w:rsidRPr="004578D5">
              <w:rPr>
                <w:rFonts w:ascii="Arial" w:hAnsi="Arial" w:cs="Arial"/>
                <w:color w:val="000000" w:themeColor="text1"/>
              </w:rPr>
              <w:t xml:space="preserve">Comisaria General de Seguridad Pública y Policía Vial Municipal; </w:t>
            </w:r>
          </w:p>
          <w:p w14:paraId="28445EE8" w14:textId="77777777" w:rsidR="00434DB3" w:rsidRPr="004578D5" w:rsidRDefault="00434DB3" w:rsidP="00B31F88">
            <w:pPr>
              <w:numPr>
                <w:ilvl w:val="0"/>
                <w:numId w:val="94"/>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Promover que el personal adscrito a la Comisaria General de Seguridad Pública y Policía Vial Municipal y demás órganos auxiliares, se conduzca con dedicación y disciplina, así como con apego al orden jurídico y respeto a los derechos humanos reconocidos en la Constitución; </w:t>
            </w:r>
          </w:p>
          <w:p w14:paraId="61F9AA1E" w14:textId="77777777" w:rsidR="00434DB3" w:rsidRPr="004578D5" w:rsidRDefault="00434DB3" w:rsidP="00C16B33">
            <w:pPr>
              <w:spacing w:after="5" w:line="251" w:lineRule="auto"/>
              <w:ind w:left="360" w:right="402"/>
              <w:jc w:val="both"/>
              <w:rPr>
                <w:rFonts w:ascii="Arial" w:hAnsi="Arial" w:cs="Arial"/>
                <w:color w:val="000000" w:themeColor="text1"/>
              </w:rPr>
            </w:pPr>
          </w:p>
          <w:p w14:paraId="420037CF" w14:textId="77777777" w:rsidR="00434DB3" w:rsidRPr="004578D5" w:rsidRDefault="00434DB3" w:rsidP="00C16B33">
            <w:pPr>
              <w:spacing w:after="5" w:line="251" w:lineRule="auto"/>
              <w:ind w:left="360" w:right="402"/>
              <w:jc w:val="both"/>
              <w:rPr>
                <w:rFonts w:ascii="Arial" w:hAnsi="Arial" w:cs="Arial"/>
                <w:color w:val="000000" w:themeColor="text1"/>
              </w:rPr>
            </w:pPr>
            <w:r w:rsidRPr="004578D5">
              <w:rPr>
                <w:rFonts w:ascii="Arial" w:hAnsi="Arial" w:cs="Arial"/>
                <w:color w:val="000000" w:themeColor="text1"/>
              </w:rPr>
              <w:t>XXIV a XXXII. […]</w:t>
            </w:r>
          </w:p>
          <w:p w14:paraId="1D69E428" w14:textId="77777777" w:rsidR="00434DB3" w:rsidRPr="004578D5" w:rsidRDefault="00434DB3" w:rsidP="00C16B33">
            <w:pPr>
              <w:ind w:left="144"/>
              <w:rPr>
                <w:rFonts w:ascii="Arial" w:hAnsi="Arial" w:cs="Arial"/>
                <w:color w:val="000000" w:themeColor="text1"/>
              </w:rPr>
            </w:pPr>
            <w:r w:rsidRPr="004578D5">
              <w:rPr>
                <w:rFonts w:ascii="Arial" w:hAnsi="Arial" w:cs="Arial"/>
                <w:color w:val="000000" w:themeColor="text1"/>
              </w:rPr>
              <w:t xml:space="preserve"> </w:t>
            </w:r>
          </w:p>
          <w:p w14:paraId="026291DA" w14:textId="77777777" w:rsidR="00434DB3" w:rsidRPr="004578D5" w:rsidRDefault="00434DB3" w:rsidP="00C16B33">
            <w:pPr>
              <w:spacing w:after="22"/>
              <w:ind w:left="209" w:right="472" w:hanging="10"/>
              <w:rPr>
                <w:rFonts w:ascii="Arial" w:hAnsi="Arial" w:cs="Arial"/>
                <w:color w:val="000000" w:themeColor="text1"/>
              </w:rPr>
            </w:pPr>
            <w:r w:rsidRPr="004578D5">
              <w:rPr>
                <w:rFonts w:ascii="Arial" w:hAnsi="Arial" w:cs="Arial"/>
                <w:b/>
                <w:color w:val="000000" w:themeColor="text1"/>
              </w:rPr>
              <w:t xml:space="preserve">B. En Materia de Tránsito y Movilidad: </w:t>
            </w:r>
          </w:p>
          <w:p w14:paraId="1A81F7F8" w14:textId="77777777" w:rsidR="00434DB3" w:rsidRPr="004578D5" w:rsidRDefault="00434DB3" w:rsidP="00B31F88">
            <w:pPr>
              <w:pStyle w:val="Prrafodelista"/>
              <w:numPr>
                <w:ilvl w:val="0"/>
                <w:numId w:val="81"/>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Vigilar el tránsito vehicular en el Municipio; </w:t>
            </w:r>
          </w:p>
          <w:p w14:paraId="0712992D" w14:textId="77777777" w:rsidR="00434DB3" w:rsidRPr="004578D5" w:rsidRDefault="00434DB3" w:rsidP="00C16B33">
            <w:pPr>
              <w:spacing w:after="5" w:line="251" w:lineRule="auto"/>
              <w:ind w:left="511" w:right="402"/>
              <w:jc w:val="both"/>
              <w:rPr>
                <w:rFonts w:ascii="Arial" w:hAnsi="Arial" w:cs="Arial"/>
                <w:color w:val="000000" w:themeColor="text1"/>
              </w:rPr>
            </w:pPr>
          </w:p>
          <w:p w14:paraId="6F8B00AD" w14:textId="77777777" w:rsidR="00434DB3" w:rsidRPr="004578D5" w:rsidRDefault="00434DB3" w:rsidP="00C16B33">
            <w:pPr>
              <w:spacing w:after="5" w:line="251" w:lineRule="auto"/>
              <w:ind w:left="511" w:right="402"/>
              <w:jc w:val="both"/>
              <w:rPr>
                <w:rFonts w:ascii="Arial" w:hAnsi="Arial" w:cs="Arial"/>
                <w:color w:val="000000" w:themeColor="text1"/>
              </w:rPr>
            </w:pPr>
          </w:p>
          <w:p w14:paraId="42A5E8EE" w14:textId="77777777" w:rsidR="00434DB3" w:rsidRPr="004578D5" w:rsidRDefault="00434DB3" w:rsidP="00C16B33">
            <w:pPr>
              <w:spacing w:after="5" w:line="251" w:lineRule="auto"/>
              <w:ind w:left="511" w:right="402"/>
              <w:jc w:val="both"/>
              <w:rPr>
                <w:rFonts w:ascii="Arial" w:hAnsi="Arial" w:cs="Arial"/>
                <w:color w:val="000000" w:themeColor="text1"/>
              </w:rPr>
            </w:pPr>
          </w:p>
          <w:p w14:paraId="71E5C481" w14:textId="77777777" w:rsidR="00434DB3" w:rsidRPr="004578D5" w:rsidRDefault="00434DB3" w:rsidP="00C16B33">
            <w:pPr>
              <w:spacing w:after="5" w:line="251" w:lineRule="auto"/>
              <w:ind w:left="511" w:right="402"/>
              <w:jc w:val="both"/>
              <w:rPr>
                <w:rFonts w:ascii="Arial" w:hAnsi="Arial" w:cs="Arial"/>
                <w:color w:val="000000" w:themeColor="text1"/>
              </w:rPr>
            </w:pPr>
          </w:p>
          <w:p w14:paraId="16B08519" w14:textId="77777777" w:rsidR="00434DB3" w:rsidRPr="004578D5" w:rsidRDefault="00434DB3" w:rsidP="00C16B33">
            <w:pPr>
              <w:spacing w:after="5" w:line="251" w:lineRule="auto"/>
              <w:ind w:left="511" w:right="402"/>
              <w:jc w:val="both"/>
              <w:rPr>
                <w:rFonts w:ascii="Arial" w:hAnsi="Arial" w:cs="Arial"/>
                <w:color w:val="000000" w:themeColor="text1"/>
              </w:rPr>
            </w:pPr>
          </w:p>
          <w:p w14:paraId="0CEEC9DB" w14:textId="77777777" w:rsidR="00434DB3" w:rsidRPr="004578D5" w:rsidRDefault="00434DB3" w:rsidP="00C16B33">
            <w:pPr>
              <w:spacing w:after="5" w:line="251" w:lineRule="auto"/>
              <w:ind w:left="511" w:right="402"/>
              <w:jc w:val="both"/>
              <w:rPr>
                <w:rFonts w:ascii="Arial" w:hAnsi="Arial" w:cs="Arial"/>
                <w:color w:val="000000" w:themeColor="text1"/>
              </w:rPr>
            </w:pPr>
          </w:p>
          <w:p w14:paraId="3FC28BC2" w14:textId="77777777" w:rsidR="00434DB3" w:rsidRPr="004578D5" w:rsidRDefault="00434DB3" w:rsidP="00C16B33">
            <w:pPr>
              <w:spacing w:after="5" w:line="251" w:lineRule="auto"/>
              <w:ind w:left="511" w:right="402"/>
              <w:jc w:val="both"/>
              <w:rPr>
                <w:rFonts w:ascii="Arial" w:hAnsi="Arial" w:cs="Arial"/>
                <w:color w:val="000000" w:themeColor="text1"/>
              </w:rPr>
            </w:pPr>
          </w:p>
          <w:p w14:paraId="257869F8" w14:textId="77777777" w:rsidR="00434DB3" w:rsidRPr="004578D5" w:rsidRDefault="00434DB3" w:rsidP="00C16B33">
            <w:pPr>
              <w:spacing w:after="5" w:line="251" w:lineRule="auto"/>
              <w:ind w:left="511" w:right="402"/>
              <w:jc w:val="both"/>
              <w:rPr>
                <w:rFonts w:ascii="Arial" w:hAnsi="Arial" w:cs="Arial"/>
                <w:color w:val="000000" w:themeColor="text1"/>
              </w:rPr>
            </w:pPr>
          </w:p>
          <w:p w14:paraId="1786166E" w14:textId="77777777" w:rsidR="00434DB3" w:rsidRPr="004578D5" w:rsidRDefault="00434DB3" w:rsidP="00C16B33">
            <w:pPr>
              <w:spacing w:after="5" w:line="251" w:lineRule="auto"/>
              <w:ind w:left="511" w:right="402"/>
              <w:jc w:val="both"/>
              <w:rPr>
                <w:rFonts w:ascii="Arial" w:hAnsi="Arial" w:cs="Arial"/>
                <w:color w:val="000000" w:themeColor="text1"/>
              </w:rPr>
            </w:pPr>
          </w:p>
          <w:p w14:paraId="0E172A71" w14:textId="77777777" w:rsidR="00434DB3" w:rsidRPr="004578D5" w:rsidRDefault="00434DB3" w:rsidP="00C16B33">
            <w:pPr>
              <w:spacing w:after="5" w:line="251" w:lineRule="auto"/>
              <w:ind w:left="511" w:right="402"/>
              <w:jc w:val="both"/>
              <w:rPr>
                <w:rFonts w:ascii="Arial" w:hAnsi="Arial" w:cs="Arial"/>
                <w:color w:val="000000" w:themeColor="text1"/>
              </w:rPr>
            </w:pPr>
          </w:p>
          <w:p w14:paraId="29C3F889" w14:textId="77777777" w:rsidR="00434DB3" w:rsidRPr="004578D5" w:rsidRDefault="00434DB3" w:rsidP="00C16B33">
            <w:pPr>
              <w:spacing w:after="5" w:line="251" w:lineRule="auto"/>
              <w:ind w:left="511" w:right="402"/>
              <w:jc w:val="both"/>
              <w:rPr>
                <w:rFonts w:ascii="Arial" w:hAnsi="Arial" w:cs="Arial"/>
                <w:color w:val="000000" w:themeColor="text1"/>
              </w:rPr>
            </w:pPr>
          </w:p>
          <w:p w14:paraId="5E225E2F" w14:textId="77777777" w:rsidR="00434DB3" w:rsidRPr="004578D5" w:rsidRDefault="00434DB3" w:rsidP="00C16B33">
            <w:pPr>
              <w:spacing w:after="5" w:line="251" w:lineRule="auto"/>
              <w:ind w:left="511" w:right="402"/>
              <w:jc w:val="both"/>
              <w:rPr>
                <w:rFonts w:ascii="Arial" w:hAnsi="Arial" w:cs="Arial"/>
                <w:color w:val="000000" w:themeColor="text1"/>
              </w:rPr>
            </w:pPr>
          </w:p>
          <w:p w14:paraId="678416AD" w14:textId="77777777" w:rsidR="00434DB3" w:rsidRPr="004578D5" w:rsidRDefault="00434DB3" w:rsidP="00C16B33">
            <w:pPr>
              <w:spacing w:after="5" w:line="251" w:lineRule="auto"/>
              <w:ind w:left="511" w:right="402"/>
              <w:jc w:val="both"/>
              <w:rPr>
                <w:rFonts w:ascii="Arial" w:hAnsi="Arial" w:cs="Arial"/>
                <w:color w:val="000000" w:themeColor="text1"/>
              </w:rPr>
            </w:pPr>
          </w:p>
          <w:p w14:paraId="5166D060" w14:textId="77777777" w:rsidR="00434DB3" w:rsidRPr="004578D5" w:rsidRDefault="00434DB3" w:rsidP="00C16B33">
            <w:pPr>
              <w:spacing w:after="5" w:line="251" w:lineRule="auto"/>
              <w:ind w:left="511" w:right="402"/>
              <w:jc w:val="both"/>
              <w:rPr>
                <w:rFonts w:ascii="Arial" w:hAnsi="Arial" w:cs="Arial"/>
                <w:color w:val="000000" w:themeColor="text1"/>
              </w:rPr>
            </w:pPr>
          </w:p>
          <w:p w14:paraId="7054D16F" w14:textId="77777777" w:rsidR="00434DB3" w:rsidRPr="004578D5" w:rsidRDefault="00434DB3" w:rsidP="00C16B33">
            <w:pPr>
              <w:spacing w:after="5" w:line="251" w:lineRule="auto"/>
              <w:ind w:left="511" w:right="402"/>
              <w:jc w:val="both"/>
              <w:rPr>
                <w:rFonts w:ascii="Arial" w:hAnsi="Arial" w:cs="Arial"/>
                <w:color w:val="000000" w:themeColor="text1"/>
              </w:rPr>
            </w:pPr>
          </w:p>
          <w:p w14:paraId="00F37202" w14:textId="77777777" w:rsidR="00434DB3" w:rsidRPr="004578D5" w:rsidRDefault="00434DB3" w:rsidP="00C16B33">
            <w:pPr>
              <w:spacing w:after="5" w:line="251" w:lineRule="auto"/>
              <w:ind w:left="511" w:right="402"/>
              <w:jc w:val="both"/>
              <w:rPr>
                <w:rFonts w:ascii="Arial" w:hAnsi="Arial" w:cs="Arial"/>
                <w:color w:val="000000" w:themeColor="text1"/>
              </w:rPr>
            </w:pPr>
          </w:p>
          <w:p w14:paraId="166972BF" w14:textId="77777777" w:rsidR="00434DB3" w:rsidRPr="004578D5" w:rsidRDefault="00434DB3" w:rsidP="00C16B33">
            <w:pPr>
              <w:spacing w:after="5" w:line="251" w:lineRule="auto"/>
              <w:ind w:left="511" w:right="402"/>
              <w:jc w:val="both"/>
              <w:rPr>
                <w:rFonts w:ascii="Arial" w:hAnsi="Arial" w:cs="Arial"/>
                <w:color w:val="000000" w:themeColor="text1"/>
              </w:rPr>
            </w:pPr>
          </w:p>
          <w:p w14:paraId="6663CFD2" w14:textId="77777777" w:rsidR="00434DB3" w:rsidRPr="004578D5" w:rsidRDefault="00434DB3" w:rsidP="00C16B33">
            <w:pPr>
              <w:spacing w:after="5" w:line="251" w:lineRule="auto"/>
              <w:ind w:left="511" w:right="402"/>
              <w:jc w:val="both"/>
              <w:rPr>
                <w:rFonts w:ascii="Arial" w:hAnsi="Arial" w:cs="Arial"/>
                <w:color w:val="000000" w:themeColor="text1"/>
              </w:rPr>
            </w:pPr>
          </w:p>
          <w:p w14:paraId="1E2886BE" w14:textId="77777777" w:rsidR="00434DB3" w:rsidRPr="004578D5" w:rsidRDefault="00434DB3" w:rsidP="00B31F88">
            <w:pPr>
              <w:pStyle w:val="Prrafodelista"/>
              <w:numPr>
                <w:ilvl w:val="0"/>
                <w:numId w:val="81"/>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Planear, dirigir y controlar la revisión de automóviles y vehículos automotores; </w:t>
            </w:r>
          </w:p>
          <w:p w14:paraId="13C5E1EC" w14:textId="77777777" w:rsidR="00434DB3" w:rsidRPr="004578D5" w:rsidRDefault="00434DB3" w:rsidP="00B31F88">
            <w:pPr>
              <w:pStyle w:val="Prrafodelista"/>
              <w:numPr>
                <w:ilvl w:val="0"/>
                <w:numId w:val="81"/>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Instrumentar con señalamientos el tránsito de vehículos y peatones en el Municipio; </w:t>
            </w:r>
          </w:p>
          <w:p w14:paraId="2978C55F" w14:textId="77777777" w:rsidR="00434DB3" w:rsidRPr="004578D5" w:rsidRDefault="00434DB3" w:rsidP="00B31F88">
            <w:pPr>
              <w:pStyle w:val="Prrafodelista"/>
              <w:numPr>
                <w:ilvl w:val="0"/>
                <w:numId w:val="81"/>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Participar, conjuntamente con la Comisión Edilicia de Seguridad Pública, Tránsito y Movilidad en la formulación y aplicación de programas de transporte público de pasajeros que afecten el ámbito territorial del Municipio; </w:t>
            </w:r>
          </w:p>
          <w:p w14:paraId="19388E8D" w14:textId="77777777" w:rsidR="00434DB3" w:rsidRPr="004578D5" w:rsidRDefault="00434DB3" w:rsidP="00B31F88">
            <w:pPr>
              <w:pStyle w:val="Prrafodelista"/>
              <w:numPr>
                <w:ilvl w:val="0"/>
                <w:numId w:val="81"/>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Auxiliar al Ministerio Público en la investigación y persecución de los delitos inherentes o relacionados con el tránsito de vehículos y la aprehensión de los infractores; </w:t>
            </w:r>
          </w:p>
          <w:p w14:paraId="29C1842D" w14:textId="77777777" w:rsidR="00434DB3" w:rsidRPr="004578D5" w:rsidRDefault="00434DB3" w:rsidP="00B31F88">
            <w:pPr>
              <w:pStyle w:val="Prrafodelista"/>
              <w:numPr>
                <w:ilvl w:val="0"/>
                <w:numId w:val="81"/>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Auxiliar, a solicitud de las autoridades federales, estatales y de otros Municipios, en la localización y persecución de los delincuentes; </w:t>
            </w:r>
          </w:p>
          <w:p w14:paraId="7FF87ABA" w14:textId="77777777" w:rsidR="00434DB3" w:rsidRPr="004578D5" w:rsidRDefault="00434DB3" w:rsidP="00B31F88">
            <w:pPr>
              <w:pStyle w:val="Prrafodelista"/>
              <w:numPr>
                <w:ilvl w:val="0"/>
                <w:numId w:val="81"/>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Participar en la innovación y avances tecnológicos, que permitan un mejor ejercicio de sus funciones; </w:t>
            </w:r>
          </w:p>
          <w:p w14:paraId="7A891D3D" w14:textId="77777777" w:rsidR="00434DB3" w:rsidRPr="004578D5" w:rsidRDefault="00434DB3" w:rsidP="00B31F88">
            <w:pPr>
              <w:pStyle w:val="Prrafodelista"/>
              <w:numPr>
                <w:ilvl w:val="0"/>
                <w:numId w:val="81"/>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Contribuir con la educación vial entre la población, particularmente entre los niños y los jóvenes escolares; </w:t>
            </w:r>
          </w:p>
          <w:p w14:paraId="7933AE1C" w14:textId="77777777" w:rsidR="00434DB3" w:rsidRPr="004578D5" w:rsidRDefault="00434DB3" w:rsidP="00B31F88">
            <w:pPr>
              <w:pStyle w:val="Prrafodelista"/>
              <w:numPr>
                <w:ilvl w:val="0"/>
                <w:numId w:val="81"/>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Difundir mediante campañas, seminarios y cursos, las políticas y normas que atañen a la seguridad vial; </w:t>
            </w:r>
          </w:p>
          <w:p w14:paraId="4EAB593D" w14:textId="77777777" w:rsidR="00434DB3" w:rsidRPr="004578D5" w:rsidRDefault="00434DB3" w:rsidP="00B31F88">
            <w:pPr>
              <w:pStyle w:val="Prrafodelista"/>
              <w:numPr>
                <w:ilvl w:val="0"/>
                <w:numId w:val="81"/>
              </w:numPr>
              <w:spacing w:after="5" w:line="251" w:lineRule="auto"/>
              <w:ind w:right="402"/>
              <w:jc w:val="both"/>
              <w:rPr>
                <w:rFonts w:ascii="Arial" w:hAnsi="Arial" w:cs="Arial"/>
                <w:color w:val="000000" w:themeColor="text1"/>
              </w:rPr>
            </w:pPr>
            <w:r w:rsidRPr="004578D5">
              <w:rPr>
                <w:rFonts w:ascii="Arial" w:hAnsi="Arial" w:cs="Arial"/>
                <w:color w:val="000000" w:themeColor="text1"/>
              </w:rPr>
              <w:lastRenderedPageBreak/>
              <w:t xml:space="preserve">Fomentar en la población el respeto al peatón y a las normas de tránsito; y </w:t>
            </w:r>
          </w:p>
          <w:p w14:paraId="1E8B56BF" w14:textId="77777777" w:rsidR="00434DB3" w:rsidRPr="004578D5" w:rsidRDefault="00434DB3" w:rsidP="00B31F88">
            <w:pPr>
              <w:pStyle w:val="Prrafodelista"/>
              <w:numPr>
                <w:ilvl w:val="0"/>
                <w:numId w:val="81"/>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Las demás que le encomiende el Presidente Municipal, este Reglamento y las disposiciones reglamentarias aplicables. </w:t>
            </w:r>
          </w:p>
          <w:p w14:paraId="628BB234" w14:textId="77777777" w:rsidR="00434DB3" w:rsidRPr="004578D5" w:rsidRDefault="00434DB3" w:rsidP="00C16B33">
            <w:pPr>
              <w:ind w:left="144"/>
              <w:rPr>
                <w:rFonts w:ascii="Arial" w:hAnsi="Arial" w:cs="Arial"/>
                <w:color w:val="000000" w:themeColor="text1"/>
              </w:rPr>
            </w:pPr>
            <w:r w:rsidRPr="004578D5">
              <w:rPr>
                <w:rFonts w:ascii="Arial" w:hAnsi="Arial" w:cs="Arial"/>
                <w:color w:val="000000" w:themeColor="text1"/>
              </w:rPr>
              <w:t xml:space="preserve"> </w:t>
            </w:r>
          </w:p>
          <w:p w14:paraId="24406669" w14:textId="77777777" w:rsidR="00434DB3" w:rsidRPr="004578D5" w:rsidRDefault="00434DB3" w:rsidP="00C16B33">
            <w:pPr>
              <w:ind w:left="144"/>
              <w:rPr>
                <w:rFonts w:ascii="Arial" w:hAnsi="Arial" w:cs="Arial"/>
                <w:b/>
                <w:color w:val="000000" w:themeColor="text1"/>
              </w:rPr>
            </w:pPr>
            <w:r w:rsidRPr="004578D5">
              <w:rPr>
                <w:rFonts w:ascii="Arial" w:hAnsi="Arial" w:cs="Arial"/>
                <w:color w:val="000000" w:themeColor="text1"/>
              </w:rPr>
              <w:t xml:space="preserve"> </w:t>
            </w:r>
          </w:p>
          <w:p w14:paraId="55A584BD" w14:textId="77777777" w:rsidR="00434DB3" w:rsidRPr="004578D5" w:rsidRDefault="00434DB3" w:rsidP="00C16B33">
            <w:pPr>
              <w:ind w:left="154" w:right="402"/>
              <w:jc w:val="both"/>
              <w:rPr>
                <w:rFonts w:ascii="Arial" w:hAnsi="Arial" w:cs="Arial"/>
                <w:color w:val="000000" w:themeColor="text1"/>
              </w:rPr>
            </w:pPr>
            <w:r w:rsidRPr="004578D5">
              <w:rPr>
                <w:rFonts w:ascii="Arial" w:hAnsi="Arial" w:cs="Arial"/>
                <w:b/>
                <w:color w:val="000000" w:themeColor="text1"/>
              </w:rPr>
              <w:t xml:space="preserve">Artículo 54.- </w:t>
            </w:r>
            <w:r w:rsidRPr="004578D5">
              <w:rPr>
                <w:rFonts w:ascii="Arial" w:hAnsi="Arial" w:cs="Arial"/>
                <w:color w:val="000000" w:themeColor="text1"/>
              </w:rPr>
              <w:t xml:space="preserve">Además de lo establecido en el artículo que precede de este Reglamento, la Comisaría de Seguridad Pública y Policía Vial tendrá las siguientes funciones: </w:t>
            </w:r>
          </w:p>
          <w:p w14:paraId="49E22226" w14:textId="77777777" w:rsidR="00434DB3" w:rsidRPr="004578D5" w:rsidRDefault="00434DB3" w:rsidP="00C16B33">
            <w:pPr>
              <w:ind w:left="144"/>
              <w:jc w:val="both"/>
              <w:rPr>
                <w:rFonts w:ascii="Arial" w:hAnsi="Arial" w:cs="Arial"/>
                <w:color w:val="000000" w:themeColor="text1"/>
              </w:rPr>
            </w:pPr>
          </w:p>
          <w:p w14:paraId="0344DD55" w14:textId="77777777" w:rsidR="00434DB3" w:rsidRPr="004578D5" w:rsidRDefault="00434DB3" w:rsidP="00C16B33">
            <w:pPr>
              <w:ind w:left="144"/>
              <w:jc w:val="both"/>
              <w:rPr>
                <w:rFonts w:ascii="Arial" w:hAnsi="Arial" w:cs="Arial"/>
                <w:color w:val="000000" w:themeColor="text1"/>
              </w:rPr>
            </w:pPr>
            <w:r w:rsidRPr="004578D5">
              <w:rPr>
                <w:rFonts w:ascii="Arial" w:hAnsi="Arial" w:cs="Arial"/>
                <w:color w:val="000000" w:themeColor="text1"/>
              </w:rPr>
              <w:t>I. a VII. […]</w:t>
            </w:r>
          </w:p>
          <w:p w14:paraId="03EBAAF9" w14:textId="77777777" w:rsidR="00434DB3" w:rsidRPr="004578D5" w:rsidRDefault="00434DB3" w:rsidP="00C16B33">
            <w:pPr>
              <w:ind w:left="144"/>
              <w:rPr>
                <w:rFonts w:ascii="Arial" w:hAnsi="Arial" w:cs="Arial"/>
                <w:color w:val="000000" w:themeColor="text1"/>
              </w:rPr>
            </w:pPr>
            <w:r w:rsidRPr="004578D5">
              <w:rPr>
                <w:rFonts w:ascii="Arial" w:hAnsi="Arial" w:cs="Arial"/>
                <w:b/>
                <w:color w:val="000000" w:themeColor="text1"/>
              </w:rPr>
              <w:t xml:space="preserve"> </w:t>
            </w:r>
            <w:r w:rsidRPr="004578D5">
              <w:rPr>
                <w:rFonts w:ascii="Arial" w:hAnsi="Arial" w:cs="Arial"/>
                <w:color w:val="000000" w:themeColor="text1"/>
              </w:rPr>
              <w:t xml:space="preserve"> </w:t>
            </w:r>
          </w:p>
          <w:p w14:paraId="030AC291" w14:textId="77777777" w:rsidR="00434DB3" w:rsidRPr="004578D5" w:rsidRDefault="00434DB3" w:rsidP="00B31F88">
            <w:pPr>
              <w:pStyle w:val="Prrafodelista"/>
              <w:numPr>
                <w:ilvl w:val="0"/>
                <w:numId w:val="82"/>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Revisar la relación de armas propiedad del Ayuntamiento o en posesión del cuerpo de seguridad pública y tramitar su inscripción en el registro federal de armas;  </w:t>
            </w:r>
          </w:p>
          <w:p w14:paraId="4ED6F04F" w14:textId="77777777" w:rsidR="00434DB3" w:rsidRPr="004578D5" w:rsidRDefault="00434DB3" w:rsidP="00B31F88">
            <w:pPr>
              <w:pStyle w:val="Prrafodelista"/>
              <w:numPr>
                <w:ilvl w:val="0"/>
                <w:numId w:val="82"/>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Tramitar ante la Secretaría de la Defensa Nacional, la licencia colectiva para la dotación de armas de fuego, pugnando porque esta siempre esté vigente;  </w:t>
            </w:r>
          </w:p>
          <w:p w14:paraId="26CDE7C3" w14:textId="77777777" w:rsidR="00434DB3" w:rsidRPr="004578D5" w:rsidRDefault="00434DB3" w:rsidP="00B31F88">
            <w:pPr>
              <w:pStyle w:val="Prrafodelista"/>
              <w:numPr>
                <w:ilvl w:val="0"/>
                <w:numId w:val="82"/>
              </w:numPr>
              <w:spacing w:after="5" w:line="251" w:lineRule="auto"/>
              <w:ind w:right="402"/>
              <w:jc w:val="both"/>
              <w:rPr>
                <w:rFonts w:ascii="Arial" w:hAnsi="Arial" w:cs="Arial"/>
                <w:color w:val="000000" w:themeColor="text1"/>
              </w:rPr>
            </w:pPr>
            <w:r w:rsidRPr="004578D5">
              <w:rPr>
                <w:rFonts w:ascii="Arial" w:hAnsi="Arial" w:cs="Arial"/>
                <w:color w:val="000000" w:themeColor="text1"/>
              </w:rPr>
              <w:t>Todas las que le otorgue el Presidente Municipal y los ordenamientos jurídicos aplicables</w:t>
            </w:r>
            <w:r w:rsidRPr="004578D5">
              <w:rPr>
                <w:rFonts w:ascii="Arial" w:eastAsia="Times New Roman" w:hAnsi="Arial" w:cs="Arial"/>
                <w:color w:val="000000" w:themeColor="text1"/>
              </w:rPr>
              <w:t xml:space="preserve">.  </w:t>
            </w:r>
          </w:p>
          <w:p w14:paraId="4440FE5A" w14:textId="77777777" w:rsidR="00434DB3" w:rsidRPr="004578D5" w:rsidRDefault="00434DB3" w:rsidP="00C16B33">
            <w:pPr>
              <w:ind w:left="571"/>
              <w:rPr>
                <w:rFonts w:ascii="Arial" w:hAnsi="Arial" w:cs="Arial"/>
                <w:b/>
                <w:color w:val="000000" w:themeColor="text1"/>
              </w:rPr>
            </w:pPr>
            <w:r w:rsidRPr="004578D5">
              <w:rPr>
                <w:rFonts w:ascii="Arial" w:hAnsi="Arial" w:cs="Arial"/>
                <w:b/>
                <w:color w:val="000000" w:themeColor="text1"/>
              </w:rPr>
              <w:t xml:space="preserve"> </w:t>
            </w:r>
          </w:p>
          <w:p w14:paraId="0C6AACB9" w14:textId="77777777" w:rsidR="00434DB3" w:rsidRPr="004578D5" w:rsidRDefault="00434DB3" w:rsidP="00C16B33">
            <w:pPr>
              <w:ind w:left="571"/>
              <w:rPr>
                <w:rFonts w:ascii="Arial" w:hAnsi="Arial" w:cs="Arial"/>
                <w:color w:val="000000" w:themeColor="text1"/>
              </w:rPr>
            </w:pPr>
          </w:p>
          <w:p w14:paraId="7370E981" w14:textId="77777777" w:rsidR="00434DB3" w:rsidRPr="004578D5" w:rsidRDefault="00434DB3" w:rsidP="00C16B33">
            <w:pPr>
              <w:ind w:left="154" w:right="402"/>
              <w:jc w:val="both"/>
              <w:rPr>
                <w:rFonts w:ascii="Arial" w:hAnsi="Arial" w:cs="Arial"/>
                <w:color w:val="000000" w:themeColor="text1"/>
              </w:rPr>
            </w:pPr>
            <w:r w:rsidRPr="004578D5">
              <w:rPr>
                <w:rFonts w:ascii="Arial" w:hAnsi="Arial" w:cs="Arial"/>
                <w:b/>
                <w:color w:val="000000" w:themeColor="text1"/>
              </w:rPr>
              <w:t xml:space="preserve">Artículo 55.- </w:t>
            </w:r>
            <w:r w:rsidRPr="004578D5">
              <w:rPr>
                <w:rFonts w:ascii="Arial" w:hAnsi="Arial" w:cs="Arial"/>
                <w:color w:val="000000" w:themeColor="text1"/>
              </w:rPr>
              <w:t xml:space="preserve">Para el Despacho de los asuntos de su competencia la Comisaría General de Seguridad Pública y Policía Vial, será dotada de los recursos humanos, materiales y financieros necesarios para operar las Unidades, Direcciones, Jefaturas, Coordinaciones y Órganos Auxiliares que a continuación </w:t>
            </w:r>
            <w:r w:rsidRPr="004578D5">
              <w:rPr>
                <w:rFonts w:ascii="Arial" w:hAnsi="Arial" w:cs="Arial"/>
                <w:color w:val="000000" w:themeColor="text1"/>
              </w:rPr>
              <w:lastRenderedPageBreak/>
              <w:t xml:space="preserve">se describen, las cuales se regirán por el Ordenamiento Municipal aplicable en la materia. </w:t>
            </w:r>
          </w:p>
          <w:p w14:paraId="4DBAF1D3" w14:textId="77777777" w:rsidR="00434DB3" w:rsidRPr="004578D5" w:rsidRDefault="00434DB3" w:rsidP="00C16B33">
            <w:pPr>
              <w:ind w:left="144"/>
              <w:jc w:val="both"/>
              <w:rPr>
                <w:rFonts w:ascii="Arial" w:hAnsi="Arial" w:cs="Arial"/>
                <w:color w:val="000000" w:themeColor="text1"/>
              </w:rPr>
            </w:pPr>
            <w:r w:rsidRPr="004578D5">
              <w:rPr>
                <w:rFonts w:ascii="Arial" w:hAnsi="Arial" w:cs="Arial"/>
                <w:color w:val="000000" w:themeColor="text1"/>
              </w:rPr>
              <w:t xml:space="preserve"> </w:t>
            </w:r>
          </w:p>
          <w:p w14:paraId="17DBFE27" w14:textId="77777777" w:rsidR="00434DB3" w:rsidRPr="004578D5" w:rsidRDefault="00434DB3" w:rsidP="00B31F88">
            <w:pPr>
              <w:numPr>
                <w:ilvl w:val="0"/>
                <w:numId w:val="83"/>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Dirección Administrativa. </w:t>
            </w:r>
          </w:p>
          <w:p w14:paraId="6DB1D11E" w14:textId="77777777" w:rsidR="00434DB3" w:rsidRPr="004578D5" w:rsidRDefault="00434DB3" w:rsidP="00B31F88">
            <w:pPr>
              <w:numPr>
                <w:ilvl w:val="0"/>
                <w:numId w:val="83"/>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Jefatura de Recursos Humanos y Materiales; </w:t>
            </w:r>
          </w:p>
          <w:p w14:paraId="59B05984" w14:textId="77777777" w:rsidR="00434DB3" w:rsidRPr="004578D5" w:rsidRDefault="00434DB3" w:rsidP="00B31F88">
            <w:pPr>
              <w:numPr>
                <w:ilvl w:val="0"/>
                <w:numId w:val="83"/>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Jefatura de Profesionalización y </w:t>
            </w:r>
          </w:p>
          <w:p w14:paraId="5D671343" w14:textId="77777777" w:rsidR="00434DB3" w:rsidRPr="004578D5" w:rsidRDefault="00434DB3" w:rsidP="00B31F88">
            <w:pPr>
              <w:numPr>
                <w:ilvl w:val="0"/>
                <w:numId w:val="83"/>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Jefatura Técnica; </w:t>
            </w:r>
          </w:p>
          <w:p w14:paraId="565AEA46" w14:textId="77777777" w:rsidR="00434DB3" w:rsidRPr="004578D5" w:rsidRDefault="00434DB3" w:rsidP="00B31F88">
            <w:pPr>
              <w:numPr>
                <w:ilvl w:val="0"/>
                <w:numId w:val="83"/>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Dirección Operativa de la Policía Preventiva. </w:t>
            </w:r>
          </w:p>
          <w:p w14:paraId="78DA5FB6" w14:textId="77777777" w:rsidR="00434DB3" w:rsidRPr="004578D5" w:rsidRDefault="00434DB3" w:rsidP="00B31F88">
            <w:pPr>
              <w:numPr>
                <w:ilvl w:val="0"/>
                <w:numId w:val="83"/>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Jefatura Operativa; y </w:t>
            </w:r>
          </w:p>
          <w:p w14:paraId="6C96B29D" w14:textId="77777777" w:rsidR="00434DB3" w:rsidRPr="004578D5" w:rsidRDefault="00434DB3" w:rsidP="00B31F88">
            <w:pPr>
              <w:numPr>
                <w:ilvl w:val="0"/>
                <w:numId w:val="83"/>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Jefatura de Estrategia. </w:t>
            </w:r>
          </w:p>
          <w:p w14:paraId="6C4F27A5" w14:textId="77777777" w:rsidR="00434DB3" w:rsidRPr="004578D5" w:rsidRDefault="00434DB3" w:rsidP="00B31F88">
            <w:pPr>
              <w:numPr>
                <w:ilvl w:val="0"/>
                <w:numId w:val="83"/>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Dirección Operativa de Policía Vial.  </w:t>
            </w:r>
          </w:p>
          <w:p w14:paraId="33B0D376" w14:textId="77777777" w:rsidR="00434DB3" w:rsidRPr="004578D5" w:rsidRDefault="00434DB3" w:rsidP="00B31F88">
            <w:pPr>
              <w:numPr>
                <w:ilvl w:val="0"/>
                <w:numId w:val="83"/>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Jefatura Operativa;  </w:t>
            </w:r>
          </w:p>
          <w:p w14:paraId="21AD2CB6" w14:textId="77777777" w:rsidR="00434DB3" w:rsidRPr="004578D5" w:rsidRDefault="00434DB3" w:rsidP="00B31F88">
            <w:pPr>
              <w:numPr>
                <w:ilvl w:val="0"/>
                <w:numId w:val="83"/>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Jefatura de Ingeniería Vial; y </w:t>
            </w:r>
          </w:p>
          <w:p w14:paraId="0B99099A" w14:textId="77777777" w:rsidR="00434DB3" w:rsidRPr="004578D5" w:rsidRDefault="00434DB3" w:rsidP="00B31F88">
            <w:pPr>
              <w:numPr>
                <w:ilvl w:val="0"/>
                <w:numId w:val="83"/>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Jefatura de Educación y Cultura Vial. </w:t>
            </w:r>
          </w:p>
          <w:p w14:paraId="0912175D" w14:textId="77777777" w:rsidR="00434DB3" w:rsidRPr="004578D5" w:rsidRDefault="00434DB3" w:rsidP="00B31F88">
            <w:pPr>
              <w:numPr>
                <w:ilvl w:val="0"/>
                <w:numId w:val="83"/>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Dirección de Prevención Social del Delito. </w:t>
            </w:r>
          </w:p>
          <w:p w14:paraId="16170A07" w14:textId="77777777" w:rsidR="00434DB3" w:rsidRPr="004578D5" w:rsidRDefault="00434DB3" w:rsidP="00B31F88">
            <w:pPr>
              <w:numPr>
                <w:ilvl w:val="0"/>
                <w:numId w:val="83"/>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Jefatura de Logística; </w:t>
            </w:r>
          </w:p>
          <w:p w14:paraId="0CE86DB6" w14:textId="77777777" w:rsidR="00434DB3" w:rsidRPr="004578D5" w:rsidRDefault="00434DB3" w:rsidP="00B31F88">
            <w:pPr>
              <w:numPr>
                <w:ilvl w:val="0"/>
                <w:numId w:val="83"/>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Jefatura de Programas de Prevención; </w:t>
            </w:r>
          </w:p>
          <w:p w14:paraId="4BC59750" w14:textId="77777777" w:rsidR="00434DB3" w:rsidRPr="004578D5" w:rsidRDefault="00434DB3" w:rsidP="00B31F88">
            <w:pPr>
              <w:numPr>
                <w:ilvl w:val="0"/>
                <w:numId w:val="83"/>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Jefatura de Psicología; y </w:t>
            </w:r>
          </w:p>
          <w:p w14:paraId="764ABABD" w14:textId="77777777" w:rsidR="00434DB3" w:rsidRPr="004578D5" w:rsidRDefault="00434DB3" w:rsidP="00B31F88">
            <w:pPr>
              <w:numPr>
                <w:ilvl w:val="0"/>
                <w:numId w:val="83"/>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Jefatura de Trabajo Social. </w:t>
            </w:r>
          </w:p>
          <w:p w14:paraId="2BEAED55" w14:textId="77777777" w:rsidR="00434DB3" w:rsidRPr="004578D5" w:rsidRDefault="00434DB3" w:rsidP="00B31F88">
            <w:pPr>
              <w:numPr>
                <w:ilvl w:val="0"/>
                <w:numId w:val="83"/>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Jefatura de Asuntos Jurídicos.  </w:t>
            </w:r>
          </w:p>
          <w:p w14:paraId="6E9F9557" w14:textId="77777777" w:rsidR="00434DB3" w:rsidRPr="004578D5" w:rsidRDefault="00434DB3" w:rsidP="00B31F88">
            <w:pPr>
              <w:numPr>
                <w:ilvl w:val="0"/>
                <w:numId w:val="83"/>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Coordinación de Gestión y Proyectos; y </w:t>
            </w:r>
          </w:p>
          <w:p w14:paraId="7B312509" w14:textId="77777777" w:rsidR="00434DB3" w:rsidRPr="004578D5" w:rsidRDefault="00434DB3" w:rsidP="00B31F88">
            <w:pPr>
              <w:numPr>
                <w:ilvl w:val="0"/>
                <w:numId w:val="83"/>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Coordinación de Asesoría y Vinculación. </w:t>
            </w:r>
          </w:p>
          <w:p w14:paraId="2766C2FB" w14:textId="77777777" w:rsidR="00434DB3" w:rsidRPr="004578D5" w:rsidRDefault="00434DB3" w:rsidP="00C16B33">
            <w:pPr>
              <w:ind w:left="144"/>
              <w:rPr>
                <w:rFonts w:ascii="Arial" w:hAnsi="Arial" w:cs="Arial"/>
                <w:b/>
                <w:color w:val="000000" w:themeColor="text1"/>
              </w:rPr>
            </w:pPr>
            <w:r w:rsidRPr="004578D5">
              <w:rPr>
                <w:rFonts w:ascii="Arial" w:hAnsi="Arial" w:cs="Arial"/>
                <w:b/>
                <w:color w:val="000000" w:themeColor="text1"/>
              </w:rPr>
              <w:t xml:space="preserve"> </w:t>
            </w:r>
          </w:p>
          <w:p w14:paraId="2C52E2A3" w14:textId="77777777" w:rsidR="00434DB3" w:rsidRPr="004578D5" w:rsidRDefault="00434DB3" w:rsidP="00C16B33">
            <w:pPr>
              <w:ind w:left="154" w:right="402"/>
              <w:rPr>
                <w:rFonts w:ascii="Arial" w:hAnsi="Arial" w:cs="Arial"/>
                <w:color w:val="000000" w:themeColor="text1"/>
              </w:rPr>
            </w:pPr>
            <w:r w:rsidRPr="004578D5">
              <w:rPr>
                <w:rFonts w:ascii="Arial" w:hAnsi="Arial" w:cs="Arial"/>
                <w:b/>
                <w:color w:val="000000" w:themeColor="text1"/>
              </w:rPr>
              <w:t xml:space="preserve">Artículo 56.- </w:t>
            </w:r>
            <w:r w:rsidRPr="004578D5">
              <w:rPr>
                <w:rFonts w:ascii="Arial" w:hAnsi="Arial" w:cs="Arial"/>
                <w:color w:val="000000" w:themeColor="text1"/>
              </w:rPr>
              <w:t xml:space="preserve">Se establecerán como Instancias colegiadas y/o auxiliares de la Comisaría General de </w:t>
            </w:r>
          </w:p>
          <w:p w14:paraId="02CD5DB0" w14:textId="77777777" w:rsidR="00434DB3" w:rsidRPr="004578D5" w:rsidRDefault="00434DB3" w:rsidP="00C16B33">
            <w:pPr>
              <w:ind w:left="154" w:right="402"/>
              <w:jc w:val="both"/>
              <w:rPr>
                <w:rFonts w:ascii="Arial" w:hAnsi="Arial" w:cs="Arial"/>
                <w:color w:val="000000" w:themeColor="text1"/>
              </w:rPr>
            </w:pPr>
            <w:r w:rsidRPr="004578D5">
              <w:rPr>
                <w:rFonts w:ascii="Arial" w:hAnsi="Arial" w:cs="Arial"/>
                <w:color w:val="000000" w:themeColor="text1"/>
              </w:rPr>
              <w:t xml:space="preserve">Seguridad Pública y Policía Vial las que se señalan a continuación, en las cuales participarán autoridades municipales, representantes de las unidades de la corporación, del sector académico, empresarial y sociedad civil, con el objeto de conocer y resolver en sus respectivos ámbitos de competencia, toda </w:t>
            </w:r>
            <w:r w:rsidRPr="004578D5">
              <w:rPr>
                <w:rFonts w:ascii="Arial" w:hAnsi="Arial" w:cs="Arial"/>
                <w:color w:val="000000" w:themeColor="text1"/>
              </w:rPr>
              <w:lastRenderedPageBreak/>
              <w:t xml:space="preserve">controversia que se suscite con relación a los procedimientos de la Carrera Policial y el Régimen Disciplinario, así como fomentar la participación ciudadana en los temas de Seguridad Pública. </w:t>
            </w:r>
          </w:p>
          <w:p w14:paraId="1B8FCD94" w14:textId="77777777" w:rsidR="00434DB3" w:rsidRPr="004578D5" w:rsidRDefault="00434DB3" w:rsidP="00C16B33">
            <w:pPr>
              <w:ind w:left="144"/>
              <w:rPr>
                <w:rFonts w:ascii="Arial" w:hAnsi="Arial" w:cs="Arial"/>
                <w:color w:val="000000" w:themeColor="text1"/>
              </w:rPr>
            </w:pPr>
            <w:r w:rsidRPr="004578D5">
              <w:rPr>
                <w:rFonts w:ascii="Arial" w:hAnsi="Arial" w:cs="Arial"/>
                <w:color w:val="000000" w:themeColor="text1"/>
              </w:rPr>
              <w:t xml:space="preserve"> </w:t>
            </w:r>
          </w:p>
          <w:p w14:paraId="76CE79C9" w14:textId="77777777" w:rsidR="00434DB3" w:rsidRPr="004578D5" w:rsidRDefault="00434DB3" w:rsidP="00B31F88">
            <w:pPr>
              <w:numPr>
                <w:ilvl w:val="0"/>
                <w:numId w:val="84"/>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La Comisión Municipal del Servicio Profesional de Carrera Policial, Honor y Justicia de Zapotlán el Grande, Jalisco; y </w:t>
            </w:r>
          </w:p>
          <w:p w14:paraId="6A230EC0" w14:textId="77777777" w:rsidR="00434DB3" w:rsidRPr="004578D5" w:rsidRDefault="00434DB3" w:rsidP="00B31F88">
            <w:pPr>
              <w:numPr>
                <w:ilvl w:val="0"/>
                <w:numId w:val="84"/>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El Consejo Consultivo de Seguridad Ciudadana. </w:t>
            </w:r>
          </w:p>
          <w:p w14:paraId="5DF9C9F8" w14:textId="77777777" w:rsidR="00434DB3" w:rsidRPr="004578D5" w:rsidRDefault="00434DB3" w:rsidP="00B31F88">
            <w:pPr>
              <w:numPr>
                <w:ilvl w:val="0"/>
                <w:numId w:val="84"/>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El Órgano desconcentrado de la Policía Auxiliar. </w:t>
            </w:r>
          </w:p>
          <w:p w14:paraId="52C6105A" w14:textId="77777777" w:rsidR="00434DB3" w:rsidRPr="004578D5" w:rsidRDefault="00434DB3" w:rsidP="00C16B33">
            <w:pPr>
              <w:ind w:left="864"/>
              <w:rPr>
                <w:rFonts w:ascii="Arial" w:hAnsi="Arial" w:cs="Arial"/>
                <w:color w:val="000000" w:themeColor="text1"/>
              </w:rPr>
            </w:pPr>
            <w:r w:rsidRPr="004578D5">
              <w:rPr>
                <w:rFonts w:ascii="Arial" w:hAnsi="Arial" w:cs="Arial"/>
                <w:color w:val="000000" w:themeColor="text1"/>
              </w:rPr>
              <w:t xml:space="preserve"> </w:t>
            </w:r>
          </w:p>
          <w:p w14:paraId="136E1DB2" w14:textId="77777777" w:rsidR="00434DB3" w:rsidRPr="004578D5" w:rsidRDefault="00434DB3" w:rsidP="00C16B33">
            <w:pPr>
              <w:ind w:left="154" w:right="402"/>
              <w:jc w:val="both"/>
              <w:rPr>
                <w:rFonts w:ascii="Arial" w:hAnsi="Arial" w:cs="Arial"/>
                <w:color w:val="000000" w:themeColor="text1"/>
              </w:rPr>
            </w:pPr>
            <w:r w:rsidRPr="004578D5">
              <w:rPr>
                <w:rFonts w:ascii="Arial" w:hAnsi="Arial" w:cs="Arial"/>
                <w:b/>
                <w:color w:val="000000" w:themeColor="text1"/>
              </w:rPr>
              <w:t xml:space="preserve">Artículo 57.- </w:t>
            </w:r>
            <w:r w:rsidRPr="004578D5">
              <w:rPr>
                <w:rFonts w:ascii="Arial" w:hAnsi="Arial" w:cs="Arial"/>
                <w:color w:val="000000" w:themeColor="text1"/>
              </w:rPr>
              <w:t xml:space="preserve">Para el caso de presentarse una contingencia, desastre natural, o eventualidad de cualquier índole, la Comisaría y Dirección General de Seguridad Pública y Policía Vial, será la instancia responsable de coordinar los trabajos que se requieran para su atención y por lo tanto; el Personal de Protección Civil y Bomberos del municipio, actuarán bajo el mando y conducción del Comisario y Director General de Seguridad Pública y Policía Vial; cuya directriz se enfoca a que sea un mando único el responsable de atender y enfrentar la problemática presentada. </w:t>
            </w:r>
          </w:p>
          <w:p w14:paraId="0275F6B5" w14:textId="77777777" w:rsidR="00434DB3" w:rsidRPr="004578D5" w:rsidRDefault="00434DB3" w:rsidP="00C16B33">
            <w:pPr>
              <w:ind w:left="144"/>
              <w:rPr>
                <w:rFonts w:ascii="Arial" w:hAnsi="Arial" w:cs="Arial"/>
                <w:color w:val="000000" w:themeColor="text1"/>
              </w:rPr>
            </w:pPr>
            <w:r w:rsidRPr="004578D5">
              <w:rPr>
                <w:rFonts w:ascii="Arial" w:hAnsi="Arial" w:cs="Arial"/>
                <w:color w:val="000000" w:themeColor="text1"/>
              </w:rPr>
              <w:t xml:space="preserve"> </w:t>
            </w:r>
            <w:r w:rsidRPr="004578D5">
              <w:rPr>
                <w:rFonts w:ascii="Arial" w:hAnsi="Arial" w:cs="Arial"/>
                <w:b/>
                <w:color w:val="000000" w:themeColor="text1"/>
              </w:rPr>
              <w:t xml:space="preserve"> </w:t>
            </w:r>
          </w:p>
          <w:p w14:paraId="02862459" w14:textId="77777777" w:rsidR="00434DB3" w:rsidRPr="004578D5" w:rsidRDefault="00434DB3" w:rsidP="00C16B33">
            <w:pPr>
              <w:spacing w:after="10" w:line="250" w:lineRule="auto"/>
              <w:ind w:left="134" w:right="388" w:hanging="10"/>
              <w:jc w:val="center"/>
              <w:rPr>
                <w:rFonts w:ascii="Arial" w:hAnsi="Arial" w:cs="Arial"/>
                <w:color w:val="000000" w:themeColor="text1"/>
              </w:rPr>
            </w:pPr>
            <w:r w:rsidRPr="004578D5">
              <w:rPr>
                <w:rFonts w:ascii="Arial" w:hAnsi="Arial" w:cs="Arial"/>
                <w:b/>
                <w:color w:val="000000" w:themeColor="text1"/>
              </w:rPr>
              <w:t xml:space="preserve">CAPÍTULO I </w:t>
            </w:r>
          </w:p>
          <w:p w14:paraId="6F2D0C59" w14:textId="77777777" w:rsidR="00434DB3" w:rsidRPr="004578D5" w:rsidRDefault="00434DB3" w:rsidP="00C16B33">
            <w:pPr>
              <w:spacing w:after="10" w:line="250" w:lineRule="auto"/>
              <w:ind w:left="134" w:right="390" w:hanging="10"/>
              <w:jc w:val="center"/>
              <w:rPr>
                <w:rFonts w:ascii="Arial" w:hAnsi="Arial" w:cs="Arial"/>
                <w:color w:val="000000" w:themeColor="text1"/>
              </w:rPr>
            </w:pPr>
            <w:r w:rsidRPr="004578D5">
              <w:rPr>
                <w:rFonts w:ascii="Arial" w:hAnsi="Arial" w:cs="Arial"/>
                <w:b/>
                <w:color w:val="000000" w:themeColor="text1"/>
              </w:rPr>
              <w:t xml:space="preserve">DE LA DIRECCIÓN ADMINISTRATIVA </w:t>
            </w:r>
          </w:p>
          <w:p w14:paraId="2E3FB501" w14:textId="77777777" w:rsidR="00434DB3" w:rsidRPr="004578D5" w:rsidRDefault="00434DB3" w:rsidP="00C16B33">
            <w:pPr>
              <w:ind w:right="209"/>
              <w:jc w:val="center"/>
              <w:rPr>
                <w:rFonts w:ascii="Arial" w:hAnsi="Arial" w:cs="Arial"/>
                <w:color w:val="000000" w:themeColor="text1"/>
              </w:rPr>
            </w:pPr>
            <w:r w:rsidRPr="004578D5">
              <w:rPr>
                <w:rFonts w:ascii="Arial" w:hAnsi="Arial" w:cs="Arial"/>
                <w:b/>
                <w:color w:val="000000" w:themeColor="text1"/>
              </w:rPr>
              <w:t xml:space="preserve"> </w:t>
            </w:r>
          </w:p>
          <w:p w14:paraId="5D0FB151" w14:textId="77777777" w:rsidR="00434DB3" w:rsidRPr="004578D5" w:rsidRDefault="00434DB3" w:rsidP="00C16B33">
            <w:pPr>
              <w:ind w:left="154" w:right="402"/>
              <w:rPr>
                <w:rFonts w:ascii="Arial" w:hAnsi="Arial" w:cs="Arial"/>
                <w:color w:val="000000" w:themeColor="text1"/>
              </w:rPr>
            </w:pPr>
            <w:r w:rsidRPr="004578D5">
              <w:rPr>
                <w:rFonts w:ascii="Arial" w:hAnsi="Arial" w:cs="Arial"/>
                <w:b/>
                <w:color w:val="000000" w:themeColor="text1"/>
              </w:rPr>
              <w:t xml:space="preserve">Artículo 58.- </w:t>
            </w:r>
            <w:r w:rsidRPr="004578D5">
              <w:rPr>
                <w:rFonts w:ascii="Arial" w:hAnsi="Arial" w:cs="Arial"/>
                <w:color w:val="000000" w:themeColor="text1"/>
              </w:rPr>
              <w:t xml:space="preserve">La Comisaría General de Seguridad Pública y Policía Vial contará con una Unidad y Dirección Administrativa, cuyas funciones serán las siguientes: </w:t>
            </w:r>
          </w:p>
          <w:p w14:paraId="3E1254FB" w14:textId="77777777" w:rsidR="00434DB3" w:rsidRPr="004578D5" w:rsidRDefault="00434DB3" w:rsidP="00C16B33">
            <w:pPr>
              <w:ind w:left="144"/>
              <w:rPr>
                <w:rFonts w:ascii="Arial" w:hAnsi="Arial" w:cs="Arial"/>
                <w:color w:val="000000" w:themeColor="text1"/>
              </w:rPr>
            </w:pPr>
            <w:r w:rsidRPr="004578D5">
              <w:rPr>
                <w:rFonts w:ascii="Arial" w:hAnsi="Arial" w:cs="Arial"/>
                <w:color w:val="000000" w:themeColor="text1"/>
              </w:rPr>
              <w:lastRenderedPageBreak/>
              <w:t xml:space="preserve"> </w:t>
            </w:r>
          </w:p>
          <w:p w14:paraId="6052F1E1" w14:textId="77777777" w:rsidR="00434DB3" w:rsidRPr="004578D5" w:rsidRDefault="00434DB3" w:rsidP="00B31F88">
            <w:pPr>
              <w:numPr>
                <w:ilvl w:val="0"/>
                <w:numId w:val="85"/>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Supervisar el control de los archivos y expedientes, de toda la correspondencia recibida y girada por la Comisaría General; </w:t>
            </w:r>
          </w:p>
          <w:p w14:paraId="691636A1" w14:textId="77777777" w:rsidR="00434DB3" w:rsidRPr="004578D5" w:rsidRDefault="00434DB3" w:rsidP="00B31F88">
            <w:pPr>
              <w:numPr>
                <w:ilvl w:val="0"/>
                <w:numId w:val="85"/>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Mantener una constante coordinación con el Comisario y Director General y las demás Directores para saber las necesidades de material de oficina, equipo (mantenimiento) e informar del estado de las jefaturas en función; </w:t>
            </w:r>
          </w:p>
          <w:p w14:paraId="143A9BED" w14:textId="77777777" w:rsidR="00434DB3" w:rsidRPr="004578D5" w:rsidRDefault="00434DB3" w:rsidP="00B31F88">
            <w:pPr>
              <w:numPr>
                <w:ilvl w:val="0"/>
                <w:numId w:val="85"/>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Supervisar el control sobre archivo de los expedientes personales de los policías, asistencias, puntualidades, incidencias, incapacidades, vigilar se concedan a los elementos de la corporación sus prestaciones laborales, vacaciones, permisos aguinaldos servicios médicos, indemnizaciones en caso de fallecimiento y las demás que le conceda la ley; </w:t>
            </w:r>
          </w:p>
          <w:p w14:paraId="277C99FB" w14:textId="77777777" w:rsidR="00434DB3" w:rsidRPr="004578D5" w:rsidRDefault="00434DB3" w:rsidP="00B31F88">
            <w:pPr>
              <w:numPr>
                <w:ilvl w:val="0"/>
                <w:numId w:val="85"/>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Supervisar la integración de los expedientes de los elementos que propongan para ascensos o jubilaciones; </w:t>
            </w:r>
          </w:p>
          <w:p w14:paraId="722C0593" w14:textId="77777777" w:rsidR="00434DB3" w:rsidRPr="004578D5" w:rsidRDefault="00434DB3" w:rsidP="00C16B33">
            <w:pPr>
              <w:spacing w:after="5" w:line="251" w:lineRule="auto"/>
              <w:ind w:left="511" w:right="402"/>
              <w:jc w:val="both"/>
              <w:rPr>
                <w:rFonts w:ascii="Arial" w:hAnsi="Arial" w:cs="Arial"/>
                <w:color w:val="000000" w:themeColor="text1"/>
              </w:rPr>
            </w:pPr>
          </w:p>
          <w:p w14:paraId="1DDEDEFA" w14:textId="77777777" w:rsidR="00434DB3" w:rsidRPr="004578D5" w:rsidRDefault="00434DB3" w:rsidP="00C16B33">
            <w:pPr>
              <w:spacing w:after="5" w:line="251" w:lineRule="auto"/>
              <w:ind w:left="511" w:right="402"/>
              <w:jc w:val="both"/>
              <w:rPr>
                <w:rFonts w:ascii="Arial" w:hAnsi="Arial" w:cs="Arial"/>
                <w:color w:val="000000" w:themeColor="text1"/>
              </w:rPr>
            </w:pPr>
          </w:p>
          <w:p w14:paraId="0A1CD8FE" w14:textId="77777777" w:rsidR="00434DB3" w:rsidRPr="004578D5" w:rsidRDefault="00434DB3" w:rsidP="00C16B33">
            <w:pPr>
              <w:spacing w:after="5" w:line="251" w:lineRule="auto"/>
              <w:ind w:left="511" w:right="402"/>
              <w:jc w:val="both"/>
              <w:rPr>
                <w:rFonts w:ascii="Arial" w:hAnsi="Arial" w:cs="Arial"/>
                <w:color w:val="000000" w:themeColor="text1"/>
              </w:rPr>
            </w:pPr>
          </w:p>
          <w:p w14:paraId="0FBD3648" w14:textId="77777777" w:rsidR="00434DB3" w:rsidRPr="004578D5" w:rsidRDefault="00434DB3" w:rsidP="00B31F88">
            <w:pPr>
              <w:numPr>
                <w:ilvl w:val="0"/>
                <w:numId w:val="85"/>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Supervisar y controlar la elaboración de las requisiciones necesarias de acuerdo a las necesidades de cada una de las Direcciones que conforma la Comisaría General de Seguridad Pública y Policía Vial, tanto de material de oficina, aseo, refacciones para patrullas, etc. </w:t>
            </w:r>
          </w:p>
          <w:p w14:paraId="68D82FDC" w14:textId="77777777" w:rsidR="00434DB3" w:rsidRPr="004578D5" w:rsidRDefault="00434DB3" w:rsidP="00C16B33">
            <w:pPr>
              <w:spacing w:after="5" w:line="251" w:lineRule="auto"/>
              <w:ind w:left="511" w:right="402"/>
              <w:jc w:val="both"/>
              <w:rPr>
                <w:rFonts w:ascii="Arial" w:hAnsi="Arial" w:cs="Arial"/>
                <w:color w:val="000000" w:themeColor="text1"/>
              </w:rPr>
            </w:pPr>
          </w:p>
          <w:p w14:paraId="48B1049B" w14:textId="77777777" w:rsidR="00434DB3" w:rsidRPr="004578D5" w:rsidRDefault="00434DB3" w:rsidP="00C16B33">
            <w:pPr>
              <w:spacing w:after="5" w:line="251" w:lineRule="auto"/>
              <w:ind w:left="511" w:right="402"/>
              <w:jc w:val="both"/>
              <w:rPr>
                <w:rFonts w:ascii="Arial" w:hAnsi="Arial" w:cs="Arial"/>
                <w:color w:val="000000" w:themeColor="text1"/>
              </w:rPr>
            </w:pPr>
          </w:p>
          <w:p w14:paraId="4A0A878C" w14:textId="77777777" w:rsidR="00434DB3" w:rsidRPr="004578D5" w:rsidRDefault="00434DB3" w:rsidP="00B31F88">
            <w:pPr>
              <w:numPr>
                <w:ilvl w:val="0"/>
                <w:numId w:val="85"/>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Supervisión y control del mantenimiento de la flota vehicular del edificio de la Academia de Seguridad Pública y Policía Vial, celdas, aseo general, áreas verdes y </w:t>
            </w:r>
            <w:r w:rsidRPr="004578D5">
              <w:rPr>
                <w:rFonts w:ascii="Arial" w:hAnsi="Arial" w:cs="Arial"/>
                <w:color w:val="000000" w:themeColor="text1"/>
              </w:rPr>
              <w:lastRenderedPageBreak/>
              <w:t xml:space="preserve">el mantenimiento de las casetas; </w:t>
            </w:r>
          </w:p>
          <w:p w14:paraId="10FEEC84" w14:textId="77777777" w:rsidR="00434DB3" w:rsidRPr="004578D5" w:rsidRDefault="00434DB3" w:rsidP="00B31F88">
            <w:pPr>
              <w:numPr>
                <w:ilvl w:val="0"/>
                <w:numId w:val="85"/>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Tener un control sobre el estado de salud de todo el personal que labore en la Comisaría General, tanto operativos como administrativos, proporcionándoles el servicio médico gratuito para eventualidades menores. </w:t>
            </w:r>
          </w:p>
          <w:p w14:paraId="1EC43196" w14:textId="77777777" w:rsidR="00434DB3" w:rsidRPr="004578D5" w:rsidRDefault="00434DB3" w:rsidP="00C16B33">
            <w:pPr>
              <w:ind w:left="144"/>
              <w:rPr>
                <w:rFonts w:ascii="Arial" w:hAnsi="Arial" w:cs="Arial"/>
                <w:color w:val="000000" w:themeColor="text1"/>
              </w:rPr>
            </w:pPr>
            <w:r w:rsidRPr="004578D5">
              <w:rPr>
                <w:rFonts w:ascii="Arial" w:hAnsi="Arial" w:cs="Arial"/>
                <w:color w:val="000000" w:themeColor="text1"/>
              </w:rPr>
              <w:t xml:space="preserve"> </w:t>
            </w:r>
          </w:p>
          <w:p w14:paraId="67AF12B8" w14:textId="77777777" w:rsidR="00434DB3" w:rsidRPr="004578D5" w:rsidRDefault="00434DB3" w:rsidP="00C16B33">
            <w:pPr>
              <w:ind w:left="144"/>
              <w:rPr>
                <w:rFonts w:ascii="Arial" w:hAnsi="Arial" w:cs="Arial"/>
                <w:color w:val="000000" w:themeColor="text1"/>
              </w:rPr>
            </w:pPr>
          </w:p>
          <w:p w14:paraId="426E04C5" w14:textId="77777777" w:rsidR="00434DB3" w:rsidRPr="004578D5" w:rsidRDefault="00434DB3" w:rsidP="00C16B33">
            <w:pPr>
              <w:ind w:left="144"/>
              <w:rPr>
                <w:rFonts w:ascii="Arial" w:hAnsi="Arial" w:cs="Arial"/>
                <w:color w:val="000000" w:themeColor="text1"/>
              </w:rPr>
            </w:pPr>
          </w:p>
          <w:p w14:paraId="11B9D0F0" w14:textId="77777777" w:rsidR="00434DB3" w:rsidRPr="004578D5" w:rsidRDefault="00434DB3" w:rsidP="00C16B33">
            <w:pPr>
              <w:ind w:left="144"/>
              <w:rPr>
                <w:rFonts w:ascii="Arial" w:hAnsi="Arial" w:cs="Arial"/>
                <w:color w:val="000000" w:themeColor="text1"/>
              </w:rPr>
            </w:pPr>
          </w:p>
          <w:p w14:paraId="209132B9" w14:textId="77777777" w:rsidR="00434DB3" w:rsidRPr="004578D5" w:rsidRDefault="00434DB3" w:rsidP="00C16B33">
            <w:pPr>
              <w:ind w:left="144"/>
              <w:rPr>
                <w:rFonts w:ascii="Arial" w:hAnsi="Arial" w:cs="Arial"/>
                <w:color w:val="000000" w:themeColor="text1"/>
              </w:rPr>
            </w:pPr>
          </w:p>
          <w:p w14:paraId="7D53AB23" w14:textId="77777777" w:rsidR="00434DB3" w:rsidRPr="004578D5" w:rsidRDefault="00434DB3" w:rsidP="00C16B33">
            <w:pPr>
              <w:ind w:left="144"/>
              <w:rPr>
                <w:rFonts w:ascii="Arial" w:hAnsi="Arial" w:cs="Arial"/>
                <w:color w:val="000000" w:themeColor="text1"/>
              </w:rPr>
            </w:pPr>
          </w:p>
          <w:p w14:paraId="0DD945F2" w14:textId="77777777" w:rsidR="00434DB3" w:rsidRPr="004578D5" w:rsidRDefault="00434DB3" w:rsidP="00C16B33">
            <w:pPr>
              <w:ind w:left="144"/>
              <w:rPr>
                <w:rFonts w:ascii="Arial" w:hAnsi="Arial" w:cs="Arial"/>
                <w:color w:val="000000" w:themeColor="text1"/>
              </w:rPr>
            </w:pPr>
          </w:p>
          <w:p w14:paraId="635CFB80" w14:textId="77777777" w:rsidR="00434DB3" w:rsidRPr="004578D5" w:rsidRDefault="00434DB3" w:rsidP="00C16B33">
            <w:pPr>
              <w:ind w:left="144"/>
              <w:rPr>
                <w:rFonts w:ascii="Arial" w:hAnsi="Arial" w:cs="Arial"/>
                <w:color w:val="000000" w:themeColor="text1"/>
              </w:rPr>
            </w:pPr>
          </w:p>
          <w:p w14:paraId="01294C40" w14:textId="77777777" w:rsidR="00434DB3" w:rsidRPr="004578D5" w:rsidRDefault="00434DB3" w:rsidP="00C16B33">
            <w:pPr>
              <w:ind w:left="144"/>
              <w:rPr>
                <w:rFonts w:ascii="Arial" w:hAnsi="Arial" w:cs="Arial"/>
                <w:color w:val="000000" w:themeColor="text1"/>
              </w:rPr>
            </w:pPr>
          </w:p>
          <w:p w14:paraId="285ED232" w14:textId="77777777" w:rsidR="00434DB3" w:rsidRPr="004578D5" w:rsidRDefault="00434DB3" w:rsidP="00C16B33">
            <w:pPr>
              <w:ind w:left="144"/>
              <w:rPr>
                <w:rFonts w:ascii="Arial" w:hAnsi="Arial" w:cs="Arial"/>
                <w:color w:val="000000" w:themeColor="text1"/>
              </w:rPr>
            </w:pPr>
          </w:p>
          <w:p w14:paraId="58B2A2AD" w14:textId="77777777" w:rsidR="00434DB3" w:rsidRPr="004578D5" w:rsidRDefault="00434DB3" w:rsidP="00C16B33">
            <w:pPr>
              <w:ind w:left="144"/>
              <w:rPr>
                <w:rFonts w:ascii="Arial" w:hAnsi="Arial" w:cs="Arial"/>
                <w:color w:val="000000" w:themeColor="text1"/>
              </w:rPr>
            </w:pPr>
          </w:p>
          <w:p w14:paraId="5817BC5F" w14:textId="77777777" w:rsidR="00434DB3" w:rsidRPr="004578D5" w:rsidRDefault="00434DB3" w:rsidP="00C16B33">
            <w:pPr>
              <w:ind w:left="144"/>
              <w:rPr>
                <w:rFonts w:ascii="Arial" w:hAnsi="Arial" w:cs="Arial"/>
                <w:color w:val="000000" w:themeColor="text1"/>
              </w:rPr>
            </w:pPr>
          </w:p>
          <w:p w14:paraId="21A271DD" w14:textId="77777777" w:rsidR="00434DB3" w:rsidRPr="004578D5" w:rsidRDefault="00434DB3" w:rsidP="00C16B33">
            <w:pPr>
              <w:ind w:left="144"/>
              <w:rPr>
                <w:rFonts w:ascii="Arial" w:hAnsi="Arial" w:cs="Arial"/>
                <w:color w:val="000000" w:themeColor="text1"/>
              </w:rPr>
            </w:pPr>
          </w:p>
          <w:p w14:paraId="6FF6ED98" w14:textId="77777777" w:rsidR="00434DB3" w:rsidRPr="004578D5" w:rsidRDefault="00434DB3" w:rsidP="00C16B33">
            <w:pPr>
              <w:ind w:left="144"/>
              <w:rPr>
                <w:rFonts w:ascii="Arial" w:hAnsi="Arial" w:cs="Arial"/>
                <w:color w:val="000000" w:themeColor="text1"/>
              </w:rPr>
            </w:pPr>
          </w:p>
          <w:p w14:paraId="6F05D6E7" w14:textId="77777777" w:rsidR="00434DB3" w:rsidRPr="004578D5" w:rsidRDefault="00434DB3" w:rsidP="00C16B33">
            <w:pPr>
              <w:ind w:left="144"/>
              <w:rPr>
                <w:rFonts w:ascii="Arial" w:hAnsi="Arial" w:cs="Arial"/>
                <w:color w:val="000000" w:themeColor="text1"/>
              </w:rPr>
            </w:pPr>
          </w:p>
          <w:p w14:paraId="4E125154" w14:textId="77777777" w:rsidR="00434DB3" w:rsidRPr="004578D5" w:rsidRDefault="00434DB3" w:rsidP="00C16B33">
            <w:pPr>
              <w:ind w:left="144"/>
              <w:rPr>
                <w:rFonts w:ascii="Arial" w:hAnsi="Arial" w:cs="Arial"/>
                <w:color w:val="000000" w:themeColor="text1"/>
              </w:rPr>
            </w:pPr>
          </w:p>
          <w:p w14:paraId="2FC6F5A2" w14:textId="77777777" w:rsidR="00434DB3" w:rsidRPr="004578D5" w:rsidRDefault="00434DB3" w:rsidP="00C16B33">
            <w:pPr>
              <w:ind w:left="144"/>
              <w:rPr>
                <w:rFonts w:ascii="Arial" w:hAnsi="Arial" w:cs="Arial"/>
                <w:color w:val="000000" w:themeColor="text1"/>
              </w:rPr>
            </w:pPr>
          </w:p>
          <w:p w14:paraId="7ECA13D3" w14:textId="77777777" w:rsidR="00434DB3" w:rsidRPr="004578D5" w:rsidRDefault="00434DB3" w:rsidP="00C16B33">
            <w:pPr>
              <w:ind w:left="144"/>
              <w:rPr>
                <w:rFonts w:ascii="Arial" w:hAnsi="Arial" w:cs="Arial"/>
                <w:color w:val="000000" w:themeColor="text1"/>
              </w:rPr>
            </w:pPr>
          </w:p>
          <w:p w14:paraId="29678CE6" w14:textId="77777777" w:rsidR="00434DB3" w:rsidRPr="004578D5" w:rsidRDefault="00434DB3" w:rsidP="00C16B33">
            <w:pPr>
              <w:ind w:left="144"/>
              <w:rPr>
                <w:rFonts w:ascii="Arial" w:hAnsi="Arial" w:cs="Arial"/>
                <w:color w:val="000000" w:themeColor="text1"/>
              </w:rPr>
            </w:pPr>
          </w:p>
          <w:p w14:paraId="04952827" w14:textId="77777777" w:rsidR="00434DB3" w:rsidRPr="004578D5" w:rsidRDefault="00434DB3" w:rsidP="00C16B33">
            <w:pPr>
              <w:ind w:left="144"/>
              <w:rPr>
                <w:rFonts w:ascii="Arial" w:hAnsi="Arial" w:cs="Arial"/>
                <w:color w:val="000000" w:themeColor="text1"/>
              </w:rPr>
            </w:pPr>
          </w:p>
          <w:p w14:paraId="6932166A" w14:textId="77777777" w:rsidR="00434DB3" w:rsidRPr="004578D5" w:rsidRDefault="00434DB3" w:rsidP="00C16B33">
            <w:pPr>
              <w:ind w:left="144"/>
              <w:rPr>
                <w:rFonts w:ascii="Arial" w:hAnsi="Arial" w:cs="Arial"/>
                <w:color w:val="000000" w:themeColor="text1"/>
              </w:rPr>
            </w:pPr>
          </w:p>
          <w:p w14:paraId="4192CDD4" w14:textId="77777777" w:rsidR="00434DB3" w:rsidRPr="004578D5" w:rsidRDefault="00434DB3" w:rsidP="00C16B33">
            <w:pPr>
              <w:ind w:left="144"/>
              <w:rPr>
                <w:rFonts w:ascii="Arial" w:hAnsi="Arial" w:cs="Arial"/>
                <w:color w:val="000000" w:themeColor="text1"/>
              </w:rPr>
            </w:pPr>
          </w:p>
          <w:p w14:paraId="37EF1861" w14:textId="77777777" w:rsidR="00434DB3" w:rsidRPr="004578D5" w:rsidRDefault="00434DB3" w:rsidP="00C16B33">
            <w:pPr>
              <w:ind w:left="144"/>
              <w:rPr>
                <w:rFonts w:ascii="Arial" w:hAnsi="Arial" w:cs="Arial"/>
                <w:color w:val="000000" w:themeColor="text1"/>
              </w:rPr>
            </w:pPr>
          </w:p>
          <w:p w14:paraId="6A871D53" w14:textId="77777777" w:rsidR="00434DB3" w:rsidRPr="004578D5" w:rsidRDefault="00434DB3" w:rsidP="00C16B33">
            <w:pPr>
              <w:ind w:left="144"/>
              <w:rPr>
                <w:rFonts w:ascii="Arial" w:hAnsi="Arial" w:cs="Arial"/>
                <w:color w:val="000000" w:themeColor="text1"/>
              </w:rPr>
            </w:pPr>
          </w:p>
          <w:p w14:paraId="5C7CDC0E" w14:textId="77777777" w:rsidR="00434DB3" w:rsidRPr="004578D5" w:rsidRDefault="00434DB3" w:rsidP="00C16B33">
            <w:pPr>
              <w:ind w:left="144"/>
              <w:rPr>
                <w:rFonts w:ascii="Arial" w:hAnsi="Arial" w:cs="Arial"/>
                <w:color w:val="000000" w:themeColor="text1"/>
              </w:rPr>
            </w:pPr>
          </w:p>
          <w:p w14:paraId="3D12FC4C" w14:textId="77777777" w:rsidR="00434DB3" w:rsidRPr="004578D5" w:rsidRDefault="00434DB3" w:rsidP="00C16B33">
            <w:pPr>
              <w:ind w:left="144"/>
              <w:rPr>
                <w:rFonts w:ascii="Arial" w:hAnsi="Arial" w:cs="Arial"/>
                <w:color w:val="000000" w:themeColor="text1"/>
              </w:rPr>
            </w:pPr>
          </w:p>
          <w:p w14:paraId="1C65C914" w14:textId="77777777" w:rsidR="00434DB3" w:rsidRPr="004578D5" w:rsidRDefault="00434DB3" w:rsidP="00C16B33">
            <w:pPr>
              <w:ind w:left="144"/>
              <w:rPr>
                <w:rFonts w:ascii="Arial" w:hAnsi="Arial" w:cs="Arial"/>
                <w:color w:val="000000" w:themeColor="text1"/>
              </w:rPr>
            </w:pPr>
          </w:p>
          <w:p w14:paraId="07DFB319" w14:textId="77777777" w:rsidR="00434DB3" w:rsidRPr="004578D5" w:rsidRDefault="00434DB3" w:rsidP="00C16B33">
            <w:pPr>
              <w:ind w:left="144"/>
              <w:rPr>
                <w:rFonts w:ascii="Arial" w:hAnsi="Arial" w:cs="Arial"/>
                <w:color w:val="000000" w:themeColor="text1"/>
              </w:rPr>
            </w:pPr>
          </w:p>
          <w:p w14:paraId="2BE68DB7" w14:textId="77777777" w:rsidR="00434DB3" w:rsidRPr="004578D5" w:rsidRDefault="00434DB3" w:rsidP="00C16B33">
            <w:pPr>
              <w:ind w:left="144"/>
              <w:rPr>
                <w:rFonts w:ascii="Arial" w:hAnsi="Arial" w:cs="Arial"/>
                <w:color w:val="000000" w:themeColor="text1"/>
              </w:rPr>
            </w:pPr>
          </w:p>
          <w:p w14:paraId="46D771D5" w14:textId="77777777" w:rsidR="00434DB3" w:rsidRPr="004578D5" w:rsidRDefault="00434DB3" w:rsidP="00C16B33">
            <w:pPr>
              <w:ind w:left="144"/>
              <w:rPr>
                <w:rFonts w:ascii="Arial" w:hAnsi="Arial" w:cs="Arial"/>
                <w:color w:val="000000" w:themeColor="text1"/>
              </w:rPr>
            </w:pPr>
          </w:p>
          <w:p w14:paraId="5236D5BD" w14:textId="77777777" w:rsidR="00434DB3" w:rsidRPr="004578D5" w:rsidRDefault="00434DB3" w:rsidP="00C16B33">
            <w:pPr>
              <w:ind w:left="144"/>
              <w:rPr>
                <w:rFonts w:ascii="Arial" w:hAnsi="Arial" w:cs="Arial"/>
                <w:color w:val="000000" w:themeColor="text1"/>
              </w:rPr>
            </w:pPr>
          </w:p>
          <w:p w14:paraId="1CB299F1" w14:textId="77777777" w:rsidR="00434DB3" w:rsidRPr="004578D5" w:rsidRDefault="00434DB3" w:rsidP="00C16B33">
            <w:pPr>
              <w:ind w:left="144"/>
              <w:rPr>
                <w:rFonts w:ascii="Arial" w:hAnsi="Arial" w:cs="Arial"/>
                <w:color w:val="000000" w:themeColor="text1"/>
              </w:rPr>
            </w:pPr>
          </w:p>
          <w:p w14:paraId="0AC863B5" w14:textId="77777777" w:rsidR="00434DB3" w:rsidRPr="004578D5" w:rsidRDefault="00434DB3" w:rsidP="00C16B33">
            <w:pPr>
              <w:ind w:left="144"/>
              <w:rPr>
                <w:rFonts w:ascii="Arial" w:hAnsi="Arial" w:cs="Arial"/>
                <w:color w:val="000000" w:themeColor="text1"/>
              </w:rPr>
            </w:pPr>
          </w:p>
          <w:p w14:paraId="44A5D039" w14:textId="77777777" w:rsidR="00434DB3" w:rsidRPr="004578D5" w:rsidRDefault="00434DB3" w:rsidP="00C16B33">
            <w:pPr>
              <w:ind w:left="144"/>
              <w:rPr>
                <w:rFonts w:ascii="Arial" w:hAnsi="Arial" w:cs="Arial"/>
                <w:color w:val="000000" w:themeColor="text1"/>
              </w:rPr>
            </w:pPr>
          </w:p>
          <w:p w14:paraId="283200C3" w14:textId="77777777" w:rsidR="00434DB3" w:rsidRPr="004578D5" w:rsidRDefault="00434DB3" w:rsidP="00C16B33">
            <w:pPr>
              <w:ind w:left="144"/>
              <w:rPr>
                <w:rFonts w:ascii="Arial" w:hAnsi="Arial" w:cs="Arial"/>
                <w:color w:val="000000" w:themeColor="text1"/>
              </w:rPr>
            </w:pPr>
          </w:p>
          <w:p w14:paraId="2153FB74" w14:textId="77777777" w:rsidR="00434DB3" w:rsidRPr="004578D5" w:rsidRDefault="00434DB3" w:rsidP="00C16B33">
            <w:pPr>
              <w:ind w:left="144"/>
              <w:rPr>
                <w:rFonts w:ascii="Arial" w:hAnsi="Arial" w:cs="Arial"/>
                <w:color w:val="000000" w:themeColor="text1"/>
              </w:rPr>
            </w:pPr>
          </w:p>
          <w:p w14:paraId="2DE256FA" w14:textId="77777777" w:rsidR="00434DB3" w:rsidRPr="004578D5" w:rsidRDefault="00434DB3" w:rsidP="00C16B33">
            <w:pPr>
              <w:ind w:left="144"/>
              <w:rPr>
                <w:rFonts w:ascii="Arial" w:hAnsi="Arial" w:cs="Arial"/>
                <w:color w:val="000000" w:themeColor="text1"/>
              </w:rPr>
            </w:pPr>
          </w:p>
          <w:p w14:paraId="5F2F7362" w14:textId="77777777" w:rsidR="00434DB3" w:rsidRPr="004578D5" w:rsidRDefault="00434DB3" w:rsidP="00C16B33">
            <w:pPr>
              <w:ind w:left="144"/>
              <w:rPr>
                <w:rFonts w:ascii="Arial" w:hAnsi="Arial" w:cs="Arial"/>
                <w:color w:val="000000" w:themeColor="text1"/>
              </w:rPr>
            </w:pPr>
          </w:p>
          <w:p w14:paraId="3A6A6A24" w14:textId="77777777" w:rsidR="00434DB3" w:rsidRPr="004578D5" w:rsidRDefault="00434DB3" w:rsidP="00C16B33">
            <w:pPr>
              <w:ind w:left="144"/>
              <w:rPr>
                <w:rFonts w:ascii="Arial" w:hAnsi="Arial" w:cs="Arial"/>
                <w:color w:val="000000" w:themeColor="text1"/>
              </w:rPr>
            </w:pPr>
          </w:p>
          <w:p w14:paraId="1F76C45E" w14:textId="77777777" w:rsidR="00434DB3" w:rsidRPr="004578D5" w:rsidRDefault="00434DB3" w:rsidP="00C16B33">
            <w:pPr>
              <w:ind w:left="144"/>
              <w:rPr>
                <w:rFonts w:ascii="Arial" w:hAnsi="Arial" w:cs="Arial"/>
                <w:color w:val="000000" w:themeColor="text1"/>
              </w:rPr>
            </w:pPr>
          </w:p>
          <w:p w14:paraId="2A580318" w14:textId="77777777" w:rsidR="00434DB3" w:rsidRPr="004578D5" w:rsidRDefault="00434DB3" w:rsidP="00C16B33">
            <w:pPr>
              <w:ind w:left="144"/>
              <w:rPr>
                <w:rFonts w:ascii="Arial" w:hAnsi="Arial" w:cs="Arial"/>
                <w:color w:val="000000" w:themeColor="text1"/>
              </w:rPr>
            </w:pPr>
          </w:p>
          <w:p w14:paraId="0D7B8B5C" w14:textId="77777777" w:rsidR="00434DB3" w:rsidRPr="004578D5" w:rsidRDefault="00434DB3" w:rsidP="00C16B33">
            <w:pPr>
              <w:ind w:left="144"/>
              <w:rPr>
                <w:rFonts w:ascii="Arial" w:hAnsi="Arial" w:cs="Arial"/>
                <w:color w:val="000000" w:themeColor="text1"/>
              </w:rPr>
            </w:pPr>
          </w:p>
          <w:p w14:paraId="579E0184" w14:textId="77777777" w:rsidR="00434DB3" w:rsidRPr="004578D5" w:rsidRDefault="00434DB3" w:rsidP="00C16B33">
            <w:pPr>
              <w:ind w:left="144"/>
              <w:rPr>
                <w:rFonts w:ascii="Arial" w:hAnsi="Arial" w:cs="Arial"/>
                <w:color w:val="000000" w:themeColor="text1"/>
              </w:rPr>
            </w:pPr>
          </w:p>
          <w:p w14:paraId="63AD0E86" w14:textId="77777777" w:rsidR="00434DB3" w:rsidRPr="004578D5" w:rsidRDefault="00434DB3" w:rsidP="00C16B33">
            <w:pPr>
              <w:ind w:left="144"/>
              <w:rPr>
                <w:rFonts w:ascii="Arial" w:hAnsi="Arial" w:cs="Arial"/>
                <w:color w:val="000000" w:themeColor="text1"/>
              </w:rPr>
            </w:pPr>
          </w:p>
          <w:p w14:paraId="01132843" w14:textId="77777777" w:rsidR="00434DB3" w:rsidRPr="004578D5" w:rsidRDefault="00434DB3" w:rsidP="00C16B33">
            <w:pPr>
              <w:ind w:left="144"/>
              <w:rPr>
                <w:rFonts w:ascii="Arial" w:hAnsi="Arial" w:cs="Arial"/>
                <w:color w:val="000000" w:themeColor="text1"/>
              </w:rPr>
            </w:pPr>
          </w:p>
          <w:p w14:paraId="56FC564C" w14:textId="77777777" w:rsidR="00434DB3" w:rsidRPr="004578D5" w:rsidRDefault="00434DB3" w:rsidP="00C16B33">
            <w:pPr>
              <w:ind w:left="144"/>
              <w:rPr>
                <w:rFonts w:ascii="Arial" w:hAnsi="Arial" w:cs="Arial"/>
                <w:color w:val="000000" w:themeColor="text1"/>
              </w:rPr>
            </w:pPr>
          </w:p>
          <w:p w14:paraId="29879826" w14:textId="77777777" w:rsidR="00434DB3" w:rsidRPr="004578D5" w:rsidRDefault="00434DB3" w:rsidP="00C16B33">
            <w:pPr>
              <w:ind w:left="144"/>
              <w:rPr>
                <w:rFonts w:ascii="Arial" w:hAnsi="Arial" w:cs="Arial"/>
                <w:color w:val="000000" w:themeColor="text1"/>
              </w:rPr>
            </w:pPr>
          </w:p>
          <w:p w14:paraId="51E4B661" w14:textId="77777777" w:rsidR="00434DB3" w:rsidRPr="004578D5" w:rsidRDefault="00434DB3" w:rsidP="00C16B33">
            <w:pPr>
              <w:ind w:left="144"/>
              <w:rPr>
                <w:rFonts w:ascii="Arial" w:hAnsi="Arial" w:cs="Arial"/>
                <w:color w:val="000000" w:themeColor="text1"/>
              </w:rPr>
            </w:pPr>
          </w:p>
          <w:p w14:paraId="4E359981" w14:textId="77777777" w:rsidR="00434DB3" w:rsidRPr="004578D5" w:rsidRDefault="00434DB3" w:rsidP="00C16B33">
            <w:pPr>
              <w:ind w:left="144"/>
              <w:rPr>
                <w:rFonts w:ascii="Arial" w:hAnsi="Arial" w:cs="Arial"/>
                <w:color w:val="000000" w:themeColor="text1"/>
              </w:rPr>
            </w:pPr>
          </w:p>
          <w:p w14:paraId="794EC3C6" w14:textId="77777777" w:rsidR="00434DB3" w:rsidRPr="004578D5" w:rsidRDefault="00434DB3" w:rsidP="00C16B33">
            <w:pPr>
              <w:ind w:left="144"/>
              <w:rPr>
                <w:rFonts w:ascii="Arial" w:hAnsi="Arial" w:cs="Arial"/>
                <w:color w:val="000000" w:themeColor="text1"/>
              </w:rPr>
            </w:pPr>
          </w:p>
          <w:p w14:paraId="5DB981EF" w14:textId="77777777" w:rsidR="00434DB3" w:rsidRPr="004578D5" w:rsidRDefault="00434DB3" w:rsidP="00C16B33">
            <w:pPr>
              <w:ind w:left="144"/>
              <w:rPr>
                <w:rFonts w:ascii="Arial" w:hAnsi="Arial" w:cs="Arial"/>
                <w:color w:val="000000" w:themeColor="text1"/>
              </w:rPr>
            </w:pPr>
          </w:p>
          <w:p w14:paraId="30BA832B" w14:textId="77777777" w:rsidR="00434DB3" w:rsidRPr="004578D5" w:rsidRDefault="00434DB3" w:rsidP="00C16B33">
            <w:pPr>
              <w:ind w:left="144"/>
              <w:rPr>
                <w:rFonts w:ascii="Arial" w:hAnsi="Arial" w:cs="Arial"/>
                <w:color w:val="000000" w:themeColor="text1"/>
              </w:rPr>
            </w:pPr>
          </w:p>
          <w:p w14:paraId="7E46DE30" w14:textId="77777777" w:rsidR="00434DB3" w:rsidRPr="004578D5" w:rsidRDefault="00434DB3" w:rsidP="00C16B33">
            <w:pPr>
              <w:ind w:left="144"/>
              <w:rPr>
                <w:rFonts w:ascii="Arial" w:hAnsi="Arial" w:cs="Arial"/>
                <w:color w:val="000000" w:themeColor="text1"/>
              </w:rPr>
            </w:pPr>
          </w:p>
          <w:p w14:paraId="7FC6C1E8" w14:textId="77777777" w:rsidR="00434DB3" w:rsidRPr="004578D5" w:rsidRDefault="00434DB3" w:rsidP="00C16B33">
            <w:pPr>
              <w:ind w:left="144"/>
              <w:rPr>
                <w:rFonts w:ascii="Arial" w:hAnsi="Arial" w:cs="Arial"/>
                <w:color w:val="000000" w:themeColor="text1"/>
              </w:rPr>
            </w:pPr>
          </w:p>
          <w:p w14:paraId="0709E5D5" w14:textId="77777777" w:rsidR="00434DB3" w:rsidRPr="004578D5" w:rsidRDefault="00434DB3" w:rsidP="00C16B33">
            <w:pPr>
              <w:ind w:left="144"/>
              <w:rPr>
                <w:rFonts w:ascii="Arial" w:hAnsi="Arial" w:cs="Arial"/>
                <w:color w:val="000000" w:themeColor="text1"/>
              </w:rPr>
            </w:pPr>
          </w:p>
          <w:p w14:paraId="21C2DC4B" w14:textId="77777777" w:rsidR="00434DB3" w:rsidRPr="004578D5" w:rsidRDefault="00434DB3" w:rsidP="00C16B33">
            <w:pPr>
              <w:ind w:left="144"/>
              <w:rPr>
                <w:rFonts w:ascii="Arial" w:hAnsi="Arial" w:cs="Arial"/>
                <w:color w:val="000000" w:themeColor="text1"/>
              </w:rPr>
            </w:pPr>
          </w:p>
          <w:p w14:paraId="4B8A00C3" w14:textId="77777777" w:rsidR="00434DB3" w:rsidRPr="004578D5" w:rsidRDefault="00434DB3" w:rsidP="00C16B33">
            <w:pPr>
              <w:ind w:left="144"/>
              <w:rPr>
                <w:rFonts w:ascii="Arial" w:hAnsi="Arial" w:cs="Arial"/>
                <w:color w:val="000000" w:themeColor="text1"/>
              </w:rPr>
            </w:pPr>
          </w:p>
          <w:p w14:paraId="084C18AD" w14:textId="77777777" w:rsidR="00434DB3" w:rsidRPr="004578D5" w:rsidRDefault="00434DB3" w:rsidP="00C16B33">
            <w:pPr>
              <w:ind w:left="144"/>
              <w:rPr>
                <w:rFonts w:ascii="Arial" w:hAnsi="Arial" w:cs="Arial"/>
                <w:color w:val="000000" w:themeColor="text1"/>
              </w:rPr>
            </w:pPr>
          </w:p>
          <w:p w14:paraId="6A5B6489" w14:textId="77777777" w:rsidR="00434DB3" w:rsidRPr="004578D5" w:rsidRDefault="00434DB3" w:rsidP="00C16B33">
            <w:pPr>
              <w:ind w:left="144"/>
              <w:rPr>
                <w:rFonts w:ascii="Arial" w:hAnsi="Arial" w:cs="Arial"/>
                <w:color w:val="000000" w:themeColor="text1"/>
              </w:rPr>
            </w:pPr>
          </w:p>
          <w:p w14:paraId="4F2CC4BE" w14:textId="77777777" w:rsidR="00434DB3" w:rsidRPr="004578D5" w:rsidRDefault="00434DB3" w:rsidP="00C16B33">
            <w:pPr>
              <w:ind w:left="144"/>
              <w:rPr>
                <w:rFonts w:ascii="Arial" w:hAnsi="Arial" w:cs="Arial"/>
                <w:color w:val="000000" w:themeColor="text1"/>
              </w:rPr>
            </w:pPr>
          </w:p>
          <w:p w14:paraId="03849939" w14:textId="77777777" w:rsidR="00434DB3" w:rsidRPr="004578D5" w:rsidRDefault="00434DB3" w:rsidP="00C16B33">
            <w:pPr>
              <w:ind w:left="144"/>
              <w:rPr>
                <w:rFonts w:ascii="Arial" w:hAnsi="Arial" w:cs="Arial"/>
                <w:color w:val="000000" w:themeColor="text1"/>
              </w:rPr>
            </w:pPr>
          </w:p>
          <w:p w14:paraId="10F6DE46" w14:textId="77777777" w:rsidR="00434DB3" w:rsidRPr="004578D5" w:rsidRDefault="00434DB3" w:rsidP="00C16B33">
            <w:pPr>
              <w:ind w:left="144"/>
              <w:rPr>
                <w:rFonts w:ascii="Arial" w:hAnsi="Arial" w:cs="Arial"/>
                <w:color w:val="000000" w:themeColor="text1"/>
              </w:rPr>
            </w:pPr>
          </w:p>
          <w:p w14:paraId="69B9F09B" w14:textId="77777777" w:rsidR="00434DB3" w:rsidRPr="004578D5" w:rsidRDefault="00434DB3" w:rsidP="00C16B33">
            <w:pPr>
              <w:ind w:left="144"/>
              <w:rPr>
                <w:rFonts w:ascii="Arial" w:hAnsi="Arial" w:cs="Arial"/>
                <w:color w:val="000000" w:themeColor="text1"/>
              </w:rPr>
            </w:pPr>
          </w:p>
          <w:p w14:paraId="1D504799" w14:textId="77777777" w:rsidR="00434DB3" w:rsidRPr="004578D5" w:rsidRDefault="00434DB3" w:rsidP="00C16B33">
            <w:pPr>
              <w:ind w:left="144"/>
              <w:rPr>
                <w:rFonts w:ascii="Arial" w:hAnsi="Arial" w:cs="Arial"/>
                <w:color w:val="000000" w:themeColor="text1"/>
              </w:rPr>
            </w:pPr>
          </w:p>
          <w:p w14:paraId="2BD77187" w14:textId="77777777" w:rsidR="00434DB3" w:rsidRPr="004578D5" w:rsidRDefault="00434DB3" w:rsidP="00C16B33">
            <w:pPr>
              <w:ind w:left="144"/>
              <w:rPr>
                <w:rFonts w:ascii="Arial" w:hAnsi="Arial" w:cs="Arial"/>
                <w:color w:val="000000" w:themeColor="text1"/>
              </w:rPr>
            </w:pPr>
          </w:p>
          <w:p w14:paraId="032B23AF" w14:textId="77777777" w:rsidR="00434DB3" w:rsidRPr="004578D5" w:rsidRDefault="00434DB3" w:rsidP="00C16B33">
            <w:pPr>
              <w:ind w:left="144"/>
              <w:rPr>
                <w:rFonts w:ascii="Arial" w:hAnsi="Arial" w:cs="Arial"/>
                <w:color w:val="000000" w:themeColor="text1"/>
              </w:rPr>
            </w:pPr>
          </w:p>
          <w:p w14:paraId="2904A9AC" w14:textId="77777777" w:rsidR="00434DB3" w:rsidRPr="004578D5" w:rsidRDefault="00434DB3" w:rsidP="00C16B33">
            <w:pPr>
              <w:ind w:left="144"/>
              <w:rPr>
                <w:rFonts w:ascii="Arial" w:hAnsi="Arial" w:cs="Arial"/>
                <w:color w:val="000000" w:themeColor="text1"/>
              </w:rPr>
            </w:pPr>
          </w:p>
          <w:p w14:paraId="32EDEEB3" w14:textId="77777777" w:rsidR="00434DB3" w:rsidRPr="004578D5" w:rsidRDefault="00434DB3" w:rsidP="00C16B33">
            <w:pPr>
              <w:ind w:left="144"/>
              <w:rPr>
                <w:rFonts w:ascii="Arial" w:hAnsi="Arial" w:cs="Arial"/>
                <w:color w:val="000000" w:themeColor="text1"/>
              </w:rPr>
            </w:pPr>
          </w:p>
          <w:p w14:paraId="6CEB10E2" w14:textId="77777777" w:rsidR="00434DB3" w:rsidRPr="004578D5" w:rsidRDefault="00434DB3" w:rsidP="00C16B33">
            <w:pPr>
              <w:ind w:left="144"/>
              <w:rPr>
                <w:rFonts w:ascii="Arial" w:hAnsi="Arial" w:cs="Arial"/>
                <w:color w:val="000000" w:themeColor="text1"/>
              </w:rPr>
            </w:pPr>
          </w:p>
          <w:p w14:paraId="10F38F5D" w14:textId="77777777" w:rsidR="00434DB3" w:rsidRPr="004578D5" w:rsidRDefault="00434DB3" w:rsidP="00C16B33">
            <w:pPr>
              <w:ind w:left="144"/>
              <w:rPr>
                <w:rFonts w:ascii="Arial" w:hAnsi="Arial" w:cs="Arial"/>
                <w:color w:val="000000" w:themeColor="text1"/>
              </w:rPr>
            </w:pPr>
          </w:p>
          <w:p w14:paraId="6ACF8D91" w14:textId="77777777" w:rsidR="00434DB3" w:rsidRPr="004578D5" w:rsidRDefault="00434DB3" w:rsidP="00C16B33">
            <w:pPr>
              <w:ind w:left="144"/>
              <w:rPr>
                <w:rFonts w:ascii="Arial" w:hAnsi="Arial" w:cs="Arial"/>
                <w:color w:val="000000" w:themeColor="text1"/>
              </w:rPr>
            </w:pPr>
          </w:p>
          <w:p w14:paraId="3776E904" w14:textId="77777777" w:rsidR="00434DB3" w:rsidRPr="004578D5" w:rsidRDefault="00434DB3" w:rsidP="00C16B33">
            <w:pPr>
              <w:ind w:left="144"/>
              <w:rPr>
                <w:rFonts w:ascii="Arial" w:hAnsi="Arial" w:cs="Arial"/>
                <w:color w:val="000000" w:themeColor="text1"/>
              </w:rPr>
            </w:pPr>
          </w:p>
          <w:p w14:paraId="67D6034F" w14:textId="77777777" w:rsidR="00434DB3" w:rsidRPr="004578D5" w:rsidRDefault="00434DB3" w:rsidP="00C16B33">
            <w:pPr>
              <w:ind w:left="144"/>
              <w:rPr>
                <w:rFonts w:ascii="Arial" w:hAnsi="Arial" w:cs="Arial"/>
                <w:color w:val="000000" w:themeColor="text1"/>
              </w:rPr>
            </w:pPr>
          </w:p>
          <w:p w14:paraId="1849EB22" w14:textId="77777777" w:rsidR="00434DB3" w:rsidRPr="004578D5" w:rsidRDefault="00434DB3" w:rsidP="00C16B33">
            <w:pPr>
              <w:ind w:left="144"/>
              <w:rPr>
                <w:rFonts w:ascii="Arial" w:hAnsi="Arial" w:cs="Arial"/>
                <w:color w:val="000000" w:themeColor="text1"/>
              </w:rPr>
            </w:pPr>
          </w:p>
          <w:p w14:paraId="66CE2D5F" w14:textId="77777777" w:rsidR="00434DB3" w:rsidRPr="004578D5" w:rsidRDefault="00434DB3" w:rsidP="00C16B33">
            <w:pPr>
              <w:ind w:left="144"/>
              <w:rPr>
                <w:rFonts w:ascii="Arial" w:hAnsi="Arial" w:cs="Arial"/>
                <w:color w:val="000000" w:themeColor="text1"/>
              </w:rPr>
            </w:pPr>
          </w:p>
          <w:p w14:paraId="0EAF944B" w14:textId="77777777" w:rsidR="00434DB3" w:rsidRPr="004578D5" w:rsidRDefault="00434DB3" w:rsidP="00C16B33">
            <w:pPr>
              <w:ind w:left="144"/>
              <w:rPr>
                <w:rFonts w:ascii="Arial" w:hAnsi="Arial" w:cs="Arial"/>
                <w:color w:val="000000" w:themeColor="text1"/>
              </w:rPr>
            </w:pPr>
          </w:p>
          <w:p w14:paraId="00D8C19D" w14:textId="77777777" w:rsidR="00434DB3" w:rsidRPr="004578D5" w:rsidRDefault="00434DB3" w:rsidP="00C16B33">
            <w:pPr>
              <w:ind w:left="144"/>
              <w:rPr>
                <w:rFonts w:ascii="Arial" w:hAnsi="Arial" w:cs="Arial"/>
                <w:color w:val="000000" w:themeColor="text1"/>
              </w:rPr>
            </w:pPr>
          </w:p>
          <w:p w14:paraId="168858A3" w14:textId="77777777" w:rsidR="00434DB3" w:rsidRPr="004578D5" w:rsidRDefault="00434DB3" w:rsidP="00C16B33">
            <w:pPr>
              <w:ind w:left="144"/>
              <w:rPr>
                <w:rFonts w:ascii="Arial" w:hAnsi="Arial" w:cs="Arial"/>
                <w:color w:val="000000" w:themeColor="text1"/>
              </w:rPr>
            </w:pPr>
          </w:p>
          <w:p w14:paraId="07BD2C54" w14:textId="77777777" w:rsidR="00434DB3" w:rsidRPr="004578D5" w:rsidRDefault="00434DB3" w:rsidP="00C16B33">
            <w:pPr>
              <w:ind w:left="144"/>
              <w:rPr>
                <w:rFonts w:ascii="Arial" w:hAnsi="Arial" w:cs="Arial"/>
                <w:color w:val="000000" w:themeColor="text1"/>
              </w:rPr>
            </w:pPr>
          </w:p>
          <w:p w14:paraId="7F5A3996" w14:textId="77777777" w:rsidR="00434DB3" w:rsidRPr="004578D5" w:rsidRDefault="00434DB3" w:rsidP="00C16B33">
            <w:pPr>
              <w:ind w:left="144"/>
              <w:rPr>
                <w:rFonts w:ascii="Arial" w:hAnsi="Arial" w:cs="Arial"/>
                <w:color w:val="000000" w:themeColor="text1"/>
              </w:rPr>
            </w:pPr>
          </w:p>
          <w:p w14:paraId="43603859" w14:textId="77777777" w:rsidR="00434DB3" w:rsidRPr="004578D5" w:rsidRDefault="00434DB3" w:rsidP="00C16B33">
            <w:pPr>
              <w:ind w:left="144"/>
              <w:rPr>
                <w:rFonts w:ascii="Arial" w:hAnsi="Arial" w:cs="Arial"/>
                <w:color w:val="000000" w:themeColor="text1"/>
              </w:rPr>
            </w:pPr>
          </w:p>
          <w:p w14:paraId="5D5E9282" w14:textId="77777777" w:rsidR="00434DB3" w:rsidRPr="004578D5" w:rsidRDefault="00434DB3" w:rsidP="00C16B33">
            <w:pPr>
              <w:ind w:left="144"/>
              <w:rPr>
                <w:rFonts w:ascii="Arial" w:hAnsi="Arial" w:cs="Arial"/>
                <w:color w:val="000000" w:themeColor="text1"/>
              </w:rPr>
            </w:pPr>
          </w:p>
          <w:p w14:paraId="10277FD0" w14:textId="77777777" w:rsidR="00434DB3" w:rsidRPr="004578D5" w:rsidRDefault="00434DB3" w:rsidP="00C16B33">
            <w:pPr>
              <w:ind w:left="144"/>
              <w:rPr>
                <w:rFonts w:ascii="Arial" w:hAnsi="Arial" w:cs="Arial"/>
                <w:color w:val="000000" w:themeColor="text1"/>
              </w:rPr>
            </w:pPr>
          </w:p>
          <w:p w14:paraId="565F0855" w14:textId="77777777" w:rsidR="00434DB3" w:rsidRPr="004578D5" w:rsidRDefault="00434DB3" w:rsidP="00C16B33">
            <w:pPr>
              <w:ind w:left="144"/>
              <w:rPr>
                <w:rFonts w:ascii="Arial" w:hAnsi="Arial" w:cs="Arial"/>
                <w:color w:val="000000" w:themeColor="text1"/>
              </w:rPr>
            </w:pPr>
          </w:p>
          <w:p w14:paraId="16CF8072" w14:textId="77777777" w:rsidR="00434DB3" w:rsidRPr="004578D5" w:rsidRDefault="00434DB3" w:rsidP="00C16B33">
            <w:pPr>
              <w:ind w:left="144"/>
              <w:rPr>
                <w:rFonts w:ascii="Arial" w:hAnsi="Arial" w:cs="Arial"/>
                <w:color w:val="000000" w:themeColor="text1"/>
              </w:rPr>
            </w:pPr>
          </w:p>
          <w:p w14:paraId="317F478B" w14:textId="77777777" w:rsidR="00434DB3" w:rsidRPr="004578D5" w:rsidRDefault="00434DB3" w:rsidP="00C16B33">
            <w:pPr>
              <w:ind w:left="144"/>
              <w:rPr>
                <w:rFonts w:ascii="Arial" w:hAnsi="Arial" w:cs="Arial"/>
                <w:color w:val="000000" w:themeColor="text1"/>
              </w:rPr>
            </w:pPr>
          </w:p>
          <w:p w14:paraId="7AE866D3" w14:textId="77777777" w:rsidR="00434DB3" w:rsidRPr="004578D5" w:rsidRDefault="00434DB3" w:rsidP="00C16B33">
            <w:pPr>
              <w:ind w:left="144"/>
              <w:rPr>
                <w:rFonts w:ascii="Arial" w:hAnsi="Arial" w:cs="Arial"/>
                <w:color w:val="000000" w:themeColor="text1"/>
              </w:rPr>
            </w:pPr>
          </w:p>
          <w:p w14:paraId="40BDA9DC" w14:textId="77777777" w:rsidR="00434DB3" w:rsidRPr="004578D5" w:rsidRDefault="00434DB3" w:rsidP="00C16B33">
            <w:pPr>
              <w:ind w:left="144"/>
              <w:rPr>
                <w:rFonts w:ascii="Arial" w:hAnsi="Arial" w:cs="Arial"/>
                <w:color w:val="000000" w:themeColor="text1"/>
              </w:rPr>
            </w:pPr>
          </w:p>
          <w:p w14:paraId="472A247A" w14:textId="77777777" w:rsidR="00434DB3" w:rsidRPr="004578D5" w:rsidRDefault="00434DB3" w:rsidP="00C16B33">
            <w:pPr>
              <w:ind w:left="144"/>
              <w:rPr>
                <w:rFonts w:ascii="Arial" w:hAnsi="Arial" w:cs="Arial"/>
                <w:color w:val="000000" w:themeColor="text1"/>
              </w:rPr>
            </w:pPr>
          </w:p>
          <w:p w14:paraId="36C64811" w14:textId="77777777" w:rsidR="00434DB3" w:rsidRPr="004578D5" w:rsidRDefault="00434DB3" w:rsidP="00C16B33">
            <w:pPr>
              <w:ind w:left="144"/>
              <w:rPr>
                <w:rFonts w:ascii="Arial" w:hAnsi="Arial" w:cs="Arial"/>
                <w:color w:val="000000" w:themeColor="text1"/>
              </w:rPr>
            </w:pPr>
          </w:p>
          <w:p w14:paraId="6FC795A8" w14:textId="77777777" w:rsidR="00434DB3" w:rsidRPr="004578D5" w:rsidRDefault="00434DB3" w:rsidP="00C16B33">
            <w:pPr>
              <w:ind w:left="144"/>
              <w:rPr>
                <w:rFonts w:ascii="Arial" w:hAnsi="Arial" w:cs="Arial"/>
                <w:color w:val="000000" w:themeColor="text1"/>
              </w:rPr>
            </w:pPr>
          </w:p>
          <w:p w14:paraId="56C533EF" w14:textId="77777777" w:rsidR="00434DB3" w:rsidRPr="004578D5" w:rsidRDefault="00434DB3" w:rsidP="00C16B33">
            <w:pPr>
              <w:ind w:left="144"/>
              <w:rPr>
                <w:rFonts w:ascii="Arial" w:hAnsi="Arial" w:cs="Arial"/>
                <w:color w:val="000000" w:themeColor="text1"/>
              </w:rPr>
            </w:pPr>
          </w:p>
          <w:p w14:paraId="666632DC" w14:textId="77777777" w:rsidR="00434DB3" w:rsidRPr="004578D5" w:rsidRDefault="00434DB3" w:rsidP="00C16B33">
            <w:pPr>
              <w:ind w:left="144"/>
              <w:rPr>
                <w:rFonts w:ascii="Arial" w:hAnsi="Arial" w:cs="Arial"/>
                <w:color w:val="000000" w:themeColor="text1"/>
              </w:rPr>
            </w:pPr>
          </w:p>
          <w:p w14:paraId="79BA165B" w14:textId="77777777" w:rsidR="00434DB3" w:rsidRPr="004578D5" w:rsidRDefault="00434DB3" w:rsidP="00C16B33">
            <w:pPr>
              <w:ind w:left="144"/>
              <w:rPr>
                <w:rFonts w:ascii="Arial" w:hAnsi="Arial" w:cs="Arial"/>
                <w:color w:val="000000" w:themeColor="text1"/>
              </w:rPr>
            </w:pPr>
          </w:p>
          <w:p w14:paraId="72F8AB99" w14:textId="77777777" w:rsidR="00434DB3" w:rsidRPr="004578D5" w:rsidRDefault="00434DB3" w:rsidP="00C16B33">
            <w:pPr>
              <w:ind w:left="144"/>
              <w:rPr>
                <w:rFonts w:ascii="Arial" w:hAnsi="Arial" w:cs="Arial"/>
                <w:color w:val="000000" w:themeColor="text1"/>
              </w:rPr>
            </w:pPr>
          </w:p>
          <w:p w14:paraId="48DC073D" w14:textId="77777777" w:rsidR="00434DB3" w:rsidRPr="004578D5" w:rsidRDefault="00434DB3" w:rsidP="00C16B33">
            <w:pPr>
              <w:ind w:left="144"/>
              <w:rPr>
                <w:rFonts w:ascii="Arial" w:hAnsi="Arial" w:cs="Arial"/>
                <w:color w:val="000000" w:themeColor="text1"/>
              </w:rPr>
            </w:pPr>
          </w:p>
          <w:p w14:paraId="3C0E9656" w14:textId="77777777" w:rsidR="00434DB3" w:rsidRPr="004578D5" w:rsidRDefault="00434DB3" w:rsidP="00C16B33">
            <w:pPr>
              <w:ind w:left="144"/>
              <w:rPr>
                <w:rFonts w:ascii="Arial" w:hAnsi="Arial" w:cs="Arial"/>
                <w:color w:val="000000" w:themeColor="text1"/>
              </w:rPr>
            </w:pPr>
          </w:p>
          <w:p w14:paraId="16AA3FA8" w14:textId="77777777" w:rsidR="00434DB3" w:rsidRPr="004578D5" w:rsidRDefault="00434DB3" w:rsidP="00C16B33">
            <w:pPr>
              <w:ind w:left="144"/>
              <w:rPr>
                <w:rFonts w:ascii="Arial" w:hAnsi="Arial" w:cs="Arial"/>
                <w:color w:val="000000" w:themeColor="text1"/>
              </w:rPr>
            </w:pPr>
          </w:p>
          <w:p w14:paraId="1C58BE6A" w14:textId="77777777" w:rsidR="00434DB3" w:rsidRPr="004578D5" w:rsidRDefault="00434DB3" w:rsidP="00C16B33">
            <w:pPr>
              <w:ind w:left="144"/>
              <w:rPr>
                <w:rFonts w:ascii="Arial" w:hAnsi="Arial" w:cs="Arial"/>
                <w:color w:val="000000" w:themeColor="text1"/>
              </w:rPr>
            </w:pPr>
          </w:p>
          <w:p w14:paraId="138DACB2" w14:textId="77777777" w:rsidR="00434DB3" w:rsidRPr="004578D5" w:rsidRDefault="00434DB3" w:rsidP="00C16B33">
            <w:pPr>
              <w:ind w:left="144"/>
              <w:rPr>
                <w:rFonts w:ascii="Arial" w:hAnsi="Arial" w:cs="Arial"/>
                <w:color w:val="000000" w:themeColor="text1"/>
              </w:rPr>
            </w:pPr>
          </w:p>
          <w:p w14:paraId="3D26E761" w14:textId="77777777" w:rsidR="00434DB3" w:rsidRPr="004578D5" w:rsidRDefault="00434DB3" w:rsidP="00C16B33">
            <w:pPr>
              <w:ind w:left="144"/>
              <w:rPr>
                <w:rFonts w:ascii="Arial" w:hAnsi="Arial" w:cs="Arial"/>
                <w:color w:val="000000" w:themeColor="text1"/>
              </w:rPr>
            </w:pPr>
          </w:p>
          <w:p w14:paraId="18874F5B" w14:textId="77777777" w:rsidR="00434DB3" w:rsidRPr="004578D5" w:rsidRDefault="00434DB3" w:rsidP="00C16B33">
            <w:pPr>
              <w:ind w:left="144"/>
              <w:rPr>
                <w:rFonts w:ascii="Arial" w:hAnsi="Arial" w:cs="Arial"/>
                <w:color w:val="000000" w:themeColor="text1"/>
              </w:rPr>
            </w:pPr>
          </w:p>
          <w:p w14:paraId="19FC04BE" w14:textId="77777777" w:rsidR="00434DB3" w:rsidRPr="004578D5" w:rsidRDefault="00434DB3" w:rsidP="00C16B33">
            <w:pPr>
              <w:ind w:left="144"/>
              <w:rPr>
                <w:rFonts w:ascii="Arial" w:hAnsi="Arial" w:cs="Arial"/>
                <w:color w:val="000000" w:themeColor="text1"/>
              </w:rPr>
            </w:pPr>
          </w:p>
          <w:p w14:paraId="744EA6B7" w14:textId="77777777" w:rsidR="00434DB3" w:rsidRPr="004578D5" w:rsidRDefault="00434DB3" w:rsidP="00C16B33">
            <w:pPr>
              <w:ind w:left="144"/>
              <w:rPr>
                <w:rFonts w:ascii="Arial" w:hAnsi="Arial" w:cs="Arial"/>
                <w:color w:val="000000" w:themeColor="text1"/>
              </w:rPr>
            </w:pPr>
          </w:p>
          <w:p w14:paraId="085EB571" w14:textId="77777777" w:rsidR="00434DB3" w:rsidRPr="004578D5" w:rsidRDefault="00434DB3" w:rsidP="00C16B33">
            <w:pPr>
              <w:ind w:left="144"/>
              <w:rPr>
                <w:rFonts w:ascii="Arial" w:hAnsi="Arial" w:cs="Arial"/>
                <w:color w:val="000000" w:themeColor="text1"/>
              </w:rPr>
            </w:pPr>
          </w:p>
          <w:p w14:paraId="34636660" w14:textId="77777777" w:rsidR="00434DB3" w:rsidRPr="004578D5" w:rsidRDefault="00434DB3" w:rsidP="00C16B33">
            <w:pPr>
              <w:ind w:left="144"/>
              <w:rPr>
                <w:rFonts w:ascii="Arial" w:hAnsi="Arial" w:cs="Arial"/>
                <w:color w:val="000000" w:themeColor="text1"/>
              </w:rPr>
            </w:pPr>
          </w:p>
          <w:p w14:paraId="645B3ECC" w14:textId="77777777" w:rsidR="00434DB3" w:rsidRPr="004578D5" w:rsidRDefault="00434DB3" w:rsidP="00C16B33">
            <w:pPr>
              <w:ind w:left="144"/>
              <w:rPr>
                <w:rFonts w:ascii="Arial" w:hAnsi="Arial" w:cs="Arial"/>
                <w:color w:val="000000" w:themeColor="text1"/>
              </w:rPr>
            </w:pPr>
          </w:p>
          <w:p w14:paraId="1B8514B8" w14:textId="77777777" w:rsidR="00434DB3" w:rsidRPr="004578D5" w:rsidRDefault="00434DB3" w:rsidP="00C16B33">
            <w:pPr>
              <w:ind w:left="154" w:right="402"/>
              <w:jc w:val="both"/>
              <w:rPr>
                <w:rFonts w:ascii="Arial" w:hAnsi="Arial" w:cs="Arial"/>
                <w:color w:val="000000" w:themeColor="text1"/>
              </w:rPr>
            </w:pPr>
            <w:r w:rsidRPr="004578D5">
              <w:rPr>
                <w:rFonts w:ascii="Arial" w:hAnsi="Arial" w:cs="Arial"/>
                <w:b/>
                <w:color w:val="000000" w:themeColor="text1"/>
              </w:rPr>
              <w:t xml:space="preserve">Artículo 59.- </w:t>
            </w:r>
            <w:r w:rsidRPr="004578D5">
              <w:rPr>
                <w:rFonts w:ascii="Arial" w:hAnsi="Arial" w:cs="Arial"/>
                <w:color w:val="000000" w:themeColor="text1"/>
              </w:rPr>
              <w:t xml:space="preserve">La Unidad y Dirección Administrativa de la Comisaría General de Seguridad Pública y </w:t>
            </w:r>
          </w:p>
          <w:p w14:paraId="5B788CF1" w14:textId="77777777" w:rsidR="00434DB3" w:rsidRPr="004578D5" w:rsidRDefault="00434DB3" w:rsidP="00C16B33">
            <w:pPr>
              <w:ind w:left="154" w:right="402"/>
              <w:jc w:val="both"/>
              <w:rPr>
                <w:rFonts w:ascii="Arial" w:hAnsi="Arial" w:cs="Arial"/>
                <w:color w:val="000000" w:themeColor="text1"/>
              </w:rPr>
            </w:pPr>
            <w:r w:rsidRPr="004578D5">
              <w:rPr>
                <w:rFonts w:ascii="Arial" w:hAnsi="Arial" w:cs="Arial"/>
                <w:color w:val="000000" w:themeColor="text1"/>
              </w:rPr>
              <w:t xml:space="preserve">Policía Vial, contará con la Jefatura de Recursos Humanos y Materiales, la Jefatura de Profesionalización y la Jefatura Técnica, cuyas funciones se determinan en el manual de organización y funcionamiento de cada jefatura.  </w:t>
            </w:r>
          </w:p>
          <w:p w14:paraId="3AC3D8EF" w14:textId="77777777" w:rsidR="00434DB3" w:rsidRPr="004578D5" w:rsidRDefault="00434DB3" w:rsidP="00C16B33">
            <w:pPr>
              <w:ind w:left="144"/>
              <w:rPr>
                <w:rFonts w:ascii="Arial" w:hAnsi="Arial" w:cs="Arial"/>
                <w:color w:val="000000" w:themeColor="text1"/>
              </w:rPr>
            </w:pPr>
            <w:r w:rsidRPr="004578D5">
              <w:rPr>
                <w:rFonts w:ascii="Arial" w:hAnsi="Arial" w:cs="Arial"/>
                <w:color w:val="000000" w:themeColor="text1"/>
              </w:rPr>
              <w:t xml:space="preserve"> </w:t>
            </w:r>
          </w:p>
          <w:p w14:paraId="06662B6F" w14:textId="77777777" w:rsidR="00434DB3" w:rsidRPr="004578D5" w:rsidRDefault="00434DB3" w:rsidP="00C16B33">
            <w:pPr>
              <w:ind w:left="144"/>
              <w:rPr>
                <w:rFonts w:ascii="Arial" w:hAnsi="Arial" w:cs="Arial"/>
                <w:color w:val="000000" w:themeColor="text1"/>
              </w:rPr>
            </w:pPr>
            <w:r w:rsidRPr="004578D5">
              <w:rPr>
                <w:rFonts w:ascii="Arial" w:hAnsi="Arial" w:cs="Arial"/>
                <w:color w:val="000000" w:themeColor="text1"/>
              </w:rPr>
              <w:t xml:space="preserve"> </w:t>
            </w:r>
          </w:p>
          <w:p w14:paraId="189CF64D" w14:textId="77777777" w:rsidR="00434DB3" w:rsidRPr="004578D5" w:rsidRDefault="00434DB3" w:rsidP="00C16B33">
            <w:pPr>
              <w:ind w:left="144"/>
              <w:rPr>
                <w:rFonts w:ascii="Arial" w:hAnsi="Arial" w:cs="Arial"/>
                <w:color w:val="000000" w:themeColor="text1"/>
              </w:rPr>
            </w:pPr>
          </w:p>
          <w:p w14:paraId="58A1AB8F" w14:textId="77777777" w:rsidR="00434DB3" w:rsidRPr="004578D5" w:rsidRDefault="00434DB3" w:rsidP="00C16B33">
            <w:pPr>
              <w:ind w:left="144"/>
              <w:rPr>
                <w:rFonts w:ascii="Arial" w:hAnsi="Arial" w:cs="Arial"/>
                <w:color w:val="000000" w:themeColor="text1"/>
              </w:rPr>
            </w:pPr>
          </w:p>
          <w:p w14:paraId="4D3F60A5" w14:textId="77777777" w:rsidR="00434DB3" w:rsidRPr="004578D5" w:rsidRDefault="00434DB3" w:rsidP="00C16B33">
            <w:pPr>
              <w:ind w:left="144"/>
              <w:rPr>
                <w:rFonts w:ascii="Arial" w:hAnsi="Arial" w:cs="Arial"/>
                <w:color w:val="000000" w:themeColor="text1"/>
              </w:rPr>
            </w:pPr>
          </w:p>
          <w:p w14:paraId="136B6FAA" w14:textId="77777777" w:rsidR="00434DB3" w:rsidRPr="004578D5" w:rsidRDefault="00434DB3" w:rsidP="00C16B33">
            <w:pPr>
              <w:ind w:left="144"/>
              <w:rPr>
                <w:rFonts w:ascii="Arial" w:hAnsi="Arial" w:cs="Arial"/>
                <w:color w:val="000000" w:themeColor="text1"/>
              </w:rPr>
            </w:pPr>
          </w:p>
          <w:p w14:paraId="1BA77872" w14:textId="77777777" w:rsidR="00434DB3" w:rsidRPr="004578D5" w:rsidRDefault="00434DB3" w:rsidP="00C16B33">
            <w:pPr>
              <w:ind w:left="144"/>
              <w:rPr>
                <w:rFonts w:ascii="Arial" w:hAnsi="Arial" w:cs="Arial"/>
                <w:color w:val="000000" w:themeColor="text1"/>
              </w:rPr>
            </w:pPr>
          </w:p>
          <w:p w14:paraId="02C45CEC" w14:textId="77777777" w:rsidR="00434DB3" w:rsidRPr="004578D5" w:rsidRDefault="00434DB3" w:rsidP="00C16B33">
            <w:pPr>
              <w:ind w:left="144"/>
              <w:rPr>
                <w:rFonts w:ascii="Arial" w:hAnsi="Arial" w:cs="Arial"/>
                <w:color w:val="000000" w:themeColor="text1"/>
              </w:rPr>
            </w:pPr>
          </w:p>
          <w:p w14:paraId="422D835B" w14:textId="77777777" w:rsidR="00434DB3" w:rsidRPr="004578D5" w:rsidRDefault="00434DB3" w:rsidP="00C16B33">
            <w:pPr>
              <w:ind w:left="144"/>
              <w:rPr>
                <w:rFonts w:ascii="Arial" w:hAnsi="Arial" w:cs="Arial"/>
                <w:color w:val="000000" w:themeColor="text1"/>
              </w:rPr>
            </w:pPr>
          </w:p>
          <w:p w14:paraId="671507AF" w14:textId="77777777" w:rsidR="00434DB3" w:rsidRPr="004578D5" w:rsidRDefault="00434DB3" w:rsidP="00C16B33">
            <w:pPr>
              <w:ind w:left="144"/>
              <w:rPr>
                <w:rFonts w:ascii="Arial" w:hAnsi="Arial" w:cs="Arial"/>
                <w:color w:val="000000" w:themeColor="text1"/>
              </w:rPr>
            </w:pPr>
          </w:p>
          <w:p w14:paraId="2CD4BC50" w14:textId="77777777" w:rsidR="00434DB3" w:rsidRPr="004578D5" w:rsidRDefault="00434DB3" w:rsidP="00C16B33">
            <w:pPr>
              <w:ind w:left="144"/>
              <w:rPr>
                <w:rFonts w:ascii="Arial" w:hAnsi="Arial" w:cs="Arial"/>
                <w:color w:val="000000" w:themeColor="text1"/>
              </w:rPr>
            </w:pPr>
          </w:p>
          <w:p w14:paraId="78490693" w14:textId="77777777" w:rsidR="00434DB3" w:rsidRPr="004578D5" w:rsidRDefault="00434DB3" w:rsidP="00C16B33">
            <w:pPr>
              <w:ind w:left="144"/>
              <w:rPr>
                <w:rFonts w:ascii="Arial" w:hAnsi="Arial" w:cs="Arial"/>
                <w:color w:val="000000" w:themeColor="text1"/>
              </w:rPr>
            </w:pPr>
          </w:p>
          <w:p w14:paraId="248E3A7A" w14:textId="77777777" w:rsidR="00434DB3" w:rsidRPr="004578D5" w:rsidRDefault="00434DB3" w:rsidP="00C16B33">
            <w:pPr>
              <w:ind w:left="144"/>
              <w:rPr>
                <w:rFonts w:ascii="Arial" w:hAnsi="Arial" w:cs="Arial"/>
                <w:color w:val="000000" w:themeColor="text1"/>
              </w:rPr>
            </w:pPr>
          </w:p>
          <w:p w14:paraId="7F662492" w14:textId="77777777" w:rsidR="00434DB3" w:rsidRPr="004578D5" w:rsidRDefault="00434DB3" w:rsidP="00C16B33">
            <w:pPr>
              <w:ind w:left="144"/>
              <w:rPr>
                <w:rFonts w:ascii="Arial" w:hAnsi="Arial" w:cs="Arial"/>
                <w:color w:val="000000" w:themeColor="text1"/>
              </w:rPr>
            </w:pPr>
          </w:p>
          <w:p w14:paraId="0C95F578" w14:textId="77777777" w:rsidR="00434DB3" w:rsidRPr="004578D5" w:rsidRDefault="00434DB3" w:rsidP="00C16B33">
            <w:pPr>
              <w:ind w:left="144"/>
              <w:rPr>
                <w:rFonts w:ascii="Arial" w:hAnsi="Arial" w:cs="Arial"/>
                <w:color w:val="000000" w:themeColor="text1"/>
              </w:rPr>
            </w:pPr>
          </w:p>
          <w:p w14:paraId="6FF6BCF4" w14:textId="77777777" w:rsidR="00434DB3" w:rsidRPr="004578D5" w:rsidRDefault="00434DB3" w:rsidP="00C16B33">
            <w:pPr>
              <w:ind w:left="144"/>
              <w:rPr>
                <w:rFonts w:ascii="Arial" w:hAnsi="Arial" w:cs="Arial"/>
                <w:color w:val="000000" w:themeColor="text1"/>
              </w:rPr>
            </w:pPr>
          </w:p>
          <w:p w14:paraId="67BBDDF7" w14:textId="77777777" w:rsidR="00434DB3" w:rsidRPr="004578D5" w:rsidRDefault="00434DB3" w:rsidP="00C16B33">
            <w:pPr>
              <w:ind w:left="144"/>
              <w:rPr>
                <w:rFonts w:ascii="Arial" w:hAnsi="Arial" w:cs="Arial"/>
                <w:color w:val="000000" w:themeColor="text1"/>
              </w:rPr>
            </w:pPr>
          </w:p>
          <w:p w14:paraId="2D3F3A5A" w14:textId="77777777" w:rsidR="00434DB3" w:rsidRPr="004578D5" w:rsidRDefault="00434DB3" w:rsidP="00C16B33">
            <w:pPr>
              <w:ind w:left="144"/>
              <w:rPr>
                <w:rFonts w:ascii="Arial" w:hAnsi="Arial" w:cs="Arial"/>
                <w:color w:val="000000" w:themeColor="text1"/>
              </w:rPr>
            </w:pPr>
          </w:p>
          <w:p w14:paraId="6DAE5E91" w14:textId="77777777" w:rsidR="00434DB3" w:rsidRPr="004578D5" w:rsidRDefault="00434DB3" w:rsidP="00C16B33">
            <w:pPr>
              <w:ind w:left="144"/>
              <w:rPr>
                <w:rFonts w:ascii="Arial" w:hAnsi="Arial" w:cs="Arial"/>
                <w:color w:val="000000" w:themeColor="text1"/>
              </w:rPr>
            </w:pPr>
          </w:p>
          <w:p w14:paraId="556ED2A4" w14:textId="77777777" w:rsidR="00434DB3" w:rsidRPr="004578D5" w:rsidRDefault="00434DB3" w:rsidP="00C16B33">
            <w:pPr>
              <w:ind w:left="144"/>
              <w:rPr>
                <w:rFonts w:ascii="Arial" w:hAnsi="Arial" w:cs="Arial"/>
                <w:color w:val="000000" w:themeColor="text1"/>
              </w:rPr>
            </w:pPr>
          </w:p>
          <w:p w14:paraId="1793C20F" w14:textId="77777777" w:rsidR="00434DB3" w:rsidRPr="004578D5" w:rsidRDefault="00434DB3" w:rsidP="00C16B33">
            <w:pPr>
              <w:ind w:left="144"/>
              <w:rPr>
                <w:rFonts w:ascii="Arial" w:hAnsi="Arial" w:cs="Arial"/>
                <w:color w:val="000000" w:themeColor="text1"/>
              </w:rPr>
            </w:pPr>
          </w:p>
          <w:p w14:paraId="1A88832E" w14:textId="77777777" w:rsidR="00434DB3" w:rsidRPr="004578D5" w:rsidRDefault="00434DB3" w:rsidP="00C16B33">
            <w:pPr>
              <w:ind w:left="144"/>
              <w:rPr>
                <w:rFonts w:ascii="Arial" w:hAnsi="Arial" w:cs="Arial"/>
                <w:color w:val="000000" w:themeColor="text1"/>
              </w:rPr>
            </w:pPr>
          </w:p>
          <w:p w14:paraId="021D4B5D" w14:textId="77777777" w:rsidR="00434DB3" w:rsidRPr="004578D5" w:rsidRDefault="00434DB3" w:rsidP="00C16B33">
            <w:pPr>
              <w:ind w:left="144"/>
              <w:rPr>
                <w:rFonts w:ascii="Arial" w:hAnsi="Arial" w:cs="Arial"/>
                <w:color w:val="000000" w:themeColor="text1"/>
              </w:rPr>
            </w:pPr>
          </w:p>
          <w:p w14:paraId="38E0E57C" w14:textId="77777777" w:rsidR="00434DB3" w:rsidRPr="004578D5" w:rsidRDefault="00434DB3" w:rsidP="00C16B33">
            <w:pPr>
              <w:ind w:left="144"/>
              <w:rPr>
                <w:rFonts w:ascii="Arial" w:hAnsi="Arial" w:cs="Arial"/>
                <w:color w:val="000000" w:themeColor="text1"/>
              </w:rPr>
            </w:pPr>
          </w:p>
          <w:p w14:paraId="26D09074" w14:textId="77777777" w:rsidR="00434DB3" w:rsidRPr="004578D5" w:rsidRDefault="00434DB3" w:rsidP="00C16B33">
            <w:pPr>
              <w:ind w:left="144"/>
              <w:rPr>
                <w:rFonts w:ascii="Arial" w:hAnsi="Arial" w:cs="Arial"/>
                <w:color w:val="000000" w:themeColor="text1"/>
              </w:rPr>
            </w:pPr>
          </w:p>
          <w:p w14:paraId="2A428AC8" w14:textId="77777777" w:rsidR="00434DB3" w:rsidRPr="004578D5" w:rsidRDefault="00434DB3" w:rsidP="00C16B33">
            <w:pPr>
              <w:ind w:left="144"/>
              <w:rPr>
                <w:rFonts w:ascii="Arial" w:hAnsi="Arial" w:cs="Arial"/>
                <w:color w:val="000000" w:themeColor="text1"/>
              </w:rPr>
            </w:pPr>
          </w:p>
          <w:p w14:paraId="55D2EFEC" w14:textId="77777777" w:rsidR="00434DB3" w:rsidRPr="004578D5" w:rsidRDefault="00434DB3" w:rsidP="00C16B33">
            <w:pPr>
              <w:ind w:left="144"/>
              <w:rPr>
                <w:rFonts w:ascii="Arial" w:hAnsi="Arial" w:cs="Arial"/>
                <w:color w:val="000000" w:themeColor="text1"/>
              </w:rPr>
            </w:pPr>
          </w:p>
          <w:p w14:paraId="184B25B3" w14:textId="77777777" w:rsidR="00434DB3" w:rsidRPr="004578D5" w:rsidRDefault="00434DB3" w:rsidP="00C16B33">
            <w:pPr>
              <w:ind w:left="144"/>
              <w:rPr>
                <w:rFonts w:ascii="Arial" w:hAnsi="Arial" w:cs="Arial"/>
                <w:color w:val="000000" w:themeColor="text1"/>
              </w:rPr>
            </w:pPr>
          </w:p>
          <w:p w14:paraId="15F20C43" w14:textId="77777777" w:rsidR="00434DB3" w:rsidRPr="004578D5" w:rsidRDefault="00434DB3" w:rsidP="00C16B33">
            <w:pPr>
              <w:ind w:left="144"/>
              <w:rPr>
                <w:rFonts w:ascii="Arial" w:hAnsi="Arial" w:cs="Arial"/>
                <w:color w:val="000000" w:themeColor="text1"/>
              </w:rPr>
            </w:pPr>
          </w:p>
          <w:p w14:paraId="01CD1DB7" w14:textId="77777777" w:rsidR="00434DB3" w:rsidRPr="004578D5" w:rsidRDefault="00434DB3" w:rsidP="00C16B33">
            <w:pPr>
              <w:ind w:left="144"/>
              <w:rPr>
                <w:rFonts w:ascii="Arial" w:hAnsi="Arial" w:cs="Arial"/>
                <w:color w:val="000000" w:themeColor="text1"/>
              </w:rPr>
            </w:pPr>
          </w:p>
          <w:p w14:paraId="34F9B1E0" w14:textId="77777777" w:rsidR="00434DB3" w:rsidRPr="004578D5" w:rsidRDefault="00434DB3" w:rsidP="00C16B33">
            <w:pPr>
              <w:ind w:left="144"/>
              <w:rPr>
                <w:rFonts w:ascii="Arial" w:hAnsi="Arial" w:cs="Arial"/>
                <w:color w:val="000000" w:themeColor="text1"/>
              </w:rPr>
            </w:pPr>
          </w:p>
          <w:p w14:paraId="6A29A149" w14:textId="77777777" w:rsidR="00434DB3" w:rsidRPr="004578D5" w:rsidRDefault="00434DB3" w:rsidP="00C16B33">
            <w:pPr>
              <w:ind w:left="144"/>
              <w:rPr>
                <w:rFonts w:ascii="Arial" w:hAnsi="Arial" w:cs="Arial"/>
                <w:color w:val="000000" w:themeColor="text1"/>
              </w:rPr>
            </w:pPr>
          </w:p>
          <w:p w14:paraId="5A1D663A" w14:textId="77777777" w:rsidR="00434DB3" w:rsidRPr="004578D5" w:rsidRDefault="00434DB3" w:rsidP="00C16B33">
            <w:pPr>
              <w:ind w:left="144"/>
              <w:rPr>
                <w:rFonts w:ascii="Arial" w:hAnsi="Arial" w:cs="Arial"/>
                <w:color w:val="000000" w:themeColor="text1"/>
              </w:rPr>
            </w:pPr>
          </w:p>
          <w:p w14:paraId="34E7B0D0" w14:textId="77777777" w:rsidR="00434DB3" w:rsidRPr="004578D5" w:rsidRDefault="00434DB3" w:rsidP="00C16B33">
            <w:pPr>
              <w:ind w:left="144"/>
              <w:rPr>
                <w:rFonts w:ascii="Arial" w:hAnsi="Arial" w:cs="Arial"/>
                <w:color w:val="000000" w:themeColor="text1"/>
              </w:rPr>
            </w:pPr>
          </w:p>
          <w:p w14:paraId="3776EB10" w14:textId="77777777" w:rsidR="00434DB3" w:rsidRPr="004578D5" w:rsidRDefault="00434DB3" w:rsidP="00C16B33">
            <w:pPr>
              <w:ind w:left="144"/>
              <w:rPr>
                <w:rFonts w:ascii="Arial" w:hAnsi="Arial" w:cs="Arial"/>
                <w:color w:val="000000" w:themeColor="text1"/>
              </w:rPr>
            </w:pPr>
          </w:p>
          <w:p w14:paraId="682493EF" w14:textId="77777777" w:rsidR="00434DB3" w:rsidRPr="004578D5" w:rsidRDefault="00434DB3" w:rsidP="00C16B33">
            <w:pPr>
              <w:ind w:left="144"/>
              <w:rPr>
                <w:rFonts w:ascii="Arial" w:hAnsi="Arial" w:cs="Arial"/>
                <w:color w:val="000000" w:themeColor="text1"/>
              </w:rPr>
            </w:pPr>
          </w:p>
          <w:p w14:paraId="5E4C30D5" w14:textId="77777777" w:rsidR="00434DB3" w:rsidRPr="004578D5" w:rsidRDefault="00434DB3" w:rsidP="00C16B33">
            <w:pPr>
              <w:ind w:left="144"/>
              <w:rPr>
                <w:rFonts w:ascii="Arial" w:hAnsi="Arial" w:cs="Arial"/>
                <w:color w:val="000000" w:themeColor="text1"/>
              </w:rPr>
            </w:pPr>
          </w:p>
          <w:p w14:paraId="2BFA42A2" w14:textId="77777777" w:rsidR="00434DB3" w:rsidRPr="004578D5" w:rsidRDefault="00434DB3" w:rsidP="00C16B33">
            <w:pPr>
              <w:ind w:left="144"/>
              <w:rPr>
                <w:rFonts w:ascii="Arial" w:hAnsi="Arial" w:cs="Arial"/>
                <w:color w:val="000000" w:themeColor="text1"/>
              </w:rPr>
            </w:pPr>
          </w:p>
          <w:p w14:paraId="3ADAFFDE" w14:textId="77777777" w:rsidR="00434DB3" w:rsidRPr="004578D5" w:rsidRDefault="00434DB3" w:rsidP="00C16B33">
            <w:pPr>
              <w:ind w:left="144"/>
              <w:rPr>
                <w:rFonts w:ascii="Arial" w:hAnsi="Arial" w:cs="Arial"/>
                <w:color w:val="000000" w:themeColor="text1"/>
              </w:rPr>
            </w:pPr>
          </w:p>
          <w:p w14:paraId="7E96B845" w14:textId="77777777" w:rsidR="00434DB3" w:rsidRPr="004578D5" w:rsidRDefault="00434DB3" w:rsidP="00C16B33">
            <w:pPr>
              <w:ind w:left="144"/>
              <w:rPr>
                <w:rFonts w:ascii="Arial" w:hAnsi="Arial" w:cs="Arial"/>
                <w:color w:val="000000" w:themeColor="text1"/>
              </w:rPr>
            </w:pPr>
          </w:p>
          <w:p w14:paraId="772819FC" w14:textId="77777777" w:rsidR="00434DB3" w:rsidRPr="004578D5" w:rsidRDefault="00434DB3" w:rsidP="00C16B33">
            <w:pPr>
              <w:ind w:left="144"/>
              <w:rPr>
                <w:rFonts w:ascii="Arial" w:hAnsi="Arial" w:cs="Arial"/>
                <w:color w:val="000000" w:themeColor="text1"/>
              </w:rPr>
            </w:pPr>
          </w:p>
          <w:p w14:paraId="5879E08A" w14:textId="77777777" w:rsidR="00434DB3" w:rsidRPr="004578D5" w:rsidRDefault="00434DB3" w:rsidP="00C16B33">
            <w:pPr>
              <w:ind w:left="144"/>
              <w:rPr>
                <w:rFonts w:ascii="Arial" w:hAnsi="Arial" w:cs="Arial"/>
                <w:color w:val="000000" w:themeColor="text1"/>
              </w:rPr>
            </w:pPr>
          </w:p>
          <w:p w14:paraId="56A8020C" w14:textId="77777777" w:rsidR="00434DB3" w:rsidRPr="004578D5" w:rsidRDefault="00434DB3" w:rsidP="00C16B33">
            <w:pPr>
              <w:ind w:left="144"/>
              <w:rPr>
                <w:rFonts w:ascii="Arial" w:hAnsi="Arial" w:cs="Arial"/>
                <w:color w:val="000000" w:themeColor="text1"/>
              </w:rPr>
            </w:pPr>
          </w:p>
          <w:p w14:paraId="06636021" w14:textId="77777777" w:rsidR="00434DB3" w:rsidRPr="004578D5" w:rsidRDefault="00434DB3" w:rsidP="00C16B33">
            <w:pPr>
              <w:ind w:left="144"/>
              <w:rPr>
                <w:rFonts w:ascii="Arial" w:hAnsi="Arial" w:cs="Arial"/>
                <w:color w:val="000000" w:themeColor="text1"/>
              </w:rPr>
            </w:pPr>
          </w:p>
          <w:p w14:paraId="2D6B7654" w14:textId="77777777" w:rsidR="00434DB3" w:rsidRPr="004578D5" w:rsidRDefault="00434DB3" w:rsidP="00C16B33">
            <w:pPr>
              <w:ind w:left="144"/>
              <w:rPr>
                <w:rFonts w:ascii="Arial" w:hAnsi="Arial" w:cs="Arial"/>
                <w:color w:val="000000" w:themeColor="text1"/>
              </w:rPr>
            </w:pPr>
          </w:p>
          <w:p w14:paraId="0EA75208" w14:textId="77777777" w:rsidR="00434DB3" w:rsidRPr="004578D5" w:rsidRDefault="00434DB3" w:rsidP="00C16B33">
            <w:pPr>
              <w:ind w:left="144"/>
              <w:rPr>
                <w:rFonts w:ascii="Arial" w:hAnsi="Arial" w:cs="Arial"/>
                <w:color w:val="000000" w:themeColor="text1"/>
              </w:rPr>
            </w:pPr>
          </w:p>
          <w:p w14:paraId="4402A465" w14:textId="77777777" w:rsidR="00434DB3" w:rsidRPr="004578D5" w:rsidRDefault="00434DB3" w:rsidP="00C16B33">
            <w:pPr>
              <w:ind w:left="144"/>
              <w:rPr>
                <w:rFonts w:ascii="Arial" w:hAnsi="Arial" w:cs="Arial"/>
                <w:color w:val="000000" w:themeColor="text1"/>
              </w:rPr>
            </w:pPr>
          </w:p>
          <w:p w14:paraId="346985F7" w14:textId="77777777" w:rsidR="00434DB3" w:rsidRPr="004578D5" w:rsidRDefault="00434DB3" w:rsidP="00C16B33">
            <w:pPr>
              <w:ind w:left="144"/>
              <w:rPr>
                <w:rFonts w:ascii="Arial" w:hAnsi="Arial" w:cs="Arial"/>
                <w:color w:val="000000" w:themeColor="text1"/>
              </w:rPr>
            </w:pPr>
          </w:p>
          <w:p w14:paraId="4F453550" w14:textId="77777777" w:rsidR="00434DB3" w:rsidRPr="004578D5" w:rsidRDefault="00434DB3" w:rsidP="00C16B33">
            <w:pPr>
              <w:ind w:left="144"/>
              <w:rPr>
                <w:rFonts w:ascii="Arial" w:hAnsi="Arial" w:cs="Arial"/>
                <w:color w:val="000000" w:themeColor="text1"/>
              </w:rPr>
            </w:pPr>
          </w:p>
          <w:p w14:paraId="2D1B1D13" w14:textId="77777777" w:rsidR="00434DB3" w:rsidRPr="004578D5" w:rsidRDefault="00434DB3" w:rsidP="00C16B33">
            <w:pPr>
              <w:ind w:left="144"/>
              <w:rPr>
                <w:rFonts w:ascii="Arial" w:hAnsi="Arial" w:cs="Arial"/>
                <w:color w:val="000000" w:themeColor="text1"/>
              </w:rPr>
            </w:pPr>
          </w:p>
          <w:p w14:paraId="043721AC" w14:textId="77777777" w:rsidR="00434DB3" w:rsidRPr="004578D5" w:rsidRDefault="00434DB3" w:rsidP="00C16B33">
            <w:pPr>
              <w:ind w:left="144"/>
              <w:rPr>
                <w:rFonts w:ascii="Arial" w:hAnsi="Arial" w:cs="Arial"/>
                <w:color w:val="000000" w:themeColor="text1"/>
              </w:rPr>
            </w:pPr>
          </w:p>
          <w:p w14:paraId="521366B3" w14:textId="77777777" w:rsidR="00434DB3" w:rsidRPr="004578D5" w:rsidRDefault="00434DB3" w:rsidP="00C16B33">
            <w:pPr>
              <w:ind w:left="144"/>
              <w:rPr>
                <w:rFonts w:ascii="Arial" w:hAnsi="Arial" w:cs="Arial"/>
                <w:color w:val="000000" w:themeColor="text1"/>
              </w:rPr>
            </w:pPr>
          </w:p>
          <w:p w14:paraId="4D57C91A" w14:textId="77777777" w:rsidR="00434DB3" w:rsidRPr="004578D5" w:rsidRDefault="00434DB3" w:rsidP="00C16B33">
            <w:pPr>
              <w:ind w:left="144"/>
              <w:rPr>
                <w:rFonts w:ascii="Arial" w:hAnsi="Arial" w:cs="Arial"/>
                <w:color w:val="000000" w:themeColor="text1"/>
              </w:rPr>
            </w:pPr>
          </w:p>
          <w:p w14:paraId="3BCACFC0" w14:textId="77777777" w:rsidR="00434DB3" w:rsidRPr="004578D5" w:rsidRDefault="00434DB3" w:rsidP="00C16B33">
            <w:pPr>
              <w:ind w:left="144"/>
              <w:rPr>
                <w:rFonts w:ascii="Arial" w:hAnsi="Arial" w:cs="Arial"/>
                <w:color w:val="000000" w:themeColor="text1"/>
              </w:rPr>
            </w:pPr>
          </w:p>
          <w:p w14:paraId="6E90C267" w14:textId="77777777" w:rsidR="00434DB3" w:rsidRPr="004578D5" w:rsidRDefault="00434DB3" w:rsidP="00C16B33">
            <w:pPr>
              <w:ind w:left="144"/>
              <w:rPr>
                <w:rFonts w:ascii="Arial" w:hAnsi="Arial" w:cs="Arial"/>
                <w:color w:val="000000" w:themeColor="text1"/>
              </w:rPr>
            </w:pPr>
          </w:p>
          <w:p w14:paraId="427ED876" w14:textId="77777777" w:rsidR="00434DB3" w:rsidRPr="004578D5" w:rsidRDefault="00434DB3" w:rsidP="00C16B33">
            <w:pPr>
              <w:ind w:left="144"/>
              <w:rPr>
                <w:rFonts w:ascii="Arial" w:hAnsi="Arial" w:cs="Arial"/>
                <w:color w:val="000000" w:themeColor="text1"/>
              </w:rPr>
            </w:pPr>
          </w:p>
          <w:p w14:paraId="17430834" w14:textId="77777777" w:rsidR="00434DB3" w:rsidRPr="004578D5" w:rsidRDefault="00434DB3" w:rsidP="00C16B33">
            <w:pPr>
              <w:ind w:left="144"/>
              <w:rPr>
                <w:rFonts w:ascii="Arial" w:hAnsi="Arial" w:cs="Arial"/>
                <w:color w:val="000000" w:themeColor="text1"/>
              </w:rPr>
            </w:pPr>
          </w:p>
          <w:p w14:paraId="019E647F" w14:textId="77777777" w:rsidR="00434DB3" w:rsidRPr="004578D5" w:rsidRDefault="00434DB3" w:rsidP="00C16B33">
            <w:pPr>
              <w:ind w:left="144"/>
              <w:rPr>
                <w:rFonts w:ascii="Arial" w:hAnsi="Arial" w:cs="Arial"/>
                <w:color w:val="000000" w:themeColor="text1"/>
              </w:rPr>
            </w:pPr>
          </w:p>
          <w:p w14:paraId="3482190E" w14:textId="77777777" w:rsidR="00434DB3" w:rsidRPr="004578D5" w:rsidRDefault="00434DB3" w:rsidP="00C16B33">
            <w:pPr>
              <w:ind w:left="144"/>
              <w:rPr>
                <w:rFonts w:ascii="Arial" w:hAnsi="Arial" w:cs="Arial"/>
                <w:color w:val="000000" w:themeColor="text1"/>
              </w:rPr>
            </w:pPr>
          </w:p>
          <w:p w14:paraId="7E07FB69" w14:textId="77777777" w:rsidR="00434DB3" w:rsidRPr="004578D5" w:rsidRDefault="00434DB3" w:rsidP="00C16B33">
            <w:pPr>
              <w:ind w:left="144"/>
              <w:rPr>
                <w:rFonts w:ascii="Arial" w:hAnsi="Arial" w:cs="Arial"/>
                <w:color w:val="000000" w:themeColor="text1"/>
              </w:rPr>
            </w:pPr>
          </w:p>
          <w:p w14:paraId="1344E1DF" w14:textId="77777777" w:rsidR="00434DB3" w:rsidRPr="004578D5" w:rsidRDefault="00434DB3" w:rsidP="00C16B33">
            <w:pPr>
              <w:ind w:left="144"/>
              <w:rPr>
                <w:rFonts w:ascii="Arial" w:hAnsi="Arial" w:cs="Arial"/>
                <w:color w:val="000000" w:themeColor="text1"/>
              </w:rPr>
            </w:pPr>
          </w:p>
          <w:p w14:paraId="5499E77A" w14:textId="77777777" w:rsidR="00434DB3" w:rsidRPr="004578D5" w:rsidRDefault="00434DB3" w:rsidP="00C16B33">
            <w:pPr>
              <w:ind w:left="144"/>
              <w:rPr>
                <w:rFonts w:ascii="Arial" w:hAnsi="Arial" w:cs="Arial"/>
                <w:color w:val="000000" w:themeColor="text1"/>
              </w:rPr>
            </w:pPr>
          </w:p>
          <w:p w14:paraId="2F520764" w14:textId="77777777" w:rsidR="00434DB3" w:rsidRPr="004578D5" w:rsidRDefault="00434DB3" w:rsidP="00C16B33">
            <w:pPr>
              <w:ind w:left="144"/>
              <w:rPr>
                <w:rFonts w:ascii="Arial" w:hAnsi="Arial" w:cs="Arial"/>
                <w:color w:val="000000" w:themeColor="text1"/>
              </w:rPr>
            </w:pPr>
          </w:p>
          <w:p w14:paraId="78F25985" w14:textId="77777777" w:rsidR="00434DB3" w:rsidRPr="004578D5" w:rsidRDefault="00434DB3" w:rsidP="00C16B33">
            <w:pPr>
              <w:ind w:left="144"/>
              <w:rPr>
                <w:rFonts w:ascii="Arial" w:hAnsi="Arial" w:cs="Arial"/>
                <w:color w:val="000000" w:themeColor="text1"/>
              </w:rPr>
            </w:pPr>
          </w:p>
          <w:p w14:paraId="04614D7D" w14:textId="77777777" w:rsidR="00434DB3" w:rsidRPr="004578D5" w:rsidRDefault="00434DB3" w:rsidP="00C16B33">
            <w:pPr>
              <w:ind w:left="144"/>
              <w:rPr>
                <w:rFonts w:ascii="Arial" w:hAnsi="Arial" w:cs="Arial"/>
                <w:color w:val="000000" w:themeColor="text1"/>
              </w:rPr>
            </w:pPr>
          </w:p>
          <w:p w14:paraId="23E665CA" w14:textId="77777777" w:rsidR="00434DB3" w:rsidRPr="004578D5" w:rsidRDefault="00434DB3" w:rsidP="00C16B33">
            <w:pPr>
              <w:ind w:left="144"/>
              <w:rPr>
                <w:rFonts w:ascii="Arial" w:hAnsi="Arial" w:cs="Arial"/>
                <w:color w:val="000000" w:themeColor="text1"/>
              </w:rPr>
            </w:pPr>
          </w:p>
          <w:p w14:paraId="58DBC4C2" w14:textId="77777777" w:rsidR="00434DB3" w:rsidRPr="004578D5" w:rsidRDefault="00434DB3" w:rsidP="00C16B33">
            <w:pPr>
              <w:ind w:left="144"/>
              <w:rPr>
                <w:rFonts w:ascii="Arial" w:hAnsi="Arial" w:cs="Arial"/>
                <w:color w:val="000000" w:themeColor="text1"/>
              </w:rPr>
            </w:pPr>
          </w:p>
          <w:p w14:paraId="0218202B" w14:textId="77777777" w:rsidR="00434DB3" w:rsidRPr="004578D5" w:rsidRDefault="00434DB3" w:rsidP="00C16B33">
            <w:pPr>
              <w:ind w:left="144"/>
              <w:rPr>
                <w:rFonts w:ascii="Arial" w:hAnsi="Arial" w:cs="Arial"/>
                <w:color w:val="000000" w:themeColor="text1"/>
              </w:rPr>
            </w:pPr>
          </w:p>
          <w:p w14:paraId="7296D55A" w14:textId="77777777" w:rsidR="00434DB3" w:rsidRPr="004578D5" w:rsidRDefault="00434DB3" w:rsidP="00C16B33">
            <w:pPr>
              <w:ind w:left="144"/>
              <w:rPr>
                <w:rFonts w:ascii="Arial" w:hAnsi="Arial" w:cs="Arial"/>
                <w:color w:val="000000" w:themeColor="text1"/>
              </w:rPr>
            </w:pPr>
          </w:p>
          <w:p w14:paraId="1F83E5B2" w14:textId="77777777" w:rsidR="00434DB3" w:rsidRPr="004578D5" w:rsidRDefault="00434DB3" w:rsidP="00C16B33">
            <w:pPr>
              <w:ind w:left="144"/>
              <w:rPr>
                <w:rFonts w:ascii="Arial" w:hAnsi="Arial" w:cs="Arial"/>
                <w:color w:val="000000" w:themeColor="text1"/>
              </w:rPr>
            </w:pPr>
          </w:p>
          <w:p w14:paraId="220F9BC8" w14:textId="77777777" w:rsidR="00434DB3" w:rsidRPr="004578D5" w:rsidRDefault="00434DB3" w:rsidP="00C16B33">
            <w:pPr>
              <w:ind w:left="144"/>
              <w:rPr>
                <w:rFonts w:ascii="Arial" w:hAnsi="Arial" w:cs="Arial"/>
                <w:color w:val="000000" w:themeColor="text1"/>
              </w:rPr>
            </w:pPr>
          </w:p>
          <w:p w14:paraId="4BD81163" w14:textId="77777777" w:rsidR="00434DB3" w:rsidRPr="004578D5" w:rsidRDefault="00434DB3" w:rsidP="00C16B33">
            <w:pPr>
              <w:ind w:left="144"/>
              <w:rPr>
                <w:rFonts w:ascii="Arial" w:hAnsi="Arial" w:cs="Arial"/>
                <w:color w:val="000000" w:themeColor="text1"/>
              </w:rPr>
            </w:pPr>
          </w:p>
          <w:p w14:paraId="3B1FD29D" w14:textId="77777777" w:rsidR="00434DB3" w:rsidRPr="004578D5" w:rsidRDefault="00434DB3" w:rsidP="00C16B33">
            <w:pPr>
              <w:ind w:left="144"/>
              <w:rPr>
                <w:rFonts w:ascii="Arial" w:hAnsi="Arial" w:cs="Arial"/>
                <w:color w:val="000000" w:themeColor="text1"/>
              </w:rPr>
            </w:pPr>
          </w:p>
          <w:p w14:paraId="4EDFAE18" w14:textId="77777777" w:rsidR="00434DB3" w:rsidRPr="004578D5" w:rsidRDefault="00434DB3" w:rsidP="00C16B33">
            <w:pPr>
              <w:ind w:left="144"/>
              <w:rPr>
                <w:rFonts w:ascii="Arial" w:hAnsi="Arial" w:cs="Arial"/>
                <w:color w:val="000000" w:themeColor="text1"/>
              </w:rPr>
            </w:pPr>
          </w:p>
          <w:p w14:paraId="7626BF7C" w14:textId="77777777" w:rsidR="00434DB3" w:rsidRPr="004578D5" w:rsidRDefault="00434DB3" w:rsidP="00C16B33">
            <w:pPr>
              <w:ind w:left="144"/>
              <w:rPr>
                <w:rFonts w:ascii="Arial" w:hAnsi="Arial" w:cs="Arial"/>
                <w:color w:val="000000" w:themeColor="text1"/>
              </w:rPr>
            </w:pPr>
          </w:p>
          <w:p w14:paraId="478CE00C" w14:textId="77777777" w:rsidR="00434DB3" w:rsidRPr="004578D5" w:rsidRDefault="00434DB3" w:rsidP="00C16B33">
            <w:pPr>
              <w:ind w:left="144"/>
              <w:rPr>
                <w:rFonts w:ascii="Arial" w:hAnsi="Arial" w:cs="Arial"/>
                <w:color w:val="000000" w:themeColor="text1"/>
              </w:rPr>
            </w:pPr>
          </w:p>
          <w:p w14:paraId="027C0AB3" w14:textId="77777777" w:rsidR="00434DB3" w:rsidRPr="004578D5" w:rsidRDefault="00434DB3" w:rsidP="00C16B33">
            <w:pPr>
              <w:ind w:left="144"/>
              <w:rPr>
                <w:rFonts w:ascii="Arial" w:hAnsi="Arial" w:cs="Arial"/>
                <w:color w:val="000000" w:themeColor="text1"/>
              </w:rPr>
            </w:pPr>
          </w:p>
          <w:p w14:paraId="6BB31C70" w14:textId="77777777" w:rsidR="00434DB3" w:rsidRPr="004578D5" w:rsidRDefault="00434DB3" w:rsidP="00C16B33">
            <w:pPr>
              <w:ind w:left="144"/>
              <w:rPr>
                <w:rFonts w:ascii="Arial" w:hAnsi="Arial" w:cs="Arial"/>
                <w:color w:val="000000" w:themeColor="text1"/>
              </w:rPr>
            </w:pPr>
          </w:p>
          <w:p w14:paraId="5156E35C" w14:textId="77777777" w:rsidR="00434DB3" w:rsidRPr="004578D5" w:rsidRDefault="00434DB3" w:rsidP="00C16B33">
            <w:pPr>
              <w:ind w:left="144"/>
              <w:rPr>
                <w:rFonts w:ascii="Arial" w:hAnsi="Arial" w:cs="Arial"/>
                <w:color w:val="000000" w:themeColor="text1"/>
              </w:rPr>
            </w:pPr>
          </w:p>
          <w:p w14:paraId="0D5D15C5" w14:textId="77777777" w:rsidR="00434DB3" w:rsidRPr="004578D5" w:rsidRDefault="00434DB3" w:rsidP="00C16B33">
            <w:pPr>
              <w:ind w:left="144"/>
              <w:rPr>
                <w:rFonts w:ascii="Arial" w:hAnsi="Arial" w:cs="Arial"/>
                <w:color w:val="000000" w:themeColor="text1"/>
              </w:rPr>
            </w:pPr>
          </w:p>
          <w:p w14:paraId="4718D5C5" w14:textId="77777777" w:rsidR="00434DB3" w:rsidRPr="004578D5" w:rsidRDefault="00434DB3" w:rsidP="00C16B33">
            <w:pPr>
              <w:ind w:left="144"/>
              <w:rPr>
                <w:rFonts w:ascii="Arial" w:hAnsi="Arial" w:cs="Arial"/>
                <w:color w:val="000000" w:themeColor="text1"/>
              </w:rPr>
            </w:pPr>
          </w:p>
          <w:p w14:paraId="1ECDD10B" w14:textId="77777777" w:rsidR="00434DB3" w:rsidRPr="004578D5" w:rsidRDefault="00434DB3" w:rsidP="00C16B33">
            <w:pPr>
              <w:ind w:left="144"/>
              <w:rPr>
                <w:rFonts w:ascii="Arial" w:hAnsi="Arial" w:cs="Arial"/>
                <w:color w:val="000000" w:themeColor="text1"/>
              </w:rPr>
            </w:pPr>
          </w:p>
          <w:p w14:paraId="58D94ABE" w14:textId="77777777" w:rsidR="00434DB3" w:rsidRPr="004578D5" w:rsidRDefault="00434DB3" w:rsidP="00C16B33">
            <w:pPr>
              <w:ind w:left="144"/>
              <w:rPr>
                <w:rFonts w:ascii="Arial" w:hAnsi="Arial" w:cs="Arial"/>
                <w:color w:val="000000" w:themeColor="text1"/>
              </w:rPr>
            </w:pPr>
          </w:p>
          <w:p w14:paraId="23153A42" w14:textId="77777777" w:rsidR="00434DB3" w:rsidRPr="004578D5" w:rsidRDefault="00434DB3" w:rsidP="00C16B33">
            <w:pPr>
              <w:ind w:left="144"/>
              <w:rPr>
                <w:rFonts w:ascii="Arial" w:hAnsi="Arial" w:cs="Arial"/>
                <w:color w:val="000000" w:themeColor="text1"/>
              </w:rPr>
            </w:pPr>
          </w:p>
          <w:p w14:paraId="0068CAA6" w14:textId="77777777" w:rsidR="00434DB3" w:rsidRPr="004578D5" w:rsidRDefault="00434DB3" w:rsidP="00C16B33">
            <w:pPr>
              <w:ind w:left="144"/>
              <w:rPr>
                <w:rFonts w:ascii="Arial" w:hAnsi="Arial" w:cs="Arial"/>
                <w:color w:val="000000" w:themeColor="text1"/>
              </w:rPr>
            </w:pPr>
          </w:p>
          <w:p w14:paraId="4F32FF85" w14:textId="77777777" w:rsidR="00434DB3" w:rsidRPr="004578D5" w:rsidRDefault="00434DB3" w:rsidP="00C16B33">
            <w:pPr>
              <w:ind w:left="144"/>
              <w:rPr>
                <w:rFonts w:ascii="Arial" w:hAnsi="Arial" w:cs="Arial"/>
                <w:color w:val="000000" w:themeColor="text1"/>
              </w:rPr>
            </w:pPr>
          </w:p>
          <w:p w14:paraId="72817A84" w14:textId="77777777" w:rsidR="00434DB3" w:rsidRPr="004578D5" w:rsidRDefault="00434DB3" w:rsidP="00C16B33">
            <w:pPr>
              <w:ind w:left="144"/>
              <w:rPr>
                <w:rFonts w:ascii="Arial" w:hAnsi="Arial" w:cs="Arial"/>
                <w:color w:val="000000" w:themeColor="text1"/>
              </w:rPr>
            </w:pPr>
          </w:p>
          <w:p w14:paraId="6C460313" w14:textId="77777777" w:rsidR="00434DB3" w:rsidRPr="004578D5" w:rsidRDefault="00434DB3" w:rsidP="00C16B33">
            <w:pPr>
              <w:ind w:left="144"/>
              <w:rPr>
                <w:rFonts w:ascii="Arial" w:hAnsi="Arial" w:cs="Arial"/>
                <w:color w:val="000000" w:themeColor="text1"/>
              </w:rPr>
            </w:pPr>
          </w:p>
          <w:p w14:paraId="54F0EA1C" w14:textId="77777777" w:rsidR="00434DB3" w:rsidRPr="004578D5" w:rsidRDefault="00434DB3" w:rsidP="00C16B33">
            <w:pPr>
              <w:ind w:left="144"/>
              <w:rPr>
                <w:rFonts w:ascii="Arial" w:hAnsi="Arial" w:cs="Arial"/>
                <w:color w:val="000000" w:themeColor="text1"/>
              </w:rPr>
            </w:pPr>
          </w:p>
          <w:p w14:paraId="395217E7" w14:textId="77777777" w:rsidR="00434DB3" w:rsidRPr="004578D5" w:rsidRDefault="00434DB3" w:rsidP="00C16B33">
            <w:pPr>
              <w:ind w:left="144"/>
              <w:rPr>
                <w:rFonts w:ascii="Arial" w:hAnsi="Arial" w:cs="Arial"/>
                <w:color w:val="000000" w:themeColor="text1"/>
              </w:rPr>
            </w:pPr>
          </w:p>
          <w:p w14:paraId="1D6BC9B1" w14:textId="77777777" w:rsidR="00434DB3" w:rsidRPr="004578D5" w:rsidRDefault="00434DB3" w:rsidP="00C16B33">
            <w:pPr>
              <w:ind w:left="144"/>
              <w:rPr>
                <w:rFonts w:ascii="Arial" w:hAnsi="Arial" w:cs="Arial"/>
                <w:color w:val="000000" w:themeColor="text1"/>
              </w:rPr>
            </w:pPr>
          </w:p>
          <w:p w14:paraId="4B255DCC" w14:textId="77777777" w:rsidR="00434DB3" w:rsidRPr="004578D5" w:rsidRDefault="00434DB3" w:rsidP="00C16B33">
            <w:pPr>
              <w:ind w:left="144"/>
              <w:rPr>
                <w:rFonts w:ascii="Arial" w:hAnsi="Arial" w:cs="Arial"/>
                <w:color w:val="000000" w:themeColor="text1"/>
              </w:rPr>
            </w:pPr>
          </w:p>
          <w:p w14:paraId="738C346C" w14:textId="77777777" w:rsidR="00434DB3" w:rsidRPr="004578D5" w:rsidRDefault="00434DB3" w:rsidP="00C16B33">
            <w:pPr>
              <w:ind w:left="144"/>
              <w:rPr>
                <w:rFonts w:ascii="Arial" w:hAnsi="Arial" w:cs="Arial"/>
                <w:color w:val="000000" w:themeColor="text1"/>
              </w:rPr>
            </w:pPr>
          </w:p>
          <w:p w14:paraId="64C400DA" w14:textId="77777777" w:rsidR="00434DB3" w:rsidRPr="004578D5" w:rsidRDefault="00434DB3" w:rsidP="00C16B33">
            <w:pPr>
              <w:ind w:left="144"/>
              <w:rPr>
                <w:rFonts w:ascii="Arial" w:hAnsi="Arial" w:cs="Arial"/>
                <w:color w:val="000000" w:themeColor="text1"/>
              </w:rPr>
            </w:pPr>
          </w:p>
          <w:p w14:paraId="4E61A182" w14:textId="77777777" w:rsidR="00434DB3" w:rsidRPr="004578D5" w:rsidRDefault="00434DB3" w:rsidP="00C16B33">
            <w:pPr>
              <w:ind w:left="144"/>
              <w:rPr>
                <w:rFonts w:ascii="Arial" w:hAnsi="Arial" w:cs="Arial"/>
                <w:color w:val="000000" w:themeColor="text1"/>
              </w:rPr>
            </w:pPr>
          </w:p>
          <w:p w14:paraId="127DCACD" w14:textId="77777777" w:rsidR="00434DB3" w:rsidRPr="004578D5" w:rsidRDefault="00434DB3" w:rsidP="00C16B33">
            <w:pPr>
              <w:ind w:left="144"/>
              <w:rPr>
                <w:rFonts w:ascii="Arial" w:hAnsi="Arial" w:cs="Arial"/>
                <w:color w:val="000000" w:themeColor="text1"/>
              </w:rPr>
            </w:pPr>
          </w:p>
          <w:p w14:paraId="7ED9D464" w14:textId="77777777" w:rsidR="00434DB3" w:rsidRPr="004578D5" w:rsidRDefault="00434DB3" w:rsidP="00C16B33">
            <w:pPr>
              <w:ind w:left="144"/>
              <w:rPr>
                <w:rFonts w:ascii="Arial" w:hAnsi="Arial" w:cs="Arial"/>
                <w:color w:val="000000" w:themeColor="text1"/>
              </w:rPr>
            </w:pPr>
          </w:p>
          <w:p w14:paraId="05B5E9D5" w14:textId="77777777" w:rsidR="00434DB3" w:rsidRPr="004578D5" w:rsidRDefault="00434DB3" w:rsidP="00C16B33">
            <w:pPr>
              <w:ind w:left="144"/>
              <w:rPr>
                <w:rFonts w:ascii="Arial" w:hAnsi="Arial" w:cs="Arial"/>
                <w:color w:val="000000" w:themeColor="text1"/>
              </w:rPr>
            </w:pPr>
          </w:p>
          <w:p w14:paraId="2ED83A44" w14:textId="77777777" w:rsidR="00434DB3" w:rsidRPr="004578D5" w:rsidRDefault="00434DB3" w:rsidP="00C16B33">
            <w:pPr>
              <w:ind w:left="144"/>
              <w:rPr>
                <w:rFonts w:ascii="Arial" w:hAnsi="Arial" w:cs="Arial"/>
                <w:color w:val="000000" w:themeColor="text1"/>
              </w:rPr>
            </w:pPr>
          </w:p>
          <w:p w14:paraId="38400AC9" w14:textId="77777777" w:rsidR="00434DB3" w:rsidRPr="004578D5" w:rsidRDefault="00434DB3" w:rsidP="00C16B33">
            <w:pPr>
              <w:ind w:left="144"/>
              <w:rPr>
                <w:rFonts w:ascii="Arial" w:hAnsi="Arial" w:cs="Arial"/>
                <w:color w:val="000000" w:themeColor="text1"/>
              </w:rPr>
            </w:pPr>
          </w:p>
          <w:p w14:paraId="0BEA90D2" w14:textId="77777777" w:rsidR="00434DB3" w:rsidRPr="004578D5" w:rsidRDefault="00434DB3" w:rsidP="00C16B33">
            <w:pPr>
              <w:ind w:left="144"/>
              <w:rPr>
                <w:rFonts w:ascii="Arial" w:hAnsi="Arial" w:cs="Arial"/>
                <w:color w:val="000000" w:themeColor="text1"/>
              </w:rPr>
            </w:pPr>
          </w:p>
          <w:p w14:paraId="40C28CEC" w14:textId="77777777" w:rsidR="00434DB3" w:rsidRPr="004578D5" w:rsidRDefault="00434DB3" w:rsidP="00C16B33">
            <w:pPr>
              <w:ind w:left="144"/>
              <w:rPr>
                <w:rFonts w:ascii="Arial" w:hAnsi="Arial" w:cs="Arial"/>
                <w:color w:val="000000" w:themeColor="text1"/>
              </w:rPr>
            </w:pPr>
          </w:p>
          <w:p w14:paraId="02A52243" w14:textId="77777777" w:rsidR="00434DB3" w:rsidRPr="004578D5" w:rsidRDefault="00434DB3" w:rsidP="00C16B33">
            <w:pPr>
              <w:ind w:left="144"/>
              <w:rPr>
                <w:rFonts w:ascii="Arial" w:hAnsi="Arial" w:cs="Arial"/>
                <w:color w:val="000000" w:themeColor="text1"/>
              </w:rPr>
            </w:pPr>
          </w:p>
          <w:p w14:paraId="142026BB" w14:textId="77777777" w:rsidR="00434DB3" w:rsidRPr="004578D5" w:rsidRDefault="00434DB3" w:rsidP="00C16B33">
            <w:pPr>
              <w:ind w:left="144"/>
              <w:rPr>
                <w:rFonts w:ascii="Arial" w:hAnsi="Arial" w:cs="Arial"/>
                <w:color w:val="000000" w:themeColor="text1"/>
              </w:rPr>
            </w:pPr>
          </w:p>
          <w:p w14:paraId="307A84DE" w14:textId="77777777" w:rsidR="00434DB3" w:rsidRPr="004578D5" w:rsidRDefault="00434DB3" w:rsidP="00C16B33">
            <w:pPr>
              <w:ind w:left="144"/>
              <w:rPr>
                <w:rFonts w:ascii="Arial" w:hAnsi="Arial" w:cs="Arial"/>
                <w:color w:val="000000" w:themeColor="text1"/>
              </w:rPr>
            </w:pPr>
          </w:p>
          <w:p w14:paraId="6747F437" w14:textId="77777777" w:rsidR="00434DB3" w:rsidRPr="004578D5" w:rsidRDefault="00434DB3" w:rsidP="00C16B33">
            <w:pPr>
              <w:ind w:left="144"/>
              <w:rPr>
                <w:rFonts w:ascii="Arial" w:hAnsi="Arial" w:cs="Arial"/>
                <w:color w:val="000000" w:themeColor="text1"/>
              </w:rPr>
            </w:pPr>
          </w:p>
          <w:p w14:paraId="4E70CB54" w14:textId="77777777" w:rsidR="00434DB3" w:rsidRPr="004578D5" w:rsidRDefault="00434DB3" w:rsidP="00C16B33">
            <w:pPr>
              <w:ind w:left="144"/>
              <w:rPr>
                <w:rFonts w:ascii="Arial" w:hAnsi="Arial" w:cs="Arial"/>
                <w:color w:val="000000" w:themeColor="text1"/>
              </w:rPr>
            </w:pPr>
          </w:p>
          <w:p w14:paraId="58353E30" w14:textId="77777777" w:rsidR="00434DB3" w:rsidRPr="004578D5" w:rsidRDefault="00434DB3" w:rsidP="00C16B33">
            <w:pPr>
              <w:ind w:left="144"/>
              <w:rPr>
                <w:rFonts w:ascii="Arial" w:hAnsi="Arial" w:cs="Arial"/>
                <w:color w:val="000000" w:themeColor="text1"/>
              </w:rPr>
            </w:pPr>
          </w:p>
          <w:p w14:paraId="0D9FAE21" w14:textId="77777777" w:rsidR="00434DB3" w:rsidRPr="004578D5" w:rsidRDefault="00434DB3" w:rsidP="00C16B33">
            <w:pPr>
              <w:ind w:left="144"/>
              <w:rPr>
                <w:rFonts w:ascii="Arial" w:hAnsi="Arial" w:cs="Arial"/>
                <w:color w:val="000000" w:themeColor="text1"/>
              </w:rPr>
            </w:pPr>
          </w:p>
          <w:p w14:paraId="41E7D0AD" w14:textId="77777777" w:rsidR="00434DB3" w:rsidRPr="004578D5" w:rsidRDefault="00434DB3" w:rsidP="00C16B33">
            <w:pPr>
              <w:ind w:left="144"/>
              <w:rPr>
                <w:rFonts w:ascii="Arial" w:hAnsi="Arial" w:cs="Arial"/>
                <w:color w:val="000000" w:themeColor="text1"/>
              </w:rPr>
            </w:pPr>
          </w:p>
          <w:p w14:paraId="753D4886" w14:textId="77777777" w:rsidR="00434DB3" w:rsidRPr="004578D5" w:rsidRDefault="00434DB3" w:rsidP="00C16B33">
            <w:pPr>
              <w:ind w:left="144"/>
              <w:rPr>
                <w:rFonts w:ascii="Arial" w:hAnsi="Arial" w:cs="Arial"/>
                <w:color w:val="000000" w:themeColor="text1"/>
              </w:rPr>
            </w:pPr>
          </w:p>
          <w:p w14:paraId="4B14280D" w14:textId="77777777" w:rsidR="00434DB3" w:rsidRPr="004578D5" w:rsidRDefault="00434DB3" w:rsidP="00C16B33">
            <w:pPr>
              <w:ind w:left="144"/>
              <w:rPr>
                <w:rFonts w:ascii="Arial" w:hAnsi="Arial" w:cs="Arial"/>
                <w:color w:val="000000" w:themeColor="text1"/>
              </w:rPr>
            </w:pPr>
          </w:p>
          <w:p w14:paraId="5F515FCD" w14:textId="77777777" w:rsidR="00434DB3" w:rsidRPr="004578D5" w:rsidRDefault="00434DB3" w:rsidP="00C16B33">
            <w:pPr>
              <w:ind w:left="144"/>
              <w:rPr>
                <w:rFonts w:ascii="Arial" w:hAnsi="Arial" w:cs="Arial"/>
                <w:color w:val="000000" w:themeColor="text1"/>
              </w:rPr>
            </w:pPr>
          </w:p>
          <w:p w14:paraId="4FD51696" w14:textId="77777777" w:rsidR="00434DB3" w:rsidRPr="004578D5" w:rsidRDefault="00434DB3" w:rsidP="00C16B33">
            <w:pPr>
              <w:ind w:left="144"/>
              <w:rPr>
                <w:rFonts w:ascii="Arial" w:hAnsi="Arial" w:cs="Arial"/>
                <w:color w:val="000000" w:themeColor="text1"/>
              </w:rPr>
            </w:pPr>
          </w:p>
          <w:p w14:paraId="3CD04D89" w14:textId="77777777" w:rsidR="00434DB3" w:rsidRPr="004578D5" w:rsidRDefault="00434DB3" w:rsidP="00C16B33">
            <w:pPr>
              <w:ind w:left="144"/>
              <w:rPr>
                <w:rFonts w:ascii="Arial" w:hAnsi="Arial" w:cs="Arial"/>
                <w:color w:val="000000" w:themeColor="text1"/>
              </w:rPr>
            </w:pPr>
          </w:p>
          <w:p w14:paraId="1E3B60D4" w14:textId="77777777" w:rsidR="00434DB3" w:rsidRPr="004578D5" w:rsidRDefault="00434DB3" w:rsidP="00C16B33">
            <w:pPr>
              <w:ind w:left="144"/>
              <w:rPr>
                <w:rFonts w:ascii="Arial" w:hAnsi="Arial" w:cs="Arial"/>
                <w:color w:val="000000" w:themeColor="text1"/>
              </w:rPr>
            </w:pPr>
          </w:p>
          <w:p w14:paraId="66FE799C" w14:textId="77777777" w:rsidR="00434DB3" w:rsidRPr="004578D5" w:rsidRDefault="00434DB3" w:rsidP="00C16B33">
            <w:pPr>
              <w:ind w:left="144"/>
              <w:rPr>
                <w:rFonts w:ascii="Arial" w:hAnsi="Arial" w:cs="Arial"/>
                <w:color w:val="000000" w:themeColor="text1"/>
              </w:rPr>
            </w:pPr>
          </w:p>
          <w:p w14:paraId="4B8C3248" w14:textId="77777777" w:rsidR="00434DB3" w:rsidRPr="004578D5" w:rsidRDefault="00434DB3" w:rsidP="00C16B33">
            <w:pPr>
              <w:ind w:left="144"/>
              <w:rPr>
                <w:rFonts w:ascii="Arial" w:hAnsi="Arial" w:cs="Arial"/>
                <w:color w:val="000000" w:themeColor="text1"/>
              </w:rPr>
            </w:pPr>
          </w:p>
          <w:p w14:paraId="5C71E17A" w14:textId="77777777" w:rsidR="00434DB3" w:rsidRPr="004578D5" w:rsidRDefault="00434DB3" w:rsidP="00C16B33">
            <w:pPr>
              <w:ind w:left="144"/>
              <w:rPr>
                <w:rFonts w:ascii="Arial" w:hAnsi="Arial" w:cs="Arial"/>
                <w:color w:val="000000" w:themeColor="text1"/>
              </w:rPr>
            </w:pPr>
          </w:p>
          <w:p w14:paraId="17E3DFB0" w14:textId="77777777" w:rsidR="00434DB3" w:rsidRPr="004578D5" w:rsidRDefault="00434DB3" w:rsidP="00C16B33">
            <w:pPr>
              <w:ind w:left="144"/>
              <w:rPr>
                <w:rFonts w:ascii="Arial" w:hAnsi="Arial" w:cs="Arial"/>
                <w:color w:val="000000" w:themeColor="text1"/>
              </w:rPr>
            </w:pPr>
          </w:p>
          <w:p w14:paraId="1C0918AA" w14:textId="77777777" w:rsidR="00434DB3" w:rsidRPr="004578D5" w:rsidRDefault="00434DB3" w:rsidP="00C16B33">
            <w:pPr>
              <w:ind w:left="144"/>
              <w:rPr>
                <w:rFonts w:ascii="Arial" w:hAnsi="Arial" w:cs="Arial"/>
                <w:color w:val="000000" w:themeColor="text1"/>
              </w:rPr>
            </w:pPr>
          </w:p>
          <w:p w14:paraId="2403EE4D" w14:textId="77777777" w:rsidR="00434DB3" w:rsidRPr="004578D5" w:rsidRDefault="00434DB3" w:rsidP="00C16B33">
            <w:pPr>
              <w:ind w:left="144"/>
              <w:rPr>
                <w:rFonts w:ascii="Arial" w:hAnsi="Arial" w:cs="Arial"/>
                <w:color w:val="000000" w:themeColor="text1"/>
              </w:rPr>
            </w:pPr>
          </w:p>
          <w:p w14:paraId="45D9D0D2" w14:textId="77777777" w:rsidR="00434DB3" w:rsidRPr="004578D5" w:rsidRDefault="00434DB3" w:rsidP="00C16B33">
            <w:pPr>
              <w:ind w:left="144"/>
              <w:rPr>
                <w:rFonts w:ascii="Arial" w:hAnsi="Arial" w:cs="Arial"/>
                <w:color w:val="000000" w:themeColor="text1"/>
              </w:rPr>
            </w:pPr>
          </w:p>
          <w:p w14:paraId="502CE1C1" w14:textId="77777777" w:rsidR="00434DB3" w:rsidRPr="004578D5" w:rsidRDefault="00434DB3" w:rsidP="00C16B33">
            <w:pPr>
              <w:ind w:left="144"/>
              <w:rPr>
                <w:rFonts w:ascii="Arial" w:hAnsi="Arial" w:cs="Arial"/>
                <w:color w:val="000000" w:themeColor="text1"/>
              </w:rPr>
            </w:pPr>
          </w:p>
          <w:p w14:paraId="64DD7E4E" w14:textId="77777777" w:rsidR="00434DB3" w:rsidRPr="004578D5" w:rsidRDefault="00434DB3" w:rsidP="00C16B33">
            <w:pPr>
              <w:ind w:left="144"/>
              <w:rPr>
                <w:rFonts w:ascii="Arial" w:hAnsi="Arial" w:cs="Arial"/>
                <w:color w:val="000000" w:themeColor="text1"/>
              </w:rPr>
            </w:pPr>
          </w:p>
          <w:p w14:paraId="20436455" w14:textId="77777777" w:rsidR="00434DB3" w:rsidRPr="004578D5" w:rsidRDefault="00434DB3" w:rsidP="00C16B33">
            <w:pPr>
              <w:ind w:left="144"/>
              <w:rPr>
                <w:rFonts w:ascii="Arial" w:hAnsi="Arial" w:cs="Arial"/>
                <w:color w:val="000000" w:themeColor="text1"/>
              </w:rPr>
            </w:pPr>
          </w:p>
          <w:p w14:paraId="546CDD3B" w14:textId="77777777" w:rsidR="00434DB3" w:rsidRPr="004578D5" w:rsidRDefault="00434DB3" w:rsidP="00C16B33">
            <w:pPr>
              <w:ind w:left="144"/>
              <w:rPr>
                <w:rFonts w:ascii="Arial" w:hAnsi="Arial" w:cs="Arial"/>
                <w:color w:val="000000" w:themeColor="text1"/>
              </w:rPr>
            </w:pPr>
          </w:p>
          <w:p w14:paraId="6F6FFDCB" w14:textId="77777777" w:rsidR="00434DB3" w:rsidRPr="004578D5" w:rsidRDefault="00434DB3" w:rsidP="00C16B33">
            <w:pPr>
              <w:ind w:left="144"/>
              <w:rPr>
                <w:rFonts w:ascii="Arial" w:hAnsi="Arial" w:cs="Arial"/>
                <w:color w:val="000000" w:themeColor="text1"/>
              </w:rPr>
            </w:pPr>
          </w:p>
          <w:p w14:paraId="36683B06" w14:textId="77777777" w:rsidR="00434DB3" w:rsidRPr="004578D5" w:rsidRDefault="00434DB3" w:rsidP="00C16B33">
            <w:pPr>
              <w:ind w:left="144"/>
              <w:rPr>
                <w:rFonts w:ascii="Arial" w:hAnsi="Arial" w:cs="Arial"/>
                <w:color w:val="000000" w:themeColor="text1"/>
              </w:rPr>
            </w:pPr>
          </w:p>
          <w:p w14:paraId="57AD2CC5" w14:textId="77777777" w:rsidR="00434DB3" w:rsidRPr="004578D5" w:rsidRDefault="00434DB3" w:rsidP="00C16B33">
            <w:pPr>
              <w:ind w:left="144"/>
              <w:rPr>
                <w:rFonts w:ascii="Arial" w:hAnsi="Arial" w:cs="Arial"/>
                <w:color w:val="000000" w:themeColor="text1"/>
              </w:rPr>
            </w:pPr>
          </w:p>
          <w:p w14:paraId="299B685F" w14:textId="77777777" w:rsidR="00434DB3" w:rsidRPr="004578D5" w:rsidRDefault="00434DB3" w:rsidP="00C16B33">
            <w:pPr>
              <w:ind w:left="144"/>
              <w:rPr>
                <w:rFonts w:ascii="Arial" w:hAnsi="Arial" w:cs="Arial"/>
                <w:color w:val="000000" w:themeColor="text1"/>
              </w:rPr>
            </w:pPr>
          </w:p>
          <w:p w14:paraId="49FFC014" w14:textId="77777777" w:rsidR="00434DB3" w:rsidRPr="004578D5" w:rsidRDefault="00434DB3" w:rsidP="00C16B33">
            <w:pPr>
              <w:ind w:left="144"/>
              <w:rPr>
                <w:rFonts w:ascii="Arial" w:hAnsi="Arial" w:cs="Arial"/>
                <w:color w:val="000000" w:themeColor="text1"/>
              </w:rPr>
            </w:pPr>
          </w:p>
          <w:p w14:paraId="7378A89D" w14:textId="77777777" w:rsidR="00434DB3" w:rsidRPr="004578D5" w:rsidRDefault="00434DB3" w:rsidP="00C16B33">
            <w:pPr>
              <w:ind w:left="144"/>
              <w:rPr>
                <w:rFonts w:ascii="Arial" w:hAnsi="Arial" w:cs="Arial"/>
                <w:color w:val="000000" w:themeColor="text1"/>
              </w:rPr>
            </w:pPr>
          </w:p>
          <w:p w14:paraId="76E977B5" w14:textId="77777777" w:rsidR="00434DB3" w:rsidRPr="004578D5" w:rsidRDefault="00434DB3" w:rsidP="00C16B33">
            <w:pPr>
              <w:ind w:left="144"/>
              <w:rPr>
                <w:rFonts w:ascii="Arial" w:hAnsi="Arial" w:cs="Arial"/>
                <w:color w:val="000000" w:themeColor="text1"/>
              </w:rPr>
            </w:pPr>
          </w:p>
          <w:p w14:paraId="75A25183" w14:textId="77777777" w:rsidR="00434DB3" w:rsidRPr="004578D5" w:rsidRDefault="00434DB3" w:rsidP="00C16B33">
            <w:pPr>
              <w:ind w:left="144"/>
              <w:rPr>
                <w:rFonts w:ascii="Arial" w:hAnsi="Arial" w:cs="Arial"/>
                <w:color w:val="000000" w:themeColor="text1"/>
              </w:rPr>
            </w:pPr>
          </w:p>
          <w:p w14:paraId="6F1E0B0B" w14:textId="77777777" w:rsidR="00434DB3" w:rsidRPr="004578D5" w:rsidRDefault="00434DB3" w:rsidP="00C16B33">
            <w:pPr>
              <w:ind w:left="144"/>
              <w:rPr>
                <w:rFonts w:ascii="Arial" w:hAnsi="Arial" w:cs="Arial"/>
                <w:color w:val="000000" w:themeColor="text1"/>
              </w:rPr>
            </w:pPr>
          </w:p>
          <w:p w14:paraId="6E9A99F5" w14:textId="77777777" w:rsidR="00434DB3" w:rsidRPr="004578D5" w:rsidRDefault="00434DB3" w:rsidP="00C16B33">
            <w:pPr>
              <w:ind w:left="144"/>
              <w:rPr>
                <w:rFonts w:ascii="Arial" w:hAnsi="Arial" w:cs="Arial"/>
                <w:color w:val="000000" w:themeColor="text1"/>
              </w:rPr>
            </w:pPr>
          </w:p>
          <w:p w14:paraId="3C113AAC" w14:textId="77777777" w:rsidR="00434DB3" w:rsidRPr="004578D5" w:rsidRDefault="00434DB3" w:rsidP="00C16B33">
            <w:pPr>
              <w:ind w:left="144"/>
              <w:rPr>
                <w:rFonts w:ascii="Arial" w:hAnsi="Arial" w:cs="Arial"/>
                <w:color w:val="000000" w:themeColor="text1"/>
              </w:rPr>
            </w:pPr>
          </w:p>
          <w:p w14:paraId="7C04BD42" w14:textId="77777777" w:rsidR="00434DB3" w:rsidRPr="004578D5" w:rsidRDefault="00434DB3" w:rsidP="00C16B33">
            <w:pPr>
              <w:ind w:left="144"/>
              <w:rPr>
                <w:rFonts w:ascii="Arial" w:hAnsi="Arial" w:cs="Arial"/>
                <w:color w:val="000000" w:themeColor="text1"/>
              </w:rPr>
            </w:pPr>
          </w:p>
          <w:p w14:paraId="5CDD98F1" w14:textId="77777777" w:rsidR="00434DB3" w:rsidRPr="004578D5" w:rsidRDefault="00434DB3" w:rsidP="00C16B33">
            <w:pPr>
              <w:ind w:left="144"/>
              <w:rPr>
                <w:rFonts w:ascii="Arial" w:hAnsi="Arial" w:cs="Arial"/>
                <w:color w:val="000000" w:themeColor="text1"/>
              </w:rPr>
            </w:pPr>
          </w:p>
          <w:p w14:paraId="3C413B14" w14:textId="77777777" w:rsidR="00434DB3" w:rsidRPr="004578D5" w:rsidRDefault="00434DB3" w:rsidP="00C16B33">
            <w:pPr>
              <w:ind w:left="144"/>
              <w:rPr>
                <w:rFonts w:ascii="Arial" w:hAnsi="Arial" w:cs="Arial"/>
                <w:color w:val="000000" w:themeColor="text1"/>
              </w:rPr>
            </w:pPr>
          </w:p>
          <w:p w14:paraId="2D844CD4" w14:textId="77777777" w:rsidR="00434DB3" w:rsidRPr="004578D5" w:rsidRDefault="00434DB3" w:rsidP="00C16B33">
            <w:pPr>
              <w:ind w:left="144"/>
              <w:rPr>
                <w:rFonts w:ascii="Arial" w:hAnsi="Arial" w:cs="Arial"/>
                <w:color w:val="000000" w:themeColor="text1"/>
              </w:rPr>
            </w:pPr>
          </w:p>
          <w:p w14:paraId="47841D55" w14:textId="77777777" w:rsidR="00434DB3" w:rsidRPr="004578D5" w:rsidRDefault="00434DB3" w:rsidP="00C16B33">
            <w:pPr>
              <w:ind w:left="144"/>
              <w:rPr>
                <w:rFonts w:ascii="Arial" w:hAnsi="Arial" w:cs="Arial"/>
                <w:color w:val="000000" w:themeColor="text1"/>
              </w:rPr>
            </w:pPr>
          </w:p>
          <w:p w14:paraId="32662830" w14:textId="77777777" w:rsidR="00434DB3" w:rsidRPr="004578D5" w:rsidRDefault="00434DB3" w:rsidP="00C16B33">
            <w:pPr>
              <w:ind w:left="144"/>
              <w:rPr>
                <w:rFonts w:ascii="Arial" w:hAnsi="Arial" w:cs="Arial"/>
                <w:color w:val="000000" w:themeColor="text1"/>
              </w:rPr>
            </w:pPr>
          </w:p>
          <w:p w14:paraId="142078E8" w14:textId="77777777" w:rsidR="00434DB3" w:rsidRPr="004578D5" w:rsidRDefault="00434DB3" w:rsidP="00C16B33">
            <w:pPr>
              <w:ind w:left="144"/>
              <w:rPr>
                <w:rFonts w:ascii="Arial" w:hAnsi="Arial" w:cs="Arial"/>
                <w:color w:val="000000" w:themeColor="text1"/>
              </w:rPr>
            </w:pPr>
          </w:p>
          <w:p w14:paraId="3CCB09FD" w14:textId="77777777" w:rsidR="00434DB3" w:rsidRPr="004578D5" w:rsidRDefault="00434DB3" w:rsidP="00C16B33">
            <w:pPr>
              <w:ind w:left="144"/>
              <w:rPr>
                <w:rFonts w:ascii="Arial" w:hAnsi="Arial" w:cs="Arial"/>
                <w:color w:val="000000" w:themeColor="text1"/>
              </w:rPr>
            </w:pPr>
          </w:p>
          <w:p w14:paraId="544B011B" w14:textId="77777777" w:rsidR="00434DB3" w:rsidRPr="004578D5" w:rsidRDefault="00434DB3" w:rsidP="00C16B33">
            <w:pPr>
              <w:ind w:left="144"/>
              <w:rPr>
                <w:rFonts w:ascii="Arial" w:hAnsi="Arial" w:cs="Arial"/>
                <w:color w:val="000000" w:themeColor="text1"/>
              </w:rPr>
            </w:pPr>
          </w:p>
          <w:p w14:paraId="5C764C9D" w14:textId="77777777" w:rsidR="00434DB3" w:rsidRPr="004578D5" w:rsidRDefault="00434DB3" w:rsidP="00C16B33">
            <w:pPr>
              <w:ind w:left="144"/>
              <w:rPr>
                <w:rFonts w:ascii="Arial" w:hAnsi="Arial" w:cs="Arial"/>
                <w:color w:val="000000" w:themeColor="text1"/>
              </w:rPr>
            </w:pPr>
          </w:p>
          <w:p w14:paraId="4165FAC7" w14:textId="77777777" w:rsidR="00434DB3" w:rsidRPr="004578D5" w:rsidRDefault="00434DB3" w:rsidP="00C16B33">
            <w:pPr>
              <w:ind w:left="144"/>
              <w:rPr>
                <w:rFonts w:ascii="Arial" w:hAnsi="Arial" w:cs="Arial"/>
                <w:color w:val="000000" w:themeColor="text1"/>
              </w:rPr>
            </w:pPr>
          </w:p>
          <w:p w14:paraId="005272AC" w14:textId="77777777" w:rsidR="00434DB3" w:rsidRPr="004578D5" w:rsidRDefault="00434DB3" w:rsidP="00C16B33">
            <w:pPr>
              <w:ind w:left="144"/>
              <w:rPr>
                <w:rFonts w:ascii="Arial" w:hAnsi="Arial" w:cs="Arial"/>
                <w:color w:val="000000" w:themeColor="text1"/>
              </w:rPr>
            </w:pPr>
          </w:p>
          <w:p w14:paraId="7605E3CF" w14:textId="77777777" w:rsidR="00434DB3" w:rsidRPr="004578D5" w:rsidRDefault="00434DB3" w:rsidP="00C16B33">
            <w:pPr>
              <w:ind w:left="144"/>
              <w:rPr>
                <w:rFonts w:ascii="Arial" w:hAnsi="Arial" w:cs="Arial"/>
                <w:color w:val="000000" w:themeColor="text1"/>
              </w:rPr>
            </w:pPr>
          </w:p>
          <w:p w14:paraId="5B01664C" w14:textId="77777777" w:rsidR="00434DB3" w:rsidRPr="004578D5" w:rsidRDefault="00434DB3" w:rsidP="00C16B33">
            <w:pPr>
              <w:ind w:left="144"/>
              <w:rPr>
                <w:rFonts w:ascii="Arial" w:hAnsi="Arial" w:cs="Arial"/>
                <w:color w:val="000000" w:themeColor="text1"/>
              </w:rPr>
            </w:pPr>
          </w:p>
          <w:p w14:paraId="5FBE61A0" w14:textId="77777777" w:rsidR="00434DB3" w:rsidRPr="004578D5" w:rsidRDefault="00434DB3" w:rsidP="00C16B33">
            <w:pPr>
              <w:ind w:left="144"/>
              <w:rPr>
                <w:rFonts w:ascii="Arial" w:hAnsi="Arial" w:cs="Arial"/>
                <w:color w:val="000000" w:themeColor="text1"/>
              </w:rPr>
            </w:pPr>
          </w:p>
          <w:p w14:paraId="25B4262C" w14:textId="77777777" w:rsidR="00434DB3" w:rsidRPr="004578D5" w:rsidRDefault="00434DB3" w:rsidP="00C16B33">
            <w:pPr>
              <w:ind w:left="144"/>
              <w:rPr>
                <w:rFonts w:ascii="Arial" w:hAnsi="Arial" w:cs="Arial"/>
                <w:color w:val="000000" w:themeColor="text1"/>
              </w:rPr>
            </w:pPr>
          </w:p>
          <w:p w14:paraId="0B2920CE" w14:textId="77777777" w:rsidR="00434DB3" w:rsidRPr="004578D5" w:rsidRDefault="00434DB3" w:rsidP="00C16B33">
            <w:pPr>
              <w:ind w:left="144"/>
              <w:rPr>
                <w:rFonts w:ascii="Arial" w:hAnsi="Arial" w:cs="Arial"/>
                <w:color w:val="000000" w:themeColor="text1"/>
              </w:rPr>
            </w:pPr>
          </w:p>
          <w:p w14:paraId="43DC48DD" w14:textId="77777777" w:rsidR="00434DB3" w:rsidRPr="004578D5" w:rsidRDefault="00434DB3" w:rsidP="00C16B33">
            <w:pPr>
              <w:ind w:left="144"/>
              <w:rPr>
                <w:rFonts w:ascii="Arial" w:hAnsi="Arial" w:cs="Arial"/>
                <w:color w:val="000000" w:themeColor="text1"/>
              </w:rPr>
            </w:pPr>
          </w:p>
          <w:p w14:paraId="74E431CE" w14:textId="77777777" w:rsidR="00434DB3" w:rsidRPr="004578D5" w:rsidRDefault="00434DB3" w:rsidP="00C16B33">
            <w:pPr>
              <w:ind w:left="144"/>
              <w:rPr>
                <w:rFonts w:ascii="Arial" w:hAnsi="Arial" w:cs="Arial"/>
                <w:color w:val="000000" w:themeColor="text1"/>
              </w:rPr>
            </w:pPr>
          </w:p>
          <w:p w14:paraId="71579EC6" w14:textId="77777777" w:rsidR="00434DB3" w:rsidRPr="004578D5" w:rsidRDefault="00434DB3" w:rsidP="00C16B33">
            <w:pPr>
              <w:ind w:left="144"/>
              <w:rPr>
                <w:rFonts w:ascii="Arial" w:hAnsi="Arial" w:cs="Arial"/>
                <w:color w:val="000000" w:themeColor="text1"/>
              </w:rPr>
            </w:pPr>
          </w:p>
          <w:p w14:paraId="49730458" w14:textId="77777777" w:rsidR="00434DB3" w:rsidRPr="004578D5" w:rsidRDefault="00434DB3" w:rsidP="00C16B33">
            <w:pPr>
              <w:ind w:left="144"/>
              <w:rPr>
                <w:rFonts w:ascii="Arial" w:hAnsi="Arial" w:cs="Arial"/>
                <w:color w:val="000000" w:themeColor="text1"/>
              </w:rPr>
            </w:pPr>
          </w:p>
          <w:p w14:paraId="5C7A8BE5" w14:textId="77777777" w:rsidR="00434DB3" w:rsidRPr="004578D5" w:rsidRDefault="00434DB3" w:rsidP="00C16B33">
            <w:pPr>
              <w:ind w:left="144"/>
              <w:rPr>
                <w:rFonts w:ascii="Arial" w:hAnsi="Arial" w:cs="Arial"/>
                <w:color w:val="000000" w:themeColor="text1"/>
              </w:rPr>
            </w:pPr>
          </w:p>
          <w:p w14:paraId="6455A78E" w14:textId="77777777" w:rsidR="00434DB3" w:rsidRPr="004578D5" w:rsidRDefault="00434DB3" w:rsidP="00C16B33">
            <w:pPr>
              <w:ind w:left="144"/>
              <w:rPr>
                <w:rFonts w:ascii="Arial" w:hAnsi="Arial" w:cs="Arial"/>
                <w:color w:val="000000" w:themeColor="text1"/>
              </w:rPr>
            </w:pPr>
          </w:p>
          <w:p w14:paraId="4509EAD9" w14:textId="77777777" w:rsidR="00434DB3" w:rsidRPr="004578D5" w:rsidRDefault="00434DB3" w:rsidP="00C16B33">
            <w:pPr>
              <w:ind w:left="144"/>
              <w:rPr>
                <w:rFonts w:ascii="Arial" w:hAnsi="Arial" w:cs="Arial"/>
                <w:color w:val="000000" w:themeColor="text1"/>
              </w:rPr>
            </w:pPr>
          </w:p>
          <w:p w14:paraId="28834EC4" w14:textId="77777777" w:rsidR="00434DB3" w:rsidRPr="004578D5" w:rsidRDefault="00434DB3" w:rsidP="00C16B33">
            <w:pPr>
              <w:ind w:left="144"/>
              <w:rPr>
                <w:rFonts w:ascii="Arial" w:hAnsi="Arial" w:cs="Arial"/>
                <w:color w:val="000000" w:themeColor="text1"/>
              </w:rPr>
            </w:pPr>
          </w:p>
          <w:p w14:paraId="50717710" w14:textId="77777777" w:rsidR="00434DB3" w:rsidRPr="004578D5" w:rsidRDefault="00434DB3" w:rsidP="00C16B33">
            <w:pPr>
              <w:ind w:left="144"/>
              <w:rPr>
                <w:rFonts w:ascii="Arial" w:hAnsi="Arial" w:cs="Arial"/>
                <w:color w:val="000000" w:themeColor="text1"/>
              </w:rPr>
            </w:pPr>
          </w:p>
          <w:p w14:paraId="2BF1940E" w14:textId="77777777" w:rsidR="00434DB3" w:rsidRPr="004578D5" w:rsidRDefault="00434DB3" w:rsidP="00C16B33">
            <w:pPr>
              <w:ind w:left="144"/>
              <w:rPr>
                <w:rFonts w:ascii="Arial" w:hAnsi="Arial" w:cs="Arial"/>
                <w:color w:val="000000" w:themeColor="text1"/>
              </w:rPr>
            </w:pPr>
          </w:p>
          <w:p w14:paraId="6DC99E7F" w14:textId="77777777" w:rsidR="00434DB3" w:rsidRPr="004578D5" w:rsidRDefault="00434DB3" w:rsidP="00C16B33">
            <w:pPr>
              <w:ind w:left="144"/>
              <w:rPr>
                <w:rFonts w:ascii="Arial" w:hAnsi="Arial" w:cs="Arial"/>
                <w:color w:val="000000" w:themeColor="text1"/>
              </w:rPr>
            </w:pPr>
          </w:p>
          <w:p w14:paraId="6AD25DED" w14:textId="77777777" w:rsidR="00434DB3" w:rsidRPr="004578D5" w:rsidRDefault="00434DB3" w:rsidP="00C16B33">
            <w:pPr>
              <w:ind w:left="144"/>
              <w:rPr>
                <w:rFonts w:ascii="Arial" w:hAnsi="Arial" w:cs="Arial"/>
                <w:color w:val="000000" w:themeColor="text1"/>
              </w:rPr>
            </w:pPr>
          </w:p>
          <w:p w14:paraId="236A4D9A" w14:textId="77777777" w:rsidR="00434DB3" w:rsidRPr="004578D5" w:rsidRDefault="00434DB3" w:rsidP="00C16B33">
            <w:pPr>
              <w:ind w:left="144"/>
              <w:rPr>
                <w:rFonts w:ascii="Arial" w:hAnsi="Arial" w:cs="Arial"/>
                <w:color w:val="000000" w:themeColor="text1"/>
              </w:rPr>
            </w:pPr>
          </w:p>
          <w:p w14:paraId="402FD434" w14:textId="77777777" w:rsidR="00434DB3" w:rsidRPr="004578D5" w:rsidRDefault="00434DB3" w:rsidP="00C16B33">
            <w:pPr>
              <w:ind w:left="144"/>
              <w:rPr>
                <w:rFonts w:ascii="Arial" w:hAnsi="Arial" w:cs="Arial"/>
                <w:color w:val="000000" w:themeColor="text1"/>
              </w:rPr>
            </w:pPr>
          </w:p>
          <w:p w14:paraId="05EC9EC5" w14:textId="77777777" w:rsidR="00434DB3" w:rsidRPr="004578D5" w:rsidRDefault="00434DB3" w:rsidP="00C16B33">
            <w:pPr>
              <w:ind w:left="144"/>
              <w:rPr>
                <w:rFonts w:ascii="Arial" w:hAnsi="Arial" w:cs="Arial"/>
                <w:color w:val="000000" w:themeColor="text1"/>
              </w:rPr>
            </w:pPr>
          </w:p>
          <w:p w14:paraId="619390CE" w14:textId="77777777" w:rsidR="00434DB3" w:rsidRPr="004578D5" w:rsidRDefault="00434DB3" w:rsidP="00C16B33">
            <w:pPr>
              <w:ind w:left="144"/>
              <w:rPr>
                <w:rFonts w:ascii="Arial" w:hAnsi="Arial" w:cs="Arial"/>
                <w:color w:val="000000" w:themeColor="text1"/>
              </w:rPr>
            </w:pPr>
          </w:p>
          <w:p w14:paraId="7527133D" w14:textId="77777777" w:rsidR="00434DB3" w:rsidRPr="004578D5" w:rsidRDefault="00434DB3" w:rsidP="00C16B33">
            <w:pPr>
              <w:ind w:left="144"/>
              <w:rPr>
                <w:rFonts w:ascii="Arial" w:hAnsi="Arial" w:cs="Arial"/>
                <w:color w:val="000000" w:themeColor="text1"/>
              </w:rPr>
            </w:pPr>
          </w:p>
          <w:p w14:paraId="7719F448" w14:textId="77777777" w:rsidR="00434DB3" w:rsidRPr="004578D5" w:rsidRDefault="00434DB3" w:rsidP="00C16B33">
            <w:pPr>
              <w:ind w:left="144"/>
              <w:rPr>
                <w:rFonts w:ascii="Arial" w:hAnsi="Arial" w:cs="Arial"/>
                <w:color w:val="000000" w:themeColor="text1"/>
              </w:rPr>
            </w:pPr>
          </w:p>
          <w:p w14:paraId="39BD685D" w14:textId="77777777" w:rsidR="00434DB3" w:rsidRPr="004578D5" w:rsidRDefault="00434DB3" w:rsidP="00C16B33">
            <w:pPr>
              <w:ind w:left="144"/>
              <w:rPr>
                <w:rFonts w:ascii="Arial" w:hAnsi="Arial" w:cs="Arial"/>
                <w:color w:val="000000" w:themeColor="text1"/>
              </w:rPr>
            </w:pPr>
          </w:p>
          <w:p w14:paraId="32599B84" w14:textId="77777777" w:rsidR="00434DB3" w:rsidRPr="004578D5" w:rsidRDefault="00434DB3" w:rsidP="00C16B33">
            <w:pPr>
              <w:ind w:left="144"/>
              <w:rPr>
                <w:rFonts w:ascii="Arial" w:hAnsi="Arial" w:cs="Arial"/>
                <w:color w:val="000000" w:themeColor="text1"/>
              </w:rPr>
            </w:pPr>
          </w:p>
          <w:p w14:paraId="32AFE7BA" w14:textId="77777777" w:rsidR="00434DB3" w:rsidRPr="004578D5" w:rsidRDefault="00434DB3" w:rsidP="00C16B33">
            <w:pPr>
              <w:ind w:left="144"/>
              <w:rPr>
                <w:rFonts w:ascii="Arial" w:hAnsi="Arial" w:cs="Arial"/>
                <w:color w:val="000000" w:themeColor="text1"/>
              </w:rPr>
            </w:pPr>
          </w:p>
          <w:p w14:paraId="21599D12" w14:textId="77777777" w:rsidR="00434DB3" w:rsidRPr="004578D5" w:rsidRDefault="00434DB3" w:rsidP="00C16B33">
            <w:pPr>
              <w:ind w:left="144"/>
              <w:rPr>
                <w:rFonts w:ascii="Arial" w:hAnsi="Arial" w:cs="Arial"/>
                <w:color w:val="000000" w:themeColor="text1"/>
              </w:rPr>
            </w:pPr>
          </w:p>
          <w:p w14:paraId="05EB6E7F" w14:textId="77777777" w:rsidR="00434DB3" w:rsidRPr="004578D5" w:rsidRDefault="00434DB3" w:rsidP="00C16B33">
            <w:pPr>
              <w:ind w:left="144"/>
              <w:rPr>
                <w:rFonts w:ascii="Arial" w:hAnsi="Arial" w:cs="Arial"/>
                <w:color w:val="000000" w:themeColor="text1"/>
              </w:rPr>
            </w:pPr>
          </w:p>
          <w:p w14:paraId="33FA9F08" w14:textId="77777777" w:rsidR="00434DB3" w:rsidRPr="004578D5" w:rsidRDefault="00434DB3" w:rsidP="00C16B33">
            <w:pPr>
              <w:ind w:left="144"/>
              <w:rPr>
                <w:rFonts w:ascii="Arial" w:hAnsi="Arial" w:cs="Arial"/>
                <w:color w:val="000000" w:themeColor="text1"/>
              </w:rPr>
            </w:pPr>
          </w:p>
          <w:p w14:paraId="30B3C5C8" w14:textId="77777777" w:rsidR="00434DB3" w:rsidRPr="004578D5" w:rsidRDefault="00434DB3" w:rsidP="00C16B33">
            <w:pPr>
              <w:ind w:left="144"/>
              <w:rPr>
                <w:rFonts w:ascii="Arial" w:hAnsi="Arial" w:cs="Arial"/>
                <w:color w:val="000000" w:themeColor="text1"/>
              </w:rPr>
            </w:pPr>
          </w:p>
          <w:p w14:paraId="7BB75541" w14:textId="77777777" w:rsidR="00434DB3" w:rsidRPr="004578D5" w:rsidRDefault="00434DB3" w:rsidP="00C16B33">
            <w:pPr>
              <w:ind w:left="144"/>
              <w:rPr>
                <w:rFonts w:ascii="Arial" w:hAnsi="Arial" w:cs="Arial"/>
                <w:color w:val="000000" w:themeColor="text1"/>
              </w:rPr>
            </w:pPr>
          </w:p>
          <w:p w14:paraId="434EA961" w14:textId="77777777" w:rsidR="00434DB3" w:rsidRPr="004578D5" w:rsidRDefault="00434DB3" w:rsidP="00C16B33">
            <w:pPr>
              <w:ind w:left="144"/>
              <w:rPr>
                <w:rFonts w:ascii="Arial" w:hAnsi="Arial" w:cs="Arial"/>
                <w:color w:val="000000" w:themeColor="text1"/>
              </w:rPr>
            </w:pPr>
          </w:p>
          <w:p w14:paraId="3BC4D75D" w14:textId="77777777" w:rsidR="00434DB3" w:rsidRPr="004578D5" w:rsidRDefault="00434DB3" w:rsidP="00C16B33">
            <w:pPr>
              <w:ind w:left="144"/>
              <w:rPr>
                <w:rFonts w:ascii="Arial" w:hAnsi="Arial" w:cs="Arial"/>
                <w:color w:val="000000" w:themeColor="text1"/>
              </w:rPr>
            </w:pPr>
          </w:p>
          <w:p w14:paraId="0986DE8F" w14:textId="77777777" w:rsidR="00434DB3" w:rsidRPr="004578D5" w:rsidRDefault="00434DB3" w:rsidP="00C16B33">
            <w:pPr>
              <w:ind w:left="144"/>
              <w:rPr>
                <w:rFonts w:ascii="Arial" w:hAnsi="Arial" w:cs="Arial"/>
                <w:color w:val="000000" w:themeColor="text1"/>
              </w:rPr>
            </w:pPr>
          </w:p>
          <w:p w14:paraId="1614CA46" w14:textId="77777777" w:rsidR="00434DB3" w:rsidRPr="004578D5" w:rsidRDefault="00434DB3" w:rsidP="00C16B33">
            <w:pPr>
              <w:ind w:left="144"/>
              <w:rPr>
                <w:rFonts w:ascii="Arial" w:hAnsi="Arial" w:cs="Arial"/>
                <w:color w:val="000000" w:themeColor="text1"/>
              </w:rPr>
            </w:pPr>
          </w:p>
          <w:p w14:paraId="36A0AD5B" w14:textId="77777777" w:rsidR="00434DB3" w:rsidRPr="004578D5" w:rsidRDefault="00434DB3" w:rsidP="00C16B33">
            <w:pPr>
              <w:ind w:left="144"/>
              <w:rPr>
                <w:rFonts w:ascii="Arial" w:hAnsi="Arial" w:cs="Arial"/>
                <w:color w:val="000000" w:themeColor="text1"/>
              </w:rPr>
            </w:pPr>
          </w:p>
          <w:p w14:paraId="4D27524D" w14:textId="77777777" w:rsidR="00434DB3" w:rsidRPr="004578D5" w:rsidRDefault="00434DB3" w:rsidP="00C16B33">
            <w:pPr>
              <w:ind w:left="144"/>
              <w:rPr>
                <w:rFonts w:ascii="Arial" w:hAnsi="Arial" w:cs="Arial"/>
                <w:color w:val="000000" w:themeColor="text1"/>
              </w:rPr>
            </w:pPr>
          </w:p>
          <w:p w14:paraId="788D306E" w14:textId="77777777" w:rsidR="00434DB3" w:rsidRPr="004578D5" w:rsidRDefault="00434DB3" w:rsidP="00C16B33">
            <w:pPr>
              <w:ind w:left="144"/>
              <w:rPr>
                <w:rFonts w:ascii="Arial" w:hAnsi="Arial" w:cs="Arial"/>
                <w:color w:val="000000" w:themeColor="text1"/>
              </w:rPr>
            </w:pPr>
          </w:p>
          <w:p w14:paraId="5B87F1B5" w14:textId="77777777" w:rsidR="00434DB3" w:rsidRPr="004578D5" w:rsidRDefault="00434DB3" w:rsidP="00C16B33">
            <w:pPr>
              <w:ind w:left="144"/>
              <w:rPr>
                <w:rFonts w:ascii="Arial" w:hAnsi="Arial" w:cs="Arial"/>
                <w:color w:val="000000" w:themeColor="text1"/>
              </w:rPr>
            </w:pPr>
          </w:p>
          <w:p w14:paraId="09508F70" w14:textId="77777777" w:rsidR="00434DB3" w:rsidRPr="004578D5" w:rsidRDefault="00434DB3" w:rsidP="00C16B33">
            <w:pPr>
              <w:ind w:left="144"/>
              <w:rPr>
                <w:rFonts w:ascii="Arial" w:hAnsi="Arial" w:cs="Arial"/>
                <w:color w:val="000000" w:themeColor="text1"/>
              </w:rPr>
            </w:pPr>
          </w:p>
          <w:p w14:paraId="729B77A1" w14:textId="77777777" w:rsidR="00434DB3" w:rsidRPr="004578D5" w:rsidRDefault="00434DB3" w:rsidP="00C16B33">
            <w:pPr>
              <w:ind w:left="144"/>
              <w:rPr>
                <w:rFonts w:ascii="Arial" w:hAnsi="Arial" w:cs="Arial"/>
                <w:color w:val="000000" w:themeColor="text1"/>
              </w:rPr>
            </w:pPr>
          </w:p>
          <w:p w14:paraId="51494151" w14:textId="77777777" w:rsidR="00434DB3" w:rsidRPr="004578D5" w:rsidRDefault="00434DB3" w:rsidP="00C16B33">
            <w:pPr>
              <w:ind w:left="144"/>
              <w:rPr>
                <w:rFonts w:ascii="Arial" w:hAnsi="Arial" w:cs="Arial"/>
                <w:color w:val="000000" w:themeColor="text1"/>
              </w:rPr>
            </w:pPr>
          </w:p>
          <w:p w14:paraId="025B9493" w14:textId="77777777" w:rsidR="00434DB3" w:rsidRPr="004578D5" w:rsidRDefault="00434DB3" w:rsidP="00C16B33">
            <w:pPr>
              <w:ind w:left="144"/>
              <w:rPr>
                <w:rFonts w:ascii="Arial" w:hAnsi="Arial" w:cs="Arial"/>
                <w:color w:val="000000" w:themeColor="text1"/>
              </w:rPr>
            </w:pPr>
          </w:p>
          <w:p w14:paraId="0E5F7E35" w14:textId="77777777" w:rsidR="00434DB3" w:rsidRPr="004578D5" w:rsidRDefault="00434DB3" w:rsidP="00C16B33">
            <w:pPr>
              <w:ind w:left="144"/>
              <w:rPr>
                <w:rFonts w:ascii="Arial" w:hAnsi="Arial" w:cs="Arial"/>
                <w:color w:val="000000" w:themeColor="text1"/>
              </w:rPr>
            </w:pPr>
          </w:p>
          <w:p w14:paraId="00797095" w14:textId="77777777" w:rsidR="00434DB3" w:rsidRPr="004578D5" w:rsidRDefault="00434DB3" w:rsidP="00C16B33">
            <w:pPr>
              <w:ind w:left="144"/>
              <w:rPr>
                <w:rFonts w:ascii="Arial" w:hAnsi="Arial" w:cs="Arial"/>
                <w:color w:val="000000" w:themeColor="text1"/>
              </w:rPr>
            </w:pPr>
          </w:p>
          <w:p w14:paraId="4DE0A685" w14:textId="77777777" w:rsidR="00434DB3" w:rsidRPr="004578D5" w:rsidRDefault="00434DB3" w:rsidP="00C16B33">
            <w:pPr>
              <w:ind w:left="144"/>
              <w:rPr>
                <w:rFonts w:ascii="Arial" w:hAnsi="Arial" w:cs="Arial"/>
                <w:color w:val="000000" w:themeColor="text1"/>
              </w:rPr>
            </w:pPr>
          </w:p>
          <w:p w14:paraId="3E612478" w14:textId="77777777" w:rsidR="00434DB3" w:rsidRPr="004578D5" w:rsidRDefault="00434DB3" w:rsidP="00C16B33">
            <w:pPr>
              <w:ind w:left="144"/>
              <w:rPr>
                <w:rFonts w:ascii="Arial" w:hAnsi="Arial" w:cs="Arial"/>
                <w:color w:val="000000" w:themeColor="text1"/>
              </w:rPr>
            </w:pPr>
          </w:p>
          <w:p w14:paraId="2FC0E0F8" w14:textId="77777777" w:rsidR="00434DB3" w:rsidRPr="004578D5" w:rsidRDefault="00434DB3" w:rsidP="00C16B33">
            <w:pPr>
              <w:ind w:left="144"/>
              <w:rPr>
                <w:rFonts w:ascii="Arial" w:hAnsi="Arial" w:cs="Arial"/>
                <w:color w:val="000000" w:themeColor="text1"/>
              </w:rPr>
            </w:pPr>
          </w:p>
          <w:p w14:paraId="1583479D" w14:textId="77777777" w:rsidR="00434DB3" w:rsidRPr="004578D5" w:rsidRDefault="00434DB3" w:rsidP="00C16B33">
            <w:pPr>
              <w:ind w:left="144"/>
              <w:rPr>
                <w:rFonts w:ascii="Arial" w:hAnsi="Arial" w:cs="Arial"/>
                <w:color w:val="000000" w:themeColor="text1"/>
              </w:rPr>
            </w:pPr>
          </w:p>
          <w:p w14:paraId="685F0A61" w14:textId="77777777" w:rsidR="00434DB3" w:rsidRPr="004578D5" w:rsidRDefault="00434DB3" w:rsidP="00C16B33">
            <w:pPr>
              <w:ind w:left="144"/>
              <w:rPr>
                <w:rFonts w:ascii="Arial" w:hAnsi="Arial" w:cs="Arial"/>
                <w:color w:val="000000" w:themeColor="text1"/>
              </w:rPr>
            </w:pPr>
          </w:p>
          <w:p w14:paraId="211E1BDC" w14:textId="77777777" w:rsidR="00434DB3" w:rsidRPr="004578D5" w:rsidRDefault="00434DB3" w:rsidP="00C16B33">
            <w:pPr>
              <w:ind w:left="144"/>
              <w:rPr>
                <w:rFonts w:ascii="Arial" w:hAnsi="Arial" w:cs="Arial"/>
                <w:color w:val="000000" w:themeColor="text1"/>
              </w:rPr>
            </w:pPr>
          </w:p>
          <w:p w14:paraId="1B1F7AA0" w14:textId="77777777" w:rsidR="00434DB3" w:rsidRPr="004578D5" w:rsidRDefault="00434DB3" w:rsidP="00C16B33">
            <w:pPr>
              <w:ind w:left="144"/>
              <w:rPr>
                <w:rFonts w:ascii="Arial" w:hAnsi="Arial" w:cs="Arial"/>
                <w:color w:val="000000" w:themeColor="text1"/>
              </w:rPr>
            </w:pPr>
          </w:p>
          <w:p w14:paraId="21B00C57" w14:textId="77777777" w:rsidR="00434DB3" w:rsidRPr="004578D5" w:rsidRDefault="00434DB3" w:rsidP="00C16B33">
            <w:pPr>
              <w:ind w:left="144"/>
              <w:rPr>
                <w:rFonts w:ascii="Arial" w:hAnsi="Arial" w:cs="Arial"/>
                <w:color w:val="000000" w:themeColor="text1"/>
              </w:rPr>
            </w:pPr>
          </w:p>
          <w:p w14:paraId="79D632A1" w14:textId="77777777" w:rsidR="00434DB3" w:rsidRPr="004578D5" w:rsidRDefault="00434DB3" w:rsidP="00C16B33">
            <w:pPr>
              <w:ind w:left="144"/>
              <w:rPr>
                <w:rFonts w:ascii="Arial" w:hAnsi="Arial" w:cs="Arial"/>
                <w:color w:val="000000" w:themeColor="text1"/>
              </w:rPr>
            </w:pPr>
          </w:p>
          <w:p w14:paraId="29614034" w14:textId="77777777" w:rsidR="00434DB3" w:rsidRPr="004578D5" w:rsidRDefault="00434DB3" w:rsidP="00C16B33">
            <w:pPr>
              <w:ind w:left="144"/>
              <w:rPr>
                <w:rFonts w:ascii="Arial" w:hAnsi="Arial" w:cs="Arial"/>
                <w:color w:val="000000" w:themeColor="text1"/>
              </w:rPr>
            </w:pPr>
          </w:p>
          <w:p w14:paraId="12E8CC28" w14:textId="77777777" w:rsidR="00434DB3" w:rsidRPr="004578D5" w:rsidRDefault="00434DB3" w:rsidP="00C16B33">
            <w:pPr>
              <w:ind w:left="144"/>
              <w:rPr>
                <w:rFonts w:ascii="Arial" w:hAnsi="Arial" w:cs="Arial"/>
                <w:color w:val="000000" w:themeColor="text1"/>
              </w:rPr>
            </w:pPr>
          </w:p>
          <w:p w14:paraId="07ECD607" w14:textId="77777777" w:rsidR="00434DB3" w:rsidRPr="004578D5" w:rsidRDefault="00434DB3" w:rsidP="00C16B33">
            <w:pPr>
              <w:ind w:left="144"/>
              <w:rPr>
                <w:rFonts w:ascii="Arial" w:hAnsi="Arial" w:cs="Arial"/>
                <w:color w:val="000000" w:themeColor="text1"/>
              </w:rPr>
            </w:pPr>
          </w:p>
          <w:p w14:paraId="23DB8690" w14:textId="77777777" w:rsidR="00434DB3" w:rsidRPr="004578D5" w:rsidRDefault="00434DB3" w:rsidP="00C16B33">
            <w:pPr>
              <w:ind w:left="144"/>
              <w:rPr>
                <w:rFonts w:ascii="Arial" w:hAnsi="Arial" w:cs="Arial"/>
                <w:color w:val="000000" w:themeColor="text1"/>
              </w:rPr>
            </w:pPr>
          </w:p>
          <w:p w14:paraId="37C608BF" w14:textId="77777777" w:rsidR="00434DB3" w:rsidRPr="004578D5" w:rsidRDefault="00434DB3" w:rsidP="00C16B33">
            <w:pPr>
              <w:ind w:left="144"/>
              <w:rPr>
                <w:rFonts w:ascii="Arial" w:hAnsi="Arial" w:cs="Arial"/>
                <w:color w:val="000000" w:themeColor="text1"/>
              </w:rPr>
            </w:pPr>
          </w:p>
          <w:p w14:paraId="434A5756" w14:textId="77777777" w:rsidR="00434DB3" w:rsidRPr="004578D5" w:rsidRDefault="00434DB3" w:rsidP="00C16B33">
            <w:pPr>
              <w:ind w:left="144"/>
              <w:rPr>
                <w:rFonts w:ascii="Arial" w:hAnsi="Arial" w:cs="Arial"/>
                <w:color w:val="000000" w:themeColor="text1"/>
              </w:rPr>
            </w:pPr>
          </w:p>
          <w:p w14:paraId="160550D1" w14:textId="77777777" w:rsidR="00434DB3" w:rsidRPr="004578D5" w:rsidRDefault="00434DB3" w:rsidP="00C16B33">
            <w:pPr>
              <w:ind w:left="144"/>
              <w:rPr>
                <w:rFonts w:ascii="Arial" w:hAnsi="Arial" w:cs="Arial"/>
                <w:color w:val="000000" w:themeColor="text1"/>
              </w:rPr>
            </w:pPr>
          </w:p>
          <w:p w14:paraId="64FA1BD8" w14:textId="77777777" w:rsidR="00434DB3" w:rsidRPr="004578D5" w:rsidRDefault="00434DB3" w:rsidP="00C16B33">
            <w:pPr>
              <w:ind w:left="144"/>
              <w:rPr>
                <w:rFonts w:ascii="Arial" w:hAnsi="Arial" w:cs="Arial"/>
                <w:color w:val="000000" w:themeColor="text1"/>
              </w:rPr>
            </w:pPr>
          </w:p>
          <w:p w14:paraId="6A0B16F7" w14:textId="77777777" w:rsidR="00434DB3" w:rsidRPr="004578D5" w:rsidRDefault="00434DB3" w:rsidP="00C16B33">
            <w:pPr>
              <w:ind w:left="144"/>
              <w:rPr>
                <w:rFonts w:ascii="Arial" w:hAnsi="Arial" w:cs="Arial"/>
                <w:color w:val="000000" w:themeColor="text1"/>
              </w:rPr>
            </w:pPr>
          </w:p>
          <w:p w14:paraId="467CF858" w14:textId="77777777" w:rsidR="00434DB3" w:rsidRPr="004578D5" w:rsidRDefault="00434DB3" w:rsidP="00C16B33">
            <w:pPr>
              <w:ind w:left="144"/>
              <w:rPr>
                <w:rFonts w:ascii="Arial" w:hAnsi="Arial" w:cs="Arial"/>
                <w:color w:val="000000" w:themeColor="text1"/>
              </w:rPr>
            </w:pPr>
          </w:p>
          <w:p w14:paraId="4350100D" w14:textId="77777777" w:rsidR="00434DB3" w:rsidRPr="004578D5" w:rsidRDefault="00434DB3" w:rsidP="00C16B33">
            <w:pPr>
              <w:ind w:left="144"/>
              <w:rPr>
                <w:rFonts w:ascii="Arial" w:hAnsi="Arial" w:cs="Arial"/>
                <w:color w:val="000000" w:themeColor="text1"/>
              </w:rPr>
            </w:pPr>
          </w:p>
          <w:p w14:paraId="71849285" w14:textId="77777777" w:rsidR="00434DB3" w:rsidRPr="004578D5" w:rsidRDefault="00434DB3" w:rsidP="00C16B33">
            <w:pPr>
              <w:ind w:left="144"/>
              <w:rPr>
                <w:rFonts w:ascii="Arial" w:hAnsi="Arial" w:cs="Arial"/>
                <w:color w:val="000000" w:themeColor="text1"/>
              </w:rPr>
            </w:pPr>
          </w:p>
          <w:p w14:paraId="05F5E351" w14:textId="77777777" w:rsidR="00434DB3" w:rsidRPr="004578D5" w:rsidRDefault="00434DB3" w:rsidP="00C16B33">
            <w:pPr>
              <w:ind w:left="144"/>
              <w:rPr>
                <w:rFonts w:ascii="Arial" w:hAnsi="Arial" w:cs="Arial"/>
                <w:color w:val="000000" w:themeColor="text1"/>
              </w:rPr>
            </w:pPr>
          </w:p>
          <w:p w14:paraId="451E5C96" w14:textId="77777777" w:rsidR="00434DB3" w:rsidRPr="004578D5" w:rsidRDefault="00434DB3" w:rsidP="00C16B33">
            <w:pPr>
              <w:ind w:left="144"/>
              <w:rPr>
                <w:rFonts w:ascii="Arial" w:hAnsi="Arial" w:cs="Arial"/>
                <w:color w:val="000000" w:themeColor="text1"/>
              </w:rPr>
            </w:pPr>
          </w:p>
          <w:p w14:paraId="38D2CF3E" w14:textId="77777777" w:rsidR="00434DB3" w:rsidRPr="004578D5" w:rsidRDefault="00434DB3" w:rsidP="00C16B33">
            <w:pPr>
              <w:ind w:left="144"/>
              <w:rPr>
                <w:rFonts w:ascii="Arial" w:hAnsi="Arial" w:cs="Arial"/>
                <w:color w:val="000000" w:themeColor="text1"/>
              </w:rPr>
            </w:pPr>
          </w:p>
          <w:p w14:paraId="0A6554D2" w14:textId="77777777" w:rsidR="00434DB3" w:rsidRPr="004578D5" w:rsidRDefault="00434DB3" w:rsidP="00C16B33">
            <w:pPr>
              <w:ind w:left="144"/>
              <w:rPr>
                <w:rFonts w:ascii="Arial" w:hAnsi="Arial" w:cs="Arial"/>
                <w:color w:val="000000" w:themeColor="text1"/>
              </w:rPr>
            </w:pPr>
          </w:p>
          <w:p w14:paraId="6C73A0DA" w14:textId="77777777" w:rsidR="00434DB3" w:rsidRPr="004578D5" w:rsidRDefault="00434DB3" w:rsidP="00C16B33">
            <w:pPr>
              <w:ind w:left="144"/>
              <w:rPr>
                <w:rFonts w:ascii="Arial" w:hAnsi="Arial" w:cs="Arial"/>
                <w:color w:val="000000" w:themeColor="text1"/>
              </w:rPr>
            </w:pPr>
          </w:p>
          <w:p w14:paraId="2AEEBD9D" w14:textId="77777777" w:rsidR="00434DB3" w:rsidRPr="004578D5" w:rsidRDefault="00434DB3" w:rsidP="00C16B33">
            <w:pPr>
              <w:ind w:left="144"/>
              <w:rPr>
                <w:rFonts w:ascii="Arial" w:hAnsi="Arial" w:cs="Arial"/>
                <w:color w:val="000000" w:themeColor="text1"/>
              </w:rPr>
            </w:pPr>
          </w:p>
          <w:p w14:paraId="23ECF199" w14:textId="77777777" w:rsidR="00434DB3" w:rsidRPr="004578D5" w:rsidRDefault="00434DB3" w:rsidP="00C16B33">
            <w:pPr>
              <w:ind w:left="144"/>
              <w:rPr>
                <w:rFonts w:ascii="Arial" w:hAnsi="Arial" w:cs="Arial"/>
                <w:color w:val="000000" w:themeColor="text1"/>
              </w:rPr>
            </w:pPr>
          </w:p>
          <w:p w14:paraId="53FD51F3" w14:textId="77777777" w:rsidR="00434DB3" w:rsidRPr="004578D5" w:rsidRDefault="00434DB3" w:rsidP="00C16B33">
            <w:pPr>
              <w:ind w:left="144"/>
              <w:rPr>
                <w:rFonts w:ascii="Arial" w:hAnsi="Arial" w:cs="Arial"/>
                <w:color w:val="000000" w:themeColor="text1"/>
              </w:rPr>
            </w:pPr>
          </w:p>
          <w:p w14:paraId="383DA92D" w14:textId="77777777" w:rsidR="00434DB3" w:rsidRPr="004578D5" w:rsidRDefault="00434DB3" w:rsidP="00C16B33">
            <w:pPr>
              <w:ind w:left="144"/>
              <w:rPr>
                <w:rFonts w:ascii="Arial" w:hAnsi="Arial" w:cs="Arial"/>
                <w:color w:val="000000" w:themeColor="text1"/>
              </w:rPr>
            </w:pPr>
          </w:p>
          <w:p w14:paraId="308FEB48" w14:textId="77777777" w:rsidR="00434DB3" w:rsidRPr="004578D5" w:rsidRDefault="00434DB3" w:rsidP="00C16B33">
            <w:pPr>
              <w:ind w:left="144"/>
              <w:rPr>
                <w:rFonts w:ascii="Arial" w:hAnsi="Arial" w:cs="Arial"/>
                <w:color w:val="000000" w:themeColor="text1"/>
              </w:rPr>
            </w:pPr>
          </w:p>
          <w:p w14:paraId="1C41EB05" w14:textId="77777777" w:rsidR="00434DB3" w:rsidRPr="004578D5" w:rsidRDefault="00434DB3" w:rsidP="00C16B33">
            <w:pPr>
              <w:ind w:left="144"/>
              <w:rPr>
                <w:rFonts w:ascii="Arial" w:hAnsi="Arial" w:cs="Arial"/>
                <w:color w:val="000000" w:themeColor="text1"/>
              </w:rPr>
            </w:pPr>
          </w:p>
          <w:p w14:paraId="27E1EBB2" w14:textId="77777777" w:rsidR="00434DB3" w:rsidRPr="004578D5" w:rsidRDefault="00434DB3" w:rsidP="00C16B33">
            <w:pPr>
              <w:ind w:left="144"/>
              <w:rPr>
                <w:rFonts w:ascii="Arial" w:hAnsi="Arial" w:cs="Arial"/>
                <w:color w:val="000000" w:themeColor="text1"/>
              </w:rPr>
            </w:pPr>
          </w:p>
          <w:p w14:paraId="211BCD14" w14:textId="77777777" w:rsidR="00434DB3" w:rsidRPr="004578D5" w:rsidRDefault="00434DB3" w:rsidP="00C16B33">
            <w:pPr>
              <w:ind w:left="144"/>
              <w:rPr>
                <w:rFonts w:ascii="Arial" w:hAnsi="Arial" w:cs="Arial"/>
                <w:color w:val="000000" w:themeColor="text1"/>
              </w:rPr>
            </w:pPr>
          </w:p>
          <w:p w14:paraId="429741B2" w14:textId="77777777" w:rsidR="00434DB3" w:rsidRPr="004578D5" w:rsidRDefault="00434DB3" w:rsidP="00C16B33">
            <w:pPr>
              <w:ind w:left="144"/>
              <w:rPr>
                <w:rFonts w:ascii="Arial" w:hAnsi="Arial" w:cs="Arial"/>
                <w:color w:val="000000" w:themeColor="text1"/>
              </w:rPr>
            </w:pPr>
          </w:p>
          <w:p w14:paraId="3FC023CE" w14:textId="77777777" w:rsidR="00434DB3" w:rsidRPr="004578D5" w:rsidRDefault="00434DB3" w:rsidP="00C16B33">
            <w:pPr>
              <w:ind w:left="144"/>
              <w:rPr>
                <w:rFonts w:ascii="Arial" w:hAnsi="Arial" w:cs="Arial"/>
                <w:color w:val="000000" w:themeColor="text1"/>
              </w:rPr>
            </w:pPr>
          </w:p>
          <w:p w14:paraId="492A5D05" w14:textId="77777777" w:rsidR="00434DB3" w:rsidRPr="004578D5" w:rsidRDefault="00434DB3" w:rsidP="00C16B33">
            <w:pPr>
              <w:ind w:left="144"/>
              <w:rPr>
                <w:rFonts w:ascii="Arial" w:hAnsi="Arial" w:cs="Arial"/>
                <w:color w:val="000000" w:themeColor="text1"/>
              </w:rPr>
            </w:pPr>
          </w:p>
          <w:p w14:paraId="793F51B8" w14:textId="77777777" w:rsidR="00434DB3" w:rsidRPr="004578D5" w:rsidRDefault="00434DB3" w:rsidP="00C16B33">
            <w:pPr>
              <w:ind w:left="144"/>
              <w:rPr>
                <w:rFonts w:ascii="Arial" w:hAnsi="Arial" w:cs="Arial"/>
                <w:color w:val="000000" w:themeColor="text1"/>
              </w:rPr>
            </w:pPr>
          </w:p>
          <w:p w14:paraId="0D2EF5EF" w14:textId="77777777" w:rsidR="00434DB3" w:rsidRPr="004578D5" w:rsidRDefault="00434DB3" w:rsidP="00C16B33">
            <w:pPr>
              <w:spacing w:after="10" w:line="250" w:lineRule="auto"/>
              <w:ind w:left="134" w:right="390" w:hanging="10"/>
              <w:jc w:val="center"/>
              <w:rPr>
                <w:rFonts w:ascii="Arial" w:hAnsi="Arial" w:cs="Arial"/>
                <w:color w:val="000000" w:themeColor="text1"/>
              </w:rPr>
            </w:pPr>
            <w:r w:rsidRPr="004578D5">
              <w:rPr>
                <w:rFonts w:ascii="Arial" w:hAnsi="Arial" w:cs="Arial"/>
                <w:b/>
                <w:color w:val="000000" w:themeColor="text1"/>
              </w:rPr>
              <w:t xml:space="preserve">CAPÍTULO II </w:t>
            </w:r>
          </w:p>
          <w:p w14:paraId="5D9D8F7D" w14:textId="77777777" w:rsidR="00434DB3" w:rsidRPr="004578D5" w:rsidRDefault="00434DB3" w:rsidP="00C16B33">
            <w:pPr>
              <w:spacing w:after="10" w:line="250" w:lineRule="auto"/>
              <w:ind w:left="134" w:right="391" w:hanging="10"/>
              <w:jc w:val="center"/>
              <w:rPr>
                <w:rFonts w:ascii="Arial" w:hAnsi="Arial" w:cs="Arial"/>
                <w:color w:val="000000" w:themeColor="text1"/>
              </w:rPr>
            </w:pPr>
            <w:r w:rsidRPr="004578D5">
              <w:rPr>
                <w:rFonts w:ascii="Arial" w:hAnsi="Arial" w:cs="Arial"/>
                <w:b/>
                <w:color w:val="000000" w:themeColor="text1"/>
              </w:rPr>
              <w:t xml:space="preserve">DIRECCIÓN OPERATIVA DE LA POLICÍA PREVENTIVA. </w:t>
            </w:r>
          </w:p>
          <w:p w14:paraId="00969B0F" w14:textId="77777777" w:rsidR="00434DB3" w:rsidRPr="004578D5" w:rsidRDefault="00434DB3" w:rsidP="00C16B33">
            <w:pPr>
              <w:ind w:left="144"/>
              <w:rPr>
                <w:rFonts w:ascii="Arial" w:hAnsi="Arial" w:cs="Arial"/>
                <w:color w:val="000000" w:themeColor="text1"/>
              </w:rPr>
            </w:pPr>
            <w:r w:rsidRPr="004578D5">
              <w:rPr>
                <w:rFonts w:ascii="Arial" w:hAnsi="Arial" w:cs="Arial"/>
                <w:b/>
                <w:color w:val="000000" w:themeColor="text1"/>
              </w:rPr>
              <w:t xml:space="preserve"> </w:t>
            </w:r>
          </w:p>
          <w:p w14:paraId="2CC75076" w14:textId="77777777" w:rsidR="00434DB3" w:rsidRPr="004578D5" w:rsidRDefault="00434DB3" w:rsidP="00C16B33">
            <w:pPr>
              <w:ind w:left="154" w:right="402"/>
              <w:rPr>
                <w:rFonts w:ascii="Arial" w:hAnsi="Arial" w:cs="Arial"/>
                <w:color w:val="000000" w:themeColor="text1"/>
              </w:rPr>
            </w:pPr>
            <w:r w:rsidRPr="004578D5">
              <w:rPr>
                <w:rFonts w:ascii="Arial" w:hAnsi="Arial" w:cs="Arial"/>
                <w:b/>
                <w:color w:val="000000" w:themeColor="text1"/>
              </w:rPr>
              <w:t>Artículo 60. -</w:t>
            </w:r>
            <w:r w:rsidRPr="004578D5">
              <w:rPr>
                <w:rFonts w:ascii="Arial" w:hAnsi="Arial" w:cs="Arial"/>
                <w:color w:val="000000" w:themeColor="text1"/>
              </w:rPr>
              <w:t xml:space="preserve"> La Dirección Operativa de la Policía Preventiva de la Comisaría General de Seguridad Pública y Policía Vial tendrá las funciones siguientes:  </w:t>
            </w:r>
          </w:p>
          <w:p w14:paraId="756699AE" w14:textId="77777777" w:rsidR="00434DB3" w:rsidRPr="004578D5" w:rsidRDefault="00434DB3" w:rsidP="00C16B33">
            <w:pPr>
              <w:ind w:left="144"/>
              <w:rPr>
                <w:rFonts w:ascii="Arial" w:hAnsi="Arial" w:cs="Arial"/>
                <w:color w:val="000000" w:themeColor="text1"/>
              </w:rPr>
            </w:pPr>
            <w:r w:rsidRPr="004578D5">
              <w:rPr>
                <w:rFonts w:ascii="Arial" w:hAnsi="Arial" w:cs="Arial"/>
                <w:color w:val="000000" w:themeColor="text1"/>
              </w:rPr>
              <w:t xml:space="preserve"> </w:t>
            </w:r>
          </w:p>
          <w:p w14:paraId="7C22933E" w14:textId="77777777" w:rsidR="00434DB3" w:rsidRPr="004578D5" w:rsidRDefault="00434DB3" w:rsidP="00B31F88">
            <w:pPr>
              <w:numPr>
                <w:ilvl w:val="0"/>
                <w:numId w:val="86"/>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Cumplir con las funciones que le encomiende el Comisario y Director General de la corporación; </w:t>
            </w:r>
          </w:p>
          <w:p w14:paraId="5577B0D3" w14:textId="77777777" w:rsidR="00434DB3" w:rsidRPr="004578D5" w:rsidRDefault="00434DB3" w:rsidP="00B31F88">
            <w:pPr>
              <w:numPr>
                <w:ilvl w:val="0"/>
                <w:numId w:val="86"/>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Supervisar y controlar del archivo de los expedientes personales de los elementos de seguridad pública; </w:t>
            </w:r>
          </w:p>
          <w:p w14:paraId="6BC77FDE" w14:textId="77777777" w:rsidR="00434DB3" w:rsidRPr="004578D5" w:rsidRDefault="00434DB3" w:rsidP="00B31F88">
            <w:pPr>
              <w:numPr>
                <w:ilvl w:val="0"/>
                <w:numId w:val="86"/>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Mantener el control de asistencia, puntualidad, disciplina, aseo, y orden de los elementos de la corporación en servicio; </w:t>
            </w:r>
          </w:p>
          <w:p w14:paraId="5F815318" w14:textId="77777777" w:rsidR="00434DB3" w:rsidRPr="004578D5" w:rsidRDefault="00434DB3" w:rsidP="00B31F88">
            <w:pPr>
              <w:numPr>
                <w:ilvl w:val="0"/>
                <w:numId w:val="86"/>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Ser responsable de la asignación de horarios de servicio, tanto de patrullas como de personal, cuidando que se cubran oportunamente los cambios de turno; </w:t>
            </w:r>
          </w:p>
          <w:p w14:paraId="7F5DABD6" w14:textId="77777777" w:rsidR="00434DB3" w:rsidRPr="004578D5" w:rsidRDefault="00434DB3" w:rsidP="00B31F88">
            <w:pPr>
              <w:numPr>
                <w:ilvl w:val="0"/>
                <w:numId w:val="86"/>
              </w:numPr>
              <w:spacing w:after="5" w:line="251" w:lineRule="auto"/>
              <w:ind w:right="402"/>
              <w:jc w:val="both"/>
              <w:rPr>
                <w:rFonts w:ascii="Arial" w:hAnsi="Arial" w:cs="Arial"/>
                <w:color w:val="000000" w:themeColor="text1"/>
              </w:rPr>
            </w:pPr>
            <w:r w:rsidRPr="004578D5">
              <w:rPr>
                <w:rFonts w:ascii="Arial" w:hAnsi="Arial" w:cs="Arial"/>
                <w:color w:val="000000" w:themeColor="text1"/>
              </w:rPr>
              <w:lastRenderedPageBreak/>
              <w:t xml:space="preserve">Mantener el control y distribución sobre el material y equipo de la corporación incluyendo con anticipación las refacciones, servicios y material apropiado para la no interrupción del servicio por negligencia e imprevisión; Instrumentar y someter por conducto del director general para la autorización del Presidente Municipal los dispositivos de seguridad a operar en el Municipio, así como las medidas tendientes a mantener el orden público; </w:t>
            </w:r>
          </w:p>
          <w:p w14:paraId="47963511" w14:textId="77777777" w:rsidR="00434DB3" w:rsidRPr="004578D5" w:rsidRDefault="00434DB3" w:rsidP="00B31F88">
            <w:pPr>
              <w:numPr>
                <w:ilvl w:val="0"/>
                <w:numId w:val="86"/>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Vigilar que oportunamente se gestione ante el director general los trámites que por su conducto realice el personal de la policía; </w:t>
            </w:r>
          </w:p>
          <w:p w14:paraId="687E9E9F" w14:textId="77777777" w:rsidR="00434DB3" w:rsidRPr="004578D5" w:rsidRDefault="00434DB3" w:rsidP="00B31F88">
            <w:pPr>
              <w:numPr>
                <w:ilvl w:val="0"/>
                <w:numId w:val="86"/>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Proponer al Comisario y Director General los elementos que deberán recibir cursos de capacitación, formación, o especialización; </w:t>
            </w:r>
          </w:p>
          <w:p w14:paraId="5C98249C" w14:textId="77777777" w:rsidR="00434DB3" w:rsidRPr="004578D5" w:rsidRDefault="00434DB3" w:rsidP="00B31F88">
            <w:pPr>
              <w:numPr>
                <w:ilvl w:val="0"/>
                <w:numId w:val="86"/>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Autentificar documentos que emanen de la Dirección Operativa de la Policía Preventiva adscrita a la Comisaría General de Seguridad Pública y Policía Vial, siempre que el caso lo amerite; y  </w:t>
            </w:r>
          </w:p>
          <w:p w14:paraId="53C14F42" w14:textId="77777777" w:rsidR="00434DB3" w:rsidRPr="004578D5" w:rsidRDefault="00434DB3" w:rsidP="00B31F88">
            <w:pPr>
              <w:numPr>
                <w:ilvl w:val="0"/>
                <w:numId w:val="86"/>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Todos los que señale el Presidente Municipal, el presente Reglamento y demás disposiciones aplicables. </w:t>
            </w:r>
          </w:p>
          <w:p w14:paraId="3A0A87F8" w14:textId="77777777" w:rsidR="00434DB3" w:rsidRPr="004578D5" w:rsidRDefault="00434DB3" w:rsidP="00C16B33">
            <w:pPr>
              <w:ind w:left="144"/>
              <w:rPr>
                <w:rFonts w:ascii="Arial" w:hAnsi="Arial" w:cs="Arial"/>
                <w:color w:val="000000" w:themeColor="text1"/>
              </w:rPr>
            </w:pPr>
            <w:r w:rsidRPr="004578D5">
              <w:rPr>
                <w:rFonts w:ascii="Arial" w:hAnsi="Arial" w:cs="Arial"/>
                <w:color w:val="000000" w:themeColor="text1"/>
              </w:rPr>
              <w:t xml:space="preserve"> </w:t>
            </w:r>
          </w:p>
          <w:p w14:paraId="410F0BA3" w14:textId="77777777" w:rsidR="00434DB3" w:rsidRPr="004578D5" w:rsidRDefault="00434DB3" w:rsidP="00C16B33">
            <w:pPr>
              <w:ind w:left="144"/>
              <w:rPr>
                <w:rFonts w:ascii="Arial" w:hAnsi="Arial" w:cs="Arial"/>
                <w:color w:val="000000" w:themeColor="text1"/>
              </w:rPr>
            </w:pPr>
          </w:p>
          <w:p w14:paraId="793E3E2F" w14:textId="77777777" w:rsidR="00434DB3" w:rsidRPr="004578D5" w:rsidRDefault="00434DB3" w:rsidP="00C16B33">
            <w:pPr>
              <w:ind w:left="144"/>
              <w:rPr>
                <w:rFonts w:ascii="Arial" w:hAnsi="Arial" w:cs="Arial"/>
                <w:color w:val="000000" w:themeColor="text1"/>
              </w:rPr>
            </w:pPr>
          </w:p>
          <w:p w14:paraId="63E48656" w14:textId="77777777" w:rsidR="00434DB3" w:rsidRPr="004578D5" w:rsidRDefault="00434DB3" w:rsidP="00C16B33">
            <w:pPr>
              <w:ind w:left="144"/>
              <w:rPr>
                <w:rFonts w:ascii="Arial" w:hAnsi="Arial" w:cs="Arial"/>
                <w:color w:val="000000" w:themeColor="text1"/>
              </w:rPr>
            </w:pPr>
          </w:p>
          <w:p w14:paraId="5102756C" w14:textId="77777777" w:rsidR="00434DB3" w:rsidRPr="004578D5" w:rsidRDefault="00434DB3" w:rsidP="00C16B33">
            <w:pPr>
              <w:ind w:left="144"/>
              <w:rPr>
                <w:rFonts w:ascii="Arial" w:hAnsi="Arial" w:cs="Arial"/>
                <w:color w:val="000000" w:themeColor="text1"/>
              </w:rPr>
            </w:pPr>
          </w:p>
          <w:p w14:paraId="665F8474" w14:textId="77777777" w:rsidR="00434DB3" w:rsidRPr="004578D5" w:rsidRDefault="00434DB3" w:rsidP="00C16B33">
            <w:pPr>
              <w:ind w:left="144"/>
              <w:rPr>
                <w:rFonts w:ascii="Arial" w:hAnsi="Arial" w:cs="Arial"/>
                <w:color w:val="000000" w:themeColor="text1"/>
              </w:rPr>
            </w:pPr>
          </w:p>
          <w:p w14:paraId="79693645" w14:textId="77777777" w:rsidR="00434DB3" w:rsidRPr="004578D5" w:rsidRDefault="00434DB3" w:rsidP="00C16B33">
            <w:pPr>
              <w:ind w:left="144"/>
              <w:rPr>
                <w:rFonts w:ascii="Arial" w:hAnsi="Arial" w:cs="Arial"/>
                <w:color w:val="000000" w:themeColor="text1"/>
              </w:rPr>
            </w:pPr>
          </w:p>
          <w:p w14:paraId="5453F6FE" w14:textId="77777777" w:rsidR="00434DB3" w:rsidRPr="004578D5" w:rsidRDefault="00434DB3" w:rsidP="00C16B33">
            <w:pPr>
              <w:ind w:left="144"/>
              <w:rPr>
                <w:rFonts w:ascii="Arial" w:hAnsi="Arial" w:cs="Arial"/>
                <w:color w:val="000000" w:themeColor="text1"/>
              </w:rPr>
            </w:pPr>
          </w:p>
          <w:p w14:paraId="343746EA" w14:textId="77777777" w:rsidR="00434DB3" w:rsidRPr="004578D5" w:rsidRDefault="00434DB3" w:rsidP="00C16B33">
            <w:pPr>
              <w:ind w:left="144"/>
              <w:rPr>
                <w:rFonts w:ascii="Arial" w:hAnsi="Arial" w:cs="Arial"/>
                <w:color w:val="000000" w:themeColor="text1"/>
              </w:rPr>
            </w:pPr>
          </w:p>
          <w:p w14:paraId="47A85447" w14:textId="77777777" w:rsidR="00434DB3" w:rsidRPr="004578D5" w:rsidRDefault="00434DB3" w:rsidP="00C16B33">
            <w:pPr>
              <w:ind w:left="144"/>
              <w:rPr>
                <w:rFonts w:ascii="Arial" w:hAnsi="Arial" w:cs="Arial"/>
                <w:color w:val="000000" w:themeColor="text1"/>
              </w:rPr>
            </w:pPr>
          </w:p>
          <w:p w14:paraId="1FB5F665" w14:textId="77777777" w:rsidR="00434DB3" w:rsidRPr="004578D5" w:rsidRDefault="00434DB3" w:rsidP="00C16B33">
            <w:pPr>
              <w:ind w:left="144"/>
              <w:rPr>
                <w:rFonts w:ascii="Arial" w:hAnsi="Arial" w:cs="Arial"/>
                <w:color w:val="000000" w:themeColor="text1"/>
              </w:rPr>
            </w:pPr>
          </w:p>
          <w:p w14:paraId="22BA48ED" w14:textId="77777777" w:rsidR="00434DB3" w:rsidRPr="004578D5" w:rsidRDefault="00434DB3" w:rsidP="00C16B33">
            <w:pPr>
              <w:ind w:left="144"/>
              <w:rPr>
                <w:rFonts w:ascii="Arial" w:hAnsi="Arial" w:cs="Arial"/>
                <w:color w:val="000000" w:themeColor="text1"/>
              </w:rPr>
            </w:pPr>
          </w:p>
          <w:p w14:paraId="5F8C6378" w14:textId="77777777" w:rsidR="00434DB3" w:rsidRPr="004578D5" w:rsidRDefault="00434DB3" w:rsidP="00C16B33">
            <w:pPr>
              <w:ind w:left="144"/>
              <w:rPr>
                <w:rFonts w:ascii="Arial" w:hAnsi="Arial" w:cs="Arial"/>
                <w:color w:val="000000" w:themeColor="text1"/>
              </w:rPr>
            </w:pPr>
          </w:p>
          <w:p w14:paraId="27D0D55A" w14:textId="77777777" w:rsidR="00434DB3" w:rsidRPr="004578D5" w:rsidRDefault="00434DB3" w:rsidP="00C16B33">
            <w:pPr>
              <w:ind w:left="144"/>
              <w:rPr>
                <w:rFonts w:ascii="Arial" w:hAnsi="Arial" w:cs="Arial"/>
                <w:color w:val="000000" w:themeColor="text1"/>
              </w:rPr>
            </w:pPr>
          </w:p>
          <w:p w14:paraId="1195A09C" w14:textId="77777777" w:rsidR="00434DB3" w:rsidRPr="004578D5" w:rsidRDefault="00434DB3" w:rsidP="00C16B33">
            <w:pPr>
              <w:ind w:left="144"/>
              <w:rPr>
                <w:rFonts w:ascii="Arial" w:hAnsi="Arial" w:cs="Arial"/>
                <w:color w:val="000000" w:themeColor="text1"/>
              </w:rPr>
            </w:pPr>
          </w:p>
          <w:p w14:paraId="343F3C04" w14:textId="77777777" w:rsidR="00434DB3" w:rsidRPr="004578D5" w:rsidRDefault="00434DB3" w:rsidP="00C16B33">
            <w:pPr>
              <w:ind w:left="144"/>
              <w:rPr>
                <w:rFonts w:ascii="Arial" w:hAnsi="Arial" w:cs="Arial"/>
                <w:color w:val="000000" w:themeColor="text1"/>
              </w:rPr>
            </w:pPr>
          </w:p>
          <w:p w14:paraId="78EE39E5" w14:textId="77777777" w:rsidR="00434DB3" w:rsidRPr="004578D5" w:rsidRDefault="00434DB3" w:rsidP="00C16B33">
            <w:pPr>
              <w:ind w:left="144"/>
              <w:rPr>
                <w:rFonts w:ascii="Arial" w:hAnsi="Arial" w:cs="Arial"/>
                <w:color w:val="000000" w:themeColor="text1"/>
              </w:rPr>
            </w:pPr>
          </w:p>
          <w:p w14:paraId="662FFB3A" w14:textId="77777777" w:rsidR="00434DB3" w:rsidRPr="004578D5" w:rsidRDefault="00434DB3" w:rsidP="00C16B33">
            <w:pPr>
              <w:ind w:left="144"/>
              <w:rPr>
                <w:rFonts w:ascii="Arial" w:hAnsi="Arial" w:cs="Arial"/>
                <w:color w:val="000000" w:themeColor="text1"/>
              </w:rPr>
            </w:pPr>
          </w:p>
          <w:p w14:paraId="59C5D5C8" w14:textId="77777777" w:rsidR="00434DB3" w:rsidRPr="004578D5" w:rsidRDefault="00434DB3" w:rsidP="00C16B33">
            <w:pPr>
              <w:ind w:left="144"/>
              <w:rPr>
                <w:rFonts w:ascii="Arial" w:hAnsi="Arial" w:cs="Arial"/>
                <w:color w:val="000000" w:themeColor="text1"/>
              </w:rPr>
            </w:pPr>
          </w:p>
          <w:p w14:paraId="15A74136" w14:textId="77777777" w:rsidR="00434DB3" w:rsidRPr="004578D5" w:rsidRDefault="00434DB3" w:rsidP="00C16B33">
            <w:pPr>
              <w:ind w:left="154" w:right="402"/>
              <w:jc w:val="both"/>
              <w:rPr>
                <w:rFonts w:ascii="Arial" w:hAnsi="Arial" w:cs="Arial"/>
                <w:color w:val="000000" w:themeColor="text1"/>
              </w:rPr>
            </w:pPr>
            <w:r w:rsidRPr="004578D5">
              <w:rPr>
                <w:rFonts w:ascii="Arial" w:hAnsi="Arial" w:cs="Arial"/>
                <w:b/>
                <w:color w:val="000000" w:themeColor="text1"/>
              </w:rPr>
              <w:t>Artículo 61. -</w:t>
            </w:r>
            <w:r w:rsidRPr="004578D5">
              <w:rPr>
                <w:rFonts w:ascii="Arial" w:hAnsi="Arial" w:cs="Arial"/>
                <w:color w:val="000000" w:themeColor="text1"/>
              </w:rPr>
              <w:t xml:space="preserve"> La Dirección Operativa de la Policía Preventiva contará con la Jefatura Operativa y la Jefatura de Estrategia cuyas funciones se determinan en el manual de organización y funcionamiento de cada jefatura.  </w:t>
            </w:r>
          </w:p>
          <w:p w14:paraId="4C7D6924" w14:textId="77777777" w:rsidR="00434DB3" w:rsidRPr="004578D5" w:rsidRDefault="00434DB3" w:rsidP="00C16B33">
            <w:pPr>
              <w:ind w:left="144"/>
              <w:rPr>
                <w:rFonts w:ascii="Arial" w:hAnsi="Arial" w:cs="Arial"/>
                <w:color w:val="000000" w:themeColor="text1"/>
              </w:rPr>
            </w:pPr>
            <w:r w:rsidRPr="004578D5">
              <w:rPr>
                <w:rFonts w:ascii="Arial" w:hAnsi="Arial" w:cs="Arial"/>
                <w:color w:val="000000" w:themeColor="text1"/>
              </w:rPr>
              <w:t xml:space="preserve"> </w:t>
            </w:r>
          </w:p>
          <w:p w14:paraId="02377096" w14:textId="77777777" w:rsidR="00434DB3" w:rsidRPr="004578D5" w:rsidRDefault="00434DB3" w:rsidP="00C16B33">
            <w:pPr>
              <w:ind w:left="144"/>
              <w:rPr>
                <w:rFonts w:ascii="Arial" w:hAnsi="Arial" w:cs="Arial"/>
                <w:color w:val="000000" w:themeColor="text1"/>
              </w:rPr>
            </w:pPr>
          </w:p>
          <w:p w14:paraId="23E6CA30" w14:textId="77777777" w:rsidR="00434DB3" w:rsidRPr="004578D5" w:rsidRDefault="00434DB3" w:rsidP="00C16B33">
            <w:pPr>
              <w:ind w:left="144"/>
              <w:rPr>
                <w:rFonts w:ascii="Arial" w:hAnsi="Arial" w:cs="Arial"/>
                <w:color w:val="000000" w:themeColor="text1"/>
              </w:rPr>
            </w:pPr>
          </w:p>
          <w:p w14:paraId="67E766E8" w14:textId="77777777" w:rsidR="00434DB3" w:rsidRPr="004578D5" w:rsidRDefault="00434DB3" w:rsidP="00C16B33">
            <w:pPr>
              <w:ind w:left="144"/>
              <w:rPr>
                <w:rFonts w:ascii="Arial" w:hAnsi="Arial" w:cs="Arial"/>
                <w:color w:val="000000" w:themeColor="text1"/>
              </w:rPr>
            </w:pPr>
          </w:p>
          <w:p w14:paraId="3363D076" w14:textId="77777777" w:rsidR="00434DB3" w:rsidRPr="004578D5" w:rsidRDefault="00434DB3" w:rsidP="00C16B33">
            <w:pPr>
              <w:ind w:left="144"/>
              <w:rPr>
                <w:rFonts w:ascii="Arial" w:hAnsi="Arial" w:cs="Arial"/>
                <w:color w:val="000000" w:themeColor="text1"/>
              </w:rPr>
            </w:pPr>
          </w:p>
          <w:p w14:paraId="17411437" w14:textId="77777777" w:rsidR="00434DB3" w:rsidRPr="004578D5" w:rsidRDefault="00434DB3" w:rsidP="00C16B33">
            <w:pPr>
              <w:ind w:left="144"/>
              <w:rPr>
                <w:rFonts w:ascii="Arial" w:hAnsi="Arial" w:cs="Arial"/>
                <w:color w:val="000000" w:themeColor="text1"/>
              </w:rPr>
            </w:pPr>
          </w:p>
          <w:p w14:paraId="36B13130" w14:textId="77777777" w:rsidR="00434DB3" w:rsidRPr="004578D5" w:rsidRDefault="00434DB3" w:rsidP="00C16B33">
            <w:pPr>
              <w:ind w:left="144"/>
              <w:rPr>
                <w:rFonts w:ascii="Arial" w:hAnsi="Arial" w:cs="Arial"/>
                <w:color w:val="000000" w:themeColor="text1"/>
              </w:rPr>
            </w:pPr>
          </w:p>
          <w:p w14:paraId="46B8C28C" w14:textId="77777777" w:rsidR="00434DB3" w:rsidRPr="004578D5" w:rsidRDefault="00434DB3" w:rsidP="00C16B33">
            <w:pPr>
              <w:ind w:left="144"/>
              <w:rPr>
                <w:rFonts w:ascii="Arial" w:hAnsi="Arial" w:cs="Arial"/>
                <w:color w:val="000000" w:themeColor="text1"/>
              </w:rPr>
            </w:pPr>
          </w:p>
          <w:p w14:paraId="390C52F8" w14:textId="77777777" w:rsidR="00434DB3" w:rsidRPr="004578D5" w:rsidRDefault="00434DB3" w:rsidP="00C16B33">
            <w:pPr>
              <w:ind w:left="144"/>
              <w:rPr>
                <w:rFonts w:ascii="Arial" w:hAnsi="Arial" w:cs="Arial"/>
                <w:color w:val="000000" w:themeColor="text1"/>
              </w:rPr>
            </w:pPr>
          </w:p>
          <w:p w14:paraId="28D7D354" w14:textId="77777777" w:rsidR="00434DB3" w:rsidRPr="004578D5" w:rsidRDefault="00434DB3" w:rsidP="00C16B33">
            <w:pPr>
              <w:ind w:left="144"/>
              <w:rPr>
                <w:rFonts w:ascii="Arial" w:hAnsi="Arial" w:cs="Arial"/>
                <w:color w:val="000000" w:themeColor="text1"/>
              </w:rPr>
            </w:pPr>
          </w:p>
          <w:p w14:paraId="7AD3122E" w14:textId="77777777" w:rsidR="00434DB3" w:rsidRPr="004578D5" w:rsidRDefault="00434DB3" w:rsidP="00C16B33">
            <w:pPr>
              <w:ind w:left="144"/>
              <w:rPr>
                <w:rFonts w:ascii="Arial" w:hAnsi="Arial" w:cs="Arial"/>
                <w:color w:val="000000" w:themeColor="text1"/>
              </w:rPr>
            </w:pPr>
          </w:p>
          <w:p w14:paraId="0E6D78A8" w14:textId="77777777" w:rsidR="00434DB3" w:rsidRPr="004578D5" w:rsidRDefault="00434DB3" w:rsidP="00C16B33">
            <w:pPr>
              <w:ind w:left="144"/>
              <w:rPr>
                <w:rFonts w:ascii="Arial" w:hAnsi="Arial" w:cs="Arial"/>
                <w:color w:val="000000" w:themeColor="text1"/>
              </w:rPr>
            </w:pPr>
          </w:p>
          <w:p w14:paraId="18BA87F2" w14:textId="77777777" w:rsidR="00434DB3" w:rsidRPr="004578D5" w:rsidRDefault="00434DB3" w:rsidP="00C16B33">
            <w:pPr>
              <w:ind w:left="144"/>
              <w:rPr>
                <w:rFonts w:ascii="Arial" w:hAnsi="Arial" w:cs="Arial"/>
                <w:color w:val="000000" w:themeColor="text1"/>
              </w:rPr>
            </w:pPr>
          </w:p>
          <w:p w14:paraId="46FE0A42" w14:textId="77777777" w:rsidR="00434DB3" w:rsidRPr="004578D5" w:rsidRDefault="00434DB3" w:rsidP="00C16B33">
            <w:pPr>
              <w:ind w:left="144"/>
              <w:rPr>
                <w:rFonts w:ascii="Arial" w:hAnsi="Arial" w:cs="Arial"/>
                <w:color w:val="000000" w:themeColor="text1"/>
              </w:rPr>
            </w:pPr>
          </w:p>
          <w:p w14:paraId="1ADC5A6C" w14:textId="77777777" w:rsidR="00434DB3" w:rsidRPr="004578D5" w:rsidRDefault="00434DB3" w:rsidP="00C16B33">
            <w:pPr>
              <w:ind w:left="144"/>
              <w:rPr>
                <w:rFonts w:ascii="Arial" w:hAnsi="Arial" w:cs="Arial"/>
                <w:color w:val="000000" w:themeColor="text1"/>
              </w:rPr>
            </w:pPr>
          </w:p>
          <w:p w14:paraId="1285AFEA" w14:textId="77777777" w:rsidR="00434DB3" w:rsidRPr="004578D5" w:rsidRDefault="00434DB3" w:rsidP="00C16B33">
            <w:pPr>
              <w:ind w:left="144"/>
              <w:rPr>
                <w:rFonts w:ascii="Arial" w:hAnsi="Arial" w:cs="Arial"/>
                <w:color w:val="000000" w:themeColor="text1"/>
              </w:rPr>
            </w:pPr>
          </w:p>
          <w:p w14:paraId="2DBA4CD8" w14:textId="77777777" w:rsidR="00434DB3" w:rsidRPr="004578D5" w:rsidRDefault="00434DB3" w:rsidP="00C16B33">
            <w:pPr>
              <w:ind w:left="144"/>
              <w:rPr>
                <w:rFonts w:ascii="Arial" w:hAnsi="Arial" w:cs="Arial"/>
                <w:color w:val="000000" w:themeColor="text1"/>
              </w:rPr>
            </w:pPr>
          </w:p>
          <w:p w14:paraId="5F22D415" w14:textId="77777777" w:rsidR="00434DB3" w:rsidRPr="004578D5" w:rsidRDefault="00434DB3" w:rsidP="00C16B33">
            <w:pPr>
              <w:ind w:left="144"/>
              <w:rPr>
                <w:rFonts w:ascii="Arial" w:hAnsi="Arial" w:cs="Arial"/>
                <w:color w:val="000000" w:themeColor="text1"/>
              </w:rPr>
            </w:pPr>
          </w:p>
          <w:p w14:paraId="562F0CC2" w14:textId="77777777" w:rsidR="00434DB3" w:rsidRPr="004578D5" w:rsidRDefault="00434DB3" w:rsidP="00C16B33">
            <w:pPr>
              <w:ind w:left="144"/>
              <w:rPr>
                <w:rFonts w:ascii="Arial" w:hAnsi="Arial" w:cs="Arial"/>
                <w:color w:val="000000" w:themeColor="text1"/>
              </w:rPr>
            </w:pPr>
          </w:p>
          <w:p w14:paraId="6609543A" w14:textId="77777777" w:rsidR="00434DB3" w:rsidRPr="004578D5" w:rsidRDefault="00434DB3" w:rsidP="00C16B33">
            <w:pPr>
              <w:ind w:left="144"/>
              <w:rPr>
                <w:rFonts w:ascii="Arial" w:hAnsi="Arial" w:cs="Arial"/>
                <w:color w:val="000000" w:themeColor="text1"/>
              </w:rPr>
            </w:pPr>
          </w:p>
          <w:p w14:paraId="0EF1288A" w14:textId="77777777" w:rsidR="00434DB3" w:rsidRPr="004578D5" w:rsidRDefault="00434DB3" w:rsidP="00C16B33">
            <w:pPr>
              <w:ind w:left="144"/>
              <w:rPr>
                <w:rFonts w:ascii="Arial" w:hAnsi="Arial" w:cs="Arial"/>
                <w:color w:val="000000" w:themeColor="text1"/>
              </w:rPr>
            </w:pPr>
          </w:p>
          <w:p w14:paraId="54ACE616" w14:textId="77777777" w:rsidR="00434DB3" w:rsidRPr="004578D5" w:rsidRDefault="00434DB3" w:rsidP="00C16B33">
            <w:pPr>
              <w:ind w:left="144"/>
              <w:rPr>
                <w:rFonts w:ascii="Arial" w:hAnsi="Arial" w:cs="Arial"/>
                <w:color w:val="000000" w:themeColor="text1"/>
              </w:rPr>
            </w:pPr>
          </w:p>
          <w:p w14:paraId="0803BD6D" w14:textId="77777777" w:rsidR="00434DB3" w:rsidRPr="004578D5" w:rsidRDefault="00434DB3" w:rsidP="00C16B33">
            <w:pPr>
              <w:ind w:left="144"/>
              <w:rPr>
                <w:rFonts w:ascii="Arial" w:hAnsi="Arial" w:cs="Arial"/>
                <w:color w:val="000000" w:themeColor="text1"/>
              </w:rPr>
            </w:pPr>
          </w:p>
          <w:p w14:paraId="1286B380" w14:textId="77777777" w:rsidR="00434DB3" w:rsidRPr="004578D5" w:rsidRDefault="00434DB3" w:rsidP="00C16B33">
            <w:pPr>
              <w:ind w:left="144"/>
              <w:rPr>
                <w:rFonts w:ascii="Arial" w:hAnsi="Arial" w:cs="Arial"/>
                <w:color w:val="000000" w:themeColor="text1"/>
              </w:rPr>
            </w:pPr>
          </w:p>
          <w:p w14:paraId="54A0F21E" w14:textId="77777777" w:rsidR="00434DB3" w:rsidRPr="004578D5" w:rsidRDefault="00434DB3" w:rsidP="00C16B33">
            <w:pPr>
              <w:ind w:left="144"/>
              <w:rPr>
                <w:rFonts w:ascii="Arial" w:hAnsi="Arial" w:cs="Arial"/>
                <w:color w:val="000000" w:themeColor="text1"/>
              </w:rPr>
            </w:pPr>
          </w:p>
          <w:p w14:paraId="3D7540B7" w14:textId="77777777" w:rsidR="00434DB3" w:rsidRPr="004578D5" w:rsidRDefault="00434DB3" w:rsidP="00C16B33">
            <w:pPr>
              <w:ind w:left="144"/>
              <w:rPr>
                <w:rFonts w:ascii="Arial" w:hAnsi="Arial" w:cs="Arial"/>
                <w:color w:val="000000" w:themeColor="text1"/>
              </w:rPr>
            </w:pPr>
          </w:p>
          <w:p w14:paraId="564081D3" w14:textId="77777777" w:rsidR="00434DB3" w:rsidRPr="004578D5" w:rsidRDefault="00434DB3" w:rsidP="00C16B33">
            <w:pPr>
              <w:ind w:left="144"/>
              <w:rPr>
                <w:rFonts w:ascii="Arial" w:hAnsi="Arial" w:cs="Arial"/>
                <w:color w:val="000000" w:themeColor="text1"/>
              </w:rPr>
            </w:pPr>
          </w:p>
          <w:p w14:paraId="03C15139" w14:textId="77777777" w:rsidR="00434DB3" w:rsidRPr="004578D5" w:rsidRDefault="00434DB3" w:rsidP="00C16B33">
            <w:pPr>
              <w:ind w:left="144"/>
              <w:rPr>
                <w:rFonts w:ascii="Arial" w:hAnsi="Arial" w:cs="Arial"/>
                <w:color w:val="000000" w:themeColor="text1"/>
              </w:rPr>
            </w:pPr>
          </w:p>
          <w:p w14:paraId="2A55BBD2" w14:textId="77777777" w:rsidR="00434DB3" w:rsidRPr="004578D5" w:rsidRDefault="00434DB3" w:rsidP="00C16B33">
            <w:pPr>
              <w:ind w:left="144"/>
              <w:rPr>
                <w:rFonts w:ascii="Arial" w:hAnsi="Arial" w:cs="Arial"/>
                <w:color w:val="000000" w:themeColor="text1"/>
              </w:rPr>
            </w:pPr>
          </w:p>
          <w:p w14:paraId="36131F09" w14:textId="77777777" w:rsidR="00434DB3" w:rsidRPr="004578D5" w:rsidRDefault="00434DB3" w:rsidP="00C16B33">
            <w:pPr>
              <w:ind w:left="144"/>
              <w:rPr>
                <w:rFonts w:ascii="Arial" w:hAnsi="Arial" w:cs="Arial"/>
                <w:color w:val="000000" w:themeColor="text1"/>
              </w:rPr>
            </w:pPr>
          </w:p>
          <w:p w14:paraId="169A7B82" w14:textId="77777777" w:rsidR="00434DB3" w:rsidRPr="004578D5" w:rsidRDefault="00434DB3" w:rsidP="00C16B33">
            <w:pPr>
              <w:ind w:left="144"/>
              <w:rPr>
                <w:rFonts w:ascii="Arial" w:hAnsi="Arial" w:cs="Arial"/>
                <w:color w:val="000000" w:themeColor="text1"/>
              </w:rPr>
            </w:pPr>
          </w:p>
          <w:p w14:paraId="3F80D888" w14:textId="77777777" w:rsidR="00434DB3" w:rsidRPr="004578D5" w:rsidRDefault="00434DB3" w:rsidP="00C16B33">
            <w:pPr>
              <w:ind w:left="144"/>
              <w:rPr>
                <w:rFonts w:ascii="Arial" w:hAnsi="Arial" w:cs="Arial"/>
                <w:color w:val="000000" w:themeColor="text1"/>
              </w:rPr>
            </w:pPr>
          </w:p>
          <w:p w14:paraId="4CFFBCFC" w14:textId="77777777" w:rsidR="00434DB3" w:rsidRPr="004578D5" w:rsidRDefault="00434DB3" w:rsidP="00C16B33">
            <w:pPr>
              <w:ind w:left="144"/>
              <w:rPr>
                <w:rFonts w:ascii="Arial" w:hAnsi="Arial" w:cs="Arial"/>
                <w:color w:val="000000" w:themeColor="text1"/>
              </w:rPr>
            </w:pPr>
          </w:p>
          <w:p w14:paraId="0A01F8C0" w14:textId="77777777" w:rsidR="00434DB3" w:rsidRPr="004578D5" w:rsidRDefault="00434DB3" w:rsidP="00C16B33">
            <w:pPr>
              <w:ind w:left="144"/>
              <w:rPr>
                <w:rFonts w:ascii="Arial" w:hAnsi="Arial" w:cs="Arial"/>
                <w:color w:val="000000" w:themeColor="text1"/>
              </w:rPr>
            </w:pPr>
          </w:p>
          <w:p w14:paraId="08B09221" w14:textId="77777777" w:rsidR="00434DB3" w:rsidRPr="004578D5" w:rsidRDefault="00434DB3" w:rsidP="00C16B33">
            <w:pPr>
              <w:ind w:left="144"/>
              <w:rPr>
                <w:rFonts w:ascii="Arial" w:hAnsi="Arial" w:cs="Arial"/>
                <w:color w:val="000000" w:themeColor="text1"/>
              </w:rPr>
            </w:pPr>
          </w:p>
          <w:p w14:paraId="78E2AE30" w14:textId="77777777" w:rsidR="00434DB3" w:rsidRPr="004578D5" w:rsidRDefault="00434DB3" w:rsidP="00C16B33">
            <w:pPr>
              <w:ind w:left="144"/>
              <w:rPr>
                <w:rFonts w:ascii="Arial" w:hAnsi="Arial" w:cs="Arial"/>
                <w:color w:val="000000" w:themeColor="text1"/>
              </w:rPr>
            </w:pPr>
          </w:p>
          <w:p w14:paraId="2B415C1A" w14:textId="77777777" w:rsidR="00434DB3" w:rsidRPr="004578D5" w:rsidRDefault="00434DB3" w:rsidP="00C16B33">
            <w:pPr>
              <w:ind w:left="144"/>
              <w:rPr>
                <w:rFonts w:ascii="Arial" w:hAnsi="Arial" w:cs="Arial"/>
                <w:color w:val="000000" w:themeColor="text1"/>
              </w:rPr>
            </w:pPr>
          </w:p>
          <w:p w14:paraId="0577243F" w14:textId="77777777" w:rsidR="00434DB3" w:rsidRPr="004578D5" w:rsidRDefault="00434DB3" w:rsidP="00C16B33">
            <w:pPr>
              <w:ind w:left="144"/>
              <w:rPr>
                <w:rFonts w:ascii="Arial" w:hAnsi="Arial" w:cs="Arial"/>
                <w:color w:val="000000" w:themeColor="text1"/>
              </w:rPr>
            </w:pPr>
          </w:p>
          <w:p w14:paraId="46B62D59" w14:textId="77777777" w:rsidR="00434DB3" w:rsidRPr="004578D5" w:rsidRDefault="00434DB3" w:rsidP="00C16B33">
            <w:pPr>
              <w:ind w:left="144"/>
              <w:rPr>
                <w:rFonts w:ascii="Arial" w:hAnsi="Arial" w:cs="Arial"/>
                <w:color w:val="000000" w:themeColor="text1"/>
              </w:rPr>
            </w:pPr>
          </w:p>
          <w:p w14:paraId="55F68C78" w14:textId="77777777" w:rsidR="00434DB3" w:rsidRPr="004578D5" w:rsidRDefault="00434DB3" w:rsidP="00C16B33">
            <w:pPr>
              <w:spacing w:after="10" w:line="250" w:lineRule="auto"/>
              <w:ind w:left="134" w:right="390" w:hanging="10"/>
              <w:jc w:val="center"/>
              <w:rPr>
                <w:rFonts w:ascii="Arial" w:hAnsi="Arial" w:cs="Arial"/>
                <w:color w:val="000000" w:themeColor="text1"/>
              </w:rPr>
            </w:pPr>
          </w:p>
          <w:p w14:paraId="6E77A8F7" w14:textId="77777777" w:rsidR="00434DB3" w:rsidRPr="004578D5" w:rsidRDefault="00434DB3" w:rsidP="00C16B33">
            <w:pPr>
              <w:spacing w:after="10" w:line="250" w:lineRule="auto"/>
              <w:ind w:left="134" w:right="390" w:hanging="10"/>
              <w:jc w:val="center"/>
              <w:rPr>
                <w:rFonts w:ascii="Arial" w:hAnsi="Arial" w:cs="Arial"/>
                <w:color w:val="000000" w:themeColor="text1"/>
              </w:rPr>
            </w:pPr>
          </w:p>
          <w:p w14:paraId="7F99EF9B" w14:textId="77777777" w:rsidR="00434DB3" w:rsidRPr="004578D5" w:rsidRDefault="00434DB3" w:rsidP="00C16B33">
            <w:pPr>
              <w:spacing w:after="10" w:line="250" w:lineRule="auto"/>
              <w:ind w:left="134" w:right="390" w:hanging="10"/>
              <w:jc w:val="center"/>
              <w:rPr>
                <w:rFonts w:ascii="Arial" w:hAnsi="Arial" w:cs="Arial"/>
                <w:color w:val="000000" w:themeColor="text1"/>
              </w:rPr>
            </w:pPr>
          </w:p>
          <w:p w14:paraId="4F8A1275" w14:textId="77777777" w:rsidR="00434DB3" w:rsidRPr="004578D5" w:rsidRDefault="00434DB3" w:rsidP="00C16B33">
            <w:pPr>
              <w:spacing w:after="10" w:line="250" w:lineRule="auto"/>
              <w:ind w:left="134" w:right="390" w:hanging="10"/>
              <w:jc w:val="center"/>
              <w:rPr>
                <w:rFonts w:ascii="Arial" w:hAnsi="Arial" w:cs="Arial"/>
                <w:color w:val="000000" w:themeColor="text1"/>
              </w:rPr>
            </w:pPr>
          </w:p>
          <w:p w14:paraId="7EF2E3CC" w14:textId="77777777" w:rsidR="00434DB3" w:rsidRPr="004578D5" w:rsidRDefault="00434DB3" w:rsidP="00C16B33">
            <w:pPr>
              <w:spacing w:after="10" w:line="250" w:lineRule="auto"/>
              <w:ind w:left="134" w:right="390" w:hanging="10"/>
              <w:jc w:val="center"/>
              <w:rPr>
                <w:rFonts w:ascii="Arial" w:hAnsi="Arial" w:cs="Arial"/>
                <w:color w:val="000000" w:themeColor="text1"/>
              </w:rPr>
            </w:pPr>
          </w:p>
          <w:p w14:paraId="471A0C62" w14:textId="77777777" w:rsidR="00434DB3" w:rsidRPr="004578D5" w:rsidRDefault="00434DB3" w:rsidP="00C16B33">
            <w:pPr>
              <w:spacing w:after="10" w:line="250" w:lineRule="auto"/>
              <w:ind w:left="134" w:right="390" w:hanging="10"/>
              <w:jc w:val="center"/>
              <w:rPr>
                <w:rFonts w:ascii="Arial" w:hAnsi="Arial" w:cs="Arial"/>
                <w:color w:val="000000" w:themeColor="text1"/>
              </w:rPr>
            </w:pPr>
          </w:p>
          <w:p w14:paraId="4D59EE6E" w14:textId="77777777" w:rsidR="00434DB3" w:rsidRPr="004578D5" w:rsidRDefault="00434DB3" w:rsidP="00C16B33">
            <w:pPr>
              <w:spacing w:after="10" w:line="250" w:lineRule="auto"/>
              <w:ind w:left="134" w:right="390" w:hanging="10"/>
              <w:jc w:val="center"/>
              <w:rPr>
                <w:rFonts w:ascii="Arial" w:hAnsi="Arial" w:cs="Arial"/>
                <w:color w:val="000000" w:themeColor="text1"/>
              </w:rPr>
            </w:pPr>
          </w:p>
          <w:p w14:paraId="0E1CE235" w14:textId="77777777" w:rsidR="00434DB3" w:rsidRPr="004578D5" w:rsidRDefault="00434DB3" w:rsidP="00C16B33">
            <w:pPr>
              <w:spacing w:after="10" w:line="250" w:lineRule="auto"/>
              <w:ind w:left="134" w:right="390" w:hanging="10"/>
              <w:jc w:val="center"/>
              <w:rPr>
                <w:rFonts w:ascii="Arial" w:hAnsi="Arial" w:cs="Arial"/>
                <w:color w:val="000000" w:themeColor="text1"/>
              </w:rPr>
            </w:pPr>
          </w:p>
          <w:p w14:paraId="051EC27B" w14:textId="77777777" w:rsidR="00434DB3" w:rsidRPr="004578D5" w:rsidRDefault="00434DB3" w:rsidP="00C16B33">
            <w:pPr>
              <w:spacing w:after="10" w:line="250" w:lineRule="auto"/>
              <w:ind w:left="134" w:right="390" w:hanging="10"/>
              <w:jc w:val="center"/>
              <w:rPr>
                <w:rFonts w:ascii="Arial" w:hAnsi="Arial" w:cs="Arial"/>
                <w:color w:val="000000" w:themeColor="text1"/>
              </w:rPr>
            </w:pPr>
          </w:p>
          <w:p w14:paraId="08179725" w14:textId="77777777" w:rsidR="00434DB3" w:rsidRPr="004578D5" w:rsidRDefault="00434DB3" w:rsidP="00C16B33">
            <w:pPr>
              <w:spacing w:after="10" w:line="250" w:lineRule="auto"/>
              <w:ind w:left="134" w:right="390" w:hanging="10"/>
              <w:jc w:val="center"/>
              <w:rPr>
                <w:rFonts w:ascii="Arial" w:hAnsi="Arial" w:cs="Arial"/>
                <w:color w:val="000000" w:themeColor="text1"/>
              </w:rPr>
            </w:pPr>
          </w:p>
          <w:p w14:paraId="0C0E0B3C" w14:textId="77777777" w:rsidR="00434DB3" w:rsidRPr="004578D5" w:rsidRDefault="00434DB3" w:rsidP="00C16B33">
            <w:pPr>
              <w:spacing w:after="10" w:line="250" w:lineRule="auto"/>
              <w:ind w:left="134" w:right="390" w:hanging="10"/>
              <w:jc w:val="center"/>
              <w:rPr>
                <w:rFonts w:ascii="Arial" w:hAnsi="Arial" w:cs="Arial"/>
                <w:color w:val="000000" w:themeColor="text1"/>
              </w:rPr>
            </w:pPr>
          </w:p>
          <w:p w14:paraId="11D1B765" w14:textId="77777777" w:rsidR="00434DB3" w:rsidRPr="004578D5" w:rsidRDefault="00434DB3" w:rsidP="00C16B33">
            <w:pPr>
              <w:spacing w:after="10" w:line="250" w:lineRule="auto"/>
              <w:ind w:left="134" w:right="390" w:hanging="10"/>
              <w:jc w:val="center"/>
              <w:rPr>
                <w:rFonts w:ascii="Arial" w:hAnsi="Arial" w:cs="Arial"/>
                <w:color w:val="000000" w:themeColor="text1"/>
              </w:rPr>
            </w:pPr>
          </w:p>
          <w:p w14:paraId="357552D1" w14:textId="77777777" w:rsidR="00434DB3" w:rsidRPr="004578D5" w:rsidRDefault="00434DB3" w:rsidP="00C16B33">
            <w:pPr>
              <w:spacing w:after="10" w:line="250" w:lineRule="auto"/>
              <w:ind w:left="134" w:right="390" w:hanging="10"/>
              <w:jc w:val="center"/>
              <w:rPr>
                <w:rFonts w:ascii="Arial" w:hAnsi="Arial" w:cs="Arial"/>
                <w:color w:val="000000" w:themeColor="text1"/>
              </w:rPr>
            </w:pPr>
          </w:p>
          <w:p w14:paraId="70F6ED72" w14:textId="77777777" w:rsidR="00434DB3" w:rsidRPr="004578D5" w:rsidRDefault="00434DB3" w:rsidP="00C16B33">
            <w:pPr>
              <w:spacing w:after="10" w:line="250" w:lineRule="auto"/>
              <w:ind w:left="134" w:right="390" w:hanging="10"/>
              <w:jc w:val="center"/>
              <w:rPr>
                <w:rFonts w:ascii="Arial" w:hAnsi="Arial" w:cs="Arial"/>
                <w:color w:val="000000" w:themeColor="text1"/>
              </w:rPr>
            </w:pPr>
          </w:p>
          <w:p w14:paraId="4C00203B" w14:textId="77777777" w:rsidR="00434DB3" w:rsidRPr="004578D5" w:rsidRDefault="00434DB3" w:rsidP="00C16B33">
            <w:pPr>
              <w:spacing w:after="10" w:line="250" w:lineRule="auto"/>
              <w:ind w:left="134" w:right="390" w:hanging="10"/>
              <w:jc w:val="center"/>
              <w:rPr>
                <w:rFonts w:ascii="Arial" w:hAnsi="Arial" w:cs="Arial"/>
                <w:color w:val="000000" w:themeColor="text1"/>
              </w:rPr>
            </w:pPr>
          </w:p>
          <w:p w14:paraId="3BE14DFA" w14:textId="77777777" w:rsidR="00434DB3" w:rsidRPr="004578D5" w:rsidRDefault="00434DB3" w:rsidP="00C16B33">
            <w:pPr>
              <w:spacing w:after="10" w:line="250" w:lineRule="auto"/>
              <w:ind w:left="134" w:right="390" w:hanging="10"/>
              <w:jc w:val="center"/>
              <w:rPr>
                <w:rFonts w:ascii="Arial" w:hAnsi="Arial" w:cs="Arial"/>
                <w:color w:val="000000" w:themeColor="text1"/>
              </w:rPr>
            </w:pPr>
          </w:p>
          <w:p w14:paraId="4D7941CB" w14:textId="77777777" w:rsidR="00434DB3" w:rsidRPr="004578D5" w:rsidRDefault="00434DB3" w:rsidP="00C16B33">
            <w:pPr>
              <w:spacing w:after="10" w:line="250" w:lineRule="auto"/>
              <w:ind w:left="134" w:right="390" w:hanging="10"/>
              <w:jc w:val="center"/>
              <w:rPr>
                <w:rFonts w:ascii="Arial" w:hAnsi="Arial" w:cs="Arial"/>
                <w:color w:val="000000" w:themeColor="text1"/>
              </w:rPr>
            </w:pPr>
          </w:p>
          <w:p w14:paraId="3FDDD7A5" w14:textId="77777777" w:rsidR="00434DB3" w:rsidRPr="004578D5" w:rsidRDefault="00434DB3" w:rsidP="00C16B33">
            <w:pPr>
              <w:spacing w:after="10" w:line="250" w:lineRule="auto"/>
              <w:ind w:left="134" w:right="390" w:hanging="10"/>
              <w:jc w:val="center"/>
              <w:rPr>
                <w:rFonts w:ascii="Arial" w:hAnsi="Arial" w:cs="Arial"/>
                <w:color w:val="000000" w:themeColor="text1"/>
              </w:rPr>
            </w:pPr>
          </w:p>
          <w:p w14:paraId="3CA6B90C" w14:textId="77777777" w:rsidR="00434DB3" w:rsidRPr="004578D5" w:rsidRDefault="00434DB3" w:rsidP="00C16B33">
            <w:pPr>
              <w:spacing w:after="10" w:line="250" w:lineRule="auto"/>
              <w:ind w:left="134" w:right="390" w:hanging="10"/>
              <w:jc w:val="center"/>
              <w:rPr>
                <w:rFonts w:ascii="Arial" w:hAnsi="Arial" w:cs="Arial"/>
                <w:color w:val="000000" w:themeColor="text1"/>
              </w:rPr>
            </w:pPr>
          </w:p>
          <w:p w14:paraId="6315CE9C" w14:textId="77777777" w:rsidR="00434DB3" w:rsidRPr="004578D5" w:rsidRDefault="00434DB3" w:rsidP="00C16B33">
            <w:pPr>
              <w:spacing w:after="10" w:line="250" w:lineRule="auto"/>
              <w:ind w:left="134" w:right="390" w:hanging="10"/>
              <w:jc w:val="center"/>
              <w:rPr>
                <w:rFonts w:ascii="Arial" w:hAnsi="Arial" w:cs="Arial"/>
                <w:color w:val="000000" w:themeColor="text1"/>
              </w:rPr>
            </w:pPr>
          </w:p>
          <w:p w14:paraId="56A41AED" w14:textId="77777777" w:rsidR="00434DB3" w:rsidRPr="004578D5" w:rsidRDefault="00434DB3" w:rsidP="00C16B33">
            <w:pPr>
              <w:spacing w:after="10" w:line="250" w:lineRule="auto"/>
              <w:ind w:left="134" w:right="390" w:hanging="10"/>
              <w:jc w:val="center"/>
              <w:rPr>
                <w:rFonts w:ascii="Arial" w:hAnsi="Arial" w:cs="Arial"/>
                <w:color w:val="000000" w:themeColor="text1"/>
              </w:rPr>
            </w:pPr>
          </w:p>
          <w:p w14:paraId="70A9D148" w14:textId="77777777" w:rsidR="00434DB3" w:rsidRPr="004578D5" w:rsidRDefault="00434DB3" w:rsidP="00C16B33">
            <w:pPr>
              <w:spacing w:after="10" w:line="250" w:lineRule="auto"/>
              <w:ind w:left="134" w:right="390" w:hanging="10"/>
              <w:jc w:val="center"/>
              <w:rPr>
                <w:rFonts w:ascii="Arial" w:hAnsi="Arial" w:cs="Arial"/>
                <w:color w:val="000000" w:themeColor="text1"/>
              </w:rPr>
            </w:pPr>
          </w:p>
          <w:p w14:paraId="3DCEB988" w14:textId="77777777" w:rsidR="00434DB3" w:rsidRPr="004578D5" w:rsidRDefault="00434DB3" w:rsidP="00C16B33">
            <w:pPr>
              <w:spacing w:after="10" w:line="250" w:lineRule="auto"/>
              <w:ind w:left="134" w:right="390" w:hanging="10"/>
              <w:jc w:val="center"/>
              <w:rPr>
                <w:rFonts w:ascii="Arial" w:hAnsi="Arial" w:cs="Arial"/>
                <w:color w:val="000000" w:themeColor="text1"/>
              </w:rPr>
            </w:pPr>
          </w:p>
          <w:p w14:paraId="3EB07258" w14:textId="77777777" w:rsidR="00434DB3" w:rsidRPr="004578D5" w:rsidRDefault="00434DB3" w:rsidP="00C16B33">
            <w:pPr>
              <w:spacing w:after="10" w:line="250" w:lineRule="auto"/>
              <w:ind w:left="134" w:right="390" w:hanging="10"/>
              <w:jc w:val="center"/>
              <w:rPr>
                <w:rFonts w:ascii="Arial" w:hAnsi="Arial" w:cs="Arial"/>
                <w:color w:val="000000" w:themeColor="text1"/>
              </w:rPr>
            </w:pPr>
          </w:p>
          <w:p w14:paraId="121F6EF1" w14:textId="77777777" w:rsidR="00434DB3" w:rsidRPr="004578D5" w:rsidRDefault="00434DB3" w:rsidP="00C16B33">
            <w:pPr>
              <w:spacing w:after="10" w:line="250" w:lineRule="auto"/>
              <w:ind w:left="134" w:right="390" w:hanging="10"/>
              <w:jc w:val="center"/>
              <w:rPr>
                <w:rFonts w:ascii="Arial" w:hAnsi="Arial" w:cs="Arial"/>
                <w:color w:val="000000" w:themeColor="text1"/>
              </w:rPr>
            </w:pPr>
          </w:p>
          <w:p w14:paraId="5AEFC647" w14:textId="77777777" w:rsidR="00434DB3" w:rsidRPr="004578D5" w:rsidRDefault="00434DB3" w:rsidP="00C16B33">
            <w:pPr>
              <w:spacing w:after="10" w:line="250" w:lineRule="auto"/>
              <w:ind w:left="134" w:right="390" w:hanging="10"/>
              <w:jc w:val="center"/>
              <w:rPr>
                <w:rFonts w:ascii="Arial" w:hAnsi="Arial" w:cs="Arial"/>
                <w:color w:val="000000" w:themeColor="text1"/>
              </w:rPr>
            </w:pPr>
          </w:p>
          <w:p w14:paraId="3B966A82" w14:textId="77777777" w:rsidR="00434DB3" w:rsidRPr="004578D5" w:rsidRDefault="00434DB3" w:rsidP="00C16B33">
            <w:pPr>
              <w:spacing w:after="10" w:line="250" w:lineRule="auto"/>
              <w:ind w:left="134" w:right="390" w:hanging="10"/>
              <w:jc w:val="center"/>
              <w:rPr>
                <w:rFonts w:ascii="Arial" w:hAnsi="Arial" w:cs="Arial"/>
                <w:color w:val="000000" w:themeColor="text1"/>
              </w:rPr>
            </w:pPr>
          </w:p>
          <w:p w14:paraId="1480D977" w14:textId="77777777" w:rsidR="00434DB3" w:rsidRPr="004578D5" w:rsidRDefault="00434DB3" w:rsidP="00C16B33">
            <w:pPr>
              <w:spacing w:after="10" w:line="250" w:lineRule="auto"/>
              <w:ind w:left="134" w:right="390" w:hanging="10"/>
              <w:jc w:val="center"/>
              <w:rPr>
                <w:rFonts w:ascii="Arial" w:hAnsi="Arial" w:cs="Arial"/>
                <w:color w:val="000000" w:themeColor="text1"/>
              </w:rPr>
            </w:pPr>
          </w:p>
          <w:p w14:paraId="2E2374B6" w14:textId="77777777" w:rsidR="00434DB3" w:rsidRPr="004578D5" w:rsidRDefault="00434DB3" w:rsidP="00C16B33">
            <w:pPr>
              <w:spacing w:after="10" w:line="250" w:lineRule="auto"/>
              <w:ind w:left="134" w:right="390" w:hanging="10"/>
              <w:jc w:val="center"/>
              <w:rPr>
                <w:rFonts w:ascii="Arial" w:hAnsi="Arial" w:cs="Arial"/>
                <w:color w:val="000000" w:themeColor="text1"/>
              </w:rPr>
            </w:pPr>
          </w:p>
          <w:p w14:paraId="214132BA" w14:textId="77777777" w:rsidR="00434DB3" w:rsidRPr="004578D5" w:rsidRDefault="00434DB3" w:rsidP="00C16B33">
            <w:pPr>
              <w:spacing w:after="10" w:line="250" w:lineRule="auto"/>
              <w:ind w:left="134" w:right="390" w:hanging="10"/>
              <w:jc w:val="center"/>
              <w:rPr>
                <w:rFonts w:ascii="Arial" w:hAnsi="Arial" w:cs="Arial"/>
                <w:color w:val="000000" w:themeColor="text1"/>
              </w:rPr>
            </w:pPr>
          </w:p>
          <w:p w14:paraId="5D43BD6B" w14:textId="77777777" w:rsidR="00434DB3" w:rsidRPr="004578D5" w:rsidRDefault="00434DB3" w:rsidP="00C16B33">
            <w:pPr>
              <w:spacing w:after="10" w:line="250" w:lineRule="auto"/>
              <w:ind w:left="134" w:right="390" w:hanging="10"/>
              <w:jc w:val="center"/>
              <w:rPr>
                <w:rFonts w:ascii="Arial" w:hAnsi="Arial" w:cs="Arial"/>
                <w:color w:val="000000" w:themeColor="text1"/>
              </w:rPr>
            </w:pPr>
          </w:p>
          <w:p w14:paraId="0AC6A663" w14:textId="77777777" w:rsidR="00434DB3" w:rsidRPr="004578D5" w:rsidRDefault="00434DB3" w:rsidP="00C16B33">
            <w:pPr>
              <w:spacing w:after="10" w:line="250" w:lineRule="auto"/>
              <w:ind w:left="134" w:right="390" w:hanging="10"/>
              <w:jc w:val="center"/>
              <w:rPr>
                <w:rFonts w:ascii="Arial" w:hAnsi="Arial" w:cs="Arial"/>
                <w:color w:val="000000" w:themeColor="text1"/>
              </w:rPr>
            </w:pPr>
          </w:p>
          <w:p w14:paraId="01E9E8C1" w14:textId="77777777" w:rsidR="00434DB3" w:rsidRPr="004578D5" w:rsidRDefault="00434DB3" w:rsidP="00C16B33">
            <w:pPr>
              <w:spacing w:after="10" w:line="250" w:lineRule="auto"/>
              <w:ind w:left="134" w:right="390" w:hanging="10"/>
              <w:jc w:val="center"/>
              <w:rPr>
                <w:rFonts w:ascii="Arial" w:hAnsi="Arial" w:cs="Arial"/>
                <w:color w:val="000000" w:themeColor="text1"/>
              </w:rPr>
            </w:pPr>
          </w:p>
          <w:p w14:paraId="0592DDDA" w14:textId="77777777" w:rsidR="00434DB3" w:rsidRPr="004578D5" w:rsidRDefault="00434DB3" w:rsidP="00C16B33">
            <w:pPr>
              <w:spacing w:after="10" w:line="250" w:lineRule="auto"/>
              <w:ind w:left="134" w:right="390" w:hanging="10"/>
              <w:jc w:val="center"/>
              <w:rPr>
                <w:rFonts w:ascii="Arial" w:hAnsi="Arial" w:cs="Arial"/>
                <w:color w:val="000000" w:themeColor="text1"/>
              </w:rPr>
            </w:pPr>
          </w:p>
          <w:p w14:paraId="6E55AE57" w14:textId="77777777" w:rsidR="00434DB3" w:rsidRPr="004578D5" w:rsidRDefault="00434DB3" w:rsidP="00C16B33">
            <w:pPr>
              <w:spacing w:after="10" w:line="250" w:lineRule="auto"/>
              <w:ind w:left="134" w:right="390" w:hanging="10"/>
              <w:jc w:val="center"/>
              <w:rPr>
                <w:rFonts w:ascii="Arial" w:hAnsi="Arial" w:cs="Arial"/>
                <w:color w:val="000000" w:themeColor="text1"/>
              </w:rPr>
            </w:pPr>
          </w:p>
          <w:p w14:paraId="680E2EA3" w14:textId="77777777" w:rsidR="00434DB3" w:rsidRPr="004578D5" w:rsidRDefault="00434DB3" w:rsidP="00C16B33">
            <w:pPr>
              <w:spacing w:after="10" w:line="250" w:lineRule="auto"/>
              <w:ind w:left="134" w:right="390" w:hanging="10"/>
              <w:jc w:val="center"/>
              <w:rPr>
                <w:rFonts w:ascii="Arial" w:hAnsi="Arial" w:cs="Arial"/>
                <w:color w:val="000000" w:themeColor="text1"/>
              </w:rPr>
            </w:pPr>
          </w:p>
          <w:p w14:paraId="03201BA1" w14:textId="77777777" w:rsidR="00434DB3" w:rsidRPr="004578D5" w:rsidRDefault="00434DB3" w:rsidP="00C16B33">
            <w:pPr>
              <w:spacing w:after="10" w:line="250" w:lineRule="auto"/>
              <w:ind w:left="134" w:right="390" w:hanging="10"/>
              <w:jc w:val="center"/>
              <w:rPr>
                <w:rFonts w:ascii="Arial" w:hAnsi="Arial" w:cs="Arial"/>
                <w:color w:val="000000" w:themeColor="text1"/>
              </w:rPr>
            </w:pPr>
          </w:p>
          <w:p w14:paraId="01D09EFF" w14:textId="77777777" w:rsidR="00434DB3" w:rsidRPr="004578D5" w:rsidRDefault="00434DB3" w:rsidP="00C16B33">
            <w:pPr>
              <w:spacing w:after="10" w:line="250" w:lineRule="auto"/>
              <w:ind w:left="134" w:right="390" w:hanging="10"/>
              <w:jc w:val="center"/>
              <w:rPr>
                <w:rFonts w:ascii="Arial" w:hAnsi="Arial" w:cs="Arial"/>
                <w:color w:val="000000" w:themeColor="text1"/>
              </w:rPr>
            </w:pPr>
          </w:p>
          <w:p w14:paraId="3B705642" w14:textId="77777777" w:rsidR="00434DB3" w:rsidRPr="004578D5" w:rsidRDefault="00434DB3" w:rsidP="00C16B33">
            <w:pPr>
              <w:spacing w:after="10" w:line="250" w:lineRule="auto"/>
              <w:ind w:left="134" w:right="390" w:hanging="10"/>
              <w:jc w:val="center"/>
              <w:rPr>
                <w:rFonts w:ascii="Arial" w:hAnsi="Arial" w:cs="Arial"/>
                <w:color w:val="000000" w:themeColor="text1"/>
              </w:rPr>
            </w:pPr>
          </w:p>
          <w:p w14:paraId="5FAA0699" w14:textId="77777777" w:rsidR="00434DB3" w:rsidRPr="004578D5" w:rsidRDefault="00434DB3" w:rsidP="00C16B33">
            <w:pPr>
              <w:spacing w:after="10" w:line="250" w:lineRule="auto"/>
              <w:ind w:left="134" w:right="390" w:hanging="10"/>
              <w:jc w:val="center"/>
              <w:rPr>
                <w:rFonts w:ascii="Arial" w:hAnsi="Arial" w:cs="Arial"/>
                <w:color w:val="000000" w:themeColor="text1"/>
              </w:rPr>
            </w:pPr>
          </w:p>
          <w:p w14:paraId="18CC11F9" w14:textId="77777777" w:rsidR="00434DB3" w:rsidRPr="004578D5" w:rsidRDefault="00434DB3" w:rsidP="00C16B33">
            <w:pPr>
              <w:spacing w:after="10" w:line="250" w:lineRule="auto"/>
              <w:ind w:left="134" w:right="390" w:hanging="10"/>
              <w:jc w:val="center"/>
              <w:rPr>
                <w:rFonts w:ascii="Arial" w:hAnsi="Arial" w:cs="Arial"/>
                <w:color w:val="000000" w:themeColor="text1"/>
              </w:rPr>
            </w:pPr>
          </w:p>
          <w:p w14:paraId="67DA30A2" w14:textId="77777777" w:rsidR="00434DB3" w:rsidRPr="004578D5" w:rsidRDefault="00434DB3" w:rsidP="00C16B33">
            <w:pPr>
              <w:spacing w:after="10" w:line="250" w:lineRule="auto"/>
              <w:ind w:left="134" w:right="390" w:hanging="10"/>
              <w:jc w:val="center"/>
              <w:rPr>
                <w:rFonts w:ascii="Arial" w:hAnsi="Arial" w:cs="Arial"/>
                <w:color w:val="000000" w:themeColor="text1"/>
              </w:rPr>
            </w:pPr>
          </w:p>
          <w:p w14:paraId="38889304" w14:textId="77777777" w:rsidR="00434DB3" w:rsidRPr="004578D5" w:rsidRDefault="00434DB3" w:rsidP="00C16B33">
            <w:pPr>
              <w:spacing w:after="10" w:line="250" w:lineRule="auto"/>
              <w:ind w:left="134" w:right="390" w:hanging="10"/>
              <w:jc w:val="center"/>
              <w:rPr>
                <w:rFonts w:ascii="Arial" w:hAnsi="Arial" w:cs="Arial"/>
                <w:color w:val="000000" w:themeColor="text1"/>
              </w:rPr>
            </w:pPr>
          </w:p>
          <w:p w14:paraId="6A7CC3F6" w14:textId="77777777" w:rsidR="00434DB3" w:rsidRPr="004578D5" w:rsidRDefault="00434DB3" w:rsidP="00C16B33">
            <w:pPr>
              <w:spacing w:after="10" w:line="250" w:lineRule="auto"/>
              <w:ind w:left="134" w:right="390" w:hanging="10"/>
              <w:jc w:val="center"/>
              <w:rPr>
                <w:rFonts w:ascii="Arial" w:hAnsi="Arial" w:cs="Arial"/>
                <w:color w:val="000000" w:themeColor="text1"/>
              </w:rPr>
            </w:pPr>
          </w:p>
          <w:p w14:paraId="4F76A775" w14:textId="77777777" w:rsidR="00434DB3" w:rsidRPr="004578D5" w:rsidRDefault="00434DB3" w:rsidP="00C16B33">
            <w:pPr>
              <w:spacing w:after="10" w:line="250" w:lineRule="auto"/>
              <w:ind w:left="134" w:right="390" w:hanging="10"/>
              <w:jc w:val="center"/>
              <w:rPr>
                <w:rFonts w:ascii="Arial" w:hAnsi="Arial" w:cs="Arial"/>
                <w:color w:val="000000" w:themeColor="text1"/>
              </w:rPr>
            </w:pPr>
          </w:p>
          <w:p w14:paraId="16030D59" w14:textId="77777777" w:rsidR="00434DB3" w:rsidRPr="004578D5" w:rsidRDefault="00434DB3" w:rsidP="00C16B33">
            <w:pPr>
              <w:spacing w:after="10" w:line="250" w:lineRule="auto"/>
              <w:ind w:left="134" w:right="390" w:hanging="10"/>
              <w:jc w:val="center"/>
              <w:rPr>
                <w:rFonts w:ascii="Arial" w:hAnsi="Arial" w:cs="Arial"/>
                <w:color w:val="000000" w:themeColor="text1"/>
              </w:rPr>
            </w:pPr>
          </w:p>
          <w:p w14:paraId="0E23BAA5" w14:textId="77777777" w:rsidR="00434DB3" w:rsidRPr="004578D5" w:rsidRDefault="00434DB3" w:rsidP="00C16B33">
            <w:pPr>
              <w:spacing w:after="10" w:line="250" w:lineRule="auto"/>
              <w:ind w:left="134" w:right="390" w:hanging="10"/>
              <w:jc w:val="center"/>
              <w:rPr>
                <w:rFonts w:ascii="Arial" w:hAnsi="Arial" w:cs="Arial"/>
                <w:color w:val="000000" w:themeColor="text1"/>
              </w:rPr>
            </w:pPr>
          </w:p>
          <w:p w14:paraId="0BBBFEF9" w14:textId="77777777" w:rsidR="00434DB3" w:rsidRPr="004578D5" w:rsidRDefault="00434DB3" w:rsidP="00C16B33">
            <w:pPr>
              <w:spacing w:after="10" w:line="250" w:lineRule="auto"/>
              <w:ind w:left="134" w:right="390" w:hanging="10"/>
              <w:jc w:val="center"/>
              <w:rPr>
                <w:rFonts w:ascii="Arial" w:hAnsi="Arial" w:cs="Arial"/>
                <w:color w:val="000000" w:themeColor="text1"/>
              </w:rPr>
            </w:pPr>
          </w:p>
          <w:p w14:paraId="46313E52" w14:textId="77777777" w:rsidR="00434DB3" w:rsidRPr="004578D5" w:rsidRDefault="00434DB3" w:rsidP="00C16B33">
            <w:pPr>
              <w:spacing w:after="10" w:line="250" w:lineRule="auto"/>
              <w:ind w:left="134" w:right="390" w:hanging="10"/>
              <w:jc w:val="center"/>
              <w:rPr>
                <w:rFonts w:ascii="Arial" w:hAnsi="Arial" w:cs="Arial"/>
                <w:color w:val="000000" w:themeColor="text1"/>
              </w:rPr>
            </w:pPr>
          </w:p>
          <w:p w14:paraId="6A309B8A" w14:textId="77777777" w:rsidR="00434DB3" w:rsidRPr="004578D5" w:rsidRDefault="00434DB3" w:rsidP="00C16B33">
            <w:pPr>
              <w:spacing w:after="10" w:line="250" w:lineRule="auto"/>
              <w:ind w:left="134" w:right="390" w:hanging="10"/>
              <w:jc w:val="center"/>
              <w:rPr>
                <w:rFonts w:ascii="Arial" w:hAnsi="Arial" w:cs="Arial"/>
                <w:color w:val="000000" w:themeColor="text1"/>
              </w:rPr>
            </w:pPr>
          </w:p>
          <w:p w14:paraId="65CBEF79" w14:textId="77777777" w:rsidR="00434DB3" w:rsidRPr="004578D5" w:rsidRDefault="00434DB3" w:rsidP="00C16B33">
            <w:pPr>
              <w:spacing w:after="10" w:line="250" w:lineRule="auto"/>
              <w:ind w:left="134" w:right="390" w:hanging="10"/>
              <w:jc w:val="center"/>
              <w:rPr>
                <w:rFonts w:ascii="Arial" w:hAnsi="Arial" w:cs="Arial"/>
                <w:color w:val="000000" w:themeColor="text1"/>
              </w:rPr>
            </w:pPr>
          </w:p>
          <w:p w14:paraId="5BAED5D7" w14:textId="77777777" w:rsidR="00434DB3" w:rsidRPr="004578D5" w:rsidRDefault="00434DB3" w:rsidP="00C16B33">
            <w:pPr>
              <w:spacing w:after="10" w:line="250" w:lineRule="auto"/>
              <w:ind w:left="134" w:right="390" w:hanging="10"/>
              <w:jc w:val="center"/>
              <w:rPr>
                <w:rFonts w:ascii="Arial" w:hAnsi="Arial" w:cs="Arial"/>
                <w:color w:val="000000" w:themeColor="text1"/>
              </w:rPr>
            </w:pPr>
          </w:p>
          <w:p w14:paraId="5D4E6DA0" w14:textId="77777777" w:rsidR="00434DB3" w:rsidRPr="004578D5" w:rsidRDefault="00434DB3" w:rsidP="00C16B33">
            <w:pPr>
              <w:spacing w:after="10" w:line="250" w:lineRule="auto"/>
              <w:ind w:left="134" w:right="390" w:hanging="10"/>
              <w:jc w:val="center"/>
              <w:rPr>
                <w:rFonts w:ascii="Arial" w:hAnsi="Arial" w:cs="Arial"/>
                <w:color w:val="000000" w:themeColor="text1"/>
              </w:rPr>
            </w:pPr>
          </w:p>
          <w:p w14:paraId="24D068C5" w14:textId="77777777" w:rsidR="00434DB3" w:rsidRPr="004578D5" w:rsidRDefault="00434DB3" w:rsidP="00C16B33">
            <w:pPr>
              <w:spacing w:after="10" w:line="250" w:lineRule="auto"/>
              <w:ind w:left="134" w:right="390" w:hanging="10"/>
              <w:jc w:val="center"/>
              <w:rPr>
                <w:rFonts w:ascii="Arial" w:hAnsi="Arial" w:cs="Arial"/>
                <w:color w:val="000000" w:themeColor="text1"/>
              </w:rPr>
            </w:pPr>
          </w:p>
          <w:p w14:paraId="6A5018A4" w14:textId="77777777" w:rsidR="00434DB3" w:rsidRPr="004578D5" w:rsidRDefault="00434DB3" w:rsidP="00C16B33">
            <w:pPr>
              <w:spacing w:after="10" w:line="250" w:lineRule="auto"/>
              <w:ind w:left="134" w:right="390" w:hanging="10"/>
              <w:jc w:val="center"/>
              <w:rPr>
                <w:rFonts w:ascii="Arial" w:hAnsi="Arial" w:cs="Arial"/>
                <w:color w:val="000000" w:themeColor="text1"/>
              </w:rPr>
            </w:pPr>
          </w:p>
          <w:p w14:paraId="1DCE4BEF" w14:textId="77777777" w:rsidR="00434DB3" w:rsidRPr="004578D5" w:rsidRDefault="00434DB3" w:rsidP="00C16B33">
            <w:pPr>
              <w:spacing w:after="10" w:line="250" w:lineRule="auto"/>
              <w:ind w:left="134" w:right="390" w:hanging="10"/>
              <w:jc w:val="center"/>
              <w:rPr>
                <w:rFonts w:ascii="Arial" w:hAnsi="Arial" w:cs="Arial"/>
                <w:color w:val="000000" w:themeColor="text1"/>
              </w:rPr>
            </w:pPr>
          </w:p>
          <w:p w14:paraId="0E43C913" w14:textId="77777777" w:rsidR="00434DB3" w:rsidRPr="004578D5" w:rsidRDefault="00434DB3" w:rsidP="00C16B33">
            <w:pPr>
              <w:spacing w:after="10" w:line="250" w:lineRule="auto"/>
              <w:ind w:left="134" w:right="390" w:hanging="10"/>
              <w:jc w:val="center"/>
              <w:rPr>
                <w:rFonts w:ascii="Arial" w:hAnsi="Arial" w:cs="Arial"/>
                <w:color w:val="000000" w:themeColor="text1"/>
              </w:rPr>
            </w:pPr>
          </w:p>
          <w:p w14:paraId="598588AF" w14:textId="77777777" w:rsidR="00434DB3" w:rsidRPr="004578D5" w:rsidRDefault="00434DB3" w:rsidP="00C16B33">
            <w:pPr>
              <w:spacing w:after="10" w:line="250" w:lineRule="auto"/>
              <w:ind w:left="134" w:right="390" w:hanging="10"/>
              <w:jc w:val="center"/>
              <w:rPr>
                <w:rFonts w:ascii="Arial" w:hAnsi="Arial" w:cs="Arial"/>
                <w:color w:val="000000" w:themeColor="text1"/>
              </w:rPr>
            </w:pPr>
          </w:p>
          <w:p w14:paraId="72D996E9" w14:textId="77777777" w:rsidR="00434DB3" w:rsidRPr="004578D5" w:rsidRDefault="00434DB3" w:rsidP="00C16B33">
            <w:pPr>
              <w:spacing w:after="10" w:line="250" w:lineRule="auto"/>
              <w:ind w:left="134" w:right="390" w:hanging="10"/>
              <w:jc w:val="center"/>
              <w:rPr>
                <w:rFonts w:ascii="Arial" w:hAnsi="Arial" w:cs="Arial"/>
                <w:color w:val="000000" w:themeColor="text1"/>
              </w:rPr>
            </w:pPr>
          </w:p>
          <w:p w14:paraId="207F53B8" w14:textId="77777777" w:rsidR="00434DB3" w:rsidRPr="004578D5" w:rsidRDefault="00434DB3" w:rsidP="00C16B33">
            <w:pPr>
              <w:spacing w:after="10" w:line="250" w:lineRule="auto"/>
              <w:ind w:left="134" w:right="390" w:hanging="10"/>
              <w:jc w:val="center"/>
              <w:rPr>
                <w:rFonts w:ascii="Arial" w:hAnsi="Arial" w:cs="Arial"/>
                <w:color w:val="000000" w:themeColor="text1"/>
              </w:rPr>
            </w:pPr>
          </w:p>
          <w:p w14:paraId="4FBB830C" w14:textId="77777777" w:rsidR="00434DB3" w:rsidRPr="004578D5" w:rsidRDefault="00434DB3" w:rsidP="00C16B33">
            <w:pPr>
              <w:spacing w:after="10" w:line="250" w:lineRule="auto"/>
              <w:ind w:left="134" w:right="390" w:hanging="10"/>
              <w:jc w:val="center"/>
              <w:rPr>
                <w:rFonts w:ascii="Arial" w:hAnsi="Arial" w:cs="Arial"/>
                <w:color w:val="000000" w:themeColor="text1"/>
              </w:rPr>
            </w:pPr>
          </w:p>
          <w:p w14:paraId="679F4EF4" w14:textId="77777777" w:rsidR="00434DB3" w:rsidRPr="004578D5" w:rsidRDefault="00434DB3" w:rsidP="00C16B33">
            <w:pPr>
              <w:spacing w:after="10" w:line="250" w:lineRule="auto"/>
              <w:ind w:left="134" w:right="390" w:hanging="10"/>
              <w:jc w:val="center"/>
              <w:rPr>
                <w:rFonts w:ascii="Arial" w:hAnsi="Arial" w:cs="Arial"/>
                <w:color w:val="000000" w:themeColor="text1"/>
              </w:rPr>
            </w:pPr>
          </w:p>
          <w:p w14:paraId="65A4E08C" w14:textId="77777777" w:rsidR="00434DB3" w:rsidRPr="004578D5" w:rsidRDefault="00434DB3" w:rsidP="00C16B33">
            <w:pPr>
              <w:spacing w:after="10" w:line="250" w:lineRule="auto"/>
              <w:ind w:left="134" w:right="390" w:hanging="10"/>
              <w:jc w:val="center"/>
              <w:rPr>
                <w:rFonts w:ascii="Arial" w:hAnsi="Arial" w:cs="Arial"/>
                <w:color w:val="000000" w:themeColor="text1"/>
              </w:rPr>
            </w:pPr>
          </w:p>
          <w:p w14:paraId="01474902" w14:textId="77777777" w:rsidR="00434DB3" w:rsidRPr="004578D5" w:rsidRDefault="00434DB3" w:rsidP="00C16B33">
            <w:pPr>
              <w:spacing w:after="10" w:line="250" w:lineRule="auto"/>
              <w:ind w:left="134" w:right="390" w:hanging="10"/>
              <w:jc w:val="center"/>
              <w:rPr>
                <w:rFonts w:ascii="Arial" w:hAnsi="Arial" w:cs="Arial"/>
                <w:color w:val="000000" w:themeColor="text1"/>
              </w:rPr>
            </w:pPr>
          </w:p>
          <w:p w14:paraId="26C885A7" w14:textId="77777777" w:rsidR="00434DB3" w:rsidRPr="004578D5" w:rsidRDefault="00434DB3" w:rsidP="00C16B33">
            <w:pPr>
              <w:spacing w:after="10" w:line="250" w:lineRule="auto"/>
              <w:ind w:left="134" w:right="390" w:hanging="10"/>
              <w:jc w:val="center"/>
              <w:rPr>
                <w:rFonts w:ascii="Arial" w:hAnsi="Arial" w:cs="Arial"/>
                <w:color w:val="000000" w:themeColor="text1"/>
              </w:rPr>
            </w:pPr>
          </w:p>
          <w:p w14:paraId="75BC2CC9" w14:textId="77777777" w:rsidR="00434DB3" w:rsidRPr="004578D5" w:rsidRDefault="00434DB3" w:rsidP="00C16B33">
            <w:pPr>
              <w:spacing w:after="10" w:line="250" w:lineRule="auto"/>
              <w:ind w:left="134" w:right="390" w:hanging="10"/>
              <w:jc w:val="center"/>
              <w:rPr>
                <w:rFonts w:ascii="Arial" w:hAnsi="Arial" w:cs="Arial"/>
                <w:color w:val="000000" w:themeColor="text1"/>
              </w:rPr>
            </w:pPr>
          </w:p>
          <w:p w14:paraId="4F0F0D8C" w14:textId="77777777" w:rsidR="00434DB3" w:rsidRPr="004578D5" w:rsidRDefault="00434DB3" w:rsidP="00C16B33">
            <w:pPr>
              <w:spacing w:after="10" w:line="250" w:lineRule="auto"/>
              <w:ind w:left="134" w:right="390" w:hanging="10"/>
              <w:jc w:val="center"/>
              <w:rPr>
                <w:rFonts w:ascii="Arial" w:hAnsi="Arial" w:cs="Arial"/>
                <w:color w:val="000000" w:themeColor="text1"/>
              </w:rPr>
            </w:pPr>
          </w:p>
          <w:p w14:paraId="0F879319" w14:textId="77777777" w:rsidR="00434DB3" w:rsidRPr="004578D5" w:rsidRDefault="00434DB3" w:rsidP="00C16B33">
            <w:pPr>
              <w:spacing w:after="10" w:line="250" w:lineRule="auto"/>
              <w:ind w:left="134" w:right="390" w:hanging="10"/>
              <w:jc w:val="center"/>
              <w:rPr>
                <w:rFonts w:ascii="Arial" w:hAnsi="Arial" w:cs="Arial"/>
                <w:color w:val="000000" w:themeColor="text1"/>
              </w:rPr>
            </w:pPr>
          </w:p>
          <w:p w14:paraId="5F22D463" w14:textId="77777777" w:rsidR="00434DB3" w:rsidRPr="004578D5" w:rsidRDefault="00434DB3" w:rsidP="00C16B33">
            <w:pPr>
              <w:spacing w:after="10" w:line="250" w:lineRule="auto"/>
              <w:ind w:left="134" w:right="390" w:hanging="10"/>
              <w:jc w:val="center"/>
              <w:rPr>
                <w:rFonts w:ascii="Arial" w:hAnsi="Arial" w:cs="Arial"/>
                <w:color w:val="000000" w:themeColor="text1"/>
              </w:rPr>
            </w:pPr>
          </w:p>
          <w:p w14:paraId="563ABD8B" w14:textId="77777777" w:rsidR="00434DB3" w:rsidRPr="004578D5" w:rsidRDefault="00434DB3" w:rsidP="00C16B33">
            <w:pPr>
              <w:spacing w:after="10" w:line="250" w:lineRule="auto"/>
              <w:ind w:left="134" w:right="390" w:hanging="10"/>
              <w:jc w:val="center"/>
              <w:rPr>
                <w:rFonts w:ascii="Arial" w:hAnsi="Arial" w:cs="Arial"/>
                <w:color w:val="000000" w:themeColor="text1"/>
              </w:rPr>
            </w:pPr>
          </w:p>
          <w:p w14:paraId="268666B3" w14:textId="77777777" w:rsidR="00434DB3" w:rsidRPr="004578D5" w:rsidRDefault="00434DB3" w:rsidP="00C16B33">
            <w:pPr>
              <w:spacing w:after="10" w:line="250" w:lineRule="auto"/>
              <w:ind w:left="134" w:right="390" w:hanging="10"/>
              <w:jc w:val="center"/>
              <w:rPr>
                <w:rFonts w:ascii="Arial" w:hAnsi="Arial" w:cs="Arial"/>
                <w:color w:val="000000" w:themeColor="text1"/>
              </w:rPr>
            </w:pPr>
          </w:p>
          <w:p w14:paraId="0D1E9568" w14:textId="77777777" w:rsidR="00434DB3" w:rsidRPr="004578D5" w:rsidRDefault="00434DB3" w:rsidP="00C16B33">
            <w:pPr>
              <w:spacing w:after="10" w:line="250" w:lineRule="auto"/>
              <w:ind w:left="134" w:right="390" w:hanging="10"/>
              <w:jc w:val="center"/>
              <w:rPr>
                <w:rFonts w:ascii="Arial" w:hAnsi="Arial" w:cs="Arial"/>
                <w:color w:val="000000" w:themeColor="text1"/>
              </w:rPr>
            </w:pPr>
          </w:p>
          <w:p w14:paraId="695668FB" w14:textId="77777777" w:rsidR="00434DB3" w:rsidRPr="004578D5" w:rsidRDefault="00434DB3" w:rsidP="00C16B33">
            <w:pPr>
              <w:spacing w:after="10" w:line="250" w:lineRule="auto"/>
              <w:ind w:left="134" w:right="390" w:hanging="10"/>
              <w:jc w:val="center"/>
              <w:rPr>
                <w:rFonts w:ascii="Arial" w:hAnsi="Arial" w:cs="Arial"/>
                <w:color w:val="000000" w:themeColor="text1"/>
              </w:rPr>
            </w:pPr>
          </w:p>
          <w:p w14:paraId="330659D9" w14:textId="77777777" w:rsidR="00434DB3" w:rsidRPr="004578D5" w:rsidRDefault="00434DB3" w:rsidP="00C16B33">
            <w:pPr>
              <w:spacing w:after="10" w:line="250" w:lineRule="auto"/>
              <w:ind w:left="134" w:right="390" w:hanging="10"/>
              <w:jc w:val="center"/>
              <w:rPr>
                <w:rFonts w:ascii="Arial" w:hAnsi="Arial" w:cs="Arial"/>
                <w:color w:val="000000" w:themeColor="text1"/>
              </w:rPr>
            </w:pPr>
          </w:p>
          <w:p w14:paraId="15B1AC8E" w14:textId="77777777" w:rsidR="00434DB3" w:rsidRPr="004578D5" w:rsidRDefault="00434DB3" w:rsidP="00C16B33">
            <w:pPr>
              <w:spacing w:after="10" w:line="250" w:lineRule="auto"/>
              <w:ind w:left="134" w:right="390" w:hanging="10"/>
              <w:jc w:val="center"/>
              <w:rPr>
                <w:rFonts w:ascii="Arial" w:hAnsi="Arial" w:cs="Arial"/>
                <w:color w:val="000000" w:themeColor="text1"/>
              </w:rPr>
            </w:pPr>
          </w:p>
          <w:p w14:paraId="5C358B71" w14:textId="77777777" w:rsidR="00434DB3" w:rsidRPr="004578D5" w:rsidRDefault="00434DB3" w:rsidP="00C16B33">
            <w:pPr>
              <w:spacing w:after="10" w:line="250" w:lineRule="auto"/>
              <w:ind w:left="134" w:right="390" w:hanging="10"/>
              <w:jc w:val="center"/>
              <w:rPr>
                <w:rFonts w:ascii="Arial" w:hAnsi="Arial" w:cs="Arial"/>
                <w:color w:val="000000" w:themeColor="text1"/>
              </w:rPr>
            </w:pPr>
          </w:p>
          <w:p w14:paraId="0D334F50" w14:textId="77777777" w:rsidR="00434DB3" w:rsidRPr="004578D5" w:rsidRDefault="00434DB3" w:rsidP="00C16B33">
            <w:pPr>
              <w:spacing w:after="10" w:line="250" w:lineRule="auto"/>
              <w:ind w:left="134" w:right="390" w:hanging="10"/>
              <w:jc w:val="center"/>
              <w:rPr>
                <w:rFonts w:ascii="Arial" w:hAnsi="Arial" w:cs="Arial"/>
                <w:color w:val="000000" w:themeColor="text1"/>
              </w:rPr>
            </w:pPr>
          </w:p>
          <w:p w14:paraId="04765AB3" w14:textId="77777777" w:rsidR="00434DB3" w:rsidRPr="004578D5" w:rsidRDefault="00434DB3" w:rsidP="00C16B33">
            <w:pPr>
              <w:spacing w:after="10" w:line="250" w:lineRule="auto"/>
              <w:ind w:left="134" w:right="390" w:hanging="10"/>
              <w:jc w:val="center"/>
              <w:rPr>
                <w:rFonts w:ascii="Arial" w:hAnsi="Arial" w:cs="Arial"/>
                <w:color w:val="000000" w:themeColor="text1"/>
              </w:rPr>
            </w:pPr>
          </w:p>
          <w:p w14:paraId="4B824611" w14:textId="77777777" w:rsidR="00434DB3" w:rsidRPr="004578D5" w:rsidRDefault="00434DB3" w:rsidP="00C16B33">
            <w:pPr>
              <w:spacing w:after="10" w:line="250" w:lineRule="auto"/>
              <w:ind w:left="134" w:right="390" w:hanging="10"/>
              <w:jc w:val="center"/>
              <w:rPr>
                <w:rFonts w:ascii="Arial" w:hAnsi="Arial" w:cs="Arial"/>
                <w:color w:val="000000" w:themeColor="text1"/>
              </w:rPr>
            </w:pPr>
          </w:p>
          <w:p w14:paraId="5FC6C720" w14:textId="77777777" w:rsidR="00434DB3" w:rsidRPr="004578D5" w:rsidRDefault="00434DB3" w:rsidP="00C16B33">
            <w:pPr>
              <w:spacing w:after="10" w:line="250" w:lineRule="auto"/>
              <w:ind w:left="134" w:right="390" w:hanging="10"/>
              <w:jc w:val="center"/>
              <w:rPr>
                <w:rFonts w:ascii="Arial" w:hAnsi="Arial" w:cs="Arial"/>
                <w:color w:val="000000" w:themeColor="text1"/>
              </w:rPr>
            </w:pPr>
          </w:p>
          <w:p w14:paraId="67D2055E" w14:textId="77777777" w:rsidR="00434DB3" w:rsidRPr="004578D5" w:rsidRDefault="00434DB3" w:rsidP="00C16B33">
            <w:pPr>
              <w:spacing w:after="10" w:line="250" w:lineRule="auto"/>
              <w:ind w:left="134" w:right="390" w:hanging="10"/>
              <w:jc w:val="center"/>
              <w:rPr>
                <w:rFonts w:ascii="Arial" w:hAnsi="Arial" w:cs="Arial"/>
                <w:color w:val="000000" w:themeColor="text1"/>
              </w:rPr>
            </w:pPr>
          </w:p>
          <w:p w14:paraId="7F24D2D1" w14:textId="77777777" w:rsidR="00434DB3" w:rsidRPr="004578D5" w:rsidRDefault="00434DB3" w:rsidP="00C16B33">
            <w:pPr>
              <w:spacing w:after="10" w:line="250" w:lineRule="auto"/>
              <w:ind w:left="134" w:right="390" w:hanging="10"/>
              <w:jc w:val="center"/>
              <w:rPr>
                <w:rFonts w:ascii="Arial" w:hAnsi="Arial" w:cs="Arial"/>
                <w:color w:val="000000" w:themeColor="text1"/>
              </w:rPr>
            </w:pPr>
          </w:p>
          <w:p w14:paraId="42B89CCD" w14:textId="77777777" w:rsidR="00434DB3" w:rsidRPr="004578D5" w:rsidRDefault="00434DB3" w:rsidP="00C16B33">
            <w:pPr>
              <w:spacing w:after="10" w:line="250" w:lineRule="auto"/>
              <w:ind w:left="134" w:right="390" w:hanging="10"/>
              <w:jc w:val="center"/>
              <w:rPr>
                <w:rFonts w:ascii="Arial" w:hAnsi="Arial" w:cs="Arial"/>
                <w:color w:val="000000" w:themeColor="text1"/>
              </w:rPr>
            </w:pPr>
          </w:p>
          <w:p w14:paraId="3F644E7F" w14:textId="77777777" w:rsidR="00434DB3" w:rsidRPr="004578D5" w:rsidRDefault="00434DB3" w:rsidP="00C16B33">
            <w:pPr>
              <w:spacing w:after="10" w:line="250" w:lineRule="auto"/>
              <w:ind w:left="134" w:right="390" w:hanging="10"/>
              <w:jc w:val="center"/>
              <w:rPr>
                <w:rFonts w:ascii="Arial" w:hAnsi="Arial" w:cs="Arial"/>
                <w:color w:val="000000" w:themeColor="text1"/>
              </w:rPr>
            </w:pPr>
            <w:r w:rsidRPr="004578D5">
              <w:rPr>
                <w:rFonts w:ascii="Arial" w:hAnsi="Arial" w:cs="Arial"/>
                <w:color w:val="000000" w:themeColor="text1"/>
              </w:rPr>
              <w:t xml:space="preserve"> </w:t>
            </w:r>
            <w:r w:rsidRPr="004578D5">
              <w:rPr>
                <w:rFonts w:ascii="Arial" w:hAnsi="Arial" w:cs="Arial"/>
                <w:b/>
                <w:color w:val="000000" w:themeColor="text1"/>
              </w:rPr>
              <w:t xml:space="preserve">CAPÍTULO II </w:t>
            </w:r>
          </w:p>
          <w:p w14:paraId="062438CE" w14:textId="77777777" w:rsidR="00434DB3" w:rsidRPr="004578D5" w:rsidRDefault="00434DB3" w:rsidP="00C16B33">
            <w:pPr>
              <w:spacing w:after="10" w:line="250" w:lineRule="auto"/>
              <w:ind w:left="134" w:right="391" w:hanging="10"/>
              <w:jc w:val="center"/>
              <w:rPr>
                <w:rFonts w:ascii="Arial" w:hAnsi="Arial" w:cs="Arial"/>
                <w:color w:val="000000" w:themeColor="text1"/>
              </w:rPr>
            </w:pPr>
            <w:r w:rsidRPr="004578D5">
              <w:rPr>
                <w:rFonts w:ascii="Arial" w:hAnsi="Arial" w:cs="Arial"/>
                <w:b/>
                <w:color w:val="000000" w:themeColor="text1"/>
              </w:rPr>
              <w:t xml:space="preserve">DIRECCIÓN DE POLICÍA VIAL. </w:t>
            </w:r>
          </w:p>
          <w:p w14:paraId="36A3E212" w14:textId="77777777" w:rsidR="00434DB3" w:rsidRPr="004578D5" w:rsidRDefault="00434DB3" w:rsidP="00C16B33">
            <w:pPr>
              <w:ind w:left="144"/>
              <w:rPr>
                <w:rFonts w:ascii="Arial" w:hAnsi="Arial" w:cs="Arial"/>
                <w:color w:val="000000" w:themeColor="text1"/>
              </w:rPr>
            </w:pPr>
          </w:p>
          <w:p w14:paraId="48249EF6" w14:textId="77777777" w:rsidR="00434DB3" w:rsidRPr="004578D5" w:rsidRDefault="00434DB3" w:rsidP="00C16B33">
            <w:pPr>
              <w:ind w:left="154" w:right="402"/>
              <w:rPr>
                <w:rFonts w:ascii="Arial" w:hAnsi="Arial" w:cs="Arial"/>
                <w:color w:val="000000" w:themeColor="text1"/>
              </w:rPr>
            </w:pPr>
            <w:r w:rsidRPr="004578D5">
              <w:rPr>
                <w:rFonts w:ascii="Arial" w:hAnsi="Arial" w:cs="Arial"/>
                <w:b/>
                <w:color w:val="000000" w:themeColor="text1"/>
              </w:rPr>
              <w:t>Artículo 62.-</w:t>
            </w:r>
            <w:r w:rsidRPr="004578D5">
              <w:rPr>
                <w:rFonts w:ascii="Arial" w:hAnsi="Arial" w:cs="Arial"/>
                <w:color w:val="000000" w:themeColor="text1"/>
              </w:rPr>
              <w:t xml:space="preserve"> La Dirección de Policía Vial de la Comisaría General de Seguridad Pública y Policía Vial contará con las funciones siguientes:  </w:t>
            </w:r>
          </w:p>
          <w:p w14:paraId="3FF315B7" w14:textId="77777777" w:rsidR="00434DB3" w:rsidRPr="004578D5" w:rsidRDefault="00434DB3" w:rsidP="00C16B33">
            <w:pPr>
              <w:ind w:left="144"/>
              <w:rPr>
                <w:rFonts w:ascii="Arial" w:hAnsi="Arial" w:cs="Arial"/>
                <w:color w:val="000000" w:themeColor="text1"/>
              </w:rPr>
            </w:pPr>
            <w:r w:rsidRPr="004578D5">
              <w:rPr>
                <w:rFonts w:ascii="Arial" w:hAnsi="Arial" w:cs="Arial"/>
                <w:color w:val="000000" w:themeColor="text1"/>
              </w:rPr>
              <w:t xml:space="preserve"> </w:t>
            </w:r>
          </w:p>
          <w:p w14:paraId="6B94D8DB" w14:textId="77777777" w:rsidR="00434DB3" w:rsidRPr="004578D5" w:rsidRDefault="00434DB3" w:rsidP="00B31F88">
            <w:pPr>
              <w:numPr>
                <w:ilvl w:val="0"/>
                <w:numId w:val="87"/>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Establecer y aplicar las políticas de vialidad y tránsito tanto peatones como de vehículos en las vialidades del territorio municipal; </w:t>
            </w:r>
          </w:p>
          <w:p w14:paraId="48503F6C" w14:textId="77777777" w:rsidR="00434DB3" w:rsidRPr="004578D5" w:rsidRDefault="00434DB3" w:rsidP="00B31F88">
            <w:pPr>
              <w:numPr>
                <w:ilvl w:val="0"/>
                <w:numId w:val="87"/>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Vigilar que los acuerdos de coordinación, que suscribe el Presidente Municipal con autoridades de la Federación, el Gobierno del Estado de Jalisco, y otras entidades federativas; así como de los Municipios en los estados, se celebren de conformidad con la legislación aplicable en materia de tránsito, de vialidad, transporte y contaminación ambiental provocada por vehículos automotores; </w:t>
            </w:r>
          </w:p>
          <w:p w14:paraId="499DE16F" w14:textId="77777777" w:rsidR="00434DB3" w:rsidRPr="004578D5" w:rsidRDefault="00434DB3" w:rsidP="00B31F88">
            <w:pPr>
              <w:numPr>
                <w:ilvl w:val="0"/>
                <w:numId w:val="87"/>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Vigilar que el tránsito de vehículos en los tramos de caminos de jurisdicción federal o estatal, comprendidos en el territorio del Municipio; se lleve a cabo conforme a las bases de coordinación, que celebre el Ayuntamiento y entidades de la administración pública federal competentes o bien del estado, </w:t>
            </w:r>
          </w:p>
          <w:p w14:paraId="48DE38F0" w14:textId="77777777" w:rsidR="00434DB3" w:rsidRPr="004578D5" w:rsidRDefault="00434DB3" w:rsidP="00B31F88">
            <w:pPr>
              <w:numPr>
                <w:ilvl w:val="0"/>
                <w:numId w:val="87"/>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Las limitaciones y restricciones de vehículos en las vías públicas, con el objeto de mejorar la vialidad preservar el ambiente, salvaguardar la seguridad de </w:t>
            </w:r>
            <w:r w:rsidRPr="004578D5">
              <w:rPr>
                <w:rFonts w:ascii="Arial" w:hAnsi="Arial" w:cs="Arial"/>
                <w:color w:val="000000" w:themeColor="text1"/>
              </w:rPr>
              <w:lastRenderedPageBreak/>
              <w:t xml:space="preserve">las personas, sus bienes y el orden público; </w:t>
            </w:r>
          </w:p>
          <w:p w14:paraId="103B3252" w14:textId="77777777" w:rsidR="00434DB3" w:rsidRPr="004578D5" w:rsidRDefault="00434DB3" w:rsidP="00B31F88">
            <w:pPr>
              <w:numPr>
                <w:ilvl w:val="0"/>
                <w:numId w:val="87"/>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La vigilancia y supervisión de vehículos, a fin de que estos reúnan las condiciones y equipo previstos en este reglamento, a efecto de permitir su legal circulación; </w:t>
            </w:r>
          </w:p>
          <w:p w14:paraId="4A06332E" w14:textId="77777777" w:rsidR="00434DB3" w:rsidRPr="004578D5" w:rsidRDefault="00434DB3" w:rsidP="00C16B33">
            <w:pPr>
              <w:spacing w:after="5" w:line="251" w:lineRule="auto"/>
              <w:ind w:left="717" w:right="402"/>
              <w:jc w:val="both"/>
              <w:rPr>
                <w:rFonts w:ascii="Arial" w:hAnsi="Arial" w:cs="Arial"/>
                <w:color w:val="000000" w:themeColor="text1"/>
              </w:rPr>
            </w:pPr>
          </w:p>
          <w:p w14:paraId="6AE638CF" w14:textId="77777777" w:rsidR="00434DB3" w:rsidRPr="004578D5" w:rsidRDefault="00434DB3" w:rsidP="00B31F88">
            <w:pPr>
              <w:numPr>
                <w:ilvl w:val="0"/>
                <w:numId w:val="87"/>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El registro de vehículos, atendiendo sus características y al servicio a que estén destinados; </w:t>
            </w:r>
          </w:p>
          <w:p w14:paraId="1D1E59E2" w14:textId="77777777" w:rsidR="00434DB3" w:rsidRPr="004578D5" w:rsidRDefault="00434DB3" w:rsidP="00B31F88">
            <w:pPr>
              <w:numPr>
                <w:ilvl w:val="0"/>
                <w:numId w:val="87"/>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La verificación vehicular por la emisión contaminantes a fin de comprobar que estén dentro de los límites permisibles; </w:t>
            </w:r>
          </w:p>
          <w:p w14:paraId="306AF02B" w14:textId="77777777" w:rsidR="00434DB3" w:rsidRPr="004578D5" w:rsidRDefault="00434DB3" w:rsidP="00B31F88">
            <w:pPr>
              <w:numPr>
                <w:ilvl w:val="0"/>
                <w:numId w:val="87"/>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La terminación de las bases y lineamientos, para permitir el estacionamiento de vehículos en la vía pública, sin perjuicio de lo que disponga otros ordenamientos; </w:t>
            </w:r>
          </w:p>
          <w:p w14:paraId="118C7CE3" w14:textId="77777777" w:rsidR="00434DB3" w:rsidRPr="004578D5" w:rsidRDefault="00434DB3" w:rsidP="00B31F88">
            <w:pPr>
              <w:numPr>
                <w:ilvl w:val="0"/>
                <w:numId w:val="87"/>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Las medidas de auxilio y emergencia que adopte, en relación con el tránsito de vehículos o peatones, que sean necesarias en situaciones de fuerza mayor, caso fortuito; accidente o alternaciones de orden público; </w:t>
            </w:r>
          </w:p>
          <w:p w14:paraId="559FCD15" w14:textId="77777777" w:rsidR="00434DB3" w:rsidRPr="004578D5" w:rsidRDefault="00434DB3" w:rsidP="00B31F88">
            <w:pPr>
              <w:numPr>
                <w:ilvl w:val="0"/>
                <w:numId w:val="87"/>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La aplicación de las sanciones que correspondan por infracciones de tránsito, en los términos del presente Reglamento; </w:t>
            </w:r>
          </w:p>
          <w:p w14:paraId="6E8B7671" w14:textId="77777777" w:rsidR="00434DB3" w:rsidRPr="004578D5" w:rsidRDefault="00434DB3" w:rsidP="00C16B33">
            <w:pPr>
              <w:spacing w:after="5" w:line="251" w:lineRule="auto"/>
              <w:ind w:left="360" w:right="402"/>
              <w:jc w:val="both"/>
              <w:rPr>
                <w:rFonts w:ascii="Arial" w:hAnsi="Arial" w:cs="Arial"/>
                <w:color w:val="000000" w:themeColor="text1"/>
              </w:rPr>
            </w:pPr>
          </w:p>
          <w:p w14:paraId="774BC8C1" w14:textId="77777777" w:rsidR="00434DB3" w:rsidRPr="004578D5" w:rsidRDefault="00434DB3" w:rsidP="00C16B33">
            <w:pPr>
              <w:spacing w:after="5" w:line="251" w:lineRule="auto"/>
              <w:ind w:left="360" w:right="402"/>
              <w:jc w:val="both"/>
              <w:rPr>
                <w:rFonts w:ascii="Arial" w:hAnsi="Arial" w:cs="Arial"/>
                <w:color w:val="000000" w:themeColor="text1"/>
              </w:rPr>
            </w:pPr>
          </w:p>
          <w:p w14:paraId="3161901F" w14:textId="77777777" w:rsidR="00434DB3" w:rsidRPr="004578D5" w:rsidRDefault="00434DB3" w:rsidP="00C16B33">
            <w:pPr>
              <w:spacing w:after="5" w:line="251" w:lineRule="auto"/>
              <w:ind w:left="360" w:right="402"/>
              <w:jc w:val="both"/>
              <w:rPr>
                <w:rFonts w:ascii="Arial" w:hAnsi="Arial" w:cs="Arial"/>
                <w:color w:val="000000" w:themeColor="text1"/>
              </w:rPr>
            </w:pPr>
          </w:p>
          <w:p w14:paraId="06E2C06B" w14:textId="77777777" w:rsidR="00434DB3" w:rsidRPr="004578D5" w:rsidRDefault="00434DB3" w:rsidP="00C16B33">
            <w:pPr>
              <w:spacing w:after="5" w:line="251" w:lineRule="auto"/>
              <w:ind w:left="360" w:right="402"/>
              <w:jc w:val="both"/>
              <w:rPr>
                <w:rFonts w:ascii="Arial" w:hAnsi="Arial" w:cs="Arial"/>
                <w:color w:val="000000" w:themeColor="text1"/>
              </w:rPr>
            </w:pPr>
          </w:p>
          <w:p w14:paraId="43FC8377" w14:textId="77777777" w:rsidR="00434DB3" w:rsidRPr="004578D5" w:rsidRDefault="00434DB3" w:rsidP="00B31F88">
            <w:pPr>
              <w:numPr>
                <w:ilvl w:val="0"/>
                <w:numId w:val="87"/>
              </w:numPr>
              <w:spacing w:after="5" w:line="250" w:lineRule="auto"/>
              <w:ind w:right="402"/>
              <w:jc w:val="both"/>
              <w:rPr>
                <w:rFonts w:ascii="Arial" w:hAnsi="Arial" w:cs="Arial"/>
                <w:color w:val="000000" w:themeColor="text1"/>
              </w:rPr>
            </w:pPr>
            <w:r w:rsidRPr="004578D5">
              <w:rPr>
                <w:rFonts w:ascii="Arial" w:hAnsi="Arial" w:cs="Arial"/>
                <w:color w:val="000000" w:themeColor="text1"/>
              </w:rPr>
              <w:t xml:space="preserve">El retiro de la vía pública a los vehículos u objetos que indebidamente obstaculicen, o pongan en peligro el tránsito de personas o vehículos, y su remisión a los depósitos correspondientes, cuando no se encuentre presente el responsable de los mismos, o en caso contrario, cuando se le </w:t>
            </w:r>
            <w:r w:rsidRPr="004578D5">
              <w:rPr>
                <w:rFonts w:ascii="Arial" w:hAnsi="Arial" w:cs="Arial"/>
                <w:color w:val="000000" w:themeColor="text1"/>
              </w:rPr>
              <w:lastRenderedPageBreak/>
              <w:t xml:space="preserve">exhorte para que proceda a su retiro y se negare a ello, en forma injustificada; </w:t>
            </w:r>
          </w:p>
          <w:p w14:paraId="494C47B8" w14:textId="77777777" w:rsidR="00434DB3" w:rsidRPr="004578D5" w:rsidRDefault="00434DB3" w:rsidP="00B31F88">
            <w:pPr>
              <w:numPr>
                <w:ilvl w:val="0"/>
                <w:numId w:val="87"/>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Las disposiciones y medidas que en materia de educación vial se expidan y apliquen con base al presente Reglamento; </w:t>
            </w:r>
          </w:p>
          <w:p w14:paraId="0E682F5E" w14:textId="77777777" w:rsidR="00434DB3" w:rsidRPr="004578D5" w:rsidRDefault="00434DB3" w:rsidP="00B31F88">
            <w:pPr>
              <w:numPr>
                <w:ilvl w:val="0"/>
                <w:numId w:val="87"/>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Diseño y aplicación de las medidas, para estimular el uso de la bicicleta y otros medios de trasporte de tecnología alternativa, que sean supletorios a los vehículos de automotores; </w:t>
            </w:r>
          </w:p>
          <w:p w14:paraId="4DEDF49A" w14:textId="77777777" w:rsidR="00434DB3" w:rsidRPr="004578D5" w:rsidRDefault="00434DB3" w:rsidP="00B31F88">
            <w:pPr>
              <w:numPr>
                <w:ilvl w:val="0"/>
                <w:numId w:val="87"/>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Autorizar dictámenes técnicos respecto a la determinación de acciones encaminadas a mejorar la vialidad en lo referente a la materia de ingeniería de tránsito, privilegiando la movilidad no motorizada en coordinación con la Dependencias competentes;  </w:t>
            </w:r>
          </w:p>
          <w:p w14:paraId="3CCD8E6A" w14:textId="77777777" w:rsidR="00434DB3" w:rsidRPr="004578D5" w:rsidRDefault="00434DB3" w:rsidP="00B31F88">
            <w:pPr>
              <w:numPr>
                <w:ilvl w:val="0"/>
                <w:numId w:val="87"/>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Establecer las restricciones para el tránsito de vehículos en vías públicas del Municipio, con el propósito de mejorar la circulación, preservar el ambiente y salvaguardar la seguridad de las personas, sus bienes y el orden público;   </w:t>
            </w:r>
          </w:p>
          <w:p w14:paraId="34DD4383" w14:textId="77777777" w:rsidR="00434DB3" w:rsidRPr="004578D5" w:rsidRDefault="00434DB3" w:rsidP="00B31F88">
            <w:pPr>
              <w:numPr>
                <w:ilvl w:val="0"/>
                <w:numId w:val="87"/>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Colaboración en los centros educativos de distintos niveles para el diseño de seguridad vial dando preferencia a la movilidad no motorizada;  </w:t>
            </w:r>
          </w:p>
          <w:p w14:paraId="2773CB9D" w14:textId="77777777" w:rsidR="00434DB3" w:rsidRPr="004578D5" w:rsidRDefault="00434DB3" w:rsidP="00B31F88">
            <w:pPr>
              <w:numPr>
                <w:ilvl w:val="0"/>
                <w:numId w:val="87"/>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Establecer las características específicas y la ubicación que deberán tener los dispositivos y señales para la regulación del tránsito, conforme a las normas generales de carácter técnico;  </w:t>
            </w:r>
          </w:p>
          <w:p w14:paraId="20570367" w14:textId="77777777" w:rsidR="00434DB3" w:rsidRPr="004578D5" w:rsidRDefault="00434DB3" w:rsidP="00B31F88">
            <w:pPr>
              <w:numPr>
                <w:ilvl w:val="0"/>
                <w:numId w:val="87"/>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Promover en el ámbito de su competencia las acciones para el uso del espacio vial, teniendo como prioridad a los peatones, y medios de transporte masivo </w:t>
            </w:r>
            <w:r w:rsidRPr="004578D5">
              <w:rPr>
                <w:rFonts w:ascii="Arial" w:hAnsi="Arial" w:cs="Arial"/>
                <w:color w:val="000000" w:themeColor="text1"/>
              </w:rPr>
              <w:lastRenderedPageBreak/>
              <w:t xml:space="preserve">y colectivo de pasajeros; así como, garantizar espacios delimitados para la guarda de bicicletas y similares;   </w:t>
            </w:r>
          </w:p>
          <w:p w14:paraId="452A5731" w14:textId="77777777" w:rsidR="00434DB3" w:rsidRPr="004578D5" w:rsidRDefault="00434DB3" w:rsidP="00B31F88">
            <w:pPr>
              <w:numPr>
                <w:ilvl w:val="0"/>
                <w:numId w:val="87"/>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Solicitar en su caso, al Gobierno del Estado asesoría y apoyo para realizar los estudios técnicos y acciones en materia de movilidad;   </w:t>
            </w:r>
          </w:p>
          <w:p w14:paraId="045FC54D" w14:textId="77777777" w:rsidR="00434DB3" w:rsidRPr="004578D5" w:rsidRDefault="00434DB3" w:rsidP="00B31F88">
            <w:pPr>
              <w:numPr>
                <w:ilvl w:val="0"/>
                <w:numId w:val="87"/>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Supervisar las acciones en materia de infraestructura en intersecciones, reducción de la velocidad, sensibilización del uso de las vías, en coordinación con las Dependencias Competentes;   </w:t>
            </w:r>
          </w:p>
          <w:p w14:paraId="6920CDEC" w14:textId="77777777" w:rsidR="00434DB3" w:rsidRPr="004578D5" w:rsidRDefault="00434DB3" w:rsidP="00B31F88">
            <w:pPr>
              <w:numPr>
                <w:ilvl w:val="0"/>
                <w:numId w:val="87"/>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Autorizar dictámenes técnicos respecto a la determinación de acciones encaminadas a mejorar la vialidad en lo referente a la materia de ingeniería de tránsito, privilegiando la movilidad no motorizada;   </w:t>
            </w:r>
          </w:p>
          <w:p w14:paraId="2A88C45B" w14:textId="77777777" w:rsidR="00434DB3" w:rsidRPr="004578D5" w:rsidRDefault="00434DB3" w:rsidP="00C16B33">
            <w:pPr>
              <w:spacing w:after="5" w:line="251" w:lineRule="auto"/>
              <w:ind w:left="360" w:right="402"/>
              <w:jc w:val="both"/>
              <w:rPr>
                <w:rFonts w:ascii="Arial" w:hAnsi="Arial" w:cs="Arial"/>
                <w:color w:val="000000" w:themeColor="text1"/>
              </w:rPr>
            </w:pPr>
          </w:p>
          <w:p w14:paraId="5BE1A6EE" w14:textId="77777777" w:rsidR="00434DB3" w:rsidRPr="004578D5" w:rsidRDefault="00434DB3" w:rsidP="00B31F88">
            <w:pPr>
              <w:numPr>
                <w:ilvl w:val="0"/>
                <w:numId w:val="87"/>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Autorizar la localización y características de los elementos que integran la infraestructura y el equipamiento vial, a través de los planes y programas de desarrollo urbano aplicables;  </w:t>
            </w:r>
          </w:p>
          <w:p w14:paraId="7ACDEA6C" w14:textId="77777777" w:rsidR="00434DB3" w:rsidRPr="004578D5" w:rsidRDefault="00434DB3" w:rsidP="00C16B33">
            <w:pPr>
              <w:spacing w:after="5" w:line="251" w:lineRule="auto"/>
              <w:ind w:right="402"/>
              <w:jc w:val="both"/>
              <w:rPr>
                <w:rFonts w:ascii="Arial" w:hAnsi="Arial" w:cs="Arial"/>
                <w:color w:val="000000" w:themeColor="text1"/>
              </w:rPr>
            </w:pPr>
          </w:p>
          <w:p w14:paraId="48A73C00" w14:textId="77777777" w:rsidR="00434DB3" w:rsidRPr="004578D5" w:rsidRDefault="00434DB3" w:rsidP="00B31F88">
            <w:pPr>
              <w:numPr>
                <w:ilvl w:val="0"/>
                <w:numId w:val="87"/>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Autorizar los proyectos de infraestructura vial, infraestructura carretera, equipamiento vial y servicios conexos, en lo relativo a su territorio, a su localización y aprovechamiento de áreas, conforme a las normas aplicables de carácter técnico y de ordenamiento territorial;  </w:t>
            </w:r>
          </w:p>
          <w:p w14:paraId="52B5B520" w14:textId="77777777" w:rsidR="00434DB3" w:rsidRPr="004578D5" w:rsidRDefault="00434DB3" w:rsidP="00B31F88">
            <w:pPr>
              <w:numPr>
                <w:ilvl w:val="0"/>
                <w:numId w:val="87"/>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Ejecutar en coordinación con las Dependencias Municipales competentes, las tareas relativas a la ingeniería de movilidad y al señalamiento de la vialidad;   </w:t>
            </w:r>
          </w:p>
          <w:p w14:paraId="1FF26066" w14:textId="77777777" w:rsidR="00434DB3" w:rsidRPr="004578D5" w:rsidRDefault="00434DB3" w:rsidP="00B31F88">
            <w:pPr>
              <w:numPr>
                <w:ilvl w:val="0"/>
                <w:numId w:val="87"/>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Emitir dictámenes técnicos sobre accesibilidad universal aplicables a todos </w:t>
            </w:r>
            <w:r w:rsidRPr="004578D5">
              <w:rPr>
                <w:rFonts w:ascii="Arial" w:hAnsi="Arial" w:cs="Arial"/>
                <w:color w:val="000000" w:themeColor="text1"/>
              </w:rPr>
              <w:lastRenderedPageBreak/>
              <w:t xml:space="preserve">aquellos proyectos y obras de infraestructura y equipamiento urbano;  </w:t>
            </w:r>
          </w:p>
          <w:p w14:paraId="3068DF61" w14:textId="77777777" w:rsidR="00434DB3" w:rsidRPr="004578D5" w:rsidRDefault="00434DB3" w:rsidP="00B31F88">
            <w:pPr>
              <w:numPr>
                <w:ilvl w:val="0"/>
                <w:numId w:val="87"/>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Establecer, previo acuerdo con las Autoridades Competentes, las rutas de acceso y paso de vehículos del servicio público de transporte de pasajeros, suburbanos y foráneos, y de carga; así como los itinerarios para los vehículos de carga, y otorgar las autorizaciones correspondientes;  </w:t>
            </w:r>
          </w:p>
          <w:p w14:paraId="424E5A2A" w14:textId="77777777" w:rsidR="00434DB3" w:rsidRPr="004578D5" w:rsidRDefault="00434DB3" w:rsidP="00B31F88">
            <w:pPr>
              <w:pStyle w:val="Prrafodelista"/>
              <w:numPr>
                <w:ilvl w:val="0"/>
                <w:numId w:val="87"/>
              </w:numPr>
              <w:ind w:right="402"/>
              <w:rPr>
                <w:rFonts w:ascii="Arial" w:hAnsi="Arial" w:cs="Arial"/>
                <w:color w:val="000000" w:themeColor="text1"/>
              </w:rPr>
            </w:pPr>
            <w:r w:rsidRPr="004578D5">
              <w:rPr>
                <w:rFonts w:ascii="Arial" w:hAnsi="Arial" w:cs="Arial"/>
                <w:color w:val="000000" w:themeColor="text1"/>
              </w:rPr>
              <w:t xml:space="preserve">Reportar y coordinar junto con otras Dependencias Municipales acciones que permitan mantener la vialidad, las banquetas y las ciclo vías libres de obstáculos u objetos que impidan, dificulten u obstruyan el tránsito vehicular y peatonal, excepto aquellos casos expresamente autorizados por esta Dirección;  </w:t>
            </w:r>
          </w:p>
          <w:p w14:paraId="52E5D380" w14:textId="77777777" w:rsidR="00434DB3" w:rsidRPr="004578D5" w:rsidRDefault="00434DB3" w:rsidP="00B31F88">
            <w:pPr>
              <w:numPr>
                <w:ilvl w:val="0"/>
                <w:numId w:val="89"/>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Solicitar en su caso, al Gobierno del Estado asesoría y apoyo para realizar los estudios técnicos y acciones en materia de movilidad;   </w:t>
            </w:r>
          </w:p>
          <w:p w14:paraId="55EFB1F6" w14:textId="77777777" w:rsidR="00434DB3" w:rsidRPr="004578D5" w:rsidRDefault="00434DB3" w:rsidP="00B31F88">
            <w:pPr>
              <w:numPr>
                <w:ilvl w:val="0"/>
                <w:numId w:val="89"/>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Supervisar las acciones en materia de infraestructura en intersecciones, reducción de la velocidad y sensibilización del uso de las vías, en coordinación con las Dependencias Municipales y Dependencias Competentes;  </w:t>
            </w:r>
          </w:p>
          <w:p w14:paraId="678B09C0" w14:textId="77777777" w:rsidR="00434DB3" w:rsidRPr="004578D5" w:rsidRDefault="00434DB3" w:rsidP="00B31F88">
            <w:pPr>
              <w:numPr>
                <w:ilvl w:val="0"/>
                <w:numId w:val="89"/>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Autorizar la localización y características de los elementos que integran la infraestructura y el equipamiento vial, a través de los planes y programas de desarrollo urbano aplicables;   </w:t>
            </w:r>
          </w:p>
          <w:p w14:paraId="5C01ED5B" w14:textId="77777777" w:rsidR="00434DB3" w:rsidRPr="004578D5" w:rsidRDefault="00434DB3" w:rsidP="00B31F88">
            <w:pPr>
              <w:numPr>
                <w:ilvl w:val="0"/>
                <w:numId w:val="89"/>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Autorizar los proyectos de infraestructura vial, infraestructura carretera, equipamiento vial y servicios conexos, en lo relativo a su territorio, a su localización y </w:t>
            </w:r>
            <w:r w:rsidRPr="004578D5">
              <w:rPr>
                <w:rFonts w:ascii="Arial" w:hAnsi="Arial" w:cs="Arial"/>
                <w:color w:val="000000" w:themeColor="text1"/>
              </w:rPr>
              <w:lastRenderedPageBreak/>
              <w:t xml:space="preserve">aprovechamiento de áreas, conforme a las normas aplicables de carácter técnico y de ordenamiento territorial;   </w:t>
            </w:r>
          </w:p>
          <w:p w14:paraId="50FB9765" w14:textId="77777777" w:rsidR="00434DB3" w:rsidRPr="004578D5" w:rsidRDefault="00434DB3" w:rsidP="00B31F88">
            <w:pPr>
              <w:pStyle w:val="Prrafodelista"/>
              <w:numPr>
                <w:ilvl w:val="0"/>
                <w:numId w:val="89"/>
              </w:numPr>
              <w:ind w:right="402"/>
              <w:rPr>
                <w:rFonts w:ascii="Arial" w:hAnsi="Arial" w:cs="Arial"/>
                <w:color w:val="000000" w:themeColor="text1"/>
              </w:rPr>
            </w:pPr>
            <w:r w:rsidRPr="004578D5">
              <w:rPr>
                <w:rFonts w:ascii="Arial" w:hAnsi="Arial" w:cs="Arial"/>
                <w:color w:val="000000" w:themeColor="text1"/>
              </w:rPr>
              <w:t xml:space="preserve">Diseñar e implementar el sistema de semáforos para agilizar el tránsito vehicular y la seguridad de la movilidad no motorizada; </w:t>
            </w:r>
          </w:p>
          <w:p w14:paraId="5EEBE7A3" w14:textId="77777777" w:rsidR="00434DB3" w:rsidRPr="004578D5" w:rsidRDefault="00434DB3" w:rsidP="00B31F88">
            <w:pPr>
              <w:numPr>
                <w:ilvl w:val="0"/>
                <w:numId w:val="89"/>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Diseño de la infraestructura para el uso de la bicicleta y otros medios de trasporte no motorizados, con transporte de tecnología alternativa, que sean supletorios a los vehículos de automotores; </w:t>
            </w:r>
          </w:p>
          <w:p w14:paraId="1B225247" w14:textId="77777777" w:rsidR="00434DB3" w:rsidRPr="004578D5" w:rsidRDefault="00434DB3" w:rsidP="00B31F88">
            <w:pPr>
              <w:numPr>
                <w:ilvl w:val="0"/>
                <w:numId w:val="89"/>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Diseñar la nomenclatura de señalamientos en materia de movilidad; </w:t>
            </w:r>
          </w:p>
          <w:p w14:paraId="0EBB1D27" w14:textId="77777777" w:rsidR="00434DB3" w:rsidRPr="004578D5" w:rsidRDefault="00434DB3" w:rsidP="00B31F88">
            <w:pPr>
              <w:numPr>
                <w:ilvl w:val="0"/>
                <w:numId w:val="89"/>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Indicar la ubicación de los lugares para el establecimiento de los sitios y matrices del servicio de taxi, a propuesta de los interesados;  </w:t>
            </w:r>
          </w:p>
          <w:p w14:paraId="3B5A0CDA" w14:textId="77777777" w:rsidR="00434DB3" w:rsidRPr="004578D5" w:rsidRDefault="00434DB3" w:rsidP="00B31F88">
            <w:pPr>
              <w:numPr>
                <w:ilvl w:val="0"/>
                <w:numId w:val="89"/>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Indicar las características específicas y la ubicación que deberán tener los dispositivos y señales para la regulación del tránsito, conforme a las normas generales de carácter técnico;  </w:t>
            </w:r>
          </w:p>
          <w:p w14:paraId="08ABDD11" w14:textId="77777777" w:rsidR="00434DB3" w:rsidRPr="004578D5" w:rsidRDefault="00434DB3" w:rsidP="00B31F88">
            <w:pPr>
              <w:numPr>
                <w:ilvl w:val="0"/>
                <w:numId w:val="89"/>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Indicar las características específicas y la ubicación que deberán tener los dispositivos y señales para la regulación del tránsito, conforme a las normas generales de carácter técnico. </w:t>
            </w:r>
          </w:p>
          <w:p w14:paraId="444C8ECC" w14:textId="77777777" w:rsidR="00434DB3" w:rsidRPr="004578D5" w:rsidRDefault="00434DB3" w:rsidP="00C16B33">
            <w:pPr>
              <w:spacing w:after="5" w:line="251" w:lineRule="auto"/>
              <w:ind w:left="945" w:right="402"/>
              <w:jc w:val="both"/>
              <w:rPr>
                <w:rFonts w:ascii="Arial" w:hAnsi="Arial" w:cs="Arial"/>
                <w:color w:val="000000" w:themeColor="text1"/>
              </w:rPr>
            </w:pPr>
          </w:p>
          <w:p w14:paraId="480EF5BC" w14:textId="77777777" w:rsidR="00434DB3" w:rsidRPr="004578D5" w:rsidRDefault="00434DB3" w:rsidP="00C16B33">
            <w:pPr>
              <w:spacing w:after="5" w:line="251" w:lineRule="auto"/>
              <w:ind w:left="945" w:right="402"/>
              <w:jc w:val="both"/>
              <w:rPr>
                <w:rFonts w:ascii="Arial" w:hAnsi="Arial" w:cs="Arial"/>
                <w:color w:val="000000" w:themeColor="text1"/>
              </w:rPr>
            </w:pPr>
          </w:p>
          <w:p w14:paraId="00F60E09" w14:textId="77777777" w:rsidR="00434DB3" w:rsidRPr="004578D5" w:rsidRDefault="00434DB3" w:rsidP="00C16B33">
            <w:pPr>
              <w:spacing w:after="5" w:line="251" w:lineRule="auto"/>
              <w:ind w:left="945" w:right="402"/>
              <w:jc w:val="both"/>
              <w:rPr>
                <w:rFonts w:ascii="Arial" w:hAnsi="Arial" w:cs="Arial"/>
                <w:color w:val="000000" w:themeColor="text1"/>
              </w:rPr>
            </w:pPr>
          </w:p>
          <w:p w14:paraId="7A850F7C" w14:textId="77777777" w:rsidR="00434DB3" w:rsidRPr="004578D5" w:rsidRDefault="00434DB3" w:rsidP="00C16B33">
            <w:pPr>
              <w:spacing w:after="5" w:line="251" w:lineRule="auto"/>
              <w:ind w:left="945" w:right="402"/>
              <w:jc w:val="both"/>
              <w:rPr>
                <w:rFonts w:ascii="Arial" w:hAnsi="Arial" w:cs="Arial"/>
                <w:color w:val="000000" w:themeColor="text1"/>
              </w:rPr>
            </w:pPr>
          </w:p>
          <w:p w14:paraId="5DB00C4C" w14:textId="77777777" w:rsidR="00434DB3" w:rsidRPr="004578D5" w:rsidRDefault="00434DB3" w:rsidP="00C16B33">
            <w:pPr>
              <w:spacing w:after="5" w:line="251" w:lineRule="auto"/>
              <w:ind w:left="945" w:right="402"/>
              <w:jc w:val="both"/>
              <w:rPr>
                <w:rFonts w:ascii="Arial" w:hAnsi="Arial" w:cs="Arial"/>
                <w:color w:val="000000" w:themeColor="text1"/>
              </w:rPr>
            </w:pPr>
          </w:p>
          <w:p w14:paraId="45D4958D" w14:textId="77777777" w:rsidR="00434DB3" w:rsidRPr="004578D5" w:rsidRDefault="00434DB3" w:rsidP="00C16B33">
            <w:pPr>
              <w:spacing w:after="5" w:line="251" w:lineRule="auto"/>
              <w:ind w:left="945" w:right="402"/>
              <w:jc w:val="both"/>
              <w:rPr>
                <w:rFonts w:ascii="Arial" w:hAnsi="Arial" w:cs="Arial"/>
                <w:color w:val="000000" w:themeColor="text1"/>
              </w:rPr>
            </w:pPr>
          </w:p>
          <w:p w14:paraId="077A292E" w14:textId="77777777" w:rsidR="00434DB3" w:rsidRPr="004578D5" w:rsidRDefault="00434DB3" w:rsidP="00C16B33">
            <w:pPr>
              <w:spacing w:after="5" w:line="251" w:lineRule="auto"/>
              <w:ind w:left="945" w:right="402"/>
              <w:jc w:val="both"/>
              <w:rPr>
                <w:rFonts w:ascii="Arial" w:hAnsi="Arial" w:cs="Arial"/>
                <w:color w:val="000000" w:themeColor="text1"/>
              </w:rPr>
            </w:pPr>
          </w:p>
          <w:p w14:paraId="748A6CD9" w14:textId="77777777" w:rsidR="00434DB3" w:rsidRPr="004578D5" w:rsidRDefault="00434DB3" w:rsidP="00C16B33">
            <w:pPr>
              <w:spacing w:after="5" w:line="251" w:lineRule="auto"/>
              <w:ind w:left="945" w:right="402"/>
              <w:jc w:val="both"/>
              <w:rPr>
                <w:rFonts w:ascii="Arial" w:hAnsi="Arial" w:cs="Arial"/>
                <w:color w:val="000000" w:themeColor="text1"/>
              </w:rPr>
            </w:pPr>
          </w:p>
          <w:p w14:paraId="7D7EC84D" w14:textId="77777777" w:rsidR="00434DB3" w:rsidRPr="004578D5" w:rsidRDefault="00434DB3" w:rsidP="00C16B33">
            <w:pPr>
              <w:spacing w:after="5" w:line="251" w:lineRule="auto"/>
              <w:ind w:left="945" w:right="402"/>
              <w:jc w:val="both"/>
              <w:rPr>
                <w:rFonts w:ascii="Arial" w:hAnsi="Arial" w:cs="Arial"/>
                <w:color w:val="000000" w:themeColor="text1"/>
              </w:rPr>
            </w:pPr>
          </w:p>
          <w:p w14:paraId="03D71B67" w14:textId="77777777" w:rsidR="00434DB3" w:rsidRPr="004578D5" w:rsidRDefault="00434DB3" w:rsidP="00C16B33">
            <w:pPr>
              <w:spacing w:after="5" w:line="251" w:lineRule="auto"/>
              <w:ind w:right="402"/>
              <w:jc w:val="both"/>
              <w:rPr>
                <w:rFonts w:ascii="Arial" w:hAnsi="Arial" w:cs="Arial"/>
                <w:color w:val="000000" w:themeColor="text1"/>
              </w:rPr>
            </w:pPr>
          </w:p>
          <w:p w14:paraId="6E42E168" w14:textId="77777777" w:rsidR="00434DB3" w:rsidRPr="004578D5" w:rsidRDefault="00434DB3" w:rsidP="00B31F88">
            <w:pPr>
              <w:numPr>
                <w:ilvl w:val="0"/>
                <w:numId w:val="89"/>
              </w:numPr>
              <w:spacing w:after="5" w:line="251" w:lineRule="auto"/>
              <w:ind w:right="402"/>
              <w:jc w:val="both"/>
              <w:rPr>
                <w:rFonts w:ascii="Arial" w:hAnsi="Arial" w:cs="Arial"/>
                <w:color w:val="000000" w:themeColor="text1"/>
              </w:rPr>
            </w:pPr>
            <w:r w:rsidRPr="004578D5">
              <w:rPr>
                <w:rFonts w:ascii="Arial" w:hAnsi="Arial" w:cs="Arial"/>
                <w:color w:val="000000" w:themeColor="text1"/>
              </w:rPr>
              <w:lastRenderedPageBreak/>
              <w:t xml:space="preserve">Las demás que regule el presente ordenamiento, así como otras disposiciones aplicables en materia de trasporte, tránsito y vialidad. Los particulares se sujetarán a las normas técnicas y manuales que deriven de las previsiones del reglamento respectivo. </w:t>
            </w:r>
          </w:p>
          <w:p w14:paraId="16CE4C51" w14:textId="77777777" w:rsidR="00434DB3" w:rsidRPr="004578D5" w:rsidRDefault="00434DB3" w:rsidP="00C16B33">
            <w:pPr>
              <w:ind w:left="144"/>
              <w:rPr>
                <w:rFonts w:ascii="Arial" w:hAnsi="Arial" w:cs="Arial"/>
                <w:color w:val="000000" w:themeColor="text1"/>
              </w:rPr>
            </w:pPr>
            <w:r w:rsidRPr="004578D5">
              <w:rPr>
                <w:rFonts w:ascii="Arial" w:hAnsi="Arial" w:cs="Arial"/>
                <w:color w:val="000000" w:themeColor="text1"/>
              </w:rPr>
              <w:t xml:space="preserve"> </w:t>
            </w:r>
          </w:p>
          <w:p w14:paraId="03528AE2" w14:textId="77777777" w:rsidR="00434DB3" w:rsidRPr="004578D5" w:rsidRDefault="00434DB3" w:rsidP="00C16B33">
            <w:pPr>
              <w:ind w:left="144"/>
              <w:rPr>
                <w:rFonts w:ascii="Arial" w:hAnsi="Arial" w:cs="Arial"/>
                <w:color w:val="000000" w:themeColor="text1"/>
              </w:rPr>
            </w:pPr>
          </w:p>
          <w:p w14:paraId="10A6B035" w14:textId="77777777" w:rsidR="00434DB3" w:rsidRPr="004578D5" w:rsidRDefault="00434DB3" w:rsidP="00C16B33">
            <w:pPr>
              <w:ind w:left="144"/>
              <w:rPr>
                <w:rFonts w:ascii="Arial" w:hAnsi="Arial" w:cs="Arial"/>
                <w:color w:val="000000" w:themeColor="text1"/>
              </w:rPr>
            </w:pPr>
          </w:p>
          <w:p w14:paraId="65C2AC42" w14:textId="77777777" w:rsidR="00434DB3" w:rsidRPr="004578D5" w:rsidRDefault="00434DB3" w:rsidP="00C16B33">
            <w:pPr>
              <w:ind w:left="154" w:right="402"/>
              <w:jc w:val="both"/>
              <w:rPr>
                <w:rFonts w:ascii="Arial" w:hAnsi="Arial" w:cs="Arial"/>
                <w:color w:val="000000" w:themeColor="text1"/>
              </w:rPr>
            </w:pPr>
            <w:r w:rsidRPr="004578D5">
              <w:rPr>
                <w:rFonts w:ascii="Arial" w:hAnsi="Arial" w:cs="Arial"/>
                <w:b/>
                <w:color w:val="000000" w:themeColor="text1"/>
              </w:rPr>
              <w:t>Artículo 63. -</w:t>
            </w:r>
            <w:r w:rsidRPr="004578D5">
              <w:rPr>
                <w:rFonts w:ascii="Arial" w:hAnsi="Arial" w:cs="Arial"/>
                <w:color w:val="000000" w:themeColor="text1"/>
              </w:rPr>
              <w:t xml:space="preserve"> La Dirección de Policíaía Vial contará con la Jefatura Operativa, la Jefatura de Ingeniería Vial (Señalización, Semaforización y Balizamiento) y Jefatura de Educación y Cultura Vial, cuyas funciones se determinan en el manual de organización y funcionamiento de cada área dependiente de las mismas.   </w:t>
            </w:r>
          </w:p>
          <w:p w14:paraId="785749FF" w14:textId="77777777" w:rsidR="00434DB3" w:rsidRPr="004578D5" w:rsidRDefault="00434DB3" w:rsidP="00C16B33">
            <w:pPr>
              <w:ind w:left="144"/>
              <w:jc w:val="both"/>
              <w:rPr>
                <w:rFonts w:ascii="Arial" w:hAnsi="Arial" w:cs="Arial"/>
                <w:color w:val="000000" w:themeColor="text1"/>
              </w:rPr>
            </w:pPr>
            <w:r w:rsidRPr="004578D5">
              <w:rPr>
                <w:rFonts w:ascii="Arial" w:hAnsi="Arial" w:cs="Arial"/>
                <w:color w:val="000000" w:themeColor="text1"/>
              </w:rPr>
              <w:t xml:space="preserve"> </w:t>
            </w:r>
          </w:p>
          <w:p w14:paraId="47BEBCAA" w14:textId="77777777" w:rsidR="00434DB3" w:rsidRPr="004578D5" w:rsidRDefault="00434DB3" w:rsidP="00C16B33">
            <w:pPr>
              <w:ind w:right="209"/>
              <w:jc w:val="both"/>
              <w:rPr>
                <w:rFonts w:ascii="Arial" w:hAnsi="Arial" w:cs="Arial"/>
                <w:b/>
                <w:color w:val="000000" w:themeColor="text1"/>
              </w:rPr>
            </w:pPr>
            <w:r w:rsidRPr="004578D5">
              <w:rPr>
                <w:rFonts w:ascii="Arial" w:hAnsi="Arial" w:cs="Arial"/>
                <w:b/>
                <w:color w:val="000000" w:themeColor="text1"/>
              </w:rPr>
              <w:t xml:space="preserve"> </w:t>
            </w:r>
          </w:p>
          <w:p w14:paraId="7B589780" w14:textId="77777777" w:rsidR="00434DB3" w:rsidRPr="004578D5" w:rsidRDefault="00434DB3" w:rsidP="00C16B33">
            <w:pPr>
              <w:ind w:right="209"/>
              <w:jc w:val="both"/>
              <w:rPr>
                <w:rFonts w:ascii="Arial" w:hAnsi="Arial" w:cs="Arial"/>
                <w:b/>
                <w:color w:val="000000" w:themeColor="text1"/>
              </w:rPr>
            </w:pPr>
          </w:p>
          <w:p w14:paraId="10B91039" w14:textId="77777777" w:rsidR="00434DB3" w:rsidRPr="004578D5" w:rsidRDefault="00434DB3" w:rsidP="00C16B33">
            <w:pPr>
              <w:ind w:right="209"/>
              <w:jc w:val="both"/>
              <w:rPr>
                <w:rFonts w:ascii="Arial" w:hAnsi="Arial" w:cs="Arial"/>
                <w:b/>
                <w:color w:val="000000" w:themeColor="text1"/>
              </w:rPr>
            </w:pPr>
          </w:p>
          <w:p w14:paraId="26B024F6" w14:textId="77777777" w:rsidR="00434DB3" w:rsidRPr="004578D5" w:rsidRDefault="00434DB3" w:rsidP="00C16B33">
            <w:pPr>
              <w:ind w:right="209"/>
              <w:jc w:val="both"/>
              <w:rPr>
                <w:rFonts w:ascii="Arial" w:hAnsi="Arial" w:cs="Arial"/>
                <w:b/>
                <w:color w:val="000000" w:themeColor="text1"/>
              </w:rPr>
            </w:pPr>
          </w:p>
          <w:p w14:paraId="4E86CB6E" w14:textId="77777777" w:rsidR="00434DB3" w:rsidRPr="004578D5" w:rsidRDefault="00434DB3" w:rsidP="00C16B33">
            <w:pPr>
              <w:ind w:right="209"/>
              <w:jc w:val="both"/>
              <w:rPr>
                <w:rFonts w:ascii="Arial" w:hAnsi="Arial" w:cs="Arial"/>
                <w:b/>
                <w:color w:val="000000" w:themeColor="text1"/>
              </w:rPr>
            </w:pPr>
          </w:p>
          <w:p w14:paraId="2437218A" w14:textId="77777777" w:rsidR="00434DB3" w:rsidRPr="004578D5" w:rsidRDefault="00434DB3" w:rsidP="00C16B33">
            <w:pPr>
              <w:ind w:right="209"/>
              <w:jc w:val="both"/>
              <w:rPr>
                <w:rFonts w:ascii="Arial" w:hAnsi="Arial" w:cs="Arial"/>
                <w:b/>
                <w:color w:val="000000" w:themeColor="text1"/>
              </w:rPr>
            </w:pPr>
          </w:p>
          <w:p w14:paraId="720E7828" w14:textId="77777777" w:rsidR="00434DB3" w:rsidRPr="004578D5" w:rsidRDefault="00434DB3" w:rsidP="00C16B33">
            <w:pPr>
              <w:ind w:right="209"/>
              <w:jc w:val="both"/>
              <w:rPr>
                <w:rFonts w:ascii="Arial" w:hAnsi="Arial" w:cs="Arial"/>
                <w:b/>
                <w:color w:val="000000" w:themeColor="text1"/>
              </w:rPr>
            </w:pPr>
          </w:p>
          <w:p w14:paraId="30248C3F" w14:textId="77777777" w:rsidR="00434DB3" w:rsidRPr="004578D5" w:rsidRDefault="00434DB3" w:rsidP="00C16B33">
            <w:pPr>
              <w:ind w:right="209"/>
              <w:jc w:val="both"/>
              <w:rPr>
                <w:rFonts w:ascii="Arial" w:hAnsi="Arial" w:cs="Arial"/>
                <w:b/>
                <w:color w:val="000000" w:themeColor="text1"/>
              </w:rPr>
            </w:pPr>
          </w:p>
          <w:p w14:paraId="05250E27" w14:textId="77777777" w:rsidR="00434DB3" w:rsidRPr="004578D5" w:rsidRDefault="00434DB3" w:rsidP="00C16B33">
            <w:pPr>
              <w:ind w:right="209"/>
              <w:jc w:val="both"/>
              <w:rPr>
                <w:rFonts w:ascii="Arial" w:hAnsi="Arial" w:cs="Arial"/>
                <w:b/>
                <w:color w:val="000000" w:themeColor="text1"/>
              </w:rPr>
            </w:pPr>
          </w:p>
          <w:p w14:paraId="799CA9A8" w14:textId="77777777" w:rsidR="00434DB3" w:rsidRPr="004578D5" w:rsidRDefault="00434DB3" w:rsidP="00C16B33">
            <w:pPr>
              <w:ind w:right="209"/>
              <w:jc w:val="both"/>
              <w:rPr>
                <w:rFonts w:ascii="Arial" w:hAnsi="Arial" w:cs="Arial"/>
                <w:b/>
                <w:color w:val="000000" w:themeColor="text1"/>
              </w:rPr>
            </w:pPr>
          </w:p>
          <w:p w14:paraId="0A259AC7" w14:textId="77777777" w:rsidR="00434DB3" w:rsidRPr="004578D5" w:rsidRDefault="00434DB3" w:rsidP="00C16B33">
            <w:pPr>
              <w:ind w:right="209"/>
              <w:jc w:val="both"/>
              <w:rPr>
                <w:rFonts w:ascii="Arial" w:hAnsi="Arial" w:cs="Arial"/>
                <w:b/>
                <w:color w:val="000000" w:themeColor="text1"/>
              </w:rPr>
            </w:pPr>
          </w:p>
          <w:p w14:paraId="5FAF8ACD" w14:textId="77777777" w:rsidR="00434DB3" w:rsidRPr="004578D5" w:rsidRDefault="00434DB3" w:rsidP="00C16B33">
            <w:pPr>
              <w:ind w:right="209"/>
              <w:jc w:val="both"/>
              <w:rPr>
                <w:rFonts w:ascii="Arial" w:hAnsi="Arial" w:cs="Arial"/>
                <w:b/>
                <w:color w:val="000000" w:themeColor="text1"/>
              </w:rPr>
            </w:pPr>
          </w:p>
          <w:p w14:paraId="6C6CB163" w14:textId="77777777" w:rsidR="00434DB3" w:rsidRPr="004578D5" w:rsidRDefault="00434DB3" w:rsidP="00C16B33">
            <w:pPr>
              <w:ind w:right="209"/>
              <w:jc w:val="both"/>
              <w:rPr>
                <w:rFonts w:ascii="Arial" w:hAnsi="Arial" w:cs="Arial"/>
                <w:b/>
                <w:color w:val="000000" w:themeColor="text1"/>
              </w:rPr>
            </w:pPr>
          </w:p>
          <w:p w14:paraId="20DE17C8" w14:textId="77777777" w:rsidR="00434DB3" w:rsidRPr="004578D5" w:rsidRDefault="00434DB3" w:rsidP="00C16B33">
            <w:pPr>
              <w:ind w:right="209"/>
              <w:jc w:val="both"/>
              <w:rPr>
                <w:rFonts w:ascii="Arial" w:hAnsi="Arial" w:cs="Arial"/>
                <w:b/>
                <w:color w:val="000000" w:themeColor="text1"/>
              </w:rPr>
            </w:pPr>
          </w:p>
          <w:p w14:paraId="03430E08" w14:textId="77777777" w:rsidR="00434DB3" w:rsidRPr="004578D5" w:rsidRDefault="00434DB3" w:rsidP="00C16B33">
            <w:pPr>
              <w:ind w:right="209"/>
              <w:jc w:val="both"/>
              <w:rPr>
                <w:rFonts w:ascii="Arial" w:hAnsi="Arial" w:cs="Arial"/>
                <w:b/>
                <w:color w:val="000000" w:themeColor="text1"/>
              </w:rPr>
            </w:pPr>
          </w:p>
          <w:p w14:paraId="3E7DE920" w14:textId="77777777" w:rsidR="00434DB3" w:rsidRPr="004578D5" w:rsidRDefault="00434DB3" w:rsidP="00C16B33">
            <w:pPr>
              <w:ind w:right="209"/>
              <w:jc w:val="both"/>
              <w:rPr>
                <w:rFonts w:ascii="Arial" w:hAnsi="Arial" w:cs="Arial"/>
                <w:b/>
                <w:color w:val="000000" w:themeColor="text1"/>
              </w:rPr>
            </w:pPr>
          </w:p>
          <w:p w14:paraId="7F654E82" w14:textId="77777777" w:rsidR="00434DB3" w:rsidRPr="004578D5" w:rsidRDefault="00434DB3" w:rsidP="00C16B33">
            <w:pPr>
              <w:ind w:right="209"/>
              <w:jc w:val="both"/>
              <w:rPr>
                <w:rFonts w:ascii="Arial" w:hAnsi="Arial" w:cs="Arial"/>
                <w:b/>
                <w:color w:val="000000" w:themeColor="text1"/>
              </w:rPr>
            </w:pPr>
          </w:p>
          <w:p w14:paraId="6C81D8EB" w14:textId="77777777" w:rsidR="00434DB3" w:rsidRPr="004578D5" w:rsidRDefault="00434DB3" w:rsidP="00C16B33">
            <w:pPr>
              <w:ind w:right="209"/>
              <w:jc w:val="both"/>
              <w:rPr>
                <w:rFonts w:ascii="Arial" w:hAnsi="Arial" w:cs="Arial"/>
                <w:b/>
                <w:color w:val="000000" w:themeColor="text1"/>
              </w:rPr>
            </w:pPr>
          </w:p>
          <w:p w14:paraId="4C6BADC6" w14:textId="77777777" w:rsidR="00434DB3" w:rsidRPr="004578D5" w:rsidRDefault="00434DB3" w:rsidP="00C16B33">
            <w:pPr>
              <w:ind w:right="209"/>
              <w:jc w:val="both"/>
              <w:rPr>
                <w:rFonts w:ascii="Arial" w:hAnsi="Arial" w:cs="Arial"/>
                <w:b/>
                <w:color w:val="000000" w:themeColor="text1"/>
              </w:rPr>
            </w:pPr>
          </w:p>
          <w:p w14:paraId="59F66F40" w14:textId="77777777" w:rsidR="00434DB3" w:rsidRPr="004578D5" w:rsidRDefault="00434DB3" w:rsidP="00C16B33">
            <w:pPr>
              <w:ind w:right="209"/>
              <w:jc w:val="both"/>
              <w:rPr>
                <w:rFonts w:ascii="Arial" w:hAnsi="Arial" w:cs="Arial"/>
                <w:b/>
                <w:color w:val="000000" w:themeColor="text1"/>
              </w:rPr>
            </w:pPr>
          </w:p>
          <w:p w14:paraId="5E16E0C9" w14:textId="77777777" w:rsidR="00434DB3" w:rsidRPr="004578D5" w:rsidRDefault="00434DB3" w:rsidP="00C16B33">
            <w:pPr>
              <w:ind w:right="209"/>
              <w:jc w:val="both"/>
              <w:rPr>
                <w:rFonts w:ascii="Arial" w:hAnsi="Arial" w:cs="Arial"/>
                <w:b/>
                <w:color w:val="000000" w:themeColor="text1"/>
              </w:rPr>
            </w:pPr>
          </w:p>
          <w:p w14:paraId="2EBA667F" w14:textId="77777777" w:rsidR="00434DB3" w:rsidRPr="004578D5" w:rsidRDefault="00434DB3" w:rsidP="00C16B33">
            <w:pPr>
              <w:ind w:right="209"/>
              <w:jc w:val="both"/>
              <w:rPr>
                <w:rFonts w:ascii="Arial" w:hAnsi="Arial" w:cs="Arial"/>
                <w:b/>
                <w:color w:val="000000" w:themeColor="text1"/>
              </w:rPr>
            </w:pPr>
          </w:p>
          <w:p w14:paraId="3FFAEA0F" w14:textId="77777777" w:rsidR="00434DB3" w:rsidRPr="004578D5" w:rsidRDefault="00434DB3" w:rsidP="00C16B33">
            <w:pPr>
              <w:ind w:right="209"/>
              <w:jc w:val="both"/>
              <w:rPr>
                <w:rFonts w:ascii="Arial" w:hAnsi="Arial" w:cs="Arial"/>
                <w:b/>
                <w:color w:val="000000" w:themeColor="text1"/>
              </w:rPr>
            </w:pPr>
          </w:p>
          <w:p w14:paraId="17F205B6" w14:textId="77777777" w:rsidR="00434DB3" w:rsidRPr="004578D5" w:rsidRDefault="00434DB3" w:rsidP="00C16B33">
            <w:pPr>
              <w:ind w:right="209"/>
              <w:jc w:val="both"/>
              <w:rPr>
                <w:rFonts w:ascii="Arial" w:hAnsi="Arial" w:cs="Arial"/>
                <w:b/>
                <w:color w:val="000000" w:themeColor="text1"/>
              </w:rPr>
            </w:pPr>
          </w:p>
          <w:p w14:paraId="3AD1DCCD" w14:textId="77777777" w:rsidR="00434DB3" w:rsidRPr="004578D5" w:rsidRDefault="00434DB3" w:rsidP="00C16B33">
            <w:pPr>
              <w:ind w:right="209"/>
              <w:jc w:val="both"/>
              <w:rPr>
                <w:rFonts w:ascii="Arial" w:hAnsi="Arial" w:cs="Arial"/>
                <w:color w:val="000000" w:themeColor="text1"/>
              </w:rPr>
            </w:pPr>
          </w:p>
          <w:p w14:paraId="20107B77" w14:textId="77777777" w:rsidR="00434DB3" w:rsidRPr="004578D5" w:rsidRDefault="00434DB3" w:rsidP="00C16B33">
            <w:pPr>
              <w:ind w:right="209"/>
              <w:jc w:val="both"/>
              <w:rPr>
                <w:rFonts w:ascii="Arial" w:hAnsi="Arial" w:cs="Arial"/>
                <w:color w:val="000000" w:themeColor="text1"/>
              </w:rPr>
            </w:pPr>
          </w:p>
          <w:p w14:paraId="335D59A6" w14:textId="77777777" w:rsidR="00434DB3" w:rsidRPr="004578D5" w:rsidRDefault="00434DB3" w:rsidP="00C16B33">
            <w:pPr>
              <w:ind w:right="209"/>
              <w:jc w:val="both"/>
              <w:rPr>
                <w:rFonts w:ascii="Arial" w:hAnsi="Arial" w:cs="Arial"/>
                <w:color w:val="000000" w:themeColor="text1"/>
              </w:rPr>
            </w:pPr>
          </w:p>
          <w:p w14:paraId="1F4511D8" w14:textId="77777777" w:rsidR="00434DB3" w:rsidRPr="004578D5" w:rsidRDefault="00434DB3" w:rsidP="00C16B33">
            <w:pPr>
              <w:ind w:right="209"/>
              <w:jc w:val="both"/>
              <w:rPr>
                <w:rFonts w:ascii="Arial" w:hAnsi="Arial" w:cs="Arial"/>
                <w:color w:val="000000" w:themeColor="text1"/>
              </w:rPr>
            </w:pPr>
          </w:p>
          <w:p w14:paraId="37CA4B75" w14:textId="77777777" w:rsidR="00434DB3" w:rsidRPr="004578D5" w:rsidRDefault="00434DB3" w:rsidP="00C16B33">
            <w:pPr>
              <w:ind w:right="209"/>
              <w:jc w:val="both"/>
              <w:rPr>
                <w:rFonts w:ascii="Arial" w:hAnsi="Arial" w:cs="Arial"/>
                <w:color w:val="000000" w:themeColor="text1"/>
              </w:rPr>
            </w:pPr>
          </w:p>
          <w:p w14:paraId="66BDA5FD" w14:textId="77777777" w:rsidR="00434DB3" w:rsidRPr="004578D5" w:rsidRDefault="00434DB3" w:rsidP="00C16B33">
            <w:pPr>
              <w:ind w:right="209"/>
              <w:jc w:val="both"/>
              <w:rPr>
                <w:rFonts w:ascii="Arial" w:hAnsi="Arial" w:cs="Arial"/>
                <w:color w:val="000000" w:themeColor="text1"/>
              </w:rPr>
            </w:pPr>
          </w:p>
          <w:p w14:paraId="1495B6A0" w14:textId="77777777" w:rsidR="00434DB3" w:rsidRPr="004578D5" w:rsidRDefault="00434DB3" w:rsidP="00C16B33">
            <w:pPr>
              <w:ind w:right="209"/>
              <w:jc w:val="both"/>
              <w:rPr>
                <w:rFonts w:ascii="Arial" w:hAnsi="Arial" w:cs="Arial"/>
                <w:color w:val="000000" w:themeColor="text1"/>
              </w:rPr>
            </w:pPr>
          </w:p>
          <w:p w14:paraId="4E8BD830" w14:textId="77777777" w:rsidR="00434DB3" w:rsidRPr="004578D5" w:rsidRDefault="00434DB3" w:rsidP="00C16B33">
            <w:pPr>
              <w:ind w:right="209"/>
              <w:jc w:val="both"/>
              <w:rPr>
                <w:rFonts w:ascii="Arial" w:hAnsi="Arial" w:cs="Arial"/>
                <w:color w:val="000000" w:themeColor="text1"/>
              </w:rPr>
            </w:pPr>
          </w:p>
          <w:p w14:paraId="65F18EE3" w14:textId="77777777" w:rsidR="00434DB3" w:rsidRPr="004578D5" w:rsidRDefault="00434DB3" w:rsidP="00C16B33">
            <w:pPr>
              <w:ind w:right="209"/>
              <w:jc w:val="both"/>
              <w:rPr>
                <w:rFonts w:ascii="Arial" w:hAnsi="Arial" w:cs="Arial"/>
                <w:color w:val="000000" w:themeColor="text1"/>
              </w:rPr>
            </w:pPr>
          </w:p>
          <w:p w14:paraId="7F03986A" w14:textId="77777777" w:rsidR="00434DB3" w:rsidRPr="004578D5" w:rsidRDefault="00434DB3" w:rsidP="00C16B33">
            <w:pPr>
              <w:ind w:right="209"/>
              <w:jc w:val="both"/>
              <w:rPr>
                <w:rFonts w:ascii="Arial" w:hAnsi="Arial" w:cs="Arial"/>
                <w:color w:val="000000" w:themeColor="text1"/>
              </w:rPr>
            </w:pPr>
          </w:p>
          <w:p w14:paraId="47FB27AC" w14:textId="77777777" w:rsidR="00434DB3" w:rsidRPr="004578D5" w:rsidRDefault="00434DB3" w:rsidP="00C16B33">
            <w:pPr>
              <w:ind w:right="209"/>
              <w:jc w:val="both"/>
              <w:rPr>
                <w:rFonts w:ascii="Arial" w:hAnsi="Arial" w:cs="Arial"/>
                <w:color w:val="000000" w:themeColor="text1"/>
              </w:rPr>
            </w:pPr>
          </w:p>
          <w:p w14:paraId="092DD36B" w14:textId="77777777" w:rsidR="00434DB3" w:rsidRPr="004578D5" w:rsidRDefault="00434DB3" w:rsidP="00C16B33">
            <w:pPr>
              <w:ind w:right="209"/>
              <w:jc w:val="both"/>
              <w:rPr>
                <w:rFonts w:ascii="Arial" w:hAnsi="Arial" w:cs="Arial"/>
                <w:color w:val="000000" w:themeColor="text1"/>
              </w:rPr>
            </w:pPr>
          </w:p>
          <w:p w14:paraId="3E1472DC" w14:textId="77777777" w:rsidR="00434DB3" w:rsidRPr="004578D5" w:rsidRDefault="00434DB3" w:rsidP="00C16B33">
            <w:pPr>
              <w:ind w:right="209"/>
              <w:jc w:val="both"/>
              <w:rPr>
                <w:rFonts w:ascii="Arial" w:hAnsi="Arial" w:cs="Arial"/>
                <w:color w:val="000000" w:themeColor="text1"/>
              </w:rPr>
            </w:pPr>
          </w:p>
          <w:p w14:paraId="3187243C" w14:textId="77777777" w:rsidR="00434DB3" w:rsidRPr="004578D5" w:rsidRDefault="00434DB3" w:rsidP="00C16B33">
            <w:pPr>
              <w:ind w:right="209"/>
              <w:jc w:val="both"/>
              <w:rPr>
                <w:rFonts w:ascii="Arial" w:hAnsi="Arial" w:cs="Arial"/>
                <w:color w:val="000000" w:themeColor="text1"/>
              </w:rPr>
            </w:pPr>
          </w:p>
          <w:p w14:paraId="2885E21F" w14:textId="77777777" w:rsidR="00434DB3" w:rsidRPr="004578D5" w:rsidRDefault="00434DB3" w:rsidP="00C16B33">
            <w:pPr>
              <w:ind w:right="209"/>
              <w:jc w:val="both"/>
              <w:rPr>
                <w:rFonts w:ascii="Arial" w:hAnsi="Arial" w:cs="Arial"/>
                <w:color w:val="000000" w:themeColor="text1"/>
              </w:rPr>
            </w:pPr>
          </w:p>
          <w:p w14:paraId="33408E50" w14:textId="77777777" w:rsidR="00434DB3" w:rsidRPr="004578D5" w:rsidRDefault="00434DB3" w:rsidP="00C16B33">
            <w:pPr>
              <w:ind w:right="209"/>
              <w:jc w:val="both"/>
              <w:rPr>
                <w:rFonts w:ascii="Arial" w:hAnsi="Arial" w:cs="Arial"/>
                <w:color w:val="000000" w:themeColor="text1"/>
              </w:rPr>
            </w:pPr>
          </w:p>
          <w:p w14:paraId="4EA05EBD" w14:textId="77777777" w:rsidR="00434DB3" w:rsidRPr="004578D5" w:rsidRDefault="00434DB3" w:rsidP="00C16B33">
            <w:pPr>
              <w:ind w:right="209"/>
              <w:jc w:val="both"/>
              <w:rPr>
                <w:rFonts w:ascii="Arial" w:hAnsi="Arial" w:cs="Arial"/>
                <w:color w:val="000000" w:themeColor="text1"/>
              </w:rPr>
            </w:pPr>
          </w:p>
          <w:p w14:paraId="795F6407" w14:textId="77777777" w:rsidR="00434DB3" w:rsidRPr="004578D5" w:rsidRDefault="00434DB3" w:rsidP="00C16B33">
            <w:pPr>
              <w:ind w:right="209"/>
              <w:jc w:val="both"/>
              <w:rPr>
                <w:rFonts w:ascii="Arial" w:hAnsi="Arial" w:cs="Arial"/>
                <w:color w:val="000000" w:themeColor="text1"/>
              </w:rPr>
            </w:pPr>
          </w:p>
          <w:p w14:paraId="5B8D6BE9" w14:textId="77777777" w:rsidR="00434DB3" w:rsidRPr="004578D5" w:rsidRDefault="00434DB3" w:rsidP="00C16B33">
            <w:pPr>
              <w:ind w:right="209"/>
              <w:jc w:val="both"/>
              <w:rPr>
                <w:rFonts w:ascii="Arial" w:hAnsi="Arial" w:cs="Arial"/>
                <w:color w:val="000000" w:themeColor="text1"/>
              </w:rPr>
            </w:pPr>
          </w:p>
          <w:p w14:paraId="5B719DCA" w14:textId="77777777" w:rsidR="00434DB3" w:rsidRPr="004578D5" w:rsidRDefault="00434DB3" w:rsidP="00C16B33">
            <w:pPr>
              <w:ind w:right="209"/>
              <w:jc w:val="both"/>
              <w:rPr>
                <w:rFonts w:ascii="Arial" w:hAnsi="Arial" w:cs="Arial"/>
                <w:color w:val="000000" w:themeColor="text1"/>
              </w:rPr>
            </w:pPr>
          </w:p>
          <w:p w14:paraId="30BF278C" w14:textId="77777777" w:rsidR="00434DB3" w:rsidRPr="004578D5" w:rsidRDefault="00434DB3" w:rsidP="00C16B33">
            <w:pPr>
              <w:ind w:right="209"/>
              <w:jc w:val="both"/>
              <w:rPr>
                <w:rFonts w:ascii="Arial" w:hAnsi="Arial" w:cs="Arial"/>
                <w:color w:val="000000" w:themeColor="text1"/>
              </w:rPr>
            </w:pPr>
          </w:p>
          <w:p w14:paraId="305D058B" w14:textId="77777777" w:rsidR="00434DB3" w:rsidRPr="004578D5" w:rsidRDefault="00434DB3" w:rsidP="00C16B33">
            <w:pPr>
              <w:ind w:right="209"/>
              <w:jc w:val="both"/>
              <w:rPr>
                <w:rFonts w:ascii="Arial" w:hAnsi="Arial" w:cs="Arial"/>
                <w:color w:val="000000" w:themeColor="text1"/>
              </w:rPr>
            </w:pPr>
          </w:p>
          <w:p w14:paraId="7BAA7D9C" w14:textId="77777777" w:rsidR="00434DB3" w:rsidRPr="004578D5" w:rsidRDefault="00434DB3" w:rsidP="00C16B33">
            <w:pPr>
              <w:ind w:right="209"/>
              <w:jc w:val="both"/>
              <w:rPr>
                <w:rFonts w:ascii="Arial" w:hAnsi="Arial" w:cs="Arial"/>
                <w:color w:val="000000" w:themeColor="text1"/>
              </w:rPr>
            </w:pPr>
          </w:p>
          <w:p w14:paraId="56A1BAE3" w14:textId="77777777" w:rsidR="00434DB3" w:rsidRPr="004578D5" w:rsidRDefault="00434DB3" w:rsidP="00C16B33">
            <w:pPr>
              <w:ind w:right="209"/>
              <w:jc w:val="both"/>
              <w:rPr>
                <w:rFonts w:ascii="Arial" w:hAnsi="Arial" w:cs="Arial"/>
                <w:color w:val="000000" w:themeColor="text1"/>
              </w:rPr>
            </w:pPr>
          </w:p>
          <w:p w14:paraId="158B81FD" w14:textId="77777777" w:rsidR="00434DB3" w:rsidRPr="004578D5" w:rsidRDefault="00434DB3" w:rsidP="00C16B33">
            <w:pPr>
              <w:ind w:right="209"/>
              <w:jc w:val="both"/>
              <w:rPr>
                <w:rFonts w:ascii="Arial" w:hAnsi="Arial" w:cs="Arial"/>
                <w:color w:val="000000" w:themeColor="text1"/>
              </w:rPr>
            </w:pPr>
          </w:p>
          <w:p w14:paraId="2406937D" w14:textId="77777777" w:rsidR="00434DB3" w:rsidRPr="004578D5" w:rsidRDefault="00434DB3" w:rsidP="00C16B33">
            <w:pPr>
              <w:ind w:right="209"/>
              <w:jc w:val="both"/>
              <w:rPr>
                <w:rFonts w:ascii="Arial" w:hAnsi="Arial" w:cs="Arial"/>
                <w:color w:val="000000" w:themeColor="text1"/>
              </w:rPr>
            </w:pPr>
          </w:p>
          <w:p w14:paraId="2B54EE50" w14:textId="77777777" w:rsidR="00434DB3" w:rsidRPr="004578D5" w:rsidRDefault="00434DB3" w:rsidP="00C16B33">
            <w:pPr>
              <w:ind w:right="209"/>
              <w:jc w:val="both"/>
              <w:rPr>
                <w:rFonts w:ascii="Arial" w:hAnsi="Arial" w:cs="Arial"/>
                <w:color w:val="000000" w:themeColor="text1"/>
              </w:rPr>
            </w:pPr>
          </w:p>
          <w:p w14:paraId="74474CF9" w14:textId="77777777" w:rsidR="00434DB3" w:rsidRPr="004578D5" w:rsidRDefault="00434DB3" w:rsidP="00C16B33">
            <w:pPr>
              <w:ind w:right="209"/>
              <w:jc w:val="both"/>
              <w:rPr>
                <w:rFonts w:ascii="Arial" w:hAnsi="Arial" w:cs="Arial"/>
                <w:color w:val="000000" w:themeColor="text1"/>
              </w:rPr>
            </w:pPr>
          </w:p>
          <w:p w14:paraId="6E60EB75" w14:textId="77777777" w:rsidR="00434DB3" w:rsidRPr="004578D5" w:rsidRDefault="00434DB3" w:rsidP="00C16B33">
            <w:pPr>
              <w:ind w:right="209"/>
              <w:jc w:val="both"/>
              <w:rPr>
                <w:rFonts w:ascii="Arial" w:hAnsi="Arial" w:cs="Arial"/>
                <w:color w:val="000000" w:themeColor="text1"/>
              </w:rPr>
            </w:pPr>
          </w:p>
          <w:p w14:paraId="1735E337" w14:textId="77777777" w:rsidR="00434DB3" w:rsidRPr="004578D5" w:rsidRDefault="00434DB3" w:rsidP="00C16B33">
            <w:pPr>
              <w:ind w:right="209"/>
              <w:jc w:val="both"/>
              <w:rPr>
                <w:rFonts w:ascii="Arial" w:hAnsi="Arial" w:cs="Arial"/>
                <w:color w:val="000000" w:themeColor="text1"/>
              </w:rPr>
            </w:pPr>
          </w:p>
          <w:p w14:paraId="095A6444" w14:textId="77777777" w:rsidR="00434DB3" w:rsidRPr="004578D5" w:rsidRDefault="00434DB3" w:rsidP="00C16B33">
            <w:pPr>
              <w:ind w:right="209"/>
              <w:jc w:val="both"/>
              <w:rPr>
                <w:rFonts w:ascii="Arial" w:hAnsi="Arial" w:cs="Arial"/>
                <w:color w:val="000000" w:themeColor="text1"/>
              </w:rPr>
            </w:pPr>
          </w:p>
          <w:p w14:paraId="6BC5296A" w14:textId="77777777" w:rsidR="00434DB3" w:rsidRPr="004578D5" w:rsidRDefault="00434DB3" w:rsidP="00C16B33">
            <w:pPr>
              <w:ind w:right="209"/>
              <w:jc w:val="both"/>
              <w:rPr>
                <w:rFonts w:ascii="Arial" w:hAnsi="Arial" w:cs="Arial"/>
                <w:color w:val="000000" w:themeColor="text1"/>
              </w:rPr>
            </w:pPr>
          </w:p>
          <w:p w14:paraId="05D2C7DD" w14:textId="77777777" w:rsidR="00434DB3" w:rsidRPr="004578D5" w:rsidRDefault="00434DB3" w:rsidP="00C16B33">
            <w:pPr>
              <w:ind w:right="209"/>
              <w:jc w:val="both"/>
              <w:rPr>
                <w:rFonts w:ascii="Arial" w:hAnsi="Arial" w:cs="Arial"/>
                <w:color w:val="000000" w:themeColor="text1"/>
              </w:rPr>
            </w:pPr>
          </w:p>
          <w:p w14:paraId="024A229C" w14:textId="77777777" w:rsidR="00434DB3" w:rsidRPr="004578D5" w:rsidRDefault="00434DB3" w:rsidP="00C16B33">
            <w:pPr>
              <w:ind w:right="209"/>
              <w:jc w:val="both"/>
              <w:rPr>
                <w:rFonts w:ascii="Arial" w:hAnsi="Arial" w:cs="Arial"/>
                <w:color w:val="000000" w:themeColor="text1"/>
              </w:rPr>
            </w:pPr>
          </w:p>
          <w:p w14:paraId="711E6C6C" w14:textId="77777777" w:rsidR="00434DB3" w:rsidRPr="004578D5" w:rsidRDefault="00434DB3" w:rsidP="00C16B33">
            <w:pPr>
              <w:ind w:right="209"/>
              <w:jc w:val="both"/>
              <w:rPr>
                <w:rFonts w:ascii="Arial" w:hAnsi="Arial" w:cs="Arial"/>
                <w:color w:val="000000" w:themeColor="text1"/>
              </w:rPr>
            </w:pPr>
          </w:p>
          <w:p w14:paraId="37325C74" w14:textId="77777777" w:rsidR="00434DB3" w:rsidRPr="004578D5" w:rsidRDefault="00434DB3" w:rsidP="00C16B33">
            <w:pPr>
              <w:ind w:right="209"/>
              <w:jc w:val="both"/>
              <w:rPr>
                <w:rFonts w:ascii="Arial" w:hAnsi="Arial" w:cs="Arial"/>
                <w:color w:val="000000" w:themeColor="text1"/>
              </w:rPr>
            </w:pPr>
          </w:p>
          <w:p w14:paraId="2211AA3B" w14:textId="77777777" w:rsidR="00434DB3" w:rsidRPr="004578D5" w:rsidRDefault="00434DB3" w:rsidP="00C16B33">
            <w:pPr>
              <w:ind w:right="209"/>
              <w:jc w:val="both"/>
              <w:rPr>
                <w:rFonts w:ascii="Arial" w:hAnsi="Arial" w:cs="Arial"/>
                <w:color w:val="000000" w:themeColor="text1"/>
              </w:rPr>
            </w:pPr>
          </w:p>
          <w:p w14:paraId="1ABC55FA" w14:textId="77777777" w:rsidR="00434DB3" w:rsidRPr="004578D5" w:rsidRDefault="00434DB3" w:rsidP="00C16B33">
            <w:pPr>
              <w:ind w:right="209"/>
              <w:jc w:val="both"/>
              <w:rPr>
                <w:rFonts w:ascii="Arial" w:hAnsi="Arial" w:cs="Arial"/>
                <w:color w:val="000000" w:themeColor="text1"/>
              </w:rPr>
            </w:pPr>
          </w:p>
          <w:p w14:paraId="463B28AB" w14:textId="77777777" w:rsidR="00434DB3" w:rsidRPr="004578D5" w:rsidRDefault="00434DB3" w:rsidP="00C16B33">
            <w:pPr>
              <w:ind w:right="209"/>
              <w:jc w:val="both"/>
              <w:rPr>
                <w:rFonts w:ascii="Arial" w:hAnsi="Arial" w:cs="Arial"/>
                <w:color w:val="000000" w:themeColor="text1"/>
              </w:rPr>
            </w:pPr>
          </w:p>
          <w:p w14:paraId="66940195" w14:textId="77777777" w:rsidR="00434DB3" w:rsidRPr="004578D5" w:rsidRDefault="00434DB3" w:rsidP="00C16B33">
            <w:pPr>
              <w:ind w:right="209"/>
              <w:jc w:val="both"/>
              <w:rPr>
                <w:rFonts w:ascii="Arial" w:hAnsi="Arial" w:cs="Arial"/>
                <w:color w:val="000000" w:themeColor="text1"/>
              </w:rPr>
            </w:pPr>
          </w:p>
          <w:p w14:paraId="570DACAF" w14:textId="77777777" w:rsidR="00434DB3" w:rsidRPr="004578D5" w:rsidRDefault="00434DB3" w:rsidP="00C16B33">
            <w:pPr>
              <w:ind w:right="209"/>
              <w:jc w:val="both"/>
              <w:rPr>
                <w:rFonts w:ascii="Arial" w:hAnsi="Arial" w:cs="Arial"/>
                <w:color w:val="000000" w:themeColor="text1"/>
              </w:rPr>
            </w:pPr>
          </w:p>
          <w:p w14:paraId="42A6A392" w14:textId="77777777" w:rsidR="00434DB3" w:rsidRPr="004578D5" w:rsidRDefault="00434DB3" w:rsidP="00C16B33">
            <w:pPr>
              <w:ind w:right="209"/>
              <w:jc w:val="both"/>
              <w:rPr>
                <w:rFonts w:ascii="Arial" w:hAnsi="Arial" w:cs="Arial"/>
                <w:color w:val="000000" w:themeColor="text1"/>
              </w:rPr>
            </w:pPr>
          </w:p>
          <w:p w14:paraId="0DDDE465" w14:textId="77777777" w:rsidR="00434DB3" w:rsidRPr="004578D5" w:rsidRDefault="00434DB3" w:rsidP="00C16B33">
            <w:pPr>
              <w:ind w:right="209"/>
              <w:jc w:val="both"/>
              <w:rPr>
                <w:rFonts w:ascii="Arial" w:hAnsi="Arial" w:cs="Arial"/>
                <w:color w:val="000000" w:themeColor="text1"/>
              </w:rPr>
            </w:pPr>
          </w:p>
          <w:p w14:paraId="148FADB1" w14:textId="77777777" w:rsidR="00434DB3" w:rsidRPr="004578D5" w:rsidRDefault="00434DB3" w:rsidP="00C16B33">
            <w:pPr>
              <w:ind w:right="209"/>
              <w:jc w:val="both"/>
              <w:rPr>
                <w:rFonts w:ascii="Arial" w:hAnsi="Arial" w:cs="Arial"/>
                <w:color w:val="000000" w:themeColor="text1"/>
              </w:rPr>
            </w:pPr>
          </w:p>
          <w:p w14:paraId="67071F36" w14:textId="77777777" w:rsidR="00434DB3" w:rsidRPr="004578D5" w:rsidRDefault="00434DB3" w:rsidP="00C16B33">
            <w:pPr>
              <w:ind w:right="209"/>
              <w:jc w:val="both"/>
              <w:rPr>
                <w:rFonts w:ascii="Arial" w:hAnsi="Arial" w:cs="Arial"/>
                <w:color w:val="000000" w:themeColor="text1"/>
              </w:rPr>
            </w:pPr>
          </w:p>
          <w:p w14:paraId="17455880" w14:textId="77777777" w:rsidR="00434DB3" w:rsidRPr="004578D5" w:rsidRDefault="00434DB3" w:rsidP="00C16B33">
            <w:pPr>
              <w:ind w:right="209"/>
              <w:jc w:val="both"/>
              <w:rPr>
                <w:rFonts w:ascii="Arial" w:hAnsi="Arial" w:cs="Arial"/>
                <w:color w:val="000000" w:themeColor="text1"/>
              </w:rPr>
            </w:pPr>
          </w:p>
          <w:p w14:paraId="5A60DFF8" w14:textId="77777777" w:rsidR="00434DB3" w:rsidRPr="004578D5" w:rsidRDefault="00434DB3" w:rsidP="00C16B33">
            <w:pPr>
              <w:ind w:right="209"/>
              <w:jc w:val="both"/>
              <w:rPr>
                <w:rFonts w:ascii="Arial" w:hAnsi="Arial" w:cs="Arial"/>
                <w:color w:val="000000" w:themeColor="text1"/>
              </w:rPr>
            </w:pPr>
          </w:p>
          <w:p w14:paraId="517D1325" w14:textId="77777777" w:rsidR="00434DB3" w:rsidRPr="004578D5" w:rsidRDefault="00434DB3" w:rsidP="00C16B33">
            <w:pPr>
              <w:ind w:right="209"/>
              <w:jc w:val="both"/>
              <w:rPr>
                <w:rFonts w:ascii="Arial" w:hAnsi="Arial" w:cs="Arial"/>
                <w:color w:val="000000" w:themeColor="text1"/>
              </w:rPr>
            </w:pPr>
          </w:p>
          <w:p w14:paraId="46545B6A" w14:textId="77777777" w:rsidR="00434DB3" w:rsidRPr="004578D5" w:rsidRDefault="00434DB3" w:rsidP="00C16B33">
            <w:pPr>
              <w:ind w:right="209"/>
              <w:jc w:val="both"/>
              <w:rPr>
                <w:rFonts w:ascii="Arial" w:hAnsi="Arial" w:cs="Arial"/>
                <w:color w:val="000000" w:themeColor="text1"/>
              </w:rPr>
            </w:pPr>
          </w:p>
          <w:p w14:paraId="2D43DDB5" w14:textId="77777777" w:rsidR="00434DB3" w:rsidRPr="004578D5" w:rsidRDefault="00434DB3" w:rsidP="00C16B33">
            <w:pPr>
              <w:ind w:right="209"/>
              <w:jc w:val="both"/>
              <w:rPr>
                <w:rFonts w:ascii="Arial" w:hAnsi="Arial" w:cs="Arial"/>
                <w:color w:val="000000" w:themeColor="text1"/>
              </w:rPr>
            </w:pPr>
          </w:p>
          <w:p w14:paraId="1F9D2752" w14:textId="77777777" w:rsidR="00434DB3" w:rsidRPr="004578D5" w:rsidRDefault="00434DB3" w:rsidP="00C16B33">
            <w:pPr>
              <w:ind w:right="209"/>
              <w:jc w:val="both"/>
              <w:rPr>
                <w:rFonts w:ascii="Arial" w:hAnsi="Arial" w:cs="Arial"/>
                <w:color w:val="000000" w:themeColor="text1"/>
              </w:rPr>
            </w:pPr>
          </w:p>
          <w:p w14:paraId="6AFA41F7" w14:textId="77777777" w:rsidR="00434DB3" w:rsidRPr="004578D5" w:rsidRDefault="00434DB3" w:rsidP="00C16B33">
            <w:pPr>
              <w:ind w:right="209"/>
              <w:jc w:val="both"/>
              <w:rPr>
                <w:rFonts w:ascii="Arial" w:hAnsi="Arial" w:cs="Arial"/>
                <w:color w:val="000000" w:themeColor="text1"/>
              </w:rPr>
            </w:pPr>
          </w:p>
          <w:p w14:paraId="1DC17E05" w14:textId="77777777" w:rsidR="00434DB3" w:rsidRPr="004578D5" w:rsidRDefault="00434DB3" w:rsidP="00C16B33">
            <w:pPr>
              <w:ind w:right="209"/>
              <w:jc w:val="both"/>
              <w:rPr>
                <w:rFonts w:ascii="Arial" w:hAnsi="Arial" w:cs="Arial"/>
                <w:color w:val="000000" w:themeColor="text1"/>
              </w:rPr>
            </w:pPr>
          </w:p>
          <w:p w14:paraId="230C3ED7" w14:textId="77777777" w:rsidR="00434DB3" w:rsidRPr="004578D5" w:rsidRDefault="00434DB3" w:rsidP="00C16B33">
            <w:pPr>
              <w:ind w:right="209"/>
              <w:jc w:val="both"/>
              <w:rPr>
                <w:rFonts w:ascii="Arial" w:hAnsi="Arial" w:cs="Arial"/>
                <w:color w:val="000000" w:themeColor="text1"/>
              </w:rPr>
            </w:pPr>
          </w:p>
          <w:p w14:paraId="27D37A5A" w14:textId="77777777" w:rsidR="00434DB3" w:rsidRPr="004578D5" w:rsidRDefault="00434DB3" w:rsidP="00C16B33">
            <w:pPr>
              <w:ind w:right="209"/>
              <w:jc w:val="both"/>
              <w:rPr>
                <w:rFonts w:ascii="Arial" w:hAnsi="Arial" w:cs="Arial"/>
                <w:color w:val="000000" w:themeColor="text1"/>
              </w:rPr>
            </w:pPr>
          </w:p>
          <w:p w14:paraId="770983AB" w14:textId="77777777" w:rsidR="00434DB3" w:rsidRPr="004578D5" w:rsidRDefault="00434DB3" w:rsidP="00C16B33">
            <w:pPr>
              <w:ind w:right="209"/>
              <w:jc w:val="both"/>
              <w:rPr>
                <w:rFonts w:ascii="Arial" w:hAnsi="Arial" w:cs="Arial"/>
                <w:color w:val="000000" w:themeColor="text1"/>
              </w:rPr>
            </w:pPr>
          </w:p>
          <w:p w14:paraId="430D2112" w14:textId="77777777" w:rsidR="00434DB3" w:rsidRPr="004578D5" w:rsidRDefault="00434DB3" w:rsidP="00C16B33">
            <w:pPr>
              <w:ind w:right="209"/>
              <w:jc w:val="both"/>
              <w:rPr>
                <w:rFonts w:ascii="Arial" w:hAnsi="Arial" w:cs="Arial"/>
                <w:color w:val="000000" w:themeColor="text1"/>
              </w:rPr>
            </w:pPr>
          </w:p>
          <w:p w14:paraId="69BA8362" w14:textId="77777777" w:rsidR="00434DB3" w:rsidRPr="004578D5" w:rsidRDefault="00434DB3" w:rsidP="00C16B33">
            <w:pPr>
              <w:ind w:right="209"/>
              <w:jc w:val="both"/>
              <w:rPr>
                <w:rFonts w:ascii="Arial" w:hAnsi="Arial" w:cs="Arial"/>
                <w:color w:val="000000" w:themeColor="text1"/>
              </w:rPr>
            </w:pPr>
          </w:p>
          <w:p w14:paraId="334F2A42" w14:textId="77777777" w:rsidR="00434DB3" w:rsidRPr="004578D5" w:rsidRDefault="00434DB3" w:rsidP="00C16B33">
            <w:pPr>
              <w:ind w:right="209"/>
              <w:jc w:val="both"/>
              <w:rPr>
                <w:rFonts w:ascii="Arial" w:hAnsi="Arial" w:cs="Arial"/>
                <w:color w:val="000000" w:themeColor="text1"/>
              </w:rPr>
            </w:pPr>
          </w:p>
          <w:p w14:paraId="7F14EFC7" w14:textId="77777777" w:rsidR="00434DB3" w:rsidRPr="004578D5" w:rsidRDefault="00434DB3" w:rsidP="00C16B33">
            <w:pPr>
              <w:ind w:right="209"/>
              <w:jc w:val="both"/>
              <w:rPr>
                <w:rFonts w:ascii="Arial" w:hAnsi="Arial" w:cs="Arial"/>
                <w:color w:val="000000" w:themeColor="text1"/>
              </w:rPr>
            </w:pPr>
          </w:p>
          <w:p w14:paraId="613FA246" w14:textId="77777777" w:rsidR="00434DB3" w:rsidRPr="004578D5" w:rsidRDefault="00434DB3" w:rsidP="00C16B33">
            <w:pPr>
              <w:ind w:right="209"/>
              <w:jc w:val="both"/>
              <w:rPr>
                <w:rFonts w:ascii="Arial" w:hAnsi="Arial" w:cs="Arial"/>
                <w:color w:val="000000" w:themeColor="text1"/>
              </w:rPr>
            </w:pPr>
          </w:p>
          <w:p w14:paraId="6141305E" w14:textId="77777777" w:rsidR="00434DB3" w:rsidRPr="004578D5" w:rsidRDefault="00434DB3" w:rsidP="00C16B33">
            <w:pPr>
              <w:ind w:right="209"/>
              <w:jc w:val="both"/>
              <w:rPr>
                <w:rFonts w:ascii="Arial" w:hAnsi="Arial" w:cs="Arial"/>
                <w:color w:val="000000" w:themeColor="text1"/>
              </w:rPr>
            </w:pPr>
          </w:p>
          <w:p w14:paraId="1CE9774B" w14:textId="77777777" w:rsidR="00434DB3" w:rsidRPr="004578D5" w:rsidRDefault="00434DB3" w:rsidP="00C16B33">
            <w:pPr>
              <w:ind w:right="209"/>
              <w:jc w:val="both"/>
              <w:rPr>
                <w:rFonts w:ascii="Arial" w:hAnsi="Arial" w:cs="Arial"/>
                <w:color w:val="000000" w:themeColor="text1"/>
              </w:rPr>
            </w:pPr>
          </w:p>
          <w:p w14:paraId="4392365D" w14:textId="77777777" w:rsidR="00434DB3" w:rsidRPr="004578D5" w:rsidRDefault="00434DB3" w:rsidP="00C16B33">
            <w:pPr>
              <w:ind w:right="209"/>
              <w:jc w:val="both"/>
              <w:rPr>
                <w:rFonts w:ascii="Arial" w:hAnsi="Arial" w:cs="Arial"/>
                <w:color w:val="000000" w:themeColor="text1"/>
              </w:rPr>
            </w:pPr>
          </w:p>
          <w:p w14:paraId="5B3C5783" w14:textId="77777777" w:rsidR="00434DB3" w:rsidRPr="004578D5" w:rsidRDefault="00434DB3" w:rsidP="00C16B33">
            <w:pPr>
              <w:ind w:right="209"/>
              <w:jc w:val="both"/>
              <w:rPr>
                <w:rFonts w:ascii="Arial" w:hAnsi="Arial" w:cs="Arial"/>
                <w:color w:val="000000" w:themeColor="text1"/>
              </w:rPr>
            </w:pPr>
          </w:p>
          <w:p w14:paraId="34F6329A" w14:textId="77777777" w:rsidR="00434DB3" w:rsidRPr="004578D5" w:rsidRDefault="00434DB3" w:rsidP="00C16B33">
            <w:pPr>
              <w:ind w:right="209"/>
              <w:jc w:val="both"/>
              <w:rPr>
                <w:rFonts w:ascii="Arial" w:hAnsi="Arial" w:cs="Arial"/>
                <w:color w:val="000000" w:themeColor="text1"/>
              </w:rPr>
            </w:pPr>
          </w:p>
          <w:p w14:paraId="64001B01" w14:textId="77777777" w:rsidR="00434DB3" w:rsidRPr="004578D5" w:rsidRDefault="00434DB3" w:rsidP="00C16B33">
            <w:pPr>
              <w:ind w:right="209"/>
              <w:jc w:val="both"/>
              <w:rPr>
                <w:rFonts w:ascii="Arial" w:hAnsi="Arial" w:cs="Arial"/>
                <w:color w:val="000000" w:themeColor="text1"/>
              </w:rPr>
            </w:pPr>
          </w:p>
          <w:p w14:paraId="7318E621" w14:textId="77777777" w:rsidR="00434DB3" w:rsidRPr="004578D5" w:rsidRDefault="00434DB3" w:rsidP="00C16B33">
            <w:pPr>
              <w:ind w:right="209"/>
              <w:jc w:val="both"/>
              <w:rPr>
                <w:rFonts w:ascii="Arial" w:hAnsi="Arial" w:cs="Arial"/>
                <w:color w:val="000000" w:themeColor="text1"/>
              </w:rPr>
            </w:pPr>
          </w:p>
          <w:p w14:paraId="1D4167FE" w14:textId="77777777" w:rsidR="00434DB3" w:rsidRPr="004578D5" w:rsidRDefault="00434DB3" w:rsidP="00C16B33">
            <w:pPr>
              <w:ind w:right="209"/>
              <w:jc w:val="both"/>
              <w:rPr>
                <w:rFonts w:ascii="Arial" w:hAnsi="Arial" w:cs="Arial"/>
                <w:color w:val="000000" w:themeColor="text1"/>
              </w:rPr>
            </w:pPr>
          </w:p>
          <w:p w14:paraId="713F333E" w14:textId="77777777" w:rsidR="00434DB3" w:rsidRPr="004578D5" w:rsidRDefault="00434DB3" w:rsidP="00C16B33">
            <w:pPr>
              <w:ind w:right="209"/>
              <w:jc w:val="both"/>
              <w:rPr>
                <w:rFonts w:ascii="Arial" w:hAnsi="Arial" w:cs="Arial"/>
                <w:color w:val="000000" w:themeColor="text1"/>
              </w:rPr>
            </w:pPr>
          </w:p>
          <w:p w14:paraId="209DC5AA" w14:textId="77777777" w:rsidR="00434DB3" w:rsidRPr="004578D5" w:rsidRDefault="00434DB3" w:rsidP="00C16B33">
            <w:pPr>
              <w:ind w:right="209"/>
              <w:jc w:val="both"/>
              <w:rPr>
                <w:rFonts w:ascii="Arial" w:hAnsi="Arial" w:cs="Arial"/>
                <w:color w:val="000000" w:themeColor="text1"/>
              </w:rPr>
            </w:pPr>
          </w:p>
          <w:p w14:paraId="5FB4D336" w14:textId="77777777" w:rsidR="00434DB3" w:rsidRPr="004578D5" w:rsidRDefault="00434DB3" w:rsidP="00C16B33">
            <w:pPr>
              <w:ind w:right="209"/>
              <w:jc w:val="both"/>
              <w:rPr>
                <w:rFonts w:ascii="Arial" w:hAnsi="Arial" w:cs="Arial"/>
                <w:color w:val="000000" w:themeColor="text1"/>
              </w:rPr>
            </w:pPr>
          </w:p>
          <w:p w14:paraId="3717B142" w14:textId="77777777" w:rsidR="00434DB3" w:rsidRPr="004578D5" w:rsidRDefault="00434DB3" w:rsidP="00C16B33">
            <w:pPr>
              <w:ind w:right="209"/>
              <w:jc w:val="both"/>
              <w:rPr>
                <w:rFonts w:ascii="Arial" w:hAnsi="Arial" w:cs="Arial"/>
                <w:color w:val="000000" w:themeColor="text1"/>
              </w:rPr>
            </w:pPr>
          </w:p>
          <w:p w14:paraId="22F8075F" w14:textId="77777777" w:rsidR="00434DB3" w:rsidRPr="004578D5" w:rsidRDefault="00434DB3" w:rsidP="00C16B33">
            <w:pPr>
              <w:ind w:right="209"/>
              <w:jc w:val="both"/>
              <w:rPr>
                <w:rFonts w:ascii="Arial" w:hAnsi="Arial" w:cs="Arial"/>
                <w:color w:val="000000" w:themeColor="text1"/>
              </w:rPr>
            </w:pPr>
          </w:p>
          <w:p w14:paraId="203F8B8D" w14:textId="77777777" w:rsidR="00434DB3" w:rsidRPr="004578D5" w:rsidRDefault="00434DB3" w:rsidP="00C16B33">
            <w:pPr>
              <w:ind w:right="209"/>
              <w:jc w:val="both"/>
              <w:rPr>
                <w:rFonts w:ascii="Arial" w:hAnsi="Arial" w:cs="Arial"/>
                <w:color w:val="000000" w:themeColor="text1"/>
              </w:rPr>
            </w:pPr>
          </w:p>
          <w:p w14:paraId="40D95100" w14:textId="77777777" w:rsidR="00434DB3" w:rsidRPr="004578D5" w:rsidRDefault="00434DB3" w:rsidP="00C16B33">
            <w:pPr>
              <w:ind w:right="209"/>
              <w:jc w:val="both"/>
              <w:rPr>
                <w:rFonts w:ascii="Arial" w:hAnsi="Arial" w:cs="Arial"/>
                <w:color w:val="000000" w:themeColor="text1"/>
              </w:rPr>
            </w:pPr>
          </w:p>
          <w:p w14:paraId="6C05505A" w14:textId="77777777" w:rsidR="00434DB3" w:rsidRPr="004578D5" w:rsidRDefault="00434DB3" w:rsidP="00C16B33">
            <w:pPr>
              <w:ind w:right="209"/>
              <w:jc w:val="both"/>
              <w:rPr>
                <w:rFonts w:ascii="Arial" w:hAnsi="Arial" w:cs="Arial"/>
                <w:color w:val="000000" w:themeColor="text1"/>
              </w:rPr>
            </w:pPr>
          </w:p>
          <w:p w14:paraId="22E8875B" w14:textId="77777777" w:rsidR="00434DB3" w:rsidRPr="004578D5" w:rsidRDefault="00434DB3" w:rsidP="00C16B33">
            <w:pPr>
              <w:ind w:right="209"/>
              <w:jc w:val="both"/>
              <w:rPr>
                <w:rFonts w:ascii="Arial" w:hAnsi="Arial" w:cs="Arial"/>
                <w:color w:val="000000" w:themeColor="text1"/>
              </w:rPr>
            </w:pPr>
          </w:p>
          <w:p w14:paraId="4D9D6EDF" w14:textId="77777777" w:rsidR="00434DB3" w:rsidRPr="004578D5" w:rsidRDefault="00434DB3" w:rsidP="00C16B33">
            <w:pPr>
              <w:ind w:right="209"/>
              <w:jc w:val="both"/>
              <w:rPr>
                <w:rFonts w:ascii="Arial" w:hAnsi="Arial" w:cs="Arial"/>
                <w:color w:val="000000" w:themeColor="text1"/>
              </w:rPr>
            </w:pPr>
          </w:p>
          <w:p w14:paraId="2BB33F6C" w14:textId="77777777" w:rsidR="00434DB3" w:rsidRPr="004578D5" w:rsidRDefault="00434DB3" w:rsidP="00C16B33">
            <w:pPr>
              <w:ind w:right="209"/>
              <w:jc w:val="both"/>
              <w:rPr>
                <w:rFonts w:ascii="Arial" w:hAnsi="Arial" w:cs="Arial"/>
                <w:color w:val="000000" w:themeColor="text1"/>
              </w:rPr>
            </w:pPr>
          </w:p>
          <w:p w14:paraId="1694E6FB" w14:textId="77777777" w:rsidR="00434DB3" w:rsidRPr="004578D5" w:rsidRDefault="00434DB3" w:rsidP="00C16B33">
            <w:pPr>
              <w:ind w:right="209"/>
              <w:jc w:val="both"/>
              <w:rPr>
                <w:rFonts w:ascii="Arial" w:hAnsi="Arial" w:cs="Arial"/>
                <w:color w:val="000000" w:themeColor="text1"/>
              </w:rPr>
            </w:pPr>
          </w:p>
          <w:p w14:paraId="696DEF5E" w14:textId="77777777" w:rsidR="00434DB3" w:rsidRPr="004578D5" w:rsidRDefault="00434DB3" w:rsidP="00C16B33">
            <w:pPr>
              <w:ind w:right="209"/>
              <w:jc w:val="both"/>
              <w:rPr>
                <w:rFonts w:ascii="Arial" w:hAnsi="Arial" w:cs="Arial"/>
                <w:color w:val="000000" w:themeColor="text1"/>
              </w:rPr>
            </w:pPr>
          </w:p>
          <w:p w14:paraId="3984CE3A" w14:textId="77777777" w:rsidR="00434DB3" w:rsidRPr="004578D5" w:rsidRDefault="00434DB3" w:rsidP="00C16B33">
            <w:pPr>
              <w:ind w:right="209"/>
              <w:jc w:val="both"/>
              <w:rPr>
                <w:rFonts w:ascii="Arial" w:hAnsi="Arial" w:cs="Arial"/>
                <w:color w:val="000000" w:themeColor="text1"/>
              </w:rPr>
            </w:pPr>
          </w:p>
          <w:p w14:paraId="36E8622F" w14:textId="77777777" w:rsidR="00434DB3" w:rsidRPr="004578D5" w:rsidRDefault="00434DB3" w:rsidP="00C16B33">
            <w:pPr>
              <w:ind w:right="209"/>
              <w:jc w:val="both"/>
              <w:rPr>
                <w:rFonts w:ascii="Arial" w:hAnsi="Arial" w:cs="Arial"/>
                <w:color w:val="000000" w:themeColor="text1"/>
              </w:rPr>
            </w:pPr>
          </w:p>
          <w:p w14:paraId="0C0B7A1F" w14:textId="77777777" w:rsidR="00434DB3" w:rsidRPr="004578D5" w:rsidRDefault="00434DB3" w:rsidP="00C16B33">
            <w:pPr>
              <w:ind w:right="209"/>
              <w:jc w:val="both"/>
              <w:rPr>
                <w:rFonts w:ascii="Arial" w:hAnsi="Arial" w:cs="Arial"/>
                <w:color w:val="000000" w:themeColor="text1"/>
              </w:rPr>
            </w:pPr>
          </w:p>
          <w:p w14:paraId="2F58B0F5" w14:textId="77777777" w:rsidR="00434DB3" w:rsidRPr="004578D5" w:rsidRDefault="00434DB3" w:rsidP="00C16B33">
            <w:pPr>
              <w:ind w:right="209"/>
              <w:jc w:val="both"/>
              <w:rPr>
                <w:rFonts w:ascii="Arial" w:hAnsi="Arial" w:cs="Arial"/>
                <w:color w:val="000000" w:themeColor="text1"/>
              </w:rPr>
            </w:pPr>
          </w:p>
          <w:p w14:paraId="78897B98" w14:textId="77777777" w:rsidR="00434DB3" w:rsidRPr="004578D5" w:rsidRDefault="00434DB3" w:rsidP="00C16B33">
            <w:pPr>
              <w:ind w:right="209"/>
              <w:jc w:val="both"/>
              <w:rPr>
                <w:rFonts w:ascii="Arial" w:hAnsi="Arial" w:cs="Arial"/>
                <w:color w:val="000000" w:themeColor="text1"/>
              </w:rPr>
            </w:pPr>
          </w:p>
          <w:p w14:paraId="4D577931" w14:textId="77777777" w:rsidR="00434DB3" w:rsidRPr="004578D5" w:rsidRDefault="00434DB3" w:rsidP="00C16B33">
            <w:pPr>
              <w:ind w:right="209"/>
              <w:jc w:val="both"/>
              <w:rPr>
                <w:rFonts w:ascii="Arial" w:hAnsi="Arial" w:cs="Arial"/>
                <w:color w:val="000000" w:themeColor="text1"/>
              </w:rPr>
            </w:pPr>
          </w:p>
          <w:p w14:paraId="2FD13A1F" w14:textId="77777777" w:rsidR="00434DB3" w:rsidRPr="004578D5" w:rsidRDefault="00434DB3" w:rsidP="00C16B33">
            <w:pPr>
              <w:ind w:right="209"/>
              <w:jc w:val="both"/>
              <w:rPr>
                <w:rFonts w:ascii="Arial" w:hAnsi="Arial" w:cs="Arial"/>
                <w:color w:val="000000" w:themeColor="text1"/>
              </w:rPr>
            </w:pPr>
          </w:p>
          <w:p w14:paraId="08AF91A1" w14:textId="77777777" w:rsidR="00434DB3" w:rsidRPr="004578D5" w:rsidRDefault="00434DB3" w:rsidP="00C16B33">
            <w:pPr>
              <w:ind w:right="209"/>
              <w:jc w:val="both"/>
              <w:rPr>
                <w:rFonts w:ascii="Arial" w:hAnsi="Arial" w:cs="Arial"/>
                <w:color w:val="000000" w:themeColor="text1"/>
              </w:rPr>
            </w:pPr>
          </w:p>
          <w:p w14:paraId="52728336" w14:textId="77777777" w:rsidR="00434DB3" w:rsidRPr="004578D5" w:rsidRDefault="00434DB3" w:rsidP="00C16B33">
            <w:pPr>
              <w:ind w:right="209"/>
              <w:jc w:val="both"/>
              <w:rPr>
                <w:rFonts w:ascii="Arial" w:hAnsi="Arial" w:cs="Arial"/>
                <w:color w:val="000000" w:themeColor="text1"/>
              </w:rPr>
            </w:pPr>
          </w:p>
          <w:p w14:paraId="0E209187" w14:textId="77777777" w:rsidR="00434DB3" w:rsidRPr="004578D5" w:rsidRDefault="00434DB3" w:rsidP="00C16B33">
            <w:pPr>
              <w:ind w:right="209"/>
              <w:jc w:val="both"/>
              <w:rPr>
                <w:rFonts w:ascii="Arial" w:hAnsi="Arial" w:cs="Arial"/>
                <w:color w:val="000000" w:themeColor="text1"/>
              </w:rPr>
            </w:pPr>
          </w:p>
          <w:p w14:paraId="127B9288" w14:textId="77777777" w:rsidR="00434DB3" w:rsidRPr="004578D5" w:rsidRDefault="00434DB3" w:rsidP="00C16B33">
            <w:pPr>
              <w:ind w:right="209"/>
              <w:jc w:val="both"/>
              <w:rPr>
                <w:rFonts w:ascii="Arial" w:hAnsi="Arial" w:cs="Arial"/>
                <w:color w:val="000000" w:themeColor="text1"/>
              </w:rPr>
            </w:pPr>
          </w:p>
          <w:p w14:paraId="29B11E82" w14:textId="77777777" w:rsidR="00434DB3" w:rsidRPr="004578D5" w:rsidRDefault="00434DB3" w:rsidP="00C16B33">
            <w:pPr>
              <w:ind w:right="209"/>
              <w:jc w:val="both"/>
              <w:rPr>
                <w:rFonts w:ascii="Arial" w:hAnsi="Arial" w:cs="Arial"/>
                <w:color w:val="000000" w:themeColor="text1"/>
              </w:rPr>
            </w:pPr>
          </w:p>
          <w:p w14:paraId="0AEC366C" w14:textId="77777777" w:rsidR="00434DB3" w:rsidRPr="004578D5" w:rsidRDefault="00434DB3" w:rsidP="00C16B33">
            <w:pPr>
              <w:ind w:right="209"/>
              <w:jc w:val="both"/>
              <w:rPr>
                <w:rFonts w:ascii="Arial" w:hAnsi="Arial" w:cs="Arial"/>
                <w:color w:val="000000" w:themeColor="text1"/>
              </w:rPr>
            </w:pPr>
          </w:p>
          <w:p w14:paraId="22F094DE" w14:textId="77777777" w:rsidR="00434DB3" w:rsidRPr="004578D5" w:rsidRDefault="00434DB3" w:rsidP="00C16B33">
            <w:pPr>
              <w:ind w:right="209"/>
              <w:jc w:val="both"/>
              <w:rPr>
                <w:rFonts w:ascii="Arial" w:hAnsi="Arial" w:cs="Arial"/>
                <w:color w:val="000000" w:themeColor="text1"/>
              </w:rPr>
            </w:pPr>
          </w:p>
          <w:p w14:paraId="028BD501" w14:textId="77777777" w:rsidR="00434DB3" w:rsidRPr="004578D5" w:rsidRDefault="00434DB3" w:rsidP="00C16B33">
            <w:pPr>
              <w:ind w:right="209"/>
              <w:jc w:val="both"/>
              <w:rPr>
                <w:rFonts w:ascii="Arial" w:hAnsi="Arial" w:cs="Arial"/>
                <w:color w:val="000000" w:themeColor="text1"/>
              </w:rPr>
            </w:pPr>
          </w:p>
          <w:p w14:paraId="49773E5C" w14:textId="77777777" w:rsidR="00434DB3" w:rsidRPr="004578D5" w:rsidRDefault="00434DB3" w:rsidP="00C16B33">
            <w:pPr>
              <w:ind w:right="209"/>
              <w:jc w:val="both"/>
              <w:rPr>
                <w:rFonts w:ascii="Arial" w:hAnsi="Arial" w:cs="Arial"/>
                <w:color w:val="000000" w:themeColor="text1"/>
              </w:rPr>
            </w:pPr>
          </w:p>
          <w:p w14:paraId="7EA035B3" w14:textId="77777777" w:rsidR="00434DB3" w:rsidRPr="004578D5" w:rsidRDefault="00434DB3" w:rsidP="00C16B33">
            <w:pPr>
              <w:ind w:right="209"/>
              <w:jc w:val="both"/>
              <w:rPr>
                <w:rFonts w:ascii="Arial" w:hAnsi="Arial" w:cs="Arial"/>
                <w:color w:val="000000" w:themeColor="text1"/>
              </w:rPr>
            </w:pPr>
          </w:p>
          <w:p w14:paraId="6339028B" w14:textId="77777777" w:rsidR="00434DB3" w:rsidRPr="004578D5" w:rsidRDefault="00434DB3" w:rsidP="00C16B33">
            <w:pPr>
              <w:ind w:right="209"/>
              <w:jc w:val="both"/>
              <w:rPr>
                <w:rFonts w:ascii="Arial" w:hAnsi="Arial" w:cs="Arial"/>
                <w:color w:val="000000" w:themeColor="text1"/>
              </w:rPr>
            </w:pPr>
          </w:p>
          <w:p w14:paraId="1D238BB4" w14:textId="77777777" w:rsidR="00434DB3" w:rsidRPr="004578D5" w:rsidRDefault="00434DB3" w:rsidP="00C16B33">
            <w:pPr>
              <w:ind w:right="209"/>
              <w:jc w:val="both"/>
              <w:rPr>
                <w:rFonts w:ascii="Arial" w:hAnsi="Arial" w:cs="Arial"/>
                <w:color w:val="000000" w:themeColor="text1"/>
              </w:rPr>
            </w:pPr>
          </w:p>
          <w:p w14:paraId="77B33FDF" w14:textId="77777777" w:rsidR="00434DB3" w:rsidRPr="004578D5" w:rsidRDefault="00434DB3" w:rsidP="00C16B33">
            <w:pPr>
              <w:ind w:right="209"/>
              <w:jc w:val="both"/>
              <w:rPr>
                <w:rFonts w:ascii="Arial" w:hAnsi="Arial" w:cs="Arial"/>
                <w:color w:val="000000" w:themeColor="text1"/>
              </w:rPr>
            </w:pPr>
          </w:p>
          <w:p w14:paraId="32A632CB" w14:textId="77777777" w:rsidR="00434DB3" w:rsidRPr="004578D5" w:rsidRDefault="00434DB3" w:rsidP="00C16B33">
            <w:pPr>
              <w:ind w:right="209"/>
              <w:jc w:val="both"/>
              <w:rPr>
                <w:rFonts w:ascii="Arial" w:hAnsi="Arial" w:cs="Arial"/>
                <w:color w:val="000000" w:themeColor="text1"/>
              </w:rPr>
            </w:pPr>
          </w:p>
          <w:p w14:paraId="2CF75510" w14:textId="77777777" w:rsidR="00434DB3" w:rsidRPr="004578D5" w:rsidRDefault="00434DB3" w:rsidP="00C16B33">
            <w:pPr>
              <w:ind w:right="209"/>
              <w:jc w:val="both"/>
              <w:rPr>
                <w:rFonts w:ascii="Arial" w:hAnsi="Arial" w:cs="Arial"/>
                <w:color w:val="000000" w:themeColor="text1"/>
              </w:rPr>
            </w:pPr>
          </w:p>
          <w:p w14:paraId="27870CF2" w14:textId="77777777" w:rsidR="00434DB3" w:rsidRPr="004578D5" w:rsidRDefault="00434DB3" w:rsidP="00C16B33">
            <w:pPr>
              <w:ind w:right="209"/>
              <w:jc w:val="both"/>
              <w:rPr>
                <w:rFonts w:ascii="Arial" w:hAnsi="Arial" w:cs="Arial"/>
                <w:color w:val="000000" w:themeColor="text1"/>
              </w:rPr>
            </w:pPr>
          </w:p>
          <w:p w14:paraId="03087A5B" w14:textId="77777777" w:rsidR="00434DB3" w:rsidRPr="004578D5" w:rsidRDefault="00434DB3" w:rsidP="00C16B33">
            <w:pPr>
              <w:ind w:right="209"/>
              <w:jc w:val="both"/>
              <w:rPr>
                <w:rFonts w:ascii="Arial" w:hAnsi="Arial" w:cs="Arial"/>
                <w:color w:val="000000" w:themeColor="text1"/>
              </w:rPr>
            </w:pPr>
          </w:p>
          <w:p w14:paraId="774AB1BF" w14:textId="77777777" w:rsidR="00434DB3" w:rsidRPr="004578D5" w:rsidRDefault="00434DB3" w:rsidP="00C16B33">
            <w:pPr>
              <w:ind w:right="209"/>
              <w:jc w:val="both"/>
              <w:rPr>
                <w:rFonts w:ascii="Arial" w:hAnsi="Arial" w:cs="Arial"/>
                <w:color w:val="000000" w:themeColor="text1"/>
              </w:rPr>
            </w:pPr>
          </w:p>
          <w:p w14:paraId="0791F18A" w14:textId="77777777" w:rsidR="00434DB3" w:rsidRPr="004578D5" w:rsidRDefault="00434DB3" w:rsidP="00C16B33">
            <w:pPr>
              <w:ind w:right="209"/>
              <w:jc w:val="both"/>
              <w:rPr>
                <w:rFonts w:ascii="Arial" w:hAnsi="Arial" w:cs="Arial"/>
                <w:color w:val="000000" w:themeColor="text1"/>
              </w:rPr>
            </w:pPr>
          </w:p>
          <w:p w14:paraId="04EBFD00" w14:textId="77777777" w:rsidR="00434DB3" w:rsidRPr="004578D5" w:rsidRDefault="00434DB3" w:rsidP="00C16B33">
            <w:pPr>
              <w:ind w:right="209"/>
              <w:jc w:val="both"/>
              <w:rPr>
                <w:rFonts w:ascii="Arial" w:hAnsi="Arial" w:cs="Arial"/>
                <w:color w:val="000000" w:themeColor="text1"/>
              </w:rPr>
            </w:pPr>
          </w:p>
          <w:p w14:paraId="6C558F83" w14:textId="77777777" w:rsidR="00434DB3" w:rsidRPr="004578D5" w:rsidRDefault="00434DB3" w:rsidP="00C16B33">
            <w:pPr>
              <w:ind w:right="209"/>
              <w:jc w:val="both"/>
              <w:rPr>
                <w:rFonts w:ascii="Arial" w:hAnsi="Arial" w:cs="Arial"/>
                <w:color w:val="000000" w:themeColor="text1"/>
              </w:rPr>
            </w:pPr>
          </w:p>
          <w:p w14:paraId="296F7C5E" w14:textId="77777777" w:rsidR="00434DB3" w:rsidRPr="004578D5" w:rsidRDefault="00434DB3" w:rsidP="00C16B33">
            <w:pPr>
              <w:ind w:right="209"/>
              <w:jc w:val="both"/>
              <w:rPr>
                <w:rFonts w:ascii="Arial" w:hAnsi="Arial" w:cs="Arial"/>
                <w:color w:val="000000" w:themeColor="text1"/>
              </w:rPr>
            </w:pPr>
          </w:p>
          <w:p w14:paraId="3502EBA7" w14:textId="77777777" w:rsidR="00434DB3" w:rsidRPr="004578D5" w:rsidRDefault="00434DB3" w:rsidP="00C16B33">
            <w:pPr>
              <w:ind w:right="209"/>
              <w:jc w:val="both"/>
              <w:rPr>
                <w:rFonts w:ascii="Arial" w:hAnsi="Arial" w:cs="Arial"/>
                <w:color w:val="000000" w:themeColor="text1"/>
              </w:rPr>
            </w:pPr>
          </w:p>
          <w:p w14:paraId="4C1746C6" w14:textId="77777777" w:rsidR="00434DB3" w:rsidRPr="004578D5" w:rsidRDefault="00434DB3" w:rsidP="00C16B33">
            <w:pPr>
              <w:ind w:right="209"/>
              <w:jc w:val="both"/>
              <w:rPr>
                <w:rFonts w:ascii="Arial" w:hAnsi="Arial" w:cs="Arial"/>
                <w:color w:val="000000" w:themeColor="text1"/>
              </w:rPr>
            </w:pPr>
          </w:p>
          <w:p w14:paraId="3403035B" w14:textId="77777777" w:rsidR="00434DB3" w:rsidRPr="004578D5" w:rsidRDefault="00434DB3" w:rsidP="00C16B33">
            <w:pPr>
              <w:ind w:right="209"/>
              <w:jc w:val="both"/>
              <w:rPr>
                <w:rFonts w:ascii="Arial" w:hAnsi="Arial" w:cs="Arial"/>
                <w:color w:val="000000" w:themeColor="text1"/>
              </w:rPr>
            </w:pPr>
          </w:p>
          <w:p w14:paraId="72A48356" w14:textId="77777777" w:rsidR="00434DB3" w:rsidRPr="004578D5" w:rsidRDefault="00434DB3" w:rsidP="00C16B33">
            <w:pPr>
              <w:ind w:right="209"/>
              <w:jc w:val="both"/>
              <w:rPr>
                <w:rFonts w:ascii="Arial" w:hAnsi="Arial" w:cs="Arial"/>
                <w:color w:val="000000" w:themeColor="text1"/>
              </w:rPr>
            </w:pPr>
          </w:p>
          <w:p w14:paraId="2C4F6CCF" w14:textId="77777777" w:rsidR="00434DB3" w:rsidRPr="004578D5" w:rsidRDefault="00434DB3" w:rsidP="00C16B33">
            <w:pPr>
              <w:ind w:right="209"/>
              <w:jc w:val="both"/>
              <w:rPr>
                <w:rFonts w:ascii="Arial" w:hAnsi="Arial" w:cs="Arial"/>
                <w:color w:val="000000" w:themeColor="text1"/>
              </w:rPr>
            </w:pPr>
          </w:p>
          <w:p w14:paraId="7E0E10B2" w14:textId="77777777" w:rsidR="00434DB3" w:rsidRPr="004578D5" w:rsidRDefault="00434DB3" w:rsidP="00C16B33">
            <w:pPr>
              <w:ind w:right="209"/>
              <w:jc w:val="both"/>
              <w:rPr>
                <w:rFonts w:ascii="Arial" w:hAnsi="Arial" w:cs="Arial"/>
                <w:color w:val="000000" w:themeColor="text1"/>
              </w:rPr>
            </w:pPr>
          </w:p>
          <w:p w14:paraId="7CA37226" w14:textId="77777777" w:rsidR="00434DB3" w:rsidRPr="004578D5" w:rsidRDefault="00434DB3" w:rsidP="00C16B33">
            <w:pPr>
              <w:ind w:right="209"/>
              <w:jc w:val="both"/>
              <w:rPr>
                <w:rFonts w:ascii="Arial" w:hAnsi="Arial" w:cs="Arial"/>
                <w:color w:val="000000" w:themeColor="text1"/>
              </w:rPr>
            </w:pPr>
          </w:p>
          <w:p w14:paraId="255F14D1" w14:textId="77777777" w:rsidR="00434DB3" w:rsidRPr="004578D5" w:rsidRDefault="00434DB3" w:rsidP="00C16B33">
            <w:pPr>
              <w:ind w:right="209"/>
              <w:jc w:val="both"/>
              <w:rPr>
                <w:rFonts w:ascii="Arial" w:hAnsi="Arial" w:cs="Arial"/>
                <w:color w:val="000000" w:themeColor="text1"/>
              </w:rPr>
            </w:pPr>
          </w:p>
          <w:p w14:paraId="4BAE56E3" w14:textId="77777777" w:rsidR="00434DB3" w:rsidRPr="004578D5" w:rsidRDefault="00434DB3" w:rsidP="00C16B33">
            <w:pPr>
              <w:ind w:right="209"/>
              <w:jc w:val="both"/>
              <w:rPr>
                <w:rFonts w:ascii="Arial" w:hAnsi="Arial" w:cs="Arial"/>
                <w:color w:val="000000" w:themeColor="text1"/>
              </w:rPr>
            </w:pPr>
          </w:p>
          <w:p w14:paraId="7A482ECF" w14:textId="77777777" w:rsidR="00434DB3" w:rsidRPr="004578D5" w:rsidRDefault="00434DB3" w:rsidP="00C16B33">
            <w:pPr>
              <w:ind w:right="209"/>
              <w:jc w:val="both"/>
              <w:rPr>
                <w:rFonts w:ascii="Arial" w:hAnsi="Arial" w:cs="Arial"/>
                <w:color w:val="000000" w:themeColor="text1"/>
              </w:rPr>
            </w:pPr>
          </w:p>
          <w:p w14:paraId="3E38AE11" w14:textId="77777777" w:rsidR="00434DB3" w:rsidRPr="004578D5" w:rsidRDefault="00434DB3" w:rsidP="00C16B33">
            <w:pPr>
              <w:ind w:right="209"/>
              <w:jc w:val="both"/>
              <w:rPr>
                <w:rFonts w:ascii="Arial" w:hAnsi="Arial" w:cs="Arial"/>
                <w:color w:val="000000" w:themeColor="text1"/>
              </w:rPr>
            </w:pPr>
          </w:p>
          <w:p w14:paraId="1F7A8730" w14:textId="77777777" w:rsidR="00434DB3" w:rsidRPr="004578D5" w:rsidRDefault="00434DB3" w:rsidP="00C16B33">
            <w:pPr>
              <w:ind w:right="209"/>
              <w:jc w:val="both"/>
              <w:rPr>
                <w:rFonts w:ascii="Arial" w:hAnsi="Arial" w:cs="Arial"/>
                <w:color w:val="000000" w:themeColor="text1"/>
              </w:rPr>
            </w:pPr>
          </w:p>
          <w:p w14:paraId="3AA0FB14" w14:textId="77777777" w:rsidR="00434DB3" w:rsidRPr="004578D5" w:rsidRDefault="00434DB3" w:rsidP="00C16B33">
            <w:pPr>
              <w:ind w:right="209"/>
              <w:jc w:val="both"/>
              <w:rPr>
                <w:rFonts w:ascii="Arial" w:hAnsi="Arial" w:cs="Arial"/>
                <w:color w:val="000000" w:themeColor="text1"/>
              </w:rPr>
            </w:pPr>
          </w:p>
          <w:p w14:paraId="4CCD0269" w14:textId="77777777" w:rsidR="00434DB3" w:rsidRPr="004578D5" w:rsidRDefault="00434DB3" w:rsidP="00C16B33">
            <w:pPr>
              <w:ind w:right="209"/>
              <w:jc w:val="both"/>
              <w:rPr>
                <w:rFonts w:ascii="Arial" w:hAnsi="Arial" w:cs="Arial"/>
                <w:color w:val="000000" w:themeColor="text1"/>
              </w:rPr>
            </w:pPr>
          </w:p>
          <w:p w14:paraId="6FE24F4E" w14:textId="77777777" w:rsidR="00434DB3" w:rsidRPr="004578D5" w:rsidRDefault="00434DB3" w:rsidP="00C16B33">
            <w:pPr>
              <w:ind w:right="209"/>
              <w:jc w:val="both"/>
              <w:rPr>
                <w:rFonts w:ascii="Arial" w:hAnsi="Arial" w:cs="Arial"/>
                <w:color w:val="000000" w:themeColor="text1"/>
              </w:rPr>
            </w:pPr>
          </w:p>
          <w:p w14:paraId="58096962" w14:textId="77777777" w:rsidR="00434DB3" w:rsidRPr="004578D5" w:rsidRDefault="00434DB3" w:rsidP="00C16B33">
            <w:pPr>
              <w:ind w:right="209"/>
              <w:jc w:val="both"/>
              <w:rPr>
                <w:rFonts w:ascii="Arial" w:hAnsi="Arial" w:cs="Arial"/>
                <w:color w:val="000000" w:themeColor="text1"/>
              </w:rPr>
            </w:pPr>
          </w:p>
          <w:p w14:paraId="7C1CACCA" w14:textId="77777777" w:rsidR="00434DB3" w:rsidRPr="004578D5" w:rsidRDefault="00434DB3" w:rsidP="00C16B33">
            <w:pPr>
              <w:ind w:right="209"/>
              <w:jc w:val="both"/>
              <w:rPr>
                <w:rFonts w:ascii="Arial" w:hAnsi="Arial" w:cs="Arial"/>
                <w:color w:val="000000" w:themeColor="text1"/>
              </w:rPr>
            </w:pPr>
          </w:p>
          <w:p w14:paraId="731DB991" w14:textId="77777777" w:rsidR="00434DB3" w:rsidRPr="004578D5" w:rsidRDefault="00434DB3" w:rsidP="00C16B33">
            <w:pPr>
              <w:ind w:right="209"/>
              <w:jc w:val="both"/>
              <w:rPr>
                <w:rFonts w:ascii="Arial" w:hAnsi="Arial" w:cs="Arial"/>
                <w:color w:val="000000" w:themeColor="text1"/>
              </w:rPr>
            </w:pPr>
          </w:p>
          <w:p w14:paraId="5664D700" w14:textId="77777777" w:rsidR="00434DB3" w:rsidRPr="004578D5" w:rsidRDefault="00434DB3" w:rsidP="00C16B33">
            <w:pPr>
              <w:ind w:right="209"/>
              <w:jc w:val="both"/>
              <w:rPr>
                <w:rFonts w:ascii="Arial" w:hAnsi="Arial" w:cs="Arial"/>
                <w:color w:val="000000" w:themeColor="text1"/>
              </w:rPr>
            </w:pPr>
          </w:p>
          <w:p w14:paraId="7599076B" w14:textId="77777777" w:rsidR="00434DB3" w:rsidRPr="004578D5" w:rsidRDefault="00434DB3" w:rsidP="00C16B33">
            <w:pPr>
              <w:ind w:right="209"/>
              <w:jc w:val="both"/>
              <w:rPr>
                <w:rFonts w:ascii="Arial" w:hAnsi="Arial" w:cs="Arial"/>
                <w:color w:val="000000" w:themeColor="text1"/>
              </w:rPr>
            </w:pPr>
          </w:p>
          <w:p w14:paraId="0ABE8DB5" w14:textId="77777777" w:rsidR="00434DB3" w:rsidRPr="004578D5" w:rsidRDefault="00434DB3" w:rsidP="00C16B33">
            <w:pPr>
              <w:ind w:right="209"/>
              <w:jc w:val="both"/>
              <w:rPr>
                <w:rFonts w:ascii="Arial" w:hAnsi="Arial" w:cs="Arial"/>
                <w:color w:val="000000" w:themeColor="text1"/>
              </w:rPr>
            </w:pPr>
          </w:p>
          <w:p w14:paraId="4B4F19B7" w14:textId="77777777" w:rsidR="00434DB3" w:rsidRPr="004578D5" w:rsidRDefault="00434DB3" w:rsidP="00C16B33">
            <w:pPr>
              <w:ind w:right="209"/>
              <w:jc w:val="both"/>
              <w:rPr>
                <w:rFonts w:ascii="Arial" w:hAnsi="Arial" w:cs="Arial"/>
                <w:color w:val="000000" w:themeColor="text1"/>
              </w:rPr>
            </w:pPr>
          </w:p>
          <w:p w14:paraId="349A6DD4" w14:textId="77777777" w:rsidR="00434DB3" w:rsidRPr="004578D5" w:rsidRDefault="00434DB3" w:rsidP="00C16B33">
            <w:pPr>
              <w:ind w:right="209"/>
              <w:jc w:val="both"/>
              <w:rPr>
                <w:rFonts w:ascii="Arial" w:hAnsi="Arial" w:cs="Arial"/>
                <w:color w:val="000000" w:themeColor="text1"/>
              </w:rPr>
            </w:pPr>
          </w:p>
          <w:p w14:paraId="23742A85" w14:textId="77777777" w:rsidR="00434DB3" w:rsidRPr="004578D5" w:rsidRDefault="00434DB3" w:rsidP="00C16B33">
            <w:pPr>
              <w:ind w:right="209"/>
              <w:jc w:val="both"/>
              <w:rPr>
                <w:rFonts w:ascii="Arial" w:hAnsi="Arial" w:cs="Arial"/>
                <w:color w:val="000000" w:themeColor="text1"/>
              </w:rPr>
            </w:pPr>
          </w:p>
          <w:p w14:paraId="3A8FF540" w14:textId="77777777" w:rsidR="00434DB3" w:rsidRPr="004578D5" w:rsidRDefault="00434DB3" w:rsidP="00C16B33">
            <w:pPr>
              <w:ind w:right="209"/>
              <w:jc w:val="both"/>
              <w:rPr>
                <w:rFonts w:ascii="Arial" w:hAnsi="Arial" w:cs="Arial"/>
                <w:color w:val="000000" w:themeColor="text1"/>
              </w:rPr>
            </w:pPr>
          </w:p>
          <w:p w14:paraId="3FC07649" w14:textId="77777777" w:rsidR="00434DB3" w:rsidRPr="004578D5" w:rsidRDefault="00434DB3" w:rsidP="00C16B33">
            <w:pPr>
              <w:ind w:right="209"/>
              <w:jc w:val="both"/>
              <w:rPr>
                <w:rFonts w:ascii="Arial" w:hAnsi="Arial" w:cs="Arial"/>
                <w:color w:val="000000" w:themeColor="text1"/>
              </w:rPr>
            </w:pPr>
          </w:p>
          <w:p w14:paraId="5586A6C9" w14:textId="77777777" w:rsidR="00434DB3" w:rsidRPr="004578D5" w:rsidRDefault="00434DB3" w:rsidP="00C16B33">
            <w:pPr>
              <w:ind w:right="209"/>
              <w:jc w:val="both"/>
              <w:rPr>
                <w:rFonts w:ascii="Arial" w:hAnsi="Arial" w:cs="Arial"/>
                <w:color w:val="000000" w:themeColor="text1"/>
              </w:rPr>
            </w:pPr>
          </w:p>
          <w:p w14:paraId="29B945D0" w14:textId="77777777" w:rsidR="00434DB3" w:rsidRPr="004578D5" w:rsidRDefault="00434DB3" w:rsidP="00C16B33">
            <w:pPr>
              <w:ind w:right="209"/>
              <w:jc w:val="both"/>
              <w:rPr>
                <w:rFonts w:ascii="Arial" w:hAnsi="Arial" w:cs="Arial"/>
                <w:color w:val="000000" w:themeColor="text1"/>
              </w:rPr>
            </w:pPr>
          </w:p>
          <w:p w14:paraId="43B7F968" w14:textId="77777777" w:rsidR="00434DB3" w:rsidRPr="004578D5" w:rsidRDefault="00434DB3" w:rsidP="00C16B33">
            <w:pPr>
              <w:ind w:right="209"/>
              <w:jc w:val="both"/>
              <w:rPr>
                <w:rFonts w:ascii="Arial" w:hAnsi="Arial" w:cs="Arial"/>
                <w:color w:val="000000" w:themeColor="text1"/>
              </w:rPr>
            </w:pPr>
          </w:p>
          <w:p w14:paraId="03E7D125" w14:textId="77777777" w:rsidR="00434DB3" w:rsidRPr="004578D5" w:rsidRDefault="00434DB3" w:rsidP="00C16B33">
            <w:pPr>
              <w:ind w:right="209"/>
              <w:jc w:val="both"/>
              <w:rPr>
                <w:rFonts w:ascii="Arial" w:hAnsi="Arial" w:cs="Arial"/>
                <w:color w:val="000000" w:themeColor="text1"/>
              </w:rPr>
            </w:pPr>
          </w:p>
          <w:p w14:paraId="6F4F1B0E" w14:textId="77777777" w:rsidR="00434DB3" w:rsidRPr="004578D5" w:rsidRDefault="00434DB3" w:rsidP="00C16B33">
            <w:pPr>
              <w:ind w:right="209"/>
              <w:jc w:val="both"/>
              <w:rPr>
                <w:rFonts w:ascii="Arial" w:hAnsi="Arial" w:cs="Arial"/>
                <w:color w:val="000000" w:themeColor="text1"/>
              </w:rPr>
            </w:pPr>
          </w:p>
          <w:p w14:paraId="48CDE524" w14:textId="77777777" w:rsidR="00434DB3" w:rsidRPr="004578D5" w:rsidRDefault="00434DB3" w:rsidP="00C16B33">
            <w:pPr>
              <w:ind w:right="209"/>
              <w:jc w:val="both"/>
              <w:rPr>
                <w:rFonts w:ascii="Arial" w:hAnsi="Arial" w:cs="Arial"/>
                <w:color w:val="000000" w:themeColor="text1"/>
              </w:rPr>
            </w:pPr>
          </w:p>
          <w:p w14:paraId="1DDC7610" w14:textId="77777777" w:rsidR="00434DB3" w:rsidRPr="004578D5" w:rsidRDefault="00434DB3" w:rsidP="00C16B33">
            <w:pPr>
              <w:ind w:right="209"/>
              <w:jc w:val="both"/>
              <w:rPr>
                <w:rFonts w:ascii="Arial" w:hAnsi="Arial" w:cs="Arial"/>
                <w:color w:val="000000" w:themeColor="text1"/>
              </w:rPr>
            </w:pPr>
          </w:p>
          <w:p w14:paraId="2DAA1171" w14:textId="77777777" w:rsidR="00434DB3" w:rsidRPr="004578D5" w:rsidRDefault="00434DB3" w:rsidP="00C16B33">
            <w:pPr>
              <w:ind w:right="209"/>
              <w:jc w:val="both"/>
              <w:rPr>
                <w:rFonts w:ascii="Arial" w:hAnsi="Arial" w:cs="Arial"/>
                <w:color w:val="000000" w:themeColor="text1"/>
              </w:rPr>
            </w:pPr>
          </w:p>
          <w:p w14:paraId="706BD66B" w14:textId="77777777" w:rsidR="00434DB3" w:rsidRPr="004578D5" w:rsidRDefault="00434DB3" w:rsidP="00C16B33">
            <w:pPr>
              <w:ind w:right="209"/>
              <w:jc w:val="both"/>
              <w:rPr>
                <w:rFonts w:ascii="Arial" w:hAnsi="Arial" w:cs="Arial"/>
                <w:color w:val="000000" w:themeColor="text1"/>
              </w:rPr>
            </w:pPr>
          </w:p>
          <w:p w14:paraId="740DB3D0" w14:textId="77777777" w:rsidR="00434DB3" w:rsidRPr="004578D5" w:rsidRDefault="00434DB3" w:rsidP="00C16B33">
            <w:pPr>
              <w:ind w:right="209"/>
              <w:jc w:val="both"/>
              <w:rPr>
                <w:rFonts w:ascii="Arial" w:hAnsi="Arial" w:cs="Arial"/>
                <w:color w:val="000000" w:themeColor="text1"/>
              </w:rPr>
            </w:pPr>
          </w:p>
          <w:p w14:paraId="4CB836F6" w14:textId="77777777" w:rsidR="00434DB3" w:rsidRPr="004578D5" w:rsidRDefault="00434DB3" w:rsidP="00C16B33">
            <w:pPr>
              <w:ind w:right="209"/>
              <w:jc w:val="both"/>
              <w:rPr>
                <w:rFonts w:ascii="Arial" w:hAnsi="Arial" w:cs="Arial"/>
                <w:color w:val="000000" w:themeColor="text1"/>
              </w:rPr>
            </w:pPr>
          </w:p>
          <w:p w14:paraId="522153B5" w14:textId="77777777" w:rsidR="00434DB3" w:rsidRPr="004578D5" w:rsidRDefault="00434DB3" w:rsidP="00C16B33">
            <w:pPr>
              <w:ind w:right="209"/>
              <w:jc w:val="both"/>
              <w:rPr>
                <w:rFonts w:ascii="Arial" w:hAnsi="Arial" w:cs="Arial"/>
                <w:color w:val="000000" w:themeColor="text1"/>
              </w:rPr>
            </w:pPr>
          </w:p>
          <w:p w14:paraId="63952683" w14:textId="77777777" w:rsidR="00434DB3" w:rsidRPr="004578D5" w:rsidRDefault="00434DB3" w:rsidP="00C16B33">
            <w:pPr>
              <w:ind w:right="209"/>
              <w:jc w:val="both"/>
              <w:rPr>
                <w:rFonts w:ascii="Arial" w:hAnsi="Arial" w:cs="Arial"/>
                <w:color w:val="000000" w:themeColor="text1"/>
              </w:rPr>
            </w:pPr>
          </w:p>
          <w:p w14:paraId="6BF34EAC" w14:textId="77777777" w:rsidR="00434DB3" w:rsidRPr="004578D5" w:rsidRDefault="00434DB3" w:rsidP="00C16B33">
            <w:pPr>
              <w:ind w:right="209"/>
              <w:jc w:val="both"/>
              <w:rPr>
                <w:rFonts w:ascii="Arial" w:hAnsi="Arial" w:cs="Arial"/>
                <w:color w:val="000000" w:themeColor="text1"/>
              </w:rPr>
            </w:pPr>
          </w:p>
          <w:p w14:paraId="701E0994" w14:textId="77777777" w:rsidR="00434DB3" w:rsidRPr="004578D5" w:rsidRDefault="00434DB3" w:rsidP="00C16B33">
            <w:pPr>
              <w:ind w:right="209"/>
              <w:jc w:val="both"/>
              <w:rPr>
                <w:rFonts w:ascii="Arial" w:hAnsi="Arial" w:cs="Arial"/>
                <w:color w:val="000000" w:themeColor="text1"/>
              </w:rPr>
            </w:pPr>
          </w:p>
          <w:p w14:paraId="4B625E96" w14:textId="77777777" w:rsidR="00434DB3" w:rsidRPr="004578D5" w:rsidRDefault="00434DB3" w:rsidP="00C16B33">
            <w:pPr>
              <w:ind w:right="209"/>
              <w:jc w:val="both"/>
              <w:rPr>
                <w:rFonts w:ascii="Arial" w:hAnsi="Arial" w:cs="Arial"/>
                <w:color w:val="000000" w:themeColor="text1"/>
              </w:rPr>
            </w:pPr>
          </w:p>
          <w:p w14:paraId="17D38905" w14:textId="77777777" w:rsidR="00434DB3" w:rsidRPr="004578D5" w:rsidRDefault="00434DB3" w:rsidP="00C16B33">
            <w:pPr>
              <w:ind w:right="209"/>
              <w:jc w:val="both"/>
              <w:rPr>
                <w:rFonts w:ascii="Arial" w:hAnsi="Arial" w:cs="Arial"/>
                <w:color w:val="000000" w:themeColor="text1"/>
              </w:rPr>
            </w:pPr>
          </w:p>
          <w:p w14:paraId="293C4734" w14:textId="77777777" w:rsidR="00434DB3" w:rsidRPr="004578D5" w:rsidRDefault="00434DB3" w:rsidP="00C16B33">
            <w:pPr>
              <w:ind w:right="209"/>
              <w:jc w:val="both"/>
              <w:rPr>
                <w:rFonts w:ascii="Arial" w:hAnsi="Arial" w:cs="Arial"/>
                <w:color w:val="000000" w:themeColor="text1"/>
              </w:rPr>
            </w:pPr>
          </w:p>
          <w:p w14:paraId="08846D30" w14:textId="77777777" w:rsidR="00434DB3" w:rsidRPr="004578D5" w:rsidRDefault="00434DB3" w:rsidP="00C16B33">
            <w:pPr>
              <w:ind w:right="209"/>
              <w:jc w:val="both"/>
              <w:rPr>
                <w:rFonts w:ascii="Arial" w:hAnsi="Arial" w:cs="Arial"/>
                <w:color w:val="000000" w:themeColor="text1"/>
              </w:rPr>
            </w:pPr>
          </w:p>
          <w:p w14:paraId="5B5D6F00" w14:textId="77777777" w:rsidR="00434DB3" w:rsidRPr="004578D5" w:rsidRDefault="00434DB3" w:rsidP="00C16B33">
            <w:pPr>
              <w:ind w:right="209"/>
              <w:jc w:val="both"/>
              <w:rPr>
                <w:rFonts w:ascii="Arial" w:hAnsi="Arial" w:cs="Arial"/>
                <w:color w:val="000000" w:themeColor="text1"/>
              </w:rPr>
            </w:pPr>
          </w:p>
          <w:p w14:paraId="2A78456B" w14:textId="77777777" w:rsidR="00434DB3" w:rsidRPr="004578D5" w:rsidRDefault="00434DB3" w:rsidP="00C16B33">
            <w:pPr>
              <w:ind w:right="209"/>
              <w:jc w:val="both"/>
              <w:rPr>
                <w:rFonts w:ascii="Arial" w:hAnsi="Arial" w:cs="Arial"/>
                <w:color w:val="000000" w:themeColor="text1"/>
              </w:rPr>
            </w:pPr>
          </w:p>
          <w:p w14:paraId="630BDB5B" w14:textId="77777777" w:rsidR="00434DB3" w:rsidRPr="004578D5" w:rsidRDefault="00434DB3" w:rsidP="00C16B33">
            <w:pPr>
              <w:ind w:right="209"/>
              <w:jc w:val="both"/>
              <w:rPr>
                <w:rFonts w:ascii="Arial" w:hAnsi="Arial" w:cs="Arial"/>
                <w:color w:val="000000" w:themeColor="text1"/>
              </w:rPr>
            </w:pPr>
          </w:p>
          <w:p w14:paraId="58EB28D2" w14:textId="77777777" w:rsidR="00434DB3" w:rsidRPr="004578D5" w:rsidRDefault="00434DB3" w:rsidP="00C16B33">
            <w:pPr>
              <w:ind w:right="209"/>
              <w:jc w:val="both"/>
              <w:rPr>
                <w:rFonts w:ascii="Arial" w:hAnsi="Arial" w:cs="Arial"/>
                <w:color w:val="000000" w:themeColor="text1"/>
              </w:rPr>
            </w:pPr>
          </w:p>
          <w:p w14:paraId="5089D64E" w14:textId="77777777" w:rsidR="00434DB3" w:rsidRPr="004578D5" w:rsidRDefault="00434DB3" w:rsidP="00C16B33">
            <w:pPr>
              <w:ind w:right="209"/>
              <w:jc w:val="both"/>
              <w:rPr>
                <w:rFonts w:ascii="Arial" w:hAnsi="Arial" w:cs="Arial"/>
                <w:color w:val="000000" w:themeColor="text1"/>
              </w:rPr>
            </w:pPr>
          </w:p>
          <w:p w14:paraId="52EF5C41" w14:textId="77777777" w:rsidR="00434DB3" w:rsidRPr="004578D5" w:rsidRDefault="00434DB3" w:rsidP="00C16B33">
            <w:pPr>
              <w:ind w:right="209"/>
              <w:jc w:val="both"/>
              <w:rPr>
                <w:rFonts w:ascii="Arial" w:hAnsi="Arial" w:cs="Arial"/>
                <w:color w:val="000000" w:themeColor="text1"/>
              </w:rPr>
            </w:pPr>
          </w:p>
          <w:p w14:paraId="43B3155C" w14:textId="77777777" w:rsidR="00434DB3" w:rsidRPr="004578D5" w:rsidRDefault="00434DB3" w:rsidP="00C16B33">
            <w:pPr>
              <w:ind w:right="209"/>
              <w:jc w:val="both"/>
              <w:rPr>
                <w:rFonts w:ascii="Arial" w:hAnsi="Arial" w:cs="Arial"/>
                <w:color w:val="000000" w:themeColor="text1"/>
              </w:rPr>
            </w:pPr>
          </w:p>
          <w:p w14:paraId="48474BE7" w14:textId="77777777" w:rsidR="00434DB3" w:rsidRPr="004578D5" w:rsidRDefault="00434DB3" w:rsidP="00C16B33">
            <w:pPr>
              <w:ind w:right="209"/>
              <w:jc w:val="both"/>
              <w:rPr>
                <w:rFonts w:ascii="Arial" w:hAnsi="Arial" w:cs="Arial"/>
                <w:color w:val="000000" w:themeColor="text1"/>
              </w:rPr>
            </w:pPr>
          </w:p>
          <w:p w14:paraId="7237C2D1" w14:textId="77777777" w:rsidR="00434DB3" w:rsidRPr="004578D5" w:rsidRDefault="00434DB3" w:rsidP="00C16B33">
            <w:pPr>
              <w:ind w:right="209"/>
              <w:jc w:val="both"/>
              <w:rPr>
                <w:rFonts w:ascii="Arial" w:hAnsi="Arial" w:cs="Arial"/>
                <w:color w:val="000000" w:themeColor="text1"/>
              </w:rPr>
            </w:pPr>
          </w:p>
          <w:p w14:paraId="6039CD53" w14:textId="77777777" w:rsidR="00434DB3" w:rsidRPr="004578D5" w:rsidRDefault="00434DB3" w:rsidP="00C16B33">
            <w:pPr>
              <w:ind w:right="209"/>
              <w:jc w:val="both"/>
              <w:rPr>
                <w:rFonts w:ascii="Arial" w:hAnsi="Arial" w:cs="Arial"/>
                <w:color w:val="000000" w:themeColor="text1"/>
              </w:rPr>
            </w:pPr>
          </w:p>
          <w:p w14:paraId="2486DDAB" w14:textId="77777777" w:rsidR="00434DB3" w:rsidRPr="004578D5" w:rsidRDefault="00434DB3" w:rsidP="00C16B33">
            <w:pPr>
              <w:ind w:right="209"/>
              <w:jc w:val="both"/>
              <w:rPr>
                <w:rFonts w:ascii="Arial" w:hAnsi="Arial" w:cs="Arial"/>
                <w:color w:val="000000" w:themeColor="text1"/>
              </w:rPr>
            </w:pPr>
          </w:p>
          <w:p w14:paraId="64F2ADE7" w14:textId="77777777" w:rsidR="00434DB3" w:rsidRPr="004578D5" w:rsidRDefault="00434DB3" w:rsidP="00C16B33">
            <w:pPr>
              <w:ind w:right="209"/>
              <w:jc w:val="both"/>
              <w:rPr>
                <w:rFonts w:ascii="Arial" w:hAnsi="Arial" w:cs="Arial"/>
                <w:color w:val="000000" w:themeColor="text1"/>
              </w:rPr>
            </w:pPr>
          </w:p>
          <w:p w14:paraId="4D066D61" w14:textId="77777777" w:rsidR="00434DB3" w:rsidRPr="004578D5" w:rsidRDefault="00434DB3" w:rsidP="00C16B33">
            <w:pPr>
              <w:ind w:right="209"/>
              <w:jc w:val="both"/>
              <w:rPr>
                <w:rFonts w:ascii="Arial" w:hAnsi="Arial" w:cs="Arial"/>
                <w:color w:val="000000" w:themeColor="text1"/>
              </w:rPr>
            </w:pPr>
          </w:p>
          <w:p w14:paraId="0A9F02C0" w14:textId="77777777" w:rsidR="00434DB3" w:rsidRPr="004578D5" w:rsidRDefault="00434DB3" w:rsidP="00C16B33">
            <w:pPr>
              <w:ind w:right="209"/>
              <w:jc w:val="both"/>
              <w:rPr>
                <w:rFonts w:ascii="Arial" w:hAnsi="Arial" w:cs="Arial"/>
                <w:color w:val="000000" w:themeColor="text1"/>
              </w:rPr>
            </w:pPr>
          </w:p>
          <w:p w14:paraId="1139316E" w14:textId="77777777" w:rsidR="00434DB3" w:rsidRPr="004578D5" w:rsidRDefault="00434DB3" w:rsidP="00C16B33">
            <w:pPr>
              <w:ind w:right="209"/>
              <w:jc w:val="both"/>
              <w:rPr>
                <w:rFonts w:ascii="Arial" w:hAnsi="Arial" w:cs="Arial"/>
                <w:color w:val="000000" w:themeColor="text1"/>
              </w:rPr>
            </w:pPr>
          </w:p>
          <w:p w14:paraId="5A2A0CD8" w14:textId="77777777" w:rsidR="00434DB3" w:rsidRPr="004578D5" w:rsidRDefault="00434DB3" w:rsidP="00C16B33">
            <w:pPr>
              <w:ind w:right="209"/>
              <w:jc w:val="both"/>
              <w:rPr>
                <w:rFonts w:ascii="Arial" w:hAnsi="Arial" w:cs="Arial"/>
                <w:color w:val="000000" w:themeColor="text1"/>
              </w:rPr>
            </w:pPr>
          </w:p>
          <w:p w14:paraId="1A3BAA0A" w14:textId="77777777" w:rsidR="00434DB3" w:rsidRPr="004578D5" w:rsidRDefault="00434DB3" w:rsidP="00C16B33">
            <w:pPr>
              <w:ind w:right="209"/>
              <w:jc w:val="both"/>
              <w:rPr>
                <w:rFonts w:ascii="Arial" w:hAnsi="Arial" w:cs="Arial"/>
                <w:color w:val="000000" w:themeColor="text1"/>
              </w:rPr>
            </w:pPr>
          </w:p>
          <w:p w14:paraId="7DF706DD" w14:textId="77777777" w:rsidR="00434DB3" w:rsidRPr="004578D5" w:rsidRDefault="00434DB3" w:rsidP="00C16B33">
            <w:pPr>
              <w:ind w:right="209"/>
              <w:jc w:val="both"/>
              <w:rPr>
                <w:rFonts w:ascii="Arial" w:hAnsi="Arial" w:cs="Arial"/>
                <w:color w:val="000000" w:themeColor="text1"/>
              </w:rPr>
            </w:pPr>
          </w:p>
          <w:p w14:paraId="08CF4632" w14:textId="77777777" w:rsidR="00434DB3" w:rsidRPr="004578D5" w:rsidRDefault="00434DB3" w:rsidP="00C16B33">
            <w:pPr>
              <w:ind w:right="209"/>
              <w:jc w:val="both"/>
              <w:rPr>
                <w:rFonts w:ascii="Arial" w:hAnsi="Arial" w:cs="Arial"/>
                <w:color w:val="000000" w:themeColor="text1"/>
              </w:rPr>
            </w:pPr>
          </w:p>
          <w:p w14:paraId="12C4B406" w14:textId="77777777" w:rsidR="00434DB3" w:rsidRPr="004578D5" w:rsidRDefault="00434DB3" w:rsidP="00C16B33">
            <w:pPr>
              <w:ind w:right="209"/>
              <w:jc w:val="both"/>
              <w:rPr>
                <w:rFonts w:ascii="Arial" w:hAnsi="Arial" w:cs="Arial"/>
                <w:color w:val="000000" w:themeColor="text1"/>
              </w:rPr>
            </w:pPr>
          </w:p>
          <w:p w14:paraId="1F3B0513" w14:textId="77777777" w:rsidR="00434DB3" w:rsidRPr="004578D5" w:rsidRDefault="00434DB3" w:rsidP="00C16B33">
            <w:pPr>
              <w:ind w:right="209"/>
              <w:jc w:val="both"/>
              <w:rPr>
                <w:rFonts w:ascii="Arial" w:hAnsi="Arial" w:cs="Arial"/>
                <w:color w:val="000000" w:themeColor="text1"/>
              </w:rPr>
            </w:pPr>
          </w:p>
          <w:p w14:paraId="363E7AE7" w14:textId="77777777" w:rsidR="00434DB3" w:rsidRPr="004578D5" w:rsidRDefault="00434DB3" w:rsidP="00C16B33">
            <w:pPr>
              <w:ind w:right="209"/>
              <w:jc w:val="both"/>
              <w:rPr>
                <w:rFonts w:ascii="Arial" w:hAnsi="Arial" w:cs="Arial"/>
                <w:color w:val="000000" w:themeColor="text1"/>
              </w:rPr>
            </w:pPr>
          </w:p>
          <w:p w14:paraId="15FDB0F5" w14:textId="77777777" w:rsidR="00434DB3" w:rsidRPr="004578D5" w:rsidRDefault="00434DB3" w:rsidP="00C16B33">
            <w:pPr>
              <w:ind w:right="209"/>
              <w:jc w:val="both"/>
              <w:rPr>
                <w:rFonts w:ascii="Arial" w:hAnsi="Arial" w:cs="Arial"/>
                <w:color w:val="000000" w:themeColor="text1"/>
              </w:rPr>
            </w:pPr>
          </w:p>
          <w:p w14:paraId="407A73F5" w14:textId="77777777" w:rsidR="00434DB3" w:rsidRPr="004578D5" w:rsidRDefault="00434DB3" w:rsidP="00C16B33">
            <w:pPr>
              <w:ind w:right="209"/>
              <w:jc w:val="both"/>
              <w:rPr>
                <w:rFonts w:ascii="Arial" w:hAnsi="Arial" w:cs="Arial"/>
                <w:color w:val="000000" w:themeColor="text1"/>
              </w:rPr>
            </w:pPr>
          </w:p>
          <w:p w14:paraId="34BF4663" w14:textId="77777777" w:rsidR="00434DB3" w:rsidRPr="004578D5" w:rsidRDefault="00434DB3" w:rsidP="00C16B33">
            <w:pPr>
              <w:ind w:right="209"/>
              <w:jc w:val="both"/>
              <w:rPr>
                <w:rFonts w:ascii="Arial" w:hAnsi="Arial" w:cs="Arial"/>
                <w:color w:val="000000" w:themeColor="text1"/>
              </w:rPr>
            </w:pPr>
          </w:p>
          <w:p w14:paraId="28FC0946" w14:textId="77777777" w:rsidR="00434DB3" w:rsidRPr="004578D5" w:rsidRDefault="00434DB3" w:rsidP="00C16B33">
            <w:pPr>
              <w:ind w:right="209"/>
              <w:jc w:val="both"/>
              <w:rPr>
                <w:rFonts w:ascii="Arial" w:hAnsi="Arial" w:cs="Arial"/>
                <w:color w:val="000000" w:themeColor="text1"/>
              </w:rPr>
            </w:pPr>
          </w:p>
          <w:p w14:paraId="67FC9CF1" w14:textId="77777777" w:rsidR="00434DB3" w:rsidRPr="004578D5" w:rsidRDefault="00434DB3" w:rsidP="00C16B33">
            <w:pPr>
              <w:spacing w:after="10" w:line="250" w:lineRule="auto"/>
              <w:ind w:left="134" w:right="390" w:hanging="10"/>
              <w:jc w:val="center"/>
              <w:rPr>
                <w:rFonts w:ascii="Arial" w:hAnsi="Arial" w:cs="Arial"/>
                <w:color w:val="000000" w:themeColor="text1"/>
              </w:rPr>
            </w:pPr>
            <w:r w:rsidRPr="004578D5">
              <w:rPr>
                <w:rFonts w:ascii="Arial" w:hAnsi="Arial" w:cs="Arial"/>
                <w:b/>
                <w:color w:val="000000" w:themeColor="text1"/>
              </w:rPr>
              <w:t>CAPÍTULO IV</w:t>
            </w:r>
          </w:p>
          <w:p w14:paraId="611DB393" w14:textId="77777777" w:rsidR="00434DB3" w:rsidRPr="004578D5" w:rsidRDefault="00434DB3" w:rsidP="00C16B33">
            <w:pPr>
              <w:spacing w:after="10" w:line="250" w:lineRule="auto"/>
              <w:ind w:left="134" w:right="393" w:hanging="10"/>
              <w:jc w:val="center"/>
              <w:rPr>
                <w:rFonts w:ascii="Arial" w:hAnsi="Arial" w:cs="Arial"/>
                <w:b/>
                <w:color w:val="000000" w:themeColor="text1"/>
              </w:rPr>
            </w:pPr>
            <w:r w:rsidRPr="004578D5">
              <w:rPr>
                <w:rFonts w:ascii="Arial" w:hAnsi="Arial" w:cs="Arial"/>
                <w:b/>
                <w:color w:val="000000" w:themeColor="text1"/>
              </w:rPr>
              <w:t>DIRECCIÓN DE PREVENCIÓN SOCIAL DEL DELITO</w:t>
            </w:r>
          </w:p>
          <w:p w14:paraId="4B7EE911" w14:textId="77777777" w:rsidR="00434DB3" w:rsidRPr="004578D5" w:rsidRDefault="00434DB3" w:rsidP="00C16B33">
            <w:pPr>
              <w:ind w:left="144"/>
              <w:jc w:val="both"/>
              <w:rPr>
                <w:rFonts w:ascii="Arial" w:hAnsi="Arial" w:cs="Arial"/>
                <w:color w:val="000000" w:themeColor="text1"/>
              </w:rPr>
            </w:pPr>
            <w:r w:rsidRPr="004578D5">
              <w:rPr>
                <w:rFonts w:ascii="Arial" w:hAnsi="Arial" w:cs="Arial"/>
                <w:b/>
                <w:color w:val="000000" w:themeColor="text1"/>
              </w:rPr>
              <w:t xml:space="preserve"> </w:t>
            </w:r>
          </w:p>
          <w:p w14:paraId="5EC002C5" w14:textId="77777777" w:rsidR="00434DB3" w:rsidRPr="004578D5" w:rsidRDefault="00434DB3" w:rsidP="00C16B33">
            <w:pPr>
              <w:ind w:left="154" w:right="402"/>
              <w:jc w:val="both"/>
              <w:rPr>
                <w:rFonts w:ascii="Arial" w:hAnsi="Arial" w:cs="Arial"/>
                <w:color w:val="000000" w:themeColor="text1"/>
              </w:rPr>
            </w:pPr>
            <w:r w:rsidRPr="004578D5">
              <w:rPr>
                <w:rFonts w:ascii="Arial" w:hAnsi="Arial" w:cs="Arial"/>
                <w:b/>
                <w:color w:val="000000" w:themeColor="text1"/>
              </w:rPr>
              <w:t>Artículo 64.</w:t>
            </w:r>
            <w:r w:rsidRPr="004578D5">
              <w:rPr>
                <w:rFonts w:ascii="Arial" w:hAnsi="Arial" w:cs="Arial"/>
                <w:color w:val="000000" w:themeColor="text1"/>
              </w:rPr>
              <w:t xml:space="preserve"> – A la Dirección de Prevención Social del Delito de la Comisaría General de Seguridad Pública y Policía Vial le corresponderán las siguientes funciones:  </w:t>
            </w:r>
          </w:p>
          <w:p w14:paraId="0737385B" w14:textId="77777777" w:rsidR="00434DB3" w:rsidRPr="004578D5" w:rsidRDefault="00434DB3" w:rsidP="00C16B33">
            <w:pPr>
              <w:ind w:left="144"/>
              <w:jc w:val="both"/>
              <w:rPr>
                <w:rFonts w:ascii="Arial" w:hAnsi="Arial" w:cs="Arial"/>
                <w:color w:val="000000" w:themeColor="text1"/>
              </w:rPr>
            </w:pPr>
            <w:r w:rsidRPr="004578D5">
              <w:rPr>
                <w:rFonts w:ascii="Arial" w:hAnsi="Arial" w:cs="Arial"/>
                <w:color w:val="000000" w:themeColor="text1"/>
              </w:rPr>
              <w:t xml:space="preserve"> </w:t>
            </w:r>
          </w:p>
          <w:p w14:paraId="6C79A70A" w14:textId="77777777" w:rsidR="00434DB3" w:rsidRPr="004578D5" w:rsidRDefault="00434DB3" w:rsidP="00B31F88">
            <w:pPr>
              <w:numPr>
                <w:ilvl w:val="0"/>
                <w:numId w:val="90"/>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Proponer los lineamientos de prevención social de la violencia y la delincuencia con participación ciudadana, a través del diseño transversal de políticas públicas de prevención; </w:t>
            </w:r>
          </w:p>
          <w:p w14:paraId="120A1C61" w14:textId="77777777" w:rsidR="00434DB3" w:rsidRPr="004578D5" w:rsidRDefault="00434DB3" w:rsidP="00C16B33">
            <w:pPr>
              <w:spacing w:after="5" w:line="251" w:lineRule="auto"/>
              <w:ind w:right="402"/>
              <w:jc w:val="both"/>
              <w:rPr>
                <w:rFonts w:ascii="Arial" w:hAnsi="Arial" w:cs="Arial"/>
                <w:color w:val="000000" w:themeColor="text1"/>
              </w:rPr>
            </w:pPr>
          </w:p>
          <w:p w14:paraId="28EF5E87" w14:textId="77777777" w:rsidR="00434DB3" w:rsidRPr="004578D5" w:rsidRDefault="00434DB3" w:rsidP="00C16B33">
            <w:pPr>
              <w:spacing w:after="5" w:line="251" w:lineRule="auto"/>
              <w:ind w:right="402"/>
              <w:jc w:val="both"/>
              <w:rPr>
                <w:rFonts w:ascii="Arial" w:hAnsi="Arial" w:cs="Arial"/>
                <w:color w:val="000000" w:themeColor="text1"/>
              </w:rPr>
            </w:pPr>
          </w:p>
          <w:p w14:paraId="020A17BF" w14:textId="77777777" w:rsidR="00434DB3" w:rsidRPr="004578D5" w:rsidRDefault="00434DB3" w:rsidP="00B31F88">
            <w:pPr>
              <w:numPr>
                <w:ilvl w:val="0"/>
                <w:numId w:val="90"/>
              </w:numPr>
              <w:spacing w:after="5" w:line="251" w:lineRule="auto"/>
              <w:ind w:right="402"/>
              <w:jc w:val="both"/>
              <w:rPr>
                <w:rFonts w:ascii="Arial" w:hAnsi="Arial" w:cs="Arial"/>
                <w:color w:val="000000" w:themeColor="text1"/>
              </w:rPr>
            </w:pPr>
            <w:r w:rsidRPr="004578D5">
              <w:rPr>
                <w:rFonts w:ascii="Arial" w:hAnsi="Arial" w:cs="Arial"/>
                <w:color w:val="000000" w:themeColor="text1"/>
              </w:rPr>
              <w:lastRenderedPageBreak/>
              <w:t xml:space="preserve">Promover la coordinación con autoridades educativas, a fin de orientar a las instituciones, alumnos, padres de familia y maestros, acerca de la prevención del delito y la delincuencia; </w:t>
            </w:r>
          </w:p>
          <w:p w14:paraId="583D9E6D" w14:textId="77777777" w:rsidR="00434DB3" w:rsidRPr="004578D5" w:rsidRDefault="00434DB3" w:rsidP="00B31F88">
            <w:pPr>
              <w:numPr>
                <w:ilvl w:val="0"/>
                <w:numId w:val="90"/>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Llevar a cabo de manera permanente el programa Vecino Vigilante en las comunidades y colonias del Municipio;  </w:t>
            </w:r>
          </w:p>
          <w:p w14:paraId="4EF3A39A" w14:textId="77777777" w:rsidR="00434DB3" w:rsidRPr="004578D5" w:rsidRDefault="00434DB3" w:rsidP="00C16B33">
            <w:pPr>
              <w:spacing w:after="5" w:line="251" w:lineRule="auto"/>
              <w:ind w:left="360" w:right="402"/>
              <w:jc w:val="both"/>
              <w:rPr>
                <w:rFonts w:ascii="Arial" w:hAnsi="Arial" w:cs="Arial"/>
                <w:color w:val="000000" w:themeColor="text1"/>
              </w:rPr>
            </w:pPr>
          </w:p>
          <w:p w14:paraId="73D819EB" w14:textId="77777777" w:rsidR="00434DB3" w:rsidRPr="004578D5" w:rsidRDefault="00434DB3" w:rsidP="00B31F88">
            <w:pPr>
              <w:numPr>
                <w:ilvl w:val="0"/>
                <w:numId w:val="90"/>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Establecer y ejecutar planes, programas, proyectos y operativos enfocados a niñas, niños y adolescentes para que no sean objeto de la delincuencia; </w:t>
            </w:r>
          </w:p>
          <w:p w14:paraId="44673772" w14:textId="77777777" w:rsidR="00434DB3" w:rsidRPr="004578D5" w:rsidRDefault="00434DB3" w:rsidP="00B31F88">
            <w:pPr>
              <w:numPr>
                <w:ilvl w:val="0"/>
                <w:numId w:val="90"/>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Ofrecer múltiples alternativas de atención, orientación y canalización, satisfaciendo las necesidades a los problemas que presentan las familias en general; </w:t>
            </w:r>
          </w:p>
          <w:p w14:paraId="46C6D99E" w14:textId="77777777" w:rsidR="00434DB3" w:rsidRPr="004578D5" w:rsidRDefault="00434DB3" w:rsidP="00C16B33">
            <w:pPr>
              <w:spacing w:after="5" w:line="251" w:lineRule="auto"/>
              <w:ind w:left="511" w:right="402"/>
              <w:jc w:val="both"/>
              <w:rPr>
                <w:rFonts w:ascii="Arial" w:hAnsi="Arial" w:cs="Arial"/>
                <w:color w:val="000000" w:themeColor="text1"/>
              </w:rPr>
            </w:pPr>
          </w:p>
          <w:p w14:paraId="55976DFF" w14:textId="77777777" w:rsidR="00434DB3" w:rsidRPr="004578D5" w:rsidRDefault="00434DB3" w:rsidP="00B31F88">
            <w:pPr>
              <w:numPr>
                <w:ilvl w:val="0"/>
                <w:numId w:val="90"/>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Promover, en coordinación con las instituciones responsables, actividades culturales, deportivas o recreativas que sean útiles en la inhibición de conductas delictivas; </w:t>
            </w:r>
          </w:p>
          <w:p w14:paraId="2D63A32F" w14:textId="77777777" w:rsidR="00434DB3" w:rsidRPr="004578D5" w:rsidRDefault="00434DB3" w:rsidP="00C16B33">
            <w:pPr>
              <w:spacing w:after="5" w:line="251" w:lineRule="auto"/>
              <w:ind w:left="511" w:right="402"/>
              <w:jc w:val="both"/>
              <w:rPr>
                <w:rFonts w:ascii="Arial" w:hAnsi="Arial" w:cs="Arial"/>
                <w:color w:val="000000" w:themeColor="text1"/>
              </w:rPr>
            </w:pPr>
          </w:p>
          <w:p w14:paraId="627809DB" w14:textId="77777777" w:rsidR="00434DB3" w:rsidRPr="004578D5" w:rsidRDefault="00434DB3" w:rsidP="00B31F88">
            <w:pPr>
              <w:numPr>
                <w:ilvl w:val="0"/>
                <w:numId w:val="90"/>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Facilitar información a los medios de comunicación de los avances y objetivos logrados en los planes, programas y proyectos de la Dirección; </w:t>
            </w:r>
          </w:p>
          <w:p w14:paraId="321EF0D9" w14:textId="77777777" w:rsidR="00434DB3" w:rsidRPr="004578D5" w:rsidRDefault="00434DB3" w:rsidP="00B31F88">
            <w:pPr>
              <w:numPr>
                <w:ilvl w:val="0"/>
                <w:numId w:val="90"/>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Implementar y dirigir programas y acciones orientados a reducir factores de riesgo que propicien generación de violencia; </w:t>
            </w:r>
          </w:p>
          <w:p w14:paraId="680A89F3" w14:textId="77777777" w:rsidR="00434DB3" w:rsidRPr="004578D5" w:rsidRDefault="00434DB3" w:rsidP="00B31F88">
            <w:pPr>
              <w:numPr>
                <w:ilvl w:val="0"/>
                <w:numId w:val="90"/>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Fungir como enlace municipal de prevención social del delito, ante instituciones federales y estatales en la materia; </w:t>
            </w:r>
          </w:p>
          <w:p w14:paraId="775B164D" w14:textId="77777777" w:rsidR="00434DB3" w:rsidRPr="004578D5" w:rsidRDefault="00434DB3" w:rsidP="00B31F88">
            <w:pPr>
              <w:numPr>
                <w:ilvl w:val="0"/>
                <w:numId w:val="90"/>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Impulsar la cultura de la legalidad y tolerancia, respetando las diversas identidades culturales; </w:t>
            </w:r>
          </w:p>
          <w:p w14:paraId="7C737ECE" w14:textId="77777777" w:rsidR="00434DB3" w:rsidRPr="004578D5" w:rsidRDefault="00434DB3" w:rsidP="00C16B33">
            <w:pPr>
              <w:spacing w:after="5" w:line="251" w:lineRule="auto"/>
              <w:ind w:left="511" w:right="402"/>
              <w:jc w:val="both"/>
              <w:rPr>
                <w:rFonts w:ascii="Arial" w:hAnsi="Arial" w:cs="Arial"/>
                <w:color w:val="000000" w:themeColor="text1"/>
              </w:rPr>
            </w:pPr>
          </w:p>
          <w:p w14:paraId="75D4A855" w14:textId="77777777" w:rsidR="00434DB3" w:rsidRPr="004578D5" w:rsidRDefault="00434DB3" w:rsidP="00B31F88">
            <w:pPr>
              <w:numPr>
                <w:ilvl w:val="0"/>
                <w:numId w:val="90"/>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Formular, instrumentar, coordinar y operar programas para la prevención social de la violencia y la delincuencia, que sumen la participación ciudadana para fomentar una cultura de autoprotección, denuncia ciudadana y de utilización de mecanismos alternos para la solución de conflictos entre la población; </w:t>
            </w:r>
          </w:p>
          <w:p w14:paraId="7A4ABCB0" w14:textId="77777777" w:rsidR="00434DB3" w:rsidRPr="004578D5" w:rsidRDefault="00434DB3" w:rsidP="00B31F88">
            <w:pPr>
              <w:numPr>
                <w:ilvl w:val="0"/>
                <w:numId w:val="90"/>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Diseñar y vigilar la aplicación de programas integrales necesarios para disminuir las cusas que puedan generar actitudes violentas o delictivas en la sociedad, en coordinación con las diferentes instancias municipales; </w:t>
            </w:r>
          </w:p>
          <w:p w14:paraId="203596DD" w14:textId="77777777" w:rsidR="00434DB3" w:rsidRPr="004578D5" w:rsidRDefault="00434DB3" w:rsidP="00B31F88">
            <w:pPr>
              <w:numPr>
                <w:ilvl w:val="0"/>
                <w:numId w:val="90"/>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Desarrollar y organizar programas de orientación y formación, como seminarios, conferencias, cursos, talleres y ponencias sobre prevención del delito; </w:t>
            </w:r>
          </w:p>
          <w:p w14:paraId="42E9578E" w14:textId="77777777" w:rsidR="00434DB3" w:rsidRPr="004578D5" w:rsidRDefault="00434DB3" w:rsidP="00B31F88">
            <w:pPr>
              <w:numPr>
                <w:ilvl w:val="0"/>
                <w:numId w:val="90"/>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Promover y firmar convenios de coordinación con distintos órganos públicos y privados, municipales, estatales, nacionales e internacionales, para diseñar e implementar programas de prevención del delito; </w:t>
            </w:r>
          </w:p>
          <w:p w14:paraId="0CD0B011" w14:textId="77777777" w:rsidR="00434DB3" w:rsidRPr="004578D5" w:rsidRDefault="00434DB3" w:rsidP="00B31F88">
            <w:pPr>
              <w:numPr>
                <w:ilvl w:val="0"/>
                <w:numId w:val="90"/>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Emitir opiniones, recomendaciones, dar seguimiento y valorar los programas de prevención social de la violencia y la delincuencia implementados; y </w:t>
            </w:r>
          </w:p>
          <w:p w14:paraId="3CFF289C" w14:textId="77777777" w:rsidR="00434DB3" w:rsidRPr="004578D5" w:rsidRDefault="00434DB3" w:rsidP="00C16B33">
            <w:pPr>
              <w:spacing w:after="5" w:line="251" w:lineRule="auto"/>
              <w:ind w:left="511" w:right="402"/>
              <w:jc w:val="both"/>
              <w:rPr>
                <w:rFonts w:ascii="Arial" w:hAnsi="Arial" w:cs="Arial"/>
                <w:color w:val="000000" w:themeColor="text1"/>
              </w:rPr>
            </w:pPr>
          </w:p>
          <w:p w14:paraId="23C5B780" w14:textId="77777777" w:rsidR="00434DB3" w:rsidRPr="004578D5" w:rsidRDefault="00434DB3" w:rsidP="00C16B33">
            <w:pPr>
              <w:spacing w:after="5" w:line="251" w:lineRule="auto"/>
              <w:ind w:left="511" w:right="402"/>
              <w:jc w:val="both"/>
              <w:rPr>
                <w:rFonts w:ascii="Arial" w:hAnsi="Arial" w:cs="Arial"/>
                <w:color w:val="000000" w:themeColor="text1"/>
              </w:rPr>
            </w:pPr>
          </w:p>
          <w:p w14:paraId="731D6045" w14:textId="77777777" w:rsidR="00434DB3" w:rsidRPr="004578D5" w:rsidRDefault="00434DB3" w:rsidP="00C16B33">
            <w:pPr>
              <w:spacing w:after="5" w:line="251" w:lineRule="auto"/>
              <w:ind w:left="511" w:right="402"/>
              <w:jc w:val="both"/>
              <w:rPr>
                <w:rFonts w:ascii="Arial" w:hAnsi="Arial" w:cs="Arial"/>
                <w:color w:val="000000" w:themeColor="text1"/>
              </w:rPr>
            </w:pPr>
          </w:p>
          <w:p w14:paraId="49032ECD" w14:textId="77777777" w:rsidR="00434DB3" w:rsidRPr="004578D5" w:rsidRDefault="00434DB3" w:rsidP="00C16B33">
            <w:pPr>
              <w:spacing w:after="5" w:line="251" w:lineRule="auto"/>
              <w:ind w:left="511" w:right="402"/>
              <w:jc w:val="both"/>
              <w:rPr>
                <w:rFonts w:ascii="Arial" w:hAnsi="Arial" w:cs="Arial"/>
                <w:color w:val="000000" w:themeColor="text1"/>
              </w:rPr>
            </w:pPr>
          </w:p>
          <w:p w14:paraId="1A275281" w14:textId="77777777" w:rsidR="00434DB3" w:rsidRPr="004578D5" w:rsidRDefault="00434DB3" w:rsidP="00C16B33">
            <w:pPr>
              <w:spacing w:after="5" w:line="251" w:lineRule="auto"/>
              <w:ind w:left="511" w:right="402"/>
              <w:jc w:val="both"/>
              <w:rPr>
                <w:rFonts w:ascii="Arial" w:hAnsi="Arial" w:cs="Arial"/>
                <w:color w:val="000000" w:themeColor="text1"/>
              </w:rPr>
            </w:pPr>
          </w:p>
          <w:p w14:paraId="7194E525" w14:textId="77777777" w:rsidR="00434DB3" w:rsidRPr="004578D5" w:rsidRDefault="00434DB3" w:rsidP="00C16B33">
            <w:pPr>
              <w:spacing w:after="5" w:line="251" w:lineRule="auto"/>
              <w:ind w:left="511" w:right="402"/>
              <w:jc w:val="both"/>
              <w:rPr>
                <w:rFonts w:ascii="Arial" w:hAnsi="Arial" w:cs="Arial"/>
                <w:color w:val="000000" w:themeColor="text1"/>
              </w:rPr>
            </w:pPr>
          </w:p>
          <w:p w14:paraId="7827A4D0" w14:textId="77777777" w:rsidR="00434DB3" w:rsidRPr="004578D5" w:rsidRDefault="00434DB3" w:rsidP="00C16B33">
            <w:pPr>
              <w:spacing w:after="5" w:line="251" w:lineRule="auto"/>
              <w:ind w:left="511" w:right="402"/>
              <w:jc w:val="both"/>
              <w:rPr>
                <w:rFonts w:ascii="Arial" w:hAnsi="Arial" w:cs="Arial"/>
                <w:color w:val="000000" w:themeColor="text1"/>
              </w:rPr>
            </w:pPr>
          </w:p>
          <w:p w14:paraId="23EAC0D1" w14:textId="77777777" w:rsidR="00434DB3" w:rsidRPr="004578D5" w:rsidRDefault="00434DB3" w:rsidP="00C16B33">
            <w:pPr>
              <w:spacing w:after="5" w:line="251" w:lineRule="auto"/>
              <w:ind w:left="511" w:right="402"/>
              <w:jc w:val="both"/>
              <w:rPr>
                <w:rFonts w:ascii="Arial" w:hAnsi="Arial" w:cs="Arial"/>
                <w:color w:val="000000" w:themeColor="text1"/>
              </w:rPr>
            </w:pPr>
          </w:p>
          <w:p w14:paraId="7FF3D223" w14:textId="77777777" w:rsidR="00434DB3" w:rsidRPr="004578D5" w:rsidRDefault="00434DB3" w:rsidP="00C16B33">
            <w:pPr>
              <w:spacing w:after="5" w:line="251" w:lineRule="auto"/>
              <w:ind w:left="511" w:right="402"/>
              <w:jc w:val="both"/>
              <w:rPr>
                <w:rFonts w:ascii="Arial" w:hAnsi="Arial" w:cs="Arial"/>
                <w:color w:val="000000" w:themeColor="text1"/>
              </w:rPr>
            </w:pPr>
          </w:p>
          <w:p w14:paraId="47D17C1B" w14:textId="77777777" w:rsidR="00434DB3" w:rsidRPr="004578D5" w:rsidRDefault="00434DB3" w:rsidP="00C16B33">
            <w:pPr>
              <w:spacing w:after="5" w:line="251" w:lineRule="auto"/>
              <w:ind w:left="511" w:right="402"/>
              <w:jc w:val="both"/>
              <w:rPr>
                <w:rFonts w:ascii="Arial" w:hAnsi="Arial" w:cs="Arial"/>
                <w:color w:val="000000" w:themeColor="text1"/>
              </w:rPr>
            </w:pPr>
          </w:p>
          <w:p w14:paraId="4A92E728" w14:textId="77777777" w:rsidR="00434DB3" w:rsidRPr="004578D5" w:rsidRDefault="00434DB3" w:rsidP="00C16B33">
            <w:pPr>
              <w:spacing w:after="5" w:line="251" w:lineRule="auto"/>
              <w:ind w:left="511" w:right="402"/>
              <w:jc w:val="both"/>
              <w:rPr>
                <w:rFonts w:ascii="Arial" w:hAnsi="Arial" w:cs="Arial"/>
                <w:color w:val="000000" w:themeColor="text1"/>
              </w:rPr>
            </w:pPr>
          </w:p>
          <w:p w14:paraId="00BAD116" w14:textId="77777777" w:rsidR="00434DB3" w:rsidRPr="004578D5" w:rsidRDefault="00434DB3" w:rsidP="00C16B33">
            <w:pPr>
              <w:spacing w:after="5" w:line="251" w:lineRule="auto"/>
              <w:ind w:left="511" w:right="402"/>
              <w:jc w:val="both"/>
              <w:rPr>
                <w:rFonts w:ascii="Arial" w:hAnsi="Arial" w:cs="Arial"/>
                <w:color w:val="000000" w:themeColor="text1"/>
              </w:rPr>
            </w:pPr>
          </w:p>
          <w:p w14:paraId="19F3ED85" w14:textId="77777777" w:rsidR="00434DB3" w:rsidRPr="004578D5" w:rsidRDefault="00434DB3" w:rsidP="00C16B33">
            <w:pPr>
              <w:spacing w:after="5" w:line="251" w:lineRule="auto"/>
              <w:ind w:left="511" w:right="402"/>
              <w:jc w:val="both"/>
              <w:rPr>
                <w:rFonts w:ascii="Arial" w:hAnsi="Arial" w:cs="Arial"/>
                <w:color w:val="000000" w:themeColor="text1"/>
              </w:rPr>
            </w:pPr>
          </w:p>
          <w:p w14:paraId="3DEBC775" w14:textId="77777777" w:rsidR="00434DB3" w:rsidRPr="004578D5" w:rsidRDefault="00434DB3" w:rsidP="00C16B33">
            <w:pPr>
              <w:spacing w:after="5" w:line="251" w:lineRule="auto"/>
              <w:ind w:left="511" w:right="402"/>
              <w:jc w:val="both"/>
              <w:rPr>
                <w:rFonts w:ascii="Arial" w:hAnsi="Arial" w:cs="Arial"/>
                <w:color w:val="000000" w:themeColor="text1"/>
              </w:rPr>
            </w:pPr>
          </w:p>
          <w:p w14:paraId="194FA511" w14:textId="77777777" w:rsidR="00434DB3" w:rsidRPr="004578D5" w:rsidRDefault="00434DB3" w:rsidP="00C16B33">
            <w:pPr>
              <w:spacing w:after="5" w:line="251" w:lineRule="auto"/>
              <w:ind w:left="511" w:right="402"/>
              <w:jc w:val="both"/>
              <w:rPr>
                <w:rFonts w:ascii="Arial" w:hAnsi="Arial" w:cs="Arial"/>
                <w:color w:val="000000" w:themeColor="text1"/>
              </w:rPr>
            </w:pPr>
          </w:p>
          <w:p w14:paraId="1F7C38F9" w14:textId="77777777" w:rsidR="00434DB3" w:rsidRPr="004578D5" w:rsidRDefault="00434DB3" w:rsidP="00C16B33">
            <w:pPr>
              <w:spacing w:after="5" w:line="251" w:lineRule="auto"/>
              <w:ind w:left="511" w:right="402"/>
              <w:jc w:val="both"/>
              <w:rPr>
                <w:rFonts w:ascii="Arial" w:hAnsi="Arial" w:cs="Arial"/>
                <w:color w:val="000000" w:themeColor="text1"/>
              </w:rPr>
            </w:pPr>
          </w:p>
          <w:p w14:paraId="7BA259FB" w14:textId="77777777" w:rsidR="00434DB3" w:rsidRPr="004578D5" w:rsidRDefault="00434DB3" w:rsidP="00C16B33">
            <w:pPr>
              <w:spacing w:after="5" w:line="251" w:lineRule="auto"/>
              <w:ind w:left="511" w:right="402"/>
              <w:jc w:val="both"/>
              <w:rPr>
                <w:rFonts w:ascii="Arial" w:hAnsi="Arial" w:cs="Arial"/>
                <w:color w:val="000000" w:themeColor="text1"/>
              </w:rPr>
            </w:pPr>
          </w:p>
          <w:p w14:paraId="1E62F4DC" w14:textId="77777777" w:rsidR="00434DB3" w:rsidRPr="004578D5" w:rsidRDefault="00434DB3" w:rsidP="00B31F88">
            <w:pPr>
              <w:numPr>
                <w:ilvl w:val="0"/>
                <w:numId w:val="90"/>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Las demás que determinen las disposiciones jurídicas aplicables, o le correspondan por mandato del Cabildo y de la Presidencia. </w:t>
            </w:r>
          </w:p>
          <w:p w14:paraId="55586D5E" w14:textId="77777777" w:rsidR="00434DB3" w:rsidRPr="004578D5" w:rsidRDefault="00434DB3" w:rsidP="00C16B33">
            <w:pPr>
              <w:rPr>
                <w:rFonts w:ascii="Arial" w:hAnsi="Arial" w:cs="Arial"/>
                <w:color w:val="000000" w:themeColor="text1"/>
              </w:rPr>
            </w:pPr>
          </w:p>
          <w:p w14:paraId="3C6899FF" w14:textId="77777777" w:rsidR="00434DB3" w:rsidRPr="004578D5" w:rsidRDefault="00434DB3" w:rsidP="00C16B33">
            <w:pPr>
              <w:ind w:left="154" w:right="402"/>
              <w:jc w:val="both"/>
              <w:rPr>
                <w:rFonts w:ascii="Arial" w:hAnsi="Arial" w:cs="Arial"/>
                <w:color w:val="000000" w:themeColor="text1"/>
              </w:rPr>
            </w:pPr>
            <w:r w:rsidRPr="004578D5">
              <w:rPr>
                <w:rFonts w:ascii="Arial" w:hAnsi="Arial" w:cs="Arial"/>
                <w:b/>
                <w:color w:val="000000" w:themeColor="text1"/>
              </w:rPr>
              <w:t>Artículo 65.-</w:t>
            </w:r>
            <w:r w:rsidRPr="004578D5">
              <w:rPr>
                <w:rFonts w:ascii="Arial" w:hAnsi="Arial" w:cs="Arial"/>
                <w:color w:val="000000" w:themeColor="text1"/>
              </w:rPr>
              <w:t xml:space="preserve"> Para su adecuado desempeño, la Dirección de Prevención Social del Delito contará con la Jefatura de Logística, la Jefatura de Programas de Prevención del Delito, la Jefatura de Psicología y la Jefatura de Trabajo social; cuyas funciones se determinan en el manual de organización y funcionamiento interno de cada jefatura. </w:t>
            </w:r>
          </w:p>
          <w:p w14:paraId="13E8A63A" w14:textId="77777777" w:rsidR="00434DB3" w:rsidRPr="004578D5" w:rsidRDefault="00434DB3" w:rsidP="00C16B33">
            <w:pPr>
              <w:ind w:left="144"/>
              <w:rPr>
                <w:rFonts w:ascii="Arial" w:hAnsi="Arial" w:cs="Arial"/>
                <w:color w:val="000000" w:themeColor="text1"/>
              </w:rPr>
            </w:pPr>
            <w:r w:rsidRPr="004578D5">
              <w:rPr>
                <w:rFonts w:ascii="Arial" w:hAnsi="Arial" w:cs="Arial"/>
                <w:color w:val="000000" w:themeColor="text1"/>
              </w:rPr>
              <w:t xml:space="preserve"> </w:t>
            </w:r>
          </w:p>
          <w:p w14:paraId="5F3DC9B3" w14:textId="77777777" w:rsidR="00434DB3" w:rsidRPr="004578D5" w:rsidRDefault="00434DB3" w:rsidP="00C16B33">
            <w:pPr>
              <w:ind w:left="144"/>
              <w:rPr>
                <w:rFonts w:ascii="Arial" w:hAnsi="Arial" w:cs="Arial"/>
                <w:color w:val="000000" w:themeColor="text1"/>
              </w:rPr>
            </w:pPr>
          </w:p>
          <w:p w14:paraId="606FAE91" w14:textId="77777777" w:rsidR="00434DB3" w:rsidRPr="004578D5" w:rsidRDefault="00434DB3" w:rsidP="00C16B33">
            <w:pPr>
              <w:ind w:left="144"/>
              <w:rPr>
                <w:rFonts w:ascii="Arial" w:hAnsi="Arial" w:cs="Arial"/>
                <w:color w:val="000000" w:themeColor="text1"/>
              </w:rPr>
            </w:pPr>
          </w:p>
          <w:p w14:paraId="3788E903" w14:textId="77777777" w:rsidR="00434DB3" w:rsidRPr="004578D5" w:rsidRDefault="00434DB3" w:rsidP="00C16B33">
            <w:pPr>
              <w:ind w:left="144"/>
              <w:rPr>
                <w:rFonts w:ascii="Arial" w:hAnsi="Arial" w:cs="Arial"/>
                <w:color w:val="000000" w:themeColor="text1"/>
              </w:rPr>
            </w:pPr>
          </w:p>
          <w:p w14:paraId="1A5FE6FE" w14:textId="77777777" w:rsidR="00434DB3" w:rsidRPr="004578D5" w:rsidRDefault="00434DB3" w:rsidP="00C16B33">
            <w:pPr>
              <w:ind w:left="144"/>
              <w:rPr>
                <w:rFonts w:ascii="Arial" w:hAnsi="Arial" w:cs="Arial"/>
                <w:color w:val="000000" w:themeColor="text1"/>
              </w:rPr>
            </w:pPr>
          </w:p>
          <w:p w14:paraId="6C2D5C03" w14:textId="77777777" w:rsidR="00434DB3" w:rsidRPr="004578D5" w:rsidRDefault="00434DB3" w:rsidP="00C16B33">
            <w:pPr>
              <w:ind w:left="144"/>
              <w:rPr>
                <w:rFonts w:ascii="Arial" w:hAnsi="Arial" w:cs="Arial"/>
                <w:color w:val="000000" w:themeColor="text1"/>
              </w:rPr>
            </w:pPr>
          </w:p>
          <w:p w14:paraId="232FD2B5" w14:textId="77777777" w:rsidR="00434DB3" w:rsidRPr="004578D5" w:rsidRDefault="00434DB3" w:rsidP="00C16B33">
            <w:pPr>
              <w:ind w:left="144"/>
              <w:rPr>
                <w:rFonts w:ascii="Arial" w:hAnsi="Arial" w:cs="Arial"/>
                <w:color w:val="000000" w:themeColor="text1"/>
              </w:rPr>
            </w:pPr>
          </w:p>
          <w:p w14:paraId="7CB327B7" w14:textId="77777777" w:rsidR="00434DB3" w:rsidRPr="004578D5" w:rsidRDefault="00434DB3" w:rsidP="00C16B33">
            <w:pPr>
              <w:ind w:left="144"/>
              <w:rPr>
                <w:rFonts w:ascii="Arial" w:hAnsi="Arial" w:cs="Arial"/>
                <w:color w:val="000000" w:themeColor="text1"/>
              </w:rPr>
            </w:pPr>
          </w:p>
          <w:p w14:paraId="0007A001" w14:textId="77777777" w:rsidR="00434DB3" w:rsidRPr="004578D5" w:rsidRDefault="00434DB3" w:rsidP="00C16B33">
            <w:pPr>
              <w:ind w:left="144"/>
              <w:rPr>
                <w:rFonts w:ascii="Arial" w:hAnsi="Arial" w:cs="Arial"/>
                <w:color w:val="000000" w:themeColor="text1"/>
              </w:rPr>
            </w:pPr>
          </w:p>
          <w:p w14:paraId="3F91F80B" w14:textId="77777777" w:rsidR="00434DB3" w:rsidRPr="004578D5" w:rsidRDefault="00434DB3" w:rsidP="00C16B33">
            <w:pPr>
              <w:ind w:left="144"/>
              <w:rPr>
                <w:rFonts w:ascii="Arial" w:hAnsi="Arial" w:cs="Arial"/>
                <w:color w:val="000000" w:themeColor="text1"/>
              </w:rPr>
            </w:pPr>
          </w:p>
          <w:p w14:paraId="5DE581E2" w14:textId="77777777" w:rsidR="00434DB3" w:rsidRPr="004578D5" w:rsidRDefault="00434DB3" w:rsidP="00C16B33">
            <w:pPr>
              <w:ind w:left="144"/>
              <w:rPr>
                <w:rFonts w:ascii="Arial" w:hAnsi="Arial" w:cs="Arial"/>
                <w:color w:val="000000" w:themeColor="text1"/>
              </w:rPr>
            </w:pPr>
          </w:p>
          <w:p w14:paraId="48B491F1" w14:textId="77777777" w:rsidR="00434DB3" w:rsidRPr="004578D5" w:rsidRDefault="00434DB3" w:rsidP="00C16B33">
            <w:pPr>
              <w:ind w:left="144"/>
              <w:rPr>
                <w:rFonts w:ascii="Arial" w:hAnsi="Arial" w:cs="Arial"/>
                <w:color w:val="000000" w:themeColor="text1"/>
              </w:rPr>
            </w:pPr>
          </w:p>
          <w:p w14:paraId="524FB865" w14:textId="77777777" w:rsidR="00434DB3" w:rsidRPr="004578D5" w:rsidRDefault="00434DB3" w:rsidP="00C16B33">
            <w:pPr>
              <w:ind w:left="144"/>
              <w:rPr>
                <w:rFonts w:ascii="Arial" w:hAnsi="Arial" w:cs="Arial"/>
                <w:color w:val="000000" w:themeColor="text1"/>
              </w:rPr>
            </w:pPr>
          </w:p>
          <w:p w14:paraId="5761DF78" w14:textId="77777777" w:rsidR="00434DB3" w:rsidRPr="004578D5" w:rsidRDefault="00434DB3" w:rsidP="00C16B33">
            <w:pPr>
              <w:ind w:left="144"/>
              <w:rPr>
                <w:rFonts w:ascii="Arial" w:hAnsi="Arial" w:cs="Arial"/>
                <w:color w:val="000000" w:themeColor="text1"/>
              </w:rPr>
            </w:pPr>
          </w:p>
          <w:p w14:paraId="60C6E432" w14:textId="77777777" w:rsidR="00434DB3" w:rsidRPr="004578D5" w:rsidRDefault="00434DB3" w:rsidP="00C16B33">
            <w:pPr>
              <w:ind w:left="144"/>
              <w:rPr>
                <w:rFonts w:ascii="Arial" w:hAnsi="Arial" w:cs="Arial"/>
                <w:color w:val="000000" w:themeColor="text1"/>
              </w:rPr>
            </w:pPr>
          </w:p>
          <w:p w14:paraId="492D37B1" w14:textId="77777777" w:rsidR="00434DB3" w:rsidRPr="004578D5" w:rsidRDefault="00434DB3" w:rsidP="00C16B33">
            <w:pPr>
              <w:ind w:left="144"/>
              <w:rPr>
                <w:rFonts w:ascii="Arial" w:hAnsi="Arial" w:cs="Arial"/>
                <w:color w:val="000000" w:themeColor="text1"/>
              </w:rPr>
            </w:pPr>
          </w:p>
          <w:p w14:paraId="66BE5FDC" w14:textId="77777777" w:rsidR="00434DB3" w:rsidRPr="004578D5" w:rsidRDefault="00434DB3" w:rsidP="00C16B33">
            <w:pPr>
              <w:ind w:left="144"/>
              <w:rPr>
                <w:rFonts w:ascii="Arial" w:hAnsi="Arial" w:cs="Arial"/>
                <w:color w:val="000000" w:themeColor="text1"/>
              </w:rPr>
            </w:pPr>
          </w:p>
          <w:p w14:paraId="30705D9B" w14:textId="77777777" w:rsidR="00434DB3" w:rsidRPr="004578D5" w:rsidRDefault="00434DB3" w:rsidP="00C16B33">
            <w:pPr>
              <w:ind w:left="144"/>
              <w:rPr>
                <w:rFonts w:ascii="Arial" w:hAnsi="Arial" w:cs="Arial"/>
                <w:color w:val="000000" w:themeColor="text1"/>
              </w:rPr>
            </w:pPr>
          </w:p>
          <w:p w14:paraId="61C3BF40" w14:textId="77777777" w:rsidR="00434DB3" w:rsidRPr="004578D5" w:rsidRDefault="00434DB3" w:rsidP="00C16B33">
            <w:pPr>
              <w:ind w:left="144"/>
              <w:rPr>
                <w:rFonts w:ascii="Arial" w:hAnsi="Arial" w:cs="Arial"/>
                <w:color w:val="000000" w:themeColor="text1"/>
              </w:rPr>
            </w:pPr>
          </w:p>
          <w:p w14:paraId="2D8CE014" w14:textId="77777777" w:rsidR="00434DB3" w:rsidRPr="004578D5" w:rsidRDefault="00434DB3" w:rsidP="00C16B33">
            <w:pPr>
              <w:ind w:left="144"/>
              <w:rPr>
                <w:rFonts w:ascii="Arial" w:hAnsi="Arial" w:cs="Arial"/>
                <w:color w:val="000000" w:themeColor="text1"/>
              </w:rPr>
            </w:pPr>
          </w:p>
          <w:p w14:paraId="107D3357" w14:textId="77777777" w:rsidR="00434DB3" w:rsidRPr="004578D5" w:rsidRDefault="00434DB3" w:rsidP="00C16B33">
            <w:pPr>
              <w:ind w:left="144"/>
              <w:rPr>
                <w:rFonts w:ascii="Arial" w:hAnsi="Arial" w:cs="Arial"/>
                <w:color w:val="000000" w:themeColor="text1"/>
              </w:rPr>
            </w:pPr>
          </w:p>
          <w:p w14:paraId="2E273C71" w14:textId="77777777" w:rsidR="00434DB3" w:rsidRPr="004578D5" w:rsidRDefault="00434DB3" w:rsidP="00C16B33">
            <w:pPr>
              <w:ind w:left="144"/>
              <w:rPr>
                <w:rFonts w:ascii="Arial" w:hAnsi="Arial" w:cs="Arial"/>
                <w:color w:val="000000" w:themeColor="text1"/>
              </w:rPr>
            </w:pPr>
          </w:p>
          <w:p w14:paraId="3246787E" w14:textId="77777777" w:rsidR="00434DB3" w:rsidRPr="004578D5" w:rsidRDefault="00434DB3" w:rsidP="00C16B33">
            <w:pPr>
              <w:ind w:left="144"/>
              <w:rPr>
                <w:rFonts w:ascii="Arial" w:hAnsi="Arial" w:cs="Arial"/>
                <w:color w:val="000000" w:themeColor="text1"/>
              </w:rPr>
            </w:pPr>
          </w:p>
          <w:p w14:paraId="54895183" w14:textId="77777777" w:rsidR="00434DB3" w:rsidRPr="004578D5" w:rsidRDefault="00434DB3" w:rsidP="00C16B33">
            <w:pPr>
              <w:ind w:left="144"/>
              <w:rPr>
                <w:rFonts w:ascii="Arial" w:hAnsi="Arial" w:cs="Arial"/>
                <w:color w:val="000000" w:themeColor="text1"/>
              </w:rPr>
            </w:pPr>
          </w:p>
          <w:p w14:paraId="33090354" w14:textId="77777777" w:rsidR="00434DB3" w:rsidRPr="004578D5" w:rsidRDefault="00434DB3" w:rsidP="00C16B33">
            <w:pPr>
              <w:ind w:left="144"/>
              <w:rPr>
                <w:rFonts w:ascii="Arial" w:hAnsi="Arial" w:cs="Arial"/>
                <w:color w:val="000000" w:themeColor="text1"/>
              </w:rPr>
            </w:pPr>
          </w:p>
          <w:p w14:paraId="7BD18734" w14:textId="77777777" w:rsidR="00434DB3" w:rsidRPr="004578D5" w:rsidRDefault="00434DB3" w:rsidP="00C16B33">
            <w:pPr>
              <w:ind w:left="144"/>
              <w:rPr>
                <w:rFonts w:ascii="Arial" w:hAnsi="Arial" w:cs="Arial"/>
                <w:color w:val="000000" w:themeColor="text1"/>
              </w:rPr>
            </w:pPr>
          </w:p>
          <w:p w14:paraId="303CBFFE" w14:textId="77777777" w:rsidR="00434DB3" w:rsidRPr="004578D5" w:rsidRDefault="00434DB3" w:rsidP="00C16B33">
            <w:pPr>
              <w:ind w:left="144"/>
              <w:rPr>
                <w:rFonts w:ascii="Arial" w:hAnsi="Arial" w:cs="Arial"/>
                <w:color w:val="000000" w:themeColor="text1"/>
              </w:rPr>
            </w:pPr>
          </w:p>
          <w:p w14:paraId="259E2E8B" w14:textId="77777777" w:rsidR="00434DB3" w:rsidRPr="004578D5" w:rsidRDefault="00434DB3" w:rsidP="00C16B33">
            <w:pPr>
              <w:ind w:left="144"/>
              <w:rPr>
                <w:rFonts w:ascii="Arial" w:hAnsi="Arial" w:cs="Arial"/>
                <w:color w:val="000000" w:themeColor="text1"/>
              </w:rPr>
            </w:pPr>
          </w:p>
          <w:p w14:paraId="406C57F9" w14:textId="77777777" w:rsidR="00434DB3" w:rsidRPr="004578D5" w:rsidRDefault="00434DB3" w:rsidP="00C16B33">
            <w:pPr>
              <w:ind w:left="144"/>
              <w:rPr>
                <w:rFonts w:ascii="Arial" w:hAnsi="Arial" w:cs="Arial"/>
                <w:color w:val="000000" w:themeColor="text1"/>
              </w:rPr>
            </w:pPr>
          </w:p>
          <w:p w14:paraId="1777BE41" w14:textId="77777777" w:rsidR="00434DB3" w:rsidRPr="004578D5" w:rsidRDefault="00434DB3" w:rsidP="00C16B33">
            <w:pPr>
              <w:ind w:left="144"/>
              <w:rPr>
                <w:rFonts w:ascii="Arial" w:hAnsi="Arial" w:cs="Arial"/>
                <w:color w:val="000000" w:themeColor="text1"/>
              </w:rPr>
            </w:pPr>
          </w:p>
          <w:p w14:paraId="67CA9270" w14:textId="77777777" w:rsidR="00434DB3" w:rsidRPr="004578D5" w:rsidRDefault="00434DB3" w:rsidP="00C16B33">
            <w:pPr>
              <w:ind w:left="144"/>
              <w:rPr>
                <w:rFonts w:ascii="Arial" w:hAnsi="Arial" w:cs="Arial"/>
                <w:color w:val="000000" w:themeColor="text1"/>
              </w:rPr>
            </w:pPr>
          </w:p>
          <w:p w14:paraId="6160AFD2" w14:textId="77777777" w:rsidR="00434DB3" w:rsidRPr="004578D5" w:rsidRDefault="00434DB3" w:rsidP="00C16B33">
            <w:pPr>
              <w:ind w:left="144"/>
              <w:rPr>
                <w:rFonts w:ascii="Arial" w:hAnsi="Arial" w:cs="Arial"/>
                <w:color w:val="000000" w:themeColor="text1"/>
              </w:rPr>
            </w:pPr>
          </w:p>
          <w:p w14:paraId="55460306" w14:textId="77777777" w:rsidR="00434DB3" w:rsidRPr="004578D5" w:rsidRDefault="00434DB3" w:rsidP="00C16B33">
            <w:pPr>
              <w:ind w:left="144"/>
              <w:rPr>
                <w:rFonts w:ascii="Arial" w:hAnsi="Arial" w:cs="Arial"/>
                <w:color w:val="000000" w:themeColor="text1"/>
              </w:rPr>
            </w:pPr>
          </w:p>
          <w:p w14:paraId="79EEE10E" w14:textId="77777777" w:rsidR="00434DB3" w:rsidRPr="004578D5" w:rsidRDefault="00434DB3" w:rsidP="00C16B33">
            <w:pPr>
              <w:ind w:left="144"/>
              <w:rPr>
                <w:rFonts w:ascii="Arial" w:hAnsi="Arial" w:cs="Arial"/>
                <w:color w:val="000000" w:themeColor="text1"/>
              </w:rPr>
            </w:pPr>
          </w:p>
          <w:p w14:paraId="5C3CDB28" w14:textId="77777777" w:rsidR="00434DB3" w:rsidRPr="004578D5" w:rsidRDefault="00434DB3" w:rsidP="00C16B33">
            <w:pPr>
              <w:ind w:left="144"/>
              <w:rPr>
                <w:rFonts w:ascii="Arial" w:hAnsi="Arial" w:cs="Arial"/>
                <w:color w:val="000000" w:themeColor="text1"/>
              </w:rPr>
            </w:pPr>
          </w:p>
          <w:p w14:paraId="25B07E27" w14:textId="77777777" w:rsidR="00434DB3" w:rsidRPr="004578D5" w:rsidRDefault="00434DB3" w:rsidP="00C16B33">
            <w:pPr>
              <w:ind w:left="144"/>
              <w:rPr>
                <w:rFonts w:ascii="Arial" w:hAnsi="Arial" w:cs="Arial"/>
                <w:color w:val="000000" w:themeColor="text1"/>
              </w:rPr>
            </w:pPr>
          </w:p>
          <w:p w14:paraId="7EE451DD" w14:textId="77777777" w:rsidR="00434DB3" w:rsidRPr="004578D5" w:rsidRDefault="00434DB3" w:rsidP="00C16B33">
            <w:pPr>
              <w:ind w:left="144"/>
              <w:rPr>
                <w:rFonts w:ascii="Arial" w:hAnsi="Arial" w:cs="Arial"/>
                <w:color w:val="000000" w:themeColor="text1"/>
              </w:rPr>
            </w:pPr>
          </w:p>
          <w:p w14:paraId="1825983A" w14:textId="77777777" w:rsidR="00434DB3" w:rsidRPr="004578D5" w:rsidRDefault="00434DB3" w:rsidP="00C16B33">
            <w:pPr>
              <w:ind w:left="144"/>
              <w:rPr>
                <w:rFonts w:ascii="Arial" w:hAnsi="Arial" w:cs="Arial"/>
                <w:color w:val="000000" w:themeColor="text1"/>
              </w:rPr>
            </w:pPr>
          </w:p>
          <w:p w14:paraId="754DB62B" w14:textId="77777777" w:rsidR="00434DB3" w:rsidRPr="004578D5" w:rsidRDefault="00434DB3" w:rsidP="00C16B33">
            <w:pPr>
              <w:ind w:left="144"/>
              <w:rPr>
                <w:rFonts w:ascii="Arial" w:hAnsi="Arial" w:cs="Arial"/>
                <w:color w:val="000000" w:themeColor="text1"/>
              </w:rPr>
            </w:pPr>
          </w:p>
          <w:p w14:paraId="41528C4D" w14:textId="77777777" w:rsidR="00434DB3" w:rsidRPr="004578D5" w:rsidRDefault="00434DB3" w:rsidP="00C16B33">
            <w:pPr>
              <w:ind w:left="144"/>
              <w:rPr>
                <w:rFonts w:ascii="Arial" w:hAnsi="Arial" w:cs="Arial"/>
                <w:color w:val="000000" w:themeColor="text1"/>
              </w:rPr>
            </w:pPr>
          </w:p>
          <w:p w14:paraId="16DD4968" w14:textId="77777777" w:rsidR="00434DB3" w:rsidRPr="004578D5" w:rsidRDefault="00434DB3" w:rsidP="00C16B33">
            <w:pPr>
              <w:ind w:left="144"/>
              <w:rPr>
                <w:rFonts w:ascii="Arial" w:hAnsi="Arial" w:cs="Arial"/>
                <w:color w:val="000000" w:themeColor="text1"/>
              </w:rPr>
            </w:pPr>
          </w:p>
          <w:p w14:paraId="4255CFAE" w14:textId="77777777" w:rsidR="00434DB3" w:rsidRPr="004578D5" w:rsidRDefault="00434DB3" w:rsidP="00C16B33">
            <w:pPr>
              <w:ind w:left="144"/>
              <w:rPr>
                <w:rFonts w:ascii="Arial" w:hAnsi="Arial" w:cs="Arial"/>
                <w:color w:val="000000" w:themeColor="text1"/>
              </w:rPr>
            </w:pPr>
          </w:p>
          <w:p w14:paraId="710D2930" w14:textId="77777777" w:rsidR="00434DB3" w:rsidRPr="004578D5" w:rsidRDefault="00434DB3" w:rsidP="00C16B33">
            <w:pPr>
              <w:ind w:left="144"/>
              <w:rPr>
                <w:rFonts w:ascii="Arial" w:hAnsi="Arial" w:cs="Arial"/>
                <w:color w:val="000000" w:themeColor="text1"/>
              </w:rPr>
            </w:pPr>
          </w:p>
          <w:p w14:paraId="20F2149E" w14:textId="77777777" w:rsidR="00434DB3" w:rsidRPr="004578D5" w:rsidRDefault="00434DB3" w:rsidP="00C16B33">
            <w:pPr>
              <w:ind w:left="144"/>
              <w:rPr>
                <w:rFonts w:ascii="Arial" w:hAnsi="Arial" w:cs="Arial"/>
                <w:color w:val="000000" w:themeColor="text1"/>
              </w:rPr>
            </w:pPr>
          </w:p>
          <w:p w14:paraId="020DC6BF" w14:textId="77777777" w:rsidR="00434DB3" w:rsidRPr="004578D5" w:rsidRDefault="00434DB3" w:rsidP="00C16B33">
            <w:pPr>
              <w:ind w:left="144"/>
              <w:rPr>
                <w:rFonts w:ascii="Arial" w:hAnsi="Arial" w:cs="Arial"/>
                <w:color w:val="000000" w:themeColor="text1"/>
              </w:rPr>
            </w:pPr>
          </w:p>
          <w:p w14:paraId="658E3C97" w14:textId="77777777" w:rsidR="00434DB3" w:rsidRPr="004578D5" w:rsidRDefault="00434DB3" w:rsidP="00C16B33">
            <w:pPr>
              <w:ind w:left="144"/>
              <w:rPr>
                <w:rFonts w:ascii="Arial" w:hAnsi="Arial" w:cs="Arial"/>
                <w:color w:val="000000" w:themeColor="text1"/>
              </w:rPr>
            </w:pPr>
          </w:p>
          <w:p w14:paraId="1CB75755" w14:textId="77777777" w:rsidR="00434DB3" w:rsidRPr="004578D5" w:rsidRDefault="00434DB3" w:rsidP="00C16B33">
            <w:pPr>
              <w:ind w:left="144"/>
              <w:rPr>
                <w:rFonts w:ascii="Arial" w:hAnsi="Arial" w:cs="Arial"/>
                <w:color w:val="000000" w:themeColor="text1"/>
              </w:rPr>
            </w:pPr>
          </w:p>
          <w:p w14:paraId="409E26A1" w14:textId="77777777" w:rsidR="00434DB3" w:rsidRPr="004578D5" w:rsidRDefault="00434DB3" w:rsidP="00C16B33">
            <w:pPr>
              <w:ind w:left="144"/>
              <w:rPr>
                <w:rFonts w:ascii="Arial" w:hAnsi="Arial" w:cs="Arial"/>
                <w:color w:val="000000" w:themeColor="text1"/>
              </w:rPr>
            </w:pPr>
          </w:p>
          <w:p w14:paraId="0E3CC4A9" w14:textId="77777777" w:rsidR="00434DB3" w:rsidRPr="004578D5" w:rsidRDefault="00434DB3" w:rsidP="00C16B33">
            <w:pPr>
              <w:ind w:left="144"/>
              <w:rPr>
                <w:rFonts w:ascii="Arial" w:hAnsi="Arial" w:cs="Arial"/>
                <w:color w:val="000000" w:themeColor="text1"/>
              </w:rPr>
            </w:pPr>
          </w:p>
          <w:p w14:paraId="4C513686" w14:textId="77777777" w:rsidR="00434DB3" w:rsidRPr="004578D5" w:rsidRDefault="00434DB3" w:rsidP="00C16B33">
            <w:pPr>
              <w:ind w:left="144"/>
              <w:rPr>
                <w:rFonts w:ascii="Arial" w:hAnsi="Arial" w:cs="Arial"/>
                <w:color w:val="000000" w:themeColor="text1"/>
              </w:rPr>
            </w:pPr>
          </w:p>
          <w:p w14:paraId="62A5962F" w14:textId="77777777" w:rsidR="00434DB3" w:rsidRPr="004578D5" w:rsidRDefault="00434DB3" w:rsidP="00C16B33">
            <w:pPr>
              <w:ind w:left="144"/>
              <w:rPr>
                <w:rFonts w:ascii="Arial" w:hAnsi="Arial" w:cs="Arial"/>
                <w:color w:val="000000" w:themeColor="text1"/>
              </w:rPr>
            </w:pPr>
          </w:p>
          <w:p w14:paraId="057F6B4F" w14:textId="77777777" w:rsidR="00434DB3" w:rsidRPr="004578D5" w:rsidRDefault="00434DB3" w:rsidP="00C16B33">
            <w:pPr>
              <w:ind w:left="144"/>
              <w:rPr>
                <w:rFonts w:ascii="Arial" w:hAnsi="Arial" w:cs="Arial"/>
                <w:color w:val="000000" w:themeColor="text1"/>
              </w:rPr>
            </w:pPr>
          </w:p>
          <w:p w14:paraId="04446E33" w14:textId="77777777" w:rsidR="00434DB3" w:rsidRPr="004578D5" w:rsidRDefault="00434DB3" w:rsidP="00C16B33">
            <w:pPr>
              <w:ind w:left="144"/>
              <w:rPr>
                <w:rFonts w:ascii="Arial" w:hAnsi="Arial" w:cs="Arial"/>
                <w:color w:val="000000" w:themeColor="text1"/>
              </w:rPr>
            </w:pPr>
          </w:p>
          <w:p w14:paraId="50444C5B" w14:textId="77777777" w:rsidR="00434DB3" w:rsidRPr="004578D5" w:rsidRDefault="00434DB3" w:rsidP="00C16B33">
            <w:pPr>
              <w:ind w:left="144"/>
              <w:rPr>
                <w:rFonts w:ascii="Arial" w:hAnsi="Arial" w:cs="Arial"/>
                <w:color w:val="000000" w:themeColor="text1"/>
              </w:rPr>
            </w:pPr>
          </w:p>
          <w:p w14:paraId="673210E1" w14:textId="77777777" w:rsidR="00434DB3" w:rsidRPr="004578D5" w:rsidRDefault="00434DB3" w:rsidP="00C16B33">
            <w:pPr>
              <w:ind w:left="144"/>
              <w:rPr>
                <w:rFonts w:ascii="Arial" w:hAnsi="Arial" w:cs="Arial"/>
                <w:color w:val="000000" w:themeColor="text1"/>
              </w:rPr>
            </w:pPr>
          </w:p>
          <w:p w14:paraId="06BE6F11" w14:textId="77777777" w:rsidR="00434DB3" w:rsidRPr="004578D5" w:rsidRDefault="00434DB3" w:rsidP="00C16B33">
            <w:pPr>
              <w:ind w:left="144"/>
              <w:rPr>
                <w:rFonts w:ascii="Arial" w:hAnsi="Arial" w:cs="Arial"/>
                <w:color w:val="000000" w:themeColor="text1"/>
              </w:rPr>
            </w:pPr>
          </w:p>
          <w:p w14:paraId="52B7A528" w14:textId="77777777" w:rsidR="00434DB3" w:rsidRPr="004578D5" w:rsidRDefault="00434DB3" w:rsidP="00C16B33">
            <w:pPr>
              <w:ind w:left="144"/>
              <w:rPr>
                <w:rFonts w:ascii="Arial" w:hAnsi="Arial" w:cs="Arial"/>
                <w:color w:val="000000" w:themeColor="text1"/>
              </w:rPr>
            </w:pPr>
          </w:p>
          <w:p w14:paraId="6A47E265" w14:textId="77777777" w:rsidR="00434DB3" w:rsidRPr="004578D5" w:rsidRDefault="00434DB3" w:rsidP="00C16B33">
            <w:pPr>
              <w:ind w:left="144"/>
              <w:rPr>
                <w:rFonts w:ascii="Arial" w:hAnsi="Arial" w:cs="Arial"/>
                <w:color w:val="000000" w:themeColor="text1"/>
              </w:rPr>
            </w:pPr>
          </w:p>
          <w:p w14:paraId="62C527FD" w14:textId="77777777" w:rsidR="00434DB3" w:rsidRPr="004578D5" w:rsidRDefault="00434DB3" w:rsidP="00C16B33">
            <w:pPr>
              <w:ind w:left="144"/>
              <w:rPr>
                <w:rFonts w:ascii="Arial" w:hAnsi="Arial" w:cs="Arial"/>
                <w:color w:val="000000" w:themeColor="text1"/>
              </w:rPr>
            </w:pPr>
          </w:p>
          <w:p w14:paraId="409BF2F2" w14:textId="77777777" w:rsidR="00434DB3" w:rsidRPr="004578D5" w:rsidRDefault="00434DB3" w:rsidP="00C16B33">
            <w:pPr>
              <w:ind w:left="144"/>
              <w:rPr>
                <w:rFonts w:ascii="Arial" w:hAnsi="Arial" w:cs="Arial"/>
                <w:color w:val="000000" w:themeColor="text1"/>
              </w:rPr>
            </w:pPr>
          </w:p>
          <w:p w14:paraId="39C4062E" w14:textId="77777777" w:rsidR="00434DB3" w:rsidRPr="004578D5" w:rsidRDefault="00434DB3" w:rsidP="00C16B33">
            <w:pPr>
              <w:ind w:left="144"/>
              <w:rPr>
                <w:rFonts w:ascii="Arial" w:hAnsi="Arial" w:cs="Arial"/>
                <w:color w:val="000000" w:themeColor="text1"/>
              </w:rPr>
            </w:pPr>
          </w:p>
          <w:p w14:paraId="302DEB81" w14:textId="77777777" w:rsidR="00434DB3" w:rsidRPr="004578D5" w:rsidRDefault="00434DB3" w:rsidP="00C16B33">
            <w:pPr>
              <w:ind w:left="144"/>
              <w:rPr>
                <w:rFonts w:ascii="Arial" w:hAnsi="Arial" w:cs="Arial"/>
                <w:color w:val="000000" w:themeColor="text1"/>
              </w:rPr>
            </w:pPr>
          </w:p>
          <w:p w14:paraId="6CB070B4" w14:textId="77777777" w:rsidR="00434DB3" w:rsidRPr="004578D5" w:rsidRDefault="00434DB3" w:rsidP="00C16B33">
            <w:pPr>
              <w:ind w:left="144"/>
              <w:rPr>
                <w:rFonts w:ascii="Arial" w:hAnsi="Arial" w:cs="Arial"/>
                <w:color w:val="000000" w:themeColor="text1"/>
              </w:rPr>
            </w:pPr>
          </w:p>
          <w:p w14:paraId="47E0961D" w14:textId="77777777" w:rsidR="00434DB3" w:rsidRPr="004578D5" w:rsidRDefault="00434DB3" w:rsidP="00C16B33">
            <w:pPr>
              <w:ind w:left="144"/>
              <w:rPr>
                <w:rFonts w:ascii="Arial" w:hAnsi="Arial" w:cs="Arial"/>
                <w:color w:val="000000" w:themeColor="text1"/>
              </w:rPr>
            </w:pPr>
          </w:p>
          <w:p w14:paraId="0DEB9F98" w14:textId="77777777" w:rsidR="00434DB3" w:rsidRPr="004578D5" w:rsidRDefault="00434DB3" w:rsidP="00C16B33">
            <w:pPr>
              <w:ind w:left="144"/>
              <w:rPr>
                <w:rFonts w:ascii="Arial" w:hAnsi="Arial" w:cs="Arial"/>
                <w:color w:val="000000" w:themeColor="text1"/>
              </w:rPr>
            </w:pPr>
          </w:p>
          <w:p w14:paraId="23564185" w14:textId="77777777" w:rsidR="00434DB3" w:rsidRPr="004578D5" w:rsidRDefault="00434DB3" w:rsidP="00C16B33">
            <w:pPr>
              <w:ind w:left="144"/>
              <w:rPr>
                <w:rFonts w:ascii="Arial" w:hAnsi="Arial" w:cs="Arial"/>
                <w:color w:val="000000" w:themeColor="text1"/>
              </w:rPr>
            </w:pPr>
          </w:p>
          <w:p w14:paraId="3F1C40BE" w14:textId="77777777" w:rsidR="00434DB3" w:rsidRPr="004578D5" w:rsidRDefault="00434DB3" w:rsidP="00C16B33">
            <w:pPr>
              <w:ind w:left="144"/>
              <w:rPr>
                <w:rFonts w:ascii="Arial" w:hAnsi="Arial" w:cs="Arial"/>
                <w:color w:val="000000" w:themeColor="text1"/>
              </w:rPr>
            </w:pPr>
          </w:p>
          <w:p w14:paraId="39EC800E" w14:textId="77777777" w:rsidR="00434DB3" w:rsidRPr="004578D5" w:rsidRDefault="00434DB3" w:rsidP="00C16B33">
            <w:pPr>
              <w:ind w:left="144"/>
              <w:rPr>
                <w:rFonts w:ascii="Arial" w:hAnsi="Arial" w:cs="Arial"/>
                <w:color w:val="000000" w:themeColor="text1"/>
              </w:rPr>
            </w:pPr>
          </w:p>
          <w:p w14:paraId="40F97A6B" w14:textId="77777777" w:rsidR="00434DB3" w:rsidRPr="004578D5" w:rsidRDefault="00434DB3" w:rsidP="00C16B33">
            <w:pPr>
              <w:ind w:left="144"/>
              <w:rPr>
                <w:rFonts w:ascii="Arial" w:hAnsi="Arial" w:cs="Arial"/>
                <w:color w:val="000000" w:themeColor="text1"/>
              </w:rPr>
            </w:pPr>
          </w:p>
          <w:p w14:paraId="3DDA32D6" w14:textId="77777777" w:rsidR="00434DB3" w:rsidRPr="004578D5" w:rsidRDefault="00434DB3" w:rsidP="00C16B33">
            <w:pPr>
              <w:ind w:left="144"/>
              <w:rPr>
                <w:rFonts w:ascii="Arial" w:hAnsi="Arial" w:cs="Arial"/>
                <w:color w:val="000000" w:themeColor="text1"/>
              </w:rPr>
            </w:pPr>
          </w:p>
          <w:p w14:paraId="76DD1F05" w14:textId="77777777" w:rsidR="00434DB3" w:rsidRPr="004578D5" w:rsidRDefault="00434DB3" w:rsidP="00C16B33">
            <w:pPr>
              <w:ind w:left="144"/>
              <w:rPr>
                <w:rFonts w:ascii="Arial" w:hAnsi="Arial" w:cs="Arial"/>
                <w:color w:val="000000" w:themeColor="text1"/>
              </w:rPr>
            </w:pPr>
          </w:p>
          <w:p w14:paraId="1BFBF682" w14:textId="77777777" w:rsidR="00434DB3" w:rsidRPr="004578D5" w:rsidRDefault="00434DB3" w:rsidP="00C16B33">
            <w:pPr>
              <w:ind w:left="144"/>
              <w:rPr>
                <w:rFonts w:ascii="Arial" w:hAnsi="Arial" w:cs="Arial"/>
                <w:color w:val="000000" w:themeColor="text1"/>
              </w:rPr>
            </w:pPr>
          </w:p>
          <w:p w14:paraId="2C2C9E16" w14:textId="77777777" w:rsidR="00434DB3" w:rsidRPr="004578D5" w:rsidRDefault="00434DB3" w:rsidP="00C16B33">
            <w:pPr>
              <w:ind w:left="144"/>
              <w:rPr>
                <w:rFonts w:ascii="Arial" w:hAnsi="Arial" w:cs="Arial"/>
                <w:color w:val="000000" w:themeColor="text1"/>
              </w:rPr>
            </w:pPr>
          </w:p>
          <w:p w14:paraId="46B9890F" w14:textId="77777777" w:rsidR="00434DB3" w:rsidRPr="004578D5" w:rsidRDefault="00434DB3" w:rsidP="00C16B33">
            <w:pPr>
              <w:ind w:left="144"/>
              <w:rPr>
                <w:rFonts w:ascii="Arial" w:hAnsi="Arial" w:cs="Arial"/>
                <w:color w:val="000000" w:themeColor="text1"/>
              </w:rPr>
            </w:pPr>
          </w:p>
          <w:p w14:paraId="56CBE0D6" w14:textId="77777777" w:rsidR="00434DB3" w:rsidRPr="004578D5" w:rsidRDefault="00434DB3" w:rsidP="00C16B33">
            <w:pPr>
              <w:ind w:left="144"/>
              <w:rPr>
                <w:rFonts w:ascii="Arial" w:hAnsi="Arial" w:cs="Arial"/>
                <w:color w:val="000000" w:themeColor="text1"/>
              </w:rPr>
            </w:pPr>
          </w:p>
          <w:p w14:paraId="667D4A28" w14:textId="77777777" w:rsidR="00434DB3" w:rsidRPr="004578D5" w:rsidRDefault="00434DB3" w:rsidP="00C16B33">
            <w:pPr>
              <w:ind w:left="144"/>
              <w:rPr>
                <w:rFonts w:ascii="Arial" w:hAnsi="Arial" w:cs="Arial"/>
                <w:color w:val="000000" w:themeColor="text1"/>
              </w:rPr>
            </w:pPr>
          </w:p>
          <w:p w14:paraId="6F92C741" w14:textId="77777777" w:rsidR="00434DB3" w:rsidRPr="004578D5" w:rsidRDefault="00434DB3" w:rsidP="00C16B33">
            <w:pPr>
              <w:ind w:left="144"/>
              <w:rPr>
                <w:rFonts w:ascii="Arial" w:hAnsi="Arial" w:cs="Arial"/>
                <w:color w:val="000000" w:themeColor="text1"/>
              </w:rPr>
            </w:pPr>
          </w:p>
          <w:p w14:paraId="6CF309F0" w14:textId="77777777" w:rsidR="00434DB3" w:rsidRPr="004578D5" w:rsidRDefault="00434DB3" w:rsidP="00C16B33">
            <w:pPr>
              <w:ind w:left="144"/>
              <w:rPr>
                <w:rFonts w:ascii="Arial" w:hAnsi="Arial" w:cs="Arial"/>
                <w:color w:val="000000" w:themeColor="text1"/>
              </w:rPr>
            </w:pPr>
          </w:p>
          <w:p w14:paraId="42D129CF" w14:textId="77777777" w:rsidR="00434DB3" w:rsidRPr="004578D5" w:rsidRDefault="00434DB3" w:rsidP="00C16B33">
            <w:pPr>
              <w:ind w:left="144"/>
              <w:rPr>
                <w:rFonts w:ascii="Arial" w:hAnsi="Arial" w:cs="Arial"/>
                <w:color w:val="000000" w:themeColor="text1"/>
              </w:rPr>
            </w:pPr>
          </w:p>
          <w:p w14:paraId="6D3DBA25" w14:textId="77777777" w:rsidR="00434DB3" w:rsidRPr="004578D5" w:rsidRDefault="00434DB3" w:rsidP="00C16B33">
            <w:pPr>
              <w:ind w:left="144"/>
              <w:rPr>
                <w:rFonts w:ascii="Arial" w:hAnsi="Arial" w:cs="Arial"/>
                <w:color w:val="000000" w:themeColor="text1"/>
              </w:rPr>
            </w:pPr>
          </w:p>
          <w:p w14:paraId="741B165F" w14:textId="77777777" w:rsidR="00434DB3" w:rsidRPr="004578D5" w:rsidRDefault="00434DB3" w:rsidP="00C16B33">
            <w:pPr>
              <w:ind w:left="144"/>
              <w:rPr>
                <w:rFonts w:ascii="Arial" w:hAnsi="Arial" w:cs="Arial"/>
                <w:color w:val="000000" w:themeColor="text1"/>
              </w:rPr>
            </w:pPr>
          </w:p>
          <w:p w14:paraId="4E36414F" w14:textId="77777777" w:rsidR="00434DB3" w:rsidRPr="004578D5" w:rsidRDefault="00434DB3" w:rsidP="00C16B33">
            <w:pPr>
              <w:ind w:right="209"/>
              <w:jc w:val="center"/>
              <w:rPr>
                <w:rFonts w:ascii="Arial" w:hAnsi="Arial" w:cs="Arial"/>
                <w:b/>
                <w:color w:val="000000" w:themeColor="text1"/>
              </w:rPr>
            </w:pPr>
          </w:p>
          <w:p w14:paraId="127444DA" w14:textId="77777777" w:rsidR="00434DB3" w:rsidRPr="004578D5" w:rsidRDefault="00434DB3" w:rsidP="00C16B33">
            <w:pPr>
              <w:ind w:right="209"/>
              <w:jc w:val="center"/>
              <w:rPr>
                <w:rFonts w:ascii="Arial" w:hAnsi="Arial" w:cs="Arial"/>
                <w:b/>
                <w:color w:val="000000" w:themeColor="text1"/>
              </w:rPr>
            </w:pPr>
          </w:p>
          <w:p w14:paraId="118207CF" w14:textId="77777777" w:rsidR="00434DB3" w:rsidRPr="004578D5" w:rsidRDefault="00434DB3" w:rsidP="00C16B33">
            <w:pPr>
              <w:ind w:right="209"/>
              <w:jc w:val="center"/>
              <w:rPr>
                <w:rFonts w:ascii="Arial" w:hAnsi="Arial" w:cs="Arial"/>
                <w:b/>
                <w:color w:val="000000" w:themeColor="text1"/>
              </w:rPr>
            </w:pPr>
          </w:p>
          <w:p w14:paraId="447254E9" w14:textId="77777777" w:rsidR="00434DB3" w:rsidRPr="004578D5" w:rsidRDefault="00434DB3" w:rsidP="00C16B33">
            <w:pPr>
              <w:ind w:right="209"/>
              <w:jc w:val="center"/>
              <w:rPr>
                <w:rFonts w:ascii="Arial" w:hAnsi="Arial" w:cs="Arial"/>
                <w:b/>
                <w:color w:val="000000" w:themeColor="text1"/>
              </w:rPr>
            </w:pPr>
          </w:p>
          <w:p w14:paraId="713037C6" w14:textId="77777777" w:rsidR="00434DB3" w:rsidRPr="004578D5" w:rsidRDefault="00434DB3" w:rsidP="00C16B33">
            <w:pPr>
              <w:ind w:right="209"/>
              <w:jc w:val="center"/>
              <w:rPr>
                <w:rFonts w:ascii="Arial" w:hAnsi="Arial" w:cs="Arial"/>
                <w:b/>
                <w:color w:val="000000" w:themeColor="text1"/>
              </w:rPr>
            </w:pPr>
          </w:p>
          <w:p w14:paraId="61D88B8F" w14:textId="77777777" w:rsidR="00434DB3" w:rsidRPr="004578D5" w:rsidRDefault="00434DB3" w:rsidP="00C16B33">
            <w:pPr>
              <w:ind w:right="209"/>
              <w:jc w:val="center"/>
              <w:rPr>
                <w:rFonts w:ascii="Arial" w:hAnsi="Arial" w:cs="Arial"/>
                <w:b/>
                <w:color w:val="000000" w:themeColor="text1"/>
              </w:rPr>
            </w:pPr>
          </w:p>
          <w:p w14:paraId="4B6EC4B1" w14:textId="77777777" w:rsidR="00434DB3" w:rsidRPr="004578D5" w:rsidRDefault="00434DB3" w:rsidP="00C16B33">
            <w:pPr>
              <w:ind w:right="209"/>
              <w:jc w:val="center"/>
              <w:rPr>
                <w:rFonts w:ascii="Arial" w:hAnsi="Arial" w:cs="Arial"/>
                <w:b/>
                <w:color w:val="000000" w:themeColor="text1"/>
              </w:rPr>
            </w:pPr>
          </w:p>
          <w:p w14:paraId="737C88AC" w14:textId="77777777" w:rsidR="00434DB3" w:rsidRPr="004578D5" w:rsidRDefault="00434DB3" w:rsidP="00C16B33">
            <w:pPr>
              <w:ind w:right="209"/>
              <w:jc w:val="center"/>
              <w:rPr>
                <w:rFonts w:ascii="Arial" w:hAnsi="Arial" w:cs="Arial"/>
                <w:b/>
                <w:color w:val="000000" w:themeColor="text1"/>
              </w:rPr>
            </w:pPr>
          </w:p>
          <w:p w14:paraId="0B942E8A" w14:textId="77777777" w:rsidR="00434DB3" w:rsidRPr="004578D5" w:rsidRDefault="00434DB3" w:rsidP="00C16B33">
            <w:pPr>
              <w:ind w:right="209"/>
              <w:jc w:val="center"/>
              <w:rPr>
                <w:rFonts w:ascii="Arial" w:hAnsi="Arial" w:cs="Arial"/>
                <w:b/>
                <w:color w:val="000000" w:themeColor="text1"/>
              </w:rPr>
            </w:pPr>
          </w:p>
          <w:p w14:paraId="4ECA27F1" w14:textId="77777777" w:rsidR="00434DB3" w:rsidRPr="004578D5" w:rsidRDefault="00434DB3" w:rsidP="00C16B33">
            <w:pPr>
              <w:ind w:right="209"/>
              <w:jc w:val="center"/>
              <w:rPr>
                <w:rFonts w:ascii="Arial" w:hAnsi="Arial" w:cs="Arial"/>
                <w:b/>
                <w:color w:val="000000" w:themeColor="text1"/>
              </w:rPr>
            </w:pPr>
          </w:p>
          <w:p w14:paraId="3C6B3127" w14:textId="77777777" w:rsidR="00434DB3" w:rsidRPr="004578D5" w:rsidRDefault="00434DB3" w:rsidP="00C16B33">
            <w:pPr>
              <w:ind w:right="209"/>
              <w:jc w:val="center"/>
              <w:rPr>
                <w:rFonts w:ascii="Arial" w:hAnsi="Arial" w:cs="Arial"/>
                <w:b/>
                <w:color w:val="000000" w:themeColor="text1"/>
              </w:rPr>
            </w:pPr>
          </w:p>
          <w:p w14:paraId="77496E85" w14:textId="77777777" w:rsidR="00434DB3" w:rsidRPr="004578D5" w:rsidRDefault="00434DB3" w:rsidP="00C16B33">
            <w:pPr>
              <w:ind w:right="209"/>
              <w:jc w:val="center"/>
              <w:rPr>
                <w:rFonts w:ascii="Arial" w:hAnsi="Arial" w:cs="Arial"/>
                <w:b/>
                <w:color w:val="000000" w:themeColor="text1"/>
              </w:rPr>
            </w:pPr>
          </w:p>
          <w:p w14:paraId="5721DDD9" w14:textId="77777777" w:rsidR="00434DB3" w:rsidRPr="004578D5" w:rsidRDefault="00434DB3" w:rsidP="00C16B33">
            <w:pPr>
              <w:ind w:right="209"/>
              <w:jc w:val="center"/>
              <w:rPr>
                <w:rFonts w:ascii="Arial" w:hAnsi="Arial" w:cs="Arial"/>
                <w:b/>
                <w:color w:val="000000" w:themeColor="text1"/>
              </w:rPr>
            </w:pPr>
          </w:p>
          <w:p w14:paraId="4948BFA6" w14:textId="77777777" w:rsidR="00434DB3" w:rsidRPr="004578D5" w:rsidRDefault="00434DB3" w:rsidP="00C16B33">
            <w:pPr>
              <w:ind w:right="209"/>
              <w:jc w:val="center"/>
              <w:rPr>
                <w:rFonts w:ascii="Arial" w:hAnsi="Arial" w:cs="Arial"/>
                <w:b/>
                <w:color w:val="000000" w:themeColor="text1"/>
              </w:rPr>
            </w:pPr>
          </w:p>
          <w:p w14:paraId="06ED19C7" w14:textId="77777777" w:rsidR="00434DB3" w:rsidRPr="004578D5" w:rsidRDefault="00434DB3" w:rsidP="00C16B33">
            <w:pPr>
              <w:ind w:right="209"/>
              <w:jc w:val="center"/>
              <w:rPr>
                <w:rFonts w:ascii="Arial" w:hAnsi="Arial" w:cs="Arial"/>
                <w:b/>
                <w:color w:val="000000" w:themeColor="text1"/>
              </w:rPr>
            </w:pPr>
          </w:p>
          <w:p w14:paraId="51028BEF" w14:textId="77777777" w:rsidR="00434DB3" w:rsidRPr="004578D5" w:rsidRDefault="00434DB3" w:rsidP="00C16B33">
            <w:pPr>
              <w:ind w:right="209"/>
              <w:jc w:val="center"/>
              <w:rPr>
                <w:rFonts w:ascii="Arial" w:hAnsi="Arial" w:cs="Arial"/>
                <w:b/>
                <w:color w:val="000000" w:themeColor="text1"/>
              </w:rPr>
            </w:pPr>
          </w:p>
          <w:p w14:paraId="69BF22D8" w14:textId="77777777" w:rsidR="00434DB3" w:rsidRPr="004578D5" w:rsidRDefault="00434DB3" w:rsidP="00C16B33">
            <w:pPr>
              <w:ind w:right="209"/>
              <w:jc w:val="center"/>
              <w:rPr>
                <w:rFonts w:ascii="Arial" w:hAnsi="Arial" w:cs="Arial"/>
                <w:b/>
                <w:color w:val="000000" w:themeColor="text1"/>
              </w:rPr>
            </w:pPr>
          </w:p>
          <w:p w14:paraId="64A89C32" w14:textId="77777777" w:rsidR="00434DB3" w:rsidRPr="004578D5" w:rsidRDefault="00434DB3" w:rsidP="00C16B33">
            <w:pPr>
              <w:ind w:right="209"/>
              <w:jc w:val="center"/>
              <w:rPr>
                <w:rFonts w:ascii="Arial" w:hAnsi="Arial" w:cs="Arial"/>
                <w:b/>
                <w:color w:val="000000" w:themeColor="text1"/>
              </w:rPr>
            </w:pPr>
          </w:p>
          <w:p w14:paraId="337D214D" w14:textId="77777777" w:rsidR="00434DB3" w:rsidRPr="004578D5" w:rsidRDefault="00434DB3" w:rsidP="00C16B33">
            <w:pPr>
              <w:ind w:right="209"/>
              <w:jc w:val="center"/>
              <w:rPr>
                <w:rFonts w:ascii="Arial" w:hAnsi="Arial" w:cs="Arial"/>
                <w:b/>
                <w:color w:val="000000" w:themeColor="text1"/>
              </w:rPr>
            </w:pPr>
          </w:p>
          <w:p w14:paraId="62735978" w14:textId="77777777" w:rsidR="00434DB3" w:rsidRPr="004578D5" w:rsidRDefault="00434DB3" w:rsidP="00C16B33">
            <w:pPr>
              <w:ind w:right="209"/>
              <w:jc w:val="center"/>
              <w:rPr>
                <w:rFonts w:ascii="Arial" w:hAnsi="Arial" w:cs="Arial"/>
                <w:b/>
                <w:color w:val="000000" w:themeColor="text1"/>
              </w:rPr>
            </w:pPr>
          </w:p>
          <w:p w14:paraId="7E3C29E8" w14:textId="77777777" w:rsidR="00434DB3" w:rsidRPr="004578D5" w:rsidRDefault="00434DB3" w:rsidP="00C16B33">
            <w:pPr>
              <w:ind w:right="209"/>
              <w:jc w:val="center"/>
              <w:rPr>
                <w:rFonts w:ascii="Arial" w:hAnsi="Arial" w:cs="Arial"/>
                <w:b/>
                <w:color w:val="000000" w:themeColor="text1"/>
              </w:rPr>
            </w:pPr>
          </w:p>
          <w:p w14:paraId="652096E6" w14:textId="77777777" w:rsidR="00434DB3" w:rsidRPr="004578D5" w:rsidRDefault="00434DB3" w:rsidP="00C16B33">
            <w:pPr>
              <w:ind w:right="209"/>
              <w:jc w:val="center"/>
              <w:rPr>
                <w:rFonts w:ascii="Arial" w:hAnsi="Arial" w:cs="Arial"/>
                <w:b/>
                <w:color w:val="000000" w:themeColor="text1"/>
              </w:rPr>
            </w:pPr>
          </w:p>
          <w:p w14:paraId="2E49EBDE" w14:textId="77777777" w:rsidR="00434DB3" w:rsidRPr="004578D5" w:rsidRDefault="00434DB3" w:rsidP="00C16B33">
            <w:pPr>
              <w:ind w:right="209"/>
              <w:jc w:val="center"/>
              <w:rPr>
                <w:rFonts w:ascii="Arial" w:hAnsi="Arial" w:cs="Arial"/>
                <w:b/>
                <w:color w:val="000000" w:themeColor="text1"/>
              </w:rPr>
            </w:pPr>
          </w:p>
          <w:p w14:paraId="64EA7638" w14:textId="77777777" w:rsidR="00434DB3" w:rsidRPr="004578D5" w:rsidRDefault="00434DB3" w:rsidP="00C16B33">
            <w:pPr>
              <w:ind w:right="209"/>
              <w:jc w:val="center"/>
              <w:rPr>
                <w:rFonts w:ascii="Arial" w:hAnsi="Arial" w:cs="Arial"/>
                <w:b/>
                <w:color w:val="000000" w:themeColor="text1"/>
              </w:rPr>
            </w:pPr>
          </w:p>
          <w:p w14:paraId="11C622A1" w14:textId="77777777" w:rsidR="00434DB3" w:rsidRPr="004578D5" w:rsidRDefault="00434DB3" w:rsidP="00C16B33">
            <w:pPr>
              <w:ind w:right="209"/>
              <w:jc w:val="center"/>
              <w:rPr>
                <w:rFonts w:ascii="Arial" w:hAnsi="Arial" w:cs="Arial"/>
                <w:b/>
                <w:color w:val="000000" w:themeColor="text1"/>
              </w:rPr>
            </w:pPr>
          </w:p>
          <w:p w14:paraId="792B3D9F" w14:textId="77777777" w:rsidR="00434DB3" w:rsidRPr="004578D5" w:rsidRDefault="00434DB3" w:rsidP="00C16B33">
            <w:pPr>
              <w:ind w:right="209"/>
              <w:jc w:val="center"/>
              <w:rPr>
                <w:rFonts w:ascii="Arial" w:hAnsi="Arial" w:cs="Arial"/>
                <w:b/>
                <w:color w:val="000000" w:themeColor="text1"/>
              </w:rPr>
            </w:pPr>
          </w:p>
          <w:p w14:paraId="0AE7F360" w14:textId="77777777" w:rsidR="00434DB3" w:rsidRPr="004578D5" w:rsidRDefault="00434DB3" w:rsidP="00C16B33">
            <w:pPr>
              <w:ind w:right="209"/>
              <w:jc w:val="center"/>
              <w:rPr>
                <w:rFonts w:ascii="Arial" w:hAnsi="Arial" w:cs="Arial"/>
                <w:b/>
                <w:color w:val="000000" w:themeColor="text1"/>
              </w:rPr>
            </w:pPr>
          </w:p>
          <w:p w14:paraId="7F707207" w14:textId="77777777" w:rsidR="00434DB3" w:rsidRPr="004578D5" w:rsidRDefault="00434DB3" w:rsidP="00C16B33">
            <w:pPr>
              <w:ind w:right="209"/>
              <w:jc w:val="center"/>
              <w:rPr>
                <w:rFonts w:ascii="Arial" w:hAnsi="Arial" w:cs="Arial"/>
                <w:b/>
                <w:color w:val="000000" w:themeColor="text1"/>
              </w:rPr>
            </w:pPr>
          </w:p>
          <w:p w14:paraId="17D373AD" w14:textId="77777777" w:rsidR="00434DB3" w:rsidRPr="004578D5" w:rsidRDefault="00434DB3" w:rsidP="00C16B33">
            <w:pPr>
              <w:ind w:right="209"/>
              <w:jc w:val="center"/>
              <w:rPr>
                <w:rFonts w:ascii="Arial" w:hAnsi="Arial" w:cs="Arial"/>
                <w:b/>
                <w:color w:val="000000" w:themeColor="text1"/>
              </w:rPr>
            </w:pPr>
          </w:p>
          <w:p w14:paraId="26097483" w14:textId="77777777" w:rsidR="00434DB3" w:rsidRPr="004578D5" w:rsidRDefault="00434DB3" w:rsidP="00C16B33">
            <w:pPr>
              <w:ind w:right="209"/>
              <w:jc w:val="center"/>
              <w:rPr>
                <w:rFonts w:ascii="Arial" w:hAnsi="Arial" w:cs="Arial"/>
                <w:b/>
                <w:color w:val="000000" w:themeColor="text1"/>
              </w:rPr>
            </w:pPr>
          </w:p>
          <w:p w14:paraId="53C79610" w14:textId="77777777" w:rsidR="00434DB3" w:rsidRPr="004578D5" w:rsidRDefault="00434DB3" w:rsidP="00C16B33">
            <w:pPr>
              <w:ind w:right="209"/>
              <w:jc w:val="center"/>
              <w:rPr>
                <w:rFonts w:ascii="Arial" w:hAnsi="Arial" w:cs="Arial"/>
                <w:b/>
                <w:color w:val="000000" w:themeColor="text1"/>
              </w:rPr>
            </w:pPr>
          </w:p>
          <w:p w14:paraId="2AD4C0CD" w14:textId="77777777" w:rsidR="00434DB3" w:rsidRPr="004578D5" w:rsidRDefault="00434DB3" w:rsidP="00C16B33">
            <w:pPr>
              <w:ind w:right="209"/>
              <w:jc w:val="center"/>
              <w:rPr>
                <w:rFonts w:ascii="Arial" w:hAnsi="Arial" w:cs="Arial"/>
                <w:b/>
                <w:color w:val="000000" w:themeColor="text1"/>
              </w:rPr>
            </w:pPr>
          </w:p>
          <w:p w14:paraId="3EF53BE9" w14:textId="77777777" w:rsidR="00434DB3" w:rsidRPr="004578D5" w:rsidRDefault="00434DB3" w:rsidP="00C16B33">
            <w:pPr>
              <w:ind w:right="209"/>
              <w:jc w:val="center"/>
              <w:rPr>
                <w:rFonts w:ascii="Arial" w:hAnsi="Arial" w:cs="Arial"/>
                <w:b/>
                <w:color w:val="000000" w:themeColor="text1"/>
              </w:rPr>
            </w:pPr>
          </w:p>
          <w:p w14:paraId="61081F67" w14:textId="77777777" w:rsidR="00434DB3" w:rsidRPr="004578D5" w:rsidRDefault="00434DB3" w:rsidP="00C16B33">
            <w:pPr>
              <w:ind w:right="209"/>
              <w:jc w:val="center"/>
              <w:rPr>
                <w:rFonts w:ascii="Arial" w:hAnsi="Arial" w:cs="Arial"/>
                <w:b/>
                <w:color w:val="000000" w:themeColor="text1"/>
              </w:rPr>
            </w:pPr>
          </w:p>
          <w:p w14:paraId="0FA99062" w14:textId="77777777" w:rsidR="00434DB3" w:rsidRPr="004578D5" w:rsidRDefault="00434DB3" w:rsidP="00C16B33">
            <w:pPr>
              <w:ind w:right="209"/>
              <w:jc w:val="center"/>
              <w:rPr>
                <w:rFonts w:ascii="Arial" w:hAnsi="Arial" w:cs="Arial"/>
                <w:b/>
                <w:color w:val="000000" w:themeColor="text1"/>
              </w:rPr>
            </w:pPr>
          </w:p>
          <w:p w14:paraId="7714AA88" w14:textId="77777777" w:rsidR="00434DB3" w:rsidRPr="004578D5" w:rsidRDefault="00434DB3" w:rsidP="00C16B33">
            <w:pPr>
              <w:ind w:right="209"/>
              <w:jc w:val="center"/>
              <w:rPr>
                <w:rFonts w:ascii="Arial" w:hAnsi="Arial" w:cs="Arial"/>
                <w:b/>
                <w:color w:val="000000" w:themeColor="text1"/>
              </w:rPr>
            </w:pPr>
          </w:p>
          <w:p w14:paraId="6EDF26AE" w14:textId="77777777" w:rsidR="00434DB3" w:rsidRPr="004578D5" w:rsidRDefault="00434DB3" w:rsidP="00C16B33">
            <w:pPr>
              <w:ind w:right="209"/>
              <w:jc w:val="center"/>
              <w:rPr>
                <w:rFonts w:ascii="Arial" w:hAnsi="Arial" w:cs="Arial"/>
                <w:b/>
                <w:color w:val="000000" w:themeColor="text1"/>
              </w:rPr>
            </w:pPr>
          </w:p>
          <w:p w14:paraId="01DBC40C" w14:textId="77777777" w:rsidR="00434DB3" w:rsidRPr="004578D5" w:rsidRDefault="00434DB3" w:rsidP="00C16B33">
            <w:pPr>
              <w:ind w:right="209"/>
              <w:rPr>
                <w:rFonts w:ascii="Arial" w:hAnsi="Arial" w:cs="Arial"/>
                <w:b/>
                <w:color w:val="000000" w:themeColor="text1"/>
              </w:rPr>
            </w:pPr>
          </w:p>
          <w:p w14:paraId="66FCA3F3" w14:textId="77777777" w:rsidR="00434DB3" w:rsidRPr="004578D5" w:rsidRDefault="00434DB3" w:rsidP="00C16B33">
            <w:pPr>
              <w:ind w:right="209"/>
              <w:rPr>
                <w:rFonts w:ascii="Arial" w:hAnsi="Arial" w:cs="Arial"/>
                <w:b/>
                <w:color w:val="000000" w:themeColor="text1"/>
              </w:rPr>
            </w:pPr>
          </w:p>
          <w:p w14:paraId="052A85D6" w14:textId="77777777" w:rsidR="00434DB3" w:rsidRPr="004578D5" w:rsidRDefault="00434DB3" w:rsidP="00C16B33">
            <w:pPr>
              <w:ind w:right="209"/>
              <w:jc w:val="center"/>
              <w:rPr>
                <w:rFonts w:ascii="Arial" w:hAnsi="Arial" w:cs="Arial"/>
                <w:b/>
                <w:color w:val="000000" w:themeColor="text1"/>
              </w:rPr>
            </w:pPr>
          </w:p>
          <w:p w14:paraId="4B5D2414" w14:textId="77777777" w:rsidR="00434DB3" w:rsidRPr="004578D5" w:rsidRDefault="00434DB3" w:rsidP="00C16B33">
            <w:pPr>
              <w:ind w:right="209"/>
              <w:jc w:val="center"/>
              <w:rPr>
                <w:rFonts w:ascii="Arial" w:hAnsi="Arial" w:cs="Arial"/>
                <w:b/>
                <w:color w:val="000000" w:themeColor="text1"/>
              </w:rPr>
            </w:pPr>
          </w:p>
          <w:p w14:paraId="4F3DFC17" w14:textId="77777777" w:rsidR="00434DB3" w:rsidRPr="004578D5" w:rsidRDefault="00434DB3" w:rsidP="00C16B33">
            <w:pPr>
              <w:ind w:right="209"/>
              <w:jc w:val="center"/>
              <w:rPr>
                <w:rFonts w:ascii="Arial" w:hAnsi="Arial" w:cs="Arial"/>
                <w:b/>
                <w:color w:val="000000" w:themeColor="text1"/>
              </w:rPr>
            </w:pPr>
          </w:p>
          <w:p w14:paraId="17FCDC9E" w14:textId="77777777" w:rsidR="00434DB3" w:rsidRPr="004578D5" w:rsidRDefault="00434DB3" w:rsidP="00C16B33">
            <w:pPr>
              <w:ind w:right="209"/>
              <w:jc w:val="center"/>
              <w:rPr>
                <w:rFonts w:ascii="Arial" w:hAnsi="Arial" w:cs="Arial"/>
                <w:color w:val="000000" w:themeColor="text1"/>
              </w:rPr>
            </w:pPr>
            <w:r w:rsidRPr="004578D5">
              <w:rPr>
                <w:rFonts w:ascii="Arial" w:hAnsi="Arial" w:cs="Arial"/>
                <w:b/>
                <w:color w:val="000000" w:themeColor="text1"/>
              </w:rPr>
              <w:t xml:space="preserve"> </w:t>
            </w:r>
          </w:p>
          <w:p w14:paraId="5AA86034" w14:textId="77777777" w:rsidR="00434DB3" w:rsidRPr="004578D5" w:rsidRDefault="00434DB3" w:rsidP="00C16B33">
            <w:pPr>
              <w:spacing w:after="10" w:line="250" w:lineRule="auto"/>
              <w:ind w:left="134" w:right="392" w:hanging="10"/>
              <w:jc w:val="center"/>
              <w:rPr>
                <w:rFonts w:ascii="Arial" w:hAnsi="Arial" w:cs="Arial"/>
                <w:color w:val="000000" w:themeColor="text1"/>
              </w:rPr>
            </w:pPr>
            <w:r w:rsidRPr="004578D5">
              <w:rPr>
                <w:rFonts w:ascii="Arial" w:hAnsi="Arial" w:cs="Arial"/>
                <w:b/>
                <w:color w:val="000000" w:themeColor="text1"/>
              </w:rPr>
              <w:t xml:space="preserve">CAPÍTULO V </w:t>
            </w:r>
          </w:p>
          <w:p w14:paraId="087F9DAF" w14:textId="77777777" w:rsidR="00434DB3" w:rsidRPr="004578D5" w:rsidRDefault="00434DB3" w:rsidP="00C16B33">
            <w:pPr>
              <w:spacing w:after="10" w:line="250" w:lineRule="auto"/>
              <w:ind w:left="134" w:right="393" w:hanging="10"/>
              <w:jc w:val="center"/>
              <w:rPr>
                <w:rFonts w:ascii="Arial" w:hAnsi="Arial" w:cs="Arial"/>
                <w:color w:val="000000" w:themeColor="text1"/>
              </w:rPr>
            </w:pPr>
            <w:r w:rsidRPr="004578D5">
              <w:rPr>
                <w:rFonts w:ascii="Arial" w:hAnsi="Arial" w:cs="Arial"/>
                <w:b/>
                <w:color w:val="000000" w:themeColor="text1"/>
              </w:rPr>
              <w:t xml:space="preserve">JEFATURA DE ASUNTOS JURÍDICOS </w:t>
            </w:r>
          </w:p>
          <w:p w14:paraId="22D1008B" w14:textId="77777777" w:rsidR="00434DB3" w:rsidRPr="004578D5" w:rsidRDefault="00434DB3" w:rsidP="00C16B33">
            <w:pPr>
              <w:ind w:left="144"/>
              <w:rPr>
                <w:rFonts w:ascii="Arial" w:hAnsi="Arial" w:cs="Arial"/>
                <w:color w:val="000000" w:themeColor="text1"/>
              </w:rPr>
            </w:pPr>
            <w:r w:rsidRPr="004578D5">
              <w:rPr>
                <w:rFonts w:ascii="Arial" w:hAnsi="Arial" w:cs="Arial"/>
                <w:b/>
                <w:color w:val="000000" w:themeColor="text1"/>
              </w:rPr>
              <w:t xml:space="preserve"> </w:t>
            </w:r>
          </w:p>
          <w:p w14:paraId="470E904A" w14:textId="77777777" w:rsidR="00434DB3" w:rsidRPr="004578D5" w:rsidRDefault="00434DB3" w:rsidP="00C16B33">
            <w:pPr>
              <w:ind w:left="154" w:right="402"/>
              <w:jc w:val="both"/>
              <w:rPr>
                <w:rFonts w:ascii="Arial" w:hAnsi="Arial" w:cs="Arial"/>
                <w:color w:val="000000" w:themeColor="text1"/>
              </w:rPr>
            </w:pPr>
            <w:r w:rsidRPr="004578D5">
              <w:rPr>
                <w:rFonts w:ascii="Arial" w:hAnsi="Arial" w:cs="Arial"/>
                <w:b/>
                <w:color w:val="000000" w:themeColor="text1"/>
              </w:rPr>
              <w:t>Artículo 66.</w:t>
            </w:r>
            <w:r w:rsidRPr="004578D5">
              <w:rPr>
                <w:rFonts w:ascii="Arial" w:hAnsi="Arial" w:cs="Arial"/>
                <w:color w:val="000000" w:themeColor="text1"/>
              </w:rPr>
              <w:t xml:space="preserve">- A la Jefatura de Asuntos Jurídicos de la Comisaría General de Seguridad Pública y Policía Vial le corresponderán las siguientes funciones:  </w:t>
            </w:r>
          </w:p>
          <w:p w14:paraId="14C23EC7" w14:textId="77777777" w:rsidR="00434DB3" w:rsidRPr="004578D5" w:rsidRDefault="00434DB3" w:rsidP="00C16B33">
            <w:pPr>
              <w:ind w:left="144"/>
              <w:rPr>
                <w:rFonts w:ascii="Arial" w:hAnsi="Arial" w:cs="Arial"/>
                <w:color w:val="000000" w:themeColor="text1"/>
              </w:rPr>
            </w:pPr>
            <w:r w:rsidRPr="004578D5">
              <w:rPr>
                <w:rFonts w:ascii="Arial" w:hAnsi="Arial" w:cs="Arial"/>
                <w:b/>
                <w:color w:val="000000" w:themeColor="text1"/>
              </w:rPr>
              <w:t xml:space="preserve"> </w:t>
            </w:r>
          </w:p>
          <w:p w14:paraId="7AEF0E3D" w14:textId="77777777" w:rsidR="00434DB3" w:rsidRPr="004578D5" w:rsidRDefault="00434DB3" w:rsidP="00B31F88">
            <w:pPr>
              <w:numPr>
                <w:ilvl w:val="0"/>
                <w:numId w:val="91"/>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Participar en la capacitación constante para todo el personal Operativo de la Dirección General de Seguridad Pública y Policía Vial, de conformidad con la normativa federal, estatal y municipal; </w:t>
            </w:r>
          </w:p>
          <w:p w14:paraId="400231F9" w14:textId="77777777" w:rsidR="00434DB3" w:rsidRPr="004578D5" w:rsidRDefault="00434DB3" w:rsidP="00B31F88">
            <w:pPr>
              <w:numPr>
                <w:ilvl w:val="0"/>
                <w:numId w:val="91"/>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Coordinar con el Secretario de Gobierno para prestar asesoría a los jueces cívicos; </w:t>
            </w:r>
          </w:p>
          <w:p w14:paraId="2F43E205" w14:textId="77777777" w:rsidR="00434DB3" w:rsidRPr="004578D5" w:rsidRDefault="00434DB3" w:rsidP="00B31F88">
            <w:pPr>
              <w:numPr>
                <w:ilvl w:val="0"/>
                <w:numId w:val="91"/>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Asesorar a los elementos aprehensores cuando sean citados por alguna instancia a ratificar, ampliar o modificar sus declaraciones con respecto a detenciones y puestas a disposición por algún ilícito ante las instancias correspondientes; </w:t>
            </w:r>
          </w:p>
          <w:p w14:paraId="5A429502" w14:textId="77777777" w:rsidR="00434DB3" w:rsidRPr="004578D5" w:rsidRDefault="00434DB3" w:rsidP="00B31F88">
            <w:pPr>
              <w:numPr>
                <w:ilvl w:val="0"/>
                <w:numId w:val="91"/>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Representar legalmente a la Dirección General de Seguridad Pública y Policía Vial en todo procedimiento que se tramite ante los Tribunales Civiles, Mercantiles, Administrativos, del Trabajo, Penales y de Derechos Humanos.  </w:t>
            </w:r>
          </w:p>
          <w:p w14:paraId="475B5A99" w14:textId="77777777" w:rsidR="00434DB3" w:rsidRPr="004578D5" w:rsidRDefault="00434DB3" w:rsidP="00B31F88">
            <w:pPr>
              <w:numPr>
                <w:ilvl w:val="0"/>
                <w:numId w:val="91"/>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Asesorar y coadyuvar con la Dirección Operativa de Policía Vial en lo que respecta a la aplicación de la </w:t>
            </w:r>
            <w:r w:rsidRPr="004578D5">
              <w:rPr>
                <w:rFonts w:ascii="Arial" w:hAnsi="Arial" w:cs="Arial"/>
                <w:color w:val="000000" w:themeColor="text1"/>
              </w:rPr>
              <w:lastRenderedPageBreak/>
              <w:t xml:space="preserve">normativa de Tránsito vigente. </w:t>
            </w:r>
          </w:p>
          <w:p w14:paraId="16AF7680" w14:textId="77777777" w:rsidR="00434DB3" w:rsidRPr="004578D5" w:rsidRDefault="00434DB3" w:rsidP="00C16B33">
            <w:pPr>
              <w:spacing w:after="5" w:line="251" w:lineRule="auto"/>
              <w:ind w:left="511" w:right="402"/>
              <w:jc w:val="both"/>
              <w:rPr>
                <w:rFonts w:ascii="Arial" w:hAnsi="Arial" w:cs="Arial"/>
                <w:color w:val="000000" w:themeColor="text1"/>
              </w:rPr>
            </w:pPr>
          </w:p>
          <w:p w14:paraId="6461DAF3" w14:textId="77777777" w:rsidR="00434DB3" w:rsidRPr="004578D5" w:rsidRDefault="00434DB3" w:rsidP="00C16B33">
            <w:pPr>
              <w:spacing w:after="5" w:line="251" w:lineRule="auto"/>
              <w:ind w:left="511" w:right="402"/>
              <w:jc w:val="both"/>
              <w:rPr>
                <w:rFonts w:ascii="Arial" w:hAnsi="Arial" w:cs="Arial"/>
                <w:color w:val="000000" w:themeColor="text1"/>
              </w:rPr>
            </w:pPr>
          </w:p>
          <w:p w14:paraId="19197CF0" w14:textId="77777777" w:rsidR="00434DB3" w:rsidRPr="004578D5" w:rsidRDefault="00434DB3" w:rsidP="00C16B33">
            <w:pPr>
              <w:spacing w:after="5" w:line="251" w:lineRule="auto"/>
              <w:ind w:left="511" w:right="402"/>
              <w:jc w:val="both"/>
              <w:rPr>
                <w:rFonts w:ascii="Arial" w:hAnsi="Arial" w:cs="Arial"/>
                <w:color w:val="000000" w:themeColor="text1"/>
              </w:rPr>
            </w:pPr>
          </w:p>
          <w:p w14:paraId="01DAC2CE" w14:textId="77777777" w:rsidR="00434DB3" w:rsidRPr="004578D5" w:rsidRDefault="00434DB3" w:rsidP="00C16B33">
            <w:pPr>
              <w:spacing w:after="5" w:line="251" w:lineRule="auto"/>
              <w:ind w:left="511" w:right="402"/>
              <w:jc w:val="both"/>
              <w:rPr>
                <w:rFonts w:ascii="Arial" w:hAnsi="Arial" w:cs="Arial"/>
                <w:color w:val="000000" w:themeColor="text1"/>
              </w:rPr>
            </w:pPr>
          </w:p>
          <w:p w14:paraId="4070147B" w14:textId="77777777" w:rsidR="00434DB3" w:rsidRPr="004578D5" w:rsidRDefault="00434DB3" w:rsidP="00B31F88">
            <w:pPr>
              <w:numPr>
                <w:ilvl w:val="0"/>
                <w:numId w:val="91"/>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Contestar en tiempo y forma las quejas e inconformidades presentadas por los usuarios, asesorando a la Policía Vial y a la Policía Preventiva en el ejercicio de sus funciones; y </w:t>
            </w:r>
          </w:p>
          <w:p w14:paraId="26CE7CA4" w14:textId="77777777" w:rsidR="00434DB3" w:rsidRPr="004578D5" w:rsidRDefault="00434DB3" w:rsidP="00C16B33">
            <w:pPr>
              <w:spacing w:after="5" w:line="251" w:lineRule="auto"/>
              <w:ind w:right="402"/>
              <w:jc w:val="both"/>
              <w:rPr>
                <w:rFonts w:ascii="Arial" w:hAnsi="Arial" w:cs="Arial"/>
                <w:color w:val="000000" w:themeColor="text1"/>
              </w:rPr>
            </w:pPr>
          </w:p>
          <w:p w14:paraId="5A9074C5" w14:textId="77777777" w:rsidR="00434DB3" w:rsidRPr="004578D5" w:rsidRDefault="00434DB3" w:rsidP="00C16B33">
            <w:pPr>
              <w:spacing w:after="5" w:line="251" w:lineRule="auto"/>
              <w:ind w:right="402"/>
              <w:jc w:val="both"/>
              <w:rPr>
                <w:rFonts w:ascii="Arial" w:hAnsi="Arial" w:cs="Arial"/>
                <w:color w:val="000000" w:themeColor="text1"/>
              </w:rPr>
            </w:pPr>
          </w:p>
          <w:p w14:paraId="72DC978F" w14:textId="77777777" w:rsidR="00434DB3" w:rsidRPr="004578D5" w:rsidRDefault="00434DB3" w:rsidP="00B31F88">
            <w:pPr>
              <w:numPr>
                <w:ilvl w:val="0"/>
                <w:numId w:val="91"/>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Coadyuvar con la Dirección General de Seguridad Pública y Policía Vial en los asuntos de carácter jurídico vigilando el estricto cumplimiento del marco normativo del derecho y la legalidad. </w:t>
            </w:r>
          </w:p>
          <w:p w14:paraId="13AF3BAB" w14:textId="77777777" w:rsidR="00434DB3" w:rsidRPr="004578D5" w:rsidRDefault="00434DB3" w:rsidP="00C16B33">
            <w:pPr>
              <w:spacing w:after="5" w:line="251" w:lineRule="auto"/>
              <w:ind w:left="511" w:right="402"/>
              <w:jc w:val="both"/>
              <w:rPr>
                <w:rFonts w:ascii="Arial" w:hAnsi="Arial" w:cs="Arial"/>
                <w:color w:val="000000" w:themeColor="text1"/>
              </w:rPr>
            </w:pPr>
          </w:p>
          <w:p w14:paraId="4490C632" w14:textId="77777777" w:rsidR="00434DB3" w:rsidRPr="004578D5" w:rsidRDefault="00434DB3" w:rsidP="00C16B33">
            <w:pPr>
              <w:spacing w:after="5" w:line="251" w:lineRule="auto"/>
              <w:ind w:left="511" w:right="402"/>
              <w:jc w:val="both"/>
              <w:rPr>
                <w:rFonts w:ascii="Arial" w:hAnsi="Arial" w:cs="Arial"/>
                <w:color w:val="000000" w:themeColor="text1"/>
              </w:rPr>
            </w:pPr>
          </w:p>
          <w:p w14:paraId="0110330D" w14:textId="77777777" w:rsidR="00434DB3" w:rsidRPr="004578D5" w:rsidRDefault="00434DB3" w:rsidP="00C16B33">
            <w:pPr>
              <w:spacing w:after="5" w:line="251" w:lineRule="auto"/>
              <w:ind w:left="511" w:right="402"/>
              <w:jc w:val="both"/>
              <w:rPr>
                <w:rFonts w:ascii="Arial" w:hAnsi="Arial" w:cs="Arial"/>
                <w:color w:val="000000" w:themeColor="text1"/>
              </w:rPr>
            </w:pPr>
          </w:p>
          <w:p w14:paraId="658326C1" w14:textId="77777777" w:rsidR="00434DB3" w:rsidRPr="004578D5" w:rsidRDefault="00434DB3" w:rsidP="00C16B33">
            <w:pPr>
              <w:spacing w:after="5" w:line="251" w:lineRule="auto"/>
              <w:ind w:left="511" w:right="402"/>
              <w:jc w:val="both"/>
              <w:rPr>
                <w:rFonts w:ascii="Arial" w:hAnsi="Arial" w:cs="Arial"/>
                <w:color w:val="000000" w:themeColor="text1"/>
              </w:rPr>
            </w:pPr>
          </w:p>
          <w:p w14:paraId="73729A52" w14:textId="77777777" w:rsidR="00434DB3" w:rsidRPr="004578D5" w:rsidRDefault="00434DB3" w:rsidP="00C16B33">
            <w:pPr>
              <w:spacing w:after="5" w:line="251" w:lineRule="auto"/>
              <w:ind w:left="511" w:right="402"/>
              <w:jc w:val="both"/>
              <w:rPr>
                <w:rFonts w:ascii="Arial" w:hAnsi="Arial" w:cs="Arial"/>
                <w:color w:val="000000" w:themeColor="text1"/>
              </w:rPr>
            </w:pPr>
          </w:p>
          <w:p w14:paraId="0E9729CA" w14:textId="77777777" w:rsidR="00434DB3" w:rsidRPr="004578D5" w:rsidRDefault="00434DB3" w:rsidP="00C16B33">
            <w:pPr>
              <w:spacing w:after="5" w:line="251" w:lineRule="auto"/>
              <w:ind w:left="511" w:right="402"/>
              <w:jc w:val="both"/>
              <w:rPr>
                <w:rFonts w:ascii="Arial" w:hAnsi="Arial" w:cs="Arial"/>
                <w:color w:val="000000" w:themeColor="text1"/>
              </w:rPr>
            </w:pPr>
          </w:p>
          <w:p w14:paraId="582AD05F" w14:textId="77777777" w:rsidR="00434DB3" w:rsidRPr="004578D5" w:rsidRDefault="00434DB3" w:rsidP="00C16B33">
            <w:pPr>
              <w:spacing w:after="5" w:line="251" w:lineRule="auto"/>
              <w:ind w:left="511" w:right="402"/>
              <w:jc w:val="both"/>
              <w:rPr>
                <w:rFonts w:ascii="Arial" w:hAnsi="Arial" w:cs="Arial"/>
                <w:color w:val="000000" w:themeColor="text1"/>
              </w:rPr>
            </w:pPr>
          </w:p>
          <w:p w14:paraId="7D88A9DE" w14:textId="77777777" w:rsidR="00434DB3" w:rsidRPr="004578D5" w:rsidRDefault="00434DB3" w:rsidP="00C16B33">
            <w:pPr>
              <w:spacing w:after="5" w:line="251" w:lineRule="auto"/>
              <w:ind w:left="511" w:right="402"/>
              <w:jc w:val="both"/>
              <w:rPr>
                <w:rFonts w:ascii="Arial" w:hAnsi="Arial" w:cs="Arial"/>
                <w:color w:val="000000" w:themeColor="text1"/>
              </w:rPr>
            </w:pPr>
          </w:p>
          <w:p w14:paraId="7EE9B649" w14:textId="77777777" w:rsidR="00434DB3" w:rsidRPr="004578D5" w:rsidRDefault="00434DB3" w:rsidP="00C16B33">
            <w:pPr>
              <w:spacing w:after="5" w:line="251" w:lineRule="auto"/>
              <w:ind w:left="511" w:right="402"/>
              <w:jc w:val="both"/>
              <w:rPr>
                <w:rFonts w:ascii="Arial" w:hAnsi="Arial" w:cs="Arial"/>
                <w:color w:val="000000" w:themeColor="text1"/>
              </w:rPr>
            </w:pPr>
          </w:p>
          <w:p w14:paraId="67030C79" w14:textId="77777777" w:rsidR="00434DB3" w:rsidRPr="004578D5" w:rsidRDefault="00434DB3" w:rsidP="00C16B33">
            <w:pPr>
              <w:spacing w:after="5" w:line="251" w:lineRule="auto"/>
              <w:ind w:left="511" w:right="402"/>
              <w:jc w:val="both"/>
              <w:rPr>
                <w:rFonts w:ascii="Arial" w:hAnsi="Arial" w:cs="Arial"/>
                <w:color w:val="000000" w:themeColor="text1"/>
              </w:rPr>
            </w:pPr>
          </w:p>
          <w:p w14:paraId="7B0264D5" w14:textId="77777777" w:rsidR="00434DB3" w:rsidRPr="004578D5" w:rsidRDefault="00434DB3" w:rsidP="00C16B33">
            <w:pPr>
              <w:spacing w:after="5" w:line="251" w:lineRule="auto"/>
              <w:ind w:left="511" w:right="402"/>
              <w:jc w:val="both"/>
              <w:rPr>
                <w:rFonts w:ascii="Arial" w:hAnsi="Arial" w:cs="Arial"/>
                <w:color w:val="000000" w:themeColor="text1"/>
              </w:rPr>
            </w:pPr>
          </w:p>
          <w:p w14:paraId="25E32848" w14:textId="77777777" w:rsidR="00434DB3" w:rsidRPr="004578D5" w:rsidRDefault="00434DB3" w:rsidP="00C16B33">
            <w:pPr>
              <w:spacing w:after="5" w:line="251" w:lineRule="auto"/>
              <w:ind w:left="511" w:right="402"/>
              <w:jc w:val="both"/>
              <w:rPr>
                <w:rFonts w:ascii="Arial" w:hAnsi="Arial" w:cs="Arial"/>
                <w:color w:val="000000" w:themeColor="text1"/>
              </w:rPr>
            </w:pPr>
          </w:p>
          <w:p w14:paraId="168D1106" w14:textId="77777777" w:rsidR="00434DB3" w:rsidRPr="004578D5" w:rsidRDefault="00434DB3" w:rsidP="00C16B33">
            <w:pPr>
              <w:spacing w:after="5" w:line="251" w:lineRule="auto"/>
              <w:ind w:left="511" w:right="402"/>
              <w:jc w:val="both"/>
              <w:rPr>
                <w:rFonts w:ascii="Arial" w:hAnsi="Arial" w:cs="Arial"/>
                <w:color w:val="000000" w:themeColor="text1"/>
              </w:rPr>
            </w:pPr>
          </w:p>
          <w:p w14:paraId="3CD2D5DE" w14:textId="77777777" w:rsidR="00434DB3" w:rsidRPr="004578D5" w:rsidRDefault="00434DB3" w:rsidP="00C16B33">
            <w:pPr>
              <w:spacing w:after="5" w:line="251" w:lineRule="auto"/>
              <w:ind w:left="511" w:right="402"/>
              <w:jc w:val="both"/>
              <w:rPr>
                <w:rFonts w:ascii="Arial" w:hAnsi="Arial" w:cs="Arial"/>
                <w:color w:val="000000" w:themeColor="text1"/>
              </w:rPr>
            </w:pPr>
          </w:p>
          <w:p w14:paraId="7F637272" w14:textId="77777777" w:rsidR="00434DB3" w:rsidRPr="004578D5" w:rsidRDefault="00434DB3" w:rsidP="00C16B33">
            <w:pPr>
              <w:spacing w:after="5" w:line="251" w:lineRule="auto"/>
              <w:ind w:left="511" w:right="402"/>
              <w:jc w:val="both"/>
              <w:rPr>
                <w:rFonts w:ascii="Arial" w:hAnsi="Arial" w:cs="Arial"/>
                <w:color w:val="000000" w:themeColor="text1"/>
              </w:rPr>
            </w:pPr>
          </w:p>
          <w:p w14:paraId="252A8696" w14:textId="77777777" w:rsidR="00434DB3" w:rsidRPr="004578D5" w:rsidRDefault="00434DB3" w:rsidP="00C16B33">
            <w:pPr>
              <w:spacing w:after="5" w:line="251" w:lineRule="auto"/>
              <w:ind w:left="511" w:right="402"/>
              <w:jc w:val="both"/>
              <w:rPr>
                <w:rFonts w:ascii="Arial" w:hAnsi="Arial" w:cs="Arial"/>
                <w:color w:val="000000" w:themeColor="text1"/>
              </w:rPr>
            </w:pPr>
          </w:p>
          <w:p w14:paraId="6B79F60A" w14:textId="77777777" w:rsidR="00434DB3" w:rsidRPr="004578D5" w:rsidRDefault="00434DB3" w:rsidP="00C16B33">
            <w:pPr>
              <w:spacing w:after="5" w:line="251" w:lineRule="auto"/>
              <w:ind w:left="511" w:right="402"/>
              <w:jc w:val="both"/>
              <w:rPr>
                <w:rFonts w:ascii="Arial" w:hAnsi="Arial" w:cs="Arial"/>
                <w:color w:val="000000" w:themeColor="text1"/>
              </w:rPr>
            </w:pPr>
          </w:p>
          <w:p w14:paraId="40E0DDC3" w14:textId="77777777" w:rsidR="00434DB3" w:rsidRPr="004578D5" w:rsidRDefault="00434DB3" w:rsidP="00C16B33">
            <w:pPr>
              <w:spacing w:after="5" w:line="251" w:lineRule="auto"/>
              <w:ind w:left="511" w:right="402"/>
              <w:jc w:val="both"/>
              <w:rPr>
                <w:rFonts w:ascii="Arial" w:hAnsi="Arial" w:cs="Arial"/>
                <w:color w:val="000000" w:themeColor="text1"/>
              </w:rPr>
            </w:pPr>
          </w:p>
          <w:p w14:paraId="0DA84CB2" w14:textId="77777777" w:rsidR="00434DB3" w:rsidRPr="004578D5" w:rsidRDefault="00434DB3" w:rsidP="00C16B33">
            <w:pPr>
              <w:spacing w:after="5" w:line="251" w:lineRule="auto"/>
              <w:ind w:left="511" w:right="402"/>
              <w:jc w:val="both"/>
              <w:rPr>
                <w:rFonts w:ascii="Arial" w:hAnsi="Arial" w:cs="Arial"/>
                <w:color w:val="000000" w:themeColor="text1"/>
              </w:rPr>
            </w:pPr>
          </w:p>
          <w:p w14:paraId="0C930DC0" w14:textId="77777777" w:rsidR="00434DB3" w:rsidRPr="004578D5" w:rsidRDefault="00434DB3" w:rsidP="00C16B33">
            <w:pPr>
              <w:spacing w:after="5" w:line="251" w:lineRule="auto"/>
              <w:ind w:left="511" w:right="402"/>
              <w:jc w:val="both"/>
              <w:rPr>
                <w:rFonts w:ascii="Arial" w:hAnsi="Arial" w:cs="Arial"/>
                <w:color w:val="000000" w:themeColor="text1"/>
              </w:rPr>
            </w:pPr>
          </w:p>
          <w:p w14:paraId="0083445D" w14:textId="77777777" w:rsidR="00434DB3" w:rsidRPr="004578D5" w:rsidRDefault="00434DB3" w:rsidP="00C16B33">
            <w:pPr>
              <w:spacing w:after="5" w:line="251" w:lineRule="auto"/>
              <w:ind w:left="511" w:right="402"/>
              <w:jc w:val="both"/>
              <w:rPr>
                <w:rFonts w:ascii="Arial" w:hAnsi="Arial" w:cs="Arial"/>
                <w:color w:val="000000" w:themeColor="text1"/>
              </w:rPr>
            </w:pPr>
          </w:p>
          <w:p w14:paraId="46E24D72" w14:textId="77777777" w:rsidR="00434DB3" w:rsidRPr="004578D5" w:rsidRDefault="00434DB3" w:rsidP="00C16B33">
            <w:pPr>
              <w:spacing w:after="5" w:line="251" w:lineRule="auto"/>
              <w:ind w:left="511" w:right="402"/>
              <w:jc w:val="both"/>
              <w:rPr>
                <w:rFonts w:ascii="Arial" w:hAnsi="Arial" w:cs="Arial"/>
                <w:color w:val="000000" w:themeColor="text1"/>
              </w:rPr>
            </w:pPr>
          </w:p>
          <w:p w14:paraId="72C1E7F4" w14:textId="77777777" w:rsidR="00434DB3" w:rsidRPr="004578D5" w:rsidRDefault="00434DB3" w:rsidP="00C16B33">
            <w:pPr>
              <w:spacing w:after="5" w:line="251" w:lineRule="auto"/>
              <w:ind w:left="511" w:right="402"/>
              <w:jc w:val="both"/>
              <w:rPr>
                <w:rFonts w:ascii="Arial" w:hAnsi="Arial" w:cs="Arial"/>
                <w:color w:val="000000" w:themeColor="text1"/>
              </w:rPr>
            </w:pPr>
          </w:p>
          <w:p w14:paraId="13EC6345" w14:textId="77777777" w:rsidR="00434DB3" w:rsidRPr="004578D5" w:rsidRDefault="00434DB3" w:rsidP="00C16B33">
            <w:pPr>
              <w:spacing w:after="5" w:line="251" w:lineRule="auto"/>
              <w:ind w:left="511" w:right="402"/>
              <w:jc w:val="both"/>
              <w:rPr>
                <w:rFonts w:ascii="Arial" w:hAnsi="Arial" w:cs="Arial"/>
                <w:color w:val="000000" w:themeColor="text1"/>
              </w:rPr>
            </w:pPr>
          </w:p>
          <w:p w14:paraId="6EA909A2" w14:textId="77777777" w:rsidR="00434DB3" w:rsidRPr="004578D5" w:rsidRDefault="00434DB3" w:rsidP="00C16B33">
            <w:pPr>
              <w:spacing w:after="5" w:line="251" w:lineRule="auto"/>
              <w:ind w:left="511" w:right="402"/>
              <w:jc w:val="both"/>
              <w:rPr>
                <w:rFonts w:ascii="Arial" w:hAnsi="Arial" w:cs="Arial"/>
                <w:color w:val="000000" w:themeColor="text1"/>
              </w:rPr>
            </w:pPr>
          </w:p>
          <w:p w14:paraId="65E37533" w14:textId="77777777" w:rsidR="00434DB3" w:rsidRPr="004578D5" w:rsidRDefault="00434DB3" w:rsidP="00C16B33">
            <w:pPr>
              <w:spacing w:after="5" w:line="251" w:lineRule="auto"/>
              <w:ind w:left="511" w:right="402"/>
              <w:jc w:val="both"/>
              <w:rPr>
                <w:rFonts w:ascii="Arial" w:hAnsi="Arial" w:cs="Arial"/>
                <w:color w:val="000000" w:themeColor="text1"/>
              </w:rPr>
            </w:pPr>
          </w:p>
          <w:p w14:paraId="62140E5A" w14:textId="77777777" w:rsidR="00434DB3" w:rsidRPr="004578D5" w:rsidRDefault="00434DB3" w:rsidP="00C16B33">
            <w:pPr>
              <w:spacing w:after="5" w:line="251" w:lineRule="auto"/>
              <w:ind w:left="511" w:right="402"/>
              <w:jc w:val="both"/>
              <w:rPr>
                <w:rFonts w:ascii="Arial" w:hAnsi="Arial" w:cs="Arial"/>
                <w:color w:val="000000" w:themeColor="text1"/>
              </w:rPr>
            </w:pPr>
          </w:p>
          <w:p w14:paraId="367770F5" w14:textId="77777777" w:rsidR="00434DB3" w:rsidRPr="004578D5" w:rsidRDefault="00434DB3" w:rsidP="00C16B33">
            <w:pPr>
              <w:spacing w:after="5" w:line="251" w:lineRule="auto"/>
              <w:ind w:left="511" w:right="402"/>
              <w:jc w:val="both"/>
              <w:rPr>
                <w:rFonts w:ascii="Arial" w:hAnsi="Arial" w:cs="Arial"/>
                <w:color w:val="000000" w:themeColor="text1"/>
              </w:rPr>
            </w:pPr>
          </w:p>
          <w:p w14:paraId="1F352DD0" w14:textId="77777777" w:rsidR="00434DB3" w:rsidRPr="004578D5" w:rsidRDefault="00434DB3" w:rsidP="00C16B33">
            <w:pPr>
              <w:spacing w:after="5" w:line="251" w:lineRule="auto"/>
              <w:ind w:left="511" w:right="402"/>
              <w:jc w:val="both"/>
              <w:rPr>
                <w:rFonts w:ascii="Arial" w:hAnsi="Arial" w:cs="Arial"/>
                <w:color w:val="000000" w:themeColor="text1"/>
              </w:rPr>
            </w:pPr>
          </w:p>
          <w:p w14:paraId="562B50FD" w14:textId="77777777" w:rsidR="00434DB3" w:rsidRPr="004578D5" w:rsidRDefault="00434DB3" w:rsidP="00C16B33">
            <w:pPr>
              <w:spacing w:after="5" w:line="251" w:lineRule="auto"/>
              <w:ind w:left="511" w:right="402"/>
              <w:jc w:val="both"/>
              <w:rPr>
                <w:rFonts w:ascii="Arial" w:hAnsi="Arial" w:cs="Arial"/>
                <w:color w:val="000000" w:themeColor="text1"/>
              </w:rPr>
            </w:pPr>
          </w:p>
          <w:p w14:paraId="56CEDE3D" w14:textId="77777777" w:rsidR="00434DB3" w:rsidRPr="004578D5" w:rsidRDefault="00434DB3" w:rsidP="00C16B33">
            <w:pPr>
              <w:spacing w:after="5" w:line="251" w:lineRule="auto"/>
              <w:ind w:left="511" w:right="402"/>
              <w:jc w:val="both"/>
              <w:rPr>
                <w:rFonts w:ascii="Arial" w:hAnsi="Arial" w:cs="Arial"/>
                <w:color w:val="000000" w:themeColor="text1"/>
              </w:rPr>
            </w:pPr>
          </w:p>
          <w:p w14:paraId="5930AC51" w14:textId="77777777" w:rsidR="00434DB3" w:rsidRPr="004578D5" w:rsidRDefault="00434DB3" w:rsidP="00C16B33">
            <w:pPr>
              <w:spacing w:after="5" w:line="251" w:lineRule="auto"/>
              <w:ind w:left="511" w:right="402"/>
              <w:jc w:val="both"/>
              <w:rPr>
                <w:rFonts w:ascii="Arial" w:hAnsi="Arial" w:cs="Arial"/>
                <w:color w:val="000000" w:themeColor="text1"/>
              </w:rPr>
            </w:pPr>
          </w:p>
          <w:p w14:paraId="3B4F7751" w14:textId="77777777" w:rsidR="00434DB3" w:rsidRPr="004578D5" w:rsidRDefault="00434DB3" w:rsidP="00C16B33">
            <w:pPr>
              <w:spacing w:after="5" w:line="251" w:lineRule="auto"/>
              <w:ind w:left="511" w:right="402"/>
              <w:jc w:val="both"/>
              <w:rPr>
                <w:rFonts w:ascii="Arial" w:hAnsi="Arial" w:cs="Arial"/>
                <w:color w:val="000000" w:themeColor="text1"/>
              </w:rPr>
            </w:pPr>
          </w:p>
          <w:p w14:paraId="72A13ABC" w14:textId="77777777" w:rsidR="00434DB3" w:rsidRPr="004578D5" w:rsidRDefault="00434DB3" w:rsidP="00C16B33">
            <w:pPr>
              <w:spacing w:after="5" w:line="251" w:lineRule="auto"/>
              <w:ind w:left="511" w:right="402"/>
              <w:jc w:val="both"/>
              <w:rPr>
                <w:rFonts w:ascii="Arial" w:hAnsi="Arial" w:cs="Arial"/>
                <w:color w:val="000000" w:themeColor="text1"/>
              </w:rPr>
            </w:pPr>
          </w:p>
          <w:p w14:paraId="2E57361C" w14:textId="77777777" w:rsidR="00434DB3" w:rsidRPr="004578D5" w:rsidRDefault="00434DB3" w:rsidP="00C16B33">
            <w:pPr>
              <w:spacing w:after="5" w:line="251" w:lineRule="auto"/>
              <w:ind w:left="511" w:right="402"/>
              <w:jc w:val="both"/>
              <w:rPr>
                <w:rFonts w:ascii="Arial" w:hAnsi="Arial" w:cs="Arial"/>
                <w:color w:val="000000" w:themeColor="text1"/>
              </w:rPr>
            </w:pPr>
          </w:p>
          <w:p w14:paraId="62C394BB" w14:textId="77777777" w:rsidR="00434DB3" w:rsidRPr="004578D5" w:rsidRDefault="00434DB3" w:rsidP="00C16B33">
            <w:pPr>
              <w:ind w:left="144"/>
              <w:rPr>
                <w:rFonts w:ascii="Arial" w:hAnsi="Arial" w:cs="Arial"/>
                <w:color w:val="000000" w:themeColor="text1"/>
              </w:rPr>
            </w:pPr>
            <w:r w:rsidRPr="004578D5">
              <w:rPr>
                <w:rFonts w:ascii="Arial" w:hAnsi="Arial" w:cs="Arial"/>
                <w:color w:val="000000" w:themeColor="text1"/>
              </w:rPr>
              <w:t xml:space="preserve"> </w:t>
            </w:r>
          </w:p>
          <w:p w14:paraId="042DAB7F" w14:textId="77777777" w:rsidR="00434DB3" w:rsidRPr="004578D5" w:rsidRDefault="00434DB3" w:rsidP="00C16B33">
            <w:pPr>
              <w:ind w:left="144"/>
              <w:rPr>
                <w:rFonts w:ascii="Arial" w:hAnsi="Arial" w:cs="Arial"/>
                <w:color w:val="000000" w:themeColor="text1"/>
              </w:rPr>
            </w:pPr>
          </w:p>
          <w:p w14:paraId="6718C747" w14:textId="77777777" w:rsidR="00434DB3" w:rsidRPr="004578D5" w:rsidRDefault="00434DB3" w:rsidP="00C16B33">
            <w:pPr>
              <w:ind w:left="144"/>
              <w:rPr>
                <w:rFonts w:ascii="Arial" w:hAnsi="Arial" w:cs="Arial"/>
                <w:color w:val="000000" w:themeColor="text1"/>
              </w:rPr>
            </w:pPr>
          </w:p>
          <w:p w14:paraId="3CA1EC13" w14:textId="77777777" w:rsidR="00434DB3" w:rsidRPr="004578D5" w:rsidRDefault="00434DB3" w:rsidP="00C16B33">
            <w:pPr>
              <w:ind w:left="154" w:right="402"/>
              <w:jc w:val="both"/>
              <w:rPr>
                <w:rFonts w:ascii="Arial" w:hAnsi="Arial" w:cs="Arial"/>
                <w:color w:val="000000" w:themeColor="text1"/>
              </w:rPr>
            </w:pPr>
            <w:r w:rsidRPr="004578D5">
              <w:rPr>
                <w:rFonts w:ascii="Arial" w:hAnsi="Arial" w:cs="Arial"/>
                <w:b/>
                <w:color w:val="000000" w:themeColor="text1"/>
              </w:rPr>
              <w:t>Artículo 67.-</w:t>
            </w:r>
            <w:r w:rsidRPr="004578D5">
              <w:rPr>
                <w:rFonts w:ascii="Arial" w:hAnsi="Arial" w:cs="Arial"/>
                <w:color w:val="000000" w:themeColor="text1"/>
              </w:rPr>
              <w:t xml:space="preserve"> Para su eficaz desempeño, la Unidad y Dirección de Asuntos Jurídicos contará con la Jefatura de Gestión y Proyectos y la Jefatura de Asesoría y Vinculación; cuyas funciones se determinan en el manual de organización y funcionamiento interno de cada jefatura. </w:t>
            </w:r>
          </w:p>
          <w:p w14:paraId="2AEA635B" w14:textId="77777777" w:rsidR="00434DB3" w:rsidRPr="004578D5" w:rsidRDefault="00434DB3" w:rsidP="00C16B33">
            <w:pPr>
              <w:ind w:left="144"/>
              <w:rPr>
                <w:rFonts w:ascii="Arial" w:hAnsi="Arial" w:cs="Arial"/>
                <w:b/>
                <w:color w:val="000000" w:themeColor="text1"/>
              </w:rPr>
            </w:pPr>
            <w:r w:rsidRPr="004578D5">
              <w:rPr>
                <w:rFonts w:ascii="Arial" w:hAnsi="Arial" w:cs="Arial"/>
                <w:b/>
                <w:color w:val="000000" w:themeColor="text1"/>
              </w:rPr>
              <w:t xml:space="preserve"> </w:t>
            </w:r>
          </w:p>
          <w:p w14:paraId="7CF25459" w14:textId="77777777" w:rsidR="00434DB3" w:rsidRPr="004578D5" w:rsidRDefault="00434DB3" w:rsidP="00C16B33">
            <w:pPr>
              <w:ind w:left="144"/>
              <w:rPr>
                <w:rFonts w:ascii="Arial" w:hAnsi="Arial" w:cs="Arial"/>
                <w:b/>
                <w:color w:val="000000" w:themeColor="text1"/>
                <w:sz w:val="20"/>
                <w:szCs w:val="20"/>
              </w:rPr>
            </w:pPr>
          </w:p>
          <w:p w14:paraId="779AE6AB" w14:textId="77777777" w:rsidR="00434DB3" w:rsidRPr="004578D5" w:rsidRDefault="00434DB3" w:rsidP="00C16B33">
            <w:pPr>
              <w:ind w:left="144"/>
              <w:rPr>
                <w:rFonts w:ascii="Arial" w:hAnsi="Arial" w:cs="Arial"/>
                <w:b/>
                <w:color w:val="000000" w:themeColor="text1"/>
                <w:sz w:val="20"/>
                <w:szCs w:val="20"/>
              </w:rPr>
            </w:pPr>
          </w:p>
          <w:p w14:paraId="0C903692" w14:textId="77777777" w:rsidR="00434DB3" w:rsidRPr="004578D5" w:rsidRDefault="00434DB3" w:rsidP="00C16B33">
            <w:pPr>
              <w:ind w:left="144"/>
              <w:rPr>
                <w:rFonts w:ascii="Arial" w:hAnsi="Arial" w:cs="Arial"/>
                <w:b/>
                <w:color w:val="000000" w:themeColor="text1"/>
                <w:sz w:val="20"/>
                <w:szCs w:val="20"/>
              </w:rPr>
            </w:pPr>
          </w:p>
          <w:p w14:paraId="138A29AD" w14:textId="77777777" w:rsidR="00434DB3" w:rsidRPr="004578D5" w:rsidRDefault="00434DB3" w:rsidP="00C16B33">
            <w:pPr>
              <w:ind w:left="144"/>
              <w:rPr>
                <w:rFonts w:ascii="Arial" w:hAnsi="Arial" w:cs="Arial"/>
                <w:color w:val="000000" w:themeColor="text1"/>
              </w:rPr>
            </w:pPr>
          </w:p>
          <w:p w14:paraId="366D92E3" w14:textId="77777777" w:rsidR="00434DB3" w:rsidRPr="004578D5" w:rsidRDefault="00434DB3" w:rsidP="00C16B33">
            <w:pPr>
              <w:ind w:left="144"/>
              <w:rPr>
                <w:rFonts w:ascii="Arial" w:hAnsi="Arial" w:cs="Arial"/>
                <w:color w:val="000000" w:themeColor="text1"/>
              </w:rPr>
            </w:pPr>
          </w:p>
          <w:p w14:paraId="24A8DB6B" w14:textId="77777777" w:rsidR="00434DB3" w:rsidRPr="004578D5" w:rsidRDefault="00434DB3" w:rsidP="00C16B33">
            <w:pPr>
              <w:ind w:left="154" w:right="402"/>
              <w:jc w:val="both"/>
              <w:rPr>
                <w:rFonts w:ascii="Arial" w:hAnsi="Arial" w:cs="Arial"/>
                <w:color w:val="000000" w:themeColor="text1"/>
              </w:rPr>
            </w:pPr>
            <w:r w:rsidRPr="004578D5">
              <w:rPr>
                <w:rFonts w:ascii="Arial" w:hAnsi="Arial" w:cs="Arial"/>
                <w:b/>
                <w:color w:val="000000" w:themeColor="text1"/>
              </w:rPr>
              <w:t xml:space="preserve">Artículo 68.- </w:t>
            </w:r>
            <w:r w:rsidRPr="004578D5">
              <w:rPr>
                <w:rFonts w:ascii="Arial" w:hAnsi="Arial" w:cs="Arial"/>
                <w:color w:val="000000" w:themeColor="text1"/>
              </w:rPr>
              <w:t xml:space="preserve">La Comisaría General de Seguridad Pública y Policía Vial, como Dependencia Municipal, es la responsable de organizar, establecer y ejecutar las medidas de Seguridad Pública, que garanticen el bienestar de la población del Municipio. En los casos que el Servicio de Seguridad Pública lo requiera un particular con fines lucrativos, se entenderá como Servicio Extraordinario de Seguridad Pública, por lo tanto el costo de horas extras que origine, será cubierto por el mismo anticipadamente en la Tesorería Municipal, en la proporción que señale la Ley de Ingresos vigente, entendiéndose este servicio como eventual y en los casos que se requiera un Servicio Extraordinario de Seguridad Pública, continuo por parte de un particular, éste será proporcionado previo convenio </w:t>
            </w:r>
            <w:r w:rsidRPr="004578D5">
              <w:rPr>
                <w:rFonts w:ascii="Arial" w:hAnsi="Arial" w:cs="Arial"/>
                <w:color w:val="000000" w:themeColor="text1"/>
              </w:rPr>
              <w:lastRenderedPageBreak/>
              <w:t>o contrato que se celebre con los representantes de la Administración Pública Municipal y los solicitantes del servicio.</w:t>
            </w:r>
            <w:r w:rsidRPr="004578D5">
              <w:rPr>
                <w:rFonts w:ascii="Arial" w:hAnsi="Arial" w:cs="Arial"/>
                <w:b/>
                <w:color w:val="000000" w:themeColor="text1"/>
              </w:rPr>
              <w:t xml:space="preserve"> </w:t>
            </w:r>
          </w:p>
          <w:p w14:paraId="7CF66040" w14:textId="77777777" w:rsidR="00434DB3" w:rsidRPr="004578D5" w:rsidRDefault="00434DB3" w:rsidP="00C16B33">
            <w:pPr>
              <w:ind w:left="144"/>
              <w:rPr>
                <w:rFonts w:ascii="Arial" w:hAnsi="Arial" w:cs="Arial"/>
                <w:color w:val="000000" w:themeColor="text1"/>
              </w:rPr>
            </w:pPr>
            <w:r w:rsidRPr="004578D5">
              <w:rPr>
                <w:rFonts w:ascii="Arial" w:hAnsi="Arial" w:cs="Arial"/>
                <w:color w:val="000000" w:themeColor="text1"/>
              </w:rPr>
              <w:t xml:space="preserve"> </w:t>
            </w:r>
          </w:p>
          <w:p w14:paraId="12D762ED" w14:textId="77777777" w:rsidR="00434DB3" w:rsidRPr="004578D5" w:rsidRDefault="00434DB3" w:rsidP="00C16B33">
            <w:pPr>
              <w:ind w:left="144"/>
              <w:rPr>
                <w:rFonts w:ascii="Arial" w:hAnsi="Arial" w:cs="Arial"/>
                <w:color w:val="000000" w:themeColor="text1"/>
              </w:rPr>
            </w:pPr>
          </w:p>
          <w:p w14:paraId="6BFAD252" w14:textId="77777777" w:rsidR="00434DB3" w:rsidRPr="004578D5" w:rsidRDefault="00434DB3" w:rsidP="00C16B33">
            <w:pPr>
              <w:ind w:left="154" w:right="402"/>
              <w:rPr>
                <w:rFonts w:ascii="Arial" w:hAnsi="Arial" w:cs="Arial"/>
                <w:color w:val="000000" w:themeColor="text1"/>
              </w:rPr>
            </w:pPr>
            <w:r w:rsidRPr="004578D5">
              <w:rPr>
                <w:rFonts w:ascii="Arial" w:hAnsi="Arial" w:cs="Arial"/>
                <w:b/>
                <w:color w:val="000000" w:themeColor="text1"/>
              </w:rPr>
              <w:t xml:space="preserve">Artículo 69.- </w:t>
            </w:r>
            <w:r w:rsidRPr="004578D5">
              <w:rPr>
                <w:rFonts w:ascii="Arial" w:hAnsi="Arial" w:cs="Arial"/>
                <w:color w:val="000000" w:themeColor="text1"/>
              </w:rPr>
              <w:t xml:space="preserve">Corresponde al Presidente Municipal nombrar a los Directores, Jefes y Coordinadores que se describen en el presente reglamento, a propuesta del Comisario General, de conformidad con las plazas disponibles y una vez que el personal cubra los requisitos de ingreso señalados en la normativa correspondiente. </w:t>
            </w:r>
          </w:p>
          <w:p w14:paraId="106384C9" w14:textId="77777777" w:rsidR="00434DB3" w:rsidRPr="004578D5" w:rsidRDefault="00434DB3" w:rsidP="00C16B33">
            <w:pPr>
              <w:ind w:left="144"/>
              <w:rPr>
                <w:rFonts w:ascii="Arial" w:hAnsi="Arial" w:cs="Arial"/>
                <w:color w:val="000000" w:themeColor="text1"/>
              </w:rPr>
            </w:pPr>
            <w:r w:rsidRPr="004578D5">
              <w:rPr>
                <w:rFonts w:ascii="Arial" w:hAnsi="Arial" w:cs="Arial"/>
                <w:color w:val="000000" w:themeColor="text1"/>
              </w:rPr>
              <w:t xml:space="preserve"> </w:t>
            </w:r>
          </w:p>
          <w:p w14:paraId="54E9C333" w14:textId="77777777" w:rsidR="00434DB3" w:rsidRPr="004578D5" w:rsidRDefault="00434DB3" w:rsidP="00C16B33">
            <w:pPr>
              <w:ind w:left="154" w:right="402"/>
              <w:jc w:val="both"/>
              <w:rPr>
                <w:rFonts w:ascii="Arial" w:hAnsi="Arial" w:cs="Arial"/>
                <w:color w:val="000000" w:themeColor="text1"/>
              </w:rPr>
            </w:pPr>
            <w:r w:rsidRPr="004578D5">
              <w:rPr>
                <w:rFonts w:ascii="Arial" w:hAnsi="Arial" w:cs="Arial"/>
                <w:b/>
                <w:color w:val="000000" w:themeColor="text1"/>
              </w:rPr>
              <w:t xml:space="preserve">Artículo 70.- </w:t>
            </w:r>
            <w:r w:rsidRPr="004578D5">
              <w:rPr>
                <w:rFonts w:ascii="Arial" w:hAnsi="Arial" w:cs="Arial"/>
                <w:color w:val="000000" w:themeColor="text1"/>
              </w:rPr>
              <w:t xml:space="preserve">La Comisaría General de Seguridad Pública y Policía Vial, es el órgano máximo representativo del Cuerpo de Seguridad Pública; su titular es el Comisario y Director General, quien será nombrado libremente por el Presidente Municipal y podrá ser removido en los términos que señala la Ley de Seguridad Nacional y deberá reunir los siguientes requisitos: </w:t>
            </w:r>
          </w:p>
          <w:p w14:paraId="26F24D80" w14:textId="77777777" w:rsidR="00434DB3" w:rsidRPr="004578D5" w:rsidRDefault="00434DB3" w:rsidP="00C16B33">
            <w:pPr>
              <w:ind w:left="144"/>
              <w:rPr>
                <w:rFonts w:ascii="Arial" w:hAnsi="Arial" w:cs="Arial"/>
                <w:color w:val="000000" w:themeColor="text1"/>
              </w:rPr>
            </w:pPr>
            <w:r w:rsidRPr="004578D5">
              <w:rPr>
                <w:rFonts w:ascii="Arial" w:hAnsi="Arial" w:cs="Arial"/>
                <w:color w:val="000000" w:themeColor="text1"/>
              </w:rPr>
              <w:t xml:space="preserve"> </w:t>
            </w:r>
          </w:p>
          <w:p w14:paraId="3893F666" w14:textId="77777777" w:rsidR="00434DB3" w:rsidRPr="004578D5" w:rsidRDefault="00434DB3" w:rsidP="00B31F88">
            <w:pPr>
              <w:numPr>
                <w:ilvl w:val="0"/>
                <w:numId w:val="92"/>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Ser ciudadano mexicano por nacimiento, en pleno ejercicio de sus derechos políticos y civiles; </w:t>
            </w:r>
          </w:p>
          <w:p w14:paraId="1F608B29" w14:textId="77777777" w:rsidR="00434DB3" w:rsidRPr="004578D5" w:rsidRDefault="00434DB3" w:rsidP="00B31F88">
            <w:pPr>
              <w:numPr>
                <w:ilvl w:val="0"/>
                <w:numId w:val="92"/>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Tener al menos 30 años cumplidos, pero menos de 65 años; </w:t>
            </w:r>
          </w:p>
          <w:p w14:paraId="55C77125" w14:textId="77777777" w:rsidR="00434DB3" w:rsidRPr="004578D5" w:rsidRDefault="00434DB3" w:rsidP="00B31F88">
            <w:pPr>
              <w:numPr>
                <w:ilvl w:val="0"/>
                <w:numId w:val="92"/>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Ser de notoria buena conducta, no haber sido condenado por sentencia irrevocable por delito doloso, ni estar sujeto a proceso penal; </w:t>
            </w:r>
          </w:p>
          <w:p w14:paraId="5F4C7CB2" w14:textId="77777777" w:rsidR="00434DB3" w:rsidRPr="004578D5" w:rsidRDefault="00434DB3" w:rsidP="00B31F88">
            <w:pPr>
              <w:numPr>
                <w:ilvl w:val="0"/>
                <w:numId w:val="92"/>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Gozar de reconocida experiencia en materia de seguridad pública, así como comprobar un mínimo de </w:t>
            </w:r>
            <w:r w:rsidRPr="004578D5">
              <w:rPr>
                <w:rFonts w:ascii="Arial" w:hAnsi="Arial" w:cs="Arial"/>
                <w:color w:val="000000" w:themeColor="text1"/>
              </w:rPr>
              <w:lastRenderedPageBreak/>
              <w:t xml:space="preserve">cinco años en labores vinculadas con la seguridad pública; </w:t>
            </w:r>
          </w:p>
          <w:p w14:paraId="145893DB" w14:textId="77777777" w:rsidR="00434DB3" w:rsidRPr="004578D5" w:rsidRDefault="00434DB3" w:rsidP="00B31F88">
            <w:pPr>
              <w:numPr>
                <w:ilvl w:val="0"/>
                <w:numId w:val="92"/>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No estar en servicio activo en el Ejército Nacional; </w:t>
            </w:r>
          </w:p>
          <w:p w14:paraId="252CEE36" w14:textId="77777777" w:rsidR="00434DB3" w:rsidRPr="004578D5" w:rsidRDefault="00434DB3" w:rsidP="00B31F88">
            <w:pPr>
              <w:numPr>
                <w:ilvl w:val="0"/>
                <w:numId w:val="92"/>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No ejercer ningún cargo de elección popular; </w:t>
            </w:r>
          </w:p>
          <w:p w14:paraId="47BB4331" w14:textId="77777777" w:rsidR="00434DB3" w:rsidRPr="004578D5" w:rsidRDefault="00434DB3" w:rsidP="00B31F88">
            <w:pPr>
              <w:numPr>
                <w:ilvl w:val="0"/>
                <w:numId w:val="92"/>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Someterse a los programas de control de confianza y capacidades a que hubiere lugar; </w:t>
            </w:r>
          </w:p>
          <w:p w14:paraId="760D83C4" w14:textId="77777777" w:rsidR="00434DB3" w:rsidRPr="004578D5" w:rsidRDefault="00434DB3" w:rsidP="00B31F88">
            <w:pPr>
              <w:numPr>
                <w:ilvl w:val="0"/>
                <w:numId w:val="92"/>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No haber sido suspendido, destituido o inhabilitado por resolución firme como servidor público, en los términos de las normas aplicables, y </w:t>
            </w:r>
          </w:p>
          <w:p w14:paraId="7F84F5A7" w14:textId="77777777" w:rsidR="00434DB3" w:rsidRPr="004578D5" w:rsidRDefault="00434DB3" w:rsidP="00B31F88">
            <w:pPr>
              <w:numPr>
                <w:ilvl w:val="0"/>
                <w:numId w:val="92"/>
              </w:numPr>
              <w:spacing w:after="5" w:line="276" w:lineRule="auto"/>
              <w:ind w:right="402"/>
              <w:jc w:val="both"/>
              <w:rPr>
                <w:rFonts w:ascii="Arial" w:hAnsi="Arial" w:cs="Arial"/>
                <w:color w:val="000000" w:themeColor="text1"/>
              </w:rPr>
            </w:pPr>
            <w:r w:rsidRPr="004578D5">
              <w:rPr>
                <w:rFonts w:ascii="Arial" w:hAnsi="Arial" w:cs="Arial"/>
                <w:color w:val="000000" w:themeColor="text1"/>
              </w:rPr>
              <w:t xml:space="preserve">Someter a revisión sus datos personales en los Registros Nacionales y Estatales. </w:t>
            </w:r>
          </w:p>
          <w:p w14:paraId="2AD106D3" w14:textId="77777777" w:rsidR="00434DB3" w:rsidRPr="004578D5" w:rsidRDefault="00434DB3" w:rsidP="00B31F88">
            <w:pPr>
              <w:numPr>
                <w:ilvl w:val="0"/>
                <w:numId w:val="92"/>
              </w:numPr>
              <w:spacing w:after="5" w:line="276" w:lineRule="auto"/>
              <w:ind w:right="402"/>
              <w:jc w:val="both"/>
              <w:rPr>
                <w:rFonts w:ascii="Arial" w:hAnsi="Arial" w:cs="Arial"/>
                <w:color w:val="000000" w:themeColor="text1"/>
              </w:rPr>
            </w:pPr>
            <w:r w:rsidRPr="004578D5">
              <w:rPr>
                <w:rFonts w:ascii="Arial" w:hAnsi="Arial" w:cs="Arial"/>
                <w:color w:val="000000" w:themeColor="text1"/>
              </w:rPr>
              <w:t>Los demás que establezcan otras disposiciones legales aplicables</w:t>
            </w:r>
          </w:p>
          <w:p w14:paraId="2FFF8992" w14:textId="77777777" w:rsidR="00434DB3" w:rsidRPr="004578D5" w:rsidRDefault="00434DB3" w:rsidP="00C16B33">
            <w:pPr>
              <w:spacing w:line="276" w:lineRule="auto"/>
              <w:jc w:val="both"/>
              <w:rPr>
                <w:rFonts w:ascii="Arial" w:hAnsi="Arial" w:cs="Arial"/>
                <w:color w:val="000000" w:themeColor="text1"/>
              </w:rPr>
            </w:pPr>
          </w:p>
        </w:tc>
        <w:tc>
          <w:tcPr>
            <w:tcW w:w="3827" w:type="dxa"/>
          </w:tcPr>
          <w:p w14:paraId="794D735D" w14:textId="77777777" w:rsidR="00434DB3" w:rsidRPr="004578D5" w:rsidRDefault="00434DB3" w:rsidP="00C16B33">
            <w:pPr>
              <w:spacing w:line="276" w:lineRule="auto"/>
              <w:jc w:val="both"/>
              <w:rPr>
                <w:rFonts w:ascii="Arial" w:hAnsi="Arial" w:cs="Arial"/>
                <w:b/>
                <w:color w:val="000000" w:themeColor="text1"/>
              </w:rPr>
            </w:pPr>
            <w:r w:rsidRPr="004578D5">
              <w:rPr>
                <w:rFonts w:ascii="Arial" w:hAnsi="Arial" w:cs="Arial"/>
                <w:b/>
                <w:color w:val="000000" w:themeColor="text1"/>
              </w:rPr>
              <w:lastRenderedPageBreak/>
              <w:t>2. DIRECCIÓN GENERAL DE SEGURIDAD PÚBLICA Y MOVILIDAD</w:t>
            </w:r>
            <w:r w:rsidRPr="004578D5">
              <w:rPr>
                <w:rFonts w:ascii="Arial" w:hAnsi="Arial" w:cs="Arial"/>
                <w:b/>
                <w:color w:val="000000" w:themeColor="text1"/>
              </w:rPr>
              <w:tab/>
              <w:t xml:space="preserve"> </w:t>
            </w:r>
          </w:p>
          <w:p w14:paraId="2B4FA202" w14:textId="77777777" w:rsidR="00434DB3" w:rsidRPr="004578D5" w:rsidRDefault="00434DB3" w:rsidP="00C16B33">
            <w:pPr>
              <w:spacing w:line="276" w:lineRule="auto"/>
              <w:jc w:val="both"/>
              <w:rPr>
                <w:rFonts w:ascii="Arial" w:hAnsi="Arial" w:cs="Arial"/>
                <w:color w:val="000000" w:themeColor="text1"/>
              </w:rPr>
            </w:pPr>
            <w:r w:rsidRPr="004578D5">
              <w:rPr>
                <w:rFonts w:ascii="Arial" w:hAnsi="Arial" w:cs="Arial"/>
                <w:color w:val="000000" w:themeColor="text1"/>
              </w:rPr>
              <w:t xml:space="preserve"> </w:t>
            </w:r>
            <w:r w:rsidRPr="004578D5">
              <w:rPr>
                <w:rFonts w:ascii="Arial" w:hAnsi="Arial" w:cs="Arial"/>
                <w:color w:val="000000" w:themeColor="text1"/>
              </w:rPr>
              <w:tab/>
              <w:t xml:space="preserve"> </w:t>
            </w:r>
            <w:r w:rsidRPr="004578D5">
              <w:rPr>
                <w:rFonts w:ascii="Arial" w:hAnsi="Arial" w:cs="Arial"/>
                <w:color w:val="000000" w:themeColor="text1"/>
              </w:rPr>
              <w:tab/>
              <w:t xml:space="preserve"> </w:t>
            </w:r>
            <w:r w:rsidRPr="004578D5">
              <w:rPr>
                <w:rFonts w:ascii="Arial" w:hAnsi="Arial" w:cs="Arial"/>
                <w:color w:val="000000" w:themeColor="text1"/>
              </w:rPr>
              <w:tab/>
              <w:t xml:space="preserve"> </w:t>
            </w:r>
            <w:r w:rsidRPr="004578D5">
              <w:rPr>
                <w:rFonts w:ascii="Arial" w:hAnsi="Arial" w:cs="Arial"/>
                <w:color w:val="000000" w:themeColor="text1"/>
              </w:rPr>
              <w:tab/>
              <w:t xml:space="preserve"> </w:t>
            </w:r>
          </w:p>
          <w:p w14:paraId="2906FDDF" w14:textId="77777777" w:rsidR="00434DB3" w:rsidRPr="004578D5" w:rsidRDefault="00434DB3" w:rsidP="00C16B33">
            <w:pPr>
              <w:spacing w:line="276" w:lineRule="auto"/>
              <w:jc w:val="both"/>
              <w:rPr>
                <w:rFonts w:ascii="Arial" w:hAnsi="Arial" w:cs="Arial"/>
                <w:b/>
                <w:color w:val="000000" w:themeColor="text1"/>
              </w:rPr>
            </w:pPr>
            <w:r w:rsidRPr="004578D5">
              <w:rPr>
                <w:rFonts w:ascii="Arial" w:hAnsi="Arial" w:cs="Arial"/>
                <w:b/>
                <w:color w:val="000000" w:themeColor="text1"/>
              </w:rPr>
              <w:t xml:space="preserve">2.1 Dirección Administrativa </w:t>
            </w:r>
            <w:r w:rsidRPr="004578D5">
              <w:rPr>
                <w:rFonts w:ascii="Arial" w:hAnsi="Arial" w:cs="Arial"/>
                <w:b/>
                <w:color w:val="000000" w:themeColor="text1"/>
              </w:rPr>
              <w:tab/>
              <w:t xml:space="preserve"> </w:t>
            </w:r>
          </w:p>
          <w:p w14:paraId="0C461102" w14:textId="77777777" w:rsidR="00434DB3" w:rsidRPr="004578D5" w:rsidRDefault="00434DB3" w:rsidP="00C16B33">
            <w:pPr>
              <w:spacing w:line="276" w:lineRule="auto"/>
              <w:jc w:val="both"/>
              <w:rPr>
                <w:rFonts w:ascii="Arial" w:hAnsi="Arial" w:cs="Arial"/>
                <w:color w:val="000000" w:themeColor="text1"/>
              </w:rPr>
            </w:pPr>
            <w:r w:rsidRPr="004578D5">
              <w:rPr>
                <w:rFonts w:ascii="Arial" w:hAnsi="Arial" w:cs="Arial"/>
                <w:color w:val="000000" w:themeColor="text1"/>
              </w:rPr>
              <w:t xml:space="preserve">2.1.1 Jefatura de Recursos Humanos y Materiales </w:t>
            </w:r>
            <w:r w:rsidRPr="004578D5">
              <w:rPr>
                <w:rFonts w:ascii="Arial" w:hAnsi="Arial" w:cs="Arial"/>
                <w:color w:val="000000" w:themeColor="text1"/>
              </w:rPr>
              <w:tab/>
              <w:t xml:space="preserve">  </w:t>
            </w:r>
          </w:p>
          <w:p w14:paraId="770727A8" w14:textId="77777777" w:rsidR="00434DB3" w:rsidRPr="004578D5" w:rsidRDefault="00434DB3" w:rsidP="00C16B33">
            <w:pPr>
              <w:spacing w:line="276" w:lineRule="auto"/>
              <w:jc w:val="both"/>
              <w:rPr>
                <w:rFonts w:ascii="Arial" w:hAnsi="Arial" w:cs="Arial"/>
                <w:color w:val="000000" w:themeColor="text1"/>
              </w:rPr>
            </w:pPr>
            <w:r w:rsidRPr="004578D5">
              <w:rPr>
                <w:rFonts w:ascii="Arial" w:hAnsi="Arial" w:cs="Arial"/>
                <w:color w:val="000000" w:themeColor="text1"/>
              </w:rPr>
              <w:t xml:space="preserve">2.1.2 Jefatura de Profesionalización </w:t>
            </w:r>
          </w:p>
          <w:p w14:paraId="68893F21" w14:textId="77777777" w:rsidR="00434DB3" w:rsidRPr="004578D5" w:rsidRDefault="00434DB3" w:rsidP="00C16B33">
            <w:pPr>
              <w:spacing w:line="276" w:lineRule="auto"/>
              <w:jc w:val="both"/>
              <w:rPr>
                <w:rFonts w:ascii="Arial" w:hAnsi="Arial" w:cs="Arial"/>
                <w:color w:val="000000" w:themeColor="text1"/>
              </w:rPr>
            </w:pPr>
            <w:r w:rsidRPr="004578D5">
              <w:rPr>
                <w:rFonts w:ascii="Arial" w:hAnsi="Arial" w:cs="Arial"/>
                <w:color w:val="000000" w:themeColor="text1"/>
              </w:rPr>
              <w:t xml:space="preserve">2.1.3 Jefatura Técnica </w:t>
            </w:r>
            <w:r w:rsidRPr="004578D5">
              <w:rPr>
                <w:rFonts w:ascii="Arial" w:hAnsi="Arial" w:cs="Arial"/>
                <w:color w:val="000000" w:themeColor="text1"/>
              </w:rPr>
              <w:tab/>
              <w:t xml:space="preserve"> </w:t>
            </w:r>
          </w:p>
          <w:p w14:paraId="7447D2CA" w14:textId="77777777" w:rsidR="00434DB3" w:rsidRPr="004578D5" w:rsidRDefault="00434DB3" w:rsidP="00C16B33">
            <w:pPr>
              <w:spacing w:line="276" w:lineRule="auto"/>
              <w:jc w:val="both"/>
              <w:rPr>
                <w:rFonts w:ascii="Arial" w:hAnsi="Arial" w:cs="Arial"/>
                <w:color w:val="000000" w:themeColor="text1"/>
              </w:rPr>
            </w:pPr>
            <w:r w:rsidRPr="004578D5">
              <w:rPr>
                <w:rFonts w:ascii="Arial" w:hAnsi="Arial" w:cs="Arial"/>
                <w:color w:val="000000" w:themeColor="text1"/>
              </w:rPr>
              <w:t xml:space="preserve"> </w:t>
            </w:r>
            <w:r w:rsidRPr="004578D5">
              <w:rPr>
                <w:rFonts w:ascii="Arial" w:hAnsi="Arial" w:cs="Arial"/>
                <w:color w:val="000000" w:themeColor="text1"/>
              </w:rPr>
              <w:tab/>
              <w:t xml:space="preserve"> </w:t>
            </w:r>
            <w:r w:rsidRPr="004578D5">
              <w:rPr>
                <w:rFonts w:ascii="Arial" w:hAnsi="Arial" w:cs="Arial"/>
                <w:color w:val="000000" w:themeColor="text1"/>
              </w:rPr>
              <w:tab/>
              <w:t xml:space="preserve"> </w:t>
            </w:r>
            <w:r w:rsidRPr="004578D5">
              <w:rPr>
                <w:rFonts w:ascii="Arial" w:hAnsi="Arial" w:cs="Arial"/>
                <w:color w:val="000000" w:themeColor="text1"/>
              </w:rPr>
              <w:tab/>
              <w:t xml:space="preserve"> </w:t>
            </w:r>
            <w:r w:rsidRPr="004578D5">
              <w:rPr>
                <w:rFonts w:ascii="Arial" w:hAnsi="Arial" w:cs="Arial"/>
                <w:color w:val="000000" w:themeColor="text1"/>
              </w:rPr>
              <w:tab/>
              <w:t xml:space="preserve"> </w:t>
            </w:r>
          </w:p>
          <w:p w14:paraId="026E8E9D" w14:textId="77777777" w:rsidR="00434DB3" w:rsidRPr="004578D5" w:rsidRDefault="00434DB3" w:rsidP="00C16B33">
            <w:pPr>
              <w:spacing w:line="276" w:lineRule="auto"/>
              <w:jc w:val="both"/>
              <w:rPr>
                <w:rFonts w:ascii="Arial" w:hAnsi="Arial" w:cs="Arial"/>
                <w:b/>
                <w:color w:val="000000" w:themeColor="text1"/>
              </w:rPr>
            </w:pPr>
            <w:r w:rsidRPr="004578D5">
              <w:rPr>
                <w:rFonts w:ascii="Arial" w:hAnsi="Arial" w:cs="Arial"/>
                <w:b/>
                <w:color w:val="000000" w:themeColor="text1"/>
              </w:rPr>
              <w:t xml:space="preserve">2.2 Dirección Operativa de la Policía Preventiva </w:t>
            </w:r>
            <w:r w:rsidRPr="004578D5">
              <w:rPr>
                <w:rFonts w:ascii="Arial" w:hAnsi="Arial" w:cs="Arial"/>
                <w:b/>
                <w:color w:val="000000" w:themeColor="text1"/>
              </w:rPr>
              <w:tab/>
              <w:t xml:space="preserve"> </w:t>
            </w:r>
          </w:p>
          <w:p w14:paraId="6661E0FE" w14:textId="77777777" w:rsidR="00434DB3" w:rsidRPr="004578D5" w:rsidRDefault="00434DB3" w:rsidP="00C16B33">
            <w:pPr>
              <w:spacing w:line="276" w:lineRule="auto"/>
              <w:jc w:val="both"/>
              <w:rPr>
                <w:rFonts w:ascii="Arial" w:hAnsi="Arial" w:cs="Arial"/>
                <w:color w:val="000000" w:themeColor="text1"/>
              </w:rPr>
            </w:pPr>
            <w:r w:rsidRPr="004578D5">
              <w:rPr>
                <w:rFonts w:ascii="Arial" w:hAnsi="Arial" w:cs="Arial"/>
                <w:color w:val="000000" w:themeColor="text1"/>
              </w:rPr>
              <w:t xml:space="preserve">2.2.1 Jefatura Operativa </w:t>
            </w:r>
            <w:r w:rsidRPr="004578D5">
              <w:rPr>
                <w:rFonts w:ascii="Arial" w:hAnsi="Arial" w:cs="Arial"/>
                <w:color w:val="000000" w:themeColor="text1"/>
              </w:rPr>
              <w:tab/>
              <w:t xml:space="preserve"> </w:t>
            </w:r>
          </w:p>
          <w:p w14:paraId="540166D0" w14:textId="77777777" w:rsidR="00434DB3" w:rsidRPr="004578D5" w:rsidRDefault="00434DB3" w:rsidP="00C16B33">
            <w:pPr>
              <w:spacing w:line="276" w:lineRule="auto"/>
              <w:jc w:val="both"/>
              <w:rPr>
                <w:rFonts w:ascii="Arial" w:hAnsi="Arial" w:cs="Arial"/>
                <w:color w:val="000000" w:themeColor="text1"/>
              </w:rPr>
            </w:pPr>
            <w:r w:rsidRPr="004578D5">
              <w:rPr>
                <w:rFonts w:ascii="Arial" w:hAnsi="Arial" w:cs="Arial"/>
                <w:color w:val="000000" w:themeColor="text1"/>
              </w:rPr>
              <w:t xml:space="preserve">2.2.2 Jefatura de Estrategia </w:t>
            </w:r>
            <w:r w:rsidRPr="004578D5">
              <w:rPr>
                <w:rFonts w:ascii="Arial" w:hAnsi="Arial" w:cs="Arial"/>
                <w:color w:val="000000" w:themeColor="text1"/>
              </w:rPr>
              <w:tab/>
              <w:t xml:space="preserve"> </w:t>
            </w:r>
          </w:p>
          <w:p w14:paraId="54D211AD" w14:textId="77777777" w:rsidR="00434DB3" w:rsidRPr="004578D5" w:rsidRDefault="00434DB3" w:rsidP="00C16B33">
            <w:pPr>
              <w:spacing w:line="276" w:lineRule="auto"/>
              <w:jc w:val="both"/>
              <w:rPr>
                <w:rFonts w:ascii="Arial" w:hAnsi="Arial" w:cs="Arial"/>
                <w:color w:val="000000" w:themeColor="text1"/>
              </w:rPr>
            </w:pPr>
            <w:r w:rsidRPr="004578D5">
              <w:rPr>
                <w:rFonts w:ascii="Arial" w:hAnsi="Arial" w:cs="Arial"/>
                <w:color w:val="000000" w:themeColor="text1"/>
              </w:rPr>
              <w:t xml:space="preserve"> </w:t>
            </w:r>
            <w:r w:rsidRPr="004578D5">
              <w:rPr>
                <w:rFonts w:ascii="Arial" w:hAnsi="Arial" w:cs="Arial"/>
                <w:color w:val="000000" w:themeColor="text1"/>
              </w:rPr>
              <w:tab/>
              <w:t xml:space="preserve"> </w:t>
            </w:r>
            <w:r w:rsidRPr="004578D5">
              <w:rPr>
                <w:rFonts w:ascii="Arial" w:hAnsi="Arial" w:cs="Arial"/>
                <w:color w:val="000000" w:themeColor="text1"/>
              </w:rPr>
              <w:tab/>
              <w:t xml:space="preserve"> </w:t>
            </w:r>
            <w:r w:rsidRPr="004578D5">
              <w:rPr>
                <w:rFonts w:ascii="Arial" w:hAnsi="Arial" w:cs="Arial"/>
                <w:color w:val="000000" w:themeColor="text1"/>
              </w:rPr>
              <w:tab/>
              <w:t xml:space="preserve"> </w:t>
            </w:r>
            <w:r w:rsidRPr="004578D5">
              <w:rPr>
                <w:rFonts w:ascii="Arial" w:hAnsi="Arial" w:cs="Arial"/>
                <w:color w:val="000000" w:themeColor="text1"/>
              </w:rPr>
              <w:tab/>
              <w:t xml:space="preserve"> </w:t>
            </w:r>
          </w:p>
          <w:p w14:paraId="19FD0B11" w14:textId="77777777" w:rsidR="00434DB3" w:rsidRPr="004578D5" w:rsidRDefault="00434DB3" w:rsidP="00C16B33">
            <w:pPr>
              <w:spacing w:line="276" w:lineRule="auto"/>
              <w:jc w:val="both"/>
              <w:rPr>
                <w:rFonts w:ascii="Arial" w:hAnsi="Arial" w:cs="Arial"/>
                <w:b/>
                <w:color w:val="000000" w:themeColor="text1"/>
              </w:rPr>
            </w:pPr>
            <w:r w:rsidRPr="004578D5">
              <w:rPr>
                <w:rFonts w:ascii="Arial" w:hAnsi="Arial" w:cs="Arial"/>
                <w:b/>
                <w:color w:val="000000" w:themeColor="text1"/>
              </w:rPr>
              <w:t>2.3 Dirección de Movilidad y Seguridad Vial</w:t>
            </w:r>
            <w:r w:rsidRPr="004578D5">
              <w:rPr>
                <w:rFonts w:ascii="Arial" w:hAnsi="Arial" w:cs="Arial"/>
                <w:b/>
                <w:color w:val="000000" w:themeColor="text1"/>
              </w:rPr>
              <w:tab/>
              <w:t xml:space="preserve"> </w:t>
            </w:r>
          </w:p>
          <w:p w14:paraId="1B9E5043" w14:textId="77777777" w:rsidR="00434DB3" w:rsidRPr="004578D5" w:rsidRDefault="00434DB3" w:rsidP="00C16B33">
            <w:pPr>
              <w:spacing w:line="276" w:lineRule="auto"/>
              <w:jc w:val="both"/>
              <w:rPr>
                <w:rFonts w:ascii="Arial" w:hAnsi="Arial" w:cs="Arial"/>
                <w:color w:val="000000" w:themeColor="text1"/>
              </w:rPr>
            </w:pPr>
            <w:r w:rsidRPr="004578D5">
              <w:rPr>
                <w:rFonts w:ascii="Arial" w:hAnsi="Arial" w:cs="Arial"/>
                <w:color w:val="000000" w:themeColor="text1"/>
              </w:rPr>
              <w:t xml:space="preserve">2.3.1 Jefatura Operativa </w:t>
            </w:r>
            <w:r w:rsidRPr="004578D5">
              <w:rPr>
                <w:rFonts w:ascii="Arial" w:hAnsi="Arial" w:cs="Arial"/>
                <w:color w:val="000000" w:themeColor="text1"/>
              </w:rPr>
              <w:tab/>
              <w:t xml:space="preserve"> </w:t>
            </w:r>
          </w:p>
          <w:p w14:paraId="2379DFF3" w14:textId="77777777" w:rsidR="00434DB3" w:rsidRPr="004578D5" w:rsidRDefault="00434DB3" w:rsidP="00C16B33">
            <w:pPr>
              <w:spacing w:line="276" w:lineRule="auto"/>
              <w:jc w:val="both"/>
              <w:rPr>
                <w:rFonts w:ascii="Arial" w:hAnsi="Arial" w:cs="Arial"/>
                <w:color w:val="000000" w:themeColor="text1"/>
              </w:rPr>
            </w:pPr>
            <w:r w:rsidRPr="004578D5">
              <w:rPr>
                <w:rFonts w:ascii="Arial" w:hAnsi="Arial" w:cs="Arial"/>
                <w:color w:val="000000" w:themeColor="text1"/>
              </w:rPr>
              <w:t xml:space="preserve">2.3.2 Jefatura de </w:t>
            </w:r>
            <w:r w:rsidRPr="004578D5">
              <w:rPr>
                <w:rFonts w:ascii="Arial" w:hAnsi="Arial" w:cs="Arial"/>
                <w:b/>
                <w:color w:val="000000" w:themeColor="text1"/>
              </w:rPr>
              <w:t>Infraestructura</w:t>
            </w:r>
            <w:r w:rsidRPr="004578D5">
              <w:rPr>
                <w:rFonts w:ascii="Arial" w:hAnsi="Arial" w:cs="Arial"/>
                <w:color w:val="000000" w:themeColor="text1"/>
              </w:rPr>
              <w:t xml:space="preserve"> Vial</w:t>
            </w:r>
          </w:p>
          <w:p w14:paraId="15913D4E" w14:textId="77777777" w:rsidR="00434DB3" w:rsidRPr="004578D5" w:rsidRDefault="00434DB3" w:rsidP="00C16B33">
            <w:pPr>
              <w:spacing w:line="276" w:lineRule="auto"/>
              <w:jc w:val="both"/>
              <w:rPr>
                <w:rFonts w:ascii="Arial" w:hAnsi="Arial" w:cs="Arial"/>
                <w:color w:val="000000" w:themeColor="text1"/>
              </w:rPr>
            </w:pPr>
            <w:r w:rsidRPr="004578D5">
              <w:rPr>
                <w:rFonts w:ascii="Arial" w:hAnsi="Arial" w:cs="Arial"/>
                <w:color w:val="000000" w:themeColor="text1"/>
              </w:rPr>
              <w:t>2.3.3 Jefatura de Educación y Cultura Vial</w:t>
            </w:r>
          </w:p>
          <w:p w14:paraId="7FE98C82" w14:textId="77777777" w:rsidR="00434DB3" w:rsidRPr="004578D5" w:rsidRDefault="00434DB3" w:rsidP="00C16B33">
            <w:pPr>
              <w:spacing w:line="276" w:lineRule="auto"/>
              <w:jc w:val="both"/>
              <w:rPr>
                <w:rFonts w:ascii="Arial" w:hAnsi="Arial" w:cs="Arial"/>
                <w:color w:val="000000" w:themeColor="text1"/>
              </w:rPr>
            </w:pPr>
            <w:r w:rsidRPr="004578D5">
              <w:rPr>
                <w:rFonts w:ascii="Arial" w:hAnsi="Arial" w:cs="Arial"/>
                <w:color w:val="000000" w:themeColor="text1"/>
              </w:rPr>
              <w:t xml:space="preserve"> </w:t>
            </w:r>
            <w:r w:rsidRPr="004578D5">
              <w:rPr>
                <w:rFonts w:ascii="Arial" w:hAnsi="Arial" w:cs="Arial"/>
                <w:color w:val="000000" w:themeColor="text1"/>
              </w:rPr>
              <w:tab/>
              <w:t xml:space="preserve"> </w:t>
            </w:r>
            <w:r w:rsidRPr="004578D5">
              <w:rPr>
                <w:rFonts w:ascii="Arial" w:hAnsi="Arial" w:cs="Arial"/>
                <w:color w:val="000000" w:themeColor="text1"/>
              </w:rPr>
              <w:tab/>
              <w:t xml:space="preserve"> </w:t>
            </w:r>
            <w:r w:rsidRPr="004578D5">
              <w:rPr>
                <w:rFonts w:ascii="Arial" w:hAnsi="Arial" w:cs="Arial"/>
                <w:color w:val="000000" w:themeColor="text1"/>
              </w:rPr>
              <w:tab/>
              <w:t xml:space="preserve"> </w:t>
            </w:r>
            <w:r w:rsidRPr="004578D5">
              <w:rPr>
                <w:rFonts w:ascii="Arial" w:hAnsi="Arial" w:cs="Arial"/>
                <w:color w:val="000000" w:themeColor="text1"/>
              </w:rPr>
              <w:tab/>
              <w:t xml:space="preserve"> </w:t>
            </w:r>
          </w:p>
          <w:p w14:paraId="3DC059C1" w14:textId="77777777" w:rsidR="00434DB3" w:rsidRPr="004578D5" w:rsidRDefault="00434DB3" w:rsidP="00C16B33">
            <w:pPr>
              <w:spacing w:line="276" w:lineRule="auto"/>
              <w:jc w:val="both"/>
              <w:rPr>
                <w:rFonts w:ascii="Arial" w:hAnsi="Arial" w:cs="Arial"/>
                <w:b/>
                <w:color w:val="000000" w:themeColor="text1"/>
              </w:rPr>
            </w:pPr>
            <w:r w:rsidRPr="004578D5">
              <w:rPr>
                <w:rFonts w:ascii="Arial" w:hAnsi="Arial" w:cs="Arial"/>
                <w:b/>
                <w:color w:val="000000" w:themeColor="text1"/>
              </w:rPr>
              <w:t xml:space="preserve">2.4 Dirección de Prevención Social del Delito </w:t>
            </w:r>
            <w:r w:rsidRPr="004578D5">
              <w:rPr>
                <w:rFonts w:ascii="Arial" w:hAnsi="Arial" w:cs="Arial"/>
                <w:b/>
                <w:color w:val="000000" w:themeColor="text1"/>
              </w:rPr>
              <w:tab/>
              <w:t xml:space="preserve"> </w:t>
            </w:r>
          </w:p>
          <w:p w14:paraId="174004C7" w14:textId="77777777" w:rsidR="00434DB3" w:rsidRPr="004578D5" w:rsidRDefault="00434DB3" w:rsidP="00C16B33">
            <w:pPr>
              <w:spacing w:line="276" w:lineRule="auto"/>
              <w:jc w:val="both"/>
              <w:rPr>
                <w:rFonts w:ascii="Arial" w:hAnsi="Arial" w:cs="Arial"/>
                <w:color w:val="000000" w:themeColor="text1"/>
              </w:rPr>
            </w:pPr>
            <w:r w:rsidRPr="004578D5">
              <w:rPr>
                <w:rFonts w:ascii="Arial" w:hAnsi="Arial" w:cs="Arial"/>
                <w:color w:val="000000" w:themeColor="text1"/>
              </w:rPr>
              <w:t xml:space="preserve">2.4.1 Jefatura de Logística </w:t>
            </w:r>
            <w:r w:rsidRPr="004578D5">
              <w:rPr>
                <w:rFonts w:ascii="Arial" w:hAnsi="Arial" w:cs="Arial"/>
                <w:color w:val="000000" w:themeColor="text1"/>
              </w:rPr>
              <w:tab/>
              <w:t xml:space="preserve"> </w:t>
            </w:r>
          </w:p>
          <w:p w14:paraId="0E03FA99" w14:textId="77777777" w:rsidR="00434DB3" w:rsidRPr="004578D5" w:rsidRDefault="00434DB3" w:rsidP="00C16B33">
            <w:pPr>
              <w:spacing w:line="276" w:lineRule="auto"/>
              <w:jc w:val="both"/>
              <w:rPr>
                <w:rFonts w:ascii="Arial" w:hAnsi="Arial" w:cs="Arial"/>
                <w:color w:val="000000" w:themeColor="text1"/>
              </w:rPr>
            </w:pPr>
            <w:r w:rsidRPr="004578D5">
              <w:rPr>
                <w:rFonts w:ascii="Arial" w:hAnsi="Arial" w:cs="Arial"/>
                <w:color w:val="000000" w:themeColor="text1"/>
              </w:rPr>
              <w:t xml:space="preserve">2.4.2 Jefatura de Programas de Prevención </w:t>
            </w:r>
            <w:r w:rsidRPr="004578D5">
              <w:rPr>
                <w:rFonts w:ascii="Arial" w:hAnsi="Arial" w:cs="Arial"/>
                <w:color w:val="000000" w:themeColor="text1"/>
              </w:rPr>
              <w:tab/>
              <w:t xml:space="preserve"> </w:t>
            </w:r>
          </w:p>
          <w:p w14:paraId="49B16AD1" w14:textId="77777777" w:rsidR="00434DB3" w:rsidRPr="004578D5" w:rsidRDefault="00434DB3" w:rsidP="00C16B33">
            <w:pPr>
              <w:spacing w:line="276" w:lineRule="auto"/>
              <w:jc w:val="both"/>
              <w:rPr>
                <w:rFonts w:ascii="Arial" w:hAnsi="Arial" w:cs="Arial"/>
                <w:color w:val="000000" w:themeColor="text1"/>
              </w:rPr>
            </w:pPr>
            <w:r w:rsidRPr="004578D5">
              <w:rPr>
                <w:rFonts w:ascii="Arial" w:hAnsi="Arial" w:cs="Arial"/>
                <w:color w:val="000000" w:themeColor="text1"/>
              </w:rPr>
              <w:t xml:space="preserve">2.4.3 Jefatura de Psicología </w:t>
            </w:r>
            <w:r w:rsidRPr="004578D5">
              <w:rPr>
                <w:rFonts w:ascii="Arial" w:hAnsi="Arial" w:cs="Arial"/>
                <w:color w:val="000000" w:themeColor="text1"/>
              </w:rPr>
              <w:tab/>
              <w:t xml:space="preserve"> </w:t>
            </w:r>
          </w:p>
          <w:p w14:paraId="365BA659" w14:textId="77777777" w:rsidR="00434DB3" w:rsidRPr="004578D5" w:rsidRDefault="00434DB3" w:rsidP="00C16B33">
            <w:pPr>
              <w:spacing w:line="276" w:lineRule="auto"/>
              <w:jc w:val="both"/>
              <w:rPr>
                <w:rFonts w:ascii="Arial" w:hAnsi="Arial" w:cs="Arial"/>
                <w:color w:val="000000" w:themeColor="text1"/>
              </w:rPr>
            </w:pPr>
            <w:r w:rsidRPr="004578D5">
              <w:rPr>
                <w:rFonts w:ascii="Arial" w:hAnsi="Arial" w:cs="Arial"/>
                <w:color w:val="000000" w:themeColor="text1"/>
              </w:rPr>
              <w:t xml:space="preserve">2.4.4 Jefatura de Trabajo Social </w:t>
            </w:r>
            <w:r w:rsidRPr="004578D5">
              <w:rPr>
                <w:rFonts w:ascii="Arial" w:hAnsi="Arial" w:cs="Arial"/>
                <w:color w:val="000000" w:themeColor="text1"/>
              </w:rPr>
              <w:tab/>
              <w:t xml:space="preserve"> </w:t>
            </w:r>
          </w:p>
          <w:p w14:paraId="750976AD" w14:textId="77777777" w:rsidR="00434DB3" w:rsidRPr="004578D5" w:rsidRDefault="00434DB3" w:rsidP="00C16B33">
            <w:pPr>
              <w:spacing w:line="276" w:lineRule="auto"/>
              <w:jc w:val="both"/>
              <w:rPr>
                <w:rFonts w:ascii="Arial" w:hAnsi="Arial" w:cs="Arial"/>
                <w:color w:val="000000" w:themeColor="text1"/>
              </w:rPr>
            </w:pPr>
          </w:p>
          <w:p w14:paraId="071ABC98" w14:textId="77777777" w:rsidR="00434DB3" w:rsidRPr="004578D5" w:rsidRDefault="00434DB3" w:rsidP="00C16B33">
            <w:pPr>
              <w:spacing w:line="276" w:lineRule="auto"/>
              <w:jc w:val="both"/>
              <w:rPr>
                <w:rFonts w:ascii="Arial" w:hAnsi="Arial" w:cs="Arial"/>
                <w:color w:val="000000" w:themeColor="text1"/>
              </w:rPr>
            </w:pPr>
            <w:r w:rsidRPr="004578D5">
              <w:rPr>
                <w:rFonts w:ascii="Arial" w:hAnsi="Arial" w:cs="Arial"/>
                <w:b/>
                <w:color w:val="000000" w:themeColor="text1"/>
              </w:rPr>
              <w:t>2.5.1 Jefatura de Asuntos Jurídicos</w:t>
            </w:r>
            <w:r w:rsidRPr="004578D5">
              <w:rPr>
                <w:rFonts w:ascii="Arial" w:hAnsi="Arial" w:cs="Arial"/>
                <w:color w:val="000000" w:themeColor="text1"/>
              </w:rPr>
              <w:t xml:space="preserve"> 2.5.1.1 Coordinación de Gestión y Proyectos  </w:t>
            </w:r>
            <w:r w:rsidRPr="004578D5">
              <w:rPr>
                <w:rFonts w:ascii="Arial" w:hAnsi="Arial" w:cs="Arial"/>
                <w:color w:val="000000" w:themeColor="text1"/>
              </w:rPr>
              <w:tab/>
              <w:t xml:space="preserve"> </w:t>
            </w:r>
          </w:p>
          <w:p w14:paraId="27C1BC82" w14:textId="77777777" w:rsidR="00434DB3" w:rsidRPr="004578D5" w:rsidRDefault="00434DB3" w:rsidP="00C16B33">
            <w:pPr>
              <w:spacing w:line="276" w:lineRule="auto"/>
              <w:jc w:val="both"/>
              <w:rPr>
                <w:rFonts w:ascii="Arial" w:hAnsi="Arial" w:cs="Arial"/>
                <w:color w:val="000000" w:themeColor="text1"/>
              </w:rPr>
            </w:pPr>
            <w:r w:rsidRPr="004578D5">
              <w:rPr>
                <w:rFonts w:ascii="Arial" w:hAnsi="Arial" w:cs="Arial"/>
                <w:color w:val="000000" w:themeColor="text1"/>
              </w:rPr>
              <w:lastRenderedPageBreak/>
              <w:t>2.5.1.2 Coordinación de Asesoría y Vinculación</w:t>
            </w:r>
          </w:p>
          <w:p w14:paraId="4E697DEC" w14:textId="77777777" w:rsidR="00434DB3" w:rsidRPr="004578D5" w:rsidRDefault="00434DB3" w:rsidP="00C16B33">
            <w:pPr>
              <w:spacing w:line="276" w:lineRule="auto"/>
              <w:jc w:val="both"/>
              <w:rPr>
                <w:rFonts w:ascii="Arial" w:hAnsi="Arial" w:cs="Arial"/>
                <w:color w:val="000000" w:themeColor="text1"/>
              </w:rPr>
            </w:pPr>
          </w:p>
          <w:p w14:paraId="4010B780" w14:textId="77777777" w:rsidR="00434DB3" w:rsidRPr="004578D5" w:rsidRDefault="00434DB3" w:rsidP="00C16B33">
            <w:pPr>
              <w:spacing w:line="276" w:lineRule="auto"/>
              <w:jc w:val="both"/>
              <w:rPr>
                <w:rFonts w:ascii="Arial" w:hAnsi="Arial" w:cs="Arial"/>
                <w:color w:val="000000" w:themeColor="text1"/>
              </w:rPr>
            </w:pPr>
          </w:p>
          <w:p w14:paraId="5C5C9180" w14:textId="77777777" w:rsidR="00434DB3" w:rsidRPr="004578D5" w:rsidRDefault="00434DB3" w:rsidP="00C16B33">
            <w:pPr>
              <w:ind w:left="154" w:right="402"/>
              <w:jc w:val="both"/>
              <w:rPr>
                <w:rFonts w:ascii="Arial" w:hAnsi="Arial" w:cs="Arial"/>
                <w:color w:val="000000" w:themeColor="text1"/>
              </w:rPr>
            </w:pPr>
            <w:r w:rsidRPr="004578D5">
              <w:rPr>
                <w:rFonts w:ascii="Arial" w:hAnsi="Arial" w:cs="Arial"/>
                <w:b/>
                <w:color w:val="000000" w:themeColor="text1"/>
              </w:rPr>
              <w:t xml:space="preserve">Artículo 4.- </w:t>
            </w:r>
            <w:r w:rsidRPr="004578D5">
              <w:rPr>
                <w:rFonts w:ascii="Arial" w:hAnsi="Arial" w:cs="Arial"/>
                <w:color w:val="000000" w:themeColor="text1"/>
              </w:rPr>
              <w:t xml:space="preserve">Para los efectos del presente Reglamento, se entenderá por:  </w:t>
            </w:r>
          </w:p>
          <w:p w14:paraId="6646B9D5" w14:textId="77777777" w:rsidR="00434DB3" w:rsidRPr="004578D5" w:rsidRDefault="00434DB3" w:rsidP="00C16B33">
            <w:pPr>
              <w:spacing w:line="276" w:lineRule="auto"/>
              <w:jc w:val="both"/>
              <w:rPr>
                <w:rFonts w:ascii="Arial" w:hAnsi="Arial" w:cs="Arial"/>
                <w:color w:val="000000" w:themeColor="text1"/>
              </w:rPr>
            </w:pPr>
          </w:p>
          <w:p w14:paraId="42541485" w14:textId="77777777" w:rsidR="00434DB3" w:rsidRPr="004578D5" w:rsidRDefault="00434DB3" w:rsidP="00C16B33">
            <w:pPr>
              <w:ind w:left="154" w:right="402"/>
              <w:jc w:val="both"/>
              <w:rPr>
                <w:rFonts w:ascii="Arial" w:hAnsi="Arial" w:cs="Arial"/>
                <w:b/>
                <w:color w:val="000000" w:themeColor="text1"/>
              </w:rPr>
            </w:pPr>
            <w:r w:rsidRPr="004578D5">
              <w:rPr>
                <w:rFonts w:ascii="Arial" w:hAnsi="Arial" w:cs="Arial"/>
                <w:b/>
                <w:color w:val="000000" w:themeColor="text1"/>
              </w:rPr>
              <w:t>Dirección General de Seguridad Pública y Movilidad:</w:t>
            </w:r>
            <w:r w:rsidRPr="004578D5">
              <w:rPr>
                <w:rFonts w:ascii="Arial" w:hAnsi="Arial" w:cs="Arial"/>
                <w:color w:val="000000" w:themeColor="text1"/>
              </w:rPr>
              <w:t xml:space="preserve"> a la </w:t>
            </w:r>
            <w:r w:rsidRPr="004578D5">
              <w:rPr>
                <w:rFonts w:ascii="Arial" w:hAnsi="Arial" w:cs="Arial"/>
                <w:b/>
                <w:color w:val="000000" w:themeColor="text1"/>
              </w:rPr>
              <w:t>Dirección</w:t>
            </w:r>
            <w:r w:rsidRPr="004578D5">
              <w:rPr>
                <w:rFonts w:ascii="Arial" w:hAnsi="Arial" w:cs="Arial"/>
                <w:color w:val="000000" w:themeColor="text1"/>
              </w:rPr>
              <w:t xml:space="preserve"> General de Seguridad Pública, </w:t>
            </w:r>
            <w:r w:rsidRPr="004578D5">
              <w:rPr>
                <w:rFonts w:ascii="Arial" w:hAnsi="Arial" w:cs="Arial"/>
                <w:b/>
                <w:color w:val="000000" w:themeColor="text1"/>
              </w:rPr>
              <w:t>Movilidad y Seguridad Vial.</w:t>
            </w:r>
            <w:r w:rsidRPr="004578D5">
              <w:rPr>
                <w:rFonts w:ascii="Arial" w:hAnsi="Arial" w:cs="Arial"/>
                <w:color w:val="000000" w:themeColor="text1"/>
              </w:rPr>
              <w:t xml:space="preserve"> </w:t>
            </w:r>
          </w:p>
          <w:p w14:paraId="2EA3FAA0" w14:textId="77777777" w:rsidR="00434DB3" w:rsidRPr="004578D5" w:rsidRDefault="00434DB3" w:rsidP="00C16B33">
            <w:pPr>
              <w:spacing w:line="276" w:lineRule="auto"/>
              <w:jc w:val="both"/>
              <w:rPr>
                <w:rFonts w:ascii="Arial" w:hAnsi="Arial" w:cs="Arial"/>
                <w:color w:val="000000" w:themeColor="text1"/>
              </w:rPr>
            </w:pPr>
          </w:p>
          <w:p w14:paraId="63D28A77" w14:textId="77777777" w:rsidR="00434DB3" w:rsidRPr="004578D5" w:rsidRDefault="00434DB3" w:rsidP="00C16B33">
            <w:pPr>
              <w:ind w:left="154" w:right="402"/>
              <w:jc w:val="both"/>
              <w:rPr>
                <w:rFonts w:ascii="Arial" w:hAnsi="Arial" w:cs="Arial"/>
                <w:color w:val="000000" w:themeColor="text1"/>
              </w:rPr>
            </w:pPr>
            <w:r w:rsidRPr="004578D5">
              <w:rPr>
                <w:rFonts w:ascii="Arial" w:hAnsi="Arial" w:cs="Arial"/>
                <w:b/>
                <w:color w:val="000000" w:themeColor="text1"/>
              </w:rPr>
              <w:t>Comisario:</w:t>
            </w:r>
            <w:r w:rsidRPr="004578D5">
              <w:rPr>
                <w:rFonts w:ascii="Arial" w:hAnsi="Arial" w:cs="Arial"/>
                <w:color w:val="000000" w:themeColor="text1"/>
              </w:rPr>
              <w:t xml:space="preserve"> al Comisario y Director General de Seguridad Pública y </w:t>
            </w:r>
            <w:r w:rsidRPr="004578D5">
              <w:rPr>
                <w:rFonts w:ascii="Arial" w:hAnsi="Arial" w:cs="Arial"/>
                <w:b/>
                <w:color w:val="000000" w:themeColor="text1"/>
              </w:rPr>
              <w:t>Movilidad</w:t>
            </w:r>
            <w:r w:rsidRPr="004578D5">
              <w:rPr>
                <w:rFonts w:ascii="Arial" w:hAnsi="Arial" w:cs="Arial"/>
                <w:color w:val="000000" w:themeColor="text1"/>
              </w:rPr>
              <w:t xml:space="preserve"> del Municipio de Zapotlán el Grande; </w:t>
            </w:r>
          </w:p>
          <w:p w14:paraId="1F16D5DE" w14:textId="77777777" w:rsidR="00434DB3" w:rsidRDefault="00434DB3" w:rsidP="00C16B33">
            <w:pPr>
              <w:ind w:left="154" w:right="402"/>
              <w:jc w:val="both"/>
              <w:rPr>
                <w:rFonts w:ascii="Arial" w:hAnsi="Arial" w:cs="Arial"/>
                <w:color w:val="000000" w:themeColor="text1"/>
              </w:rPr>
            </w:pPr>
          </w:p>
          <w:p w14:paraId="4A1768EF" w14:textId="77777777" w:rsidR="00434DB3" w:rsidRDefault="00434DB3" w:rsidP="00C16B33">
            <w:pPr>
              <w:ind w:left="154" w:right="402"/>
              <w:jc w:val="both"/>
              <w:rPr>
                <w:rFonts w:ascii="Arial" w:hAnsi="Arial" w:cs="Arial"/>
                <w:color w:val="000000" w:themeColor="text1"/>
              </w:rPr>
            </w:pPr>
          </w:p>
          <w:p w14:paraId="7F217701" w14:textId="77777777" w:rsidR="00434DB3" w:rsidRPr="004578D5" w:rsidRDefault="00434DB3" w:rsidP="00C16B33">
            <w:pPr>
              <w:ind w:left="154" w:right="402"/>
              <w:jc w:val="both"/>
              <w:rPr>
                <w:rFonts w:ascii="Arial" w:hAnsi="Arial" w:cs="Arial"/>
                <w:color w:val="000000" w:themeColor="text1"/>
              </w:rPr>
            </w:pPr>
          </w:p>
          <w:p w14:paraId="41DF6DEE" w14:textId="77777777" w:rsidR="00434DB3" w:rsidRPr="004578D5" w:rsidRDefault="00434DB3" w:rsidP="00C16B33">
            <w:pPr>
              <w:ind w:left="154" w:right="402"/>
              <w:jc w:val="both"/>
              <w:rPr>
                <w:rFonts w:ascii="Arial" w:hAnsi="Arial" w:cs="Arial"/>
                <w:color w:val="000000" w:themeColor="text1"/>
              </w:rPr>
            </w:pPr>
          </w:p>
          <w:p w14:paraId="33891403" w14:textId="77777777" w:rsidR="00434DB3" w:rsidRDefault="00434DB3" w:rsidP="00C16B33">
            <w:pPr>
              <w:spacing w:after="10" w:line="250" w:lineRule="auto"/>
              <w:ind w:left="134" w:right="392" w:hanging="10"/>
              <w:jc w:val="center"/>
              <w:rPr>
                <w:rFonts w:ascii="Arial" w:hAnsi="Arial" w:cs="Arial"/>
                <w:b/>
                <w:color w:val="000000" w:themeColor="text1"/>
              </w:rPr>
            </w:pPr>
          </w:p>
          <w:p w14:paraId="2CD174AF" w14:textId="77777777" w:rsidR="00434DB3" w:rsidRPr="004578D5" w:rsidRDefault="00434DB3" w:rsidP="00C16B33">
            <w:pPr>
              <w:spacing w:after="10" w:line="250" w:lineRule="auto"/>
              <w:ind w:left="134" w:right="392" w:hanging="10"/>
              <w:jc w:val="center"/>
              <w:rPr>
                <w:rFonts w:ascii="Arial" w:hAnsi="Arial" w:cs="Arial"/>
                <w:color w:val="000000" w:themeColor="text1"/>
              </w:rPr>
            </w:pPr>
            <w:r w:rsidRPr="004578D5">
              <w:rPr>
                <w:rFonts w:ascii="Arial" w:hAnsi="Arial" w:cs="Arial"/>
                <w:b/>
                <w:color w:val="000000" w:themeColor="text1"/>
              </w:rPr>
              <w:t>TÍTULO TERCERO</w:t>
            </w:r>
          </w:p>
          <w:p w14:paraId="7A761CE3" w14:textId="77777777" w:rsidR="00434DB3" w:rsidRPr="004578D5" w:rsidRDefault="00434DB3" w:rsidP="00C16B33">
            <w:pPr>
              <w:ind w:left="154" w:right="402"/>
              <w:jc w:val="center"/>
              <w:rPr>
                <w:rFonts w:ascii="Arial" w:hAnsi="Arial" w:cs="Arial"/>
                <w:b/>
                <w:color w:val="000000" w:themeColor="text1"/>
              </w:rPr>
            </w:pPr>
            <w:r w:rsidRPr="004578D5">
              <w:rPr>
                <w:rFonts w:ascii="Arial" w:hAnsi="Arial" w:cs="Arial"/>
                <w:b/>
                <w:color w:val="000000" w:themeColor="text1"/>
              </w:rPr>
              <w:t>DIRECCIÓN GENERAL DE SEGURIDAD PÚBLICA Y MOVILIDAD.</w:t>
            </w:r>
          </w:p>
          <w:p w14:paraId="203F1CF7" w14:textId="77777777" w:rsidR="00434DB3" w:rsidRPr="004578D5" w:rsidRDefault="00434DB3" w:rsidP="00C16B33">
            <w:pPr>
              <w:ind w:left="154" w:right="402"/>
              <w:jc w:val="center"/>
              <w:rPr>
                <w:rFonts w:ascii="Arial" w:hAnsi="Arial" w:cs="Arial"/>
                <w:b/>
                <w:color w:val="000000" w:themeColor="text1"/>
              </w:rPr>
            </w:pPr>
          </w:p>
          <w:p w14:paraId="3046E3CF" w14:textId="77777777" w:rsidR="00434DB3" w:rsidRPr="004578D5" w:rsidRDefault="00434DB3" w:rsidP="00C16B33">
            <w:pPr>
              <w:ind w:left="154" w:right="402"/>
              <w:jc w:val="both"/>
              <w:rPr>
                <w:rFonts w:ascii="Arial" w:hAnsi="Arial" w:cs="Arial"/>
                <w:color w:val="000000" w:themeColor="text1"/>
              </w:rPr>
            </w:pPr>
            <w:r w:rsidRPr="004578D5">
              <w:rPr>
                <w:rFonts w:ascii="Arial" w:hAnsi="Arial" w:cs="Arial"/>
                <w:b/>
                <w:color w:val="000000" w:themeColor="text1"/>
              </w:rPr>
              <w:t xml:space="preserve">Artículo 52.- </w:t>
            </w:r>
            <w:r w:rsidRPr="004578D5">
              <w:rPr>
                <w:rFonts w:ascii="Arial" w:hAnsi="Arial" w:cs="Arial"/>
                <w:color w:val="000000" w:themeColor="text1"/>
              </w:rPr>
              <w:t xml:space="preserve">De conformidad con lo establecido en el artículo 115 fracción VII de la Constitución Federal y sus correlativos 87 fracción VII de la Constitución Local y 89 de la Ley Municipal, la </w:t>
            </w:r>
            <w:r w:rsidRPr="004578D5">
              <w:rPr>
                <w:rFonts w:ascii="Arial" w:hAnsi="Arial" w:cs="Arial"/>
                <w:b/>
                <w:i/>
                <w:color w:val="000000" w:themeColor="text1"/>
              </w:rPr>
              <w:t xml:space="preserve">Dirección </w:t>
            </w:r>
            <w:r w:rsidRPr="004578D5">
              <w:rPr>
                <w:rFonts w:ascii="Arial" w:hAnsi="Arial" w:cs="Arial"/>
                <w:color w:val="000000" w:themeColor="text1"/>
              </w:rPr>
              <w:t xml:space="preserve">General de Seguridad Pública y </w:t>
            </w:r>
            <w:r w:rsidRPr="004578D5">
              <w:rPr>
                <w:rFonts w:ascii="Arial" w:hAnsi="Arial" w:cs="Arial"/>
                <w:b/>
                <w:i/>
                <w:color w:val="000000" w:themeColor="text1"/>
              </w:rPr>
              <w:t>Movilidad</w:t>
            </w:r>
            <w:r w:rsidRPr="004578D5">
              <w:rPr>
                <w:rFonts w:ascii="Arial" w:hAnsi="Arial" w:cs="Arial"/>
                <w:color w:val="000000" w:themeColor="text1"/>
              </w:rPr>
              <w:t xml:space="preserve"> estará bajo el mando directo del Presidente Municipal, pero en todo caso acatará las órdenes que el Gobernador del Estado le transmita, en los casos en que éste juzgue como de fuerza mayor o alteración grave del orden público y estará </w:t>
            </w:r>
            <w:r w:rsidRPr="004578D5">
              <w:rPr>
                <w:rFonts w:ascii="Arial" w:hAnsi="Arial" w:cs="Arial"/>
                <w:color w:val="000000" w:themeColor="text1"/>
              </w:rPr>
              <w:lastRenderedPageBreak/>
              <w:t xml:space="preserve">compuesta por el número de elementos que sean necesarios para atender los requerimientos de la población y su organización y funcionamiento se regula por la legislación en Materia de Seguridad Pública Nacional, Local y Municipal por conducto de los reglamentos respectivos.  </w:t>
            </w:r>
          </w:p>
          <w:p w14:paraId="2A9E38E5" w14:textId="77777777" w:rsidR="00434DB3" w:rsidRPr="004578D5" w:rsidRDefault="00434DB3" w:rsidP="00C16B33">
            <w:pPr>
              <w:ind w:left="144"/>
              <w:jc w:val="both"/>
              <w:rPr>
                <w:rFonts w:ascii="Arial" w:hAnsi="Arial" w:cs="Arial"/>
                <w:color w:val="000000" w:themeColor="text1"/>
              </w:rPr>
            </w:pPr>
            <w:r w:rsidRPr="004578D5">
              <w:rPr>
                <w:rFonts w:ascii="Arial" w:hAnsi="Arial" w:cs="Arial"/>
                <w:color w:val="000000" w:themeColor="text1"/>
              </w:rPr>
              <w:t xml:space="preserve"> </w:t>
            </w:r>
          </w:p>
          <w:p w14:paraId="12F9619E" w14:textId="77777777" w:rsidR="00434DB3" w:rsidRPr="004578D5" w:rsidRDefault="00434DB3" w:rsidP="00C16B33">
            <w:pPr>
              <w:ind w:left="154" w:right="402"/>
              <w:jc w:val="both"/>
              <w:rPr>
                <w:rFonts w:ascii="Arial" w:hAnsi="Arial" w:cs="Arial"/>
                <w:color w:val="000000" w:themeColor="text1"/>
              </w:rPr>
            </w:pPr>
          </w:p>
          <w:p w14:paraId="04229543" w14:textId="77777777" w:rsidR="00434DB3" w:rsidRPr="004578D5" w:rsidRDefault="00434DB3" w:rsidP="00C16B33">
            <w:pPr>
              <w:ind w:left="154" w:right="402"/>
              <w:jc w:val="both"/>
              <w:rPr>
                <w:rFonts w:ascii="Arial" w:hAnsi="Arial" w:cs="Arial"/>
                <w:color w:val="000000" w:themeColor="text1"/>
              </w:rPr>
            </w:pPr>
            <w:r w:rsidRPr="004578D5">
              <w:rPr>
                <w:rFonts w:ascii="Arial" w:hAnsi="Arial" w:cs="Arial"/>
                <w:color w:val="000000" w:themeColor="text1"/>
              </w:rPr>
              <w:t xml:space="preserve">El Presidente de la República tendrá el mando de la fuerza pública en el Municipio cuando resida en él de manera habitual o transitoria.  </w:t>
            </w:r>
          </w:p>
          <w:p w14:paraId="3DC4DAEB" w14:textId="77777777" w:rsidR="00434DB3" w:rsidRPr="004578D5" w:rsidRDefault="00434DB3" w:rsidP="00C16B33">
            <w:pPr>
              <w:ind w:left="144"/>
              <w:jc w:val="both"/>
              <w:rPr>
                <w:rFonts w:ascii="Arial" w:hAnsi="Arial" w:cs="Arial"/>
                <w:color w:val="000000" w:themeColor="text1"/>
              </w:rPr>
            </w:pPr>
            <w:r w:rsidRPr="004578D5">
              <w:rPr>
                <w:rFonts w:ascii="Arial" w:hAnsi="Arial" w:cs="Arial"/>
                <w:b/>
                <w:color w:val="000000" w:themeColor="text1"/>
              </w:rPr>
              <w:t xml:space="preserve"> </w:t>
            </w:r>
          </w:p>
          <w:p w14:paraId="440F5053" w14:textId="77777777" w:rsidR="00434DB3" w:rsidRPr="004578D5" w:rsidRDefault="00434DB3" w:rsidP="00C16B33">
            <w:pPr>
              <w:ind w:left="154" w:right="402"/>
              <w:jc w:val="both"/>
              <w:rPr>
                <w:rFonts w:ascii="Arial" w:hAnsi="Arial" w:cs="Arial"/>
                <w:color w:val="000000" w:themeColor="text1"/>
              </w:rPr>
            </w:pPr>
            <w:r w:rsidRPr="004578D5">
              <w:rPr>
                <w:rFonts w:ascii="Arial" w:hAnsi="Arial" w:cs="Arial"/>
                <w:color w:val="000000" w:themeColor="text1"/>
              </w:rPr>
              <w:t xml:space="preserve">Para la atención de los asuntos relacionados con la Seguridad Pública del Municipio, el Presidente se apoya de: </w:t>
            </w:r>
          </w:p>
          <w:p w14:paraId="1A8949A9" w14:textId="77777777" w:rsidR="00434DB3" w:rsidRPr="004578D5" w:rsidRDefault="00434DB3" w:rsidP="00C16B33">
            <w:pPr>
              <w:ind w:left="144"/>
              <w:jc w:val="both"/>
              <w:rPr>
                <w:rFonts w:ascii="Arial" w:hAnsi="Arial" w:cs="Arial"/>
                <w:color w:val="000000" w:themeColor="text1"/>
              </w:rPr>
            </w:pPr>
          </w:p>
          <w:p w14:paraId="1FDB9324" w14:textId="77777777" w:rsidR="00434DB3" w:rsidRPr="004578D5" w:rsidRDefault="00434DB3" w:rsidP="00C16B33">
            <w:pPr>
              <w:ind w:left="144"/>
              <w:jc w:val="both"/>
              <w:rPr>
                <w:rFonts w:ascii="Arial" w:hAnsi="Arial" w:cs="Arial"/>
                <w:color w:val="000000" w:themeColor="text1"/>
              </w:rPr>
            </w:pPr>
          </w:p>
          <w:p w14:paraId="45A88F24" w14:textId="77777777" w:rsidR="00434DB3" w:rsidRPr="004578D5" w:rsidRDefault="00434DB3" w:rsidP="00B31F88">
            <w:pPr>
              <w:pStyle w:val="Prrafodelista"/>
              <w:numPr>
                <w:ilvl w:val="0"/>
                <w:numId w:val="23"/>
              </w:numPr>
              <w:ind w:right="402"/>
              <w:rPr>
                <w:rFonts w:ascii="Arial" w:hAnsi="Arial" w:cs="Arial"/>
                <w:color w:val="000000" w:themeColor="text1"/>
              </w:rPr>
            </w:pPr>
            <w:r w:rsidRPr="004578D5">
              <w:rPr>
                <w:rFonts w:ascii="Arial" w:hAnsi="Arial" w:cs="Arial"/>
                <w:color w:val="000000" w:themeColor="text1"/>
              </w:rPr>
              <w:t>La Dirección</w:t>
            </w:r>
            <w:r w:rsidRPr="004578D5">
              <w:rPr>
                <w:rFonts w:ascii="Arial" w:hAnsi="Arial" w:cs="Arial"/>
                <w:b/>
                <w:i/>
                <w:color w:val="000000" w:themeColor="text1"/>
              </w:rPr>
              <w:t xml:space="preserve"> </w:t>
            </w:r>
            <w:r w:rsidRPr="004578D5">
              <w:rPr>
                <w:rFonts w:ascii="Arial" w:hAnsi="Arial" w:cs="Arial"/>
                <w:color w:val="000000" w:themeColor="text1"/>
              </w:rPr>
              <w:t xml:space="preserve">General de Seguridad Pública </w:t>
            </w:r>
            <w:r w:rsidRPr="004578D5">
              <w:rPr>
                <w:rFonts w:ascii="Arial" w:hAnsi="Arial" w:cs="Arial"/>
                <w:i/>
                <w:color w:val="000000" w:themeColor="text1"/>
              </w:rPr>
              <w:t>y</w:t>
            </w:r>
            <w:r w:rsidRPr="004578D5">
              <w:rPr>
                <w:rFonts w:ascii="Arial" w:hAnsi="Arial" w:cs="Arial"/>
                <w:b/>
                <w:i/>
                <w:color w:val="000000" w:themeColor="text1"/>
              </w:rPr>
              <w:t xml:space="preserve"> Movilidad</w:t>
            </w:r>
            <w:r w:rsidRPr="004578D5">
              <w:rPr>
                <w:rFonts w:ascii="Arial" w:hAnsi="Arial" w:cs="Arial"/>
                <w:color w:val="000000" w:themeColor="text1"/>
              </w:rPr>
              <w:t>.</w:t>
            </w:r>
          </w:p>
          <w:p w14:paraId="6E88215B" w14:textId="77777777" w:rsidR="00434DB3" w:rsidRPr="004578D5" w:rsidRDefault="00434DB3" w:rsidP="00B31F88">
            <w:pPr>
              <w:pStyle w:val="Prrafodelista"/>
              <w:numPr>
                <w:ilvl w:val="0"/>
                <w:numId w:val="23"/>
              </w:numPr>
              <w:ind w:right="402"/>
              <w:rPr>
                <w:rFonts w:ascii="Arial" w:hAnsi="Arial" w:cs="Arial"/>
                <w:color w:val="000000" w:themeColor="text1"/>
              </w:rPr>
            </w:pPr>
            <w:r w:rsidRPr="004578D5">
              <w:rPr>
                <w:rFonts w:ascii="Arial" w:hAnsi="Arial" w:cs="Arial"/>
                <w:color w:val="000000" w:themeColor="text1"/>
              </w:rPr>
              <w:t>Los Órganos Colegiados y auxiliares</w:t>
            </w:r>
          </w:p>
          <w:p w14:paraId="7774929F" w14:textId="77777777" w:rsidR="00434DB3" w:rsidRPr="004578D5" w:rsidRDefault="00434DB3" w:rsidP="00B31F88">
            <w:pPr>
              <w:pStyle w:val="Prrafodelista"/>
              <w:numPr>
                <w:ilvl w:val="0"/>
                <w:numId w:val="23"/>
              </w:numPr>
              <w:ind w:right="402"/>
              <w:rPr>
                <w:rFonts w:ascii="Arial" w:hAnsi="Arial" w:cs="Arial"/>
                <w:color w:val="000000" w:themeColor="text1"/>
              </w:rPr>
            </w:pPr>
            <w:r w:rsidRPr="004578D5">
              <w:rPr>
                <w:rFonts w:ascii="Arial" w:hAnsi="Arial" w:cs="Arial"/>
                <w:color w:val="000000" w:themeColor="text1"/>
              </w:rPr>
              <w:t>El Órgano desconcentrado de la Policía Auxiliar</w:t>
            </w:r>
          </w:p>
          <w:p w14:paraId="4E29D3A0" w14:textId="77777777" w:rsidR="00434DB3" w:rsidRPr="004578D5" w:rsidRDefault="00434DB3" w:rsidP="00C16B33">
            <w:pPr>
              <w:ind w:left="144"/>
              <w:jc w:val="both"/>
              <w:rPr>
                <w:rFonts w:ascii="Arial" w:hAnsi="Arial" w:cs="Arial"/>
                <w:color w:val="000000" w:themeColor="text1"/>
              </w:rPr>
            </w:pPr>
          </w:p>
          <w:p w14:paraId="35A87053" w14:textId="77777777" w:rsidR="00434DB3" w:rsidRPr="004578D5" w:rsidRDefault="00434DB3" w:rsidP="00C16B33">
            <w:pPr>
              <w:spacing w:line="276" w:lineRule="auto"/>
              <w:ind w:left="154" w:right="402"/>
              <w:jc w:val="both"/>
              <w:rPr>
                <w:rFonts w:ascii="Arial" w:hAnsi="Arial" w:cs="Arial"/>
                <w:color w:val="000000" w:themeColor="text1"/>
              </w:rPr>
            </w:pPr>
            <w:r w:rsidRPr="004578D5">
              <w:rPr>
                <w:rFonts w:ascii="Arial" w:hAnsi="Arial" w:cs="Arial"/>
                <w:b/>
                <w:color w:val="000000" w:themeColor="text1"/>
              </w:rPr>
              <w:t xml:space="preserve">Artículo 53.- </w:t>
            </w:r>
            <w:r w:rsidRPr="004578D5">
              <w:rPr>
                <w:rFonts w:ascii="Arial" w:hAnsi="Arial" w:cs="Arial"/>
                <w:color w:val="000000" w:themeColor="text1"/>
              </w:rPr>
              <w:t xml:space="preserve">La </w:t>
            </w:r>
            <w:r w:rsidRPr="004578D5">
              <w:rPr>
                <w:rFonts w:ascii="Arial" w:hAnsi="Arial" w:cs="Arial"/>
                <w:b/>
                <w:i/>
                <w:color w:val="000000" w:themeColor="text1"/>
              </w:rPr>
              <w:t xml:space="preserve">Dirección </w:t>
            </w:r>
            <w:r w:rsidRPr="004578D5">
              <w:rPr>
                <w:rFonts w:ascii="Arial" w:hAnsi="Arial" w:cs="Arial"/>
                <w:color w:val="000000" w:themeColor="text1"/>
              </w:rPr>
              <w:t>General de Seguridad Pública</w:t>
            </w:r>
            <w:r w:rsidRPr="004578D5">
              <w:rPr>
                <w:rFonts w:ascii="Arial" w:hAnsi="Arial" w:cs="Arial"/>
                <w:b/>
                <w:i/>
                <w:color w:val="000000" w:themeColor="text1"/>
              </w:rPr>
              <w:t xml:space="preserve"> y Movilidad</w:t>
            </w:r>
            <w:r w:rsidRPr="004578D5">
              <w:rPr>
                <w:rFonts w:ascii="Arial" w:hAnsi="Arial" w:cs="Arial"/>
                <w:color w:val="000000" w:themeColor="text1"/>
              </w:rPr>
              <w:t xml:space="preserve"> tendrá la función gubernamental que presta en forma institucional en el ámbito de su competencia en el municipio; la cual se regirá bajo los principios de constitucionales de legalidad, objetividad, eficiencia, profesionalismo y honradez, respetando del gobernando sus derechos humanos consagrados en nuestra carta magna y la Constitución </w:t>
            </w:r>
            <w:r w:rsidRPr="004578D5">
              <w:rPr>
                <w:rFonts w:ascii="Arial" w:hAnsi="Arial" w:cs="Arial"/>
                <w:color w:val="000000" w:themeColor="text1"/>
              </w:rPr>
              <w:lastRenderedPageBreak/>
              <w:t xml:space="preserve">particular del estado; teniendo como atribuciones y responsabilidades las que le otorgan las Leyes, Reglamentos y demás disposiciones normativas de la materia, así como las que a continuación se establecen: </w:t>
            </w:r>
          </w:p>
          <w:p w14:paraId="19E9F9C5" w14:textId="77777777" w:rsidR="00434DB3" w:rsidRPr="004578D5" w:rsidRDefault="00434DB3" w:rsidP="00C16B33">
            <w:pPr>
              <w:ind w:left="144"/>
              <w:jc w:val="both"/>
              <w:rPr>
                <w:rFonts w:ascii="Arial" w:hAnsi="Arial" w:cs="Arial"/>
                <w:color w:val="000000" w:themeColor="text1"/>
              </w:rPr>
            </w:pPr>
            <w:r w:rsidRPr="004578D5">
              <w:rPr>
                <w:rFonts w:ascii="Arial" w:hAnsi="Arial" w:cs="Arial"/>
                <w:color w:val="000000" w:themeColor="text1"/>
              </w:rPr>
              <w:t xml:space="preserve"> </w:t>
            </w:r>
          </w:p>
          <w:p w14:paraId="401FB755" w14:textId="77777777" w:rsidR="00434DB3" w:rsidRPr="004578D5" w:rsidRDefault="00434DB3" w:rsidP="00C16B33">
            <w:pPr>
              <w:spacing w:after="22"/>
              <w:ind w:left="209" w:right="472" w:hanging="10"/>
              <w:jc w:val="both"/>
              <w:rPr>
                <w:rFonts w:ascii="Arial" w:hAnsi="Arial" w:cs="Arial"/>
                <w:b/>
                <w:color w:val="000000" w:themeColor="text1"/>
              </w:rPr>
            </w:pPr>
            <w:r w:rsidRPr="004578D5">
              <w:rPr>
                <w:rFonts w:ascii="Arial" w:hAnsi="Arial" w:cs="Arial"/>
                <w:b/>
                <w:color w:val="000000" w:themeColor="text1"/>
              </w:rPr>
              <w:t xml:space="preserve">A. En Materia de Seguridad Pública:  </w:t>
            </w:r>
          </w:p>
          <w:p w14:paraId="1BC91DA2" w14:textId="77777777" w:rsidR="00434DB3" w:rsidRPr="004578D5" w:rsidRDefault="00434DB3" w:rsidP="00C16B33">
            <w:pPr>
              <w:spacing w:after="22"/>
              <w:ind w:left="209" w:right="472" w:hanging="10"/>
              <w:jc w:val="both"/>
              <w:rPr>
                <w:rFonts w:ascii="Arial" w:hAnsi="Arial" w:cs="Arial"/>
                <w:color w:val="000000" w:themeColor="text1"/>
              </w:rPr>
            </w:pPr>
          </w:p>
          <w:p w14:paraId="0D829CF5" w14:textId="77777777" w:rsidR="00434DB3" w:rsidRPr="004578D5" w:rsidRDefault="00434DB3" w:rsidP="00C16B33">
            <w:pPr>
              <w:spacing w:after="22"/>
              <w:ind w:left="209" w:right="472" w:hanging="10"/>
              <w:jc w:val="both"/>
              <w:rPr>
                <w:rFonts w:ascii="Arial" w:hAnsi="Arial" w:cs="Arial"/>
                <w:color w:val="000000" w:themeColor="text1"/>
              </w:rPr>
            </w:pPr>
            <w:r w:rsidRPr="004578D5">
              <w:rPr>
                <w:rFonts w:ascii="Arial" w:hAnsi="Arial" w:cs="Arial"/>
                <w:color w:val="000000" w:themeColor="text1"/>
              </w:rPr>
              <w:t xml:space="preserve">I. a VII. […] </w:t>
            </w:r>
          </w:p>
          <w:p w14:paraId="66CC12F5" w14:textId="77777777" w:rsidR="00434DB3" w:rsidRDefault="00434DB3" w:rsidP="00C16B33">
            <w:pPr>
              <w:spacing w:after="5" w:line="251" w:lineRule="auto"/>
              <w:ind w:left="775" w:right="402"/>
              <w:jc w:val="both"/>
              <w:rPr>
                <w:rFonts w:ascii="Arial" w:hAnsi="Arial" w:cs="Arial"/>
                <w:color w:val="000000" w:themeColor="text1"/>
              </w:rPr>
            </w:pPr>
          </w:p>
          <w:p w14:paraId="3E00246F" w14:textId="77777777" w:rsidR="00434DB3" w:rsidRPr="004578D5" w:rsidRDefault="00434DB3" w:rsidP="00C16B33">
            <w:pPr>
              <w:spacing w:after="5" w:line="251" w:lineRule="auto"/>
              <w:ind w:left="775" w:right="402"/>
              <w:jc w:val="both"/>
              <w:rPr>
                <w:rFonts w:ascii="Arial" w:hAnsi="Arial" w:cs="Arial"/>
                <w:color w:val="000000" w:themeColor="text1"/>
              </w:rPr>
            </w:pPr>
            <w:r w:rsidRPr="004578D5">
              <w:rPr>
                <w:rFonts w:ascii="Arial" w:hAnsi="Arial" w:cs="Arial"/>
                <w:color w:val="000000" w:themeColor="text1"/>
              </w:rPr>
              <w:t xml:space="preserve"> </w:t>
            </w:r>
          </w:p>
          <w:p w14:paraId="26829197" w14:textId="77777777" w:rsidR="00434DB3" w:rsidRPr="004578D5" w:rsidRDefault="00434DB3" w:rsidP="00B31F88">
            <w:pPr>
              <w:numPr>
                <w:ilvl w:val="0"/>
                <w:numId w:val="44"/>
              </w:numPr>
              <w:spacing w:after="5" w:line="276" w:lineRule="auto"/>
              <w:ind w:right="402"/>
              <w:jc w:val="both"/>
              <w:rPr>
                <w:rFonts w:ascii="Arial" w:hAnsi="Arial" w:cs="Arial"/>
                <w:color w:val="000000" w:themeColor="text1"/>
              </w:rPr>
            </w:pPr>
            <w:r w:rsidRPr="004578D5">
              <w:rPr>
                <w:rFonts w:ascii="Arial" w:hAnsi="Arial" w:cs="Arial"/>
                <w:color w:val="000000" w:themeColor="text1"/>
              </w:rPr>
              <w:t>Elaborar el anteproyecto de presupuesto de la</w:t>
            </w:r>
            <w:r w:rsidRPr="004578D5">
              <w:rPr>
                <w:rFonts w:ascii="Arial" w:hAnsi="Arial" w:cs="Arial"/>
                <w:b/>
                <w:i/>
                <w:color w:val="000000" w:themeColor="text1"/>
              </w:rPr>
              <w:t xml:space="preserve"> Dirección</w:t>
            </w:r>
            <w:r w:rsidRPr="004578D5">
              <w:rPr>
                <w:rFonts w:ascii="Arial" w:hAnsi="Arial" w:cs="Arial"/>
                <w:color w:val="000000" w:themeColor="text1"/>
              </w:rPr>
              <w:t xml:space="preserve"> General de Seguridad Pública</w:t>
            </w:r>
            <w:r w:rsidRPr="004578D5">
              <w:rPr>
                <w:rFonts w:ascii="Arial" w:hAnsi="Arial" w:cs="Arial"/>
                <w:b/>
                <w:i/>
                <w:color w:val="000000" w:themeColor="text1"/>
              </w:rPr>
              <w:t xml:space="preserve"> y Movilidad</w:t>
            </w:r>
            <w:r w:rsidRPr="004578D5">
              <w:rPr>
                <w:rFonts w:ascii="Arial" w:hAnsi="Arial" w:cs="Arial"/>
                <w:color w:val="000000" w:themeColor="text1"/>
              </w:rPr>
              <w:t xml:space="preserve">; </w:t>
            </w:r>
          </w:p>
          <w:p w14:paraId="7A180A78" w14:textId="77777777" w:rsidR="00434DB3" w:rsidRPr="004578D5" w:rsidRDefault="00434DB3" w:rsidP="00B31F88">
            <w:pPr>
              <w:numPr>
                <w:ilvl w:val="0"/>
                <w:numId w:val="44"/>
              </w:numPr>
              <w:spacing w:after="5" w:line="276" w:lineRule="auto"/>
              <w:ind w:right="402"/>
              <w:jc w:val="both"/>
              <w:rPr>
                <w:rFonts w:ascii="Arial" w:hAnsi="Arial" w:cs="Arial"/>
                <w:color w:val="000000" w:themeColor="text1"/>
              </w:rPr>
            </w:pPr>
            <w:r w:rsidRPr="004578D5">
              <w:rPr>
                <w:rFonts w:ascii="Arial" w:hAnsi="Arial" w:cs="Arial"/>
                <w:color w:val="000000" w:themeColor="text1"/>
              </w:rPr>
              <w:t xml:space="preserve">Emitir opiniones técnicas para la adquisición de equipo y material destinados a la </w:t>
            </w:r>
            <w:r w:rsidRPr="004578D5">
              <w:rPr>
                <w:rFonts w:ascii="Arial" w:hAnsi="Arial" w:cs="Arial"/>
                <w:b/>
                <w:i/>
                <w:color w:val="000000" w:themeColor="text1"/>
              </w:rPr>
              <w:t>Dirección</w:t>
            </w:r>
            <w:r w:rsidRPr="004578D5">
              <w:rPr>
                <w:rFonts w:ascii="Arial" w:hAnsi="Arial" w:cs="Arial"/>
                <w:color w:val="000000" w:themeColor="text1"/>
              </w:rPr>
              <w:t xml:space="preserve"> de Seguridad Pública</w:t>
            </w:r>
            <w:r w:rsidRPr="004578D5">
              <w:rPr>
                <w:rFonts w:ascii="Arial" w:hAnsi="Arial" w:cs="Arial"/>
                <w:b/>
                <w:i/>
                <w:color w:val="000000" w:themeColor="text1"/>
              </w:rPr>
              <w:t xml:space="preserve"> y Movilidad</w:t>
            </w:r>
            <w:r w:rsidRPr="004578D5">
              <w:rPr>
                <w:rFonts w:ascii="Arial" w:hAnsi="Arial" w:cs="Arial"/>
                <w:color w:val="000000" w:themeColor="text1"/>
              </w:rPr>
              <w:t xml:space="preserve">; </w:t>
            </w:r>
          </w:p>
          <w:p w14:paraId="07569BC7" w14:textId="77777777" w:rsidR="00434DB3" w:rsidRPr="004578D5" w:rsidRDefault="00434DB3" w:rsidP="00B31F88">
            <w:pPr>
              <w:numPr>
                <w:ilvl w:val="0"/>
                <w:numId w:val="44"/>
              </w:numPr>
              <w:spacing w:after="5" w:line="276" w:lineRule="auto"/>
              <w:ind w:right="402"/>
              <w:jc w:val="both"/>
              <w:rPr>
                <w:rFonts w:ascii="Arial" w:hAnsi="Arial" w:cs="Arial"/>
                <w:color w:val="000000" w:themeColor="text1"/>
              </w:rPr>
            </w:pPr>
            <w:r w:rsidRPr="004578D5">
              <w:rPr>
                <w:rFonts w:ascii="Arial" w:hAnsi="Arial" w:cs="Arial"/>
                <w:color w:val="000000" w:themeColor="text1"/>
              </w:rPr>
              <w:t xml:space="preserve">Proponer iniciativas de reforma y actualización de las disposiciones normativas en materia de Seguridad Pública Municipal; </w:t>
            </w:r>
          </w:p>
          <w:p w14:paraId="20A2D046" w14:textId="77777777" w:rsidR="00434DB3" w:rsidRPr="004578D5" w:rsidRDefault="00434DB3" w:rsidP="00B31F88">
            <w:pPr>
              <w:numPr>
                <w:ilvl w:val="0"/>
                <w:numId w:val="44"/>
              </w:numPr>
              <w:spacing w:after="5" w:line="276" w:lineRule="auto"/>
              <w:ind w:right="402"/>
              <w:jc w:val="both"/>
              <w:rPr>
                <w:rFonts w:ascii="Arial" w:hAnsi="Arial" w:cs="Arial"/>
                <w:color w:val="000000" w:themeColor="text1"/>
              </w:rPr>
            </w:pPr>
            <w:r w:rsidRPr="004578D5">
              <w:rPr>
                <w:rFonts w:ascii="Arial" w:hAnsi="Arial" w:cs="Arial"/>
                <w:color w:val="000000" w:themeColor="text1"/>
              </w:rPr>
              <w:t xml:space="preserve">Establecer Políticas Públicas Municipales de Seguridad Pública, Prevención del Delito, </w:t>
            </w:r>
            <w:r w:rsidRPr="004578D5">
              <w:rPr>
                <w:rFonts w:ascii="Arial" w:hAnsi="Arial" w:cs="Arial"/>
                <w:b/>
                <w:i/>
                <w:color w:val="000000" w:themeColor="text1"/>
              </w:rPr>
              <w:t>Movilidad y Seguridad Vial</w:t>
            </w:r>
            <w:r w:rsidRPr="004578D5">
              <w:rPr>
                <w:rFonts w:ascii="Arial" w:hAnsi="Arial" w:cs="Arial"/>
                <w:color w:val="000000" w:themeColor="text1"/>
              </w:rPr>
              <w:t xml:space="preserve">, como base fundamental para la reconstrucción del tejido social; </w:t>
            </w:r>
          </w:p>
          <w:p w14:paraId="211CE300" w14:textId="77777777" w:rsidR="00434DB3" w:rsidRPr="004578D5" w:rsidRDefault="00434DB3" w:rsidP="00B31F88">
            <w:pPr>
              <w:numPr>
                <w:ilvl w:val="0"/>
                <w:numId w:val="44"/>
              </w:numPr>
              <w:spacing w:after="5" w:line="276" w:lineRule="auto"/>
              <w:ind w:right="402"/>
              <w:jc w:val="both"/>
              <w:rPr>
                <w:rFonts w:ascii="Arial" w:hAnsi="Arial" w:cs="Arial"/>
                <w:color w:val="000000" w:themeColor="text1"/>
              </w:rPr>
            </w:pPr>
            <w:r w:rsidRPr="004578D5">
              <w:rPr>
                <w:rFonts w:ascii="Arial" w:hAnsi="Arial" w:cs="Arial"/>
                <w:color w:val="000000" w:themeColor="text1"/>
              </w:rPr>
              <w:t xml:space="preserve">Fortalecer el servicio de recepción de reportes de emergencias, quejas y denuncias presentadas por la comunidad; </w:t>
            </w:r>
          </w:p>
          <w:p w14:paraId="6C3D3B1C" w14:textId="77777777" w:rsidR="00434DB3" w:rsidRPr="004578D5" w:rsidRDefault="00434DB3" w:rsidP="00B31F88">
            <w:pPr>
              <w:numPr>
                <w:ilvl w:val="0"/>
                <w:numId w:val="44"/>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Fomentar el honor y apego al régimen disciplinario y proponer el reconocimiento al mérito de sus elementos operativos que integran la </w:t>
            </w:r>
            <w:r w:rsidRPr="004578D5">
              <w:rPr>
                <w:rFonts w:ascii="Arial" w:hAnsi="Arial" w:cs="Arial"/>
                <w:b/>
                <w:i/>
                <w:color w:val="000000" w:themeColor="text1"/>
              </w:rPr>
              <w:t xml:space="preserve">Dirección </w:t>
            </w:r>
            <w:r w:rsidRPr="004578D5">
              <w:rPr>
                <w:rFonts w:ascii="Arial" w:hAnsi="Arial" w:cs="Arial"/>
                <w:color w:val="000000" w:themeColor="text1"/>
              </w:rPr>
              <w:t>de Seguridad Pública</w:t>
            </w:r>
            <w:r w:rsidRPr="004578D5">
              <w:rPr>
                <w:rFonts w:ascii="Arial" w:hAnsi="Arial" w:cs="Arial"/>
                <w:b/>
                <w:i/>
                <w:color w:val="000000" w:themeColor="text1"/>
              </w:rPr>
              <w:t xml:space="preserve"> y Movilidad</w:t>
            </w:r>
            <w:r w:rsidRPr="004578D5">
              <w:rPr>
                <w:rFonts w:ascii="Arial" w:hAnsi="Arial" w:cs="Arial"/>
                <w:color w:val="000000" w:themeColor="text1"/>
              </w:rPr>
              <w:t xml:space="preserve"> de conformidad </w:t>
            </w:r>
            <w:r w:rsidRPr="004578D5">
              <w:rPr>
                <w:rFonts w:ascii="Arial" w:hAnsi="Arial" w:cs="Arial"/>
                <w:color w:val="000000" w:themeColor="text1"/>
              </w:rPr>
              <w:lastRenderedPageBreak/>
              <w:t xml:space="preserve">con lo previsto en el Reglamento de Policía Preventiva del Municipio de Zapotlán el Grande, Jalisco y el Reglamento del Servicio Profesional de Carrera Policial, del Municipio de Zapotlán el Grande, Jalisco; </w:t>
            </w:r>
          </w:p>
          <w:p w14:paraId="04117F49" w14:textId="77777777" w:rsidR="00434DB3" w:rsidRPr="004578D5" w:rsidRDefault="00434DB3" w:rsidP="00B31F88">
            <w:pPr>
              <w:numPr>
                <w:ilvl w:val="0"/>
                <w:numId w:val="44"/>
              </w:numPr>
              <w:spacing w:after="5" w:line="276" w:lineRule="auto"/>
              <w:ind w:right="402"/>
              <w:jc w:val="both"/>
              <w:rPr>
                <w:rFonts w:ascii="Arial" w:hAnsi="Arial" w:cs="Arial"/>
                <w:color w:val="000000" w:themeColor="text1"/>
              </w:rPr>
            </w:pPr>
            <w:r w:rsidRPr="004578D5">
              <w:rPr>
                <w:rFonts w:ascii="Arial" w:hAnsi="Arial" w:cs="Arial"/>
                <w:color w:val="000000" w:themeColor="text1"/>
              </w:rPr>
              <w:t xml:space="preserve">Informar y Asesorar al Presidente Municipal, en lo concerniente a la Seguridad Pública Municipal; </w:t>
            </w:r>
          </w:p>
          <w:p w14:paraId="2E4CCC64" w14:textId="77777777" w:rsidR="00434DB3" w:rsidRPr="004578D5" w:rsidRDefault="00434DB3" w:rsidP="00B31F88">
            <w:pPr>
              <w:numPr>
                <w:ilvl w:val="0"/>
                <w:numId w:val="44"/>
              </w:numPr>
              <w:spacing w:after="5" w:line="276" w:lineRule="auto"/>
              <w:ind w:right="402"/>
              <w:jc w:val="both"/>
              <w:rPr>
                <w:rFonts w:ascii="Arial" w:hAnsi="Arial" w:cs="Arial"/>
                <w:color w:val="000000" w:themeColor="text1"/>
              </w:rPr>
            </w:pPr>
            <w:r w:rsidRPr="004578D5">
              <w:rPr>
                <w:rFonts w:ascii="Arial" w:hAnsi="Arial" w:cs="Arial"/>
                <w:color w:val="000000" w:themeColor="text1"/>
              </w:rPr>
              <w:t xml:space="preserve">Integrar e Implementar el Modelo de Policía y Justicia Cívica; </w:t>
            </w:r>
          </w:p>
          <w:p w14:paraId="5349ECFF" w14:textId="77777777" w:rsidR="00434DB3" w:rsidRPr="004578D5" w:rsidRDefault="00434DB3" w:rsidP="00B31F88">
            <w:pPr>
              <w:numPr>
                <w:ilvl w:val="0"/>
                <w:numId w:val="44"/>
              </w:numPr>
              <w:spacing w:after="5" w:line="251" w:lineRule="auto"/>
              <w:ind w:right="402"/>
              <w:jc w:val="both"/>
              <w:rPr>
                <w:rFonts w:ascii="Arial" w:hAnsi="Arial" w:cs="Arial"/>
                <w:color w:val="000000" w:themeColor="text1"/>
              </w:rPr>
            </w:pPr>
            <w:r w:rsidRPr="004578D5">
              <w:rPr>
                <w:rFonts w:ascii="Arial" w:hAnsi="Arial" w:cs="Arial"/>
                <w:color w:val="000000" w:themeColor="text1"/>
              </w:rPr>
              <w:t>Intervenir, promover e implementar los mecanismos de coordinación establecidos en los convenios en los que el municipio sea parte, cuya finalidad sea la cooperación y ayuda mutua en materia de seguridad pública y la procuración de justicia;</w:t>
            </w:r>
            <w:r w:rsidRPr="004578D5">
              <w:rPr>
                <w:rFonts w:ascii="Arial" w:hAnsi="Arial" w:cs="Arial"/>
                <w:b/>
                <w:color w:val="000000" w:themeColor="text1"/>
              </w:rPr>
              <w:t xml:space="preserve"> </w:t>
            </w:r>
            <w:r w:rsidRPr="004578D5">
              <w:rPr>
                <w:rFonts w:ascii="Arial" w:hAnsi="Arial" w:cs="Arial"/>
                <w:color w:val="000000" w:themeColor="text1"/>
              </w:rPr>
              <w:t xml:space="preserve"> </w:t>
            </w:r>
          </w:p>
          <w:p w14:paraId="5615D637" w14:textId="77777777" w:rsidR="00434DB3" w:rsidRPr="004578D5" w:rsidRDefault="00434DB3" w:rsidP="00B31F88">
            <w:pPr>
              <w:numPr>
                <w:ilvl w:val="0"/>
                <w:numId w:val="44"/>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Mantener en condiciones de máxima seguridad los depósitos de armamentos y municiones, así como tener un estricto control de los mismos; </w:t>
            </w:r>
          </w:p>
          <w:p w14:paraId="1EC7E52F" w14:textId="77777777" w:rsidR="00434DB3" w:rsidRPr="004578D5" w:rsidRDefault="00434DB3" w:rsidP="00B31F88">
            <w:pPr>
              <w:numPr>
                <w:ilvl w:val="0"/>
                <w:numId w:val="44"/>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Obtener, organizar y mantener actualizada la información en materia de seguridad pública, así como de los sistemas de información y bases de datos; </w:t>
            </w:r>
          </w:p>
          <w:p w14:paraId="75AFF072" w14:textId="77777777" w:rsidR="00434DB3" w:rsidRPr="004578D5" w:rsidRDefault="00434DB3" w:rsidP="00B31F88">
            <w:pPr>
              <w:numPr>
                <w:ilvl w:val="0"/>
                <w:numId w:val="44"/>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Organizar, establecer y ejecutar las acciones que garanticen la seguridad dentro del territorio municipal, en el ámbito de su respectiva competencia; </w:t>
            </w:r>
          </w:p>
          <w:p w14:paraId="79A84457" w14:textId="77777777" w:rsidR="00434DB3" w:rsidRPr="004578D5" w:rsidRDefault="00434DB3" w:rsidP="00B31F88">
            <w:pPr>
              <w:numPr>
                <w:ilvl w:val="0"/>
                <w:numId w:val="44"/>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Poner a disposición de las autoridades competentes, sin demora alguna, a las personas detenidas y los bienes que se encuentren bajo su custodia, observando en todo momento el cumplimiento de los plazos jurídicamente establecidos; </w:t>
            </w:r>
          </w:p>
          <w:p w14:paraId="4752B26B" w14:textId="77777777" w:rsidR="00434DB3" w:rsidRPr="004578D5" w:rsidRDefault="00434DB3" w:rsidP="00B31F88">
            <w:pPr>
              <w:numPr>
                <w:ilvl w:val="0"/>
                <w:numId w:val="44"/>
              </w:numPr>
              <w:spacing w:after="5" w:line="251" w:lineRule="auto"/>
              <w:ind w:right="402"/>
              <w:jc w:val="both"/>
              <w:rPr>
                <w:rFonts w:ascii="Arial" w:hAnsi="Arial" w:cs="Arial"/>
                <w:color w:val="000000" w:themeColor="text1"/>
              </w:rPr>
            </w:pPr>
            <w:r w:rsidRPr="004578D5">
              <w:rPr>
                <w:rFonts w:ascii="Arial" w:hAnsi="Arial" w:cs="Arial"/>
                <w:color w:val="000000" w:themeColor="text1"/>
              </w:rPr>
              <w:lastRenderedPageBreak/>
              <w:t xml:space="preserve">Preservar el orden público y la tranquilidad en el Municipio; </w:t>
            </w:r>
          </w:p>
          <w:p w14:paraId="4A93939A" w14:textId="77777777" w:rsidR="00434DB3" w:rsidRPr="004578D5" w:rsidRDefault="00434DB3" w:rsidP="00B31F88">
            <w:pPr>
              <w:numPr>
                <w:ilvl w:val="0"/>
                <w:numId w:val="44"/>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Prevenir la comisión de conductas que constituyen infracciones al Reglamento de Justicia Cívica Municipal y de los delitos previstos en la legislación penal; </w:t>
            </w:r>
          </w:p>
          <w:p w14:paraId="1A9267E5" w14:textId="77777777" w:rsidR="00434DB3" w:rsidRPr="004578D5" w:rsidRDefault="00434DB3" w:rsidP="00B31F88">
            <w:pPr>
              <w:numPr>
                <w:ilvl w:val="0"/>
                <w:numId w:val="44"/>
              </w:numPr>
              <w:spacing w:after="5" w:line="251" w:lineRule="auto"/>
              <w:ind w:right="402"/>
              <w:jc w:val="both"/>
              <w:rPr>
                <w:rFonts w:ascii="Arial" w:hAnsi="Arial" w:cs="Arial"/>
                <w:color w:val="000000" w:themeColor="text1"/>
              </w:rPr>
            </w:pPr>
            <w:r w:rsidRPr="004578D5">
              <w:rPr>
                <w:rFonts w:ascii="Arial" w:hAnsi="Arial" w:cs="Arial"/>
                <w:color w:val="000000" w:themeColor="text1"/>
              </w:rPr>
              <w:t>Promover el establecimiento y funcionamiento de los Órganos Colegiados y del Órgano desconcentrado de la Policía Auxiliar como Instancias coadyuvantes de la Comisaría y Dirección General de Seguridad Pública</w:t>
            </w:r>
            <w:r w:rsidRPr="004578D5">
              <w:rPr>
                <w:rFonts w:ascii="Arial" w:hAnsi="Arial" w:cs="Arial"/>
                <w:b/>
                <w:i/>
                <w:color w:val="000000" w:themeColor="text1"/>
              </w:rPr>
              <w:t xml:space="preserve"> y Movilidad</w:t>
            </w:r>
            <w:r w:rsidRPr="004578D5">
              <w:rPr>
                <w:rFonts w:ascii="Arial" w:hAnsi="Arial" w:cs="Arial"/>
                <w:color w:val="000000" w:themeColor="text1"/>
              </w:rPr>
              <w:t xml:space="preserve"> fomentando la participación ciudadana en los temas de Seguridad Pública; </w:t>
            </w:r>
          </w:p>
          <w:p w14:paraId="7DA873B6" w14:textId="77777777" w:rsidR="00434DB3" w:rsidRPr="004578D5" w:rsidRDefault="00434DB3" w:rsidP="00B31F88">
            <w:pPr>
              <w:numPr>
                <w:ilvl w:val="0"/>
                <w:numId w:val="44"/>
              </w:numPr>
              <w:spacing w:after="5" w:line="251" w:lineRule="auto"/>
              <w:ind w:right="402"/>
              <w:jc w:val="both"/>
              <w:rPr>
                <w:rFonts w:ascii="Arial" w:hAnsi="Arial" w:cs="Arial"/>
                <w:color w:val="000000" w:themeColor="text1"/>
              </w:rPr>
            </w:pPr>
            <w:r w:rsidRPr="004578D5">
              <w:rPr>
                <w:rFonts w:ascii="Arial" w:hAnsi="Arial" w:cs="Arial"/>
                <w:color w:val="000000" w:themeColor="text1"/>
              </w:rPr>
              <w:t>Promover la capacitación, actualización y profesionalización del personal adscrito a la</w:t>
            </w:r>
            <w:r w:rsidRPr="004578D5">
              <w:rPr>
                <w:rFonts w:ascii="Arial" w:hAnsi="Arial" w:cs="Arial"/>
                <w:b/>
                <w:i/>
                <w:color w:val="000000" w:themeColor="text1"/>
              </w:rPr>
              <w:t xml:space="preserve"> Dirección G</w:t>
            </w:r>
            <w:r w:rsidRPr="004578D5">
              <w:rPr>
                <w:rFonts w:ascii="Arial" w:hAnsi="Arial" w:cs="Arial"/>
                <w:color w:val="000000" w:themeColor="text1"/>
              </w:rPr>
              <w:t>eneral de Seguridad Pública</w:t>
            </w:r>
            <w:r w:rsidRPr="004578D5">
              <w:rPr>
                <w:rFonts w:ascii="Arial" w:hAnsi="Arial" w:cs="Arial"/>
                <w:b/>
                <w:i/>
                <w:color w:val="000000" w:themeColor="text1"/>
              </w:rPr>
              <w:t xml:space="preserve"> y Movilidad</w:t>
            </w:r>
            <w:r w:rsidRPr="004578D5">
              <w:rPr>
                <w:rFonts w:ascii="Arial" w:hAnsi="Arial" w:cs="Arial"/>
                <w:color w:val="000000" w:themeColor="text1"/>
              </w:rPr>
              <w:t xml:space="preserve">; </w:t>
            </w:r>
          </w:p>
          <w:p w14:paraId="426BFDCF" w14:textId="77777777" w:rsidR="00434DB3" w:rsidRPr="004578D5" w:rsidRDefault="00434DB3" w:rsidP="00B31F88">
            <w:pPr>
              <w:numPr>
                <w:ilvl w:val="0"/>
                <w:numId w:val="44"/>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Promover que el personal adscrito a la </w:t>
            </w:r>
            <w:r w:rsidRPr="004578D5">
              <w:rPr>
                <w:rFonts w:ascii="Arial" w:hAnsi="Arial" w:cs="Arial"/>
                <w:b/>
                <w:i/>
                <w:color w:val="000000" w:themeColor="text1"/>
              </w:rPr>
              <w:t xml:space="preserve">Dirección </w:t>
            </w:r>
            <w:r w:rsidRPr="004578D5">
              <w:rPr>
                <w:rFonts w:ascii="Arial" w:hAnsi="Arial" w:cs="Arial"/>
                <w:color w:val="000000" w:themeColor="text1"/>
              </w:rPr>
              <w:t>General de Seguridad Pública</w:t>
            </w:r>
            <w:r w:rsidRPr="004578D5">
              <w:rPr>
                <w:rFonts w:ascii="Arial" w:hAnsi="Arial" w:cs="Arial"/>
                <w:b/>
                <w:i/>
                <w:color w:val="000000" w:themeColor="text1"/>
              </w:rPr>
              <w:t xml:space="preserve"> y Movilidad</w:t>
            </w:r>
            <w:r w:rsidRPr="004578D5">
              <w:rPr>
                <w:rFonts w:ascii="Arial" w:hAnsi="Arial" w:cs="Arial"/>
                <w:color w:val="000000" w:themeColor="text1"/>
              </w:rPr>
              <w:t xml:space="preserve"> y demás órganos auxiliares, se conduzca con dedicación y disciplina, así como con apego al orden jurídico y respeto a los derechos humanos reconocidos en la Constitución; </w:t>
            </w:r>
          </w:p>
          <w:p w14:paraId="43F4CF3B" w14:textId="77777777" w:rsidR="00434DB3" w:rsidRPr="004578D5" w:rsidRDefault="00434DB3" w:rsidP="00C16B33">
            <w:pPr>
              <w:spacing w:after="5" w:line="251" w:lineRule="auto"/>
              <w:ind w:left="360" w:right="402"/>
              <w:jc w:val="both"/>
              <w:rPr>
                <w:rFonts w:ascii="Arial" w:hAnsi="Arial" w:cs="Arial"/>
                <w:color w:val="000000" w:themeColor="text1"/>
              </w:rPr>
            </w:pPr>
          </w:p>
          <w:p w14:paraId="21BEECE4" w14:textId="77777777" w:rsidR="00434DB3" w:rsidRPr="004578D5" w:rsidRDefault="00434DB3" w:rsidP="00C16B33">
            <w:pPr>
              <w:spacing w:after="5" w:line="251" w:lineRule="auto"/>
              <w:ind w:left="360" w:right="402"/>
              <w:jc w:val="both"/>
              <w:rPr>
                <w:rFonts w:ascii="Arial" w:hAnsi="Arial" w:cs="Arial"/>
                <w:color w:val="000000" w:themeColor="text1"/>
              </w:rPr>
            </w:pPr>
            <w:r w:rsidRPr="004578D5">
              <w:rPr>
                <w:rFonts w:ascii="Arial" w:hAnsi="Arial" w:cs="Arial"/>
                <w:color w:val="000000" w:themeColor="text1"/>
              </w:rPr>
              <w:t>XXIV a XXXII. […]</w:t>
            </w:r>
          </w:p>
          <w:p w14:paraId="3492B43B" w14:textId="77777777" w:rsidR="00434DB3" w:rsidRPr="004578D5" w:rsidRDefault="00434DB3" w:rsidP="00C16B33">
            <w:pPr>
              <w:spacing w:after="5" w:line="251" w:lineRule="auto"/>
              <w:ind w:left="151" w:right="402"/>
              <w:jc w:val="both"/>
              <w:rPr>
                <w:rFonts w:ascii="Arial" w:hAnsi="Arial" w:cs="Arial"/>
                <w:color w:val="000000" w:themeColor="text1"/>
              </w:rPr>
            </w:pPr>
            <w:r w:rsidRPr="004578D5">
              <w:rPr>
                <w:rFonts w:ascii="Arial" w:hAnsi="Arial" w:cs="Arial"/>
                <w:color w:val="000000" w:themeColor="text1"/>
              </w:rPr>
              <w:t xml:space="preserve"> </w:t>
            </w:r>
          </w:p>
          <w:p w14:paraId="7B190742" w14:textId="77777777" w:rsidR="00434DB3" w:rsidRPr="004578D5" w:rsidRDefault="00434DB3" w:rsidP="00C16B33">
            <w:pPr>
              <w:ind w:left="571"/>
              <w:jc w:val="both"/>
              <w:rPr>
                <w:rFonts w:ascii="Arial" w:hAnsi="Arial" w:cs="Arial"/>
                <w:color w:val="000000" w:themeColor="text1"/>
              </w:rPr>
            </w:pPr>
            <w:r w:rsidRPr="004578D5">
              <w:rPr>
                <w:rFonts w:ascii="Arial" w:hAnsi="Arial" w:cs="Arial"/>
                <w:color w:val="000000" w:themeColor="text1"/>
              </w:rPr>
              <w:t xml:space="preserve"> </w:t>
            </w:r>
          </w:p>
          <w:p w14:paraId="0A38684A" w14:textId="77777777" w:rsidR="00434DB3" w:rsidRPr="004578D5" w:rsidRDefault="00434DB3" w:rsidP="00C16B33">
            <w:pPr>
              <w:ind w:left="144"/>
              <w:jc w:val="both"/>
              <w:rPr>
                <w:rFonts w:ascii="Arial" w:hAnsi="Arial" w:cs="Arial"/>
                <w:color w:val="000000" w:themeColor="text1"/>
              </w:rPr>
            </w:pPr>
            <w:r w:rsidRPr="004578D5">
              <w:rPr>
                <w:rFonts w:ascii="Arial" w:hAnsi="Arial" w:cs="Arial"/>
                <w:color w:val="000000" w:themeColor="text1"/>
              </w:rPr>
              <w:t xml:space="preserve"> </w:t>
            </w:r>
            <w:r w:rsidRPr="004578D5">
              <w:rPr>
                <w:rFonts w:ascii="Arial" w:hAnsi="Arial" w:cs="Arial"/>
                <w:b/>
                <w:color w:val="000000" w:themeColor="text1"/>
              </w:rPr>
              <w:t xml:space="preserve">B. En Materia de </w:t>
            </w:r>
            <w:r w:rsidRPr="004578D5">
              <w:rPr>
                <w:rFonts w:ascii="Arial" w:hAnsi="Arial" w:cs="Arial"/>
                <w:b/>
                <w:i/>
                <w:color w:val="000000" w:themeColor="text1"/>
              </w:rPr>
              <w:t>Movilidad y Seguridad Vial:</w:t>
            </w:r>
            <w:r w:rsidRPr="004578D5">
              <w:rPr>
                <w:rFonts w:ascii="Arial" w:hAnsi="Arial" w:cs="Arial"/>
                <w:b/>
                <w:color w:val="000000" w:themeColor="text1"/>
              </w:rPr>
              <w:t xml:space="preserve"> </w:t>
            </w:r>
          </w:p>
          <w:p w14:paraId="3105955B" w14:textId="77777777" w:rsidR="00434DB3" w:rsidRPr="004578D5" w:rsidRDefault="00434DB3" w:rsidP="00B31F88">
            <w:pPr>
              <w:numPr>
                <w:ilvl w:val="0"/>
                <w:numId w:val="1"/>
              </w:numPr>
              <w:spacing w:after="5" w:line="251" w:lineRule="auto"/>
              <w:ind w:right="402" w:hanging="360"/>
              <w:jc w:val="both"/>
              <w:rPr>
                <w:rFonts w:ascii="Arial" w:hAnsi="Arial" w:cs="Arial"/>
                <w:color w:val="000000" w:themeColor="text1"/>
              </w:rPr>
            </w:pPr>
            <w:r w:rsidRPr="004578D5">
              <w:rPr>
                <w:rFonts w:ascii="Arial" w:hAnsi="Arial" w:cs="Arial"/>
                <w:color w:val="000000" w:themeColor="text1"/>
              </w:rPr>
              <w:t xml:space="preserve">Vigilar el tránsito vehicular en el Municipio; </w:t>
            </w:r>
          </w:p>
          <w:p w14:paraId="3E3F9FEC" w14:textId="77777777" w:rsidR="00434DB3" w:rsidRPr="004578D5" w:rsidRDefault="00434DB3" w:rsidP="00B31F88">
            <w:pPr>
              <w:numPr>
                <w:ilvl w:val="0"/>
                <w:numId w:val="1"/>
              </w:numPr>
              <w:spacing w:after="5" w:line="251" w:lineRule="auto"/>
              <w:ind w:right="402" w:hanging="360"/>
              <w:jc w:val="both"/>
              <w:rPr>
                <w:rFonts w:ascii="Arial" w:hAnsi="Arial" w:cs="Arial"/>
                <w:b/>
                <w:color w:val="000000" w:themeColor="text1"/>
              </w:rPr>
            </w:pPr>
            <w:r w:rsidRPr="004578D5">
              <w:rPr>
                <w:rFonts w:ascii="Arial" w:hAnsi="Arial" w:cs="Arial"/>
                <w:b/>
                <w:color w:val="000000" w:themeColor="text1"/>
              </w:rPr>
              <w:t xml:space="preserve">Vigilar que los acuerdos de coordinación, que suscribe el Presidente Municipal con autoridades de la </w:t>
            </w:r>
            <w:r w:rsidRPr="004578D5">
              <w:rPr>
                <w:rFonts w:ascii="Arial" w:hAnsi="Arial" w:cs="Arial"/>
                <w:b/>
                <w:color w:val="000000" w:themeColor="text1"/>
              </w:rPr>
              <w:lastRenderedPageBreak/>
              <w:t xml:space="preserve">Federación, el Gobierno del Estado de Jalisco, y otras entidades federativas; así como de los Municipios en los estados, se celebren de conformidad con la legislación aplicable en materia de tránsito, de vialidad, transporte y contaminación ambiental provocada por vehículos automotores; </w:t>
            </w:r>
          </w:p>
          <w:p w14:paraId="29E6EEBD" w14:textId="77777777" w:rsidR="00434DB3" w:rsidRPr="004578D5" w:rsidRDefault="00434DB3" w:rsidP="00B31F88">
            <w:pPr>
              <w:numPr>
                <w:ilvl w:val="0"/>
                <w:numId w:val="1"/>
              </w:numPr>
              <w:spacing w:after="5" w:line="251" w:lineRule="auto"/>
              <w:ind w:right="402" w:hanging="360"/>
              <w:jc w:val="both"/>
              <w:rPr>
                <w:rFonts w:ascii="Arial" w:hAnsi="Arial" w:cs="Arial"/>
                <w:b/>
                <w:color w:val="000000" w:themeColor="text1"/>
              </w:rPr>
            </w:pPr>
            <w:r w:rsidRPr="004578D5">
              <w:rPr>
                <w:rFonts w:ascii="Arial" w:hAnsi="Arial" w:cs="Arial"/>
                <w:b/>
                <w:color w:val="000000" w:themeColor="text1"/>
              </w:rPr>
              <w:t>Solicitar en su caso, al Gobierno del Estado asesoría y apoyo para realizar los estudios técnicos y acciones en materia de movilidad;</w:t>
            </w:r>
          </w:p>
          <w:p w14:paraId="1B617F83" w14:textId="77777777" w:rsidR="00434DB3" w:rsidRPr="004578D5" w:rsidRDefault="00434DB3" w:rsidP="00B31F88">
            <w:pPr>
              <w:numPr>
                <w:ilvl w:val="0"/>
                <w:numId w:val="1"/>
              </w:numPr>
              <w:spacing w:after="5" w:line="251" w:lineRule="auto"/>
              <w:ind w:right="402" w:hanging="360"/>
              <w:jc w:val="both"/>
              <w:rPr>
                <w:rFonts w:ascii="Arial" w:hAnsi="Arial" w:cs="Arial"/>
                <w:color w:val="000000" w:themeColor="text1"/>
              </w:rPr>
            </w:pPr>
            <w:r w:rsidRPr="004578D5">
              <w:rPr>
                <w:rFonts w:ascii="Arial" w:hAnsi="Arial" w:cs="Arial"/>
                <w:color w:val="000000" w:themeColor="text1"/>
              </w:rPr>
              <w:t xml:space="preserve">Planear, dirigir y controlar la revisión de automóviles y vehículos automotores; </w:t>
            </w:r>
          </w:p>
          <w:p w14:paraId="06657692" w14:textId="77777777" w:rsidR="00434DB3" w:rsidRPr="004578D5" w:rsidRDefault="00434DB3" w:rsidP="00B31F88">
            <w:pPr>
              <w:numPr>
                <w:ilvl w:val="0"/>
                <w:numId w:val="1"/>
              </w:numPr>
              <w:spacing w:after="5" w:line="251" w:lineRule="auto"/>
              <w:ind w:right="402" w:hanging="360"/>
              <w:jc w:val="both"/>
              <w:rPr>
                <w:rFonts w:ascii="Arial" w:hAnsi="Arial" w:cs="Arial"/>
                <w:color w:val="000000" w:themeColor="text1"/>
              </w:rPr>
            </w:pPr>
            <w:r w:rsidRPr="004578D5">
              <w:rPr>
                <w:rFonts w:ascii="Arial" w:hAnsi="Arial" w:cs="Arial"/>
                <w:color w:val="000000" w:themeColor="text1"/>
              </w:rPr>
              <w:t xml:space="preserve">Instrumentar con señalamientos </w:t>
            </w:r>
            <w:r w:rsidRPr="004578D5">
              <w:rPr>
                <w:rFonts w:ascii="Arial" w:hAnsi="Arial" w:cs="Arial"/>
                <w:b/>
                <w:i/>
                <w:color w:val="000000" w:themeColor="text1"/>
              </w:rPr>
              <w:t>y dispositivos electrónicos</w:t>
            </w:r>
            <w:r w:rsidRPr="004578D5">
              <w:rPr>
                <w:rFonts w:ascii="Arial" w:hAnsi="Arial" w:cs="Arial"/>
                <w:color w:val="000000" w:themeColor="text1"/>
              </w:rPr>
              <w:t xml:space="preserve"> el tránsito de vehículos y peatones en el Municipio; </w:t>
            </w:r>
          </w:p>
          <w:p w14:paraId="7D82786E" w14:textId="771C0313" w:rsidR="00434DB3" w:rsidRPr="004578D5" w:rsidRDefault="00434DB3" w:rsidP="00B31F88">
            <w:pPr>
              <w:numPr>
                <w:ilvl w:val="0"/>
                <w:numId w:val="1"/>
              </w:numPr>
              <w:spacing w:after="5" w:line="251" w:lineRule="auto"/>
              <w:ind w:right="402" w:hanging="360"/>
              <w:jc w:val="both"/>
              <w:rPr>
                <w:rFonts w:ascii="Arial" w:hAnsi="Arial" w:cs="Arial"/>
                <w:color w:val="000000" w:themeColor="text1"/>
              </w:rPr>
            </w:pPr>
            <w:r w:rsidRPr="004578D5">
              <w:rPr>
                <w:rFonts w:ascii="Arial" w:hAnsi="Arial" w:cs="Arial"/>
                <w:color w:val="000000" w:themeColor="text1"/>
              </w:rPr>
              <w:t xml:space="preserve">Participar, conjuntamente con la </w:t>
            </w:r>
            <w:r w:rsidRPr="00401581">
              <w:rPr>
                <w:rFonts w:ascii="Arial" w:hAnsi="Arial" w:cs="Arial"/>
                <w:color w:val="000000" w:themeColor="text1"/>
                <w:highlight w:val="yellow"/>
              </w:rPr>
              <w:t xml:space="preserve">Comisión Edilicia de Seguridad Pública y prevención social, Tránsito y Protección </w:t>
            </w:r>
            <w:r w:rsidR="002C7E73" w:rsidRPr="00401581">
              <w:rPr>
                <w:rFonts w:ascii="Arial" w:hAnsi="Arial" w:cs="Arial"/>
                <w:color w:val="000000" w:themeColor="text1"/>
                <w:highlight w:val="yellow"/>
              </w:rPr>
              <w:t>Civil</w:t>
            </w:r>
            <w:r w:rsidRPr="004578D5">
              <w:rPr>
                <w:rFonts w:ascii="Arial" w:hAnsi="Arial" w:cs="Arial"/>
                <w:color w:val="000000" w:themeColor="text1"/>
              </w:rPr>
              <w:t xml:space="preserve"> en la formulación y aplicación de programas de transporte público de pasajeros que afecten el ámbito territorial del Municipio; </w:t>
            </w:r>
          </w:p>
          <w:p w14:paraId="11531969" w14:textId="77777777" w:rsidR="00434DB3" w:rsidRPr="004578D5" w:rsidRDefault="00434DB3" w:rsidP="00C16B33">
            <w:pPr>
              <w:spacing w:after="5" w:line="251" w:lineRule="auto"/>
              <w:ind w:left="511" w:right="402"/>
              <w:jc w:val="both"/>
              <w:rPr>
                <w:rFonts w:ascii="Arial" w:hAnsi="Arial" w:cs="Arial"/>
                <w:color w:val="000000" w:themeColor="text1"/>
              </w:rPr>
            </w:pPr>
          </w:p>
          <w:p w14:paraId="3C0297F4" w14:textId="77777777" w:rsidR="00434DB3" w:rsidRPr="004578D5" w:rsidRDefault="00434DB3" w:rsidP="00B31F88">
            <w:pPr>
              <w:numPr>
                <w:ilvl w:val="0"/>
                <w:numId w:val="1"/>
              </w:numPr>
              <w:spacing w:after="5" w:line="251" w:lineRule="auto"/>
              <w:ind w:right="402" w:hanging="360"/>
              <w:jc w:val="both"/>
              <w:rPr>
                <w:rFonts w:ascii="Arial" w:hAnsi="Arial" w:cs="Arial"/>
                <w:color w:val="000000" w:themeColor="text1"/>
              </w:rPr>
            </w:pPr>
            <w:r w:rsidRPr="004578D5">
              <w:rPr>
                <w:rFonts w:ascii="Arial" w:hAnsi="Arial" w:cs="Arial"/>
                <w:color w:val="000000" w:themeColor="text1"/>
              </w:rPr>
              <w:t xml:space="preserve">Auxiliar al Ministerio Público en la investigación y persecución de los delitos inherentes o relacionados con el tránsito de vehículos y la aprehensión de los infractores; </w:t>
            </w:r>
          </w:p>
          <w:p w14:paraId="4A8C3811" w14:textId="77777777" w:rsidR="00434DB3" w:rsidRPr="004578D5" w:rsidRDefault="00434DB3" w:rsidP="00B31F88">
            <w:pPr>
              <w:numPr>
                <w:ilvl w:val="0"/>
                <w:numId w:val="1"/>
              </w:numPr>
              <w:spacing w:after="5" w:line="251" w:lineRule="auto"/>
              <w:ind w:right="402" w:hanging="360"/>
              <w:jc w:val="both"/>
              <w:rPr>
                <w:rFonts w:ascii="Arial" w:hAnsi="Arial" w:cs="Arial"/>
                <w:color w:val="000000" w:themeColor="text1"/>
              </w:rPr>
            </w:pPr>
            <w:r w:rsidRPr="004578D5">
              <w:rPr>
                <w:rFonts w:ascii="Arial" w:hAnsi="Arial" w:cs="Arial"/>
                <w:color w:val="000000" w:themeColor="text1"/>
              </w:rPr>
              <w:t xml:space="preserve">Auxiliar, a solicitud de las autoridades federales, estatales y de otros Municipios, en la localización y persecución de los delincuentes; </w:t>
            </w:r>
          </w:p>
          <w:p w14:paraId="004FC882" w14:textId="77777777" w:rsidR="00434DB3" w:rsidRPr="004578D5" w:rsidRDefault="00434DB3" w:rsidP="00B31F88">
            <w:pPr>
              <w:numPr>
                <w:ilvl w:val="0"/>
                <w:numId w:val="1"/>
              </w:numPr>
              <w:spacing w:after="5" w:line="251" w:lineRule="auto"/>
              <w:ind w:right="402" w:hanging="360"/>
              <w:jc w:val="both"/>
              <w:rPr>
                <w:rFonts w:ascii="Arial" w:hAnsi="Arial" w:cs="Arial"/>
                <w:b/>
                <w:i/>
                <w:color w:val="000000" w:themeColor="text1"/>
              </w:rPr>
            </w:pPr>
            <w:r w:rsidRPr="004578D5">
              <w:rPr>
                <w:rFonts w:ascii="Arial" w:hAnsi="Arial" w:cs="Arial"/>
                <w:color w:val="000000" w:themeColor="text1"/>
              </w:rPr>
              <w:t xml:space="preserve">Participar en la innovación y avances tecnológicos, que permitan un mejor ejercicio de sus funciones </w:t>
            </w:r>
            <w:r w:rsidRPr="004578D5">
              <w:rPr>
                <w:rFonts w:ascii="Arial" w:hAnsi="Arial" w:cs="Arial"/>
                <w:b/>
                <w:i/>
                <w:color w:val="000000" w:themeColor="text1"/>
              </w:rPr>
              <w:t xml:space="preserve">en </w:t>
            </w:r>
            <w:r w:rsidRPr="004578D5">
              <w:rPr>
                <w:rFonts w:ascii="Arial" w:hAnsi="Arial" w:cs="Arial"/>
                <w:b/>
                <w:i/>
                <w:color w:val="000000" w:themeColor="text1"/>
              </w:rPr>
              <w:lastRenderedPageBreak/>
              <w:t xml:space="preserve">materia de movilidad y seguridad vial; </w:t>
            </w:r>
          </w:p>
          <w:p w14:paraId="0FCBDF06" w14:textId="77777777" w:rsidR="00434DB3" w:rsidRPr="004578D5" w:rsidRDefault="00434DB3" w:rsidP="00B31F88">
            <w:pPr>
              <w:numPr>
                <w:ilvl w:val="0"/>
                <w:numId w:val="1"/>
              </w:numPr>
              <w:spacing w:after="5" w:line="251" w:lineRule="auto"/>
              <w:ind w:right="402" w:hanging="360"/>
              <w:jc w:val="both"/>
              <w:rPr>
                <w:rFonts w:ascii="Arial" w:hAnsi="Arial" w:cs="Arial"/>
                <w:color w:val="000000" w:themeColor="text1"/>
              </w:rPr>
            </w:pPr>
            <w:r w:rsidRPr="004578D5">
              <w:rPr>
                <w:rFonts w:ascii="Arial" w:hAnsi="Arial" w:cs="Arial"/>
                <w:color w:val="000000" w:themeColor="text1"/>
              </w:rPr>
              <w:t xml:space="preserve">Contribuir con la educación vial entre la población, particularmente entre los niños y los jóvenes escolares; </w:t>
            </w:r>
          </w:p>
          <w:p w14:paraId="1B379AB6" w14:textId="77777777" w:rsidR="00434DB3" w:rsidRPr="004578D5" w:rsidRDefault="00434DB3" w:rsidP="00B31F88">
            <w:pPr>
              <w:numPr>
                <w:ilvl w:val="0"/>
                <w:numId w:val="1"/>
              </w:numPr>
              <w:spacing w:after="5" w:line="251" w:lineRule="auto"/>
              <w:ind w:right="402" w:hanging="360"/>
              <w:jc w:val="both"/>
              <w:rPr>
                <w:rFonts w:ascii="Arial" w:hAnsi="Arial" w:cs="Arial"/>
                <w:color w:val="000000" w:themeColor="text1"/>
              </w:rPr>
            </w:pPr>
            <w:r w:rsidRPr="004578D5">
              <w:rPr>
                <w:rFonts w:ascii="Arial" w:hAnsi="Arial" w:cs="Arial"/>
                <w:color w:val="000000" w:themeColor="text1"/>
              </w:rPr>
              <w:t xml:space="preserve">Difundir mediante campañas, seminarios y cursos, las políticas y normas que atañen a la seguridad vial; </w:t>
            </w:r>
          </w:p>
          <w:p w14:paraId="3F36FC6F" w14:textId="77777777" w:rsidR="00434DB3" w:rsidRPr="004578D5" w:rsidRDefault="00434DB3" w:rsidP="00B31F88">
            <w:pPr>
              <w:numPr>
                <w:ilvl w:val="0"/>
                <w:numId w:val="1"/>
              </w:numPr>
              <w:spacing w:after="5" w:line="251" w:lineRule="auto"/>
              <w:ind w:right="402" w:hanging="360"/>
              <w:jc w:val="both"/>
              <w:rPr>
                <w:rFonts w:ascii="Arial" w:hAnsi="Arial" w:cs="Arial"/>
                <w:color w:val="000000" w:themeColor="text1"/>
              </w:rPr>
            </w:pPr>
            <w:r w:rsidRPr="004578D5">
              <w:rPr>
                <w:rFonts w:ascii="Arial" w:hAnsi="Arial" w:cs="Arial"/>
                <w:color w:val="000000" w:themeColor="text1"/>
              </w:rPr>
              <w:t xml:space="preserve">Fomentar en la población el respeto al peatón y a las normas de tránsito; y </w:t>
            </w:r>
          </w:p>
          <w:p w14:paraId="3B7F02D8" w14:textId="77777777" w:rsidR="00434DB3" w:rsidRPr="004578D5" w:rsidRDefault="00434DB3" w:rsidP="00B31F88">
            <w:pPr>
              <w:numPr>
                <w:ilvl w:val="0"/>
                <w:numId w:val="1"/>
              </w:numPr>
              <w:spacing w:after="5" w:line="251" w:lineRule="auto"/>
              <w:ind w:right="402" w:hanging="360"/>
              <w:jc w:val="both"/>
              <w:rPr>
                <w:rFonts w:ascii="Arial" w:hAnsi="Arial" w:cs="Arial"/>
                <w:color w:val="000000" w:themeColor="text1"/>
              </w:rPr>
            </w:pPr>
            <w:r w:rsidRPr="004578D5">
              <w:rPr>
                <w:rFonts w:ascii="Arial" w:hAnsi="Arial" w:cs="Arial"/>
                <w:color w:val="000000" w:themeColor="text1"/>
              </w:rPr>
              <w:t xml:space="preserve">Las demás que le encomiende el Presidente Municipal, este Reglamento y las disposiciones reglamentarias aplicables. </w:t>
            </w:r>
          </w:p>
          <w:p w14:paraId="129CEE1D" w14:textId="77777777" w:rsidR="00434DB3" w:rsidRPr="004578D5" w:rsidRDefault="00434DB3" w:rsidP="00C16B33">
            <w:pPr>
              <w:ind w:left="144"/>
              <w:jc w:val="both"/>
              <w:rPr>
                <w:rFonts w:ascii="Arial" w:hAnsi="Arial" w:cs="Arial"/>
                <w:color w:val="000000" w:themeColor="text1"/>
              </w:rPr>
            </w:pPr>
            <w:r w:rsidRPr="004578D5">
              <w:rPr>
                <w:rFonts w:ascii="Arial" w:hAnsi="Arial" w:cs="Arial"/>
                <w:color w:val="000000" w:themeColor="text1"/>
              </w:rPr>
              <w:t xml:space="preserve"> </w:t>
            </w:r>
          </w:p>
          <w:p w14:paraId="2967999D" w14:textId="77777777" w:rsidR="00434DB3" w:rsidRPr="004578D5" w:rsidRDefault="00434DB3" w:rsidP="00C16B33">
            <w:pPr>
              <w:ind w:left="144"/>
              <w:jc w:val="both"/>
              <w:rPr>
                <w:rFonts w:ascii="Arial" w:hAnsi="Arial" w:cs="Arial"/>
                <w:color w:val="000000" w:themeColor="text1"/>
              </w:rPr>
            </w:pPr>
            <w:r w:rsidRPr="004578D5">
              <w:rPr>
                <w:rFonts w:ascii="Arial" w:hAnsi="Arial" w:cs="Arial"/>
                <w:color w:val="000000" w:themeColor="text1"/>
              </w:rPr>
              <w:t xml:space="preserve"> </w:t>
            </w:r>
          </w:p>
          <w:p w14:paraId="067CF607" w14:textId="77777777" w:rsidR="00434DB3" w:rsidRPr="004578D5" w:rsidRDefault="00434DB3" w:rsidP="00C16B33">
            <w:pPr>
              <w:ind w:left="154" w:right="402"/>
              <w:jc w:val="both"/>
              <w:rPr>
                <w:rFonts w:ascii="Arial" w:hAnsi="Arial" w:cs="Arial"/>
                <w:color w:val="000000" w:themeColor="text1"/>
              </w:rPr>
            </w:pPr>
            <w:r w:rsidRPr="004578D5">
              <w:rPr>
                <w:rFonts w:ascii="Arial" w:hAnsi="Arial" w:cs="Arial"/>
                <w:b/>
                <w:color w:val="000000" w:themeColor="text1"/>
              </w:rPr>
              <w:t xml:space="preserve">Artículo 54.- </w:t>
            </w:r>
            <w:r w:rsidRPr="004578D5">
              <w:rPr>
                <w:rFonts w:ascii="Arial" w:hAnsi="Arial" w:cs="Arial"/>
                <w:color w:val="000000" w:themeColor="text1"/>
              </w:rPr>
              <w:t xml:space="preserve">Además de lo establecido en el artículo que precede de este Reglamento, la </w:t>
            </w:r>
            <w:r w:rsidRPr="004578D5">
              <w:rPr>
                <w:rFonts w:ascii="Arial" w:hAnsi="Arial" w:cs="Arial"/>
                <w:b/>
                <w:i/>
                <w:color w:val="000000" w:themeColor="text1"/>
              </w:rPr>
              <w:t xml:space="preserve">Dirección General </w:t>
            </w:r>
            <w:r w:rsidRPr="004578D5">
              <w:rPr>
                <w:rFonts w:ascii="Arial" w:hAnsi="Arial" w:cs="Arial"/>
                <w:color w:val="000000" w:themeColor="text1"/>
              </w:rPr>
              <w:t>de Seguridad Pública</w:t>
            </w:r>
            <w:r w:rsidRPr="004578D5">
              <w:rPr>
                <w:rFonts w:ascii="Arial" w:hAnsi="Arial" w:cs="Arial"/>
                <w:b/>
                <w:i/>
                <w:color w:val="000000" w:themeColor="text1"/>
              </w:rPr>
              <w:t xml:space="preserve"> y Movilidad</w:t>
            </w:r>
            <w:r w:rsidRPr="004578D5">
              <w:rPr>
                <w:rFonts w:ascii="Arial" w:hAnsi="Arial" w:cs="Arial"/>
                <w:color w:val="000000" w:themeColor="text1"/>
              </w:rPr>
              <w:t xml:space="preserve"> tendrá las siguientes funciones: </w:t>
            </w:r>
          </w:p>
          <w:p w14:paraId="02F723CB" w14:textId="77777777" w:rsidR="00434DB3" w:rsidRPr="004578D5" w:rsidRDefault="00434DB3" w:rsidP="00C16B33">
            <w:pPr>
              <w:ind w:left="144"/>
              <w:jc w:val="both"/>
              <w:rPr>
                <w:rFonts w:ascii="Arial" w:hAnsi="Arial" w:cs="Arial"/>
                <w:color w:val="000000" w:themeColor="text1"/>
              </w:rPr>
            </w:pPr>
            <w:r w:rsidRPr="004578D5">
              <w:rPr>
                <w:rFonts w:ascii="Arial" w:hAnsi="Arial" w:cs="Arial"/>
                <w:b/>
                <w:color w:val="000000" w:themeColor="text1"/>
              </w:rPr>
              <w:t xml:space="preserve"> </w:t>
            </w:r>
            <w:r w:rsidRPr="004578D5">
              <w:rPr>
                <w:rFonts w:ascii="Arial" w:hAnsi="Arial" w:cs="Arial"/>
                <w:color w:val="000000" w:themeColor="text1"/>
              </w:rPr>
              <w:t xml:space="preserve"> </w:t>
            </w:r>
          </w:p>
          <w:p w14:paraId="5E24CD87" w14:textId="77777777" w:rsidR="00434DB3" w:rsidRPr="004578D5" w:rsidRDefault="00434DB3" w:rsidP="00C16B33">
            <w:pPr>
              <w:ind w:left="144"/>
              <w:jc w:val="both"/>
              <w:rPr>
                <w:rFonts w:ascii="Arial" w:hAnsi="Arial" w:cs="Arial"/>
                <w:color w:val="000000" w:themeColor="text1"/>
              </w:rPr>
            </w:pPr>
            <w:r w:rsidRPr="004578D5">
              <w:rPr>
                <w:rFonts w:ascii="Arial" w:hAnsi="Arial" w:cs="Arial"/>
                <w:color w:val="000000" w:themeColor="text1"/>
              </w:rPr>
              <w:t>I. a VII. […]</w:t>
            </w:r>
          </w:p>
          <w:p w14:paraId="44EDA962" w14:textId="77777777" w:rsidR="00434DB3" w:rsidRPr="004578D5" w:rsidRDefault="00434DB3" w:rsidP="00C16B33">
            <w:pPr>
              <w:ind w:left="144"/>
              <w:jc w:val="both"/>
              <w:rPr>
                <w:rFonts w:ascii="Arial" w:hAnsi="Arial" w:cs="Arial"/>
                <w:color w:val="000000" w:themeColor="text1"/>
              </w:rPr>
            </w:pPr>
          </w:p>
          <w:p w14:paraId="6C87F050" w14:textId="77777777" w:rsidR="00434DB3" w:rsidRPr="004578D5" w:rsidRDefault="00434DB3" w:rsidP="00B31F88">
            <w:pPr>
              <w:pStyle w:val="Prrafodelista"/>
              <w:numPr>
                <w:ilvl w:val="0"/>
                <w:numId w:val="43"/>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Tramitar ante la Secretaría </w:t>
            </w:r>
            <w:r w:rsidRPr="004578D5">
              <w:rPr>
                <w:rFonts w:ascii="Arial" w:hAnsi="Arial" w:cs="Arial"/>
                <w:b/>
                <w:i/>
                <w:color w:val="000000" w:themeColor="text1"/>
              </w:rPr>
              <w:t>de Seguridad Pública del Estado</w:t>
            </w:r>
            <w:r w:rsidRPr="004578D5">
              <w:rPr>
                <w:rFonts w:ascii="Arial" w:hAnsi="Arial" w:cs="Arial"/>
                <w:color w:val="000000" w:themeColor="text1"/>
              </w:rPr>
              <w:t xml:space="preserve">, la licencia colectiva para la </w:t>
            </w:r>
            <w:r w:rsidRPr="004578D5">
              <w:rPr>
                <w:rFonts w:ascii="Arial" w:hAnsi="Arial" w:cs="Arial"/>
                <w:b/>
                <w:i/>
                <w:color w:val="000000" w:themeColor="text1"/>
              </w:rPr>
              <w:t xml:space="preserve">portación </w:t>
            </w:r>
            <w:r w:rsidRPr="004578D5">
              <w:rPr>
                <w:rFonts w:ascii="Arial" w:hAnsi="Arial" w:cs="Arial"/>
                <w:color w:val="000000" w:themeColor="text1"/>
              </w:rPr>
              <w:t>de armas de fuego, pugnando porque esta siempre esté vigente;</w:t>
            </w:r>
          </w:p>
          <w:p w14:paraId="361B137E" w14:textId="77777777" w:rsidR="00434DB3" w:rsidRPr="004578D5" w:rsidRDefault="00434DB3" w:rsidP="00B31F88">
            <w:pPr>
              <w:numPr>
                <w:ilvl w:val="0"/>
                <w:numId w:val="43"/>
              </w:numPr>
              <w:spacing w:after="5" w:line="251" w:lineRule="auto"/>
              <w:ind w:right="402"/>
              <w:jc w:val="both"/>
              <w:rPr>
                <w:rFonts w:ascii="Arial" w:hAnsi="Arial" w:cs="Arial"/>
                <w:b/>
                <w:i/>
                <w:color w:val="000000" w:themeColor="text1"/>
              </w:rPr>
            </w:pPr>
            <w:r w:rsidRPr="004578D5">
              <w:rPr>
                <w:rFonts w:ascii="Arial" w:hAnsi="Arial" w:cs="Arial"/>
                <w:b/>
                <w:i/>
                <w:color w:val="000000" w:themeColor="text1"/>
              </w:rPr>
              <w:t xml:space="preserve">Autorizar por oficio a todo el personal que por necesidades del servicio acuda a una comisión fuera del municipio.   </w:t>
            </w:r>
          </w:p>
          <w:p w14:paraId="47C787F0" w14:textId="77777777" w:rsidR="00434DB3" w:rsidRPr="004578D5" w:rsidRDefault="00434DB3" w:rsidP="00B31F88">
            <w:pPr>
              <w:numPr>
                <w:ilvl w:val="0"/>
                <w:numId w:val="43"/>
              </w:numPr>
              <w:spacing w:after="5" w:line="251" w:lineRule="auto"/>
              <w:ind w:right="402"/>
              <w:jc w:val="both"/>
              <w:rPr>
                <w:rFonts w:ascii="Arial" w:hAnsi="Arial" w:cs="Arial"/>
                <w:color w:val="000000" w:themeColor="text1"/>
              </w:rPr>
            </w:pPr>
            <w:r w:rsidRPr="004578D5">
              <w:rPr>
                <w:rFonts w:ascii="Arial" w:hAnsi="Arial" w:cs="Arial"/>
                <w:color w:val="000000" w:themeColor="text1"/>
              </w:rPr>
              <w:t>Todas las que le otorgue el Presidente Municipal y los ordenamientos jurídicos aplicables</w:t>
            </w:r>
            <w:r w:rsidRPr="004578D5">
              <w:rPr>
                <w:rFonts w:ascii="Arial" w:eastAsia="Times New Roman" w:hAnsi="Arial" w:cs="Arial"/>
                <w:color w:val="000000" w:themeColor="text1"/>
              </w:rPr>
              <w:t xml:space="preserve">.  </w:t>
            </w:r>
          </w:p>
          <w:p w14:paraId="4CB6E0BF" w14:textId="77777777" w:rsidR="00434DB3" w:rsidRPr="004578D5" w:rsidRDefault="00434DB3" w:rsidP="00C16B33">
            <w:pPr>
              <w:ind w:left="571"/>
              <w:jc w:val="both"/>
              <w:rPr>
                <w:rFonts w:ascii="Arial" w:hAnsi="Arial" w:cs="Arial"/>
                <w:color w:val="000000" w:themeColor="text1"/>
              </w:rPr>
            </w:pPr>
            <w:r w:rsidRPr="004578D5">
              <w:rPr>
                <w:rFonts w:ascii="Arial" w:hAnsi="Arial" w:cs="Arial"/>
                <w:b/>
                <w:color w:val="000000" w:themeColor="text1"/>
              </w:rPr>
              <w:t xml:space="preserve"> </w:t>
            </w:r>
          </w:p>
          <w:p w14:paraId="1ED8E212" w14:textId="77777777" w:rsidR="00434DB3" w:rsidRPr="004578D5" w:rsidRDefault="00434DB3" w:rsidP="00C16B33">
            <w:pPr>
              <w:ind w:left="154" w:right="402"/>
              <w:jc w:val="both"/>
              <w:rPr>
                <w:rFonts w:ascii="Arial" w:hAnsi="Arial" w:cs="Arial"/>
                <w:color w:val="000000" w:themeColor="text1"/>
              </w:rPr>
            </w:pPr>
            <w:r w:rsidRPr="004578D5">
              <w:rPr>
                <w:rFonts w:ascii="Arial" w:hAnsi="Arial" w:cs="Arial"/>
                <w:b/>
                <w:color w:val="000000" w:themeColor="text1"/>
              </w:rPr>
              <w:lastRenderedPageBreak/>
              <w:t xml:space="preserve">Artículo 55.- </w:t>
            </w:r>
            <w:r w:rsidRPr="004578D5">
              <w:rPr>
                <w:rFonts w:ascii="Arial" w:hAnsi="Arial" w:cs="Arial"/>
                <w:color w:val="000000" w:themeColor="text1"/>
              </w:rPr>
              <w:t xml:space="preserve">Para el Despacho de los asuntos de su competencia la </w:t>
            </w:r>
            <w:r w:rsidRPr="004578D5">
              <w:rPr>
                <w:rFonts w:ascii="Arial" w:hAnsi="Arial" w:cs="Arial"/>
                <w:b/>
                <w:i/>
                <w:color w:val="000000" w:themeColor="text1"/>
              </w:rPr>
              <w:t xml:space="preserve">Dirección </w:t>
            </w:r>
            <w:r w:rsidRPr="004578D5">
              <w:rPr>
                <w:rFonts w:ascii="Arial" w:hAnsi="Arial" w:cs="Arial"/>
                <w:color w:val="000000" w:themeColor="text1"/>
              </w:rPr>
              <w:t>General de Seguridad Pública</w:t>
            </w:r>
            <w:r w:rsidRPr="004578D5">
              <w:rPr>
                <w:rFonts w:ascii="Arial" w:hAnsi="Arial" w:cs="Arial"/>
                <w:b/>
                <w:i/>
                <w:color w:val="000000" w:themeColor="text1"/>
              </w:rPr>
              <w:t xml:space="preserve"> y Movilidad</w:t>
            </w:r>
            <w:r w:rsidRPr="004578D5">
              <w:rPr>
                <w:rFonts w:ascii="Arial" w:hAnsi="Arial" w:cs="Arial"/>
                <w:color w:val="000000" w:themeColor="text1"/>
              </w:rPr>
              <w:t xml:space="preserve">, será dotada de los recursos humanos, materiales y financieros necesarios para operar las Unidades, Direcciones, Jefaturas, Coordinaciones y Órganos Auxiliares que a continuación se describen, las cuales se regirán por el ordenamiento Municipal aplicable en la materia. </w:t>
            </w:r>
          </w:p>
          <w:p w14:paraId="0165887C" w14:textId="77777777" w:rsidR="00434DB3" w:rsidRPr="004578D5" w:rsidRDefault="00434DB3" w:rsidP="00C16B33">
            <w:pPr>
              <w:ind w:left="144"/>
              <w:jc w:val="both"/>
              <w:rPr>
                <w:rFonts w:ascii="Arial" w:hAnsi="Arial" w:cs="Arial"/>
                <w:color w:val="000000" w:themeColor="text1"/>
              </w:rPr>
            </w:pPr>
            <w:r w:rsidRPr="004578D5">
              <w:rPr>
                <w:rFonts w:ascii="Arial" w:hAnsi="Arial" w:cs="Arial"/>
                <w:color w:val="000000" w:themeColor="text1"/>
              </w:rPr>
              <w:t xml:space="preserve"> </w:t>
            </w:r>
          </w:p>
          <w:p w14:paraId="2F31BC83" w14:textId="77777777" w:rsidR="00434DB3" w:rsidRPr="004578D5" w:rsidRDefault="00434DB3" w:rsidP="00B31F88">
            <w:pPr>
              <w:numPr>
                <w:ilvl w:val="0"/>
                <w:numId w:val="2"/>
              </w:numPr>
              <w:spacing w:after="5" w:line="251" w:lineRule="auto"/>
              <w:ind w:right="402" w:hanging="679"/>
              <w:jc w:val="both"/>
              <w:rPr>
                <w:rFonts w:ascii="Arial" w:hAnsi="Arial" w:cs="Arial"/>
                <w:color w:val="000000" w:themeColor="text1"/>
              </w:rPr>
            </w:pPr>
            <w:r w:rsidRPr="004578D5">
              <w:rPr>
                <w:rFonts w:ascii="Arial" w:hAnsi="Arial" w:cs="Arial"/>
                <w:color w:val="000000" w:themeColor="text1"/>
              </w:rPr>
              <w:t xml:space="preserve">Dirección Administrativa. </w:t>
            </w:r>
          </w:p>
          <w:p w14:paraId="2219C1AA" w14:textId="77777777" w:rsidR="00434DB3" w:rsidRPr="004578D5" w:rsidRDefault="00434DB3" w:rsidP="00B31F88">
            <w:pPr>
              <w:numPr>
                <w:ilvl w:val="0"/>
                <w:numId w:val="2"/>
              </w:numPr>
              <w:spacing w:after="5" w:line="251" w:lineRule="auto"/>
              <w:ind w:right="402" w:hanging="679"/>
              <w:jc w:val="both"/>
              <w:rPr>
                <w:rFonts w:ascii="Arial" w:hAnsi="Arial" w:cs="Arial"/>
                <w:color w:val="000000" w:themeColor="text1"/>
              </w:rPr>
            </w:pPr>
            <w:r w:rsidRPr="004578D5">
              <w:rPr>
                <w:rFonts w:ascii="Arial" w:hAnsi="Arial" w:cs="Arial"/>
                <w:color w:val="000000" w:themeColor="text1"/>
              </w:rPr>
              <w:t xml:space="preserve">Jefatura de Recursos Humanos y Materiales; </w:t>
            </w:r>
          </w:p>
          <w:p w14:paraId="51274E17" w14:textId="77777777" w:rsidR="00434DB3" w:rsidRPr="004578D5" w:rsidRDefault="00434DB3" w:rsidP="00B31F88">
            <w:pPr>
              <w:numPr>
                <w:ilvl w:val="0"/>
                <w:numId w:val="2"/>
              </w:numPr>
              <w:spacing w:after="5" w:line="251" w:lineRule="auto"/>
              <w:ind w:right="402" w:hanging="679"/>
              <w:jc w:val="both"/>
              <w:rPr>
                <w:rFonts w:ascii="Arial" w:hAnsi="Arial" w:cs="Arial"/>
                <w:color w:val="000000" w:themeColor="text1"/>
              </w:rPr>
            </w:pPr>
            <w:r w:rsidRPr="004578D5">
              <w:rPr>
                <w:rFonts w:ascii="Arial" w:hAnsi="Arial" w:cs="Arial"/>
                <w:color w:val="000000" w:themeColor="text1"/>
              </w:rPr>
              <w:t xml:space="preserve">Jefatura de Profesionalización y </w:t>
            </w:r>
          </w:p>
          <w:p w14:paraId="6BEBBACE" w14:textId="77777777" w:rsidR="00434DB3" w:rsidRPr="004578D5" w:rsidRDefault="00434DB3" w:rsidP="00B31F88">
            <w:pPr>
              <w:numPr>
                <w:ilvl w:val="0"/>
                <w:numId w:val="2"/>
              </w:numPr>
              <w:spacing w:after="5" w:line="251" w:lineRule="auto"/>
              <w:ind w:right="402" w:hanging="679"/>
              <w:jc w:val="both"/>
              <w:rPr>
                <w:rFonts w:ascii="Arial" w:hAnsi="Arial" w:cs="Arial"/>
                <w:color w:val="000000" w:themeColor="text1"/>
              </w:rPr>
            </w:pPr>
            <w:r w:rsidRPr="004578D5">
              <w:rPr>
                <w:rFonts w:ascii="Arial" w:hAnsi="Arial" w:cs="Arial"/>
                <w:color w:val="000000" w:themeColor="text1"/>
              </w:rPr>
              <w:t xml:space="preserve">Jefatura Técnica; </w:t>
            </w:r>
          </w:p>
          <w:p w14:paraId="4D6A6F50" w14:textId="77777777" w:rsidR="00434DB3" w:rsidRPr="004578D5" w:rsidRDefault="00434DB3" w:rsidP="00B31F88">
            <w:pPr>
              <w:numPr>
                <w:ilvl w:val="0"/>
                <w:numId w:val="2"/>
              </w:numPr>
              <w:spacing w:after="5" w:line="251" w:lineRule="auto"/>
              <w:ind w:right="402" w:hanging="679"/>
              <w:jc w:val="both"/>
              <w:rPr>
                <w:rFonts w:ascii="Arial" w:hAnsi="Arial" w:cs="Arial"/>
                <w:color w:val="000000" w:themeColor="text1"/>
              </w:rPr>
            </w:pPr>
            <w:r w:rsidRPr="004578D5">
              <w:rPr>
                <w:rFonts w:ascii="Arial" w:hAnsi="Arial" w:cs="Arial"/>
                <w:color w:val="000000" w:themeColor="text1"/>
              </w:rPr>
              <w:t>Dirección Operativa de la Policía Preventiva.</w:t>
            </w:r>
          </w:p>
          <w:p w14:paraId="073D4148" w14:textId="77777777" w:rsidR="00434DB3" w:rsidRPr="004578D5" w:rsidRDefault="00434DB3" w:rsidP="00B31F88">
            <w:pPr>
              <w:numPr>
                <w:ilvl w:val="0"/>
                <w:numId w:val="2"/>
              </w:numPr>
              <w:spacing w:after="5" w:line="251" w:lineRule="auto"/>
              <w:ind w:right="402" w:hanging="679"/>
              <w:jc w:val="both"/>
              <w:rPr>
                <w:rFonts w:ascii="Arial" w:hAnsi="Arial" w:cs="Arial"/>
                <w:color w:val="000000" w:themeColor="text1"/>
              </w:rPr>
            </w:pPr>
            <w:r w:rsidRPr="004578D5">
              <w:rPr>
                <w:rFonts w:ascii="Arial" w:hAnsi="Arial" w:cs="Arial"/>
                <w:color w:val="000000" w:themeColor="text1"/>
              </w:rPr>
              <w:t xml:space="preserve">Jefatura Operativa; y </w:t>
            </w:r>
          </w:p>
          <w:p w14:paraId="53FE2C3D" w14:textId="77777777" w:rsidR="00434DB3" w:rsidRPr="004578D5" w:rsidRDefault="00434DB3" w:rsidP="00B31F88">
            <w:pPr>
              <w:numPr>
                <w:ilvl w:val="0"/>
                <w:numId w:val="3"/>
              </w:numPr>
              <w:spacing w:after="5" w:line="251" w:lineRule="auto"/>
              <w:ind w:right="402" w:hanging="679"/>
              <w:jc w:val="both"/>
              <w:rPr>
                <w:rFonts w:ascii="Arial" w:hAnsi="Arial" w:cs="Arial"/>
                <w:color w:val="000000" w:themeColor="text1"/>
              </w:rPr>
            </w:pPr>
            <w:r w:rsidRPr="004578D5">
              <w:rPr>
                <w:rFonts w:ascii="Arial" w:hAnsi="Arial" w:cs="Arial"/>
                <w:color w:val="000000" w:themeColor="text1"/>
              </w:rPr>
              <w:t xml:space="preserve">Jefatura de Estrategia. </w:t>
            </w:r>
          </w:p>
          <w:p w14:paraId="58F40C21" w14:textId="77777777" w:rsidR="00434DB3" w:rsidRPr="004578D5" w:rsidRDefault="00434DB3" w:rsidP="00B31F88">
            <w:pPr>
              <w:numPr>
                <w:ilvl w:val="0"/>
                <w:numId w:val="3"/>
              </w:numPr>
              <w:spacing w:after="5" w:line="251" w:lineRule="auto"/>
              <w:ind w:right="402" w:hanging="679"/>
              <w:jc w:val="both"/>
              <w:rPr>
                <w:rFonts w:ascii="Arial" w:hAnsi="Arial" w:cs="Arial"/>
                <w:color w:val="000000" w:themeColor="text1"/>
              </w:rPr>
            </w:pPr>
            <w:r w:rsidRPr="004578D5">
              <w:rPr>
                <w:rFonts w:ascii="Arial" w:hAnsi="Arial" w:cs="Arial"/>
                <w:color w:val="000000" w:themeColor="text1"/>
              </w:rPr>
              <w:t xml:space="preserve">Dirección </w:t>
            </w:r>
            <w:r w:rsidRPr="004578D5">
              <w:rPr>
                <w:rFonts w:ascii="Arial" w:hAnsi="Arial" w:cs="Arial"/>
                <w:b/>
                <w:i/>
                <w:color w:val="000000" w:themeColor="text1"/>
              </w:rPr>
              <w:t>de Movilidad y Seguridad</w:t>
            </w:r>
            <w:r w:rsidRPr="004578D5">
              <w:rPr>
                <w:rFonts w:ascii="Arial" w:hAnsi="Arial" w:cs="Arial"/>
                <w:color w:val="000000" w:themeColor="text1"/>
              </w:rPr>
              <w:t xml:space="preserve"> Vial.  </w:t>
            </w:r>
          </w:p>
          <w:p w14:paraId="25824460" w14:textId="77777777" w:rsidR="00434DB3" w:rsidRPr="004578D5" w:rsidRDefault="00434DB3" w:rsidP="00B31F88">
            <w:pPr>
              <w:numPr>
                <w:ilvl w:val="0"/>
                <w:numId w:val="3"/>
              </w:numPr>
              <w:spacing w:after="5" w:line="251" w:lineRule="auto"/>
              <w:ind w:right="402" w:hanging="679"/>
              <w:jc w:val="both"/>
              <w:rPr>
                <w:rFonts w:ascii="Arial" w:hAnsi="Arial" w:cs="Arial"/>
                <w:color w:val="000000" w:themeColor="text1"/>
              </w:rPr>
            </w:pPr>
            <w:r w:rsidRPr="004578D5">
              <w:rPr>
                <w:rFonts w:ascii="Arial" w:hAnsi="Arial" w:cs="Arial"/>
                <w:color w:val="000000" w:themeColor="text1"/>
              </w:rPr>
              <w:t xml:space="preserve">Jefatura Operativa;  </w:t>
            </w:r>
          </w:p>
          <w:p w14:paraId="1185F06B" w14:textId="77777777" w:rsidR="00434DB3" w:rsidRPr="004578D5" w:rsidRDefault="00434DB3" w:rsidP="00B31F88">
            <w:pPr>
              <w:numPr>
                <w:ilvl w:val="0"/>
                <w:numId w:val="3"/>
              </w:numPr>
              <w:spacing w:after="5" w:line="251" w:lineRule="auto"/>
              <w:ind w:right="402" w:hanging="679"/>
              <w:jc w:val="both"/>
              <w:rPr>
                <w:rFonts w:ascii="Arial" w:hAnsi="Arial" w:cs="Arial"/>
                <w:color w:val="000000" w:themeColor="text1"/>
              </w:rPr>
            </w:pPr>
            <w:r w:rsidRPr="004578D5">
              <w:rPr>
                <w:rFonts w:ascii="Arial" w:hAnsi="Arial" w:cs="Arial"/>
                <w:color w:val="000000" w:themeColor="text1"/>
              </w:rPr>
              <w:t xml:space="preserve">Jefatura de </w:t>
            </w:r>
            <w:r w:rsidRPr="004578D5">
              <w:rPr>
                <w:rFonts w:ascii="Arial" w:hAnsi="Arial" w:cs="Arial"/>
                <w:b/>
                <w:i/>
                <w:color w:val="000000" w:themeColor="text1"/>
              </w:rPr>
              <w:t>Infraestructura</w:t>
            </w:r>
            <w:r w:rsidRPr="004578D5">
              <w:rPr>
                <w:rFonts w:ascii="Arial" w:hAnsi="Arial" w:cs="Arial"/>
                <w:color w:val="000000" w:themeColor="text1"/>
              </w:rPr>
              <w:t xml:space="preserve"> Vial; y </w:t>
            </w:r>
          </w:p>
          <w:p w14:paraId="5A64EEAB" w14:textId="77777777" w:rsidR="00434DB3" w:rsidRPr="004578D5" w:rsidRDefault="00434DB3" w:rsidP="00B31F88">
            <w:pPr>
              <w:numPr>
                <w:ilvl w:val="0"/>
                <w:numId w:val="3"/>
              </w:numPr>
              <w:spacing w:after="5" w:line="251" w:lineRule="auto"/>
              <w:ind w:right="402" w:hanging="679"/>
              <w:jc w:val="both"/>
              <w:rPr>
                <w:rFonts w:ascii="Arial" w:hAnsi="Arial" w:cs="Arial"/>
                <w:color w:val="000000" w:themeColor="text1"/>
              </w:rPr>
            </w:pPr>
            <w:r w:rsidRPr="004578D5">
              <w:rPr>
                <w:rFonts w:ascii="Arial" w:hAnsi="Arial" w:cs="Arial"/>
                <w:color w:val="000000" w:themeColor="text1"/>
              </w:rPr>
              <w:t xml:space="preserve">Jefatura de Educación y Cultura Vial. </w:t>
            </w:r>
          </w:p>
          <w:p w14:paraId="6D24FFFE" w14:textId="77777777" w:rsidR="00434DB3" w:rsidRPr="004578D5" w:rsidRDefault="00434DB3" w:rsidP="00B31F88">
            <w:pPr>
              <w:numPr>
                <w:ilvl w:val="0"/>
                <w:numId w:val="3"/>
              </w:numPr>
              <w:spacing w:after="5" w:line="251" w:lineRule="auto"/>
              <w:ind w:right="402" w:hanging="679"/>
              <w:jc w:val="both"/>
              <w:rPr>
                <w:rFonts w:ascii="Arial" w:hAnsi="Arial" w:cs="Arial"/>
                <w:color w:val="000000" w:themeColor="text1"/>
              </w:rPr>
            </w:pPr>
            <w:r w:rsidRPr="004578D5">
              <w:rPr>
                <w:rFonts w:ascii="Arial" w:hAnsi="Arial" w:cs="Arial"/>
                <w:color w:val="000000" w:themeColor="text1"/>
              </w:rPr>
              <w:t xml:space="preserve">Dirección de Prevención Social del Delito. </w:t>
            </w:r>
          </w:p>
          <w:p w14:paraId="3F7DA65D" w14:textId="77777777" w:rsidR="00434DB3" w:rsidRPr="004578D5" w:rsidRDefault="00434DB3" w:rsidP="00B31F88">
            <w:pPr>
              <w:numPr>
                <w:ilvl w:val="0"/>
                <w:numId w:val="3"/>
              </w:numPr>
              <w:spacing w:after="5" w:line="251" w:lineRule="auto"/>
              <w:ind w:right="402" w:hanging="679"/>
              <w:jc w:val="both"/>
              <w:rPr>
                <w:rFonts w:ascii="Arial" w:hAnsi="Arial" w:cs="Arial"/>
                <w:color w:val="000000" w:themeColor="text1"/>
              </w:rPr>
            </w:pPr>
            <w:r w:rsidRPr="004578D5">
              <w:rPr>
                <w:rFonts w:ascii="Arial" w:hAnsi="Arial" w:cs="Arial"/>
                <w:color w:val="000000" w:themeColor="text1"/>
              </w:rPr>
              <w:t xml:space="preserve">Jefatura de Logística; </w:t>
            </w:r>
          </w:p>
          <w:p w14:paraId="526417A0" w14:textId="77777777" w:rsidR="00434DB3" w:rsidRPr="004578D5" w:rsidRDefault="00434DB3" w:rsidP="00B31F88">
            <w:pPr>
              <w:numPr>
                <w:ilvl w:val="0"/>
                <w:numId w:val="3"/>
              </w:numPr>
              <w:spacing w:after="5" w:line="251" w:lineRule="auto"/>
              <w:ind w:right="402" w:hanging="679"/>
              <w:jc w:val="both"/>
              <w:rPr>
                <w:rFonts w:ascii="Arial" w:hAnsi="Arial" w:cs="Arial"/>
                <w:color w:val="000000" w:themeColor="text1"/>
              </w:rPr>
            </w:pPr>
            <w:r w:rsidRPr="004578D5">
              <w:rPr>
                <w:rFonts w:ascii="Arial" w:hAnsi="Arial" w:cs="Arial"/>
                <w:color w:val="000000" w:themeColor="text1"/>
              </w:rPr>
              <w:t>Jefatura de Programas de Prevención;</w:t>
            </w:r>
          </w:p>
          <w:p w14:paraId="64EB26CB" w14:textId="77777777" w:rsidR="00434DB3" w:rsidRPr="004578D5" w:rsidRDefault="00434DB3" w:rsidP="00B31F88">
            <w:pPr>
              <w:numPr>
                <w:ilvl w:val="0"/>
                <w:numId w:val="3"/>
              </w:numPr>
              <w:spacing w:after="5" w:line="251" w:lineRule="auto"/>
              <w:ind w:right="402" w:hanging="679"/>
              <w:jc w:val="both"/>
              <w:rPr>
                <w:rFonts w:ascii="Arial" w:hAnsi="Arial" w:cs="Arial"/>
                <w:color w:val="000000" w:themeColor="text1"/>
              </w:rPr>
            </w:pPr>
            <w:r w:rsidRPr="004578D5">
              <w:rPr>
                <w:rFonts w:ascii="Arial" w:hAnsi="Arial" w:cs="Arial"/>
                <w:color w:val="000000" w:themeColor="text1"/>
              </w:rPr>
              <w:t xml:space="preserve">Jefatura de Psicología; y </w:t>
            </w:r>
          </w:p>
          <w:p w14:paraId="2C3C3980" w14:textId="77777777" w:rsidR="00434DB3" w:rsidRPr="004578D5" w:rsidRDefault="00434DB3" w:rsidP="00B31F88">
            <w:pPr>
              <w:numPr>
                <w:ilvl w:val="0"/>
                <w:numId w:val="4"/>
              </w:numPr>
              <w:spacing w:after="5" w:line="251" w:lineRule="auto"/>
              <w:ind w:right="402" w:hanging="679"/>
              <w:jc w:val="both"/>
              <w:rPr>
                <w:rFonts w:ascii="Arial" w:hAnsi="Arial" w:cs="Arial"/>
                <w:color w:val="000000" w:themeColor="text1"/>
              </w:rPr>
            </w:pPr>
            <w:r w:rsidRPr="004578D5">
              <w:rPr>
                <w:rFonts w:ascii="Arial" w:hAnsi="Arial" w:cs="Arial"/>
                <w:color w:val="000000" w:themeColor="text1"/>
              </w:rPr>
              <w:t xml:space="preserve">Jefatura de Trabajo Social. </w:t>
            </w:r>
          </w:p>
          <w:p w14:paraId="1D76B1BA" w14:textId="77777777" w:rsidR="00434DB3" w:rsidRPr="004578D5" w:rsidRDefault="00434DB3" w:rsidP="00B31F88">
            <w:pPr>
              <w:numPr>
                <w:ilvl w:val="0"/>
                <w:numId w:val="4"/>
              </w:numPr>
              <w:spacing w:after="5" w:line="251" w:lineRule="auto"/>
              <w:ind w:right="402" w:hanging="679"/>
              <w:jc w:val="both"/>
              <w:rPr>
                <w:rFonts w:ascii="Arial" w:hAnsi="Arial" w:cs="Arial"/>
                <w:color w:val="000000" w:themeColor="text1"/>
              </w:rPr>
            </w:pPr>
            <w:r w:rsidRPr="004578D5">
              <w:rPr>
                <w:rFonts w:ascii="Arial" w:hAnsi="Arial" w:cs="Arial"/>
                <w:color w:val="000000" w:themeColor="text1"/>
              </w:rPr>
              <w:t xml:space="preserve">Jefatura de Asuntos Jurídicos.  </w:t>
            </w:r>
          </w:p>
          <w:p w14:paraId="6D8CF852" w14:textId="77777777" w:rsidR="00434DB3" w:rsidRPr="004578D5" w:rsidRDefault="00434DB3" w:rsidP="00B31F88">
            <w:pPr>
              <w:numPr>
                <w:ilvl w:val="0"/>
                <w:numId w:val="4"/>
              </w:numPr>
              <w:spacing w:after="5" w:line="251" w:lineRule="auto"/>
              <w:ind w:right="402" w:hanging="679"/>
              <w:jc w:val="both"/>
              <w:rPr>
                <w:rFonts w:ascii="Arial" w:hAnsi="Arial" w:cs="Arial"/>
                <w:color w:val="000000" w:themeColor="text1"/>
              </w:rPr>
            </w:pPr>
            <w:r w:rsidRPr="004578D5">
              <w:rPr>
                <w:rFonts w:ascii="Arial" w:hAnsi="Arial" w:cs="Arial"/>
                <w:color w:val="000000" w:themeColor="text1"/>
              </w:rPr>
              <w:t xml:space="preserve">Coordinación de Gestión y Proyectos; y </w:t>
            </w:r>
          </w:p>
          <w:p w14:paraId="541F5421" w14:textId="77777777" w:rsidR="00434DB3" w:rsidRPr="004578D5" w:rsidRDefault="00434DB3" w:rsidP="00B31F88">
            <w:pPr>
              <w:numPr>
                <w:ilvl w:val="0"/>
                <w:numId w:val="4"/>
              </w:numPr>
              <w:spacing w:after="5" w:line="251" w:lineRule="auto"/>
              <w:ind w:right="402" w:hanging="679"/>
              <w:jc w:val="both"/>
              <w:rPr>
                <w:rFonts w:ascii="Arial" w:hAnsi="Arial" w:cs="Arial"/>
                <w:color w:val="000000" w:themeColor="text1"/>
              </w:rPr>
            </w:pPr>
            <w:r w:rsidRPr="004578D5">
              <w:rPr>
                <w:rFonts w:ascii="Arial" w:hAnsi="Arial" w:cs="Arial"/>
                <w:color w:val="000000" w:themeColor="text1"/>
              </w:rPr>
              <w:t xml:space="preserve">Coordinación de Asesoría y Vinculación. </w:t>
            </w:r>
          </w:p>
          <w:p w14:paraId="50EB5705" w14:textId="77777777" w:rsidR="00434DB3" w:rsidRPr="004578D5" w:rsidRDefault="00434DB3" w:rsidP="00C16B33">
            <w:pPr>
              <w:ind w:left="144"/>
              <w:jc w:val="both"/>
              <w:rPr>
                <w:rFonts w:ascii="Arial" w:hAnsi="Arial" w:cs="Arial"/>
                <w:b/>
                <w:color w:val="000000" w:themeColor="text1"/>
              </w:rPr>
            </w:pPr>
            <w:r w:rsidRPr="004578D5">
              <w:rPr>
                <w:rFonts w:ascii="Arial" w:hAnsi="Arial" w:cs="Arial"/>
                <w:b/>
                <w:color w:val="000000" w:themeColor="text1"/>
              </w:rPr>
              <w:t xml:space="preserve"> </w:t>
            </w:r>
          </w:p>
          <w:p w14:paraId="6F763D45" w14:textId="77777777" w:rsidR="00434DB3" w:rsidRPr="004578D5" w:rsidRDefault="00434DB3" w:rsidP="00C16B33">
            <w:pPr>
              <w:ind w:left="144"/>
              <w:jc w:val="both"/>
              <w:rPr>
                <w:rFonts w:ascii="Arial" w:hAnsi="Arial" w:cs="Arial"/>
                <w:color w:val="000000" w:themeColor="text1"/>
              </w:rPr>
            </w:pPr>
          </w:p>
          <w:p w14:paraId="261973D5" w14:textId="77777777" w:rsidR="00434DB3" w:rsidRPr="004578D5" w:rsidRDefault="00434DB3" w:rsidP="00C16B33">
            <w:pPr>
              <w:ind w:left="154" w:right="402"/>
              <w:jc w:val="both"/>
              <w:rPr>
                <w:rFonts w:ascii="Arial" w:hAnsi="Arial" w:cs="Arial"/>
                <w:color w:val="000000" w:themeColor="text1"/>
              </w:rPr>
            </w:pPr>
            <w:r w:rsidRPr="004578D5">
              <w:rPr>
                <w:rFonts w:ascii="Arial" w:hAnsi="Arial" w:cs="Arial"/>
                <w:b/>
                <w:color w:val="000000" w:themeColor="text1"/>
              </w:rPr>
              <w:t xml:space="preserve">Artículo 56.- </w:t>
            </w:r>
            <w:r w:rsidRPr="004578D5">
              <w:rPr>
                <w:rFonts w:ascii="Arial" w:hAnsi="Arial" w:cs="Arial"/>
                <w:color w:val="000000" w:themeColor="text1"/>
              </w:rPr>
              <w:t xml:space="preserve">Se establecerán como Instancias colegiadas y/o auxiliares de la </w:t>
            </w:r>
            <w:r w:rsidRPr="004578D5">
              <w:rPr>
                <w:rFonts w:ascii="Arial" w:hAnsi="Arial" w:cs="Arial"/>
                <w:b/>
                <w:i/>
                <w:color w:val="000000" w:themeColor="text1"/>
              </w:rPr>
              <w:t>Dirección</w:t>
            </w:r>
            <w:r w:rsidRPr="004578D5">
              <w:rPr>
                <w:rFonts w:ascii="Arial" w:hAnsi="Arial" w:cs="Arial"/>
                <w:color w:val="000000" w:themeColor="text1"/>
              </w:rPr>
              <w:t xml:space="preserve"> </w:t>
            </w:r>
            <w:r w:rsidRPr="004578D5">
              <w:rPr>
                <w:rFonts w:ascii="Arial" w:hAnsi="Arial" w:cs="Arial"/>
                <w:color w:val="000000" w:themeColor="text1"/>
              </w:rPr>
              <w:lastRenderedPageBreak/>
              <w:t>General de Seguridad Pública</w:t>
            </w:r>
            <w:r w:rsidRPr="004578D5">
              <w:rPr>
                <w:rFonts w:ascii="Arial" w:hAnsi="Arial" w:cs="Arial"/>
                <w:b/>
                <w:i/>
                <w:color w:val="000000" w:themeColor="text1"/>
              </w:rPr>
              <w:t xml:space="preserve"> y Movilidad</w:t>
            </w:r>
            <w:r w:rsidRPr="004578D5">
              <w:rPr>
                <w:rFonts w:ascii="Arial" w:hAnsi="Arial" w:cs="Arial"/>
                <w:color w:val="000000" w:themeColor="text1"/>
              </w:rPr>
              <w:t xml:space="preserve"> las que se señalan a continuación, en las cuales participarán autoridades municipales, representantes de las unidades de la corporación, del sector académico, empresarial y sociedad civil, con el objeto de conocer y resolver en sus respectivos ámbitos de competencia, toda controversia que se suscite con relación a los procedimientos de la Carrera Policial y el Régimen Disciplinario, así como fomentar la participación ciudadana en los temas de Seguridad Pública. </w:t>
            </w:r>
          </w:p>
          <w:p w14:paraId="397D7E48" w14:textId="77777777" w:rsidR="00434DB3" w:rsidRPr="004578D5" w:rsidRDefault="00434DB3" w:rsidP="00C16B33">
            <w:pPr>
              <w:ind w:left="144"/>
              <w:jc w:val="both"/>
              <w:rPr>
                <w:rFonts w:ascii="Arial" w:hAnsi="Arial" w:cs="Arial"/>
                <w:color w:val="000000" w:themeColor="text1"/>
              </w:rPr>
            </w:pPr>
            <w:r w:rsidRPr="004578D5">
              <w:rPr>
                <w:rFonts w:ascii="Arial" w:hAnsi="Arial" w:cs="Arial"/>
                <w:color w:val="000000" w:themeColor="text1"/>
              </w:rPr>
              <w:t xml:space="preserve"> </w:t>
            </w:r>
          </w:p>
          <w:p w14:paraId="1E626A13" w14:textId="77777777" w:rsidR="00434DB3" w:rsidRPr="004578D5" w:rsidRDefault="00434DB3" w:rsidP="00C16B33">
            <w:pPr>
              <w:spacing w:after="5" w:line="251" w:lineRule="auto"/>
              <w:ind w:left="360" w:right="402"/>
              <w:jc w:val="both"/>
              <w:rPr>
                <w:rFonts w:ascii="Arial" w:hAnsi="Arial" w:cs="Arial"/>
                <w:color w:val="000000" w:themeColor="text1"/>
              </w:rPr>
            </w:pPr>
            <w:r w:rsidRPr="004578D5">
              <w:rPr>
                <w:rFonts w:ascii="Arial" w:hAnsi="Arial" w:cs="Arial"/>
                <w:color w:val="000000" w:themeColor="text1"/>
              </w:rPr>
              <w:t xml:space="preserve"> I a III. […]</w:t>
            </w:r>
          </w:p>
          <w:p w14:paraId="408C0D2E" w14:textId="77777777" w:rsidR="00434DB3" w:rsidRPr="004578D5" w:rsidRDefault="00434DB3" w:rsidP="00C16B33">
            <w:pPr>
              <w:jc w:val="both"/>
              <w:rPr>
                <w:rFonts w:ascii="Arial" w:hAnsi="Arial" w:cs="Arial"/>
                <w:color w:val="000000" w:themeColor="text1"/>
              </w:rPr>
            </w:pPr>
          </w:p>
          <w:p w14:paraId="57E272FA" w14:textId="77777777" w:rsidR="00434DB3" w:rsidRPr="004578D5" w:rsidRDefault="00434DB3" w:rsidP="00C16B33">
            <w:pPr>
              <w:ind w:left="864"/>
              <w:jc w:val="both"/>
              <w:rPr>
                <w:rFonts w:ascii="Arial" w:hAnsi="Arial" w:cs="Arial"/>
                <w:color w:val="000000" w:themeColor="text1"/>
              </w:rPr>
            </w:pPr>
          </w:p>
          <w:p w14:paraId="2561D5C9" w14:textId="77777777" w:rsidR="00434DB3" w:rsidRPr="004578D5" w:rsidRDefault="00434DB3" w:rsidP="00C16B33">
            <w:pPr>
              <w:ind w:left="154" w:right="402"/>
              <w:jc w:val="both"/>
              <w:rPr>
                <w:rFonts w:ascii="Arial" w:hAnsi="Arial" w:cs="Arial"/>
                <w:b/>
                <w:color w:val="000000" w:themeColor="text1"/>
              </w:rPr>
            </w:pPr>
          </w:p>
          <w:p w14:paraId="35534840" w14:textId="77777777" w:rsidR="00434DB3" w:rsidRPr="004578D5" w:rsidRDefault="00434DB3" w:rsidP="00C16B33">
            <w:pPr>
              <w:ind w:left="154" w:right="402"/>
              <w:jc w:val="both"/>
              <w:rPr>
                <w:rFonts w:ascii="Arial" w:hAnsi="Arial" w:cs="Arial"/>
                <w:b/>
                <w:color w:val="000000" w:themeColor="text1"/>
              </w:rPr>
            </w:pPr>
          </w:p>
          <w:p w14:paraId="57079CFC" w14:textId="77777777" w:rsidR="00434DB3" w:rsidRPr="004578D5" w:rsidRDefault="00434DB3" w:rsidP="00C16B33">
            <w:pPr>
              <w:ind w:left="154" w:right="402"/>
              <w:jc w:val="both"/>
              <w:rPr>
                <w:rFonts w:ascii="Arial" w:hAnsi="Arial" w:cs="Arial"/>
                <w:b/>
                <w:color w:val="000000" w:themeColor="text1"/>
              </w:rPr>
            </w:pPr>
          </w:p>
          <w:p w14:paraId="5A1E524D" w14:textId="77777777" w:rsidR="00434DB3" w:rsidRPr="004578D5" w:rsidRDefault="00434DB3" w:rsidP="00C16B33">
            <w:pPr>
              <w:ind w:left="154" w:right="402"/>
              <w:jc w:val="both"/>
              <w:rPr>
                <w:rFonts w:ascii="Arial" w:hAnsi="Arial" w:cs="Arial"/>
                <w:b/>
                <w:color w:val="000000" w:themeColor="text1"/>
              </w:rPr>
            </w:pPr>
          </w:p>
          <w:p w14:paraId="58483D3F" w14:textId="77777777" w:rsidR="00434DB3" w:rsidRPr="004578D5" w:rsidRDefault="00434DB3" w:rsidP="00C16B33">
            <w:pPr>
              <w:ind w:left="154" w:right="402"/>
              <w:jc w:val="both"/>
              <w:rPr>
                <w:rFonts w:ascii="Arial" w:hAnsi="Arial" w:cs="Arial"/>
                <w:b/>
                <w:color w:val="000000" w:themeColor="text1"/>
              </w:rPr>
            </w:pPr>
          </w:p>
          <w:p w14:paraId="66627B97" w14:textId="77777777" w:rsidR="00434DB3" w:rsidRPr="004578D5" w:rsidRDefault="00434DB3" w:rsidP="00C16B33">
            <w:pPr>
              <w:ind w:right="402"/>
              <w:jc w:val="both"/>
              <w:rPr>
                <w:rFonts w:ascii="Arial" w:hAnsi="Arial" w:cs="Arial"/>
                <w:b/>
                <w:color w:val="000000" w:themeColor="text1"/>
              </w:rPr>
            </w:pPr>
          </w:p>
          <w:p w14:paraId="6B2C4AA9" w14:textId="77777777" w:rsidR="00434DB3" w:rsidRPr="004578D5" w:rsidRDefault="00434DB3" w:rsidP="00C16B33">
            <w:pPr>
              <w:ind w:right="402"/>
              <w:jc w:val="both"/>
              <w:rPr>
                <w:rFonts w:ascii="Arial" w:hAnsi="Arial" w:cs="Arial"/>
                <w:b/>
                <w:color w:val="000000" w:themeColor="text1"/>
              </w:rPr>
            </w:pPr>
          </w:p>
          <w:p w14:paraId="1D392A6F" w14:textId="77777777" w:rsidR="00434DB3" w:rsidRPr="004578D5" w:rsidRDefault="00434DB3" w:rsidP="00C16B33">
            <w:pPr>
              <w:ind w:left="154" w:right="402"/>
              <w:jc w:val="both"/>
              <w:rPr>
                <w:rFonts w:ascii="Arial" w:hAnsi="Arial" w:cs="Arial"/>
                <w:b/>
                <w:color w:val="000000" w:themeColor="text1"/>
              </w:rPr>
            </w:pPr>
          </w:p>
          <w:p w14:paraId="351DB3AD" w14:textId="77777777" w:rsidR="00434DB3" w:rsidRPr="004578D5" w:rsidRDefault="00434DB3" w:rsidP="00C16B33">
            <w:pPr>
              <w:ind w:left="154" w:right="402"/>
              <w:jc w:val="both"/>
              <w:rPr>
                <w:rFonts w:ascii="Arial" w:hAnsi="Arial" w:cs="Arial"/>
                <w:color w:val="000000" w:themeColor="text1"/>
              </w:rPr>
            </w:pPr>
            <w:r w:rsidRPr="004578D5">
              <w:rPr>
                <w:rFonts w:ascii="Arial" w:hAnsi="Arial" w:cs="Arial"/>
                <w:b/>
                <w:color w:val="000000" w:themeColor="text1"/>
              </w:rPr>
              <w:t xml:space="preserve">Artículo 57.- </w:t>
            </w:r>
            <w:r w:rsidRPr="004578D5">
              <w:rPr>
                <w:rFonts w:ascii="Arial" w:hAnsi="Arial" w:cs="Arial"/>
                <w:color w:val="000000" w:themeColor="text1"/>
              </w:rPr>
              <w:t>Para el caso de presentarse una contingencia, desastre natural, o eventualidad de cualquier índole, la Dirección General de Seguridad Pública</w:t>
            </w:r>
            <w:r w:rsidRPr="004578D5">
              <w:rPr>
                <w:rFonts w:ascii="Arial" w:hAnsi="Arial" w:cs="Arial"/>
                <w:b/>
                <w:i/>
                <w:color w:val="000000" w:themeColor="text1"/>
              </w:rPr>
              <w:t xml:space="preserve"> y Movilidad</w:t>
            </w:r>
            <w:r w:rsidRPr="004578D5">
              <w:rPr>
                <w:rFonts w:ascii="Arial" w:hAnsi="Arial" w:cs="Arial"/>
                <w:color w:val="000000" w:themeColor="text1"/>
              </w:rPr>
              <w:t>, será la instancia responsable de coordinar los trabajos que se requieran para su atención y por lo tanto; el Personal de Protección Civil y Bomberos del municipio, actuarán bajo el mando y conducción del Director General de Seguridad Pública</w:t>
            </w:r>
            <w:r w:rsidRPr="004578D5">
              <w:rPr>
                <w:rFonts w:ascii="Arial" w:hAnsi="Arial" w:cs="Arial"/>
                <w:b/>
                <w:i/>
                <w:color w:val="000000" w:themeColor="text1"/>
              </w:rPr>
              <w:t xml:space="preserve"> y Movilidad</w:t>
            </w:r>
            <w:r w:rsidRPr="004578D5">
              <w:rPr>
                <w:rFonts w:ascii="Arial" w:hAnsi="Arial" w:cs="Arial"/>
                <w:color w:val="000000" w:themeColor="text1"/>
              </w:rPr>
              <w:t xml:space="preserve">; cuya directriz se enfoca a que sea un mando único el responsable de </w:t>
            </w:r>
            <w:r w:rsidRPr="004578D5">
              <w:rPr>
                <w:rFonts w:ascii="Arial" w:hAnsi="Arial" w:cs="Arial"/>
                <w:color w:val="000000" w:themeColor="text1"/>
              </w:rPr>
              <w:lastRenderedPageBreak/>
              <w:t xml:space="preserve">atender y enfrentar la problemática presentada. </w:t>
            </w:r>
          </w:p>
          <w:p w14:paraId="4F82B509" w14:textId="77777777" w:rsidR="00434DB3" w:rsidRPr="004578D5" w:rsidRDefault="00434DB3" w:rsidP="00C16B33">
            <w:pPr>
              <w:ind w:left="144"/>
              <w:jc w:val="both"/>
              <w:rPr>
                <w:rFonts w:ascii="Arial" w:hAnsi="Arial" w:cs="Arial"/>
                <w:color w:val="000000" w:themeColor="text1"/>
              </w:rPr>
            </w:pPr>
            <w:r w:rsidRPr="004578D5">
              <w:rPr>
                <w:rFonts w:ascii="Arial" w:hAnsi="Arial" w:cs="Arial"/>
                <w:color w:val="000000" w:themeColor="text1"/>
              </w:rPr>
              <w:t xml:space="preserve"> </w:t>
            </w:r>
          </w:p>
          <w:p w14:paraId="6467F528" w14:textId="77777777" w:rsidR="00434DB3" w:rsidRPr="004578D5" w:rsidRDefault="00434DB3" w:rsidP="00C16B33">
            <w:pPr>
              <w:ind w:right="209"/>
              <w:jc w:val="both"/>
              <w:rPr>
                <w:rFonts w:ascii="Arial" w:hAnsi="Arial" w:cs="Arial"/>
                <w:color w:val="000000" w:themeColor="text1"/>
              </w:rPr>
            </w:pPr>
            <w:r w:rsidRPr="004578D5">
              <w:rPr>
                <w:rFonts w:ascii="Arial" w:hAnsi="Arial" w:cs="Arial"/>
                <w:b/>
                <w:color w:val="000000" w:themeColor="text1"/>
              </w:rPr>
              <w:t xml:space="preserve"> </w:t>
            </w:r>
          </w:p>
          <w:p w14:paraId="0334E60A" w14:textId="77777777" w:rsidR="00434DB3" w:rsidRPr="004578D5" w:rsidRDefault="00434DB3" w:rsidP="00C16B33">
            <w:pPr>
              <w:spacing w:after="10" w:line="250" w:lineRule="auto"/>
              <w:ind w:left="134" w:right="388" w:hanging="10"/>
              <w:jc w:val="center"/>
              <w:rPr>
                <w:rFonts w:ascii="Arial" w:hAnsi="Arial" w:cs="Arial"/>
                <w:color w:val="000000" w:themeColor="text1"/>
              </w:rPr>
            </w:pPr>
            <w:r w:rsidRPr="004578D5">
              <w:rPr>
                <w:rFonts w:ascii="Arial" w:hAnsi="Arial" w:cs="Arial"/>
                <w:b/>
                <w:color w:val="000000" w:themeColor="text1"/>
              </w:rPr>
              <w:t>CAPÍTULO I</w:t>
            </w:r>
          </w:p>
          <w:p w14:paraId="1F69AD54" w14:textId="77777777" w:rsidR="00434DB3" w:rsidRPr="004578D5" w:rsidRDefault="00434DB3" w:rsidP="00C16B33">
            <w:pPr>
              <w:spacing w:after="10" w:line="250" w:lineRule="auto"/>
              <w:ind w:left="134" w:right="390" w:hanging="10"/>
              <w:jc w:val="center"/>
              <w:rPr>
                <w:rFonts w:ascii="Arial" w:hAnsi="Arial" w:cs="Arial"/>
                <w:color w:val="000000" w:themeColor="text1"/>
              </w:rPr>
            </w:pPr>
            <w:r w:rsidRPr="004578D5">
              <w:rPr>
                <w:rFonts w:ascii="Arial" w:hAnsi="Arial" w:cs="Arial"/>
                <w:b/>
                <w:color w:val="000000" w:themeColor="text1"/>
              </w:rPr>
              <w:t>DE LA DIRECCIÓN ADMINISTRATIVA</w:t>
            </w:r>
          </w:p>
          <w:p w14:paraId="342B42FD" w14:textId="77777777" w:rsidR="00434DB3" w:rsidRPr="004578D5" w:rsidRDefault="00434DB3" w:rsidP="00C16B33">
            <w:pPr>
              <w:ind w:right="209"/>
              <w:jc w:val="both"/>
              <w:rPr>
                <w:rFonts w:ascii="Arial" w:hAnsi="Arial" w:cs="Arial"/>
                <w:color w:val="000000" w:themeColor="text1"/>
              </w:rPr>
            </w:pPr>
            <w:r w:rsidRPr="004578D5">
              <w:rPr>
                <w:rFonts w:ascii="Arial" w:hAnsi="Arial" w:cs="Arial"/>
                <w:b/>
                <w:color w:val="000000" w:themeColor="text1"/>
              </w:rPr>
              <w:t xml:space="preserve"> </w:t>
            </w:r>
          </w:p>
          <w:p w14:paraId="7AB5BBB9" w14:textId="77777777" w:rsidR="00434DB3" w:rsidRPr="004578D5" w:rsidRDefault="00434DB3" w:rsidP="00C16B33">
            <w:pPr>
              <w:ind w:left="154" w:right="402"/>
              <w:jc w:val="both"/>
              <w:rPr>
                <w:rFonts w:ascii="Arial" w:hAnsi="Arial" w:cs="Arial"/>
                <w:color w:val="000000" w:themeColor="text1"/>
              </w:rPr>
            </w:pPr>
            <w:r w:rsidRPr="004578D5">
              <w:rPr>
                <w:rFonts w:ascii="Arial" w:hAnsi="Arial" w:cs="Arial"/>
                <w:b/>
                <w:color w:val="000000" w:themeColor="text1"/>
              </w:rPr>
              <w:t xml:space="preserve">Artículo 58.- </w:t>
            </w:r>
            <w:r w:rsidRPr="004578D5">
              <w:rPr>
                <w:rFonts w:ascii="Arial" w:hAnsi="Arial" w:cs="Arial"/>
                <w:b/>
                <w:i/>
                <w:color w:val="000000" w:themeColor="text1"/>
              </w:rPr>
              <w:t xml:space="preserve">Dirección </w:t>
            </w:r>
            <w:r w:rsidRPr="004578D5">
              <w:rPr>
                <w:rFonts w:ascii="Arial" w:hAnsi="Arial" w:cs="Arial"/>
                <w:color w:val="000000" w:themeColor="text1"/>
              </w:rPr>
              <w:t>General de Seguridad Pública</w:t>
            </w:r>
            <w:r w:rsidRPr="004578D5">
              <w:rPr>
                <w:rFonts w:ascii="Arial" w:hAnsi="Arial" w:cs="Arial"/>
                <w:b/>
                <w:i/>
                <w:color w:val="000000" w:themeColor="text1"/>
              </w:rPr>
              <w:t xml:space="preserve"> y Movilidad</w:t>
            </w:r>
            <w:r w:rsidRPr="004578D5">
              <w:rPr>
                <w:rFonts w:ascii="Arial" w:hAnsi="Arial" w:cs="Arial"/>
                <w:color w:val="000000" w:themeColor="text1"/>
              </w:rPr>
              <w:t xml:space="preserve"> contará con una Dirección Administrativa, cuyas funciones serán las siguientes: </w:t>
            </w:r>
          </w:p>
          <w:p w14:paraId="28EFA3EA" w14:textId="77777777" w:rsidR="00434DB3" w:rsidRPr="004578D5" w:rsidRDefault="00434DB3" w:rsidP="00C16B33">
            <w:pPr>
              <w:ind w:left="144"/>
              <w:jc w:val="both"/>
              <w:rPr>
                <w:rFonts w:ascii="Arial" w:hAnsi="Arial" w:cs="Arial"/>
                <w:color w:val="000000" w:themeColor="text1"/>
              </w:rPr>
            </w:pPr>
            <w:r w:rsidRPr="004578D5">
              <w:rPr>
                <w:rFonts w:ascii="Arial" w:hAnsi="Arial" w:cs="Arial"/>
                <w:color w:val="000000" w:themeColor="text1"/>
              </w:rPr>
              <w:t xml:space="preserve"> </w:t>
            </w:r>
          </w:p>
          <w:p w14:paraId="0C701DA8" w14:textId="77777777" w:rsidR="00434DB3" w:rsidRPr="004578D5" w:rsidRDefault="00434DB3" w:rsidP="00B31F88">
            <w:pPr>
              <w:numPr>
                <w:ilvl w:val="0"/>
                <w:numId w:val="5"/>
              </w:numPr>
              <w:spacing w:after="5" w:line="251" w:lineRule="auto"/>
              <w:ind w:right="402" w:hanging="360"/>
              <w:jc w:val="both"/>
              <w:rPr>
                <w:rFonts w:ascii="Arial" w:hAnsi="Arial" w:cs="Arial"/>
                <w:color w:val="000000" w:themeColor="text1"/>
              </w:rPr>
            </w:pPr>
            <w:r w:rsidRPr="004578D5">
              <w:rPr>
                <w:rFonts w:ascii="Arial" w:hAnsi="Arial" w:cs="Arial"/>
                <w:b/>
                <w:i/>
                <w:color w:val="000000" w:themeColor="text1"/>
              </w:rPr>
              <w:t>Organizar y llevar el</w:t>
            </w:r>
            <w:r w:rsidRPr="004578D5">
              <w:rPr>
                <w:rFonts w:ascii="Arial" w:hAnsi="Arial" w:cs="Arial"/>
                <w:color w:val="000000" w:themeColor="text1"/>
              </w:rPr>
              <w:t xml:space="preserve"> control de los archivos y expedientes, de toda la correspondencia recibida y girada por la </w:t>
            </w:r>
            <w:r w:rsidRPr="004578D5">
              <w:rPr>
                <w:rFonts w:ascii="Arial" w:hAnsi="Arial" w:cs="Arial"/>
                <w:b/>
                <w:i/>
                <w:color w:val="000000" w:themeColor="text1"/>
              </w:rPr>
              <w:t>Dirección</w:t>
            </w:r>
            <w:r w:rsidRPr="004578D5">
              <w:rPr>
                <w:rFonts w:ascii="Arial" w:hAnsi="Arial" w:cs="Arial"/>
                <w:color w:val="000000" w:themeColor="text1"/>
              </w:rPr>
              <w:t xml:space="preserve"> General; </w:t>
            </w:r>
          </w:p>
          <w:p w14:paraId="442E5ABF" w14:textId="77777777" w:rsidR="00434DB3" w:rsidRPr="004578D5" w:rsidRDefault="00434DB3" w:rsidP="00B31F88">
            <w:pPr>
              <w:numPr>
                <w:ilvl w:val="0"/>
                <w:numId w:val="5"/>
              </w:numPr>
              <w:spacing w:after="5" w:line="251" w:lineRule="auto"/>
              <w:ind w:right="402" w:hanging="360"/>
              <w:jc w:val="both"/>
              <w:rPr>
                <w:rFonts w:ascii="Arial" w:hAnsi="Arial" w:cs="Arial"/>
                <w:color w:val="000000" w:themeColor="text1"/>
              </w:rPr>
            </w:pPr>
            <w:r w:rsidRPr="004578D5">
              <w:rPr>
                <w:rFonts w:ascii="Arial" w:hAnsi="Arial" w:cs="Arial"/>
                <w:color w:val="000000" w:themeColor="text1"/>
              </w:rPr>
              <w:t>Mantener una constante coordinación con el Director General y</w:t>
            </w:r>
            <w:r w:rsidRPr="004578D5">
              <w:rPr>
                <w:rFonts w:ascii="Arial" w:hAnsi="Arial" w:cs="Arial"/>
                <w:b/>
                <w:i/>
                <w:color w:val="000000" w:themeColor="text1"/>
              </w:rPr>
              <w:t xml:space="preserve"> los</w:t>
            </w:r>
            <w:r w:rsidRPr="004578D5">
              <w:rPr>
                <w:rFonts w:ascii="Arial" w:hAnsi="Arial" w:cs="Arial"/>
                <w:color w:val="000000" w:themeColor="text1"/>
              </w:rPr>
              <w:t xml:space="preserve"> demás directores para saber las necesidades de material de oficina, equipo (mantenimiento) e informar del estado de las jefaturas en función; </w:t>
            </w:r>
          </w:p>
          <w:p w14:paraId="415C2B60" w14:textId="77777777" w:rsidR="00434DB3" w:rsidRPr="004578D5" w:rsidRDefault="00434DB3" w:rsidP="00B31F88">
            <w:pPr>
              <w:numPr>
                <w:ilvl w:val="0"/>
                <w:numId w:val="5"/>
              </w:numPr>
              <w:spacing w:after="5" w:line="251" w:lineRule="auto"/>
              <w:ind w:right="402" w:hanging="360"/>
              <w:jc w:val="both"/>
              <w:rPr>
                <w:rFonts w:ascii="Arial" w:hAnsi="Arial" w:cs="Arial"/>
                <w:color w:val="000000" w:themeColor="text1"/>
              </w:rPr>
            </w:pPr>
            <w:r w:rsidRPr="004578D5">
              <w:rPr>
                <w:rFonts w:ascii="Arial" w:hAnsi="Arial" w:cs="Arial"/>
                <w:b/>
                <w:i/>
                <w:color w:val="000000" w:themeColor="text1"/>
              </w:rPr>
              <w:t>Organizar, custodiar y llevar</w:t>
            </w:r>
            <w:r w:rsidRPr="004578D5">
              <w:rPr>
                <w:rFonts w:ascii="Arial" w:hAnsi="Arial" w:cs="Arial"/>
                <w:color w:val="000000" w:themeColor="text1"/>
              </w:rPr>
              <w:t xml:space="preserve"> el control sobre archivo de los expedientes personales de los policías, asistencias, puntualidades, incidencias, incapacidades, vigilar se concedan a los elementos de la corporación sus prestaciones laborales, vacaciones, permisos aguinaldos servicios médicos, indemnizaciones en caso de fallecimiento y las demás que le conceda la ley; </w:t>
            </w:r>
          </w:p>
          <w:p w14:paraId="07F8E17D" w14:textId="77777777" w:rsidR="00434DB3" w:rsidRPr="004578D5" w:rsidRDefault="00434DB3" w:rsidP="00B31F88">
            <w:pPr>
              <w:numPr>
                <w:ilvl w:val="0"/>
                <w:numId w:val="5"/>
              </w:numPr>
              <w:spacing w:after="5" w:line="251" w:lineRule="auto"/>
              <w:ind w:right="402" w:hanging="360"/>
              <w:jc w:val="both"/>
              <w:rPr>
                <w:rFonts w:ascii="Arial" w:hAnsi="Arial" w:cs="Arial"/>
                <w:b/>
                <w:i/>
                <w:color w:val="000000" w:themeColor="text1"/>
              </w:rPr>
            </w:pPr>
            <w:r w:rsidRPr="004578D5">
              <w:rPr>
                <w:rFonts w:ascii="Arial" w:hAnsi="Arial" w:cs="Arial"/>
                <w:b/>
                <w:i/>
                <w:color w:val="000000" w:themeColor="text1"/>
              </w:rPr>
              <w:t>Organizar</w:t>
            </w:r>
            <w:r w:rsidRPr="004578D5">
              <w:rPr>
                <w:rFonts w:ascii="Arial" w:hAnsi="Arial" w:cs="Arial"/>
                <w:color w:val="000000" w:themeColor="text1"/>
              </w:rPr>
              <w:t xml:space="preserve"> la integración de los expedientes de los elementos que propongan para ascensos o jubilaciones </w:t>
            </w:r>
            <w:r w:rsidRPr="004578D5">
              <w:rPr>
                <w:rFonts w:ascii="Arial" w:hAnsi="Arial" w:cs="Arial"/>
                <w:b/>
                <w:i/>
                <w:color w:val="000000" w:themeColor="text1"/>
              </w:rPr>
              <w:t xml:space="preserve">y comunicarlos a la Dirección General de Administración e </w:t>
            </w:r>
            <w:r w:rsidRPr="004578D5">
              <w:rPr>
                <w:rFonts w:ascii="Arial" w:hAnsi="Arial" w:cs="Arial"/>
                <w:b/>
                <w:i/>
                <w:color w:val="000000" w:themeColor="text1"/>
              </w:rPr>
              <w:lastRenderedPageBreak/>
              <w:t xml:space="preserve">Innovación Gubernamental; </w:t>
            </w:r>
          </w:p>
          <w:p w14:paraId="71EF2331" w14:textId="77777777" w:rsidR="00434DB3" w:rsidRPr="004578D5" w:rsidRDefault="00434DB3" w:rsidP="00B31F88">
            <w:pPr>
              <w:numPr>
                <w:ilvl w:val="0"/>
                <w:numId w:val="5"/>
              </w:numPr>
              <w:spacing w:after="5" w:line="251" w:lineRule="auto"/>
              <w:ind w:right="402" w:hanging="360"/>
              <w:jc w:val="both"/>
              <w:rPr>
                <w:rFonts w:ascii="Arial" w:hAnsi="Arial" w:cs="Arial"/>
                <w:color w:val="000000" w:themeColor="text1"/>
              </w:rPr>
            </w:pPr>
            <w:r w:rsidRPr="004578D5">
              <w:rPr>
                <w:rFonts w:ascii="Arial" w:hAnsi="Arial" w:cs="Arial"/>
                <w:b/>
                <w:i/>
                <w:color w:val="000000" w:themeColor="text1"/>
              </w:rPr>
              <w:t>Elaborar, supervisar y llevar el control de</w:t>
            </w:r>
            <w:r w:rsidRPr="004578D5">
              <w:rPr>
                <w:rFonts w:ascii="Arial" w:hAnsi="Arial" w:cs="Arial"/>
                <w:color w:val="000000" w:themeColor="text1"/>
              </w:rPr>
              <w:t xml:space="preserve"> la elaboración de las requisiciones necesarias de acuerdo a las necesidades de cada una de las Direcciones que conforma </w:t>
            </w:r>
            <w:r w:rsidRPr="004578D5">
              <w:rPr>
                <w:rFonts w:ascii="Arial" w:hAnsi="Arial" w:cs="Arial"/>
                <w:b/>
                <w:i/>
                <w:color w:val="000000" w:themeColor="text1"/>
              </w:rPr>
              <w:t>el presupuesto designado a</w:t>
            </w:r>
            <w:r w:rsidRPr="004578D5">
              <w:rPr>
                <w:rFonts w:ascii="Arial" w:hAnsi="Arial" w:cs="Arial"/>
                <w:color w:val="000000" w:themeColor="text1"/>
              </w:rPr>
              <w:t xml:space="preserve"> la </w:t>
            </w:r>
            <w:r w:rsidRPr="004578D5">
              <w:rPr>
                <w:rFonts w:ascii="Arial" w:hAnsi="Arial" w:cs="Arial"/>
                <w:b/>
                <w:i/>
                <w:color w:val="000000" w:themeColor="text1"/>
              </w:rPr>
              <w:t xml:space="preserve">Dirección </w:t>
            </w:r>
            <w:r w:rsidRPr="004578D5">
              <w:rPr>
                <w:rFonts w:ascii="Arial" w:hAnsi="Arial" w:cs="Arial"/>
                <w:color w:val="000000" w:themeColor="text1"/>
              </w:rPr>
              <w:t>General de Seguridad Pública</w:t>
            </w:r>
            <w:r w:rsidRPr="004578D5">
              <w:rPr>
                <w:rFonts w:ascii="Arial" w:hAnsi="Arial" w:cs="Arial"/>
                <w:b/>
                <w:i/>
                <w:color w:val="000000" w:themeColor="text1"/>
              </w:rPr>
              <w:t xml:space="preserve"> y Movilidad</w:t>
            </w:r>
            <w:r w:rsidRPr="004578D5">
              <w:rPr>
                <w:rFonts w:ascii="Arial" w:hAnsi="Arial" w:cs="Arial"/>
                <w:color w:val="000000" w:themeColor="text1"/>
              </w:rPr>
              <w:t xml:space="preserve">, tanto de material de oficina, aseo, refacciones para patrullas, etc. </w:t>
            </w:r>
          </w:p>
          <w:p w14:paraId="7E260423" w14:textId="77777777" w:rsidR="00434DB3" w:rsidRPr="004578D5" w:rsidRDefault="00434DB3" w:rsidP="00B31F88">
            <w:pPr>
              <w:numPr>
                <w:ilvl w:val="0"/>
                <w:numId w:val="5"/>
              </w:numPr>
              <w:spacing w:after="5" w:line="251" w:lineRule="auto"/>
              <w:ind w:right="402" w:hanging="360"/>
              <w:jc w:val="both"/>
              <w:rPr>
                <w:rFonts w:ascii="Arial" w:hAnsi="Arial" w:cs="Arial"/>
                <w:color w:val="000000" w:themeColor="text1"/>
              </w:rPr>
            </w:pPr>
            <w:r w:rsidRPr="004578D5">
              <w:rPr>
                <w:rFonts w:ascii="Arial" w:hAnsi="Arial" w:cs="Arial"/>
                <w:color w:val="000000" w:themeColor="text1"/>
              </w:rPr>
              <w:t>Supervisión y control del mantenimiento de la flota vehicular del edificio de la Academia de Seguridad Pública</w:t>
            </w:r>
            <w:r w:rsidRPr="004578D5">
              <w:rPr>
                <w:rFonts w:ascii="Arial" w:hAnsi="Arial" w:cs="Arial"/>
                <w:b/>
                <w:i/>
                <w:color w:val="000000" w:themeColor="text1"/>
              </w:rPr>
              <w:t xml:space="preserve"> y Movilidad</w:t>
            </w:r>
            <w:r w:rsidRPr="004578D5">
              <w:rPr>
                <w:rFonts w:ascii="Arial" w:hAnsi="Arial" w:cs="Arial"/>
                <w:color w:val="000000" w:themeColor="text1"/>
              </w:rPr>
              <w:t xml:space="preserve">, celdas, aseo general, áreas verdes y el mantenimiento de las casetas; </w:t>
            </w:r>
          </w:p>
          <w:p w14:paraId="13799DF1" w14:textId="77777777" w:rsidR="00434DB3" w:rsidRPr="004578D5" w:rsidRDefault="00434DB3" w:rsidP="00B31F88">
            <w:pPr>
              <w:numPr>
                <w:ilvl w:val="0"/>
                <w:numId w:val="5"/>
              </w:numPr>
              <w:spacing w:after="5" w:line="251" w:lineRule="auto"/>
              <w:ind w:right="402" w:hanging="360"/>
              <w:jc w:val="both"/>
              <w:rPr>
                <w:rFonts w:ascii="Arial" w:hAnsi="Arial" w:cs="Arial"/>
                <w:b/>
                <w:i/>
                <w:color w:val="000000" w:themeColor="text1"/>
              </w:rPr>
            </w:pPr>
            <w:r w:rsidRPr="004578D5">
              <w:rPr>
                <w:rFonts w:ascii="Arial" w:hAnsi="Arial" w:cs="Arial"/>
                <w:b/>
                <w:i/>
                <w:color w:val="000000" w:themeColor="text1"/>
              </w:rPr>
              <w:t xml:space="preserve">Llevar registros documentales sobre el estado de salud del personal que labore en la Comisaría, tanto operativos como administrativos, acorde a las constancias que remita la institución de salud correspondiente, en el entendido de que cuando se requiera servicio médico para eventualidades menores para el personal operativo, este les será proporcionado por la dependencia y profesionales adscritos a salud municipal. </w:t>
            </w:r>
          </w:p>
          <w:p w14:paraId="3BACD754" w14:textId="77777777" w:rsidR="00434DB3" w:rsidRPr="004578D5" w:rsidRDefault="00434DB3" w:rsidP="00B31F88">
            <w:pPr>
              <w:numPr>
                <w:ilvl w:val="0"/>
                <w:numId w:val="5"/>
              </w:numPr>
              <w:spacing w:after="5" w:line="251" w:lineRule="auto"/>
              <w:ind w:right="402" w:hanging="360"/>
              <w:jc w:val="both"/>
              <w:rPr>
                <w:rFonts w:ascii="Arial" w:hAnsi="Arial" w:cs="Arial"/>
                <w:b/>
                <w:i/>
                <w:color w:val="000000" w:themeColor="text1"/>
              </w:rPr>
            </w:pPr>
            <w:r w:rsidRPr="004578D5">
              <w:rPr>
                <w:rFonts w:ascii="Arial" w:hAnsi="Arial" w:cs="Arial"/>
                <w:b/>
                <w:i/>
                <w:color w:val="000000" w:themeColor="text1"/>
              </w:rPr>
              <w:t xml:space="preserve">En coordinación con las direcciones operativas, mantener el control y distribución sobre el material y equipo de la corporación incluyendo con anticipación las refacciones, servicios y material apropiado para la no interrupción del servicio por negligencia e imprevisión; </w:t>
            </w:r>
          </w:p>
          <w:p w14:paraId="70CD94DE" w14:textId="77777777" w:rsidR="00434DB3" w:rsidRPr="004578D5" w:rsidRDefault="00434DB3" w:rsidP="00B31F88">
            <w:pPr>
              <w:numPr>
                <w:ilvl w:val="0"/>
                <w:numId w:val="5"/>
              </w:numPr>
              <w:spacing w:after="5" w:line="251" w:lineRule="auto"/>
              <w:ind w:right="402" w:hanging="360"/>
              <w:jc w:val="both"/>
              <w:rPr>
                <w:rFonts w:ascii="Arial" w:hAnsi="Arial" w:cs="Arial"/>
                <w:b/>
                <w:i/>
                <w:color w:val="000000" w:themeColor="text1"/>
              </w:rPr>
            </w:pPr>
            <w:r w:rsidRPr="004578D5">
              <w:rPr>
                <w:rFonts w:ascii="Arial" w:hAnsi="Arial" w:cs="Arial"/>
                <w:b/>
                <w:i/>
                <w:color w:val="000000" w:themeColor="text1"/>
              </w:rPr>
              <w:lastRenderedPageBreak/>
              <w:t>Verificar que los consumibles e insumos de limpieza, materiales de oficina en general recursos materiales se adquieran y se tenga el abasto suficiente para la entrega a las áreas de la comisaria municipal.</w:t>
            </w:r>
          </w:p>
          <w:p w14:paraId="19D5034F" w14:textId="77777777" w:rsidR="00434DB3" w:rsidRPr="004578D5" w:rsidRDefault="00434DB3" w:rsidP="00B31F88">
            <w:pPr>
              <w:numPr>
                <w:ilvl w:val="0"/>
                <w:numId w:val="5"/>
              </w:numPr>
              <w:spacing w:after="5" w:line="251" w:lineRule="auto"/>
              <w:ind w:right="402" w:hanging="360"/>
              <w:jc w:val="both"/>
              <w:rPr>
                <w:rFonts w:ascii="Arial" w:hAnsi="Arial" w:cs="Arial"/>
                <w:b/>
                <w:i/>
                <w:color w:val="000000" w:themeColor="text1"/>
              </w:rPr>
            </w:pPr>
            <w:r w:rsidRPr="004578D5">
              <w:rPr>
                <w:rFonts w:ascii="Arial" w:hAnsi="Arial" w:cs="Arial"/>
                <w:b/>
                <w:i/>
                <w:color w:val="000000" w:themeColor="text1"/>
              </w:rPr>
              <w:t>Verificar el exacto cumplimiento del proceso de selección y reclutamiento en apoyo a la comisión del Servicio Profesional de Carrera Policial Honor y Justicia del Municipio de Zapotlán el Grande, Jalisco;</w:t>
            </w:r>
          </w:p>
          <w:p w14:paraId="1BECAE84" w14:textId="77777777" w:rsidR="00434DB3" w:rsidRPr="004578D5" w:rsidRDefault="00434DB3" w:rsidP="00B31F88">
            <w:pPr>
              <w:numPr>
                <w:ilvl w:val="0"/>
                <w:numId w:val="5"/>
              </w:numPr>
              <w:spacing w:after="5" w:line="251" w:lineRule="auto"/>
              <w:ind w:right="402" w:hanging="360"/>
              <w:jc w:val="both"/>
              <w:rPr>
                <w:rFonts w:ascii="Arial" w:hAnsi="Arial" w:cs="Arial"/>
                <w:b/>
                <w:i/>
                <w:color w:val="000000" w:themeColor="text1"/>
              </w:rPr>
            </w:pPr>
            <w:r w:rsidRPr="004578D5">
              <w:rPr>
                <w:rFonts w:ascii="Arial" w:hAnsi="Arial" w:cs="Arial"/>
                <w:b/>
                <w:i/>
                <w:color w:val="000000" w:themeColor="text1"/>
              </w:rPr>
              <w:t xml:space="preserve">Supervisara el exacto cumplimiento de las atribuciones y facultades, así como de las responsabilidades de las áreas de su competencia cuyas jefaturas se señalan en el artículo 55 fracción I del presente ordenamiento. </w:t>
            </w:r>
          </w:p>
          <w:p w14:paraId="61EFB5FF" w14:textId="77777777" w:rsidR="00434DB3" w:rsidRPr="004578D5" w:rsidRDefault="00434DB3" w:rsidP="00B31F88">
            <w:pPr>
              <w:numPr>
                <w:ilvl w:val="0"/>
                <w:numId w:val="5"/>
              </w:numPr>
              <w:spacing w:after="5" w:line="251" w:lineRule="auto"/>
              <w:ind w:right="402" w:hanging="360"/>
              <w:jc w:val="both"/>
              <w:rPr>
                <w:rFonts w:ascii="Arial" w:hAnsi="Arial" w:cs="Arial"/>
                <w:b/>
                <w:i/>
                <w:color w:val="000000" w:themeColor="text1"/>
              </w:rPr>
            </w:pPr>
            <w:r w:rsidRPr="004578D5">
              <w:rPr>
                <w:rFonts w:ascii="Arial" w:hAnsi="Arial" w:cs="Arial"/>
                <w:b/>
                <w:i/>
                <w:color w:val="000000" w:themeColor="text1"/>
              </w:rPr>
              <w:t>Mantener coordinación directa y constante con la Dirección General de Administración e Innovación Gubernamental en el intercambio de información referente al IMSS, Instituto de Pensiones del Estado, ascensos, degradaciones o destituciones, y demás asuntos de similar naturaleza, con excepción de la información de los resultados de las evaluaciones de desempeño.</w:t>
            </w:r>
          </w:p>
          <w:p w14:paraId="4425F2BE" w14:textId="77777777" w:rsidR="00434DB3" w:rsidRPr="004578D5" w:rsidRDefault="00434DB3" w:rsidP="00B31F88">
            <w:pPr>
              <w:numPr>
                <w:ilvl w:val="0"/>
                <w:numId w:val="5"/>
              </w:numPr>
              <w:spacing w:after="5" w:line="251" w:lineRule="auto"/>
              <w:ind w:right="402" w:hanging="360"/>
              <w:jc w:val="both"/>
              <w:rPr>
                <w:rFonts w:ascii="Arial" w:hAnsi="Arial" w:cs="Arial"/>
                <w:b/>
                <w:i/>
                <w:color w:val="000000" w:themeColor="text1"/>
              </w:rPr>
            </w:pPr>
            <w:r w:rsidRPr="004578D5">
              <w:rPr>
                <w:rFonts w:ascii="Arial" w:hAnsi="Arial" w:cs="Arial"/>
                <w:b/>
                <w:i/>
                <w:color w:val="000000" w:themeColor="text1"/>
              </w:rPr>
              <w:t xml:space="preserve"> Llevar la custodia de la información pública reservada y confidencial, así como los archivos confidenciales por las reservas de ley, respecto a los resultados de control de confianza del personal policial.</w:t>
            </w:r>
          </w:p>
          <w:p w14:paraId="7EDE4D91" w14:textId="77777777" w:rsidR="00434DB3" w:rsidRPr="004578D5" w:rsidRDefault="00434DB3" w:rsidP="00B31F88">
            <w:pPr>
              <w:numPr>
                <w:ilvl w:val="0"/>
                <w:numId w:val="5"/>
              </w:numPr>
              <w:spacing w:after="5" w:line="251" w:lineRule="auto"/>
              <w:ind w:right="402" w:hanging="360"/>
              <w:jc w:val="both"/>
              <w:rPr>
                <w:rFonts w:ascii="Arial" w:hAnsi="Arial" w:cs="Arial"/>
                <w:b/>
                <w:i/>
                <w:color w:val="000000" w:themeColor="text1"/>
              </w:rPr>
            </w:pPr>
            <w:r w:rsidRPr="004578D5">
              <w:rPr>
                <w:rFonts w:ascii="Arial" w:hAnsi="Arial" w:cs="Arial"/>
                <w:b/>
                <w:i/>
                <w:color w:val="000000" w:themeColor="text1"/>
              </w:rPr>
              <w:lastRenderedPageBreak/>
              <w:t>Coordinar las áreas administrativas para la integración de archivos, expedientes y respaldos de información que requiera en colaboración con la jefatura de estrategia de la dirección Operativa.</w:t>
            </w:r>
          </w:p>
          <w:p w14:paraId="3152BF1E" w14:textId="77777777" w:rsidR="00434DB3" w:rsidRPr="004578D5" w:rsidRDefault="00434DB3" w:rsidP="00B31F88">
            <w:pPr>
              <w:numPr>
                <w:ilvl w:val="0"/>
                <w:numId w:val="5"/>
              </w:numPr>
              <w:spacing w:after="5" w:line="251" w:lineRule="auto"/>
              <w:ind w:right="402" w:hanging="360"/>
              <w:jc w:val="both"/>
              <w:rPr>
                <w:rFonts w:ascii="Arial" w:hAnsi="Arial" w:cs="Arial"/>
                <w:b/>
                <w:i/>
                <w:color w:val="000000" w:themeColor="text1"/>
              </w:rPr>
            </w:pPr>
            <w:r w:rsidRPr="004578D5">
              <w:rPr>
                <w:rFonts w:ascii="Arial" w:hAnsi="Arial" w:cs="Arial"/>
                <w:b/>
                <w:i/>
                <w:color w:val="000000" w:themeColor="text1"/>
              </w:rPr>
              <w:t xml:space="preserve"> Coordinar la integración de expedientes para su remisión y cumplimiento de requisitos establecidos para la dotación de la Portación de Arma de Fuego de los elementos operativos con base en la licencia oficial colectiva que otorga la Secretaria de la Defensa Nacional.</w:t>
            </w:r>
          </w:p>
          <w:p w14:paraId="4E7ABD16" w14:textId="77777777" w:rsidR="00434DB3" w:rsidRPr="004578D5" w:rsidRDefault="00434DB3" w:rsidP="00B31F88">
            <w:pPr>
              <w:numPr>
                <w:ilvl w:val="0"/>
                <w:numId w:val="5"/>
              </w:numPr>
              <w:spacing w:after="5" w:line="251" w:lineRule="auto"/>
              <w:ind w:right="402" w:hanging="360"/>
              <w:jc w:val="both"/>
              <w:rPr>
                <w:rFonts w:ascii="Arial" w:hAnsi="Arial" w:cs="Arial"/>
                <w:b/>
                <w:i/>
                <w:color w:val="000000" w:themeColor="text1"/>
              </w:rPr>
            </w:pPr>
            <w:r w:rsidRPr="004578D5">
              <w:rPr>
                <w:rFonts w:ascii="Arial" w:hAnsi="Arial" w:cs="Arial"/>
                <w:b/>
                <w:i/>
                <w:color w:val="000000" w:themeColor="text1"/>
              </w:rPr>
              <w:t>Signar los documentos y correspondencia interdepartamental que para el buen funcionamiento requiera la Dirección Administrativa y sus Jefaturas.</w:t>
            </w:r>
          </w:p>
          <w:p w14:paraId="55B4D101" w14:textId="77777777" w:rsidR="00434DB3" w:rsidRPr="004578D5" w:rsidRDefault="00434DB3" w:rsidP="00B31F88">
            <w:pPr>
              <w:numPr>
                <w:ilvl w:val="0"/>
                <w:numId w:val="5"/>
              </w:numPr>
              <w:spacing w:after="5" w:line="251" w:lineRule="auto"/>
              <w:ind w:right="402" w:hanging="360"/>
              <w:jc w:val="both"/>
              <w:rPr>
                <w:rFonts w:ascii="Arial" w:hAnsi="Arial" w:cs="Arial"/>
                <w:b/>
                <w:i/>
                <w:color w:val="000000" w:themeColor="text1"/>
              </w:rPr>
            </w:pPr>
            <w:r w:rsidRPr="004578D5">
              <w:rPr>
                <w:rFonts w:ascii="Arial" w:hAnsi="Arial" w:cs="Arial"/>
                <w:b/>
                <w:i/>
                <w:color w:val="000000" w:themeColor="text1"/>
              </w:rPr>
              <w:t>Cuando sea necesario signar las constancias de antecedentes de sanciones administrativas durante las ausencias del Comisario y los documentos que expresamente le delegue mediante el oficio facultativo correspondiente.</w:t>
            </w:r>
          </w:p>
          <w:p w14:paraId="14C2EF4E" w14:textId="77777777" w:rsidR="00434DB3" w:rsidRPr="004578D5" w:rsidRDefault="00434DB3" w:rsidP="00B31F88">
            <w:pPr>
              <w:numPr>
                <w:ilvl w:val="0"/>
                <w:numId w:val="5"/>
              </w:numPr>
              <w:spacing w:after="5" w:line="251" w:lineRule="auto"/>
              <w:ind w:right="402" w:hanging="360"/>
              <w:jc w:val="both"/>
              <w:rPr>
                <w:rFonts w:ascii="Arial" w:hAnsi="Arial" w:cs="Arial"/>
                <w:b/>
                <w:i/>
                <w:color w:val="000000" w:themeColor="text1"/>
              </w:rPr>
            </w:pPr>
            <w:r w:rsidRPr="004578D5">
              <w:rPr>
                <w:rFonts w:ascii="Arial" w:hAnsi="Arial" w:cs="Arial"/>
                <w:b/>
                <w:i/>
                <w:color w:val="000000" w:themeColor="text1"/>
              </w:rPr>
              <w:t>Llevar la custodia de archivos secretos y confidenciales por las reservas de ley, así como de la información pública reservada y confidencial, establecida en las leyes, respecto a los resultados de control de confianza.</w:t>
            </w:r>
          </w:p>
          <w:p w14:paraId="156331F2" w14:textId="77777777" w:rsidR="00434DB3" w:rsidRPr="004578D5" w:rsidRDefault="00434DB3" w:rsidP="00B31F88">
            <w:pPr>
              <w:numPr>
                <w:ilvl w:val="0"/>
                <w:numId w:val="5"/>
              </w:numPr>
              <w:spacing w:after="5" w:line="251" w:lineRule="auto"/>
              <w:ind w:right="402" w:hanging="360"/>
              <w:jc w:val="both"/>
              <w:rPr>
                <w:rFonts w:ascii="Arial" w:hAnsi="Arial" w:cs="Arial"/>
                <w:b/>
                <w:i/>
                <w:color w:val="000000" w:themeColor="text1"/>
              </w:rPr>
            </w:pPr>
            <w:r w:rsidRPr="004578D5">
              <w:rPr>
                <w:rFonts w:ascii="Arial" w:hAnsi="Arial" w:cs="Arial"/>
                <w:b/>
                <w:i/>
                <w:color w:val="000000" w:themeColor="text1"/>
              </w:rPr>
              <w:t xml:space="preserve">Las demás que establezca las leyes y reglamentos, así como el plan desarrollo municipal y que sean delegadas como parte de la función para lograr la mejor </w:t>
            </w:r>
            <w:r w:rsidRPr="004578D5">
              <w:rPr>
                <w:rFonts w:ascii="Arial" w:hAnsi="Arial" w:cs="Arial"/>
                <w:b/>
                <w:i/>
                <w:color w:val="000000" w:themeColor="text1"/>
              </w:rPr>
              <w:lastRenderedPageBreak/>
              <w:t xml:space="preserve">prestación del servicio público de que se trata. </w:t>
            </w:r>
          </w:p>
          <w:p w14:paraId="197FC3A5" w14:textId="77777777" w:rsidR="00434DB3" w:rsidRPr="004578D5" w:rsidRDefault="00434DB3" w:rsidP="00C16B33">
            <w:pPr>
              <w:spacing w:after="5" w:line="251" w:lineRule="auto"/>
              <w:ind w:right="402"/>
              <w:jc w:val="both"/>
              <w:rPr>
                <w:rFonts w:ascii="Arial" w:hAnsi="Arial" w:cs="Arial"/>
                <w:b/>
                <w:i/>
                <w:color w:val="000000" w:themeColor="text1"/>
              </w:rPr>
            </w:pPr>
          </w:p>
          <w:p w14:paraId="5581434B" w14:textId="77777777" w:rsidR="00434DB3" w:rsidRPr="004578D5" w:rsidRDefault="00434DB3" w:rsidP="00C16B33">
            <w:pPr>
              <w:ind w:left="154" w:right="402"/>
              <w:jc w:val="both"/>
              <w:rPr>
                <w:rFonts w:ascii="Arial" w:hAnsi="Arial" w:cs="Arial"/>
                <w:b/>
                <w:i/>
                <w:color w:val="000000" w:themeColor="text1"/>
              </w:rPr>
            </w:pPr>
            <w:r w:rsidRPr="004578D5">
              <w:rPr>
                <w:rFonts w:ascii="Arial" w:hAnsi="Arial" w:cs="Arial"/>
                <w:b/>
                <w:color w:val="000000" w:themeColor="text1"/>
              </w:rPr>
              <w:t xml:space="preserve">Artículo 59.- </w:t>
            </w:r>
            <w:r w:rsidRPr="004578D5">
              <w:rPr>
                <w:rFonts w:ascii="Arial" w:hAnsi="Arial" w:cs="Arial"/>
                <w:color w:val="000000" w:themeColor="text1"/>
              </w:rPr>
              <w:t xml:space="preserve">La Dirección Administrativa de la </w:t>
            </w:r>
            <w:r w:rsidRPr="004578D5">
              <w:rPr>
                <w:rFonts w:ascii="Arial" w:hAnsi="Arial" w:cs="Arial"/>
                <w:b/>
                <w:i/>
                <w:color w:val="000000" w:themeColor="text1"/>
              </w:rPr>
              <w:t>Dirección</w:t>
            </w:r>
            <w:r w:rsidRPr="004578D5">
              <w:rPr>
                <w:rFonts w:ascii="Arial" w:hAnsi="Arial" w:cs="Arial"/>
                <w:color w:val="000000" w:themeColor="text1"/>
              </w:rPr>
              <w:t xml:space="preserve"> General de Seguridad Pública</w:t>
            </w:r>
            <w:r w:rsidRPr="004578D5">
              <w:rPr>
                <w:rFonts w:ascii="Arial" w:hAnsi="Arial" w:cs="Arial"/>
                <w:b/>
                <w:i/>
                <w:color w:val="000000" w:themeColor="text1"/>
              </w:rPr>
              <w:t xml:space="preserve"> y Movilidad</w:t>
            </w:r>
            <w:r w:rsidRPr="004578D5">
              <w:rPr>
                <w:rFonts w:ascii="Arial" w:hAnsi="Arial" w:cs="Arial"/>
                <w:color w:val="000000" w:themeColor="text1"/>
              </w:rPr>
              <w:t>, contará con la Jefatura de Recursos Humanos y Materiales, la Jefatura de Profesionalización y la Jefatura Técnica, cuyas funciones se determinan en el manual de organización y funcionamiento de cada jefatura,</w:t>
            </w:r>
            <w:r w:rsidRPr="004578D5">
              <w:rPr>
                <w:rFonts w:ascii="Arial" w:hAnsi="Arial" w:cs="Arial"/>
                <w:b/>
                <w:i/>
                <w:color w:val="000000" w:themeColor="text1"/>
              </w:rPr>
              <w:t xml:space="preserve"> así como los establecido en el reglamento de Policía Preventiva del municipio de Zapotlán el Grande, Jalisco.  </w:t>
            </w:r>
          </w:p>
          <w:p w14:paraId="5AFF707B" w14:textId="77777777" w:rsidR="00434DB3" w:rsidRPr="004578D5" w:rsidRDefault="00434DB3" w:rsidP="00C16B33">
            <w:pPr>
              <w:spacing w:after="5" w:line="251" w:lineRule="auto"/>
              <w:ind w:right="402"/>
              <w:jc w:val="both"/>
              <w:rPr>
                <w:rFonts w:ascii="Arial" w:hAnsi="Arial" w:cs="Arial"/>
                <w:b/>
                <w:color w:val="000000" w:themeColor="text1"/>
                <w:highlight w:val="green"/>
              </w:rPr>
            </w:pPr>
          </w:p>
          <w:p w14:paraId="148B0F87" w14:textId="77777777" w:rsidR="00434DB3" w:rsidRPr="004578D5" w:rsidRDefault="00434DB3" w:rsidP="00C16B33">
            <w:pPr>
              <w:spacing w:after="5" w:line="251" w:lineRule="auto"/>
              <w:ind w:right="402"/>
              <w:jc w:val="both"/>
              <w:rPr>
                <w:rFonts w:ascii="Arial" w:hAnsi="Arial" w:cs="Arial"/>
                <w:b/>
                <w:i/>
                <w:color w:val="000000" w:themeColor="text1"/>
              </w:rPr>
            </w:pPr>
          </w:p>
          <w:p w14:paraId="35DF76A6" w14:textId="77777777" w:rsidR="00434DB3" w:rsidRPr="004578D5" w:rsidRDefault="00434DB3" w:rsidP="00C16B33">
            <w:pPr>
              <w:spacing w:after="5" w:line="251" w:lineRule="auto"/>
              <w:ind w:right="402"/>
              <w:jc w:val="both"/>
              <w:rPr>
                <w:rFonts w:ascii="Arial" w:hAnsi="Arial" w:cs="Arial"/>
                <w:b/>
                <w:i/>
                <w:color w:val="000000" w:themeColor="text1"/>
              </w:rPr>
            </w:pPr>
            <w:r w:rsidRPr="004578D5">
              <w:rPr>
                <w:rFonts w:ascii="Arial" w:hAnsi="Arial" w:cs="Arial"/>
                <w:b/>
                <w:i/>
                <w:color w:val="000000" w:themeColor="text1"/>
              </w:rPr>
              <w:t>1.- Jefatura de Recursos Humanos y Materiales, corresponderá la ejecución de las siguientes funciones:</w:t>
            </w:r>
          </w:p>
          <w:p w14:paraId="58D79884" w14:textId="77777777" w:rsidR="00434DB3" w:rsidRPr="004578D5" w:rsidRDefault="00434DB3" w:rsidP="00C16B33">
            <w:pPr>
              <w:spacing w:after="5" w:line="251" w:lineRule="auto"/>
              <w:ind w:right="402"/>
              <w:jc w:val="both"/>
              <w:rPr>
                <w:rFonts w:ascii="Arial" w:hAnsi="Arial" w:cs="Arial"/>
                <w:b/>
                <w:i/>
                <w:color w:val="000000" w:themeColor="text1"/>
              </w:rPr>
            </w:pPr>
          </w:p>
          <w:p w14:paraId="6202F477" w14:textId="77777777" w:rsidR="00434DB3" w:rsidRPr="004578D5" w:rsidRDefault="00434DB3" w:rsidP="00B31F88">
            <w:pPr>
              <w:pStyle w:val="Prrafodelista"/>
              <w:numPr>
                <w:ilvl w:val="0"/>
                <w:numId w:val="12"/>
              </w:numPr>
              <w:spacing w:after="5" w:line="251" w:lineRule="auto"/>
              <w:ind w:right="402"/>
              <w:jc w:val="both"/>
              <w:rPr>
                <w:rFonts w:ascii="Arial" w:hAnsi="Arial" w:cs="Arial"/>
                <w:b/>
                <w:i/>
                <w:color w:val="000000" w:themeColor="text1"/>
              </w:rPr>
            </w:pPr>
            <w:r w:rsidRPr="004578D5">
              <w:rPr>
                <w:rFonts w:ascii="Arial" w:hAnsi="Arial" w:cs="Arial"/>
                <w:b/>
                <w:i/>
                <w:color w:val="000000" w:themeColor="text1"/>
              </w:rPr>
              <w:t>Llevar el control de incidencias del personal operativo de la Dirección;</w:t>
            </w:r>
          </w:p>
          <w:p w14:paraId="26696461" w14:textId="77777777" w:rsidR="00434DB3" w:rsidRPr="004578D5" w:rsidRDefault="00434DB3" w:rsidP="00B31F88">
            <w:pPr>
              <w:pStyle w:val="Prrafodelista"/>
              <w:numPr>
                <w:ilvl w:val="0"/>
                <w:numId w:val="12"/>
              </w:numPr>
              <w:spacing w:after="5" w:line="251" w:lineRule="auto"/>
              <w:ind w:right="402"/>
              <w:jc w:val="both"/>
              <w:rPr>
                <w:rFonts w:ascii="Arial" w:hAnsi="Arial" w:cs="Arial"/>
                <w:b/>
                <w:i/>
                <w:color w:val="000000" w:themeColor="text1"/>
              </w:rPr>
            </w:pPr>
            <w:r w:rsidRPr="004578D5">
              <w:rPr>
                <w:rFonts w:ascii="Arial" w:hAnsi="Arial" w:cs="Arial"/>
                <w:b/>
                <w:i/>
                <w:color w:val="000000" w:themeColor="text1"/>
              </w:rPr>
              <w:t>Elaborar el llenado de los formatos denominados movimientos de personal y realizar los trámites administrativos ante la Dirección General de Innovación Gubernamental, sobre los diversos trámites del personal de la Dirección tales como: altas, bajas, incapacidades, vacaciones, permisos con goce de sueldo y sin goce de sueldo, faltas injustificadas, pagos de tiempos extras o servicios extraordinarios, etc.</w:t>
            </w:r>
          </w:p>
          <w:p w14:paraId="343CAD56" w14:textId="77777777" w:rsidR="00434DB3" w:rsidRPr="004578D5" w:rsidRDefault="00434DB3" w:rsidP="00B31F88">
            <w:pPr>
              <w:pStyle w:val="Prrafodelista"/>
              <w:numPr>
                <w:ilvl w:val="0"/>
                <w:numId w:val="12"/>
              </w:numPr>
              <w:spacing w:after="5" w:line="251" w:lineRule="auto"/>
              <w:ind w:right="402"/>
              <w:jc w:val="both"/>
              <w:rPr>
                <w:rFonts w:ascii="Arial" w:hAnsi="Arial" w:cs="Arial"/>
                <w:b/>
                <w:i/>
                <w:color w:val="000000" w:themeColor="text1"/>
              </w:rPr>
            </w:pPr>
            <w:r w:rsidRPr="004578D5">
              <w:rPr>
                <w:rFonts w:ascii="Arial" w:hAnsi="Arial" w:cs="Arial"/>
                <w:b/>
                <w:i/>
                <w:color w:val="000000" w:themeColor="text1"/>
              </w:rPr>
              <w:t xml:space="preserve">Conformar, archivar y actualizar los </w:t>
            </w:r>
            <w:r w:rsidRPr="004578D5">
              <w:rPr>
                <w:rFonts w:ascii="Arial" w:hAnsi="Arial" w:cs="Arial"/>
                <w:b/>
                <w:i/>
                <w:color w:val="000000" w:themeColor="text1"/>
              </w:rPr>
              <w:lastRenderedPageBreak/>
              <w:t>expedientes de constancias del personal de la Dirección;</w:t>
            </w:r>
          </w:p>
          <w:p w14:paraId="16D29CC1" w14:textId="77777777" w:rsidR="00434DB3" w:rsidRPr="004578D5" w:rsidRDefault="00434DB3" w:rsidP="00B31F88">
            <w:pPr>
              <w:pStyle w:val="Prrafodelista"/>
              <w:numPr>
                <w:ilvl w:val="0"/>
                <w:numId w:val="12"/>
              </w:numPr>
              <w:spacing w:after="5" w:line="251" w:lineRule="auto"/>
              <w:ind w:right="402"/>
              <w:jc w:val="both"/>
              <w:rPr>
                <w:rFonts w:ascii="Arial" w:hAnsi="Arial" w:cs="Arial"/>
                <w:b/>
                <w:i/>
                <w:color w:val="000000" w:themeColor="text1"/>
              </w:rPr>
            </w:pPr>
            <w:r w:rsidRPr="004578D5">
              <w:rPr>
                <w:rFonts w:ascii="Arial" w:hAnsi="Arial" w:cs="Arial"/>
                <w:b/>
                <w:i/>
                <w:color w:val="000000" w:themeColor="text1"/>
              </w:rPr>
              <w:t>Programar los periodos vacacionales y elaborar los movimientos de personal;</w:t>
            </w:r>
          </w:p>
          <w:p w14:paraId="28D449CB" w14:textId="77777777" w:rsidR="00434DB3" w:rsidRPr="004578D5" w:rsidRDefault="00434DB3" w:rsidP="00B31F88">
            <w:pPr>
              <w:pStyle w:val="Prrafodelista"/>
              <w:numPr>
                <w:ilvl w:val="0"/>
                <w:numId w:val="12"/>
              </w:numPr>
              <w:spacing w:after="5" w:line="251" w:lineRule="auto"/>
              <w:ind w:right="402"/>
              <w:jc w:val="both"/>
              <w:rPr>
                <w:rFonts w:ascii="Arial" w:hAnsi="Arial" w:cs="Arial"/>
                <w:b/>
                <w:i/>
                <w:color w:val="000000" w:themeColor="text1"/>
              </w:rPr>
            </w:pPr>
            <w:r w:rsidRPr="004578D5">
              <w:rPr>
                <w:rFonts w:ascii="Arial" w:hAnsi="Arial" w:cs="Arial"/>
                <w:b/>
                <w:i/>
                <w:color w:val="000000" w:themeColor="text1"/>
              </w:rPr>
              <w:t>Apoyar en las gestiones que requiera el Director Administrativo y la Dirección General en las funciones derivadas de actividades extraordinarias como capacitaciones, evaluaciones, promociones, eventos públicos y demás actividades propias de la actividad policial;</w:t>
            </w:r>
          </w:p>
          <w:p w14:paraId="731FB4A1" w14:textId="77777777" w:rsidR="00434DB3" w:rsidRPr="004578D5" w:rsidRDefault="00434DB3" w:rsidP="00B31F88">
            <w:pPr>
              <w:pStyle w:val="Prrafodelista"/>
              <w:numPr>
                <w:ilvl w:val="0"/>
                <w:numId w:val="12"/>
              </w:numPr>
              <w:spacing w:after="5" w:line="251" w:lineRule="auto"/>
              <w:ind w:right="402"/>
              <w:jc w:val="both"/>
              <w:rPr>
                <w:rFonts w:ascii="Arial" w:hAnsi="Arial" w:cs="Arial"/>
                <w:b/>
                <w:i/>
                <w:color w:val="000000" w:themeColor="text1"/>
              </w:rPr>
            </w:pPr>
            <w:r w:rsidRPr="004578D5">
              <w:rPr>
                <w:rFonts w:ascii="Arial" w:hAnsi="Arial" w:cs="Arial"/>
                <w:b/>
                <w:i/>
                <w:color w:val="000000" w:themeColor="text1"/>
              </w:rPr>
              <w:t>Elaborar y gestionar los viáticos y demás trámites relacionados con los traslados por comisiones fuera de la ciudad.</w:t>
            </w:r>
          </w:p>
          <w:p w14:paraId="2261740F" w14:textId="77777777" w:rsidR="00434DB3" w:rsidRPr="004578D5" w:rsidRDefault="00434DB3" w:rsidP="00B31F88">
            <w:pPr>
              <w:pStyle w:val="Prrafodelista"/>
              <w:numPr>
                <w:ilvl w:val="0"/>
                <w:numId w:val="12"/>
              </w:numPr>
              <w:spacing w:after="5" w:line="251" w:lineRule="auto"/>
              <w:ind w:right="402"/>
              <w:jc w:val="both"/>
              <w:rPr>
                <w:rFonts w:ascii="Arial" w:hAnsi="Arial" w:cs="Arial"/>
                <w:b/>
                <w:i/>
                <w:color w:val="000000" w:themeColor="text1"/>
              </w:rPr>
            </w:pPr>
            <w:r w:rsidRPr="004578D5">
              <w:rPr>
                <w:rFonts w:ascii="Arial" w:hAnsi="Arial" w:cs="Arial"/>
                <w:b/>
                <w:i/>
                <w:color w:val="000000" w:themeColor="text1"/>
              </w:rPr>
              <w:t>Facilitar en lo posible la información a la Dirección Jurídica para proporcionar la información pública a la unidad de transparencia cuando sea procedente y la que sea para su publicación, conforme a las leyes en materia de transparencia, información pública y protección de datos personales;</w:t>
            </w:r>
          </w:p>
          <w:p w14:paraId="0FAE28C3" w14:textId="77777777" w:rsidR="00434DB3" w:rsidRPr="004578D5" w:rsidRDefault="00434DB3" w:rsidP="00B31F88">
            <w:pPr>
              <w:pStyle w:val="Prrafodelista"/>
              <w:numPr>
                <w:ilvl w:val="0"/>
                <w:numId w:val="12"/>
              </w:numPr>
              <w:spacing w:after="5" w:line="251" w:lineRule="auto"/>
              <w:ind w:right="402"/>
              <w:jc w:val="both"/>
              <w:rPr>
                <w:rFonts w:ascii="Arial" w:hAnsi="Arial" w:cs="Arial"/>
                <w:color w:val="000000" w:themeColor="text1"/>
              </w:rPr>
            </w:pPr>
            <w:r w:rsidRPr="004578D5">
              <w:rPr>
                <w:rFonts w:ascii="Arial" w:hAnsi="Arial" w:cs="Arial"/>
                <w:b/>
                <w:i/>
                <w:color w:val="000000" w:themeColor="text1"/>
              </w:rPr>
              <w:t xml:space="preserve">Apoyar en la aplicación de la evaluación del desempeño del </w:t>
            </w:r>
            <w:r w:rsidRPr="004578D5">
              <w:rPr>
                <w:rFonts w:ascii="Arial" w:hAnsi="Arial" w:cs="Arial"/>
                <w:b/>
                <w:i/>
                <w:color w:val="000000" w:themeColor="text1"/>
              </w:rPr>
              <w:lastRenderedPageBreak/>
              <w:t>personal operativo de la Dirección;</w:t>
            </w:r>
            <w:r w:rsidRPr="004578D5">
              <w:rPr>
                <w:rFonts w:ascii="Arial" w:hAnsi="Arial" w:cs="Arial"/>
                <w:color w:val="000000" w:themeColor="text1"/>
              </w:rPr>
              <w:t xml:space="preserve"> </w:t>
            </w:r>
          </w:p>
          <w:p w14:paraId="275E74FE" w14:textId="77777777" w:rsidR="00434DB3" w:rsidRPr="004578D5" w:rsidRDefault="00434DB3" w:rsidP="00B31F88">
            <w:pPr>
              <w:pStyle w:val="Prrafodelista"/>
              <w:numPr>
                <w:ilvl w:val="0"/>
                <w:numId w:val="12"/>
              </w:numPr>
              <w:spacing w:after="5" w:line="251" w:lineRule="auto"/>
              <w:ind w:right="402"/>
              <w:jc w:val="both"/>
              <w:rPr>
                <w:rFonts w:ascii="Arial" w:hAnsi="Arial" w:cs="Arial"/>
                <w:b/>
                <w:i/>
                <w:color w:val="000000" w:themeColor="text1"/>
              </w:rPr>
            </w:pPr>
            <w:r w:rsidRPr="004578D5">
              <w:rPr>
                <w:rFonts w:ascii="Arial" w:hAnsi="Arial" w:cs="Arial"/>
                <w:b/>
                <w:i/>
                <w:color w:val="000000" w:themeColor="text1"/>
              </w:rPr>
              <w:t>Apoyar en la administración, elaboración de inventarios de existencias de recursos materiales, recepción y entrega de los mismos.</w:t>
            </w:r>
          </w:p>
          <w:p w14:paraId="6DBAF7EE" w14:textId="77777777" w:rsidR="00434DB3" w:rsidRPr="004578D5" w:rsidRDefault="00434DB3" w:rsidP="00B31F88">
            <w:pPr>
              <w:pStyle w:val="Prrafodelista"/>
              <w:numPr>
                <w:ilvl w:val="0"/>
                <w:numId w:val="12"/>
              </w:numPr>
              <w:spacing w:after="5" w:line="251" w:lineRule="auto"/>
              <w:ind w:right="402"/>
              <w:jc w:val="both"/>
              <w:rPr>
                <w:rFonts w:ascii="Arial" w:hAnsi="Arial" w:cs="Arial"/>
                <w:b/>
                <w:i/>
                <w:color w:val="000000" w:themeColor="text1"/>
              </w:rPr>
            </w:pPr>
            <w:r w:rsidRPr="004578D5">
              <w:rPr>
                <w:rFonts w:ascii="Arial" w:hAnsi="Arial" w:cs="Arial"/>
                <w:b/>
                <w:i/>
                <w:color w:val="000000" w:themeColor="text1"/>
              </w:rPr>
              <w:t>Apoyar con la elaboración de proyectos presupuestarios que se requieran para los gastos anuales relacionados con el área administrativa para el gasto operativo.</w:t>
            </w:r>
          </w:p>
          <w:p w14:paraId="38C6667D" w14:textId="77777777" w:rsidR="00434DB3" w:rsidRPr="004578D5" w:rsidRDefault="00434DB3" w:rsidP="00B31F88">
            <w:pPr>
              <w:pStyle w:val="Prrafodelista"/>
              <w:numPr>
                <w:ilvl w:val="0"/>
                <w:numId w:val="12"/>
              </w:numPr>
              <w:spacing w:after="5" w:line="251" w:lineRule="auto"/>
              <w:ind w:right="402"/>
              <w:jc w:val="both"/>
              <w:rPr>
                <w:rFonts w:ascii="Arial" w:hAnsi="Arial" w:cs="Arial"/>
                <w:b/>
                <w:i/>
                <w:color w:val="000000" w:themeColor="text1"/>
              </w:rPr>
            </w:pPr>
            <w:r w:rsidRPr="004578D5">
              <w:rPr>
                <w:rFonts w:ascii="Arial" w:hAnsi="Arial" w:cs="Arial"/>
                <w:b/>
                <w:i/>
                <w:color w:val="000000" w:themeColor="text1"/>
              </w:rPr>
              <w:t>Apoyar, en la aplicación de los procesos de reclutamiento, selección, formación inicial, certificación, ingreso o reingreso, inducción, formación continua y de especialización, evaluación para la permanencia, desarrollo y promoción, reconocimientos y estímulos, del servicio profesional de carrera policial;</w:t>
            </w:r>
          </w:p>
          <w:p w14:paraId="2E569B29" w14:textId="77777777" w:rsidR="00434DB3" w:rsidRPr="004578D5" w:rsidRDefault="00434DB3" w:rsidP="00B31F88">
            <w:pPr>
              <w:pStyle w:val="Prrafodelista"/>
              <w:numPr>
                <w:ilvl w:val="0"/>
                <w:numId w:val="12"/>
              </w:numPr>
              <w:spacing w:after="5" w:line="251" w:lineRule="auto"/>
              <w:ind w:right="402"/>
              <w:jc w:val="both"/>
              <w:rPr>
                <w:rFonts w:ascii="Arial" w:hAnsi="Arial" w:cs="Arial"/>
                <w:color w:val="000000" w:themeColor="text1"/>
              </w:rPr>
            </w:pPr>
            <w:r w:rsidRPr="004578D5">
              <w:rPr>
                <w:rFonts w:ascii="Arial" w:hAnsi="Arial" w:cs="Arial"/>
                <w:b/>
                <w:i/>
                <w:color w:val="000000" w:themeColor="text1"/>
              </w:rPr>
              <w:t>Las demás que se establezcan en los reglamentos o manuales y las necesidades del servicio para el buen funcionamiento del departamento</w:t>
            </w:r>
            <w:r w:rsidRPr="004578D5">
              <w:rPr>
                <w:rFonts w:ascii="Arial" w:hAnsi="Arial" w:cs="Arial"/>
                <w:color w:val="000000" w:themeColor="text1"/>
              </w:rPr>
              <w:t>.</w:t>
            </w:r>
          </w:p>
          <w:p w14:paraId="4B8B2DE3" w14:textId="77777777" w:rsidR="00434DB3" w:rsidRPr="004578D5" w:rsidRDefault="00434DB3" w:rsidP="00C16B33">
            <w:pPr>
              <w:spacing w:after="5" w:line="251" w:lineRule="auto"/>
              <w:ind w:right="402"/>
              <w:jc w:val="both"/>
              <w:rPr>
                <w:rFonts w:ascii="Arial" w:hAnsi="Arial" w:cs="Arial"/>
                <w:color w:val="000000" w:themeColor="text1"/>
              </w:rPr>
            </w:pPr>
          </w:p>
          <w:p w14:paraId="356C4DEF" w14:textId="77777777" w:rsidR="00434DB3" w:rsidRPr="004578D5" w:rsidRDefault="00434DB3" w:rsidP="00C16B33">
            <w:pPr>
              <w:spacing w:after="5" w:line="251" w:lineRule="auto"/>
              <w:ind w:right="402"/>
              <w:jc w:val="both"/>
              <w:rPr>
                <w:rFonts w:ascii="Arial" w:hAnsi="Arial" w:cs="Arial"/>
                <w:b/>
                <w:i/>
                <w:color w:val="000000" w:themeColor="text1"/>
              </w:rPr>
            </w:pPr>
            <w:r w:rsidRPr="004578D5">
              <w:rPr>
                <w:rFonts w:ascii="Arial" w:hAnsi="Arial" w:cs="Arial"/>
                <w:b/>
                <w:i/>
                <w:color w:val="000000" w:themeColor="text1"/>
              </w:rPr>
              <w:t>2.- Jefatura de Profesionalización, le corresponde la ejecución de las siguientes y funciones:</w:t>
            </w:r>
          </w:p>
          <w:p w14:paraId="16F695F4" w14:textId="77777777" w:rsidR="00434DB3" w:rsidRPr="004578D5" w:rsidRDefault="00434DB3" w:rsidP="00C16B33">
            <w:pPr>
              <w:spacing w:after="5" w:line="251" w:lineRule="auto"/>
              <w:ind w:right="402"/>
              <w:jc w:val="both"/>
              <w:rPr>
                <w:rFonts w:ascii="Arial" w:hAnsi="Arial" w:cs="Arial"/>
                <w:b/>
                <w:i/>
                <w:color w:val="000000" w:themeColor="text1"/>
              </w:rPr>
            </w:pPr>
          </w:p>
          <w:p w14:paraId="0CE37A1A" w14:textId="77777777" w:rsidR="00434DB3" w:rsidRPr="004578D5" w:rsidRDefault="00434DB3" w:rsidP="00B31F88">
            <w:pPr>
              <w:pStyle w:val="Prrafodelista"/>
              <w:numPr>
                <w:ilvl w:val="0"/>
                <w:numId w:val="13"/>
              </w:numPr>
              <w:spacing w:after="5" w:line="251" w:lineRule="auto"/>
              <w:ind w:right="402"/>
              <w:jc w:val="both"/>
              <w:rPr>
                <w:rFonts w:ascii="Arial" w:hAnsi="Arial" w:cs="Arial"/>
                <w:b/>
                <w:i/>
                <w:color w:val="000000" w:themeColor="text1"/>
              </w:rPr>
            </w:pPr>
            <w:r w:rsidRPr="004578D5">
              <w:rPr>
                <w:rFonts w:ascii="Arial" w:hAnsi="Arial" w:cs="Arial"/>
                <w:b/>
                <w:i/>
                <w:color w:val="000000" w:themeColor="text1"/>
              </w:rPr>
              <w:lastRenderedPageBreak/>
              <w:t>Aplicar el plan rector de profesionalización, al personal de la Dirección en ejecución de los criterios y reglas establecidas por el sistema nacional y estatal de seguridad pública;</w:t>
            </w:r>
          </w:p>
          <w:p w14:paraId="0DCFDD5D" w14:textId="77777777" w:rsidR="00434DB3" w:rsidRPr="004578D5" w:rsidRDefault="00434DB3" w:rsidP="00B31F88">
            <w:pPr>
              <w:pStyle w:val="Prrafodelista"/>
              <w:numPr>
                <w:ilvl w:val="0"/>
                <w:numId w:val="13"/>
              </w:numPr>
              <w:spacing w:after="5" w:line="251" w:lineRule="auto"/>
              <w:ind w:right="402"/>
              <w:jc w:val="both"/>
              <w:rPr>
                <w:rFonts w:ascii="Arial" w:hAnsi="Arial" w:cs="Arial"/>
                <w:b/>
                <w:i/>
                <w:color w:val="000000" w:themeColor="text1"/>
              </w:rPr>
            </w:pPr>
            <w:r w:rsidRPr="004578D5">
              <w:rPr>
                <w:rFonts w:ascii="Arial" w:hAnsi="Arial" w:cs="Arial"/>
                <w:b/>
                <w:i/>
                <w:color w:val="000000" w:themeColor="text1"/>
              </w:rPr>
              <w:t>Operar el programa de formación inicial ejecutando los mecanismos que para el efecto contrate el Municipio a través de las instituciones respectivas autorizadas;</w:t>
            </w:r>
          </w:p>
          <w:p w14:paraId="7A6BE8D0" w14:textId="77777777" w:rsidR="00434DB3" w:rsidRPr="004578D5" w:rsidRDefault="00434DB3" w:rsidP="00B31F88">
            <w:pPr>
              <w:pStyle w:val="Prrafodelista"/>
              <w:numPr>
                <w:ilvl w:val="0"/>
                <w:numId w:val="13"/>
              </w:numPr>
              <w:spacing w:after="5" w:line="251" w:lineRule="auto"/>
              <w:ind w:right="402"/>
              <w:jc w:val="both"/>
              <w:rPr>
                <w:rFonts w:ascii="Arial" w:hAnsi="Arial" w:cs="Arial"/>
                <w:b/>
                <w:i/>
                <w:color w:val="000000" w:themeColor="text1"/>
              </w:rPr>
            </w:pPr>
            <w:r w:rsidRPr="004578D5">
              <w:rPr>
                <w:rFonts w:ascii="Arial" w:hAnsi="Arial" w:cs="Arial"/>
                <w:b/>
                <w:i/>
                <w:color w:val="000000" w:themeColor="text1"/>
              </w:rPr>
              <w:t>Aplicar y evaluar los programas anuales de capacitación que establezcan y acuerden los consejos tanto nacional, como estatal de seguridad;</w:t>
            </w:r>
          </w:p>
          <w:p w14:paraId="18CF5DF7" w14:textId="77777777" w:rsidR="00434DB3" w:rsidRPr="004578D5" w:rsidRDefault="00434DB3" w:rsidP="00B31F88">
            <w:pPr>
              <w:pStyle w:val="Prrafodelista"/>
              <w:numPr>
                <w:ilvl w:val="0"/>
                <w:numId w:val="13"/>
              </w:numPr>
              <w:spacing w:after="5" w:line="251" w:lineRule="auto"/>
              <w:ind w:right="402"/>
              <w:jc w:val="both"/>
              <w:rPr>
                <w:rFonts w:ascii="Arial" w:hAnsi="Arial" w:cs="Arial"/>
                <w:b/>
                <w:i/>
                <w:color w:val="000000" w:themeColor="text1"/>
              </w:rPr>
            </w:pPr>
            <w:r w:rsidRPr="004578D5">
              <w:rPr>
                <w:rFonts w:ascii="Arial" w:hAnsi="Arial" w:cs="Arial"/>
                <w:b/>
                <w:i/>
                <w:color w:val="000000" w:themeColor="text1"/>
              </w:rPr>
              <w:t xml:space="preserve">Apoyar en la aplicación de los procesos de formación inicial y formación continua y de especialización; </w:t>
            </w:r>
          </w:p>
          <w:p w14:paraId="66547D82" w14:textId="77777777" w:rsidR="00434DB3" w:rsidRPr="004578D5" w:rsidRDefault="00434DB3" w:rsidP="00B31F88">
            <w:pPr>
              <w:pStyle w:val="Prrafodelista"/>
              <w:numPr>
                <w:ilvl w:val="0"/>
                <w:numId w:val="13"/>
              </w:numPr>
              <w:spacing w:after="5" w:line="251" w:lineRule="auto"/>
              <w:ind w:right="402"/>
              <w:jc w:val="both"/>
              <w:rPr>
                <w:rFonts w:ascii="Arial" w:hAnsi="Arial" w:cs="Arial"/>
                <w:b/>
                <w:i/>
                <w:color w:val="000000" w:themeColor="text1"/>
              </w:rPr>
            </w:pPr>
            <w:r w:rsidRPr="004578D5">
              <w:rPr>
                <w:rFonts w:ascii="Arial" w:hAnsi="Arial" w:cs="Arial"/>
                <w:b/>
                <w:i/>
                <w:color w:val="000000" w:themeColor="text1"/>
              </w:rPr>
              <w:t>Generar la documentación que se requiera para el cumplimiento de los requisitos de permanencia y elaboración de expedientes de nuevo ingreso en el ámbito de competencia.</w:t>
            </w:r>
          </w:p>
          <w:p w14:paraId="525FC795" w14:textId="77777777" w:rsidR="00434DB3" w:rsidRPr="004578D5" w:rsidRDefault="00434DB3" w:rsidP="00B31F88">
            <w:pPr>
              <w:pStyle w:val="Prrafodelista"/>
              <w:numPr>
                <w:ilvl w:val="0"/>
                <w:numId w:val="13"/>
              </w:numPr>
              <w:spacing w:after="5" w:line="251" w:lineRule="auto"/>
              <w:ind w:right="402"/>
              <w:jc w:val="both"/>
              <w:rPr>
                <w:rFonts w:ascii="Arial" w:hAnsi="Arial" w:cs="Arial"/>
                <w:b/>
                <w:i/>
                <w:color w:val="000000" w:themeColor="text1"/>
              </w:rPr>
            </w:pPr>
            <w:r w:rsidRPr="004578D5">
              <w:rPr>
                <w:rFonts w:ascii="Arial" w:hAnsi="Arial" w:cs="Arial"/>
                <w:b/>
                <w:i/>
                <w:color w:val="000000" w:themeColor="text1"/>
              </w:rPr>
              <w:t xml:space="preserve">Apoyar con la tramitación y elaboración de proyectos presupuestarios que se requieran para los gastos anuales relacionados con el área administrativa y las capacitaciones policiales. </w:t>
            </w:r>
          </w:p>
          <w:p w14:paraId="3F78736C" w14:textId="77777777" w:rsidR="00434DB3" w:rsidRPr="004578D5" w:rsidRDefault="00434DB3" w:rsidP="00B31F88">
            <w:pPr>
              <w:pStyle w:val="Prrafodelista"/>
              <w:numPr>
                <w:ilvl w:val="0"/>
                <w:numId w:val="13"/>
              </w:numPr>
              <w:spacing w:after="5" w:line="251" w:lineRule="auto"/>
              <w:ind w:right="402"/>
              <w:jc w:val="both"/>
              <w:rPr>
                <w:rFonts w:ascii="Arial" w:hAnsi="Arial" w:cs="Arial"/>
                <w:b/>
                <w:i/>
                <w:color w:val="000000" w:themeColor="text1"/>
              </w:rPr>
            </w:pPr>
            <w:r w:rsidRPr="004578D5">
              <w:rPr>
                <w:rFonts w:ascii="Arial" w:hAnsi="Arial" w:cs="Arial"/>
                <w:b/>
                <w:i/>
                <w:color w:val="000000" w:themeColor="text1"/>
              </w:rPr>
              <w:t>Las demás que en el ámbito de su competencia se les asigne.</w:t>
            </w:r>
          </w:p>
          <w:p w14:paraId="0AF0DD57" w14:textId="77777777" w:rsidR="00434DB3" w:rsidRPr="004578D5" w:rsidRDefault="00434DB3" w:rsidP="00C16B33">
            <w:pPr>
              <w:spacing w:after="5" w:line="251" w:lineRule="auto"/>
              <w:ind w:right="402"/>
              <w:jc w:val="both"/>
              <w:rPr>
                <w:rFonts w:ascii="Arial" w:hAnsi="Arial" w:cs="Arial"/>
                <w:b/>
                <w:i/>
                <w:color w:val="000000" w:themeColor="text1"/>
              </w:rPr>
            </w:pPr>
          </w:p>
          <w:p w14:paraId="556803AF" w14:textId="77777777" w:rsidR="00434DB3" w:rsidRPr="004578D5" w:rsidRDefault="00434DB3" w:rsidP="00C16B33">
            <w:pPr>
              <w:spacing w:after="5" w:line="251" w:lineRule="auto"/>
              <w:ind w:right="402"/>
              <w:jc w:val="both"/>
              <w:rPr>
                <w:rFonts w:ascii="Arial" w:hAnsi="Arial" w:cs="Arial"/>
                <w:b/>
                <w:i/>
                <w:color w:val="000000" w:themeColor="text1"/>
              </w:rPr>
            </w:pPr>
          </w:p>
          <w:p w14:paraId="12622971" w14:textId="77777777" w:rsidR="00434DB3" w:rsidRPr="004578D5" w:rsidRDefault="00434DB3" w:rsidP="00C16B33">
            <w:pPr>
              <w:spacing w:after="5" w:line="251" w:lineRule="auto"/>
              <w:ind w:right="402"/>
              <w:jc w:val="both"/>
              <w:rPr>
                <w:rFonts w:ascii="Arial" w:hAnsi="Arial" w:cs="Arial"/>
                <w:b/>
                <w:i/>
                <w:color w:val="000000" w:themeColor="text1"/>
              </w:rPr>
            </w:pPr>
            <w:r w:rsidRPr="004578D5">
              <w:rPr>
                <w:rFonts w:ascii="Arial" w:hAnsi="Arial" w:cs="Arial"/>
                <w:b/>
                <w:i/>
                <w:color w:val="000000" w:themeColor="text1"/>
              </w:rPr>
              <w:lastRenderedPageBreak/>
              <w:t>3.- Jefatura del Área Técnica, sus facultades y atribuciones comprenderán de forma enunciativa mas no limitativa en las siguientes funciones:</w:t>
            </w:r>
          </w:p>
          <w:p w14:paraId="5ADC97DC" w14:textId="77777777" w:rsidR="00434DB3" w:rsidRPr="004578D5" w:rsidRDefault="00434DB3" w:rsidP="00C16B33">
            <w:pPr>
              <w:spacing w:after="5" w:line="251" w:lineRule="auto"/>
              <w:ind w:right="402"/>
              <w:jc w:val="both"/>
              <w:rPr>
                <w:rFonts w:ascii="Arial" w:hAnsi="Arial" w:cs="Arial"/>
                <w:b/>
                <w:i/>
                <w:color w:val="000000" w:themeColor="text1"/>
              </w:rPr>
            </w:pPr>
          </w:p>
          <w:p w14:paraId="5BBABB85" w14:textId="77777777" w:rsidR="00434DB3" w:rsidRPr="004578D5" w:rsidRDefault="00434DB3" w:rsidP="00B31F88">
            <w:pPr>
              <w:pStyle w:val="Prrafodelista"/>
              <w:numPr>
                <w:ilvl w:val="0"/>
                <w:numId w:val="14"/>
              </w:numPr>
              <w:spacing w:after="5" w:line="251" w:lineRule="auto"/>
              <w:ind w:right="402"/>
              <w:jc w:val="both"/>
              <w:rPr>
                <w:rFonts w:ascii="Arial" w:hAnsi="Arial" w:cs="Arial"/>
                <w:b/>
                <w:i/>
                <w:color w:val="000000" w:themeColor="text1"/>
              </w:rPr>
            </w:pPr>
            <w:r w:rsidRPr="004578D5">
              <w:rPr>
                <w:rFonts w:ascii="Arial" w:hAnsi="Arial" w:cs="Arial"/>
                <w:b/>
                <w:i/>
                <w:color w:val="000000" w:themeColor="text1"/>
              </w:rPr>
              <w:t xml:space="preserve">Tendrá a su cargo principalmente el manejo técnico de la red de monitoreo urbano y video vigilancia de la comisaria municipal, así como lo relacionado con las tecnologías de comunicación. </w:t>
            </w:r>
          </w:p>
          <w:p w14:paraId="25B8CD09" w14:textId="77777777" w:rsidR="00434DB3" w:rsidRPr="004578D5" w:rsidRDefault="00434DB3" w:rsidP="00B31F88">
            <w:pPr>
              <w:pStyle w:val="Prrafodelista"/>
              <w:numPr>
                <w:ilvl w:val="0"/>
                <w:numId w:val="14"/>
              </w:numPr>
              <w:spacing w:after="5" w:line="251" w:lineRule="auto"/>
              <w:ind w:right="402"/>
              <w:jc w:val="both"/>
              <w:rPr>
                <w:rFonts w:ascii="Arial" w:hAnsi="Arial" w:cs="Arial"/>
                <w:b/>
                <w:i/>
                <w:color w:val="000000" w:themeColor="text1"/>
              </w:rPr>
            </w:pPr>
            <w:r w:rsidRPr="004578D5">
              <w:rPr>
                <w:rFonts w:ascii="Arial" w:hAnsi="Arial" w:cs="Arial"/>
                <w:b/>
                <w:i/>
                <w:color w:val="000000" w:themeColor="text1"/>
              </w:rPr>
              <w:t xml:space="preserve">Apoyar y dar opinión en la elaboración de proyectos en materia de tecnologías, que contengan información presupuestaria tanto para para el gasto operativo, como para los proyectos ejecutivos autorizados cuyo fin sea para el servicio de seguridad pública y movilidad. </w:t>
            </w:r>
          </w:p>
          <w:p w14:paraId="3D9EA571" w14:textId="77777777" w:rsidR="00434DB3" w:rsidRPr="004578D5" w:rsidRDefault="00434DB3" w:rsidP="00B31F88">
            <w:pPr>
              <w:pStyle w:val="Prrafodelista"/>
              <w:numPr>
                <w:ilvl w:val="0"/>
                <w:numId w:val="14"/>
              </w:numPr>
              <w:spacing w:after="5" w:line="251" w:lineRule="auto"/>
              <w:ind w:right="402"/>
              <w:jc w:val="both"/>
              <w:rPr>
                <w:rFonts w:ascii="Arial" w:hAnsi="Arial" w:cs="Arial"/>
                <w:b/>
                <w:i/>
                <w:color w:val="000000" w:themeColor="text1"/>
              </w:rPr>
            </w:pPr>
            <w:r w:rsidRPr="004578D5">
              <w:rPr>
                <w:rFonts w:ascii="Arial" w:hAnsi="Arial" w:cs="Arial"/>
                <w:b/>
                <w:i/>
                <w:color w:val="000000" w:themeColor="text1"/>
              </w:rPr>
              <w:t>Verificar el estado y condiciones de los materiales, equipos e insumos de uso de las áreas operativas;</w:t>
            </w:r>
          </w:p>
          <w:p w14:paraId="0A3DAB5B" w14:textId="77777777" w:rsidR="00434DB3" w:rsidRPr="004578D5" w:rsidRDefault="00434DB3" w:rsidP="00B31F88">
            <w:pPr>
              <w:pStyle w:val="Prrafodelista"/>
              <w:numPr>
                <w:ilvl w:val="0"/>
                <w:numId w:val="14"/>
              </w:numPr>
              <w:spacing w:after="5" w:line="251" w:lineRule="auto"/>
              <w:ind w:right="402"/>
              <w:jc w:val="both"/>
              <w:rPr>
                <w:rFonts w:ascii="Arial" w:hAnsi="Arial" w:cs="Arial"/>
                <w:b/>
                <w:i/>
                <w:color w:val="000000" w:themeColor="text1"/>
              </w:rPr>
            </w:pPr>
            <w:r w:rsidRPr="004578D5">
              <w:rPr>
                <w:rFonts w:ascii="Arial" w:hAnsi="Arial" w:cs="Arial"/>
                <w:b/>
                <w:i/>
                <w:color w:val="000000" w:themeColor="text1"/>
              </w:rPr>
              <w:t>Estructurar un programa de mantenimiento preventivo y correctivo del parque vehicular y del equipo de radio comunicación;</w:t>
            </w:r>
          </w:p>
          <w:p w14:paraId="7AE38A96" w14:textId="77777777" w:rsidR="00434DB3" w:rsidRPr="004578D5" w:rsidRDefault="00434DB3" w:rsidP="00B31F88">
            <w:pPr>
              <w:pStyle w:val="Prrafodelista"/>
              <w:numPr>
                <w:ilvl w:val="0"/>
                <w:numId w:val="14"/>
              </w:numPr>
              <w:spacing w:after="5" w:line="251" w:lineRule="auto"/>
              <w:ind w:right="402"/>
              <w:jc w:val="both"/>
              <w:rPr>
                <w:rFonts w:ascii="Arial" w:hAnsi="Arial" w:cs="Arial"/>
                <w:b/>
                <w:i/>
                <w:color w:val="000000" w:themeColor="text1"/>
              </w:rPr>
            </w:pPr>
            <w:r w:rsidRPr="004578D5">
              <w:rPr>
                <w:rFonts w:ascii="Arial" w:hAnsi="Arial" w:cs="Arial"/>
                <w:b/>
                <w:i/>
                <w:color w:val="000000" w:themeColor="text1"/>
              </w:rPr>
              <w:t>Estructurar una bitácora de los servicios proporcionados a cada una de las unidades, programar los que correspondan y verificar que se realicen oportunamente;</w:t>
            </w:r>
          </w:p>
          <w:p w14:paraId="0648961B" w14:textId="77777777" w:rsidR="00434DB3" w:rsidRPr="004578D5" w:rsidRDefault="00434DB3" w:rsidP="00B31F88">
            <w:pPr>
              <w:pStyle w:val="Prrafodelista"/>
              <w:numPr>
                <w:ilvl w:val="0"/>
                <w:numId w:val="14"/>
              </w:numPr>
              <w:spacing w:after="5" w:line="251" w:lineRule="auto"/>
              <w:ind w:right="402"/>
              <w:jc w:val="both"/>
              <w:rPr>
                <w:rFonts w:ascii="Arial" w:hAnsi="Arial" w:cs="Arial"/>
                <w:b/>
                <w:i/>
                <w:color w:val="000000" w:themeColor="text1"/>
              </w:rPr>
            </w:pPr>
            <w:r w:rsidRPr="004578D5">
              <w:rPr>
                <w:rFonts w:ascii="Arial" w:hAnsi="Arial" w:cs="Arial"/>
                <w:b/>
                <w:i/>
                <w:color w:val="000000" w:themeColor="text1"/>
              </w:rPr>
              <w:t>Estructurar una bitácora del estado que guardan los vehículos de la Dirección;</w:t>
            </w:r>
          </w:p>
          <w:p w14:paraId="29B335CB" w14:textId="77777777" w:rsidR="00434DB3" w:rsidRPr="004578D5" w:rsidRDefault="00434DB3" w:rsidP="00B31F88">
            <w:pPr>
              <w:pStyle w:val="Prrafodelista"/>
              <w:numPr>
                <w:ilvl w:val="0"/>
                <w:numId w:val="14"/>
              </w:numPr>
              <w:spacing w:after="5" w:line="251" w:lineRule="auto"/>
              <w:ind w:right="402"/>
              <w:jc w:val="both"/>
              <w:rPr>
                <w:rFonts w:ascii="Arial" w:hAnsi="Arial" w:cs="Arial"/>
                <w:b/>
                <w:i/>
                <w:color w:val="000000" w:themeColor="text1"/>
              </w:rPr>
            </w:pPr>
            <w:r w:rsidRPr="004578D5">
              <w:rPr>
                <w:rFonts w:ascii="Arial" w:hAnsi="Arial" w:cs="Arial"/>
                <w:b/>
                <w:i/>
                <w:color w:val="000000" w:themeColor="text1"/>
              </w:rPr>
              <w:t xml:space="preserve">Gestionar la reparación de las unidades ante el Taller del Gobierno </w:t>
            </w:r>
            <w:r w:rsidRPr="004578D5">
              <w:rPr>
                <w:rFonts w:ascii="Arial" w:hAnsi="Arial" w:cs="Arial"/>
                <w:b/>
                <w:i/>
                <w:color w:val="000000" w:themeColor="text1"/>
              </w:rPr>
              <w:lastRenderedPageBreak/>
              <w:t>Municipal, sobre fallas: menores, mecánicas, eléctricas, llantas, y en su caso laminado y pintura;</w:t>
            </w:r>
          </w:p>
          <w:p w14:paraId="5B23781F" w14:textId="77777777" w:rsidR="00434DB3" w:rsidRPr="004578D5" w:rsidRDefault="00434DB3" w:rsidP="00B31F88">
            <w:pPr>
              <w:pStyle w:val="Prrafodelista"/>
              <w:numPr>
                <w:ilvl w:val="0"/>
                <w:numId w:val="14"/>
              </w:numPr>
              <w:spacing w:after="5" w:line="251" w:lineRule="auto"/>
              <w:ind w:right="402"/>
              <w:jc w:val="both"/>
              <w:rPr>
                <w:rFonts w:ascii="Arial" w:hAnsi="Arial" w:cs="Arial"/>
                <w:b/>
                <w:i/>
                <w:color w:val="000000" w:themeColor="text1"/>
              </w:rPr>
            </w:pPr>
            <w:r w:rsidRPr="004578D5">
              <w:rPr>
                <w:rFonts w:ascii="Arial" w:hAnsi="Arial" w:cs="Arial"/>
                <w:b/>
                <w:i/>
                <w:color w:val="000000" w:themeColor="text1"/>
              </w:rPr>
              <w:t>Vigilar y verificar que las unidades cuenten con un seguro contra accidentes;</w:t>
            </w:r>
          </w:p>
          <w:p w14:paraId="7AC4331F" w14:textId="77777777" w:rsidR="00434DB3" w:rsidRPr="004578D5" w:rsidRDefault="00434DB3" w:rsidP="00B31F88">
            <w:pPr>
              <w:pStyle w:val="Prrafodelista"/>
              <w:numPr>
                <w:ilvl w:val="0"/>
                <w:numId w:val="14"/>
              </w:numPr>
              <w:spacing w:after="5" w:line="251" w:lineRule="auto"/>
              <w:ind w:right="402"/>
              <w:jc w:val="both"/>
              <w:rPr>
                <w:rFonts w:ascii="Arial" w:hAnsi="Arial" w:cs="Arial"/>
                <w:b/>
                <w:i/>
                <w:color w:val="000000" w:themeColor="text1"/>
              </w:rPr>
            </w:pPr>
            <w:r w:rsidRPr="004578D5">
              <w:rPr>
                <w:rFonts w:ascii="Arial" w:hAnsi="Arial" w:cs="Arial"/>
                <w:b/>
                <w:i/>
                <w:color w:val="000000" w:themeColor="text1"/>
              </w:rPr>
              <w:t>Asignar los vehículos y radios a los policías de carrera como parte de su equipo de trabajo;</w:t>
            </w:r>
          </w:p>
          <w:p w14:paraId="53EA21C0" w14:textId="77777777" w:rsidR="00434DB3" w:rsidRPr="004578D5" w:rsidRDefault="00434DB3" w:rsidP="00B31F88">
            <w:pPr>
              <w:pStyle w:val="Prrafodelista"/>
              <w:numPr>
                <w:ilvl w:val="0"/>
                <w:numId w:val="14"/>
              </w:numPr>
              <w:spacing w:after="5" w:line="251" w:lineRule="auto"/>
              <w:ind w:right="402"/>
              <w:jc w:val="both"/>
              <w:rPr>
                <w:rFonts w:ascii="Arial" w:hAnsi="Arial" w:cs="Arial"/>
                <w:b/>
                <w:i/>
                <w:color w:val="000000" w:themeColor="text1"/>
              </w:rPr>
            </w:pPr>
            <w:r w:rsidRPr="004578D5">
              <w:rPr>
                <w:rFonts w:ascii="Arial" w:hAnsi="Arial" w:cs="Arial"/>
                <w:b/>
                <w:i/>
                <w:color w:val="000000" w:themeColor="text1"/>
              </w:rPr>
              <w:t xml:space="preserve">Supervisar las solicitudes de reparación y/o mantenimiento del equipo de las diferentes unidades de la Dirección; </w:t>
            </w:r>
          </w:p>
          <w:p w14:paraId="581D9565" w14:textId="77777777" w:rsidR="00434DB3" w:rsidRPr="004578D5" w:rsidRDefault="00434DB3" w:rsidP="00B31F88">
            <w:pPr>
              <w:pStyle w:val="Prrafodelista"/>
              <w:numPr>
                <w:ilvl w:val="0"/>
                <w:numId w:val="14"/>
              </w:numPr>
              <w:spacing w:after="5" w:line="251" w:lineRule="auto"/>
              <w:ind w:right="402"/>
              <w:jc w:val="both"/>
              <w:rPr>
                <w:rFonts w:ascii="Arial" w:hAnsi="Arial" w:cs="Arial"/>
                <w:b/>
                <w:i/>
                <w:color w:val="000000" w:themeColor="text1"/>
              </w:rPr>
            </w:pPr>
            <w:r w:rsidRPr="004578D5">
              <w:rPr>
                <w:rFonts w:ascii="Arial" w:hAnsi="Arial" w:cs="Arial"/>
                <w:b/>
                <w:i/>
                <w:color w:val="000000" w:themeColor="text1"/>
              </w:rPr>
              <w:t>Intervenir en las compras de vehículos y equipo de radio comunicación, cómputo y video vigilancia o monitoreo urbano;</w:t>
            </w:r>
          </w:p>
          <w:p w14:paraId="01F92AF2" w14:textId="77777777" w:rsidR="00434DB3" w:rsidRPr="004578D5" w:rsidRDefault="00434DB3" w:rsidP="00B31F88">
            <w:pPr>
              <w:pStyle w:val="Prrafodelista"/>
              <w:numPr>
                <w:ilvl w:val="0"/>
                <w:numId w:val="14"/>
              </w:numPr>
              <w:spacing w:after="5" w:line="251" w:lineRule="auto"/>
              <w:ind w:right="402"/>
              <w:jc w:val="both"/>
              <w:rPr>
                <w:rFonts w:ascii="Arial" w:hAnsi="Arial" w:cs="Arial"/>
                <w:b/>
                <w:i/>
                <w:color w:val="000000" w:themeColor="text1"/>
              </w:rPr>
            </w:pPr>
            <w:r w:rsidRPr="004578D5">
              <w:rPr>
                <w:rFonts w:ascii="Arial" w:hAnsi="Arial" w:cs="Arial"/>
                <w:b/>
                <w:i/>
                <w:color w:val="000000" w:themeColor="text1"/>
              </w:rPr>
              <w:t>Presentar información de los vehículos y radios a la Dirección Administrativa para tramitar las altas, cambios y bajas de las unidades y radios;</w:t>
            </w:r>
          </w:p>
          <w:p w14:paraId="4EF144EE" w14:textId="77777777" w:rsidR="00434DB3" w:rsidRPr="004578D5" w:rsidRDefault="00434DB3" w:rsidP="00B31F88">
            <w:pPr>
              <w:pStyle w:val="Prrafodelista"/>
              <w:numPr>
                <w:ilvl w:val="0"/>
                <w:numId w:val="14"/>
              </w:numPr>
              <w:spacing w:after="5" w:line="251" w:lineRule="auto"/>
              <w:ind w:right="402"/>
              <w:jc w:val="both"/>
              <w:rPr>
                <w:rFonts w:ascii="Arial" w:hAnsi="Arial" w:cs="Arial"/>
                <w:b/>
                <w:i/>
                <w:color w:val="000000" w:themeColor="text1"/>
              </w:rPr>
            </w:pPr>
            <w:r w:rsidRPr="004578D5">
              <w:rPr>
                <w:rFonts w:ascii="Arial" w:hAnsi="Arial" w:cs="Arial"/>
                <w:b/>
                <w:i/>
                <w:color w:val="000000" w:themeColor="text1"/>
              </w:rPr>
              <w:t>Participar en la entrega recepción de los vehículos y radios de comunicación de la Dirección; y</w:t>
            </w:r>
          </w:p>
          <w:p w14:paraId="18EE2F17" w14:textId="77777777" w:rsidR="00434DB3" w:rsidRPr="004578D5" w:rsidRDefault="00434DB3" w:rsidP="00B31F88">
            <w:pPr>
              <w:pStyle w:val="Prrafodelista"/>
              <w:numPr>
                <w:ilvl w:val="0"/>
                <w:numId w:val="14"/>
              </w:numPr>
              <w:spacing w:after="5" w:line="251" w:lineRule="auto"/>
              <w:ind w:right="402"/>
              <w:jc w:val="both"/>
              <w:rPr>
                <w:rFonts w:ascii="Arial" w:hAnsi="Arial" w:cs="Arial"/>
                <w:b/>
                <w:i/>
                <w:color w:val="000000" w:themeColor="text1"/>
              </w:rPr>
            </w:pPr>
            <w:r w:rsidRPr="004578D5">
              <w:rPr>
                <w:rFonts w:ascii="Arial" w:hAnsi="Arial" w:cs="Arial"/>
                <w:b/>
                <w:i/>
                <w:color w:val="000000" w:themeColor="text1"/>
              </w:rPr>
              <w:t>Las demás que en el ámbito de su competencia se les asigne.</w:t>
            </w:r>
          </w:p>
          <w:p w14:paraId="04913A8F" w14:textId="77777777" w:rsidR="00434DB3" w:rsidRPr="004578D5" w:rsidRDefault="00434DB3" w:rsidP="00C16B33">
            <w:pPr>
              <w:ind w:left="144"/>
              <w:jc w:val="both"/>
              <w:rPr>
                <w:rFonts w:ascii="Arial" w:hAnsi="Arial" w:cs="Arial"/>
                <w:color w:val="000000" w:themeColor="text1"/>
              </w:rPr>
            </w:pPr>
          </w:p>
          <w:p w14:paraId="52803213" w14:textId="77777777" w:rsidR="00434DB3" w:rsidRPr="004578D5" w:rsidRDefault="00434DB3" w:rsidP="00C16B33">
            <w:pPr>
              <w:ind w:left="144"/>
              <w:jc w:val="both"/>
              <w:rPr>
                <w:rFonts w:ascii="Arial" w:hAnsi="Arial" w:cs="Arial"/>
                <w:color w:val="000000" w:themeColor="text1"/>
              </w:rPr>
            </w:pPr>
            <w:r w:rsidRPr="004578D5">
              <w:rPr>
                <w:rFonts w:ascii="Arial" w:hAnsi="Arial" w:cs="Arial"/>
                <w:color w:val="000000" w:themeColor="text1"/>
              </w:rPr>
              <w:t xml:space="preserve"> </w:t>
            </w:r>
          </w:p>
          <w:p w14:paraId="1B0DF09A" w14:textId="77777777" w:rsidR="00434DB3" w:rsidRPr="004578D5" w:rsidRDefault="00434DB3" w:rsidP="00C16B33">
            <w:pPr>
              <w:spacing w:after="10" w:line="250" w:lineRule="auto"/>
              <w:ind w:left="134" w:right="390" w:hanging="10"/>
              <w:jc w:val="center"/>
              <w:rPr>
                <w:rFonts w:ascii="Arial" w:hAnsi="Arial" w:cs="Arial"/>
                <w:color w:val="000000" w:themeColor="text1"/>
              </w:rPr>
            </w:pPr>
            <w:r w:rsidRPr="004578D5">
              <w:rPr>
                <w:rFonts w:ascii="Arial" w:hAnsi="Arial" w:cs="Arial"/>
                <w:b/>
                <w:color w:val="000000" w:themeColor="text1"/>
              </w:rPr>
              <w:t>CAPÍTULO II</w:t>
            </w:r>
          </w:p>
          <w:p w14:paraId="00D3F46E" w14:textId="77777777" w:rsidR="00434DB3" w:rsidRPr="004578D5" w:rsidRDefault="00434DB3" w:rsidP="00C16B33">
            <w:pPr>
              <w:spacing w:after="10" w:line="250" w:lineRule="auto"/>
              <w:ind w:left="134" w:right="391" w:hanging="10"/>
              <w:jc w:val="center"/>
              <w:rPr>
                <w:rFonts w:ascii="Arial" w:hAnsi="Arial" w:cs="Arial"/>
                <w:color w:val="000000" w:themeColor="text1"/>
              </w:rPr>
            </w:pPr>
            <w:r w:rsidRPr="004578D5">
              <w:rPr>
                <w:rFonts w:ascii="Arial" w:hAnsi="Arial" w:cs="Arial"/>
                <w:b/>
                <w:color w:val="000000" w:themeColor="text1"/>
              </w:rPr>
              <w:t>DIRECCIÓN OPERATIVA DE LA POLICÍA PREVENTIVA.</w:t>
            </w:r>
          </w:p>
          <w:p w14:paraId="5E54C114" w14:textId="77777777" w:rsidR="00434DB3" w:rsidRPr="004578D5" w:rsidRDefault="00434DB3" w:rsidP="00C16B33">
            <w:pPr>
              <w:ind w:left="144"/>
              <w:jc w:val="both"/>
              <w:rPr>
                <w:rFonts w:ascii="Arial" w:hAnsi="Arial" w:cs="Arial"/>
                <w:color w:val="000000" w:themeColor="text1"/>
              </w:rPr>
            </w:pPr>
            <w:r w:rsidRPr="004578D5">
              <w:rPr>
                <w:rFonts w:ascii="Arial" w:hAnsi="Arial" w:cs="Arial"/>
                <w:b/>
                <w:color w:val="000000" w:themeColor="text1"/>
              </w:rPr>
              <w:t xml:space="preserve"> </w:t>
            </w:r>
          </w:p>
          <w:p w14:paraId="7480010B" w14:textId="77777777" w:rsidR="00434DB3" w:rsidRPr="004578D5" w:rsidRDefault="00434DB3" w:rsidP="00C16B33">
            <w:pPr>
              <w:ind w:left="154" w:right="402"/>
              <w:jc w:val="both"/>
              <w:rPr>
                <w:rFonts w:ascii="Arial" w:hAnsi="Arial" w:cs="Arial"/>
                <w:color w:val="000000" w:themeColor="text1"/>
              </w:rPr>
            </w:pPr>
            <w:r w:rsidRPr="004578D5">
              <w:rPr>
                <w:rFonts w:ascii="Arial" w:hAnsi="Arial" w:cs="Arial"/>
                <w:b/>
                <w:color w:val="000000" w:themeColor="text1"/>
              </w:rPr>
              <w:t>Artículo 60. -</w:t>
            </w:r>
            <w:r w:rsidRPr="004578D5">
              <w:rPr>
                <w:rFonts w:ascii="Arial" w:hAnsi="Arial" w:cs="Arial"/>
                <w:color w:val="000000" w:themeColor="text1"/>
              </w:rPr>
              <w:t xml:space="preserve"> La Dirección Operativa de la Policía Preventiva de la </w:t>
            </w:r>
            <w:r w:rsidRPr="004578D5">
              <w:rPr>
                <w:rFonts w:ascii="Arial" w:hAnsi="Arial" w:cs="Arial"/>
                <w:b/>
                <w:i/>
                <w:color w:val="000000" w:themeColor="text1"/>
              </w:rPr>
              <w:t xml:space="preserve">Dirección </w:t>
            </w:r>
            <w:r w:rsidRPr="004578D5">
              <w:rPr>
                <w:rFonts w:ascii="Arial" w:hAnsi="Arial" w:cs="Arial"/>
                <w:color w:val="000000" w:themeColor="text1"/>
              </w:rPr>
              <w:t xml:space="preserve">General de Seguridad Pública </w:t>
            </w:r>
            <w:r w:rsidRPr="004578D5">
              <w:rPr>
                <w:rFonts w:ascii="Arial" w:hAnsi="Arial" w:cs="Arial"/>
                <w:b/>
                <w:i/>
                <w:color w:val="000000" w:themeColor="text1"/>
              </w:rPr>
              <w:lastRenderedPageBreak/>
              <w:t>y Movilidad</w:t>
            </w:r>
            <w:r w:rsidRPr="004578D5">
              <w:rPr>
                <w:rFonts w:ascii="Arial" w:hAnsi="Arial" w:cs="Arial"/>
                <w:color w:val="000000" w:themeColor="text1"/>
              </w:rPr>
              <w:t xml:space="preserve"> tendrá las funciones siguientes:  </w:t>
            </w:r>
          </w:p>
          <w:p w14:paraId="6DB4F40F" w14:textId="77777777" w:rsidR="00434DB3" w:rsidRPr="004578D5" w:rsidRDefault="00434DB3" w:rsidP="00C16B33">
            <w:pPr>
              <w:ind w:left="154" w:right="402"/>
              <w:jc w:val="both"/>
              <w:rPr>
                <w:rFonts w:ascii="Arial" w:hAnsi="Arial" w:cs="Arial"/>
                <w:color w:val="000000" w:themeColor="text1"/>
              </w:rPr>
            </w:pPr>
          </w:p>
          <w:p w14:paraId="5203E766" w14:textId="77777777" w:rsidR="00434DB3" w:rsidRPr="004578D5" w:rsidRDefault="00434DB3" w:rsidP="00C16B33">
            <w:pPr>
              <w:spacing w:after="5" w:line="251" w:lineRule="auto"/>
              <w:ind w:left="360" w:right="402"/>
              <w:jc w:val="both"/>
              <w:rPr>
                <w:rFonts w:ascii="Arial" w:hAnsi="Arial" w:cs="Arial"/>
                <w:color w:val="000000" w:themeColor="text1"/>
              </w:rPr>
            </w:pPr>
            <w:r w:rsidRPr="004578D5">
              <w:rPr>
                <w:rFonts w:ascii="Arial" w:hAnsi="Arial" w:cs="Arial"/>
                <w:color w:val="000000" w:themeColor="text1"/>
              </w:rPr>
              <w:t>I a V. […]</w:t>
            </w:r>
          </w:p>
          <w:p w14:paraId="7AD108F2" w14:textId="77777777" w:rsidR="00434DB3" w:rsidRPr="004578D5" w:rsidRDefault="00434DB3" w:rsidP="00C16B33">
            <w:pPr>
              <w:ind w:left="154" w:right="402"/>
              <w:jc w:val="both"/>
              <w:rPr>
                <w:rFonts w:ascii="Arial" w:hAnsi="Arial" w:cs="Arial"/>
                <w:color w:val="000000" w:themeColor="text1"/>
              </w:rPr>
            </w:pPr>
          </w:p>
          <w:p w14:paraId="40512466" w14:textId="77777777" w:rsidR="00434DB3" w:rsidRPr="004578D5" w:rsidRDefault="00434DB3" w:rsidP="00C16B33">
            <w:pPr>
              <w:ind w:left="144"/>
              <w:jc w:val="both"/>
              <w:rPr>
                <w:rFonts w:ascii="Arial" w:hAnsi="Arial" w:cs="Arial"/>
                <w:color w:val="000000" w:themeColor="text1"/>
              </w:rPr>
            </w:pPr>
            <w:r w:rsidRPr="004578D5">
              <w:rPr>
                <w:rFonts w:ascii="Arial" w:hAnsi="Arial" w:cs="Arial"/>
                <w:color w:val="000000" w:themeColor="text1"/>
              </w:rPr>
              <w:t xml:space="preserve"> </w:t>
            </w:r>
          </w:p>
          <w:p w14:paraId="03EE39E5" w14:textId="77777777" w:rsidR="00434DB3" w:rsidRPr="004578D5" w:rsidRDefault="00434DB3" w:rsidP="00C16B33">
            <w:pPr>
              <w:ind w:left="144"/>
              <w:jc w:val="both"/>
              <w:rPr>
                <w:rFonts w:ascii="Arial" w:hAnsi="Arial" w:cs="Arial"/>
                <w:color w:val="000000" w:themeColor="text1"/>
              </w:rPr>
            </w:pPr>
          </w:p>
          <w:p w14:paraId="652FBBB0" w14:textId="77777777" w:rsidR="00434DB3" w:rsidRPr="004578D5" w:rsidRDefault="00434DB3" w:rsidP="00C16B33">
            <w:pPr>
              <w:ind w:left="144"/>
              <w:jc w:val="both"/>
              <w:rPr>
                <w:rFonts w:ascii="Arial" w:hAnsi="Arial" w:cs="Arial"/>
                <w:color w:val="000000" w:themeColor="text1"/>
              </w:rPr>
            </w:pPr>
          </w:p>
          <w:p w14:paraId="7340434C" w14:textId="77777777" w:rsidR="00434DB3" w:rsidRPr="004578D5" w:rsidRDefault="00434DB3" w:rsidP="00C16B33">
            <w:pPr>
              <w:ind w:left="144"/>
              <w:jc w:val="both"/>
              <w:rPr>
                <w:rFonts w:ascii="Arial" w:hAnsi="Arial" w:cs="Arial"/>
                <w:color w:val="000000" w:themeColor="text1"/>
              </w:rPr>
            </w:pPr>
          </w:p>
          <w:p w14:paraId="0362BE30" w14:textId="77777777" w:rsidR="00434DB3" w:rsidRPr="004578D5" w:rsidRDefault="00434DB3" w:rsidP="00C16B33">
            <w:pPr>
              <w:ind w:left="144"/>
              <w:jc w:val="both"/>
              <w:rPr>
                <w:rFonts w:ascii="Arial" w:hAnsi="Arial" w:cs="Arial"/>
                <w:color w:val="000000" w:themeColor="text1"/>
              </w:rPr>
            </w:pPr>
          </w:p>
          <w:p w14:paraId="7E26E969" w14:textId="77777777" w:rsidR="00434DB3" w:rsidRPr="004578D5" w:rsidRDefault="00434DB3" w:rsidP="00C16B33">
            <w:pPr>
              <w:ind w:left="144"/>
              <w:jc w:val="both"/>
              <w:rPr>
                <w:rFonts w:ascii="Arial" w:hAnsi="Arial" w:cs="Arial"/>
                <w:color w:val="000000" w:themeColor="text1"/>
              </w:rPr>
            </w:pPr>
          </w:p>
          <w:p w14:paraId="35D56744" w14:textId="77777777" w:rsidR="00434DB3" w:rsidRPr="004578D5" w:rsidRDefault="00434DB3" w:rsidP="00C16B33">
            <w:pPr>
              <w:ind w:left="144"/>
              <w:jc w:val="both"/>
              <w:rPr>
                <w:rFonts w:ascii="Arial" w:hAnsi="Arial" w:cs="Arial"/>
                <w:color w:val="000000" w:themeColor="text1"/>
              </w:rPr>
            </w:pPr>
          </w:p>
          <w:p w14:paraId="56E77AF0" w14:textId="77777777" w:rsidR="00434DB3" w:rsidRPr="004578D5" w:rsidRDefault="00434DB3" w:rsidP="00C16B33">
            <w:pPr>
              <w:ind w:left="144"/>
              <w:jc w:val="both"/>
              <w:rPr>
                <w:rFonts w:ascii="Arial" w:hAnsi="Arial" w:cs="Arial"/>
                <w:color w:val="000000" w:themeColor="text1"/>
              </w:rPr>
            </w:pPr>
          </w:p>
          <w:p w14:paraId="09641DDC" w14:textId="77777777" w:rsidR="00434DB3" w:rsidRPr="004578D5" w:rsidRDefault="00434DB3" w:rsidP="00C16B33">
            <w:pPr>
              <w:ind w:left="144"/>
              <w:jc w:val="both"/>
              <w:rPr>
                <w:rFonts w:ascii="Arial" w:hAnsi="Arial" w:cs="Arial"/>
                <w:color w:val="000000" w:themeColor="text1"/>
              </w:rPr>
            </w:pPr>
          </w:p>
          <w:p w14:paraId="60DA3E23" w14:textId="77777777" w:rsidR="00434DB3" w:rsidRPr="004578D5" w:rsidRDefault="00434DB3" w:rsidP="00C16B33">
            <w:pPr>
              <w:ind w:left="144"/>
              <w:jc w:val="both"/>
              <w:rPr>
                <w:rFonts w:ascii="Arial" w:hAnsi="Arial" w:cs="Arial"/>
                <w:color w:val="000000" w:themeColor="text1"/>
              </w:rPr>
            </w:pPr>
          </w:p>
          <w:p w14:paraId="2F8EADEA" w14:textId="77777777" w:rsidR="00434DB3" w:rsidRPr="004578D5" w:rsidRDefault="00434DB3" w:rsidP="00C16B33">
            <w:pPr>
              <w:ind w:left="144"/>
              <w:jc w:val="both"/>
              <w:rPr>
                <w:rFonts w:ascii="Arial" w:hAnsi="Arial" w:cs="Arial"/>
                <w:color w:val="000000" w:themeColor="text1"/>
              </w:rPr>
            </w:pPr>
          </w:p>
          <w:p w14:paraId="0FB2C4C0" w14:textId="77777777" w:rsidR="00434DB3" w:rsidRPr="004578D5" w:rsidRDefault="00434DB3" w:rsidP="00C16B33">
            <w:pPr>
              <w:ind w:left="144"/>
              <w:jc w:val="both"/>
              <w:rPr>
                <w:rFonts w:ascii="Arial" w:hAnsi="Arial" w:cs="Arial"/>
                <w:color w:val="000000" w:themeColor="text1"/>
              </w:rPr>
            </w:pPr>
          </w:p>
          <w:p w14:paraId="5832ABF3" w14:textId="77777777" w:rsidR="00434DB3" w:rsidRPr="004578D5" w:rsidRDefault="00434DB3" w:rsidP="00C16B33">
            <w:pPr>
              <w:ind w:left="144"/>
              <w:jc w:val="both"/>
              <w:rPr>
                <w:rFonts w:ascii="Arial" w:hAnsi="Arial" w:cs="Arial"/>
                <w:color w:val="000000" w:themeColor="text1"/>
              </w:rPr>
            </w:pPr>
          </w:p>
          <w:p w14:paraId="2AFB7DF1" w14:textId="77777777" w:rsidR="00434DB3" w:rsidRPr="004578D5" w:rsidRDefault="00434DB3" w:rsidP="00C16B33">
            <w:pPr>
              <w:ind w:left="144"/>
              <w:jc w:val="both"/>
              <w:rPr>
                <w:rFonts w:ascii="Arial" w:hAnsi="Arial" w:cs="Arial"/>
                <w:color w:val="000000" w:themeColor="text1"/>
              </w:rPr>
            </w:pPr>
          </w:p>
          <w:p w14:paraId="0D1B5946" w14:textId="77777777" w:rsidR="00434DB3" w:rsidRPr="004578D5" w:rsidRDefault="00434DB3" w:rsidP="00C16B33">
            <w:pPr>
              <w:ind w:left="144"/>
              <w:jc w:val="both"/>
              <w:rPr>
                <w:rFonts w:ascii="Arial" w:hAnsi="Arial" w:cs="Arial"/>
                <w:color w:val="000000" w:themeColor="text1"/>
              </w:rPr>
            </w:pPr>
          </w:p>
          <w:p w14:paraId="6D3C9A49" w14:textId="77777777" w:rsidR="00434DB3" w:rsidRPr="004578D5" w:rsidRDefault="00434DB3" w:rsidP="00C16B33">
            <w:pPr>
              <w:ind w:left="144"/>
              <w:jc w:val="both"/>
              <w:rPr>
                <w:rFonts w:ascii="Arial" w:hAnsi="Arial" w:cs="Arial"/>
                <w:color w:val="000000" w:themeColor="text1"/>
              </w:rPr>
            </w:pPr>
          </w:p>
          <w:p w14:paraId="48F7C3C7" w14:textId="77777777" w:rsidR="00434DB3" w:rsidRPr="004578D5" w:rsidRDefault="00434DB3" w:rsidP="00C16B33">
            <w:pPr>
              <w:ind w:left="144"/>
              <w:jc w:val="both"/>
              <w:rPr>
                <w:rFonts w:ascii="Arial" w:hAnsi="Arial" w:cs="Arial"/>
                <w:color w:val="000000" w:themeColor="text1"/>
              </w:rPr>
            </w:pPr>
          </w:p>
          <w:p w14:paraId="641E7A70" w14:textId="77777777" w:rsidR="00434DB3" w:rsidRPr="004578D5" w:rsidRDefault="00434DB3" w:rsidP="00C16B33">
            <w:pPr>
              <w:ind w:left="144"/>
              <w:jc w:val="both"/>
              <w:rPr>
                <w:rFonts w:ascii="Arial" w:hAnsi="Arial" w:cs="Arial"/>
                <w:color w:val="000000" w:themeColor="text1"/>
              </w:rPr>
            </w:pPr>
          </w:p>
          <w:p w14:paraId="004C1008" w14:textId="77777777" w:rsidR="00434DB3" w:rsidRPr="004578D5" w:rsidRDefault="00434DB3" w:rsidP="00C16B33">
            <w:pPr>
              <w:ind w:left="144"/>
              <w:jc w:val="both"/>
              <w:rPr>
                <w:rFonts w:ascii="Arial" w:hAnsi="Arial" w:cs="Arial"/>
                <w:color w:val="000000" w:themeColor="text1"/>
              </w:rPr>
            </w:pPr>
          </w:p>
          <w:p w14:paraId="010FA142" w14:textId="77777777" w:rsidR="00434DB3" w:rsidRPr="004578D5" w:rsidRDefault="00434DB3" w:rsidP="00C16B33">
            <w:pPr>
              <w:ind w:left="144"/>
              <w:jc w:val="both"/>
              <w:rPr>
                <w:rFonts w:ascii="Arial" w:hAnsi="Arial" w:cs="Arial"/>
                <w:color w:val="000000" w:themeColor="text1"/>
              </w:rPr>
            </w:pPr>
          </w:p>
          <w:p w14:paraId="4FAA03BE" w14:textId="77777777" w:rsidR="00434DB3" w:rsidRPr="004578D5" w:rsidRDefault="00434DB3" w:rsidP="00C16B33">
            <w:pPr>
              <w:ind w:left="144"/>
              <w:jc w:val="both"/>
              <w:rPr>
                <w:rFonts w:ascii="Arial" w:hAnsi="Arial" w:cs="Arial"/>
                <w:color w:val="000000" w:themeColor="text1"/>
              </w:rPr>
            </w:pPr>
          </w:p>
          <w:p w14:paraId="485E8306" w14:textId="77777777" w:rsidR="00434DB3" w:rsidRPr="004578D5" w:rsidRDefault="00434DB3" w:rsidP="00C16B33">
            <w:pPr>
              <w:ind w:left="144"/>
              <w:jc w:val="both"/>
              <w:rPr>
                <w:rFonts w:ascii="Arial" w:hAnsi="Arial" w:cs="Arial"/>
                <w:color w:val="000000" w:themeColor="text1"/>
              </w:rPr>
            </w:pPr>
          </w:p>
          <w:p w14:paraId="6CD56B06" w14:textId="77777777" w:rsidR="00434DB3" w:rsidRPr="004578D5" w:rsidRDefault="00434DB3" w:rsidP="00C16B33">
            <w:pPr>
              <w:ind w:left="144"/>
              <w:jc w:val="both"/>
              <w:rPr>
                <w:rFonts w:ascii="Arial" w:hAnsi="Arial" w:cs="Arial"/>
                <w:color w:val="000000" w:themeColor="text1"/>
              </w:rPr>
            </w:pPr>
          </w:p>
          <w:p w14:paraId="5277A9F5" w14:textId="77777777" w:rsidR="00434DB3" w:rsidRPr="004578D5" w:rsidRDefault="00434DB3" w:rsidP="00C16B33">
            <w:pPr>
              <w:ind w:left="144"/>
              <w:jc w:val="both"/>
              <w:rPr>
                <w:rFonts w:ascii="Arial" w:hAnsi="Arial" w:cs="Arial"/>
                <w:color w:val="000000" w:themeColor="text1"/>
              </w:rPr>
            </w:pPr>
          </w:p>
          <w:p w14:paraId="53C001AE" w14:textId="77777777" w:rsidR="00434DB3" w:rsidRPr="004578D5" w:rsidRDefault="00434DB3" w:rsidP="00C16B33">
            <w:pPr>
              <w:ind w:left="144"/>
              <w:jc w:val="both"/>
              <w:rPr>
                <w:rFonts w:ascii="Arial" w:hAnsi="Arial" w:cs="Arial"/>
                <w:color w:val="000000" w:themeColor="text1"/>
              </w:rPr>
            </w:pPr>
          </w:p>
          <w:p w14:paraId="080D5CB6" w14:textId="77777777" w:rsidR="00434DB3" w:rsidRPr="004578D5" w:rsidRDefault="00434DB3" w:rsidP="00C16B33">
            <w:pPr>
              <w:ind w:left="144"/>
              <w:jc w:val="both"/>
              <w:rPr>
                <w:rFonts w:ascii="Arial" w:hAnsi="Arial" w:cs="Arial"/>
                <w:color w:val="000000" w:themeColor="text1"/>
              </w:rPr>
            </w:pPr>
          </w:p>
          <w:p w14:paraId="03AA6632" w14:textId="77777777" w:rsidR="00434DB3" w:rsidRPr="004578D5" w:rsidRDefault="00434DB3" w:rsidP="00C16B33">
            <w:pPr>
              <w:ind w:left="144"/>
              <w:jc w:val="both"/>
              <w:rPr>
                <w:rFonts w:ascii="Arial" w:hAnsi="Arial" w:cs="Arial"/>
                <w:color w:val="000000" w:themeColor="text1"/>
              </w:rPr>
            </w:pPr>
          </w:p>
          <w:p w14:paraId="3B1F48DB" w14:textId="77777777" w:rsidR="00434DB3" w:rsidRPr="004578D5" w:rsidRDefault="00434DB3" w:rsidP="00C16B33">
            <w:pPr>
              <w:ind w:left="144"/>
              <w:jc w:val="both"/>
              <w:rPr>
                <w:rFonts w:ascii="Arial" w:hAnsi="Arial" w:cs="Arial"/>
                <w:color w:val="000000" w:themeColor="text1"/>
              </w:rPr>
            </w:pPr>
          </w:p>
          <w:p w14:paraId="3A3AD858" w14:textId="77777777" w:rsidR="00434DB3" w:rsidRPr="004578D5" w:rsidRDefault="00434DB3" w:rsidP="00C16B33">
            <w:pPr>
              <w:ind w:left="144"/>
              <w:jc w:val="both"/>
              <w:rPr>
                <w:rFonts w:ascii="Arial" w:hAnsi="Arial" w:cs="Arial"/>
                <w:color w:val="000000" w:themeColor="text1"/>
              </w:rPr>
            </w:pPr>
          </w:p>
          <w:p w14:paraId="7E8A7930" w14:textId="77777777" w:rsidR="00434DB3" w:rsidRPr="004578D5" w:rsidRDefault="00434DB3" w:rsidP="00C16B33">
            <w:pPr>
              <w:ind w:left="144"/>
              <w:jc w:val="both"/>
              <w:rPr>
                <w:rFonts w:ascii="Arial" w:hAnsi="Arial" w:cs="Arial"/>
                <w:color w:val="000000" w:themeColor="text1"/>
              </w:rPr>
            </w:pPr>
          </w:p>
          <w:p w14:paraId="215822BF" w14:textId="77777777" w:rsidR="00434DB3" w:rsidRPr="004578D5" w:rsidRDefault="00434DB3" w:rsidP="00C16B33">
            <w:pPr>
              <w:ind w:left="144"/>
              <w:jc w:val="both"/>
              <w:rPr>
                <w:rFonts w:ascii="Arial" w:hAnsi="Arial" w:cs="Arial"/>
                <w:color w:val="000000" w:themeColor="text1"/>
              </w:rPr>
            </w:pPr>
          </w:p>
          <w:p w14:paraId="4D39BA0D" w14:textId="77777777" w:rsidR="00434DB3" w:rsidRPr="004578D5" w:rsidRDefault="00434DB3" w:rsidP="00B31F88">
            <w:pPr>
              <w:numPr>
                <w:ilvl w:val="0"/>
                <w:numId w:val="45"/>
              </w:numPr>
              <w:spacing w:after="5" w:line="251" w:lineRule="auto"/>
              <w:ind w:right="402"/>
              <w:jc w:val="both"/>
              <w:rPr>
                <w:rFonts w:ascii="Arial" w:hAnsi="Arial" w:cs="Arial"/>
                <w:b/>
                <w:i/>
                <w:color w:val="000000" w:themeColor="text1"/>
              </w:rPr>
            </w:pPr>
            <w:r w:rsidRPr="004578D5">
              <w:rPr>
                <w:rFonts w:ascii="Arial" w:hAnsi="Arial" w:cs="Arial"/>
                <w:b/>
                <w:i/>
                <w:color w:val="000000" w:themeColor="text1"/>
              </w:rPr>
              <w:t>Controlar y ejecutar acciones tendientes a prevenir los delitos e infracciones a las disposiciones administrativas y penales, en coordinación con los servicios operativos de la Dirección General, con el objeto de garantizar la paz y el orden público.</w:t>
            </w:r>
          </w:p>
          <w:p w14:paraId="3AA35532" w14:textId="77777777" w:rsidR="00434DB3" w:rsidRPr="004578D5" w:rsidRDefault="00434DB3" w:rsidP="00B31F88">
            <w:pPr>
              <w:numPr>
                <w:ilvl w:val="0"/>
                <w:numId w:val="45"/>
              </w:numPr>
              <w:spacing w:after="5" w:line="251" w:lineRule="auto"/>
              <w:ind w:right="402"/>
              <w:jc w:val="both"/>
              <w:rPr>
                <w:rFonts w:ascii="Arial" w:hAnsi="Arial" w:cs="Arial"/>
                <w:b/>
                <w:i/>
                <w:color w:val="000000" w:themeColor="text1"/>
              </w:rPr>
            </w:pPr>
            <w:r w:rsidRPr="004578D5">
              <w:rPr>
                <w:rFonts w:ascii="Arial" w:hAnsi="Arial" w:cs="Arial"/>
                <w:b/>
                <w:i/>
                <w:color w:val="000000" w:themeColor="text1"/>
              </w:rPr>
              <w:t>Diseñar estrategias operativas, trazando rutas de patrullaje dentro de su zona asignada con la finalidad de disuadir y combatir el delito en territorio municipal.</w:t>
            </w:r>
          </w:p>
          <w:p w14:paraId="27083C27" w14:textId="77777777" w:rsidR="00434DB3" w:rsidRPr="004578D5" w:rsidRDefault="00434DB3" w:rsidP="00B31F88">
            <w:pPr>
              <w:numPr>
                <w:ilvl w:val="0"/>
                <w:numId w:val="45"/>
              </w:numPr>
              <w:spacing w:after="5" w:line="251" w:lineRule="auto"/>
              <w:ind w:right="402"/>
              <w:jc w:val="both"/>
              <w:rPr>
                <w:rFonts w:ascii="Arial" w:hAnsi="Arial" w:cs="Arial"/>
                <w:b/>
                <w:i/>
                <w:color w:val="000000" w:themeColor="text1"/>
              </w:rPr>
            </w:pPr>
            <w:r w:rsidRPr="004578D5">
              <w:rPr>
                <w:rFonts w:ascii="Arial" w:hAnsi="Arial" w:cs="Arial"/>
                <w:b/>
                <w:i/>
                <w:color w:val="000000" w:themeColor="text1"/>
              </w:rPr>
              <w:t>Generar estrategias de vigilancia mediante un esquema de patrullaje focalizado y con carácter preventivo.</w:t>
            </w:r>
          </w:p>
          <w:p w14:paraId="01F8679C" w14:textId="77777777" w:rsidR="00434DB3" w:rsidRPr="004578D5" w:rsidRDefault="00434DB3" w:rsidP="00B31F88">
            <w:pPr>
              <w:numPr>
                <w:ilvl w:val="0"/>
                <w:numId w:val="45"/>
              </w:numPr>
              <w:spacing w:after="5" w:line="251" w:lineRule="auto"/>
              <w:ind w:right="402"/>
              <w:jc w:val="both"/>
              <w:rPr>
                <w:rFonts w:ascii="Arial" w:hAnsi="Arial" w:cs="Arial"/>
                <w:b/>
                <w:i/>
                <w:color w:val="000000" w:themeColor="text1"/>
              </w:rPr>
            </w:pPr>
            <w:r w:rsidRPr="004578D5">
              <w:rPr>
                <w:rFonts w:ascii="Arial" w:hAnsi="Arial" w:cs="Arial"/>
                <w:b/>
                <w:i/>
                <w:color w:val="000000" w:themeColor="text1"/>
              </w:rPr>
              <w:t>Supervisar que las detenciones realizadas por el personal operativo se hagan con apego a la legalidad, garantizando en todo momento el respeto a los derechos humanos.</w:t>
            </w:r>
          </w:p>
          <w:p w14:paraId="31AB6B11" w14:textId="77777777" w:rsidR="00434DB3" w:rsidRPr="004578D5" w:rsidRDefault="00434DB3" w:rsidP="00B31F88">
            <w:pPr>
              <w:numPr>
                <w:ilvl w:val="0"/>
                <w:numId w:val="45"/>
              </w:numPr>
              <w:spacing w:after="5" w:line="251" w:lineRule="auto"/>
              <w:ind w:right="402"/>
              <w:jc w:val="both"/>
              <w:rPr>
                <w:rFonts w:ascii="Arial" w:hAnsi="Arial" w:cs="Arial"/>
                <w:b/>
                <w:i/>
                <w:color w:val="000000" w:themeColor="text1"/>
              </w:rPr>
            </w:pPr>
            <w:r w:rsidRPr="004578D5">
              <w:rPr>
                <w:rFonts w:ascii="Arial" w:hAnsi="Arial" w:cs="Arial"/>
                <w:b/>
                <w:i/>
                <w:color w:val="000000" w:themeColor="text1"/>
              </w:rPr>
              <w:t>Supervisar que el personal operativo acuda puntual y oportunamente a los servicios que se le designen.</w:t>
            </w:r>
          </w:p>
          <w:p w14:paraId="18374924" w14:textId="77777777" w:rsidR="00434DB3" w:rsidRPr="004578D5" w:rsidRDefault="00434DB3" w:rsidP="00B31F88">
            <w:pPr>
              <w:numPr>
                <w:ilvl w:val="0"/>
                <w:numId w:val="45"/>
              </w:numPr>
              <w:spacing w:after="5" w:line="251" w:lineRule="auto"/>
              <w:ind w:right="402"/>
              <w:jc w:val="both"/>
              <w:rPr>
                <w:rFonts w:ascii="Arial" w:hAnsi="Arial" w:cs="Arial"/>
                <w:b/>
                <w:i/>
                <w:color w:val="000000" w:themeColor="text1"/>
              </w:rPr>
            </w:pPr>
            <w:r w:rsidRPr="004578D5">
              <w:rPr>
                <w:rFonts w:ascii="Arial" w:hAnsi="Arial" w:cs="Arial"/>
                <w:b/>
                <w:color w:val="000000" w:themeColor="text1"/>
              </w:rPr>
              <w:t>Dar a conocer las novedades más relevantes suscitadas durante el servicio al Director General.</w:t>
            </w:r>
          </w:p>
          <w:p w14:paraId="1BFDAC04" w14:textId="77777777" w:rsidR="00434DB3" w:rsidRPr="004578D5" w:rsidRDefault="00434DB3" w:rsidP="00B31F88">
            <w:pPr>
              <w:numPr>
                <w:ilvl w:val="0"/>
                <w:numId w:val="45"/>
              </w:numPr>
              <w:spacing w:after="5" w:line="251" w:lineRule="auto"/>
              <w:ind w:right="402"/>
              <w:jc w:val="both"/>
              <w:rPr>
                <w:rFonts w:ascii="Arial" w:hAnsi="Arial" w:cs="Arial"/>
                <w:b/>
                <w:color w:val="000000" w:themeColor="text1"/>
              </w:rPr>
            </w:pPr>
            <w:r w:rsidRPr="004578D5">
              <w:rPr>
                <w:rFonts w:ascii="Arial" w:hAnsi="Arial" w:cs="Arial"/>
                <w:b/>
                <w:color w:val="000000" w:themeColor="text1"/>
              </w:rPr>
              <w:t xml:space="preserve">Todos los que señale el </w:t>
            </w:r>
            <w:r w:rsidRPr="004578D5">
              <w:rPr>
                <w:rFonts w:ascii="Arial" w:hAnsi="Arial" w:cs="Arial"/>
                <w:b/>
                <w:i/>
                <w:color w:val="000000" w:themeColor="text1"/>
              </w:rPr>
              <w:t>Director General</w:t>
            </w:r>
            <w:r w:rsidRPr="004578D5">
              <w:rPr>
                <w:rFonts w:ascii="Arial" w:hAnsi="Arial" w:cs="Arial"/>
                <w:b/>
                <w:color w:val="000000" w:themeColor="text1"/>
              </w:rPr>
              <w:t xml:space="preserve">, el Reglamento de la materia y demás disposiciones aplicables. </w:t>
            </w:r>
          </w:p>
          <w:p w14:paraId="6DBCE94C" w14:textId="77777777" w:rsidR="00434DB3" w:rsidRPr="004578D5" w:rsidRDefault="00434DB3" w:rsidP="00C16B33">
            <w:pPr>
              <w:ind w:left="144"/>
              <w:jc w:val="both"/>
              <w:rPr>
                <w:rFonts w:ascii="Arial" w:hAnsi="Arial" w:cs="Arial"/>
                <w:color w:val="000000" w:themeColor="text1"/>
              </w:rPr>
            </w:pPr>
            <w:r w:rsidRPr="004578D5">
              <w:rPr>
                <w:rFonts w:ascii="Arial" w:hAnsi="Arial" w:cs="Arial"/>
                <w:color w:val="000000" w:themeColor="text1"/>
              </w:rPr>
              <w:t xml:space="preserve">  </w:t>
            </w:r>
          </w:p>
          <w:p w14:paraId="034EEC45" w14:textId="77777777" w:rsidR="00434DB3" w:rsidRPr="004578D5" w:rsidRDefault="00434DB3" w:rsidP="00C16B33">
            <w:pPr>
              <w:ind w:left="144"/>
              <w:jc w:val="both"/>
              <w:rPr>
                <w:rFonts w:ascii="Arial" w:hAnsi="Arial" w:cs="Arial"/>
                <w:color w:val="000000" w:themeColor="text1"/>
              </w:rPr>
            </w:pPr>
          </w:p>
          <w:p w14:paraId="05CAB6A9" w14:textId="77777777" w:rsidR="00434DB3" w:rsidRPr="004578D5" w:rsidRDefault="00434DB3" w:rsidP="00C16B33">
            <w:pPr>
              <w:ind w:left="154" w:right="402"/>
              <w:jc w:val="both"/>
              <w:rPr>
                <w:rFonts w:ascii="Arial" w:hAnsi="Arial" w:cs="Arial"/>
                <w:b/>
                <w:i/>
                <w:color w:val="000000" w:themeColor="text1"/>
              </w:rPr>
            </w:pPr>
            <w:r w:rsidRPr="004578D5">
              <w:rPr>
                <w:rFonts w:ascii="Arial" w:hAnsi="Arial" w:cs="Arial"/>
                <w:b/>
                <w:color w:val="000000" w:themeColor="text1"/>
              </w:rPr>
              <w:t>Artículo 61. -</w:t>
            </w:r>
            <w:r w:rsidRPr="004578D5">
              <w:rPr>
                <w:rFonts w:ascii="Arial" w:hAnsi="Arial" w:cs="Arial"/>
                <w:color w:val="000000" w:themeColor="text1"/>
              </w:rPr>
              <w:t xml:space="preserve"> La Dirección Operativa de la Policía Preventiva contará con la Jefatura Operativa y la Jefatura de Estrategia cuyas funciones se determinan en el manual de </w:t>
            </w:r>
            <w:r w:rsidRPr="004578D5">
              <w:rPr>
                <w:rFonts w:ascii="Arial" w:hAnsi="Arial" w:cs="Arial"/>
                <w:color w:val="000000" w:themeColor="text1"/>
              </w:rPr>
              <w:lastRenderedPageBreak/>
              <w:t xml:space="preserve">organización y funcionamiento de cada jefatura, </w:t>
            </w:r>
            <w:r w:rsidRPr="004578D5">
              <w:rPr>
                <w:rFonts w:ascii="Arial" w:hAnsi="Arial" w:cs="Arial"/>
                <w:b/>
                <w:i/>
                <w:color w:val="000000" w:themeColor="text1"/>
              </w:rPr>
              <w:t xml:space="preserve">así como lo establecido en el reglamento de Policía Preventiva del municipio de Zapotlán el Grande, Jalisco. </w:t>
            </w:r>
          </w:p>
          <w:p w14:paraId="4CCE2F96" w14:textId="77777777" w:rsidR="00434DB3" w:rsidRPr="004578D5" w:rsidRDefault="00434DB3" w:rsidP="00C16B33">
            <w:pPr>
              <w:spacing w:after="10" w:line="250" w:lineRule="auto"/>
              <w:ind w:right="393"/>
              <w:rPr>
                <w:rFonts w:ascii="Arial" w:hAnsi="Arial" w:cs="Arial"/>
                <w:b/>
                <w:i/>
                <w:color w:val="000000" w:themeColor="text1"/>
              </w:rPr>
            </w:pPr>
          </w:p>
          <w:p w14:paraId="1D047530" w14:textId="77777777" w:rsidR="00434DB3" w:rsidRPr="004578D5" w:rsidRDefault="00434DB3" w:rsidP="00B31F88">
            <w:pPr>
              <w:pStyle w:val="Prrafodelista"/>
              <w:numPr>
                <w:ilvl w:val="0"/>
                <w:numId w:val="15"/>
              </w:numPr>
              <w:ind w:right="402"/>
              <w:jc w:val="both"/>
              <w:rPr>
                <w:rFonts w:ascii="Arial" w:hAnsi="Arial" w:cs="Arial"/>
                <w:b/>
                <w:i/>
                <w:color w:val="000000" w:themeColor="text1"/>
              </w:rPr>
            </w:pPr>
            <w:r w:rsidRPr="004578D5">
              <w:rPr>
                <w:rFonts w:ascii="Arial" w:hAnsi="Arial" w:cs="Arial"/>
                <w:b/>
                <w:i/>
                <w:color w:val="000000" w:themeColor="text1"/>
              </w:rPr>
              <w:t xml:space="preserve">Jefatura operativa, le corresponderán las siguientes funciones:  </w:t>
            </w:r>
          </w:p>
          <w:p w14:paraId="4F10659D" w14:textId="77777777" w:rsidR="00434DB3" w:rsidRPr="004578D5" w:rsidRDefault="00434DB3" w:rsidP="00C16B33">
            <w:pPr>
              <w:pStyle w:val="Prrafodelista"/>
              <w:ind w:left="514" w:right="402"/>
              <w:jc w:val="both"/>
              <w:rPr>
                <w:rFonts w:ascii="Arial" w:hAnsi="Arial" w:cs="Arial"/>
                <w:b/>
                <w:i/>
                <w:color w:val="000000" w:themeColor="text1"/>
              </w:rPr>
            </w:pPr>
          </w:p>
          <w:p w14:paraId="43171432" w14:textId="77777777" w:rsidR="00434DB3" w:rsidRPr="004578D5" w:rsidRDefault="00434DB3" w:rsidP="00B31F88">
            <w:pPr>
              <w:pStyle w:val="Prrafodelista"/>
              <w:numPr>
                <w:ilvl w:val="0"/>
                <w:numId w:val="16"/>
              </w:numPr>
              <w:jc w:val="both"/>
              <w:rPr>
                <w:rFonts w:ascii="Arial" w:eastAsia="Times New Roman" w:hAnsi="Arial" w:cs="Arial"/>
                <w:b/>
                <w:bCs/>
                <w:i/>
                <w:color w:val="000000" w:themeColor="text1"/>
              </w:rPr>
            </w:pPr>
            <w:r w:rsidRPr="004578D5">
              <w:rPr>
                <w:rFonts w:ascii="Arial" w:hAnsi="Arial" w:cs="Arial"/>
                <w:b/>
                <w:i/>
                <w:color w:val="000000" w:themeColor="text1"/>
              </w:rPr>
              <w:t>Supervisar que, en los asuntos bajo su cargo, así como el personal dé cumplimiento a los ordenamientos legales, e informar por escrito a su superior sobre conductas que pudieran constituir delitos o faltas administrativas.</w:t>
            </w:r>
          </w:p>
          <w:p w14:paraId="676EAC09" w14:textId="77777777" w:rsidR="00434DB3" w:rsidRPr="004578D5" w:rsidRDefault="00434DB3" w:rsidP="00B31F88">
            <w:pPr>
              <w:pStyle w:val="Prrafodelista"/>
              <w:numPr>
                <w:ilvl w:val="0"/>
                <w:numId w:val="16"/>
              </w:numPr>
              <w:jc w:val="both"/>
              <w:rPr>
                <w:rFonts w:ascii="Arial" w:eastAsia="Times New Roman" w:hAnsi="Arial" w:cs="Arial"/>
                <w:b/>
                <w:bCs/>
                <w:i/>
                <w:color w:val="000000" w:themeColor="text1"/>
              </w:rPr>
            </w:pPr>
            <w:r w:rsidRPr="004578D5">
              <w:rPr>
                <w:rFonts w:ascii="Arial" w:hAnsi="Arial" w:cs="Arial"/>
                <w:b/>
                <w:i/>
                <w:color w:val="000000" w:themeColor="text1"/>
              </w:rPr>
              <w:t>Supervisar al personal que se encuentra arrestado, para que le dé cumplimiento y término del mismo.</w:t>
            </w:r>
          </w:p>
          <w:p w14:paraId="1BCAC85D" w14:textId="77777777" w:rsidR="00434DB3" w:rsidRPr="004578D5" w:rsidRDefault="00434DB3" w:rsidP="00B31F88">
            <w:pPr>
              <w:pStyle w:val="Prrafodelista"/>
              <w:numPr>
                <w:ilvl w:val="0"/>
                <w:numId w:val="16"/>
              </w:numPr>
              <w:jc w:val="both"/>
              <w:rPr>
                <w:rFonts w:ascii="Arial" w:eastAsia="Times New Roman" w:hAnsi="Arial" w:cs="Arial"/>
                <w:b/>
                <w:bCs/>
                <w:i/>
                <w:color w:val="000000" w:themeColor="text1"/>
              </w:rPr>
            </w:pPr>
            <w:r w:rsidRPr="004578D5">
              <w:rPr>
                <w:rFonts w:ascii="Arial" w:eastAsia="Times New Roman" w:hAnsi="Arial" w:cs="Arial"/>
                <w:b/>
                <w:bCs/>
                <w:i/>
                <w:color w:val="000000" w:themeColor="text1"/>
              </w:rPr>
              <w:t>Vigilar que el personal, dentro de los plazos legalmente establecidos, ponga a disposición de la autoridad competente, a los detenidos o bienes asegurados o que estén bajo su custodia y que sean objeto, instrumento o producto del delito, tratándose de flagrancia o detenciones realizadas en los casos en que haya sido formalmente requerida para ello, que se rinda el parte de novedades y se levanten las actas correspondientes.</w:t>
            </w:r>
          </w:p>
          <w:p w14:paraId="4D754B43" w14:textId="77777777" w:rsidR="00434DB3" w:rsidRPr="004578D5" w:rsidRDefault="00434DB3" w:rsidP="00B31F88">
            <w:pPr>
              <w:pStyle w:val="Prrafodelista"/>
              <w:numPr>
                <w:ilvl w:val="0"/>
                <w:numId w:val="16"/>
              </w:numPr>
              <w:jc w:val="both"/>
              <w:rPr>
                <w:rFonts w:ascii="Arial" w:eastAsia="Times New Roman" w:hAnsi="Arial" w:cs="Arial"/>
                <w:b/>
                <w:bCs/>
                <w:i/>
                <w:color w:val="000000" w:themeColor="text1"/>
              </w:rPr>
            </w:pPr>
            <w:r w:rsidRPr="004578D5">
              <w:rPr>
                <w:rFonts w:ascii="Arial" w:eastAsia="Times New Roman" w:hAnsi="Arial" w:cs="Arial"/>
                <w:b/>
                <w:bCs/>
                <w:i/>
                <w:color w:val="000000" w:themeColor="text1"/>
              </w:rPr>
              <w:t xml:space="preserve">Supervisar que el personal porte debidamente el armamento, uniforme, así como que haga buen uso de los vehículos a </w:t>
            </w:r>
            <w:r w:rsidRPr="004578D5">
              <w:rPr>
                <w:rFonts w:ascii="Arial" w:eastAsia="Times New Roman" w:hAnsi="Arial" w:cs="Arial"/>
                <w:b/>
                <w:bCs/>
                <w:i/>
                <w:color w:val="000000" w:themeColor="text1"/>
              </w:rPr>
              <w:lastRenderedPageBreak/>
              <w:t>su cargo para el servicio.</w:t>
            </w:r>
          </w:p>
          <w:p w14:paraId="27D51B03" w14:textId="77777777" w:rsidR="00434DB3" w:rsidRPr="004578D5" w:rsidRDefault="00434DB3" w:rsidP="00B31F88">
            <w:pPr>
              <w:pStyle w:val="Prrafodelista"/>
              <w:numPr>
                <w:ilvl w:val="0"/>
                <w:numId w:val="16"/>
              </w:numPr>
              <w:jc w:val="both"/>
              <w:rPr>
                <w:rFonts w:ascii="Arial" w:eastAsia="Times New Roman" w:hAnsi="Arial" w:cs="Arial"/>
                <w:b/>
                <w:bCs/>
                <w:i/>
                <w:color w:val="000000" w:themeColor="text1"/>
              </w:rPr>
            </w:pPr>
            <w:r w:rsidRPr="004578D5">
              <w:rPr>
                <w:rFonts w:ascii="Arial" w:hAnsi="Arial" w:cs="Arial"/>
                <w:b/>
                <w:i/>
                <w:color w:val="000000" w:themeColor="text1"/>
              </w:rPr>
              <w:t>Realizar despliegues operativos en zonas y horas estratégicas basándose en resultados estadísticos sobre incidencias y/o denuncias policiales sobre regiones vulnerables de alta incidencia.</w:t>
            </w:r>
          </w:p>
          <w:p w14:paraId="357A1B7B" w14:textId="77777777" w:rsidR="00434DB3" w:rsidRPr="004578D5" w:rsidRDefault="00434DB3" w:rsidP="00B31F88">
            <w:pPr>
              <w:pStyle w:val="Prrafodelista"/>
              <w:numPr>
                <w:ilvl w:val="0"/>
                <w:numId w:val="16"/>
              </w:numPr>
              <w:jc w:val="both"/>
              <w:rPr>
                <w:rFonts w:ascii="Arial" w:eastAsia="Times New Roman" w:hAnsi="Arial" w:cs="Arial"/>
                <w:b/>
                <w:bCs/>
                <w:i/>
                <w:color w:val="000000" w:themeColor="text1"/>
              </w:rPr>
            </w:pPr>
            <w:r w:rsidRPr="004578D5">
              <w:rPr>
                <w:rFonts w:ascii="Arial" w:hAnsi="Arial" w:cs="Arial"/>
                <w:b/>
                <w:i/>
                <w:color w:val="000000" w:themeColor="text1"/>
              </w:rPr>
              <w:t>Diseñar estrategias operativas, trazando rutas de patrullaje dentro de su zona asignada con la finalidad de disuadir y combatir el delito en territorio municipal.</w:t>
            </w:r>
          </w:p>
          <w:p w14:paraId="287D0BE9" w14:textId="77777777" w:rsidR="00434DB3" w:rsidRPr="004578D5" w:rsidRDefault="00434DB3" w:rsidP="00C16B33">
            <w:pPr>
              <w:ind w:left="360"/>
              <w:jc w:val="both"/>
              <w:rPr>
                <w:rFonts w:ascii="Arial" w:eastAsia="Times New Roman" w:hAnsi="Arial" w:cs="Arial"/>
                <w:b/>
                <w:bCs/>
                <w:i/>
                <w:color w:val="000000" w:themeColor="text1"/>
              </w:rPr>
            </w:pPr>
          </w:p>
          <w:p w14:paraId="603EB565" w14:textId="77777777" w:rsidR="00434DB3" w:rsidRPr="004578D5" w:rsidRDefault="00434DB3" w:rsidP="00C16B33">
            <w:pPr>
              <w:ind w:left="154" w:right="402" w:firstLine="306"/>
              <w:jc w:val="both"/>
              <w:rPr>
                <w:rFonts w:ascii="Arial" w:hAnsi="Arial" w:cs="Arial"/>
                <w:b/>
                <w:i/>
                <w:color w:val="000000" w:themeColor="text1"/>
              </w:rPr>
            </w:pPr>
            <w:r w:rsidRPr="004578D5">
              <w:rPr>
                <w:rFonts w:ascii="Arial" w:hAnsi="Arial" w:cs="Arial"/>
                <w:b/>
                <w:i/>
                <w:color w:val="000000" w:themeColor="text1"/>
              </w:rPr>
              <w:t xml:space="preserve">2.- Jefatura de estrategia, le corresponderán las siguientes funciones:  </w:t>
            </w:r>
          </w:p>
          <w:p w14:paraId="60C1D608" w14:textId="77777777" w:rsidR="00434DB3" w:rsidRPr="004578D5" w:rsidRDefault="00434DB3" w:rsidP="00B31F88">
            <w:pPr>
              <w:pStyle w:val="Prrafodelista"/>
              <w:numPr>
                <w:ilvl w:val="0"/>
                <w:numId w:val="17"/>
              </w:numPr>
              <w:jc w:val="both"/>
              <w:rPr>
                <w:rFonts w:ascii="Arial" w:eastAsia="Times New Roman" w:hAnsi="Arial" w:cs="Arial"/>
                <w:b/>
                <w:bCs/>
                <w:i/>
                <w:color w:val="000000" w:themeColor="text1"/>
              </w:rPr>
            </w:pPr>
            <w:r w:rsidRPr="004578D5">
              <w:rPr>
                <w:rFonts w:ascii="Arial" w:hAnsi="Arial" w:cs="Arial"/>
                <w:b/>
                <w:i/>
                <w:color w:val="000000" w:themeColor="text1"/>
              </w:rPr>
              <w:t>Diseñar y operar los sistemas de búsqueda, recopilación, clasificación y registro de información policial, para conformar o alimentar bases de datos para la adopción de estrategias en materia de seguridad acordes con los cambios, el dinamismo de la Comisaría y evolución de la tecnología.</w:t>
            </w:r>
          </w:p>
          <w:p w14:paraId="073CD1CB" w14:textId="77777777" w:rsidR="00434DB3" w:rsidRPr="004578D5" w:rsidRDefault="00434DB3" w:rsidP="00B31F88">
            <w:pPr>
              <w:pStyle w:val="Prrafodelista"/>
              <w:numPr>
                <w:ilvl w:val="0"/>
                <w:numId w:val="17"/>
              </w:numPr>
              <w:jc w:val="both"/>
              <w:rPr>
                <w:rFonts w:ascii="Arial" w:eastAsia="Times New Roman" w:hAnsi="Arial" w:cs="Arial"/>
                <w:b/>
                <w:bCs/>
                <w:i/>
                <w:color w:val="000000" w:themeColor="text1"/>
              </w:rPr>
            </w:pPr>
            <w:r w:rsidRPr="004578D5">
              <w:rPr>
                <w:rFonts w:ascii="Arial" w:hAnsi="Arial" w:cs="Arial"/>
                <w:b/>
                <w:i/>
                <w:color w:val="000000" w:themeColor="text1"/>
              </w:rPr>
              <w:t>Desarrollar y ejecutar métodos de análisis de información con el fin de generar datos suficientes que permitan identificar a personas, lugares donde reiteradamente se cometan delitos o faltas.</w:t>
            </w:r>
          </w:p>
          <w:p w14:paraId="434906E7" w14:textId="77777777" w:rsidR="00434DB3" w:rsidRPr="004578D5" w:rsidRDefault="00434DB3" w:rsidP="00B31F88">
            <w:pPr>
              <w:pStyle w:val="Prrafodelista"/>
              <w:numPr>
                <w:ilvl w:val="0"/>
                <w:numId w:val="17"/>
              </w:numPr>
              <w:jc w:val="both"/>
              <w:rPr>
                <w:rFonts w:ascii="Arial" w:eastAsia="Times New Roman" w:hAnsi="Arial" w:cs="Arial"/>
                <w:b/>
                <w:bCs/>
                <w:i/>
                <w:color w:val="000000" w:themeColor="text1"/>
              </w:rPr>
            </w:pPr>
            <w:r w:rsidRPr="004578D5">
              <w:rPr>
                <w:rFonts w:ascii="Arial" w:hAnsi="Arial" w:cs="Arial"/>
                <w:b/>
                <w:i/>
                <w:color w:val="000000" w:themeColor="text1"/>
              </w:rPr>
              <w:t>Realizar y coordinar acciones específicas que aseguren la obtención, el análisis y uso de la información para ubicar, identificar, disuadir y, en su caso, prevenir la comisión de delitos y faltas.</w:t>
            </w:r>
          </w:p>
          <w:p w14:paraId="639AA18F" w14:textId="77777777" w:rsidR="00434DB3" w:rsidRPr="004578D5" w:rsidRDefault="00434DB3" w:rsidP="00B31F88">
            <w:pPr>
              <w:pStyle w:val="Prrafodelista"/>
              <w:numPr>
                <w:ilvl w:val="0"/>
                <w:numId w:val="17"/>
              </w:numPr>
              <w:jc w:val="both"/>
              <w:rPr>
                <w:rFonts w:ascii="Arial" w:eastAsia="Times New Roman" w:hAnsi="Arial" w:cs="Arial"/>
                <w:b/>
                <w:bCs/>
                <w:i/>
                <w:color w:val="000000" w:themeColor="text1"/>
              </w:rPr>
            </w:pPr>
            <w:r w:rsidRPr="004578D5">
              <w:rPr>
                <w:rFonts w:ascii="Arial" w:hAnsi="Arial" w:cs="Arial"/>
                <w:b/>
                <w:i/>
                <w:color w:val="000000" w:themeColor="text1"/>
              </w:rPr>
              <w:lastRenderedPageBreak/>
              <w:t>Coordinar los mecanismos de enlace e intercambio de información institucional con las diversas autoridades de la materia de los tres niveles de gobierno.</w:t>
            </w:r>
          </w:p>
          <w:p w14:paraId="3E34DC64" w14:textId="77777777" w:rsidR="00434DB3" w:rsidRPr="004578D5" w:rsidRDefault="00434DB3" w:rsidP="00B31F88">
            <w:pPr>
              <w:pStyle w:val="Prrafodelista"/>
              <w:numPr>
                <w:ilvl w:val="0"/>
                <w:numId w:val="17"/>
              </w:numPr>
              <w:jc w:val="both"/>
              <w:rPr>
                <w:rFonts w:ascii="Arial" w:eastAsia="Times New Roman" w:hAnsi="Arial" w:cs="Arial"/>
                <w:b/>
                <w:bCs/>
                <w:i/>
                <w:color w:val="000000" w:themeColor="text1"/>
              </w:rPr>
            </w:pPr>
            <w:r w:rsidRPr="004578D5">
              <w:rPr>
                <w:rFonts w:ascii="Arial" w:hAnsi="Arial" w:cs="Arial"/>
                <w:b/>
                <w:i/>
                <w:color w:val="000000" w:themeColor="text1"/>
              </w:rPr>
              <w:t>Garantizar la recolección, almacenamiento, organización, análisis y difusión de la información que se genere para la toma de decisiones de los mandos.</w:t>
            </w:r>
          </w:p>
          <w:p w14:paraId="0CF7C252" w14:textId="77777777" w:rsidR="00434DB3" w:rsidRPr="004578D5" w:rsidRDefault="00434DB3" w:rsidP="00B31F88">
            <w:pPr>
              <w:pStyle w:val="Prrafodelista"/>
              <w:numPr>
                <w:ilvl w:val="0"/>
                <w:numId w:val="17"/>
              </w:numPr>
              <w:jc w:val="both"/>
              <w:rPr>
                <w:rFonts w:ascii="Arial" w:eastAsia="Times New Roman" w:hAnsi="Arial" w:cs="Arial"/>
                <w:b/>
                <w:bCs/>
                <w:i/>
                <w:color w:val="000000" w:themeColor="text1"/>
              </w:rPr>
            </w:pPr>
            <w:r w:rsidRPr="004578D5">
              <w:rPr>
                <w:rFonts w:ascii="Arial" w:hAnsi="Arial" w:cs="Arial"/>
                <w:b/>
                <w:i/>
                <w:color w:val="000000" w:themeColor="text1"/>
              </w:rPr>
              <w:t>Realizar la captura del Informe Policial Homologado, de acuerdo al marco jurídico vigente y lo establecido en el Centro Nacional de Información (CNI).</w:t>
            </w:r>
          </w:p>
          <w:p w14:paraId="17E67D09" w14:textId="77777777" w:rsidR="00434DB3" w:rsidRPr="004578D5" w:rsidRDefault="00434DB3" w:rsidP="00B31F88">
            <w:pPr>
              <w:pStyle w:val="Prrafodelista"/>
              <w:numPr>
                <w:ilvl w:val="0"/>
                <w:numId w:val="17"/>
              </w:numPr>
              <w:jc w:val="both"/>
              <w:rPr>
                <w:rFonts w:ascii="Arial" w:eastAsia="Times New Roman" w:hAnsi="Arial" w:cs="Arial"/>
                <w:b/>
                <w:bCs/>
                <w:i/>
                <w:color w:val="000000" w:themeColor="text1"/>
              </w:rPr>
            </w:pPr>
            <w:r w:rsidRPr="004578D5">
              <w:rPr>
                <w:rFonts w:ascii="Arial" w:hAnsi="Arial" w:cs="Arial"/>
                <w:b/>
                <w:i/>
                <w:color w:val="000000" w:themeColor="text1"/>
              </w:rPr>
              <w:t>Sujetarse a los lineamientos establecidos por el Secretariado Ejecutivo, dependiente del Sistema Nacional de Seguridad Pública, de acuerdo al Sistema Único de Información Criminal (SUIC).</w:t>
            </w:r>
          </w:p>
          <w:p w14:paraId="0057936C" w14:textId="77777777" w:rsidR="00434DB3" w:rsidRPr="004578D5" w:rsidRDefault="00434DB3" w:rsidP="00B31F88">
            <w:pPr>
              <w:pStyle w:val="Prrafodelista"/>
              <w:numPr>
                <w:ilvl w:val="0"/>
                <w:numId w:val="17"/>
              </w:numPr>
              <w:jc w:val="both"/>
              <w:rPr>
                <w:rFonts w:ascii="Arial" w:eastAsia="Times New Roman" w:hAnsi="Arial" w:cs="Arial"/>
                <w:b/>
                <w:bCs/>
                <w:i/>
                <w:color w:val="000000" w:themeColor="text1"/>
              </w:rPr>
            </w:pPr>
            <w:r w:rsidRPr="004578D5">
              <w:rPr>
                <w:rFonts w:ascii="Arial" w:hAnsi="Arial" w:cs="Arial"/>
                <w:b/>
                <w:i/>
                <w:color w:val="000000" w:themeColor="text1"/>
              </w:rPr>
              <w:t>Elaborar estudios estadísticos y los correspondientes mapas georreferenciados y de incidencia delictiva basados en el Sistema Operativo por Sectores.</w:t>
            </w:r>
          </w:p>
          <w:p w14:paraId="3ABF3ED9" w14:textId="77777777" w:rsidR="00434DB3" w:rsidRPr="004578D5" w:rsidRDefault="00434DB3" w:rsidP="00B31F88">
            <w:pPr>
              <w:pStyle w:val="Prrafodelista"/>
              <w:numPr>
                <w:ilvl w:val="0"/>
                <w:numId w:val="17"/>
              </w:numPr>
              <w:jc w:val="both"/>
              <w:rPr>
                <w:rFonts w:ascii="Arial" w:eastAsia="Times New Roman" w:hAnsi="Arial" w:cs="Arial"/>
                <w:b/>
                <w:bCs/>
                <w:i/>
                <w:color w:val="000000" w:themeColor="text1"/>
              </w:rPr>
            </w:pPr>
            <w:r w:rsidRPr="004578D5">
              <w:rPr>
                <w:rFonts w:ascii="Arial" w:hAnsi="Arial" w:cs="Arial"/>
                <w:b/>
                <w:i/>
                <w:color w:val="000000" w:themeColor="text1"/>
              </w:rPr>
              <w:t>Las demás que le confieren las disposiciones legales aplicables.</w:t>
            </w:r>
          </w:p>
          <w:p w14:paraId="55DACF8B" w14:textId="77777777" w:rsidR="00434DB3" w:rsidRPr="004578D5" w:rsidRDefault="00434DB3" w:rsidP="00C16B33">
            <w:pPr>
              <w:jc w:val="both"/>
              <w:rPr>
                <w:rFonts w:ascii="Arial" w:eastAsia="Times New Roman" w:hAnsi="Arial" w:cs="Arial"/>
                <w:b/>
                <w:bCs/>
                <w:i/>
                <w:color w:val="000000" w:themeColor="text1"/>
              </w:rPr>
            </w:pPr>
          </w:p>
          <w:p w14:paraId="4658DF03" w14:textId="77777777" w:rsidR="00434DB3" w:rsidRPr="004578D5" w:rsidRDefault="00434DB3" w:rsidP="00C16B33">
            <w:pPr>
              <w:spacing w:after="10" w:line="250" w:lineRule="auto"/>
              <w:ind w:left="142" w:right="474"/>
              <w:jc w:val="center"/>
              <w:rPr>
                <w:rFonts w:ascii="Arial" w:hAnsi="Arial" w:cs="Arial"/>
                <w:b/>
                <w:color w:val="000000" w:themeColor="text1"/>
              </w:rPr>
            </w:pPr>
            <w:r w:rsidRPr="004578D5">
              <w:rPr>
                <w:rFonts w:ascii="Arial" w:hAnsi="Arial" w:cs="Arial"/>
                <w:b/>
                <w:color w:val="000000" w:themeColor="text1"/>
              </w:rPr>
              <w:t xml:space="preserve">CAPÍTULO III </w:t>
            </w:r>
          </w:p>
          <w:p w14:paraId="5A7055EC" w14:textId="77777777" w:rsidR="00434DB3" w:rsidRPr="004578D5" w:rsidRDefault="00434DB3" w:rsidP="00C16B33">
            <w:pPr>
              <w:spacing w:after="10" w:line="250" w:lineRule="auto"/>
              <w:ind w:left="142" w:right="474"/>
              <w:jc w:val="center"/>
              <w:rPr>
                <w:rFonts w:ascii="Arial" w:hAnsi="Arial" w:cs="Arial"/>
                <w:color w:val="000000" w:themeColor="text1"/>
              </w:rPr>
            </w:pPr>
            <w:r w:rsidRPr="004578D5">
              <w:rPr>
                <w:rFonts w:ascii="Arial" w:hAnsi="Arial" w:cs="Arial"/>
                <w:b/>
                <w:color w:val="000000" w:themeColor="text1"/>
              </w:rPr>
              <w:t xml:space="preserve">DIRECCIÓN DE </w:t>
            </w:r>
            <w:r w:rsidRPr="004578D5">
              <w:rPr>
                <w:rFonts w:ascii="Arial" w:hAnsi="Arial" w:cs="Arial"/>
                <w:b/>
                <w:i/>
                <w:color w:val="000000" w:themeColor="text1"/>
              </w:rPr>
              <w:t xml:space="preserve">MOVILIDAD Y SEGURIDAD </w:t>
            </w:r>
            <w:r w:rsidRPr="004578D5">
              <w:rPr>
                <w:rFonts w:ascii="Arial" w:hAnsi="Arial" w:cs="Arial"/>
                <w:b/>
                <w:color w:val="000000" w:themeColor="text1"/>
              </w:rPr>
              <w:t>VIAL.</w:t>
            </w:r>
          </w:p>
          <w:p w14:paraId="229D24CA" w14:textId="77777777" w:rsidR="00434DB3" w:rsidRPr="004578D5" w:rsidRDefault="00434DB3" w:rsidP="00C16B33">
            <w:pPr>
              <w:ind w:left="144"/>
              <w:jc w:val="both"/>
              <w:rPr>
                <w:rFonts w:ascii="Arial" w:hAnsi="Arial" w:cs="Arial"/>
                <w:color w:val="000000" w:themeColor="text1"/>
              </w:rPr>
            </w:pPr>
            <w:r w:rsidRPr="004578D5">
              <w:rPr>
                <w:rFonts w:ascii="Arial" w:hAnsi="Arial" w:cs="Arial"/>
                <w:b/>
                <w:color w:val="000000" w:themeColor="text1"/>
              </w:rPr>
              <w:t xml:space="preserve"> </w:t>
            </w:r>
          </w:p>
          <w:p w14:paraId="01991C00" w14:textId="77777777" w:rsidR="00434DB3" w:rsidRPr="004578D5" w:rsidRDefault="00434DB3" w:rsidP="00C16B33">
            <w:pPr>
              <w:ind w:left="154" w:right="402"/>
              <w:jc w:val="both"/>
              <w:rPr>
                <w:rFonts w:ascii="Arial" w:hAnsi="Arial" w:cs="Arial"/>
                <w:color w:val="000000" w:themeColor="text1"/>
              </w:rPr>
            </w:pPr>
            <w:r w:rsidRPr="004578D5">
              <w:rPr>
                <w:rFonts w:ascii="Arial" w:hAnsi="Arial" w:cs="Arial"/>
                <w:b/>
                <w:color w:val="000000" w:themeColor="text1"/>
              </w:rPr>
              <w:t>Artículo 62.-</w:t>
            </w:r>
            <w:r w:rsidRPr="004578D5">
              <w:rPr>
                <w:rFonts w:ascii="Arial" w:hAnsi="Arial" w:cs="Arial"/>
                <w:color w:val="000000" w:themeColor="text1"/>
              </w:rPr>
              <w:t xml:space="preserve"> La Dirección </w:t>
            </w:r>
            <w:r w:rsidRPr="004578D5">
              <w:rPr>
                <w:rFonts w:ascii="Arial" w:hAnsi="Arial" w:cs="Arial"/>
                <w:b/>
                <w:i/>
                <w:color w:val="000000" w:themeColor="text1"/>
              </w:rPr>
              <w:t>de Movilidad y Seguridad</w:t>
            </w:r>
            <w:r w:rsidRPr="004578D5">
              <w:rPr>
                <w:rFonts w:ascii="Arial" w:hAnsi="Arial" w:cs="Arial"/>
                <w:color w:val="000000" w:themeColor="text1"/>
              </w:rPr>
              <w:t xml:space="preserve"> Vial de la </w:t>
            </w:r>
            <w:r w:rsidRPr="004578D5">
              <w:rPr>
                <w:rFonts w:ascii="Arial" w:hAnsi="Arial" w:cs="Arial"/>
                <w:b/>
                <w:i/>
                <w:color w:val="000000" w:themeColor="text1"/>
              </w:rPr>
              <w:t>Dirección</w:t>
            </w:r>
            <w:r w:rsidRPr="004578D5">
              <w:rPr>
                <w:rFonts w:ascii="Arial" w:hAnsi="Arial" w:cs="Arial"/>
                <w:color w:val="000000" w:themeColor="text1"/>
              </w:rPr>
              <w:t xml:space="preserve"> General de Seguridad Pública</w:t>
            </w:r>
            <w:r w:rsidRPr="004578D5">
              <w:rPr>
                <w:rFonts w:ascii="Arial" w:hAnsi="Arial" w:cs="Arial"/>
                <w:b/>
                <w:i/>
                <w:color w:val="000000" w:themeColor="text1"/>
              </w:rPr>
              <w:t xml:space="preserve"> y Movilidad,</w:t>
            </w:r>
            <w:r w:rsidRPr="004578D5">
              <w:rPr>
                <w:rFonts w:ascii="Arial" w:hAnsi="Arial" w:cs="Arial"/>
                <w:color w:val="000000" w:themeColor="text1"/>
              </w:rPr>
              <w:t xml:space="preserve"> estará a cargo de un titular que se denominará </w:t>
            </w:r>
            <w:r w:rsidRPr="004578D5">
              <w:rPr>
                <w:rFonts w:ascii="Arial" w:hAnsi="Arial" w:cs="Arial"/>
                <w:color w:val="000000" w:themeColor="text1"/>
              </w:rPr>
              <w:lastRenderedPageBreak/>
              <w:t xml:space="preserve">Director </w:t>
            </w:r>
            <w:r w:rsidRPr="004578D5">
              <w:rPr>
                <w:rFonts w:ascii="Arial" w:hAnsi="Arial" w:cs="Arial"/>
                <w:b/>
                <w:i/>
                <w:color w:val="000000" w:themeColor="text1"/>
              </w:rPr>
              <w:t>de Movilidad y Seguridad</w:t>
            </w:r>
            <w:r w:rsidRPr="004578D5">
              <w:rPr>
                <w:rFonts w:ascii="Arial" w:hAnsi="Arial" w:cs="Arial"/>
                <w:color w:val="000000" w:themeColor="text1"/>
              </w:rPr>
              <w:t xml:space="preserve"> Vial y </w:t>
            </w:r>
            <w:r w:rsidRPr="004578D5">
              <w:rPr>
                <w:rFonts w:ascii="Arial" w:hAnsi="Arial" w:cs="Arial"/>
                <w:b/>
                <w:color w:val="000000" w:themeColor="text1"/>
              </w:rPr>
              <w:t>tendrá</w:t>
            </w:r>
            <w:r w:rsidRPr="004578D5">
              <w:rPr>
                <w:rFonts w:ascii="Arial" w:hAnsi="Arial" w:cs="Arial"/>
                <w:color w:val="000000" w:themeColor="text1"/>
              </w:rPr>
              <w:t xml:space="preserve"> las siguientes funciones:  </w:t>
            </w:r>
          </w:p>
          <w:p w14:paraId="69D3CB78" w14:textId="77777777" w:rsidR="00434DB3" w:rsidRPr="004578D5" w:rsidRDefault="00434DB3" w:rsidP="00C16B33">
            <w:pPr>
              <w:ind w:left="144"/>
              <w:jc w:val="both"/>
              <w:rPr>
                <w:rFonts w:ascii="Arial" w:hAnsi="Arial" w:cs="Arial"/>
                <w:color w:val="000000" w:themeColor="text1"/>
              </w:rPr>
            </w:pPr>
          </w:p>
          <w:p w14:paraId="7D319F85" w14:textId="77777777" w:rsidR="00434DB3" w:rsidRPr="004578D5" w:rsidRDefault="00434DB3" w:rsidP="00C16B33">
            <w:pPr>
              <w:spacing w:after="5" w:line="251" w:lineRule="auto"/>
              <w:ind w:left="360" w:right="402"/>
              <w:jc w:val="both"/>
              <w:rPr>
                <w:rFonts w:ascii="Arial" w:hAnsi="Arial" w:cs="Arial"/>
                <w:color w:val="000000" w:themeColor="text1"/>
              </w:rPr>
            </w:pPr>
            <w:r w:rsidRPr="004578D5">
              <w:rPr>
                <w:rFonts w:ascii="Arial" w:hAnsi="Arial" w:cs="Arial"/>
                <w:color w:val="000000" w:themeColor="text1"/>
              </w:rPr>
              <w:t>I a IV. […]</w:t>
            </w:r>
          </w:p>
          <w:p w14:paraId="73C1B051" w14:textId="77777777" w:rsidR="00434DB3" w:rsidRPr="004578D5" w:rsidRDefault="00434DB3" w:rsidP="00C16B33">
            <w:p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 </w:t>
            </w:r>
          </w:p>
          <w:p w14:paraId="68960F21" w14:textId="77777777" w:rsidR="00434DB3" w:rsidRPr="004578D5" w:rsidRDefault="00434DB3" w:rsidP="00C16B33">
            <w:pPr>
              <w:spacing w:after="5" w:line="251" w:lineRule="auto"/>
              <w:ind w:right="402"/>
              <w:jc w:val="both"/>
              <w:rPr>
                <w:rFonts w:ascii="Arial" w:hAnsi="Arial" w:cs="Arial"/>
                <w:color w:val="000000" w:themeColor="text1"/>
              </w:rPr>
            </w:pPr>
          </w:p>
          <w:p w14:paraId="5FCF60FE" w14:textId="77777777" w:rsidR="00434DB3" w:rsidRPr="004578D5" w:rsidRDefault="00434DB3" w:rsidP="00C16B33">
            <w:pPr>
              <w:spacing w:after="5" w:line="251" w:lineRule="auto"/>
              <w:ind w:right="402"/>
              <w:jc w:val="both"/>
              <w:rPr>
                <w:rFonts w:ascii="Arial" w:hAnsi="Arial" w:cs="Arial"/>
                <w:color w:val="000000" w:themeColor="text1"/>
              </w:rPr>
            </w:pPr>
          </w:p>
          <w:p w14:paraId="31C8E1B7" w14:textId="77777777" w:rsidR="00434DB3" w:rsidRPr="004578D5" w:rsidRDefault="00434DB3" w:rsidP="00C16B33">
            <w:pPr>
              <w:spacing w:after="5" w:line="251" w:lineRule="auto"/>
              <w:ind w:right="402"/>
              <w:jc w:val="both"/>
              <w:rPr>
                <w:rFonts w:ascii="Arial" w:hAnsi="Arial" w:cs="Arial"/>
                <w:color w:val="000000" w:themeColor="text1"/>
              </w:rPr>
            </w:pPr>
          </w:p>
          <w:p w14:paraId="02880379" w14:textId="77777777" w:rsidR="00434DB3" w:rsidRPr="004578D5" w:rsidRDefault="00434DB3" w:rsidP="00C16B33">
            <w:pPr>
              <w:spacing w:after="5" w:line="251" w:lineRule="auto"/>
              <w:ind w:right="402"/>
              <w:jc w:val="both"/>
              <w:rPr>
                <w:rFonts w:ascii="Arial" w:hAnsi="Arial" w:cs="Arial"/>
                <w:color w:val="000000" w:themeColor="text1"/>
              </w:rPr>
            </w:pPr>
          </w:p>
          <w:p w14:paraId="36F9F234" w14:textId="77777777" w:rsidR="00434DB3" w:rsidRPr="004578D5" w:rsidRDefault="00434DB3" w:rsidP="00C16B33">
            <w:pPr>
              <w:spacing w:after="5" w:line="251" w:lineRule="auto"/>
              <w:ind w:right="402"/>
              <w:jc w:val="both"/>
              <w:rPr>
                <w:rFonts w:ascii="Arial" w:hAnsi="Arial" w:cs="Arial"/>
                <w:color w:val="000000" w:themeColor="text1"/>
              </w:rPr>
            </w:pPr>
          </w:p>
          <w:p w14:paraId="2DCD860B" w14:textId="77777777" w:rsidR="00434DB3" w:rsidRPr="004578D5" w:rsidRDefault="00434DB3" w:rsidP="00C16B33">
            <w:pPr>
              <w:spacing w:after="5" w:line="251" w:lineRule="auto"/>
              <w:ind w:right="402"/>
              <w:jc w:val="both"/>
              <w:rPr>
                <w:rFonts w:ascii="Arial" w:hAnsi="Arial" w:cs="Arial"/>
                <w:color w:val="000000" w:themeColor="text1"/>
              </w:rPr>
            </w:pPr>
          </w:p>
          <w:p w14:paraId="409C139C" w14:textId="77777777" w:rsidR="00434DB3" w:rsidRPr="004578D5" w:rsidRDefault="00434DB3" w:rsidP="00C16B33">
            <w:pPr>
              <w:spacing w:after="5" w:line="251" w:lineRule="auto"/>
              <w:ind w:right="402"/>
              <w:jc w:val="both"/>
              <w:rPr>
                <w:rFonts w:ascii="Arial" w:hAnsi="Arial" w:cs="Arial"/>
                <w:color w:val="000000" w:themeColor="text1"/>
              </w:rPr>
            </w:pPr>
          </w:p>
          <w:p w14:paraId="3EA929AE" w14:textId="77777777" w:rsidR="00434DB3" w:rsidRPr="004578D5" w:rsidRDefault="00434DB3" w:rsidP="00C16B33">
            <w:pPr>
              <w:spacing w:after="5" w:line="251" w:lineRule="auto"/>
              <w:ind w:right="402"/>
              <w:jc w:val="both"/>
              <w:rPr>
                <w:rFonts w:ascii="Arial" w:hAnsi="Arial" w:cs="Arial"/>
                <w:color w:val="000000" w:themeColor="text1"/>
              </w:rPr>
            </w:pPr>
          </w:p>
          <w:p w14:paraId="7AB0C229" w14:textId="77777777" w:rsidR="00434DB3" w:rsidRPr="004578D5" w:rsidRDefault="00434DB3" w:rsidP="00C16B33">
            <w:pPr>
              <w:spacing w:after="5" w:line="251" w:lineRule="auto"/>
              <w:ind w:right="402"/>
              <w:jc w:val="both"/>
              <w:rPr>
                <w:rFonts w:ascii="Arial" w:hAnsi="Arial" w:cs="Arial"/>
                <w:color w:val="000000" w:themeColor="text1"/>
              </w:rPr>
            </w:pPr>
          </w:p>
          <w:p w14:paraId="6A15A9CF" w14:textId="77777777" w:rsidR="00434DB3" w:rsidRPr="004578D5" w:rsidRDefault="00434DB3" w:rsidP="00C16B33">
            <w:pPr>
              <w:spacing w:after="5" w:line="251" w:lineRule="auto"/>
              <w:ind w:right="402"/>
              <w:jc w:val="both"/>
              <w:rPr>
                <w:rFonts w:ascii="Arial" w:hAnsi="Arial" w:cs="Arial"/>
                <w:color w:val="000000" w:themeColor="text1"/>
              </w:rPr>
            </w:pPr>
          </w:p>
          <w:p w14:paraId="5C206169" w14:textId="77777777" w:rsidR="00434DB3" w:rsidRPr="004578D5" w:rsidRDefault="00434DB3" w:rsidP="00C16B33">
            <w:pPr>
              <w:spacing w:after="5" w:line="251" w:lineRule="auto"/>
              <w:ind w:right="402"/>
              <w:jc w:val="both"/>
              <w:rPr>
                <w:rFonts w:ascii="Arial" w:hAnsi="Arial" w:cs="Arial"/>
                <w:color w:val="000000" w:themeColor="text1"/>
              </w:rPr>
            </w:pPr>
          </w:p>
          <w:p w14:paraId="6145D29B" w14:textId="77777777" w:rsidR="00434DB3" w:rsidRPr="004578D5" w:rsidRDefault="00434DB3" w:rsidP="00C16B33">
            <w:pPr>
              <w:spacing w:after="5" w:line="251" w:lineRule="auto"/>
              <w:ind w:right="402"/>
              <w:jc w:val="both"/>
              <w:rPr>
                <w:rFonts w:ascii="Arial" w:hAnsi="Arial" w:cs="Arial"/>
                <w:color w:val="000000" w:themeColor="text1"/>
              </w:rPr>
            </w:pPr>
          </w:p>
          <w:p w14:paraId="4EAD7FDD" w14:textId="77777777" w:rsidR="00434DB3" w:rsidRPr="004578D5" w:rsidRDefault="00434DB3" w:rsidP="00C16B33">
            <w:pPr>
              <w:spacing w:after="5" w:line="251" w:lineRule="auto"/>
              <w:ind w:right="402"/>
              <w:jc w:val="both"/>
              <w:rPr>
                <w:rFonts w:ascii="Arial" w:hAnsi="Arial" w:cs="Arial"/>
                <w:color w:val="000000" w:themeColor="text1"/>
              </w:rPr>
            </w:pPr>
          </w:p>
          <w:p w14:paraId="710F2F47" w14:textId="77777777" w:rsidR="00434DB3" w:rsidRPr="004578D5" w:rsidRDefault="00434DB3" w:rsidP="00C16B33">
            <w:pPr>
              <w:spacing w:after="5" w:line="251" w:lineRule="auto"/>
              <w:ind w:right="402"/>
              <w:jc w:val="both"/>
              <w:rPr>
                <w:rFonts w:ascii="Arial" w:hAnsi="Arial" w:cs="Arial"/>
                <w:color w:val="000000" w:themeColor="text1"/>
              </w:rPr>
            </w:pPr>
          </w:p>
          <w:p w14:paraId="6E95A981" w14:textId="77777777" w:rsidR="00434DB3" w:rsidRPr="004578D5" w:rsidRDefault="00434DB3" w:rsidP="00C16B33">
            <w:pPr>
              <w:spacing w:after="5" w:line="251" w:lineRule="auto"/>
              <w:ind w:right="402"/>
              <w:jc w:val="both"/>
              <w:rPr>
                <w:rFonts w:ascii="Arial" w:hAnsi="Arial" w:cs="Arial"/>
                <w:color w:val="000000" w:themeColor="text1"/>
              </w:rPr>
            </w:pPr>
          </w:p>
          <w:p w14:paraId="7E94BDA9" w14:textId="77777777" w:rsidR="00434DB3" w:rsidRPr="004578D5" w:rsidRDefault="00434DB3" w:rsidP="00C16B33">
            <w:pPr>
              <w:spacing w:after="5" w:line="251" w:lineRule="auto"/>
              <w:ind w:right="402"/>
              <w:jc w:val="both"/>
              <w:rPr>
                <w:rFonts w:ascii="Arial" w:hAnsi="Arial" w:cs="Arial"/>
                <w:color w:val="000000" w:themeColor="text1"/>
              </w:rPr>
            </w:pPr>
          </w:p>
          <w:p w14:paraId="2B3CE9B7" w14:textId="77777777" w:rsidR="00434DB3" w:rsidRPr="004578D5" w:rsidRDefault="00434DB3" w:rsidP="00C16B33">
            <w:pPr>
              <w:spacing w:after="5" w:line="251" w:lineRule="auto"/>
              <w:ind w:right="402"/>
              <w:jc w:val="both"/>
              <w:rPr>
                <w:rFonts w:ascii="Arial" w:hAnsi="Arial" w:cs="Arial"/>
                <w:color w:val="000000" w:themeColor="text1"/>
              </w:rPr>
            </w:pPr>
          </w:p>
          <w:p w14:paraId="5ADEEBEB" w14:textId="77777777" w:rsidR="00434DB3" w:rsidRPr="004578D5" w:rsidRDefault="00434DB3" w:rsidP="00C16B33">
            <w:pPr>
              <w:spacing w:after="5" w:line="251" w:lineRule="auto"/>
              <w:ind w:right="402"/>
              <w:jc w:val="both"/>
              <w:rPr>
                <w:rFonts w:ascii="Arial" w:hAnsi="Arial" w:cs="Arial"/>
                <w:color w:val="000000" w:themeColor="text1"/>
              </w:rPr>
            </w:pPr>
          </w:p>
          <w:p w14:paraId="350D796D" w14:textId="77777777" w:rsidR="00434DB3" w:rsidRPr="004578D5" w:rsidRDefault="00434DB3" w:rsidP="00C16B33">
            <w:pPr>
              <w:spacing w:after="5" w:line="251" w:lineRule="auto"/>
              <w:ind w:right="402"/>
              <w:jc w:val="both"/>
              <w:rPr>
                <w:rFonts w:ascii="Arial" w:hAnsi="Arial" w:cs="Arial"/>
                <w:color w:val="000000" w:themeColor="text1"/>
              </w:rPr>
            </w:pPr>
          </w:p>
          <w:p w14:paraId="60F82961" w14:textId="77777777" w:rsidR="00434DB3" w:rsidRPr="004578D5" w:rsidRDefault="00434DB3" w:rsidP="00C16B33">
            <w:pPr>
              <w:spacing w:after="5" w:line="251" w:lineRule="auto"/>
              <w:ind w:right="402"/>
              <w:jc w:val="both"/>
              <w:rPr>
                <w:rFonts w:ascii="Arial" w:hAnsi="Arial" w:cs="Arial"/>
                <w:color w:val="000000" w:themeColor="text1"/>
              </w:rPr>
            </w:pPr>
          </w:p>
          <w:p w14:paraId="2B5865D3" w14:textId="77777777" w:rsidR="00434DB3" w:rsidRPr="004578D5" w:rsidRDefault="00434DB3" w:rsidP="00C16B33">
            <w:pPr>
              <w:spacing w:after="5" w:line="251" w:lineRule="auto"/>
              <w:ind w:right="402"/>
              <w:jc w:val="both"/>
              <w:rPr>
                <w:rFonts w:ascii="Arial" w:hAnsi="Arial" w:cs="Arial"/>
                <w:color w:val="000000" w:themeColor="text1"/>
              </w:rPr>
            </w:pPr>
          </w:p>
          <w:p w14:paraId="79472598" w14:textId="77777777" w:rsidR="00434DB3" w:rsidRPr="004578D5" w:rsidRDefault="00434DB3" w:rsidP="00C16B33">
            <w:pPr>
              <w:spacing w:after="5" w:line="251" w:lineRule="auto"/>
              <w:ind w:right="402"/>
              <w:jc w:val="both"/>
              <w:rPr>
                <w:rFonts w:ascii="Arial" w:hAnsi="Arial" w:cs="Arial"/>
                <w:color w:val="000000" w:themeColor="text1"/>
              </w:rPr>
            </w:pPr>
          </w:p>
          <w:p w14:paraId="397A1F2C" w14:textId="77777777" w:rsidR="00434DB3" w:rsidRPr="004578D5" w:rsidRDefault="00434DB3" w:rsidP="00C16B33">
            <w:pPr>
              <w:spacing w:after="5" w:line="251" w:lineRule="auto"/>
              <w:ind w:right="402"/>
              <w:jc w:val="both"/>
              <w:rPr>
                <w:rFonts w:ascii="Arial" w:hAnsi="Arial" w:cs="Arial"/>
                <w:color w:val="000000" w:themeColor="text1"/>
              </w:rPr>
            </w:pPr>
          </w:p>
          <w:p w14:paraId="1D0AA4A4" w14:textId="77777777" w:rsidR="00434DB3" w:rsidRPr="004578D5" w:rsidRDefault="00434DB3" w:rsidP="00C16B33">
            <w:pPr>
              <w:spacing w:after="5" w:line="251" w:lineRule="auto"/>
              <w:ind w:right="402"/>
              <w:jc w:val="both"/>
              <w:rPr>
                <w:rFonts w:ascii="Arial" w:hAnsi="Arial" w:cs="Arial"/>
                <w:color w:val="000000" w:themeColor="text1"/>
              </w:rPr>
            </w:pPr>
          </w:p>
          <w:p w14:paraId="3C5AF042" w14:textId="77777777" w:rsidR="00434DB3" w:rsidRPr="004578D5" w:rsidRDefault="00434DB3" w:rsidP="00C16B33">
            <w:pPr>
              <w:spacing w:after="5" w:line="251" w:lineRule="auto"/>
              <w:ind w:right="402"/>
              <w:jc w:val="both"/>
              <w:rPr>
                <w:rFonts w:ascii="Arial" w:hAnsi="Arial" w:cs="Arial"/>
                <w:color w:val="000000" w:themeColor="text1"/>
              </w:rPr>
            </w:pPr>
          </w:p>
          <w:p w14:paraId="07BFF52A" w14:textId="77777777" w:rsidR="00434DB3" w:rsidRPr="004578D5" w:rsidRDefault="00434DB3" w:rsidP="00C16B33">
            <w:pPr>
              <w:spacing w:after="5" w:line="251" w:lineRule="auto"/>
              <w:ind w:right="402"/>
              <w:jc w:val="both"/>
              <w:rPr>
                <w:rFonts w:ascii="Arial" w:hAnsi="Arial" w:cs="Arial"/>
                <w:color w:val="000000" w:themeColor="text1"/>
              </w:rPr>
            </w:pPr>
          </w:p>
          <w:p w14:paraId="6A2CEFEC" w14:textId="77777777" w:rsidR="00434DB3" w:rsidRPr="004578D5" w:rsidRDefault="00434DB3" w:rsidP="00C16B33">
            <w:pPr>
              <w:spacing w:after="5" w:line="251" w:lineRule="auto"/>
              <w:ind w:right="402"/>
              <w:jc w:val="both"/>
              <w:rPr>
                <w:rFonts w:ascii="Arial" w:hAnsi="Arial" w:cs="Arial"/>
                <w:color w:val="000000" w:themeColor="text1"/>
              </w:rPr>
            </w:pPr>
          </w:p>
          <w:p w14:paraId="58FD1C41" w14:textId="77777777" w:rsidR="00434DB3" w:rsidRPr="004578D5" w:rsidRDefault="00434DB3" w:rsidP="00C16B33">
            <w:pPr>
              <w:spacing w:after="5" w:line="251" w:lineRule="auto"/>
              <w:ind w:right="402"/>
              <w:jc w:val="both"/>
              <w:rPr>
                <w:rFonts w:ascii="Arial" w:hAnsi="Arial" w:cs="Arial"/>
                <w:color w:val="000000" w:themeColor="text1"/>
              </w:rPr>
            </w:pPr>
          </w:p>
          <w:p w14:paraId="0131DC8F" w14:textId="77777777" w:rsidR="00434DB3" w:rsidRPr="004578D5" w:rsidRDefault="00434DB3" w:rsidP="00C16B33">
            <w:pPr>
              <w:spacing w:after="5" w:line="251" w:lineRule="auto"/>
              <w:ind w:right="402"/>
              <w:jc w:val="both"/>
              <w:rPr>
                <w:rFonts w:ascii="Arial" w:hAnsi="Arial" w:cs="Arial"/>
                <w:color w:val="000000" w:themeColor="text1"/>
              </w:rPr>
            </w:pPr>
          </w:p>
          <w:p w14:paraId="70E6FF7C" w14:textId="77777777" w:rsidR="00434DB3" w:rsidRPr="004578D5" w:rsidRDefault="00434DB3" w:rsidP="00B31F88">
            <w:pPr>
              <w:numPr>
                <w:ilvl w:val="0"/>
                <w:numId w:val="46"/>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 La vigilancia y supervisión de vehículos, a fin de que estos reúnan las condiciones y equipo previstos en </w:t>
            </w:r>
            <w:r w:rsidRPr="004578D5">
              <w:rPr>
                <w:rFonts w:ascii="Arial" w:hAnsi="Arial" w:cs="Arial"/>
                <w:b/>
                <w:i/>
                <w:color w:val="000000" w:themeColor="text1"/>
              </w:rPr>
              <w:t>el Reglamento de Movilidad y Seguridad Vial del municipio de Zapotlán el Grande,</w:t>
            </w:r>
            <w:r w:rsidRPr="004578D5">
              <w:rPr>
                <w:rFonts w:ascii="Arial" w:hAnsi="Arial" w:cs="Arial"/>
                <w:color w:val="000000" w:themeColor="text1"/>
              </w:rPr>
              <w:t xml:space="preserve"> a efecto de permitir su legal circulación; </w:t>
            </w:r>
          </w:p>
          <w:p w14:paraId="68E43853" w14:textId="77777777" w:rsidR="00434DB3" w:rsidRPr="004578D5" w:rsidRDefault="00434DB3" w:rsidP="00B31F88">
            <w:pPr>
              <w:numPr>
                <w:ilvl w:val="0"/>
                <w:numId w:val="46"/>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El registro de vehículos, atendiendo sus características y al servicio a que estén destinados; </w:t>
            </w:r>
          </w:p>
          <w:p w14:paraId="1651AC56" w14:textId="77777777" w:rsidR="00434DB3" w:rsidRPr="004578D5" w:rsidRDefault="00434DB3" w:rsidP="00B31F88">
            <w:pPr>
              <w:numPr>
                <w:ilvl w:val="0"/>
                <w:numId w:val="46"/>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La verificación vehicular por la emisión contaminantes a fin de comprobar que estén dentro de los límites permisibles; </w:t>
            </w:r>
          </w:p>
          <w:p w14:paraId="564D0D19" w14:textId="77777777" w:rsidR="00434DB3" w:rsidRPr="004578D5" w:rsidRDefault="00434DB3" w:rsidP="00B31F88">
            <w:pPr>
              <w:numPr>
                <w:ilvl w:val="0"/>
                <w:numId w:val="46"/>
              </w:numPr>
              <w:spacing w:after="5" w:line="251" w:lineRule="auto"/>
              <w:ind w:right="402"/>
              <w:jc w:val="both"/>
              <w:rPr>
                <w:rFonts w:ascii="Arial" w:hAnsi="Arial" w:cs="Arial"/>
                <w:color w:val="000000" w:themeColor="text1"/>
              </w:rPr>
            </w:pPr>
            <w:r w:rsidRPr="004578D5">
              <w:rPr>
                <w:rFonts w:ascii="Arial" w:hAnsi="Arial" w:cs="Arial"/>
                <w:color w:val="000000" w:themeColor="text1"/>
              </w:rPr>
              <w:lastRenderedPageBreak/>
              <w:t xml:space="preserve">La terminación de las bases y lineamientos, para permitir el estacionamiento de vehículos en la vía pública, sin perjuicio de lo que disponga otros ordenamientos; </w:t>
            </w:r>
          </w:p>
          <w:p w14:paraId="64FC5837" w14:textId="77777777" w:rsidR="00434DB3" w:rsidRPr="004578D5" w:rsidRDefault="00434DB3" w:rsidP="00B31F88">
            <w:pPr>
              <w:numPr>
                <w:ilvl w:val="0"/>
                <w:numId w:val="46"/>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Las medidas de auxilio y emergencia que adopte, en relación con el tránsito de vehículos o peatones, que sean necesarias en situaciones de fuerza mayor, caso fortuito; accidente o alternaciones de orden público; </w:t>
            </w:r>
          </w:p>
          <w:p w14:paraId="3FD1118B" w14:textId="77777777" w:rsidR="00434DB3" w:rsidRPr="004578D5" w:rsidRDefault="00434DB3" w:rsidP="00B31F88">
            <w:pPr>
              <w:numPr>
                <w:ilvl w:val="0"/>
                <w:numId w:val="46"/>
              </w:numPr>
              <w:spacing w:after="5" w:line="251" w:lineRule="auto"/>
              <w:ind w:right="402"/>
              <w:jc w:val="both"/>
              <w:rPr>
                <w:rFonts w:ascii="Arial" w:hAnsi="Arial" w:cs="Arial"/>
                <w:color w:val="000000" w:themeColor="text1"/>
              </w:rPr>
            </w:pPr>
            <w:r w:rsidRPr="004578D5">
              <w:rPr>
                <w:rFonts w:ascii="Arial" w:hAnsi="Arial" w:cs="Arial"/>
                <w:color w:val="000000" w:themeColor="text1"/>
              </w:rPr>
              <w:t>La aplicación de las sanciones que correspondan por infracciones de tránsito, en los términos d</w:t>
            </w:r>
            <w:r w:rsidRPr="004578D5">
              <w:rPr>
                <w:rFonts w:ascii="Arial" w:hAnsi="Arial" w:cs="Arial"/>
                <w:b/>
                <w:i/>
                <w:color w:val="000000" w:themeColor="text1"/>
              </w:rPr>
              <w:t>el Reglamento de Movilidad y Seguridad Vial del municipio de Zapotlán el Grande.</w:t>
            </w:r>
          </w:p>
          <w:p w14:paraId="529AD9FC" w14:textId="77777777" w:rsidR="00434DB3" w:rsidRPr="004578D5" w:rsidRDefault="00434DB3" w:rsidP="00B31F88">
            <w:pPr>
              <w:numPr>
                <w:ilvl w:val="0"/>
                <w:numId w:val="46"/>
              </w:numPr>
              <w:spacing w:after="5" w:line="250" w:lineRule="auto"/>
              <w:ind w:right="402"/>
              <w:jc w:val="both"/>
              <w:rPr>
                <w:rFonts w:ascii="Arial" w:hAnsi="Arial" w:cs="Arial"/>
                <w:color w:val="000000" w:themeColor="text1"/>
              </w:rPr>
            </w:pPr>
            <w:r w:rsidRPr="004578D5">
              <w:rPr>
                <w:rFonts w:ascii="Arial" w:hAnsi="Arial" w:cs="Arial"/>
                <w:color w:val="000000" w:themeColor="text1"/>
              </w:rPr>
              <w:t xml:space="preserve">El retiro de la vía pública a los vehículos u objetos que indebidamente obstaculicen, o pongan en peligro el tránsito de personas o vehículos, y su remisión a los depósitos correspondientes, cuando no se encuentre presente el responsable de los mismos, o en caso contrario, cuando se le exhorte para que proceda a su retiro y se negare a ello, en forma injustificada; </w:t>
            </w:r>
          </w:p>
          <w:p w14:paraId="19A9863F" w14:textId="77777777" w:rsidR="00434DB3" w:rsidRPr="004578D5" w:rsidRDefault="00434DB3" w:rsidP="00B31F88">
            <w:pPr>
              <w:numPr>
                <w:ilvl w:val="0"/>
                <w:numId w:val="46"/>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Las disposiciones y medidas que en materia de educación vial se expidan y apliquen con base a </w:t>
            </w:r>
            <w:r w:rsidRPr="004578D5">
              <w:rPr>
                <w:rFonts w:ascii="Arial" w:hAnsi="Arial" w:cs="Arial"/>
                <w:b/>
                <w:i/>
                <w:color w:val="000000" w:themeColor="text1"/>
              </w:rPr>
              <w:t>el Reglamento de Movilidad y Seguridad Vial del municipio de Zapotlán el Grande,</w:t>
            </w:r>
          </w:p>
          <w:p w14:paraId="178FCF5E" w14:textId="77777777" w:rsidR="00434DB3" w:rsidRPr="004578D5" w:rsidRDefault="00434DB3" w:rsidP="00C16B33">
            <w:pPr>
              <w:spacing w:after="5" w:line="251" w:lineRule="auto"/>
              <w:ind w:left="460" w:right="402"/>
              <w:jc w:val="both"/>
              <w:rPr>
                <w:rFonts w:ascii="Arial" w:hAnsi="Arial" w:cs="Arial"/>
                <w:color w:val="000000" w:themeColor="text1"/>
              </w:rPr>
            </w:pPr>
          </w:p>
          <w:p w14:paraId="031310A2" w14:textId="77777777" w:rsidR="00434DB3" w:rsidRPr="004578D5" w:rsidRDefault="00434DB3" w:rsidP="00C16B33">
            <w:pPr>
              <w:spacing w:after="5" w:line="251" w:lineRule="auto"/>
              <w:ind w:left="460" w:right="402"/>
              <w:jc w:val="both"/>
              <w:rPr>
                <w:rFonts w:ascii="Arial" w:hAnsi="Arial" w:cs="Arial"/>
                <w:color w:val="000000" w:themeColor="text1"/>
              </w:rPr>
            </w:pPr>
            <w:r w:rsidRPr="004578D5">
              <w:rPr>
                <w:rFonts w:ascii="Arial" w:hAnsi="Arial" w:cs="Arial"/>
                <w:color w:val="000000" w:themeColor="text1"/>
              </w:rPr>
              <w:t>XIII. a XVIII. […]</w:t>
            </w:r>
          </w:p>
          <w:p w14:paraId="0D71D545" w14:textId="77777777" w:rsidR="00434DB3" w:rsidRPr="004578D5" w:rsidRDefault="00434DB3" w:rsidP="00C16B33">
            <w:pPr>
              <w:spacing w:after="5" w:line="251" w:lineRule="auto"/>
              <w:ind w:left="460" w:right="402"/>
              <w:jc w:val="both"/>
              <w:rPr>
                <w:rFonts w:ascii="Arial" w:hAnsi="Arial" w:cs="Arial"/>
                <w:color w:val="000000" w:themeColor="text1"/>
              </w:rPr>
            </w:pPr>
          </w:p>
          <w:p w14:paraId="630F774E" w14:textId="77777777" w:rsidR="00434DB3" w:rsidRPr="004578D5" w:rsidRDefault="00434DB3" w:rsidP="00C16B33">
            <w:pPr>
              <w:spacing w:after="5" w:line="251" w:lineRule="auto"/>
              <w:ind w:left="460" w:right="402"/>
              <w:jc w:val="both"/>
              <w:rPr>
                <w:rFonts w:ascii="Arial" w:hAnsi="Arial" w:cs="Arial"/>
                <w:color w:val="000000" w:themeColor="text1"/>
              </w:rPr>
            </w:pPr>
          </w:p>
          <w:p w14:paraId="6360E7DD" w14:textId="77777777" w:rsidR="00434DB3" w:rsidRPr="004578D5" w:rsidRDefault="00434DB3" w:rsidP="00C16B33">
            <w:pPr>
              <w:spacing w:after="5" w:line="251" w:lineRule="auto"/>
              <w:ind w:left="460" w:right="402"/>
              <w:jc w:val="both"/>
              <w:rPr>
                <w:rFonts w:ascii="Arial" w:hAnsi="Arial" w:cs="Arial"/>
                <w:color w:val="000000" w:themeColor="text1"/>
              </w:rPr>
            </w:pPr>
          </w:p>
          <w:p w14:paraId="17AC0525" w14:textId="77777777" w:rsidR="00434DB3" w:rsidRPr="004578D5" w:rsidRDefault="00434DB3" w:rsidP="00C16B33">
            <w:pPr>
              <w:spacing w:after="5" w:line="251" w:lineRule="auto"/>
              <w:ind w:left="460" w:right="402"/>
              <w:jc w:val="both"/>
              <w:rPr>
                <w:rFonts w:ascii="Arial" w:hAnsi="Arial" w:cs="Arial"/>
                <w:color w:val="000000" w:themeColor="text1"/>
              </w:rPr>
            </w:pPr>
          </w:p>
          <w:p w14:paraId="3D4E1995" w14:textId="77777777" w:rsidR="00434DB3" w:rsidRPr="004578D5" w:rsidRDefault="00434DB3" w:rsidP="00C16B33">
            <w:pPr>
              <w:spacing w:after="5" w:line="251" w:lineRule="auto"/>
              <w:ind w:left="460" w:right="402"/>
              <w:jc w:val="both"/>
              <w:rPr>
                <w:rFonts w:ascii="Arial" w:hAnsi="Arial" w:cs="Arial"/>
                <w:color w:val="000000" w:themeColor="text1"/>
              </w:rPr>
            </w:pPr>
          </w:p>
          <w:p w14:paraId="78384B5B" w14:textId="77777777" w:rsidR="00434DB3" w:rsidRPr="004578D5" w:rsidRDefault="00434DB3" w:rsidP="00C16B33">
            <w:pPr>
              <w:spacing w:after="5" w:line="251" w:lineRule="auto"/>
              <w:ind w:left="460" w:right="402"/>
              <w:jc w:val="both"/>
              <w:rPr>
                <w:rFonts w:ascii="Arial" w:hAnsi="Arial" w:cs="Arial"/>
                <w:color w:val="000000" w:themeColor="text1"/>
              </w:rPr>
            </w:pPr>
          </w:p>
          <w:p w14:paraId="22AFE749" w14:textId="77777777" w:rsidR="00434DB3" w:rsidRPr="004578D5" w:rsidRDefault="00434DB3" w:rsidP="00C16B33">
            <w:pPr>
              <w:spacing w:after="5" w:line="251" w:lineRule="auto"/>
              <w:ind w:left="460" w:right="402"/>
              <w:jc w:val="both"/>
              <w:rPr>
                <w:rFonts w:ascii="Arial" w:hAnsi="Arial" w:cs="Arial"/>
                <w:color w:val="000000" w:themeColor="text1"/>
              </w:rPr>
            </w:pPr>
          </w:p>
          <w:p w14:paraId="51488D7F" w14:textId="77777777" w:rsidR="00434DB3" w:rsidRPr="004578D5" w:rsidRDefault="00434DB3" w:rsidP="00C16B33">
            <w:pPr>
              <w:spacing w:after="5" w:line="251" w:lineRule="auto"/>
              <w:ind w:left="460" w:right="402"/>
              <w:jc w:val="both"/>
              <w:rPr>
                <w:rFonts w:ascii="Arial" w:hAnsi="Arial" w:cs="Arial"/>
                <w:color w:val="000000" w:themeColor="text1"/>
              </w:rPr>
            </w:pPr>
          </w:p>
          <w:p w14:paraId="676920E5" w14:textId="77777777" w:rsidR="00434DB3" w:rsidRPr="004578D5" w:rsidRDefault="00434DB3" w:rsidP="00C16B33">
            <w:pPr>
              <w:spacing w:after="5" w:line="251" w:lineRule="auto"/>
              <w:ind w:left="460" w:right="402"/>
              <w:jc w:val="both"/>
              <w:rPr>
                <w:rFonts w:ascii="Arial" w:hAnsi="Arial" w:cs="Arial"/>
                <w:color w:val="000000" w:themeColor="text1"/>
              </w:rPr>
            </w:pPr>
          </w:p>
          <w:p w14:paraId="471FD046" w14:textId="77777777" w:rsidR="00434DB3" w:rsidRPr="004578D5" w:rsidRDefault="00434DB3" w:rsidP="00C16B33">
            <w:pPr>
              <w:spacing w:after="5" w:line="251" w:lineRule="auto"/>
              <w:ind w:left="460" w:right="402"/>
              <w:jc w:val="both"/>
              <w:rPr>
                <w:rFonts w:ascii="Arial" w:hAnsi="Arial" w:cs="Arial"/>
                <w:color w:val="000000" w:themeColor="text1"/>
              </w:rPr>
            </w:pPr>
          </w:p>
          <w:p w14:paraId="2A85FA87" w14:textId="77777777" w:rsidR="00434DB3" w:rsidRPr="004578D5" w:rsidRDefault="00434DB3" w:rsidP="00C16B33">
            <w:pPr>
              <w:spacing w:after="5" w:line="251" w:lineRule="auto"/>
              <w:ind w:left="460" w:right="402"/>
              <w:jc w:val="both"/>
              <w:rPr>
                <w:rFonts w:ascii="Arial" w:hAnsi="Arial" w:cs="Arial"/>
                <w:color w:val="000000" w:themeColor="text1"/>
              </w:rPr>
            </w:pPr>
          </w:p>
          <w:p w14:paraId="70E8D280" w14:textId="77777777" w:rsidR="00434DB3" w:rsidRPr="004578D5" w:rsidRDefault="00434DB3" w:rsidP="00C16B33">
            <w:pPr>
              <w:spacing w:after="5" w:line="251" w:lineRule="auto"/>
              <w:ind w:left="460" w:right="402"/>
              <w:jc w:val="both"/>
              <w:rPr>
                <w:rFonts w:ascii="Arial" w:hAnsi="Arial" w:cs="Arial"/>
                <w:color w:val="000000" w:themeColor="text1"/>
              </w:rPr>
            </w:pPr>
          </w:p>
          <w:p w14:paraId="2EE060F4" w14:textId="77777777" w:rsidR="00434DB3" w:rsidRPr="004578D5" w:rsidRDefault="00434DB3" w:rsidP="00C16B33">
            <w:pPr>
              <w:spacing w:after="5" w:line="251" w:lineRule="auto"/>
              <w:ind w:left="460" w:right="402"/>
              <w:jc w:val="both"/>
              <w:rPr>
                <w:rFonts w:ascii="Arial" w:hAnsi="Arial" w:cs="Arial"/>
                <w:color w:val="000000" w:themeColor="text1"/>
              </w:rPr>
            </w:pPr>
          </w:p>
          <w:p w14:paraId="70F42C35" w14:textId="77777777" w:rsidR="00434DB3" w:rsidRPr="004578D5" w:rsidRDefault="00434DB3" w:rsidP="00C16B33">
            <w:pPr>
              <w:spacing w:after="5" w:line="251" w:lineRule="auto"/>
              <w:ind w:left="460" w:right="402"/>
              <w:jc w:val="both"/>
              <w:rPr>
                <w:rFonts w:ascii="Arial" w:hAnsi="Arial" w:cs="Arial"/>
                <w:color w:val="000000" w:themeColor="text1"/>
              </w:rPr>
            </w:pPr>
          </w:p>
          <w:p w14:paraId="6250D69A" w14:textId="77777777" w:rsidR="00434DB3" w:rsidRPr="004578D5" w:rsidRDefault="00434DB3" w:rsidP="00C16B33">
            <w:pPr>
              <w:spacing w:after="5" w:line="251" w:lineRule="auto"/>
              <w:ind w:left="460" w:right="402"/>
              <w:jc w:val="both"/>
              <w:rPr>
                <w:rFonts w:ascii="Arial" w:hAnsi="Arial" w:cs="Arial"/>
                <w:color w:val="000000" w:themeColor="text1"/>
              </w:rPr>
            </w:pPr>
          </w:p>
          <w:p w14:paraId="5245BAC5" w14:textId="77777777" w:rsidR="00434DB3" w:rsidRPr="004578D5" w:rsidRDefault="00434DB3" w:rsidP="00C16B33">
            <w:pPr>
              <w:spacing w:after="5" w:line="251" w:lineRule="auto"/>
              <w:ind w:left="460" w:right="402"/>
              <w:jc w:val="both"/>
              <w:rPr>
                <w:rFonts w:ascii="Arial" w:hAnsi="Arial" w:cs="Arial"/>
                <w:color w:val="000000" w:themeColor="text1"/>
              </w:rPr>
            </w:pPr>
          </w:p>
          <w:p w14:paraId="581AF5D3" w14:textId="77777777" w:rsidR="00434DB3" w:rsidRPr="004578D5" w:rsidRDefault="00434DB3" w:rsidP="00C16B33">
            <w:pPr>
              <w:spacing w:after="5" w:line="251" w:lineRule="auto"/>
              <w:ind w:left="460" w:right="402"/>
              <w:jc w:val="both"/>
              <w:rPr>
                <w:rFonts w:ascii="Arial" w:hAnsi="Arial" w:cs="Arial"/>
                <w:color w:val="000000" w:themeColor="text1"/>
              </w:rPr>
            </w:pPr>
          </w:p>
          <w:p w14:paraId="1D558CD3" w14:textId="77777777" w:rsidR="00434DB3" w:rsidRPr="004578D5" w:rsidRDefault="00434DB3" w:rsidP="00C16B33">
            <w:pPr>
              <w:spacing w:after="5" w:line="251" w:lineRule="auto"/>
              <w:ind w:left="460" w:right="402"/>
              <w:jc w:val="both"/>
              <w:rPr>
                <w:rFonts w:ascii="Arial" w:hAnsi="Arial" w:cs="Arial"/>
                <w:color w:val="000000" w:themeColor="text1"/>
              </w:rPr>
            </w:pPr>
          </w:p>
          <w:p w14:paraId="76084714" w14:textId="77777777" w:rsidR="00434DB3" w:rsidRPr="004578D5" w:rsidRDefault="00434DB3" w:rsidP="00C16B33">
            <w:pPr>
              <w:spacing w:after="5" w:line="251" w:lineRule="auto"/>
              <w:ind w:left="460" w:right="402"/>
              <w:jc w:val="both"/>
              <w:rPr>
                <w:rFonts w:ascii="Arial" w:hAnsi="Arial" w:cs="Arial"/>
                <w:color w:val="000000" w:themeColor="text1"/>
              </w:rPr>
            </w:pPr>
          </w:p>
          <w:p w14:paraId="369BAE98" w14:textId="77777777" w:rsidR="00434DB3" w:rsidRPr="004578D5" w:rsidRDefault="00434DB3" w:rsidP="00C16B33">
            <w:pPr>
              <w:spacing w:after="5" w:line="251" w:lineRule="auto"/>
              <w:ind w:left="460" w:right="402"/>
              <w:jc w:val="both"/>
              <w:rPr>
                <w:rFonts w:ascii="Arial" w:hAnsi="Arial" w:cs="Arial"/>
                <w:color w:val="000000" w:themeColor="text1"/>
              </w:rPr>
            </w:pPr>
          </w:p>
          <w:p w14:paraId="0D85DF74" w14:textId="77777777" w:rsidR="00434DB3" w:rsidRPr="004578D5" w:rsidRDefault="00434DB3" w:rsidP="00C16B33">
            <w:pPr>
              <w:spacing w:after="5" w:line="251" w:lineRule="auto"/>
              <w:ind w:left="460" w:right="402"/>
              <w:jc w:val="both"/>
              <w:rPr>
                <w:rFonts w:ascii="Arial" w:hAnsi="Arial" w:cs="Arial"/>
                <w:color w:val="000000" w:themeColor="text1"/>
              </w:rPr>
            </w:pPr>
          </w:p>
          <w:p w14:paraId="63DA1DA2" w14:textId="77777777" w:rsidR="00434DB3" w:rsidRPr="004578D5" w:rsidRDefault="00434DB3" w:rsidP="00C16B33">
            <w:pPr>
              <w:spacing w:after="5" w:line="251" w:lineRule="auto"/>
              <w:ind w:left="460" w:right="402"/>
              <w:jc w:val="both"/>
              <w:rPr>
                <w:rFonts w:ascii="Arial" w:hAnsi="Arial" w:cs="Arial"/>
                <w:color w:val="000000" w:themeColor="text1"/>
              </w:rPr>
            </w:pPr>
          </w:p>
          <w:p w14:paraId="41AFCE68" w14:textId="77777777" w:rsidR="00434DB3" w:rsidRPr="004578D5" w:rsidRDefault="00434DB3" w:rsidP="00C16B33">
            <w:pPr>
              <w:spacing w:after="5" w:line="251" w:lineRule="auto"/>
              <w:ind w:left="460" w:right="402"/>
              <w:jc w:val="both"/>
              <w:rPr>
                <w:rFonts w:ascii="Arial" w:hAnsi="Arial" w:cs="Arial"/>
                <w:color w:val="000000" w:themeColor="text1"/>
              </w:rPr>
            </w:pPr>
          </w:p>
          <w:p w14:paraId="108E3D9B" w14:textId="77777777" w:rsidR="00434DB3" w:rsidRPr="004578D5" w:rsidRDefault="00434DB3" w:rsidP="00C16B33">
            <w:pPr>
              <w:spacing w:after="5" w:line="251" w:lineRule="auto"/>
              <w:ind w:left="460" w:right="402"/>
              <w:jc w:val="both"/>
              <w:rPr>
                <w:rFonts w:ascii="Arial" w:hAnsi="Arial" w:cs="Arial"/>
                <w:color w:val="000000" w:themeColor="text1"/>
              </w:rPr>
            </w:pPr>
          </w:p>
          <w:p w14:paraId="3BDE2446" w14:textId="77777777" w:rsidR="00434DB3" w:rsidRPr="004578D5" w:rsidRDefault="00434DB3" w:rsidP="00C16B33">
            <w:pPr>
              <w:spacing w:after="5" w:line="251" w:lineRule="auto"/>
              <w:ind w:left="460" w:right="402"/>
              <w:jc w:val="both"/>
              <w:rPr>
                <w:rFonts w:ascii="Arial" w:hAnsi="Arial" w:cs="Arial"/>
                <w:color w:val="000000" w:themeColor="text1"/>
              </w:rPr>
            </w:pPr>
          </w:p>
          <w:p w14:paraId="54225769" w14:textId="77777777" w:rsidR="00434DB3" w:rsidRPr="004578D5" w:rsidRDefault="00434DB3" w:rsidP="00C16B33">
            <w:pPr>
              <w:spacing w:after="5" w:line="251" w:lineRule="auto"/>
              <w:ind w:left="460" w:right="402"/>
              <w:jc w:val="both"/>
              <w:rPr>
                <w:rFonts w:ascii="Arial" w:hAnsi="Arial" w:cs="Arial"/>
                <w:color w:val="000000" w:themeColor="text1"/>
              </w:rPr>
            </w:pPr>
          </w:p>
          <w:p w14:paraId="44804A02" w14:textId="77777777" w:rsidR="00434DB3" w:rsidRPr="004578D5" w:rsidRDefault="00434DB3" w:rsidP="00C16B33">
            <w:pPr>
              <w:spacing w:after="5" w:line="251" w:lineRule="auto"/>
              <w:ind w:left="460" w:right="402"/>
              <w:jc w:val="both"/>
              <w:rPr>
                <w:rFonts w:ascii="Arial" w:hAnsi="Arial" w:cs="Arial"/>
                <w:color w:val="000000" w:themeColor="text1"/>
              </w:rPr>
            </w:pPr>
          </w:p>
          <w:p w14:paraId="08A41A07" w14:textId="77777777" w:rsidR="00434DB3" w:rsidRPr="004578D5" w:rsidRDefault="00434DB3" w:rsidP="00C16B33">
            <w:pPr>
              <w:spacing w:after="5" w:line="251" w:lineRule="auto"/>
              <w:ind w:left="460" w:right="402"/>
              <w:jc w:val="both"/>
              <w:rPr>
                <w:rFonts w:ascii="Arial" w:hAnsi="Arial" w:cs="Arial"/>
                <w:color w:val="000000" w:themeColor="text1"/>
              </w:rPr>
            </w:pPr>
          </w:p>
          <w:p w14:paraId="1A873638" w14:textId="77777777" w:rsidR="00434DB3" w:rsidRPr="004578D5" w:rsidRDefault="00434DB3" w:rsidP="00C16B33">
            <w:pPr>
              <w:spacing w:after="5" w:line="251" w:lineRule="auto"/>
              <w:ind w:left="460" w:right="402"/>
              <w:jc w:val="both"/>
              <w:rPr>
                <w:rFonts w:ascii="Arial" w:hAnsi="Arial" w:cs="Arial"/>
                <w:color w:val="000000" w:themeColor="text1"/>
              </w:rPr>
            </w:pPr>
          </w:p>
          <w:p w14:paraId="5037B43F" w14:textId="77777777" w:rsidR="00434DB3" w:rsidRPr="004578D5" w:rsidRDefault="00434DB3" w:rsidP="00C16B33">
            <w:pPr>
              <w:spacing w:after="5" w:line="251" w:lineRule="auto"/>
              <w:ind w:left="460" w:right="402"/>
              <w:jc w:val="both"/>
              <w:rPr>
                <w:rFonts w:ascii="Arial" w:hAnsi="Arial" w:cs="Arial"/>
                <w:color w:val="000000" w:themeColor="text1"/>
              </w:rPr>
            </w:pPr>
          </w:p>
          <w:p w14:paraId="040AADAE" w14:textId="77777777" w:rsidR="00434DB3" w:rsidRPr="004578D5" w:rsidRDefault="00434DB3" w:rsidP="00C16B33">
            <w:pPr>
              <w:spacing w:after="5" w:line="251" w:lineRule="auto"/>
              <w:ind w:left="460" w:right="402"/>
              <w:jc w:val="both"/>
              <w:rPr>
                <w:rFonts w:ascii="Arial" w:hAnsi="Arial" w:cs="Arial"/>
                <w:color w:val="000000" w:themeColor="text1"/>
              </w:rPr>
            </w:pPr>
          </w:p>
          <w:p w14:paraId="28B5A90E" w14:textId="77777777" w:rsidR="00434DB3" w:rsidRPr="004578D5" w:rsidRDefault="00434DB3" w:rsidP="00C16B33">
            <w:pPr>
              <w:spacing w:after="5" w:line="251" w:lineRule="auto"/>
              <w:ind w:left="460" w:right="402"/>
              <w:jc w:val="both"/>
              <w:rPr>
                <w:rFonts w:ascii="Arial" w:hAnsi="Arial" w:cs="Arial"/>
                <w:color w:val="000000" w:themeColor="text1"/>
              </w:rPr>
            </w:pPr>
          </w:p>
          <w:p w14:paraId="5C234471" w14:textId="77777777" w:rsidR="00434DB3" w:rsidRPr="004578D5" w:rsidRDefault="00434DB3" w:rsidP="00C16B33">
            <w:pPr>
              <w:spacing w:after="5" w:line="251" w:lineRule="auto"/>
              <w:ind w:left="460" w:right="402"/>
              <w:jc w:val="both"/>
              <w:rPr>
                <w:rFonts w:ascii="Arial" w:hAnsi="Arial" w:cs="Arial"/>
                <w:color w:val="000000" w:themeColor="text1"/>
              </w:rPr>
            </w:pPr>
          </w:p>
          <w:p w14:paraId="50059265" w14:textId="77777777" w:rsidR="00434DB3" w:rsidRPr="004578D5" w:rsidRDefault="00434DB3" w:rsidP="00C16B33">
            <w:pPr>
              <w:spacing w:after="5" w:line="251" w:lineRule="auto"/>
              <w:ind w:left="460" w:right="402"/>
              <w:jc w:val="both"/>
              <w:rPr>
                <w:rFonts w:ascii="Arial" w:hAnsi="Arial" w:cs="Arial"/>
                <w:color w:val="000000" w:themeColor="text1"/>
              </w:rPr>
            </w:pPr>
          </w:p>
          <w:p w14:paraId="00CE0363" w14:textId="77777777" w:rsidR="00434DB3" w:rsidRPr="004578D5" w:rsidRDefault="00434DB3" w:rsidP="00C16B33">
            <w:pPr>
              <w:spacing w:after="5" w:line="251" w:lineRule="auto"/>
              <w:ind w:left="460" w:right="402"/>
              <w:jc w:val="both"/>
              <w:rPr>
                <w:rFonts w:ascii="Arial" w:hAnsi="Arial" w:cs="Arial"/>
                <w:color w:val="000000" w:themeColor="text1"/>
              </w:rPr>
            </w:pPr>
          </w:p>
          <w:p w14:paraId="7A64A682" w14:textId="77777777" w:rsidR="00434DB3" w:rsidRPr="004578D5" w:rsidRDefault="00434DB3" w:rsidP="00C16B33">
            <w:pPr>
              <w:spacing w:after="5" w:line="251" w:lineRule="auto"/>
              <w:ind w:left="460" w:right="402"/>
              <w:jc w:val="both"/>
              <w:rPr>
                <w:rFonts w:ascii="Arial" w:hAnsi="Arial" w:cs="Arial"/>
                <w:color w:val="000000" w:themeColor="text1"/>
              </w:rPr>
            </w:pPr>
          </w:p>
          <w:p w14:paraId="0254B641" w14:textId="77777777" w:rsidR="00434DB3" w:rsidRPr="004578D5" w:rsidRDefault="00434DB3" w:rsidP="00C16B33">
            <w:pPr>
              <w:spacing w:after="5" w:line="251" w:lineRule="auto"/>
              <w:ind w:left="460" w:right="402"/>
              <w:jc w:val="both"/>
              <w:rPr>
                <w:rFonts w:ascii="Arial" w:hAnsi="Arial" w:cs="Arial"/>
                <w:color w:val="000000" w:themeColor="text1"/>
              </w:rPr>
            </w:pPr>
          </w:p>
          <w:p w14:paraId="06E07F5C" w14:textId="77777777" w:rsidR="00434DB3" w:rsidRPr="004578D5" w:rsidRDefault="00434DB3" w:rsidP="00C16B33">
            <w:pPr>
              <w:spacing w:after="5" w:line="251" w:lineRule="auto"/>
              <w:ind w:left="460" w:right="402"/>
              <w:jc w:val="both"/>
              <w:rPr>
                <w:rFonts w:ascii="Arial" w:hAnsi="Arial" w:cs="Arial"/>
                <w:color w:val="000000" w:themeColor="text1"/>
              </w:rPr>
            </w:pPr>
          </w:p>
          <w:p w14:paraId="6D829230" w14:textId="77777777" w:rsidR="00434DB3" w:rsidRPr="004578D5" w:rsidRDefault="00434DB3" w:rsidP="00C16B33">
            <w:pPr>
              <w:spacing w:after="5" w:line="251" w:lineRule="auto"/>
              <w:ind w:left="460" w:right="402"/>
              <w:jc w:val="both"/>
              <w:rPr>
                <w:rFonts w:ascii="Arial" w:hAnsi="Arial" w:cs="Arial"/>
                <w:color w:val="000000" w:themeColor="text1"/>
              </w:rPr>
            </w:pPr>
          </w:p>
          <w:p w14:paraId="452F1AE3" w14:textId="77777777" w:rsidR="00434DB3" w:rsidRPr="004578D5" w:rsidRDefault="00434DB3" w:rsidP="00C16B33">
            <w:pPr>
              <w:spacing w:after="5" w:line="251" w:lineRule="auto"/>
              <w:ind w:left="708" w:right="402"/>
              <w:jc w:val="both"/>
              <w:rPr>
                <w:rFonts w:ascii="Arial" w:hAnsi="Arial" w:cs="Arial"/>
                <w:color w:val="000000" w:themeColor="text1"/>
              </w:rPr>
            </w:pPr>
            <w:r w:rsidRPr="004578D5">
              <w:rPr>
                <w:rFonts w:ascii="Arial" w:hAnsi="Arial" w:cs="Arial"/>
                <w:b/>
                <w:color w:val="000000" w:themeColor="text1"/>
              </w:rPr>
              <w:t xml:space="preserve"> XIX.</w:t>
            </w:r>
            <w:r w:rsidRPr="004578D5">
              <w:rPr>
                <w:rFonts w:ascii="Arial" w:hAnsi="Arial" w:cs="Arial"/>
                <w:color w:val="000000" w:themeColor="text1"/>
              </w:rPr>
              <w:t xml:space="preserve"> Derogar. Pasa a la fracción III del artículo 53 </w:t>
            </w:r>
          </w:p>
          <w:p w14:paraId="3B2750E7" w14:textId="77777777" w:rsidR="00434DB3" w:rsidRPr="004578D5" w:rsidRDefault="00434DB3" w:rsidP="00C16B33">
            <w:pPr>
              <w:spacing w:after="5" w:line="251" w:lineRule="auto"/>
              <w:ind w:left="1219" w:right="402"/>
              <w:jc w:val="both"/>
              <w:rPr>
                <w:rFonts w:ascii="Arial" w:hAnsi="Arial" w:cs="Arial"/>
                <w:color w:val="000000" w:themeColor="text1"/>
              </w:rPr>
            </w:pPr>
          </w:p>
          <w:p w14:paraId="6E5790F8" w14:textId="77777777" w:rsidR="00434DB3" w:rsidRPr="004578D5" w:rsidRDefault="00434DB3" w:rsidP="00C16B33">
            <w:pPr>
              <w:spacing w:after="5" w:line="251" w:lineRule="auto"/>
              <w:ind w:left="1219" w:right="402"/>
              <w:jc w:val="both"/>
              <w:rPr>
                <w:rFonts w:ascii="Arial" w:hAnsi="Arial" w:cs="Arial"/>
                <w:color w:val="000000" w:themeColor="text1"/>
              </w:rPr>
            </w:pPr>
          </w:p>
          <w:p w14:paraId="30617F3E" w14:textId="77777777" w:rsidR="00434DB3" w:rsidRPr="004578D5" w:rsidRDefault="00434DB3" w:rsidP="00C16B33">
            <w:pPr>
              <w:spacing w:after="5" w:line="251" w:lineRule="auto"/>
              <w:ind w:left="1168" w:right="402"/>
              <w:jc w:val="both"/>
              <w:rPr>
                <w:rFonts w:ascii="Arial" w:hAnsi="Arial" w:cs="Arial"/>
                <w:color w:val="000000" w:themeColor="text1"/>
              </w:rPr>
            </w:pPr>
          </w:p>
          <w:p w14:paraId="275B3ED3" w14:textId="77777777" w:rsidR="00434DB3" w:rsidRPr="004578D5" w:rsidRDefault="00434DB3" w:rsidP="00C16B33">
            <w:pPr>
              <w:spacing w:after="5" w:line="251" w:lineRule="auto"/>
              <w:ind w:left="460" w:right="402"/>
              <w:jc w:val="both"/>
              <w:rPr>
                <w:rFonts w:ascii="Arial" w:hAnsi="Arial" w:cs="Arial"/>
                <w:color w:val="000000" w:themeColor="text1"/>
              </w:rPr>
            </w:pPr>
            <w:r w:rsidRPr="004578D5">
              <w:rPr>
                <w:rFonts w:ascii="Arial" w:hAnsi="Arial" w:cs="Arial"/>
                <w:b/>
                <w:color w:val="000000" w:themeColor="text1"/>
              </w:rPr>
              <w:t xml:space="preserve"> XX</w:t>
            </w:r>
            <w:r w:rsidRPr="004578D5">
              <w:rPr>
                <w:rFonts w:ascii="Arial" w:hAnsi="Arial" w:cs="Arial"/>
                <w:color w:val="000000" w:themeColor="text1"/>
              </w:rPr>
              <w:t>. Supervisar las acciones en materia de infraestructura en intersecciones, reducción de la velocidad, sensibilización del uso de las vías, en coordinación con las Dependencias competentes</w:t>
            </w:r>
          </w:p>
          <w:p w14:paraId="7285DB33" w14:textId="77777777" w:rsidR="00434DB3" w:rsidRPr="004578D5" w:rsidRDefault="00434DB3" w:rsidP="00B31F88">
            <w:pPr>
              <w:pStyle w:val="Prrafodelista"/>
              <w:numPr>
                <w:ilvl w:val="0"/>
                <w:numId w:val="88"/>
              </w:numPr>
              <w:spacing w:after="5" w:line="251" w:lineRule="auto"/>
              <w:ind w:right="402"/>
              <w:jc w:val="both"/>
              <w:rPr>
                <w:rFonts w:ascii="Arial" w:hAnsi="Arial" w:cs="Arial"/>
                <w:color w:val="000000" w:themeColor="text1"/>
              </w:rPr>
            </w:pPr>
            <w:r w:rsidRPr="004578D5">
              <w:rPr>
                <w:rFonts w:ascii="Arial" w:hAnsi="Arial" w:cs="Arial"/>
                <w:b/>
                <w:i/>
                <w:color w:val="000000" w:themeColor="text1"/>
              </w:rPr>
              <w:t>Emitir</w:t>
            </w:r>
            <w:r w:rsidRPr="004578D5">
              <w:rPr>
                <w:rFonts w:ascii="Arial" w:hAnsi="Arial" w:cs="Arial"/>
                <w:color w:val="000000" w:themeColor="text1"/>
              </w:rPr>
              <w:t xml:space="preserve"> dictámenes técnicos respecto a la determinación de acciones encaminadas a mejorar la vialidad en lo referente a la materia de ingeniería de tránsito, </w:t>
            </w:r>
            <w:r w:rsidRPr="004578D5">
              <w:rPr>
                <w:rFonts w:ascii="Arial" w:hAnsi="Arial" w:cs="Arial"/>
                <w:color w:val="000000" w:themeColor="text1"/>
              </w:rPr>
              <w:lastRenderedPageBreak/>
              <w:t xml:space="preserve">privilegiando la movilidad no motorizada;   </w:t>
            </w:r>
          </w:p>
          <w:p w14:paraId="1437165C" w14:textId="77777777" w:rsidR="00434DB3" w:rsidRPr="004578D5" w:rsidRDefault="00434DB3" w:rsidP="00B31F88">
            <w:pPr>
              <w:pStyle w:val="Prrafodelista"/>
              <w:numPr>
                <w:ilvl w:val="0"/>
                <w:numId w:val="88"/>
              </w:numPr>
              <w:spacing w:after="5" w:line="251" w:lineRule="auto"/>
              <w:ind w:right="402"/>
              <w:jc w:val="both"/>
              <w:rPr>
                <w:rFonts w:ascii="Arial" w:hAnsi="Arial" w:cs="Arial"/>
                <w:b/>
                <w:i/>
                <w:color w:val="000000" w:themeColor="text1"/>
              </w:rPr>
            </w:pPr>
            <w:r w:rsidRPr="004578D5">
              <w:rPr>
                <w:rFonts w:ascii="Arial" w:hAnsi="Arial" w:cs="Arial"/>
                <w:b/>
                <w:i/>
                <w:color w:val="000000" w:themeColor="text1"/>
              </w:rPr>
              <w:t>Emitir los dictámenes de</w:t>
            </w:r>
            <w:r w:rsidRPr="004578D5">
              <w:rPr>
                <w:rFonts w:ascii="Arial" w:hAnsi="Arial" w:cs="Arial"/>
                <w:color w:val="000000" w:themeColor="text1"/>
              </w:rPr>
              <w:t xml:space="preserve"> localización y características de los elementos que integran la infraestructura y el equipamiento vial, a través de los planes y programas de desarrollo urbano aplicables;  </w:t>
            </w:r>
          </w:p>
          <w:p w14:paraId="20619161" w14:textId="77777777" w:rsidR="00434DB3" w:rsidRPr="004578D5" w:rsidRDefault="00434DB3" w:rsidP="00B31F88">
            <w:pPr>
              <w:pStyle w:val="Prrafodelista"/>
              <w:numPr>
                <w:ilvl w:val="0"/>
                <w:numId w:val="88"/>
              </w:numPr>
              <w:spacing w:after="5" w:line="251" w:lineRule="auto"/>
              <w:ind w:right="402"/>
              <w:jc w:val="both"/>
              <w:rPr>
                <w:rFonts w:ascii="Arial" w:hAnsi="Arial" w:cs="Arial"/>
                <w:color w:val="000000" w:themeColor="text1"/>
              </w:rPr>
            </w:pPr>
            <w:r w:rsidRPr="004578D5">
              <w:rPr>
                <w:rFonts w:ascii="Arial" w:hAnsi="Arial" w:cs="Arial"/>
                <w:b/>
                <w:i/>
                <w:color w:val="000000" w:themeColor="text1"/>
              </w:rPr>
              <w:t xml:space="preserve">Emitir dictámenes de </w:t>
            </w:r>
            <w:r w:rsidRPr="004578D5">
              <w:rPr>
                <w:rFonts w:ascii="Arial" w:hAnsi="Arial" w:cs="Arial"/>
                <w:color w:val="000000" w:themeColor="text1"/>
              </w:rPr>
              <w:t xml:space="preserve">proyectos de infraestructura vial, infraestructura carretera, equipamiento vial y servicios conexos, en lo relativo a su territorio, a su localización y aprovechamiento de áreas, conforme a las normas aplicables de carácter técnico y de ordenamiento territorial;  </w:t>
            </w:r>
          </w:p>
          <w:p w14:paraId="5A12F46D" w14:textId="77777777" w:rsidR="00434DB3" w:rsidRPr="004578D5" w:rsidRDefault="00434DB3" w:rsidP="00B31F88">
            <w:pPr>
              <w:pStyle w:val="Prrafodelista"/>
              <w:numPr>
                <w:ilvl w:val="0"/>
                <w:numId w:val="88"/>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Ejecutar en coordinación con las dependencias municipales competentes, las tareas relativas a la ingeniería de movilidad y al señalamiento de la vialidad;   </w:t>
            </w:r>
          </w:p>
          <w:p w14:paraId="2437F0A9" w14:textId="77777777" w:rsidR="00434DB3" w:rsidRPr="004578D5" w:rsidRDefault="00434DB3" w:rsidP="00B31F88">
            <w:pPr>
              <w:pStyle w:val="Prrafodelista"/>
              <w:numPr>
                <w:ilvl w:val="0"/>
                <w:numId w:val="88"/>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Emitir dictámenes técnicos sobre accesibilidad universal aplicables a todos aquellos proyectos y obras de infraestructura y equipamiento urbano;  </w:t>
            </w:r>
          </w:p>
          <w:p w14:paraId="11184EED" w14:textId="77777777" w:rsidR="00434DB3" w:rsidRPr="004578D5" w:rsidRDefault="00434DB3" w:rsidP="00B31F88">
            <w:pPr>
              <w:pStyle w:val="Prrafodelista"/>
              <w:numPr>
                <w:ilvl w:val="0"/>
                <w:numId w:val="88"/>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Establecer, previo acuerdo con las autoridades competentes, las rutas de acceso y paso de vehículos del servicio público de transporte de pasajeros, suburbanos y foráneos, y de carga; así como los itinerarios para los vehículos de carga, y otorgar las autorizaciones correspondientes;  </w:t>
            </w:r>
          </w:p>
          <w:p w14:paraId="6C98912B" w14:textId="77777777" w:rsidR="00434DB3" w:rsidRPr="004578D5" w:rsidRDefault="00434DB3" w:rsidP="00B31F88">
            <w:pPr>
              <w:pStyle w:val="Prrafodelista"/>
              <w:numPr>
                <w:ilvl w:val="0"/>
                <w:numId w:val="88"/>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Reportar y coordinar junto con otras dependencias municipales acciones que permitan mantener la vialidad, las banquetas y las ciclo vías libres de obstáculos u </w:t>
            </w:r>
            <w:r w:rsidRPr="004578D5">
              <w:rPr>
                <w:rFonts w:ascii="Arial" w:hAnsi="Arial" w:cs="Arial"/>
                <w:color w:val="000000" w:themeColor="text1"/>
              </w:rPr>
              <w:lastRenderedPageBreak/>
              <w:t>objetos que impidan, dificulten u obstruyan el tránsito vehicular y peatonal, excepto aquellos casos expresamente;</w:t>
            </w:r>
          </w:p>
          <w:p w14:paraId="34060BDE" w14:textId="77777777" w:rsidR="00434DB3" w:rsidRPr="004578D5" w:rsidRDefault="00434DB3" w:rsidP="00C16B33">
            <w:pPr>
              <w:pStyle w:val="Prrafodelista"/>
              <w:spacing w:after="5" w:line="251" w:lineRule="auto"/>
              <w:ind w:left="511" w:right="402"/>
              <w:jc w:val="both"/>
              <w:rPr>
                <w:rFonts w:ascii="Arial" w:hAnsi="Arial" w:cs="Arial"/>
                <w:color w:val="000000" w:themeColor="text1"/>
              </w:rPr>
            </w:pPr>
          </w:p>
          <w:p w14:paraId="67021731" w14:textId="77777777" w:rsidR="00434DB3" w:rsidRPr="004578D5" w:rsidRDefault="00434DB3" w:rsidP="00B31F88">
            <w:pPr>
              <w:pStyle w:val="Prrafodelista"/>
              <w:numPr>
                <w:ilvl w:val="0"/>
                <w:numId w:val="88"/>
              </w:numPr>
              <w:spacing w:after="5" w:line="251" w:lineRule="auto"/>
              <w:ind w:right="402"/>
              <w:jc w:val="both"/>
              <w:rPr>
                <w:rFonts w:ascii="Arial" w:hAnsi="Arial" w:cs="Arial"/>
                <w:color w:val="000000" w:themeColor="text1"/>
              </w:rPr>
            </w:pPr>
            <w:r w:rsidRPr="004578D5">
              <w:rPr>
                <w:rFonts w:ascii="Arial" w:hAnsi="Arial" w:cs="Arial"/>
                <w:b/>
                <w:color w:val="000000" w:themeColor="text1"/>
              </w:rPr>
              <w:t xml:space="preserve">Derogar, </w:t>
            </w:r>
            <w:r w:rsidRPr="004578D5">
              <w:rPr>
                <w:rFonts w:ascii="Arial" w:hAnsi="Arial" w:cs="Arial"/>
                <w:color w:val="000000" w:themeColor="text1"/>
              </w:rPr>
              <w:t xml:space="preserve">Esta repetido en la fracción XIX, reglamento vigente. </w:t>
            </w:r>
          </w:p>
          <w:p w14:paraId="5640A0F2" w14:textId="77777777" w:rsidR="00434DB3" w:rsidRPr="004578D5" w:rsidRDefault="00434DB3" w:rsidP="00C16B33">
            <w:pPr>
              <w:spacing w:after="5" w:line="251" w:lineRule="auto"/>
              <w:ind w:left="460" w:right="402"/>
              <w:jc w:val="both"/>
              <w:rPr>
                <w:rFonts w:ascii="Arial" w:hAnsi="Arial" w:cs="Arial"/>
                <w:b/>
                <w:color w:val="000000" w:themeColor="text1"/>
              </w:rPr>
            </w:pPr>
          </w:p>
          <w:p w14:paraId="086B3E35" w14:textId="77777777" w:rsidR="00434DB3" w:rsidRPr="004578D5" w:rsidRDefault="00434DB3" w:rsidP="00C16B33">
            <w:pPr>
              <w:spacing w:after="5" w:line="251" w:lineRule="auto"/>
              <w:ind w:left="460" w:right="402"/>
              <w:jc w:val="both"/>
              <w:rPr>
                <w:rFonts w:ascii="Arial" w:hAnsi="Arial" w:cs="Arial"/>
                <w:b/>
                <w:color w:val="000000" w:themeColor="text1"/>
              </w:rPr>
            </w:pPr>
          </w:p>
          <w:p w14:paraId="153E2603" w14:textId="77777777" w:rsidR="00434DB3" w:rsidRPr="004578D5" w:rsidRDefault="00434DB3" w:rsidP="00B31F88">
            <w:pPr>
              <w:numPr>
                <w:ilvl w:val="0"/>
                <w:numId w:val="88"/>
              </w:numPr>
              <w:spacing w:after="5" w:line="251" w:lineRule="auto"/>
              <w:ind w:right="402"/>
              <w:jc w:val="both"/>
              <w:rPr>
                <w:rFonts w:ascii="Arial" w:hAnsi="Arial" w:cs="Arial"/>
                <w:b/>
                <w:color w:val="000000" w:themeColor="text1"/>
              </w:rPr>
            </w:pPr>
            <w:r w:rsidRPr="004578D5">
              <w:rPr>
                <w:rFonts w:ascii="Arial" w:hAnsi="Arial" w:cs="Arial"/>
                <w:b/>
                <w:color w:val="000000" w:themeColor="text1"/>
              </w:rPr>
              <w:t xml:space="preserve">Derogar. </w:t>
            </w:r>
            <w:r w:rsidRPr="004578D5">
              <w:rPr>
                <w:rFonts w:ascii="Arial" w:hAnsi="Arial" w:cs="Arial"/>
                <w:color w:val="000000" w:themeColor="text1"/>
              </w:rPr>
              <w:t>Esta repetido en la fracción XX, reglamento vigente.</w:t>
            </w:r>
          </w:p>
          <w:p w14:paraId="0C4501C2" w14:textId="77777777" w:rsidR="00434DB3" w:rsidRPr="004578D5" w:rsidRDefault="00434DB3" w:rsidP="00C16B33">
            <w:pPr>
              <w:spacing w:after="5" w:line="251" w:lineRule="auto"/>
              <w:ind w:left="460" w:right="402"/>
              <w:jc w:val="both"/>
              <w:rPr>
                <w:rFonts w:ascii="Arial" w:hAnsi="Arial" w:cs="Arial"/>
                <w:b/>
                <w:color w:val="000000" w:themeColor="text1"/>
              </w:rPr>
            </w:pPr>
          </w:p>
          <w:p w14:paraId="4E611996" w14:textId="77777777" w:rsidR="00434DB3" w:rsidRPr="004578D5" w:rsidRDefault="00434DB3" w:rsidP="00C16B33">
            <w:pPr>
              <w:spacing w:after="5" w:line="251" w:lineRule="auto"/>
              <w:ind w:left="460" w:right="402"/>
              <w:jc w:val="both"/>
              <w:rPr>
                <w:rFonts w:ascii="Arial" w:hAnsi="Arial" w:cs="Arial"/>
                <w:b/>
                <w:color w:val="000000" w:themeColor="text1"/>
              </w:rPr>
            </w:pPr>
          </w:p>
          <w:p w14:paraId="7E1F6C7A" w14:textId="77777777" w:rsidR="00434DB3" w:rsidRPr="004578D5" w:rsidRDefault="00434DB3" w:rsidP="00C16B33">
            <w:pPr>
              <w:spacing w:after="5" w:line="251" w:lineRule="auto"/>
              <w:ind w:left="460" w:right="402"/>
              <w:jc w:val="both"/>
              <w:rPr>
                <w:rFonts w:ascii="Arial" w:hAnsi="Arial" w:cs="Arial"/>
                <w:b/>
                <w:color w:val="000000" w:themeColor="text1"/>
              </w:rPr>
            </w:pPr>
          </w:p>
          <w:p w14:paraId="16916E1F" w14:textId="77777777" w:rsidR="00434DB3" w:rsidRPr="004578D5" w:rsidRDefault="00434DB3" w:rsidP="00C16B33">
            <w:pPr>
              <w:spacing w:after="5" w:line="251" w:lineRule="auto"/>
              <w:ind w:left="460" w:right="402"/>
              <w:jc w:val="both"/>
              <w:rPr>
                <w:rFonts w:ascii="Arial" w:hAnsi="Arial" w:cs="Arial"/>
                <w:b/>
                <w:color w:val="000000" w:themeColor="text1"/>
              </w:rPr>
            </w:pPr>
          </w:p>
          <w:p w14:paraId="643A6105" w14:textId="77777777" w:rsidR="00434DB3" w:rsidRPr="004578D5" w:rsidRDefault="00434DB3" w:rsidP="00B31F88">
            <w:pPr>
              <w:numPr>
                <w:ilvl w:val="0"/>
                <w:numId w:val="88"/>
              </w:numPr>
              <w:spacing w:after="5" w:line="251" w:lineRule="auto"/>
              <w:ind w:right="402"/>
              <w:jc w:val="both"/>
              <w:rPr>
                <w:rFonts w:ascii="Arial" w:hAnsi="Arial" w:cs="Arial"/>
                <w:b/>
                <w:color w:val="000000" w:themeColor="text1"/>
              </w:rPr>
            </w:pPr>
            <w:r w:rsidRPr="004578D5">
              <w:rPr>
                <w:rFonts w:ascii="Arial" w:hAnsi="Arial" w:cs="Arial"/>
                <w:b/>
                <w:color w:val="000000" w:themeColor="text1"/>
              </w:rPr>
              <w:t xml:space="preserve">Derogar. </w:t>
            </w:r>
            <w:r w:rsidRPr="004578D5">
              <w:rPr>
                <w:rFonts w:ascii="Arial" w:hAnsi="Arial" w:cs="Arial"/>
                <w:color w:val="000000" w:themeColor="text1"/>
              </w:rPr>
              <w:t>Esta repetido en la fracción XXII, reglamento vigente.</w:t>
            </w:r>
          </w:p>
          <w:p w14:paraId="2EA8DAC7" w14:textId="77777777" w:rsidR="00434DB3" w:rsidRPr="004578D5" w:rsidRDefault="00434DB3" w:rsidP="00C16B33">
            <w:pPr>
              <w:spacing w:after="5" w:line="251" w:lineRule="auto"/>
              <w:ind w:right="402"/>
              <w:jc w:val="both"/>
              <w:rPr>
                <w:rFonts w:ascii="Arial" w:hAnsi="Arial" w:cs="Arial"/>
                <w:b/>
                <w:color w:val="000000" w:themeColor="text1"/>
              </w:rPr>
            </w:pPr>
          </w:p>
          <w:p w14:paraId="1EDDD598" w14:textId="77777777" w:rsidR="00434DB3" w:rsidRPr="004578D5" w:rsidRDefault="00434DB3" w:rsidP="00C16B33">
            <w:pPr>
              <w:spacing w:after="5" w:line="251" w:lineRule="auto"/>
              <w:ind w:right="402"/>
              <w:jc w:val="both"/>
              <w:rPr>
                <w:rFonts w:ascii="Arial" w:hAnsi="Arial" w:cs="Arial"/>
                <w:b/>
                <w:color w:val="000000" w:themeColor="text1"/>
              </w:rPr>
            </w:pPr>
          </w:p>
          <w:p w14:paraId="3F57DEC4" w14:textId="77777777" w:rsidR="00434DB3" w:rsidRPr="004578D5" w:rsidRDefault="00434DB3" w:rsidP="00C16B33">
            <w:pPr>
              <w:spacing w:after="5" w:line="251" w:lineRule="auto"/>
              <w:ind w:right="402"/>
              <w:jc w:val="both"/>
              <w:rPr>
                <w:rFonts w:ascii="Arial" w:hAnsi="Arial" w:cs="Arial"/>
                <w:b/>
                <w:color w:val="000000" w:themeColor="text1"/>
              </w:rPr>
            </w:pPr>
          </w:p>
          <w:p w14:paraId="2909E809" w14:textId="77777777" w:rsidR="00434DB3" w:rsidRPr="004578D5" w:rsidRDefault="00434DB3" w:rsidP="00B31F88">
            <w:pPr>
              <w:numPr>
                <w:ilvl w:val="0"/>
                <w:numId w:val="88"/>
              </w:numPr>
              <w:spacing w:after="5" w:line="251" w:lineRule="auto"/>
              <w:ind w:right="402"/>
              <w:jc w:val="both"/>
              <w:rPr>
                <w:rFonts w:ascii="Arial" w:hAnsi="Arial" w:cs="Arial"/>
                <w:b/>
                <w:color w:val="000000" w:themeColor="text1"/>
              </w:rPr>
            </w:pPr>
            <w:r w:rsidRPr="004578D5">
              <w:rPr>
                <w:rFonts w:ascii="Arial" w:hAnsi="Arial" w:cs="Arial"/>
                <w:b/>
                <w:color w:val="000000" w:themeColor="text1"/>
              </w:rPr>
              <w:t xml:space="preserve">Derogar. </w:t>
            </w:r>
            <w:r w:rsidRPr="004578D5">
              <w:rPr>
                <w:rFonts w:ascii="Arial" w:hAnsi="Arial" w:cs="Arial"/>
                <w:color w:val="000000" w:themeColor="text1"/>
              </w:rPr>
              <w:t>Esta repetido en la fracción XXIII, reglamento vigente.</w:t>
            </w:r>
          </w:p>
          <w:p w14:paraId="7C176B25" w14:textId="77777777" w:rsidR="00434DB3" w:rsidRPr="004578D5" w:rsidRDefault="00434DB3" w:rsidP="00C16B33">
            <w:pPr>
              <w:spacing w:after="5" w:line="251" w:lineRule="auto"/>
              <w:ind w:right="402"/>
              <w:jc w:val="both"/>
              <w:rPr>
                <w:rFonts w:ascii="Arial" w:hAnsi="Arial" w:cs="Arial"/>
                <w:b/>
                <w:color w:val="000000" w:themeColor="text1"/>
              </w:rPr>
            </w:pPr>
          </w:p>
          <w:p w14:paraId="29766E64" w14:textId="77777777" w:rsidR="00434DB3" w:rsidRPr="004578D5" w:rsidRDefault="00434DB3" w:rsidP="00C16B33">
            <w:pPr>
              <w:spacing w:after="5" w:line="251" w:lineRule="auto"/>
              <w:ind w:right="402"/>
              <w:jc w:val="both"/>
              <w:rPr>
                <w:rFonts w:ascii="Arial" w:hAnsi="Arial" w:cs="Arial"/>
                <w:b/>
                <w:color w:val="000000" w:themeColor="text1"/>
              </w:rPr>
            </w:pPr>
          </w:p>
          <w:p w14:paraId="3F75C739" w14:textId="77777777" w:rsidR="00434DB3" w:rsidRPr="004578D5" w:rsidRDefault="00434DB3" w:rsidP="00C16B33">
            <w:pPr>
              <w:spacing w:after="5" w:line="251" w:lineRule="auto"/>
              <w:ind w:right="402"/>
              <w:jc w:val="both"/>
              <w:rPr>
                <w:rFonts w:ascii="Arial" w:hAnsi="Arial" w:cs="Arial"/>
                <w:b/>
                <w:color w:val="000000" w:themeColor="text1"/>
              </w:rPr>
            </w:pPr>
          </w:p>
          <w:p w14:paraId="2468A7D5" w14:textId="77777777" w:rsidR="00434DB3" w:rsidRPr="004578D5" w:rsidRDefault="00434DB3" w:rsidP="00C16B33">
            <w:pPr>
              <w:spacing w:after="5" w:line="251" w:lineRule="auto"/>
              <w:ind w:right="402"/>
              <w:jc w:val="both"/>
              <w:rPr>
                <w:rFonts w:ascii="Arial" w:hAnsi="Arial" w:cs="Arial"/>
                <w:b/>
                <w:color w:val="000000" w:themeColor="text1"/>
              </w:rPr>
            </w:pPr>
          </w:p>
          <w:p w14:paraId="5DFB4CDA" w14:textId="77777777" w:rsidR="00434DB3" w:rsidRPr="004578D5" w:rsidRDefault="00434DB3" w:rsidP="00C16B33">
            <w:pPr>
              <w:spacing w:after="5" w:line="251" w:lineRule="auto"/>
              <w:ind w:right="402"/>
              <w:jc w:val="both"/>
              <w:rPr>
                <w:rFonts w:ascii="Arial" w:hAnsi="Arial" w:cs="Arial"/>
                <w:b/>
                <w:color w:val="000000" w:themeColor="text1"/>
              </w:rPr>
            </w:pPr>
          </w:p>
          <w:p w14:paraId="0CC02310" w14:textId="77777777" w:rsidR="00434DB3" w:rsidRPr="004578D5" w:rsidRDefault="00434DB3" w:rsidP="00C16B33">
            <w:pPr>
              <w:spacing w:after="5" w:line="251" w:lineRule="auto"/>
              <w:ind w:right="402"/>
              <w:jc w:val="both"/>
              <w:rPr>
                <w:rFonts w:ascii="Arial" w:hAnsi="Arial" w:cs="Arial"/>
                <w:b/>
                <w:color w:val="000000" w:themeColor="text1"/>
              </w:rPr>
            </w:pPr>
            <w:r w:rsidRPr="004578D5">
              <w:rPr>
                <w:rFonts w:ascii="Arial" w:hAnsi="Arial" w:cs="Arial"/>
                <w:b/>
                <w:color w:val="000000" w:themeColor="text1"/>
              </w:rPr>
              <w:t xml:space="preserve"> </w:t>
            </w:r>
          </w:p>
          <w:p w14:paraId="420DC473" w14:textId="77777777" w:rsidR="00434DB3" w:rsidRPr="004578D5" w:rsidRDefault="00434DB3" w:rsidP="00B31F88">
            <w:pPr>
              <w:numPr>
                <w:ilvl w:val="0"/>
                <w:numId w:val="88"/>
              </w:numPr>
              <w:spacing w:after="5" w:line="251" w:lineRule="auto"/>
              <w:ind w:right="402"/>
              <w:jc w:val="both"/>
              <w:rPr>
                <w:rFonts w:ascii="Arial" w:hAnsi="Arial" w:cs="Arial"/>
                <w:color w:val="000000" w:themeColor="text1"/>
              </w:rPr>
            </w:pPr>
            <w:r w:rsidRPr="004578D5">
              <w:rPr>
                <w:rFonts w:ascii="Arial" w:hAnsi="Arial" w:cs="Arial"/>
                <w:color w:val="000000" w:themeColor="text1"/>
              </w:rPr>
              <w:t>Diseñar e implementar el sistema de semáforos para agilizar el tránsito vehicular y la seguridad de la movilidad no motorizada;</w:t>
            </w:r>
          </w:p>
          <w:p w14:paraId="25364CFD" w14:textId="77777777" w:rsidR="00434DB3" w:rsidRPr="004578D5" w:rsidRDefault="00434DB3" w:rsidP="00C16B33">
            <w:pPr>
              <w:spacing w:after="5" w:line="251" w:lineRule="auto"/>
              <w:ind w:left="460" w:right="402"/>
              <w:jc w:val="both"/>
              <w:rPr>
                <w:rFonts w:ascii="Arial" w:hAnsi="Arial" w:cs="Arial"/>
                <w:color w:val="000000" w:themeColor="text1"/>
              </w:rPr>
            </w:pPr>
          </w:p>
          <w:p w14:paraId="2F345E41" w14:textId="77777777" w:rsidR="00434DB3" w:rsidRPr="004578D5" w:rsidRDefault="00434DB3" w:rsidP="00B31F88">
            <w:pPr>
              <w:numPr>
                <w:ilvl w:val="0"/>
                <w:numId w:val="88"/>
              </w:numPr>
              <w:spacing w:after="5" w:line="251" w:lineRule="auto"/>
              <w:ind w:right="402"/>
              <w:jc w:val="both"/>
              <w:rPr>
                <w:rFonts w:ascii="Arial" w:hAnsi="Arial" w:cs="Arial"/>
                <w:b/>
                <w:color w:val="000000" w:themeColor="text1"/>
              </w:rPr>
            </w:pPr>
            <w:r w:rsidRPr="004578D5">
              <w:rPr>
                <w:rFonts w:ascii="Arial" w:hAnsi="Arial" w:cs="Arial"/>
                <w:b/>
                <w:color w:val="000000" w:themeColor="text1"/>
              </w:rPr>
              <w:t xml:space="preserve">Derogar </w:t>
            </w:r>
          </w:p>
          <w:p w14:paraId="07109D03" w14:textId="77777777" w:rsidR="00434DB3" w:rsidRPr="004578D5" w:rsidRDefault="00434DB3" w:rsidP="00C16B33">
            <w:pPr>
              <w:pStyle w:val="Prrafodelista"/>
              <w:rPr>
                <w:rFonts w:ascii="Arial" w:hAnsi="Arial" w:cs="Arial"/>
                <w:b/>
                <w:color w:val="000000" w:themeColor="text1"/>
              </w:rPr>
            </w:pPr>
          </w:p>
          <w:p w14:paraId="236434D0" w14:textId="77777777" w:rsidR="00434DB3" w:rsidRPr="004578D5" w:rsidRDefault="00434DB3" w:rsidP="00C16B33">
            <w:pPr>
              <w:spacing w:after="5" w:line="251" w:lineRule="auto"/>
              <w:ind w:left="460" w:right="402"/>
              <w:jc w:val="both"/>
              <w:rPr>
                <w:rFonts w:ascii="Arial" w:hAnsi="Arial" w:cs="Arial"/>
                <w:b/>
                <w:color w:val="000000" w:themeColor="text1"/>
              </w:rPr>
            </w:pPr>
          </w:p>
          <w:p w14:paraId="564AD64B" w14:textId="77777777" w:rsidR="00434DB3" w:rsidRPr="004578D5" w:rsidRDefault="00434DB3" w:rsidP="00C16B33">
            <w:pPr>
              <w:spacing w:after="5" w:line="251" w:lineRule="auto"/>
              <w:ind w:left="460" w:right="402"/>
              <w:jc w:val="both"/>
              <w:rPr>
                <w:rFonts w:ascii="Arial" w:hAnsi="Arial" w:cs="Arial"/>
                <w:b/>
                <w:color w:val="000000" w:themeColor="text1"/>
              </w:rPr>
            </w:pPr>
          </w:p>
          <w:p w14:paraId="100BE712" w14:textId="77777777" w:rsidR="00434DB3" w:rsidRPr="004578D5" w:rsidRDefault="00434DB3" w:rsidP="00C16B33">
            <w:pPr>
              <w:spacing w:after="5" w:line="251" w:lineRule="auto"/>
              <w:ind w:left="460" w:right="402"/>
              <w:jc w:val="both"/>
              <w:rPr>
                <w:rFonts w:ascii="Arial" w:hAnsi="Arial" w:cs="Arial"/>
                <w:b/>
                <w:color w:val="000000" w:themeColor="text1"/>
              </w:rPr>
            </w:pPr>
          </w:p>
          <w:p w14:paraId="33AC5FA0" w14:textId="77777777" w:rsidR="00434DB3" w:rsidRPr="004578D5" w:rsidRDefault="00434DB3" w:rsidP="00C16B33">
            <w:pPr>
              <w:spacing w:after="5" w:line="251" w:lineRule="auto"/>
              <w:ind w:left="460" w:right="402"/>
              <w:jc w:val="both"/>
              <w:rPr>
                <w:rFonts w:ascii="Arial" w:hAnsi="Arial" w:cs="Arial"/>
                <w:b/>
                <w:color w:val="000000" w:themeColor="text1"/>
              </w:rPr>
            </w:pPr>
          </w:p>
          <w:p w14:paraId="76DD5EE7" w14:textId="77777777" w:rsidR="00434DB3" w:rsidRPr="004578D5" w:rsidRDefault="00434DB3" w:rsidP="00B31F88">
            <w:pPr>
              <w:numPr>
                <w:ilvl w:val="0"/>
                <w:numId w:val="88"/>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Diseñar la nomenclatura de señalamientos en materia de movilidad; </w:t>
            </w:r>
          </w:p>
          <w:p w14:paraId="258EC5B2" w14:textId="77777777" w:rsidR="00434DB3" w:rsidRPr="004578D5" w:rsidRDefault="00434DB3" w:rsidP="00B31F88">
            <w:pPr>
              <w:numPr>
                <w:ilvl w:val="0"/>
                <w:numId w:val="88"/>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Indicar la ubicación de los lugares para el establecimiento de los sitios y matrices del </w:t>
            </w:r>
            <w:r w:rsidRPr="004578D5">
              <w:rPr>
                <w:rFonts w:ascii="Arial" w:hAnsi="Arial" w:cs="Arial"/>
                <w:color w:val="000000" w:themeColor="text1"/>
              </w:rPr>
              <w:lastRenderedPageBreak/>
              <w:t xml:space="preserve">servicio de taxi, a propuesta de los interesados; </w:t>
            </w:r>
          </w:p>
          <w:p w14:paraId="71430837" w14:textId="77777777" w:rsidR="00434DB3" w:rsidRPr="004578D5" w:rsidRDefault="00434DB3" w:rsidP="00B31F88">
            <w:pPr>
              <w:numPr>
                <w:ilvl w:val="0"/>
                <w:numId w:val="88"/>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Indicar las características específicas y la ubicación que deberán tener los dispositivos y señales para la regulación del tránsito, conforme a las normas generales de carácter técnico; </w:t>
            </w:r>
          </w:p>
          <w:p w14:paraId="339F1BEB" w14:textId="77777777" w:rsidR="00434DB3" w:rsidRPr="004578D5" w:rsidRDefault="00434DB3" w:rsidP="00B31F88">
            <w:pPr>
              <w:numPr>
                <w:ilvl w:val="0"/>
                <w:numId w:val="88"/>
              </w:numPr>
              <w:spacing w:after="5" w:line="251" w:lineRule="auto"/>
              <w:ind w:right="402"/>
              <w:jc w:val="both"/>
              <w:rPr>
                <w:rFonts w:ascii="Arial" w:hAnsi="Arial" w:cs="Arial"/>
                <w:b/>
                <w:color w:val="000000" w:themeColor="text1"/>
              </w:rPr>
            </w:pPr>
            <w:r w:rsidRPr="004578D5">
              <w:rPr>
                <w:rFonts w:ascii="Arial" w:hAnsi="Arial" w:cs="Arial"/>
                <w:b/>
                <w:color w:val="000000" w:themeColor="text1"/>
              </w:rPr>
              <w:t xml:space="preserve">Derogar </w:t>
            </w:r>
            <w:r w:rsidRPr="004578D5">
              <w:rPr>
                <w:rFonts w:ascii="Arial" w:hAnsi="Arial" w:cs="Arial"/>
                <w:color w:val="000000" w:themeColor="text1"/>
              </w:rPr>
              <w:t>esta repetida con la fracción XXXVI reglamento vigente.</w:t>
            </w:r>
            <w:r w:rsidRPr="004578D5">
              <w:rPr>
                <w:rFonts w:ascii="Arial" w:hAnsi="Arial" w:cs="Arial"/>
                <w:b/>
                <w:color w:val="000000" w:themeColor="text1"/>
              </w:rPr>
              <w:t xml:space="preserve"> </w:t>
            </w:r>
          </w:p>
          <w:p w14:paraId="79FEDC9C" w14:textId="77777777" w:rsidR="00434DB3" w:rsidRPr="004578D5" w:rsidRDefault="00434DB3" w:rsidP="00C16B33">
            <w:pPr>
              <w:spacing w:after="5" w:line="251" w:lineRule="auto"/>
              <w:ind w:right="402"/>
              <w:jc w:val="both"/>
              <w:rPr>
                <w:rFonts w:ascii="Arial" w:hAnsi="Arial" w:cs="Arial"/>
                <w:b/>
                <w:color w:val="000000" w:themeColor="text1"/>
              </w:rPr>
            </w:pPr>
          </w:p>
          <w:p w14:paraId="41624F7F" w14:textId="77777777" w:rsidR="00434DB3" w:rsidRPr="004578D5" w:rsidRDefault="00434DB3" w:rsidP="00C16B33">
            <w:pPr>
              <w:spacing w:after="5" w:line="251" w:lineRule="auto"/>
              <w:ind w:right="402"/>
              <w:jc w:val="both"/>
              <w:rPr>
                <w:rFonts w:ascii="Arial" w:hAnsi="Arial" w:cs="Arial"/>
                <w:b/>
                <w:color w:val="000000" w:themeColor="text1"/>
              </w:rPr>
            </w:pPr>
          </w:p>
          <w:p w14:paraId="73909AAB" w14:textId="77777777" w:rsidR="00434DB3" w:rsidRPr="004578D5" w:rsidRDefault="00434DB3" w:rsidP="00C16B33">
            <w:pPr>
              <w:spacing w:after="5" w:line="251" w:lineRule="auto"/>
              <w:ind w:right="402"/>
              <w:jc w:val="both"/>
              <w:rPr>
                <w:rFonts w:ascii="Arial" w:hAnsi="Arial" w:cs="Arial"/>
                <w:b/>
                <w:color w:val="000000" w:themeColor="text1"/>
              </w:rPr>
            </w:pPr>
          </w:p>
          <w:p w14:paraId="0D8A82AB" w14:textId="77777777" w:rsidR="00434DB3" w:rsidRPr="004578D5" w:rsidRDefault="00434DB3" w:rsidP="00B31F88">
            <w:pPr>
              <w:numPr>
                <w:ilvl w:val="0"/>
                <w:numId w:val="88"/>
              </w:numPr>
              <w:spacing w:after="5" w:line="251" w:lineRule="auto"/>
              <w:ind w:right="402"/>
              <w:jc w:val="both"/>
              <w:rPr>
                <w:rFonts w:ascii="Arial" w:hAnsi="Arial" w:cs="Arial"/>
                <w:color w:val="000000" w:themeColor="text1"/>
              </w:rPr>
            </w:pPr>
            <w:r w:rsidRPr="004578D5">
              <w:rPr>
                <w:rFonts w:ascii="Arial" w:hAnsi="Arial" w:cs="Arial"/>
                <w:b/>
                <w:i/>
                <w:color w:val="000000" w:themeColor="text1"/>
              </w:rPr>
              <w:t>Dar a conocer las novedades más relevantes suscitadas durante el servicio al Director General de Seguridad Pública y Movilidad.</w:t>
            </w:r>
          </w:p>
          <w:p w14:paraId="15C38702" w14:textId="77777777" w:rsidR="00434DB3" w:rsidRPr="004578D5" w:rsidRDefault="00434DB3" w:rsidP="00B31F88">
            <w:pPr>
              <w:numPr>
                <w:ilvl w:val="0"/>
                <w:numId w:val="88"/>
              </w:numPr>
              <w:spacing w:after="5" w:line="251" w:lineRule="auto"/>
              <w:ind w:right="402"/>
              <w:jc w:val="both"/>
              <w:rPr>
                <w:rFonts w:ascii="Arial" w:hAnsi="Arial" w:cs="Arial"/>
                <w:color w:val="000000" w:themeColor="text1"/>
              </w:rPr>
            </w:pPr>
            <w:r w:rsidRPr="004578D5">
              <w:rPr>
                <w:rFonts w:ascii="Arial" w:hAnsi="Arial" w:cs="Arial"/>
                <w:b/>
                <w:i/>
                <w:color w:val="000000" w:themeColor="text1"/>
              </w:rPr>
              <w:t xml:space="preserve">Todos los que señale el Director General, el Reglamento de la materia y demás disposiciones aplicables. </w:t>
            </w:r>
          </w:p>
          <w:p w14:paraId="091F03A3" w14:textId="77777777" w:rsidR="00434DB3" w:rsidRPr="004578D5" w:rsidRDefault="00434DB3" w:rsidP="00C16B33">
            <w:pPr>
              <w:spacing w:after="5" w:line="251" w:lineRule="auto"/>
              <w:ind w:left="511" w:right="402"/>
              <w:jc w:val="both"/>
              <w:rPr>
                <w:rFonts w:ascii="Arial" w:hAnsi="Arial" w:cs="Arial"/>
                <w:color w:val="000000" w:themeColor="text1"/>
              </w:rPr>
            </w:pPr>
          </w:p>
          <w:p w14:paraId="05DB48A1" w14:textId="77777777" w:rsidR="00434DB3" w:rsidRPr="004578D5" w:rsidRDefault="00434DB3" w:rsidP="00B31F88">
            <w:pPr>
              <w:numPr>
                <w:ilvl w:val="0"/>
                <w:numId w:val="88"/>
              </w:numPr>
              <w:spacing w:after="5" w:line="251" w:lineRule="auto"/>
              <w:ind w:right="402"/>
              <w:jc w:val="both"/>
              <w:rPr>
                <w:rFonts w:ascii="Arial" w:hAnsi="Arial" w:cs="Arial"/>
                <w:color w:val="000000" w:themeColor="text1"/>
              </w:rPr>
            </w:pPr>
            <w:r w:rsidRPr="004578D5">
              <w:rPr>
                <w:rFonts w:ascii="Arial" w:hAnsi="Arial" w:cs="Arial"/>
                <w:color w:val="000000" w:themeColor="text1"/>
              </w:rPr>
              <w:t>Las demás que regule el presente ordenamiento, así como otras disposiciones aplicables en materia de trasporte, tránsito y vialidad. Los particulares se sujetarán a las normas técnicas y manuales que deriven de las previsiones del reglamento respectivo.</w:t>
            </w:r>
          </w:p>
          <w:p w14:paraId="487DF5BF" w14:textId="77777777" w:rsidR="00434DB3" w:rsidRPr="004578D5" w:rsidRDefault="00434DB3" w:rsidP="00C16B33">
            <w:pPr>
              <w:spacing w:after="5" w:line="251" w:lineRule="auto"/>
              <w:ind w:right="402"/>
              <w:jc w:val="both"/>
              <w:rPr>
                <w:rFonts w:ascii="Arial" w:hAnsi="Arial" w:cs="Arial"/>
                <w:color w:val="000000" w:themeColor="text1"/>
              </w:rPr>
            </w:pPr>
          </w:p>
          <w:p w14:paraId="23496F23" w14:textId="77777777" w:rsidR="00434DB3" w:rsidRPr="004578D5" w:rsidRDefault="00434DB3" w:rsidP="00C16B33">
            <w:pPr>
              <w:spacing w:after="5" w:line="251" w:lineRule="auto"/>
              <w:ind w:right="402"/>
              <w:jc w:val="both"/>
              <w:rPr>
                <w:rFonts w:ascii="Arial" w:hAnsi="Arial" w:cs="Arial"/>
                <w:color w:val="000000" w:themeColor="text1"/>
              </w:rPr>
            </w:pPr>
          </w:p>
          <w:p w14:paraId="533967E2" w14:textId="77777777" w:rsidR="00434DB3" w:rsidRPr="004578D5" w:rsidRDefault="00434DB3" w:rsidP="00C16B33">
            <w:pPr>
              <w:ind w:left="144"/>
              <w:jc w:val="both"/>
              <w:rPr>
                <w:rFonts w:ascii="Arial" w:hAnsi="Arial" w:cs="Arial"/>
                <w:color w:val="000000" w:themeColor="text1"/>
              </w:rPr>
            </w:pPr>
            <w:r w:rsidRPr="004578D5">
              <w:rPr>
                <w:rFonts w:ascii="Arial" w:hAnsi="Arial" w:cs="Arial"/>
                <w:color w:val="000000" w:themeColor="text1"/>
              </w:rPr>
              <w:t xml:space="preserve"> </w:t>
            </w:r>
          </w:p>
          <w:p w14:paraId="5C531E98" w14:textId="77777777" w:rsidR="00434DB3" w:rsidRPr="004578D5" w:rsidRDefault="00434DB3" w:rsidP="00C16B33">
            <w:pPr>
              <w:spacing w:after="5" w:line="251" w:lineRule="auto"/>
              <w:ind w:right="402"/>
              <w:jc w:val="both"/>
              <w:rPr>
                <w:rFonts w:ascii="Arial" w:hAnsi="Arial" w:cs="Arial"/>
                <w:color w:val="000000" w:themeColor="text1"/>
              </w:rPr>
            </w:pPr>
            <w:r w:rsidRPr="004578D5">
              <w:rPr>
                <w:rFonts w:ascii="Arial" w:hAnsi="Arial" w:cs="Arial"/>
                <w:b/>
                <w:color w:val="000000" w:themeColor="text1"/>
              </w:rPr>
              <w:t>Artículo 63. -</w:t>
            </w:r>
            <w:r w:rsidRPr="004578D5">
              <w:rPr>
                <w:rFonts w:ascii="Arial" w:hAnsi="Arial" w:cs="Arial"/>
                <w:color w:val="000000" w:themeColor="text1"/>
              </w:rPr>
              <w:t xml:space="preserve"> La Dirección </w:t>
            </w:r>
            <w:r w:rsidRPr="004578D5">
              <w:rPr>
                <w:rFonts w:ascii="Arial" w:hAnsi="Arial" w:cs="Arial"/>
                <w:b/>
                <w:i/>
                <w:color w:val="000000" w:themeColor="text1"/>
              </w:rPr>
              <w:t xml:space="preserve">de Movilidad y Seguridad </w:t>
            </w:r>
            <w:r w:rsidRPr="004578D5">
              <w:rPr>
                <w:rFonts w:ascii="Arial" w:hAnsi="Arial" w:cs="Arial"/>
                <w:color w:val="000000" w:themeColor="text1"/>
              </w:rPr>
              <w:t>Vial contará con la Jefatura Operativa, la Jefatura de</w:t>
            </w:r>
            <w:r w:rsidRPr="004578D5">
              <w:rPr>
                <w:rFonts w:ascii="Arial" w:hAnsi="Arial" w:cs="Arial"/>
                <w:b/>
                <w:i/>
                <w:color w:val="000000" w:themeColor="text1"/>
              </w:rPr>
              <w:t xml:space="preserve"> Infraestructura </w:t>
            </w:r>
            <w:r w:rsidRPr="004578D5">
              <w:rPr>
                <w:rFonts w:ascii="Arial" w:hAnsi="Arial" w:cs="Arial"/>
                <w:color w:val="000000" w:themeColor="text1"/>
              </w:rPr>
              <w:t>Vial (Señalización, Semaforización y Balizamiento) y Jefatura de Educación y Cultura Vial, cuyas funciones se determinan en el presente reglamento, el manual de organización y funcionamiento de cada área dependiente de las mismas</w:t>
            </w:r>
            <w:r w:rsidRPr="004578D5">
              <w:rPr>
                <w:rFonts w:ascii="Arial" w:hAnsi="Arial" w:cs="Arial"/>
                <w:b/>
                <w:i/>
                <w:color w:val="000000" w:themeColor="text1"/>
              </w:rPr>
              <w:t xml:space="preserve"> y lo </w:t>
            </w:r>
            <w:r w:rsidRPr="004578D5">
              <w:rPr>
                <w:rFonts w:ascii="Arial" w:hAnsi="Arial" w:cs="Arial"/>
                <w:b/>
                <w:i/>
                <w:color w:val="000000" w:themeColor="text1"/>
              </w:rPr>
              <w:lastRenderedPageBreak/>
              <w:t>establecido en el Reglamento de Movilidad y Seguridad Vial del municipio de Zapotlán el Grande</w:t>
            </w:r>
            <w:r w:rsidRPr="004578D5">
              <w:rPr>
                <w:rFonts w:ascii="Arial" w:hAnsi="Arial" w:cs="Arial"/>
                <w:color w:val="000000" w:themeColor="text1"/>
              </w:rPr>
              <w:t>.</w:t>
            </w:r>
          </w:p>
          <w:p w14:paraId="7BC990B8" w14:textId="77777777" w:rsidR="00434DB3" w:rsidRPr="004578D5" w:rsidRDefault="00434DB3" w:rsidP="00C16B33">
            <w:pPr>
              <w:rPr>
                <w:rFonts w:ascii="Arial" w:hAnsi="Arial" w:cs="Arial"/>
                <w:b/>
                <w:i/>
                <w:color w:val="000000" w:themeColor="text1"/>
              </w:rPr>
            </w:pPr>
          </w:p>
          <w:p w14:paraId="7EC1EB6F" w14:textId="77777777" w:rsidR="00434DB3" w:rsidRPr="004578D5" w:rsidRDefault="00434DB3" w:rsidP="00B31F88">
            <w:pPr>
              <w:pStyle w:val="Prrafodelista"/>
              <w:numPr>
                <w:ilvl w:val="0"/>
                <w:numId w:val="21"/>
              </w:numPr>
              <w:jc w:val="center"/>
              <w:rPr>
                <w:rFonts w:ascii="Arial" w:hAnsi="Arial" w:cs="Arial"/>
                <w:b/>
                <w:i/>
                <w:color w:val="000000" w:themeColor="text1"/>
              </w:rPr>
            </w:pPr>
            <w:r w:rsidRPr="004578D5">
              <w:rPr>
                <w:rFonts w:ascii="Arial" w:hAnsi="Arial" w:cs="Arial"/>
                <w:b/>
                <w:i/>
                <w:color w:val="000000" w:themeColor="text1"/>
              </w:rPr>
              <w:t>Jefatura Operativa de movilidad, tendrá las siguientes funciones:</w:t>
            </w:r>
          </w:p>
          <w:p w14:paraId="7072069E" w14:textId="77777777" w:rsidR="00434DB3" w:rsidRPr="004578D5" w:rsidRDefault="00434DB3" w:rsidP="00B31F88">
            <w:pPr>
              <w:pStyle w:val="Prrafodelista"/>
              <w:numPr>
                <w:ilvl w:val="0"/>
                <w:numId w:val="18"/>
              </w:numPr>
              <w:jc w:val="both"/>
              <w:rPr>
                <w:rFonts w:ascii="Arial" w:hAnsi="Arial" w:cs="Arial"/>
                <w:b/>
                <w:i/>
                <w:color w:val="000000" w:themeColor="text1"/>
              </w:rPr>
            </w:pPr>
            <w:r w:rsidRPr="004578D5">
              <w:rPr>
                <w:rFonts w:ascii="Arial" w:hAnsi="Arial" w:cs="Arial"/>
                <w:b/>
                <w:i/>
                <w:color w:val="000000" w:themeColor="text1"/>
              </w:rPr>
              <w:t>Es el responsable de supervisar y controlar la labor de los comandantes y el personal operativo de tránsito, el respeto y el buen trato a la ciudadanía.</w:t>
            </w:r>
          </w:p>
          <w:p w14:paraId="6174E0FE" w14:textId="77777777" w:rsidR="00434DB3" w:rsidRPr="004578D5" w:rsidRDefault="00434DB3" w:rsidP="00B31F88">
            <w:pPr>
              <w:pStyle w:val="Prrafodelista"/>
              <w:numPr>
                <w:ilvl w:val="0"/>
                <w:numId w:val="18"/>
              </w:numPr>
              <w:jc w:val="both"/>
              <w:rPr>
                <w:rFonts w:ascii="Arial" w:hAnsi="Arial" w:cs="Arial"/>
                <w:b/>
                <w:i/>
                <w:color w:val="000000" w:themeColor="text1"/>
              </w:rPr>
            </w:pPr>
            <w:r w:rsidRPr="004578D5">
              <w:rPr>
                <w:rFonts w:ascii="Arial" w:hAnsi="Arial" w:cs="Arial"/>
                <w:b/>
                <w:i/>
                <w:color w:val="000000" w:themeColor="text1"/>
              </w:rPr>
              <w:t>Auxiliar al Director de Movilidad y Seguridad Vial en referencia a las decisiones y planeaciones.</w:t>
            </w:r>
          </w:p>
          <w:p w14:paraId="5BE86B61" w14:textId="77777777" w:rsidR="00434DB3" w:rsidRPr="004578D5" w:rsidRDefault="00434DB3" w:rsidP="00B31F88">
            <w:pPr>
              <w:pStyle w:val="Prrafodelista"/>
              <w:numPr>
                <w:ilvl w:val="0"/>
                <w:numId w:val="18"/>
              </w:numPr>
              <w:jc w:val="both"/>
              <w:rPr>
                <w:rFonts w:ascii="Arial" w:hAnsi="Arial" w:cs="Arial"/>
                <w:b/>
                <w:i/>
                <w:color w:val="000000" w:themeColor="text1"/>
              </w:rPr>
            </w:pPr>
            <w:r w:rsidRPr="004578D5">
              <w:rPr>
                <w:rFonts w:ascii="Arial" w:hAnsi="Arial" w:cs="Arial"/>
                <w:b/>
                <w:i/>
                <w:color w:val="000000" w:themeColor="text1"/>
              </w:rPr>
              <w:t xml:space="preserve">Aplicar a través de los agentes de tránsito y policía vial las sanciones establecidas en el Reglamento de Movilidad y Seguridad vial. </w:t>
            </w:r>
          </w:p>
          <w:p w14:paraId="7E6C52C8" w14:textId="77777777" w:rsidR="00434DB3" w:rsidRPr="004578D5" w:rsidRDefault="00434DB3" w:rsidP="00B31F88">
            <w:pPr>
              <w:pStyle w:val="Prrafodelista"/>
              <w:numPr>
                <w:ilvl w:val="0"/>
                <w:numId w:val="18"/>
              </w:numPr>
              <w:jc w:val="both"/>
              <w:rPr>
                <w:rFonts w:ascii="Arial" w:hAnsi="Arial" w:cs="Arial"/>
                <w:b/>
                <w:i/>
                <w:color w:val="000000" w:themeColor="text1"/>
              </w:rPr>
            </w:pPr>
            <w:r w:rsidRPr="004578D5">
              <w:rPr>
                <w:rFonts w:ascii="Arial" w:hAnsi="Arial" w:cs="Arial"/>
                <w:b/>
                <w:i/>
                <w:color w:val="000000" w:themeColor="text1"/>
              </w:rPr>
              <w:t xml:space="preserve">Atender, observar y actuar en las diferentes demandas en lo relativo a tránsito y movilidad del municipio. </w:t>
            </w:r>
          </w:p>
          <w:p w14:paraId="1CB0CE1A" w14:textId="77777777" w:rsidR="00434DB3" w:rsidRPr="004578D5" w:rsidRDefault="00434DB3" w:rsidP="00B31F88">
            <w:pPr>
              <w:pStyle w:val="Prrafodelista"/>
              <w:numPr>
                <w:ilvl w:val="0"/>
                <w:numId w:val="18"/>
              </w:numPr>
              <w:jc w:val="both"/>
              <w:rPr>
                <w:rFonts w:ascii="Arial" w:hAnsi="Arial" w:cs="Arial"/>
                <w:b/>
                <w:i/>
                <w:color w:val="000000" w:themeColor="text1"/>
              </w:rPr>
            </w:pPr>
            <w:r w:rsidRPr="004578D5">
              <w:rPr>
                <w:rFonts w:ascii="Arial" w:hAnsi="Arial" w:cs="Arial"/>
                <w:b/>
                <w:i/>
                <w:color w:val="000000" w:themeColor="text1"/>
              </w:rPr>
              <w:t xml:space="preserve">Coordinar, organizar y planificar el buen funcionamiento de la corporación. </w:t>
            </w:r>
          </w:p>
          <w:p w14:paraId="45DF7045" w14:textId="77777777" w:rsidR="00434DB3" w:rsidRPr="004578D5" w:rsidRDefault="00434DB3" w:rsidP="00B31F88">
            <w:pPr>
              <w:pStyle w:val="Prrafodelista"/>
              <w:numPr>
                <w:ilvl w:val="0"/>
                <w:numId w:val="18"/>
              </w:numPr>
              <w:jc w:val="both"/>
              <w:rPr>
                <w:rFonts w:ascii="Arial" w:hAnsi="Arial" w:cs="Arial"/>
                <w:b/>
                <w:i/>
                <w:color w:val="000000" w:themeColor="text1"/>
              </w:rPr>
            </w:pPr>
            <w:r w:rsidRPr="004578D5">
              <w:rPr>
                <w:rFonts w:ascii="Arial" w:hAnsi="Arial" w:cs="Arial"/>
                <w:b/>
                <w:i/>
                <w:color w:val="000000" w:themeColor="text1"/>
              </w:rPr>
              <w:t xml:space="preserve">Cuidar y vigilar la seguridad vial, así como salvaguardar la integridad física de los peatones, en términos de la Ley y el Reglamento. </w:t>
            </w:r>
          </w:p>
          <w:p w14:paraId="27E2E315" w14:textId="77777777" w:rsidR="00434DB3" w:rsidRPr="004578D5" w:rsidRDefault="00434DB3" w:rsidP="00B31F88">
            <w:pPr>
              <w:pStyle w:val="Prrafodelista"/>
              <w:numPr>
                <w:ilvl w:val="0"/>
                <w:numId w:val="18"/>
              </w:numPr>
              <w:jc w:val="both"/>
              <w:rPr>
                <w:rFonts w:ascii="Arial" w:hAnsi="Arial" w:cs="Arial"/>
                <w:b/>
                <w:i/>
                <w:color w:val="000000" w:themeColor="text1"/>
              </w:rPr>
            </w:pPr>
            <w:r w:rsidRPr="004578D5">
              <w:rPr>
                <w:rFonts w:ascii="Arial" w:hAnsi="Arial" w:cs="Arial"/>
                <w:b/>
                <w:i/>
                <w:color w:val="000000" w:themeColor="text1"/>
              </w:rPr>
              <w:t xml:space="preserve">Atender y dar seguimiento a las solicitudes que por escrito realice la ciudadanía, dependencias gubernamentales y otros sectores de la sociedad para brindarles apoyo en relación a manifestaciones, eventos, caravanas, obra pública. </w:t>
            </w:r>
          </w:p>
          <w:p w14:paraId="462E5234" w14:textId="77777777" w:rsidR="00434DB3" w:rsidRPr="004578D5" w:rsidRDefault="00434DB3" w:rsidP="00B31F88">
            <w:pPr>
              <w:pStyle w:val="Prrafodelista"/>
              <w:numPr>
                <w:ilvl w:val="0"/>
                <w:numId w:val="18"/>
              </w:numPr>
              <w:jc w:val="both"/>
              <w:rPr>
                <w:rFonts w:ascii="Arial" w:hAnsi="Arial" w:cs="Arial"/>
                <w:b/>
                <w:i/>
                <w:color w:val="000000" w:themeColor="text1"/>
              </w:rPr>
            </w:pPr>
            <w:r w:rsidRPr="004578D5">
              <w:rPr>
                <w:rFonts w:ascii="Arial" w:hAnsi="Arial" w:cs="Arial"/>
                <w:b/>
                <w:i/>
                <w:color w:val="000000" w:themeColor="text1"/>
              </w:rPr>
              <w:t xml:space="preserve">Dar seguimiento al desahogo de la circulación en las vías públicas municipales, cuando la densidad vehicular y la concentración de personas o vehículos, por el </w:t>
            </w:r>
            <w:r w:rsidRPr="004578D5">
              <w:rPr>
                <w:rFonts w:ascii="Arial" w:hAnsi="Arial" w:cs="Arial"/>
                <w:b/>
                <w:i/>
                <w:color w:val="000000" w:themeColor="text1"/>
              </w:rPr>
              <w:lastRenderedPageBreak/>
              <w:t xml:space="preserve">desarrollo de marchas o desfiles, la realización de mítines, manifestaciones públicas o alguna circunstancia similar, impongan la necesidad de recurrir a tales medidas para ordenar el tránsito y garantizar la seguridad de las personas. </w:t>
            </w:r>
          </w:p>
          <w:p w14:paraId="7A1469DB" w14:textId="77777777" w:rsidR="00434DB3" w:rsidRPr="004578D5" w:rsidRDefault="00434DB3" w:rsidP="00B31F88">
            <w:pPr>
              <w:pStyle w:val="Prrafodelista"/>
              <w:numPr>
                <w:ilvl w:val="0"/>
                <w:numId w:val="18"/>
              </w:numPr>
              <w:jc w:val="both"/>
              <w:rPr>
                <w:rFonts w:ascii="Arial" w:hAnsi="Arial" w:cs="Arial"/>
                <w:b/>
                <w:i/>
                <w:color w:val="000000" w:themeColor="text1"/>
              </w:rPr>
            </w:pPr>
            <w:r w:rsidRPr="004578D5">
              <w:rPr>
                <w:rFonts w:ascii="Arial" w:hAnsi="Arial" w:cs="Arial"/>
                <w:b/>
                <w:i/>
                <w:color w:val="000000" w:themeColor="text1"/>
              </w:rPr>
              <w:t>Supervisar que el personal de guardia realice bien su trabajo en los partes informativos, dictamen médico y remisión, en caso de aseguramiento de personas respecto de las cuales exista la probabilidad de que estén cometiendo o participando en un hecho de tránsito o inmediatamente, después de que este hubiese cometido alguna falta administrativa.</w:t>
            </w:r>
          </w:p>
          <w:p w14:paraId="7C2DF602" w14:textId="77777777" w:rsidR="00434DB3" w:rsidRPr="004578D5" w:rsidRDefault="00434DB3" w:rsidP="00B31F88">
            <w:pPr>
              <w:pStyle w:val="Prrafodelista"/>
              <w:numPr>
                <w:ilvl w:val="0"/>
                <w:numId w:val="18"/>
              </w:numPr>
              <w:jc w:val="both"/>
              <w:rPr>
                <w:rFonts w:ascii="Arial" w:hAnsi="Arial" w:cs="Arial"/>
                <w:b/>
                <w:i/>
                <w:color w:val="000000" w:themeColor="text1"/>
              </w:rPr>
            </w:pPr>
            <w:r w:rsidRPr="004578D5">
              <w:rPr>
                <w:rFonts w:ascii="Arial" w:hAnsi="Arial" w:cs="Arial"/>
                <w:b/>
                <w:i/>
                <w:color w:val="000000" w:themeColor="text1"/>
              </w:rPr>
              <w:t>Los peritos deberán supervisar que, en su área, se realicen los trabajos correspondientes en materia de los hechos de tránsito, así como de revisar la documentación y el buen estado de los informes correspondientes a cada guardia.</w:t>
            </w:r>
          </w:p>
          <w:p w14:paraId="0A43A9E2" w14:textId="77777777" w:rsidR="00434DB3" w:rsidRPr="004578D5" w:rsidRDefault="00434DB3" w:rsidP="00B31F88">
            <w:pPr>
              <w:pStyle w:val="Prrafodelista"/>
              <w:numPr>
                <w:ilvl w:val="0"/>
                <w:numId w:val="18"/>
              </w:numPr>
              <w:jc w:val="both"/>
              <w:rPr>
                <w:rFonts w:ascii="Arial" w:hAnsi="Arial" w:cs="Arial"/>
                <w:b/>
                <w:i/>
                <w:color w:val="000000" w:themeColor="text1"/>
              </w:rPr>
            </w:pPr>
            <w:r w:rsidRPr="004578D5">
              <w:rPr>
                <w:rFonts w:ascii="Arial" w:hAnsi="Arial" w:cs="Arial"/>
                <w:b/>
                <w:i/>
                <w:color w:val="000000" w:themeColor="text1"/>
              </w:rPr>
              <w:t>Los peritos supervisarán los operativos tendientes a evitar accidentes viales derivados de personas que conduzcan bajo el efecto de bebidas alcohólicas, sustancias tóxicas o enervantes.</w:t>
            </w:r>
          </w:p>
          <w:p w14:paraId="60D90004" w14:textId="77777777" w:rsidR="00434DB3" w:rsidRPr="004578D5" w:rsidRDefault="00434DB3" w:rsidP="00B31F88">
            <w:pPr>
              <w:pStyle w:val="Prrafodelista"/>
              <w:numPr>
                <w:ilvl w:val="0"/>
                <w:numId w:val="18"/>
              </w:numPr>
              <w:jc w:val="both"/>
              <w:rPr>
                <w:rFonts w:ascii="Arial" w:hAnsi="Arial" w:cs="Arial"/>
                <w:b/>
                <w:i/>
                <w:color w:val="000000" w:themeColor="text1"/>
              </w:rPr>
            </w:pPr>
            <w:r w:rsidRPr="004578D5">
              <w:rPr>
                <w:rFonts w:ascii="Arial" w:hAnsi="Arial" w:cs="Arial"/>
                <w:b/>
                <w:i/>
                <w:color w:val="000000" w:themeColor="text1"/>
              </w:rPr>
              <w:t xml:space="preserve">La oficina de control de infracciones, deberá de supervisar los trabajos de personal operativo al momento de realizar la entrega y recepción de las boletas de infracción elaboradas por cada guardia correspondiente. </w:t>
            </w:r>
          </w:p>
          <w:p w14:paraId="7FE28D24" w14:textId="77777777" w:rsidR="00434DB3" w:rsidRPr="004578D5" w:rsidRDefault="00434DB3" w:rsidP="00B31F88">
            <w:pPr>
              <w:pStyle w:val="Prrafodelista"/>
              <w:numPr>
                <w:ilvl w:val="0"/>
                <w:numId w:val="18"/>
              </w:numPr>
              <w:jc w:val="both"/>
              <w:rPr>
                <w:rFonts w:ascii="Arial" w:hAnsi="Arial" w:cs="Arial"/>
                <w:b/>
                <w:i/>
                <w:color w:val="000000" w:themeColor="text1"/>
              </w:rPr>
            </w:pPr>
            <w:r w:rsidRPr="004578D5">
              <w:rPr>
                <w:rFonts w:ascii="Arial" w:hAnsi="Arial" w:cs="Arial"/>
                <w:b/>
                <w:i/>
                <w:color w:val="000000" w:themeColor="text1"/>
              </w:rPr>
              <w:t xml:space="preserve">Atender y dar seguimiento al buen uso de las boletas de infracción, así como de </w:t>
            </w:r>
            <w:r w:rsidRPr="004578D5">
              <w:rPr>
                <w:rFonts w:ascii="Arial" w:hAnsi="Arial" w:cs="Arial"/>
                <w:b/>
                <w:i/>
                <w:color w:val="000000" w:themeColor="text1"/>
              </w:rPr>
              <w:lastRenderedPageBreak/>
              <w:t>la buena escritura y entendimiento de los datos registrados en las mismas.</w:t>
            </w:r>
          </w:p>
          <w:p w14:paraId="314D894D" w14:textId="77777777" w:rsidR="00434DB3" w:rsidRPr="004578D5" w:rsidRDefault="00434DB3" w:rsidP="00B31F88">
            <w:pPr>
              <w:pStyle w:val="Prrafodelista"/>
              <w:widowControl w:val="0"/>
              <w:numPr>
                <w:ilvl w:val="0"/>
                <w:numId w:val="18"/>
              </w:numPr>
              <w:jc w:val="both"/>
              <w:rPr>
                <w:rFonts w:ascii="Arial" w:eastAsia="Times New Roman" w:hAnsi="Arial" w:cs="Arial"/>
                <w:b/>
                <w:color w:val="000000" w:themeColor="text1"/>
                <w:sz w:val="20"/>
                <w:szCs w:val="20"/>
              </w:rPr>
            </w:pPr>
            <w:r w:rsidRPr="004578D5">
              <w:rPr>
                <w:rFonts w:ascii="Arial" w:hAnsi="Arial" w:cs="Arial"/>
                <w:b/>
                <w:color w:val="000000" w:themeColor="text1"/>
              </w:rPr>
              <w:t xml:space="preserve">Emitir a través de su personal operativo, los folios por las infracciones a la Ley </w:t>
            </w:r>
            <w:r w:rsidRPr="004578D5">
              <w:rPr>
                <w:rFonts w:ascii="Arial" w:eastAsia="Times New Roman" w:hAnsi="Arial" w:cs="Arial"/>
                <w:b/>
                <w:color w:val="000000" w:themeColor="text1"/>
              </w:rPr>
              <w:t>de Movilidad, Seguridad Vial y Transporte del Estado de Jalisco, al Reglamento municipal en materia de tránsito, movilidad, seguridad vial y transporte.</w:t>
            </w:r>
            <w:r w:rsidRPr="004578D5">
              <w:rPr>
                <w:rFonts w:ascii="Arial" w:eastAsia="Times New Roman" w:hAnsi="Arial" w:cs="Arial"/>
                <w:b/>
                <w:color w:val="000000" w:themeColor="text1"/>
                <w:sz w:val="20"/>
                <w:szCs w:val="20"/>
              </w:rPr>
              <w:t xml:space="preserve"> </w:t>
            </w:r>
          </w:p>
          <w:p w14:paraId="0699261E" w14:textId="77777777" w:rsidR="00434DB3" w:rsidRPr="004578D5" w:rsidRDefault="00434DB3" w:rsidP="00B31F88">
            <w:pPr>
              <w:pStyle w:val="Prrafodelista"/>
              <w:numPr>
                <w:ilvl w:val="0"/>
                <w:numId w:val="18"/>
              </w:numPr>
              <w:jc w:val="both"/>
              <w:rPr>
                <w:rFonts w:ascii="Arial" w:hAnsi="Arial" w:cs="Arial"/>
                <w:b/>
                <w:i/>
                <w:color w:val="000000" w:themeColor="text1"/>
              </w:rPr>
            </w:pPr>
            <w:r w:rsidRPr="004578D5">
              <w:rPr>
                <w:rFonts w:ascii="Arial" w:hAnsi="Arial" w:cs="Arial"/>
                <w:b/>
                <w:color w:val="000000" w:themeColor="text1"/>
              </w:rPr>
              <w:t xml:space="preserve"> Supervisar los trabajos de registro y captura</w:t>
            </w:r>
            <w:r w:rsidRPr="004578D5">
              <w:rPr>
                <w:rFonts w:ascii="Arial" w:hAnsi="Arial" w:cs="Arial"/>
                <w:b/>
                <w:i/>
                <w:color w:val="000000" w:themeColor="text1"/>
              </w:rPr>
              <w:t xml:space="preserve"> de folios. </w:t>
            </w:r>
          </w:p>
          <w:p w14:paraId="3C5809E4" w14:textId="77777777" w:rsidR="00434DB3" w:rsidRPr="004578D5" w:rsidRDefault="00434DB3" w:rsidP="00B31F88">
            <w:pPr>
              <w:pStyle w:val="Prrafodelista"/>
              <w:numPr>
                <w:ilvl w:val="0"/>
                <w:numId w:val="18"/>
              </w:numPr>
              <w:jc w:val="both"/>
              <w:rPr>
                <w:rFonts w:ascii="Arial" w:hAnsi="Arial" w:cs="Arial"/>
                <w:b/>
                <w:i/>
                <w:color w:val="000000" w:themeColor="text1"/>
              </w:rPr>
            </w:pPr>
            <w:r w:rsidRPr="004578D5">
              <w:rPr>
                <w:rFonts w:ascii="Arial" w:hAnsi="Arial" w:cs="Arial"/>
                <w:b/>
                <w:i/>
                <w:color w:val="000000" w:themeColor="text1"/>
              </w:rPr>
              <w:t>Cuidar y supervisar el área de archivo de folios y documentos oficiales.</w:t>
            </w:r>
          </w:p>
          <w:p w14:paraId="18804420" w14:textId="77777777" w:rsidR="00434DB3" w:rsidRPr="004578D5" w:rsidRDefault="00434DB3" w:rsidP="00B31F88">
            <w:pPr>
              <w:pStyle w:val="Prrafodelista"/>
              <w:numPr>
                <w:ilvl w:val="0"/>
                <w:numId w:val="18"/>
              </w:numPr>
              <w:jc w:val="both"/>
              <w:rPr>
                <w:rFonts w:ascii="Arial" w:hAnsi="Arial" w:cs="Arial"/>
                <w:b/>
                <w:i/>
                <w:color w:val="000000" w:themeColor="text1"/>
              </w:rPr>
            </w:pPr>
            <w:r w:rsidRPr="004578D5">
              <w:rPr>
                <w:rFonts w:ascii="Arial" w:hAnsi="Arial" w:cs="Arial"/>
                <w:b/>
                <w:i/>
                <w:color w:val="000000" w:themeColor="text1"/>
              </w:rPr>
              <w:t>Dar a conocer al Director de Movilidad y Seguridad Vial, las novedades y los trabajos realizados en las actividades del servicio</w:t>
            </w:r>
          </w:p>
          <w:p w14:paraId="0BC2405E" w14:textId="77777777" w:rsidR="00434DB3" w:rsidRPr="004578D5" w:rsidRDefault="00434DB3" w:rsidP="00C16B33">
            <w:pPr>
              <w:pStyle w:val="Prrafodelista"/>
              <w:jc w:val="both"/>
              <w:rPr>
                <w:rFonts w:ascii="Arial" w:hAnsi="Arial" w:cs="Arial"/>
                <w:b/>
                <w:i/>
                <w:color w:val="000000" w:themeColor="text1"/>
              </w:rPr>
            </w:pPr>
          </w:p>
          <w:p w14:paraId="362C073A" w14:textId="77777777" w:rsidR="00434DB3" w:rsidRPr="004578D5" w:rsidRDefault="00434DB3" w:rsidP="00C16B33">
            <w:pPr>
              <w:rPr>
                <w:rFonts w:ascii="Arial" w:hAnsi="Arial" w:cs="Arial"/>
                <w:b/>
                <w:i/>
                <w:color w:val="000000" w:themeColor="text1"/>
              </w:rPr>
            </w:pPr>
          </w:p>
          <w:p w14:paraId="521E14EF" w14:textId="77777777" w:rsidR="00434DB3" w:rsidRPr="004578D5" w:rsidRDefault="00434DB3" w:rsidP="00B31F88">
            <w:pPr>
              <w:pStyle w:val="Prrafodelista"/>
              <w:numPr>
                <w:ilvl w:val="0"/>
                <w:numId w:val="21"/>
              </w:numPr>
              <w:jc w:val="center"/>
              <w:rPr>
                <w:rFonts w:ascii="Arial" w:hAnsi="Arial" w:cs="Arial"/>
                <w:b/>
                <w:i/>
                <w:color w:val="000000" w:themeColor="text1"/>
              </w:rPr>
            </w:pPr>
            <w:r w:rsidRPr="004578D5">
              <w:rPr>
                <w:rFonts w:ascii="Arial" w:hAnsi="Arial" w:cs="Arial"/>
                <w:b/>
                <w:i/>
                <w:color w:val="000000" w:themeColor="text1"/>
              </w:rPr>
              <w:t>Jefatura de Infraestructura Vial (Señalización, Semaforización y Balizamiento), tendrá las siguientes funciones:</w:t>
            </w:r>
          </w:p>
          <w:p w14:paraId="6715FEFF" w14:textId="77777777" w:rsidR="00434DB3" w:rsidRPr="004578D5" w:rsidRDefault="00434DB3" w:rsidP="00B31F88">
            <w:pPr>
              <w:pStyle w:val="Prrafodelista"/>
              <w:numPr>
                <w:ilvl w:val="0"/>
                <w:numId w:val="19"/>
              </w:numPr>
              <w:jc w:val="both"/>
              <w:rPr>
                <w:rFonts w:ascii="Arial" w:hAnsi="Arial" w:cs="Arial"/>
                <w:b/>
                <w:i/>
                <w:color w:val="000000" w:themeColor="text1"/>
              </w:rPr>
            </w:pPr>
            <w:r w:rsidRPr="004578D5">
              <w:rPr>
                <w:rFonts w:ascii="Arial" w:hAnsi="Arial" w:cs="Arial"/>
                <w:b/>
                <w:i/>
                <w:color w:val="000000" w:themeColor="text1"/>
              </w:rPr>
              <w:t>Trabajar en coordinación con las áreas de proyectos de movilidad, elaboración de señalamientos viales, monitoreo de semáforos y balizamiento de la vía pública.</w:t>
            </w:r>
          </w:p>
          <w:p w14:paraId="51E4653C" w14:textId="77777777" w:rsidR="00434DB3" w:rsidRPr="004578D5" w:rsidRDefault="00434DB3" w:rsidP="00B31F88">
            <w:pPr>
              <w:pStyle w:val="Prrafodelista"/>
              <w:numPr>
                <w:ilvl w:val="0"/>
                <w:numId w:val="19"/>
              </w:numPr>
              <w:jc w:val="both"/>
              <w:rPr>
                <w:rFonts w:ascii="Arial" w:hAnsi="Arial" w:cs="Arial"/>
                <w:b/>
                <w:i/>
                <w:color w:val="000000" w:themeColor="text1"/>
              </w:rPr>
            </w:pPr>
            <w:r w:rsidRPr="004578D5">
              <w:rPr>
                <w:rFonts w:ascii="Arial" w:hAnsi="Arial" w:cs="Arial"/>
                <w:b/>
                <w:i/>
                <w:color w:val="000000" w:themeColor="text1"/>
              </w:rPr>
              <w:t>Elaborar y ejecutar los dictámenes técnicos de factibilidad en materia de vialidad.</w:t>
            </w:r>
          </w:p>
          <w:p w14:paraId="420C9E84" w14:textId="77777777" w:rsidR="00434DB3" w:rsidRPr="004578D5" w:rsidRDefault="00434DB3" w:rsidP="00B31F88">
            <w:pPr>
              <w:pStyle w:val="Prrafodelista"/>
              <w:numPr>
                <w:ilvl w:val="0"/>
                <w:numId w:val="19"/>
              </w:numPr>
              <w:jc w:val="both"/>
              <w:rPr>
                <w:rFonts w:ascii="Arial" w:hAnsi="Arial" w:cs="Arial"/>
                <w:b/>
                <w:i/>
                <w:color w:val="000000" w:themeColor="text1"/>
              </w:rPr>
            </w:pPr>
            <w:r w:rsidRPr="004578D5">
              <w:rPr>
                <w:rFonts w:ascii="Arial" w:hAnsi="Arial" w:cs="Arial"/>
                <w:b/>
                <w:i/>
                <w:color w:val="000000" w:themeColor="text1"/>
              </w:rPr>
              <w:t>Diseñar los proyectos de mejora en la vialidad asegurando que las vías de acceso a la movilidad peatonal y vehicular tengan una mejor seguridad, al transitar por la vía pública evitando así las lesiones por accidentes de tránsito.</w:t>
            </w:r>
          </w:p>
          <w:p w14:paraId="792A011F" w14:textId="77777777" w:rsidR="00434DB3" w:rsidRPr="004578D5" w:rsidRDefault="00434DB3" w:rsidP="00B31F88">
            <w:pPr>
              <w:pStyle w:val="Prrafodelista"/>
              <w:numPr>
                <w:ilvl w:val="0"/>
                <w:numId w:val="19"/>
              </w:numPr>
              <w:jc w:val="both"/>
              <w:rPr>
                <w:rFonts w:ascii="Arial" w:hAnsi="Arial" w:cs="Arial"/>
                <w:b/>
                <w:i/>
                <w:color w:val="000000" w:themeColor="text1"/>
              </w:rPr>
            </w:pPr>
            <w:r w:rsidRPr="004578D5">
              <w:rPr>
                <w:rFonts w:ascii="Arial" w:hAnsi="Arial" w:cs="Arial"/>
                <w:b/>
                <w:i/>
                <w:color w:val="000000" w:themeColor="text1"/>
              </w:rPr>
              <w:t xml:space="preserve">Realizar los proyectos correspondientes a los estudios de impacto vial, en establecimientos y áreas </w:t>
            </w:r>
            <w:r w:rsidRPr="004578D5">
              <w:rPr>
                <w:rFonts w:ascii="Arial" w:hAnsi="Arial" w:cs="Arial"/>
                <w:b/>
                <w:i/>
                <w:color w:val="000000" w:themeColor="text1"/>
              </w:rPr>
              <w:lastRenderedPageBreak/>
              <w:t>locales con estacionamientos públicos y privados, estacionamientos exclusivos, realizar estudios de mejoras a la vialidad.</w:t>
            </w:r>
          </w:p>
          <w:p w14:paraId="5B79F3ED" w14:textId="77777777" w:rsidR="00434DB3" w:rsidRPr="004578D5" w:rsidRDefault="00434DB3" w:rsidP="00B31F88">
            <w:pPr>
              <w:pStyle w:val="Prrafodelista"/>
              <w:numPr>
                <w:ilvl w:val="0"/>
                <w:numId w:val="19"/>
              </w:numPr>
              <w:jc w:val="both"/>
              <w:rPr>
                <w:rFonts w:ascii="Arial" w:hAnsi="Arial" w:cs="Arial"/>
                <w:b/>
                <w:i/>
                <w:color w:val="000000" w:themeColor="text1"/>
              </w:rPr>
            </w:pPr>
            <w:r w:rsidRPr="004578D5">
              <w:rPr>
                <w:rFonts w:ascii="Arial" w:hAnsi="Arial" w:cs="Arial"/>
                <w:b/>
                <w:i/>
                <w:color w:val="000000" w:themeColor="text1"/>
              </w:rPr>
              <w:t>Coordinar los estudios de factibilidad en calles y colonias de la ciudad para la colocación de señalamientos faltantes en el municipio.</w:t>
            </w:r>
          </w:p>
          <w:p w14:paraId="708FBA10" w14:textId="77777777" w:rsidR="00434DB3" w:rsidRPr="004578D5" w:rsidRDefault="00434DB3" w:rsidP="00B31F88">
            <w:pPr>
              <w:pStyle w:val="Prrafodelista"/>
              <w:numPr>
                <w:ilvl w:val="0"/>
                <w:numId w:val="19"/>
              </w:numPr>
              <w:jc w:val="both"/>
              <w:rPr>
                <w:rFonts w:ascii="Arial" w:hAnsi="Arial" w:cs="Arial"/>
                <w:b/>
                <w:i/>
                <w:color w:val="000000" w:themeColor="text1"/>
              </w:rPr>
            </w:pPr>
            <w:r w:rsidRPr="004578D5">
              <w:rPr>
                <w:rFonts w:ascii="Arial" w:hAnsi="Arial" w:cs="Arial"/>
                <w:b/>
                <w:i/>
                <w:color w:val="000000" w:themeColor="text1"/>
              </w:rPr>
              <w:t>Realizar las gestiones necesarias para la implementación del diseño y elaboración de los señalamientos de tránsito hasta su colocación.</w:t>
            </w:r>
          </w:p>
          <w:p w14:paraId="54E1F863" w14:textId="77777777" w:rsidR="00434DB3" w:rsidRPr="004578D5" w:rsidRDefault="00434DB3" w:rsidP="00B31F88">
            <w:pPr>
              <w:pStyle w:val="Prrafodelista"/>
              <w:numPr>
                <w:ilvl w:val="0"/>
                <w:numId w:val="19"/>
              </w:numPr>
              <w:jc w:val="both"/>
              <w:rPr>
                <w:rFonts w:ascii="Arial" w:hAnsi="Arial" w:cs="Arial"/>
                <w:b/>
                <w:i/>
                <w:color w:val="000000" w:themeColor="text1"/>
              </w:rPr>
            </w:pPr>
            <w:r w:rsidRPr="004578D5">
              <w:rPr>
                <w:rFonts w:ascii="Arial" w:hAnsi="Arial" w:cs="Arial"/>
                <w:b/>
                <w:i/>
                <w:color w:val="000000" w:themeColor="text1"/>
              </w:rPr>
              <w:t xml:space="preserve">Realizar los estudios de impacto vial en la vía pública donde exista la necesidad de colocar un dispositivo de control vehicular y sus semáforos. </w:t>
            </w:r>
          </w:p>
          <w:p w14:paraId="7C02E27A" w14:textId="77777777" w:rsidR="00434DB3" w:rsidRPr="004578D5" w:rsidRDefault="00434DB3" w:rsidP="00B31F88">
            <w:pPr>
              <w:pStyle w:val="Prrafodelista"/>
              <w:numPr>
                <w:ilvl w:val="0"/>
                <w:numId w:val="19"/>
              </w:numPr>
              <w:jc w:val="both"/>
              <w:rPr>
                <w:rFonts w:ascii="Arial" w:hAnsi="Arial" w:cs="Arial"/>
                <w:b/>
                <w:i/>
                <w:color w:val="000000" w:themeColor="text1"/>
              </w:rPr>
            </w:pPr>
            <w:r w:rsidRPr="004578D5">
              <w:rPr>
                <w:rFonts w:ascii="Arial" w:hAnsi="Arial" w:cs="Arial"/>
                <w:b/>
                <w:i/>
                <w:color w:val="000000" w:themeColor="text1"/>
              </w:rPr>
              <w:t>Supervisar el buen funcionamiento de los semáforos, así como de detectar las fallas de los mismos que serán reparadas por el área técnica.</w:t>
            </w:r>
          </w:p>
          <w:p w14:paraId="15B74D78" w14:textId="77777777" w:rsidR="00434DB3" w:rsidRPr="004578D5" w:rsidRDefault="00434DB3" w:rsidP="00B31F88">
            <w:pPr>
              <w:pStyle w:val="Prrafodelista"/>
              <w:numPr>
                <w:ilvl w:val="0"/>
                <w:numId w:val="19"/>
              </w:numPr>
              <w:jc w:val="both"/>
              <w:rPr>
                <w:rFonts w:ascii="Arial" w:hAnsi="Arial" w:cs="Arial"/>
                <w:b/>
                <w:i/>
                <w:color w:val="000000" w:themeColor="text1"/>
              </w:rPr>
            </w:pPr>
            <w:r w:rsidRPr="004578D5">
              <w:rPr>
                <w:rFonts w:ascii="Arial" w:hAnsi="Arial" w:cs="Arial"/>
                <w:b/>
                <w:i/>
                <w:color w:val="000000" w:themeColor="text1"/>
              </w:rPr>
              <w:t xml:space="preserve">Reparación de fallas de sincronía, falta de energía eléctrica y mal funcionamiento de las luces que dirigen y controlan el tránsito vehicular. </w:t>
            </w:r>
          </w:p>
          <w:p w14:paraId="3423C4D8" w14:textId="77777777" w:rsidR="00434DB3" w:rsidRPr="004578D5" w:rsidRDefault="00434DB3" w:rsidP="00B31F88">
            <w:pPr>
              <w:pStyle w:val="Prrafodelista"/>
              <w:numPr>
                <w:ilvl w:val="0"/>
                <w:numId w:val="19"/>
              </w:numPr>
              <w:jc w:val="both"/>
              <w:rPr>
                <w:rFonts w:ascii="Arial" w:hAnsi="Arial" w:cs="Arial"/>
                <w:b/>
                <w:i/>
                <w:color w:val="000000" w:themeColor="text1"/>
              </w:rPr>
            </w:pPr>
            <w:r w:rsidRPr="004578D5">
              <w:rPr>
                <w:rFonts w:ascii="Arial" w:hAnsi="Arial" w:cs="Arial"/>
                <w:b/>
                <w:i/>
                <w:color w:val="000000" w:themeColor="text1"/>
              </w:rPr>
              <w:t xml:space="preserve">Realizar las gestiones y planes de estrategia para la colocación y reparación de los dispositivos electrónicos. </w:t>
            </w:r>
          </w:p>
          <w:p w14:paraId="5B435A8C" w14:textId="77777777" w:rsidR="00434DB3" w:rsidRPr="004578D5" w:rsidRDefault="00434DB3" w:rsidP="00B31F88">
            <w:pPr>
              <w:pStyle w:val="Prrafodelista"/>
              <w:numPr>
                <w:ilvl w:val="0"/>
                <w:numId w:val="19"/>
              </w:numPr>
              <w:jc w:val="both"/>
              <w:rPr>
                <w:rFonts w:ascii="Arial" w:hAnsi="Arial" w:cs="Arial"/>
                <w:b/>
                <w:i/>
                <w:color w:val="000000" w:themeColor="text1"/>
              </w:rPr>
            </w:pPr>
            <w:r w:rsidRPr="004578D5">
              <w:rPr>
                <w:rFonts w:ascii="Arial" w:hAnsi="Arial" w:cs="Arial"/>
                <w:b/>
                <w:i/>
                <w:color w:val="000000" w:themeColor="text1"/>
              </w:rPr>
              <w:t xml:space="preserve">Realizar los estudios necesarios para la implantación de los trabajos de señalización horizontal con el balizamiento de calles y machuelos en donde la vialidad lo requiera. </w:t>
            </w:r>
          </w:p>
          <w:p w14:paraId="41F5A306" w14:textId="77777777" w:rsidR="00434DB3" w:rsidRPr="004578D5" w:rsidRDefault="00434DB3" w:rsidP="00B31F88">
            <w:pPr>
              <w:pStyle w:val="Prrafodelista"/>
              <w:numPr>
                <w:ilvl w:val="0"/>
                <w:numId w:val="19"/>
              </w:numPr>
              <w:jc w:val="both"/>
              <w:rPr>
                <w:rFonts w:ascii="Arial" w:hAnsi="Arial" w:cs="Arial"/>
                <w:b/>
                <w:i/>
                <w:color w:val="000000" w:themeColor="text1"/>
              </w:rPr>
            </w:pPr>
            <w:r w:rsidRPr="004578D5">
              <w:rPr>
                <w:rFonts w:ascii="Arial" w:hAnsi="Arial" w:cs="Arial"/>
                <w:b/>
                <w:i/>
                <w:color w:val="000000" w:themeColor="text1"/>
              </w:rPr>
              <w:t xml:space="preserve">Dar a conocer al Director de Movilidad y Seguridad Vial, las novedades y los </w:t>
            </w:r>
            <w:r w:rsidRPr="004578D5">
              <w:rPr>
                <w:rFonts w:ascii="Arial" w:hAnsi="Arial" w:cs="Arial"/>
                <w:b/>
                <w:i/>
                <w:color w:val="000000" w:themeColor="text1"/>
              </w:rPr>
              <w:lastRenderedPageBreak/>
              <w:t>trabajos realizados en las actividades del servicio.</w:t>
            </w:r>
          </w:p>
          <w:p w14:paraId="077BE1D1" w14:textId="77777777" w:rsidR="00434DB3" w:rsidRPr="004578D5" w:rsidRDefault="00434DB3" w:rsidP="00C16B33">
            <w:pPr>
              <w:rPr>
                <w:rFonts w:ascii="Arial" w:hAnsi="Arial" w:cs="Arial"/>
                <w:b/>
                <w:i/>
                <w:color w:val="000000" w:themeColor="text1"/>
              </w:rPr>
            </w:pPr>
          </w:p>
          <w:p w14:paraId="3692D117" w14:textId="77777777" w:rsidR="00434DB3" w:rsidRPr="004578D5" w:rsidRDefault="00434DB3" w:rsidP="00B31F88">
            <w:pPr>
              <w:pStyle w:val="Prrafodelista"/>
              <w:numPr>
                <w:ilvl w:val="0"/>
                <w:numId w:val="21"/>
              </w:numPr>
              <w:jc w:val="center"/>
              <w:rPr>
                <w:rFonts w:ascii="Arial" w:hAnsi="Arial" w:cs="Arial"/>
                <w:b/>
                <w:i/>
                <w:color w:val="000000" w:themeColor="text1"/>
              </w:rPr>
            </w:pPr>
            <w:r w:rsidRPr="004578D5">
              <w:rPr>
                <w:rFonts w:ascii="Arial" w:hAnsi="Arial" w:cs="Arial"/>
                <w:b/>
                <w:i/>
                <w:color w:val="000000" w:themeColor="text1"/>
              </w:rPr>
              <w:t>Jefatura de Educación y Cultura Vial, quien tendrá las siguientes funciones:</w:t>
            </w:r>
          </w:p>
          <w:p w14:paraId="396C21BE" w14:textId="77777777" w:rsidR="00434DB3" w:rsidRPr="004578D5" w:rsidRDefault="00434DB3" w:rsidP="00B31F88">
            <w:pPr>
              <w:pStyle w:val="Prrafodelista"/>
              <w:numPr>
                <w:ilvl w:val="0"/>
                <w:numId w:val="20"/>
              </w:numPr>
              <w:rPr>
                <w:rFonts w:ascii="Arial" w:hAnsi="Arial" w:cs="Arial"/>
                <w:b/>
                <w:i/>
                <w:color w:val="000000" w:themeColor="text1"/>
              </w:rPr>
            </w:pPr>
            <w:r w:rsidRPr="004578D5">
              <w:rPr>
                <w:rFonts w:ascii="Arial" w:hAnsi="Arial" w:cs="Arial"/>
                <w:b/>
                <w:i/>
                <w:color w:val="000000" w:themeColor="text1"/>
              </w:rPr>
              <w:t xml:space="preserve">Realizar los estudios necesarios para la implementación de la cultura vial en escuelas y empresas de nuestro municipio. </w:t>
            </w:r>
          </w:p>
          <w:p w14:paraId="04574D52" w14:textId="77777777" w:rsidR="00434DB3" w:rsidRPr="004578D5" w:rsidRDefault="00434DB3" w:rsidP="00B31F88">
            <w:pPr>
              <w:pStyle w:val="Prrafodelista"/>
              <w:numPr>
                <w:ilvl w:val="0"/>
                <w:numId w:val="20"/>
              </w:numPr>
              <w:rPr>
                <w:rFonts w:ascii="Arial" w:hAnsi="Arial" w:cs="Arial"/>
                <w:b/>
                <w:i/>
                <w:color w:val="000000" w:themeColor="text1"/>
              </w:rPr>
            </w:pPr>
            <w:r w:rsidRPr="004578D5">
              <w:rPr>
                <w:rFonts w:ascii="Arial" w:hAnsi="Arial" w:cs="Arial"/>
                <w:b/>
                <w:i/>
                <w:color w:val="000000" w:themeColor="text1"/>
              </w:rPr>
              <w:t>Supervisar en coordinación con el director de la policía vial para la realización de un plan de estrategia para dar a conocer a la población en general los lineamientos y reglas que establece la Ley de Movilidad.</w:t>
            </w:r>
          </w:p>
          <w:p w14:paraId="243DE75B" w14:textId="77777777" w:rsidR="00434DB3" w:rsidRPr="004578D5" w:rsidRDefault="00434DB3" w:rsidP="00B31F88">
            <w:pPr>
              <w:pStyle w:val="Prrafodelista"/>
              <w:numPr>
                <w:ilvl w:val="0"/>
                <w:numId w:val="20"/>
              </w:numPr>
              <w:rPr>
                <w:rFonts w:ascii="Arial" w:hAnsi="Arial" w:cs="Arial"/>
                <w:b/>
                <w:i/>
                <w:color w:val="000000" w:themeColor="text1"/>
              </w:rPr>
            </w:pPr>
            <w:r w:rsidRPr="004578D5">
              <w:rPr>
                <w:rFonts w:ascii="Arial" w:hAnsi="Arial" w:cs="Arial"/>
                <w:b/>
                <w:i/>
                <w:color w:val="000000" w:themeColor="text1"/>
              </w:rPr>
              <w:t>Dar a conocer al Director de Movilidad y Seguridad Vial, las novedades y los trabajos realizados en las actividades del servicio.</w:t>
            </w:r>
          </w:p>
          <w:p w14:paraId="75E15A1C" w14:textId="77777777" w:rsidR="00434DB3" w:rsidRPr="004578D5" w:rsidRDefault="00434DB3" w:rsidP="00C16B33">
            <w:pPr>
              <w:jc w:val="both"/>
              <w:rPr>
                <w:rFonts w:ascii="Arial" w:hAnsi="Arial" w:cs="Arial"/>
                <w:color w:val="000000" w:themeColor="text1"/>
              </w:rPr>
            </w:pPr>
          </w:p>
          <w:p w14:paraId="614ACC05" w14:textId="77777777" w:rsidR="00434DB3" w:rsidRPr="004578D5" w:rsidRDefault="00434DB3" w:rsidP="00C16B33">
            <w:pPr>
              <w:ind w:right="209"/>
              <w:jc w:val="both"/>
              <w:rPr>
                <w:rFonts w:ascii="Arial" w:hAnsi="Arial" w:cs="Arial"/>
                <w:color w:val="000000" w:themeColor="text1"/>
              </w:rPr>
            </w:pPr>
            <w:r w:rsidRPr="004578D5">
              <w:rPr>
                <w:rFonts w:ascii="Arial" w:hAnsi="Arial" w:cs="Arial"/>
                <w:b/>
                <w:color w:val="000000" w:themeColor="text1"/>
              </w:rPr>
              <w:t xml:space="preserve"> </w:t>
            </w:r>
          </w:p>
          <w:p w14:paraId="0D81D2BB" w14:textId="77777777" w:rsidR="00434DB3" w:rsidRPr="004578D5" w:rsidRDefault="00434DB3" w:rsidP="00C16B33">
            <w:pPr>
              <w:spacing w:after="10" w:line="250" w:lineRule="auto"/>
              <w:ind w:left="134" w:right="390" w:hanging="10"/>
              <w:jc w:val="center"/>
              <w:rPr>
                <w:rFonts w:ascii="Arial" w:hAnsi="Arial" w:cs="Arial"/>
                <w:color w:val="000000" w:themeColor="text1"/>
              </w:rPr>
            </w:pPr>
            <w:r w:rsidRPr="004578D5">
              <w:rPr>
                <w:rFonts w:ascii="Arial" w:hAnsi="Arial" w:cs="Arial"/>
                <w:b/>
                <w:color w:val="000000" w:themeColor="text1"/>
              </w:rPr>
              <w:t>CAPÍTULO IV</w:t>
            </w:r>
          </w:p>
          <w:p w14:paraId="487E0D86" w14:textId="77777777" w:rsidR="00434DB3" w:rsidRPr="004578D5" w:rsidRDefault="00434DB3" w:rsidP="00C16B33">
            <w:pPr>
              <w:spacing w:after="10" w:line="250" w:lineRule="auto"/>
              <w:ind w:left="134" w:right="393" w:hanging="10"/>
              <w:jc w:val="center"/>
              <w:rPr>
                <w:rFonts w:ascii="Arial" w:hAnsi="Arial" w:cs="Arial"/>
                <w:color w:val="000000" w:themeColor="text1"/>
              </w:rPr>
            </w:pPr>
            <w:r w:rsidRPr="004578D5">
              <w:rPr>
                <w:rFonts w:ascii="Arial" w:hAnsi="Arial" w:cs="Arial"/>
                <w:b/>
                <w:color w:val="000000" w:themeColor="text1"/>
              </w:rPr>
              <w:t>DIRECCIÓN DE PREVENCIÓN SOCIAL DEL DELITO</w:t>
            </w:r>
          </w:p>
          <w:p w14:paraId="26D9B35C" w14:textId="77777777" w:rsidR="00434DB3" w:rsidRPr="004578D5" w:rsidRDefault="00434DB3" w:rsidP="00C16B33">
            <w:pPr>
              <w:ind w:left="144"/>
              <w:jc w:val="both"/>
              <w:rPr>
                <w:rFonts w:ascii="Arial" w:hAnsi="Arial" w:cs="Arial"/>
                <w:color w:val="000000" w:themeColor="text1"/>
              </w:rPr>
            </w:pPr>
            <w:r w:rsidRPr="004578D5">
              <w:rPr>
                <w:rFonts w:ascii="Arial" w:hAnsi="Arial" w:cs="Arial"/>
                <w:b/>
                <w:color w:val="000000" w:themeColor="text1"/>
              </w:rPr>
              <w:t xml:space="preserve"> </w:t>
            </w:r>
          </w:p>
          <w:p w14:paraId="08C2968F" w14:textId="77777777" w:rsidR="00434DB3" w:rsidRPr="004578D5" w:rsidRDefault="00434DB3" w:rsidP="00C16B33">
            <w:pPr>
              <w:ind w:left="154" w:right="402"/>
              <w:jc w:val="both"/>
              <w:rPr>
                <w:rFonts w:ascii="Arial" w:hAnsi="Arial" w:cs="Arial"/>
                <w:color w:val="000000" w:themeColor="text1"/>
              </w:rPr>
            </w:pPr>
            <w:r w:rsidRPr="004578D5">
              <w:rPr>
                <w:rFonts w:ascii="Arial" w:hAnsi="Arial" w:cs="Arial"/>
                <w:b/>
                <w:color w:val="000000" w:themeColor="text1"/>
              </w:rPr>
              <w:t>Artículo 64.</w:t>
            </w:r>
            <w:r w:rsidRPr="004578D5">
              <w:rPr>
                <w:rFonts w:ascii="Arial" w:hAnsi="Arial" w:cs="Arial"/>
                <w:color w:val="000000" w:themeColor="text1"/>
              </w:rPr>
              <w:t xml:space="preserve"> – A la Dirección de Prevención Social del Delito de la </w:t>
            </w:r>
            <w:r w:rsidRPr="004578D5">
              <w:rPr>
                <w:rFonts w:ascii="Arial" w:hAnsi="Arial" w:cs="Arial"/>
                <w:b/>
                <w:i/>
                <w:color w:val="000000" w:themeColor="text1"/>
              </w:rPr>
              <w:t>Dirección</w:t>
            </w:r>
            <w:r w:rsidRPr="004578D5">
              <w:rPr>
                <w:rFonts w:ascii="Arial" w:hAnsi="Arial" w:cs="Arial"/>
                <w:color w:val="000000" w:themeColor="text1"/>
              </w:rPr>
              <w:t xml:space="preserve"> General de Seguridad Pública</w:t>
            </w:r>
            <w:r w:rsidRPr="004578D5">
              <w:rPr>
                <w:rFonts w:ascii="Arial" w:hAnsi="Arial" w:cs="Arial"/>
                <w:b/>
                <w:i/>
                <w:color w:val="000000" w:themeColor="text1"/>
              </w:rPr>
              <w:t xml:space="preserve"> y Movilidad</w:t>
            </w:r>
            <w:r w:rsidRPr="004578D5">
              <w:rPr>
                <w:rFonts w:ascii="Arial" w:hAnsi="Arial" w:cs="Arial"/>
                <w:color w:val="000000" w:themeColor="text1"/>
              </w:rPr>
              <w:t xml:space="preserve"> le corresponderán las siguientes funciones:  </w:t>
            </w:r>
          </w:p>
          <w:p w14:paraId="2C16A007" w14:textId="77777777" w:rsidR="00434DB3" w:rsidRPr="004578D5" w:rsidRDefault="00434DB3" w:rsidP="00C16B33">
            <w:pPr>
              <w:ind w:left="144"/>
              <w:jc w:val="both"/>
              <w:rPr>
                <w:rFonts w:ascii="Arial" w:hAnsi="Arial" w:cs="Arial"/>
                <w:color w:val="000000" w:themeColor="text1"/>
              </w:rPr>
            </w:pPr>
            <w:r w:rsidRPr="004578D5">
              <w:rPr>
                <w:rFonts w:ascii="Arial" w:hAnsi="Arial" w:cs="Arial"/>
                <w:color w:val="000000" w:themeColor="text1"/>
              </w:rPr>
              <w:t xml:space="preserve"> </w:t>
            </w:r>
          </w:p>
          <w:p w14:paraId="7B05E93B" w14:textId="77777777" w:rsidR="00434DB3" w:rsidRPr="004578D5" w:rsidRDefault="00434DB3" w:rsidP="00B31F88">
            <w:pPr>
              <w:numPr>
                <w:ilvl w:val="0"/>
                <w:numId w:val="6"/>
              </w:numPr>
              <w:spacing w:after="5" w:line="251" w:lineRule="auto"/>
              <w:ind w:right="402" w:hanging="360"/>
              <w:jc w:val="both"/>
              <w:rPr>
                <w:rFonts w:ascii="Arial" w:hAnsi="Arial" w:cs="Arial"/>
                <w:color w:val="000000" w:themeColor="text1"/>
              </w:rPr>
            </w:pPr>
            <w:r w:rsidRPr="004578D5">
              <w:rPr>
                <w:rFonts w:ascii="Arial" w:hAnsi="Arial" w:cs="Arial"/>
                <w:color w:val="000000" w:themeColor="text1"/>
              </w:rPr>
              <w:t xml:space="preserve">Proponer los lineamientos de prevención social de la violencia y la delincuencia con participación ciudadana, </w:t>
            </w:r>
            <w:r w:rsidRPr="004578D5">
              <w:rPr>
                <w:rFonts w:ascii="Arial" w:hAnsi="Arial" w:cs="Arial"/>
                <w:b/>
                <w:i/>
                <w:color w:val="000000" w:themeColor="text1"/>
              </w:rPr>
              <w:t>fomentando la cultura cívica y la cultura de paz,</w:t>
            </w:r>
            <w:r w:rsidRPr="004578D5">
              <w:rPr>
                <w:rFonts w:ascii="Arial" w:hAnsi="Arial" w:cs="Arial"/>
                <w:color w:val="000000" w:themeColor="text1"/>
              </w:rPr>
              <w:t xml:space="preserve"> a través del diseño transversal de políticas públicas de prevención; </w:t>
            </w:r>
          </w:p>
          <w:p w14:paraId="2CD18195" w14:textId="77777777" w:rsidR="00434DB3" w:rsidRPr="004578D5" w:rsidRDefault="00434DB3" w:rsidP="00B31F88">
            <w:pPr>
              <w:numPr>
                <w:ilvl w:val="0"/>
                <w:numId w:val="6"/>
              </w:numPr>
              <w:spacing w:after="5" w:line="251" w:lineRule="auto"/>
              <w:ind w:right="402" w:hanging="360"/>
              <w:jc w:val="both"/>
              <w:rPr>
                <w:rFonts w:ascii="Arial" w:hAnsi="Arial" w:cs="Arial"/>
                <w:color w:val="000000" w:themeColor="text1"/>
              </w:rPr>
            </w:pPr>
            <w:r w:rsidRPr="004578D5">
              <w:rPr>
                <w:rFonts w:ascii="Arial" w:hAnsi="Arial" w:cs="Arial"/>
                <w:color w:val="000000" w:themeColor="text1"/>
              </w:rPr>
              <w:t xml:space="preserve">Promover la coordinación con autoridades </w:t>
            </w:r>
            <w:r w:rsidRPr="004578D5">
              <w:rPr>
                <w:rFonts w:ascii="Arial" w:hAnsi="Arial" w:cs="Arial"/>
                <w:color w:val="000000" w:themeColor="text1"/>
              </w:rPr>
              <w:lastRenderedPageBreak/>
              <w:t xml:space="preserve">educativas, a fin de orientar a las instituciones, alumnos, padres de familia y maestros, acerca de la prevención del delito y la delincuencia; </w:t>
            </w:r>
          </w:p>
          <w:p w14:paraId="7C65026C" w14:textId="77777777" w:rsidR="00434DB3" w:rsidRPr="004578D5" w:rsidRDefault="00434DB3" w:rsidP="00B31F88">
            <w:pPr>
              <w:numPr>
                <w:ilvl w:val="0"/>
                <w:numId w:val="6"/>
              </w:numPr>
              <w:spacing w:after="5" w:line="251" w:lineRule="auto"/>
              <w:ind w:right="402" w:hanging="360"/>
              <w:jc w:val="both"/>
              <w:rPr>
                <w:rFonts w:ascii="Arial" w:hAnsi="Arial" w:cs="Arial"/>
                <w:color w:val="000000" w:themeColor="text1"/>
              </w:rPr>
            </w:pPr>
            <w:r w:rsidRPr="004578D5">
              <w:rPr>
                <w:rFonts w:ascii="Arial" w:hAnsi="Arial" w:cs="Arial"/>
                <w:color w:val="000000" w:themeColor="text1"/>
              </w:rPr>
              <w:t xml:space="preserve">Llevar a cabo de manera permanente </w:t>
            </w:r>
            <w:r w:rsidRPr="004578D5">
              <w:rPr>
                <w:rFonts w:ascii="Arial" w:hAnsi="Arial" w:cs="Arial"/>
                <w:b/>
                <w:i/>
                <w:color w:val="000000" w:themeColor="text1"/>
              </w:rPr>
              <w:t>programas de organización vecinal</w:t>
            </w:r>
            <w:r w:rsidRPr="004578D5">
              <w:rPr>
                <w:rFonts w:ascii="Arial" w:hAnsi="Arial" w:cs="Arial"/>
                <w:color w:val="000000" w:themeColor="text1"/>
              </w:rPr>
              <w:t xml:space="preserve"> en las comunidades y colonias del Municipio;  </w:t>
            </w:r>
          </w:p>
          <w:p w14:paraId="4A1AEC82" w14:textId="77777777" w:rsidR="00434DB3" w:rsidRPr="004578D5" w:rsidRDefault="00434DB3" w:rsidP="00B31F88">
            <w:pPr>
              <w:numPr>
                <w:ilvl w:val="0"/>
                <w:numId w:val="6"/>
              </w:numPr>
              <w:spacing w:after="5" w:line="251" w:lineRule="auto"/>
              <w:ind w:right="402" w:hanging="360"/>
              <w:jc w:val="both"/>
              <w:rPr>
                <w:rFonts w:ascii="Arial" w:hAnsi="Arial" w:cs="Arial"/>
                <w:color w:val="000000" w:themeColor="text1"/>
              </w:rPr>
            </w:pPr>
            <w:r w:rsidRPr="004578D5">
              <w:rPr>
                <w:rFonts w:ascii="Arial" w:hAnsi="Arial" w:cs="Arial"/>
                <w:color w:val="000000" w:themeColor="text1"/>
              </w:rPr>
              <w:t xml:space="preserve">Establecer y ejecutar planes, programas, proyectos y operativos enfocados a niñas, niños y adolescentes para que no sean objeto de la delincuencia; </w:t>
            </w:r>
          </w:p>
          <w:p w14:paraId="05F01A10" w14:textId="77777777" w:rsidR="00434DB3" w:rsidRPr="004578D5" w:rsidRDefault="00434DB3" w:rsidP="00B31F88">
            <w:pPr>
              <w:numPr>
                <w:ilvl w:val="0"/>
                <w:numId w:val="6"/>
              </w:numPr>
              <w:spacing w:after="5" w:line="251" w:lineRule="auto"/>
              <w:ind w:right="402" w:hanging="360"/>
              <w:jc w:val="both"/>
              <w:rPr>
                <w:rFonts w:ascii="Arial" w:hAnsi="Arial" w:cs="Arial"/>
                <w:color w:val="000000" w:themeColor="text1"/>
              </w:rPr>
            </w:pPr>
            <w:r w:rsidRPr="004578D5">
              <w:rPr>
                <w:rFonts w:ascii="Arial" w:hAnsi="Arial" w:cs="Arial"/>
                <w:color w:val="000000" w:themeColor="text1"/>
              </w:rPr>
              <w:t xml:space="preserve">Ofrecer múltiples alternativas de atención, orientación y canalización, satisfaciendo las necesidades a los problemas </w:t>
            </w:r>
            <w:r w:rsidRPr="004578D5">
              <w:rPr>
                <w:rFonts w:ascii="Arial" w:hAnsi="Arial" w:cs="Arial"/>
                <w:b/>
                <w:i/>
                <w:color w:val="000000" w:themeColor="text1"/>
              </w:rPr>
              <w:t>de seguridad</w:t>
            </w:r>
            <w:r w:rsidRPr="004578D5">
              <w:rPr>
                <w:rFonts w:ascii="Arial" w:hAnsi="Arial" w:cs="Arial"/>
                <w:color w:val="000000" w:themeColor="text1"/>
              </w:rPr>
              <w:t xml:space="preserve"> que presentan las familias </w:t>
            </w:r>
            <w:r w:rsidRPr="004578D5">
              <w:rPr>
                <w:rFonts w:ascii="Arial" w:hAnsi="Arial" w:cs="Arial"/>
                <w:b/>
                <w:i/>
                <w:color w:val="000000" w:themeColor="text1"/>
              </w:rPr>
              <w:t>en el municipio</w:t>
            </w:r>
            <w:r w:rsidRPr="004578D5">
              <w:rPr>
                <w:rFonts w:ascii="Arial" w:hAnsi="Arial" w:cs="Arial"/>
                <w:color w:val="000000" w:themeColor="text1"/>
              </w:rPr>
              <w:t xml:space="preserve">; </w:t>
            </w:r>
          </w:p>
          <w:p w14:paraId="67247B54" w14:textId="77777777" w:rsidR="00434DB3" w:rsidRPr="004578D5" w:rsidRDefault="00434DB3" w:rsidP="00B31F88">
            <w:pPr>
              <w:numPr>
                <w:ilvl w:val="0"/>
                <w:numId w:val="6"/>
              </w:numPr>
              <w:spacing w:after="5" w:line="251" w:lineRule="auto"/>
              <w:ind w:right="402" w:hanging="360"/>
              <w:jc w:val="both"/>
              <w:rPr>
                <w:rFonts w:ascii="Arial" w:hAnsi="Arial" w:cs="Arial"/>
                <w:color w:val="000000" w:themeColor="text1"/>
              </w:rPr>
            </w:pPr>
            <w:r w:rsidRPr="004578D5">
              <w:rPr>
                <w:rFonts w:ascii="Arial" w:hAnsi="Arial" w:cs="Arial"/>
                <w:color w:val="000000" w:themeColor="text1"/>
              </w:rPr>
              <w:t xml:space="preserve">Promover, en coordinación con las </w:t>
            </w:r>
            <w:r w:rsidRPr="004578D5">
              <w:rPr>
                <w:rFonts w:ascii="Arial" w:hAnsi="Arial" w:cs="Arial"/>
                <w:b/>
                <w:i/>
                <w:color w:val="000000" w:themeColor="text1"/>
              </w:rPr>
              <w:t>autoridades e</w:t>
            </w:r>
            <w:r w:rsidRPr="004578D5">
              <w:rPr>
                <w:rFonts w:ascii="Arial" w:hAnsi="Arial" w:cs="Arial"/>
                <w:color w:val="000000" w:themeColor="text1"/>
              </w:rPr>
              <w:t xml:space="preserve"> instituciones responsables, </w:t>
            </w:r>
            <w:r w:rsidRPr="004578D5">
              <w:rPr>
                <w:rFonts w:ascii="Arial" w:hAnsi="Arial" w:cs="Arial"/>
                <w:b/>
                <w:i/>
                <w:color w:val="000000" w:themeColor="text1"/>
              </w:rPr>
              <w:t>practicas cognitivo conductuales</w:t>
            </w:r>
            <w:r w:rsidRPr="004578D5">
              <w:rPr>
                <w:rFonts w:ascii="Arial" w:hAnsi="Arial" w:cs="Arial"/>
                <w:color w:val="000000" w:themeColor="text1"/>
              </w:rPr>
              <w:t xml:space="preserve">, actividades culturales, </w:t>
            </w:r>
            <w:r w:rsidRPr="004578D5">
              <w:rPr>
                <w:rFonts w:ascii="Arial" w:hAnsi="Arial" w:cs="Arial"/>
                <w:b/>
                <w:i/>
                <w:color w:val="000000" w:themeColor="text1"/>
              </w:rPr>
              <w:t>formativas</w:t>
            </w:r>
            <w:r w:rsidRPr="004578D5">
              <w:rPr>
                <w:rFonts w:ascii="Arial" w:hAnsi="Arial" w:cs="Arial"/>
                <w:color w:val="000000" w:themeColor="text1"/>
              </w:rPr>
              <w:t xml:space="preserve">, deportivas o recreativas que sean útiles en la inhibición de conductas delictivas; </w:t>
            </w:r>
          </w:p>
          <w:p w14:paraId="7D9C2319" w14:textId="77777777" w:rsidR="00434DB3" w:rsidRPr="004578D5" w:rsidRDefault="00434DB3" w:rsidP="00B31F88">
            <w:pPr>
              <w:numPr>
                <w:ilvl w:val="0"/>
                <w:numId w:val="6"/>
              </w:numPr>
              <w:spacing w:after="5" w:line="251" w:lineRule="auto"/>
              <w:ind w:right="402" w:hanging="360"/>
              <w:jc w:val="both"/>
              <w:rPr>
                <w:rFonts w:ascii="Arial" w:hAnsi="Arial" w:cs="Arial"/>
                <w:color w:val="000000" w:themeColor="text1"/>
              </w:rPr>
            </w:pPr>
            <w:r w:rsidRPr="004578D5">
              <w:rPr>
                <w:rFonts w:ascii="Arial" w:hAnsi="Arial" w:cs="Arial"/>
                <w:color w:val="000000" w:themeColor="text1"/>
              </w:rPr>
              <w:t xml:space="preserve">Facilitar información a los medios de comunicación de los avances y objetivos logrados en los planes, programas y proyectos de la Dirección; </w:t>
            </w:r>
          </w:p>
          <w:p w14:paraId="69FB7143" w14:textId="77777777" w:rsidR="00434DB3" w:rsidRPr="004578D5" w:rsidRDefault="00434DB3" w:rsidP="00B31F88">
            <w:pPr>
              <w:numPr>
                <w:ilvl w:val="0"/>
                <w:numId w:val="6"/>
              </w:numPr>
              <w:spacing w:after="5" w:line="251" w:lineRule="auto"/>
              <w:ind w:right="402" w:hanging="360"/>
              <w:jc w:val="both"/>
              <w:rPr>
                <w:rFonts w:ascii="Arial" w:hAnsi="Arial" w:cs="Arial"/>
                <w:color w:val="000000" w:themeColor="text1"/>
              </w:rPr>
            </w:pPr>
            <w:r w:rsidRPr="004578D5">
              <w:rPr>
                <w:rFonts w:ascii="Arial" w:hAnsi="Arial" w:cs="Arial"/>
                <w:color w:val="000000" w:themeColor="text1"/>
              </w:rPr>
              <w:t xml:space="preserve">Implementar y dirigir programas y acciones orientados a reducir factores de riesgo que propicien generación de violencia; </w:t>
            </w:r>
          </w:p>
          <w:p w14:paraId="6E3508DB" w14:textId="77777777" w:rsidR="00434DB3" w:rsidRPr="004578D5" w:rsidRDefault="00434DB3" w:rsidP="00B31F88">
            <w:pPr>
              <w:numPr>
                <w:ilvl w:val="0"/>
                <w:numId w:val="6"/>
              </w:numPr>
              <w:spacing w:after="5" w:line="251" w:lineRule="auto"/>
              <w:ind w:right="402" w:hanging="360"/>
              <w:jc w:val="both"/>
              <w:rPr>
                <w:rFonts w:ascii="Arial" w:hAnsi="Arial" w:cs="Arial"/>
                <w:color w:val="000000" w:themeColor="text1"/>
              </w:rPr>
            </w:pPr>
            <w:r w:rsidRPr="004578D5">
              <w:rPr>
                <w:rFonts w:ascii="Arial" w:hAnsi="Arial" w:cs="Arial"/>
                <w:color w:val="000000" w:themeColor="text1"/>
              </w:rPr>
              <w:t xml:space="preserve">Fungir como enlace municipal de prevención social del delito, ante instituciones federales y estatales en la materia; </w:t>
            </w:r>
          </w:p>
          <w:p w14:paraId="03A19A85" w14:textId="77777777" w:rsidR="00434DB3" w:rsidRPr="004578D5" w:rsidRDefault="00434DB3" w:rsidP="00B31F88">
            <w:pPr>
              <w:numPr>
                <w:ilvl w:val="0"/>
                <w:numId w:val="6"/>
              </w:numPr>
              <w:spacing w:after="5" w:line="251" w:lineRule="auto"/>
              <w:ind w:right="402" w:hanging="360"/>
              <w:jc w:val="both"/>
              <w:rPr>
                <w:rFonts w:ascii="Arial" w:hAnsi="Arial" w:cs="Arial"/>
                <w:color w:val="000000" w:themeColor="text1"/>
              </w:rPr>
            </w:pPr>
            <w:r w:rsidRPr="004578D5">
              <w:rPr>
                <w:rFonts w:ascii="Arial" w:hAnsi="Arial" w:cs="Arial"/>
                <w:color w:val="000000" w:themeColor="text1"/>
              </w:rPr>
              <w:t xml:space="preserve">Impulsar la cultura de la </w:t>
            </w:r>
            <w:r w:rsidRPr="004578D5">
              <w:rPr>
                <w:rFonts w:ascii="Arial" w:hAnsi="Arial" w:cs="Arial"/>
                <w:b/>
                <w:i/>
                <w:color w:val="000000" w:themeColor="text1"/>
              </w:rPr>
              <w:t>paz, la</w:t>
            </w:r>
            <w:r w:rsidRPr="004578D5">
              <w:rPr>
                <w:rFonts w:ascii="Arial" w:hAnsi="Arial" w:cs="Arial"/>
                <w:color w:val="000000" w:themeColor="text1"/>
              </w:rPr>
              <w:t xml:space="preserve"> legalidad </w:t>
            </w:r>
            <w:r w:rsidRPr="004578D5">
              <w:rPr>
                <w:rFonts w:ascii="Arial" w:hAnsi="Arial" w:cs="Arial"/>
                <w:b/>
                <w:i/>
                <w:color w:val="000000" w:themeColor="text1"/>
              </w:rPr>
              <w:t>y la Civilidad,</w:t>
            </w:r>
            <w:r w:rsidRPr="004578D5">
              <w:rPr>
                <w:rFonts w:ascii="Arial" w:hAnsi="Arial" w:cs="Arial"/>
                <w:color w:val="000000" w:themeColor="text1"/>
              </w:rPr>
              <w:t xml:space="preserve"> respetando las </w:t>
            </w:r>
            <w:r w:rsidRPr="004578D5">
              <w:rPr>
                <w:rFonts w:ascii="Arial" w:hAnsi="Arial" w:cs="Arial"/>
                <w:color w:val="000000" w:themeColor="text1"/>
              </w:rPr>
              <w:lastRenderedPageBreak/>
              <w:t xml:space="preserve">diversas identidades culturales; </w:t>
            </w:r>
          </w:p>
          <w:p w14:paraId="69B19597" w14:textId="77777777" w:rsidR="00434DB3" w:rsidRPr="004578D5" w:rsidRDefault="00434DB3" w:rsidP="00B31F88">
            <w:pPr>
              <w:numPr>
                <w:ilvl w:val="0"/>
                <w:numId w:val="6"/>
              </w:numPr>
              <w:spacing w:after="5" w:line="251" w:lineRule="auto"/>
              <w:ind w:left="426" w:right="402" w:hanging="360"/>
              <w:jc w:val="both"/>
              <w:rPr>
                <w:rFonts w:ascii="Arial" w:hAnsi="Arial" w:cs="Arial"/>
                <w:color w:val="000000" w:themeColor="text1"/>
              </w:rPr>
            </w:pPr>
            <w:r w:rsidRPr="004578D5">
              <w:rPr>
                <w:rFonts w:ascii="Arial" w:hAnsi="Arial" w:cs="Arial"/>
                <w:color w:val="000000" w:themeColor="text1"/>
              </w:rPr>
              <w:t>Formular, instrumentar, coordinar y operar programas para la prevención social de la violencia y la delincuencia, que sumen la participación ciudadana para fomentar una cultura de autoprotección, denuncia ciudadana y de utilización de mecanismos alternos para la solución de conflictos entre la población.</w:t>
            </w:r>
          </w:p>
          <w:p w14:paraId="5CC4A150" w14:textId="77777777" w:rsidR="00434DB3" w:rsidRPr="004578D5" w:rsidRDefault="00434DB3" w:rsidP="00B31F88">
            <w:pPr>
              <w:numPr>
                <w:ilvl w:val="0"/>
                <w:numId w:val="6"/>
              </w:numPr>
              <w:spacing w:after="5" w:line="251" w:lineRule="auto"/>
              <w:ind w:left="426" w:right="402" w:hanging="360"/>
              <w:jc w:val="both"/>
              <w:rPr>
                <w:rFonts w:ascii="Arial" w:hAnsi="Arial" w:cs="Arial"/>
                <w:color w:val="000000" w:themeColor="text1"/>
              </w:rPr>
            </w:pPr>
            <w:r w:rsidRPr="004578D5">
              <w:rPr>
                <w:rFonts w:ascii="Arial" w:hAnsi="Arial" w:cs="Arial"/>
                <w:color w:val="000000" w:themeColor="text1"/>
              </w:rPr>
              <w:t>Diseñar y vigilar la aplicación de programas integrales necesarios para disminuir las cusas que puedan generar actitudes violentas o delictivas en la sociedad, en coordinación con las diferentes instancias municipales;</w:t>
            </w:r>
          </w:p>
          <w:p w14:paraId="7E6D63A2" w14:textId="77777777" w:rsidR="00434DB3" w:rsidRPr="004578D5" w:rsidRDefault="00434DB3" w:rsidP="00B31F88">
            <w:pPr>
              <w:numPr>
                <w:ilvl w:val="0"/>
                <w:numId w:val="6"/>
              </w:numPr>
              <w:spacing w:after="5" w:line="251" w:lineRule="auto"/>
              <w:ind w:left="426" w:right="402" w:hanging="360"/>
              <w:jc w:val="both"/>
              <w:rPr>
                <w:rFonts w:ascii="Arial" w:hAnsi="Arial" w:cs="Arial"/>
                <w:color w:val="000000" w:themeColor="text1"/>
              </w:rPr>
            </w:pPr>
            <w:r w:rsidRPr="004578D5">
              <w:rPr>
                <w:rFonts w:ascii="Arial" w:hAnsi="Arial" w:cs="Arial"/>
                <w:color w:val="000000" w:themeColor="text1"/>
              </w:rPr>
              <w:t xml:space="preserve">Desarrollar y organizar programas de orientación y formación, como seminarios, conferencias, cursos, talleres y ponencias sobre prevención del delito; </w:t>
            </w:r>
          </w:p>
          <w:p w14:paraId="45943B6E" w14:textId="77777777" w:rsidR="00434DB3" w:rsidRPr="004578D5" w:rsidRDefault="00434DB3" w:rsidP="00C16B33">
            <w:pPr>
              <w:spacing w:after="5" w:line="251" w:lineRule="auto"/>
              <w:ind w:left="426" w:right="402"/>
              <w:jc w:val="both"/>
              <w:rPr>
                <w:rFonts w:ascii="Arial" w:hAnsi="Arial" w:cs="Arial"/>
                <w:color w:val="000000" w:themeColor="text1"/>
              </w:rPr>
            </w:pPr>
          </w:p>
          <w:p w14:paraId="62B8D548" w14:textId="77777777" w:rsidR="00434DB3" w:rsidRPr="004578D5" w:rsidRDefault="00434DB3" w:rsidP="00B31F88">
            <w:pPr>
              <w:numPr>
                <w:ilvl w:val="0"/>
                <w:numId w:val="6"/>
              </w:numPr>
              <w:spacing w:after="5" w:line="251" w:lineRule="auto"/>
              <w:ind w:right="402" w:hanging="360"/>
              <w:jc w:val="both"/>
              <w:rPr>
                <w:rFonts w:ascii="Arial" w:hAnsi="Arial" w:cs="Arial"/>
                <w:color w:val="000000" w:themeColor="text1"/>
              </w:rPr>
            </w:pPr>
            <w:r w:rsidRPr="004578D5">
              <w:rPr>
                <w:rFonts w:ascii="Arial" w:hAnsi="Arial" w:cs="Arial"/>
                <w:color w:val="000000" w:themeColor="text1"/>
              </w:rPr>
              <w:t xml:space="preserve">Promover y firmar convenios de coordinación con distintos órganos públicos y privados, municipales, estatales, nacionales e internacionales, para diseñar e implementar programas de prevención del delito; </w:t>
            </w:r>
          </w:p>
          <w:p w14:paraId="67DB21B1" w14:textId="77777777" w:rsidR="00434DB3" w:rsidRPr="004578D5" w:rsidRDefault="00434DB3" w:rsidP="00B31F88">
            <w:pPr>
              <w:numPr>
                <w:ilvl w:val="0"/>
                <w:numId w:val="6"/>
              </w:numPr>
              <w:spacing w:after="5" w:line="251" w:lineRule="auto"/>
              <w:ind w:right="402" w:hanging="360"/>
              <w:jc w:val="both"/>
              <w:rPr>
                <w:rFonts w:ascii="Arial" w:hAnsi="Arial" w:cs="Arial"/>
                <w:b/>
                <w:i/>
                <w:color w:val="000000" w:themeColor="text1"/>
              </w:rPr>
            </w:pPr>
            <w:r w:rsidRPr="004578D5">
              <w:rPr>
                <w:rFonts w:ascii="Arial" w:hAnsi="Arial" w:cs="Arial"/>
                <w:color w:val="000000" w:themeColor="text1"/>
              </w:rPr>
              <w:t>Emitir opiniones, recomendaciones, dar seguimiento y valorar los programas de prevención social de la violencia y la delincuencia implementados;</w:t>
            </w:r>
          </w:p>
          <w:p w14:paraId="5CA86AC6" w14:textId="77777777" w:rsidR="00434DB3" w:rsidRPr="004578D5" w:rsidRDefault="00434DB3" w:rsidP="00C16B33">
            <w:pPr>
              <w:pStyle w:val="Prrafodelista"/>
              <w:rPr>
                <w:rFonts w:ascii="Arial" w:hAnsi="Arial" w:cs="Arial"/>
                <w:b/>
                <w:i/>
                <w:color w:val="000000" w:themeColor="text1"/>
              </w:rPr>
            </w:pPr>
          </w:p>
          <w:p w14:paraId="44152836" w14:textId="77777777" w:rsidR="00434DB3" w:rsidRPr="004578D5" w:rsidRDefault="00434DB3" w:rsidP="00B31F88">
            <w:pPr>
              <w:numPr>
                <w:ilvl w:val="0"/>
                <w:numId w:val="6"/>
              </w:numPr>
              <w:spacing w:after="5" w:line="251" w:lineRule="auto"/>
              <w:ind w:right="402" w:hanging="360"/>
              <w:jc w:val="both"/>
              <w:rPr>
                <w:rFonts w:ascii="Arial" w:hAnsi="Arial" w:cs="Arial"/>
                <w:b/>
                <w:i/>
                <w:color w:val="000000" w:themeColor="text1"/>
              </w:rPr>
            </w:pPr>
            <w:r w:rsidRPr="004578D5">
              <w:rPr>
                <w:rFonts w:ascii="Arial" w:hAnsi="Arial" w:cs="Arial"/>
                <w:b/>
                <w:i/>
                <w:color w:val="000000" w:themeColor="text1"/>
              </w:rPr>
              <w:t xml:space="preserve">Colaborar de forma interinstitucional mediante intervenciones conjuntas, en diseño de planes, programas, proyectos, intercambios culturales y de </w:t>
            </w:r>
            <w:r w:rsidRPr="004578D5">
              <w:rPr>
                <w:rFonts w:ascii="Arial" w:hAnsi="Arial" w:cs="Arial"/>
                <w:b/>
                <w:i/>
                <w:color w:val="000000" w:themeColor="text1"/>
              </w:rPr>
              <w:lastRenderedPageBreak/>
              <w:t>experiencias exitosas en materia de prevención social y del delito.</w:t>
            </w:r>
          </w:p>
          <w:p w14:paraId="7AB48A3D" w14:textId="77777777" w:rsidR="00434DB3" w:rsidRPr="004578D5" w:rsidRDefault="00434DB3" w:rsidP="00C16B33">
            <w:pPr>
              <w:spacing w:after="5" w:line="251" w:lineRule="auto"/>
              <w:ind w:right="402"/>
              <w:jc w:val="both"/>
              <w:rPr>
                <w:rFonts w:ascii="Arial" w:hAnsi="Arial" w:cs="Arial"/>
                <w:color w:val="000000" w:themeColor="text1"/>
              </w:rPr>
            </w:pPr>
          </w:p>
          <w:p w14:paraId="7B283234" w14:textId="77777777" w:rsidR="00434DB3" w:rsidRPr="004578D5" w:rsidRDefault="00434DB3" w:rsidP="00B31F88">
            <w:pPr>
              <w:numPr>
                <w:ilvl w:val="0"/>
                <w:numId w:val="6"/>
              </w:numPr>
              <w:spacing w:after="5" w:line="251" w:lineRule="auto"/>
              <w:ind w:right="402" w:hanging="360"/>
              <w:jc w:val="both"/>
              <w:rPr>
                <w:rFonts w:ascii="Arial" w:hAnsi="Arial" w:cs="Arial"/>
                <w:color w:val="000000" w:themeColor="text1"/>
              </w:rPr>
            </w:pPr>
            <w:r w:rsidRPr="004578D5">
              <w:rPr>
                <w:rFonts w:ascii="Arial" w:hAnsi="Arial" w:cs="Arial"/>
                <w:b/>
                <w:color w:val="000000" w:themeColor="text1"/>
              </w:rPr>
              <w:t xml:space="preserve">Dar a conocer las novedades más relevantes suscitadas durante el servicio al Director General de Seguridad Pública y Vialidad. </w:t>
            </w:r>
          </w:p>
          <w:p w14:paraId="501AF265" w14:textId="77777777" w:rsidR="00434DB3" w:rsidRPr="004578D5" w:rsidRDefault="00434DB3" w:rsidP="00C16B33">
            <w:pPr>
              <w:spacing w:after="5" w:line="251" w:lineRule="auto"/>
              <w:ind w:right="402"/>
              <w:jc w:val="both"/>
              <w:rPr>
                <w:rFonts w:ascii="Arial" w:hAnsi="Arial" w:cs="Arial"/>
                <w:color w:val="000000" w:themeColor="text1"/>
              </w:rPr>
            </w:pPr>
          </w:p>
          <w:p w14:paraId="34D1F01F" w14:textId="77777777" w:rsidR="00434DB3" w:rsidRPr="004578D5" w:rsidRDefault="00434DB3" w:rsidP="00B31F88">
            <w:pPr>
              <w:numPr>
                <w:ilvl w:val="0"/>
                <w:numId w:val="6"/>
              </w:numPr>
              <w:spacing w:after="5" w:line="251" w:lineRule="auto"/>
              <w:ind w:right="402" w:hanging="360"/>
              <w:jc w:val="both"/>
              <w:rPr>
                <w:rFonts w:ascii="Arial" w:hAnsi="Arial" w:cs="Arial"/>
                <w:color w:val="000000" w:themeColor="text1"/>
              </w:rPr>
            </w:pPr>
            <w:r w:rsidRPr="004578D5">
              <w:rPr>
                <w:rFonts w:ascii="Arial" w:hAnsi="Arial" w:cs="Arial"/>
                <w:b/>
                <w:color w:val="000000" w:themeColor="text1"/>
              </w:rPr>
              <w:t xml:space="preserve">Todas las que señale el </w:t>
            </w:r>
            <w:r w:rsidRPr="004578D5">
              <w:rPr>
                <w:rFonts w:ascii="Arial" w:hAnsi="Arial" w:cs="Arial"/>
                <w:b/>
                <w:i/>
                <w:color w:val="000000" w:themeColor="text1"/>
              </w:rPr>
              <w:t>Ayuntamiento</w:t>
            </w:r>
            <w:r w:rsidRPr="004578D5">
              <w:rPr>
                <w:rFonts w:ascii="Arial" w:hAnsi="Arial" w:cs="Arial"/>
                <w:color w:val="000000" w:themeColor="text1"/>
              </w:rPr>
              <w:t xml:space="preserve"> y </w:t>
            </w:r>
            <w:r w:rsidRPr="004578D5">
              <w:rPr>
                <w:rFonts w:ascii="Arial" w:hAnsi="Arial" w:cs="Arial"/>
                <w:b/>
                <w:i/>
                <w:color w:val="000000" w:themeColor="text1"/>
              </w:rPr>
              <w:t>el Presidente Municipal</w:t>
            </w:r>
            <w:r w:rsidRPr="004578D5">
              <w:rPr>
                <w:rFonts w:ascii="Arial" w:hAnsi="Arial" w:cs="Arial"/>
                <w:color w:val="000000" w:themeColor="text1"/>
              </w:rPr>
              <w:t xml:space="preserve">, </w:t>
            </w:r>
            <w:r w:rsidRPr="004578D5">
              <w:rPr>
                <w:rFonts w:ascii="Arial" w:hAnsi="Arial" w:cs="Arial"/>
                <w:b/>
                <w:i/>
                <w:color w:val="000000" w:themeColor="text1"/>
              </w:rPr>
              <w:t>Director General</w:t>
            </w:r>
            <w:r w:rsidRPr="004578D5">
              <w:rPr>
                <w:rFonts w:ascii="Arial" w:hAnsi="Arial" w:cs="Arial"/>
                <w:b/>
                <w:color w:val="000000" w:themeColor="text1"/>
              </w:rPr>
              <w:t xml:space="preserve">, el Reglamento de la materia y demás disposiciones aplicables. </w:t>
            </w:r>
          </w:p>
          <w:p w14:paraId="74F5B085" w14:textId="77777777" w:rsidR="00434DB3" w:rsidRPr="004578D5" w:rsidRDefault="00434DB3" w:rsidP="00C16B33">
            <w:pPr>
              <w:ind w:left="144"/>
              <w:jc w:val="both"/>
              <w:rPr>
                <w:rFonts w:ascii="Arial" w:hAnsi="Arial" w:cs="Arial"/>
                <w:color w:val="000000" w:themeColor="text1"/>
              </w:rPr>
            </w:pPr>
            <w:r w:rsidRPr="004578D5">
              <w:rPr>
                <w:rFonts w:ascii="Arial" w:hAnsi="Arial" w:cs="Arial"/>
                <w:color w:val="000000" w:themeColor="text1"/>
              </w:rPr>
              <w:t xml:space="preserve"> </w:t>
            </w:r>
          </w:p>
          <w:p w14:paraId="1081E7AA" w14:textId="77777777" w:rsidR="00434DB3" w:rsidRPr="004578D5" w:rsidRDefault="00434DB3" w:rsidP="00C16B33">
            <w:pPr>
              <w:ind w:left="154" w:right="402"/>
              <w:jc w:val="both"/>
              <w:rPr>
                <w:rFonts w:ascii="Arial" w:hAnsi="Arial" w:cs="Arial"/>
                <w:b/>
                <w:i/>
                <w:color w:val="000000" w:themeColor="text1"/>
              </w:rPr>
            </w:pPr>
            <w:r w:rsidRPr="004578D5">
              <w:rPr>
                <w:rFonts w:ascii="Arial" w:hAnsi="Arial" w:cs="Arial"/>
                <w:b/>
                <w:color w:val="000000" w:themeColor="text1"/>
              </w:rPr>
              <w:t>Artículo 65.-</w:t>
            </w:r>
            <w:r w:rsidRPr="004578D5">
              <w:rPr>
                <w:rFonts w:ascii="Arial" w:hAnsi="Arial" w:cs="Arial"/>
                <w:color w:val="000000" w:themeColor="text1"/>
              </w:rPr>
              <w:t xml:space="preserve"> Para su adecuado desempeño, la Dirección de Prevención Social del Delito contará con la Jefatura de Logística, la Jefatura de Programas de Prevención del Delito, la Jefatura de Psicología y la Jefatura de Trabajo social; cuyas funciones se determinan en el manual de organización y funcionamiento interno de cada jefatura, </w:t>
            </w:r>
            <w:r w:rsidRPr="004578D5">
              <w:rPr>
                <w:rFonts w:ascii="Arial" w:hAnsi="Arial" w:cs="Arial"/>
                <w:b/>
                <w:i/>
                <w:color w:val="000000" w:themeColor="text1"/>
              </w:rPr>
              <w:t xml:space="preserve">así como los establecidos en el reglamento de Policía Preventiva del Municipio de Zapotlán el Grande, Jalisco.  </w:t>
            </w:r>
          </w:p>
          <w:p w14:paraId="62A11649" w14:textId="77777777" w:rsidR="00434DB3" w:rsidRPr="004578D5" w:rsidRDefault="00434DB3" w:rsidP="00C16B33">
            <w:pPr>
              <w:pStyle w:val="Default"/>
              <w:ind w:left="1080"/>
              <w:jc w:val="both"/>
              <w:rPr>
                <w:b/>
                <w:color w:val="000000" w:themeColor="text1"/>
                <w:sz w:val="22"/>
                <w:szCs w:val="22"/>
              </w:rPr>
            </w:pPr>
          </w:p>
          <w:p w14:paraId="58E0CAD4" w14:textId="77777777" w:rsidR="00434DB3" w:rsidRPr="004578D5" w:rsidRDefault="00434DB3" w:rsidP="00B31F88">
            <w:pPr>
              <w:pStyle w:val="Default"/>
              <w:numPr>
                <w:ilvl w:val="0"/>
                <w:numId w:val="22"/>
              </w:numPr>
              <w:jc w:val="both"/>
              <w:rPr>
                <w:b/>
                <w:i/>
                <w:color w:val="000000" w:themeColor="text1"/>
                <w:sz w:val="22"/>
                <w:szCs w:val="22"/>
              </w:rPr>
            </w:pPr>
            <w:r w:rsidRPr="004578D5">
              <w:rPr>
                <w:b/>
                <w:i/>
                <w:color w:val="000000" w:themeColor="text1"/>
                <w:sz w:val="22"/>
                <w:szCs w:val="22"/>
              </w:rPr>
              <w:t>Jefatura de Logística, cuyas funciones son:</w:t>
            </w:r>
          </w:p>
          <w:p w14:paraId="42D21ED3" w14:textId="77777777" w:rsidR="00434DB3" w:rsidRPr="004578D5" w:rsidRDefault="00434DB3" w:rsidP="00C16B33">
            <w:pPr>
              <w:pStyle w:val="Default"/>
              <w:jc w:val="both"/>
              <w:rPr>
                <w:b/>
                <w:i/>
                <w:color w:val="000000" w:themeColor="text1"/>
                <w:sz w:val="22"/>
                <w:szCs w:val="22"/>
              </w:rPr>
            </w:pPr>
          </w:p>
          <w:p w14:paraId="11F56F81" w14:textId="77777777" w:rsidR="00434DB3" w:rsidRPr="004578D5" w:rsidRDefault="00434DB3" w:rsidP="00B31F88">
            <w:pPr>
              <w:pStyle w:val="Default"/>
              <w:numPr>
                <w:ilvl w:val="0"/>
                <w:numId w:val="11"/>
              </w:numPr>
              <w:jc w:val="both"/>
              <w:rPr>
                <w:b/>
                <w:i/>
                <w:color w:val="000000" w:themeColor="text1"/>
                <w:sz w:val="22"/>
                <w:szCs w:val="22"/>
              </w:rPr>
            </w:pPr>
            <w:r w:rsidRPr="004578D5">
              <w:rPr>
                <w:b/>
                <w:i/>
                <w:color w:val="000000" w:themeColor="text1"/>
                <w:sz w:val="22"/>
                <w:szCs w:val="22"/>
              </w:rPr>
              <w:t xml:space="preserve">Suministrar a la dirección de la información y los insumos requeridos para desarrollar adecuadamente sus funciones; </w:t>
            </w:r>
          </w:p>
          <w:p w14:paraId="0FC35C17" w14:textId="77777777" w:rsidR="00434DB3" w:rsidRPr="004578D5" w:rsidRDefault="00434DB3" w:rsidP="00B31F88">
            <w:pPr>
              <w:pStyle w:val="Default"/>
              <w:numPr>
                <w:ilvl w:val="0"/>
                <w:numId w:val="11"/>
              </w:numPr>
              <w:jc w:val="both"/>
              <w:rPr>
                <w:b/>
                <w:i/>
                <w:color w:val="000000" w:themeColor="text1"/>
                <w:sz w:val="22"/>
                <w:szCs w:val="22"/>
              </w:rPr>
            </w:pPr>
            <w:r w:rsidRPr="004578D5">
              <w:rPr>
                <w:b/>
                <w:i/>
                <w:color w:val="000000" w:themeColor="text1"/>
                <w:sz w:val="22"/>
                <w:szCs w:val="22"/>
              </w:rPr>
              <w:t xml:space="preserve">Planear, organizar y ejecutar los eventos y las acciones en materia de prevención del delito que impulse la Comisaria; </w:t>
            </w:r>
          </w:p>
          <w:p w14:paraId="54B0A8FC" w14:textId="77777777" w:rsidR="00434DB3" w:rsidRPr="004578D5" w:rsidRDefault="00434DB3" w:rsidP="00B31F88">
            <w:pPr>
              <w:pStyle w:val="Default"/>
              <w:numPr>
                <w:ilvl w:val="0"/>
                <w:numId w:val="11"/>
              </w:numPr>
              <w:jc w:val="both"/>
              <w:rPr>
                <w:b/>
                <w:i/>
                <w:color w:val="000000" w:themeColor="text1"/>
                <w:sz w:val="22"/>
                <w:szCs w:val="22"/>
              </w:rPr>
            </w:pPr>
            <w:r w:rsidRPr="004578D5">
              <w:rPr>
                <w:b/>
                <w:i/>
                <w:color w:val="000000" w:themeColor="text1"/>
                <w:sz w:val="22"/>
                <w:szCs w:val="22"/>
              </w:rPr>
              <w:t xml:space="preserve">Llevar el control administrativo y logístico de las acciones y </w:t>
            </w:r>
            <w:r w:rsidRPr="004578D5">
              <w:rPr>
                <w:b/>
                <w:i/>
                <w:color w:val="000000" w:themeColor="text1"/>
                <w:sz w:val="22"/>
                <w:szCs w:val="22"/>
              </w:rPr>
              <w:lastRenderedPageBreak/>
              <w:t xml:space="preserve">actividades de la Comisaria; </w:t>
            </w:r>
          </w:p>
          <w:p w14:paraId="184FA218" w14:textId="77777777" w:rsidR="00434DB3" w:rsidRPr="004578D5" w:rsidRDefault="00434DB3" w:rsidP="00B31F88">
            <w:pPr>
              <w:pStyle w:val="Default"/>
              <w:numPr>
                <w:ilvl w:val="0"/>
                <w:numId w:val="11"/>
              </w:numPr>
              <w:jc w:val="both"/>
              <w:rPr>
                <w:b/>
                <w:i/>
                <w:color w:val="000000" w:themeColor="text1"/>
                <w:sz w:val="22"/>
                <w:szCs w:val="22"/>
              </w:rPr>
            </w:pPr>
            <w:r w:rsidRPr="004578D5">
              <w:rPr>
                <w:b/>
                <w:i/>
                <w:color w:val="000000" w:themeColor="text1"/>
                <w:sz w:val="22"/>
                <w:szCs w:val="22"/>
              </w:rPr>
              <w:t xml:space="preserve">Recabar, así como atender las opiniones y las sugerencias de la población respecto de la tarea de prevención del delito que realice el Ayuntamiento; y </w:t>
            </w:r>
          </w:p>
          <w:p w14:paraId="420A1E54" w14:textId="77777777" w:rsidR="00434DB3" w:rsidRPr="004578D5" w:rsidRDefault="00434DB3" w:rsidP="00B31F88">
            <w:pPr>
              <w:pStyle w:val="Default"/>
              <w:numPr>
                <w:ilvl w:val="0"/>
                <w:numId w:val="11"/>
              </w:numPr>
              <w:jc w:val="both"/>
              <w:rPr>
                <w:b/>
                <w:i/>
                <w:color w:val="000000" w:themeColor="text1"/>
                <w:sz w:val="22"/>
                <w:szCs w:val="22"/>
              </w:rPr>
            </w:pPr>
            <w:r w:rsidRPr="004578D5">
              <w:rPr>
                <w:b/>
                <w:i/>
                <w:color w:val="000000" w:themeColor="text1"/>
                <w:sz w:val="22"/>
                <w:szCs w:val="22"/>
              </w:rPr>
              <w:t>Garantizar el apego de la Dirección a la legislación y normatividad vigente.</w:t>
            </w:r>
          </w:p>
          <w:p w14:paraId="193A4B6B" w14:textId="77777777" w:rsidR="00434DB3" w:rsidRPr="004578D5" w:rsidRDefault="00434DB3" w:rsidP="00C16B33">
            <w:pPr>
              <w:pStyle w:val="Default"/>
              <w:jc w:val="both"/>
              <w:rPr>
                <w:b/>
                <w:i/>
                <w:color w:val="000000" w:themeColor="text1"/>
                <w:sz w:val="22"/>
                <w:szCs w:val="22"/>
              </w:rPr>
            </w:pPr>
          </w:p>
          <w:p w14:paraId="6C6C059C" w14:textId="77777777" w:rsidR="00434DB3" w:rsidRPr="004578D5" w:rsidRDefault="00434DB3" w:rsidP="00C16B33">
            <w:pPr>
              <w:pStyle w:val="Default"/>
              <w:jc w:val="both"/>
              <w:rPr>
                <w:b/>
                <w:i/>
                <w:color w:val="000000" w:themeColor="text1"/>
                <w:sz w:val="22"/>
                <w:szCs w:val="22"/>
              </w:rPr>
            </w:pPr>
          </w:p>
          <w:p w14:paraId="0720254A" w14:textId="77777777" w:rsidR="00434DB3" w:rsidRPr="004578D5" w:rsidRDefault="00434DB3" w:rsidP="00B31F88">
            <w:pPr>
              <w:pStyle w:val="Default"/>
              <w:numPr>
                <w:ilvl w:val="0"/>
                <w:numId w:val="22"/>
              </w:numPr>
              <w:jc w:val="both"/>
              <w:rPr>
                <w:b/>
                <w:i/>
                <w:color w:val="000000" w:themeColor="text1"/>
                <w:sz w:val="22"/>
                <w:szCs w:val="22"/>
              </w:rPr>
            </w:pPr>
            <w:r w:rsidRPr="004578D5">
              <w:rPr>
                <w:b/>
                <w:i/>
                <w:color w:val="000000" w:themeColor="text1"/>
                <w:sz w:val="22"/>
                <w:szCs w:val="22"/>
              </w:rPr>
              <w:t>Jefatura de Programas de Prevención del Delito, que tendrá las siguientes funciones:</w:t>
            </w:r>
          </w:p>
          <w:p w14:paraId="774345D8" w14:textId="77777777" w:rsidR="00434DB3" w:rsidRPr="004578D5" w:rsidRDefault="00434DB3" w:rsidP="00C16B33">
            <w:pPr>
              <w:pStyle w:val="Default"/>
              <w:jc w:val="both"/>
              <w:rPr>
                <w:b/>
                <w:i/>
                <w:color w:val="000000" w:themeColor="text1"/>
                <w:sz w:val="22"/>
                <w:szCs w:val="22"/>
              </w:rPr>
            </w:pPr>
          </w:p>
          <w:p w14:paraId="6ADB77FC" w14:textId="77777777" w:rsidR="00434DB3" w:rsidRPr="004578D5" w:rsidRDefault="00434DB3" w:rsidP="00B31F88">
            <w:pPr>
              <w:pStyle w:val="Default"/>
              <w:numPr>
                <w:ilvl w:val="0"/>
                <w:numId w:val="8"/>
              </w:numPr>
              <w:jc w:val="both"/>
              <w:rPr>
                <w:b/>
                <w:i/>
                <w:color w:val="000000" w:themeColor="text1"/>
                <w:sz w:val="22"/>
                <w:szCs w:val="22"/>
              </w:rPr>
            </w:pPr>
            <w:r w:rsidRPr="004578D5">
              <w:rPr>
                <w:b/>
                <w:i/>
                <w:color w:val="000000" w:themeColor="text1"/>
                <w:sz w:val="22"/>
                <w:szCs w:val="22"/>
              </w:rPr>
              <w:t>Diseñar y definir políticas, programas y acciones de prevención social del delito;</w:t>
            </w:r>
          </w:p>
          <w:p w14:paraId="0096FCF5" w14:textId="77777777" w:rsidR="00434DB3" w:rsidRPr="004578D5" w:rsidRDefault="00434DB3" w:rsidP="00B31F88">
            <w:pPr>
              <w:pStyle w:val="Default"/>
              <w:numPr>
                <w:ilvl w:val="0"/>
                <w:numId w:val="8"/>
              </w:numPr>
              <w:jc w:val="both"/>
              <w:rPr>
                <w:b/>
                <w:i/>
                <w:color w:val="000000" w:themeColor="text1"/>
                <w:sz w:val="22"/>
                <w:szCs w:val="22"/>
              </w:rPr>
            </w:pPr>
            <w:r w:rsidRPr="004578D5">
              <w:rPr>
                <w:b/>
                <w:i/>
                <w:color w:val="000000" w:themeColor="text1"/>
                <w:sz w:val="22"/>
                <w:szCs w:val="22"/>
              </w:rPr>
              <w:t>Recabar, con apoyo de las demás dependencias de la Comisaría, información sobre los delitos y sus tendencias, los grupos de mayor victimización y de proyectos enfocados a la prevención del delito;</w:t>
            </w:r>
          </w:p>
          <w:p w14:paraId="3B72E09A" w14:textId="77777777" w:rsidR="00434DB3" w:rsidRPr="004578D5" w:rsidRDefault="00434DB3" w:rsidP="00B31F88">
            <w:pPr>
              <w:pStyle w:val="Default"/>
              <w:numPr>
                <w:ilvl w:val="0"/>
                <w:numId w:val="8"/>
              </w:numPr>
              <w:jc w:val="both"/>
              <w:rPr>
                <w:b/>
                <w:i/>
                <w:color w:val="000000" w:themeColor="text1"/>
                <w:sz w:val="22"/>
                <w:szCs w:val="22"/>
              </w:rPr>
            </w:pPr>
            <w:r w:rsidRPr="004578D5">
              <w:rPr>
                <w:b/>
                <w:i/>
                <w:color w:val="000000" w:themeColor="text1"/>
                <w:sz w:val="22"/>
                <w:szCs w:val="22"/>
              </w:rPr>
              <w:t>Generar mecanismos de participación ciudadana y comunitaria, para la prevención social del delito;</w:t>
            </w:r>
          </w:p>
          <w:p w14:paraId="411F441F" w14:textId="77777777" w:rsidR="00434DB3" w:rsidRPr="004578D5" w:rsidRDefault="00434DB3" w:rsidP="00B31F88">
            <w:pPr>
              <w:pStyle w:val="Default"/>
              <w:numPr>
                <w:ilvl w:val="0"/>
                <w:numId w:val="8"/>
              </w:numPr>
              <w:jc w:val="both"/>
              <w:rPr>
                <w:b/>
                <w:i/>
                <w:color w:val="000000" w:themeColor="text1"/>
                <w:sz w:val="22"/>
                <w:szCs w:val="22"/>
              </w:rPr>
            </w:pPr>
            <w:r w:rsidRPr="004578D5">
              <w:rPr>
                <w:b/>
                <w:i/>
                <w:color w:val="000000" w:themeColor="text1"/>
                <w:sz w:val="22"/>
                <w:szCs w:val="22"/>
              </w:rPr>
              <w:t>Planear la ejecución de programas de prevención del delito y cómo evaluarlos;</w:t>
            </w:r>
          </w:p>
          <w:p w14:paraId="678525D6" w14:textId="77777777" w:rsidR="00434DB3" w:rsidRPr="004578D5" w:rsidRDefault="00434DB3" w:rsidP="00B31F88">
            <w:pPr>
              <w:pStyle w:val="Default"/>
              <w:numPr>
                <w:ilvl w:val="0"/>
                <w:numId w:val="8"/>
              </w:numPr>
              <w:jc w:val="both"/>
              <w:rPr>
                <w:b/>
                <w:i/>
                <w:color w:val="000000" w:themeColor="text1"/>
                <w:sz w:val="22"/>
                <w:szCs w:val="22"/>
              </w:rPr>
            </w:pPr>
            <w:r w:rsidRPr="004578D5">
              <w:rPr>
                <w:b/>
                <w:i/>
                <w:color w:val="000000" w:themeColor="text1"/>
                <w:sz w:val="22"/>
                <w:szCs w:val="22"/>
              </w:rPr>
              <w:t>Formular recomendaciones sobre la implementación de medidas de prevención del delito;</w:t>
            </w:r>
          </w:p>
          <w:p w14:paraId="7A097501" w14:textId="77777777" w:rsidR="00434DB3" w:rsidRPr="004578D5" w:rsidRDefault="00434DB3" w:rsidP="00B31F88">
            <w:pPr>
              <w:pStyle w:val="Default"/>
              <w:numPr>
                <w:ilvl w:val="0"/>
                <w:numId w:val="8"/>
              </w:numPr>
              <w:jc w:val="both"/>
              <w:rPr>
                <w:b/>
                <w:i/>
                <w:color w:val="000000" w:themeColor="text1"/>
                <w:sz w:val="22"/>
                <w:szCs w:val="22"/>
              </w:rPr>
            </w:pPr>
            <w:r w:rsidRPr="004578D5">
              <w:rPr>
                <w:b/>
                <w:i/>
                <w:color w:val="000000" w:themeColor="text1"/>
                <w:sz w:val="22"/>
                <w:szCs w:val="22"/>
              </w:rPr>
              <w:t>Identificar temas prioritarios o emergentes que pongan en riesgo o que afecten directamente la seguridad pública desde la perspectiva ciudadana.</w:t>
            </w:r>
          </w:p>
          <w:p w14:paraId="57DAA7A4" w14:textId="77777777" w:rsidR="00434DB3" w:rsidRPr="004578D5" w:rsidRDefault="00434DB3" w:rsidP="00B31F88">
            <w:pPr>
              <w:pStyle w:val="Default"/>
              <w:numPr>
                <w:ilvl w:val="0"/>
                <w:numId w:val="8"/>
              </w:numPr>
              <w:jc w:val="both"/>
              <w:rPr>
                <w:b/>
                <w:i/>
                <w:color w:val="000000" w:themeColor="text1"/>
                <w:sz w:val="22"/>
                <w:szCs w:val="22"/>
              </w:rPr>
            </w:pPr>
            <w:r w:rsidRPr="004578D5">
              <w:rPr>
                <w:b/>
                <w:i/>
                <w:color w:val="000000" w:themeColor="text1"/>
                <w:sz w:val="22"/>
                <w:szCs w:val="22"/>
              </w:rPr>
              <w:t>Promover entre las autoridades del Gobierno del Estado y los Municipios, la participación ciudadana y comunitaria, en las tareas de prevención social de la violencia y la delincuencia</w:t>
            </w:r>
          </w:p>
          <w:p w14:paraId="7A5E1737" w14:textId="77777777" w:rsidR="00434DB3" w:rsidRPr="004578D5" w:rsidRDefault="00434DB3" w:rsidP="00C16B33">
            <w:pPr>
              <w:pStyle w:val="Default"/>
              <w:jc w:val="both"/>
              <w:rPr>
                <w:b/>
                <w:i/>
                <w:color w:val="000000" w:themeColor="text1"/>
                <w:sz w:val="22"/>
                <w:szCs w:val="22"/>
              </w:rPr>
            </w:pPr>
          </w:p>
          <w:p w14:paraId="06AD949E" w14:textId="77777777" w:rsidR="00434DB3" w:rsidRPr="004578D5" w:rsidRDefault="00434DB3" w:rsidP="00C16B33">
            <w:pPr>
              <w:jc w:val="both"/>
              <w:rPr>
                <w:rFonts w:ascii="Arial" w:hAnsi="Arial" w:cs="Arial"/>
                <w:b/>
                <w:i/>
                <w:color w:val="000000" w:themeColor="text1"/>
              </w:rPr>
            </w:pPr>
          </w:p>
          <w:p w14:paraId="4C2B19C9" w14:textId="77777777" w:rsidR="00434DB3" w:rsidRPr="004578D5" w:rsidRDefault="00434DB3" w:rsidP="00B31F88">
            <w:pPr>
              <w:pStyle w:val="Default"/>
              <w:numPr>
                <w:ilvl w:val="0"/>
                <w:numId w:val="22"/>
              </w:numPr>
              <w:jc w:val="both"/>
              <w:rPr>
                <w:b/>
                <w:i/>
                <w:color w:val="000000" w:themeColor="text1"/>
                <w:sz w:val="22"/>
                <w:szCs w:val="22"/>
              </w:rPr>
            </w:pPr>
            <w:r w:rsidRPr="004578D5">
              <w:rPr>
                <w:b/>
                <w:i/>
                <w:color w:val="000000" w:themeColor="text1"/>
                <w:sz w:val="22"/>
                <w:szCs w:val="22"/>
              </w:rPr>
              <w:t>Jefatura de Psicología, el que se encargará de:</w:t>
            </w:r>
          </w:p>
          <w:p w14:paraId="2C890A30" w14:textId="77777777" w:rsidR="00434DB3" w:rsidRPr="004578D5" w:rsidRDefault="00434DB3" w:rsidP="00C16B33">
            <w:pPr>
              <w:pStyle w:val="Default"/>
              <w:jc w:val="both"/>
              <w:rPr>
                <w:b/>
                <w:i/>
                <w:color w:val="000000" w:themeColor="text1"/>
                <w:sz w:val="22"/>
                <w:szCs w:val="22"/>
              </w:rPr>
            </w:pPr>
          </w:p>
          <w:p w14:paraId="2058A8EF" w14:textId="77777777" w:rsidR="00434DB3" w:rsidRPr="004578D5" w:rsidRDefault="00434DB3" w:rsidP="00B31F88">
            <w:pPr>
              <w:pStyle w:val="Default"/>
              <w:numPr>
                <w:ilvl w:val="0"/>
                <w:numId w:val="9"/>
              </w:numPr>
              <w:jc w:val="both"/>
              <w:rPr>
                <w:b/>
                <w:i/>
                <w:color w:val="000000" w:themeColor="text1"/>
                <w:sz w:val="22"/>
                <w:szCs w:val="22"/>
              </w:rPr>
            </w:pPr>
            <w:r w:rsidRPr="004578D5">
              <w:rPr>
                <w:b/>
                <w:i/>
                <w:color w:val="000000" w:themeColor="text1"/>
                <w:sz w:val="22"/>
                <w:szCs w:val="22"/>
              </w:rPr>
              <w:t>Coordinar esfuerzos en contra de la violencia y la delincuencia, a través de programas de intervención y formación psicológica dirigidos a población vulnerable de manera focalizada;</w:t>
            </w:r>
          </w:p>
          <w:p w14:paraId="045595F8" w14:textId="77777777" w:rsidR="00434DB3" w:rsidRPr="004578D5" w:rsidRDefault="00434DB3" w:rsidP="00B31F88">
            <w:pPr>
              <w:pStyle w:val="Default"/>
              <w:numPr>
                <w:ilvl w:val="0"/>
                <w:numId w:val="9"/>
              </w:numPr>
              <w:jc w:val="both"/>
              <w:rPr>
                <w:b/>
                <w:i/>
                <w:color w:val="000000" w:themeColor="text1"/>
                <w:sz w:val="22"/>
                <w:szCs w:val="22"/>
              </w:rPr>
            </w:pPr>
            <w:r w:rsidRPr="004578D5">
              <w:rPr>
                <w:b/>
                <w:i/>
                <w:color w:val="000000" w:themeColor="text1"/>
                <w:sz w:val="22"/>
                <w:szCs w:val="22"/>
              </w:rPr>
              <w:t xml:space="preserve">Impulsar la realización de programas que disminuyan riesgos sociales y fortalezcan el sano desarrollo de las personas y de las familias; </w:t>
            </w:r>
          </w:p>
          <w:p w14:paraId="626706F6" w14:textId="77777777" w:rsidR="00434DB3" w:rsidRPr="004578D5" w:rsidRDefault="00434DB3" w:rsidP="00B31F88">
            <w:pPr>
              <w:pStyle w:val="Default"/>
              <w:numPr>
                <w:ilvl w:val="0"/>
                <w:numId w:val="9"/>
              </w:numPr>
              <w:jc w:val="both"/>
              <w:rPr>
                <w:b/>
                <w:i/>
                <w:color w:val="000000" w:themeColor="text1"/>
                <w:sz w:val="22"/>
                <w:szCs w:val="22"/>
              </w:rPr>
            </w:pPr>
            <w:r w:rsidRPr="004578D5">
              <w:rPr>
                <w:b/>
                <w:i/>
                <w:color w:val="000000" w:themeColor="text1"/>
                <w:sz w:val="22"/>
                <w:szCs w:val="22"/>
              </w:rPr>
              <w:t>Promover espacios de diálogo y aprendizaje en la familia, en los amigos, en las colonias, en los barrios, para promover una sociedad de tolerancia, respeto, comunicación, comprensión y cooperación;</w:t>
            </w:r>
          </w:p>
          <w:p w14:paraId="2582EA3A" w14:textId="77777777" w:rsidR="00434DB3" w:rsidRPr="004578D5" w:rsidRDefault="00434DB3" w:rsidP="00B31F88">
            <w:pPr>
              <w:pStyle w:val="Prrafodelista"/>
              <w:numPr>
                <w:ilvl w:val="0"/>
                <w:numId w:val="9"/>
              </w:numPr>
              <w:spacing w:after="200" w:line="276" w:lineRule="auto"/>
              <w:jc w:val="both"/>
              <w:rPr>
                <w:rFonts w:ascii="Arial" w:hAnsi="Arial" w:cs="Arial"/>
                <w:b/>
                <w:i/>
                <w:color w:val="000000" w:themeColor="text1"/>
              </w:rPr>
            </w:pPr>
            <w:r w:rsidRPr="004578D5">
              <w:rPr>
                <w:rFonts w:ascii="Arial" w:hAnsi="Arial" w:cs="Arial"/>
                <w:b/>
                <w:i/>
                <w:color w:val="000000" w:themeColor="text1"/>
              </w:rPr>
              <w:t>Generar medidas preventivas, de atención y de protección de las poblaciones en riesgo del Municipio de Zapotlán el Grande, Jalisco, para prevenir la violencia y la delincuencia.</w:t>
            </w:r>
          </w:p>
          <w:p w14:paraId="2A608B43" w14:textId="77777777" w:rsidR="00434DB3" w:rsidRPr="004578D5" w:rsidRDefault="00434DB3" w:rsidP="00C16B33">
            <w:pPr>
              <w:pStyle w:val="Prrafodelista"/>
              <w:jc w:val="both"/>
              <w:rPr>
                <w:rFonts w:ascii="Arial" w:hAnsi="Arial" w:cs="Arial"/>
                <w:b/>
                <w:i/>
                <w:color w:val="000000" w:themeColor="text1"/>
              </w:rPr>
            </w:pPr>
          </w:p>
          <w:p w14:paraId="54CB5B29" w14:textId="77777777" w:rsidR="00434DB3" w:rsidRPr="004578D5" w:rsidRDefault="00434DB3" w:rsidP="00B31F88">
            <w:pPr>
              <w:pStyle w:val="Default"/>
              <w:numPr>
                <w:ilvl w:val="0"/>
                <w:numId w:val="22"/>
              </w:numPr>
              <w:jc w:val="both"/>
              <w:rPr>
                <w:b/>
                <w:i/>
                <w:color w:val="000000" w:themeColor="text1"/>
                <w:sz w:val="22"/>
                <w:szCs w:val="22"/>
              </w:rPr>
            </w:pPr>
            <w:r w:rsidRPr="004578D5">
              <w:rPr>
                <w:b/>
                <w:i/>
                <w:color w:val="000000" w:themeColor="text1"/>
                <w:sz w:val="22"/>
                <w:szCs w:val="22"/>
              </w:rPr>
              <w:t>Jefatura de Trabajo Social, cuyas responsabilidades serán:</w:t>
            </w:r>
          </w:p>
          <w:p w14:paraId="18751B39" w14:textId="77777777" w:rsidR="00434DB3" w:rsidRPr="004578D5" w:rsidRDefault="00434DB3" w:rsidP="00C16B33">
            <w:pPr>
              <w:pStyle w:val="Default"/>
              <w:jc w:val="both"/>
              <w:rPr>
                <w:b/>
                <w:i/>
                <w:color w:val="000000" w:themeColor="text1"/>
                <w:sz w:val="22"/>
                <w:szCs w:val="22"/>
              </w:rPr>
            </w:pPr>
            <w:r w:rsidRPr="004578D5">
              <w:rPr>
                <w:b/>
                <w:i/>
                <w:color w:val="000000" w:themeColor="text1"/>
                <w:sz w:val="22"/>
                <w:szCs w:val="22"/>
              </w:rPr>
              <w:t xml:space="preserve"> </w:t>
            </w:r>
          </w:p>
          <w:p w14:paraId="5FA21FB0" w14:textId="77777777" w:rsidR="00434DB3" w:rsidRPr="004578D5" w:rsidRDefault="00434DB3" w:rsidP="00B31F88">
            <w:pPr>
              <w:pStyle w:val="Default"/>
              <w:numPr>
                <w:ilvl w:val="0"/>
                <w:numId w:val="10"/>
              </w:numPr>
              <w:jc w:val="both"/>
              <w:rPr>
                <w:b/>
                <w:i/>
                <w:color w:val="000000" w:themeColor="text1"/>
                <w:sz w:val="22"/>
                <w:szCs w:val="22"/>
              </w:rPr>
            </w:pPr>
            <w:r w:rsidRPr="004578D5">
              <w:rPr>
                <w:b/>
                <w:i/>
                <w:color w:val="000000" w:themeColor="text1"/>
                <w:sz w:val="22"/>
                <w:szCs w:val="22"/>
              </w:rPr>
              <w:t xml:space="preserve">Estudiar, comprender y diseñar acciones para combatir las causas culturales, sociales, económicas, motivacionales, comunitarias y situacionales que influyen en la comisión de delitos en el Municipio; </w:t>
            </w:r>
          </w:p>
          <w:p w14:paraId="69A695CD" w14:textId="77777777" w:rsidR="00434DB3" w:rsidRPr="004578D5" w:rsidRDefault="00434DB3" w:rsidP="00B31F88">
            <w:pPr>
              <w:pStyle w:val="Default"/>
              <w:numPr>
                <w:ilvl w:val="0"/>
                <w:numId w:val="10"/>
              </w:numPr>
              <w:jc w:val="both"/>
              <w:rPr>
                <w:b/>
                <w:i/>
                <w:color w:val="000000" w:themeColor="text1"/>
                <w:sz w:val="22"/>
                <w:szCs w:val="22"/>
              </w:rPr>
            </w:pPr>
            <w:r w:rsidRPr="004578D5">
              <w:rPr>
                <w:b/>
                <w:i/>
                <w:color w:val="000000" w:themeColor="text1"/>
                <w:sz w:val="22"/>
                <w:szCs w:val="22"/>
              </w:rPr>
              <w:t xml:space="preserve">Promover el desarrollo de multiplicadores-formadores y/o socializadores de la cultura </w:t>
            </w:r>
            <w:r w:rsidRPr="004578D5">
              <w:rPr>
                <w:b/>
                <w:i/>
                <w:color w:val="000000" w:themeColor="text1"/>
                <w:sz w:val="22"/>
                <w:szCs w:val="22"/>
              </w:rPr>
              <w:lastRenderedPageBreak/>
              <w:t xml:space="preserve">y las acciones de prevención social del delito; </w:t>
            </w:r>
          </w:p>
          <w:p w14:paraId="36CDC4C5" w14:textId="77777777" w:rsidR="00434DB3" w:rsidRPr="004578D5" w:rsidRDefault="00434DB3" w:rsidP="00B31F88">
            <w:pPr>
              <w:pStyle w:val="Default"/>
              <w:numPr>
                <w:ilvl w:val="0"/>
                <w:numId w:val="10"/>
              </w:numPr>
              <w:jc w:val="both"/>
              <w:rPr>
                <w:b/>
                <w:i/>
                <w:color w:val="000000" w:themeColor="text1"/>
                <w:sz w:val="22"/>
                <w:szCs w:val="22"/>
              </w:rPr>
            </w:pPr>
            <w:r w:rsidRPr="004578D5">
              <w:rPr>
                <w:b/>
                <w:i/>
                <w:color w:val="000000" w:themeColor="text1"/>
                <w:sz w:val="22"/>
                <w:szCs w:val="22"/>
              </w:rPr>
              <w:t xml:space="preserve">Impulsar la vinculación y la articulación de esfuerzos con los sectores empresarial, académico, eclesiástico, social, gobiernos estatal y federal, organizaciones de la sociedad civil y demás sectores, para implementar acciones integrales de prevención social del delito; y </w:t>
            </w:r>
          </w:p>
          <w:p w14:paraId="0F02979B" w14:textId="77777777" w:rsidR="00434DB3" w:rsidRPr="004578D5" w:rsidRDefault="00434DB3" w:rsidP="00B31F88">
            <w:pPr>
              <w:pStyle w:val="Default"/>
              <w:numPr>
                <w:ilvl w:val="0"/>
                <w:numId w:val="10"/>
              </w:numPr>
              <w:jc w:val="both"/>
              <w:rPr>
                <w:b/>
                <w:i/>
                <w:color w:val="000000" w:themeColor="text1"/>
                <w:sz w:val="22"/>
                <w:szCs w:val="22"/>
              </w:rPr>
            </w:pPr>
            <w:r w:rsidRPr="004578D5">
              <w:rPr>
                <w:b/>
                <w:i/>
                <w:color w:val="000000" w:themeColor="text1"/>
                <w:sz w:val="22"/>
                <w:szCs w:val="22"/>
              </w:rPr>
              <w:t xml:space="preserve">Propugnar, mediante estrategias, políticas, proyectos y acciones, a la construcción de una sólida base social en contra de los factores que generan inseguridad y su progresivo escalamiento delictivo, evitando afectaciones a los ámbitos individual, familiar, escolar, comunitario, laboral e institucional. </w:t>
            </w:r>
          </w:p>
          <w:p w14:paraId="717EC735" w14:textId="77777777" w:rsidR="00434DB3" w:rsidRPr="004578D5" w:rsidRDefault="00434DB3" w:rsidP="00C16B33">
            <w:pPr>
              <w:rPr>
                <w:rFonts w:ascii="Arial" w:hAnsi="Arial" w:cs="Arial"/>
                <w:b/>
                <w:i/>
                <w:color w:val="000000" w:themeColor="text1"/>
              </w:rPr>
            </w:pPr>
          </w:p>
          <w:p w14:paraId="27AD3B69" w14:textId="77777777" w:rsidR="00434DB3" w:rsidRPr="004578D5" w:rsidRDefault="00434DB3" w:rsidP="00C16B33">
            <w:pPr>
              <w:ind w:right="209"/>
              <w:jc w:val="both"/>
              <w:rPr>
                <w:rFonts w:ascii="Arial" w:hAnsi="Arial" w:cs="Arial"/>
                <w:b/>
                <w:i/>
                <w:color w:val="000000" w:themeColor="text1"/>
              </w:rPr>
            </w:pPr>
          </w:p>
          <w:p w14:paraId="3BCCE810" w14:textId="77777777" w:rsidR="00434DB3" w:rsidRPr="004578D5" w:rsidRDefault="00434DB3" w:rsidP="00C16B33">
            <w:pPr>
              <w:ind w:right="209"/>
              <w:jc w:val="both"/>
              <w:rPr>
                <w:rFonts w:ascii="Arial" w:hAnsi="Arial" w:cs="Arial"/>
                <w:b/>
                <w:i/>
                <w:color w:val="000000" w:themeColor="text1"/>
              </w:rPr>
            </w:pPr>
          </w:p>
          <w:p w14:paraId="3EEF7B24" w14:textId="77777777" w:rsidR="00434DB3" w:rsidRPr="004578D5" w:rsidRDefault="00434DB3" w:rsidP="00C16B33">
            <w:pPr>
              <w:spacing w:after="10" w:line="250" w:lineRule="auto"/>
              <w:ind w:left="134" w:right="392" w:hanging="10"/>
              <w:jc w:val="center"/>
              <w:rPr>
                <w:rFonts w:ascii="Arial" w:hAnsi="Arial" w:cs="Arial"/>
                <w:color w:val="000000" w:themeColor="text1"/>
              </w:rPr>
            </w:pPr>
            <w:r w:rsidRPr="004578D5">
              <w:rPr>
                <w:rFonts w:ascii="Arial" w:hAnsi="Arial" w:cs="Arial"/>
                <w:b/>
                <w:color w:val="000000" w:themeColor="text1"/>
              </w:rPr>
              <w:t>CAPÍTULO V</w:t>
            </w:r>
          </w:p>
          <w:p w14:paraId="0453D8F1" w14:textId="77777777" w:rsidR="00434DB3" w:rsidRPr="004578D5" w:rsidRDefault="00434DB3" w:rsidP="00C16B33">
            <w:pPr>
              <w:spacing w:after="10" w:line="250" w:lineRule="auto"/>
              <w:ind w:left="134" w:right="393" w:hanging="10"/>
              <w:jc w:val="center"/>
              <w:rPr>
                <w:rFonts w:ascii="Arial" w:hAnsi="Arial" w:cs="Arial"/>
                <w:color w:val="000000" w:themeColor="text1"/>
              </w:rPr>
            </w:pPr>
            <w:r w:rsidRPr="004578D5">
              <w:rPr>
                <w:rFonts w:ascii="Arial" w:hAnsi="Arial" w:cs="Arial"/>
                <w:b/>
                <w:color w:val="000000" w:themeColor="text1"/>
              </w:rPr>
              <w:t>JEFATURA DE ASUNTOS JURÍDICOS</w:t>
            </w:r>
          </w:p>
          <w:p w14:paraId="1FB64642" w14:textId="77777777" w:rsidR="00434DB3" w:rsidRPr="004578D5" w:rsidRDefault="00434DB3" w:rsidP="00C16B33">
            <w:pPr>
              <w:ind w:left="144"/>
              <w:jc w:val="both"/>
              <w:rPr>
                <w:rFonts w:ascii="Arial" w:hAnsi="Arial" w:cs="Arial"/>
                <w:color w:val="000000" w:themeColor="text1"/>
              </w:rPr>
            </w:pPr>
            <w:r w:rsidRPr="004578D5">
              <w:rPr>
                <w:rFonts w:ascii="Arial" w:hAnsi="Arial" w:cs="Arial"/>
                <w:b/>
                <w:color w:val="000000" w:themeColor="text1"/>
              </w:rPr>
              <w:t xml:space="preserve"> </w:t>
            </w:r>
          </w:p>
          <w:p w14:paraId="2EB20800" w14:textId="77777777" w:rsidR="00434DB3" w:rsidRPr="004578D5" w:rsidRDefault="00434DB3" w:rsidP="00C16B33">
            <w:pPr>
              <w:ind w:left="154" w:right="402"/>
              <w:jc w:val="both"/>
              <w:rPr>
                <w:rFonts w:ascii="Arial" w:hAnsi="Arial" w:cs="Arial"/>
                <w:color w:val="000000" w:themeColor="text1"/>
              </w:rPr>
            </w:pPr>
            <w:r w:rsidRPr="004578D5">
              <w:rPr>
                <w:rFonts w:ascii="Arial" w:hAnsi="Arial" w:cs="Arial"/>
                <w:b/>
                <w:color w:val="000000" w:themeColor="text1"/>
              </w:rPr>
              <w:t>Artículo 66.</w:t>
            </w:r>
            <w:r w:rsidRPr="004578D5">
              <w:rPr>
                <w:rFonts w:ascii="Arial" w:hAnsi="Arial" w:cs="Arial"/>
                <w:color w:val="000000" w:themeColor="text1"/>
              </w:rPr>
              <w:t xml:space="preserve">- A la Jefatura de Asuntos Jurídicos de la </w:t>
            </w:r>
            <w:r w:rsidRPr="004578D5">
              <w:rPr>
                <w:rFonts w:ascii="Arial" w:hAnsi="Arial" w:cs="Arial"/>
                <w:b/>
                <w:i/>
                <w:color w:val="000000" w:themeColor="text1"/>
              </w:rPr>
              <w:t xml:space="preserve">Dirección </w:t>
            </w:r>
            <w:r w:rsidRPr="004578D5">
              <w:rPr>
                <w:rFonts w:ascii="Arial" w:hAnsi="Arial" w:cs="Arial"/>
                <w:color w:val="000000" w:themeColor="text1"/>
              </w:rPr>
              <w:t>General de Seguridad Pública</w:t>
            </w:r>
            <w:r w:rsidRPr="004578D5">
              <w:rPr>
                <w:rFonts w:ascii="Arial" w:hAnsi="Arial" w:cs="Arial"/>
                <w:b/>
                <w:i/>
                <w:color w:val="000000" w:themeColor="text1"/>
              </w:rPr>
              <w:t xml:space="preserve"> y Movilidad</w:t>
            </w:r>
            <w:r w:rsidRPr="004578D5">
              <w:rPr>
                <w:rFonts w:ascii="Arial" w:hAnsi="Arial" w:cs="Arial"/>
                <w:color w:val="000000" w:themeColor="text1"/>
              </w:rPr>
              <w:t xml:space="preserve"> le corresponderán las siguientes funciones:  </w:t>
            </w:r>
          </w:p>
          <w:p w14:paraId="7EE9C069" w14:textId="77777777" w:rsidR="00434DB3" w:rsidRPr="004578D5" w:rsidRDefault="00434DB3" w:rsidP="00C16B33">
            <w:pPr>
              <w:ind w:left="144"/>
              <w:jc w:val="both"/>
              <w:rPr>
                <w:rFonts w:ascii="Arial" w:hAnsi="Arial" w:cs="Arial"/>
                <w:color w:val="000000" w:themeColor="text1"/>
              </w:rPr>
            </w:pPr>
            <w:r w:rsidRPr="004578D5">
              <w:rPr>
                <w:rFonts w:ascii="Arial" w:hAnsi="Arial" w:cs="Arial"/>
                <w:b/>
                <w:color w:val="000000" w:themeColor="text1"/>
              </w:rPr>
              <w:t xml:space="preserve"> </w:t>
            </w:r>
          </w:p>
          <w:p w14:paraId="6887893B" w14:textId="77777777" w:rsidR="00434DB3" w:rsidRPr="004578D5" w:rsidRDefault="00434DB3" w:rsidP="00B31F88">
            <w:pPr>
              <w:pStyle w:val="Prrafodelista"/>
              <w:numPr>
                <w:ilvl w:val="0"/>
                <w:numId w:val="7"/>
              </w:numPr>
              <w:spacing w:after="5" w:line="251" w:lineRule="auto"/>
              <w:ind w:right="402"/>
              <w:jc w:val="both"/>
              <w:rPr>
                <w:rFonts w:ascii="Arial" w:hAnsi="Arial" w:cs="Arial"/>
                <w:color w:val="000000" w:themeColor="text1"/>
              </w:rPr>
            </w:pPr>
            <w:r w:rsidRPr="004578D5">
              <w:rPr>
                <w:rFonts w:ascii="Arial" w:hAnsi="Arial" w:cs="Arial"/>
                <w:color w:val="000000" w:themeColor="text1"/>
              </w:rPr>
              <w:t>Participar en la capacitación constante para todo el personal Operativo de la Dirección General de Seguridad Pública</w:t>
            </w:r>
            <w:r w:rsidRPr="004578D5">
              <w:rPr>
                <w:rFonts w:ascii="Arial" w:hAnsi="Arial" w:cs="Arial"/>
                <w:b/>
                <w:i/>
                <w:color w:val="000000" w:themeColor="text1"/>
              </w:rPr>
              <w:t xml:space="preserve"> y Movilidad</w:t>
            </w:r>
            <w:r w:rsidRPr="004578D5">
              <w:rPr>
                <w:rFonts w:ascii="Arial" w:hAnsi="Arial" w:cs="Arial"/>
                <w:color w:val="000000" w:themeColor="text1"/>
              </w:rPr>
              <w:t xml:space="preserve">, de conformidad con la normativa federal, estatal y municipal; </w:t>
            </w:r>
          </w:p>
          <w:p w14:paraId="32A89DD6" w14:textId="77777777" w:rsidR="00434DB3" w:rsidRPr="004578D5" w:rsidRDefault="00434DB3" w:rsidP="00B31F88">
            <w:pPr>
              <w:pStyle w:val="Prrafodelista"/>
              <w:numPr>
                <w:ilvl w:val="0"/>
                <w:numId w:val="7"/>
              </w:numPr>
              <w:spacing w:after="5" w:line="251" w:lineRule="auto"/>
              <w:ind w:right="402"/>
              <w:jc w:val="both"/>
              <w:rPr>
                <w:rFonts w:ascii="Arial" w:hAnsi="Arial" w:cs="Arial"/>
                <w:color w:val="000000" w:themeColor="text1"/>
              </w:rPr>
            </w:pPr>
            <w:r w:rsidRPr="004578D5">
              <w:rPr>
                <w:rFonts w:ascii="Arial" w:hAnsi="Arial" w:cs="Arial"/>
                <w:b/>
                <w:i/>
                <w:color w:val="000000" w:themeColor="text1"/>
              </w:rPr>
              <w:t>Mantener una estrecha coordinación con</w:t>
            </w:r>
            <w:r w:rsidRPr="004578D5">
              <w:rPr>
                <w:rFonts w:ascii="Arial" w:hAnsi="Arial" w:cs="Arial"/>
                <w:color w:val="000000" w:themeColor="text1"/>
              </w:rPr>
              <w:t xml:space="preserve"> los jueces cívicos; </w:t>
            </w:r>
          </w:p>
          <w:p w14:paraId="09BBE8D2" w14:textId="77777777" w:rsidR="00434DB3" w:rsidRPr="004578D5" w:rsidRDefault="00434DB3" w:rsidP="00B31F88">
            <w:pPr>
              <w:pStyle w:val="Prrafodelista"/>
              <w:numPr>
                <w:ilvl w:val="0"/>
                <w:numId w:val="7"/>
              </w:numPr>
              <w:spacing w:after="5" w:line="251" w:lineRule="auto"/>
              <w:ind w:right="402"/>
              <w:jc w:val="both"/>
              <w:rPr>
                <w:rFonts w:ascii="Arial" w:hAnsi="Arial" w:cs="Arial"/>
                <w:color w:val="000000" w:themeColor="text1"/>
              </w:rPr>
            </w:pPr>
            <w:r w:rsidRPr="004578D5">
              <w:rPr>
                <w:rFonts w:ascii="Arial" w:hAnsi="Arial" w:cs="Arial"/>
                <w:color w:val="000000" w:themeColor="text1"/>
              </w:rPr>
              <w:lastRenderedPageBreak/>
              <w:t xml:space="preserve">Asesorar a los elementos aprehensores cuando sean citados por alguna instancia a ratificar, ampliar o modificar sus declaraciones con respecto a detenciones y puestas a disposición por algún ilícito ante las instancias correspondientes; </w:t>
            </w:r>
          </w:p>
          <w:p w14:paraId="08DF7E1C" w14:textId="77777777" w:rsidR="00434DB3" w:rsidRPr="004578D5" w:rsidRDefault="00434DB3" w:rsidP="00C16B33">
            <w:pPr>
              <w:pStyle w:val="Prrafodelista"/>
              <w:spacing w:after="5" w:line="251" w:lineRule="auto"/>
              <w:ind w:right="402"/>
              <w:jc w:val="both"/>
              <w:rPr>
                <w:rFonts w:ascii="Arial" w:hAnsi="Arial" w:cs="Arial"/>
                <w:color w:val="000000" w:themeColor="text1"/>
              </w:rPr>
            </w:pPr>
          </w:p>
          <w:p w14:paraId="00F5A608" w14:textId="77777777" w:rsidR="00434DB3" w:rsidRPr="004578D5" w:rsidRDefault="00434DB3" w:rsidP="00B31F88">
            <w:pPr>
              <w:pStyle w:val="Prrafodelista"/>
              <w:numPr>
                <w:ilvl w:val="0"/>
                <w:numId w:val="7"/>
              </w:numPr>
              <w:spacing w:after="5" w:line="251" w:lineRule="auto"/>
              <w:ind w:right="402"/>
              <w:jc w:val="both"/>
              <w:rPr>
                <w:rFonts w:ascii="Arial" w:hAnsi="Arial" w:cs="Arial"/>
                <w:color w:val="000000" w:themeColor="text1"/>
              </w:rPr>
            </w:pPr>
            <w:r w:rsidRPr="004578D5">
              <w:rPr>
                <w:rFonts w:ascii="Arial" w:hAnsi="Arial" w:cs="Arial"/>
                <w:b/>
                <w:color w:val="000000" w:themeColor="text1"/>
              </w:rPr>
              <w:t>Derogar.</w:t>
            </w:r>
            <w:r w:rsidRPr="004578D5">
              <w:rPr>
                <w:rFonts w:ascii="Arial" w:hAnsi="Arial" w:cs="Arial"/>
                <w:color w:val="000000" w:themeColor="text1"/>
              </w:rPr>
              <w:t xml:space="preserve"> Corresponde a Sindicatura, a través de sus Direcciones Jurídicas.</w:t>
            </w:r>
          </w:p>
          <w:p w14:paraId="6AEF3AAC" w14:textId="77777777" w:rsidR="00434DB3" w:rsidRPr="004578D5" w:rsidRDefault="00434DB3" w:rsidP="00C16B33">
            <w:pPr>
              <w:pStyle w:val="Prrafodelista"/>
              <w:spacing w:after="5" w:line="251" w:lineRule="auto"/>
              <w:ind w:right="402"/>
              <w:jc w:val="both"/>
              <w:rPr>
                <w:rFonts w:ascii="Arial" w:hAnsi="Arial" w:cs="Arial"/>
                <w:color w:val="000000" w:themeColor="text1"/>
              </w:rPr>
            </w:pPr>
          </w:p>
          <w:p w14:paraId="76AADA68" w14:textId="77777777" w:rsidR="00434DB3" w:rsidRPr="004578D5" w:rsidRDefault="00434DB3" w:rsidP="00C16B33">
            <w:pPr>
              <w:pStyle w:val="Prrafodelista"/>
              <w:spacing w:after="5" w:line="251" w:lineRule="auto"/>
              <w:ind w:right="402"/>
              <w:jc w:val="both"/>
              <w:rPr>
                <w:rFonts w:ascii="Arial" w:hAnsi="Arial" w:cs="Arial"/>
                <w:color w:val="000000" w:themeColor="text1"/>
              </w:rPr>
            </w:pPr>
          </w:p>
          <w:p w14:paraId="1389D22D" w14:textId="77777777" w:rsidR="00434DB3" w:rsidRPr="004578D5" w:rsidRDefault="00434DB3" w:rsidP="00C16B33">
            <w:pPr>
              <w:pStyle w:val="Prrafodelista"/>
              <w:spacing w:after="5" w:line="251" w:lineRule="auto"/>
              <w:ind w:right="402"/>
              <w:jc w:val="both"/>
              <w:rPr>
                <w:rFonts w:ascii="Arial" w:hAnsi="Arial" w:cs="Arial"/>
                <w:color w:val="000000" w:themeColor="text1"/>
              </w:rPr>
            </w:pPr>
          </w:p>
          <w:p w14:paraId="2950CEB5" w14:textId="77777777" w:rsidR="00434DB3" w:rsidRPr="004578D5" w:rsidRDefault="00434DB3" w:rsidP="00B31F88">
            <w:pPr>
              <w:pStyle w:val="Prrafodelista"/>
              <w:numPr>
                <w:ilvl w:val="0"/>
                <w:numId w:val="7"/>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Asesorar y coadyuvar con la Dirección Operativa de la </w:t>
            </w:r>
            <w:r w:rsidRPr="004578D5">
              <w:rPr>
                <w:rFonts w:ascii="Arial" w:hAnsi="Arial" w:cs="Arial"/>
                <w:b/>
                <w:i/>
                <w:color w:val="000000" w:themeColor="text1"/>
              </w:rPr>
              <w:t>Policía Preventiva y Seguridad Vial en el ejercicio de sus funciones,</w:t>
            </w:r>
            <w:r w:rsidRPr="004578D5">
              <w:rPr>
                <w:rFonts w:ascii="Arial" w:hAnsi="Arial" w:cs="Arial"/>
                <w:color w:val="000000" w:themeColor="text1"/>
              </w:rPr>
              <w:t xml:space="preserve"> en lo que respecta a la aplicación de la normativa vigente.</w:t>
            </w:r>
          </w:p>
          <w:p w14:paraId="1C16BEBD" w14:textId="77777777" w:rsidR="00434DB3" w:rsidRPr="004578D5" w:rsidRDefault="00434DB3" w:rsidP="00B31F88">
            <w:pPr>
              <w:pStyle w:val="Prrafodelista"/>
              <w:numPr>
                <w:ilvl w:val="0"/>
                <w:numId w:val="7"/>
              </w:num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Contestar en tiempo y forma las quejas e inconformidades presentadas por los usuarios, asesorando a </w:t>
            </w:r>
            <w:r w:rsidRPr="004578D5">
              <w:rPr>
                <w:rFonts w:ascii="Arial" w:hAnsi="Arial" w:cs="Arial"/>
                <w:b/>
                <w:i/>
                <w:color w:val="000000" w:themeColor="text1"/>
              </w:rPr>
              <w:t>los Agentes de Movilidad y Seguridad Vial, así como a la Policía Preventiva</w:t>
            </w:r>
            <w:r w:rsidRPr="004578D5">
              <w:rPr>
                <w:rFonts w:ascii="Arial" w:hAnsi="Arial" w:cs="Arial"/>
                <w:color w:val="000000" w:themeColor="text1"/>
              </w:rPr>
              <w:t xml:space="preserve"> en el ejercicio de sus funciones; </w:t>
            </w:r>
          </w:p>
          <w:p w14:paraId="2FA008FD" w14:textId="77777777" w:rsidR="00434DB3" w:rsidRPr="004578D5" w:rsidRDefault="00434DB3" w:rsidP="00B31F88">
            <w:pPr>
              <w:pStyle w:val="Prrafodelista"/>
              <w:numPr>
                <w:ilvl w:val="0"/>
                <w:numId w:val="7"/>
              </w:numPr>
              <w:spacing w:after="5" w:line="251" w:lineRule="auto"/>
              <w:ind w:right="402"/>
              <w:jc w:val="both"/>
              <w:rPr>
                <w:rFonts w:ascii="Arial" w:hAnsi="Arial" w:cs="Arial"/>
                <w:color w:val="000000" w:themeColor="text1"/>
              </w:rPr>
            </w:pPr>
            <w:r w:rsidRPr="004578D5">
              <w:rPr>
                <w:rFonts w:ascii="Arial" w:hAnsi="Arial" w:cs="Arial"/>
                <w:color w:val="000000" w:themeColor="text1"/>
              </w:rPr>
              <w:t>Coadyuvar con la Dirección General de Seguridad Pública</w:t>
            </w:r>
            <w:r w:rsidRPr="004578D5">
              <w:rPr>
                <w:rFonts w:ascii="Arial" w:hAnsi="Arial" w:cs="Arial"/>
                <w:b/>
                <w:i/>
                <w:color w:val="000000" w:themeColor="text1"/>
              </w:rPr>
              <w:t xml:space="preserve"> y Movilidad</w:t>
            </w:r>
            <w:r w:rsidRPr="004578D5">
              <w:rPr>
                <w:rFonts w:ascii="Arial" w:hAnsi="Arial" w:cs="Arial"/>
                <w:color w:val="000000" w:themeColor="text1"/>
              </w:rPr>
              <w:t xml:space="preserve"> en los asuntos de carácter jurídico vigilando el estricto cumplimiento del marco normativo del derecho y la legalidad. </w:t>
            </w:r>
          </w:p>
          <w:p w14:paraId="2985B1D2" w14:textId="77777777" w:rsidR="00434DB3" w:rsidRPr="004578D5" w:rsidRDefault="00434DB3" w:rsidP="00C16B33">
            <w:pPr>
              <w:pStyle w:val="Prrafodelista"/>
              <w:spacing w:after="5" w:line="251" w:lineRule="auto"/>
              <w:ind w:right="402"/>
              <w:jc w:val="both"/>
              <w:rPr>
                <w:rFonts w:ascii="Arial" w:hAnsi="Arial" w:cs="Arial"/>
                <w:color w:val="000000" w:themeColor="text1"/>
              </w:rPr>
            </w:pPr>
          </w:p>
          <w:p w14:paraId="09038BF3" w14:textId="77777777" w:rsidR="00434DB3" w:rsidRPr="004578D5" w:rsidRDefault="00434DB3" w:rsidP="00B31F88">
            <w:pPr>
              <w:pStyle w:val="Prrafodelista"/>
              <w:numPr>
                <w:ilvl w:val="0"/>
                <w:numId w:val="7"/>
              </w:numPr>
              <w:shd w:val="clear" w:color="auto" w:fill="FFFFFF"/>
              <w:spacing w:after="5" w:line="251" w:lineRule="auto"/>
              <w:ind w:right="402"/>
              <w:jc w:val="both"/>
              <w:rPr>
                <w:rFonts w:ascii="Arial" w:hAnsi="Arial" w:cs="Arial"/>
                <w:b/>
                <w:i/>
                <w:color w:val="000000" w:themeColor="text1"/>
              </w:rPr>
            </w:pPr>
            <w:r w:rsidRPr="004578D5">
              <w:rPr>
                <w:rFonts w:ascii="Arial" w:eastAsia="Times New Roman" w:hAnsi="Arial" w:cs="Arial"/>
                <w:b/>
                <w:i/>
                <w:color w:val="000000" w:themeColor="text1"/>
              </w:rPr>
              <w:t>Colaborar con el Comisario en la planificación de los proyectos en materia de Seguridad Pública.</w:t>
            </w:r>
          </w:p>
          <w:p w14:paraId="681CA7C4" w14:textId="77777777" w:rsidR="00434DB3" w:rsidRPr="004578D5" w:rsidRDefault="00434DB3" w:rsidP="00B31F88">
            <w:pPr>
              <w:pStyle w:val="Prrafodelista"/>
              <w:numPr>
                <w:ilvl w:val="0"/>
                <w:numId w:val="7"/>
              </w:numPr>
              <w:shd w:val="clear" w:color="auto" w:fill="FFFFFF"/>
              <w:spacing w:after="5" w:line="251" w:lineRule="auto"/>
              <w:ind w:right="402"/>
              <w:jc w:val="both"/>
              <w:rPr>
                <w:rFonts w:ascii="Arial" w:hAnsi="Arial" w:cs="Arial"/>
                <w:b/>
                <w:i/>
                <w:color w:val="000000" w:themeColor="text1"/>
              </w:rPr>
            </w:pPr>
            <w:r w:rsidRPr="004578D5">
              <w:rPr>
                <w:rFonts w:ascii="Arial" w:hAnsi="Arial" w:cs="Arial"/>
                <w:b/>
                <w:i/>
                <w:color w:val="000000" w:themeColor="text1"/>
              </w:rPr>
              <w:t xml:space="preserve">Revisar en el aspecto técnico-jurídico de los convenios y contratos que suscriba </w:t>
            </w:r>
            <w:r w:rsidRPr="004578D5">
              <w:rPr>
                <w:rFonts w:ascii="Arial" w:eastAsia="Times New Roman" w:hAnsi="Arial" w:cs="Arial"/>
                <w:b/>
                <w:i/>
                <w:color w:val="000000" w:themeColor="text1"/>
              </w:rPr>
              <w:t xml:space="preserve">la </w:t>
            </w:r>
            <w:r w:rsidRPr="004578D5">
              <w:rPr>
                <w:rFonts w:ascii="Arial" w:eastAsia="Times New Roman" w:hAnsi="Arial" w:cs="Arial"/>
                <w:b/>
                <w:i/>
                <w:color w:val="000000" w:themeColor="text1"/>
              </w:rPr>
              <w:lastRenderedPageBreak/>
              <w:t xml:space="preserve">Dirección General de Seguridad Pública </w:t>
            </w:r>
            <w:r w:rsidRPr="004578D5">
              <w:rPr>
                <w:rFonts w:ascii="Arial" w:hAnsi="Arial" w:cs="Arial"/>
                <w:b/>
                <w:i/>
                <w:color w:val="000000" w:themeColor="text1"/>
              </w:rPr>
              <w:t>y Movilidad</w:t>
            </w:r>
            <w:r w:rsidRPr="004578D5">
              <w:rPr>
                <w:rFonts w:ascii="Arial" w:eastAsia="Times New Roman" w:hAnsi="Arial" w:cs="Arial"/>
                <w:b/>
                <w:i/>
                <w:color w:val="000000" w:themeColor="text1"/>
              </w:rPr>
              <w:t>.</w:t>
            </w:r>
          </w:p>
          <w:p w14:paraId="2E5CF6C7" w14:textId="77777777" w:rsidR="00434DB3" w:rsidRPr="004578D5" w:rsidRDefault="00434DB3" w:rsidP="00B31F88">
            <w:pPr>
              <w:pStyle w:val="Prrafodelista"/>
              <w:numPr>
                <w:ilvl w:val="0"/>
                <w:numId w:val="7"/>
              </w:numPr>
              <w:spacing w:after="5" w:line="251" w:lineRule="auto"/>
              <w:ind w:right="402"/>
              <w:jc w:val="both"/>
              <w:rPr>
                <w:rFonts w:ascii="Arial" w:hAnsi="Arial" w:cs="Arial"/>
                <w:b/>
                <w:i/>
                <w:color w:val="000000" w:themeColor="text1"/>
              </w:rPr>
            </w:pPr>
            <w:r w:rsidRPr="004578D5">
              <w:rPr>
                <w:rFonts w:ascii="Arial" w:hAnsi="Arial" w:cs="Arial"/>
                <w:b/>
                <w:i/>
                <w:color w:val="000000" w:themeColor="text1"/>
              </w:rPr>
              <w:t xml:space="preserve">Supervisar los términos y plazos para dar respuesta a las peticiones de las diferentes dependencias públicas en los informes solicitados;  </w:t>
            </w:r>
          </w:p>
          <w:p w14:paraId="3F73EB56" w14:textId="77777777" w:rsidR="00434DB3" w:rsidRPr="004578D5" w:rsidRDefault="00434DB3" w:rsidP="00B31F88">
            <w:pPr>
              <w:pStyle w:val="Prrafodelista"/>
              <w:numPr>
                <w:ilvl w:val="0"/>
                <w:numId w:val="7"/>
              </w:numPr>
              <w:spacing w:after="5" w:line="251" w:lineRule="auto"/>
              <w:ind w:right="402"/>
              <w:jc w:val="both"/>
              <w:rPr>
                <w:rFonts w:ascii="Arial" w:hAnsi="Arial" w:cs="Arial"/>
                <w:b/>
                <w:i/>
                <w:color w:val="000000" w:themeColor="text1"/>
              </w:rPr>
            </w:pPr>
            <w:r w:rsidRPr="004578D5">
              <w:rPr>
                <w:rFonts w:ascii="Arial" w:hAnsi="Arial" w:cs="Arial"/>
                <w:b/>
                <w:i/>
                <w:color w:val="000000" w:themeColor="text1"/>
              </w:rPr>
              <w:t xml:space="preserve">Elaborar los informes previos y justificados que deba rendir el Director General de Seguridad Pública y Movilidad, cuando sea señalado como responsable en los Juicios de Amparo.   </w:t>
            </w:r>
          </w:p>
          <w:p w14:paraId="5D18212D" w14:textId="77777777" w:rsidR="00434DB3" w:rsidRPr="004578D5" w:rsidRDefault="00434DB3" w:rsidP="00B31F88">
            <w:pPr>
              <w:pStyle w:val="Prrafodelista"/>
              <w:numPr>
                <w:ilvl w:val="0"/>
                <w:numId w:val="7"/>
              </w:numPr>
              <w:spacing w:after="5" w:line="251" w:lineRule="auto"/>
              <w:ind w:right="402"/>
              <w:jc w:val="both"/>
              <w:rPr>
                <w:rFonts w:ascii="Arial" w:hAnsi="Arial" w:cs="Arial"/>
                <w:b/>
                <w:i/>
                <w:color w:val="000000" w:themeColor="text1"/>
              </w:rPr>
            </w:pPr>
            <w:r w:rsidRPr="004578D5">
              <w:rPr>
                <w:rFonts w:ascii="Arial" w:hAnsi="Arial" w:cs="Arial"/>
                <w:b/>
                <w:i/>
                <w:color w:val="000000" w:themeColor="text1"/>
              </w:rPr>
              <w:t xml:space="preserve">Coadyuvar en la actualización de los Reglamentos, Manuales de Organización, de Procedimientos y de servicios al público en materia de Seguridad Pública y Movilidad, cuando así se lo soliciten;   </w:t>
            </w:r>
          </w:p>
          <w:p w14:paraId="01BD9A83" w14:textId="77777777" w:rsidR="00434DB3" w:rsidRPr="004578D5" w:rsidRDefault="00434DB3" w:rsidP="00B31F88">
            <w:pPr>
              <w:pStyle w:val="Prrafodelista"/>
              <w:numPr>
                <w:ilvl w:val="0"/>
                <w:numId w:val="7"/>
              </w:numPr>
              <w:spacing w:after="3" w:line="249" w:lineRule="auto"/>
              <w:ind w:right="474"/>
              <w:jc w:val="both"/>
              <w:rPr>
                <w:rFonts w:ascii="Arial" w:hAnsi="Arial" w:cs="Arial"/>
                <w:b/>
                <w:i/>
                <w:color w:val="000000" w:themeColor="text1"/>
              </w:rPr>
            </w:pPr>
            <w:r w:rsidRPr="004578D5">
              <w:rPr>
                <w:rFonts w:ascii="Arial" w:hAnsi="Arial" w:cs="Arial"/>
                <w:b/>
                <w:i/>
                <w:color w:val="000000" w:themeColor="text1"/>
              </w:rPr>
              <w:t>Coordinarse con todas las demás autoridades e instituciones, a cuya área de atribuciones y actividades correspondan.</w:t>
            </w:r>
          </w:p>
          <w:p w14:paraId="61DD3AED" w14:textId="77777777" w:rsidR="00434DB3" w:rsidRPr="004578D5" w:rsidRDefault="00434DB3" w:rsidP="00C16B33">
            <w:pPr>
              <w:spacing w:after="5" w:line="251" w:lineRule="auto"/>
              <w:ind w:right="402"/>
              <w:jc w:val="both"/>
              <w:rPr>
                <w:rFonts w:ascii="Arial" w:hAnsi="Arial" w:cs="Arial"/>
                <w:b/>
                <w:i/>
                <w:color w:val="000000" w:themeColor="text1"/>
              </w:rPr>
            </w:pPr>
          </w:p>
          <w:p w14:paraId="7F2A7DCC" w14:textId="77777777" w:rsidR="00434DB3" w:rsidRPr="004578D5" w:rsidRDefault="00434DB3" w:rsidP="00C16B33">
            <w:pPr>
              <w:spacing w:after="5" w:line="251" w:lineRule="auto"/>
              <w:ind w:right="402"/>
              <w:jc w:val="both"/>
              <w:rPr>
                <w:rFonts w:ascii="Arial" w:hAnsi="Arial" w:cs="Arial"/>
                <w:b/>
                <w:i/>
                <w:color w:val="000000" w:themeColor="text1"/>
              </w:rPr>
            </w:pPr>
          </w:p>
          <w:p w14:paraId="1C28FAF1" w14:textId="77777777" w:rsidR="00434DB3" w:rsidRPr="004578D5" w:rsidRDefault="00434DB3" w:rsidP="00C16B33">
            <w:pPr>
              <w:spacing w:after="5" w:line="251" w:lineRule="auto"/>
              <w:ind w:right="402"/>
              <w:jc w:val="both"/>
              <w:rPr>
                <w:rFonts w:ascii="Arial" w:hAnsi="Arial" w:cs="Arial"/>
                <w:b/>
                <w:i/>
                <w:color w:val="000000" w:themeColor="text1"/>
              </w:rPr>
            </w:pPr>
            <w:r w:rsidRPr="004578D5">
              <w:rPr>
                <w:rFonts w:ascii="Arial" w:hAnsi="Arial" w:cs="Arial"/>
                <w:b/>
                <w:color w:val="000000" w:themeColor="text1"/>
              </w:rPr>
              <w:t>Artículo 67.-</w:t>
            </w:r>
            <w:r w:rsidRPr="004578D5">
              <w:rPr>
                <w:rFonts w:ascii="Arial" w:hAnsi="Arial" w:cs="Arial"/>
                <w:color w:val="000000" w:themeColor="text1"/>
              </w:rPr>
              <w:t xml:space="preserve"> Para su eficaz desempeño, la </w:t>
            </w:r>
            <w:r w:rsidRPr="004578D5">
              <w:rPr>
                <w:rFonts w:ascii="Arial" w:hAnsi="Arial" w:cs="Arial"/>
                <w:b/>
                <w:i/>
                <w:color w:val="000000" w:themeColor="text1"/>
              </w:rPr>
              <w:t xml:space="preserve">Jefatura </w:t>
            </w:r>
            <w:r w:rsidRPr="004578D5">
              <w:rPr>
                <w:rFonts w:ascii="Arial" w:hAnsi="Arial" w:cs="Arial"/>
                <w:color w:val="000000" w:themeColor="text1"/>
              </w:rPr>
              <w:t>de Asuntos Jurídicos contará con la</w:t>
            </w:r>
            <w:r w:rsidRPr="004578D5">
              <w:rPr>
                <w:rFonts w:ascii="Arial" w:hAnsi="Arial" w:cs="Arial"/>
                <w:b/>
                <w:i/>
                <w:color w:val="000000" w:themeColor="text1"/>
              </w:rPr>
              <w:t xml:space="preserve"> Coordinación </w:t>
            </w:r>
            <w:r w:rsidRPr="004578D5">
              <w:rPr>
                <w:rFonts w:ascii="Arial" w:hAnsi="Arial" w:cs="Arial"/>
                <w:color w:val="000000" w:themeColor="text1"/>
              </w:rPr>
              <w:t xml:space="preserve">de Gestión y Proyectos y la </w:t>
            </w:r>
            <w:r w:rsidRPr="004578D5">
              <w:rPr>
                <w:rFonts w:ascii="Arial" w:hAnsi="Arial" w:cs="Arial"/>
                <w:b/>
                <w:i/>
                <w:color w:val="000000" w:themeColor="text1"/>
              </w:rPr>
              <w:t>Coordinación</w:t>
            </w:r>
            <w:r w:rsidRPr="004578D5">
              <w:rPr>
                <w:rFonts w:ascii="Arial" w:hAnsi="Arial" w:cs="Arial"/>
                <w:color w:val="000000" w:themeColor="text1"/>
              </w:rPr>
              <w:t xml:space="preserve"> de Asesoría y Vinculación; cuyas funciones se determinan en el manual de organización y funcionamiento interno de cada jefatura</w:t>
            </w:r>
            <w:r w:rsidRPr="004578D5">
              <w:rPr>
                <w:rFonts w:ascii="Arial" w:hAnsi="Arial" w:cs="Arial"/>
                <w:b/>
                <w:i/>
                <w:color w:val="000000" w:themeColor="text1"/>
              </w:rPr>
              <w:t xml:space="preserve">, así como los establecido en el reglamento de Policía Preventiva del municipio de Zapotlán el Grande, Jalisco.  </w:t>
            </w:r>
          </w:p>
          <w:p w14:paraId="6B2F9E87" w14:textId="77777777" w:rsidR="00434DB3" w:rsidRPr="004578D5" w:rsidRDefault="00434DB3" w:rsidP="00C16B33">
            <w:pPr>
              <w:spacing w:after="5" w:line="251" w:lineRule="auto"/>
              <w:ind w:right="402"/>
              <w:jc w:val="both"/>
              <w:rPr>
                <w:rFonts w:ascii="Arial" w:hAnsi="Arial" w:cs="Arial"/>
                <w:b/>
                <w:i/>
                <w:color w:val="000000" w:themeColor="text1"/>
              </w:rPr>
            </w:pPr>
          </w:p>
          <w:p w14:paraId="1CE19CFA" w14:textId="77777777" w:rsidR="00434DB3" w:rsidRPr="004578D5" w:rsidRDefault="00434DB3" w:rsidP="00C16B33">
            <w:pPr>
              <w:spacing w:after="5" w:line="251" w:lineRule="auto"/>
              <w:ind w:right="402"/>
              <w:jc w:val="both"/>
              <w:rPr>
                <w:rFonts w:ascii="Arial" w:hAnsi="Arial" w:cs="Arial"/>
                <w:color w:val="000000" w:themeColor="text1"/>
              </w:rPr>
            </w:pPr>
            <w:r w:rsidRPr="004578D5">
              <w:rPr>
                <w:rFonts w:ascii="Arial" w:hAnsi="Arial" w:cs="Arial"/>
                <w:b/>
                <w:color w:val="000000" w:themeColor="text1"/>
              </w:rPr>
              <w:t xml:space="preserve"> </w:t>
            </w:r>
          </w:p>
          <w:p w14:paraId="164FE715" w14:textId="77777777" w:rsidR="00434DB3" w:rsidRPr="004578D5" w:rsidRDefault="00434DB3" w:rsidP="00C16B33">
            <w:pPr>
              <w:ind w:left="154" w:right="402"/>
              <w:jc w:val="both"/>
              <w:rPr>
                <w:rFonts w:ascii="Arial" w:hAnsi="Arial" w:cs="Arial"/>
                <w:color w:val="000000" w:themeColor="text1"/>
              </w:rPr>
            </w:pPr>
            <w:r w:rsidRPr="004578D5">
              <w:rPr>
                <w:rFonts w:ascii="Arial" w:hAnsi="Arial" w:cs="Arial"/>
                <w:b/>
                <w:color w:val="000000" w:themeColor="text1"/>
              </w:rPr>
              <w:lastRenderedPageBreak/>
              <w:t xml:space="preserve">Artículo 68.- </w:t>
            </w:r>
            <w:r w:rsidRPr="004578D5">
              <w:rPr>
                <w:rFonts w:ascii="Arial" w:hAnsi="Arial" w:cs="Arial"/>
                <w:color w:val="000000" w:themeColor="text1"/>
              </w:rPr>
              <w:t xml:space="preserve">La </w:t>
            </w:r>
            <w:r w:rsidRPr="004578D5">
              <w:rPr>
                <w:rFonts w:ascii="Arial" w:hAnsi="Arial" w:cs="Arial"/>
                <w:b/>
                <w:i/>
                <w:color w:val="000000" w:themeColor="text1"/>
              </w:rPr>
              <w:t xml:space="preserve">Dirección </w:t>
            </w:r>
            <w:r w:rsidRPr="004578D5">
              <w:rPr>
                <w:rFonts w:ascii="Arial" w:hAnsi="Arial" w:cs="Arial"/>
                <w:color w:val="000000" w:themeColor="text1"/>
              </w:rPr>
              <w:t>General de Seguridad Pública</w:t>
            </w:r>
            <w:r w:rsidRPr="004578D5">
              <w:rPr>
                <w:rFonts w:ascii="Arial" w:hAnsi="Arial" w:cs="Arial"/>
                <w:b/>
                <w:i/>
                <w:color w:val="000000" w:themeColor="text1"/>
              </w:rPr>
              <w:t xml:space="preserve"> y Movilidad</w:t>
            </w:r>
            <w:r w:rsidRPr="004578D5">
              <w:rPr>
                <w:rFonts w:ascii="Arial" w:hAnsi="Arial" w:cs="Arial"/>
                <w:color w:val="000000" w:themeColor="text1"/>
              </w:rPr>
              <w:t>, como Dependencia Municipal, es la responsable de organizar, establecer y ejecutar las medidas de Seguridad Pública</w:t>
            </w:r>
            <w:r w:rsidRPr="004578D5">
              <w:rPr>
                <w:rFonts w:ascii="Arial" w:hAnsi="Arial" w:cs="Arial"/>
                <w:b/>
                <w:i/>
                <w:color w:val="000000" w:themeColor="text1"/>
              </w:rPr>
              <w:t>, Movilidad y Seguridad Vial</w:t>
            </w:r>
            <w:r w:rsidRPr="004578D5">
              <w:rPr>
                <w:rFonts w:ascii="Arial" w:hAnsi="Arial" w:cs="Arial"/>
                <w:color w:val="000000" w:themeColor="text1"/>
              </w:rPr>
              <w:t>, que garanticen el bienestar de la población del Municipio. En los casos que el Servicio de Seguridad Pública lo requiera un particular con fines lucrativos, se entenderá como Servicio Extraordinario de Seguridad Pública, por lo tanto el costo de horas extras que origine, será cubierto por el mismo anticipadamente en la Tesorería Municipal, en la proporción que señale la Ley de Ingresos vigente, entendiéndose este servicio como eventual y en los casos que se requiera un Servicio Extraordinario de Seguridad Pública, continuo por parte de un particular, éste será proporcionado previo convenio o contrato que se celebre con los representantes de la Administración Pública Municipal y los solicitantes del servicio.</w:t>
            </w:r>
            <w:r w:rsidRPr="004578D5">
              <w:rPr>
                <w:rFonts w:ascii="Arial" w:hAnsi="Arial" w:cs="Arial"/>
                <w:b/>
                <w:color w:val="000000" w:themeColor="text1"/>
              </w:rPr>
              <w:t xml:space="preserve"> </w:t>
            </w:r>
          </w:p>
          <w:p w14:paraId="1260D651" w14:textId="77777777" w:rsidR="00434DB3" w:rsidRPr="004578D5" w:rsidRDefault="00434DB3" w:rsidP="00C16B33">
            <w:pPr>
              <w:ind w:left="144"/>
              <w:jc w:val="both"/>
              <w:rPr>
                <w:rFonts w:ascii="Arial" w:hAnsi="Arial" w:cs="Arial"/>
                <w:color w:val="000000" w:themeColor="text1"/>
              </w:rPr>
            </w:pPr>
            <w:r w:rsidRPr="004578D5">
              <w:rPr>
                <w:rFonts w:ascii="Arial" w:hAnsi="Arial" w:cs="Arial"/>
                <w:color w:val="000000" w:themeColor="text1"/>
              </w:rPr>
              <w:t xml:space="preserve"> </w:t>
            </w:r>
          </w:p>
          <w:p w14:paraId="280A920E" w14:textId="77777777" w:rsidR="00434DB3" w:rsidRPr="004578D5" w:rsidRDefault="00434DB3" w:rsidP="00C16B33">
            <w:pPr>
              <w:ind w:left="154" w:right="402"/>
              <w:jc w:val="both"/>
              <w:rPr>
                <w:rFonts w:ascii="Arial" w:hAnsi="Arial" w:cs="Arial"/>
                <w:b/>
                <w:color w:val="000000" w:themeColor="text1"/>
              </w:rPr>
            </w:pPr>
          </w:p>
          <w:p w14:paraId="3891F881" w14:textId="77777777" w:rsidR="00434DB3" w:rsidRPr="004578D5" w:rsidRDefault="00434DB3" w:rsidP="00C16B33">
            <w:pPr>
              <w:ind w:left="154" w:right="402"/>
              <w:jc w:val="both"/>
              <w:rPr>
                <w:rFonts w:ascii="Arial" w:hAnsi="Arial" w:cs="Arial"/>
                <w:color w:val="000000" w:themeColor="text1"/>
              </w:rPr>
            </w:pPr>
            <w:r w:rsidRPr="004578D5">
              <w:rPr>
                <w:rFonts w:ascii="Arial" w:hAnsi="Arial" w:cs="Arial"/>
                <w:b/>
                <w:color w:val="000000" w:themeColor="text1"/>
              </w:rPr>
              <w:t xml:space="preserve">Artículo 69.- </w:t>
            </w:r>
            <w:r w:rsidRPr="004578D5">
              <w:rPr>
                <w:rFonts w:ascii="Arial" w:hAnsi="Arial" w:cs="Arial"/>
                <w:color w:val="000000" w:themeColor="text1"/>
              </w:rPr>
              <w:t xml:space="preserve">Corresponde al Presidente Municipal nombrar a los directores, Jefes y Coordinadores que se describen en el presente reglamento, a propuesta del </w:t>
            </w:r>
            <w:r w:rsidRPr="004578D5">
              <w:rPr>
                <w:rFonts w:ascii="Arial" w:hAnsi="Arial" w:cs="Arial"/>
                <w:b/>
                <w:i/>
                <w:color w:val="000000" w:themeColor="text1"/>
              </w:rPr>
              <w:t>Director</w:t>
            </w:r>
            <w:r w:rsidRPr="004578D5">
              <w:rPr>
                <w:rFonts w:ascii="Arial" w:hAnsi="Arial" w:cs="Arial"/>
                <w:color w:val="000000" w:themeColor="text1"/>
              </w:rPr>
              <w:t xml:space="preserve"> General, de conformidad con las plazas disponibles y una vez que el personal cubra los requisitos de ingreso señalados en la normativa correspondiente. </w:t>
            </w:r>
          </w:p>
          <w:p w14:paraId="52F74966" w14:textId="77777777" w:rsidR="00434DB3" w:rsidRPr="004578D5" w:rsidRDefault="00434DB3" w:rsidP="00C16B33">
            <w:pPr>
              <w:ind w:left="144"/>
              <w:jc w:val="both"/>
              <w:rPr>
                <w:rFonts w:ascii="Arial" w:hAnsi="Arial" w:cs="Arial"/>
                <w:color w:val="000000" w:themeColor="text1"/>
              </w:rPr>
            </w:pPr>
            <w:r w:rsidRPr="004578D5">
              <w:rPr>
                <w:rFonts w:ascii="Arial" w:hAnsi="Arial" w:cs="Arial"/>
                <w:color w:val="000000" w:themeColor="text1"/>
              </w:rPr>
              <w:t xml:space="preserve"> </w:t>
            </w:r>
          </w:p>
          <w:p w14:paraId="73C7B467" w14:textId="77777777" w:rsidR="00434DB3" w:rsidRPr="004578D5" w:rsidRDefault="00434DB3" w:rsidP="00C16B33">
            <w:pPr>
              <w:ind w:left="154" w:right="402"/>
              <w:jc w:val="both"/>
              <w:rPr>
                <w:rFonts w:ascii="Arial" w:hAnsi="Arial" w:cs="Arial"/>
                <w:color w:val="000000" w:themeColor="text1"/>
              </w:rPr>
            </w:pPr>
            <w:r w:rsidRPr="004578D5">
              <w:rPr>
                <w:rFonts w:ascii="Arial" w:hAnsi="Arial" w:cs="Arial"/>
                <w:b/>
                <w:color w:val="000000" w:themeColor="text1"/>
              </w:rPr>
              <w:t xml:space="preserve">Artículo 70.- </w:t>
            </w:r>
            <w:r w:rsidRPr="004578D5">
              <w:rPr>
                <w:rFonts w:ascii="Arial" w:hAnsi="Arial" w:cs="Arial"/>
                <w:color w:val="000000" w:themeColor="text1"/>
              </w:rPr>
              <w:t>La</w:t>
            </w:r>
            <w:r w:rsidRPr="004578D5">
              <w:rPr>
                <w:rFonts w:ascii="Arial" w:hAnsi="Arial" w:cs="Arial"/>
                <w:b/>
                <w:i/>
                <w:color w:val="000000" w:themeColor="text1"/>
              </w:rPr>
              <w:t xml:space="preserve"> Dirección </w:t>
            </w:r>
            <w:r w:rsidRPr="004578D5">
              <w:rPr>
                <w:rFonts w:ascii="Arial" w:hAnsi="Arial" w:cs="Arial"/>
                <w:color w:val="000000" w:themeColor="text1"/>
              </w:rPr>
              <w:t>General de Seguridad Pública</w:t>
            </w:r>
            <w:r w:rsidRPr="004578D5">
              <w:rPr>
                <w:rFonts w:ascii="Arial" w:hAnsi="Arial" w:cs="Arial"/>
                <w:b/>
                <w:i/>
                <w:color w:val="000000" w:themeColor="text1"/>
              </w:rPr>
              <w:t xml:space="preserve"> y Movilidad</w:t>
            </w:r>
            <w:r w:rsidRPr="004578D5">
              <w:rPr>
                <w:rFonts w:ascii="Arial" w:hAnsi="Arial" w:cs="Arial"/>
                <w:color w:val="000000" w:themeColor="text1"/>
              </w:rPr>
              <w:t xml:space="preserve">, es el órgano </w:t>
            </w:r>
            <w:r w:rsidRPr="004578D5">
              <w:rPr>
                <w:rFonts w:ascii="Arial" w:hAnsi="Arial" w:cs="Arial"/>
                <w:color w:val="000000" w:themeColor="text1"/>
              </w:rPr>
              <w:lastRenderedPageBreak/>
              <w:t xml:space="preserve">máximo representativo del Cuerpo de Seguridad Pública; su titular es el Comisario y Director General, quien será nombrado libremente por el Presidente Municipal y podrá ser removido en los términos que señala la Ley de Seguridad Nacional y deberá reunir los siguientes requisitos: </w:t>
            </w:r>
          </w:p>
          <w:p w14:paraId="4F60D844" w14:textId="77777777" w:rsidR="00434DB3" w:rsidRPr="004578D5" w:rsidRDefault="00434DB3" w:rsidP="00C16B33">
            <w:pPr>
              <w:ind w:left="144"/>
              <w:jc w:val="both"/>
              <w:rPr>
                <w:rFonts w:ascii="Arial" w:hAnsi="Arial" w:cs="Arial"/>
                <w:color w:val="000000" w:themeColor="text1"/>
              </w:rPr>
            </w:pPr>
            <w:r w:rsidRPr="004578D5">
              <w:rPr>
                <w:rFonts w:ascii="Arial" w:hAnsi="Arial" w:cs="Arial"/>
                <w:color w:val="000000" w:themeColor="text1"/>
              </w:rPr>
              <w:t xml:space="preserve"> </w:t>
            </w:r>
          </w:p>
          <w:p w14:paraId="5155847D" w14:textId="77777777" w:rsidR="00434DB3" w:rsidRPr="004578D5" w:rsidRDefault="00434DB3" w:rsidP="00C16B33">
            <w:pPr>
              <w:spacing w:after="5" w:line="251" w:lineRule="auto"/>
              <w:ind w:right="402"/>
              <w:jc w:val="both"/>
              <w:rPr>
                <w:rFonts w:ascii="Arial" w:hAnsi="Arial" w:cs="Arial"/>
                <w:color w:val="000000" w:themeColor="text1"/>
              </w:rPr>
            </w:pPr>
            <w:r w:rsidRPr="004578D5">
              <w:rPr>
                <w:rFonts w:ascii="Arial" w:hAnsi="Arial" w:cs="Arial"/>
                <w:color w:val="000000" w:themeColor="text1"/>
              </w:rPr>
              <w:t xml:space="preserve">   I. a X. […] </w:t>
            </w:r>
          </w:p>
          <w:p w14:paraId="58C89CCE" w14:textId="77777777" w:rsidR="00434DB3" w:rsidRPr="004578D5" w:rsidRDefault="00434DB3" w:rsidP="00C16B33">
            <w:pPr>
              <w:ind w:left="197"/>
              <w:jc w:val="both"/>
              <w:rPr>
                <w:rFonts w:ascii="Arial" w:hAnsi="Arial" w:cs="Arial"/>
                <w:color w:val="000000" w:themeColor="text1"/>
              </w:rPr>
            </w:pPr>
            <w:r w:rsidRPr="004578D5">
              <w:rPr>
                <w:rFonts w:ascii="Arial" w:hAnsi="Arial" w:cs="Arial"/>
                <w:color w:val="000000" w:themeColor="text1"/>
              </w:rPr>
              <w:t xml:space="preserve">  </w:t>
            </w:r>
          </w:p>
          <w:p w14:paraId="23346C2B" w14:textId="77777777" w:rsidR="00434DB3" w:rsidRPr="004578D5" w:rsidRDefault="00434DB3" w:rsidP="00C16B33">
            <w:pPr>
              <w:ind w:left="154" w:right="402"/>
              <w:jc w:val="both"/>
              <w:rPr>
                <w:rFonts w:ascii="Arial" w:hAnsi="Arial" w:cs="Arial"/>
                <w:color w:val="000000" w:themeColor="text1"/>
              </w:rPr>
            </w:pPr>
          </w:p>
        </w:tc>
      </w:tr>
    </w:tbl>
    <w:p w14:paraId="39DFAEC6" w14:textId="77777777" w:rsidR="00434DB3" w:rsidRPr="00DB6FEA" w:rsidRDefault="00434DB3" w:rsidP="00434DB3">
      <w:pPr>
        <w:spacing w:line="276" w:lineRule="auto"/>
        <w:jc w:val="both"/>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8"/>
        <w:gridCol w:w="3816"/>
      </w:tblGrid>
      <w:tr w:rsidR="00434DB3" w:rsidRPr="00DB6FEA" w14:paraId="0B2991DC" w14:textId="77777777" w:rsidTr="002C7E73">
        <w:tc>
          <w:tcPr>
            <w:tcW w:w="4414" w:type="dxa"/>
          </w:tcPr>
          <w:p w14:paraId="5540AF41" w14:textId="77777777" w:rsidR="00434DB3" w:rsidRPr="00DB6FEA" w:rsidRDefault="00434DB3" w:rsidP="00C16B33">
            <w:pPr>
              <w:spacing w:line="276" w:lineRule="auto"/>
              <w:jc w:val="both"/>
              <w:rPr>
                <w:rFonts w:ascii="Arial" w:hAnsi="Arial" w:cs="Arial"/>
              </w:rPr>
            </w:pPr>
            <w:r w:rsidRPr="00DB6FEA">
              <w:rPr>
                <w:rFonts w:ascii="Arial" w:hAnsi="Arial" w:cs="Arial"/>
                <w:b/>
              </w:rPr>
              <w:t xml:space="preserve">Artículo 94.- </w:t>
            </w:r>
            <w:r w:rsidRPr="00DB6FEA">
              <w:rPr>
                <w:rFonts w:ascii="Arial" w:hAnsi="Arial" w:cs="Arial"/>
              </w:rPr>
              <w:t xml:space="preserve">El Secretario de Gobierno, además de las facultades y obligaciones que le confiere el artículo 63 de la Ley del Gobierno, tendrá las previstas en las Leyes Estatales, los demás ordenamientos legales que emita el Ayuntamiento, tiene las siguientes facultades y obligaciones:   </w:t>
            </w:r>
          </w:p>
          <w:p w14:paraId="2D903BD6" w14:textId="77777777" w:rsidR="00434DB3" w:rsidRDefault="00434DB3" w:rsidP="00C16B33">
            <w:pPr>
              <w:spacing w:line="276" w:lineRule="auto"/>
              <w:jc w:val="both"/>
              <w:rPr>
                <w:rFonts w:ascii="Arial" w:hAnsi="Arial" w:cs="Arial"/>
              </w:rPr>
            </w:pPr>
          </w:p>
          <w:p w14:paraId="115457D0" w14:textId="77777777" w:rsidR="00434DB3" w:rsidRPr="00DB6FEA" w:rsidRDefault="00434DB3" w:rsidP="00C16B33">
            <w:pPr>
              <w:spacing w:line="276" w:lineRule="auto"/>
              <w:jc w:val="both"/>
              <w:rPr>
                <w:rFonts w:ascii="Arial" w:hAnsi="Arial" w:cs="Arial"/>
              </w:rPr>
            </w:pPr>
          </w:p>
          <w:p w14:paraId="6BB97C95" w14:textId="77777777" w:rsidR="00434DB3" w:rsidRPr="00DB6FEA" w:rsidRDefault="00434DB3" w:rsidP="00C16B33">
            <w:pPr>
              <w:ind w:left="147" w:right="402" w:hanging="3"/>
              <w:jc w:val="both"/>
              <w:rPr>
                <w:rFonts w:ascii="Arial" w:hAnsi="Arial" w:cs="Arial"/>
              </w:rPr>
            </w:pPr>
            <w:r w:rsidRPr="00982227">
              <w:rPr>
                <w:rFonts w:ascii="Arial" w:hAnsi="Arial" w:cs="Arial"/>
                <w:b/>
              </w:rPr>
              <w:t>XXII</w:t>
            </w:r>
            <w:r w:rsidRPr="00DB6FEA">
              <w:rPr>
                <w:rFonts w:ascii="Arial" w:hAnsi="Arial" w:cs="Arial"/>
              </w:rPr>
              <w:t xml:space="preserve">.-Evaluar la función de la Unidad de Inspección y Vigilancia, con el objeto de eficientar el desempeño de dicha función bajo los principios de transparencia, honradez, compromiso social y espíritu de servicio de los servidores públicos a su cargo;  </w:t>
            </w:r>
          </w:p>
          <w:p w14:paraId="45ED5EE8" w14:textId="77777777" w:rsidR="00434DB3" w:rsidRPr="00DB6FEA" w:rsidRDefault="00434DB3" w:rsidP="00C16B33">
            <w:pPr>
              <w:jc w:val="both"/>
              <w:rPr>
                <w:rFonts w:ascii="Arial" w:hAnsi="Arial" w:cs="Arial"/>
              </w:rPr>
            </w:pPr>
          </w:p>
          <w:p w14:paraId="3E5ED102" w14:textId="77777777" w:rsidR="00434DB3" w:rsidRPr="00DB6FEA" w:rsidRDefault="00434DB3" w:rsidP="00C16B33">
            <w:pPr>
              <w:ind w:left="147" w:right="402" w:hanging="3"/>
              <w:jc w:val="both"/>
              <w:rPr>
                <w:rFonts w:ascii="Arial" w:hAnsi="Arial" w:cs="Arial"/>
              </w:rPr>
            </w:pPr>
            <w:r w:rsidRPr="00982227">
              <w:rPr>
                <w:rFonts w:ascii="Arial" w:hAnsi="Arial" w:cs="Arial"/>
                <w:b/>
              </w:rPr>
              <w:t>XXVIII</w:t>
            </w:r>
            <w:r w:rsidRPr="00DB6FEA">
              <w:rPr>
                <w:rFonts w:ascii="Arial" w:hAnsi="Arial" w:cs="Arial"/>
              </w:rPr>
              <w:t xml:space="preserve">.-Presentar las actas de Ayuntamiento para su </w:t>
            </w:r>
            <w:r w:rsidRPr="00DB6FEA">
              <w:rPr>
                <w:rFonts w:ascii="Arial" w:hAnsi="Arial" w:cs="Arial"/>
              </w:rPr>
              <w:lastRenderedPageBreak/>
              <w:t xml:space="preserve">aprobación en la próxima sesión, una vez levantada y registrados los acuerdos correspondientes, procediendo a la integración del expediente relativo se procederá a la encuadernación de las mismas;  </w:t>
            </w:r>
          </w:p>
          <w:p w14:paraId="568514B0" w14:textId="77777777" w:rsidR="00434DB3" w:rsidRPr="00DB6FEA" w:rsidRDefault="00434DB3" w:rsidP="00C16B33">
            <w:pPr>
              <w:spacing w:line="276" w:lineRule="auto"/>
              <w:jc w:val="both"/>
              <w:rPr>
                <w:rFonts w:ascii="Arial" w:hAnsi="Arial" w:cs="Arial"/>
                <w:b/>
              </w:rPr>
            </w:pPr>
          </w:p>
          <w:p w14:paraId="4A779168" w14:textId="77777777" w:rsidR="00434DB3" w:rsidRPr="00DB6FEA" w:rsidRDefault="00434DB3" w:rsidP="00C16B33">
            <w:pPr>
              <w:ind w:left="154" w:right="402"/>
              <w:jc w:val="both"/>
              <w:rPr>
                <w:rFonts w:ascii="Arial" w:hAnsi="Arial" w:cs="Arial"/>
              </w:rPr>
            </w:pPr>
            <w:r w:rsidRPr="00DB6FEA">
              <w:rPr>
                <w:rFonts w:ascii="Arial" w:hAnsi="Arial" w:cs="Arial"/>
                <w:b/>
              </w:rPr>
              <w:t xml:space="preserve">Artículo 97.- </w:t>
            </w:r>
            <w:r w:rsidRPr="00DB6FEA">
              <w:rPr>
                <w:rFonts w:ascii="Arial" w:hAnsi="Arial" w:cs="Arial"/>
              </w:rPr>
              <w:t xml:space="preserve">El Secretario de Gobierno, orgánicamente y administrativamente, tendrá a su cargo de las siguientes dependencias municipales:  </w:t>
            </w:r>
          </w:p>
          <w:p w14:paraId="68122B14" w14:textId="77777777" w:rsidR="00434DB3" w:rsidRPr="00DB6FEA" w:rsidRDefault="00434DB3" w:rsidP="00C16B33">
            <w:pPr>
              <w:spacing w:after="2"/>
              <w:ind w:left="151"/>
              <w:jc w:val="both"/>
              <w:rPr>
                <w:rFonts w:ascii="Arial" w:hAnsi="Arial" w:cs="Arial"/>
              </w:rPr>
            </w:pPr>
            <w:r w:rsidRPr="00DB6FEA">
              <w:rPr>
                <w:rFonts w:ascii="Arial" w:hAnsi="Arial" w:cs="Arial"/>
              </w:rPr>
              <w:t xml:space="preserve"> </w:t>
            </w:r>
          </w:p>
          <w:p w14:paraId="1C0B987A" w14:textId="77777777" w:rsidR="00434DB3" w:rsidRPr="00DB6FEA" w:rsidRDefault="00434DB3" w:rsidP="00B31F88">
            <w:pPr>
              <w:numPr>
                <w:ilvl w:val="0"/>
                <w:numId w:val="24"/>
              </w:numPr>
              <w:spacing w:after="5" w:line="251" w:lineRule="auto"/>
              <w:ind w:right="402" w:hanging="360"/>
              <w:jc w:val="both"/>
              <w:rPr>
                <w:rFonts w:ascii="Arial" w:hAnsi="Arial" w:cs="Arial"/>
              </w:rPr>
            </w:pPr>
            <w:r w:rsidRPr="00DB6FEA">
              <w:rPr>
                <w:rFonts w:ascii="Arial" w:hAnsi="Arial" w:cs="Arial"/>
              </w:rPr>
              <w:t xml:space="preserve">Jefatura de Secretaria General </w:t>
            </w:r>
          </w:p>
          <w:p w14:paraId="03E53D9E" w14:textId="77777777" w:rsidR="00434DB3" w:rsidRPr="00DB6FEA" w:rsidRDefault="00434DB3" w:rsidP="00B31F88">
            <w:pPr>
              <w:numPr>
                <w:ilvl w:val="0"/>
                <w:numId w:val="24"/>
              </w:numPr>
              <w:spacing w:after="5" w:line="251" w:lineRule="auto"/>
              <w:ind w:right="402" w:hanging="360"/>
              <w:jc w:val="both"/>
              <w:rPr>
                <w:rFonts w:ascii="Arial" w:hAnsi="Arial" w:cs="Arial"/>
              </w:rPr>
            </w:pPr>
            <w:r w:rsidRPr="00DB6FEA">
              <w:rPr>
                <w:rFonts w:ascii="Arial" w:hAnsi="Arial" w:cs="Arial"/>
              </w:rPr>
              <w:t xml:space="preserve">Enlace Municipal de Reclutamiento del Servicio Militar Nacional; </w:t>
            </w:r>
          </w:p>
          <w:p w14:paraId="0C7979D8" w14:textId="77777777" w:rsidR="00434DB3" w:rsidRPr="00DB6FEA" w:rsidRDefault="00434DB3" w:rsidP="00B31F88">
            <w:pPr>
              <w:numPr>
                <w:ilvl w:val="0"/>
                <w:numId w:val="24"/>
              </w:numPr>
              <w:spacing w:after="5" w:line="251" w:lineRule="auto"/>
              <w:ind w:right="402" w:hanging="360"/>
              <w:jc w:val="both"/>
              <w:rPr>
                <w:rFonts w:ascii="Arial" w:hAnsi="Arial" w:cs="Arial"/>
              </w:rPr>
            </w:pPr>
            <w:r w:rsidRPr="00DB6FEA">
              <w:rPr>
                <w:rFonts w:ascii="Arial" w:hAnsi="Arial" w:cs="Arial"/>
              </w:rPr>
              <w:t xml:space="preserve">Oficialía del Registro Civil  </w:t>
            </w:r>
          </w:p>
          <w:p w14:paraId="2B4403B9" w14:textId="77777777" w:rsidR="00434DB3" w:rsidRPr="00DB6FEA" w:rsidRDefault="00434DB3" w:rsidP="00B31F88">
            <w:pPr>
              <w:numPr>
                <w:ilvl w:val="0"/>
                <w:numId w:val="24"/>
              </w:numPr>
              <w:spacing w:after="5" w:line="251" w:lineRule="auto"/>
              <w:ind w:right="402" w:hanging="360"/>
              <w:jc w:val="both"/>
              <w:rPr>
                <w:rFonts w:ascii="Arial" w:hAnsi="Arial" w:cs="Arial"/>
              </w:rPr>
            </w:pPr>
            <w:r w:rsidRPr="00DB6FEA">
              <w:rPr>
                <w:rFonts w:ascii="Arial" w:hAnsi="Arial" w:cs="Arial"/>
              </w:rPr>
              <w:t xml:space="preserve">Oficina de Enlace de la Secretaria de Relaciones Exteriores;  </w:t>
            </w:r>
          </w:p>
          <w:p w14:paraId="6B4FA925" w14:textId="77777777" w:rsidR="00434DB3" w:rsidRPr="00DB6FEA" w:rsidRDefault="00434DB3" w:rsidP="00C16B33">
            <w:pPr>
              <w:spacing w:after="5" w:line="251" w:lineRule="auto"/>
              <w:ind w:left="511" w:right="402"/>
              <w:jc w:val="both"/>
              <w:rPr>
                <w:rFonts w:ascii="Arial" w:hAnsi="Arial" w:cs="Arial"/>
              </w:rPr>
            </w:pPr>
            <w:r w:rsidRPr="00DB6FEA">
              <w:rPr>
                <w:rFonts w:ascii="Arial" w:hAnsi="Arial" w:cs="Arial"/>
              </w:rPr>
              <w:t>Unidad de Inspección y Vigilancia; y</w:t>
            </w:r>
          </w:p>
          <w:p w14:paraId="6A18E195" w14:textId="77777777" w:rsidR="00434DB3" w:rsidRPr="00DB6FEA" w:rsidRDefault="00434DB3" w:rsidP="00C16B33">
            <w:pPr>
              <w:spacing w:line="276" w:lineRule="auto"/>
              <w:jc w:val="both"/>
              <w:rPr>
                <w:rFonts w:ascii="Arial" w:hAnsi="Arial" w:cs="Arial"/>
                <w:b/>
              </w:rPr>
            </w:pPr>
          </w:p>
          <w:p w14:paraId="5792F5C2" w14:textId="77777777" w:rsidR="00434DB3" w:rsidRPr="00DB6FEA" w:rsidRDefault="00434DB3" w:rsidP="00C16B33">
            <w:pPr>
              <w:spacing w:line="276" w:lineRule="auto"/>
              <w:jc w:val="both"/>
              <w:rPr>
                <w:rFonts w:ascii="Arial" w:hAnsi="Arial" w:cs="Arial"/>
                <w:b/>
              </w:rPr>
            </w:pPr>
          </w:p>
          <w:p w14:paraId="3BEAEB25" w14:textId="77777777" w:rsidR="00434DB3" w:rsidRPr="00DB6FEA" w:rsidRDefault="00434DB3" w:rsidP="00C16B33">
            <w:pPr>
              <w:spacing w:line="276" w:lineRule="auto"/>
              <w:jc w:val="both"/>
              <w:rPr>
                <w:rFonts w:ascii="Arial" w:hAnsi="Arial" w:cs="Arial"/>
                <w:b/>
              </w:rPr>
            </w:pPr>
          </w:p>
          <w:p w14:paraId="3E4BB1D9" w14:textId="77777777" w:rsidR="00434DB3" w:rsidRPr="00DB6FEA" w:rsidRDefault="00434DB3" w:rsidP="00C16B33">
            <w:pPr>
              <w:spacing w:line="276" w:lineRule="auto"/>
              <w:jc w:val="both"/>
              <w:rPr>
                <w:rFonts w:ascii="Arial" w:hAnsi="Arial" w:cs="Arial"/>
                <w:b/>
              </w:rPr>
            </w:pPr>
          </w:p>
          <w:p w14:paraId="78F2AFA4" w14:textId="77777777" w:rsidR="00434DB3" w:rsidRPr="00DB6FEA" w:rsidRDefault="00434DB3" w:rsidP="00C16B33">
            <w:pPr>
              <w:spacing w:line="276" w:lineRule="auto"/>
              <w:jc w:val="both"/>
              <w:rPr>
                <w:rFonts w:ascii="Arial" w:hAnsi="Arial" w:cs="Arial"/>
                <w:b/>
              </w:rPr>
            </w:pPr>
          </w:p>
          <w:p w14:paraId="1149104E" w14:textId="77777777" w:rsidR="00434DB3" w:rsidRPr="00DB6FEA" w:rsidRDefault="00434DB3" w:rsidP="00C16B33">
            <w:pPr>
              <w:spacing w:line="276" w:lineRule="auto"/>
              <w:jc w:val="both"/>
              <w:rPr>
                <w:rFonts w:ascii="Arial" w:hAnsi="Arial" w:cs="Arial"/>
                <w:b/>
              </w:rPr>
            </w:pPr>
          </w:p>
          <w:p w14:paraId="3B033F34" w14:textId="77777777" w:rsidR="00434DB3" w:rsidRPr="00DB6FEA" w:rsidRDefault="00434DB3" w:rsidP="00C16B33">
            <w:pPr>
              <w:spacing w:line="276" w:lineRule="auto"/>
              <w:jc w:val="both"/>
              <w:rPr>
                <w:rFonts w:ascii="Arial" w:hAnsi="Arial" w:cs="Arial"/>
                <w:b/>
              </w:rPr>
            </w:pPr>
          </w:p>
          <w:p w14:paraId="069C7095" w14:textId="77777777" w:rsidR="00434DB3" w:rsidRPr="00DB6FEA" w:rsidRDefault="00434DB3" w:rsidP="00C16B33">
            <w:pPr>
              <w:spacing w:line="276" w:lineRule="auto"/>
              <w:jc w:val="both"/>
              <w:rPr>
                <w:rFonts w:ascii="Arial" w:hAnsi="Arial" w:cs="Arial"/>
                <w:b/>
              </w:rPr>
            </w:pPr>
          </w:p>
          <w:p w14:paraId="3A97AA91" w14:textId="77777777" w:rsidR="00434DB3" w:rsidRPr="00DB6FEA" w:rsidRDefault="00434DB3" w:rsidP="00C16B33">
            <w:pPr>
              <w:spacing w:line="276" w:lineRule="auto"/>
              <w:jc w:val="both"/>
              <w:rPr>
                <w:rFonts w:ascii="Arial" w:hAnsi="Arial" w:cs="Arial"/>
                <w:b/>
              </w:rPr>
            </w:pPr>
          </w:p>
          <w:p w14:paraId="67775D7B" w14:textId="77777777" w:rsidR="00434DB3" w:rsidRPr="00DB6FEA" w:rsidRDefault="00434DB3" w:rsidP="00C16B33">
            <w:pPr>
              <w:spacing w:line="276" w:lineRule="auto"/>
              <w:jc w:val="both"/>
              <w:rPr>
                <w:rFonts w:ascii="Arial" w:hAnsi="Arial" w:cs="Arial"/>
                <w:b/>
              </w:rPr>
            </w:pPr>
          </w:p>
          <w:p w14:paraId="694A2B98" w14:textId="77777777" w:rsidR="00434DB3" w:rsidRPr="00DB6FEA" w:rsidRDefault="00434DB3" w:rsidP="00C16B33">
            <w:pPr>
              <w:spacing w:line="276" w:lineRule="auto"/>
              <w:jc w:val="both"/>
              <w:rPr>
                <w:rFonts w:ascii="Arial" w:hAnsi="Arial" w:cs="Arial"/>
                <w:b/>
              </w:rPr>
            </w:pPr>
          </w:p>
          <w:p w14:paraId="5D776658" w14:textId="77777777" w:rsidR="00434DB3" w:rsidRPr="00DB6FEA" w:rsidRDefault="00434DB3" w:rsidP="00C16B33">
            <w:pPr>
              <w:spacing w:line="276" w:lineRule="auto"/>
              <w:jc w:val="both"/>
              <w:rPr>
                <w:rFonts w:ascii="Arial" w:hAnsi="Arial" w:cs="Arial"/>
                <w:b/>
              </w:rPr>
            </w:pPr>
          </w:p>
          <w:p w14:paraId="489E2F09" w14:textId="77777777" w:rsidR="00434DB3" w:rsidRDefault="00434DB3" w:rsidP="00C16B33">
            <w:pPr>
              <w:spacing w:line="276" w:lineRule="auto"/>
              <w:jc w:val="both"/>
              <w:rPr>
                <w:rFonts w:ascii="Arial" w:hAnsi="Arial" w:cs="Arial"/>
                <w:b/>
              </w:rPr>
            </w:pPr>
          </w:p>
          <w:p w14:paraId="777F49C7" w14:textId="77777777" w:rsidR="00434DB3" w:rsidRPr="00DB6FEA" w:rsidRDefault="00434DB3" w:rsidP="00C16B33">
            <w:pPr>
              <w:spacing w:line="276" w:lineRule="auto"/>
              <w:jc w:val="both"/>
              <w:rPr>
                <w:rFonts w:ascii="Arial" w:hAnsi="Arial" w:cs="Arial"/>
                <w:b/>
              </w:rPr>
            </w:pPr>
          </w:p>
          <w:p w14:paraId="693E4B81" w14:textId="77777777" w:rsidR="00434DB3" w:rsidRPr="00DB6FEA" w:rsidRDefault="00434DB3" w:rsidP="00C16B33">
            <w:pPr>
              <w:spacing w:line="276" w:lineRule="auto"/>
              <w:jc w:val="both"/>
              <w:rPr>
                <w:rFonts w:ascii="Arial" w:hAnsi="Arial" w:cs="Arial"/>
                <w:b/>
              </w:rPr>
            </w:pPr>
          </w:p>
          <w:p w14:paraId="15E38994" w14:textId="77777777" w:rsidR="00434DB3" w:rsidRPr="00DB6FEA" w:rsidRDefault="00434DB3" w:rsidP="00C16B33">
            <w:pPr>
              <w:ind w:left="154" w:right="402"/>
              <w:jc w:val="both"/>
              <w:rPr>
                <w:rFonts w:ascii="Arial" w:hAnsi="Arial" w:cs="Arial"/>
              </w:rPr>
            </w:pPr>
            <w:r w:rsidRPr="00DB6FEA">
              <w:rPr>
                <w:rFonts w:ascii="Arial" w:hAnsi="Arial" w:cs="Arial"/>
                <w:b/>
              </w:rPr>
              <w:t xml:space="preserve">Artículo 114.- </w:t>
            </w:r>
            <w:r w:rsidRPr="00DB6FEA">
              <w:rPr>
                <w:rFonts w:ascii="Arial" w:hAnsi="Arial" w:cs="Arial"/>
              </w:rPr>
              <w:t xml:space="preserve">Para el ejercicio de las obligaciones y facultades del Jefe de Inspección y </w:t>
            </w:r>
            <w:r w:rsidRPr="00DB6FEA">
              <w:rPr>
                <w:rFonts w:ascii="Arial" w:hAnsi="Arial" w:cs="Arial"/>
              </w:rPr>
              <w:lastRenderedPageBreak/>
              <w:t xml:space="preserve">Vigilancia, tendrá a su cargo el despacho de los siguientes asuntos:   </w:t>
            </w:r>
          </w:p>
          <w:p w14:paraId="5521B3F4" w14:textId="77777777" w:rsidR="00434DB3" w:rsidRPr="00DB6FEA" w:rsidRDefault="00434DB3" w:rsidP="00C16B33">
            <w:pPr>
              <w:jc w:val="both"/>
              <w:rPr>
                <w:rFonts w:ascii="Arial" w:hAnsi="Arial" w:cs="Arial"/>
              </w:rPr>
            </w:pPr>
          </w:p>
          <w:p w14:paraId="09017288" w14:textId="77777777" w:rsidR="00434DB3" w:rsidRPr="00DB6FEA" w:rsidRDefault="00434DB3" w:rsidP="00C16B33">
            <w:pPr>
              <w:jc w:val="both"/>
              <w:rPr>
                <w:rFonts w:ascii="Arial" w:hAnsi="Arial" w:cs="Arial"/>
              </w:rPr>
            </w:pPr>
            <w:r w:rsidRPr="00DB6FEA">
              <w:rPr>
                <w:rFonts w:ascii="Arial" w:hAnsi="Arial" w:cs="Arial"/>
              </w:rPr>
              <w:t xml:space="preserve">   I a XIII</w:t>
            </w:r>
          </w:p>
          <w:p w14:paraId="17938B8C" w14:textId="77777777" w:rsidR="00434DB3" w:rsidRPr="00DB6FEA" w:rsidRDefault="00434DB3" w:rsidP="00C16B33">
            <w:pPr>
              <w:ind w:left="3" w:right="402" w:hanging="3"/>
              <w:jc w:val="both"/>
              <w:rPr>
                <w:rFonts w:ascii="Arial" w:hAnsi="Arial" w:cs="Arial"/>
              </w:rPr>
            </w:pPr>
          </w:p>
          <w:p w14:paraId="125D3FEC" w14:textId="77777777" w:rsidR="00434DB3" w:rsidRPr="00DB6FEA" w:rsidRDefault="00434DB3" w:rsidP="00B31F88">
            <w:pPr>
              <w:pStyle w:val="Prrafodelista"/>
              <w:numPr>
                <w:ilvl w:val="0"/>
                <w:numId w:val="26"/>
              </w:numPr>
              <w:spacing w:after="5" w:line="251" w:lineRule="auto"/>
              <w:ind w:right="402"/>
              <w:jc w:val="both"/>
              <w:rPr>
                <w:rFonts w:ascii="Arial" w:hAnsi="Arial" w:cs="Arial"/>
              </w:rPr>
            </w:pPr>
            <w:r w:rsidRPr="00DB6FEA">
              <w:rPr>
                <w:rFonts w:ascii="Arial" w:hAnsi="Arial" w:cs="Arial"/>
              </w:rPr>
              <w:t xml:space="preserve">En los casos de infracción a los Reglamentos Municipales, remitir las actas para su calificación a los Juzgados Municipales. En las infracciones en materia de medio ambiente, podrán precalificar como recomendación los inspectores adscritos a la dependencia correspondiente, de conformidad con la legislación aplicable.  </w:t>
            </w:r>
          </w:p>
          <w:p w14:paraId="1E69EDD8" w14:textId="77777777" w:rsidR="00434DB3" w:rsidRPr="00DB6FEA" w:rsidRDefault="00434DB3" w:rsidP="00C16B33">
            <w:pPr>
              <w:pStyle w:val="Prrafodelista"/>
              <w:spacing w:after="5" w:line="251" w:lineRule="auto"/>
              <w:ind w:left="1279" w:right="402"/>
              <w:jc w:val="both"/>
              <w:rPr>
                <w:rFonts w:ascii="Arial" w:hAnsi="Arial" w:cs="Arial"/>
              </w:rPr>
            </w:pPr>
          </w:p>
          <w:p w14:paraId="60D63848" w14:textId="77777777" w:rsidR="00434DB3" w:rsidRPr="00DB6FEA" w:rsidRDefault="00434DB3" w:rsidP="00B31F88">
            <w:pPr>
              <w:pStyle w:val="Prrafodelista"/>
              <w:numPr>
                <w:ilvl w:val="0"/>
                <w:numId w:val="26"/>
              </w:numPr>
              <w:spacing w:after="5" w:line="251" w:lineRule="auto"/>
              <w:ind w:right="402"/>
              <w:jc w:val="both"/>
              <w:rPr>
                <w:rFonts w:ascii="Arial" w:hAnsi="Arial" w:cs="Arial"/>
              </w:rPr>
            </w:pPr>
            <w:r w:rsidRPr="00DB6FEA">
              <w:rPr>
                <w:rFonts w:ascii="Arial" w:hAnsi="Arial" w:cs="Arial"/>
              </w:rPr>
              <w:t>En los casos de infracciones y en los términos señalados en las disposiciones aplicables conceder un plazo para el cumplimiento voluntario por parte del infractor;</w:t>
            </w:r>
          </w:p>
          <w:p w14:paraId="153A0092" w14:textId="77777777" w:rsidR="00434DB3" w:rsidRPr="00DB6FEA" w:rsidRDefault="00434DB3" w:rsidP="00C16B33">
            <w:pPr>
              <w:spacing w:line="276" w:lineRule="auto"/>
              <w:jc w:val="both"/>
              <w:rPr>
                <w:rFonts w:ascii="Arial" w:hAnsi="Arial" w:cs="Arial"/>
                <w:b/>
              </w:rPr>
            </w:pPr>
          </w:p>
          <w:p w14:paraId="6D348F6B" w14:textId="77777777" w:rsidR="00434DB3" w:rsidRPr="00DB6FEA" w:rsidRDefault="00434DB3" w:rsidP="00C16B33">
            <w:pPr>
              <w:spacing w:line="276" w:lineRule="auto"/>
              <w:jc w:val="both"/>
              <w:rPr>
                <w:rFonts w:ascii="Arial" w:hAnsi="Arial" w:cs="Arial"/>
                <w:b/>
              </w:rPr>
            </w:pPr>
          </w:p>
          <w:p w14:paraId="146EE66C" w14:textId="77777777" w:rsidR="00434DB3" w:rsidRPr="00DB6FEA" w:rsidRDefault="00434DB3" w:rsidP="00C16B33">
            <w:pPr>
              <w:jc w:val="both"/>
              <w:rPr>
                <w:rFonts w:ascii="Arial" w:hAnsi="Arial" w:cs="Arial"/>
              </w:rPr>
            </w:pPr>
            <w:r w:rsidRPr="00DB6FEA">
              <w:rPr>
                <w:rFonts w:ascii="Arial" w:hAnsi="Arial" w:cs="Arial"/>
              </w:rPr>
              <w:t>XVI a XXV</w:t>
            </w:r>
          </w:p>
          <w:p w14:paraId="7D8A7C19" w14:textId="77777777" w:rsidR="00434DB3" w:rsidRPr="00DB6FEA" w:rsidRDefault="00434DB3" w:rsidP="00C16B33">
            <w:pPr>
              <w:ind w:left="199" w:right="402"/>
              <w:jc w:val="both"/>
              <w:rPr>
                <w:rFonts w:ascii="Arial" w:hAnsi="Arial" w:cs="Arial"/>
              </w:rPr>
            </w:pPr>
          </w:p>
          <w:p w14:paraId="44C7B422" w14:textId="77777777" w:rsidR="00434DB3" w:rsidRPr="00DB6FEA" w:rsidRDefault="00434DB3" w:rsidP="00B31F88">
            <w:pPr>
              <w:pStyle w:val="Prrafodelista"/>
              <w:numPr>
                <w:ilvl w:val="0"/>
                <w:numId w:val="28"/>
              </w:numPr>
              <w:spacing w:after="5" w:line="251" w:lineRule="auto"/>
              <w:ind w:right="402"/>
              <w:jc w:val="both"/>
              <w:rPr>
                <w:rFonts w:ascii="Arial" w:hAnsi="Arial" w:cs="Arial"/>
              </w:rPr>
            </w:pPr>
            <w:r w:rsidRPr="00DB6FEA">
              <w:rPr>
                <w:rFonts w:ascii="Arial" w:hAnsi="Arial" w:cs="Arial"/>
              </w:rPr>
              <w:t xml:space="preserve">Ordenar y llevar a cabo las inspecciones, así como ordenar la suspensión de obras, clausuras o cualquier sanción o medida de seguridad que proceda, en los casos previstos en el Reglamento Municipal de Zonificación y Control Territorial del Municipio y de las leyes estatales en materia de </w:t>
            </w:r>
            <w:r w:rsidRPr="00DB6FEA">
              <w:rPr>
                <w:rFonts w:ascii="Arial" w:hAnsi="Arial" w:cs="Arial"/>
              </w:rPr>
              <w:lastRenderedPageBreak/>
              <w:t>Desarrollo Urbano y Protección Civil,</w:t>
            </w:r>
          </w:p>
          <w:p w14:paraId="3C56494E" w14:textId="77777777" w:rsidR="00434DB3" w:rsidRPr="00DB6FEA" w:rsidRDefault="00434DB3" w:rsidP="00C16B33">
            <w:pPr>
              <w:spacing w:line="276" w:lineRule="auto"/>
              <w:jc w:val="both"/>
              <w:rPr>
                <w:rFonts w:ascii="Arial" w:hAnsi="Arial" w:cs="Arial"/>
                <w:b/>
              </w:rPr>
            </w:pPr>
          </w:p>
          <w:p w14:paraId="5546FDB7" w14:textId="77777777" w:rsidR="00434DB3" w:rsidRPr="00DB6FEA" w:rsidRDefault="00434DB3" w:rsidP="00C16B33">
            <w:pPr>
              <w:spacing w:line="276" w:lineRule="auto"/>
              <w:jc w:val="both"/>
              <w:rPr>
                <w:rFonts w:ascii="Arial" w:hAnsi="Arial" w:cs="Arial"/>
                <w:b/>
              </w:rPr>
            </w:pPr>
          </w:p>
          <w:p w14:paraId="1F804128" w14:textId="77777777" w:rsidR="00434DB3" w:rsidRPr="00DB6FEA" w:rsidRDefault="00434DB3" w:rsidP="00C16B33">
            <w:pPr>
              <w:jc w:val="both"/>
              <w:rPr>
                <w:rFonts w:ascii="Arial" w:hAnsi="Arial" w:cs="Arial"/>
              </w:rPr>
            </w:pPr>
            <w:r w:rsidRPr="00DB6FEA">
              <w:rPr>
                <w:rFonts w:ascii="Arial" w:hAnsi="Arial" w:cs="Arial"/>
              </w:rPr>
              <w:t>XXVII a XXXVI</w:t>
            </w:r>
          </w:p>
          <w:p w14:paraId="16504FAF" w14:textId="77777777" w:rsidR="00434DB3" w:rsidRPr="00DB6FEA" w:rsidRDefault="00434DB3" w:rsidP="00C16B33">
            <w:pPr>
              <w:spacing w:after="5" w:line="251" w:lineRule="auto"/>
              <w:ind w:left="559" w:right="402"/>
              <w:jc w:val="both"/>
              <w:rPr>
                <w:rFonts w:ascii="Arial" w:hAnsi="Arial" w:cs="Arial"/>
              </w:rPr>
            </w:pPr>
          </w:p>
          <w:p w14:paraId="220DB03D" w14:textId="77777777" w:rsidR="00434DB3" w:rsidRPr="00DB6FEA" w:rsidRDefault="00434DB3" w:rsidP="00B31F88">
            <w:pPr>
              <w:pStyle w:val="Prrafodelista"/>
              <w:numPr>
                <w:ilvl w:val="0"/>
                <w:numId w:val="30"/>
              </w:numPr>
              <w:spacing w:after="5" w:line="251" w:lineRule="auto"/>
              <w:ind w:right="402"/>
              <w:jc w:val="both"/>
              <w:rPr>
                <w:rFonts w:ascii="Arial" w:hAnsi="Arial" w:cs="Arial"/>
              </w:rPr>
            </w:pPr>
            <w:r w:rsidRPr="00DB6FEA">
              <w:rPr>
                <w:rFonts w:ascii="Arial" w:hAnsi="Arial" w:cs="Arial"/>
              </w:rPr>
              <w:t xml:space="preserve"> Sancionar las infracciones a las violaciones de las disposiciones del Reglamento de Medio ambiente para el Municipio.</w:t>
            </w:r>
          </w:p>
          <w:p w14:paraId="022EC877" w14:textId="77777777" w:rsidR="00434DB3" w:rsidRPr="00DB6FEA" w:rsidRDefault="00434DB3" w:rsidP="00C16B33">
            <w:pPr>
              <w:spacing w:after="5" w:line="251" w:lineRule="auto"/>
              <w:ind w:right="402"/>
              <w:jc w:val="both"/>
              <w:rPr>
                <w:rFonts w:ascii="Arial" w:hAnsi="Arial" w:cs="Arial"/>
              </w:rPr>
            </w:pPr>
          </w:p>
          <w:p w14:paraId="57CD2877" w14:textId="77777777" w:rsidR="00434DB3" w:rsidRPr="00DB6FEA" w:rsidRDefault="00434DB3" w:rsidP="00C16B33">
            <w:pPr>
              <w:spacing w:after="5" w:line="251" w:lineRule="auto"/>
              <w:ind w:right="402"/>
              <w:jc w:val="both"/>
              <w:rPr>
                <w:rFonts w:ascii="Arial" w:hAnsi="Arial" w:cs="Arial"/>
              </w:rPr>
            </w:pPr>
          </w:p>
          <w:p w14:paraId="74962FA7" w14:textId="77777777" w:rsidR="00434DB3" w:rsidRPr="00DB6FEA" w:rsidRDefault="00434DB3" w:rsidP="00C16B33">
            <w:pPr>
              <w:spacing w:after="5" w:line="251" w:lineRule="auto"/>
              <w:ind w:right="402"/>
              <w:jc w:val="both"/>
              <w:rPr>
                <w:rFonts w:ascii="Arial" w:hAnsi="Arial" w:cs="Arial"/>
              </w:rPr>
            </w:pPr>
          </w:p>
          <w:p w14:paraId="40AF0304" w14:textId="77777777" w:rsidR="00434DB3" w:rsidRPr="00DB6FEA" w:rsidRDefault="00434DB3" w:rsidP="00C16B33">
            <w:pPr>
              <w:ind w:left="154" w:right="402"/>
              <w:jc w:val="both"/>
              <w:rPr>
                <w:rFonts w:ascii="Arial" w:hAnsi="Arial" w:cs="Arial"/>
              </w:rPr>
            </w:pPr>
            <w:r w:rsidRPr="00DB6FEA">
              <w:rPr>
                <w:rFonts w:ascii="Arial" w:hAnsi="Arial" w:cs="Arial"/>
                <w:b/>
              </w:rPr>
              <w:t xml:space="preserve">Artículo 115.- </w:t>
            </w:r>
            <w:r w:rsidRPr="00DB6FEA">
              <w:rPr>
                <w:rFonts w:ascii="Arial" w:hAnsi="Arial" w:cs="Arial"/>
              </w:rPr>
              <w:t xml:space="preserve">La Jefatura de Inspección y vigilancia llevará a cabo la verificación e inspección de acciones urbanísticas, conforme a las siguientes atribuciones:  </w:t>
            </w:r>
          </w:p>
          <w:p w14:paraId="15139948" w14:textId="77777777" w:rsidR="00434DB3" w:rsidRPr="00DB6FEA" w:rsidRDefault="00434DB3" w:rsidP="00C16B33">
            <w:pPr>
              <w:ind w:left="144"/>
              <w:jc w:val="both"/>
              <w:rPr>
                <w:rFonts w:ascii="Arial" w:hAnsi="Arial" w:cs="Arial"/>
              </w:rPr>
            </w:pPr>
            <w:r w:rsidRPr="00DB6FEA">
              <w:rPr>
                <w:rFonts w:ascii="Arial" w:hAnsi="Arial" w:cs="Arial"/>
              </w:rPr>
              <w:t xml:space="preserve"> </w:t>
            </w:r>
          </w:p>
          <w:p w14:paraId="2BEC170E" w14:textId="77777777" w:rsidR="00434DB3" w:rsidRPr="00DB6FEA" w:rsidRDefault="00434DB3" w:rsidP="00B31F88">
            <w:pPr>
              <w:numPr>
                <w:ilvl w:val="1"/>
                <w:numId w:val="32"/>
              </w:numPr>
              <w:spacing w:after="5" w:line="251" w:lineRule="auto"/>
              <w:ind w:right="402" w:hanging="470"/>
              <w:jc w:val="both"/>
              <w:rPr>
                <w:rFonts w:ascii="Arial" w:hAnsi="Arial" w:cs="Arial"/>
              </w:rPr>
            </w:pPr>
            <w:r w:rsidRPr="00DB6FEA">
              <w:rPr>
                <w:rFonts w:ascii="Arial" w:hAnsi="Arial" w:cs="Arial"/>
              </w:rPr>
              <w:t xml:space="preserve">Efectuar supervisiones a todas las acciones urbanísticas desarrolladas en el Municipio conforme al proyecto de construcción y/o urbanización autorizado;  </w:t>
            </w:r>
          </w:p>
          <w:p w14:paraId="1B3D3AE5" w14:textId="77777777" w:rsidR="00434DB3" w:rsidRPr="00DB6FEA" w:rsidRDefault="00434DB3" w:rsidP="00B31F88">
            <w:pPr>
              <w:numPr>
                <w:ilvl w:val="1"/>
                <w:numId w:val="32"/>
              </w:numPr>
              <w:spacing w:after="5" w:line="251" w:lineRule="auto"/>
              <w:ind w:right="402" w:hanging="470"/>
              <w:jc w:val="both"/>
              <w:rPr>
                <w:rFonts w:ascii="Arial" w:hAnsi="Arial" w:cs="Arial"/>
              </w:rPr>
            </w:pPr>
            <w:r w:rsidRPr="00DB6FEA">
              <w:rPr>
                <w:rFonts w:ascii="Arial" w:hAnsi="Arial" w:cs="Arial"/>
              </w:rPr>
              <w:t xml:space="preserve">Elaboración de actas de inspección;  </w:t>
            </w:r>
          </w:p>
          <w:p w14:paraId="17092F9F" w14:textId="77777777" w:rsidR="00434DB3" w:rsidRPr="00DB6FEA" w:rsidRDefault="00434DB3" w:rsidP="00B31F88">
            <w:pPr>
              <w:numPr>
                <w:ilvl w:val="1"/>
                <w:numId w:val="32"/>
              </w:numPr>
              <w:spacing w:after="5" w:line="251" w:lineRule="auto"/>
              <w:ind w:right="402" w:hanging="470"/>
              <w:jc w:val="both"/>
              <w:rPr>
                <w:rFonts w:ascii="Arial" w:hAnsi="Arial" w:cs="Arial"/>
              </w:rPr>
            </w:pPr>
            <w:r w:rsidRPr="00DB6FEA">
              <w:rPr>
                <w:rFonts w:ascii="Arial" w:hAnsi="Arial" w:cs="Arial"/>
              </w:rPr>
              <w:t xml:space="preserve">Elaboración de certificados de habitabilidad;  </w:t>
            </w:r>
          </w:p>
          <w:p w14:paraId="5674A4BA" w14:textId="77777777" w:rsidR="00434DB3" w:rsidRPr="00DB6FEA" w:rsidRDefault="00434DB3" w:rsidP="00B31F88">
            <w:pPr>
              <w:numPr>
                <w:ilvl w:val="1"/>
                <w:numId w:val="32"/>
              </w:numPr>
              <w:spacing w:after="5" w:line="251" w:lineRule="auto"/>
              <w:ind w:right="402" w:hanging="470"/>
              <w:jc w:val="both"/>
              <w:rPr>
                <w:rFonts w:ascii="Arial" w:hAnsi="Arial" w:cs="Arial"/>
              </w:rPr>
            </w:pPr>
            <w:r w:rsidRPr="00DB6FEA">
              <w:rPr>
                <w:rFonts w:ascii="Arial" w:hAnsi="Arial" w:cs="Arial"/>
              </w:rPr>
              <w:t xml:space="preserve">Elaboración de dictámenes técnicos;  </w:t>
            </w:r>
          </w:p>
          <w:p w14:paraId="53E055BA" w14:textId="77777777" w:rsidR="00434DB3" w:rsidRPr="00DB6FEA" w:rsidRDefault="00434DB3" w:rsidP="00B31F88">
            <w:pPr>
              <w:numPr>
                <w:ilvl w:val="1"/>
                <w:numId w:val="32"/>
              </w:numPr>
              <w:spacing w:after="5" w:line="250" w:lineRule="auto"/>
              <w:ind w:right="402" w:hanging="470"/>
              <w:jc w:val="both"/>
              <w:rPr>
                <w:rFonts w:ascii="Arial" w:hAnsi="Arial" w:cs="Arial"/>
              </w:rPr>
            </w:pPr>
            <w:r w:rsidRPr="00DB6FEA">
              <w:rPr>
                <w:rFonts w:ascii="Arial" w:hAnsi="Arial" w:cs="Arial"/>
              </w:rPr>
              <w:t xml:space="preserve">Otorgar el registro a todos los directores responsables conforme a lo estipulado en las leyes estatales, así como en los reglamentos municipales y demás disposiciones que competen a la Dirección de Ordenamiento Territorial;  </w:t>
            </w:r>
          </w:p>
          <w:p w14:paraId="60459876" w14:textId="77777777" w:rsidR="00434DB3" w:rsidRPr="00DB6FEA" w:rsidRDefault="00434DB3" w:rsidP="00B31F88">
            <w:pPr>
              <w:numPr>
                <w:ilvl w:val="1"/>
                <w:numId w:val="32"/>
              </w:numPr>
              <w:spacing w:after="5" w:line="251" w:lineRule="auto"/>
              <w:ind w:right="402" w:hanging="470"/>
              <w:jc w:val="both"/>
              <w:rPr>
                <w:rFonts w:ascii="Arial" w:hAnsi="Arial" w:cs="Arial"/>
              </w:rPr>
            </w:pPr>
            <w:r w:rsidRPr="00DB6FEA">
              <w:rPr>
                <w:rFonts w:ascii="Arial" w:hAnsi="Arial" w:cs="Arial"/>
              </w:rPr>
              <w:t xml:space="preserve">Aplicación de sanciones a los Directores Responsables de Obra </w:t>
            </w:r>
            <w:r w:rsidRPr="00DB6FEA">
              <w:rPr>
                <w:rFonts w:ascii="Arial" w:hAnsi="Arial" w:cs="Arial"/>
              </w:rPr>
              <w:lastRenderedPageBreak/>
              <w:t xml:space="preserve">aplicaciones de sanciones administrativas (clausuras y suspensiones de obra);  </w:t>
            </w:r>
          </w:p>
          <w:p w14:paraId="68F6C32D" w14:textId="77777777" w:rsidR="00434DB3" w:rsidRPr="00DB6FEA" w:rsidRDefault="00434DB3" w:rsidP="00B31F88">
            <w:pPr>
              <w:numPr>
                <w:ilvl w:val="1"/>
                <w:numId w:val="32"/>
              </w:numPr>
              <w:spacing w:after="5" w:line="251" w:lineRule="auto"/>
              <w:ind w:right="402" w:hanging="470"/>
              <w:jc w:val="both"/>
              <w:rPr>
                <w:rFonts w:ascii="Arial" w:hAnsi="Arial" w:cs="Arial"/>
              </w:rPr>
            </w:pPr>
            <w:r w:rsidRPr="00DB6FEA">
              <w:rPr>
                <w:rFonts w:ascii="Arial" w:hAnsi="Arial" w:cs="Arial"/>
              </w:rPr>
              <w:t xml:space="preserve">Cerciorarse que la inspección efectuada en campo del proyecto de construcción, se haya realizado según el proyecto autorizado y otorgar el certificado de habitabilidad;  </w:t>
            </w:r>
          </w:p>
          <w:p w14:paraId="5DAA8D28" w14:textId="77777777" w:rsidR="00434DB3" w:rsidRPr="00DB6FEA" w:rsidRDefault="00434DB3" w:rsidP="00B31F88">
            <w:pPr>
              <w:numPr>
                <w:ilvl w:val="1"/>
                <w:numId w:val="32"/>
              </w:numPr>
              <w:spacing w:after="5" w:line="251" w:lineRule="auto"/>
              <w:ind w:right="402" w:hanging="470"/>
              <w:jc w:val="both"/>
              <w:rPr>
                <w:rFonts w:ascii="Arial" w:hAnsi="Arial" w:cs="Arial"/>
              </w:rPr>
            </w:pPr>
            <w:r w:rsidRPr="00DB6FEA">
              <w:rPr>
                <w:rFonts w:ascii="Arial" w:hAnsi="Arial" w:cs="Arial"/>
              </w:rPr>
              <w:t xml:space="preserve">Mantener actualizado el registro público de Directores Responsables, corresponsables en edificación, peritos en supervisión municipal para su consulta en forma electrónica, así como las sanciones impuestos a los infractores en dichas materias;  </w:t>
            </w:r>
          </w:p>
          <w:p w14:paraId="72F62260" w14:textId="77777777" w:rsidR="00434DB3" w:rsidRPr="00DB6FEA" w:rsidRDefault="00434DB3" w:rsidP="00B31F88">
            <w:pPr>
              <w:numPr>
                <w:ilvl w:val="1"/>
                <w:numId w:val="32"/>
              </w:numPr>
              <w:spacing w:after="5" w:line="251" w:lineRule="auto"/>
              <w:ind w:right="402" w:hanging="470"/>
              <w:jc w:val="both"/>
              <w:rPr>
                <w:rFonts w:ascii="Arial" w:hAnsi="Arial" w:cs="Arial"/>
              </w:rPr>
            </w:pPr>
            <w:r w:rsidRPr="00DB6FEA">
              <w:rPr>
                <w:rFonts w:ascii="Arial" w:hAnsi="Arial" w:cs="Arial"/>
              </w:rPr>
              <w:t xml:space="preserve">Realizar y mantener actualizado el registro de directores y proyecto de edificación;  </w:t>
            </w:r>
          </w:p>
          <w:p w14:paraId="6791BDD3" w14:textId="77777777" w:rsidR="00434DB3" w:rsidRPr="00DB6FEA" w:rsidRDefault="00434DB3" w:rsidP="00B31F88">
            <w:pPr>
              <w:numPr>
                <w:ilvl w:val="1"/>
                <w:numId w:val="32"/>
              </w:numPr>
              <w:spacing w:after="5" w:line="251" w:lineRule="auto"/>
              <w:ind w:right="402" w:hanging="470"/>
              <w:jc w:val="both"/>
              <w:rPr>
                <w:rFonts w:ascii="Arial" w:hAnsi="Arial" w:cs="Arial"/>
              </w:rPr>
            </w:pPr>
            <w:r w:rsidRPr="00DB6FEA">
              <w:rPr>
                <w:rFonts w:ascii="Arial" w:hAnsi="Arial" w:cs="Arial"/>
              </w:rPr>
              <w:t xml:space="preserve">Revisar la cuantificación de las solicitudes ingresadas que cumplan con lo estipulado en la normatividad aplicable al Municipio;  </w:t>
            </w:r>
          </w:p>
          <w:p w14:paraId="5D2C38B8" w14:textId="77777777" w:rsidR="00434DB3" w:rsidRPr="00DB6FEA" w:rsidRDefault="00434DB3" w:rsidP="00B31F88">
            <w:pPr>
              <w:numPr>
                <w:ilvl w:val="1"/>
                <w:numId w:val="32"/>
              </w:numPr>
              <w:spacing w:after="5" w:line="251" w:lineRule="auto"/>
              <w:ind w:right="402" w:hanging="470"/>
              <w:jc w:val="both"/>
              <w:rPr>
                <w:rFonts w:ascii="Arial" w:hAnsi="Arial" w:cs="Arial"/>
              </w:rPr>
            </w:pPr>
            <w:r w:rsidRPr="00DB6FEA">
              <w:rPr>
                <w:rFonts w:ascii="Arial" w:hAnsi="Arial" w:cs="Arial"/>
              </w:rPr>
              <w:t xml:space="preserve">Revisar que el proceso de ingreso de expedientes en ventanilla sea según lo estipulado en la ley y reglamento aplicable;  </w:t>
            </w:r>
          </w:p>
          <w:p w14:paraId="0488C85C" w14:textId="77777777" w:rsidR="00434DB3" w:rsidRPr="00DB6FEA" w:rsidRDefault="00434DB3" w:rsidP="00B31F88">
            <w:pPr>
              <w:numPr>
                <w:ilvl w:val="1"/>
                <w:numId w:val="32"/>
              </w:numPr>
              <w:spacing w:after="5" w:line="251" w:lineRule="auto"/>
              <w:ind w:right="402" w:hanging="470"/>
              <w:jc w:val="both"/>
              <w:rPr>
                <w:rFonts w:ascii="Arial" w:hAnsi="Arial" w:cs="Arial"/>
              </w:rPr>
            </w:pPr>
            <w:r w:rsidRPr="00DB6FEA">
              <w:rPr>
                <w:rFonts w:ascii="Arial" w:hAnsi="Arial" w:cs="Arial"/>
              </w:rPr>
              <w:t xml:space="preserve">Vigilar el proceso de archivo de todos los expedientes que hayan culminado con el proceso de otorgamiento de la licencia de construcción; y  </w:t>
            </w:r>
          </w:p>
          <w:p w14:paraId="0E7B18EA" w14:textId="77777777" w:rsidR="00434DB3" w:rsidRPr="00DB6FEA" w:rsidRDefault="00434DB3" w:rsidP="00B31F88">
            <w:pPr>
              <w:numPr>
                <w:ilvl w:val="1"/>
                <w:numId w:val="32"/>
              </w:numPr>
              <w:spacing w:after="5" w:line="251" w:lineRule="auto"/>
              <w:ind w:right="402" w:hanging="470"/>
              <w:jc w:val="both"/>
              <w:rPr>
                <w:rFonts w:ascii="Arial" w:hAnsi="Arial" w:cs="Arial"/>
              </w:rPr>
            </w:pPr>
            <w:r w:rsidRPr="00DB6FEA">
              <w:rPr>
                <w:rFonts w:ascii="Arial" w:hAnsi="Arial" w:cs="Arial"/>
              </w:rPr>
              <w:t xml:space="preserve">En concordancia con los artículos 10 y 14 de este reglamento podrá delegar obligaciones y facultades, así como comisionar a las </w:t>
            </w:r>
            <w:r w:rsidRPr="00DB6FEA">
              <w:rPr>
                <w:rFonts w:ascii="Arial" w:hAnsi="Arial" w:cs="Arial"/>
              </w:rPr>
              <w:lastRenderedPageBreak/>
              <w:t xml:space="preserve">dependencias que lo requieran por su especialidad, personal para llevar a cabo acciones de inspección y vigilancia de conformidad con el artículo 82 de este reglamento y 67 de la Ley del Procedimiento Administrativo del Estado de Jalisco y demás legislación aplicable;  </w:t>
            </w:r>
          </w:p>
          <w:p w14:paraId="237771EC" w14:textId="77777777" w:rsidR="00434DB3" w:rsidRPr="00DB6FEA" w:rsidRDefault="00434DB3" w:rsidP="00B31F88">
            <w:pPr>
              <w:numPr>
                <w:ilvl w:val="1"/>
                <w:numId w:val="32"/>
              </w:numPr>
              <w:spacing w:after="5" w:line="251" w:lineRule="auto"/>
              <w:ind w:right="402" w:hanging="470"/>
              <w:jc w:val="both"/>
              <w:rPr>
                <w:rFonts w:ascii="Arial" w:hAnsi="Arial" w:cs="Arial"/>
              </w:rPr>
            </w:pPr>
            <w:r w:rsidRPr="00DB6FEA">
              <w:rPr>
                <w:rFonts w:ascii="Arial" w:hAnsi="Arial" w:cs="Arial"/>
              </w:rPr>
              <w:t xml:space="preserve">Los inspectores comisionados dependerán de los titulares de las dependencias a las que fueron adscritos en el ejercicio de dichas funciones encomendadas;  </w:t>
            </w:r>
          </w:p>
          <w:p w14:paraId="385A24F4" w14:textId="77777777" w:rsidR="00434DB3" w:rsidRPr="00DB6FEA" w:rsidRDefault="00434DB3" w:rsidP="00B31F88">
            <w:pPr>
              <w:numPr>
                <w:ilvl w:val="1"/>
                <w:numId w:val="32"/>
              </w:numPr>
              <w:spacing w:after="5" w:line="251" w:lineRule="auto"/>
              <w:ind w:right="402" w:hanging="470"/>
              <w:jc w:val="both"/>
              <w:rPr>
                <w:rFonts w:ascii="Arial" w:hAnsi="Arial" w:cs="Arial"/>
              </w:rPr>
            </w:pPr>
            <w:r w:rsidRPr="00DB6FEA">
              <w:rPr>
                <w:rFonts w:ascii="Arial" w:hAnsi="Arial" w:cs="Arial"/>
              </w:rPr>
              <w:t xml:space="preserve">Generar e implementar un plan de acciones permanente, destinado a mejorar la seguridad en materia de movilidad y transporte de los usuarios del espacio público;  </w:t>
            </w:r>
          </w:p>
          <w:p w14:paraId="754883A6" w14:textId="77777777" w:rsidR="00434DB3" w:rsidRPr="00DB6FEA" w:rsidRDefault="00434DB3" w:rsidP="00B31F88">
            <w:pPr>
              <w:numPr>
                <w:ilvl w:val="1"/>
                <w:numId w:val="32"/>
              </w:numPr>
              <w:spacing w:after="5" w:line="251" w:lineRule="auto"/>
              <w:ind w:right="402" w:hanging="470"/>
              <w:jc w:val="both"/>
              <w:rPr>
                <w:rFonts w:ascii="Arial" w:hAnsi="Arial" w:cs="Arial"/>
              </w:rPr>
            </w:pPr>
            <w:r w:rsidRPr="00DB6FEA">
              <w:rPr>
                <w:rFonts w:ascii="Arial" w:hAnsi="Arial" w:cs="Arial"/>
              </w:rPr>
              <w:t xml:space="preserve">Hacer los estudios necesarios para conservar y mejorar los servicios de movilidad, conforme a las necesidades y propuestas de la sociedad;  </w:t>
            </w:r>
          </w:p>
          <w:p w14:paraId="79EF5D6E" w14:textId="77777777" w:rsidR="00434DB3" w:rsidRPr="00DB6FEA" w:rsidRDefault="00434DB3" w:rsidP="00B31F88">
            <w:pPr>
              <w:numPr>
                <w:ilvl w:val="1"/>
                <w:numId w:val="32"/>
              </w:numPr>
              <w:spacing w:after="5" w:line="251" w:lineRule="auto"/>
              <w:ind w:right="402" w:hanging="470"/>
              <w:jc w:val="both"/>
              <w:rPr>
                <w:rFonts w:ascii="Arial" w:hAnsi="Arial" w:cs="Arial"/>
              </w:rPr>
            </w:pPr>
            <w:r w:rsidRPr="00DB6FEA">
              <w:rPr>
                <w:rFonts w:ascii="Arial" w:hAnsi="Arial" w:cs="Arial"/>
              </w:rPr>
              <w:t xml:space="preserve">Indicar la ubicación de los lugares para el establecimiento de los sitios y matrices del servicio de taxi, a propuesta de los interesados;  </w:t>
            </w:r>
          </w:p>
          <w:p w14:paraId="6EE034FA" w14:textId="77777777" w:rsidR="00434DB3" w:rsidRPr="00DB6FEA" w:rsidRDefault="00434DB3" w:rsidP="00B31F88">
            <w:pPr>
              <w:numPr>
                <w:ilvl w:val="1"/>
                <w:numId w:val="32"/>
              </w:numPr>
              <w:spacing w:after="5" w:line="251" w:lineRule="auto"/>
              <w:ind w:right="402" w:hanging="470"/>
              <w:jc w:val="both"/>
              <w:rPr>
                <w:rFonts w:ascii="Arial" w:hAnsi="Arial" w:cs="Arial"/>
              </w:rPr>
            </w:pPr>
            <w:r w:rsidRPr="00DB6FEA">
              <w:rPr>
                <w:rFonts w:ascii="Arial" w:hAnsi="Arial" w:cs="Arial"/>
              </w:rPr>
              <w:t xml:space="preserve">Indicar las características específicas y la ubicación que deberán tener los dispositivos y señales para la regulación del tránsito, conforme a las normas generales de carácter técnico;  </w:t>
            </w:r>
          </w:p>
          <w:p w14:paraId="2A5D49F1" w14:textId="77777777" w:rsidR="00434DB3" w:rsidRPr="00DB6FEA" w:rsidRDefault="00434DB3" w:rsidP="00B31F88">
            <w:pPr>
              <w:numPr>
                <w:ilvl w:val="1"/>
                <w:numId w:val="32"/>
              </w:numPr>
              <w:spacing w:after="5" w:line="251" w:lineRule="auto"/>
              <w:ind w:right="402" w:hanging="470"/>
              <w:jc w:val="both"/>
              <w:rPr>
                <w:rFonts w:ascii="Arial" w:hAnsi="Arial" w:cs="Arial"/>
              </w:rPr>
            </w:pPr>
            <w:r w:rsidRPr="00DB6FEA">
              <w:rPr>
                <w:rFonts w:ascii="Arial" w:hAnsi="Arial" w:cs="Arial"/>
              </w:rPr>
              <w:lastRenderedPageBreak/>
              <w:t xml:space="preserve">Intervenir, en coordinación con las dependencias municipales y dependencias competentes, en la formulación y aplicación del Programa General de Transporte Público emitido por las Autoridades Estatales, así como en la adopción de corredores de transporte colectivo y masivo aplicables al ámbito territorial municipal;  </w:t>
            </w:r>
          </w:p>
          <w:p w14:paraId="57EA6469" w14:textId="77777777" w:rsidR="00434DB3" w:rsidRPr="00DB6FEA" w:rsidRDefault="00434DB3" w:rsidP="00B31F88">
            <w:pPr>
              <w:numPr>
                <w:ilvl w:val="1"/>
                <w:numId w:val="32"/>
              </w:numPr>
              <w:spacing w:after="5" w:line="251" w:lineRule="auto"/>
              <w:ind w:right="402" w:hanging="470"/>
              <w:jc w:val="both"/>
              <w:rPr>
                <w:rFonts w:ascii="Arial" w:hAnsi="Arial" w:cs="Arial"/>
              </w:rPr>
            </w:pPr>
            <w:r w:rsidRPr="00DB6FEA">
              <w:rPr>
                <w:rFonts w:ascii="Arial" w:hAnsi="Arial" w:cs="Arial"/>
              </w:rPr>
              <w:t xml:space="preserve">Participar con las Dependencias y dependencias municipales Competentes en el diseño e implementación de estrategias que generen la mejora de los servicios de transporte público en la Ciudad, concentrando mayor atención en las zonas congestionadas por los vehículos y por los estacionamientos;  </w:t>
            </w:r>
          </w:p>
          <w:p w14:paraId="561B0362" w14:textId="77777777" w:rsidR="00434DB3" w:rsidRPr="00DB6FEA" w:rsidRDefault="00434DB3" w:rsidP="00B31F88">
            <w:pPr>
              <w:numPr>
                <w:ilvl w:val="1"/>
                <w:numId w:val="32"/>
              </w:numPr>
              <w:spacing w:after="5" w:line="251" w:lineRule="auto"/>
              <w:ind w:right="402" w:hanging="470"/>
              <w:jc w:val="both"/>
              <w:rPr>
                <w:rFonts w:ascii="Arial" w:hAnsi="Arial" w:cs="Arial"/>
              </w:rPr>
            </w:pPr>
            <w:r w:rsidRPr="00DB6FEA">
              <w:rPr>
                <w:rFonts w:ascii="Arial" w:hAnsi="Arial" w:cs="Arial"/>
              </w:rPr>
              <w:t xml:space="preserve">Participar en la creación de los proyectos para controlar el tránsito en la Ciudad;  </w:t>
            </w:r>
          </w:p>
          <w:p w14:paraId="655DAE60" w14:textId="77777777" w:rsidR="00434DB3" w:rsidRPr="00DB6FEA" w:rsidRDefault="00434DB3" w:rsidP="00B31F88">
            <w:pPr>
              <w:numPr>
                <w:ilvl w:val="1"/>
                <w:numId w:val="32"/>
              </w:numPr>
              <w:spacing w:after="5" w:line="251" w:lineRule="auto"/>
              <w:ind w:right="402" w:hanging="470"/>
              <w:jc w:val="both"/>
              <w:rPr>
                <w:rFonts w:ascii="Arial" w:hAnsi="Arial" w:cs="Arial"/>
              </w:rPr>
            </w:pPr>
            <w:r w:rsidRPr="00DB6FEA">
              <w:rPr>
                <w:rFonts w:ascii="Arial" w:hAnsi="Arial" w:cs="Arial"/>
              </w:rPr>
              <w:t xml:space="preserve">Promover alternativas de transporte escolar;  </w:t>
            </w:r>
          </w:p>
          <w:p w14:paraId="55F788AB" w14:textId="77777777" w:rsidR="00434DB3" w:rsidRPr="00DB6FEA" w:rsidRDefault="00434DB3" w:rsidP="00B31F88">
            <w:pPr>
              <w:numPr>
                <w:ilvl w:val="1"/>
                <w:numId w:val="32"/>
              </w:numPr>
              <w:spacing w:after="5" w:line="251" w:lineRule="auto"/>
              <w:ind w:right="402" w:hanging="470"/>
              <w:jc w:val="both"/>
              <w:rPr>
                <w:rFonts w:ascii="Arial" w:hAnsi="Arial" w:cs="Arial"/>
              </w:rPr>
            </w:pPr>
            <w:r w:rsidRPr="00DB6FEA">
              <w:rPr>
                <w:rFonts w:ascii="Arial" w:hAnsi="Arial" w:cs="Arial"/>
              </w:rPr>
              <w:t xml:space="preserve">Realizar los estudios necesarios sobre tránsito de vehículos, a fin de optimizar el uso de las vías y de los medios de transporte correspondientes, garantizando la protección de la vida humana y del ambiente, con seguridad, comodidad y fluidez en la vialidad;  </w:t>
            </w:r>
          </w:p>
          <w:p w14:paraId="1442E243" w14:textId="77777777" w:rsidR="00434DB3" w:rsidRPr="00DB6FEA" w:rsidRDefault="00434DB3" w:rsidP="00B31F88">
            <w:pPr>
              <w:numPr>
                <w:ilvl w:val="1"/>
                <w:numId w:val="32"/>
              </w:numPr>
              <w:spacing w:after="5" w:line="251" w:lineRule="auto"/>
              <w:ind w:right="402" w:hanging="470"/>
              <w:jc w:val="both"/>
              <w:rPr>
                <w:rFonts w:ascii="Arial" w:hAnsi="Arial" w:cs="Arial"/>
              </w:rPr>
            </w:pPr>
            <w:r w:rsidRPr="00DB6FEA">
              <w:rPr>
                <w:rFonts w:ascii="Arial" w:hAnsi="Arial" w:cs="Arial"/>
              </w:rPr>
              <w:t xml:space="preserve">Reportar y coordinar junto con otras dependencias municipales acciones </w:t>
            </w:r>
            <w:r w:rsidRPr="00DB6FEA">
              <w:rPr>
                <w:rFonts w:ascii="Arial" w:hAnsi="Arial" w:cs="Arial"/>
              </w:rPr>
              <w:lastRenderedPageBreak/>
              <w:t xml:space="preserve">que permitan mantener la vialidad, las banquetas y las ciclo vías libres de obstáculos u objetos que impidan, dificulten u obstruyan el tránsito vehicular y peatonal, excepto aquellos casos expresamente autorizados por esta Dirección;  </w:t>
            </w:r>
          </w:p>
          <w:p w14:paraId="64EEEB85" w14:textId="77777777" w:rsidR="00434DB3" w:rsidRPr="00DB6FEA" w:rsidRDefault="00434DB3" w:rsidP="00B31F88">
            <w:pPr>
              <w:numPr>
                <w:ilvl w:val="1"/>
                <w:numId w:val="32"/>
              </w:numPr>
              <w:spacing w:after="5" w:line="251" w:lineRule="auto"/>
              <w:ind w:right="402" w:hanging="470"/>
              <w:jc w:val="both"/>
              <w:rPr>
                <w:rFonts w:ascii="Arial" w:hAnsi="Arial" w:cs="Arial"/>
              </w:rPr>
            </w:pPr>
            <w:r w:rsidRPr="00DB6FEA">
              <w:rPr>
                <w:rFonts w:ascii="Arial" w:hAnsi="Arial" w:cs="Arial"/>
              </w:rPr>
              <w:t xml:space="preserve">Revisar y adecuar en coordinación con las dependencias municipales y dependencias competentes, los proyectos de infraestructura urbana para la incorporación de criterios de accesibilidad universal;  </w:t>
            </w:r>
          </w:p>
          <w:p w14:paraId="3CCE3C96" w14:textId="77777777" w:rsidR="00434DB3" w:rsidRDefault="00434DB3" w:rsidP="00B31F88">
            <w:pPr>
              <w:numPr>
                <w:ilvl w:val="1"/>
                <w:numId w:val="32"/>
              </w:numPr>
              <w:spacing w:after="5" w:line="251" w:lineRule="auto"/>
              <w:ind w:right="402" w:hanging="470"/>
              <w:jc w:val="both"/>
              <w:rPr>
                <w:rFonts w:ascii="Arial" w:hAnsi="Arial" w:cs="Arial"/>
              </w:rPr>
            </w:pPr>
            <w:r w:rsidRPr="00DB6FEA">
              <w:rPr>
                <w:rFonts w:ascii="Arial" w:hAnsi="Arial" w:cs="Arial"/>
              </w:rPr>
              <w:t>Solicitar en su caso, al Gobierno del Estado asesoría y apoyo para realizar los estudios técnicos y acciones en materia de movilidad; y</w:t>
            </w:r>
          </w:p>
          <w:p w14:paraId="4EF71637" w14:textId="77777777" w:rsidR="00434DB3" w:rsidRPr="00E444AE" w:rsidRDefault="00434DB3" w:rsidP="00B31F88">
            <w:pPr>
              <w:numPr>
                <w:ilvl w:val="1"/>
                <w:numId w:val="32"/>
              </w:numPr>
              <w:spacing w:after="5" w:line="251" w:lineRule="auto"/>
              <w:ind w:right="402" w:hanging="470"/>
              <w:jc w:val="both"/>
              <w:rPr>
                <w:rFonts w:ascii="Arial" w:hAnsi="Arial" w:cs="Arial"/>
              </w:rPr>
            </w:pPr>
            <w:r>
              <w:rPr>
                <w:rFonts w:ascii="Arial" w:hAnsi="Arial" w:cs="Arial"/>
              </w:rPr>
              <w:t>Su</w:t>
            </w:r>
            <w:r w:rsidRPr="00E444AE">
              <w:rPr>
                <w:rFonts w:ascii="Arial" w:hAnsi="Arial" w:cs="Arial"/>
              </w:rPr>
              <w:t>pervisar las acciones en materia de infraestructura en intersecciones, reducción de la velocidad y sensibilización del uso de las vías, en coordinación con las dependencias municipales y dependencias competentes.</w:t>
            </w:r>
          </w:p>
          <w:p w14:paraId="781C2002" w14:textId="77777777" w:rsidR="00434DB3" w:rsidRPr="00DB6FEA" w:rsidRDefault="00434DB3" w:rsidP="00C16B33">
            <w:pPr>
              <w:spacing w:after="5" w:line="251" w:lineRule="auto"/>
              <w:ind w:right="402"/>
              <w:jc w:val="both"/>
              <w:rPr>
                <w:rFonts w:ascii="Arial" w:hAnsi="Arial" w:cs="Arial"/>
              </w:rPr>
            </w:pPr>
          </w:p>
          <w:p w14:paraId="6A04D95F" w14:textId="77777777" w:rsidR="00434DB3" w:rsidRPr="00DB6FEA" w:rsidRDefault="00434DB3" w:rsidP="00C16B33">
            <w:pPr>
              <w:spacing w:line="276" w:lineRule="auto"/>
              <w:jc w:val="both"/>
              <w:rPr>
                <w:rFonts w:ascii="Arial" w:hAnsi="Arial" w:cs="Arial"/>
                <w:b/>
              </w:rPr>
            </w:pPr>
          </w:p>
        </w:tc>
        <w:tc>
          <w:tcPr>
            <w:tcW w:w="4414" w:type="dxa"/>
          </w:tcPr>
          <w:p w14:paraId="5713FA09" w14:textId="77777777" w:rsidR="00434DB3" w:rsidRPr="00DB6FEA" w:rsidRDefault="00434DB3" w:rsidP="00C16B33">
            <w:pPr>
              <w:spacing w:line="276" w:lineRule="auto"/>
              <w:jc w:val="both"/>
              <w:rPr>
                <w:rFonts w:ascii="Arial" w:hAnsi="Arial" w:cs="Arial"/>
              </w:rPr>
            </w:pPr>
            <w:r w:rsidRPr="00DB6FEA">
              <w:rPr>
                <w:rFonts w:ascii="Arial" w:hAnsi="Arial" w:cs="Arial"/>
                <w:b/>
              </w:rPr>
              <w:lastRenderedPageBreak/>
              <w:t xml:space="preserve">Artículo 94.- </w:t>
            </w:r>
            <w:r w:rsidRPr="00DB6FEA">
              <w:rPr>
                <w:rFonts w:ascii="Arial" w:hAnsi="Arial" w:cs="Arial"/>
              </w:rPr>
              <w:t xml:space="preserve">El Secretario de Gobierno, además de las facultades y obligaciones que le confiere el artículo 63 de la Ley del Gobierno, tendrá las previstas en las Leyes Estatales, los demás ordenamientos legales que emita el Ayuntamiento, tiene las siguientes facultades y obligaciones:   </w:t>
            </w:r>
          </w:p>
          <w:p w14:paraId="346C1405" w14:textId="77777777" w:rsidR="00434DB3" w:rsidRPr="00DB6FEA" w:rsidRDefault="00434DB3" w:rsidP="00C16B33">
            <w:pPr>
              <w:spacing w:after="5" w:line="251" w:lineRule="auto"/>
              <w:ind w:right="402"/>
              <w:jc w:val="both"/>
              <w:rPr>
                <w:rFonts w:ascii="Arial" w:hAnsi="Arial" w:cs="Arial"/>
              </w:rPr>
            </w:pPr>
            <w:r>
              <w:rPr>
                <w:rFonts w:ascii="Arial" w:hAnsi="Arial" w:cs="Arial"/>
              </w:rPr>
              <w:t xml:space="preserve">   I. a XXI. […]</w:t>
            </w:r>
            <w:r w:rsidRPr="00DB6FEA">
              <w:rPr>
                <w:rFonts w:ascii="Arial" w:hAnsi="Arial" w:cs="Arial"/>
              </w:rPr>
              <w:t xml:space="preserve"> </w:t>
            </w:r>
          </w:p>
          <w:p w14:paraId="3148DB1C" w14:textId="77777777" w:rsidR="00434DB3" w:rsidRDefault="00434DB3" w:rsidP="00C16B33">
            <w:pPr>
              <w:spacing w:line="276" w:lineRule="auto"/>
              <w:jc w:val="both"/>
              <w:rPr>
                <w:rFonts w:ascii="Arial" w:hAnsi="Arial" w:cs="Arial"/>
              </w:rPr>
            </w:pPr>
          </w:p>
          <w:p w14:paraId="530A8C19" w14:textId="77777777" w:rsidR="00434DB3" w:rsidRPr="00DB6FEA" w:rsidRDefault="00434DB3" w:rsidP="00C16B33">
            <w:pPr>
              <w:ind w:left="147" w:right="402" w:hanging="3"/>
              <w:jc w:val="both"/>
              <w:rPr>
                <w:rFonts w:ascii="Arial" w:hAnsi="Arial" w:cs="Arial"/>
              </w:rPr>
            </w:pPr>
            <w:r w:rsidRPr="005D3613">
              <w:rPr>
                <w:rFonts w:ascii="Arial" w:hAnsi="Arial" w:cs="Arial"/>
                <w:b/>
              </w:rPr>
              <w:t>XXII</w:t>
            </w:r>
            <w:r w:rsidRPr="00DB6FEA">
              <w:rPr>
                <w:rFonts w:ascii="Arial" w:hAnsi="Arial" w:cs="Arial"/>
              </w:rPr>
              <w:t xml:space="preserve">.-Evaluar la función de la </w:t>
            </w:r>
            <w:r w:rsidRPr="00DB6FEA">
              <w:rPr>
                <w:rFonts w:ascii="Arial" w:hAnsi="Arial" w:cs="Arial"/>
                <w:b/>
              </w:rPr>
              <w:t>Jefatura</w:t>
            </w:r>
            <w:r w:rsidRPr="00DB6FEA">
              <w:rPr>
                <w:rFonts w:ascii="Arial" w:hAnsi="Arial" w:cs="Arial"/>
              </w:rPr>
              <w:t xml:space="preserve"> de Inspección y Vigilancia, con el objeto de eficientar el desempeño de dicha función bajo los principios de transparencia, honradez, compromiso social y espíritu de servicio de los servidores públicos a su cargo;  </w:t>
            </w:r>
          </w:p>
          <w:p w14:paraId="56AD8D7F" w14:textId="77777777" w:rsidR="00434DB3" w:rsidRPr="00DB6FEA" w:rsidRDefault="00434DB3" w:rsidP="00C16B33">
            <w:pPr>
              <w:rPr>
                <w:rFonts w:ascii="Arial" w:hAnsi="Arial" w:cs="Arial"/>
              </w:rPr>
            </w:pPr>
          </w:p>
          <w:p w14:paraId="5B1A28FC" w14:textId="77777777" w:rsidR="00434DB3" w:rsidRPr="00DB6FEA" w:rsidRDefault="00434DB3" w:rsidP="00C16B33">
            <w:pPr>
              <w:ind w:left="147" w:right="402" w:hanging="3"/>
              <w:jc w:val="both"/>
              <w:rPr>
                <w:rFonts w:ascii="Arial" w:hAnsi="Arial" w:cs="Arial"/>
              </w:rPr>
            </w:pPr>
            <w:r w:rsidRPr="005D3613">
              <w:rPr>
                <w:rFonts w:ascii="Arial" w:hAnsi="Arial" w:cs="Arial"/>
                <w:b/>
              </w:rPr>
              <w:t>XXVIII</w:t>
            </w:r>
            <w:r w:rsidRPr="00DB6FEA">
              <w:rPr>
                <w:rFonts w:ascii="Arial" w:hAnsi="Arial" w:cs="Arial"/>
              </w:rPr>
              <w:t xml:space="preserve">.-Presentar las actas de Ayuntamiento </w:t>
            </w:r>
            <w:r w:rsidRPr="00DB6FEA">
              <w:rPr>
                <w:rFonts w:ascii="Arial" w:hAnsi="Arial" w:cs="Arial"/>
                <w:b/>
              </w:rPr>
              <w:t xml:space="preserve">para su </w:t>
            </w:r>
            <w:r w:rsidRPr="00DB6FEA">
              <w:rPr>
                <w:rFonts w:ascii="Arial" w:hAnsi="Arial" w:cs="Arial"/>
                <w:b/>
              </w:rPr>
              <w:lastRenderedPageBreak/>
              <w:t>aprobación</w:t>
            </w:r>
            <w:r w:rsidRPr="00DB6FEA">
              <w:rPr>
                <w:rFonts w:ascii="Arial" w:hAnsi="Arial" w:cs="Arial"/>
              </w:rPr>
              <w:t xml:space="preserve">, una vez levantada y registrados los acuerdos correspondientes, </w:t>
            </w:r>
            <w:r>
              <w:rPr>
                <w:rFonts w:ascii="Arial" w:hAnsi="Arial" w:cs="Arial"/>
              </w:rPr>
              <w:t>llevando a cabo</w:t>
            </w:r>
            <w:r w:rsidRPr="00DB6FEA">
              <w:rPr>
                <w:rFonts w:ascii="Arial" w:hAnsi="Arial" w:cs="Arial"/>
              </w:rPr>
              <w:t xml:space="preserve"> la integración del expediente relativo se procederá a la encuadernación de las mismas;  </w:t>
            </w:r>
          </w:p>
          <w:p w14:paraId="15A34250" w14:textId="77777777" w:rsidR="00434DB3" w:rsidRDefault="00434DB3" w:rsidP="00C16B33">
            <w:pPr>
              <w:spacing w:line="276" w:lineRule="auto"/>
              <w:jc w:val="both"/>
              <w:rPr>
                <w:rFonts w:ascii="Arial" w:hAnsi="Arial" w:cs="Arial"/>
                <w:b/>
              </w:rPr>
            </w:pPr>
          </w:p>
          <w:p w14:paraId="3333A6B8" w14:textId="77777777" w:rsidR="00434DB3" w:rsidRDefault="00434DB3" w:rsidP="00C16B33">
            <w:pPr>
              <w:spacing w:line="276" w:lineRule="auto"/>
              <w:jc w:val="both"/>
              <w:rPr>
                <w:rFonts w:ascii="Arial" w:hAnsi="Arial" w:cs="Arial"/>
                <w:b/>
              </w:rPr>
            </w:pPr>
          </w:p>
          <w:p w14:paraId="5F8FA866" w14:textId="77777777" w:rsidR="00434DB3" w:rsidRPr="00DB6FEA" w:rsidRDefault="00434DB3" w:rsidP="00C16B33">
            <w:pPr>
              <w:ind w:right="402"/>
              <w:rPr>
                <w:rFonts w:ascii="Arial" w:hAnsi="Arial" w:cs="Arial"/>
              </w:rPr>
            </w:pPr>
            <w:r w:rsidRPr="00DB6FEA">
              <w:rPr>
                <w:rFonts w:ascii="Arial" w:hAnsi="Arial" w:cs="Arial"/>
                <w:b/>
              </w:rPr>
              <w:t xml:space="preserve">Artículo 97.- </w:t>
            </w:r>
            <w:r w:rsidRPr="00DB6FEA">
              <w:rPr>
                <w:rFonts w:ascii="Arial" w:hAnsi="Arial" w:cs="Arial"/>
              </w:rPr>
              <w:t xml:space="preserve">El Secretario de Gobierno, orgánicamente y administrativamente, tendrá a su cargo de las siguientes dependencias municipales:  </w:t>
            </w:r>
          </w:p>
          <w:p w14:paraId="253C3CCE" w14:textId="77777777" w:rsidR="00434DB3" w:rsidRPr="00DB6FEA" w:rsidRDefault="00434DB3" w:rsidP="00C16B33">
            <w:pPr>
              <w:spacing w:after="2"/>
              <w:ind w:left="151"/>
              <w:rPr>
                <w:rFonts w:ascii="Arial" w:hAnsi="Arial" w:cs="Arial"/>
              </w:rPr>
            </w:pPr>
            <w:r w:rsidRPr="00DB6FEA">
              <w:rPr>
                <w:rFonts w:ascii="Arial" w:hAnsi="Arial" w:cs="Arial"/>
              </w:rPr>
              <w:t xml:space="preserve"> </w:t>
            </w:r>
          </w:p>
          <w:p w14:paraId="12F565F5" w14:textId="77777777" w:rsidR="00434DB3" w:rsidRPr="00DB6FEA" w:rsidRDefault="00434DB3" w:rsidP="00B31F88">
            <w:pPr>
              <w:pStyle w:val="Prrafodelista"/>
              <w:numPr>
                <w:ilvl w:val="0"/>
                <w:numId w:val="25"/>
              </w:numPr>
              <w:spacing w:after="5" w:line="251" w:lineRule="auto"/>
              <w:ind w:right="402"/>
              <w:jc w:val="both"/>
              <w:rPr>
                <w:rFonts w:ascii="Arial" w:hAnsi="Arial" w:cs="Arial"/>
              </w:rPr>
            </w:pPr>
            <w:r w:rsidRPr="00DB6FEA">
              <w:rPr>
                <w:rFonts w:ascii="Arial" w:hAnsi="Arial" w:cs="Arial"/>
              </w:rPr>
              <w:t xml:space="preserve">Jefatura de Secretaria General </w:t>
            </w:r>
          </w:p>
          <w:p w14:paraId="6B55278A" w14:textId="77777777" w:rsidR="00434DB3" w:rsidRPr="00DB6FEA" w:rsidRDefault="00434DB3" w:rsidP="00B31F88">
            <w:pPr>
              <w:pStyle w:val="Prrafodelista"/>
              <w:numPr>
                <w:ilvl w:val="0"/>
                <w:numId w:val="25"/>
              </w:numPr>
              <w:spacing w:after="5" w:line="251" w:lineRule="auto"/>
              <w:ind w:right="402"/>
              <w:jc w:val="both"/>
              <w:rPr>
                <w:rFonts w:ascii="Arial" w:hAnsi="Arial" w:cs="Arial"/>
              </w:rPr>
            </w:pPr>
            <w:r w:rsidRPr="00DB6FEA">
              <w:rPr>
                <w:rFonts w:ascii="Arial" w:hAnsi="Arial" w:cs="Arial"/>
              </w:rPr>
              <w:t xml:space="preserve">Enlace Municipal de Reclutamiento del Servicio Militar Nacional; </w:t>
            </w:r>
          </w:p>
          <w:p w14:paraId="3CDADA89" w14:textId="77777777" w:rsidR="00434DB3" w:rsidRPr="00DB6FEA" w:rsidRDefault="00434DB3" w:rsidP="00B31F88">
            <w:pPr>
              <w:pStyle w:val="Prrafodelista"/>
              <w:numPr>
                <w:ilvl w:val="0"/>
                <w:numId w:val="25"/>
              </w:numPr>
              <w:spacing w:after="5" w:line="251" w:lineRule="auto"/>
              <w:ind w:right="402"/>
              <w:jc w:val="both"/>
              <w:rPr>
                <w:rFonts w:ascii="Arial" w:hAnsi="Arial" w:cs="Arial"/>
              </w:rPr>
            </w:pPr>
            <w:r w:rsidRPr="00DB6FEA">
              <w:rPr>
                <w:rFonts w:ascii="Arial" w:hAnsi="Arial" w:cs="Arial"/>
              </w:rPr>
              <w:t xml:space="preserve">Oficialía del Registro Civil  </w:t>
            </w:r>
          </w:p>
          <w:p w14:paraId="32FE87EC" w14:textId="77777777" w:rsidR="00434DB3" w:rsidRPr="00DB6FEA" w:rsidRDefault="00434DB3" w:rsidP="00B31F88">
            <w:pPr>
              <w:pStyle w:val="Prrafodelista"/>
              <w:numPr>
                <w:ilvl w:val="0"/>
                <w:numId w:val="25"/>
              </w:numPr>
              <w:spacing w:after="5" w:line="251" w:lineRule="auto"/>
              <w:ind w:right="402"/>
              <w:jc w:val="both"/>
              <w:rPr>
                <w:rFonts w:ascii="Arial" w:hAnsi="Arial" w:cs="Arial"/>
              </w:rPr>
            </w:pPr>
            <w:r w:rsidRPr="00DB6FEA">
              <w:rPr>
                <w:rFonts w:ascii="Arial" w:hAnsi="Arial" w:cs="Arial"/>
              </w:rPr>
              <w:t xml:space="preserve">Oficina de Enlace de la Secretaria de Relaciones Exteriores;  </w:t>
            </w:r>
          </w:p>
          <w:p w14:paraId="69B12D84" w14:textId="77777777" w:rsidR="00434DB3" w:rsidRPr="00DB6FEA" w:rsidRDefault="00434DB3" w:rsidP="00B31F88">
            <w:pPr>
              <w:pStyle w:val="Prrafodelista"/>
              <w:numPr>
                <w:ilvl w:val="0"/>
                <w:numId w:val="25"/>
              </w:numPr>
              <w:spacing w:after="5" w:line="251" w:lineRule="auto"/>
              <w:ind w:right="402"/>
              <w:jc w:val="both"/>
              <w:rPr>
                <w:rFonts w:ascii="Arial" w:hAnsi="Arial" w:cs="Arial"/>
              </w:rPr>
            </w:pPr>
            <w:r w:rsidRPr="00DB6FEA">
              <w:rPr>
                <w:rFonts w:ascii="Arial" w:hAnsi="Arial" w:cs="Arial"/>
              </w:rPr>
              <w:t>Unidad de Inspección y Vigilancia;</w:t>
            </w:r>
          </w:p>
          <w:p w14:paraId="4D2C176A" w14:textId="77777777" w:rsidR="00434DB3" w:rsidRPr="00DB6FEA" w:rsidRDefault="00434DB3" w:rsidP="00C16B33">
            <w:pPr>
              <w:spacing w:line="276" w:lineRule="auto"/>
              <w:jc w:val="both"/>
              <w:rPr>
                <w:rFonts w:ascii="Arial" w:hAnsi="Arial" w:cs="Arial"/>
                <w:b/>
              </w:rPr>
            </w:pPr>
          </w:p>
          <w:p w14:paraId="2F8B1E04" w14:textId="77777777" w:rsidR="00434DB3" w:rsidRPr="00DB6FEA" w:rsidRDefault="00434DB3" w:rsidP="00C16B33">
            <w:pPr>
              <w:spacing w:line="276" w:lineRule="auto"/>
              <w:jc w:val="both"/>
              <w:rPr>
                <w:rFonts w:ascii="Arial" w:hAnsi="Arial" w:cs="Arial"/>
              </w:rPr>
            </w:pPr>
          </w:p>
          <w:p w14:paraId="070B577F" w14:textId="77777777" w:rsidR="00434DB3" w:rsidRPr="00DB6FEA" w:rsidRDefault="00434DB3" w:rsidP="00C16B33">
            <w:pPr>
              <w:spacing w:line="276" w:lineRule="auto"/>
              <w:jc w:val="both"/>
              <w:rPr>
                <w:rFonts w:ascii="Arial" w:hAnsi="Arial" w:cs="Arial"/>
              </w:rPr>
            </w:pPr>
          </w:p>
          <w:p w14:paraId="59286705" w14:textId="77777777" w:rsidR="00434DB3" w:rsidRPr="00DB6FEA" w:rsidRDefault="00434DB3" w:rsidP="00C16B33">
            <w:pPr>
              <w:spacing w:line="276" w:lineRule="auto"/>
              <w:jc w:val="both"/>
              <w:rPr>
                <w:rFonts w:ascii="Arial" w:hAnsi="Arial" w:cs="Arial"/>
                <w:b/>
              </w:rPr>
            </w:pPr>
            <w:r w:rsidRPr="00DB6FEA">
              <w:rPr>
                <w:rFonts w:ascii="Arial" w:hAnsi="Arial" w:cs="Arial"/>
                <w:b/>
              </w:rPr>
              <w:t>Artículo 97 bis. - Las faltas del Secretario de Gobierno que no excedan un periodo de 15 días, serán suplidas por el servidor público que designe el Presidente Municipal.</w:t>
            </w:r>
          </w:p>
          <w:p w14:paraId="7E051A62" w14:textId="77777777" w:rsidR="00434DB3" w:rsidRPr="00DB6FEA" w:rsidRDefault="00434DB3" w:rsidP="00C16B33">
            <w:pPr>
              <w:spacing w:line="276" w:lineRule="auto"/>
              <w:jc w:val="both"/>
              <w:rPr>
                <w:rFonts w:ascii="Arial" w:hAnsi="Arial" w:cs="Arial"/>
                <w:b/>
              </w:rPr>
            </w:pPr>
          </w:p>
          <w:p w14:paraId="24D20D33" w14:textId="77777777" w:rsidR="00434DB3" w:rsidRPr="00DB6FEA" w:rsidRDefault="00434DB3" w:rsidP="00C16B33">
            <w:pPr>
              <w:spacing w:line="276" w:lineRule="auto"/>
              <w:jc w:val="both"/>
              <w:rPr>
                <w:rFonts w:ascii="Arial" w:hAnsi="Arial" w:cs="Arial"/>
                <w:b/>
              </w:rPr>
            </w:pPr>
            <w:r w:rsidRPr="00DB6FEA">
              <w:rPr>
                <w:rFonts w:ascii="Arial" w:hAnsi="Arial" w:cs="Arial"/>
                <w:b/>
              </w:rPr>
              <w:t>En las faltas que excedan dicho plazo, el Ayuntamiento nombrará un Secretario inter</w:t>
            </w:r>
            <w:r>
              <w:rPr>
                <w:rFonts w:ascii="Arial" w:hAnsi="Arial" w:cs="Arial"/>
                <w:b/>
              </w:rPr>
              <w:t>i</w:t>
            </w:r>
            <w:r w:rsidRPr="00DB6FEA">
              <w:rPr>
                <w:rFonts w:ascii="Arial" w:hAnsi="Arial" w:cs="Arial"/>
                <w:b/>
              </w:rPr>
              <w:t>no; sin perjuicio de lo previsto en el párrafo segundo del artículo 63 de la Ley de Gobierno.</w:t>
            </w:r>
          </w:p>
          <w:p w14:paraId="29513113" w14:textId="77777777" w:rsidR="00434DB3" w:rsidRPr="00DB6FEA" w:rsidRDefault="00434DB3" w:rsidP="00C16B33">
            <w:pPr>
              <w:spacing w:line="276" w:lineRule="auto"/>
              <w:jc w:val="both"/>
              <w:rPr>
                <w:rFonts w:ascii="Arial" w:hAnsi="Arial" w:cs="Arial"/>
                <w:b/>
              </w:rPr>
            </w:pPr>
          </w:p>
          <w:p w14:paraId="2AD46DAF" w14:textId="77777777" w:rsidR="00434DB3" w:rsidRPr="00DB6FEA" w:rsidRDefault="00434DB3" w:rsidP="00C16B33">
            <w:pPr>
              <w:ind w:left="154" w:right="402"/>
              <w:jc w:val="both"/>
              <w:rPr>
                <w:rFonts w:ascii="Arial" w:hAnsi="Arial" w:cs="Arial"/>
              </w:rPr>
            </w:pPr>
            <w:r w:rsidRPr="00DB6FEA">
              <w:rPr>
                <w:rFonts w:ascii="Arial" w:hAnsi="Arial" w:cs="Arial"/>
                <w:b/>
              </w:rPr>
              <w:t xml:space="preserve">Artículo 114.- </w:t>
            </w:r>
            <w:r w:rsidRPr="00DB6FEA">
              <w:rPr>
                <w:rFonts w:ascii="Arial" w:hAnsi="Arial" w:cs="Arial"/>
              </w:rPr>
              <w:t xml:space="preserve">Para el ejercicio de las obligaciones y facultades del Jefe de Inspección y Vigilancia, tendrá </w:t>
            </w:r>
            <w:r w:rsidRPr="00DB6FEA">
              <w:rPr>
                <w:rFonts w:ascii="Arial" w:hAnsi="Arial" w:cs="Arial"/>
              </w:rPr>
              <w:lastRenderedPageBreak/>
              <w:t xml:space="preserve">a su cargo el despacho de los siguientes asuntos:   </w:t>
            </w:r>
          </w:p>
          <w:p w14:paraId="3280ACDD" w14:textId="77777777" w:rsidR="00434DB3" w:rsidRDefault="00434DB3" w:rsidP="00C16B33">
            <w:pPr>
              <w:ind w:left="154" w:right="402"/>
              <w:rPr>
                <w:rFonts w:ascii="Arial" w:hAnsi="Arial" w:cs="Arial"/>
              </w:rPr>
            </w:pPr>
          </w:p>
          <w:p w14:paraId="0D746F68" w14:textId="77777777" w:rsidR="00434DB3" w:rsidRPr="00DB6FEA" w:rsidRDefault="00434DB3" w:rsidP="00C16B33">
            <w:pPr>
              <w:spacing w:after="5" w:line="251" w:lineRule="auto"/>
              <w:ind w:right="402"/>
              <w:jc w:val="both"/>
              <w:rPr>
                <w:rFonts w:ascii="Arial" w:hAnsi="Arial" w:cs="Arial"/>
              </w:rPr>
            </w:pPr>
            <w:r>
              <w:rPr>
                <w:rFonts w:ascii="Arial" w:hAnsi="Arial" w:cs="Arial"/>
              </w:rPr>
              <w:t xml:space="preserve">   I. a XIII. […]</w:t>
            </w:r>
            <w:r w:rsidRPr="00DB6FEA">
              <w:rPr>
                <w:rFonts w:ascii="Arial" w:hAnsi="Arial" w:cs="Arial"/>
              </w:rPr>
              <w:t xml:space="preserve"> </w:t>
            </w:r>
          </w:p>
          <w:p w14:paraId="46E2A972" w14:textId="77777777" w:rsidR="00434DB3" w:rsidRPr="00DB6FEA" w:rsidRDefault="00434DB3" w:rsidP="00C16B33">
            <w:pPr>
              <w:ind w:left="3" w:right="402" w:hanging="3"/>
              <w:rPr>
                <w:rFonts w:ascii="Arial" w:hAnsi="Arial" w:cs="Arial"/>
              </w:rPr>
            </w:pPr>
          </w:p>
          <w:p w14:paraId="008B4AE4" w14:textId="77777777" w:rsidR="00434DB3" w:rsidRPr="00DB6FEA" w:rsidRDefault="00434DB3" w:rsidP="00B31F88">
            <w:pPr>
              <w:pStyle w:val="Prrafodelista"/>
              <w:numPr>
                <w:ilvl w:val="0"/>
                <w:numId w:val="27"/>
              </w:numPr>
              <w:spacing w:after="5" w:line="251" w:lineRule="auto"/>
              <w:ind w:left="720" w:right="402"/>
              <w:jc w:val="both"/>
              <w:rPr>
                <w:rFonts w:ascii="Arial" w:hAnsi="Arial" w:cs="Arial"/>
              </w:rPr>
            </w:pPr>
            <w:r w:rsidRPr="00DB6FEA">
              <w:rPr>
                <w:rFonts w:ascii="Arial" w:hAnsi="Arial" w:cs="Arial"/>
              </w:rPr>
              <w:t xml:space="preserve">En los casos de infracción a los Reglamentos Municipales, remitir las actas para su calificación a los Juzgados Municipales. En las infracciones en materia de medio ambiente, podrán precalificar como recomendación los inspectores adscritos a la dependencia correspondiente, de conformidad con la legislación aplicable.  </w:t>
            </w:r>
          </w:p>
          <w:p w14:paraId="7AC4C373" w14:textId="77777777" w:rsidR="00434DB3" w:rsidRPr="00DB6FEA" w:rsidRDefault="00434DB3" w:rsidP="00C16B33">
            <w:pPr>
              <w:pStyle w:val="Prrafodelista"/>
              <w:spacing w:after="5" w:line="251" w:lineRule="auto"/>
              <w:ind w:right="402"/>
              <w:jc w:val="both"/>
              <w:rPr>
                <w:rFonts w:ascii="Arial" w:hAnsi="Arial" w:cs="Arial"/>
              </w:rPr>
            </w:pPr>
          </w:p>
          <w:p w14:paraId="698AFC93" w14:textId="77777777" w:rsidR="00434DB3" w:rsidRPr="00DB6FEA" w:rsidRDefault="00434DB3" w:rsidP="00B31F88">
            <w:pPr>
              <w:pStyle w:val="Prrafodelista"/>
              <w:numPr>
                <w:ilvl w:val="0"/>
                <w:numId w:val="27"/>
              </w:numPr>
              <w:spacing w:after="5" w:line="251" w:lineRule="auto"/>
              <w:ind w:left="720" w:right="402"/>
              <w:jc w:val="both"/>
              <w:rPr>
                <w:rFonts w:ascii="Arial" w:hAnsi="Arial" w:cs="Arial"/>
              </w:rPr>
            </w:pPr>
            <w:r>
              <w:rPr>
                <w:rFonts w:ascii="Arial" w:hAnsi="Arial" w:cs="Arial"/>
              </w:rPr>
              <w:t>Derogar</w:t>
            </w:r>
          </w:p>
          <w:p w14:paraId="14088B11" w14:textId="77777777" w:rsidR="00434DB3" w:rsidRPr="00DB6FEA" w:rsidRDefault="00434DB3" w:rsidP="00C16B33">
            <w:pPr>
              <w:pStyle w:val="Prrafodelista"/>
              <w:rPr>
                <w:rFonts w:ascii="Arial" w:hAnsi="Arial" w:cs="Arial"/>
              </w:rPr>
            </w:pPr>
          </w:p>
          <w:p w14:paraId="26CBC1BA" w14:textId="77777777" w:rsidR="00434DB3" w:rsidRPr="00DB6FEA" w:rsidRDefault="00434DB3" w:rsidP="00C16B33">
            <w:pPr>
              <w:spacing w:after="5" w:line="251" w:lineRule="auto"/>
              <w:ind w:right="402"/>
              <w:jc w:val="both"/>
              <w:rPr>
                <w:rFonts w:ascii="Arial" w:hAnsi="Arial" w:cs="Arial"/>
              </w:rPr>
            </w:pPr>
          </w:p>
          <w:p w14:paraId="71D3B909" w14:textId="77777777" w:rsidR="00434DB3" w:rsidRPr="00DB6FEA" w:rsidRDefault="00434DB3" w:rsidP="00C16B33">
            <w:pPr>
              <w:spacing w:after="5" w:line="251" w:lineRule="auto"/>
              <w:ind w:right="402"/>
              <w:jc w:val="both"/>
              <w:rPr>
                <w:rFonts w:ascii="Arial" w:hAnsi="Arial" w:cs="Arial"/>
              </w:rPr>
            </w:pPr>
          </w:p>
          <w:p w14:paraId="626E7E83" w14:textId="77777777" w:rsidR="00434DB3" w:rsidRPr="00DB6FEA" w:rsidRDefault="00434DB3" w:rsidP="00C16B33">
            <w:pPr>
              <w:spacing w:after="5" w:line="251" w:lineRule="auto"/>
              <w:ind w:right="402"/>
              <w:jc w:val="both"/>
              <w:rPr>
                <w:rFonts w:ascii="Arial" w:hAnsi="Arial" w:cs="Arial"/>
              </w:rPr>
            </w:pPr>
          </w:p>
          <w:p w14:paraId="43F84553" w14:textId="77777777" w:rsidR="00434DB3" w:rsidRPr="00DB6FEA" w:rsidRDefault="00434DB3" w:rsidP="00C16B33">
            <w:pPr>
              <w:spacing w:after="5" w:line="251" w:lineRule="auto"/>
              <w:ind w:right="402"/>
              <w:jc w:val="both"/>
              <w:rPr>
                <w:rFonts w:ascii="Arial" w:hAnsi="Arial" w:cs="Arial"/>
              </w:rPr>
            </w:pPr>
          </w:p>
          <w:p w14:paraId="268863E9" w14:textId="77777777" w:rsidR="00434DB3" w:rsidRPr="00DB6FEA" w:rsidRDefault="00434DB3" w:rsidP="00C16B33">
            <w:pPr>
              <w:spacing w:after="5" w:line="251" w:lineRule="auto"/>
              <w:ind w:right="402"/>
              <w:jc w:val="both"/>
              <w:rPr>
                <w:rFonts w:ascii="Arial" w:hAnsi="Arial" w:cs="Arial"/>
              </w:rPr>
            </w:pPr>
          </w:p>
          <w:p w14:paraId="596DA48E" w14:textId="77777777" w:rsidR="00434DB3" w:rsidRPr="00DB6FEA" w:rsidRDefault="00434DB3" w:rsidP="00C16B33">
            <w:pPr>
              <w:spacing w:after="5" w:line="251" w:lineRule="auto"/>
              <w:ind w:right="402"/>
              <w:jc w:val="both"/>
              <w:rPr>
                <w:rFonts w:ascii="Arial" w:hAnsi="Arial" w:cs="Arial"/>
              </w:rPr>
            </w:pPr>
          </w:p>
          <w:p w14:paraId="5E4EBD4A" w14:textId="77777777" w:rsidR="00434DB3" w:rsidRPr="00DB6FEA" w:rsidRDefault="00434DB3" w:rsidP="00C16B33">
            <w:pPr>
              <w:rPr>
                <w:rFonts w:ascii="Arial" w:hAnsi="Arial" w:cs="Arial"/>
              </w:rPr>
            </w:pPr>
            <w:r w:rsidRPr="00DB6FEA">
              <w:rPr>
                <w:rFonts w:ascii="Arial" w:hAnsi="Arial" w:cs="Arial"/>
              </w:rPr>
              <w:t>XVI a XXV</w:t>
            </w:r>
          </w:p>
          <w:p w14:paraId="0DC0BAB2" w14:textId="77777777" w:rsidR="00434DB3" w:rsidRPr="00DB6FEA" w:rsidRDefault="00434DB3" w:rsidP="00C16B33">
            <w:pPr>
              <w:ind w:left="199" w:right="402"/>
              <w:rPr>
                <w:rFonts w:ascii="Arial" w:hAnsi="Arial" w:cs="Arial"/>
              </w:rPr>
            </w:pPr>
          </w:p>
          <w:p w14:paraId="35C6E6FA" w14:textId="77777777" w:rsidR="00434DB3" w:rsidRPr="00DB6FEA" w:rsidRDefault="00434DB3" w:rsidP="00B31F88">
            <w:pPr>
              <w:pStyle w:val="Prrafodelista"/>
              <w:numPr>
                <w:ilvl w:val="0"/>
                <w:numId w:val="29"/>
              </w:numPr>
              <w:spacing w:after="5" w:line="251" w:lineRule="auto"/>
              <w:ind w:right="402"/>
              <w:jc w:val="both"/>
              <w:rPr>
                <w:rFonts w:ascii="Arial" w:hAnsi="Arial" w:cs="Arial"/>
              </w:rPr>
            </w:pPr>
            <w:r w:rsidRPr="00DB6FEA">
              <w:rPr>
                <w:rFonts w:ascii="Arial" w:hAnsi="Arial" w:cs="Arial"/>
              </w:rPr>
              <w:t xml:space="preserve">Ordenar y llevar a cabo las inspecciones, así como </w:t>
            </w:r>
            <w:r w:rsidRPr="00DB6FEA">
              <w:rPr>
                <w:rFonts w:ascii="Arial" w:hAnsi="Arial" w:cs="Arial"/>
                <w:b/>
              </w:rPr>
              <w:t xml:space="preserve">imponer como medida de seguridad la clausura temporal inmediata </w:t>
            </w:r>
            <w:r w:rsidRPr="00DB6FEA">
              <w:rPr>
                <w:rFonts w:ascii="Arial" w:hAnsi="Arial" w:cs="Arial"/>
              </w:rPr>
              <w:t xml:space="preserve">o cualquier </w:t>
            </w:r>
            <w:r w:rsidRPr="00DB6FEA">
              <w:rPr>
                <w:rFonts w:ascii="Arial" w:hAnsi="Arial" w:cs="Arial"/>
                <w:b/>
              </w:rPr>
              <w:t xml:space="preserve">otra </w:t>
            </w:r>
            <w:r w:rsidRPr="00DB6FEA">
              <w:rPr>
                <w:rFonts w:ascii="Arial" w:hAnsi="Arial" w:cs="Arial"/>
              </w:rPr>
              <w:t>medida de seguridad que proceda, en los casos previstos en el Reglamento Municipal de Zonificación y Control Territorial del Municipio y de las leyes estatales en materia de Desarrollo Urbano y Protección Civil,</w:t>
            </w:r>
          </w:p>
          <w:p w14:paraId="2A97D405" w14:textId="77777777" w:rsidR="00434DB3" w:rsidRDefault="00434DB3" w:rsidP="00C16B33">
            <w:pPr>
              <w:spacing w:line="276" w:lineRule="auto"/>
              <w:jc w:val="both"/>
              <w:rPr>
                <w:rFonts w:ascii="Arial" w:hAnsi="Arial" w:cs="Arial"/>
                <w:b/>
              </w:rPr>
            </w:pPr>
          </w:p>
          <w:p w14:paraId="1DAD9D6F" w14:textId="77777777" w:rsidR="00434DB3" w:rsidRPr="00DB6FEA" w:rsidRDefault="00434DB3" w:rsidP="00C16B33">
            <w:pPr>
              <w:spacing w:line="276" w:lineRule="auto"/>
              <w:jc w:val="both"/>
              <w:rPr>
                <w:rFonts w:ascii="Arial" w:hAnsi="Arial" w:cs="Arial"/>
                <w:b/>
              </w:rPr>
            </w:pPr>
          </w:p>
          <w:p w14:paraId="287D6818" w14:textId="77777777" w:rsidR="00434DB3" w:rsidRPr="00DB6FEA" w:rsidRDefault="00434DB3" w:rsidP="00C16B33">
            <w:pPr>
              <w:rPr>
                <w:rFonts w:ascii="Arial" w:hAnsi="Arial" w:cs="Arial"/>
              </w:rPr>
            </w:pPr>
            <w:r w:rsidRPr="00DB6FEA">
              <w:rPr>
                <w:rFonts w:ascii="Arial" w:hAnsi="Arial" w:cs="Arial"/>
              </w:rPr>
              <w:t>XXVII a XXXVI</w:t>
            </w:r>
          </w:p>
          <w:p w14:paraId="6E0F201B" w14:textId="77777777" w:rsidR="00434DB3" w:rsidRPr="00DB6FEA" w:rsidRDefault="00434DB3" w:rsidP="00C16B33">
            <w:pPr>
              <w:spacing w:after="5" w:line="251" w:lineRule="auto"/>
              <w:ind w:left="559" w:right="402"/>
              <w:jc w:val="both"/>
              <w:rPr>
                <w:rFonts w:ascii="Arial" w:hAnsi="Arial" w:cs="Arial"/>
              </w:rPr>
            </w:pPr>
          </w:p>
          <w:p w14:paraId="554F9F46" w14:textId="77777777" w:rsidR="00434DB3" w:rsidRPr="00DB6FEA" w:rsidRDefault="00434DB3" w:rsidP="00B31F88">
            <w:pPr>
              <w:pStyle w:val="Prrafodelista"/>
              <w:numPr>
                <w:ilvl w:val="0"/>
                <w:numId w:val="31"/>
              </w:numPr>
              <w:spacing w:after="5" w:line="251" w:lineRule="auto"/>
              <w:ind w:right="402"/>
              <w:jc w:val="both"/>
              <w:rPr>
                <w:rFonts w:ascii="Arial" w:hAnsi="Arial" w:cs="Arial"/>
                <w:b/>
              </w:rPr>
            </w:pPr>
            <w:r w:rsidRPr="00DB6FEA">
              <w:rPr>
                <w:rFonts w:ascii="Arial" w:hAnsi="Arial" w:cs="Arial"/>
              </w:rPr>
              <w:t xml:space="preserve"> </w:t>
            </w:r>
            <w:r w:rsidRPr="00DB6FEA">
              <w:rPr>
                <w:rFonts w:ascii="Arial" w:hAnsi="Arial" w:cs="Arial"/>
                <w:b/>
              </w:rPr>
              <w:t>La inspección y vigilancia en materia de medio ambiente de competencia del Municipio, de conformidad a la reglamentación municipal correspondiente.</w:t>
            </w:r>
          </w:p>
          <w:p w14:paraId="6A9E16D2" w14:textId="77777777" w:rsidR="00434DB3" w:rsidRDefault="00434DB3" w:rsidP="00C16B33">
            <w:pPr>
              <w:spacing w:after="5" w:line="251" w:lineRule="auto"/>
              <w:ind w:right="402"/>
              <w:jc w:val="both"/>
              <w:rPr>
                <w:rFonts w:ascii="Arial" w:hAnsi="Arial" w:cs="Arial"/>
              </w:rPr>
            </w:pPr>
          </w:p>
          <w:p w14:paraId="4DDE60B0" w14:textId="77777777" w:rsidR="00434DB3" w:rsidRDefault="00434DB3" w:rsidP="00C16B33">
            <w:pPr>
              <w:spacing w:after="5" w:line="251" w:lineRule="auto"/>
              <w:ind w:right="402"/>
              <w:jc w:val="both"/>
              <w:rPr>
                <w:rFonts w:ascii="Arial" w:hAnsi="Arial" w:cs="Arial"/>
              </w:rPr>
            </w:pPr>
          </w:p>
          <w:p w14:paraId="67301714" w14:textId="77777777" w:rsidR="00434DB3" w:rsidRDefault="00434DB3" w:rsidP="00C16B33">
            <w:pPr>
              <w:spacing w:after="5" w:line="251" w:lineRule="auto"/>
              <w:ind w:right="402"/>
              <w:jc w:val="both"/>
              <w:rPr>
                <w:rFonts w:ascii="Arial" w:hAnsi="Arial" w:cs="Arial"/>
              </w:rPr>
            </w:pPr>
          </w:p>
          <w:p w14:paraId="3AF23D9F" w14:textId="77777777" w:rsidR="00434DB3" w:rsidRDefault="00434DB3" w:rsidP="00C16B33">
            <w:pPr>
              <w:spacing w:after="5" w:line="251" w:lineRule="auto"/>
              <w:ind w:right="402"/>
              <w:jc w:val="both"/>
              <w:rPr>
                <w:rFonts w:ascii="Arial" w:hAnsi="Arial" w:cs="Arial"/>
              </w:rPr>
            </w:pPr>
          </w:p>
          <w:p w14:paraId="7A32D10E" w14:textId="77777777" w:rsidR="00434DB3" w:rsidRPr="00DB6FEA" w:rsidRDefault="00434DB3" w:rsidP="00C16B33">
            <w:pPr>
              <w:spacing w:after="5" w:line="251" w:lineRule="auto"/>
              <w:ind w:right="402"/>
              <w:jc w:val="both"/>
              <w:rPr>
                <w:rFonts w:ascii="Arial" w:hAnsi="Arial" w:cs="Arial"/>
              </w:rPr>
            </w:pPr>
          </w:p>
          <w:p w14:paraId="0A8AED31" w14:textId="77777777" w:rsidR="00434DB3" w:rsidRPr="00DB6FEA" w:rsidRDefault="00434DB3" w:rsidP="00C16B33">
            <w:pPr>
              <w:spacing w:after="5" w:line="251" w:lineRule="auto"/>
              <w:ind w:right="402"/>
              <w:jc w:val="both"/>
              <w:rPr>
                <w:rFonts w:ascii="Arial" w:hAnsi="Arial" w:cs="Arial"/>
              </w:rPr>
            </w:pPr>
            <w:r>
              <w:rPr>
                <w:rFonts w:ascii="Arial" w:hAnsi="Arial" w:cs="Arial"/>
                <w:b/>
              </w:rPr>
              <w:t>Artículo 115.- D</w:t>
            </w:r>
            <w:r w:rsidRPr="00DB6FEA">
              <w:rPr>
                <w:rFonts w:ascii="Arial" w:hAnsi="Arial" w:cs="Arial"/>
                <w:b/>
              </w:rPr>
              <w:t>erogar</w:t>
            </w:r>
          </w:p>
          <w:p w14:paraId="0EBA21E2" w14:textId="77777777" w:rsidR="00434DB3" w:rsidRPr="00DB6FEA" w:rsidRDefault="00434DB3" w:rsidP="00C16B33">
            <w:pPr>
              <w:spacing w:after="5" w:line="251" w:lineRule="auto"/>
              <w:ind w:right="402"/>
              <w:jc w:val="both"/>
              <w:rPr>
                <w:rFonts w:ascii="Arial" w:hAnsi="Arial" w:cs="Arial"/>
              </w:rPr>
            </w:pPr>
          </w:p>
          <w:p w14:paraId="15B28D9B" w14:textId="77777777" w:rsidR="00434DB3" w:rsidRPr="00DB6FEA" w:rsidRDefault="00434DB3" w:rsidP="00C16B33">
            <w:pPr>
              <w:spacing w:after="5" w:line="251" w:lineRule="auto"/>
              <w:ind w:right="402"/>
              <w:jc w:val="both"/>
              <w:rPr>
                <w:rFonts w:ascii="Arial" w:hAnsi="Arial" w:cs="Arial"/>
              </w:rPr>
            </w:pPr>
          </w:p>
          <w:p w14:paraId="7DEF371E" w14:textId="77777777" w:rsidR="00434DB3" w:rsidRPr="00DB6FEA" w:rsidRDefault="00434DB3" w:rsidP="00C16B33">
            <w:pPr>
              <w:spacing w:after="5" w:line="251" w:lineRule="auto"/>
              <w:ind w:right="402"/>
              <w:jc w:val="both"/>
              <w:rPr>
                <w:rFonts w:ascii="Arial" w:hAnsi="Arial" w:cs="Arial"/>
              </w:rPr>
            </w:pPr>
          </w:p>
          <w:p w14:paraId="5D22627F" w14:textId="77777777" w:rsidR="00434DB3" w:rsidRPr="00DB6FEA" w:rsidRDefault="00434DB3" w:rsidP="00C16B33">
            <w:pPr>
              <w:spacing w:after="5" w:line="251" w:lineRule="auto"/>
              <w:ind w:right="402"/>
              <w:jc w:val="both"/>
              <w:rPr>
                <w:rFonts w:ascii="Arial" w:hAnsi="Arial" w:cs="Arial"/>
              </w:rPr>
            </w:pPr>
          </w:p>
        </w:tc>
      </w:tr>
    </w:tbl>
    <w:p w14:paraId="54CD51BA" w14:textId="77777777" w:rsidR="00434DB3" w:rsidRPr="00DB6FEA" w:rsidRDefault="00434DB3" w:rsidP="00434DB3">
      <w:pPr>
        <w:spacing w:line="276" w:lineRule="auto"/>
        <w:jc w:val="both"/>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9"/>
        <w:gridCol w:w="3805"/>
      </w:tblGrid>
      <w:tr w:rsidR="00434DB3" w:rsidRPr="00FC55DE" w14:paraId="17F39811" w14:textId="77777777" w:rsidTr="002C7E73">
        <w:tc>
          <w:tcPr>
            <w:tcW w:w="4414" w:type="dxa"/>
          </w:tcPr>
          <w:p w14:paraId="63C53E3C" w14:textId="77777777" w:rsidR="00434DB3" w:rsidRPr="00013D08" w:rsidRDefault="00434DB3" w:rsidP="00C16B33">
            <w:pPr>
              <w:spacing w:line="276" w:lineRule="auto"/>
              <w:jc w:val="both"/>
              <w:rPr>
                <w:rFonts w:ascii="Arial" w:hAnsi="Arial" w:cs="Arial"/>
                <w:b/>
              </w:rPr>
            </w:pPr>
            <w:r w:rsidRPr="00013D08">
              <w:rPr>
                <w:rFonts w:ascii="Arial" w:hAnsi="Arial" w:cs="Arial"/>
                <w:b/>
              </w:rPr>
              <w:t>Artículo 26.</w:t>
            </w:r>
          </w:p>
          <w:p w14:paraId="20F172B1" w14:textId="77777777" w:rsidR="00434DB3" w:rsidRPr="00013D08" w:rsidRDefault="00434DB3" w:rsidP="00C16B33">
            <w:pPr>
              <w:spacing w:after="9" w:line="267" w:lineRule="auto"/>
              <w:ind w:left="57" w:right="-9" w:hanging="10"/>
              <w:jc w:val="both"/>
              <w:rPr>
                <w:rFonts w:ascii="Arial" w:hAnsi="Arial" w:cs="Arial"/>
                <w:b/>
              </w:rPr>
            </w:pPr>
          </w:p>
          <w:p w14:paraId="69C9C38B" w14:textId="77777777" w:rsidR="00434DB3" w:rsidRPr="00013D08" w:rsidRDefault="00434DB3" w:rsidP="00C16B33">
            <w:pPr>
              <w:spacing w:after="9" w:line="267" w:lineRule="auto"/>
              <w:ind w:left="47" w:right="-9"/>
              <w:jc w:val="center"/>
              <w:rPr>
                <w:rFonts w:ascii="Arial" w:hAnsi="Arial" w:cs="Arial"/>
              </w:rPr>
            </w:pPr>
            <w:r w:rsidRPr="00013D08">
              <w:rPr>
                <w:rFonts w:ascii="Arial" w:hAnsi="Arial" w:cs="Arial"/>
                <w:b/>
              </w:rPr>
              <w:t>5. DIRECCIÓN GENERAL DE GESTION DOCUMENTAL, ARCHIVOS Y MEJORA REGULATORIA.</w:t>
            </w:r>
          </w:p>
          <w:p w14:paraId="7C5FA421" w14:textId="77777777" w:rsidR="00434DB3" w:rsidRPr="00013D08" w:rsidRDefault="00434DB3" w:rsidP="00C16B33">
            <w:pPr>
              <w:spacing w:after="17"/>
              <w:ind w:left="214"/>
              <w:rPr>
                <w:rFonts w:ascii="Arial" w:hAnsi="Arial" w:cs="Arial"/>
              </w:rPr>
            </w:pPr>
            <w:r w:rsidRPr="00013D08">
              <w:rPr>
                <w:rFonts w:ascii="Arial" w:eastAsia="Times New Roman" w:hAnsi="Arial" w:cs="Arial"/>
              </w:rPr>
              <w:t xml:space="preserve"> </w:t>
            </w:r>
            <w:r w:rsidRPr="00013D08">
              <w:rPr>
                <w:rFonts w:ascii="Arial" w:eastAsia="Times New Roman" w:hAnsi="Arial" w:cs="Arial"/>
              </w:rPr>
              <w:tab/>
              <w:t xml:space="preserve"> </w:t>
            </w:r>
            <w:r w:rsidRPr="00013D08">
              <w:rPr>
                <w:rFonts w:ascii="Arial" w:eastAsia="Times New Roman" w:hAnsi="Arial" w:cs="Arial"/>
              </w:rPr>
              <w:tab/>
              <w:t xml:space="preserve"> </w:t>
            </w:r>
            <w:r w:rsidRPr="00013D08">
              <w:rPr>
                <w:rFonts w:ascii="Arial" w:eastAsia="Times New Roman" w:hAnsi="Arial" w:cs="Arial"/>
              </w:rPr>
              <w:tab/>
              <w:t xml:space="preserve"> </w:t>
            </w:r>
            <w:r w:rsidRPr="00013D08">
              <w:rPr>
                <w:rFonts w:ascii="Arial" w:eastAsia="Times New Roman" w:hAnsi="Arial" w:cs="Arial"/>
              </w:rPr>
              <w:tab/>
              <w:t xml:space="preserve"> </w:t>
            </w:r>
          </w:p>
          <w:p w14:paraId="7C2870C2" w14:textId="7A45B78F" w:rsidR="00434DB3" w:rsidRPr="00013D08" w:rsidRDefault="00434DB3" w:rsidP="00C16B33">
            <w:pPr>
              <w:ind w:right="402"/>
              <w:rPr>
                <w:rFonts w:ascii="Arial" w:hAnsi="Arial" w:cs="Arial"/>
              </w:rPr>
            </w:pPr>
            <w:r w:rsidRPr="00013D08">
              <w:rPr>
                <w:rFonts w:ascii="Arial" w:hAnsi="Arial" w:cs="Arial"/>
              </w:rPr>
              <w:lastRenderedPageBreak/>
              <w:t xml:space="preserve">5.1.1 Jefatura de Oficialía de </w:t>
            </w:r>
            <w:r w:rsidR="002C7E73" w:rsidRPr="00013D08">
              <w:rPr>
                <w:rFonts w:ascii="Arial" w:hAnsi="Arial" w:cs="Arial"/>
              </w:rPr>
              <w:t>Partes 5.1.1.1</w:t>
            </w:r>
            <w:r w:rsidRPr="00013D08">
              <w:rPr>
                <w:rFonts w:ascii="Arial" w:hAnsi="Arial" w:cs="Arial"/>
              </w:rPr>
              <w:t xml:space="preserve"> Coordinación de Ventanilla Única </w:t>
            </w:r>
            <w:r w:rsidRPr="00013D08">
              <w:rPr>
                <w:rFonts w:ascii="Arial" w:hAnsi="Arial" w:cs="Arial"/>
              </w:rPr>
              <w:tab/>
              <w:t xml:space="preserve"> </w:t>
            </w:r>
          </w:p>
          <w:p w14:paraId="367ABC89" w14:textId="77777777" w:rsidR="00434DB3" w:rsidRPr="00013D08" w:rsidRDefault="00434DB3" w:rsidP="00C16B33">
            <w:pPr>
              <w:tabs>
                <w:tab w:val="center" w:pos="214"/>
                <w:tab w:val="center" w:pos="1534"/>
                <w:tab w:val="center" w:pos="4757"/>
                <w:tab w:val="center" w:pos="9335"/>
              </w:tabs>
              <w:rPr>
                <w:rFonts w:ascii="Arial" w:hAnsi="Arial" w:cs="Arial"/>
              </w:rPr>
            </w:pPr>
            <w:r w:rsidRPr="00013D08">
              <w:rPr>
                <w:rFonts w:ascii="Arial" w:eastAsia="Calibri" w:hAnsi="Arial" w:cs="Arial"/>
              </w:rPr>
              <w:tab/>
            </w:r>
            <w:r w:rsidRPr="00013D08">
              <w:rPr>
                <w:rFonts w:ascii="Arial" w:hAnsi="Arial" w:cs="Arial"/>
              </w:rPr>
              <w:t>5.1.2 Jefatura de Archivo de Concentración</w:t>
            </w:r>
            <w:r w:rsidRPr="00013D08">
              <w:rPr>
                <w:rFonts w:ascii="Arial" w:hAnsi="Arial" w:cs="Arial"/>
              </w:rPr>
              <w:tab/>
              <w:t xml:space="preserve"> </w:t>
            </w:r>
          </w:p>
          <w:p w14:paraId="1D9FA991" w14:textId="77777777" w:rsidR="00434DB3" w:rsidRPr="00013D08" w:rsidRDefault="00434DB3" w:rsidP="00C16B33">
            <w:pPr>
              <w:tabs>
                <w:tab w:val="center" w:pos="214"/>
                <w:tab w:val="center" w:pos="1534"/>
                <w:tab w:val="center" w:pos="4757"/>
                <w:tab w:val="center" w:pos="9335"/>
              </w:tabs>
              <w:rPr>
                <w:rFonts w:ascii="Arial" w:hAnsi="Arial" w:cs="Arial"/>
              </w:rPr>
            </w:pPr>
            <w:r w:rsidRPr="00013D08">
              <w:rPr>
                <w:rFonts w:ascii="Arial" w:hAnsi="Arial" w:cs="Arial"/>
              </w:rPr>
              <w:t xml:space="preserve">5.1.2.1 Coordinación de Técnica Archivística </w:t>
            </w:r>
          </w:p>
          <w:p w14:paraId="1138D255" w14:textId="77777777" w:rsidR="00434DB3" w:rsidRPr="00013D08" w:rsidRDefault="00434DB3" w:rsidP="00C16B33">
            <w:pPr>
              <w:tabs>
                <w:tab w:val="center" w:pos="214"/>
                <w:tab w:val="center" w:pos="1534"/>
                <w:tab w:val="center" w:pos="4361"/>
                <w:tab w:val="center" w:pos="9335"/>
              </w:tabs>
              <w:rPr>
                <w:rFonts w:ascii="Arial" w:hAnsi="Arial" w:cs="Arial"/>
              </w:rPr>
            </w:pPr>
            <w:r w:rsidRPr="00013D08">
              <w:rPr>
                <w:rFonts w:ascii="Arial" w:eastAsia="Calibri" w:hAnsi="Arial" w:cs="Arial"/>
              </w:rPr>
              <w:tab/>
            </w:r>
            <w:r w:rsidRPr="00013D08">
              <w:rPr>
                <w:rFonts w:ascii="Arial" w:hAnsi="Arial" w:cs="Arial"/>
              </w:rPr>
              <w:t xml:space="preserve">5.1.3 Jefatura de Archivo Histórico </w:t>
            </w:r>
            <w:r w:rsidRPr="00013D08">
              <w:rPr>
                <w:rFonts w:ascii="Arial" w:hAnsi="Arial" w:cs="Arial"/>
              </w:rPr>
              <w:tab/>
              <w:t xml:space="preserve"> </w:t>
            </w:r>
          </w:p>
          <w:p w14:paraId="4BE9B243" w14:textId="77777777" w:rsidR="00434DB3" w:rsidRPr="00013D08" w:rsidRDefault="00434DB3" w:rsidP="00C16B33">
            <w:pPr>
              <w:ind w:right="402"/>
              <w:rPr>
                <w:rFonts w:ascii="Arial" w:eastAsia="Times New Roman" w:hAnsi="Arial" w:cs="Arial"/>
              </w:rPr>
            </w:pPr>
            <w:r w:rsidRPr="00013D08">
              <w:rPr>
                <w:rFonts w:ascii="Arial" w:hAnsi="Arial" w:cs="Arial"/>
              </w:rPr>
              <w:t xml:space="preserve">5.1.4 Jefatura de Mejora Regulatoria 5.1.4.1 Coordinación de Mejora   </w:t>
            </w:r>
            <w:r w:rsidRPr="00013D08">
              <w:rPr>
                <w:rFonts w:ascii="Arial" w:hAnsi="Arial" w:cs="Arial"/>
              </w:rPr>
              <w:tab/>
              <w:t xml:space="preserve"> </w:t>
            </w:r>
          </w:p>
          <w:p w14:paraId="5F6894B2" w14:textId="77777777" w:rsidR="00434DB3" w:rsidRPr="00013D08" w:rsidRDefault="00434DB3" w:rsidP="00C16B33">
            <w:pPr>
              <w:spacing w:line="276" w:lineRule="auto"/>
              <w:jc w:val="both"/>
              <w:rPr>
                <w:rFonts w:ascii="Arial" w:hAnsi="Arial" w:cs="Arial"/>
                <w:b/>
              </w:rPr>
            </w:pPr>
            <w:r w:rsidRPr="00013D08">
              <w:rPr>
                <w:rFonts w:ascii="Arial" w:hAnsi="Arial" w:cs="Arial"/>
              </w:rPr>
              <w:t>5.1.5 Jefatura de Gestión Documental</w:t>
            </w:r>
          </w:p>
          <w:p w14:paraId="4A1D6122" w14:textId="77777777" w:rsidR="00434DB3" w:rsidRPr="00013D08" w:rsidRDefault="00434DB3" w:rsidP="00C16B33">
            <w:pPr>
              <w:spacing w:line="276" w:lineRule="auto"/>
              <w:jc w:val="both"/>
              <w:rPr>
                <w:rFonts w:ascii="Arial" w:hAnsi="Arial" w:cs="Arial"/>
                <w:b/>
              </w:rPr>
            </w:pPr>
          </w:p>
          <w:p w14:paraId="6424217A" w14:textId="77777777" w:rsidR="00434DB3" w:rsidRPr="00013D08" w:rsidRDefault="00434DB3" w:rsidP="00C16B33">
            <w:pPr>
              <w:ind w:right="402"/>
              <w:rPr>
                <w:rFonts w:ascii="Arial" w:hAnsi="Arial" w:cs="Arial"/>
              </w:rPr>
            </w:pPr>
            <w:r w:rsidRPr="00013D08">
              <w:rPr>
                <w:rFonts w:ascii="Arial" w:hAnsi="Arial" w:cs="Arial"/>
                <w:b/>
              </w:rPr>
              <w:t xml:space="preserve">Artículo 120.- </w:t>
            </w:r>
            <w:r w:rsidRPr="00013D08">
              <w:rPr>
                <w:rFonts w:ascii="Arial" w:hAnsi="Arial" w:cs="Arial"/>
              </w:rPr>
              <w:t xml:space="preserve">Esta Dirección General para el desempeño de sus facultades y obligaciones contará con las siguientes Jefaturas y coordinaciones a su cargo: </w:t>
            </w:r>
          </w:p>
          <w:p w14:paraId="59253423" w14:textId="77777777" w:rsidR="00434DB3" w:rsidRPr="00013D08" w:rsidRDefault="00434DB3" w:rsidP="00C16B33">
            <w:pPr>
              <w:ind w:left="413"/>
              <w:rPr>
                <w:rFonts w:ascii="Arial" w:hAnsi="Arial" w:cs="Arial"/>
              </w:rPr>
            </w:pPr>
            <w:r w:rsidRPr="00013D08">
              <w:rPr>
                <w:rFonts w:ascii="Arial" w:hAnsi="Arial" w:cs="Arial"/>
              </w:rPr>
              <w:t xml:space="preserve"> </w:t>
            </w:r>
          </w:p>
          <w:p w14:paraId="034E155C" w14:textId="77777777" w:rsidR="00434DB3" w:rsidRPr="00013D08" w:rsidRDefault="00434DB3" w:rsidP="00B31F88">
            <w:pPr>
              <w:numPr>
                <w:ilvl w:val="0"/>
                <w:numId w:val="33"/>
              </w:numPr>
              <w:spacing w:after="5" w:line="251" w:lineRule="auto"/>
              <w:ind w:right="402" w:hanging="360"/>
              <w:jc w:val="both"/>
              <w:rPr>
                <w:rFonts w:ascii="Arial" w:hAnsi="Arial" w:cs="Arial"/>
              </w:rPr>
            </w:pPr>
            <w:r w:rsidRPr="00013D08">
              <w:rPr>
                <w:rFonts w:ascii="Arial" w:hAnsi="Arial" w:cs="Arial"/>
              </w:rPr>
              <w:t xml:space="preserve">Jefatura de Oficialía de Partes;  </w:t>
            </w:r>
          </w:p>
          <w:p w14:paraId="65961A73" w14:textId="77777777" w:rsidR="00434DB3" w:rsidRPr="00013D08" w:rsidRDefault="00434DB3" w:rsidP="00B31F88">
            <w:pPr>
              <w:numPr>
                <w:ilvl w:val="0"/>
                <w:numId w:val="33"/>
              </w:numPr>
              <w:spacing w:after="5" w:line="251" w:lineRule="auto"/>
              <w:ind w:right="402" w:hanging="360"/>
              <w:jc w:val="both"/>
              <w:rPr>
                <w:rFonts w:ascii="Arial" w:hAnsi="Arial" w:cs="Arial"/>
              </w:rPr>
            </w:pPr>
            <w:r w:rsidRPr="00013D08">
              <w:rPr>
                <w:rFonts w:ascii="Arial" w:hAnsi="Arial" w:cs="Arial"/>
              </w:rPr>
              <w:t xml:space="preserve">Coordinación de Ventanilla Única; </w:t>
            </w:r>
          </w:p>
          <w:p w14:paraId="4A81982D" w14:textId="77777777" w:rsidR="00434DB3" w:rsidRPr="00013D08" w:rsidRDefault="00434DB3" w:rsidP="00B31F88">
            <w:pPr>
              <w:numPr>
                <w:ilvl w:val="0"/>
                <w:numId w:val="33"/>
              </w:numPr>
              <w:spacing w:after="5" w:line="251" w:lineRule="auto"/>
              <w:ind w:right="402" w:hanging="360"/>
              <w:jc w:val="both"/>
              <w:rPr>
                <w:rFonts w:ascii="Arial" w:hAnsi="Arial" w:cs="Arial"/>
              </w:rPr>
            </w:pPr>
            <w:r w:rsidRPr="00013D08">
              <w:rPr>
                <w:rFonts w:ascii="Arial" w:hAnsi="Arial" w:cs="Arial"/>
              </w:rPr>
              <w:t xml:space="preserve">Jefatura de Archivo de Concentración; </w:t>
            </w:r>
          </w:p>
          <w:p w14:paraId="68B7E47D" w14:textId="77777777" w:rsidR="00434DB3" w:rsidRPr="00013D08" w:rsidRDefault="00434DB3" w:rsidP="00B31F88">
            <w:pPr>
              <w:numPr>
                <w:ilvl w:val="0"/>
                <w:numId w:val="33"/>
              </w:numPr>
              <w:spacing w:after="5" w:line="251" w:lineRule="auto"/>
              <w:ind w:right="402" w:hanging="360"/>
              <w:jc w:val="both"/>
              <w:rPr>
                <w:rFonts w:ascii="Arial" w:hAnsi="Arial" w:cs="Arial"/>
              </w:rPr>
            </w:pPr>
            <w:r w:rsidRPr="00013D08">
              <w:rPr>
                <w:rFonts w:ascii="Arial" w:hAnsi="Arial" w:cs="Arial"/>
              </w:rPr>
              <w:t xml:space="preserve">Jefatura Archivo Histórico; </w:t>
            </w:r>
          </w:p>
          <w:p w14:paraId="71C5900F" w14:textId="77777777" w:rsidR="00434DB3" w:rsidRPr="00013D08" w:rsidRDefault="00434DB3" w:rsidP="00B31F88">
            <w:pPr>
              <w:numPr>
                <w:ilvl w:val="0"/>
                <w:numId w:val="33"/>
              </w:numPr>
              <w:spacing w:after="5" w:line="251" w:lineRule="auto"/>
              <w:ind w:right="402" w:hanging="360"/>
              <w:jc w:val="both"/>
              <w:rPr>
                <w:rFonts w:ascii="Arial" w:hAnsi="Arial" w:cs="Arial"/>
              </w:rPr>
            </w:pPr>
            <w:r w:rsidRPr="00013D08">
              <w:rPr>
                <w:rFonts w:ascii="Arial" w:hAnsi="Arial" w:cs="Arial"/>
              </w:rPr>
              <w:t xml:space="preserve">Jefatura de Mejora Regulatoria; </w:t>
            </w:r>
          </w:p>
          <w:p w14:paraId="43348AEE" w14:textId="77777777" w:rsidR="00434DB3" w:rsidRPr="00013D08" w:rsidRDefault="00434DB3" w:rsidP="00B31F88">
            <w:pPr>
              <w:numPr>
                <w:ilvl w:val="0"/>
                <w:numId w:val="33"/>
              </w:numPr>
              <w:spacing w:after="5" w:line="251" w:lineRule="auto"/>
              <w:ind w:right="402" w:hanging="360"/>
              <w:jc w:val="both"/>
              <w:rPr>
                <w:rFonts w:ascii="Arial" w:hAnsi="Arial" w:cs="Arial"/>
              </w:rPr>
            </w:pPr>
            <w:r w:rsidRPr="00013D08">
              <w:rPr>
                <w:rFonts w:ascii="Arial" w:hAnsi="Arial" w:cs="Arial"/>
              </w:rPr>
              <w:t xml:space="preserve">Jefatura de Gestión Documental; </w:t>
            </w:r>
          </w:p>
          <w:p w14:paraId="51C2B37D" w14:textId="77777777" w:rsidR="00434DB3" w:rsidRPr="00013D08" w:rsidRDefault="00434DB3" w:rsidP="00B31F88">
            <w:pPr>
              <w:numPr>
                <w:ilvl w:val="0"/>
                <w:numId w:val="33"/>
              </w:numPr>
              <w:spacing w:after="5" w:line="251" w:lineRule="auto"/>
              <w:ind w:right="402" w:hanging="360"/>
              <w:jc w:val="both"/>
              <w:rPr>
                <w:rFonts w:ascii="Arial" w:hAnsi="Arial" w:cs="Arial"/>
              </w:rPr>
            </w:pPr>
            <w:r w:rsidRPr="00013D08">
              <w:rPr>
                <w:rFonts w:ascii="Arial" w:hAnsi="Arial" w:cs="Arial"/>
              </w:rPr>
              <w:t>Coordinación de Técnica Archivística;</w:t>
            </w:r>
            <w:r w:rsidRPr="00013D08">
              <w:rPr>
                <w:rFonts w:ascii="Arial" w:hAnsi="Arial" w:cs="Arial"/>
                <w:b/>
              </w:rPr>
              <w:t xml:space="preserve"> </w:t>
            </w:r>
          </w:p>
          <w:p w14:paraId="356C92E2" w14:textId="77777777" w:rsidR="00434DB3" w:rsidRPr="00013D08" w:rsidRDefault="00434DB3" w:rsidP="00C16B33">
            <w:pPr>
              <w:spacing w:line="276" w:lineRule="auto"/>
              <w:jc w:val="both"/>
              <w:rPr>
                <w:rFonts w:ascii="Arial" w:hAnsi="Arial" w:cs="Arial"/>
                <w:b/>
              </w:rPr>
            </w:pPr>
          </w:p>
        </w:tc>
        <w:tc>
          <w:tcPr>
            <w:tcW w:w="4414" w:type="dxa"/>
          </w:tcPr>
          <w:p w14:paraId="214BC517" w14:textId="77777777" w:rsidR="00434DB3" w:rsidRPr="00FC55DE" w:rsidRDefault="00434DB3" w:rsidP="00C16B33">
            <w:pPr>
              <w:ind w:right="402"/>
              <w:rPr>
                <w:rFonts w:ascii="Arial" w:hAnsi="Arial" w:cs="Arial"/>
                <w:b/>
              </w:rPr>
            </w:pPr>
            <w:r w:rsidRPr="00FC55DE">
              <w:rPr>
                <w:rFonts w:ascii="Arial" w:hAnsi="Arial" w:cs="Arial"/>
                <w:b/>
              </w:rPr>
              <w:lastRenderedPageBreak/>
              <w:t>Artículo 26</w:t>
            </w:r>
            <w:r>
              <w:rPr>
                <w:rFonts w:ascii="Arial" w:hAnsi="Arial" w:cs="Arial"/>
                <w:b/>
              </w:rPr>
              <w:t>.</w:t>
            </w:r>
          </w:p>
          <w:p w14:paraId="72D4C6CA" w14:textId="77777777" w:rsidR="00434DB3" w:rsidRPr="00FC55DE" w:rsidRDefault="00434DB3" w:rsidP="00C16B33">
            <w:pPr>
              <w:ind w:left="409" w:right="402"/>
              <w:rPr>
                <w:rFonts w:ascii="Arial" w:hAnsi="Arial" w:cs="Arial"/>
                <w:b/>
              </w:rPr>
            </w:pPr>
          </w:p>
          <w:p w14:paraId="67DB1F81" w14:textId="77777777" w:rsidR="00434DB3" w:rsidRPr="00FC55DE" w:rsidRDefault="00434DB3" w:rsidP="00C16B33">
            <w:pPr>
              <w:spacing w:after="22"/>
              <w:ind w:right="472"/>
              <w:jc w:val="center"/>
              <w:rPr>
                <w:rFonts w:ascii="Arial" w:hAnsi="Arial" w:cs="Arial"/>
              </w:rPr>
            </w:pPr>
            <w:r w:rsidRPr="00FC55DE">
              <w:rPr>
                <w:rFonts w:ascii="Arial" w:hAnsi="Arial" w:cs="Arial"/>
                <w:b/>
              </w:rPr>
              <w:t>5. DIRECCIÓN GENERAL DE GESTION DOCUMENTAL, ARCHIVOS Y MEJORA REGULATORIA.</w:t>
            </w:r>
          </w:p>
          <w:p w14:paraId="5C5475E6" w14:textId="77777777" w:rsidR="00434DB3" w:rsidRPr="00FC55DE" w:rsidRDefault="00434DB3" w:rsidP="00C16B33">
            <w:pPr>
              <w:spacing w:after="17"/>
              <w:ind w:left="214"/>
              <w:rPr>
                <w:rFonts w:ascii="Arial" w:hAnsi="Arial" w:cs="Arial"/>
              </w:rPr>
            </w:pPr>
            <w:r w:rsidRPr="00FC55DE">
              <w:rPr>
                <w:rFonts w:ascii="Arial" w:eastAsia="Times New Roman" w:hAnsi="Arial" w:cs="Arial"/>
              </w:rPr>
              <w:t xml:space="preserve"> </w:t>
            </w:r>
            <w:r w:rsidRPr="00FC55DE">
              <w:rPr>
                <w:rFonts w:ascii="Arial" w:eastAsia="Times New Roman" w:hAnsi="Arial" w:cs="Arial"/>
              </w:rPr>
              <w:tab/>
              <w:t xml:space="preserve"> </w:t>
            </w:r>
            <w:r w:rsidRPr="00FC55DE">
              <w:rPr>
                <w:rFonts w:ascii="Arial" w:eastAsia="Times New Roman" w:hAnsi="Arial" w:cs="Arial"/>
              </w:rPr>
              <w:tab/>
              <w:t xml:space="preserve"> </w:t>
            </w:r>
            <w:r w:rsidRPr="00FC55DE">
              <w:rPr>
                <w:rFonts w:ascii="Arial" w:eastAsia="Times New Roman" w:hAnsi="Arial" w:cs="Arial"/>
              </w:rPr>
              <w:tab/>
              <w:t xml:space="preserve"> </w:t>
            </w:r>
            <w:r w:rsidRPr="00FC55DE">
              <w:rPr>
                <w:rFonts w:ascii="Arial" w:eastAsia="Times New Roman" w:hAnsi="Arial" w:cs="Arial"/>
              </w:rPr>
              <w:tab/>
              <w:t xml:space="preserve"> </w:t>
            </w:r>
          </w:p>
          <w:p w14:paraId="2F3BD0D2" w14:textId="77777777" w:rsidR="00434DB3" w:rsidRPr="00FC55DE" w:rsidRDefault="00434DB3" w:rsidP="00C16B33">
            <w:pPr>
              <w:ind w:right="402"/>
              <w:rPr>
                <w:rFonts w:ascii="Arial" w:hAnsi="Arial" w:cs="Arial"/>
              </w:rPr>
            </w:pPr>
            <w:r w:rsidRPr="00FC55DE">
              <w:rPr>
                <w:rFonts w:ascii="Arial" w:hAnsi="Arial" w:cs="Arial"/>
              </w:rPr>
              <w:lastRenderedPageBreak/>
              <w:t xml:space="preserve">5.1.1 Jefatura de Oficialía de Partes 5.1.1.1 Coordinación de Ventanilla Única </w:t>
            </w:r>
            <w:r w:rsidRPr="00FC55DE">
              <w:rPr>
                <w:rFonts w:ascii="Arial" w:hAnsi="Arial" w:cs="Arial"/>
              </w:rPr>
              <w:tab/>
              <w:t xml:space="preserve"> </w:t>
            </w:r>
          </w:p>
          <w:p w14:paraId="24C6E115" w14:textId="77777777" w:rsidR="00434DB3" w:rsidRPr="00FC55DE" w:rsidRDefault="00434DB3" w:rsidP="00C16B33">
            <w:pPr>
              <w:tabs>
                <w:tab w:val="center" w:pos="214"/>
                <w:tab w:val="center" w:pos="1534"/>
                <w:tab w:val="center" w:pos="4757"/>
                <w:tab w:val="center" w:pos="9335"/>
              </w:tabs>
              <w:rPr>
                <w:rFonts w:ascii="Arial" w:hAnsi="Arial" w:cs="Arial"/>
              </w:rPr>
            </w:pPr>
            <w:r w:rsidRPr="00FC55DE">
              <w:rPr>
                <w:rFonts w:ascii="Arial" w:eastAsia="Calibri" w:hAnsi="Arial" w:cs="Arial"/>
              </w:rPr>
              <w:tab/>
            </w:r>
            <w:r w:rsidRPr="00FC55DE">
              <w:rPr>
                <w:rFonts w:ascii="Arial" w:hAnsi="Arial" w:cs="Arial"/>
              </w:rPr>
              <w:t xml:space="preserve">5.1.2 Jefatura de Archivo </w:t>
            </w:r>
            <w:r w:rsidRPr="00FC55DE">
              <w:rPr>
                <w:rFonts w:ascii="Arial" w:hAnsi="Arial" w:cs="Arial"/>
                <w:b/>
              </w:rPr>
              <w:t>General</w:t>
            </w:r>
            <w:r w:rsidRPr="00FC55DE">
              <w:rPr>
                <w:rFonts w:ascii="Arial" w:hAnsi="Arial" w:cs="Arial"/>
              </w:rPr>
              <w:tab/>
              <w:t xml:space="preserve"> </w:t>
            </w:r>
          </w:p>
          <w:p w14:paraId="7CB59F78" w14:textId="77777777" w:rsidR="00434DB3" w:rsidRPr="00FC55DE" w:rsidRDefault="00434DB3" w:rsidP="00C16B33">
            <w:pPr>
              <w:tabs>
                <w:tab w:val="center" w:pos="214"/>
                <w:tab w:val="center" w:pos="1534"/>
                <w:tab w:val="center" w:pos="4757"/>
                <w:tab w:val="center" w:pos="9335"/>
              </w:tabs>
              <w:rPr>
                <w:rFonts w:ascii="Arial" w:hAnsi="Arial" w:cs="Arial"/>
              </w:rPr>
            </w:pPr>
            <w:r w:rsidRPr="00FC55DE">
              <w:rPr>
                <w:rFonts w:ascii="Arial" w:hAnsi="Arial" w:cs="Arial"/>
              </w:rPr>
              <w:tab/>
              <w:t xml:space="preserve">5.1.2.1 Coordinación de Técnica Archivística  </w:t>
            </w:r>
            <w:r w:rsidRPr="00FC55DE">
              <w:rPr>
                <w:rFonts w:ascii="Arial" w:hAnsi="Arial" w:cs="Arial"/>
              </w:rPr>
              <w:tab/>
              <w:t xml:space="preserve"> </w:t>
            </w:r>
          </w:p>
          <w:p w14:paraId="5EB3AB50" w14:textId="77777777" w:rsidR="00434DB3" w:rsidRPr="00FC55DE" w:rsidRDefault="00434DB3" w:rsidP="00C16B33">
            <w:pPr>
              <w:tabs>
                <w:tab w:val="center" w:pos="214"/>
                <w:tab w:val="center" w:pos="1534"/>
                <w:tab w:val="center" w:pos="4361"/>
                <w:tab w:val="center" w:pos="9335"/>
              </w:tabs>
              <w:rPr>
                <w:rFonts w:ascii="Arial" w:hAnsi="Arial" w:cs="Arial"/>
              </w:rPr>
            </w:pPr>
            <w:r w:rsidRPr="00FC55DE">
              <w:rPr>
                <w:rFonts w:ascii="Arial" w:eastAsia="Calibri" w:hAnsi="Arial" w:cs="Arial"/>
              </w:rPr>
              <w:tab/>
              <w:t xml:space="preserve"> </w:t>
            </w:r>
            <w:r w:rsidRPr="00FC55DE">
              <w:rPr>
                <w:rFonts w:ascii="Arial" w:hAnsi="Arial" w:cs="Arial"/>
              </w:rPr>
              <w:t xml:space="preserve">5.1.3 Jefatura de Archivo Histórico </w:t>
            </w:r>
            <w:r w:rsidRPr="00FC55DE">
              <w:rPr>
                <w:rFonts w:ascii="Arial" w:hAnsi="Arial" w:cs="Arial"/>
              </w:rPr>
              <w:tab/>
              <w:t xml:space="preserve"> </w:t>
            </w:r>
          </w:p>
          <w:p w14:paraId="2DC00B7B" w14:textId="1759FBAD" w:rsidR="00434DB3" w:rsidRPr="00FC55DE" w:rsidRDefault="00434DB3" w:rsidP="00C16B33">
            <w:pPr>
              <w:ind w:right="402"/>
              <w:rPr>
                <w:rFonts w:ascii="Arial" w:hAnsi="Arial" w:cs="Arial"/>
              </w:rPr>
            </w:pPr>
            <w:r w:rsidRPr="00FC55DE">
              <w:rPr>
                <w:rFonts w:ascii="Arial" w:hAnsi="Arial" w:cs="Arial"/>
              </w:rPr>
              <w:t xml:space="preserve"> 5.1.4 </w:t>
            </w:r>
            <w:r w:rsidR="002C7E73">
              <w:rPr>
                <w:rFonts w:ascii="Arial" w:hAnsi="Arial" w:cs="Arial"/>
              </w:rPr>
              <w:t xml:space="preserve">Jefatura de Mejora Regulatoria </w:t>
            </w:r>
            <w:r w:rsidRPr="00FC55DE">
              <w:rPr>
                <w:rFonts w:ascii="Arial" w:hAnsi="Arial" w:cs="Arial"/>
              </w:rPr>
              <w:t xml:space="preserve">5.1.4.1 Coordinación de Mejora   </w:t>
            </w:r>
            <w:r w:rsidRPr="00FC55DE">
              <w:rPr>
                <w:rFonts w:ascii="Arial" w:hAnsi="Arial" w:cs="Arial"/>
              </w:rPr>
              <w:tab/>
              <w:t xml:space="preserve"> </w:t>
            </w:r>
          </w:p>
          <w:p w14:paraId="3B854B58" w14:textId="77777777" w:rsidR="00434DB3" w:rsidRPr="00FC55DE" w:rsidRDefault="00434DB3" w:rsidP="00C16B33">
            <w:pPr>
              <w:ind w:right="402"/>
              <w:rPr>
                <w:rFonts w:ascii="Arial" w:hAnsi="Arial" w:cs="Arial"/>
                <w:b/>
              </w:rPr>
            </w:pPr>
            <w:r w:rsidRPr="00FC55DE">
              <w:rPr>
                <w:rFonts w:ascii="Arial" w:eastAsia="Calibri" w:hAnsi="Arial" w:cs="Arial"/>
              </w:rPr>
              <w:t xml:space="preserve"> </w:t>
            </w:r>
            <w:r w:rsidRPr="00FC55DE">
              <w:rPr>
                <w:rFonts w:ascii="Arial" w:hAnsi="Arial" w:cs="Arial"/>
              </w:rPr>
              <w:t>5.1.5 Jefatura de Gestión Documental</w:t>
            </w:r>
          </w:p>
          <w:p w14:paraId="03A84AC3" w14:textId="77777777" w:rsidR="00434DB3" w:rsidRPr="00FC55DE" w:rsidRDefault="00434DB3" w:rsidP="00C16B33">
            <w:pPr>
              <w:ind w:left="409" w:right="402"/>
              <w:rPr>
                <w:rFonts w:ascii="Arial" w:hAnsi="Arial" w:cs="Arial"/>
                <w:b/>
              </w:rPr>
            </w:pPr>
          </w:p>
          <w:p w14:paraId="6A48BB82" w14:textId="77777777" w:rsidR="00434DB3" w:rsidRPr="00FC55DE" w:rsidRDefault="00434DB3" w:rsidP="00C16B33">
            <w:pPr>
              <w:ind w:left="409" w:right="402"/>
              <w:rPr>
                <w:rFonts w:ascii="Arial" w:hAnsi="Arial" w:cs="Arial"/>
                <w:b/>
              </w:rPr>
            </w:pPr>
          </w:p>
          <w:p w14:paraId="034E4B90" w14:textId="77777777" w:rsidR="00434DB3" w:rsidRPr="00FC55DE" w:rsidRDefault="00434DB3" w:rsidP="00C16B33">
            <w:pPr>
              <w:ind w:right="402"/>
              <w:rPr>
                <w:rFonts w:ascii="Arial" w:hAnsi="Arial" w:cs="Arial"/>
              </w:rPr>
            </w:pPr>
            <w:r w:rsidRPr="00FC55DE">
              <w:rPr>
                <w:rFonts w:ascii="Arial" w:hAnsi="Arial" w:cs="Arial"/>
                <w:b/>
              </w:rPr>
              <w:t xml:space="preserve">Artículo 120.- </w:t>
            </w:r>
            <w:r w:rsidRPr="00FC55DE">
              <w:rPr>
                <w:rFonts w:ascii="Arial" w:hAnsi="Arial" w:cs="Arial"/>
              </w:rPr>
              <w:t xml:space="preserve">Esta Dirección General para el desempeño de sus facultades y obligaciones contará con las siguientes Jefaturas y coordinaciones a su cargo: </w:t>
            </w:r>
          </w:p>
          <w:p w14:paraId="6DB584EA" w14:textId="77777777" w:rsidR="00434DB3" w:rsidRPr="00FC55DE" w:rsidRDefault="00434DB3" w:rsidP="00C16B33">
            <w:pPr>
              <w:ind w:left="413"/>
              <w:rPr>
                <w:rFonts w:ascii="Arial" w:hAnsi="Arial" w:cs="Arial"/>
              </w:rPr>
            </w:pPr>
            <w:r w:rsidRPr="00FC55DE">
              <w:rPr>
                <w:rFonts w:ascii="Arial" w:hAnsi="Arial" w:cs="Arial"/>
              </w:rPr>
              <w:t xml:space="preserve"> </w:t>
            </w:r>
          </w:p>
          <w:p w14:paraId="67B8E84A" w14:textId="77777777" w:rsidR="00434DB3" w:rsidRPr="00FC55DE" w:rsidRDefault="00434DB3" w:rsidP="00B31F88">
            <w:pPr>
              <w:numPr>
                <w:ilvl w:val="0"/>
                <w:numId w:val="47"/>
              </w:numPr>
              <w:spacing w:after="5" w:line="251" w:lineRule="auto"/>
              <w:ind w:right="402"/>
              <w:jc w:val="both"/>
              <w:rPr>
                <w:rFonts w:ascii="Arial" w:hAnsi="Arial" w:cs="Arial"/>
              </w:rPr>
            </w:pPr>
            <w:r w:rsidRPr="00FC55DE">
              <w:rPr>
                <w:rFonts w:ascii="Arial" w:hAnsi="Arial" w:cs="Arial"/>
              </w:rPr>
              <w:t xml:space="preserve">Jefatura de Oficialía de Partes;  </w:t>
            </w:r>
          </w:p>
          <w:p w14:paraId="3BB44336" w14:textId="77777777" w:rsidR="00434DB3" w:rsidRPr="00FC55DE" w:rsidRDefault="00434DB3" w:rsidP="00B31F88">
            <w:pPr>
              <w:numPr>
                <w:ilvl w:val="0"/>
                <w:numId w:val="47"/>
              </w:numPr>
              <w:spacing w:after="5" w:line="251" w:lineRule="auto"/>
              <w:ind w:right="402"/>
              <w:jc w:val="both"/>
              <w:rPr>
                <w:rFonts w:ascii="Arial" w:hAnsi="Arial" w:cs="Arial"/>
              </w:rPr>
            </w:pPr>
            <w:r w:rsidRPr="00FC55DE">
              <w:rPr>
                <w:rFonts w:ascii="Arial" w:hAnsi="Arial" w:cs="Arial"/>
              </w:rPr>
              <w:t xml:space="preserve">Coordinación de Ventanilla    Única; </w:t>
            </w:r>
          </w:p>
          <w:p w14:paraId="0D8350C7" w14:textId="77777777" w:rsidR="00434DB3" w:rsidRPr="00FC55DE" w:rsidRDefault="00434DB3" w:rsidP="00B31F88">
            <w:pPr>
              <w:numPr>
                <w:ilvl w:val="0"/>
                <w:numId w:val="47"/>
              </w:numPr>
              <w:spacing w:after="5" w:line="251" w:lineRule="auto"/>
              <w:ind w:right="402"/>
              <w:jc w:val="both"/>
              <w:rPr>
                <w:rFonts w:ascii="Arial" w:hAnsi="Arial" w:cs="Arial"/>
              </w:rPr>
            </w:pPr>
            <w:r w:rsidRPr="00FC55DE">
              <w:rPr>
                <w:rFonts w:ascii="Arial" w:hAnsi="Arial" w:cs="Arial"/>
              </w:rPr>
              <w:t xml:space="preserve">Jefatura de Archivo </w:t>
            </w:r>
            <w:r w:rsidRPr="00FC55DE">
              <w:rPr>
                <w:rFonts w:ascii="Arial" w:hAnsi="Arial" w:cs="Arial"/>
                <w:b/>
              </w:rPr>
              <w:t>General</w:t>
            </w:r>
            <w:r w:rsidRPr="00FC55DE">
              <w:rPr>
                <w:rFonts w:ascii="Arial" w:hAnsi="Arial" w:cs="Arial"/>
              </w:rPr>
              <w:t xml:space="preserve">; </w:t>
            </w:r>
          </w:p>
          <w:p w14:paraId="01BE93D3" w14:textId="77777777" w:rsidR="00434DB3" w:rsidRPr="00FC55DE" w:rsidRDefault="00434DB3" w:rsidP="00B31F88">
            <w:pPr>
              <w:numPr>
                <w:ilvl w:val="0"/>
                <w:numId w:val="47"/>
              </w:numPr>
              <w:spacing w:after="5" w:line="251" w:lineRule="auto"/>
              <w:ind w:right="402"/>
              <w:jc w:val="both"/>
              <w:rPr>
                <w:rFonts w:ascii="Arial" w:hAnsi="Arial" w:cs="Arial"/>
              </w:rPr>
            </w:pPr>
            <w:r w:rsidRPr="00FC55DE">
              <w:rPr>
                <w:rFonts w:ascii="Arial" w:hAnsi="Arial" w:cs="Arial"/>
              </w:rPr>
              <w:t xml:space="preserve">Jefatura Archivo Histórico; </w:t>
            </w:r>
          </w:p>
          <w:p w14:paraId="0739BB9B" w14:textId="77777777" w:rsidR="00434DB3" w:rsidRPr="00FC55DE" w:rsidRDefault="00434DB3" w:rsidP="00B31F88">
            <w:pPr>
              <w:numPr>
                <w:ilvl w:val="0"/>
                <w:numId w:val="47"/>
              </w:numPr>
              <w:spacing w:after="5" w:line="251" w:lineRule="auto"/>
              <w:ind w:right="402"/>
              <w:jc w:val="both"/>
              <w:rPr>
                <w:rFonts w:ascii="Arial" w:hAnsi="Arial" w:cs="Arial"/>
              </w:rPr>
            </w:pPr>
            <w:r w:rsidRPr="00FC55DE">
              <w:rPr>
                <w:rFonts w:ascii="Arial" w:hAnsi="Arial" w:cs="Arial"/>
              </w:rPr>
              <w:t xml:space="preserve">Jefatura de Mejora Regulatoria; </w:t>
            </w:r>
          </w:p>
          <w:p w14:paraId="4CDED465" w14:textId="77777777" w:rsidR="00434DB3" w:rsidRPr="00FC55DE" w:rsidRDefault="00434DB3" w:rsidP="00B31F88">
            <w:pPr>
              <w:numPr>
                <w:ilvl w:val="0"/>
                <w:numId w:val="47"/>
              </w:numPr>
              <w:spacing w:after="5" w:line="251" w:lineRule="auto"/>
              <w:ind w:right="402"/>
              <w:jc w:val="both"/>
              <w:rPr>
                <w:rFonts w:ascii="Arial" w:hAnsi="Arial" w:cs="Arial"/>
              </w:rPr>
            </w:pPr>
            <w:r w:rsidRPr="00FC55DE">
              <w:rPr>
                <w:rFonts w:ascii="Arial" w:hAnsi="Arial" w:cs="Arial"/>
              </w:rPr>
              <w:t xml:space="preserve">Jefatura de Gestión Documental; </w:t>
            </w:r>
          </w:p>
          <w:p w14:paraId="1B87022C" w14:textId="77777777" w:rsidR="00434DB3" w:rsidRPr="00FC55DE" w:rsidRDefault="00434DB3" w:rsidP="00B31F88">
            <w:pPr>
              <w:numPr>
                <w:ilvl w:val="0"/>
                <w:numId w:val="47"/>
              </w:numPr>
              <w:spacing w:after="5" w:line="251" w:lineRule="auto"/>
              <w:ind w:right="402"/>
              <w:jc w:val="both"/>
              <w:rPr>
                <w:rFonts w:ascii="Arial" w:hAnsi="Arial" w:cs="Arial"/>
              </w:rPr>
            </w:pPr>
            <w:r w:rsidRPr="00FC55DE">
              <w:rPr>
                <w:rFonts w:ascii="Arial" w:hAnsi="Arial" w:cs="Arial"/>
              </w:rPr>
              <w:t>Coordinación de Técnica Archivística;</w:t>
            </w:r>
            <w:r w:rsidRPr="00FC55DE">
              <w:rPr>
                <w:rFonts w:ascii="Arial" w:hAnsi="Arial" w:cs="Arial"/>
                <w:b/>
              </w:rPr>
              <w:t xml:space="preserve"> </w:t>
            </w:r>
          </w:p>
          <w:p w14:paraId="256B1439" w14:textId="77777777" w:rsidR="00434DB3" w:rsidRPr="00FC55DE" w:rsidRDefault="00434DB3" w:rsidP="00C16B33">
            <w:pPr>
              <w:spacing w:line="276" w:lineRule="auto"/>
              <w:jc w:val="both"/>
              <w:rPr>
                <w:rFonts w:ascii="Arial" w:hAnsi="Arial" w:cs="Arial"/>
                <w:b/>
              </w:rPr>
            </w:pPr>
          </w:p>
        </w:tc>
      </w:tr>
    </w:tbl>
    <w:p w14:paraId="771D70FB" w14:textId="77777777" w:rsidR="00434DB3" w:rsidRPr="00DB6FEA" w:rsidRDefault="00434DB3" w:rsidP="00434DB3">
      <w:pPr>
        <w:spacing w:line="276" w:lineRule="auto"/>
        <w:jc w:val="both"/>
        <w:rPr>
          <w:rFonts w:ascii="Arial" w:hAnsi="Arial" w:cs="Arial"/>
          <w:b/>
        </w:rPr>
      </w:pPr>
    </w:p>
    <w:p w14:paraId="3F843EDA" w14:textId="77777777" w:rsidR="00434DB3" w:rsidRPr="00DB6FEA" w:rsidRDefault="00434DB3" w:rsidP="00434DB3">
      <w:pPr>
        <w:spacing w:line="276" w:lineRule="auto"/>
        <w:jc w:val="both"/>
        <w:rPr>
          <w:rFonts w:ascii="Arial" w:hAnsi="Arial" w:cs="Arial"/>
          <w:b/>
        </w:rPr>
      </w:pPr>
    </w:p>
    <w:tbl>
      <w:tblPr>
        <w:tblStyle w:val="Tablaconcuadrcula1"/>
        <w:tblW w:w="0" w:type="auto"/>
        <w:tblLook w:val="04A0" w:firstRow="1" w:lastRow="0" w:firstColumn="1" w:lastColumn="0" w:noHBand="0" w:noVBand="1"/>
      </w:tblPr>
      <w:tblGrid>
        <w:gridCol w:w="3847"/>
        <w:gridCol w:w="3847"/>
      </w:tblGrid>
      <w:tr w:rsidR="00434DB3" w:rsidRPr="00DB6FEA" w14:paraId="4B42B916" w14:textId="77777777" w:rsidTr="00C16B33">
        <w:tc>
          <w:tcPr>
            <w:tcW w:w="4414" w:type="dxa"/>
          </w:tcPr>
          <w:p w14:paraId="4F6BF9CD" w14:textId="77777777" w:rsidR="00434DB3" w:rsidRPr="00DB6FEA" w:rsidRDefault="00434DB3" w:rsidP="00C16B33">
            <w:pPr>
              <w:tabs>
                <w:tab w:val="left" w:pos="5145"/>
              </w:tabs>
              <w:jc w:val="center"/>
              <w:rPr>
                <w:rFonts w:ascii="Arial" w:hAnsi="Arial" w:cs="Arial"/>
                <w:b/>
                <w:sz w:val="22"/>
                <w:szCs w:val="22"/>
              </w:rPr>
            </w:pPr>
            <w:r w:rsidRPr="00DB6FEA">
              <w:rPr>
                <w:rFonts w:ascii="Arial" w:hAnsi="Arial" w:cs="Arial"/>
                <w:b/>
                <w:sz w:val="22"/>
                <w:szCs w:val="22"/>
              </w:rPr>
              <w:t>TEXTO ACTUAL</w:t>
            </w:r>
          </w:p>
        </w:tc>
        <w:tc>
          <w:tcPr>
            <w:tcW w:w="4414" w:type="dxa"/>
          </w:tcPr>
          <w:p w14:paraId="7C5B07AF" w14:textId="77777777" w:rsidR="00434DB3" w:rsidRPr="00DB6FEA" w:rsidRDefault="00434DB3" w:rsidP="00C16B33">
            <w:pPr>
              <w:tabs>
                <w:tab w:val="left" w:pos="5145"/>
              </w:tabs>
              <w:jc w:val="center"/>
              <w:rPr>
                <w:rFonts w:ascii="Arial" w:hAnsi="Arial" w:cs="Arial"/>
                <w:b/>
                <w:sz w:val="22"/>
                <w:szCs w:val="22"/>
              </w:rPr>
            </w:pPr>
            <w:r w:rsidRPr="00DB6FEA">
              <w:rPr>
                <w:rFonts w:ascii="Arial" w:hAnsi="Arial" w:cs="Arial"/>
                <w:b/>
                <w:sz w:val="22"/>
                <w:szCs w:val="22"/>
              </w:rPr>
              <w:t>PROPUESTA</w:t>
            </w:r>
          </w:p>
        </w:tc>
      </w:tr>
      <w:tr w:rsidR="00434DB3" w:rsidRPr="00DB6FEA" w14:paraId="680115BE" w14:textId="77777777" w:rsidTr="00C16B33">
        <w:trPr>
          <w:trHeight w:val="383"/>
        </w:trPr>
        <w:tc>
          <w:tcPr>
            <w:tcW w:w="4414" w:type="dxa"/>
          </w:tcPr>
          <w:p w14:paraId="59C36C37" w14:textId="77777777" w:rsidR="00434DB3" w:rsidRPr="00DB6FEA" w:rsidRDefault="00434DB3" w:rsidP="00C16B33">
            <w:pPr>
              <w:tabs>
                <w:tab w:val="left" w:pos="5145"/>
              </w:tabs>
              <w:jc w:val="center"/>
              <w:rPr>
                <w:rFonts w:ascii="Arial" w:hAnsi="Arial" w:cs="Arial"/>
                <w:b/>
                <w:sz w:val="22"/>
                <w:szCs w:val="22"/>
              </w:rPr>
            </w:pPr>
            <w:r w:rsidRPr="00DB6FEA">
              <w:rPr>
                <w:rFonts w:ascii="Arial" w:hAnsi="Arial" w:cs="Arial"/>
                <w:b/>
                <w:sz w:val="22"/>
                <w:szCs w:val="22"/>
              </w:rPr>
              <w:t xml:space="preserve">TÍTULO SÉPTIMO  </w:t>
            </w:r>
          </w:p>
        </w:tc>
        <w:tc>
          <w:tcPr>
            <w:tcW w:w="4414" w:type="dxa"/>
          </w:tcPr>
          <w:p w14:paraId="391B510C" w14:textId="77777777" w:rsidR="00434DB3" w:rsidRPr="00DB6FEA" w:rsidRDefault="00434DB3" w:rsidP="00C16B33">
            <w:pPr>
              <w:tabs>
                <w:tab w:val="left" w:pos="5145"/>
              </w:tabs>
              <w:jc w:val="center"/>
              <w:rPr>
                <w:rFonts w:ascii="Arial" w:hAnsi="Arial" w:cs="Arial"/>
                <w:b/>
                <w:sz w:val="22"/>
                <w:szCs w:val="22"/>
              </w:rPr>
            </w:pPr>
            <w:r w:rsidRPr="00DB6FEA">
              <w:rPr>
                <w:rFonts w:ascii="Arial" w:hAnsi="Arial" w:cs="Arial"/>
                <w:b/>
                <w:sz w:val="22"/>
                <w:szCs w:val="22"/>
              </w:rPr>
              <w:t xml:space="preserve">TÍTULO SÉPTIMO  </w:t>
            </w:r>
          </w:p>
        </w:tc>
      </w:tr>
      <w:tr w:rsidR="00434DB3" w:rsidRPr="00DB6FEA" w14:paraId="5C5E1A7D" w14:textId="77777777" w:rsidTr="00C16B33">
        <w:tc>
          <w:tcPr>
            <w:tcW w:w="4414" w:type="dxa"/>
          </w:tcPr>
          <w:p w14:paraId="0CAC18CE" w14:textId="77777777" w:rsidR="00434DB3" w:rsidRPr="00DB6FEA" w:rsidRDefault="00434DB3" w:rsidP="00C16B33">
            <w:pPr>
              <w:tabs>
                <w:tab w:val="left" w:pos="5145"/>
              </w:tabs>
              <w:jc w:val="center"/>
              <w:rPr>
                <w:rFonts w:ascii="Arial" w:hAnsi="Arial" w:cs="Arial"/>
                <w:b/>
                <w:sz w:val="22"/>
                <w:szCs w:val="22"/>
              </w:rPr>
            </w:pPr>
            <w:r w:rsidRPr="00DB6FEA">
              <w:rPr>
                <w:rFonts w:ascii="Arial" w:hAnsi="Arial" w:cs="Arial"/>
                <w:b/>
                <w:sz w:val="22"/>
                <w:szCs w:val="22"/>
              </w:rPr>
              <w:t xml:space="preserve">DIRECCIÓN GENERAL DE ADMINISTRACIÓN E INNOVACIÓN GUBERNAMENTAL </w:t>
            </w:r>
          </w:p>
        </w:tc>
        <w:tc>
          <w:tcPr>
            <w:tcW w:w="4414" w:type="dxa"/>
          </w:tcPr>
          <w:p w14:paraId="41405733" w14:textId="77777777" w:rsidR="00434DB3" w:rsidRPr="00DB6FEA" w:rsidRDefault="00434DB3" w:rsidP="00C16B33">
            <w:pPr>
              <w:tabs>
                <w:tab w:val="left" w:pos="5145"/>
              </w:tabs>
              <w:jc w:val="center"/>
              <w:rPr>
                <w:rFonts w:ascii="Arial" w:hAnsi="Arial" w:cs="Arial"/>
                <w:b/>
                <w:sz w:val="22"/>
                <w:szCs w:val="22"/>
              </w:rPr>
            </w:pPr>
            <w:r w:rsidRPr="00DB6FEA">
              <w:rPr>
                <w:rFonts w:ascii="Arial" w:hAnsi="Arial" w:cs="Arial"/>
                <w:b/>
                <w:sz w:val="22"/>
                <w:szCs w:val="22"/>
              </w:rPr>
              <w:t>DIRECCIÓN GENERAL DE ADMINISTRACIÓN E INNOVACIÓN GUBERNAMENTAL</w:t>
            </w:r>
          </w:p>
        </w:tc>
      </w:tr>
      <w:tr w:rsidR="00434DB3" w:rsidRPr="00DB6FEA" w14:paraId="4FD7D2E8" w14:textId="77777777" w:rsidTr="00C16B33">
        <w:tc>
          <w:tcPr>
            <w:tcW w:w="4414" w:type="dxa"/>
          </w:tcPr>
          <w:p w14:paraId="212B1AE2" w14:textId="77777777" w:rsidR="00434DB3" w:rsidRPr="00DB6FEA" w:rsidRDefault="00434DB3" w:rsidP="00C16B33">
            <w:pPr>
              <w:jc w:val="both"/>
              <w:rPr>
                <w:rFonts w:ascii="Arial" w:hAnsi="Arial" w:cs="Arial"/>
                <w:sz w:val="22"/>
                <w:szCs w:val="22"/>
              </w:rPr>
            </w:pPr>
            <w:r w:rsidRPr="00FC55DE">
              <w:rPr>
                <w:rFonts w:ascii="Arial" w:hAnsi="Arial" w:cs="Arial"/>
                <w:b/>
                <w:sz w:val="22"/>
                <w:szCs w:val="22"/>
              </w:rPr>
              <w:t>Artículo 136.-</w:t>
            </w:r>
            <w:r w:rsidRPr="00DB6FEA">
              <w:rPr>
                <w:rFonts w:ascii="Arial" w:hAnsi="Arial" w:cs="Arial"/>
                <w:sz w:val="22"/>
                <w:szCs w:val="22"/>
              </w:rPr>
              <w:t xml:space="preserve"> Para el manejo adecuado de la Administración Municipal, el Ayuntamiento contará con un Director General de </w:t>
            </w:r>
            <w:r w:rsidRPr="00DB6FEA">
              <w:rPr>
                <w:rFonts w:ascii="Arial" w:hAnsi="Arial" w:cs="Arial"/>
                <w:sz w:val="22"/>
                <w:szCs w:val="22"/>
              </w:rPr>
              <w:lastRenderedPageBreak/>
              <w:t xml:space="preserve">Administración e Innovación Gubernamental que fungirá como Oficial Mayor Administrativo, que será nombrado por el Presidente Municipal, quien estará facultado para removerlo en caso justificado, de acuerdo con lo previsto por el artículo 48 fracción III de la Ley de Gobierno y la Administración Pública Municipal. </w:t>
            </w:r>
          </w:p>
          <w:p w14:paraId="0DB3120B" w14:textId="77777777" w:rsidR="00434DB3" w:rsidRPr="00DB6FEA" w:rsidRDefault="00434DB3" w:rsidP="00C16B33">
            <w:pPr>
              <w:jc w:val="both"/>
              <w:rPr>
                <w:rFonts w:ascii="Arial" w:hAnsi="Arial" w:cs="Arial"/>
                <w:sz w:val="22"/>
                <w:szCs w:val="22"/>
              </w:rPr>
            </w:pPr>
          </w:p>
          <w:p w14:paraId="29C7DD7B" w14:textId="77777777" w:rsidR="00434DB3" w:rsidRPr="00DB6FEA" w:rsidRDefault="00434DB3" w:rsidP="00C16B33">
            <w:pPr>
              <w:jc w:val="both"/>
              <w:rPr>
                <w:rFonts w:ascii="Arial" w:hAnsi="Arial" w:cs="Arial"/>
                <w:sz w:val="22"/>
                <w:szCs w:val="22"/>
              </w:rPr>
            </w:pPr>
            <w:r w:rsidRPr="00DB6FEA">
              <w:rPr>
                <w:rFonts w:ascii="Arial" w:hAnsi="Arial" w:cs="Arial"/>
                <w:sz w:val="22"/>
                <w:szCs w:val="22"/>
              </w:rPr>
              <w:t xml:space="preserve"> </w:t>
            </w:r>
            <w:r w:rsidRPr="00315B7C">
              <w:rPr>
                <w:rFonts w:ascii="Arial" w:hAnsi="Arial" w:cs="Arial"/>
                <w:b/>
                <w:sz w:val="22"/>
                <w:szCs w:val="22"/>
              </w:rPr>
              <w:t>Artículo 137.-</w:t>
            </w:r>
            <w:r w:rsidRPr="00DB6FEA">
              <w:rPr>
                <w:rFonts w:ascii="Arial" w:hAnsi="Arial" w:cs="Arial"/>
                <w:sz w:val="22"/>
                <w:szCs w:val="22"/>
              </w:rPr>
              <w:t xml:space="preserve"> El Coordinador General de Administración e Innovación Gubernamental, con funciones de Oficial Mayor Administrativo, tiene como obligaciones la de organizar, dirigir y coordinar el desarrollo de los sistemas de administración del personal, de recursos documentales, materiales e informáticos del Municipio, así como la prestación de los servicios generales a las diversas áreas que lo conforman, además de organizar y controlar los proyectos de mejoramiento administrativo, y quien a su vez tiene a su cargo la Dirección General de Administración e Innovación Gubernamental.  </w:t>
            </w:r>
          </w:p>
          <w:p w14:paraId="738874F9" w14:textId="77777777" w:rsidR="00434DB3" w:rsidRPr="00DB6FEA" w:rsidRDefault="00434DB3" w:rsidP="00C16B33">
            <w:pPr>
              <w:tabs>
                <w:tab w:val="left" w:pos="5145"/>
              </w:tabs>
              <w:jc w:val="center"/>
              <w:rPr>
                <w:rFonts w:ascii="Arial" w:hAnsi="Arial" w:cs="Arial"/>
                <w:sz w:val="22"/>
                <w:szCs w:val="22"/>
              </w:rPr>
            </w:pPr>
          </w:p>
        </w:tc>
        <w:tc>
          <w:tcPr>
            <w:tcW w:w="4414" w:type="dxa"/>
          </w:tcPr>
          <w:p w14:paraId="54FC64A0" w14:textId="77777777" w:rsidR="00434DB3" w:rsidRPr="00DB6FEA" w:rsidRDefault="00434DB3" w:rsidP="00C16B33">
            <w:pPr>
              <w:jc w:val="both"/>
              <w:rPr>
                <w:rFonts w:ascii="Arial" w:hAnsi="Arial" w:cs="Arial"/>
                <w:sz w:val="22"/>
                <w:szCs w:val="22"/>
              </w:rPr>
            </w:pPr>
            <w:r w:rsidRPr="00FC55DE">
              <w:rPr>
                <w:rFonts w:ascii="Arial" w:hAnsi="Arial" w:cs="Arial"/>
                <w:b/>
                <w:sz w:val="22"/>
                <w:szCs w:val="22"/>
              </w:rPr>
              <w:lastRenderedPageBreak/>
              <w:t>Artículo 136.-</w:t>
            </w:r>
            <w:r w:rsidRPr="00DB6FEA">
              <w:rPr>
                <w:rFonts w:ascii="Arial" w:hAnsi="Arial" w:cs="Arial"/>
                <w:sz w:val="22"/>
                <w:szCs w:val="22"/>
              </w:rPr>
              <w:t xml:space="preserve"> Para el manejo adecuado de la Administración Municipal, el Ayuntamiento contará con un Director General de </w:t>
            </w:r>
            <w:r w:rsidRPr="00DB6FEA">
              <w:rPr>
                <w:rFonts w:ascii="Arial" w:hAnsi="Arial" w:cs="Arial"/>
                <w:sz w:val="22"/>
                <w:szCs w:val="22"/>
              </w:rPr>
              <w:lastRenderedPageBreak/>
              <w:t xml:space="preserve">Administración e Innovación Gubernamental que fungirá como Oficial Mayor Administrativo, que será nombrado por el Presidente Municipal, quien estará facultado para removerlo en caso justificado, de acuerdo con lo previsto por el artículo 48 fracción III de la Ley de Gobierno y la Administración Pública Municipal. </w:t>
            </w:r>
          </w:p>
          <w:p w14:paraId="71AD24D0" w14:textId="77777777" w:rsidR="00434DB3" w:rsidRPr="00DB6FEA" w:rsidRDefault="00434DB3" w:rsidP="00C16B33">
            <w:pPr>
              <w:jc w:val="both"/>
              <w:rPr>
                <w:rFonts w:ascii="Arial" w:hAnsi="Arial" w:cs="Arial"/>
                <w:sz w:val="22"/>
                <w:szCs w:val="22"/>
              </w:rPr>
            </w:pPr>
          </w:p>
          <w:p w14:paraId="1A6A45D6" w14:textId="77777777" w:rsidR="00434DB3" w:rsidRPr="00DB6FEA" w:rsidRDefault="00434DB3" w:rsidP="00C16B33">
            <w:pPr>
              <w:jc w:val="both"/>
              <w:rPr>
                <w:rFonts w:ascii="Arial" w:hAnsi="Arial" w:cs="Arial"/>
                <w:sz w:val="22"/>
                <w:szCs w:val="22"/>
              </w:rPr>
            </w:pPr>
            <w:r w:rsidRPr="00315B7C">
              <w:rPr>
                <w:rFonts w:ascii="Arial" w:hAnsi="Arial" w:cs="Arial"/>
                <w:b/>
                <w:sz w:val="22"/>
                <w:szCs w:val="22"/>
              </w:rPr>
              <w:t>Artículo 137.-</w:t>
            </w:r>
            <w:r w:rsidRPr="00DB6FEA">
              <w:rPr>
                <w:rFonts w:ascii="Arial" w:hAnsi="Arial" w:cs="Arial"/>
                <w:sz w:val="22"/>
                <w:szCs w:val="22"/>
              </w:rPr>
              <w:t xml:space="preserve"> El Coordinador General de Administración e Innovación Gubernamental, con funciones de Oficial Mayor Administrativo, tiene como obligaciones </w:t>
            </w:r>
            <w:r w:rsidRPr="00DB6FEA">
              <w:rPr>
                <w:rFonts w:ascii="Arial" w:hAnsi="Arial" w:cs="Arial"/>
                <w:b/>
                <w:sz w:val="22"/>
                <w:szCs w:val="22"/>
              </w:rPr>
              <w:t xml:space="preserve">y facultades,  </w:t>
            </w:r>
            <w:r w:rsidRPr="00DB6FEA">
              <w:rPr>
                <w:rFonts w:ascii="Arial" w:hAnsi="Arial" w:cs="Arial"/>
                <w:sz w:val="22"/>
                <w:szCs w:val="22"/>
              </w:rPr>
              <w:t xml:space="preserve">organizar, dirigir y coordinar el desarrollo de los sistemas de administración del personal, de recursos documentales, materiales e informáticos del Municipio, así como la prestación de los servicios generales a las diversas áreas que lo conforman, además de organizar y controlar los proyectos de mejoramiento administrativo, y quien a su vez tiene a su cargo la Dirección General de Administración e Innovación Gubernamental. </w:t>
            </w:r>
          </w:p>
          <w:p w14:paraId="7A05E965" w14:textId="77777777" w:rsidR="00434DB3" w:rsidRPr="00DB6FEA" w:rsidRDefault="00434DB3" w:rsidP="00C16B33">
            <w:pPr>
              <w:tabs>
                <w:tab w:val="left" w:pos="5145"/>
              </w:tabs>
              <w:jc w:val="center"/>
              <w:rPr>
                <w:rFonts w:ascii="Arial" w:hAnsi="Arial" w:cs="Arial"/>
                <w:sz w:val="22"/>
                <w:szCs w:val="22"/>
              </w:rPr>
            </w:pPr>
          </w:p>
        </w:tc>
      </w:tr>
      <w:tr w:rsidR="00434DB3" w:rsidRPr="00DB6FEA" w14:paraId="0C7EA88C" w14:textId="77777777" w:rsidTr="00C16B33">
        <w:tc>
          <w:tcPr>
            <w:tcW w:w="4414" w:type="dxa"/>
          </w:tcPr>
          <w:p w14:paraId="25C2FB01" w14:textId="77777777" w:rsidR="00434DB3" w:rsidRPr="00DB6FEA" w:rsidRDefault="00434DB3" w:rsidP="00C16B33">
            <w:pPr>
              <w:jc w:val="both"/>
              <w:rPr>
                <w:rFonts w:ascii="Arial" w:hAnsi="Arial" w:cs="Arial"/>
                <w:sz w:val="22"/>
                <w:szCs w:val="22"/>
              </w:rPr>
            </w:pPr>
            <w:r w:rsidRPr="00DB6FEA">
              <w:rPr>
                <w:rFonts w:ascii="Arial" w:hAnsi="Arial" w:cs="Arial"/>
                <w:sz w:val="22"/>
                <w:szCs w:val="22"/>
              </w:rPr>
              <w:lastRenderedPageBreak/>
              <w:t xml:space="preserve">Artículo 138.- Esta Dependencia Municipal para el desempeño de sus facultades y obligaciones contará con las siguientes direcciones, jefaturas y coordinaciones a su cargo: </w:t>
            </w:r>
          </w:p>
          <w:p w14:paraId="44241E58" w14:textId="77777777" w:rsidR="00434DB3" w:rsidRPr="00DB6FEA" w:rsidRDefault="00434DB3" w:rsidP="00C16B33">
            <w:pPr>
              <w:jc w:val="both"/>
              <w:rPr>
                <w:rFonts w:ascii="Arial" w:hAnsi="Arial" w:cs="Arial"/>
                <w:sz w:val="22"/>
                <w:szCs w:val="22"/>
              </w:rPr>
            </w:pPr>
          </w:p>
          <w:p w14:paraId="38ACECA9" w14:textId="77777777" w:rsidR="00434DB3" w:rsidRPr="00DB6FEA" w:rsidRDefault="00434DB3" w:rsidP="00B31F88">
            <w:pPr>
              <w:numPr>
                <w:ilvl w:val="0"/>
                <w:numId w:val="35"/>
              </w:numPr>
              <w:contextualSpacing/>
              <w:jc w:val="both"/>
              <w:rPr>
                <w:rFonts w:ascii="Arial" w:hAnsi="Arial" w:cs="Arial"/>
                <w:sz w:val="22"/>
                <w:szCs w:val="22"/>
              </w:rPr>
            </w:pPr>
            <w:r w:rsidRPr="00DB6FEA">
              <w:rPr>
                <w:rFonts w:ascii="Arial" w:hAnsi="Arial" w:cs="Arial"/>
                <w:sz w:val="22"/>
                <w:szCs w:val="22"/>
              </w:rPr>
              <w:t>Dirección de Recursos Humanos</w:t>
            </w:r>
          </w:p>
          <w:p w14:paraId="5CFFEF4D" w14:textId="77777777" w:rsidR="00434DB3" w:rsidRPr="00DB6FEA" w:rsidRDefault="00434DB3" w:rsidP="00B31F88">
            <w:pPr>
              <w:numPr>
                <w:ilvl w:val="0"/>
                <w:numId w:val="35"/>
              </w:numPr>
              <w:contextualSpacing/>
              <w:jc w:val="both"/>
              <w:rPr>
                <w:rFonts w:ascii="Arial" w:hAnsi="Arial" w:cs="Arial"/>
                <w:sz w:val="22"/>
                <w:szCs w:val="22"/>
              </w:rPr>
            </w:pPr>
            <w:r w:rsidRPr="00DB6FEA">
              <w:rPr>
                <w:rFonts w:ascii="Arial" w:hAnsi="Arial" w:cs="Arial"/>
                <w:sz w:val="22"/>
                <w:szCs w:val="22"/>
              </w:rPr>
              <w:t>Jefatura de Nómina;</w:t>
            </w:r>
          </w:p>
          <w:p w14:paraId="618C49FE" w14:textId="77777777" w:rsidR="00434DB3" w:rsidRPr="00DB6FEA" w:rsidRDefault="00434DB3" w:rsidP="00B31F88">
            <w:pPr>
              <w:numPr>
                <w:ilvl w:val="0"/>
                <w:numId w:val="35"/>
              </w:numPr>
              <w:contextualSpacing/>
              <w:jc w:val="both"/>
              <w:rPr>
                <w:rFonts w:ascii="Arial" w:hAnsi="Arial" w:cs="Arial"/>
                <w:sz w:val="22"/>
                <w:szCs w:val="22"/>
              </w:rPr>
            </w:pPr>
            <w:r w:rsidRPr="00DB6FEA">
              <w:rPr>
                <w:rFonts w:ascii="Arial" w:hAnsi="Arial" w:cs="Arial"/>
                <w:sz w:val="22"/>
                <w:szCs w:val="22"/>
              </w:rPr>
              <w:t>Jefatura de Psicología, Capacitación y Desarrollo Organizacional.</w:t>
            </w:r>
          </w:p>
          <w:p w14:paraId="5DFF7A20" w14:textId="77777777" w:rsidR="00434DB3" w:rsidRPr="00DB6FEA" w:rsidRDefault="00434DB3" w:rsidP="00B31F88">
            <w:pPr>
              <w:numPr>
                <w:ilvl w:val="0"/>
                <w:numId w:val="35"/>
              </w:numPr>
              <w:contextualSpacing/>
              <w:jc w:val="both"/>
              <w:rPr>
                <w:rFonts w:ascii="Arial" w:hAnsi="Arial" w:cs="Arial"/>
                <w:sz w:val="22"/>
                <w:szCs w:val="22"/>
              </w:rPr>
            </w:pPr>
            <w:r w:rsidRPr="00DB6FEA">
              <w:rPr>
                <w:rFonts w:ascii="Arial" w:hAnsi="Arial" w:cs="Arial"/>
                <w:sz w:val="22"/>
                <w:szCs w:val="22"/>
              </w:rPr>
              <w:t>Jefatura de Tecnologías de la Información</w:t>
            </w:r>
          </w:p>
          <w:p w14:paraId="2CFD0A33" w14:textId="77777777" w:rsidR="00434DB3" w:rsidRPr="00DB6FEA" w:rsidRDefault="00434DB3" w:rsidP="00B31F88">
            <w:pPr>
              <w:numPr>
                <w:ilvl w:val="0"/>
                <w:numId w:val="35"/>
              </w:numPr>
              <w:contextualSpacing/>
              <w:jc w:val="both"/>
              <w:rPr>
                <w:rFonts w:ascii="Arial" w:hAnsi="Arial" w:cs="Arial"/>
                <w:sz w:val="22"/>
                <w:szCs w:val="22"/>
              </w:rPr>
            </w:pPr>
            <w:r w:rsidRPr="00DB6FEA">
              <w:rPr>
                <w:rFonts w:ascii="Arial" w:hAnsi="Arial" w:cs="Arial"/>
                <w:sz w:val="22"/>
                <w:szCs w:val="22"/>
              </w:rPr>
              <w:t>Coordinación de Gobierno Electrónico</w:t>
            </w:r>
          </w:p>
          <w:p w14:paraId="027D0193" w14:textId="77777777" w:rsidR="00434DB3" w:rsidRPr="00DB6FEA" w:rsidRDefault="00434DB3" w:rsidP="00B31F88">
            <w:pPr>
              <w:numPr>
                <w:ilvl w:val="0"/>
                <w:numId w:val="35"/>
              </w:numPr>
              <w:contextualSpacing/>
              <w:jc w:val="both"/>
              <w:rPr>
                <w:rFonts w:ascii="Arial" w:hAnsi="Arial" w:cs="Arial"/>
                <w:sz w:val="22"/>
                <w:szCs w:val="22"/>
              </w:rPr>
            </w:pPr>
            <w:r w:rsidRPr="00DB6FEA">
              <w:rPr>
                <w:rFonts w:ascii="Arial" w:hAnsi="Arial" w:cs="Arial"/>
                <w:sz w:val="22"/>
                <w:szCs w:val="22"/>
              </w:rPr>
              <w:t>Coordinación de Redes</w:t>
            </w:r>
          </w:p>
          <w:p w14:paraId="10B21CFA" w14:textId="77777777" w:rsidR="00434DB3" w:rsidRPr="00DB6FEA" w:rsidRDefault="00434DB3" w:rsidP="00B31F88">
            <w:pPr>
              <w:numPr>
                <w:ilvl w:val="0"/>
                <w:numId w:val="35"/>
              </w:numPr>
              <w:contextualSpacing/>
              <w:jc w:val="both"/>
              <w:rPr>
                <w:rFonts w:ascii="Arial" w:hAnsi="Arial" w:cs="Arial"/>
                <w:sz w:val="22"/>
                <w:szCs w:val="22"/>
              </w:rPr>
            </w:pPr>
            <w:r w:rsidRPr="00DB6FEA">
              <w:rPr>
                <w:rFonts w:ascii="Arial" w:hAnsi="Arial" w:cs="Arial"/>
                <w:sz w:val="22"/>
                <w:szCs w:val="22"/>
              </w:rPr>
              <w:t>Coordinación de Telecomunicaciones</w:t>
            </w:r>
          </w:p>
          <w:p w14:paraId="1C0E5B9F" w14:textId="77777777" w:rsidR="00434DB3" w:rsidRPr="00DB6FEA" w:rsidRDefault="00434DB3" w:rsidP="00B31F88">
            <w:pPr>
              <w:numPr>
                <w:ilvl w:val="0"/>
                <w:numId w:val="35"/>
              </w:numPr>
              <w:contextualSpacing/>
              <w:jc w:val="both"/>
              <w:rPr>
                <w:rFonts w:ascii="Arial" w:hAnsi="Arial" w:cs="Arial"/>
                <w:sz w:val="22"/>
                <w:szCs w:val="22"/>
              </w:rPr>
            </w:pPr>
            <w:r w:rsidRPr="00DB6FEA">
              <w:rPr>
                <w:rFonts w:ascii="Arial" w:hAnsi="Arial" w:cs="Arial"/>
                <w:sz w:val="22"/>
                <w:szCs w:val="22"/>
              </w:rPr>
              <w:t xml:space="preserve">Coordinación de Mantenimiento de Equipo de Cómputo </w:t>
            </w:r>
          </w:p>
          <w:p w14:paraId="6DDDA119" w14:textId="77777777" w:rsidR="00434DB3" w:rsidRPr="00DB6FEA" w:rsidRDefault="00434DB3" w:rsidP="00B31F88">
            <w:pPr>
              <w:numPr>
                <w:ilvl w:val="0"/>
                <w:numId w:val="35"/>
              </w:numPr>
              <w:contextualSpacing/>
              <w:jc w:val="both"/>
              <w:rPr>
                <w:rFonts w:ascii="Arial" w:hAnsi="Arial" w:cs="Arial"/>
                <w:sz w:val="22"/>
                <w:szCs w:val="22"/>
              </w:rPr>
            </w:pPr>
            <w:r w:rsidRPr="00DB6FEA">
              <w:rPr>
                <w:rFonts w:ascii="Arial" w:hAnsi="Arial" w:cs="Arial"/>
                <w:sz w:val="22"/>
                <w:szCs w:val="22"/>
              </w:rPr>
              <w:t>Coordinación de Radiocomunicaciones</w:t>
            </w:r>
          </w:p>
          <w:p w14:paraId="6A7A4114" w14:textId="77777777" w:rsidR="00434DB3" w:rsidRPr="00DB6FEA" w:rsidRDefault="00434DB3" w:rsidP="00B31F88">
            <w:pPr>
              <w:numPr>
                <w:ilvl w:val="0"/>
                <w:numId w:val="35"/>
              </w:numPr>
              <w:contextualSpacing/>
              <w:jc w:val="both"/>
              <w:rPr>
                <w:rFonts w:ascii="Arial" w:hAnsi="Arial" w:cs="Arial"/>
                <w:sz w:val="22"/>
                <w:szCs w:val="22"/>
              </w:rPr>
            </w:pPr>
            <w:r w:rsidRPr="00DB6FEA">
              <w:rPr>
                <w:rFonts w:ascii="Arial" w:hAnsi="Arial" w:cs="Arial"/>
                <w:sz w:val="22"/>
                <w:szCs w:val="22"/>
              </w:rPr>
              <w:t>Jefatura de Servicios Generales;</w:t>
            </w:r>
          </w:p>
          <w:p w14:paraId="6F1F85FD" w14:textId="77777777" w:rsidR="00434DB3" w:rsidRPr="00DB6FEA" w:rsidRDefault="00434DB3" w:rsidP="00B31F88">
            <w:pPr>
              <w:numPr>
                <w:ilvl w:val="0"/>
                <w:numId w:val="35"/>
              </w:numPr>
              <w:contextualSpacing/>
              <w:jc w:val="both"/>
              <w:rPr>
                <w:rFonts w:ascii="Arial" w:hAnsi="Arial" w:cs="Arial"/>
                <w:sz w:val="22"/>
                <w:szCs w:val="22"/>
              </w:rPr>
            </w:pPr>
            <w:r w:rsidRPr="00DB6FEA">
              <w:rPr>
                <w:rFonts w:ascii="Arial" w:hAnsi="Arial" w:cs="Arial"/>
                <w:sz w:val="22"/>
                <w:szCs w:val="22"/>
              </w:rPr>
              <w:t>Jefatura de Taller Municipal.</w:t>
            </w:r>
          </w:p>
          <w:p w14:paraId="27642011" w14:textId="77777777" w:rsidR="00434DB3" w:rsidRPr="00DB6FEA" w:rsidRDefault="00434DB3" w:rsidP="00C16B33">
            <w:pPr>
              <w:jc w:val="both"/>
              <w:rPr>
                <w:rFonts w:ascii="Arial" w:hAnsi="Arial" w:cs="Arial"/>
                <w:sz w:val="22"/>
                <w:szCs w:val="22"/>
              </w:rPr>
            </w:pPr>
          </w:p>
          <w:p w14:paraId="472EE80B" w14:textId="77777777" w:rsidR="00434DB3" w:rsidRPr="00DB6FEA" w:rsidRDefault="00434DB3" w:rsidP="00C16B33">
            <w:pPr>
              <w:jc w:val="both"/>
              <w:rPr>
                <w:rFonts w:ascii="Arial" w:hAnsi="Arial" w:cs="Arial"/>
                <w:sz w:val="22"/>
                <w:szCs w:val="22"/>
              </w:rPr>
            </w:pPr>
          </w:p>
        </w:tc>
        <w:tc>
          <w:tcPr>
            <w:tcW w:w="4414" w:type="dxa"/>
          </w:tcPr>
          <w:p w14:paraId="6D88CCDA" w14:textId="77777777" w:rsidR="00434DB3" w:rsidRPr="00DB6FEA" w:rsidRDefault="00434DB3" w:rsidP="00C16B33">
            <w:pPr>
              <w:jc w:val="both"/>
              <w:rPr>
                <w:rFonts w:ascii="Arial" w:hAnsi="Arial" w:cs="Arial"/>
                <w:sz w:val="22"/>
                <w:szCs w:val="22"/>
              </w:rPr>
            </w:pPr>
            <w:r w:rsidRPr="00DB6FEA">
              <w:rPr>
                <w:rFonts w:ascii="Arial" w:hAnsi="Arial" w:cs="Arial"/>
                <w:sz w:val="22"/>
                <w:szCs w:val="22"/>
              </w:rPr>
              <w:lastRenderedPageBreak/>
              <w:t xml:space="preserve">Artículo 138.- Esta Dependencia Municipal para el desempeño de sus facultades y obligaciones contará con las siguientes direcciones, jefaturas y coordinaciones a su cargo: </w:t>
            </w:r>
          </w:p>
          <w:p w14:paraId="3427C5C0" w14:textId="77777777" w:rsidR="00434DB3" w:rsidRPr="00DB6FEA" w:rsidRDefault="00434DB3" w:rsidP="00C16B33">
            <w:pPr>
              <w:jc w:val="both"/>
              <w:rPr>
                <w:rFonts w:ascii="Arial" w:hAnsi="Arial" w:cs="Arial"/>
                <w:sz w:val="22"/>
                <w:szCs w:val="22"/>
              </w:rPr>
            </w:pPr>
          </w:p>
          <w:p w14:paraId="74DA28A5" w14:textId="77777777" w:rsidR="00434DB3" w:rsidRPr="00DB6FEA" w:rsidRDefault="00434DB3" w:rsidP="00B31F88">
            <w:pPr>
              <w:pStyle w:val="Prrafodelista"/>
              <w:numPr>
                <w:ilvl w:val="0"/>
                <w:numId w:val="42"/>
              </w:numPr>
              <w:jc w:val="both"/>
              <w:rPr>
                <w:rFonts w:ascii="Arial" w:hAnsi="Arial" w:cs="Arial"/>
                <w:sz w:val="22"/>
                <w:szCs w:val="22"/>
              </w:rPr>
            </w:pPr>
            <w:r w:rsidRPr="00DB6FEA">
              <w:rPr>
                <w:rFonts w:ascii="Arial" w:hAnsi="Arial" w:cs="Arial"/>
                <w:sz w:val="22"/>
                <w:szCs w:val="22"/>
              </w:rPr>
              <w:t>Dirección de Recursos Humanos</w:t>
            </w:r>
          </w:p>
          <w:p w14:paraId="7056303C" w14:textId="77777777" w:rsidR="00434DB3" w:rsidRPr="00DB6FEA" w:rsidRDefault="00434DB3" w:rsidP="00B31F88">
            <w:pPr>
              <w:pStyle w:val="Prrafodelista"/>
              <w:numPr>
                <w:ilvl w:val="0"/>
                <w:numId w:val="42"/>
              </w:numPr>
              <w:jc w:val="both"/>
              <w:rPr>
                <w:rFonts w:ascii="Arial" w:hAnsi="Arial" w:cs="Arial"/>
                <w:sz w:val="22"/>
                <w:szCs w:val="22"/>
              </w:rPr>
            </w:pPr>
            <w:r w:rsidRPr="00013D08">
              <w:rPr>
                <w:rFonts w:ascii="Arial" w:hAnsi="Arial" w:cs="Arial"/>
                <w:b/>
                <w:color w:val="000000" w:themeColor="text1"/>
                <w:sz w:val="22"/>
                <w:szCs w:val="22"/>
              </w:rPr>
              <w:t>Dirección</w:t>
            </w:r>
            <w:r w:rsidRPr="00013D08">
              <w:rPr>
                <w:rFonts w:ascii="Arial" w:hAnsi="Arial" w:cs="Arial"/>
                <w:color w:val="000000" w:themeColor="text1"/>
                <w:sz w:val="22"/>
                <w:szCs w:val="22"/>
              </w:rPr>
              <w:t xml:space="preserve"> </w:t>
            </w:r>
            <w:r w:rsidRPr="00DB6FEA">
              <w:rPr>
                <w:rFonts w:ascii="Arial" w:hAnsi="Arial" w:cs="Arial"/>
                <w:sz w:val="22"/>
                <w:szCs w:val="22"/>
              </w:rPr>
              <w:t>de Nómina;</w:t>
            </w:r>
          </w:p>
          <w:p w14:paraId="35855606" w14:textId="77777777" w:rsidR="00434DB3" w:rsidRPr="00DB6FEA" w:rsidRDefault="00434DB3" w:rsidP="00B31F88">
            <w:pPr>
              <w:pStyle w:val="Prrafodelista"/>
              <w:numPr>
                <w:ilvl w:val="0"/>
                <w:numId w:val="42"/>
              </w:numPr>
              <w:jc w:val="both"/>
              <w:rPr>
                <w:rFonts w:ascii="Arial" w:hAnsi="Arial" w:cs="Arial"/>
                <w:sz w:val="22"/>
                <w:szCs w:val="22"/>
              </w:rPr>
            </w:pPr>
            <w:r w:rsidRPr="00DB6FEA">
              <w:rPr>
                <w:rFonts w:ascii="Arial" w:hAnsi="Arial" w:cs="Arial"/>
                <w:sz w:val="22"/>
                <w:szCs w:val="22"/>
              </w:rPr>
              <w:t>Jefatura de Psicología, Capacitación y Desarrollo Organizacional.</w:t>
            </w:r>
          </w:p>
          <w:p w14:paraId="5741F121" w14:textId="77777777" w:rsidR="00434DB3" w:rsidRPr="00DB6FEA" w:rsidRDefault="00434DB3" w:rsidP="00B31F88">
            <w:pPr>
              <w:pStyle w:val="Prrafodelista"/>
              <w:numPr>
                <w:ilvl w:val="0"/>
                <w:numId w:val="42"/>
              </w:numPr>
              <w:jc w:val="both"/>
              <w:rPr>
                <w:rFonts w:ascii="Arial" w:hAnsi="Arial" w:cs="Arial"/>
                <w:sz w:val="22"/>
                <w:szCs w:val="22"/>
              </w:rPr>
            </w:pPr>
            <w:r w:rsidRPr="00DB6FEA">
              <w:rPr>
                <w:rFonts w:ascii="Arial" w:hAnsi="Arial" w:cs="Arial"/>
                <w:sz w:val="22"/>
                <w:szCs w:val="22"/>
              </w:rPr>
              <w:t>Jefatura de Tecnologías de la Información</w:t>
            </w:r>
          </w:p>
          <w:p w14:paraId="17CC6DBC" w14:textId="77777777" w:rsidR="00434DB3" w:rsidRPr="00DB6FEA" w:rsidRDefault="00434DB3" w:rsidP="00B31F88">
            <w:pPr>
              <w:pStyle w:val="Prrafodelista"/>
              <w:numPr>
                <w:ilvl w:val="0"/>
                <w:numId w:val="42"/>
              </w:numPr>
              <w:jc w:val="both"/>
              <w:rPr>
                <w:rFonts w:ascii="Arial" w:hAnsi="Arial" w:cs="Arial"/>
                <w:sz w:val="22"/>
                <w:szCs w:val="22"/>
              </w:rPr>
            </w:pPr>
            <w:r w:rsidRPr="00DB6FEA">
              <w:rPr>
                <w:rFonts w:ascii="Arial" w:hAnsi="Arial" w:cs="Arial"/>
                <w:sz w:val="22"/>
                <w:szCs w:val="22"/>
              </w:rPr>
              <w:t>Coordinación de Gobierno Electrónico</w:t>
            </w:r>
          </w:p>
          <w:p w14:paraId="189A8A9C" w14:textId="77777777" w:rsidR="00434DB3" w:rsidRPr="00DB6FEA" w:rsidRDefault="00434DB3" w:rsidP="00B31F88">
            <w:pPr>
              <w:pStyle w:val="Prrafodelista"/>
              <w:numPr>
                <w:ilvl w:val="0"/>
                <w:numId w:val="42"/>
              </w:numPr>
              <w:jc w:val="both"/>
              <w:rPr>
                <w:rFonts w:ascii="Arial" w:hAnsi="Arial" w:cs="Arial"/>
                <w:sz w:val="22"/>
                <w:szCs w:val="22"/>
              </w:rPr>
            </w:pPr>
            <w:r w:rsidRPr="00DB6FEA">
              <w:rPr>
                <w:rFonts w:ascii="Arial" w:hAnsi="Arial" w:cs="Arial"/>
                <w:sz w:val="22"/>
                <w:szCs w:val="22"/>
              </w:rPr>
              <w:t>Coordinación de Redes</w:t>
            </w:r>
          </w:p>
          <w:p w14:paraId="7BC436D2" w14:textId="77777777" w:rsidR="00434DB3" w:rsidRPr="00DB6FEA" w:rsidRDefault="00434DB3" w:rsidP="00B31F88">
            <w:pPr>
              <w:pStyle w:val="Prrafodelista"/>
              <w:numPr>
                <w:ilvl w:val="0"/>
                <w:numId w:val="42"/>
              </w:numPr>
              <w:jc w:val="both"/>
              <w:rPr>
                <w:rFonts w:ascii="Arial" w:hAnsi="Arial" w:cs="Arial"/>
                <w:sz w:val="22"/>
                <w:szCs w:val="22"/>
              </w:rPr>
            </w:pPr>
            <w:r w:rsidRPr="00DB6FEA">
              <w:rPr>
                <w:rFonts w:ascii="Arial" w:hAnsi="Arial" w:cs="Arial"/>
                <w:sz w:val="22"/>
                <w:szCs w:val="22"/>
              </w:rPr>
              <w:t>Coordinación de Telecomunicaciones</w:t>
            </w:r>
          </w:p>
          <w:p w14:paraId="31780050" w14:textId="77777777" w:rsidR="00434DB3" w:rsidRPr="00DB6FEA" w:rsidRDefault="00434DB3" w:rsidP="00B31F88">
            <w:pPr>
              <w:pStyle w:val="Prrafodelista"/>
              <w:numPr>
                <w:ilvl w:val="0"/>
                <w:numId w:val="42"/>
              </w:numPr>
              <w:jc w:val="both"/>
              <w:rPr>
                <w:rFonts w:ascii="Arial" w:hAnsi="Arial" w:cs="Arial"/>
                <w:sz w:val="22"/>
                <w:szCs w:val="22"/>
              </w:rPr>
            </w:pPr>
            <w:r w:rsidRPr="00DB6FEA">
              <w:rPr>
                <w:rFonts w:ascii="Arial" w:hAnsi="Arial" w:cs="Arial"/>
                <w:sz w:val="22"/>
                <w:szCs w:val="22"/>
              </w:rPr>
              <w:t xml:space="preserve">Coordinación de Mantenimiento de Equipo de Cómputo </w:t>
            </w:r>
          </w:p>
          <w:p w14:paraId="63B0D7CC" w14:textId="77777777" w:rsidR="00434DB3" w:rsidRPr="00DB6FEA" w:rsidRDefault="00434DB3" w:rsidP="00B31F88">
            <w:pPr>
              <w:pStyle w:val="Prrafodelista"/>
              <w:numPr>
                <w:ilvl w:val="0"/>
                <w:numId w:val="42"/>
              </w:numPr>
              <w:jc w:val="both"/>
              <w:rPr>
                <w:rFonts w:ascii="Arial" w:hAnsi="Arial" w:cs="Arial"/>
                <w:sz w:val="22"/>
                <w:szCs w:val="22"/>
              </w:rPr>
            </w:pPr>
            <w:r w:rsidRPr="00DB6FEA">
              <w:rPr>
                <w:rFonts w:ascii="Arial" w:hAnsi="Arial" w:cs="Arial"/>
                <w:sz w:val="22"/>
                <w:szCs w:val="22"/>
              </w:rPr>
              <w:t>Coordinación de Radiocomunicaciones</w:t>
            </w:r>
          </w:p>
          <w:p w14:paraId="1253AC0A" w14:textId="77777777" w:rsidR="00434DB3" w:rsidRPr="00DB6FEA" w:rsidRDefault="00434DB3" w:rsidP="00B31F88">
            <w:pPr>
              <w:pStyle w:val="Prrafodelista"/>
              <w:numPr>
                <w:ilvl w:val="0"/>
                <w:numId w:val="42"/>
              </w:numPr>
              <w:jc w:val="both"/>
              <w:rPr>
                <w:rFonts w:ascii="Arial" w:hAnsi="Arial" w:cs="Arial"/>
                <w:sz w:val="22"/>
                <w:szCs w:val="22"/>
              </w:rPr>
            </w:pPr>
            <w:r w:rsidRPr="00DB6FEA">
              <w:rPr>
                <w:rFonts w:ascii="Arial" w:hAnsi="Arial" w:cs="Arial"/>
                <w:sz w:val="22"/>
                <w:szCs w:val="22"/>
              </w:rPr>
              <w:t>Jefatura de Servicios Generales;</w:t>
            </w:r>
          </w:p>
          <w:p w14:paraId="2EFBC9EF" w14:textId="77777777" w:rsidR="00434DB3" w:rsidRPr="00DB6FEA" w:rsidRDefault="00434DB3" w:rsidP="00B31F88">
            <w:pPr>
              <w:pStyle w:val="Prrafodelista"/>
              <w:numPr>
                <w:ilvl w:val="0"/>
                <w:numId w:val="42"/>
              </w:numPr>
              <w:jc w:val="both"/>
              <w:rPr>
                <w:rFonts w:ascii="Arial" w:hAnsi="Arial" w:cs="Arial"/>
                <w:sz w:val="22"/>
                <w:szCs w:val="22"/>
              </w:rPr>
            </w:pPr>
            <w:r w:rsidRPr="00DB6FEA">
              <w:rPr>
                <w:rFonts w:ascii="Arial" w:hAnsi="Arial" w:cs="Arial"/>
                <w:sz w:val="22"/>
                <w:szCs w:val="22"/>
              </w:rPr>
              <w:t>Jefatura de Taller Municipal.</w:t>
            </w:r>
          </w:p>
        </w:tc>
      </w:tr>
      <w:tr w:rsidR="00434DB3" w:rsidRPr="00DB6FEA" w14:paraId="05CB6D10" w14:textId="77777777" w:rsidTr="00C16B33">
        <w:tc>
          <w:tcPr>
            <w:tcW w:w="4414" w:type="dxa"/>
          </w:tcPr>
          <w:p w14:paraId="7214CAB6" w14:textId="77777777" w:rsidR="00434DB3" w:rsidRPr="00DB6FEA" w:rsidRDefault="00434DB3" w:rsidP="00C16B33">
            <w:pPr>
              <w:jc w:val="both"/>
              <w:rPr>
                <w:rFonts w:ascii="Arial" w:hAnsi="Arial" w:cs="Arial"/>
                <w:sz w:val="22"/>
                <w:szCs w:val="22"/>
              </w:rPr>
            </w:pPr>
            <w:r w:rsidRPr="00315B7C">
              <w:rPr>
                <w:rFonts w:ascii="Arial" w:hAnsi="Arial" w:cs="Arial"/>
                <w:b/>
                <w:sz w:val="22"/>
                <w:szCs w:val="22"/>
              </w:rPr>
              <w:lastRenderedPageBreak/>
              <w:t>Artículo 139.-</w:t>
            </w:r>
            <w:r w:rsidRPr="00DB6FEA">
              <w:rPr>
                <w:rFonts w:ascii="Arial" w:hAnsi="Arial" w:cs="Arial"/>
                <w:sz w:val="22"/>
                <w:szCs w:val="22"/>
              </w:rPr>
              <w:t xml:space="preserve"> La Dirección General de Administración e Innovación Gubernamental, tiene como objetivo impulsar el desarrollo de la Administración Pública Municipal mediante las diversas metodologías y modelos de gestión para la innovación y mejora de sistemas, optimización de recursos y procesos que permitan un eficiente desempeño.</w:t>
            </w:r>
          </w:p>
          <w:p w14:paraId="22B1AFBD" w14:textId="77777777" w:rsidR="00434DB3" w:rsidRPr="00DB6FEA" w:rsidRDefault="00434DB3" w:rsidP="00C16B33">
            <w:pPr>
              <w:jc w:val="both"/>
              <w:rPr>
                <w:rFonts w:ascii="Arial" w:hAnsi="Arial" w:cs="Arial"/>
                <w:sz w:val="22"/>
                <w:szCs w:val="22"/>
              </w:rPr>
            </w:pPr>
            <w:r w:rsidRPr="00DB6FEA">
              <w:rPr>
                <w:rFonts w:ascii="Arial" w:hAnsi="Arial" w:cs="Arial"/>
                <w:sz w:val="22"/>
                <w:szCs w:val="22"/>
              </w:rPr>
              <w:t xml:space="preserve">  </w:t>
            </w:r>
          </w:p>
        </w:tc>
        <w:tc>
          <w:tcPr>
            <w:tcW w:w="4414" w:type="dxa"/>
          </w:tcPr>
          <w:p w14:paraId="15AFB6CF" w14:textId="77777777" w:rsidR="00434DB3" w:rsidRPr="00DB6FEA" w:rsidRDefault="00434DB3" w:rsidP="00C16B33">
            <w:pPr>
              <w:jc w:val="both"/>
              <w:rPr>
                <w:rFonts w:ascii="Arial" w:hAnsi="Arial" w:cs="Arial"/>
                <w:sz w:val="22"/>
                <w:szCs w:val="22"/>
              </w:rPr>
            </w:pPr>
            <w:r w:rsidRPr="00315B7C">
              <w:rPr>
                <w:rFonts w:ascii="Arial" w:hAnsi="Arial" w:cs="Arial"/>
                <w:b/>
                <w:sz w:val="22"/>
                <w:szCs w:val="22"/>
              </w:rPr>
              <w:t>Artículo 139.-</w:t>
            </w:r>
            <w:r w:rsidRPr="00DB6FEA">
              <w:rPr>
                <w:rFonts w:ascii="Arial" w:hAnsi="Arial" w:cs="Arial"/>
                <w:sz w:val="22"/>
                <w:szCs w:val="22"/>
              </w:rPr>
              <w:t xml:space="preserve"> La Dirección General de Administración e Innovación Gubernamental, tiene como objetivo impulsar el desarrollo de la Administración Pública Municipal mediante las diversas metodologías y modelos de gestión para la innovación y mejora de sistemas, optimización de recursos y procesos que permitan un eficiente desempeño.</w:t>
            </w:r>
          </w:p>
          <w:p w14:paraId="1104F22D" w14:textId="77777777" w:rsidR="00434DB3" w:rsidRPr="00DB6FEA" w:rsidRDefault="00434DB3" w:rsidP="00C16B33">
            <w:pPr>
              <w:jc w:val="both"/>
              <w:rPr>
                <w:rFonts w:ascii="Arial" w:hAnsi="Arial" w:cs="Arial"/>
                <w:sz w:val="22"/>
                <w:szCs w:val="22"/>
              </w:rPr>
            </w:pPr>
            <w:r w:rsidRPr="00DB6FEA">
              <w:rPr>
                <w:rFonts w:ascii="Arial" w:hAnsi="Arial" w:cs="Arial"/>
                <w:sz w:val="22"/>
                <w:szCs w:val="22"/>
              </w:rPr>
              <w:t xml:space="preserve">  </w:t>
            </w:r>
          </w:p>
        </w:tc>
      </w:tr>
      <w:tr w:rsidR="00434DB3" w:rsidRPr="00DB6FEA" w14:paraId="35AF1F65" w14:textId="77777777" w:rsidTr="00C16B33">
        <w:tc>
          <w:tcPr>
            <w:tcW w:w="4414" w:type="dxa"/>
          </w:tcPr>
          <w:p w14:paraId="6823A194" w14:textId="77777777" w:rsidR="00434DB3" w:rsidRPr="00DB6FEA" w:rsidRDefault="00434DB3" w:rsidP="00C16B33">
            <w:pPr>
              <w:jc w:val="both"/>
              <w:rPr>
                <w:rFonts w:ascii="Arial" w:hAnsi="Arial" w:cs="Arial"/>
                <w:sz w:val="22"/>
                <w:szCs w:val="22"/>
              </w:rPr>
            </w:pPr>
            <w:r w:rsidRPr="00315B7C">
              <w:rPr>
                <w:rFonts w:ascii="Arial" w:hAnsi="Arial" w:cs="Arial"/>
                <w:b/>
                <w:sz w:val="22"/>
                <w:szCs w:val="22"/>
              </w:rPr>
              <w:t>Artículo 140.-.</w:t>
            </w:r>
            <w:r w:rsidRPr="00DB6FEA">
              <w:rPr>
                <w:rFonts w:ascii="Arial" w:hAnsi="Arial" w:cs="Arial"/>
                <w:sz w:val="22"/>
                <w:szCs w:val="22"/>
              </w:rPr>
              <w:t xml:space="preserve"> La Dirección General de Administración e Innovación Gubernamental, tiene como funciones las siguientes: </w:t>
            </w:r>
          </w:p>
          <w:p w14:paraId="39FA8F65" w14:textId="77777777" w:rsidR="00434DB3" w:rsidRPr="00DB6FEA" w:rsidRDefault="00434DB3" w:rsidP="00C16B33">
            <w:pPr>
              <w:jc w:val="both"/>
              <w:rPr>
                <w:rFonts w:ascii="Arial" w:hAnsi="Arial" w:cs="Arial"/>
                <w:sz w:val="22"/>
                <w:szCs w:val="22"/>
              </w:rPr>
            </w:pPr>
          </w:p>
          <w:p w14:paraId="5C5BED5B" w14:textId="77777777" w:rsidR="00434DB3" w:rsidRPr="00DB6FEA" w:rsidRDefault="00434DB3" w:rsidP="00B31F88">
            <w:pPr>
              <w:numPr>
                <w:ilvl w:val="0"/>
                <w:numId w:val="36"/>
              </w:numPr>
              <w:contextualSpacing/>
              <w:jc w:val="both"/>
              <w:rPr>
                <w:rFonts w:ascii="Arial" w:hAnsi="Arial" w:cs="Arial"/>
                <w:sz w:val="22"/>
                <w:szCs w:val="22"/>
              </w:rPr>
            </w:pPr>
            <w:r w:rsidRPr="00DB6FEA">
              <w:rPr>
                <w:rFonts w:ascii="Arial" w:hAnsi="Arial" w:cs="Arial"/>
                <w:sz w:val="22"/>
                <w:szCs w:val="22"/>
              </w:rPr>
              <w:t xml:space="preserve">Administrar y controlar de manera eficiente los recursos materiales y humanos del Ayuntamiento; mediante sistemas de control que permitan proporcionar apoyos, servicios y recursos materiales a las diversas dependencias Municipales del Ayuntamiento; </w:t>
            </w:r>
          </w:p>
          <w:p w14:paraId="4DADA9D4" w14:textId="77777777" w:rsidR="00434DB3" w:rsidRPr="00DB6FEA" w:rsidRDefault="00434DB3" w:rsidP="00B31F88">
            <w:pPr>
              <w:numPr>
                <w:ilvl w:val="0"/>
                <w:numId w:val="36"/>
              </w:numPr>
              <w:contextualSpacing/>
              <w:jc w:val="both"/>
              <w:rPr>
                <w:rFonts w:ascii="Arial" w:hAnsi="Arial" w:cs="Arial"/>
                <w:sz w:val="22"/>
                <w:szCs w:val="22"/>
              </w:rPr>
            </w:pPr>
            <w:r w:rsidRPr="00DB6FEA">
              <w:rPr>
                <w:rFonts w:ascii="Arial" w:hAnsi="Arial" w:cs="Arial"/>
                <w:sz w:val="22"/>
                <w:szCs w:val="22"/>
              </w:rPr>
              <w:t>Administrar, controlar y asegurar la conservación y mantenimiento de los bienes muebles e inmuebles del patrimonio municipal y fijar las bases generales para el control administrativo y mantenimiento de los mismos;</w:t>
            </w:r>
          </w:p>
          <w:p w14:paraId="1A5907D4" w14:textId="77777777" w:rsidR="00434DB3" w:rsidRPr="00DB6FEA" w:rsidRDefault="00434DB3" w:rsidP="00B31F88">
            <w:pPr>
              <w:numPr>
                <w:ilvl w:val="0"/>
                <w:numId w:val="36"/>
              </w:numPr>
              <w:contextualSpacing/>
              <w:jc w:val="both"/>
              <w:rPr>
                <w:rFonts w:ascii="Arial" w:hAnsi="Arial" w:cs="Arial"/>
                <w:sz w:val="22"/>
                <w:szCs w:val="22"/>
              </w:rPr>
            </w:pPr>
            <w:r w:rsidRPr="00DB6FEA">
              <w:rPr>
                <w:rFonts w:ascii="Arial" w:hAnsi="Arial" w:cs="Arial"/>
                <w:sz w:val="22"/>
                <w:szCs w:val="22"/>
              </w:rPr>
              <w:t xml:space="preserve">Apoyar a las Unidades Funcionales de Gestión Plena con programas que favorezcan la eficiencia de los servicios que prestan a la ciudadanía; </w:t>
            </w:r>
          </w:p>
          <w:p w14:paraId="648E1360" w14:textId="77777777" w:rsidR="00434DB3" w:rsidRPr="00DB6FEA" w:rsidRDefault="00434DB3" w:rsidP="00B31F88">
            <w:pPr>
              <w:numPr>
                <w:ilvl w:val="0"/>
                <w:numId w:val="36"/>
              </w:numPr>
              <w:contextualSpacing/>
              <w:jc w:val="both"/>
              <w:rPr>
                <w:rFonts w:ascii="Arial" w:hAnsi="Arial" w:cs="Arial"/>
                <w:sz w:val="22"/>
                <w:szCs w:val="22"/>
              </w:rPr>
            </w:pPr>
            <w:r w:rsidRPr="00DB6FEA">
              <w:rPr>
                <w:rFonts w:ascii="Arial" w:hAnsi="Arial" w:cs="Arial"/>
                <w:sz w:val="22"/>
                <w:szCs w:val="22"/>
              </w:rPr>
              <w:t>Asesorar y apoyar permanentemente a las dependencias del Ayuntamiento respecto de todo aquel servicio administrativo que se preste en las dependencias a su cargo;</w:t>
            </w:r>
          </w:p>
          <w:p w14:paraId="398A2F07" w14:textId="77777777" w:rsidR="00434DB3" w:rsidRDefault="00434DB3" w:rsidP="00B31F88">
            <w:pPr>
              <w:numPr>
                <w:ilvl w:val="0"/>
                <w:numId w:val="36"/>
              </w:numPr>
              <w:contextualSpacing/>
              <w:jc w:val="both"/>
              <w:rPr>
                <w:rFonts w:ascii="Arial" w:hAnsi="Arial" w:cs="Arial"/>
                <w:sz w:val="22"/>
                <w:szCs w:val="22"/>
              </w:rPr>
            </w:pPr>
            <w:r w:rsidRPr="00DB6FEA">
              <w:rPr>
                <w:rFonts w:ascii="Arial" w:hAnsi="Arial" w:cs="Arial"/>
                <w:sz w:val="22"/>
                <w:szCs w:val="22"/>
              </w:rPr>
              <w:t xml:space="preserve">Ayuntamiento, y el Presidente Municipal; </w:t>
            </w:r>
          </w:p>
          <w:p w14:paraId="053B01A1" w14:textId="77777777" w:rsidR="00434DB3" w:rsidRDefault="00434DB3" w:rsidP="00C16B33">
            <w:pPr>
              <w:contextualSpacing/>
              <w:jc w:val="both"/>
              <w:rPr>
                <w:rFonts w:ascii="Arial" w:hAnsi="Arial" w:cs="Arial"/>
                <w:sz w:val="22"/>
                <w:szCs w:val="22"/>
              </w:rPr>
            </w:pPr>
          </w:p>
          <w:p w14:paraId="43BA280C" w14:textId="77777777" w:rsidR="00434DB3" w:rsidRDefault="00434DB3" w:rsidP="00C16B33">
            <w:pPr>
              <w:contextualSpacing/>
              <w:jc w:val="both"/>
              <w:rPr>
                <w:rFonts w:ascii="Arial" w:hAnsi="Arial" w:cs="Arial"/>
                <w:sz w:val="22"/>
                <w:szCs w:val="22"/>
              </w:rPr>
            </w:pPr>
          </w:p>
          <w:p w14:paraId="579F34CA" w14:textId="77777777" w:rsidR="00434DB3" w:rsidRDefault="00434DB3" w:rsidP="00C16B33">
            <w:pPr>
              <w:contextualSpacing/>
              <w:jc w:val="both"/>
              <w:rPr>
                <w:rFonts w:ascii="Arial" w:hAnsi="Arial" w:cs="Arial"/>
                <w:sz w:val="22"/>
                <w:szCs w:val="22"/>
              </w:rPr>
            </w:pPr>
          </w:p>
          <w:p w14:paraId="11B920D2" w14:textId="77777777" w:rsidR="00434DB3" w:rsidRDefault="00434DB3" w:rsidP="00C16B33">
            <w:pPr>
              <w:contextualSpacing/>
              <w:jc w:val="both"/>
              <w:rPr>
                <w:rFonts w:ascii="Arial" w:hAnsi="Arial" w:cs="Arial"/>
                <w:sz w:val="22"/>
                <w:szCs w:val="22"/>
              </w:rPr>
            </w:pPr>
          </w:p>
          <w:p w14:paraId="062CE04D" w14:textId="77777777" w:rsidR="00434DB3" w:rsidRPr="005A7201" w:rsidRDefault="00434DB3" w:rsidP="00C16B33">
            <w:pPr>
              <w:contextualSpacing/>
              <w:jc w:val="both"/>
              <w:rPr>
                <w:rFonts w:ascii="Arial" w:hAnsi="Arial" w:cs="Arial"/>
                <w:sz w:val="22"/>
                <w:szCs w:val="22"/>
              </w:rPr>
            </w:pPr>
          </w:p>
          <w:p w14:paraId="02A58C72" w14:textId="77777777" w:rsidR="00434DB3" w:rsidRPr="00DB6FEA" w:rsidRDefault="00434DB3" w:rsidP="00B31F88">
            <w:pPr>
              <w:numPr>
                <w:ilvl w:val="0"/>
                <w:numId w:val="36"/>
              </w:numPr>
              <w:contextualSpacing/>
              <w:jc w:val="both"/>
              <w:rPr>
                <w:rFonts w:ascii="Arial" w:hAnsi="Arial" w:cs="Arial"/>
                <w:sz w:val="22"/>
                <w:szCs w:val="22"/>
              </w:rPr>
            </w:pPr>
            <w:r w:rsidRPr="00DB6FEA">
              <w:rPr>
                <w:rFonts w:ascii="Arial" w:hAnsi="Arial" w:cs="Arial"/>
                <w:sz w:val="22"/>
                <w:szCs w:val="22"/>
              </w:rPr>
              <w:lastRenderedPageBreak/>
              <w:t xml:space="preserve">Captar necesidades y atender quejas o sugerencias de la población, para diagnosticar, programar e implementar acciones innovadoras que brinden mayores beneficios a la comunidad; </w:t>
            </w:r>
          </w:p>
          <w:p w14:paraId="240993CF" w14:textId="77777777" w:rsidR="00434DB3" w:rsidRPr="00DB6FEA" w:rsidRDefault="00434DB3" w:rsidP="00B31F88">
            <w:pPr>
              <w:numPr>
                <w:ilvl w:val="0"/>
                <w:numId w:val="36"/>
              </w:numPr>
              <w:contextualSpacing/>
              <w:jc w:val="both"/>
              <w:rPr>
                <w:rFonts w:ascii="Arial" w:hAnsi="Arial" w:cs="Arial"/>
                <w:sz w:val="22"/>
                <w:szCs w:val="22"/>
              </w:rPr>
            </w:pPr>
            <w:r w:rsidRPr="00DB6FEA">
              <w:rPr>
                <w:rFonts w:ascii="Arial" w:hAnsi="Arial" w:cs="Arial"/>
                <w:sz w:val="22"/>
                <w:szCs w:val="22"/>
              </w:rPr>
              <w:t xml:space="preserve">Coadyuvar a la planeación y desarrollo de la agenda institucional de administración y Gobierno Municipal; </w:t>
            </w:r>
          </w:p>
          <w:p w14:paraId="1E782DFE" w14:textId="77777777" w:rsidR="00434DB3" w:rsidRPr="00DB6FEA" w:rsidRDefault="00434DB3" w:rsidP="00B31F88">
            <w:pPr>
              <w:numPr>
                <w:ilvl w:val="0"/>
                <w:numId w:val="36"/>
              </w:numPr>
              <w:contextualSpacing/>
              <w:jc w:val="both"/>
              <w:rPr>
                <w:rFonts w:ascii="Arial" w:hAnsi="Arial" w:cs="Arial"/>
                <w:sz w:val="22"/>
                <w:szCs w:val="22"/>
              </w:rPr>
            </w:pPr>
            <w:r w:rsidRPr="00DB6FEA">
              <w:rPr>
                <w:rFonts w:ascii="Arial" w:hAnsi="Arial" w:cs="Arial"/>
                <w:sz w:val="22"/>
                <w:szCs w:val="22"/>
              </w:rPr>
              <w:t xml:space="preserve">Dar a conocer las políticas y procedimientos de la Dirección General de Administración e Innovación Gubernamental, a todos los servidores públicos, mediante boletines, reuniones, memorándums o contactos personales; </w:t>
            </w:r>
          </w:p>
          <w:p w14:paraId="03891FD3" w14:textId="77777777" w:rsidR="00434DB3" w:rsidRPr="00DB6FEA" w:rsidRDefault="00434DB3" w:rsidP="00B31F88">
            <w:pPr>
              <w:numPr>
                <w:ilvl w:val="0"/>
                <w:numId w:val="36"/>
              </w:numPr>
              <w:contextualSpacing/>
              <w:jc w:val="both"/>
              <w:rPr>
                <w:rFonts w:ascii="Arial" w:hAnsi="Arial" w:cs="Arial"/>
                <w:sz w:val="22"/>
                <w:szCs w:val="22"/>
              </w:rPr>
            </w:pPr>
            <w:r w:rsidRPr="00DB6FEA">
              <w:rPr>
                <w:rFonts w:ascii="Arial" w:hAnsi="Arial" w:cs="Arial"/>
                <w:sz w:val="22"/>
                <w:szCs w:val="22"/>
              </w:rPr>
              <w:t xml:space="preserve">Dar seguimiento a los procesos iniciados con motivo de la inobservancia de la normatividad; </w:t>
            </w:r>
          </w:p>
          <w:p w14:paraId="3E969E1F" w14:textId="77777777" w:rsidR="00434DB3" w:rsidRPr="00DB6FEA" w:rsidRDefault="00434DB3" w:rsidP="00B31F88">
            <w:pPr>
              <w:numPr>
                <w:ilvl w:val="0"/>
                <w:numId w:val="36"/>
              </w:numPr>
              <w:contextualSpacing/>
              <w:jc w:val="both"/>
              <w:rPr>
                <w:rFonts w:ascii="Arial" w:hAnsi="Arial" w:cs="Arial"/>
                <w:sz w:val="22"/>
                <w:szCs w:val="22"/>
              </w:rPr>
            </w:pPr>
            <w:r w:rsidRPr="00DB6FEA">
              <w:rPr>
                <w:rFonts w:ascii="Arial" w:hAnsi="Arial" w:cs="Arial"/>
                <w:sz w:val="22"/>
                <w:szCs w:val="22"/>
              </w:rPr>
              <w:t xml:space="preserve">Definir la estructura organizacional y administrativa de cada una de las dependencias Municipales; </w:t>
            </w:r>
          </w:p>
          <w:p w14:paraId="333CD524" w14:textId="77777777" w:rsidR="00434DB3" w:rsidRPr="00DB6FEA" w:rsidRDefault="00434DB3" w:rsidP="00B31F88">
            <w:pPr>
              <w:numPr>
                <w:ilvl w:val="0"/>
                <w:numId w:val="36"/>
              </w:numPr>
              <w:contextualSpacing/>
              <w:jc w:val="both"/>
              <w:rPr>
                <w:rFonts w:ascii="Arial" w:hAnsi="Arial" w:cs="Arial"/>
                <w:sz w:val="22"/>
                <w:szCs w:val="22"/>
              </w:rPr>
            </w:pPr>
            <w:r w:rsidRPr="00DB6FEA">
              <w:rPr>
                <w:rFonts w:ascii="Arial" w:hAnsi="Arial" w:cs="Arial"/>
                <w:sz w:val="22"/>
                <w:szCs w:val="22"/>
              </w:rPr>
              <w:t>Definir, dirigir y supervisar la correcta aplicación de las políticas de la Dirección General de Administración e Innovación Gubernamental;</w:t>
            </w:r>
          </w:p>
          <w:p w14:paraId="3FC9A3AA" w14:textId="77777777" w:rsidR="00434DB3" w:rsidRPr="00DB6FEA" w:rsidRDefault="00434DB3" w:rsidP="00B31F88">
            <w:pPr>
              <w:numPr>
                <w:ilvl w:val="0"/>
                <w:numId w:val="36"/>
              </w:numPr>
              <w:contextualSpacing/>
              <w:jc w:val="both"/>
              <w:rPr>
                <w:rFonts w:ascii="Arial" w:hAnsi="Arial" w:cs="Arial"/>
                <w:sz w:val="22"/>
                <w:szCs w:val="22"/>
              </w:rPr>
            </w:pPr>
            <w:r w:rsidRPr="00DB6FEA">
              <w:rPr>
                <w:rFonts w:ascii="Arial" w:hAnsi="Arial" w:cs="Arial"/>
                <w:sz w:val="22"/>
                <w:szCs w:val="22"/>
              </w:rPr>
              <w:t>Desarrollar una cultura de calidad en el servicio, basada en principios éticos y sociales, así como la promoción e implementación de la mejora continua en trámites y servicios, métodos y procesos y estructura organizacional;</w:t>
            </w:r>
          </w:p>
          <w:p w14:paraId="35988594" w14:textId="77777777" w:rsidR="00434DB3" w:rsidRPr="00DB6FEA" w:rsidRDefault="00434DB3" w:rsidP="00B31F88">
            <w:pPr>
              <w:numPr>
                <w:ilvl w:val="0"/>
                <w:numId w:val="36"/>
              </w:numPr>
              <w:contextualSpacing/>
              <w:jc w:val="both"/>
              <w:rPr>
                <w:rFonts w:ascii="Arial" w:hAnsi="Arial" w:cs="Arial"/>
                <w:sz w:val="22"/>
                <w:szCs w:val="22"/>
              </w:rPr>
            </w:pPr>
            <w:r w:rsidRPr="00DB6FEA">
              <w:rPr>
                <w:rFonts w:ascii="Arial" w:hAnsi="Arial" w:cs="Arial"/>
                <w:sz w:val="22"/>
                <w:szCs w:val="22"/>
              </w:rPr>
              <w:t xml:space="preserve">Elaborar dictámenes respecto de la factibilidad de transmitir la propiedad o uso de los bienes muebles e inmuebles, propiedad municipal; </w:t>
            </w:r>
          </w:p>
          <w:p w14:paraId="374949EB" w14:textId="77777777" w:rsidR="00434DB3" w:rsidRPr="00DB6FEA" w:rsidRDefault="00434DB3" w:rsidP="00B31F88">
            <w:pPr>
              <w:numPr>
                <w:ilvl w:val="0"/>
                <w:numId w:val="36"/>
              </w:numPr>
              <w:contextualSpacing/>
              <w:jc w:val="both"/>
              <w:rPr>
                <w:rFonts w:ascii="Arial" w:hAnsi="Arial" w:cs="Arial"/>
                <w:sz w:val="22"/>
                <w:szCs w:val="22"/>
              </w:rPr>
            </w:pPr>
            <w:r w:rsidRPr="00DB6FEA">
              <w:rPr>
                <w:rFonts w:ascii="Arial" w:hAnsi="Arial" w:cs="Arial"/>
                <w:sz w:val="22"/>
                <w:szCs w:val="22"/>
              </w:rPr>
              <w:t xml:space="preserve">Establecer e implantar sistemas de control que permitan el uso eficiente de los recursos con los que cuenta la administración pública municipal, en coordinación con el resto de las dependencias municipales que la conforman; </w:t>
            </w:r>
          </w:p>
          <w:p w14:paraId="11A59D55" w14:textId="77777777" w:rsidR="00434DB3" w:rsidRPr="00DB6FEA" w:rsidRDefault="00434DB3" w:rsidP="00B31F88">
            <w:pPr>
              <w:pStyle w:val="Prrafodelista"/>
              <w:numPr>
                <w:ilvl w:val="0"/>
                <w:numId w:val="36"/>
              </w:numPr>
              <w:jc w:val="both"/>
              <w:rPr>
                <w:rFonts w:ascii="Arial" w:hAnsi="Arial" w:cs="Arial"/>
                <w:sz w:val="22"/>
                <w:szCs w:val="22"/>
              </w:rPr>
            </w:pPr>
            <w:r w:rsidRPr="00DB6FEA">
              <w:rPr>
                <w:rFonts w:ascii="Arial" w:hAnsi="Arial" w:cs="Arial"/>
                <w:sz w:val="22"/>
                <w:szCs w:val="22"/>
              </w:rPr>
              <w:t xml:space="preserve">Establecer en coordinación con la Tesorería Municipal, los mecanismos y </w:t>
            </w:r>
            <w:r w:rsidRPr="00DB6FEA">
              <w:rPr>
                <w:rFonts w:ascii="Arial" w:hAnsi="Arial" w:cs="Arial"/>
                <w:sz w:val="22"/>
                <w:szCs w:val="22"/>
              </w:rPr>
              <w:lastRenderedPageBreak/>
              <w:t xml:space="preserve">procedimientos para el control del gasto público; </w:t>
            </w:r>
          </w:p>
          <w:p w14:paraId="19917B01" w14:textId="77777777" w:rsidR="00434DB3" w:rsidRPr="00DB6FEA" w:rsidRDefault="00434DB3" w:rsidP="00B31F88">
            <w:pPr>
              <w:pStyle w:val="Prrafodelista"/>
              <w:numPr>
                <w:ilvl w:val="0"/>
                <w:numId w:val="36"/>
              </w:numPr>
              <w:jc w:val="both"/>
              <w:rPr>
                <w:rFonts w:ascii="Arial" w:hAnsi="Arial" w:cs="Arial"/>
                <w:sz w:val="22"/>
                <w:szCs w:val="22"/>
              </w:rPr>
            </w:pPr>
            <w:r w:rsidRPr="00DB6FEA">
              <w:rPr>
                <w:rFonts w:ascii="Arial" w:hAnsi="Arial" w:cs="Arial"/>
                <w:sz w:val="22"/>
                <w:szCs w:val="22"/>
              </w:rPr>
              <w:t xml:space="preserve"> Establecer los lineamientos aplicables en la administración pública municipal en materia de Innovación, Informática, Telecomunicaciones y Recursos Tecnológicos; </w:t>
            </w:r>
          </w:p>
          <w:p w14:paraId="7D28A6E2" w14:textId="77777777" w:rsidR="00434DB3" w:rsidRPr="00DB6FEA" w:rsidRDefault="00434DB3" w:rsidP="00B31F88">
            <w:pPr>
              <w:numPr>
                <w:ilvl w:val="0"/>
                <w:numId w:val="36"/>
              </w:numPr>
              <w:contextualSpacing/>
              <w:jc w:val="both"/>
              <w:rPr>
                <w:rFonts w:ascii="Arial" w:hAnsi="Arial" w:cs="Arial"/>
                <w:sz w:val="22"/>
                <w:szCs w:val="22"/>
              </w:rPr>
            </w:pPr>
            <w:r w:rsidRPr="00DB6FEA">
              <w:rPr>
                <w:rFonts w:ascii="Arial" w:hAnsi="Arial" w:cs="Arial"/>
                <w:sz w:val="22"/>
                <w:szCs w:val="22"/>
              </w:rPr>
              <w:t xml:space="preserve">Establecer los lineamientos de coordinación con las unidades de enlace administrativo de las dependencias Municipales; </w:t>
            </w:r>
          </w:p>
          <w:p w14:paraId="1B971DEC" w14:textId="77777777" w:rsidR="00434DB3" w:rsidRPr="00FC55DE" w:rsidRDefault="00434DB3" w:rsidP="00B31F88">
            <w:pPr>
              <w:numPr>
                <w:ilvl w:val="0"/>
                <w:numId w:val="36"/>
              </w:numPr>
              <w:contextualSpacing/>
              <w:jc w:val="both"/>
              <w:rPr>
                <w:rFonts w:ascii="Arial" w:hAnsi="Arial" w:cs="Arial"/>
                <w:sz w:val="22"/>
                <w:szCs w:val="22"/>
              </w:rPr>
            </w:pPr>
            <w:r w:rsidRPr="00DB6FEA">
              <w:rPr>
                <w:rFonts w:ascii="Arial" w:hAnsi="Arial" w:cs="Arial"/>
                <w:sz w:val="22"/>
                <w:szCs w:val="22"/>
              </w:rPr>
              <w:t xml:space="preserve">Fijar bases generales a las que deben sujetarse las dependencias Municipales de la Administración Pública Municipal para la solicitud de insumos, </w:t>
            </w:r>
            <w:r w:rsidRPr="00FC55DE">
              <w:rPr>
                <w:rFonts w:ascii="Arial" w:hAnsi="Arial" w:cs="Arial"/>
                <w:sz w:val="22"/>
                <w:szCs w:val="22"/>
              </w:rPr>
              <w:t xml:space="preserve">servicios, equipos de cómputo y equipo especializado; </w:t>
            </w:r>
          </w:p>
          <w:p w14:paraId="0F6396EB" w14:textId="77777777" w:rsidR="00434DB3" w:rsidRPr="00FC55DE" w:rsidRDefault="00434DB3" w:rsidP="00B31F88">
            <w:pPr>
              <w:numPr>
                <w:ilvl w:val="0"/>
                <w:numId w:val="36"/>
              </w:numPr>
              <w:contextualSpacing/>
              <w:jc w:val="both"/>
              <w:rPr>
                <w:rFonts w:ascii="Arial" w:hAnsi="Arial" w:cs="Arial"/>
                <w:sz w:val="22"/>
                <w:szCs w:val="22"/>
              </w:rPr>
            </w:pPr>
            <w:r w:rsidRPr="00FC55DE">
              <w:rPr>
                <w:rFonts w:ascii="Arial" w:hAnsi="Arial" w:cs="Arial"/>
                <w:sz w:val="22"/>
                <w:szCs w:val="22"/>
              </w:rPr>
              <w:t xml:space="preserve">Formar parte de la Comisión de Evaluación del Sistema del Servicio Civil de Carrera y constituirse como el órgano de operación y administración de dicho sistema, conforme lo dispone la normatividad aplicable; </w:t>
            </w:r>
          </w:p>
          <w:p w14:paraId="7AA160FA" w14:textId="77777777" w:rsidR="00434DB3" w:rsidRPr="00DB6FEA" w:rsidRDefault="00434DB3" w:rsidP="00B31F88">
            <w:pPr>
              <w:numPr>
                <w:ilvl w:val="0"/>
                <w:numId w:val="36"/>
              </w:numPr>
              <w:contextualSpacing/>
              <w:jc w:val="both"/>
              <w:rPr>
                <w:rFonts w:ascii="Arial" w:hAnsi="Arial" w:cs="Arial"/>
                <w:sz w:val="22"/>
                <w:szCs w:val="22"/>
              </w:rPr>
            </w:pPr>
            <w:r w:rsidRPr="00DB6FEA">
              <w:rPr>
                <w:rFonts w:ascii="Arial" w:hAnsi="Arial" w:cs="Arial"/>
                <w:sz w:val="22"/>
                <w:szCs w:val="22"/>
              </w:rPr>
              <w:t xml:space="preserve">Formular en coordinación con la Tesorería Municipal, el anteproyecto de presupuesto de las partidas presupuestales de la Dirección de Administración e Innovación Gubernamental, así como, supervisar la correcta aplicación de su ejercicio, mediante la gestión de afectaciones presupuestarias; </w:t>
            </w:r>
          </w:p>
          <w:p w14:paraId="1C124C16" w14:textId="77777777" w:rsidR="00434DB3" w:rsidRPr="00DB6FEA" w:rsidRDefault="00434DB3" w:rsidP="00B31F88">
            <w:pPr>
              <w:numPr>
                <w:ilvl w:val="0"/>
                <w:numId w:val="36"/>
              </w:numPr>
              <w:contextualSpacing/>
              <w:jc w:val="both"/>
              <w:rPr>
                <w:rFonts w:ascii="Arial" w:hAnsi="Arial" w:cs="Arial"/>
                <w:sz w:val="22"/>
                <w:szCs w:val="22"/>
              </w:rPr>
            </w:pPr>
            <w:r w:rsidRPr="00DB6FEA">
              <w:rPr>
                <w:rFonts w:ascii="Arial" w:hAnsi="Arial" w:cs="Arial"/>
                <w:sz w:val="22"/>
                <w:szCs w:val="22"/>
              </w:rPr>
              <w:t xml:space="preserve">Formular los proyectos, planes y programas anuales de trabajo de sus Áreas Municipales; </w:t>
            </w:r>
          </w:p>
          <w:p w14:paraId="04FDA5D0" w14:textId="77777777" w:rsidR="00434DB3" w:rsidRPr="00013D08" w:rsidRDefault="00434DB3" w:rsidP="00B31F88">
            <w:pPr>
              <w:numPr>
                <w:ilvl w:val="0"/>
                <w:numId w:val="36"/>
              </w:numPr>
              <w:contextualSpacing/>
              <w:jc w:val="both"/>
              <w:rPr>
                <w:rFonts w:ascii="Arial" w:hAnsi="Arial" w:cs="Arial"/>
                <w:sz w:val="22"/>
                <w:szCs w:val="22"/>
              </w:rPr>
            </w:pPr>
            <w:r w:rsidRPr="00013D08">
              <w:rPr>
                <w:rFonts w:ascii="Arial" w:hAnsi="Arial" w:cs="Arial"/>
                <w:sz w:val="22"/>
                <w:szCs w:val="22"/>
              </w:rPr>
              <w:t xml:space="preserve">Garantizar que el servidor público perciba la remuneración y prestaciones que tiene conferidas de acuerdo a la normatividad, por el cumpliendo de sus obligaciones en el desarrollo de su trabajo; </w:t>
            </w:r>
          </w:p>
          <w:p w14:paraId="11CECA6C" w14:textId="77777777" w:rsidR="00434DB3" w:rsidRPr="00DB6FEA" w:rsidRDefault="00434DB3" w:rsidP="00B31F88">
            <w:pPr>
              <w:numPr>
                <w:ilvl w:val="0"/>
                <w:numId w:val="36"/>
              </w:numPr>
              <w:contextualSpacing/>
              <w:jc w:val="both"/>
              <w:rPr>
                <w:rFonts w:ascii="Arial" w:hAnsi="Arial" w:cs="Arial"/>
                <w:sz w:val="22"/>
                <w:szCs w:val="22"/>
              </w:rPr>
            </w:pPr>
            <w:r w:rsidRPr="00013D08">
              <w:rPr>
                <w:rFonts w:ascii="Arial" w:hAnsi="Arial" w:cs="Arial"/>
                <w:sz w:val="22"/>
                <w:szCs w:val="22"/>
              </w:rPr>
              <w:t>Impulsar</w:t>
            </w:r>
            <w:r w:rsidRPr="00DB6FEA">
              <w:rPr>
                <w:rFonts w:ascii="Arial" w:hAnsi="Arial" w:cs="Arial"/>
                <w:sz w:val="22"/>
                <w:szCs w:val="22"/>
              </w:rPr>
              <w:t xml:space="preserve"> todas las acciones de la Dirección General de Administración e Innovación Gubernamental hacia un enfoque estratégico, a fin de </w:t>
            </w:r>
            <w:r w:rsidRPr="00DB6FEA">
              <w:rPr>
                <w:rFonts w:ascii="Arial" w:hAnsi="Arial" w:cs="Arial"/>
                <w:sz w:val="22"/>
                <w:szCs w:val="22"/>
              </w:rPr>
              <w:lastRenderedPageBreak/>
              <w:t xml:space="preserve">contribuir de manera significativa con los Planes y Programas Municipales; </w:t>
            </w:r>
          </w:p>
          <w:p w14:paraId="45384B01" w14:textId="77777777" w:rsidR="00434DB3" w:rsidRPr="00DB6FEA" w:rsidRDefault="00434DB3" w:rsidP="00B31F88">
            <w:pPr>
              <w:numPr>
                <w:ilvl w:val="0"/>
                <w:numId w:val="36"/>
              </w:numPr>
              <w:contextualSpacing/>
              <w:jc w:val="both"/>
              <w:rPr>
                <w:rFonts w:ascii="Arial" w:hAnsi="Arial" w:cs="Arial"/>
                <w:sz w:val="22"/>
                <w:szCs w:val="22"/>
              </w:rPr>
            </w:pPr>
            <w:r w:rsidRPr="00DB6FEA">
              <w:rPr>
                <w:rFonts w:ascii="Arial" w:hAnsi="Arial" w:cs="Arial"/>
                <w:sz w:val="22"/>
                <w:szCs w:val="22"/>
              </w:rPr>
              <w:t xml:space="preserve">Llevar a través de la Unidad de Inspección y Vigilancia, la inspección y vigilancia permanente y organizada del cumplimiento de las leyes y reglamentos de aplicación municipal, adoptando para ello las medidas normativas, administrativas, técnicas y tecnológicas necesarias, que promuevan la legalidad, transparencia y objetividad de los actos de autoridad; </w:t>
            </w:r>
          </w:p>
          <w:p w14:paraId="1BA240EE" w14:textId="77777777" w:rsidR="00434DB3" w:rsidRPr="00DB6FEA" w:rsidRDefault="00434DB3" w:rsidP="00B31F88">
            <w:pPr>
              <w:numPr>
                <w:ilvl w:val="0"/>
                <w:numId w:val="36"/>
              </w:numPr>
              <w:contextualSpacing/>
              <w:jc w:val="both"/>
              <w:rPr>
                <w:rFonts w:ascii="Arial" w:hAnsi="Arial" w:cs="Arial"/>
                <w:sz w:val="22"/>
                <w:szCs w:val="22"/>
              </w:rPr>
            </w:pPr>
            <w:r w:rsidRPr="00DB6FEA">
              <w:rPr>
                <w:rFonts w:ascii="Arial" w:hAnsi="Arial" w:cs="Arial"/>
                <w:sz w:val="22"/>
                <w:szCs w:val="22"/>
              </w:rPr>
              <w:t xml:space="preserve">Mantener relaciones armónicas con los servidores públicos y sus representantes sindicales, en un ambiente laboral digno, respetuoso y positivo; </w:t>
            </w:r>
          </w:p>
          <w:p w14:paraId="3AA19C97" w14:textId="77777777" w:rsidR="00434DB3" w:rsidRPr="00DB6FEA" w:rsidRDefault="00434DB3" w:rsidP="00B31F88">
            <w:pPr>
              <w:numPr>
                <w:ilvl w:val="0"/>
                <w:numId w:val="36"/>
              </w:numPr>
              <w:contextualSpacing/>
              <w:jc w:val="both"/>
              <w:rPr>
                <w:rFonts w:ascii="Arial" w:hAnsi="Arial" w:cs="Arial"/>
                <w:sz w:val="22"/>
                <w:szCs w:val="22"/>
              </w:rPr>
            </w:pPr>
            <w:r w:rsidRPr="00DB6FEA">
              <w:rPr>
                <w:rFonts w:ascii="Arial" w:hAnsi="Arial" w:cs="Arial"/>
                <w:sz w:val="22"/>
                <w:szCs w:val="22"/>
              </w:rPr>
              <w:t xml:space="preserve">Participar, coadyuvar e implementar en la modernización y simplificación de los sistemas administrativos; </w:t>
            </w:r>
          </w:p>
          <w:p w14:paraId="6501142F" w14:textId="77777777" w:rsidR="00434DB3" w:rsidRPr="00DB6FEA" w:rsidRDefault="00434DB3" w:rsidP="00B31F88">
            <w:pPr>
              <w:numPr>
                <w:ilvl w:val="0"/>
                <w:numId w:val="36"/>
              </w:numPr>
              <w:contextualSpacing/>
              <w:jc w:val="both"/>
              <w:rPr>
                <w:rFonts w:ascii="Arial" w:hAnsi="Arial" w:cs="Arial"/>
                <w:sz w:val="22"/>
                <w:szCs w:val="22"/>
              </w:rPr>
            </w:pPr>
            <w:r w:rsidRPr="00DB6FEA">
              <w:rPr>
                <w:rFonts w:ascii="Arial" w:hAnsi="Arial" w:cs="Arial"/>
                <w:sz w:val="22"/>
                <w:szCs w:val="22"/>
              </w:rPr>
              <w:t xml:space="preserve">Planear, programar, organizar y evaluar el funcionamiento de sus respectivas dependencias; </w:t>
            </w:r>
          </w:p>
          <w:p w14:paraId="75704C47" w14:textId="77777777" w:rsidR="00434DB3" w:rsidRPr="00FC55DE" w:rsidRDefault="00434DB3" w:rsidP="00B31F88">
            <w:pPr>
              <w:numPr>
                <w:ilvl w:val="0"/>
                <w:numId w:val="36"/>
              </w:numPr>
              <w:contextualSpacing/>
              <w:jc w:val="both"/>
              <w:rPr>
                <w:rFonts w:ascii="Arial" w:hAnsi="Arial" w:cs="Arial"/>
                <w:sz w:val="22"/>
                <w:szCs w:val="22"/>
              </w:rPr>
            </w:pPr>
            <w:r w:rsidRPr="00DB6FEA">
              <w:rPr>
                <w:rFonts w:ascii="Arial" w:hAnsi="Arial" w:cs="Arial"/>
                <w:sz w:val="22"/>
                <w:szCs w:val="22"/>
              </w:rPr>
              <w:t xml:space="preserve">Programar y ejecutar el mantenimiento correctivo y preventivo de los vehículos </w:t>
            </w:r>
            <w:r w:rsidRPr="00FC55DE">
              <w:rPr>
                <w:rFonts w:ascii="Arial" w:hAnsi="Arial" w:cs="Arial"/>
                <w:sz w:val="22"/>
                <w:szCs w:val="22"/>
              </w:rPr>
              <w:t xml:space="preserve">propiedad municipal; </w:t>
            </w:r>
          </w:p>
          <w:p w14:paraId="702B2DA3" w14:textId="77777777" w:rsidR="00434DB3" w:rsidRPr="00FC55DE" w:rsidRDefault="00434DB3" w:rsidP="00B31F88">
            <w:pPr>
              <w:numPr>
                <w:ilvl w:val="0"/>
                <w:numId w:val="36"/>
              </w:numPr>
              <w:contextualSpacing/>
              <w:jc w:val="both"/>
              <w:rPr>
                <w:rFonts w:ascii="Arial" w:hAnsi="Arial" w:cs="Arial"/>
                <w:sz w:val="22"/>
                <w:szCs w:val="22"/>
              </w:rPr>
            </w:pPr>
            <w:r w:rsidRPr="00FC55DE">
              <w:rPr>
                <w:rFonts w:ascii="Arial" w:hAnsi="Arial" w:cs="Arial"/>
                <w:sz w:val="22"/>
                <w:szCs w:val="22"/>
              </w:rPr>
              <w:t xml:space="preserve">Programar y prestar los servicios generales, de limpieza y administrativos a las áreas internas de las dependencias Municipales; </w:t>
            </w:r>
          </w:p>
          <w:p w14:paraId="4382AB25" w14:textId="77777777" w:rsidR="00434DB3" w:rsidRPr="00DB6FEA" w:rsidRDefault="00434DB3" w:rsidP="00B31F88">
            <w:pPr>
              <w:numPr>
                <w:ilvl w:val="0"/>
                <w:numId w:val="36"/>
              </w:numPr>
              <w:contextualSpacing/>
              <w:jc w:val="both"/>
              <w:rPr>
                <w:rFonts w:ascii="Arial" w:hAnsi="Arial" w:cs="Arial"/>
                <w:sz w:val="22"/>
                <w:szCs w:val="22"/>
              </w:rPr>
            </w:pPr>
            <w:r w:rsidRPr="00DB6FEA">
              <w:rPr>
                <w:rFonts w:ascii="Arial" w:hAnsi="Arial" w:cs="Arial"/>
                <w:sz w:val="22"/>
                <w:szCs w:val="22"/>
              </w:rPr>
              <w:t xml:space="preserve">Promover la celebración de convenios de coordinación con los tres órdenes de gobierno, tendientes a lograr un desarrollo organizacional y administrativo acorde a los requerimientos del Municipio; </w:t>
            </w:r>
          </w:p>
          <w:p w14:paraId="06EC77B2" w14:textId="77777777" w:rsidR="00434DB3" w:rsidRPr="00DB6FEA" w:rsidRDefault="00434DB3" w:rsidP="00B31F88">
            <w:pPr>
              <w:numPr>
                <w:ilvl w:val="0"/>
                <w:numId w:val="36"/>
              </w:numPr>
              <w:contextualSpacing/>
              <w:jc w:val="both"/>
              <w:rPr>
                <w:rFonts w:ascii="Arial" w:hAnsi="Arial" w:cs="Arial"/>
                <w:sz w:val="22"/>
                <w:szCs w:val="22"/>
              </w:rPr>
            </w:pPr>
            <w:r w:rsidRPr="00DB6FEA">
              <w:rPr>
                <w:rFonts w:ascii="Arial" w:hAnsi="Arial" w:cs="Arial"/>
                <w:sz w:val="22"/>
                <w:szCs w:val="22"/>
              </w:rPr>
              <w:t>Propiciar oportunidades de capacitación al personal del Ayuntamiento para su eficiente desempeño en las funciones que tiene encomendadas y su desarrollo personal.</w:t>
            </w:r>
          </w:p>
          <w:p w14:paraId="38B8A58E" w14:textId="77777777" w:rsidR="00434DB3" w:rsidRPr="00DB6FEA" w:rsidRDefault="00434DB3" w:rsidP="00B31F88">
            <w:pPr>
              <w:numPr>
                <w:ilvl w:val="0"/>
                <w:numId w:val="36"/>
              </w:numPr>
              <w:contextualSpacing/>
              <w:jc w:val="both"/>
              <w:rPr>
                <w:rFonts w:ascii="Arial" w:hAnsi="Arial" w:cs="Arial"/>
                <w:sz w:val="22"/>
                <w:szCs w:val="22"/>
              </w:rPr>
            </w:pPr>
            <w:r w:rsidRPr="00DB6FEA">
              <w:rPr>
                <w:rFonts w:ascii="Arial" w:hAnsi="Arial" w:cs="Arial"/>
                <w:sz w:val="22"/>
                <w:szCs w:val="22"/>
              </w:rPr>
              <w:t xml:space="preserve">Proponer y gestionar la actualización de las disposiciones reglamentarias relacionadas con las actividades de la </w:t>
            </w:r>
            <w:r w:rsidRPr="00DB6FEA">
              <w:rPr>
                <w:rFonts w:ascii="Arial" w:hAnsi="Arial" w:cs="Arial"/>
                <w:sz w:val="22"/>
                <w:szCs w:val="22"/>
              </w:rPr>
              <w:lastRenderedPageBreak/>
              <w:t xml:space="preserve">dependencia Municipal que incidan de manera positiva en el logro de la eficiencia y eficacia de la operación administrativa; </w:t>
            </w:r>
          </w:p>
          <w:p w14:paraId="1EB413C7" w14:textId="77777777" w:rsidR="00434DB3" w:rsidRPr="00DB6FEA" w:rsidRDefault="00434DB3" w:rsidP="00B31F88">
            <w:pPr>
              <w:numPr>
                <w:ilvl w:val="0"/>
                <w:numId w:val="36"/>
              </w:numPr>
              <w:contextualSpacing/>
              <w:jc w:val="both"/>
              <w:rPr>
                <w:rFonts w:ascii="Arial" w:hAnsi="Arial" w:cs="Arial"/>
                <w:sz w:val="22"/>
                <w:szCs w:val="22"/>
              </w:rPr>
            </w:pPr>
            <w:r w:rsidRPr="00DB6FEA">
              <w:rPr>
                <w:rFonts w:ascii="Arial" w:hAnsi="Arial" w:cs="Arial"/>
                <w:sz w:val="22"/>
                <w:szCs w:val="22"/>
              </w:rPr>
              <w:t>Recibir en coordinación con las dependencias Municipales solicitantes, los insumos, servicios, equipos de cómputos, y equipo especializado de los proveedores, adecuarlos y entregarlos a la dependencia Municipal correspondiente;</w:t>
            </w:r>
          </w:p>
          <w:p w14:paraId="7D676EF0" w14:textId="77777777" w:rsidR="00434DB3" w:rsidRPr="00DB6FEA" w:rsidRDefault="00434DB3" w:rsidP="00B31F88">
            <w:pPr>
              <w:numPr>
                <w:ilvl w:val="0"/>
                <w:numId w:val="36"/>
              </w:numPr>
              <w:contextualSpacing/>
              <w:jc w:val="both"/>
              <w:rPr>
                <w:rFonts w:ascii="Arial" w:hAnsi="Arial" w:cs="Arial"/>
                <w:sz w:val="22"/>
                <w:szCs w:val="22"/>
              </w:rPr>
            </w:pPr>
            <w:r w:rsidRPr="00DB6FEA">
              <w:rPr>
                <w:rFonts w:ascii="Arial" w:hAnsi="Arial" w:cs="Arial"/>
                <w:sz w:val="22"/>
                <w:szCs w:val="22"/>
              </w:rPr>
              <w:t xml:space="preserve">Recibir y realizar los movimientos de personal a propuesta de los titulares de las dependencias Municipales, cualquiera que sea su naturaleza, conforme a la normatividad aplicable; </w:t>
            </w:r>
          </w:p>
          <w:p w14:paraId="0417EF7E" w14:textId="77777777" w:rsidR="00434DB3" w:rsidRPr="00DB6FEA" w:rsidRDefault="00434DB3" w:rsidP="00B31F88">
            <w:pPr>
              <w:numPr>
                <w:ilvl w:val="0"/>
                <w:numId w:val="36"/>
              </w:numPr>
              <w:contextualSpacing/>
              <w:jc w:val="both"/>
              <w:rPr>
                <w:rFonts w:ascii="Arial" w:hAnsi="Arial" w:cs="Arial"/>
                <w:sz w:val="22"/>
                <w:szCs w:val="22"/>
              </w:rPr>
            </w:pPr>
            <w:r w:rsidRPr="00DB6FEA">
              <w:rPr>
                <w:rFonts w:ascii="Arial" w:hAnsi="Arial" w:cs="Arial"/>
                <w:sz w:val="22"/>
                <w:szCs w:val="22"/>
              </w:rPr>
              <w:t xml:space="preserve">Recopilar, registrar y resguardar la documentación personal y laboral de los servidores públicos contratados, así como de aquellos documentos en los que se confieran o establezcan derechos y obligaciones tanto al personal como al Gobierno Municipal, asegurando la confidencialidad y cuidado de los mismos; </w:t>
            </w:r>
          </w:p>
          <w:p w14:paraId="254B6375" w14:textId="77777777" w:rsidR="00434DB3" w:rsidRPr="00180FB9" w:rsidRDefault="00434DB3" w:rsidP="00B31F88">
            <w:pPr>
              <w:numPr>
                <w:ilvl w:val="0"/>
                <w:numId w:val="36"/>
              </w:numPr>
              <w:contextualSpacing/>
              <w:jc w:val="both"/>
              <w:rPr>
                <w:rFonts w:ascii="Arial" w:hAnsi="Arial" w:cs="Arial"/>
                <w:sz w:val="22"/>
                <w:szCs w:val="22"/>
              </w:rPr>
            </w:pPr>
            <w:r w:rsidRPr="00DB6FEA">
              <w:rPr>
                <w:rFonts w:ascii="Arial" w:hAnsi="Arial" w:cs="Arial"/>
                <w:sz w:val="22"/>
                <w:szCs w:val="22"/>
              </w:rPr>
              <w:t xml:space="preserve">Registrar los manuales de organización y procedimientos de las unidades propias y los de las demás dependencias </w:t>
            </w:r>
            <w:r w:rsidRPr="00180FB9">
              <w:rPr>
                <w:rFonts w:ascii="Arial" w:hAnsi="Arial" w:cs="Arial"/>
                <w:sz w:val="22"/>
                <w:szCs w:val="22"/>
              </w:rPr>
              <w:t xml:space="preserve">municipales; </w:t>
            </w:r>
          </w:p>
          <w:p w14:paraId="58333933" w14:textId="77777777" w:rsidR="00434DB3" w:rsidRPr="00180FB9" w:rsidRDefault="00434DB3" w:rsidP="00B31F88">
            <w:pPr>
              <w:numPr>
                <w:ilvl w:val="0"/>
                <w:numId w:val="36"/>
              </w:numPr>
              <w:contextualSpacing/>
              <w:jc w:val="both"/>
              <w:rPr>
                <w:rFonts w:ascii="Arial" w:hAnsi="Arial" w:cs="Arial"/>
                <w:sz w:val="22"/>
                <w:szCs w:val="22"/>
              </w:rPr>
            </w:pPr>
            <w:r w:rsidRPr="00180FB9">
              <w:rPr>
                <w:rFonts w:ascii="Arial" w:hAnsi="Arial" w:cs="Arial"/>
                <w:sz w:val="22"/>
                <w:szCs w:val="22"/>
              </w:rPr>
              <w:t xml:space="preserve">Rendir los informes inherentes a sus funciones que le sean requeridos por él; </w:t>
            </w:r>
          </w:p>
          <w:p w14:paraId="40262E1F" w14:textId="77777777" w:rsidR="00434DB3" w:rsidRPr="00DB6FEA" w:rsidRDefault="00434DB3" w:rsidP="00B31F88">
            <w:pPr>
              <w:numPr>
                <w:ilvl w:val="0"/>
                <w:numId w:val="36"/>
              </w:numPr>
              <w:contextualSpacing/>
              <w:jc w:val="both"/>
              <w:rPr>
                <w:rFonts w:ascii="Arial" w:hAnsi="Arial" w:cs="Arial"/>
                <w:sz w:val="22"/>
                <w:szCs w:val="22"/>
              </w:rPr>
            </w:pPr>
            <w:r w:rsidRPr="00DB6FEA">
              <w:rPr>
                <w:rFonts w:ascii="Arial" w:hAnsi="Arial" w:cs="Arial"/>
                <w:sz w:val="22"/>
                <w:szCs w:val="22"/>
              </w:rPr>
              <w:t xml:space="preserve">Seleccionar y contratar a través de la unidad de Recursos Humanos a los servidores públicos municipales, así como fomentar su superación y profesionalismo; y </w:t>
            </w:r>
          </w:p>
          <w:p w14:paraId="13C437E0" w14:textId="77777777" w:rsidR="00434DB3" w:rsidRPr="00DB6FEA" w:rsidRDefault="00434DB3" w:rsidP="00B31F88">
            <w:pPr>
              <w:numPr>
                <w:ilvl w:val="0"/>
                <w:numId w:val="36"/>
              </w:numPr>
              <w:contextualSpacing/>
              <w:jc w:val="both"/>
              <w:rPr>
                <w:rFonts w:ascii="Arial" w:hAnsi="Arial" w:cs="Arial"/>
                <w:sz w:val="22"/>
                <w:szCs w:val="22"/>
              </w:rPr>
            </w:pPr>
            <w:r w:rsidRPr="00DB6FEA">
              <w:rPr>
                <w:rFonts w:ascii="Arial" w:hAnsi="Arial" w:cs="Arial"/>
                <w:sz w:val="22"/>
                <w:szCs w:val="22"/>
              </w:rPr>
              <w:t xml:space="preserve">Fungirá como Órgano de control disciplinario, en la instauración del Procedimiento Administrativo de Responsabilidad Laboral prevista en la Ley para los Servidores Públicos del Estado de Jalisco y sus municipios, dando vista de </w:t>
            </w:r>
            <w:r w:rsidRPr="00DB6FEA">
              <w:rPr>
                <w:rFonts w:ascii="Arial" w:hAnsi="Arial" w:cs="Arial"/>
                <w:sz w:val="22"/>
                <w:szCs w:val="22"/>
              </w:rPr>
              <w:lastRenderedPageBreak/>
              <w:t>inicio de procedimiento administrativo al síndico y al Presidente Municipal.</w:t>
            </w:r>
          </w:p>
          <w:p w14:paraId="69A05354" w14:textId="77777777" w:rsidR="00434DB3" w:rsidRDefault="00434DB3" w:rsidP="00B31F88">
            <w:pPr>
              <w:numPr>
                <w:ilvl w:val="0"/>
                <w:numId w:val="36"/>
              </w:numPr>
              <w:contextualSpacing/>
              <w:jc w:val="both"/>
              <w:rPr>
                <w:rFonts w:ascii="Arial" w:hAnsi="Arial" w:cs="Arial"/>
                <w:sz w:val="22"/>
                <w:szCs w:val="22"/>
              </w:rPr>
            </w:pPr>
            <w:r w:rsidRPr="00DB6FEA">
              <w:rPr>
                <w:rFonts w:ascii="Arial" w:hAnsi="Arial" w:cs="Arial"/>
                <w:sz w:val="22"/>
                <w:szCs w:val="22"/>
              </w:rPr>
              <w:t>Servirá de apoyo para la substanciación del Procedimiento Sancionatorio que establece el artículo 87 de la Ley de Responsabilidades de los servidores Públicos del Estado de Jalisco, que le sean delegados por el titular de la Entidad Pública.</w:t>
            </w:r>
          </w:p>
          <w:p w14:paraId="46A9BE3E" w14:textId="77777777" w:rsidR="00434DB3" w:rsidRPr="00D46D89" w:rsidRDefault="00434DB3" w:rsidP="00B31F88">
            <w:pPr>
              <w:numPr>
                <w:ilvl w:val="0"/>
                <w:numId w:val="36"/>
              </w:numPr>
              <w:contextualSpacing/>
              <w:jc w:val="both"/>
              <w:rPr>
                <w:rFonts w:ascii="Arial" w:hAnsi="Arial" w:cs="Arial"/>
                <w:sz w:val="22"/>
                <w:szCs w:val="22"/>
              </w:rPr>
            </w:pPr>
            <w:r>
              <w:rPr>
                <w:rFonts w:ascii="Arial" w:hAnsi="Arial" w:cs="Arial"/>
                <w:sz w:val="22"/>
                <w:szCs w:val="22"/>
              </w:rPr>
              <w:t xml:space="preserve">Los demás </w:t>
            </w:r>
            <w:r w:rsidRPr="00D46D89">
              <w:rPr>
                <w:rFonts w:ascii="Arial" w:hAnsi="Arial" w:cs="Arial"/>
                <w:sz w:val="22"/>
                <w:szCs w:val="22"/>
              </w:rPr>
              <w:t xml:space="preserve">que determine los ordenamientos Municipales.  </w:t>
            </w:r>
          </w:p>
          <w:p w14:paraId="78F42C9B" w14:textId="77777777" w:rsidR="00434DB3" w:rsidRPr="00DB6FEA" w:rsidRDefault="00434DB3" w:rsidP="00C16B33">
            <w:pPr>
              <w:ind w:left="360"/>
              <w:jc w:val="both"/>
              <w:rPr>
                <w:rFonts w:ascii="Arial" w:hAnsi="Arial" w:cs="Arial"/>
                <w:sz w:val="22"/>
                <w:szCs w:val="22"/>
              </w:rPr>
            </w:pPr>
          </w:p>
          <w:p w14:paraId="4A603F94" w14:textId="77777777" w:rsidR="00434DB3" w:rsidRPr="00DB6FEA" w:rsidRDefault="00434DB3" w:rsidP="00C16B33">
            <w:pPr>
              <w:jc w:val="both"/>
              <w:rPr>
                <w:rFonts w:ascii="Arial" w:hAnsi="Arial" w:cs="Arial"/>
                <w:sz w:val="22"/>
                <w:szCs w:val="22"/>
              </w:rPr>
            </w:pPr>
          </w:p>
        </w:tc>
        <w:tc>
          <w:tcPr>
            <w:tcW w:w="4414" w:type="dxa"/>
          </w:tcPr>
          <w:p w14:paraId="6973E19C" w14:textId="77777777" w:rsidR="00434DB3" w:rsidRPr="00DB6FEA" w:rsidRDefault="00434DB3" w:rsidP="00C16B33">
            <w:pPr>
              <w:jc w:val="both"/>
              <w:rPr>
                <w:rFonts w:ascii="Arial" w:hAnsi="Arial" w:cs="Arial"/>
                <w:sz w:val="22"/>
                <w:szCs w:val="22"/>
              </w:rPr>
            </w:pPr>
            <w:r w:rsidRPr="00315B7C">
              <w:rPr>
                <w:rFonts w:ascii="Arial" w:hAnsi="Arial" w:cs="Arial"/>
                <w:b/>
                <w:sz w:val="22"/>
                <w:szCs w:val="22"/>
              </w:rPr>
              <w:lastRenderedPageBreak/>
              <w:t>Artículo 140.-</w:t>
            </w:r>
            <w:r w:rsidRPr="00DB6FEA">
              <w:rPr>
                <w:rFonts w:ascii="Arial" w:hAnsi="Arial" w:cs="Arial"/>
                <w:sz w:val="22"/>
                <w:szCs w:val="22"/>
              </w:rPr>
              <w:t xml:space="preserve"> La Dirección General de Administración e Innovación Gubernamental, tiene como funciones las siguientes: </w:t>
            </w:r>
          </w:p>
          <w:p w14:paraId="1DA31D81" w14:textId="77777777" w:rsidR="00434DB3" w:rsidRPr="00DB6FEA" w:rsidRDefault="00434DB3" w:rsidP="00C16B33">
            <w:pPr>
              <w:jc w:val="both"/>
              <w:rPr>
                <w:rFonts w:ascii="Arial" w:hAnsi="Arial" w:cs="Arial"/>
                <w:sz w:val="22"/>
                <w:szCs w:val="22"/>
              </w:rPr>
            </w:pPr>
          </w:p>
          <w:p w14:paraId="15AF8CB2" w14:textId="77777777" w:rsidR="00434DB3" w:rsidRPr="00DB6FEA" w:rsidRDefault="00434DB3" w:rsidP="00B31F88">
            <w:pPr>
              <w:numPr>
                <w:ilvl w:val="0"/>
                <w:numId w:val="37"/>
              </w:numPr>
              <w:ind w:left="720"/>
              <w:contextualSpacing/>
              <w:jc w:val="both"/>
              <w:rPr>
                <w:rFonts w:ascii="Arial" w:hAnsi="Arial" w:cs="Arial"/>
                <w:sz w:val="22"/>
                <w:szCs w:val="22"/>
              </w:rPr>
            </w:pPr>
            <w:r w:rsidRPr="00DB6FEA">
              <w:rPr>
                <w:rFonts w:ascii="Arial" w:hAnsi="Arial" w:cs="Arial"/>
                <w:sz w:val="22"/>
                <w:szCs w:val="22"/>
              </w:rPr>
              <w:t>Administrar y controlar de manera eficiente los recursos materiales y humanos del Ayuntamiento; mediante sistemas de control que permitan proporcionar apoyos, servicios y recursos materiales</w:t>
            </w:r>
            <w:r w:rsidRPr="00DB6FEA">
              <w:rPr>
                <w:rFonts w:ascii="Arial" w:hAnsi="Arial" w:cs="Arial"/>
                <w:color w:val="FF0000"/>
                <w:sz w:val="22"/>
                <w:szCs w:val="22"/>
              </w:rPr>
              <w:t xml:space="preserve"> </w:t>
            </w:r>
            <w:r w:rsidRPr="00DB6FEA">
              <w:rPr>
                <w:rFonts w:ascii="Arial" w:hAnsi="Arial" w:cs="Arial"/>
                <w:sz w:val="22"/>
                <w:szCs w:val="22"/>
              </w:rPr>
              <w:t xml:space="preserve">a las diversas dependencias Municipales del Ayuntamiento; </w:t>
            </w:r>
          </w:p>
          <w:p w14:paraId="0AB5504D" w14:textId="77777777" w:rsidR="00434DB3" w:rsidRPr="00DB6FEA" w:rsidRDefault="00434DB3" w:rsidP="00B31F88">
            <w:pPr>
              <w:numPr>
                <w:ilvl w:val="0"/>
                <w:numId w:val="37"/>
              </w:numPr>
              <w:ind w:left="720"/>
              <w:contextualSpacing/>
              <w:jc w:val="both"/>
              <w:rPr>
                <w:rFonts w:ascii="Arial" w:hAnsi="Arial" w:cs="Arial"/>
                <w:sz w:val="22"/>
                <w:szCs w:val="22"/>
              </w:rPr>
            </w:pPr>
            <w:r w:rsidRPr="00DB6FEA">
              <w:rPr>
                <w:rFonts w:ascii="Arial" w:hAnsi="Arial" w:cs="Arial"/>
                <w:sz w:val="22"/>
                <w:szCs w:val="22"/>
              </w:rPr>
              <w:t>Administrar, controlar y asegurar la conservación y mantenimiento de los bienes muebles e inmuebles del patrimonio municipal y fijar las bases generales para el control administrativo y mantenimiento de los mismos;</w:t>
            </w:r>
          </w:p>
          <w:p w14:paraId="68D63FF6" w14:textId="77777777" w:rsidR="00434DB3" w:rsidRPr="00DB6FEA" w:rsidRDefault="00434DB3" w:rsidP="00B31F88">
            <w:pPr>
              <w:numPr>
                <w:ilvl w:val="0"/>
                <w:numId w:val="37"/>
              </w:numPr>
              <w:ind w:left="720"/>
              <w:contextualSpacing/>
              <w:jc w:val="both"/>
              <w:rPr>
                <w:rFonts w:ascii="Arial" w:hAnsi="Arial" w:cs="Arial"/>
                <w:sz w:val="22"/>
                <w:szCs w:val="22"/>
              </w:rPr>
            </w:pPr>
            <w:r w:rsidRPr="00DB6FEA">
              <w:rPr>
                <w:rFonts w:ascii="Arial" w:hAnsi="Arial" w:cs="Arial"/>
                <w:sz w:val="22"/>
                <w:szCs w:val="22"/>
              </w:rPr>
              <w:t xml:space="preserve">Apoyar a las Unidades Funcionales de Gestión Plena con programas que favorezcan la eficiencia de los servicios que prestan a la ciudadanía; </w:t>
            </w:r>
          </w:p>
          <w:p w14:paraId="7E609DB9" w14:textId="77777777" w:rsidR="00434DB3" w:rsidRPr="00DB6FEA" w:rsidRDefault="00434DB3" w:rsidP="00B31F88">
            <w:pPr>
              <w:numPr>
                <w:ilvl w:val="0"/>
                <w:numId w:val="37"/>
              </w:numPr>
              <w:ind w:left="720"/>
              <w:contextualSpacing/>
              <w:jc w:val="both"/>
              <w:rPr>
                <w:rFonts w:ascii="Arial" w:hAnsi="Arial" w:cs="Arial"/>
                <w:sz w:val="22"/>
                <w:szCs w:val="22"/>
              </w:rPr>
            </w:pPr>
            <w:r w:rsidRPr="00DB6FEA">
              <w:rPr>
                <w:rFonts w:ascii="Arial" w:hAnsi="Arial" w:cs="Arial"/>
                <w:sz w:val="22"/>
                <w:szCs w:val="22"/>
              </w:rPr>
              <w:t>Asesorar y apoyar permanentemente a las dependencias del Ayuntamiento respecto de todo aquel servicio administrativo que se preste en las dependencias a su cargo;</w:t>
            </w:r>
          </w:p>
          <w:p w14:paraId="5B8FCED9" w14:textId="77777777" w:rsidR="00434DB3" w:rsidRPr="00DB6FEA" w:rsidRDefault="00434DB3" w:rsidP="00B31F88">
            <w:pPr>
              <w:numPr>
                <w:ilvl w:val="0"/>
                <w:numId w:val="37"/>
              </w:numPr>
              <w:ind w:left="720"/>
              <w:contextualSpacing/>
              <w:jc w:val="both"/>
              <w:rPr>
                <w:rFonts w:ascii="Arial" w:hAnsi="Arial" w:cs="Arial"/>
                <w:b/>
                <w:sz w:val="22"/>
                <w:szCs w:val="22"/>
              </w:rPr>
            </w:pPr>
            <w:r w:rsidRPr="00DB6FEA">
              <w:rPr>
                <w:rFonts w:ascii="Arial" w:hAnsi="Arial" w:cs="Arial"/>
                <w:b/>
                <w:sz w:val="22"/>
                <w:szCs w:val="22"/>
              </w:rPr>
              <w:t>Asesorar y apoyar permanentemente al</w:t>
            </w:r>
            <w:r w:rsidRPr="00DB6FEA">
              <w:rPr>
                <w:rFonts w:ascii="Arial" w:hAnsi="Arial" w:cs="Arial"/>
                <w:sz w:val="22"/>
                <w:szCs w:val="22"/>
              </w:rPr>
              <w:t xml:space="preserve"> Ayuntamiento y al Presidente Municipal, </w:t>
            </w:r>
            <w:r w:rsidRPr="00DB6FEA">
              <w:rPr>
                <w:rFonts w:ascii="Arial" w:hAnsi="Arial" w:cs="Arial"/>
                <w:b/>
                <w:sz w:val="22"/>
                <w:szCs w:val="22"/>
              </w:rPr>
              <w:t xml:space="preserve">respecto de todo aquel servicio administrativo que se </w:t>
            </w:r>
            <w:r w:rsidRPr="00DB6FEA">
              <w:rPr>
                <w:rFonts w:ascii="Arial" w:hAnsi="Arial" w:cs="Arial"/>
                <w:b/>
                <w:sz w:val="22"/>
                <w:szCs w:val="22"/>
              </w:rPr>
              <w:lastRenderedPageBreak/>
              <w:t>preste en las dependencias a su cargo;</w:t>
            </w:r>
          </w:p>
          <w:p w14:paraId="36FF326D" w14:textId="77777777" w:rsidR="00434DB3" w:rsidRPr="00DB6FEA" w:rsidRDefault="00434DB3" w:rsidP="00B31F88">
            <w:pPr>
              <w:numPr>
                <w:ilvl w:val="0"/>
                <w:numId w:val="37"/>
              </w:numPr>
              <w:ind w:left="720"/>
              <w:contextualSpacing/>
              <w:jc w:val="both"/>
              <w:rPr>
                <w:rFonts w:ascii="Arial" w:hAnsi="Arial" w:cs="Arial"/>
                <w:sz w:val="22"/>
                <w:szCs w:val="22"/>
              </w:rPr>
            </w:pPr>
            <w:r w:rsidRPr="00DB6FEA">
              <w:rPr>
                <w:rFonts w:ascii="Arial" w:hAnsi="Arial" w:cs="Arial"/>
                <w:sz w:val="22"/>
                <w:szCs w:val="22"/>
              </w:rPr>
              <w:t xml:space="preserve">Captar necesidades y atender quejas o sugerencias de la población, para diagnosticar, programar e implementar acciones innovadoras que brinden mayores beneficios a la comunidad; </w:t>
            </w:r>
          </w:p>
          <w:p w14:paraId="773E4008" w14:textId="77777777" w:rsidR="00434DB3" w:rsidRPr="00DB6FEA" w:rsidRDefault="00434DB3" w:rsidP="00B31F88">
            <w:pPr>
              <w:numPr>
                <w:ilvl w:val="0"/>
                <w:numId w:val="37"/>
              </w:numPr>
              <w:ind w:left="720"/>
              <w:contextualSpacing/>
              <w:jc w:val="both"/>
              <w:rPr>
                <w:rFonts w:ascii="Arial" w:hAnsi="Arial" w:cs="Arial"/>
                <w:sz w:val="22"/>
                <w:szCs w:val="22"/>
              </w:rPr>
            </w:pPr>
            <w:r w:rsidRPr="00DB6FEA">
              <w:rPr>
                <w:rFonts w:ascii="Arial" w:hAnsi="Arial" w:cs="Arial"/>
                <w:sz w:val="22"/>
                <w:szCs w:val="22"/>
              </w:rPr>
              <w:t xml:space="preserve">Coadyuvar a la planeación y desarrollo de la agenda institucional de administración y Gobierno Municipal; </w:t>
            </w:r>
          </w:p>
          <w:p w14:paraId="2A2B7B34" w14:textId="77777777" w:rsidR="00434DB3" w:rsidRPr="00DB6FEA" w:rsidRDefault="00434DB3" w:rsidP="00B31F88">
            <w:pPr>
              <w:numPr>
                <w:ilvl w:val="0"/>
                <w:numId w:val="37"/>
              </w:numPr>
              <w:ind w:left="720"/>
              <w:contextualSpacing/>
              <w:jc w:val="both"/>
              <w:rPr>
                <w:rFonts w:ascii="Arial" w:hAnsi="Arial" w:cs="Arial"/>
                <w:sz w:val="22"/>
                <w:szCs w:val="22"/>
              </w:rPr>
            </w:pPr>
            <w:r w:rsidRPr="00DB6FEA">
              <w:rPr>
                <w:rFonts w:ascii="Arial" w:hAnsi="Arial" w:cs="Arial"/>
                <w:sz w:val="22"/>
                <w:szCs w:val="22"/>
              </w:rPr>
              <w:t xml:space="preserve">Dar a conocer las políticas y procedimientos de la Dirección General de Administración e Innovación Gubernamental, a todos los servidores públicos, mediante boletines, reuniones, memorándums o contactos personales; </w:t>
            </w:r>
          </w:p>
          <w:p w14:paraId="61223CF3" w14:textId="77777777" w:rsidR="00434DB3" w:rsidRPr="00DB6FEA" w:rsidRDefault="00434DB3" w:rsidP="00B31F88">
            <w:pPr>
              <w:numPr>
                <w:ilvl w:val="0"/>
                <w:numId w:val="37"/>
              </w:numPr>
              <w:ind w:left="720"/>
              <w:contextualSpacing/>
              <w:jc w:val="both"/>
              <w:rPr>
                <w:rFonts w:ascii="Arial" w:hAnsi="Arial" w:cs="Arial"/>
                <w:sz w:val="22"/>
                <w:szCs w:val="22"/>
              </w:rPr>
            </w:pPr>
            <w:r w:rsidRPr="00DB6FEA">
              <w:rPr>
                <w:rFonts w:ascii="Arial" w:hAnsi="Arial" w:cs="Arial"/>
                <w:sz w:val="22"/>
                <w:szCs w:val="22"/>
              </w:rPr>
              <w:t xml:space="preserve">Dar seguimiento a los procesos iniciados con motivo de la inobservancia de la normatividad; </w:t>
            </w:r>
          </w:p>
          <w:p w14:paraId="798925EB" w14:textId="77777777" w:rsidR="00434DB3" w:rsidRPr="00DB6FEA" w:rsidRDefault="00434DB3" w:rsidP="00B31F88">
            <w:pPr>
              <w:numPr>
                <w:ilvl w:val="0"/>
                <w:numId w:val="37"/>
              </w:numPr>
              <w:ind w:left="720"/>
              <w:contextualSpacing/>
              <w:jc w:val="both"/>
              <w:rPr>
                <w:rFonts w:ascii="Arial" w:hAnsi="Arial" w:cs="Arial"/>
                <w:sz w:val="22"/>
                <w:szCs w:val="22"/>
              </w:rPr>
            </w:pPr>
            <w:r w:rsidRPr="00DB6FEA">
              <w:rPr>
                <w:rFonts w:ascii="Arial" w:hAnsi="Arial" w:cs="Arial"/>
                <w:sz w:val="22"/>
                <w:szCs w:val="22"/>
              </w:rPr>
              <w:t xml:space="preserve">Definir la estructura organizacional y administrativa de cada una de las dependencias Municipales; </w:t>
            </w:r>
          </w:p>
          <w:p w14:paraId="1D809AF0" w14:textId="77777777" w:rsidR="00434DB3" w:rsidRPr="00DB6FEA" w:rsidRDefault="00434DB3" w:rsidP="00B31F88">
            <w:pPr>
              <w:pStyle w:val="Prrafodelista"/>
              <w:numPr>
                <w:ilvl w:val="0"/>
                <w:numId w:val="37"/>
              </w:numPr>
              <w:ind w:left="720"/>
              <w:jc w:val="both"/>
              <w:rPr>
                <w:rFonts w:ascii="Arial" w:hAnsi="Arial" w:cs="Arial"/>
                <w:sz w:val="22"/>
                <w:szCs w:val="22"/>
              </w:rPr>
            </w:pPr>
            <w:r w:rsidRPr="00DB6FEA">
              <w:rPr>
                <w:rFonts w:ascii="Arial" w:hAnsi="Arial" w:cs="Arial"/>
                <w:sz w:val="22"/>
                <w:szCs w:val="22"/>
              </w:rPr>
              <w:t xml:space="preserve">Definir, dirigir y supervisar la correcta aplicación de las políticas de la Dirección General de Administración e Innovación Gubernamental; </w:t>
            </w:r>
          </w:p>
          <w:p w14:paraId="69C4B8AF" w14:textId="77777777" w:rsidR="00434DB3" w:rsidRPr="00DB6FEA" w:rsidRDefault="00434DB3" w:rsidP="00B31F88">
            <w:pPr>
              <w:pStyle w:val="Prrafodelista"/>
              <w:numPr>
                <w:ilvl w:val="0"/>
                <w:numId w:val="37"/>
              </w:numPr>
              <w:ind w:left="720"/>
              <w:jc w:val="both"/>
              <w:rPr>
                <w:rFonts w:ascii="Arial" w:hAnsi="Arial" w:cs="Arial"/>
                <w:b/>
                <w:sz w:val="22"/>
                <w:szCs w:val="22"/>
              </w:rPr>
            </w:pPr>
            <w:r w:rsidRPr="00DB6FEA">
              <w:rPr>
                <w:rFonts w:ascii="Arial" w:hAnsi="Arial" w:cs="Arial"/>
                <w:sz w:val="22"/>
                <w:szCs w:val="22"/>
              </w:rPr>
              <w:t>Desarrollar una cultura de calidad en el servicio, basada en principios éticos y sociales, así como la promoción e implementación de la mejora continua en trámites y servicios, métodos y procesos y estructura organizacional;</w:t>
            </w:r>
          </w:p>
          <w:p w14:paraId="3AEE0710" w14:textId="77777777" w:rsidR="00434DB3" w:rsidRDefault="00434DB3" w:rsidP="00B31F88">
            <w:pPr>
              <w:numPr>
                <w:ilvl w:val="0"/>
                <w:numId w:val="37"/>
              </w:numPr>
              <w:ind w:left="720"/>
              <w:contextualSpacing/>
              <w:jc w:val="both"/>
              <w:rPr>
                <w:rFonts w:ascii="Arial" w:hAnsi="Arial" w:cs="Arial"/>
                <w:b/>
                <w:sz w:val="22"/>
                <w:szCs w:val="22"/>
              </w:rPr>
            </w:pPr>
            <w:r w:rsidRPr="00DB6FEA">
              <w:rPr>
                <w:rFonts w:ascii="Arial" w:hAnsi="Arial" w:cs="Arial"/>
                <w:b/>
                <w:sz w:val="22"/>
                <w:szCs w:val="22"/>
              </w:rPr>
              <w:t>Se Deroga</w:t>
            </w:r>
          </w:p>
          <w:p w14:paraId="5891C375" w14:textId="77777777" w:rsidR="00434DB3" w:rsidRDefault="00434DB3" w:rsidP="00C16B33">
            <w:pPr>
              <w:contextualSpacing/>
              <w:jc w:val="both"/>
              <w:rPr>
                <w:rFonts w:ascii="Arial" w:hAnsi="Arial" w:cs="Arial"/>
                <w:b/>
                <w:sz w:val="22"/>
                <w:szCs w:val="22"/>
              </w:rPr>
            </w:pPr>
          </w:p>
          <w:p w14:paraId="6B0446C1" w14:textId="77777777" w:rsidR="00434DB3" w:rsidRDefault="00434DB3" w:rsidP="00C16B33">
            <w:pPr>
              <w:contextualSpacing/>
              <w:jc w:val="both"/>
              <w:rPr>
                <w:rFonts w:ascii="Arial" w:hAnsi="Arial" w:cs="Arial"/>
                <w:b/>
                <w:sz w:val="22"/>
                <w:szCs w:val="22"/>
              </w:rPr>
            </w:pPr>
          </w:p>
          <w:p w14:paraId="1E1B3F7E" w14:textId="77777777" w:rsidR="00434DB3" w:rsidRDefault="00434DB3" w:rsidP="00C16B33">
            <w:pPr>
              <w:contextualSpacing/>
              <w:jc w:val="both"/>
              <w:rPr>
                <w:rFonts w:ascii="Arial" w:hAnsi="Arial" w:cs="Arial"/>
                <w:b/>
                <w:sz w:val="22"/>
                <w:szCs w:val="22"/>
              </w:rPr>
            </w:pPr>
          </w:p>
          <w:p w14:paraId="165F9579" w14:textId="77777777" w:rsidR="00434DB3" w:rsidRPr="00DB6FEA" w:rsidRDefault="00434DB3" w:rsidP="00C16B33">
            <w:pPr>
              <w:contextualSpacing/>
              <w:jc w:val="both"/>
              <w:rPr>
                <w:rFonts w:ascii="Arial" w:hAnsi="Arial" w:cs="Arial"/>
                <w:b/>
                <w:sz w:val="22"/>
                <w:szCs w:val="22"/>
              </w:rPr>
            </w:pPr>
          </w:p>
          <w:p w14:paraId="6BF60E7B" w14:textId="77777777" w:rsidR="00434DB3" w:rsidRPr="00DB6FEA" w:rsidRDefault="00434DB3" w:rsidP="00B31F88">
            <w:pPr>
              <w:numPr>
                <w:ilvl w:val="0"/>
                <w:numId w:val="37"/>
              </w:numPr>
              <w:ind w:left="720"/>
              <w:contextualSpacing/>
              <w:jc w:val="both"/>
              <w:rPr>
                <w:rFonts w:ascii="Arial" w:hAnsi="Arial" w:cs="Arial"/>
                <w:sz w:val="22"/>
                <w:szCs w:val="22"/>
              </w:rPr>
            </w:pPr>
            <w:r w:rsidRPr="00DB6FEA">
              <w:rPr>
                <w:rFonts w:ascii="Arial" w:hAnsi="Arial" w:cs="Arial"/>
                <w:sz w:val="22"/>
                <w:szCs w:val="22"/>
              </w:rPr>
              <w:t xml:space="preserve">Establecer e implantar sistemas de control que permitan el uso eficiente de los recursos con los que cuenta la administración pública municipal, en coordinación con el resto de las dependencias municipales que la conforman; </w:t>
            </w:r>
          </w:p>
          <w:p w14:paraId="5996887B" w14:textId="77777777" w:rsidR="00434DB3" w:rsidRPr="00DB6FEA" w:rsidRDefault="00434DB3" w:rsidP="00B31F88">
            <w:pPr>
              <w:pStyle w:val="Prrafodelista"/>
              <w:numPr>
                <w:ilvl w:val="0"/>
                <w:numId w:val="37"/>
              </w:numPr>
              <w:ind w:left="720"/>
              <w:jc w:val="both"/>
              <w:rPr>
                <w:rFonts w:ascii="Arial" w:hAnsi="Arial" w:cs="Arial"/>
                <w:sz w:val="22"/>
                <w:szCs w:val="22"/>
              </w:rPr>
            </w:pPr>
            <w:r w:rsidRPr="00DB6FEA">
              <w:rPr>
                <w:rFonts w:ascii="Arial" w:hAnsi="Arial" w:cs="Arial"/>
                <w:sz w:val="22"/>
                <w:szCs w:val="22"/>
              </w:rPr>
              <w:lastRenderedPageBreak/>
              <w:t xml:space="preserve">Establecer en coordinación con la Tesorería Municipal, los mecanismos y procedimientos para el control del gasto público; </w:t>
            </w:r>
          </w:p>
          <w:p w14:paraId="7EFEC400" w14:textId="77777777" w:rsidR="00434DB3" w:rsidRPr="00DB6FEA" w:rsidRDefault="00434DB3" w:rsidP="00B31F88">
            <w:pPr>
              <w:numPr>
                <w:ilvl w:val="0"/>
                <w:numId w:val="37"/>
              </w:numPr>
              <w:ind w:left="720"/>
              <w:contextualSpacing/>
              <w:jc w:val="both"/>
              <w:rPr>
                <w:rFonts w:ascii="Arial" w:hAnsi="Arial" w:cs="Arial"/>
                <w:sz w:val="22"/>
                <w:szCs w:val="22"/>
              </w:rPr>
            </w:pPr>
            <w:r w:rsidRPr="00DB6FEA">
              <w:rPr>
                <w:rFonts w:ascii="Arial" w:hAnsi="Arial" w:cs="Arial"/>
                <w:sz w:val="22"/>
                <w:szCs w:val="22"/>
              </w:rPr>
              <w:t xml:space="preserve">Establecer los lineamientos aplicables en la administración pública municipal en materia de Innovación, Informática, Telecomunicaciones y Recursos Tecnológicos; </w:t>
            </w:r>
          </w:p>
          <w:p w14:paraId="0EB234BB" w14:textId="77777777" w:rsidR="00434DB3" w:rsidRPr="00DB6FEA" w:rsidRDefault="00434DB3" w:rsidP="00B31F88">
            <w:pPr>
              <w:numPr>
                <w:ilvl w:val="0"/>
                <w:numId w:val="37"/>
              </w:numPr>
              <w:ind w:left="720"/>
              <w:contextualSpacing/>
              <w:jc w:val="both"/>
              <w:rPr>
                <w:rFonts w:ascii="Arial" w:hAnsi="Arial" w:cs="Arial"/>
                <w:sz w:val="22"/>
                <w:szCs w:val="22"/>
              </w:rPr>
            </w:pPr>
            <w:r w:rsidRPr="00DB6FEA">
              <w:rPr>
                <w:rFonts w:ascii="Arial" w:hAnsi="Arial" w:cs="Arial"/>
                <w:sz w:val="22"/>
                <w:szCs w:val="22"/>
              </w:rPr>
              <w:t xml:space="preserve">Establecer los lineamientos de coordinación con las unidades de enlace administrativo de las dependencias Municipales; </w:t>
            </w:r>
          </w:p>
          <w:p w14:paraId="659D9FCE" w14:textId="77777777" w:rsidR="00434DB3" w:rsidRPr="00FC55DE" w:rsidRDefault="00434DB3" w:rsidP="00B31F88">
            <w:pPr>
              <w:numPr>
                <w:ilvl w:val="0"/>
                <w:numId w:val="37"/>
              </w:numPr>
              <w:ind w:left="720"/>
              <w:contextualSpacing/>
              <w:jc w:val="both"/>
              <w:rPr>
                <w:rFonts w:ascii="Arial" w:hAnsi="Arial" w:cs="Arial"/>
                <w:sz w:val="22"/>
                <w:szCs w:val="22"/>
              </w:rPr>
            </w:pPr>
            <w:r w:rsidRPr="00DB6FEA">
              <w:rPr>
                <w:rFonts w:ascii="Arial" w:hAnsi="Arial" w:cs="Arial"/>
                <w:sz w:val="22"/>
                <w:szCs w:val="22"/>
              </w:rPr>
              <w:t xml:space="preserve">Fijar bases generales a las que deben sujetarse las dependencias Municipales de la Administración Pública Municipal </w:t>
            </w:r>
            <w:r w:rsidRPr="00FC55DE">
              <w:rPr>
                <w:rFonts w:ascii="Arial" w:hAnsi="Arial" w:cs="Arial"/>
                <w:sz w:val="22"/>
                <w:szCs w:val="22"/>
              </w:rPr>
              <w:t xml:space="preserve">para la solicitud de insumos, servicios, equipos de cómputo y equipo especializado; </w:t>
            </w:r>
          </w:p>
          <w:p w14:paraId="6B0892AD" w14:textId="77777777" w:rsidR="00434DB3" w:rsidRPr="00FC55DE" w:rsidRDefault="00434DB3" w:rsidP="00B31F88">
            <w:pPr>
              <w:numPr>
                <w:ilvl w:val="0"/>
                <w:numId w:val="37"/>
              </w:numPr>
              <w:ind w:left="720"/>
              <w:contextualSpacing/>
              <w:jc w:val="both"/>
              <w:rPr>
                <w:rFonts w:ascii="Arial" w:hAnsi="Arial" w:cs="Arial"/>
                <w:sz w:val="22"/>
                <w:szCs w:val="22"/>
              </w:rPr>
            </w:pPr>
            <w:r w:rsidRPr="00FC55DE">
              <w:rPr>
                <w:rFonts w:ascii="Arial" w:hAnsi="Arial" w:cs="Arial"/>
                <w:sz w:val="22"/>
                <w:szCs w:val="22"/>
              </w:rPr>
              <w:t xml:space="preserve">Formar parte de la Comisión de Evaluación del Sistema del Servicio Civil de Carrera y constituirse como el órgano de operación y administración de dicho sistema, conforme lo dispone la normatividad aplicable; </w:t>
            </w:r>
          </w:p>
          <w:p w14:paraId="42EFE5D1" w14:textId="77777777" w:rsidR="00434DB3" w:rsidRPr="00DB6FEA" w:rsidRDefault="00434DB3" w:rsidP="00B31F88">
            <w:pPr>
              <w:numPr>
                <w:ilvl w:val="0"/>
                <w:numId w:val="37"/>
              </w:numPr>
              <w:ind w:left="720"/>
              <w:contextualSpacing/>
              <w:jc w:val="both"/>
              <w:rPr>
                <w:rFonts w:ascii="Arial" w:hAnsi="Arial" w:cs="Arial"/>
                <w:sz w:val="22"/>
                <w:szCs w:val="22"/>
              </w:rPr>
            </w:pPr>
            <w:r w:rsidRPr="00DB6FEA">
              <w:rPr>
                <w:rFonts w:ascii="Arial" w:hAnsi="Arial" w:cs="Arial"/>
                <w:sz w:val="22"/>
                <w:szCs w:val="22"/>
              </w:rPr>
              <w:t xml:space="preserve">Formular en coordinación con la Tesorería Municipal, el anteproyecto de presupuesto de las partidas presupuestales de la Dirección de Administración e Innovación Gubernamental, así como, supervisar la correcta aplicación de su ejercicio, mediante la gestión de afectaciones presupuestarias; </w:t>
            </w:r>
          </w:p>
          <w:p w14:paraId="08505D38" w14:textId="77777777" w:rsidR="00434DB3" w:rsidRPr="00DB6FEA" w:rsidRDefault="00434DB3" w:rsidP="00B31F88">
            <w:pPr>
              <w:numPr>
                <w:ilvl w:val="0"/>
                <w:numId w:val="37"/>
              </w:numPr>
              <w:ind w:left="720"/>
              <w:contextualSpacing/>
              <w:jc w:val="both"/>
              <w:rPr>
                <w:rFonts w:ascii="Arial" w:hAnsi="Arial" w:cs="Arial"/>
                <w:sz w:val="22"/>
                <w:szCs w:val="22"/>
              </w:rPr>
            </w:pPr>
            <w:r w:rsidRPr="00DB6FEA">
              <w:rPr>
                <w:rFonts w:ascii="Arial" w:hAnsi="Arial" w:cs="Arial"/>
                <w:sz w:val="22"/>
                <w:szCs w:val="22"/>
              </w:rPr>
              <w:t xml:space="preserve">Formular los proyectos, planes y programas anuales de trabajo de sus dependencias Municipales; </w:t>
            </w:r>
          </w:p>
          <w:p w14:paraId="0E14DC1A" w14:textId="77777777" w:rsidR="00434DB3" w:rsidRPr="00DB6FEA" w:rsidRDefault="00434DB3" w:rsidP="00B31F88">
            <w:pPr>
              <w:numPr>
                <w:ilvl w:val="0"/>
                <w:numId w:val="37"/>
              </w:numPr>
              <w:ind w:left="720"/>
              <w:contextualSpacing/>
              <w:jc w:val="both"/>
              <w:rPr>
                <w:rFonts w:ascii="Arial" w:hAnsi="Arial" w:cs="Arial"/>
                <w:sz w:val="22"/>
                <w:szCs w:val="22"/>
              </w:rPr>
            </w:pPr>
            <w:r w:rsidRPr="00DB6FEA">
              <w:rPr>
                <w:rFonts w:ascii="Arial" w:hAnsi="Arial" w:cs="Arial"/>
                <w:sz w:val="22"/>
                <w:szCs w:val="22"/>
              </w:rPr>
              <w:t xml:space="preserve">Garantizar que el servidor público perciba la remuneración y prestaciones que tiene conferidas de acuerdo a la normatividad, por el </w:t>
            </w:r>
            <w:r w:rsidRPr="00FC55DE">
              <w:rPr>
                <w:rFonts w:ascii="Arial" w:hAnsi="Arial" w:cs="Arial"/>
                <w:b/>
                <w:sz w:val="22"/>
                <w:szCs w:val="22"/>
              </w:rPr>
              <w:t>cumplimiento</w:t>
            </w:r>
            <w:r w:rsidRPr="00DB6FEA">
              <w:rPr>
                <w:rFonts w:ascii="Arial" w:hAnsi="Arial" w:cs="Arial"/>
                <w:sz w:val="22"/>
                <w:szCs w:val="22"/>
              </w:rPr>
              <w:t xml:space="preserve"> de sus obligaciones en el desarrollo de su trabajo; </w:t>
            </w:r>
          </w:p>
          <w:p w14:paraId="514C921C" w14:textId="77777777" w:rsidR="00434DB3" w:rsidRDefault="00434DB3" w:rsidP="00B31F88">
            <w:pPr>
              <w:numPr>
                <w:ilvl w:val="0"/>
                <w:numId w:val="37"/>
              </w:numPr>
              <w:ind w:left="720"/>
              <w:contextualSpacing/>
              <w:jc w:val="both"/>
              <w:rPr>
                <w:rFonts w:ascii="Arial" w:hAnsi="Arial" w:cs="Arial"/>
                <w:sz w:val="22"/>
                <w:szCs w:val="22"/>
              </w:rPr>
            </w:pPr>
            <w:r w:rsidRPr="00DB6FEA">
              <w:rPr>
                <w:rFonts w:ascii="Arial" w:hAnsi="Arial" w:cs="Arial"/>
                <w:sz w:val="22"/>
                <w:szCs w:val="22"/>
              </w:rPr>
              <w:t xml:space="preserve">Impulsar todas las acciones de la Dirección General de </w:t>
            </w:r>
            <w:r w:rsidRPr="00DB6FEA">
              <w:rPr>
                <w:rFonts w:ascii="Arial" w:hAnsi="Arial" w:cs="Arial"/>
                <w:sz w:val="22"/>
                <w:szCs w:val="22"/>
              </w:rPr>
              <w:lastRenderedPageBreak/>
              <w:t xml:space="preserve">Administración e Innovación Gubernamental hacia un enfoque estratégico, a fin de contribuir de manera significativa con los Planes y Programas Municipales; </w:t>
            </w:r>
          </w:p>
          <w:p w14:paraId="018E0CA6" w14:textId="77777777" w:rsidR="00434DB3" w:rsidRPr="00DB6FEA" w:rsidRDefault="00434DB3" w:rsidP="00C16B33">
            <w:pPr>
              <w:ind w:left="720"/>
              <w:contextualSpacing/>
              <w:jc w:val="both"/>
              <w:rPr>
                <w:rFonts w:ascii="Arial" w:hAnsi="Arial" w:cs="Arial"/>
                <w:sz w:val="22"/>
                <w:szCs w:val="22"/>
              </w:rPr>
            </w:pPr>
          </w:p>
          <w:p w14:paraId="4187F2ED" w14:textId="77777777" w:rsidR="00434DB3" w:rsidRDefault="00434DB3" w:rsidP="00B31F88">
            <w:pPr>
              <w:numPr>
                <w:ilvl w:val="0"/>
                <w:numId w:val="37"/>
              </w:numPr>
              <w:ind w:left="720"/>
              <w:contextualSpacing/>
              <w:jc w:val="both"/>
              <w:rPr>
                <w:rFonts w:ascii="Arial" w:hAnsi="Arial" w:cs="Arial"/>
                <w:b/>
                <w:sz w:val="22"/>
                <w:szCs w:val="22"/>
              </w:rPr>
            </w:pPr>
            <w:r w:rsidRPr="00FC55DE">
              <w:rPr>
                <w:rFonts w:ascii="Arial" w:hAnsi="Arial" w:cs="Arial"/>
                <w:b/>
                <w:sz w:val="22"/>
                <w:szCs w:val="22"/>
              </w:rPr>
              <w:t xml:space="preserve">Se Deroga; </w:t>
            </w:r>
          </w:p>
          <w:p w14:paraId="177F57E6" w14:textId="77777777" w:rsidR="00434DB3" w:rsidRDefault="00434DB3" w:rsidP="00C16B33">
            <w:pPr>
              <w:pStyle w:val="Prrafodelista"/>
              <w:rPr>
                <w:rFonts w:ascii="Arial" w:hAnsi="Arial" w:cs="Arial"/>
                <w:b/>
                <w:sz w:val="22"/>
                <w:szCs w:val="22"/>
              </w:rPr>
            </w:pPr>
          </w:p>
          <w:p w14:paraId="0B5BE3C8" w14:textId="77777777" w:rsidR="00434DB3" w:rsidRDefault="00434DB3" w:rsidP="00C16B33">
            <w:pPr>
              <w:ind w:left="720"/>
              <w:contextualSpacing/>
              <w:jc w:val="both"/>
              <w:rPr>
                <w:rFonts w:ascii="Arial" w:hAnsi="Arial" w:cs="Arial"/>
                <w:b/>
                <w:sz w:val="22"/>
                <w:szCs w:val="22"/>
              </w:rPr>
            </w:pPr>
          </w:p>
          <w:p w14:paraId="5F3E1F3C" w14:textId="77777777" w:rsidR="00434DB3" w:rsidRDefault="00434DB3" w:rsidP="00C16B33">
            <w:pPr>
              <w:ind w:left="720"/>
              <w:contextualSpacing/>
              <w:jc w:val="both"/>
              <w:rPr>
                <w:rFonts w:ascii="Arial" w:hAnsi="Arial" w:cs="Arial"/>
                <w:b/>
                <w:sz w:val="22"/>
                <w:szCs w:val="22"/>
              </w:rPr>
            </w:pPr>
          </w:p>
          <w:p w14:paraId="6D4127BF" w14:textId="77777777" w:rsidR="00434DB3" w:rsidRDefault="00434DB3" w:rsidP="00C16B33">
            <w:pPr>
              <w:ind w:left="720"/>
              <w:contextualSpacing/>
              <w:jc w:val="both"/>
              <w:rPr>
                <w:rFonts w:ascii="Arial" w:hAnsi="Arial" w:cs="Arial"/>
                <w:b/>
                <w:sz w:val="22"/>
                <w:szCs w:val="22"/>
              </w:rPr>
            </w:pPr>
          </w:p>
          <w:p w14:paraId="779EBA40" w14:textId="77777777" w:rsidR="00434DB3" w:rsidRDefault="00434DB3" w:rsidP="00C16B33">
            <w:pPr>
              <w:ind w:left="720"/>
              <w:contextualSpacing/>
              <w:jc w:val="both"/>
              <w:rPr>
                <w:rFonts w:ascii="Arial" w:hAnsi="Arial" w:cs="Arial"/>
                <w:b/>
                <w:sz w:val="22"/>
                <w:szCs w:val="22"/>
              </w:rPr>
            </w:pPr>
          </w:p>
          <w:p w14:paraId="1F5C30CC" w14:textId="77777777" w:rsidR="00434DB3" w:rsidRDefault="00434DB3" w:rsidP="00C16B33">
            <w:pPr>
              <w:ind w:left="720"/>
              <w:contextualSpacing/>
              <w:jc w:val="both"/>
              <w:rPr>
                <w:rFonts w:ascii="Arial" w:hAnsi="Arial" w:cs="Arial"/>
                <w:b/>
                <w:sz w:val="22"/>
                <w:szCs w:val="22"/>
              </w:rPr>
            </w:pPr>
          </w:p>
          <w:p w14:paraId="2EC8CC37" w14:textId="77777777" w:rsidR="00434DB3" w:rsidRDefault="00434DB3" w:rsidP="00C16B33">
            <w:pPr>
              <w:ind w:left="720"/>
              <w:contextualSpacing/>
              <w:jc w:val="both"/>
              <w:rPr>
                <w:rFonts w:ascii="Arial" w:hAnsi="Arial" w:cs="Arial"/>
                <w:b/>
                <w:sz w:val="22"/>
                <w:szCs w:val="22"/>
              </w:rPr>
            </w:pPr>
          </w:p>
          <w:p w14:paraId="684F261B" w14:textId="77777777" w:rsidR="00434DB3" w:rsidRDefault="00434DB3" w:rsidP="00C16B33">
            <w:pPr>
              <w:ind w:left="720"/>
              <w:contextualSpacing/>
              <w:jc w:val="both"/>
              <w:rPr>
                <w:rFonts w:ascii="Arial" w:hAnsi="Arial" w:cs="Arial"/>
                <w:b/>
                <w:sz w:val="22"/>
                <w:szCs w:val="22"/>
              </w:rPr>
            </w:pPr>
          </w:p>
          <w:p w14:paraId="3F75C8A1" w14:textId="77777777" w:rsidR="00434DB3" w:rsidRDefault="00434DB3" w:rsidP="00C16B33">
            <w:pPr>
              <w:ind w:left="720"/>
              <w:contextualSpacing/>
              <w:jc w:val="both"/>
              <w:rPr>
                <w:rFonts w:ascii="Arial" w:hAnsi="Arial" w:cs="Arial"/>
                <w:b/>
                <w:sz w:val="22"/>
                <w:szCs w:val="22"/>
              </w:rPr>
            </w:pPr>
          </w:p>
          <w:p w14:paraId="249E94C4" w14:textId="77777777" w:rsidR="00434DB3" w:rsidRPr="00FC55DE" w:rsidRDefault="00434DB3" w:rsidP="00C16B33">
            <w:pPr>
              <w:ind w:left="720"/>
              <w:contextualSpacing/>
              <w:jc w:val="both"/>
              <w:rPr>
                <w:rFonts w:ascii="Arial" w:hAnsi="Arial" w:cs="Arial"/>
                <w:b/>
                <w:sz w:val="22"/>
                <w:szCs w:val="22"/>
              </w:rPr>
            </w:pPr>
          </w:p>
          <w:p w14:paraId="72BDF998" w14:textId="77777777" w:rsidR="00434DB3" w:rsidRPr="00DB6FEA" w:rsidRDefault="00434DB3" w:rsidP="00B31F88">
            <w:pPr>
              <w:numPr>
                <w:ilvl w:val="0"/>
                <w:numId w:val="37"/>
              </w:numPr>
              <w:ind w:left="720"/>
              <w:contextualSpacing/>
              <w:jc w:val="both"/>
              <w:rPr>
                <w:rFonts w:ascii="Arial" w:hAnsi="Arial" w:cs="Arial"/>
                <w:sz w:val="22"/>
                <w:szCs w:val="22"/>
              </w:rPr>
            </w:pPr>
            <w:r w:rsidRPr="00DB6FEA">
              <w:rPr>
                <w:rFonts w:ascii="Arial" w:hAnsi="Arial" w:cs="Arial"/>
                <w:sz w:val="22"/>
                <w:szCs w:val="22"/>
              </w:rPr>
              <w:t xml:space="preserve">Mantener relaciones armónicas con los servidores públicos y sus representantes sindicales, en un ambiente laboral digno, respetuoso y positivo; </w:t>
            </w:r>
          </w:p>
          <w:p w14:paraId="7D1D269D" w14:textId="77777777" w:rsidR="00434DB3" w:rsidRPr="00DB6FEA" w:rsidRDefault="00434DB3" w:rsidP="00B31F88">
            <w:pPr>
              <w:numPr>
                <w:ilvl w:val="0"/>
                <w:numId w:val="37"/>
              </w:numPr>
              <w:ind w:left="720"/>
              <w:contextualSpacing/>
              <w:jc w:val="both"/>
              <w:rPr>
                <w:rFonts w:ascii="Arial" w:hAnsi="Arial" w:cs="Arial"/>
                <w:sz w:val="22"/>
                <w:szCs w:val="22"/>
              </w:rPr>
            </w:pPr>
            <w:r w:rsidRPr="00DB6FEA">
              <w:rPr>
                <w:rFonts w:ascii="Arial" w:hAnsi="Arial" w:cs="Arial"/>
                <w:sz w:val="22"/>
                <w:szCs w:val="22"/>
              </w:rPr>
              <w:t xml:space="preserve">Participar, coadyuvar e implementar en la modernización y simplificación de los sistemas administrativos; </w:t>
            </w:r>
          </w:p>
          <w:p w14:paraId="625F528A" w14:textId="77777777" w:rsidR="00434DB3" w:rsidRPr="00DB6FEA" w:rsidRDefault="00434DB3" w:rsidP="00B31F88">
            <w:pPr>
              <w:numPr>
                <w:ilvl w:val="0"/>
                <w:numId w:val="37"/>
              </w:numPr>
              <w:ind w:left="720"/>
              <w:contextualSpacing/>
              <w:jc w:val="both"/>
              <w:rPr>
                <w:rFonts w:ascii="Arial" w:hAnsi="Arial" w:cs="Arial"/>
                <w:sz w:val="22"/>
                <w:szCs w:val="22"/>
              </w:rPr>
            </w:pPr>
            <w:r w:rsidRPr="00DB6FEA">
              <w:rPr>
                <w:rFonts w:ascii="Arial" w:hAnsi="Arial" w:cs="Arial"/>
                <w:sz w:val="22"/>
                <w:szCs w:val="22"/>
              </w:rPr>
              <w:t xml:space="preserve">Planear, programar, organizar y evaluar el funcionamiento de sus respectivas dependencias; </w:t>
            </w:r>
          </w:p>
          <w:p w14:paraId="7DEE5B8F" w14:textId="77777777" w:rsidR="00434DB3" w:rsidRPr="00DB6FEA" w:rsidRDefault="00434DB3" w:rsidP="00B31F88">
            <w:pPr>
              <w:numPr>
                <w:ilvl w:val="0"/>
                <w:numId w:val="37"/>
              </w:numPr>
              <w:ind w:left="720"/>
              <w:contextualSpacing/>
              <w:jc w:val="both"/>
              <w:rPr>
                <w:rFonts w:ascii="Arial" w:hAnsi="Arial" w:cs="Arial"/>
                <w:sz w:val="22"/>
                <w:szCs w:val="22"/>
              </w:rPr>
            </w:pPr>
            <w:r w:rsidRPr="00DB6FEA">
              <w:rPr>
                <w:rFonts w:ascii="Arial" w:hAnsi="Arial" w:cs="Arial"/>
                <w:sz w:val="22"/>
                <w:szCs w:val="22"/>
              </w:rPr>
              <w:t xml:space="preserve">Programar y ejecutar el mantenimiento correctivo y preventivo de los vehículos propiedad municipal; </w:t>
            </w:r>
          </w:p>
          <w:p w14:paraId="3C3B7E93" w14:textId="77777777" w:rsidR="00434DB3" w:rsidRPr="00DB6FEA" w:rsidRDefault="00434DB3" w:rsidP="00B31F88">
            <w:pPr>
              <w:numPr>
                <w:ilvl w:val="0"/>
                <w:numId w:val="37"/>
              </w:numPr>
              <w:ind w:left="720"/>
              <w:contextualSpacing/>
              <w:jc w:val="both"/>
              <w:rPr>
                <w:rFonts w:ascii="Arial" w:hAnsi="Arial" w:cs="Arial"/>
                <w:sz w:val="22"/>
                <w:szCs w:val="22"/>
              </w:rPr>
            </w:pPr>
            <w:r w:rsidRPr="00DB6FEA">
              <w:rPr>
                <w:rFonts w:ascii="Arial" w:hAnsi="Arial" w:cs="Arial"/>
                <w:sz w:val="22"/>
                <w:szCs w:val="22"/>
              </w:rPr>
              <w:t xml:space="preserve">Programar y prestar los servicios generales, de limpieza y administrativos a las áreas internas de las dependencias Municipales; </w:t>
            </w:r>
          </w:p>
          <w:p w14:paraId="5173B088" w14:textId="77777777" w:rsidR="00434DB3" w:rsidRPr="00DB6FEA" w:rsidRDefault="00434DB3" w:rsidP="00B31F88">
            <w:pPr>
              <w:numPr>
                <w:ilvl w:val="0"/>
                <w:numId w:val="37"/>
              </w:numPr>
              <w:ind w:left="720"/>
              <w:contextualSpacing/>
              <w:jc w:val="both"/>
              <w:rPr>
                <w:rFonts w:ascii="Arial" w:hAnsi="Arial" w:cs="Arial"/>
                <w:sz w:val="22"/>
                <w:szCs w:val="22"/>
              </w:rPr>
            </w:pPr>
            <w:r w:rsidRPr="00DB6FEA">
              <w:rPr>
                <w:rFonts w:ascii="Arial" w:hAnsi="Arial" w:cs="Arial"/>
                <w:sz w:val="22"/>
                <w:szCs w:val="22"/>
              </w:rPr>
              <w:t xml:space="preserve">Promover la celebración de convenios de coordinación con los tres órdenes de gobierno, tendientes a lograr un desarrollo organizacional y administrativo acorde a los requerimientos del Municipio; </w:t>
            </w:r>
          </w:p>
          <w:p w14:paraId="5E483728" w14:textId="77777777" w:rsidR="00434DB3" w:rsidRPr="00DB6FEA" w:rsidRDefault="00434DB3" w:rsidP="00B31F88">
            <w:pPr>
              <w:numPr>
                <w:ilvl w:val="0"/>
                <w:numId w:val="37"/>
              </w:numPr>
              <w:ind w:left="720"/>
              <w:contextualSpacing/>
              <w:jc w:val="both"/>
              <w:rPr>
                <w:rFonts w:ascii="Arial" w:hAnsi="Arial" w:cs="Arial"/>
                <w:sz w:val="22"/>
                <w:szCs w:val="22"/>
              </w:rPr>
            </w:pPr>
            <w:r w:rsidRPr="00DB6FEA">
              <w:rPr>
                <w:rFonts w:ascii="Arial" w:hAnsi="Arial" w:cs="Arial"/>
                <w:sz w:val="22"/>
                <w:szCs w:val="22"/>
              </w:rPr>
              <w:t>Propiciar oportunidades de capacitación al personal del Ayuntamiento para su eficiente desempeño en las funciones que tiene encomendadas y su desarrollo personal.</w:t>
            </w:r>
          </w:p>
          <w:p w14:paraId="1378ED00" w14:textId="77777777" w:rsidR="00434DB3" w:rsidRPr="00DB6FEA" w:rsidRDefault="00434DB3" w:rsidP="00B31F88">
            <w:pPr>
              <w:numPr>
                <w:ilvl w:val="0"/>
                <w:numId w:val="37"/>
              </w:numPr>
              <w:ind w:left="720"/>
              <w:contextualSpacing/>
              <w:jc w:val="both"/>
              <w:rPr>
                <w:rFonts w:ascii="Arial" w:hAnsi="Arial" w:cs="Arial"/>
                <w:sz w:val="22"/>
                <w:szCs w:val="22"/>
              </w:rPr>
            </w:pPr>
            <w:r w:rsidRPr="00DB6FEA">
              <w:rPr>
                <w:rFonts w:ascii="Arial" w:hAnsi="Arial" w:cs="Arial"/>
                <w:sz w:val="22"/>
                <w:szCs w:val="22"/>
              </w:rPr>
              <w:t xml:space="preserve">Proponer y gestionar la actualización de las disposiciones reglamentarias </w:t>
            </w:r>
            <w:r w:rsidRPr="00DB6FEA">
              <w:rPr>
                <w:rFonts w:ascii="Arial" w:hAnsi="Arial" w:cs="Arial"/>
                <w:sz w:val="22"/>
                <w:szCs w:val="22"/>
              </w:rPr>
              <w:lastRenderedPageBreak/>
              <w:t>relacionadas con las actividades de</w:t>
            </w:r>
            <w:r w:rsidRPr="00FC55DE">
              <w:rPr>
                <w:rFonts w:ascii="Arial" w:hAnsi="Arial" w:cs="Arial"/>
                <w:b/>
                <w:sz w:val="22"/>
                <w:szCs w:val="22"/>
              </w:rPr>
              <w:t xml:space="preserve"> la</w:t>
            </w:r>
            <w:r w:rsidRPr="00FC55DE">
              <w:rPr>
                <w:rFonts w:ascii="Arial" w:hAnsi="Arial" w:cs="Arial"/>
                <w:sz w:val="22"/>
                <w:szCs w:val="22"/>
              </w:rPr>
              <w:t xml:space="preserve"> </w:t>
            </w:r>
            <w:r w:rsidRPr="00DB6FEA">
              <w:rPr>
                <w:rFonts w:ascii="Arial" w:hAnsi="Arial" w:cs="Arial"/>
                <w:sz w:val="22"/>
                <w:szCs w:val="22"/>
              </w:rPr>
              <w:t xml:space="preserve">dependencia Municipal que incidan de manera positiva en el logro de la eficiencia y eficacia de la operación administrativa; </w:t>
            </w:r>
          </w:p>
          <w:p w14:paraId="2128C8F5" w14:textId="77777777" w:rsidR="00434DB3" w:rsidRPr="00DB6FEA" w:rsidRDefault="00434DB3" w:rsidP="00C16B33">
            <w:pPr>
              <w:contextualSpacing/>
              <w:jc w:val="both"/>
              <w:rPr>
                <w:rFonts w:ascii="Arial" w:hAnsi="Arial" w:cs="Arial"/>
                <w:color w:val="FF0000"/>
                <w:sz w:val="22"/>
                <w:szCs w:val="22"/>
              </w:rPr>
            </w:pPr>
          </w:p>
          <w:p w14:paraId="34B21C12" w14:textId="77777777" w:rsidR="00434DB3" w:rsidRPr="00DB6FEA" w:rsidRDefault="00434DB3" w:rsidP="00B31F88">
            <w:pPr>
              <w:numPr>
                <w:ilvl w:val="0"/>
                <w:numId w:val="37"/>
              </w:numPr>
              <w:ind w:left="720"/>
              <w:contextualSpacing/>
              <w:jc w:val="both"/>
              <w:rPr>
                <w:rFonts w:ascii="Arial" w:hAnsi="Arial" w:cs="Arial"/>
                <w:sz w:val="22"/>
                <w:szCs w:val="22"/>
              </w:rPr>
            </w:pPr>
            <w:r w:rsidRPr="00DB6FEA">
              <w:rPr>
                <w:rFonts w:ascii="Arial" w:hAnsi="Arial" w:cs="Arial"/>
                <w:sz w:val="22"/>
                <w:szCs w:val="22"/>
              </w:rPr>
              <w:t>Recibir en coordinación con las dependencias Municipales solicitantes, los insumos, servicios, equipos de cómputos, y equipo especializado de los proveedores, adecuarlos y entregarlos a la dependencia Municipal correspondiente;</w:t>
            </w:r>
          </w:p>
          <w:p w14:paraId="2FEBB9CE" w14:textId="77777777" w:rsidR="00434DB3" w:rsidRPr="00DB6FEA" w:rsidRDefault="00434DB3" w:rsidP="00B31F88">
            <w:pPr>
              <w:numPr>
                <w:ilvl w:val="0"/>
                <w:numId w:val="37"/>
              </w:numPr>
              <w:ind w:left="720"/>
              <w:contextualSpacing/>
              <w:jc w:val="both"/>
              <w:rPr>
                <w:rFonts w:ascii="Arial" w:hAnsi="Arial" w:cs="Arial"/>
                <w:sz w:val="22"/>
                <w:szCs w:val="22"/>
              </w:rPr>
            </w:pPr>
            <w:r w:rsidRPr="00DB6FEA">
              <w:rPr>
                <w:rFonts w:ascii="Arial" w:hAnsi="Arial" w:cs="Arial"/>
                <w:sz w:val="22"/>
                <w:szCs w:val="22"/>
              </w:rPr>
              <w:t xml:space="preserve">Recibir y realizar los movimientos de personal a propuesta de los titulares de las dependencias Municipales, cualquiera que sea su naturaleza, conforme a la normatividad aplicable; </w:t>
            </w:r>
          </w:p>
          <w:p w14:paraId="0143D075" w14:textId="77777777" w:rsidR="00434DB3" w:rsidRPr="00DB6FEA" w:rsidRDefault="00434DB3" w:rsidP="00B31F88">
            <w:pPr>
              <w:numPr>
                <w:ilvl w:val="0"/>
                <w:numId w:val="37"/>
              </w:numPr>
              <w:ind w:left="720"/>
              <w:contextualSpacing/>
              <w:jc w:val="both"/>
              <w:rPr>
                <w:rFonts w:ascii="Arial" w:hAnsi="Arial" w:cs="Arial"/>
                <w:sz w:val="22"/>
                <w:szCs w:val="22"/>
              </w:rPr>
            </w:pPr>
            <w:r w:rsidRPr="00DB6FEA">
              <w:rPr>
                <w:rFonts w:ascii="Arial" w:hAnsi="Arial" w:cs="Arial"/>
                <w:sz w:val="22"/>
                <w:szCs w:val="22"/>
              </w:rPr>
              <w:t xml:space="preserve">Recopilar, registrar y resguardar la documentación personal y laboral de los servidores públicos contratados, así como de aquellos documentos en los que se confieran o establezcan derechos y obligaciones tanto al personal como al Gobierno Municipal, asegurando la confidencialidad y cuidado de los mismos; </w:t>
            </w:r>
          </w:p>
          <w:p w14:paraId="21A0C9F5" w14:textId="77777777" w:rsidR="00434DB3" w:rsidRPr="00DB6FEA" w:rsidRDefault="00434DB3" w:rsidP="00B31F88">
            <w:pPr>
              <w:numPr>
                <w:ilvl w:val="0"/>
                <w:numId w:val="37"/>
              </w:numPr>
              <w:ind w:left="720"/>
              <w:contextualSpacing/>
              <w:jc w:val="both"/>
              <w:rPr>
                <w:rFonts w:ascii="Arial" w:hAnsi="Arial" w:cs="Arial"/>
                <w:sz w:val="22"/>
                <w:szCs w:val="22"/>
              </w:rPr>
            </w:pPr>
            <w:r w:rsidRPr="00180FB9">
              <w:rPr>
                <w:rFonts w:ascii="Arial" w:hAnsi="Arial" w:cs="Arial"/>
                <w:sz w:val="22"/>
                <w:szCs w:val="22"/>
              </w:rPr>
              <w:t>Registrar</w:t>
            </w:r>
            <w:r w:rsidRPr="00DB6FEA">
              <w:rPr>
                <w:rFonts w:ascii="Arial" w:hAnsi="Arial" w:cs="Arial"/>
                <w:sz w:val="22"/>
                <w:szCs w:val="22"/>
              </w:rPr>
              <w:t xml:space="preserve"> los manuales de organización y procedimientos de las unidades propias y los de las demás Áreas Municipales; </w:t>
            </w:r>
          </w:p>
          <w:p w14:paraId="3070915A" w14:textId="77777777" w:rsidR="00434DB3" w:rsidRPr="00180FB9" w:rsidRDefault="00434DB3" w:rsidP="00B31F88">
            <w:pPr>
              <w:numPr>
                <w:ilvl w:val="0"/>
                <w:numId w:val="37"/>
              </w:numPr>
              <w:ind w:left="720"/>
              <w:contextualSpacing/>
              <w:jc w:val="both"/>
              <w:rPr>
                <w:rFonts w:ascii="Arial" w:hAnsi="Arial" w:cs="Arial"/>
                <w:b/>
                <w:sz w:val="22"/>
                <w:szCs w:val="22"/>
              </w:rPr>
            </w:pPr>
            <w:r w:rsidRPr="00DB6FEA">
              <w:rPr>
                <w:rFonts w:ascii="Arial" w:hAnsi="Arial" w:cs="Arial"/>
                <w:sz w:val="22"/>
                <w:szCs w:val="22"/>
              </w:rPr>
              <w:t xml:space="preserve">Rendir los informes inherentes a sus funciones que sean requeridos por </w:t>
            </w:r>
            <w:r w:rsidRPr="00180FB9">
              <w:rPr>
                <w:rFonts w:ascii="Arial" w:hAnsi="Arial" w:cs="Arial"/>
                <w:b/>
                <w:sz w:val="22"/>
                <w:szCs w:val="22"/>
              </w:rPr>
              <w:t xml:space="preserve">el Presidente, leyes y Reglamentos; </w:t>
            </w:r>
          </w:p>
          <w:p w14:paraId="6984E466" w14:textId="77777777" w:rsidR="00434DB3" w:rsidRPr="00DB6FEA" w:rsidRDefault="00434DB3" w:rsidP="00B31F88">
            <w:pPr>
              <w:numPr>
                <w:ilvl w:val="0"/>
                <w:numId w:val="37"/>
              </w:numPr>
              <w:ind w:left="720"/>
              <w:contextualSpacing/>
              <w:jc w:val="both"/>
              <w:rPr>
                <w:rFonts w:ascii="Arial" w:hAnsi="Arial" w:cs="Arial"/>
                <w:sz w:val="22"/>
                <w:szCs w:val="22"/>
              </w:rPr>
            </w:pPr>
            <w:r w:rsidRPr="00DB6FEA">
              <w:rPr>
                <w:rFonts w:ascii="Arial" w:hAnsi="Arial" w:cs="Arial"/>
                <w:sz w:val="22"/>
                <w:szCs w:val="22"/>
              </w:rPr>
              <w:t xml:space="preserve">Seleccionar y contratar a través de la </w:t>
            </w:r>
            <w:r w:rsidRPr="007E71A7">
              <w:rPr>
                <w:rFonts w:ascii="Arial" w:hAnsi="Arial" w:cs="Arial"/>
                <w:b/>
                <w:sz w:val="22"/>
                <w:szCs w:val="22"/>
              </w:rPr>
              <w:t>Dirección</w:t>
            </w:r>
            <w:r w:rsidRPr="007E71A7">
              <w:rPr>
                <w:rFonts w:ascii="Arial" w:hAnsi="Arial" w:cs="Arial"/>
                <w:sz w:val="22"/>
                <w:szCs w:val="22"/>
              </w:rPr>
              <w:t xml:space="preserve"> </w:t>
            </w:r>
            <w:r w:rsidRPr="00DB6FEA">
              <w:rPr>
                <w:rFonts w:ascii="Arial" w:hAnsi="Arial" w:cs="Arial"/>
                <w:sz w:val="22"/>
                <w:szCs w:val="22"/>
              </w:rPr>
              <w:t xml:space="preserve">de Recursos Humanos a los servidores públicos municipales, así como fomentar su superación y profesionalismo; y </w:t>
            </w:r>
          </w:p>
          <w:p w14:paraId="2A3B162E" w14:textId="77777777" w:rsidR="00434DB3" w:rsidRDefault="00434DB3" w:rsidP="00B31F88">
            <w:pPr>
              <w:numPr>
                <w:ilvl w:val="0"/>
                <w:numId w:val="37"/>
              </w:numPr>
              <w:ind w:left="720"/>
              <w:contextualSpacing/>
              <w:jc w:val="both"/>
              <w:rPr>
                <w:rFonts w:ascii="Arial" w:hAnsi="Arial" w:cs="Arial"/>
                <w:b/>
                <w:sz w:val="22"/>
                <w:szCs w:val="22"/>
              </w:rPr>
            </w:pPr>
            <w:r w:rsidRPr="00FC55DE">
              <w:rPr>
                <w:rFonts w:ascii="Arial" w:hAnsi="Arial" w:cs="Arial"/>
                <w:b/>
                <w:sz w:val="22"/>
                <w:szCs w:val="22"/>
              </w:rPr>
              <w:t>Se Deroga;</w:t>
            </w:r>
          </w:p>
          <w:p w14:paraId="37CE9AE8" w14:textId="77777777" w:rsidR="00434DB3" w:rsidRDefault="00434DB3" w:rsidP="00C16B33">
            <w:pPr>
              <w:ind w:left="720"/>
              <w:contextualSpacing/>
              <w:jc w:val="both"/>
              <w:rPr>
                <w:rFonts w:ascii="Arial" w:hAnsi="Arial" w:cs="Arial"/>
                <w:b/>
                <w:sz w:val="22"/>
                <w:szCs w:val="22"/>
              </w:rPr>
            </w:pPr>
          </w:p>
          <w:p w14:paraId="0C1998F7" w14:textId="77777777" w:rsidR="00434DB3" w:rsidRDefault="00434DB3" w:rsidP="00C16B33">
            <w:pPr>
              <w:ind w:left="720"/>
              <w:contextualSpacing/>
              <w:jc w:val="both"/>
              <w:rPr>
                <w:rFonts w:ascii="Arial" w:hAnsi="Arial" w:cs="Arial"/>
                <w:b/>
                <w:sz w:val="22"/>
                <w:szCs w:val="22"/>
              </w:rPr>
            </w:pPr>
          </w:p>
          <w:p w14:paraId="4D0DF7AC" w14:textId="77777777" w:rsidR="00434DB3" w:rsidRDefault="00434DB3" w:rsidP="00C16B33">
            <w:pPr>
              <w:ind w:left="720"/>
              <w:contextualSpacing/>
              <w:jc w:val="both"/>
              <w:rPr>
                <w:rFonts w:ascii="Arial" w:hAnsi="Arial" w:cs="Arial"/>
                <w:b/>
                <w:sz w:val="22"/>
                <w:szCs w:val="22"/>
              </w:rPr>
            </w:pPr>
          </w:p>
          <w:p w14:paraId="2BE36750" w14:textId="77777777" w:rsidR="00434DB3" w:rsidRDefault="00434DB3" w:rsidP="00C16B33">
            <w:pPr>
              <w:ind w:left="720"/>
              <w:contextualSpacing/>
              <w:jc w:val="both"/>
              <w:rPr>
                <w:rFonts w:ascii="Arial" w:hAnsi="Arial" w:cs="Arial"/>
                <w:b/>
                <w:sz w:val="22"/>
                <w:szCs w:val="22"/>
              </w:rPr>
            </w:pPr>
          </w:p>
          <w:p w14:paraId="4DFF3C22" w14:textId="77777777" w:rsidR="00434DB3" w:rsidRDefault="00434DB3" w:rsidP="00C16B33">
            <w:pPr>
              <w:ind w:left="720"/>
              <w:contextualSpacing/>
              <w:jc w:val="both"/>
              <w:rPr>
                <w:rFonts w:ascii="Arial" w:hAnsi="Arial" w:cs="Arial"/>
                <w:b/>
                <w:sz w:val="22"/>
                <w:szCs w:val="22"/>
              </w:rPr>
            </w:pPr>
          </w:p>
          <w:p w14:paraId="53B2B68C" w14:textId="77777777" w:rsidR="00434DB3" w:rsidRDefault="00434DB3" w:rsidP="00C16B33">
            <w:pPr>
              <w:ind w:left="720"/>
              <w:contextualSpacing/>
              <w:jc w:val="both"/>
              <w:rPr>
                <w:rFonts w:ascii="Arial" w:hAnsi="Arial" w:cs="Arial"/>
                <w:b/>
                <w:sz w:val="22"/>
                <w:szCs w:val="22"/>
              </w:rPr>
            </w:pPr>
          </w:p>
          <w:p w14:paraId="0A11FCAB" w14:textId="77777777" w:rsidR="00434DB3" w:rsidRPr="00FC55DE" w:rsidRDefault="00434DB3" w:rsidP="00C16B33">
            <w:pPr>
              <w:ind w:left="720"/>
              <w:contextualSpacing/>
              <w:jc w:val="both"/>
              <w:rPr>
                <w:rFonts w:ascii="Arial" w:hAnsi="Arial" w:cs="Arial"/>
                <w:b/>
                <w:sz w:val="22"/>
                <w:szCs w:val="22"/>
              </w:rPr>
            </w:pPr>
          </w:p>
          <w:p w14:paraId="6F16DD7F" w14:textId="77777777" w:rsidR="00434DB3" w:rsidRDefault="00434DB3" w:rsidP="00B31F88">
            <w:pPr>
              <w:numPr>
                <w:ilvl w:val="0"/>
                <w:numId w:val="37"/>
              </w:numPr>
              <w:ind w:left="720"/>
              <w:contextualSpacing/>
              <w:jc w:val="both"/>
              <w:rPr>
                <w:rFonts w:ascii="Arial" w:hAnsi="Arial" w:cs="Arial"/>
                <w:b/>
                <w:sz w:val="22"/>
                <w:szCs w:val="22"/>
              </w:rPr>
            </w:pPr>
            <w:r w:rsidRPr="00FC55DE">
              <w:rPr>
                <w:rFonts w:ascii="Arial" w:hAnsi="Arial" w:cs="Arial"/>
                <w:b/>
                <w:sz w:val="22"/>
                <w:szCs w:val="22"/>
              </w:rPr>
              <w:t>Se Deroga;</w:t>
            </w:r>
          </w:p>
          <w:p w14:paraId="5B3C45E0" w14:textId="77777777" w:rsidR="00434DB3" w:rsidRDefault="00434DB3" w:rsidP="00C16B33">
            <w:pPr>
              <w:contextualSpacing/>
              <w:jc w:val="both"/>
              <w:rPr>
                <w:rFonts w:ascii="Arial" w:hAnsi="Arial" w:cs="Arial"/>
                <w:b/>
                <w:sz w:val="22"/>
                <w:szCs w:val="22"/>
              </w:rPr>
            </w:pPr>
          </w:p>
          <w:p w14:paraId="32517C37" w14:textId="77777777" w:rsidR="00434DB3" w:rsidRDefault="00434DB3" w:rsidP="00C16B33">
            <w:pPr>
              <w:contextualSpacing/>
              <w:jc w:val="both"/>
              <w:rPr>
                <w:rFonts w:ascii="Arial" w:hAnsi="Arial" w:cs="Arial"/>
                <w:b/>
                <w:sz w:val="22"/>
                <w:szCs w:val="22"/>
              </w:rPr>
            </w:pPr>
          </w:p>
          <w:p w14:paraId="7B171BA6" w14:textId="77777777" w:rsidR="00434DB3" w:rsidRDefault="00434DB3" w:rsidP="00C16B33">
            <w:pPr>
              <w:contextualSpacing/>
              <w:jc w:val="both"/>
              <w:rPr>
                <w:rFonts w:ascii="Arial" w:hAnsi="Arial" w:cs="Arial"/>
                <w:b/>
                <w:sz w:val="22"/>
                <w:szCs w:val="22"/>
              </w:rPr>
            </w:pPr>
          </w:p>
          <w:p w14:paraId="408CAF0F" w14:textId="77777777" w:rsidR="00434DB3" w:rsidRDefault="00434DB3" w:rsidP="00C16B33">
            <w:pPr>
              <w:contextualSpacing/>
              <w:jc w:val="both"/>
              <w:rPr>
                <w:rFonts w:ascii="Arial" w:hAnsi="Arial" w:cs="Arial"/>
                <w:b/>
                <w:sz w:val="22"/>
                <w:szCs w:val="22"/>
              </w:rPr>
            </w:pPr>
          </w:p>
          <w:p w14:paraId="7024A0BF" w14:textId="77777777" w:rsidR="00434DB3" w:rsidRDefault="00434DB3" w:rsidP="00C16B33">
            <w:pPr>
              <w:contextualSpacing/>
              <w:jc w:val="both"/>
              <w:rPr>
                <w:rFonts w:ascii="Arial" w:hAnsi="Arial" w:cs="Arial"/>
                <w:b/>
                <w:sz w:val="22"/>
                <w:szCs w:val="22"/>
              </w:rPr>
            </w:pPr>
          </w:p>
          <w:p w14:paraId="4837B878" w14:textId="77777777" w:rsidR="00434DB3" w:rsidRDefault="00434DB3" w:rsidP="00C16B33">
            <w:pPr>
              <w:contextualSpacing/>
              <w:jc w:val="both"/>
              <w:rPr>
                <w:rFonts w:ascii="Arial" w:hAnsi="Arial" w:cs="Arial"/>
                <w:b/>
                <w:sz w:val="22"/>
                <w:szCs w:val="22"/>
              </w:rPr>
            </w:pPr>
          </w:p>
          <w:p w14:paraId="1CACC1D1" w14:textId="77777777" w:rsidR="00434DB3" w:rsidRDefault="00434DB3" w:rsidP="00C16B33">
            <w:pPr>
              <w:contextualSpacing/>
              <w:jc w:val="both"/>
              <w:rPr>
                <w:rFonts w:ascii="Arial" w:hAnsi="Arial" w:cs="Arial"/>
                <w:b/>
                <w:sz w:val="22"/>
                <w:szCs w:val="22"/>
              </w:rPr>
            </w:pPr>
          </w:p>
          <w:p w14:paraId="2A9429D2" w14:textId="77777777" w:rsidR="00434DB3" w:rsidRPr="001453B1" w:rsidRDefault="00434DB3" w:rsidP="00B31F88">
            <w:pPr>
              <w:numPr>
                <w:ilvl w:val="0"/>
                <w:numId w:val="37"/>
              </w:numPr>
              <w:ind w:left="720"/>
              <w:contextualSpacing/>
              <w:jc w:val="both"/>
              <w:rPr>
                <w:rFonts w:ascii="Arial" w:hAnsi="Arial" w:cs="Arial"/>
                <w:b/>
                <w:color w:val="000000" w:themeColor="text1"/>
                <w:sz w:val="22"/>
                <w:szCs w:val="22"/>
              </w:rPr>
            </w:pPr>
            <w:r w:rsidRPr="001453B1">
              <w:rPr>
                <w:rFonts w:ascii="Arial" w:hAnsi="Arial" w:cs="Arial"/>
                <w:b/>
                <w:color w:val="000000" w:themeColor="text1"/>
                <w:sz w:val="22"/>
                <w:szCs w:val="22"/>
              </w:rPr>
              <w:t>El</w:t>
            </w:r>
            <w:r w:rsidRPr="001453B1">
              <w:rPr>
                <w:rFonts w:ascii="Century Gothic" w:hAnsi="Century Gothic"/>
                <w:b/>
                <w:color w:val="000000" w:themeColor="text1"/>
                <w:sz w:val="22"/>
                <w:szCs w:val="22"/>
              </w:rPr>
              <w:t>aborar los Nombramientos que otorgue el Presidente Municipal, en ejercicio de sus facultades</w:t>
            </w:r>
            <w:r>
              <w:rPr>
                <w:rFonts w:ascii="Century Gothic" w:hAnsi="Century Gothic"/>
                <w:b/>
                <w:color w:val="000000" w:themeColor="text1"/>
                <w:sz w:val="22"/>
                <w:szCs w:val="22"/>
              </w:rPr>
              <w:t>.</w:t>
            </w:r>
          </w:p>
          <w:p w14:paraId="11152E4A" w14:textId="77777777" w:rsidR="00434DB3" w:rsidRPr="00D46D89" w:rsidRDefault="00434DB3" w:rsidP="00B31F88">
            <w:pPr>
              <w:numPr>
                <w:ilvl w:val="0"/>
                <w:numId w:val="37"/>
              </w:numPr>
              <w:ind w:left="720"/>
              <w:contextualSpacing/>
              <w:jc w:val="both"/>
              <w:rPr>
                <w:rFonts w:ascii="Arial" w:hAnsi="Arial" w:cs="Arial"/>
                <w:b/>
                <w:sz w:val="22"/>
                <w:szCs w:val="22"/>
              </w:rPr>
            </w:pPr>
            <w:r>
              <w:rPr>
                <w:rFonts w:ascii="Arial" w:hAnsi="Arial" w:cs="Arial"/>
                <w:b/>
                <w:sz w:val="22"/>
                <w:szCs w:val="22"/>
              </w:rPr>
              <w:t xml:space="preserve">Las </w:t>
            </w:r>
            <w:r w:rsidRPr="00D46D89">
              <w:rPr>
                <w:rFonts w:ascii="Arial" w:hAnsi="Arial" w:cs="Arial"/>
                <w:sz w:val="22"/>
                <w:szCs w:val="22"/>
              </w:rPr>
              <w:t xml:space="preserve">demás que </w:t>
            </w:r>
            <w:r w:rsidRPr="00D46D89">
              <w:rPr>
                <w:rFonts w:ascii="Arial" w:hAnsi="Arial" w:cs="Arial"/>
                <w:b/>
                <w:sz w:val="22"/>
                <w:szCs w:val="22"/>
              </w:rPr>
              <w:t>determinen</w:t>
            </w:r>
            <w:r w:rsidRPr="00D46D89">
              <w:rPr>
                <w:rFonts w:ascii="Arial" w:hAnsi="Arial" w:cs="Arial"/>
                <w:sz w:val="22"/>
                <w:szCs w:val="22"/>
              </w:rPr>
              <w:t xml:space="preserve"> los ordenamientos Municipales.  </w:t>
            </w:r>
          </w:p>
          <w:p w14:paraId="749D8DEB" w14:textId="77777777" w:rsidR="00434DB3" w:rsidRPr="00DB6FEA" w:rsidRDefault="00434DB3" w:rsidP="00C16B33">
            <w:pPr>
              <w:ind w:left="360"/>
              <w:jc w:val="both"/>
              <w:rPr>
                <w:rFonts w:ascii="Arial" w:hAnsi="Arial" w:cs="Arial"/>
                <w:sz w:val="22"/>
                <w:szCs w:val="22"/>
              </w:rPr>
            </w:pPr>
          </w:p>
          <w:p w14:paraId="5B5A63AF" w14:textId="77777777" w:rsidR="00434DB3" w:rsidRPr="00DB6FEA" w:rsidRDefault="00434DB3" w:rsidP="00C16B33">
            <w:pPr>
              <w:jc w:val="both"/>
              <w:rPr>
                <w:rFonts w:ascii="Arial" w:hAnsi="Arial" w:cs="Arial"/>
                <w:sz w:val="22"/>
                <w:szCs w:val="22"/>
              </w:rPr>
            </w:pPr>
          </w:p>
        </w:tc>
      </w:tr>
      <w:tr w:rsidR="00434DB3" w:rsidRPr="00DB6FEA" w14:paraId="6519D4C4" w14:textId="77777777" w:rsidTr="00C16B33">
        <w:tc>
          <w:tcPr>
            <w:tcW w:w="4414" w:type="dxa"/>
          </w:tcPr>
          <w:p w14:paraId="1A5431F9" w14:textId="77777777" w:rsidR="00434DB3" w:rsidRPr="00013D08" w:rsidRDefault="00434DB3" w:rsidP="00C16B33">
            <w:pPr>
              <w:jc w:val="both"/>
              <w:rPr>
                <w:rFonts w:ascii="Arial" w:hAnsi="Arial" w:cs="Arial"/>
                <w:sz w:val="22"/>
                <w:szCs w:val="22"/>
              </w:rPr>
            </w:pPr>
            <w:r w:rsidRPr="00013D08">
              <w:rPr>
                <w:rFonts w:ascii="Arial" w:hAnsi="Arial" w:cs="Arial"/>
                <w:b/>
                <w:sz w:val="22"/>
                <w:szCs w:val="22"/>
              </w:rPr>
              <w:lastRenderedPageBreak/>
              <w:t>Artículo 141.-</w:t>
            </w:r>
            <w:r w:rsidRPr="00013D08">
              <w:rPr>
                <w:rFonts w:ascii="Arial" w:hAnsi="Arial" w:cs="Arial"/>
                <w:sz w:val="22"/>
                <w:szCs w:val="22"/>
              </w:rPr>
              <w:t xml:space="preserve"> En el reglamento interno de la Dirección General que apruebe el Ayuntamiento se establecerán las facultades y obligaciones de los titulares de las Direcciones y Jefaturas administrativas y de los servidores públicos adscritos a la misma. Mientras tanto acatarán las órdenes o disposiciones que les transmita el presente Reglamento y el Director General y se regirán por sus Reglamentos Municipales, manuales de organización y procedimientos que corresponda.  </w:t>
            </w:r>
          </w:p>
          <w:p w14:paraId="2B0DCD7D" w14:textId="77777777" w:rsidR="00434DB3" w:rsidRPr="00013D08" w:rsidRDefault="00434DB3" w:rsidP="00C16B33">
            <w:pPr>
              <w:jc w:val="both"/>
              <w:rPr>
                <w:rFonts w:ascii="Arial" w:hAnsi="Arial" w:cs="Arial"/>
                <w:sz w:val="22"/>
                <w:szCs w:val="22"/>
              </w:rPr>
            </w:pPr>
          </w:p>
          <w:p w14:paraId="4B90F872" w14:textId="77777777" w:rsidR="00434DB3" w:rsidRPr="00013D08" w:rsidRDefault="00434DB3" w:rsidP="00C16B33">
            <w:pPr>
              <w:jc w:val="both"/>
              <w:rPr>
                <w:rFonts w:ascii="Arial" w:hAnsi="Arial" w:cs="Arial"/>
                <w:sz w:val="22"/>
                <w:szCs w:val="22"/>
              </w:rPr>
            </w:pPr>
          </w:p>
          <w:p w14:paraId="1398048F" w14:textId="77777777" w:rsidR="00434DB3" w:rsidRPr="00013D08" w:rsidRDefault="00434DB3" w:rsidP="00C16B33">
            <w:pPr>
              <w:jc w:val="both"/>
              <w:rPr>
                <w:rFonts w:ascii="Arial" w:hAnsi="Arial" w:cs="Arial"/>
                <w:sz w:val="22"/>
                <w:szCs w:val="22"/>
              </w:rPr>
            </w:pPr>
          </w:p>
          <w:p w14:paraId="49F39EF1" w14:textId="77777777" w:rsidR="00434DB3" w:rsidRPr="00013D08" w:rsidRDefault="00434DB3" w:rsidP="00C16B33">
            <w:pPr>
              <w:jc w:val="both"/>
              <w:rPr>
                <w:rFonts w:ascii="Arial" w:hAnsi="Arial" w:cs="Arial"/>
                <w:sz w:val="22"/>
                <w:szCs w:val="22"/>
              </w:rPr>
            </w:pPr>
          </w:p>
          <w:p w14:paraId="222557D9" w14:textId="77777777" w:rsidR="00434DB3" w:rsidRPr="00013D08" w:rsidRDefault="00434DB3" w:rsidP="00C16B33">
            <w:pPr>
              <w:jc w:val="both"/>
              <w:rPr>
                <w:rFonts w:ascii="Arial" w:hAnsi="Arial" w:cs="Arial"/>
                <w:sz w:val="22"/>
                <w:szCs w:val="22"/>
              </w:rPr>
            </w:pPr>
          </w:p>
          <w:p w14:paraId="0DA7E093" w14:textId="77777777" w:rsidR="00434DB3" w:rsidRPr="00013D08" w:rsidRDefault="00434DB3" w:rsidP="00C16B33">
            <w:pPr>
              <w:jc w:val="both"/>
              <w:rPr>
                <w:rFonts w:ascii="Arial" w:hAnsi="Arial" w:cs="Arial"/>
                <w:sz w:val="22"/>
                <w:szCs w:val="22"/>
              </w:rPr>
            </w:pPr>
          </w:p>
          <w:p w14:paraId="7C5F187A" w14:textId="77777777" w:rsidR="00434DB3" w:rsidRPr="00013D08" w:rsidRDefault="00434DB3" w:rsidP="00C16B33">
            <w:pPr>
              <w:jc w:val="both"/>
              <w:rPr>
                <w:rFonts w:ascii="Arial" w:hAnsi="Arial" w:cs="Arial"/>
                <w:sz w:val="22"/>
                <w:szCs w:val="22"/>
              </w:rPr>
            </w:pPr>
          </w:p>
          <w:p w14:paraId="673AFF8C" w14:textId="77777777" w:rsidR="00434DB3" w:rsidRPr="00013D08" w:rsidRDefault="00434DB3" w:rsidP="00C16B33">
            <w:pPr>
              <w:jc w:val="both"/>
              <w:rPr>
                <w:rFonts w:ascii="Arial" w:hAnsi="Arial" w:cs="Arial"/>
                <w:sz w:val="22"/>
                <w:szCs w:val="22"/>
              </w:rPr>
            </w:pPr>
          </w:p>
          <w:p w14:paraId="5D6A882E" w14:textId="77777777" w:rsidR="00434DB3" w:rsidRPr="00013D08" w:rsidRDefault="00434DB3" w:rsidP="00C16B33">
            <w:pPr>
              <w:jc w:val="both"/>
              <w:rPr>
                <w:rFonts w:ascii="Arial" w:hAnsi="Arial" w:cs="Arial"/>
                <w:sz w:val="22"/>
                <w:szCs w:val="22"/>
              </w:rPr>
            </w:pPr>
          </w:p>
          <w:p w14:paraId="5AF7433F" w14:textId="77777777" w:rsidR="00434DB3" w:rsidRPr="00013D08" w:rsidRDefault="00434DB3" w:rsidP="00C16B33">
            <w:pPr>
              <w:jc w:val="both"/>
              <w:rPr>
                <w:rFonts w:ascii="Arial" w:hAnsi="Arial" w:cs="Arial"/>
                <w:sz w:val="22"/>
                <w:szCs w:val="22"/>
              </w:rPr>
            </w:pPr>
          </w:p>
          <w:p w14:paraId="5ADBAF5D" w14:textId="77777777" w:rsidR="00434DB3" w:rsidRPr="00013D08" w:rsidRDefault="00434DB3" w:rsidP="00C16B33">
            <w:pPr>
              <w:jc w:val="both"/>
              <w:rPr>
                <w:rFonts w:ascii="Arial" w:hAnsi="Arial" w:cs="Arial"/>
                <w:sz w:val="22"/>
                <w:szCs w:val="22"/>
              </w:rPr>
            </w:pPr>
          </w:p>
          <w:p w14:paraId="38E356B5" w14:textId="77777777" w:rsidR="00434DB3" w:rsidRPr="00013D08" w:rsidRDefault="00434DB3" w:rsidP="00C16B33">
            <w:pPr>
              <w:jc w:val="both"/>
              <w:rPr>
                <w:rFonts w:ascii="Arial" w:hAnsi="Arial" w:cs="Arial"/>
                <w:sz w:val="22"/>
                <w:szCs w:val="22"/>
              </w:rPr>
            </w:pPr>
          </w:p>
          <w:p w14:paraId="04822204" w14:textId="77777777" w:rsidR="00434DB3" w:rsidRPr="00013D08" w:rsidRDefault="00434DB3" w:rsidP="00C16B33">
            <w:pPr>
              <w:jc w:val="both"/>
              <w:rPr>
                <w:rFonts w:ascii="Arial" w:hAnsi="Arial" w:cs="Arial"/>
                <w:sz w:val="22"/>
                <w:szCs w:val="22"/>
              </w:rPr>
            </w:pPr>
          </w:p>
          <w:p w14:paraId="0F5FB924" w14:textId="77777777" w:rsidR="00434DB3" w:rsidRPr="00013D08" w:rsidRDefault="00434DB3" w:rsidP="00C16B33">
            <w:pPr>
              <w:jc w:val="both"/>
              <w:rPr>
                <w:rFonts w:ascii="Arial" w:hAnsi="Arial" w:cs="Arial"/>
                <w:sz w:val="22"/>
                <w:szCs w:val="22"/>
              </w:rPr>
            </w:pPr>
          </w:p>
          <w:p w14:paraId="664E4AB4" w14:textId="77777777" w:rsidR="00434DB3" w:rsidRPr="00013D08" w:rsidRDefault="00434DB3" w:rsidP="00C16B33">
            <w:pPr>
              <w:jc w:val="both"/>
              <w:rPr>
                <w:rFonts w:ascii="Arial" w:hAnsi="Arial" w:cs="Arial"/>
                <w:sz w:val="22"/>
                <w:szCs w:val="22"/>
              </w:rPr>
            </w:pPr>
          </w:p>
          <w:p w14:paraId="6494D72C" w14:textId="77777777" w:rsidR="00434DB3" w:rsidRPr="00013D08" w:rsidRDefault="00434DB3" w:rsidP="00C16B33">
            <w:pPr>
              <w:jc w:val="both"/>
              <w:rPr>
                <w:rFonts w:ascii="Arial" w:hAnsi="Arial" w:cs="Arial"/>
                <w:sz w:val="22"/>
                <w:szCs w:val="22"/>
              </w:rPr>
            </w:pPr>
          </w:p>
          <w:p w14:paraId="3D0F8F85" w14:textId="77777777" w:rsidR="00434DB3" w:rsidRPr="00013D08" w:rsidRDefault="00434DB3" w:rsidP="00C16B33">
            <w:pPr>
              <w:jc w:val="both"/>
              <w:rPr>
                <w:rFonts w:ascii="Arial" w:hAnsi="Arial" w:cs="Arial"/>
                <w:sz w:val="22"/>
                <w:szCs w:val="22"/>
              </w:rPr>
            </w:pPr>
          </w:p>
          <w:p w14:paraId="1901C7AC" w14:textId="77777777" w:rsidR="00434DB3" w:rsidRPr="00013D08" w:rsidRDefault="00434DB3" w:rsidP="00C16B33">
            <w:pPr>
              <w:jc w:val="both"/>
              <w:rPr>
                <w:rFonts w:ascii="Arial" w:hAnsi="Arial" w:cs="Arial"/>
                <w:sz w:val="22"/>
                <w:szCs w:val="22"/>
              </w:rPr>
            </w:pPr>
          </w:p>
          <w:p w14:paraId="7455C99A" w14:textId="77777777" w:rsidR="00434DB3" w:rsidRPr="00013D08" w:rsidRDefault="00434DB3" w:rsidP="00C16B33">
            <w:pPr>
              <w:jc w:val="both"/>
              <w:rPr>
                <w:rFonts w:ascii="Arial" w:hAnsi="Arial" w:cs="Arial"/>
                <w:sz w:val="22"/>
                <w:szCs w:val="22"/>
              </w:rPr>
            </w:pPr>
          </w:p>
          <w:p w14:paraId="1A241B06" w14:textId="77777777" w:rsidR="00434DB3" w:rsidRPr="00013D08" w:rsidRDefault="00434DB3" w:rsidP="00C16B33">
            <w:pPr>
              <w:jc w:val="both"/>
              <w:rPr>
                <w:rFonts w:ascii="Arial" w:hAnsi="Arial" w:cs="Arial"/>
                <w:sz w:val="22"/>
                <w:szCs w:val="22"/>
              </w:rPr>
            </w:pPr>
          </w:p>
          <w:p w14:paraId="762D753E" w14:textId="77777777" w:rsidR="00434DB3" w:rsidRPr="00013D08" w:rsidRDefault="00434DB3" w:rsidP="00C16B33">
            <w:pPr>
              <w:jc w:val="both"/>
              <w:rPr>
                <w:rFonts w:ascii="Arial" w:hAnsi="Arial" w:cs="Arial"/>
                <w:sz w:val="22"/>
                <w:szCs w:val="22"/>
              </w:rPr>
            </w:pPr>
          </w:p>
          <w:p w14:paraId="48F7B0FA" w14:textId="77777777" w:rsidR="00434DB3" w:rsidRPr="00013D08" w:rsidRDefault="00434DB3" w:rsidP="00C16B33">
            <w:pPr>
              <w:jc w:val="both"/>
              <w:rPr>
                <w:rFonts w:ascii="Arial" w:hAnsi="Arial" w:cs="Arial"/>
                <w:sz w:val="22"/>
                <w:szCs w:val="22"/>
              </w:rPr>
            </w:pPr>
          </w:p>
          <w:p w14:paraId="614D3E8F" w14:textId="77777777" w:rsidR="00434DB3" w:rsidRPr="00013D08" w:rsidRDefault="00434DB3" w:rsidP="00C16B33">
            <w:pPr>
              <w:jc w:val="both"/>
              <w:rPr>
                <w:rFonts w:ascii="Arial" w:hAnsi="Arial" w:cs="Arial"/>
                <w:sz w:val="22"/>
                <w:szCs w:val="22"/>
              </w:rPr>
            </w:pPr>
          </w:p>
          <w:p w14:paraId="6B65E8AF" w14:textId="77777777" w:rsidR="00434DB3" w:rsidRPr="00013D08" w:rsidRDefault="00434DB3" w:rsidP="00C16B33">
            <w:pPr>
              <w:jc w:val="both"/>
              <w:rPr>
                <w:rFonts w:ascii="Arial" w:hAnsi="Arial" w:cs="Arial"/>
                <w:sz w:val="22"/>
                <w:szCs w:val="22"/>
              </w:rPr>
            </w:pPr>
          </w:p>
          <w:p w14:paraId="3F9C81A1" w14:textId="77777777" w:rsidR="00434DB3" w:rsidRPr="00013D08" w:rsidRDefault="00434DB3" w:rsidP="00C16B33">
            <w:pPr>
              <w:jc w:val="both"/>
              <w:rPr>
                <w:rFonts w:ascii="Arial" w:hAnsi="Arial" w:cs="Arial"/>
                <w:sz w:val="22"/>
                <w:szCs w:val="22"/>
              </w:rPr>
            </w:pPr>
          </w:p>
          <w:p w14:paraId="7225C14C" w14:textId="77777777" w:rsidR="00434DB3" w:rsidRPr="00013D08" w:rsidRDefault="00434DB3" w:rsidP="00C16B33">
            <w:pPr>
              <w:jc w:val="both"/>
              <w:rPr>
                <w:rFonts w:ascii="Arial" w:hAnsi="Arial" w:cs="Arial"/>
                <w:sz w:val="22"/>
                <w:szCs w:val="22"/>
              </w:rPr>
            </w:pPr>
          </w:p>
          <w:p w14:paraId="2D756936" w14:textId="77777777" w:rsidR="00434DB3" w:rsidRPr="00013D08" w:rsidRDefault="00434DB3" w:rsidP="00C16B33">
            <w:pPr>
              <w:jc w:val="both"/>
              <w:rPr>
                <w:rFonts w:ascii="Arial" w:hAnsi="Arial" w:cs="Arial"/>
                <w:sz w:val="22"/>
                <w:szCs w:val="22"/>
              </w:rPr>
            </w:pPr>
          </w:p>
          <w:p w14:paraId="0C5205FA" w14:textId="77777777" w:rsidR="00434DB3" w:rsidRPr="00013D08" w:rsidRDefault="00434DB3" w:rsidP="00C16B33">
            <w:pPr>
              <w:jc w:val="both"/>
              <w:rPr>
                <w:rFonts w:ascii="Arial" w:hAnsi="Arial" w:cs="Arial"/>
                <w:sz w:val="22"/>
                <w:szCs w:val="22"/>
              </w:rPr>
            </w:pPr>
          </w:p>
          <w:p w14:paraId="41BBF4A1" w14:textId="77777777" w:rsidR="00434DB3" w:rsidRPr="00013D08" w:rsidRDefault="00434DB3" w:rsidP="00C16B33">
            <w:pPr>
              <w:jc w:val="both"/>
              <w:rPr>
                <w:rFonts w:ascii="Arial" w:hAnsi="Arial" w:cs="Arial"/>
                <w:sz w:val="22"/>
                <w:szCs w:val="22"/>
              </w:rPr>
            </w:pPr>
          </w:p>
          <w:p w14:paraId="62A48FCA" w14:textId="77777777" w:rsidR="00434DB3" w:rsidRPr="00013D08" w:rsidRDefault="00434DB3" w:rsidP="00C16B33">
            <w:pPr>
              <w:jc w:val="both"/>
              <w:rPr>
                <w:rFonts w:ascii="Arial" w:hAnsi="Arial" w:cs="Arial"/>
                <w:sz w:val="22"/>
                <w:szCs w:val="22"/>
              </w:rPr>
            </w:pPr>
          </w:p>
          <w:p w14:paraId="5E2D2746" w14:textId="77777777" w:rsidR="00434DB3" w:rsidRPr="00013D08" w:rsidRDefault="00434DB3" w:rsidP="00C16B33">
            <w:pPr>
              <w:jc w:val="both"/>
              <w:rPr>
                <w:rFonts w:ascii="Arial" w:hAnsi="Arial" w:cs="Arial"/>
                <w:sz w:val="22"/>
                <w:szCs w:val="22"/>
              </w:rPr>
            </w:pPr>
          </w:p>
          <w:p w14:paraId="0548A20B" w14:textId="77777777" w:rsidR="00434DB3" w:rsidRPr="00013D08" w:rsidRDefault="00434DB3" w:rsidP="00C16B33">
            <w:pPr>
              <w:jc w:val="both"/>
              <w:rPr>
                <w:rFonts w:ascii="Arial" w:hAnsi="Arial" w:cs="Arial"/>
                <w:sz w:val="22"/>
                <w:szCs w:val="22"/>
              </w:rPr>
            </w:pPr>
          </w:p>
          <w:p w14:paraId="4E7D2BE7" w14:textId="77777777" w:rsidR="00434DB3" w:rsidRPr="00013D08" w:rsidRDefault="00434DB3" w:rsidP="00C16B33">
            <w:pPr>
              <w:jc w:val="both"/>
              <w:rPr>
                <w:rFonts w:ascii="Arial" w:hAnsi="Arial" w:cs="Arial"/>
                <w:sz w:val="22"/>
                <w:szCs w:val="22"/>
              </w:rPr>
            </w:pPr>
          </w:p>
          <w:p w14:paraId="330A27B1" w14:textId="77777777" w:rsidR="00434DB3" w:rsidRPr="00013D08" w:rsidRDefault="00434DB3" w:rsidP="00C16B33">
            <w:pPr>
              <w:jc w:val="both"/>
              <w:rPr>
                <w:rFonts w:ascii="Arial" w:hAnsi="Arial" w:cs="Arial"/>
                <w:sz w:val="22"/>
                <w:szCs w:val="22"/>
              </w:rPr>
            </w:pPr>
          </w:p>
          <w:p w14:paraId="27A184EC" w14:textId="77777777" w:rsidR="00434DB3" w:rsidRPr="00013D08" w:rsidRDefault="00434DB3" w:rsidP="00C16B33">
            <w:pPr>
              <w:jc w:val="both"/>
              <w:rPr>
                <w:rFonts w:ascii="Arial" w:hAnsi="Arial" w:cs="Arial"/>
                <w:sz w:val="22"/>
                <w:szCs w:val="22"/>
              </w:rPr>
            </w:pPr>
          </w:p>
          <w:p w14:paraId="7A75207B" w14:textId="77777777" w:rsidR="00434DB3" w:rsidRPr="00013D08" w:rsidRDefault="00434DB3" w:rsidP="00C16B33">
            <w:pPr>
              <w:jc w:val="both"/>
              <w:rPr>
                <w:rFonts w:ascii="Arial" w:hAnsi="Arial" w:cs="Arial"/>
                <w:sz w:val="22"/>
                <w:szCs w:val="22"/>
              </w:rPr>
            </w:pPr>
          </w:p>
          <w:p w14:paraId="7A6C0B36" w14:textId="77777777" w:rsidR="00434DB3" w:rsidRPr="00013D08" w:rsidRDefault="00434DB3" w:rsidP="00C16B33">
            <w:pPr>
              <w:jc w:val="both"/>
              <w:rPr>
                <w:rFonts w:ascii="Arial" w:hAnsi="Arial" w:cs="Arial"/>
                <w:sz w:val="22"/>
                <w:szCs w:val="22"/>
              </w:rPr>
            </w:pPr>
          </w:p>
          <w:p w14:paraId="1DF712A0" w14:textId="77777777" w:rsidR="00434DB3" w:rsidRPr="00013D08" w:rsidRDefault="00434DB3" w:rsidP="00C16B33">
            <w:pPr>
              <w:jc w:val="both"/>
              <w:rPr>
                <w:rFonts w:ascii="Arial" w:hAnsi="Arial" w:cs="Arial"/>
                <w:sz w:val="22"/>
                <w:szCs w:val="22"/>
              </w:rPr>
            </w:pPr>
          </w:p>
          <w:p w14:paraId="2A924F48" w14:textId="77777777" w:rsidR="00434DB3" w:rsidRPr="00013D08" w:rsidRDefault="00434DB3" w:rsidP="00C16B33">
            <w:pPr>
              <w:jc w:val="both"/>
              <w:rPr>
                <w:rFonts w:ascii="Arial" w:hAnsi="Arial" w:cs="Arial"/>
                <w:sz w:val="22"/>
                <w:szCs w:val="22"/>
              </w:rPr>
            </w:pPr>
          </w:p>
          <w:p w14:paraId="49F837C0" w14:textId="77777777" w:rsidR="00434DB3" w:rsidRPr="00013D08" w:rsidRDefault="00434DB3" w:rsidP="00C16B33">
            <w:pPr>
              <w:jc w:val="both"/>
              <w:rPr>
                <w:rFonts w:ascii="Arial" w:hAnsi="Arial" w:cs="Arial"/>
                <w:sz w:val="22"/>
                <w:szCs w:val="22"/>
              </w:rPr>
            </w:pPr>
          </w:p>
          <w:p w14:paraId="527F9C3D" w14:textId="77777777" w:rsidR="00434DB3" w:rsidRPr="00013D08" w:rsidRDefault="00434DB3" w:rsidP="00C16B33">
            <w:pPr>
              <w:jc w:val="both"/>
              <w:rPr>
                <w:rFonts w:ascii="Arial" w:hAnsi="Arial" w:cs="Arial"/>
                <w:sz w:val="22"/>
                <w:szCs w:val="22"/>
              </w:rPr>
            </w:pPr>
          </w:p>
          <w:p w14:paraId="0499A1B0" w14:textId="77777777" w:rsidR="00434DB3" w:rsidRPr="00013D08" w:rsidRDefault="00434DB3" w:rsidP="00C16B33">
            <w:pPr>
              <w:jc w:val="both"/>
              <w:rPr>
                <w:rFonts w:ascii="Arial" w:hAnsi="Arial" w:cs="Arial"/>
                <w:sz w:val="22"/>
                <w:szCs w:val="22"/>
              </w:rPr>
            </w:pPr>
          </w:p>
          <w:p w14:paraId="14DC8208" w14:textId="77777777" w:rsidR="00434DB3" w:rsidRPr="00013D08" w:rsidRDefault="00434DB3" w:rsidP="00C16B33">
            <w:pPr>
              <w:jc w:val="both"/>
              <w:rPr>
                <w:rFonts w:ascii="Arial" w:hAnsi="Arial" w:cs="Arial"/>
                <w:sz w:val="22"/>
                <w:szCs w:val="22"/>
              </w:rPr>
            </w:pPr>
          </w:p>
          <w:p w14:paraId="6A751D02" w14:textId="77777777" w:rsidR="00434DB3" w:rsidRPr="00013D08" w:rsidRDefault="00434DB3" w:rsidP="00C16B33">
            <w:pPr>
              <w:jc w:val="both"/>
              <w:rPr>
                <w:rFonts w:ascii="Arial" w:hAnsi="Arial" w:cs="Arial"/>
                <w:sz w:val="22"/>
                <w:szCs w:val="22"/>
              </w:rPr>
            </w:pPr>
          </w:p>
          <w:p w14:paraId="29E6C718" w14:textId="77777777" w:rsidR="00434DB3" w:rsidRPr="00013D08" w:rsidRDefault="00434DB3" w:rsidP="00C16B33">
            <w:pPr>
              <w:jc w:val="both"/>
              <w:rPr>
                <w:rFonts w:ascii="Arial" w:hAnsi="Arial" w:cs="Arial"/>
                <w:sz w:val="22"/>
                <w:szCs w:val="22"/>
              </w:rPr>
            </w:pPr>
          </w:p>
          <w:p w14:paraId="1570B6BE" w14:textId="77777777" w:rsidR="00434DB3" w:rsidRPr="00013D08" w:rsidRDefault="00434DB3" w:rsidP="00C16B33">
            <w:pPr>
              <w:jc w:val="both"/>
              <w:rPr>
                <w:rFonts w:ascii="Arial" w:hAnsi="Arial" w:cs="Arial"/>
                <w:sz w:val="22"/>
                <w:szCs w:val="22"/>
              </w:rPr>
            </w:pPr>
          </w:p>
          <w:p w14:paraId="201F5464" w14:textId="77777777" w:rsidR="00434DB3" w:rsidRPr="00013D08" w:rsidRDefault="00434DB3" w:rsidP="00C16B33">
            <w:pPr>
              <w:jc w:val="both"/>
              <w:rPr>
                <w:rFonts w:ascii="Arial" w:hAnsi="Arial" w:cs="Arial"/>
                <w:sz w:val="22"/>
                <w:szCs w:val="22"/>
              </w:rPr>
            </w:pPr>
          </w:p>
          <w:p w14:paraId="6CF55119" w14:textId="77777777" w:rsidR="00434DB3" w:rsidRPr="00013D08" w:rsidRDefault="00434DB3" w:rsidP="00C16B33">
            <w:pPr>
              <w:jc w:val="both"/>
              <w:rPr>
                <w:rFonts w:ascii="Arial" w:hAnsi="Arial" w:cs="Arial"/>
                <w:sz w:val="22"/>
                <w:szCs w:val="22"/>
              </w:rPr>
            </w:pPr>
          </w:p>
          <w:p w14:paraId="1A3524F2" w14:textId="77777777" w:rsidR="00434DB3" w:rsidRPr="00013D08" w:rsidRDefault="00434DB3" w:rsidP="00C16B33">
            <w:pPr>
              <w:jc w:val="both"/>
              <w:rPr>
                <w:rFonts w:ascii="Arial" w:hAnsi="Arial" w:cs="Arial"/>
                <w:sz w:val="22"/>
                <w:szCs w:val="22"/>
              </w:rPr>
            </w:pPr>
          </w:p>
          <w:p w14:paraId="03D70AF2" w14:textId="77777777" w:rsidR="00434DB3" w:rsidRPr="00013D08" w:rsidRDefault="00434DB3" w:rsidP="00C16B33">
            <w:pPr>
              <w:jc w:val="both"/>
              <w:rPr>
                <w:rFonts w:ascii="Arial" w:hAnsi="Arial" w:cs="Arial"/>
                <w:sz w:val="22"/>
                <w:szCs w:val="22"/>
              </w:rPr>
            </w:pPr>
          </w:p>
          <w:p w14:paraId="6BCB8DC6" w14:textId="77777777" w:rsidR="00434DB3" w:rsidRPr="00013D08" w:rsidRDefault="00434DB3" w:rsidP="00C16B33">
            <w:pPr>
              <w:jc w:val="both"/>
              <w:rPr>
                <w:rFonts w:ascii="Arial" w:hAnsi="Arial" w:cs="Arial"/>
                <w:sz w:val="22"/>
                <w:szCs w:val="22"/>
              </w:rPr>
            </w:pPr>
          </w:p>
          <w:p w14:paraId="7B0AD70B" w14:textId="77777777" w:rsidR="00434DB3" w:rsidRPr="00013D08" w:rsidRDefault="00434DB3" w:rsidP="00C16B33">
            <w:pPr>
              <w:jc w:val="both"/>
              <w:rPr>
                <w:rFonts w:ascii="Arial" w:hAnsi="Arial" w:cs="Arial"/>
                <w:sz w:val="22"/>
                <w:szCs w:val="22"/>
              </w:rPr>
            </w:pPr>
          </w:p>
          <w:p w14:paraId="69E8B369" w14:textId="77777777" w:rsidR="00434DB3" w:rsidRPr="00013D08" w:rsidRDefault="00434DB3" w:rsidP="00C16B33">
            <w:pPr>
              <w:jc w:val="both"/>
              <w:rPr>
                <w:rFonts w:ascii="Arial" w:hAnsi="Arial" w:cs="Arial"/>
                <w:sz w:val="22"/>
                <w:szCs w:val="22"/>
              </w:rPr>
            </w:pPr>
          </w:p>
          <w:p w14:paraId="1F37AB13" w14:textId="77777777" w:rsidR="00434DB3" w:rsidRPr="00013D08" w:rsidRDefault="00434DB3" w:rsidP="00C16B33">
            <w:pPr>
              <w:jc w:val="both"/>
              <w:rPr>
                <w:rFonts w:ascii="Arial" w:hAnsi="Arial" w:cs="Arial"/>
                <w:sz w:val="22"/>
                <w:szCs w:val="22"/>
              </w:rPr>
            </w:pPr>
          </w:p>
          <w:p w14:paraId="35AAA8E8" w14:textId="77777777" w:rsidR="00434DB3" w:rsidRPr="00013D08" w:rsidRDefault="00434DB3" w:rsidP="00C16B33">
            <w:pPr>
              <w:jc w:val="both"/>
              <w:rPr>
                <w:rFonts w:ascii="Arial" w:hAnsi="Arial" w:cs="Arial"/>
                <w:sz w:val="22"/>
                <w:szCs w:val="22"/>
              </w:rPr>
            </w:pPr>
          </w:p>
          <w:p w14:paraId="6F1E9E2D" w14:textId="77777777" w:rsidR="00434DB3" w:rsidRPr="00013D08" w:rsidRDefault="00434DB3" w:rsidP="00C16B33">
            <w:pPr>
              <w:jc w:val="both"/>
              <w:rPr>
                <w:rFonts w:ascii="Arial" w:hAnsi="Arial" w:cs="Arial"/>
                <w:sz w:val="22"/>
                <w:szCs w:val="22"/>
              </w:rPr>
            </w:pPr>
          </w:p>
          <w:p w14:paraId="04A712A5" w14:textId="77777777" w:rsidR="00434DB3" w:rsidRPr="00013D08" w:rsidRDefault="00434DB3" w:rsidP="00C16B33">
            <w:pPr>
              <w:jc w:val="both"/>
              <w:rPr>
                <w:rFonts w:ascii="Arial" w:hAnsi="Arial" w:cs="Arial"/>
                <w:sz w:val="22"/>
                <w:szCs w:val="22"/>
              </w:rPr>
            </w:pPr>
          </w:p>
          <w:p w14:paraId="188305CE" w14:textId="77777777" w:rsidR="00434DB3" w:rsidRPr="00013D08" w:rsidRDefault="00434DB3" w:rsidP="00C16B33">
            <w:pPr>
              <w:jc w:val="both"/>
              <w:rPr>
                <w:rFonts w:ascii="Arial" w:hAnsi="Arial" w:cs="Arial"/>
                <w:sz w:val="22"/>
                <w:szCs w:val="22"/>
              </w:rPr>
            </w:pPr>
          </w:p>
          <w:p w14:paraId="75827CB6" w14:textId="77777777" w:rsidR="00434DB3" w:rsidRPr="00013D08" w:rsidRDefault="00434DB3" w:rsidP="00C16B33">
            <w:pPr>
              <w:jc w:val="both"/>
              <w:rPr>
                <w:rFonts w:ascii="Arial" w:hAnsi="Arial" w:cs="Arial"/>
                <w:sz w:val="22"/>
                <w:szCs w:val="22"/>
              </w:rPr>
            </w:pPr>
          </w:p>
          <w:p w14:paraId="29F739E5" w14:textId="77777777" w:rsidR="00434DB3" w:rsidRPr="00013D08" w:rsidRDefault="00434DB3" w:rsidP="00C16B33">
            <w:pPr>
              <w:jc w:val="both"/>
              <w:rPr>
                <w:rFonts w:ascii="Arial" w:hAnsi="Arial" w:cs="Arial"/>
                <w:sz w:val="22"/>
                <w:szCs w:val="22"/>
              </w:rPr>
            </w:pPr>
          </w:p>
          <w:p w14:paraId="0C74CFB3" w14:textId="77777777" w:rsidR="00434DB3" w:rsidRPr="00013D08" w:rsidRDefault="00434DB3" w:rsidP="00C16B33">
            <w:pPr>
              <w:jc w:val="both"/>
              <w:rPr>
                <w:rFonts w:ascii="Arial" w:hAnsi="Arial" w:cs="Arial"/>
                <w:sz w:val="22"/>
                <w:szCs w:val="22"/>
              </w:rPr>
            </w:pPr>
          </w:p>
          <w:p w14:paraId="7850C0C5" w14:textId="77777777" w:rsidR="00434DB3" w:rsidRPr="00013D08" w:rsidRDefault="00434DB3" w:rsidP="00C16B33">
            <w:pPr>
              <w:jc w:val="both"/>
              <w:rPr>
                <w:rFonts w:ascii="Arial" w:hAnsi="Arial" w:cs="Arial"/>
                <w:sz w:val="22"/>
                <w:szCs w:val="22"/>
              </w:rPr>
            </w:pPr>
          </w:p>
          <w:p w14:paraId="4D002EFD" w14:textId="77777777" w:rsidR="00434DB3" w:rsidRPr="00013D08" w:rsidRDefault="00434DB3" w:rsidP="00C16B33">
            <w:pPr>
              <w:jc w:val="both"/>
              <w:rPr>
                <w:rFonts w:ascii="Arial" w:hAnsi="Arial" w:cs="Arial"/>
                <w:sz w:val="22"/>
                <w:szCs w:val="22"/>
              </w:rPr>
            </w:pPr>
          </w:p>
          <w:p w14:paraId="1B178FA1" w14:textId="77777777" w:rsidR="00434DB3" w:rsidRPr="00013D08" w:rsidRDefault="00434DB3" w:rsidP="00C16B33">
            <w:pPr>
              <w:jc w:val="both"/>
              <w:rPr>
                <w:rFonts w:ascii="Arial" w:hAnsi="Arial" w:cs="Arial"/>
                <w:sz w:val="22"/>
                <w:szCs w:val="22"/>
              </w:rPr>
            </w:pPr>
          </w:p>
          <w:p w14:paraId="71EDE6A8" w14:textId="77777777" w:rsidR="00434DB3" w:rsidRPr="00013D08" w:rsidRDefault="00434DB3" w:rsidP="00C16B33">
            <w:pPr>
              <w:jc w:val="both"/>
              <w:rPr>
                <w:rFonts w:ascii="Arial" w:hAnsi="Arial" w:cs="Arial"/>
                <w:sz w:val="22"/>
                <w:szCs w:val="22"/>
              </w:rPr>
            </w:pPr>
          </w:p>
          <w:p w14:paraId="4EB6ACB2" w14:textId="77777777" w:rsidR="00434DB3" w:rsidRPr="00013D08" w:rsidRDefault="00434DB3" w:rsidP="00C16B33">
            <w:pPr>
              <w:jc w:val="both"/>
              <w:rPr>
                <w:rFonts w:ascii="Arial" w:hAnsi="Arial" w:cs="Arial"/>
                <w:sz w:val="22"/>
                <w:szCs w:val="22"/>
              </w:rPr>
            </w:pPr>
          </w:p>
          <w:p w14:paraId="510C17A2" w14:textId="77777777" w:rsidR="00434DB3" w:rsidRPr="00013D08" w:rsidRDefault="00434DB3" w:rsidP="00C16B33">
            <w:pPr>
              <w:jc w:val="both"/>
              <w:rPr>
                <w:rFonts w:ascii="Arial" w:hAnsi="Arial" w:cs="Arial"/>
                <w:sz w:val="22"/>
                <w:szCs w:val="22"/>
              </w:rPr>
            </w:pPr>
          </w:p>
          <w:p w14:paraId="57F37C10" w14:textId="77777777" w:rsidR="00434DB3" w:rsidRPr="00013D08" w:rsidRDefault="00434DB3" w:rsidP="00C16B33">
            <w:pPr>
              <w:jc w:val="both"/>
              <w:rPr>
                <w:rFonts w:ascii="Arial" w:hAnsi="Arial" w:cs="Arial"/>
                <w:sz w:val="22"/>
                <w:szCs w:val="22"/>
              </w:rPr>
            </w:pPr>
          </w:p>
          <w:p w14:paraId="32EB6654" w14:textId="77777777" w:rsidR="00434DB3" w:rsidRPr="00013D08" w:rsidRDefault="00434DB3" w:rsidP="00C16B33">
            <w:pPr>
              <w:jc w:val="both"/>
              <w:rPr>
                <w:rFonts w:ascii="Arial" w:hAnsi="Arial" w:cs="Arial"/>
                <w:sz w:val="22"/>
                <w:szCs w:val="22"/>
              </w:rPr>
            </w:pPr>
          </w:p>
          <w:p w14:paraId="0BC1694E" w14:textId="77777777" w:rsidR="00434DB3" w:rsidRPr="00013D08" w:rsidRDefault="00434DB3" w:rsidP="00C16B33">
            <w:pPr>
              <w:jc w:val="both"/>
              <w:rPr>
                <w:rFonts w:ascii="Arial" w:hAnsi="Arial" w:cs="Arial"/>
                <w:sz w:val="22"/>
                <w:szCs w:val="22"/>
              </w:rPr>
            </w:pPr>
          </w:p>
          <w:p w14:paraId="15F17F13" w14:textId="77777777" w:rsidR="00434DB3" w:rsidRPr="00013D08" w:rsidRDefault="00434DB3" w:rsidP="00C16B33">
            <w:pPr>
              <w:jc w:val="both"/>
              <w:rPr>
                <w:rFonts w:ascii="Arial" w:hAnsi="Arial" w:cs="Arial"/>
                <w:sz w:val="22"/>
                <w:szCs w:val="22"/>
              </w:rPr>
            </w:pPr>
          </w:p>
          <w:p w14:paraId="6CA4B60B" w14:textId="77777777" w:rsidR="00434DB3" w:rsidRPr="00013D08" w:rsidRDefault="00434DB3" w:rsidP="00C16B33">
            <w:pPr>
              <w:jc w:val="both"/>
              <w:rPr>
                <w:rFonts w:ascii="Arial" w:hAnsi="Arial" w:cs="Arial"/>
                <w:sz w:val="22"/>
                <w:szCs w:val="22"/>
              </w:rPr>
            </w:pPr>
          </w:p>
          <w:p w14:paraId="05E8C267" w14:textId="77777777" w:rsidR="00434DB3" w:rsidRPr="00013D08" w:rsidRDefault="00434DB3" w:rsidP="00C16B33">
            <w:pPr>
              <w:jc w:val="both"/>
              <w:rPr>
                <w:rFonts w:ascii="Arial" w:hAnsi="Arial" w:cs="Arial"/>
                <w:sz w:val="22"/>
                <w:szCs w:val="22"/>
              </w:rPr>
            </w:pPr>
          </w:p>
          <w:p w14:paraId="4D76AD61" w14:textId="77777777" w:rsidR="00434DB3" w:rsidRPr="00013D08" w:rsidRDefault="00434DB3" w:rsidP="00C16B33">
            <w:pPr>
              <w:jc w:val="both"/>
              <w:rPr>
                <w:rFonts w:ascii="Arial" w:hAnsi="Arial" w:cs="Arial"/>
                <w:sz w:val="22"/>
                <w:szCs w:val="22"/>
              </w:rPr>
            </w:pPr>
          </w:p>
          <w:p w14:paraId="5CE63269" w14:textId="77777777" w:rsidR="00434DB3" w:rsidRPr="00013D08" w:rsidRDefault="00434DB3" w:rsidP="00C16B33">
            <w:pPr>
              <w:jc w:val="both"/>
              <w:rPr>
                <w:rFonts w:ascii="Arial" w:hAnsi="Arial" w:cs="Arial"/>
                <w:sz w:val="22"/>
                <w:szCs w:val="22"/>
              </w:rPr>
            </w:pPr>
          </w:p>
          <w:p w14:paraId="0628CDA0" w14:textId="77777777" w:rsidR="00434DB3" w:rsidRPr="00013D08" w:rsidRDefault="00434DB3" w:rsidP="00C16B33">
            <w:pPr>
              <w:jc w:val="both"/>
              <w:rPr>
                <w:rFonts w:ascii="Arial" w:hAnsi="Arial" w:cs="Arial"/>
                <w:sz w:val="22"/>
                <w:szCs w:val="22"/>
              </w:rPr>
            </w:pPr>
          </w:p>
          <w:p w14:paraId="666520AE" w14:textId="77777777" w:rsidR="00434DB3" w:rsidRPr="00013D08" w:rsidRDefault="00434DB3" w:rsidP="00C16B33">
            <w:pPr>
              <w:jc w:val="both"/>
              <w:rPr>
                <w:rFonts w:ascii="Arial" w:hAnsi="Arial" w:cs="Arial"/>
                <w:sz w:val="22"/>
                <w:szCs w:val="22"/>
              </w:rPr>
            </w:pPr>
          </w:p>
          <w:p w14:paraId="50A39DD5" w14:textId="77777777" w:rsidR="00434DB3" w:rsidRPr="00013D08" w:rsidRDefault="00434DB3" w:rsidP="00C16B33">
            <w:pPr>
              <w:jc w:val="both"/>
              <w:rPr>
                <w:rFonts w:ascii="Arial" w:hAnsi="Arial" w:cs="Arial"/>
                <w:sz w:val="22"/>
                <w:szCs w:val="22"/>
              </w:rPr>
            </w:pPr>
          </w:p>
          <w:p w14:paraId="2FEAE06D" w14:textId="77777777" w:rsidR="00434DB3" w:rsidRPr="00013D08" w:rsidRDefault="00434DB3" w:rsidP="00C16B33">
            <w:pPr>
              <w:jc w:val="both"/>
              <w:rPr>
                <w:rFonts w:ascii="Arial" w:hAnsi="Arial" w:cs="Arial"/>
                <w:sz w:val="22"/>
                <w:szCs w:val="22"/>
              </w:rPr>
            </w:pPr>
          </w:p>
          <w:p w14:paraId="60B08C96" w14:textId="77777777" w:rsidR="00434DB3" w:rsidRPr="00013D08" w:rsidRDefault="00434DB3" w:rsidP="00C16B33">
            <w:pPr>
              <w:jc w:val="both"/>
              <w:rPr>
                <w:rFonts w:ascii="Arial" w:hAnsi="Arial" w:cs="Arial"/>
                <w:sz w:val="22"/>
                <w:szCs w:val="22"/>
              </w:rPr>
            </w:pPr>
          </w:p>
          <w:p w14:paraId="700E5245" w14:textId="77777777" w:rsidR="00434DB3" w:rsidRPr="00013D08" w:rsidRDefault="00434DB3" w:rsidP="00C16B33">
            <w:pPr>
              <w:jc w:val="both"/>
              <w:rPr>
                <w:rFonts w:ascii="Arial" w:hAnsi="Arial" w:cs="Arial"/>
                <w:sz w:val="22"/>
                <w:szCs w:val="22"/>
              </w:rPr>
            </w:pPr>
          </w:p>
          <w:p w14:paraId="707723F7" w14:textId="77777777" w:rsidR="00434DB3" w:rsidRPr="00013D08" w:rsidRDefault="00434DB3" w:rsidP="00C16B33">
            <w:pPr>
              <w:jc w:val="both"/>
              <w:rPr>
                <w:rFonts w:ascii="Arial" w:hAnsi="Arial" w:cs="Arial"/>
                <w:sz w:val="22"/>
                <w:szCs w:val="22"/>
              </w:rPr>
            </w:pPr>
          </w:p>
          <w:p w14:paraId="25ABA129" w14:textId="77777777" w:rsidR="00434DB3" w:rsidRPr="00013D08" w:rsidRDefault="00434DB3" w:rsidP="00C16B33">
            <w:pPr>
              <w:jc w:val="both"/>
              <w:rPr>
                <w:rFonts w:ascii="Arial" w:hAnsi="Arial" w:cs="Arial"/>
                <w:sz w:val="22"/>
                <w:szCs w:val="22"/>
              </w:rPr>
            </w:pPr>
          </w:p>
          <w:p w14:paraId="4452610F" w14:textId="77777777" w:rsidR="00434DB3" w:rsidRPr="00013D08" w:rsidRDefault="00434DB3" w:rsidP="00C16B33">
            <w:pPr>
              <w:jc w:val="both"/>
              <w:rPr>
                <w:rFonts w:ascii="Arial" w:hAnsi="Arial" w:cs="Arial"/>
                <w:sz w:val="22"/>
                <w:szCs w:val="22"/>
              </w:rPr>
            </w:pPr>
          </w:p>
          <w:p w14:paraId="27625B03" w14:textId="77777777" w:rsidR="00434DB3" w:rsidRPr="00013D08" w:rsidRDefault="00434DB3" w:rsidP="00C16B33">
            <w:pPr>
              <w:jc w:val="both"/>
              <w:rPr>
                <w:rFonts w:ascii="Arial" w:hAnsi="Arial" w:cs="Arial"/>
                <w:sz w:val="22"/>
                <w:szCs w:val="22"/>
              </w:rPr>
            </w:pPr>
          </w:p>
          <w:p w14:paraId="034A3E69" w14:textId="77777777" w:rsidR="00434DB3" w:rsidRPr="00013D08" w:rsidRDefault="00434DB3" w:rsidP="00C16B33">
            <w:pPr>
              <w:jc w:val="both"/>
              <w:rPr>
                <w:rFonts w:ascii="Arial" w:hAnsi="Arial" w:cs="Arial"/>
                <w:sz w:val="22"/>
                <w:szCs w:val="22"/>
              </w:rPr>
            </w:pPr>
          </w:p>
          <w:p w14:paraId="5248FE16" w14:textId="77777777" w:rsidR="00434DB3" w:rsidRPr="00013D08" w:rsidRDefault="00434DB3" w:rsidP="00C16B33">
            <w:pPr>
              <w:jc w:val="both"/>
              <w:rPr>
                <w:rFonts w:ascii="Arial" w:hAnsi="Arial" w:cs="Arial"/>
                <w:sz w:val="22"/>
                <w:szCs w:val="22"/>
              </w:rPr>
            </w:pPr>
          </w:p>
          <w:p w14:paraId="554877D2" w14:textId="77777777" w:rsidR="00434DB3" w:rsidRPr="00013D08" w:rsidRDefault="00434DB3" w:rsidP="00C16B33">
            <w:pPr>
              <w:jc w:val="both"/>
              <w:rPr>
                <w:rFonts w:ascii="Arial" w:hAnsi="Arial" w:cs="Arial"/>
                <w:sz w:val="22"/>
                <w:szCs w:val="22"/>
              </w:rPr>
            </w:pPr>
          </w:p>
          <w:p w14:paraId="58299E5C" w14:textId="77777777" w:rsidR="00434DB3" w:rsidRPr="00013D08" w:rsidRDefault="00434DB3" w:rsidP="00C16B33">
            <w:pPr>
              <w:jc w:val="both"/>
              <w:rPr>
                <w:rFonts w:ascii="Arial" w:hAnsi="Arial" w:cs="Arial"/>
                <w:sz w:val="22"/>
                <w:szCs w:val="22"/>
              </w:rPr>
            </w:pPr>
          </w:p>
          <w:p w14:paraId="4FAD1EEA" w14:textId="77777777" w:rsidR="00434DB3" w:rsidRPr="00013D08" w:rsidRDefault="00434DB3" w:rsidP="00C16B33">
            <w:pPr>
              <w:jc w:val="both"/>
              <w:rPr>
                <w:rFonts w:ascii="Arial" w:hAnsi="Arial" w:cs="Arial"/>
                <w:sz w:val="22"/>
                <w:szCs w:val="22"/>
              </w:rPr>
            </w:pPr>
          </w:p>
          <w:p w14:paraId="3F87DBA3" w14:textId="77777777" w:rsidR="00434DB3" w:rsidRPr="00013D08" w:rsidRDefault="00434DB3" w:rsidP="00C16B33">
            <w:pPr>
              <w:jc w:val="both"/>
              <w:rPr>
                <w:rFonts w:ascii="Arial" w:hAnsi="Arial" w:cs="Arial"/>
                <w:sz w:val="22"/>
                <w:szCs w:val="22"/>
              </w:rPr>
            </w:pPr>
          </w:p>
          <w:p w14:paraId="5A01D3E1" w14:textId="77777777" w:rsidR="00434DB3" w:rsidRPr="00013D08" w:rsidRDefault="00434DB3" w:rsidP="00C16B33">
            <w:pPr>
              <w:jc w:val="both"/>
              <w:rPr>
                <w:rFonts w:ascii="Arial" w:hAnsi="Arial" w:cs="Arial"/>
                <w:sz w:val="22"/>
                <w:szCs w:val="22"/>
              </w:rPr>
            </w:pPr>
          </w:p>
          <w:p w14:paraId="132A4C83" w14:textId="77777777" w:rsidR="00434DB3" w:rsidRPr="00013D08" w:rsidRDefault="00434DB3" w:rsidP="00C16B33">
            <w:pPr>
              <w:jc w:val="both"/>
              <w:rPr>
                <w:rFonts w:ascii="Arial" w:hAnsi="Arial" w:cs="Arial"/>
                <w:sz w:val="22"/>
                <w:szCs w:val="22"/>
              </w:rPr>
            </w:pPr>
          </w:p>
          <w:p w14:paraId="58C5F509" w14:textId="77777777" w:rsidR="00434DB3" w:rsidRPr="00013D08" w:rsidRDefault="00434DB3" w:rsidP="00C16B33">
            <w:pPr>
              <w:jc w:val="both"/>
              <w:rPr>
                <w:rFonts w:ascii="Arial" w:hAnsi="Arial" w:cs="Arial"/>
                <w:sz w:val="22"/>
                <w:szCs w:val="22"/>
              </w:rPr>
            </w:pPr>
          </w:p>
          <w:p w14:paraId="3D5643FE" w14:textId="77777777" w:rsidR="00434DB3" w:rsidRPr="00013D08" w:rsidRDefault="00434DB3" w:rsidP="00C16B33">
            <w:pPr>
              <w:jc w:val="both"/>
              <w:rPr>
                <w:rFonts w:ascii="Arial" w:hAnsi="Arial" w:cs="Arial"/>
                <w:sz w:val="22"/>
                <w:szCs w:val="22"/>
              </w:rPr>
            </w:pPr>
          </w:p>
          <w:p w14:paraId="317B4C6E" w14:textId="77777777" w:rsidR="00434DB3" w:rsidRPr="00013D08" w:rsidRDefault="00434DB3" w:rsidP="00C16B33">
            <w:pPr>
              <w:jc w:val="both"/>
              <w:rPr>
                <w:rFonts w:ascii="Arial" w:hAnsi="Arial" w:cs="Arial"/>
                <w:sz w:val="22"/>
                <w:szCs w:val="22"/>
              </w:rPr>
            </w:pPr>
          </w:p>
          <w:p w14:paraId="622FD3AD" w14:textId="77777777" w:rsidR="00434DB3" w:rsidRPr="00013D08" w:rsidRDefault="00434DB3" w:rsidP="00C16B33">
            <w:pPr>
              <w:jc w:val="both"/>
              <w:rPr>
                <w:rFonts w:ascii="Arial" w:hAnsi="Arial" w:cs="Arial"/>
                <w:sz w:val="22"/>
                <w:szCs w:val="22"/>
              </w:rPr>
            </w:pPr>
          </w:p>
          <w:p w14:paraId="5FD88B22" w14:textId="77777777" w:rsidR="00434DB3" w:rsidRPr="00013D08" w:rsidRDefault="00434DB3" w:rsidP="00C16B33">
            <w:pPr>
              <w:jc w:val="both"/>
              <w:rPr>
                <w:rFonts w:ascii="Arial" w:hAnsi="Arial" w:cs="Arial"/>
                <w:sz w:val="22"/>
                <w:szCs w:val="22"/>
              </w:rPr>
            </w:pPr>
          </w:p>
          <w:p w14:paraId="115E77CA" w14:textId="77777777" w:rsidR="00434DB3" w:rsidRPr="00013D08" w:rsidRDefault="00434DB3" w:rsidP="00C16B33">
            <w:pPr>
              <w:jc w:val="both"/>
              <w:rPr>
                <w:rFonts w:ascii="Arial" w:hAnsi="Arial" w:cs="Arial"/>
                <w:sz w:val="22"/>
                <w:szCs w:val="22"/>
              </w:rPr>
            </w:pPr>
          </w:p>
          <w:p w14:paraId="70262B17" w14:textId="77777777" w:rsidR="00434DB3" w:rsidRPr="00013D08" w:rsidRDefault="00434DB3" w:rsidP="00C16B33">
            <w:pPr>
              <w:jc w:val="both"/>
              <w:rPr>
                <w:rFonts w:ascii="Arial" w:hAnsi="Arial" w:cs="Arial"/>
                <w:sz w:val="22"/>
                <w:szCs w:val="22"/>
              </w:rPr>
            </w:pPr>
          </w:p>
          <w:p w14:paraId="034FFFBB" w14:textId="77777777" w:rsidR="00434DB3" w:rsidRPr="00013D08" w:rsidRDefault="00434DB3" w:rsidP="00C16B33">
            <w:pPr>
              <w:jc w:val="both"/>
              <w:rPr>
                <w:rFonts w:ascii="Arial" w:hAnsi="Arial" w:cs="Arial"/>
                <w:sz w:val="22"/>
                <w:szCs w:val="22"/>
              </w:rPr>
            </w:pPr>
          </w:p>
          <w:p w14:paraId="2F124B7A" w14:textId="77777777" w:rsidR="00434DB3" w:rsidRPr="00013D08" w:rsidRDefault="00434DB3" w:rsidP="00C16B33">
            <w:pPr>
              <w:jc w:val="both"/>
              <w:rPr>
                <w:rFonts w:ascii="Arial" w:hAnsi="Arial" w:cs="Arial"/>
                <w:sz w:val="22"/>
                <w:szCs w:val="22"/>
              </w:rPr>
            </w:pPr>
          </w:p>
          <w:p w14:paraId="6BE6570B" w14:textId="77777777" w:rsidR="00434DB3" w:rsidRPr="00013D08" w:rsidRDefault="00434DB3" w:rsidP="00C16B33">
            <w:pPr>
              <w:jc w:val="both"/>
              <w:rPr>
                <w:rFonts w:ascii="Arial" w:hAnsi="Arial" w:cs="Arial"/>
                <w:sz w:val="22"/>
                <w:szCs w:val="22"/>
              </w:rPr>
            </w:pPr>
          </w:p>
          <w:p w14:paraId="7EA63C06" w14:textId="77777777" w:rsidR="00434DB3" w:rsidRPr="00013D08" w:rsidRDefault="00434DB3" w:rsidP="00C16B33">
            <w:pPr>
              <w:jc w:val="both"/>
              <w:rPr>
                <w:rFonts w:ascii="Arial" w:hAnsi="Arial" w:cs="Arial"/>
                <w:sz w:val="22"/>
                <w:szCs w:val="22"/>
              </w:rPr>
            </w:pPr>
          </w:p>
          <w:p w14:paraId="4A59BC46" w14:textId="77777777" w:rsidR="00434DB3" w:rsidRPr="00013D08" w:rsidRDefault="00434DB3" w:rsidP="00C16B33">
            <w:pPr>
              <w:jc w:val="both"/>
              <w:rPr>
                <w:rFonts w:ascii="Arial" w:hAnsi="Arial" w:cs="Arial"/>
                <w:sz w:val="22"/>
                <w:szCs w:val="22"/>
              </w:rPr>
            </w:pPr>
          </w:p>
          <w:p w14:paraId="6F989A46" w14:textId="77777777" w:rsidR="00434DB3" w:rsidRPr="00013D08" w:rsidRDefault="00434DB3" w:rsidP="00C16B33">
            <w:pPr>
              <w:jc w:val="both"/>
              <w:rPr>
                <w:rFonts w:ascii="Arial" w:hAnsi="Arial" w:cs="Arial"/>
                <w:sz w:val="22"/>
                <w:szCs w:val="22"/>
              </w:rPr>
            </w:pPr>
          </w:p>
          <w:p w14:paraId="4C636F42" w14:textId="77777777" w:rsidR="00434DB3" w:rsidRPr="00013D08" w:rsidRDefault="00434DB3" w:rsidP="00C16B33">
            <w:pPr>
              <w:jc w:val="both"/>
              <w:rPr>
                <w:rFonts w:ascii="Arial" w:hAnsi="Arial" w:cs="Arial"/>
                <w:sz w:val="22"/>
                <w:szCs w:val="22"/>
              </w:rPr>
            </w:pPr>
          </w:p>
          <w:p w14:paraId="1DB00C53" w14:textId="77777777" w:rsidR="00434DB3" w:rsidRPr="00013D08" w:rsidRDefault="00434DB3" w:rsidP="00C16B33">
            <w:pPr>
              <w:jc w:val="both"/>
              <w:rPr>
                <w:rFonts w:ascii="Arial" w:hAnsi="Arial" w:cs="Arial"/>
                <w:sz w:val="22"/>
                <w:szCs w:val="22"/>
              </w:rPr>
            </w:pPr>
          </w:p>
          <w:p w14:paraId="05D57B5C" w14:textId="77777777" w:rsidR="00434DB3" w:rsidRPr="00013D08" w:rsidRDefault="00434DB3" w:rsidP="00C16B33">
            <w:pPr>
              <w:jc w:val="both"/>
              <w:rPr>
                <w:rFonts w:ascii="Arial" w:hAnsi="Arial" w:cs="Arial"/>
                <w:sz w:val="22"/>
                <w:szCs w:val="22"/>
              </w:rPr>
            </w:pPr>
          </w:p>
          <w:p w14:paraId="69EA3C88" w14:textId="77777777" w:rsidR="00434DB3" w:rsidRPr="00013D08" w:rsidRDefault="00434DB3" w:rsidP="00C16B33">
            <w:pPr>
              <w:jc w:val="both"/>
              <w:rPr>
                <w:rFonts w:ascii="Arial" w:hAnsi="Arial" w:cs="Arial"/>
                <w:sz w:val="22"/>
                <w:szCs w:val="22"/>
              </w:rPr>
            </w:pPr>
          </w:p>
          <w:p w14:paraId="5A210B84" w14:textId="77777777" w:rsidR="00434DB3" w:rsidRPr="00013D08" w:rsidRDefault="00434DB3" w:rsidP="00C16B33">
            <w:pPr>
              <w:jc w:val="both"/>
              <w:rPr>
                <w:rFonts w:ascii="Arial" w:hAnsi="Arial" w:cs="Arial"/>
                <w:sz w:val="22"/>
                <w:szCs w:val="22"/>
              </w:rPr>
            </w:pPr>
          </w:p>
          <w:p w14:paraId="40C3A630" w14:textId="77777777" w:rsidR="00434DB3" w:rsidRPr="00013D08" w:rsidRDefault="00434DB3" w:rsidP="00C16B33">
            <w:pPr>
              <w:jc w:val="both"/>
              <w:rPr>
                <w:rFonts w:ascii="Arial" w:hAnsi="Arial" w:cs="Arial"/>
                <w:sz w:val="22"/>
                <w:szCs w:val="22"/>
              </w:rPr>
            </w:pPr>
          </w:p>
          <w:p w14:paraId="2CCB541C" w14:textId="77777777" w:rsidR="00434DB3" w:rsidRPr="00013D08" w:rsidRDefault="00434DB3" w:rsidP="00C16B33">
            <w:pPr>
              <w:jc w:val="both"/>
              <w:rPr>
                <w:rFonts w:ascii="Arial" w:hAnsi="Arial" w:cs="Arial"/>
                <w:sz w:val="22"/>
                <w:szCs w:val="22"/>
              </w:rPr>
            </w:pPr>
          </w:p>
          <w:p w14:paraId="0F667364" w14:textId="77777777" w:rsidR="00434DB3" w:rsidRPr="00013D08" w:rsidRDefault="00434DB3" w:rsidP="00C16B33">
            <w:pPr>
              <w:jc w:val="both"/>
              <w:rPr>
                <w:rFonts w:ascii="Arial" w:hAnsi="Arial" w:cs="Arial"/>
                <w:sz w:val="22"/>
                <w:szCs w:val="22"/>
              </w:rPr>
            </w:pPr>
          </w:p>
          <w:p w14:paraId="68658629" w14:textId="77777777" w:rsidR="00434DB3" w:rsidRPr="00013D08" w:rsidRDefault="00434DB3" w:rsidP="00C16B33">
            <w:pPr>
              <w:jc w:val="both"/>
              <w:rPr>
                <w:rFonts w:ascii="Arial" w:hAnsi="Arial" w:cs="Arial"/>
                <w:sz w:val="22"/>
                <w:szCs w:val="22"/>
              </w:rPr>
            </w:pPr>
          </w:p>
          <w:p w14:paraId="19D8D400" w14:textId="77777777" w:rsidR="00434DB3" w:rsidRPr="00013D08" w:rsidRDefault="00434DB3" w:rsidP="00C16B33">
            <w:pPr>
              <w:jc w:val="both"/>
              <w:rPr>
                <w:rFonts w:ascii="Arial" w:hAnsi="Arial" w:cs="Arial"/>
                <w:sz w:val="22"/>
                <w:szCs w:val="22"/>
              </w:rPr>
            </w:pPr>
          </w:p>
          <w:p w14:paraId="2E49B634" w14:textId="77777777" w:rsidR="00434DB3" w:rsidRPr="00013D08" w:rsidRDefault="00434DB3" w:rsidP="00C16B33">
            <w:pPr>
              <w:jc w:val="both"/>
              <w:rPr>
                <w:rFonts w:ascii="Arial" w:hAnsi="Arial" w:cs="Arial"/>
                <w:sz w:val="22"/>
                <w:szCs w:val="22"/>
              </w:rPr>
            </w:pPr>
          </w:p>
          <w:p w14:paraId="5CDFB730" w14:textId="77777777" w:rsidR="00434DB3" w:rsidRPr="00013D08" w:rsidRDefault="00434DB3" w:rsidP="00C16B33">
            <w:pPr>
              <w:jc w:val="both"/>
              <w:rPr>
                <w:rFonts w:ascii="Arial" w:hAnsi="Arial" w:cs="Arial"/>
                <w:sz w:val="22"/>
                <w:szCs w:val="22"/>
              </w:rPr>
            </w:pPr>
          </w:p>
          <w:p w14:paraId="0D83A586" w14:textId="77777777" w:rsidR="00434DB3" w:rsidRPr="00013D08" w:rsidRDefault="00434DB3" w:rsidP="00C16B33">
            <w:pPr>
              <w:jc w:val="both"/>
              <w:rPr>
                <w:rFonts w:ascii="Arial" w:hAnsi="Arial" w:cs="Arial"/>
                <w:sz w:val="22"/>
                <w:szCs w:val="22"/>
              </w:rPr>
            </w:pPr>
          </w:p>
          <w:p w14:paraId="0E71CD8A" w14:textId="77777777" w:rsidR="00434DB3" w:rsidRPr="00013D08" w:rsidRDefault="00434DB3" w:rsidP="00C16B33">
            <w:pPr>
              <w:jc w:val="both"/>
              <w:rPr>
                <w:rFonts w:ascii="Arial" w:hAnsi="Arial" w:cs="Arial"/>
                <w:sz w:val="22"/>
                <w:szCs w:val="22"/>
              </w:rPr>
            </w:pPr>
          </w:p>
          <w:p w14:paraId="3EE6E207" w14:textId="77777777" w:rsidR="00434DB3" w:rsidRPr="00013D08" w:rsidRDefault="00434DB3" w:rsidP="00C16B33">
            <w:pPr>
              <w:jc w:val="both"/>
              <w:rPr>
                <w:rFonts w:ascii="Arial" w:hAnsi="Arial" w:cs="Arial"/>
                <w:sz w:val="22"/>
                <w:szCs w:val="22"/>
              </w:rPr>
            </w:pPr>
          </w:p>
          <w:p w14:paraId="3A79F78B" w14:textId="77777777" w:rsidR="00434DB3" w:rsidRPr="00013D08" w:rsidRDefault="00434DB3" w:rsidP="00C16B33">
            <w:pPr>
              <w:jc w:val="both"/>
              <w:rPr>
                <w:rFonts w:ascii="Arial" w:hAnsi="Arial" w:cs="Arial"/>
                <w:sz w:val="22"/>
                <w:szCs w:val="22"/>
              </w:rPr>
            </w:pPr>
          </w:p>
          <w:p w14:paraId="741A5088" w14:textId="77777777" w:rsidR="00434DB3" w:rsidRPr="00013D08" w:rsidRDefault="00434DB3" w:rsidP="00C16B33">
            <w:pPr>
              <w:jc w:val="both"/>
              <w:rPr>
                <w:rFonts w:ascii="Arial" w:hAnsi="Arial" w:cs="Arial"/>
                <w:sz w:val="22"/>
                <w:szCs w:val="22"/>
              </w:rPr>
            </w:pPr>
          </w:p>
          <w:p w14:paraId="309064B9" w14:textId="77777777" w:rsidR="00434DB3" w:rsidRPr="00013D08" w:rsidRDefault="00434DB3" w:rsidP="00C16B33">
            <w:pPr>
              <w:jc w:val="both"/>
              <w:rPr>
                <w:rFonts w:ascii="Arial" w:hAnsi="Arial" w:cs="Arial"/>
                <w:sz w:val="22"/>
                <w:szCs w:val="22"/>
              </w:rPr>
            </w:pPr>
          </w:p>
          <w:p w14:paraId="2E74D5AA" w14:textId="77777777" w:rsidR="00434DB3" w:rsidRPr="00013D08" w:rsidRDefault="00434DB3" w:rsidP="00C16B33">
            <w:pPr>
              <w:jc w:val="both"/>
              <w:rPr>
                <w:rFonts w:ascii="Arial" w:hAnsi="Arial" w:cs="Arial"/>
                <w:sz w:val="22"/>
                <w:szCs w:val="22"/>
              </w:rPr>
            </w:pPr>
          </w:p>
          <w:p w14:paraId="5335A709" w14:textId="77777777" w:rsidR="00434DB3" w:rsidRPr="00013D08" w:rsidRDefault="00434DB3" w:rsidP="00C16B33">
            <w:pPr>
              <w:jc w:val="both"/>
              <w:rPr>
                <w:rFonts w:ascii="Arial" w:hAnsi="Arial" w:cs="Arial"/>
                <w:sz w:val="22"/>
                <w:szCs w:val="22"/>
              </w:rPr>
            </w:pPr>
          </w:p>
          <w:p w14:paraId="4C55DAA9" w14:textId="77777777" w:rsidR="00434DB3" w:rsidRPr="00013D08" w:rsidRDefault="00434DB3" w:rsidP="00C16B33">
            <w:pPr>
              <w:jc w:val="both"/>
              <w:rPr>
                <w:rFonts w:ascii="Arial" w:hAnsi="Arial" w:cs="Arial"/>
                <w:sz w:val="22"/>
                <w:szCs w:val="22"/>
              </w:rPr>
            </w:pPr>
          </w:p>
          <w:p w14:paraId="14B26FCC" w14:textId="77777777" w:rsidR="00434DB3" w:rsidRPr="00013D08" w:rsidRDefault="00434DB3" w:rsidP="00C16B33">
            <w:pPr>
              <w:jc w:val="both"/>
              <w:rPr>
                <w:rFonts w:ascii="Arial" w:hAnsi="Arial" w:cs="Arial"/>
                <w:sz w:val="22"/>
                <w:szCs w:val="22"/>
              </w:rPr>
            </w:pPr>
          </w:p>
          <w:p w14:paraId="1C7795E4" w14:textId="77777777" w:rsidR="00434DB3" w:rsidRPr="00013D08" w:rsidRDefault="00434DB3" w:rsidP="00C16B33">
            <w:pPr>
              <w:jc w:val="both"/>
              <w:rPr>
                <w:rFonts w:ascii="Arial" w:hAnsi="Arial" w:cs="Arial"/>
                <w:sz w:val="22"/>
                <w:szCs w:val="22"/>
              </w:rPr>
            </w:pPr>
          </w:p>
          <w:p w14:paraId="32BE08D2" w14:textId="77777777" w:rsidR="00434DB3" w:rsidRPr="00013D08" w:rsidRDefault="00434DB3" w:rsidP="00C16B33">
            <w:pPr>
              <w:jc w:val="both"/>
              <w:rPr>
                <w:rFonts w:ascii="Arial" w:hAnsi="Arial" w:cs="Arial"/>
                <w:sz w:val="22"/>
                <w:szCs w:val="22"/>
              </w:rPr>
            </w:pPr>
          </w:p>
          <w:p w14:paraId="3F653495" w14:textId="77777777" w:rsidR="00434DB3" w:rsidRPr="00013D08" w:rsidRDefault="00434DB3" w:rsidP="00C16B33">
            <w:pPr>
              <w:jc w:val="both"/>
              <w:rPr>
                <w:rFonts w:ascii="Arial" w:hAnsi="Arial" w:cs="Arial"/>
                <w:sz w:val="22"/>
                <w:szCs w:val="22"/>
              </w:rPr>
            </w:pPr>
          </w:p>
          <w:p w14:paraId="289F1F3B" w14:textId="77777777" w:rsidR="00434DB3" w:rsidRPr="00013D08" w:rsidRDefault="00434DB3" w:rsidP="00C16B33">
            <w:pPr>
              <w:jc w:val="both"/>
              <w:rPr>
                <w:rFonts w:ascii="Arial" w:hAnsi="Arial" w:cs="Arial"/>
                <w:sz w:val="22"/>
                <w:szCs w:val="22"/>
              </w:rPr>
            </w:pPr>
          </w:p>
          <w:p w14:paraId="7B7DF1DF" w14:textId="77777777" w:rsidR="00434DB3" w:rsidRPr="00013D08" w:rsidRDefault="00434DB3" w:rsidP="00C16B33">
            <w:pPr>
              <w:jc w:val="both"/>
              <w:rPr>
                <w:rFonts w:ascii="Arial" w:hAnsi="Arial" w:cs="Arial"/>
                <w:sz w:val="22"/>
                <w:szCs w:val="22"/>
              </w:rPr>
            </w:pPr>
          </w:p>
          <w:p w14:paraId="29B4F73E" w14:textId="77777777" w:rsidR="00434DB3" w:rsidRPr="00013D08" w:rsidRDefault="00434DB3" w:rsidP="00C16B33">
            <w:pPr>
              <w:jc w:val="both"/>
              <w:rPr>
                <w:rFonts w:ascii="Arial" w:hAnsi="Arial" w:cs="Arial"/>
                <w:sz w:val="22"/>
                <w:szCs w:val="22"/>
              </w:rPr>
            </w:pPr>
          </w:p>
          <w:p w14:paraId="1E7DC97C" w14:textId="77777777" w:rsidR="00434DB3" w:rsidRPr="00013D08" w:rsidRDefault="00434DB3" w:rsidP="00C16B33">
            <w:pPr>
              <w:jc w:val="both"/>
              <w:rPr>
                <w:rFonts w:ascii="Arial" w:hAnsi="Arial" w:cs="Arial"/>
                <w:sz w:val="22"/>
                <w:szCs w:val="22"/>
              </w:rPr>
            </w:pPr>
          </w:p>
          <w:p w14:paraId="5AA76A38" w14:textId="77777777" w:rsidR="00434DB3" w:rsidRPr="00013D08" w:rsidRDefault="00434DB3" w:rsidP="00C16B33">
            <w:pPr>
              <w:jc w:val="both"/>
              <w:rPr>
                <w:rFonts w:ascii="Arial" w:hAnsi="Arial" w:cs="Arial"/>
                <w:sz w:val="22"/>
                <w:szCs w:val="22"/>
              </w:rPr>
            </w:pPr>
          </w:p>
          <w:p w14:paraId="63A2CDD1" w14:textId="77777777" w:rsidR="00434DB3" w:rsidRPr="00013D08" w:rsidRDefault="00434DB3" w:rsidP="00C16B33">
            <w:pPr>
              <w:jc w:val="both"/>
              <w:rPr>
                <w:rFonts w:ascii="Arial" w:hAnsi="Arial" w:cs="Arial"/>
                <w:sz w:val="22"/>
                <w:szCs w:val="22"/>
              </w:rPr>
            </w:pPr>
          </w:p>
          <w:p w14:paraId="77BEC535" w14:textId="77777777" w:rsidR="00434DB3" w:rsidRPr="00013D08" w:rsidRDefault="00434DB3" w:rsidP="00C16B33">
            <w:pPr>
              <w:jc w:val="both"/>
              <w:rPr>
                <w:rFonts w:ascii="Arial" w:hAnsi="Arial" w:cs="Arial"/>
                <w:sz w:val="22"/>
                <w:szCs w:val="22"/>
              </w:rPr>
            </w:pPr>
          </w:p>
          <w:p w14:paraId="6CA06CE0" w14:textId="77777777" w:rsidR="00434DB3" w:rsidRPr="00013D08" w:rsidRDefault="00434DB3" w:rsidP="00C16B33">
            <w:pPr>
              <w:jc w:val="both"/>
              <w:rPr>
                <w:rFonts w:ascii="Arial" w:hAnsi="Arial" w:cs="Arial"/>
                <w:sz w:val="22"/>
                <w:szCs w:val="22"/>
              </w:rPr>
            </w:pPr>
          </w:p>
          <w:p w14:paraId="617DB97F" w14:textId="77777777" w:rsidR="00434DB3" w:rsidRPr="00013D08" w:rsidRDefault="00434DB3" w:rsidP="00C16B33">
            <w:pPr>
              <w:jc w:val="both"/>
              <w:rPr>
                <w:rFonts w:ascii="Arial" w:hAnsi="Arial" w:cs="Arial"/>
                <w:sz w:val="22"/>
                <w:szCs w:val="22"/>
              </w:rPr>
            </w:pPr>
          </w:p>
          <w:p w14:paraId="2F421B2C" w14:textId="77777777" w:rsidR="00434DB3" w:rsidRPr="00013D08" w:rsidRDefault="00434DB3" w:rsidP="00C16B33">
            <w:pPr>
              <w:jc w:val="both"/>
              <w:rPr>
                <w:rFonts w:ascii="Arial" w:hAnsi="Arial" w:cs="Arial"/>
                <w:sz w:val="22"/>
                <w:szCs w:val="22"/>
              </w:rPr>
            </w:pPr>
          </w:p>
          <w:p w14:paraId="16193F41" w14:textId="77777777" w:rsidR="00434DB3" w:rsidRPr="00013D08" w:rsidRDefault="00434DB3" w:rsidP="00C16B33">
            <w:pPr>
              <w:jc w:val="both"/>
              <w:rPr>
                <w:rFonts w:ascii="Arial" w:hAnsi="Arial" w:cs="Arial"/>
                <w:sz w:val="22"/>
                <w:szCs w:val="22"/>
              </w:rPr>
            </w:pPr>
          </w:p>
          <w:p w14:paraId="619C530A" w14:textId="77777777" w:rsidR="00434DB3" w:rsidRPr="00013D08" w:rsidRDefault="00434DB3" w:rsidP="00C16B33">
            <w:pPr>
              <w:jc w:val="center"/>
              <w:rPr>
                <w:rFonts w:ascii="Arial" w:hAnsi="Arial" w:cs="Arial"/>
                <w:b/>
                <w:sz w:val="22"/>
                <w:szCs w:val="22"/>
              </w:rPr>
            </w:pPr>
          </w:p>
          <w:p w14:paraId="452A89D6" w14:textId="77777777" w:rsidR="00434DB3" w:rsidRPr="00013D08" w:rsidRDefault="00434DB3" w:rsidP="00C16B33">
            <w:pPr>
              <w:jc w:val="center"/>
              <w:rPr>
                <w:rFonts w:ascii="Arial" w:hAnsi="Arial" w:cs="Arial"/>
                <w:b/>
                <w:sz w:val="22"/>
                <w:szCs w:val="22"/>
              </w:rPr>
            </w:pPr>
            <w:r w:rsidRPr="00013D08">
              <w:rPr>
                <w:rFonts w:ascii="Arial" w:hAnsi="Arial" w:cs="Arial"/>
                <w:b/>
                <w:sz w:val="22"/>
                <w:szCs w:val="22"/>
              </w:rPr>
              <w:t>CAPITULO I</w:t>
            </w:r>
          </w:p>
          <w:p w14:paraId="0BF6C377" w14:textId="77777777" w:rsidR="00434DB3" w:rsidRPr="00013D08" w:rsidRDefault="00434DB3" w:rsidP="00C16B33">
            <w:pPr>
              <w:jc w:val="center"/>
              <w:rPr>
                <w:rFonts w:ascii="Arial" w:hAnsi="Arial" w:cs="Arial"/>
                <w:b/>
                <w:sz w:val="22"/>
                <w:szCs w:val="22"/>
              </w:rPr>
            </w:pPr>
            <w:r w:rsidRPr="00013D08">
              <w:rPr>
                <w:rFonts w:ascii="Arial" w:hAnsi="Arial" w:cs="Arial"/>
                <w:b/>
                <w:sz w:val="22"/>
                <w:szCs w:val="22"/>
              </w:rPr>
              <w:t>DIRECCION DE RECURSOS HUMANOS</w:t>
            </w:r>
          </w:p>
          <w:p w14:paraId="14B57537" w14:textId="77777777" w:rsidR="00434DB3" w:rsidRPr="00013D08" w:rsidRDefault="00434DB3" w:rsidP="00C16B33">
            <w:pPr>
              <w:jc w:val="both"/>
              <w:rPr>
                <w:rFonts w:ascii="Arial" w:hAnsi="Arial" w:cs="Arial"/>
                <w:sz w:val="22"/>
                <w:szCs w:val="22"/>
              </w:rPr>
            </w:pPr>
          </w:p>
          <w:p w14:paraId="105E6F50" w14:textId="77777777" w:rsidR="00434DB3" w:rsidRPr="00013D08" w:rsidRDefault="00434DB3" w:rsidP="00C16B33">
            <w:pPr>
              <w:jc w:val="both"/>
              <w:rPr>
                <w:rFonts w:ascii="Arial" w:hAnsi="Arial" w:cs="Arial"/>
                <w:sz w:val="22"/>
                <w:szCs w:val="22"/>
              </w:rPr>
            </w:pPr>
            <w:r w:rsidRPr="00013D08">
              <w:rPr>
                <w:rFonts w:ascii="Arial" w:hAnsi="Arial" w:cs="Arial"/>
                <w:b/>
                <w:sz w:val="22"/>
                <w:szCs w:val="22"/>
              </w:rPr>
              <w:t>Artículo 142.-</w:t>
            </w:r>
            <w:r w:rsidRPr="00013D08">
              <w:rPr>
                <w:rFonts w:ascii="Arial" w:hAnsi="Arial" w:cs="Arial"/>
                <w:sz w:val="22"/>
                <w:szCs w:val="22"/>
              </w:rPr>
              <w:t xml:space="preserve">Son atribuciones de la Dirección de Recursos Humanos: </w:t>
            </w:r>
          </w:p>
          <w:p w14:paraId="11E1099C" w14:textId="77777777" w:rsidR="00434DB3" w:rsidRPr="00013D08" w:rsidRDefault="00434DB3" w:rsidP="00C16B33">
            <w:pPr>
              <w:jc w:val="both"/>
              <w:rPr>
                <w:rFonts w:ascii="Arial" w:hAnsi="Arial" w:cs="Arial"/>
                <w:sz w:val="22"/>
                <w:szCs w:val="22"/>
              </w:rPr>
            </w:pPr>
          </w:p>
          <w:p w14:paraId="013A6C55" w14:textId="77777777" w:rsidR="00434DB3" w:rsidRPr="00013D08" w:rsidRDefault="00434DB3" w:rsidP="00B31F88">
            <w:pPr>
              <w:numPr>
                <w:ilvl w:val="0"/>
                <w:numId w:val="39"/>
              </w:numPr>
              <w:contextualSpacing/>
              <w:jc w:val="both"/>
              <w:rPr>
                <w:rFonts w:ascii="Arial" w:hAnsi="Arial" w:cs="Arial"/>
                <w:sz w:val="22"/>
                <w:szCs w:val="22"/>
              </w:rPr>
            </w:pPr>
            <w:r w:rsidRPr="00013D08">
              <w:rPr>
                <w:rFonts w:ascii="Arial" w:hAnsi="Arial" w:cs="Arial"/>
                <w:sz w:val="22"/>
                <w:szCs w:val="22"/>
              </w:rPr>
              <w:t>Diagnosticar y ejecutar los ajustes necesarios de plazas a la Plantilla de Personal acorde al Plan de Gobierno;</w:t>
            </w:r>
          </w:p>
          <w:p w14:paraId="395AB75F" w14:textId="77777777" w:rsidR="00434DB3" w:rsidRPr="00013D08" w:rsidRDefault="00434DB3" w:rsidP="00B31F88">
            <w:pPr>
              <w:numPr>
                <w:ilvl w:val="0"/>
                <w:numId w:val="39"/>
              </w:numPr>
              <w:contextualSpacing/>
              <w:jc w:val="both"/>
              <w:rPr>
                <w:rFonts w:ascii="Arial" w:hAnsi="Arial" w:cs="Arial"/>
                <w:sz w:val="22"/>
                <w:szCs w:val="22"/>
              </w:rPr>
            </w:pPr>
            <w:r w:rsidRPr="00013D08">
              <w:rPr>
                <w:rFonts w:ascii="Arial" w:hAnsi="Arial" w:cs="Arial"/>
                <w:sz w:val="22"/>
                <w:szCs w:val="22"/>
              </w:rPr>
              <w:t>Elaborar los nombramientos que expida el Presidente Municipal y de los servidores públicos del Municipio en los términos de la normatividad aplicable;</w:t>
            </w:r>
          </w:p>
          <w:p w14:paraId="68397DB8" w14:textId="77777777" w:rsidR="00434DB3" w:rsidRPr="00013D08" w:rsidRDefault="00434DB3" w:rsidP="00B31F88">
            <w:pPr>
              <w:numPr>
                <w:ilvl w:val="0"/>
                <w:numId w:val="39"/>
              </w:numPr>
              <w:contextualSpacing/>
              <w:jc w:val="both"/>
              <w:rPr>
                <w:rFonts w:ascii="Arial" w:hAnsi="Arial" w:cs="Arial"/>
                <w:sz w:val="22"/>
                <w:szCs w:val="22"/>
              </w:rPr>
            </w:pPr>
            <w:r w:rsidRPr="00013D08">
              <w:rPr>
                <w:rFonts w:ascii="Arial" w:hAnsi="Arial" w:cs="Arial"/>
                <w:sz w:val="22"/>
                <w:szCs w:val="22"/>
              </w:rPr>
              <w:t xml:space="preserve">Elaborar y aplicar la estrategia de Reingeniería Integral de los recursos humanos del Municipio, en los términos establecidos en el Plan de Gobierno; </w:t>
            </w:r>
          </w:p>
          <w:p w14:paraId="0098E8B8" w14:textId="77777777" w:rsidR="00434DB3" w:rsidRPr="00013D08" w:rsidRDefault="00434DB3" w:rsidP="00B31F88">
            <w:pPr>
              <w:numPr>
                <w:ilvl w:val="0"/>
                <w:numId w:val="39"/>
              </w:numPr>
              <w:contextualSpacing/>
              <w:jc w:val="both"/>
              <w:rPr>
                <w:rFonts w:ascii="Arial" w:hAnsi="Arial" w:cs="Arial"/>
                <w:sz w:val="22"/>
                <w:szCs w:val="22"/>
              </w:rPr>
            </w:pPr>
            <w:r w:rsidRPr="00013D08">
              <w:rPr>
                <w:rFonts w:ascii="Arial" w:hAnsi="Arial" w:cs="Arial"/>
                <w:sz w:val="22"/>
                <w:szCs w:val="22"/>
              </w:rPr>
              <w:t>Emitir opiniones técnicas que puedan incidir en la actualización de las disposiciones reglamentarias relacionadas con las actividades de la Dirección y que contribuyan de manera positiva en el diseño del modelo de ciudad;</w:t>
            </w:r>
          </w:p>
          <w:p w14:paraId="05248B67" w14:textId="77777777" w:rsidR="00434DB3" w:rsidRPr="00013D08" w:rsidRDefault="00434DB3" w:rsidP="00B31F88">
            <w:pPr>
              <w:numPr>
                <w:ilvl w:val="0"/>
                <w:numId w:val="39"/>
              </w:numPr>
              <w:contextualSpacing/>
              <w:jc w:val="both"/>
              <w:rPr>
                <w:rFonts w:ascii="Arial" w:hAnsi="Arial" w:cs="Arial"/>
                <w:sz w:val="22"/>
                <w:szCs w:val="22"/>
              </w:rPr>
            </w:pPr>
            <w:r w:rsidRPr="00013D08">
              <w:rPr>
                <w:rFonts w:ascii="Arial" w:hAnsi="Arial" w:cs="Arial"/>
                <w:sz w:val="22"/>
                <w:szCs w:val="22"/>
              </w:rPr>
              <w:t xml:space="preserve">Formar parte de la Comisión de Evaluación del Sistema del Servicio Civil de Carrera y constituirse como el órgano de operación y administración de dicho sistema, conforme a la normatividad aplicable; </w:t>
            </w:r>
          </w:p>
          <w:p w14:paraId="66049681" w14:textId="77777777" w:rsidR="00434DB3" w:rsidRPr="00013D08" w:rsidRDefault="00434DB3" w:rsidP="00B31F88">
            <w:pPr>
              <w:numPr>
                <w:ilvl w:val="0"/>
                <w:numId w:val="39"/>
              </w:numPr>
              <w:contextualSpacing/>
              <w:jc w:val="both"/>
              <w:rPr>
                <w:rFonts w:ascii="Arial" w:hAnsi="Arial" w:cs="Arial"/>
                <w:sz w:val="22"/>
                <w:szCs w:val="22"/>
              </w:rPr>
            </w:pPr>
            <w:r w:rsidRPr="00013D08">
              <w:rPr>
                <w:rFonts w:ascii="Arial" w:hAnsi="Arial" w:cs="Arial"/>
                <w:sz w:val="22"/>
                <w:szCs w:val="22"/>
              </w:rPr>
              <w:t>Garantizar que el servidor público perciba la remuneración y prestaciones que tiene conferidas de acuerdo a la normatividad, por el cumpliendo de sus obligaciones en el desarrollo de su trabajo;</w:t>
            </w:r>
          </w:p>
          <w:p w14:paraId="590EBF04" w14:textId="77777777" w:rsidR="00434DB3" w:rsidRPr="00013D08" w:rsidRDefault="00434DB3" w:rsidP="00B31F88">
            <w:pPr>
              <w:numPr>
                <w:ilvl w:val="0"/>
                <w:numId w:val="39"/>
              </w:numPr>
              <w:contextualSpacing/>
              <w:jc w:val="both"/>
              <w:rPr>
                <w:rFonts w:ascii="Arial" w:hAnsi="Arial" w:cs="Arial"/>
                <w:sz w:val="22"/>
                <w:szCs w:val="22"/>
              </w:rPr>
            </w:pPr>
            <w:r w:rsidRPr="00013D08">
              <w:rPr>
                <w:rFonts w:ascii="Arial" w:hAnsi="Arial" w:cs="Arial"/>
                <w:sz w:val="22"/>
                <w:szCs w:val="22"/>
              </w:rPr>
              <w:lastRenderedPageBreak/>
              <w:t xml:space="preserve">Informar a la Dirección General de Administración e Innovación Gubernamental, los avances de sus Programas, actividades y los resultados de análisis estadísticos que permitan medir la capacidad de respuesta de la coordinación, en los términos y condiciones que indique su Director; </w:t>
            </w:r>
          </w:p>
          <w:p w14:paraId="25C2E97A" w14:textId="77777777" w:rsidR="00434DB3" w:rsidRPr="00013D08" w:rsidRDefault="00434DB3" w:rsidP="00B31F88">
            <w:pPr>
              <w:numPr>
                <w:ilvl w:val="0"/>
                <w:numId w:val="39"/>
              </w:numPr>
              <w:contextualSpacing/>
              <w:jc w:val="both"/>
              <w:rPr>
                <w:rFonts w:ascii="Arial" w:hAnsi="Arial" w:cs="Arial"/>
                <w:sz w:val="22"/>
                <w:szCs w:val="22"/>
              </w:rPr>
            </w:pPr>
            <w:r w:rsidRPr="00013D08">
              <w:rPr>
                <w:rFonts w:ascii="Arial" w:hAnsi="Arial" w:cs="Arial"/>
                <w:sz w:val="22"/>
                <w:szCs w:val="22"/>
              </w:rPr>
              <w:t xml:space="preserve">Mantener relaciones armónicas con los servidores públicos y sus representantes sindicales, en un ambiente laboral digno, respetuoso y positivo; </w:t>
            </w:r>
          </w:p>
          <w:p w14:paraId="4183ABD0" w14:textId="77777777" w:rsidR="00434DB3" w:rsidRPr="00013D08" w:rsidRDefault="00434DB3" w:rsidP="00B31F88">
            <w:pPr>
              <w:numPr>
                <w:ilvl w:val="0"/>
                <w:numId w:val="39"/>
              </w:numPr>
              <w:contextualSpacing/>
              <w:jc w:val="both"/>
              <w:rPr>
                <w:rFonts w:ascii="Arial" w:hAnsi="Arial" w:cs="Arial"/>
                <w:sz w:val="22"/>
                <w:szCs w:val="22"/>
              </w:rPr>
            </w:pPr>
            <w:r w:rsidRPr="00013D08">
              <w:rPr>
                <w:rFonts w:ascii="Arial" w:hAnsi="Arial" w:cs="Arial"/>
                <w:sz w:val="22"/>
                <w:szCs w:val="22"/>
              </w:rPr>
              <w:t xml:space="preserve">Planear, organizar, dirigir y controlar las técnicas para promover la continuidad y el desempeño eficaz de los servidores públicos, generando que la institución se convierta en el medio que facilite el desarrollo de los mismos, acorde con la normatividad aplicable, así como las políticas definidas por la Dirección General de Administración e Innovación Gubernamental; </w:t>
            </w:r>
          </w:p>
          <w:p w14:paraId="736310C4" w14:textId="77777777" w:rsidR="00434DB3" w:rsidRPr="00013D08" w:rsidRDefault="00434DB3" w:rsidP="00B31F88">
            <w:pPr>
              <w:numPr>
                <w:ilvl w:val="0"/>
                <w:numId w:val="39"/>
              </w:numPr>
              <w:contextualSpacing/>
              <w:jc w:val="both"/>
              <w:rPr>
                <w:rFonts w:ascii="Arial" w:hAnsi="Arial" w:cs="Arial"/>
                <w:sz w:val="22"/>
                <w:szCs w:val="22"/>
              </w:rPr>
            </w:pPr>
            <w:r w:rsidRPr="00013D08">
              <w:rPr>
                <w:rFonts w:ascii="Arial" w:hAnsi="Arial" w:cs="Arial"/>
                <w:sz w:val="22"/>
                <w:szCs w:val="22"/>
              </w:rPr>
              <w:t xml:space="preserve">Propiciar oportunidades de capacitación al personal del Ayuntamiento para su eficiente desempeño en las funciones que tiene encomendadas y su desarrollo personal y laboral; </w:t>
            </w:r>
          </w:p>
          <w:p w14:paraId="3A8736F9" w14:textId="77777777" w:rsidR="00434DB3" w:rsidRPr="00013D08" w:rsidRDefault="00434DB3" w:rsidP="00B31F88">
            <w:pPr>
              <w:numPr>
                <w:ilvl w:val="0"/>
                <w:numId w:val="39"/>
              </w:numPr>
              <w:contextualSpacing/>
              <w:jc w:val="both"/>
              <w:rPr>
                <w:rFonts w:ascii="Arial" w:hAnsi="Arial" w:cs="Arial"/>
                <w:sz w:val="22"/>
                <w:szCs w:val="22"/>
              </w:rPr>
            </w:pPr>
            <w:r w:rsidRPr="00013D08">
              <w:rPr>
                <w:rFonts w:ascii="Arial" w:hAnsi="Arial" w:cs="Arial"/>
                <w:sz w:val="22"/>
                <w:szCs w:val="22"/>
              </w:rPr>
              <w:t>Proporcionar a las dependencias municipales competentes, el expediente del perfil de cada uno de los trabajadores, para realizar los procedimientos correspondientes;</w:t>
            </w:r>
          </w:p>
          <w:p w14:paraId="7054CD63" w14:textId="77777777" w:rsidR="00434DB3" w:rsidRPr="00013D08" w:rsidRDefault="00434DB3" w:rsidP="00B31F88">
            <w:pPr>
              <w:numPr>
                <w:ilvl w:val="0"/>
                <w:numId w:val="39"/>
              </w:numPr>
              <w:contextualSpacing/>
              <w:jc w:val="both"/>
              <w:rPr>
                <w:rFonts w:ascii="Arial" w:hAnsi="Arial" w:cs="Arial"/>
                <w:sz w:val="22"/>
                <w:szCs w:val="22"/>
              </w:rPr>
            </w:pPr>
            <w:r w:rsidRPr="00013D08">
              <w:rPr>
                <w:rFonts w:ascii="Arial" w:hAnsi="Arial" w:cs="Arial"/>
                <w:sz w:val="22"/>
                <w:szCs w:val="22"/>
              </w:rPr>
              <w:t>Recibir, analizar y realizar</w:t>
            </w:r>
            <w:r w:rsidRPr="00013D08">
              <w:rPr>
                <w:rFonts w:ascii="Arial" w:hAnsi="Arial" w:cs="Arial"/>
                <w:color w:val="FF0000"/>
                <w:sz w:val="22"/>
                <w:szCs w:val="22"/>
              </w:rPr>
              <w:t xml:space="preserve"> </w:t>
            </w:r>
            <w:r w:rsidRPr="00013D08">
              <w:rPr>
                <w:rFonts w:ascii="Arial" w:hAnsi="Arial" w:cs="Arial"/>
                <w:sz w:val="22"/>
                <w:szCs w:val="22"/>
              </w:rPr>
              <w:t xml:space="preserve">los movimientos de personal a propuesta de </w:t>
            </w:r>
            <w:r w:rsidRPr="00013D08">
              <w:rPr>
                <w:rFonts w:ascii="Arial" w:hAnsi="Arial" w:cs="Arial"/>
                <w:sz w:val="22"/>
                <w:szCs w:val="22"/>
              </w:rPr>
              <w:lastRenderedPageBreak/>
              <w:t xml:space="preserve">los titulares de las dependencias municipales, cualquiera que sea su naturaleza, conforme a la Ley para los Servidores Públicos y sus municipios del Estado de Jalisco y la normatividad aplicable; </w:t>
            </w:r>
          </w:p>
          <w:p w14:paraId="0058547E" w14:textId="77777777" w:rsidR="00434DB3" w:rsidRPr="00013D08" w:rsidRDefault="00434DB3" w:rsidP="00B31F88">
            <w:pPr>
              <w:numPr>
                <w:ilvl w:val="0"/>
                <w:numId w:val="39"/>
              </w:numPr>
              <w:contextualSpacing/>
              <w:jc w:val="both"/>
              <w:rPr>
                <w:rFonts w:ascii="Arial" w:hAnsi="Arial" w:cs="Arial"/>
                <w:sz w:val="22"/>
                <w:szCs w:val="22"/>
              </w:rPr>
            </w:pPr>
            <w:r w:rsidRPr="00013D08">
              <w:rPr>
                <w:rFonts w:ascii="Arial" w:hAnsi="Arial" w:cs="Arial"/>
                <w:sz w:val="22"/>
                <w:szCs w:val="22"/>
              </w:rPr>
              <w:t>Recopilar, registrar y resguardar la documentación personal y laboral de los servidores públicos contratados, asegurando la confidencialidad y cuidado de los mismos;</w:t>
            </w:r>
          </w:p>
          <w:p w14:paraId="57AE0D42" w14:textId="77777777" w:rsidR="00434DB3" w:rsidRPr="00013D08" w:rsidRDefault="00434DB3" w:rsidP="00B31F88">
            <w:pPr>
              <w:numPr>
                <w:ilvl w:val="0"/>
                <w:numId w:val="39"/>
              </w:numPr>
              <w:contextualSpacing/>
              <w:jc w:val="both"/>
              <w:rPr>
                <w:rFonts w:ascii="Arial" w:hAnsi="Arial" w:cs="Arial"/>
                <w:sz w:val="22"/>
                <w:szCs w:val="22"/>
              </w:rPr>
            </w:pPr>
            <w:r w:rsidRPr="00013D08">
              <w:rPr>
                <w:rFonts w:ascii="Arial" w:hAnsi="Arial" w:cs="Arial"/>
                <w:sz w:val="22"/>
                <w:szCs w:val="22"/>
              </w:rPr>
              <w:t xml:space="preserve">Resguardar los contratos, convenios, condiciones generales de trabajo, acuerdos y cualquier otro documento formal y oficial en el que se confieran o establezcan derechos y obligaciones tanto al personal como al Ayuntamiento; </w:t>
            </w:r>
          </w:p>
          <w:p w14:paraId="4B3F929D" w14:textId="77777777" w:rsidR="00434DB3" w:rsidRPr="00013D08" w:rsidRDefault="00434DB3" w:rsidP="00B31F88">
            <w:pPr>
              <w:numPr>
                <w:ilvl w:val="0"/>
                <w:numId w:val="39"/>
              </w:numPr>
              <w:contextualSpacing/>
              <w:jc w:val="both"/>
              <w:rPr>
                <w:rFonts w:ascii="Arial" w:hAnsi="Arial" w:cs="Arial"/>
                <w:sz w:val="22"/>
                <w:szCs w:val="22"/>
              </w:rPr>
            </w:pPr>
            <w:r w:rsidRPr="00013D08">
              <w:rPr>
                <w:rFonts w:ascii="Arial" w:hAnsi="Arial" w:cs="Arial"/>
                <w:sz w:val="22"/>
                <w:szCs w:val="22"/>
              </w:rPr>
              <w:t xml:space="preserve">Seleccionar y contratar a los servidores públicos municipales </w:t>
            </w:r>
            <w:r w:rsidRPr="00013D08">
              <w:rPr>
                <w:rFonts w:ascii="Arial" w:hAnsi="Arial" w:cs="Arial"/>
                <w:color w:val="000000" w:themeColor="text1"/>
                <w:sz w:val="22"/>
                <w:szCs w:val="22"/>
              </w:rPr>
              <w:t xml:space="preserve">necesarios </w:t>
            </w:r>
            <w:r w:rsidRPr="00013D08">
              <w:rPr>
                <w:rFonts w:ascii="Arial" w:hAnsi="Arial" w:cs="Arial"/>
                <w:sz w:val="22"/>
                <w:szCs w:val="22"/>
              </w:rPr>
              <w:t>para cumplir con las funciones de gobierno del Municipio, así como promover su capacitación en los términos de la normatividad aplicable;</w:t>
            </w:r>
          </w:p>
          <w:p w14:paraId="60E88001" w14:textId="77777777" w:rsidR="00434DB3" w:rsidRPr="00013D08" w:rsidRDefault="00434DB3" w:rsidP="00B31F88">
            <w:pPr>
              <w:numPr>
                <w:ilvl w:val="0"/>
                <w:numId w:val="39"/>
              </w:numPr>
              <w:contextualSpacing/>
              <w:jc w:val="both"/>
              <w:rPr>
                <w:rFonts w:ascii="Arial" w:hAnsi="Arial" w:cs="Arial"/>
                <w:sz w:val="22"/>
                <w:szCs w:val="22"/>
              </w:rPr>
            </w:pPr>
            <w:r w:rsidRPr="00013D08">
              <w:rPr>
                <w:rFonts w:ascii="Arial" w:hAnsi="Arial" w:cs="Arial"/>
                <w:sz w:val="22"/>
                <w:szCs w:val="22"/>
              </w:rPr>
              <w:t>Las demás previstas en la normatividad aplicable; y</w:t>
            </w:r>
          </w:p>
          <w:p w14:paraId="52838093" w14:textId="77777777" w:rsidR="00434DB3" w:rsidRPr="00013D08" w:rsidRDefault="00434DB3" w:rsidP="00C16B33">
            <w:pPr>
              <w:ind w:left="360"/>
              <w:jc w:val="both"/>
              <w:rPr>
                <w:rFonts w:ascii="Arial" w:hAnsi="Arial" w:cs="Arial"/>
                <w:sz w:val="22"/>
                <w:szCs w:val="22"/>
              </w:rPr>
            </w:pPr>
          </w:p>
          <w:p w14:paraId="19E87BEB" w14:textId="77777777" w:rsidR="00434DB3" w:rsidRPr="00013D08" w:rsidRDefault="00434DB3" w:rsidP="00C16B33">
            <w:pPr>
              <w:ind w:left="360"/>
              <w:jc w:val="both"/>
              <w:rPr>
                <w:rFonts w:ascii="Arial" w:hAnsi="Arial" w:cs="Arial"/>
                <w:sz w:val="22"/>
                <w:szCs w:val="22"/>
              </w:rPr>
            </w:pPr>
          </w:p>
          <w:p w14:paraId="06E6AB29" w14:textId="77777777" w:rsidR="00434DB3" w:rsidRPr="00013D08" w:rsidRDefault="00434DB3" w:rsidP="00C16B33">
            <w:pPr>
              <w:ind w:left="360"/>
              <w:jc w:val="center"/>
              <w:rPr>
                <w:rFonts w:ascii="Arial" w:hAnsi="Arial" w:cs="Arial"/>
                <w:b/>
                <w:sz w:val="22"/>
                <w:szCs w:val="22"/>
              </w:rPr>
            </w:pPr>
            <w:r w:rsidRPr="00013D08">
              <w:rPr>
                <w:rFonts w:ascii="Arial" w:hAnsi="Arial" w:cs="Arial"/>
                <w:b/>
                <w:sz w:val="22"/>
                <w:szCs w:val="22"/>
              </w:rPr>
              <w:t>SECCIÓN PRIMERA</w:t>
            </w:r>
          </w:p>
          <w:p w14:paraId="5A40EDA1" w14:textId="77777777" w:rsidR="00434DB3" w:rsidRPr="00013D08" w:rsidRDefault="00434DB3" w:rsidP="00C16B33">
            <w:pPr>
              <w:ind w:left="360"/>
              <w:jc w:val="center"/>
              <w:rPr>
                <w:rFonts w:ascii="Arial" w:hAnsi="Arial" w:cs="Arial"/>
                <w:b/>
                <w:sz w:val="22"/>
                <w:szCs w:val="22"/>
              </w:rPr>
            </w:pPr>
            <w:r w:rsidRPr="00013D08">
              <w:rPr>
                <w:rFonts w:ascii="Arial" w:hAnsi="Arial" w:cs="Arial"/>
                <w:b/>
                <w:sz w:val="22"/>
                <w:szCs w:val="22"/>
              </w:rPr>
              <w:t>JEFATURA DE NÓMINA</w:t>
            </w:r>
          </w:p>
          <w:p w14:paraId="07E91A00" w14:textId="77777777" w:rsidR="00434DB3" w:rsidRPr="00013D08" w:rsidRDefault="00434DB3" w:rsidP="00C16B33">
            <w:pPr>
              <w:ind w:left="360"/>
              <w:jc w:val="both"/>
              <w:rPr>
                <w:rFonts w:ascii="Arial" w:hAnsi="Arial" w:cs="Arial"/>
                <w:sz w:val="22"/>
                <w:szCs w:val="22"/>
              </w:rPr>
            </w:pPr>
          </w:p>
          <w:p w14:paraId="149723AE" w14:textId="77777777" w:rsidR="00434DB3" w:rsidRPr="00013D08" w:rsidRDefault="00434DB3" w:rsidP="00C16B33">
            <w:pPr>
              <w:jc w:val="both"/>
              <w:rPr>
                <w:rFonts w:ascii="Arial" w:hAnsi="Arial" w:cs="Arial"/>
                <w:sz w:val="22"/>
                <w:szCs w:val="22"/>
              </w:rPr>
            </w:pPr>
            <w:r w:rsidRPr="00013D08">
              <w:rPr>
                <w:rFonts w:ascii="Arial" w:hAnsi="Arial" w:cs="Arial"/>
                <w:sz w:val="22"/>
                <w:szCs w:val="22"/>
              </w:rPr>
              <w:t>Artículo 143.- La Dirección de Recursos Humanos contará para su adecuado funcionamiento de la Jefatura de Nómina, el cual tendrá como finalidad las siguientes funciones;</w:t>
            </w:r>
          </w:p>
          <w:p w14:paraId="05408E1A" w14:textId="77777777" w:rsidR="00434DB3" w:rsidRPr="00013D08" w:rsidRDefault="00434DB3" w:rsidP="00C16B33">
            <w:pPr>
              <w:ind w:left="360"/>
              <w:jc w:val="both"/>
              <w:rPr>
                <w:rFonts w:ascii="Arial" w:hAnsi="Arial" w:cs="Arial"/>
                <w:sz w:val="22"/>
                <w:szCs w:val="22"/>
              </w:rPr>
            </w:pPr>
          </w:p>
          <w:p w14:paraId="18981E4A" w14:textId="77777777" w:rsidR="00434DB3" w:rsidRPr="00013D08" w:rsidRDefault="00434DB3" w:rsidP="00B31F88">
            <w:pPr>
              <w:pStyle w:val="Prrafodelista"/>
              <w:numPr>
                <w:ilvl w:val="0"/>
                <w:numId w:val="52"/>
              </w:numPr>
              <w:jc w:val="both"/>
              <w:rPr>
                <w:rFonts w:ascii="Arial" w:hAnsi="Arial" w:cs="Arial"/>
                <w:sz w:val="22"/>
                <w:szCs w:val="22"/>
              </w:rPr>
            </w:pPr>
            <w:r w:rsidRPr="00013D08">
              <w:rPr>
                <w:rFonts w:ascii="Arial" w:hAnsi="Arial" w:cs="Arial"/>
                <w:sz w:val="22"/>
                <w:szCs w:val="22"/>
              </w:rPr>
              <w:t>Contabilizar nóminas, cajas de ahorro, fondo de pensiones, IMSS;</w:t>
            </w:r>
          </w:p>
          <w:p w14:paraId="1ECEC21E" w14:textId="77777777" w:rsidR="00434DB3" w:rsidRPr="00013D08" w:rsidRDefault="00434DB3" w:rsidP="00C16B33">
            <w:pPr>
              <w:pStyle w:val="Prrafodelista"/>
              <w:jc w:val="both"/>
              <w:rPr>
                <w:rFonts w:ascii="Arial" w:hAnsi="Arial" w:cs="Arial"/>
                <w:sz w:val="22"/>
                <w:szCs w:val="22"/>
              </w:rPr>
            </w:pPr>
          </w:p>
          <w:p w14:paraId="7CF9CC71" w14:textId="77777777" w:rsidR="00434DB3" w:rsidRPr="00013D08" w:rsidRDefault="00434DB3" w:rsidP="00C16B33">
            <w:pPr>
              <w:pStyle w:val="Prrafodelista"/>
              <w:jc w:val="both"/>
              <w:rPr>
                <w:rFonts w:ascii="Arial" w:hAnsi="Arial" w:cs="Arial"/>
                <w:sz w:val="22"/>
                <w:szCs w:val="22"/>
              </w:rPr>
            </w:pPr>
          </w:p>
          <w:p w14:paraId="1624F933" w14:textId="77777777" w:rsidR="00434DB3" w:rsidRPr="00013D08" w:rsidRDefault="00434DB3" w:rsidP="00B31F88">
            <w:pPr>
              <w:pStyle w:val="Prrafodelista"/>
              <w:numPr>
                <w:ilvl w:val="0"/>
                <w:numId w:val="52"/>
              </w:numPr>
              <w:jc w:val="both"/>
              <w:rPr>
                <w:rFonts w:ascii="Arial" w:hAnsi="Arial" w:cs="Arial"/>
                <w:sz w:val="22"/>
                <w:szCs w:val="22"/>
              </w:rPr>
            </w:pPr>
            <w:r w:rsidRPr="00013D08">
              <w:rPr>
                <w:rFonts w:ascii="Arial" w:hAnsi="Arial" w:cs="Arial"/>
                <w:sz w:val="22"/>
                <w:szCs w:val="22"/>
              </w:rPr>
              <w:t xml:space="preserve">Contabilizar pagos de personal contratado bajo el régimen de honorarios </w:t>
            </w:r>
            <w:r w:rsidRPr="00013D08">
              <w:rPr>
                <w:rFonts w:ascii="Arial" w:hAnsi="Arial" w:cs="Arial"/>
                <w:sz w:val="22"/>
                <w:szCs w:val="22"/>
              </w:rPr>
              <w:lastRenderedPageBreak/>
              <w:t xml:space="preserve">profesionales y asimilables a sueldo; </w:t>
            </w:r>
          </w:p>
          <w:p w14:paraId="2378CD9B" w14:textId="77777777" w:rsidR="00434DB3" w:rsidRPr="00013D08" w:rsidRDefault="00434DB3" w:rsidP="00B31F88">
            <w:pPr>
              <w:pStyle w:val="Prrafodelista"/>
              <w:numPr>
                <w:ilvl w:val="0"/>
                <w:numId w:val="52"/>
              </w:numPr>
              <w:jc w:val="both"/>
              <w:rPr>
                <w:rFonts w:ascii="Arial" w:hAnsi="Arial" w:cs="Arial"/>
                <w:sz w:val="22"/>
                <w:szCs w:val="22"/>
              </w:rPr>
            </w:pPr>
            <w:r w:rsidRPr="00013D08">
              <w:rPr>
                <w:rFonts w:ascii="Arial" w:hAnsi="Arial" w:cs="Arial"/>
                <w:sz w:val="22"/>
                <w:szCs w:val="22"/>
              </w:rPr>
              <w:t>Controlar y revisar los pagos de créditos de trabajadores de Pensiones del Estado;</w:t>
            </w:r>
          </w:p>
          <w:p w14:paraId="6C747000" w14:textId="77777777" w:rsidR="00434DB3" w:rsidRPr="00013D08" w:rsidRDefault="00434DB3" w:rsidP="00B31F88">
            <w:pPr>
              <w:pStyle w:val="Prrafodelista"/>
              <w:numPr>
                <w:ilvl w:val="0"/>
                <w:numId w:val="52"/>
              </w:numPr>
              <w:jc w:val="both"/>
              <w:rPr>
                <w:rFonts w:ascii="Arial" w:hAnsi="Arial" w:cs="Arial"/>
                <w:sz w:val="22"/>
                <w:szCs w:val="22"/>
              </w:rPr>
            </w:pPr>
            <w:r w:rsidRPr="00013D08">
              <w:rPr>
                <w:rFonts w:ascii="Arial" w:hAnsi="Arial" w:cs="Arial"/>
                <w:sz w:val="22"/>
                <w:szCs w:val="22"/>
              </w:rPr>
              <w:t xml:space="preserve">Coordinar con el IMSS todo lo referente a la calificación de los posibles grados de riesgos de trabajo que puedan existir; </w:t>
            </w:r>
          </w:p>
          <w:p w14:paraId="49F98EC9" w14:textId="77777777" w:rsidR="00434DB3" w:rsidRPr="00013D08" w:rsidRDefault="00434DB3" w:rsidP="00B31F88">
            <w:pPr>
              <w:pStyle w:val="Prrafodelista"/>
              <w:numPr>
                <w:ilvl w:val="0"/>
                <w:numId w:val="52"/>
              </w:numPr>
              <w:jc w:val="both"/>
              <w:rPr>
                <w:rFonts w:ascii="Arial" w:hAnsi="Arial" w:cs="Arial"/>
                <w:sz w:val="22"/>
                <w:szCs w:val="22"/>
              </w:rPr>
            </w:pPr>
            <w:r w:rsidRPr="00013D08">
              <w:rPr>
                <w:rFonts w:ascii="Arial" w:hAnsi="Arial" w:cs="Arial"/>
                <w:sz w:val="22"/>
                <w:szCs w:val="22"/>
              </w:rPr>
              <w:t xml:space="preserve">Coordinar la logística de los cursos que se lleven a cabo, así como dotarlos de los recursos materiales que se requieran; </w:t>
            </w:r>
          </w:p>
          <w:p w14:paraId="05E78652" w14:textId="77777777" w:rsidR="00434DB3" w:rsidRPr="00013D08" w:rsidRDefault="00434DB3" w:rsidP="00B31F88">
            <w:pPr>
              <w:pStyle w:val="Prrafodelista"/>
              <w:numPr>
                <w:ilvl w:val="0"/>
                <w:numId w:val="52"/>
              </w:numPr>
              <w:jc w:val="both"/>
              <w:rPr>
                <w:rFonts w:ascii="Arial" w:hAnsi="Arial" w:cs="Arial"/>
                <w:sz w:val="22"/>
                <w:szCs w:val="22"/>
              </w:rPr>
            </w:pPr>
            <w:r w:rsidRPr="00013D08">
              <w:rPr>
                <w:rFonts w:ascii="Arial" w:hAnsi="Arial" w:cs="Arial"/>
                <w:sz w:val="22"/>
                <w:szCs w:val="22"/>
              </w:rPr>
              <w:t xml:space="preserve">Efectuar los cálculos totales de impuestos, deducciones y beneficios, y canalizar a la Tesorería Municipal para que ésta realice los pagos a las instituciones correspondientes; </w:t>
            </w:r>
          </w:p>
          <w:p w14:paraId="1E18AE57" w14:textId="77777777" w:rsidR="00434DB3" w:rsidRPr="00013D08" w:rsidRDefault="00434DB3" w:rsidP="00B31F88">
            <w:pPr>
              <w:pStyle w:val="Prrafodelista"/>
              <w:numPr>
                <w:ilvl w:val="0"/>
                <w:numId w:val="52"/>
              </w:numPr>
              <w:jc w:val="both"/>
              <w:rPr>
                <w:rFonts w:ascii="Arial" w:hAnsi="Arial" w:cs="Arial"/>
                <w:sz w:val="22"/>
                <w:szCs w:val="22"/>
              </w:rPr>
            </w:pPr>
            <w:r w:rsidRPr="00013D08">
              <w:rPr>
                <w:rFonts w:ascii="Arial" w:hAnsi="Arial" w:cs="Arial"/>
                <w:sz w:val="22"/>
                <w:szCs w:val="22"/>
              </w:rPr>
              <w:t xml:space="preserve">Elaboración de nómina quincenal y especial (bonos, aguinaldos etc.); </w:t>
            </w:r>
          </w:p>
          <w:p w14:paraId="33E4FC13" w14:textId="77777777" w:rsidR="00434DB3" w:rsidRPr="00013D08" w:rsidRDefault="00434DB3" w:rsidP="00B31F88">
            <w:pPr>
              <w:pStyle w:val="Prrafodelista"/>
              <w:numPr>
                <w:ilvl w:val="0"/>
                <w:numId w:val="52"/>
              </w:numPr>
              <w:jc w:val="both"/>
              <w:rPr>
                <w:rFonts w:ascii="Arial" w:hAnsi="Arial" w:cs="Arial"/>
                <w:sz w:val="22"/>
                <w:szCs w:val="22"/>
              </w:rPr>
            </w:pPr>
            <w:r w:rsidRPr="00013D08">
              <w:rPr>
                <w:rFonts w:ascii="Arial" w:hAnsi="Arial" w:cs="Arial"/>
                <w:sz w:val="22"/>
                <w:szCs w:val="22"/>
              </w:rPr>
              <w:t>Elaboración de presupuestos de los cursos que se propongan llevar a cabo, así como contactar a los instructores externos;</w:t>
            </w:r>
          </w:p>
          <w:p w14:paraId="72A72EC7" w14:textId="77777777" w:rsidR="00434DB3" w:rsidRPr="00013D08" w:rsidRDefault="00434DB3" w:rsidP="00B31F88">
            <w:pPr>
              <w:pStyle w:val="Prrafodelista"/>
              <w:numPr>
                <w:ilvl w:val="0"/>
                <w:numId w:val="52"/>
              </w:numPr>
              <w:jc w:val="both"/>
              <w:rPr>
                <w:rFonts w:ascii="Arial" w:hAnsi="Arial" w:cs="Arial"/>
                <w:sz w:val="22"/>
                <w:szCs w:val="22"/>
              </w:rPr>
            </w:pPr>
            <w:r w:rsidRPr="00013D08">
              <w:rPr>
                <w:rFonts w:ascii="Arial" w:hAnsi="Arial" w:cs="Arial"/>
                <w:sz w:val="22"/>
                <w:szCs w:val="22"/>
              </w:rPr>
              <w:t xml:space="preserve">Elaborar altas y reposiciones de tarjetas de pago de nómina; </w:t>
            </w:r>
          </w:p>
          <w:p w14:paraId="12BA8C3F" w14:textId="77777777" w:rsidR="00434DB3" w:rsidRPr="00013D08" w:rsidRDefault="00434DB3" w:rsidP="00B31F88">
            <w:pPr>
              <w:pStyle w:val="Prrafodelista"/>
              <w:numPr>
                <w:ilvl w:val="0"/>
                <w:numId w:val="52"/>
              </w:numPr>
              <w:jc w:val="both"/>
              <w:rPr>
                <w:rFonts w:ascii="Arial" w:hAnsi="Arial" w:cs="Arial"/>
                <w:sz w:val="22"/>
                <w:szCs w:val="22"/>
              </w:rPr>
            </w:pPr>
            <w:r w:rsidRPr="00013D08">
              <w:rPr>
                <w:rFonts w:ascii="Arial" w:hAnsi="Arial" w:cs="Arial"/>
                <w:sz w:val="22"/>
                <w:szCs w:val="22"/>
              </w:rPr>
              <w:t xml:space="preserve">Elaborar constancias de retenciones y percepciones; </w:t>
            </w:r>
          </w:p>
          <w:p w14:paraId="19A2FB6B" w14:textId="77777777" w:rsidR="00434DB3" w:rsidRPr="00013D08" w:rsidRDefault="00434DB3" w:rsidP="00B31F88">
            <w:pPr>
              <w:pStyle w:val="Prrafodelista"/>
              <w:numPr>
                <w:ilvl w:val="0"/>
                <w:numId w:val="52"/>
              </w:numPr>
              <w:jc w:val="both"/>
              <w:rPr>
                <w:rFonts w:ascii="Arial" w:hAnsi="Arial" w:cs="Arial"/>
                <w:sz w:val="22"/>
                <w:szCs w:val="22"/>
              </w:rPr>
            </w:pPr>
            <w:r w:rsidRPr="00013D08">
              <w:rPr>
                <w:rFonts w:ascii="Arial" w:hAnsi="Arial" w:cs="Arial"/>
                <w:sz w:val="22"/>
                <w:szCs w:val="22"/>
              </w:rPr>
              <w:t xml:space="preserve">Elaborar formatos de detección de necesidades de capacitación; </w:t>
            </w:r>
          </w:p>
          <w:p w14:paraId="1C9409FF" w14:textId="77777777" w:rsidR="00434DB3" w:rsidRPr="00013D08" w:rsidRDefault="00434DB3" w:rsidP="00B31F88">
            <w:pPr>
              <w:pStyle w:val="Prrafodelista"/>
              <w:numPr>
                <w:ilvl w:val="0"/>
                <w:numId w:val="52"/>
              </w:numPr>
              <w:jc w:val="both"/>
              <w:rPr>
                <w:rFonts w:ascii="Arial" w:hAnsi="Arial" w:cs="Arial"/>
                <w:sz w:val="22"/>
                <w:szCs w:val="22"/>
              </w:rPr>
            </w:pPr>
            <w:r w:rsidRPr="00013D08">
              <w:rPr>
                <w:rFonts w:ascii="Arial" w:hAnsi="Arial" w:cs="Arial"/>
                <w:sz w:val="22"/>
                <w:szCs w:val="22"/>
              </w:rPr>
              <w:t xml:space="preserve">Elaborar las altas y bajas de los trabajadores ante el IMSS; </w:t>
            </w:r>
          </w:p>
          <w:p w14:paraId="7650321B" w14:textId="77777777" w:rsidR="00434DB3" w:rsidRPr="00013D08" w:rsidRDefault="00434DB3" w:rsidP="00B31F88">
            <w:pPr>
              <w:pStyle w:val="Prrafodelista"/>
              <w:numPr>
                <w:ilvl w:val="0"/>
                <w:numId w:val="52"/>
              </w:numPr>
              <w:jc w:val="both"/>
              <w:rPr>
                <w:rFonts w:ascii="Arial" w:hAnsi="Arial" w:cs="Arial"/>
                <w:sz w:val="22"/>
                <w:szCs w:val="22"/>
              </w:rPr>
            </w:pPr>
            <w:r w:rsidRPr="00013D08">
              <w:rPr>
                <w:rFonts w:ascii="Arial" w:hAnsi="Arial" w:cs="Arial"/>
                <w:sz w:val="22"/>
                <w:szCs w:val="22"/>
              </w:rPr>
              <w:t xml:space="preserve">Elaborar planes y programas de capacitación de acuerdo al resultado de detección realizado; </w:t>
            </w:r>
          </w:p>
          <w:p w14:paraId="7D9F3808" w14:textId="77777777" w:rsidR="00434DB3" w:rsidRPr="00013D08" w:rsidRDefault="00434DB3" w:rsidP="00B31F88">
            <w:pPr>
              <w:pStyle w:val="Prrafodelista"/>
              <w:numPr>
                <w:ilvl w:val="0"/>
                <w:numId w:val="52"/>
              </w:numPr>
              <w:jc w:val="both"/>
              <w:rPr>
                <w:rFonts w:ascii="Arial" w:hAnsi="Arial" w:cs="Arial"/>
                <w:sz w:val="22"/>
                <w:szCs w:val="22"/>
              </w:rPr>
            </w:pPr>
            <w:r w:rsidRPr="00013D08">
              <w:rPr>
                <w:rFonts w:ascii="Arial" w:hAnsi="Arial" w:cs="Arial"/>
                <w:sz w:val="22"/>
                <w:szCs w:val="22"/>
              </w:rPr>
              <w:t xml:space="preserve">Elaborar presupuesto de servicios personales; </w:t>
            </w:r>
          </w:p>
          <w:p w14:paraId="60357F6B" w14:textId="77777777" w:rsidR="00434DB3" w:rsidRPr="00013D08" w:rsidRDefault="00434DB3" w:rsidP="00B31F88">
            <w:pPr>
              <w:pStyle w:val="Prrafodelista"/>
              <w:numPr>
                <w:ilvl w:val="0"/>
                <w:numId w:val="52"/>
              </w:numPr>
              <w:jc w:val="both"/>
              <w:rPr>
                <w:rFonts w:ascii="Arial" w:hAnsi="Arial" w:cs="Arial"/>
                <w:sz w:val="22"/>
                <w:szCs w:val="22"/>
              </w:rPr>
            </w:pPr>
            <w:r w:rsidRPr="00013D08">
              <w:rPr>
                <w:rFonts w:ascii="Arial" w:hAnsi="Arial" w:cs="Arial"/>
                <w:sz w:val="22"/>
                <w:szCs w:val="22"/>
              </w:rPr>
              <w:t xml:space="preserve">Elaborar y controlar el presupuesto anual de la oficialía mayor Administrativa; </w:t>
            </w:r>
          </w:p>
          <w:p w14:paraId="7F661717" w14:textId="77777777" w:rsidR="00434DB3" w:rsidRPr="00013D08" w:rsidRDefault="00434DB3" w:rsidP="00B31F88">
            <w:pPr>
              <w:pStyle w:val="Prrafodelista"/>
              <w:numPr>
                <w:ilvl w:val="0"/>
                <w:numId w:val="52"/>
              </w:numPr>
              <w:jc w:val="both"/>
              <w:rPr>
                <w:rFonts w:ascii="Arial" w:hAnsi="Arial" w:cs="Arial"/>
                <w:sz w:val="22"/>
                <w:szCs w:val="22"/>
              </w:rPr>
            </w:pPr>
            <w:r w:rsidRPr="00013D08">
              <w:rPr>
                <w:rFonts w:ascii="Arial" w:hAnsi="Arial" w:cs="Arial"/>
                <w:sz w:val="22"/>
                <w:szCs w:val="22"/>
              </w:rPr>
              <w:t>Elaborar y coordinar el funcionamiento de la comisión mixta de capacitación y escalafón Municipal;</w:t>
            </w:r>
          </w:p>
          <w:p w14:paraId="0A90CACA" w14:textId="77777777" w:rsidR="00434DB3" w:rsidRPr="00013D08" w:rsidRDefault="00434DB3" w:rsidP="00B31F88">
            <w:pPr>
              <w:pStyle w:val="Prrafodelista"/>
              <w:numPr>
                <w:ilvl w:val="0"/>
                <w:numId w:val="52"/>
              </w:numPr>
              <w:jc w:val="both"/>
              <w:rPr>
                <w:rFonts w:ascii="Arial" w:hAnsi="Arial" w:cs="Arial"/>
                <w:sz w:val="22"/>
                <w:szCs w:val="22"/>
              </w:rPr>
            </w:pPr>
            <w:r w:rsidRPr="00013D08">
              <w:rPr>
                <w:rFonts w:ascii="Arial" w:hAnsi="Arial" w:cs="Arial"/>
                <w:sz w:val="22"/>
                <w:szCs w:val="22"/>
              </w:rPr>
              <w:t xml:space="preserve">Elaborar y distribuir oportunamente la nómina para el pago al personal que labora en el Ayuntamiento, apegándose al presupuesto </w:t>
            </w:r>
            <w:r w:rsidRPr="00013D08">
              <w:rPr>
                <w:rFonts w:ascii="Arial" w:hAnsi="Arial" w:cs="Arial"/>
                <w:sz w:val="22"/>
                <w:szCs w:val="22"/>
              </w:rPr>
              <w:lastRenderedPageBreak/>
              <w:t xml:space="preserve">autorizado y a los movimientos establecidos; </w:t>
            </w:r>
          </w:p>
          <w:p w14:paraId="6FC05D8E" w14:textId="77777777" w:rsidR="00434DB3" w:rsidRPr="00013D08" w:rsidRDefault="00434DB3" w:rsidP="00B31F88">
            <w:pPr>
              <w:pStyle w:val="Prrafodelista"/>
              <w:numPr>
                <w:ilvl w:val="0"/>
                <w:numId w:val="52"/>
              </w:numPr>
              <w:jc w:val="both"/>
              <w:rPr>
                <w:rFonts w:ascii="Arial" w:hAnsi="Arial" w:cs="Arial"/>
                <w:sz w:val="22"/>
                <w:szCs w:val="22"/>
              </w:rPr>
            </w:pPr>
            <w:r w:rsidRPr="00013D08">
              <w:rPr>
                <w:rFonts w:ascii="Arial" w:hAnsi="Arial" w:cs="Arial"/>
                <w:sz w:val="22"/>
                <w:szCs w:val="22"/>
              </w:rPr>
              <w:t>Llevar el control de asistencia de los participantes a los cursos que se realicen, así como la elaboración de las constancias de participación;</w:t>
            </w:r>
          </w:p>
          <w:p w14:paraId="41D1F6F0" w14:textId="77777777" w:rsidR="00434DB3" w:rsidRPr="00013D08" w:rsidRDefault="00434DB3" w:rsidP="00B31F88">
            <w:pPr>
              <w:pStyle w:val="Prrafodelista"/>
              <w:numPr>
                <w:ilvl w:val="0"/>
                <w:numId w:val="52"/>
              </w:numPr>
              <w:jc w:val="both"/>
              <w:rPr>
                <w:rFonts w:ascii="Arial" w:hAnsi="Arial" w:cs="Arial"/>
                <w:sz w:val="22"/>
                <w:szCs w:val="22"/>
              </w:rPr>
            </w:pPr>
            <w:r w:rsidRPr="00013D08">
              <w:rPr>
                <w:rFonts w:ascii="Arial" w:hAnsi="Arial" w:cs="Arial"/>
                <w:sz w:val="22"/>
                <w:szCs w:val="22"/>
              </w:rPr>
              <w:t xml:space="preserve">Otorgar atención al personal del Ayuntamiento en lo relativo a su sueldo; </w:t>
            </w:r>
          </w:p>
          <w:p w14:paraId="2EFB33D3" w14:textId="77777777" w:rsidR="00434DB3" w:rsidRPr="00013D08" w:rsidRDefault="00434DB3" w:rsidP="00B31F88">
            <w:pPr>
              <w:pStyle w:val="Prrafodelista"/>
              <w:numPr>
                <w:ilvl w:val="0"/>
                <w:numId w:val="52"/>
              </w:numPr>
              <w:jc w:val="both"/>
              <w:rPr>
                <w:rFonts w:ascii="Arial" w:hAnsi="Arial" w:cs="Arial"/>
                <w:sz w:val="22"/>
                <w:szCs w:val="22"/>
              </w:rPr>
            </w:pPr>
            <w:r w:rsidRPr="00013D08">
              <w:rPr>
                <w:rFonts w:ascii="Arial" w:hAnsi="Arial" w:cs="Arial"/>
                <w:sz w:val="22"/>
                <w:szCs w:val="22"/>
              </w:rPr>
              <w:t xml:space="preserve">Realizar evaluaciones periódicas al personal capacitado; </w:t>
            </w:r>
          </w:p>
          <w:p w14:paraId="75FFE8EF" w14:textId="77777777" w:rsidR="00434DB3" w:rsidRPr="00013D08" w:rsidRDefault="00434DB3" w:rsidP="00B31F88">
            <w:pPr>
              <w:pStyle w:val="Prrafodelista"/>
              <w:numPr>
                <w:ilvl w:val="0"/>
                <w:numId w:val="52"/>
              </w:numPr>
              <w:jc w:val="both"/>
              <w:rPr>
                <w:rFonts w:ascii="Arial" w:hAnsi="Arial" w:cs="Arial"/>
                <w:sz w:val="22"/>
                <w:szCs w:val="22"/>
              </w:rPr>
            </w:pPr>
            <w:r w:rsidRPr="00013D08">
              <w:rPr>
                <w:rFonts w:ascii="Arial" w:hAnsi="Arial" w:cs="Arial"/>
                <w:sz w:val="22"/>
                <w:szCs w:val="22"/>
              </w:rPr>
              <w:t>Realizar trabajos de campo en todas las áreas, para llevar a cabo una detección de capacitación;</w:t>
            </w:r>
          </w:p>
          <w:p w14:paraId="75981D5F" w14:textId="77777777" w:rsidR="00434DB3" w:rsidRPr="00013D08" w:rsidRDefault="00434DB3" w:rsidP="00B31F88">
            <w:pPr>
              <w:pStyle w:val="Prrafodelista"/>
              <w:numPr>
                <w:ilvl w:val="0"/>
                <w:numId w:val="52"/>
              </w:numPr>
              <w:jc w:val="both"/>
              <w:rPr>
                <w:rFonts w:ascii="Arial" w:hAnsi="Arial" w:cs="Arial"/>
                <w:sz w:val="22"/>
                <w:szCs w:val="22"/>
              </w:rPr>
            </w:pPr>
            <w:r w:rsidRPr="00013D08">
              <w:rPr>
                <w:rFonts w:ascii="Arial" w:hAnsi="Arial" w:cs="Arial"/>
                <w:sz w:val="22"/>
                <w:szCs w:val="22"/>
              </w:rPr>
              <w:t xml:space="preserve">Revisar y capturar incidencias de Nómina (tiempo extra, primas sabatinas, descuentos y permisos; </w:t>
            </w:r>
          </w:p>
          <w:p w14:paraId="67ABABC9" w14:textId="77777777" w:rsidR="00434DB3" w:rsidRPr="00013D08" w:rsidRDefault="00434DB3" w:rsidP="00B31F88">
            <w:pPr>
              <w:pStyle w:val="Prrafodelista"/>
              <w:numPr>
                <w:ilvl w:val="0"/>
                <w:numId w:val="52"/>
              </w:numPr>
              <w:jc w:val="both"/>
              <w:rPr>
                <w:rFonts w:ascii="Arial" w:hAnsi="Arial" w:cs="Arial"/>
                <w:sz w:val="22"/>
                <w:szCs w:val="22"/>
              </w:rPr>
            </w:pPr>
            <w:r w:rsidRPr="00013D08">
              <w:rPr>
                <w:rFonts w:ascii="Arial" w:hAnsi="Arial" w:cs="Arial"/>
                <w:sz w:val="22"/>
                <w:szCs w:val="22"/>
              </w:rPr>
              <w:t>Revisión y cálculo mensual de los trabajadores ante el IMSS;</w:t>
            </w:r>
          </w:p>
          <w:p w14:paraId="3FEA3BF9" w14:textId="77777777" w:rsidR="00434DB3" w:rsidRPr="00013D08" w:rsidRDefault="00434DB3" w:rsidP="00B31F88">
            <w:pPr>
              <w:pStyle w:val="Prrafodelista"/>
              <w:numPr>
                <w:ilvl w:val="0"/>
                <w:numId w:val="52"/>
              </w:numPr>
              <w:jc w:val="both"/>
              <w:rPr>
                <w:rFonts w:ascii="Arial" w:hAnsi="Arial" w:cs="Arial"/>
                <w:sz w:val="22"/>
                <w:szCs w:val="22"/>
              </w:rPr>
            </w:pPr>
            <w:r w:rsidRPr="00013D08">
              <w:rPr>
                <w:rFonts w:ascii="Arial" w:hAnsi="Arial" w:cs="Arial"/>
                <w:sz w:val="22"/>
                <w:szCs w:val="22"/>
              </w:rPr>
              <w:t xml:space="preserve">Transmisión de nómina electrónica al banco pagador; y </w:t>
            </w:r>
          </w:p>
          <w:p w14:paraId="180BA643" w14:textId="77777777" w:rsidR="00434DB3" w:rsidRPr="00013D08" w:rsidRDefault="00434DB3" w:rsidP="00B31F88">
            <w:pPr>
              <w:pStyle w:val="Prrafodelista"/>
              <w:numPr>
                <w:ilvl w:val="0"/>
                <w:numId w:val="52"/>
              </w:numPr>
              <w:jc w:val="both"/>
              <w:rPr>
                <w:rFonts w:ascii="Arial" w:hAnsi="Arial" w:cs="Arial"/>
                <w:sz w:val="22"/>
                <w:szCs w:val="22"/>
              </w:rPr>
            </w:pPr>
            <w:r w:rsidRPr="00013D08">
              <w:rPr>
                <w:rFonts w:ascii="Arial" w:hAnsi="Arial" w:cs="Arial"/>
                <w:sz w:val="22"/>
                <w:szCs w:val="22"/>
              </w:rPr>
              <w:t xml:space="preserve">Las demás que le asigne el Oficial Mayor Administrativo, las leyes, este Reglamento, su propio reglamento y otras disposiciones reglamentarias. </w:t>
            </w:r>
          </w:p>
          <w:p w14:paraId="11F613E9" w14:textId="77777777" w:rsidR="00434DB3" w:rsidRPr="00013D08" w:rsidRDefault="00434DB3" w:rsidP="00C16B33">
            <w:pPr>
              <w:jc w:val="center"/>
              <w:rPr>
                <w:rFonts w:ascii="Arial" w:hAnsi="Arial" w:cs="Arial"/>
                <w:b/>
                <w:sz w:val="22"/>
                <w:szCs w:val="22"/>
              </w:rPr>
            </w:pPr>
          </w:p>
          <w:p w14:paraId="286694A2" w14:textId="77777777" w:rsidR="00434DB3" w:rsidRPr="00013D08" w:rsidRDefault="00434DB3" w:rsidP="00C16B33">
            <w:pPr>
              <w:jc w:val="center"/>
              <w:rPr>
                <w:rFonts w:ascii="Arial" w:hAnsi="Arial" w:cs="Arial"/>
                <w:b/>
                <w:sz w:val="22"/>
                <w:szCs w:val="22"/>
              </w:rPr>
            </w:pPr>
            <w:r w:rsidRPr="00013D08">
              <w:rPr>
                <w:rFonts w:ascii="Arial" w:hAnsi="Arial" w:cs="Arial"/>
                <w:b/>
                <w:sz w:val="22"/>
                <w:szCs w:val="22"/>
              </w:rPr>
              <w:t>SECCIÓN SEGUNDA</w:t>
            </w:r>
          </w:p>
          <w:p w14:paraId="0260CD2B" w14:textId="77777777" w:rsidR="00434DB3" w:rsidRPr="00013D08" w:rsidRDefault="00434DB3" w:rsidP="00C16B33">
            <w:pPr>
              <w:jc w:val="center"/>
              <w:rPr>
                <w:rFonts w:ascii="Arial" w:hAnsi="Arial" w:cs="Arial"/>
                <w:b/>
                <w:sz w:val="22"/>
                <w:szCs w:val="22"/>
              </w:rPr>
            </w:pPr>
            <w:r w:rsidRPr="00013D08">
              <w:rPr>
                <w:rFonts w:ascii="Arial" w:hAnsi="Arial" w:cs="Arial"/>
                <w:b/>
                <w:sz w:val="22"/>
                <w:szCs w:val="22"/>
              </w:rPr>
              <w:t>JEFATURA DE PSICOLOGIA, CAPACITACIÓN Y DESARROLLO ORGANIZACIONAL</w:t>
            </w:r>
          </w:p>
          <w:p w14:paraId="56AB9494" w14:textId="77777777" w:rsidR="00434DB3" w:rsidRPr="00013D08" w:rsidRDefault="00434DB3" w:rsidP="00C16B33">
            <w:pPr>
              <w:jc w:val="center"/>
              <w:rPr>
                <w:rFonts w:ascii="Arial" w:hAnsi="Arial" w:cs="Arial"/>
                <w:b/>
                <w:sz w:val="22"/>
                <w:szCs w:val="22"/>
              </w:rPr>
            </w:pPr>
          </w:p>
          <w:p w14:paraId="0F6FE72F" w14:textId="77777777" w:rsidR="00434DB3" w:rsidRPr="00013D08" w:rsidRDefault="00434DB3" w:rsidP="00C16B33">
            <w:pPr>
              <w:jc w:val="both"/>
              <w:rPr>
                <w:rFonts w:ascii="Arial" w:hAnsi="Arial" w:cs="Arial"/>
                <w:sz w:val="22"/>
                <w:szCs w:val="22"/>
              </w:rPr>
            </w:pPr>
            <w:r w:rsidRPr="00013D08">
              <w:rPr>
                <w:rFonts w:ascii="Arial" w:hAnsi="Arial" w:cs="Arial"/>
                <w:b/>
                <w:sz w:val="22"/>
                <w:szCs w:val="22"/>
              </w:rPr>
              <w:t>Artículo 144.-</w:t>
            </w:r>
            <w:r w:rsidRPr="00013D08">
              <w:rPr>
                <w:rFonts w:ascii="Arial" w:hAnsi="Arial" w:cs="Arial"/>
                <w:sz w:val="22"/>
                <w:szCs w:val="22"/>
              </w:rPr>
              <w:t xml:space="preserve"> La Dirección de Recursos Humanos contará para su adecuado funcionamiento de la Jefatura de Psicología, Capacitación y Desarrollo Organizacional, la cual tendrá a través de la llevará a cabo las siguientes funciones: </w:t>
            </w:r>
          </w:p>
          <w:p w14:paraId="5304B264" w14:textId="77777777" w:rsidR="00434DB3" w:rsidRPr="00013D08" w:rsidRDefault="00434DB3" w:rsidP="00C16B33">
            <w:pPr>
              <w:jc w:val="both"/>
              <w:rPr>
                <w:rFonts w:ascii="Arial" w:hAnsi="Arial" w:cs="Arial"/>
                <w:sz w:val="22"/>
                <w:szCs w:val="22"/>
              </w:rPr>
            </w:pPr>
          </w:p>
        </w:tc>
        <w:tc>
          <w:tcPr>
            <w:tcW w:w="4414" w:type="dxa"/>
          </w:tcPr>
          <w:p w14:paraId="763C88A2" w14:textId="77777777" w:rsidR="00434DB3" w:rsidRPr="00013D08" w:rsidRDefault="00434DB3" w:rsidP="00C16B33">
            <w:pPr>
              <w:jc w:val="both"/>
              <w:rPr>
                <w:rFonts w:ascii="Arial" w:hAnsi="Arial" w:cs="Arial"/>
                <w:b/>
                <w:sz w:val="22"/>
                <w:szCs w:val="22"/>
              </w:rPr>
            </w:pPr>
            <w:r w:rsidRPr="00013D08">
              <w:rPr>
                <w:rFonts w:ascii="Arial" w:hAnsi="Arial" w:cs="Arial"/>
                <w:b/>
                <w:sz w:val="22"/>
                <w:szCs w:val="22"/>
              </w:rPr>
              <w:lastRenderedPageBreak/>
              <w:t>Artículo 141.-</w:t>
            </w:r>
            <w:r w:rsidRPr="00013D08">
              <w:rPr>
                <w:rFonts w:ascii="Arial" w:hAnsi="Arial" w:cs="Arial"/>
                <w:sz w:val="22"/>
                <w:szCs w:val="22"/>
              </w:rPr>
              <w:t xml:space="preserve"> En el reglamento interno de la Dirección General que apruebe el Ayuntamiento se establecerán de manera específica las facultades y obligaciones de los titulares de las Direcciones y Jefaturas Administrativas, así como de los servidores públicos adscritos a </w:t>
            </w:r>
            <w:r w:rsidRPr="00013D08">
              <w:rPr>
                <w:rFonts w:ascii="Arial" w:hAnsi="Arial" w:cs="Arial"/>
                <w:b/>
                <w:sz w:val="22"/>
                <w:szCs w:val="22"/>
              </w:rPr>
              <w:t>las mismas</w:t>
            </w:r>
            <w:r w:rsidRPr="00013D08">
              <w:rPr>
                <w:rFonts w:ascii="Arial" w:hAnsi="Arial" w:cs="Arial"/>
                <w:sz w:val="22"/>
                <w:szCs w:val="22"/>
              </w:rPr>
              <w:t xml:space="preserve">. Mientras tanto acatarán las órdenes o disposiciones que les transmita el presente Reglamento y el Director General y se regirán por sus Reglamentos Municipales, manuales de organización y </w:t>
            </w:r>
            <w:r w:rsidRPr="00013D08">
              <w:rPr>
                <w:rFonts w:ascii="Arial" w:hAnsi="Arial" w:cs="Arial"/>
                <w:b/>
                <w:sz w:val="22"/>
                <w:szCs w:val="22"/>
              </w:rPr>
              <w:t>de</w:t>
            </w:r>
            <w:r w:rsidRPr="00013D08">
              <w:rPr>
                <w:rFonts w:ascii="Arial" w:hAnsi="Arial" w:cs="Arial"/>
                <w:sz w:val="22"/>
                <w:szCs w:val="22"/>
              </w:rPr>
              <w:t xml:space="preserve"> procedimientos que corresponda.  </w:t>
            </w:r>
            <w:r w:rsidRPr="00013D08">
              <w:rPr>
                <w:rFonts w:ascii="Arial" w:hAnsi="Arial" w:cs="Arial"/>
                <w:b/>
                <w:sz w:val="22"/>
                <w:szCs w:val="22"/>
              </w:rPr>
              <w:t xml:space="preserve">Ahora bien, los titulares de las Direcciones y Jefaturas Administrativas tienen en lo general, las siguientes atribuciones:    </w:t>
            </w:r>
          </w:p>
          <w:p w14:paraId="0B5294AF" w14:textId="77777777" w:rsidR="00434DB3" w:rsidRPr="00013D08" w:rsidRDefault="00434DB3" w:rsidP="00C16B33">
            <w:pPr>
              <w:jc w:val="both"/>
              <w:rPr>
                <w:rFonts w:ascii="Arial" w:hAnsi="Arial" w:cs="Arial"/>
                <w:b/>
                <w:sz w:val="22"/>
                <w:szCs w:val="22"/>
              </w:rPr>
            </w:pPr>
          </w:p>
          <w:p w14:paraId="7A1EAB5A" w14:textId="77777777" w:rsidR="00434DB3" w:rsidRPr="00013D08" w:rsidRDefault="00434DB3" w:rsidP="00B31F88">
            <w:pPr>
              <w:numPr>
                <w:ilvl w:val="0"/>
                <w:numId w:val="38"/>
              </w:numPr>
              <w:spacing w:before="100" w:beforeAutospacing="1" w:after="100" w:afterAutospacing="1"/>
              <w:contextualSpacing/>
              <w:jc w:val="both"/>
              <w:rPr>
                <w:rFonts w:ascii="Arial" w:hAnsi="Arial" w:cs="Arial"/>
                <w:b/>
                <w:sz w:val="22"/>
                <w:szCs w:val="22"/>
              </w:rPr>
            </w:pPr>
            <w:r w:rsidRPr="00013D08">
              <w:rPr>
                <w:rFonts w:ascii="Arial" w:hAnsi="Arial" w:cs="Arial"/>
                <w:b/>
                <w:sz w:val="22"/>
                <w:szCs w:val="22"/>
              </w:rPr>
              <w:t xml:space="preserve">Proyectar, coordinar y desempeñar las funciones, facultades, atribuciones y actividades relacionadas con la materia de su competencia, así como con las directrices que dicte el Director General de Administración e Innovación Gubernamental, de conformidad con lo previsto en este Reglamento y demás disposiciones aplicables; </w:t>
            </w:r>
          </w:p>
          <w:p w14:paraId="05A09B3A" w14:textId="77777777" w:rsidR="00434DB3" w:rsidRPr="00013D08" w:rsidRDefault="00434DB3" w:rsidP="00B31F88">
            <w:pPr>
              <w:numPr>
                <w:ilvl w:val="0"/>
                <w:numId w:val="38"/>
              </w:numPr>
              <w:spacing w:before="100" w:beforeAutospacing="1" w:after="100" w:afterAutospacing="1"/>
              <w:contextualSpacing/>
              <w:jc w:val="both"/>
              <w:rPr>
                <w:rFonts w:ascii="Arial" w:hAnsi="Arial" w:cs="Arial"/>
                <w:b/>
                <w:sz w:val="22"/>
                <w:szCs w:val="22"/>
              </w:rPr>
            </w:pPr>
            <w:r w:rsidRPr="00013D08">
              <w:rPr>
                <w:rFonts w:ascii="Arial" w:hAnsi="Arial" w:cs="Arial"/>
                <w:b/>
                <w:sz w:val="22"/>
                <w:szCs w:val="22"/>
              </w:rPr>
              <w:t xml:space="preserve">Acordar con el Director General de Administración e Innovación Gubernamental, y </w:t>
            </w:r>
            <w:r w:rsidRPr="00013D08">
              <w:rPr>
                <w:rFonts w:ascii="Arial" w:hAnsi="Arial" w:cs="Arial"/>
                <w:b/>
                <w:sz w:val="22"/>
                <w:szCs w:val="22"/>
              </w:rPr>
              <w:lastRenderedPageBreak/>
              <w:t xml:space="preserve">mantenerlo permanentemente informado de los asuntos que les correspondan, así como del desempeño de las comisiones y funciones especiales que se les confieran; </w:t>
            </w:r>
          </w:p>
          <w:p w14:paraId="7D6FB989" w14:textId="77777777" w:rsidR="00434DB3" w:rsidRPr="00013D08" w:rsidRDefault="00434DB3" w:rsidP="00B31F88">
            <w:pPr>
              <w:numPr>
                <w:ilvl w:val="0"/>
                <w:numId w:val="38"/>
              </w:numPr>
              <w:spacing w:before="100" w:beforeAutospacing="1" w:after="100" w:afterAutospacing="1"/>
              <w:jc w:val="both"/>
              <w:rPr>
                <w:rFonts w:ascii="Arial" w:hAnsi="Arial" w:cs="Arial"/>
                <w:b/>
                <w:sz w:val="22"/>
                <w:szCs w:val="22"/>
              </w:rPr>
            </w:pPr>
            <w:r w:rsidRPr="00013D08">
              <w:rPr>
                <w:rFonts w:ascii="Arial" w:hAnsi="Arial" w:cs="Arial"/>
                <w:b/>
                <w:sz w:val="22"/>
                <w:szCs w:val="22"/>
              </w:rPr>
              <w:t xml:space="preserve">Resolver los asuntos de su competencia y someter a consideración del Director General de Administración e Innovación Gubernamental aquellos que requieran de su aprobación; </w:t>
            </w:r>
          </w:p>
          <w:p w14:paraId="422DC92F" w14:textId="77777777" w:rsidR="00434DB3" w:rsidRPr="00013D08" w:rsidRDefault="00434DB3" w:rsidP="00B31F88">
            <w:pPr>
              <w:numPr>
                <w:ilvl w:val="0"/>
                <w:numId w:val="38"/>
              </w:numPr>
              <w:spacing w:before="100" w:beforeAutospacing="1" w:after="100" w:afterAutospacing="1"/>
              <w:jc w:val="both"/>
              <w:rPr>
                <w:rFonts w:ascii="Arial" w:hAnsi="Arial" w:cs="Arial"/>
                <w:b/>
                <w:sz w:val="22"/>
                <w:szCs w:val="22"/>
              </w:rPr>
            </w:pPr>
            <w:r w:rsidRPr="00013D08">
              <w:rPr>
                <w:rFonts w:ascii="Arial" w:hAnsi="Arial" w:cs="Arial"/>
                <w:b/>
                <w:sz w:val="22"/>
                <w:szCs w:val="22"/>
              </w:rPr>
              <w:t xml:space="preserve">Elaborar y proponer al Director General de Administración e Innovación Gubernamental, los manuales de organización y de procedimientos correspondientes a sus áreas; </w:t>
            </w:r>
          </w:p>
          <w:p w14:paraId="718BF932" w14:textId="77777777" w:rsidR="00434DB3" w:rsidRPr="00013D08" w:rsidRDefault="00434DB3" w:rsidP="00B31F88">
            <w:pPr>
              <w:numPr>
                <w:ilvl w:val="0"/>
                <w:numId w:val="38"/>
              </w:numPr>
              <w:spacing w:before="100" w:beforeAutospacing="1" w:after="100" w:afterAutospacing="1"/>
              <w:jc w:val="both"/>
              <w:rPr>
                <w:rFonts w:ascii="Arial" w:hAnsi="Arial" w:cs="Arial"/>
                <w:b/>
                <w:sz w:val="22"/>
                <w:szCs w:val="22"/>
              </w:rPr>
            </w:pPr>
            <w:r w:rsidRPr="00013D08">
              <w:rPr>
                <w:rFonts w:ascii="Arial" w:hAnsi="Arial" w:cs="Arial"/>
                <w:b/>
                <w:sz w:val="22"/>
                <w:szCs w:val="22"/>
              </w:rPr>
              <w:t xml:space="preserve">Elaborar y proponer al Director General de Administración e Innovación Gubernamental los lineamientos y demás normatividad que se requiera para el ejercicio de sus facultades y atribuciones; </w:t>
            </w:r>
          </w:p>
          <w:p w14:paraId="21E3ED4D" w14:textId="77777777" w:rsidR="00434DB3" w:rsidRPr="00013D08" w:rsidRDefault="00434DB3" w:rsidP="00B31F88">
            <w:pPr>
              <w:numPr>
                <w:ilvl w:val="0"/>
                <w:numId w:val="38"/>
              </w:numPr>
              <w:jc w:val="both"/>
              <w:rPr>
                <w:rFonts w:ascii="Arial" w:hAnsi="Arial" w:cs="Arial"/>
                <w:b/>
                <w:sz w:val="22"/>
                <w:szCs w:val="22"/>
              </w:rPr>
            </w:pPr>
            <w:r w:rsidRPr="00013D08">
              <w:rPr>
                <w:rFonts w:ascii="Arial" w:hAnsi="Arial" w:cs="Arial"/>
                <w:b/>
                <w:sz w:val="22"/>
                <w:szCs w:val="22"/>
              </w:rPr>
              <w:t>Formular los dictámenes, opiniones e informes que les sean solicitados por el Director General de Administración e Innovación Gubernamental</w:t>
            </w:r>
          </w:p>
          <w:p w14:paraId="40135972" w14:textId="77777777" w:rsidR="00434DB3" w:rsidRPr="00013D08" w:rsidRDefault="00434DB3" w:rsidP="00C16B33">
            <w:pPr>
              <w:ind w:left="720"/>
              <w:jc w:val="both"/>
              <w:rPr>
                <w:rFonts w:ascii="Arial" w:hAnsi="Arial" w:cs="Arial"/>
                <w:b/>
                <w:sz w:val="22"/>
                <w:szCs w:val="22"/>
              </w:rPr>
            </w:pPr>
          </w:p>
          <w:p w14:paraId="415B4647" w14:textId="77777777" w:rsidR="00434DB3" w:rsidRPr="00013D08" w:rsidRDefault="00434DB3" w:rsidP="00B31F88">
            <w:pPr>
              <w:numPr>
                <w:ilvl w:val="0"/>
                <w:numId w:val="38"/>
              </w:numPr>
              <w:jc w:val="both"/>
              <w:rPr>
                <w:rFonts w:ascii="Arial" w:hAnsi="Arial" w:cs="Arial"/>
                <w:b/>
                <w:sz w:val="22"/>
                <w:szCs w:val="22"/>
              </w:rPr>
            </w:pPr>
            <w:r w:rsidRPr="00013D08">
              <w:rPr>
                <w:rFonts w:ascii="Arial" w:hAnsi="Arial" w:cs="Arial"/>
                <w:b/>
                <w:sz w:val="22"/>
                <w:szCs w:val="22"/>
              </w:rPr>
              <w:t xml:space="preserve">Informar oportunamente al titular de la Dirección General de Administración e Innovación Gubernamental y demás autoridades competentes de las irregularidades que conozcan, a efecto de que se proceda en los términos previstos en la legislación en materia de responsabilidades; </w:t>
            </w:r>
          </w:p>
          <w:p w14:paraId="65A3DFCB" w14:textId="77777777" w:rsidR="00434DB3" w:rsidRPr="00013D08" w:rsidRDefault="00434DB3" w:rsidP="00B31F88">
            <w:pPr>
              <w:numPr>
                <w:ilvl w:val="0"/>
                <w:numId w:val="38"/>
              </w:numPr>
              <w:spacing w:before="100" w:beforeAutospacing="1" w:after="100" w:afterAutospacing="1"/>
              <w:jc w:val="both"/>
              <w:rPr>
                <w:rFonts w:ascii="Arial" w:hAnsi="Arial" w:cs="Arial"/>
                <w:b/>
                <w:sz w:val="22"/>
                <w:szCs w:val="22"/>
              </w:rPr>
            </w:pPr>
            <w:r w:rsidRPr="00013D08">
              <w:rPr>
                <w:rFonts w:ascii="Arial" w:hAnsi="Arial" w:cs="Arial"/>
                <w:b/>
                <w:sz w:val="22"/>
                <w:szCs w:val="22"/>
              </w:rPr>
              <w:t xml:space="preserve">Vigilar que se apliquen las disposiciones legales y administrativas en los asuntos de su competencia; </w:t>
            </w:r>
          </w:p>
          <w:p w14:paraId="5ACD4BF5" w14:textId="77777777" w:rsidR="00434DB3" w:rsidRPr="00013D08" w:rsidRDefault="00434DB3" w:rsidP="00B31F88">
            <w:pPr>
              <w:numPr>
                <w:ilvl w:val="0"/>
                <w:numId w:val="38"/>
              </w:numPr>
              <w:spacing w:before="100" w:beforeAutospacing="1" w:after="100" w:afterAutospacing="1"/>
              <w:jc w:val="both"/>
              <w:rPr>
                <w:rFonts w:ascii="Arial" w:hAnsi="Arial" w:cs="Arial"/>
                <w:b/>
                <w:sz w:val="22"/>
                <w:szCs w:val="22"/>
              </w:rPr>
            </w:pPr>
            <w:r w:rsidRPr="00013D08">
              <w:rPr>
                <w:rFonts w:ascii="Arial" w:hAnsi="Arial" w:cs="Arial"/>
                <w:b/>
                <w:sz w:val="22"/>
                <w:szCs w:val="22"/>
              </w:rPr>
              <w:lastRenderedPageBreak/>
              <w:t xml:space="preserve">Designar al personal a su cargo que acudirá a las reuniones o comisiones que le sean encomendadas; </w:t>
            </w:r>
          </w:p>
          <w:p w14:paraId="10E7CE59" w14:textId="77777777" w:rsidR="00434DB3" w:rsidRPr="00013D08" w:rsidRDefault="00434DB3" w:rsidP="00B31F88">
            <w:pPr>
              <w:numPr>
                <w:ilvl w:val="0"/>
                <w:numId w:val="38"/>
              </w:numPr>
              <w:spacing w:before="100" w:beforeAutospacing="1" w:after="100" w:afterAutospacing="1"/>
              <w:jc w:val="both"/>
              <w:rPr>
                <w:rFonts w:ascii="Arial" w:hAnsi="Arial" w:cs="Arial"/>
                <w:b/>
                <w:sz w:val="22"/>
                <w:szCs w:val="22"/>
              </w:rPr>
            </w:pPr>
            <w:r w:rsidRPr="00013D08">
              <w:rPr>
                <w:rFonts w:ascii="Arial" w:hAnsi="Arial" w:cs="Arial"/>
                <w:b/>
                <w:sz w:val="22"/>
                <w:szCs w:val="22"/>
              </w:rPr>
              <w:t xml:space="preserve">Coordinar y dar seguimiento a las funciones y actividades que desarrolle el personal a su cargo, de conformidad con este Reglamento y demás disposiciones aplicables, así como con las directrices que dicte el Director General de Administración e Innovación Gubernamental; </w:t>
            </w:r>
          </w:p>
          <w:p w14:paraId="27E3E5BB" w14:textId="77777777" w:rsidR="00434DB3" w:rsidRPr="00013D08" w:rsidRDefault="00434DB3" w:rsidP="00B31F88">
            <w:pPr>
              <w:numPr>
                <w:ilvl w:val="0"/>
                <w:numId w:val="38"/>
              </w:numPr>
              <w:spacing w:before="100" w:beforeAutospacing="1" w:after="100" w:afterAutospacing="1"/>
              <w:jc w:val="both"/>
              <w:rPr>
                <w:rFonts w:ascii="Arial" w:hAnsi="Arial" w:cs="Arial"/>
                <w:b/>
                <w:sz w:val="22"/>
                <w:szCs w:val="22"/>
              </w:rPr>
            </w:pPr>
            <w:r w:rsidRPr="00013D08">
              <w:rPr>
                <w:rFonts w:ascii="Arial" w:hAnsi="Arial" w:cs="Arial"/>
                <w:b/>
                <w:sz w:val="22"/>
                <w:szCs w:val="22"/>
              </w:rPr>
              <w:t xml:space="preserve">Proporcionar en tiempo y forma, la información y documentación que se le solicite para dar cumplimiento a los requerimientos formulados para la atención de las auditorías, recomendaciones, observaciones, aclaraciones y cualquier acción emitida u ordenada por las instancias o entes fiscalizadores y de control interno, así como   federales y estatales, y de sus resultados; </w:t>
            </w:r>
          </w:p>
          <w:p w14:paraId="6CF0EFA7" w14:textId="77777777" w:rsidR="00434DB3" w:rsidRPr="00013D08" w:rsidRDefault="00434DB3" w:rsidP="00B31F88">
            <w:pPr>
              <w:numPr>
                <w:ilvl w:val="0"/>
                <w:numId w:val="34"/>
              </w:numPr>
              <w:spacing w:before="100" w:beforeAutospacing="1" w:after="100" w:afterAutospacing="1"/>
              <w:jc w:val="both"/>
              <w:rPr>
                <w:rFonts w:ascii="Arial" w:hAnsi="Arial" w:cs="Arial"/>
                <w:b/>
                <w:sz w:val="22"/>
                <w:szCs w:val="22"/>
              </w:rPr>
            </w:pPr>
            <w:r w:rsidRPr="00013D08">
              <w:rPr>
                <w:rFonts w:ascii="Arial" w:hAnsi="Arial" w:cs="Arial"/>
                <w:b/>
                <w:sz w:val="22"/>
                <w:szCs w:val="22"/>
              </w:rPr>
              <w:t xml:space="preserve">Dar cumplimiento en tiempo y forma a las solicitudes de información y documentación que les sean formuladas, para la atención de las peticiones que les competan en materia de transparencia y acceso a la información; </w:t>
            </w:r>
          </w:p>
          <w:p w14:paraId="7226C6C3" w14:textId="77777777" w:rsidR="00434DB3" w:rsidRPr="00013D08" w:rsidRDefault="00434DB3" w:rsidP="00B31F88">
            <w:pPr>
              <w:numPr>
                <w:ilvl w:val="0"/>
                <w:numId w:val="34"/>
              </w:numPr>
              <w:spacing w:before="100" w:beforeAutospacing="1" w:after="100" w:afterAutospacing="1"/>
              <w:jc w:val="both"/>
              <w:rPr>
                <w:rFonts w:ascii="Arial" w:hAnsi="Arial" w:cs="Arial"/>
                <w:b/>
                <w:sz w:val="22"/>
                <w:szCs w:val="22"/>
              </w:rPr>
            </w:pPr>
            <w:r w:rsidRPr="00013D08">
              <w:rPr>
                <w:rFonts w:ascii="Arial" w:hAnsi="Arial" w:cs="Arial"/>
                <w:b/>
                <w:sz w:val="22"/>
                <w:szCs w:val="22"/>
              </w:rPr>
              <w:t xml:space="preserve">Observar las disposiciones legales y administrativas en materia de organización, conservación, administración y preservación de archivos; </w:t>
            </w:r>
          </w:p>
          <w:p w14:paraId="54A412A9" w14:textId="77777777" w:rsidR="00434DB3" w:rsidRPr="00013D08" w:rsidRDefault="00434DB3" w:rsidP="00B31F88">
            <w:pPr>
              <w:numPr>
                <w:ilvl w:val="0"/>
                <w:numId w:val="34"/>
              </w:numPr>
              <w:spacing w:before="100" w:beforeAutospacing="1" w:after="100" w:afterAutospacing="1"/>
              <w:jc w:val="both"/>
              <w:rPr>
                <w:rFonts w:ascii="Arial" w:hAnsi="Arial" w:cs="Arial"/>
                <w:b/>
                <w:sz w:val="22"/>
                <w:szCs w:val="22"/>
              </w:rPr>
            </w:pPr>
            <w:r w:rsidRPr="00013D08">
              <w:rPr>
                <w:rFonts w:ascii="Arial" w:hAnsi="Arial" w:cs="Arial"/>
                <w:b/>
                <w:sz w:val="22"/>
                <w:szCs w:val="22"/>
              </w:rPr>
              <w:t xml:space="preserve">Llevar a cabo las acciones que correspondan para dar cumplimiento a sentencias ejecutoriadas o resoluciones firmes dictadas por autoridades judiciales o administrativas, respecto de los asuntos de su competencia; </w:t>
            </w:r>
          </w:p>
          <w:p w14:paraId="356CC5EC" w14:textId="77777777" w:rsidR="00434DB3" w:rsidRPr="00013D08" w:rsidRDefault="00434DB3" w:rsidP="00B31F88">
            <w:pPr>
              <w:numPr>
                <w:ilvl w:val="0"/>
                <w:numId w:val="34"/>
              </w:numPr>
              <w:spacing w:before="100" w:beforeAutospacing="1" w:after="100" w:afterAutospacing="1"/>
              <w:jc w:val="both"/>
              <w:rPr>
                <w:rFonts w:ascii="Arial" w:hAnsi="Arial" w:cs="Arial"/>
                <w:b/>
                <w:sz w:val="22"/>
                <w:szCs w:val="22"/>
              </w:rPr>
            </w:pPr>
            <w:r w:rsidRPr="00013D08">
              <w:rPr>
                <w:rFonts w:ascii="Arial" w:hAnsi="Arial" w:cs="Arial"/>
                <w:b/>
                <w:sz w:val="22"/>
                <w:szCs w:val="22"/>
              </w:rPr>
              <w:lastRenderedPageBreak/>
              <w:t xml:space="preserve">Emitir, en el ámbito de su competencia, las instrucciones, autorizaciones, circulares o cualquier otra disposición que, por mandato de ley se atribuya a la Dirección General de Administración e Innovación Gubernamental; </w:t>
            </w:r>
          </w:p>
          <w:p w14:paraId="28F1B11F" w14:textId="77777777" w:rsidR="00434DB3" w:rsidRPr="00013D08" w:rsidRDefault="00434DB3" w:rsidP="00B31F88">
            <w:pPr>
              <w:numPr>
                <w:ilvl w:val="0"/>
                <w:numId w:val="34"/>
              </w:numPr>
              <w:spacing w:before="100" w:beforeAutospacing="1" w:after="100" w:afterAutospacing="1"/>
              <w:jc w:val="both"/>
              <w:rPr>
                <w:rFonts w:ascii="Arial" w:hAnsi="Arial" w:cs="Arial"/>
                <w:b/>
                <w:sz w:val="22"/>
                <w:szCs w:val="22"/>
              </w:rPr>
            </w:pPr>
            <w:r w:rsidRPr="00013D08">
              <w:rPr>
                <w:rFonts w:ascii="Arial" w:hAnsi="Arial" w:cs="Arial"/>
                <w:b/>
                <w:sz w:val="22"/>
                <w:szCs w:val="22"/>
              </w:rPr>
              <w:t xml:space="preserve">Suscribir los documentos que correspondan al ámbito de sus competencias, sin perjuicio del ejercicio directo que corresponda al Director General de Administración e Innovación Gubernamental; </w:t>
            </w:r>
          </w:p>
          <w:p w14:paraId="5B24C98D" w14:textId="77777777" w:rsidR="00434DB3" w:rsidRPr="00013D08" w:rsidRDefault="00434DB3" w:rsidP="00B31F88">
            <w:pPr>
              <w:numPr>
                <w:ilvl w:val="0"/>
                <w:numId w:val="34"/>
              </w:numPr>
              <w:spacing w:before="100" w:beforeAutospacing="1" w:after="100" w:afterAutospacing="1"/>
              <w:jc w:val="both"/>
              <w:rPr>
                <w:rFonts w:ascii="Arial" w:hAnsi="Arial" w:cs="Arial"/>
                <w:b/>
                <w:sz w:val="22"/>
                <w:szCs w:val="22"/>
              </w:rPr>
            </w:pPr>
            <w:r w:rsidRPr="00013D08">
              <w:rPr>
                <w:rFonts w:ascii="Arial" w:hAnsi="Arial" w:cs="Arial"/>
                <w:b/>
                <w:sz w:val="22"/>
                <w:szCs w:val="22"/>
              </w:rPr>
              <w:t xml:space="preserve">Aquellas que para cada una de ellas en lo particular establece este Reglamento, y </w:t>
            </w:r>
          </w:p>
          <w:p w14:paraId="2D551784" w14:textId="77777777" w:rsidR="00434DB3" w:rsidRPr="00013D08" w:rsidRDefault="00434DB3" w:rsidP="00B31F88">
            <w:pPr>
              <w:numPr>
                <w:ilvl w:val="0"/>
                <w:numId w:val="34"/>
              </w:numPr>
              <w:spacing w:before="100" w:beforeAutospacing="1" w:after="100" w:afterAutospacing="1"/>
              <w:jc w:val="both"/>
              <w:rPr>
                <w:rFonts w:ascii="Arial" w:hAnsi="Arial" w:cs="Arial"/>
                <w:b/>
                <w:sz w:val="22"/>
                <w:szCs w:val="22"/>
              </w:rPr>
            </w:pPr>
            <w:r w:rsidRPr="00013D08">
              <w:rPr>
                <w:rFonts w:ascii="Arial" w:hAnsi="Arial" w:cs="Arial"/>
                <w:b/>
                <w:sz w:val="22"/>
                <w:szCs w:val="22"/>
              </w:rPr>
              <w:t xml:space="preserve">Las demás que expresamente le encomiende el Director General de Administración e Innovación Gubernamental, así como aquellas que le confieran disposiciones jurídicas o administrativas aplicables. </w:t>
            </w:r>
          </w:p>
          <w:p w14:paraId="3473EF02" w14:textId="77777777" w:rsidR="00434DB3" w:rsidRPr="00013D08" w:rsidRDefault="00434DB3" w:rsidP="00C16B33">
            <w:pPr>
              <w:jc w:val="center"/>
              <w:rPr>
                <w:rFonts w:ascii="Arial" w:hAnsi="Arial" w:cs="Arial"/>
                <w:b/>
                <w:sz w:val="22"/>
                <w:szCs w:val="22"/>
              </w:rPr>
            </w:pPr>
            <w:r w:rsidRPr="00013D08">
              <w:rPr>
                <w:rFonts w:ascii="Arial" w:hAnsi="Arial" w:cs="Arial"/>
                <w:b/>
                <w:sz w:val="22"/>
                <w:szCs w:val="22"/>
              </w:rPr>
              <w:t>CAPITULO I</w:t>
            </w:r>
          </w:p>
          <w:p w14:paraId="5EA4E136" w14:textId="77777777" w:rsidR="00434DB3" w:rsidRPr="00013D08" w:rsidRDefault="00434DB3" w:rsidP="00C16B33">
            <w:pPr>
              <w:jc w:val="center"/>
              <w:rPr>
                <w:rFonts w:ascii="Arial" w:hAnsi="Arial" w:cs="Arial"/>
                <w:b/>
                <w:sz w:val="22"/>
                <w:szCs w:val="22"/>
              </w:rPr>
            </w:pPr>
            <w:r w:rsidRPr="00013D08">
              <w:rPr>
                <w:rFonts w:ascii="Arial" w:hAnsi="Arial" w:cs="Arial"/>
                <w:b/>
                <w:sz w:val="22"/>
                <w:szCs w:val="22"/>
              </w:rPr>
              <w:t>DIRECCION DE RECURSOS HUMANOS</w:t>
            </w:r>
          </w:p>
          <w:p w14:paraId="7660CB60" w14:textId="77777777" w:rsidR="00434DB3" w:rsidRPr="00013D08" w:rsidRDefault="00434DB3" w:rsidP="00C16B33">
            <w:pPr>
              <w:ind w:left="720"/>
              <w:jc w:val="both"/>
              <w:rPr>
                <w:rFonts w:ascii="Arial" w:hAnsi="Arial" w:cs="Arial"/>
                <w:sz w:val="22"/>
                <w:szCs w:val="22"/>
              </w:rPr>
            </w:pPr>
          </w:p>
          <w:p w14:paraId="7A671E41" w14:textId="77777777" w:rsidR="00434DB3" w:rsidRPr="00013D08" w:rsidRDefault="00434DB3" w:rsidP="00C16B33">
            <w:pPr>
              <w:jc w:val="both"/>
              <w:rPr>
                <w:rFonts w:ascii="Arial" w:hAnsi="Arial" w:cs="Arial"/>
                <w:sz w:val="22"/>
                <w:szCs w:val="22"/>
              </w:rPr>
            </w:pPr>
            <w:r w:rsidRPr="00013D08">
              <w:rPr>
                <w:rFonts w:ascii="Arial" w:hAnsi="Arial" w:cs="Arial"/>
                <w:b/>
                <w:sz w:val="22"/>
                <w:szCs w:val="22"/>
              </w:rPr>
              <w:t>Artículo 142.-</w:t>
            </w:r>
            <w:r w:rsidRPr="00013D08">
              <w:rPr>
                <w:rFonts w:ascii="Arial" w:hAnsi="Arial" w:cs="Arial"/>
                <w:sz w:val="22"/>
                <w:szCs w:val="22"/>
              </w:rPr>
              <w:t xml:space="preserve">Son atribuciones de la Dirección de Recursos Humanos: </w:t>
            </w:r>
          </w:p>
          <w:p w14:paraId="61009188" w14:textId="77777777" w:rsidR="00434DB3" w:rsidRPr="00013D08" w:rsidRDefault="00434DB3" w:rsidP="00C16B33">
            <w:pPr>
              <w:jc w:val="both"/>
              <w:rPr>
                <w:rFonts w:ascii="Arial" w:hAnsi="Arial" w:cs="Arial"/>
                <w:sz w:val="22"/>
                <w:szCs w:val="22"/>
              </w:rPr>
            </w:pPr>
          </w:p>
          <w:p w14:paraId="6DDBFA3A" w14:textId="77777777" w:rsidR="00434DB3" w:rsidRPr="00013D08" w:rsidRDefault="00434DB3" w:rsidP="00B31F88">
            <w:pPr>
              <w:numPr>
                <w:ilvl w:val="0"/>
                <w:numId w:val="40"/>
              </w:numPr>
              <w:contextualSpacing/>
              <w:jc w:val="both"/>
              <w:rPr>
                <w:rFonts w:ascii="Arial" w:hAnsi="Arial" w:cs="Arial"/>
                <w:sz w:val="22"/>
                <w:szCs w:val="22"/>
              </w:rPr>
            </w:pPr>
            <w:r w:rsidRPr="00013D08">
              <w:rPr>
                <w:rFonts w:ascii="Arial" w:hAnsi="Arial" w:cs="Arial"/>
                <w:sz w:val="22"/>
                <w:szCs w:val="22"/>
              </w:rPr>
              <w:t>Diagnosticar y ejecutar los ajustes necesarios de plazas a la Plantilla de Personal acorde al Plan de Gobierno;</w:t>
            </w:r>
          </w:p>
          <w:p w14:paraId="2B1B6B86" w14:textId="77777777" w:rsidR="00434DB3" w:rsidRPr="00013D08" w:rsidRDefault="00434DB3" w:rsidP="00B31F88">
            <w:pPr>
              <w:numPr>
                <w:ilvl w:val="0"/>
                <w:numId w:val="40"/>
              </w:numPr>
              <w:contextualSpacing/>
              <w:jc w:val="both"/>
              <w:rPr>
                <w:rFonts w:ascii="Arial" w:hAnsi="Arial" w:cs="Arial"/>
                <w:sz w:val="22"/>
                <w:szCs w:val="22"/>
              </w:rPr>
            </w:pPr>
            <w:r w:rsidRPr="00013D08">
              <w:rPr>
                <w:rFonts w:ascii="Arial" w:hAnsi="Arial" w:cs="Arial"/>
                <w:sz w:val="22"/>
                <w:szCs w:val="22"/>
              </w:rPr>
              <w:t xml:space="preserve">Elaborar los nombramientos que </w:t>
            </w:r>
            <w:r w:rsidRPr="00013D08">
              <w:rPr>
                <w:rFonts w:ascii="Arial" w:hAnsi="Arial" w:cs="Arial"/>
                <w:b/>
                <w:sz w:val="22"/>
                <w:szCs w:val="22"/>
              </w:rPr>
              <w:t>otorgue</w:t>
            </w:r>
            <w:r w:rsidRPr="00013D08">
              <w:rPr>
                <w:rFonts w:ascii="Arial" w:hAnsi="Arial" w:cs="Arial"/>
                <w:sz w:val="22"/>
                <w:szCs w:val="22"/>
              </w:rPr>
              <w:t xml:space="preserve"> el Presidente Municipal </w:t>
            </w:r>
            <w:r w:rsidRPr="00013D08">
              <w:rPr>
                <w:rFonts w:ascii="Arial" w:hAnsi="Arial" w:cs="Arial"/>
                <w:b/>
                <w:sz w:val="22"/>
                <w:szCs w:val="22"/>
              </w:rPr>
              <w:t>a los</w:t>
            </w:r>
            <w:r w:rsidRPr="00013D08">
              <w:rPr>
                <w:rFonts w:ascii="Arial" w:hAnsi="Arial" w:cs="Arial"/>
                <w:sz w:val="22"/>
                <w:szCs w:val="22"/>
              </w:rPr>
              <w:t xml:space="preserve"> servidores públicos del Municipio en los términos de la normatividad aplicable;</w:t>
            </w:r>
          </w:p>
          <w:p w14:paraId="55F8AF3F" w14:textId="77777777" w:rsidR="00434DB3" w:rsidRPr="00013D08" w:rsidRDefault="00434DB3" w:rsidP="00B31F88">
            <w:pPr>
              <w:numPr>
                <w:ilvl w:val="0"/>
                <w:numId w:val="40"/>
              </w:numPr>
              <w:contextualSpacing/>
              <w:jc w:val="both"/>
              <w:rPr>
                <w:rFonts w:ascii="Arial" w:hAnsi="Arial" w:cs="Arial"/>
                <w:sz w:val="22"/>
                <w:szCs w:val="22"/>
              </w:rPr>
            </w:pPr>
            <w:r w:rsidRPr="00013D08">
              <w:rPr>
                <w:rFonts w:ascii="Arial" w:hAnsi="Arial" w:cs="Arial"/>
                <w:sz w:val="22"/>
                <w:szCs w:val="22"/>
              </w:rPr>
              <w:t xml:space="preserve">Elaborar y aplicar la estrategia de Reingeniería Integral de los recursos humanos del Municipio, en los términos establecidos en el Plan de Gobierno; </w:t>
            </w:r>
          </w:p>
          <w:p w14:paraId="4067ED3C" w14:textId="77777777" w:rsidR="00434DB3" w:rsidRPr="00013D08" w:rsidRDefault="00434DB3" w:rsidP="00C16B33">
            <w:pPr>
              <w:ind w:left="720"/>
              <w:contextualSpacing/>
              <w:jc w:val="both"/>
              <w:rPr>
                <w:rFonts w:ascii="Arial" w:hAnsi="Arial" w:cs="Arial"/>
                <w:sz w:val="22"/>
                <w:szCs w:val="22"/>
              </w:rPr>
            </w:pPr>
          </w:p>
          <w:p w14:paraId="6E04FF78" w14:textId="77777777" w:rsidR="00434DB3" w:rsidRPr="00013D08" w:rsidRDefault="00434DB3" w:rsidP="00B31F88">
            <w:pPr>
              <w:numPr>
                <w:ilvl w:val="0"/>
                <w:numId w:val="40"/>
              </w:numPr>
              <w:contextualSpacing/>
              <w:jc w:val="both"/>
              <w:rPr>
                <w:rFonts w:ascii="Arial" w:hAnsi="Arial" w:cs="Arial"/>
                <w:sz w:val="22"/>
                <w:szCs w:val="22"/>
              </w:rPr>
            </w:pPr>
            <w:r w:rsidRPr="00013D08">
              <w:rPr>
                <w:rFonts w:ascii="Arial" w:hAnsi="Arial" w:cs="Arial"/>
                <w:sz w:val="22"/>
                <w:szCs w:val="22"/>
              </w:rPr>
              <w:t xml:space="preserve">Emitir opiniones técnicas que puedan incidir en la actualización de las </w:t>
            </w:r>
            <w:r w:rsidRPr="00013D08">
              <w:rPr>
                <w:rFonts w:ascii="Arial" w:hAnsi="Arial" w:cs="Arial"/>
                <w:sz w:val="22"/>
                <w:szCs w:val="22"/>
              </w:rPr>
              <w:lastRenderedPageBreak/>
              <w:t>disposiciones reglamentarias relacionadas con las actividades de la Dirección y que contribuyan de manera positiva en el diseño del modelo de ciudad;</w:t>
            </w:r>
          </w:p>
          <w:p w14:paraId="50C99548" w14:textId="77777777" w:rsidR="00434DB3" w:rsidRPr="00013D08" w:rsidRDefault="00434DB3" w:rsidP="00C16B33">
            <w:pPr>
              <w:pStyle w:val="Prrafodelista"/>
              <w:rPr>
                <w:rFonts w:ascii="Arial" w:hAnsi="Arial" w:cs="Arial"/>
                <w:sz w:val="22"/>
                <w:szCs w:val="22"/>
              </w:rPr>
            </w:pPr>
          </w:p>
          <w:p w14:paraId="6070BA34" w14:textId="77777777" w:rsidR="00434DB3" w:rsidRPr="00013D08" w:rsidRDefault="00434DB3" w:rsidP="00C16B33">
            <w:pPr>
              <w:ind w:left="720"/>
              <w:contextualSpacing/>
              <w:jc w:val="both"/>
              <w:rPr>
                <w:rFonts w:ascii="Arial" w:hAnsi="Arial" w:cs="Arial"/>
                <w:sz w:val="22"/>
                <w:szCs w:val="22"/>
              </w:rPr>
            </w:pPr>
          </w:p>
          <w:p w14:paraId="5FA44EEE" w14:textId="77777777" w:rsidR="00434DB3" w:rsidRPr="00013D08" w:rsidRDefault="00434DB3" w:rsidP="00B31F88">
            <w:pPr>
              <w:numPr>
                <w:ilvl w:val="0"/>
                <w:numId w:val="40"/>
              </w:numPr>
              <w:contextualSpacing/>
              <w:jc w:val="both"/>
              <w:rPr>
                <w:rFonts w:ascii="Arial" w:hAnsi="Arial" w:cs="Arial"/>
                <w:sz w:val="22"/>
                <w:szCs w:val="22"/>
              </w:rPr>
            </w:pPr>
            <w:r w:rsidRPr="00013D08">
              <w:rPr>
                <w:rFonts w:ascii="Arial" w:hAnsi="Arial" w:cs="Arial"/>
                <w:sz w:val="22"/>
                <w:szCs w:val="22"/>
              </w:rPr>
              <w:t xml:space="preserve">Formar parte de la Comisión de Evaluación del Sistema del Servicio Civil de Carrera y constituirse como el órgano de operación y administración de dicho sistema, conforme a la normatividad aplicable; </w:t>
            </w:r>
          </w:p>
          <w:p w14:paraId="3D74EBD5" w14:textId="77777777" w:rsidR="00434DB3" w:rsidRPr="00013D08" w:rsidRDefault="00434DB3" w:rsidP="00C16B33">
            <w:pPr>
              <w:ind w:left="720"/>
              <w:contextualSpacing/>
              <w:jc w:val="both"/>
              <w:rPr>
                <w:rFonts w:ascii="Arial" w:hAnsi="Arial" w:cs="Arial"/>
                <w:sz w:val="22"/>
                <w:szCs w:val="22"/>
              </w:rPr>
            </w:pPr>
          </w:p>
          <w:p w14:paraId="49882F62" w14:textId="77777777" w:rsidR="00434DB3" w:rsidRPr="00013D08" w:rsidRDefault="00434DB3" w:rsidP="00B31F88">
            <w:pPr>
              <w:numPr>
                <w:ilvl w:val="0"/>
                <w:numId w:val="40"/>
              </w:numPr>
              <w:contextualSpacing/>
              <w:jc w:val="both"/>
              <w:rPr>
                <w:rFonts w:ascii="Arial" w:hAnsi="Arial" w:cs="Arial"/>
                <w:sz w:val="22"/>
                <w:szCs w:val="22"/>
              </w:rPr>
            </w:pPr>
            <w:r w:rsidRPr="00013D08">
              <w:rPr>
                <w:rFonts w:ascii="Arial" w:hAnsi="Arial" w:cs="Arial"/>
                <w:sz w:val="22"/>
                <w:szCs w:val="22"/>
              </w:rPr>
              <w:t xml:space="preserve">Garantizar que el servidor público perciba la remuneración y prestaciones que tiene conferidas de acuerdo a la normatividad, por el </w:t>
            </w:r>
            <w:r w:rsidRPr="00013D08">
              <w:rPr>
                <w:rFonts w:ascii="Arial" w:hAnsi="Arial" w:cs="Arial"/>
                <w:b/>
                <w:sz w:val="22"/>
                <w:szCs w:val="22"/>
              </w:rPr>
              <w:t>cumplimiento</w:t>
            </w:r>
            <w:r w:rsidRPr="00013D08">
              <w:rPr>
                <w:rFonts w:ascii="Arial" w:hAnsi="Arial" w:cs="Arial"/>
                <w:sz w:val="22"/>
                <w:szCs w:val="22"/>
              </w:rPr>
              <w:t xml:space="preserve"> de sus obligaciones en el desarrollo de su trabajo;</w:t>
            </w:r>
          </w:p>
          <w:p w14:paraId="088E96C0" w14:textId="77777777" w:rsidR="00434DB3" w:rsidRPr="00013D08" w:rsidRDefault="00434DB3" w:rsidP="00B31F88">
            <w:pPr>
              <w:numPr>
                <w:ilvl w:val="0"/>
                <w:numId w:val="40"/>
              </w:numPr>
              <w:contextualSpacing/>
              <w:jc w:val="both"/>
              <w:rPr>
                <w:rFonts w:ascii="Arial" w:hAnsi="Arial" w:cs="Arial"/>
                <w:sz w:val="22"/>
                <w:szCs w:val="22"/>
              </w:rPr>
            </w:pPr>
            <w:r w:rsidRPr="00013D08">
              <w:rPr>
                <w:rFonts w:ascii="Arial" w:hAnsi="Arial" w:cs="Arial"/>
                <w:sz w:val="22"/>
                <w:szCs w:val="22"/>
              </w:rPr>
              <w:t xml:space="preserve">Informar a la Dirección General de Administración e Innovación Gubernamental, los avances de sus Programas, actividades y los resultados de análisis estadísticos que permitan medir la capacidad de respuesta de la coordinación, en los términos y condiciones que indique su Director; </w:t>
            </w:r>
          </w:p>
          <w:p w14:paraId="6139F68D" w14:textId="77777777" w:rsidR="00434DB3" w:rsidRPr="00013D08" w:rsidRDefault="00434DB3" w:rsidP="00C16B33">
            <w:pPr>
              <w:ind w:left="720"/>
              <w:contextualSpacing/>
              <w:jc w:val="both"/>
              <w:rPr>
                <w:rFonts w:ascii="Arial" w:hAnsi="Arial" w:cs="Arial"/>
                <w:sz w:val="22"/>
                <w:szCs w:val="22"/>
              </w:rPr>
            </w:pPr>
          </w:p>
          <w:p w14:paraId="07B45EE9" w14:textId="77777777" w:rsidR="00434DB3" w:rsidRPr="00013D08" w:rsidRDefault="00434DB3" w:rsidP="00B31F88">
            <w:pPr>
              <w:numPr>
                <w:ilvl w:val="0"/>
                <w:numId w:val="40"/>
              </w:numPr>
              <w:contextualSpacing/>
              <w:jc w:val="both"/>
              <w:rPr>
                <w:rFonts w:ascii="Arial" w:hAnsi="Arial" w:cs="Arial"/>
                <w:sz w:val="22"/>
                <w:szCs w:val="22"/>
              </w:rPr>
            </w:pPr>
            <w:r w:rsidRPr="00013D08">
              <w:rPr>
                <w:rFonts w:ascii="Arial" w:hAnsi="Arial" w:cs="Arial"/>
                <w:sz w:val="22"/>
                <w:szCs w:val="22"/>
              </w:rPr>
              <w:t xml:space="preserve">Mantener relaciones armónicas con los servidores públicos y sus representantes sindicales, en un ambiente laboral digno, respetuoso y positivo; </w:t>
            </w:r>
          </w:p>
          <w:p w14:paraId="2DA9C266" w14:textId="77777777" w:rsidR="00434DB3" w:rsidRPr="00013D08" w:rsidRDefault="00434DB3" w:rsidP="00B31F88">
            <w:pPr>
              <w:numPr>
                <w:ilvl w:val="0"/>
                <w:numId w:val="40"/>
              </w:numPr>
              <w:contextualSpacing/>
              <w:jc w:val="both"/>
              <w:rPr>
                <w:rFonts w:ascii="Arial" w:hAnsi="Arial" w:cs="Arial"/>
                <w:sz w:val="22"/>
                <w:szCs w:val="22"/>
              </w:rPr>
            </w:pPr>
            <w:r w:rsidRPr="00013D08">
              <w:rPr>
                <w:rFonts w:ascii="Arial" w:hAnsi="Arial" w:cs="Arial"/>
                <w:sz w:val="22"/>
                <w:szCs w:val="22"/>
              </w:rPr>
              <w:t xml:space="preserve">Planear, organizar, dirigir y controlar las técnicas para promover la continuidad y el desempeño eficaz de los servidores públicos, generando que la institución se convierta en el medio que facilite el desarrollo de los mismos, acorde con la normatividad aplicable, así como las políticas definidas por la Dirección General de Administración e Innovación Gubernamental; </w:t>
            </w:r>
          </w:p>
          <w:p w14:paraId="64938DE8" w14:textId="77777777" w:rsidR="00434DB3" w:rsidRPr="00013D08" w:rsidRDefault="00434DB3" w:rsidP="00C16B33">
            <w:pPr>
              <w:ind w:left="720"/>
              <w:contextualSpacing/>
              <w:jc w:val="both"/>
              <w:rPr>
                <w:rFonts w:ascii="Arial" w:hAnsi="Arial" w:cs="Arial"/>
                <w:sz w:val="22"/>
                <w:szCs w:val="22"/>
              </w:rPr>
            </w:pPr>
          </w:p>
          <w:p w14:paraId="0BB7E8BB" w14:textId="77777777" w:rsidR="00434DB3" w:rsidRPr="00013D08" w:rsidRDefault="00434DB3" w:rsidP="00C16B33">
            <w:pPr>
              <w:ind w:left="720"/>
              <w:contextualSpacing/>
              <w:jc w:val="both"/>
              <w:rPr>
                <w:rFonts w:ascii="Arial" w:hAnsi="Arial" w:cs="Arial"/>
                <w:sz w:val="22"/>
                <w:szCs w:val="22"/>
              </w:rPr>
            </w:pPr>
          </w:p>
          <w:p w14:paraId="2968138B" w14:textId="77777777" w:rsidR="00434DB3" w:rsidRPr="00013D08" w:rsidRDefault="00434DB3" w:rsidP="00B31F88">
            <w:pPr>
              <w:numPr>
                <w:ilvl w:val="0"/>
                <w:numId w:val="40"/>
              </w:numPr>
              <w:contextualSpacing/>
              <w:jc w:val="both"/>
              <w:rPr>
                <w:rFonts w:ascii="Arial" w:hAnsi="Arial" w:cs="Arial"/>
                <w:sz w:val="22"/>
                <w:szCs w:val="22"/>
              </w:rPr>
            </w:pPr>
            <w:r w:rsidRPr="00013D08">
              <w:rPr>
                <w:rFonts w:ascii="Arial" w:hAnsi="Arial" w:cs="Arial"/>
                <w:sz w:val="22"/>
                <w:szCs w:val="22"/>
              </w:rPr>
              <w:lastRenderedPageBreak/>
              <w:t xml:space="preserve">Propiciar oportunidades de capacitación al personal del Ayuntamiento para su eficiente desempeño en las funciones que tiene encomendadas y su desarrollo personal y laboral; </w:t>
            </w:r>
          </w:p>
          <w:p w14:paraId="18C28B86" w14:textId="77777777" w:rsidR="00434DB3" w:rsidRPr="00013D08" w:rsidRDefault="00434DB3" w:rsidP="00B31F88">
            <w:pPr>
              <w:numPr>
                <w:ilvl w:val="0"/>
                <w:numId w:val="40"/>
              </w:numPr>
              <w:contextualSpacing/>
              <w:jc w:val="both"/>
              <w:rPr>
                <w:rFonts w:ascii="Arial" w:hAnsi="Arial" w:cs="Arial"/>
                <w:sz w:val="22"/>
                <w:szCs w:val="22"/>
              </w:rPr>
            </w:pPr>
            <w:r w:rsidRPr="00013D08">
              <w:rPr>
                <w:rFonts w:ascii="Arial" w:hAnsi="Arial" w:cs="Arial"/>
                <w:sz w:val="22"/>
                <w:szCs w:val="22"/>
              </w:rPr>
              <w:t>Proporcionar a las dependencias municipales competentes, el expediente del perfil de cada uno de los trabajadores, para realizar los procedimientos correspondientes;</w:t>
            </w:r>
          </w:p>
          <w:p w14:paraId="7A6F46DA" w14:textId="77777777" w:rsidR="00434DB3" w:rsidRPr="00013D08" w:rsidRDefault="00434DB3" w:rsidP="00C16B33">
            <w:pPr>
              <w:ind w:left="720"/>
              <w:contextualSpacing/>
              <w:jc w:val="both"/>
              <w:rPr>
                <w:rFonts w:ascii="Arial" w:hAnsi="Arial" w:cs="Arial"/>
                <w:sz w:val="22"/>
                <w:szCs w:val="22"/>
              </w:rPr>
            </w:pPr>
          </w:p>
          <w:p w14:paraId="19FE1BB9" w14:textId="77777777" w:rsidR="00434DB3" w:rsidRPr="00013D08" w:rsidRDefault="00434DB3" w:rsidP="00B31F88">
            <w:pPr>
              <w:numPr>
                <w:ilvl w:val="0"/>
                <w:numId w:val="40"/>
              </w:numPr>
              <w:contextualSpacing/>
              <w:jc w:val="both"/>
              <w:rPr>
                <w:rFonts w:ascii="Arial" w:hAnsi="Arial" w:cs="Arial"/>
                <w:sz w:val="22"/>
                <w:szCs w:val="22"/>
              </w:rPr>
            </w:pPr>
            <w:r w:rsidRPr="00013D08">
              <w:rPr>
                <w:rFonts w:ascii="Arial" w:hAnsi="Arial" w:cs="Arial"/>
                <w:sz w:val="22"/>
                <w:szCs w:val="22"/>
              </w:rPr>
              <w:t xml:space="preserve">Recibir, analizar y </w:t>
            </w:r>
            <w:r w:rsidRPr="00013D08">
              <w:rPr>
                <w:rFonts w:ascii="Arial" w:hAnsi="Arial" w:cs="Arial"/>
                <w:b/>
                <w:sz w:val="22"/>
                <w:szCs w:val="22"/>
              </w:rPr>
              <w:t>procesar respectivamente,</w:t>
            </w:r>
            <w:r w:rsidRPr="00013D08">
              <w:rPr>
                <w:rFonts w:ascii="Arial" w:hAnsi="Arial" w:cs="Arial"/>
                <w:sz w:val="22"/>
                <w:szCs w:val="22"/>
              </w:rPr>
              <w:t xml:space="preserve"> los movimientos de personal a propuesta de los titulares de las dependencias municipales, cualquiera que sea su naturaleza, conforme a la Ley para los Servidores Públicos </w:t>
            </w:r>
            <w:r w:rsidRPr="00013D08">
              <w:rPr>
                <w:rFonts w:ascii="Arial" w:hAnsi="Arial" w:cs="Arial"/>
                <w:b/>
                <w:sz w:val="22"/>
                <w:szCs w:val="22"/>
              </w:rPr>
              <w:t>del Estado de Jalisco y sus municipios y demás</w:t>
            </w:r>
            <w:r w:rsidRPr="00013D08">
              <w:rPr>
                <w:rFonts w:ascii="Arial" w:hAnsi="Arial" w:cs="Arial"/>
                <w:sz w:val="22"/>
                <w:szCs w:val="22"/>
              </w:rPr>
              <w:t xml:space="preserve"> normatividad aplicable; </w:t>
            </w:r>
          </w:p>
          <w:p w14:paraId="447A4BDE" w14:textId="77777777" w:rsidR="00434DB3" w:rsidRPr="00013D08" w:rsidRDefault="00434DB3" w:rsidP="00C16B33">
            <w:pPr>
              <w:ind w:left="720"/>
              <w:contextualSpacing/>
              <w:jc w:val="both"/>
              <w:rPr>
                <w:rFonts w:ascii="Arial" w:hAnsi="Arial" w:cs="Arial"/>
                <w:sz w:val="22"/>
                <w:szCs w:val="22"/>
              </w:rPr>
            </w:pPr>
          </w:p>
          <w:p w14:paraId="22BD5E50" w14:textId="77777777" w:rsidR="00434DB3" w:rsidRPr="00013D08" w:rsidRDefault="00434DB3" w:rsidP="00C16B33">
            <w:pPr>
              <w:ind w:left="720"/>
              <w:contextualSpacing/>
              <w:jc w:val="both"/>
              <w:rPr>
                <w:rFonts w:ascii="Arial" w:hAnsi="Arial" w:cs="Arial"/>
                <w:sz w:val="22"/>
                <w:szCs w:val="22"/>
              </w:rPr>
            </w:pPr>
          </w:p>
          <w:p w14:paraId="55D7F4A9" w14:textId="77777777" w:rsidR="00434DB3" w:rsidRPr="00013D08" w:rsidRDefault="00434DB3" w:rsidP="00B31F88">
            <w:pPr>
              <w:numPr>
                <w:ilvl w:val="0"/>
                <w:numId w:val="40"/>
              </w:numPr>
              <w:contextualSpacing/>
              <w:jc w:val="both"/>
              <w:rPr>
                <w:rFonts w:ascii="Arial" w:hAnsi="Arial" w:cs="Arial"/>
                <w:sz w:val="22"/>
                <w:szCs w:val="22"/>
              </w:rPr>
            </w:pPr>
            <w:r w:rsidRPr="00013D08">
              <w:rPr>
                <w:rFonts w:ascii="Arial" w:hAnsi="Arial" w:cs="Arial"/>
                <w:sz w:val="22"/>
                <w:szCs w:val="22"/>
              </w:rPr>
              <w:t xml:space="preserve">Recopilar, registrar y resguardar la documentación personal y laboral de los servidores públicos contratados, asegurando la confidencialidad y </w:t>
            </w:r>
            <w:r w:rsidRPr="00013D08">
              <w:rPr>
                <w:rFonts w:ascii="Arial" w:hAnsi="Arial" w:cs="Arial"/>
                <w:b/>
                <w:sz w:val="22"/>
                <w:szCs w:val="22"/>
              </w:rPr>
              <w:t>resguardo</w:t>
            </w:r>
            <w:r w:rsidRPr="00013D08">
              <w:rPr>
                <w:rFonts w:ascii="Arial" w:hAnsi="Arial" w:cs="Arial"/>
                <w:sz w:val="22"/>
                <w:szCs w:val="22"/>
              </w:rPr>
              <w:t xml:space="preserve"> de los mismos;</w:t>
            </w:r>
          </w:p>
          <w:p w14:paraId="58D1C9D1" w14:textId="77777777" w:rsidR="00434DB3" w:rsidRPr="00013D08" w:rsidRDefault="00434DB3" w:rsidP="00B31F88">
            <w:pPr>
              <w:numPr>
                <w:ilvl w:val="0"/>
                <w:numId w:val="40"/>
              </w:numPr>
              <w:contextualSpacing/>
              <w:jc w:val="both"/>
              <w:rPr>
                <w:rFonts w:ascii="Arial" w:hAnsi="Arial" w:cs="Arial"/>
                <w:sz w:val="22"/>
                <w:szCs w:val="22"/>
              </w:rPr>
            </w:pPr>
            <w:r w:rsidRPr="00013D08">
              <w:rPr>
                <w:rFonts w:ascii="Arial" w:hAnsi="Arial" w:cs="Arial"/>
                <w:sz w:val="22"/>
                <w:szCs w:val="22"/>
              </w:rPr>
              <w:t xml:space="preserve">Resguardar los contratos, convenios, condiciones generales de trabajo, acuerdos y cualquier otro documento formal y oficial, </w:t>
            </w:r>
            <w:r w:rsidRPr="00013D08">
              <w:rPr>
                <w:rFonts w:ascii="Arial" w:hAnsi="Arial" w:cs="Arial"/>
                <w:b/>
                <w:sz w:val="22"/>
                <w:szCs w:val="22"/>
              </w:rPr>
              <w:t>que le sea remitido,</w:t>
            </w:r>
            <w:r w:rsidRPr="00013D08">
              <w:rPr>
                <w:rFonts w:ascii="Arial" w:hAnsi="Arial" w:cs="Arial"/>
                <w:sz w:val="22"/>
                <w:szCs w:val="22"/>
              </w:rPr>
              <w:t xml:space="preserve"> en el que se confieran o establezcan derechos y obligaciones tanto al personal como al Ayuntamiento; </w:t>
            </w:r>
          </w:p>
          <w:p w14:paraId="03382947" w14:textId="77777777" w:rsidR="00434DB3" w:rsidRPr="00013D08" w:rsidRDefault="00434DB3" w:rsidP="00B31F88">
            <w:pPr>
              <w:numPr>
                <w:ilvl w:val="0"/>
                <w:numId w:val="40"/>
              </w:numPr>
              <w:contextualSpacing/>
              <w:jc w:val="both"/>
              <w:rPr>
                <w:rFonts w:ascii="Arial" w:hAnsi="Arial" w:cs="Arial"/>
                <w:sz w:val="22"/>
                <w:szCs w:val="22"/>
              </w:rPr>
            </w:pPr>
            <w:r w:rsidRPr="00013D08">
              <w:rPr>
                <w:rFonts w:ascii="Arial" w:hAnsi="Arial" w:cs="Arial"/>
                <w:sz w:val="22"/>
                <w:szCs w:val="22"/>
              </w:rPr>
              <w:t xml:space="preserve">Seleccionar y contratar a los servidores públicos municipales </w:t>
            </w:r>
            <w:r w:rsidRPr="00013D08">
              <w:rPr>
                <w:rFonts w:ascii="Arial" w:hAnsi="Arial" w:cs="Arial"/>
                <w:color w:val="000000" w:themeColor="text1"/>
                <w:sz w:val="22"/>
                <w:szCs w:val="22"/>
              </w:rPr>
              <w:t xml:space="preserve">necesarios </w:t>
            </w:r>
            <w:r w:rsidRPr="00013D08">
              <w:rPr>
                <w:rFonts w:ascii="Arial" w:hAnsi="Arial" w:cs="Arial"/>
                <w:sz w:val="22"/>
                <w:szCs w:val="22"/>
              </w:rPr>
              <w:t>para cumplir con las funciones de gobierno del Municipio, así como promover su capacitación en los términos de la normatividad aplicable; y</w:t>
            </w:r>
          </w:p>
          <w:p w14:paraId="1C942DCF" w14:textId="77777777" w:rsidR="00434DB3" w:rsidRPr="00013D08" w:rsidRDefault="00434DB3" w:rsidP="00B31F88">
            <w:pPr>
              <w:numPr>
                <w:ilvl w:val="0"/>
                <w:numId w:val="40"/>
              </w:numPr>
              <w:contextualSpacing/>
              <w:jc w:val="both"/>
              <w:rPr>
                <w:rFonts w:ascii="Arial" w:hAnsi="Arial" w:cs="Arial"/>
                <w:sz w:val="22"/>
                <w:szCs w:val="22"/>
              </w:rPr>
            </w:pPr>
            <w:r w:rsidRPr="00013D08">
              <w:rPr>
                <w:rFonts w:ascii="Arial" w:hAnsi="Arial" w:cs="Arial"/>
                <w:sz w:val="22"/>
                <w:szCs w:val="22"/>
              </w:rPr>
              <w:t>Las demás previstas en la normatividad aplicable.</w:t>
            </w:r>
          </w:p>
          <w:p w14:paraId="7BAE2DB2" w14:textId="77777777" w:rsidR="00434DB3" w:rsidRPr="00013D08" w:rsidRDefault="00434DB3" w:rsidP="00C16B33">
            <w:pPr>
              <w:ind w:left="360"/>
              <w:jc w:val="center"/>
              <w:rPr>
                <w:rFonts w:ascii="Arial" w:hAnsi="Arial" w:cs="Arial"/>
                <w:b/>
                <w:sz w:val="22"/>
                <w:szCs w:val="22"/>
              </w:rPr>
            </w:pPr>
          </w:p>
          <w:p w14:paraId="641C1227" w14:textId="77777777" w:rsidR="00434DB3" w:rsidRPr="00013D08" w:rsidRDefault="00434DB3" w:rsidP="00C16B33">
            <w:pPr>
              <w:ind w:left="360"/>
              <w:jc w:val="center"/>
              <w:rPr>
                <w:rFonts w:ascii="Arial" w:hAnsi="Arial" w:cs="Arial"/>
                <w:b/>
                <w:sz w:val="22"/>
                <w:szCs w:val="22"/>
              </w:rPr>
            </w:pPr>
          </w:p>
          <w:p w14:paraId="23F15230" w14:textId="77777777" w:rsidR="00434DB3" w:rsidRPr="00013D08" w:rsidRDefault="00434DB3" w:rsidP="00C16B33">
            <w:pPr>
              <w:ind w:left="360"/>
              <w:jc w:val="center"/>
              <w:rPr>
                <w:rFonts w:ascii="Arial" w:hAnsi="Arial" w:cs="Arial"/>
                <w:b/>
                <w:sz w:val="22"/>
                <w:szCs w:val="22"/>
              </w:rPr>
            </w:pPr>
            <w:r w:rsidRPr="00013D08">
              <w:rPr>
                <w:rFonts w:ascii="Arial" w:hAnsi="Arial" w:cs="Arial"/>
                <w:b/>
                <w:sz w:val="22"/>
                <w:szCs w:val="22"/>
              </w:rPr>
              <w:t>SECCIÓN PRIMERA</w:t>
            </w:r>
          </w:p>
          <w:p w14:paraId="7BEAC41D" w14:textId="77777777" w:rsidR="00434DB3" w:rsidRPr="00013D08" w:rsidRDefault="00434DB3" w:rsidP="00C16B33">
            <w:pPr>
              <w:ind w:left="360"/>
              <w:jc w:val="center"/>
              <w:rPr>
                <w:rFonts w:ascii="Arial" w:hAnsi="Arial" w:cs="Arial"/>
                <w:b/>
                <w:sz w:val="22"/>
                <w:szCs w:val="22"/>
              </w:rPr>
            </w:pPr>
            <w:r w:rsidRPr="00013D08">
              <w:rPr>
                <w:rFonts w:ascii="Arial" w:hAnsi="Arial" w:cs="Arial"/>
                <w:b/>
                <w:sz w:val="22"/>
                <w:szCs w:val="22"/>
              </w:rPr>
              <w:lastRenderedPageBreak/>
              <w:t>JEFATURA DE NÓMINA</w:t>
            </w:r>
          </w:p>
          <w:p w14:paraId="78729414" w14:textId="77777777" w:rsidR="00434DB3" w:rsidRPr="00013D08" w:rsidRDefault="00434DB3" w:rsidP="00C16B33">
            <w:pPr>
              <w:ind w:left="360"/>
              <w:jc w:val="both"/>
              <w:rPr>
                <w:rFonts w:ascii="Arial" w:hAnsi="Arial" w:cs="Arial"/>
                <w:sz w:val="22"/>
                <w:szCs w:val="22"/>
              </w:rPr>
            </w:pPr>
          </w:p>
          <w:p w14:paraId="5EA7B3BB" w14:textId="77777777" w:rsidR="00434DB3" w:rsidRPr="00013D08" w:rsidRDefault="00434DB3" w:rsidP="00C16B33">
            <w:pPr>
              <w:jc w:val="both"/>
              <w:rPr>
                <w:rFonts w:ascii="Arial" w:hAnsi="Arial" w:cs="Arial"/>
                <w:sz w:val="22"/>
                <w:szCs w:val="22"/>
              </w:rPr>
            </w:pPr>
            <w:r w:rsidRPr="00013D08">
              <w:rPr>
                <w:rFonts w:ascii="Arial" w:hAnsi="Arial" w:cs="Arial"/>
                <w:sz w:val="22"/>
                <w:szCs w:val="22"/>
              </w:rPr>
              <w:t xml:space="preserve">Artículo 143.- La Dirección de Recursos Humanos contará para su adecuado funcionamiento </w:t>
            </w:r>
            <w:r w:rsidRPr="00013D08">
              <w:rPr>
                <w:rFonts w:ascii="Arial" w:hAnsi="Arial" w:cs="Arial"/>
                <w:b/>
                <w:sz w:val="22"/>
                <w:szCs w:val="22"/>
              </w:rPr>
              <w:t>con</w:t>
            </w:r>
            <w:r w:rsidRPr="00013D08">
              <w:rPr>
                <w:rFonts w:ascii="Arial" w:hAnsi="Arial" w:cs="Arial"/>
                <w:sz w:val="22"/>
                <w:szCs w:val="22"/>
              </w:rPr>
              <w:t xml:space="preserve"> la </w:t>
            </w:r>
            <w:r w:rsidRPr="00013D08">
              <w:rPr>
                <w:rFonts w:ascii="Arial" w:hAnsi="Arial" w:cs="Arial"/>
                <w:b/>
                <w:color w:val="000000" w:themeColor="text1"/>
                <w:sz w:val="22"/>
                <w:szCs w:val="22"/>
              </w:rPr>
              <w:t>Dirección</w:t>
            </w:r>
            <w:r w:rsidRPr="00013D08">
              <w:rPr>
                <w:rFonts w:ascii="Arial" w:hAnsi="Arial" w:cs="Arial"/>
                <w:color w:val="000000" w:themeColor="text1"/>
                <w:sz w:val="22"/>
                <w:szCs w:val="22"/>
              </w:rPr>
              <w:t xml:space="preserve"> </w:t>
            </w:r>
            <w:r w:rsidRPr="00013D08">
              <w:rPr>
                <w:rFonts w:ascii="Arial" w:hAnsi="Arial" w:cs="Arial"/>
                <w:sz w:val="22"/>
                <w:szCs w:val="22"/>
              </w:rPr>
              <w:t xml:space="preserve">de Nómina, </w:t>
            </w:r>
            <w:r w:rsidRPr="00013D08">
              <w:rPr>
                <w:rFonts w:ascii="Arial" w:hAnsi="Arial" w:cs="Arial"/>
                <w:b/>
                <w:sz w:val="22"/>
                <w:szCs w:val="22"/>
              </w:rPr>
              <w:t xml:space="preserve">la cual tendrá </w:t>
            </w:r>
            <w:r w:rsidRPr="00013D08">
              <w:rPr>
                <w:rFonts w:ascii="Arial" w:hAnsi="Arial" w:cs="Arial"/>
                <w:sz w:val="22"/>
                <w:szCs w:val="22"/>
              </w:rPr>
              <w:t>las siguientes funciones:</w:t>
            </w:r>
          </w:p>
          <w:p w14:paraId="62A6FF7F" w14:textId="77777777" w:rsidR="00434DB3" w:rsidRPr="00013D08" w:rsidRDefault="00434DB3" w:rsidP="00C16B33">
            <w:pPr>
              <w:ind w:left="360"/>
              <w:jc w:val="both"/>
              <w:rPr>
                <w:rFonts w:ascii="Arial" w:hAnsi="Arial" w:cs="Arial"/>
                <w:b/>
                <w:sz w:val="22"/>
                <w:szCs w:val="22"/>
              </w:rPr>
            </w:pPr>
          </w:p>
          <w:p w14:paraId="3BA4A0ED" w14:textId="77777777" w:rsidR="00434DB3" w:rsidRPr="00013D08" w:rsidRDefault="00434DB3" w:rsidP="00B31F88">
            <w:pPr>
              <w:numPr>
                <w:ilvl w:val="0"/>
                <w:numId w:val="41"/>
              </w:numPr>
              <w:contextualSpacing/>
              <w:jc w:val="both"/>
              <w:rPr>
                <w:rFonts w:ascii="Arial" w:hAnsi="Arial" w:cs="Arial"/>
                <w:sz w:val="22"/>
                <w:szCs w:val="22"/>
              </w:rPr>
            </w:pPr>
            <w:r w:rsidRPr="00013D08">
              <w:rPr>
                <w:rFonts w:ascii="Arial" w:hAnsi="Arial" w:cs="Arial"/>
                <w:b/>
                <w:sz w:val="22"/>
                <w:szCs w:val="22"/>
              </w:rPr>
              <w:t>Controlar administrativamente las</w:t>
            </w:r>
            <w:r w:rsidRPr="00013D08">
              <w:rPr>
                <w:rFonts w:ascii="Arial" w:hAnsi="Arial" w:cs="Arial"/>
                <w:sz w:val="22"/>
                <w:szCs w:val="22"/>
              </w:rPr>
              <w:t xml:space="preserve"> nóminas, </w:t>
            </w:r>
            <w:r w:rsidRPr="00013D08">
              <w:rPr>
                <w:rFonts w:ascii="Arial" w:hAnsi="Arial" w:cs="Arial"/>
                <w:b/>
                <w:sz w:val="22"/>
                <w:szCs w:val="22"/>
              </w:rPr>
              <w:t>el fondo</w:t>
            </w:r>
            <w:r w:rsidRPr="00013D08">
              <w:rPr>
                <w:rFonts w:ascii="Arial" w:hAnsi="Arial" w:cs="Arial"/>
                <w:sz w:val="22"/>
                <w:szCs w:val="22"/>
              </w:rPr>
              <w:t xml:space="preserve"> de ahorro, </w:t>
            </w:r>
            <w:r w:rsidRPr="00013D08">
              <w:rPr>
                <w:rFonts w:ascii="Arial" w:hAnsi="Arial" w:cs="Arial"/>
                <w:b/>
                <w:sz w:val="22"/>
                <w:szCs w:val="22"/>
              </w:rPr>
              <w:t>las aportaciones</w:t>
            </w:r>
            <w:r w:rsidRPr="00013D08">
              <w:rPr>
                <w:rFonts w:ascii="Arial" w:hAnsi="Arial" w:cs="Arial"/>
                <w:sz w:val="22"/>
                <w:szCs w:val="22"/>
              </w:rPr>
              <w:t xml:space="preserve"> de Pensiones </w:t>
            </w:r>
            <w:r w:rsidRPr="00013D08">
              <w:rPr>
                <w:rFonts w:ascii="Arial" w:hAnsi="Arial" w:cs="Arial"/>
                <w:b/>
                <w:sz w:val="22"/>
                <w:szCs w:val="22"/>
              </w:rPr>
              <w:t>del Estado</w:t>
            </w:r>
            <w:r w:rsidRPr="00013D08">
              <w:rPr>
                <w:rFonts w:ascii="Arial" w:hAnsi="Arial" w:cs="Arial"/>
                <w:sz w:val="22"/>
                <w:szCs w:val="22"/>
              </w:rPr>
              <w:t xml:space="preserve"> e IMSS;</w:t>
            </w:r>
          </w:p>
          <w:p w14:paraId="35BE6C41" w14:textId="77777777" w:rsidR="00434DB3" w:rsidRPr="00013D08" w:rsidRDefault="00434DB3" w:rsidP="00B31F88">
            <w:pPr>
              <w:numPr>
                <w:ilvl w:val="0"/>
                <w:numId w:val="41"/>
              </w:numPr>
              <w:contextualSpacing/>
              <w:jc w:val="both"/>
              <w:rPr>
                <w:rFonts w:ascii="Arial" w:hAnsi="Arial" w:cs="Arial"/>
                <w:sz w:val="22"/>
                <w:szCs w:val="22"/>
              </w:rPr>
            </w:pPr>
            <w:r w:rsidRPr="00013D08">
              <w:rPr>
                <w:rFonts w:ascii="Arial" w:hAnsi="Arial" w:cs="Arial"/>
                <w:b/>
                <w:sz w:val="22"/>
                <w:szCs w:val="22"/>
              </w:rPr>
              <w:t>Controlar</w:t>
            </w:r>
            <w:r w:rsidRPr="00013D08">
              <w:rPr>
                <w:rFonts w:ascii="Arial" w:hAnsi="Arial" w:cs="Arial"/>
                <w:sz w:val="22"/>
                <w:szCs w:val="22"/>
              </w:rPr>
              <w:t xml:space="preserve"> pagos de personal contratado y asimilables a sueldo; </w:t>
            </w:r>
          </w:p>
          <w:p w14:paraId="654BD061" w14:textId="77777777" w:rsidR="00434DB3" w:rsidRPr="00013D08" w:rsidRDefault="00434DB3" w:rsidP="00C16B33">
            <w:pPr>
              <w:ind w:left="720"/>
              <w:contextualSpacing/>
              <w:jc w:val="both"/>
              <w:rPr>
                <w:rFonts w:ascii="Arial" w:hAnsi="Arial" w:cs="Arial"/>
                <w:sz w:val="22"/>
                <w:szCs w:val="22"/>
              </w:rPr>
            </w:pPr>
          </w:p>
          <w:p w14:paraId="2886001E" w14:textId="77777777" w:rsidR="00434DB3" w:rsidRPr="00013D08" w:rsidRDefault="00434DB3" w:rsidP="00C16B33">
            <w:pPr>
              <w:ind w:left="720"/>
              <w:contextualSpacing/>
              <w:jc w:val="both"/>
              <w:rPr>
                <w:rFonts w:ascii="Arial" w:hAnsi="Arial" w:cs="Arial"/>
                <w:sz w:val="22"/>
                <w:szCs w:val="22"/>
              </w:rPr>
            </w:pPr>
          </w:p>
          <w:p w14:paraId="37BF4170" w14:textId="77777777" w:rsidR="00434DB3" w:rsidRPr="00013D08" w:rsidRDefault="00434DB3" w:rsidP="00B31F88">
            <w:pPr>
              <w:numPr>
                <w:ilvl w:val="0"/>
                <w:numId w:val="41"/>
              </w:numPr>
              <w:contextualSpacing/>
              <w:jc w:val="both"/>
              <w:rPr>
                <w:rFonts w:ascii="Arial" w:hAnsi="Arial" w:cs="Arial"/>
                <w:sz w:val="22"/>
                <w:szCs w:val="22"/>
              </w:rPr>
            </w:pPr>
            <w:r w:rsidRPr="00013D08">
              <w:rPr>
                <w:rFonts w:ascii="Arial" w:hAnsi="Arial" w:cs="Arial"/>
                <w:sz w:val="22"/>
                <w:szCs w:val="22"/>
              </w:rPr>
              <w:t xml:space="preserve">Controlar y revisar los pagos de </w:t>
            </w:r>
            <w:r w:rsidRPr="00013D08">
              <w:rPr>
                <w:rFonts w:ascii="Arial" w:hAnsi="Arial" w:cs="Arial"/>
                <w:b/>
                <w:sz w:val="22"/>
                <w:szCs w:val="22"/>
              </w:rPr>
              <w:t>los</w:t>
            </w:r>
            <w:r w:rsidRPr="00013D08">
              <w:rPr>
                <w:rFonts w:ascii="Arial" w:hAnsi="Arial" w:cs="Arial"/>
                <w:sz w:val="22"/>
                <w:szCs w:val="22"/>
              </w:rPr>
              <w:t xml:space="preserve"> créditos </w:t>
            </w:r>
            <w:r w:rsidRPr="00013D08">
              <w:rPr>
                <w:rFonts w:ascii="Arial" w:hAnsi="Arial" w:cs="Arial"/>
                <w:b/>
                <w:sz w:val="22"/>
                <w:szCs w:val="22"/>
              </w:rPr>
              <w:t>de los</w:t>
            </w:r>
            <w:r w:rsidRPr="00013D08">
              <w:rPr>
                <w:rFonts w:ascii="Arial" w:hAnsi="Arial" w:cs="Arial"/>
                <w:sz w:val="22"/>
                <w:szCs w:val="22"/>
              </w:rPr>
              <w:t xml:space="preserve"> trabajadores </w:t>
            </w:r>
            <w:r w:rsidRPr="00013D08">
              <w:rPr>
                <w:rFonts w:ascii="Arial" w:hAnsi="Arial" w:cs="Arial"/>
                <w:b/>
                <w:sz w:val="22"/>
                <w:szCs w:val="22"/>
              </w:rPr>
              <w:t>ante</w:t>
            </w:r>
            <w:r w:rsidRPr="00013D08">
              <w:rPr>
                <w:rFonts w:ascii="Arial" w:hAnsi="Arial" w:cs="Arial"/>
                <w:sz w:val="22"/>
                <w:szCs w:val="22"/>
              </w:rPr>
              <w:t xml:space="preserve"> Pensiones del Estado;</w:t>
            </w:r>
          </w:p>
          <w:p w14:paraId="3F3E248D" w14:textId="77777777" w:rsidR="00434DB3" w:rsidRPr="00013D08" w:rsidRDefault="00434DB3" w:rsidP="00B31F88">
            <w:pPr>
              <w:numPr>
                <w:ilvl w:val="0"/>
                <w:numId w:val="41"/>
              </w:numPr>
              <w:contextualSpacing/>
              <w:jc w:val="both"/>
              <w:rPr>
                <w:rFonts w:ascii="Arial" w:hAnsi="Arial" w:cs="Arial"/>
                <w:sz w:val="22"/>
                <w:szCs w:val="22"/>
              </w:rPr>
            </w:pPr>
            <w:r w:rsidRPr="00013D08">
              <w:rPr>
                <w:rFonts w:ascii="Arial" w:hAnsi="Arial" w:cs="Arial"/>
                <w:b/>
                <w:sz w:val="22"/>
                <w:szCs w:val="22"/>
              </w:rPr>
              <w:t>Gestionar</w:t>
            </w:r>
            <w:r w:rsidRPr="00013D08">
              <w:rPr>
                <w:rFonts w:ascii="Arial" w:hAnsi="Arial" w:cs="Arial"/>
                <w:sz w:val="22"/>
                <w:szCs w:val="22"/>
              </w:rPr>
              <w:t xml:space="preserve"> </w:t>
            </w:r>
            <w:r w:rsidRPr="00013D08">
              <w:rPr>
                <w:rFonts w:ascii="Arial" w:hAnsi="Arial" w:cs="Arial"/>
                <w:b/>
                <w:sz w:val="22"/>
                <w:szCs w:val="22"/>
              </w:rPr>
              <w:t>ante</w:t>
            </w:r>
            <w:r w:rsidRPr="00013D08">
              <w:rPr>
                <w:rFonts w:ascii="Arial" w:hAnsi="Arial" w:cs="Arial"/>
                <w:sz w:val="22"/>
                <w:szCs w:val="22"/>
              </w:rPr>
              <w:t xml:space="preserve"> el IMSS todo lo referente a la calificación de los posibles grados de riesgos de trabajo que puedan existir; </w:t>
            </w:r>
          </w:p>
          <w:p w14:paraId="4E0D1E46" w14:textId="77777777" w:rsidR="00434DB3" w:rsidRPr="00013D08" w:rsidRDefault="00434DB3" w:rsidP="00B31F88">
            <w:pPr>
              <w:numPr>
                <w:ilvl w:val="0"/>
                <w:numId w:val="41"/>
              </w:numPr>
              <w:contextualSpacing/>
              <w:jc w:val="both"/>
              <w:rPr>
                <w:rFonts w:ascii="Arial" w:hAnsi="Arial" w:cs="Arial"/>
                <w:b/>
                <w:sz w:val="22"/>
                <w:szCs w:val="22"/>
              </w:rPr>
            </w:pPr>
            <w:r w:rsidRPr="00013D08">
              <w:rPr>
                <w:rFonts w:ascii="Arial" w:hAnsi="Arial" w:cs="Arial"/>
                <w:b/>
                <w:sz w:val="22"/>
                <w:szCs w:val="22"/>
              </w:rPr>
              <w:t xml:space="preserve">Se Deroga; </w:t>
            </w:r>
          </w:p>
          <w:p w14:paraId="684F303B" w14:textId="77777777" w:rsidR="00434DB3" w:rsidRPr="00013D08" w:rsidRDefault="00434DB3" w:rsidP="00C16B33">
            <w:pPr>
              <w:ind w:left="720"/>
              <w:contextualSpacing/>
              <w:jc w:val="both"/>
              <w:rPr>
                <w:rFonts w:ascii="Arial" w:hAnsi="Arial" w:cs="Arial"/>
                <w:b/>
                <w:sz w:val="22"/>
                <w:szCs w:val="22"/>
              </w:rPr>
            </w:pPr>
          </w:p>
          <w:p w14:paraId="40FA283E" w14:textId="77777777" w:rsidR="00434DB3" w:rsidRPr="00013D08" w:rsidRDefault="00434DB3" w:rsidP="00C16B33">
            <w:pPr>
              <w:ind w:left="720"/>
              <w:contextualSpacing/>
              <w:jc w:val="both"/>
              <w:rPr>
                <w:rFonts w:ascii="Arial" w:hAnsi="Arial" w:cs="Arial"/>
                <w:b/>
                <w:sz w:val="22"/>
                <w:szCs w:val="22"/>
              </w:rPr>
            </w:pPr>
          </w:p>
          <w:p w14:paraId="57E6A013" w14:textId="77777777" w:rsidR="00434DB3" w:rsidRPr="00013D08" w:rsidRDefault="00434DB3" w:rsidP="00C16B33">
            <w:pPr>
              <w:ind w:left="720"/>
              <w:contextualSpacing/>
              <w:jc w:val="both"/>
              <w:rPr>
                <w:rFonts w:ascii="Arial" w:hAnsi="Arial" w:cs="Arial"/>
                <w:b/>
                <w:sz w:val="22"/>
                <w:szCs w:val="22"/>
              </w:rPr>
            </w:pPr>
          </w:p>
          <w:p w14:paraId="4597D2AB" w14:textId="77777777" w:rsidR="00434DB3" w:rsidRPr="00013D08" w:rsidRDefault="00434DB3" w:rsidP="00B31F88">
            <w:pPr>
              <w:numPr>
                <w:ilvl w:val="0"/>
                <w:numId w:val="41"/>
              </w:numPr>
              <w:contextualSpacing/>
              <w:jc w:val="both"/>
              <w:rPr>
                <w:rFonts w:ascii="Arial" w:hAnsi="Arial" w:cs="Arial"/>
                <w:sz w:val="22"/>
                <w:szCs w:val="22"/>
              </w:rPr>
            </w:pPr>
            <w:r w:rsidRPr="00013D08">
              <w:rPr>
                <w:rFonts w:ascii="Arial" w:hAnsi="Arial" w:cs="Arial"/>
                <w:sz w:val="22"/>
                <w:szCs w:val="22"/>
              </w:rPr>
              <w:t xml:space="preserve">Efectuar los cálculos totales de impuestos, deducciones y beneficios, y canalizar a la Tesorería Municipal para que ésta realice los pagos a las instituciones correspondientes; </w:t>
            </w:r>
          </w:p>
          <w:p w14:paraId="6C79B4D2" w14:textId="77777777" w:rsidR="00434DB3" w:rsidRPr="00013D08" w:rsidRDefault="00434DB3" w:rsidP="00B31F88">
            <w:pPr>
              <w:numPr>
                <w:ilvl w:val="0"/>
                <w:numId w:val="41"/>
              </w:numPr>
              <w:contextualSpacing/>
              <w:jc w:val="both"/>
              <w:rPr>
                <w:rFonts w:ascii="Arial" w:hAnsi="Arial" w:cs="Arial"/>
                <w:sz w:val="22"/>
                <w:szCs w:val="22"/>
              </w:rPr>
            </w:pPr>
            <w:r w:rsidRPr="00013D08">
              <w:rPr>
                <w:rFonts w:ascii="Arial" w:hAnsi="Arial" w:cs="Arial"/>
                <w:sz w:val="22"/>
                <w:szCs w:val="22"/>
              </w:rPr>
              <w:t xml:space="preserve">Elaboración de nómina quincenal y especial (bonos, aguinaldos etc.); </w:t>
            </w:r>
          </w:p>
          <w:p w14:paraId="141AE02A" w14:textId="77777777" w:rsidR="00434DB3" w:rsidRPr="00013D08" w:rsidRDefault="00434DB3" w:rsidP="00B31F88">
            <w:pPr>
              <w:numPr>
                <w:ilvl w:val="0"/>
                <w:numId w:val="41"/>
              </w:numPr>
              <w:contextualSpacing/>
              <w:jc w:val="both"/>
              <w:rPr>
                <w:rFonts w:ascii="Arial" w:hAnsi="Arial" w:cs="Arial"/>
                <w:b/>
                <w:sz w:val="22"/>
                <w:szCs w:val="22"/>
              </w:rPr>
            </w:pPr>
            <w:r w:rsidRPr="00013D08">
              <w:rPr>
                <w:rFonts w:ascii="Arial" w:hAnsi="Arial" w:cs="Arial"/>
                <w:b/>
                <w:sz w:val="22"/>
                <w:szCs w:val="22"/>
              </w:rPr>
              <w:t>Se Deroga;</w:t>
            </w:r>
          </w:p>
          <w:p w14:paraId="6616791B" w14:textId="77777777" w:rsidR="00434DB3" w:rsidRPr="00013D08" w:rsidRDefault="00434DB3" w:rsidP="00C16B33">
            <w:pPr>
              <w:ind w:left="720"/>
              <w:contextualSpacing/>
              <w:jc w:val="both"/>
              <w:rPr>
                <w:rFonts w:ascii="Arial" w:hAnsi="Arial" w:cs="Arial"/>
                <w:b/>
                <w:sz w:val="22"/>
                <w:szCs w:val="22"/>
              </w:rPr>
            </w:pPr>
          </w:p>
          <w:p w14:paraId="0730F673" w14:textId="77777777" w:rsidR="00434DB3" w:rsidRPr="00013D08" w:rsidRDefault="00434DB3" w:rsidP="00C16B33">
            <w:pPr>
              <w:ind w:left="720"/>
              <w:contextualSpacing/>
              <w:jc w:val="both"/>
              <w:rPr>
                <w:rFonts w:ascii="Arial" w:hAnsi="Arial" w:cs="Arial"/>
                <w:b/>
                <w:sz w:val="22"/>
                <w:szCs w:val="22"/>
              </w:rPr>
            </w:pPr>
          </w:p>
          <w:p w14:paraId="7C6B53FE" w14:textId="77777777" w:rsidR="00434DB3" w:rsidRPr="00013D08" w:rsidRDefault="00434DB3" w:rsidP="00B31F88">
            <w:pPr>
              <w:numPr>
                <w:ilvl w:val="0"/>
                <w:numId w:val="41"/>
              </w:numPr>
              <w:contextualSpacing/>
              <w:jc w:val="both"/>
              <w:rPr>
                <w:rFonts w:ascii="Arial" w:hAnsi="Arial" w:cs="Arial"/>
                <w:sz w:val="22"/>
                <w:szCs w:val="22"/>
              </w:rPr>
            </w:pPr>
            <w:r w:rsidRPr="00013D08">
              <w:rPr>
                <w:rFonts w:ascii="Arial" w:hAnsi="Arial" w:cs="Arial"/>
                <w:sz w:val="22"/>
                <w:szCs w:val="22"/>
              </w:rPr>
              <w:t xml:space="preserve">Elaborar altas y reposiciones de tarjetas de pago de nómina; </w:t>
            </w:r>
          </w:p>
          <w:p w14:paraId="3C823CA5" w14:textId="77777777" w:rsidR="00434DB3" w:rsidRPr="00013D08" w:rsidRDefault="00434DB3" w:rsidP="00B31F88">
            <w:pPr>
              <w:numPr>
                <w:ilvl w:val="0"/>
                <w:numId w:val="41"/>
              </w:numPr>
              <w:contextualSpacing/>
              <w:jc w:val="both"/>
              <w:rPr>
                <w:rFonts w:ascii="Arial" w:hAnsi="Arial" w:cs="Arial"/>
                <w:b/>
                <w:sz w:val="22"/>
                <w:szCs w:val="22"/>
              </w:rPr>
            </w:pPr>
            <w:r w:rsidRPr="00013D08">
              <w:rPr>
                <w:rFonts w:ascii="Arial" w:hAnsi="Arial" w:cs="Arial"/>
                <w:b/>
                <w:sz w:val="22"/>
                <w:szCs w:val="22"/>
              </w:rPr>
              <w:t xml:space="preserve">Se Deroga; </w:t>
            </w:r>
          </w:p>
          <w:p w14:paraId="6B5D6C11" w14:textId="77777777" w:rsidR="00434DB3" w:rsidRPr="00013D08" w:rsidRDefault="00434DB3" w:rsidP="00C16B33">
            <w:pPr>
              <w:ind w:left="720"/>
              <w:contextualSpacing/>
              <w:jc w:val="both"/>
              <w:rPr>
                <w:rFonts w:ascii="Arial" w:hAnsi="Arial" w:cs="Arial"/>
                <w:b/>
                <w:sz w:val="22"/>
                <w:szCs w:val="22"/>
              </w:rPr>
            </w:pPr>
          </w:p>
          <w:p w14:paraId="7A07B81E" w14:textId="77777777" w:rsidR="00434DB3" w:rsidRPr="00013D08" w:rsidRDefault="00434DB3" w:rsidP="00B31F88">
            <w:pPr>
              <w:numPr>
                <w:ilvl w:val="0"/>
                <w:numId w:val="41"/>
              </w:numPr>
              <w:contextualSpacing/>
              <w:jc w:val="both"/>
              <w:rPr>
                <w:rFonts w:ascii="Arial" w:hAnsi="Arial" w:cs="Arial"/>
                <w:b/>
                <w:sz w:val="22"/>
                <w:szCs w:val="22"/>
              </w:rPr>
            </w:pPr>
            <w:r w:rsidRPr="00013D08">
              <w:rPr>
                <w:rFonts w:ascii="Arial" w:hAnsi="Arial" w:cs="Arial"/>
                <w:b/>
                <w:sz w:val="22"/>
                <w:szCs w:val="22"/>
              </w:rPr>
              <w:t xml:space="preserve">Se Deroga; </w:t>
            </w:r>
          </w:p>
          <w:p w14:paraId="152F3F20" w14:textId="77777777" w:rsidR="00434DB3" w:rsidRPr="00013D08" w:rsidRDefault="00434DB3" w:rsidP="00C16B33">
            <w:pPr>
              <w:ind w:left="720"/>
              <w:contextualSpacing/>
              <w:jc w:val="both"/>
              <w:rPr>
                <w:rFonts w:ascii="Arial" w:hAnsi="Arial" w:cs="Arial"/>
                <w:b/>
                <w:sz w:val="22"/>
                <w:szCs w:val="22"/>
              </w:rPr>
            </w:pPr>
          </w:p>
          <w:p w14:paraId="50957B93" w14:textId="77777777" w:rsidR="00434DB3" w:rsidRPr="00013D08" w:rsidRDefault="00434DB3" w:rsidP="00B31F88">
            <w:pPr>
              <w:numPr>
                <w:ilvl w:val="0"/>
                <w:numId w:val="41"/>
              </w:numPr>
              <w:contextualSpacing/>
              <w:jc w:val="both"/>
              <w:rPr>
                <w:rFonts w:ascii="Arial" w:hAnsi="Arial" w:cs="Arial"/>
                <w:sz w:val="22"/>
                <w:szCs w:val="22"/>
              </w:rPr>
            </w:pPr>
            <w:r w:rsidRPr="00013D08">
              <w:rPr>
                <w:rFonts w:ascii="Arial" w:hAnsi="Arial" w:cs="Arial"/>
                <w:sz w:val="22"/>
                <w:szCs w:val="22"/>
              </w:rPr>
              <w:t xml:space="preserve">Elaborar las altas y bajas de los trabajadores ante el IMSS; </w:t>
            </w:r>
          </w:p>
          <w:p w14:paraId="11B2A526" w14:textId="77777777" w:rsidR="00434DB3" w:rsidRPr="00013D08" w:rsidRDefault="00434DB3" w:rsidP="00B31F88">
            <w:pPr>
              <w:numPr>
                <w:ilvl w:val="0"/>
                <w:numId w:val="41"/>
              </w:numPr>
              <w:contextualSpacing/>
              <w:jc w:val="both"/>
              <w:rPr>
                <w:rFonts w:ascii="Arial" w:hAnsi="Arial" w:cs="Arial"/>
                <w:b/>
                <w:sz w:val="22"/>
                <w:szCs w:val="22"/>
              </w:rPr>
            </w:pPr>
            <w:r w:rsidRPr="00013D08">
              <w:rPr>
                <w:rFonts w:ascii="Arial" w:hAnsi="Arial" w:cs="Arial"/>
                <w:b/>
                <w:sz w:val="22"/>
                <w:szCs w:val="22"/>
              </w:rPr>
              <w:t xml:space="preserve">Se Deroga; </w:t>
            </w:r>
          </w:p>
          <w:p w14:paraId="0D76681E" w14:textId="77777777" w:rsidR="00434DB3" w:rsidRPr="00013D08" w:rsidRDefault="00434DB3" w:rsidP="00C16B33">
            <w:pPr>
              <w:ind w:left="720"/>
              <w:contextualSpacing/>
              <w:jc w:val="both"/>
              <w:rPr>
                <w:rFonts w:ascii="Arial" w:hAnsi="Arial" w:cs="Arial"/>
                <w:b/>
                <w:sz w:val="22"/>
                <w:szCs w:val="22"/>
              </w:rPr>
            </w:pPr>
          </w:p>
          <w:p w14:paraId="1284FB0D" w14:textId="77777777" w:rsidR="00434DB3" w:rsidRPr="00013D08" w:rsidRDefault="00434DB3" w:rsidP="00B31F88">
            <w:pPr>
              <w:numPr>
                <w:ilvl w:val="0"/>
                <w:numId w:val="41"/>
              </w:numPr>
              <w:contextualSpacing/>
              <w:jc w:val="both"/>
              <w:rPr>
                <w:rFonts w:ascii="Arial" w:hAnsi="Arial" w:cs="Arial"/>
                <w:sz w:val="22"/>
                <w:szCs w:val="22"/>
              </w:rPr>
            </w:pPr>
            <w:r w:rsidRPr="00013D08">
              <w:rPr>
                <w:rFonts w:ascii="Arial" w:hAnsi="Arial" w:cs="Arial"/>
                <w:sz w:val="22"/>
                <w:szCs w:val="22"/>
              </w:rPr>
              <w:t>Elaborar presupuesto de servicios personales</w:t>
            </w:r>
            <w:r w:rsidRPr="00013D08">
              <w:rPr>
                <w:rFonts w:ascii="Arial" w:hAnsi="Arial" w:cs="Arial"/>
                <w:b/>
                <w:sz w:val="22"/>
                <w:szCs w:val="22"/>
              </w:rPr>
              <w:t xml:space="preserve">, en </w:t>
            </w:r>
            <w:r w:rsidRPr="00013D08">
              <w:rPr>
                <w:rFonts w:ascii="Arial" w:hAnsi="Arial" w:cs="Arial"/>
                <w:b/>
                <w:sz w:val="22"/>
                <w:szCs w:val="22"/>
              </w:rPr>
              <w:lastRenderedPageBreak/>
              <w:t>coordinación con la Hacienda Municipal;</w:t>
            </w:r>
            <w:r w:rsidRPr="00013D08">
              <w:rPr>
                <w:rFonts w:ascii="Arial" w:hAnsi="Arial" w:cs="Arial"/>
                <w:sz w:val="22"/>
                <w:szCs w:val="22"/>
              </w:rPr>
              <w:t xml:space="preserve"> </w:t>
            </w:r>
          </w:p>
          <w:p w14:paraId="129FE563" w14:textId="77777777" w:rsidR="00434DB3" w:rsidRPr="00013D08" w:rsidRDefault="00434DB3" w:rsidP="00B31F88">
            <w:pPr>
              <w:numPr>
                <w:ilvl w:val="0"/>
                <w:numId w:val="41"/>
              </w:numPr>
              <w:contextualSpacing/>
              <w:jc w:val="both"/>
              <w:rPr>
                <w:rFonts w:ascii="Arial" w:hAnsi="Arial" w:cs="Arial"/>
                <w:b/>
                <w:sz w:val="22"/>
                <w:szCs w:val="22"/>
              </w:rPr>
            </w:pPr>
            <w:r w:rsidRPr="00013D08">
              <w:rPr>
                <w:rFonts w:ascii="Arial" w:hAnsi="Arial" w:cs="Arial"/>
                <w:b/>
                <w:sz w:val="22"/>
                <w:szCs w:val="22"/>
              </w:rPr>
              <w:t xml:space="preserve">Se Deroga; </w:t>
            </w:r>
          </w:p>
          <w:p w14:paraId="1B2FBB44" w14:textId="77777777" w:rsidR="00434DB3" w:rsidRPr="00013D08" w:rsidRDefault="00434DB3" w:rsidP="00C16B33">
            <w:pPr>
              <w:ind w:left="720"/>
              <w:contextualSpacing/>
              <w:jc w:val="both"/>
              <w:rPr>
                <w:rFonts w:ascii="Arial" w:hAnsi="Arial" w:cs="Arial"/>
                <w:b/>
                <w:sz w:val="22"/>
                <w:szCs w:val="22"/>
              </w:rPr>
            </w:pPr>
          </w:p>
          <w:p w14:paraId="112FF14E" w14:textId="77777777" w:rsidR="00434DB3" w:rsidRPr="00013D08" w:rsidRDefault="00434DB3" w:rsidP="00C16B33">
            <w:pPr>
              <w:ind w:left="720"/>
              <w:contextualSpacing/>
              <w:jc w:val="both"/>
              <w:rPr>
                <w:rFonts w:ascii="Arial" w:hAnsi="Arial" w:cs="Arial"/>
                <w:b/>
                <w:sz w:val="22"/>
                <w:szCs w:val="22"/>
              </w:rPr>
            </w:pPr>
          </w:p>
          <w:p w14:paraId="7748E964" w14:textId="77777777" w:rsidR="00434DB3" w:rsidRPr="00013D08" w:rsidRDefault="00434DB3" w:rsidP="00B31F88">
            <w:pPr>
              <w:numPr>
                <w:ilvl w:val="0"/>
                <w:numId w:val="41"/>
              </w:numPr>
              <w:contextualSpacing/>
              <w:jc w:val="both"/>
              <w:rPr>
                <w:rFonts w:ascii="Arial" w:hAnsi="Arial" w:cs="Arial"/>
                <w:b/>
                <w:sz w:val="22"/>
                <w:szCs w:val="22"/>
              </w:rPr>
            </w:pPr>
            <w:r w:rsidRPr="00013D08">
              <w:rPr>
                <w:rFonts w:ascii="Arial" w:hAnsi="Arial" w:cs="Arial"/>
                <w:b/>
                <w:sz w:val="22"/>
                <w:szCs w:val="22"/>
              </w:rPr>
              <w:t>Se Deroga;</w:t>
            </w:r>
          </w:p>
          <w:p w14:paraId="432E9A0A" w14:textId="77777777" w:rsidR="00434DB3" w:rsidRPr="00013D08" w:rsidRDefault="00434DB3" w:rsidP="00C16B33">
            <w:pPr>
              <w:pStyle w:val="Prrafodelista"/>
              <w:rPr>
                <w:rFonts w:ascii="Arial" w:hAnsi="Arial" w:cs="Arial"/>
                <w:b/>
                <w:sz w:val="22"/>
                <w:szCs w:val="22"/>
              </w:rPr>
            </w:pPr>
          </w:p>
          <w:p w14:paraId="6DD83D15" w14:textId="77777777" w:rsidR="00434DB3" w:rsidRPr="00013D08" w:rsidRDefault="00434DB3" w:rsidP="00C16B33">
            <w:pPr>
              <w:ind w:left="720"/>
              <w:contextualSpacing/>
              <w:jc w:val="both"/>
              <w:rPr>
                <w:rFonts w:ascii="Arial" w:hAnsi="Arial" w:cs="Arial"/>
                <w:b/>
                <w:sz w:val="22"/>
                <w:szCs w:val="22"/>
              </w:rPr>
            </w:pPr>
          </w:p>
          <w:p w14:paraId="1BAC4B76" w14:textId="77777777" w:rsidR="00434DB3" w:rsidRPr="00013D08" w:rsidRDefault="00434DB3" w:rsidP="00B31F88">
            <w:pPr>
              <w:numPr>
                <w:ilvl w:val="0"/>
                <w:numId w:val="41"/>
              </w:numPr>
              <w:contextualSpacing/>
              <w:jc w:val="both"/>
              <w:rPr>
                <w:rFonts w:ascii="Arial" w:hAnsi="Arial" w:cs="Arial"/>
                <w:sz w:val="22"/>
                <w:szCs w:val="22"/>
              </w:rPr>
            </w:pPr>
            <w:r w:rsidRPr="00013D08">
              <w:rPr>
                <w:rFonts w:ascii="Arial" w:hAnsi="Arial" w:cs="Arial"/>
                <w:sz w:val="22"/>
                <w:szCs w:val="22"/>
              </w:rPr>
              <w:t xml:space="preserve">Elaborar y distribuir oportunamente la nómina para el pago al personal que labora en el Ayuntamiento, apegándose al presupuesto autorizado y a los movimientos establecidos; </w:t>
            </w:r>
          </w:p>
          <w:p w14:paraId="3BD7B905" w14:textId="77777777" w:rsidR="00434DB3" w:rsidRPr="00013D08" w:rsidRDefault="00434DB3" w:rsidP="00B31F88">
            <w:pPr>
              <w:numPr>
                <w:ilvl w:val="0"/>
                <w:numId w:val="41"/>
              </w:numPr>
              <w:contextualSpacing/>
              <w:jc w:val="both"/>
              <w:rPr>
                <w:rFonts w:ascii="Arial" w:hAnsi="Arial" w:cs="Arial"/>
                <w:b/>
                <w:sz w:val="22"/>
                <w:szCs w:val="22"/>
              </w:rPr>
            </w:pPr>
            <w:r w:rsidRPr="00013D08">
              <w:rPr>
                <w:rFonts w:ascii="Arial" w:hAnsi="Arial" w:cs="Arial"/>
                <w:b/>
                <w:sz w:val="22"/>
                <w:szCs w:val="22"/>
              </w:rPr>
              <w:t>Se Deroga;</w:t>
            </w:r>
          </w:p>
          <w:p w14:paraId="5DE1D5C6" w14:textId="77777777" w:rsidR="00434DB3" w:rsidRPr="00013D08" w:rsidRDefault="00434DB3" w:rsidP="00C16B33">
            <w:pPr>
              <w:ind w:left="720"/>
              <w:contextualSpacing/>
              <w:jc w:val="both"/>
              <w:rPr>
                <w:rFonts w:ascii="Arial" w:hAnsi="Arial" w:cs="Arial"/>
                <w:b/>
                <w:sz w:val="22"/>
                <w:szCs w:val="22"/>
              </w:rPr>
            </w:pPr>
          </w:p>
          <w:p w14:paraId="3BD2E86B" w14:textId="77777777" w:rsidR="00434DB3" w:rsidRPr="00013D08" w:rsidRDefault="00434DB3" w:rsidP="00C16B33">
            <w:pPr>
              <w:ind w:left="720"/>
              <w:contextualSpacing/>
              <w:jc w:val="both"/>
              <w:rPr>
                <w:rFonts w:ascii="Arial" w:hAnsi="Arial" w:cs="Arial"/>
                <w:b/>
                <w:sz w:val="22"/>
                <w:szCs w:val="22"/>
              </w:rPr>
            </w:pPr>
          </w:p>
          <w:p w14:paraId="252B2265" w14:textId="77777777" w:rsidR="00434DB3" w:rsidRPr="00013D08" w:rsidRDefault="00434DB3" w:rsidP="00C16B33">
            <w:pPr>
              <w:ind w:left="720"/>
              <w:contextualSpacing/>
              <w:jc w:val="both"/>
              <w:rPr>
                <w:rFonts w:ascii="Arial" w:hAnsi="Arial" w:cs="Arial"/>
                <w:b/>
                <w:sz w:val="22"/>
                <w:szCs w:val="22"/>
              </w:rPr>
            </w:pPr>
          </w:p>
          <w:p w14:paraId="02D34826" w14:textId="77777777" w:rsidR="00434DB3" w:rsidRPr="00013D08" w:rsidRDefault="00434DB3" w:rsidP="00C16B33">
            <w:pPr>
              <w:ind w:left="720"/>
              <w:contextualSpacing/>
              <w:jc w:val="both"/>
              <w:rPr>
                <w:rFonts w:ascii="Arial" w:hAnsi="Arial" w:cs="Arial"/>
                <w:b/>
                <w:sz w:val="22"/>
                <w:szCs w:val="22"/>
              </w:rPr>
            </w:pPr>
          </w:p>
          <w:p w14:paraId="7E8389E8" w14:textId="77777777" w:rsidR="00434DB3" w:rsidRPr="00013D08" w:rsidRDefault="00434DB3" w:rsidP="00B31F88">
            <w:pPr>
              <w:numPr>
                <w:ilvl w:val="0"/>
                <w:numId w:val="41"/>
              </w:numPr>
              <w:contextualSpacing/>
              <w:jc w:val="both"/>
              <w:rPr>
                <w:rFonts w:ascii="Arial" w:hAnsi="Arial" w:cs="Arial"/>
                <w:sz w:val="22"/>
                <w:szCs w:val="22"/>
              </w:rPr>
            </w:pPr>
            <w:r w:rsidRPr="00013D08">
              <w:rPr>
                <w:rFonts w:ascii="Arial" w:hAnsi="Arial" w:cs="Arial"/>
                <w:sz w:val="22"/>
                <w:szCs w:val="22"/>
              </w:rPr>
              <w:t xml:space="preserve">Otorgar atención al personal del Ayuntamiento en lo relativo a su sueldo; </w:t>
            </w:r>
          </w:p>
          <w:p w14:paraId="174E7AA7" w14:textId="77777777" w:rsidR="00434DB3" w:rsidRPr="00013D08" w:rsidRDefault="00434DB3" w:rsidP="00B31F88">
            <w:pPr>
              <w:numPr>
                <w:ilvl w:val="0"/>
                <w:numId w:val="41"/>
              </w:numPr>
              <w:contextualSpacing/>
              <w:jc w:val="both"/>
              <w:rPr>
                <w:rFonts w:ascii="Arial" w:hAnsi="Arial" w:cs="Arial"/>
                <w:b/>
                <w:sz w:val="22"/>
                <w:szCs w:val="22"/>
              </w:rPr>
            </w:pPr>
            <w:r w:rsidRPr="00013D08">
              <w:rPr>
                <w:rFonts w:ascii="Arial" w:hAnsi="Arial" w:cs="Arial"/>
                <w:b/>
                <w:sz w:val="22"/>
                <w:szCs w:val="22"/>
              </w:rPr>
              <w:t xml:space="preserve">Se Deroga; </w:t>
            </w:r>
          </w:p>
          <w:p w14:paraId="38C41C54" w14:textId="77777777" w:rsidR="00434DB3" w:rsidRPr="00013D08" w:rsidRDefault="00434DB3" w:rsidP="00C16B33">
            <w:pPr>
              <w:ind w:left="720"/>
              <w:contextualSpacing/>
              <w:jc w:val="both"/>
              <w:rPr>
                <w:rFonts w:ascii="Arial" w:hAnsi="Arial" w:cs="Arial"/>
                <w:b/>
                <w:sz w:val="22"/>
                <w:szCs w:val="22"/>
              </w:rPr>
            </w:pPr>
          </w:p>
          <w:p w14:paraId="567F9D2E" w14:textId="77777777" w:rsidR="00434DB3" w:rsidRPr="00013D08" w:rsidRDefault="00434DB3" w:rsidP="00C16B33">
            <w:pPr>
              <w:ind w:left="720"/>
              <w:contextualSpacing/>
              <w:jc w:val="both"/>
              <w:rPr>
                <w:rFonts w:ascii="Arial" w:hAnsi="Arial" w:cs="Arial"/>
                <w:b/>
                <w:sz w:val="22"/>
                <w:szCs w:val="22"/>
              </w:rPr>
            </w:pPr>
          </w:p>
          <w:p w14:paraId="78BDBF4E" w14:textId="77777777" w:rsidR="00434DB3" w:rsidRPr="00013D08" w:rsidRDefault="00434DB3" w:rsidP="00B31F88">
            <w:pPr>
              <w:numPr>
                <w:ilvl w:val="0"/>
                <w:numId w:val="41"/>
              </w:numPr>
              <w:contextualSpacing/>
              <w:jc w:val="both"/>
              <w:rPr>
                <w:rFonts w:ascii="Arial" w:hAnsi="Arial" w:cs="Arial"/>
                <w:b/>
                <w:sz w:val="22"/>
                <w:szCs w:val="22"/>
              </w:rPr>
            </w:pPr>
            <w:r w:rsidRPr="00013D08">
              <w:rPr>
                <w:rFonts w:ascii="Arial" w:hAnsi="Arial" w:cs="Arial"/>
                <w:b/>
                <w:sz w:val="22"/>
                <w:szCs w:val="22"/>
              </w:rPr>
              <w:t>Se Deroga;</w:t>
            </w:r>
          </w:p>
          <w:p w14:paraId="22610C1F" w14:textId="77777777" w:rsidR="00434DB3" w:rsidRPr="00013D08" w:rsidRDefault="00434DB3" w:rsidP="00C16B33">
            <w:pPr>
              <w:pStyle w:val="Prrafodelista"/>
              <w:rPr>
                <w:rFonts w:ascii="Arial" w:hAnsi="Arial" w:cs="Arial"/>
                <w:b/>
                <w:sz w:val="22"/>
                <w:szCs w:val="22"/>
              </w:rPr>
            </w:pPr>
          </w:p>
          <w:p w14:paraId="001AD39D" w14:textId="77777777" w:rsidR="00434DB3" w:rsidRPr="00013D08" w:rsidRDefault="00434DB3" w:rsidP="00C16B33">
            <w:pPr>
              <w:ind w:left="720"/>
              <w:contextualSpacing/>
              <w:jc w:val="both"/>
              <w:rPr>
                <w:rFonts w:ascii="Arial" w:hAnsi="Arial" w:cs="Arial"/>
                <w:b/>
                <w:sz w:val="22"/>
                <w:szCs w:val="22"/>
              </w:rPr>
            </w:pPr>
          </w:p>
          <w:p w14:paraId="2034D30D" w14:textId="77777777" w:rsidR="00434DB3" w:rsidRPr="00013D08" w:rsidRDefault="00434DB3" w:rsidP="00B31F88">
            <w:pPr>
              <w:numPr>
                <w:ilvl w:val="0"/>
                <w:numId w:val="41"/>
              </w:numPr>
              <w:contextualSpacing/>
              <w:jc w:val="both"/>
              <w:rPr>
                <w:rFonts w:ascii="Arial" w:hAnsi="Arial" w:cs="Arial"/>
                <w:sz w:val="22"/>
                <w:szCs w:val="22"/>
              </w:rPr>
            </w:pPr>
            <w:r w:rsidRPr="00013D08">
              <w:rPr>
                <w:rFonts w:ascii="Arial" w:hAnsi="Arial" w:cs="Arial"/>
                <w:sz w:val="22"/>
                <w:szCs w:val="22"/>
              </w:rPr>
              <w:t xml:space="preserve">Revisar y capturar incidencias de Nómina (tiempo extra, primas sabatinas, descuentos y permisos; </w:t>
            </w:r>
          </w:p>
          <w:p w14:paraId="2591693A" w14:textId="77777777" w:rsidR="00434DB3" w:rsidRPr="00013D08" w:rsidRDefault="00434DB3" w:rsidP="00C16B33">
            <w:pPr>
              <w:ind w:left="720"/>
              <w:contextualSpacing/>
              <w:jc w:val="both"/>
              <w:rPr>
                <w:rFonts w:ascii="Arial" w:hAnsi="Arial" w:cs="Arial"/>
                <w:sz w:val="22"/>
                <w:szCs w:val="22"/>
              </w:rPr>
            </w:pPr>
          </w:p>
          <w:p w14:paraId="567E8D37" w14:textId="77777777" w:rsidR="00434DB3" w:rsidRPr="00013D08" w:rsidRDefault="00434DB3" w:rsidP="00B31F88">
            <w:pPr>
              <w:numPr>
                <w:ilvl w:val="0"/>
                <w:numId w:val="41"/>
              </w:numPr>
              <w:contextualSpacing/>
              <w:jc w:val="both"/>
              <w:rPr>
                <w:rFonts w:ascii="Arial" w:hAnsi="Arial" w:cs="Arial"/>
                <w:sz w:val="22"/>
                <w:szCs w:val="22"/>
              </w:rPr>
            </w:pPr>
            <w:r w:rsidRPr="00013D08">
              <w:rPr>
                <w:rFonts w:ascii="Arial" w:hAnsi="Arial" w:cs="Arial"/>
                <w:sz w:val="22"/>
                <w:szCs w:val="22"/>
              </w:rPr>
              <w:t>Revisión y cálculo mensual de los trabajadores ante el IMSS;</w:t>
            </w:r>
          </w:p>
          <w:p w14:paraId="4FFC6B32" w14:textId="77777777" w:rsidR="00434DB3" w:rsidRPr="00013D08" w:rsidRDefault="00434DB3" w:rsidP="00B31F88">
            <w:pPr>
              <w:numPr>
                <w:ilvl w:val="0"/>
                <w:numId w:val="41"/>
              </w:numPr>
              <w:contextualSpacing/>
              <w:jc w:val="both"/>
              <w:rPr>
                <w:rFonts w:ascii="Arial" w:hAnsi="Arial" w:cs="Arial"/>
                <w:sz w:val="22"/>
                <w:szCs w:val="22"/>
              </w:rPr>
            </w:pPr>
            <w:r w:rsidRPr="00013D08">
              <w:rPr>
                <w:rFonts w:ascii="Arial" w:hAnsi="Arial" w:cs="Arial"/>
                <w:sz w:val="22"/>
                <w:szCs w:val="22"/>
              </w:rPr>
              <w:t xml:space="preserve">Transmisión de nómina electrónica al banco pagador; y </w:t>
            </w:r>
          </w:p>
          <w:p w14:paraId="21A92C71" w14:textId="77777777" w:rsidR="00434DB3" w:rsidRPr="00013D08" w:rsidRDefault="00434DB3" w:rsidP="00B31F88">
            <w:pPr>
              <w:numPr>
                <w:ilvl w:val="0"/>
                <w:numId w:val="41"/>
              </w:numPr>
              <w:contextualSpacing/>
              <w:jc w:val="both"/>
              <w:rPr>
                <w:rFonts w:ascii="Arial" w:hAnsi="Arial" w:cs="Arial"/>
                <w:sz w:val="22"/>
                <w:szCs w:val="22"/>
              </w:rPr>
            </w:pPr>
            <w:r w:rsidRPr="00013D08">
              <w:rPr>
                <w:rFonts w:ascii="Arial" w:hAnsi="Arial" w:cs="Arial"/>
                <w:sz w:val="22"/>
                <w:szCs w:val="22"/>
              </w:rPr>
              <w:t xml:space="preserve">Las demás que le asigne el Oficial Mayor Administrativo, las leyes, este Reglamento, </w:t>
            </w:r>
            <w:r w:rsidRPr="00013D08">
              <w:rPr>
                <w:rFonts w:ascii="Arial" w:hAnsi="Arial" w:cs="Arial"/>
                <w:b/>
                <w:sz w:val="22"/>
                <w:szCs w:val="22"/>
              </w:rPr>
              <w:t>su propio reglamento</w:t>
            </w:r>
            <w:r w:rsidRPr="00013D08">
              <w:rPr>
                <w:rFonts w:ascii="Arial" w:hAnsi="Arial" w:cs="Arial"/>
                <w:sz w:val="22"/>
                <w:szCs w:val="22"/>
              </w:rPr>
              <w:t xml:space="preserve"> y otras disposiciones reglamentarias. </w:t>
            </w:r>
          </w:p>
          <w:p w14:paraId="721AA544" w14:textId="77777777" w:rsidR="00434DB3" w:rsidRPr="00013D08" w:rsidRDefault="00434DB3" w:rsidP="00C16B33">
            <w:pPr>
              <w:jc w:val="both"/>
              <w:rPr>
                <w:rFonts w:ascii="Arial" w:hAnsi="Arial" w:cs="Arial"/>
                <w:sz w:val="22"/>
                <w:szCs w:val="22"/>
              </w:rPr>
            </w:pPr>
          </w:p>
          <w:p w14:paraId="03432714" w14:textId="77777777" w:rsidR="00434DB3" w:rsidRPr="00013D08" w:rsidRDefault="00434DB3" w:rsidP="00C16B33">
            <w:pPr>
              <w:jc w:val="center"/>
              <w:rPr>
                <w:rFonts w:ascii="Arial" w:hAnsi="Arial" w:cs="Arial"/>
                <w:b/>
                <w:sz w:val="22"/>
                <w:szCs w:val="22"/>
              </w:rPr>
            </w:pPr>
            <w:r w:rsidRPr="00013D08">
              <w:rPr>
                <w:rFonts w:ascii="Arial" w:hAnsi="Arial" w:cs="Arial"/>
                <w:b/>
                <w:sz w:val="22"/>
                <w:szCs w:val="22"/>
              </w:rPr>
              <w:t>SECCIÓN SEGUNDA</w:t>
            </w:r>
          </w:p>
          <w:p w14:paraId="423EEA08" w14:textId="77777777" w:rsidR="00434DB3" w:rsidRPr="00013D08" w:rsidRDefault="00434DB3" w:rsidP="00C16B33">
            <w:pPr>
              <w:jc w:val="center"/>
              <w:rPr>
                <w:rFonts w:ascii="Arial" w:hAnsi="Arial" w:cs="Arial"/>
                <w:b/>
                <w:sz w:val="22"/>
                <w:szCs w:val="22"/>
              </w:rPr>
            </w:pPr>
            <w:r w:rsidRPr="00013D08">
              <w:rPr>
                <w:rFonts w:ascii="Arial" w:hAnsi="Arial" w:cs="Arial"/>
                <w:b/>
                <w:sz w:val="22"/>
                <w:szCs w:val="22"/>
              </w:rPr>
              <w:t>JEFATURA DE PSICOLOGIA, CAPACITACIÓN Y DESARROLLO ORGANIZACIONAL</w:t>
            </w:r>
          </w:p>
          <w:p w14:paraId="02A4FE7E" w14:textId="77777777" w:rsidR="00434DB3" w:rsidRPr="00013D08" w:rsidRDefault="00434DB3" w:rsidP="00C16B33">
            <w:pPr>
              <w:jc w:val="center"/>
              <w:rPr>
                <w:rFonts w:ascii="Arial" w:hAnsi="Arial" w:cs="Arial"/>
                <w:b/>
                <w:sz w:val="22"/>
                <w:szCs w:val="22"/>
              </w:rPr>
            </w:pPr>
          </w:p>
          <w:p w14:paraId="0EC3DA21" w14:textId="77777777" w:rsidR="00434DB3" w:rsidRPr="00013D08" w:rsidRDefault="00434DB3" w:rsidP="00C16B33">
            <w:pPr>
              <w:jc w:val="both"/>
              <w:rPr>
                <w:rFonts w:ascii="Arial" w:hAnsi="Arial" w:cs="Arial"/>
                <w:sz w:val="22"/>
                <w:szCs w:val="22"/>
              </w:rPr>
            </w:pPr>
            <w:r w:rsidRPr="00013D08">
              <w:rPr>
                <w:rFonts w:ascii="Arial" w:hAnsi="Arial" w:cs="Arial"/>
                <w:b/>
                <w:sz w:val="22"/>
                <w:szCs w:val="22"/>
              </w:rPr>
              <w:t>Artículo 144.-</w:t>
            </w:r>
            <w:r w:rsidRPr="00013D08">
              <w:rPr>
                <w:rFonts w:ascii="Arial" w:hAnsi="Arial" w:cs="Arial"/>
                <w:sz w:val="22"/>
                <w:szCs w:val="22"/>
              </w:rPr>
              <w:t xml:space="preserve"> La Dirección de Recursos Humanos contará para su adecuado funcionamiento </w:t>
            </w:r>
            <w:r w:rsidRPr="00013D08">
              <w:rPr>
                <w:rFonts w:ascii="Arial" w:hAnsi="Arial" w:cs="Arial"/>
                <w:b/>
                <w:sz w:val="22"/>
                <w:szCs w:val="22"/>
              </w:rPr>
              <w:t>con</w:t>
            </w:r>
            <w:r w:rsidRPr="00013D08">
              <w:rPr>
                <w:rFonts w:ascii="Arial" w:hAnsi="Arial" w:cs="Arial"/>
                <w:sz w:val="22"/>
                <w:szCs w:val="22"/>
              </w:rPr>
              <w:t xml:space="preserve"> la Jefatura de Psicología, Capacitación y Desarrollo Organizacional, la cual </w:t>
            </w:r>
            <w:r w:rsidRPr="00013D08">
              <w:rPr>
                <w:rFonts w:ascii="Arial" w:hAnsi="Arial" w:cs="Arial"/>
                <w:b/>
                <w:sz w:val="22"/>
                <w:szCs w:val="22"/>
              </w:rPr>
              <w:t>llevará a cabo</w:t>
            </w:r>
            <w:r w:rsidRPr="00013D08">
              <w:rPr>
                <w:rFonts w:ascii="Arial" w:hAnsi="Arial" w:cs="Arial"/>
                <w:sz w:val="22"/>
                <w:szCs w:val="22"/>
              </w:rPr>
              <w:t xml:space="preserve"> las siguientes funciones: </w:t>
            </w:r>
          </w:p>
          <w:p w14:paraId="0A93D9DE" w14:textId="77777777" w:rsidR="00434DB3" w:rsidRPr="00013D08" w:rsidRDefault="00434DB3" w:rsidP="00C16B33">
            <w:pPr>
              <w:jc w:val="both"/>
              <w:rPr>
                <w:rFonts w:ascii="Arial" w:hAnsi="Arial" w:cs="Arial"/>
                <w:sz w:val="22"/>
                <w:szCs w:val="22"/>
              </w:rPr>
            </w:pPr>
          </w:p>
        </w:tc>
      </w:tr>
    </w:tbl>
    <w:p w14:paraId="2B04491B" w14:textId="77777777" w:rsidR="00434DB3" w:rsidRDefault="00434DB3" w:rsidP="00434DB3">
      <w:pPr>
        <w:spacing w:line="276" w:lineRule="auto"/>
        <w:jc w:val="both"/>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3"/>
        <w:gridCol w:w="3861"/>
      </w:tblGrid>
      <w:tr w:rsidR="00434DB3" w:rsidRPr="0002785A" w14:paraId="18E8A3BF" w14:textId="77777777" w:rsidTr="00F1353F">
        <w:tc>
          <w:tcPr>
            <w:tcW w:w="4414" w:type="dxa"/>
          </w:tcPr>
          <w:p w14:paraId="5E756BD8" w14:textId="77777777" w:rsidR="00434DB3" w:rsidRPr="00202D44" w:rsidRDefault="00434DB3" w:rsidP="00C16B33">
            <w:pPr>
              <w:ind w:left="154" w:right="402"/>
              <w:jc w:val="both"/>
              <w:rPr>
                <w:rFonts w:ascii="Arial" w:hAnsi="Arial" w:cs="Arial"/>
                <w:b/>
              </w:rPr>
            </w:pPr>
          </w:p>
          <w:p w14:paraId="59B731E8" w14:textId="77777777" w:rsidR="00434DB3" w:rsidRPr="00202D44" w:rsidRDefault="00434DB3" w:rsidP="00C16B33">
            <w:pPr>
              <w:ind w:left="154" w:right="402"/>
              <w:jc w:val="center"/>
              <w:rPr>
                <w:rFonts w:ascii="Arial" w:hAnsi="Arial" w:cs="Arial"/>
                <w:b/>
              </w:rPr>
            </w:pPr>
            <w:r w:rsidRPr="00202D44">
              <w:rPr>
                <w:rFonts w:ascii="Arial" w:hAnsi="Arial" w:cs="Arial"/>
                <w:b/>
              </w:rPr>
              <w:t>CAPÍTULO III</w:t>
            </w:r>
          </w:p>
          <w:p w14:paraId="64027575" w14:textId="77777777" w:rsidR="00434DB3" w:rsidRPr="00202D44" w:rsidRDefault="00434DB3" w:rsidP="00C16B33">
            <w:pPr>
              <w:ind w:left="154" w:right="402"/>
              <w:jc w:val="center"/>
              <w:rPr>
                <w:rFonts w:ascii="Arial" w:hAnsi="Arial" w:cs="Arial"/>
                <w:b/>
              </w:rPr>
            </w:pPr>
            <w:r w:rsidRPr="00202D44">
              <w:rPr>
                <w:rFonts w:ascii="Arial" w:hAnsi="Arial" w:cs="Arial"/>
                <w:b/>
              </w:rPr>
              <w:t>DE LA DIRECCIÓN DE ORDENAMIENTO TERRITORIAL</w:t>
            </w:r>
          </w:p>
          <w:p w14:paraId="4D610416" w14:textId="77777777" w:rsidR="00434DB3" w:rsidRPr="00202D44" w:rsidRDefault="00434DB3" w:rsidP="00C16B33">
            <w:pPr>
              <w:ind w:left="154" w:right="402"/>
              <w:jc w:val="both"/>
              <w:rPr>
                <w:rFonts w:ascii="Arial" w:hAnsi="Arial" w:cs="Arial"/>
                <w:b/>
              </w:rPr>
            </w:pPr>
          </w:p>
          <w:p w14:paraId="1DE6A021" w14:textId="77777777" w:rsidR="00434DB3" w:rsidRPr="00202D44" w:rsidRDefault="00434DB3" w:rsidP="00C16B33">
            <w:pPr>
              <w:ind w:left="154" w:right="402"/>
              <w:jc w:val="both"/>
              <w:rPr>
                <w:rFonts w:ascii="Arial" w:hAnsi="Arial" w:cs="Arial"/>
                <w:b/>
              </w:rPr>
            </w:pPr>
            <w:r w:rsidRPr="00202D44">
              <w:rPr>
                <w:rFonts w:ascii="Arial" w:hAnsi="Arial" w:cs="Arial"/>
                <w:b/>
              </w:rPr>
              <w:t>Artículo 206.- […]</w:t>
            </w:r>
          </w:p>
          <w:p w14:paraId="3399C730" w14:textId="77777777" w:rsidR="00434DB3" w:rsidRPr="00202D44" w:rsidRDefault="00434DB3" w:rsidP="00C16B33">
            <w:pPr>
              <w:ind w:left="154" w:right="402"/>
              <w:jc w:val="both"/>
              <w:rPr>
                <w:rFonts w:ascii="Arial" w:hAnsi="Arial" w:cs="Arial"/>
                <w:b/>
              </w:rPr>
            </w:pPr>
          </w:p>
          <w:p w14:paraId="2D7B54EE" w14:textId="77777777" w:rsidR="00434DB3" w:rsidRPr="00202D44" w:rsidRDefault="00434DB3" w:rsidP="00C16B33">
            <w:pPr>
              <w:ind w:left="154" w:right="402"/>
              <w:jc w:val="both"/>
              <w:rPr>
                <w:rFonts w:ascii="Arial" w:hAnsi="Arial" w:cs="Arial"/>
              </w:rPr>
            </w:pPr>
            <w:r w:rsidRPr="00202D44">
              <w:rPr>
                <w:rFonts w:ascii="Arial" w:hAnsi="Arial" w:cs="Arial"/>
                <w:b/>
              </w:rPr>
              <w:t xml:space="preserve">Artículo 207.- </w:t>
            </w:r>
            <w:r w:rsidRPr="00202D44">
              <w:rPr>
                <w:rFonts w:ascii="Arial" w:hAnsi="Arial" w:cs="Arial"/>
              </w:rPr>
              <w:t xml:space="preserve">La Jefatura de Planeación Urbana dependiente de la Dirección de Ordenamiento Territorial tiene las siguientes atribuciones:  </w:t>
            </w:r>
          </w:p>
          <w:p w14:paraId="6F75F5CA" w14:textId="77777777" w:rsidR="00434DB3" w:rsidRDefault="00434DB3" w:rsidP="00C16B33">
            <w:pPr>
              <w:ind w:left="144"/>
              <w:rPr>
                <w:rFonts w:ascii="Arial" w:hAnsi="Arial" w:cs="Arial"/>
              </w:rPr>
            </w:pPr>
            <w:r w:rsidRPr="00202D44">
              <w:rPr>
                <w:rFonts w:ascii="Arial" w:hAnsi="Arial" w:cs="Arial"/>
              </w:rPr>
              <w:t xml:space="preserve"> </w:t>
            </w:r>
          </w:p>
          <w:p w14:paraId="1B634397" w14:textId="77777777" w:rsidR="00434DB3" w:rsidRPr="00202D44" w:rsidRDefault="00434DB3" w:rsidP="00C16B33">
            <w:pPr>
              <w:ind w:left="144"/>
              <w:rPr>
                <w:rFonts w:ascii="Arial" w:hAnsi="Arial" w:cs="Arial"/>
              </w:rPr>
            </w:pPr>
          </w:p>
          <w:p w14:paraId="4A24BF69" w14:textId="77777777" w:rsidR="00434DB3" w:rsidRDefault="00434DB3" w:rsidP="00B31F88">
            <w:pPr>
              <w:numPr>
                <w:ilvl w:val="0"/>
                <w:numId w:val="48"/>
              </w:numPr>
              <w:spacing w:after="5" w:line="251" w:lineRule="auto"/>
              <w:ind w:right="402" w:hanging="360"/>
              <w:jc w:val="both"/>
              <w:rPr>
                <w:rFonts w:ascii="Arial" w:hAnsi="Arial" w:cs="Arial"/>
              </w:rPr>
            </w:pPr>
            <w:r w:rsidRPr="00202D44">
              <w:rPr>
                <w:rFonts w:ascii="Arial" w:hAnsi="Arial" w:cs="Arial"/>
              </w:rPr>
              <w:t xml:space="preserve">Asignación de nomenclatura y números oficiales de nuevas áreas, así como la revisión y actualización de la existente en la Ciudad.  </w:t>
            </w:r>
          </w:p>
          <w:p w14:paraId="7ED00AE3" w14:textId="77777777" w:rsidR="00434DB3" w:rsidRPr="00202D44" w:rsidRDefault="00434DB3" w:rsidP="00C16B33">
            <w:pPr>
              <w:spacing w:after="5" w:line="251" w:lineRule="auto"/>
              <w:ind w:right="402"/>
              <w:jc w:val="both"/>
              <w:rPr>
                <w:rFonts w:ascii="Arial" w:hAnsi="Arial" w:cs="Arial"/>
              </w:rPr>
            </w:pPr>
          </w:p>
          <w:p w14:paraId="0E3EAE50" w14:textId="77777777" w:rsidR="00434DB3" w:rsidRDefault="00434DB3" w:rsidP="00B31F88">
            <w:pPr>
              <w:numPr>
                <w:ilvl w:val="0"/>
                <w:numId w:val="48"/>
              </w:numPr>
              <w:spacing w:after="5" w:line="251" w:lineRule="auto"/>
              <w:ind w:right="402" w:hanging="360"/>
              <w:jc w:val="both"/>
              <w:rPr>
                <w:rFonts w:ascii="Arial" w:hAnsi="Arial" w:cs="Arial"/>
              </w:rPr>
            </w:pPr>
            <w:r w:rsidRPr="00202D44">
              <w:rPr>
                <w:rFonts w:ascii="Arial" w:hAnsi="Arial" w:cs="Arial"/>
              </w:rPr>
              <w:t xml:space="preserve">Control de expedientes de fraccionamientos en proceso y terminados;  </w:t>
            </w:r>
          </w:p>
          <w:p w14:paraId="15B1F2AE" w14:textId="77777777" w:rsidR="00434DB3" w:rsidRDefault="00434DB3" w:rsidP="00C16B33">
            <w:pPr>
              <w:pStyle w:val="Prrafodelista"/>
              <w:rPr>
                <w:rFonts w:ascii="Arial" w:hAnsi="Arial" w:cs="Arial"/>
              </w:rPr>
            </w:pPr>
          </w:p>
          <w:p w14:paraId="66B7B8DA" w14:textId="77777777" w:rsidR="00434DB3" w:rsidRPr="00202D44" w:rsidRDefault="00434DB3" w:rsidP="00C16B33">
            <w:pPr>
              <w:spacing w:after="5" w:line="251" w:lineRule="auto"/>
              <w:ind w:right="402"/>
              <w:jc w:val="both"/>
              <w:rPr>
                <w:rFonts w:ascii="Arial" w:hAnsi="Arial" w:cs="Arial"/>
              </w:rPr>
            </w:pPr>
          </w:p>
          <w:p w14:paraId="313B7384" w14:textId="77777777" w:rsidR="00434DB3" w:rsidRPr="00202D44" w:rsidRDefault="00434DB3" w:rsidP="00B31F88">
            <w:pPr>
              <w:numPr>
                <w:ilvl w:val="0"/>
                <w:numId w:val="48"/>
              </w:numPr>
              <w:spacing w:after="5" w:line="251" w:lineRule="auto"/>
              <w:ind w:right="402" w:hanging="360"/>
              <w:jc w:val="both"/>
              <w:rPr>
                <w:rFonts w:ascii="Arial" w:hAnsi="Arial" w:cs="Arial"/>
              </w:rPr>
            </w:pPr>
            <w:r w:rsidRPr="00202D44">
              <w:rPr>
                <w:rFonts w:ascii="Arial" w:hAnsi="Arial" w:cs="Arial"/>
              </w:rPr>
              <w:t xml:space="preserve">Dictaminación de fraccionamientos, así como dar seguimiento en la tramitación de acciones urbanísticas;  </w:t>
            </w:r>
          </w:p>
          <w:p w14:paraId="50CB4D25" w14:textId="77777777" w:rsidR="00434DB3" w:rsidRPr="00202D44" w:rsidRDefault="00434DB3" w:rsidP="00B31F88">
            <w:pPr>
              <w:numPr>
                <w:ilvl w:val="0"/>
                <w:numId w:val="48"/>
              </w:numPr>
              <w:spacing w:after="5" w:line="251" w:lineRule="auto"/>
              <w:ind w:right="402" w:hanging="360"/>
              <w:jc w:val="both"/>
              <w:rPr>
                <w:rFonts w:ascii="Arial" w:hAnsi="Arial" w:cs="Arial"/>
              </w:rPr>
            </w:pPr>
            <w:r w:rsidRPr="00202D44">
              <w:rPr>
                <w:rFonts w:ascii="Arial" w:hAnsi="Arial" w:cs="Arial"/>
              </w:rPr>
              <w:t xml:space="preserve">Dictaminar subdivisiones y re-lotificaciones, usos del suelo en sus diferentes modalidades.  </w:t>
            </w:r>
          </w:p>
          <w:p w14:paraId="225B5524" w14:textId="77777777" w:rsidR="00434DB3" w:rsidRPr="00202D44" w:rsidRDefault="00434DB3" w:rsidP="00B31F88">
            <w:pPr>
              <w:numPr>
                <w:ilvl w:val="0"/>
                <w:numId w:val="48"/>
              </w:numPr>
              <w:spacing w:after="5" w:line="251" w:lineRule="auto"/>
              <w:ind w:right="402" w:hanging="360"/>
              <w:jc w:val="both"/>
              <w:rPr>
                <w:rFonts w:ascii="Arial" w:hAnsi="Arial" w:cs="Arial"/>
              </w:rPr>
            </w:pPr>
            <w:r w:rsidRPr="00202D44">
              <w:rPr>
                <w:rFonts w:ascii="Arial" w:hAnsi="Arial" w:cs="Arial"/>
              </w:rPr>
              <w:t xml:space="preserve">Revisar y cuantificar las constancias de Alineamiento y Asignación de número oficial que cumplas con las normas aplicables; </w:t>
            </w:r>
          </w:p>
          <w:p w14:paraId="24DE119C" w14:textId="77777777" w:rsidR="00434DB3" w:rsidRPr="00202D44" w:rsidRDefault="00434DB3" w:rsidP="00B31F88">
            <w:pPr>
              <w:numPr>
                <w:ilvl w:val="0"/>
                <w:numId w:val="48"/>
              </w:numPr>
              <w:spacing w:after="5" w:line="251" w:lineRule="auto"/>
              <w:ind w:right="402" w:hanging="360"/>
              <w:jc w:val="both"/>
              <w:rPr>
                <w:rFonts w:ascii="Arial" w:hAnsi="Arial" w:cs="Arial"/>
              </w:rPr>
            </w:pPr>
            <w:r w:rsidRPr="00202D44">
              <w:rPr>
                <w:rFonts w:ascii="Arial" w:hAnsi="Arial" w:cs="Arial"/>
              </w:rPr>
              <w:t xml:space="preserve">Verificar en campo todos los predios con solicitud de asignación de número oficial ya sean habitacionales o comerciales;  </w:t>
            </w:r>
          </w:p>
          <w:p w14:paraId="765644BE" w14:textId="77777777" w:rsidR="00434DB3" w:rsidRPr="00202D44" w:rsidRDefault="00434DB3" w:rsidP="00B31F88">
            <w:pPr>
              <w:numPr>
                <w:ilvl w:val="0"/>
                <w:numId w:val="48"/>
              </w:numPr>
              <w:spacing w:after="5" w:line="251" w:lineRule="auto"/>
              <w:ind w:right="402" w:hanging="360"/>
              <w:jc w:val="both"/>
              <w:rPr>
                <w:rFonts w:ascii="Arial" w:hAnsi="Arial" w:cs="Arial"/>
              </w:rPr>
            </w:pPr>
            <w:r w:rsidRPr="00202D44">
              <w:rPr>
                <w:rFonts w:ascii="Arial" w:hAnsi="Arial" w:cs="Arial"/>
              </w:rPr>
              <w:t xml:space="preserve">Marcar los lineamientos y restricciones que marca el </w:t>
            </w:r>
            <w:r w:rsidRPr="00202D44">
              <w:rPr>
                <w:rFonts w:ascii="Arial" w:hAnsi="Arial" w:cs="Arial"/>
              </w:rPr>
              <w:lastRenderedPageBreak/>
              <w:t xml:space="preserve">plan parcial y demás normas aplicables;  </w:t>
            </w:r>
          </w:p>
          <w:p w14:paraId="66981A44" w14:textId="77777777" w:rsidR="00434DB3" w:rsidRPr="00202D44" w:rsidRDefault="00434DB3" w:rsidP="00B31F88">
            <w:pPr>
              <w:numPr>
                <w:ilvl w:val="0"/>
                <w:numId w:val="48"/>
              </w:numPr>
              <w:spacing w:after="5" w:line="251" w:lineRule="auto"/>
              <w:ind w:right="402" w:hanging="360"/>
              <w:jc w:val="both"/>
              <w:rPr>
                <w:rFonts w:ascii="Arial" w:hAnsi="Arial" w:cs="Arial"/>
              </w:rPr>
            </w:pPr>
            <w:r w:rsidRPr="00202D44">
              <w:rPr>
                <w:rFonts w:ascii="Arial" w:hAnsi="Arial" w:cs="Arial"/>
              </w:rPr>
              <w:t xml:space="preserve">Revisar que el proceso de ingreso de expedientes en ventanilla sea según lo estipulado en la ley y reglamento aplicable;  </w:t>
            </w:r>
          </w:p>
          <w:p w14:paraId="74349C9C" w14:textId="77777777" w:rsidR="00434DB3" w:rsidRPr="00202D44" w:rsidRDefault="00434DB3" w:rsidP="00B31F88">
            <w:pPr>
              <w:numPr>
                <w:ilvl w:val="0"/>
                <w:numId w:val="48"/>
              </w:numPr>
              <w:spacing w:after="5" w:line="251" w:lineRule="auto"/>
              <w:ind w:right="402" w:hanging="360"/>
              <w:jc w:val="both"/>
              <w:rPr>
                <w:rFonts w:ascii="Arial" w:hAnsi="Arial" w:cs="Arial"/>
              </w:rPr>
            </w:pPr>
            <w:r w:rsidRPr="00202D44">
              <w:rPr>
                <w:rFonts w:ascii="Arial" w:hAnsi="Arial" w:cs="Arial"/>
              </w:rPr>
              <w:t xml:space="preserve">Participar en las comisiones técnicas Municipales inherentes a la planificación urbana;   </w:t>
            </w:r>
          </w:p>
          <w:p w14:paraId="2168FAD2" w14:textId="77777777" w:rsidR="00434DB3" w:rsidRPr="00202D44" w:rsidRDefault="00434DB3" w:rsidP="00B31F88">
            <w:pPr>
              <w:numPr>
                <w:ilvl w:val="0"/>
                <w:numId w:val="48"/>
              </w:numPr>
              <w:spacing w:after="5" w:line="251" w:lineRule="auto"/>
              <w:ind w:right="402" w:hanging="360"/>
              <w:jc w:val="both"/>
              <w:rPr>
                <w:rFonts w:ascii="Arial" w:hAnsi="Arial" w:cs="Arial"/>
              </w:rPr>
            </w:pPr>
            <w:r w:rsidRPr="00202D44">
              <w:rPr>
                <w:rFonts w:ascii="Arial" w:hAnsi="Arial" w:cs="Arial"/>
              </w:rPr>
              <w:t xml:space="preserve">Recepción y análisis técnico de las solicitudes para autorización de fraccionamientos, lotificaciones, relotificaciones, conjuntos habitacionales, condominios, subdivisiones, y fusiones </w:t>
            </w:r>
          </w:p>
          <w:p w14:paraId="536AFE5D" w14:textId="77777777" w:rsidR="00434DB3" w:rsidRPr="00202D44" w:rsidRDefault="00434DB3" w:rsidP="00C16B33">
            <w:pPr>
              <w:ind w:left="507" w:right="402"/>
              <w:rPr>
                <w:rFonts w:ascii="Arial" w:hAnsi="Arial" w:cs="Arial"/>
              </w:rPr>
            </w:pPr>
            <w:r w:rsidRPr="00202D44">
              <w:rPr>
                <w:rFonts w:ascii="Arial" w:hAnsi="Arial" w:cs="Arial"/>
              </w:rPr>
              <w:t xml:space="preserve">de áreas o predios, así como la integración de los expedientes;  </w:t>
            </w:r>
          </w:p>
          <w:p w14:paraId="4AAD18D7" w14:textId="77777777" w:rsidR="00434DB3" w:rsidRPr="00202D44" w:rsidRDefault="00434DB3" w:rsidP="00B31F88">
            <w:pPr>
              <w:numPr>
                <w:ilvl w:val="0"/>
                <w:numId w:val="48"/>
              </w:numPr>
              <w:spacing w:after="5" w:line="251" w:lineRule="auto"/>
              <w:ind w:right="402" w:hanging="360"/>
              <w:jc w:val="both"/>
              <w:rPr>
                <w:rFonts w:ascii="Arial" w:hAnsi="Arial" w:cs="Arial"/>
              </w:rPr>
            </w:pPr>
            <w:r w:rsidRPr="00202D44">
              <w:rPr>
                <w:rFonts w:ascii="Arial" w:hAnsi="Arial" w:cs="Arial"/>
              </w:rPr>
              <w:t xml:space="preserve">Participar en las auditorias que se realicen a las acciones urbanas;   </w:t>
            </w:r>
          </w:p>
          <w:p w14:paraId="6D9ECEE3" w14:textId="77777777" w:rsidR="00434DB3" w:rsidRPr="00202D44" w:rsidRDefault="00434DB3" w:rsidP="00B31F88">
            <w:pPr>
              <w:numPr>
                <w:ilvl w:val="0"/>
                <w:numId w:val="48"/>
              </w:numPr>
              <w:spacing w:after="5" w:line="251" w:lineRule="auto"/>
              <w:ind w:right="402" w:hanging="360"/>
              <w:jc w:val="both"/>
              <w:rPr>
                <w:rFonts w:ascii="Arial" w:hAnsi="Arial" w:cs="Arial"/>
              </w:rPr>
            </w:pPr>
            <w:r w:rsidRPr="00202D44">
              <w:rPr>
                <w:rFonts w:ascii="Arial" w:hAnsi="Arial" w:cs="Arial"/>
              </w:rPr>
              <w:t xml:space="preserve">Elaborar y participar en el proceso de actualización de los Planes Parciales de Desarrollo Urbano del Municipio; y  </w:t>
            </w:r>
          </w:p>
          <w:p w14:paraId="0073D20E" w14:textId="77777777" w:rsidR="00434DB3" w:rsidRPr="00202D44" w:rsidRDefault="00434DB3" w:rsidP="00B31F88">
            <w:pPr>
              <w:numPr>
                <w:ilvl w:val="0"/>
                <w:numId w:val="48"/>
              </w:numPr>
              <w:spacing w:after="5" w:line="251" w:lineRule="auto"/>
              <w:ind w:right="402" w:hanging="360"/>
              <w:jc w:val="both"/>
              <w:rPr>
                <w:rFonts w:ascii="Arial" w:hAnsi="Arial" w:cs="Arial"/>
              </w:rPr>
            </w:pPr>
            <w:r w:rsidRPr="00202D44">
              <w:rPr>
                <w:rFonts w:ascii="Arial" w:hAnsi="Arial" w:cs="Arial"/>
              </w:rPr>
              <w:t>Revisar la cuantificación de las solicitudes ingresadas que cumplan con lo estipulado en la normatividad aplicable al Municipio.</w:t>
            </w:r>
          </w:p>
          <w:p w14:paraId="764E12AA" w14:textId="77777777" w:rsidR="00434DB3" w:rsidRDefault="00434DB3" w:rsidP="00C16B33">
            <w:pPr>
              <w:ind w:left="154" w:right="402"/>
              <w:jc w:val="both"/>
              <w:rPr>
                <w:rFonts w:ascii="Arial" w:hAnsi="Arial" w:cs="Arial"/>
                <w:b/>
              </w:rPr>
            </w:pPr>
          </w:p>
          <w:p w14:paraId="2C2EEAB6" w14:textId="77777777" w:rsidR="00434DB3" w:rsidRDefault="00434DB3" w:rsidP="00C16B33">
            <w:pPr>
              <w:ind w:left="154" w:right="402"/>
              <w:jc w:val="both"/>
              <w:rPr>
                <w:rFonts w:ascii="Arial" w:hAnsi="Arial" w:cs="Arial"/>
                <w:b/>
              </w:rPr>
            </w:pPr>
          </w:p>
          <w:p w14:paraId="1EEF1D2A" w14:textId="77777777" w:rsidR="00434DB3" w:rsidRDefault="00434DB3" w:rsidP="00C16B33">
            <w:pPr>
              <w:ind w:left="154" w:right="402"/>
              <w:jc w:val="both"/>
              <w:rPr>
                <w:rFonts w:ascii="Arial" w:hAnsi="Arial" w:cs="Arial"/>
                <w:b/>
              </w:rPr>
            </w:pPr>
          </w:p>
          <w:p w14:paraId="563E8DF4" w14:textId="77777777" w:rsidR="00434DB3" w:rsidRDefault="00434DB3" w:rsidP="00C16B33">
            <w:pPr>
              <w:ind w:left="154" w:right="402"/>
              <w:jc w:val="both"/>
              <w:rPr>
                <w:rFonts w:ascii="Arial" w:hAnsi="Arial" w:cs="Arial"/>
                <w:b/>
              </w:rPr>
            </w:pPr>
          </w:p>
          <w:p w14:paraId="38D89E3C" w14:textId="77777777" w:rsidR="00434DB3" w:rsidRDefault="00434DB3" w:rsidP="00C16B33">
            <w:pPr>
              <w:ind w:left="154" w:right="402"/>
              <w:jc w:val="both"/>
              <w:rPr>
                <w:rFonts w:ascii="Arial" w:hAnsi="Arial" w:cs="Arial"/>
                <w:b/>
              </w:rPr>
            </w:pPr>
          </w:p>
          <w:p w14:paraId="693B4068" w14:textId="77777777" w:rsidR="00434DB3" w:rsidRDefault="00434DB3" w:rsidP="00C16B33">
            <w:pPr>
              <w:ind w:left="154" w:right="402"/>
              <w:jc w:val="both"/>
              <w:rPr>
                <w:rFonts w:ascii="Arial" w:hAnsi="Arial" w:cs="Arial"/>
                <w:b/>
              </w:rPr>
            </w:pPr>
          </w:p>
          <w:p w14:paraId="2122C31B" w14:textId="77777777" w:rsidR="00434DB3" w:rsidRDefault="00434DB3" w:rsidP="00C16B33">
            <w:pPr>
              <w:ind w:left="154" w:right="402"/>
              <w:jc w:val="both"/>
              <w:rPr>
                <w:rFonts w:ascii="Arial" w:hAnsi="Arial" w:cs="Arial"/>
                <w:b/>
              </w:rPr>
            </w:pPr>
          </w:p>
          <w:p w14:paraId="4DA396CF" w14:textId="77777777" w:rsidR="00434DB3" w:rsidRDefault="00434DB3" w:rsidP="00C16B33">
            <w:pPr>
              <w:ind w:left="154" w:right="402"/>
              <w:jc w:val="both"/>
              <w:rPr>
                <w:rFonts w:ascii="Arial" w:hAnsi="Arial" w:cs="Arial"/>
                <w:b/>
              </w:rPr>
            </w:pPr>
          </w:p>
          <w:p w14:paraId="17DD5F4A" w14:textId="77777777" w:rsidR="00434DB3" w:rsidRDefault="00434DB3" w:rsidP="00C16B33">
            <w:pPr>
              <w:ind w:left="154" w:right="402"/>
              <w:jc w:val="both"/>
              <w:rPr>
                <w:rFonts w:ascii="Arial" w:hAnsi="Arial" w:cs="Arial"/>
                <w:b/>
              </w:rPr>
            </w:pPr>
          </w:p>
          <w:p w14:paraId="229D566D" w14:textId="77777777" w:rsidR="00434DB3" w:rsidRDefault="00434DB3" w:rsidP="00C16B33">
            <w:pPr>
              <w:ind w:left="154" w:right="402"/>
              <w:jc w:val="both"/>
              <w:rPr>
                <w:rFonts w:ascii="Arial" w:hAnsi="Arial" w:cs="Arial"/>
                <w:b/>
              </w:rPr>
            </w:pPr>
          </w:p>
          <w:p w14:paraId="09096473" w14:textId="77777777" w:rsidR="00434DB3" w:rsidRDefault="00434DB3" w:rsidP="00C16B33">
            <w:pPr>
              <w:ind w:left="154" w:right="402"/>
              <w:jc w:val="both"/>
              <w:rPr>
                <w:rFonts w:ascii="Arial" w:hAnsi="Arial" w:cs="Arial"/>
                <w:b/>
              </w:rPr>
            </w:pPr>
          </w:p>
          <w:p w14:paraId="485F42E1" w14:textId="77777777" w:rsidR="00434DB3" w:rsidRDefault="00434DB3" w:rsidP="00C16B33">
            <w:pPr>
              <w:ind w:left="154" w:right="402"/>
              <w:jc w:val="both"/>
              <w:rPr>
                <w:rFonts w:ascii="Arial" w:hAnsi="Arial" w:cs="Arial"/>
                <w:b/>
              </w:rPr>
            </w:pPr>
          </w:p>
          <w:p w14:paraId="099586EF" w14:textId="77777777" w:rsidR="00434DB3" w:rsidRDefault="00434DB3" w:rsidP="00C16B33">
            <w:pPr>
              <w:ind w:left="154" w:right="402"/>
              <w:jc w:val="both"/>
              <w:rPr>
                <w:rFonts w:ascii="Arial" w:hAnsi="Arial" w:cs="Arial"/>
                <w:b/>
              </w:rPr>
            </w:pPr>
          </w:p>
          <w:p w14:paraId="48664675" w14:textId="77777777" w:rsidR="00434DB3" w:rsidRDefault="00434DB3" w:rsidP="00C16B33">
            <w:pPr>
              <w:ind w:left="154" w:right="402"/>
              <w:jc w:val="both"/>
              <w:rPr>
                <w:rFonts w:ascii="Arial" w:hAnsi="Arial" w:cs="Arial"/>
                <w:b/>
              </w:rPr>
            </w:pPr>
          </w:p>
          <w:p w14:paraId="16A9C2DC" w14:textId="77777777" w:rsidR="00434DB3" w:rsidRDefault="00434DB3" w:rsidP="00C16B33">
            <w:pPr>
              <w:ind w:left="154" w:right="402"/>
              <w:jc w:val="both"/>
              <w:rPr>
                <w:rFonts w:ascii="Arial" w:hAnsi="Arial" w:cs="Arial"/>
                <w:b/>
              </w:rPr>
            </w:pPr>
          </w:p>
          <w:p w14:paraId="09A528EC" w14:textId="77777777" w:rsidR="00434DB3" w:rsidRDefault="00434DB3" w:rsidP="00C16B33">
            <w:pPr>
              <w:ind w:left="154" w:right="402"/>
              <w:jc w:val="both"/>
              <w:rPr>
                <w:rFonts w:ascii="Arial" w:hAnsi="Arial" w:cs="Arial"/>
                <w:b/>
              </w:rPr>
            </w:pPr>
          </w:p>
          <w:p w14:paraId="201FA5A7" w14:textId="77777777" w:rsidR="00434DB3" w:rsidRDefault="00434DB3" w:rsidP="00C16B33">
            <w:pPr>
              <w:ind w:left="154" w:right="402"/>
              <w:jc w:val="both"/>
              <w:rPr>
                <w:rFonts w:ascii="Arial" w:hAnsi="Arial" w:cs="Arial"/>
                <w:b/>
              </w:rPr>
            </w:pPr>
          </w:p>
          <w:p w14:paraId="7922A8D1" w14:textId="77777777" w:rsidR="00434DB3" w:rsidRDefault="00434DB3" w:rsidP="00C16B33">
            <w:pPr>
              <w:ind w:left="154" w:right="402"/>
              <w:jc w:val="both"/>
              <w:rPr>
                <w:rFonts w:ascii="Arial" w:hAnsi="Arial" w:cs="Arial"/>
                <w:b/>
              </w:rPr>
            </w:pPr>
          </w:p>
          <w:p w14:paraId="41B3601F" w14:textId="77777777" w:rsidR="00434DB3" w:rsidRDefault="00434DB3" w:rsidP="00C16B33">
            <w:pPr>
              <w:ind w:left="154" w:right="402"/>
              <w:jc w:val="both"/>
              <w:rPr>
                <w:rFonts w:ascii="Arial" w:hAnsi="Arial" w:cs="Arial"/>
                <w:b/>
              </w:rPr>
            </w:pPr>
          </w:p>
          <w:p w14:paraId="197B6B64" w14:textId="77777777" w:rsidR="00434DB3" w:rsidRDefault="00434DB3" w:rsidP="00C16B33">
            <w:pPr>
              <w:ind w:left="154" w:right="402"/>
              <w:jc w:val="both"/>
              <w:rPr>
                <w:rFonts w:ascii="Arial" w:hAnsi="Arial" w:cs="Arial"/>
                <w:b/>
              </w:rPr>
            </w:pPr>
          </w:p>
          <w:p w14:paraId="2ED3A4E9" w14:textId="77777777" w:rsidR="00434DB3" w:rsidRDefault="00434DB3" w:rsidP="00C16B33">
            <w:pPr>
              <w:ind w:left="154" w:right="402"/>
              <w:jc w:val="both"/>
              <w:rPr>
                <w:rFonts w:ascii="Arial" w:hAnsi="Arial" w:cs="Arial"/>
                <w:b/>
              </w:rPr>
            </w:pPr>
          </w:p>
          <w:p w14:paraId="086A405C" w14:textId="77777777" w:rsidR="00434DB3" w:rsidRDefault="00434DB3" w:rsidP="00C16B33">
            <w:pPr>
              <w:ind w:left="154" w:right="402"/>
              <w:jc w:val="both"/>
              <w:rPr>
                <w:rFonts w:ascii="Arial" w:hAnsi="Arial" w:cs="Arial"/>
                <w:b/>
              </w:rPr>
            </w:pPr>
          </w:p>
          <w:p w14:paraId="6F33C85C" w14:textId="77777777" w:rsidR="00434DB3" w:rsidRDefault="00434DB3" w:rsidP="00C16B33">
            <w:pPr>
              <w:ind w:left="154" w:right="402"/>
              <w:jc w:val="both"/>
              <w:rPr>
                <w:rFonts w:ascii="Arial" w:hAnsi="Arial" w:cs="Arial"/>
                <w:b/>
              </w:rPr>
            </w:pPr>
          </w:p>
          <w:p w14:paraId="309A6171" w14:textId="77777777" w:rsidR="00434DB3" w:rsidRDefault="00434DB3" w:rsidP="00C16B33">
            <w:pPr>
              <w:ind w:left="154" w:right="402"/>
              <w:jc w:val="both"/>
              <w:rPr>
                <w:rFonts w:ascii="Arial" w:hAnsi="Arial" w:cs="Arial"/>
                <w:b/>
              </w:rPr>
            </w:pPr>
          </w:p>
          <w:p w14:paraId="2D98F4CF" w14:textId="77777777" w:rsidR="00434DB3" w:rsidRPr="00202D44" w:rsidRDefault="00434DB3" w:rsidP="00C16B33">
            <w:pPr>
              <w:ind w:left="154" w:right="402"/>
              <w:jc w:val="both"/>
              <w:rPr>
                <w:rFonts w:ascii="Arial" w:hAnsi="Arial" w:cs="Arial"/>
              </w:rPr>
            </w:pPr>
            <w:r w:rsidRPr="00202D44">
              <w:rPr>
                <w:rFonts w:ascii="Arial" w:hAnsi="Arial" w:cs="Arial"/>
                <w:b/>
              </w:rPr>
              <w:t xml:space="preserve">Artículo 208.- </w:t>
            </w:r>
            <w:r w:rsidRPr="00202D44">
              <w:rPr>
                <w:rFonts w:ascii="Arial" w:hAnsi="Arial" w:cs="Arial"/>
              </w:rPr>
              <w:t xml:space="preserve">La Jefatura de Permisos y Licencias de Construcción; dependiente de la Dirección de Ordenamiento Territorial, la cual llevará un control de las edificaciones, a través de su unidad, tiene las siguientes atribuciones:  </w:t>
            </w:r>
          </w:p>
          <w:p w14:paraId="5FF46AFC" w14:textId="77777777" w:rsidR="00434DB3" w:rsidRPr="00202D44" w:rsidRDefault="00434DB3" w:rsidP="00C16B33">
            <w:pPr>
              <w:ind w:left="154" w:right="402"/>
              <w:jc w:val="both"/>
              <w:rPr>
                <w:rFonts w:ascii="Arial" w:hAnsi="Arial" w:cs="Arial"/>
              </w:rPr>
            </w:pPr>
          </w:p>
          <w:p w14:paraId="3EB931D2" w14:textId="77777777" w:rsidR="00434DB3" w:rsidRPr="00202D44" w:rsidRDefault="00434DB3" w:rsidP="00C16B33">
            <w:pPr>
              <w:rPr>
                <w:rFonts w:ascii="Arial" w:hAnsi="Arial" w:cs="Arial"/>
              </w:rPr>
            </w:pPr>
            <w:r w:rsidRPr="00202D44">
              <w:rPr>
                <w:rFonts w:ascii="Arial" w:hAnsi="Arial" w:cs="Arial"/>
              </w:rPr>
              <w:t xml:space="preserve">I. a VII. </w:t>
            </w:r>
            <w:r w:rsidRPr="00202D44">
              <w:rPr>
                <w:rFonts w:ascii="Arial" w:hAnsi="Arial" w:cs="Arial"/>
                <w:color w:val="202124"/>
                <w:shd w:val="clear" w:color="auto" w:fill="FFFFFF"/>
              </w:rPr>
              <w:t>[ . . . ]</w:t>
            </w:r>
          </w:p>
          <w:p w14:paraId="61B90AD2" w14:textId="77777777" w:rsidR="00434DB3" w:rsidRPr="00202D44" w:rsidRDefault="00434DB3" w:rsidP="00C16B33">
            <w:pPr>
              <w:spacing w:line="276" w:lineRule="auto"/>
              <w:jc w:val="both"/>
              <w:rPr>
                <w:rFonts w:ascii="Arial" w:hAnsi="Arial" w:cs="Arial"/>
                <w:b/>
              </w:rPr>
            </w:pPr>
          </w:p>
        </w:tc>
        <w:tc>
          <w:tcPr>
            <w:tcW w:w="4414" w:type="dxa"/>
          </w:tcPr>
          <w:p w14:paraId="12E109B6" w14:textId="77777777" w:rsidR="00434DB3" w:rsidRPr="00202D44" w:rsidRDefault="00434DB3" w:rsidP="00C16B33">
            <w:pPr>
              <w:ind w:left="154" w:right="402"/>
              <w:jc w:val="both"/>
              <w:rPr>
                <w:rFonts w:ascii="Arial" w:hAnsi="Arial" w:cs="Arial"/>
                <w:b/>
              </w:rPr>
            </w:pPr>
          </w:p>
          <w:p w14:paraId="5E3E426A" w14:textId="77777777" w:rsidR="00434DB3" w:rsidRPr="00202D44" w:rsidRDefault="00434DB3" w:rsidP="00C16B33">
            <w:pPr>
              <w:ind w:left="154" w:right="402"/>
              <w:jc w:val="center"/>
              <w:rPr>
                <w:rFonts w:ascii="Arial" w:hAnsi="Arial" w:cs="Arial"/>
                <w:b/>
              </w:rPr>
            </w:pPr>
            <w:r w:rsidRPr="00202D44">
              <w:rPr>
                <w:rFonts w:ascii="Arial" w:hAnsi="Arial" w:cs="Arial"/>
                <w:b/>
              </w:rPr>
              <w:t>CAPÍTULO III</w:t>
            </w:r>
          </w:p>
          <w:p w14:paraId="1586B84C" w14:textId="77777777" w:rsidR="00434DB3" w:rsidRPr="00202D44" w:rsidRDefault="00434DB3" w:rsidP="00C16B33">
            <w:pPr>
              <w:ind w:left="154" w:right="402"/>
              <w:jc w:val="center"/>
              <w:rPr>
                <w:rFonts w:ascii="Arial" w:hAnsi="Arial" w:cs="Arial"/>
                <w:b/>
              </w:rPr>
            </w:pPr>
            <w:r w:rsidRPr="00202D44">
              <w:rPr>
                <w:rFonts w:ascii="Arial" w:hAnsi="Arial" w:cs="Arial"/>
                <w:b/>
              </w:rPr>
              <w:t>DIRECCIÓN DE ORDENAMIENTO TERRITORIAL</w:t>
            </w:r>
          </w:p>
          <w:p w14:paraId="6C5902A4" w14:textId="77777777" w:rsidR="00434DB3" w:rsidRPr="00202D44" w:rsidRDefault="00434DB3" w:rsidP="00C16B33">
            <w:pPr>
              <w:ind w:left="154" w:right="402"/>
              <w:jc w:val="both"/>
              <w:rPr>
                <w:rFonts w:ascii="Arial" w:hAnsi="Arial" w:cs="Arial"/>
                <w:b/>
              </w:rPr>
            </w:pPr>
          </w:p>
          <w:p w14:paraId="2DC72EE9" w14:textId="77777777" w:rsidR="00434DB3" w:rsidRPr="00202D44" w:rsidRDefault="00434DB3" w:rsidP="00C16B33">
            <w:pPr>
              <w:ind w:left="154" w:right="402"/>
              <w:jc w:val="both"/>
              <w:rPr>
                <w:rFonts w:ascii="Arial" w:hAnsi="Arial" w:cs="Arial"/>
                <w:b/>
              </w:rPr>
            </w:pPr>
            <w:r w:rsidRPr="00202D44">
              <w:rPr>
                <w:rFonts w:ascii="Arial" w:hAnsi="Arial" w:cs="Arial"/>
                <w:b/>
              </w:rPr>
              <w:t>Artículo 206.- […]</w:t>
            </w:r>
          </w:p>
          <w:p w14:paraId="4D5F78AF" w14:textId="77777777" w:rsidR="00434DB3" w:rsidRPr="00202D44" w:rsidRDefault="00434DB3" w:rsidP="00C16B33">
            <w:pPr>
              <w:ind w:left="154" w:right="402"/>
              <w:jc w:val="both"/>
              <w:rPr>
                <w:rFonts w:ascii="Arial" w:hAnsi="Arial" w:cs="Arial"/>
                <w:b/>
              </w:rPr>
            </w:pPr>
          </w:p>
          <w:p w14:paraId="62A5BBD2" w14:textId="77777777" w:rsidR="00434DB3" w:rsidRPr="00202D44" w:rsidRDefault="00434DB3" w:rsidP="00C16B33">
            <w:pPr>
              <w:ind w:left="154" w:right="402"/>
              <w:jc w:val="both"/>
              <w:rPr>
                <w:rFonts w:ascii="Arial" w:hAnsi="Arial" w:cs="Arial"/>
              </w:rPr>
            </w:pPr>
            <w:r w:rsidRPr="00202D44">
              <w:rPr>
                <w:rFonts w:ascii="Arial" w:hAnsi="Arial" w:cs="Arial"/>
                <w:b/>
              </w:rPr>
              <w:t xml:space="preserve">Artículo 207.- </w:t>
            </w:r>
            <w:r w:rsidRPr="00202D44">
              <w:rPr>
                <w:rFonts w:ascii="Arial" w:hAnsi="Arial" w:cs="Arial"/>
              </w:rPr>
              <w:t xml:space="preserve">La Jefatura de Planeación Urbana dependiente de la Dirección de Ordenamiento Territorial tiene las siguientes atribuciones:  </w:t>
            </w:r>
          </w:p>
          <w:p w14:paraId="0B2356DC" w14:textId="77777777" w:rsidR="00434DB3" w:rsidRPr="00202D44" w:rsidRDefault="00434DB3" w:rsidP="00C16B33">
            <w:pPr>
              <w:ind w:left="154" w:right="402"/>
              <w:jc w:val="both"/>
              <w:rPr>
                <w:rFonts w:ascii="Arial" w:hAnsi="Arial" w:cs="Arial"/>
                <w:b/>
              </w:rPr>
            </w:pPr>
          </w:p>
          <w:p w14:paraId="65C7FB27" w14:textId="77777777" w:rsidR="00434DB3" w:rsidRPr="00202D44" w:rsidRDefault="00434DB3" w:rsidP="00C16B33">
            <w:pPr>
              <w:ind w:left="154" w:right="402"/>
              <w:jc w:val="both"/>
              <w:rPr>
                <w:rFonts w:ascii="Arial" w:hAnsi="Arial" w:cs="Arial"/>
                <w:b/>
              </w:rPr>
            </w:pPr>
            <w:r w:rsidRPr="00202D44">
              <w:rPr>
                <w:rFonts w:ascii="Arial" w:hAnsi="Arial" w:cs="Arial"/>
                <w:b/>
              </w:rPr>
              <w:t>I a XIII. Derogar</w:t>
            </w:r>
          </w:p>
          <w:p w14:paraId="43FB0114" w14:textId="77777777" w:rsidR="00434DB3" w:rsidRPr="00202D44" w:rsidRDefault="00434DB3" w:rsidP="00C16B33">
            <w:pPr>
              <w:ind w:left="154" w:right="402"/>
              <w:jc w:val="both"/>
              <w:rPr>
                <w:rFonts w:ascii="Arial" w:hAnsi="Arial" w:cs="Arial"/>
                <w:b/>
              </w:rPr>
            </w:pPr>
          </w:p>
          <w:p w14:paraId="0F65240D" w14:textId="77777777" w:rsidR="00434DB3" w:rsidRPr="0038785D" w:rsidRDefault="00434DB3" w:rsidP="00B31F88">
            <w:pPr>
              <w:pStyle w:val="Prrafodelista"/>
              <w:numPr>
                <w:ilvl w:val="0"/>
                <w:numId w:val="49"/>
              </w:numPr>
              <w:spacing w:after="5" w:line="251" w:lineRule="auto"/>
              <w:ind w:right="402"/>
              <w:jc w:val="both"/>
              <w:rPr>
                <w:rFonts w:ascii="Arial" w:hAnsi="Arial" w:cs="Arial"/>
                <w:b/>
              </w:rPr>
            </w:pPr>
            <w:r w:rsidRPr="0038785D">
              <w:rPr>
                <w:rFonts w:ascii="Arial" w:hAnsi="Arial" w:cs="Arial"/>
                <w:b/>
              </w:rPr>
              <w:t>Elaborar Proyecto de Dictamen Técnico de nomenclatura respecto la solicitud de nomenclatura por parte del urbanizador y remitirlo a la Dirección de Ordenamiento Territorial para su autorización.</w:t>
            </w:r>
          </w:p>
          <w:p w14:paraId="3624BAA6" w14:textId="77777777" w:rsidR="00434DB3" w:rsidRPr="0038785D" w:rsidRDefault="00434DB3" w:rsidP="00B31F88">
            <w:pPr>
              <w:pStyle w:val="Prrafodelista"/>
              <w:numPr>
                <w:ilvl w:val="0"/>
                <w:numId w:val="49"/>
              </w:numPr>
              <w:spacing w:after="5" w:line="251" w:lineRule="auto"/>
              <w:ind w:right="402"/>
              <w:jc w:val="both"/>
              <w:rPr>
                <w:rFonts w:ascii="Arial" w:hAnsi="Arial" w:cs="Arial"/>
                <w:b/>
              </w:rPr>
            </w:pPr>
            <w:r w:rsidRPr="0038785D">
              <w:rPr>
                <w:rFonts w:ascii="Arial" w:hAnsi="Arial" w:cs="Arial"/>
                <w:b/>
              </w:rPr>
              <w:t>Elaborar Proyectos de Licencia de Números Oficiales, Alineamiento y remitirlos a la Dirección de Ordenamiento Territorial para su autorización.</w:t>
            </w:r>
          </w:p>
          <w:p w14:paraId="3A19476D" w14:textId="77777777" w:rsidR="00434DB3" w:rsidRPr="0038785D" w:rsidRDefault="00434DB3" w:rsidP="00B31F88">
            <w:pPr>
              <w:pStyle w:val="Prrafodelista"/>
              <w:numPr>
                <w:ilvl w:val="0"/>
                <w:numId w:val="49"/>
              </w:numPr>
              <w:spacing w:after="5" w:line="251" w:lineRule="auto"/>
              <w:ind w:right="402"/>
              <w:jc w:val="both"/>
              <w:rPr>
                <w:rFonts w:ascii="Arial" w:hAnsi="Arial" w:cs="Arial"/>
                <w:b/>
              </w:rPr>
            </w:pPr>
            <w:r w:rsidRPr="0038785D">
              <w:rPr>
                <w:rFonts w:ascii="Arial" w:hAnsi="Arial" w:cs="Arial"/>
                <w:b/>
              </w:rPr>
              <w:t>Elaborar proyectos de dictámenes de usos y destinos específicos, dictamen de trazos, usos y destinos específicos, subdivisiones, dictámenes técnicos de preautorización de INSUS y remitirlos a la Dirección de Ordenamiento Territorial para su revisión y en su caso autorización.</w:t>
            </w:r>
          </w:p>
          <w:p w14:paraId="76D5E142" w14:textId="77777777" w:rsidR="00434DB3" w:rsidRPr="0038785D" w:rsidRDefault="00434DB3" w:rsidP="00B31F88">
            <w:pPr>
              <w:pStyle w:val="Prrafodelista"/>
              <w:numPr>
                <w:ilvl w:val="0"/>
                <w:numId w:val="49"/>
              </w:numPr>
              <w:spacing w:after="5" w:line="251" w:lineRule="auto"/>
              <w:ind w:right="402"/>
              <w:jc w:val="both"/>
              <w:rPr>
                <w:rFonts w:ascii="Arial" w:hAnsi="Arial" w:cs="Arial"/>
                <w:b/>
                <w:sz w:val="21"/>
                <w:szCs w:val="21"/>
              </w:rPr>
            </w:pPr>
            <w:r w:rsidRPr="0038785D">
              <w:rPr>
                <w:rFonts w:ascii="Arial" w:hAnsi="Arial" w:cs="Arial"/>
                <w:b/>
                <w:sz w:val="21"/>
                <w:szCs w:val="21"/>
              </w:rPr>
              <w:t>Revisar proyectos preliminares de Urbanización.</w:t>
            </w:r>
          </w:p>
          <w:p w14:paraId="062F97D1" w14:textId="77777777" w:rsidR="00434DB3" w:rsidRPr="0038785D" w:rsidRDefault="00434DB3" w:rsidP="00B31F88">
            <w:pPr>
              <w:pStyle w:val="Prrafodelista"/>
              <w:numPr>
                <w:ilvl w:val="0"/>
                <w:numId w:val="49"/>
              </w:numPr>
              <w:spacing w:after="5" w:line="251" w:lineRule="auto"/>
              <w:ind w:right="402"/>
              <w:jc w:val="both"/>
              <w:rPr>
                <w:rFonts w:ascii="Arial" w:hAnsi="Arial" w:cs="Arial"/>
                <w:b/>
                <w:sz w:val="21"/>
                <w:szCs w:val="21"/>
              </w:rPr>
            </w:pPr>
            <w:r w:rsidRPr="0038785D">
              <w:rPr>
                <w:rFonts w:ascii="Arial" w:hAnsi="Arial" w:cs="Arial"/>
                <w:b/>
                <w:sz w:val="21"/>
                <w:szCs w:val="21"/>
              </w:rPr>
              <w:t xml:space="preserve">Elaborar Proyectos de autorización de revisión </w:t>
            </w:r>
            <w:r w:rsidRPr="0038785D">
              <w:rPr>
                <w:rFonts w:ascii="Arial" w:hAnsi="Arial" w:cs="Arial"/>
                <w:b/>
                <w:sz w:val="21"/>
                <w:szCs w:val="21"/>
              </w:rPr>
              <w:lastRenderedPageBreak/>
              <w:t>preliminar de urbanización y remitirlos a la Dirección de Ordenamiento Territorial para su revisión y en su caso autorización.</w:t>
            </w:r>
          </w:p>
          <w:p w14:paraId="6ADFE3B2" w14:textId="77777777" w:rsidR="00434DB3" w:rsidRPr="0038785D" w:rsidRDefault="00434DB3" w:rsidP="00B31F88">
            <w:pPr>
              <w:pStyle w:val="Prrafodelista"/>
              <w:numPr>
                <w:ilvl w:val="0"/>
                <w:numId w:val="49"/>
              </w:numPr>
              <w:spacing w:after="5" w:line="251" w:lineRule="auto"/>
              <w:ind w:right="402"/>
              <w:jc w:val="both"/>
              <w:rPr>
                <w:rFonts w:ascii="Arial" w:hAnsi="Arial" w:cs="Arial"/>
                <w:b/>
                <w:sz w:val="21"/>
                <w:szCs w:val="21"/>
              </w:rPr>
            </w:pPr>
            <w:r w:rsidRPr="0038785D">
              <w:rPr>
                <w:rFonts w:ascii="Arial" w:hAnsi="Arial" w:cs="Arial"/>
                <w:b/>
                <w:sz w:val="21"/>
                <w:szCs w:val="21"/>
              </w:rPr>
              <w:t xml:space="preserve">Revisión de Proyecto Definitivo de Urbanización. </w:t>
            </w:r>
          </w:p>
          <w:p w14:paraId="2A2F1B67" w14:textId="77777777" w:rsidR="00434DB3" w:rsidRPr="00013D08" w:rsidRDefault="00434DB3" w:rsidP="00B31F88">
            <w:pPr>
              <w:pStyle w:val="Prrafodelista"/>
              <w:numPr>
                <w:ilvl w:val="0"/>
                <w:numId w:val="49"/>
              </w:numPr>
              <w:spacing w:after="5" w:line="251" w:lineRule="auto"/>
              <w:ind w:right="402"/>
              <w:jc w:val="both"/>
              <w:rPr>
                <w:rFonts w:ascii="Arial" w:hAnsi="Arial" w:cs="Arial"/>
                <w:b/>
                <w:color w:val="000000" w:themeColor="text1"/>
                <w:sz w:val="21"/>
                <w:szCs w:val="21"/>
              </w:rPr>
            </w:pPr>
            <w:r w:rsidRPr="00013D08">
              <w:rPr>
                <w:rFonts w:ascii="Arial" w:hAnsi="Arial" w:cs="Arial"/>
                <w:b/>
                <w:color w:val="000000" w:themeColor="text1"/>
                <w:sz w:val="21"/>
                <w:szCs w:val="21"/>
              </w:rPr>
              <w:t>Elaborar proyectos de aprobación de proyecto definitivo de urbanización y remitirlos a la Dirección de Ordenamiento Territorial para su revisión y en su caso autorización.</w:t>
            </w:r>
          </w:p>
          <w:p w14:paraId="6C3AFC15" w14:textId="77777777" w:rsidR="00434DB3" w:rsidRPr="00013D08" w:rsidRDefault="00434DB3" w:rsidP="00B31F88">
            <w:pPr>
              <w:pStyle w:val="Prrafodelista"/>
              <w:numPr>
                <w:ilvl w:val="0"/>
                <w:numId w:val="49"/>
              </w:numPr>
              <w:spacing w:after="5" w:line="251" w:lineRule="auto"/>
              <w:ind w:right="402"/>
              <w:jc w:val="both"/>
              <w:rPr>
                <w:rFonts w:ascii="Arial" w:hAnsi="Arial" w:cs="Arial"/>
                <w:b/>
                <w:color w:val="000000" w:themeColor="text1"/>
                <w:sz w:val="21"/>
                <w:szCs w:val="21"/>
              </w:rPr>
            </w:pPr>
            <w:r w:rsidRPr="00013D08">
              <w:rPr>
                <w:rFonts w:ascii="Arial" w:hAnsi="Arial" w:cs="Arial"/>
                <w:b/>
                <w:color w:val="000000" w:themeColor="text1"/>
                <w:sz w:val="21"/>
                <w:szCs w:val="21"/>
              </w:rPr>
              <w:t>Elaborar proyectos de Licencia de Urbanización y remitirlos a la Dirección de Ordenamiento Territorial para su revisión y en su caso autorización.</w:t>
            </w:r>
          </w:p>
          <w:p w14:paraId="2DE59E47" w14:textId="77777777" w:rsidR="00434DB3" w:rsidRPr="00013D08" w:rsidRDefault="00434DB3" w:rsidP="00B31F88">
            <w:pPr>
              <w:pStyle w:val="Prrafodelista"/>
              <w:numPr>
                <w:ilvl w:val="0"/>
                <w:numId w:val="49"/>
              </w:numPr>
              <w:spacing w:after="5" w:line="251" w:lineRule="auto"/>
              <w:ind w:right="402"/>
              <w:jc w:val="both"/>
              <w:rPr>
                <w:rFonts w:ascii="Arial" w:hAnsi="Arial" w:cs="Arial"/>
                <w:b/>
                <w:color w:val="000000" w:themeColor="text1"/>
                <w:sz w:val="21"/>
                <w:szCs w:val="21"/>
              </w:rPr>
            </w:pPr>
            <w:r w:rsidRPr="00013D08">
              <w:rPr>
                <w:rFonts w:ascii="Arial" w:hAnsi="Arial" w:cs="Arial"/>
                <w:b/>
                <w:color w:val="000000" w:themeColor="text1"/>
                <w:sz w:val="21"/>
                <w:szCs w:val="21"/>
              </w:rPr>
              <w:t>Participar en el seguimiento administrativo de los Fraccionamientos en proceso.</w:t>
            </w:r>
          </w:p>
          <w:p w14:paraId="5CF5CBF4" w14:textId="77777777" w:rsidR="00434DB3" w:rsidRPr="00013D08" w:rsidRDefault="00434DB3" w:rsidP="00B31F88">
            <w:pPr>
              <w:pStyle w:val="Prrafodelista"/>
              <w:numPr>
                <w:ilvl w:val="0"/>
                <w:numId w:val="49"/>
              </w:numPr>
              <w:spacing w:after="5" w:line="251" w:lineRule="auto"/>
              <w:ind w:right="402"/>
              <w:jc w:val="both"/>
              <w:rPr>
                <w:rFonts w:ascii="Arial" w:hAnsi="Arial" w:cs="Arial"/>
                <w:b/>
                <w:color w:val="000000" w:themeColor="text1"/>
                <w:sz w:val="21"/>
                <w:szCs w:val="21"/>
              </w:rPr>
            </w:pPr>
            <w:r w:rsidRPr="00013D08">
              <w:rPr>
                <w:rFonts w:ascii="Arial" w:hAnsi="Arial" w:cs="Arial"/>
                <w:b/>
                <w:color w:val="000000" w:themeColor="text1"/>
                <w:sz w:val="21"/>
                <w:szCs w:val="21"/>
              </w:rPr>
              <w:t>Generar cotizaciones y órdenes de pago de las Licencias de alineamiento, número oficial, dictámenes de usos y destinos específicos, subdivisiones, dictámenes técnicos de pre- autorización de INSUS, revisiones de proyecto preliminar de urbanización, proyecto definitivo de urbanización y Licencias de Urbanización.</w:t>
            </w:r>
          </w:p>
          <w:p w14:paraId="5C9E3864" w14:textId="77777777" w:rsidR="00434DB3" w:rsidRPr="00013D08" w:rsidRDefault="00434DB3" w:rsidP="00B31F88">
            <w:pPr>
              <w:pStyle w:val="Prrafodelista"/>
              <w:numPr>
                <w:ilvl w:val="0"/>
                <w:numId w:val="49"/>
              </w:numPr>
              <w:spacing w:after="5" w:line="251" w:lineRule="auto"/>
              <w:ind w:right="402"/>
              <w:jc w:val="both"/>
              <w:rPr>
                <w:rFonts w:ascii="Arial" w:hAnsi="Arial" w:cs="Arial"/>
                <w:b/>
                <w:color w:val="000000" w:themeColor="text1"/>
                <w:sz w:val="21"/>
                <w:szCs w:val="21"/>
              </w:rPr>
            </w:pPr>
            <w:r w:rsidRPr="00013D08">
              <w:rPr>
                <w:rFonts w:ascii="Arial" w:hAnsi="Arial" w:cs="Arial"/>
                <w:b/>
                <w:color w:val="000000" w:themeColor="text1"/>
                <w:sz w:val="21"/>
                <w:szCs w:val="21"/>
              </w:rPr>
              <w:t xml:space="preserve">Llevar el control de los proyectos de licencias de alineamiento, número oficial, dictámenes de usos y destinos específicos, dictamen de trazo, usos y destinos específicos, subdivisiones, dictámenes técnicos de preautorización de INSUS y Licencias de Urbanización.       </w:t>
            </w:r>
          </w:p>
          <w:p w14:paraId="3CE62B9F" w14:textId="77777777" w:rsidR="00434DB3" w:rsidRPr="00013D08" w:rsidRDefault="00434DB3" w:rsidP="00B31F88">
            <w:pPr>
              <w:pStyle w:val="Prrafodelista"/>
              <w:numPr>
                <w:ilvl w:val="0"/>
                <w:numId w:val="49"/>
              </w:numPr>
              <w:spacing w:after="5" w:line="251" w:lineRule="auto"/>
              <w:ind w:right="402"/>
              <w:jc w:val="both"/>
              <w:rPr>
                <w:rFonts w:ascii="Arial" w:hAnsi="Arial" w:cs="Arial"/>
                <w:b/>
                <w:color w:val="000000" w:themeColor="text1"/>
                <w:sz w:val="21"/>
                <w:szCs w:val="21"/>
              </w:rPr>
            </w:pPr>
            <w:r w:rsidRPr="00013D08">
              <w:rPr>
                <w:rFonts w:ascii="Arial" w:hAnsi="Arial" w:cs="Arial"/>
                <w:b/>
                <w:color w:val="000000" w:themeColor="text1"/>
                <w:sz w:val="21"/>
                <w:szCs w:val="21"/>
              </w:rPr>
              <w:t>Participar en auditorias de fraccionamientos.</w:t>
            </w:r>
          </w:p>
          <w:p w14:paraId="65243DB0" w14:textId="77777777" w:rsidR="00434DB3" w:rsidRPr="00013D08" w:rsidRDefault="00434DB3" w:rsidP="00B31F88">
            <w:pPr>
              <w:pStyle w:val="Prrafodelista"/>
              <w:numPr>
                <w:ilvl w:val="0"/>
                <w:numId w:val="49"/>
              </w:numPr>
              <w:spacing w:after="5" w:line="251" w:lineRule="auto"/>
              <w:ind w:right="402"/>
              <w:jc w:val="both"/>
              <w:rPr>
                <w:rFonts w:ascii="Arial" w:hAnsi="Arial" w:cs="Arial"/>
                <w:b/>
                <w:color w:val="000000" w:themeColor="text1"/>
                <w:sz w:val="21"/>
                <w:szCs w:val="21"/>
              </w:rPr>
            </w:pPr>
            <w:r w:rsidRPr="00013D08">
              <w:rPr>
                <w:rFonts w:ascii="Arial" w:hAnsi="Arial" w:cs="Arial"/>
                <w:b/>
                <w:color w:val="000000" w:themeColor="text1"/>
                <w:sz w:val="21"/>
                <w:szCs w:val="21"/>
              </w:rPr>
              <w:t xml:space="preserve">Participar en procesos de creación y actualización de Programas Municipales de Desarrollo Urbano de Centro de Población y Planes Parciales de Desarrollo Urbano. </w:t>
            </w:r>
          </w:p>
          <w:p w14:paraId="3A5F7B5B" w14:textId="77777777" w:rsidR="00434DB3" w:rsidRPr="00013D08" w:rsidRDefault="00434DB3" w:rsidP="00B31F88">
            <w:pPr>
              <w:pStyle w:val="Prrafodelista"/>
              <w:numPr>
                <w:ilvl w:val="0"/>
                <w:numId w:val="49"/>
              </w:numPr>
              <w:spacing w:after="5" w:line="251" w:lineRule="auto"/>
              <w:ind w:right="402"/>
              <w:jc w:val="both"/>
              <w:rPr>
                <w:rFonts w:ascii="Arial" w:hAnsi="Arial" w:cs="Arial"/>
                <w:b/>
                <w:color w:val="000000" w:themeColor="text1"/>
                <w:sz w:val="21"/>
                <w:szCs w:val="21"/>
              </w:rPr>
            </w:pPr>
            <w:r w:rsidRPr="00013D08">
              <w:rPr>
                <w:rFonts w:ascii="Arial" w:hAnsi="Arial" w:cs="Arial"/>
                <w:b/>
                <w:color w:val="000000" w:themeColor="text1"/>
                <w:sz w:val="21"/>
                <w:szCs w:val="21"/>
              </w:rPr>
              <w:t xml:space="preserve">Participar en las comisiones técnicas </w:t>
            </w:r>
            <w:r w:rsidRPr="00013D08">
              <w:rPr>
                <w:rFonts w:ascii="Arial" w:hAnsi="Arial" w:cs="Arial"/>
                <w:b/>
                <w:color w:val="000000" w:themeColor="text1"/>
                <w:sz w:val="21"/>
                <w:szCs w:val="21"/>
              </w:rPr>
              <w:lastRenderedPageBreak/>
              <w:t>Municipales inherentes a la planificación urbana;</w:t>
            </w:r>
          </w:p>
          <w:p w14:paraId="7C0C138B" w14:textId="77777777" w:rsidR="00434DB3" w:rsidRPr="00013D08" w:rsidRDefault="00434DB3" w:rsidP="00C16B33">
            <w:pPr>
              <w:ind w:left="154" w:right="402"/>
              <w:jc w:val="both"/>
              <w:rPr>
                <w:rFonts w:ascii="Arial" w:hAnsi="Arial" w:cs="Arial"/>
                <w:b/>
                <w:color w:val="000000" w:themeColor="text1"/>
              </w:rPr>
            </w:pPr>
          </w:p>
          <w:p w14:paraId="7656B241" w14:textId="77777777" w:rsidR="00434DB3" w:rsidRPr="00013D08" w:rsidRDefault="00434DB3" w:rsidP="00C16B33">
            <w:pPr>
              <w:ind w:left="154" w:right="402"/>
              <w:jc w:val="both"/>
              <w:rPr>
                <w:rFonts w:ascii="Arial" w:hAnsi="Arial" w:cs="Arial"/>
                <w:b/>
                <w:color w:val="000000" w:themeColor="text1"/>
              </w:rPr>
            </w:pPr>
          </w:p>
          <w:p w14:paraId="77016411" w14:textId="77777777" w:rsidR="00434DB3" w:rsidRPr="00202D44" w:rsidRDefault="00434DB3" w:rsidP="00C16B33">
            <w:pPr>
              <w:ind w:left="154" w:right="402"/>
              <w:jc w:val="both"/>
              <w:rPr>
                <w:rFonts w:ascii="Arial" w:hAnsi="Arial" w:cs="Arial"/>
              </w:rPr>
            </w:pPr>
            <w:r w:rsidRPr="00202D44">
              <w:rPr>
                <w:rFonts w:ascii="Arial" w:hAnsi="Arial" w:cs="Arial"/>
                <w:b/>
              </w:rPr>
              <w:t xml:space="preserve">Artículo 208.- </w:t>
            </w:r>
            <w:r w:rsidRPr="00202D44">
              <w:rPr>
                <w:rFonts w:ascii="Arial" w:hAnsi="Arial" w:cs="Arial"/>
              </w:rPr>
              <w:t xml:space="preserve">La Jefatura de Permisos y Licencias de Construcción; dependiente de la Dirección de Ordenamiento Territorial, la cual llevará un control de las edificaciones, a través de su unidad, tiene las siguientes atribuciones:  </w:t>
            </w:r>
          </w:p>
          <w:p w14:paraId="0B68D524" w14:textId="77777777" w:rsidR="00434DB3" w:rsidRPr="00202D44" w:rsidRDefault="00434DB3" w:rsidP="00C16B33">
            <w:pPr>
              <w:ind w:left="154" w:right="402"/>
              <w:jc w:val="both"/>
              <w:rPr>
                <w:rFonts w:ascii="Arial" w:hAnsi="Arial" w:cs="Arial"/>
              </w:rPr>
            </w:pPr>
          </w:p>
          <w:p w14:paraId="4FC58E62" w14:textId="77777777" w:rsidR="00434DB3" w:rsidRPr="00202D44" w:rsidRDefault="00434DB3" w:rsidP="00C16B33">
            <w:pPr>
              <w:rPr>
                <w:rFonts w:ascii="Arial" w:hAnsi="Arial" w:cs="Arial"/>
              </w:rPr>
            </w:pPr>
            <w:r w:rsidRPr="00202D44">
              <w:rPr>
                <w:rFonts w:ascii="Arial" w:hAnsi="Arial" w:cs="Arial"/>
              </w:rPr>
              <w:t xml:space="preserve">I. a VII. </w:t>
            </w:r>
            <w:r w:rsidRPr="00202D44">
              <w:rPr>
                <w:rFonts w:ascii="Arial" w:hAnsi="Arial" w:cs="Arial"/>
                <w:color w:val="202124"/>
                <w:shd w:val="clear" w:color="auto" w:fill="FFFFFF"/>
              </w:rPr>
              <w:t>[ . . . ]</w:t>
            </w:r>
          </w:p>
          <w:p w14:paraId="68F42A4E" w14:textId="77777777" w:rsidR="00434DB3" w:rsidRPr="00202D44" w:rsidRDefault="00434DB3" w:rsidP="00C16B33">
            <w:pPr>
              <w:ind w:left="154" w:right="402"/>
              <w:jc w:val="both"/>
              <w:rPr>
                <w:rFonts w:ascii="Arial" w:hAnsi="Arial" w:cs="Arial"/>
              </w:rPr>
            </w:pPr>
          </w:p>
          <w:p w14:paraId="7A07D0F8" w14:textId="77777777" w:rsidR="00434DB3" w:rsidRPr="00202D44" w:rsidRDefault="00434DB3" w:rsidP="00C16B33">
            <w:pPr>
              <w:spacing w:line="276" w:lineRule="auto"/>
              <w:ind w:left="154"/>
              <w:jc w:val="both"/>
              <w:rPr>
                <w:rFonts w:ascii="Arial" w:hAnsi="Arial" w:cs="Arial"/>
                <w:b/>
              </w:rPr>
            </w:pPr>
            <w:r w:rsidRPr="00202D44">
              <w:rPr>
                <w:rFonts w:ascii="Arial" w:hAnsi="Arial" w:cs="Arial"/>
                <w:b/>
              </w:rPr>
              <w:t>VIII. Verificación de obras autorizadas, suspensiones y reactivaciones de licencias.</w:t>
            </w:r>
          </w:p>
        </w:tc>
      </w:tr>
    </w:tbl>
    <w:p w14:paraId="2FDE8E5C" w14:textId="77777777" w:rsidR="00434DB3" w:rsidRDefault="00434DB3" w:rsidP="00434DB3">
      <w:pPr>
        <w:spacing w:line="276" w:lineRule="auto"/>
        <w:jc w:val="both"/>
        <w:rPr>
          <w:rFonts w:ascii="Arial" w:hAnsi="Arial" w:cs="Arial"/>
          <w:b/>
        </w:rPr>
      </w:pPr>
    </w:p>
    <w:p w14:paraId="08082D34" w14:textId="77777777" w:rsidR="00434DB3" w:rsidRDefault="00434DB3" w:rsidP="00434DB3">
      <w:pPr>
        <w:spacing w:line="276" w:lineRule="auto"/>
        <w:jc w:val="both"/>
        <w:rPr>
          <w:rFonts w:ascii="Arial" w:hAnsi="Arial" w:cs="Arial"/>
          <w:b/>
        </w:rPr>
      </w:pPr>
    </w:p>
    <w:p w14:paraId="3CBAC5D5" w14:textId="77777777" w:rsidR="00434DB3" w:rsidRPr="00DB6FEA" w:rsidRDefault="00434DB3" w:rsidP="00434DB3">
      <w:pPr>
        <w:spacing w:line="276" w:lineRule="auto"/>
        <w:jc w:val="both"/>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5"/>
        <w:gridCol w:w="3819"/>
      </w:tblGrid>
      <w:tr w:rsidR="00434DB3" w:rsidRPr="00EF2E79" w14:paraId="2795320A" w14:textId="77777777" w:rsidTr="00F1353F">
        <w:tc>
          <w:tcPr>
            <w:tcW w:w="4414" w:type="dxa"/>
          </w:tcPr>
          <w:p w14:paraId="64446115" w14:textId="77777777" w:rsidR="00434DB3" w:rsidRPr="00202D44" w:rsidRDefault="00434DB3" w:rsidP="00C16B33">
            <w:pPr>
              <w:spacing w:after="10" w:line="250" w:lineRule="auto"/>
              <w:ind w:left="134" w:right="132" w:hanging="10"/>
              <w:jc w:val="center"/>
              <w:rPr>
                <w:rFonts w:ascii="Arial" w:hAnsi="Arial" w:cs="Arial"/>
              </w:rPr>
            </w:pPr>
            <w:r w:rsidRPr="00202D44">
              <w:rPr>
                <w:rFonts w:ascii="Arial" w:hAnsi="Arial" w:cs="Arial"/>
                <w:b/>
              </w:rPr>
              <w:t>SECCIÓN QUINTA</w:t>
            </w:r>
          </w:p>
          <w:p w14:paraId="2E4D4144" w14:textId="77777777" w:rsidR="00434DB3" w:rsidRPr="00202D44" w:rsidRDefault="00434DB3" w:rsidP="00C16B33">
            <w:pPr>
              <w:spacing w:after="10" w:line="250" w:lineRule="auto"/>
              <w:ind w:left="134" w:right="134" w:hanging="10"/>
              <w:jc w:val="center"/>
              <w:rPr>
                <w:rFonts w:ascii="Arial" w:hAnsi="Arial" w:cs="Arial"/>
              </w:rPr>
            </w:pPr>
            <w:r w:rsidRPr="00202D44">
              <w:rPr>
                <w:rFonts w:ascii="Arial" w:hAnsi="Arial" w:cs="Arial"/>
                <w:b/>
              </w:rPr>
              <w:t>JEFATURA DE PROYECTOS Y PROGRAMAS SOCIALES</w:t>
            </w:r>
          </w:p>
          <w:p w14:paraId="64CD90FD" w14:textId="77777777" w:rsidR="00434DB3" w:rsidRPr="00202D44" w:rsidRDefault="00434DB3" w:rsidP="00C16B33">
            <w:pPr>
              <w:ind w:left="144"/>
              <w:jc w:val="both"/>
              <w:rPr>
                <w:rFonts w:ascii="Arial" w:hAnsi="Arial" w:cs="Arial"/>
              </w:rPr>
            </w:pPr>
            <w:r w:rsidRPr="00202D44">
              <w:rPr>
                <w:rFonts w:ascii="Arial" w:hAnsi="Arial" w:cs="Arial"/>
                <w:b/>
              </w:rPr>
              <w:t xml:space="preserve"> </w:t>
            </w:r>
            <w:r w:rsidRPr="00202D44">
              <w:rPr>
                <w:rFonts w:ascii="Arial" w:hAnsi="Arial" w:cs="Arial"/>
              </w:rPr>
              <w:t xml:space="preserve"> </w:t>
            </w:r>
          </w:p>
          <w:p w14:paraId="3D401818" w14:textId="77777777" w:rsidR="00434DB3" w:rsidRPr="00202D44" w:rsidRDefault="00434DB3" w:rsidP="00C16B33">
            <w:pPr>
              <w:ind w:left="154" w:right="402"/>
              <w:jc w:val="both"/>
              <w:rPr>
                <w:rFonts w:ascii="Arial" w:hAnsi="Arial" w:cs="Arial"/>
              </w:rPr>
            </w:pPr>
            <w:r w:rsidRPr="00202D44">
              <w:rPr>
                <w:rFonts w:ascii="Arial" w:hAnsi="Arial" w:cs="Arial"/>
                <w:b/>
              </w:rPr>
              <w:t xml:space="preserve">Artículo 255.- </w:t>
            </w:r>
            <w:r w:rsidRPr="00202D44">
              <w:rPr>
                <w:rFonts w:ascii="Arial" w:hAnsi="Arial" w:cs="Arial"/>
              </w:rPr>
              <w:t xml:space="preserve">La Jefatura de Proyectos y Programas Sociales, dependiente de la Dirección General de construcción de comunidad, tiene como objetivo promover, desarrollar y ejecutar programas que motiven el desarrollo social, la instrumentación de proyectos de beneficio social y atenderá el </w:t>
            </w:r>
            <w:r w:rsidRPr="00202D44">
              <w:rPr>
                <w:rFonts w:ascii="Arial" w:hAnsi="Arial" w:cs="Arial"/>
              </w:rPr>
              <w:lastRenderedPageBreak/>
              <w:t xml:space="preserve">despacho de los siguientes asuntos:  </w:t>
            </w:r>
          </w:p>
          <w:p w14:paraId="5EE936EB" w14:textId="77777777" w:rsidR="00434DB3" w:rsidRPr="00202D44" w:rsidRDefault="00434DB3" w:rsidP="00C16B33">
            <w:pPr>
              <w:ind w:left="154" w:right="402"/>
              <w:jc w:val="both"/>
              <w:rPr>
                <w:rFonts w:ascii="Arial" w:hAnsi="Arial" w:cs="Arial"/>
              </w:rPr>
            </w:pPr>
          </w:p>
          <w:p w14:paraId="33ECCC49" w14:textId="77777777" w:rsidR="00434DB3" w:rsidRPr="00202D44" w:rsidRDefault="00434DB3" w:rsidP="00C16B33">
            <w:pPr>
              <w:ind w:left="154" w:right="402"/>
              <w:jc w:val="both"/>
              <w:rPr>
                <w:rFonts w:ascii="Arial" w:hAnsi="Arial" w:cs="Arial"/>
              </w:rPr>
            </w:pPr>
            <w:r w:rsidRPr="00202D44">
              <w:rPr>
                <w:rFonts w:ascii="Arial" w:hAnsi="Arial" w:cs="Arial"/>
              </w:rPr>
              <w:t>I. a IV. […]</w:t>
            </w:r>
          </w:p>
          <w:p w14:paraId="1E65CA1D" w14:textId="77777777" w:rsidR="00434DB3" w:rsidRPr="00202D44" w:rsidRDefault="00434DB3" w:rsidP="00C16B33">
            <w:pPr>
              <w:ind w:left="154" w:right="402"/>
              <w:jc w:val="both"/>
              <w:rPr>
                <w:rFonts w:ascii="Arial" w:hAnsi="Arial" w:cs="Arial"/>
              </w:rPr>
            </w:pPr>
          </w:p>
          <w:p w14:paraId="420779DA" w14:textId="77777777" w:rsidR="00434DB3" w:rsidRPr="00937354" w:rsidRDefault="00434DB3" w:rsidP="00B31F88">
            <w:pPr>
              <w:pStyle w:val="Prrafodelista"/>
              <w:numPr>
                <w:ilvl w:val="0"/>
                <w:numId w:val="53"/>
              </w:numPr>
              <w:spacing w:after="5" w:line="251" w:lineRule="auto"/>
              <w:ind w:left="154" w:right="402"/>
              <w:jc w:val="both"/>
              <w:rPr>
                <w:rFonts w:ascii="Arial" w:hAnsi="Arial" w:cs="Arial"/>
              </w:rPr>
            </w:pPr>
            <w:r w:rsidRPr="00937354">
              <w:rPr>
                <w:rFonts w:ascii="Arial" w:hAnsi="Arial" w:cs="Arial"/>
              </w:rPr>
              <w:t xml:space="preserve">Promover proyectos para el mejoramiento físico e intelectual de los habitantes del municipio a través del deporte y la cultura para que sean implementados a través de las unidades correspondientes;  </w:t>
            </w:r>
          </w:p>
          <w:p w14:paraId="33DA6654" w14:textId="77777777" w:rsidR="00434DB3" w:rsidRPr="00202D44" w:rsidRDefault="00434DB3" w:rsidP="00C16B33">
            <w:pPr>
              <w:spacing w:line="276" w:lineRule="auto"/>
              <w:jc w:val="both"/>
              <w:rPr>
                <w:rFonts w:ascii="Arial" w:hAnsi="Arial" w:cs="Arial"/>
                <w:b/>
              </w:rPr>
            </w:pPr>
          </w:p>
        </w:tc>
        <w:tc>
          <w:tcPr>
            <w:tcW w:w="4414" w:type="dxa"/>
          </w:tcPr>
          <w:p w14:paraId="5C947EF4" w14:textId="77777777" w:rsidR="00434DB3" w:rsidRPr="00202D44" w:rsidRDefault="00434DB3" w:rsidP="00C16B33">
            <w:pPr>
              <w:spacing w:after="10" w:line="250" w:lineRule="auto"/>
              <w:ind w:left="134" w:right="132" w:hanging="10"/>
              <w:jc w:val="center"/>
              <w:rPr>
                <w:rFonts w:ascii="Arial" w:hAnsi="Arial" w:cs="Arial"/>
              </w:rPr>
            </w:pPr>
            <w:r w:rsidRPr="00202D44">
              <w:rPr>
                <w:rFonts w:ascii="Arial" w:hAnsi="Arial" w:cs="Arial"/>
                <w:b/>
              </w:rPr>
              <w:lastRenderedPageBreak/>
              <w:t>SECCIÓN QUINTA</w:t>
            </w:r>
          </w:p>
          <w:p w14:paraId="47D739B2" w14:textId="77777777" w:rsidR="00434DB3" w:rsidRPr="00202D44" w:rsidRDefault="00434DB3" w:rsidP="00C16B33">
            <w:pPr>
              <w:spacing w:after="10" w:line="250" w:lineRule="auto"/>
              <w:ind w:left="134" w:right="134" w:hanging="10"/>
              <w:jc w:val="center"/>
              <w:rPr>
                <w:rFonts w:ascii="Arial" w:hAnsi="Arial" w:cs="Arial"/>
              </w:rPr>
            </w:pPr>
            <w:r w:rsidRPr="00202D44">
              <w:rPr>
                <w:rFonts w:ascii="Arial" w:hAnsi="Arial" w:cs="Arial"/>
                <w:b/>
              </w:rPr>
              <w:t>JEFATURA DE PROYECTOS Y PROGRAMAS SOCIALES</w:t>
            </w:r>
          </w:p>
          <w:p w14:paraId="26CD4073" w14:textId="77777777" w:rsidR="00434DB3" w:rsidRPr="00202D44" w:rsidRDefault="00434DB3" w:rsidP="00C16B33">
            <w:pPr>
              <w:ind w:left="144"/>
              <w:jc w:val="both"/>
              <w:rPr>
                <w:rFonts w:ascii="Arial" w:hAnsi="Arial" w:cs="Arial"/>
              </w:rPr>
            </w:pPr>
            <w:r w:rsidRPr="00202D44">
              <w:rPr>
                <w:rFonts w:ascii="Arial" w:hAnsi="Arial" w:cs="Arial"/>
                <w:b/>
              </w:rPr>
              <w:t xml:space="preserve"> </w:t>
            </w:r>
            <w:r w:rsidRPr="00202D44">
              <w:rPr>
                <w:rFonts w:ascii="Arial" w:hAnsi="Arial" w:cs="Arial"/>
              </w:rPr>
              <w:t xml:space="preserve"> </w:t>
            </w:r>
          </w:p>
          <w:p w14:paraId="2B2E4D00" w14:textId="77777777" w:rsidR="00434DB3" w:rsidRPr="00202D44" w:rsidRDefault="00434DB3" w:rsidP="00C16B33">
            <w:pPr>
              <w:ind w:left="154" w:right="402"/>
              <w:jc w:val="both"/>
              <w:rPr>
                <w:rFonts w:ascii="Arial" w:hAnsi="Arial" w:cs="Arial"/>
              </w:rPr>
            </w:pPr>
            <w:r w:rsidRPr="00202D44">
              <w:rPr>
                <w:rFonts w:ascii="Arial" w:hAnsi="Arial" w:cs="Arial"/>
                <w:b/>
              </w:rPr>
              <w:t xml:space="preserve">Artículo 255.- </w:t>
            </w:r>
            <w:r w:rsidRPr="00202D44">
              <w:rPr>
                <w:rFonts w:ascii="Arial" w:hAnsi="Arial" w:cs="Arial"/>
              </w:rPr>
              <w:t xml:space="preserve">La Jefatura de Proyectos y Programas Sociales, dependiente de la Dirección General de construcción de comunidad, tiene como objetivo promover, desarrollar y ejecutar programas que motiven el desarrollo social, la instrumentación de proyectos de beneficio social y atenderá </w:t>
            </w:r>
            <w:r w:rsidRPr="00202D44">
              <w:rPr>
                <w:rFonts w:ascii="Arial" w:hAnsi="Arial" w:cs="Arial"/>
              </w:rPr>
              <w:lastRenderedPageBreak/>
              <w:t xml:space="preserve">el despacho de los siguientes asuntos:  </w:t>
            </w:r>
          </w:p>
          <w:p w14:paraId="2A4CCEF2" w14:textId="77777777" w:rsidR="00434DB3" w:rsidRPr="00202D44" w:rsidRDefault="00434DB3" w:rsidP="00C16B33">
            <w:pPr>
              <w:ind w:left="154" w:right="402"/>
              <w:jc w:val="both"/>
              <w:rPr>
                <w:rFonts w:ascii="Arial" w:hAnsi="Arial" w:cs="Arial"/>
              </w:rPr>
            </w:pPr>
          </w:p>
          <w:p w14:paraId="5FABDA80" w14:textId="77777777" w:rsidR="00434DB3" w:rsidRPr="00202D44" w:rsidRDefault="00434DB3" w:rsidP="00C16B33">
            <w:pPr>
              <w:ind w:left="154" w:right="402"/>
              <w:jc w:val="both"/>
              <w:rPr>
                <w:rFonts w:ascii="Arial" w:hAnsi="Arial" w:cs="Arial"/>
              </w:rPr>
            </w:pPr>
            <w:r w:rsidRPr="00202D44">
              <w:rPr>
                <w:rFonts w:ascii="Arial" w:hAnsi="Arial" w:cs="Arial"/>
              </w:rPr>
              <w:t>I. a IV. […]</w:t>
            </w:r>
          </w:p>
          <w:p w14:paraId="5EEA505E" w14:textId="77777777" w:rsidR="00434DB3" w:rsidRPr="00202D44" w:rsidRDefault="00434DB3" w:rsidP="00C16B33">
            <w:pPr>
              <w:ind w:left="154" w:right="402"/>
              <w:jc w:val="both"/>
              <w:rPr>
                <w:rFonts w:ascii="Arial" w:hAnsi="Arial" w:cs="Arial"/>
                <w:b/>
              </w:rPr>
            </w:pPr>
          </w:p>
          <w:p w14:paraId="5E1A0741" w14:textId="77777777" w:rsidR="00434DB3" w:rsidRPr="00202D44" w:rsidRDefault="00434DB3" w:rsidP="00C16B33">
            <w:pPr>
              <w:spacing w:line="276" w:lineRule="auto"/>
              <w:jc w:val="both"/>
              <w:rPr>
                <w:rFonts w:ascii="Arial" w:hAnsi="Arial" w:cs="Arial"/>
                <w:b/>
              </w:rPr>
            </w:pPr>
            <w:r w:rsidRPr="00202D44">
              <w:rPr>
                <w:rFonts w:ascii="Arial" w:hAnsi="Arial" w:cs="Arial"/>
                <w:b/>
              </w:rPr>
              <w:t xml:space="preserve">   V. Derogar</w:t>
            </w:r>
          </w:p>
        </w:tc>
      </w:tr>
    </w:tbl>
    <w:p w14:paraId="21AD72EA" w14:textId="77777777" w:rsidR="00434DB3" w:rsidRDefault="00434DB3" w:rsidP="00434DB3">
      <w:pPr>
        <w:spacing w:line="276" w:lineRule="auto"/>
        <w:jc w:val="both"/>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7"/>
        <w:gridCol w:w="3847"/>
      </w:tblGrid>
      <w:tr w:rsidR="00434DB3" w:rsidRPr="00926D5A" w14:paraId="5390E98E" w14:textId="77777777" w:rsidTr="00F1353F">
        <w:tc>
          <w:tcPr>
            <w:tcW w:w="4414" w:type="dxa"/>
          </w:tcPr>
          <w:p w14:paraId="161E4736" w14:textId="77777777" w:rsidR="00434DB3" w:rsidRPr="00202D44" w:rsidRDefault="00434DB3" w:rsidP="00C16B33">
            <w:pPr>
              <w:spacing w:line="276" w:lineRule="auto"/>
              <w:jc w:val="both"/>
              <w:rPr>
                <w:rFonts w:ascii="Arial" w:hAnsi="Arial" w:cs="Arial"/>
                <w:b/>
                <w:color w:val="000000" w:themeColor="text1"/>
              </w:rPr>
            </w:pPr>
          </w:p>
          <w:p w14:paraId="229EB20B" w14:textId="77777777" w:rsidR="00434DB3" w:rsidRPr="00202D44" w:rsidRDefault="00434DB3" w:rsidP="00C16B33">
            <w:pPr>
              <w:spacing w:line="276" w:lineRule="auto"/>
              <w:jc w:val="both"/>
              <w:rPr>
                <w:rFonts w:ascii="Arial" w:hAnsi="Arial" w:cs="Arial"/>
                <w:b/>
                <w:color w:val="000000" w:themeColor="text1"/>
              </w:rPr>
            </w:pPr>
            <w:r w:rsidRPr="00202D44">
              <w:rPr>
                <w:rFonts w:ascii="Arial" w:hAnsi="Arial" w:cs="Arial"/>
                <w:b/>
              </w:rPr>
              <w:t>Artículo 26.-</w:t>
            </w:r>
          </w:p>
          <w:p w14:paraId="3D211827" w14:textId="77777777" w:rsidR="00434DB3" w:rsidRPr="00202D44" w:rsidRDefault="00434DB3" w:rsidP="00C16B33">
            <w:pPr>
              <w:pStyle w:val="Ttulo1"/>
              <w:tabs>
                <w:tab w:val="center" w:pos="4551"/>
                <w:tab w:val="center" w:pos="9335"/>
              </w:tabs>
              <w:jc w:val="both"/>
              <w:rPr>
                <w:b w:val="0"/>
                <w:color w:val="000000" w:themeColor="text1"/>
                <w:sz w:val="22"/>
                <w:szCs w:val="22"/>
              </w:rPr>
            </w:pPr>
            <w:r w:rsidRPr="00202D44">
              <w:rPr>
                <w:color w:val="000000" w:themeColor="text1"/>
                <w:sz w:val="22"/>
                <w:szCs w:val="22"/>
              </w:rPr>
              <w:t xml:space="preserve">10. DIRECCIÓN GENERAL DE DESARROLLO ECONÓMICO, TURÍSTICO Y AGROPECUARIO  </w:t>
            </w:r>
            <w:r w:rsidRPr="00202D44">
              <w:rPr>
                <w:color w:val="000000" w:themeColor="text1"/>
                <w:sz w:val="22"/>
                <w:szCs w:val="22"/>
              </w:rPr>
              <w:tab/>
              <w:t xml:space="preserve"> </w:t>
            </w:r>
          </w:p>
          <w:p w14:paraId="39A866F0" w14:textId="77777777" w:rsidR="00434DB3" w:rsidRPr="00202D44" w:rsidRDefault="00434DB3" w:rsidP="00C16B33">
            <w:pPr>
              <w:spacing w:after="12"/>
              <w:ind w:left="214"/>
              <w:rPr>
                <w:rFonts w:ascii="Arial" w:hAnsi="Arial" w:cs="Arial"/>
                <w:color w:val="000000" w:themeColor="text1"/>
              </w:rPr>
            </w:pPr>
            <w:r w:rsidRPr="00202D44">
              <w:rPr>
                <w:rFonts w:ascii="Arial" w:eastAsia="Times New Roman" w:hAnsi="Arial" w:cs="Arial"/>
                <w:color w:val="000000" w:themeColor="text1"/>
              </w:rPr>
              <w:t xml:space="preserve"> </w:t>
            </w:r>
            <w:r w:rsidRPr="00202D44">
              <w:rPr>
                <w:rFonts w:ascii="Arial" w:eastAsia="Times New Roman" w:hAnsi="Arial" w:cs="Arial"/>
                <w:color w:val="000000" w:themeColor="text1"/>
              </w:rPr>
              <w:tab/>
              <w:t xml:space="preserve"> </w:t>
            </w:r>
            <w:r w:rsidRPr="00202D44">
              <w:rPr>
                <w:rFonts w:ascii="Arial" w:eastAsia="Times New Roman" w:hAnsi="Arial" w:cs="Arial"/>
                <w:color w:val="000000" w:themeColor="text1"/>
              </w:rPr>
              <w:tab/>
              <w:t xml:space="preserve"> </w:t>
            </w:r>
            <w:r w:rsidRPr="00202D44">
              <w:rPr>
                <w:rFonts w:ascii="Arial" w:eastAsia="Times New Roman" w:hAnsi="Arial" w:cs="Arial"/>
                <w:color w:val="000000" w:themeColor="text1"/>
              </w:rPr>
              <w:tab/>
              <w:t xml:space="preserve"> </w:t>
            </w:r>
            <w:r w:rsidRPr="00202D44">
              <w:rPr>
                <w:rFonts w:ascii="Arial" w:eastAsia="Times New Roman" w:hAnsi="Arial" w:cs="Arial"/>
                <w:color w:val="000000" w:themeColor="text1"/>
              </w:rPr>
              <w:tab/>
              <w:t xml:space="preserve"> </w:t>
            </w:r>
          </w:p>
          <w:p w14:paraId="0C81C5B4" w14:textId="77777777" w:rsidR="00434DB3" w:rsidRPr="00202D44" w:rsidRDefault="00434DB3" w:rsidP="00C16B33">
            <w:pPr>
              <w:pStyle w:val="Ttulo2"/>
              <w:tabs>
                <w:tab w:val="center" w:pos="214"/>
                <w:tab w:val="center" w:pos="3271"/>
                <w:tab w:val="center" w:pos="9335"/>
              </w:tabs>
              <w:rPr>
                <w:rFonts w:ascii="Arial" w:hAnsi="Arial" w:cs="Arial"/>
                <w:color w:val="000000" w:themeColor="text1"/>
                <w:sz w:val="22"/>
                <w:szCs w:val="22"/>
              </w:rPr>
            </w:pPr>
            <w:r w:rsidRPr="00202D44">
              <w:rPr>
                <w:rFonts w:ascii="Arial" w:eastAsia="Calibri" w:hAnsi="Arial" w:cs="Arial"/>
                <w:color w:val="000000" w:themeColor="text1"/>
                <w:sz w:val="22"/>
                <w:szCs w:val="22"/>
              </w:rPr>
              <w:tab/>
            </w:r>
            <w:r w:rsidRPr="00202D44">
              <w:rPr>
                <w:rFonts w:ascii="Arial" w:hAnsi="Arial" w:cs="Arial"/>
                <w:color w:val="000000" w:themeColor="text1"/>
                <w:sz w:val="22"/>
                <w:szCs w:val="22"/>
              </w:rPr>
              <w:t xml:space="preserve">10.1 Dirección de Centros de Abasto </w:t>
            </w:r>
            <w:r w:rsidRPr="00202D44">
              <w:rPr>
                <w:rFonts w:ascii="Arial" w:hAnsi="Arial" w:cs="Arial"/>
                <w:color w:val="000000" w:themeColor="text1"/>
                <w:sz w:val="22"/>
                <w:szCs w:val="22"/>
              </w:rPr>
              <w:tab/>
              <w:t xml:space="preserve"> </w:t>
            </w:r>
          </w:p>
          <w:p w14:paraId="698A4CED" w14:textId="77777777" w:rsidR="00434DB3" w:rsidRPr="00202D44" w:rsidRDefault="00434DB3" w:rsidP="00C16B33">
            <w:pPr>
              <w:tabs>
                <w:tab w:val="center" w:pos="214"/>
                <w:tab w:val="center" w:pos="1534"/>
                <w:tab w:val="center" w:pos="4517"/>
                <w:tab w:val="center" w:pos="9335"/>
              </w:tabs>
              <w:rPr>
                <w:rFonts w:ascii="Arial" w:hAnsi="Arial" w:cs="Arial"/>
                <w:color w:val="000000" w:themeColor="text1"/>
              </w:rPr>
            </w:pPr>
            <w:r w:rsidRPr="00202D44">
              <w:rPr>
                <w:rFonts w:ascii="Arial" w:eastAsia="Calibri" w:hAnsi="Arial" w:cs="Arial"/>
                <w:color w:val="000000" w:themeColor="text1"/>
              </w:rPr>
              <w:tab/>
            </w:r>
            <w:r w:rsidRPr="00202D44">
              <w:rPr>
                <w:rFonts w:ascii="Arial" w:hAnsi="Arial" w:cs="Arial"/>
                <w:color w:val="000000" w:themeColor="text1"/>
              </w:rPr>
              <w:t xml:space="preserve">10.1.1 Jefatura de Tianguis y Bazares </w:t>
            </w:r>
            <w:r w:rsidRPr="00202D44">
              <w:rPr>
                <w:rFonts w:ascii="Arial" w:hAnsi="Arial" w:cs="Arial"/>
                <w:color w:val="000000" w:themeColor="text1"/>
              </w:rPr>
              <w:tab/>
              <w:t xml:space="preserve"> </w:t>
            </w:r>
          </w:p>
          <w:p w14:paraId="79B60553" w14:textId="77777777" w:rsidR="00434DB3" w:rsidRPr="00202D44" w:rsidRDefault="00434DB3" w:rsidP="00C16B33">
            <w:pPr>
              <w:tabs>
                <w:tab w:val="center" w:pos="214"/>
                <w:tab w:val="center" w:pos="1534"/>
                <w:tab w:val="center" w:pos="4107"/>
                <w:tab w:val="center" w:pos="9335"/>
              </w:tabs>
              <w:rPr>
                <w:rFonts w:ascii="Arial" w:hAnsi="Arial" w:cs="Arial"/>
                <w:color w:val="000000" w:themeColor="text1"/>
              </w:rPr>
            </w:pPr>
            <w:r w:rsidRPr="00202D44">
              <w:rPr>
                <w:rFonts w:ascii="Arial" w:eastAsia="Calibri" w:hAnsi="Arial" w:cs="Arial"/>
                <w:color w:val="000000" w:themeColor="text1"/>
              </w:rPr>
              <w:tab/>
            </w:r>
            <w:r w:rsidRPr="00202D44">
              <w:rPr>
                <w:rFonts w:ascii="Arial" w:hAnsi="Arial" w:cs="Arial"/>
                <w:color w:val="000000" w:themeColor="text1"/>
              </w:rPr>
              <w:t xml:space="preserve">10.1.2 Jefatura de Mercados </w:t>
            </w:r>
            <w:r w:rsidRPr="00202D44">
              <w:rPr>
                <w:rFonts w:ascii="Arial" w:hAnsi="Arial" w:cs="Arial"/>
                <w:color w:val="000000" w:themeColor="text1"/>
              </w:rPr>
              <w:tab/>
              <w:t xml:space="preserve"> </w:t>
            </w:r>
          </w:p>
          <w:p w14:paraId="56F72A33" w14:textId="77777777" w:rsidR="00434DB3" w:rsidRPr="00202D44" w:rsidRDefault="00434DB3" w:rsidP="00C16B33">
            <w:pPr>
              <w:spacing w:after="15"/>
              <w:ind w:left="214"/>
              <w:rPr>
                <w:rFonts w:ascii="Arial" w:hAnsi="Arial" w:cs="Arial"/>
                <w:color w:val="000000" w:themeColor="text1"/>
              </w:rPr>
            </w:pPr>
            <w:r w:rsidRPr="00202D44">
              <w:rPr>
                <w:rFonts w:ascii="Arial" w:eastAsia="Times New Roman" w:hAnsi="Arial" w:cs="Arial"/>
                <w:color w:val="000000" w:themeColor="text1"/>
              </w:rPr>
              <w:t xml:space="preserve"> </w:t>
            </w:r>
            <w:r w:rsidRPr="00202D44">
              <w:rPr>
                <w:rFonts w:ascii="Arial" w:eastAsia="Times New Roman" w:hAnsi="Arial" w:cs="Arial"/>
                <w:color w:val="000000" w:themeColor="text1"/>
              </w:rPr>
              <w:tab/>
              <w:t xml:space="preserve"> </w:t>
            </w:r>
            <w:r w:rsidRPr="00202D44">
              <w:rPr>
                <w:rFonts w:ascii="Arial" w:eastAsia="Times New Roman" w:hAnsi="Arial" w:cs="Arial"/>
                <w:color w:val="000000" w:themeColor="text1"/>
              </w:rPr>
              <w:tab/>
              <w:t xml:space="preserve"> </w:t>
            </w:r>
            <w:r w:rsidRPr="00202D44">
              <w:rPr>
                <w:rFonts w:ascii="Arial" w:eastAsia="Times New Roman" w:hAnsi="Arial" w:cs="Arial"/>
                <w:color w:val="000000" w:themeColor="text1"/>
              </w:rPr>
              <w:tab/>
              <w:t xml:space="preserve"> </w:t>
            </w:r>
            <w:r w:rsidRPr="00202D44">
              <w:rPr>
                <w:rFonts w:ascii="Arial" w:eastAsia="Times New Roman" w:hAnsi="Arial" w:cs="Arial"/>
                <w:color w:val="000000" w:themeColor="text1"/>
              </w:rPr>
              <w:tab/>
              <w:t xml:space="preserve"> </w:t>
            </w:r>
          </w:p>
          <w:p w14:paraId="631AD9D7" w14:textId="77777777" w:rsidR="00434DB3" w:rsidRPr="00202D44" w:rsidRDefault="00434DB3" w:rsidP="00C16B33">
            <w:pPr>
              <w:tabs>
                <w:tab w:val="center" w:pos="214"/>
                <w:tab w:val="center" w:pos="1534"/>
                <w:tab w:val="center" w:pos="5279"/>
                <w:tab w:val="center" w:pos="9335"/>
              </w:tabs>
              <w:rPr>
                <w:rFonts w:ascii="Arial" w:hAnsi="Arial" w:cs="Arial"/>
                <w:color w:val="000000" w:themeColor="text1"/>
              </w:rPr>
            </w:pPr>
            <w:r w:rsidRPr="00202D44">
              <w:rPr>
                <w:rFonts w:ascii="Arial" w:eastAsia="Calibri" w:hAnsi="Arial" w:cs="Arial"/>
                <w:color w:val="000000" w:themeColor="text1"/>
              </w:rPr>
              <w:tab/>
            </w:r>
            <w:r w:rsidRPr="00202D44">
              <w:rPr>
                <w:rFonts w:ascii="Arial" w:hAnsi="Arial" w:cs="Arial"/>
                <w:color w:val="000000" w:themeColor="text1"/>
              </w:rPr>
              <w:t xml:space="preserve">10.2.1 Jefatura de Planeación y Desarrollo Sustentable </w:t>
            </w:r>
            <w:r w:rsidRPr="00202D44">
              <w:rPr>
                <w:rFonts w:ascii="Arial" w:hAnsi="Arial" w:cs="Arial"/>
                <w:color w:val="000000" w:themeColor="text1"/>
              </w:rPr>
              <w:tab/>
              <w:t xml:space="preserve"> </w:t>
            </w:r>
          </w:p>
          <w:p w14:paraId="1823FBDA" w14:textId="77777777" w:rsidR="00434DB3" w:rsidRPr="00202D44" w:rsidRDefault="00434DB3" w:rsidP="00C16B33">
            <w:pPr>
              <w:tabs>
                <w:tab w:val="center" w:pos="5855"/>
                <w:tab w:val="center" w:pos="9335"/>
              </w:tabs>
              <w:spacing w:after="4" w:line="254" w:lineRule="auto"/>
              <w:rPr>
                <w:rFonts w:ascii="Arial" w:hAnsi="Arial" w:cs="Arial"/>
                <w:color w:val="000000" w:themeColor="text1"/>
              </w:rPr>
            </w:pPr>
            <w:r w:rsidRPr="00202D44">
              <w:rPr>
                <w:rFonts w:ascii="Arial" w:hAnsi="Arial" w:cs="Arial"/>
                <w:color w:val="000000" w:themeColor="text1"/>
              </w:rPr>
              <w:t xml:space="preserve">10.2.1.1 Coordinación de Capacitación </w:t>
            </w:r>
            <w:r w:rsidRPr="00202D44">
              <w:rPr>
                <w:rFonts w:ascii="Arial" w:hAnsi="Arial" w:cs="Arial"/>
                <w:color w:val="000000" w:themeColor="text1"/>
              </w:rPr>
              <w:tab/>
            </w:r>
          </w:p>
          <w:p w14:paraId="37819F81" w14:textId="77777777" w:rsidR="00434DB3" w:rsidRDefault="00434DB3" w:rsidP="00C16B33">
            <w:pPr>
              <w:spacing w:after="15"/>
              <w:ind w:left="214"/>
              <w:rPr>
                <w:rFonts w:ascii="Arial" w:eastAsia="Times New Roman" w:hAnsi="Arial" w:cs="Arial"/>
                <w:color w:val="000000" w:themeColor="text1"/>
              </w:rPr>
            </w:pPr>
            <w:r w:rsidRPr="00202D44">
              <w:rPr>
                <w:rFonts w:ascii="Arial" w:eastAsia="Times New Roman" w:hAnsi="Arial" w:cs="Arial"/>
                <w:color w:val="000000" w:themeColor="text1"/>
              </w:rPr>
              <w:t xml:space="preserve"> </w:t>
            </w:r>
            <w:r w:rsidRPr="00202D44">
              <w:rPr>
                <w:rFonts w:ascii="Arial" w:eastAsia="Times New Roman" w:hAnsi="Arial" w:cs="Arial"/>
                <w:color w:val="000000" w:themeColor="text1"/>
              </w:rPr>
              <w:tab/>
              <w:t xml:space="preserve"> </w:t>
            </w:r>
            <w:r w:rsidRPr="00202D44">
              <w:rPr>
                <w:rFonts w:ascii="Arial" w:eastAsia="Times New Roman" w:hAnsi="Arial" w:cs="Arial"/>
                <w:color w:val="000000" w:themeColor="text1"/>
              </w:rPr>
              <w:tab/>
              <w:t xml:space="preserve"> </w:t>
            </w:r>
            <w:r w:rsidRPr="00202D44">
              <w:rPr>
                <w:rFonts w:ascii="Arial" w:eastAsia="Times New Roman" w:hAnsi="Arial" w:cs="Arial"/>
                <w:color w:val="000000" w:themeColor="text1"/>
              </w:rPr>
              <w:tab/>
              <w:t xml:space="preserve"> </w:t>
            </w:r>
          </w:p>
          <w:p w14:paraId="02D0F261" w14:textId="77777777" w:rsidR="00434DB3" w:rsidRPr="00202D44" w:rsidRDefault="00434DB3" w:rsidP="00C16B33">
            <w:pPr>
              <w:spacing w:after="15"/>
              <w:ind w:left="214"/>
              <w:rPr>
                <w:rFonts w:ascii="Arial" w:hAnsi="Arial" w:cs="Arial"/>
                <w:color w:val="000000" w:themeColor="text1"/>
              </w:rPr>
            </w:pPr>
            <w:r w:rsidRPr="00202D44">
              <w:rPr>
                <w:rFonts w:ascii="Arial" w:eastAsia="Times New Roman" w:hAnsi="Arial" w:cs="Arial"/>
                <w:color w:val="000000" w:themeColor="text1"/>
              </w:rPr>
              <w:tab/>
              <w:t xml:space="preserve"> </w:t>
            </w:r>
          </w:p>
          <w:p w14:paraId="24EF36E7" w14:textId="77777777" w:rsidR="00434DB3" w:rsidRPr="00202D44" w:rsidRDefault="00434DB3" w:rsidP="00C16B33">
            <w:pPr>
              <w:tabs>
                <w:tab w:val="center" w:pos="214"/>
                <w:tab w:val="center" w:pos="1534"/>
                <w:tab w:val="center" w:pos="4745"/>
                <w:tab w:val="center" w:pos="9335"/>
              </w:tabs>
              <w:rPr>
                <w:rFonts w:ascii="Arial" w:hAnsi="Arial" w:cs="Arial"/>
                <w:color w:val="000000" w:themeColor="text1"/>
              </w:rPr>
            </w:pPr>
            <w:r w:rsidRPr="00202D44">
              <w:rPr>
                <w:rFonts w:ascii="Arial" w:hAnsi="Arial" w:cs="Arial"/>
                <w:color w:val="000000" w:themeColor="text1"/>
              </w:rPr>
              <w:t xml:space="preserve">10.2.2 Jefatura de Desarrollo Agropecuario </w:t>
            </w:r>
            <w:r w:rsidRPr="00202D44">
              <w:rPr>
                <w:rFonts w:ascii="Arial" w:hAnsi="Arial" w:cs="Arial"/>
                <w:color w:val="000000" w:themeColor="text1"/>
              </w:rPr>
              <w:tab/>
              <w:t xml:space="preserve"> </w:t>
            </w:r>
          </w:p>
          <w:p w14:paraId="0819F039" w14:textId="77777777" w:rsidR="00434DB3" w:rsidRPr="00202D44" w:rsidRDefault="00434DB3" w:rsidP="00C16B33">
            <w:pPr>
              <w:tabs>
                <w:tab w:val="center" w:pos="214"/>
                <w:tab w:val="center" w:pos="1534"/>
                <w:tab w:val="center" w:pos="2835"/>
                <w:tab w:val="center" w:pos="6272"/>
                <w:tab w:val="center" w:pos="9335"/>
              </w:tabs>
              <w:rPr>
                <w:rFonts w:ascii="Arial" w:hAnsi="Arial" w:cs="Arial"/>
                <w:color w:val="000000" w:themeColor="text1"/>
              </w:rPr>
            </w:pPr>
            <w:r w:rsidRPr="00202D44">
              <w:rPr>
                <w:rFonts w:ascii="Arial" w:hAnsi="Arial" w:cs="Arial"/>
                <w:color w:val="000000" w:themeColor="text1"/>
              </w:rPr>
              <w:t xml:space="preserve">10.2.2.1 Coordinación de Proyectos Productivos </w:t>
            </w:r>
            <w:r w:rsidRPr="00202D44">
              <w:rPr>
                <w:rFonts w:ascii="Arial" w:hAnsi="Arial" w:cs="Arial"/>
                <w:color w:val="000000" w:themeColor="text1"/>
              </w:rPr>
              <w:tab/>
              <w:t xml:space="preserve"> </w:t>
            </w:r>
          </w:p>
          <w:p w14:paraId="66217CF1" w14:textId="77777777" w:rsidR="00434DB3" w:rsidRPr="00202D44" w:rsidRDefault="00434DB3" w:rsidP="00C16B33">
            <w:pPr>
              <w:tabs>
                <w:tab w:val="center" w:pos="214"/>
                <w:tab w:val="center" w:pos="1534"/>
                <w:tab w:val="center" w:pos="2835"/>
                <w:tab w:val="center" w:pos="5621"/>
                <w:tab w:val="center" w:pos="9335"/>
              </w:tabs>
              <w:rPr>
                <w:rFonts w:ascii="Arial" w:hAnsi="Arial" w:cs="Arial"/>
                <w:color w:val="000000" w:themeColor="text1"/>
              </w:rPr>
            </w:pPr>
            <w:r w:rsidRPr="00202D44">
              <w:rPr>
                <w:rFonts w:ascii="Arial" w:eastAsia="Calibri" w:hAnsi="Arial" w:cs="Arial"/>
                <w:color w:val="000000" w:themeColor="text1"/>
              </w:rPr>
              <w:tab/>
            </w:r>
            <w:r w:rsidRPr="00202D44">
              <w:rPr>
                <w:rFonts w:ascii="Arial" w:hAnsi="Arial" w:cs="Arial"/>
                <w:color w:val="000000" w:themeColor="text1"/>
              </w:rPr>
              <w:t xml:space="preserve">10.2.2.2 Coordinación de Gestión </w:t>
            </w:r>
            <w:r w:rsidRPr="00202D44">
              <w:rPr>
                <w:rFonts w:ascii="Arial" w:hAnsi="Arial" w:cs="Arial"/>
                <w:color w:val="000000" w:themeColor="text1"/>
              </w:rPr>
              <w:tab/>
              <w:t xml:space="preserve"> </w:t>
            </w:r>
          </w:p>
          <w:p w14:paraId="2DC31945" w14:textId="77777777" w:rsidR="00434DB3" w:rsidRPr="00202D44" w:rsidRDefault="00434DB3" w:rsidP="00C16B33">
            <w:pPr>
              <w:spacing w:after="15"/>
              <w:ind w:left="214"/>
              <w:rPr>
                <w:rFonts w:ascii="Arial" w:hAnsi="Arial" w:cs="Arial"/>
                <w:color w:val="000000" w:themeColor="text1"/>
              </w:rPr>
            </w:pPr>
            <w:r w:rsidRPr="00202D44">
              <w:rPr>
                <w:rFonts w:ascii="Arial" w:eastAsia="Times New Roman" w:hAnsi="Arial" w:cs="Arial"/>
                <w:color w:val="000000" w:themeColor="text1"/>
              </w:rPr>
              <w:t xml:space="preserve"> </w:t>
            </w:r>
            <w:r w:rsidRPr="00202D44">
              <w:rPr>
                <w:rFonts w:ascii="Arial" w:eastAsia="Times New Roman" w:hAnsi="Arial" w:cs="Arial"/>
                <w:color w:val="000000" w:themeColor="text1"/>
              </w:rPr>
              <w:tab/>
              <w:t xml:space="preserve"> </w:t>
            </w:r>
            <w:r w:rsidRPr="00202D44">
              <w:rPr>
                <w:rFonts w:ascii="Arial" w:eastAsia="Times New Roman" w:hAnsi="Arial" w:cs="Arial"/>
                <w:color w:val="000000" w:themeColor="text1"/>
              </w:rPr>
              <w:tab/>
              <w:t xml:space="preserve"> </w:t>
            </w:r>
            <w:r w:rsidRPr="00202D44">
              <w:rPr>
                <w:rFonts w:ascii="Arial" w:eastAsia="Times New Roman" w:hAnsi="Arial" w:cs="Arial"/>
                <w:color w:val="000000" w:themeColor="text1"/>
              </w:rPr>
              <w:tab/>
              <w:t xml:space="preserve"> </w:t>
            </w:r>
            <w:r w:rsidRPr="00202D44">
              <w:rPr>
                <w:rFonts w:ascii="Arial" w:eastAsia="Times New Roman" w:hAnsi="Arial" w:cs="Arial"/>
                <w:color w:val="000000" w:themeColor="text1"/>
              </w:rPr>
              <w:tab/>
              <w:t xml:space="preserve"> </w:t>
            </w:r>
          </w:p>
          <w:p w14:paraId="30AD3F3D" w14:textId="77777777" w:rsidR="00434DB3" w:rsidRPr="00202D44" w:rsidRDefault="00434DB3" w:rsidP="00C16B33">
            <w:pPr>
              <w:tabs>
                <w:tab w:val="center" w:pos="214"/>
                <w:tab w:val="center" w:pos="1534"/>
                <w:tab w:val="center" w:pos="4646"/>
                <w:tab w:val="center" w:pos="9335"/>
              </w:tabs>
              <w:rPr>
                <w:rFonts w:ascii="Arial" w:hAnsi="Arial" w:cs="Arial"/>
                <w:color w:val="000000" w:themeColor="text1"/>
              </w:rPr>
            </w:pPr>
            <w:r w:rsidRPr="00202D44">
              <w:rPr>
                <w:rFonts w:ascii="Arial" w:hAnsi="Arial" w:cs="Arial"/>
                <w:color w:val="000000" w:themeColor="text1"/>
              </w:rPr>
              <w:t xml:space="preserve">10.2.3 Jefatura de Desarrollo Económico </w:t>
            </w:r>
            <w:r w:rsidRPr="00202D44">
              <w:rPr>
                <w:rFonts w:ascii="Arial" w:hAnsi="Arial" w:cs="Arial"/>
                <w:color w:val="000000" w:themeColor="text1"/>
              </w:rPr>
              <w:tab/>
              <w:t xml:space="preserve"> </w:t>
            </w:r>
          </w:p>
          <w:p w14:paraId="015FD278" w14:textId="77777777" w:rsidR="00434DB3" w:rsidRPr="00202D44" w:rsidRDefault="00434DB3" w:rsidP="00C16B33">
            <w:pPr>
              <w:tabs>
                <w:tab w:val="center" w:pos="214"/>
                <w:tab w:val="center" w:pos="1534"/>
                <w:tab w:val="center" w:pos="2835"/>
                <w:tab w:val="center" w:pos="6392"/>
                <w:tab w:val="center" w:pos="9335"/>
              </w:tabs>
              <w:spacing w:after="5" w:line="251" w:lineRule="auto"/>
              <w:rPr>
                <w:rFonts w:ascii="Arial" w:hAnsi="Arial" w:cs="Arial"/>
                <w:color w:val="000000" w:themeColor="text1"/>
              </w:rPr>
            </w:pPr>
            <w:r w:rsidRPr="00202D44">
              <w:rPr>
                <w:rFonts w:ascii="Arial" w:hAnsi="Arial" w:cs="Arial"/>
                <w:color w:val="000000" w:themeColor="text1"/>
              </w:rPr>
              <w:t xml:space="preserve">10.2.3.1 Coordinación de Financiamiento y Apoyos Gubernamentales </w:t>
            </w:r>
          </w:p>
          <w:p w14:paraId="5419E7C3" w14:textId="77777777" w:rsidR="00434DB3" w:rsidRPr="00202D44" w:rsidRDefault="00434DB3" w:rsidP="00C16B33">
            <w:pPr>
              <w:tabs>
                <w:tab w:val="center" w:pos="214"/>
                <w:tab w:val="center" w:pos="1534"/>
                <w:tab w:val="center" w:pos="2835"/>
                <w:tab w:val="center" w:pos="5984"/>
                <w:tab w:val="center" w:pos="9335"/>
              </w:tabs>
              <w:rPr>
                <w:rFonts w:ascii="Arial" w:hAnsi="Arial" w:cs="Arial"/>
                <w:color w:val="000000" w:themeColor="text1"/>
              </w:rPr>
            </w:pPr>
            <w:r w:rsidRPr="00202D44">
              <w:rPr>
                <w:rFonts w:ascii="Arial" w:hAnsi="Arial" w:cs="Arial"/>
                <w:color w:val="000000" w:themeColor="text1"/>
              </w:rPr>
              <w:lastRenderedPageBreak/>
              <w:t xml:space="preserve">10.2.3.2 Coordinación de Emprendurismo </w:t>
            </w:r>
            <w:r w:rsidRPr="00202D44">
              <w:rPr>
                <w:rFonts w:ascii="Arial" w:hAnsi="Arial" w:cs="Arial"/>
                <w:color w:val="000000" w:themeColor="text1"/>
              </w:rPr>
              <w:tab/>
              <w:t xml:space="preserve"> </w:t>
            </w:r>
          </w:p>
          <w:p w14:paraId="00DCF717" w14:textId="77777777" w:rsidR="00434DB3" w:rsidRPr="00202D44" w:rsidRDefault="00434DB3" w:rsidP="00C16B33">
            <w:pPr>
              <w:tabs>
                <w:tab w:val="center" w:pos="214"/>
                <w:tab w:val="center" w:pos="1534"/>
                <w:tab w:val="center" w:pos="2835"/>
                <w:tab w:val="center" w:pos="6357"/>
                <w:tab w:val="center" w:pos="9335"/>
              </w:tabs>
              <w:spacing w:after="5" w:line="251" w:lineRule="auto"/>
              <w:rPr>
                <w:rFonts w:ascii="Arial" w:hAnsi="Arial" w:cs="Arial"/>
                <w:color w:val="000000" w:themeColor="text1"/>
              </w:rPr>
            </w:pPr>
            <w:r w:rsidRPr="00202D44">
              <w:rPr>
                <w:rFonts w:ascii="Arial" w:hAnsi="Arial" w:cs="Arial"/>
                <w:color w:val="000000" w:themeColor="text1"/>
              </w:rPr>
              <w:t xml:space="preserve">10.2.3.3 Coordinación de Promoción Económica y Empleo </w:t>
            </w:r>
          </w:p>
          <w:p w14:paraId="37FFE4BA" w14:textId="77777777" w:rsidR="00434DB3" w:rsidRPr="00202D44" w:rsidRDefault="00434DB3" w:rsidP="00C16B33">
            <w:pPr>
              <w:tabs>
                <w:tab w:val="center" w:pos="214"/>
                <w:tab w:val="center" w:pos="1534"/>
                <w:tab w:val="center" w:pos="2835"/>
                <w:tab w:val="center" w:pos="6271"/>
                <w:tab w:val="center" w:pos="9335"/>
              </w:tabs>
              <w:rPr>
                <w:rFonts w:ascii="Arial" w:hAnsi="Arial" w:cs="Arial"/>
                <w:color w:val="000000" w:themeColor="text1"/>
              </w:rPr>
            </w:pPr>
            <w:r w:rsidRPr="00202D44">
              <w:rPr>
                <w:rFonts w:ascii="Arial" w:eastAsia="Calibri" w:hAnsi="Arial" w:cs="Arial"/>
                <w:color w:val="000000" w:themeColor="text1"/>
              </w:rPr>
              <w:tab/>
            </w:r>
            <w:r w:rsidRPr="00202D44">
              <w:rPr>
                <w:rFonts w:ascii="Arial" w:hAnsi="Arial" w:cs="Arial"/>
                <w:color w:val="000000" w:themeColor="text1"/>
              </w:rPr>
              <w:t xml:space="preserve">10.2.3.4 Coordinación de Proyectos Productivos  </w:t>
            </w:r>
            <w:r w:rsidRPr="00202D44">
              <w:rPr>
                <w:rFonts w:ascii="Arial" w:hAnsi="Arial" w:cs="Arial"/>
                <w:color w:val="000000" w:themeColor="text1"/>
              </w:rPr>
              <w:tab/>
              <w:t xml:space="preserve"> </w:t>
            </w:r>
          </w:p>
          <w:p w14:paraId="6EF69653" w14:textId="77777777" w:rsidR="00434DB3" w:rsidRPr="00202D44" w:rsidRDefault="00434DB3" w:rsidP="00C16B33">
            <w:pPr>
              <w:spacing w:after="15"/>
              <w:ind w:left="214"/>
              <w:rPr>
                <w:rFonts w:ascii="Arial" w:eastAsia="Times New Roman" w:hAnsi="Arial" w:cs="Arial"/>
                <w:color w:val="000000" w:themeColor="text1"/>
              </w:rPr>
            </w:pPr>
            <w:r w:rsidRPr="00202D44">
              <w:rPr>
                <w:rFonts w:ascii="Arial" w:eastAsia="Times New Roman" w:hAnsi="Arial" w:cs="Arial"/>
                <w:color w:val="000000" w:themeColor="text1"/>
              </w:rPr>
              <w:t xml:space="preserve"> </w:t>
            </w:r>
            <w:r w:rsidRPr="00202D44">
              <w:rPr>
                <w:rFonts w:ascii="Arial" w:eastAsia="Times New Roman" w:hAnsi="Arial" w:cs="Arial"/>
                <w:color w:val="000000" w:themeColor="text1"/>
              </w:rPr>
              <w:tab/>
            </w:r>
          </w:p>
          <w:p w14:paraId="04F1E2E5" w14:textId="77777777" w:rsidR="00434DB3" w:rsidRPr="00202D44" w:rsidRDefault="00434DB3" w:rsidP="00C16B33">
            <w:pPr>
              <w:spacing w:after="15"/>
              <w:ind w:left="214"/>
              <w:rPr>
                <w:rFonts w:ascii="Arial" w:hAnsi="Arial" w:cs="Arial"/>
                <w:color w:val="000000" w:themeColor="text1"/>
              </w:rPr>
            </w:pPr>
            <w:r w:rsidRPr="00202D44">
              <w:rPr>
                <w:rFonts w:ascii="Arial" w:eastAsia="Times New Roman" w:hAnsi="Arial" w:cs="Arial"/>
                <w:color w:val="000000" w:themeColor="text1"/>
              </w:rPr>
              <w:t xml:space="preserve"> </w:t>
            </w:r>
            <w:r w:rsidRPr="00202D44">
              <w:rPr>
                <w:rFonts w:ascii="Arial" w:eastAsia="Times New Roman" w:hAnsi="Arial" w:cs="Arial"/>
                <w:color w:val="000000" w:themeColor="text1"/>
              </w:rPr>
              <w:tab/>
              <w:t xml:space="preserve"> </w:t>
            </w:r>
            <w:r w:rsidRPr="00202D44">
              <w:rPr>
                <w:rFonts w:ascii="Arial" w:eastAsia="Times New Roman" w:hAnsi="Arial" w:cs="Arial"/>
                <w:color w:val="000000" w:themeColor="text1"/>
              </w:rPr>
              <w:tab/>
              <w:t xml:space="preserve"> </w:t>
            </w:r>
            <w:r w:rsidRPr="00202D44">
              <w:rPr>
                <w:rFonts w:ascii="Arial" w:eastAsia="Times New Roman" w:hAnsi="Arial" w:cs="Arial"/>
                <w:color w:val="000000" w:themeColor="text1"/>
              </w:rPr>
              <w:tab/>
              <w:t xml:space="preserve"> </w:t>
            </w:r>
          </w:p>
          <w:p w14:paraId="4E9A1EAB" w14:textId="77777777" w:rsidR="00434DB3" w:rsidRPr="00202D44" w:rsidRDefault="00434DB3" w:rsidP="00C16B33">
            <w:pPr>
              <w:tabs>
                <w:tab w:val="center" w:pos="214"/>
                <w:tab w:val="center" w:pos="1534"/>
                <w:tab w:val="center" w:pos="4534"/>
                <w:tab w:val="center" w:pos="9335"/>
              </w:tabs>
              <w:rPr>
                <w:rFonts w:ascii="Arial" w:hAnsi="Arial" w:cs="Arial"/>
                <w:color w:val="000000" w:themeColor="text1"/>
              </w:rPr>
            </w:pPr>
            <w:r w:rsidRPr="00202D44">
              <w:rPr>
                <w:rFonts w:ascii="Arial" w:hAnsi="Arial" w:cs="Arial"/>
                <w:color w:val="000000" w:themeColor="text1"/>
              </w:rPr>
              <w:t xml:space="preserve">10.2.4 Jefatura de Desarrollo Turístico </w:t>
            </w:r>
            <w:r w:rsidRPr="00202D44">
              <w:rPr>
                <w:rFonts w:ascii="Arial" w:hAnsi="Arial" w:cs="Arial"/>
                <w:color w:val="000000" w:themeColor="text1"/>
              </w:rPr>
              <w:tab/>
              <w:t xml:space="preserve"> </w:t>
            </w:r>
          </w:p>
          <w:p w14:paraId="099757CC" w14:textId="77777777" w:rsidR="00434DB3" w:rsidRPr="00202D44" w:rsidRDefault="00434DB3" w:rsidP="00C16B33">
            <w:pPr>
              <w:rPr>
                <w:rFonts w:ascii="Arial" w:eastAsia="Times New Roman" w:hAnsi="Arial" w:cs="Arial"/>
                <w:color w:val="000000" w:themeColor="text1"/>
              </w:rPr>
            </w:pPr>
            <w:r w:rsidRPr="00202D44">
              <w:rPr>
                <w:rFonts w:ascii="Arial" w:hAnsi="Arial" w:cs="Arial"/>
                <w:color w:val="000000" w:themeColor="text1"/>
              </w:rPr>
              <w:t xml:space="preserve">10.2.4.1 Coordinación de Promoción y Difusión Turístico  </w:t>
            </w:r>
            <w:r w:rsidRPr="00202D44">
              <w:rPr>
                <w:rFonts w:ascii="Arial" w:eastAsia="Times New Roman" w:hAnsi="Arial" w:cs="Arial"/>
                <w:color w:val="000000" w:themeColor="text1"/>
              </w:rPr>
              <w:t xml:space="preserve"> </w:t>
            </w:r>
            <w:r w:rsidRPr="00202D44">
              <w:rPr>
                <w:rFonts w:ascii="Arial" w:eastAsia="Times New Roman" w:hAnsi="Arial" w:cs="Arial"/>
                <w:color w:val="000000" w:themeColor="text1"/>
              </w:rPr>
              <w:tab/>
              <w:t xml:space="preserve"> </w:t>
            </w:r>
            <w:r w:rsidRPr="00202D44">
              <w:rPr>
                <w:rFonts w:ascii="Arial" w:eastAsia="Times New Roman" w:hAnsi="Arial" w:cs="Arial"/>
                <w:color w:val="000000" w:themeColor="text1"/>
              </w:rPr>
              <w:tab/>
              <w:t xml:space="preserve"> </w:t>
            </w:r>
            <w:r w:rsidRPr="00202D44">
              <w:rPr>
                <w:rFonts w:ascii="Arial" w:eastAsia="Times New Roman" w:hAnsi="Arial" w:cs="Arial"/>
                <w:color w:val="000000" w:themeColor="text1"/>
              </w:rPr>
              <w:tab/>
            </w:r>
          </w:p>
          <w:p w14:paraId="0E0FE024" w14:textId="77777777" w:rsidR="00434DB3" w:rsidRPr="00202D44" w:rsidRDefault="00434DB3" w:rsidP="00C16B33">
            <w:pPr>
              <w:rPr>
                <w:rFonts w:ascii="Arial" w:hAnsi="Arial" w:cs="Arial"/>
                <w:color w:val="000000" w:themeColor="text1"/>
              </w:rPr>
            </w:pPr>
            <w:r w:rsidRPr="00202D44">
              <w:rPr>
                <w:rFonts w:ascii="Arial" w:hAnsi="Arial" w:cs="Arial"/>
                <w:color w:val="000000" w:themeColor="text1"/>
              </w:rPr>
              <w:t xml:space="preserve">10.2.4.2 Coordinación de Prestadores Turísticos </w:t>
            </w:r>
            <w:r w:rsidRPr="00202D44">
              <w:rPr>
                <w:rFonts w:ascii="Arial" w:hAnsi="Arial" w:cs="Arial"/>
                <w:color w:val="000000" w:themeColor="text1"/>
              </w:rPr>
              <w:tab/>
              <w:t xml:space="preserve"> </w:t>
            </w:r>
          </w:p>
          <w:p w14:paraId="12166CF1" w14:textId="77777777" w:rsidR="00434DB3" w:rsidRPr="00202D44" w:rsidRDefault="00434DB3" w:rsidP="00C16B33">
            <w:pPr>
              <w:spacing w:line="276" w:lineRule="auto"/>
              <w:jc w:val="both"/>
              <w:rPr>
                <w:rFonts w:ascii="Arial" w:hAnsi="Arial" w:cs="Arial"/>
                <w:b/>
                <w:color w:val="000000" w:themeColor="text1"/>
              </w:rPr>
            </w:pPr>
            <w:r w:rsidRPr="00202D44">
              <w:rPr>
                <w:rFonts w:ascii="Arial" w:hAnsi="Arial" w:cs="Arial"/>
                <w:color w:val="000000" w:themeColor="text1"/>
              </w:rPr>
              <w:t>10.2.4.3 Coordinación de Relaciones Internacionales y Ciudades Hermanas</w:t>
            </w:r>
          </w:p>
          <w:p w14:paraId="015E254F" w14:textId="77777777" w:rsidR="00434DB3" w:rsidRPr="00202D44" w:rsidRDefault="00434DB3" w:rsidP="00C16B33">
            <w:pPr>
              <w:spacing w:line="276" w:lineRule="auto"/>
              <w:jc w:val="both"/>
              <w:rPr>
                <w:rFonts w:ascii="Arial" w:hAnsi="Arial" w:cs="Arial"/>
                <w:b/>
                <w:color w:val="000000" w:themeColor="text1"/>
              </w:rPr>
            </w:pPr>
          </w:p>
          <w:p w14:paraId="13C9ED51" w14:textId="77777777" w:rsidR="00434DB3" w:rsidRPr="00202D44" w:rsidRDefault="00434DB3" w:rsidP="00C16B33">
            <w:pPr>
              <w:spacing w:line="276" w:lineRule="auto"/>
              <w:jc w:val="both"/>
              <w:rPr>
                <w:rFonts w:ascii="Arial" w:hAnsi="Arial" w:cs="Arial"/>
                <w:b/>
                <w:color w:val="000000" w:themeColor="text1"/>
              </w:rPr>
            </w:pPr>
          </w:p>
          <w:p w14:paraId="44A1F6F2" w14:textId="77777777" w:rsidR="00434DB3" w:rsidRPr="00202D44" w:rsidRDefault="00434DB3" w:rsidP="00C16B33">
            <w:pPr>
              <w:spacing w:line="276" w:lineRule="auto"/>
              <w:jc w:val="both"/>
              <w:rPr>
                <w:rFonts w:ascii="Arial" w:hAnsi="Arial" w:cs="Arial"/>
                <w:b/>
                <w:color w:val="000000" w:themeColor="text1"/>
              </w:rPr>
            </w:pPr>
          </w:p>
        </w:tc>
        <w:tc>
          <w:tcPr>
            <w:tcW w:w="4414" w:type="dxa"/>
          </w:tcPr>
          <w:p w14:paraId="148B81F0" w14:textId="77777777" w:rsidR="00434DB3" w:rsidRPr="00202D44" w:rsidRDefault="00434DB3" w:rsidP="00C16B33">
            <w:pPr>
              <w:spacing w:line="276" w:lineRule="auto"/>
              <w:jc w:val="both"/>
              <w:rPr>
                <w:rFonts w:ascii="Arial" w:hAnsi="Arial" w:cs="Arial"/>
                <w:b/>
                <w:color w:val="000000" w:themeColor="text1"/>
              </w:rPr>
            </w:pPr>
          </w:p>
          <w:p w14:paraId="47049214" w14:textId="77777777" w:rsidR="00434DB3" w:rsidRPr="00202D44" w:rsidRDefault="00434DB3" w:rsidP="00C16B33">
            <w:pPr>
              <w:spacing w:line="276" w:lineRule="auto"/>
              <w:jc w:val="both"/>
              <w:rPr>
                <w:rFonts w:ascii="Arial" w:hAnsi="Arial" w:cs="Arial"/>
                <w:b/>
                <w:color w:val="000000" w:themeColor="text1"/>
              </w:rPr>
            </w:pPr>
            <w:r w:rsidRPr="00202D44">
              <w:rPr>
                <w:rFonts w:ascii="Arial" w:hAnsi="Arial" w:cs="Arial"/>
                <w:b/>
              </w:rPr>
              <w:t xml:space="preserve">Artículo 26.- </w:t>
            </w:r>
          </w:p>
          <w:p w14:paraId="1564E475" w14:textId="77777777" w:rsidR="00434DB3" w:rsidRPr="00202D44" w:rsidRDefault="00434DB3" w:rsidP="00C16B33">
            <w:pPr>
              <w:pStyle w:val="Ttulo1"/>
              <w:tabs>
                <w:tab w:val="center" w:pos="4551"/>
                <w:tab w:val="center" w:pos="9335"/>
              </w:tabs>
              <w:jc w:val="both"/>
              <w:rPr>
                <w:b w:val="0"/>
                <w:color w:val="000000" w:themeColor="text1"/>
                <w:sz w:val="22"/>
                <w:szCs w:val="22"/>
              </w:rPr>
            </w:pPr>
            <w:r w:rsidRPr="00202D44">
              <w:rPr>
                <w:color w:val="000000" w:themeColor="text1"/>
                <w:sz w:val="22"/>
                <w:szCs w:val="22"/>
              </w:rPr>
              <w:t xml:space="preserve">10. DIRECCIÓN GENERAL DE DESARROLLO ECONÓMICO, TURÍSTICO Y AGROPECUARIO  </w:t>
            </w:r>
            <w:r w:rsidRPr="00202D44">
              <w:rPr>
                <w:color w:val="000000" w:themeColor="text1"/>
                <w:sz w:val="22"/>
                <w:szCs w:val="22"/>
              </w:rPr>
              <w:tab/>
              <w:t xml:space="preserve"> </w:t>
            </w:r>
          </w:p>
          <w:p w14:paraId="5A9D1227" w14:textId="77777777" w:rsidR="00434DB3" w:rsidRPr="00202D44" w:rsidRDefault="00434DB3" w:rsidP="00C16B33">
            <w:pPr>
              <w:spacing w:after="12"/>
              <w:ind w:left="214"/>
              <w:rPr>
                <w:rFonts w:ascii="Arial" w:hAnsi="Arial" w:cs="Arial"/>
                <w:color w:val="000000" w:themeColor="text1"/>
              </w:rPr>
            </w:pPr>
            <w:r w:rsidRPr="00202D44">
              <w:rPr>
                <w:rFonts w:ascii="Arial" w:eastAsia="Times New Roman" w:hAnsi="Arial" w:cs="Arial"/>
                <w:color w:val="000000" w:themeColor="text1"/>
              </w:rPr>
              <w:t xml:space="preserve"> </w:t>
            </w:r>
            <w:r w:rsidRPr="00202D44">
              <w:rPr>
                <w:rFonts w:ascii="Arial" w:eastAsia="Times New Roman" w:hAnsi="Arial" w:cs="Arial"/>
                <w:color w:val="000000" w:themeColor="text1"/>
              </w:rPr>
              <w:tab/>
              <w:t xml:space="preserve"> </w:t>
            </w:r>
            <w:r w:rsidRPr="00202D44">
              <w:rPr>
                <w:rFonts w:ascii="Arial" w:eastAsia="Times New Roman" w:hAnsi="Arial" w:cs="Arial"/>
                <w:color w:val="000000" w:themeColor="text1"/>
              </w:rPr>
              <w:tab/>
              <w:t xml:space="preserve"> </w:t>
            </w:r>
            <w:r w:rsidRPr="00202D44">
              <w:rPr>
                <w:rFonts w:ascii="Arial" w:eastAsia="Times New Roman" w:hAnsi="Arial" w:cs="Arial"/>
                <w:color w:val="000000" w:themeColor="text1"/>
              </w:rPr>
              <w:tab/>
              <w:t xml:space="preserve"> </w:t>
            </w:r>
            <w:r w:rsidRPr="00202D44">
              <w:rPr>
                <w:rFonts w:ascii="Arial" w:eastAsia="Times New Roman" w:hAnsi="Arial" w:cs="Arial"/>
                <w:color w:val="000000" w:themeColor="text1"/>
              </w:rPr>
              <w:tab/>
              <w:t xml:space="preserve"> </w:t>
            </w:r>
          </w:p>
          <w:p w14:paraId="56CE3E1B" w14:textId="77777777" w:rsidR="00434DB3" w:rsidRPr="00202D44" w:rsidRDefault="00434DB3" w:rsidP="00C16B33">
            <w:pPr>
              <w:pStyle w:val="Ttulo2"/>
              <w:tabs>
                <w:tab w:val="center" w:pos="214"/>
                <w:tab w:val="center" w:pos="3271"/>
                <w:tab w:val="center" w:pos="9335"/>
              </w:tabs>
              <w:rPr>
                <w:rFonts w:ascii="Arial" w:hAnsi="Arial" w:cs="Arial"/>
                <w:color w:val="000000" w:themeColor="text1"/>
                <w:sz w:val="22"/>
                <w:szCs w:val="22"/>
              </w:rPr>
            </w:pPr>
            <w:r w:rsidRPr="00202D44">
              <w:rPr>
                <w:rFonts w:ascii="Arial" w:eastAsia="Calibri" w:hAnsi="Arial" w:cs="Arial"/>
                <w:color w:val="000000" w:themeColor="text1"/>
                <w:sz w:val="22"/>
                <w:szCs w:val="22"/>
              </w:rPr>
              <w:tab/>
            </w:r>
            <w:r w:rsidRPr="00202D44">
              <w:rPr>
                <w:rFonts w:ascii="Arial" w:hAnsi="Arial" w:cs="Arial"/>
                <w:color w:val="000000" w:themeColor="text1"/>
                <w:sz w:val="22"/>
                <w:szCs w:val="22"/>
              </w:rPr>
              <w:t xml:space="preserve">10.1 Dirección de Centros de Abasto </w:t>
            </w:r>
            <w:r w:rsidRPr="00202D44">
              <w:rPr>
                <w:rFonts w:ascii="Arial" w:hAnsi="Arial" w:cs="Arial"/>
                <w:color w:val="000000" w:themeColor="text1"/>
                <w:sz w:val="22"/>
                <w:szCs w:val="22"/>
              </w:rPr>
              <w:tab/>
              <w:t xml:space="preserve"> </w:t>
            </w:r>
          </w:p>
          <w:p w14:paraId="413166C7" w14:textId="77777777" w:rsidR="00434DB3" w:rsidRPr="00202D44" w:rsidRDefault="00434DB3" w:rsidP="00C16B33">
            <w:pPr>
              <w:tabs>
                <w:tab w:val="center" w:pos="214"/>
                <w:tab w:val="center" w:pos="1534"/>
                <w:tab w:val="center" w:pos="4517"/>
                <w:tab w:val="center" w:pos="9335"/>
              </w:tabs>
              <w:rPr>
                <w:rFonts w:ascii="Arial" w:hAnsi="Arial" w:cs="Arial"/>
                <w:color w:val="000000" w:themeColor="text1"/>
              </w:rPr>
            </w:pPr>
            <w:r w:rsidRPr="00202D44">
              <w:rPr>
                <w:rFonts w:ascii="Arial" w:eastAsia="Calibri" w:hAnsi="Arial" w:cs="Arial"/>
                <w:color w:val="000000" w:themeColor="text1"/>
              </w:rPr>
              <w:tab/>
            </w:r>
            <w:r w:rsidRPr="00202D44">
              <w:rPr>
                <w:rFonts w:ascii="Arial" w:hAnsi="Arial" w:cs="Arial"/>
                <w:color w:val="000000" w:themeColor="text1"/>
              </w:rPr>
              <w:t xml:space="preserve">10.1.1 Jefatura de Tianguis y Bazares </w:t>
            </w:r>
            <w:r w:rsidRPr="00202D44">
              <w:rPr>
                <w:rFonts w:ascii="Arial" w:hAnsi="Arial" w:cs="Arial"/>
                <w:color w:val="000000" w:themeColor="text1"/>
              </w:rPr>
              <w:tab/>
              <w:t xml:space="preserve"> </w:t>
            </w:r>
          </w:p>
          <w:p w14:paraId="1F40B963" w14:textId="77777777" w:rsidR="00434DB3" w:rsidRPr="00202D44" w:rsidRDefault="00434DB3" w:rsidP="00C16B33">
            <w:pPr>
              <w:tabs>
                <w:tab w:val="center" w:pos="214"/>
                <w:tab w:val="center" w:pos="1534"/>
                <w:tab w:val="center" w:pos="4107"/>
                <w:tab w:val="center" w:pos="9335"/>
              </w:tabs>
              <w:rPr>
                <w:rFonts w:ascii="Arial" w:hAnsi="Arial" w:cs="Arial"/>
                <w:color w:val="000000" w:themeColor="text1"/>
              </w:rPr>
            </w:pPr>
            <w:r w:rsidRPr="00202D44">
              <w:rPr>
                <w:rFonts w:ascii="Arial" w:eastAsia="Calibri" w:hAnsi="Arial" w:cs="Arial"/>
                <w:color w:val="000000" w:themeColor="text1"/>
              </w:rPr>
              <w:tab/>
            </w:r>
            <w:r w:rsidRPr="00202D44">
              <w:rPr>
                <w:rFonts w:ascii="Arial" w:hAnsi="Arial" w:cs="Arial"/>
                <w:color w:val="000000" w:themeColor="text1"/>
              </w:rPr>
              <w:t xml:space="preserve">10.1.2 Jefatura de Mercados </w:t>
            </w:r>
          </w:p>
          <w:p w14:paraId="1114BD52" w14:textId="77777777" w:rsidR="00434DB3" w:rsidRPr="00202D44" w:rsidRDefault="00434DB3" w:rsidP="00C16B33">
            <w:pPr>
              <w:tabs>
                <w:tab w:val="center" w:pos="214"/>
                <w:tab w:val="center" w:pos="1534"/>
                <w:tab w:val="center" w:pos="4107"/>
                <w:tab w:val="center" w:pos="9335"/>
              </w:tabs>
              <w:rPr>
                <w:rFonts w:ascii="Arial" w:hAnsi="Arial" w:cs="Arial"/>
                <w:color w:val="000000" w:themeColor="text1"/>
              </w:rPr>
            </w:pPr>
            <w:r w:rsidRPr="00202D44">
              <w:rPr>
                <w:rFonts w:ascii="Arial" w:hAnsi="Arial" w:cs="Arial"/>
                <w:color w:val="000000" w:themeColor="text1"/>
              </w:rPr>
              <w:tab/>
              <w:t xml:space="preserve"> </w:t>
            </w:r>
          </w:p>
          <w:p w14:paraId="63AFA8A9" w14:textId="77777777" w:rsidR="00434DB3" w:rsidRPr="00202D44" w:rsidRDefault="00434DB3" w:rsidP="00C16B33">
            <w:pPr>
              <w:spacing w:after="15"/>
              <w:rPr>
                <w:rFonts w:ascii="Arial" w:hAnsi="Arial" w:cs="Arial"/>
                <w:b/>
                <w:color w:val="000000" w:themeColor="text1"/>
              </w:rPr>
            </w:pPr>
            <w:r w:rsidRPr="00202D44">
              <w:rPr>
                <w:rFonts w:ascii="Arial" w:eastAsia="Times New Roman" w:hAnsi="Arial" w:cs="Arial"/>
                <w:b/>
                <w:color w:val="000000" w:themeColor="text1"/>
              </w:rPr>
              <w:t xml:space="preserve">10.2 Dirección de Administración, Promoción y Desarrollo Económico </w:t>
            </w:r>
          </w:p>
          <w:p w14:paraId="64E64C3C" w14:textId="77777777" w:rsidR="00434DB3" w:rsidRPr="00202D44" w:rsidRDefault="00434DB3" w:rsidP="00C16B33">
            <w:pPr>
              <w:tabs>
                <w:tab w:val="center" w:pos="214"/>
                <w:tab w:val="center" w:pos="1534"/>
                <w:tab w:val="center" w:pos="5279"/>
                <w:tab w:val="center" w:pos="9335"/>
              </w:tabs>
              <w:rPr>
                <w:rFonts w:ascii="Arial" w:hAnsi="Arial" w:cs="Arial"/>
                <w:color w:val="000000" w:themeColor="text1"/>
              </w:rPr>
            </w:pPr>
            <w:r w:rsidRPr="00202D44">
              <w:rPr>
                <w:rFonts w:ascii="Arial" w:eastAsia="Calibri" w:hAnsi="Arial" w:cs="Arial"/>
                <w:color w:val="000000" w:themeColor="text1"/>
              </w:rPr>
              <w:tab/>
            </w:r>
            <w:r w:rsidRPr="00202D44">
              <w:rPr>
                <w:rFonts w:ascii="Arial" w:hAnsi="Arial" w:cs="Arial"/>
                <w:color w:val="000000" w:themeColor="text1"/>
              </w:rPr>
              <w:t xml:space="preserve">10.2.1 Jefatura de Planeación y Desarrollo Sustentable </w:t>
            </w:r>
            <w:r w:rsidRPr="00202D44">
              <w:rPr>
                <w:rFonts w:ascii="Arial" w:hAnsi="Arial" w:cs="Arial"/>
                <w:color w:val="000000" w:themeColor="text1"/>
              </w:rPr>
              <w:tab/>
              <w:t xml:space="preserve"> </w:t>
            </w:r>
          </w:p>
          <w:p w14:paraId="720788C3" w14:textId="77777777" w:rsidR="00434DB3" w:rsidRPr="00202D44" w:rsidRDefault="00434DB3" w:rsidP="00C16B33">
            <w:pPr>
              <w:tabs>
                <w:tab w:val="center" w:pos="5855"/>
                <w:tab w:val="center" w:pos="9335"/>
              </w:tabs>
              <w:spacing w:after="4" w:line="254" w:lineRule="auto"/>
              <w:rPr>
                <w:rFonts w:ascii="Arial" w:hAnsi="Arial" w:cs="Arial"/>
                <w:color w:val="000000" w:themeColor="text1"/>
              </w:rPr>
            </w:pPr>
            <w:r w:rsidRPr="00202D44">
              <w:rPr>
                <w:rFonts w:ascii="Arial" w:hAnsi="Arial" w:cs="Arial"/>
                <w:color w:val="000000" w:themeColor="text1"/>
              </w:rPr>
              <w:t xml:space="preserve">10.2.1.1 Coordinación de Capacitación </w:t>
            </w:r>
            <w:r w:rsidRPr="00202D44">
              <w:rPr>
                <w:rFonts w:ascii="Arial" w:hAnsi="Arial" w:cs="Arial"/>
                <w:color w:val="000000" w:themeColor="text1"/>
              </w:rPr>
              <w:tab/>
              <w:t xml:space="preserve"> </w:t>
            </w:r>
          </w:p>
          <w:p w14:paraId="2616A16B" w14:textId="77777777" w:rsidR="00434DB3" w:rsidRPr="00202D44" w:rsidRDefault="00434DB3" w:rsidP="00C16B33">
            <w:pPr>
              <w:spacing w:after="15"/>
              <w:ind w:left="214"/>
              <w:rPr>
                <w:rFonts w:ascii="Arial" w:hAnsi="Arial" w:cs="Arial"/>
                <w:color w:val="000000" w:themeColor="text1"/>
              </w:rPr>
            </w:pPr>
            <w:r w:rsidRPr="00202D44">
              <w:rPr>
                <w:rFonts w:ascii="Arial" w:eastAsia="Times New Roman" w:hAnsi="Arial" w:cs="Arial"/>
                <w:color w:val="000000" w:themeColor="text1"/>
              </w:rPr>
              <w:t xml:space="preserve"> </w:t>
            </w:r>
            <w:r w:rsidRPr="00202D44">
              <w:rPr>
                <w:rFonts w:ascii="Arial" w:eastAsia="Times New Roman" w:hAnsi="Arial" w:cs="Arial"/>
                <w:color w:val="000000" w:themeColor="text1"/>
              </w:rPr>
              <w:tab/>
              <w:t xml:space="preserve"> </w:t>
            </w:r>
            <w:r w:rsidRPr="00202D44">
              <w:rPr>
                <w:rFonts w:ascii="Arial" w:eastAsia="Times New Roman" w:hAnsi="Arial" w:cs="Arial"/>
                <w:color w:val="000000" w:themeColor="text1"/>
              </w:rPr>
              <w:tab/>
              <w:t xml:space="preserve"> </w:t>
            </w:r>
            <w:r w:rsidRPr="00202D44">
              <w:rPr>
                <w:rFonts w:ascii="Arial" w:eastAsia="Times New Roman" w:hAnsi="Arial" w:cs="Arial"/>
                <w:color w:val="000000" w:themeColor="text1"/>
              </w:rPr>
              <w:tab/>
              <w:t xml:space="preserve"> </w:t>
            </w:r>
            <w:r w:rsidRPr="00202D44">
              <w:rPr>
                <w:rFonts w:ascii="Arial" w:eastAsia="Times New Roman" w:hAnsi="Arial" w:cs="Arial"/>
                <w:color w:val="000000" w:themeColor="text1"/>
              </w:rPr>
              <w:tab/>
              <w:t xml:space="preserve"> </w:t>
            </w:r>
          </w:p>
          <w:p w14:paraId="4D3B5405" w14:textId="77777777" w:rsidR="00434DB3" w:rsidRPr="00202D44" w:rsidRDefault="00434DB3" w:rsidP="00C16B33">
            <w:pPr>
              <w:tabs>
                <w:tab w:val="center" w:pos="214"/>
                <w:tab w:val="center" w:pos="1534"/>
                <w:tab w:val="center" w:pos="4745"/>
                <w:tab w:val="center" w:pos="9335"/>
              </w:tabs>
              <w:rPr>
                <w:rFonts w:ascii="Arial" w:hAnsi="Arial" w:cs="Arial"/>
                <w:color w:val="000000" w:themeColor="text1"/>
              </w:rPr>
            </w:pPr>
            <w:r w:rsidRPr="00202D44">
              <w:rPr>
                <w:rFonts w:ascii="Arial" w:hAnsi="Arial" w:cs="Arial"/>
                <w:color w:val="000000" w:themeColor="text1"/>
              </w:rPr>
              <w:t xml:space="preserve">10.2.2 Jefatura de Desarrollo Agropecuario </w:t>
            </w:r>
            <w:r w:rsidRPr="00202D44">
              <w:rPr>
                <w:rFonts w:ascii="Arial" w:hAnsi="Arial" w:cs="Arial"/>
                <w:color w:val="000000" w:themeColor="text1"/>
              </w:rPr>
              <w:tab/>
              <w:t xml:space="preserve"> </w:t>
            </w:r>
          </w:p>
          <w:p w14:paraId="78132EF6" w14:textId="77777777" w:rsidR="00434DB3" w:rsidRPr="00202D44" w:rsidRDefault="00434DB3" w:rsidP="00C16B33">
            <w:pPr>
              <w:tabs>
                <w:tab w:val="center" w:pos="214"/>
                <w:tab w:val="center" w:pos="1534"/>
                <w:tab w:val="center" w:pos="2835"/>
                <w:tab w:val="center" w:pos="6272"/>
                <w:tab w:val="center" w:pos="9335"/>
              </w:tabs>
              <w:rPr>
                <w:rFonts w:ascii="Arial" w:hAnsi="Arial" w:cs="Arial"/>
                <w:color w:val="000000" w:themeColor="text1"/>
              </w:rPr>
            </w:pPr>
            <w:r w:rsidRPr="00202D44">
              <w:rPr>
                <w:rFonts w:ascii="Arial" w:hAnsi="Arial" w:cs="Arial"/>
                <w:color w:val="000000" w:themeColor="text1"/>
              </w:rPr>
              <w:t xml:space="preserve">10.2.2.1 Coordinación de Proyectos Productivos </w:t>
            </w:r>
            <w:r w:rsidRPr="00202D44">
              <w:rPr>
                <w:rFonts w:ascii="Arial" w:hAnsi="Arial" w:cs="Arial"/>
                <w:color w:val="000000" w:themeColor="text1"/>
              </w:rPr>
              <w:tab/>
              <w:t xml:space="preserve"> </w:t>
            </w:r>
          </w:p>
          <w:p w14:paraId="12FD89D5" w14:textId="77777777" w:rsidR="00434DB3" w:rsidRPr="00202D44" w:rsidRDefault="00434DB3" w:rsidP="00C16B33">
            <w:pPr>
              <w:tabs>
                <w:tab w:val="center" w:pos="214"/>
                <w:tab w:val="center" w:pos="1534"/>
                <w:tab w:val="center" w:pos="2835"/>
                <w:tab w:val="center" w:pos="5621"/>
                <w:tab w:val="center" w:pos="9335"/>
              </w:tabs>
              <w:rPr>
                <w:rFonts w:ascii="Arial" w:hAnsi="Arial" w:cs="Arial"/>
                <w:color w:val="000000" w:themeColor="text1"/>
              </w:rPr>
            </w:pPr>
            <w:r w:rsidRPr="00202D44">
              <w:rPr>
                <w:rFonts w:ascii="Arial" w:eastAsia="Calibri" w:hAnsi="Arial" w:cs="Arial"/>
                <w:color w:val="000000" w:themeColor="text1"/>
              </w:rPr>
              <w:tab/>
            </w:r>
            <w:r w:rsidRPr="00202D44">
              <w:rPr>
                <w:rFonts w:ascii="Arial" w:hAnsi="Arial" w:cs="Arial"/>
                <w:color w:val="000000" w:themeColor="text1"/>
              </w:rPr>
              <w:t xml:space="preserve">10.2.2.2 Coordinación de Gestión </w:t>
            </w:r>
            <w:r w:rsidRPr="00202D44">
              <w:rPr>
                <w:rFonts w:ascii="Arial" w:hAnsi="Arial" w:cs="Arial"/>
                <w:color w:val="000000" w:themeColor="text1"/>
              </w:rPr>
              <w:tab/>
              <w:t xml:space="preserve"> </w:t>
            </w:r>
          </w:p>
          <w:p w14:paraId="239D6A9A" w14:textId="77777777" w:rsidR="00434DB3" w:rsidRPr="00202D44" w:rsidRDefault="00434DB3" w:rsidP="00C16B33">
            <w:pPr>
              <w:spacing w:after="15"/>
              <w:ind w:left="214"/>
              <w:rPr>
                <w:rFonts w:ascii="Arial" w:hAnsi="Arial" w:cs="Arial"/>
                <w:color w:val="000000" w:themeColor="text1"/>
              </w:rPr>
            </w:pPr>
            <w:r w:rsidRPr="00202D44">
              <w:rPr>
                <w:rFonts w:ascii="Arial" w:eastAsia="Times New Roman" w:hAnsi="Arial" w:cs="Arial"/>
                <w:color w:val="000000" w:themeColor="text1"/>
              </w:rPr>
              <w:t xml:space="preserve"> </w:t>
            </w:r>
            <w:r w:rsidRPr="00202D44">
              <w:rPr>
                <w:rFonts w:ascii="Arial" w:eastAsia="Times New Roman" w:hAnsi="Arial" w:cs="Arial"/>
                <w:color w:val="000000" w:themeColor="text1"/>
              </w:rPr>
              <w:tab/>
              <w:t xml:space="preserve"> </w:t>
            </w:r>
            <w:r w:rsidRPr="00202D44">
              <w:rPr>
                <w:rFonts w:ascii="Arial" w:eastAsia="Times New Roman" w:hAnsi="Arial" w:cs="Arial"/>
                <w:color w:val="000000" w:themeColor="text1"/>
              </w:rPr>
              <w:tab/>
              <w:t xml:space="preserve"> </w:t>
            </w:r>
            <w:r w:rsidRPr="00202D44">
              <w:rPr>
                <w:rFonts w:ascii="Arial" w:eastAsia="Times New Roman" w:hAnsi="Arial" w:cs="Arial"/>
                <w:color w:val="000000" w:themeColor="text1"/>
              </w:rPr>
              <w:tab/>
              <w:t xml:space="preserve"> </w:t>
            </w:r>
            <w:r w:rsidRPr="00202D44">
              <w:rPr>
                <w:rFonts w:ascii="Arial" w:eastAsia="Times New Roman" w:hAnsi="Arial" w:cs="Arial"/>
                <w:color w:val="000000" w:themeColor="text1"/>
              </w:rPr>
              <w:tab/>
              <w:t xml:space="preserve"> </w:t>
            </w:r>
          </w:p>
          <w:p w14:paraId="690F4E97" w14:textId="77777777" w:rsidR="00434DB3" w:rsidRPr="00202D44" w:rsidRDefault="00434DB3" w:rsidP="00C16B33">
            <w:pPr>
              <w:tabs>
                <w:tab w:val="center" w:pos="214"/>
                <w:tab w:val="center" w:pos="1534"/>
                <w:tab w:val="center" w:pos="4646"/>
                <w:tab w:val="center" w:pos="9335"/>
              </w:tabs>
              <w:rPr>
                <w:rFonts w:ascii="Arial" w:hAnsi="Arial" w:cs="Arial"/>
                <w:color w:val="000000" w:themeColor="text1"/>
              </w:rPr>
            </w:pPr>
            <w:r w:rsidRPr="00202D44">
              <w:rPr>
                <w:rFonts w:ascii="Arial" w:hAnsi="Arial" w:cs="Arial"/>
                <w:color w:val="000000" w:themeColor="text1"/>
              </w:rPr>
              <w:t xml:space="preserve">10.2.3 Jefatura de Desarrollo Económico </w:t>
            </w:r>
            <w:r w:rsidRPr="00202D44">
              <w:rPr>
                <w:rFonts w:ascii="Arial" w:hAnsi="Arial" w:cs="Arial"/>
                <w:color w:val="000000" w:themeColor="text1"/>
              </w:rPr>
              <w:tab/>
              <w:t xml:space="preserve"> </w:t>
            </w:r>
          </w:p>
          <w:p w14:paraId="0B46DCFC" w14:textId="77777777" w:rsidR="00434DB3" w:rsidRPr="00202D44" w:rsidRDefault="00434DB3" w:rsidP="00C16B33">
            <w:pPr>
              <w:tabs>
                <w:tab w:val="center" w:pos="214"/>
                <w:tab w:val="center" w:pos="1534"/>
                <w:tab w:val="center" w:pos="2835"/>
                <w:tab w:val="center" w:pos="6392"/>
                <w:tab w:val="center" w:pos="9335"/>
              </w:tabs>
              <w:spacing w:after="5" w:line="251" w:lineRule="auto"/>
              <w:rPr>
                <w:rFonts w:ascii="Arial" w:hAnsi="Arial" w:cs="Arial"/>
                <w:color w:val="000000" w:themeColor="text1"/>
              </w:rPr>
            </w:pPr>
            <w:r w:rsidRPr="00202D44">
              <w:rPr>
                <w:rFonts w:ascii="Arial" w:hAnsi="Arial" w:cs="Arial"/>
                <w:color w:val="000000" w:themeColor="text1"/>
              </w:rPr>
              <w:lastRenderedPageBreak/>
              <w:t xml:space="preserve">10.2.3.1 Coordinación de Financiamiento y Apoyos Gubernamentales </w:t>
            </w:r>
          </w:p>
          <w:p w14:paraId="38987921" w14:textId="77777777" w:rsidR="00434DB3" w:rsidRPr="00202D44" w:rsidRDefault="00434DB3" w:rsidP="00C16B33">
            <w:pPr>
              <w:tabs>
                <w:tab w:val="center" w:pos="214"/>
                <w:tab w:val="center" w:pos="1534"/>
                <w:tab w:val="center" w:pos="2835"/>
                <w:tab w:val="center" w:pos="5984"/>
                <w:tab w:val="center" w:pos="9335"/>
              </w:tabs>
              <w:rPr>
                <w:rFonts w:ascii="Arial" w:hAnsi="Arial" w:cs="Arial"/>
                <w:color w:val="000000" w:themeColor="text1"/>
              </w:rPr>
            </w:pPr>
            <w:r w:rsidRPr="00202D44">
              <w:rPr>
                <w:rFonts w:ascii="Arial" w:hAnsi="Arial" w:cs="Arial"/>
                <w:color w:val="000000" w:themeColor="text1"/>
              </w:rPr>
              <w:t xml:space="preserve">10.2.3.2 Coordinación de Emprendurismo </w:t>
            </w:r>
            <w:r w:rsidRPr="00202D44">
              <w:rPr>
                <w:rFonts w:ascii="Arial" w:hAnsi="Arial" w:cs="Arial"/>
                <w:color w:val="000000" w:themeColor="text1"/>
              </w:rPr>
              <w:tab/>
              <w:t xml:space="preserve"> </w:t>
            </w:r>
          </w:p>
          <w:p w14:paraId="4C6BA8B3" w14:textId="77777777" w:rsidR="00434DB3" w:rsidRPr="00202D44" w:rsidRDefault="00434DB3" w:rsidP="00C16B33">
            <w:pPr>
              <w:tabs>
                <w:tab w:val="center" w:pos="214"/>
                <w:tab w:val="center" w:pos="1534"/>
                <w:tab w:val="center" w:pos="2835"/>
                <w:tab w:val="center" w:pos="6357"/>
                <w:tab w:val="center" w:pos="9335"/>
              </w:tabs>
              <w:spacing w:after="5" w:line="251" w:lineRule="auto"/>
              <w:rPr>
                <w:rFonts w:ascii="Arial" w:hAnsi="Arial" w:cs="Arial"/>
                <w:color w:val="000000" w:themeColor="text1"/>
              </w:rPr>
            </w:pPr>
            <w:r w:rsidRPr="00202D44">
              <w:rPr>
                <w:rFonts w:ascii="Arial" w:hAnsi="Arial" w:cs="Arial"/>
                <w:color w:val="000000" w:themeColor="text1"/>
              </w:rPr>
              <w:t xml:space="preserve">10.2.3.3 Coordinación de Promoción Económica y Empleo </w:t>
            </w:r>
          </w:p>
          <w:p w14:paraId="5933C054" w14:textId="77777777" w:rsidR="00434DB3" w:rsidRPr="00202D44" w:rsidRDefault="00434DB3" w:rsidP="00C16B33">
            <w:pPr>
              <w:tabs>
                <w:tab w:val="center" w:pos="214"/>
                <w:tab w:val="center" w:pos="1534"/>
                <w:tab w:val="center" w:pos="2835"/>
                <w:tab w:val="center" w:pos="6271"/>
                <w:tab w:val="center" w:pos="9335"/>
              </w:tabs>
              <w:rPr>
                <w:rFonts w:ascii="Arial" w:hAnsi="Arial" w:cs="Arial"/>
                <w:color w:val="000000" w:themeColor="text1"/>
              </w:rPr>
            </w:pPr>
            <w:r w:rsidRPr="00202D44">
              <w:rPr>
                <w:rFonts w:ascii="Arial" w:eastAsia="Calibri" w:hAnsi="Arial" w:cs="Arial"/>
                <w:color w:val="000000" w:themeColor="text1"/>
              </w:rPr>
              <w:tab/>
            </w:r>
            <w:r w:rsidRPr="00202D44">
              <w:rPr>
                <w:rFonts w:ascii="Arial" w:hAnsi="Arial" w:cs="Arial"/>
                <w:color w:val="000000" w:themeColor="text1"/>
              </w:rPr>
              <w:t xml:space="preserve">10.2.3.4 Coordinación de Proyectos Productivos  </w:t>
            </w:r>
            <w:r w:rsidRPr="00202D44">
              <w:rPr>
                <w:rFonts w:ascii="Arial" w:hAnsi="Arial" w:cs="Arial"/>
                <w:color w:val="000000" w:themeColor="text1"/>
              </w:rPr>
              <w:tab/>
              <w:t xml:space="preserve"> </w:t>
            </w:r>
          </w:p>
          <w:p w14:paraId="31664689" w14:textId="77777777" w:rsidR="00434DB3" w:rsidRPr="00202D44" w:rsidRDefault="00434DB3" w:rsidP="00C16B33">
            <w:pPr>
              <w:spacing w:after="15"/>
              <w:ind w:left="214"/>
              <w:rPr>
                <w:rFonts w:ascii="Arial" w:hAnsi="Arial" w:cs="Arial"/>
                <w:color w:val="000000" w:themeColor="text1"/>
              </w:rPr>
            </w:pPr>
            <w:r w:rsidRPr="00202D44">
              <w:rPr>
                <w:rFonts w:ascii="Arial" w:eastAsia="Times New Roman" w:hAnsi="Arial" w:cs="Arial"/>
                <w:color w:val="000000" w:themeColor="text1"/>
              </w:rPr>
              <w:t xml:space="preserve"> </w:t>
            </w:r>
            <w:r w:rsidRPr="00202D44">
              <w:rPr>
                <w:rFonts w:ascii="Arial" w:eastAsia="Times New Roman" w:hAnsi="Arial" w:cs="Arial"/>
                <w:color w:val="000000" w:themeColor="text1"/>
              </w:rPr>
              <w:tab/>
              <w:t xml:space="preserve"> </w:t>
            </w:r>
            <w:r w:rsidRPr="00202D44">
              <w:rPr>
                <w:rFonts w:ascii="Arial" w:eastAsia="Times New Roman" w:hAnsi="Arial" w:cs="Arial"/>
                <w:color w:val="000000" w:themeColor="text1"/>
              </w:rPr>
              <w:tab/>
              <w:t xml:space="preserve"> </w:t>
            </w:r>
            <w:r w:rsidRPr="00202D44">
              <w:rPr>
                <w:rFonts w:ascii="Arial" w:eastAsia="Times New Roman" w:hAnsi="Arial" w:cs="Arial"/>
                <w:color w:val="000000" w:themeColor="text1"/>
              </w:rPr>
              <w:tab/>
              <w:t xml:space="preserve"> </w:t>
            </w:r>
            <w:r w:rsidRPr="00202D44">
              <w:rPr>
                <w:rFonts w:ascii="Arial" w:eastAsia="Times New Roman" w:hAnsi="Arial" w:cs="Arial"/>
                <w:color w:val="000000" w:themeColor="text1"/>
              </w:rPr>
              <w:tab/>
              <w:t xml:space="preserve"> </w:t>
            </w:r>
          </w:p>
          <w:p w14:paraId="3BACBE73" w14:textId="77777777" w:rsidR="00434DB3" w:rsidRPr="00202D44" w:rsidRDefault="00434DB3" w:rsidP="00C16B33">
            <w:pPr>
              <w:tabs>
                <w:tab w:val="center" w:pos="214"/>
                <w:tab w:val="center" w:pos="1534"/>
                <w:tab w:val="center" w:pos="4534"/>
                <w:tab w:val="center" w:pos="9335"/>
              </w:tabs>
              <w:rPr>
                <w:rFonts w:ascii="Arial" w:hAnsi="Arial" w:cs="Arial"/>
                <w:color w:val="000000" w:themeColor="text1"/>
              </w:rPr>
            </w:pPr>
            <w:r w:rsidRPr="00202D44">
              <w:rPr>
                <w:rFonts w:ascii="Arial" w:hAnsi="Arial" w:cs="Arial"/>
                <w:color w:val="000000" w:themeColor="text1"/>
              </w:rPr>
              <w:t xml:space="preserve">10.2.4 Jefatura de Desarrollo Turístico </w:t>
            </w:r>
            <w:r w:rsidRPr="00202D44">
              <w:rPr>
                <w:rFonts w:ascii="Arial" w:hAnsi="Arial" w:cs="Arial"/>
                <w:color w:val="000000" w:themeColor="text1"/>
              </w:rPr>
              <w:tab/>
              <w:t xml:space="preserve"> </w:t>
            </w:r>
          </w:p>
          <w:p w14:paraId="6D1322F5" w14:textId="77777777" w:rsidR="00434DB3" w:rsidRPr="00202D44" w:rsidRDefault="00434DB3" w:rsidP="00C16B33">
            <w:pPr>
              <w:rPr>
                <w:rFonts w:ascii="Arial" w:eastAsia="Times New Roman" w:hAnsi="Arial" w:cs="Arial"/>
                <w:color w:val="000000" w:themeColor="text1"/>
              </w:rPr>
            </w:pPr>
            <w:r w:rsidRPr="00202D44">
              <w:rPr>
                <w:rFonts w:ascii="Arial" w:hAnsi="Arial" w:cs="Arial"/>
                <w:color w:val="000000" w:themeColor="text1"/>
              </w:rPr>
              <w:t xml:space="preserve">10.2.4.1 Coordinación de Promoción y Difusión Turístico  </w:t>
            </w:r>
            <w:r w:rsidRPr="00202D44">
              <w:rPr>
                <w:rFonts w:ascii="Arial" w:eastAsia="Times New Roman" w:hAnsi="Arial" w:cs="Arial"/>
                <w:color w:val="000000" w:themeColor="text1"/>
              </w:rPr>
              <w:t xml:space="preserve"> </w:t>
            </w:r>
            <w:r w:rsidRPr="00202D44">
              <w:rPr>
                <w:rFonts w:ascii="Arial" w:eastAsia="Times New Roman" w:hAnsi="Arial" w:cs="Arial"/>
                <w:color w:val="000000" w:themeColor="text1"/>
              </w:rPr>
              <w:tab/>
              <w:t xml:space="preserve"> </w:t>
            </w:r>
            <w:r w:rsidRPr="00202D44">
              <w:rPr>
                <w:rFonts w:ascii="Arial" w:eastAsia="Times New Roman" w:hAnsi="Arial" w:cs="Arial"/>
                <w:color w:val="000000" w:themeColor="text1"/>
              </w:rPr>
              <w:tab/>
              <w:t xml:space="preserve"> </w:t>
            </w:r>
            <w:r w:rsidRPr="00202D44">
              <w:rPr>
                <w:rFonts w:ascii="Arial" w:eastAsia="Times New Roman" w:hAnsi="Arial" w:cs="Arial"/>
                <w:color w:val="000000" w:themeColor="text1"/>
              </w:rPr>
              <w:tab/>
            </w:r>
          </w:p>
          <w:p w14:paraId="12310166" w14:textId="77777777" w:rsidR="00434DB3" w:rsidRPr="00202D44" w:rsidRDefault="00434DB3" w:rsidP="00C16B33">
            <w:pPr>
              <w:rPr>
                <w:rFonts w:ascii="Arial" w:hAnsi="Arial" w:cs="Arial"/>
                <w:color w:val="000000" w:themeColor="text1"/>
              </w:rPr>
            </w:pPr>
            <w:r w:rsidRPr="00202D44">
              <w:rPr>
                <w:rFonts w:ascii="Arial" w:hAnsi="Arial" w:cs="Arial"/>
                <w:color w:val="000000" w:themeColor="text1"/>
              </w:rPr>
              <w:t xml:space="preserve">10.2.4.2 Coordinación de Prestadores Turísticos </w:t>
            </w:r>
            <w:r w:rsidRPr="00202D44">
              <w:rPr>
                <w:rFonts w:ascii="Arial" w:hAnsi="Arial" w:cs="Arial"/>
                <w:color w:val="000000" w:themeColor="text1"/>
              </w:rPr>
              <w:tab/>
              <w:t xml:space="preserve"> </w:t>
            </w:r>
          </w:p>
          <w:p w14:paraId="7D0F6B36" w14:textId="77777777" w:rsidR="00434DB3" w:rsidRPr="00202D44" w:rsidRDefault="00434DB3" w:rsidP="00C16B33">
            <w:pPr>
              <w:spacing w:line="276" w:lineRule="auto"/>
              <w:jc w:val="both"/>
              <w:rPr>
                <w:rFonts w:ascii="Arial" w:hAnsi="Arial" w:cs="Arial"/>
                <w:b/>
                <w:color w:val="000000" w:themeColor="text1"/>
              </w:rPr>
            </w:pPr>
            <w:r w:rsidRPr="00202D44">
              <w:rPr>
                <w:rFonts w:ascii="Arial" w:hAnsi="Arial" w:cs="Arial"/>
                <w:color w:val="000000" w:themeColor="text1"/>
              </w:rPr>
              <w:t>10.2.4.3 Coordinación de Relaciones Internacionales y Ciudades Hermanas</w:t>
            </w:r>
          </w:p>
        </w:tc>
      </w:tr>
      <w:tr w:rsidR="00434DB3" w:rsidRPr="00926D5A" w14:paraId="5699CF90" w14:textId="77777777" w:rsidTr="00F1353F">
        <w:tc>
          <w:tcPr>
            <w:tcW w:w="4414" w:type="dxa"/>
          </w:tcPr>
          <w:p w14:paraId="795CDF00" w14:textId="77777777" w:rsidR="00434DB3" w:rsidRPr="00202D44" w:rsidRDefault="00434DB3" w:rsidP="00C16B33">
            <w:pPr>
              <w:spacing w:line="276" w:lineRule="auto"/>
              <w:jc w:val="both"/>
              <w:rPr>
                <w:rFonts w:ascii="Arial" w:hAnsi="Arial" w:cs="Arial"/>
                <w:b/>
              </w:rPr>
            </w:pPr>
          </w:p>
          <w:p w14:paraId="7AE3EAD9" w14:textId="77777777" w:rsidR="00434DB3" w:rsidRPr="00202D44" w:rsidRDefault="00434DB3" w:rsidP="00C16B33">
            <w:pPr>
              <w:pStyle w:val="Textoindependiente"/>
              <w:spacing w:line="252" w:lineRule="auto"/>
              <w:ind w:left="122" w:right="323" w:firstLine="7"/>
              <w:jc w:val="both"/>
              <w:rPr>
                <w:rFonts w:ascii="Arial" w:hAnsi="Arial" w:cs="Arial"/>
                <w:sz w:val="22"/>
                <w:szCs w:val="22"/>
              </w:rPr>
            </w:pPr>
            <w:r w:rsidRPr="00202D44">
              <w:rPr>
                <w:rFonts w:ascii="Arial" w:hAnsi="Arial" w:cs="Arial"/>
                <w:b/>
                <w:sz w:val="22"/>
                <w:szCs w:val="22"/>
              </w:rPr>
              <w:t>Artículo</w:t>
            </w:r>
            <w:r w:rsidRPr="00202D44">
              <w:rPr>
                <w:rFonts w:ascii="Arial" w:hAnsi="Arial" w:cs="Arial"/>
                <w:b/>
                <w:spacing w:val="-2"/>
                <w:sz w:val="22"/>
                <w:szCs w:val="22"/>
              </w:rPr>
              <w:t xml:space="preserve"> </w:t>
            </w:r>
            <w:r w:rsidRPr="00202D44">
              <w:rPr>
                <w:rFonts w:ascii="Arial" w:hAnsi="Arial" w:cs="Arial"/>
                <w:b/>
                <w:sz w:val="22"/>
                <w:szCs w:val="22"/>
              </w:rPr>
              <w:t>225.</w:t>
            </w:r>
            <w:r w:rsidRPr="00202D44">
              <w:rPr>
                <w:rFonts w:ascii="Arial" w:hAnsi="Arial" w:cs="Arial"/>
                <w:sz w:val="22"/>
                <w:szCs w:val="22"/>
              </w:rPr>
              <w:t>-</w:t>
            </w:r>
            <w:r w:rsidRPr="00202D44">
              <w:rPr>
                <w:rFonts w:ascii="Arial" w:hAnsi="Arial" w:cs="Arial"/>
                <w:spacing w:val="-2"/>
                <w:sz w:val="22"/>
                <w:szCs w:val="22"/>
              </w:rPr>
              <w:t xml:space="preserve"> </w:t>
            </w:r>
            <w:r w:rsidRPr="00202D44">
              <w:rPr>
                <w:rFonts w:ascii="Arial" w:hAnsi="Arial" w:cs="Arial"/>
                <w:sz w:val="22"/>
                <w:szCs w:val="22"/>
              </w:rPr>
              <w:t>Esta</w:t>
            </w:r>
            <w:r w:rsidRPr="00202D44">
              <w:rPr>
                <w:rFonts w:ascii="Arial" w:hAnsi="Arial" w:cs="Arial"/>
                <w:spacing w:val="-3"/>
                <w:sz w:val="22"/>
                <w:szCs w:val="22"/>
              </w:rPr>
              <w:t xml:space="preserve"> </w:t>
            </w:r>
            <w:r w:rsidRPr="00202D44">
              <w:rPr>
                <w:rFonts w:ascii="Arial" w:hAnsi="Arial" w:cs="Arial"/>
                <w:sz w:val="22"/>
                <w:szCs w:val="22"/>
              </w:rPr>
              <w:t>Dirección</w:t>
            </w:r>
            <w:r w:rsidRPr="00202D44">
              <w:rPr>
                <w:rFonts w:ascii="Arial" w:hAnsi="Arial" w:cs="Arial"/>
                <w:spacing w:val="-2"/>
                <w:sz w:val="22"/>
                <w:szCs w:val="22"/>
              </w:rPr>
              <w:t xml:space="preserve"> </w:t>
            </w:r>
            <w:r w:rsidRPr="00202D44">
              <w:rPr>
                <w:rFonts w:ascii="Arial" w:hAnsi="Arial" w:cs="Arial"/>
                <w:sz w:val="22"/>
                <w:szCs w:val="22"/>
              </w:rPr>
              <w:t>General</w:t>
            </w:r>
            <w:r w:rsidRPr="00202D44">
              <w:rPr>
                <w:rFonts w:ascii="Arial" w:hAnsi="Arial" w:cs="Arial"/>
                <w:spacing w:val="-3"/>
                <w:sz w:val="22"/>
                <w:szCs w:val="22"/>
              </w:rPr>
              <w:t xml:space="preserve"> </w:t>
            </w:r>
            <w:r w:rsidRPr="00202D44">
              <w:rPr>
                <w:rFonts w:ascii="Arial" w:hAnsi="Arial" w:cs="Arial"/>
                <w:sz w:val="22"/>
                <w:szCs w:val="22"/>
              </w:rPr>
              <w:t>para</w:t>
            </w:r>
            <w:r w:rsidRPr="00202D44">
              <w:rPr>
                <w:rFonts w:ascii="Arial" w:hAnsi="Arial" w:cs="Arial"/>
                <w:spacing w:val="-2"/>
                <w:sz w:val="22"/>
                <w:szCs w:val="22"/>
              </w:rPr>
              <w:t xml:space="preserve"> </w:t>
            </w:r>
            <w:r w:rsidRPr="00202D44">
              <w:rPr>
                <w:rFonts w:ascii="Arial" w:hAnsi="Arial" w:cs="Arial"/>
                <w:sz w:val="22"/>
                <w:szCs w:val="22"/>
              </w:rPr>
              <w:t>el</w:t>
            </w:r>
            <w:r w:rsidRPr="00202D44">
              <w:rPr>
                <w:rFonts w:ascii="Arial" w:hAnsi="Arial" w:cs="Arial"/>
                <w:spacing w:val="-1"/>
                <w:sz w:val="22"/>
                <w:szCs w:val="22"/>
              </w:rPr>
              <w:t xml:space="preserve"> </w:t>
            </w:r>
            <w:r w:rsidRPr="00202D44">
              <w:rPr>
                <w:rFonts w:ascii="Arial" w:hAnsi="Arial" w:cs="Arial"/>
                <w:sz w:val="22"/>
                <w:szCs w:val="22"/>
              </w:rPr>
              <w:t>desempeño</w:t>
            </w:r>
            <w:r w:rsidRPr="00202D44">
              <w:rPr>
                <w:rFonts w:ascii="Arial" w:hAnsi="Arial" w:cs="Arial"/>
                <w:spacing w:val="-2"/>
                <w:sz w:val="22"/>
                <w:szCs w:val="22"/>
              </w:rPr>
              <w:t xml:space="preserve"> </w:t>
            </w:r>
            <w:r w:rsidRPr="00202D44">
              <w:rPr>
                <w:rFonts w:ascii="Arial" w:hAnsi="Arial" w:cs="Arial"/>
                <w:sz w:val="22"/>
                <w:szCs w:val="22"/>
              </w:rPr>
              <w:t>de</w:t>
            </w:r>
            <w:r w:rsidRPr="00202D44">
              <w:rPr>
                <w:rFonts w:ascii="Arial" w:hAnsi="Arial" w:cs="Arial"/>
                <w:spacing w:val="-3"/>
                <w:sz w:val="22"/>
                <w:szCs w:val="22"/>
              </w:rPr>
              <w:t xml:space="preserve"> </w:t>
            </w:r>
            <w:r w:rsidRPr="00202D44">
              <w:rPr>
                <w:rFonts w:ascii="Arial" w:hAnsi="Arial" w:cs="Arial"/>
                <w:sz w:val="22"/>
                <w:szCs w:val="22"/>
              </w:rPr>
              <w:t>sus</w:t>
            </w:r>
            <w:r w:rsidRPr="00202D44">
              <w:rPr>
                <w:rFonts w:ascii="Arial" w:hAnsi="Arial" w:cs="Arial"/>
                <w:spacing w:val="-1"/>
                <w:sz w:val="22"/>
                <w:szCs w:val="22"/>
              </w:rPr>
              <w:t xml:space="preserve"> </w:t>
            </w:r>
            <w:r w:rsidRPr="00202D44">
              <w:rPr>
                <w:rFonts w:ascii="Arial" w:hAnsi="Arial" w:cs="Arial"/>
                <w:sz w:val="22"/>
                <w:szCs w:val="22"/>
              </w:rPr>
              <w:t>facultades y</w:t>
            </w:r>
            <w:r w:rsidRPr="00202D44">
              <w:rPr>
                <w:rFonts w:ascii="Arial" w:hAnsi="Arial" w:cs="Arial"/>
                <w:spacing w:val="-4"/>
                <w:sz w:val="22"/>
                <w:szCs w:val="22"/>
              </w:rPr>
              <w:t xml:space="preserve"> </w:t>
            </w:r>
            <w:r w:rsidRPr="00202D44">
              <w:rPr>
                <w:rFonts w:ascii="Arial" w:hAnsi="Arial" w:cs="Arial"/>
                <w:sz w:val="22"/>
                <w:szCs w:val="22"/>
              </w:rPr>
              <w:t>obligaciones contará con las siguiente Dirección, jefaturas y coordinaciones a su cargo:</w:t>
            </w:r>
          </w:p>
          <w:p w14:paraId="14B57DBF" w14:textId="77777777" w:rsidR="00434DB3" w:rsidRPr="00202D44" w:rsidRDefault="00434DB3" w:rsidP="00C16B33">
            <w:pPr>
              <w:pStyle w:val="Textoindependiente"/>
              <w:spacing w:before="1"/>
              <w:rPr>
                <w:rFonts w:ascii="Arial" w:hAnsi="Arial" w:cs="Arial"/>
                <w:sz w:val="22"/>
                <w:szCs w:val="22"/>
              </w:rPr>
            </w:pPr>
          </w:p>
          <w:p w14:paraId="11A5C60E" w14:textId="77777777" w:rsidR="00434DB3" w:rsidRPr="00202D44" w:rsidRDefault="00434DB3" w:rsidP="00B31F88">
            <w:pPr>
              <w:pStyle w:val="Prrafodelista"/>
              <w:widowControl w:val="0"/>
              <w:numPr>
                <w:ilvl w:val="0"/>
                <w:numId w:val="50"/>
              </w:numPr>
              <w:tabs>
                <w:tab w:val="left" w:pos="599"/>
                <w:tab w:val="left" w:pos="600"/>
              </w:tabs>
              <w:autoSpaceDE w:val="0"/>
              <w:autoSpaceDN w:val="0"/>
              <w:contextualSpacing w:val="0"/>
              <w:jc w:val="both"/>
              <w:rPr>
                <w:rFonts w:ascii="Arial" w:hAnsi="Arial" w:cs="Arial"/>
                <w:bCs/>
              </w:rPr>
            </w:pPr>
            <w:r w:rsidRPr="00202D44">
              <w:rPr>
                <w:rFonts w:ascii="Arial" w:hAnsi="Arial" w:cs="Arial"/>
                <w:bCs/>
              </w:rPr>
              <w:t>Dirección</w:t>
            </w:r>
            <w:r w:rsidRPr="00202D44">
              <w:rPr>
                <w:rFonts w:ascii="Arial" w:hAnsi="Arial" w:cs="Arial"/>
                <w:bCs/>
                <w:spacing w:val="-7"/>
              </w:rPr>
              <w:t xml:space="preserve"> </w:t>
            </w:r>
            <w:r w:rsidRPr="00202D44">
              <w:rPr>
                <w:rFonts w:ascii="Arial" w:hAnsi="Arial" w:cs="Arial"/>
                <w:bCs/>
              </w:rPr>
              <w:t>de</w:t>
            </w:r>
            <w:r w:rsidRPr="00202D44">
              <w:rPr>
                <w:rFonts w:ascii="Arial" w:hAnsi="Arial" w:cs="Arial"/>
                <w:bCs/>
                <w:spacing w:val="-6"/>
              </w:rPr>
              <w:t xml:space="preserve"> </w:t>
            </w:r>
            <w:r w:rsidRPr="00202D44">
              <w:rPr>
                <w:rFonts w:ascii="Arial" w:hAnsi="Arial" w:cs="Arial"/>
                <w:bCs/>
              </w:rPr>
              <w:t>Centros</w:t>
            </w:r>
            <w:r w:rsidRPr="00202D44">
              <w:rPr>
                <w:rFonts w:ascii="Arial" w:hAnsi="Arial" w:cs="Arial"/>
                <w:bCs/>
                <w:spacing w:val="-7"/>
              </w:rPr>
              <w:t xml:space="preserve"> </w:t>
            </w:r>
            <w:r w:rsidRPr="00202D44">
              <w:rPr>
                <w:rFonts w:ascii="Arial" w:hAnsi="Arial" w:cs="Arial"/>
                <w:bCs/>
              </w:rPr>
              <w:t>de</w:t>
            </w:r>
            <w:r w:rsidRPr="00202D44">
              <w:rPr>
                <w:rFonts w:ascii="Arial" w:hAnsi="Arial" w:cs="Arial"/>
                <w:bCs/>
                <w:spacing w:val="-6"/>
              </w:rPr>
              <w:t xml:space="preserve"> </w:t>
            </w:r>
            <w:r w:rsidRPr="00202D44">
              <w:rPr>
                <w:rFonts w:ascii="Arial" w:hAnsi="Arial" w:cs="Arial"/>
                <w:bCs/>
                <w:spacing w:val="-2"/>
              </w:rPr>
              <w:t>Abasto</w:t>
            </w:r>
          </w:p>
          <w:p w14:paraId="1FABCD5F" w14:textId="77777777" w:rsidR="00434DB3" w:rsidRPr="00202D44" w:rsidRDefault="00434DB3" w:rsidP="00B31F88">
            <w:pPr>
              <w:pStyle w:val="Prrafodelista"/>
              <w:widowControl w:val="0"/>
              <w:numPr>
                <w:ilvl w:val="0"/>
                <w:numId w:val="50"/>
              </w:numPr>
              <w:tabs>
                <w:tab w:val="left" w:pos="599"/>
                <w:tab w:val="left" w:pos="600"/>
              </w:tabs>
              <w:autoSpaceDE w:val="0"/>
              <w:autoSpaceDN w:val="0"/>
              <w:spacing w:before="12"/>
              <w:contextualSpacing w:val="0"/>
              <w:jc w:val="both"/>
              <w:rPr>
                <w:rFonts w:ascii="Arial" w:hAnsi="Arial" w:cs="Arial"/>
              </w:rPr>
            </w:pPr>
            <w:r w:rsidRPr="00202D44">
              <w:rPr>
                <w:rFonts w:ascii="Arial" w:hAnsi="Arial" w:cs="Arial"/>
              </w:rPr>
              <w:t>Jefatura</w:t>
            </w:r>
            <w:r w:rsidRPr="00202D44">
              <w:rPr>
                <w:rFonts w:ascii="Arial" w:hAnsi="Arial" w:cs="Arial"/>
                <w:spacing w:val="-6"/>
              </w:rPr>
              <w:t xml:space="preserve"> </w:t>
            </w:r>
            <w:r w:rsidRPr="00202D44">
              <w:rPr>
                <w:rFonts w:ascii="Arial" w:hAnsi="Arial" w:cs="Arial"/>
              </w:rPr>
              <w:t>de</w:t>
            </w:r>
            <w:r w:rsidRPr="00202D44">
              <w:rPr>
                <w:rFonts w:ascii="Arial" w:hAnsi="Arial" w:cs="Arial"/>
                <w:spacing w:val="-7"/>
              </w:rPr>
              <w:t xml:space="preserve"> </w:t>
            </w:r>
            <w:r w:rsidRPr="00202D44">
              <w:rPr>
                <w:rFonts w:ascii="Arial" w:hAnsi="Arial" w:cs="Arial"/>
              </w:rPr>
              <w:t>Tianguis</w:t>
            </w:r>
            <w:r w:rsidRPr="00202D44">
              <w:rPr>
                <w:rFonts w:ascii="Arial" w:hAnsi="Arial" w:cs="Arial"/>
                <w:spacing w:val="-1"/>
              </w:rPr>
              <w:t xml:space="preserve"> </w:t>
            </w:r>
            <w:r w:rsidRPr="00202D44">
              <w:rPr>
                <w:rFonts w:ascii="Arial" w:hAnsi="Arial" w:cs="Arial"/>
              </w:rPr>
              <w:t>y</w:t>
            </w:r>
            <w:r w:rsidRPr="00202D44">
              <w:rPr>
                <w:rFonts w:ascii="Arial" w:hAnsi="Arial" w:cs="Arial"/>
                <w:spacing w:val="-8"/>
              </w:rPr>
              <w:t xml:space="preserve"> </w:t>
            </w:r>
            <w:r w:rsidRPr="00202D44">
              <w:rPr>
                <w:rFonts w:ascii="Arial" w:hAnsi="Arial" w:cs="Arial"/>
                <w:spacing w:val="-2"/>
              </w:rPr>
              <w:t>Bazares</w:t>
            </w:r>
          </w:p>
          <w:p w14:paraId="1CF27787" w14:textId="77777777" w:rsidR="00434DB3" w:rsidRPr="00202D44" w:rsidRDefault="00434DB3" w:rsidP="00B31F88">
            <w:pPr>
              <w:pStyle w:val="Prrafodelista"/>
              <w:widowControl w:val="0"/>
              <w:numPr>
                <w:ilvl w:val="0"/>
                <w:numId w:val="50"/>
              </w:numPr>
              <w:tabs>
                <w:tab w:val="left" w:pos="599"/>
                <w:tab w:val="left" w:pos="600"/>
              </w:tabs>
              <w:autoSpaceDE w:val="0"/>
              <w:autoSpaceDN w:val="0"/>
              <w:spacing w:before="13"/>
              <w:contextualSpacing w:val="0"/>
              <w:jc w:val="both"/>
              <w:rPr>
                <w:rFonts w:ascii="Arial" w:hAnsi="Arial" w:cs="Arial"/>
              </w:rPr>
            </w:pPr>
            <w:r w:rsidRPr="00202D44">
              <w:rPr>
                <w:rFonts w:ascii="Arial" w:hAnsi="Arial" w:cs="Arial"/>
              </w:rPr>
              <w:t>Jefatura</w:t>
            </w:r>
            <w:r w:rsidRPr="00202D44">
              <w:rPr>
                <w:rFonts w:ascii="Arial" w:hAnsi="Arial" w:cs="Arial"/>
                <w:spacing w:val="-7"/>
              </w:rPr>
              <w:t xml:space="preserve"> </w:t>
            </w:r>
            <w:r w:rsidRPr="00202D44">
              <w:rPr>
                <w:rFonts w:ascii="Arial" w:hAnsi="Arial" w:cs="Arial"/>
              </w:rPr>
              <w:t>de</w:t>
            </w:r>
            <w:r w:rsidRPr="00202D44">
              <w:rPr>
                <w:rFonts w:ascii="Arial" w:hAnsi="Arial" w:cs="Arial"/>
                <w:spacing w:val="-5"/>
              </w:rPr>
              <w:t xml:space="preserve"> </w:t>
            </w:r>
            <w:r w:rsidRPr="00202D44">
              <w:rPr>
                <w:rFonts w:ascii="Arial" w:hAnsi="Arial" w:cs="Arial"/>
                <w:spacing w:val="-2"/>
              </w:rPr>
              <w:t>Mercados</w:t>
            </w:r>
          </w:p>
          <w:p w14:paraId="1CE02A7F" w14:textId="77777777" w:rsidR="00434DB3" w:rsidRPr="00202D44" w:rsidRDefault="00434DB3" w:rsidP="00B31F88">
            <w:pPr>
              <w:pStyle w:val="Prrafodelista"/>
              <w:widowControl w:val="0"/>
              <w:numPr>
                <w:ilvl w:val="0"/>
                <w:numId w:val="50"/>
              </w:numPr>
              <w:tabs>
                <w:tab w:val="left" w:pos="599"/>
                <w:tab w:val="left" w:pos="600"/>
              </w:tabs>
              <w:autoSpaceDE w:val="0"/>
              <w:autoSpaceDN w:val="0"/>
              <w:spacing w:before="10"/>
              <w:contextualSpacing w:val="0"/>
              <w:jc w:val="both"/>
              <w:rPr>
                <w:rFonts w:ascii="Arial" w:hAnsi="Arial" w:cs="Arial"/>
              </w:rPr>
            </w:pPr>
            <w:r w:rsidRPr="00202D44">
              <w:rPr>
                <w:rFonts w:ascii="Arial" w:hAnsi="Arial" w:cs="Arial"/>
              </w:rPr>
              <w:t>Jefatura</w:t>
            </w:r>
            <w:r w:rsidRPr="00202D44">
              <w:rPr>
                <w:rFonts w:ascii="Arial" w:hAnsi="Arial" w:cs="Arial"/>
                <w:spacing w:val="-8"/>
              </w:rPr>
              <w:t xml:space="preserve"> </w:t>
            </w:r>
            <w:r w:rsidRPr="00202D44">
              <w:rPr>
                <w:rFonts w:ascii="Arial" w:hAnsi="Arial" w:cs="Arial"/>
              </w:rPr>
              <w:t>de</w:t>
            </w:r>
            <w:r w:rsidRPr="00202D44">
              <w:rPr>
                <w:rFonts w:ascii="Arial" w:hAnsi="Arial" w:cs="Arial"/>
                <w:spacing w:val="-7"/>
              </w:rPr>
              <w:t xml:space="preserve"> </w:t>
            </w:r>
            <w:r w:rsidRPr="00202D44">
              <w:rPr>
                <w:rFonts w:ascii="Arial" w:hAnsi="Arial" w:cs="Arial"/>
              </w:rPr>
              <w:t>Planeación</w:t>
            </w:r>
            <w:r w:rsidRPr="00202D44">
              <w:rPr>
                <w:rFonts w:ascii="Arial" w:hAnsi="Arial" w:cs="Arial"/>
                <w:spacing w:val="-4"/>
              </w:rPr>
              <w:t xml:space="preserve"> </w:t>
            </w:r>
            <w:r w:rsidRPr="00202D44">
              <w:rPr>
                <w:rFonts w:ascii="Arial" w:hAnsi="Arial" w:cs="Arial"/>
              </w:rPr>
              <w:t>y</w:t>
            </w:r>
            <w:r w:rsidRPr="00202D44">
              <w:rPr>
                <w:rFonts w:ascii="Arial" w:hAnsi="Arial" w:cs="Arial"/>
                <w:spacing w:val="-10"/>
              </w:rPr>
              <w:t xml:space="preserve"> </w:t>
            </w:r>
            <w:r w:rsidRPr="00202D44">
              <w:rPr>
                <w:rFonts w:ascii="Arial" w:hAnsi="Arial" w:cs="Arial"/>
              </w:rPr>
              <w:t>Desarrollo</w:t>
            </w:r>
            <w:r w:rsidRPr="00202D44">
              <w:rPr>
                <w:rFonts w:ascii="Arial" w:hAnsi="Arial" w:cs="Arial"/>
                <w:spacing w:val="-7"/>
              </w:rPr>
              <w:t xml:space="preserve"> </w:t>
            </w:r>
            <w:r w:rsidRPr="00202D44">
              <w:rPr>
                <w:rFonts w:ascii="Arial" w:hAnsi="Arial" w:cs="Arial"/>
                <w:spacing w:val="-2"/>
              </w:rPr>
              <w:t>Sustentable</w:t>
            </w:r>
          </w:p>
          <w:p w14:paraId="5ECB034E" w14:textId="77777777" w:rsidR="00434DB3" w:rsidRPr="00202D44" w:rsidRDefault="00434DB3" w:rsidP="00B31F88">
            <w:pPr>
              <w:pStyle w:val="Prrafodelista"/>
              <w:widowControl w:val="0"/>
              <w:numPr>
                <w:ilvl w:val="0"/>
                <w:numId w:val="50"/>
              </w:numPr>
              <w:tabs>
                <w:tab w:val="left" w:pos="599"/>
                <w:tab w:val="left" w:pos="600"/>
              </w:tabs>
              <w:autoSpaceDE w:val="0"/>
              <w:autoSpaceDN w:val="0"/>
              <w:spacing w:before="22"/>
              <w:contextualSpacing w:val="0"/>
              <w:jc w:val="both"/>
              <w:rPr>
                <w:rFonts w:ascii="Arial" w:hAnsi="Arial" w:cs="Arial"/>
              </w:rPr>
            </w:pPr>
            <w:r w:rsidRPr="00202D44">
              <w:rPr>
                <w:rFonts w:ascii="Arial" w:hAnsi="Arial" w:cs="Arial"/>
              </w:rPr>
              <w:t>Coordinación</w:t>
            </w:r>
            <w:r w:rsidRPr="00202D44">
              <w:rPr>
                <w:rFonts w:ascii="Arial" w:hAnsi="Arial" w:cs="Arial"/>
                <w:spacing w:val="-12"/>
              </w:rPr>
              <w:t xml:space="preserve"> </w:t>
            </w:r>
            <w:r w:rsidRPr="00202D44">
              <w:rPr>
                <w:rFonts w:ascii="Arial" w:hAnsi="Arial" w:cs="Arial"/>
              </w:rPr>
              <w:t>de</w:t>
            </w:r>
            <w:r w:rsidRPr="00202D44">
              <w:rPr>
                <w:rFonts w:ascii="Arial" w:hAnsi="Arial" w:cs="Arial"/>
                <w:spacing w:val="-10"/>
              </w:rPr>
              <w:t xml:space="preserve"> </w:t>
            </w:r>
            <w:r w:rsidRPr="00202D44">
              <w:rPr>
                <w:rFonts w:ascii="Arial" w:hAnsi="Arial" w:cs="Arial"/>
                <w:spacing w:val="-2"/>
              </w:rPr>
              <w:t>Capacitación</w:t>
            </w:r>
          </w:p>
          <w:p w14:paraId="2D4AB7E1" w14:textId="77777777" w:rsidR="00434DB3" w:rsidRPr="00202D44" w:rsidRDefault="00434DB3" w:rsidP="00B31F88">
            <w:pPr>
              <w:pStyle w:val="Prrafodelista"/>
              <w:widowControl w:val="0"/>
              <w:numPr>
                <w:ilvl w:val="0"/>
                <w:numId w:val="50"/>
              </w:numPr>
              <w:tabs>
                <w:tab w:val="left" w:pos="599"/>
                <w:tab w:val="left" w:pos="600"/>
              </w:tabs>
              <w:autoSpaceDE w:val="0"/>
              <w:autoSpaceDN w:val="0"/>
              <w:spacing w:before="12"/>
              <w:contextualSpacing w:val="0"/>
              <w:jc w:val="both"/>
              <w:rPr>
                <w:rFonts w:ascii="Arial" w:hAnsi="Arial" w:cs="Arial"/>
              </w:rPr>
            </w:pPr>
            <w:r w:rsidRPr="00202D44">
              <w:rPr>
                <w:rFonts w:ascii="Arial" w:hAnsi="Arial" w:cs="Arial"/>
              </w:rPr>
              <w:t>Jefatura</w:t>
            </w:r>
            <w:r w:rsidRPr="00202D44">
              <w:rPr>
                <w:rFonts w:ascii="Arial" w:hAnsi="Arial" w:cs="Arial"/>
                <w:spacing w:val="-9"/>
              </w:rPr>
              <w:t xml:space="preserve"> </w:t>
            </w:r>
            <w:r w:rsidRPr="00202D44">
              <w:rPr>
                <w:rFonts w:ascii="Arial" w:hAnsi="Arial" w:cs="Arial"/>
              </w:rPr>
              <w:t>de</w:t>
            </w:r>
            <w:r w:rsidRPr="00202D44">
              <w:rPr>
                <w:rFonts w:ascii="Arial" w:hAnsi="Arial" w:cs="Arial"/>
                <w:spacing w:val="-9"/>
              </w:rPr>
              <w:t xml:space="preserve"> </w:t>
            </w:r>
            <w:r w:rsidRPr="00202D44">
              <w:rPr>
                <w:rFonts w:ascii="Arial" w:hAnsi="Arial" w:cs="Arial"/>
              </w:rPr>
              <w:t>Desarrollo</w:t>
            </w:r>
            <w:r w:rsidRPr="00202D44">
              <w:rPr>
                <w:rFonts w:ascii="Arial" w:hAnsi="Arial" w:cs="Arial"/>
                <w:spacing w:val="-5"/>
              </w:rPr>
              <w:t xml:space="preserve"> </w:t>
            </w:r>
            <w:r w:rsidRPr="00202D44">
              <w:rPr>
                <w:rFonts w:ascii="Arial" w:hAnsi="Arial" w:cs="Arial"/>
                <w:spacing w:val="-2"/>
              </w:rPr>
              <w:t>Agropecuario;</w:t>
            </w:r>
          </w:p>
          <w:p w14:paraId="267D05D6" w14:textId="77777777" w:rsidR="00434DB3" w:rsidRPr="00202D44" w:rsidRDefault="00434DB3" w:rsidP="00B31F88">
            <w:pPr>
              <w:pStyle w:val="Prrafodelista"/>
              <w:widowControl w:val="0"/>
              <w:numPr>
                <w:ilvl w:val="0"/>
                <w:numId w:val="50"/>
              </w:numPr>
              <w:tabs>
                <w:tab w:val="left" w:pos="600"/>
              </w:tabs>
              <w:autoSpaceDE w:val="0"/>
              <w:autoSpaceDN w:val="0"/>
              <w:spacing w:before="12"/>
              <w:contextualSpacing w:val="0"/>
              <w:jc w:val="both"/>
              <w:rPr>
                <w:rFonts w:ascii="Arial" w:hAnsi="Arial" w:cs="Arial"/>
              </w:rPr>
            </w:pPr>
            <w:r w:rsidRPr="00202D44">
              <w:rPr>
                <w:rFonts w:ascii="Arial" w:hAnsi="Arial" w:cs="Arial"/>
              </w:rPr>
              <w:t>Coordinación</w:t>
            </w:r>
            <w:r w:rsidRPr="00202D44">
              <w:rPr>
                <w:rFonts w:ascii="Arial" w:hAnsi="Arial" w:cs="Arial"/>
                <w:spacing w:val="-10"/>
              </w:rPr>
              <w:t xml:space="preserve"> </w:t>
            </w:r>
            <w:r w:rsidRPr="00202D44">
              <w:rPr>
                <w:rFonts w:ascii="Arial" w:hAnsi="Arial" w:cs="Arial"/>
              </w:rPr>
              <w:t>de</w:t>
            </w:r>
            <w:r w:rsidRPr="00202D44">
              <w:rPr>
                <w:rFonts w:ascii="Arial" w:hAnsi="Arial" w:cs="Arial"/>
                <w:spacing w:val="-10"/>
              </w:rPr>
              <w:t xml:space="preserve"> </w:t>
            </w:r>
            <w:r w:rsidRPr="00202D44">
              <w:rPr>
                <w:rFonts w:ascii="Arial" w:hAnsi="Arial" w:cs="Arial"/>
              </w:rPr>
              <w:t>Proyectos</w:t>
            </w:r>
            <w:r w:rsidRPr="00202D44">
              <w:rPr>
                <w:rFonts w:ascii="Arial" w:hAnsi="Arial" w:cs="Arial"/>
                <w:spacing w:val="-7"/>
              </w:rPr>
              <w:t xml:space="preserve"> </w:t>
            </w:r>
            <w:r w:rsidRPr="00202D44">
              <w:rPr>
                <w:rFonts w:ascii="Arial" w:hAnsi="Arial" w:cs="Arial"/>
                <w:spacing w:val="-2"/>
              </w:rPr>
              <w:t>Productivos</w:t>
            </w:r>
          </w:p>
          <w:p w14:paraId="2555A714" w14:textId="77777777" w:rsidR="00434DB3" w:rsidRPr="00202D44" w:rsidRDefault="00434DB3" w:rsidP="00B31F88">
            <w:pPr>
              <w:pStyle w:val="Prrafodelista"/>
              <w:widowControl w:val="0"/>
              <w:numPr>
                <w:ilvl w:val="0"/>
                <w:numId w:val="50"/>
              </w:numPr>
              <w:autoSpaceDE w:val="0"/>
              <w:autoSpaceDN w:val="0"/>
              <w:spacing w:before="75"/>
              <w:contextualSpacing w:val="0"/>
              <w:jc w:val="both"/>
              <w:rPr>
                <w:rFonts w:ascii="Arial" w:hAnsi="Arial" w:cs="Arial"/>
              </w:rPr>
            </w:pPr>
            <w:r w:rsidRPr="00202D44">
              <w:rPr>
                <w:rFonts w:ascii="Arial" w:hAnsi="Arial" w:cs="Arial"/>
              </w:rPr>
              <w:t>Coordinación</w:t>
            </w:r>
            <w:r w:rsidRPr="00202D44">
              <w:rPr>
                <w:rFonts w:ascii="Arial" w:hAnsi="Arial" w:cs="Arial"/>
                <w:spacing w:val="-12"/>
              </w:rPr>
              <w:t xml:space="preserve"> </w:t>
            </w:r>
            <w:r w:rsidRPr="00202D44">
              <w:rPr>
                <w:rFonts w:ascii="Arial" w:hAnsi="Arial" w:cs="Arial"/>
              </w:rPr>
              <w:t>de</w:t>
            </w:r>
            <w:r w:rsidRPr="00202D44">
              <w:rPr>
                <w:rFonts w:ascii="Arial" w:hAnsi="Arial" w:cs="Arial"/>
                <w:spacing w:val="-10"/>
              </w:rPr>
              <w:t xml:space="preserve"> </w:t>
            </w:r>
            <w:r w:rsidRPr="00202D44">
              <w:rPr>
                <w:rFonts w:ascii="Arial" w:hAnsi="Arial" w:cs="Arial"/>
                <w:spacing w:val="-2"/>
              </w:rPr>
              <w:t>Gestión</w:t>
            </w:r>
          </w:p>
          <w:p w14:paraId="61F776EA" w14:textId="77777777" w:rsidR="00434DB3" w:rsidRPr="00202D44" w:rsidRDefault="00434DB3" w:rsidP="00B31F88">
            <w:pPr>
              <w:pStyle w:val="Prrafodelista"/>
              <w:widowControl w:val="0"/>
              <w:numPr>
                <w:ilvl w:val="0"/>
                <w:numId w:val="50"/>
              </w:numPr>
              <w:autoSpaceDE w:val="0"/>
              <w:autoSpaceDN w:val="0"/>
              <w:spacing w:before="75"/>
              <w:contextualSpacing w:val="0"/>
              <w:jc w:val="both"/>
              <w:rPr>
                <w:rFonts w:ascii="Arial" w:hAnsi="Arial" w:cs="Arial"/>
              </w:rPr>
            </w:pPr>
            <w:r w:rsidRPr="00202D44">
              <w:rPr>
                <w:rFonts w:ascii="Arial" w:hAnsi="Arial" w:cs="Arial"/>
              </w:rPr>
              <w:t>Jefatura</w:t>
            </w:r>
            <w:r w:rsidRPr="00202D44">
              <w:rPr>
                <w:rFonts w:ascii="Arial" w:hAnsi="Arial" w:cs="Arial"/>
                <w:spacing w:val="-9"/>
              </w:rPr>
              <w:t xml:space="preserve"> </w:t>
            </w:r>
            <w:r w:rsidRPr="00202D44">
              <w:rPr>
                <w:rFonts w:ascii="Arial" w:hAnsi="Arial" w:cs="Arial"/>
              </w:rPr>
              <w:t>de</w:t>
            </w:r>
            <w:r w:rsidRPr="00202D44">
              <w:rPr>
                <w:rFonts w:ascii="Arial" w:hAnsi="Arial" w:cs="Arial"/>
                <w:spacing w:val="-9"/>
              </w:rPr>
              <w:t xml:space="preserve"> </w:t>
            </w:r>
            <w:r w:rsidRPr="00202D44">
              <w:rPr>
                <w:rFonts w:ascii="Arial" w:hAnsi="Arial" w:cs="Arial"/>
              </w:rPr>
              <w:t>Desarrollo</w:t>
            </w:r>
            <w:r w:rsidRPr="00202D44">
              <w:rPr>
                <w:rFonts w:ascii="Arial" w:hAnsi="Arial" w:cs="Arial"/>
                <w:spacing w:val="-5"/>
              </w:rPr>
              <w:t xml:space="preserve"> </w:t>
            </w:r>
            <w:r w:rsidRPr="00202D44">
              <w:rPr>
                <w:rFonts w:ascii="Arial" w:hAnsi="Arial" w:cs="Arial"/>
                <w:spacing w:val="-2"/>
              </w:rPr>
              <w:t>Económico;</w:t>
            </w:r>
          </w:p>
          <w:p w14:paraId="6D99E83D" w14:textId="77777777" w:rsidR="00434DB3" w:rsidRPr="00202D44" w:rsidRDefault="00434DB3" w:rsidP="00B31F88">
            <w:pPr>
              <w:pStyle w:val="Prrafodelista"/>
              <w:widowControl w:val="0"/>
              <w:numPr>
                <w:ilvl w:val="0"/>
                <w:numId w:val="50"/>
              </w:numPr>
              <w:tabs>
                <w:tab w:val="left" w:pos="599"/>
                <w:tab w:val="left" w:pos="600"/>
              </w:tabs>
              <w:autoSpaceDE w:val="0"/>
              <w:autoSpaceDN w:val="0"/>
              <w:spacing w:before="35"/>
              <w:contextualSpacing w:val="0"/>
              <w:jc w:val="both"/>
              <w:rPr>
                <w:rFonts w:ascii="Arial" w:hAnsi="Arial" w:cs="Arial"/>
              </w:rPr>
            </w:pPr>
            <w:r w:rsidRPr="00202D44">
              <w:rPr>
                <w:rFonts w:ascii="Arial" w:hAnsi="Arial" w:cs="Arial"/>
              </w:rPr>
              <w:t>Coordinación</w:t>
            </w:r>
            <w:r w:rsidRPr="00202D44">
              <w:rPr>
                <w:rFonts w:ascii="Arial" w:hAnsi="Arial" w:cs="Arial"/>
                <w:spacing w:val="-9"/>
              </w:rPr>
              <w:t xml:space="preserve"> </w:t>
            </w:r>
            <w:r w:rsidRPr="00202D44">
              <w:rPr>
                <w:rFonts w:ascii="Arial" w:hAnsi="Arial" w:cs="Arial"/>
              </w:rPr>
              <w:t>de</w:t>
            </w:r>
            <w:r w:rsidRPr="00202D44">
              <w:rPr>
                <w:rFonts w:ascii="Arial" w:hAnsi="Arial" w:cs="Arial"/>
                <w:spacing w:val="-10"/>
              </w:rPr>
              <w:t xml:space="preserve"> </w:t>
            </w:r>
            <w:r w:rsidRPr="00202D44">
              <w:rPr>
                <w:rFonts w:ascii="Arial" w:hAnsi="Arial" w:cs="Arial"/>
              </w:rPr>
              <w:t>Financiamiento</w:t>
            </w:r>
            <w:r w:rsidRPr="00202D44">
              <w:rPr>
                <w:rFonts w:ascii="Arial" w:hAnsi="Arial" w:cs="Arial"/>
                <w:spacing w:val="-4"/>
              </w:rPr>
              <w:t xml:space="preserve"> </w:t>
            </w:r>
            <w:r w:rsidRPr="00202D44">
              <w:rPr>
                <w:rFonts w:ascii="Arial" w:hAnsi="Arial" w:cs="Arial"/>
              </w:rPr>
              <w:t>y</w:t>
            </w:r>
            <w:r w:rsidRPr="00202D44">
              <w:rPr>
                <w:rFonts w:ascii="Arial" w:hAnsi="Arial" w:cs="Arial"/>
                <w:spacing w:val="-13"/>
              </w:rPr>
              <w:t xml:space="preserve"> </w:t>
            </w:r>
            <w:r w:rsidRPr="00202D44">
              <w:rPr>
                <w:rFonts w:ascii="Arial" w:hAnsi="Arial" w:cs="Arial"/>
              </w:rPr>
              <w:t>Apoyos</w:t>
            </w:r>
            <w:r w:rsidRPr="00202D44">
              <w:rPr>
                <w:rFonts w:ascii="Arial" w:hAnsi="Arial" w:cs="Arial"/>
                <w:spacing w:val="-9"/>
              </w:rPr>
              <w:t xml:space="preserve"> </w:t>
            </w:r>
            <w:r w:rsidRPr="00202D44">
              <w:rPr>
                <w:rFonts w:ascii="Arial" w:hAnsi="Arial" w:cs="Arial"/>
                <w:spacing w:val="-2"/>
              </w:rPr>
              <w:lastRenderedPageBreak/>
              <w:t>Gubernamentales;</w:t>
            </w:r>
          </w:p>
          <w:p w14:paraId="446F6851" w14:textId="77777777" w:rsidR="00434DB3" w:rsidRPr="00202D44" w:rsidRDefault="00434DB3" w:rsidP="00B31F88">
            <w:pPr>
              <w:pStyle w:val="Prrafodelista"/>
              <w:widowControl w:val="0"/>
              <w:numPr>
                <w:ilvl w:val="0"/>
                <w:numId w:val="50"/>
              </w:numPr>
              <w:tabs>
                <w:tab w:val="left" w:pos="599"/>
                <w:tab w:val="left" w:pos="600"/>
              </w:tabs>
              <w:autoSpaceDE w:val="0"/>
              <w:autoSpaceDN w:val="0"/>
              <w:spacing w:before="12"/>
              <w:contextualSpacing w:val="0"/>
              <w:jc w:val="both"/>
              <w:rPr>
                <w:rFonts w:ascii="Arial" w:hAnsi="Arial" w:cs="Arial"/>
              </w:rPr>
            </w:pPr>
            <w:r w:rsidRPr="00202D44">
              <w:rPr>
                <w:rFonts w:ascii="Arial" w:hAnsi="Arial" w:cs="Arial"/>
              </w:rPr>
              <w:t>Coordinación</w:t>
            </w:r>
            <w:r w:rsidRPr="00202D44">
              <w:rPr>
                <w:rFonts w:ascii="Arial" w:hAnsi="Arial" w:cs="Arial"/>
                <w:spacing w:val="-11"/>
              </w:rPr>
              <w:t xml:space="preserve"> </w:t>
            </w:r>
            <w:r w:rsidRPr="00202D44">
              <w:rPr>
                <w:rFonts w:ascii="Arial" w:hAnsi="Arial" w:cs="Arial"/>
              </w:rPr>
              <w:t>de</w:t>
            </w:r>
            <w:r w:rsidRPr="00202D44">
              <w:rPr>
                <w:rFonts w:ascii="Arial" w:hAnsi="Arial" w:cs="Arial"/>
                <w:spacing w:val="-9"/>
              </w:rPr>
              <w:t xml:space="preserve"> </w:t>
            </w:r>
            <w:r w:rsidRPr="00202D44">
              <w:rPr>
                <w:rFonts w:ascii="Arial" w:hAnsi="Arial" w:cs="Arial"/>
                <w:spacing w:val="-2"/>
              </w:rPr>
              <w:t>Emprendurismo</w:t>
            </w:r>
          </w:p>
          <w:p w14:paraId="0101C485" w14:textId="77777777" w:rsidR="00434DB3" w:rsidRPr="00202D44" w:rsidRDefault="00434DB3" w:rsidP="00B31F88">
            <w:pPr>
              <w:pStyle w:val="Prrafodelista"/>
              <w:widowControl w:val="0"/>
              <w:numPr>
                <w:ilvl w:val="0"/>
                <w:numId w:val="50"/>
              </w:numPr>
              <w:tabs>
                <w:tab w:val="left" w:pos="600"/>
              </w:tabs>
              <w:autoSpaceDE w:val="0"/>
              <w:autoSpaceDN w:val="0"/>
              <w:spacing w:before="13"/>
              <w:contextualSpacing w:val="0"/>
              <w:jc w:val="both"/>
              <w:rPr>
                <w:rFonts w:ascii="Arial" w:hAnsi="Arial" w:cs="Arial"/>
              </w:rPr>
            </w:pPr>
            <w:r w:rsidRPr="00202D44">
              <w:rPr>
                <w:rFonts w:ascii="Arial" w:hAnsi="Arial" w:cs="Arial"/>
              </w:rPr>
              <w:t>Coordinación</w:t>
            </w:r>
            <w:r w:rsidRPr="00202D44">
              <w:rPr>
                <w:rFonts w:ascii="Arial" w:hAnsi="Arial" w:cs="Arial"/>
                <w:spacing w:val="-8"/>
              </w:rPr>
              <w:t xml:space="preserve"> </w:t>
            </w:r>
            <w:r w:rsidRPr="00202D44">
              <w:rPr>
                <w:rFonts w:ascii="Arial" w:hAnsi="Arial" w:cs="Arial"/>
              </w:rPr>
              <w:t>de</w:t>
            </w:r>
            <w:r w:rsidRPr="00202D44">
              <w:rPr>
                <w:rFonts w:ascii="Arial" w:hAnsi="Arial" w:cs="Arial"/>
                <w:spacing w:val="-8"/>
              </w:rPr>
              <w:t xml:space="preserve"> </w:t>
            </w:r>
            <w:r w:rsidRPr="00202D44">
              <w:rPr>
                <w:rFonts w:ascii="Arial" w:hAnsi="Arial" w:cs="Arial"/>
              </w:rPr>
              <w:t>Promoción</w:t>
            </w:r>
            <w:r w:rsidRPr="00202D44">
              <w:rPr>
                <w:rFonts w:ascii="Arial" w:hAnsi="Arial" w:cs="Arial"/>
                <w:spacing w:val="-8"/>
              </w:rPr>
              <w:t xml:space="preserve"> </w:t>
            </w:r>
            <w:r w:rsidRPr="00202D44">
              <w:rPr>
                <w:rFonts w:ascii="Arial" w:hAnsi="Arial" w:cs="Arial"/>
              </w:rPr>
              <w:t>Económica</w:t>
            </w:r>
            <w:r w:rsidRPr="00202D44">
              <w:rPr>
                <w:rFonts w:ascii="Arial" w:hAnsi="Arial" w:cs="Arial"/>
                <w:spacing w:val="-7"/>
              </w:rPr>
              <w:t xml:space="preserve"> </w:t>
            </w:r>
            <w:r w:rsidRPr="00202D44">
              <w:rPr>
                <w:rFonts w:ascii="Arial" w:hAnsi="Arial" w:cs="Arial"/>
              </w:rPr>
              <w:t>y</w:t>
            </w:r>
            <w:r w:rsidRPr="00202D44">
              <w:rPr>
                <w:rFonts w:ascii="Arial" w:hAnsi="Arial" w:cs="Arial"/>
                <w:spacing w:val="-12"/>
              </w:rPr>
              <w:t xml:space="preserve"> </w:t>
            </w:r>
            <w:r w:rsidRPr="00202D44">
              <w:rPr>
                <w:rFonts w:ascii="Arial" w:hAnsi="Arial" w:cs="Arial"/>
                <w:spacing w:val="-2"/>
              </w:rPr>
              <w:t>empleo;</w:t>
            </w:r>
          </w:p>
          <w:p w14:paraId="3BDCD4AB" w14:textId="77777777" w:rsidR="00434DB3" w:rsidRPr="00202D44" w:rsidRDefault="00434DB3" w:rsidP="00B31F88">
            <w:pPr>
              <w:pStyle w:val="Prrafodelista"/>
              <w:widowControl w:val="0"/>
              <w:numPr>
                <w:ilvl w:val="0"/>
                <w:numId w:val="50"/>
              </w:numPr>
              <w:tabs>
                <w:tab w:val="left" w:pos="600"/>
              </w:tabs>
              <w:autoSpaceDE w:val="0"/>
              <w:autoSpaceDN w:val="0"/>
              <w:spacing w:before="12"/>
              <w:contextualSpacing w:val="0"/>
              <w:jc w:val="both"/>
              <w:rPr>
                <w:rFonts w:ascii="Arial" w:hAnsi="Arial" w:cs="Arial"/>
              </w:rPr>
            </w:pPr>
            <w:r w:rsidRPr="00202D44">
              <w:rPr>
                <w:rFonts w:ascii="Arial" w:hAnsi="Arial" w:cs="Arial"/>
              </w:rPr>
              <w:t>Coordinación</w:t>
            </w:r>
            <w:r w:rsidRPr="00202D44">
              <w:rPr>
                <w:rFonts w:ascii="Arial" w:hAnsi="Arial" w:cs="Arial"/>
                <w:spacing w:val="-10"/>
              </w:rPr>
              <w:t xml:space="preserve"> </w:t>
            </w:r>
            <w:r w:rsidRPr="00202D44">
              <w:rPr>
                <w:rFonts w:ascii="Arial" w:hAnsi="Arial" w:cs="Arial"/>
              </w:rPr>
              <w:t>de</w:t>
            </w:r>
            <w:r w:rsidRPr="00202D44">
              <w:rPr>
                <w:rFonts w:ascii="Arial" w:hAnsi="Arial" w:cs="Arial"/>
                <w:spacing w:val="-10"/>
              </w:rPr>
              <w:t xml:space="preserve"> </w:t>
            </w:r>
            <w:r w:rsidRPr="00202D44">
              <w:rPr>
                <w:rFonts w:ascii="Arial" w:hAnsi="Arial" w:cs="Arial"/>
              </w:rPr>
              <w:t>Proyectos</w:t>
            </w:r>
            <w:r w:rsidRPr="00202D44">
              <w:rPr>
                <w:rFonts w:ascii="Arial" w:hAnsi="Arial" w:cs="Arial"/>
                <w:spacing w:val="-7"/>
              </w:rPr>
              <w:t xml:space="preserve"> </w:t>
            </w:r>
            <w:r w:rsidRPr="00202D44">
              <w:rPr>
                <w:rFonts w:ascii="Arial" w:hAnsi="Arial" w:cs="Arial"/>
                <w:spacing w:val="-2"/>
              </w:rPr>
              <w:t>Productivos;</w:t>
            </w:r>
          </w:p>
          <w:p w14:paraId="21D7805C" w14:textId="77777777" w:rsidR="00434DB3" w:rsidRPr="00202D44" w:rsidRDefault="00434DB3" w:rsidP="00B31F88">
            <w:pPr>
              <w:pStyle w:val="Prrafodelista"/>
              <w:widowControl w:val="0"/>
              <w:numPr>
                <w:ilvl w:val="0"/>
                <w:numId w:val="50"/>
              </w:numPr>
              <w:tabs>
                <w:tab w:val="left" w:pos="600"/>
              </w:tabs>
              <w:autoSpaceDE w:val="0"/>
              <w:autoSpaceDN w:val="0"/>
              <w:spacing w:before="12"/>
              <w:contextualSpacing w:val="0"/>
              <w:jc w:val="both"/>
              <w:rPr>
                <w:rFonts w:ascii="Arial" w:hAnsi="Arial" w:cs="Arial"/>
              </w:rPr>
            </w:pPr>
            <w:r w:rsidRPr="00202D44">
              <w:rPr>
                <w:rFonts w:ascii="Arial" w:hAnsi="Arial" w:cs="Arial"/>
              </w:rPr>
              <w:t>Jefatura</w:t>
            </w:r>
            <w:r w:rsidRPr="00202D44">
              <w:rPr>
                <w:rFonts w:ascii="Arial" w:hAnsi="Arial" w:cs="Arial"/>
                <w:spacing w:val="-9"/>
              </w:rPr>
              <w:t xml:space="preserve"> </w:t>
            </w:r>
            <w:r w:rsidRPr="00202D44">
              <w:rPr>
                <w:rFonts w:ascii="Arial" w:hAnsi="Arial" w:cs="Arial"/>
              </w:rPr>
              <w:t>de</w:t>
            </w:r>
            <w:r w:rsidRPr="00202D44">
              <w:rPr>
                <w:rFonts w:ascii="Arial" w:hAnsi="Arial" w:cs="Arial"/>
                <w:spacing w:val="-9"/>
              </w:rPr>
              <w:t xml:space="preserve"> </w:t>
            </w:r>
            <w:r w:rsidRPr="00202D44">
              <w:rPr>
                <w:rFonts w:ascii="Arial" w:hAnsi="Arial" w:cs="Arial"/>
              </w:rPr>
              <w:t>Desarrollo</w:t>
            </w:r>
            <w:r w:rsidRPr="00202D44">
              <w:rPr>
                <w:rFonts w:ascii="Arial" w:hAnsi="Arial" w:cs="Arial"/>
                <w:spacing w:val="-8"/>
              </w:rPr>
              <w:t xml:space="preserve"> </w:t>
            </w:r>
            <w:r w:rsidRPr="00202D44">
              <w:rPr>
                <w:rFonts w:ascii="Arial" w:hAnsi="Arial" w:cs="Arial"/>
                <w:spacing w:val="-2"/>
              </w:rPr>
              <w:t>Turístico;</w:t>
            </w:r>
          </w:p>
          <w:p w14:paraId="63641F5D" w14:textId="77777777" w:rsidR="00434DB3" w:rsidRPr="00202D44" w:rsidRDefault="00434DB3" w:rsidP="00B31F88">
            <w:pPr>
              <w:pStyle w:val="Prrafodelista"/>
              <w:widowControl w:val="0"/>
              <w:numPr>
                <w:ilvl w:val="0"/>
                <w:numId w:val="50"/>
              </w:numPr>
              <w:tabs>
                <w:tab w:val="left" w:pos="600"/>
              </w:tabs>
              <w:autoSpaceDE w:val="0"/>
              <w:autoSpaceDN w:val="0"/>
              <w:spacing w:before="13"/>
              <w:contextualSpacing w:val="0"/>
              <w:jc w:val="both"/>
              <w:rPr>
                <w:rFonts w:ascii="Arial" w:hAnsi="Arial" w:cs="Arial"/>
              </w:rPr>
            </w:pPr>
            <w:r w:rsidRPr="00202D44">
              <w:rPr>
                <w:rFonts w:ascii="Arial" w:hAnsi="Arial" w:cs="Arial"/>
              </w:rPr>
              <w:t>Coordinación</w:t>
            </w:r>
            <w:r w:rsidRPr="00202D44">
              <w:rPr>
                <w:rFonts w:ascii="Arial" w:hAnsi="Arial" w:cs="Arial"/>
                <w:spacing w:val="-8"/>
              </w:rPr>
              <w:t xml:space="preserve"> </w:t>
            </w:r>
            <w:r w:rsidRPr="00202D44">
              <w:rPr>
                <w:rFonts w:ascii="Arial" w:hAnsi="Arial" w:cs="Arial"/>
              </w:rPr>
              <w:t>de</w:t>
            </w:r>
            <w:r w:rsidRPr="00202D44">
              <w:rPr>
                <w:rFonts w:ascii="Arial" w:hAnsi="Arial" w:cs="Arial"/>
                <w:spacing w:val="-8"/>
              </w:rPr>
              <w:t xml:space="preserve"> </w:t>
            </w:r>
            <w:r w:rsidRPr="00202D44">
              <w:rPr>
                <w:rFonts w:ascii="Arial" w:hAnsi="Arial" w:cs="Arial"/>
              </w:rPr>
              <w:t>Promoción</w:t>
            </w:r>
            <w:r w:rsidRPr="00202D44">
              <w:rPr>
                <w:rFonts w:ascii="Arial" w:hAnsi="Arial" w:cs="Arial"/>
                <w:spacing w:val="-7"/>
              </w:rPr>
              <w:t xml:space="preserve"> </w:t>
            </w:r>
            <w:r w:rsidRPr="00202D44">
              <w:rPr>
                <w:rFonts w:ascii="Arial" w:hAnsi="Arial" w:cs="Arial"/>
              </w:rPr>
              <w:t>y</w:t>
            </w:r>
            <w:r w:rsidRPr="00202D44">
              <w:rPr>
                <w:rFonts w:ascii="Arial" w:hAnsi="Arial" w:cs="Arial"/>
                <w:spacing w:val="-10"/>
              </w:rPr>
              <w:t xml:space="preserve"> </w:t>
            </w:r>
            <w:r w:rsidRPr="00202D44">
              <w:rPr>
                <w:rFonts w:ascii="Arial" w:hAnsi="Arial" w:cs="Arial"/>
              </w:rPr>
              <w:t>difusión</w:t>
            </w:r>
            <w:r w:rsidRPr="00202D44">
              <w:rPr>
                <w:rFonts w:ascii="Arial" w:hAnsi="Arial" w:cs="Arial"/>
                <w:spacing w:val="-9"/>
              </w:rPr>
              <w:t xml:space="preserve"> </w:t>
            </w:r>
            <w:r w:rsidRPr="00202D44">
              <w:rPr>
                <w:rFonts w:ascii="Arial" w:hAnsi="Arial" w:cs="Arial"/>
                <w:spacing w:val="-2"/>
              </w:rPr>
              <w:t>turística;</w:t>
            </w:r>
          </w:p>
          <w:p w14:paraId="131419BD" w14:textId="77777777" w:rsidR="00434DB3" w:rsidRPr="00202D44" w:rsidRDefault="00434DB3" w:rsidP="00B31F88">
            <w:pPr>
              <w:pStyle w:val="Prrafodelista"/>
              <w:widowControl w:val="0"/>
              <w:numPr>
                <w:ilvl w:val="0"/>
                <w:numId w:val="50"/>
              </w:numPr>
              <w:tabs>
                <w:tab w:val="left" w:pos="600"/>
              </w:tabs>
              <w:autoSpaceDE w:val="0"/>
              <w:autoSpaceDN w:val="0"/>
              <w:spacing w:before="12"/>
              <w:contextualSpacing w:val="0"/>
              <w:jc w:val="both"/>
              <w:rPr>
                <w:rFonts w:ascii="Arial" w:hAnsi="Arial" w:cs="Arial"/>
              </w:rPr>
            </w:pPr>
            <w:r w:rsidRPr="00202D44">
              <w:rPr>
                <w:rFonts w:ascii="Arial" w:hAnsi="Arial" w:cs="Arial"/>
              </w:rPr>
              <w:t>Coordinación</w:t>
            </w:r>
            <w:r w:rsidRPr="00202D44">
              <w:rPr>
                <w:rFonts w:ascii="Arial" w:hAnsi="Arial" w:cs="Arial"/>
                <w:spacing w:val="-11"/>
              </w:rPr>
              <w:t xml:space="preserve"> </w:t>
            </w:r>
            <w:r w:rsidRPr="00202D44">
              <w:rPr>
                <w:rFonts w:ascii="Arial" w:hAnsi="Arial" w:cs="Arial"/>
              </w:rPr>
              <w:t>de</w:t>
            </w:r>
            <w:r w:rsidRPr="00202D44">
              <w:rPr>
                <w:rFonts w:ascii="Arial" w:hAnsi="Arial" w:cs="Arial"/>
                <w:spacing w:val="-11"/>
              </w:rPr>
              <w:t xml:space="preserve"> </w:t>
            </w:r>
            <w:r w:rsidRPr="00202D44">
              <w:rPr>
                <w:rFonts w:ascii="Arial" w:hAnsi="Arial" w:cs="Arial"/>
              </w:rPr>
              <w:t>Prestadores</w:t>
            </w:r>
            <w:r w:rsidRPr="00202D44">
              <w:rPr>
                <w:rFonts w:ascii="Arial" w:hAnsi="Arial" w:cs="Arial"/>
                <w:spacing w:val="-9"/>
              </w:rPr>
              <w:t xml:space="preserve"> </w:t>
            </w:r>
            <w:r w:rsidRPr="00202D44">
              <w:rPr>
                <w:rFonts w:ascii="Arial" w:hAnsi="Arial" w:cs="Arial"/>
                <w:spacing w:val="-2"/>
              </w:rPr>
              <w:t>Turísticos</w:t>
            </w:r>
          </w:p>
          <w:p w14:paraId="052C312B" w14:textId="77777777" w:rsidR="00434DB3" w:rsidRPr="00202D44" w:rsidRDefault="00434DB3" w:rsidP="00B31F88">
            <w:pPr>
              <w:pStyle w:val="Prrafodelista"/>
              <w:widowControl w:val="0"/>
              <w:numPr>
                <w:ilvl w:val="0"/>
                <w:numId w:val="50"/>
              </w:numPr>
              <w:tabs>
                <w:tab w:val="left" w:pos="600"/>
              </w:tabs>
              <w:autoSpaceDE w:val="0"/>
              <w:autoSpaceDN w:val="0"/>
              <w:spacing w:before="12" w:line="276" w:lineRule="auto"/>
              <w:contextualSpacing w:val="0"/>
              <w:jc w:val="both"/>
              <w:rPr>
                <w:rFonts w:ascii="Arial" w:hAnsi="Arial" w:cs="Arial"/>
                <w:b/>
              </w:rPr>
            </w:pPr>
            <w:r w:rsidRPr="00202D44">
              <w:rPr>
                <w:rFonts w:ascii="Arial" w:hAnsi="Arial" w:cs="Arial"/>
              </w:rPr>
              <w:t>Coordinación</w:t>
            </w:r>
            <w:r w:rsidRPr="00202D44">
              <w:rPr>
                <w:rFonts w:ascii="Arial" w:hAnsi="Arial" w:cs="Arial"/>
                <w:spacing w:val="-10"/>
              </w:rPr>
              <w:t xml:space="preserve"> </w:t>
            </w:r>
            <w:r w:rsidRPr="00202D44">
              <w:rPr>
                <w:rFonts w:ascii="Arial" w:hAnsi="Arial" w:cs="Arial"/>
              </w:rPr>
              <w:t>de</w:t>
            </w:r>
            <w:r w:rsidRPr="00202D44">
              <w:rPr>
                <w:rFonts w:ascii="Arial" w:hAnsi="Arial" w:cs="Arial"/>
                <w:spacing w:val="-11"/>
              </w:rPr>
              <w:t xml:space="preserve"> </w:t>
            </w:r>
            <w:r w:rsidRPr="00202D44">
              <w:rPr>
                <w:rFonts w:ascii="Arial" w:hAnsi="Arial" w:cs="Arial"/>
              </w:rPr>
              <w:t>Relaciones</w:t>
            </w:r>
            <w:r w:rsidRPr="00202D44">
              <w:rPr>
                <w:rFonts w:ascii="Arial" w:hAnsi="Arial" w:cs="Arial"/>
                <w:spacing w:val="-9"/>
              </w:rPr>
              <w:t xml:space="preserve"> </w:t>
            </w:r>
            <w:r w:rsidRPr="00202D44">
              <w:rPr>
                <w:rFonts w:ascii="Arial" w:hAnsi="Arial" w:cs="Arial"/>
              </w:rPr>
              <w:t>Internacionales</w:t>
            </w:r>
            <w:r w:rsidRPr="00202D44">
              <w:rPr>
                <w:rFonts w:ascii="Arial" w:hAnsi="Arial" w:cs="Arial"/>
                <w:spacing w:val="-5"/>
              </w:rPr>
              <w:t xml:space="preserve"> </w:t>
            </w:r>
            <w:r w:rsidRPr="00202D44">
              <w:rPr>
                <w:rFonts w:ascii="Arial" w:hAnsi="Arial" w:cs="Arial"/>
              </w:rPr>
              <w:t>y</w:t>
            </w:r>
            <w:r w:rsidRPr="00202D44">
              <w:rPr>
                <w:rFonts w:ascii="Arial" w:hAnsi="Arial" w:cs="Arial"/>
                <w:spacing w:val="-14"/>
              </w:rPr>
              <w:t xml:space="preserve"> </w:t>
            </w:r>
            <w:r w:rsidRPr="00202D44">
              <w:rPr>
                <w:rFonts w:ascii="Arial" w:hAnsi="Arial" w:cs="Arial"/>
              </w:rPr>
              <w:t>Ciudades</w:t>
            </w:r>
            <w:r w:rsidRPr="00202D44">
              <w:rPr>
                <w:rFonts w:ascii="Arial" w:hAnsi="Arial" w:cs="Arial"/>
                <w:spacing w:val="-9"/>
              </w:rPr>
              <w:t xml:space="preserve"> </w:t>
            </w:r>
            <w:r w:rsidRPr="00202D44">
              <w:rPr>
                <w:rFonts w:ascii="Arial" w:hAnsi="Arial" w:cs="Arial"/>
                <w:spacing w:val="-2"/>
              </w:rPr>
              <w:t xml:space="preserve">Hermanas. </w:t>
            </w:r>
          </w:p>
          <w:p w14:paraId="0B66F95E" w14:textId="77777777" w:rsidR="00434DB3" w:rsidRPr="00202D44" w:rsidRDefault="00434DB3" w:rsidP="00C16B33">
            <w:pPr>
              <w:widowControl w:val="0"/>
              <w:tabs>
                <w:tab w:val="left" w:pos="600"/>
              </w:tabs>
              <w:autoSpaceDE w:val="0"/>
              <w:autoSpaceDN w:val="0"/>
              <w:spacing w:before="12" w:line="276" w:lineRule="auto"/>
              <w:jc w:val="both"/>
              <w:rPr>
                <w:rFonts w:ascii="Arial" w:hAnsi="Arial" w:cs="Arial"/>
                <w:b/>
              </w:rPr>
            </w:pPr>
          </w:p>
          <w:p w14:paraId="08794E37" w14:textId="77777777" w:rsidR="00434DB3" w:rsidRPr="00202D44" w:rsidRDefault="00434DB3" w:rsidP="00C16B33">
            <w:pPr>
              <w:pStyle w:val="Textoindependiente"/>
              <w:spacing w:line="249" w:lineRule="auto"/>
              <w:ind w:left="122" w:right="321" w:firstLine="7"/>
              <w:jc w:val="both"/>
              <w:rPr>
                <w:rFonts w:ascii="Arial" w:hAnsi="Arial" w:cs="Arial"/>
                <w:sz w:val="22"/>
                <w:szCs w:val="22"/>
              </w:rPr>
            </w:pPr>
            <w:r w:rsidRPr="00202D44">
              <w:rPr>
                <w:rFonts w:ascii="Arial" w:hAnsi="Arial" w:cs="Arial"/>
                <w:b/>
                <w:sz w:val="22"/>
                <w:szCs w:val="22"/>
              </w:rPr>
              <w:t>Artículo</w:t>
            </w:r>
            <w:r w:rsidRPr="00202D44">
              <w:rPr>
                <w:rFonts w:ascii="Arial" w:hAnsi="Arial" w:cs="Arial"/>
                <w:b/>
                <w:spacing w:val="-1"/>
                <w:sz w:val="22"/>
                <w:szCs w:val="22"/>
              </w:rPr>
              <w:t xml:space="preserve"> </w:t>
            </w:r>
            <w:r w:rsidRPr="00202D44">
              <w:rPr>
                <w:rFonts w:ascii="Arial" w:hAnsi="Arial" w:cs="Arial"/>
                <w:b/>
                <w:sz w:val="22"/>
                <w:szCs w:val="22"/>
              </w:rPr>
              <w:t>226</w:t>
            </w:r>
            <w:r w:rsidRPr="00202D44">
              <w:rPr>
                <w:rFonts w:ascii="Arial" w:hAnsi="Arial" w:cs="Arial"/>
                <w:sz w:val="22"/>
                <w:szCs w:val="22"/>
              </w:rPr>
              <w:t>.-</w:t>
            </w:r>
            <w:r w:rsidRPr="00202D44">
              <w:rPr>
                <w:rFonts w:ascii="Arial" w:hAnsi="Arial" w:cs="Arial"/>
                <w:spacing w:val="40"/>
                <w:sz w:val="22"/>
                <w:szCs w:val="22"/>
              </w:rPr>
              <w:t xml:space="preserve"> </w:t>
            </w:r>
            <w:r w:rsidRPr="00202D44">
              <w:rPr>
                <w:rFonts w:ascii="Arial" w:hAnsi="Arial" w:cs="Arial"/>
                <w:sz w:val="22"/>
                <w:szCs w:val="22"/>
              </w:rPr>
              <w:t>La Dirección General de Desarrollo Económico Turístico y Agropecuario definirá las estrategias para evaluar y apoyar todos los programas, proyectos orientados al desarrollo y promoción de los sectores económico, turístico y agropecuario del municipio y atenderá el despacho de los siguientes asuntos:</w:t>
            </w:r>
          </w:p>
          <w:p w14:paraId="30BA36E6" w14:textId="77777777" w:rsidR="00434DB3" w:rsidRPr="00202D44" w:rsidRDefault="00434DB3" w:rsidP="00C16B33">
            <w:pPr>
              <w:pStyle w:val="Textoindependiente"/>
              <w:spacing w:line="249" w:lineRule="auto"/>
              <w:ind w:left="122" w:right="321" w:firstLine="7"/>
              <w:jc w:val="both"/>
              <w:rPr>
                <w:rFonts w:ascii="Arial" w:hAnsi="Arial" w:cs="Arial"/>
                <w:sz w:val="22"/>
                <w:szCs w:val="22"/>
              </w:rPr>
            </w:pPr>
          </w:p>
          <w:p w14:paraId="72D8E1C1" w14:textId="77777777" w:rsidR="00434DB3" w:rsidRPr="00202D44" w:rsidRDefault="00434DB3" w:rsidP="00C16B33">
            <w:pPr>
              <w:ind w:left="154" w:right="402"/>
              <w:jc w:val="both"/>
              <w:rPr>
                <w:rFonts w:ascii="Arial" w:hAnsi="Arial" w:cs="Arial"/>
              </w:rPr>
            </w:pPr>
            <w:r w:rsidRPr="00202D44">
              <w:rPr>
                <w:rFonts w:ascii="Arial" w:hAnsi="Arial" w:cs="Arial"/>
              </w:rPr>
              <w:t>I. a III. […]</w:t>
            </w:r>
          </w:p>
          <w:p w14:paraId="05599EE8" w14:textId="77777777" w:rsidR="00434DB3" w:rsidRPr="00202D44" w:rsidRDefault="00434DB3" w:rsidP="00C16B33">
            <w:pPr>
              <w:widowControl w:val="0"/>
              <w:tabs>
                <w:tab w:val="left" w:pos="600"/>
              </w:tabs>
              <w:autoSpaceDE w:val="0"/>
              <w:autoSpaceDN w:val="0"/>
              <w:spacing w:before="12" w:line="276" w:lineRule="auto"/>
              <w:jc w:val="both"/>
              <w:rPr>
                <w:rFonts w:ascii="Arial" w:hAnsi="Arial" w:cs="Arial"/>
                <w:b/>
              </w:rPr>
            </w:pPr>
          </w:p>
          <w:p w14:paraId="5A31CC13" w14:textId="77777777" w:rsidR="00434DB3" w:rsidRPr="00202D44" w:rsidRDefault="00434DB3" w:rsidP="00B31F88">
            <w:pPr>
              <w:numPr>
                <w:ilvl w:val="0"/>
                <w:numId w:val="55"/>
              </w:numPr>
              <w:spacing w:after="5" w:line="251" w:lineRule="auto"/>
              <w:ind w:right="402"/>
              <w:jc w:val="both"/>
              <w:rPr>
                <w:rFonts w:ascii="Arial" w:hAnsi="Arial" w:cs="Arial"/>
              </w:rPr>
            </w:pPr>
            <w:r w:rsidRPr="00202D44">
              <w:rPr>
                <w:rFonts w:ascii="Arial" w:hAnsi="Arial" w:cs="Arial"/>
              </w:rPr>
              <w:t xml:space="preserve"> Generar estrategias en materia de Desarrollo Económico, turístico y agropecuario en coordinación con otras dependencias municipales y entidades de la administración pública en la ejecución de los programas de desarrollo comunitario;  </w:t>
            </w:r>
          </w:p>
          <w:p w14:paraId="436ECBAB" w14:textId="77777777" w:rsidR="00434DB3" w:rsidRPr="00202D44" w:rsidRDefault="00434DB3" w:rsidP="00C16B33">
            <w:pPr>
              <w:spacing w:line="276" w:lineRule="auto"/>
              <w:jc w:val="both"/>
              <w:rPr>
                <w:rFonts w:ascii="Arial" w:hAnsi="Arial" w:cs="Arial"/>
                <w:b/>
              </w:rPr>
            </w:pPr>
          </w:p>
          <w:p w14:paraId="0C884600" w14:textId="77777777" w:rsidR="00434DB3" w:rsidRPr="00202D44" w:rsidRDefault="00434DB3" w:rsidP="00C16B33">
            <w:pPr>
              <w:ind w:left="154" w:right="402"/>
              <w:jc w:val="both"/>
              <w:rPr>
                <w:rFonts w:ascii="Arial" w:hAnsi="Arial" w:cs="Arial"/>
              </w:rPr>
            </w:pPr>
            <w:r w:rsidRPr="00202D44">
              <w:rPr>
                <w:rFonts w:ascii="Arial" w:hAnsi="Arial" w:cs="Arial"/>
              </w:rPr>
              <w:t>V. a XVII. […]</w:t>
            </w:r>
          </w:p>
          <w:p w14:paraId="62F23089" w14:textId="77777777" w:rsidR="00434DB3" w:rsidRPr="00202D44" w:rsidRDefault="00434DB3" w:rsidP="00C16B33">
            <w:pPr>
              <w:ind w:left="154" w:right="402"/>
              <w:jc w:val="both"/>
              <w:rPr>
                <w:rFonts w:ascii="Arial" w:hAnsi="Arial" w:cs="Arial"/>
              </w:rPr>
            </w:pPr>
          </w:p>
          <w:p w14:paraId="003CDD00" w14:textId="77777777" w:rsidR="00434DB3" w:rsidRPr="00202D44" w:rsidRDefault="00434DB3" w:rsidP="00B31F88">
            <w:pPr>
              <w:numPr>
                <w:ilvl w:val="0"/>
                <w:numId w:val="56"/>
              </w:numPr>
              <w:spacing w:after="5" w:line="251" w:lineRule="auto"/>
              <w:ind w:right="402"/>
              <w:jc w:val="both"/>
              <w:rPr>
                <w:rFonts w:ascii="Arial" w:hAnsi="Arial" w:cs="Arial"/>
                <w:b/>
              </w:rPr>
            </w:pPr>
            <w:r w:rsidRPr="00202D44">
              <w:rPr>
                <w:rFonts w:ascii="Arial" w:hAnsi="Arial" w:cs="Arial"/>
              </w:rPr>
              <w:lastRenderedPageBreak/>
              <w:t xml:space="preserve">Rendir los informes, inherentes a sus funciones, que le sean requeridos por el ayuntamiento o el presidente municipal; y </w:t>
            </w:r>
          </w:p>
          <w:p w14:paraId="39F70BB0" w14:textId="77777777" w:rsidR="00434DB3" w:rsidRPr="00202D44" w:rsidRDefault="00434DB3" w:rsidP="00B31F88">
            <w:pPr>
              <w:numPr>
                <w:ilvl w:val="0"/>
                <w:numId w:val="56"/>
              </w:numPr>
              <w:spacing w:after="5" w:line="251" w:lineRule="auto"/>
              <w:ind w:right="402"/>
              <w:jc w:val="both"/>
              <w:rPr>
                <w:rFonts w:ascii="Arial" w:hAnsi="Arial" w:cs="Arial"/>
                <w:b/>
              </w:rPr>
            </w:pPr>
            <w:r w:rsidRPr="00202D44">
              <w:rPr>
                <w:rFonts w:ascii="Arial" w:hAnsi="Arial" w:cs="Arial"/>
              </w:rPr>
              <w:t>Las demás que le señalen otros ordenamientos.</w:t>
            </w:r>
          </w:p>
          <w:p w14:paraId="55882BBD" w14:textId="77777777" w:rsidR="00434DB3" w:rsidRPr="00202D44" w:rsidRDefault="00434DB3" w:rsidP="00C16B33">
            <w:pPr>
              <w:spacing w:after="5" w:line="251" w:lineRule="auto"/>
              <w:ind w:left="128" w:right="402"/>
              <w:jc w:val="both"/>
              <w:rPr>
                <w:rFonts w:ascii="Arial" w:hAnsi="Arial" w:cs="Arial"/>
                <w:b/>
              </w:rPr>
            </w:pPr>
          </w:p>
        </w:tc>
        <w:tc>
          <w:tcPr>
            <w:tcW w:w="4414" w:type="dxa"/>
          </w:tcPr>
          <w:p w14:paraId="6402E0DA" w14:textId="77777777" w:rsidR="00434DB3" w:rsidRPr="00202D44" w:rsidRDefault="00434DB3" w:rsidP="00C16B33">
            <w:pPr>
              <w:spacing w:line="276" w:lineRule="auto"/>
              <w:jc w:val="both"/>
              <w:rPr>
                <w:rFonts w:ascii="Arial" w:hAnsi="Arial" w:cs="Arial"/>
                <w:b/>
              </w:rPr>
            </w:pPr>
          </w:p>
          <w:p w14:paraId="5D78FA50" w14:textId="77777777" w:rsidR="00434DB3" w:rsidRPr="00202D44" w:rsidRDefault="00434DB3" w:rsidP="00C16B33">
            <w:pPr>
              <w:pStyle w:val="Textoindependiente"/>
              <w:spacing w:line="252" w:lineRule="auto"/>
              <w:ind w:left="122" w:right="323" w:firstLine="7"/>
              <w:jc w:val="both"/>
              <w:rPr>
                <w:rFonts w:ascii="Arial" w:hAnsi="Arial" w:cs="Arial"/>
                <w:sz w:val="22"/>
                <w:szCs w:val="22"/>
              </w:rPr>
            </w:pPr>
            <w:r w:rsidRPr="00202D44">
              <w:rPr>
                <w:rFonts w:ascii="Arial" w:hAnsi="Arial" w:cs="Arial"/>
                <w:b/>
                <w:sz w:val="22"/>
                <w:szCs w:val="22"/>
              </w:rPr>
              <w:t>Artículo</w:t>
            </w:r>
            <w:r w:rsidRPr="00202D44">
              <w:rPr>
                <w:rFonts w:ascii="Arial" w:hAnsi="Arial" w:cs="Arial"/>
                <w:b/>
                <w:spacing w:val="-2"/>
                <w:sz w:val="22"/>
                <w:szCs w:val="22"/>
              </w:rPr>
              <w:t xml:space="preserve"> </w:t>
            </w:r>
            <w:r w:rsidRPr="00202D44">
              <w:rPr>
                <w:rFonts w:ascii="Arial" w:hAnsi="Arial" w:cs="Arial"/>
                <w:b/>
                <w:sz w:val="22"/>
                <w:szCs w:val="22"/>
              </w:rPr>
              <w:t>225.</w:t>
            </w:r>
            <w:r w:rsidRPr="00202D44">
              <w:rPr>
                <w:rFonts w:ascii="Arial" w:hAnsi="Arial" w:cs="Arial"/>
                <w:sz w:val="22"/>
                <w:szCs w:val="22"/>
              </w:rPr>
              <w:t>-</w:t>
            </w:r>
            <w:r w:rsidRPr="00202D44">
              <w:rPr>
                <w:rFonts w:ascii="Arial" w:hAnsi="Arial" w:cs="Arial"/>
                <w:spacing w:val="-2"/>
                <w:sz w:val="22"/>
                <w:szCs w:val="22"/>
              </w:rPr>
              <w:t xml:space="preserve"> </w:t>
            </w:r>
            <w:r w:rsidRPr="00202D44">
              <w:rPr>
                <w:rFonts w:ascii="Arial" w:hAnsi="Arial" w:cs="Arial"/>
                <w:sz w:val="22"/>
                <w:szCs w:val="22"/>
              </w:rPr>
              <w:t>Esta</w:t>
            </w:r>
            <w:r w:rsidRPr="00202D44">
              <w:rPr>
                <w:rFonts w:ascii="Arial" w:hAnsi="Arial" w:cs="Arial"/>
                <w:spacing w:val="-3"/>
                <w:sz w:val="22"/>
                <w:szCs w:val="22"/>
              </w:rPr>
              <w:t xml:space="preserve"> </w:t>
            </w:r>
            <w:r w:rsidRPr="00202D44">
              <w:rPr>
                <w:rFonts w:ascii="Arial" w:hAnsi="Arial" w:cs="Arial"/>
                <w:sz w:val="22"/>
                <w:szCs w:val="22"/>
              </w:rPr>
              <w:t>Dirección</w:t>
            </w:r>
            <w:r w:rsidRPr="00202D44">
              <w:rPr>
                <w:rFonts w:ascii="Arial" w:hAnsi="Arial" w:cs="Arial"/>
                <w:spacing w:val="-2"/>
                <w:sz w:val="22"/>
                <w:szCs w:val="22"/>
              </w:rPr>
              <w:t xml:space="preserve"> </w:t>
            </w:r>
            <w:r w:rsidRPr="00202D44">
              <w:rPr>
                <w:rFonts w:ascii="Arial" w:hAnsi="Arial" w:cs="Arial"/>
                <w:sz w:val="22"/>
                <w:szCs w:val="22"/>
              </w:rPr>
              <w:t>General</w:t>
            </w:r>
            <w:r w:rsidRPr="00202D44">
              <w:rPr>
                <w:rFonts w:ascii="Arial" w:hAnsi="Arial" w:cs="Arial"/>
                <w:spacing w:val="-3"/>
                <w:sz w:val="22"/>
                <w:szCs w:val="22"/>
              </w:rPr>
              <w:t xml:space="preserve"> </w:t>
            </w:r>
            <w:r w:rsidRPr="00202D44">
              <w:rPr>
                <w:rFonts w:ascii="Arial" w:hAnsi="Arial" w:cs="Arial"/>
                <w:sz w:val="22"/>
                <w:szCs w:val="22"/>
              </w:rPr>
              <w:t>para</w:t>
            </w:r>
            <w:r w:rsidRPr="00202D44">
              <w:rPr>
                <w:rFonts w:ascii="Arial" w:hAnsi="Arial" w:cs="Arial"/>
                <w:spacing w:val="-2"/>
                <w:sz w:val="22"/>
                <w:szCs w:val="22"/>
              </w:rPr>
              <w:t xml:space="preserve"> </w:t>
            </w:r>
            <w:r w:rsidRPr="00202D44">
              <w:rPr>
                <w:rFonts w:ascii="Arial" w:hAnsi="Arial" w:cs="Arial"/>
                <w:sz w:val="22"/>
                <w:szCs w:val="22"/>
              </w:rPr>
              <w:t>el</w:t>
            </w:r>
            <w:r w:rsidRPr="00202D44">
              <w:rPr>
                <w:rFonts w:ascii="Arial" w:hAnsi="Arial" w:cs="Arial"/>
                <w:spacing w:val="-1"/>
                <w:sz w:val="22"/>
                <w:szCs w:val="22"/>
              </w:rPr>
              <w:t xml:space="preserve"> </w:t>
            </w:r>
            <w:r w:rsidRPr="00202D44">
              <w:rPr>
                <w:rFonts w:ascii="Arial" w:hAnsi="Arial" w:cs="Arial"/>
                <w:sz w:val="22"/>
                <w:szCs w:val="22"/>
              </w:rPr>
              <w:t>desempeño</w:t>
            </w:r>
            <w:r w:rsidRPr="00202D44">
              <w:rPr>
                <w:rFonts w:ascii="Arial" w:hAnsi="Arial" w:cs="Arial"/>
                <w:spacing w:val="-2"/>
                <w:sz w:val="22"/>
                <w:szCs w:val="22"/>
              </w:rPr>
              <w:t xml:space="preserve"> </w:t>
            </w:r>
            <w:r w:rsidRPr="00202D44">
              <w:rPr>
                <w:rFonts w:ascii="Arial" w:hAnsi="Arial" w:cs="Arial"/>
                <w:sz w:val="22"/>
                <w:szCs w:val="22"/>
              </w:rPr>
              <w:t>de</w:t>
            </w:r>
            <w:r w:rsidRPr="00202D44">
              <w:rPr>
                <w:rFonts w:ascii="Arial" w:hAnsi="Arial" w:cs="Arial"/>
                <w:spacing w:val="-3"/>
                <w:sz w:val="22"/>
                <w:szCs w:val="22"/>
              </w:rPr>
              <w:t xml:space="preserve"> </w:t>
            </w:r>
            <w:r w:rsidRPr="00202D44">
              <w:rPr>
                <w:rFonts w:ascii="Arial" w:hAnsi="Arial" w:cs="Arial"/>
                <w:sz w:val="22"/>
                <w:szCs w:val="22"/>
              </w:rPr>
              <w:t>sus</w:t>
            </w:r>
            <w:r w:rsidRPr="00202D44">
              <w:rPr>
                <w:rFonts w:ascii="Arial" w:hAnsi="Arial" w:cs="Arial"/>
                <w:spacing w:val="-1"/>
                <w:sz w:val="22"/>
                <w:szCs w:val="22"/>
              </w:rPr>
              <w:t xml:space="preserve"> </w:t>
            </w:r>
            <w:r w:rsidRPr="00202D44">
              <w:rPr>
                <w:rFonts w:ascii="Arial" w:hAnsi="Arial" w:cs="Arial"/>
                <w:sz w:val="22"/>
                <w:szCs w:val="22"/>
              </w:rPr>
              <w:t>facultades y</w:t>
            </w:r>
            <w:r w:rsidRPr="00202D44">
              <w:rPr>
                <w:rFonts w:ascii="Arial" w:hAnsi="Arial" w:cs="Arial"/>
                <w:spacing w:val="-4"/>
                <w:sz w:val="22"/>
                <w:szCs w:val="22"/>
              </w:rPr>
              <w:t xml:space="preserve"> </w:t>
            </w:r>
            <w:r w:rsidRPr="00202D44">
              <w:rPr>
                <w:rFonts w:ascii="Arial" w:hAnsi="Arial" w:cs="Arial"/>
                <w:sz w:val="22"/>
                <w:szCs w:val="22"/>
              </w:rPr>
              <w:t>obligaciones contará con las siguiente Dirección, jefaturas y coordinaciones a su cargo:</w:t>
            </w:r>
          </w:p>
          <w:p w14:paraId="0527B737" w14:textId="77777777" w:rsidR="00434DB3" w:rsidRPr="00202D44" w:rsidRDefault="00434DB3" w:rsidP="00C16B33">
            <w:pPr>
              <w:pStyle w:val="Textoindependiente"/>
              <w:spacing w:before="1"/>
              <w:rPr>
                <w:rFonts w:ascii="Arial" w:hAnsi="Arial" w:cs="Arial"/>
                <w:sz w:val="22"/>
                <w:szCs w:val="22"/>
              </w:rPr>
            </w:pPr>
          </w:p>
          <w:p w14:paraId="5FAC7EE3" w14:textId="77777777" w:rsidR="00434DB3" w:rsidRPr="00202D44" w:rsidRDefault="00434DB3" w:rsidP="00B31F88">
            <w:pPr>
              <w:pStyle w:val="Prrafodelista"/>
              <w:widowControl w:val="0"/>
              <w:numPr>
                <w:ilvl w:val="0"/>
                <w:numId w:val="51"/>
              </w:numPr>
              <w:tabs>
                <w:tab w:val="left" w:pos="599"/>
                <w:tab w:val="left" w:pos="600"/>
              </w:tabs>
              <w:autoSpaceDE w:val="0"/>
              <w:autoSpaceDN w:val="0"/>
              <w:contextualSpacing w:val="0"/>
              <w:jc w:val="both"/>
              <w:rPr>
                <w:rFonts w:ascii="Arial" w:hAnsi="Arial" w:cs="Arial"/>
                <w:bCs/>
              </w:rPr>
            </w:pPr>
            <w:r w:rsidRPr="00202D44">
              <w:rPr>
                <w:rFonts w:ascii="Arial" w:hAnsi="Arial" w:cs="Arial"/>
                <w:bCs/>
              </w:rPr>
              <w:t>Dirección</w:t>
            </w:r>
            <w:r w:rsidRPr="00202D44">
              <w:rPr>
                <w:rFonts w:ascii="Arial" w:hAnsi="Arial" w:cs="Arial"/>
                <w:bCs/>
                <w:spacing w:val="-7"/>
              </w:rPr>
              <w:t xml:space="preserve"> </w:t>
            </w:r>
            <w:r w:rsidRPr="00202D44">
              <w:rPr>
                <w:rFonts w:ascii="Arial" w:hAnsi="Arial" w:cs="Arial"/>
                <w:bCs/>
              </w:rPr>
              <w:t>de</w:t>
            </w:r>
            <w:r w:rsidRPr="00202D44">
              <w:rPr>
                <w:rFonts w:ascii="Arial" w:hAnsi="Arial" w:cs="Arial"/>
                <w:bCs/>
                <w:spacing w:val="-6"/>
              </w:rPr>
              <w:t xml:space="preserve"> </w:t>
            </w:r>
            <w:r w:rsidRPr="00202D44">
              <w:rPr>
                <w:rFonts w:ascii="Arial" w:hAnsi="Arial" w:cs="Arial"/>
                <w:bCs/>
              </w:rPr>
              <w:t>Centros</w:t>
            </w:r>
            <w:r w:rsidRPr="00202D44">
              <w:rPr>
                <w:rFonts w:ascii="Arial" w:hAnsi="Arial" w:cs="Arial"/>
                <w:bCs/>
                <w:spacing w:val="-7"/>
              </w:rPr>
              <w:t xml:space="preserve"> </w:t>
            </w:r>
            <w:r w:rsidRPr="00202D44">
              <w:rPr>
                <w:rFonts w:ascii="Arial" w:hAnsi="Arial" w:cs="Arial"/>
                <w:bCs/>
              </w:rPr>
              <w:t>de</w:t>
            </w:r>
            <w:r w:rsidRPr="00202D44">
              <w:rPr>
                <w:rFonts w:ascii="Arial" w:hAnsi="Arial" w:cs="Arial"/>
                <w:bCs/>
                <w:spacing w:val="-6"/>
              </w:rPr>
              <w:t xml:space="preserve"> </w:t>
            </w:r>
            <w:r w:rsidRPr="00202D44">
              <w:rPr>
                <w:rFonts w:ascii="Arial" w:hAnsi="Arial" w:cs="Arial"/>
                <w:bCs/>
                <w:spacing w:val="-2"/>
              </w:rPr>
              <w:t>Abasto</w:t>
            </w:r>
          </w:p>
          <w:p w14:paraId="778CB65C" w14:textId="77777777" w:rsidR="00434DB3" w:rsidRPr="00202D44" w:rsidRDefault="00434DB3" w:rsidP="00B31F88">
            <w:pPr>
              <w:pStyle w:val="Prrafodelista"/>
              <w:widowControl w:val="0"/>
              <w:numPr>
                <w:ilvl w:val="0"/>
                <w:numId w:val="51"/>
              </w:numPr>
              <w:tabs>
                <w:tab w:val="left" w:pos="599"/>
                <w:tab w:val="left" w:pos="600"/>
              </w:tabs>
              <w:autoSpaceDE w:val="0"/>
              <w:autoSpaceDN w:val="0"/>
              <w:spacing w:before="12"/>
              <w:contextualSpacing w:val="0"/>
              <w:jc w:val="both"/>
              <w:rPr>
                <w:rFonts w:ascii="Arial" w:hAnsi="Arial" w:cs="Arial"/>
              </w:rPr>
            </w:pPr>
            <w:r w:rsidRPr="00202D44">
              <w:rPr>
                <w:rFonts w:ascii="Arial" w:hAnsi="Arial" w:cs="Arial"/>
              </w:rPr>
              <w:t>Jefatura</w:t>
            </w:r>
            <w:r w:rsidRPr="00202D44">
              <w:rPr>
                <w:rFonts w:ascii="Arial" w:hAnsi="Arial" w:cs="Arial"/>
                <w:spacing w:val="-6"/>
              </w:rPr>
              <w:t xml:space="preserve"> </w:t>
            </w:r>
            <w:r w:rsidRPr="00202D44">
              <w:rPr>
                <w:rFonts w:ascii="Arial" w:hAnsi="Arial" w:cs="Arial"/>
              </w:rPr>
              <w:t>de</w:t>
            </w:r>
            <w:r w:rsidRPr="00202D44">
              <w:rPr>
                <w:rFonts w:ascii="Arial" w:hAnsi="Arial" w:cs="Arial"/>
                <w:spacing w:val="-7"/>
              </w:rPr>
              <w:t xml:space="preserve"> </w:t>
            </w:r>
            <w:r w:rsidRPr="00202D44">
              <w:rPr>
                <w:rFonts w:ascii="Arial" w:hAnsi="Arial" w:cs="Arial"/>
              </w:rPr>
              <w:t>Tianguis</w:t>
            </w:r>
            <w:r w:rsidRPr="00202D44">
              <w:rPr>
                <w:rFonts w:ascii="Arial" w:hAnsi="Arial" w:cs="Arial"/>
                <w:spacing w:val="-1"/>
              </w:rPr>
              <w:t xml:space="preserve"> </w:t>
            </w:r>
            <w:r w:rsidRPr="00202D44">
              <w:rPr>
                <w:rFonts w:ascii="Arial" w:hAnsi="Arial" w:cs="Arial"/>
              </w:rPr>
              <w:t>y</w:t>
            </w:r>
            <w:r w:rsidRPr="00202D44">
              <w:rPr>
                <w:rFonts w:ascii="Arial" w:hAnsi="Arial" w:cs="Arial"/>
                <w:spacing w:val="-8"/>
              </w:rPr>
              <w:t xml:space="preserve"> </w:t>
            </w:r>
            <w:r w:rsidRPr="00202D44">
              <w:rPr>
                <w:rFonts w:ascii="Arial" w:hAnsi="Arial" w:cs="Arial"/>
                <w:spacing w:val="-2"/>
              </w:rPr>
              <w:t>Bazares</w:t>
            </w:r>
          </w:p>
          <w:p w14:paraId="6C3CD6D6" w14:textId="77777777" w:rsidR="00434DB3" w:rsidRPr="00202D44" w:rsidRDefault="00434DB3" w:rsidP="00B31F88">
            <w:pPr>
              <w:pStyle w:val="Prrafodelista"/>
              <w:widowControl w:val="0"/>
              <w:numPr>
                <w:ilvl w:val="0"/>
                <w:numId w:val="51"/>
              </w:numPr>
              <w:tabs>
                <w:tab w:val="left" w:pos="599"/>
                <w:tab w:val="left" w:pos="600"/>
              </w:tabs>
              <w:autoSpaceDE w:val="0"/>
              <w:autoSpaceDN w:val="0"/>
              <w:spacing w:before="13"/>
              <w:contextualSpacing w:val="0"/>
              <w:jc w:val="both"/>
              <w:rPr>
                <w:rFonts w:ascii="Arial" w:hAnsi="Arial" w:cs="Arial"/>
              </w:rPr>
            </w:pPr>
            <w:r w:rsidRPr="00202D44">
              <w:rPr>
                <w:rFonts w:ascii="Arial" w:hAnsi="Arial" w:cs="Arial"/>
              </w:rPr>
              <w:t>Jefatura</w:t>
            </w:r>
            <w:r w:rsidRPr="00202D44">
              <w:rPr>
                <w:rFonts w:ascii="Arial" w:hAnsi="Arial" w:cs="Arial"/>
                <w:spacing w:val="-7"/>
              </w:rPr>
              <w:t xml:space="preserve"> </w:t>
            </w:r>
            <w:r w:rsidRPr="00202D44">
              <w:rPr>
                <w:rFonts w:ascii="Arial" w:hAnsi="Arial" w:cs="Arial"/>
              </w:rPr>
              <w:t>de</w:t>
            </w:r>
            <w:r w:rsidRPr="00202D44">
              <w:rPr>
                <w:rFonts w:ascii="Arial" w:hAnsi="Arial" w:cs="Arial"/>
                <w:spacing w:val="-5"/>
              </w:rPr>
              <w:t xml:space="preserve"> </w:t>
            </w:r>
            <w:r w:rsidRPr="00202D44">
              <w:rPr>
                <w:rFonts w:ascii="Arial" w:hAnsi="Arial" w:cs="Arial"/>
                <w:spacing w:val="-2"/>
              </w:rPr>
              <w:t>Mercados</w:t>
            </w:r>
          </w:p>
          <w:p w14:paraId="750AD3D6" w14:textId="77777777" w:rsidR="00434DB3" w:rsidRPr="00202D44" w:rsidRDefault="00434DB3" w:rsidP="00B31F88">
            <w:pPr>
              <w:pStyle w:val="Prrafodelista"/>
              <w:widowControl w:val="0"/>
              <w:numPr>
                <w:ilvl w:val="0"/>
                <w:numId w:val="51"/>
              </w:numPr>
              <w:tabs>
                <w:tab w:val="left" w:pos="599"/>
                <w:tab w:val="left" w:pos="600"/>
              </w:tabs>
              <w:autoSpaceDE w:val="0"/>
              <w:autoSpaceDN w:val="0"/>
              <w:spacing w:before="13"/>
              <w:contextualSpacing w:val="0"/>
              <w:jc w:val="both"/>
              <w:rPr>
                <w:rFonts w:ascii="Arial" w:hAnsi="Arial" w:cs="Arial"/>
              </w:rPr>
            </w:pPr>
            <w:r w:rsidRPr="00202D44">
              <w:rPr>
                <w:rFonts w:ascii="Arial" w:hAnsi="Arial" w:cs="Arial"/>
                <w:b/>
                <w:bCs/>
                <w:spacing w:val="-2"/>
              </w:rPr>
              <w:t>Dirección de Administración, Promoción y Desarrollo Económico</w:t>
            </w:r>
          </w:p>
          <w:p w14:paraId="3B6DC1F0" w14:textId="77777777" w:rsidR="00434DB3" w:rsidRPr="00202D44" w:rsidRDefault="00434DB3" w:rsidP="00B31F88">
            <w:pPr>
              <w:pStyle w:val="Prrafodelista"/>
              <w:widowControl w:val="0"/>
              <w:numPr>
                <w:ilvl w:val="0"/>
                <w:numId w:val="51"/>
              </w:numPr>
              <w:tabs>
                <w:tab w:val="left" w:pos="599"/>
                <w:tab w:val="left" w:pos="600"/>
              </w:tabs>
              <w:autoSpaceDE w:val="0"/>
              <w:autoSpaceDN w:val="0"/>
              <w:spacing w:before="10"/>
              <w:contextualSpacing w:val="0"/>
              <w:jc w:val="both"/>
              <w:rPr>
                <w:rFonts w:ascii="Arial" w:hAnsi="Arial" w:cs="Arial"/>
              </w:rPr>
            </w:pPr>
            <w:r w:rsidRPr="00202D44">
              <w:rPr>
                <w:rFonts w:ascii="Arial" w:hAnsi="Arial" w:cs="Arial"/>
              </w:rPr>
              <w:t>Jefatura</w:t>
            </w:r>
            <w:r w:rsidRPr="00202D44">
              <w:rPr>
                <w:rFonts w:ascii="Arial" w:hAnsi="Arial" w:cs="Arial"/>
                <w:spacing w:val="-8"/>
              </w:rPr>
              <w:t xml:space="preserve"> </w:t>
            </w:r>
            <w:r w:rsidRPr="00202D44">
              <w:rPr>
                <w:rFonts w:ascii="Arial" w:hAnsi="Arial" w:cs="Arial"/>
              </w:rPr>
              <w:t>de</w:t>
            </w:r>
            <w:r w:rsidRPr="00202D44">
              <w:rPr>
                <w:rFonts w:ascii="Arial" w:hAnsi="Arial" w:cs="Arial"/>
                <w:spacing w:val="-7"/>
              </w:rPr>
              <w:t xml:space="preserve"> </w:t>
            </w:r>
            <w:r w:rsidRPr="00202D44">
              <w:rPr>
                <w:rFonts w:ascii="Arial" w:hAnsi="Arial" w:cs="Arial"/>
              </w:rPr>
              <w:t>Planeación</w:t>
            </w:r>
            <w:r w:rsidRPr="00202D44">
              <w:rPr>
                <w:rFonts w:ascii="Arial" w:hAnsi="Arial" w:cs="Arial"/>
                <w:spacing w:val="-4"/>
              </w:rPr>
              <w:t xml:space="preserve"> </w:t>
            </w:r>
            <w:r w:rsidRPr="00202D44">
              <w:rPr>
                <w:rFonts w:ascii="Arial" w:hAnsi="Arial" w:cs="Arial"/>
              </w:rPr>
              <w:t>y</w:t>
            </w:r>
            <w:r w:rsidRPr="00202D44">
              <w:rPr>
                <w:rFonts w:ascii="Arial" w:hAnsi="Arial" w:cs="Arial"/>
                <w:spacing w:val="-10"/>
              </w:rPr>
              <w:t xml:space="preserve"> </w:t>
            </w:r>
            <w:r w:rsidRPr="00202D44">
              <w:rPr>
                <w:rFonts w:ascii="Arial" w:hAnsi="Arial" w:cs="Arial"/>
              </w:rPr>
              <w:t>Desarrollo</w:t>
            </w:r>
            <w:r w:rsidRPr="00202D44">
              <w:rPr>
                <w:rFonts w:ascii="Arial" w:hAnsi="Arial" w:cs="Arial"/>
                <w:spacing w:val="-7"/>
              </w:rPr>
              <w:t xml:space="preserve"> </w:t>
            </w:r>
            <w:r w:rsidRPr="00202D44">
              <w:rPr>
                <w:rFonts w:ascii="Arial" w:hAnsi="Arial" w:cs="Arial"/>
                <w:spacing w:val="-2"/>
              </w:rPr>
              <w:t>Sustentable</w:t>
            </w:r>
          </w:p>
          <w:p w14:paraId="7CB5DE23" w14:textId="77777777" w:rsidR="00434DB3" w:rsidRPr="00202D44" w:rsidRDefault="00434DB3" w:rsidP="00C16B33">
            <w:pPr>
              <w:widowControl w:val="0"/>
              <w:tabs>
                <w:tab w:val="left" w:pos="599"/>
                <w:tab w:val="left" w:pos="600"/>
              </w:tabs>
              <w:autoSpaceDE w:val="0"/>
              <w:autoSpaceDN w:val="0"/>
              <w:spacing w:before="10"/>
              <w:ind w:left="128"/>
              <w:jc w:val="both"/>
              <w:rPr>
                <w:rFonts w:ascii="Arial" w:hAnsi="Arial" w:cs="Arial"/>
              </w:rPr>
            </w:pPr>
            <w:r w:rsidRPr="00202D44">
              <w:rPr>
                <w:rFonts w:ascii="Arial" w:hAnsi="Arial" w:cs="Arial"/>
              </w:rPr>
              <w:t>VII …</w:t>
            </w:r>
          </w:p>
          <w:p w14:paraId="6817EFA1" w14:textId="77777777" w:rsidR="00434DB3" w:rsidRPr="00202D44" w:rsidRDefault="00434DB3" w:rsidP="00C16B33">
            <w:pPr>
              <w:widowControl w:val="0"/>
              <w:tabs>
                <w:tab w:val="left" w:pos="599"/>
                <w:tab w:val="left" w:pos="600"/>
              </w:tabs>
              <w:autoSpaceDE w:val="0"/>
              <w:autoSpaceDN w:val="0"/>
              <w:spacing w:before="10"/>
              <w:ind w:left="128"/>
              <w:jc w:val="both"/>
              <w:rPr>
                <w:rFonts w:ascii="Arial" w:hAnsi="Arial" w:cs="Arial"/>
              </w:rPr>
            </w:pPr>
          </w:p>
          <w:p w14:paraId="7950EAB2" w14:textId="77777777" w:rsidR="00434DB3" w:rsidRPr="00202D44" w:rsidRDefault="00434DB3" w:rsidP="00C16B33">
            <w:pPr>
              <w:widowControl w:val="0"/>
              <w:tabs>
                <w:tab w:val="left" w:pos="599"/>
                <w:tab w:val="left" w:pos="600"/>
              </w:tabs>
              <w:autoSpaceDE w:val="0"/>
              <w:autoSpaceDN w:val="0"/>
              <w:spacing w:before="10"/>
              <w:ind w:left="128"/>
              <w:jc w:val="both"/>
              <w:rPr>
                <w:rFonts w:ascii="Arial" w:hAnsi="Arial" w:cs="Arial"/>
                <w:b/>
              </w:rPr>
            </w:pPr>
          </w:p>
          <w:p w14:paraId="3048AE7E" w14:textId="77777777" w:rsidR="00434DB3" w:rsidRPr="00202D44" w:rsidRDefault="00434DB3" w:rsidP="00C16B33">
            <w:pPr>
              <w:widowControl w:val="0"/>
              <w:tabs>
                <w:tab w:val="left" w:pos="599"/>
                <w:tab w:val="left" w:pos="600"/>
              </w:tabs>
              <w:autoSpaceDE w:val="0"/>
              <w:autoSpaceDN w:val="0"/>
              <w:spacing w:before="10"/>
              <w:ind w:left="128"/>
              <w:jc w:val="both"/>
              <w:rPr>
                <w:rFonts w:ascii="Arial" w:hAnsi="Arial" w:cs="Arial"/>
                <w:b/>
              </w:rPr>
            </w:pPr>
          </w:p>
          <w:p w14:paraId="6F5AED1D" w14:textId="77777777" w:rsidR="00434DB3" w:rsidRPr="00202D44" w:rsidRDefault="00434DB3" w:rsidP="00C16B33">
            <w:pPr>
              <w:widowControl w:val="0"/>
              <w:tabs>
                <w:tab w:val="left" w:pos="599"/>
                <w:tab w:val="left" w:pos="600"/>
              </w:tabs>
              <w:autoSpaceDE w:val="0"/>
              <w:autoSpaceDN w:val="0"/>
              <w:spacing w:before="10"/>
              <w:ind w:left="128"/>
              <w:jc w:val="both"/>
              <w:rPr>
                <w:rFonts w:ascii="Arial" w:hAnsi="Arial" w:cs="Arial"/>
                <w:b/>
              </w:rPr>
            </w:pPr>
          </w:p>
          <w:p w14:paraId="0E476D78" w14:textId="77777777" w:rsidR="00434DB3" w:rsidRPr="00202D44" w:rsidRDefault="00434DB3" w:rsidP="00C16B33">
            <w:pPr>
              <w:widowControl w:val="0"/>
              <w:tabs>
                <w:tab w:val="left" w:pos="599"/>
                <w:tab w:val="left" w:pos="600"/>
              </w:tabs>
              <w:autoSpaceDE w:val="0"/>
              <w:autoSpaceDN w:val="0"/>
              <w:spacing w:before="10"/>
              <w:ind w:left="128"/>
              <w:jc w:val="both"/>
              <w:rPr>
                <w:rFonts w:ascii="Arial" w:hAnsi="Arial" w:cs="Arial"/>
                <w:b/>
              </w:rPr>
            </w:pPr>
          </w:p>
          <w:p w14:paraId="653F58DA" w14:textId="77777777" w:rsidR="00434DB3" w:rsidRPr="00202D44" w:rsidRDefault="00434DB3" w:rsidP="00C16B33">
            <w:pPr>
              <w:widowControl w:val="0"/>
              <w:tabs>
                <w:tab w:val="left" w:pos="599"/>
                <w:tab w:val="left" w:pos="600"/>
              </w:tabs>
              <w:autoSpaceDE w:val="0"/>
              <w:autoSpaceDN w:val="0"/>
              <w:spacing w:before="10"/>
              <w:ind w:left="128"/>
              <w:jc w:val="both"/>
              <w:rPr>
                <w:rFonts w:ascii="Arial" w:hAnsi="Arial" w:cs="Arial"/>
                <w:b/>
              </w:rPr>
            </w:pPr>
          </w:p>
          <w:p w14:paraId="4A408F3E" w14:textId="77777777" w:rsidR="00434DB3" w:rsidRPr="00202D44" w:rsidRDefault="00434DB3" w:rsidP="00C16B33">
            <w:pPr>
              <w:widowControl w:val="0"/>
              <w:tabs>
                <w:tab w:val="left" w:pos="599"/>
                <w:tab w:val="left" w:pos="600"/>
              </w:tabs>
              <w:autoSpaceDE w:val="0"/>
              <w:autoSpaceDN w:val="0"/>
              <w:spacing w:before="10"/>
              <w:ind w:left="128"/>
              <w:jc w:val="both"/>
              <w:rPr>
                <w:rFonts w:ascii="Arial" w:hAnsi="Arial" w:cs="Arial"/>
                <w:b/>
              </w:rPr>
            </w:pPr>
          </w:p>
          <w:p w14:paraId="29C41484" w14:textId="77777777" w:rsidR="00434DB3" w:rsidRPr="00202D44" w:rsidRDefault="00434DB3" w:rsidP="00C16B33">
            <w:pPr>
              <w:widowControl w:val="0"/>
              <w:tabs>
                <w:tab w:val="left" w:pos="599"/>
                <w:tab w:val="left" w:pos="600"/>
              </w:tabs>
              <w:autoSpaceDE w:val="0"/>
              <w:autoSpaceDN w:val="0"/>
              <w:spacing w:before="10"/>
              <w:ind w:left="128"/>
              <w:jc w:val="both"/>
              <w:rPr>
                <w:rFonts w:ascii="Arial" w:hAnsi="Arial" w:cs="Arial"/>
                <w:b/>
              </w:rPr>
            </w:pPr>
          </w:p>
          <w:p w14:paraId="6253E15F" w14:textId="77777777" w:rsidR="00434DB3" w:rsidRPr="00202D44" w:rsidRDefault="00434DB3" w:rsidP="00C16B33">
            <w:pPr>
              <w:widowControl w:val="0"/>
              <w:tabs>
                <w:tab w:val="left" w:pos="599"/>
                <w:tab w:val="left" w:pos="600"/>
              </w:tabs>
              <w:autoSpaceDE w:val="0"/>
              <w:autoSpaceDN w:val="0"/>
              <w:spacing w:before="10"/>
              <w:ind w:left="128"/>
              <w:jc w:val="both"/>
              <w:rPr>
                <w:rFonts w:ascii="Arial" w:hAnsi="Arial" w:cs="Arial"/>
                <w:b/>
              </w:rPr>
            </w:pPr>
          </w:p>
          <w:p w14:paraId="46F9D60C" w14:textId="77777777" w:rsidR="00434DB3" w:rsidRPr="00202D44" w:rsidRDefault="00434DB3" w:rsidP="00C16B33">
            <w:pPr>
              <w:widowControl w:val="0"/>
              <w:tabs>
                <w:tab w:val="left" w:pos="599"/>
                <w:tab w:val="left" w:pos="600"/>
              </w:tabs>
              <w:autoSpaceDE w:val="0"/>
              <w:autoSpaceDN w:val="0"/>
              <w:spacing w:before="10"/>
              <w:ind w:left="128"/>
              <w:jc w:val="both"/>
              <w:rPr>
                <w:rFonts w:ascii="Arial" w:hAnsi="Arial" w:cs="Arial"/>
                <w:b/>
              </w:rPr>
            </w:pPr>
          </w:p>
          <w:p w14:paraId="799570B5" w14:textId="77777777" w:rsidR="00434DB3" w:rsidRPr="00202D44" w:rsidRDefault="00434DB3" w:rsidP="00C16B33">
            <w:pPr>
              <w:widowControl w:val="0"/>
              <w:tabs>
                <w:tab w:val="left" w:pos="599"/>
                <w:tab w:val="left" w:pos="600"/>
              </w:tabs>
              <w:autoSpaceDE w:val="0"/>
              <w:autoSpaceDN w:val="0"/>
              <w:spacing w:before="10"/>
              <w:ind w:left="128"/>
              <w:jc w:val="both"/>
              <w:rPr>
                <w:rFonts w:ascii="Arial" w:hAnsi="Arial" w:cs="Arial"/>
                <w:b/>
              </w:rPr>
            </w:pPr>
          </w:p>
          <w:p w14:paraId="7511D499" w14:textId="77777777" w:rsidR="00434DB3" w:rsidRPr="00202D44" w:rsidRDefault="00434DB3" w:rsidP="00C16B33">
            <w:pPr>
              <w:widowControl w:val="0"/>
              <w:tabs>
                <w:tab w:val="left" w:pos="599"/>
                <w:tab w:val="left" w:pos="600"/>
              </w:tabs>
              <w:autoSpaceDE w:val="0"/>
              <w:autoSpaceDN w:val="0"/>
              <w:spacing w:before="10"/>
              <w:ind w:left="128"/>
              <w:jc w:val="both"/>
              <w:rPr>
                <w:rFonts w:ascii="Arial" w:hAnsi="Arial" w:cs="Arial"/>
                <w:b/>
              </w:rPr>
            </w:pPr>
          </w:p>
          <w:p w14:paraId="4815F3BB" w14:textId="77777777" w:rsidR="00434DB3" w:rsidRPr="00202D44" w:rsidRDefault="00434DB3" w:rsidP="00C16B33">
            <w:pPr>
              <w:widowControl w:val="0"/>
              <w:tabs>
                <w:tab w:val="left" w:pos="599"/>
                <w:tab w:val="left" w:pos="600"/>
              </w:tabs>
              <w:autoSpaceDE w:val="0"/>
              <w:autoSpaceDN w:val="0"/>
              <w:spacing w:before="10"/>
              <w:ind w:left="128"/>
              <w:jc w:val="both"/>
              <w:rPr>
                <w:rFonts w:ascii="Arial" w:hAnsi="Arial" w:cs="Arial"/>
                <w:b/>
              </w:rPr>
            </w:pPr>
          </w:p>
          <w:p w14:paraId="0D343A68" w14:textId="77777777" w:rsidR="00434DB3" w:rsidRPr="00202D44" w:rsidRDefault="00434DB3" w:rsidP="00C16B33">
            <w:pPr>
              <w:widowControl w:val="0"/>
              <w:tabs>
                <w:tab w:val="left" w:pos="599"/>
                <w:tab w:val="left" w:pos="600"/>
              </w:tabs>
              <w:autoSpaceDE w:val="0"/>
              <w:autoSpaceDN w:val="0"/>
              <w:spacing w:before="10"/>
              <w:ind w:left="128"/>
              <w:jc w:val="both"/>
              <w:rPr>
                <w:rFonts w:ascii="Arial" w:hAnsi="Arial" w:cs="Arial"/>
                <w:b/>
              </w:rPr>
            </w:pPr>
          </w:p>
          <w:p w14:paraId="27B169B8" w14:textId="77777777" w:rsidR="00434DB3" w:rsidRDefault="00434DB3" w:rsidP="00C16B33">
            <w:pPr>
              <w:widowControl w:val="0"/>
              <w:tabs>
                <w:tab w:val="left" w:pos="599"/>
                <w:tab w:val="left" w:pos="600"/>
              </w:tabs>
              <w:autoSpaceDE w:val="0"/>
              <w:autoSpaceDN w:val="0"/>
              <w:spacing w:before="10"/>
              <w:ind w:left="128"/>
              <w:jc w:val="both"/>
              <w:rPr>
                <w:rFonts w:ascii="Arial" w:hAnsi="Arial" w:cs="Arial"/>
                <w:b/>
              </w:rPr>
            </w:pPr>
          </w:p>
          <w:p w14:paraId="5C318BB0" w14:textId="77777777" w:rsidR="00434DB3" w:rsidRPr="00202D44" w:rsidRDefault="00434DB3" w:rsidP="00C16B33">
            <w:pPr>
              <w:widowControl w:val="0"/>
              <w:tabs>
                <w:tab w:val="left" w:pos="599"/>
                <w:tab w:val="left" w:pos="600"/>
              </w:tabs>
              <w:autoSpaceDE w:val="0"/>
              <w:autoSpaceDN w:val="0"/>
              <w:spacing w:before="10"/>
              <w:ind w:left="128"/>
              <w:jc w:val="both"/>
              <w:rPr>
                <w:rFonts w:ascii="Arial" w:hAnsi="Arial" w:cs="Arial"/>
                <w:b/>
              </w:rPr>
            </w:pPr>
          </w:p>
          <w:p w14:paraId="73C8C297" w14:textId="77777777" w:rsidR="00434DB3" w:rsidRPr="00202D44" w:rsidRDefault="00434DB3" w:rsidP="00C16B33">
            <w:pPr>
              <w:widowControl w:val="0"/>
              <w:tabs>
                <w:tab w:val="left" w:pos="599"/>
                <w:tab w:val="left" w:pos="600"/>
              </w:tabs>
              <w:autoSpaceDE w:val="0"/>
              <w:autoSpaceDN w:val="0"/>
              <w:spacing w:before="10"/>
              <w:ind w:left="128"/>
              <w:jc w:val="both"/>
              <w:rPr>
                <w:rFonts w:ascii="Arial" w:hAnsi="Arial" w:cs="Arial"/>
                <w:b/>
              </w:rPr>
            </w:pPr>
          </w:p>
          <w:p w14:paraId="77DE0B05" w14:textId="77777777" w:rsidR="00434DB3" w:rsidRPr="00202D44" w:rsidRDefault="00434DB3" w:rsidP="00C16B33">
            <w:pPr>
              <w:widowControl w:val="0"/>
              <w:tabs>
                <w:tab w:val="left" w:pos="599"/>
                <w:tab w:val="left" w:pos="600"/>
              </w:tabs>
              <w:autoSpaceDE w:val="0"/>
              <w:autoSpaceDN w:val="0"/>
              <w:spacing w:before="10"/>
              <w:ind w:left="128"/>
              <w:jc w:val="both"/>
              <w:rPr>
                <w:rFonts w:ascii="Arial" w:hAnsi="Arial" w:cs="Arial"/>
                <w:b/>
              </w:rPr>
            </w:pPr>
          </w:p>
          <w:p w14:paraId="1C59BBE0" w14:textId="77777777" w:rsidR="00434DB3" w:rsidRPr="00202D44" w:rsidRDefault="00434DB3" w:rsidP="00C16B33">
            <w:pPr>
              <w:widowControl w:val="0"/>
              <w:tabs>
                <w:tab w:val="left" w:pos="599"/>
                <w:tab w:val="left" w:pos="600"/>
              </w:tabs>
              <w:autoSpaceDE w:val="0"/>
              <w:autoSpaceDN w:val="0"/>
              <w:spacing w:before="10"/>
              <w:ind w:left="128"/>
              <w:jc w:val="both"/>
              <w:rPr>
                <w:rFonts w:ascii="Arial" w:hAnsi="Arial" w:cs="Arial"/>
                <w:b/>
              </w:rPr>
            </w:pPr>
          </w:p>
          <w:p w14:paraId="398939FF" w14:textId="77777777" w:rsidR="00434DB3" w:rsidRPr="00202D44" w:rsidRDefault="00434DB3" w:rsidP="00C16B33">
            <w:pPr>
              <w:pStyle w:val="Textoindependiente"/>
              <w:spacing w:line="249" w:lineRule="auto"/>
              <w:ind w:left="122" w:right="321" w:firstLine="7"/>
              <w:rPr>
                <w:rFonts w:ascii="Arial" w:hAnsi="Arial" w:cs="Arial"/>
                <w:sz w:val="22"/>
                <w:szCs w:val="22"/>
              </w:rPr>
            </w:pPr>
            <w:r w:rsidRPr="00202D44">
              <w:rPr>
                <w:rFonts w:ascii="Arial" w:hAnsi="Arial" w:cs="Arial"/>
                <w:b/>
                <w:sz w:val="22"/>
                <w:szCs w:val="22"/>
              </w:rPr>
              <w:t>Artículo</w:t>
            </w:r>
            <w:r w:rsidRPr="00202D44">
              <w:rPr>
                <w:rFonts w:ascii="Arial" w:hAnsi="Arial" w:cs="Arial"/>
                <w:b/>
                <w:spacing w:val="-1"/>
                <w:sz w:val="22"/>
                <w:szCs w:val="22"/>
              </w:rPr>
              <w:t xml:space="preserve"> </w:t>
            </w:r>
            <w:r w:rsidRPr="00202D44">
              <w:rPr>
                <w:rFonts w:ascii="Arial" w:hAnsi="Arial" w:cs="Arial"/>
                <w:b/>
                <w:sz w:val="22"/>
                <w:szCs w:val="22"/>
              </w:rPr>
              <w:t>226</w:t>
            </w:r>
            <w:r w:rsidRPr="00202D44">
              <w:rPr>
                <w:rFonts w:ascii="Arial" w:hAnsi="Arial" w:cs="Arial"/>
                <w:sz w:val="22"/>
                <w:szCs w:val="22"/>
              </w:rPr>
              <w:t>.-</w:t>
            </w:r>
            <w:r w:rsidRPr="00202D44">
              <w:rPr>
                <w:rFonts w:ascii="Arial" w:hAnsi="Arial" w:cs="Arial"/>
                <w:spacing w:val="40"/>
                <w:sz w:val="22"/>
                <w:szCs w:val="22"/>
              </w:rPr>
              <w:t xml:space="preserve"> </w:t>
            </w:r>
            <w:r w:rsidRPr="00202D44">
              <w:rPr>
                <w:rFonts w:ascii="Arial" w:hAnsi="Arial" w:cs="Arial"/>
                <w:sz w:val="22"/>
                <w:szCs w:val="22"/>
              </w:rPr>
              <w:t>La Dirección General de</w:t>
            </w:r>
            <w:r w:rsidRPr="00202D44">
              <w:rPr>
                <w:rFonts w:ascii="Arial" w:hAnsi="Arial" w:cs="Arial"/>
                <w:spacing w:val="-2"/>
                <w:sz w:val="22"/>
                <w:szCs w:val="22"/>
              </w:rPr>
              <w:t xml:space="preserve"> </w:t>
            </w:r>
            <w:r w:rsidRPr="00202D44">
              <w:rPr>
                <w:rFonts w:ascii="Arial" w:hAnsi="Arial" w:cs="Arial"/>
                <w:sz w:val="22"/>
                <w:szCs w:val="22"/>
              </w:rPr>
              <w:t>Desarrollo Económico</w:t>
            </w:r>
            <w:r w:rsidRPr="00202D44">
              <w:rPr>
                <w:rFonts w:ascii="Arial" w:hAnsi="Arial" w:cs="Arial"/>
                <w:spacing w:val="-1"/>
                <w:sz w:val="22"/>
                <w:szCs w:val="22"/>
              </w:rPr>
              <w:t xml:space="preserve"> </w:t>
            </w:r>
            <w:r w:rsidRPr="00202D44">
              <w:rPr>
                <w:rFonts w:ascii="Arial" w:hAnsi="Arial" w:cs="Arial"/>
                <w:sz w:val="22"/>
                <w:szCs w:val="22"/>
              </w:rPr>
              <w:t>Turístico y</w:t>
            </w:r>
            <w:r w:rsidRPr="00202D44">
              <w:rPr>
                <w:rFonts w:ascii="Arial" w:hAnsi="Arial" w:cs="Arial"/>
                <w:spacing w:val="-5"/>
                <w:sz w:val="22"/>
                <w:szCs w:val="22"/>
              </w:rPr>
              <w:t xml:space="preserve"> </w:t>
            </w:r>
            <w:r w:rsidRPr="00202D44">
              <w:rPr>
                <w:rFonts w:ascii="Arial" w:hAnsi="Arial" w:cs="Arial"/>
                <w:sz w:val="22"/>
                <w:szCs w:val="22"/>
              </w:rPr>
              <w:t>Agropecuario definirá</w:t>
            </w:r>
            <w:r w:rsidRPr="00202D44">
              <w:rPr>
                <w:rFonts w:ascii="Arial" w:hAnsi="Arial" w:cs="Arial"/>
                <w:spacing w:val="-1"/>
                <w:sz w:val="22"/>
                <w:szCs w:val="22"/>
              </w:rPr>
              <w:t xml:space="preserve"> </w:t>
            </w:r>
            <w:r w:rsidRPr="00202D44">
              <w:rPr>
                <w:rFonts w:ascii="Arial" w:hAnsi="Arial" w:cs="Arial"/>
                <w:sz w:val="22"/>
                <w:szCs w:val="22"/>
              </w:rPr>
              <w:t>las estrategias para evaluar y apoyar todos los programas, proyectos orientados al desarrollo y promoción</w:t>
            </w:r>
            <w:r w:rsidRPr="00202D44">
              <w:rPr>
                <w:rFonts w:ascii="Arial" w:hAnsi="Arial" w:cs="Arial"/>
                <w:spacing w:val="-9"/>
                <w:sz w:val="22"/>
                <w:szCs w:val="22"/>
              </w:rPr>
              <w:t xml:space="preserve"> </w:t>
            </w:r>
            <w:r w:rsidRPr="00202D44">
              <w:rPr>
                <w:rFonts w:ascii="Arial" w:hAnsi="Arial" w:cs="Arial"/>
                <w:sz w:val="22"/>
                <w:szCs w:val="22"/>
              </w:rPr>
              <w:t>de</w:t>
            </w:r>
            <w:r w:rsidRPr="00202D44">
              <w:rPr>
                <w:rFonts w:ascii="Arial" w:hAnsi="Arial" w:cs="Arial"/>
                <w:spacing w:val="-9"/>
                <w:sz w:val="22"/>
                <w:szCs w:val="22"/>
              </w:rPr>
              <w:t xml:space="preserve"> </w:t>
            </w:r>
            <w:r w:rsidRPr="00202D44">
              <w:rPr>
                <w:rFonts w:ascii="Arial" w:hAnsi="Arial" w:cs="Arial"/>
                <w:sz w:val="22"/>
                <w:szCs w:val="22"/>
              </w:rPr>
              <w:t>los</w:t>
            </w:r>
            <w:r w:rsidRPr="00202D44">
              <w:rPr>
                <w:rFonts w:ascii="Arial" w:hAnsi="Arial" w:cs="Arial"/>
                <w:spacing w:val="-9"/>
                <w:sz w:val="22"/>
                <w:szCs w:val="22"/>
              </w:rPr>
              <w:t xml:space="preserve"> </w:t>
            </w:r>
            <w:r w:rsidRPr="00202D44">
              <w:rPr>
                <w:rFonts w:ascii="Arial" w:hAnsi="Arial" w:cs="Arial"/>
                <w:sz w:val="22"/>
                <w:szCs w:val="22"/>
              </w:rPr>
              <w:t>sectores</w:t>
            </w:r>
            <w:r w:rsidRPr="00202D44">
              <w:rPr>
                <w:rFonts w:ascii="Arial" w:hAnsi="Arial" w:cs="Arial"/>
                <w:spacing w:val="-5"/>
                <w:sz w:val="22"/>
                <w:szCs w:val="22"/>
              </w:rPr>
              <w:t xml:space="preserve"> </w:t>
            </w:r>
            <w:r w:rsidRPr="00202D44">
              <w:rPr>
                <w:rFonts w:ascii="Arial" w:hAnsi="Arial" w:cs="Arial"/>
                <w:sz w:val="22"/>
                <w:szCs w:val="22"/>
              </w:rPr>
              <w:t>económico,</w:t>
            </w:r>
            <w:r w:rsidRPr="00202D44">
              <w:rPr>
                <w:rFonts w:ascii="Arial" w:hAnsi="Arial" w:cs="Arial"/>
                <w:spacing w:val="-9"/>
                <w:sz w:val="22"/>
                <w:szCs w:val="22"/>
              </w:rPr>
              <w:t xml:space="preserve"> </w:t>
            </w:r>
            <w:r w:rsidRPr="00202D44">
              <w:rPr>
                <w:rFonts w:ascii="Arial" w:hAnsi="Arial" w:cs="Arial"/>
                <w:sz w:val="22"/>
                <w:szCs w:val="22"/>
              </w:rPr>
              <w:t>turístico</w:t>
            </w:r>
            <w:r w:rsidRPr="00202D44">
              <w:rPr>
                <w:rFonts w:ascii="Arial" w:hAnsi="Arial" w:cs="Arial"/>
                <w:spacing w:val="-7"/>
                <w:sz w:val="22"/>
                <w:szCs w:val="22"/>
              </w:rPr>
              <w:t xml:space="preserve"> </w:t>
            </w:r>
            <w:r w:rsidRPr="00202D44">
              <w:rPr>
                <w:rFonts w:ascii="Arial" w:hAnsi="Arial" w:cs="Arial"/>
                <w:sz w:val="22"/>
                <w:szCs w:val="22"/>
              </w:rPr>
              <w:t>y</w:t>
            </w:r>
            <w:r w:rsidRPr="00202D44">
              <w:rPr>
                <w:rFonts w:ascii="Arial" w:hAnsi="Arial" w:cs="Arial"/>
                <w:spacing w:val="-12"/>
                <w:sz w:val="22"/>
                <w:szCs w:val="22"/>
              </w:rPr>
              <w:t xml:space="preserve"> </w:t>
            </w:r>
            <w:r w:rsidRPr="00202D44">
              <w:rPr>
                <w:rFonts w:ascii="Arial" w:hAnsi="Arial" w:cs="Arial"/>
                <w:sz w:val="22"/>
                <w:szCs w:val="22"/>
              </w:rPr>
              <w:t>agropecuario</w:t>
            </w:r>
            <w:r w:rsidRPr="00202D44">
              <w:rPr>
                <w:rFonts w:ascii="Arial" w:hAnsi="Arial" w:cs="Arial"/>
                <w:spacing w:val="-8"/>
                <w:sz w:val="22"/>
                <w:szCs w:val="22"/>
              </w:rPr>
              <w:t xml:space="preserve"> </w:t>
            </w:r>
            <w:r w:rsidRPr="00202D44">
              <w:rPr>
                <w:rFonts w:ascii="Arial" w:hAnsi="Arial" w:cs="Arial"/>
                <w:sz w:val="22"/>
                <w:szCs w:val="22"/>
              </w:rPr>
              <w:t>del</w:t>
            </w:r>
            <w:r w:rsidRPr="00202D44">
              <w:rPr>
                <w:rFonts w:ascii="Arial" w:hAnsi="Arial" w:cs="Arial"/>
                <w:spacing w:val="-9"/>
                <w:sz w:val="22"/>
                <w:szCs w:val="22"/>
              </w:rPr>
              <w:t xml:space="preserve"> </w:t>
            </w:r>
            <w:r w:rsidRPr="00202D44">
              <w:rPr>
                <w:rFonts w:ascii="Arial" w:hAnsi="Arial" w:cs="Arial"/>
                <w:b/>
                <w:sz w:val="22"/>
                <w:szCs w:val="22"/>
              </w:rPr>
              <w:t>municipio,</w:t>
            </w:r>
            <w:r w:rsidRPr="00202D44">
              <w:rPr>
                <w:rFonts w:ascii="Arial" w:hAnsi="Arial" w:cs="Arial"/>
                <w:b/>
                <w:spacing w:val="-7"/>
                <w:sz w:val="22"/>
                <w:szCs w:val="22"/>
              </w:rPr>
              <w:t xml:space="preserve"> además de los Centros de Abasto Municipales de la Ciudad</w:t>
            </w:r>
            <w:r w:rsidRPr="00202D44">
              <w:rPr>
                <w:rFonts w:ascii="Arial" w:hAnsi="Arial" w:cs="Arial"/>
                <w:spacing w:val="-7"/>
                <w:sz w:val="22"/>
                <w:szCs w:val="22"/>
              </w:rPr>
              <w:t xml:space="preserve"> </w:t>
            </w:r>
            <w:r w:rsidRPr="00202D44">
              <w:rPr>
                <w:rFonts w:ascii="Arial" w:hAnsi="Arial" w:cs="Arial"/>
                <w:sz w:val="22"/>
                <w:szCs w:val="22"/>
              </w:rPr>
              <w:t>y</w:t>
            </w:r>
            <w:r w:rsidRPr="00202D44">
              <w:rPr>
                <w:rFonts w:ascii="Arial" w:hAnsi="Arial" w:cs="Arial"/>
                <w:spacing w:val="-12"/>
                <w:sz w:val="22"/>
                <w:szCs w:val="22"/>
              </w:rPr>
              <w:t xml:space="preserve"> </w:t>
            </w:r>
            <w:r w:rsidRPr="00202D44">
              <w:rPr>
                <w:rFonts w:ascii="Arial" w:hAnsi="Arial" w:cs="Arial"/>
                <w:sz w:val="22"/>
                <w:szCs w:val="22"/>
              </w:rPr>
              <w:t>atenderá</w:t>
            </w:r>
            <w:r w:rsidRPr="00202D44">
              <w:rPr>
                <w:rFonts w:ascii="Arial" w:hAnsi="Arial" w:cs="Arial"/>
                <w:spacing w:val="-9"/>
                <w:sz w:val="22"/>
                <w:szCs w:val="22"/>
              </w:rPr>
              <w:t xml:space="preserve"> </w:t>
            </w:r>
            <w:r w:rsidRPr="00202D44">
              <w:rPr>
                <w:rFonts w:ascii="Arial" w:hAnsi="Arial" w:cs="Arial"/>
                <w:sz w:val="22"/>
                <w:szCs w:val="22"/>
              </w:rPr>
              <w:t>el</w:t>
            </w:r>
            <w:r w:rsidRPr="00202D44">
              <w:rPr>
                <w:rFonts w:ascii="Arial" w:hAnsi="Arial" w:cs="Arial"/>
                <w:spacing w:val="-10"/>
                <w:sz w:val="22"/>
                <w:szCs w:val="22"/>
              </w:rPr>
              <w:t xml:space="preserve"> </w:t>
            </w:r>
            <w:r w:rsidRPr="00202D44">
              <w:rPr>
                <w:rFonts w:ascii="Arial" w:hAnsi="Arial" w:cs="Arial"/>
                <w:sz w:val="22"/>
                <w:szCs w:val="22"/>
              </w:rPr>
              <w:t>despacho de los siguientes asuntos:</w:t>
            </w:r>
          </w:p>
          <w:p w14:paraId="6082B943" w14:textId="77777777" w:rsidR="00434DB3" w:rsidRPr="00202D44" w:rsidRDefault="00434DB3" w:rsidP="00C16B33">
            <w:pPr>
              <w:ind w:left="154" w:right="402"/>
              <w:jc w:val="both"/>
              <w:rPr>
                <w:rFonts w:ascii="Arial" w:hAnsi="Arial" w:cs="Arial"/>
              </w:rPr>
            </w:pPr>
            <w:r w:rsidRPr="00202D44">
              <w:rPr>
                <w:rFonts w:ascii="Arial" w:hAnsi="Arial" w:cs="Arial"/>
              </w:rPr>
              <w:t>I. a III. […]</w:t>
            </w:r>
          </w:p>
          <w:p w14:paraId="120A2013" w14:textId="77777777" w:rsidR="00434DB3" w:rsidRPr="00202D44" w:rsidRDefault="00434DB3" w:rsidP="00C16B33">
            <w:pPr>
              <w:ind w:left="154" w:right="402"/>
              <w:jc w:val="both"/>
              <w:rPr>
                <w:rFonts w:ascii="Arial" w:hAnsi="Arial" w:cs="Arial"/>
              </w:rPr>
            </w:pPr>
          </w:p>
          <w:p w14:paraId="297D3F7D" w14:textId="77777777" w:rsidR="00434DB3" w:rsidRPr="00202D44" w:rsidRDefault="00434DB3" w:rsidP="00B31F88">
            <w:pPr>
              <w:pStyle w:val="Prrafodelista"/>
              <w:widowControl w:val="0"/>
              <w:numPr>
                <w:ilvl w:val="0"/>
                <w:numId w:val="54"/>
              </w:numPr>
              <w:tabs>
                <w:tab w:val="left" w:pos="710"/>
              </w:tabs>
              <w:autoSpaceDE w:val="0"/>
              <w:autoSpaceDN w:val="0"/>
              <w:ind w:right="320"/>
              <w:contextualSpacing w:val="0"/>
              <w:jc w:val="both"/>
              <w:rPr>
                <w:rFonts w:ascii="Arial" w:hAnsi="Arial" w:cs="Arial"/>
              </w:rPr>
            </w:pPr>
            <w:r w:rsidRPr="00202D44">
              <w:rPr>
                <w:rFonts w:ascii="Arial" w:hAnsi="Arial" w:cs="Arial"/>
              </w:rPr>
              <w:t xml:space="preserve">Generar estrategias en materia </w:t>
            </w:r>
            <w:r w:rsidRPr="00202D44">
              <w:rPr>
                <w:rFonts w:ascii="Arial" w:hAnsi="Arial" w:cs="Arial"/>
                <w:b/>
              </w:rPr>
              <w:t>de desarrollo económico y la promoción de obras de infraestructura para los Centros de Abasto Municipales</w:t>
            </w:r>
            <w:r w:rsidRPr="00202D44">
              <w:rPr>
                <w:rFonts w:ascii="Arial" w:hAnsi="Arial" w:cs="Arial"/>
                <w:color w:val="FF0000"/>
              </w:rPr>
              <w:t>.</w:t>
            </w:r>
          </w:p>
          <w:p w14:paraId="44F955EF" w14:textId="77777777" w:rsidR="00434DB3" w:rsidRPr="00202D44" w:rsidRDefault="00434DB3" w:rsidP="00C16B33">
            <w:pPr>
              <w:ind w:left="154" w:right="402"/>
              <w:jc w:val="both"/>
              <w:rPr>
                <w:rFonts w:ascii="Arial" w:hAnsi="Arial" w:cs="Arial"/>
              </w:rPr>
            </w:pPr>
          </w:p>
          <w:p w14:paraId="2C627C28" w14:textId="77777777" w:rsidR="00434DB3" w:rsidRDefault="00434DB3" w:rsidP="00C16B33">
            <w:pPr>
              <w:ind w:left="154" w:right="402"/>
              <w:jc w:val="both"/>
              <w:rPr>
                <w:rFonts w:ascii="Arial" w:hAnsi="Arial" w:cs="Arial"/>
              </w:rPr>
            </w:pPr>
          </w:p>
          <w:p w14:paraId="5941C533" w14:textId="77777777" w:rsidR="00434DB3" w:rsidRDefault="00434DB3" w:rsidP="00C16B33">
            <w:pPr>
              <w:ind w:left="154" w:right="402"/>
              <w:jc w:val="both"/>
              <w:rPr>
                <w:rFonts w:ascii="Arial" w:hAnsi="Arial" w:cs="Arial"/>
              </w:rPr>
            </w:pPr>
          </w:p>
          <w:p w14:paraId="4B3717FC" w14:textId="77777777" w:rsidR="00434DB3" w:rsidRDefault="00434DB3" w:rsidP="00C16B33">
            <w:pPr>
              <w:ind w:left="154" w:right="402"/>
              <w:jc w:val="both"/>
              <w:rPr>
                <w:rFonts w:ascii="Arial" w:hAnsi="Arial" w:cs="Arial"/>
              </w:rPr>
            </w:pPr>
          </w:p>
          <w:p w14:paraId="1B9FEBF3" w14:textId="77777777" w:rsidR="00434DB3" w:rsidRDefault="00434DB3" w:rsidP="00C16B33">
            <w:pPr>
              <w:ind w:left="154" w:right="402"/>
              <w:jc w:val="both"/>
              <w:rPr>
                <w:rFonts w:ascii="Arial" w:hAnsi="Arial" w:cs="Arial"/>
              </w:rPr>
            </w:pPr>
          </w:p>
          <w:p w14:paraId="612B951A" w14:textId="77777777" w:rsidR="00434DB3" w:rsidRPr="00202D44" w:rsidRDefault="00434DB3" w:rsidP="00C16B33">
            <w:pPr>
              <w:ind w:left="154" w:right="402"/>
              <w:jc w:val="both"/>
              <w:rPr>
                <w:rFonts w:ascii="Arial" w:hAnsi="Arial" w:cs="Arial"/>
              </w:rPr>
            </w:pPr>
            <w:r w:rsidRPr="00202D44">
              <w:rPr>
                <w:rFonts w:ascii="Arial" w:hAnsi="Arial" w:cs="Arial"/>
              </w:rPr>
              <w:lastRenderedPageBreak/>
              <w:t>V. a XV</w:t>
            </w:r>
            <w:r>
              <w:rPr>
                <w:rFonts w:ascii="Arial" w:hAnsi="Arial" w:cs="Arial"/>
              </w:rPr>
              <w:t>I</w:t>
            </w:r>
            <w:r w:rsidRPr="00202D44">
              <w:rPr>
                <w:rFonts w:ascii="Arial" w:hAnsi="Arial" w:cs="Arial"/>
              </w:rPr>
              <w:t>II. […]</w:t>
            </w:r>
          </w:p>
          <w:p w14:paraId="6003FFC1" w14:textId="77777777" w:rsidR="00434DB3" w:rsidRPr="00202D44" w:rsidRDefault="00434DB3" w:rsidP="00C16B33">
            <w:pPr>
              <w:ind w:left="154" w:right="402"/>
              <w:jc w:val="both"/>
              <w:rPr>
                <w:rFonts w:ascii="Arial" w:hAnsi="Arial" w:cs="Arial"/>
              </w:rPr>
            </w:pPr>
          </w:p>
          <w:p w14:paraId="14776BE1" w14:textId="77777777" w:rsidR="00434DB3" w:rsidRDefault="00434DB3" w:rsidP="00C16B33">
            <w:pPr>
              <w:ind w:left="154" w:right="402"/>
              <w:jc w:val="both"/>
              <w:rPr>
                <w:rFonts w:ascii="Arial" w:hAnsi="Arial" w:cs="Arial"/>
              </w:rPr>
            </w:pPr>
          </w:p>
          <w:p w14:paraId="44724545" w14:textId="77777777" w:rsidR="00434DB3" w:rsidRDefault="00434DB3" w:rsidP="00C16B33">
            <w:pPr>
              <w:ind w:left="154" w:right="402"/>
              <w:jc w:val="both"/>
              <w:rPr>
                <w:rFonts w:ascii="Arial" w:hAnsi="Arial" w:cs="Arial"/>
              </w:rPr>
            </w:pPr>
          </w:p>
          <w:p w14:paraId="6ED83A2F" w14:textId="77777777" w:rsidR="00434DB3" w:rsidRDefault="00434DB3" w:rsidP="00C16B33">
            <w:pPr>
              <w:ind w:left="154" w:right="402"/>
              <w:jc w:val="both"/>
              <w:rPr>
                <w:rFonts w:ascii="Arial" w:hAnsi="Arial" w:cs="Arial"/>
              </w:rPr>
            </w:pPr>
          </w:p>
          <w:p w14:paraId="783D2045" w14:textId="77777777" w:rsidR="00434DB3" w:rsidRDefault="00434DB3" w:rsidP="00C16B33">
            <w:pPr>
              <w:ind w:left="154" w:right="402"/>
              <w:jc w:val="both"/>
              <w:rPr>
                <w:rFonts w:ascii="Arial" w:hAnsi="Arial" w:cs="Arial"/>
              </w:rPr>
            </w:pPr>
          </w:p>
          <w:p w14:paraId="5C0BF95E" w14:textId="77777777" w:rsidR="00434DB3" w:rsidRPr="00202D44" w:rsidRDefault="00434DB3" w:rsidP="00B31F88">
            <w:pPr>
              <w:pStyle w:val="Prrafodelista"/>
              <w:widowControl w:val="0"/>
              <w:numPr>
                <w:ilvl w:val="0"/>
                <w:numId w:val="96"/>
              </w:numPr>
              <w:tabs>
                <w:tab w:val="left" w:pos="710"/>
              </w:tabs>
              <w:autoSpaceDE w:val="0"/>
              <w:autoSpaceDN w:val="0"/>
              <w:spacing w:before="73"/>
              <w:ind w:right="324"/>
              <w:contextualSpacing w:val="0"/>
              <w:jc w:val="both"/>
              <w:rPr>
                <w:rFonts w:ascii="Arial" w:hAnsi="Arial" w:cs="Arial"/>
                <w:b/>
              </w:rPr>
            </w:pPr>
            <w:r w:rsidRPr="00202D44">
              <w:rPr>
                <w:rFonts w:ascii="Arial" w:hAnsi="Arial" w:cs="Arial"/>
                <w:b/>
              </w:rPr>
              <w:t>Promover eventos, Foros, Capacitación Integral y Capacitaciones Especializadas para el Desarrollo empresarial.</w:t>
            </w:r>
          </w:p>
          <w:p w14:paraId="526A6031" w14:textId="77777777" w:rsidR="00434DB3" w:rsidRPr="00202D44" w:rsidRDefault="00434DB3" w:rsidP="00B31F88">
            <w:pPr>
              <w:pStyle w:val="Prrafodelista"/>
              <w:widowControl w:val="0"/>
              <w:numPr>
                <w:ilvl w:val="0"/>
                <w:numId w:val="96"/>
              </w:numPr>
              <w:tabs>
                <w:tab w:val="left" w:pos="710"/>
              </w:tabs>
              <w:autoSpaceDE w:val="0"/>
              <w:autoSpaceDN w:val="0"/>
              <w:spacing w:before="73"/>
              <w:ind w:right="324"/>
              <w:contextualSpacing w:val="0"/>
              <w:jc w:val="both"/>
              <w:rPr>
                <w:rFonts w:ascii="Arial" w:hAnsi="Arial" w:cs="Arial"/>
                <w:b/>
              </w:rPr>
            </w:pPr>
            <w:r w:rsidRPr="00202D44">
              <w:rPr>
                <w:rFonts w:ascii="Arial" w:hAnsi="Arial" w:cs="Arial"/>
                <w:b/>
              </w:rPr>
              <w:t>Promover proyectos y programas para los sectores económicos de Innovación Ciencia y Tecnología; y</w:t>
            </w:r>
          </w:p>
          <w:p w14:paraId="55F917DC" w14:textId="77777777" w:rsidR="00434DB3" w:rsidRPr="009D754E" w:rsidRDefault="00434DB3" w:rsidP="00B31F88">
            <w:pPr>
              <w:pStyle w:val="Prrafodelista"/>
              <w:widowControl w:val="0"/>
              <w:numPr>
                <w:ilvl w:val="0"/>
                <w:numId w:val="96"/>
              </w:numPr>
              <w:tabs>
                <w:tab w:val="left" w:pos="710"/>
              </w:tabs>
              <w:autoSpaceDE w:val="0"/>
              <w:autoSpaceDN w:val="0"/>
              <w:spacing w:before="1"/>
              <w:contextualSpacing w:val="0"/>
              <w:jc w:val="both"/>
              <w:rPr>
                <w:rFonts w:ascii="Arial" w:hAnsi="Arial" w:cs="Arial"/>
              </w:rPr>
            </w:pPr>
            <w:r w:rsidRPr="00202D44">
              <w:rPr>
                <w:rFonts w:ascii="Arial" w:hAnsi="Arial" w:cs="Arial"/>
              </w:rPr>
              <w:t>Las</w:t>
            </w:r>
            <w:r w:rsidRPr="00202D44">
              <w:rPr>
                <w:rFonts w:ascii="Arial" w:hAnsi="Arial" w:cs="Arial"/>
                <w:spacing w:val="-6"/>
              </w:rPr>
              <w:t xml:space="preserve"> </w:t>
            </w:r>
            <w:r w:rsidRPr="00202D44">
              <w:rPr>
                <w:rFonts w:ascii="Arial" w:hAnsi="Arial" w:cs="Arial"/>
              </w:rPr>
              <w:t>demás</w:t>
            </w:r>
            <w:r w:rsidRPr="00202D44">
              <w:rPr>
                <w:rFonts w:ascii="Arial" w:hAnsi="Arial" w:cs="Arial"/>
                <w:spacing w:val="-6"/>
              </w:rPr>
              <w:t xml:space="preserve"> </w:t>
            </w:r>
            <w:r w:rsidRPr="00202D44">
              <w:rPr>
                <w:rFonts w:ascii="Arial" w:hAnsi="Arial" w:cs="Arial"/>
              </w:rPr>
              <w:t>que</w:t>
            </w:r>
            <w:r w:rsidRPr="00202D44">
              <w:rPr>
                <w:rFonts w:ascii="Arial" w:hAnsi="Arial" w:cs="Arial"/>
                <w:spacing w:val="-5"/>
              </w:rPr>
              <w:t xml:space="preserve"> </w:t>
            </w:r>
            <w:r w:rsidRPr="00202D44">
              <w:rPr>
                <w:rFonts w:ascii="Arial" w:hAnsi="Arial" w:cs="Arial"/>
              </w:rPr>
              <w:t>le</w:t>
            </w:r>
            <w:r w:rsidRPr="00202D44">
              <w:rPr>
                <w:rFonts w:ascii="Arial" w:hAnsi="Arial" w:cs="Arial"/>
                <w:spacing w:val="-7"/>
              </w:rPr>
              <w:t xml:space="preserve"> </w:t>
            </w:r>
            <w:r w:rsidRPr="00202D44">
              <w:rPr>
                <w:rFonts w:ascii="Arial" w:hAnsi="Arial" w:cs="Arial"/>
              </w:rPr>
              <w:t>señalen</w:t>
            </w:r>
            <w:r w:rsidRPr="00202D44">
              <w:rPr>
                <w:rFonts w:ascii="Arial" w:hAnsi="Arial" w:cs="Arial"/>
                <w:spacing w:val="-4"/>
              </w:rPr>
              <w:t xml:space="preserve"> </w:t>
            </w:r>
            <w:r w:rsidRPr="00202D44">
              <w:rPr>
                <w:rFonts w:ascii="Arial" w:hAnsi="Arial" w:cs="Arial"/>
              </w:rPr>
              <w:t>otros</w:t>
            </w:r>
            <w:r w:rsidRPr="00202D44">
              <w:rPr>
                <w:rFonts w:ascii="Arial" w:hAnsi="Arial" w:cs="Arial"/>
                <w:spacing w:val="-6"/>
              </w:rPr>
              <w:t xml:space="preserve"> </w:t>
            </w:r>
            <w:r w:rsidRPr="00202D44">
              <w:rPr>
                <w:rFonts w:ascii="Arial" w:hAnsi="Arial" w:cs="Arial"/>
                <w:spacing w:val="-2"/>
              </w:rPr>
              <w:t>ordenamientos.</w:t>
            </w:r>
          </w:p>
          <w:p w14:paraId="50152784" w14:textId="77777777" w:rsidR="00434DB3" w:rsidRPr="00202D44" w:rsidRDefault="00434DB3" w:rsidP="00C16B33">
            <w:pPr>
              <w:widowControl w:val="0"/>
              <w:tabs>
                <w:tab w:val="left" w:pos="599"/>
                <w:tab w:val="left" w:pos="600"/>
              </w:tabs>
              <w:autoSpaceDE w:val="0"/>
              <w:autoSpaceDN w:val="0"/>
              <w:spacing w:before="10"/>
              <w:ind w:left="128"/>
              <w:jc w:val="both"/>
              <w:rPr>
                <w:rFonts w:ascii="Arial" w:hAnsi="Arial" w:cs="Arial"/>
                <w:b/>
              </w:rPr>
            </w:pPr>
          </w:p>
        </w:tc>
      </w:tr>
    </w:tbl>
    <w:p w14:paraId="65BCB4A2" w14:textId="77777777" w:rsidR="00434DB3" w:rsidRDefault="00434DB3" w:rsidP="00434DB3">
      <w:pPr>
        <w:spacing w:line="276" w:lineRule="auto"/>
        <w:jc w:val="both"/>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7"/>
        <w:gridCol w:w="3797"/>
      </w:tblGrid>
      <w:tr w:rsidR="00434DB3" w:rsidRPr="00013D08" w14:paraId="774AF320" w14:textId="77777777" w:rsidTr="00F1353F">
        <w:tc>
          <w:tcPr>
            <w:tcW w:w="4414" w:type="dxa"/>
          </w:tcPr>
          <w:p w14:paraId="136A8538" w14:textId="77777777" w:rsidR="00434DB3" w:rsidRPr="00013D08" w:rsidRDefault="00434DB3" w:rsidP="00C16B33">
            <w:pPr>
              <w:spacing w:line="276" w:lineRule="auto"/>
              <w:jc w:val="both"/>
              <w:rPr>
                <w:rFonts w:ascii="Arial" w:hAnsi="Arial" w:cs="Arial"/>
                <w:b/>
                <w:color w:val="000000" w:themeColor="text1"/>
              </w:rPr>
            </w:pPr>
          </w:p>
          <w:p w14:paraId="78856B10" w14:textId="77777777" w:rsidR="00434DB3" w:rsidRPr="00013D08" w:rsidRDefault="00434DB3" w:rsidP="00C16B33">
            <w:pPr>
              <w:spacing w:after="10" w:line="250" w:lineRule="auto"/>
              <w:ind w:left="134" w:right="386" w:hanging="10"/>
              <w:jc w:val="center"/>
              <w:rPr>
                <w:rFonts w:ascii="Arial" w:hAnsi="Arial" w:cs="Arial"/>
                <w:color w:val="000000" w:themeColor="text1"/>
              </w:rPr>
            </w:pPr>
            <w:r w:rsidRPr="00013D08">
              <w:rPr>
                <w:rFonts w:ascii="Arial" w:hAnsi="Arial" w:cs="Arial"/>
                <w:b/>
                <w:color w:val="000000" w:themeColor="text1"/>
              </w:rPr>
              <w:t xml:space="preserve">CAPÍTULO II  </w:t>
            </w:r>
          </w:p>
          <w:p w14:paraId="31694E15" w14:textId="77777777" w:rsidR="00434DB3" w:rsidRPr="00013D08" w:rsidRDefault="00434DB3" w:rsidP="00C16B33">
            <w:pPr>
              <w:spacing w:after="10" w:line="250" w:lineRule="auto"/>
              <w:ind w:left="134" w:right="393" w:hanging="10"/>
              <w:jc w:val="center"/>
              <w:rPr>
                <w:rFonts w:ascii="Arial" w:hAnsi="Arial" w:cs="Arial"/>
                <w:color w:val="000000" w:themeColor="text1"/>
              </w:rPr>
            </w:pPr>
            <w:r w:rsidRPr="00013D08">
              <w:rPr>
                <w:rFonts w:ascii="Arial" w:hAnsi="Arial" w:cs="Arial"/>
                <w:b/>
                <w:color w:val="000000" w:themeColor="text1"/>
              </w:rPr>
              <w:t xml:space="preserve">DE LA JEFATURA DE DESARROLLO AGROPECUARIO </w:t>
            </w:r>
          </w:p>
          <w:p w14:paraId="2FE54C7A" w14:textId="77777777" w:rsidR="00434DB3" w:rsidRPr="00013D08" w:rsidRDefault="00434DB3" w:rsidP="00C16B33">
            <w:pPr>
              <w:ind w:left="151"/>
              <w:rPr>
                <w:rFonts w:ascii="Arial" w:hAnsi="Arial" w:cs="Arial"/>
                <w:color w:val="000000" w:themeColor="text1"/>
              </w:rPr>
            </w:pPr>
            <w:r w:rsidRPr="00013D08">
              <w:rPr>
                <w:rFonts w:ascii="Arial" w:hAnsi="Arial" w:cs="Arial"/>
                <w:color w:val="000000" w:themeColor="text1"/>
              </w:rPr>
              <w:t xml:space="preserve">  </w:t>
            </w:r>
          </w:p>
          <w:p w14:paraId="0AB3BDCA" w14:textId="77777777" w:rsidR="00434DB3" w:rsidRPr="00013D08" w:rsidRDefault="00434DB3" w:rsidP="00C16B33">
            <w:pPr>
              <w:spacing w:line="276" w:lineRule="auto"/>
              <w:jc w:val="both"/>
              <w:rPr>
                <w:rFonts w:ascii="Arial" w:hAnsi="Arial" w:cs="Arial"/>
                <w:b/>
                <w:color w:val="000000" w:themeColor="text1"/>
              </w:rPr>
            </w:pPr>
            <w:r w:rsidRPr="00013D08">
              <w:rPr>
                <w:rFonts w:ascii="Arial" w:hAnsi="Arial" w:cs="Arial"/>
                <w:b/>
                <w:color w:val="000000" w:themeColor="text1"/>
              </w:rPr>
              <w:t>Artículo 233</w:t>
            </w:r>
            <w:r w:rsidRPr="00013D08">
              <w:rPr>
                <w:rFonts w:ascii="Arial" w:hAnsi="Arial" w:cs="Arial"/>
                <w:color w:val="000000" w:themeColor="text1"/>
              </w:rPr>
              <w:t>.- […]</w:t>
            </w:r>
          </w:p>
          <w:p w14:paraId="2C849D37" w14:textId="77777777" w:rsidR="00434DB3" w:rsidRPr="00013D08" w:rsidRDefault="00434DB3" w:rsidP="00C16B33">
            <w:pPr>
              <w:spacing w:line="276" w:lineRule="auto"/>
              <w:jc w:val="both"/>
              <w:rPr>
                <w:rFonts w:ascii="Arial" w:hAnsi="Arial" w:cs="Arial"/>
                <w:b/>
                <w:color w:val="000000" w:themeColor="text1"/>
              </w:rPr>
            </w:pPr>
          </w:p>
          <w:p w14:paraId="76900E9C" w14:textId="77777777" w:rsidR="00434DB3" w:rsidRPr="00013D08" w:rsidRDefault="00434DB3" w:rsidP="00B31F88">
            <w:pPr>
              <w:numPr>
                <w:ilvl w:val="0"/>
                <w:numId w:val="61"/>
              </w:numPr>
              <w:spacing w:after="5" w:line="251" w:lineRule="auto"/>
              <w:ind w:right="402"/>
              <w:jc w:val="both"/>
              <w:rPr>
                <w:rFonts w:ascii="Arial" w:hAnsi="Arial" w:cs="Arial"/>
                <w:color w:val="000000" w:themeColor="text1"/>
              </w:rPr>
            </w:pPr>
            <w:r w:rsidRPr="00013D08">
              <w:rPr>
                <w:rFonts w:ascii="Arial" w:hAnsi="Arial" w:cs="Arial"/>
                <w:color w:val="000000" w:themeColor="text1"/>
              </w:rPr>
              <w:t xml:space="preserve">Brindar orientación, capacitación y asistencia técnica a los productores que así lo soliciten;  </w:t>
            </w:r>
          </w:p>
          <w:p w14:paraId="0F8D6964" w14:textId="77777777" w:rsidR="00434DB3" w:rsidRPr="00013D08" w:rsidRDefault="00434DB3" w:rsidP="00C16B33">
            <w:pPr>
              <w:spacing w:line="276" w:lineRule="auto"/>
              <w:jc w:val="both"/>
              <w:rPr>
                <w:rFonts w:ascii="Arial" w:hAnsi="Arial" w:cs="Arial"/>
                <w:b/>
                <w:color w:val="000000" w:themeColor="text1"/>
              </w:rPr>
            </w:pPr>
          </w:p>
          <w:p w14:paraId="3F10D867" w14:textId="77777777" w:rsidR="00434DB3" w:rsidRPr="00013D08" w:rsidRDefault="00434DB3" w:rsidP="00C16B33">
            <w:pPr>
              <w:spacing w:line="276" w:lineRule="auto"/>
              <w:jc w:val="both"/>
              <w:rPr>
                <w:rFonts w:ascii="Arial" w:hAnsi="Arial" w:cs="Arial"/>
                <w:color w:val="000000" w:themeColor="text1"/>
              </w:rPr>
            </w:pPr>
            <w:r w:rsidRPr="00013D08">
              <w:rPr>
                <w:rFonts w:ascii="Arial" w:hAnsi="Arial" w:cs="Arial"/>
                <w:color w:val="000000" w:themeColor="text1"/>
              </w:rPr>
              <w:t>II. a XII […]</w:t>
            </w:r>
          </w:p>
          <w:p w14:paraId="044AAE4E" w14:textId="77777777" w:rsidR="00434DB3" w:rsidRPr="00013D08" w:rsidRDefault="00434DB3" w:rsidP="00C16B33">
            <w:pPr>
              <w:spacing w:line="276" w:lineRule="auto"/>
              <w:jc w:val="both"/>
              <w:rPr>
                <w:rFonts w:ascii="Arial" w:hAnsi="Arial" w:cs="Arial"/>
                <w:b/>
                <w:color w:val="000000" w:themeColor="text1"/>
              </w:rPr>
            </w:pPr>
          </w:p>
          <w:p w14:paraId="400D935E" w14:textId="77777777" w:rsidR="00434DB3" w:rsidRPr="00013D08" w:rsidRDefault="00434DB3" w:rsidP="00B31F88">
            <w:pPr>
              <w:pStyle w:val="Prrafodelista"/>
              <w:widowControl w:val="0"/>
              <w:numPr>
                <w:ilvl w:val="0"/>
                <w:numId w:val="76"/>
              </w:numPr>
              <w:tabs>
                <w:tab w:val="left" w:pos="1953"/>
              </w:tabs>
              <w:autoSpaceDE w:val="0"/>
              <w:autoSpaceDN w:val="0"/>
              <w:spacing w:before="1"/>
              <w:ind w:right="648"/>
              <w:contextualSpacing w:val="0"/>
              <w:jc w:val="both"/>
              <w:rPr>
                <w:rFonts w:ascii="Arial" w:hAnsi="Arial" w:cs="Arial"/>
                <w:color w:val="000000" w:themeColor="text1"/>
              </w:rPr>
            </w:pPr>
            <w:r w:rsidRPr="00013D08">
              <w:rPr>
                <w:rFonts w:ascii="Arial" w:hAnsi="Arial" w:cs="Arial"/>
                <w:color w:val="000000" w:themeColor="text1"/>
              </w:rPr>
              <w:t xml:space="preserve">Programar y organizar cursos de capacitación para actualizar y mejorar los cultivos ya </w:t>
            </w:r>
            <w:r w:rsidRPr="00013D08">
              <w:rPr>
                <w:rFonts w:ascii="Arial" w:hAnsi="Arial" w:cs="Arial"/>
                <w:color w:val="000000" w:themeColor="text1"/>
                <w:spacing w:val="-2"/>
              </w:rPr>
              <w:t>existentes;</w:t>
            </w:r>
          </w:p>
          <w:p w14:paraId="63DB5D5B" w14:textId="77777777" w:rsidR="00434DB3" w:rsidRPr="00013D08" w:rsidRDefault="00434DB3" w:rsidP="00B31F88">
            <w:pPr>
              <w:pStyle w:val="Prrafodelista"/>
              <w:widowControl w:val="0"/>
              <w:numPr>
                <w:ilvl w:val="0"/>
                <w:numId w:val="76"/>
              </w:numPr>
              <w:tabs>
                <w:tab w:val="left" w:pos="1953"/>
              </w:tabs>
              <w:autoSpaceDE w:val="0"/>
              <w:autoSpaceDN w:val="0"/>
              <w:ind w:right="641"/>
              <w:contextualSpacing w:val="0"/>
              <w:jc w:val="both"/>
              <w:rPr>
                <w:rFonts w:ascii="Arial" w:hAnsi="Arial" w:cs="Arial"/>
                <w:color w:val="000000" w:themeColor="text1"/>
              </w:rPr>
            </w:pPr>
            <w:r w:rsidRPr="00013D08">
              <w:rPr>
                <w:rFonts w:ascii="Arial" w:hAnsi="Arial" w:cs="Arial"/>
                <w:color w:val="000000" w:themeColor="text1"/>
              </w:rPr>
              <w:t xml:space="preserve">Promover a través de los promotores cursos de capacitación de mejora </w:t>
            </w:r>
            <w:r w:rsidRPr="00013D08">
              <w:rPr>
                <w:rFonts w:ascii="Arial" w:hAnsi="Arial" w:cs="Arial"/>
                <w:color w:val="000000" w:themeColor="text1"/>
              </w:rPr>
              <w:lastRenderedPageBreak/>
              <w:t>para las personas y grupos beneficiados por los programas de apoyo en el ámbito del desarrollo rural y el campo.</w:t>
            </w:r>
          </w:p>
          <w:p w14:paraId="71994E96" w14:textId="77777777" w:rsidR="00434DB3" w:rsidRPr="00013D08" w:rsidRDefault="00434DB3" w:rsidP="00B31F88">
            <w:pPr>
              <w:pStyle w:val="Prrafodelista"/>
              <w:widowControl w:val="0"/>
              <w:numPr>
                <w:ilvl w:val="0"/>
                <w:numId w:val="76"/>
              </w:numPr>
              <w:tabs>
                <w:tab w:val="left" w:pos="1953"/>
              </w:tabs>
              <w:autoSpaceDE w:val="0"/>
              <w:autoSpaceDN w:val="0"/>
              <w:ind w:right="641"/>
              <w:contextualSpacing w:val="0"/>
              <w:jc w:val="both"/>
              <w:rPr>
                <w:rFonts w:ascii="Arial" w:hAnsi="Arial" w:cs="Arial"/>
                <w:color w:val="000000" w:themeColor="text1"/>
              </w:rPr>
            </w:pPr>
            <w:r w:rsidRPr="00013D08">
              <w:rPr>
                <w:rFonts w:ascii="Arial" w:hAnsi="Arial" w:cs="Arial"/>
                <w:color w:val="000000" w:themeColor="text1"/>
              </w:rPr>
              <w:t>Promover</w:t>
            </w:r>
            <w:r w:rsidRPr="00013D08">
              <w:rPr>
                <w:rFonts w:ascii="Arial" w:hAnsi="Arial" w:cs="Arial"/>
                <w:color w:val="000000" w:themeColor="text1"/>
                <w:spacing w:val="-2"/>
              </w:rPr>
              <w:t xml:space="preserve"> </w:t>
            </w:r>
            <w:r w:rsidRPr="00013D08">
              <w:rPr>
                <w:rFonts w:ascii="Arial" w:hAnsi="Arial" w:cs="Arial"/>
                <w:color w:val="000000" w:themeColor="text1"/>
              </w:rPr>
              <w:t>continuamente</w:t>
            </w:r>
            <w:r w:rsidRPr="00013D08">
              <w:rPr>
                <w:rFonts w:ascii="Arial" w:hAnsi="Arial" w:cs="Arial"/>
                <w:color w:val="000000" w:themeColor="text1"/>
                <w:spacing w:val="-1"/>
              </w:rPr>
              <w:t xml:space="preserve"> </w:t>
            </w:r>
            <w:r w:rsidRPr="00013D08">
              <w:rPr>
                <w:rFonts w:ascii="Arial" w:hAnsi="Arial" w:cs="Arial"/>
                <w:color w:val="000000" w:themeColor="text1"/>
              </w:rPr>
              <w:t>el</w:t>
            </w:r>
            <w:r w:rsidRPr="00013D08">
              <w:rPr>
                <w:rFonts w:ascii="Arial" w:hAnsi="Arial" w:cs="Arial"/>
                <w:color w:val="000000" w:themeColor="text1"/>
                <w:spacing w:val="-1"/>
              </w:rPr>
              <w:t xml:space="preserve"> </w:t>
            </w:r>
            <w:r w:rsidRPr="00013D08">
              <w:rPr>
                <w:rFonts w:ascii="Arial" w:hAnsi="Arial" w:cs="Arial"/>
                <w:color w:val="000000" w:themeColor="text1"/>
              </w:rPr>
              <w:t>análisis de las comunidades rurales, abriendo un expediente para cada comunidad;</w:t>
            </w:r>
          </w:p>
          <w:p w14:paraId="2168CB3A" w14:textId="77777777" w:rsidR="00434DB3" w:rsidRPr="00013D08" w:rsidRDefault="00434DB3" w:rsidP="00C16B33">
            <w:pPr>
              <w:spacing w:line="276" w:lineRule="auto"/>
              <w:jc w:val="both"/>
              <w:rPr>
                <w:rFonts w:ascii="Arial" w:hAnsi="Arial" w:cs="Arial"/>
                <w:b/>
                <w:color w:val="000000" w:themeColor="text1"/>
              </w:rPr>
            </w:pPr>
          </w:p>
          <w:p w14:paraId="4C4937ED" w14:textId="77777777" w:rsidR="00434DB3" w:rsidRPr="00013D08" w:rsidRDefault="00434DB3" w:rsidP="00C16B33">
            <w:pPr>
              <w:spacing w:line="276" w:lineRule="auto"/>
              <w:jc w:val="both"/>
              <w:rPr>
                <w:rFonts w:ascii="Arial" w:hAnsi="Arial" w:cs="Arial"/>
                <w:color w:val="000000" w:themeColor="text1"/>
              </w:rPr>
            </w:pPr>
            <w:r w:rsidRPr="00013D08">
              <w:rPr>
                <w:rFonts w:ascii="Arial" w:hAnsi="Arial" w:cs="Arial"/>
                <w:color w:val="000000" w:themeColor="text1"/>
              </w:rPr>
              <w:t>XVI. a XXI […]</w:t>
            </w:r>
          </w:p>
          <w:p w14:paraId="2FF3605B" w14:textId="77777777" w:rsidR="00434DB3" w:rsidRPr="00013D08" w:rsidRDefault="00434DB3" w:rsidP="00C16B33">
            <w:pPr>
              <w:spacing w:line="276" w:lineRule="auto"/>
              <w:jc w:val="both"/>
              <w:rPr>
                <w:rFonts w:ascii="Arial" w:hAnsi="Arial" w:cs="Arial"/>
                <w:b/>
                <w:color w:val="000000" w:themeColor="text1"/>
              </w:rPr>
            </w:pPr>
          </w:p>
          <w:p w14:paraId="26C4540F" w14:textId="77777777" w:rsidR="00434DB3" w:rsidRPr="00013D08" w:rsidRDefault="00434DB3" w:rsidP="00B31F88">
            <w:pPr>
              <w:pStyle w:val="Prrafodelista"/>
              <w:widowControl w:val="0"/>
              <w:numPr>
                <w:ilvl w:val="0"/>
                <w:numId w:val="77"/>
              </w:numPr>
              <w:tabs>
                <w:tab w:val="left" w:pos="1953"/>
              </w:tabs>
              <w:autoSpaceDE w:val="0"/>
              <w:autoSpaceDN w:val="0"/>
              <w:spacing w:line="229" w:lineRule="exact"/>
              <w:jc w:val="both"/>
              <w:rPr>
                <w:rFonts w:ascii="Arial" w:hAnsi="Arial" w:cs="Arial"/>
                <w:color w:val="000000" w:themeColor="text1"/>
              </w:rPr>
            </w:pPr>
            <w:r w:rsidRPr="00013D08">
              <w:rPr>
                <w:rFonts w:ascii="Arial" w:hAnsi="Arial" w:cs="Arial"/>
                <w:color w:val="000000" w:themeColor="text1"/>
              </w:rPr>
              <w:t>Conformar</w:t>
            </w:r>
            <w:r w:rsidRPr="00013D08">
              <w:rPr>
                <w:rFonts w:ascii="Arial" w:hAnsi="Arial" w:cs="Arial"/>
                <w:color w:val="000000" w:themeColor="text1"/>
                <w:spacing w:val="-8"/>
              </w:rPr>
              <w:t xml:space="preserve"> </w:t>
            </w:r>
            <w:r w:rsidRPr="00013D08">
              <w:rPr>
                <w:rFonts w:ascii="Arial" w:hAnsi="Arial" w:cs="Arial"/>
                <w:color w:val="000000" w:themeColor="text1"/>
              </w:rPr>
              <w:t>y</w:t>
            </w:r>
            <w:r w:rsidRPr="00013D08">
              <w:rPr>
                <w:rFonts w:ascii="Arial" w:hAnsi="Arial" w:cs="Arial"/>
                <w:color w:val="000000" w:themeColor="text1"/>
                <w:spacing w:val="-12"/>
              </w:rPr>
              <w:t xml:space="preserve"> </w:t>
            </w:r>
            <w:r w:rsidRPr="00013D08">
              <w:rPr>
                <w:rFonts w:ascii="Arial" w:hAnsi="Arial" w:cs="Arial"/>
                <w:color w:val="000000" w:themeColor="text1"/>
              </w:rPr>
              <w:t>coordinar</w:t>
            </w:r>
            <w:r w:rsidRPr="00013D08">
              <w:rPr>
                <w:rFonts w:ascii="Arial" w:hAnsi="Arial" w:cs="Arial"/>
                <w:color w:val="000000" w:themeColor="text1"/>
                <w:spacing w:val="-4"/>
              </w:rPr>
              <w:t xml:space="preserve"> </w:t>
            </w:r>
            <w:r w:rsidRPr="00013D08">
              <w:rPr>
                <w:rFonts w:ascii="Arial" w:hAnsi="Arial" w:cs="Arial"/>
                <w:color w:val="000000" w:themeColor="text1"/>
              </w:rPr>
              <w:t>la</w:t>
            </w:r>
            <w:r w:rsidRPr="00013D08">
              <w:rPr>
                <w:rFonts w:ascii="Arial" w:hAnsi="Arial" w:cs="Arial"/>
                <w:color w:val="000000" w:themeColor="text1"/>
                <w:spacing w:val="-7"/>
              </w:rPr>
              <w:t xml:space="preserve"> </w:t>
            </w:r>
            <w:r w:rsidRPr="00013D08">
              <w:rPr>
                <w:rFonts w:ascii="Arial" w:hAnsi="Arial" w:cs="Arial"/>
                <w:color w:val="000000" w:themeColor="text1"/>
              </w:rPr>
              <w:t>brigada</w:t>
            </w:r>
            <w:r w:rsidRPr="00013D08">
              <w:rPr>
                <w:rFonts w:ascii="Arial" w:hAnsi="Arial" w:cs="Arial"/>
                <w:color w:val="000000" w:themeColor="text1"/>
                <w:spacing w:val="-9"/>
              </w:rPr>
              <w:t xml:space="preserve"> </w:t>
            </w:r>
            <w:r w:rsidRPr="00013D08">
              <w:rPr>
                <w:rFonts w:ascii="Arial" w:hAnsi="Arial" w:cs="Arial"/>
                <w:color w:val="000000" w:themeColor="text1"/>
              </w:rPr>
              <w:t>contra</w:t>
            </w:r>
            <w:r w:rsidRPr="00013D08">
              <w:rPr>
                <w:rFonts w:ascii="Arial" w:hAnsi="Arial" w:cs="Arial"/>
                <w:color w:val="000000" w:themeColor="text1"/>
                <w:spacing w:val="-8"/>
              </w:rPr>
              <w:t xml:space="preserve"> </w:t>
            </w:r>
            <w:r w:rsidRPr="00013D08">
              <w:rPr>
                <w:rFonts w:ascii="Arial" w:hAnsi="Arial" w:cs="Arial"/>
                <w:color w:val="000000" w:themeColor="text1"/>
              </w:rPr>
              <w:t>incendios</w:t>
            </w:r>
            <w:r w:rsidRPr="00013D08">
              <w:rPr>
                <w:rFonts w:ascii="Arial" w:hAnsi="Arial" w:cs="Arial"/>
                <w:color w:val="000000" w:themeColor="text1"/>
                <w:spacing w:val="-7"/>
              </w:rPr>
              <w:t xml:space="preserve"> </w:t>
            </w:r>
            <w:r w:rsidRPr="00013D08">
              <w:rPr>
                <w:rFonts w:ascii="Arial" w:hAnsi="Arial" w:cs="Arial"/>
                <w:color w:val="000000" w:themeColor="text1"/>
                <w:spacing w:val="-2"/>
              </w:rPr>
              <w:t>forestales,</w:t>
            </w:r>
          </w:p>
          <w:p w14:paraId="54D9847C" w14:textId="77777777" w:rsidR="00434DB3" w:rsidRPr="00013D08" w:rsidRDefault="00434DB3" w:rsidP="00C16B33">
            <w:pPr>
              <w:pStyle w:val="Prrafodelista"/>
              <w:widowControl w:val="0"/>
              <w:tabs>
                <w:tab w:val="left" w:pos="1953"/>
              </w:tabs>
              <w:autoSpaceDE w:val="0"/>
              <w:autoSpaceDN w:val="0"/>
              <w:spacing w:line="229" w:lineRule="exact"/>
              <w:ind w:left="471"/>
              <w:jc w:val="both"/>
              <w:rPr>
                <w:rFonts w:ascii="Arial" w:hAnsi="Arial" w:cs="Arial"/>
                <w:color w:val="000000" w:themeColor="text1"/>
              </w:rPr>
            </w:pPr>
          </w:p>
          <w:p w14:paraId="37BC7C5D" w14:textId="77777777" w:rsidR="00434DB3" w:rsidRPr="00013D08" w:rsidRDefault="00434DB3" w:rsidP="00B31F88">
            <w:pPr>
              <w:pStyle w:val="Prrafodelista"/>
              <w:widowControl w:val="0"/>
              <w:numPr>
                <w:ilvl w:val="0"/>
                <w:numId w:val="77"/>
              </w:numPr>
              <w:tabs>
                <w:tab w:val="left" w:pos="1953"/>
              </w:tabs>
              <w:autoSpaceDE w:val="0"/>
              <w:autoSpaceDN w:val="0"/>
              <w:spacing w:line="229" w:lineRule="exact"/>
              <w:jc w:val="both"/>
              <w:rPr>
                <w:rFonts w:ascii="Arial" w:hAnsi="Arial" w:cs="Arial"/>
                <w:color w:val="000000" w:themeColor="text1"/>
              </w:rPr>
            </w:pPr>
            <w:r w:rsidRPr="00013D08">
              <w:rPr>
                <w:rFonts w:ascii="Arial" w:hAnsi="Arial" w:cs="Arial"/>
                <w:color w:val="000000" w:themeColor="text1"/>
              </w:rPr>
              <w:t>Realizar</w:t>
            </w:r>
            <w:r w:rsidRPr="00013D08">
              <w:rPr>
                <w:rFonts w:ascii="Arial" w:hAnsi="Arial" w:cs="Arial"/>
                <w:color w:val="000000" w:themeColor="text1"/>
                <w:spacing w:val="-11"/>
              </w:rPr>
              <w:t xml:space="preserve"> </w:t>
            </w:r>
            <w:r w:rsidRPr="00013D08">
              <w:rPr>
                <w:rFonts w:ascii="Arial" w:hAnsi="Arial" w:cs="Arial"/>
                <w:color w:val="000000" w:themeColor="text1"/>
              </w:rPr>
              <w:t>estrategias</w:t>
            </w:r>
            <w:r w:rsidRPr="00013D08">
              <w:rPr>
                <w:rFonts w:ascii="Arial" w:hAnsi="Arial" w:cs="Arial"/>
                <w:color w:val="000000" w:themeColor="text1"/>
                <w:spacing w:val="-9"/>
              </w:rPr>
              <w:t xml:space="preserve"> </w:t>
            </w:r>
            <w:r w:rsidRPr="00013D08">
              <w:rPr>
                <w:rFonts w:ascii="Arial" w:hAnsi="Arial" w:cs="Arial"/>
                <w:color w:val="000000" w:themeColor="text1"/>
              </w:rPr>
              <w:t>de</w:t>
            </w:r>
            <w:r w:rsidRPr="00013D08">
              <w:rPr>
                <w:rFonts w:ascii="Arial" w:hAnsi="Arial" w:cs="Arial"/>
                <w:color w:val="000000" w:themeColor="text1"/>
                <w:spacing w:val="-9"/>
              </w:rPr>
              <w:t xml:space="preserve"> </w:t>
            </w:r>
            <w:r w:rsidRPr="00013D08">
              <w:rPr>
                <w:rFonts w:ascii="Arial" w:hAnsi="Arial" w:cs="Arial"/>
                <w:color w:val="000000" w:themeColor="text1"/>
              </w:rPr>
              <w:t>conservación</w:t>
            </w:r>
            <w:r w:rsidRPr="00013D08">
              <w:rPr>
                <w:rFonts w:ascii="Arial" w:hAnsi="Arial" w:cs="Arial"/>
                <w:color w:val="000000" w:themeColor="text1"/>
                <w:spacing w:val="-12"/>
              </w:rPr>
              <w:t xml:space="preserve"> </w:t>
            </w:r>
            <w:r w:rsidRPr="00013D08">
              <w:rPr>
                <w:rFonts w:ascii="Arial" w:hAnsi="Arial" w:cs="Arial"/>
                <w:color w:val="000000" w:themeColor="text1"/>
                <w:spacing w:val="-2"/>
              </w:rPr>
              <w:t xml:space="preserve">ambiental: </w:t>
            </w:r>
          </w:p>
          <w:p w14:paraId="54FBC42A" w14:textId="77777777" w:rsidR="00434DB3" w:rsidRPr="00013D08" w:rsidRDefault="00434DB3" w:rsidP="00B31F88">
            <w:pPr>
              <w:pStyle w:val="Prrafodelista"/>
              <w:widowControl w:val="0"/>
              <w:numPr>
                <w:ilvl w:val="0"/>
                <w:numId w:val="77"/>
              </w:numPr>
              <w:tabs>
                <w:tab w:val="left" w:pos="1953"/>
              </w:tabs>
              <w:autoSpaceDE w:val="0"/>
              <w:autoSpaceDN w:val="0"/>
              <w:spacing w:line="229" w:lineRule="exact"/>
              <w:jc w:val="both"/>
              <w:rPr>
                <w:rFonts w:ascii="Arial" w:hAnsi="Arial" w:cs="Arial"/>
                <w:color w:val="000000" w:themeColor="text1"/>
              </w:rPr>
            </w:pPr>
            <w:r w:rsidRPr="00013D08">
              <w:rPr>
                <w:rFonts w:ascii="Arial" w:hAnsi="Arial" w:cs="Arial"/>
                <w:color w:val="000000" w:themeColor="text1"/>
              </w:rPr>
              <w:t xml:space="preserve">Implementar y coordinar brigadas de reforestación en conjunto con la sociedad civil, instituciones estatales, federales e iniciativa privada </w:t>
            </w:r>
          </w:p>
          <w:p w14:paraId="59A16AEE" w14:textId="77777777" w:rsidR="00434DB3" w:rsidRPr="00013D08" w:rsidRDefault="00434DB3" w:rsidP="00C16B33">
            <w:pPr>
              <w:widowControl w:val="0"/>
              <w:tabs>
                <w:tab w:val="left" w:pos="1953"/>
              </w:tabs>
              <w:autoSpaceDE w:val="0"/>
              <w:autoSpaceDN w:val="0"/>
              <w:spacing w:line="229" w:lineRule="exact"/>
              <w:jc w:val="both"/>
              <w:rPr>
                <w:rFonts w:ascii="Arial" w:hAnsi="Arial" w:cs="Arial"/>
                <w:color w:val="000000" w:themeColor="text1"/>
              </w:rPr>
            </w:pPr>
          </w:p>
          <w:p w14:paraId="209006FA" w14:textId="77777777" w:rsidR="00434DB3" w:rsidRPr="00013D08" w:rsidRDefault="00434DB3" w:rsidP="00C16B33">
            <w:pPr>
              <w:spacing w:line="276" w:lineRule="auto"/>
              <w:jc w:val="both"/>
              <w:rPr>
                <w:rFonts w:ascii="Arial" w:hAnsi="Arial" w:cs="Arial"/>
                <w:color w:val="000000" w:themeColor="text1"/>
              </w:rPr>
            </w:pPr>
            <w:r w:rsidRPr="00013D08">
              <w:rPr>
                <w:rFonts w:ascii="Arial" w:hAnsi="Arial" w:cs="Arial"/>
                <w:b/>
                <w:color w:val="000000" w:themeColor="text1"/>
              </w:rPr>
              <w:t>Artículo 234</w:t>
            </w:r>
            <w:r w:rsidRPr="00013D08">
              <w:rPr>
                <w:rFonts w:ascii="Arial" w:hAnsi="Arial" w:cs="Arial"/>
                <w:color w:val="000000" w:themeColor="text1"/>
              </w:rPr>
              <w:t>.- […]</w:t>
            </w:r>
          </w:p>
          <w:p w14:paraId="5068687B" w14:textId="77777777" w:rsidR="00434DB3" w:rsidRPr="00013D08" w:rsidRDefault="00434DB3" w:rsidP="00C16B33">
            <w:pPr>
              <w:spacing w:line="276" w:lineRule="auto"/>
              <w:jc w:val="both"/>
              <w:rPr>
                <w:rFonts w:ascii="Arial" w:hAnsi="Arial" w:cs="Arial"/>
                <w:color w:val="000000" w:themeColor="text1"/>
              </w:rPr>
            </w:pPr>
          </w:p>
          <w:p w14:paraId="507D1159" w14:textId="77777777" w:rsidR="00434DB3" w:rsidRPr="00013D08" w:rsidRDefault="00434DB3" w:rsidP="00C16B33">
            <w:pPr>
              <w:ind w:right="402"/>
              <w:jc w:val="both"/>
              <w:rPr>
                <w:rFonts w:ascii="Arial" w:hAnsi="Arial" w:cs="Arial"/>
                <w:color w:val="000000" w:themeColor="text1"/>
              </w:rPr>
            </w:pPr>
            <w:r w:rsidRPr="00013D08">
              <w:rPr>
                <w:rFonts w:ascii="Arial" w:hAnsi="Arial" w:cs="Arial"/>
                <w:b/>
                <w:color w:val="000000" w:themeColor="text1"/>
              </w:rPr>
              <w:t>Artículo 235</w:t>
            </w:r>
            <w:r w:rsidRPr="00013D08">
              <w:rPr>
                <w:rFonts w:ascii="Arial" w:hAnsi="Arial" w:cs="Arial"/>
                <w:color w:val="000000" w:themeColor="text1"/>
              </w:rPr>
              <w:t>.- La Jefatura de Desarrollo Agropecuario, contará para su adecuado funcionamiento de la Coordinación de Gestión de</w:t>
            </w:r>
            <w:r w:rsidRPr="00013D08">
              <w:rPr>
                <w:rFonts w:ascii="Arial" w:hAnsi="Arial" w:cs="Arial"/>
                <w:b/>
                <w:color w:val="000000" w:themeColor="text1"/>
              </w:rPr>
              <w:t xml:space="preserve"> </w:t>
            </w:r>
            <w:r w:rsidRPr="00013D08">
              <w:rPr>
                <w:rFonts w:ascii="Arial" w:hAnsi="Arial" w:cs="Arial"/>
                <w:color w:val="000000" w:themeColor="text1"/>
              </w:rPr>
              <w:t xml:space="preserve">Proyectos Productivos la cual tendrá como finalidad las siguientes funciones: </w:t>
            </w:r>
          </w:p>
          <w:p w14:paraId="690F54ED" w14:textId="77777777" w:rsidR="00434DB3" w:rsidRPr="00013D08" w:rsidRDefault="00434DB3" w:rsidP="00C16B33">
            <w:pPr>
              <w:spacing w:line="276" w:lineRule="auto"/>
              <w:jc w:val="both"/>
              <w:rPr>
                <w:rFonts w:ascii="Arial" w:hAnsi="Arial" w:cs="Arial"/>
                <w:color w:val="000000" w:themeColor="text1"/>
              </w:rPr>
            </w:pPr>
          </w:p>
          <w:p w14:paraId="0C3A00E3" w14:textId="77777777" w:rsidR="00434DB3" w:rsidRPr="00013D08" w:rsidRDefault="00434DB3" w:rsidP="00C16B33">
            <w:pPr>
              <w:spacing w:line="276" w:lineRule="auto"/>
              <w:jc w:val="both"/>
              <w:rPr>
                <w:rFonts w:ascii="Arial" w:hAnsi="Arial" w:cs="Arial"/>
                <w:color w:val="000000" w:themeColor="text1"/>
              </w:rPr>
            </w:pPr>
          </w:p>
          <w:p w14:paraId="2840B073" w14:textId="77777777" w:rsidR="00434DB3" w:rsidRPr="00013D08" w:rsidRDefault="00434DB3" w:rsidP="00C16B33">
            <w:pPr>
              <w:spacing w:line="276" w:lineRule="auto"/>
              <w:jc w:val="both"/>
              <w:rPr>
                <w:rFonts w:ascii="Arial" w:hAnsi="Arial" w:cs="Arial"/>
                <w:color w:val="000000" w:themeColor="text1"/>
              </w:rPr>
            </w:pPr>
            <w:r w:rsidRPr="00013D08">
              <w:rPr>
                <w:rFonts w:ascii="Arial" w:hAnsi="Arial" w:cs="Arial"/>
                <w:color w:val="000000" w:themeColor="text1"/>
              </w:rPr>
              <w:t>I. a II. […]</w:t>
            </w:r>
          </w:p>
          <w:p w14:paraId="54BDF727" w14:textId="77777777" w:rsidR="00434DB3" w:rsidRPr="00013D08" w:rsidRDefault="00434DB3" w:rsidP="00C16B33">
            <w:pPr>
              <w:spacing w:line="276" w:lineRule="auto"/>
              <w:jc w:val="both"/>
              <w:rPr>
                <w:rFonts w:ascii="Arial" w:hAnsi="Arial" w:cs="Arial"/>
                <w:b/>
                <w:color w:val="000000" w:themeColor="text1"/>
              </w:rPr>
            </w:pPr>
          </w:p>
          <w:p w14:paraId="16BF8908" w14:textId="77777777" w:rsidR="00434DB3" w:rsidRPr="00013D08" w:rsidRDefault="00434DB3" w:rsidP="00C16B33">
            <w:pPr>
              <w:spacing w:line="276" w:lineRule="auto"/>
              <w:jc w:val="both"/>
              <w:rPr>
                <w:rFonts w:ascii="Arial" w:hAnsi="Arial" w:cs="Arial"/>
                <w:color w:val="000000" w:themeColor="text1"/>
              </w:rPr>
            </w:pPr>
            <w:r w:rsidRPr="00013D08">
              <w:rPr>
                <w:rFonts w:ascii="Arial" w:hAnsi="Arial" w:cs="Arial"/>
                <w:b/>
                <w:color w:val="000000" w:themeColor="text1"/>
              </w:rPr>
              <w:t>Artículo 236</w:t>
            </w:r>
            <w:r w:rsidRPr="00013D08">
              <w:rPr>
                <w:rFonts w:ascii="Arial" w:hAnsi="Arial" w:cs="Arial"/>
                <w:color w:val="000000" w:themeColor="text1"/>
              </w:rPr>
              <w:t xml:space="preserve">.- </w:t>
            </w:r>
          </w:p>
          <w:p w14:paraId="4CF8C708" w14:textId="77777777" w:rsidR="00434DB3" w:rsidRPr="00013D08" w:rsidRDefault="00434DB3" w:rsidP="00C16B33">
            <w:pPr>
              <w:spacing w:line="276" w:lineRule="auto"/>
              <w:jc w:val="both"/>
              <w:rPr>
                <w:rFonts w:ascii="Arial" w:hAnsi="Arial" w:cs="Arial"/>
                <w:b/>
                <w:color w:val="000000" w:themeColor="text1"/>
              </w:rPr>
            </w:pPr>
          </w:p>
          <w:p w14:paraId="7EF8508C" w14:textId="77777777" w:rsidR="00434DB3" w:rsidRPr="00013D08" w:rsidRDefault="00434DB3" w:rsidP="00C16B33">
            <w:pPr>
              <w:spacing w:line="276" w:lineRule="auto"/>
              <w:jc w:val="both"/>
              <w:rPr>
                <w:rFonts w:ascii="Arial" w:hAnsi="Arial" w:cs="Arial"/>
                <w:color w:val="000000" w:themeColor="text1"/>
              </w:rPr>
            </w:pPr>
            <w:r w:rsidRPr="00013D08">
              <w:rPr>
                <w:rFonts w:ascii="Arial" w:hAnsi="Arial" w:cs="Arial"/>
                <w:color w:val="000000" w:themeColor="text1"/>
              </w:rPr>
              <w:t>I. a XI. […]</w:t>
            </w:r>
          </w:p>
          <w:p w14:paraId="1737187A" w14:textId="77777777" w:rsidR="00434DB3" w:rsidRPr="00013D08" w:rsidRDefault="00434DB3" w:rsidP="00C16B33">
            <w:pPr>
              <w:spacing w:line="276" w:lineRule="auto"/>
              <w:jc w:val="both"/>
              <w:rPr>
                <w:rFonts w:ascii="Arial" w:hAnsi="Arial" w:cs="Arial"/>
                <w:b/>
                <w:color w:val="000000" w:themeColor="text1"/>
              </w:rPr>
            </w:pPr>
          </w:p>
          <w:p w14:paraId="37B2BF7C" w14:textId="77777777" w:rsidR="00434DB3" w:rsidRPr="00013D08" w:rsidRDefault="00434DB3" w:rsidP="00B31F88">
            <w:pPr>
              <w:numPr>
                <w:ilvl w:val="0"/>
                <w:numId w:val="78"/>
              </w:numPr>
              <w:spacing w:after="5" w:line="251" w:lineRule="auto"/>
              <w:ind w:right="402"/>
              <w:jc w:val="both"/>
              <w:rPr>
                <w:rFonts w:ascii="Arial" w:hAnsi="Arial" w:cs="Arial"/>
                <w:color w:val="000000" w:themeColor="text1"/>
              </w:rPr>
            </w:pPr>
            <w:r w:rsidRPr="00013D08">
              <w:rPr>
                <w:rFonts w:ascii="Arial" w:hAnsi="Arial" w:cs="Arial"/>
                <w:color w:val="000000" w:themeColor="text1"/>
              </w:rPr>
              <w:t xml:space="preserve">Realizar diagnósticos y estudios para el apoyo a la creación, crecimiento y </w:t>
            </w:r>
            <w:r w:rsidRPr="00013D08">
              <w:rPr>
                <w:rFonts w:ascii="Arial" w:hAnsi="Arial" w:cs="Arial"/>
                <w:color w:val="000000" w:themeColor="text1"/>
              </w:rPr>
              <w:lastRenderedPageBreak/>
              <w:t xml:space="preserve">mejoría de la micro y pequeña empresa, así como aportar alternativas de solución al comercio ambulante; y </w:t>
            </w:r>
          </w:p>
          <w:p w14:paraId="5F68D69B" w14:textId="77777777" w:rsidR="00434DB3" w:rsidRPr="00013D08" w:rsidRDefault="00434DB3" w:rsidP="00B31F88">
            <w:pPr>
              <w:numPr>
                <w:ilvl w:val="0"/>
                <w:numId w:val="78"/>
              </w:numPr>
              <w:spacing w:after="5" w:line="251" w:lineRule="auto"/>
              <w:ind w:right="402"/>
              <w:jc w:val="both"/>
              <w:rPr>
                <w:rFonts w:ascii="Arial" w:hAnsi="Arial" w:cs="Arial"/>
                <w:color w:val="000000" w:themeColor="text1"/>
              </w:rPr>
            </w:pPr>
            <w:r w:rsidRPr="00013D08">
              <w:rPr>
                <w:rFonts w:ascii="Arial" w:hAnsi="Arial" w:cs="Arial"/>
                <w:color w:val="000000" w:themeColor="text1"/>
              </w:rPr>
              <w:t xml:space="preserve">Las demás que le encomiende el Director General, este reglamento y otras disposiciones reglamentarias.  </w:t>
            </w:r>
          </w:p>
          <w:p w14:paraId="53FDDAFD" w14:textId="77777777" w:rsidR="00434DB3" w:rsidRPr="00013D08" w:rsidRDefault="00434DB3" w:rsidP="00C16B33">
            <w:pPr>
              <w:spacing w:after="5" w:line="251" w:lineRule="auto"/>
              <w:ind w:left="128" w:right="402"/>
              <w:jc w:val="both"/>
              <w:rPr>
                <w:rFonts w:ascii="Arial" w:hAnsi="Arial" w:cs="Arial"/>
                <w:color w:val="000000" w:themeColor="text1"/>
              </w:rPr>
            </w:pPr>
          </w:p>
          <w:p w14:paraId="4CC6FE37" w14:textId="77777777" w:rsidR="00434DB3" w:rsidRPr="00013D08" w:rsidRDefault="00434DB3" w:rsidP="00C16B33">
            <w:pPr>
              <w:spacing w:line="276" w:lineRule="auto"/>
              <w:jc w:val="both"/>
              <w:rPr>
                <w:rFonts w:ascii="Arial" w:hAnsi="Arial" w:cs="Arial"/>
                <w:color w:val="000000" w:themeColor="text1"/>
              </w:rPr>
            </w:pPr>
            <w:r w:rsidRPr="00013D08">
              <w:rPr>
                <w:rFonts w:ascii="Arial" w:hAnsi="Arial" w:cs="Arial"/>
                <w:b/>
                <w:color w:val="000000" w:themeColor="text1"/>
              </w:rPr>
              <w:t>Artículo 237</w:t>
            </w:r>
            <w:r w:rsidRPr="00013D08">
              <w:rPr>
                <w:rFonts w:ascii="Arial" w:hAnsi="Arial" w:cs="Arial"/>
                <w:color w:val="000000" w:themeColor="text1"/>
              </w:rPr>
              <w:t>.- […]</w:t>
            </w:r>
          </w:p>
          <w:p w14:paraId="091369D0" w14:textId="77777777" w:rsidR="00434DB3" w:rsidRPr="00013D08" w:rsidRDefault="00434DB3" w:rsidP="00C16B33">
            <w:pPr>
              <w:spacing w:line="276" w:lineRule="auto"/>
              <w:jc w:val="both"/>
              <w:rPr>
                <w:rFonts w:ascii="Arial" w:hAnsi="Arial" w:cs="Arial"/>
                <w:b/>
                <w:color w:val="000000" w:themeColor="text1"/>
              </w:rPr>
            </w:pPr>
          </w:p>
          <w:p w14:paraId="48CEFE45" w14:textId="77777777" w:rsidR="00434DB3" w:rsidRPr="00013D08" w:rsidRDefault="00434DB3" w:rsidP="00C16B33">
            <w:pPr>
              <w:ind w:left="154" w:right="402"/>
              <w:jc w:val="both"/>
              <w:rPr>
                <w:rFonts w:ascii="Arial" w:hAnsi="Arial" w:cs="Arial"/>
                <w:color w:val="000000" w:themeColor="text1"/>
              </w:rPr>
            </w:pPr>
            <w:r w:rsidRPr="00013D08">
              <w:rPr>
                <w:rFonts w:ascii="Arial" w:hAnsi="Arial" w:cs="Arial"/>
                <w:b/>
                <w:color w:val="000000" w:themeColor="text1"/>
              </w:rPr>
              <w:t>Artículo 238.-</w:t>
            </w:r>
            <w:r w:rsidRPr="00013D08">
              <w:rPr>
                <w:rFonts w:ascii="Arial" w:hAnsi="Arial" w:cs="Arial"/>
                <w:color w:val="000000" w:themeColor="text1"/>
              </w:rPr>
              <w:t xml:space="preserve"> La Jefatura de Desarrollo Económico, contará para su adecuado funcionamiento de la Coordinación de Proyectos Productivos, la cual tendrá como finalidad las siguientes funciones:  </w:t>
            </w:r>
          </w:p>
          <w:p w14:paraId="47FD6F43" w14:textId="77777777" w:rsidR="00434DB3" w:rsidRPr="00013D08" w:rsidRDefault="00434DB3" w:rsidP="00C16B33">
            <w:pPr>
              <w:ind w:left="154" w:right="402"/>
              <w:jc w:val="both"/>
              <w:rPr>
                <w:rFonts w:ascii="Arial" w:hAnsi="Arial" w:cs="Arial"/>
                <w:color w:val="000000" w:themeColor="text1"/>
              </w:rPr>
            </w:pPr>
          </w:p>
          <w:p w14:paraId="60A24125" w14:textId="77777777" w:rsidR="00434DB3" w:rsidRPr="00013D08" w:rsidRDefault="00434DB3" w:rsidP="00C16B33">
            <w:pPr>
              <w:spacing w:line="276" w:lineRule="auto"/>
              <w:jc w:val="both"/>
              <w:rPr>
                <w:rFonts w:ascii="Arial" w:hAnsi="Arial" w:cs="Arial"/>
                <w:color w:val="000000" w:themeColor="text1"/>
              </w:rPr>
            </w:pPr>
            <w:r w:rsidRPr="00013D08">
              <w:rPr>
                <w:rFonts w:ascii="Arial" w:hAnsi="Arial" w:cs="Arial"/>
                <w:color w:val="000000" w:themeColor="text1"/>
              </w:rPr>
              <w:t>I. y II […]</w:t>
            </w:r>
          </w:p>
          <w:p w14:paraId="4BAA002F" w14:textId="77777777" w:rsidR="00434DB3" w:rsidRPr="00013D08" w:rsidRDefault="00434DB3" w:rsidP="00C16B33">
            <w:pPr>
              <w:spacing w:line="276" w:lineRule="auto"/>
              <w:jc w:val="both"/>
              <w:rPr>
                <w:rFonts w:ascii="Arial" w:hAnsi="Arial" w:cs="Arial"/>
                <w:b/>
                <w:color w:val="000000" w:themeColor="text1"/>
              </w:rPr>
            </w:pPr>
          </w:p>
          <w:p w14:paraId="53D5D973" w14:textId="290F2AAC" w:rsidR="00434DB3" w:rsidRPr="00013D08" w:rsidRDefault="00434DB3" w:rsidP="00C16B33">
            <w:pPr>
              <w:spacing w:line="276" w:lineRule="auto"/>
              <w:jc w:val="both"/>
              <w:rPr>
                <w:rFonts w:ascii="Arial" w:hAnsi="Arial" w:cs="Arial"/>
                <w:color w:val="000000" w:themeColor="text1"/>
              </w:rPr>
            </w:pPr>
            <w:r w:rsidRPr="00013D08">
              <w:rPr>
                <w:rFonts w:ascii="Arial" w:hAnsi="Arial" w:cs="Arial"/>
                <w:b/>
                <w:color w:val="000000" w:themeColor="text1"/>
              </w:rPr>
              <w:t>III.</w:t>
            </w:r>
            <w:r w:rsidRPr="00013D08">
              <w:rPr>
                <w:rFonts w:ascii="Arial" w:hAnsi="Arial" w:cs="Arial"/>
                <w:color w:val="000000" w:themeColor="text1"/>
              </w:rPr>
              <w:t xml:space="preserve"> Implementar programas para fomentar el </w:t>
            </w:r>
            <w:r w:rsidR="00101615" w:rsidRPr="00013D08">
              <w:rPr>
                <w:rFonts w:ascii="Arial" w:hAnsi="Arial" w:cs="Arial"/>
                <w:color w:val="000000" w:themeColor="text1"/>
              </w:rPr>
              <w:t>Emprendurismo</w:t>
            </w:r>
            <w:r w:rsidRPr="00013D08">
              <w:rPr>
                <w:rFonts w:ascii="Arial" w:hAnsi="Arial" w:cs="Arial"/>
                <w:color w:val="000000" w:themeColor="text1"/>
              </w:rPr>
              <w:t>, capacitación e incubación de proyectos productivos de los habitantes del municipio;</w:t>
            </w:r>
          </w:p>
          <w:p w14:paraId="4E03EA77" w14:textId="77777777" w:rsidR="00434DB3" w:rsidRPr="00013D08" w:rsidRDefault="00434DB3" w:rsidP="00C16B33">
            <w:pPr>
              <w:spacing w:line="276" w:lineRule="auto"/>
              <w:jc w:val="both"/>
              <w:rPr>
                <w:rFonts w:ascii="Arial" w:hAnsi="Arial" w:cs="Arial"/>
                <w:b/>
                <w:color w:val="000000" w:themeColor="text1"/>
              </w:rPr>
            </w:pPr>
          </w:p>
          <w:p w14:paraId="0746C155" w14:textId="77777777" w:rsidR="00434DB3" w:rsidRPr="00013D08" w:rsidRDefault="00434DB3" w:rsidP="00C16B33">
            <w:pPr>
              <w:spacing w:line="276" w:lineRule="auto"/>
              <w:jc w:val="both"/>
              <w:rPr>
                <w:rFonts w:ascii="Arial" w:hAnsi="Arial" w:cs="Arial"/>
                <w:color w:val="000000" w:themeColor="text1"/>
              </w:rPr>
            </w:pPr>
            <w:r w:rsidRPr="00013D08">
              <w:rPr>
                <w:rFonts w:ascii="Arial" w:hAnsi="Arial" w:cs="Arial"/>
                <w:color w:val="000000" w:themeColor="text1"/>
              </w:rPr>
              <w:t>IV. a VII […]</w:t>
            </w:r>
          </w:p>
          <w:p w14:paraId="40739526" w14:textId="77777777" w:rsidR="00434DB3" w:rsidRPr="00013D08" w:rsidRDefault="00434DB3" w:rsidP="00C16B33">
            <w:pPr>
              <w:spacing w:line="276" w:lineRule="auto"/>
              <w:jc w:val="both"/>
              <w:rPr>
                <w:rFonts w:ascii="Arial" w:hAnsi="Arial" w:cs="Arial"/>
                <w:b/>
                <w:color w:val="000000" w:themeColor="text1"/>
              </w:rPr>
            </w:pPr>
          </w:p>
          <w:p w14:paraId="2D2DA048" w14:textId="77777777" w:rsidR="00434DB3" w:rsidRPr="00013D08" w:rsidRDefault="00434DB3" w:rsidP="00C16B33">
            <w:pPr>
              <w:spacing w:line="276" w:lineRule="auto"/>
              <w:jc w:val="both"/>
              <w:rPr>
                <w:rFonts w:ascii="Arial" w:hAnsi="Arial" w:cs="Arial"/>
                <w:b/>
                <w:color w:val="000000" w:themeColor="text1"/>
              </w:rPr>
            </w:pPr>
          </w:p>
          <w:p w14:paraId="4A6ABCF4" w14:textId="77777777" w:rsidR="00434DB3" w:rsidRPr="00013D08" w:rsidRDefault="00434DB3" w:rsidP="00C16B33">
            <w:pPr>
              <w:spacing w:line="276" w:lineRule="auto"/>
              <w:jc w:val="both"/>
              <w:rPr>
                <w:rFonts w:ascii="Arial" w:hAnsi="Arial" w:cs="Arial"/>
                <w:b/>
                <w:color w:val="000000" w:themeColor="text1"/>
              </w:rPr>
            </w:pPr>
          </w:p>
          <w:p w14:paraId="7BDFAB76" w14:textId="77777777" w:rsidR="00434DB3" w:rsidRPr="00013D08" w:rsidRDefault="00434DB3" w:rsidP="00C16B33">
            <w:pPr>
              <w:spacing w:line="276" w:lineRule="auto"/>
              <w:jc w:val="both"/>
              <w:rPr>
                <w:rFonts w:ascii="Arial" w:hAnsi="Arial" w:cs="Arial"/>
                <w:b/>
                <w:color w:val="000000" w:themeColor="text1"/>
              </w:rPr>
            </w:pPr>
          </w:p>
          <w:p w14:paraId="4EC1D15E" w14:textId="77777777" w:rsidR="00434DB3" w:rsidRPr="00013D08" w:rsidRDefault="00434DB3" w:rsidP="00C16B33">
            <w:pPr>
              <w:spacing w:line="276" w:lineRule="auto"/>
              <w:jc w:val="both"/>
              <w:rPr>
                <w:rFonts w:ascii="Arial" w:hAnsi="Arial" w:cs="Arial"/>
                <w:b/>
                <w:color w:val="000000" w:themeColor="text1"/>
              </w:rPr>
            </w:pPr>
          </w:p>
          <w:p w14:paraId="7C89D498" w14:textId="77777777" w:rsidR="00434DB3" w:rsidRPr="00013D08" w:rsidRDefault="00434DB3" w:rsidP="00C16B33">
            <w:pPr>
              <w:spacing w:line="276" w:lineRule="auto"/>
              <w:jc w:val="both"/>
              <w:rPr>
                <w:rFonts w:ascii="Arial" w:hAnsi="Arial" w:cs="Arial"/>
                <w:b/>
                <w:color w:val="000000" w:themeColor="text1"/>
              </w:rPr>
            </w:pPr>
          </w:p>
          <w:p w14:paraId="4EADB611" w14:textId="77777777" w:rsidR="00434DB3" w:rsidRPr="00013D08" w:rsidRDefault="00434DB3" w:rsidP="00C16B33">
            <w:pPr>
              <w:spacing w:line="276" w:lineRule="auto"/>
              <w:jc w:val="both"/>
              <w:rPr>
                <w:rFonts w:ascii="Arial" w:hAnsi="Arial" w:cs="Arial"/>
                <w:b/>
                <w:color w:val="000000" w:themeColor="text1"/>
              </w:rPr>
            </w:pPr>
          </w:p>
          <w:p w14:paraId="792E84E9" w14:textId="77777777" w:rsidR="00434DB3" w:rsidRPr="00013D08" w:rsidRDefault="00434DB3" w:rsidP="00C16B33">
            <w:pPr>
              <w:spacing w:line="276" w:lineRule="auto"/>
              <w:jc w:val="both"/>
              <w:rPr>
                <w:rFonts w:ascii="Arial" w:hAnsi="Arial" w:cs="Arial"/>
                <w:b/>
                <w:color w:val="000000" w:themeColor="text1"/>
              </w:rPr>
            </w:pPr>
          </w:p>
          <w:p w14:paraId="08ADDD94" w14:textId="3180660E" w:rsidR="00434DB3" w:rsidRPr="00013D08" w:rsidRDefault="00434DB3" w:rsidP="00C16B33">
            <w:pPr>
              <w:pStyle w:val="Textoindependiente"/>
              <w:spacing w:before="1" w:line="249" w:lineRule="auto"/>
              <w:ind w:right="642"/>
              <w:jc w:val="both"/>
              <w:rPr>
                <w:rFonts w:ascii="Arial" w:hAnsi="Arial" w:cs="Arial"/>
                <w:color w:val="000000" w:themeColor="text1"/>
                <w:sz w:val="22"/>
                <w:szCs w:val="22"/>
              </w:rPr>
            </w:pPr>
            <w:r w:rsidRPr="00013D08">
              <w:rPr>
                <w:rFonts w:ascii="Arial" w:hAnsi="Arial" w:cs="Arial"/>
                <w:b/>
                <w:color w:val="000000" w:themeColor="text1"/>
                <w:sz w:val="22"/>
                <w:szCs w:val="22"/>
              </w:rPr>
              <w:t>Artículo 239</w:t>
            </w:r>
            <w:r w:rsidRPr="00013D08">
              <w:rPr>
                <w:rFonts w:ascii="Arial" w:hAnsi="Arial" w:cs="Arial"/>
                <w:color w:val="000000" w:themeColor="text1"/>
                <w:sz w:val="22"/>
                <w:szCs w:val="22"/>
              </w:rPr>
              <w:t xml:space="preserve">.- La Jefatura de Desarrollo Económico, contará para su adecuado funcionamiento de la Coordinación de </w:t>
            </w:r>
            <w:r w:rsidR="00101615" w:rsidRPr="00013D08">
              <w:rPr>
                <w:rFonts w:ascii="Arial" w:hAnsi="Arial" w:cs="Arial"/>
                <w:color w:val="000000" w:themeColor="text1"/>
                <w:sz w:val="22"/>
                <w:szCs w:val="22"/>
              </w:rPr>
              <w:lastRenderedPageBreak/>
              <w:t>Emprendurismo</w:t>
            </w:r>
            <w:r w:rsidRPr="00013D08">
              <w:rPr>
                <w:rFonts w:ascii="Arial" w:hAnsi="Arial" w:cs="Arial"/>
                <w:color w:val="000000" w:themeColor="text1"/>
                <w:sz w:val="22"/>
                <w:szCs w:val="22"/>
              </w:rPr>
              <w:t>, el cual tendrá como finalidad las siguientes funciones:</w:t>
            </w:r>
          </w:p>
          <w:p w14:paraId="111A1EDB" w14:textId="77777777" w:rsidR="00434DB3" w:rsidRPr="00013D08" w:rsidRDefault="00434DB3" w:rsidP="00C16B33">
            <w:pPr>
              <w:pStyle w:val="Textoindependiente"/>
              <w:spacing w:before="4"/>
              <w:jc w:val="both"/>
              <w:rPr>
                <w:rFonts w:ascii="Arial" w:hAnsi="Arial" w:cs="Arial"/>
                <w:color w:val="000000" w:themeColor="text1"/>
                <w:sz w:val="22"/>
                <w:szCs w:val="22"/>
              </w:rPr>
            </w:pPr>
          </w:p>
          <w:p w14:paraId="321E71DB" w14:textId="2A547CBF" w:rsidR="00434DB3" w:rsidRPr="00013D08" w:rsidRDefault="00434DB3" w:rsidP="00B31F88">
            <w:pPr>
              <w:pStyle w:val="Prrafodelista"/>
              <w:widowControl w:val="0"/>
              <w:numPr>
                <w:ilvl w:val="0"/>
                <w:numId w:val="69"/>
              </w:numPr>
              <w:tabs>
                <w:tab w:val="left" w:pos="1953"/>
              </w:tabs>
              <w:autoSpaceDE w:val="0"/>
              <w:autoSpaceDN w:val="0"/>
              <w:spacing w:before="1"/>
              <w:ind w:right="644"/>
              <w:jc w:val="both"/>
              <w:rPr>
                <w:rFonts w:ascii="Arial" w:hAnsi="Arial" w:cs="Arial"/>
                <w:color w:val="000000" w:themeColor="text1"/>
              </w:rPr>
            </w:pPr>
            <w:r w:rsidRPr="00013D08">
              <w:rPr>
                <w:rFonts w:ascii="Arial" w:hAnsi="Arial" w:cs="Arial"/>
                <w:color w:val="000000" w:themeColor="text1"/>
              </w:rPr>
              <w:t xml:space="preserve">Implementar programas para fomentar el </w:t>
            </w:r>
            <w:r w:rsidR="00101615" w:rsidRPr="00013D08">
              <w:rPr>
                <w:rFonts w:ascii="Arial" w:hAnsi="Arial" w:cs="Arial"/>
                <w:color w:val="000000" w:themeColor="text1"/>
              </w:rPr>
              <w:t>Emprendurismo</w:t>
            </w:r>
            <w:r w:rsidRPr="00013D08">
              <w:rPr>
                <w:rFonts w:ascii="Arial" w:hAnsi="Arial" w:cs="Arial"/>
                <w:color w:val="000000" w:themeColor="text1"/>
              </w:rPr>
              <w:t>, capacitación e incubación de negocios en el municipio;</w:t>
            </w:r>
          </w:p>
          <w:p w14:paraId="55029E2C" w14:textId="77777777" w:rsidR="00434DB3" w:rsidRPr="00013D08" w:rsidRDefault="00434DB3" w:rsidP="00C16B33">
            <w:pPr>
              <w:spacing w:line="276" w:lineRule="auto"/>
              <w:jc w:val="both"/>
              <w:rPr>
                <w:rFonts w:ascii="Arial" w:hAnsi="Arial" w:cs="Arial"/>
                <w:b/>
                <w:color w:val="000000" w:themeColor="text1"/>
              </w:rPr>
            </w:pPr>
          </w:p>
          <w:p w14:paraId="607ADFFD" w14:textId="77777777" w:rsidR="00434DB3" w:rsidRPr="00013D08" w:rsidRDefault="00434DB3" w:rsidP="00C16B33">
            <w:pPr>
              <w:spacing w:line="276" w:lineRule="auto"/>
              <w:jc w:val="both"/>
              <w:rPr>
                <w:rFonts w:ascii="Arial" w:hAnsi="Arial" w:cs="Arial"/>
                <w:b/>
                <w:color w:val="000000" w:themeColor="text1"/>
              </w:rPr>
            </w:pPr>
          </w:p>
          <w:p w14:paraId="64EFDD3A" w14:textId="77777777" w:rsidR="00434DB3" w:rsidRPr="00013D08" w:rsidRDefault="00434DB3" w:rsidP="00C16B33">
            <w:pPr>
              <w:pStyle w:val="Textoindependiente"/>
              <w:spacing w:before="1" w:line="249" w:lineRule="auto"/>
              <w:ind w:right="640"/>
              <w:jc w:val="both"/>
              <w:rPr>
                <w:rFonts w:ascii="Arial" w:hAnsi="Arial" w:cs="Arial"/>
                <w:color w:val="000000" w:themeColor="text1"/>
                <w:sz w:val="22"/>
                <w:szCs w:val="22"/>
              </w:rPr>
            </w:pPr>
            <w:r w:rsidRPr="00013D08">
              <w:rPr>
                <w:rFonts w:ascii="Arial" w:hAnsi="Arial" w:cs="Arial"/>
                <w:b/>
                <w:color w:val="000000" w:themeColor="text1"/>
                <w:sz w:val="22"/>
                <w:szCs w:val="22"/>
              </w:rPr>
              <w:t>Artículo</w:t>
            </w:r>
            <w:r w:rsidRPr="00013D08">
              <w:rPr>
                <w:rFonts w:ascii="Arial" w:hAnsi="Arial" w:cs="Arial"/>
                <w:b/>
                <w:color w:val="000000" w:themeColor="text1"/>
                <w:spacing w:val="-1"/>
                <w:sz w:val="22"/>
                <w:szCs w:val="22"/>
              </w:rPr>
              <w:t xml:space="preserve"> </w:t>
            </w:r>
            <w:r w:rsidRPr="00013D08">
              <w:rPr>
                <w:rFonts w:ascii="Arial" w:hAnsi="Arial" w:cs="Arial"/>
                <w:b/>
                <w:color w:val="000000" w:themeColor="text1"/>
                <w:sz w:val="22"/>
                <w:szCs w:val="22"/>
              </w:rPr>
              <w:t>240</w:t>
            </w:r>
            <w:r w:rsidRPr="00013D08">
              <w:rPr>
                <w:rFonts w:ascii="Arial" w:hAnsi="Arial" w:cs="Arial"/>
                <w:color w:val="000000" w:themeColor="text1"/>
                <w:sz w:val="22"/>
                <w:szCs w:val="22"/>
              </w:rPr>
              <w:t>.-</w:t>
            </w:r>
            <w:r w:rsidRPr="00013D08">
              <w:rPr>
                <w:rFonts w:ascii="Arial" w:hAnsi="Arial" w:cs="Arial"/>
                <w:color w:val="000000" w:themeColor="text1"/>
                <w:spacing w:val="40"/>
                <w:sz w:val="22"/>
                <w:szCs w:val="22"/>
              </w:rPr>
              <w:t xml:space="preserve"> </w:t>
            </w:r>
            <w:r w:rsidRPr="00013D08">
              <w:rPr>
                <w:rFonts w:ascii="Arial" w:hAnsi="Arial" w:cs="Arial"/>
                <w:color w:val="000000" w:themeColor="text1"/>
                <w:sz w:val="22"/>
                <w:szCs w:val="22"/>
              </w:rPr>
              <w:t>La</w:t>
            </w:r>
            <w:r w:rsidRPr="00013D08">
              <w:rPr>
                <w:rFonts w:ascii="Arial" w:hAnsi="Arial" w:cs="Arial"/>
                <w:color w:val="000000" w:themeColor="text1"/>
                <w:spacing w:val="-2"/>
                <w:sz w:val="22"/>
                <w:szCs w:val="22"/>
              </w:rPr>
              <w:t xml:space="preserve"> </w:t>
            </w:r>
            <w:r w:rsidRPr="00013D08">
              <w:rPr>
                <w:rFonts w:ascii="Arial" w:hAnsi="Arial" w:cs="Arial"/>
                <w:color w:val="000000" w:themeColor="text1"/>
                <w:sz w:val="22"/>
                <w:szCs w:val="22"/>
              </w:rPr>
              <w:t>Jefatura de</w:t>
            </w:r>
            <w:r w:rsidRPr="00013D08">
              <w:rPr>
                <w:rFonts w:ascii="Arial" w:hAnsi="Arial" w:cs="Arial"/>
                <w:color w:val="000000" w:themeColor="text1"/>
                <w:spacing w:val="-2"/>
                <w:sz w:val="22"/>
                <w:szCs w:val="22"/>
              </w:rPr>
              <w:t xml:space="preserve"> </w:t>
            </w:r>
            <w:r w:rsidRPr="00013D08">
              <w:rPr>
                <w:rFonts w:ascii="Arial" w:hAnsi="Arial" w:cs="Arial"/>
                <w:color w:val="000000" w:themeColor="text1"/>
                <w:sz w:val="22"/>
                <w:szCs w:val="22"/>
              </w:rPr>
              <w:t>Desarrollo</w:t>
            </w:r>
            <w:r w:rsidRPr="00013D08">
              <w:rPr>
                <w:rFonts w:ascii="Arial" w:hAnsi="Arial" w:cs="Arial"/>
                <w:color w:val="000000" w:themeColor="text1"/>
                <w:spacing w:val="-1"/>
                <w:sz w:val="22"/>
                <w:szCs w:val="22"/>
              </w:rPr>
              <w:t xml:space="preserve"> </w:t>
            </w:r>
            <w:r w:rsidRPr="00013D08">
              <w:rPr>
                <w:rFonts w:ascii="Arial" w:hAnsi="Arial" w:cs="Arial"/>
                <w:color w:val="000000" w:themeColor="text1"/>
                <w:sz w:val="22"/>
                <w:szCs w:val="22"/>
              </w:rPr>
              <w:t>Económico,</w:t>
            </w:r>
            <w:r w:rsidRPr="00013D08">
              <w:rPr>
                <w:rFonts w:ascii="Arial" w:hAnsi="Arial" w:cs="Arial"/>
                <w:color w:val="000000" w:themeColor="text1"/>
                <w:spacing w:val="-1"/>
                <w:sz w:val="22"/>
                <w:szCs w:val="22"/>
              </w:rPr>
              <w:t xml:space="preserve"> </w:t>
            </w:r>
            <w:r w:rsidRPr="00013D08">
              <w:rPr>
                <w:rFonts w:ascii="Arial" w:hAnsi="Arial" w:cs="Arial"/>
                <w:color w:val="000000" w:themeColor="text1"/>
                <w:sz w:val="22"/>
                <w:szCs w:val="22"/>
              </w:rPr>
              <w:t>contará para</w:t>
            </w:r>
            <w:r w:rsidRPr="00013D08">
              <w:rPr>
                <w:rFonts w:ascii="Arial" w:hAnsi="Arial" w:cs="Arial"/>
                <w:color w:val="000000" w:themeColor="text1"/>
                <w:spacing w:val="-1"/>
                <w:sz w:val="22"/>
                <w:szCs w:val="22"/>
              </w:rPr>
              <w:t xml:space="preserve"> </w:t>
            </w:r>
            <w:r w:rsidRPr="00013D08">
              <w:rPr>
                <w:rFonts w:ascii="Arial" w:hAnsi="Arial" w:cs="Arial"/>
                <w:color w:val="000000" w:themeColor="text1"/>
                <w:sz w:val="22"/>
                <w:szCs w:val="22"/>
              </w:rPr>
              <w:t>su adecuado</w:t>
            </w:r>
            <w:r w:rsidRPr="00013D08">
              <w:rPr>
                <w:rFonts w:ascii="Arial" w:hAnsi="Arial" w:cs="Arial"/>
                <w:color w:val="000000" w:themeColor="text1"/>
                <w:spacing w:val="-1"/>
                <w:sz w:val="22"/>
                <w:szCs w:val="22"/>
              </w:rPr>
              <w:t xml:space="preserve"> </w:t>
            </w:r>
            <w:r w:rsidRPr="00013D08">
              <w:rPr>
                <w:rFonts w:ascii="Arial" w:hAnsi="Arial" w:cs="Arial"/>
                <w:color w:val="000000" w:themeColor="text1"/>
                <w:sz w:val="22"/>
                <w:szCs w:val="22"/>
              </w:rPr>
              <w:t>funcionamiento</w:t>
            </w:r>
            <w:r w:rsidRPr="00013D08">
              <w:rPr>
                <w:rFonts w:ascii="Arial" w:hAnsi="Arial" w:cs="Arial"/>
                <w:color w:val="000000" w:themeColor="text1"/>
                <w:spacing w:val="-1"/>
                <w:sz w:val="22"/>
                <w:szCs w:val="22"/>
              </w:rPr>
              <w:t xml:space="preserve"> </w:t>
            </w:r>
            <w:r w:rsidRPr="00013D08">
              <w:rPr>
                <w:rFonts w:ascii="Arial" w:hAnsi="Arial" w:cs="Arial"/>
                <w:color w:val="000000" w:themeColor="text1"/>
                <w:sz w:val="22"/>
                <w:szCs w:val="22"/>
              </w:rPr>
              <w:t>de la Coordinación de Financiamiento y Apoyos Gubernamentales, el cual tendrá como finalidad las siguientes funciones:</w:t>
            </w:r>
          </w:p>
          <w:p w14:paraId="6106DE9F" w14:textId="77777777" w:rsidR="00434DB3" w:rsidRPr="00013D08" w:rsidRDefault="00434DB3" w:rsidP="00C16B33">
            <w:pPr>
              <w:pStyle w:val="Textoindependiente"/>
              <w:rPr>
                <w:rFonts w:ascii="Arial" w:hAnsi="Arial" w:cs="Arial"/>
                <w:color w:val="000000" w:themeColor="text1"/>
                <w:sz w:val="22"/>
                <w:szCs w:val="22"/>
              </w:rPr>
            </w:pPr>
          </w:p>
          <w:p w14:paraId="5F9770D2" w14:textId="77777777" w:rsidR="00434DB3" w:rsidRPr="00013D08" w:rsidRDefault="00434DB3" w:rsidP="00B31F88">
            <w:pPr>
              <w:pStyle w:val="Prrafodelista"/>
              <w:widowControl w:val="0"/>
              <w:numPr>
                <w:ilvl w:val="0"/>
                <w:numId w:val="62"/>
              </w:numPr>
              <w:tabs>
                <w:tab w:val="left" w:pos="1953"/>
              </w:tabs>
              <w:autoSpaceDE w:val="0"/>
              <w:autoSpaceDN w:val="0"/>
              <w:spacing w:before="1"/>
              <w:ind w:right="642"/>
              <w:contextualSpacing w:val="0"/>
              <w:jc w:val="both"/>
              <w:rPr>
                <w:rFonts w:ascii="Arial" w:hAnsi="Arial" w:cs="Arial"/>
                <w:color w:val="000000" w:themeColor="text1"/>
              </w:rPr>
            </w:pPr>
            <w:r w:rsidRPr="00013D08">
              <w:rPr>
                <w:rFonts w:ascii="Arial" w:hAnsi="Arial" w:cs="Arial"/>
                <w:color w:val="000000" w:themeColor="text1"/>
              </w:rPr>
              <w:t>Buscar y</w:t>
            </w:r>
            <w:r w:rsidRPr="00013D08">
              <w:rPr>
                <w:rFonts w:ascii="Arial" w:hAnsi="Arial" w:cs="Arial"/>
                <w:color w:val="000000" w:themeColor="text1"/>
                <w:spacing w:val="-4"/>
              </w:rPr>
              <w:t xml:space="preserve"> </w:t>
            </w:r>
            <w:r w:rsidRPr="00013D08">
              <w:rPr>
                <w:rFonts w:ascii="Arial" w:hAnsi="Arial" w:cs="Arial"/>
                <w:color w:val="000000" w:themeColor="text1"/>
              </w:rPr>
              <w:t>gestionar</w:t>
            </w:r>
            <w:r w:rsidRPr="00013D08">
              <w:rPr>
                <w:rFonts w:ascii="Arial" w:hAnsi="Arial" w:cs="Arial"/>
                <w:color w:val="000000" w:themeColor="text1"/>
                <w:spacing w:val="-1"/>
              </w:rPr>
              <w:t xml:space="preserve"> </w:t>
            </w:r>
            <w:r w:rsidRPr="00013D08">
              <w:rPr>
                <w:rFonts w:ascii="Arial" w:hAnsi="Arial" w:cs="Arial"/>
                <w:color w:val="000000" w:themeColor="text1"/>
              </w:rPr>
              <w:t>apoyos Gubernamentales</w:t>
            </w:r>
            <w:r w:rsidRPr="00013D08">
              <w:rPr>
                <w:rFonts w:ascii="Arial" w:hAnsi="Arial" w:cs="Arial"/>
                <w:color w:val="000000" w:themeColor="text1"/>
                <w:spacing w:val="-1"/>
              </w:rPr>
              <w:t xml:space="preserve"> </w:t>
            </w:r>
            <w:r w:rsidRPr="00013D08">
              <w:rPr>
                <w:rFonts w:ascii="Arial" w:hAnsi="Arial" w:cs="Arial"/>
                <w:color w:val="000000" w:themeColor="text1"/>
              </w:rPr>
              <w:t>Estatales y</w:t>
            </w:r>
            <w:r w:rsidRPr="00013D08">
              <w:rPr>
                <w:rFonts w:ascii="Arial" w:hAnsi="Arial" w:cs="Arial"/>
                <w:color w:val="000000" w:themeColor="text1"/>
                <w:spacing w:val="-6"/>
              </w:rPr>
              <w:t xml:space="preserve"> </w:t>
            </w:r>
            <w:r w:rsidRPr="00013D08">
              <w:rPr>
                <w:rFonts w:ascii="Arial" w:hAnsi="Arial" w:cs="Arial"/>
                <w:color w:val="000000" w:themeColor="text1"/>
              </w:rPr>
              <w:t>Federales</w:t>
            </w:r>
            <w:r w:rsidRPr="00013D08">
              <w:rPr>
                <w:rFonts w:ascii="Arial" w:hAnsi="Arial" w:cs="Arial"/>
                <w:color w:val="000000" w:themeColor="text1"/>
                <w:spacing w:val="-1"/>
              </w:rPr>
              <w:t xml:space="preserve"> </w:t>
            </w:r>
            <w:r w:rsidRPr="00013D08">
              <w:rPr>
                <w:rFonts w:ascii="Arial" w:hAnsi="Arial" w:cs="Arial"/>
                <w:color w:val="000000" w:themeColor="text1"/>
              </w:rPr>
              <w:t>en pro de los comercios</w:t>
            </w:r>
            <w:r w:rsidRPr="00013D08">
              <w:rPr>
                <w:rFonts w:ascii="Arial" w:hAnsi="Arial" w:cs="Arial"/>
                <w:color w:val="000000" w:themeColor="text1"/>
                <w:spacing w:val="-1"/>
              </w:rPr>
              <w:t xml:space="preserve"> </w:t>
            </w:r>
            <w:r w:rsidRPr="00013D08">
              <w:rPr>
                <w:rFonts w:ascii="Arial" w:hAnsi="Arial" w:cs="Arial"/>
                <w:color w:val="000000" w:themeColor="text1"/>
              </w:rPr>
              <w:t>e industrias establecidas en Zapotlán el Grande;</w:t>
            </w:r>
          </w:p>
          <w:p w14:paraId="4FD01A2E" w14:textId="77777777" w:rsidR="00434DB3" w:rsidRPr="00013D08" w:rsidRDefault="00434DB3" w:rsidP="00B31F88">
            <w:pPr>
              <w:pStyle w:val="Prrafodelista"/>
              <w:widowControl w:val="0"/>
              <w:numPr>
                <w:ilvl w:val="0"/>
                <w:numId w:val="62"/>
              </w:numPr>
              <w:tabs>
                <w:tab w:val="left" w:pos="1953"/>
              </w:tabs>
              <w:autoSpaceDE w:val="0"/>
              <w:autoSpaceDN w:val="0"/>
              <w:ind w:right="646"/>
              <w:contextualSpacing w:val="0"/>
              <w:jc w:val="both"/>
              <w:rPr>
                <w:rFonts w:ascii="Arial" w:hAnsi="Arial" w:cs="Arial"/>
                <w:color w:val="000000" w:themeColor="text1"/>
              </w:rPr>
            </w:pPr>
            <w:r w:rsidRPr="00013D08">
              <w:rPr>
                <w:rFonts w:ascii="Arial" w:hAnsi="Arial" w:cs="Arial"/>
                <w:color w:val="000000" w:themeColor="text1"/>
              </w:rPr>
              <w:t>Buscar y gestionar créditos con Entidades Financieras en pro de los comercios e industrias establecidas en Zapotlán el Grande. Sin violentar las reglamentaciones municipales;</w:t>
            </w:r>
          </w:p>
          <w:p w14:paraId="7D893425" w14:textId="77777777" w:rsidR="00434DB3" w:rsidRPr="00013D08" w:rsidRDefault="00434DB3" w:rsidP="00B31F88">
            <w:pPr>
              <w:pStyle w:val="Prrafodelista"/>
              <w:widowControl w:val="0"/>
              <w:numPr>
                <w:ilvl w:val="0"/>
                <w:numId w:val="62"/>
              </w:numPr>
              <w:tabs>
                <w:tab w:val="left" w:pos="1953"/>
              </w:tabs>
              <w:autoSpaceDE w:val="0"/>
              <w:autoSpaceDN w:val="0"/>
              <w:spacing w:before="73"/>
              <w:ind w:right="644"/>
              <w:contextualSpacing w:val="0"/>
              <w:jc w:val="both"/>
              <w:rPr>
                <w:rFonts w:ascii="Arial" w:hAnsi="Arial" w:cs="Arial"/>
                <w:color w:val="000000" w:themeColor="text1"/>
              </w:rPr>
            </w:pPr>
            <w:r w:rsidRPr="00013D08">
              <w:rPr>
                <w:rFonts w:ascii="Arial" w:hAnsi="Arial" w:cs="Arial"/>
                <w:color w:val="000000" w:themeColor="text1"/>
              </w:rPr>
              <w:t>Establecer enlaces de trabajo y colaboración de proyectos de Financiamiento Gubernamentales Estatales y</w:t>
            </w:r>
            <w:r w:rsidRPr="00013D08">
              <w:rPr>
                <w:rFonts w:ascii="Arial" w:hAnsi="Arial" w:cs="Arial"/>
                <w:color w:val="000000" w:themeColor="text1"/>
                <w:spacing w:val="-1"/>
              </w:rPr>
              <w:t xml:space="preserve"> </w:t>
            </w:r>
            <w:r w:rsidRPr="00013D08">
              <w:rPr>
                <w:rFonts w:ascii="Arial" w:hAnsi="Arial" w:cs="Arial"/>
                <w:color w:val="000000" w:themeColor="text1"/>
              </w:rPr>
              <w:t>Federales en pro de los comercios e industrias establecidas en Zapotlán el Grande;</w:t>
            </w:r>
          </w:p>
          <w:p w14:paraId="13A25CB1" w14:textId="77777777" w:rsidR="00434DB3" w:rsidRPr="00013D08" w:rsidRDefault="00434DB3" w:rsidP="00C16B33">
            <w:pPr>
              <w:spacing w:line="276" w:lineRule="auto"/>
              <w:jc w:val="both"/>
              <w:rPr>
                <w:rFonts w:ascii="Arial" w:hAnsi="Arial" w:cs="Arial"/>
                <w:b/>
                <w:color w:val="000000" w:themeColor="text1"/>
              </w:rPr>
            </w:pPr>
          </w:p>
          <w:p w14:paraId="56CA9F7B" w14:textId="77777777" w:rsidR="00434DB3" w:rsidRPr="00013D08" w:rsidRDefault="00434DB3" w:rsidP="00C16B33">
            <w:pPr>
              <w:spacing w:line="276" w:lineRule="auto"/>
              <w:jc w:val="both"/>
              <w:rPr>
                <w:rFonts w:ascii="Arial" w:hAnsi="Arial" w:cs="Arial"/>
                <w:color w:val="000000" w:themeColor="text1"/>
              </w:rPr>
            </w:pPr>
            <w:r w:rsidRPr="00013D08">
              <w:rPr>
                <w:rFonts w:ascii="Arial" w:hAnsi="Arial" w:cs="Arial"/>
                <w:color w:val="000000" w:themeColor="text1"/>
              </w:rPr>
              <w:t>IV. […]</w:t>
            </w:r>
          </w:p>
          <w:p w14:paraId="36551FD4" w14:textId="77777777" w:rsidR="00434DB3" w:rsidRPr="00013D08" w:rsidRDefault="00434DB3" w:rsidP="00C16B33">
            <w:pPr>
              <w:spacing w:line="276" w:lineRule="auto"/>
              <w:jc w:val="both"/>
              <w:rPr>
                <w:rFonts w:ascii="Arial" w:hAnsi="Arial" w:cs="Arial"/>
                <w:b/>
                <w:color w:val="000000" w:themeColor="text1"/>
              </w:rPr>
            </w:pPr>
          </w:p>
          <w:p w14:paraId="7AB2E24D" w14:textId="77777777" w:rsidR="00434DB3" w:rsidRPr="00013D08" w:rsidRDefault="00434DB3" w:rsidP="00C16B33">
            <w:pPr>
              <w:pStyle w:val="Textoindependiente"/>
              <w:spacing w:line="249" w:lineRule="auto"/>
              <w:ind w:right="642"/>
              <w:jc w:val="both"/>
              <w:rPr>
                <w:rFonts w:ascii="Arial" w:hAnsi="Arial" w:cs="Arial"/>
                <w:color w:val="000000" w:themeColor="text1"/>
                <w:sz w:val="22"/>
                <w:szCs w:val="22"/>
              </w:rPr>
            </w:pPr>
            <w:r w:rsidRPr="00013D08">
              <w:rPr>
                <w:rFonts w:ascii="Arial" w:hAnsi="Arial" w:cs="Arial"/>
                <w:b/>
                <w:color w:val="000000" w:themeColor="text1"/>
                <w:sz w:val="22"/>
                <w:szCs w:val="22"/>
              </w:rPr>
              <w:t>Artículo</w:t>
            </w:r>
            <w:r w:rsidRPr="00013D08">
              <w:rPr>
                <w:rFonts w:ascii="Arial" w:hAnsi="Arial" w:cs="Arial"/>
                <w:b/>
                <w:color w:val="000000" w:themeColor="text1"/>
                <w:spacing w:val="-14"/>
                <w:sz w:val="22"/>
                <w:szCs w:val="22"/>
              </w:rPr>
              <w:t xml:space="preserve"> </w:t>
            </w:r>
            <w:r w:rsidRPr="00013D08">
              <w:rPr>
                <w:rFonts w:ascii="Arial" w:hAnsi="Arial" w:cs="Arial"/>
                <w:b/>
                <w:color w:val="000000" w:themeColor="text1"/>
                <w:sz w:val="22"/>
                <w:szCs w:val="22"/>
              </w:rPr>
              <w:t>241.-</w:t>
            </w:r>
            <w:r w:rsidRPr="00013D08">
              <w:rPr>
                <w:rFonts w:ascii="Arial" w:hAnsi="Arial" w:cs="Arial"/>
                <w:b/>
                <w:color w:val="000000" w:themeColor="text1"/>
                <w:spacing w:val="25"/>
                <w:sz w:val="22"/>
                <w:szCs w:val="22"/>
              </w:rPr>
              <w:t xml:space="preserve"> </w:t>
            </w:r>
            <w:r w:rsidRPr="00013D08">
              <w:rPr>
                <w:rFonts w:ascii="Arial" w:hAnsi="Arial" w:cs="Arial"/>
                <w:color w:val="000000" w:themeColor="text1"/>
                <w:sz w:val="22"/>
                <w:szCs w:val="22"/>
              </w:rPr>
              <w:t>La</w:t>
            </w:r>
            <w:r w:rsidRPr="00013D08">
              <w:rPr>
                <w:rFonts w:ascii="Arial" w:hAnsi="Arial" w:cs="Arial"/>
                <w:color w:val="000000" w:themeColor="text1"/>
                <w:spacing w:val="-14"/>
                <w:sz w:val="22"/>
                <w:szCs w:val="22"/>
              </w:rPr>
              <w:t xml:space="preserve"> </w:t>
            </w:r>
            <w:r w:rsidRPr="00013D08">
              <w:rPr>
                <w:rFonts w:ascii="Arial" w:hAnsi="Arial" w:cs="Arial"/>
                <w:color w:val="000000" w:themeColor="text1"/>
                <w:sz w:val="22"/>
                <w:szCs w:val="22"/>
              </w:rPr>
              <w:t>Dirección</w:t>
            </w:r>
            <w:r w:rsidRPr="00013D08">
              <w:rPr>
                <w:rFonts w:ascii="Arial" w:hAnsi="Arial" w:cs="Arial"/>
                <w:color w:val="000000" w:themeColor="text1"/>
                <w:spacing w:val="-11"/>
                <w:sz w:val="22"/>
                <w:szCs w:val="22"/>
              </w:rPr>
              <w:t xml:space="preserve"> </w:t>
            </w:r>
            <w:r w:rsidRPr="00013D08">
              <w:rPr>
                <w:rFonts w:ascii="Arial" w:hAnsi="Arial" w:cs="Arial"/>
                <w:color w:val="000000" w:themeColor="text1"/>
                <w:sz w:val="22"/>
                <w:szCs w:val="22"/>
              </w:rPr>
              <w:t>General</w:t>
            </w:r>
            <w:r w:rsidRPr="00013D08">
              <w:rPr>
                <w:rFonts w:ascii="Arial" w:hAnsi="Arial" w:cs="Arial"/>
                <w:color w:val="000000" w:themeColor="text1"/>
                <w:spacing w:val="-14"/>
                <w:sz w:val="22"/>
                <w:szCs w:val="22"/>
              </w:rPr>
              <w:t xml:space="preserve"> </w:t>
            </w:r>
            <w:r w:rsidRPr="00013D08">
              <w:rPr>
                <w:rFonts w:ascii="Arial" w:hAnsi="Arial" w:cs="Arial"/>
                <w:color w:val="000000" w:themeColor="text1"/>
                <w:sz w:val="22"/>
                <w:szCs w:val="22"/>
              </w:rPr>
              <w:t>de</w:t>
            </w:r>
            <w:r w:rsidRPr="00013D08">
              <w:rPr>
                <w:rFonts w:ascii="Arial" w:hAnsi="Arial" w:cs="Arial"/>
                <w:color w:val="000000" w:themeColor="text1"/>
                <w:spacing w:val="-14"/>
                <w:sz w:val="22"/>
                <w:szCs w:val="22"/>
              </w:rPr>
              <w:t xml:space="preserve"> </w:t>
            </w:r>
            <w:r w:rsidRPr="00013D08">
              <w:rPr>
                <w:rFonts w:ascii="Arial" w:hAnsi="Arial" w:cs="Arial"/>
                <w:color w:val="000000" w:themeColor="text1"/>
                <w:sz w:val="22"/>
                <w:szCs w:val="22"/>
              </w:rPr>
              <w:t>Desarrollo</w:t>
            </w:r>
            <w:r w:rsidRPr="00013D08">
              <w:rPr>
                <w:rFonts w:ascii="Arial" w:hAnsi="Arial" w:cs="Arial"/>
                <w:color w:val="000000" w:themeColor="text1"/>
                <w:spacing w:val="-14"/>
                <w:sz w:val="22"/>
                <w:szCs w:val="22"/>
              </w:rPr>
              <w:t xml:space="preserve"> </w:t>
            </w:r>
            <w:r w:rsidRPr="00013D08">
              <w:rPr>
                <w:rFonts w:ascii="Arial" w:hAnsi="Arial" w:cs="Arial"/>
                <w:color w:val="000000" w:themeColor="text1"/>
                <w:sz w:val="22"/>
                <w:szCs w:val="22"/>
              </w:rPr>
              <w:lastRenderedPageBreak/>
              <w:t>Económico,</w:t>
            </w:r>
            <w:r w:rsidRPr="00013D08">
              <w:rPr>
                <w:rFonts w:ascii="Arial" w:hAnsi="Arial" w:cs="Arial"/>
                <w:color w:val="000000" w:themeColor="text1"/>
                <w:spacing w:val="-14"/>
                <w:sz w:val="22"/>
                <w:szCs w:val="22"/>
              </w:rPr>
              <w:t xml:space="preserve"> </w:t>
            </w:r>
            <w:r w:rsidRPr="00013D08">
              <w:rPr>
                <w:rFonts w:ascii="Arial" w:hAnsi="Arial" w:cs="Arial"/>
                <w:color w:val="000000" w:themeColor="text1"/>
                <w:sz w:val="22"/>
                <w:szCs w:val="22"/>
              </w:rPr>
              <w:t>turístico,</w:t>
            </w:r>
            <w:r w:rsidRPr="00013D08">
              <w:rPr>
                <w:rFonts w:ascii="Arial" w:hAnsi="Arial" w:cs="Arial"/>
                <w:color w:val="000000" w:themeColor="text1"/>
                <w:spacing w:val="-12"/>
                <w:sz w:val="22"/>
                <w:szCs w:val="22"/>
              </w:rPr>
              <w:t xml:space="preserve"> </w:t>
            </w:r>
            <w:r w:rsidRPr="00013D08">
              <w:rPr>
                <w:rFonts w:ascii="Arial" w:hAnsi="Arial" w:cs="Arial"/>
                <w:color w:val="000000" w:themeColor="text1"/>
                <w:sz w:val="22"/>
                <w:szCs w:val="22"/>
              </w:rPr>
              <w:t>y</w:t>
            </w:r>
            <w:r w:rsidRPr="00013D08">
              <w:rPr>
                <w:rFonts w:ascii="Arial" w:hAnsi="Arial" w:cs="Arial"/>
                <w:color w:val="000000" w:themeColor="text1"/>
                <w:spacing w:val="-14"/>
                <w:sz w:val="22"/>
                <w:szCs w:val="22"/>
              </w:rPr>
              <w:t xml:space="preserve"> </w:t>
            </w:r>
            <w:r w:rsidRPr="00013D08">
              <w:rPr>
                <w:rFonts w:ascii="Arial" w:hAnsi="Arial" w:cs="Arial"/>
                <w:color w:val="000000" w:themeColor="text1"/>
                <w:sz w:val="22"/>
                <w:szCs w:val="22"/>
              </w:rPr>
              <w:t>agropecuario</w:t>
            </w:r>
            <w:r w:rsidRPr="00013D08">
              <w:rPr>
                <w:rFonts w:ascii="Arial" w:hAnsi="Arial" w:cs="Arial"/>
                <w:color w:val="000000" w:themeColor="text1"/>
                <w:spacing w:val="-13"/>
                <w:sz w:val="22"/>
                <w:szCs w:val="22"/>
              </w:rPr>
              <w:t xml:space="preserve"> </w:t>
            </w:r>
            <w:r w:rsidRPr="00013D08">
              <w:rPr>
                <w:rFonts w:ascii="Arial" w:hAnsi="Arial" w:cs="Arial"/>
                <w:color w:val="000000" w:themeColor="text1"/>
                <w:sz w:val="22"/>
                <w:szCs w:val="22"/>
              </w:rPr>
              <w:t>contará</w:t>
            </w:r>
            <w:r w:rsidRPr="00013D08">
              <w:rPr>
                <w:rFonts w:ascii="Arial" w:hAnsi="Arial" w:cs="Arial"/>
                <w:color w:val="000000" w:themeColor="text1"/>
                <w:spacing w:val="-14"/>
                <w:sz w:val="22"/>
                <w:szCs w:val="22"/>
              </w:rPr>
              <w:t xml:space="preserve"> </w:t>
            </w:r>
            <w:r w:rsidRPr="00013D08">
              <w:rPr>
                <w:rFonts w:ascii="Arial" w:hAnsi="Arial" w:cs="Arial"/>
                <w:color w:val="000000" w:themeColor="text1"/>
                <w:sz w:val="22"/>
                <w:szCs w:val="22"/>
              </w:rPr>
              <w:t xml:space="preserve">para su adecuado funcionamiento con la </w:t>
            </w:r>
            <w:r w:rsidRPr="00013D08">
              <w:rPr>
                <w:rFonts w:ascii="Arial" w:hAnsi="Arial" w:cs="Arial"/>
                <w:b/>
                <w:color w:val="000000" w:themeColor="text1"/>
                <w:sz w:val="22"/>
                <w:szCs w:val="22"/>
              </w:rPr>
              <w:t>Jefatura de Desarrollo Turístico</w:t>
            </w:r>
            <w:r w:rsidRPr="00013D08">
              <w:rPr>
                <w:rFonts w:ascii="Arial" w:hAnsi="Arial" w:cs="Arial"/>
                <w:color w:val="000000" w:themeColor="text1"/>
                <w:sz w:val="22"/>
                <w:szCs w:val="22"/>
              </w:rPr>
              <w:t>, que tiene como objetivo promover el desarrollo turístico del municipio por medio de las siguientes funciones:</w:t>
            </w:r>
          </w:p>
          <w:p w14:paraId="3BA09F74" w14:textId="77777777" w:rsidR="00434DB3" w:rsidRPr="00013D08" w:rsidRDefault="00434DB3" w:rsidP="00C16B33">
            <w:pPr>
              <w:spacing w:line="276" w:lineRule="auto"/>
              <w:jc w:val="both"/>
              <w:rPr>
                <w:rFonts w:ascii="Arial" w:hAnsi="Arial" w:cs="Arial"/>
                <w:b/>
                <w:color w:val="000000" w:themeColor="text1"/>
              </w:rPr>
            </w:pPr>
          </w:p>
          <w:p w14:paraId="1C120C2B" w14:textId="77777777" w:rsidR="00434DB3" w:rsidRPr="00013D08" w:rsidRDefault="00434DB3" w:rsidP="00C16B33">
            <w:pPr>
              <w:spacing w:line="276" w:lineRule="auto"/>
              <w:jc w:val="both"/>
              <w:rPr>
                <w:rFonts w:ascii="Arial" w:hAnsi="Arial" w:cs="Arial"/>
                <w:color w:val="000000" w:themeColor="text1"/>
              </w:rPr>
            </w:pPr>
            <w:r w:rsidRPr="00013D08">
              <w:rPr>
                <w:rFonts w:ascii="Arial" w:hAnsi="Arial" w:cs="Arial"/>
                <w:color w:val="000000" w:themeColor="text1"/>
              </w:rPr>
              <w:t>I. a V. […]</w:t>
            </w:r>
          </w:p>
          <w:p w14:paraId="7B699E17" w14:textId="77777777" w:rsidR="00434DB3" w:rsidRPr="00013D08" w:rsidRDefault="00434DB3" w:rsidP="00C16B33">
            <w:pPr>
              <w:spacing w:line="276" w:lineRule="auto"/>
              <w:jc w:val="both"/>
              <w:rPr>
                <w:rFonts w:ascii="Arial" w:hAnsi="Arial" w:cs="Arial"/>
                <w:b/>
                <w:color w:val="000000" w:themeColor="text1"/>
              </w:rPr>
            </w:pPr>
          </w:p>
          <w:p w14:paraId="1DE2DBB5" w14:textId="77777777" w:rsidR="00434DB3" w:rsidRPr="00013D08" w:rsidRDefault="00434DB3" w:rsidP="00C16B33">
            <w:pPr>
              <w:spacing w:line="276" w:lineRule="auto"/>
              <w:jc w:val="both"/>
              <w:rPr>
                <w:rFonts w:ascii="Arial" w:hAnsi="Arial" w:cs="Arial"/>
                <w:color w:val="000000" w:themeColor="text1"/>
              </w:rPr>
            </w:pPr>
            <w:r w:rsidRPr="00013D08">
              <w:rPr>
                <w:rFonts w:ascii="Arial" w:hAnsi="Arial" w:cs="Arial"/>
                <w:b/>
                <w:color w:val="000000" w:themeColor="text1"/>
              </w:rPr>
              <w:t xml:space="preserve">VI. </w:t>
            </w:r>
            <w:r w:rsidRPr="00013D08">
              <w:rPr>
                <w:rFonts w:ascii="Arial" w:hAnsi="Arial" w:cs="Arial"/>
                <w:color w:val="000000" w:themeColor="text1"/>
              </w:rPr>
              <w:t>Facilitar la información para la elaboración de los estudios de potencialidad turística del municipio</w:t>
            </w:r>
            <w:r w:rsidRPr="00013D08">
              <w:rPr>
                <w:rFonts w:ascii="Arial" w:hAnsi="Arial" w:cs="Arial"/>
                <w:color w:val="000000" w:themeColor="text1"/>
                <w:spacing w:val="-2"/>
              </w:rPr>
              <w:t>,</w:t>
            </w:r>
          </w:p>
          <w:p w14:paraId="23137244" w14:textId="77777777" w:rsidR="00434DB3" w:rsidRPr="00013D08" w:rsidRDefault="00434DB3" w:rsidP="00C16B33">
            <w:pPr>
              <w:spacing w:line="276" w:lineRule="auto"/>
              <w:jc w:val="both"/>
              <w:rPr>
                <w:rFonts w:ascii="Arial" w:hAnsi="Arial" w:cs="Arial"/>
                <w:b/>
                <w:color w:val="000000" w:themeColor="text1"/>
              </w:rPr>
            </w:pPr>
          </w:p>
          <w:p w14:paraId="3C13676E" w14:textId="77777777" w:rsidR="00434DB3" w:rsidRPr="00013D08" w:rsidRDefault="00434DB3" w:rsidP="00C16B33">
            <w:pPr>
              <w:spacing w:line="276" w:lineRule="auto"/>
              <w:jc w:val="both"/>
              <w:rPr>
                <w:rFonts w:ascii="Arial" w:hAnsi="Arial" w:cs="Arial"/>
                <w:color w:val="000000" w:themeColor="text1"/>
              </w:rPr>
            </w:pPr>
            <w:r w:rsidRPr="00013D08">
              <w:rPr>
                <w:rFonts w:ascii="Arial" w:hAnsi="Arial" w:cs="Arial"/>
                <w:color w:val="000000" w:themeColor="text1"/>
              </w:rPr>
              <w:t>VII […]</w:t>
            </w:r>
          </w:p>
          <w:p w14:paraId="4F73C0CD" w14:textId="77777777" w:rsidR="00434DB3" w:rsidRPr="00013D08" w:rsidRDefault="00434DB3" w:rsidP="00C16B33">
            <w:pPr>
              <w:spacing w:line="276" w:lineRule="auto"/>
              <w:jc w:val="both"/>
              <w:rPr>
                <w:rFonts w:ascii="Arial" w:hAnsi="Arial" w:cs="Arial"/>
                <w:color w:val="000000" w:themeColor="text1"/>
              </w:rPr>
            </w:pPr>
          </w:p>
          <w:p w14:paraId="26B84A25" w14:textId="77777777" w:rsidR="00434DB3" w:rsidRPr="00205E04" w:rsidRDefault="00434DB3" w:rsidP="00B31F88">
            <w:pPr>
              <w:numPr>
                <w:ilvl w:val="0"/>
                <w:numId w:val="64"/>
              </w:numPr>
              <w:spacing w:after="5" w:line="251" w:lineRule="auto"/>
              <w:ind w:right="402"/>
              <w:jc w:val="both"/>
              <w:rPr>
                <w:rFonts w:ascii="Arial" w:hAnsi="Arial" w:cs="Arial"/>
                <w:color w:val="000000" w:themeColor="text1"/>
              </w:rPr>
            </w:pPr>
            <w:r w:rsidRPr="00205E04">
              <w:rPr>
                <w:rFonts w:ascii="Arial" w:hAnsi="Arial" w:cs="Arial"/>
                <w:color w:val="000000" w:themeColor="text1"/>
              </w:rPr>
              <w:t xml:space="preserve">Formar parte del consejo consultivo de turismo del municipio;  </w:t>
            </w:r>
          </w:p>
          <w:p w14:paraId="070146D6" w14:textId="77777777" w:rsidR="00434DB3" w:rsidRPr="00205E04" w:rsidRDefault="00434DB3" w:rsidP="00C16B33">
            <w:pPr>
              <w:spacing w:line="276" w:lineRule="auto"/>
              <w:jc w:val="both"/>
              <w:rPr>
                <w:rFonts w:ascii="Arial" w:hAnsi="Arial" w:cs="Arial"/>
                <w:color w:val="000000" w:themeColor="text1"/>
              </w:rPr>
            </w:pPr>
          </w:p>
          <w:p w14:paraId="5707279A" w14:textId="77777777" w:rsidR="00434DB3" w:rsidRPr="00205E04" w:rsidRDefault="00434DB3" w:rsidP="00C16B33">
            <w:pPr>
              <w:spacing w:line="276" w:lineRule="auto"/>
              <w:jc w:val="both"/>
              <w:rPr>
                <w:rFonts w:ascii="Arial" w:hAnsi="Arial" w:cs="Arial"/>
                <w:color w:val="000000" w:themeColor="text1"/>
              </w:rPr>
            </w:pPr>
            <w:r w:rsidRPr="00205E04">
              <w:rPr>
                <w:rFonts w:ascii="Arial" w:hAnsi="Arial" w:cs="Arial"/>
                <w:color w:val="000000" w:themeColor="text1"/>
              </w:rPr>
              <w:t>IX. a XII. […]</w:t>
            </w:r>
          </w:p>
          <w:p w14:paraId="48873110" w14:textId="77777777" w:rsidR="00434DB3" w:rsidRPr="00205E04" w:rsidRDefault="00434DB3" w:rsidP="00C16B33">
            <w:pPr>
              <w:spacing w:line="276" w:lineRule="auto"/>
              <w:jc w:val="both"/>
              <w:rPr>
                <w:rFonts w:ascii="Arial" w:hAnsi="Arial" w:cs="Arial"/>
                <w:b/>
                <w:color w:val="000000" w:themeColor="text1"/>
              </w:rPr>
            </w:pPr>
          </w:p>
          <w:p w14:paraId="0571FECB" w14:textId="77777777" w:rsidR="00434DB3" w:rsidRPr="00205E04" w:rsidRDefault="00434DB3" w:rsidP="00B31F88">
            <w:pPr>
              <w:numPr>
                <w:ilvl w:val="0"/>
                <w:numId w:val="66"/>
              </w:numPr>
              <w:spacing w:after="5" w:line="251" w:lineRule="auto"/>
              <w:ind w:right="402"/>
              <w:jc w:val="both"/>
              <w:rPr>
                <w:rFonts w:ascii="Arial" w:hAnsi="Arial" w:cs="Arial"/>
                <w:color w:val="000000" w:themeColor="text1"/>
              </w:rPr>
            </w:pPr>
            <w:r w:rsidRPr="00205E04">
              <w:rPr>
                <w:rFonts w:ascii="Arial" w:hAnsi="Arial" w:cs="Arial"/>
                <w:color w:val="000000" w:themeColor="text1"/>
              </w:rPr>
              <w:t xml:space="preserve">Integrar, actualizar y certificar a los prestadores de servicios turísticos;  </w:t>
            </w:r>
          </w:p>
          <w:p w14:paraId="01486C45" w14:textId="77777777" w:rsidR="00434DB3" w:rsidRPr="00013D08" w:rsidRDefault="00434DB3" w:rsidP="00C16B33">
            <w:pPr>
              <w:spacing w:line="276" w:lineRule="auto"/>
              <w:jc w:val="both"/>
              <w:rPr>
                <w:rFonts w:ascii="Arial" w:hAnsi="Arial" w:cs="Arial"/>
                <w:color w:val="000000" w:themeColor="text1"/>
              </w:rPr>
            </w:pPr>
          </w:p>
          <w:p w14:paraId="526E4139" w14:textId="77777777" w:rsidR="00434DB3" w:rsidRPr="00013D08" w:rsidRDefault="00434DB3" w:rsidP="00C16B33">
            <w:pPr>
              <w:spacing w:line="276" w:lineRule="auto"/>
              <w:jc w:val="both"/>
              <w:rPr>
                <w:rFonts w:ascii="Arial" w:hAnsi="Arial" w:cs="Arial"/>
                <w:color w:val="000000" w:themeColor="text1"/>
              </w:rPr>
            </w:pPr>
            <w:r w:rsidRPr="00013D08">
              <w:rPr>
                <w:rFonts w:ascii="Arial" w:hAnsi="Arial" w:cs="Arial"/>
                <w:color w:val="000000" w:themeColor="text1"/>
              </w:rPr>
              <w:t>XIV […]</w:t>
            </w:r>
          </w:p>
          <w:p w14:paraId="6AC8FD59" w14:textId="77777777" w:rsidR="00434DB3" w:rsidRPr="00013D08" w:rsidRDefault="00434DB3" w:rsidP="00C16B33">
            <w:pPr>
              <w:spacing w:line="276" w:lineRule="auto"/>
              <w:jc w:val="both"/>
              <w:rPr>
                <w:rFonts w:ascii="Arial" w:hAnsi="Arial" w:cs="Arial"/>
                <w:b/>
                <w:color w:val="000000" w:themeColor="text1"/>
              </w:rPr>
            </w:pPr>
          </w:p>
          <w:p w14:paraId="3BAC3C3D" w14:textId="77777777" w:rsidR="00434DB3" w:rsidRPr="00013D08" w:rsidRDefault="00434DB3" w:rsidP="00B31F88">
            <w:pPr>
              <w:numPr>
                <w:ilvl w:val="0"/>
                <w:numId w:val="68"/>
              </w:numPr>
              <w:spacing w:after="5" w:line="251" w:lineRule="auto"/>
              <w:ind w:right="402"/>
              <w:jc w:val="both"/>
              <w:rPr>
                <w:rFonts w:ascii="Arial" w:hAnsi="Arial" w:cs="Arial"/>
                <w:color w:val="000000" w:themeColor="text1"/>
              </w:rPr>
            </w:pPr>
            <w:r w:rsidRPr="00013D08">
              <w:rPr>
                <w:rFonts w:ascii="Arial" w:hAnsi="Arial" w:cs="Arial"/>
                <w:color w:val="000000" w:themeColor="text1"/>
              </w:rPr>
              <w:t xml:space="preserve">Promover y difundir nacional e internacionalmente los lugares turísticos del municipio, en coordinación con los gobiernos estatal y federal, así como con los consejos consultivos en esta materia;  </w:t>
            </w:r>
          </w:p>
          <w:p w14:paraId="598FC235" w14:textId="77777777" w:rsidR="00434DB3" w:rsidRPr="00013D08" w:rsidRDefault="00434DB3" w:rsidP="00B31F88">
            <w:pPr>
              <w:numPr>
                <w:ilvl w:val="0"/>
                <w:numId w:val="68"/>
              </w:numPr>
              <w:spacing w:after="5" w:line="251" w:lineRule="auto"/>
              <w:ind w:right="402"/>
              <w:jc w:val="both"/>
              <w:rPr>
                <w:rFonts w:ascii="Arial" w:hAnsi="Arial" w:cs="Arial"/>
                <w:color w:val="000000" w:themeColor="text1"/>
              </w:rPr>
            </w:pPr>
            <w:r w:rsidRPr="00013D08">
              <w:rPr>
                <w:rFonts w:ascii="Arial" w:hAnsi="Arial" w:cs="Arial"/>
                <w:color w:val="000000" w:themeColor="text1"/>
              </w:rPr>
              <w:t xml:space="preserve">Promover y planear las inversiones turísticas en el municipio; </w:t>
            </w:r>
          </w:p>
          <w:p w14:paraId="7B1A411E" w14:textId="77777777" w:rsidR="00434DB3" w:rsidRPr="00013D08" w:rsidRDefault="00434DB3" w:rsidP="00B31F88">
            <w:pPr>
              <w:numPr>
                <w:ilvl w:val="0"/>
                <w:numId w:val="68"/>
              </w:numPr>
              <w:spacing w:after="5" w:line="251" w:lineRule="auto"/>
              <w:ind w:right="402"/>
              <w:jc w:val="both"/>
              <w:rPr>
                <w:rFonts w:ascii="Arial" w:hAnsi="Arial" w:cs="Arial"/>
                <w:color w:val="000000" w:themeColor="text1"/>
              </w:rPr>
            </w:pPr>
            <w:r w:rsidRPr="00013D08">
              <w:rPr>
                <w:rFonts w:ascii="Arial" w:hAnsi="Arial" w:cs="Arial"/>
                <w:color w:val="000000" w:themeColor="text1"/>
              </w:rPr>
              <w:t>Gestionar convenios de colaboración con entidades gubernamentales en pro del turismo;</w:t>
            </w:r>
          </w:p>
          <w:p w14:paraId="3941223F" w14:textId="77777777" w:rsidR="00434DB3" w:rsidRPr="00013D08" w:rsidRDefault="00434DB3" w:rsidP="00C16B33">
            <w:pPr>
              <w:spacing w:after="5" w:line="251" w:lineRule="auto"/>
              <w:ind w:right="402"/>
              <w:jc w:val="both"/>
              <w:rPr>
                <w:rFonts w:ascii="Arial" w:hAnsi="Arial" w:cs="Arial"/>
                <w:color w:val="000000" w:themeColor="text1"/>
              </w:rPr>
            </w:pPr>
          </w:p>
          <w:p w14:paraId="12CB9897" w14:textId="77777777" w:rsidR="00434DB3" w:rsidRPr="00013D08" w:rsidRDefault="00434DB3" w:rsidP="00B31F88">
            <w:pPr>
              <w:numPr>
                <w:ilvl w:val="0"/>
                <w:numId w:val="68"/>
              </w:numPr>
              <w:spacing w:after="5" w:line="251" w:lineRule="auto"/>
              <w:ind w:right="402"/>
              <w:jc w:val="both"/>
              <w:rPr>
                <w:rFonts w:ascii="Arial" w:hAnsi="Arial" w:cs="Arial"/>
                <w:color w:val="000000" w:themeColor="text1"/>
              </w:rPr>
            </w:pPr>
            <w:r w:rsidRPr="00013D08">
              <w:rPr>
                <w:rFonts w:ascii="Arial" w:hAnsi="Arial" w:cs="Arial"/>
                <w:color w:val="000000" w:themeColor="text1"/>
              </w:rPr>
              <w:t xml:space="preserve">Proponer al director general de Desarrollo Económico </w:t>
            </w:r>
            <w:r w:rsidRPr="00013D08">
              <w:rPr>
                <w:rFonts w:ascii="Arial" w:hAnsi="Arial" w:cs="Arial"/>
                <w:color w:val="000000" w:themeColor="text1"/>
              </w:rPr>
              <w:lastRenderedPageBreak/>
              <w:t xml:space="preserve">turístico y agropecuario, las políticas públicas que estime convenientes en materia de promoción turística; y  </w:t>
            </w:r>
          </w:p>
          <w:p w14:paraId="27A99A32" w14:textId="77777777" w:rsidR="00434DB3" w:rsidRPr="00013D08" w:rsidRDefault="00434DB3" w:rsidP="00B31F88">
            <w:pPr>
              <w:numPr>
                <w:ilvl w:val="0"/>
                <w:numId w:val="68"/>
              </w:numPr>
              <w:spacing w:after="5" w:line="251" w:lineRule="auto"/>
              <w:ind w:right="402"/>
              <w:jc w:val="both"/>
              <w:rPr>
                <w:rFonts w:ascii="Arial" w:hAnsi="Arial" w:cs="Arial"/>
                <w:color w:val="000000" w:themeColor="text1"/>
              </w:rPr>
            </w:pPr>
            <w:r w:rsidRPr="00013D08">
              <w:rPr>
                <w:rFonts w:ascii="Arial" w:hAnsi="Arial" w:cs="Arial"/>
                <w:color w:val="000000" w:themeColor="text1"/>
              </w:rPr>
              <w:t>Las demás que le señalen otras normas jurídicas vigentes.</w:t>
            </w:r>
          </w:p>
          <w:p w14:paraId="308D32A0" w14:textId="77777777" w:rsidR="00434DB3" w:rsidRPr="00013D08" w:rsidRDefault="00434DB3" w:rsidP="00C16B33">
            <w:pPr>
              <w:spacing w:after="5" w:line="251" w:lineRule="auto"/>
              <w:ind w:right="402"/>
              <w:jc w:val="both"/>
              <w:rPr>
                <w:rFonts w:ascii="Arial" w:hAnsi="Arial" w:cs="Arial"/>
                <w:color w:val="000000" w:themeColor="text1"/>
              </w:rPr>
            </w:pPr>
          </w:p>
          <w:p w14:paraId="33DC0263" w14:textId="77777777" w:rsidR="00434DB3" w:rsidRPr="00013D08" w:rsidRDefault="00434DB3" w:rsidP="00C16B33">
            <w:pPr>
              <w:ind w:left="154" w:right="402"/>
              <w:rPr>
                <w:rFonts w:ascii="Arial" w:hAnsi="Arial" w:cs="Arial"/>
                <w:color w:val="000000" w:themeColor="text1"/>
              </w:rPr>
            </w:pPr>
            <w:r w:rsidRPr="00013D08">
              <w:rPr>
                <w:rFonts w:ascii="Arial" w:hAnsi="Arial" w:cs="Arial"/>
                <w:b/>
                <w:color w:val="000000" w:themeColor="text1"/>
              </w:rPr>
              <w:t>Artículo 242.-</w:t>
            </w:r>
            <w:r w:rsidRPr="00013D08">
              <w:rPr>
                <w:rFonts w:ascii="Arial" w:hAnsi="Arial" w:cs="Arial"/>
                <w:color w:val="000000" w:themeColor="text1"/>
              </w:rPr>
              <w:t xml:space="preserve"> La Jefatura de Turismo, contará para su adecuado funcionamiento de la Coordinación de Promoción y Difusión Turística la cual tendrá como finalidad las siguientes funciones:  </w:t>
            </w:r>
          </w:p>
          <w:p w14:paraId="1A5456C6" w14:textId="77777777" w:rsidR="00434DB3" w:rsidRPr="00013D08" w:rsidRDefault="00434DB3" w:rsidP="00C16B33">
            <w:pPr>
              <w:ind w:left="151"/>
              <w:rPr>
                <w:rFonts w:ascii="Arial" w:hAnsi="Arial" w:cs="Arial"/>
                <w:color w:val="000000" w:themeColor="text1"/>
              </w:rPr>
            </w:pPr>
            <w:r w:rsidRPr="00013D08">
              <w:rPr>
                <w:rFonts w:ascii="Arial" w:hAnsi="Arial" w:cs="Arial"/>
                <w:color w:val="000000" w:themeColor="text1"/>
              </w:rPr>
              <w:t xml:space="preserve"> </w:t>
            </w:r>
          </w:p>
          <w:p w14:paraId="3091B65C" w14:textId="77777777" w:rsidR="00434DB3" w:rsidRPr="00013D08" w:rsidRDefault="00434DB3" w:rsidP="00B31F88">
            <w:pPr>
              <w:numPr>
                <w:ilvl w:val="0"/>
                <w:numId w:val="70"/>
              </w:numPr>
              <w:spacing w:after="5" w:line="251" w:lineRule="auto"/>
              <w:ind w:right="402" w:hanging="470"/>
              <w:jc w:val="both"/>
              <w:rPr>
                <w:rFonts w:ascii="Arial" w:hAnsi="Arial" w:cs="Arial"/>
                <w:color w:val="000000" w:themeColor="text1"/>
              </w:rPr>
            </w:pPr>
            <w:r w:rsidRPr="00013D08">
              <w:rPr>
                <w:rFonts w:ascii="Arial" w:hAnsi="Arial" w:cs="Arial"/>
                <w:color w:val="000000" w:themeColor="text1"/>
              </w:rPr>
              <w:t xml:space="preserve">Realizar diferentes eventos y congresos y exposiciones regionales estatales e internacionales; </w:t>
            </w:r>
          </w:p>
          <w:p w14:paraId="610DA563" w14:textId="77777777" w:rsidR="00434DB3" w:rsidRPr="00013D08" w:rsidRDefault="00434DB3" w:rsidP="00B31F88">
            <w:pPr>
              <w:numPr>
                <w:ilvl w:val="0"/>
                <w:numId w:val="70"/>
              </w:numPr>
              <w:spacing w:after="5" w:line="251" w:lineRule="auto"/>
              <w:ind w:right="402" w:hanging="470"/>
              <w:jc w:val="both"/>
              <w:rPr>
                <w:rFonts w:ascii="Arial" w:hAnsi="Arial" w:cs="Arial"/>
                <w:color w:val="000000" w:themeColor="text1"/>
              </w:rPr>
            </w:pPr>
            <w:r w:rsidRPr="00013D08">
              <w:rPr>
                <w:rFonts w:ascii="Arial" w:hAnsi="Arial" w:cs="Arial"/>
                <w:color w:val="000000" w:themeColor="text1"/>
              </w:rPr>
              <w:t xml:space="preserve">Participar en programas y eventos, que se lleven a cabo estatales e nacionales e </w:t>
            </w:r>
          </w:p>
          <w:p w14:paraId="638EA91E" w14:textId="77777777" w:rsidR="00434DB3" w:rsidRPr="00013D08" w:rsidRDefault="00434DB3" w:rsidP="00C16B33">
            <w:pPr>
              <w:ind w:left="617" w:right="402"/>
              <w:rPr>
                <w:rFonts w:ascii="Arial" w:hAnsi="Arial" w:cs="Arial"/>
                <w:color w:val="000000" w:themeColor="text1"/>
              </w:rPr>
            </w:pPr>
            <w:r w:rsidRPr="00013D08">
              <w:rPr>
                <w:rFonts w:ascii="Arial" w:hAnsi="Arial" w:cs="Arial"/>
                <w:color w:val="000000" w:themeColor="text1"/>
              </w:rPr>
              <w:t xml:space="preserve">internacionales, e impulsar el intercambio y el desarrollo turístico en el municipio; </w:t>
            </w:r>
          </w:p>
          <w:p w14:paraId="72FAE226" w14:textId="77777777" w:rsidR="00434DB3" w:rsidRPr="00013D08" w:rsidRDefault="00434DB3" w:rsidP="00B31F88">
            <w:pPr>
              <w:numPr>
                <w:ilvl w:val="0"/>
                <w:numId w:val="70"/>
              </w:numPr>
              <w:spacing w:after="5" w:line="251" w:lineRule="auto"/>
              <w:ind w:right="402" w:hanging="470"/>
              <w:jc w:val="both"/>
              <w:rPr>
                <w:rFonts w:ascii="Arial" w:hAnsi="Arial" w:cs="Arial"/>
                <w:color w:val="000000" w:themeColor="text1"/>
              </w:rPr>
            </w:pPr>
            <w:r w:rsidRPr="00013D08">
              <w:rPr>
                <w:rFonts w:ascii="Arial" w:hAnsi="Arial" w:cs="Arial"/>
                <w:color w:val="000000" w:themeColor="text1"/>
              </w:rPr>
              <w:t xml:space="preserve">Participar en actividades de difusión y promoción turística; </w:t>
            </w:r>
          </w:p>
          <w:p w14:paraId="1DC2CE7B" w14:textId="77777777" w:rsidR="00434DB3" w:rsidRPr="00013D08" w:rsidRDefault="00434DB3" w:rsidP="00B31F88">
            <w:pPr>
              <w:numPr>
                <w:ilvl w:val="0"/>
                <w:numId w:val="70"/>
              </w:numPr>
              <w:spacing w:after="5" w:line="251" w:lineRule="auto"/>
              <w:ind w:right="402" w:hanging="470"/>
              <w:jc w:val="both"/>
              <w:rPr>
                <w:rFonts w:ascii="Arial" w:hAnsi="Arial" w:cs="Arial"/>
                <w:color w:val="000000" w:themeColor="text1"/>
              </w:rPr>
            </w:pPr>
            <w:r w:rsidRPr="00013D08">
              <w:rPr>
                <w:rFonts w:ascii="Arial" w:hAnsi="Arial" w:cs="Arial"/>
                <w:color w:val="000000" w:themeColor="text1"/>
              </w:rPr>
              <w:t xml:space="preserve">Proporcionar información y asesoría a turistas nacionales y extranjeros; </w:t>
            </w:r>
          </w:p>
          <w:p w14:paraId="55781621" w14:textId="77777777" w:rsidR="00434DB3" w:rsidRPr="00013D08" w:rsidRDefault="00434DB3" w:rsidP="00B31F88">
            <w:pPr>
              <w:numPr>
                <w:ilvl w:val="0"/>
                <w:numId w:val="70"/>
              </w:numPr>
              <w:spacing w:after="5" w:line="251" w:lineRule="auto"/>
              <w:ind w:right="402" w:hanging="470"/>
              <w:jc w:val="both"/>
              <w:rPr>
                <w:rFonts w:ascii="Arial" w:hAnsi="Arial" w:cs="Arial"/>
                <w:color w:val="000000" w:themeColor="text1"/>
              </w:rPr>
            </w:pPr>
            <w:r w:rsidRPr="00013D08">
              <w:rPr>
                <w:rFonts w:ascii="Arial" w:hAnsi="Arial" w:cs="Arial"/>
                <w:color w:val="000000" w:themeColor="text1"/>
              </w:rPr>
              <w:t xml:space="preserve">Promocional los atractivos y servicios turísticos del municipio más allá de las fronteras; </w:t>
            </w:r>
          </w:p>
          <w:p w14:paraId="7AF5DAD5" w14:textId="77777777" w:rsidR="00434DB3" w:rsidRPr="00013D08" w:rsidRDefault="00434DB3" w:rsidP="00B31F88">
            <w:pPr>
              <w:numPr>
                <w:ilvl w:val="0"/>
                <w:numId w:val="70"/>
              </w:numPr>
              <w:spacing w:after="5" w:line="251" w:lineRule="auto"/>
              <w:ind w:right="402" w:hanging="470"/>
              <w:jc w:val="both"/>
              <w:rPr>
                <w:rFonts w:ascii="Arial" w:hAnsi="Arial" w:cs="Arial"/>
                <w:color w:val="000000" w:themeColor="text1"/>
              </w:rPr>
            </w:pPr>
            <w:r w:rsidRPr="00013D08">
              <w:rPr>
                <w:rFonts w:ascii="Arial" w:hAnsi="Arial" w:cs="Arial"/>
                <w:color w:val="000000" w:themeColor="text1"/>
              </w:rPr>
              <w:t xml:space="preserve">Crear material informativo, promocional y publicitario del turismo municipal </w:t>
            </w:r>
          </w:p>
          <w:p w14:paraId="44D91E55" w14:textId="77777777" w:rsidR="00434DB3" w:rsidRPr="00013D08" w:rsidRDefault="00434DB3" w:rsidP="00B31F88">
            <w:pPr>
              <w:numPr>
                <w:ilvl w:val="0"/>
                <w:numId w:val="70"/>
              </w:numPr>
              <w:spacing w:after="5" w:line="251" w:lineRule="auto"/>
              <w:ind w:right="402" w:hanging="470"/>
              <w:jc w:val="both"/>
              <w:rPr>
                <w:rFonts w:ascii="Arial" w:hAnsi="Arial" w:cs="Arial"/>
                <w:color w:val="000000" w:themeColor="text1"/>
              </w:rPr>
            </w:pPr>
            <w:r w:rsidRPr="00013D08">
              <w:rPr>
                <w:rFonts w:ascii="Arial" w:hAnsi="Arial" w:cs="Arial"/>
                <w:color w:val="000000" w:themeColor="text1"/>
              </w:rPr>
              <w:t xml:space="preserve">Coordinar el funcionamiento de los módulos turísticos; </w:t>
            </w:r>
          </w:p>
          <w:p w14:paraId="586D6D95" w14:textId="77777777" w:rsidR="00434DB3" w:rsidRPr="00013D08" w:rsidRDefault="00434DB3" w:rsidP="00C16B33">
            <w:pPr>
              <w:spacing w:after="5" w:line="251" w:lineRule="auto"/>
              <w:ind w:left="151" w:right="402"/>
              <w:jc w:val="both"/>
              <w:rPr>
                <w:rFonts w:ascii="Arial" w:hAnsi="Arial" w:cs="Arial"/>
                <w:color w:val="000000" w:themeColor="text1"/>
              </w:rPr>
            </w:pPr>
          </w:p>
          <w:p w14:paraId="7911CAA3" w14:textId="77777777" w:rsidR="00434DB3" w:rsidRPr="00013D08" w:rsidRDefault="00434DB3" w:rsidP="00B31F88">
            <w:pPr>
              <w:numPr>
                <w:ilvl w:val="0"/>
                <w:numId w:val="70"/>
              </w:numPr>
              <w:spacing w:after="5" w:line="251" w:lineRule="auto"/>
              <w:ind w:right="402" w:hanging="470"/>
              <w:jc w:val="both"/>
              <w:rPr>
                <w:rFonts w:ascii="Arial" w:hAnsi="Arial" w:cs="Arial"/>
                <w:color w:val="000000" w:themeColor="text1"/>
              </w:rPr>
            </w:pPr>
            <w:r w:rsidRPr="00013D08">
              <w:rPr>
                <w:rFonts w:ascii="Arial" w:hAnsi="Arial" w:cs="Arial"/>
                <w:color w:val="000000" w:themeColor="text1"/>
              </w:rPr>
              <w:t xml:space="preserve">Realizar recorridos turísticos; </w:t>
            </w:r>
          </w:p>
          <w:p w14:paraId="3A97C36E" w14:textId="77777777" w:rsidR="00434DB3" w:rsidRPr="00013D08" w:rsidRDefault="00434DB3" w:rsidP="00B31F88">
            <w:pPr>
              <w:numPr>
                <w:ilvl w:val="0"/>
                <w:numId w:val="70"/>
              </w:numPr>
              <w:spacing w:after="5" w:line="251" w:lineRule="auto"/>
              <w:ind w:right="402" w:hanging="470"/>
              <w:jc w:val="both"/>
              <w:rPr>
                <w:rFonts w:ascii="Arial" w:hAnsi="Arial" w:cs="Arial"/>
                <w:color w:val="000000" w:themeColor="text1"/>
              </w:rPr>
            </w:pPr>
            <w:r w:rsidRPr="00013D08">
              <w:rPr>
                <w:rFonts w:ascii="Arial" w:hAnsi="Arial" w:cs="Arial"/>
                <w:color w:val="000000" w:themeColor="text1"/>
              </w:rPr>
              <w:t xml:space="preserve">Aplicación de encuestas a turistas; </w:t>
            </w:r>
          </w:p>
          <w:p w14:paraId="6B31224F" w14:textId="77777777" w:rsidR="00434DB3" w:rsidRPr="00013D08" w:rsidRDefault="00434DB3" w:rsidP="00B31F88">
            <w:pPr>
              <w:numPr>
                <w:ilvl w:val="0"/>
                <w:numId w:val="70"/>
              </w:numPr>
              <w:spacing w:after="5" w:line="251" w:lineRule="auto"/>
              <w:ind w:right="402" w:hanging="470"/>
              <w:jc w:val="both"/>
              <w:rPr>
                <w:rFonts w:ascii="Arial" w:hAnsi="Arial" w:cs="Arial"/>
                <w:color w:val="000000" w:themeColor="text1"/>
              </w:rPr>
            </w:pPr>
            <w:r w:rsidRPr="00013D08">
              <w:rPr>
                <w:rFonts w:ascii="Arial" w:hAnsi="Arial" w:cs="Arial"/>
                <w:color w:val="000000" w:themeColor="text1"/>
              </w:rPr>
              <w:t xml:space="preserve">Colaborar en eventos, congresos, exposiciones, nacionales e internacionales; </w:t>
            </w:r>
          </w:p>
          <w:p w14:paraId="56FE1840" w14:textId="77777777" w:rsidR="00434DB3" w:rsidRPr="00013D08" w:rsidRDefault="00434DB3" w:rsidP="00B31F88">
            <w:pPr>
              <w:numPr>
                <w:ilvl w:val="0"/>
                <w:numId w:val="70"/>
              </w:numPr>
              <w:spacing w:after="5" w:line="250" w:lineRule="auto"/>
              <w:ind w:right="402" w:hanging="470"/>
              <w:jc w:val="both"/>
              <w:rPr>
                <w:rFonts w:ascii="Arial" w:hAnsi="Arial" w:cs="Arial"/>
                <w:color w:val="000000" w:themeColor="text1"/>
              </w:rPr>
            </w:pPr>
            <w:r w:rsidRPr="00013D08">
              <w:rPr>
                <w:rFonts w:ascii="Arial" w:hAnsi="Arial" w:cs="Arial"/>
                <w:color w:val="000000" w:themeColor="text1"/>
              </w:rPr>
              <w:t xml:space="preserve">Coordinar actividades encaminadas al óptimo </w:t>
            </w:r>
            <w:r w:rsidRPr="00013D08">
              <w:rPr>
                <w:rFonts w:ascii="Arial" w:hAnsi="Arial" w:cs="Arial"/>
                <w:color w:val="000000" w:themeColor="text1"/>
              </w:rPr>
              <w:lastRenderedPageBreak/>
              <w:t xml:space="preserve">aprovechamiento de los atractivos turísticos; </w:t>
            </w:r>
          </w:p>
          <w:p w14:paraId="6CF52A49" w14:textId="77777777" w:rsidR="00434DB3" w:rsidRPr="00013D08" w:rsidRDefault="00434DB3" w:rsidP="00B31F88">
            <w:pPr>
              <w:numPr>
                <w:ilvl w:val="0"/>
                <w:numId w:val="70"/>
              </w:numPr>
              <w:spacing w:after="5" w:line="250" w:lineRule="auto"/>
              <w:ind w:right="402" w:hanging="470"/>
              <w:jc w:val="both"/>
              <w:rPr>
                <w:rFonts w:ascii="Arial" w:hAnsi="Arial" w:cs="Arial"/>
                <w:color w:val="000000" w:themeColor="text1"/>
              </w:rPr>
            </w:pPr>
            <w:r w:rsidRPr="00013D08">
              <w:rPr>
                <w:rFonts w:ascii="Arial" w:hAnsi="Arial" w:cs="Arial"/>
                <w:color w:val="000000" w:themeColor="text1"/>
              </w:rPr>
              <w:t xml:space="preserve">Gestionar la elaboración de material informativo, promocional y publicitario del sector turístico; </w:t>
            </w:r>
          </w:p>
          <w:p w14:paraId="146426F6" w14:textId="77777777" w:rsidR="00434DB3" w:rsidRPr="00013D08" w:rsidRDefault="00434DB3" w:rsidP="00B31F88">
            <w:pPr>
              <w:numPr>
                <w:ilvl w:val="0"/>
                <w:numId w:val="70"/>
              </w:numPr>
              <w:spacing w:after="5" w:line="250" w:lineRule="auto"/>
              <w:ind w:right="402" w:hanging="470"/>
              <w:jc w:val="both"/>
              <w:rPr>
                <w:rFonts w:ascii="Arial" w:hAnsi="Arial" w:cs="Arial"/>
                <w:color w:val="000000" w:themeColor="text1"/>
              </w:rPr>
            </w:pPr>
            <w:r w:rsidRPr="00013D08">
              <w:rPr>
                <w:rFonts w:ascii="Arial" w:hAnsi="Arial" w:cs="Arial"/>
                <w:color w:val="000000" w:themeColor="text1"/>
              </w:rPr>
              <w:t xml:space="preserve">Desarrollar programas de capacitación enfocadas al turismo. </w:t>
            </w:r>
          </w:p>
          <w:p w14:paraId="61376955" w14:textId="77777777" w:rsidR="00434DB3" w:rsidRPr="00013D08" w:rsidRDefault="00434DB3" w:rsidP="00C16B33">
            <w:pPr>
              <w:ind w:left="151"/>
              <w:rPr>
                <w:rFonts w:ascii="Arial" w:hAnsi="Arial" w:cs="Arial"/>
                <w:color w:val="000000" w:themeColor="text1"/>
              </w:rPr>
            </w:pPr>
            <w:r w:rsidRPr="00013D08">
              <w:rPr>
                <w:rFonts w:ascii="Arial" w:hAnsi="Arial" w:cs="Arial"/>
                <w:color w:val="000000" w:themeColor="text1"/>
              </w:rPr>
              <w:t xml:space="preserve"> </w:t>
            </w:r>
          </w:p>
          <w:p w14:paraId="25D0C409" w14:textId="77777777" w:rsidR="00434DB3" w:rsidRPr="00013D08" w:rsidRDefault="00434DB3" w:rsidP="00C16B33">
            <w:pPr>
              <w:ind w:left="154" w:right="402"/>
              <w:jc w:val="both"/>
              <w:rPr>
                <w:rFonts w:ascii="Arial" w:hAnsi="Arial" w:cs="Arial"/>
                <w:color w:val="000000" w:themeColor="text1"/>
              </w:rPr>
            </w:pPr>
            <w:r w:rsidRPr="00013D08">
              <w:rPr>
                <w:rFonts w:ascii="Arial" w:hAnsi="Arial" w:cs="Arial"/>
                <w:b/>
                <w:color w:val="000000" w:themeColor="text1"/>
              </w:rPr>
              <w:t>Artículo 243</w:t>
            </w:r>
            <w:r w:rsidRPr="00013D08">
              <w:rPr>
                <w:rFonts w:ascii="Arial" w:hAnsi="Arial" w:cs="Arial"/>
                <w:color w:val="000000" w:themeColor="text1"/>
              </w:rPr>
              <w:t xml:space="preserve">.- La Jefatura de Turismo, contará para su adecuado funcionamiento del Coordinación de Prestadores Turísticos, la cual tendrá como finalidad las siguientes funciones: </w:t>
            </w:r>
          </w:p>
          <w:p w14:paraId="54FD6529" w14:textId="77777777" w:rsidR="00434DB3" w:rsidRPr="00013D08" w:rsidRDefault="00434DB3" w:rsidP="00C16B33">
            <w:pPr>
              <w:ind w:left="151"/>
              <w:rPr>
                <w:rFonts w:ascii="Arial" w:hAnsi="Arial" w:cs="Arial"/>
                <w:color w:val="000000" w:themeColor="text1"/>
              </w:rPr>
            </w:pPr>
            <w:r w:rsidRPr="00013D08">
              <w:rPr>
                <w:rFonts w:ascii="Arial" w:hAnsi="Arial" w:cs="Arial"/>
                <w:color w:val="000000" w:themeColor="text1"/>
              </w:rPr>
              <w:t xml:space="preserve"> </w:t>
            </w:r>
          </w:p>
          <w:p w14:paraId="181EB235" w14:textId="77777777" w:rsidR="00434DB3" w:rsidRPr="00013D08" w:rsidRDefault="00434DB3" w:rsidP="00B31F88">
            <w:pPr>
              <w:numPr>
                <w:ilvl w:val="0"/>
                <w:numId w:val="71"/>
              </w:numPr>
              <w:spacing w:after="5" w:line="251" w:lineRule="auto"/>
              <w:ind w:right="402" w:hanging="360"/>
              <w:jc w:val="both"/>
              <w:rPr>
                <w:rFonts w:ascii="Arial" w:hAnsi="Arial" w:cs="Arial"/>
                <w:color w:val="000000" w:themeColor="text1"/>
              </w:rPr>
            </w:pPr>
            <w:r w:rsidRPr="00013D08">
              <w:rPr>
                <w:rFonts w:ascii="Arial" w:hAnsi="Arial" w:cs="Arial"/>
                <w:color w:val="000000" w:themeColor="text1"/>
              </w:rPr>
              <w:t xml:space="preserve">Actualizar directorio de prestadores turísticos; </w:t>
            </w:r>
          </w:p>
          <w:p w14:paraId="6CA76CB3" w14:textId="77777777" w:rsidR="00434DB3" w:rsidRPr="00013D08" w:rsidRDefault="00434DB3" w:rsidP="00B31F88">
            <w:pPr>
              <w:numPr>
                <w:ilvl w:val="0"/>
                <w:numId w:val="71"/>
              </w:numPr>
              <w:spacing w:after="5" w:line="251" w:lineRule="auto"/>
              <w:ind w:right="402" w:hanging="360"/>
              <w:jc w:val="both"/>
              <w:rPr>
                <w:rFonts w:ascii="Arial" w:hAnsi="Arial" w:cs="Arial"/>
                <w:color w:val="000000" w:themeColor="text1"/>
              </w:rPr>
            </w:pPr>
            <w:r w:rsidRPr="00013D08">
              <w:rPr>
                <w:rFonts w:ascii="Arial" w:hAnsi="Arial" w:cs="Arial"/>
                <w:color w:val="000000" w:themeColor="text1"/>
              </w:rPr>
              <w:t xml:space="preserve">Convocar a talleres, reuniones y foros turísticos; </w:t>
            </w:r>
          </w:p>
          <w:p w14:paraId="6E01F9DF" w14:textId="77777777" w:rsidR="00434DB3" w:rsidRPr="00013D08" w:rsidRDefault="00434DB3" w:rsidP="00B31F88">
            <w:pPr>
              <w:numPr>
                <w:ilvl w:val="0"/>
                <w:numId w:val="71"/>
              </w:numPr>
              <w:spacing w:after="5" w:line="251" w:lineRule="auto"/>
              <w:ind w:right="402" w:hanging="360"/>
              <w:jc w:val="both"/>
              <w:rPr>
                <w:rFonts w:ascii="Arial" w:hAnsi="Arial" w:cs="Arial"/>
                <w:color w:val="000000" w:themeColor="text1"/>
              </w:rPr>
            </w:pPr>
            <w:r w:rsidRPr="00013D08">
              <w:rPr>
                <w:rFonts w:ascii="Arial" w:hAnsi="Arial" w:cs="Arial"/>
                <w:color w:val="000000" w:themeColor="text1"/>
              </w:rPr>
              <w:t xml:space="preserve">Promover el turismo por medio de prestadores de servicios turísticos; </w:t>
            </w:r>
          </w:p>
          <w:p w14:paraId="5CDBE11D" w14:textId="77777777" w:rsidR="00434DB3" w:rsidRPr="00013D08" w:rsidRDefault="00434DB3" w:rsidP="00B31F88">
            <w:pPr>
              <w:numPr>
                <w:ilvl w:val="0"/>
                <w:numId w:val="71"/>
              </w:numPr>
              <w:spacing w:after="5" w:line="251" w:lineRule="auto"/>
              <w:ind w:right="402" w:hanging="360"/>
              <w:jc w:val="both"/>
              <w:rPr>
                <w:rFonts w:ascii="Arial" w:hAnsi="Arial" w:cs="Arial"/>
                <w:color w:val="000000" w:themeColor="text1"/>
              </w:rPr>
            </w:pPr>
            <w:r w:rsidRPr="00013D08">
              <w:rPr>
                <w:rFonts w:ascii="Arial" w:hAnsi="Arial" w:cs="Arial"/>
                <w:color w:val="000000" w:themeColor="text1"/>
              </w:rPr>
              <w:t xml:space="preserve">Procurar certificaciones nacionales o internacionales para los prestadores de servicios turísticos; y </w:t>
            </w:r>
          </w:p>
          <w:p w14:paraId="7A57EE2C" w14:textId="77777777" w:rsidR="00434DB3" w:rsidRPr="00013D08" w:rsidRDefault="00434DB3" w:rsidP="00B31F88">
            <w:pPr>
              <w:numPr>
                <w:ilvl w:val="0"/>
                <w:numId w:val="71"/>
              </w:numPr>
              <w:spacing w:after="5" w:line="251" w:lineRule="auto"/>
              <w:ind w:right="402" w:hanging="360"/>
              <w:jc w:val="both"/>
              <w:rPr>
                <w:rFonts w:ascii="Arial" w:hAnsi="Arial" w:cs="Arial"/>
                <w:color w:val="000000" w:themeColor="text1"/>
              </w:rPr>
            </w:pPr>
            <w:r w:rsidRPr="00013D08">
              <w:rPr>
                <w:rFonts w:ascii="Arial" w:hAnsi="Arial" w:cs="Arial"/>
                <w:color w:val="000000" w:themeColor="text1"/>
              </w:rPr>
              <w:t xml:space="preserve">Participar en eventos, estatales, regionales, nacionales e internacionales afines al turismo. </w:t>
            </w:r>
          </w:p>
          <w:p w14:paraId="1A59099E" w14:textId="77777777" w:rsidR="00434DB3" w:rsidRPr="00013D08" w:rsidRDefault="00434DB3" w:rsidP="00C16B33">
            <w:pPr>
              <w:ind w:left="144"/>
              <w:rPr>
                <w:rFonts w:ascii="Arial" w:hAnsi="Arial" w:cs="Arial"/>
                <w:color w:val="000000" w:themeColor="text1"/>
              </w:rPr>
            </w:pPr>
            <w:r w:rsidRPr="00013D08">
              <w:rPr>
                <w:rFonts w:ascii="Arial" w:hAnsi="Arial" w:cs="Arial"/>
                <w:color w:val="000000" w:themeColor="text1"/>
              </w:rPr>
              <w:t xml:space="preserve"> </w:t>
            </w:r>
          </w:p>
          <w:p w14:paraId="64D2C125" w14:textId="77777777" w:rsidR="00434DB3" w:rsidRPr="00013D08" w:rsidRDefault="00434DB3" w:rsidP="00C16B33">
            <w:pPr>
              <w:ind w:left="144"/>
              <w:rPr>
                <w:rFonts w:ascii="Arial" w:hAnsi="Arial" w:cs="Arial"/>
                <w:color w:val="000000" w:themeColor="text1"/>
              </w:rPr>
            </w:pPr>
          </w:p>
          <w:p w14:paraId="0448A4FA" w14:textId="77777777" w:rsidR="00434DB3" w:rsidRPr="00013D08" w:rsidRDefault="00434DB3" w:rsidP="00C16B33">
            <w:pPr>
              <w:ind w:left="144"/>
              <w:rPr>
                <w:rFonts w:ascii="Arial" w:hAnsi="Arial" w:cs="Arial"/>
                <w:color w:val="000000" w:themeColor="text1"/>
              </w:rPr>
            </w:pPr>
          </w:p>
          <w:p w14:paraId="71EDB9F3" w14:textId="77777777" w:rsidR="00434DB3" w:rsidRPr="00013D08" w:rsidRDefault="00434DB3" w:rsidP="00C16B33">
            <w:pPr>
              <w:ind w:left="144"/>
              <w:rPr>
                <w:rFonts w:ascii="Arial" w:hAnsi="Arial" w:cs="Arial"/>
                <w:color w:val="000000" w:themeColor="text1"/>
              </w:rPr>
            </w:pPr>
          </w:p>
          <w:p w14:paraId="480382C8" w14:textId="77777777" w:rsidR="00434DB3" w:rsidRPr="00013D08" w:rsidRDefault="00434DB3" w:rsidP="00C16B33">
            <w:pPr>
              <w:ind w:left="151"/>
              <w:rPr>
                <w:rFonts w:ascii="Arial" w:hAnsi="Arial" w:cs="Arial"/>
                <w:color w:val="000000" w:themeColor="text1"/>
              </w:rPr>
            </w:pPr>
            <w:r w:rsidRPr="00013D08">
              <w:rPr>
                <w:rFonts w:ascii="Arial" w:hAnsi="Arial" w:cs="Arial"/>
                <w:color w:val="000000" w:themeColor="text1"/>
              </w:rPr>
              <w:t xml:space="preserve"> </w:t>
            </w:r>
            <w:r w:rsidRPr="00013D08">
              <w:rPr>
                <w:rFonts w:ascii="Arial" w:hAnsi="Arial" w:cs="Arial"/>
                <w:b/>
                <w:color w:val="000000" w:themeColor="text1"/>
              </w:rPr>
              <w:t>Artículo 244.-</w:t>
            </w:r>
            <w:r w:rsidRPr="00013D08">
              <w:rPr>
                <w:rFonts w:ascii="Arial" w:hAnsi="Arial" w:cs="Arial"/>
                <w:color w:val="000000" w:themeColor="text1"/>
              </w:rPr>
              <w:t xml:space="preserve"> La Jefatura de Turismo, contará para su adecuado funcionamiento de la </w:t>
            </w:r>
            <w:r w:rsidRPr="00013D08">
              <w:rPr>
                <w:rFonts w:ascii="Arial" w:hAnsi="Arial" w:cs="Arial"/>
                <w:b/>
                <w:color w:val="000000" w:themeColor="text1"/>
              </w:rPr>
              <w:t>Coordinación de Relaciones Internacionales y Ciudades Hermanas</w:t>
            </w:r>
            <w:r w:rsidRPr="00013D08">
              <w:rPr>
                <w:rFonts w:ascii="Arial" w:hAnsi="Arial" w:cs="Arial"/>
                <w:color w:val="000000" w:themeColor="text1"/>
              </w:rPr>
              <w:t xml:space="preserve">, la cual tendrá como finalidad las siguientes funciones: </w:t>
            </w:r>
          </w:p>
          <w:p w14:paraId="49BD14E3" w14:textId="77777777" w:rsidR="00434DB3" w:rsidRPr="00013D08" w:rsidRDefault="00434DB3" w:rsidP="00C16B33">
            <w:pPr>
              <w:ind w:left="413"/>
              <w:rPr>
                <w:rFonts w:ascii="Arial" w:hAnsi="Arial" w:cs="Arial"/>
                <w:color w:val="000000" w:themeColor="text1"/>
              </w:rPr>
            </w:pPr>
            <w:r w:rsidRPr="00013D08">
              <w:rPr>
                <w:rFonts w:ascii="Arial" w:hAnsi="Arial" w:cs="Arial"/>
                <w:color w:val="000000" w:themeColor="text1"/>
              </w:rPr>
              <w:t xml:space="preserve"> </w:t>
            </w:r>
          </w:p>
          <w:p w14:paraId="75D72752" w14:textId="77777777" w:rsidR="00434DB3" w:rsidRPr="00013D08" w:rsidRDefault="00434DB3" w:rsidP="00B31F88">
            <w:pPr>
              <w:numPr>
                <w:ilvl w:val="0"/>
                <w:numId w:val="72"/>
              </w:numPr>
              <w:spacing w:after="5" w:line="251" w:lineRule="auto"/>
              <w:ind w:right="402" w:hanging="360"/>
              <w:jc w:val="both"/>
              <w:rPr>
                <w:rFonts w:ascii="Arial" w:hAnsi="Arial" w:cs="Arial"/>
                <w:color w:val="000000" w:themeColor="text1"/>
              </w:rPr>
            </w:pPr>
            <w:r w:rsidRPr="00013D08">
              <w:rPr>
                <w:rFonts w:ascii="Arial" w:hAnsi="Arial" w:cs="Arial"/>
                <w:color w:val="000000" w:themeColor="text1"/>
              </w:rPr>
              <w:t xml:space="preserve">Promover y vincular la cooperación y el intercambio entre localidades mexicanas y extranjeras; </w:t>
            </w:r>
          </w:p>
          <w:p w14:paraId="5A0C7357" w14:textId="77777777" w:rsidR="00434DB3" w:rsidRPr="00013D08" w:rsidRDefault="00434DB3" w:rsidP="00B31F88">
            <w:pPr>
              <w:numPr>
                <w:ilvl w:val="0"/>
                <w:numId w:val="72"/>
              </w:numPr>
              <w:spacing w:after="5" w:line="251" w:lineRule="auto"/>
              <w:ind w:right="402" w:hanging="360"/>
              <w:jc w:val="both"/>
              <w:rPr>
                <w:rFonts w:ascii="Arial" w:hAnsi="Arial" w:cs="Arial"/>
                <w:color w:val="000000" w:themeColor="text1"/>
              </w:rPr>
            </w:pPr>
            <w:r w:rsidRPr="00013D08">
              <w:rPr>
                <w:rFonts w:ascii="Arial" w:hAnsi="Arial" w:cs="Arial"/>
                <w:color w:val="000000" w:themeColor="text1"/>
              </w:rPr>
              <w:lastRenderedPageBreak/>
              <w:t xml:space="preserve">Promover el Intercambio de experiencias comerciales y culturales con ciudades hermanas; y </w:t>
            </w:r>
          </w:p>
          <w:p w14:paraId="2AB1C8DE" w14:textId="77777777" w:rsidR="00434DB3" w:rsidRPr="00013D08" w:rsidRDefault="00434DB3" w:rsidP="00B31F88">
            <w:pPr>
              <w:numPr>
                <w:ilvl w:val="0"/>
                <w:numId w:val="72"/>
              </w:numPr>
              <w:spacing w:after="5" w:line="251" w:lineRule="auto"/>
              <w:ind w:right="402" w:hanging="360"/>
              <w:jc w:val="both"/>
              <w:rPr>
                <w:rFonts w:ascii="Arial" w:hAnsi="Arial" w:cs="Arial"/>
                <w:color w:val="000000" w:themeColor="text1"/>
              </w:rPr>
            </w:pPr>
            <w:r w:rsidRPr="00013D08">
              <w:rPr>
                <w:rFonts w:ascii="Arial" w:hAnsi="Arial" w:cs="Arial"/>
                <w:color w:val="000000" w:themeColor="text1"/>
              </w:rPr>
              <w:t xml:space="preserve">Promover y gestionar intercambios de recursos materiales y económicos entre ciudades hermanas. </w:t>
            </w:r>
          </w:p>
          <w:p w14:paraId="0173B495" w14:textId="77777777" w:rsidR="00434DB3" w:rsidRPr="00013D08" w:rsidRDefault="00434DB3" w:rsidP="00C16B33">
            <w:pPr>
              <w:spacing w:line="276" w:lineRule="auto"/>
              <w:jc w:val="both"/>
              <w:rPr>
                <w:rFonts w:ascii="Arial" w:hAnsi="Arial" w:cs="Arial"/>
                <w:b/>
                <w:color w:val="000000" w:themeColor="text1"/>
              </w:rPr>
            </w:pPr>
          </w:p>
        </w:tc>
        <w:tc>
          <w:tcPr>
            <w:tcW w:w="4414" w:type="dxa"/>
          </w:tcPr>
          <w:p w14:paraId="4EE379FE" w14:textId="77777777" w:rsidR="00434DB3" w:rsidRPr="00013D08" w:rsidRDefault="00434DB3" w:rsidP="00C16B33">
            <w:pPr>
              <w:spacing w:line="276" w:lineRule="auto"/>
              <w:jc w:val="both"/>
              <w:rPr>
                <w:rFonts w:ascii="Arial" w:hAnsi="Arial" w:cs="Arial"/>
                <w:b/>
                <w:color w:val="000000" w:themeColor="text1"/>
              </w:rPr>
            </w:pPr>
          </w:p>
          <w:p w14:paraId="07CBD228" w14:textId="77777777" w:rsidR="00434DB3" w:rsidRPr="00013D08" w:rsidRDefault="00434DB3" w:rsidP="00C16B33">
            <w:pPr>
              <w:spacing w:after="10" w:line="250" w:lineRule="auto"/>
              <w:ind w:left="134" w:right="386" w:hanging="10"/>
              <w:jc w:val="center"/>
              <w:rPr>
                <w:rFonts w:ascii="Arial" w:hAnsi="Arial" w:cs="Arial"/>
                <w:color w:val="000000" w:themeColor="text1"/>
              </w:rPr>
            </w:pPr>
            <w:r w:rsidRPr="00013D08">
              <w:rPr>
                <w:rFonts w:ascii="Arial" w:hAnsi="Arial" w:cs="Arial"/>
                <w:b/>
                <w:color w:val="000000" w:themeColor="text1"/>
              </w:rPr>
              <w:t xml:space="preserve">CAPÍTULO II  </w:t>
            </w:r>
          </w:p>
          <w:p w14:paraId="3149EF0C" w14:textId="77777777" w:rsidR="00434DB3" w:rsidRPr="00013D08" w:rsidRDefault="00434DB3" w:rsidP="00C16B33">
            <w:pPr>
              <w:spacing w:after="10" w:line="250" w:lineRule="auto"/>
              <w:ind w:left="134" w:right="393" w:hanging="10"/>
              <w:jc w:val="center"/>
              <w:rPr>
                <w:rFonts w:ascii="Arial" w:hAnsi="Arial" w:cs="Arial"/>
                <w:color w:val="000000" w:themeColor="text1"/>
              </w:rPr>
            </w:pPr>
            <w:r w:rsidRPr="00013D08">
              <w:rPr>
                <w:rFonts w:ascii="Arial" w:hAnsi="Arial" w:cs="Arial"/>
                <w:b/>
                <w:color w:val="000000" w:themeColor="text1"/>
              </w:rPr>
              <w:t xml:space="preserve">DE LA JEFATURA DE DESARROLLO AGROPECUARIO </w:t>
            </w:r>
          </w:p>
          <w:p w14:paraId="7C6460C5" w14:textId="77777777" w:rsidR="00434DB3" w:rsidRPr="00013D08" w:rsidRDefault="00434DB3" w:rsidP="00C16B33">
            <w:pPr>
              <w:ind w:left="151"/>
              <w:rPr>
                <w:rFonts w:ascii="Arial" w:hAnsi="Arial" w:cs="Arial"/>
                <w:color w:val="000000" w:themeColor="text1"/>
              </w:rPr>
            </w:pPr>
            <w:r w:rsidRPr="00013D08">
              <w:rPr>
                <w:rFonts w:ascii="Arial" w:hAnsi="Arial" w:cs="Arial"/>
                <w:color w:val="000000" w:themeColor="text1"/>
              </w:rPr>
              <w:t xml:space="preserve">  </w:t>
            </w:r>
          </w:p>
          <w:p w14:paraId="31E1555C" w14:textId="77777777" w:rsidR="00434DB3" w:rsidRPr="00013D08" w:rsidRDefault="00434DB3" w:rsidP="00C16B33">
            <w:pPr>
              <w:spacing w:line="276" w:lineRule="auto"/>
              <w:jc w:val="both"/>
              <w:rPr>
                <w:rFonts w:ascii="Arial" w:hAnsi="Arial" w:cs="Arial"/>
                <w:b/>
                <w:color w:val="000000" w:themeColor="text1"/>
              </w:rPr>
            </w:pPr>
            <w:r w:rsidRPr="00013D08">
              <w:rPr>
                <w:rFonts w:ascii="Arial" w:hAnsi="Arial" w:cs="Arial"/>
                <w:b/>
                <w:color w:val="000000" w:themeColor="text1"/>
              </w:rPr>
              <w:t>Artículo 233</w:t>
            </w:r>
            <w:r w:rsidRPr="00013D08">
              <w:rPr>
                <w:rFonts w:ascii="Arial" w:hAnsi="Arial" w:cs="Arial"/>
                <w:color w:val="000000" w:themeColor="text1"/>
              </w:rPr>
              <w:t>.- […]</w:t>
            </w:r>
          </w:p>
          <w:p w14:paraId="2C948490" w14:textId="77777777" w:rsidR="00434DB3" w:rsidRPr="00013D08" w:rsidRDefault="00434DB3" w:rsidP="00C16B33">
            <w:pPr>
              <w:spacing w:line="276" w:lineRule="auto"/>
              <w:jc w:val="both"/>
              <w:rPr>
                <w:rFonts w:ascii="Arial" w:hAnsi="Arial" w:cs="Arial"/>
                <w:b/>
                <w:color w:val="000000" w:themeColor="text1"/>
              </w:rPr>
            </w:pPr>
          </w:p>
          <w:p w14:paraId="58AE4F7E" w14:textId="77777777" w:rsidR="00434DB3" w:rsidRPr="00013D08" w:rsidRDefault="00434DB3" w:rsidP="00B31F88">
            <w:pPr>
              <w:pStyle w:val="Prrafodelista"/>
              <w:widowControl w:val="0"/>
              <w:numPr>
                <w:ilvl w:val="0"/>
                <w:numId w:val="75"/>
              </w:numPr>
              <w:tabs>
                <w:tab w:val="left" w:pos="1952"/>
                <w:tab w:val="left" w:pos="1953"/>
              </w:tabs>
              <w:autoSpaceDE w:val="0"/>
              <w:autoSpaceDN w:val="0"/>
              <w:spacing w:line="229" w:lineRule="exact"/>
              <w:contextualSpacing w:val="0"/>
              <w:jc w:val="both"/>
              <w:rPr>
                <w:rFonts w:ascii="Arial" w:hAnsi="Arial" w:cs="Arial"/>
                <w:b/>
                <w:color w:val="000000" w:themeColor="text1"/>
              </w:rPr>
            </w:pPr>
            <w:r w:rsidRPr="00013D08">
              <w:rPr>
                <w:rFonts w:ascii="Arial" w:hAnsi="Arial" w:cs="Arial"/>
                <w:color w:val="000000" w:themeColor="text1"/>
              </w:rPr>
              <w:t>Brindar</w:t>
            </w:r>
            <w:r w:rsidRPr="00013D08">
              <w:rPr>
                <w:rFonts w:ascii="Arial" w:hAnsi="Arial" w:cs="Arial"/>
                <w:color w:val="000000" w:themeColor="text1"/>
                <w:spacing w:val="-7"/>
              </w:rPr>
              <w:t xml:space="preserve"> </w:t>
            </w:r>
            <w:r w:rsidRPr="00013D08">
              <w:rPr>
                <w:rFonts w:ascii="Arial" w:hAnsi="Arial" w:cs="Arial"/>
                <w:color w:val="000000" w:themeColor="text1"/>
              </w:rPr>
              <w:t>orientación,</w:t>
            </w:r>
            <w:r w:rsidRPr="00013D08">
              <w:rPr>
                <w:rFonts w:ascii="Arial" w:hAnsi="Arial" w:cs="Arial"/>
                <w:color w:val="000000" w:themeColor="text1"/>
                <w:spacing w:val="-7"/>
              </w:rPr>
              <w:t xml:space="preserve"> </w:t>
            </w:r>
            <w:r w:rsidRPr="00013D08">
              <w:rPr>
                <w:rFonts w:ascii="Arial" w:hAnsi="Arial" w:cs="Arial"/>
                <w:color w:val="000000" w:themeColor="text1"/>
              </w:rPr>
              <w:t>capacitación</w:t>
            </w:r>
            <w:r w:rsidRPr="00013D08">
              <w:rPr>
                <w:rFonts w:ascii="Arial" w:hAnsi="Arial" w:cs="Arial"/>
                <w:color w:val="000000" w:themeColor="text1"/>
                <w:spacing w:val="-3"/>
              </w:rPr>
              <w:t xml:space="preserve"> </w:t>
            </w:r>
            <w:r w:rsidRPr="00013D08">
              <w:rPr>
                <w:rFonts w:ascii="Arial" w:hAnsi="Arial" w:cs="Arial"/>
                <w:color w:val="000000" w:themeColor="text1"/>
              </w:rPr>
              <w:t>y</w:t>
            </w:r>
            <w:r w:rsidRPr="00013D08">
              <w:rPr>
                <w:rFonts w:ascii="Arial" w:hAnsi="Arial" w:cs="Arial"/>
                <w:color w:val="000000" w:themeColor="text1"/>
                <w:spacing w:val="-9"/>
              </w:rPr>
              <w:t xml:space="preserve"> </w:t>
            </w:r>
            <w:r w:rsidRPr="00013D08">
              <w:rPr>
                <w:rFonts w:ascii="Arial" w:hAnsi="Arial" w:cs="Arial"/>
                <w:color w:val="000000" w:themeColor="text1"/>
              </w:rPr>
              <w:t>asistencia</w:t>
            </w:r>
            <w:r w:rsidRPr="00013D08">
              <w:rPr>
                <w:rFonts w:ascii="Arial" w:hAnsi="Arial" w:cs="Arial"/>
                <w:color w:val="000000" w:themeColor="text1"/>
                <w:spacing w:val="-8"/>
              </w:rPr>
              <w:t xml:space="preserve"> </w:t>
            </w:r>
            <w:r w:rsidRPr="00013D08">
              <w:rPr>
                <w:rFonts w:ascii="Arial" w:hAnsi="Arial" w:cs="Arial"/>
                <w:color w:val="000000" w:themeColor="text1"/>
              </w:rPr>
              <w:t>técnica</w:t>
            </w:r>
            <w:r w:rsidRPr="00013D08">
              <w:rPr>
                <w:rFonts w:ascii="Arial" w:hAnsi="Arial" w:cs="Arial"/>
                <w:color w:val="000000" w:themeColor="text1"/>
                <w:spacing w:val="-5"/>
              </w:rPr>
              <w:t xml:space="preserve"> </w:t>
            </w:r>
            <w:r w:rsidRPr="00013D08">
              <w:rPr>
                <w:rFonts w:ascii="Arial" w:hAnsi="Arial" w:cs="Arial"/>
                <w:color w:val="000000" w:themeColor="text1"/>
              </w:rPr>
              <w:t>a</w:t>
            </w:r>
            <w:r w:rsidRPr="00013D08">
              <w:rPr>
                <w:rFonts w:ascii="Arial" w:hAnsi="Arial" w:cs="Arial"/>
                <w:color w:val="000000" w:themeColor="text1"/>
                <w:spacing w:val="-6"/>
              </w:rPr>
              <w:t xml:space="preserve"> </w:t>
            </w:r>
            <w:r w:rsidRPr="00013D08">
              <w:rPr>
                <w:rFonts w:ascii="Arial" w:hAnsi="Arial" w:cs="Arial"/>
                <w:color w:val="000000" w:themeColor="text1"/>
              </w:rPr>
              <w:t>los</w:t>
            </w:r>
            <w:r w:rsidRPr="00013D08">
              <w:rPr>
                <w:rFonts w:ascii="Arial" w:hAnsi="Arial" w:cs="Arial"/>
                <w:color w:val="000000" w:themeColor="text1"/>
                <w:spacing w:val="-7"/>
              </w:rPr>
              <w:t xml:space="preserve"> </w:t>
            </w:r>
            <w:r w:rsidRPr="00013D08">
              <w:rPr>
                <w:rFonts w:ascii="Arial" w:hAnsi="Arial" w:cs="Arial"/>
                <w:color w:val="000000" w:themeColor="text1"/>
              </w:rPr>
              <w:t>productores</w:t>
            </w:r>
            <w:r w:rsidRPr="00013D08">
              <w:rPr>
                <w:rFonts w:ascii="Arial" w:hAnsi="Arial" w:cs="Arial"/>
                <w:color w:val="000000" w:themeColor="text1"/>
                <w:spacing w:val="-7"/>
              </w:rPr>
              <w:t xml:space="preserve"> </w:t>
            </w:r>
            <w:r w:rsidRPr="00013D08">
              <w:rPr>
                <w:rFonts w:ascii="Arial" w:hAnsi="Arial" w:cs="Arial"/>
                <w:b/>
                <w:color w:val="000000" w:themeColor="text1"/>
                <w:spacing w:val="-2"/>
              </w:rPr>
              <w:t>de acuerdo con las necesidades de los productores.</w:t>
            </w:r>
          </w:p>
          <w:p w14:paraId="322C840B" w14:textId="77777777" w:rsidR="00434DB3" w:rsidRPr="00013D08" w:rsidRDefault="00434DB3" w:rsidP="00C16B33">
            <w:pPr>
              <w:spacing w:line="276" w:lineRule="auto"/>
              <w:jc w:val="both"/>
              <w:rPr>
                <w:rFonts w:ascii="Arial" w:hAnsi="Arial" w:cs="Arial"/>
                <w:b/>
                <w:color w:val="000000" w:themeColor="text1"/>
              </w:rPr>
            </w:pPr>
          </w:p>
          <w:p w14:paraId="70D269B8" w14:textId="77777777" w:rsidR="00434DB3" w:rsidRPr="00013D08" w:rsidRDefault="00434DB3" w:rsidP="00C16B33">
            <w:pPr>
              <w:spacing w:line="276" w:lineRule="auto"/>
              <w:jc w:val="both"/>
              <w:rPr>
                <w:rFonts w:ascii="Arial" w:hAnsi="Arial" w:cs="Arial"/>
                <w:color w:val="000000" w:themeColor="text1"/>
              </w:rPr>
            </w:pPr>
            <w:r w:rsidRPr="00013D08">
              <w:rPr>
                <w:rFonts w:ascii="Arial" w:hAnsi="Arial" w:cs="Arial"/>
                <w:color w:val="000000" w:themeColor="text1"/>
              </w:rPr>
              <w:t>II. a XII […]</w:t>
            </w:r>
          </w:p>
          <w:p w14:paraId="532E9BDF" w14:textId="77777777" w:rsidR="00434DB3" w:rsidRPr="00013D08" w:rsidRDefault="00434DB3" w:rsidP="00C16B33">
            <w:pPr>
              <w:spacing w:line="276" w:lineRule="auto"/>
              <w:jc w:val="both"/>
              <w:rPr>
                <w:rFonts w:ascii="Arial" w:hAnsi="Arial" w:cs="Arial"/>
                <w:color w:val="000000" w:themeColor="text1"/>
              </w:rPr>
            </w:pPr>
          </w:p>
          <w:p w14:paraId="3E1EA6BC" w14:textId="77777777" w:rsidR="00434DB3" w:rsidRPr="00013D08" w:rsidRDefault="00434DB3" w:rsidP="00C16B33">
            <w:pPr>
              <w:spacing w:line="276" w:lineRule="auto"/>
              <w:jc w:val="both"/>
              <w:rPr>
                <w:rFonts w:ascii="Arial" w:hAnsi="Arial" w:cs="Arial"/>
                <w:b/>
                <w:color w:val="000000" w:themeColor="text1"/>
              </w:rPr>
            </w:pPr>
            <w:r w:rsidRPr="00013D08">
              <w:rPr>
                <w:rFonts w:ascii="Arial" w:hAnsi="Arial" w:cs="Arial"/>
                <w:b/>
                <w:color w:val="000000" w:themeColor="text1"/>
              </w:rPr>
              <w:t>XIII. Derogar</w:t>
            </w:r>
          </w:p>
          <w:p w14:paraId="38EF4347" w14:textId="77777777" w:rsidR="00434DB3" w:rsidRPr="00013D08" w:rsidRDefault="00434DB3" w:rsidP="00C16B33">
            <w:pPr>
              <w:spacing w:line="276" w:lineRule="auto"/>
              <w:jc w:val="both"/>
              <w:rPr>
                <w:rFonts w:ascii="Arial" w:hAnsi="Arial" w:cs="Arial"/>
                <w:b/>
                <w:color w:val="000000" w:themeColor="text1"/>
              </w:rPr>
            </w:pPr>
          </w:p>
          <w:p w14:paraId="4DF4D17C" w14:textId="77777777" w:rsidR="00434DB3" w:rsidRPr="00013D08" w:rsidRDefault="00434DB3" w:rsidP="00C16B33">
            <w:pPr>
              <w:spacing w:line="276" w:lineRule="auto"/>
              <w:jc w:val="both"/>
              <w:rPr>
                <w:rFonts w:ascii="Arial" w:hAnsi="Arial" w:cs="Arial"/>
                <w:b/>
                <w:color w:val="000000" w:themeColor="text1"/>
              </w:rPr>
            </w:pPr>
          </w:p>
          <w:p w14:paraId="441561F5" w14:textId="77777777" w:rsidR="00434DB3" w:rsidRPr="00013D08" w:rsidRDefault="00434DB3" w:rsidP="00C16B33">
            <w:pPr>
              <w:spacing w:line="276" w:lineRule="auto"/>
              <w:jc w:val="both"/>
              <w:rPr>
                <w:rFonts w:ascii="Arial" w:hAnsi="Arial" w:cs="Arial"/>
                <w:b/>
                <w:color w:val="000000" w:themeColor="text1"/>
              </w:rPr>
            </w:pPr>
          </w:p>
          <w:p w14:paraId="035BBAAA" w14:textId="77777777" w:rsidR="00434DB3" w:rsidRPr="00013D08" w:rsidRDefault="00434DB3" w:rsidP="00C16B33">
            <w:pPr>
              <w:spacing w:line="276" w:lineRule="auto"/>
              <w:jc w:val="both"/>
              <w:rPr>
                <w:rFonts w:ascii="Arial" w:hAnsi="Arial" w:cs="Arial"/>
                <w:b/>
                <w:color w:val="000000" w:themeColor="text1"/>
              </w:rPr>
            </w:pPr>
            <w:r w:rsidRPr="00013D08">
              <w:rPr>
                <w:rFonts w:ascii="Arial" w:hAnsi="Arial" w:cs="Arial"/>
                <w:b/>
                <w:color w:val="000000" w:themeColor="text1"/>
              </w:rPr>
              <w:lastRenderedPageBreak/>
              <w:t>XIV. Derogar</w:t>
            </w:r>
          </w:p>
          <w:p w14:paraId="7114CA3F" w14:textId="77777777" w:rsidR="00434DB3" w:rsidRPr="00013D08" w:rsidRDefault="00434DB3" w:rsidP="00C16B33">
            <w:pPr>
              <w:spacing w:line="276" w:lineRule="auto"/>
              <w:jc w:val="both"/>
              <w:rPr>
                <w:rFonts w:ascii="Arial" w:hAnsi="Arial" w:cs="Arial"/>
                <w:b/>
                <w:color w:val="000000" w:themeColor="text1"/>
              </w:rPr>
            </w:pPr>
          </w:p>
          <w:p w14:paraId="459FBF75" w14:textId="77777777" w:rsidR="00434DB3" w:rsidRPr="00013D08" w:rsidRDefault="00434DB3" w:rsidP="00C16B33">
            <w:pPr>
              <w:spacing w:line="276" w:lineRule="auto"/>
              <w:jc w:val="both"/>
              <w:rPr>
                <w:rFonts w:ascii="Arial" w:hAnsi="Arial" w:cs="Arial"/>
                <w:b/>
                <w:color w:val="000000" w:themeColor="text1"/>
              </w:rPr>
            </w:pPr>
          </w:p>
          <w:p w14:paraId="1C80CCFD" w14:textId="77777777" w:rsidR="00434DB3" w:rsidRPr="00013D08" w:rsidRDefault="00434DB3" w:rsidP="00C16B33">
            <w:pPr>
              <w:spacing w:line="276" w:lineRule="auto"/>
              <w:jc w:val="both"/>
              <w:rPr>
                <w:rFonts w:ascii="Arial" w:hAnsi="Arial" w:cs="Arial"/>
                <w:b/>
                <w:color w:val="000000" w:themeColor="text1"/>
              </w:rPr>
            </w:pPr>
          </w:p>
          <w:p w14:paraId="1444C574" w14:textId="77777777" w:rsidR="00434DB3" w:rsidRPr="00013D08" w:rsidRDefault="00434DB3" w:rsidP="00C16B33">
            <w:pPr>
              <w:spacing w:line="276" w:lineRule="auto"/>
              <w:jc w:val="both"/>
              <w:rPr>
                <w:rFonts w:ascii="Arial" w:hAnsi="Arial" w:cs="Arial"/>
                <w:b/>
                <w:color w:val="000000" w:themeColor="text1"/>
              </w:rPr>
            </w:pPr>
          </w:p>
          <w:p w14:paraId="2D57A7D1" w14:textId="77777777" w:rsidR="00434DB3" w:rsidRPr="00013D08" w:rsidRDefault="00434DB3" w:rsidP="00B31F88">
            <w:pPr>
              <w:pStyle w:val="Prrafodelista"/>
              <w:widowControl w:val="0"/>
              <w:numPr>
                <w:ilvl w:val="0"/>
                <w:numId w:val="57"/>
              </w:numPr>
              <w:tabs>
                <w:tab w:val="left" w:pos="1953"/>
              </w:tabs>
              <w:autoSpaceDE w:val="0"/>
              <w:autoSpaceDN w:val="0"/>
              <w:spacing w:line="229" w:lineRule="exact"/>
              <w:contextualSpacing w:val="0"/>
              <w:jc w:val="both"/>
              <w:rPr>
                <w:rFonts w:ascii="Arial" w:hAnsi="Arial" w:cs="Arial"/>
                <w:color w:val="000000" w:themeColor="text1"/>
              </w:rPr>
            </w:pPr>
            <w:r w:rsidRPr="00013D08">
              <w:rPr>
                <w:rFonts w:ascii="Arial" w:hAnsi="Arial" w:cs="Arial"/>
                <w:b/>
                <w:color w:val="000000" w:themeColor="text1"/>
              </w:rPr>
              <w:t>Realizar el diagnóstico</w:t>
            </w:r>
            <w:r w:rsidRPr="00013D08">
              <w:rPr>
                <w:rFonts w:ascii="Arial" w:hAnsi="Arial" w:cs="Arial"/>
                <w:color w:val="000000" w:themeColor="text1"/>
              </w:rPr>
              <w:t xml:space="preserve"> de las comunidades rurales, abriendo un expediente para cada comunidad; </w:t>
            </w:r>
          </w:p>
          <w:p w14:paraId="16CDCB01" w14:textId="77777777" w:rsidR="00434DB3" w:rsidRPr="00013D08" w:rsidRDefault="00434DB3" w:rsidP="00C16B33">
            <w:pPr>
              <w:spacing w:line="276" w:lineRule="auto"/>
              <w:jc w:val="both"/>
              <w:rPr>
                <w:rFonts w:ascii="Arial" w:hAnsi="Arial" w:cs="Arial"/>
                <w:b/>
                <w:color w:val="000000" w:themeColor="text1"/>
              </w:rPr>
            </w:pPr>
          </w:p>
          <w:p w14:paraId="6FF1A32D" w14:textId="77777777" w:rsidR="00434DB3" w:rsidRPr="00013D08" w:rsidRDefault="00434DB3" w:rsidP="00C16B33">
            <w:pPr>
              <w:spacing w:line="276" w:lineRule="auto"/>
              <w:jc w:val="both"/>
              <w:rPr>
                <w:rFonts w:ascii="Arial" w:hAnsi="Arial" w:cs="Arial"/>
                <w:b/>
                <w:color w:val="000000" w:themeColor="text1"/>
              </w:rPr>
            </w:pPr>
          </w:p>
          <w:p w14:paraId="240DEFEF" w14:textId="77777777" w:rsidR="00434DB3" w:rsidRPr="00013D08" w:rsidRDefault="00434DB3" w:rsidP="00C16B33">
            <w:pPr>
              <w:spacing w:line="276" w:lineRule="auto"/>
              <w:jc w:val="both"/>
              <w:rPr>
                <w:rFonts w:ascii="Arial" w:hAnsi="Arial" w:cs="Arial"/>
                <w:color w:val="000000" w:themeColor="text1"/>
              </w:rPr>
            </w:pPr>
            <w:r w:rsidRPr="00013D08">
              <w:rPr>
                <w:rFonts w:ascii="Arial" w:hAnsi="Arial" w:cs="Arial"/>
                <w:color w:val="000000" w:themeColor="text1"/>
              </w:rPr>
              <w:t>XVI. a XXI […]</w:t>
            </w:r>
          </w:p>
          <w:p w14:paraId="45BA5D98" w14:textId="77777777" w:rsidR="00434DB3" w:rsidRPr="00013D08" w:rsidRDefault="00434DB3" w:rsidP="00C16B33">
            <w:pPr>
              <w:spacing w:line="276" w:lineRule="auto"/>
              <w:jc w:val="both"/>
              <w:rPr>
                <w:rFonts w:ascii="Arial" w:hAnsi="Arial" w:cs="Arial"/>
                <w:b/>
                <w:color w:val="000000" w:themeColor="text1"/>
              </w:rPr>
            </w:pPr>
          </w:p>
          <w:p w14:paraId="19A56BC9" w14:textId="77777777" w:rsidR="00434DB3" w:rsidRPr="00013D08" w:rsidRDefault="00434DB3" w:rsidP="00C16B33">
            <w:pPr>
              <w:spacing w:line="276" w:lineRule="auto"/>
              <w:jc w:val="both"/>
              <w:rPr>
                <w:rFonts w:ascii="Arial" w:hAnsi="Arial" w:cs="Arial"/>
                <w:color w:val="000000" w:themeColor="text1"/>
              </w:rPr>
            </w:pPr>
            <w:r w:rsidRPr="00013D08">
              <w:rPr>
                <w:rFonts w:ascii="Arial" w:hAnsi="Arial" w:cs="Arial"/>
                <w:b/>
                <w:color w:val="000000" w:themeColor="text1"/>
              </w:rPr>
              <w:t>XXII. Derogar</w:t>
            </w:r>
            <w:r w:rsidRPr="00013D08">
              <w:rPr>
                <w:rFonts w:ascii="Arial" w:hAnsi="Arial" w:cs="Arial"/>
                <w:color w:val="000000" w:themeColor="text1"/>
                <w:spacing w:val="-2"/>
              </w:rPr>
              <w:t>,</w:t>
            </w:r>
          </w:p>
          <w:p w14:paraId="7A24B025" w14:textId="77777777" w:rsidR="00434DB3" w:rsidRPr="00013D08" w:rsidRDefault="00434DB3" w:rsidP="00C16B33">
            <w:pPr>
              <w:spacing w:line="276" w:lineRule="auto"/>
              <w:jc w:val="both"/>
              <w:rPr>
                <w:rFonts w:ascii="Arial" w:hAnsi="Arial" w:cs="Arial"/>
                <w:b/>
                <w:color w:val="000000" w:themeColor="text1"/>
              </w:rPr>
            </w:pPr>
          </w:p>
          <w:p w14:paraId="6C866922" w14:textId="77777777" w:rsidR="00434DB3" w:rsidRPr="00013D08" w:rsidRDefault="00434DB3" w:rsidP="00C16B33">
            <w:pPr>
              <w:spacing w:line="276" w:lineRule="auto"/>
              <w:jc w:val="both"/>
              <w:rPr>
                <w:rFonts w:ascii="Arial" w:hAnsi="Arial" w:cs="Arial"/>
                <w:color w:val="000000" w:themeColor="text1"/>
              </w:rPr>
            </w:pPr>
            <w:r w:rsidRPr="00013D08">
              <w:rPr>
                <w:rFonts w:ascii="Arial" w:hAnsi="Arial" w:cs="Arial"/>
                <w:color w:val="000000" w:themeColor="text1"/>
              </w:rPr>
              <w:t>XXIII. a XXIV […]</w:t>
            </w:r>
          </w:p>
          <w:p w14:paraId="7B7C3A8E" w14:textId="77777777" w:rsidR="00434DB3" w:rsidRPr="00013D08" w:rsidRDefault="00434DB3" w:rsidP="00C16B33">
            <w:pPr>
              <w:spacing w:line="276" w:lineRule="auto"/>
              <w:jc w:val="both"/>
              <w:rPr>
                <w:rFonts w:ascii="Arial" w:hAnsi="Arial" w:cs="Arial"/>
                <w:b/>
                <w:color w:val="000000" w:themeColor="text1"/>
              </w:rPr>
            </w:pPr>
          </w:p>
          <w:p w14:paraId="67DF4781" w14:textId="77777777" w:rsidR="00434DB3" w:rsidRPr="00013D08" w:rsidRDefault="00434DB3" w:rsidP="00C16B33">
            <w:pPr>
              <w:spacing w:line="276" w:lineRule="auto"/>
              <w:jc w:val="both"/>
              <w:rPr>
                <w:rFonts w:ascii="Arial" w:hAnsi="Arial" w:cs="Arial"/>
                <w:b/>
                <w:color w:val="000000" w:themeColor="text1"/>
              </w:rPr>
            </w:pPr>
          </w:p>
          <w:p w14:paraId="7BC70BAF" w14:textId="77777777" w:rsidR="00434DB3" w:rsidRPr="00013D08" w:rsidRDefault="00434DB3" w:rsidP="00C16B33">
            <w:pPr>
              <w:spacing w:line="276" w:lineRule="auto"/>
              <w:jc w:val="both"/>
              <w:rPr>
                <w:rFonts w:ascii="Arial" w:hAnsi="Arial" w:cs="Arial"/>
                <w:b/>
                <w:color w:val="000000" w:themeColor="text1"/>
              </w:rPr>
            </w:pPr>
          </w:p>
          <w:p w14:paraId="1E182107" w14:textId="77777777" w:rsidR="00434DB3" w:rsidRPr="00013D08" w:rsidRDefault="00434DB3" w:rsidP="00C16B33">
            <w:pPr>
              <w:spacing w:line="276" w:lineRule="auto"/>
              <w:jc w:val="both"/>
              <w:rPr>
                <w:rFonts w:ascii="Arial" w:hAnsi="Arial" w:cs="Arial"/>
                <w:b/>
                <w:color w:val="000000" w:themeColor="text1"/>
              </w:rPr>
            </w:pPr>
          </w:p>
          <w:p w14:paraId="1EB7C51D" w14:textId="77777777" w:rsidR="00434DB3" w:rsidRPr="00013D08" w:rsidRDefault="00434DB3" w:rsidP="00C16B33">
            <w:pPr>
              <w:spacing w:line="276" w:lineRule="auto"/>
              <w:jc w:val="both"/>
              <w:rPr>
                <w:rFonts w:ascii="Arial" w:hAnsi="Arial" w:cs="Arial"/>
                <w:b/>
                <w:color w:val="000000" w:themeColor="text1"/>
              </w:rPr>
            </w:pPr>
          </w:p>
          <w:p w14:paraId="0B11AC86" w14:textId="77777777" w:rsidR="00434DB3" w:rsidRPr="00013D08" w:rsidRDefault="00434DB3" w:rsidP="00C16B33">
            <w:pPr>
              <w:spacing w:line="276" w:lineRule="auto"/>
              <w:jc w:val="both"/>
              <w:rPr>
                <w:rFonts w:ascii="Arial" w:hAnsi="Arial" w:cs="Arial"/>
                <w:color w:val="000000" w:themeColor="text1"/>
              </w:rPr>
            </w:pPr>
            <w:r w:rsidRPr="00013D08">
              <w:rPr>
                <w:rFonts w:ascii="Arial" w:hAnsi="Arial" w:cs="Arial"/>
                <w:b/>
                <w:color w:val="000000" w:themeColor="text1"/>
              </w:rPr>
              <w:t>Artículo 234</w:t>
            </w:r>
            <w:r w:rsidRPr="00013D08">
              <w:rPr>
                <w:rFonts w:ascii="Arial" w:hAnsi="Arial" w:cs="Arial"/>
                <w:color w:val="000000" w:themeColor="text1"/>
              </w:rPr>
              <w:t>.- […]</w:t>
            </w:r>
          </w:p>
          <w:p w14:paraId="401452FE" w14:textId="77777777" w:rsidR="00434DB3" w:rsidRPr="00013D08" w:rsidRDefault="00434DB3" w:rsidP="00C16B33">
            <w:pPr>
              <w:spacing w:line="276" w:lineRule="auto"/>
              <w:jc w:val="both"/>
              <w:rPr>
                <w:rFonts w:ascii="Arial" w:hAnsi="Arial" w:cs="Arial"/>
                <w:color w:val="000000" w:themeColor="text1"/>
              </w:rPr>
            </w:pPr>
          </w:p>
          <w:p w14:paraId="66C0AA98" w14:textId="77777777" w:rsidR="00434DB3" w:rsidRPr="00013D08" w:rsidRDefault="00434DB3" w:rsidP="00C16B33">
            <w:pPr>
              <w:spacing w:line="249" w:lineRule="auto"/>
              <w:ind w:right="643"/>
              <w:jc w:val="both"/>
              <w:rPr>
                <w:rFonts w:ascii="Arial" w:hAnsi="Arial" w:cs="Arial"/>
                <w:color w:val="000000" w:themeColor="text1"/>
              </w:rPr>
            </w:pPr>
            <w:r w:rsidRPr="00013D08">
              <w:rPr>
                <w:rFonts w:ascii="Arial" w:hAnsi="Arial" w:cs="Arial"/>
                <w:b/>
                <w:color w:val="000000" w:themeColor="text1"/>
              </w:rPr>
              <w:t>Artículo 235</w:t>
            </w:r>
            <w:r w:rsidRPr="00013D08">
              <w:rPr>
                <w:rFonts w:ascii="Arial" w:hAnsi="Arial" w:cs="Arial"/>
                <w:color w:val="000000" w:themeColor="text1"/>
              </w:rPr>
              <w:t>.- La Jefatura de Desarrollo Agropecuario, contará para su adecuado funcionamiento de la Coordinación de Gestión de</w:t>
            </w:r>
            <w:r w:rsidRPr="00013D08">
              <w:rPr>
                <w:rFonts w:ascii="Arial" w:hAnsi="Arial" w:cs="Arial"/>
                <w:b/>
                <w:color w:val="000000" w:themeColor="text1"/>
              </w:rPr>
              <w:t xml:space="preserve"> Apoyos Gubernamentales e institucionales </w:t>
            </w:r>
            <w:r w:rsidRPr="00013D08">
              <w:rPr>
                <w:rFonts w:ascii="Arial" w:hAnsi="Arial" w:cs="Arial"/>
                <w:color w:val="000000" w:themeColor="text1"/>
              </w:rPr>
              <w:t>la cual tendrá como finalidad las siguientes funciones:</w:t>
            </w:r>
          </w:p>
          <w:p w14:paraId="085D7EA3" w14:textId="77777777" w:rsidR="00434DB3" w:rsidRPr="00013D08" w:rsidRDefault="00434DB3" w:rsidP="00C16B33">
            <w:pPr>
              <w:spacing w:line="276" w:lineRule="auto"/>
              <w:jc w:val="both"/>
              <w:rPr>
                <w:rFonts w:ascii="Arial" w:hAnsi="Arial" w:cs="Arial"/>
                <w:color w:val="000000" w:themeColor="text1"/>
              </w:rPr>
            </w:pPr>
            <w:r w:rsidRPr="00013D08">
              <w:rPr>
                <w:rFonts w:ascii="Arial" w:hAnsi="Arial" w:cs="Arial"/>
                <w:color w:val="000000" w:themeColor="text1"/>
              </w:rPr>
              <w:t xml:space="preserve"> </w:t>
            </w:r>
          </w:p>
          <w:p w14:paraId="05CFD888" w14:textId="77777777" w:rsidR="00434DB3" w:rsidRPr="00013D08" w:rsidRDefault="00434DB3" w:rsidP="00C16B33">
            <w:pPr>
              <w:spacing w:line="276" w:lineRule="auto"/>
              <w:jc w:val="both"/>
              <w:rPr>
                <w:rFonts w:ascii="Arial" w:hAnsi="Arial" w:cs="Arial"/>
                <w:color w:val="000000" w:themeColor="text1"/>
              </w:rPr>
            </w:pPr>
            <w:r w:rsidRPr="00013D08">
              <w:rPr>
                <w:rFonts w:ascii="Arial" w:hAnsi="Arial" w:cs="Arial"/>
                <w:color w:val="000000" w:themeColor="text1"/>
              </w:rPr>
              <w:t>I. a II. […]</w:t>
            </w:r>
          </w:p>
          <w:p w14:paraId="11B29E6B" w14:textId="77777777" w:rsidR="00434DB3" w:rsidRPr="00013D08" w:rsidRDefault="00434DB3" w:rsidP="00C16B33">
            <w:pPr>
              <w:spacing w:line="276" w:lineRule="auto"/>
              <w:jc w:val="both"/>
              <w:rPr>
                <w:rFonts w:ascii="Arial" w:hAnsi="Arial" w:cs="Arial"/>
                <w:b/>
                <w:color w:val="000000" w:themeColor="text1"/>
              </w:rPr>
            </w:pPr>
          </w:p>
          <w:p w14:paraId="0C742D84" w14:textId="77777777" w:rsidR="00434DB3" w:rsidRPr="00013D08" w:rsidRDefault="00434DB3" w:rsidP="00C16B33">
            <w:pPr>
              <w:spacing w:line="276" w:lineRule="auto"/>
              <w:jc w:val="both"/>
              <w:rPr>
                <w:rFonts w:ascii="Arial" w:hAnsi="Arial" w:cs="Arial"/>
                <w:color w:val="000000" w:themeColor="text1"/>
              </w:rPr>
            </w:pPr>
            <w:r w:rsidRPr="00013D08">
              <w:rPr>
                <w:rFonts w:ascii="Arial" w:hAnsi="Arial" w:cs="Arial"/>
                <w:b/>
                <w:color w:val="000000" w:themeColor="text1"/>
              </w:rPr>
              <w:t>Artículo 236</w:t>
            </w:r>
            <w:r w:rsidRPr="00013D08">
              <w:rPr>
                <w:rFonts w:ascii="Arial" w:hAnsi="Arial" w:cs="Arial"/>
                <w:color w:val="000000" w:themeColor="text1"/>
              </w:rPr>
              <w:t xml:space="preserve">.- </w:t>
            </w:r>
          </w:p>
          <w:p w14:paraId="6002CEBC" w14:textId="77777777" w:rsidR="00434DB3" w:rsidRPr="00013D08" w:rsidRDefault="00434DB3" w:rsidP="00C16B33">
            <w:pPr>
              <w:spacing w:line="276" w:lineRule="auto"/>
              <w:jc w:val="both"/>
              <w:rPr>
                <w:rFonts w:ascii="Arial" w:hAnsi="Arial" w:cs="Arial"/>
                <w:b/>
                <w:color w:val="000000" w:themeColor="text1"/>
              </w:rPr>
            </w:pPr>
          </w:p>
          <w:p w14:paraId="66C1DB76" w14:textId="77777777" w:rsidR="00434DB3" w:rsidRPr="00013D08" w:rsidRDefault="00434DB3" w:rsidP="00C16B33">
            <w:pPr>
              <w:spacing w:line="276" w:lineRule="auto"/>
              <w:jc w:val="both"/>
              <w:rPr>
                <w:rFonts w:ascii="Arial" w:hAnsi="Arial" w:cs="Arial"/>
                <w:color w:val="000000" w:themeColor="text1"/>
              </w:rPr>
            </w:pPr>
            <w:r w:rsidRPr="00013D08">
              <w:rPr>
                <w:rFonts w:ascii="Arial" w:hAnsi="Arial" w:cs="Arial"/>
                <w:color w:val="000000" w:themeColor="text1"/>
              </w:rPr>
              <w:t>I. a XI. […]</w:t>
            </w:r>
          </w:p>
          <w:p w14:paraId="360D1D8D" w14:textId="77777777" w:rsidR="00434DB3" w:rsidRPr="00013D08" w:rsidRDefault="00434DB3" w:rsidP="00C16B33">
            <w:pPr>
              <w:spacing w:line="276" w:lineRule="auto"/>
              <w:jc w:val="both"/>
              <w:rPr>
                <w:rFonts w:ascii="Arial" w:hAnsi="Arial" w:cs="Arial"/>
                <w:b/>
                <w:color w:val="000000" w:themeColor="text1"/>
              </w:rPr>
            </w:pPr>
          </w:p>
          <w:p w14:paraId="30338257" w14:textId="77777777" w:rsidR="00434DB3" w:rsidRPr="00013D08" w:rsidRDefault="00434DB3" w:rsidP="00B31F88">
            <w:pPr>
              <w:pStyle w:val="Prrafodelista"/>
              <w:numPr>
                <w:ilvl w:val="0"/>
                <w:numId w:val="58"/>
              </w:numPr>
              <w:spacing w:line="276" w:lineRule="auto"/>
              <w:jc w:val="both"/>
              <w:rPr>
                <w:rFonts w:ascii="Arial" w:hAnsi="Arial" w:cs="Arial"/>
                <w:b/>
                <w:color w:val="000000" w:themeColor="text1"/>
              </w:rPr>
            </w:pPr>
            <w:r w:rsidRPr="00013D08">
              <w:rPr>
                <w:rFonts w:ascii="Arial" w:hAnsi="Arial" w:cs="Arial"/>
                <w:b/>
                <w:color w:val="000000" w:themeColor="text1"/>
              </w:rPr>
              <w:t>Derogar.</w:t>
            </w:r>
          </w:p>
          <w:p w14:paraId="431C0E75" w14:textId="77777777" w:rsidR="00434DB3" w:rsidRPr="00013D08" w:rsidRDefault="00434DB3" w:rsidP="00C16B33">
            <w:pPr>
              <w:pStyle w:val="Prrafodelista"/>
              <w:spacing w:line="276" w:lineRule="auto"/>
              <w:jc w:val="both"/>
              <w:rPr>
                <w:rFonts w:ascii="Arial" w:hAnsi="Arial" w:cs="Arial"/>
                <w:b/>
                <w:color w:val="000000" w:themeColor="text1"/>
              </w:rPr>
            </w:pPr>
          </w:p>
          <w:p w14:paraId="266389F4" w14:textId="77777777" w:rsidR="00434DB3" w:rsidRPr="00013D08" w:rsidRDefault="00434DB3" w:rsidP="00C16B33">
            <w:pPr>
              <w:spacing w:line="276" w:lineRule="auto"/>
              <w:jc w:val="both"/>
              <w:rPr>
                <w:rFonts w:ascii="Arial" w:hAnsi="Arial" w:cs="Arial"/>
                <w:b/>
                <w:color w:val="000000" w:themeColor="text1"/>
              </w:rPr>
            </w:pPr>
          </w:p>
          <w:p w14:paraId="53B01B40" w14:textId="77777777" w:rsidR="00434DB3" w:rsidRPr="00013D08" w:rsidRDefault="00434DB3" w:rsidP="00C16B33">
            <w:pPr>
              <w:spacing w:line="276" w:lineRule="auto"/>
              <w:jc w:val="both"/>
              <w:rPr>
                <w:rFonts w:ascii="Arial" w:hAnsi="Arial" w:cs="Arial"/>
                <w:b/>
                <w:color w:val="000000" w:themeColor="text1"/>
              </w:rPr>
            </w:pPr>
          </w:p>
          <w:p w14:paraId="26123646" w14:textId="77777777" w:rsidR="00434DB3" w:rsidRPr="00013D08" w:rsidRDefault="00434DB3" w:rsidP="00C16B33">
            <w:pPr>
              <w:spacing w:line="276" w:lineRule="auto"/>
              <w:jc w:val="both"/>
              <w:rPr>
                <w:rFonts w:ascii="Arial" w:hAnsi="Arial" w:cs="Arial"/>
                <w:b/>
                <w:color w:val="000000" w:themeColor="text1"/>
              </w:rPr>
            </w:pPr>
          </w:p>
          <w:p w14:paraId="23B8F4F9" w14:textId="77777777" w:rsidR="00434DB3" w:rsidRPr="00013D08" w:rsidRDefault="00434DB3" w:rsidP="00C16B33">
            <w:pPr>
              <w:spacing w:line="276" w:lineRule="auto"/>
              <w:jc w:val="both"/>
              <w:rPr>
                <w:rFonts w:ascii="Arial" w:hAnsi="Arial" w:cs="Arial"/>
                <w:b/>
                <w:color w:val="000000" w:themeColor="text1"/>
              </w:rPr>
            </w:pPr>
          </w:p>
          <w:p w14:paraId="099AAA42" w14:textId="77777777" w:rsidR="00434DB3" w:rsidRPr="00013D08" w:rsidRDefault="00434DB3" w:rsidP="00B31F88">
            <w:pPr>
              <w:pStyle w:val="Prrafodelista"/>
              <w:numPr>
                <w:ilvl w:val="0"/>
                <w:numId w:val="58"/>
              </w:numPr>
              <w:spacing w:line="276" w:lineRule="auto"/>
              <w:jc w:val="both"/>
              <w:rPr>
                <w:rFonts w:ascii="Arial" w:hAnsi="Arial" w:cs="Arial"/>
                <w:b/>
                <w:color w:val="000000" w:themeColor="text1"/>
              </w:rPr>
            </w:pPr>
            <w:r w:rsidRPr="00013D08">
              <w:rPr>
                <w:rFonts w:ascii="Arial" w:hAnsi="Arial" w:cs="Arial"/>
                <w:color w:val="000000" w:themeColor="text1"/>
              </w:rPr>
              <w:t>[…]</w:t>
            </w:r>
          </w:p>
          <w:p w14:paraId="0D82697E" w14:textId="77777777" w:rsidR="00434DB3" w:rsidRPr="00013D08" w:rsidRDefault="00434DB3" w:rsidP="00C16B33">
            <w:pPr>
              <w:spacing w:line="276" w:lineRule="auto"/>
              <w:jc w:val="both"/>
              <w:rPr>
                <w:rFonts w:ascii="Arial" w:hAnsi="Arial" w:cs="Arial"/>
                <w:b/>
                <w:color w:val="000000" w:themeColor="text1"/>
              </w:rPr>
            </w:pPr>
          </w:p>
          <w:p w14:paraId="5F15AD23" w14:textId="77777777" w:rsidR="00434DB3" w:rsidRPr="00013D08" w:rsidRDefault="00434DB3" w:rsidP="00C16B33">
            <w:pPr>
              <w:spacing w:line="276" w:lineRule="auto"/>
              <w:jc w:val="both"/>
              <w:rPr>
                <w:rFonts w:ascii="Arial" w:hAnsi="Arial" w:cs="Arial"/>
                <w:b/>
                <w:color w:val="000000" w:themeColor="text1"/>
              </w:rPr>
            </w:pPr>
          </w:p>
          <w:p w14:paraId="5D9FF18D" w14:textId="77777777" w:rsidR="00434DB3" w:rsidRPr="00013D08" w:rsidRDefault="00434DB3" w:rsidP="00C16B33">
            <w:pPr>
              <w:spacing w:line="276" w:lineRule="auto"/>
              <w:jc w:val="both"/>
              <w:rPr>
                <w:rFonts w:ascii="Arial" w:hAnsi="Arial" w:cs="Arial"/>
                <w:b/>
                <w:color w:val="000000" w:themeColor="text1"/>
              </w:rPr>
            </w:pPr>
          </w:p>
          <w:p w14:paraId="5C02A642" w14:textId="77777777" w:rsidR="00434DB3" w:rsidRPr="00013D08" w:rsidRDefault="00434DB3" w:rsidP="00C16B33">
            <w:pPr>
              <w:spacing w:line="276" w:lineRule="auto"/>
              <w:jc w:val="both"/>
              <w:rPr>
                <w:rFonts w:ascii="Arial" w:hAnsi="Arial" w:cs="Arial"/>
                <w:color w:val="000000" w:themeColor="text1"/>
              </w:rPr>
            </w:pPr>
            <w:r w:rsidRPr="00013D08">
              <w:rPr>
                <w:rFonts w:ascii="Arial" w:hAnsi="Arial" w:cs="Arial"/>
                <w:b/>
                <w:color w:val="000000" w:themeColor="text1"/>
              </w:rPr>
              <w:t>Artículo 237</w:t>
            </w:r>
            <w:r w:rsidRPr="00013D08">
              <w:rPr>
                <w:rFonts w:ascii="Arial" w:hAnsi="Arial" w:cs="Arial"/>
                <w:color w:val="000000" w:themeColor="text1"/>
              </w:rPr>
              <w:t>.- […]</w:t>
            </w:r>
          </w:p>
          <w:p w14:paraId="6CB10B5D" w14:textId="77777777" w:rsidR="00434DB3" w:rsidRPr="00013D08" w:rsidRDefault="00434DB3" w:rsidP="00C16B33">
            <w:pPr>
              <w:spacing w:line="276" w:lineRule="auto"/>
              <w:jc w:val="both"/>
              <w:rPr>
                <w:rFonts w:ascii="Arial" w:hAnsi="Arial" w:cs="Arial"/>
                <w:b/>
                <w:color w:val="000000" w:themeColor="text1"/>
              </w:rPr>
            </w:pPr>
          </w:p>
          <w:p w14:paraId="5F0DE35F" w14:textId="77777777" w:rsidR="00434DB3" w:rsidRPr="00013D08" w:rsidRDefault="00434DB3" w:rsidP="00C16B33">
            <w:pPr>
              <w:ind w:left="154" w:right="402"/>
              <w:jc w:val="both"/>
              <w:rPr>
                <w:rFonts w:ascii="Arial" w:hAnsi="Arial" w:cs="Arial"/>
                <w:color w:val="000000" w:themeColor="text1"/>
              </w:rPr>
            </w:pPr>
            <w:r w:rsidRPr="00013D08">
              <w:rPr>
                <w:rFonts w:ascii="Arial" w:hAnsi="Arial" w:cs="Arial"/>
                <w:b/>
                <w:color w:val="000000" w:themeColor="text1"/>
              </w:rPr>
              <w:t>Artículo 238.-</w:t>
            </w:r>
            <w:r w:rsidRPr="00013D08">
              <w:rPr>
                <w:rFonts w:ascii="Arial" w:hAnsi="Arial" w:cs="Arial"/>
                <w:color w:val="000000" w:themeColor="text1"/>
              </w:rPr>
              <w:t xml:space="preserve"> La Jefatura de Desarrollo Económico, contará para su adecuado funcionamiento de la Coordinación de Proyectos Productivos, la cual tendrá como finalidad las siguientes funciones:  </w:t>
            </w:r>
          </w:p>
          <w:p w14:paraId="32D8A5A1" w14:textId="77777777" w:rsidR="00434DB3" w:rsidRPr="00013D08" w:rsidRDefault="00434DB3" w:rsidP="00C16B33">
            <w:pPr>
              <w:spacing w:line="276" w:lineRule="auto"/>
              <w:jc w:val="both"/>
              <w:rPr>
                <w:rFonts w:ascii="Arial" w:hAnsi="Arial" w:cs="Arial"/>
                <w:b/>
                <w:color w:val="000000" w:themeColor="text1"/>
              </w:rPr>
            </w:pPr>
          </w:p>
          <w:p w14:paraId="3C56DD77" w14:textId="77777777" w:rsidR="00434DB3" w:rsidRPr="00013D08" w:rsidRDefault="00434DB3" w:rsidP="00C16B33">
            <w:pPr>
              <w:spacing w:line="276" w:lineRule="auto"/>
              <w:jc w:val="both"/>
              <w:rPr>
                <w:rFonts w:ascii="Arial" w:hAnsi="Arial" w:cs="Arial"/>
                <w:color w:val="000000" w:themeColor="text1"/>
              </w:rPr>
            </w:pPr>
            <w:r w:rsidRPr="00013D08">
              <w:rPr>
                <w:rFonts w:ascii="Arial" w:hAnsi="Arial" w:cs="Arial"/>
                <w:color w:val="000000" w:themeColor="text1"/>
              </w:rPr>
              <w:t>I. y II […]</w:t>
            </w:r>
          </w:p>
          <w:p w14:paraId="6B7AFF1C" w14:textId="77777777" w:rsidR="00434DB3" w:rsidRPr="00013D08" w:rsidRDefault="00434DB3" w:rsidP="00C16B33">
            <w:pPr>
              <w:spacing w:line="276" w:lineRule="auto"/>
              <w:jc w:val="both"/>
              <w:rPr>
                <w:rFonts w:ascii="Arial" w:hAnsi="Arial" w:cs="Arial"/>
                <w:b/>
                <w:color w:val="000000" w:themeColor="text1"/>
              </w:rPr>
            </w:pPr>
          </w:p>
          <w:p w14:paraId="6899D00D" w14:textId="77777777" w:rsidR="00434DB3" w:rsidRPr="00013D08" w:rsidRDefault="00434DB3" w:rsidP="00B31F88">
            <w:pPr>
              <w:pStyle w:val="Prrafodelista"/>
              <w:numPr>
                <w:ilvl w:val="0"/>
                <w:numId w:val="95"/>
              </w:numPr>
              <w:spacing w:line="276" w:lineRule="auto"/>
              <w:jc w:val="both"/>
              <w:rPr>
                <w:rFonts w:ascii="Arial" w:hAnsi="Arial" w:cs="Arial"/>
                <w:color w:val="000000" w:themeColor="text1"/>
                <w:spacing w:val="-2"/>
              </w:rPr>
            </w:pPr>
            <w:r w:rsidRPr="00013D08">
              <w:rPr>
                <w:rFonts w:ascii="Arial" w:hAnsi="Arial" w:cs="Arial"/>
                <w:b/>
                <w:color w:val="000000" w:themeColor="text1"/>
              </w:rPr>
              <w:t>Derogar</w:t>
            </w:r>
          </w:p>
          <w:p w14:paraId="6FCF7EBA" w14:textId="77777777" w:rsidR="00434DB3" w:rsidRPr="00013D08" w:rsidRDefault="00434DB3" w:rsidP="00C16B33">
            <w:pPr>
              <w:pStyle w:val="Prrafodelista"/>
              <w:spacing w:line="276" w:lineRule="auto"/>
              <w:ind w:left="471"/>
              <w:jc w:val="both"/>
              <w:rPr>
                <w:rFonts w:ascii="Arial" w:hAnsi="Arial" w:cs="Arial"/>
                <w:color w:val="000000" w:themeColor="text1"/>
              </w:rPr>
            </w:pPr>
          </w:p>
          <w:p w14:paraId="063D9704" w14:textId="77777777" w:rsidR="00434DB3" w:rsidRPr="00013D08" w:rsidRDefault="00434DB3" w:rsidP="00C16B33">
            <w:pPr>
              <w:spacing w:line="276" w:lineRule="auto"/>
              <w:jc w:val="both"/>
              <w:rPr>
                <w:rFonts w:ascii="Arial" w:hAnsi="Arial" w:cs="Arial"/>
                <w:color w:val="000000" w:themeColor="text1"/>
              </w:rPr>
            </w:pPr>
          </w:p>
          <w:p w14:paraId="03D7283C" w14:textId="77777777" w:rsidR="00434DB3" w:rsidRPr="00013D08" w:rsidRDefault="00434DB3" w:rsidP="00C16B33">
            <w:pPr>
              <w:spacing w:line="276" w:lineRule="auto"/>
              <w:jc w:val="both"/>
              <w:rPr>
                <w:rFonts w:ascii="Arial" w:hAnsi="Arial" w:cs="Arial"/>
                <w:color w:val="000000" w:themeColor="text1"/>
              </w:rPr>
            </w:pPr>
          </w:p>
          <w:p w14:paraId="702F269D" w14:textId="77777777" w:rsidR="00434DB3" w:rsidRPr="00013D08" w:rsidRDefault="00434DB3" w:rsidP="00C16B33">
            <w:pPr>
              <w:spacing w:line="276" w:lineRule="auto"/>
              <w:jc w:val="both"/>
              <w:rPr>
                <w:rFonts w:ascii="Arial" w:hAnsi="Arial" w:cs="Arial"/>
                <w:b/>
                <w:color w:val="000000" w:themeColor="text1"/>
              </w:rPr>
            </w:pPr>
          </w:p>
          <w:p w14:paraId="5BE9444D" w14:textId="77777777" w:rsidR="00434DB3" w:rsidRPr="00013D08" w:rsidRDefault="00434DB3" w:rsidP="00C16B33">
            <w:pPr>
              <w:spacing w:line="276" w:lineRule="auto"/>
              <w:jc w:val="both"/>
              <w:rPr>
                <w:rFonts w:ascii="Arial" w:hAnsi="Arial" w:cs="Arial"/>
                <w:color w:val="000000" w:themeColor="text1"/>
              </w:rPr>
            </w:pPr>
            <w:r w:rsidRPr="00013D08">
              <w:rPr>
                <w:rFonts w:ascii="Arial" w:hAnsi="Arial" w:cs="Arial"/>
                <w:color w:val="000000" w:themeColor="text1"/>
              </w:rPr>
              <w:t>IV. a VII […]</w:t>
            </w:r>
          </w:p>
          <w:p w14:paraId="1EEE3423" w14:textId="77777777" w:rsidR="00434DB3" w:rsidRPr="00013D08" w:rsidRDefault="00434DB3" w:rsidP="00C16B33">
            <w:pPr>
              <w:spacing w:line="276" w:lineRule="auto"/>
              <w:jc w:val="both"/>
              <w:rPr>
                <w:rFonts w:ascii="Arial" w:hAnsi="Arial" w:cs="Arial"/>
                <w:b/>
                <w:color w:val="000000" w:themeColor="text1"/>
              </w:rPr>
            </w:pPr>
          </w:p>
          <w:p w14:paraId="3352E75A" w14:textId="77777777" w:rsidR="00434DB3" w:rsidRPr="00013D08" w:rsidRDefault="00434DB3" w:rsidP="00B31F88">
            <w:pPr>
              <w:pStyle w:val="Prrafodelista"/>
              <w:widowControl w:val="0"/>
              <w:numPr>
                <w:ilvl w:val="0"/>
                <w:numId w:val="59"/>
              </w:numPr>
              <w:tabs>
                <w:tab w:val="left" w:pos="1953"/>
              </w:tabs>
              <w:autoSpaceDE w:val="0"/>
              <w:autoSpaceDN w:val="0"/>
              <w:spacing w:line="276" w:lineRule="auto"/>
              <w:contextualSpacing w:val="0"/>
              <w:jc w:val="both"/>
              <w:rPr>
                <w:rFonts w:ascii="Arial" w:hAnsi="Arial" w:cs="Arial"/>
                <w:b/>
                <w:color w:val="000000" w:themeColor="text1"/>
              </w:rPr>
            </w:pPr>
            <w:r w:rsidRPr="00013D08">
              <w:rPr>
                <w:rFonts w:ascii="Arial" w:hAnsi="Arial" w:cs="Arial"/>
                <w:b/>
                <w:color w:val="000000" w:themeColor="text1"/>
              </w:rPr>
              <w:t>Realizar</w:t>
            </w:r>
            <w:r w:rsidRPr="00013D08">
              <w:rPr>
                <w:rFonts w:ascii="Arial" w:hAnsi="Arial" w:cs="Arial"/>
                <w:b/>
                <w:color w:val="000000" w:themeColor="text1"/>
                <w:spacing w:val="-3"/>
              </w:rPr>
              <w:t xml:space="preserve"> </w:t>
            </w:r>
            <w:r w:rsidRPr="00013D08">
              <w:rPr>
                <w:rFonts w:ascii="Arial" w:hAnsi="Arial" w:cs="Arial"/>
                <w:b/>
                <w:color w:val="000000" w:themeColor="text1"/>
              </w:rPr>
              <w:t>diagnósticos y</w:t>
            </w:r>
            <w:r w:rsidRPr="00013D08">
              <w:rPr>
                <w:rFonts w:ascii="Arial" w:hAnsi="Arial" w:cs="Arial"/>
                <w:b/>
                <w:color w:val="000000" w:themeColor="text1"/>
                <w:spacing w:val="-7"/>
              </w:rPr>
              <w:t xml:space="preserve"> </w:t>
            </w:r>
            <w:r w:rsidRPr="00013D08">
              <w:rPr>
                <w:rFonts w:ascii="Arial" w:hAnsi="Arial" w:cs="Arial"/>
                <w:b/>
                <w:color w:val="000000" w:themeColor="text1"/>
              </w:rPr>
              <w:t>estudios</w:t>
            </w:r>
            <w:r w:rsidRPr="00013D08">
              <w:rPr>
                <w:rFonts w:ascii="Arial" w:hAnsi="Arial" w:cs="Arial"/>
                <w:b/>
                <w:color w:val="000000" w:themeColor="text1"/>
                <w:spacing w:val="-2"/>
              </w:rPr>
              <w:t xml:space="preserve"> </w:t>
            </w:r>
            <w:r w:rsidRPr="00013D08">
              <w:rPr>
                <w:rFonts w:ascii="Arial" w:hAnsi="Arial" w:cs="Arial"/>
                <w:b/>
                <w:color w:val="000000" w:themeColor="text1"/>
              </w:rPr>
              <w:t>para</w:t>
            </w:r>
            <w:r w:rsidRPr="00013D08">
              <w:rPr>
                <w:rFonts w:ascii="Arial" w:hAnsi="Arial" w:cs="Arial"/>
                <w:b/>
                <w:color w:val="000000" w:themeColor="text1"/>
                <w:spacing w:val="-4"/>
              </w:rPr>
              <w:t xml:space="preserve"> </w:t>
            </w:r>
            <w:r w:rsidRPr="00013D08">
              <w:rPr>
                <w:rFonts w:ascii="Arial" w:hAnsi="Arial" w:cs="Arial"/>
                <w:b/>
                <w:color w:val="000000" w:themeColor="text1"/>
              </w:rPr>
              <w:t>el</w:t>
            </w:r>
            <w:r w:rsidRPr="00013D08">
              <w:rPr>
                <w:rFonts w:ascii="Arial" w:hAnsi="Arial" w:cs="Arial"/>
                <w:b/>
                <w:color w:val="000000" w:themeColor="text1"/>
                <w:spacing w:val="-5"/>
              </w:rPr>
              <w:t xml:space="preserve"> </w:t>
            </w:r>
            <w:r w:rsidRPr="00013D08">
              <w:rPr>
                <w:rFonts w:ascii="Arial" w:hAnsi="Arial" w:cs="Arial"/>
                <w:b/>
                <w:color w:val="000000" w:themeColor="text1"/>
              </w:rPr>
              <w:t>apoyo</w:t>
            </w:r>
            <w:r w:rsidRPr="00013D08">
              <w:rPr>
                <w:rFonts w:ascii="Arial" w:hAnsi="Arial" w:cs="Arial"/>
                <w:b/>
                <w:color w:val="000000" w:themeColor="text1"/>
                <w:spacing w:val="-4"/>
              </w:rPr>
              <w:t xml:space="preserve"> </w:t>
            </w:r>
            <w:r w:rsidRPr="00013D08">
              <w:rPr>
                <w:rFonts w:ascii="Arial" w:hAnsi="Arial" w:cs="Arial"/>
                <w:b/>
                <w:color w:val="000000" w:themeColor="text1"/>
              </w:rPr>
              <w:t>a</w:t>
            </w:r>
            <w:r w:rsidRPr="00013D08">
              <w:rPr>
                <w:rFonts w:ascii="Arial" w:hAnsi="Arial" w:cs="Arial"/>
                <w:b/>
                <w:color w:val="000000" w:themeColor="text1"/>
                <w:spacing w:val="-2"/>
              </w:rPr>
              <w:t xml:space="preserve"> </w:t>
            </w:r>
            <w:r w:rsidRPr="00013D08">
              <w:rPr>
                <w:rFonts w:ascii="Arial" w:hAnsi="Arial" w:cs="Arial"/>
                <w:b/>
                <w:color w:val="000000" w:themeColor="text1"/>
              </w:rPr>
              <w:t>la</w:t>
            </w:r>
            <w:r w:rsidRPr="00013D08">
              <w:rPr>
                <w:rFonts w:ascii="Arial" w:hAnsi="Arial" w:cs="Arial"/>
                <w:b/>
                <w:color w:val="000000" w:themeColor="text1"/>
                <w:spacing w:val="-4"/>
              </w:rPr>
              <w:t xml:space="preserve"> </w:t>
            </w:r>
            <w:r w:rsidRPr="00013D08">
              <w:rPr>
                <w:rFonts w:ascii="Arial" w:hAnsi="Arial" w:cs="Arial"/>
                <w:b/>
                <w:color w:val="000000" w:themeColor="text1"/>
              </w:rPr>
              <w:t>creación,</w:t>
            </w:r>
            <w:r w:rsidRPr="00013D08">
              <w:rPr>
                <w:rFonts w:ascii="Arial" w:hAnsi="Arial" w:cs="Arial"/>
                <w:b/>
                <w:color w:val="000000" w:themeColor="text1"/>
                <w:spacing w:val="-3"/>
              </w:rPr>
              <w:t xml:space="preserve"> </w:t>
            </w:r>
            <w:r w:rsidRPr="00013D08">
              <w:rPr>
                <w:rFonts w:ascii="Arial" w:hAnsi="Arial" w:cs="Arial"/>
                <w:b/>
                <w:color w:val="000000" w:themeColor="text1"/>
              </w:rPr>
              <w:t>crecimiento</w:t>
            </w:r>
            <w:r w:rsidRPr="00013D08">
              <w:rPr>
                <w:rFonts w:ascii="Arial" w:hAnsi="Arial" w:cs="Arial"/>
                <w:b/>
                <w:color w:val="000000" w:themeColor="text1"/>
                <w:spacing w:val="-1"/>
              </w:rPr>
              <w:t xml:space="preserve"> </w:t>
            </w:r>
            <w:r w:rsidRPr="00013D08">
              <w:rPr>
                <w:rFonts w:ascii="Arial" w:hAnsi="Arial" w:cs="Arial"/>
                <w:b/>
                <w:color w:val="000000" w:themeColor="text1"/>
              </w:rPr>
              <w:t>y</w:t>
            </w:r>
            <w:r w:rsidRPr="00013D08">
              <w:rPr>
                <w:rFonts w:ascii="Arial" w:hAnsi="Arial" w:cs="Arial"/>
                <w:b/>
                <w:color w:val="000000" w:themeColor="text1"/>
                <w:spacing w:val="-7"/>
              </w:rPr>
              <w:t xml:space="preserve"> </w:t>
            </w:r>
            <w:r w:rsidRPr="00013D08">
              <w:rPr>
                <w:rFonts w:ascii="Arial" w:hAnsi="Arial" w:cs="Arial"/>
                <w:b/>
                <w:color w:val="000000" w:themeColor="text1"/>
              </w:rPr>
              <w:t>mejoría</w:t>
            </w:r>
            <w:r w:rsidRPr="00013D08">
              <w:rPr>
                <w:rFonts w:ascii="Arial" w:hAnsi="Arial" w:cs="Arial"/>
                <w:b/>
                <w:color w:val="000000" w:themeColor="text1"/>
                <w:spacing w:val="-3"/>
              </w:rPr>
              <w:t xml:space="preserve"> </w:t>
            </w:r>
            <w:r w:rsidRPr="00013D08">
              <w:rPr>
                <w:rFonts w:ascii="Arial" w:hAnsi="Arial" w:cs="Arial"/>
                <w:b/>
                <w:color w:val="000000" w:themeColor="text1"/>
              </w:rPr>
              <w:t>de</w:t>
            </w:r>
            <w:r w:rsidRPr="00013D08">
              <w:rPr>
                <w:rFonts w:ascii="Arial" w:hAnsi="Arial" w:cs="Arial"/>
                <w:b/>
                <w:color w:val="000000" w:themeColor="text1"/>
                <w:spacing w:val="-2"/>
              </w:rPr>
              <w:t xml:space="preserve"> </w:t>
            </w:r>
            <w:r w:rsidRPr="00013D08">
              <w:rPr>
                <w:rFonts w:ascii="Arial" w:hAnsi="Arial" w:cs="Arial"/>
                <w:b/>
                <w:color w:val="000000" w:themeColor="text1"/>
              </w:rPr>
              <w:t>la</w:t>
            </w:r>
            <w:r w:rsidRPr="00013D08">
              <w:rPr>
                <w:rFonts w:ascii="Arial" w:hAnsi="Arial" w:cs="Arial"/>
                <w:b/>
                <w:color w:val="000000" w:themeColor="text1"/>
                <w:spacing w:val="-4"/>
              </w:rPr>
              <w:t xml:space="preserve"> </w:t>
            </w:r>
            <w:r w:rsidRPr="00013D08">
              <w:rPr>
                <w:rFonts w:ascii="Arial" w:hAnsi="Arial" w:cs="Arial"/>
                <w:b/>
                <w:color w:val="000000" w:themeColor="text1"/>
              </w:rPr>
              <w:t>micro y pequeña empresa, así como aportar alternativas de solución al comercio ambulante.</w:t>
            </w:r>
          </w:p>
          <w:p w14:paraId="0E8229DC" w14:textId="77777777" w:rsidR="00434DB3" w:rsidRPr="00013D08" w:rsidRDefault="00434DB3" w:rsidP="00C16B33">
            <w:pPr>
              <w:pStyle w:val="Prrafodelista"/>
              <w:widowControl w:val="0"/>
              <w:tabs>
                <w:tab w:val="left" w:pos="1953"/>
              </w:tabs>
              <w:autoSpaceDE w:val="0"/>
              <w:autoSpaceDN w:val="0"/>
              <w:spacing w:line="276" w:lineRule="auto"/>
              <w:ind w:left="471"/>
              <w:contextualSpacing w:val="0"/>
              <w:jc w:val="both"/>
              <w:rPr>
                <w:rFonts w:ascii="Arial" w:hAnsi="Arial" w:cs="Arial"/>
                <w:b/>
                <w:color w:val="000000" w:themeColor="text1"/>
              </w:rPr>
            </w:pPr>
          </w:p>
          <w:p w14:paraId="328C9F4F" w14:textId="5490073B" w:rsidR="00434DB3" w:rsidRPr="00013D08" w:rsidRDefault="00434DB3" w:rsidP="00C16B33">
            <w:pPr>
              <w:pStyle w:val="Textoindependiente"/>
              <w:spacing w:before="1" w:line="249" w:lineRule="auto"/>
              <w:ind w:right="642"/>
              <w:jc w:val="both"/>
              <w:rPr>
                <w:rFonts w:ascii="Arial" w:hAnsi="Arial" w:cs="Arial"/>
                <w:color w:val="000000" w:themeColor="text1"/>
                <w:sz w:val="22"/>
                <w:szCs w:val="22"/>
              </w:rPr>
            </w:pPr>
            <w:r w:rsidRPr="00013D08">
              <w:rPr>
                <w:rFonts w:ascii="Arial" w:hAnsi="Arial" w:cs="Arial"/>
                <w:b/>
                <w:color w:val="000000" w:themeColor="text1"/>
                <w:sz w:val="22"/>
                <w:szCs w:val="22"/>
              </w:rPr>
              <w:lastRenderedPageBreak/>
              <w:t>Artículo 239</w:t>
            </w:r>
            <w:r w:rsidRPr="00013D08">
              <w:rPr>
                <w:rFonts w:ascii="Arial" w:hAnsi="Arial" w:cs="Arial"/>
                <w:color w:val="000000" w:themeColor="text1"/>
                <w:sz w:val="22"/>
                <w:szCs w:val="22"/>
              </w:rPr>
              <w:t xml:space="preserve">.- La Jefatura de Desarrollo Económico, contará para su adecuado funcionamiento de la Coordinación de </w:t>
            </w:r>
            <w:r w:rsidR="00101615" w:rsidRPr="00013D08">
              <w:rPr>
                <w:rFonts w:ascii="Arial" w:hAnsi="Arial" w:cs="Arial"/>
                <w:color w:val="000000" w:themeColor="text1"/>
                <w:sz w:val="22"/>
                <w:szCs w:val="22"/>
              </w:rPr>
              <w:t>Emprendurismo</w:t>
            </w:r>
            <w:r w:rsidRPr="00013D08">
              <w:rPr>
                <w:rFonts w:ascii="Arial" w:hAnsi="Arial" w:cs="Arial"/>
                <w:color w:val="000000" w:themeColor="text1"/>
                <w:sz w:val="22"/>
                <w:szCs w:val="22"/>
              </w:rPr>
              <w:t>, el cual tendrá como finalidad las siguientes funciones:</w:t>
            </w:r>
          </w:p>
          <w:p w14:paraId="57C870FD" w14:textId="77777777" w:rsidR="00434DB3" w:rsidRPr="00013D08" w:rsidRDefault="00434DB3" w:rsidP="00C16B33">
            <w:pPr>
              <w:pStyle w:val="Textoindependiente"/>
              <w:spacing w:before="4"/>
              <w:jc w:val="both"/>
              <w:rPr>
                <w:rFonts w:ascii="Arial" w:hAnsi="Arial" w:cs="Arial"/>
                <w:color w:val="000000" w:themeColor="text1"/>
                <w:sz w:val="22"/>
                <w:szCs w:val="22"/>
              </w:rPr>
            </w:pPr>
          </w:p>
          <w:p w14:paraId="3FA38B34" w14:textId="3CF451DE" w:rsidR="00434DB3" w:rsidRPr="00013D08" w:rsidRDefault="00434DB3" w:rsidP="00B31F88">
            <w:pPr>
              <w:pStyle w:val="Prrafodelista"/>
              <w:widowControl w:val="0"/>
              <w:numPr>
                <w:ilvl w:val="0"/>
                <w:numId w:val="60"/>
              </w:numPr>
              <w:tabs>
                <w:tab w:val="left" w:pos="1953"/>
              </w:tabs>
              <w:autoSpaceDE w:val="0"/>
              <w:autoSpaceDN w:val="0"/>
              <w:spacing w:before="1"/>
              <w:ind w:right="644"/>
              <w:jc w:val="both"/>
              <w:rPr>
                <w:rFonts w:ascii="Arial" w:hAnsi="Arial" w:cs="Arial"/>
                <w:color w:val="000000" w:themeColor="text1"/>
              </w:rPr>
            </w:pPr>
            <w:r w:rsidRPr="00013D08">
              <w:rPr>
                <w:rFonts w:ascii="Arial" w:hAnsi="Arial" w:cs="Arial"/>
                <w:color w:val="000000" w:themeColor="text1"/>
              </w:rPr>
              <w:t xml:space="preserve">Implementar programas para fomentar el </w:t>
            </w:r>
            <w:r w:rsidR="00101615" w:rsidRPr="00013D08">
              <w:rPr>
                <w:rFonts w:ascii="Arial" w:hAnsi="Arial" w:cs="Arial"/>
                <w:color w:val="000000" w:themeColor="text1"/>
              </w:rPr>
              <w:t>Emprendurismo</w:t>
            </w:r>
            <w:r w:rsidRPr="00013D08">
              <w:rPr>
                <w:rFonts w:ascii="Arial" w:hAnsi="Arial" w:cs="Arial"/>
                <w:color w:val="000000" w:themeColor="text1"/>
              </w:rPr>
              <w:t>, capacitación de negocios en el municipio;</w:t>
            </w:r>
          </w:p>
          <w:p w14:paraId="002015F2" w14:textId="77777777" w:rsidR="00434DB3" w:rsidRPr="00013D08" w:rsidRDefault="00434DB3" w:rsidP="00C16B33">
            <w:pPr>
              <w:spacing w:line="276" w:lineRule="auto"/>
              <w:jc w:val="both"/>
              <w:rPr>
                <w:rFonts w:ascii="Arial" w:hAnsi="Arial" w:cs="Arial"/>
                <w:b/>
                <w:color w:val="000000" w:themeColor="text1"/>
              </w:rPr>
            </w:pPr>
          </w:p>
          <w:p w14:paraId="69F6A666" w14:textId="77777777" w:rsidR="00434DB3" w:rsidRPr="00013D08" w:rsidRDefault="00434DB3" w:rsidP="00C16B33">
            <w:pPr>
              <w:pStyle w:val="Textoindependiente"/>
              <w:spacing w:before="1" w:line="249" w:lineRule="auto"/>
              <w:ind w:right="640"/>
              <w:jc w:val="both"/>
              <w:rPr>
                <w:rFonts w:ascii="Arial" w:hAnsi="Arial" w:cs="Arial"/>
                <w:color w:val="000000" w:themeColor="text1"/>
                <w:sz w:val="22"/>
                <w:szCs w:val="22"/>
              </w:rPr>
            </w:pPr>
            <w:r w:rsidRPr="00013D08">
              <w:rPr>
                <w:rFonts w:ascii="Arial" w:hAnsi="Arial" w:cs="Arial"/>
                <w:b/>
                <w:color w:val="000000" w:themeColor="text1"/>
                <w:sz w:val="22"/>
                <w:szCs w:val="22"/>
              </w:rPr>
              <w:t>Artículo</w:t>
            </w:r>
            <w:r w:rsidRPr="00013D08">
              <w:rPr>
                <w:rFonts w:ascii="Arial" w:hAnsi="Arial" w:cs="Arial"/>
                <w:b/>
                <w:color w:val="000000" w:themeColor="text1"/>
                <w:spacing w:val="-1"/>
                <w:sz w:val="22"/>
                <w:szCs w:val="22"/>
              </w:rPr>
              <w:t xml:space="preserve"> </w:t>
            </w:r>
            <w:r w:rsidRPr="00013D08">
              <w:rPr>
                <w:rFonts w:ascii="Arial" w:hAnsi="Arial" w:cs="Arial"/>
                <w:b/>
                <w:color w:val="000000" w:themeColor="text1"/>
                <w:sz w:val="22"/>
                <w:szCs w:val="22"/>
              </w:rPr>
              <w:t>240</w:t>
            </w:r>
            <w:r w:rsidRPr="00013D08">
              <w:rPr>
                <w:rFonts w:ascii="Arial" w:hAnsi="Arial" w:cs="Arial"/>
                <w:color w:val="000000" w:themeColor="text1"/>
                <w:sz w:val="22"/>
                <w:szCs w:val="22"/>
              </w:rPr>
              <w:t>.-</w:t>
            </w:r>
            <w:r w:rsidRPr="00013D08">
              <w:rPr>
                <w:rFonts w:ascii="Arial" w:hAnsi="Arial" w:cs="Arial"/>
                <w:color w:val="000000" w:themeColor="text1"/>
                <w:spacing w:val="40"/>
                <w:sz w:val="22"/>
                <w:szCs w:val="22"/>
              </w:rPr>
              <w:t xml:space="preserve"> </w:t>
            </w:r>
            <w:r w:rsidRPr="00013D08">
              <w:rPr>
                <w:rFonts w:ascii="Arial" w:hAnsi="Arial" w:cs="Arial"/>
                <w:color w:val="000000" w:themeColor="text1"/>
                <w:sz w:val="22"/>
                <w:szCs w:val="22"/>
              </w:rPr>
              <w:t>La</w:t>
            </w:r>
            <w:r w:rsidRPr="00013D08">
              <w:rPr>
                <w:rFonts w:ascii="Arial" w:hAnsi="Arial" w:cs="Arial"/>
                <w:color w:val="000000" w:themeColor="text1"/>
                <w:spacing w:val="-2"/>
                <w:sz w:val="22"/>
                <w:szCs w:val="22"/>
              </w:rPr>
              <w:t xml:space="preserve"> </w:t>
            </w:r>
            <w:r w:rsidRPr="00013D08">
              <w:rPr>
                <w:rFonts w:ascii="Arial" w:hAnsi="Arial" w:cs="Arial"/>
                <w:color w:val="000000" w:themeColor="text1"/>
                <w:sz w:val="22"/>
                <w:szCs w:val="22"/>
              </w:rPr>
              <w:t>Jefatura de</w:t>
            </w:r>
            <w:r w:rsidRPr="00013D08">
              <w:rPr>
                <w:rFonts w:ascii="Arial" w:hAnsi="Arial" w:cs="Arial"/>
                <w:color w:val="000000" w:themeColor="text1"/>
                <w:spacing w:val="-2"/>
                <w:sz w:val="22"/>
                <w:szCs w:val="22"/>
              </w:rPr>
              <w:t xml:space="preserve"> </w:t>
            </w:r>
            <w:r w:rsidRPr="00013D08">
              <w:rPr>
                <w:rFonts w:ascii="Arial" w:hAnsi="Arial" w:cs="Arial"/>
                <w:color w:val="000000" w:themeColor="text1"/>
                <w:sz w:val="22"/>
                <w:szCs w:val="22"/>
              </w:rPr>
              <w:t>Desarrollo</w:t>
            </w:r>
            <w:r w:rsidRPr="00013D08">
              <w:rPr>
                <w:rFonts w:ascii="Arial" w:hAnsi="Arial" w:cs="Arial"/>
                <w:color w:val="000000" w:themeColor="text1"/>
                <w:spacing w:val="-1"/>
                <w:sz w:val="22"/>
                <w:szCs w:val="22"/>
              </w:rPr>
              <w:t xml:space="preserve"> </w:t>
            </w:r>
            <w:r w:rsidRPr="00013D08">
              <w:rPr>
                <w:rFonts w:ascii="Arial" w:hAnsi="Arial" w:cs="Arial"/>
                <w:color w:val="000000" w:themeColor="text1"/>
                <w:sz w:val="22"/>
                <w:szCs w:val="22"/>
              </w:rPr>
              <w:t>Económico,</w:t>
            </w:r>
            <w:r w:rsidRPr="00013D08">
              <w:rPr>
                <w:rFonts w:ascii="Arial" w:hAnsi="Arial" w:cs="Arial"/>
                <w:color w:val="000000" w:themeColor="text1"/>
                <w:spacing w:val="-1"/>
                <w:sz w:val="22"/>
                <w:szCs w:val="22"/>
              </w:rPr>
              <w:t xml:space="preserve"> </w:t>
            </w:r>
            <w:r w:rsidRPr="00013D08">
              <w:rPr>
                <w:rFonts w:ascii="Arial" w:hAnsi="Arial" w:cs="Arial"/>
                <w:color w:val="000000" w:themeColor="text1"/>
                <w:sz w:val="22"/>
                <w:szCs w:val="22"/>
              </w:rPr>
              <w:t>contará para</w:t>
            </w:r>
            <w:r w:rsidRPr="00013D08">
              <w:rPr>
                <w:rFonts w:ascii="Arial" w:hAnsi="Arial" w:cs="Arial"/>
                <w:color w:val="000000" w:themeColor="text1"/>
                <w:spacing w:val="-1"/>
                <w:sz w:val="22"/>
                <w:szCs w:val="22"/>
              </w:rPr>
              <w:t xml:space="preserve"> </w:t>
            </w:r>
            <w:r w:rsidRPr="00013D08">
              <w:rPr>
                <w:rFonts w:ascii="Arial" w:hAnsi="Arial" w:cs="Arial"/>
                <w:color w:val="000000" w:themeColor="text1"/>
                <w:sz w:val="22"/>
                <w:szCs w:val="22"/>
              </w:rPr>
              <w:t>su adecuado</w:t>
            </w:r>
            <w:r w:rsidRPr="00013D08">
              <w:rPr>
                <w:rFonts w:ascii="Arial" w:hAnsi="Arial" w:cs="Arial"/>
                <w:color w:val="000000" w:themeColor="text1"/>
                <w:spacing w:val="-1"/>
                <w:sz w:val="22"/>
                <w:szCs w:val="22"/>
              </w:rPr>
              <w:t xml:space="preserve"> </w:t>
            </w:r>
            <w:r w:rsidRPr="00013D08">
              <w:rPr>
                <w:rFonts w:ascii="Arial" w:hAnsi="Arial" w:cs="Arial"/>
                <w:color w:val="000000" w:themeColor="text1"/>
                <w:sz w:val="22"/>
                <w:szCs w:val="22"/>
              </w:rPr>
              <w:t>funcionamiento</w:t>
            </w:r>
            <w:r w:rsidRPr="00013D08">
              <w:rPr>
                <w:rFonts w:ascii="Arial" w:hAnsi="Arial" w:cs="Arial"/>
                <w:color w:val="000000" w:themeColor="text1"/>
                <w:spacing w:val="-1"/>
                <w:sz w:val="22"/>
                <w:szCs w:val="22"/>
              </w:rPr>
              <w:t xml:space="preserve"> </w:t>
            </w:r>
            <w:r w:rsidRPr="00013D08">
              <w:rPr>
                <w:rFonts w:ascii="Arial" w:hAnsi="Arial" w:cs="Arial"/>
                <w:color w:val="000000" w:themeColor="text1"/>
                <w:sz w:val="22"/>
                <w:szCs w:val="22"/>
              </w:rPr>
              <w:t>de la Coordinación de Financiamiento y Apoyos Gubernamentales, el cual tendrá como finalidad las siguientes funciones:</w:t>
            </w:r>
          </w:p>
          <w:p w14:paraId="365A8DD2" w14:textId="77777777" w:rsidR="00434DB3" w:rsidRPr="00013D08" w:rsidRDefault="00434DB3" w:rsidP="00C16B33">
            <w:pPr>
              <w:pStyle w:val="Textoindependiente"/>
              <w:rPr>
                <w:rFonts w:ascii="Arial" w:hAnsi="Arial" w:cs="Arial"/>
                <w:color w:val="000000" w:themeColor="text1"/>
                <w:sz w:val="22"/>
                <w:szCs w:val="22"/>
              </w:rPr>
            </w:pPr>
          </w:p>
          <w:p w14:paraId="4AFF6F54" w14:textId="77777777" w:rsidR="00434DB3" w:rsidRPr="00013D08" w:rsidRDefault="00434DB3" w:rsidP="00B31F88">
            <w:pPr>
              <w:pStyle w:val="Prrafodelista"/>
              <w:widowControl w:val="0"/>
              <w:numPr>
                <w:ilvl w:val="0"/>
                <w:numId w:val="63"/>
              </w:numPr>
              <w:tabs>
                <w:tab w:val="left" w:pos="1953"/>
              </w:tabs>
              <w:autoSpaceDE w:val="0"/>
              <w:autoSpaceDN w:val="0"/>
              <w:spacing w:before="1"/>
              <w:ind w:right="642"/>
              <w:contextualSpacing w:val="0"/>
              <w:jc w:val="both"/>
              <w:rPr>
                <w:rFonts w:ascii="Arial" w:hAnsi="Arial" w:cs="Arial"/>
                <w:color w:val="000000" w:themeColor="text1"/>
              </w:rPr>
            </w:pPr>
            <w:r w:rsidRPr="00013D08">
              <w:rPr>
                <w:rFonts w:ascii="Arial" w:hAnsi="Arial" w:cs="Arial"/>
                <w:color w:val="000000" w:themeColor="text1"/>
              </w:rPr>
              <w:t>Buscar y</w:t>
            </w:r>
            <w:r w:rsidRPr="00013D08">
              <w:rPr>
                <w:rFonts w:ascii="Arial" w:hAnsi="Arial" w:cs="Arial"/>
                <w:color w:val="000000" w:themeColor="text1"/>
                <w:spacing w:val="-4"/>
              </w:rPr>
              <w:t xml:space="preserve"> </w:t>
            </w:r>
            <w:r w:rsidRPr="00013D08">
              <w:rPr>
                <w:rFonts w:ascii="Arial" w:hAnsi="Arial" w:cs="Arial"/>
                <w:color w:val="000000" w:themeColor="text1"/>
              </w:rPr>
              <w:t>gestionar</w:t>
            </w:r>
            <w:r w:rsidRPr="00013D08">
              <w:rPr>
                <w:rFonts w:ascii="Arial" w:hAnsi="Arial" w:cs="Arial"/>
                <w:color w:val="000000" w:themeColor="text1"/>
                <w:spacing w:val="-1"/>
              </w:rPr>
              <w:t xml:space="preserve"> </w:t>
            </w:r>
            <w:r w:rsidRPr="00013D08">
              <w:rPr>
                <w:rFonts w:ascii="Arial" w:hAnsi="Arial" w:cs="Arial"/>
                <w:color w:val="000000" w:themeColor="text1"/>
              </w:rPr>
              <w:t>apoyos Gubernamentales</w:t>
            </w:r>
            <w:r w:rsidRPr="00013D08">
              <w:rPr>
                <w:rFonts w:ascii="Arial" w:hAnsi="Arial" w:cs="Arial"/>
                <w:color w:val="000000" w:themeColor="text1"/>
                <w:spacing w:val="-1"/>
              </w:rPr>
              <w:t xml:space="preserve"> </w:t>
            </w:r>
            <w:r w:rsidRPr="00013D08">
              <w:rPr>
                <w:rFonts w:ascii="Arial" w:hAnsi="Arial" w:cs="Arial"/>
                <w:color w:val="000000" w:themeColor="text1"/>
              </w:rPr>
              <w:t>Estatales y</w:t>
            </w:r>
            <w:r w:rsidRPr="00013D08">
              <w:rPr>
                <w:rFonts w:ascii="Arial" w:hAnsi="Arial" w:cs="Arial"/>
                <w:color w:val="000000" w:themeColor="text1"/>
                <w:spacing w:val="-6"/>
              </w:rPr>
              <w:t xml:space="preserve"> </w:t>
            </w:r>
            <w:r w:rsidRPr="00013D08">
              <w:rPr>
                <w:rFonts w:ascii="Arial" w:hAnsi="Arial" w:cs="Arial"/>
                <w:color w:val="000000" w:themeColor="text1"/>
              </w:rPr>
              <w:t>Federales</w:t>
            </w:r>
            <w:r w:rsidRPr="00013D08">
              <w:rPr>
                <w:rFonts w:ascii="Arial" w:hAnsi="Arial" w:cs="Arial"/>
                <w:color w:val="000000" w:themeColor="text1"/>
                <w:spacing w:val="-1"/>
              </w:rPr>
              <w:t xml:space="preserve"> </w:t>
            </w:r>
            <w:r w:rsidRPr="00013D08">
              <w:rPr>
                <w:rFonts w:ascii="Arial" w:hAnsi="Arial" w:cs="Arial"/>
                <w:color w:val="000000" w:themeColor="text1"/>
              </w:rPr>
              <w:t>en pro de los comercios</w:t>
            </w:r>
            <w:r w:rsidRPr="00013D08">
              <w:rPr>
                <w:rFonts w:ascii="Arial" w:hAnsi="Arial" w:cs="Arial"/>
                <w:color w:val="000000" w:themeColor="text1"/>
                <w:spacing w:val="-1"/>
              </w:rPr>
              <w:t xml:space="preserve"> </w:t>
            </w:r>
            <w:r w:rsidRPr="00013D08">
              <w:rPr>
                <w:rFonts w:ascii="Arial" w:hAnsi="Arial" w:cs="Arial"/>
                <w:color w:val="000000" w:themeColor="text1"/>
              </w:rPr>
              <w:t>e industrias establecidas en Zapotlán el Grande;</w:t>
            </w:r>
          </w:p>
          <w:p w14:paraId="445ED2A4" w14:textId="77777777" w:rsidR="00434DB3" w:rsidRPr="00013D08" w:rsidRDefault="00434DB3" w:rsidP="00C16B33">
            <w:pPr>
              <w:pStyle w:val="Prrafodelista"/>
              <w:widowControl w:val="0"/>
              <w:tabs>
                <w:tab w:val="left" w:pos="1953"/>
              </w:tabs>
              <w:autoSpaceDE w:val="0"/>
              <w:autoSpaceDN w:val="0"/>
              <w:spacing w:before="1"/>
              <w:ind w:left="471" w:right="642"/>
              <w:contextualSpacing w:val="0"/>
              <w:jc w:val="both"/>
              <w:rPr>
                <w:rFonts w:ascii="Arial" w:hAnsi="Arial" w:cs="Arial"/>
                <w:color w:val="000000" w:themeColor="text1"/>
              </w:rPr>
            </w:pPr>
          </w:p>
          <w:p w14:paraId="04C3B15A" w14:textId="77777777" w:rsidR="00434DB3" w:rsidRPr="00013D08" w:rsidRDefault="00434DB3" w:rsidP="00B31F88">
            <w:pPr>
              <w:pStyle w:val="Prrafodelista"/>
              <w:widowControl w:val="0"/>
              <w:numPr>
                <w:ilvl w:val="0"/>
                <w:numId w:val="63"/>
              </w:numPr>
              <w:tabs>
                <w:tab w:val="left" w:pos="1953"/>
              </w:tabs>
              <w:autoSpaceDE w:val="0"/>
              <w:autoSpaceDN w:val="0"/>
              <w:ind w:right="646"/>
              <w:contextualSpacing w:val="0"/>
              <w:jc w:val="both"/>
              <w:rPr>
                <w:rFonts w:ascii="Arial" w:hAnsi="Arial" w:cs="Arial"/>
                <w:b/>
                <w:color w:val="000000" w:themeColor="text1"/>
              </w:rPr>
            </w:pPr>
            <w:r w:rsidRPr="00013D08">
              <w:rPr>
                <w:rFonts w:ascii="Arial" w:hAnsi="Arial" w:cs="Arial"/>
                <w:b/>
                <w:color w:val="000000" w:themeColor="text1"/>
              </w:rPr>
              <w:t>Derogar</w:t>
            </w:r>
          </w:p>
          <w:p w14:paraId="62778004" w14:textId="77777777" w:rsidR="00434DB3" w:rsidRPr="00013D08" w:rsidRDefault="00434DB3" w:rsidP="00C16B33">
            <w:pPr>
              <w:pStyle w:val="Prrafodelista"/>
              <w:rPr>
                <w:rFonts w:ascii="Arial" w:hAnsi="Arial" w:cs="Arial"/>
                <w:b/>
                <w:color w:val="000000" w:themeColor="text1"/>
              </w:rPr>
            </w:pPr>
          </w:p>
          <w:p w14:paraId="1D770DBF" w14:textId="77777777" w:rsidR="00434DB3" w:rsidRPr="00013D08" w:rsidRDefault="00434DB3" w:rsidP="00C16B33">
            <w:pPr>
              <w:widowControl w:val="0"/>
              <w:tabs>
                <w:tab w:val="left" w:pos="1953"/>
              </w:tabs>
              <w:autoSpaceDE w:val="0"/>
              <w:autoSpaceDN w:val="0"/>
              <w:ind w:right="646"/>
              <w:jc w:val="both"/>
              <w:rPr>
                <w:rFonts w:ascii="Arial" w:hAnsi="Arial" w:cs="Arial"/>
                <w:b/>
                <w:color w:val="000000" w:themeColor="text1"/>
              </w:rPr>
            </w:pPr>
          </w:p>
          <w:p w14:paraId="7B570843" w14:textId="77777777" w:rsidR="00434DB3" w:rsidRPr="00013D08" w:rsidRDefault="00434DB3" w:rsidP="00C16B33">
            <w:pPr>
              <w:widowControl w:val="0"/>
              <w:tabs>
                <w:tab w:val="left" w:pos="1953"/>
              </w:tabs>
              <w:autoSpaceDE w:val="0"/>
              <w:autoSpaceDN w:val="0"/>
              <w:ind w:right="646"/>
              <w:jc w:val="both"/>
              <w:rPr>
                <w:rFonts w:ascii="Arial" w:hAnsi="Arial" w:cs="Arial"/>
                <w:b/>
                <w:color w:val="000000" w:themeColor="text1"/>
              </w:rPr>
            </w:pPr>
          </w:p>
          <w:p w14:paraId="54E4F52A" w14:textId="77777777" w:rsidR="00434DB3" w:rsidRPr="00013D08" w:rsidRDefault="00434DB3" w:rsidP="00C16B33">
            <w:pPr>
              <w:widowControl w:val="0"/>
              <w:tabs>
                <w:tab w:val="left" w:pos="1953"/>
              </w:tabs>
              <w:autoSpaceDE w:val="0"/>
              <w:autoSpaceDN w:val="0"/>
              <w:ind w:right="646"/>
              <w:jc w:val="both"/>
              <w:rPr>
                <w:rFonts w:ascii="Arial" w:hAnsi="Arial" w:cs="Arial"/>
                <w:b/>
                <w:color w:val="000000" w:themeColor="text1"/>
              </w:rPr>
            </w:pPr>
          </w:p>
          <w:p w14:paraId="6E9E2BCA" w14:textId="77777777" w:rsidR="00434DB3" w:rsidRPr="00013D08" w:rsidRDefault="00434DB3" w:rsidP="00B31F88">
            <w:pPr>
              <w:pStyle w:val="Prrafodelista"/>
              <w:widowControl w:val="0"/>
              <w:numPr>
                <w:ilvl w:val="0"/>
                <w:numId w:val="63"/>
              </w:numPr>
              <w:tabs>
                <w:tab w:val="left" w:pos="1953"/>
              </w:tabs>
              <w:autoSpaceDE w:val="0"/>
              <w:autoSpaceDN w:val="0"/>
              <w:spacing w:before="73"/>
              <w:ind w:right="644"/>
              <w:contextualSpacing w:val="0"/>
              <w:jc w:val="both"/>
              <w:rPr>
                <w:rFonts w:ascii="Arial" w:hAnsi="Arial" w:cs="Arial"/>
                <w:color w:val="000000" w:themeColor="text1"/>
              </w:rPr>
            </w:pPr>
            <w:r w:rsidRPr="00013D08">
              <w:rPr>
                <w:rFonts w:ascii="Arial" w:hAnsi="Arial" w:cs="Arial"/>
                <w:color w:val="000000" w:themeColor="text1"/>
              </w:rPr>
              <w:t xml:space="preserve">Establecer enlaces de trabajo </w:t>
            </w:r>
            <w:r w:rsidRPr="00013D08">
              <w:rPr>
                <w:rFonts w:ascii="Arial" w:hAnsi="Arial" w:cs="Arial"/>
                <w:b/>
                <w:color w:val="000000" w:themeColor="text1"/>
              </w:rPr>
              <w:t>y/o</w:t>
            </w:r>
            <w:r w:rsidRPr="00013D08">
              <w:rPr>
                <w:rFonts w:ascii="Arial" w:hAnsi="Arial" w:cs="Arial"/>
                <w:color w:val="000000" w:themeColor="text1"/>
              </w:rPr>
              <w:t xml:space="preserve"> colaboración de proyectos de Financiamiento Gubernamentales Estatales y</w:t>
            </w:r>
            <w:r w:rsidRPr="00013D08">
              <w:rPr>
                <w:rFonts w:ascii="Arial" w:hAnsi="Arial" w:cs="Arial"/>
                <w:color w:val="000000" w:themeColor="text1"/>
                <w:spacing w:val="-1"/>
              </w:rPr>
              <w:t xml:space="preserve"> </w:t>
            </w:r>
            <w:r w:rsidRPr="00013D08">
              <w:rPr>
                <w:rFonts w:ascii="Arial" w:hAnsi="Arial" w:cs="Arial"/>
                <w:color w:val="000000" w:themeColor="text1"/>
              </w:rPr>
              <w:t>Federales en pro de los comercios e industrias establecidas en Zapotlán el Grande;</w:t>
            </w:r>
          </w:p>
          <w:p w14:paraId="4502D4ED" w14:textId="77777777" w:rsidR="00434DB3" w:rsidRPr="00013D08" w:rsidRDefault="00434DB3" w:rsidP="00C16B33">
            <w:pPr>
              <w:spacing w:line="276" w:lineRule="auto"/>
              <w:jc w:val="both"/>
              <w:rPr>
                <w:rFonts w:ascii="Arial" w:hAnsi="Arial" w:cs="Arial"/>
                <w:b/>
                <w:color w:val="000000" w:themeColor="text1"/>
              </w:rPr>
            </w:pPr>
          </w:p>
          <w:p w14:paraId="18AF5B59" w14:textId="77777777" w:rsidR="00434DB3" w:rsidRPr="00013D08" w:rsidRDefault="00434DB3" w:rsidP="00C16B33">
            <w:pPr>
              <w:spacing w:line="276" w:lineRule="auto"/>
              <w:jc w:val="both"/>
              <w:rPr>
                <w:rFonts w:ascii="Arial" w:hAnsi="Arial" w:cs="Arial"/>
                <w:color w:val="000000" w:themeColor="text1"/>
              </w:rPr>
            </w:pPr>
            <w:r w:rsidRPr="00013D08">
              <w:rPr>
                <w:rFonts w:ascii="Arial" w:hAnsi="Arial" w:cs="Arial"/>
                <w:color w:val="000000" w:themeColor="text1"/>
              </w:rPr>
              <w:t>IV. […]</w:t>
            </w:r>
          </w:p>
          <w:p w14:paraId="1A50113E" w14:textId="77777777" w:rsidR="00434DB3" w:rsidRPr="00013D08" w:rsidRDefault="00434DB3" w:rsidP="00C16B33">
            <w:pPr>
              <w:pStyle w:val="Textoindependiente"/>
              <w:spacing w:line="249" w:lineRule="auto"/>
              <w:ind w:right="642"/>
              <w:rPr>
                <w:rFonts w:ascii="Arial" w:hAnsi="Arial" w:cs="Arial"/>
                <w:b/>
                <w:color w:val="000000" w:themeColor="text1"/>
                <w:sz w:val="22"/>
                <w:szCs w:val="22"/>
              </w:rPr>
            </w:pPr>
          </w:p>
          <w:p w14:paraId="0CB23BF0" w14:textId="77777777" w:rsidR="00434DB3" w:rsidRPr="00013D08" w:rsidRDefault="00434DB3" w:rsidP="00C16B33">
            <w:pPr>
              <w:pStyle w:val="Textoindependiente"/>
              <w:spacing w:line="249" w:lineRule="auto"/>
              <w:ind w:right="642"/>
              <w:jc w:val="both"/>
              <w:rPr>
                <w:rFonts w:ascii="Arial" w:hAnsi="Arial" w:cs="Arial"/>
                <w:color w:val="000000" w:themeColor="text1"/>
                <w:sz w:val="22"/>
                <w:szCs w:val="22"/>
              </w:rPr>
            </w:pPr>
            <w:r w:rsidRPr="00013D08">
              <w:rPr>
                <w:rFonts w:ascii="Arial" w:hAnsi="Arial" w:cs="Arial"/>
                <w:b/>
                <w:color w:val="000000" w:themeColor="text1"/>
                <w:sz w:val="22"/>
                <w:szCs w:val="22"/>
              </w:rPr>
              <w:t>Artículo</w:t>
            </w:r>
            <w:r w:rsidRPr="00013D08">
              <w:rPr>
                <w:rFonts w:ascii="Arial" w:hAnsi="Arial" w:cs="Arial"/>
                <w:b/>
                <w:color w:val="000000" w:themeColor="text1"/>
                <w:spacing w:val="-14"/>
                <w:sz w:val="22"/>
                <w:szCs w:val="22"/>
              </w:rPr>
              <w:t xml:space="preserve"> </w:t>
            </w:r>
            <w:r w:rsidRPr="00013D08">
              <w:rPr>
                <w:rFonts w:ascii="Arial" w:hAnsi="Arial" w:cs="Arial"/>
                <w:b/>
                <w:color w:val="000000" w:themeColor="text1"/>
                <w:sz w:val="22"/>
                <w:szCs w:val="22"/>
              </w:rPr>
              <w:t>241.-</w:t>
            </w:r>
            <w:r w:rsidRPr="00013D08">
              <w:rPr>
                <w:rFonts w:ascii="Arial" w:hAnsi="Arial" w:cs="Arial"/>
                <w:b/>
                <w:color w:val="000000" w:themeColor="text1"/>
                <w:spacing w:val="25"/>
                <w:sz w:val="22"/>
                <w:szCs w:val="22"/>
              </w:rPr>
              <w:t xml:space="preserve"> </w:t>
            </w:r>
            <w:r w:rsidRPr="00013D08">
              <w:rPr>
                <w:rFonts w:ascii="Arial" w:hAnsi="Arial" w:cs="Arial"/>
                <w:color w:val="000000" w:themeColor="text1"/>
                <w:sz w:val="22"/>
                <w:szCs w:val="22"/>
              </w:rPr>
              <w:t>La</w:t>
            </w:r>
            <w:r w:rsidRPr="00013D08">
              <w:rPr>
                <w:rFonts w:ascii="Arial" w:hAnsi="Arial" w:cs="Arial"/>
                <w:color w:val="000000" w:themeColor="text1"/>
                <w:spacing w:val="-14"/>
                <w:sz w:val="22"/>
                <w:szCs w:val="22"/>
              </w:rPr>
              <w:t xml:space="preserve"> </w:t>
            </w:r>
            <w:r w:rsidRPr="00013D08">
              <w:rPr>
                <w:rFonts w:ascii="Arial" w:hAnsi="Arial" w:cs="Arial"/>
                <w:color w:val="000000" w:themeColor="text1"/>
                <w:sz w:val="22"/>
                <w:szCs w:val="22"/>
              </w:rPr>
              <w:t>Dirección</w:t>
            </w:r>
            <w:r w:rsidRPr="00013D08">
              <w:rPr>
                <w:rFonts w:ascii="Arial" w:hAnsi="Arial" w:cs="Arial"/>
                <w:color w:val="000000" w:themeColor="text1"/>
                <w:spacing w:val="-11"/>
                <w:sz w:val="22"/>
                <w:szCs w:val="22"/>
              </w:rPr>
              <w:t xml:space="preserve"> </w:t>
            </w:r>
            <w:r w:rsidRPr="00013D08">
              <w:rPr>
                <w:rFonts w:ascii="Arial" w:hAnsi="Arial" w:cs="Arial"/>
                <w:color w:val="000000" w:themeColor="text1"/>
                <w:sz w:val="22"/>
                <w:szCs w:val="22"/>
              </w:rPr>
              <w:t>General</w:t>
            </w:r>
            <w:r w:rsidRPr="00013D08">
              <w:rPr>
                <w:rFonts w:ascii="Arial" w:hAnsi="Arial" w:cs="Arial"/>
                <w:color w:val="000000" w:themeColor="text1"/>
                <w:spacing w:val="-14"/>
                <w:sz w:val="22"/>
                <w:szCs w:val="22"/>
              </w:rPr>
              <w:t xml:space="preserve"> </w:t>
            </w:r>
            <w:r w:rsidRPr="00013D08">
              <w:rPr>
                <w:rFonts w:ascii="Arial" w:hAnsi="Arial" w:cs="Arial"/>
                <w:color w:val="000000" w:themeColor="text1"/>
                <w:sz w:val="22"/>
                <w:szCs w:val="22"/>
              </w:rPr>
              <w:t>de</w:t>
            </w:r>
            <w:r w:rsidRPr="00013D08">
              <w:rPr>
                <w:rFonts w:ascii="Arial" w:hAnsi="Arial" w:cs="Arial"/>
                <w:color w:val="000000" w:themeColor="text1"/>
                <w:spacing w:val="-14"/>
                <w:sz w:val="22"/>
                <w:szCs w:val="22"/>
              </w:rPr>
              <w:t xml:space="preserve"> </w:t>
            </w:r>
            <w:r w:rsidRPr="00013D08">
              <w:rPr>
                <w:rFonts w:ascii="Arial" w:hAnsi="Arial" w:cs="Arial"/>
                <w:color w:val="000000" w:themeColor="text1"/>
                <w:sz w:val="22"/>
                <w:szCs w:val="22"/>
              </w:rPr>
              <w:t>Desarrollo</w:t>
            </w:r>
            <w:r w:rsidRPr="00013D08">
              <w:rPr>
                <w:rFonts w:ascii="Arial" w:hAnsi="Arial" w:cs="Arial"/>
                <w:color w:val="000000" w:themeColor="text1"/>
                <w:spacing w:val="-14"/>
                <w:sz w:val="22"/>
                <w:szCs w:val="22"/>
              </w:rPr>
              <w:t xml:space="preserve"> </w:t>
            </w:r>
            <w:r w:rsidRPr="00013D08">
              <w:rPr>
                <w:rFonts w:ascii="Arial" w:hAnsi="Arial" w:cs="Arial"/>
                <w:color w:val="000000" w:themeColor="text1"/>
                <w:sz w:val="22"/>
                <w:szCs w:val="22"/>
              </w:rPr>
              <w:t>Económico,</w:t>
            </w:r>
            <w:r w:rsidRPr="00013D08">
              <w:rPr>
                <w:rFonts w:ascii="Arial" w:hAnsi="Arial" w:cs="Arial"/>
                <w:color w:val="000000" w:themeColor="text1"/>
                <w:spacing w:val="-14"/>
                <w:sz w:val="22"/>
                <w:szCs w:val="22"/>
              </w:rPr>
              <w:t xml:space="preserve"> </w:t>
            </w:r>
            <w:r w:rsidRPr="00013D08">
              <w:rPr>
                <w:rFonts w:ascii="Arial" w:hAnsi="Arial" w:cs="Arial"/>
                <w:color w:val="000000" w:themeColor="text1"/>
                <w:sz w:val="22"/>
                <w:szCs w:val="22"/>
              </w:rPr>
              <w:t>turístico,</w:t>
            </w:r>
            <w:r w:rsidRPr="00013D08">
              <w:rPr>
                <w:rFonts w:ascii="Arial" w:hAnsi="Arial" w:cs="Arial"/>
                <w:color w:val="000000" w:themeColor="text1"/>
                <w:spacing w:val="-12"/>
                <w:sz w:val="22"/>
                <w:szCs w:val="22"/>
              </w:rPr>
              <w:t xml:space="preserve"> </w:t>
            </w:r>
            <w:r w:rsidRPr="00013D08">
              <w:rPr>
                <w:rFonts w:ascii="Arial" w:hAnsi="Arial" w:cs="Arial"/>
                <w:color w:val="000000" w:themeColor="text1"/>
                <w:sz w:val="22"/>
                <w:szCs w:val="22"/>
              </w:rPr>
              <w:t>y</w:t>
            </w:r>
            <w:r w:rsidRPr="00013D08">
              <w:rPr>
                <w:rFonts w:ascii="Arial" w:hAnsi="Arial" w:cs="Arial"/>
                <w:color w:val="000000" w:themeColor="text1"/>
                <w:spacing w:val="-14"/>
                <w:sz w:val="22"/>
                <w:szCs w:val="22"/>
              </w:rPr>
              <w:t xml:space="preserve"> </w:t>
            </w:r>
            <w:r w:rsidRPr="00013D08">
              <w:rPr>
                <w:rFonts w:ascii="Arial" w:hAnsi="Arial" w:cs="Arial"/>
                <w:color w:val="000000" w:themeColor="text1"/>
                <w:sz w:val="22"/>
                <w:szCs w:val="22"/>
              </w:rPr>
              <w:t>agropecuario</w:t>
            </w:r>
            <w:r w:rsidRPr="00013D08">
              <w:rPr>
                <w:rFonts w:ascii="Arial" w:hAnsi="Arial" w:cs="Arial"/>
                <w:color w:val="000000" w:themeColor="text1"/>
                <w:spacing w:val="-13"/>
                <w:sz w:val="22"/>
                <w:szCs w:val="22"/>
              </w:rPr>
              <w:t xml:space="preserve"> </w:t>
            </w:r>
            <w:r w:rsidRPr="00013D08">
              <w:rPr>
                <w:rFonts w:ascii="Arial" w:hAnsi="Arial" w:cs="Arial"/>
                <w:color w:val="000000" w:themeColor="text1"/>
                <w:sz w:val="22"/>
                <w:szCs w:val="22"/>
              </w:rPr>
              <w:t>contará</w:t>
            </w:r>
            <w:r w:rsidRPr="00013D08">
              <w:rPr>
                <w:rFonts w:ascii="Arial" w:hAnsi="Arial" w:cs="Arial"/>
                <w:color w:val="000000" w:themeColor="text1"/>
                <w:spacing w:val="-14"/>
                <w:sz w:val="22"/>
                <w:szCs w:val="22"/>
              </w:rPr>
              <w:t xml:space="preserve"> </w:t>
            </w:r>
            <w:r w:rsidRPr="00013D08">
              <w:rPr>
                <w:rFonts w:ascii="Arial" w:hAnsi="Arial" w:cs="Arial"/>
                <w:color w:val="000000" w:themeColor="text1"/>
                <w:sz w:val="22"/>
                <w:szCs w:val="22"/>
              </w:rPr>
              <w:t xml:space="preserve">para su adecuado funcionamiento con la </w:t>
            </w:r>
            <w:r w:rsidRPr="00013D08">
              <w:rPr>
                <w:rFonts w:ascii="Arial" w:hAnsi="Arial" w:cs="Arial"/>
                <w:b/>
                <w:color w:val="000000" w:themeColor="text1"/>
                <w:sz w:val="22"/>
                <w:szCs w:val="22"/>
              </w:rPr>
              <w:t>Jefatura de Desarrollo Turístico</w:t>
            </w:r>
            <w:r w:rsidRPr="00013D08">
              <w:rPr>
                <w:rFonts w:ascii="Arial" w:hAnsi="Arial" w:cs="Arial"/>
                <w:color w:val="000000" w:themeColor="text1"/>
                <w:sz w:val="22"/>
                <w:szCs w:val="22"/>
              </w:rPr>
              <w:t>, que tiene como objetivo promover el desarrollo turístico del municipio por medio de las siguientes funciones:</w:t>
            </w:r>
          </w:p>
          <w:p w14:paraId="2CB21372" w14:textId="77777777" w:rsidR="00434DB3" w:rsidRPr="00013D08" w:rsidRDefault="00434DB3" w:rsidP="00C16B33">
            <w:pPr>
              <w:spacing w:line="276" w:lineRule="auto"/>
              <w:jc w:val="both"/>
              <w:rPr>
                <w:rFonts w:ascii="Arial" w:hAnsi="Arial" w:cs="Arial"/>
                <w:b/>
                <w:color w:val="000000" w:themeColor="text1"/>
              </w:rPr>
            </w:pPr>
          </w:p>
          <w:p w14:paraId="46A0CB2A" w14:textId="77777777" w:rsidR="00434DB3" w:rsidRPr="00013D08" w:rsidRDefault="00434DB3" w:rsidP="00C16B33">
            <w:pPr>
              <w:spacing w:line="276" w:lineRule="auto"/>
              <w:jc w:val="both"/>
              <w:rPr>
                <w:rFonts w:ascii="Arial" w:hAnsi="Arial" w:cs="Arial"/>
                <w:color w:val="000000" w:themeColor="text1"/>
              </w:rPr>
            </w:pPr>
            <w:r w:rsidRPr="00013D08">
              <w:rPr>
                <w:rFonts w:ascii="Arial" w:hAnsi="Arial" w:cs="Arial"/>
                <w:color w:val="000000" w:themeColor="text1"/>
              </w:rPr>
              <w:t>I. a V. […]</w:t>
            </w:r>
          </w:p>
          <w:p w14:paraId="219EE06D" w14:textId="77777777" w:rsidR="00434DB3" w:rsidRPr="00013D08" w:rsidRDefault="00434DB3" w:rsidP="00C16B33">
            <w:pPr>
              <w:spacing w:line="276" w:lineRule="auto"/>
              <w:jc w:val="both"/>
              <w:rPr>
                <w:rFonts w:ascii="Arial" w:hAnsi="Arial" w:cs="Arial"/>
                <w:b/>
                <w:color w:val="000000" w:themeColor="text1"/>
              </w:rPr>
            </w:pPr>
          </w:p>
          <w:p w14:paraId="67148B17" w14:textId="77777777" w:rsidR="00434DB3" w:rsidRPr="00013D08" w:rsidRDefault="00434DB3" w:rsidP="00C16B33">
            <w:pPr>
              <w:spacing w:line="276" w:lineRule="auto"/>
              <w:jc w:val="both"/>
              <w:rPr>
                <w:rFonts w:ascii="Arial" w:hAnsi="Arial" w:cs="Arial"/>
                <w:color w:val="000000" w:themeColor="text1"/>
              </w:rPr>
            </w:pPr>
            <w:r w:rsidRPr="00013D08">
              <w:rPr>
                <w:rFonts w:ascii="Arial" w:hAnsi="Arial" w:cs="Arial"/>
                <w:b/>
                <w:color w:val="000000" w:themeColor="text1"/>
              </w:rPr>
              <w:t>VI. Derogar</w:t>
            </w:r>
            <w:r w:rsidRPr="00013D08">
              <w:rPr>
                <w:rFonts w:ascii="Arial" w:hAnsi="Arial" w:cs="Arial"/>
                <w:color w:val="000000" w:themeColor="text1"/>
                <w:spacing w:val="-2"/>
              </w:rPr>
              <w:t>,</w:t>
            </w:r>
          </w:p>
          <w:p w14:paraId="1A28D4DD" w14:textId="77777777" w:rsidR="00434DB3" w:rsidRPr="00013D08" w:rsidRDefault="00434DB3" w:rsidP="00C16B33">
            <w:pPr>
              <w:spacing w:line="276" w:lineRule="auto"/>
              <w:jc w:val="both"/>
              <w:rPr>
                <w:rFonts w:ascii="Arial" w:hAnsi="Arial" w:cs="Arial"/>
                <w:b/>
                <w:color w:val="000000" w:themeColor="text1"/>
              </w:rPr>
            </w:pPr>
          </w:p>
          <w:p w14:paraId="2B7ADE28" w14:textId="77777777" w:rsidR="00434DB3" w:rsidRPr="00013D08" w:rsidRDefault="00434DB3" w:rsidP="00C16B33">
            <w:pPr>
              <w:spacing w:line="276" w:lineRule="auto"/>
              <w:jc w:val="both"/>
              <w:rPr>
                <w:rFonts w:ascii="Arial" w:hAnsi="Arial" w:cs="Arial"/>
                <w:color w:val="000000" w:themeColor="text1"/>
              </w:rPr>
            </w:pPr>
          </w:p>
          <w:p w14:paraId="23A95D07" w14:textId="77777777" w:rsidR="00434DB3" w:rsidRPr="00013D08" w:rsidRDefault="00434DB3" w:rsidP="00C16B33">
            <w:pPr>
              <w:spacing w:line="276" w:lineRule="auto"/>
              <w:jc w:val="both"/>
              <w:rPr>
                <w:rFonts w:ascii="Arial" w:hAnsi="Arial" w:cs="Arial"/>
                <w:color w:val="000000" w:themeColor="text1"/>
              </w:rPr>
            </w:pPr>
            <w:r w:rsidRPr="00013D08">
              <w:rPr>
                <w:rFonts w:ascii="Arial" w:hAnsi="Arial" w:cs="Arial"/>
                <w:color w:val="000000" w:themeColor="text1"/>
              </w:rPr>
              <w:t>VII […]</w:t>
            </w:r>
          </w:p>
          <w:p w14:paraId="3362ADBC" w14:textId="77777777" w:rsidR="00434DB3" w:rsidRPr="00013D08" w:rsidRDefault="00434DB3" w:rsidP="00C16B33">
            <w:pPr>
              <w:spacing w:line="276" w:lineRule="auto"/>
              <w:jc w:val="both"/>
              <w:rPr>
                <w:rFonts w:ascii="Arial" w:hAnsi="Arial" w:cs="Arial"/>
                <w:color w:val="000000" w:themeColor="text1"/>
              </w:rPr>
            </w:pPr>
          </w:p>
          <w:p w14:paraId="6BAFD71E" w14:textId="77777777" w:rsidR="00434DB3" w:rsidRPr="00013D08" w:rsidRDefault="00434DB3" w:rsidP="00B31F88">
            <w:pPr>
              <w:numPr>
                <w:ilvl w:val="0"/>
                <w:numId w:val="65"/>
              </w:numPr>
              <w:spacing w:after="5" w:line="251" w:lineRule="auto"/>
              <w:ind w:right="402"/>
              <w:jc w:val="both"/>
              <w:rPr>
                <w:rFonts w:ascii="Arial" w:hAnsi="Arial" w:cs="Arial"/>
                <w:color w:val="000000" w:themeColor="text1"/>
              </w:rPr>
            </w:pPr>
            <w:r w:rsidRPr="00013D08">
              <w:rPr>
                <w:rFonts w:ascii="Arial" w:hAnsi="Arial" w:cs="Arial"/>
                <w:color w:val="000000" w:themeColor="text1"/>
              </w:rPr>
              <w:t xml:space="preserve">Formar parte del consejo </w:t>
            </w:r>
            <w:r w:rsidRPr="00013D08">
              <w:rPr>
                <w:rFonts w:ascii="Arial" w:hAnsi="Arial" w:cs="Arial"/>
                <w:b/>
                <w:color w:val="000000" w:themeColor="text1"/>
              </w:rPr>
              <w:t xml:space="preserve">para e desarrollo turístico </w:t>
            </w:r>
            <w:r w:rsidRPr="00013D08">
              <w:rPr>
                <w:rFonts w:ascii="Arial" w:hAnsi="Arial" w:cs="Arial"/>
                <w:color w:val="000000" w:themeColor="text1"/>
              </w:rPr>
              <w:t xml:space="preserve">del municipio;  </w:t>
            </w:r>
          </w:p>
          <w:p w14:paraId="53DC8139" w14:textId="77777777" w:rsidR="00434DB3" w:rsidRPr="00013D08" w:rsidRDefault="00434DB3" w:rsidP="00C16B33">
            <w:pPr>
              <w:spacing w:line="276" w:lineRule="auto"/>
              <w:jc w:val="both"/>
              <w:rPr>
                <w:rFonts w:ascii="Arial" w:hAnsi="Arial" w:cs="Arial"/>
                <w:color w:val="000000" w:themeColor="text1"/>
              </w:rPr>
            </w:pPr>
          </w:p>
          <w:p w14:paraId="4D565421" w14:textId="77777777" w:rsidR="00434DB3" w:rsidRPr="00013D08" w:rsidRDefault="00434DB3" w:rsidP="00C16B33">
            <w:pPr>
              <w:spacing w:line="276" w:lineRule="auto"/>
              <w:jc w:val="both"/>
              <w:rPr>
                <w:rFonts w:ascii="Arial" w:hAnsi="Arial" w:cs="Arial"/>
                <w:color w:val="000000" w:themeColor="text1"/>
              </w:rPr>
            </w:pPr>
            <w:r w:rsidRPr="00013D08">
              <w:rPr>
                <w:rFonts w:ascii="Arial" w:hAnsi="Arial" w:cs="Arial"/>
                <w:color w:val="000000" w:themeColor="text1"/>
              </w:rPr>
              <w:t>IX. a XII. […]</w:t>
            </w:r>
          </w:p>
          <w:p w14:paraId="03E64976" w14:textId="77777777" w:rsidR="00434DB3" w:rsidRPr="00013D08" w:rsidRDefault="00434DB3" w:rsidP="00C16B33">
            <w:pPr>
              <w:spacing w:line="276" w:lineRule="auto"/>
              <w:jc w:val="both"/>
              <w:rPr>
                <w:rFonts w:ascii="Arial" w:hAnsi="Arial" w:cs="Arial"/>
                <w:b/>
                <w:color w:val="000000" w:themeColor="text1"/>
              </w:rPr>
            </w:pPr>
          </w:p>
          <w:p w14:paraId="349CF4AE" w14:textId="77777777" w:rsidR="00434DB3" w:rsidRPr="00013D08" w:rsidRDefault="00434DB3" w:rsidP="00B31F88">
            <w:pPr>
              <w:numPr>
                <w:ilvl w:val="0"/>
                <w:numId w:val="67"/>
              </w:numPr>
              <w:spacing w:after="5" w:line="251" w:lineRule="auto"/>
              <w:ind w:right="402"/>
              <w:jc w:val="both"/>
              <w:rPr>
                <w:rFonts w:ascii="Arial" w:hAnsi="Arial" w:cs="Arial"/>
                <w:color w:val="000000" w:themeColor="text1"/>
              </w:rPr>
            </w:pPr>
            <w:r w:rsidRPr="00013D08">
              <w:rPr>
                <w:rFonts w:ascii="Arial" w:hAnsi="Arial" w:cs="Arial"/>
                <w:color w:val="000000" w:themeColor="text1"/>
              </w:rPr>
              <w:t xml:space="preserve">Integrar, actualizar y </w:t>
            </w:r>
            <w:r w:rsidRPr="00013D08">
              <w:rPr>
                <w:rFonts w:ascii="Arial" w:hAnsi="Arial" w:cs="Arial"/>
                <w:b/>
                <w:color w:val="000000" w:themeColor="text1"/>
              </w:rPr>
              <w:t>capacitar</w:t>
            </w:r>
            <w:r w:rsidRPr="00013D08">
              <w:rPr>
                <w:rFonts w:ascii="Arial" w:hAnsi="Arial" w:cs="Arial"/>
                <w:color w:val="000000" w:themeColor="text1"/>
              </w:rPr>
              <w:t xml:space="preserve"> a los prestadores de servicios turísticos;  </w:t>
            </w:r>
          </w:p>
          <w:p w14:paraId="046395A0" w14:textId="77777777" w:rsidR="00434DB3" w:rsidRPr="00013D08" w:rsidRDefault="00434DB3" w:rsidP="00C16B33">
            <w:pPr>
              <w:spacing w:line="276" w:lineRule="auto"/>
              <w:jc w:val="both"/>
              <w:rPr>
                <w:rFonts w:ascii="Arial" w:hAnsi="Arial" w:cs="Arial"/>
                <w:b/>
                <w:color w:val="000000" w:themeColor="text1"/>
              </w:rPr>
            </w:pPr>
          </w:p>
          <w:p w14:paraId="7B6FC981" w14:textId="77777777" w:rsidR="00434DB3" w:rsidRPr="00013D08" w:rsidRDefault="00434DB3" w:rsidP="00C16B33">
            <w:pPr>
              <w:spacing w:line="276" w:lineRule="auto"/>
              <w:jc w:val="both"/>
              <w:rPr>
                <w:rFonts w:ascii="Arial" w:hAnsi="Arial" w:cs="Arial"/>
                <w:color w:val="000000" w:themeColor="text1"/>
              </w:rPr>
            </w:pPr>
            <w:r w:rsidRPr="00013D08">
              <w:rPr>
                <w:rFonts w:ascii="Arial" w:hAnsi="Arial" w:cs="Arial"/>
                <w:color w:val="000000" w:themeColor="text1"/>
              </w:rPr>
              <w:t>XIV […]</w:t>
            </w:r>
          </w:p>
          <w:p w14:paraId="0A92446A" w14:textId="77777777" w:rsidR="00434DB3" w:rsidRPr="00013D08" w:rsidRDefault="00434DB3" w:rsidP="00C16B33">
            <w:pPr>
              <w:spacing w:line="276" w:lineRule="auto"/>
              <w:jc w:val="both"/>
              <w:rPr>
                <w:rFonts w:ascii="Arial" w:hAnsi="Arial" w:cs="Arial"/>
                <w:b/>
                <w:color w:val="000000" w:themeColor="text1"/>
              </w:rPr>
            </w:pPr>
          </w:p>
          <w:p w14:paraId="28575560" w14:textId="77777777" w:rsidR="00434DB3" w:rsidRPr="00013D08" w:rsidRDefault="00434DB3" w:rsidP="00B31F88">
            <w:pPr>
              <w:numPr>
                <w:ilvl w:val="0"/>
                <w:numId w:val="79"/>
              </w:numPr>
              <w:spacing w:after="5" w:line="251" w:lineRule="auto"/>
              <w:ind w:right="402"/>
              <w:jc w:val="both"/>
              <w:rPr>
                <w:rFonts w:ascii="Arial" w:hAnsi="Arial" w:cs="Arial"/>
                <w:color w:val="000000" w:themeColor="text1"/>
              </w:rPr>
            </w:pPr>
            <w:r w:rsidRPr="00013D08">
              <w:rPr>
                <w:rFonts w:ascii="Arial" w:hAnsi="Arial" w:cs="Arial"/>
                <w:color w:val="000000" w:themeColor="text1"/>
              </w:rPr>
              <w:t xml:space="preserve">Promover y difundir nacional e internacionalmente los lugares turísticos del municipio, en coordinación con los gobiernos estatal federal, </w:t>
            </w:r>
            <w:r w:rsidRPr="00013D08">
              <w:rPr>
                <w:rFonts w:ascii="Arial" w:hAnsi="Arial" w:cs="Arial"/>
                <w:b/>
                <w:color w:val="000000" w:themeColor="text1"/>
              </w:rPr>
              <w:t xml:space="preserve">e internacional, </w:t>
            </w:r>
            <w:r w:rsidRPr="00013D08">
              <w:rPr>
                <w:rFonts w:ascii="Arial" w:hAnsi="Arial" w:cs="Arial"/>
                <w:color w:val="000000" w:themeColor="text1"/>
              </w:rPr>
              <w:t xml:space="preserve">así como con </w:t>
            </w:r>
            <w:r w:rsidRPr="00013D08">
              <w:rPr>
                <w:rFonts w:ascii="Arial" w:hAnsi="Arial" w:cs="Arial"/>
                <w:b/>
                <w:color w:val="000000" w:themeColor="text1"/>
              </w:rPr>
              <w:t>el Consejo de Desarrollo Turístico</w:t>
            </w:r>
            <w:r w:rsidRPr="00013D08">
              <w:rPr>
                <w:rFonts w:ascii="Arial" w:hAnsi="Arial" w:cs="Arial"/>
                <w:color w:val="000000" w:themeColor="text1"/>
              </w:rPr>
              <w:t xml:space="preserve"> en esta materia;  </w:t>
            </w:r>
          </w:p>
          <w:p w14:paraId="39730690" w14:textId="77777777" w:rsidR="00434DB3" w:rsidRPr="00013D08" w:rsidRDefault="00434DB3" w:rsidP="00B31F88">
            <w:pPr>
              <w:numPr>
                <w:ilvl w:val="0"/>
                <w:numId w:val="79"/>
              </w:numPr>
              <w:spacing w:after="5" w:line="251" w:lineRule="auto"/>
              <w:ind w:right="402"/>
              <w:jc w:val="both"/>
              <w:rPr>
                <w:rFonts w:ascii="Arial" w:hAnsi="Arial" w:cs="Arial"/>
                <w:color w:val="000000" w:themeColor="text1"/>
              </w:rPr>
            </w:pPr>
            <w:r w:rsidRPr="00013D08">
              <w:rPr>
                <w:rFonts w:ascii="Arial" w:hAnsi="Arial" w:cs="Arial"/>
                <w:b/>
                <w:color w:val="000000" w:themeColor="text1"/>
              </w:rPr>
              <w:t>Derogar</w:t>
            </w:r>
            <w:r w:rsidRPr="00013D08">
              <w:rPr>
                <w:rFonts w:ascii="Arial" w:hAnsi="Arial" w:cs="Arial"/>
                <w:color w:val="000000" w:themeColor="text1"/>
              </w:rPr>
              <w:t xml:space="preserve">; </w:t>
            </w:r>
          </w:p>
          <w:p w14:paraId="0CCF8F1E" w14:textId="77777777" w:rsidR="00434DB3" w:rsidRPr="00013D08" w:rsidRDefault="00434DB3" w:rsidP="00B31F88">
            <w:pPr>
              <w:numPr>
                <w:ilvl w:val="0"/>
                <w:numId w:val="79"/>
              </w:numPr>
              <w:spacing w:after="5" w:line="251" w:lineRule="auto"/>
              <w:ind w:right="402"/>
              <w:jc w:val="both"/>
              <w:rPr>
                <w:rFonts w:ascii="Arial" w:hAnsi="Arial" w:cs="Arial"/>
                <w:color w:val="000000" w:themeColor="text1"/>
              </w:rPr>
            </w:pPr>
            <w:r w:rsidRPr="00013D08">
              <w:rPr>
                <w:rFonts w:ascii="Arial" w:hAnsi="Arial" w:cs="Arial"/>
                <w:color w:val="000000" w:themeColor="text1"/>
              </w:rPr>
              <w:t xml:space="preserve">Gestionar convenios de colaboración con entidades </w:t>
            </w:r>
            <w:r w:rsidRPr="00013D08">
              <w:rPr>
                <w:rFonts w:ascii="Arial" w:hAnsi="Arial" w:cs="Arial"/>
                <w:color w:val="000000" w:themeColor="text1"/>
              </w:rPr>
              <w:lastRenderedPageBreak/>
              <w:t xml:space="preserve">gubernamentales, </w:t>
            </w:r>
            <w:r w:rsidRPr="00013D08">
              <w:rPr>
                <w:rFonts w:ascii="Arial" w:hAnsi="Arial" w:cs="Arial"/>
                <w:b/>
                <w:color w:val="000000" w:themeColor="text1"/>
              </w:rPr>
              <w:t>empresariales e institucionales</w:t>
            </w:r>
            <w:r w:rsidRPr="00013D08">
              <w:rPr>
                <w:rFonts w:ascii="Arial" w:hAnsi="Arial" w:cs="Arial"/>
                <w:color w:val="000000" w:themeColor="text1"/>
              </w:rPr>
              <w:t xml:space="preserve"> en pro del turismo;</w:t>
            </w:r>
          </w:p>
          <w:p w14:paraId="11B22C58" w14:textId="77777777" w:rsidR="00434DB3" w:rsidRPr="00013D08" w:rsidRDefault="00434DB3" w:rsidP="00C16B33">
            <w:pPr>
              <w:spacing w:line="276" w:lineRule="auto"/>
              <w:jc w:val="both"/>
              <w:rPr>
                <w:rFonts w:ascii="Arial" w:hAnsi="Arial" w:cs="Arial"/>
                <w:color w:val="000000" w:themeColor="text1"/>
              </w:rPr>
            </w:pPr>
          </w:p>
          <w:p w14:paraId="7B5BF984" w14:textId="77777777" w:rsidR="00434DB3" w:rsidRPr="00013D08" w:rsidRDefault="00434DB3" w:rsidP="00B31F88">
            <w:pPr>
              <w:pStyle w:val="Prrafodelista"/>
              <w:numPr>
                <w:ilvl w:val="0"/>
                <w:numId w:val="50"/>
              </w:numPr>
              <w:spacing w:line="276" w:lineRule="auto"/>
              <w:jc w:val="both"/>
              <w:rPr>
                <w:rFonts w:ascii="Arial" w:hAnsi="Arial" w:cs="Arial"/>
                <w:color w:val="000000" w:themeColor="text1"/>
              </w:rPr>
            </w:pPr>
            <w:r w:rsidRPr="00013D08">
              <w:rPr>
                <w:rFonts w:ascii="Arial" w:hAnsi="Arial" w:cs="Arial"/>
                <w:color w:val="000000" w:themeColor="text1"/>
              </w:rPr>
              <w:t>y XIX. […]</w:t>
            </w:r>
          </w:p>
          <w:p w14:paraId="12803D15" w14:textId="77777777" w:rsidR="00434DB3" w:rsidRPr="00013D08" w:rsidRDefault="00434DB3" w:rsidP="00C16B33">
            <w:pPr>
              <w:pStyle w:val="Prrafodelista"/>
              <w:spacing w:line="276" w:lineRule="auto"/>
              <w:ind w:left="599"/>
              <w:jc w:val="both"/>
              <w:rPr>
                <w:rFonts w:ascii="Arial" w:hAnsi="Arial" w:cs="Arial"/>
                <w:color w:val="000000" w:themeColor="text1"/>
              </w:rPr>
            </w:pPr>
          </w:p>
          <w:p w14:paraId="5CB4197B" w14:textId="77777777" w:rsidR="00434DB3" w:rsidRPr="00013D08" w:rsidRDefault="00434DB3" w:rsidP="00C16B33">
            <w:pPr>
              <w:pStyle w:val="Prrafodelista"/>
              <w:spacing w:line="276" w:lineRule="auto"/>
              <w:ind w:left="599"/>
              <w:jc w:val="both"/>
              <w:rPr>
                <w:rFonts w:ascii="Arial" w:hAnsi="Arial" w:cs="Arial"/>
                <w:color w:val="000000" w:themeColor="text1"/>
              </w:rPr>
            </w:pPr>
          </w:p>
          <w:p w14:paraId="04426F22" w14:textId="77777777" w:rsidR="00434DB3" w:rsidRPr="00013D08" w:rsidRDefault="00434DB3" w:rsidP="00C16B33">
            <w:pPr>
              <w:pStyle w:val="Prrafodelista"/>
              <w:spacing w:line="276" w:lineRule="auto"/>
              <w:ind w:left="599"/>
              <w:jc w:val="both"/>
              <w:rPr>
                <w:rFonts w:ascii="Arial" w:hAnsi="Arial" w:cs="Arial"/>
                <w:color w:val="000000" w:themeColor="text1"/>
              </w:rPr>
            </w:pPr>
          </w:p>
          <w:p w14:paraId="03AE30F7" w14:textId="77777777" w:rsidR="00434DB3" w:rsidRPr="00013D08" w:rsidRDefault="00434DB3" w:rsidP="00C16B33">
            <w:pPr>
              <w:pStyle w:val="Prrafodelista"/>
              <w:spacing w:line="276" w:lineRule="auto"/>
              <w:ind w:left="599"/>
              <w:jc w:val="both"/>
              <w:rPr>
                <w:rFonts w:ascii="Arial" w:hAnsi="Arial" w:cs="Arial"/>
                <w:color w:val="000000" w:themeColor="text1"/>
              </w:rPr>
            </w:pPr>
          </w:p>
          <w:p w14:paraId="4C991D64" w14:textId="77777777" w:rsidR="00434DB3" w:rsidRPr="00013D08" w:rsidRDefault="00434DB3" w:rsidP="00C16B33">
            <w:pPr>
              <w:spacing w:line="276" w:lineRule="auto"/>
              <w:jc w:val="both"/>
              <w:rPr>
                <w:rFonts w:ascii="Arial" w:hAnsi="Arial" w:cs="Arial"/>
                <w:color w:val="000000" w:themeColor="text1"/>
              </w:rPr>
            </w:pPr>
          </w:p>
          <w:p w14:paraId="29095EDF" w14:textId="77777777" w:rsidR="00434DB3" w:rsidRPr="00013D08" w:rsidRDefault="00434DB3" w:rsidP="00C16B33">
            <w:pPr>
              <w:spacing w:before="1" w:line="249" w:lineRule="auto"/>
              <w:ind w:right="643"/>
              <w:jc w:val="both"/>
              <w:rPr>
                <w:rFonts w:ascii="Arial" w:hAnsi="Arial" w:cs="Arial"/>
                <w:color w:val="000000" w:themeColor="text1"/>
              </w:rPr>
            </w:pPr>
            <w:r w:rsidRPr="00013D08">
              <w:rPr>
                <w:rFonts w:ascii="Arial" w:hAnsi="Arial" w:cs="Arial"/>
                <w:b/>
                <w:color w:val="000000" w:themeColor="text1"/>
              </w:rPr>
              <w:t xml:space="preserve">Artículo 242.- </w:t>
            </w:r>
            <w:r w:rsidRPr="00013D08">
              <w:rPr>
                <w:rFonts w:ascii="Arial" w:hAnsi="Arial" w:cs="Arial"/>
                <w:color w:val="000000" w:themeColor="text1"/>
              </w:rPr>
              <w:t xml:space="preserve">La Jefatura de Turismo, contará para su funcionamiento </w:t>
            </w:r>
            <w:r w:rsidRPr="00013D08">
              <w:rPr>
                <w:rFonts w:ascii="Arial" w:hAnsi="Arial" w:cs="Arial"/>
                <w:b/>
                <w:color w:val="000000" w:themeColor="text1"/>
              </w:rPr>
              <w:t>con</w:t>
            </w:r>
            <w:r w:rsidRPr="00013D08">
              <w:rPr>
                <w:rFonts w:ascii="Arial" w:hAnsi="Arial" w:cs="Arial"/>
                <w:color w:val="000000" w:themeColor="text1"/>
              </w:rPr>
              <w:t xml:space="preserve"> la Coordinación de Promoción y Difusión Turística la cual tendrá como finalidad las siguientes </w:t>
            </w:r>
            <w:r w:rsidRPr="00013D08">
              <w:rPr>
                <w:rFonts w:ascii="Arial" w:hAnsi="Arial" w:cs="Arial"/>
                <w:color w:val="000000" w:themeColor="text1"/>
                <w:spacing w:val="-2"/>
              </w:rPr>
              <w:t>funciones:</w:t>
            </w:r>
          </w:p>
          <w:p w14:paraId="678946CF" w14:textId="77777777" w:rsidR="00434DB3" w:rsidRPr="00013D08" w:rsidRDefault="00434DB3" w:rsidP="00C16B33">
            <w:pPr>
              <w:spacing w:line="276" w:lineRule="auto"/>
              <w:jc w:val="both"/>
              <w:rPr>
                <w:rFonts w:ascii="Arial" w:hAnsi="Arial" w:cs="Arial"/>
                <w:color w:val="000000" w:themeColor="text1"/>
              </w:rPr>
            </w:pPr>
          </w:p>
          <w:p w14:paraId="186E5D13" w14:textId="77777777" w:rsidR="00434DB3" w:rsidRPr="00013D08" w:rsidRDefault="00434DB3" w:rsidP="00B31F88">
            <w:pPr>
              <w:pStyle w:val="Prrafodelista"/>
              <w:numPr>
                <w:ilvl w:val="0"/>
                <w:numId w:val="80"/>
              </w:numPr>
              <w:spacing w:line="276" w:lineRule="auto"/>
              <w:jc w:val="both"/>
              <w:rPr>
                <w:rFonts w:ascii="Arial" w:hAnsi="Arial" w:cs="Arial"/>
                <w:b/>
                <w:color w:val="000000" w:themeColor="text1"/>
                <w:spacing w:val="-2"/>
              </w:rPr>
            </w:pPr>
            <w:r w:rsidRPr="00013D08">
              <w:rPr>
                <w:rFonts w:ascii="Arial" w:hAnsi="Arial" w:cs="Arial"/>
                <w:b/>
                <w:color w:val="000000" w:themeColor="text1"/>
                <w:spacing w:val="-13"/>
              </w:rPr>
              <w:t>Participar en</w:t>
            </w:r>
            <w:r w:rsidRPr="00013D08">
              <w:rPr>
                <w:rFonts w:ascii="Arial" w:hAnsi="Arial" w:cs="Arial"/>
                <w:color w:val="000000" w:themeColor="text1"/>
                <w:spacing w:val="-13"/>
              </w:rPr>
              <w:t xml:space="preserve"> </w:t>
            </w:r>
            <w:r w:rsidRPr="00013D08">
              <w:rPr>
                <w:rFonts w:ascii="Arial" w:hAnsi="Arial" w:cs="Arial"/>
                <w:color w:val="000000" w:themeColor="text1"/>
              </w:rPr>
              <w:t>congresos</w:t>
            </w:r>
            <w:r w:rsidRPr="00013D08">
              <w:rPr>
                <w:rFonts w:ascii="Arial" w:hAnsi="Arial" w:cs="Arial"/>
                <w:color w:val="000000" w:themeColor="text1"/>
                <w:spacing w:val="-7"/>
              </w:rPr>
              <w:t xml:space="preserve"> </w:t>
            </w:r>
            <w:r w:rsidRPr="00013D08">
              <w:rPr>
                <w:rFonts w:ascii="Arial" w:hAnsi="Arial" w:cs="Arial"/>
                <w:color w:val="000000" w:themeColor="text1"/>
              </w:rPr>
              <w:t>y</w:t>
            </w:r>
            <w:r w:rsidRPr="00013D08">
              <w:rPr>
                <w:rFonts w:ascii="Arial" w:hAnsi="Arial" w:cs="Arial"/>
                <w:color w:val="000000" w:themeColor="text1"/>
                <w:spacing w:val="-14"/>
              </w:rPr>
              <w:t xml:space="preserve"> </w:t>
            </w:r>
            <w:r w:rsidRPr="00013D08">
              <w:rPr>
                <w:rFonts w:ascii="Arial" w:hAnsi="Arial" w:cs="Arial"/>
                <w:color w:val="000000" w:themeColor="text1"/>
              </w:rPr>
              <w:t>exposiciones</w:t>
            </w:r>
            <w:r w:rsidRPr="00013D08">
              <w:rPr>
                <w:rFonts w:ascii="Arial" w:hAnsi="Arial" w:cs="Arial"/>
                <w:color w:val="000000" w:themeColor="text1"/>
                <w:spacing w:val="-9"/>
              </w:rPr>
              <w:t xml:space="preserve"> </w:t>
            </w:r>
            <w:r w:rsidRPr="00013D08">
              <w:rPr>
                <w:rFonts w:ascii="Arial" w:hAnsi="Arial" w:cs="Arial"/>
                <w:color w:val="000000" w:themeColor="text1"/>
              </w:rPr>
              <w:t>regionales</w:t>
            </w:r>
            <w:r w:rsidRPr="00013D08">
              <w:rPr>
                <w:rFonts w:ascii="Arial" w:hAnsi="Arial" w:cs="Arial"/>
                <w:color w:val="000000" w:themeColor="text1"/>
                <w:highlight w:val="lightGray"/>
                <w:u w:val="single"/>
              </w:rPr>
              <w:t>,</w:t>
            </w:r>
            <w:r w:rsidRPr="00013D08">
              <w:rPr>
                <w:rFonts w:ascii="Arial" w:hAnsi="Arial" w:cs="Arial"/>
                <w:color w:val="000000" w:themeColor="text1"/>
                <w:spacing w:val="-11"/>
              </w:rPr>
              <w:t xml:space="preserve"> </w:t>
            </w:r>
            <w:r w:rsidRPr="00013D08">
              <w:rPr>
                <w:rFonts w:ascii="Arial" w:hAnsi="Arial" w:cs="Arial"/>
                <w:color w:val="000000" w:themeColor="text1"/>
              </w:rPr>
              <w:t>estatales</w:t>
            </w:r>
            <w:r w:rsidRPr="00013D08">
              <w:rPr>
                <w:rFonts w:ascii="Arial" w:hAnsi="Arial" w:cs="Arial"/>
                <w:color w:val="000000" w:themeColor="text1"/>
                <w:spacing w:val="-11"/>
              </w:rPr>
              <w:t xml:space="preserve"> </w:t>
            </w:r>
            <w:r w:rsidRPr="00013D08">
              <w:rPr>
                <w:rFonts w:ascii="Arial" w:hAnsi="Arial" w:cs="Arial"/>
                <w:color w:val="000000" w:themeColor="text1"/>
              </w:rPr>
              <w:t>e</w:t>
            </w:r>
            <w:r w:rsidRPr="00013D08">
              <w:rPr>
                <w:rFonts w:ascii="Arial" w:hAnsi="Arial" w:cs="Arial"/>
                <w:color w:val="000000" w:themeColor="text1"/>
                <w:spacing w:val="-10"/>
              </w:rPr>
              <w:t xml:space="preserve"> </w:t>
            </w:r>
            <w:r w:rsidRPr="00013D08">
              <w:rPr>
                <w:rFonts w:ascii="Arial" w:hAnsi="Arial" w:cs="Arial"/>
                <w:color w:val="000000" w:themeColor="text1"/>
                <w:spacing w:val="-2"/>
              </w:rPr>
              <w:t xml:space="preserve">internacionales </w:t>
            </w:r>
            <w:r w:rsidRPr="00013D08">
              <w:rPr>
                <w:rFonts w:ascii="Arial" w:hAnsi="Arial" w:cs="Arial"/>
                <w:b/>
                <w:color w:val="000000" w:themeColor="text1"/>
                <w:spacing w:val="-2"/>
              </w:rPr>
              <w:t>en relación al desarrollo turístico;</w:t>
            </w:r>
          </w:p>
          <w:p w14:paraId="5CF56EA1" w14:textId="77777777" w:rsidR="00434DB3" w:rsidRPr="00013D08" w:rsidRDefault="00434DB3" w:rsidP="00B31F88">
            <w:pPr>
              <w:pStyle w:val="Prrafodelista"/>
              <w:widowControl w:val="0"/>
              <w:numPr>
                <w:ilvl w:val="0"/>
                <w:numId w:val="80"/>
              </w:numPr>
              <w:tabs>
                <w:tab w:val="left" w:pos="1952"/>
                <w:tab w:val="left" w:pos="1953"/>
              </w:tabs>
              <w:autoSpaceDE w:val="0"/>
              <w:autoSpaceDN w:val="0"/>
              <w:spacing w:before="12" w:line="247" w:lineRule="auto"/>
              <w:ind w:right="644"/>
              <w:jc w:val="both"/>
              <w:rPr>
                <w:rFonts w:ascii="Arial" w:hAnsi="Arial" w:cs="Arial"/>
                <w:color w:val="000000" w:themeColor="text1"/>
              </w:rPr>
            </w:pPr>
            <w:r w:rsidRPr="00013D08">
              <w:rPr>
                <w:rFonts w:ascii="Arial" w:hAnsi="Arial" w:cs="Arial"/>
                <w:color w:val="000000" w:themeColor="text1"/>
              </w:rPr>
              <w:t xml:space="preserve">Impulsar el intercambio y el desarrollo turístico </w:t>
            </w:r>
            <w:r w:rsidRPr="00013D08">
              <w:rPr>
                <w:rFonts w:ascii="Arial" w:hAnsi="Arial" w:cs="Arial"/>
                <w:b/>
                <w:color w:val="000000" w:themeColor="text1"/>
              </w:rPr>
              <w:t>del</w:t>
            </w:r>
            <w:r w:rsidRPr="00013D08">
              <w:rPr>
                <w:rFonts w:ascii="Arial" w:hAnsi="Arial" w:cs="Arial"/>
                <w:color w:val="000000" w:themeColor="text1"/>
              </w:rPr>
              <w:t xml:space="preserve"> municipio;</w:t>
            </w:r>
          </w:p>
          <w:p w14:paraId="4EA1F054" w14:textId="77777777" w:rsidR="00434DB3" w:rsidRPr="00013D08" w:rsidRDefault="00434DB3" w:rsidP="00C16B33">
            <w:pPr>
              <w:widowControl w:val="0"/>
              <w:tabs>
                <w:tab w:val="left" w:pos="1952"/>
                <w:tab w:val="left" w:pos="1953"/>
              </w:tabs>
              <w:autoSpaceDE w:val="0"/>
              <w:autoSpaceDN w:val="0"/>
              <w:spacing w:before="12" w:line="247" w:lineRule="auto"/>
              <w:ind w:right="644"/>
              <w:jc w:val="both"/>
              <w:rPr>
                <w:rFonts w:ascii="Arial" w:hAnsi="Arial" w:cs="Arial"/>
                <w:color w:val="000000" w:themeColor="text1"/>
              </w:rPr>
            </w:pPr>
          </w:p>
          <w:p w14:paraId="358D9830" w14:textId="77777777" w:rsidR="00434DB3" w:rsidRPr="00013D08" w:rsidRDefault="00434DB3" w:rsidP="00C16B33">
            <w:pPr>
              <w:widowControl w:val="0"/>
              <w:tabs>
                <w:tab w:val="left" w:pos="1952"/>
                <w:tab w:val="left" w:pos="1953"/>
              </w:tabs>
              <w:autoSpaceDE w:val="0"/>
              <w:autoSpaceDN w:val="0"/>
              <w:spacing w:before="12" w:line="247" w:lineRule="auto"/>
              <w:ind w:right="644"/>
              <w:jc w:val="both"/>
              <w:rPr>
                <w:rFonts w:ascii="Arial" w:hAnsi="Arial" w:cs="Arial"/>
                <w:color w:val="000000" w:themeColor="text1"/>
              </w:rPr>
            </w:pPr>
          </w:p>
          <w:p w14:paraId="141442D4" w14:textId="77777777" w:rsidR="00434DB3" w:rsidRPr="00013D08" w:rsidRDefault="00434DB3" w:rsidP="00C16B33">
            <w:pPr>
              <w:widowControl w:val="0"/>
              <w:tabs>
                <w:tab w:val="left" w:pos="1952"/>
                <w:tab w:val="left" w:pos="1953"/>
              </w:tabs>
              <w:autoSpaceDE w:val="0"/>
              <w:autoSpaceDN w:val="0"/>
              <w:spacing w:before="12" w:line="247" w:lineRule="auto"/>
              <w:ind w:right="644"/>
              <w:jc w:val="both"/>
              <w:rPr>
                <w:rFonts w:ascii="Arial" w:hAnsi="Arial" w:cs="Arial"/>
                <w:color w:val="000000" w:themeColor="text1"/>
              </w:rPr>
            </w:pPr>
          </w:p>
          <w:p w14:paraId="68548D3D" w14:textId="77777777" w:rsidR="00434DB3" w:rsidRPr="00013D08" w:rsidRDefault="00434DB3" w:rsidP="00C16B33">
            <w:pPr>
              <w:widowControl w:val="0"/>
              <w:tabs>
                <w:tab w:val="left" w:pos="1952"/>
                <w:tab w:val="left" w:pos="1953"/>
              </w:tabs>
              <w:autoSpaceDE w:val="0"/>
              <w:autoSpaceDN w:val="0"/>
              <w:spacing w:before="12" w:line="247" w:lineRule="auto"/>
              <w:ind w:right="644"/>
              <w:jc w:val="both"/>
              <w:rPr>
                <w:rFonts w:ascii="Arial" w:hAnsi="Arial" w:cs="Arial"/>
                <w:color w:val="000000" w:themeColor="text1"/>
              </w:rPr>
            </w:pPr>
          </w:p>
          <w:p w14:paraId="0EBB4F47" w14:textId="77777777" w:rsidR="00434DB3" w:rsidRPr="00013D08" w:rsidRDefault="00434DB3" w:rsidP="00C16B33">
            <w:pPr>
              <w:widowControl w:val="0"/>
              <w:tabs>
                <w:tab w:val="left" w:pos="1952"/>
                <w:tab w:val="left" w:pos="1953"/>
              </w:tabs>
              <w:autoSpaceDE w:val="0"/>
              <w:autoSpaceDN w:val="0"/>
              <w:spacing w:before="12" w:line="247" w:lineRule="auto"/>
              <w:ind w:right="644"/>
              <w:jc w:val="both"/>
              <w:rPr>
                <w:rFonts w:ascii="Arial" w:hAnsi="Arial" w:cs="Arial"/>
                <w:color w:val="000000" w:themeColor="text1"/>
              </w:rPr>
            </w:pPr>
          </w:p>
          <w:p w14:paraId="42DD22C5" w14:textId="77777777" w:rsidR="00434DB3" w:rsidRPr="00013D08" w:rsidRDefault="00434DB3" w:rsidP="00B31F88">
            <w:pPr>
              <w:pStyle w:val="Prrafodelista"/>
              <w:widowControl w:val="0"/>
              <w:numPr>
                <w:ilvl w:val="0"/>
                <w:numId w:val="80"/>
              </w:numPr>
              <w:tabs>
                <w:tab w:val="left" w:pos="1952"/>
                <w:tab w:val="left" w:pos="1953"/>
              </w:tabs>
              <w:autoSpaceDE w:val="0"/>
              <w:autoSpaceDN w:val="0"/>
              <w:spacing w:before="6"/>
              <w:jc w:val="both"/>
              <w:rPr>
                <w:rFonts w:ascii="Arial" w:hAnsi="Arial" w:cs="Arial"/>
                <w:color w:val="000000" w:themeColor="text1"/>
              </w:rPr>
            </w:pPr>
            <w:r w:rsidRPr="00013D08">
              <w:rPr>
                <w:rFonts w:ascii="Arial" w:hAnsi="Arial" w:cs="Arial"/>
                <w:color w:val="000000" w:themeColor="text1"/>
              </w:rPr>
              <w:t>Participar</w:t>
            </w:r>
            <w:r w:rsidRPr="00013D08">
              <w:rPr>
                <w:rFonts w:ascii="Arial" w:hAnsi="Arial" w:cs="Arial"/>
                <w:color w:val="000000" w:themeColor="text1"/>
                <w:spacing w:val="-6"/>
              </w:rPr>
              <w:t xml:space="preserve"> </w:t>
            </w:r>
            <w:r w:rsidRPr="00013D08">
              <w:rPr>
                <w:rFonts w:ascii="Arial" w:hAnsi="Arial" w:cs="Arial"/>
                <w:color w:val="000000" w:themeColor="text1"/>
              </w:rPr>
              <w:t>en</w:t>
            </w:r>
            <w:r w:rsidRPr="00013D08">
              <w:rPr>
                <w:rFonts w:ascii="Arial" w:hAnsi="Arial" w:cs="Arial"/>
                <w:color w:val="000000" w:themeColor="text1"/>
                <w:spacing w:val="-8"/>
              </w:rPr>
              <w:t xml:space="preserve"> </w:t>
            </w:r>
            <w:r w:rsidRPr="00013D08">
              <w:rPr>
                <w:rFonts w:ascii="Arial" w:hAnsi="Arial" w:cs="Arial"/>
                <w:color w:val="000000" w:themeColor="text1"/>
              </w:rPr>
              <w:t>actividades</w:t>
            </w:r>
            <w:r w:rsidRPr="00013D08">
              <w:rPr>
                <w:rFonts w:ascii="Arial" w:hAnsi="Arial" w:cs="Arial"/>
                <w:color w:val="000000" w:themeColor="text1"/>
                <w:spacing w:val="-7"/>
              </w:rPr>
              <w:t xml:space="preserve"> </w:t>
            </w:r>
            <w:r w:rsidRPr="00013D08">
              <w:rPr>
                <w:rFonts w:ascii="Arial" w:hAnsi="Arial" w:cs="Arial"/>
                <w:color w:val="000000" w:themeColor="text1"/>
              </w:rPr>
              <w:t>de</w:t>
            </w:r>
            <w:r w:rsidRPr="00013D08">
              <w:rPr>
                <w:rFonts w:ascii="Arial" w:hAnsi="Arial" w:cs="Arial"/>
                <w:color w:val="000000" w:themeColor="text1"/>
                <w:spacing w:val="-8"/>
              </w:rPr>
              <w:t xml:space="preserve"> </w:t>
            </w:r>
            <w:r w:rsidRPr="00013D08">
              <w:rPr>
                <w:rFonts w:ascii="Arial" w:hAnsi="Arial" w:cs="Arial"/>
                <w:color w:val="000000" w:themeColor="text1"/>
              </w:rPr>
              <w:t>difusión</w:t>
            </w:r>
            <w:r w:rsidRPr="00013D08">
              <w:rPr>
                <w:rFonts w:ascii="Arial" w:hAnsi="Arial" w:cs="Arial"/>
                <w:color w:val="000000" w:themeColor="text1"/>
                <w:spacing w:val="-5"/>
              </w:rPr>
              <w:t xml:space="preserve"> </w:t>
            </w:r>
            <w:r w:rsidRPr="00013D08">
              <w:rPr>
                <w:rFonts w:ascii="Arial" w:hAnsi="Arial" w:cs="Arial"/>
                <w:color w:val="000000" w:themeColor="text1"/>
              </w:rPr>
              <w:t>y</w:t>
            </w:r>
            <w:r w:rsidRPr="00013D08">
              <w:rPr>
                <w:rFonts w:ascii="Arial" w:hAnsi="Arial" w:cs="Arial"/>
                <w:color w:val="000000" w:themeColor="text1"/>
                <w:spacing w:val="-11"/>
              </w:rPr>
              <w:t xml:space="preserve"> </w:t>
            </w:r>
            <w:r w:rsidRPr="00013D08">
              <w:rPr>
                <w:rFonts w:ascii="Arial" w:hAnsi="Arial" w:cs="Arial"/>
                <w:color w:val="000000" w:themeColor="text1"/>
              </w:rPr>
              <w:t>promoción</w:t>
            </w:r>
            <w:r w:rsidRPr="00013D08">
              <w:rPr>
                <w:rFonts w:ascii="Arial" w:hAnsi="Arial" w:cs="Arial"/>
                <w:color w:val="000000" w:themeColor="text1"/>
                <w:spacing w:val="-9"/>
              </w:rPr>
              <w:t xml:space="preserve"> </w:t>
            </w:r>
            <w:r w:rsidRPr="00013D08">
              <w:rPr>
                <w:rFonts w:ascii="Arial" w:hAnsi="Arial" w:cs="Arial"/>
                <w:color w:val="000000" w:themeColor="text1"/>
                <w:spacing w:val="-2"/>
              </w:rPr>
              <w:t>turística;</w:t>
            </w:r>
          </w:p>
          <w:p w14:paraId="388BC073" w14:textId="77777777" w:rsidR="00434DB3" w:rsidRPr="00013D08" w:rsidRDefault="00434DB3" w:rsidP="00B31F88">
            <w:pPr>
              <w:pStyle w:val="Prrafodelista"/>
              <w:widowControl w:val="0"/>
              <w:numPr>
                <w:ilvl w:val="0"/>
                <w:numId w:val="80"/>
              </w:numPr>
              <w:tabs>
                <w:tab w:val="left" w:pos="1952"/>
                <w:tab w:val="left" w:pos="1953"/>
              </w:tabs>
              <w:autoSpaceDE w:val="0"/>
              <w:autoSpaceDN w:val="0"/>
              <w:spacing w:before="6"/>
              <w:jc w:val="both"/>
              <w:rPr>
                <w:rFonts w:ascii="Arial" w:hAnsi="Arial" w:cs="Arial"/>
                <w:color w:val="000000" w:themeColor="text1"/>
              </w:rPr>
            </w:pPr>
            <w:r w:rsidRPr="00013D08">
              <w:rPr>
                <w:rFonts w:ascii="Arial" w:hAnsi="Arial" w:cs="Arial"/>
                <w:color w:val="000000" w:themeColor="text1"/>
              </w:rPr>
              <w:t>Proporcionar</w:t>
            </w:r>
            <w:r w:rsidRPr="00013D08">
              <w:rPr>
                <w:rFonts w:ascii="Arial" w:hAnsi="Arial" w:cs="Arial"/>
                <w:color w:val="000000" w:themeColor="text1"/>
                <w:spacing w:val="-6"/>
              </w:rPr>
              <w:t xml:space="preserve"> </w:t>
            </w:r>
            <w:r w:rsidRPr="00013D08">
              <w:rPr>
                <w:rFonts w:ascii="Arial" w:hAnsi="Arial" w:cs="Arial"/>
                <w:color w:val="000000" w:themeColor="text1"/>
              </w:rPr>
              <w:t>información</w:t>
            </w:r>
            <w:r w:rsidRPr="00013D08">
              <w:rPr>
                <w:rFonts w:ascii="Arial" w:hAnsi="Arial" w:cs="Arial"/>
                <w:color w:val="000000" w:themeColor="text1"/>
                <w:spacing w:val="-7"/>
              </w:rPr>
              <w:t xml:space="preserve"> </w:t>
            </w:r>
            <w:r w:rsidRPr="00013D08">
              <w:rPr>
                <w:rFonts w:ascii="Arial" w:hAnsi="Arial" w:cs="Arial"/>
                <w:color w:val="000000" w:themeColor="text1"/>
              </w:rPr>
              <w:t>y</w:t>
            </w:r>
            <w:r w:rsidRPr="00013D08">
              <w:rPr>
                <w:rFonts w:ascii="Arial" w:hAnsi="Arial" w:cs="Arial"/>
                <w:color w:val="000000" w:themeColor="text1"/>
                <w:spacing w:val="-9"/>
              </w:rPr>
              <w:t xml:space="preserve"> </w:t>
            </w:r>
            <w:r w:rsidRPr="00013D08">
              <w:rPr>
                <w:rFonts w:ascii="Arial" w:hAnsi="Arial" w:cs="Arial"/>
                <w:color w:val="000000" w:themeColor="text1"/>
              </w:rPr>
              <w:t>asesoría</w:t>
            </w:r>
            <w:r w:rsidRPr="00013D08">
              <w:rPr>
                <w:rFonts w:ascii="Arial" w:hAnsi="Arial" w:cs="Arial"/>
                <w:color w:val="000000" w:themeColor="text1"/>
                <w:spacing w:val="-9"/>
              </w:rPr>
              <w:t xml:space="preserve"> </w:t>
            </w:r>
            <w:r w:rsidRPr="00013D08">
              <w:rPr>
                <w:rFonts w:ascii="Arial" w:hAnsi="Arial" w:cs="Arial"/>
                <w:color w:val="000000" w:themeColor="text1"/>
              </w:rPr>
              <w:t>a</w:t>
            </w:r>
            <w:r w:rsidRPr="00013D08">
              <w:rPr>
                <w:rFonts w:ascii="Arial" w:hAnsi="Arial" w:cs="Arial"/>
                <w:color w:val="000000" w:themeColor="text1"/>
                <w:spacing w:val="-9"/>
              </w:rPr>
              <w:t xml:space="preserve"> </w:t>
            </w:r>
            <w:r w:rsidRPr="00013D08">
              <w:rPr>
                <w:rFonts w:ascii="Arial" w:hAnsi="Arial" w:cs="Arial"/>
                <w:color w:val="000000" w:themeColor="text1"/>
              </w:rPr>
              <w:t>turistas</w:t>
            </w:r>
            <w:r w:rsidRPr="00013D08">
              <w:rPr>
                <w:rFonts w:ascii="Arial" w:hAnsi="Arial" w:cs="Arial"/>
                <w:color w:val="000000" w:themeColor="text1"/>
                <w:spacing w:val="-8"/>
              </w:rPr>
              <w:t xml:space="preserve"> </w:t>
            </w:r>
            <w:r w:rsidRPr="00013D08">
              <w:rPr>
                <w:rFonts w:ascii="Arial" w:hAnsi="Arial" w:cs="Arial"/>
                <w:color w:val="000000" w:themeColor="text1"/>
              </w:rPr>
              <w:t>nacionales</w:t>
            </w:r>
            <w:r w:rsidRPr="00013D08">
              <w:rPr>
                <w:rFonts w:ascii="Arial" w:hAnsi="Arial" w:cs="Arial"/>
                <w:color w:val="000000" w:themeColor="text1"/>
                <w:spacing w:val="-4"/>
              </w:rPr>
              <w:t xml:space="preserve"> </w:t>
            </w:r>
            <w:r w:rsidRPr="00013D08">
              <w:rPr>
                <w:rFonts w:ascii="Arial" w:hAnsi="Arial" w:cs="Arial"/>
                <w:color w:val="000000" w:themeColor="text1"/>
              </w:rPr>
              <w:t>y</w:t>
            </w:r>
            <w:r w:rsidRPr="00013D08">
              <w:rPr>
                <w:rFonts w:ascii="Arial" w:hAnsi="Arial" w:cs="Arial"/>
                <w:color w:val="000000" w:themeColor="text1"/>
                <w:spacing w:val="-12"/>
              </w:rPr>
              <w:t xml:space="preserve"> </w:t>
            </w:r>
            <w:r w:rsidRPr="00013D08">
              <w:rPr>
                <w:rFonts w:ascii="Arial" w:hAnsi="Arial" w:cs="Arial"/>
                <w:color w:val="000000" w:themeColor="text1"/>
                <w:spacing w:val="-2"/>
              </w:rPr>
              <w:t>extranjeros;</w:t>
            </w:r>
          </w:p>
          <w:p w14:paraId="6462D04B" w14:textId="77777777" w:rsidR="00434DB3" w:rsidRPr="00013D08" w:rsidRDefault="00434DB3" w:rsidP="00C16B33">
            <w:pPr>
              <w:pStyle w:val="Prrafodelista"/>
              <w:widowControl w:val="0"/>
              <w:tabs>
                <w:tab w:val="left" w:pos="1952"/>
                <w:tab w:val="left" w:pos="1953"/>
              </w:tabs>
              <w:autoSpaceDE w:val="0"/>
              <w:autoSpaceDN w:val="0"/>
              <w:spacing w:before="6"/>
              <w:ind w:left="360"/>
              <w:jc w:val="both"/>
              <w:rPr>
                <w:rFonts w:ascii="Arial" w:hAnsi="Arial" w:cs="Arial"/>
                <w:color w:val="000000" w:themeColor="text1"/>
                <w:spacing w:val="-2"/>
              </w:rPr>
            </w:pPr>
          </w:p>
          <w:p w14:paraId="3DDDC941" w14:textId="77777777" w:rsidR="00434DB3" w:rsidRPr="00013D08" w:rsidRDefault="00434DB3" w:rsidP="00C16B33">
            <w:pPr>
              <w:pStyle w:val="Prrafodelista"/>
              <w:widowControl w:val="0"/>
              <w:tabs>
                <w:tab w:val="left" w:pos="1952"/>
                <w:tab w:val="left" w:pos="1953"/>
              </w:tabs>
              <w:autoSpaceDE w:val="0"/>
              <w:autoSpaceDN w:val="0"/>
              <w:spacing w:before="6"/>
              <w:ind w:left="360"/>
              <w:jc w:val="both"/>
              <w:rPr>
                <w:rFonts w:ascii="Arial" w:hAnsi="Arial" w:cs="Arial"/>
                <w:color w:val="000000" w:themeColor="text1"/>
                <w:spacing w:val="-2"/>
              </w:rPr>
            </w:pPr>
          </w:p>
          <w:p w14:paraId="007E8DB2" w14:textId="77777777" w:rsidR="00434DB3" w:rsidRPr="00013D08" w:rsidRDefault="00434DB3" w:rsidP="00C16B33">
            <w:pPr>
              <w:pStyle w:val="Prrafodelista"/>
              <w:widowControl w:val="0"/>
              <w:tabs>
                <w:tab w:val="left" w:pos="1952"/>
                <w:tab w:val="left" w:pos="1953"/>
              </w:tabs>
              <w:autoSpaceDE w:val="0"/>
              <w:autoSpaceDN w:val="0"/>
              <w:spacing w:before="6"/>
              <w:ind w:left="360"/>
              <w:jc w:val="both"/>
              <w:rPr>
                <w:rFonts w:ascii="Arial" w:hAnsi="Arial" w:cs="Arial"/>
                <w:color w:val="000000" w:themeColor="text1"/>
              </w:rPr>
            </w:pPr>
          </w:p>
          <w:p w14:paraId="120E994B" w14:textId="77777777" w:rsidR="00434DB3" w:rsidRPr="00013D08" w:rsidRDefault="00434DB3" w:rsidP="00B31F88">
            <w:pPr>
              <w:pStyle w:val="Prrafodelista"/>
              <w:widowControl w:val="0"/>
              <w:numPr>
                <w:ilvl w:val="0"/>
                <w:numId w:val="80"/>
              </w:numPr>
              <w:tabs>
                <w:tab w:val="left" w:pos="1952"/>
                <w:tab w:val="left" w:pos="1953"/>
              </w:tabs>
              <w:autoSpaceDE w:val="0"/>
              <w:autoSpaceDN w:val="0"/>
              <w:spacing w:before="16"/>
              <w:jc w:val="both"/>
              <w:rPr>
                <w:rFonts w:ascii="Arial" w:hAnsi="Arial" w:cs="Arial"/>
                <w:color w:val="000000" w:themeColor="text1"/>
              </w:rPr>
            </w:pPr>
            <w:r w:rsidRPr="00013D08">
              <w:rPr>
                <w:rFonts w:ascii="Arial" w:hAnsi="Arial" w:cs="Arial"/>
                <w:b/>
                <w:color w:val="000000" w:themeColor="text1"/>
                <w:spacing w:val="-6"/>
              </w:rPr>
              <w:t>Promocionar</w:t>
            </w:r>
            <w:r w:rsidRPr="00013D08">
              <w:rPr>
                <w:rFonts w:ascii="Arial" w:hAnsi="Arial" w:cs="Arial"/>
                <w:color w:val="000000" w:themeColor="text1"/>
                <w:spacing w:val="-6"/>
              </w:rPr>
              <w:t xml:space="preserve"> los </w:t>
            </w:r>
            <w:r w:rsidRPr="00013D08">
              <w:rPr>
                <w:rFonts w:ascii="Arial" w:hAnsi="Arial" w:cs="Arial"/>
                <w:color w:val="000000" w:themeColor="text1"/>
              </w:rPr>
              <w:t>atractivos</w:t>
            </w:r>
            <w:r w:rsidRPr="00013D08">
              <w:rPr>
                <w:rFonts w:ascii="Arial" w:hAnsi="Arial" w:cs="Arial"/>
                <w:color w:val="000000" w:themeColor="text1"/>
                <w:spacing w:val="-3"/>
              </w:rPr>
              <w:t xml:space="preserve"> </w:t>
            </w:r>
            <w:r w:rsidRPr="00013D08">
              <w:rPr>
                <w:rFonts w:ascii="Arial" w:hAnsi="Arial" w:cs="Arial"/>
                <w:color w:val="000000" w:themeColor="text1"/>
              </w:rPr>
              <w:t>y</w:t>
            </w:r>
            <w:r w:rsidRPr="00013D08">
              <w:rPr>
                <w:rFonts w:ascii="Arial" w:hAnsi="Arial" w:cs="Arial"/>
                <w:color w:val="000000" w:themeColor="text1"/>
                <w:spacing w:val="-10"/>
              </w:rPr>
              <w:t xml:space="preserve"> </w:t>
            </w:r>
            <w:r w:rsidRPr="00013D08">
              <w:rPr>
                <w:rFonts w:ascii="Arial" w:hAnsi="Arial" w:cs="Arial"/>
                <w:color w:val="000000" w:themeColor="text1"/>
              </w:rPr>
              <w:t>servicios</w:t>
            </w:r>
            <w:r w:rsidRPr="00013D08">
              <w:rPr>
                <w:rFonts w:ascii="Arial" w:hAnsi="Arial" w:cs="Arial"/>
                <w:color w:val="000000" w:themeColor="text1"/>
                <w:spacing w:val="-5"/>
              </w:rPr>
              <w:t xml:space="preserve"> </w:t>
            </w:r>
            <w:r w:rsidRPr="00013D08">
              <w:rPr>
                <w:rFonts w:ascii="Arial" w:hAnsi="Arial" w:cs="Arial"/>
                <w:color w:val="000000" w:themeColor="text1"/>
              </w:rPr>
              <w:t>turísticos</w:t>
            </w:r>
            <w:r w:rsidRPr="00013D08">
              <w:rPr>
                <w:rFonts w:ascii="Arial" w:hAnsi="Arial" w:cs="Arial"/>
                <w:color w:val="000000" w:themeColor="text1"/>
                <w:spacing w:val="-5"/>
              </w:rPr>
              <w:t xml:space="preserve"> </w:t>
            </w:r>
            <w:r w:rsidRPr="00013D08">
              <w:rPr>
                <w:rFonts w:ascii="Arial" w:hAnsi="Arial" w:cs="Arial"/>
                <w:color w:val="000000" w:themeColor="text1"/>
              </w:rPr>
              <w:t>del</w:t>
            </w:r>
            <w:r w:rsidRPr="00013D08">
              <w:rPr>
                <w:rFonts w:ascii="Arial" w:hAnsi="Arial" w:cs="Arial"/>
                <w:color w:val="000000" w:themeColor="text1"/>
                <w:spacing w:val="-7"/>
              </w:rPr>
              <w:t xml:space="preserve"> </w:t>
            </w:r>
            <w:r w:rsidRPr="00013D08">
              <w:rPr>
                <w:rFonts w:ascii="Arial" w:hAnsi="Arial" w:cs="Arial"/>
                <w:color w:val="000000" w:themeColor="text1"/>
              </w:rPr>
              <w:t>municipio</w:t>
            </w:r>
            <w:r w:rsidRPr="00013D08">
              <w:rPr>
                <w:rFonts w:ascii="Arial" w:hAnsi="Arial" w:cs="Arial"/>
                <w:color w:val="000000" w:themeColor="text1"/>
                <w:spacing w:val="-7"/>
              </w:rPr>
              <w:t xml:space="preserve"> </w:t>
            </w:r>
            <w:r w:rsidRPr="00013D08">
              <w:rPr>
                <w:rFonts w:ascii="Arial" w:hAnsi="Arial" w:cs="Arial"/>
                <w:color w:val="000000" w:themeColor="text1"/>
              </w:rPr>
              <w:t>más</w:t>
            </w:r>
            <w:r w:rsidRPr="00013D08">
              <w:rPr>
                <w:rFonts w:ascii="Arial" w:hAnsi="Arial" w:cs="Arial"/>
                <w:color w:val="000000" w:themeColor="text1"/>
                <w:spacing w:val="-6"/>
              </w:rPr>
              <w:t xml:space="preserve"> </w:t>
            </w:r>
            <w:r w:rsidRPr="00013D08">
              <w:rPr>
                <w:rFonts w:ascii="Arial" w:hAnsi="Arial" w:cs="Arial"/>
                <w:color w:val="000000" w:themeColor="text1"/>
              </w:rPr>
              <w:t>allá</w:t>
            </w:r>
            <w:r w:rsidRPr="00013D08">
              <w:rPr>
                <w:rFonts w:ascii="Arial" w:hAnsi="Arial" w:cs="Arial"/>
                <w:color w:val="000000" w:themeColor="text1"/>
                <w:spacing w:val="-7"/>
              </w:rPr>
              <w:t xml:space="preserve"> </w:t>
            </w:r>
            <w:r w:rsidRPr="00013D08">
              <w:rPr>
                <w:rFonts w:ascii="Arial" w:hAnsi="Arial" w:cs="Arial"/>
                <w:color w:val="000000" w:themeColor="text1"/>
              </w:rPr>
              <w:t>de</w:t>
            </w:r>
            <w:r w:rsidRPr="00013D08">
              <w:rPr>
                <w:rFonts w:ascii="Arial" w:hAnsi="Arial" w:cs="Arial"/>
                <w:color w:val="000000" w:themeColor="text1"/>
                <w:spacing w:val="-7"/>
              </w:rPr>
              <w:t xml:space="preserve"> </w:t>
            </w:r>
            <w:r w:rsidRPr="00013D08">
              <w:rPr>
                <w:rFonts w:ascii="Arial" w:hAnsi="Arial" w:cs="Arial"/>
                <w:color w:val="000000" w:themeColor="text1"/>
              </w:rPr>
              <w:t>las</w:t>
            </w:r>
            <w:r w:rsidRPr="00013D08">
              <w:rPr>
                <w:rFonts w:ascii="Arial" w:hAnsi="Arial" w:cs="Arial"/>
                <w:color w:val="000000" w:themeColor="text1"/>
                <w:spacing w:val="-6"/>
              </w:rPr>
              <w:t xml:space="preserve"> </w:t>
            </w:r>
            <w:r w:rsidRPr="00013D08">
              <w:rPr>
                <w:rFonts w:ascii="Arial" w:hAnsi="Arial" w:cs="Arial"/>
                <w:color w:val="000000" w:themeColor="text1"/>
                <w:spacing w:val="-2"/>
              </w:rPr>
              <w:t>fronteras;</w:t>
            </w:r>
          </w:p>
          <w:p w14:paraId="551B8B7E" w14:textId="77777777" w:rsidR="00434DB3" w:rsidRPr="00013D08" w:rsidRDefault="00434DB3" w:rsidP="00C16B33">
            <w:pPr>
              <w:pStyle w:val="Prrafodelista"/>
              <w:widowControl w:val="0"/>
              <w:tabs>
                <w:tab w:val="left" w:pos="1952"/>
                <w:tab w:val="left" w:pos="1953"/>
              </w:tabs>
              <w:autoSpaceDE w:val="0"/>
              <w:autoSpaceDN w:val="0"/>
              <w:spacing w:before="16"/>
              <w:ind w:left="360"/>
              <w:jc w:val="both"/>
              <w:rPr>
                <w:rFonts w:ascii="Arial" w:hAnsi="Arial" w:cs="Arial"/>
                <w:color w:val="000000" w:themeColor="text1"/>
              </w:rPr>
            </w:pPr>
          </w:p>
          <w:p w14:paraId="1CC33D6D" w14:textId="77777777" w:rsidR="00434DB3" w:rsidRPr="00013D08" w:rsidRDefault="00434DB3" w:rsidP="00B31F88">
            <w:pPr>
              <w:pStyle w:val="Prrafodelista"/>
              <w:widowControl w:val="0"/>
              <w:numPr>
                <w:ilvl w:val="0"/>
                <w:numId w:val="80"/>
              </w:numPr>
              <w:tabs>
                <w:tab w:val="left" w:pos="1952"/>
                <w:tab w:val="left" w:pos="1953"/>
              </w:tabs>
              <w:autoSpaceDE w:val="0"/>
              <w:autoSpaceDN w:val="0"/>
              <w:spacing w:before="16"/>
              <w:jc w:val="both"/>
              <w:rPr>
                <w:rFonts w:ascii="Arial" w:hAnsi="Arial" w:cs="Arial"/>
                <w:color w:val="000000" w:themeColor="text1"/>
              </w:rPr>
            </w:pPr>
            <w:r w:rsidRPr="00013D08">
              <w:rPr>
                <w:rFonts w:ascii="Arial" w:hAnsi="Arial" w:cs="Arial"/>
                <w:b/>
                <w:color w:val="000000" w:themeColor="text1"/>
                <w:spacing w:val="-6"/>
              </w:rPr>
              <w:t>Derogar</w:t>
            </w:r>
          </w:p>
          <w:p w14:paraId="091835E6" w14:textId="77777777" w:rsidR="00434DB3" w:rsidRPr="00013D08" w:rsidRDefault="00434DB3" w:rsidP="00C16B33">
            <w:pPr>
              <w:pStyle w:val="Prrafodelista"/>
              <w:rPr>
                <w:rFonts w:ascii="Arial" w:hAnsi="Arial" w:cs="Arial"/>
                <w:color w:val="000000" w:themeColor="text1"/>
              </w:rPr>
            </w:pPr>
          </w:p>
          <w:p w14:paraId="00D86DFC" w14:textId="77777777" w:rsidR="00434DB3" w:rsidRPr="00013D08" w:rsidRDefault="00434DB3" w:rsidP="00B31F88">
            <w:pPr>
              <w:pStyle w:val="Prrafodelista"/>
              <w:widowControl w:val="0"/>
              <w:numPr>
                <w:ilvl w:val="0"/>
                <w:numId w:val="80"/>
              </w:numPr>
              <w:tabs>
                <w:tab w:val="left" w:pos="1953"/>
              </w:tabs>
              <w:autoSpaceDE w:val="0"/>
              <w:autoSpaceDN w:val="0"/>
              <w:spacing w:before="12"/>
              <w:jc w:val="both"/>
              <w:rPr>
                <w:rFonts w:ascii="Arial" w:hAnsi="Arial" w:cs="Arial"/>
                <w:b/>
                <w:color w:val="000000" w:themeColor="text1"/>
              </w:rPr>
            </w:pPr>
            <w:r w:rsidRPr="00013D08">
              <w:rPr>
                <w:rFonts w:ascii="Arial" w:hAnsi="Arial" w:cs="Arial"/>
                <w:color w:val="000000" w:themeColor="text1"/>
              </w:rPr>
              <w:t>Coordinar</w:t>
            </w:r>
            <w:r w:rsidRPr="00013D08">
              <w:rPr>
                <w:rFonts w:ascii="Arial" w:hAnsi="Arial" w:cs="Arial"/>
                <w:color w:val="000000" w:themeColor="text1"/>
                <w:spacing w:val="-8"/>
              </w:rPr>
              <w:t xml:space="preserve"> </w:t>
            </w:r>
            <w:r w:rsidRPr="00013D08">
              <w:rPr>
                <w:rFonts w:ascii="Arial" w:hAnsi="Arial" w:cs="Arial"/>
                <w:color w:val="000000" w:themeColor="text1"/>
              </w:rPr>
              <w:t>el</w:t>
            </w:r>
            <w:r w:rsidRPr="00013D08">
              <w:rPr>
                <w:rFonts w:ascii="Arial" w:hAnsi="Arial" w:cs="Arial"/>
                <w:color w:val="000000" w:themeColor="text1"/>
                <w:spacing w:val="-10"/>
              </w:rPr>
              <w:t xml:space="preserve"> </w:t>
            </w:r>
            <w:r w:rsidRPr="00013D08">
              <w:rPr>
                <w:rFonts w:ascii="Arial" w:hAnsi="Arial" w:cs="Arial"/>
                <w:color w:val="000000" w:themeColor="text1"/>
              </w:rPr>
              <w:t>funcionamiento</w:t>
            </w:r>
            <w:r w:rsidRPr="00013D08">
              <w:rPr>
                <w:rFonts w:ascii="Arial" w:hAnsi="Arial" w:cs="Arial"/>
                <w:color w:val="000000" w:themeColor="text1"/>
                <w:spacing w:val="-8"/>
              </w:rPr>
              <w:t xml:space="preserve"> </w:t>
            </w:r>
            <w:r w:rsidRPr="00013D08">
              <w:rPr>
                <w:rFonts w:ascii="Arial" w:hAnsi="Arial" w:cs="Arial"/>
                <w:color w:val="000000" w:themeColor="text1"/>
              </w:rPr>
              <w:t>de</w:t>
            </w:r>
            <w:r w:rsidRPr="00013D08">
              <w:rPr>
                <w:rFonts w:ascii="Arial" w:hAnsi="Arial" w:cs="Arial"/>
                <w:color w:val="000000" w:themeColor="text1"/>
                <w:spacing w:val="-7"/>
              </w:rPr>
              <w:t xml:space="preserve"> </w:t>
            </w:r>
            <w:r w:rsidRPr="00013D08">
              <w:rPr>
                <w:rFonts w:ascii="Arial" w:hAnsi="Arial" w:cs="Arial"/>
                <w:color w:val="000000" w:themeColor="text1"/>
              </w:rPr>
              <w:t>los</w:t>
            </w:r>
            <w:r w:rsidRPr="00013D08">
              <w:rPr>
                <w:rFonts w:ascii="Arial" w:hAnsi="Arial" w:cs="Arial"/>
                <w:color w:val="000000" w:themeColor="text1"/>
                <w:spacing w:val="-8"/>
              </w:rPr>
              <w:t xml:space="preserve"> </w:t>
            </w:r>
            <w:r w:rsidRPr="00013D08">
              <w:rPr>
                <w:rFonts w:ascii="Arial" w:hAnsi="Arial" w:cs="Arial"/>
                <w:color w:val="000000" w:themeColor="text1"/>
              </w:rPr>
              <w:t>módulos</w:t>
            </w:r>
            <w:r w:rsidRPr="00013D08">
              <w:rPr>
                <w:rFonts w:ascii="Arial" w:hAnsi="Arial" w:cs="Arial"/>
                <w:color w:val="000000" w:themeColor="text1"/>
                <w:spacing w:val="-8"/>
              </w:rPr>
              <w:t xml:space="preserve"> </w:t>
            </w:r>
            <w:r w:rsidRPr="00013D08">
              <w:rPr>
                <w:rFonts w:ascii="Arial" w:hAnsi="Arial" w:cs="Arial"/>
                <w:color w:val="000000" w:themeColor="text1"/>
                <w:spacing w:val="-2"/>
              </w:rPr>
              <w:t xml:space="preserve">turísticos </w:t>
            </w:r>
            <w:r w:rsidRPr="00013D08">
              <w:rPr>
                <w:rFonts w:ascii="Arial" w:hAnsi="Arial" w:cs="Arial"/>
                <w:b/>
                <w:color w:val="000000" w:themeColor="text1"/>
                <w:spacing w:val="-2"/>
              </w:rPr>
              <w:t xml:space="preserve">y contar con un Orientador Turístico </w:t>
            </w:r>
            <w:r w:rsidRPr="00013D08">
              <w:rPr>
                <w:rFonts w:ascii="Arial" w:hAnsi="Arial" w:cs="Arial"/>
                <w:b/>
                <w:color w:val="000000" w:themeColor="text1"/>
                <w:spacing w:val="-2"/>
              </w:rPr>
              <w:lastRenderedPageBreak/>
              <w:t xml:space="preserve">cuya función será dar información y aplicar encuestas a turistas. </w:t>
            </w:r>
          </w:p>
          <w:p w14:paraId="09FFFD38" w14:textId="77777777" w:rsidR="00434DB3" w:rsidRPr="00013D08" w:rsidRDefault="00434DB3" w:rsidP="00B31F88">
            <w:pPr>
              <w:pStyle w:val="Prrafodelista"/>
              <w:widowControl w:val="0"/>
              <w:numPr>
                <w:ilvl w:val="0"/>
                <w:numId w:val="80"/>
              </w:numPr>
              <w:tabs>
                <w:tab w:val="left" w:pos="1953"/>
              </w:tabs>
              <w:autoSpaceDE w:val="0"/>
              <w:autoSpaceDN w:val="0"/>
              <w:spacing w:before="13"/>
              <w:jc w:val="both"/>
              <w:rPr>
                <w:rFonts w:ascii="Arial" w:hAnsi="Arial" w:cs="Arial"/>
                <w:color w:val="000000" w:themeColor="text1"/>
              </w:rPr>
            </w:pPr>
            <w:r w:rsidRPr="00013D08">
              <w:rPr>
                <w:rFonts w:ascii="Arial" w:hAnsi="Arial" w:cs="Arial"/>
                <w:color w:val="000000" w:themeColor="text1"/>
              </w:rPr>
              <w:t>Realizar</w:t>
            </w:r>
            <w:r w:rsidRPr="00013D08">
              <w:rPr>
                <w:rFonts w:ascii="Arial" w:hAnsi="Arial" w:cs="Arial"/>
                <w:color w:val="000000" w:themeColor="text1"/>
                <w:spacing w:val="-13"/>
              </w:rPr>
              <w:t xml:space="preserve"> </w:t>
            </w:r>
            <w:r w:rsidRPr="00013D08">
              <w:rPr>
                <w:rFonts w:ascii="Arial" w:hAnsi="Arial" w:cs="Arial"/>
                <w:color w:val="000000" w:themeColor="text1"/>
              </w:rPr>
              <w:t>recorridos</w:t>
            </w:r>
            <w:r w:rsidRPr="00013D08">
              <w:rPr>
                <w:rFonts w:ascii="Arial" w:hAnsi="Arial" w:cs="Arial"/>
                <w:color w:val="000000" w:themeColor="text1"/>
                <w:spacing w:val="-11"/>
              </w:rPr>
              <w:t xml:space="preserve"> </w:t>
            </w:r>
            <w:r w:rsidRPr="00013D08">
              <w:rPr>
                <w:rFonts w:ascii="Arial" w:hAnsi="Arial" w:cs="Arial"/>
                <w:color w:val="000000" w:themeColor="text1"/>
                <w:spacing w:val="-2"/>
              </w:rPr>
              <w:t>turísticos;</w:t>
            </w:r>
          </w:p>
          <w:p w14:paraId="3CA20850" w14:textId="77777777" w:rsidR="00434DB3" w:rsidRPr="00013D08" w:rsidRDefault="00434DB3" w:rsidP="00B31F88">
            <w:pPr>
              <w:pStyle w:val="Prrafodelista"/>
              <w:widowControl w:val="0"/>
              <w:numPr>
                <w:ilvl w:val="0"/>
                <w:numId w:val="80"/>
              </w:numPr>
              <w:tabs>
                <w:tab w:val="left" w:pos="1952"/>
                <w:tab w:val="left" w:pos="1953"/>
              </w:tabs>
              <w:autoSpaceDE w:val="0"/>
              <w:autoSpaceDN w:val="0"/>
              <w:spacing w:before="16"/>
              <w:jc w:val="both"/>
              <w:rPr>
                <w:rFonts w:ascii="Arial" w:hAnsi="Arial" w:cs="Arial"/>
                <w:color w:val="000000" w:themeColor="text1"/>
              </w:rPr>
            </w:pPr>
            <w:r w:rsidRPr="00013D08">
              <w:rPr>
                <w:rFonts w:ascii="Arial" w:hAnsi="Arial" w:cs="Arial"/>
                <w:b/>
                <w:color w:val="000000" w:themeColor="text1"/>
                <w:spacing w:val="-6"/>
              </w:rPr>
              <w:t>Derogar</w:t>
            </w:r>
          </w:p>
          <w:p w14:paraId="2F25C888" w14:textId="77777777" w:rsidR="00434DB3" w:rsidRPr="00013D08" w:rsidRDefault="00434DB3" w:rsidP="00B31F88">
            <w:pPr>
              <w:pStyle w:val="Prrafodelista"/>
              <w:widowControl w:val="0"/>
              <w:numPr>
                <w:ilvl w:val="0"/>
                <w:numId w:val="80"/>
              </w:numPr>
              <w:tabs>
                <w:tab w:val="left" w:pos="1952"/>
                <w:tab w:val="left" w:pos="1953"/>
              </w:tabs>
              <w:autoSpaceDE w:val="0"/>
              <w:autoSpaceDN w:val="0"/>
              <w:spacing w:before="16"/>
              <w:jc w:val="both"/>
              <w:rPr>
                <w:rFonts w:ascii="Arial" w:hAnsi="Arial" w:cs="Arial"/>
                <w:color w:val="000000" w:themeColor="text1"/>
              </w:rPr>
            </w:pPr>
            <w:r w:rsidRPr="00013D08">
              <w:rPr>
                <w:rFonts w:ascii="Arial" w:hAnsi="Arial" w:cs="Arial"/>
                <w:b/>
                <w:color w:val="000000" w:themeColor="text1"/>
                <w:spacing w:val="-6"/>
              </w:rPr>
              <w:t>Derogar</w:t>
            </w:r>
          </w:p>
          <w:p w14:paraId="578AD4EF" w14:textId="77777777" w:rsidR="00434DB3" w:rsidRPr="00013D08" w:rsidRDefault="00434DB3" w:rsidP="00C16B33">
            <w:pPr>
              <w:pStyle w:val="Prrafodelista"/>
              <w:rPr>
                <w:rFonts w:ascii="Arial" w:hAnsi="Arial" w:cs="Arial"/>
                <w:color w:val="000000" w:themeColor="text1"/>
              </w:rPr>
            </w:pPr>
          </w:p>
          <w:p w14:paraId="0417B244" w14:textId="77777777" w:rsidR="00434DB3" w:rsidRPr="00013D08" w:rsidRDefault="00434DB3" w:rsidP="00C16B33">
            <w:pPr>
              <w:widowControl w:val="0"/>
              <w:tabs>
                <w:tab w:val="left" w:pos="1952"/>
                <w:tab w:val="left" w:pos="1953"/>
              </w:tabs>
              <w:autoSpaceDE w:val="0"/>
              <w:autoSpaceDN w:val="0"/>
              <w:spacing w:before="16"/>
              <w:jc w:val="both"/>
              <w:rPr>
                <w:rFonts w:ascii="Arial" w:hAnsi="Arial" w:cs="Arial"/>
                <w:color w:val="000000" w:themeColor="text1"/>
              </w:rPr>
            </w:pPr>
          </w:p>
          <w:p w14:paraId="1C1E7B39" w14:textId="77777777" w:rsidR="00434DB3" w:rsidRPr="00013D08" w:rsidRDefault="00434DB3" w:rsidP="00B31F88">
            <w:pPr>
              <w:pStyle w:val="Prrafodelista"/>
              <w:widowControl w:val="0"/>
              <w:numPr>
                <w:ilvl w:val="0"/>
                <w:numId w:val="80"/>
              </w:numPr>
              <w:tabs>
                <w:tab w:val="left" w:pos="1952"/>
                <w:tab w:val="left" w:pos="1953"/>
              </w:tabs>
              <w:autoSpaceDE w:val="0"/>
              <w:autoSpaceDN w:val="0"/>
              <w:spacing w:before="16"/>
              <w:jc w:val="both"/>
              <w:rPr>
                <w:rFonts w:ascii="Arial" w:hAnsi="Arial" w:cs="Arial"/>
                <w:color w:val="000000" w:themeColor="text1"/>
              </w:rPr>
            </w:pPr>
            <w:r w:rsidRPr="00013D08">
              <w:rPr>
                <w:rFonts w:ascii="Arial" w:hAnsi="Arial" w:cs="Arial"/>
                <w:b/>
                <w:color w:val="000000" w:themeColor="text1"/>
                <w:spacing w:val="-6"/>
              </w:rPr>
              <w:t>Derogar</w:t>
            </w:r>
          </w:p>
          <w:p w14:paraId="586A0D1A" w14:textId="77777777" w:rsidR="00434DB3" w:rsidRPr="00013D08" w:rsidRDefault="00434DB3" w:rsidP="00C16B33">
            <w:pPr>
              <w:widowControl w:val="0"/>
              <w:tabs>
                <w:tab w:val="left" w:pos="1952"/>
                <w:tab w:val="left" w:pos="1953"/>
              </w:tabs>
              <w:autoSpaceDE w:val="0"/>
              <w:autoSpaceDN w:val="0"/>
              <w:spacing w:before="16"/>
              <w:jc w:val="both"/>
              <w:rPr>
                <w:rFonts w:ascii="Arial" w:hAnsi="Arial" w:cs="Arial"/>
                <w:color w:val="000000" w:themeColor="text1"/>
              </w:rPr>
            </w:pPr>
          </w:p>
          <w:p w14:paraId="77857EA6" w14:textId="77777777" w:rsidR="00434DB3" w:rsidRPr="00013D08" w:rsidRDefault="00434DB3" w:rsidP="00C16B33">
            <w:pPr>
              <w:widowControl w:val="0"/>
              <w:tabs>
                <w:tab w:val="left" w:pos="1952"/>
                <w:tab w:val="left" w:pos="1953"/>
              </w:tabs>
              <w:autoSpaceDE w:val="0"/>
              <w:autoSpaceDN w:val="0"/>
              <w:spacing w:before="16"/>
              <w:jc w:val="both"/>
              <w:rPr>
                <w:rFonts w:ascii="Arial" w:hAnsi="Arial" w:cs="Arial"/>
                <w:color w:val="000000" w:themeColor="text1"/>
              </w:rPr>
            </w:pPr>
          </w:p>
          <w:p w14:paraId="5758AF33" w14:textId="77777777" w:rsidR="00434DB3" w:rsidRPr="00013D08" w:rsidRDefault="00434DB3" w:rsidP="00C16B33">
            <w:pPr>
              <w:widowControl w:val="0"/>
              <w:tabs>
                <w:tab w:val="left" w:pos="1952"/>
                <w:tab w:val="left" w:pos="1953"/>
              </w:tabs>
              <w:autoSpaceDE w:val="0"/>
              <w:autoSpaceDN w:val="0"/>
              <w:spacing w:before="16"/>
              <w:jc w:val="both"/>
              <w:rPr>
                <w:rFonts w:ascii="Arial" w:hAnsi="Arial" w:cs="Arial"/>
                <w:color w:val="000000" w:themeColor="text1"/>
              </w:rPr>
            </w:pPr>
          </w:p>
          <w:p w14:paraId="00460BFA" w14:textId="77777777" w:rsidR="00434DB3" w:rsidRPr="00013D08" w:rsidRDefault="00434DB3" w:rsidP="00B31F88">
            <w:pPr>
              <w:pStyle w:val="Prrafodelista"/>
              <w:widowControl w:val="0"/>
              <w:numPr>
                <w:ilvl w:val="0"/>
                <w:numId w:val="80"/>
              </w:numPr>
              <w:tabs>
                <w:tab w:val="left" w:pos="1953"/>
              </w:tabs>
              <w:autoSpaceDE w:val="0"/>
              <w:autoSpaceDN w:val="0"/>
              <w:spacing w:before="12"/>
              <w:jc w:val="both"/>
              <w:rPr>
                <w:rFonts w:ascii="Arial" w:hAnsi="Arial" w:cs="Arial"/>
                <w:color w:val="000000" w:themeColor="text1"/>
              </w:rPr>
            </w:pPr>
            <w:r w:rsidRPr="00013D08">
              <w:rPr>
                <w:rFonts w:ascii="Arial" w:hAnsi="Arial" w:cs="Arial"/>
                <w:b/>
                <w:color w:val="000000" w:themeColor="text1"/>
              </w:rPr>
              <w:t>Crear y</w:t>
            </w:r>
            <w:r w:rsidRPr="00013D08">
              <w:rPr>
                <w:rFonts w:ascii="Arial" w:hAnsi="Arial" w:cs="Arial"/>
                <w:color w:val="000000" w:themeColor="text1"/>
              </w:rPr>
              <w:t xml:space="preserve"> gestionar</w:t>
            </w:r>
            <w:r w:rsidRPr="00013D08">
              <w:rPr>
                <w:rFonts w:ascii="Arial" w:hAnsi="Arial" w:cs="Arial"/>
                <w:color w:val="000000" w:themeColor="text1"/>
                <w:spacing w:val="-9"/>
              </w:rPr>
              <w:t xml:space="preserve"> </w:t>
            </w:r>
            <w:r w:rsidRPr="00013D08">
              <w:rPr>
                <w:rFonts w:ascii="Arial" w:hAnsi="Arial" w:cs="Arial"/>
                <w:color w:val="000000" w:themeColor="text1"/>
              </w:rPr>
              <w:t>la</w:t>
            </w:r>
            <w:r w:rsidRPr="00013D08">
              <w:rPr>
                <w:rFonts w:ascii="Arial" w:hAnsi="Arial" w:cs="Arial"/>
                <w:color w:val="000000" w:themeColor="text1"/>
                <w:spacing w:val="-8"/>
              </w:rPr>
              <w:t xml:space="preserve"> </w:t>
            </w:r>
            <w:r w:rsidRPr="00013D08">
              <w:rPr>
                <w:rFonts w:ascii="Arial" w:hAnsi="Arial" w:cs="Arial"/>
                <w:color w:val="000000" w:themeColor="text1"/>
              </w:rPr>
              <w:t>elaboración</w:t>
            </w:r>
            <w:r w:rsidRPr="00013D08">
              <w:rPr>
                <w:rFonts w:ascii="Arial" w:hAnsi="Arial" w:cs="Arial"/>
                <w:color w:val="000000" w:themeColor="text1"/>
                <w:spacing w:val="-7"/>
              </w:rPr>
              <w:t xml:space="preserve"> </w:t>
            </w:r>
            <w:r w:rsidRPr="00013D08">
              <w:rPr>
                <w:rFonts w:ascii="Arial" w:hAnsi="Arial" w:cs="Arial"/>
                <w:color w:val="000000" w:themeColor="text1"/>
              </w:rPr>
              <w:t>de</w:t>
            </w:r>
            <w:r w:rsidRPr="00013D08">
              <w:rPr>
                <w:rFonts w:ascii="Arial" w:hAnsi="Arial" w:cs="Arial"/>
                <w:color w:val="000000" w:themeColor="text1"/>
                <w:spacing w:val="-8"/>
              </w:rPr>
              <w:t xml:space="preserve"> </w:t>
            </w:r>
            <w:r w:rsidRPr="00013D08">
              <w:rPr>
                <w:rFonts w:ascii="Arial" w:hAnsi="Arial" w:cs="Arial"/>
                <w:color w:val="000000" w:themeColor="text1"/>
              </w:rPr>
              <w:t>material</w:t>
            </w:r>
            <w:r w:rsidRPr="00013D08">
              <w:rPr>
                <w:rFonts w:ascii="Arial" w:hAnsi="Arial" w:cs="Arial"/>
                <w:color w:val="000000" w:themeColor="text1"/>
                <w:spacing w:val="-11"/>
              </w:rPr>
              <w:t xml:space="preserve"> </w:t>
            </w:r>
            <w:r w:rsidRPr="00013D08">
              <w:rPr>
                <w:rFonts w:ascii="Arial" w:hAnsi="Arial" w:cs="Arial"/>
                <w:color w:val="000000" w:themeColor="text1"/>
              </w:rPr>
              <w:t>informativo,</w:t>
            </w:r>
            <w:r w:rsidRPr="00013D08">
              <w:rPr>
                <w:rFonts w:ascii="Arial" w:hAnsi="Arial" w:cs="Arial"/>
                <w:color w:val="000000" w:themeColor="text1"/>
                <w:spacing w:val="-7"/>
              </w:rPr>
              <w:t xml:space="preserve"> </w:t>
            </w:r>
            <w:r w:rsidRPr="00013D08">
              <w:rPr>
                <w:rFonts w:ascii="Arial" w:hAnsi="Arial" w:cs="Arial"/>
                <w:color w:val="000000" w:themeColor="text1"/>
              </w:rPr>
              <w:t>promocional</w:t>
            </w:r>
            <w:r w:rsidRPr="00013D08">
              <w:rPr>
                <w:rFonts w:ascii="Arial" w:hAnsi="Arial" w:cs="Arial"/>
                <w:color w:val="000000" w:themeColor="text1"/>
                <w:spacing w:val="-6"/>
              </w:rPr>
              <w:t xml:space="preserve"> </w:t>
            </w:r>
            <w:r w:rsidRPr="00013D08">
              <w:rPr>
                <w:rFonts w:ascii="Arial" w:hAnsi="Arial" w:cs="Arial"/>
                <w:color w:val="000000" w:themeColor="text1"/>
              </w:rPr>
              <w:t>y</w:t>
            </w:r>
            <w:r w:rsidRPr="00013D08">
              <w:rPr>
                <w:rFonts w:ascii="Arial" w:hAnsi="Arial" w:cs="Arial"/>
                <w:color w:val="000000" w:themeColor="text1"/>
                <w:spacing w:val="-12"/>
              </w:rPr>
              <w:t xml:space="preserve"> </w:t>
            </w:r>
            <w:r w:rsidRPr="00013D08">
              <w:rPr>
                <w:rFonts w:ascii="Arial" w:hAnsi="Arial" w:cs="Arial"/>
                <w:color w:val="000000" w:themeColor="text1"/>
              </w:rPr>
              <w:t>publicitario</w:t>
            </w:r>
            <w:r w:rsidRPr="00013D08">
              <w:rPr>
                <w:rFonts w:ascii="Arial" w:hAnsi="Arial" w:cs="Arial"/>
                <w:color w:val="000000" w:themeColor="text1"/>
                <w:spacing w:val="-7"/>
              </w:rPr>
              <w:t xml:space="preserve"> </w:t>
            </w:r>
            <w:r w:rsidRPr="00013D08">
              <w:rPr>
                <w:rFonts w:ascii="Arial" w:hAnsi="Arial" w:cs="Arial"/>
                <w:color w:val="000000" w:themeColor="text1"/>
              </w:rPr>
              <w:t>del</w:t>
            </w:r>
            <w:r w:rsidRPr="00013D08">
              <w:rPr>
                <w:rFonts w:ascii="Arial" w:hAnsi="Arial" w:cs="Arial"/>
                <w:color w:val="000000" w:themeColor="text1"/>
                <w:spacing w:val="-10"/>
              </w:rPr>
              <w:t xml:space="preserve"> </w:t>
            </w:r>
            <w:r w:rsidRPr="00013D08">
              <w:rPr>
                <w:rFonts w:ascii="Arial" w:hAnsi="Arial" w:cs="Arial"/>
                <w:color w:val="000000" w:themeColor="text1"/>
              </w:rPr>
              <w:t>sector</w:t>
            </w:r>
            <w:r w:rsidRPr="00013D08">
              <w:rPr>
                <w:rFonts w:ascii="Arial" w:hAnsi="Arial" w:cs="Arial"/>
                <w:color w:val="000000" w:themeColor="text1"/>
                <w:spacing w:val="-8"/>
              </w:rPr>
              <w:t xml:space="preserve"> </w:t>
            </w:r>
            <w:r w:rsidRPr="00013D08">
              <w:rPr>
                <w:rFonts w:ascii="Arial" w:hAnsi="Arial" w:cs="Arial"/>
                <w:color w:val="000000" w:themeColor="text1"/>
                <w:spacing w:val="-2"/>
              </w:rPr>
              <w:t>turístico; y</w:t>
            </w:r>
          </w:p>
          <w:p w14:paraId="1A461E22" w14:textId="77777777" w:rsidR="00434DB3" w:rsidRPr="00013D08" w:rsidRDefault="00434DB3" w:rsidP="00C16B33">
            <w:pPr>
              <w:widowControl w:val="0"/>
              <w:tabs>
                <w:tab w:val="left" w:pos="1953"/>
              </w:tabs>
              <w:autoSpaceDE w:val="0"/>
              <w:autoSpaceDN w:val="0"/>
              <w:spacing w:before="12"/>
              <w:jc w:val="both"/>
              <w:rPr>
                <w:rFonts w:ascii="Arial" w:hAnsi="Arial" w:cs="Arial"/>
                <w:color w:val="000000" w:themeColor="text1"/>
              </w:rPr>
            </w:pPr>
          </w:p>
          <w:p w14:paraId="0EFECD8E" w14:textId="77777777" w:rsidR="00434DB3" w:rsidRPr="00013D08" w:rsidRDefault="00434DB3" w:rsidP="00B31F88">
            <w:pPr>
              <w:pStyle w:val="Prrafodelista"/>
              <w:widowControl w:val="0"/>
              <w:numPr>
                <w:ilvl w:val="0"/>
                <w:numId w:val="80"/>
              </w:numPr>
              <w:tabs>
                <w:tab w:val="left" w:pos="1953"/>
              </w:tabs>
              <w:autoSpaceDE w:val="0"/>
              <w:autoSpaceDN w:val="0"/>
              <w:spacing w:before="13"/>
              <w:jc w:val="both"/>
              <w:rPr>
                <w:rFonts w:ascii="Arial" w:hAnsi="Arial" w:cs="Arial"/>
                <w:b/>
                <w:color w:val="000000" w:themeColor="text1"/>
                <w:spacing w:val="-2"/>
              </w:rPr>
            </w:pPr>
            <w:r w:rsidRPr="00013D08">
              <w:rPr>
                <w:rFonts w:ascii="Arial" w:hAnsi="Arial" w:cs="Arial"/>
                <w:color w:val="000000" w:themeColor="text1"/>
              </w:rPr>
              <w:t xml:space="preserve">Desarrollar un programa de capacitación enfocado </w:t>
            </w:r>
            <w:r w:rsidRPr="00013D08">
              <w:rPr>
                <w:rFonts w:ascii="Arial" w:hAnsi="Arial" w:cs="Arial"/>
                <w:b/>
                <w:color w:val="000000" w:themeColor="text1"/>
                <w:spacing w:val="-2"/>
              </w:rPr>
              <w:t>a prestadores de servicios turísticos del municipio.</w:t>
            </w:r>
          </w:p>
          <w:p w14:paraId="60208234" w14:textId="77777777" w:rsidR="00434DB3" w:rsidRPr="00013D08" w:rsidRDefault="00434DB3" w:rsidP="00C16B33">
            <w:pPr>
              <w:widowControl w:val="0"/>
              <w:tabs>
                <w:tab w:val="left" w:pos="1953"/>
              </w:tabs>
              <w:autoSpaceDE w:val="0"/>
              <w:autoSpaceDN w:val="0"/>
              <w:spacing w:before="13"/>
              <w:jc w:val="both"/>
              <w:rPr>
                <w:rFonts w:ascii="Arial" w:hAnsi="Arial" w:cs="Arial"/>
                <w:b/>
                <w:color w:val="000000" w:themeColor="text1"/>
              </w:rPr>
            </w:pPr>
          </w:p>
          <w:p w14:paraId="5A2FEB13" w14:textId="77777777" w:rsidR="00434DB3" w:rsidRPr="00013D08" w:rsidRDefault="00434DB3" w:rsidP="00C16B33">
            <w:pPr>
              <w:spacing w:before="1" w:line="247" w:lineRule="auto"/>
              <w:ind w:right="644"/>
              <w:jc w:val="both"/>
              <w:rPr>
                <w:rFonts w:ascii="Arial" w:hAnsi="Arial" w:cs="Arial"/>
                <w:color w:val="000000" w:themeColor="text1"/>
              </w:rPr>
            </w:pPr>
            <w:r w:rsidRPr="00013D08">
              <w:rPr>
                <w:rFonts w:ascii="Arial" w:hAnsi="Arial" w:cs="Arial"/>
                <w:b/>
                <w:color w:val="000000" w:themeColor="text1"/>
              </w:rPr>
              <w:t>Artículo</w:t>
            </w:r>
            <w:r w:rsidRPr="00013D08">
              <w:rPr>
                <w:rFonts w:ascii="Arial" w:hAnsi="Arial" w:cs="Arial"/>
                <w:b/>
                <w:color w:val="000000" w:themeColor="text1"/>
                <w:spacing w:val="-9"/>
              </w:rPr>
              <w:t xml:space="preserve"> </w:t>
            </w:r>
            <w:r w:rsidRPr="00013D08">
              <w:rPr>
                <w:rFonts w:ascii="Arial" w:hAnsi="Arial" w:cs="Arial"/>
                <w:b/>
                <w:color w:val="000000" w:themeColor="text1"/>
              </w:rPr>
              <w:t>243</w:t>
            </w:r>
            <w:r w:rsidRPr="00013D08">
              <w:rPr>
                <w:rFonts w:ascii="Arial" w:hAnsi="Arial" w:cs="Arial"/>
                <w:color w:val="000000" w:themeColor="text1"/>
              </w:rPr>
              <w:t>.-</w:t>
            </w:r>
            <w:r w:rsidRPr="00013D08">
              <w:rPr>
                <w:rFonts w:ascii="Arial" w:hAnsi="Arial" w:cs="Arial"/>
                <w:color w:val="000000" w:themeColor="text1"/>
                <w:spacing w:val="-9"/>
              </w:rPr>
              <w:t xml:space="preserve"> </w:t>
            </w:r>
            <w:r w:rsidRPr="00013D08">
              <w:rPr>
                <w:rFonts w:ascii="Arial" w:hAnsi="Arial" w:cs="Arial"/>
                <w:color w:val="000000" w:themeColor="text1"/>
              </w:rPr>
              <w:t>La</w:t>
            </w:r>
            <w:r w:rsidRPr="00013D08">
              <w:rPr>
                <w:rFonts w:ascii="Arial" w:hAnsi="Arial" w:cs="Arial"/>
                <w:color w:val="000000" w:themeColor="text1"/>
                <w:spacing w:val="-10"/>
              </w:rPr>
              <w:t xml:space="preserve"> </w:t>
            </w:r>
            <w:r w:rsidRPr="00013D08">
              <w:rPr>
                <w:rFonts w:ascii="Arial" w:hAnsi="Arial" w:cs="Arial"/>
                <w:color w:val="000000" w:themeColor="text1"/>
              </w:rPr>
              <w:t>Jefatura</w:t>
            </w:r>
            <w:r w:rsidRPr="00013D08">
              <w:rPr>
                <w:rFonts w:ascii="Arial" w:hAnsi="Arial" w:cs="Arial"/>
                <w:color w:val="000000" w:themeColor="text1"/>
                <w:spacing w:val="-6"/>
              </w:rPr>
              <w:t xml:space="preserve"> </w:t>
            </w:r>
            <w:r w:rsidRPr="00013D08">
              <w:rPr>
                <w:rFonts w:ascii="Arial" w:hAnsi="Arial" w:cs="Arial"/>
                <w:color w:val="000000" w:themeColor="text1"/>
              </w:rPr>
              <w:t>de</w:t>
            </w:r>
            <w:r w:rsidRPr="00013D08">
              <w:rPr>
                <w:rFonts w:ascii="Arial" w:hAnsi="Arial" w:cs="Arial"/>
                <w:color w:val="000000" w:themeColor="text1"/>
                <w:spacing w:val="-10"/>
              </w:rPr>
              <w:t xml:space="preserve"> </w:t>
            </w:r>
            <w:r w:rsidRPr="00013D08">
              <w:rPr>
                <w:rFonts w:ascii="Arial" w:hAnsi="Arial" w:cs="Arial"/>
                <w:color w:val="000000" w:themeColor="text1"/>
              </w:rPr>
              <w:t>Turismo,</w:t>
            </w:r>
            <w:r w:rsidRPr="00013D08">
              <w:rPr>
                <w:rFonts w:ascii="Arial" w:hAnsi="Arial" w:cs="Arial"/>
                <w:color w:val="000000" w:themeColor="text1"/>
                <w:spacing w:val="-10"/>
              </w:rPr>
              <w:t xml:space="preserve"> </w:t>
            </w:r>
            <w:r w:rsidRPr="00013D08">
              <w:rPr>
                <w:rFonts w:ascii="Arial" w:hAnsi="Arial" w:cs="Arial"/>
                <w:color w:val="000000" w:themeColor="text1"/>
              </w:rPr>
              <w:t>contará</w:t>
            </w:r>
            <w:r w:rsidRPr="00013D08">
              <w:rPr>
                <w:rFonts w:ascii="Arial" w:hAnsi="Arial" w:cs="Arial"/>
                <w:color w:val="000000" w:themeColor="text1"/>
                <w:spacing w:val="-10"/>
              </w:rPr>
              <w:t xml:space="preserve"> </w:t>
            </w:r>
            <w:r w:rsidRPr="00013D08">
              <w:rPr>
                <w:rFonts w:ascii="Arial" w:hAnsi="Arial" w:cs="Arial"/>
                <w:color w:val="000000" w:themeColor="text1"/>
              </w:rPr>
              <w:t>para</w:t>
            </w:r>
            <w:r w:rsidRPr="00013D08">
              <w:rPr>
                <w:rFonts w:ascii="Arial" w:hAnsi="Arial" w:cs="Arial"/>
                <w:color w:val="000000" w:themeColor="text1"/>
                <w:spacing w:val="-10"/>
              </w:rPr>
              <w:t xml:space="preserve"> </w:t>
            </w:r>
            <w:r w:rsidRPr="00013D08">
              <w:rPr>
                <w:rFonts w:ascii="Arial" w:hAnsi="Arial" w:cs="Arial"/>
                <w:color w:val="000000" w:themeColor="text1"/>
              </w:rPr>
              <w:t>su</w:t>
            </w:r>
            <w:r w:rsidRPr="00013D08">
              <w:rPr>
                <w:rFonts w:ascii="Arial" w:hAnsi="Arial" w:cs="Arial"/>
                <w:color w:val="000000" w:themeColor="text1"/>
                <w:spacing w:val="-10"/>
              </w:rPr>
              <w:t xml:space="preserve"> </w:t>
            </w:r>
            <w:r w:rsidRPr="00013D08">
              <w:rPr>
                <w:rFonts w:ascii="Arial" w:hAnsi="Arial" w:cs="Arial"/>
                <w:color w:val="000000" w:themeColor="text1"/>
              </w:rPr>
              <w:t>adecuado</w:t>
            </w:r>
            <w:r w:rsidRPr="00013D08">
              <w:rPr>
                <w:rFonts w:ascii="Arial" w:hAnsi="Arial" w:cs="Arial"/>
                <w:color w:val="000000" w:themeColor="text1"/>
                <w:spacing w:val="-9"/>
              </w:rPr>
              <w:t xml:space="preserve"> </w:t>
            </w:r>
            <w:r w:rsidRPr="00013D08">
              <w:rPr>
                <w:rFonts w:ascii="Arial" w:hAnsi="Arial" w:cs="Arial"/>
                <w:color w:val="000000" w:themeColor="text1"/>
              </w:rPr>
              <w:t>funcionamiento</w:t>
            </w:r>
            <w:r w:rsidRPr="00013D08">
              <w:rPr>
                <w:rFonts w:ascii="Arial" w:hAnsi="Arial" w:cs="Arial"/>
                <w:color w:val="000000" w:themeColor="text1"/>
                <w:spacing w:val="-7"/>
              </w:rPr>
              <w:t xml:space="preserve"> </w:t>
            </w:r>
            <w:r w:rsidRPr="00013D08">
              <w:rPr>
                <w:rFonts w:ascii="Arial" w:hAnsi="Arial" w:cs="Arial"/>
                <w:b/>
                <w:color w:val="000000" w:themeColor="text1"/>
                <w:spacing w:val="-10"/>
              </w:rPr>
              <w:t>con la</w:t>
            </w:r>
            <w:r w:rsidRPr="00013D08">
              <w:rPr>
                <w:rFonts w:ascii="Arial" w:hAnsi="Arial" w:cs="Arial"/>
                <w:color w:val="000000" w:themeColor="text1"/>
                <w:spacing w:val="-10"/>
              </w:rPr>
              <w:t xml:space="preserve"> </w:t>
            </w:r>
            <w:r w:rsidRPr="00013D08">
              <w:rPr>
                <w:rFonts w:ascii="Arial" w:hAnsi="Arial" w:cs="Arial"/>
                <w:color w:val="000000" w:themeColor="text1"/>
              </w:rPr>
              <w:t>Coordinación de Prestadores Turísticos, la cual tendrá como finalidad las siguientes funciones:</w:t>
            </w:r>
          </w:p>
          <w:p w14:paraId="7B5A1050" w14:textId="77777777" w:rsidR="00434DB3" w:rsidRPr="00013D08" w:rsidRDefault="00434DB3" w:rsidP="00C16B33">
            <w:pPr>
              <w:spacing w:before="1" w:line="247" w:lineRule="auto"/>
              <w:ind w:right="644"/>
              <w:jc w:val="both"/>
              <w:rPr>
                <w:rFonts w:ascii="Arial" w:hAnsi="Arial" w:cs="Arial"/>
                <w:color w:val="000000" w:themeColor="text1"/>
              </w:rPr>
            </w:pPr>
          </w:p>
          <w:p w14:paraId="4930DA27" w14:textId="77777777" w:rsidR="00434DB3" w:rsidRPr="00013D08" w:rsidRDefault="00434DB3" w:rsidP="00B31F88">
            <w:pPr>
              <w:pStyle w:val="Prrafodelista"/>
              <w:widowControl w:val="0"/>
              <w:numPr>
                <w:ilvl w:val="0"/>
                <w:numId w:val="73"/>
              </w:numPr>
              <w:tabs>
                <w:tab w:val="left" w:pos="1849"/>
                <w:tab w:val="left" w:pos="1850"/>
              </w:tabs>
              <w:autoSpaceDE w:val="0"/>
              <w:autoSpaceDN w:val="0"/>
              <w:ind w:hanging="361"/>
              <w:contextualSpacing w:val="0"/>
              <w:jc w:val="both"/>
              <w:rPr>
                <w:rFonts w:ascii="Arial" w:hAnsi="Arial" w:cs="Arial"/>
                <w:color w:val="000000" w:themeColor="text1"/>
              </w:rPr>
            </w:pPr>
            <w:r w:rsidRPr="00013D08">
              <w:rPr>
                <w:rFonts w:ascii="Arial" w:hAnsi="Arial" w:cs="Arial"/>
                <w:color w:val="000000" w:themeColor="text1"/>
              </w:rPr>
              <w:t>Actualizar</w:t>
            </w:r>
            <w:r w:rsidRPr="00013D08">
              <w:rPr>
                <w:rFonts w:ascii="Arial" w:hAnsi="Arial" w:cs="Arial"/>
                <w:color w:val="000000" w:themeColor="text1"/>
                <w:spacing w:val="-9"/>
              </w:rPr>
              <w:t xml:space="preserve"> </w:t>
            </w:r>
            <w:r w:rsidRPr="00013D08">
              <w:rPr>
                <w:rFonts w:ascii="Arial" w:hAnsi="Arial" w:cs="Arial"/>
                <w:b/>
                <w:color w:val="000000" w:themeColor="text1"/>
                <w:spacing w:val="-9"/>
              </w:rPr>
              <w:t>el</w:t>
            </w:r>
            <w:r w:rsidRPr="00013D08">
              <w:rPr>
                <w:rFonts w:ascii="Arial" w:hAnsi="Arial" w:cs="Arial"/>
                <w:color w:val="000000" w:themeColor="text1"/>
                <w:spacing w:val="-9"/>
              </w:rPr>
              <w:t xml:space="preserve"> </w:t>
            </w:r>
            <w:r w:rsidRPr="00013D08">
              <w:rPr>
                <w:rFonts w:ascii="Arial" w:hAnsi="Arial" w:cs="Arial"/>
                <w:color w:val="000000" w:themeColor="text1"/>
              </w:rPr>
              <w:t>directorio</w:t>
            </w:r>
            <w:r w:rsidRPr="00013D08">
              <w:rPr>
                <w:rFonts w:ascii="Arial" w:hAnsi="Arial" w:cs="Arial"/>
                <w:color w:val="000000" w:themeColor="text1"/>
                <w:spacing w:val="-10"/>
              </w:rPr>
              <w:t xml:space="preserve"> </w:t>
            </w:r>
            <w:r w:rsidRPr="00013D08">
              <w:rPr>
                <w:rFonts w:ascii="Arial" w:hAnsi="Arial" w:cs="Arial"/>
                <w:color w:val="000000" w:themeColor="text1"/>
              </w:rPr>
              <w:t>de</w:t>
            </w:r>
            <w:r w:rsidRPr="00013D08">
              <w:rPr>
                <w:rFonts w:ascii="Arial" w:hAnsi="Arial" w:cs="Arial"/>
                <w:color w:val="000000" w:themeColor="text1"/>
                <w:spacing w:val="-9"/>
              </w:rPr>
              <w:t xml:space="preserve"> </w:t>
            </w:r>
            <w:r w:rsidRPr="00013D08">
              <w:rPr>
                <w:rFonts w:ascii="Arial" w:hAnsi="Arial" w:cs="Arial"/>
                <w:color w:val="000000" w:themeColor="text1"/>
              </w:rPr>
              <w:t>prestadores</w:t>
            </w:r>
            <w:r w:rsidRPr="00013D08">
              <w:rPr>
                <w:rFonts w:ascii="Arial" w:hAnsi="Arial" w:cs="Arial"/>
                <w:color w:val="000000" w:themeColor="text1"/>
                <w:spacing w:val="-8"/>
              </w:rPr>
              <w:t xml:space="preserve"> </w:t>
            </w:r>
            <w:r w:rsidRPr="00013D08">
              <w:rPr>
                <w:rFonts w:ascii="Arial" w:hAnsi="Arial" w:cs="Arial"/>
                <w:b/>
                <w:color w:val="000000" w:themeColor="text1"/>
                <w:spacing w:val="-8"/>
              </w:rPr>
              <w:t>de servicios</w:t>
            </w:r>
            <w:r w:rsidRPr="00013D08">
              <w:rPr>
                <w:rFonts w:ascii="Arial" w:hAnsi="Arial" w:cs="Arial"/>
                <w:color w:val="000000" w:themeColor="text1"/>
                <w:spacing w:val="-8"/>
              </w:rPr>
              <w:t xml:space="preserve"> </w:t>
            </w:r>
            <w:r w:rsidRPr="00013D08">
              <w:rPr>
                <w:rFonts w:ascii="Arial" w:hAnsi="Arial" w:cs="Arial"/>
                <w:color w:val="000000" w:themeColor="text1"/>
                <w:spacing w:val="-2"/>
              </w:rPr>
              <w:t>turísticos;</w:t>
            </w:r>
          </w:p>
          <w:p w14:paraId="722DE534" w14:textId="77777777" w:rsidR="00434DB3" w:rsidRPr="00013D08" w:rsidRDefault="00434DB3" w:rsidP="00B31F88">
            <w:pPr>
              <w:pStyle w:val="Prrafodelista"/>
              <w:widowControl w:val="0"/>
              <w:numPr>
                <w:ilvl w:val="0"/>
                <w:numId w:val="73"/>
              </w:numPr>
              <w:tabs>
                <w:tab w:val="left" w:pos="1850"/>
              </w:tabs>
              <w:autoSpaceDE w:val="0"/>
              <w:autoSpaceDN w:val="0"/>
              <w:spacing w:before="12"/>
              <w:ind w:hanging="361"/>
              <w:contextualSpacing w:val="0"/>
              <w:jc w:val="both"/>
              <w:rPr>
                <w:rFonts w:ascii="Arial" w:hAnsi="Arial" w:cs="Arial"/>
                <w:color w:val="000000" w:themeColor="text1"/>
              </w:rPr>
            </w:pPr>
            <w:r w:rsidRPr="00013D08">
              <w:rPr>
                <w:rFonts w:ascii="Arial" w:hAnsi="Arial" w:cs="Arial"/>
                <w:color w:val="000000" w:themeColor="text1"/>
              </w:rPr>
              <w:t>Convocar</w:t>
            </w:r>
            <w:r w:rsidRPr="00013D08">
              <w:rPr>
                <w:rFonts w:ascii="Arial" w:hAnsi="Arial" w:cs="Arial"/>
                <w:color w:val="000000" w:themeColor="text1"/>
                <w:spacing w:val="-7"/>
              </w:rPr>
              <w:t xml:space="preserve"> </w:t>
            </w:r>
            <w:r w:rsidRPr="00013D08">
              <w:rPr>
                <w:rFonts w:ascii="Arial" w:hAnsi="Arial" w:cs="Arial"/>
                <w:b/>
                <w:color w:val="000000" w:themeColor="text1"/>
              </w:rPr>
              <w:t>a prestadores de servicios turísticos</w:t>
            </w:r>
            <w:r w:rsidRPr="00013D08">
              <w:rPr>
                <w:rFonts w:ascii="Arial" w:hAnsi="Arial" w:cs="Arial"/>
                <w:color w:val="000000" w:themeColor="text1"/>
              </w:rPr>
              <w:t xml:space="preserve"> a </w:t>
            </w:r>
            <w:r w:rsidRPr="00013D08">
              <w:rPr>
                <w:rFonts w:ascii="Arial" w:hAnsi="Arial" w:cs="Arial"/>
                <w:color w:val="000000" w:themeColor="text1"/>
                <w:spacing w:val="-8"/>
              </w:rPr>
              <w:t>talleres</w:t>
            </w:r>
            <w:r w:rsidRPr="00013D08">
              <w:rPr>
                <w:rFonts w:ascii="Arial" w:hAnsi="Arial" w:cs="Arial"/>
                <w:color w:val="000000" w:themeColor="text1"/>
              </w:rPr>
              <w:t>,</w:t>
            </w:r>
            <w:r w:rsidRPr="00013D08">
              <w:rPr>
                <w:rFonts w:ascii="Arial" w:hAnsi="Arial" w:cs="Arial"/>
                <w:color w:val="000000" w:themeColor="text1"/>
                <w:spacing w:val="-7"/>
              </w:rPr>
              <w:t xml:space="preserve"> </w:t>
            </w:r>
            <w:r w:rsidRPr="00013D08">
              <w:rPr>
                <w:rFonts w:ascii="Arial" w:hAnsi="Arial" w:cs="Arial"/>
                <w:color w:val="000000" w:themeColor="text1"/>
              </w:rPr>
              <w:t>reuniones</w:t>
            </w:r>
            <w:r w:rsidRPr="00013D08">
              <w:rPr>
                <w:rFonts w:ascii="Arial" w:hAnsi="Arial" w:cs="Arial"/>
                <w:color w:val="000000" w:themeColor="text1"/>
                <w:spacing w:val="-4"/>
              </w:rPr>
              <w:t xml:space="preserve"> </w:t>
            </w:r>
            <w:r w:rsidRPr="00013D08">
              <w:rPr>
                <w:rFonts w:ascii="Arial" w:hAnsi="Arial" w:cs="Arial"/>
                <w:color w:val="000000" w:themeColor="text1"/>
              </w:rPr>
              <w:t>y</w:t>
            </w:r>
            <w:r w:rsidRPr="00013D08">
              <w:rPr>
                <w:rFonts w:ascii="Arial" w:hAnsi="Arial" w:cs="Arial"/>
                <w:color w:val="000000" w:themeColor="text1"/>
                <w:spacing w:val="-10"/>
              </w:rPr>
              <w:t xml:space="preserve"> </w:t>
            </w:r>
            <w:r w:rsidRPr="00013D08">
              <w:rPr>
                <w:rFonts w:ascii="Arial" w:hAnsi="Arial" w:cs="Arial"/>
                <w:color w:val="000000" w:themeColor="text1"/>
              </w:rPr>
              <w:t>foros</w:t>
            </w:r>
            <w:r w:rsidRPr="00013D08">
              <w:rPr>
                <w:rFonts w:ascii="Arial" w:hAnsi="Arial" w:cs="Arial"/>
                <w:color w:val="000000" w:themeColor="text1"/>
                <w:spacing w:val="-6"/>
              </w:rPr>
              <w:t xml:space="preserve"> </w:t>
            </w:r>
            <w:r w:rsidRPr="00013D08">
              <w:rPr>
                <w:rFonts w:ascii="Arial" w:hAnsi="Arial" w:cs="Arial"/>
                <w:color w:val="000000" w:themeColor="text1"/>
                <w:spacing w:val="-2"/>
              </w:rPr>
              <w:t>turísticos;</w:t>
            </w:r>
          </w:p>
          <w:p w14:paraId="65BEF054" w14:textId="77777777" w:rsidR="00434DB3" w:rsidRPr="00013D08" w:rsidRDefault="00434DB3" w:rsidP="00B31F88">
            <w:pPr>
              <w:pStyle w:val="Prrafodelista"/>
              <w:widowControl w:val="0"/>
              <w:numPr>
                <w:ilvl w:val="0"/>
                <w:numId w:val="73"/>
              </w:numPr>
              <w:tabs>
                <w:tab w:val="left" w:pos="1850"/>
              </w:tabs>
              <w:autoSpaceDE w:val="0"/>
              <w:autoSpaceDN w:val="0"/>
              <w:spacing w:before="13"/>
              <w:ind w:hanging="361"/>
              <w:contextualSpacing w:val="0"/>
              <w:jc w:val="both"/>
              <w:rPr>
                <w:rFonts w:ascii="Arial" w:hAnsi="Arial" w:cs="Arial"/>
                <w:color w:val="000000" w:themeColor="text1"/>
              </w:rPr>
            </w:pPr>
            <w:r w:rsidRPr="00013D08">
              <w:rPr>
                <w:rFonts w:ascii="Arial" w:hAnsi="Arial" w:cs="Arial"/>
                <w:color w:val="000000" w:themeColor="text1"/>
              </w:rPr>
              <w:t>Promover</w:t>
            </w:r>
            <w:r w:rsidRPr="00013D08">
              <w:rPr>
                <w:rFonts w:ascii="Arial" w:hAnsi="Arial" w:cs="Arial"/>
                <w:color w:val="000000" w:themeColor="text1"/>
                <w:spacing w:val="-7"/>
              </w:rPr>
              <w:t xml:space="preserve"> </w:t>
            </w:r>
            <w:r w:rsidRPr="00013D08">
              <w:rPr>
                <w:rFonts w:ascii="Arial" w:hAnsi="Arial" w:cs="Arial"/>
                <w:color w:val="000000" w:themeColor="text1"/>
              </w:rPr>
              <w:t>el</w:t>
            </w:r>
            <w:r w:rsidRPr="00013D08">
              <w:rPr>
                <w:rFonts w:ascii="Arial" w:hAnsi="Arial" w:cs="Arial"/>
                <w:color w:val="000000" w:themeColor="text1"/>
                <w:spacing w:val="-6"/>
              </w:rPr>
              <w:t xml:space="preserve"> </w:t>
            </w:r>
            <w:r w:rsidRPr="00013D08">
              <w:rPr>
                <w:rFonts w:ascii="Arial" w:hAnsi="Arial" w:cs="Arial"/>
                <w:color w:val="000000" w:themeColor="text1"/>
              </w:rPr>
              <w:t>turismo</w:t>
            </w:r>
            <w:r w:rsidRPr="00013D08">
              <w:rPr>
                <w:rFonts w:ascii="Arial" w:hAnsi="Arial" w:cs="Arial"/>
                <w:color w:val="000000" w:themeColor="text1"/>
                <w:spacing w:val="-6"/>
              </w:rPr>
              <w:t xml:space="preserve"> </w:t>
            </w:r>
            <w:r w:rsidRPr="00013D08">
              <w:rPr>
                <w:rFonts w:ascii="Arial" w:hAnsi="Arial" w:cs="Arial"/>
                <w:b/>
                <w:color w:val="000000" w:themeColor="text1"/>
                <w:spacing w:val="-7"/>
              </w:rPr>
              <w:t>con el apoyo</w:t>
            </w:r>
            <w:r w:rsidRPr="00013D08">
              <w:rPr>
                <w:rFonts w:ascii="Arial" w:hAnsi="Arial" w:cs="Arial"/>
                <w:color w:val="000000" w:themeColor="text1"/>
                <w:spacing w:val="-7"/>
              </w:rPr>
              <w:t xml:space="preserve"> </w:t>
            </w:r>
            <w:r w:rsidRPr="00013D08">
              <w:rPr>
                <w:rFonts w:ascii="Arial" w:hAnsi="Arial" w:cs="Arial"/>
                <w:color w:val="000000" w:themeColor="text1"/>
              </w:rPr>
              <w:t>de</w:t>
            </w:r>
            <w:r w:rsidRPr="00013D08">
              <w:rPr>
                <w:rFonts w:ascii="Arial" w:hAnsi="Arial" w:cs="Arial"/>
                <w:color w:val="000000" w:themeColor="text1"/>
                <w:spacing w:val="-6"/>
              </w:rPr>
              <w:t xml:space="preserve"> </w:t>
            </w:r>
            <w:r w:rsidRPr="00013D08">
              <w:rPr>
                <w:rFonts w:ascii="Arial" w:hAnsi="Arial" w:cs="Arial"/>
                <w:color w:val="000000" w:themeColor="text1"/>
              </w:rPr>
              <w:t>prestadores</w:t>
            </w:r>
            <w:r w:rsidRPr="00013D08">
              <w:rPr>
                <w:rFonts w:ascii="Arial" w:hAnsi="Arial" w:cs="Arial"/>
                <w:color w:val="000000" w:themeColor="text1"/>
                <w:spacing w:val="-5"/>
              </w:rPr>
              <w:t xml:space="preserve"> </w:t>
            </w:r>
            <w:r w:rsidRPr="00013D08">
              <w:rPr>
                <w:rFonts w:ascii="Arial" w:hAnsi="Arial" w:cs="Arial"/>
                <w:color w:val="000000" w:themeColor="text1"/>
              </w:rPr>
              <w:t>de</w:t>
            </w:r>
            <w:r w:rsidRPr="00013D08">
              <w:rPr>
                <w:rFonts w:ascii="Arial" w:hAnsi="Arial" w:cs="Arial"/>
                <w:color w:val="000000" w:themeColor="text1"/>
                <w:spacing w:val="-7"/>
              </w:rPr>
              <w:t xml:space="preserve"> </w:t>
            </w:r>
            <w:r w:rsidRPr="00013D08">
              <w:rPr>
                <w:rFonts w:ascii="Arial" w:hAnsi="Arial" w:cs="Arial"/>
                <w:color w:val="000000" w:themeColor="text1"/>
              </w:rPr>
              <w:t>servicios</w:t>
            </w:r>
            <w:r w:rsidRPr="00013D08">
              <w:rPr>
                <w:rFonts w:ascii="Arial" w:hAnsi="Arial" w:cs="Arial"/>
                <w:color w:val="000000" w:themeColor="text1"/>
                <w:spacing w:val="-5"/>
              </w:rPr>
              <w:t xml:space="preserve"> </w:t>
            </w:r>
            <w:r w:rsidRPr="00013D08">
              <w:rPr>
                <w:rFonts w:ascii="Arial" w:hAnsi="Arial" w:cs="Arial"/>
                <w:color w:val="000000" w:themeColor="text1"/>
                <w:spacing w:val="-2"/>
              </w:rPr>
              <w:t>turísticos;</w:t>
            </w:r>
          </w:p>
          <w:p w14:paraId="6916AAD8" w14:textId="77777777" w:rsidR="00434DB3" w:rsidRPr="00013D08" w:rsidRDefault="00434DB3" w:rsidP="00B31F88">
            <w:pPr>
              <w:pStyle w:val="Prrafodelista"/>
              <w:widowControl w:val="0"/>
              <w:numPr>
                <w:ilvl w:val="0"/>
                <w:numId w:val="73"/>
              </w:numPr>
              <w:tabs>
                <w:tab w:val="left" w:pos="1850"/>
              </w:tabs>
              <w:autoSpaceDE w:val="0"/>
              <w:autoSpaceDN w:val="0"/>
              <w:spacing w:before="12" w:line="247" w:lineRule="auto"/>
              <w:ind w:right="642"/>
              <w:contextualSpacing w:val="0"/>
              <w:jc w:val="both"/>
              <w:rPr>
                <w:rFonts w:ascii="Arial" w:hAnsi="Arial" w:cs="Arial"/>
                <w:color w:val="000000" w:themeColor="text1"/>
              </w:rPr>
            </w:pPr>
            <w:r w:rsidRPr="00013D08">
              <w:rPr>
                <w:rFonts w:ascii="Arial" w:hAnsi="Arial" w:cs="Arial"/>
                <w:color w:val="000000" w:themeColor="text1"/>
              </w:rPr>
              <w:t>Procurar</w:t>
            </w:r>
            <w:r w:rsidRPr="00013D08">
              <w:rPr>
                <w:rFonts w:ascii="Arial" w:hAnsi="Arial" w:cs="Arial"/>
                <w:color w:val="000000" w:themeColor="text1"/>
                <w:spacing w:val="-14"/>
              </w:rPr>
              <w:t xml:space="preserve"> </w:t>
            </w:r>
            <w:r w:rsidRPr="00013D08">
              <w:rPr>
                <w:rFonts w:ascii="Arial" w:hAnsi="Arial" w:cs="Arial"/>
                <w:color w:val="000000" w:themeColor="text1"/>
              </w:rPr>
              <w:t>certificaciones</w:t>
            </w:r>
            <w:r w:rsidRPr="00013D08">
              <w:rPr>
                <w:rFonts w:ascii="Arial" w:hAnsi="Arial" w:cs="Arial"/>
                <w:color w:val="000000" w:themeColor="text1"/>
                <w:spacing w:val="-14"/>
              </w:rPr>
              <w:t xml:space="preserve"> </w:t>
            </w:r>
            <w:r w:rsidRPr="00013D08">
              <w:rPr>
                <w:rFonts w:ascii="Arial" w:hAnsi="Arial" w:cs="Arial"/>
                <w:color w:val="000000" w:themeColor="text1"/>
              </w:rPr>
              <w:t>nacionales</w:t>
            </w:r>
            <w:r w:rsidRPr="00013D08">
              <w:rPr>
                <w:rFonts w:ascii="Arial" w:hAnsi="Arial" w:cs="Arial"/>
                <w:color w:val="000000" w:themeColor="text1"/>
                <w:spacing w:val="-14"/>
              </w:rPr>
              <w:t xml:space="preserve"> </w:t>
            </w:r>
            <w:r w:rsidRPr="00013D08">
              <w:rPr>
                <w:rFonts w:ascii="Arial" w:hAnsi="Arial" w:cs="Arial"/>
                <w:color w:val="000000" w:themeColor="text1"/>
              </w:rPr>
              <w:t>o</w:t>
            </w:r>
            <w:r w:rsidRPr="00013D08">
              <w:rPr>
                <w:rFonts w:ascii="Arial" w:hAnsi="Arial" w:cs="Arial"/>
                <w:color w:val="000000" w:themeColor="text1"/>
                <w:spacing w:val="-14"/>
              </w:rPr>
              <w:t xml:space="preserve"> </w:t>
            </w:r>
            <w:r w:rsidRPr="00013D08">
              <w:rPr>
                <w:rFonts w:ascii="Arial" w:hAnsi="Arial" w:cs="Arial"/>
                <w:color w:val="000000" w:themeColor="text1"/>
              </w:rPr>
              <w:t>internacionales</w:t>
            </w:r>
            <w:r w:rsidRPr="00013D08">
              <w:rPr>
                <w:rFonts w:ascii="Arial" w:hAnsi="Arial" w:cs="Arial"/>
                <w:color w:val="000000" w:themeColor="text1"/>
                <w:spacing w:val="-14"/>
              </w:rPr>
              <w:t xml:space="preserve"> </w:t>
            </w:r>
            <w:r w:rsidRPr="00013D08">
              <w:rPr>
                <w:rFonts w:ascii="Arial" w:hAnsi="Arial" w:cs="Arial"/>
                <w:color w:val="000000" w:themeColor="text1"/>
              </w:rPr>
              <w:t>para</w:t>
            </w:r>
            <w:r w:rsidRPr="00013D08">
              <w:rPr>
                <w:rFonts w:ascii="Arial" w:hAnsi="Arial" w:cs="Arial"/>
                <w:color w:val="000000" w:themeColor="text1"/>
                <w:spacing w:val="-14"/>
              </w:rPr>
              <w:t xml:space="preserve"> </w:t>
            </w:r>
            <w:r w:rsidRPr="00013D08">
              <w:rPr>
                <w:rFonts w:ascii="Arial" w:hAnsi="Arial" w:cs="Arial"/>
                <w:color w:val="000000" w:themeColor="text1"/>
              </w:rPr>
              <w:t>los</w:t>
            </w:r>
            <w:r w:rsidRPr="00013D08">
              <w:rPr>
                <w:rFonts w:ascii="Arial" w:hAnsi="Arial" w:cs="Arial"/>
                <w:color w:val="000000" w:themeColor="text1"/>
                <w:spacing w:val="-14"/>
              </w:rPr>
              <w:t xml:space="preserve"> </w:t>
            </w:r>
            <w:r w:rsidRPr="00013D08">
              <w:rPr>
                <w:rFonts w:ascii="Arial" w:hAnsi="Arial" w:cs="Arial"/>
                <w:color w:val="000000" w:themeColor="text1"/>
              </w:rPr>
              <w:t>prestadores</w:t>
            </w:r>
            <w:r w:rsidRPr="00013D08">
              <w:rPr>
                <w:rFonts w:ascii="Arial" w:hAnsi="Arial" w:cs="Arial"/>
                <w:color w:val="000000" w:themeColor="text1"/>
                <w:spacing w:val="-14"/>
              </w:rPr>
              <w:t xml:space="preserve"> </w:t>
            </w:r>
            <w:r w:rsidRPr="00013D08">
              <w:rPr>
                <w:rFonts w:ascii="Arial" w:hAnsi="Arial" w:cs="Arial"/>
                <w:color w:val="000000" w:themeColor="text1"/>
              </w:rPr>
              <w:t>de</w:t>
            </w:r>
            <w:r w:rsidRPr="00013D08">
              <w:rPr>
                <w:rFonts w:ascii="Arial" w:hAnsi="Arial" w:cs="Arial"/>
                <w:color w:val="000000" w:themeColor="text1"/>
                <w:spacing w:val="-14"/>
              </w:rPr>
              <w:t xml:space="preserve"> </w:t>
            </w:r>
            <w:r w:rsidRPr="00013D08">
              <w:rPr>
                <w:rFonts w:ascii="Arial" w:hAnsi="Arial" w:cs="Arial"/>
                <w:color w:val="000000" w:themeColor="text1"/>
              </w:rPr>
              <w:t>servicios</w:t>
            </w:r>
            <w:r w:rsidRPr="00013D08">
              <w:rPr>
                <w:rFonts w:ascii="Arial" w:hAnsi="Arial" w:cs="Arial"/>
                <w:color w:val="000000" w:themeColor="text1"/>
                <w:spacing w:val="-13"/>
              </w:rPr>
              <w:t xml:space="preserve"> </w:t>
            </w:r>
            <w:r w:rsidRPr="00013D08">
              <w:rPr>
                <w:rFonts w:ascii="Arial" w:hAnsi="Arial" w:cs="Arial"/>
                <w:color w:val="000000" w:themeColor="text1"/>
              </w:rPr>
              <w:t xml:space="preserve">turísticos; </w:t>
            </w:r>
          </w:p>
          <w:p w14:paraId="25A502A0" w14:textId="77777777" w:rsidR="00434DB3" w:rsidRPr="00013D08" w:rsidRDefault="00434DB3" w:rsidP="00B31F88">
            <w:pPr>
              <w:pStyle w:val="Prrafodelista"/>
              <w:widowControl w:val="0"/>
              <w:numPr>
                <w:ilvl w:val="0"/>
                <w:numId w:val="73"/>
              </w:numPr>
              <w:tabs>
                <w:tab w:val="left" w:pos="1850"/>
              </w:tabs>
              <w:autoSpaceDE w:val="0"/>
              <w:autoSpaceDN w:val="0"/>
              <w:spacing w:before="6"/>
              <w:ind w:hanging="361"/>
              <w:contextualSpacing w:val="0"/>
              <w:jc w:val="both"/>
              <w:rPr>
                <w:rFonts w:ascii="Arial" w:hAnsi="Arial" w:cs="Arial"/>
                <w:color w:val="000000" w:themeColor="text1"/>
              </w:rPr>
            </w:pPr>
            <w:r w:rsidRPr="00013D08">
              <w:rPr>
                <w:rFonts w:ascii="Arial" w:hAnsi="Arial" w:cs="Arial"/>
                <w:color w:val="000000" w:themeColor="text1"/>
              </w:rPr>
              <w:t>Participar</w:t>
            </w:r>
            <w:r w:rsidRPr="00013D08">
              <w:rPr>
                <w:rFonts w:ascii="Arial" w:hAnsi="Arial" w:cs="Arial"/>
                <w:color w:val="000000" w:themeColor="text1"/>
                <w:spacing w:val="-7"/>
              </w:rPr>
              <w:t xml:space="preserve"> </w:t>
            </w:r>
            <w:r w:rsidRPr="00013D08">
              <w:rPr>
                <w:rFonts w:ascii="Arial" w:hAnsi="Arial" w:cs="Arial"/>
                <w:color w:val="000000" w:themeColor="text1"/>
              </w:rPr>
              <w:t>en</w:t>
            </w:r>
            <w:r w:rsidRPr="00013D08">
              <w:rPr>
                <w:rFonts w:ascii="Arial" w:hAnsi="Arial" w:cs="Arial"/>
                <w:color w:val="000000" w:themeColor="text1"/>
                <w:spacing w:val="-11"/>
              </w:rPr>
              <w:t xml:space="preserve"> </w:t>
            </w:r>
            <w:r w:rsidRPr="00013D08">
              <w:rPr>
                <w:rFonts w:ascii="Arial" w:hAnsi="Arial" w:cs="Arial"/>
                <w:color w:val="000000" w:themeColor="text1"/>
              </w:rPr>
              <w:t>eventos,</w:t>
            </w:r>
            <w:r w:rsidRPr="00013D08">
              <w:rPr>
                <w:rFonts w:ascii="Arial" w:hAnsi="Arial" w:cs="Arial"/>
                <w:color w:val="000000" w:themeColor="text1"/>
                <w:spacing w:val="-7"/>
              </w:rPr>
              <w:t xml:space="preserve"> </w:t>
            </w:r>
            <w:r w:rsidRPr="00013D08">
              <w:rPr>
                <w:rFonts w:ascii="Arial" w:hAnsi="Arial" w:cs="Arial"/>
                <w:color w:val="000000" w:themeColor="text1"/>
              </w:rPr>
              <w:t>estatales,</w:t>
            </w:r>
            <w:r w:rsidRPr="00013D08">
              <w:rPr>
                <w:rFonts w:ascii="Arial" w:hAnsi="Arial" w:cs="Arial"/>
                <w:color w:val="000000" w:themeColor="text1"/>
                <w:spacing w:val="-9"/>
              </w:rPr>
              <w:t xml:space="preserve"> </w:t>
            </w:r>
            <w:r w:rsidRPr="00013D08">
              <w:rPr>
                <w:rFonts w:ascii="Arial" w:hAnsi="Arial" w:cs="Arial"/>
                <w:color w:val="000000" w:themeColor="text1"/>
              </w:rPr>
              <w:t>regionales,</w:t>
            </w:r>
            <w:r w:rsidRPr="00013D08">
              <w:rPr>
                <w:rFonts w:ascii="Arial" w:hAnsi="Arial" w:cs="Arial"/>
                <w:color w:val="000000" w:themeColor="text1"/>
                <w:spacing w:val="-10"/>
              </w:rPr>
              <w:t xml:space="preserve"> </w:t>
            </w:r>
            <w:r w:rsidRPr="00013D08">
              <w:rPr>
                <w:rFonts w:ascii="Arial" w:hAnsi="Arial" w:cs="Arial"/>
                <w:color w:val="000000" w:themeColor="text1"/>
              </w:rPr>
              <w:t>nacionales</w:t>
            </w:r>
            <w:r w:rsidRPr="00013D08">
              <w:rPr>
                <w:rFonts w:ascii="Arial" w:hAnsi="Arial" w:cs="Arial"/>
                <w:color w:val="000000" w:themeColor="text1"/>
                <w:spacing w:val="-7"/>
              </w:rPr>
              <w:t xml:space="preserve"> </w:t>
            </w:r>
            <w:r w:rsidRPr="00013D08">
              <w:rPr>
                <w:rFonts w:ascii="Arial" w:hAnsi="Arial" w:cs="Arial"/>
                <w:color w:val="000000" w:themeColor="text1"/>
              </w:rPr>
              <w:t>e</w:t>
            </w:r>
            <w:r w:rsidRPr="00013D08">
              <w:rPr>
                <w:rFonts w:ascii="Arial" w:hAnsi="Arial" w:cs="Arial"/>
                <w:color w:val="000000" w:themeColor="text1"/>
                <w:spacing w:val="-11"/>
              </w:rPr>
              <w:t xml:space="preserve"> </w:t>
            </w:r>
            <w:r w:rsidRPr="00013D08">
              <w:rPr>
                <w:rFonts w:ascii="Arial" w:hAnsi="Arial" w:cs="Arial"/>
                <w:color w:val="000000" w:themeColor="text1"/>
              </w:rPr>
              <w:lastRenderedPageBreak/>
              <w:t>internacionales</w:t>
            </w:r>
            <w:r w:rsidRPr="00013D08">
              <w:rPr>
                <w:rFonts w:ascii="Arial" w:hAnsi="Arial" w:cs="Arial"/>
                <w:color w:val="000000" w:themeColor="text1"/>
                <w:spacing w:val="-8"/>
              </w:rPr>
              <w:t xml:space="preserve"> </w:t>
            </w:r>
            <w:r w:rsidRPr="00013D08">
              <w:rPr>
                <w:rFonts w:ascii="Arial" w:hAnsi="Arial" w:cs="Arial"/>
                <w:color w:val="000000" w:themeColor="text1"/>
              </w:rPr>
              <w:t>afines</w:t>
            </w:r>
            <w:r w:rsidRPr="00013D08">
              <w:rPr>
                <w:rFonts w:ascii="Arial" w:hAnsi="Arial" w:cs="Arial"/>
                <w:color w:val="000000" w:themeColor="text1"/>
                <w:spacing w:val="-9"/>
              </w:rPr>
              <w:t xml:space="preserve"> </w:t>
            </w:r>
            <w:r w:rsidRPr="00013D08">
              <w:rPr>
                <w:rFonts w:ascii="Arial" w:hAnsi="Arial" w:cs="Arial"/>
                <w:b/>
                <w:color w:val="000000" w:themeColor="text1"/>
              </w:rPr>
              <w:t>al</w:t>
            </w:r>
            <w:r w:rsidRPr="00013D08">
              <w:rPr>
                <w:rFonts w:ascii="Arial" w:hAnsi="Arial" w:cs="Arial"/>
                <w:b/>
                <w:color w:val="000000" w:themeColor="text1"/>
                <w:spacing w:val="-10"/>
              </w:rPr>
              <w:t xml:space="preserve"> desarrollo turístico del municipio.</w:t>
            </w:r>
          </w:p>
          <w:p w14:paraId="46628C04" w14:textId="77777777" w:rsidR="00434DB3" w:rsidRPr="00013D08" w:rsidRDefault="00434DB3" w:rsidP="00B31F88">
            <w:pPr>
              <w:pStyle w:val="Prrafodelista"/>
              <w:widowControl w:val="0"/>
              <w:numPr>
                <w:ilvl w:val="0"/>
                <w:numId w:val="73"/>
              </w:numPr>
              <w:tabs>
                <w:tab w:val="left" w:pos="1850"/>
              </w:tabs>
              <w:autoSpaceDE w:val="0"/>
              <w:autoSpaceDN w:val="0"/>
              <w:spacing w:before="6"/>
              <w:ind w:hanging="361"/>
              <w:contextualSpacing w:val="0"/>
              <w:jc w:val="both"/>
              <w:rPr>
                <w:rFonts w:ascii="Arial" w:hAnsi="Arial" w:cs="Arial"/>
                <w:color w:val="000000" w:themeColor="text1"/>
              </w:rPr>
            </w:pPr>
            <w:r w:rsidRPr="00013D08">
              <w:rPr>
                <w:rFonts w:ascii="Arial" w:hAnsi="Arial" w:cs="Arial"/>
                <w:b/>
                <w:color w:val="000000" w:themeColor="text1"/>
                <w:spacing w:val="-2"/>
              </w:rPr>
              <w:t>Ejecutar el programa de capacitación para Prestadores de Servicios Turísticos.</w:t>
            </w:r>
          </w:p>
          <w:p w14:paraId="4DA251C4" w14:textId="77777777" w:rsidR="00434DB3" w:rsidRPr="00013D08" w:rsidRDefault="00434DB3" w:rsidP="00C16B33">
            <w:pPr>
              <w:widowControl w:val="0"/>
              <w:tabs>
                <w:tab w:val="left" w:pos="1850"/>
              </w:tabs>
              <w:autoSpaceDE w:val="0"/>
              <w:autoSpaceDN w:val="0"/>
              <w:spacing w:before="6"/>
              <w:jc w:val="both"/>
              <w:rPr>
                <w:rFonts w:ascii="Arial" w:hAnsi="Arial" w:cs="Arial"/>
                <w:color w:val="000000" w:themeColor="text1"/>
              </w:rPr>
            </w:pPr>
          </w:p>
          <w:p w14:paraId="67279DA6" w14:textId="77777777" w:rsidR="00434DB3" w:rsidRPr="00013D08" w:rsidRDefault="00434DB3" w:rsidP="00C16B33">
            <w:pPr>
              <w:spacing w:line="249" w:lineRule="auto"/>
              <w:ind w:right="639"/>
              <w:jc w:val="both"/>
              <w:rPr>
                <w:rFonts w:ascii="Arial" w:hAnsi="Arial" w:cs="Arial"/>
                <w:color w:val="000000" w:themeColor="text1"/>
              </w:rPr>
            </w:pPr>
            <w:r w:rsidRPr="00013D08">
              <w:rPr>
                <w:rFonts w:ascii="Arial" w:hAnsi="Arial" w:cs="Arial"/>
                <w:b/>
                <w:color w:val="000000" w:themeColor="text1"/>
              </w:rPr>
              <w:t xml:space="preserve">Artículo 244.- </w:t>
            </w:r>
            <w:r w:rsidRPr="00013D08">
              <w:rPr>
                <w:rFonts w:ascii="Arial" w:hAnsi="Arial" w:cs="Arial"/>
                <w:color w:val="000000" w:themeColor="text1"/>
              </w:rPr>
              <w:t xml:space="preserve">La Jefatura de Turismo, contará para su funcionamiento </w:t>
            </w:r>
            <w:r w:rsidRPr="00013D08">
              <w:rPr>
                <w:rFonts w:ascii="Arial" w:hAnsi="Arial" w:cs="Arial"/>
                <w:b/>
                <w:color w:val="000000" w:themeColor="text1"/>
              </w:rPr>
              <w:t>con</w:t>
            </w:r>
            <w:r w:rsidRPr="00013D08">
              <w:rPr>
                <w:rFonts w:ascii="Arial" w:hAnsi="Arial" w:cs="Arial"/>
                <w:color w:val="000000" w:themeColor="text1"/>
              </w:rPr>
              <w:t xml:space="preserve"> la Coordinación de Relaciones </w:t>
            </w:r>
            <w:r w:rsidRPr="00013D08">
              <w:rPr>
                <w:rFonts w:ascii="Arial" w:hAnsi="Arial" w:cs="Arial"/>
                <w:b/>
                <w:color w:val="000000" w:themeColor="text1"/>
              </w:rPr>
              <w:t xml:space="preserve">entre </w:t>
            </w:r>
            <w:r w:rsidRPr="00013D08">
              <w:rPr>
                <w:rFonts w:ascii="Arial" w:hAnsi="Arial" w:cs="Arial"/>
                <w:color w:val="000000" w:themeColor="text1"/>
              </w:rPr>
              <w:t>Ciudades Hermanas, la cual tendrá como finalidad las siguientes funciones:</w:t>
            </w:r>
          </w:p>
          <w:p w14:paraId="75D7D426" w14:textId="77777777" w:rsidR="00434DB3" w:rsidRPr="00013D08" w:rsidRDefault="00434DB3" w:rsidP="00C16B33">
            <w:pPr>
              <w:pStyle w:val="Textoindependiente"/>
              <w:spacing w:before="3"/>
              <w:rPr>
                <w:rFonts w:ascii="Arial" w:hAnsi="Arial" w:cs="Arial"/>
                <w:color w:val="000000" w:themeColor="text1"/>
                <w:sz w:val="22"/>
                <w:szCs w:val="22"/>
              </w:rPr>
            </w:pPr>
          </w:p>
          <w:p w14:paraId="73F2B6C1" w14:textId="77777777" w:rsidR="00434DB3" w:rsidRPr="00013D08" w:rsidRDefault="00434DB3" w:rsidP="00B31F88">
            <w:pPr>
              <w:pStyle w:val="Prrafodelista"/>
              <w:widowControl w:val="0"/>
              <w:numPr>
                <w:ilvl w:val="0"/>
                <w:numId w:val="74"/>
              </w:numPr>
              <w:tabs>
                <w:tab w:val="left" w:pos="1850"/>
              </w:tabs>
              <w:autoSpaceDE w:val="0"/>
              <w:autoSpaceDN w:val="0"/>
              <w:spacing w:before="13"/>
              <w:ind w:hanging="361"/>
              <w:contextualSpacing w:val="0"/>
              <w:jc w:val="both"/>
              <w:rPr>
                <w:rFonts w:ascii="Arial" w:hAnsi="Arial" w:cs="Arial"/>
                <w:b/>
                <w:color w:val="000000" w:themeColor="text1"/>
              </w:rPr>
            </w:pPr>
            <w:r w:rsidRPr="00013D08">
              <w:rPr>
                <w:rFonts w:ascii="Arial" w:hAnsi="Arial" w:cs="Arial"/>
                <w:b/>
                <w:color w:val="000000" w:themeColor="text1"/>
              </w:rPr>
              <w:t>Derogar.</w:t>
            </w:r>
          </w:p>
          <w:p w14:paraId="4159FB2E" w14:textId="77777777" w:rsidR="00434DB3" w:rsidRPr="00013D08" w:rsidRDefault="00434DB3" w:rsidP="00C16B33">
            <w:pPr>
              <w:widowControl w:val="0"/>
              <w:tabs>
                <w:tab w:val="left" w:pos="1850"/>
              </w:tabs>
              <w:autoSpaceDE w:val="0"/>
              <w:autoSpaceDN w:val="0"/>
              <w:spacing w:before="13"/>
              <w:jc w:val="both"/>
              <w:rPr>
                <w:rFonts w:ascii="Arial" w:hAnsi="Arial" w:cs="Arial"/>
                <w:b/>
                <w:color w:val="000000" w:themeColor="text1"/>
              </w:rPr>
            </w:pPr>
          </w:p>
          <w:p w14:paraId="3405F14C" w14:textId="77777777" w:rsidR="00434DB3" w:rsidRPr="00013D08" w:rsidRDefault="00434DB3" w:rsidP="00C16B33">
            <w:pPr>
              <w:widowControl w:val="0"/>
              <w:tabs>
                <w:tab w:val="left" w:pos="1850"/>
              </w:tabs>
              <w:autoSpaceDE w:val="0"/>
              <w:autoSpaceDN w:val="0"/>
              <w:spacing w:before="13"/>
              <w:jc w:val="both"/>
              <w:rPr>
                <w:rFonts w:ascii="Arial" w:hAnsi="Arial" w:cs="Arial"/>
                <w:b/>
                <w:color w:val="000000" w:themeColor="text1"/>
              </w:rPr>
            </w:pPr>
          </w:p>
          <w:p w14:paraId="6306C56D" w14:textId="77777777" w:rsidR="00434DB3" w:rsidRPr="00013D08" w:rsidRDefault="00434DB3" w:rsidP="00B31F88">
            <w:pPr>
              <w:pStyle w:val="Prrafodelista"/>
              <w:widowControl w:val="0"/>
              <w:numPr>
                <w:ilvl w:val="0"/>
                <w:numId w:val="74"/>
              </w:numPr>
              <w:tabs>
                <w:tab w:val="left" w:pos="1850"/>
              </w:tabs>
              <w:autoSpaceDE w:val="0"/>
              <w:autoSpaceDN w:val="0"/>
              <w:spacing w:before="13"/>
              <w:ind w:hanging="361"/>
              <w:contextualSpacing w:val="0"/>
              <w:jc w:val="both"/>
              <w:rPr>
                <w:rFonts w:ascii="Arial" w:hAnsi="Arial" w:cs="Arial"/>
                <w:color w:val="000000" w:themeColor="text1"/>
              </w:rPr>
            </w:pPr>
            <w:r w:rsidRPr="00013D08">
              <w:rPr>
                <w:rFonts w:ascii="Arial" w:hAnsi="Arial" w:cs="Arial"/>
                <w:color w:val="000000" w:themeColor="text1"/>
              </w:rPr>
              <w:t>Promover</w:t>
            </w:r>
            <w:r w:rsidRPr="00013D08">
              <w:rPr>
                <w:rFonts w:ascii="Arial" w:hAnsi="Arial" w:cs="Arial"/>
                <w:color w:val="000000" w:themeColor="text1"/>
                <w:spacing w:val="-9"/>
              </w:rPr>
              <w:t xml:space="preserve"> y vincular la cooperación y </w:t>
            </w:r>
            <w:r w:rsidRPr="00013D08">
              <w:rPr>
                <w:rFonts w:ascii="Arial" w:hAnsi="Arial" w:cs="Arial"/>
                <w:color w:val="000000" w:themeColor="text1"/>
              </w:rPr>
              <w:t>el</w:t>
            </w:r>
            <w:r w:rsidRPr="00013D08">
              <w:rPr>
                <w:rFonts w:ascii="Arial" w:hAnsi="Arial" w:cs="Arial"/>
                <w:color w:val="000000" w:themeColor="text1"/>
                <w:spacing w:val="-8"/>
              </w:rPr>
              <w:t xml:space="preserve"> </w:t>
            </w:r>
            <w:r w:rsidRPr="00013D08">
              <w:rPr>
                <w:rFonts w:ascii="Arial" w:hAnsi="Arial" w:cs="Arial"/>
                <w:color w:val="000000" w:themeColor="text1"/>
              </w:rPr>
              <w:t>intercambio</w:t>
            </w:r>
            <w:r w:rsidRPr="00013D08">
              <w:rPr>
                <w:rFonts w:ascii="Arial" w:hAnsi="Arial" w:cs="Arial"/>
                <w:color w:val="000000" w:themeColor="text1"/>
                <w:spacing w:val="-8"/>
              </w:rPr>
              <w:t xml:space="preserve"> </w:t>
            </w:r>
            <w:r w:rsidRPr="00013D08">
              <w:rPr>
                <w:rFonts w:ascii="Arial" w:hAnsi="Arial" w:cs="Arial"/>
                <w:b/>
                <w:color w:val="000000" w:themeColor="text1"/>
              </w:rPr>
              <w:t>de</w:t>
            </w:r>
            <w:r w:rsidRPr="00013D08">
              <w:rPr>
                <w:rFonts w:ascii="Arial" w:hAnsi="Arial" w:cs="Arial"/>
                <w:b/>
                <w:color w:val="000000" w:themeColor="text1"/>
                <w:spacing w:val="-9"/>
              </w:rPr>
              <w:t xml:space="preserve"> </w:t>
            </w:r>
            <w:r w:rsidRPr="00013D08">
              <w:rPr>
                <w:rFonts w:ascii="Arial" w:hAnsi="Arial" w:cs="Arial"/>
                <w:b/>
                <w:color w:val="000000" w:themeColor="text1"/>
              </w:rPr>
              <w:t>experiencias</w:t>
            </w:r>
            <w:r w:rsidRPr="00013D08">
              <w:rPr>
                <w:rFonts w:ascii="Arial" w:hAnsi="Arial" w:cs="Arial"/>
                <w:color w:val="000000" w:themeColor="text1"/>
              </w:rPr>
              <w:t xml:space="preserve"> </w:t>
            </w:r>
            <w:r w:rsidRPr="00013D08">
              <w:rPr>
                <w:rFonts w:ascii="Arial" w:hAnsi="Arial" w:cs="Arial"/>
                <w:b/>
                <w:color w:val="000000" w:themeColor="text1"/>
              </w:rPr>
              <w:t>educativas, turísticas</w:t>
            </w:r>
            <w:r w:rsidRPr="00013D08">
              <w:rPr>
                <w:rFonts w:ascii="Arial" w:hAnsi="Arial" w:cs="Arial"/>
                <w:color w:val="000000" w:themeColor="text1"/>
              </w:rPr>
              <w:t xml:space="preserve">, </w:t>
            </w:r>
            <w:r w:rsidRPr="00013D08">
              <w:rPr>
                <w:rFonts w:ascii="Arial" w:hAnsi="Arial" w:cs="Arial"/>
                <w:color w:val="000000" w:themeColor="text1"/>
                <w:spacing w:val="-8"/>
              </w:rPr>
              <w:t>comerciales</w:t>
            </w:r>
            <w:r w:rsidRPr="00013D08">
              <w:rPr>
                <w:rFonts w:ascii="Arial" w:hAnsi="Arial" w:cs="Arial"/>
                <w:color w:val="000000" w:themeColor="text1"/>
                <w:spacing w:val="-5"/>
              </w:rPr>
              <w:t xml:space="preserve"> </w:t>
            </w:r>
            <w:r w:rsidRPr="00013D08">
              <w:rPr>
                <w:rFonts w:ascii="Arial" w:hAnsi="Arial" w:cs="Arial"/>
                <w:color w:val="000000" w:themeColor="text1"/>
              </w:rPr>
              <w:t>y</w:t>
            </w:r>
            <w:r w:rsidRPr="00013D08">
              <w:rPr>
                <w:rFonts w:ascii="Arial" w:hAnsi="Arial" w:cs="Arial"/>
                <w:color w:val="000000" w:themeColor="text1"/>
                <w:spacing w:val="-12"/>
              </w:rPr>
              <w:t xml:space="preserve"> </w:t>
            </w:r>
            <w:r w:rsidRPr="00013D08">
              <w:rPr>
                <w:rFonts w:ascii="Arial" w:hAnsi="Arial" w:cs="Arial"/>
                <w:color w:val="000000" w:themeColor="text1"/>
              </w:rPr>
              <w:t>culturales</w:t>
            </w:r>
            <w:r w:rsidRPr="00013D08">
              <w:rPr>
                <w:rFonts w:ascii="Arial" w:hAnsi="Arial" w:cs="Arial"/>
                <w:color w:val="000000" w:themeColor="text1"/>
                <w:spacing w:val="-8"/>
              </w:rPr>
              <w:t xml:space="preserve"> </w:t>
            </w:r>
            <w:r w:rsidRPr="00013D08">
              <w:rPr>
                <w:rFonts w:ascii="Arial" w:hAnsi="Arial" w:cs="Arial"/>
                <w:color w:val="000000" w:themeColor="text1"/>
              </w:rPr>
              <w:t>con</w:t>
            </w:r>
            <w:r w:rsidRPr="00013D08">
              <w:rPr>
                <w:rFonts w:ascii="Arial" w:hAnsi="Arial" w:cs="Arial"/>
                <w:color w:val="000000" w:themeColor="text1"/>
                <w:spacing w:val="-9"/>
              </w:rPr>
              <w:t xml:space="preserve"> </w:t>
            </w:r>
            <w:r w:rsidRPr="00013D08">
              <w:rPr>
                <w:rFonts w:ascii="Arial" w:hAnsi="Arial" w:cs="Arial"/>
                <w:color w:val="000000" w:themeColor="text1"/>
              </w:rPr>
              <w:t>ciudades</w:t>
            </w:r>
            <w:r w:rsidRPr="00013D08">
              <w:rPr>
                <w:rFonts w:ascii="Arial" w:hAnsi="Arial" w:cs="Arial"/>
                <w:color w:val="000000" w:themeColor="text1"/>
                <w:spacing w:val="-6"/>
              </w:rPr>
              <w:t xml:space="preserve"> </w:t>
            </w:r>
            <w:r w:rsidRPr="00013D08">
              <w:rPr>
                <w:rFonts w:ascii="Arial" w:hAnsi="Arial" w:cs="Arial"/>
                <w:color w:val="000000" w:themeColor="text1"/>
              </w:rPr>
              <w:t>hermanas;</w:t>
            </w:r>
            <w:r w:rsidRPr="00013D08">
              <w:rPr>
                <w:rFonts w:ascii="Arial" w:hAnsi="Arial" w:cs="Arial"/>
                <w:color w:val="000000" w:themeColor="text1"/>
                <w:spacing w:val="-7"/>
              </w:rPr>
              <w:t xml:space="preserve"> </w:t>
            </w:r>
            <w:r w:rsidRPr="00013D08">
              <w:rPr>
                <w:rFonts w:ascii="Arial" w:hAnsi="Arial" w:cs="Arial"/>
                <w:color w:val="000000" w:themeColor="text1"/>
                <w:spacing w:val="-10"/>
              </w:rPr>
              <w:t>y</w:t>
            </w:r>
          </w:p>
          <w:p w14:paraId="15D0D81E" w14:textId="77777777" w:rsidR="00434DB3" w:rsidRPr="00013D08" w:rsidRDefault="00434DB3" w:rsidP="00C16B33">
            <w:pPr>
              <w:pStyle w:val="Prrafodelista"/>
              <w:widowControl w:val="0"/>
              <w:tabs>
                <w:tab w:val="left" w:pos="1850"/>
              </w:tabs>
              <w:autoSpaceDE w:val="0"/>
              <w:autoSpaceDN w:val="0"/>
              <w:spacing w:before="13"/>
              <w:ind w:left="361"/>
              <w:contextualSpacing w:val="0"/>
              <w:jc w:val="both"/>
              <w:rPr>
                <w:rFonts w:ascii="Arial" w:hAnsi="Arial" w:cs="Arial"/>
                <w:color w:val="000000" w:themeColor="text1"/>
              </w:rPr>
            </w:pPr>
          </w:p>
          <w:p w14:paraId="07FFB17F" w14:textId="77777777" w:rsidR="00434DB3" w:rsidRPr="00013D08" w:rsidRDefault="00434DB3" w:rsidP="00B31F88">
            <w:pPr>
              <w:pStyle w:val="Prrafodelista"/>
              <w:widowControl w:val="0"/>
              <w:numPr>
                <w:ilvl w:val="0"/>
                <w:numId w:val="74"/>
              </w:numPr>
              <w:tabs>
                <w:tab w:val="left" w:pos="1850"/>
              </w:tabs>
              <w:autoSpaceDE w:val="0"/>
              <w:autoSpaceDN w:val="0"/>
              <w:spacing w:before="13" w:line="247" w:lineRule="auto"/>
              <w:ind w:right="641"/>
              <w:contextualSpacing w:val="0"/>
              <w:jc w:val="both"/>
              <w:rPr>
                <w:rFonts w:ascii="Arial" w:hAnsi="Arial" w:cs="Arial"/>
                <w:color w:val="000000" w:themeColor="text1"/>
              </w:rPr>
            </w:pPr>
            <w:r w:rsidRPr="00013D08">
              <w:rPr>
                <w:rFonts w:ascii="Arial" w:hAnsi="Arial" w:cs="Arial"/>
                <w:b/>
                <w:color w:val="000000" w:themeColor="text1"/>
              </w:rPr>
              <w:t>Fungir como enlace en la gestión de</w:t>
            </w:r>
            <w:r w:rsidRPr="00013D08">
              <w:rPr>
                <w:rFonts w:ascii="Arial" w:hAnsi="Arial" w:cs="Arial"/>
                <w:color w:val="000000" w:themeColor="text1"/>
              </w:rPr>
              <w:t xml:space="preserve"> intercambio</w:t>
            </w:r>
            <w:r w:rsidRPr="00013D08">
              <w:rPr>
                <w:rFonts w:ascii="Arial" w:hAnsi="Arial" w:cs="Arial"/>
                <w:color w:val="000000" w:themeColor="text1"/>
                <w:spacing w:val="40"/>
              </w:rPr>
              <w:t xml:space="preserve">s </w:t>
            </w:r>
            <w:r w:rsidRPr="00013D08">
              <w:rPr>
                <w:rFonts w:ascii="Arial" w:hAnsi="Arial" w:cs="Arial"/>
                <w:color w:val="000000" w:themeColor="text1"/>
              </w:rPr>
              <w:t>de</w:t>
            </w:r>
            <w:r w:rsidRPr="00013D08">
              <w:rPr>
                <w:rFonts w:ascii="Arial" w:hAnsi="Arial" w:cs="Arial"/>
                <w:color w:val="000000" w:themeColor="text1"/>
                <w:spacing w:val="40"/>
              </w:rPr>
              <w:t xml:space="preserve"> </w:t>
            </w:r>
            <w:r w:rsidRPr="00013D08">
              <w:rPr>
                <w:rFonts w:ascii="Arial" w:hAnsi="Arial" w:cs="Arial"/>
                <w:color w:val="000000" w:themeColor="text1"/>
              </w:rPr>
              <w:t>recursos</w:t>
            </w:r>
            <w:r w:rsidRPr="00013D08">
              <w:rPr>
                <w:rFonts w:ascii="Arial" w:hAnsi="Arial" w:cs="Arial"/>
                <w:color w:val="000000" w:themeColor="text1"/>
                <w:spacing w:val="40"/>
              </w:rPr>
              <w:t xml:space="preserve"> </w:t>
            </w:r>
            <w:r w:rsidRPr="00013D08">
              <w:rPr>
                <w:rFonts w:ascii="Arial" w:hAnsi="Arial" w:cs="Arial"/>
                <w:color w:val="000000" w:themeColor="text1"/>
              </w:rPr>
              <w:t>materiales</w:t>
            </w:r>
            <w:r w:rsidRPr="00013D08">
              <w:rPr>
                <w:rFonts w:ascii="Arial" w:hAnsi="Arial" w:cs="Arial"/>
                <w:color w:val="000000" w:themeColor="text1"/>
                <w:spacing w:val="40"/>
              </w:rPr>
              <w:t xml:space="preserve"> </w:t>
            </w:r>
            <w:r w:rsidRPr="00013D08">
              <w:rPr>
                <w:rFonts w:ascii="Arial" w:hAnsi="Arial" w:cs="Arial"/>
                <w:color w:val="000000" w:themeColor="text1"/>
              </w:rPr>
              <w:t>y</w:t>
            </w:r>
            <w:r w:rsidRPr="00013D08">
              <w:rPr>
                <w:rFonts w:ascii="Arial" w:hAnsi="Arial" w:cs="Arial"/>
                <w:color w:val="000000" w:themeColor="text1"/>
                <w:spacing w:val="40"/>
              </w:rPr>
              <w:t xml:space="preserve"> </w:t>
            </w:r>
            <w:r w:rsidRPr="00013D08">
              <w:rPr>
                <w:rFonts w:ascii="Arial" w:hAnsi="Arial" w:cs="Arial"/>
                <w:color w:val="000000" w:themeColor="text1"/>
              </w:rPr>
              <w:t>económicos</w:t>
            </w:r>
            <w:r w:rsidRPr="00013D08">
              <w:rPr>
                <w:rFonts w:ascii="Arial" w:hAnsi="Arial" w:cs="Arial"/>
                <w:color w:val="000000" w:themeColor="text1"/>
                <w:spacing w:val="40"/>
              </w:rPr>
              <w:t xml:space="preserve"> </w:t>
            </w:r>
            <w:r w:rsidRPr="00013D08">
              <w:rPr>
                <w:rFonts w:ascii="Arial" w:hAnsi="Arial" w:cs="Arial"/>
                <w:color w:val="000000" w:themeColor="text1"/>
              </w:rPr>
              <w:t>entre</w:t>
            </w:r>
            <w:r w:rsidRPr="00013D08">
              <w:rPr>
                <w:rFonts w:ascii="Arial" w:hAnsi="Arial" w:cs="Arial"/>
                <w:color w:val="000000" w:themeColor="text1"/>
                <w:spacing w:val="40"/>
              </w:rPr>
              <w:t xml:space="preserve"> </w:t>
            </w:r>
            <w:r w:rsidRPr="00013D08">
              <w:rPr>
                <w:rFonts w:ascii="Arial" w:hAnsi="Arial" w:cs="Arial"/>
                <w:color w:val="000000" w:themeColor="text1"/>
              </w:rPr>
              <w:t xml:space="preserve">ciudades </w:t>
            </w:r>
            <w:r w:rsidRPr="00013D08">
              <w:rPr>
                <w:rFonts w:ascii="Arial" w:hAnsi="Arial" w:cs="Arial"/>
                <w:color w:val="000000" w:themeColor="text1"/>
                <w:spacing w:val="-2"/>
              </w:rPr>
              <w:t>hermanas.</w:t>
            </w:r>
          </w:p>
          <w:p w14:paraId="77490A42" w14:textId="77777777" w:rsidR="00434DB3" w:rsidRPr="00013D08" w:rsidRDefault="00434DB3" w:rsidP="00B31F88">
            <w:pPr>
              <w:pStyle w:val="Prrafodelista"/>
              <w:widowControl w:val="0"/>
              <w:numPr>
                <w:ilvl w:val="0"/>
                <w:numId w:val="74"/>
              </w:numPr>
              <w:tabs>
                <w:tab w:val="left" w:pos="1850"/>
              </w:tabs>
              <w:autoSpaceDE w:val="0"/>
              <w:autoSpaceDN w:val="0"/>
              <w:spacing w:before="13" w:line="247" w:lineRule="auto"/>
              <w:ind w:right="641"/>
              <w:contextualSpacing w:val="0"/>
              <w:jc w:val="both"/>
              <w:rPr>
                <w:rFonts w:ascii="Arial" w:hAnsi="Arial" w:cs="Arial"/>
                <w:color w:val="000000" w:themeColor="text1"/>
              </w:rPr>
            </w:pPr>
            <w:r w:rsidRPr="00013D08">
              <w:rPr>
                <w:rFonts w:ascii="Arial" w:hAnsi="Arial" w:cs="Arial"/>
                <w:b/>
                <w:color w:val="000000" w:themeColor="text1"/>
                <w:spacing w:val="-2"/>
              </w:rPr>
              <w:t>Organizar y ejecutar las actividades relacionadas con las visitas de Embajadores de las Ciudades Hermanas.</w:t>
            </w:r>
          </w:p>
          <w:p w14:paraId="481B7DDD" w14:textId="77777777" w:rsidR="00434DB3" w:rsidRPr="00013D08" w:rsidRDefault="00434DB3" w:rsidP="00C16B33">
            <w:pPr>
              <w:widowControl w:val="0"/>
              <w:tabs>
                <w:tab w:val="left" w:pos="1850"/>
              </w:tabs>
              <w:autoSpaceDE w:val="0"/>
              <w:autoSpaceDN w:val="0"/>
              <w:spacing w:before="13" w:line="247" w:lineRule="auto"/>
              <w:ind w:right="641"/>
              <w:jc w:val="both"/>
              <w:rPr>
                <w:rFonts w:ascii="Arial" w:hAnsi="Arial" w:cs="Arial"/>
                <w:color w:val="000000" w:themeColor="text1"/>
              </w:rPr>
            </w:pPr>
          </w:p>
          <w:p w14:paraId="61B852BC" w14:textId="77777777" w:rsidR="00434DB3" w:rsidRPr="00013D08" w:rsidRDefault="00434DB3" w:rsidP="00C16B33">
            <w:pPr>
              <w:widowControl w:val="0"/>
              <w:tabs>
                <w:tab w:val="left" w:pos="1850"/>
              </w:tabs>
              <w:autoSpaceDE w:val="0"/>
              <w:autoSpaceDN w:val="0"/>
              <w:spacing w:before="13" w:line="247" w:lineRule="auto"/>
              <w:ind w:right="641"/>
              <w:jc w:val="both"/>
              <w:rPr>
                <w:rFonts w:ascii="Arial" w:hAnsi="Arial" w:cs="Arial"/>
                <w:color w:val="000000" w:themeColor="text1"/>
              </w:rPr>
            </w:pPr>
          </w:p>
        </w:tc>
      </w:tr>
    </w:tbl>
    <w:p w14:paraId="115E03FF" w14:textId="77777777" w:rsidR="00434DB3" w:rsidRPr="00013D08" w:rsidRDefault="00434DB3" w:rsidP="00434DB3">
      <w:pPr>
        <w:spacing w:line="276" w:lineRule="auto"/>
        <w:jc w:val="both"/>
        <w:rPr>
          <w:rFonts w:ascii="Arial" w:hAnsi="Arial" w:cs="Arial"/>
          <w:b/>
          <w:color w:val="000000" w:themeColor="text1"/>
        </w:rPr>
      </w:pPr>
    </w:p>
    <w:p w14:paraId="7E1A2BFB" w14:textId="1AC3BAB5" w:rsidR="00793DF5" w:rsidRPr="00790E52" w:rsidRDefault="00434DB3" w:rsidP="00793DF5">
      <w:pPr>
        <w:spacing w:after="0" w:line="360" w:lineRule="auto"/>
        <w:jc w:val="both"/>
        <w:rPr>
          <w:rFonts w:ascii="Arial" w:eastAsia="Times New Roman" w:hAnsi="Arial" w:cs="Arial"/>
          <w:b/>
          <w:i/>
          <w:sz w:val="28"/>
          <w:szCs w:val="28"/>
          <w:lang w:val="es-MX" w:eastAsia="es-MX"/>
        </w:rPr>
      </w:pPr>
      <w:r w:rsidRPr="00991DFC">
        <w:rPr>
          <w:rFonts w:ascii="Arial" w:hAnsi="Arial" w:cs="Arial"/>
          <w:b/>
          <w:i/>
          <w:color w:val="000000" w:themeColor="text1"/>
          <w:sz w:val="28"/>
          <w:szCs w:val="28"/>
        </w:rPr>
        <w:t>TRANSITORIO</w:t>
      </w:r>
      <w:r w:rsidR="00991DFC" w:rsidRPr="00991DFC">
        <w:rPr>
          <w:rFonts w:ascii="Arial" w:hAnsi="Arial" w:cs="Arial"/>
          <w:b/>
          <w:i/>
          <w:color w:val="000000" w:themeColor="text1"/>
          <w:sz w:val="28"/>
          <w:szCs w:val="28"/>
        </w:rPr>
        <w:t xml:space="preserve"> </w:t>
      </w:r>
      <w:r w:rsidRPr="00991DFC">
        <w:rPr>
          <w:rFonts w:ascii="Arial" w:hAnsi="Arial" w:cs="Arial"/>
          <w:b/>
          <w:i/>
          <w:color w:val="000000" w:themeColor="text1"/>
          <w:sz w:val="28"/>
          <w:szCs w:val="28"/>
        </w:rPr>
        <w:t xml:space="preserve">ÚNICO: </w:t>
      </w:r>
      <w:r w:rsidRPr="00991DFC">
        <w:rPr>
          <w:rFonts w:ascii="Arial" w:hAnsi="Arial" w:cs="Arial"/>
          <w:i/>
          <w:color w:val="000000" w:themeColor="text1"/>
          <w:sz w:val="28"/>
          <w:szCs w:val="28"/>
        </w:rPr>
        <w:t xml:space="preserve">Una vez que sea aprobado en el contenido del Reglamento donde haga referencia al Reglamento de Movilidad y Seguridad Vial del Municipio de Zapotlán el Grande, entrará en vigor hasta en tanto se apruebe y surta sus efectos. </w:t>
      </w:r>
      <w:r w:rsidRPr="00991DFC">
        <w:rPr>
          <w:rFonts w:ascii="Arial" w:hAnsi="Arial" w:cs="Arial"/>
          <w:b/>
          <w:bCs/>
          <w:i/>
          <w:color w:val="000000" w:themeColor="text1"/>
          <w:sz w:val="28"/>
          <w:szCs w:val="28"/>
        </w:rPr>
        <w:t>RESOLUTIVOS:</w:t>
      </w:r>
      <w:r w:rsidR="00991DFC" w:rsidRPr="00991DFC">
        <w:rPr>
          <w:rFonts w:ascii="Arial" w:hAnsi="Arial" w:cs="Arial"/>
          <w:b/>
          <w:bCs/>
          <w:i/>
          <w:color w:val="000000" w:themeColor="text1"/>
          <w:sz w:val="28"/>
          <w:szCs w:val="28"/>
        </w:rPr>
        <w:t xml:space="preserve"> </w:t>
      </w:r>
      <w:r w:rsidRPr="00991DFC">
        <w:rPr>
          <w:rFonts w:ascii="Arial" w:hAnsi="Arial" w:cs="Arial"/>
          <w:b/>
          <w:bCs/>
          <w:i/>
          <w:color w:val="000000" w:themeColor="text1"/>
          <w:sz w:val="28"/>
          <w:szCs w:val="28"/>
        </w:rPr>
        <w:t>P</w:t>
      </w:r>
      <w:r w:rsidR="00991DFC" w:rsidRPr="00991DFC">
        <w:rPr>
          <w:rFonts w:ascii="Arial" w:hAnsi="Arial" w:cs="Arial"/>
          <w:b/>
          <w:bCs/>
          <w:i/>
          <w:color w:val="000000" w:themeColor="text1"/>
          <w:sz w:val="28"/>
          <w:szCs w:val="28"/>
        </w:rPr>
        <w:t>RIMERO.</w:t>
      </w:r>
      <w:r w:rsidRPr="00991DFC">
        <w:rPr>
          <w:rFonts w:ascii="Arial" w:hAnsi="Arial" w:cs="Arial"/>
          <w:b/>
          <w:bCs/>
          <w:i/>
          <w:color w:val="000000" w:themeColor="text1"/>
          <w:sz w:val="28"/>
          <w:szCs w:val="28"/>
        </w:rPr>
        <w:t>–</w:t>
      </w:r>
      <w:r w:rsidRPr="00991DFC">
        <w:rPr>
          <w:rFonts w:ascii="Arial" w:hAnsi="Arial" w:cs="Arial"/>
          <w:bCs/>
          <w:i/>
          <w:color w:val="000000" w:themeColor="text1"/>
          <w:sz w:val="28"/>
          <w:szCs w:val="28"/>
        </w:rPr>
        <w:t xml:space="preserve"> Se aprueba en lo general y lo particular la reforma al Reglamento del Gobierno y la Administración Pública Municipal de Zapotlán el </w:t>
      </w:r>
      <w:r w:rsidRPr="00991DFC">
        <w:rPr>
          <w:rFonts w:ascii="Arial" w:hAnsi="Arial" w:cs="Arial"/>
          <w:bCs/>
          <w:i/>
          <w:color w:val="000000" w:themeColor="text1"/>
          <w:sz w:val="28"/>
          <w:szCs w:val="28"/>
        </w:rPr>
        <w:lastRenderedPageBreak/>
        <w:t xml:space="preserve">Grande, Jalisco, conforme al presente Dictamen. </w:t>
      </w:r>
      <w:r w:rsidRPr="00991DFC">
        <w:rPr>
          <w:rFonts w:ascii="Arial" w:hAnsi="Arial" w:cs="Arial"/>
          <w:i/>
          <w:color w:val="000000" w:themeColor="text1"/>
          <w:sz w:val="28"/>
          <w:szCs w:val="28"/>
        </w:rPr>
        <w:t>El presente Reglamento deberá ser publicado en la Gaceta Municipal de Zapotlán el Grande, Jalisco y divulgado en el portal web oficial de este Municipio, entrando en vigor al día siguiente de su publicación.</w:t>
      </w:r>
      <w:r w:rsidR="00991DFC" w:rsidRPr="00991DFC">
        <w:rPr>
          <w:rFonts w:ascii="Arial" w:hAnsi="Arial" w:cs="Arial"/>
          <w:b/>
          <w:i/>
          <w:color w:val="000000" w:themeColor="text1"/>
          <w:sz w:val="28"/>
          <w:szCs w:val="28"/>
        </w:rPr>
        <w:t xml:space="preserve"> </w:t>
      </w:r>
      <w:r w:rsidR="00991DFC" w:rsidRPr="00991DFC">
        <w:rPr>
          <w:rFonts w:ascii="Arial" w:hAnsi="Arial" w:cs="Arial"/>
          <w:b/>
          <w:bCs/>
          <w:i/>
          <w:color w:val="000000" w:themeColor="text1"/>
          <w:sz w:val="28"/>
          <w:szCs w:val="28"/>
        </w:rPr>
        <w:t>SEGUNDO.</w:t>
      </w:r>
      <w:r w:rsidRPr="00991DFC">
        <w:rPr>
          <w:rFonts w:ascii="Arial" w:hAnsi="Arial" w:cs="Arial"/>
          <w:b/>
          <w:bCs/>
          <w:i/>
          <w:color w:val="000000" w:themeColor="text1"/>
          <w:sz w:val="28"/>
          <w:szCs w:val="28"/>
        </w:rPr>
        <w:t xml:space="preserve">– </w:t>
      </w:r>
      <w:r w:rsidRPr="00991DFC">
        <w:rPr>
          <w:rFonts w:ascii="Arial" w:hAnsi="Arial" w:cs="Arial"/>
          <w:bCs/>
          <w:i/>
          <w:color w:val="000000" w:themeColor="text1"/>
          <w:sz w:val="28"/>
          <w:szCs w:val="28"/>
        </w:rPr>
        <w:t>Se faculta a los C.C. Presidente Municipal, Sindico y Secretaria de Gobierno a suscribir la documentación inherente al cumplimiento del presente, así como para los efectos legales a que haya lugar.</w:t>
      </w:r>
      <w:r w:rsidR="00991DFC" w:rsidRPr="00991DFC">
        <w:rPr>
          <w:rFonts w:ascii="Arial" w:hAnsi="Arial" w:cs="Arial"/>
          <w:b/>
          <w:i/>
          <w:color w:val="000000" w:themeColor="text1"/>
          <w:sz w:val="28"/>
          <w:szCs w:val="28"/>
        </w:rPr>
        <w:t xml:space="preserve"> TERCERO.</w:t>
      </w:r>
      <w:r w:rsidRPr="00991DFC">
        <w:rPr>
          <w:rFonts w:ascii="Arial" w:hAnsi="Arial" w:cs="Arial"/>
          <w:b/>
          <w:i/>
          <w:color w:val="000000" w:themeColor="text1"/>
          <w:sz w:val="28"/>
          <w:szCs w:val="28"/>
        </w:rPr>
        <w:t xml:space="preserve">- </w:t>
      </w:r>
      <w:r w:rsidRPr="00991DFC">
        <w:rPr>
          <w:rFonts w:ascii="Arial" w:hAnsi="Arial" w:cs="Arial"/>
          <w:bCs/>
          <w:i/>
          <w:color w:val="000000" w:themeColor="text1"/>
          <w:sz w:val="28"/>
          <w:szCs w:val="28"/>
        </w:rPr>
        <w:t>Se instruye al Presidente Municipal del Ayuntamiento para que en virtud de su función ejecutiva ordene la publicación del presente reglamento conforme a lo señalado por el artículo 47 de la Ley del Gobierno y la Administración Pública Municipal del Estado de Jalisco.</w:t>
      </w:r>
      <w:r w:rsidR="00991DFC">
        <w:rPr>
          <w:rFonts w:ascii="Arial" w:hAnsi="Arial" w:cs="Arial"/>
          <w:b/>
          <w:i/>
          <w:color w:val="000000" w:themeColor="text1"/>
          <w:sz w:val="28"/>
          <w:szCs w:val="28"/>
        </w:rPr>
        <w:t xml:space="preserve"> </w:t>
      </w:r>
      <w:r w:rsidR="00AD75AD" w:rsidRPr="00AF540E">
        <w:rPr>
          <w:rFonts w:ascii="Arial" w:hAnsi="Arial" w:cs="Arial"/>
          <w:b/>
          <w:i/>
          <w:color w:val="000000" w:themeColor="text1"/>
          <w:sz w:val="28"/>
          <w:szCs w:val="28"/>
        </w:rPr>
        <w:t>CUARTO.</w:t>
      </w:r>
      <w:r w:rsidRPr="00AF540E">
        <w:rPr>
          <w:rFonts w:ascii="Arial" w:hAnsi="Arial" w:cs="Arial"/>
          <w:b/>
          <w:i/>
          <w:color w:val="000000" w:themeColor="text1"/>
          <w:sz w:val="28"/>
          <w:szCs w:val="28"/>
        </w:rPr>
        <w:t xml:space="preserve">- </w:t>
      </w:r>
      <w:r w:rsidRPr="00AF540E">
        <w:rPr>
          <w:rFonts w:ascii="Arial" w:hAnsi="Arial" w:cs="Arial"/>
          <w:bCs/>
          <w:i/>
          <w:color w:val="000000" w:themeColor="text1"/>
          <w:sz w:val="28"/>
          <w:szCs w:val="28"/>
        </w:rPr>
        <w:t>Se faculta e instruye a la Secretario General del Ayuntamiento para que realice la publicación, certificación y divulgación conforme a lo señalado por el artículo 42 de la Ley del Gobierno y la Administración Pública Municipal del Estado de Jalisco, así como para realizar todas las gestiones necesarias para implementar las modificaciones que mandata el presente.</w:t>
      </w:r>
      <w:r w:rsidR="00AD75AD" w:rsidRPr="00AF540E">
        <w:rPr>
          <w:rFonts w:ascii="Arial" w:hAnsi="Arial" w:cs="Arial"/>
          <w:b/>
          <w:i/>
          <w:color w:val="000000" w:themeColor="text1"/>
          <w:sz w:val="28"/>
          <w:szCs w:val="28"/>
        </w:rPr>
        <w:t xml:space="preserve"> </w:t>
      </w:r>
      <w:r w:rsidRPr="00AF540E">
        <w:rPr>
          <w:rFonts w:ascii="Arial" w:hAnsi="Arial" w:cs="Arial"/>
          <w:b/>
          <w:bCs/>
          <w:i/>
          <w:color w:val="000000" w:themeColor="text1"/>
          <w:sz w:val="28"/>
          <w:szCs w:val="28"/>
        </w:rPr>
        <w:t>QUINTO</w:t>
      </w:r>
      <w:r w:rsidR="00AD75AD" w:rsidRPr="00AF540E">
        <w:rPr>
          <w:rFonts w:ascii="Arial" w:hAnsi="Arial" w:cs="Arial"/>
          <w:b/>
          <w:bCs/>
          <w:i/>
          <w:color w:val="000000" w:themeColor="text1"/>
          <w:sz w:val="28"/>
          <w:szCs w:val="28"/>
        </w:rPr>
        <w:t>.</w:t>
      </w:r>
      <w:r w:rsidRPr="00AF540E">
        <w:rPr>
          <w:rFonts w:ascii="Arial" w:hAnsi="Arial" w:cs="Arial"/>
          <w:b/>
          <w:bCs/>
          <w:i/>
          <w:color w:val="000000" w:themeColor="text1"/>
          <w:sz w:val="28"/>
          <w:szCs w:val="28"/>
        </w:rPr>
        <w:t>-</w:t>
      </w:r>
      <w:r w:rsidRPr="00AF540E">
        <w:rPr>
          <w:rFonts w:ascii="Arial" w:hAnsi="Arial" w:cs="Arial"/>
          <w:bCs/>
          <w:i/>
          <w:color w:val="000000" w:themeColor="text1"/>
          <w:sz w:val="28"/>
          <w:szCs w:val="28"/>
        </w:rPr>
        <w:t xml:space="preserve"> Notifíquese a los Directores Generales de la Administración Pública Municipal de Zapotlán el Grande, p</w:t>
      </w:r>
      <w:r w:rsidRPr="00AF540E">
        <w:rPr>
          <w:rFonts w:ascii="Arial" w:hAnsi="Arial" w:cs="Arial"/>
          <w:i/>
          <w:color w:val="000000" w:themeColor="text1"/>
          <w:sz w:val="28"/>
          <w:szCs w:val="28"/>
        </w:rPr>
        <w:t>ara los efectos legales a los que haya lugar y dar cumplimiento al presente dictamen.</w:t>
      </w:r>
      <w:r w:rsidR="00AD75AD" w:rsidRPr="00AF540E">
        <w:rPr>
          <w:rFonts w:ascii="Arial" w:hAnsi="Arial" w:cs="Arial"/>
          <w:b/>
          <w:i/>
          <w:color w:val="000000" w:themeColor="text1"/>
          <w:sz w:val="28"/>
          <w:szCs w:val="28"/>
        </w:rPr>
        <w:t xml:space="preserve"> </w:t>
      </w:r>
      <w:r w:rsidR="00AD75AD" w:rsidRPr="00AF540E">
        <w:rPr>
          <w:rFonts w:ascii="Arial" w:hAnsi="Arial" w:cs="Arial"/>
          <w:b/>
          <w:bCs/>
          <w:i/>
          <w:color w:val="000000" w:themeColor="text1"/>
          <w:sz w:val="28"/>
          <w:szCs w:val="28"/>
        </w:rPr>
        <w:t>SEXTO.</w:t>
      </w:r>
      <w:r w:rsidRPr="00AF540E">
        <w:rPr>
          <w:rFonts w:ascii="Arial" w:hAnsi="Arial" w:cs="Arial"/>
          <w:b/>
          <w:bCs/>
          <w:i/>
          <w:color w:val="000000" w:themeColor="text1"/>
          <w:sz w:val="28"/>
          <w:szCs w:val="28"/>
        </w:rPr>
        <w:t>-</w:t>
      </w:r>
      <w:r w:rsidRPr="00AF540E">
        <w:rPr>
          <w:rFonts w:ascii="Arial" w:hAnsi="Arial" w:cs="Arial"/>
          <w:i/>
          <w:color w:val="000000" w:themeColor="text1"/>
          <w:sz w:val="28"/>
          <w:szCs w:val="28"/>
        </w:rPr>
        <w:t xml:space="preserve"> Las Dependencias de nueva creación que mandata el presente reglamento, estarán sujetas a la suficiencia presupuestaria que se haya aprobado en el presupuesto de egresos aprobado para el año 2023.</w:t>
      </w:r>
      <w:r w:rsidR="00AD75AD" w:rsidRPr="00AF540E">
        <w:rPr>
          <w:rFonts w:ascii="Arial" w:hAnsi="Arial" w:cs="Arial"/>
          <w:b/>
          <w:i/>
          <w:color w:val="000000" w:themeColor="text1"/>
          <w:sz w:val="28"/>
          <w:szCs w:val="28"/>
        </w:rPr>
        <w:t xml:space="preserve"> SÉPTIMO.</w:t>
      </w:r>
      <w:r w:rsidRPr="00AF540E">
        <w:rPr>
          <w:rFonts w:ascii="Arial" w:hAnsi="Arial" w:cs="Arial"/>
          <w:b/>
          <w:i/>
          <w:color w:val="000000" w:themeColor="text1"/>
          <w:sz w:val="28"/>
          <w:szCs w:val="28"/>
        </w:rPr>
        <w:t xml:space="preserve">- </w:t>
      </w:r>
      <w:r w:rsidRPr="00AF540E">
        <w:rPr>
          <w:rFonts w:ascii="Arial" w:hAnsi="Arial" w:cs="Arial"/>
          <w:i/>
          <w:color w:val="000000" w:themeColor="text1"/>
          <w:sz w:val="28"/>
          <w:szCs w:val="28"/>
        </w:rPr>
        <w:t xml:space="preserve">Se mandata la revisión y adecuación de los Reglamentos Internos que regulan el funcionamiento de las dependencias de esta Administración Pública Municipal armonizando la normatividad al presente Reglamento. De la misma manera se ordena la revisión de los manuales de </w:t>
      </w:r>
      <w:r w:rsidRPr="00AF540E">
        <w:rPr>
          <w:rFonts w:ascii="Arial" w:hAnsi="Arial" w:cs="Arial"/>
          <w:i/>
          <w:color w:val="000000" w:themeColor="text1"/>
          <w:sz w:val="28"/>
          <w:szCs w:val="28"/>
        </w:rPr>
        <w:lastRenderedPageBreak/>
        <w:t>organización, procedimientos o servicios, para el correcto funcionamiento de la Administración Pública.</w:t>
      </w:r>
      <w:r w:rsidR="00AD75AD" w:rsidRPr="00AF540E">
        <w:rPr>
          <w:rFonts w:ascii="Arial" w:hAnsi="Arial" w:cs="Arial"/>
          <w:b/>
          <w:i/>
          <w:color w:val="000000" w:themeColor="text1"/>
          <w:sz w:val="28"/>
          <w:szCs w:val="28"/>
        </w:rPr>
        <w:t xml:space="preserve"> </w:t>
      </w:r>
      <w:r w:rsidR="00AD75AD" w:rsidRPr="00AF540E">
        <w:rPr>
          <w:rFonts w:ascii="Arial" w:hAnsi="Arial" w:cs="Arial"/>
          <w:b/>
          <w:i/>
          <w:color w:val="000000"/>
          <w:sz w:val="28"/>
          <w:szCs w:val="28"/>
        </w:rPr>
        <w:t>ATENTAMENT</w:t>
      </w:r>
      <w:r w:rsidRPr="00AF540E">
        <w:rPr>
          <w:rFonts w:ascii="Arial" w:hAnsi="Arial" w:cs="Arial"/>
          <w:b/>
          <w:i/>
          <w:color w:val="000000"/>
          <w:sz w:val="28"/>
          <w:szCs w:val="28"/>
        </w:rPr>
        <w:t>E</w:t>
      </w:r>
      <w:r w:rsidR="00AD75AD" w:rsidRPr="00AF540E">
        <w:rPr>
          <w:rFonts w:ascii="Arial" w:hAnsi="Arial" w:cs="Arial"/>
          <w:b/>
          <w:i/>
          <w:color w:val="000000" w:themeColor="text1"/>
          <w:sz w:val="28"/>
          <w:szCs w:val="28"/>
        </w:rPr>
        <w:t xml:space="preserve"> </w:t>
      </w:r>
      <w:r w:rsidRPr="00AF540E">
        <w:rPr>
          <w:rFonts w:ascii="Arial" w:hAnsi="Arial" w:cs="Arial"/>
          <w:i/>
          <w:sz w:val="28"/>
          <w:szCs w:val="28"/>
        </w:rPr>
        <w:t>“2023, Año del Bicentenario del Nacimiento del Estado Libre y Soberano de Jalisco”</w:t>
      </w:r>
      <w:r w:rsidR="00AD75AD" w:rsidRPr="00AF540E">
        <w:rPr>
          <w:rFonts w:ascii="Arial" w:hAnsi="Arial" w:cs="Arial"/>
          <w:b/>
          <w:i/>
          <w:color w:val="000000" w:themeColor="text1"/>
          <w:sz w:val="28"/>
          <w:szCs w:val="28"/>
        </w:rPr>
        <w:t xml:space="preserve"> </w:t>
      </w:r>
      <w:r w:rsidRPr="00AF540E">
        <w:rPr>
          <w:rFonts w:ascii="Arial" w:hAnsi="Arial" w:cs="Arial"/>
          <w:i/>
          <w:iCs/>
          <w:sz w:val="28"/>
          <w:szCs w:val="28"/>
        </w:rPr>
        <w:t>“2023, año del 140 aniversario del natalicio de José Clemente Orozco”</w:t>
      </w:r>
      <w:r w:rsidR="00AF540E">
        <w:rPr>
          <w:rFonts w:ascii="Arial" w:hAnsi="Arial" w:cs="Arial"/>
          <w:b/>
          <w:i/>
          <w:color w:val="000000" w:themeColor="text1"/>
          <w:sz w:val="28"/>
          <w:szCs w:val="28"/>
        </w:rPr>
        <w:t xml:space="preserve"> </w:t>
      </w:r>
      <w:r w:rsidRPr="00AF540E">
        <w:rPr>
          <w:rFonts w:ascii="Arial" w:hAnsi="Arial" w:cs="Arial"/>
          <w:b/>
          <w:i/>
          <w:sz w:val="28"/>
          <w:szCs w:val="28"/>
        </w:rPr>
        <w:t>LIC. MAGALI CASILLAS CONTRERAS</w:t>
      </w:r>
      <w:r w:rsidR="00AF540E" w:rsidRPr="00AF540E">
        <w:rPr>
          <w:rFonts w:ascii="Arial" w:hAnsi="Arial" w:cs="Arial"/>
          <w:b/>
          <w:i/>
          <w:color w:val="000000" w:themeColor="text1"/>
          <w:sz w:val="28"/>
          <w:szCs w:val="28"/>
        </w:rPr>
        <w:t xml:space="preserve"> </w:t>
      </w:r>
      <w:r w:rsidRPr="00AF540E">
        <w:rPr>
          <w:rFonts w:ascii="Arial" w:hAnsi="Arial" w:cs="Arial"/>
          <w:i/>
          <w:sz w:val="28"/>
          <w:szCs w:val="28"/>
        </w:rPr>
        <w:t xml:space="preserve">Presidenta de la Comisión Edilicia de Reglamentos y Gobernación </w:t>
      </w:r>
      <w:r w:rsidRPr="00AF540E">
        <w:rPr>
          <w:rFonts w:ascii="Arial" w:eastAsia="Arial" w:hAnsi="Arial" w:cs="Arial"/>
          <w:b/>
          <w:i/>
          <w:color w:val="000000"/>
          <w:sz w:val="28"/>
          <w:szCs w:val="28"/>
        </w:rPr>
        <w:t>ING. JESÚS RAMÍREZ SÁNCHEZ</w:t>
      </w:r>
      <w:r w:rsidR="00AF540E" w:rsidRPr="00AF540E">
        <w:rPr>
          <w:rFonts w:ascii="Arial" w:eastAsia="Times New Roman" w:hAnsi="Arial" w:cs="Arial"/>
          <w:i/>
          <w:sz w:val="28"/>
          <w:szCs w:val="28"/>
        </w:rPr>
        <w:t xml:space="preserve"> </w:t>
      </w:r>
      <w:r w:rsidR="00AF540E" w:rsidRPr="00AF540E">
        <w:rPr>
          <w:rFonts w:ascii="Arial" w:eastAsia="Arial" w:hAnsi="Arial" w:cs="Arial"/>
          <w:i/>
          <w:color w:val="000000"/>
          <w:sz w:val="28"/>
          <w:szCs w:val="28"/>
        </w:rPr>
        <w:t xml:space="preserve">Regidor Vocal </w:t>
      </w:r>
      <w:r w:rsidRPr="00AF540E">
        <w:rPr>
          <w:rFonts w:ascii="Arial" w:eastAsia="Arial" w:hAnsi="Arial" w:cs="Arial"/>
          <w:b/>
          <w:i/>
          <w:color w:val="000000"/>
          <w:sz w:val="28"/>
          <w:szCs w:val="28"/>
        </w:rPr>
        <w:t>LIC. JORGE DE JESUS JUAREZ PARRA</w:t>
      </w:r>
      <w:r w:rsidR="00AF540E" w:rsidRPr="00AF540E">
        <w:rPr>
          <w:rFonts w:ascii="Arial" w:hAnsi="Arial" w:cs="Arial"/>
          <w:b/>
          <w:i/>
          <w:color w:val="000000" w:themeColor="text1"/>
          <w:sz w:val="28"/>
          <w:szCs w:val="28"/>
        </w:rPr>
        <w:t xml:space="preserve"> </w:t>
      </w:r>
      <w:r w:rsidRPr="00AF540E">
        <w:rPr>
          <w:rFonts w:ascii="Arial" w:eastAsia="Arial" w:hAnsi="Arial" w:cs="Arial"/>
          <w:i/>
          <w:color w:val="000000"/>
          <w:sz w:val="28"/>
          <w:szCs w:val="28"/>
        </w:rPr>
        <w:t>Regidor Vocal</w:t>
      </w:r>
      <w:r w:rsidR="00AF540E" w:rsidRPr="00AF540E">
        <w:rPr>
          <w:rFonts w:ascii="Arial" w:eastAsia="Arial" w:hAnsi="Arial" w:cs="Arial"/>
          <w:i/>
          <w:color w:val="000000"/>
          <w:sz w:val="28"/>
          <w:szCs w:val="28"/>
        </w:rPr>
        <w:t xml:space="preserve"> </w:t>
      </w:r>
      <w:r w:rsidRPr="00AF540E">
        <w:rPr>
          <w:rFonts w:ascii="Arial" w:eastAsia="Arial" w:hAnsi="Arial" w:cs="Arial"/>
          <w:b/>
          <w:i/>
          <w:color w:val="000000"/>
          <w:sz w:val="28"/>
          <w:szCs w:val="28"/>
        </w:rPr>
        <w:t>LIC. JORGE DE JESUS JUAREZ PARRA</w:t>
      </w:r>
      <w:r w:rsidR="00AF540E" w:rsidRPr="00AF540E">
        <w:rPr>
          <w:rFonts w:ascii="Arial" w:eastAsia="Arial" w:hAnsi="Arial" w:cs="Arial"/>
          <w:i/>
          <w:color w:val="000000"/>
          <w:sz w:val="28"/>
          <w:szCs w:val="28"/>
        </w:rPr>
        <w:t xml:space="preserve"> </w:t>
      </w:r>
      <w:r w:rsidRPr="00AF540E">
        <w:rPr>
          <w:rFonts w:ascii="Arial" w:eastAsia="Arial" w:hAnsi="Arial" w:cs="Arial"/>
          <w:i/>
          <w:color w:val="000000"/>
          <w:sz w:val="28"/>
          <w:szCs w:val="28"/>
        </w:rPr>
        <w:t>Regidor Preside</w:t>
      </w:r>
      <w:r w:rsidR="00AF540E" w:rsidRPr="00AF540E">
        <w:rPr>
          <w:rFonts w:ascii="Arial" w:eastAsia="Arial" w:hAnsi="Arial" w:cs="Arial"/>
          <w:i/>
          <w:color w:val="000000"/>
          <w:sz w:val="28"/>
          <w:szCs w:val="28"/>
        </w:rPr>
        <w:t xml:space="preserve">nte de la Comisión Edilicia de </w:t>
      </w:r>
      <w:r w:rsidRPr="00AF540E">
        <w:rPr>
          <w:rFonts w:ascii="Arial" w:eastAsia="Arial" w:hAnsi="Arial" w:cs="Arial"/>
          <w:i/>
          <w:color w:val="000000"/>
          <w:sz w:val="28"/>
          <w:szCs w:val="28"/>
        </w:rPr>
        <w:t xml:space="preserve">Administración Pública. </w:t>
      </w:r>
      <w:r w:rsidRPr="00AF540E">
        <w:rPr>
          <w:rFonts w:ascii="Arial" w:eastAsia="Arial" w:hAnsi="Arial" w:cs="Arial"/>
          <w:b/>
          <w:i/>
          <w:color w:val="000000"/>
          <w:sz w:val="28"/>
          <w:szCs w:val="28"/>
        </w:rPr>
        <w:t xml:space="preserve">LIC. MONICA REYNOSO ROMERO </w:t>
      </w:r>
      <w:r w:rsidR="00AF540E" w:rsidRPr="00AF540E">
        <w:rPr>
          <w:rFonts w:ascii="Arial" w:eastAsia="Arial" w:hAnsi="Arial" w:cs="Arial"/>
          <w:i/>
          <w:color w:val="000000"/>
          <w:sz w:val="28"/>
          <w:szCs w:val="28"/>
        </w:rPr>
        <w:t>Regidora Vocal</w:t>
      </w:r>
      <w:r w:rsidR="00AF540E" w:rsidRPr="00AF540E">
        <w:rPr>
          <w:rFonts w:ascii="Arial" w:eastAsia="Arial" w:hAnsi="Arial" w:cs="Arial"/>
          <w:b/>
          <w:i/>
          <w:color w:val="000000"/>
          <w:sz w:val="28"/>
          <w:szCs w:val="28"/>
        </w:rPr>
        <w:t xml:space="preserve"> </w:t>
      </w:r>
      <w:r w:rsidRPr="00AF540E">
        <w:rPr>
          <w:rFonts w:ascii="Arial" w:eastAsia="Arial" w:hAnsi="Arial" w:cs="Arial"/>
          <w:b/>
          <w:i/>
          <w:color w:val="000000"/>
          <w:sz w:val="28"/>
          <w:szCs w:val="28"/>
        </w:rPr>
        <w:t>MTRO. ALEJANDRO BARRAGÁN SÁNCHEZ</w:t>
      </w:r>
      <w:r w:rsidR="00AF540E" w:rsidRPr="00AF540E">
        <w:rPr>
          <w:rFonts w:ascii="Arial" w:eastAsia="Arial" w:hAnsi="Arial" w:cs="Arial"/>
          <w:i/>
          <w:color w:val="000000"/>
          <w:sz w:val="28"/>
          <w:szCs w:val="28"/>
        </w:rPr>
        <w:t xml:space="preserve"> </w:t>
      </w:r>
      <w:r w:rsidRPr="00AF540E">
        <w:rPr>
          <w:rFonts w:ascii="Arial" w:eastAsia="Arial" w:hAnsi="Arial" w:cs="Arial"/>
          <w:i/>
          <w:color w:val="000000"/>
          <w:sz w:val="28"/>
          <w:szCs w:val="28"/>
        </w:rPr>
        <w:t>Regidor Vocal</w:t>
      </w:r>
      <w:r w:rsidR="00AF540E" w:rsidRPr="00AF540E">
        <w:rPr>
          <w:rFonts w:ascii="Arial" w:eastAsia="Arial" w:hAnsi="Arial" w:cs="Arial"/>
          <w:i/>
          <w:color w:val="000000"/>
          <w:sz w:val="28"/>
          <w:szCs w:val="28"/>
        </w:rPr>
        <w:t xml:space="preserve"> </w:t>
      </w:r>
      <w:r w:rsidR="00AF540E" w:rsidRPr="00AF540E">
        <w:rPr>
          <w:rFonts w:ascii="Arial" w:eastAsia="Arial" w:hAnsi="Arial" w:cs="Arial"/>
          <w:b/>
          <w:i/>
          <w:color w:val="000000"/>
          <w:sz w:val="28"/>
          <w:szCs w:val="28"/>
        </w:rPr>
        <w:t>FIRMAN”</w:t>
      </w:r>
      <w:r w:rsidR="005503B3">
        <w:rPr>
          <w:rFonts w:ascii="Arial" w:eastAsia="Arial" w:hAnsi="Arial" w:cs="Arial"/>
          <w:b/>
          <w:i/>
          <w:color w:val="000000"/>
          <w:sz w:val="28"/>
          <w:szCs w:val="28"/>
        </w:rPr>
        <w:t xml:space="preserve"> </w:t>
      </w:r>
      <w:r w:rsidR="00DE1AA7">
        <w:rPr>
          <w:rFonts w:ascii="Arial" w:eastAsia="Arial" w:hAnsi="Arial" w:cs="Arial"/>
          <w:b/>
          <w:i/>
          <w:color w:val="000000"/>
          <w:sz w:val="28"/>
          <w:szCs w:val="28"/>
        </w:rPr>
        <w:t xml:space="preserve">- - - - - - - - - - - - - - - - - - - C. Regidor Edgar Joel Salvador Bautista: </w:t>
      </w:r>
      <w:r w:rsidR="00DE1AA7">
        <w:rPr>
          <w:rFonts w:ascii="Arial" w:eastAsia="Arial" w:hAnsi="Arial" w:cs="Arial"/>
          <w:color w:val="000000"/>
          <w:sz w:val="28"/>
          <w:szCs w:val="28"/>
        </w:rPr>
        <w:t>Gracias Secretaria General, Síndico, buenas tardes.</w:t>
      </w:r>
      <w:r w:rsidR="00E80AA5">
        <w:rPr>
          <w:rFonts w:ascii="Arial" w:eastAsia="Arial" w:hAnsi="Arial" w:cs="Arial"/>
          <w:color w:val="000000"/>
          <w:sz w:val="28"/>
          <w:szCs w:val="28"/>
        </w:rPr>
        <w:t xml:space="preserve"> Síndico, por ahí, revisando el documento </w:t>
      </w:r>
      <w:r w:rsidR="00D60C94">
        <w:rPr>
          <w:rFonts w:ascii="Arial" w:eastAsia="Arial" w:hAnsi="Arial" w:cs="Arial"/>
          <w:color w:val="000000"/>
          <w:sz w:val="28"/>
          <w:szCs w:val="28"/>
        </w:rPr>
        <w:t xml:space="preserve">que tenemos aquí, nomás se va mucho el internet; revisamos, se puede decir, algunos errores, si nos vamos a la página 10 diez, en el Artículo 53 cincuenta y tres, b), fracción VI sexta, habla y dice: </w:t>
      </w:r>
      <w:r w:rsidR="00D60C94">
        <w:rPr>
          <w:rFonts w:ascii="Arial" w:eastAsia="Arial" w:hAnsi="Arial" w:cs="Arial"/>
          <w:i/>
          <w:color w:val="000000"/>
          <w:sz w:val="28"/>
          <w:szCs w:val="28"/>
        </w:rPr>
        <w:t xml:space="preserve">La Comisión Edilicia de Seguridad Pública y Tránsito y Movilidad… </w:t>
      </w:r>
      <w:r w:rsidR="00D60C94">
        <w:rPr>
          <w:rFonts w:ascii="Arial" w:eastAsia="Arial" w:hAnsi="Arial" w:cs="Arial"/>
          <w:color w:val="000000"/>
          <w:sz w:val="28"/>
          <w:szCs w:val="28"/>
        </w:rPr>
        <w:t xml:space="preserve">y según en el Reglamento de Interior del Ayuntamiento de Zapotlán el Grande, el Artículo 38 treinta y ocho, esa Comisión no existe, no sé si por ahí me equivoco. Y, también en la página 29 veintinueve, Artículo 62 sesenta y dos, en la fracción V quinta, hace referencia al Reglamento de </w:t>
      </w:r>
      <w:r w:rsidR="002937F3">
        <w:rPr>
          <w:rFonts w:ascii="Arial" w:eastAsia="Arial" w:hAnsi="Arial" w:cs="Arial"/>
          <w:color w:val="000000"/>
          <w:sz w:val="28"/>
          <w:szCs w:val="28"/>
        </w:rPr>
        <w:t>Movilidad y de Seguridad Vi</w:t>
      </w:r>
      <w:r w:rsidR="00C22110">
        <w:rPr>
          <w:rFonts w:ascii="Arial" w:eastAsia="Arial" w:hAnsi="Arial" w:cs="Arial"/>
          <w:color w:val="000000"/>
          <w:sz w:val="28"/>
          <w:szCs w:val="28"/>
        </w:rPr>
        <w:t xml:space="preserve">al en el Municipio de Zapotlán el Grande, y este Reglamento, tampoco existe. Aún está vigente, el que está en el Reglamento de Movilidad y Tránsito, no sé si por ahí también revisó. Y, habla mucho, del tema del anterior Reglamento de Tránsito y Movilidad y acordémonos que, está en estand by. Entonces, hay muchas inconsistencias que, estuve revisando </w:t>
      </w:r>
      <w:r w:rsidR="00C22110">
        <w:rPr>
          <w:rFonts w:ascii="Arial" w:eastAsia="Arial" w:hAnsi="Arial" w:cs="Arial"/>
          <w:color w:val="000000"/>
          <w:sz w:val="28"/>
          <w:szCs w:val="28"/>
        </w:rPr>
        <w:lastRenderedPageBreak/>
        <w:t xml:space="preserve">Síndico, no sé si Usted lo checó bien. Gracias Secretaria General. </w:t>
      </w:r>
      <w:r w:rsidR="00C22110">
        <w:rPr>
          <w:rFonts w:ascii="Arial" w:eastAsia="Arial" w:hAnsi="Arial" w:cs="Arial"/>
          <w:b/>
          <w:i/>
          <w:color w:val="000000"/>
          <w:sz w:val="28"/>
          <w:szCs w:val="28"/>
        </w:rPr>
        <w:t xml:space="preserve">C. Síndico Municipal Magali Casillas Contreras: </w:t>
      </w:r>
      <w:r w:rsidR="00C22110">
        <w:rPr>
          <w:rFonts w:ascii="Arial" w:eastAsia="Arial" w:hAnsi="Arial" w:cs="Arial"/>
          <w:color w:val="000000"/>
          <w:sz w:val="28"/>
          <w:szCs w:val="28"/>
        </w:rPr>
        <w:t xml:space="preserve">Bueno, déjeme decirle que, lo revisamos todos los integrantes de la Comisión. Y, efectivamente, aquí en el Artículo 53 cincuenta y tres, b), la corrección que </w:t>
      </w:r>
      <w:r w:rsidR="00C54B25">
        <w:rPr>
          <w:rFonts w:ascii="Arial" w:eastAsia="Arial" w:hAnsi="Arial" w:cs="Arial"/>
          <w:color w:val="000000"/>
          <w:sz w:val="28"/>
          <w:szCs w:val="28"/>
        </w:rPr>
        <w:t xml:space="preserve">me hace, pediría Señora Secretaria, que se haga la corrección en este apartado que señala el compañero Joel. Y, en lo que refiere al Reglamento de Movilidad y Seguridad Vial del Municipio de Zapotlán el Grande, por supuesto, efectivamente, por lo cambios </w:t>
      </w:r>
      <w:r w:rsidR="005A5977">
        <w:rPr>
          <w:rFonts w:ascii="Arial" w:eastAsia="Arial" w:hAnsi="Arial" w:cs="Arial"/>
          <w:color w:val="000000"/>
          <w:sz w:val="28"/>
          <w:szCs w:val="28"/>
        </w:rPr>
        <w:t xml:space="preserve">que ha habido a Nivel Nacional y a Nivel Estatal, es que está precisamente en revisión el tema del Reglamento </w:t>
      </w:r>
      <w:r w:rsidR="0033587A">
        <w:rPr>
          <w:rFonts w:ascii="Arial" w:eastAsia="Arial" w:hAnsi="Arial" w:cs="Arial"/>
          <w:color w:val="000000"/>
          <w:sz w:val="28"/>
          <w:szCs w:val="28"/>
        </w:rPr>
        <w:t xml:space="preserve">y estábamos esperando por orden, que saliera primero este Reglamento, precisamente para nosotros, poder </w:t>
      </w:r>
      <w:r w:rsidR="00683B51">
        <w:rPr>
          <w:rFonts w:ascii="Arial" w:eastAsia="Arial" w:hAnsi="Arial" w:cs="Arial"/>
          <w:color w:val="000000"/>
          <w:sz w:val="28"/>
          <w:szCs w:val="28"/>
        </w:rPr>
        <w:t xml:space="preserve">aprobar el Reglamento de Tránsito. Lo que sugiero es que, agregar un Transitorio que, efectivamente, en lo que se refiere, una vez que sea aprobado el Reglamento de Movilidad y Seguridad Vial del Municipio, cuando se refiere a esto, entrará en vigor, una vez que sea aprobado el Reglamento de Movilidad y Seguridad Vial del Municipio de Zapotlán el Grande, es decir, todos los apartados en donde refiere </w:t>
      </w:r>
      <w:r w:rsidR="008921FC">
        <w:rPr>
          <w:rFonts w:ascii="Arial" w:eastAsia="Arial" w:hAnsi="Arial" w:cs="Arial"/>
          <w:color w:val="000000"/>
          <w:sz w:val="28"/>
          <w:szCs w:val="28"/>
        </w:rPr>
        <w:t>ese Re</w:t>
      </w:r>
      <w:r w:rsidR="00A2628E">
        <w:rPr>
          <w:rFonts w:ascii="Arial" w:eastAsia="Arial" w:hAnsi="Arial" w:cs="Arial"/>
          <w:color w:val="000000"/>
          <w:sz w:val="28"/>
          <w:szCs w:val="28"/>
        </w:rPr>
        <w:t xml:space="preserve">glamento, que quede en un Transitorio señalado que, será aplicado, las disposiciones donde refiera al Reglamento </w:t>
      </w:r>
      <w:r w:rsidR="00D73670">
        <w:rPr>
          <w:rFonts w:ascii="Arial" w:eastAsia="Arial" w:hAnsi="Arial" w:cs="Arial"/>
          <w:color w:val="000000"/>
          <w:sz w:val="28"/>
          <w:szCs w:val="28"/>
        </w:rPr>
        <w:t xml:space="preserve">de Movilidad, una vez que, sea aprobado y entre en vigor. El cual quedaría de la siguiente manera; </w:t>
      </w:r>
      <w:r w:rsidR="00D73670" w:rsidRPr="00D73670">
        <w:rPr>
          <w:rFonts w:ascii="Arial" w:eastAsia="Arial" w:hAnsi="Arial" w:cs="Arial"/>
          <w:i/>
          <w:color w:val="000000"/>
          <w:sz w:val="28"/>
          <w:szCs w:val="28"/>
        </w:rPr>
        <w:t>Una vez que, sea aprobado</w:t>
      </w:r>
      <w:r w:rsidR="00D73670">
        <w:rPr>
          <w:rFonts w:ascii="Arial" w:hAnsi="Arial" w:cs="Arial"/>
          <w:sz w:val="28"/>
          <w:szCs w:val="28"/>
        </w:rPr>
        <w:t xml:space="preserve"> </w:t>
      </w:r>
      <w:r w:rsidR="00D73670">
        <w:rPr>
          <w:rFonts w:ascii="Arial" w:hAnsi="Arial" w:cs="Arial"/>
          <w:i/>
          <w:sz w:val="28"/>
          <w:szCs w:val="28"/>
        </w:rPr>
        <w:t xml:space="preserve">en el contenido del Reglamento, donde haga referencia al Reglamento de Movilidad y Seguridad Vial del Municipio de Zapotlán el Grande, entrará en vigor, hasta en tanto se apruebe y surta sus efectos. </w:t>
      </w:r>
      <w:r w:rsidR="00D73670">
        <w:rPr>
          <w:rFonts w:ascii="Arial" w:hAnsi="Arial" w:cs="Arial"/>
          <w:b/>
          <w:i/>
          <w:sz w:val="28"/>
          <w:szCs w:val="28"/>
        </w:rPr>
        <w:t xml:space="preserve">C. Secretaria de Gobierno Municipal Claudia Margarita Robles Gómez: </w:t>
      </w:r>
      <w:r w:rsidR="00D73670">
        <w:rPr>
          <w:rFonts w:ascii="Arial" w:hAnsi="Arial" w:cs="Arial"/>
          <w:sz w:val="28"/>
          <w:szCs w:val="28"/>
        </w:rPr>
        <w:t xml:space="preserve">Gracias C. Síndico Municipal Magali Casillas Contreras. Alguna otra manifestación o comentario referente a este Dictamen… Entonces, no habiendo ninguna distinción en </w:t>
      </w:r>
      <w:r w:rsidR="00D73670">
        <w:rPr>
          <w:rFonts w:ascii="Arial" w:hAnsi="Arial" w:cs="Arial"/>
          <w:sz w:val="28"/>
          <w:szCs w:val="28"/>
        </w:rPr>
        <w:lastRenderedPageBreak/>
        <w:t xml:space="preserve">algún Artículo en particular y de acuerdo al Artículo 131 ciento treinta y uno del Reglamento Interior para el Ayuntamiento de Zapotlán el Grande, aplicado por analogía al caso en concreto, voy a proceder a la votación nominal: </w:t>
      </w:r>
      <w:r w:rsidR="00D73670">
        <w:rPr>
          <w:rFonts w:ascii="Arial" w:hAnsi="Arial" w:cs="Arial"/>
          <w:b/>
          <w:i/>
          <w:sz w:val="28"/>
          <w:szCs w:val="28"/>
        </w:rPr>
        <w:t xml:space="preserve">C. Regidora Yuritzi Alejandra Hermosillo Tejeda: </w:t>
      </w:r>
      <w:r w:rsidR="00D73670">
        <w:rPr>
          <w:rFonts w:ascii="Arial" w:hAnsi="Arial" w:cs="Arial"/>
          <w:sz w:val="28"/>
          <w:szCs w:val="28"/>
        </w:rPr>
        <w:t>A favor.</w:t>
      </w:r>
      <w:r w:rsidR="00D73670">
        <w:rPr>
          <w:rFonts w:ascii="Arial" w:hAnsi="Arial" w:cs="Arial"/>
          <w:b/>
          <w:i/>
          <w:sz w:val="28"/>
          <w:szCs w:val="28"/>
        </w:rPr>
        <w:t xml:space="preserve"> C. Regidor Ernesto Sánchez Sánchez: </w:t>
      </w:r>
      <w:r w:rsidR="00D73670">
        <w:rPr>
          <w:rFonts w:ascii="Arial" w:hAnsi="Arial" w:cs="Arial"/>
          <w:sz w:val="28"/>
          <w:szCs w:val="28"/>
        </w:rPr>
        <w:t xml:space="preserve">A favor. </w:t>
      </w:r>
      <w:r w:rsidR="00D73670">
        <w:rPr>
          <w:rFonts w:ascii="Arial" w:hAnsi="Arial" w:cs="Arial"/>
          <w:b/>
          <w:i/>
          <w:sz w:val="28"/>
          <w:szCs w:val="28"/>
        </w:rPr>
        <w:t xml:space="preserve">C. Regidor Jesús Ramírez Sánchez: </w:t>
      </w:r>
      <w:r w:rsidR="00D73670">
        <w:rPr>
          <w:rFonts w:ascii="Arial" w:hAnsi="Arial" w:cs="Arial"/>
          <w:sz w:val="28"/>
          <w:szCs w:val="28"/>
        </w:rPr>
        <w:t>A favor.</w:t>
      </w:r>
      <w:r w:rsidR="00D73670">
        <w:rPr>
          <w:rFonts w:ascii="Arial" w:hAnsi="Arial" w:cs="Arial"/>
          <w:b/>
          <w:i/>
          <w:sz w:val="28"/>
          <w:szCs w:val="28"/>
        </w:rPr>
        <w:t xml:space="preserve"> C. Regidora Eva María de Jesús Barreto: </w:t>
      </w:r>
      <w:r w:rsidR="00D73670">
        <w:rPr>
          <w:rFonts w:ascii="Arial" w:hAnsi="Arial" w:cs="Arial"/>
          <w:sz w:val="28"/>
          <w:szCs w:val="28"/>
        </w:rPr>
        <w:t>A favor.</w:t>
      </w:r>
      <w:r w:rsidR="00D73670">
        <w:rPr>
          <w:rFonts w:ascii="Arial" w:hAnsi="Arial" w:cs="Arial"/>
          <w:b/>
          <w:i/>
          <w:sz w:val="28"/>
          <w:szCs w:val="28"/>
        </w:rPr>
        <w:t xml:space="preserve">  C. Regidor Edgar Joel Salvador Bautista: </w:t>
      </w:r>
      <w:r w:rsidR="00D73670">
        <w:rPr>
          <w:rFonts w:ascii="Arial" w:hAnsi="Arial" w:cs="Arial"/>
          <w:sz w:val="28"/>
          <w:szCs w:val="28"/>
        </w:rPr>
        <w:t>A favor.</w:t>
      </w:r>
      <w:r w:rsidR="00D73670">
        <w:rPr>
          <w:rFonts w:ascii="Arial" w:hAnsi="Arial" w:cs="Arial"/>
          <w:b/>
          <w:i/>
          <w:sz w:val="28"/>
          <w:szCs w:val="28"/>
        </w:rPr>
        <w:t xml:space="preserve">  C. Regidora Tania Magdalena Bernardino Juárez: </w:t>
      </w:r>
      <w:r w:rsidR="00D73670">
        <w:rPr>
          <w:rFonts w:ascii="Arial" w:hAnsi="Arial" w:cs="Arial"/>
          <w:sz w:val="28"/>
          <w:szCs w:val="28"/>
        </w:rPr>
        <w:t>A favor.</w:t>
      </w:r>
      <w:r w:rsidR="00D73670">
        <w:rPr>
          <w:rFonts w:ascii="Arial" w:hAnsi="Arial" w:cs="Arial"/>
          <w:b/>
          <w:i/>
          <w:sz w:val="28"/>
          <w:szCs w:val="28"/>
        </w:rPr>
        <w:t xml:space="preserve"> C. Regidora Mónica Reynoso Romero: </w:t>
      </w:r>
      <w:r w:rsidR="00D73670">
        <w:rPr>
          <w:rFonts w:ascii="Arial" w:hAnsi="Arial" w:cs="Arial"/>
          <w:sz w:val="28"/>
          <w:szCs w:val="28"/>
        </w:rPr>
        <w:t>A favor.</w:t>
      </w:r>
      <w:r w:rsidR="00D73670">
        <w:rPr>
          <w:rFonts w:ascii="Arial" w:hAnsi="Arial" w:cs="Arial"/>
          <w:b/>
          <w:i/>
          <w:sz w:val="28"/>
          <w:szCs w:val="28"/>
        </w:rPr>
        <w:t xml:space="preserve"> C. Regidora Sara Moreno Ramírez: </w:t>
      </w:r>
      <w:r w:rsidR="00D73670">
        <w:rPr>
          <w:rFonts w:ascii="Arial" w:hAnsi="Arial" w:cs="Arial"/>
          <w:sz w:val="28"/>
          <w:szCs w:val="28"/>
        </w:rPr>
        <w:t>A favor.</w:t>
      </w:r>
      <w:r w:rsidR="00D73670">
        <w:rPr>
          <w:rFonts w:ascii="Arial" w:hAnsi="Arial" w:cs="Arial"/>
          <w:b/>
          <w:i/>
          <w:sz w:val="28"/>
          <w:szCs w:val="28"/>
        </w:rPr>
        <w:t xml:space="preserve"> C. Regidor Raúl Chávez García: </w:t>
      </w:r>
      <w:r w:rsidR="00D73670">
        <w:rPr>
          <w:rFonts w:ascii="Arial" w:hAnsi="Arial" w:cs="Arial"/>
          <w:sz w:val="28"/>
          <w:szCs w:val="28"/>
        </w:rPr>
        <w:t>A favor.</w:t>
      </w:r>
      <w:r w:rsidR="00D73670">
        <w:rPr>
          <w:rFonts w:ascii="Arial" w:hAnsi="Arial" w:cs="Arial"/>
          <w:b/>
          <w:i/>
          <w:sz w:val="28"/>
          <w:szCs w:val="28"/>
        </w:rPr>
        <w:t xml:space="preserve"> C. Regidora Laura Elena Martínez Ruvalcaba: </w:t>
      </w:r>
      <w:r w:rsidR="00D73670">
        <w:rPr>
          <w:rFonts w:ascii="Arial" w:hAnsi="Arial" w:cs="Arial"/>
          <w:sz w:val="28"/>
          <w:szCs w:val="28"/>
        </w:rPr>
        <w:t>A favor.</w:t>
      </w:r>
      <w:r w:rsidR="00D73670">
        <w:rPr>
          <w:rFonts w:ascii="Arial" w:hAnsi="Arial" w:cs="Arial"/>
          <w:b/>
          <w:i/>
          <w:sz w:val="28"/>
          <w:szCs w:val="28"/>
        </w:rPr>
        <w:t xml:space="preserve"> C. Regidor Jorge de Jesús Juárez Parra: </w:t>
      </w:r>
      <w:r w:rsidR="00D73670">
        <w:rPr>
          <w:rFonts w:ascii="Arial" w:hAnsi="Arial" w:cs="Arial"/>
          <w:sz w:val="28"/>
          <w:szCs w:val="28"/>
        </w:rPr>
        <w:t>A favor.</w:t>
      </w:r>
      <w:r w:rsidR="00D73670">
        <w:rPr>
          <w:rFonts w:ascii="Arial" w:hAnsi="Arial" w:cs="Arial"/>
          <w:b/>
          <w:i/>
          <w:sz w:val="28"/>
          <w:szCs w:val="28"/>
        </w:rPr>
        <w:t xml:space="preserve"> C. Regidora Marisol Mendoza Pinto: </w:t>
      </w:r>
      <w:r w:rsidR="00D73670">
        <w:rPr>
          <w:rFonts w:ascii="Arial" w:hAnsi="Arial" w:cs="Arial"/>
          <w:sz w:val="28"/>
          <w:szCs w:val="28"/>
        </w:rPr>
        <w:t>A favor.</w:t>
      </w:r>
      <w:r w:rsidR="00D73670">
        <w:rPr>
          <w:rFonts w:ascii="Arial" w:hAnsi="Arial" w:cs="Arial"/>
          <w:b/>
          <w:i/>
          <w:sz w:val="28"/>
          <w:szCs w:val="28"/>
        </w:rPr>
        <w:t xml:space="preserve"> C. Regidor Víctor Manuel Monroy Rivera: </w:t>
      </w:r>
      <w:r w:rsidR="00D73670">
        <w:rPr>
          <w:rFonts w:ascii="Arial" w:hAnsi="Arial" w:cs="Arial"/>
          <w:sz w:val="28"/>
          <w:szCs w:val="28"/>
        </w:rPr>
        <w:t>A favor.</w:t>
      </w:r>
      <w:r w:rsidR="00D73670">
        <w:rPr>
          <w:rFonts w:ascii="Arial" w:hAnsi="Arial" w:cs="Arial"/>
          <w:b/>
          <w:i/>
          <w:sz w:val="28"/>
          <w:szCs w:val="28"/>
        </w:rPr>
        <w:t xml:space="preserve"> C. Síndico Municipal Magali Casillas Contreras: </w:t>
      </w:r>
      <w:r w:rsidR="00D73670">
        <w:rPr>
          <w:rFonts w:ascii="Arial" w:hAnsi="Arial" w:cs="Arial"/>
          <w:sz w:val="28"/>
          <w:szCs w:val="28"/>
        </w:rPr>
        <w:t>A favor.</w:t>
      </w:r>
      <w:r w:rsidR="00D73670">
        <w:rPr>
          <w:rFonts w:ascii="Arial" w:hAnsi="Arial" w:cs="Arial"/>
          <w:b/>
          <w:i/>
          <w:sz w:val="28"/>
          <w:szCs w:val="28"/>
        </w:rPr>
        <w:t xml:space="preserve"> C. Presidente Municipal Alejandro Barragán Sánchez: </w:t>
      </w:r>
      <w:r w:rsidR="00D73670">
        <w:rPr>
          <w:rFonts w:ascii="Arial" w:hAnsi="Arial" w:cs="Arial"/>
          <w:sz w:val="28"/>
          <w:szCs w:val="28"/>
        </w:rPr>
        <w:t xml:space="preserve">A favor. </w:t>
      </w:r>
      <w:r w:rsidR="00D73670">
        <w:rPr>
          <w:rFonts w:ascii="Arial" w:hAnsi="Arial" w:cs="Arial"/>
          <w:b/>
          <w:sz w:val="28"/>
          <w:szCs w:val="28"/>
        </w:rPr>
        <w:t xml:space="preserve">16 votos a favor, aprobado por unanimidad. - - - - - - </w:t>
      </w:r>
      <w:r w:rsidR="00D73670">
        <w:rPr>
          <w:rFonts w:ascii="Arial" w:hAnsi="Arial" w:cs="Arial"/>
          <w:b/>
          <w:i/>
          <w:sz w:val="28"/>
          <w:szCs w:val="28"/>
        </w:rPr>
        <w:t xml:space="preserve"> </w:t>
      </w:r>
      <w:r w:rsidR="00404752" w:rsidRPr="00DF3E1A">
        <w:rPr>
          <w:rFonts w:ascii="Arial" w:hAnsi="Arial" w:cs="Arial"/>
          <w:b/>
          <w:sz w:val="28"/>
          <w:szCs w:val="28"/>
          <w:u w:val="single"/>
        </w:rPr>
        <w:t>NOVENO</w:t>
      </w:r>
      <w:r w:rsidR="00DF3E1A" w:rsidRPr="00DF3E1A">
        <w:rPr>
          <w:rFonts w:ascii="Arial" w:hAnsi="Arial" w:cs="Arial"/>
          <w:b/>
          <w:sz w:val="28"/>
          <w:szCs w:val="28"/>
          <w:u w:val="single"/>
        </w:rPr>
        <w:t xml:space="preserve"> PUNTO</w:t>
      </w:r>
      <w:r w:rsidR="00404752">
        <w:rPr>
          <w:rFonts w:ascii="Arial" w:hAnsi="Arial" w:cs="Arial"/>
          <w:b/>
          <w:sz w:val="28"/>
          <w:szCs w:val="28"/>
        </w:rPr>
        <w:t xml:space="preserve">: </w:t>
      </w:r>
      <w:r w:rsidR="00404752">
        <w:rPr>
          <w:rFonts w:ascii="Arial" w:hAnsi="Arial" w:cs="Arial"/>
          <w:sz w:val="28"/>
          <w:szCs w:val="28"/>
        </w:rPr>
        <w:t xml:space="preserve">Iniciativa de Acuerdo, respecto a la autorización de la Firma de Convenio de Colaboración y Servicios de Asesoría Técnica con New Story. Motiva el C. Presidente Municipal Alejandro Barragán Sánchez. </w:t>
      </w:r>
      <w:r w:rsidR="00DF3E1A">
        <w:rPr>
          <w:rFonts w:ascii="Arial" w:hAnsi="Arial" w:cs="Arial"/>
          <w:b/>
          <w:i/>
          <w:sz w:val="28"/>
          <w:szCs w:val="28"/>
        </w:rPr>
        <w:t>C. Presidente Municipal Alejandro Barragán Sánchez:</w:t>
      </w:r>
      <w:r w:rsidR="00591750">
        <w:rPr>
          <w:rFonts w:ascii="Arial" w:hAnsi="Arial" w:cs="Arial"/>
          <w:b/>
          <w:i/>
          <w:sz w:val="28"/>
          <w:szCs w:val="28"/>
        </w:rPr>
        <w:t xml:space="preserve"> </w:t>
      </w:r>
      <w:r w:rsidR="00591750" w:rsidRPr="00DE28FC">
        <w:rPr>
          <w:rFonts w:ascii="Arial" w:hAnsi="Arial" w:cs="Arial"/>
          <w:b/>
          <w:i/>
          <w:sz w:val="28"/>
          <w:szCs w:val="28"/>
        </w:rPr>
        <w:t xml:space="preserve">H. AYUNTAMIENTO CONSTITUCIONAL DE ZAPOTLÁN EL GRANDE, JALISCO. PRESENTE. </w:t>
      </w:r>
      <w:r w:rsidR="00591750" w:rsidRPr="00DE28FC">
        <w:rPr>
          <w:rFonts w:ascii="Arial" w:hAnsi="Arial" w:cs="Arial"/>
          <w:i/>
          <w:sz w:val="28"/>
          <w:szCs w:val="28"/>
        </w:rPr>
        <w:t xml:space="preserve">Quien motiva y suscribe </w:t>
      </w:r>
      <w:r w:rsidR="00591750" w:rsidRPr="00DE28FC">
        <w:rPr>
          <w:rFonts w:ascii="Arial" w:hAnsi="Arial" w:cs="Arial"/>
          <w:b/>
          <w:i/>
          <w:sz w:val="28"/>
          <w:szCs w:val="28"/>
        </w:rPr>
        <w:t>MTRO. ALEJANDRO BARRAGAN SANCHEZ</w:t>
      </w:r>
      <w:r w:rsidR="00591750" w:rsidRPr="00DE28FC">
        <w:rPr>
          <w:rFonts w:ascii="Arial" w:hAnsi="Arial" w:cs="Arial"/>
          <w:i/>
          <w:sz w:val="28"/>
          <w:szCs w:val="28"/>
        </w:rPr>
        <w:t xml:space="preserve">, en mi carácter de Presidente Municipal de Zapotlán el Grande, Jalisco, con fundamento en lo dispuesto por los </w:t>
      </w:r>
      <w:bookmarkStart w:id="4" w:name="_Hlk137471995"/>
      <w:r w:rsidR="00591750" w:rsidRPr="00DE28FC">
        <w:rPr>
          <w:rFonts w:ascii="Arial" w:hAnsi="Arial" w:cs="Arial"/>
          <w:i/>
          <w:sz w:val="28"/>
          <w:szCs w:val="28"/>
        </w:rPr>
        <w:t xml:space="preserve">artículos 115 fracción I y II de la Constitución Política de los Estados Unidos Mexicanos; </w:t>
      </w:r>
      <w:bookmarkEnd w:id="4"/>
      <w:r w:rsidR="00591750" w:rsidRPr="00DE28FC">
        <w:rPr>
          <w:rFonts w:ascii="Arial" w:hAnsi="Arial" w:cs="Arial"/>
          <w:i/>
          <w:sz w:val="28"/>
          <w:szCs w:val="28"/>
        </w:rPr>
        <w:t xml:space="preserve">artículo 28 fracción IV de la Constitución Política del Estado de Jalisco, artículos 91 y 96 del Reglamento Interior del </w:t>
      </w:r>
      <w:r w:rsidR="00591750" w:rsidRPr="00DE28FC">
        <w:rPr>
          <w:rFonts w:ascii="Arial" w:hAnsi="Arial" w:cs="Arial"/>
          <w:i/>
          <w:sz w:val="28"/>
          <w:szCs w:val="28"/>
        </w:rPr>
        <w:lastRenderedPageBreak/>
        <w:t>Ayuntamiento de Zapotlán el Grande, Jalisco y en atención a la facultad emanada del artículo 87, numeral 1 fracción I del citado cuerpo normativo, me permito presentar a consideración de éste H. Ayuntamiento en Pleno “</w:t>
      </w:r>
      <w:r w:rsidR="00591750" w:rsidRPr="00DE28FC">
        <w:rPr>
          <w:rFonts w:ascii="Arial" w:hAnsi="Arial" w:cs="Arial"/>
          <w:b/>
          <w:i/>
          <w:sz w:val="28"/>
          <w:szCs w:val="28"/>
        </w:rPr>
        <w:t xml:space="preserve">INICIATIVA DE ACUERDO RESPECTO A LA AUTORIZACION DE LA FIRMA DE CONVENIO DE COLABORACION Y SERVICIOS DE ASESORIA TECNICA CON NEW STORY </w:t>
      </w:r>
      <w:r w:rsidR="00591750" w:rsidRPr="00DE28FC">
        <w:rPr>
          <w:rFonts w:ascii="Arial" w:hAnsi="Arial" w:cs="Arial"/>
          <w:i/>
          <w:sz w:val="28"/>
          <w:szCs w:val="28"/>
        </w:rPr>
        <w:t xml:space="preserve">con base en la siguiente: </w:t>
      </w:r>
      <w:r w:rsidR="00591750" w:rsidRPr="00DE28FC">
        <w:rPr>
          <w:rFonts w:ascii="Arial" w:hAnsi="Arial" w:cs="Arial"/>
          <w:b/>
          <w:i/>
          <w:sz w:val="28"/>
          <w:szCs w:val="28"/>
        </w:rPr>
        <w:t>EXPOSICIÓN DE MOTIVOS I.-</w:t>
      </w:r>
      <w:r w:rsidR="00591750" w:rsidRPr="00DE28FC">
        <w:rPr>
          <w:rFonts w:ascii="Arial" w:hAnsi="Arial" w:cs="Arial"/>
          <w:i/>
          <w:sz w:val="28"/>
          <w:szCs w:val="28"/>
        </w:rPr>
        <w:t xml:space="preserve"> El artículo 115 fracción II inciso e), de la Constitución Política de los Estados Unidos Mexicanos, establece la facultad de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Así mismo, la fracción III, en su inciso d) establece que los Municipios tendrán a su cargo, entre otras, la función y servicio público. </w:t>
      </w:r>
      <w:r w:rsidR="00591750" w:rsidRPr="00DE28FC">
        <w:rPr>
          <w:rFonts w:ascii="Arial" w:hAnsi="Arial" w:cs="Arial"/>
          <w:b/>
          <w:i/>
          <w:color w:val="000000"/>
          <w:sz w:val="28"/>
          <w:szCs w:val="28"/>
        </w:rPr>
        <w:t>II.-</w:t>
      </w:r>
      <w:r w:rsidR="00591750" w:rsidRPr="00DE28FC">
        <w:rPr>
          <w:rFonts w:ascii="Arial" w:hAnsi="Arial" w:cs="Arial"/>
          <w:i/>
          <w:color w:val="000000"/>
          <w:sz w:val="28"/>
          <w:szCs w:val="28"/>
        </w:rPr>
        <w:t xml:space="preserve"> La Constitución Política del Estado de Jalisco, en su artículo 77 reconoce el municipio libre como base de la división territorial y de la organización política y administrativa del Estado de Jalisco, investido de personalidad jurídica y patrimonio propios, con las facultades y limitaciones establecidas en la Constitución Política de los Estados Unidos Mexicanos. Así mismo, en su artículo 79 fracción IV refiere que los municipios, a través de sus ayuntamientos, tendrán a su cargo la función y servicio público de las delegaciones y agencias municipales.</w:t>
      </w:r>
      <w:r w:rsidR="00591750" w:rsidRPr="00DE28FC">
        <w:rPr>
          <w:rFonts w:ascii="Arial" w:hAnsi="Arial" w:cs="Arial"/>
          <w:b/>
          <w:i/>
          <w:sz w:val="28"/>
          <w:szCs w:val="28"/>
        </w:rPr>
        <w:t xml:space="preserve"> III.- </w:t>
      </w:r>
      <w:r w:rsidR="00591750" w:rsidRPr="00DE28FC">
        <w:rPr>
          <w:rFonts w:ascii="Arial" w:hAnsi="Arial" w:cs="Arial"/>
          <w:i/>
          <w:sz w:val="28"/>
          <w:szCs w:val="28"/>
        </w:rPr>
        <w:t>En ese sentido los artículos 7</w:t>
      </w:r>
      <w:r w:rsidR="00591750" w:rsidRPr="00DE28FC">
        <w:rPr>
          <w:rStyle w:val="markedcontent"/>
          <w:rFonts w:ascii="Arial" w:hAnsi="Arial" w:cs="Arial"/>
          <w:i/>
          <w:sz w:val="28"/>
          <w:szCs w:val="28"/>
        </w:rPr>
        <w:t>, 8, 9 y 27 de la Ley</w:t>
      </w:r>
      <w:r w:rsidR="00591750" w:rsidRPr="00DE28FC">
        <w:rPr>
          <w:rFonts w:ascii="Arial" w:hAnsi="Arial" w:cs="Arial"/>
          <w:i/>
          <w:sz w:val="28"/>
          <w:szCs w:val="28"/>
        </w:rPr>
        <w:t xml:space="preserve"> </w:t>
      </w:r>
      <w:r w:rsidR="00591750" w:rsidRPr="00DE28FC">
        <w:rPr>
          <w:rStyle w:val="markedcontent"/>
          <w:rFonts w:ascii="Arial" w:hAnsi="Arial" w:cs="Arial"/>
          <w:i/>
          <w:sz w:val="28"/>
          <w:szCs w:val="28"/>
        </w:rPr>
        <w:t xml:space="preserve">de Gobierno y la Administración Pública </w:t>
      </w:r>
      <w:r w:rsidR="00591750" w:rsidRPr="00DE28FC">
        <w:rPr>
          <w:rStyle w:val="markedcontent"/>
          <w:rFonts w:ascii="Arial" w:hAnsi="Arial" w:cs="Arial"/>
          <w:i/>
          <w:sz w:val="28"/>
          <w:szCs w:val="28"/>
        </w:rPr>
        <w:lastRenderedPageBreak/>
        <w:t>Municipal para el Estado de Jalisco y sus Municipios, así como lo</w:t>
      </w:r>
      <w:r w:rsidR="00591750" w:rsidRPr="00DE28FC">
        <w:rPr>
          <w:rFonts w:ascii="Arial" w:hAnsi="Arial" w:cs="Arial"/>
          <w:i/>
          <w:sz w:val="28"/>
          <w:szCs w:val="28"/>
        </w:rPr>
        <w:t xml:space="preserve"> </w:t>
      </w:r>
      <w:r w:rsidR="00591750" w:rsidRPr="00DE28FC">
        <w:rPr>
          <w:rStyle w:val="markedcontent"/>
          <w:rFonts w:ascii="Arial" w:hAnsi="Arial" w:cs="Arial"/>
          <w:i/>
          <w:sz w:val="28"/>
          <w:szCs w:val="28"/>
        </w:rPr>
        <w:t>dispuesto en los artículos 37 punto 1, 38 fracción IX, 40 punto</w:t>
      </w:r>
      <w:r w:rsidR="00591750" w:rsidRPr="00DE28FC">
        <w:rPr>
          <w:rFonts w:ascii="Arial" w:hAnsi="Arial" w:cs="Arial"/>
          <w:i/>
          <w:sz w:val="28"/>
          <w:szCs w:val="28"/>
        </w:rPr>
        <w:t xml:space="preserve"> </w:t>
      </w:r>
      <w:r w:rsidR="00591750" w:rsidRPr="00DE28FC">
        <w:rPr>
          <w:rStyle w:val="markedcontent"/>
          <w:rFonts w:ascii="Arial" w:hAnsi="Arial" w:cs="Arial"/>
          <w:i/>
          <w:sz w:val="28"/>
          <w:szCs w:val="28"/>
        </w:rPr>
        <w:t>1 fracción I y II, punto 2, 87 punto 1, 92, 99, 104</w:t>
      </w:r>
      <w:r w:rsidR="00591750" w:rsidRPr="00DE28FC">
        <w:rPr>
          <w:rFonts w:ascii="Arial" w:hAnsi="Arial" w:cs="Arial"/>
          <w:i/>
          <w:sz w:val="28"/>
          <w:szCs w:val="28"/>
        </w:rPr>
        <w:t xml:space="preserve"> </w:t>
      </w:r>
      <w:r w:rsidR="00591750" w:rsidRPr="00DE28FC">
        <w:rPr>
          <w:rStyle w:val="markedcontent"/>
          <w:rFonts w:ascii="Arial" w:hAnsi="Arial" w:cs="Arial"/>
          <w:i/>
          <w:sz w:val="28"/>
          <w:szCs w:val="28"/>
        </w:rPr>
        <w:t>al 109 del Reglamento Interior del Ayuntamiento de Zapotlán</w:t>
      </w:r>
      <w:r w:rsidR="00591750" w:rsidRPr="00DE28FC">
        <w:rPr>
          <w:rFonts w:ascii="Arial" w:hAnsi="Arial" w:cs="Arial"/>
          <w:i/>
          <w:sz w:val="28"/>
          <w:szCs w:val="28"/>
        </w:rPr>
        <w:t xml:space="preserve"> </w:t>
      </w:r>
      <w:r w:rsidR="00591750" w:rsidRPr="00DE28FC">
        <w:rPr>
          <w:rStyle w:val="markedcontent"/>
          <w:rFonts w:ascii="Arial" w:hAnsi="Arial" w:cs="Arial"/>
          <w:i/>
          <w:sz w:val="28"/>
          <w:szCs w:val="28"/>
        </w:rPr>
        <w:t xml:space="preserve">el Grande. </w:t>
      </w:r>
      <w:r w:rsidR="00591750" w:rsidRPr="00DE28FC">
        <w:rPr>
          <w:rStyle w:val="markedcontent"/>
          <w:rFonts w:ascii="Arial" w:hAnsi="Arial" w:cs="Arial"/>
          <w:b/>
          <w:i/>
          <w:sz w:val="28"/>
          <w:szCs w:val="28"/>
        </w:rPr>
        <w:t>IV.-</w:t>
      </w:r>
      <w:r w:rsidR="00591750" w:rsidRPr="00DE28FC">
        <w:rPr>
          <w:rStyle w:val="markedcontent"/>
          <w:rFonts w:ascii="Arial" w:hAnsi="Arial" w:cs="Arial"/>
          <w:i/>
          <w:sz w:val="28"/>
          <w:szCs w:val="28"/>
        </w:rPr>
        <w:t xml:space="preserve"> </w:t>
      </w:r>
      <w:r w:rsidR="00591750" w:rsidRPr="00DE28FC">
        <w:rPr>
          <w:rFonts w:ascii="Arial" w:hAnsi="Arial" w:cs="Arial"/>
          <w:i/>
          <w:sz w:val="28"/>
          <w:szCs w:val="28"/>
        </w:rPr>
        <w:t>New Story fue establecida en 2014 por Brett Haggler junto a los co-fundadores Alexandria Lafci, Matthew Marshall y Mike Arrietta, con el fin de llevar soluciones de vivienda a largo plazo para comunidades de bajos recursos económicos, con un enfoque de transparencia e innovación. New Story fue una de las primeras organizaciones sociales sin fines de lucro aceptadas en Y Combinator, el principal acelerador de empresas emergentes del mundo, donde la organización recibió el reto de construir más de 100 viviendas en 100 días en Haití. Desde que se graduó de Y Combinator, New Story se ha expandido desde Haití a comunidades en El Salvador, Bolivia y México, con un total de 37 comunidades en todo el mundo, que han impactado a más de 14,000 personas, a la fecha.</w:t>
      </w:r>
      <w:r w:rsidR="00591750" w:rsidRPr="00DE28FC">
        <w:rPr>
          <w:rFonts w:ascii="Arial" w:hAnsi="Arial" w:cs="Arial"/>
          <w:b/>
          <w:i/>
          <w:sz w:val="28"/>
          <w:szCs w:val="28"/>
        </w:rPr>
        <w:t xml:space="preserve"> </w:t>
      </w:r>
      <w:r w:rsidR="00591750" w:rsidRPr="00DE28FC">
        <w:rPr>
          <w:rFonts w:ascii="Arial" w:hAnsi="Arial" w:cs="Arial"/>
          <w:i/>
          <w:sz w:val="28"/>
          <w:szCs w:val="28"/>
        </w:rPr>
        <w:t xml:space="preserve">New Story ha sido reconocida como la Organización más innovadora del mundo durante los años 2017, 2019, 2020 y 2021 por haber creado la primera comunidad a nivel mundial con tecnología 3D usando un enfoque de diseño comunitario centrado en las personas y seguir invirtiendo en modelos tecnológicos para incrementar eficiencias constructivas que se traduzcan en ahorros para las familias y en formas más eficientes de construcción. En 2021, New Story se impuso un nuevo reto: desarrollar soluciones de vivienda para 1 millón de personas para el 2030 y para alcanzarlo adoptó una estrategia de desarrollos de mercado de vivienda, a través de la cual espera interactuar con múltiples aliados, necesarios para que el acceso a soluciones de vivienda para las familias de bajos recursos económicos, en condiciones de mercado, sea una </w:t>
      </w:r>
      <w:r w:rsidR="00591750" w:rsidRPr="00DE28FC">
        <w:rPr>
          <w:rFonts w:ascii="Arial" w:hAnsi="Arial" w:cs="Arial"/>
          <w:i/>
          <w:sz w:val="28"/>
          <w:szCs w:val="28"/>
        </w:rPr>
        <w:lastRenderedPageBreak/>
        <w:t>realidad. Nuestro objetivo es incentivar el mercado de la vivienda para atender a las poblaciones de bajos ingresos de una manera que sea beneficiosa para todas las partes interesadas. Trabajamos con:</w:t>
      </w:r>
      <w:r w:rsidR="00591750" w:rsidRPr="00DE28FC">
        <w:rPr>
          <w:rFonts w:ascii="Arial" w:hAnsi="Arial" w:cs="Arial"/>
          <w:b/>
          <w:i/>
          <w:sz w:val="28"/>
          <w:szCs w:val="28"/>
        </w:rPr>
        <w:t xml:space="preserve"> </w:t>
      </w:r>
      <w:r w:rsidR="00591750" w:rsidRPr="00DE28FC">
        <w:rPr>
          <w:rFonts w:ascii="Arial" w:hAnsi="Arial" w:cs="Arial"/>
          <w:i/>
          <w:sz w:val="28"/>
          <w:szCs w:val="28"/>
        </w:rPr>
        <w:t>● Constructores de viviendas ● Desarrolladores de terrenos</w:t>
      </w:r>
      <w:r w:rsidR="00591750" w:rsidRPr="00DE28FC">
        <w:rPr>
          <w:rFonts w:ascii="Arial" w:hAnsi="Arial" w:cs="Arial"/>
          <w:b/>
          <w:i/>
          <w:sz w:val="28"/>
          <w:szCs w:val="28"/>
        </w:rPr>
        <w:t xml:space="preserve"> </w:t>
      </w:r>
      <w:r w:rsidR="00591750" w:rsidRPr="00DE28FC">
        <w:rPr>
          <w:rFonts w:ascii="Arial" w:hAnsi="Arial" w:cs="Arial"/>
          <w:i/>
          <w:sz w:val="28"/>
          <w:szCs w:val="28"/>
        </w:rPr>
        <w:t>● Proveedores de servicios financieros</w:t>
      </w:r>
      <w:r w:rsidR="00591750" w:rsidRPr="00DE28FC">
        <w:rPr>
          <w:rFonts w:ascii="Arial" w:hAnsi="Arial" w:cs="Arial"/>
          <w:b/>
          <w:i/>
          <w:sz w:val="28"/>
          <w:szCs w:val="28"/>
        </w:rPr>
        <w:t xml:space="preserve"> </w:t>
      </w:r>
      <w:r w:rsidR="00591750" w:rsidRPr="00DE28FC">
        <w:rPr>
          <w:rFonts w:ascii="Arial" w:hAnsi="Arial" w:cs="Arial"/>
          <w:i/>
          <w:sz w:val="28"/>
          <w:szCs w:val="28"/>
        </w:rPr>
        <w:t>● Subcontratistas de construcción</w:t>
      </w:r>
      <w:r w:rsidR="00591750" w:rsidRPr="00DE28FC">
        <w:rPr>
          <w:rFonts w:ascii="Arial" w:hAnsi="Arial" w:cs="Arial"/>
          <w:b/>
          <w:i/>
          <w:sz w:val="28"/>
          <w:szCs w:val="28"/>
        </w:rPr>
        <w:t xml:space="preserve"> </w:t>
      </w:r>
      <w:r w:rsidR="00591750" w:rsidRPr="00DE28FC">
        <w:rPr>
          <w:rFonts w:ascii="Arial" w:hAnsi="Arial" w:cs="Arial"/>
          <w:i/>
          <w:sz w:val="28"/>
          <w:szCs w:val="28"/>
        </w:rPr>
        <w:t>● Agencias gubernamentales nacionales y gobiernos locales Al invertir en innovación, estrategias escalables y alianzas, estamos construyendo un futuro en el que las familias de bajos recursos económicos puedan poseer viviendas adecuadas. Abordamos los retos existentes en el mercado con tres intervenciones principales:</w:t>
      </w:r>
      <w:r w:rsidR="00591750" w:rsidRPr="00DE28FC">
        <w:rPr>
          <w:rFonts w:ascii="Arial" w:hAnsi="Arial" w:cs="Arial"/>
          <w:b/>
          <w:i/>
          <w:sz w:val="28"/>
          <w:szCs w:val="28"/>
        </w:rPr>
        <w:t xml:space="preserve"> </w:t>
      </w:r>
      <w:r w:rsidR="00591750" w:rsidRPr="00DE28FC">
        <w:rPr>
          <w:rFonts w:ascii="Arial" w:hAnsi="Arial" w:cs="Arial"/>
          <w:b/>
          <w:bCs/>
          <w:i/>
          <w:sz w:val="28"/>
          <w:szCs w:val="28"/>
        </w:rPr>
        <w:t>INVERSIÓN</w:t>
      </w:r>
      <w:r w:rsidR="00591750" w:rsidRPr="00DE28FC">
        <w:rPr>
          <w:rFonts w:ascii="Arial" w:hAnsi="Arial" w:cs="Arial"/>
          <w:b/>
          <w:i/>
          <w:sz w:val="28"/>
          <w:szCs w:val="28"/>
        </w:rPr>
        <w:t xml:space="preserve"> </w:t>
      </w:r>
      <w:r w:rsidR="00591750" w:rsidRPr="00DE28FC">
        <w:rPr>
          <w:rFonts w:ascii="Arial" w:hAnsi="Arial" w:cs="Arial"/>
          <w:i/>
          <w:sz w:val="28"/>
          <w:szCs w:val="28"/>
        </w:rPr>
        <w:t xml:space="preserve">Invertimos capital y experticia técnica en modelos que permitan a los actores del mercado escalar de manera sostenible soluciones de vivienda para que un mayor número de familias puedan tener vivienda adecuada. </w:t>
      </w:r>
      <w:r w:rsidR="00591750" w:rsidRPr="00DE28FC">
        <w:rPr>
          <w:rFonts w:ascii="Arial" w:hAnsi="Arial" w:cs="Arial"/>
          <w:b/>
          <w:bCs/>
          <w:i/>
          <w:sz w:val="28"/>
          <w:szCs w:val="28"/>
        </w:rPr>
        <w:t>CONEXIÓN:</w:t>
      </w:r>
      <w:r w:rsidR="00591750" w:rsidRPr="00DE28FC">
        <w:rPr>
          <w:rFonts w:ascii="Arial" w:hAnsi="Arial" w:cs="Arial"/>
          <w:b/>
          <w:i/>
          <w:sz w:val="28"/>
          <w:szCs w:val="28"/>
        </w:rPr>
        <w:t xml:space="preserve"> </w:t>
      </w:r>
      <w:r w:rsidR="00591750" w:rsidRPr="00DE28FC">
        <w:rPr>
          <w:rFonts w:ascii="Arial" w:hAnsi="Arial" w:cs="Arial"/>
          <w:i/>
          <w:sz w:val="28"/>
          <w:szCs w:val="28"/>
        </w:rPr>
        <w:t xml:space="preserve">Cerramos la brecha entre los actores del mercado para que puedan crear colaborativamente opciones de vivienda sostenibles, escalables y accesibles para las familias. </w:t>
      </w:r>
      <w:r w:rsidR="00591750" w:rsidRPr="00DE28FC">
        <w:rPr>
          <w:rFonts w:ascii="Arial" w:hAnsi="Arial" w:cs="Arial"/>
          <w:b/>
          <w:bCs/>
          <w:i/>
          <w:sz w:val="28"/>
          <w:szCs w:val="28"/>
        </w:rPr>
        <w:t>INNOVACIÓN</w:t>
      </w:r>
      <w:r w:rsidR="00591750" w:rsidRPr="00DE28FC">
        <w:rPr>
          <w:rFonts w:ascii="Arial" w:hAnsi="Arial" w:cs="Arial"/>
          <w:b/>
          <w:i/>
          <w:sz w:val="28"/>
          <w:szCs w:val="28"/>
        </w:rPr>
        <w:t xml:space="preserve"> </w:t>
      </w:r>
      <w:r w:rsidR="00591750" w:rsidRPr="00DE28FC">
        <w:rPr>
          <w:rFonts w:ascii="Arial" w:hAnsi="Arial" w:cs="Arial"/>
          <w:i/>
          <w:sz w:val="28"/>
          <w:szCs w:val="28"/>
        </w:rPr>
        <w:t>Ayudamos a desarrollar soluciones innovadoras que hacen que el mercado de la vivienda sea más inclusivo para las familias de bajos ingresos.</w:t>
      </w:r>
      <w:r w:rsidR="00591750" w:rsidRPr="00DE28FC">
        <w:rPr>
          <w:rFonts w:ascii="Arial" w:hAnsi="Arial" w:cs="Arial"/>
          <w:b/>
          <w:i/>
          <w:sz w:val="28"/>
          <w:szCs w:val="28"/>
        </w:rPr>
        <w:t xml:space="preserve"> </w:t>
      </w:r>
      <w:r w:rsidR="00591750" w:rsidRPr="00DE28FC">
        <w:rPr>
          <w:rFonts w:ascii="Arial" w:hAnsi="Arial" w:cs="Arial"/>
          <w:b/>
          <w:bCs/>
          <w:i/>
          <w:sz w:val="28"/>
          <w:szCs w:val="28"/>
        </w:rPr>
        <w:t>NUESTRO IMPACTO</w:t>
      </w:r>
      <w:r w:rsidR="00591750" w:rsidRPr="00DE28FC">
        <w:rPr>
          <w:rFonts w:ascii="Arial" w:hAnsi="Arial" w:cs="Arial"/>
          <w:b/>
          <w:i/>
          <w:sz w:val="28"/>
          <w:szCs w:val="28"/>
        </w:rPr>
        <w:t xml:space="preserve"> </w:t>
      </w:r>
      <w:r w:rsidR="00591750" w:rsidRPr="00DE28FC">
        <w:rPr>
          <w:rFonts w:ascii="Arial" w:hAnsi="Arial" w:cs="Arial"/>
          <w:i/>
          <w:sz w:val="28"/>
          <w:szCs w:val="28"/>
        </w:rPr>
        <w:t xml:space="preserve">● Desde el 2015 hemos construido 3,280 hogares en 37 comunidades, impactando más de 14,760 mil vidas en Haití, México, Bolivia y El Salvador. </w:t>
      </w:r>
      <w:r w:rsidR="00DE28FC" w:rsidRPr="00DE28FC">
        <w:rPr>
          <w:rFonts w:ascii="Arial" w:hAnsi="Arial" w:cs="Arial"/>
          <w:b/>
          <w:i/>
          <w:sz w:val="28"/>
          <w:szCs w:val="28"/>
        </w:rPr>
        <w:t xml:space="preserve"> </w:t>
      </w:r>
      <w:r w:rsidR="00591750" w:rsidRPr="00DE28FC">
        <w:rPr>
          <w:rFonts w:ascii="Arial" w:hAnsi="Arial" w:cs="Arial"/>
          <w:i/>
          <w:sz w:val="28"/>
          <w:szCs w:val="28"/>
        </w:rPr>
        <w:t>● Tan solo en 2022, New Story: ○ Construyó 599 viviendas para familias de bajos ingresos, en México, Haití y El Salvador.</w:t>
      </w:r>
      <w:r w:rsidR="00DE28FC" w:rsidRPr="00DE28FC">
        <w:rPr>
          <w:rFonts w:ascii="Arial" w:hAnsi="Arial" w:cs="Arial"/>
          <w:b/>
          <w:i/>
          <w:sz w:val="28"/>
          <w:szCs w:val="28"/>
        </w:rPr>
        <w:t xml:space="preserve"> </w:t>
      </w:r>
      <w:r w:rsidR="00591750" w:rsidRPr="00DE28FC">
        <w:rPr>
          <w:rFonts w:ascii="Arial" w:hAnsi="Arial" w:cs="Arial"/>
          <w:i/>
          <w:sz w:val="28"/>
          <w:szCs w:val="28"/>
        </w:rPr>
        <w:t>○ 2,695 personas se mudaron a viviendas adecuadas.</w:t>
      </w:r>
      <w:r w:rsidR="00DE28FC" w:rsidRPr="00DE28FC">
        <w:rPr>
          <w:rFonts w:ascii="Arial" w:hAnsi="Arial" w:cs="Arial"/>
          <w:b/>
          <w:i/>
          <w:sz w:val="28"/>
          <w:szCs w:val="28"/>
        </w:rPr>
        <w:t xml:space="preserve"> </w:t>
      </w:r>
      <w:r w:rsidR="00591750" w:rsidRPr="00DE28FC">
        <w:rPr>
          <w:rFonts w:ascii="Arial" w:hAnsi="Arial" w:cs="Arial"/>
          <w:i/>
          <w:sz w:val="28"/>
          <w:szCs w:val="28"/>
        </w:rPr>
        <w:t>○ 1,059 personas se encontraban participando en programas de vivienda.</w:t>
      </w:r>
      <w:r w:rsidR="00DE28FC" w:rsidRPr="00DE28FC">
        <w:rPr>
          <w:rFonts w:ascii="Arial" w:hAnsi="Arial" w:cs="Arial"/>
          <w:b/>
          <w:i/>
          <w:sz w:val="28"/>
          <w:szCs w:val="28"/>
        </w:rPr>
        <w:t xml:space="preserve"> </w:t>
      </w:r>
      <w:r w:rsidR="00591750" w:rsidRPr="00DE28FC">
        <w:rPr>
          <w:rFonts w:ascii="Arial" w:hAnsi="Arial" w:cs="Arial"/>
          <w:b/>
          <w:bCs/>
          <w:i/>
          <w:sz w:val="28"/>
          <w:szCs w:val="28"/>
        </w:rPr>
        <w:t>ELEMENTOS GENERALES DEL PROYECTO</w:t>
      </w:r>
      <w:r w:rsidR="00DE28FC" w:rsidRPr="00DE28FC">
        <w:rPr>
          <w:rFonts w:ascii="Arial" w:hAnsi="Arial" w:cs="Arial"/>
          <w:b/>
          <w:i/>
          <w:sz w:val="28"/>
          <w:szCs w:val="28"/>
        </w:rPr>
        <w:t xml:space="preserve"> </w:t>
      </w:r>
      <w:r w:rsidR="00591750" w:rsidRPr="00DE28FC">
        <w:rPr>
          <w:rFonts w:ascii="Arial" w:hAnsi="Arial" w:cs="Arial"/>
          <w:b/>
          <w:bCs/>
          <w:i/>
          <w:sz w:val="28"/>
          <w:szCs w:val="28"/>
        </w:rPr>
        <w:t>1. Información sobre la alianza estratégica.-</w:t>
      </w:r>
      <w:r w:rsidR="00591750" w:rsidRPr="00DE28FC">
        <w:rPr>
          <w:rFonts w:ascii="Arial" w:hAnsi="Arial" w:cs="Arial"/>
          <w:i/>
          <w:sz w:val="28"/>
          <w:szCs w:val="28"/>
        </w:rPr>
        <w:t xml:space="preserve"> Esta alianza de colaboración entre New Story y el gobierno municipal de </w:t>
      </w:r>
      <w:r w:rsidR="00591750" w:rsidRPr="00DE28FC">
        <w:rPr>
          <w:rFonts w:ascii="Arial" w:hAnsi="Arial" w:cs="Arial"/>
          <w:i/>
          <w:sz w:val="28"/>
          <w:szCs w:val="28"/>
        </w:rPr>
        <w:lastRenderedPageBreak/>
        <w:t>Zapotlán el Grande, formará parte de los esfuerzos que viene implementando la municipalidad como parte de la “Inmobiliaria Social de Zapotlán”, que a su vez permitirá a New Story seguir expandiendo el alcance de su misión para facilitar el acceso a soluciones de vivienda adecuada de</w:t>
      </w:r>
      <w:r w:rsidR="00DE28FC" w:rsidRPr="00DE28FC">
        <w:rPr>
          <w:rFonts w:ascii="Arial" w:hAnsi="Arial" w:cs="Arial"/>
          <w:i/>
          <w:sz w:val="28"/>
          <w:szCs w:val="28"/>
        </w:rPr>
        <w:t xml:space="preserve"> manera sostenible y escalable. </w:t>
      </w:r>
      <w:r w:rsidR="00591750" w:rsidRPr="00DE28FC">
        <w:rPr>
          <w:rFonts w:ascii="Arial" w:hAnsi="Arial" w:cs="Arial"/>
          <w:b/>
          <w:bCs/>
          <w:i/>
          <w:sz w:val="28"/>
          <w:szCs w:val="28"/>
        </w:rPr>
        <w:t>2. Racionalidad y propósito del proyecto.-</w:t>
      </w:r>
      <w:r w:rsidR="00591750" w:rsidRPr="00DE28FC">
        <w:rPr>
          <w:rFonts w:ascii="Arial" w:hAnsi="Arial" w:cs="Arial"/>
          <w:i/>
          <w:sz w:val="28"/>
          <w:szCs w:val="28"/>
        </w:rPr>
        <w:t xml:space="preserve"> De acuerdo a la información recibida, y con base en investigaciones preliminares, la localidad de Ciudad Guzmán cuenta con un rezago habitacional y una necesidad de vivienda importante; la densidad actual de la ciudad está llegando a su límite, y existe una necesidad de encontrar una variedad de soluciones que puedan ser aplicadas a una multiplicidad de personas con problemas variados, desde la compra de viviendas nuevas, autoconstrucción de vivienda, hasta el mejoramiento de viviendas existentes. </w:t>
      </w:r>
      <w:r w:rsidR="00591750" w:rsidRPr="00DE28FC">
        <w:rPr>
          <w:rFonts w:ascii="Arial" w:hAnsi="Arial" w:cs="Arial"/>
          <w:b/>
          <w:bCs/>
          <w:i/>
          <w:sz w:val="28"/>
          <w:szCs w:val="28"/>
        </w:rPr>
        <w:t>3. Objetivo</w:t>
      </w:r>
      <w:r w:rsidR="00591750" w:rsidRPr="00DE28FC">
        <w:rPr>
          <w:rFonts w:ascii="Arial" w:hAnsi="Arial" w:cs="Arial"/>
          <w:i/>
          <w:sz w:val="28"/>
          <w:szCs w:val="28"/>
        </w:rPr>
        <w:t xml:space="preserve"> El objetivo de la alianza de colaboración es generar una estrategia de soluciones de vivienda que puedan ser aplicables en la localidad de Ciudad Guzmán, como parte de la “Inmobiliaria Social de Zapotlán”. El resultado serán diferentes modelos y soluciones, -con proyectos pilotos derivados de alianzas estratégicas con diferentes actores regionales del mercado de vivienda-, a los cuales las familias de Ciudad Guzmán puedan tener acceso de acuerdo con sus necesidades y capacidades. Asimismo, se espera que los resultados de esta alianza de colaboración puedan ser divulgados como ejemplo de un desarrollo del mercado de vivienda a nivel territorial, y como un modelo de intervención para identificar y diseñar diferentes modelos y soluciones de vivienda que se puedan replicar en diferentes municipalidades a lo largo del país.</w:t>
      </w:r>
      <w:r w:rsidR="00DE28FC" w:rsidRPr="00DE28FC">
        <w:rPr>
          <w:rFonts w:ascii="Arial" w:hAnsi="Arial" w:cs="Arial"/>
          <w:b/>
          <w:i/>
          <w:sz w:val="28"/>
          <w:szCs w:val="28"/>
        </w:rPr>
        <w:t xml:space="preserve"> </w:t>
      </w:r>
      <w:r w:rsidR="00591750" w:rsidRPr="00DE28FC">
        <w:rPr>
          <w:rFonts w:ascii="Arial" w:hAnsi="Arial" w:cs="Arial"/>
          <w:b/>
          <w:bCs/>
          <w:i/>
          <w:sz w:val="28"/>
          <w:szCs w:val="28"/>
        </w:rPr>
        <w:t>4. Estrategia del proyecto</w:t>
      </w:r>
      <w:r w:rsidR="00591750" w:rsidRPr="00DE28FC">
        <w:rPr>
          <w:rFonts w:ascii="Arial" w:hAnsi="Arial" w:cs="Arial"/>
          <w:i/>
          <w:sz w:val="28"/>
          <w:szCs w:val="28"/>
        </w:rPr>
        <w:t xml:space="preserve"> </w:t>
      </w:r>
      <w:r w:rsidR="00591750" w:rsidRPr="00DE28FC">
        <w:rPr>
          <w:rFonts w:ascii="Arial" w:hAnsi="Arial" w:cs="Arial"/>
          <w:b/>
          <w:i/>
          <w:sz w:val="28"/>
          <w:szCs w:val="28"/>
        </w:rPr>
        <w:t>1.</w:t>
      </w:r>
      <w:r w:rsidR="00591750" w:rsidRPr="00DE28FC">
        <w:rPr>
          <w:rFonts w:ascii="Arial" w:hAnsi="Arial" w:cs="Arial"/>
          <w:i/>
          <w:sz w:val="28"/>
          <w:szCs w:val="28"/>
        </w:rPr>
        <w:t xml:space="preserve"> Alcance y límites del proyecto: El alcance del proyecto será la localidad de Ciudad Guzmán, en el municipio </w:t>
      </w:r>
      <w:r w:rsidR="00591750" w:rsidRPr="00DE28FC">
        <w:rPr>
          <w:rFonts w:ascii="Arial" w:hAnsi="Arial" w:cs="Arial"/>
          <w:i/>
          <w:sz w:val="28"/>
          <w:szCs w:val="28"/>
        </w:rPr>
        <w:lastRenderedPageBreak/>
        <w:t xml:space="preserve">de Zapotlán el Grande. </w:t>
      </w:r>
      <w:r w:rsidR="00591750" w:rsidRPr="00DE28FC">
        <w:rPr>
          <w:rFonts w:ascii="Arial" w:hAnsi="Arial" w:cs="Arial"/>
          <w:b/>
          <w:i/>
          <w:sz w:val="28"/>
          <w:szCs w:val="28"/>
        </w:rPr>
        <w:t>2.</w:t>
      </w:r>
      <w:r w:rsidR="00591750" w:rsidRPr="00DE28FC">
        <w:rPr>
          <w:rFonts w:ascii="Arial" w:hAnsi="Arial" w:cs="Arial"/>
          <w:i/>
          <w:sz w:val="28"/>
          <w:szCs w:val="28"/>
        </w:rPr>
        <w:t xml:space="preserve"> Hitos principales a ser alcanzados</w:t>
      </w:r>
      <w:r w:rsidR="00591750" w:rsidRPr="00DE28FC">
        <w:rPr>
          <w:rFonts w:ascii="Arial" w:hAnsi="Arial" w:cs="Arial"/>
          <w:b/>
          <w:i/>
          <w:sz w:val="28"/>
          <w:szCs w:val="28"/>
        </w:rPr>
        <w:t>: 1.1</w:t>
      </w:r>
      <w:r w:rsidR="00591750" w:rsidRPr="00DE28FC">
        <w:rPr>
          <w:rFonts w:ascii="Arial" w:hAnsi="Arial" w:cs="Arial"/>
          <w:i/>
          <w:sz w:val="28"/>
          <w:szCs w:val="28"/>
        </w:rPr>
        <w:t xml:space="preserve"> Diagnóstico y análisis de la demanda y oferta de vivienda a nivel territorial </w:t>
      </w:r>
      <w:r w:rsidR="00591750" w:rsidRPr="00DE28FC">
        <w:rPr>
          <w:rFonts w:ascii="Arial" w:hAnsi="Arial" w:cs="Arial"/>
          <w:b/>
          <w:i/>
          <w:sz w:val="28"/>
          <w:szCs w:val="28"/>
        </w:rPr>
        <w:t>1.2</w:t>
      </w:r>
      <w:r w:rsidR="00591750" w:rsidRPr="00DE28FC">
        <w:rPr>
          <w:rFonts w:ascii="Arial" w:hAnsi="Arial" w:cs="Arial"/>
          <w:i/>
          <w:sz w:val="28"/>
          <w:szCs w:val="28"/>
        </w:rPr>
        <w:t xml:space="preserve"> Generación y conformación de una estrategia de oferta de soluciones </w:t>
      </w:r>
      <w:r w:rsidR="00591750" w:rsidRPr="00DE28FC">
        <w:rPr>
          <w:rFonts w:ascii="Arial" w:hAnsi="Arial" w:cs="Arial"/>
          <w:b/>
          <w:i/>
          <w:sz w:val="28"/>
          <w:szCs w:val="28"/>
        </w:rPr>
        <w:t>1.3.</w:t>
      </w:r>
      <w:r w:rsidR="00591750" w:rsidRPr="00DE28FC">
        <w:rPr>
          <w:rFonts w:ascii="Arial" w:hAnsi="Arial" w:cs="Arial"/>
          <w:i/>
          <w:sz w:val="28"/>
          <w:szCs w:val="28"/>
        </w:rPr>
        <w:t xml:space="preserve"> Desarrollo de proyectos piloto.</w:t>
      </w:r>
      <w:r w:rsidR="00DE28FC" w:rsidRPr="00DE28FC">
        <w:rPr>
          <w:rFonts w:ascii="Arial" w:hAnsi="Arial" w:cs="Arial"/>
          <w:b/>
          <w:i/>
          <w:sz w:val="28"/>
          <w:szCs w:val="28"/>
        </w:rPr>
        <w:t xml:space="preserve"> </w:t>
      </w:r>
      <w:r w:rsidR="00591750" w:rsidRPr="00DE28FC">
        <w:rPr>
          <w:rFonts w:ascii="Arial" w:hAnsi="Arial" w:cs="Arial"/>
          <w:i/>
          <w:sz w:val="28"/>
          <w:szCs w:val="28"/>
        </w:rPr>
        <w:t xml:space="preserve">Tomando en cuenta la situación actual que guarda el municipio de Zapotlán el Grande, Jalisco, es fundamental generar este tipo de vínculos que permitan afianzar y fortalecer la estructura en materia de vivienda para poder así tener las herramientas necesarias para poder hacer frente a esta problemática de vivienda que no solo es tema de interés en el </w:t>
      </w:r>
      <w:r w:rsidR="00DE28FC" w:rsidRPr="00DE28FC">
        <w:rPr>
          <w:rFonts w:ascii="Arial" w:hAnsi="Arial" w:cs="Arial"/>
          <w:i/>
          <w:sz w:val="28"/>
          <w:szCs w:val="28"/>
        </w:rPr>
        <w:t>municipio,</w:t>
      </w:r>
      <w:r w:rsidR="00591750" w:rsidRPr="00DE28FC">
        <w:rPr>
          <w:rFonts w:ascii="Arial" w:hAnsi="Arial" w:cs="Arial"/>
          <w:i/>
          <w:sz w:val="28"/>
          <w:szCs w:val="28"/>
        </w:rPr>
        <w:t xml:space="preserve"> sino que va </w:t>
      </w:r>
      <w:r w:rsidR="00DE28FC" w:rsidRPr="00DE28FC">
        <w:rPr>
          <w:rFonts w:ascii="Arial" w:hAnsi="Arial" w:cs="Arial"/>
          <w:i/>
          <w:sz w:val="28"/>
          <w:szCs w:val="28"/>
        </w:rPr>
        <w:t>más</w:t>
      </w:r>
      <w:r w:rsidR="00591750" w:rsidRPr="00DE28FC">
        <w:rPr>
          <w:rFonts w:ascii="Arial" w:hAnsi="Arial" w:cs="Arial"/>
          <w:i/>
          <w:sz w:val="28"/>
          <w:szCs w:val="28"/>
        </w:rPr>
        <w:t xml:space="preserve"> allá, en la región, en el estado y en el país.</w:t>
      </w:r>
      <w:r w:rsidR="00DE28FC" w:rsidRPr="00DE28FC">
        <w:rPr>
          <w:rFonts w:ascii="Arial" w:hAnsi="Arial" w:cs="Arial"/>
          <w:i/>
          <w:sz w:val="28"/>
          <w:szCs w:val="28"/>
        </w:rPr>
        <w:t xml:space="preserve"> </w:t>
      </w:r>
      <w:r w:rsidR="00591750" w:rsidRPr="00DE28FC">
        <w:rPr>
          <w:rFonts w:ascii="Arial" w:hAnsi="Arial" w:cs="Arial"/>
          <w:i/>
          <w:sz w:val="28"/>
          <w:szCs w:val="28"/>
        </w:rPr>
        <w:t xml:space="preserve">Con la facultad que me confiere lo relativo al </w:t>
      </w:r>
      <w:r w:rsidR="00DE28FC" w:rsidRPr="00DE28FC">
        <w:rPr>
          <w:rFonts w:ascii="Arial" w:hAnsi="Arial" w:cs="Arial"/>
          <w:i/>
          <w:sz w:val="28"/>
          <w:szCs w:val="28"/>
        </w:rPr>
        <w:t>artículo</w:t>
      </w:r>
      <w:r w:rsidR="00591750" w:rsidRPr="00DE28FC">
        <w:rPr>
          <w:rFonts w:ascii="Arial" w:hAnsi="Arial" w:cs="Arial"/>
          <w:i/>
          <w:sz w:val="28"/>
          <w:szCs w:val="28"/>
        </w:rPr>
        <w:t xml:space="preserve"> 87 fracción I del Reglamento Interior del Ayuntamiento de Zapotlán el Grande, Jalisco pongo a su consideración la iniciativa de acuerdo que autoriza la firma del convenio de colaboración y Servicios de Asesoría </w:t>
      </w:r>
      <w:r w:rsidR="00591750" w:rsidRPr="00DE28FC">
        <w:rPr>
          <w:rStyle w:val="markedcontent"/>
          <w:rFonts w:ascii="Arial" w:hAnsi="Arial" w:cs="Arial"/>
          <w:i/>
          <w:sz w:val="28"/>
          <w:szCs w:val="28"/>
        </w:rPr>
        <w:t>Por lo anteriormente expuesto y fundado a ustedes integrantes de este H. pleno pongo a su consideración los siguientes puntos de:</w:t>
      </w:r>
      <w:r w:rsidR="00DE28FC" w:rsidRPr="00DE28FC">
        <w:rPr>
          <w:rStyle w:val="markedcontent"/>
          <w:rFonts w:ascii="Arial" w:hAnsi="Arial" w:cs="Arial"/>
          <w:i/>
          <w:sz w:val="28"/>
          <w:szCs w:val="28"/>
        </w:rPr>
        <w:t xml:space="preserve"> </w:t>
      </w:r>
      <w:r w:rsidR="00DE28FC" w:rsidRPr="00DE28FC">
        <w:rPr>
          <w:rStyle w:val="markedcontent"/>
          <w:rFonts w:ascii="Arial" w:hAnsi="Arial" w:cs="Arial"/>
          <w:b/>
          <w:i/>
          <w:sz w:val="28"/>
          <w:szCs w:val="28"/>
        </w:rPr>
        <w:t>ACUER</w:t>
      </w:r>
      <w:r w:rsidR="00591750" w:rsidRPr="00DE28FC">
        <w:rPr>
          <w:rStyle w:val="markedcontent"/>
          <w:rFonts w:ascii="Arial" w:hAnsi="Arial" w:cs="Arial"/>
          <w:b/>
          <w:i/>
          <w:sz w:val="28"/>
          <w:szCs w:val="28"/>
        </w:rPr>
        <w:t>DO:</w:t>
      </w:r>
      <w:r w:rsidR="00DE28FC" w:rsidRPr="00DE28FC">
        <w:rPr>
          <w:rStyle w:val="markedcontent"/>
          <w:rFonts w:ascii="Arial" w:hAnsi="Arial" w:cs="Arial"/>
          <w:i/>
          <w:sz w:val="28"/>
          <w:szCs w:val="28"/>
        </w:rPr>
        <w:t xml:space="preserve"> </w:t>
      </w:r>
      <w:r w:rsidR="00591750" w:rsidRPr="00DE28FC">
        <w:rPr>
          <w:rStyle w:val="markedcontent"/>
          <w:rFonts w:ascii="Arial" w:hAnsi="Arial" w:cs="Arial"/>
          <w:b/>
          <w:i/>
          <w:sz w:val="28"/>
          <w:szCs w:val="28"/>
        </w:rPr>
        <w:t>ÚNICO</w:t>
      </w:r>
      <w:r w:rsidR="00DE28FC" w:rsidRPr="00DE28FC">
        <w:rPr>
          <w:rStyle w:val="markedcontent"/>
          <w:rFonts w:ascii="Arial" w:hAnsi="Arial" w:cs="Arial"/>
          <w:b/>
          <w:i/>
          <w:sz w:val="28"/>
          <w:szCs w:val="28"/>
        </w:rPr>
        <w:t>.</w:t>
      </w:r>
      <w:r w:rsidR="00591750" w:rsidRPr="00DE28FC">
        <w:rPr>
          <w:rStyle w:val="markedcontent"/>
          <w:rFonts w:ascii="Arial" w:hAnsi="Arial" w:cs="Arial"/>
          <w:b/>
          <w:i/>
          <w:sz w:val="28"/>
          <w:szCs w:val="28"/>
        </w:rPr>
        <w:t xml:space="preserve">– </w:t>
      </w:r>
      <w:r w:rsidR="00591750" w:rsidRPr="00DE28FC">
        <w:rPr>
          <w:rStyle w:val="markedcontent"/>
          <w:rFonts w:ascii="Arial" w:hAnsi="Arial" w:cs="Arial"/>
          <w:i/>
          <w:sz w:val="28"/>
          <w:szCs w:val="28"/>
        </w:rPr>
        <w:t xml:space="preserve">Se turne la presente iniciativa de acuerdo a la Comisión Edilicia Permanente de Obras Públicas, Planeación Urbana y Regularización de la Tenencia de la Tierra, para su análisis y revisión. </w:t>
      </w:r>
      <w:r w:rsidR="00591750" w:rsidRPr="00DE28FC">
        <w:rPr>
          <w:rFonts w:ascii="Arial" w:hAnsi="Arial" w:cs="Arial"/>
          <w:b/>
          <w:i/>
          <w:sz w:val="28"/>
          <w:szCs w:val="28"/>
        </w:rPr>
        <w:t xml:space="preserve">ATENTAMENTE </w:t>
      </w:r>
      <w:r w:rsidR="00591750" w:rsidRPr="00DE28FC">
        <w:rPr>
          <w:rFonts w:ascii="Arial" w:hAnsi="Arial" w:cs="Arial"/>
          <w:i/>
          <w:sz w:val="28"/>
          <w:szCs w:val="28"/>
        </w:rPr>
        <w:t xml:space="preserve">“2023, Año del 140 aniversario del Natalicio de José Clemente Orozco” Ciudad Guzmán, Municipio de Zapotlán el Grande, Jalisco; </w:t>
      </w:r>
      <w:r w:rsidR="00591750" w:rsidRPr="00DE28FC">
        <w:rPr>
          <w:rFonts w:ascii="Arial" w:hAnsi="Arial" w:cs="Arial"/>
          <w:i/>
          <w:sz w:val="28"/>
          <w:szCs w:val="28"/>
        </w:rPr>
        <w:br/>
        <w:t>10 de julio del año 2023</w:t>
      </w:r>
      <w:r w:rsidR="00DE28FC" w:rsidRPr="00DE28FC">
        <w:rPr>
          <w:rFonts w:ascii="Arial" w:hAnsi="Arial" w:cs="Arial"/>
          <w:i/>
          <w:sz w:val="28"/>
          <w:szCs w:val="28"/>
        </w:rPr>
        <w:t xml:space="preserve">. </w:t>
      </w:r>
      <w:r w:rsidR="00591750" w:rsidRPr="00DE28FC">
        <w:rPr>
          <w:rFonts w:ascii="Arial" w:hAnsi="Arial" w:cs="Arial"/>
          <w:b/>
          <w:i/>
          <w:sz w:val="28"/>
          <w:szCs w:val="28"/>
        </w:rPr>
        <w:t>MTRO ALEJANDRO BARRAGAN SANCHEZ.</w:t>
      </w:r>
      <w:r w:rsidR="00DE28FC" w:rsidRPr="00DE28FC">
        <w:rPr>
          <w:rFonts w:ascii="Arial" w:hAnsi="Arial" w:cs="Arial"/>
          <w:b/>
          <w:i/>
          <w:sz w:val="28"/>
          <w:szCs w:val="28"/>
        </w:rPr>
        <w:t xml:space="preserve"> </w:t>
      </w:r>
      <w:r w:rsidR="00591750" w:rsidRPr="00DE28FC">
        <w:rPr>
          <w:rFonts w:ascii="Arial" w:hAnsi="Arial" w:cs="Arial"/>
          <w:i/>
          <w:sz w:val="28"/>
          <w:szCs w:val="28"/>
        </w:rPr>
        <w:t>Presidente Municipal administración 2021-2024.</w:t>
      </w:r>
      <w:r w:rsidR="00DE28FC" w:rsidRPr="00DE28FC">
        <w:rPr>
          <w:rFonts w:ascii="Arial" w:hAnsi="Arial" w:cs="Arial"/>
          <w:i/>
          <w:sz w:val="28"/>
          <w:szCs w:val="28"/>
        </w:rPr>
        <w:t xml:space="preserve"> </w:t>
      </w:r>
      <w:r w:rsidR="00DE28FC" w:rsidRPr="00DE28FC">
        <w:rPr>
          <w:rFonts w:ascii="Arial" w:hAnsi="Arial" w:cs="Arial"/>
          <w:b/>
          <w:i/>
          <w:sz w:val="28"/>
          <w:szCs w:val="28"/>
        </w:rPr>
        <w:t>FIRMA”</w:t>
      </w:r>
      <w:r w:rsidR="006F0C28">
        <w:rPr>
          <w:rFonts w:ascii="Arial" w:hAnsi="Arial" w:cs="Arial"/>
          <w:b/>
          <w:i/>
          <w:sz w:val="28"/>
          <w:szCs w:val="28"/>
        </w:rPr>
        <w:t xml:space="preserve"> </w:t>
      </w:r>
      <w:r w:rsidR="006F0C28">
        <w:rPr>
          <w:rFonts w:ascii="Arial" w:hAnsi="Arial" w:cs="Arial"/>
          <w:sz w:val="28"/>
          <w:szCs w:val="28"/>
        </w:rPr>
        <w:t>Ant</w:t>
      </w:r>
      <w:r w:rsidR="00025EA3">
        <w:rPr>
          <w:rFonts w:ascii="Arial" w:hAnsi="Arial" w:cs="Arial"/>
          <w:sz w:val="28"/>
          <w:szCs w:val="28"/>
        </w:rPr>
        <w:t xml:space="preserve">es de conceder el uso de la voz, quisiera refrendar el interés formal, oficial de este Gobierno Municipal, de encontrar alternativas de </w:t>
      </w:r>
      <w:r w:rsidR="005A3EE6">
        <w:rPr>
          <w:rFonts w:ascii="Arial" w:hAnsi="Arial" w:cs="Arial"/>
          <w:sz w:val="28"/>
          <w:szCs w:val="28"/>
        </w:rPr>
        <w:t xml:space="preserve">solución, para una problemática que, nos aqueja desde muchos años, y que, desafortunadamente los Gobiernos en el </w:t>
      </w:r>
      <w:r w:rsidR="007A55CF">
        <w:rPr>
          <w:rFonts w:ascii="Arial" w:hAnsi="Arial" w:cs="Arial"/>
          <w:sz w:val="28"/>
          <w:szCs w:val="28"/>
        </w:rPr>
        <w:t xml:space="preserve">pasado, han tenido la posibilidad de hacer </w:t>
      </w:r>
      <w:r w:rsidR="007A55CF">
        <w:rPr>
          <w:rFonts w:ascii="Arial" w:hAnsi="Arial" w:cs="Arial"/>
          <w:sz w:val="28"/>
          <w:szCs w:val="28"/>
        </w:rPr>
        <w:lastRenderedPageBreak/>
        <w:t xml:space="preserve">acciones concretaras. Estamos, como lo saben, trabajando en un concepto que, hemos denominado la Inmobiliaria Social de Zapotlán, donde incluye desde luego, la intención de firmar acuerdos con Instituciones, Públicas, Privadas u ONGS, como en este caso que, puedan </w:t>
      </w:r>
      <w:r w:rsidR="007D4AC9">
        <w:rPr>
          <w:rFonts w:ascii="Arial" w:hAnsi="Arial" w:cs="Arial"/>
          <w:sz w:val="28"/>
          <w:szCs w:val="28"/>
        </w:rPr>
        <w:t xml:space="preserve">brindar opciones de solución para las diferentes problemáticas, los diferentes tipos de problemas que tenemos </w:t>
      </w:r>
      <w:r w:rsidR="00CD0174">
        <w:rPr>
          <w:rFonts w:ascii="Arial" w:hAnsi="Arial" w:cs="Arial"/>
          <w:sz w:val="28"/>
          <w:szCs w:val="28"/>
        </w:rPr>
        <w:t xml:space="preserve">en nuestra Ciudad. New Story, es una ONG, Norteamericana, que ha presentado con éxito, Convenios con diversos Municipios, de diferentes Países de América: Haití, El Salvador, México. Que, con Financiamiento Privado, les otorgan a familias que, no tienen acceso, a servicios de financiamientos, a través de prestaciones de vivienda que, no tienen derecho con IPEJAL, con INFONAVIT, con FOVISTE. Pero que, tampoco tienen acceso a un crédito en la Banca Privada, ésta es una alternativa para que las familias puedan encontrar aquí una opción de financiamiento para sus viviendas. Estoy seguro que, esta será una opción que, seguramente, estoy seguro, que decenas de familias, ojalá que cientos de familias de Ciudad Guzmán, encuentren en ella, una solución, para resolver el delicado problema de vivienda, que muchas de ellas sufren y padecen. </w:t>
      </w:r>
      <w:r w:rsidR="00234BDB">
        <w:rPr>
          <w:rFonts w:ascii="Arial" w:hAnsi="Arial" w:cs="Arial"/>
          <w:sz w:val="28"/>
          <w:szCs w:val="28"/>
        </w:rPr>
        <w:t xml:space="preserve">Entonces, </w:t>
      </w:r>
      <w:r w:rsidR="00CD0174">
        <w:rPr>
          <w:rFonts w:ascii="Arial" w:hAnsi="Arial" w:cs="Arial"/>
          <w:sz w:val="28"/>
          <w:szCs w:val="28"/>
        </w:rPr>
        <w:t xml:space="preserve">estoy seguro, insisto, </w:t>
      </w:r>
      <w:r w:rsidR="00234BDB">
        <w:rPr>
          <w:rFonts w:ascii="Arial" w:hAnsi="Arial" w:cs="Arial"/>
          <w:sz w:val="28"/>
          <w:szCs w:val="28"/>
        </w:rPr>
        <w:t xml:space="preserve">de </w:t>
      </w:r>
      <w:r w:rsidR="00CD0174">
        <w:rPr>
          <w:rFonts w:ascii="Arial" w:hAnsi="Arial" w:cs="Arial"/>
          <w:sz w:val="28"/>
          <w:szCs w:val="28"/>
        </w:rPr>
        <w:t>que</w:t>
      </w:r>
      <w:r w:rsidR="00234BDB">
        <w:rPr>
          <w:rFonts w:ascii="Arial" w:hAnsi="Arial" w:cs="Arial"/>
          <w:sz w:val="28"/>
          <w:szCs w:val="28"/>
        </w:rPr>
        <w:t xml:space="preserve"> será una buena noticia, el que firmemos </w:t>
      </w:r>
      <w:r w:rsidR="0068271B">
        <w:rPr>
          <w:rFonts w:ascii="Arial" w:hAnsi="Arial" w:cs="Arial"/>
          <w:sz w:val="28"/>
          <w:szCs w:val="28"/>
        </w:rPr>
        <w:t xml:space="preserve">este Convenio y que vengan a nuestra Ciudad, New Story Next, para hacer una promoción detallada, y una divulgación detallada de las condiciones que las familias de Zapotlán el Grande, puedan acceder, es cuanto Señora Secretaria. </w:t>
      </w:r>
      <w:r w:rsidR="008D7992">
        <w:rPr>
          <w:rFonts w:ascii="Arial" w:hAnsi="Arial" w:cs="Arial"/>
          <w:b/>
          <w:i/>
          <w:sz w:val="28"/>
          <w:szCs w:val="28"/>
        </w:rPr>
        <w:t xml:space="preserve">C. Regidora Sara Moreno Ramírez: </w:t>
      </w:r>
      <w:r w:rsidR="008D7992">
        <w:rPr>
          <w:rFonts w:ascii="Arial" w:hAnsi="Arial" w:cs="Arial"/>
          <w:sz w:val="28"/>
          <w:szCs w:val="28"/>
        </w:rPr>
        <w:t>B</w:t>
      </w:r>
      <w:r w:rsidR="00791BBA">
        <w:rPr>
          <w:rFonts w:ascii="Arial" w:hAnsi="Arial" w:cs="Arial"/>
          <w:sz w:val="28"/>
          <w:szCs w:val="28"/>
        </w:rPr>
        <w:t xml:space="preserve">uenas tardes de nuevo, Presidente Municipal, Síndica, Secretaria, compañeros. Bueno; me surgen </w:t>
      </w:r>
      <w:r w:rsidR="00791BBA">
        <w:rPr>
          <w:rFonts w:ascii="Arial" w:eastAsia="Times New Roman" w:hAnsi="Arial" w:cs="Arial"/>
          <w:sz w:val="28"/>
          <w:szCs w:val="28"/>
          <w:lang w:val="es-MX" w:eastAsia="es-MX"/>
        </w:rPr>
        <w:t>algunas dudas en esta I</w:t>
      </w:r>
      <w:r w:rsidR="00791BBA" w:rsidRPr="00790E52">
        <w:rPr>
          <w:rFonts w:ascii="Arial" w:eastAsia="Times New Roman" w:hAnsi="Arial" w:cs="Arial"/>
          <w:sz w:val="28"/>
          <w:szCs w:val="28"/>
          <w:lang w:val="es-MX" w:eastAsia="es-MX"/>
        </w:rPr>
        <w:t>niciativa</w:t>
      </w:r>
      <w:r w:rsidR="00791BBA">
        <w:rPr>
          <w:rFonts w:ascii="Arial" w:eastAsia="Times New Roman" w:hAnsi="Arial" w:cs="Arial"/>
          <w:sz w:val="28"/>
          <w:szCs w:val="28"/>
          <w:lang w:val="es-MX" w:eastAsia="es-MX"/>
        </w:rPr>
        <w:t>,</w:t>
      </w:r>
      <w:r w:rsidR="00791BBA" w:rsidRPr="00790E52">
        <w:rPr>
          <w:rFonts w:ascii="Arial" w:eastAsia="Times New Roman" w:hAnsi="Arial" w:cs="Arial"/>
          <w:sz w:val="28"/>
          <w:szCs w:val="28"/>
          <w:lang w:val="es-MX" w:eastAsia="es-MX"/>
        </w:rPr>
        <w:t xml:space="preserve"> como ha surgido desde el </w:t>
      </w:r>
      <w:r w:rsidR="00791BBA">
        <w:rPr>
          <w:rFonts w:ascii="Arial" w:eastAsia="Times New Roman" w:hAnsi="Arial" w:cs="Arial"/>
          <w:sz w:val="28"/>
          <w:szCs w:val="28"/>
          <w:lang w:val="es-MX" w:eastAsia="es-MX"/>
        </w:rPr>
        <w:t>inicio con este Programa de V</w:t>
      </w:r>
      <w:r w:rsidR="00791BBA" w:rsidRPr="00790E52">
        <w:rPr>
          <w:rFonts w:ascii="Arial" w:eastAsia="Times New Roman" w:hAnsi="Arial" w:cs="Arial"/>
          <w:sz w:val="28"/>
          <w:szCs w:val="28"/>
          <w:lang w:val="es-MX" w:eastAsia="es-MX"/>
        </w:rPr>
        <w:t>ivienda</w:t>
      </w:r>
      <w:r w:rsidR="00791BBA">
        <w:rPr>
          <w:rFonts w:ascii="Arial" w:eastAsia="Times New Roman" w:hAnsi="Arial" w:cs="Arial"/>
          <w:sz w:val="28"/>
          <w:szCs w:val="28"/>
          <w:lang w:val="es-MX" w:eastAsia="es-MX"/>
        </w:rPr>
        <w:t>, acerca de p</w:t>
      </w:r>
      <w:r w:rsidR="00791BBA" w:rsidRPr="00790E52">
        <w:rPr>
          <w:rFonts w:ascii="Arial" w:eastAsia="Times New Roman" w:hAnsi="Arial" w:cs="Arial"/>
          <w:sz w:val="28"/>
          <w:szCs w:val="28"/>
          <w:lang w:val="es-MX" w:eastAsia="es-MX"/>
        </w:rPr>
        <w:t xml:space="preserve">or qué no se anexa la </w:t>
      </w:r>
      <w:r w:rsidR="00791BBA">
        <w:rPr>
          <w:rFonts w:ascii="Arial" w:eastAsia="Times New Roman" w:hAnsi="Arial" w:cs="Arial"/>
          <w:sz w:val="28"/>
          <w:szCs w:val="28"/>
          <w:lang w:val="es-MX" w:eastAsia="es-MX"/>
        </w:rPr>
        <w:t>propuesta del C</w:t>
      </w:r>
      <w:r w:rsidR="00791BBA" w:rsidRPr="00790E52">
        <w:rPr>
          <w:rFonts w:ascii="Arial" w:eastAsia="Times New Roman" w:hAnsi="Arial" w:cs="Arial"/>
          <w:sz w:val="28"/>
          <w:szCs w:val="28"/>
          <w:lang w:val="es-MX" w:eastAsia="es-MX"/>
        </w:rPr>
        <w:t>onvenio</w:t>
      </w:r>
      <w:r w:rsidR="00791BBA">
        <w:rPr>
          <w:rFonts w:ascii="Arial" w:eastAsia="Times New Roman" w:hAnsi="Arial" w:cs="Arial"/>
          <w:sz w:val="28"/>
          <w:szCs w:val="28"/>
          <w:lang w:val="es-MX" w:eastAsia="es-MX"/>
        </w:rPr>
        <w:t xml:space="preserve">. ¿Por </w:t>
      </w:r>
      <w:r w:rsidR="00791BBA">
        <w:rPr>
          <w:rFonts w:ascii="Arial" w:eastAsia="Times New Roman" w:hAnsi="Arial" w:cs="Arial"/>
          <w:sz w:val="28"/>
          <w:szCs w:val="28"/>
          <w:lang w:val="es-MX" w:eastAsia="es-MX"/>
        </w:rPr>
        <w:lastRenderedPageBreak/>
        <w:t>c</w:t>
      </w:r>
      <w:r w:rsidR="00791BBA" w:rsidRPr="00790E52">
        <w:rPr>
          <w:rFonts w:ascii="Arial" w:eastAsia="Times New Roman" w:hAnsi="Arial" w:cs="Arial"/>
          <w:sz w:val="28"/>
          <w:szCs w:val="28"/>
          <w:lang w:val="es-MX" w:eastAsia="es-MX"/>
        </w:rPr>
        <w:t>uánto tiempo es</w:t>
      </w:r>
      <w:r w:rsidR="00791BBA">
        <w:rPr>
          <w:rFonts w:ascii="Arial" w:eastAsia="Times New Roman" w:hAnsi="Arial" w:cs="Arial"/>
          <w:sz w:val="28"/>
          <w:szCs w:val="28"/>
          <w:lang w:val="es-MX" w:eastAsia="es-MX"/>
        </w:rPr>
        <w:t>?</w:t>
      </w:r>
      <w:r w:rsidR="00791BBA" w:rsidRPr="00790E52">
        <w:rPr>
          <w:rFonts w:ascii="Arial" w:eastAsia="Times New Roman" w:hAnsi="Arial" w:cs="Arial"/>
          <w:sz w:val="28"/>
          <w:szCs w:val="28"/>
          <w:lang w:val="es-MX" w:eastAsia="es-MX"/>
        </w:rPr>
        <w:t xml:space="preserve"> </w:t>
      </w:r>
      <w:r w:rsidR="00791BBA">
        <w:rPr>
          <w:rFonts w:ascii="Arial" w:eastAsia="Times New Roman" w:hAnsi="Arial" w:cs="Arial"/>
          <w:sz w:val="28"/>
          <w:szCs w:val="28"/>
          <w:lang w:val="es-MX" w:eastAsia="es-MX"/>
        </w:rPr>
        <w:t>¿</w:t>
      </w:r>
      <w:r w:rsidR="00791BBA" w:rsidRPr="00790E52">
        <w:rPr>
          <w:rFonts w:ascii="Arial" w:eastAsia="Times New Roman" w:hAnsi="Arial" w:cs="Arial"/>
          <w:sz w:val="28"/>
          <w:szCs w:val="28"/>
          <w:lang w:val="es-MX" w:eastAsia="es-MX"/>
        </w:rPr>
        <w:t>cuánto es lo que va a cobrar esta Compañía</w:t>
      </w:r>
      <w:r w:rsidR="00791BBA">
        <w:rPr>
          <w:rFonts w:ascii="Arial" w:eastAsia="Times New Roman" w:hAnsi="Arial" w:cs="Arial"/>
          <w:sz w:val="28"/>
          <w:szCs w:val="28"/>
          <w:lang w:val="es-MX" w:eastAsia="es-MX"/>
        </w:rPr>
        <w:t>? C</w:t>
      </w:r>
      <w:r w:rsidR="00791BBA" w:rsidRPr="00790E52">
        <w:rPr>
          <w:rFonts w:ascii="Arial" w:eastAsia="Times New Roman" w:hAnsi="Arial" w:cs="Arial"/>
          <w:sz w:val="28"/>
          <w:szCs w:val="28"/>
          <w:lang w:val="es-MX" w:eastAsia="es-MX"/>
        </w:rPr>
        <w:t>omenta que</w:t>
      </w:r>
      <w:r w:rsidR="00791BBA">
        <w:rPr>
          <w:rFonts w:ascii="Arial" w:eastAsia="Times New Roman" w:hAnsi="Arial" w:cs="Arial"/>
          <w:sz w:val="28"/>
          <w:szCs w:val="28"/>
          <w:lang w:val="es-MX" w:eastAsia="es-MX"/>
        </w:rPr>
        <w:t>, es una C</w:t>
      </w:r>
      <w:r w:rsidR="00791BBA" w:rsidRPr="00790E52">
        <w:rPr>
          <w:rFonts w:ascii="Arial" w:eastAsia="Times New Roman" w:hAnsi="Arial" w:cs="Arial"/>
          <w:sz w:val="28"/>
          <w:szCs w:val="28"/>
          <w:lang w:val="es-MX" w:eastAsia="es-MX"/>
        </w:rPr>
        <w:t xml:space="preserve">ompañía que se dedica </w:t>
      </w:r>
      <w:r w:rsidR="00791BBA">
        <w:rPr>
          <w:rFonts w:ascii="Arial" w:eastAsia="Times New Roman" w:hAnsi="Arial" w:cs="Arial"/>
          <w:sz w:val="28"/>
          <w:szCs w:val="28"/>
          <w:lang w:val="es-MX" w:eastAsia="es-MX"/>
        </w:rPr>
        <w:t>a hacer proyectos a largo plazo. S</w:t>
      </w:r>
      <w:r w:rsidR="00791BBA" w:rsidRPr="00790E52">
        <w:rPr>
          <w:rFonts w:ascii="Arial" w:eastAsia="Times New Roman" w:hAnsi="Arial" w:cs="Arial"/>
          <w:sz w:val="28"/>
          <w:szCs w:val="28"/>
          <w:lang w:val="es-MX" w:eastAsia="es-MX"/>
        </w:rPr>
        <w:t>in embargo</w:t>
      </w:r>
      <w:r w:rsidR="00791BBA">
        <w:rPr>
          <w:rFonts w:ascii="Arial" w:eastAsia="Times New Roman" w:hAnsi="Arial" w:cs="Arial"/>
          <w:sz w:val="28"/>
          <w:szCs w:val="28"/>
          <w:lang w:val="es-MX" w:eastAsia="es-MX"/>
        </w:rPr>
        <w:t>,</w:t>
      </w:r>
      <w:r w:rsidR="00791BBA" w:rsidRPr="00790E52">
        <w:rPr>
          <w:rFonts w:ascii="Arial" w:eastAsia="Times New Roman" w:hAnsi="Arial" w:cs="Arial"/>
          <w:sz w:val="28"/>
          <w:szCs w:val="28"/>
          <w:lang w:val="es-MX" w:eastAsia="es-MX"/>
        </w:rPr>
        <w:t xml:space="preserve"> también comenta que</w:t>
      </w:r>
      <w:r w:rsidR="00791BBA">
        <w:rPr>
          <w:rFonts w:ascii="Arial" w:eastAsia="Times New Roman" w:hAnsi="Arial" w:cs="Arial"/>
          <w:sz w:val="28"/>
          <w:szCs w:val="28"/>
          <w:lang w:val="es-MX" w:eastAsia="es-MX"/>
        </w:rPr>
        <w:t xml:space="preserve">, en la ciudad de Haití, </w:t>
      </w:r>
      <w:r w:rsidR="00791BBA" w:rsidRPr="00790E52">
        <w:rPr>
          <w:rFonts w:ascii="Arial" w:eastAsia="Times New Roman" w:hAnsi="Arial" w:cs="Arial"/>
          <w:sz w:val="28"/>
          <w:szCs w:val="28"/>
          <w:lang w:val="es-MX" w:eastAsia="es-MX"/>
        </w:rPr>
        <w:t>por ejemplo</w:t>
      </w:r>
      <w:r w:rsidR="00791BBA">
        <w:rPr>
          <w:rFonts w:ascii="Arial" w:eastAsia="Times New Roman" w:hAnsi="Arial" w:cs="Arial"/>
          <w:sz w:val="28"/>
          <w:szCs w:val="28"/>
          <w:lang w:val="es-MX" w:eastAsia="es-MX"/>
        </w:rPr>
        <w:t>, en el P</w:t>
      </w:r>
      <w:r w:rsidR="00791BBA" w:rsidRPr="00790E52">
        <w:rPr>
          <w:rFonts w:ascii="Arial" w:eastAsia="Times New Roman" w:hAnsi="Arial" w:cs="Arial"/>
          <w:sz w:val="28"/>
          <w:szCs w:val="28"/>
          <w:lang w:val="es-MX" w:eastAsia="es-MX"/>
        </w:rPr>
        <w:t>aís</w:t>
      </w:r>
      <w:r w:rsidR="00791BBA">
        <w:rPr>
          <w:rFonts w:ascii="Arial" w:eastAsia="Times New Roman" w:hAnsi="Arial" w:cs="Arial"/>
          <w:sz w:val="28"/>
          <w:szCs w:val="28"/>
          <w:lang w:val="es-MX" w:eastAsia="es-MX"/>
        </w:rPr>
        <w:t>,</w:t>
      </w:r>
      <w:r w:rsidR="00791BBA" w:rsidRPr="00790E52">
        <w:rPr>
          <w:rFonts w:ascii="Arial" w:eastAsia="Times New Roman" w:hAnsi="Arial" w:cs="Arial"/>
          <w:sz w:val="28"/>
          <w:szCs w:val="28"/>
          <w:lang w:val="es-MX" w:eastAsia="es-MX"/>
        </w:rPr>
        <w:t xml:space="preserve"> hicieron en </w:t>
      </w:r>
      <w:r w:rsidR="00791BBA">
        <w:rPr>
          <w:rFonts w:ascii="Arial" w:eastAsia="Times New Roman" w:hAnsi="Arial" w:cs="Arial"/>
          <w:sz w:val="28"/>
          <w:szCs w:val="28"/>
          <w:lang w:val="es-MX" w:eastAsia="es-MX"/>
        </w:rPr>
        <w:t xml:space="preserve">100 </w:t>
      </w:r>
      <w:r w:rsidR="00791BBA" w:rsidRPr="00790E52">
        <w:rPr>
          <w:rFonts w:ascii="Arial" w:eastAsia="Times New Roman" w:hAnsi="Arial" w:cs="Arial"/>
          <w:sz w:val="28"/>
          <w:szCs w:val="28"/>
          <w:lang w:val="es-MX" w:eastAsia="es-MX"/>
        </w:rPr>
        <w:t>cien</w:t>
      </w:r>
      <w:r w:rsidR="00791BBA">
        <w:rPr>
          <w:rFonts w:ascii="Arial" w:eastAsia="Times New Roman" w:hAnsi="Arial" w:cs="Arial"/>
          <w:sz w:val="28"/>
          <w:szCs w:val="28"/>
          <w:lang w:val="es-MX" w:eastAsia="es-MX"/>
        </w:rPr>
        <w:t xml:space="preserve"> días, 100 cien viviendas. S</w:t>
      </w:r>
      <w:r w:rsidR="00791BBA" w:rsidRPr="00790E52">
        <w:rPr>
          <w:rFonts w:ascii="Arial" w:eastAsia="Times New Roman" w:hAnsi="Arial" w:cs="Arial"/>
          <w:sz w:val="28"/>
          <w:szCs w:val="28"/>
          <w:lang w:val="es-MX" w:eastAsia="es-MX"/>
        </w:rPr>
        <w:t>on las dudas que me han surgido al respecto</w:t>
      </w:r>
      <w:r w:rsidR="00791BBA">
        <w:rPr>
          <w:rFonts w:ascii="Arial" w:eastAsia="Times New Roman" w:hAnsi="Arial" w:cs="Arial"/>
          <w:sz w:val="28"/>
          <w:szCs w:val="28"/>
          <w:lang w:val="es-MX" w:eastAsia="es-MX"/>
        </w:rPr>
        <w:t>, sobre sobre esta I</w:t>
      </w:r>
      <w:r w:rsidR="00791BBA" w:rsidRPr="00790E52">
        <w:rPr>
          <w:rFonts w:ascii="Arial" w:eastAsia="Times New Roman" w:hAnsi="Arial" w:cs="Arial"/>
          <w:sz w:val="28"/>
          <w:szCs w:val="28"/>
          <w:lang w:val="es-MX" w:eastAsia="es-MX"/>
        </w:rPr>
        <w:t>niciativa</w:t>
      </w:r>
      <w:r w:rsidR="00791BBA">
        <w:rPr>
          <w:rFonts w:ascii="Arial" w:eastAsia="Times New Roman" w:hAnsi="Arial" w:cs="Arial"/>
          <w:sz w:val="28"/>
          <w:szCs w:val="28"/>
          <w:lang w:val="es-MX" w:eastAsia="es-MX"/>
        </w:rPr>
        <w:t xml:space="preserve">, </w:t>
      </w:r>
      <w:r w:rsidR="00791BBA" w:rsidRPr="00790E52">
        <w:rPr>
          <w:rFonts w:ascii="Arial" w:eastAsia="Times New Roman" w:hAnsi="Arial" w:cs="Arial"/>
          <w:sz w:val="28"/>
          <w:szCs w:val="28"/>
          <w:lang w:val="es-MX" w:eastAsia="es-MX"/>
        </w:rPr>
        <w:t>es</w:t>
      </w:r>
      <w:r w:rsidR="00791BBA">
        <w:rPr>
          <w:rFonts w:ascii="Arial" w:eastAsia="Times New Roman" w:hAnsi="Arial" w:cs="Arial"/>
          <w:sz w:val="28"/>
          <w:szCs w:val="28"/>
          <w:lang w:val="es-MX" w:eastAsia="es-MX"/>
        </w:rPr>
        <w:t xml:space="preserve"> cuanto. </w:t>
      </w:r>
      <w:r w:rsidR="00791BBA">
        <w:rPr>
          <w:rFonts w:ascii="Arial" w:eastAsia="Times New Roman" w:hAnsi="Arial" w:cs="Arial"/>
          <w:b/>
          <w:i/>
          <w:sz w:val="28"/>
          <w:szCs w:val="28"/>
          <w:lang w:val="es-MX" w:eastAsia="es-MX"/>
        </w:rPr>
        <w:t>C. Regidora Mónica Reynoso Romero:</w:t>
      </w:r>
      <w:r w:rsidR="00D468D1">
        <w:rPr>
          <w:rFonts w:ascii="Arial" w:eastAsia="Times New Roman" w:hAnsi="Arial" w:cs="Arial"/>
          <w:b/>
          <w:i/>
          <w:sz w:val="28"/>
          <w:szCs w:val="28"/>
          <w:lang w:val="es-MX" w:eastAsia="es-MX"/>
        </w:rPr>
        <w:t xml:space="preserve"> </w:t>
      </w:r>
      <w:r w:rsidR="00D468D1">
        <w:rPr>
          <w:rFonts w:ascii="Arial" w:eastAsia="Times New Roman" w:hAnsi="Arial" w:cs="Arial"/>
          <w:sz w:val="28"/>
          <w:szCs w:val="28"/>
          <w:lang w:val="es-MX" w:eastAsia="es-MX"/>
        </w:rPr>
        <w:t xml:space="preserve">Muy buenas tardes </w:t>
      </w:r>
      <w:r w:rsidR="00D468D1" w:rsidRPr="00790E52">
        <w:rPr>
          <w:rFonts w:ascii="Arial" w:eastAsia="Times New Roman" w:hAnsi="Arial" w:cs="Arial"/>
          <w:sz w:val="28"/>
          <w:szCs w:val="28"/>
          <w:lang w:val="es-MX" w:eastAsia="es-MX"/>
        </w:rPr>
        <w:t>compañera</w:t>
      </w:r>
      <w:r w:rsidR="00D468D1">
        <w:rPr>
          <w:rFonts w:ascii="Arial" w:eastAsia="Times New Roman" w:hAnsi="Arial" w:cs="Arial"/>
          <w:sz w:val="28"/>
          <w:szCs w:val="28"/>
          <w:lang w:val="es-MX" w:eastAsia="es-MX"/>
        </w:rPr>
        <w:t>s, R</w:t>
      </w:r>
      <w:r w:rsidR="00D468D1" w:rsidRPr="00790E52">
        <w:rPr>
          <w:rFonts w:ascii="Arial" w:eastAsia="Times New Roman" w:hAnsi="Arial" w:cs="Arial"/>
          <w:sz w:val="28"/>
          <w:szCs w:val="28"/>
          <w:lang w:val="es-MX" w:eastAsia="es-MX"/>
        </w:rPr>
        <w:t>egidoras</w:t>
      </w:r>
      <w:r w:rsidR="00D468D1">
        <w:rPr>
          <w:rFonts w:ascii="Arial" w:eastAsia="Times New Roman" w:hAnsi="Arial" w:cs="Arial"/>
          <w:sz w:val="28"/>
          <w:szCs w:val="28"/>
          <w:lang w:val="es-MX" w:eastAsia="es-MX"/>
        </w:rPr>
        <w:t>, R</w:t>
      </w:r>
      <w:r w:rsidR="00D468D1" w:rsidRPr="00790E52">
        <w:rPr>
          <w:rFonts w:ascii="Arial" w:eastAsia="Times New Roman" w:hAnsi="Arial" w:cs="Arial"/>
          <w:sz w:val="28"/>
          <w:szCs w:val="28"/>
          <w:lang w:val="es-MX" w:eastAsia="es-MX"/>
        </w:rPr>
        <w:t>egidores</w:t>
      </w:r>
      <w:r w:rsidR="00D468D1">
        <w:rPr>
          <w:rFonts w:ascii="Arial" w:eastAsia="Times New Roman" w:hAnsi="Arial" w:cs="Arial"/>
          <w:sz w:val="28"/>
          <w:szCs w:val="28"/>
          <w:lang w:val="es-MX" w:eastAsia="es-MX"/>
        </w:rPr>
        <w:t>, Sí</w:t>
      </w:r>
      <w:r w:rsidR="00D468D1" w:rsidRPr="00790E52">
        <w:rPr>
          <w:rFonts w:ascii="Arial" w:eastAsia="Times New Roman" w:hAnsi="Arial" w:cs="Arial"/>
          <w:sz w:val="28"/>
          <w:szCs w:val="28"/>
          <w:lang w:val="es-MX" w:eastAsia="es-MX"/>
        </w:rPr>
        <w:t>ndica</w:t>
      </w:r>
      <w:r w:rsidR="00D468D1">
        <w:rPr>
          <w:rFonts w:ascii="Arial" w:eastAsia="Times New Roman" w:hAnsi="Arial" w:cs="Arial"/>
          <w:sz w:val="28"/>
          <w:szCs w:val="28"/>
          <w:lang w:val="es-MX" w:eastAsia="es-MX"/>
        </w:rPr>
        <w:t>, S</w:t>
      </w:r>
      <w:r w:rsidR="00D468D1" w:rsidRPr="00790E52">
        <w:rPr>
          <w:rFonts w:ascii="Arial" w:eastAsia="Times New Roman" w:hAnsi="Arial" w:cs="Arial"/>
          <w:sz w:val="28"/>
          <w:szCs w:val="28"/>
          <w:lang w:val="es-MX" w:eastAsia="es-MX"/>
        </w:rPr>
        <w:t>ecretaria</w:t>
      </w:r>
      <w:r w:rsidR="00D468D1">
        <w:rPr>
          <w:rFonts w:ascii="Arial" w:eastAsia="Times New Roman" w:hAnsi="Arial" w:cs="Arial"/>
          <w:sz w:val="28"/>
          <w:szCs w:val="28"/>
          <w:lang w:val="es-MX" w:eastAsia="es-MX"/>
        </w:rPr>
        <w:t>,</w:t>
      </w:r>
      <w:r w:rsidR="00D468D1" w:rsidRPr="00790E52">
        <w:rPr>
          <w:rFonts w:ascii="Arial" w:eastAsia="Times New Roman" w:hAnsi="Arial" w:cs="Arial"/>
          <w:sz w:val="28"/>
          <w:szCs w:val="28"/>
          <w:lang w:val="es-MX" w:eastAsia="es-MX"/>
        </w:rPr>
        <w:t xml:space="preserve"> </w:t>
      </w:r>
      <w:r w:rsidR="00D468D1">
        <w:rPr>
          <w:rFonts w:ascii="Arial" w:eastAsia="Times New Roman" w:hAnsi="Arial" w:cs="Arial"/>
          <w:sz w:val="28"/>
          <w:szCs w:val="28"/>
          <w:lang w:val="es-MX" w:eastAsia="es-MX"/>
        </w:rPr>
        <w:t>P</w:t>
      </w:r>
      <w:r w:rsidR="00D468D1" w:rsidRPr="00790E52">
        <w:rPr>
          <w:rFonts w:ascii="Arial" w:eastAsia="Times New Roman" w:hAnsi="Arial" w:cs="Arial"/>
          <w:sz w:val="28"/>
          <w:szCs w:val="28"/>
          <w:lang w:val="es-MX" w:eastAsia="es-MX"/>
        </w:rPr>
        <w:t>residente</w:t>
      </w:r>
      <w:r w:rsidR="00D468D1">
        <w:rPr>
          <w:rFonts w:ascii="Arial" w:eastAsia="Times New Roman" w:hAnsi="Arial" w:cs="Arial"/>
          <w:sz w:val="28"/>
          <w:szCs w:val="28"/>
          <w:lang w:val="es-MX" w:eastAsia="es-MX"/>
        </w:rPr>
        <w:t>. E</w:t>
      </w:r>
      <w:r w:rsidR="00D468D1" w:rsidRPr="00790E52">
        <w:rPr>
          <w:rFonts w:ascii="Arial" w:eastAsia="Times New Roman" w:hAnsi="Arial" w:cs="Arial"/>
          <w:sz w:val="28"/>
          <w:szCs w:val="28"/>
          <w:lang w:val="es-MX" w:eastAsia="es-MX"/>
        </w:rPr>
        <w:t>s más</w:t>
      </w:r>
      <w:r w:rsidR="00D468D1">
        <w:rPr>
          <w:rFonts w:ascii="Arial" w:eastAsia="Times New Roman" w:hAnsi="Arial" w:cs="Arial"/>
          <w:sz w:val="28"/>
          <w:szCs w:val="28"/>
          <w:lang w:val="es-MX" w:eastAsia="es-MX"/>
        </w:rPr>
        <w:t>,</w:t>
      </w:r>
      <w:r w:rsidR="00D468D1" w:rsidRPr="00790E52">
        <w:rPr>
          <w:rFonts w:ascii="Arial" w:eastAsia="Times New Roman" w:hAnsi="Arial" w:cs="Arial"/>
          <w:sz w:val="28"/>
          <w:szCs w:val="28"/>
          <w:lang w:val="es-MX" w:eastAsia="es-MX"/>
        </w:rPr>
        <w:t xml:space="preserve"> o menos</w:t>
      </w:r>
      <w:r w:rsidR="00D468D1">
        <w:rPr>
          <w:rFonts w:ascii="Arial" w:eastAsia="Times New Roman" w:hAnsi="Arial" w:cs="Arial"/>
          <w:sz w:val="28"/>
          <w:szCs w:val="28"/>
          <w:lang w:val="es-MX" w:eastAsia="es-MX"/>
        </w:rPr>
        <w:t xml:space="preserve">, el tema que tocaba aquí la </w:t>
      </w:r>
      <w:r w:rsidR="00D468D1" w:rsidRPr="00790E52">
        <w:rPr>
          <w:rFonts w:ascii="Arial" w:eastAsia="Times New Roman" w:hAnsi="Arial" w:cs="Arial"/>
          <w:sz w:val="28"/>
          <w:szCs w:val="28"/>
          <w:lang w:val="es-MX" w:eastAsia="es-MX"/>
        </w:rPr>
        <w:t>compañera Sara</w:t>
      </w:r>
      <w:r w:rsidR="00D468D1">
        <w:rPr>
          <w:rFonts w:ascii="Arial" w:eastAsia="Times New Roman" w:hAnsi="Arial" w:cs="Arial"/>
          <w:sz w:val="28"/>
          <w:szCs w:val="28"/>
          <w:lang w:val="es-MX" w:eastAsia="es-MX"/>
        </w:rPr>
        <w:t>. N</w:t>
      </w:r>
      <w:r w:rsidR="00D468D1" w:rsidRPr="00790E52">
        <w:rPr>
          <w:rFonts w:ascii="Arial" w:eastAsia="Times New Roman" w:hAnsi="Arial" w:cs="Arial"/>
          <w:sz w:val="28"/>
          <w:szCs w:val="28"/>
          <w:lang w:val="es-MX" w:eastAsia="es-MX"/>
        </w:rPr>
        <w:t xml:space="preserve">o vemos </w:t>
      </w:r>
      <w:r w:rsidR="00D468D1">
        <w:rPr>
          <w:rFonts w:ascii="Arial" w:eastAsia="Times New Roman" w:hAnsi="Arial" w:cs="Arial"/>
          <w:sz w:val="28"/>
          <w:szCs w:val="28"/>
          <w:lang w:val="es-MX" w:eastAsia="es-MX"/>
        </w:rPr>
        <w:t xml:space="preserve">anexado el Convenio </w:t>
      </w:r>
      <w:r w:rsidR="00D468D1" w:rsidRPr="00790E52">
        <w:rPr>
          <w:rFonts w:ascii="Arial" w:eastAsia="Times New Roman" w:hAnsi="Arial" w:cs="Arial"/>
          <w:sz w:val="28"/>
          <w:szCs w:val="28"/>
          <w:lang w:val="es-MX" w:eastAsia="es-MX"/>
        </w:rPr>
        <w:t xml:space="preserve">y si nos </w:t>
      </w:r>
      <w:r w:rsidR="00D468D1">
        <w:rPr>
          <w:rFonts w:ascii="Arial" w:eastAsia="Times New Roman" w:hAnsi="Arial" w:cs="Arial"/>
          <w:sz w:val="28"/>
          <w:szCs w:val="28"/>
          <w:lang w:val="es-MX" w:eastAsia="es-MX"/>
        </w:rPr>
        <w:t>pudiera dar un poquito más de</w:t>
      </w:r>
      <w:r w:rsidR="00D468D1" w:rsidRPr="00790E52">
        <w:rPr>
          <w:rFonts w:ascii="Arial" w:eastAsia="Times New Roman" w:hAnsi="Arial" w:cs="Arial"/>
          <w:sz w:val="28"/>
          <w:szCs w:val="28"/>
          <w:lang w:val="es-MX" w:eastAsia="es-MX"/>
        </w:rPr>
        <w:t xml:space="preserve"> información</w:t>
      </w:r>
      <w:r w:rsidR="00D468D1">
        <w:rPr>
          <w:rFonts w:ascii="Arial" w:eastAsia="Times New Roman" w:hAnsi="Arial" w:cs="Arial"/>
          <w:sz w:val="28"/>
          <w:szCs w:val="28"/>
          <w:lang w:val="es-MX" w:eastAsia="es-MX"/>
        </w:rPr>
        <w:t>, P</w:t>
      </w:r>
      <w:r w:rsidR="00D468D1" w:rsidRPr="00790E52">
        <w:rPr>
          <w:rFonts w:ascii="Arial" w:eastAsia="Times New Roman" w:hAnsi="Arial" w:cs="Arial"/>
          <w:sz w:val="28"/>
          <w:szCs w:val="28"/>
          <w:lang w:val="es-MX" w:eastAsia="es-MX"/>
        </w:rPr>
        <w:t>residente</w:t>
      </w:r>
      <w:r w:rsidR="00D468D1">
        <w:rPr>
          <w:rFonts w:ascii="Arial" w:eastAsia="Times New Roman" w:hAnsi="Arial" w:cs="Arial"/>
          <w:sz w:val="28"/>
          <w:szCs w:val="28"/>
          <w:lang w:val="es-MX" w:eastAsia="es-MX"/>
        </w:rPr>
        <w:t>. L</w:t>
      </w:r>
      <w:r w:rsidR="00D468D1" w:rsidRPr="00790E52">
        <w:rPr>
          <w:rFonts w:ascii="Arial" w:eastAsia="Times New Roman" w:hAnsi="Arial" w:cs="Arial"/>
          <w:sz w:val="28"/>
          <w:szCs w:val="28"/>
          <w:lang w:val="es-MX" w:eastAsia="es-MX"/>
        </w:rPr>
        <w:t>a v</w:t>
      </w:r>
      <w:r w:rsidR="00D468D1">
        <w:rPr>
          <w:rFonts w:ascii="Arial" w:eastAsia="Times New Roman" w:hAnsi="Arial" w:cs="Arial"/>
          <w:sz w:val="28"/>
          <w:szCs w:val="28"/>
          <w:lang w:val="es-MX" w:eastAsia="es-MX"/>
        </w:rPr>
        <w:t xml:space="preserve">eo como un poquito escueta, </w:t>
      </w:r>
      <w:r w:rsidR="00D468D1" w:rsidRPr="00790E52">
        <w:rPr>
          <w:rFonts w:ascii="Arial" w:eastAsia="Times New Roman" w:hAnsi="Arial" w:cs="Arial"/>
          <w:sz w:val="28"/>
          <w:szCs w:val="28"/>
          <w:lang w:val="es-MX" w:eastAsia="es-MX"/>
        </w:rPr>
        <w:t>no sé esta</w:t>
      </w:r>
      <w:r w:rsidR="00D468D1">
        <w:rPr>
          <w:rFonts w:ascii="Arial" w:eastAsia="Times New Roman" w:hAnsi="Arial" w:cs="Arial"/>
          <w:sz w:val="28"/>
          <w:szCs w:val="28"/>
          <w:lang w:val="es-MX" w:eastAsia="es-MX"/>
        </w:rPr>
        <w:t>,</w:t>
      </w:r>
      <w:r w:rsidR="00D468D1" w:rsidRPr="00790E52">
        <w:rPr>
          <w:rFonts w:ascii="Arial" w:eastAsia="Times New Roman" w:hAnsi="Arial" w:cs="Arial"/>
          <w:sz w:val="28"/>
          <w:szCs w:val="28"/>
          <w:lang w:val="es-MX" w:eastAsia="es-MX"/>
        </w:rPr>
        <w:t xml:space="preserve"> facilitadora para hacer </w:t>
      </w:r>
      <w:r w:rsidR="00D468D1">
        <w:rPr>
          <w:rFonts w:ascii="Arial" w:eastAsia="Times New Roman" w:hAnsi="Arial" w:cs="Arial"/>
          <w:sz w:val="28"/>
          <w:szCs w:val="28"/>
          <w:lang w:val="es-MX" w:eastAsia="es-MX"/>
        </w:rPr>
        <w:t xml:space="preserve">la </w:t>
      </w:r>
      <w:r w:rsidR="00D468D1" w:rsidRPr="00790E52">
        <w:rPr>
          <w:rFonts w:ascii="Arial" w:eastAsia="Times New Roman" w:hAnsi="Arial" w:cs="Arial"/>
          <w:sz w:val="28"/>
          <w:szCs w:val="28"/>
          <w:lang w:val="es-MX" w:eastAsia="es-MX"/>
        </w:rPr>
        <w:t>vivienda no traemos mucha información</w:t>
      </w:r>
      <w:r w:rsidR="00D468D1">
        <w:rPr>
          <w:rFonts w:ascii="Arial" w:eastAsia="Times New Roman" w:hAnsi="Arial" w:cs="Arial"/>
          <w:sz w:val="28"/>
          <w:szCs w:val="28"/>
          <w:lang w:val="es-MX" w:eastAsia="es-MX"/>
        </w:rPr>
        <w:t>,</w:t>
      </w:r>
      <w:r w:rsidR="00D468D1" w:rsidRPr="00790E52">
        <w:rPr>
          <w:rFonts w:ascii="Arial" w:eastAsia="Times New Roman" w:hAnsi="Arial" w:cs="Arial"/>
          <w:sz w:val="28"/>
          <w:szCs w:val="28"/>
          <w:lang w:val="es-MX" w:eastAsia="es-MX"/>
        </w:rPr>
        <w:t xml:space="preserve"> no traemos muchos anexos</w:t>
      </w:r>
      <w:r w:rsidR="00D468D1">
        <w:rPr>
          <w:rFonts w:ascii="Arial" w:eastAsia="Times New Roman" w:hAnsi="Arial" w:cs="Arial"/>
          <w:sz w:val="28"/>
          <w:szCs w:val="28"/>
          <w:lang w:val="es-MX" w:eastAsia="es-MX"/>
        </w:rPr>
        <w:t>.</w:t>
      </w:r>
      <w:r w:rsidR="00D468D1" w:rsidRPr="00790E52">
        <w:rPr>
          <w:rFonts w:ascii="Arial" w:eastAsia="Times New Roman" w:hAnsi="Arial" w:cs="Arial"/>
          <w:sz w:val="28"/>
          <w:szCs w:val="28"/>
          <w:lang w:val="es-MX" w:eastAsia="es-MX"/>
        </w:rPr>
        <w:t xml:space="preserve"> Entonces</w:t>
      </w:r>
      <w:r w:rsidR="00D468D1">
        <w:rPr>
          <w:rFonts w:ascii="Arial" w:eastAsia="Times New Roman" w:hAnsi="Arial" w:cs="Arial"/>
          <w:sz w:val="28"/>
          <w:szCs w:val="28"/>
          <w:lang w:val="es-MX" w:eastAsia="es-MX"/>
        </w:rPr>
        <w:t xml:space="preserve">, </w:t>
      </w:r>
      <w:r w:rsidR="00D468D1" w:rsidRPr="00790E52">
        <w:rPr>
          <w:rFonts w:ascii="Arial" w:eastAsia="Times New Roman" w:hAnsi="Arial" w:cs="Arial"/>
          <w:sz w:val="28"/>
          <w:szCs w:val="28"/>
          <w:lang w:val="es-MX" w:eastAsia="es-MX"/>
        </w:rPr>
        <w:t>si pudiera enriquecernos un poquito más esta información</w:t>
      </w:r>
      <w:r w:rsidR="00D468D1">
        <w:rPr>
          <w:rFonts w:ascii="Arial" w:eastAsia="Times New Roman" w:hAnsi="Arial" w:cs="Arial"/>
          <w:sz w:val="28"/>
          <w:szCs w:val="28"/>
          <w:lang w:val="es-MX" w:eastAsia="es-MX"/>
        </w:rPr>
        <w:t xml:space="preserve">, </w:t>
      </w:r>
      <w:r w:rsidR="00D468D1" w:rsidRPr="00790E52">
        <w:rPr>
          <w:rFonts w:ascii="Arial" w:eastAsia="Times New Roman" w:hAnsi="Arial" w:cs="Arial"/>
          <w:sz w:val="28"/>
          <w:szCs w:val="28"/>
          <w:lang w:val="es-MX" w:eastAsia="es-MX"/>
        </w:rPr>
        <w:t>nos podría ayudar</w:t>
      </w:r>
      <w:r w:rsidR="00D468D1">
        <w:rPr>
          <w:rFonts w:ascii="Arial" w:eastAsia="Times New Roman" w:hAnsi="Arial" w:cs="Arial"/>
          <w:sz w:val="28"/>
          <w:szCs w:val="28"/>
          <w:lang w:val="es-MX" w:eastAsia="es-MX"/>
        </w:rPr>
        <w:t xml:space="preserve">. </w:t>
      </w:r>
      <w:r w:rsidR="00793DF5">
        <w:rPr>
          <w:rFonts w:ascii="Arial" w:eastAsia="Times New Roman" w:hAnsi="Arial" w:cs="Arial"/>
          <w:sz w:val="28"/>
          <w:szCs w:val="28"/>
          <w:lang w:val="es-MX" w:eastAsia="es-MX"/>
        </w:rPr>
        <w:t xml:space="preserve">Gracias. </w:t>
      </w:r>
      <w:r w:rsidR="00793DF5">
        <w:rPr>
          <w:rFonts w:ascii="Arial" w:eastAsia="Times New Roman" w:hAnsi="Arial" w:cs="Arial"/>
          <w:b/>
          <w:i/>
          <w:sz w:val="28"/>
          <w:szCs w:val="28"/>
          <w:lang w:val="es-MX" w:eastAsia="es-MX"/>
        </w:rPr>
        <w:t xml:space="preserve">C. Regidor Jesús Ramírez Sánchez: </w:t>
      </w:r>
      <w:r w:rsidR="00793DF5" w:rsidRPr="00790E52">
        <w:rPr>
          <w:rFonts w:ascii="Arial" w:eastAsia="Times New Roman" w:hAnsi="Arial" w:cs="Arial"/>
          <w:sz w:val="28"/>
          <w:szCs w:val="28"/>
          <w:lang w:val="es-MX" w:eastAsia="es-MX"/>
        </w:rPr>
        <w:t>Buenas tardes a todos</w:t>
      </w:r>
      <w:r w:rsidR="00793DF5">
        <w:rPr>
          <w:rFonts w:ascii="Arial" w:eastAsia="Times New Roman" w:hAnsi="Arial" w:cs="Arial"/>
          <w:sz w:val="28"/>
          <w:szCs w:val="28"/>
          <w:lang w:val="es-MX" w:eastAsia="es-MX"/>
        </w:rPr>
        <w:t>, Presidente, Síndico, Secretari</w:t>
      </w:r>
      <w:r w:rsidR="00793DF5" w:rsidRPr="00790E52">
        <w:rPr>
          <w:rFonts w:ascii="Arial" w:eastAsia="Times New Roman" w:hAnsi="Arial" w:cs="Arial"/>
          <w:sz w:val="28"/>
          <w:szCs w:val="28"/>
          <w:lang w:val="es-MX" w:eastAsia="es-MX"/>
        </w:rPr>
        <w:t>a</w:t>
      </w:r>
      <w:r w:rsidR="00793DF5">
        <w:rPr>
          <w:rFonts w:ascii="Arial" w:eastAsia="Times New Roman" w:hAnsi="Arial" w:cs="Arial"/>
          <w:sz w:val="28"/>
          <w:szCs w:val="28"/>
          <w:lang w:val="es-MX" w:eastAsia="es-MX"/>
        </w:rPr>
        <w:t>, compañeros y compañeros R</w:t>
      </w:r>
      <w:r w:rsidR="00793DF5" w:rsidRPr="00790E52">
        <w:rPr>
          <w:rFonts w:ascii="Arial" w:eastAsia="Times New Roman" w:hAnsi="Arial" w:cs="Arial"/>
          <w:sz w:val="28"/>
          <w:szCs w:val="28"/>
          <w:lang w:val="es-MX" w:eastAsia="es-MX"/>
        </w:rPr>
        <w:t>egidores</w:t>
      </w:r>
      <w:r w:rsidR="00793DF5">
        <w:rPr>
          <w:rFonts w:ascii="Arial" w:eastAsia="Times New Roman" w:hAnsi="Arial" w:cs="Arial"/>
          <w:sz w:val="28"/>
          <w:szCs w:val="28"/>
          <w:lang w:val="es-MX" w:eastAsia="es-MX"/>
        </w:rPr>
        <w:t>. A</w:t>
      </w:r>
      <w:r w:rsidR="00793DF5" w:rsidRPr="00790E52">
        <w:rPr>
          <w:rFonts w:ascii="Arial" w:eastAsia="Times New Roman" w:hAnsi="Arial" w:cs="Arial"/>
          <w:sz w:val="28"/>
          <w:szCs w:val="28"/>
          <w:lang w:val="es-MX" w:eastAsia="es-MX"/>
        </w:rPr>
        <w:t>l igual que</w:t>
      </w:r>
      <w:r w:rsidR="00793DF5">
        <w:rPr>
          <w:rFonts w:ascii="Arial" w:eastAsia="Times New Roman" w:hAnsi="Arial" w:cs="Arial"/>
          <w:sz w:val="28"/>
          <w:szCs w:val="28"/>
          <w:lang w:val="es-MX" w:eastAsia="es-MX"/>
        </w:rPr>
        <w:t>,</w:t>
      </w:r>
      <w:r w:rsidR="00793DF5" w:rsidRPr="00790E52">
        <w:rPr>
          <w:rFonts w:ascii="Arial" w:eastAsia="Times New Roman" w:hAnsi="Arial" w:cs="Arial"/>
          <w:sz w:val="28"/>
          <w:szCs w:val="28"/>
          <w:lang w:val="es-MX" w:eastAsia="es-MX"/>
        </w:rPr>
        <w:t xml:space="preserve"> los </w:t>
      </w:r>
      <w:r w:rsidR="00793DF5">
        <w:rPr>
          <w:rFonts w:ascii="Arial" w:eastAsia="Times New Roman" w:hAnsi="Arial" w:cs="Arial"/>
          <w:sz w:val="28"/>
          <w:szCs w:val="28"/>
          <w:lang w:val="es-MX" w:eastAsia="es-MX"/>
        </w:rPr>
        <w:t>que me antecedieron en la v</w:t>
      </w:r>
      <w:r w:rsidR="00793DF5" w:rsidRPr="00790E52">
        <w:rPr>
          <w:rFonts w:ascii="Arial" w:eastAsia="Times New Roman" w:hAnsi="Arial" w:cs="Arial"/>
          <w:sz w:val="28"/>
          <w:szCs w:val="28"/>
          <w:lang w:val="es-MX" w:eastAsia="es-MX"/>
        </w:rPr>
        <w:t>oz</w:t>
      </w:r>
      <w:r w:rsidR="00793DF5">
        <w:rPr>
          <w:rFonts w:ascii="Arial" w:eastAsia="Times New Roman" w:hAnsi="Arial" w:cs="Arial"/>
          <w:sz w:val="28"/>
          <w:szCs w:val="28"/>
          <w:lang w:val="es-MX" w:eastAsia="es-MX"/>
        </w:rPr>
        <w:t>,</w:t>
      </w:r>
      <w:r w:rsidR="00793DF5" w:rsidRPr="00790E52">
        <w:rPr>
          <w:rFonts w:ascii="Arial" w:eastAsia="Times New Roman" w:hAnsi="Arial" w:cs="Arial"/>
          <w:sz w:val="28"/>
          <w:szCs w:val="28"/>
          <w:lang w:val="es-MX" w:eastAsia="es-MX"/>
        </w:rPr>
        <w:t xml:space="preserve"> algunas dudas</w:t>
      </w:r>
      <w:r w:rsidR="00793DF5">
        <w:rPr>
          <w:rFonts w:ascii="Arial" w:eastAsia="Times New Roman" w:hAnsi="Arial" w:cs="Arial"/>
          <w:sz w:val="28"/>
          <w:szCs w:val="28"/>
          <w:lang w:val="es-MX" w:eastAsia="es-MX"/>
        </w:rPr>
        <w:t xml:space="preserve">. No </w:t>
      </w:r>
      <w:r w:rsidR="00793DF5" w:rsidRPr="00790E52">
        <w:rPr>
          <w:rFonts w:ascii="Arial" w:eastAsia="Times New Roman" w:hAnsi="Arial" w:cs="Arial"/>
          <w:sz w:val="28"/>
          <w:szCs w:val="28"/>
          <w:lang w:val="es-MX" w:eastAsia="es-MX"/>
        </w:rPr>
        <w:t xml:space="preserve">viene incluido </w:t>
      </w:r>
      <w:r w:rsidR="00793DF5">
        <w:rPr>
          <w:rFonts w:ascii="Arial" w:eastAsia="Times New Roman" w:hAnsi="Arial" w:cs="Arial"/>
          <w:sz w:val="28"/>
          <w:szCs w:val="28"/>
          <w:lang w:val="es-MX" w:eastAsia="es-MX"/>
        </w:rPr>
        <w:t>el Convenio de C</w:t>
      </w:r>
      <w:r w:rsidR="00793DF5" w:rsidRPr="00790E52">
        <w:rPr>
          <w:rFonts w:ascii="Arial" w:eastAsia="Times New Roman" w:hAnsi="Arial" w:cs="Arial"/>
          <w:sz w:val="28"/>
          <w:szCs w:val="28"/>
          <w:lang w:val="es-MX" w:eastAsia="es-MX"/>
        </w:rPr>
        <w:t>olaboración</w:t>
      </w:r>
      <w:r w:rsidR="00793DF5">
        <w:rPr>
          <w:rFonts w:ascii="Arial" w:eastAsia="Times New Roman" w:hAnsi="Arial" w:cs="Arial"/>
          <w:sz w:val="28"/>
          <w:szCs w:val="28"/>
          <w:lang w:val="es-MX" w:eastAsia="es-MX"/>
        </w:rPr>
        <w:t>,</w:t>
      </w:r>
      <w:r w:rsidR="00793DF5" w:rsidRPr="00790E52">
        <w:rPr>
          <w:rFonts w:ascii="Arial" w:eastAsia="Times New Roman" w:hAnsi="Arial" w:cs="Arial"/>
          <w:sz w:val="28"/>
          <w:szCs w:val="28"/>
          <w:lang w:val="es-MX" w:eastAsia="es-MX"/>
        </w:rPr>
        <w:t xml:space="preserve"> en ese sentido</w:t>
      </w:r>
      <w:r w:rsidR="00793DF5">
        <w:rPr>
          <w:rFonts w:ascii="Arial" w:eastAsia="Times New Roman" w:hAnsi="Arial" w:cs="Arial"/>
          <w:sz w:val="28"/>
          <w:szCs w:val="28"/>
          <w:lang w:val="es-MX" w:eastAsia="es-MX"/>
        </w:rPr>
        <w:t>,</w:t>
      </w:r>
      <w:r w:rsidR="00793DF5" w:rsidRPr="00790E52">
        <w:rPr>
          <w:rFonts w:ascii="Arial" w:eastAsia="Times New Roman" w:hAnsi="Arial" w:cs="Arial"/>
          <w:sz w:val="28"/>
          <w:szCs w:val="28"/>
          <w:lang w:val="es-MX" w:eastAsia="es-MX"/>
        </w:rPr>
        <w:t xml:space="preserve"> abonar </w:t>
      </w:r>
      <w:r w:rsidR="00793DF5">
        <w:rPr>
          <w:rFonts w:ascii="Arial" w:eastAsia="Times New Roman" w:hAnsi="Arial" w:cs="Arial"/>
          <w:sz w:val="28"/>
          <w:szCs w:val="28"/>
          <w:lang w:val="es-MX" w:eastAsia="es-MX"/>
        </w:rPr>
        <w:t xml:space="preserve">un poquito más a la información, </w:t>
      </w:r>
      <w:r w:rsidR="00793DF5" w:rsidRPr="00790E52">
        <w:rPr>
          <w:rFonts w:ascii="Arial" w:eastAsia="Times New Roman" w:hAnsi="Arial" w:cs="Arial"/>
          <w:sz w:val="28"/>
          <w:szCs w:val="28"/>
          <w:lang w:val="es-MX" w:eastAsia="es-MX"/>
        </w:rPr>
        <w:t>que también está un poco escueta</w:t>
      </w:r>
      <w:r w:rsidR="00793DF5">
        <w:rPr>
          <w:rFonts w:ascii="Arial" w:eastAsia="Times New Roman" w:hAnsi="Arial" w:cs="Arial"/>
          <w:sz w:val="28"/>
          <w:szCs w:val="28"/>
          <w:lang w:val="es-MX" w:eastAsia="es-MX"/>
        </w:rPr>
        <w:t xml:space="preserve"> en la Iniciativa. Es una Empresa, digo es una ONG, Organización Sin Fines de L</w:t>
      </w:r>
      <w:r w:rsidR="00793DF5" w:rsidRPr="00790E52">
        <w:rPr>
          <w:rFonts w:ascii="Arial" w:eastAsia="Times New Roman" w:hAnsi="Arial" w:cs="Arial"/>
          <w:sz w:val="28"/>
          <w:szCs w:val="28"/>
          <w:lang w:val="es-MX" w:eastAsia="es-MX"/>
        </w:rPr>
        <w:t>ucro</w:t>
      </w:r>
      <w:r w:rsidR="00793DF5">
        <w:rPr>
          <w:rFonts w:ascii="Arial" w:eastAsia="Times New Roman" w:hAnsi="Arial" w:cs="Arial"/>
          <w:sz w:val="28"/>
          <w:szCs w:val="28"/>
          <w:lang w:val="es-MX" w:eastAsia="es-MX"/>
        </w:rPr>
        <w:t>,</w:t>
      </w:r>
      <w:r w:rsidR="00793DF5" w:rsidRPr="00790E52">
        <w:rPr>
          <w:rFonts w:ascii="Arial" w:eastAsia="Times New Roman" w:hAnsi="Arial" w:cs="Arial"/>
          <w:sz w:val="28"/>
          <w:szCs w:val="28"/>
          <w:lang w:val="es-MX" w:eastAsia="es-MX"/>
        </w:rPr>
        <w:t xml:space="preserve"> que también va asociada</w:t>
      </w:r>
      <w:r w:rsidR="00793DF5">
        <w:rPr>
          <w:rFonts w:ascii="Arial" w:eastAsia="Times New Roman" w:hAnsi="Arial" w:cs="Arial"/>
          <w:sz w:val="28"/>
          <w:szCs w:val="28"/>
          <w:lang w:val="es-MX" w:eastAsia="es-MX"/>
        </w:rPr>
        <w:t>,</w:t>
      </w:r>
      <w:r w:rsidR="00793DF5" w:rsidRPr="00790E52">
        <w:rPr>
          <w:rFonts w:ascii="Arial" w:eastAsia="Times New Roman" w:hAnsi="Arial" w:cs="Arial"/>
          <w:sz w:val="28"/>
          <w:szCs w:val="28"/>
          <w:lang w:val="es-MX" w:eastAsia="es-MX"/>
        </w:rPr>
        <w:t xml:space="preserve"> bueno en el tema de Méx</w:t>
      </w:r>
      <w:r w:rsidR="00793DF5">
        <w:rPr>
          <w:rFonts w:ascii="Arial" w:eastAsia="Times New Roman" w:hAnsi="Arial" w:cs="Arial"/>
          <w:sz w:val="28"/>
          <w:szCs w:val="28"/>
          <w:lang w:val="es-MX" w:eastAsia="es-MX"/>
        </w:rPr>
        <w:t>ico, va con la sociedad con una F</w:t>
      </w:r>
      <w:r w:rsidR="00793DF5" w:rsidRPr="00790E52">
        <w:rPr>
          <w:rFonts w:ascii="Arial" w:eastAsia="Times New Roman" w:hAnsi="Arial" w:cs="Arial"/>
          <w:sz w:val="28"/>
          <w:szCs w:val="28"/>
          <w:lang w:val="es-MX" w:eastAsia="es-MX"/>
        </w:rPr>
        <w:t>inanciera</w:t>
      </w:r>
      <w:r w:rsidR="00793DF5">
        <w:rPr>
          <w:rFonts w:ascii="Arial" w:eastAsia="Times New Roman" w:hAnsi="Arial" w:cs="Arial"/>
          <w:sz w:val="28"/>
          <w:szCs w:val="28"/>
          <w:lang w:val="es-MX" w:eastAsia="es-MX"/>
        </w:rPr>
        <w:t>,</w:t>
      </w:r>
      <w:r w:rsidR="00793DF5" w:rsidRPr="00790E52">
        <w:rPr>
          <w:rFonts w:ascii="Arial" w:eastAsia="Times New Roman" w:hAnsi="Arial" w:cs="Arial"/>
          <w:sz w:val="28"/>
          <w:szCs w:val="28"/>
          <w:lang w:val="es-MX" w:eastAsia="es-MX"/>
        </w:rPr>
        <w:t xml:space="preserve"> no sé si también el en el </w:t>
      </w:r>
      <w:r w:rsidR="00793DF5">
        <w:rPr>
          <w:rFonts w:ascii="Arial" w:eastAsia="Times New Roman" w:hAnsi="Arial" w:cs="Arial"/>
          <w:sz w:val="28"/>
          <w:szCs w:val="28"/>
          <w:lang w:val="es-MX" w:eastAsia="es-MX"/>
        </w:rPr>
        <w:t>C</w:t>
      </w:r>
      <w:r w:rsidR="00793DF5" w:rsidRPr="00790E52">
        <w:rPr>
          <w:rFonts w:ascii="Arial" w:eastAsia="Times New Roman" w:hAnsi="Arial" w:cs="Arial"/>
          <w:sz w:val="28"/>
          <w:szCs w:val="28"/>
          <w:lang w:val="es-MX" w:eastAsia="es-MX"/>
        </w:rPr>
        <w:t>onvenio</w:t>
      </w:r>
      <w:r w:rsidR="00793DF5">
        <w:rPr>
          <w:rFonts w:ascii="Arial" w:eastAsia="Times New Roman" w:hAnsi="Arial" w:cs="Arial"/>
          <w:sz w:val="28"/>
          <w:szCs w:val="28"/>
          <w:lang w:val="es-MX" w:eastAsia="es-MX"/>
        </w:rPr>
        <w:t>,</w:t>
      </w:r>
      <w:r w:rsidR="00793DF5" w:rsidRPr="00790E52">
        <w:rPr>
          <w:rFonts w:ascii="Arial" w:eastAsia="Times New Roman" w:hAnsi="Arial" w:cs="Arial"/>
          <w:sz w:val="28"/>
          <w:szCs w:val="28"/>
          <w:lang w:val="es-MX" w:eastAsia="es-MX"/>
        </w:rPr>
        <w:t xml:space="preserve"> que se va a presentar</w:t>
      </w:r>
      <w:r w:rsidR="00793DF5">
        <w:rPr>
          <w:rFonts w:ascii="Arial" w:eastAsia="Times New Roman" w:hAnsi="Arial" w:cs="Arial"/>
          <w:sz w:val="28"/>
          <w:szCs w:val="28"/>
          <w:lang w:val="es-MX" w:eastAsia="es-MX"/>
        </w:rPr>
        <w:t>,</w:t>
      </w:r>
      <w:r w:rsidR="00793DF5" w:rsidRPr="00790E52">
        <w:rPr>
          <w:rFonts w:ascii="Arial" w:eastAsia="Times New Roman" w:hAnsi="Arial" w:cs="Arial"/>
          <w:sz w:val="28"/>
          <w:szCs w:val="28"/>
          <w:lang w:val="es-MX" w:eastAsia="es-MX"/>
        </w:rPr>
        <w:t xml:space="preserve"> lo q</w:t>
      </w:r>
      <w:r w:rsidR="00793DF5">
        <w:rPr>
          <w:rFonts w:ascii="Arial" w:eastAsia="Times New Roman" w:hAnsi="Arial" w:cs="Arial"/>
          <w:sz w:val="28"/>
          <w:szCs w:val="28"/>
          <w:lang w:val="es-MX" w:eastAsia="es-MX"/>
        </w:rPr>
        <w:t>ue se pretende firmar, viene la F</w:t>
      </w:r>
      <w:r w:rsidR="00793DF5" w:rsidRPr="00790E52">
        <w:rPr>
          <w:rFonts w:ascii="Arial" w:eastAsia="Times New Roman" w:hAnsi="Arial" w:cs="Arial"/>
          <w:sz w:val="28"/>
          <w:szCs w:val="28"/>
          <w:lang w:val="es-MX" w:eastAsia="es-MX"/>
        </w:rPr>
        <w:t>inanciera ya también involucrada</w:t>
      </w:r>
      <w:r w:rsidR="00793DF5">
        <w:rPr>
          <w:rFonts w:ascii="Arial" w:eastAsia="Times New Roman" w:hAnsi="Arial" w:cs="Arial"/>
          <w:sz w:val="28"/>
          <w:szCs w:val="28"/>
          <w:lang w:val="es-MX" w:eastAsia="es-MX"/>
        </w:rPr>
        <w:t>. E</w:t>
      </w:r>
      <w:r w:rsidR="00793DF5" w:rsidRPr="00790E52">
        <w:rPr>
          <w:rFonts w:ascii="Arial" w:eastAsia="Times New Roman" w:hAnsi="Arial" w:cs="Arial"/>
          <w:sz w:val="28"/>
          <w:szCs w:val="28"/>
          <w:lang w:val="es-MX" w:eastAsia="es-MX"/>
        </w:rPr>
        <w:t>l tema que hace</w:t>
      </w:r>
      <w:r w:rsidR="00793DF5">
        <w:rPr>
          <w:rFonts w:ascii="Arial" w:eastAsia="Times New Roman" w:hAnsi="Arial" w:cs="Arial"/>
          <w:sz w:val="28"/>
          <w:szCs w:val="28"/>
          <w:lang w:val="es-MX" w:eastAsia="es-MX"/>
        </w:rPr>
        <w:t xml:space="preserve">, New Story, </w:t>
      </w:r>
      <w:r w:rsidR="00793DF5" w:rsidRPr="00790E52">
        <w:rPr>
          <w:rFonts w:ascii="Arial" w:eastAsia="Times New Roman" w:hAnsi="Arial" w:cs="Arial"/>
          <w:sz w:val="28"/>
          <w:szCs w:val="28"/>
          <w:lang w:val="es-MX" w:eastAsia="es-MX"/>
        </w:rPr>
        <w:t>no solamente</w:t>
      </w:r>
      <w:r w:rsidR="00F74C30">
        <w:rPr>
          <w:rFonts w:ascii="Arial" w:eastAsia="Times New Roman" w:hAnsi="Arial" w:cs="Arial"/>
          <w:sz w:val="28"/>
          <w:szCs w:val="28"/>
          <w:lang w:val="es-MX" w:eastAsia="es-MX"/>
        </w:rPr>
        <w:t>,</w:t>
      </w:r>
      <w:r w:rsidR="00793DF5" w:rsidRPr="00790E52">
        <w:rPr>
          <w:rFonts w:ascii="Arial" w:eastAsia="Times New Roman" w:hAnsi="Arial" w:cs="Arial"/>
          <w:sz w:val="28"/>
          <w:szCs w:val="28"/>
          <w:lang w:val="es-MX" w:eastAsia="es-MX"/>
        </w:rPr>
        <w:t xml:space="preserve"> es con casas con material</w:t>
      </w:r>
      <w:r w:rsidR="00F74C30">
        <w:rPr>
          <w:rFonts w:ascii="Arial" w:eastAsia="Times New Roman" w:hAnsi="Arial" w:cs="Arial"/>
          <w:sz w:val="28"/>
          <w:szCs w:val="28"/>
          <w:lang w:val="es-MX" w:eastAsia="es-MX"/>
        </w:rPr>
        <w:t>,</w:t>
      </w:r>
      <w:r w:rsidR="00793DF5" w:rsidRPr="00790E52">
        <w:rPr>
          <w:rFonts w:ascii="Arial" w:eastAsia="Times New Roman" w:hAnsi="Arial" w:cs="Arial"/>
          <w:sz w:val="28"/>
          <w:szCs w:val="28"/>
          <w:lang w:val="es-MX" w:eastAsia="es-MX"/>
        </w:rPr>
        <w:t xml:space="preserve"> como </w:t>
      </w:r>
      <w:r w:rsidR="00F74C30">
        <w:rPr>
          <w:rFonts w:ascii="Arial" w:eastAsia="Times New Roman" w:hAnsi="Arial" w:cs="Arial"/>
          <w:sz w:val="28"/>
          <w:szCs w:val="28"/>
          <w:lang w:val="es-MX" w:eastAsia="es-MX"/>
        </w:rPr>
        <w:t xml:space="preserve">lo </w:t>
      </w:r>
      <w:r w:rsidR="00793DF5" w:rsidRPr="00790E52">
        <w:rPr>
          <w:rFonts w:ascii="Arial" w:eastAsia="Times New Roman" w:hAnsi="Arial" w:cs="Arial"/>
          <w:sz w:val="28"/>
          <w:szCs w:val="28"/>
          <w:lang w:val="es-MX" w:eastAsia="es-MX"/>
        </w:rPr>
        <w:t>que conocemos</w:t>
      </w:r>
      <w:r w:rsidR="00F74C30">
        <w:rPr>
          <w:rFonts w:ascii="Arial" w:eastAsia="Times New Roman" w:hAnsi="Arial" w:cs="Arial"/>
          <w:sz w:val="28"/>
          <w:szCs w:val="28"/>
          <w:lang w:val="es-MX" w:eastAsia="es-MX"/>
        </w:rPr>
        <w:t>:</w:t>
      </w:r>
      <w:r w:rsidR="00793DF5" w:rsidRPr="00790E52">
        <w:rPr>
          <w:rFonts w:ascii="Arial" w:eastAsia="Times New Roman" w:hAnsi="Arial" w:cs="Arial"/>
          <w:sz w:val="28"/>
          <w:szCs w:val="28"/>
          <w:lang w:val="es-MX" w:eastAsia="es-MX"/>
        </w:rPr>
        <w:t xml:space="preserve"> ladrillo</w:t>
      </w:r>
      <w:r w:rsidR="00793DF5">
        <w:rPr>
          <w:rFonts w:ascii="Arial" w:eastAsia="Times New Roman" w:hAnsi="Arial" w:cs="Arial"/>
          <w:sz w:val="28"/>
          <w:szCs w:val="28"/>
          <w:lang w:val="es-MX" w:eastAsia="es-MX"/>
        </w:rPr>
        <w:t>,</w:t>
      </w:r>
      <w:r w:rsidR="00793DF5" w:rsidRPr="00790E52">
        <w:rPr>
          <w:rFonts w:ascii="Arial" w:eastAsia="Times New Roman" w:hAnsi="Arial" w:cs="Arial"/>
          <w:sz w:val="28"/>
          <w:szCs w:val="28"/>
          <w:lang w:val="es-MX" w:eastAsia="es-MX"/>
        </w:rPr>
        <w:t xml:space="preserve"> cemento</w:t>
      </w:r>
      <w:r w:rsidR="00793DF5">
        <w:rPr>
          <w:rFonts w:ascii="Arial" w:eastAsia="Times New Roman" w:hAnsi="Arial" w:cs="Arial"/>
          <w:sz w:val="28"/>
          <w:szCs w:val="28"/>
          <w:lang w:val="es-MX" w:eastAsia="es-MX"/>
        </w:rPr>
        <w:t xml:space="preserve">, sino que también tiene </w:t>
      </w:r>
      <w:r w:rsidR="00793DF5" w:rsidRPr="00790E52">
        <w:rPr>
          <w:rFonts w:ascii="Arial" w:eastAsia="Times New Roman" w:hAnsi="Arial" w:cs="Arial"/>
          <w:sz w:val="28"/>
          <w:szCs w:val="28"/>
          <w:lang w:val="es-MX" w:eastAsia="es-MX"/>
        </w:rPr>
        <w:t>un apartado</w:t>
      </w:r>
      <w:r w:rsidR="00793DF5">
        <w:rPr>
          <w:rFonts w:ascii="Arial" w:eastAsia="Times New Roman" w:hAnsi="Arial" w:cs="Arial"/>
          <w:sz w:val="28"/>
          <w:szCs w:val="28"/>
          <w:lang w:val="es-MX" w:eastAsia="es-MX"/>
        </w:rPr>
        <w:t>,</w:t>
      </w:r>
      <w:r w:rsidR="00793DF5" w:rsidRPr="00790E52">
        <w:rPr>
          <w:rFonts w:ascii="Arial" w:eastAsia="Times New Roman" w:hAnsi="Arial" w:cs="Arial"/>
          <w:sz w:val="28"/>
          <w:szCs w:val="28"/>
          <w:lang w:val="es-MX" w:eastAsia="es-MX"/>
        </w:rPr>
        <w:t xml:space="preserve"> en viviendas en 3D</w:t>
      </w:r>
      <w:r w:rsidR="00F74C30">
        <w:rPr>
          <w:rFonts w:ascii="Arial" w:eastAsia="Times New Roman" w:hAnsi="Arial" w:cs="Arial"/>
          <w:sz w:val="28"/>
          <w:szCs w:val="28"/>
          <w:lang w:val="es-MX" w:eastAsia="es-MX"/>
        </w:rPr>
        <w:t>,</w:t>
      </w:r>
      <w:r w:rsidR="00793DF5" w:rsidRPr="00790E52">
        <w:rPr>
          <w:rFonts w:ascii="Arial" w:eastAsia="Times New Roman" w:hAnsi="Arial" w:cs="Arial"/>
          <w:sz w:val="28"/>
          <w:szCs w:val="28"/>
          <w:lang w:val="es-MX" w:eastAsia="es-MX"/>
        </w:rPr>
        <w:t xml:space="preserve"> que</w:t>
      </w:r>
      <w:r w:rsidR="00F74C30">
        <w:rPr>
          <w:rFonts w:ascii="Arial" w:eastAsia="Times New Roman" w:hAnsi="Arial" w:cs="Arial"/>
          <w:sz w:val="28"/>
          <w:szCs w:val="28"/>
          <w:lang w:val="es-MX" w:eastAsia="es-MX"/>
        </w:rPr>
        <w:t xml:space="preserve"> es una tecnología de la E</w:t>
      </w:r>
      <w:r w:rsidR="00793DF5" w:rsidRPr="00790E52">
        <w:rPr>
          <w:rFonts w:ascii="Arial" w:eastAsia="Times New Roman" w:hAnsi="Arial" w:cs="Arial"/>
          <w:sz w:val="28"/>
          <w:szCs w:val="28"/>
          <w:lang w:val="es-MX" w:eastAsia="es-MX"/>
        </w:rPr>
        <w:t>mpresa</w:t>
      </w:r>
      <w:r w:rsidR="00D163DB">
        <w:rPr>
          <w:rFonts w:ascii="Arial" w:eastAsia="Times New Roman" w:hAnsi="Arial" w:cs="Arial"/>
          <w:sz w:val="28"/>
          <w:szCs w:val="28"/>
          <w:lang w:val="es-MX" w:eastAsia="es-MX"/>
        </w:rPr>
        <w:t xml:space="preserve"> ICON. N</w:t>
      </w:r>
      <w:r w:rsidR="00793DF5" w:rsidRPr="00790E52">
        <w:rPr>
          <w:rFonts w:ascii="Arial" w:eastAsia="Times New Roman" w:hAnsi="Arial" w:cs="Arial"/>
          <w:sz w:val="28"/>
          <w:szCs w:val="28"/>
          <w:lang w:val="es-MX" w:eastAsia="es-MX"/>
        </w:rPr>
        <w:t xml:space="preserve">o </w:t>
      </w:r>
      <w:r w:rsidR="00793DF5">
        <w:rPr>
          <w:rFonts w:ascii="Arial" w:eastAsia="Times New Roman" w:hAnsi="Arial" w:cs="Arial"/>
          <w:sz w:val="28"/>
          <w:szCs w:val="28"/>
          <w:lang w:val="es-MX" w:eastAsia="es-MX"/>
        </w:rPr>
        <w:t>sé</w:t>
      </w:r>
      <w:r w:rsidR="00D163DB">
        <w:rPr>
          <w:rFonts w:ascii="Arial" w:eastAsia="Times New Roman" w:hAnsi="Arial" w:cs="Arial"/>
          <w:sz w:val="28"/>
          <w:szCs w:val="28"/>
          <w:lang w:val="es-MX" w:eastAsia="es-MX"/>
        </w:rPr>
        <w:t>,</w:t>
      </w:r>
      <w:r w:rsidR="00793DF5">
        <w:rPr>
          <w:rFonts w:ascii="Arial" w:eastAsia="Times New Roman" w:hAnsi="Arial" w:cs="Arial"/>
          <w:sz w:val="28"/>
          <w:szCs w:val="28"/>
          <w:lang w:val="es-MX" w:eastAsia="es-MX"/>
        </w:rPr>
        <w:t xml:space="preserve"> cuál va a ser el tamaño del C</w:t>
      </w:r>
      <w:r w:rsidR="00793DF5" w:rsidRPr="00790E52">
        <w:rPr>
          <w:rFonts w:ascii="Arial" w:eastAsia="Times New Roman" w:hAnsi="Arial" w:cs="Arial"/>
          <w:sz w:val="28"/>
          <w:szCs w:val="28"/>
          <w:lang w:val="es-MX" w:eastAsia="es-MX"/>
        </w:rPr>
        <w:t>onvenio</w:t>
      </w:r>
      <w:r w:rsidR="00793DF5">
        <w:rPr>
          <w:rFonts w:ascii="Arial" w:eastAsia="Times New Roman" w:hAnsi="Arial" w:cs="Arial"/>
          <w:sz w:val="28"/>
          <w:szCs w:val="28"/>
          <w:lang w:val="es-MX" w:eastAsia="es-MX"/>
        </w:rPr>
        <w:t>, si va a ser mitad y m</w:t>
      </w:r>
      <w:r w:rsidR="00793DF5" w:rsidRPr="00790E52">
        <w:rPr>
          <w:rFonts w:ascii="Arial" w:eastAsia="Times New Roman" w:hAnsi="Arial" w:cs="Arial"/>
          <w:sz w:val="28"/>
          <w:szCs w:val="28"/>
          <w:lang w:val="es-MX" w:eastAsia="es-MX"/>
        </w:rPr>
        <w:t>itad</w:t>
      </w:r>
      <w:r w:rsidR="00D163DB">
        <w:rPr>
          <w:rFonts w:ascii="Arial" w:eastAsia="Times New Roman" w:hAnsi="Arial" w:cs="Arial"/>
          <w:sz w:val="28"/>
          <w:szCs w:val="28"/>
          <w:lang w:val="es-MX" w:eastAsia="es-MX"/>
        </w:rPr>
        <w:t>. E</w:t>
      </w:r>
      <w:r w:rsidR="00793DF5" w:rsidRPr="00790E52">
        <w:rPr>
          <w:rFonts w:ascii="Arial" w:eastAsia="Times New Roman" w:hAnsi="Arial" w:cs="Arial"/>
          <w:sz w:val="28"/>
          <w:szCs w:val="28"/>
          <w:lang w:val="es-MX" w:eastAsia="es-MX"/>
        </w:rPr>
        <w:t xml:space="preserve">l tema de que se puedan realizar </w:t>
      </w:r>
      <w:r w:rsidR="00793DF5" w:rsidRPr="00790E52">
        <w:rPr>
          <w:rFonts w:ascii="Arial" w:eastAsia="Times New Roman" w:hAnsi="Arial" w:cs="Arial"/>
          <w:sz w:val="28"/>
          <w:szCs w:val="28"/>
          <w:lang w:val="es-MX" w:eastAsia="es-MX"/>
        </w:rPr>
        <w:lastRenderedPageBreak/>
        <w:t>ese tipo de viviendas</w:t>
      </w:r>
      <w:r w:rsidR="00D163DB">
        <w:rPr>
          <w:rFonts w:ascii="Arial" w:eastAsia="Times New Roman" w:hAnsi="Arial" w:cs="Arial"/>
          <w:sz w:val="28"/>
          <w:szCs w:val="28"/>
          <w:lang w:val="es-MX" w:eastAsia="es-MX"/>
        </w:rPr>
        <w:t>. Si</w:t>
      </w:r>
      <w:r w:rsidR="00793DF5" w:rsidRPr="00790E52">
        <w:rPr>
          <w:rFonts w:ascii="Arial" w:eastAsia="Times New Roman" w:hAnsi="Arial" w:cs="Arial"/>
          <w:sz w:val="28"/>
          <w:szCs w:val="28"/>
          <w:lang w:val="es-MX" w:eastAsia="es-MX"/>
        </w:rPr>
        <w:t xml:space="preserve"> hay un estudio</w:t>
      </w:r>
      <w:r w:rsidR="00D163DB">
        <w:rPr>
          <w:rFonts w:ascii="Arial" w:eastAsia="Times New Roman" w:hAnsi="Arial" w:cs="Arial"/>
          <w:sz w:val="28"/>
          <w:szCs w:val="28"/>
          <w:lang w:val="es-MX" w:eastAsia="es-MX"/>
        </w:rPr>
        <w:t>,</w:t>
      </w:r>
      <w:r w:rsidR="00793DF5" w:rsidRPr="00790E52">
        <w:rPr>
          <w:rFonts w:ascii="Arial" w:eastAsia="Times New Roman" w:hAnsi="Arial" w:cs="Arial"/>
          <w:sz w:val="28"/>
          <w:szCs w:val="28"/>
          <w:lang w:val="es-MX" w:eastAsia="es-MX"/>
        </w:rPr>
        <w:t xml:space="preserve"> en ese sentido</w:t>
      </w:r>
      <w:r w:rsidR="00D163DB">
        <w:rPr>
          <w:rFonts w:ascii="Arial" w:eastAsia="Times New Roman" w:hAnsi="Arial" w:cs="Arial"/>
          <w:sz w:val="28"/>
          <w:szCs w:val="28"/>
          <w:lang w:val="es-MX" w:eastAsia="es-MX"/>
        </w:rPr>
        <w:t>,</w:t>
      </w:r>
      <w:r w:rsidR="00793DF5" w:rsidRPr="00790E52">
        <w:rPr>
          <w:rFonts w:ascii="Arial" w:eastAsia="Times New Roman" w:hAnsi="Arial" w:cs="Arial"/>
          <w:sz w:val="28"/>
          <w:szCs w:val="28"/>
          <w:lang w:val="es-MX" w:eastAsia="es-MX"/>
        </w:rPr>
        <w:t xml:space="preserve"> porque lo que favorece</w:t>
      </w:r>
      <w:r w:rsidR="00D163DB">
        <w:rPr>
          <w:rFonts w:ascii="Arial" w:eastAsia="Times New Roman" w:hAnsi="Arial" w:cs="Arial"/>
          <w:sz w:val="28"/>
          <w:szCs w:val="28"/>
          <w:lang w:val="es-MX" w:eastAsia="es-MX"/>
        </w:rPr>
        <w:t>,</w:t>
      </w:r>
      <w:r w:rsidR="00793DF5" w:rsidRPr="00790E52">
        <w:rPr>
          <w:rFonts w:ascii="Arial" w:eastAsia="Times New Roman" w:hAnsi="Arial" w:cs="Arial"/>
          <w:sz w:val="28"/>
          <w:szCs w:val="28"/>
          <w:lang w:val="es-MX" w:eastAsia="es-MX"/>
        </w:rPr>
        <w:t xml:space="preserve"> pues a</w:t>
      </w:r>
      <w:r w:rsidR="00D163DB">
        <w:rPr>
          <w:rFonts w:ascii="Arial" w:eastAsia="Times New Roman" w:hAnsi="Arial" w:cs="Arial"/>
          <w:sz w:val="28"/>
          <w:szCs w:val="28"/>
          <w:lang w:val="es-MX" w:eastAsia="es-MX"/>
        </w:rPr>
        <w:t xml:space="preserve"> esta o</w:t>
      </w:r>
      <w:r w:rsidR="00793DF5" w:rsidRPr="00790E52">
        <w:rPr>
          <w:rFonts w:ascii="Arial" w:eastAsia="Times New Roman" w:hAnsi="Arial" w:cs="Arial"/>
          <w:sz w:val="28"/>
          <w:szCs w:val="28"/>
          <w:lang w:val="es-MX" w:eastAsia="es-MX"/>
        </w:rPr>
        <w:t>rganización</w:t>
      </w:r>
      <w:r w:rsidR="00D163DB">
        <w:rPr>
          <w:rFonts w:ascii="Arial" w:eastAsia="Times New Roman" w:hAnsi="Arial" w:cs="Arial"/>
          <w:sz w:val="28"/>
          <w:szCs w:val="28"/>
          <w:lang w:val="es-MX" w:eastAsia="es-MX"/>
        </w:rPr>
        <w:t>,</w:t>
      </w:r>
      <w:r w:rsidR="00793DF5" w:rsidRPr="00790E52">
        <w:rPr>
          <w:rFonts w:ascii="Arial" w:eastAsia="Times New Roman" w:hAnsi="Arial" w:cs="Arial"/>
          <w:sz w:val="28"/>
          <w:szCs w:val="28"/>
          <w:lang w:val="es-MX" w:eastAsia="es-MX"/>
        </w:rPr>
        <w:t xml:space="preserve"> junto con sus agremiados y con sus socios</w:t>
      </w:r>
      <w:r w:rsidR="00D163DB">
        <w:rPr>
          <w:rFonts w:ascii="Arial" w:eastAsia="Times New Roman" w:hAnsi="Arial" w:cs="Arial"/>
          <w:sz w:val="28"/>
          <w:szCs w:val="28"/>
          <w:lang w:val="es-MX" w:eastAsia="es-MX"/>
        </w:rPr>
        <w:t>, en</w:t>
      </w:r>
      <w:r w:rsidR="00793DF5" w:rsidRPr="00790E52">
        <w:rPr>
          <w:rFonts w:ascii="Arial" w:eastAsia="Times New Roman" w:hAnsi="Arial" w:cs="Arial"/>
          <w:sz w:val="28"/>
          <w:szCs w:val="28"/>
          <w:lang w:val="es-MX" w:eastAsia="es-MX"/>
        </w:rPr>
        <w:t xml:space="preserve"> ese sentido</w:t>
      </w:r>
      <w:r w:rsidR="00D163DB">
        <w:rPr>
          <w:rFonts w:ascii="Arial" w:eastAsia="Times New Roman" w:hAnsi="Arial" w:cs="Arial"/>
          <w:sz w:val="28"/>
          <w:szCs w:val="28"/>
          <w:lang w:val="es-MX" w:eastAsia="es-MX"/>
        </w:rPr>
        <w:t>,</w:t>
      </w:r>
      <w:r w:rsidR="00793DF5" w:rsidRPr="00790E52">
        <w:rPr>
          <w:rFonts w:ascii="Arial" w:eastAsia="Times New Roman" w:hAnsi="Arial" w:cs="Arial"/>
          <w:sz w:val="28"/>
          <w:szCs w:val="28"/>
          <w:lang w:val="es-MX" w:eastAsia="es-MX"/>
        </w:rPr>
        <w:t xml:space="preserve"> es que son casas impresas en 3D</w:t>
      </w:r>
      <w:r w:rsidR="00D163DB">
        <w:rPr>
          <w:rFonts w:ascii="Arial" w:eastAsia="Times New Roman" w:hAnsi="Arial" w:cs="Arial"/>
          <w:sz w:val="28"/>
          <w:szCs w:val="28"/>
          <w:lang w:val="es-MX" w:eastAsia="es-MX"/>
        </w:rPr>
        <w:t>. S</w:t>
      </w:r>
      <w:r w:rsidR="00793DF5" w:rsidRPr="00790E52">
        <w:rPr>
          <w:rFonts w:ascii="Arial" w:eastAsia="Times New Roman" w:hAnsi="Arial" w:cs="Arial"/>
          <w:sz w:val="28"/>
          <w:szCs w:val="28"/>
          <w:lang w:val="es-MX" w:eastAsia="es-MX"/>
        </w:rPr>
        <w:t>aber</w:t>
      </w:r>
      <w:r w:rsidR="00D163DB">
        <w:rPr>
          <w:rFonts w:ascii="Arial" w:eastAsia="Times New Roman" w:hAnsi="Arial" w:cs="Arial"/>
          <w:sz w:val="28"/>
          <w:szCs w:val="28"/>
          <w:lang w:val="es-MX" w:eastAsia="es-MX"/>
        </w:rPr>
        <w:t>, si el propio C</w:t>
      </w:r>
      <w:r w:rsidR="00793DF5" w:rsidRPr="00790E52">
        <w:rPr>
          <w:rFonts w:ascii="Arial" w:eastAsia="Times New Roman" w:hAnsi="Arial" w:cs="Arial"/>
          <w:sz w:val="28"/>
          <w:szCs w:val="28"/>
          <w:lang w:val="es-MX" w:eastAsia="es-MX"/>
        </w:rPr>
        <w:t>onvenio</w:t>
      </w:r>
      <w:r w:rsidR="00D163DB">
        <w:rPr>
          <w:rFonts w:ascii="Arial" w:eastAsia="Times New Roman" w:hAnsi="Arial" w:cs="Arial"/>
          <w:sz w:val="28"/>
          <w:szCs w:val="28"/>
          <w:lang w:val="es-MX" w:eastAsia="es-MX"/>
        </w:rPr>
        <w:t xml:space="preserve">, viene dentro de esa opción, </w:t>
      </w:r>
      <w:r w:rsidR="00793DF5" w:rsidRPr="00790E52">
        <w:rPr>
          <w:rFonts w:ascii="Arial" w:eastAsia="Times New Roman" w:hAnsi="Arial" w:cs="Arial"/>
          <w:sz w:val="28"/>
          <w:szCs w:val="28"/>
          <w:lang w:val="es-MX" w:eastAsia="es-MX"/>
        </w:rPr>
        <w:t>dentro del tema de las casas 3D</w:t>
      </w:r>
      <w:r w:rsidR="009856A4">
        <w:rPr>
          <w:rFonts w:ascii="Arial" w:eastAsia="Times New Roman" w:hAnsi="Arial" w:cs="Arial"/>
          <w:sz w:val="28"/>
          <w:szCs w:val="28"/>
          <w:lang w:val="es-MX" w:eastAsia="es-MX"/>
        </w:rPr>
        <w:t>. Q</w:t>
      </w:r>
      <w:r w:rsidR="00793DF5" w:rsidRPr="00790E52">
        <w:rPr>
          <w:rFonts w:ascii="Arial" w:eastAsia="Times New Roman" w:hAnsi="Arial" w:cs="Arial"/>
          <w:sz w:val="28"/>
          <w:szCs w:val="28"/>
          <w:lang w:val="es-MX" w:eastAsia="es-MX"/>
        </w:rPr>
        <w:t>ue</w:t>
      </w:r>
      <w:r w:rsidR="009856A4">
        <w:rPr>
          <w:rFonts w:ascii="Arial" w:eastAsia="Times New Roman" w:hAnsi="Arial" w:cs="Arial"/>
          <w:sz w:val="28"/>
          <w:szCs w:val="28"/>
          <w:lang w:val="es-MX" w:eastAsia="es-MX"/>
        </w:rPr>
        <w:t>,</w:t>
      </w:r>
      <w:r w:rsidR="00793DF5" w:rsidRPr="00790E52">
        <w:rPr>
          <w:rFonts w:ascii="Arial" w:eastAsia="Times New Roman" w:hAnsi="Arial" w:cs="Arial"/>
          <w:sz w:val="28"/>
          <w:szCs w:val="28"/>
          <w:lang w:val="es-MX" w:eastAsia="es-MX"/>
        </w:rPr>
        <w:t xml:space="preserve"> si bien</w:t>
      </w:r>
      <w:r w:rsidR="009856A4">
        <w:rPr>
          <w:rFonts w:ascii="Arial" w:eastAsia="Times New Roman" w:hAnsi="Arial" w:cs="Arial"/>
          <w:sz w:val="28"/>
          <w:szCs w:val="28"/>
          <w:lang w:val="es-MX" w:eastAsia="es-MX"/>
        </w:rPr>
        <w:t>, es una alternativa buena. Menciona también ahí en la I</w:t>
      </w:r>
      <w:r w:rsidR="00793DF5" w:rsidRPr="00790E52">
        <w:rPr>
          <w:rFonts w:ascii="Arial" w:eastAsia="Times New Roman" w:hAnsi="Arial" w:cs="Arial"/>
          <w:sz w:val="28"/>
          <w:szCs w:val="28"/>
          <w:lang w:val="es-MX" w:eastAsia="es-MX"/>
        </w:rPr>
        <w:t>niciativa</w:t>
      </w:r>
      <w:r w:rsidR="009856A4">
        <w:rPr>
          <w:rFonts w:ascii="Arial" w:eastAsia="Times New Roman" w:hAnsi="Arial" w:cs="Arial"/>
          <w:sz w:val="28"/>
          <w:szCs w:val="28"/>
          <w:lang w:val="es-MX" w:eastAsia="es-MX"/>
        </w:rPr>
        <w:t>,</w:t>
      </w:r>
      <w:r w:rsidR="00793DF5" w:rsidRPr="00790E52">
        <w:rPr>
          <w:rFonts w:ascii="Arial" w:eastAsia="Times New Roman" w:hAnsi="Arial" w:cs="Arial"/>
          <w:sz w:val="28"/>
          <w:szCs w:val="28"/>
          <w:lang w:val="es-MX" w:eastAsia="es-MX"/>
        </w:rPr>
        <w:t xml:space="preserve"> que van a ser pruebas piloto</w:t>
      </w:r>
      <w:r w:rsidR="009856A4">
        <w:rPr>
          <w:rFonts w:ascii="Arial" w:eastAsia="Times New Roman" w:hAnsi="Arial" w:cs="Arial"/>
          <w:sz w:val="28"/>
          <w:szCs w:val="28"/>
          <w:lang w:val="es-MX" w:eastAsia="es-MX"/>
        </w:rPr>
        <w:t>,</w:t>
      </w:r>
      <w:r w:rsidR="00793DF5" w:rsidRPr="00790E52">
        <w:rPr>
          <w:rFonts w:ascii="Arial" w:eastAsia="Times New Roman" w:hAnsi="Arial" w:cs="Arial"/>
          <w:sz w:val="28"/>
          <w:szCs w:val="28"/>
          <w:lang w:val="es-MX" w:eastAsia="es-MX"/>
        </w:rPr>
        <w:t xml:space="preserve"> también es un poco</w:t>
      </w:r>
      <w:r w:rsidR="009856A4">
        <w:rPr>
          <w:rFonts w:ascii="Arial" w:eastAsia="Times New Roman" w:hAnsi="Arial" w:cs="Arial"/>
          <w:sz w:val="28"/>
          <w:szCs w:val="28"/>
          <w:lang w:val="es-MX" w:eastAsia="es-MX"/>
        </w:rPr>
        <w:t>,</w:t>
      </w:r>
      <w:r w:rsidR="00793DF5" w:rsidRPr="00790E52">
        <w:rPr>
          <w:rFonts w:ascii="Arial" w:eastAsia="Times New Roman" w:hAnsi="Arial" w:cs="Arial"/>
          <w:sz w:val="28"/>
          <w:szCs w:val="28"/>
          <w:lang w:val="es-MX" w:eastAsia="es-MX"/>
        </w:rPr>
        <w:t xml:space="preserve"> pues</w:t>
      </w:r>
      <w:r w:rsidR="009856A4">
        <w:rPr>
          <w:rFonts w:ascii="Arial" w:eastAsia="Times New Roman" w:hAnsi="Arial" w:cs="Arial"/>
          <w:sz w:val="28"/>
          <w:szCs w:val="28"/>
          <w:lang w:val="es-MX" w:eastAsia="es-MX"/>
        </w:rPr>
        <w:t>,</w:t>
      </w:r>
      <w:r w:rsidR="00793DF5" w:rsidRPr="00790E52">
        <w:rPr>
          <w:rFonts w:ascii="Arial" w:eastAsia="Times New Roman" w:hAnsi="Arial" w:cs="Arial"/>
          <w:sz w:val="28"/>
          <w:szCs w:val="28"/>
          <w:lang w:val="es-MX" w:eastAsia="es-MX"/>
        </w:rPr>
        <w:t xml:space="preserve"> contradictorio</w:t>
      </w:r>
      <w:r w:rsidR="009856A4">
        <w:rPr>
          <w:rFonts w:ascii="Arial" w:eastAsia="Times New Roman" w:hAnsi="Arial" w:cs="Arial"/>
          <w:sz w:val="28"/>
          <w:szCs w:val="28"/>
          <w:lang w:val="es-MX" w:eastAsia="es-MX"/>
        </w:rPr>
        <w:t>, al no tener anexado e</w:t>
      </w:r>
      <w:r w:rsidR="00793DF5" w:rsidRPr="00790E52">
        <w:rPr>
          <w:rFonts w:ascii="Arial" w:eastAsia="Times New Roman" w:hAnsi="Arial" w:cs="Arial"/>
          <w:sz w:val="28"/>
          <w:szCs w:val="28"/>
          <w:lang w:val="es-MX" w:eastAsia="es-MX"/>
        </w:rPr>
        <w:t xml:space="preserve">l propio </w:t>
      </w:r>
      <w:r w:rsidR="009856A4">
        <w:rPr>
          <w:rFonts w:ascii="Arial" w:eastAsia="Times New Roman" w:hAnsi="Arial" w:cs="Arial"/>
          <w:sz w:val="28"/>
          <w:szCs w:val="28"/>
          <w:lang w:val="es-MX" w:eastAsia="es-MX"/>
        </w:rPr>
        <w:t>C</w:t>
      </w:r>
      <w:r w:rsidR="00793DF5" w:rsidRPr="00790E52">
        <w:rPr>
          <w:rFonts w:ascii="Arial" w:eastAsia="Times New Roman" w:hAnsi="Arial" w:cs="Arial"/>
          <w:sz w:val="28"/>
          <w:szCs w:val="28"/>
          <w:lang w:val="es-MX" w:eastAsia="es-MX"/>
        </w:rPr>
        <w:t>onvenio</w:t>
      </w:r>
      <w:r w:rsidR="009856A4">
        <w:rPr>
          <w:rFonts w:ascii="Arial" w:eastAsia="Times New Roman" w:hAnsi="Arial" w:cs="Arial"/>
          <w:sz w:val="28"/>
          <w:szCs w:val="28"/>
          <w:lang w:val="es-MX" w:eastAsia="es-MX"/>
        </w:rPr>
        <w:t>, q</w:t>
      </w:r>
      <w:r w:rsidR="00793DF5" w:rsidRPr="00790E52">
        <w:rPr>
          <w:rFonts w:ascii="Arial" w:eastAsia="Times New Roman" w:hAnsi="Arial" w:cs="Arial"/>
          <w:sz w:val="28"/>
          <w:szCs w:val="28"/>
          <w:lang w:val="es-MX" w:eastAsia="es-MX"/>
        </w:rPr>
        <w:t>ue</w:t>
      </w:r>
      <w:r w:rsidR="009856A4">
        <w:rPr>
          <w:rFonts w:ascii="Arial" w:eastAsia="Times New Roman" w:hAnsi="Arial" w:cs="Arial"/>
          <w:sz w:val="28"/>
          <w:szCs w:val="28"/>
          <w:lang w:val="es-MX" w:eastAsia="es-MX"/>
        </w:rPr>
        <w:t>,</w:t>
      </w:r>
      <w:r w:rsidR="00793DF5" w:rsidRPr="00790E52">
        <w:rPr>
          <w:rFonts w:ascii="Arial" w:eastAsia="Times New Roman" w:hAnsi="Arial" w:cs="Arial"/>
          <w:sz w:val="28"/>
          <w:szCs w:val="28"/>
          <w:lang w:val="es-MX" w:eastAsia="es-MX"/>
        </w:rPr>
        <w:t xml:space="preserve"> también</w:t>
      </w:r>
      <w:r w:rsidR="009856A4">
        <w:rPr>
          <w:rFonts w:ascii="Arial" w:eastAsia="Times New Roman" w:hAnsi="Arial" w:cs="Arial"/>
          <w:sz w:val="28"/>
          <w:szCs w:val="28"/>
          <w:lang w:val="es-MX" w:eastAsia="es-MX"/>
        </w:rPr>
        <w:t>,</w:t>
      </w:r>
      <w:r w:rsidR="00793DF5" w:rsidRPr="00790E52">
        <w:rPr>
          <w:rFonts w:ascii="Arial" w:eastAsia="Times New Roman" w:hAnsi="Arial" w:cs="Arial"/>
          <w:sz w:val="28"/>
          <w:szCs w:val="28"/>
          <w:lang w:val="es-MX" w:eastAsia="es-MX"/>
        </w:rPr>
        <w:t xml:space="preserve"> es otra de las dudas</w:t>
      </w:r>
      <w:r w:rsidR="009856A4">
        <w:rPr>
          <w:rFonts w:ascii="Arial" w:eastAsia="Times New Roman" w:hAnsi="Arial" w:cs="Arial"/>
          <w:sz w:val="28"/>
          <w:szCs w:val="28"/>
          <w:lang w:val="es-MX" w:eastAsia="es-MX"/>
        </w:rPr>
        <w:t>, p</w:t>
      </w:r>
      <w:r w:rsidR="00793DF5" w:rsidRPr="00790E52">
        <w:rPr>
          <w:rFonts w:ascii="Arial" w:eastAsia="Times New Roman" w:hAnsi="Arial" w:cs="Arial"/>
          <w:sz w:val="28"/>
          <w:szCs w:val="28"/>
          <w:lang w:val="es-MX" w:eastAsia="es-MX"/>
        </w:rPr>
        <w:t xml:space="preserve">ues que genera y engloba </w:t>
      </w:r>
    </w:p>
    <w:p w14:paraId="65D7A441" w14:textId="14F14BD3" w:rsidR="00793DF5" w:rsidRPr="00790E52" w:rsidRDefault="00793DF5" w:rsidP="00793DF5">
      <w:pPr>
        <w:spacing w:after="0" w:line="360" w:lineRule="auto"/>
        <w:jc w:val="both"/>
        <w:rPr>
          <w:rFonts w:ascii="Arial" w:eastAsia="Times New Roman" w:hAnsi="Arial" w:cs="Arial"/>
          <w:sz w:val="28"/>
          <w:szCs w:val="28"/>
          <w:lang w:val="es-MX" w:eastAsia="es-MX"/>
        </w:rPr>
      </w:pPr>
      <w:r w:rsidRPr="00790E52">
        <w:rPr>
          <w:rFonts w:ascii="Arial" w:eastAsia="Times New Roman" w:hAnsi="Arial" w:cs="Arial"/>
          <w:sz w:val="28"/>
          <w:szCs w:val="28"/>
          <w:lang w:val="es-MX" w:eastAsia="es-MX"/>
        </w:rPr>
        <w:t>todas mis dudas en general</w:t>
      </w:r>
      <w:r w:rsidR="009856A4">
        <w:rPr>
          <w:rFonts w:ascii="Arial" w:eastAsia="Times New Roman" w:hAnsi="Arial" w:cs="Arial"/>
          <w:sz w:val="28"/>
          <w:szCs w:val="28"/>
          <w:lang w:val="es-MX" w:eastAsia="es-MX"/>
        </w:rPr>
        <w:t>,</w:t>
      </w:r>
      <w:r w:rsidRPr="00790E52">
        <w:rPr>
          <w:rFonts w:ascii="Arial" w:eastAsia="Times New Roman" w:hAnsi="Arial" w:cs="Arial"/>
          <w:sz w:val="28"/>
          <w:szCs w:val="28"/>
          <w:lang w:val="es-MX" w:eastAsia="es-MX"/>
        </w:rPr>
        <w:t xml:space="preserve"> el tema</w:t>
      </w:r>
      <w:r w:rsidR="009856A4">
        <w:rPr>
          <w:rFonts w:ascii="Arial" w:eastAsia="Times New Roman" w:hAnsi="Arial" w:cs="Arial"/>
          <w:sz w:val="28"/>
          <w:szCs w:val="28"/>
          <w:lang w:val="es-MX" w:eastAsia="es-MX"/>
        </w:rPr>
        <w:t>. V</w:t>
      </w:r>
      <w:r w:rsidRPr="00790E52">
        <w:rPr>
          <w:rFonts w:ascii="Arial" w:eastAsia="Times New Roman" w:hAnsi="Arial" w:cs="Arial"/>
          <w:sz w:val="28"/>
          <w:szCs w:val="28"/>
          <w:lang w:val="es-MX" w:eastAsia="es-MX"/>
        </w:rPr>
        <w:t>a a ser financiado por alguien</w:t>
      </w:r>
      <w:r w:rsidR="009856A4">
        <w:rPr>
          <w:rFonts w:ascii="Arial" w:eastAsia="Times New Roman" w:hAnsi="Arial" w:cs="Arial"/>
          <w:sz w:val="28"/>
          <w:szCs w:val="28"/>
          <w:lang w:val="es-MX" w:eastAsia="es-MX"/>
        </w:rPr>
        <w:t>. A</w:t>
      </w:r>
      <w:r w:rsidRPr="00790E52">
        <w:rPr>
          <w:rFonts w:ascii="Arial" w:eastAsia="Times New Roman" w:hAnsi="Arial" w:cs="Arial"/>
          <w:sz w:val="28"/>
          <w:szCs w:val="28"/>
          <w:lang w:val="es-MX" w:eastAsia="es-MX"/>
        </w:rPr>
        <w:t xml:space="preserve">l no ser una </w:t>
      </w:r>
      <w:r w:rsidR="009856A4">
        <w:rPr>
          <w:rFonts w:ascii="Arial" w:eastAsia="Times New Roman" w:hAnsi="Arial" w:cs="Arial"/>
          <w:sz w:val="28"/>
          <w:szCs w:val="28"/>
          <w:lang w:val="es-MX" w:eastAsia="es-MX"/>
        </w:rPr>
        <w:t>Organización Sin Fines de L</w:t>
      </w:r>
      <w:r w:rsidRPr="00790E52">
        <w:rPr>
          <w:rFonts w:ascii="Arial" w:eastAsia="Times New Roman" w:hAnsi="Arial" w:cs="Arial"/>
          <w:sz w:val="28"/>
          <w:szCs w:val="28"/>
          <w:lang w:val="es-MX" w:eastAsia="es-MX"/>
        </w:rPr>
        <w:t>ucro</w:t>
      </w:r>
      <w:r w:rsidR="009856A4">
        <w:rPr>
          <w:rFonts w:ascii="Arial" w:eastAsia="Times New Roman" w:hAnsi="Arial" w:cs="Arial"/>
          <w:sz w:val="28"/>
          <w:szCs w:val="28"/>
          <w:lang w:val="es-MX" w:eastAsia="es-MX"/>
        </w:rPr>
        <w:t>,</w:t>
      </w:r>
      <w:r w:rsidRPr="00790E52">
        <w:rPr>
          <w:rFonts w:ascii="Arial" w:eastAsia="Times New Roman" w:hAnsi="Arial" w:cs="Arial"/>
          <w:sz w:val="28"/>
          <w:szCs w:val="28"/>
          <w:lang w:val="es-MX" w:eastAsia="es-MX"/>
        </w:rPr>
        <w:t xml:space="preserve"> así como lo menciona</w:t>
      </w:r>
      <w:r w:rsidR="009856A4">
        <w:rPr>
          <w:rFonts w:ascii="Arial" w:eastAsia="Times New Roman" w:hAnsi="Arial" w:cs="Arial"/>
          <w:sz w:val="28"/>
          <w:szCs w:val="28"/>
          <w:lang w:val="es-MX" w:eastAsia="es-MX"/>
        </w:rPr>
        <w:t>,</w:t>
      </w:r>
      <w:r w:rsidRPr="00790E52">
        <w:rPr>
          <w:rFonts w:ascii="Arial" w:eastAsia="Times New Roman" w:hAnsi="Arial" w:cs="Arial"/>
          <w:sz w:val="28"/>
          <w:szCs w:val="28"/>
          <w:lang w:val="es-MX" w:eastAsia="es-MX"/>
        </w:rPr>
        <w:t xml:space="preserve"> se ha hecho en Tabasco</w:t>
      </w:r>
      <w:r w:rsidR="009856A4">
        <w:rPr>
          <w:rFonts w:ascii="Arial" w:eastAsia="Times New Roman" w:hAnsi="Arial" w:cs="Arial"/>
          <w:sz w:val="28"/>
          <w:szCs w:val="28"/>
          <w:lang w:val="es-MX" w:eastAsia="es-MX"/>
        </w:rPr>
        <w:t>,</w:t>
      </w:r>
      <w:r w:rsidRPr="00790E52">
        <w:rPr>
          <w:rFonts w:ascii="Arial" w:eastAsia="Times New Roman" w:hAnsi="Arial" w:cs="Arial"/>
          <w:sz w:val="28"/>
          <w:szCs w:val="28"/>
          <w:lang w:val="es-MX" w:eastAsia="es-MX"/>
        </w:rPr>
        <w:t xml:space="preserve"> a lo que ha investigado</w:t>
      </w:r>
      <w:r w:rsidR="009856A4">
        <w:rPr>
          <w:rFonts w:ascii="Arial" w:eastAsia="Times New Roman" w:hAnsi="Arial" w:cs="Arial"/>
          <w:sz w:val="28"/>
          <w:szCs w:val="28"/>
          <w:lang w:val="es-MX" w:eastAsia="es-MX"/>
        </w:rPr>
        <w:t>,</w:t>
      </w:r>
      <w:r w:rsidRPr="00790E52">
        <w:rPr>
          <w:rFonts w:ascii="Arial" w:eastAsia="Times New Roman" w:hAnsi="Arial" w:cs="Arial"/>
          <w:sz w:val="28"/>
          <w:szCs w:val="28"/>
          <w:lang w:val="es-MX" w:eastAsia="es-MX"/>
        </w:rPr>
        <w:t xml:space="preserve"> se han hecho casas de 152</w:t>
      </w:r>
      <w:r w:rsidR="009856A4">
        <w:rPr>
          <w:rFonts w:ascii="Arial" w:eastAsia="Times New Roman" w:hAnsi="Arial" w:cs="Arial"/>
          <w:sz w:val="28"/>
          <w:szCs w:val="28"/>
          <w:lang w:val="es-MX" w:eastAsia="es-MX"/>
        </w:rPr>
        <w:t xml:space="preserve"> m2, ciento cincuenta y dos</w:t>
      </w:r>
      <w:r w:rsidRPr="00790E52">
        <w:rPr>
          <w:rFonts w:ascii="Arial" w:eastAsia="Times New Roman" w:hAnsi="Arial" w:cs="Arial"/>
          <w:sz w:val="28"/>
          <w:szCs w:val="28"/>
          <w:lang w:val="es-MX" w:eastAsia="es-MX"/>
        </w:rPr>
        <w:t xml:space="preserve"> metros cuadrados</w:t>
      </w:r>
      <w:r w:rsidR="009856A4">
        <w:rPr>
          <w:rFonts w:ascii="Arial" w:eastAsia="Times New Roman" w:hAnsi="Arial" w:cs="Arial"/>
          <w:sz w:val="28"/>
          <w:szCs w:val="28"/>
          <w:lang w:val="es-MX" w:eastAsia="es-MX"/>
        </w:rPr>
        <w:t>. No sé si también el C</w:t>
      </w:r>
      <w:r w:rsidRPr="00790E52">
        <w:rPr>
          <w:rFonts w:ascii="Arial" w:eastAsia="Times New Roman" w:hAnsi="Arial" w:cs="Arial"/>
          <w:sz w:val="28"/>
          <w:szCs w:val="28"/>
          <w:lang w:val="es-MX" w:eastAsia="es-MX"/>
        </w:rPr>
        <w:t>onvenio involucra o incluye</w:t>
      </w:r>
      <w:r w:rsidR="009856A4">
        <w:rPr>
          <w:rFonts w:ascii="Arial" w:eastAsia="Times New Roman" w:hAnsi="Arial" w:cs="Arial"/>
          <w:sz w:val="28"/>
          <w:szCs w:val="28"/>
          <w:lang w:val="es-MX" w:eastAsia="es-MX"/>
        </w:rPr>
        <w:t>,</w:t>
      </w:r>
      <w:r w:rsidRPr="00790E52">
        <w:rPr>
          <w:rFonts w:ascii="Arial" w:eastAsia="Times New Roman" w:hAnsi="Arial" w:cs="Arial"/>
          <w:sz w:val="28"/>
          <w:szCs w:val="28"/>
          <w:lang w:val="es-MX" w:eastAsia="es-MX"/>
        </w:rPr>
        <w:t xml:space="preserve"> las medidas que</w:t>
      </w:r>
      <w:r w:rsidR="009856A4">
        <w:rPr>
          <w:rFonts w:ascii="Arial" w:eastAsia="Times New Roman" w:hAnsi="Arial" w:cs="Arial"/>
          <w:sz w:val="28"/>
          <w:szCs w:val="28"/>
          <w:lang w:val="es-MX" w:eastAsia="es-MX"/>
        </w:rPr>
        <w:t>,</w:t>
      </w:r>
      <w:r w:rsidRPr="00790E52">
        <w:rPr>
          <w:rFonts w:ascii="Arial" w:eastAsia="Times New Roman" w:hAnsi="Arial" w:cs="Arial"/>
          <w:sz w:val="28"/>
          <w:szCs w:val="28"/>
          <w:lang w:val="es-MX" w:eastAsia="es-MX"/>
        </w:rPr>
        <w:t xml:space="preserve"> de cierta manera</w:t>
      </w:r>
      <w:r w:rsidR="009856A4">
        <w:rPr>
          <w:rFonts w:ascii="Arial" w:eastAsia="Times New Roman" w:hAnsi="Arial" w:cs="Arial"/>
          <w:sz w:val="28"/>
          <w:szCs w:val="28"/>
          <w:lang w:val="es-MX" w:eastAsia="es-MX"/>
        </w:rPr>
        <w:t>, genera esta O</w:t>
      </w:r>
      <w:r w:rsidRPr="00790E52">
        <w:rPr>
          <w:rFonts w:ascii="Arial" w:eastAsia="Times New Roman" w:hAnsi="Arial" w:cs="Arial"/>
          <w:sz w:val="28"/>
          <w:szCs w:val="28"/>
          <w:lang w:val="es-MX" w:eastAsia="es-MX"/>
        </w:rPr>
        <w:t xml:space="preserve">rganización </w:t>
      </w:r>
      <w:r w:rsidR="009856A4">
        <w:rPr>
          <w:rFonts w:ascii="Arial" w:eastAsia="Times New Roman" w:hAnsi="Arial" w:cs="Arial"/>
          <w:sz w:val="28"/>
          <w:szCs w:val="28"/>
          <w:lang w:val="es-MX" w:eastAsia="es-MX"/>
        </w:rPr>
        <w:t>Sin Fines de L</w:t>
      </w:r>
      <w:r w:rsidRPr="00790E52">
        <w:rPr>
          <w:rFonts w:ascii="Arial" w:eastAsia="Times New Roman" w:hAnsi="Arial" w:cs="Arial"/>
          <w:sz w:val="28"/>
          <w:szCs w:val="28"/>
          <w:lang w:val="es-MX" w:eastAsia="es-MX"/>
        </w:rPr>
        <w:t>ucro</w:t>
      </w:r>
      <w:r w:rsidR="009856A4">
        <w:rPr>
          <w:rFonts w:ascii="Arial" w:eastAsia="Times New Roman" w:hAnsi="Arial" w:cs="Arial"/>
          <w:sz w:val="28"/>
          <w:szCs w:val="28"/>
          <w:lang w:val="es-MX" w:eastAsia="es-MX"/>
        </w:rPr>
        <w:t>. C</w:t>
      </w:r>
      <w:r w:rsidRPr="00790E52">
        <w:rPr>
          <w:rFonts w:ascii="Arial" w:eastAsia="Times New Roman" w:hAnsi="Arial" w:cs="Arial"/>
          <w:sz w:val="28"/>
          <w:szCs w:val="28"/>
          <w:lang w:val="es-MX" w:eastAsia="es-MX"/>
        </w:rPr>
        <w:t>omo lo comentaba</w:t>
      </w:r>
      <w:r w:rsidR="009856A4">
        <w:rPr>
          <w:rFonts w:ascii="Arial" w:eastAsia="Times New Roman" w:hAnsi="Arial" w:cs="Arial"/>
          <w:sz w:val="28"/>
          <w:szCs w:val="28"/>
          <w:lang w:val="es-MX" w:eastAsia="es-MX"/>
        </w:rPr>
        <w:t>, p</w:t>
      </w:r>
      <w:r w:rsidRPr="00790E52">
        <w:rPr>
          <w:rFonts w:ascii="Arial" w:eastAsia="Times New Roman" w:hAnsi="Arial" w:cs="Arial"/>
          <w:sz w:val="28"/>
          <w:szCs w:val="28"/>
          <w:lang w:val="es-MX" w:eastAsia="es-MX"/>
        </w:rPr>
        <w:t>ues</w:t>
      </w:r>
      <w:r w:rsidR="009856A4">
        <w:rPr>
          <w:rFonts w:ascii="Arial" w:eastAsia="Times New Roman" w:hAnsi="Arial" w:cs="Arial"/>
          <w:sz w:val="28"/>
          <w:szCs w:val="28"/>
          <w:lang w:val="es-MX" w:eastAsia="es-MX"/>
        </w:rPr>
        <w:t>,</w:t>
      </w:r>
      <w:r w:rsidRPr="00790E52">
        <w:rPr>
          <w:rFonts w:ascii="Arial" w:eastAsia="Times New Roman" w:hAnsi="Arial" w:cs="Arial"/>
          <w:sz w:val="28"/>
          <w:szCs w:val="28"/>
          <w:lang w:val="es-MX" w:eastAsia="es-MX"/>
        </w:rPr>
        <w:t xml:space="preserve"> en México</w:t>
      </w:r>
      <w:r w:rsidR="009856A4">
        <w:rPr>
          <w:rFonts w:ascii="Arial" w:eastAsia="Times New Roman" w:hAnsi="Arial" w:cs="Arial"/>
          <w:sz w:val="28"/>
          <w:szCs w:val="28"/>
          <w:lang w:val="es-MX" w:eastAsia="es-MX"/>
        </w:rPr>
        <w:t>,</w:t>
      </w:r>
      <w:r w:rsidRPr="00790E52">
        <w:rPr>
          <w:rFonts w:ascii="Arial" w:eastAsia="Times New Roman" w:hAnsi="Arial" w:cs="Arial"/>
          <w:sz w:val="28"/>
          <w:szCs w:val="28"/>
          <w:lang w:val="es-MX" w:eastAsia="es-MX"/>
        </w:rPr>
        <w:t xml:space="preserve"> </w:t>
      </w:r>
      <w:r w:rsidR="009856A4">
        <w:rPr>
          <w:rFonts w:ascii="Arial" w:eastAsia="Times New Roman" w:hAnsi="Arial" w:cs="Arial"/>
          <w:sz w:val="28"/>
          <w:szCs w:val="28"/>
          <w:lang w:val="es-MX" w:eastAsia="es-MX"/>
        </w:rPr>
        <w:t>hay una F</w:t>
      </w:r>
      <w:r w:rsidRPr="00790E52">
        <w:rPr>
          <w:rFonts w:ascii="Arial" w:eastAsia="Times New Roman" w:hAnsi="Arial" w:cs="Arial"/>
          <w:sz w:val="28"/>
          <w:szCs w:val="28"/>
          <w:lang w:val="es-MX" w:eastAsia="es-MX"/>
        </w:rPr>
        <w:t>inanciera que</w:t>
      </w:r>
      <w:r w:rsidR="009856A4">
        <w:rPr>
          <w:rFonts w:ascii="Arial" w:eastAsia="Times New Roman" w:hAnsi="Arial" w:cs="Arial"/>
          <w:sz w:val="28"/>
          <w:szCs w:val="28"/>
          <w:lang w:val="es-MX" w:eastAsia="es-MX"/>
        </w:rPr>
        <w:t>,</w:t>
      </w:r>
      <w:r w:rsidRPr="00790E52">
        <w:rPr>
          <w:rFonts w:ascii="Arial" w:eastAsia="Times New Roman" w:hAnsi="Arial" w:cs="Arial"/>
          <w:sz w:val="28"/>
          <w:szCs w:val="28"/>
          <w:lang w:val="es-MX" w:eastAsia="es-MX"/>
        </w:rPr>
        <w:t xml:space="preserve"> se llama </w:t>
      </w:r>
      <w:r w:rsidR="009856A4">
        <w:rPr>
          <w:rFonts w:ascii="Arial" w:eastAsia="Times New Roman" w:hAnsi="Arial" w:cs="Arial"/>
          <w:sz w:val="28"/>
          <w:szCs w:val="28"/>
          <w:lang w:val="es-MX" w:eastAsia="es-MX"/>
        </w:rPr>
        <w:t>“</w:t>
      </w:r>
      <w:r w:rsidRPr="00790E52">
        <w:rPr>
          <w:rFonts w:ascii="Arial" w:eastAsia="Times New Roman" w:hAnsi="Arial" w:cs="Arial"/>
          <w:sz w:val="28"/>
          <w:szCs w:val="28"/>
          <w:lang w:val="es-MX" w:eastAsia="es-MX"/>
        </w:rPr>
        <w:t>Échale</w:t>
      </w:r>
      <w:r w:rsidR="009856A4">
        <w:rPr>
          <w:rFonts w:ascii="Arial" w:eastAsia="Times New Roman" w:hAnsi="Arial" w:cs="Arial"/>
          <w:sz w:val="28"/>
          <w:szCs w:val="28"/>
          <w:lang w:val="es-MX" w:eastAsia="es-MX"/>
        </w:rPr>
        <w:t>”,</w:t>
      </w:r>
      <w:r w:rsidRPr="00790E52">
        <w:rPr>
          <w:rFonts w:ascii="Arial" w:eastAsia="Times New Roman" w:hAnsi="Arial" w:cs="Arial"/>
          <w:sz w:val="28"/>
          <w:szCs w:val="28"/>
          <w:lang w:val="es-MX" w:eastAsia="es-MX"/>
        </w:rPr>
        <w:t xml:space="preserve"> que está asociada con New Story</w:t>
      </w:r>
      <w:r w:rsidR="009856A4">
        <w:rPr>
          <w:rFonts w:ascii="Arial" w:eastAsia="Times New Roman" w:hAnsi="Arial" w:cs="Arial"/>
          <w:sz w:val="28"/>
          <w:szCs w:val="28"/>
          <w:lang w:val="es-MX" w:eastAsia="es-MX"/>
        </w:rPr>
        <w:t>,</w:t>
      </w:r>
      <w:r w:rsidRPr="00790E52">
        <w:rPr>
          <w:rFonts w:ascii="Arial" w:eastAsia="Times New Roman" w:hAnsi="Arial" w:cs="Arial"/>
          <w:sz w:val="28"/>
          <w:szCs w:val="28"/>
          <w:lang w:val="es-MX" w:eastAsia="es-MX"/>
        </w:rPr>
        <w:t xml:space="preserve"> en el tema de las casas que están construidas en Tabasco</w:t>
      </w:r>
      <w:r w:rsidR="009856A4">
        <w:rPr>
          <w:rFonts w:ascii="Arial" w:eastAsia="Times New Roman" w:hAnsi="Arial" w:cs="Arial"/>
          <w:sz w:val="28"/>
          <w:szCs w:val="28"/>
          <w:lang w:val="es-MX" w:eastAsia="es-MX"/>
        </w:rPr>
        <w:t>. S</w:t>
      </w:r>
      <w:r w:rsidRPr="00790E52">
        <w:rPr>
          <w:rFonts w:ascii="Arial" w:eastAsia="Times New Roman" w:hAnsi="Arial" w:cs="Arial"/>
          <w:sz w:val="28"/>
          <w:szCs w:val="28"/>
          <w:lang w:val="es-MX" w:eastAsia="es-MX"/>
        </w:rPr>
        <w:t>e han realizado encuestas</w:t>
      </w:r>
      <w:r w:rsidR="009856A4">
        <w:rPr>
          <w:rFonts w:ascii="Arial" w:eastAsia="Times New Roman" w:hAnsi="Arial" w:cs="Arial"/>
          <w:sz w:val="28"/>
          <w:szCs w:val="28"/>
          <w:lang w:val="es-MX" w:eastAsia="es-MX"/>
        </w:rPr>
        <w:t>,</w:t>
      </w:r>
      <w:r w:rsidRPr="00790E52">
        <w:rPr>
          <w:rFonts w:ascii="Arial" w:eastAsia="Times New Roman" w:hAnsi="Arial" w:cs="Arial"/>
          <w:sz w:val="28"/>
          <w:szCs w:val="28"/>
          <w:lang w:val="es-MX" w:eastAsia="es-MX"/>
        </w:rPr>
        <w:t xml:space="preserve"> a lo que he </w:t>
      </w:r>
      <w:r w:rsidR="009856A4">
        <w:rPr>
          <w:rFonts w:ascii="Arial" w:eastAsia="Times New Roman" w:hAnsi="Arial" w:cs="Arial"/>
          <w:sz w:val="28"/>
          <w:szCs w:val="28"/>
          <w:lang w:val="es-MX" w:eastAsia="es-MX"/>
        </w:rPr>
        <w:t xml:space="preserve">investigado en </w:t>
      </w:r>
      <w:r w:rsidRPr="00790E52">
        <w:rPr>
          <w:rFonts w:ascii="Arial" w:eastAsia="Times New Roman" w:hAnsi="Arial" w:cs="Arial"/>
          <w:sz w:val="28"/>
          <w:szCs w:val="28"/>
          <w:lang w:val="es-MX" w:eastAsia="es-MX"/>
        </w:rPr>
        <w:t>internet</w:t>
      </w:r>
      <w:r w:rsidR="009856A4">
        <w:rPr>
          <w:rFonts w:ascii="Arial" w:eastAsia="Times New Roman" w:hAnsi="Arial" w:cs="Arial"/>
          <w:sz w:val="28"/>
          <w:szCs w:val="28"/>
          <w:lang w:val="es-MX" w:eastAsia="es-MX"/>
        </w:rPr>
        <w:t>.</w:t>
      </w:r>
      <w:r w:rsidRPr="00790E52">
        <w:rPr>
          <w:rFonts w:ascii="Arial" w:eastAsia="Times New Roman" w:hAnsi="Arial" w:cs="Arial"/>
          <w:sz w:val="28"/>
          <w:szCs w:val="28"/>
          <w:lang w:val="es-MX" w:eastAsia="es-MX"/>
        </w:rPr>
        <w:t xml:space="preserve"> </w:t>
      </w:r>
      <w:r w:rsidR="009856A4">
        <w:rPr>
          <w:rFonts w:ascii="Arial" w:eastAsia="Times New Roman" w:hAnsi="Arial" w:cs="Arial"/>
          <w:sz w:val="28"/>
          <w:szCs w:val="28"/>
          <w:lang w:val="es-MX" w:eastAsia="es-MX"/>
        </w:rPr>
        <w:t>N</w:t>
      </w:r>
      <w:r w:rsidRPr="00790E52">
        <w:rPr>
          <w:rFonts w:ascii="Arial" w:eastAsia="Times New Roman" w:hAnsi="Arial" w:cs="Arial"/>
          <w:sz w:val="28"/>
          <w:szCs w:val="28"/>
          <w:lang w:val="es-MX" w:eastAsia="es-MX"/>
        </w:rPr>
        <w:t>o sé</w:t>
      </w:r>
      <w:r w:rsidR="009856A4">
        <w:rPr>
          <w:rFonts w:ascii="Arial" w:eastAsia="Times New Roman" w:hAnsi="Arial" w:cs="Arial"/>
          <w:sz w:val="28"/>
          <w:szCs w:val="28"/>
          <w:lang w:val="es-MX" w:eastAsia="es-MX"/>
        </w:rPr>
        <w:t>,</w:t>
      </w:r>
      <w:r w:rsidRPr="00790E52">
        <w:rPr>
          <w:rFonts w:ascii="Arial" w:eastAsia="Times New Roman" w:hAnsi="Arial" w:cs="Arial"/>
          <w:sz w:val="28"/>
          <w:szCs w:val="28"/>
          <w:lang w:val="es-MX" w:eastAsia="es-MX"/>
        </w:rPr>
        <w:t xml:space="preserve"> si también van a servir las encuestas que</w:t>
      </w:r>
      <w:r w:rsidR="00297CD3">
        <w:rPr>
          <w:rFonts w:ascii="Arial" w:eastAsia="Times New Roman" w:hAnsi="Arial" w:cs="Arial"/>
          <w:sz w:val="28"/>
          <w:szCs w:val="28"/>
          <w:lang w:val="es-MX" w:eastAsia="es-MX"/>
        </w:rPr>
        <w:t>,</w:t>
      </w:r>
      <w:r w:rsidRPr="00790E52">
        <w:rPr>
          <w:rFonts w:ascii="Arial" w:eastAsia="Times New Roman" w:hAnsi="Arial" w:cs="Arial"/>
          <w:sz w:val="28"/>
          <w:szCs w:val="28"/>
          <w:lang w:val="es-MX" w:eastAsia="es-MX"/>
        </w:rPr>
        <w:t xml:space="preserve"> de cierta manera</w:t>
      </w:r>
      <w:r w:rsidR="00297CD3">
        <w:rPr>
          <w:rFonts w:ascii="Arial" w:eastAsia="Times New Roman" w:hAnsi="Arial" w:cs="Arial"/>
          <w:sz w:val="28"/>
          <w:szCs w:val="28"/>
          <w:lang w:val="es-MX" w:eastAsia="es-MX"/>
        </w:rPr>
        <w:t>,</w:t>
      </w:r>
      <w:r w:rsidRPr="00790E52">
        <w:rPr>
          <w:rFonts w:ascii="Arial" w:eastAsia="Times New Roman" w:hAnsi="Arial" w:cs="Arial"/>
          <w:sz w:val="28"/>
          <w:szCs w:val="28"/>
          <w:lang w:val="es-MX" w:eastAsia="es-MX"/>
        </w:rPr>
        <w:t xml:space="preserve"> se aplicaron para el tema de la </w:t>
      </w:r>
      <w:r w:rsidR="00297CD3">
        <w:rPr>
          <w:rFonts w:ascii="Arial" w:eastAsia="Times New Roman" w:hAnsi="Arial" w:cs="Arial"/>
          <w:sz w:val="28"/>
          <w:szCs w:val="28"/>
          <w:lang w:val="es-MX" w:eastAsia="es-MX"/>
        </w:rPr>
        <w:t>Inmobiliaria S</w:t>
      </w:r>
      <w:r w:rsidRPr="00790E52">
        <w:rPr>
          <w:rFonts w:ascii="Arial" w:eastAsia="Times New Roman" w:hAnsi="Arial" w:cs="Arial"/>
          <w:sz w:val="28"/>
          <w:szCs w:val="28"/>
          <w:lang w:val="es-MX" w:eastAsia="es-MX"/>
        </w:rPr>
        <w:t>ocial</w:t>
      </w:r>
      <w:r w:rsidR="006F259B">
        <w:rPr>
          <w:rFonts w:ascii="Arial" w:eastAsia="Times New Roman" w:hAnsi="Arial" w:cs="Arial"/>
          <w:sz w:val="28"/>
          <w:szCs w:val="28"/>
          <w:lang w:val="es-MX" w:eastAsia="es-MX"/>
        </w:rPr>
        <w:t xml:space="preserve">, en pasados días, </w:t>
      </w:r>
      <w:r w:rsidRPr="00790E52">
        <w:rPr>
          <w:rFonts w:ascii="Arial" w:eastAsia="Times New Roman" w:hAnsi="Arial" w:cs="Arial"/>
          <w:sz w:val="28"/>
          <w:szCs w:val="28"/>
          <w:lang w:val="es-MX" w:eastAsia="es-MX"/>
        </w:rPr>
        <w:t>aquí en Presidencia</w:t>
      </w:r>
      <w:r w:rsidR="006F259B">
        <w:rPr>
          <w:rFonts w:ascii="Arial" w:eastAsia="Times New Roman" w:hAnsi="Arial" w:cs="Arial"/>
          <w:sz w:val="28"/>
          <w:szCs w:val="28"/>
          <w:lang w:val="es-MX" w:eastAsia="es-MX"/>
        </w:rPr>
        <w:t>,</w:t>
      </w:r>
      <w:r w:rsidRPr="00790E52">
        <w:rPr>
          <w:rFonts w:ascii="Arial" w:eastAsia="Times New Roman" w:hAnsi="Arial" w:cs="Arial"/>
          <w:sz w:val="28"/>
          <w:szCs w:val="28"/>
          <w:lang w:val="es-MX" w:eastAsia="es-MX"/>
        </w:rPr>
        <w:t xml:space="preserve"> </w:t>
      </w:r>
      <w:r w:rsidR="006F259B">
        <w:rPr>
          <w:rFonts w:ascii="Arial" w:eastAsia="Times New Roman" w:hAnsi="Arial" w:cs="Arial"/>
          <w:sz w:val="28"/>
          <w:szCs w:val="28"/>
          <w:lang w:val="es-MX" w:eastAsia="es-MX"/>
        </w:rPr>
        <w:t>o ¿cuál es la finalidad de este C</w:t>
      </w:r>
      <w:r w:rsidRPr="00790E52">
        <w:rPr>
          <w:rFonts w:ascii="Arial" w:eastAsia="Times New Roman" w:hAnsi="Arial" w:cs="Arial"/>
          <w:sz w:val="28"/>
          <w:szCs w:val="28"/>
          <w:lang w:val="es-MX" w:eastAsia="es-MX"/>
        </w:rPr>
        <w:t xml:space="preserve">onvenio de </w:t>
      </w:r>
      <w:r w:rsidR="006F259B">
        <w:rPr>
          <w:rFonts w:ascii="Arial" w:eastAsia="Times New Roman" w:hAnsi="Arial" w:cs="Arial"/>
          <w:sz w:val="28"/>
          <w:szCs w:val="28"/>
          <w:lang w:val="es-MX" w:eastAsia="es-MX"/>
        </w:rPr>
        <w:t>C</w:t>
      </w:r>
      <w:r w:rsidRPr="00790E52">
        <w:rPr>
          <w:rFonts w:ascii="Arial" w:eastAsia="Times New Roman" w:hAnsi="Arial" w:cs="Arial"/>
          <w:sz w:val="28"/>
          <w:szCs w:val="28"/>
          <w:lang w:val="es-MX" w:eastAsia="es-MX"/>
        </w:rPr>
        <w:t>olaboración</w:t>
      </w:r>
      <w:r w:rsidR="006F259B">
        <w:rPr>
          <w:rFonts w:ascii="Arial" w:eastAsia="Times New Roman" w:hAnsi="Arial" w:cs="Arial"/>
          <w:sz w:val="28"/>
          <w:szCs w:val="28"/>
          <w:lang w:val="es-MX" w:eastAsia="es-MX"/>
        </w:rPr>
        <w:t>? P</w:t>
      </w:r>
      <w:r w:rsidRPr="00790E52">
        <w:rPr>
          <w:rFonts w:ascii="Arial" w:eastAsia="Times New Roman" w:hAnsi="Arial" w:cs="Arial"/>
          <w:sz w:val="28"/>
          <w:szCs w:val="28"/>
          <w:lang w:val="es-MX" w:eastAsia="es-MX"/>
        </w:rPr>
        <w:t>orque vuelvo a reiterar</w:t>
      </w:r>
      <w:r w:rsidR="006F259B">
        <w:rPr>
          <w:rFonts w:ascii="Arial" w:eastAsia="Times New Roman" w:hAnsi="Arial" w:cs="Arial"/>
          <w:sz w:val="28"/>
          <w:szCs w:val="28"/>
          <w:lang w:val="es-MX" w:eastAsia="es-MX"/>
        </w:rPr>
        <w:t>, no viene el Convenio de C</w:t>
      </w:r>
      <w:r w:rsidRPr="00790E52">
        <w:rPr>
          <w:rFonts w:ascii="Arial" w:eastAsia="Times New Roman" w:hAnsi="Arial" w:cs="Arial"/>
          <w:sz w:val="28"/>
          <w:szCs w:val="28"/>
          <w:lang w:val="es-MX" w:eastAsia="es-MX"/>
        </w:rPr>
        <w:t>olaboración</w:t>
      </w:r>
      <w:r w:rsidR="006F259B">
        <w:rPr>
          <w:rFonts w:ascii="Arial" w:eastAsia="Times New Roman" w:hAnsi="Arial" w:cs="Arial"/>
          <w:sz w:val="28"/>
          <w:szCs w:val="28"/>
          <w:lang w:val="es-MX" w:eastAsia="es-MX"/>
        </w:rPr>
        <w:t>.</w:t>
      </w:r>
      <w:r w:rsidRPr="00790E52">
        <w:rPr>
          <w:rFonts w:ascii="Arial" w:eastAsia="Times New Roman" w:hAnsi="Arial" w:cs="Arial"/>
          <w:sz w:val="28"/>
          <w:szCs w:val="28"/>
          <w:lang w:val="es-MX" w:eastAsia="es-MX"/>
        </w:rPr>
        <w:t xml:space="preserve"> Y</w:t>
      </w:r>
      <w:r w:rsidR="006F259B">
        <w:rPr>
          <w:rFonts w:ascii="Arial" w:eastAsia="Times New Roman" w:hAnsi="Arial" w:cs="Arial"/>
          <w:sz w:val="28"/>
          <w:szCs w:val="28"/>
          <w:lang w:val="es-MX" w:eastAsia="es-MX"/>
        </w:rPr>
        <w:t>, si mal no recuerdo, en una S</w:t>
      </w:r>
      <w:r w:rsidRPr="00790E52">
        <w:rPr>
          <w:rFonts w:ascii="Arial" w:eastAsia="Times New Roman" w:hAnsi="Arial" w:cs="Arial"/>
          <w:sz w:val="28"/>
          <w:szCs w:val="28"/>
          <w:lang w:val="es-MX" w:eastAsia="es-MX"/>
        </w:rPr>
        <w:t xml:space="preserve">esión de </w:t>
      </w:r>
      <w:r w:rsidR="006F259B">
        <w:rPr>
          <w:rFonts w:ascii="Arial" w:eastAsia="Times New Roman" w:hAnsi="Arial" w:cs="Arial"/>
          <w:sz w:val="28"/>
          <w:szCs w:val="28"/>
          <w:lang w:val="es-MX" w:eastAsia="es-MX"/>
        </w:rPr>
        <w:t>A</w:t>
      </w:r>
      <w:r w:rsidRPr="00790E52">
        <w:rPr>
          <w:rFonts w:ascii="Arial" w:eastAsia="Times New Roman" w:hAnsi="Arial" w:cs="Arial"/>
          <w:sz w:val="28"/>
          <w:szCs w:val="28"/>
          <w:lang w:val="es-MX" w:eastAsia="es-MX"/>
        </w:rPr>
        <w:t>yuntamiento</w:t>
      </w:r>
      <w:r w:rsidR="006F259B">
        <w:rPr>
          <w:rFonts w:ascii="Arial" w:eastAsia="Times New Roman" w:hAnsi="Arial" w:cs="Arial"/>
          <w:sz w:val="28"/>
          <w:szCs w:val="28"/>
          <w:lang w:val="es-MX" w:eastAsia="es-MX"/>
        </w:rPr>
        <w:t>, la propia Directora J</w:t>
      </w:r>
      <w:r w:rsidRPr="00790E52">
        <w:rPr>
          <w:rFonts w:ascii="Arial" w:eastAsia="Times New Roman" w:hAnsi="Arial" w:cs="Arial"/>
          <w:sz w:val="28"/>
          <w:szCs w:val="28"/>
          <w:lang w:val="es-MX" w:eastAsia="es-MX"/>
        </w:rPr>
        <w:t>urídica</w:t>
      </w:r>
      <w:r w:rsidR="006F259B">
        <w:rPr>
          <w:rFonts w:ascii="Arial" w:eastAsia="Times New Roman" w:hAnsi="Arial" w:cs="Arial"/>
          <w:sz w:val="28"/>
          <w:szCs w:val="28"/>
          <w:lang w:val="es-MX" w:eastAsia="es-MX"/>
        </w:rPr>
        <w:t>,</w:t>
      </w:r>
      <w:r w:rsidR="00925E93">
        <w:rPr>
          <w:rFonts w:ascii="Arial" w:eastAsia="Times New Roman" w:hAnsi="Arial" w:cs="Arial"/>
          <w:sz w:val="28"/>
          <w:szCs w:val="28"/>
          <w:lang w:val="es-MX" w:eastAsia="es-MX"/>
        </w:rPr>
        <w:t xml:space="preserve"> nos hizo mención en un oficio, que todas las Iniciativas, deberían de tener su propio Convenio de C</w:t>
      </w:r>
      <w:r w:rsidRPr="00790E52">
        <w:rPr>
          <w:rFonts w:ascii="Arial" w:eastAsia="Times New Roman" w:hAnsi="Arial" w:cs="Arial"/>
          <w:sz w:val="28"/>
          <w:szCs w:val="28"/>
          <w:lang w:val="es-MX" w:eastAsia="es-MX"/>
        </w:rPr>
        <w:t>olaboración</w:t>
      </w:r>
      <w:r w:rsidR="00925E93">
        <w:rPr>
          <w:rFonts w:ascii="Arial" w:eastAsia="Times New Roman" w:hAnsi="Arial" w:cs="Arial"/>
          <w:sz w:val="28"/>
          <w:szCs w:val="28"/>
          <w:lang w:val="es-MX" w:eastAsia="es-MX"/>
        </w:rPr>
        <w:t>,</w:t>
      </w:r>
      <w:r w:rsidRPr="00790E52">
        <w:rPr>
          <w:rFonts w:ascii="Arial" w:eastAsia="Times New Roman" w:hAnsi="Arial" w:cs="Arial"/>
          <w:sz w:val="28"/>
          <w:szCs w:val="28"/>
          <w:lang w:val="es-MX" w:eastAsia="es-MX"/>
        </w:rPr>
        <w:t xml:space="preserve"> que se fueran aquí a subir </w:t>
      </w:r>
    </w:p>
    <w:p w14:paraId="223B5EB2" w14:textId="0F52CEBE" w:rsidR="008360F2" w:rsidRPr="00790E52" w:rsidRDefault="00925E93" w:rsidP="008360F2">
      <w:pPr>
        <w:spacing w:after="0" w:line="360" w:lineRule="auto"/>
        <w:jc w:val="both"/>
        <w:rPr>
          <w:rFonts w:ascii="Arial" w:eastAsia="Times New Roman" w:hAnsi="Arial" w:cs="Arial"/>
          <w:sz w:val="28"/>
          <w:szCs w:val="28"/>
          <w:lang w:val="es-MX" w:eastAsia="es-MX"/>
        </w:rPr>
      </w:pPr>
      <w:r>
        <w:rPr>
          <w:rFonts w:ascii="Arial" w:eastAsia="Times New Roman" w:hAnsi="Arial" w:cs="Arial"/>
          <w:sz w:val="28"/>
          <w:szCs w:val="28"/>
          <w:lang w:val="es-MX" w:eastAsia="es-MX"/>
        </w:rPr>
        <w:t>al P</w:t>
      </w:r>
      <w:r w:rsidR="00793DF5" w:rsidRPr="00790E52">
        <w:rPr>
          <w:rFonts w:ascii="Arial" w:eastAsia="Times New Roman" w:hAnsi="Arial" w:cs="Arial"/>
          <w:sz w:val="28"/>
          <w:szCs w:val="28"/>
          <w:lang w:val="es-MX" w:eastAsia="es-MX"/>
        </w:rPr>
        <w:t>leno</w:t>
      </w:r>
      <w:r>
        <w:rPr>
          <w:rFonts w:ascii="Arial" w:eastAsia="Times New Roman" w:hAnsi="Arial" w:cs="Arial"/>
          <w:sz w:val="28"/>
          <w:szCs w:val="28"/>
          <w:lang w:val="es-MX" w:eastAsia="es-MX"/>
        </w:rPr>
        <w:t>. D</w:t>
      </w:r>
      <w:r w:rsidR="00793DF5" w:rsidRPr="00790E52">
        <w:rPr>
          <w:rFonts w:ascii="Arial" w:eastAsia="Times New Roman" w:hAnsi="Arial" w:cs="Arial"/>
          <w:sz w:val="28"/>
          <w:szCs w:val="28"/>
          <w:lang w:val="es-MX" w:eastAsia="es-MX"/>
        </w:rPr>
        <w:t xml:space="preserve">e mi parte es todo </w:t>
      </w:r>
      <w:r w:rsidR="00793DF5">
        <w:rPr>
          <w:rFonts w:ascii="Arial" w:eastAsia="Times New Roman" w:hAnsi="Arial" w:cs="Arial"/>
          <w:sz w:val="28"/>
          <w:szCs w:val="28"/>
          <w:lang w:val="es-MX" w:eastAsia="es-MX"/>
        </w:rPr>
        <w:t>y ahorita salen más dudas</w:t>
      </w:r>
      <w:r>
        <w:rPr>
          <w:rFonts w:ascii="Arial" w:eastAsia="Times New Roman" w:hAnsi="Arial" w:cs="Arial"/>
          <w:sz w:val="28"/>
          <w:szCs w:val="28"/>
          <w:lang w:val="es-MX" w:eastAsia="es-MX"/>
        </w:rPr>
        <w:t>,</w:t>
      </w:r>
      <w:r w:rsidR="00793DF5">
        <w:rPr>
          <w:rFonts w:ascii="Arial" w:eastAsia="Times New Roman" w:hAnsi="Arial" w:cs="Arial"/>
          <w:sz w:val="28"/>
          <w:szCs w:val="28"/>
          <w:lang w:val="es-MX" w:eastAsia="es-MX"/>
        </w:rPr>
        <w:t xml:space="preserve"> es cua</w:t>
      </w:r>
      <w:r w:rsidR="00793DF5" w:rsidRPr="00790E52">
        <w:rPr>
          <w:rFonts w:ascii="Arial" w:eastAsia="Times New Roman" w:hAnsi="Arial" w:cs="Arial"/>
          <w:sz w:val="28"/>
          <w:szCs w:val="28"/>
          <w:lang w:val="es-MX" w:eastAsia="es-MX"/>
        </w:rPr>
        <w:t>nto</w:t>
      </w:r>
      <w:r w:rsidR="00793DF5">
        <w:rPr>
          <w:rFonts w:ascii="Arial" w:eastAsia="Times New Roman" w:hAnsi="Arial" w:cs="Arial"/>
          <w:sz w:val="28"/>
          <w:szCs w:val="28"/>
          <w:lang w:val="es-MX" w:eastAsia="es-MX"/>
        </w:rPr>
        <w:t>.</w:t>
      </w:r>
      <w:r w:rsidR="00793DF5" w:rsidRPr="00790E52">
        <w:rPr>
          <w:rFonts w:ascii="Arial" w:eastAsia="Times New Roman" w:hAnsi="Arial" w:cs="Arial"/>
          <w:sz w:val="28"/>
          <w:szCs w:val="28"/>
          <w:lang w:val="es-MX" w:eastAsia="es-MX"/>
        </w:rPr>
        <w:t xml:space="preserve"> Gracias</w:t>
      </w:r>
      <w:r w:rsidR="00793DF5">
        <w:rPr>
          <w:rFonts w:ascii="Arial" w:eastAsia="Times New Roman" w:hAnsi="Arial" w:cs="Arial"/>
          <w:sz w:val="28"/>
          <w:szCs w:val="28"/>
          <w:lang w:val="es-MX" w:eastAsia="es-MX"/>
        </w:rPr>
        <w:t>.</w:t>
      </w:r>
      <w:r>
        <w:rPr>
          <w:rFonts w:ascii="Arial" w:eastAsia="Times New Roman" w:hAnsi="Arial" w:cs="Arial"/>
          <w:sz w:val="28"/>
          <w:szCs w:val="28"/>
          <w:lang w:val="es-MX" w:eastAsia="es-MX"/>
        </w:rPr>
        <w:t xml:space="preserve"> </w:t>
      </w:r>
      <w:r>
        <w:rPr>
          <w:rFonts w:ascii="Arial" w:eastAsia="Times New Roman" w:hAnsi="Arial" w:cs="Arial"/>
          <w:b/>
          <w:i/>
          <w:sz w:val="28"/>
          <w:szCs w:val="28"/>
          <w:lang w:val="es-MX" w:eastAsia="es-MX"/>
        </w:rPr>
        <w:t>C. Presidente Municipal Alejandro Barragán Sánchez:</w:t>
      </w:r>
      <w:r w:rsidR="008360F2">
        <w:rPr>
          <w:rFonts w:ascii="Arial" w:eastAsia="Times New Roman" w:hAnsi="Arial" w:cs="Arial"/>
          <w:b/>
          <w:i/>
          <w:sz w:val="28"/>
          <w:szCs w:val="28"/>
          <w:lang w:val="es-MX" w:eastAsia="es-MX"/>
        </w:rPr>
        <w:t xml:space="preserve"> </w:t>
      </w:r>
      <w:r w:rsidR="008360F2">
        <w:rPr>
          <w:rFonts w:ascii="Arial" w:eastAsia="Times New Roman" w:hAnsi="Arial" w:cs="Arial"/>
          <w:sz w:val="28"/>
          <w:szCs w:val="28"/>
          <w:lang w:val="es-MX" w:eastAsia="es-MX"/>
        </w:rPr>
        <w:t xml:space="preserve">Muchas gracias Señora Secretaria. Claro </w:t>
      </w:r>
      <w:r w:rsidR="008360F2" w:rsidRPr="00790E52">
        <w:rPr>
          <w:rFonts w:ascii="Arial" w:eastAsia="Times New Roman" w:hAnsi="Arial" w:cs="Arial"/>
          <w:sz w:val="28"/>
          <w:szCs w:val="28"/>
          <w:lang w:val="es-MX" w:eastAsia="es-MX"/>
        </w:rPr>
        <w:lastRenderedPageBreak/>
        <w:t>que son genuinas</w:t>
      </w:r>
      <w:r w:rsidR="00315F23">
        <w:rPr>
          <w:rFonts w:ascii="Arial" w:eastAsia="Times New Roman" w:hAnsi="Arial" w:cs="Arial"/>
          <w:sz w:val="28"/>
          <w:szCs w:val="28"/>
          <w:lang w:val="es-MX" w:eastAsia="es-MX"/>
        </w:rPr>
        <w:t>,</w:t>
      </w:r>
      <w:r w:rsidR="008360F2" w:rsidRPr="00790E52">
        <w:rPr>
          <w:rFonts w:ascii="Arial" w:eastAsia="Times New Roman" w:hAnsi="Arial" w:cs="Arial"/>
          <w:sz w:val="28"/>
          <w:szCs w:val="28"/>
          <w:lang w:val="es-MX" w:eastAsia="es-MX"/>
        </w:rPr>
        <w:t xml:space="preserve"> legítimas</w:t>
      </w:r>
      <w:r w:rsidR="00315F23">
        <w:rPr>
          <w:rFonts w:ascii="Arial" w:eastAsia="Times New Roman" w:hAnsi="Arial" w:cs="Arial"/>
          <w:sz w:val="28"/>
          <w:szCs w:val="28"/>
          <w:lang w:val="es-MX" w:eastAsia="es-MX"/>
        </w:rPr>
        <w:t>,</w:t>
      </w:r>
      <w:r w:rsidR="008360F2" w:rsidRPr="00790E52">
        <w:rPr>
          <w:rFonts w:ascii="Arial" w:eastAsia="Times New Roman" w:hAnsi="Arial" w:cs="Arial"/>
          <w:sz w:val="28"/>
          <w:szCs w:val="28"/>
          <w:lang w:val="es-MX" w:eastAsia="es-MX"/>
        </w:rPr>
        <w:t xml:space="preserve"> todas las dudas</w:t>
      </w:r>
      <w:r w:rsidR="008360F2">
        <w:rPr>
          <w:rFonts w:ascii="Arial" w:eastAsia="Times New Roman" w:hAnsi="Arial" w:cs="Arial"/>
          <w:sz w:val="28"/>
          <w:szCs w:val="28"/>
          <w:lang w:val="es-MX" w:eastAsia="es-MX"/>
        </w:rPr>
        <w:t>.</w:t>
      </w:r>
      <w:r w:rsidR="008360F2" w:rsidRPr="00790E52">
        <w:rPr>
          <w:rFonts w:ascii="Arial" w:eastAsia="Times New Roman" w:hAnsi="Arial" w:cs="Arial"/>
          <w:sz w:val="28"/>
          <w:szCs w:val="28"/>
          <w:lang w:val="es-MX" w:eastAsia="es-MX"/>
        </w:rPr>
        <w:t xml:space="preserve"> Efectivamente</w:t>
      </w:r>
      <w:r w:rsidR="008360F2">
        <w:rPr>
          <w:rFonts w:ascii="Arial" w:eastAsia="Times New Roman" w:hAnsi="Arial" w:cs="Arial"/>
          <w:sz w:val="28"/>
          <w:szCs w:val="28"/>
          <w:lang w:val="es-MX" w:eastAsia="es-MX"/>
        </w:rPr>
        <w:t>,</w:t>
      </w:r>
      <w:r w:rsidR="008360F2" w:rsidRPr="00790E52">
        <w:rPr>
          <w:rFonts w:ascii="Arial" w:eastAsia="Times New Roman" w:hAnsi="Arial" w:cs="Arial"/>
          <w:sz w:val="28"/>
          <w:szCs w:val="28"/>
          <w:lang w:val="es-MX" w:eastAsia="es-MX"/>
        </w:rPr>
        <w:t xml:space="preserve"> es una </w:t>
      </w:r>
      <w:r w:rsidR="008360F2">
        <w:rPr>
          <w:rFonts w:ascii="Arial" w:eastAsia="Times New Roman" w:hAnsi="Arial" w:cs="Arial"/>
          <w:sz w:val="28"/>
          <w:szCs w:val="28"/>
          <w:lang w:val="es-MX" w:eastAsia="es-MX"/>
        </w:rPr>
        <w:t>ONG</w:t>
      </w:r>
      <w:r w:rsidR="00315F23">
        <w:rPr>
          <w:rFonts w:ascii="Arial" w:eastAsia="Times New Roman" w:hAnsi="Arial" w:cs="Arial"/>
          <w:sz w:val="28"/>
          <w:szCs w:val="28"/>
          <w:lang w:val="es-MX" w:eastAsia="es-MX"/>
        </w:rPr>
        <w:t>. Un Organismo no Gubernamental N</w:t>
      </w:r>
      <w:r w:rsidR="008360F2" w:rsidRPr="00790E52">
        <w:rPr>
          <w:rFonts w:ascii="Arial" w:eastAsia="Times New Roman" w:hAnsi="Arial" w:cs="Arial"/>
          <w:sz w:val="28"/>
          <w:szCs w:val="28"/>
          <w:lang w:val="es-MX" w:eastAsia="es-MX"/>
        </w:rPr>
        <w:t>orteamericano</w:t>
      </w:r>
      <w:r w:rsidR="00315F23">
        <w:rPr>
          <w:rFonts w:ascii="Arial" w:eastAsia="Times New Roman" w:hAnsi="Arial" w:cs="Arial"/>
          <w:sz w:val="28"/>
          <w:szCs w:val="28"/>
          <w:lang w:val="es-MX" w:eastAsia="es-MX"/>
        </w:rPr>
        <w:t xml:space="preserve">, que tiene una </w:t>
      </w:r>
      <w:r w:rsidR="008360F2" w:rsidRPr="00790E52">
        <w:rPr>
          <w:rFonts w:ascii="Arial" w:eastAsia="Times New Roman" w:hAnsi="Arial" w:cs="Arial"/>
          <w:sz w:val="28"/>
          <w:szCs w:val="28"/>
          <w:lang w:val="es-MX" w:eastAsia="es-MX"/>
        </w:rPr>
        <w:t>base financiera propia</w:t>
      </w:r>
      <w:r w:rsidR="00315F23">
        <w:rPr>
          <w:rFonts w:ascii="Arial" w:eastAsia="Times New Roman" w:hAnsi="Arial" w:cs="Arial"/>
          <w:sz w:val="28"/>
          <w:szCs w:val="28"/>
          <w:lang w:val="es-MX" w:eastAsia="es-MX"/>
        </w:rPr>
        <w:t>.</w:t>
      </w:r>
      <w:r w:rsidR="008360F2" w:rsidRPr="00790E52">
        <w:rPr>
          <w:rFonts w:ascii="Arial" w:eastAsia="Times New Roman" w:hAnsi="Arial" w:cs="Arial"/>
          <w:sz w:val="28"/>
          <w:szCs w:val="28"/>
          <w:lang w:val="es-MX" w:eastAsia="es-MX"/>
        </w:rPr>
        <w:t xml:space="preserve"> Son ellos los que financian</w:t>
      </w:r>
      <w:r w:rsidR="00315F23">
        <w:rPr>
          <w:rFonts w:ascii="Arial" w:eastAsia="Times New Roman" w:hAnsi="Arial" w:cs="Arial"/>
          <w:sz w:val="28"/>
          <w:szCs w:val="28"/>
          <w:lang w:val="es-MX" w:eastAsia="es-MX"/>
        </w:rPr>
        <w:t xml:space="preserve">, ellos son los que tienen el </w:t>
      </w:r>
      <w:r w:rsidR="008360F2" w:rsidRPr="00790E52">
        <w:rPr>
          <w:rFonts w:ascii="Arial" w:eastAsia="Times New Roman" w:hAnsi="Arial" w:cs="Arial"/>
          <w:sz w:val="28"/>
          <w:szCs w:val="28"/>
          <w:lang w:val="es-MX" w:eastAsia="es-MX"/>
        </w:rPr>
        <w:t>dinero para hacer el financiamiento</w:t>
      </w:r>
      <w:r w:rsidR="00315F23">
        <w:rPr>
          <w:rFonts w:ascii="Arial" w:eastAsia="Times New Roman" w:hAnsi="Arial" w:cs="Arial"/>
          <w:sz w:val="28"/>
          <w:szCs w:val="28"/>
          <w:lang w:val="es-MX" w:eastAsia="es-MX"/>
        </w:rPr>
        <w:t>,</w:t>
      </w:r>
      <w:r w:rsidR="008360F2" w:rsidRPr="00790E52">
        <w:rPr>
          <w:rFonts w:ascii="Arial" w:eastAsia="Times New Roman" w:hAnsi="Arial" w:cs="Arial"/>
          <w:sz w:val="28"/>
          <w:szCs w:val="28"/>
          <w:lang w:val="es-MX" w:eastAsia="es-MX"/>
        </w:rPr>
        <w:t xml:space="preserve"> y se apoyan</w:t>
      </w:r>
      <w:r w:rsidR="00315F23">
        <w:rPr>
          <w:rFonts w:ascii="Arial" w:eastAsia="Times New Roman" w:hAnsi="Arial" w:cs="Arial"/>
          <w:sz w:val="28"/>
          <w:szCs w:val="28"/>
          <w:lang w:val="es-MX" w:eastAsia="es-MX"/>
        </w:rPr>
        <w:t>, se apalancan con Organismos Financieros Locales</w:t>
      </w:r>
      <w:r w:rsidR="00C13507">
        <w:rPr>
          <w:rFonts w:ascii="Arial" w:eastAsia="Times New Roman" w:hAnsi="Arial" w:cs="Arial"/>
          <w:sz w:val="28"/>
          <w:szCs w:val="28"/>
          <w:lang w:val="es-MX" w:eastAsia="es-MX"/>
        </w:rPr>
        <w:t>. E</w:t>
      </w:r>
      <w:r w:rsidR="00315F23">
        <w:rPr>
          <w:rFonts w:ascii="Arial" w:eastAsia="Times New Roman" w:hAnsi="Arial" w:cs="Arial"/>
          <w:sz w:val="28"/>
          <w:szCs w:val="28"/>
          <w:lang w:val="es-MX" w:eastAsia="es-MX"/>
        </w:rPr>
        <w:t xml:space="preserve">n Ciudad </w:t>
      </w:r>
      <w:r w:rsidR="008360F2" w:rsidRPr="00790E52">
        <w:rPr>
          <w:rFonts w:ascii="Arial" w:eastAsia="Times New Roman" w:hAnsi="Arial" w:cs="Arial"/>
          <w:sz w:val="28"/>
          <w:szCs w:val="28"/>
          <w:lang w:val="es-MX" w:eastAsia="es-MX"/>
        </w:rPr>
        <w:t>Guzmán</w:t>
      </w:r>
      <w:r w:rsidR="00C13507">
        <w:rPr>
          <w:rFonts w:ascii="Arial" w:eastAsia="Times New Roman" w:hAnsi="Arial" w:cs="Arial"/>
          <w:sz w:val="28"/>
          <w:szCs w:val="28"/>
          <w:lang w:val="es-MX" w:eastAsia="es-MX"/>
        </w:rPr>
        <w:t>, b</w:t>
      </w:r>
      <w:r w:rsidR="00315F23">
        <w:rPr>
          <w:rFonts w:ascii="Arial" w:eastAsia="Times New Roman" w:hAnsi="Arial" w:cs="Arial"/>
          <w:sz w:val="28"/>
          <w:szCs w:val="28"/>
          <w:lang w:val="es-MX" w:eastAsia="es-MX"/>
        </w:rPr>
        <w:t>uscarían su propio Instrumento F</w:t>
      </w:r>
      <w:r w:rsidR="008360F2" w:rsidRPr="00790E52">
        <w:rPr>
          <w:rFonts w:ascii="Arial" w:eastAsia="Times New Roman" w:hAnsi="Arial" w:cs="Arial"/>
          <w:sz w:val="28"/>
          <w:szCs w:val="28"/>
          <w:lang w:val="es-MX" w:eastAsia="es-MX"/>
        </w:rPr>
        <w:t>inanciero</w:t>
      </w:r>
      <w:r w:rsidR="00C13507">
        <w:rPr>
          <w:rFonts w:ascii="Arial" w:eastAsia="Times New Roman" w:hAnsi="Arial" w:cs="Arial"/>
          <w:sz w:val="28"/>
          <w:szCs w:val="28"/>
          <w:lang w:val="es-MX" w:eastAsia="es-MX"/>
        </w:rPr>
        <w:t>,</w:t>
      </w:r>
      <w:r w:rsidR="008360F2" w:rsidRPr="00790E52">
        <w:rPr>
          <w:rFonts w:ascii="Arial" w:eastAsia="Times New Roman" w:hAnsi="Arial" w:cs="Arial"/>
          <w:sz w:val="28"/>
          <w:szCs w:val="28"/>
          <w:lang w:val="es-MX" w:eastAsia="es-MX"/>
        </w:rPr>
        <w:t xml:space="preserve"> apropiado</w:t>
      </w:r>
      <w:r w:rsidR="00315F23">
        <w:rPr>
          <w:rFonts w:ascii="Arial" w:eastAsia="Times New Roman" w:hAnsi="Arial" w:cs="Arial"/>
          <w:sz w:val="28"/>
          <w:szCs w:val="28"/>
          <w:lang w:val="es-MX" w:eastAsia="es-MX"/>
        </w:rPr>
        <w:t>.</w:t>
      </w:r>
      <w:r w:rsidR="008360F2" w:rsidRPr="00790E52">
        <w:rPr>
          <w:rFonts w:ascii="Arial" w:eastAsia="Times New Roman" w:hAnsi="Arial" w:cs="Arial"/>
          <w:sz w:val="28"/>
          <w:szCs w:val="28"/>
          <w:lang w:val="es-MX" w:eastAsia="es-MX"/>
        </w:rPr>
        <w:t xml:space="preserve"> La idea es que</w:t>
      </w:r>
      <w:r w:rsidR="00315F23">
        <w:rPr>
          <w:rFonts w:ascii="Arial" w:eastAsia="Times New Roman" w:hAnsi="Arial" w:cs="Arial"/>
          <w:sz w:val="28"/>
          <w:szCs w:val="28"/>
          <w:lang w:val="es-MX" w:eastAsia="es-MX"/>
        </w:rPr>
        <w:t xml:space="preserve">, </w:t>
      </w:r>
      <w:r w:rsidR="008360F2" w:rsidRPr="00790E52">
        <w:rPr>
          <w:rFonts w:ascii="Arial" w:eastAsia="Times New Roman" w:hAnsi="Arial" w:cs="Arial"/>
          <w:sz w:val="28"/>
          <w:szCs w:val="28"/>
          <w:lang w:val="es-MX" w:eastAsia="es-MX"/>
        </w:rPr>
        <w:t>efectivamente</w:t>
      </w:r>
      <w:r w:rsidR="00315F23">
        <w:rPr>
          <w:rFonts w:ascii="Arial" w:eastAsia="Times New Roman" w:hAnsi="Arial" w:cs="Arial"/>
          <w:sz w:val="28"/>
          <w:szCs w:val="28"/>
          <w:lang w:val="es-MX" w:eastAsia="es-MX"/>
        </w:rPr>
        <w:t>,</w:t>
      </w:r>
      <w:r w:rsidR="008360F2" w:rsidRPr="00790E52">
        <w:rPr>
          <w:rFonts w:ascii="Arial" w:eastAsia="Times New Roman" w:hAnsi="Arial" w:cs="Arial"/>
          <w:sz w:val="28"/>
          <w:szCs w:val="28"/>
          <w:lang w:val="es-MX" w:eastAsia="es-MX"/>
        </w:rPr>
        <w:t xml:space="preserve"> se pueden escoger diferentes estrategias de colaboración</w:t>
      </w:r>
      <w:r w:rsidR="00315F23">
        <w:rPr>
          <w:rFonts w:ascii="Arial" w:eastAsia="Times New Roman" w:hAnsi="Arial" w:cs="Arial"/>
          <w:sz w:val="28"/>
          <w:szCs w:val="28"/>
          <w:lang w:val="es-MX" w:eastAsia="es-MX"/>
        </w:rPr>
        <w:t>,</w:t>
      </w:r>
      <w:r w:rsidR="008360F2" w:rsidRPr="00790E52">
        <w:rPr>
          <w:rFonts w:ascii="Arial" w:eastAsia="Times New Roman" w:hAnsi="Arial" w:cs="Arial"/>
          <w:sz w:val="28"/>
          <w:szCs w:val="28"/>
          <w:lang w:val="es-MX" w:eastAsia="es-MX"/>
        </w:rPr>
        <w:t xml:space="preserve"> con diferentes contratistas</w:t>
      </w:r>
      <w:r w:rsidR="00315F23">
        <w:rPr>
          <w:rFonts w:ascii="Arial" w:eastAsia="Times New Roman" w:hAnsi="Arial" w:cs="Arial"/>
          <w:sz w:val="28"/>
          <w:szCs w:val="28"/>
          <w:lang w:val="es-MX" w:eastAsia="es-MX"/>
        </w:rPr>
        <w:t xml:space="preserve">, diferentes </w:t>
      </w:r>
      <w:r w:rsidR="008360F2" w:rsidRPr="00790E52">
        <w:rPr>
          <w:rFonts w:ascii="Arial" w:eastAsia="Times New Roman" w:hAnsi="Arial" w:cs="Arial"/>
          <w:sz w:val="28"/>
          <w:szCs w:val="28"/>
          <w:lang w:val="es-MX" w:eastAsia="es-MX"/>
        </w:rPr>
        <w:t>constructoras</w:t>
      </w:r>
      <w:r w:rsidR="00315F23">
        <w:rPr>
          <w:rFonts w:ascii="Arial" w:eastAsia="Times New Roman" w:hAnsi="Arial" w:cs="Arial"/>
          <w:sz w:val="28"/>
          <w:szCs w:val="28"/>
          <w:lang w:val="es-MX" w:eastAsia="es-MX"/>
        </w:rPr>
        <w:t>,</w:t>
      </w:r>
      <w:r w:rsidR="008360F2" w:rsidRPr="00790E52">
        <w:rPr>
          <w:rFonts w:ascii="Arial" w:eastAsia="Times New Roman" w:hAnsi="Arial" w:cs="Arial"/>
          <w:sz w:val="28"/>
          <w:szCs w:val="28"/>
          <w:lang w:val="es-MX" w:eastAsia="es-MX"/>
        </w:rPr>
        <w:t xml:space="preserve"> o incluso</w:t>
      </w:r>
      <w:r w:rsidR="00315F23">
        <w:rPr>
          <w:rFonts w:ascii="Arial" w:eastAsia="Times New Roman" w:hAnsi="Arial" w:cs="Arial"/>
          <w:sz w:val="28"/>
          <w:szCs w:val="28"/>
          <w:lang w:val="es-MX" w:eastAsia="es-MX"/>
        </w:rPr>
        <w:t>,</w:t>
      </w:r>
      <w:r w:rsidR="008360F2" w:rsidRPr="00790E52">
        <w:rPr>
          <w:rFonts w:ascii="Arial" w:eastAsia="Times New Roman" w:hAnsi="Arial" w:cs="Arial"/>
          <w:sz w:val="28"/>
          <w:szCs w:val="28"/>
          <w:lang w:val="es-MX" w:eastAsia="es-MX"/>
        </w:rPr>
        <w:t xml:space="preserve"> se promueve</w:t>
      </w:r>
      <w:r w:rsidR="00315F23">
        <w:rPr>
          <w:rFonts w:ascii="Arial" w:eastAsia="Times New Roman" w:hAnsi="Arial" w:cs="Arial"/>
          <w:sz w:val="28"/>
          <w:szCs w:val="28"/>
          <w:lang w:val="es-MX" w:eastAsia="es-MX"/>
        </w:rPr>
        <w:t>,</w:t>
      </w:r>
      <w:r w:rsidR="008360F2" w:rsidRPr="00790E52">
        <w:rPr>
          <w:rFonts w:ascii="Arial" w:eastAsia="Times New Roman" w:hAnsi="Arial" w:cs="Arial"/>
          <w:sz w:val="28"/>
          <w:szCs w:val="28"/>
          <w:lang w:val="es-MX" w:eastAsia="es-MX"/>
        </w:rPr>
        <w:t xml:space="preserve"> </w:t>
      </w:r>
      <w:r w:rsidR="00C13507" w:rsidRPr="00790E52">
        <w:rPr>
          <w:rFonts w:ascii="Arial" w:eastAsia="Times New Roman" w:hAnsi="Arial" w:cs="Arial"/>
          <w:sz w:val="28"/>
          <w:szCs w:val="28"/>
          <w:lang w:val="es-MX" w:eastAsia="es-MX"/>
        </w:rPr>
        <w:t>l</w:t>
      </w:r>
      <w:r w:rsidR="00C13507">
        <w:rPr>
          <w:rFonts w:ascii="Arial" w:eastAsia="Times New Roman" w:hAnsi="Arial" w:cs="Arial"/>
          <w:sz w:val="28"/>
          <w:szCs w:val="28"/>
          <w:lang w:val="es-MX" w:eastAsia="es-MX"/>
        </w:rPr>
        <w:t>a</w:t>
      </w:r>
      <w:r w:rsidR="00C13507" w:rsidRPr="00790E52">
        <w:rPr>
          <w:rFonts w:ascii="Arial" w:eastAsia="Times New Roman" w:hAnsi="Arial" w:cs="Arial"/>
          <w:sz w:val="28"/>
          <w:szCs w:val="28"/>
          <w:lang w:val="es-MX" w:eastAsia="es-MX"/>
        </w:rPr>
        <w:t xml:space="preserve"> propio autoconstrucción</w:t>
      </w:r>
      <w:r w:rsidR="00315F23">
        <w:rPr>
          <w:rFonts w:ascii="Arial" w:eastAsia="Times New Roman" w:hAnsi="Arial" w:cs="Arial"/>
          <w:sz w:val="28"/>
          <w:szCs w:val="28"/>
          <w:lang w:val="es-MX" w:eastAsia="es-MX"/>
        </w:rPr>
        <w:t>. Y,</w:t>
      </w:r>
      <w:r w:rsidR="008360F2" w:rsidRPr="00790E52">
        <w:rPr>
          <w:rFonts w:ascii="Arial" w:eastAsia="Times New Roman" w:hAnsi="Arial" w:cs="Arial"/>
          <w:sz w:val="28"/>
          <w:szCs w:val="28"/>
          <w:lang w:val="es-MX" w:eastAsia="es-MX"/>
        </w:rPr>
        <w:t xml:space="preserve"> efectivamente</w:t>
      </w:r>
      <w:r w:rsidR="00781772">
        <w:rPr>
          <w:rFonts w:ascii="Arial" w:eastAsia="Times New Roman" w:hAnsi="Arial" w:cs="Arial"/>
          <w:sz w:val="28"/>
          <w:szCs w:val="28"/>
          <w:lang w:val="es-MX" w:eastAsia="es-MX"/>
        </w:rPr>
        <w:t>,</w:t>
      </w:r>
      <w:r w:rsidR="008360F2" w:rsidRPr="00790E52">
        <w:rPr>
          <w:rFonts w:ascii="Arial" w:eastAsia="Times New Roman" w:hAnsi="Arial" w:cs="Arial"/>
          <w:sz w:val="28"/>
          <w:szCs w:val="28"/>
          <w:lang w:val="es-MX" w:eastAsia="es-MX"/>
        </w:rPr>
        <w:t xml:space="preserve"> la constr</w:t>
      </w:r>
      <w:r w:rsidR="00C13507">
        <w:rPr>
          <w:rFonts w:ascii="Arial" w:eastAsia="Times New Roman" w:hAnsi="Arial" w:cs="Arial"/>
          <w:sz w:val="28"/>
          <w:szCs w:val="28"/>
          <w:lang w:val="es-MX" w:eastAsia="es-MX"/>
        </w:rPr>
        <w:t>ucción de 3D,</w:t>
      </w:r>
      <w:r w:rsidR="00D3254D">
        <w:rPr>
          <w:rFonts w:ascii="Arial" w:eastAsia="Times New Roman" w:hAnsi="Arial" w:cs="Arial"/>
          <w:sz w:val="28"/>
          <w:szCs w:val="28"/>
          <w:lang w:val="es-MX" w:eastAsia="es-MX"/>
        </w:rPr>
        <w:t xml:space="preserve"> es una opción </w:t>
      </w:r>
      <w:r w:rsidR="008360F2" w:rsidRPr="00790E52">
        <w:rPr>
          <w:rFonts w:ascii="Arial" w:eastAsia="Times New Roman" w:hAnsi="Arial" w:cs="Arial"/>
          <w:sz w:val="28"/>
          <w:szCs w:val="28"/>
          <w:lang w:val="es-MX" w:eastAsia="es-MX"/>
        </w:rPr>
        <w:t>que</w:t>
      </w:r>
      <w:r w:rsidR="00C13507">
        <w:rPr>
          <w:rFonts w:ascii="Arial" w:eastAsia="Times New Roman" w:hAnsi="Arial" w:cs="Arial"/>
          <w:sz w:val="28"/>
          <w:szCs w:val="28"/>
          <w:lang w:val="es-MX" w:eastAsia="es-MX"/>
        </w:rPr>
        <w:t>,</w:t>
      </w:r>
      <w:r w:rsidR="008360F2" w:rsidRPr="00790E52">
        <w:rPr>
          <w:rFonts w:ascii="Arial" w:eastAsia="Times New Roman" w:hAnsi="Arial" w:cs="Arial"/>
          <w:sz w:val="28"/>
          <w:szCs w:val="28"/>
          <w:lang w:val="es-MX" w:eastAsia="es-MX"/>
        </w:rPr>
        <w:t xml:space="preserve"> se le da en este caso</w:t>
      </w:r>
      <w:r w:rsidR="00C13507">
        <w:rPr>
          <w:rFonts w:ascii="Arial" w:eastAsia="Times New Roman" w:hAnsi="Arial" w:cs="Arial"/>
          <w:sz w:val="28"/>
          <w:szCs w:val="28"/>
          <w:lang w:val="es-MX" w:eastAsia="es-MX"/>
        </w:rPr>
        <w:t>,</w:t>
      </w:r>
      <w:r w:rsidR="008360F2" w:rsidRPr="00790E52">
        <w:rPr>
          <w:rFonts w:ascii="Arial" w:eastAsia="Times New Roman" w:hAnsi="Arial" w:cs="Arial"/>
          <w:sz w:val="28"/>
          <w:szCs w:val="28"/>
          <w:lang w:val="es-MX" w:eastAsia="es-MX"/>
        </w:rPr>
        <w:t xml:space="preserve"> a la propia familia que está int</w:t>
      </w:r>
      <w:r w:rsidR="00C13507">
        <w:rPr>
          <w:rFonts w:ascii="Arial" w:eastAsia="Times New Roman" w:hAnsi="Arial" w:cs="Arial"/>
          <w:sz w:val="28"/>
          <w:szCs w:val="28"/>
          <w:lang w:val="es-MX" w:eastAsia="es-MX"/>
        </w:rPr>
        <w:t xml:space="preserve">eresada en resolver </w:t>
      </w:r>
      <w:r w:rsidR="008360F2" w:rsidRPr="00790E52">
        <w:rPr>
          <w:rFonts w:ascii="Arial" w:eastAsia="Times New Roman" w:hAnsi="Arial" w:cs="Arial"/>
          <w:sz w:val="28"/>
          <w:szCs w:val="28"/>
          <w:lang w:val="es-MX" w:eastAsia="es-MX"/>
        </w:rPr>
        <w:t>el tema de su vivienda</w:t>
      </w:r>
      <w:r w:rsidR="00C13507">
        <w:rPr>
          <w:rFonts w:ascii="Arial" w:eastAsia="Times New Roman" w:hAnsi="Arial" w:cs="Arial"/>
          <w:sz w:val="28"/>
          <w:szCs w:val="28"/>
          <w:lang w:val="es-MX" w:eastAsia="es-MX"/>
        </w:rPr>
        <w:t>.</w:t>
      </w:r>
      <w:r w:rsidR="008360F2" w:rsidRPr="00790E52">
        <w:rPr>
          <w:rFonts w:ascii="Arial" w:eastAsia="Times New Roman" w:hAnsi="Arial" w:cs="Arial"/>
          <w:sz w:val="28"/>
          <w:szCs w:val="28"/>
          <w:lang w:val="es-MX" w:eastAsia="es-MX"/>
        </w:rPr>
        <w:t xml:space="preserve"> Déjenme decirles que</w:t>
      </w:r>
      <w:r w:rsidR="00C13507">
        <w:rPr>
          <w:rFonts w:ascii="Arial" w:eastAsia="Times New Roman" w:hAnsi="Arial" w:cs="Arial"/>
          <w:sz w:val="28"/>
          <w:szCs w:val="28"/>
          <w:lang w:val="es-MX" w:eastAsia="es-MX"/>
        </w:rPr>
        <w:t xml:space="preserve">, este es producto, </w:t>
      </w:r>
      <w:r w:rsidR="008360F2" w:rsidRPr="00790E52">
        <w:rPr>
          <w:rFonts w:ascii="Arial" w:eastAsia="Times New Roman" w:hAnsi="Arial" w:cs="Arial"/>
          <w:sz w:val="28"/>
          <w:szCs w:val="28"/>
          <w:lang w:val="es-MX" w:eastAsia="es-MX"/>
        </w:rPr>
        <w:t>esta oferta</w:t>
      </w:r>
      <w:r w:rsidR="00C13507">
        <w:rPr>
          <w:rFonts w:ascii="Arial" w:eastAsia="Times New Roman" w:hAnsi="Arial" w:cs="Arial"/>
          <w:sz w:val="28"/>
          <w:szCs w:val="28"/>
          <w:lang w:val="es-MX" w:eastAsia="es-MX"/>
        </w:rPr>
        <w:t xml:space="preserve"> que estamos poniendo aquí a la consideración todos U</w:t>
      </w:r>
      <w:r w:rsidR="008360F2" w:rsidRPr="00790E52">
        <w:rPr>
          <w:rFonts w:ascii="Arial" w:eastAsia="Times New Roman" w:hAnsi="Arial" w:cs="Arial"/>
          <w:sz w:val="28"/>
          <w:szCs w:val="28"/>
          <w:lang w:val="es-MX" w:eastAsia="es-MX"/>
        </w:rPr>
        <w:t>stedes</w:t>
      </w:r>
      <w:r w:rsidR="00C13507">
        <w:rPr>
          <w:rFonts w:ascii="Arial" w:eastAsia="Times New Roman" w:hAnsi="Arial" w:cs="Arial"/>
          <w:sz w:val="28"/>
          <w:szCs w:val="28"/>
          <w:lang w:val="es-MX" w:eastAsia="es-MX"/>
        </w:rPr>
        <w:t xml:space="preserve">, es producto </w:t>
      </w:r>
      <w:r w:rsidR="008360F2" w:rsidRPr="00790E52">
        <w:rPr>
          <w:rFonts w:ascii="Arial" w:eastAsia="Times New Roman" w:hAnsi="Arial" w:cs="Arial"/>
          <w:sz w:val="28"/>
          <w:szCs w:val="28"/>
          <w:lang w:val="es-MX" w:eastAsia="es-MX"/>
        </w:rPr>
        <w:t>de una investigación que</w:t>
      </w:r>
      <w:r w:rsidR="00C13507">
        <w:rPr>
          <w:rFonts w:ascii="Arial" w:eastAsia="Times New Roman" w:hAnsi="Arial" w:cs="Arial"/>
          <w:sz w:val="28"/>
          <w:szCs w:val="28"/>
          <w:lang w:val="es-MX" w:eastAsia="es-MX"/>
        </w:rPr>
        <w:t xml:space="preserve">, no </w:t>
      </w:r>
      <w:r w:rsidR="008360F2" w:rsidRPr="00790E52">
        <w:rPr>
          <w:rFonts w:ascii="Arial" w:eastAsia="Times New Roman" w:hAnsi="Arial" w:cs="Arial"/>
          <w:sz w:val="28"/>
          <w:szCs w:val="28"/>
          <w:lang w:val="es-MX" w:eastAsia="es-MX"/>
        </w:rPr>
        <w:t>hemos dejado de hacer a lo largo de este último año</w:t>
      </w:r>
      <w:r w:rsidR="00C13507">
        <w:rPr>
          <w:rFonts w:ascii="Arial" w:eastAsia="Times New Roman" w:hAnsi="Arial" w:cs="Arial"/>
          <w:sz w:val="28"/>
          <w:szCs w:val="28"/>
          <w:lang w:val="es-MX" w:eastAsia="es-MX"/>
        </w:rPr>
        <w:t>,</w:t>
      </w:r>
      <w:r w:rsidR="008360F2" w:rsidRPr="00790E52">
        <w:rPr>
          <w:rFonts w:ascii="Arial" w:eastAsia="Times New Roman" w:hAnsi="Arial" w:cs="Arial"/>
          <w:sz w:val="28"/>
          <w:szCs w:val="28"/>
          <w:lang w:val="es-MX" w:eastAsia="es-MX"/>
        </w:rPr>
        <w:t xml:space="preserve"> con </w:t>
      </w:r>
      <w:r w:rsidR="00C13507">
        <w:rPr>
          <w:rFonts w:ascii="Arial" w:eastAsia="Times New Roman" w:hAnsi="Arial" w:cs="Arial"/>
          <w:sz w:val="28"/>
          <w:szCs w:val="28"/>
          <w:lang w:val="es-MX" w:eastAsia="es-MX"/>
        </w:rPr>
        <w:t>diferentes I</w:t>
      </w:r>
      <w:r w:rsidR="008360F2" w:rsidRPr="00790E52">
        <w:rPr>
          <w:rFonts w:ascii="Arial" w:eastAsia="Times New Roman" w:hAnsi="Arial" w:cs="Arial"/>
          <w:sz w:val="28"/>
          <w:szCs w:val="28"/>
          <w:lang w:val="es-MX" w:eastAsia="es-MX"/>
        </w:rPr>
        <w:t>nstituciones</w:t>
      </w:r>
      <w:r w:rsidR="00C13507">
        <w:rPr>
          <w:rFonts w:ascii="Arial" w:eastAsia="Times New Roman" w:hAnsi="Arial" w:cs="Arial"/>
          <w:sz w:val="28"/>
          <w:szCs w:val="28"/>
          <w:lang w:val="es-MX" w:eastAsia="es-MX"/>
        </w:rPr>
        <w:t>, no solo en México</w:t>
      </w:r>
      <w:r w:rsidR="00781772">
        <w:rPr>
          <w:rFonts w:ascii="Arial" w:eastAsia="Times New Roman" w:hAnsi="Arial" w:cs="Arial"/>
          <w:sz w:val="28"/>
          <w:szCs w:val="28"/>
          <w:lang w:val="es-MX" w:eastAsia="es-MX"/>
        </w:rPr>
        <w:t>,</w:t>
      </w:r>
      <w:r w:rsidR="00C13507">
        <w:rPr>
          <w:rFonts w:ascii="Arial" w:eastAsia="Times New Roman" w:hAnsi="Arial" w:cs="Arial"/>
          <w:sz w:val="28"/>
          <w:szCs w:val="28"/>
          <w:lang w:val="es-MX" w:eastAsia="es-MX"/>
        </w:rPr>
        <w:t xml:space="preserve"> no solo G</w:t>
      </w:r>
      <w:r w:rsidR="008360F2" w:rsidRPr="00790E52">
        <w:rPr>
          <w:rFonts w:ascii="Arial" w:eastAsia="Times New Roman" w:hAnsi="Arial" w:cs="Arial"/>
          <w:sz w:val="28"/>
          <w:szCs w:val="28"/>
          <w:lang w:val="es-MX" w:eastAsia="es-MX"/>
        </w:rPr>
        <w:t>ubernamentales</w:t>
      </w:r>
      <w:r w:rsidR="00C13507">
        <w:rPr>
          <w:rFonts w:ascii="Arial" w:eastAsia="Times New Roman" w:hAnsi="Arial" w:cs="Arial"/>
          <w:sz w:val="28"/>
          <w:szCs w:val="28"/>
          <w:lang w:val="es-MX" w:eastAsia="es-MX"/>
        </w:rPr>
        <w:t>, sino no G</w:t>
      </w:r>
      <w:r w:rsidR="008360F2" w:rsidRPr="00790E52">
        <w:rPr>
          <w:rFonts w:ascii="Arial" w:eastAsia="Times New Roman" w:hAnsi="Arial" w:cs="Arial"/>
          <w:sz w:val="28"/>
          <w:szCs w:val="28"/>
          <w:lang w:val="es-MX" w:eastAsia="es-MX"/>
        </w:rPr>
        <w:t>uber</w:t>
      </w:r>
      <w:r w:rsidR="00C13507">
        <w:rPr>
          <w:rFonts w:ascii="Arial" w:eastAsia="Times New Roman" w:hAnsi="Arial" w:cs="Arial"/>
          <w:sz w:val="28"/>
          <w:szCs w:val="28"/>
          <w:lang w:val="es-MX" w:eastAsia="es-MX"/>
        </w:rPr>
        <w:t>namentales</w:t>
      </w:r>
      <w:r w:rsidR="00781772">
        <w:rPr>
          <w:rFonts w:ascii="Arial" w:eastAsia="Times New Roman" w:hAnsi="Arial" w:cs="Arial"/>
          <w:sz w:val="28"/>
          <w:szCs w:val="28"/>
          <w:lang w:val="es-MX" w:eastAsia="es-MX"/>
        </w:rPr>
        <w:t>,</w:t>
      </w:r>
      <w:r w:rsidR="00C13507">
        <w:rPr>
          <w:rFonts w:ascii="Arial" w:eastAsia="Times New Roman" w:hAnsi="Arial" w:cs="Arial"/>
          <w:sz w:val="28"/>
          <w:szCs w:val="28"/>
          <w:lang w:val="es-MX" w:eastAsia="es-MX"/>
        </w:rPr>
        <w:t xml:space="preserve"> incluso con algunas Asociaciones E</w:t>
      </w:r>
      <w:r w:rsidR="008360F2" w:rsidRPr="00790E52">
        <w:rPr>
          <w:rFonts w:ascii="Arial" w:eastAsia="Times New Roman" w:hAnsi="Arial" w:cs="Arial"/>
          <w:sz w:val="28"/>
          <w:szCs w:val="28"/>
          <w:lang w:val="es-MX" w:eastAsia="es-MX"/>
        </w:rPr>
        <w:t>uropeas</w:t>
      </w:r>
      <w:r w:rsidR="00C13507">
        <w:rPr>
          <w:rFonts w:ascii="Arial" w:eastAsia="Times New Roman" w:hAnsi="Arial" w:cs="Arial"/>
          <w:sz w:val="28"/>
          <w:szCs w:val="28"/>
          <w:lang w:val="es-MX" w:eastAsia="es-MX"/>
        </w:rPr>
        <w:t>,</w:t>
      </w:r>
      <w:r w:rsidR="008360F2" w:rsidRPr="00790E52">
        <w:rPr>
          <w:rFonts w:ascii="Arial" w:eastAsia="Times New Roman" w:hAnsi="Arial" w:cs="Arial"/>
          <w:sz w:val="28"/>
          <w:szCs w:val="28"/>
          <w:lang w:val="es-MX" w:eastAsia="es-MX"/>
        </w:rPr>
        <w:t xml:space="preserve"> c</w:t>
      </w:r>
      <w:r w:rsidR="00C13507">
        <w:rPr>
          <w:rFonts w:ascii="Arial" w:eastAsia="Times New Roman" w:hAnsi="Arial" w:cs="Arial"/>
          <w:sz w:val="28"/>
          <w:szCs w:val="28"/>
          <w:lang w:val="es-MX" w:eastAsia="es-MX"/>
        </w:rPr>
        <w:t>on las que espero pronto</w:t>
      </w:r>
      <w:r w:rsidR="00781772">
        <w:rPr>
          <w:rFonts w:ascii="Arial" w:eastAsia="Times New Roman" w:hAnsi="Arial" w:cs="Arial"/>
          <w:sz w:val="28"/>
          <w:szCs w:val="28"/>
          <w:lang w:val="es-MX" w:eastAsia="es-MX"/>
        </w:rPr>
        <w:t>,</w:t>
      </w:r>
      <w:r w:rsidR="00C13507">
        <w:rPr>
          <w:rFonts w:ascii="Arial" w:eastAsia="Times New Roman" w:hAnsi="Arial" w:cs="Arial"/>
          <w:sz w:val="28"/>
          <w:szCs w:val="28"/>
          <w:lang w:val="es-MX" w:eastAsia="es-MX"/>
        </w:rPr>
        <w:t xml:space="preserve"> tener </w:t>
      </w:r>
      <w:r w:rsidR="008360F2" w:rsidRPr="00790E52">
        <w:rPr>
          <w:rFonts w:ascii="Arial" w:eastAsia="Times New Roman" w:hAnsi="Arial" w:cs="Arial"/>
          <w:sz w:val="28"/>
          <w:szCs w:val="28"/>
          <w:lang w:val="es-MX" w:eastAsia="es-MX"/>
        </w:rPr>
        <w:t>también aquí ya propuestas concretas</w:t>
      </w:r>
      <w:r w:rsidR="00C13507">
        <w:rPr>
          <w:rFonts w:ascii="Arial" w:eastAsia="Times New Roman" w:hAnsi="Arial" w:cs="Arial"/>
          <w:sz w:val="28"/>
          <w:szCs w:val="28"/>
          <w:lang w:val="es-MX" w:eastAsia="es-MX"/>
        </w:rPr>
        <w:t>. Efectivamente, toda la información que U</w:t>
      </w:r>
      <w:r w:rsidR="008360F2" w:rsidRPr="00790E52">
        <w:rPr>
          <w:rFonts w:ascii="Arial" w:eastAsia="Times New Roman" w:hAnsi="Arial" w:cs="Arial"/>
          <w:sz w:val="28"/>
          <w:szCs w:val="28"/>
          <w:lang w:val="es-MX" w:eastAsia="es-MX"/>
        </w:rPr>
        <w:t>stedes me han pedido</w:t>
      </w:r>
      <w:r w:rsidR="00C13507">
        <w:rPr>
          <w:rFonts w:ascii="Arial" w:eastAsia="Times New Roman" w:hAnsi="Arial" w:cs="Arial"/>
          <w:sz w:val="28"/>
          <w:szCs w:val="28"/>
          <w:lang w:val="es-MX" w:eastAsia="es-MX"/>
        </w:rPr>
        <w:t>,</w:t>
      </w:r>
      <w:r w:rsidR="008360F2" w:rsidRPr="00790E52">
        <w:rPr>
          <w:rFonts w:ascii="Arial" w:eastAsia="Times New Roman" w:hAnsi="Arial" w:cs="Arial"/>
          <w:sz w:val="28"/>
          <w:szCs w:val="28"/>
          <w:lang w:val="es-MX" w:eastAsia="es-MX"/>
        </w:rPr>
        <w:t xml:space="preserve"> toda esa información</w:t>
      </w:r>
      <w:r w:rsidR="00C13507">
        <w:rPr>
          <w:rFonts w:ascii="Arial" w:eastAsia="Times New Roman" w:hAnsi="Arial" w:cs="Arial"/>
          <w:sz w:val="28"/>
          <w:szCs w:val="28"/>
          <w:lang w:val="es-MX" w:eastAsia="es-MX"/>
        </w:rPr>
        <w:t>, la tenemos. Fue provista a nuestro Asesor de J</w:t>
      </w:r>
      <w:r w:rsidR="008360F2" w:rsidRPr="00790E52">
        <w:rPr>
          <w:rFonts w:ascii="Arial" w:eastAsia="Times New Roman" w:hAnsi="Arial" w:cs="Arial"/>
          <w:sz w:val="28"/>
          <w:szCs w:val="28"/>
          <w:lang w:val="es-MX" w:eastAsia="es-MX"/>
        </w:rPr>
        <w:t>urídico</w:t>
      </w:r>
      <w:r w:rsidR="00C13507">
        <w:rPr>
          <w:rFonts w:ascii="Arial" w:eastAsia="Times New Roman" w:hAnsi="Arial" w:cs="Arial"/>
          <w:sz w:val="28"/>
          <w:szCs w:val="28"/>
          <w:lang w:val="es-MX" w:eastAsia="es-MX"/>
        </w:rPr>
        <w:t>,</w:t>
      </w:r>
      <w:r w:rsidR="008360F2" w:rsidRPr="00790E52">
        <w:rPr>
          <w:rFonts w:ascii="Arial" w:eastAsia="Times New Roman" w:hAnsi="Arial" w:cs="Arial"/>
          <w:sz w:val="28"/>
          <w:szCs w:val="28"/>
          <w:lang w:val="es-MX" w:eastAsia="es-MX"/>
        </w:rPr>
        <w:t xml:space="preserve"> </w:t>
      </w:r>
      <w:r w:rsidR="00781772">
        <w:rPr>
          <w:rFonts w:ascii="Arial" w:eastAsia="Times New Roman" w:hAnsi="Arial" w:cs="Arial"/>
          <w:sz w:val="28"/>
          <w:szCs w:val="28"/>
          <w:lang w:val="es-MX" w:eastAsia="es-MX"/>
        </w:rPr>
        <w:t xml:space="preserve">que lamentablemente por alguna </w:t>
      </w:r>
      <w:r w:rsidR="008360F2" w:rsidRPr="00790E52">
        <w:rPr>
          <w:rFonts w:ascii="Arial" w:eastAsia="Times New Roman" w:hAnsi="Arial" w:cs="Arial"/>
          <w:sz w:val="28"/>
          <w:szCs w:val="28"/>
          <w:lang w:val="es-MX" w:eastAsia="es-MX"/>
        </w:rPr>
        <w:t>razón</w:t>
      </w:r>
      <w:r w:rsidR="00C13507">
        <w:rPr>
          <w:rFonts w:ascii="Arial" w:eastAsia="Times New Roman" w:hAnsi="Arial" w:cs="Arial"/>
          <w:sz w:val="28"/>
          <w:szCs w:val="28"/>
          <w:lang w:val="es-MX" w:eastAsia="es-MX"/>
        </w:rPr>
        <w:t>,</w:t>
      </w:r>
      <w:r w:rsidR="008360F2" w:rsidRPr="00790E52">
        <w:rPr>
          <w:rFonts w:ascii="Arial" w:eastAsia="Times New Roman" w:hAnsi="Arial" w:cs="Arial"/>
          <w:sz w:val="28"/>
          <w:szCs w:val="28"/>
          <w:lang w:val="es-MX" w:eastAsia="es-MX"/>
        </w:rPr>
        <w:t xml:space="preserve"> espero que</w:t>
      </w:r>
      <w:r w:rsidR="00C13507">
        <w:rPr>
          <w:rFonts w:ascii="Arial" w:eastAsia="Times New Roman" w:hAnsi="Arial" w:cs="Arial"/>
          <w:sz w:val="28"/>
          <w:szCs w:val="28"/>
          <w:lang w:val="es-MX" w:eastAsia="es-MX"/>
        </w:rPr>
        <w:t>,</w:t>
      </w:r>
      <w:r w:rsidR="008360F2" w:rsidRPr="00790E52">
        <w:rPr>
          <w:rFonts w:ascii="Arial" w:eastAsia="Times New Roman" w:hAnsi="Arial" w:cs="Arial"/>
          <w:sz w:val="28"/>
          <w:szCs w:val="28"/>
          <w:lang w:val="es-MX" w:eastAsia="es-MX"/>
        </w:rPr>
        <w:t xml:space="preserve"> haya sido involuntaria</w:t>
      </w:r>
      <w:r w:rsidR="00C13507">
        <w:rPr>
          <w:rFonts w:ascii="Arial" w:eastAsia="Times New Roman" w:hAnsi="Arial" w:cs="Arial"/>
          <w:sz w:val="28"/>
          <w:szCs w:val="28"/>
          <w:lang w:val="es-MX" w:eastAsia="es-MX"/>
        </w:rPr>
        <w:t xml:space="preserve">, </w:t>
      </w:r>
      <w:r w:rsidR="008360F2" w:rsidRPr="00790E52">
        <w:rPr>
          <w:rFonts w:ascii="Arial" w:eastAsia="Times New Roman" w:hAnsi="Arial" w:cs="Arial"/>
          <w:sz w:val="28"/>
          <w:szCs w:val="28"/>
          <w:lang w:val="es-MX" w:eastAsia="es-MX"/>
        </w:rPr>
        <w:t>no se anexó</w:t>
      </w:r>
      <w:r w:rsidR="00C13507">
        <w:rPr>
          <w:rFonts w:ascii="Arial" w:eastAsia="Times New Roman" w:hAnsi="Arial" w:cs="Arial"/>
          <w:sz w:val="28"/>
          <w:szCs w:val="28"/>
          <w:lang w:val="es-MX" w:eastAsia="es-MX"/>
        </w:rPr>
        <w:t>. P</w:t>
      </w:r>
      <w:r w:rsidR="008360F2" w:rsidRPr="00790E52">
        <w:rPr>
          <w:rFonts w:ascii="Arial" w:eastAsia="Times New Roman" w:hAnsi="Arial" w:cs="Arial"/>
          <w:sz w:val="28"/>
          <w:szCs w:val="28"/>
          <w:lang w:val="es-MX" w:eastAsia="es-MX"/>
        </w:rPr>
        <w:t>ero</w:t>
      </w:r>
      <w:r w:rsidR="00C13507">
        <w:rPr>
          <w:rFonts w:ascii="Arial" w:eastAsia="Times New Roman" w:hAnsi="Arial" w:cs="Arial"/>
          <w:sz w:val="28"/>
          <w:szCs w:val="28"/>
          <w:lang w:val="es-MX" w:eastAsia="es-MX"/>
        </w:rPr>
        <w:t>, yo l</w:t>
      </w:r>
      <w:r w:rsidR="008360F2" w:rsidRPr="00790E52">
        <w:rPr>
          <w:rFonts w:ascii="Arial" w:eastAsia="Times New Roman" w:hAnsi="Arial" w:cs="Arial"/>
          <w:sz w:val="28"/>
          <w:szCs w:val="28"/>
          <w:lang w:val="es-MX" w:eastAsia="es-MX"/>
        </w:rPr>
        <w:t>es propongo</w:t>
      </w:r>
      <w:r w:rsidR="00C13507">
        <w:rPr>
          <w:rFonts w:ascii="Arial" w:eastAsia="Times New Roman" w:hAnsi="Arial" w:cs="Arial"/>
          <w:sz w:val="28"/>
          <w:szCs w:val="28"/>
          <w:lang w:val="es-MX" w:eastAsia="es-MX"/>
        </w:rPr>
        <w:t>,</w:t>
      </w:r>
      <w:r w:rsidR="008360F2" w:rsidRPr="00790E52">
        <w:rPr>
          <w:rFonts w:ascii="Arial" w:eastAsia="Times New Roman" w:hAnsi="Arial" w:cs="Arial"/>
          <w:sz w:val="28"/>
          <w:szCs w:val="28"/>
          <w:lang w:val="es-MX" w:eastAsia="es-MX"/>
        </w:rPr>
        <w:t xml:space="preserve"> no sé</w:t>
      </w:r>
      <w:r w:rsidR="00781772">
        <w:rPr>
          <w:rFonts w:ascii="Arial" w:eastAsia="Times New Roman" w:hAnsi="Arial" w:cs="Arial"/>
          <w:sz w:val="28"/>
          <w:szCs w:val="28"/>
          <w:lang w:val="es-MX" w:eastAsia="es-MX"/>
        </w:rPr>
        <w:t xml:space="preserve"> Magali si nos pudieras ayudar, </w:t>
      </w:r>
      <w:r w:rsidR="008360F2" w:rsidRPr="00790E52">
        <w:rPr>
          <w:rFonts w:ascii="Arial" w:eastAsia="Times New Roman" w:hAnsi="Arial" w:cs="Arial"/>
          <w:sz w:val="28"/>
          <w:szCs w:val="28"/>
          <w:lang w:val="es-MX" w:eastAsia="es-MX"/>
        </w:rPr>
        <w:t>a ver si podemos baja</w:t>
      </w:r>
      <w:r w:rsidR="006D0492">
        <w:rPr>
          <w:rFonts w:ascii="Arial" w:eastAsia="Times New Roman" w:hAnsi="Arial" w:cs="Arial"/>
          <w:sz w:val="28"/>
          <w:szCs w:val="28"/>
          <w:lang w:val="es-MX" w:eastAsia="es-MX"/>
        </w:rPr>
        <w:t xml:space="preserve">r </w:t>
      </w:r>
      <w:r w:rsidR="008360F2" w:rsidRPr="00790E52">
        <w:rPr>
          <w:rFonts w:ascii="Arial" w:eastAsia="Times New Roman" w:hAnsi="Arial" w:cs="Arial"/>
          <w:sz w:val="28"/>
          <w:szCs w:val="28"/>
          <w:lang w:val="es-MX" w:eastAsia="es-MX"/>
        </w:rPr>
        <w:t>este punto</w:t>
      </w:r>
      <w:r w:rsidR="00781772">
        <w:rPr>
          <w:rFonts w:ascii="Arial" w:eastAsia="Times New Roman" w:hAnsi="Arial" w:cs="Arial"/>
          <w:sz w:val="28"/>
          <w:szCs w:val="28"/>
          <w:lang w:val="es-MX" w:eastAsia="es-MX"/>
        </w:rPr>
        <w:t>,</w:t>
      </w:r>
      <w:r w:rsidR="008360F2" w:rsidRPr="00790E52">
        <w:rPr>
          <w:rFonts w:ascii="Arial" w:eastAsia="Times New Roman" w:hAnsi="Arial" w:cs="Arial"/>
          <w:sz w:val="28"/>
          <w:szCs w:val="28"/>
          <w:lang w:val="es-MX" w:eastAsia="es-MX"/>
        </w:rPr>
        <w:t xml:space="preserve"> me gustaría desde luego que</w:t>
      </w:r>
      <w:r w:rsidR="00781772">
        <w:rPr>
          <w:rFonts w:ascii="Arial" w:eastAsia="Times New Roman" w:hAnsi="Arial" w:cs="Arial"/>
          <w:sz w:val="28"/>
          <w:szCs w:val="28"/>
          <w:lang w:val="es-MX" w:eastAsia="es-MX"/>
        </w:rPr>
        <w:t xml:space="preserve">, pudiéramos </w:t>
      </w:r>
      <w:r w:rsidR="008360F2" w:rsidRPr="00790E52">
        <w:rPr>
          <w:rFonts w:ascii="Arial" w:eastAsia="Times New Roman" w:hAnsi="Arial" w:cs="Arial"/>
          <w:sz w:val="28"/>
          <w:szCs w:val="28"/>
          <w:lang w:val="es-MX" w:eastAsia="es-MX"/>
        </w:rPr>
        <w:t>exponerlo de manera formal</w:t>
      </w:r>
      <w:r w:rsidR="00781772">
        <w:rPr>
          <w:rFonts w:ascii="Arial" w:eastAsia="Times New Roman" w:hAnsi="Arial" w:cs="Arial"/>
          <w:sz w:val="28"/>
          <w:szCs w:val="28"/>
          <w:lang w:val="es-MX" w:eastAsia="es-MX"/>
        </w:rPr>
        <w:t>,</w:t>
      </w:r>
      <w:r w:rsidR="008360F2" w:rsidRPr="00790E52">
        <w:rPr>
          <w:rFonts w:ascii="Arial" w:eastAsia="Times New Roman" w:hAnsi="Arial" w:cs="Arial"/>
          <w:sz w:val="28"/>
          <w:szCs w:val="28"/>
          <w:lang w:val="es-MX" w:eastAsia="es-MX"/>
        </w:rPr>
        <w:t xml:space="preserve"> puesto que</w:t>
      </w:r>
      <w:r w:rsidR="00781772">
        <w:rPr>
          <w:rFonts w:ascii="Arial" w:eastAsia="Times New Roman" w:hAnsi="Arial" w:cs="Arial"/>
          <w:sz w:val="28"/>
          <w:szCs w:val="28"/>
          <w:lang w:val="es-MX" w:eastAsia="es-MX"/>
        </w:rPr>
        <w:t>,</w:t>
      </w:r>
      <w:r w:rsidR="008360F2" w:rsidRPr="00790E52">
        <w:rPr>
          <w:rFonts w:ascii="Arial" w:eastAsia="Times New Roman" w:hAnsi="Arial" w:cs="Arial"/>
          <w:sz w:val="28"/>
          <w:szCs w:val="28"/>
          <w:lang w:val="es-MX" w:eastAsia="es-MX"/>
        </w:rPr>
        <w:t xml:space="preserve"> es un proyecto que</w:t>
      </w:r>
      <w:r w:rsidR="00781772">
        <w:rPr>
          <w:rFonts w:ascii="Arial" w:eastAsia="Times New Roman" w:hAnsi="Arial" w:cs="Arial"/>
          <w:sz w:val="28"/>
          <w:szCs w:val="28"/>
          <w:lang w:val="es-MX" w:eastAsia="es-MX"/>
        </w:rPr>
        <w:t>,</w:t>
      </w:r>
      <w:r w:rsidR="008360F2" w:rsidRPr="00790E52">
        <w:rPr>
          <w:rFonts w:ascii="Arial" w:eastAsia="Times New Roman" w:hAnsi="Arial" w:cs="Arial"/>
          <w:sz w:val="28"/>
          <w:szCs w:val="28"/>
          <w:lang w:val="es-MX" w:eastAsia="es-MX"/>
        </w:rPr>
        <w:t xml:space="preserve"> desde luego</w:t>
      </w:r>
      <w:r w:rsidR="00781772">
        <w:rPr>
          <w:rFonts w:ascii="Arial" w:eastAsia="Times New Roman" w:hAnsi="Arial" w:cs="Arial"/>
          <w:sz w:val="28"/>
          <w:szCs w:val="28"/>
          <w:lang w:val="es-MX" w:eastAsia="es-MX"/>
        </w:rPr>
        <w:t xml:space="preserve">, vale la pena </w:t>
      </w:r>
      <w:r w:rsidR="008360F2" w:rsidRPr="00790E52">
        <w:rPr>
          <w:rFonts w:ascii="Arial" w:eastAsia="Times New Roman" w:hAnsi="Arial" w:cs="Arial"/>
          <w:sz w:val="28"/>
          <w:szCs w:val="28"/>
          <w:lang w:val="es-MX" w:eastAsia="es-MX"/>
        </w:rPr>
        <w:t>que se apruebe y no quisiera desde luego</w:t>
      </w:r>
      <w:r w:rsidR="00781772">
        <w:rPr>
          <w:rFonts w:ascii="Arial" w:eastAsia="Times New Roman" w:hAnsi="Arial" w:cs="Arial"/>
          <w:sz w:val="28"/>
          <w:szCs w:val="28"/>
          <w:lang w:val="es-MX" w:eastAsia="es-MX"/>
        </w:rPr>
        <w:t>,</w:t>
      </w:r>
      <w:r w:rsidR="008360F2" w:rsidRPr="00790E52">
        <w:rPr>
          <w:rFonts w:ascii="Arial" w:eastAsia="Times New Roman" w:hAnsi="Arial" w:cs="Arial"/>
          <w:sz w:val="28"/>
          <w:szCs w:val="28"/>
          <w:lang w:val="es-MX" w:eastAsia="es-MX"/>
        </w:rPr>
        <w:t xml:space="preserve"> no quisiera que</w:t>
      </w:r>
      <w:r w:rsidR="00781772">
        <w:rPr>
          <w:rFonts w:ascii="Arial" w:eastAsia="Times New Roman" w:hAnsi="Arial" w:cs="Arial"/>
          <w:sz w:val="28"/>
          <w:szCs w:val="28"/>
          <w:lang w:val="es-MX" w:eastAsia="es-MX"/>
        </w:rPr>
        <w:t>,</w:t>
      </w:r>
      <w:r w:rsidR="008360F2" w:rsidRPr="00790E52">
        <w:rPr>
          <w:rFonts w:ascii="Arial" w:eastAsia="Times New Roman" w:hAnsi="Arial" w:cs="Arial"/>
          <w:sz w:val="28"/>
          <w:szCs w:val="28"/>
          <w:lang w:val="es-MX" w:eastAsia="es-MX"/>
        </w:rPr>
        <w:t xml:space="preserve"> esta omisión</w:t>
      </w:r>
      <w:r w:rsidR="00781772">
        <w:rPr>
          <w:rFonts w:ascii="Arial" w:eastAsia="Times New Roman" w:hAnsi="Arial" w:cs="Arial"/>
          <w:sz w:val="28"/>
          <w:szCs w:val="28"/>
          <w:lang w:val="es-MX" w:eastAsia="es-MX"/>
        </w:rPr>
        <w:t xml:space="preserve">, </w:t>
      </w:r>
      <w:r w:rsidR="008360F2" w:rsidRPr="00790E52">
        <w:rPr>
          <w:rFonts w:ascii="Arial" w:eastAsia="Times New Roman" w:hAnsi="Arial" w:cs="Arial"/>
          <w:sz w:val="28"/>
          <w:szCs w:val="28"/>
          <w:lang w:val="es-MX" w:eastAsia="es-MX"/>
        </w:rPr>
        <w:t>desde luego involuntaria de mi parte</w:t>
      </w:r>
      <w:r w:rsidR="00781772">
        <w:rPr>
          <w:rFonts w:ascii="Arial" w:eastAsia="Times New Roman" w:hAnsi="Arial" w:cs="Arial"/>
          <w:sz w:val="28"/>
          <w:szCs w:val="28"/>
          <w:lang w:val="es-MX" w:eastAsia="es-MX"/>
        </w:rPr>
        <w:t>,</w:t>
      </w:r>
      <w:r w:rsidR="008360F2" w:rsidRPr="00790E52">
        <w:rPr>
          <w:rFonts w:ascii="Arial" w:eastAsia="Times New Roman" w:hAnsi="Arial" w:cs="Arial"/>
          <w:sz w:val="28"/>
          <w:szCs w:val="28"/>
          <w:lang w:val="es-MX" w:eastAsia="es-MX"/>
        </w:rPr>
        <w:t xml:space="preserve"> pueda perjudicar en la decisión</w:t>
      </w:r>
      <w:r w:rsidR="00781772">
        <w:rPr>
          <w:rFonts w:ascii="Arial" w:eastAsia="Times New Roman" w:hAnsi="Arial" w:cs="Arial"/>
          <w:sz w:val="28"/>
          <w:szCs w:val="28"/>
          <w:lang w:val="es-MX" w:eastAsia="es-MX"/>
        </w:rPr>
        <w:t>, o</w:t>
      </w:r>
      <w:r w:rsidR="006D0492">
        <w:rPr>
          <w:rFonts w:ascii="Arial" w:eastAsia="Times New Roman" w:hAnsi="Arial" w:cs="Arial"/>
          <w:sz w:val="28"/>
          <w:szCs w:val="28"/>
          <w:lang w:val="es-MX" w:eastAsia="es-MX"/>
        </w:rPr>
        <w:t xml:space="preserve"> que</w:t>
      </w:r>
      <w:r w:rsidR="008360F2" w:rsidRPr="00790E52">
        <w:rPr>
          <w:rFonts w:ascii="Arial" w:eastAsia="Times New Roman" w:hAnsi="Arial" w:cs="Arial"/>
          <w:sz w:val="28"/>
          <w:szCs w:val="28"/>
          <w:lang w:val="es-MX" w:eastAsia="es-MX"/>
        </w:rPr>
        <w:t xml:space="preserve"> se pueda generar</w:t>
      </w:r>
      <w:r w:rsidR="00781772">
        <w:rPr>
          <w:rFonts w:ascii="Arial" w:eastAsia="Times New Roman" w:hAnsi="Arial" w:cs="Arial"/>
          <w:sz w:val="28"/>
          <w:szCs w:val="28"/>
          <w:lang w:val="es-MX" w:eastAsia="es-MX"/>
        </w:rPr>
        <w:t xml:space="preserve">, como seguramente </w:t>
      </w:r>
      <w:r w:rsidR="008360F2" w:rsidRPr="00790E52">
        <w:rPr>
          <w:rFonts w:ascii="Arial" w:eastAsia="Times New Roman" w:hAnsi="Arial" w:cs="Arial"/>
          <w:sz w:val="28"/>
          <w:szCs w:val="28"/>
          <w:lang w:val="es-MX" w:eastAsia="es-MX"/>
        </w:rPr>
        <w:t>y</w:t>
      </w:r>
      <w:r w:rsidR="00781772">
        <w:rPr>
          <w:rFonts w:ascii="Arial" w:eastAsia="Times New Roman" w:hAnsi="Arial" w:cs="Arial"/>
          <w:sz w:val="28"/>
          <w:szCs w:val="28"/>
          <w:lang w:val="es-MX" w:eastAsia="es-MX"/>
        </w:rPr>
        <w:t xml:space="preserve">a se ha </w:t>
      </w:r>
      <w:r w:rsidR="00781772">
        <w:rPr>
          <w:rFonts w:ascii="Arial" w:eastAsia="Times New Roman" w:hAnsi="Arial" w:cs="Arial"/>
          <w:sz w:val="28"/>
          <w:szCs w:val="28"/>
          <w:lang w:val="es-MX" w:eastAsia="es-MX"/>
        </w:rPr>
        <w:lastRenderedPageBreak/>
        <w:t>generado en algunos de U</w:t>
      </w:r>
      <w:r w:rsidR="008360F2" w:rsidRPr="00790E52">
        <w:rPr>
          <w:rFonts w:ascii="Arial" w:eastAsia="Times New Roman" w:hAnsi="Arial" w:cs="Arial"/>
          <w:sz w:val="28"/>
          <w:szCs w:val="28"/>
          <w:lang w:val="es-MX" w:eastAsia="es-MX"/>
        </w:rPr>
        <w:t>stedes</w:t>
      </w:r>
      <w:r w:rsidR="00781772">
        <w:rPr>
          <w:rFonts w:ascii="Arial" w:eastAsia="Times New Roman" w:hAnsi="Arial" w:cs="Arial"/>
          <w:sz w:val="28"/>
          <w:szCs w:val="28"/>
          <w:lang w:val="es-MX" w:eastAsia="es-MX"/>
        </w:rPr>
        <w:t>,</w:t>
      </w:r>
      <w:r w:rsidR="008360F2" w:rsidRPr="00790E52">
        <w:rPr>
          <w:rFonts w:ascii="Arial" w:eastAsia="Times New Roman" w:hAnsi="Arial" w:cs="Arial"/>
          <w:sz w:val="28"/>
          <w:szCs w:val="28"/>
          <w:lang w:val="es-MX" w:eastAsia="es-MX"/>
        </w:rPr>
        <w:t xml:space="preserve"> suspicacias</w:t>
      </w:r>
      <w:r w:rsidR="00781772">
        <w:rPr>
          <w:rFonts w:ascii="Arial" w:eastAsia="Times New Roman" w:hAnsi="Arial" w:cs="Arial"/>
          <w:sz w:val="28"/>
          <w:szCs w:val="28"/>
          <w:lang w:val="es-MX" w:eastAsia="es-MX"/>
        </w:rPr>
        <w:t>,</w:t>
      </w:r>
      <w:r w:rsidR="008360F2" w:rsidRPr="00790E52">
        <w:rPr>
          <w:rFonts w:ascii="Arial" w:eastAsia="Times New Roman" w:hAnsi="Arial" w:cs="Arial"/>
          <w:sz w:val="28"/>
          <w:szCs w:val="28"/>
          <w:lang w:val="es-MX" w:eastAsia="es-MX"/>
        </w:rPr>
        <w:t xml:space="preserve"> o algún tipo de desconfianza</w:t>
      </w:r>
      <w:r w:rsidR="00781772">
        <w:rPr>
          <w:rFonts w:ascii="Arial" w:eastAsia="Times New Roman" w:hAnsi="Arial" w:cs="Arial"/>
          <w:sz w:val="28"/>
          <w:szCs w:val="28"/>
          <w:lang w:val="es-MX" w:eastAsia="es-MX"/>
        </w:rPr>
        <w:t xml:space="preserve">, </w:t>
      </w:r>
      <w:r w:rsidR="008360F2" w:rsidRPr="00790E52">
        <w:rPr>
          <w:rFonts w:ascii="Arial" w:eastAsia="Times New Roman" w:hAnsi="Arial" w:cs="Arial"/>
          <w:sz w:val="28"/>
          <w:szCs w:val="28"/>
          <w:lang w:val="es-MX" w:eastAsia="es-MX"/>
        </w:rPr>
        <w:t>que desde luego</w:t>
      </w:r>
      <w:r w:rsidR="00781772">
        <w:rPr>
          <w:rFonts w:ascii="Arial" w:eastAsia="Times New Roman" w:hAnsi="Arial" w:cs="Arial"/>
          <w:sz w:val="28"/>
          <w:szCs w:val="28"/>
          <w:lang w:val="es-MX" w:eastAsia="es-MX"/>
        </w:rPr>
        <w:t>,</w:t>
      </w:r>
      <w:r w:rsidR="008360F2" w:rsidRPr="00790E52">
        <w:rPr>
          <w:rFonts w:ascii="Arial" w:eastAsia="Times New Roman" w:hAnsi="Arial" w:cs="Arial"/>
          <w:sz w:val="28"/>
          <w:szCs w:val="28"/>
          <w:lang w:val="es-MX" w:eastAsia="es-MX"/>
        </w:rPr>
        <w:t xml:space="preserve"> no hay ninguna razón para ello</w:t>
      </w:r>
      <w:r w:rsidR="00781772">
        <w:rPr>
          <w:rFonts w:ascii="Arial" w:eastAsia="Times New Roman" w:hAnsi="Arial" w:cs="Arial"/>
          <w:sz w:val="28"/>
          <w:szCs w:val="28"/>
          <w:lang w:val="es-MX" w:eastAsia="es-MX"/>
        </w:rPr>
        <w:t>. D</w:t>
      </w:r>
      <w:r w:rsidR="008360F2" w:rsidRPr="00790E52">
        <w:rPr>
          <w:rFonts w:ascii="Arial" w:eastAsia="Times New Roman" w:hAnsi="Arial" w:cs="Arial"/>
          <w:sz w:val="28"/>
          <w:szCs w:val="28"/>
          <w:lang w:val="es-MX" w:eastAsia="es-MX"/>
        </w:rPr>
        <w:t>e verdad que</w:t>
      </w:r>
      <w:r w:rsidR="00781772">
        <w:rPr>
          <w:rFonts w:ascii="Arial" w:eastAsia="Times New Roman" w:hAnsi="Arial" w:cs="Arial"/>
          <w:sz w:val="28"/>
          <w:szCs w:val="28"/>
          <w:lang w:val="es-MX" w:eastAsia="es-MX"/>
        </w:rPr>
        <w:t>,</w:t>
      </w:r>
      <w:r w:rsidR="008360F2" w:rsidRPr="00790E52">
        <w:rPr>
          <w:rFonts w:ascii="Arial" w:eastAsia="Times New Roman" w:hAnsi="Arial" w:cs="Arial"/>
          <w:sz w:val="28"/>
          <w:szCs w:val="28"/>
          <w:lang w:val="es-MX" w:eastAsia="es-MX"/>
        </w:rPr>
        <w:t xml:space="preserve"> toda la información está provista</w:t>
      </w:r>
      <w:r w:rsidR="00781772">
        <w:rPr>
          <w:rFonts w:ascii="Arial" w:eastAsia="Times New Roman" w:hAnsi="Arial" w:cs="Arial"/>
          <w:sz w:val="28"/>
          <w:szCs w:val="28"/>
          <w:lang w:val="es-MX" w:eastAsia="es-MX"/>
        </w:rPr>
        <w:t>. V</w:t>
      </w:r>
      <w:r w:rsidR="008360F2" w:rsidRPr="00790E52">
        <w:rPr>
          <w:rFonts w:ascii="Arial" w:eastAsia="Times New Roman" w:hAnsi="Arial" w:cs="Arial"/>
          <w:sz w:val="28"/>
          <w:szCs w:val="28"/>
          <w:lang w:val="es-MX" w:eastAsia="es-MX"/>
        </w:rPr>
        <w:t>oy a</w:t>
      </w:r>
      <w:r w:rsidR="00781772">
        <w:rPr>
          <w:rFonts w:ascii="Arial" w:eastAsia="Times New Roman" w:hAnsi="Arial" w:cs="Arial"/>
          <w:sz w:val="28"/>
          <w:szCs w:val="28"/>
          <w:lang w:val="es-MX" w:eastAsia="es-MX"/>
        </w:rPr>
        <w:t xml:space="preserve"> </w:t>
      </w:r>
      <w:r w:rsidR="008360F2" w:rsidRPr="00790E52">
        <w:rPr>
          <w:rFonts w:ascii="Arial" w:eastAsia="Times New Roman" w:hAnsi="Arial" w:cs="Arial"/>
          <w:sz w:val="28"/>
          <w:szCs w:val="28"/>
          <w:lang w:val="es-MX" w:eastAsia="es-MX"/>
        </w:rPr>
        <w:t>hacerles</w:t>
      </w:r>
      <w:r w:rsidR="00781772">
        <w:rPr>
          <w:rFonts w:ascii="Arial" w:eastAsia="Times New Roman" w:hAnsi="Arial" w:cs="Arial"/>
          <w:sz w:val="28"/>
          <w:szCs w:val="28"/>
          <w:lang w:val="es-MX" w:eastAsia="es-MX"/>
        </w:rPr>
        <w:t>,</w:t>
      </w:r>
      <w:r w:rsidR="008360F2" w:rsidRPr="00790E52">
        <w:rPr>
          <w:rFonts w:ascii="Arial" w:eastAsia="Times New Roman" w:hAnsi="Arial" w:cs="Arial"/>
          <w:sz w:val="28"/>
          <w:szCs w:val="28"/>
          <w:lang w:val="es-MX" w:eastAsia="es-MX"/>
        </w:rPr>
        <w:t xml:space="preserve"> independientemente</w:t>
      </w:r>
      <w:r w:rsidR="00781772">
        <w:rPr>
          <w:rFonts w:ascii="Arial" w:eastAsia="Times New Roman" w:hAnsi="Arial" w:cs="Arial"/>
          <w:sz w:val="28"/>
          <w:szCs w:val="28"/>
          <w:lang w:val="es-MX" w:eastAsia="es-MX"/>
        </w:rPr>
        <w:t xml:space="preserve"> de que</w:t>
      </w:r>
      <w:r w:rsidR="00FF521E">
        <w:rPr>
          <w:rFonts w:ascii="Arial" w:eastAsia="Times New Roman" w:hAnsi="Arial" w:cs="Arial"/>
          <w:sz w:val="28"/>
          <w:szCs w:val="28"/>
          <w:lang w:val="es-MX" w:eastAsia="es-MX"/>
        </w:rPr>
        <w:t>,</w:t>
      </w:r>
      <w:r w:rsidR="00781772">
        <w:rPr>
          <w:rFonts w:ascii="Arial" w:eastAsia="Times New Roman" w:hAnsi="Arial" w:cs="Arial"/>
          <w:sz w:val="28"/>
          <w:szCs w:val="28"/>
          <w:lang w:val="es-MX" w:eastAsia="es-MX"/>
        </w:rPr>
        <w:t xml:space="preserve"> se </w:t>
      </w:r>
      <w:r w:rsidR="008360F2" w:rsidRPr="00790E52">
        <w:rPr>
          <w:rFonts w:ascii="Arial" w:eastAsia="Times New Roman" w:hAnsi="Arial" w:cs="Arial"/>
          <w:sz w:val="28"/>
          <w:szCs w:val="28"/>
          <w:lang w:val="es-MX" w:eastAsia="es-MX"/>
        </w:rPr>
        <w:t>baje en este momento este punto</w:t>
      </w:r>
      <w:r w:rsidR="00781772">
        <w:rPr>
          <w:rFonts w:ascii="Arial" w:eastAsia="Times New Roman" w:hAnsi="Arial" w:cs="Arial"/>
          <w:sz w:val="28"/>
          <w:szCs w:val="28"/>
          <w:lang w:val="es-MX" w:eastAsia="es-MX"/>
        </w:rPr>
        <w:t>,</w:t>
      </w:r>
      <w:r w:rsidR="008360F2" w:rsidRPr="00790E52">
        <w:rPr>
          <w:rFonts w:ascii="Arial" w:eastAsia="Times New Roman" w:hAnsi="Arial" w:cs="Arial"/>
          <w:sz w:val="28"/>
          <w:szCs w:val="28"/>
          <w:lang w:val="es-MX" w:eastAsia="es-MX"/>
        </w:rPr>
        <w:t xml:space="preserve"> voy a hacerles llegar a todos</w:t>
      </w:r>
      <w:r w:rsidR="00781772">
        <w:rPr>
          <w:rFonts w:ascii="Arial" w:eastAsia="Times New Roman" w:hAnsi="Arial" w:cs="Arial"/>
          <w:sz w:val="28"/>
          <w:szCs w:val="28"/>
          <w:lang w:val="es-MX" w:eastAsia="es-MX"/>
        </w:rPr>
        <w:t>,</w:t>
      </w:r>
      <w:r w:rsidR="008360F2" w:rsidRPr="00790E52">
        <w:rPr>
          <w:rFonts w:ascii="Arial" w:eastAsia="Times New Roman" w:hAnsi="Arial" w:cs="Arial"/>
          <w:sz w:val="28"/>
          <w:szCs w:val="28"/>
          <w:lang w:val="es-MX" w:eastAsia="es-MX"/>
        </w:rPr>
        <w:t xml:space="preserve"> la información</w:t>
      </w:r>
      <w:r w:rsidR="00781772">
        <w:rPr>
          <w:rFonts w:ascii="Arial" w:eastAsia="Times New Roman" w:hAnsi="Arial" w:cs="Arial"/>
          <w:sz w:val="28"/>
          <w:szCs w:val="28"/>
          <w:lang w:val="es-MX" w:eastAsia="es-MX"/>
        </w:rPr>
        <w:t>. Me da muchísimo gusto R</w:t>
      </w:r>
      <w:r w:rsidR="00FF521E">
        <w:rPr>
          <w:rFonts w:ascii="Arial" w:eastAsia="Times New Roman" w:hAnsi="Arial" w:cs="Arial"/>
          <w:sz w:val="28"/>
          <w:szCs w:val="28"/>
          <w:lang w:val="es-MX" w:eastAsia="es-MX"/>
        </w:rPr>
        <w:t>egidor que hayas</w:t>
      </w:r>
      <w:r w:rsidR="00781772">
        <w:rPr>
          <w:rFonts w:ascii="Arial" w:eastAsia="Times New Roman" w:hAnsi="Arial" w:cs="Arial"/>
          <w:sz w:val="28"/>
          <w:szCs w:val="28"/>
          <w:lang w:val="es-MX" w:eastAsia="es-MX"/>
        </w:rPr>
        <w:t xml:space="preserve"> tenido la I</w:t>
      </w:r>
      <w:r w:rsidR="008360F2" w:rsidRPr="00790E52">
        <w:rPr>
          <w:rFonts w:ascii="Arial" w:eastAsia="Times New Roman" w:hAnsi="Arial" w:cs="Arial"/>
          <w:sz w:val="28"/>
          <w:szCs w:val="28"/>
          <w:lang w:val="es-MX" w:eastAsia="es-MX"/>
        </w:rPr>
        <w:t>niciativa de buscar en internet y</w:t>
      </w:r>
      <w:r w:rsidR="00FF521E">
        <w:rPr>
          <w:rFonts w:ascii="Arial" w:eastAsia="Times New Roman" w:hAnsi="Arial" w:cs="Arial"/>
          <w:sz w:val="28"/>
          <w:szCs w:val="28"/>
          <w:lang w:val="es-MX" w:eastAsia="es-MX"/>
        </w:rPr>
        <w:t xml:space="preserve"> de que veas la seriedad de la </w:t>
      </w:r>
      <w:r w:rsidR="00781772">
        <w:rPr>
          <w:rFonts w:ascii="Arial" w:eastAsia="Times New Roman" w:hAnsi="Arial" w:cs="Arial"/>
          <w:sz w:val="28"/>
          <w:szCs w:val="28"/>
          <w:lang w:val="es-MX" w:eastAsia="es-MX"/>
        </w:rPr>
        <w:t>O</w:t>
      </w:r>
      <w:r w:rsidR="008360F2" w:rsidRPr="00790E52">
        <w:rPr>
          <w:rFonts w:ascii="Arial" w:eastAsia="Times New Roman" w:hAnsi="Arial" w:cs="Arial"/>
          <w:sz w:val="28"/>
          <w:szCs w:val="28"/>
          <w:lang w:val="es-MX" w:eastAsia="es-MX"/>
        </w:rPr>
        <w:t>rganización</w:t>
      </w:r>
      <w:r w:rsidR="00781772">
        <w:rPr>
          <w:rFonts w:ascii="Arial" w:eastAsia="Times New Roman" w:hAnsi="Arial" w:cs="Arial"/>
          <w:sz w:val="28"/>
          <w:szCs w:val="28"/>
          <w:lang w:val="es-MX" w:eastAsia="es-MX"/>
        </w:rPr>
        <w:t>,</w:t>
      </w:r>
      <w:r w:rsidR="008360F2" w:rsidRPr="00790E52">
        <w:rPr>
          <w:rFonts w:ascii="Arial" w:eastAsia="Times New Roman" w:hAnsi="Arial" w:cs="Arial"/>
          <w:sz w:val="28"/>
          <w:szCs w:val="28"/>
          <w:lang w:val="es-MX" w:eastAsia="es-MX"/>
        </w:rPr>
        <w:t xml:space="preserve"> que veas los resultados que tiene</w:t>
      </w:r>
      <w:r w:rsidR="00781772">
        <w:rPr>
          <w:rFonts w:ascii="Arial" w:eastAsia="Times New Roman" w:hAnsi="Arial" w:cs="Arial"/>
          <w:sz w:val="28"/>
          <w:szCs w:val="28"/>
          <w:lang w:val="es-MX" w:eastAsia="es-MX"/>
        </w:rPr>
        <w:t>,</w:t>
      </w:r>
      <w:r w:rsidR="008360F2" w:rsidRPr="00790E52">
        <w:rPr>
          <w:rFonts w:ascii="Arial" w:eastAsia="Times New Roman" w:hAnsi="Arial" w:cs="Arial"/>
          <w:sz w:val="28"/>
          <w:szCs w:val="28"/>
          <w:lang w:val="es-MX" w:eastAsia="es-MX"/>
        </w:rPr>
        <w:t xml:space="preserve"> que todo eso lo tenemos desde luego</w:t>
      </w:r>
      <w:r w:rsidR="00781772">
        <w:rPr>
          <w:rFonts w:ascii="Arial" w:eastAsia="Times New Roman" w:hAnsi="Arial" w:cs="Arial"/>
          <w:sz w:val="28"/>
          <w:szCs w:val="28"/>
          <w:lang w:val="es-MX" w:eastAsia="es-MX"/>
        </w:rPr>
        <w:t>,</w:t>
      </w:r>
      <w:r w:rsidR="008360F2" w:rsidRPr="00790E52">
        <w:rPr>
          <w:rFonts w:ascii="Arial" w:eastAsia="Times New Roman" w:hAnsi="Arial" w:cs="Arial"/>
          <w:sz w:val="28"/>
          <w:szCs w:val="28"/>
          <w:lang w:val="es-MX" w:eastAsia="es-MX"/>
        </w:rPr>
        <w:t xml:space="preserve"> todo eso lo tenemos</w:t>
      </w:r>
      <w:r w:rsidR="00781772">
        <w:rPr>
          <w:rFonts w:ascii="Arial" w:eastAsia="Times New Roman" w:hAnsi="Arial" w:cs="Arial"/>
          <w:sz w:val="28"/>
          <w:szCs w:val="28"/>
          <w:lang w:val="es-MX" w:eastAsia="es-MX"/>
        </w:rPr>
        <w:t>,</w:t>
      </w:r>
      <w:r w:rsidR="00FF521E">
        <w:rPr>
          <w:rFonts w:ascii="Arial" w:eastAsia="Times New Roman" w:hAnsi="Arial" w:cs="Arial"/>
          <w:sz w:val="28"/>
          <w:szCs w:val="28"/>
          <w:lang w:val="es-MX" w:eastAsia="es-MX"/>
        </w:rPr>
        <w:t xml:space="preserve"> </w:t>
      </w:r>
      <w:r w:rsidR="00781772">
        <w:rPr>
          <w:rFonts w:ascii="Arial" w:eastAsia="Times New Roman" w:hAnsi="Arial" w:cs="Arial"/>
          <w:sz w:val="28"/>
          <w:szCs w:val="28"/>
          <w:lang w:val="es-MX" w:eastAsia="es-MX"/>
        </w:rPr>
        <w:t>lo tenía nuestro Asesor J</w:t>
      </w:r>
      <w:r w:rsidR="008360F2" w:rsidRPr="00790E52">
        <w:rPr>
          <w:rFonts w:ascii="Arial" w:eastAsia="Times New Roman" w:hAnsi="Arial" w:cs="Arial"/>
          <w:sz w:val="28"/>
          <w:szCs w:val="28"/>
          <w:lang w:val="es-MX" w:eastAsia="es-MX"/>
        </w:rPr>
        <w:t>urídico</w:t>
      </w:r>
      <w:r w:rsidR="00781772">
        <w:rPr>
          <w:rFonts w:ascii="Arial" w:eastAsia="Times New Roman" w:hAnsi="Arial" w:cs="Arial"/>
          <w:sz w:val="28"/>
          <w:szCs w:val="28"/>
          <w:lang w:val="es-MX" w:eastAsia="es-MX"/>
        </w:rPr>
        <w:t>, que estuvo encargado de esa I</w:t>
      </w:r>
      <w:r w:rsidR="008360F2" w:rsidRPr="00790E52">
        <w:rPr>
          <w:rFonts w:ascii="Arial" w:eastAsia="Times New Roman" w:hAnsi="Arial" w:cs="Arial"/>
          <w:sz w:val="28"/>
          <w:szCs w:val="28"/>
          <w:lang w:val="es-MX" w:eastAsia="es-MX"/>
        </w:rPr>
        <w:t>niciativa</w:t>
      </w:r>
      <w:r w:rsidR="00781772">
        <w:rPr>
          <w:rFonts w:ascii="Arial" w:eastAsia="Times New Roman" w:hAnsi="Arial" w:cs="Arial"/>
          <w:sz w:val="28"/>
          <w:szCs w:val="28"/>
          <w:lang w:val="es-MX" w:eastAsia="es-MX"/>
        </w:rPr>
        <w:t>. Y,</w:t>
      </w:r>
      <w:r w:rsidR="008360F2" w:rsidRPr="00790E52">
        <w:rPr>
          <w:rFonts w:ascii="Arial" w:eastAsia="Times New Roman" w:hAnsi="Arial" w:cs="Arial"/>
          <w:sz w:val="28"/>
          <w:szCs w:val="28"/>
          <w:lang w:val="es-MX" w:eastAsia="es-MX"/>
        </w:rPr>
        <w:t xml:space="preserve"> estoy seguro de que</w:t>
      </w:r>
      <w:r w:rsidR="00781772">
        <w:rPr>
          <w:rFonts w:ascii="Arial" w:eastAsia="Times New Roman" w:hAnsi="Arial" w:cs="Arial"/>
          <w:sz w:val="28"/>
          <w:szCs w:val="28"/>
          <w:lang w:val="es-MX" w:eastAsia="es-MX"/>
        </w:rPr>
        <w:t>,</w:t>
      </w:r>
      <w:r w:rsidR="008360F2" w:rsidRPr="00790E52">
        <w:rPr>
          <w:rFonts w:ascii="Arial" w:eastAsia="Times New Roman" w:hAnsi="Arial" w:cs="Arial"/>
          <w:sz w:val="28"/>
          <w:szCs w:val="28"/>
          <w:lang w:val="es-MX" w:eastAsia="es-MX"/>
        </w:rPr>
        <w:t xml:space="preserve"> justo con lo que acabas de</w:t>
      </w:r>
      <w:r w:rsidR="00FF521E">
        <w:rPr>
          <w:rFonts w:ascii="Arial" w:eastAsia="Times New Roman" w:hAnsi="Arial" w:cs="Arial"/>
          <w:sz w:val="28"/>
          <w:szCs w:val="28"/>
          <w:lang w:val="es-MX" w:eastAsia="es-MX"/>
        </w:rPr>
        <w:t xml:space="preserve"> l</w:t>
      </w:r>
      <w:r w:rsidR="008360F2" w:rsidRPr="00790E52">
        <w:rPr>
          <w:rFonts w:ascii="Arial" w:eastAsia="Times New Roman" w:hAnsi="Arial" w:cs="Arial"/>
          <w:sz w:val="28"/>
          <w:szCs w:val="28"/>
          <w:lang w:val="es-MX" w:eastAsia="es-MX"/>
        </w:rPr>
        <w:t>eer</w:t>
      </w:r>
      <w:r w:rsidR="00781772">
        <w:rPr>
          <w:rFonts w:ascii="Arial" w:eastAsia="Times New Roman" w:hAnsi="Arial" w:cs="Arial"/>
          <w:sz w:val="28"/>
          <w:szCs w:val="28"/>
          <w:lang w:val="es-MX" w:eastAsia="es-MX"/>
        </w:rPr>
        <w:t>, pudo haber hecho una I</w:t>
      </w:r>
      <w:r w:rsidR="008360F2" w:rsidRPr="00790E52">
        <w:rPr>
          <w:rFonts w:ascii="Arial" w:eastAsia="Times New Roman" w:hAnsi="Arial" w:cs="Arial"/>
          <w:sz w:val="28"/>
          <w:szCs w:val="28"/>
          <w:lang w:val="es-MX" w:eastAsia="es-MX"/>
        </w:rPr>
        <w:t>niciativa mucho me</w:t>
      </w:r>
      <w:r w:rsidR="00FF521E">
        <w:rPr>
          <w:rFonts w:ascii="Arial" w:eastAsia="Times New Roman" w:hAnsi="Arial" w:cs="Arial"/>
          <w:sz w:val="28"/>
          <w:szCs w:val="28"/>
          <w:lang w:val="es-MX" w:eastAsia="es-MX"/>
        </w:rPr>
        <w:t>jor de la que hoy presenté</w:t>
      </w:r>
      <w:r w:rsidR="00781772">
        <w:rPr>
          <w:rFonts w:ascii="Arial" w:eastAsia="Times New Roman" w:hAnsi="Arial" w:cs="Arial"/>
          <w:sz w:val="28"/>
          <w:szCs w:val="28"/>
          <w:lang w:val="es-MX" w:eastAsia="es-MX"/>
        </w:rPr>
        <w:t>. Y,</w:t>
      </w:r>
      <w:r w:rsidR="008360F2" w:rsidRPr="00790E52">
        <w:rPr>
          <w:rFonts w:ascii="Arial" w:eastAsia="Times New Roman" w:hAnsi="Arial" w:cs="Arial"/>
          <w:sz w:val="28"/>
          <w:szCs w:val="28"/>
          <w:lang w:val="es-MX" w:eastAsia="es-MX"/>
        </w:rPr>
        <w:t xml:space="preserve"> que</w:t>
      </w:r>
      <w:r w:rsidR="00781772">
        <w:rPr>
          <w:rFonts w:ascii="Arial" w:eastAsia="Times New Roman" w:hAnsi="Arial" w:cs="Arial"/>
          <w:sz w:val="28"/>
          <w:szCs w:val="28"/>
          <w:lang w:val="es-MX" w:eastAsia="es-MX"/>
        </w:rPr>
        <w:t>,</w:t>
      </w:r>
      <w:r w:rsidR="008360F2" w:rsidRPr="00790E52">
        <w:rPr>
          <w:rFonts w:ascii="Arial" w:eastAsia="Times New Roman" w:hAnsi="Arial" w:cs="Arial"/>
          <w:sz w:val="28"/>
          <w:szCs w:val="28"/>
          <w:lang w:val="es-MX" w:eastAsia="es-MX"/>
        </w:rPr>
        <w:t xml:space="preserve"> desde luego</w:t>
      </w:r>
      <w:r w:rsidR="00781772">
        <w:rPr>
          <w:rFonts w:ascii="Arial" w:eastAsia="Times New Roman" w:hAnsi="Arial" w:cs="Arial"/>
          <w:sz w:val="28"/>
          <w:szCs w:val="28"/>
          <w:lang w:val="es-MX" w:eastAsia="es-MX"/>
        </w:rPr>
        <w:t xml:space="preserve"> que, </w:t>
      </w:r>
      <w:r w:rsidR="008360F2" w:rsidRPr="00790E52">
        <w:rPr>
          <w:rFonts w:ascii="Arial" w:eastAsia="Times New Roman" w:hAnsi="Arial" w:cs="Arial"/>
          <w:sz w:val="28"/>
          <w:szCs w:val="28"/>
          <w:lang w:val="es-MX" w:eastAsia="es-MX"/>
        </w:rPr>
        <w:t xml:space="preserve">la próxima vez que la </w:t>
      </w:r>
    </w:p>
    <w:p w14:paraId="3766E28A" w14:textId="11E9B64A" w:rsidR="00F31E9F" w:rsidRPr="00790E52" w:rsidRDefault="008360F2" w:rsidP="00F31E9F">
      <w:pPr>
        <w:spacing w:after="0" w:line="360" w:lineRule="auto"/>
        <w:jc w:val="both"/>
        <w:rPr>
          <w:rFonts w:ascii="Arial" w:eastAsia="Times New Roman" w:hAnsi="Arial" w:cs="Arial"/>
          <w:sz w:val="28"/>
          <w:szCs w:val="28"/>
          <w:lang w:val="es-MX" w:eastAsia="es-MX"/>
        </w:rPr>
      </w:pPr>
      <w:r w:rsidRPr="00790E52">
        <w:rPr>
          <w:rFonts w:ascii="Arial" w:eastAsia="Times New Roman" w:hAnsi="Arial" w:cs="Arial"/>
          <w:sz w:val="28"/>
          <w:szCs w:val="28"/>
          <w:lang w:val="es-MX" w:eastAsia="es-MX"/>
        </w:rPr>
        <w:t>que someta yo este punto</w:t>
      </w:r>
      <w:r w:rsidR="00FF521E">
        <w:rPr>
          <w:rFonts w:ascii="Arial" w:eastAsia="Times New Roman" w:hAnsi="Arial" w:cs="Arial"/>
          <w:sz w:val="28"/>
          <w:szCs w:val="28"/>
          <w:lang w:val="es-MX" w:eastAsia="es-MX"/>
        </w:rPr>
        <w:t>, la próxima Sesión de A</w:t>
      </w:r>
      <w:r w:rsidRPr="00790E52">
        <w:rPr>
          <w:rFonts w:ascii="Arial" w:eastAsia="Times New Roman" w:hAnsi="Arial" w:cs="Arial"/>
          <w:sz w:val="28"/>
          <w:szCs w:val="28"/>
          <w:lang w:val="es-MX" w:eastAsia="es-MX"/>
        </w:rPr>
        <w:t>yuntamiento</w:t>
      </w:r>
      <w:r w:rsidR="00FF521E">
        <w:rPr>
          <w:rFonts w:ascii="Arial" w:eastAsia="Times New Roman" w:hAnsi="Arial" w:cs="Arial"/>
          <w:sz w:val="28"/>
          <w:szCs w:val="28"/>
          <w:lang w:val="es-MX" w:eastAsia="es-MX"/>
        </w:rPr>
        <w:t>,</w:t>
      </w:r>
      <w:r w:rsidRPr="00790E52">
        <w:rPr>
          <w:rFonts w:ascii="Arial" w:eastAsia="Times New Roman" w:hAnsi="Arial" w:cs="Arial"/>
          <w:sz w:val="28"/>
          <w:szCs w:val="28"/>
          <w:lang w:val="es-MX" w:eastAsia="es-MX"/>
        </w:rPr>
        <w:t xml:space="preserve"> pues obviamente</w:t>
      </w:r>
      <w:r w:rsidR="00FF521E">
        <w:rPr>
          <w:rFonts w:ascii="Arial" w:eastAsia="Times New Roman" w:hAnsi="Arial" w:cs="Arial"/>
          <w:sz w:val="28"/>
          <w:szCs w:val="28"/>
          <w:lang w:val="es-MX" w:eastAsia="es-MX"/>
        </w:rPr>
        <w:t>,</w:t>
      </w:r>
      <w:r w:rsidRPr="00790E52">
        <w:rPr>
          <w:rFonts w:ascii="Arial" w:eastAsia="Times New Roman" w:hAnsi="Arial" w:cs="Arial"/>
          <w:sz w:val="28"/>
          <w:szCs w:val="28"/>
          <w:lang w:val="es-MX" w:eastAsia="es-MX"/>
        </w:rPr>
        <w:t xml:space="preserve"> </w:t>
      </w:r>
      <w:r w:rsidR="00FF521E">
        <w:rPr>
          <w:rFonts w:ascii="Arial" w:eastAsia="Times New Roman" w:hAnsi="Arial" w:cs="Arial"/>
          <w:sz w:val="28"/>
          <w:szCs w:val="28"/>
          <w:lang w:val="es-MX" w:eastAsia="es-MX"/>
        </w:rPr>
        <w:t xml:space="preserve">va a tener la calidad que este Proyecto </w:t>
      </w:r>
      <w:r w:rsidRPr="00790E52">
        <w:rPr>
          <w:rFonts w:ascii="Arial" w:eastAsia="Times New Roman" w:hAnsi="Arial" w:cs="Arial"/>
          <w:sz w:val="28"/>
          <w:szCs w:val="28"/>
          <w:lang w:val="es-MX" w:eastAsia="es-MX"/>
        </w:rPr>
        <w:t>tan importante merece</w:t>
      </w:r>
      <w:r w:rsidR="00235002">
        <w:rPr>
          <w:rFonts w:ascii="Arial" w:eastAsia="Times New Roman" w:hAnsi="Arial" w:cs="Arial"/>
          <w:sz w:val="28"/>
          <w:szCs w:val="28"/>
          <w:lang w:val="es-MX" w:eastAsia="es-MX"/>
        </w:rPr>
        <w:t>,</w:t>
      </w:r>
      <w:r w:rsidRPr="00790E52">
        <w:rPr>
          <w:rFonts w:ascii="Arial" w:eastAsia="Times New Roman" w:hAnsi="Arial" w:cs="Arial"/>
          <w:sz w:val="28"/>
          <w:szCs w:val="28"/>
          <w:lang w:val="es-MX" w:eastAsia="es-MX"/>
        </w:rPr>
        <w:t xml:space="preserve"> que lo tenga</w:t>
      </w:r>
      <w:r w:rsidR="00235002">
        <w:rPr>
          <w:rFonts w:ascii="Arial" w:eastAsia="Times New Roman" w:hAnsi="Arial" w:cs="Arial"/>
          <w:sz w:val="28"/>
          <w:szCs w:val="28"/>
          <w:lang w:val="es-MX" w:eastAsia="es-MX"/>
        </w:rPr>
        <w:t>,</w:t>
      </w:r>
      <w:r w:rsidRPr="00790E52">
        <w:rPr>
          <w:rFonts w:ascii="Arial" w:eastAsia="Times New Roman" w:hAnsi="Arial" w:cs="Arial"/>
          <w:sz w:val="28"/>
          <w:szCs w:val="28"/>
          <w:lang w:val="es-MX" w:eastAsia="es-MX"/>
        </w:rPr>
        <w:t xml:space="preserve"> para la aprobación de este punto</w:t>
      </w:r>
      <w:r w:rsidR="00235002">
        <w:rPr>
          <w:rFonts w:ascii="Arial" w:eastAsia="Times New Roman" w:hAnsi="Arial" w:cs="Arial"/>
          <w:sz w:val="28"/>
          <w:szCs w:val="28"/>
          <w:lang w:val="es-MX" w:eastAsia="es-MX"/>
        </w:rPr>
        <w:t>,</w:t>
      </w:r>
      <w:r w:rsidRPr="00790E52">
        <w:rPr>
          <w:rFonts w:ascii="Arial" w:eastAsia="Times New Roman" w:hAnsi="Arial" w:cs="Arial"/>
          <w:sz w:val="28"/>
          <w:szCs w:val="28"/>
          <w:lang w:val="es-MX" w:eastAsia="es-MX"/>
        </w:rPr>
        <w:t xml:space="preserve"> </w:t>
      </w:r>
      <w:r w:rsidR="00235002">
        <w:rPr>
          <w:rFonts w:ascii="Arial" w:eastAsia="Times New Roman" w:hAnsi="Arial" w:cs="Arial"/>
          <w:sz w:val="28"/>
          <w:szCs w:val="28"/>
          <w:lang w:val="es-MX" w:eastAsia="es-MX"/>
        </w:rPr>
        <w:t>es cuanto Señora S</w:t>
      </w:r>
      <w:r w:rsidRPr="00790E52">
        <w:rPr>
          <w:rFonts w:ascii="Arial" w:eastAsia="Times New Roman" w:hAnsi="Arial" w:cs="Arial"/>
          <w:sz w:val="28"/>
          <w:szCs w:val="28"/>
          <w:lang w:val="es-MX" w:eastAsia="es-MX"/>
        </w:rPr>
        <w:t>ecretaria</w:t>
      </w:r>
      <w:r w:rsidR="00235002">
        <w:rPr>
          <w:rFonts w:ascii="Arial" w:eastAsia="Times New Roman" w:hAnsi="Arial" w:cs="Arial"/>
          <w:sz w:val="28"/>
          <w:szCs w:val="28"/>
          <w:lang w:val="es-MX" w:eastAsia="es-MX"/>
        </w:rPr>
        <w:t xml:space="preserve">. </w:t>
      </w:r>
      <w:r w:rsidR="008D1BD5">
        <w:rPr>
          <w:rFonts w:ascii="Arial" w:eastAsia="Times New Roman" w:hAnsi="Arial" w:cs="Arial"/>
          <w:b/>
          <w:i/>
          <w:sz w:val="28"/>
          <w:szCs w:val="28"/>
          <w:lang w:val="es-MX" w:eastAsia="es-MX"/>
        </w:rPr>
        <w:t xml:space="preserve">C. Síndico Municipal Magali Casillas Contreras: </w:t>
      </w:r>
      <w:r w:rsidR="008D1BD5">
        <w:rPr>
          <w:rFonts w:ascii="Arial" w:eastAsia="Times New Roman" w:hAnsi="Arial" w:cs="Arial"/>
          <w:sz w:val="28"/>
          <w:szCs w:val="28"/>
          <w:lang w:val="es-MX" w:eastAsia="es-MX"/>
        </w:rPr>
        <w:t>S</w:t>
      </w:r>
      <w:r w:rsidR="008D1BD5" w:rsidRPr="00790E52">
        <w:rPr>
          <w:rFonts w:ascii="Arial" w:eastAsia="Times New Roman" w:hAnsi="Arial" w:cs="Arial"/>
          <w:sz w:val="28"/>
          <w:szCs w:val="28"/>
          <w:lang w:val="es-MX" w:eastAsia="es-MX"/>
        </w:rPr>
        <w:t>í</w:t>
      </w:r>
      <w:r w:rsidR="008D1BD5">
        <w:rPr>
          <w:rFonts w:ascii="Arial" w:eastAsia="Times New Roman" w:hAnsi="Arial" w:cs="Arial"/>
          <w:sz w:val="28"/>
          <w:szCs w:val="28"/>
          <w:lang w:val="es-MX" w:eastAsia="es-MX"/>
        </w:rPr>
        <w:t>,</w:t>
      </w:r>
      <w:r w:rsidR="008D1BD5" w:rsidRPr="00790E52">
        <w:rPr>
          <w:rFonts w:ascii="Arial" w:eastAsia="Times New Roman" w:hAnsi="Arial" w:cs="Arial"/>
          <w:sz w:val="28"/>
          <w:szCs w:val="28"/>
          <w:lang w:val="es-MX" w:eastAsia="es-MX"/>
        </w:rPr>
        <w:t xml:space="preserve"> efectivamente</w:t>
      </w:r>
      <w:r w:rsidR="008D1BD5">
        <w:rPr>
          <w:rFonts w:ascii="Arial" w:eastAsia="Times New Roman" w:hAnsi="Arial" w:cs="Arial"/>
          <w:sz w:val="28"/>
          <w:szCs w:val="28"/>
          <w:lang w:val="es-MX" w:eastAsia="es-MX"/>
        </w:rPr>
        <w:t>, ya lo comenta el P</w:t>
      </w:r>
      <w:r w:rsidR="008D1BD5" w:rsidRPr="00790E52">
        <w:rPr>
          <w:rFonts w:ascii="Arial" w:eastAsia="Times New Roman" w:hAnsi="Arial" w:cs="Arial"/>
          <w:sz w:val="28"/>
          <w:szCs w:val="28"/>
          <w:lang w:val="es-MX" w:eastAsia="es-MX"/>
        </w:rPr>
        <w:t>residente</w:t>
      </w:r>
      <w:r w:rsidR="008D1BD5">
        <w:rPr>
          <w:rFonts w:ascii="Arial" w:eastAsia="Times New Roman" w:hAnsi="Arial" w:cs="Arial"/>
          <w:sz w:val="28"/>
          <w:szCs w:val="28"/>
          <w:lang w:val="es-MX" w:eastAsia="es-MX"/>
        </w:rPr>
        <w:t>,</w:t>
      </w:r>
      <w:r w:rsidR="00DE0E34">
        <w:rPr>
          <w:rFonts w:ascii="Arial" w:eastAsia="Times New Roman" w:hAnsi="Arial" w:cs="Arial"/>
          <w:sz w:val="28"/>
          <w:szCs w:val="28"/>
          <w:lang w:val="es-MX" w:eastAsia="es-MX"/>
        </w:rPr>
        <w:t xml:space="preserve"> </w:t>
      </w:r>
      <w:r w:rsidR="008D1BD5" w:rsidRPr="00790E52">
        <w:rPr>
          <w:rFonts w:ascii="Arial" w:eastAsia="Times New Roman" w:hAnsi="Arial" w:cs="Arial"/>
          <w:sz w:val="28"/>
          <w:szCs w:val="28"/>
          <w:lang w:val="es-MX" w:eastAsia="es-MX"/>
        </w:rPr>
        <w:t>la propuesta</w:t>
      </w:r>
      <w:r w:rsidR="00DE0E34">
        <w:rPr>
          <w:rFonts w:ascii="Arial" w:eastAsia="Times New Roman" w:hAnsi="Arial" w:cs="Arial"/>
          <w:sz w:val="28"/>
          <w:szCs w:val="28"/>
          <w:lang w:val="es-MX" w:eastAsia="es-MX"/>
        </w:rPr>
        <w:t>, como ya lo comentó aquí</w:t>
      </w:r>
      <w:r w:rsidR="008D1BD5" w:rsidRPr="00790E52">
        <w:rPr>
          <w:rFonts w:ascii="Arial" w:eastAsia="Times New Roman" w:hAnsi="Arial" w:cs="Arial"/>
          <w:sz w:val="28"/>
          <w:szCs w:val="28"/>
          <w:lang w:val="es-MX" w:eastAsia="es-MX"/>
        </w:rPr>
        <w:t xml:space="preserve"> que bueno ya la comentó aquí</w:t>
      </w:r>
      <w:r w:rsidR="008D1BD5">
        <w:rPr>
          <w:rFonts w:ascii="Arial" w:eastAsia="Times New Roman" w:hAnsi="Arial" w:cs="Arial"/>
          <w:sz w:val="28"/>
          <w:szCs w:val="28"/>
          <w:lang w:val="es-MX" w:eastAsia="es-MX"/>
        </w:rPr>
        <w:t xml:space="preserve">. Efectivamente, </w:t>
      </w:r>
      <w:r w:rsidR="008D1BD5" w:rsidRPr="00790E52">
        <w:rPr>
          <w:rFonts w:ascii="Arial" w:eastAsia="Times New Roman" w:hAnsi="Arial" w:cs="Arial"/>
          <w:sz w:val="28"/>
          <w:szCs w:val="28"/>
          <w:lang w:val="es-MX" w:eastAsia="es-MX"/>
        </w:rPr>
        <w:t>la información está y viene</w:t>
      </w:r>
      <w:r w:rsidR="008D1BD5">
        <w:rPr>
          <w:rFonts w:ascii="Arial" w:eastAsia="Times New Roman" w:hAnsi="Arial" w:cs="Arial"/>
          <w:sz w:val="28"/>
          <w:szCs w:val="28"/>
          <w:lang w:val="es-MX" w:eastAsia="es-MX"/>
        </w:rPr>
        <w:t>,</w:t>
      </w:r>
      <w:r w:rsidR="008D1BD5" w:rsidRPr="00790E52">
        <w:rPr>
          <w:rFonts w:ascii="Arial" w:eastAsia="Times New Roman" w:hAnsi="Arial" w:cs="Arial"/>
          <w:sz w:val="28"/>
          <w:szCs w:val="28"/>
          <w:lang w:val="es-MX" w:eastAsia="es-MX"/>
        </w:rPr>
        <w:t xml:space="preserve"> vendrían </w:t>
      </w:r>
      <w:r w:rsidR="008D1BD5">
        <w:rPr>
          <w:rFonts w:ascii="Arial" w:eastAsia="Times New Roman" w:hAnsi="Arial" w:cs="Arial"/>
          <w:sz w:val="28"/>
          <w:szCs w:val="28"/>
          <w:lang w:val="es-MX" w:eastAsia="es-MX"/>
        </w:rPr>
        <w:t xml:space="preserve">aclaradas todas </w:t>
      </w:r>
      <w:r w:rsidR="008D1BD5" w:rsidRPr="00790E52">
        <w:rPr>
          <w:rFonts w:ascii="Arial" w:eastAsia="Times New Roman" w:hAnsi="Arial" w:cs="Arial"/>
          <w:sz w:val="28"/>
          <w:szCs w:val="28"/>
          <w:lang w:val="es-MX" w:eastAsia="es-MX"/>
        </w:rPr>
        <w:t>sus dudas</w:t>
      </w:r>
      <w:r w:rsidR="008D1BD5">
        <w:rPr>
          <w:rFonts w:ascii="Arial" w:eastAsia="Times New Roman" w:hAnsi="Arial" w:cs="Arial"/>
          <w:sz w:val="28"/>
          <w:szCs w:val="28"/>
          <w:lang w:val="es-MX" w:eastAsia="es-MX"/>
        </w:rPr>
        <w:t>. Y, sí</w:t>
      </w:r>
      <w:r w:rsidR="008D1BD5" w:rsidRPr="00790E52">
        <w:rPr>
          <w:rFonts w:ascii="Arial" w:eastAsia="Times New Roman" w:hAnsi="Arial" w:cs="Arial"/>
          <w:sz w:val="28"/>
          <w:szCs w:val="28"/>
          <w:lang w:val="es-MX" w:eastAsia="es-MX"/>
        </w:rPr>
        <w:t xml:space="preserve"> es importante que</w:t>
      </w:r>
      <w:r w:rsidR="008D1BD5">
        <w:rPr>
          <w:rFonts w:ascii="Arial" w:eastAsia="Times New Roman" w:hAnsi="Arial" w:cs="Arial"/>
          <w:sz w:val="28"/>
          <w:szCs w:val="28"/>
          <w:lang w:val="es-MX" w:eastAsia="es-MX"/>
        </w:rPr>
        <w:t>,</w:t>
      </w:r>
      <w:r w:rsidR="008D1BD5" w:rsidRPr="00790E52">
        <w:rPr>
          <w:rFonts w:ascii="Arial" w:eastAsia="Times New Roman" w:hAnsi="Arial" w:cs="Arial"/>
          <w:sz w:val="28"/>
          <w:szCs w:val="28"/>
          <w:lang w:val="es-MX" w:eastAsia="es-MX"/>
        </w:rPr>
        <w:t xml:space="preserve"> se revise</w:t>
      </w:r>
      <w:r w:rsidR="008D1BD5">
        <w:rPr>
          <w:rFonts w:ascii="Arial" w:eastAsia="Times New Roman" w:hAnsi="Arial" w:cs="Arial"/>
          <w:sz w:val="28"/>
          <w:szCs w:val="28"/>
          <w:lang w:val="es-MX" w:eastAsia="es-MX"/>
        </w:rPr>
        <w:t>,</w:t>
      </w:r>
      <w:r w:rsidR="008D1BD5" w:rsidRPr="00790E52">
        <w:rPr>
          <w:rFonts w:ascii="Arial" w:eastAsia="Times New Roman" w:hAnsi="Arial" w:cs="Arial"/>
          <w:sz w:val="28"/>
          <w:szCs w:val="28"/>
          <w:lang w:val="es-MX" w:eastAsia="es-MX"/>
        </w:rPr>
        <w:t xml:space="preserve"> pues para que</w:t>
      </w:r>
      <w:r w:rsidR="00073426">
        <w:rPr>
          <w:rFonts w:ascii="Arial" w:eastAsia="Times New Roman" w:hAnsi="Arial" w:cs="Arial"/>
          <w:sz w:val="28"/>
          <w:szCs w:val="28"/>
          <w:lang w:val="es-MX" w:eastAsia="es-MX"/>
        </w:rPr>
        <w:t>,</w:t>
      </w:r>
      <w:r w:rsidR="008D1BD5" w:rsidRPr="00790E52">
        <w:rPr>
          <w:rFonts w:ascii="Arial" w:eastAsia="Times New Roman" w:hAnsi="Arial" w:cs="Arial"/>
          <w:sz w:val="28"/>
          <w:szCs w:val="28"/>
          <w:lang w:val="es-MX" w:eastAsia="es-MX"/>
        </w:rPr>
        <w:t xml:space="preserve"> ten</w:t>
      </w:r>
      <w:r w:rsidR="008D1BD5">
        <w:rPr>
          <w:rFonts w:ascii="Arial" w:eastAsia="Times New Roman" w:hAnsi="Arial" w:cs="Arial"/>
          <w:sz w:val="28"/>
          <w:szCs w:val="28"/>
          <w:lang w:val="es-MX" w:eastAsia="es-MX"/>
        </w:rPr>
        <w:t xml:space="preserve">gan la debida oportunidad de </w:t>
      </w:r>
      <w:r w:rsidR="008D1BD5" w:rsidRPr="00790E52">
        <w:rPr>
          <w:rFonts w:ascii="Arial" w:eastAsia="Times New Roman" w:hAnsi="Arial" w:cs="Arial"/>
          <w:sz w:val="28"/>
          <w:szCs w:val="28"/>
          <w:lang w:val="es-MX" w:eastAsia="es-MX"/>
        </w:rPr>
        <w:t>checarlo</w:t>
      </w:r>
      <w:r w:rsidR="008D1BD5">
        <w:rPr>
          <w:rFonts w:ascii="Arial" w:eastAsia="Times New Roman" w:hAnsi="Arial" w:cs="Arial"/>
          <w:sz w:val="28"/>
          <w:szCs w:val="28"/>
          <w:lang w:val="es-MX" w:eastAsia="es-MX"/>
        </w:rPr>
        <w:t>, porque</w:t>
      </w:r>
      <w:r w:rsidR="008D1BD5" w:rsidRPr="00790E52">
        <w:rPr>
          <w:rFonts w:ascii="Arial" w:eastAsia="Times New Roman" w:hAnsi="Arial" w:cs="Arial"/>
          <w:sz w:val="28"/>
          <w:szCs w:val="28"/>
          <w:lang w:val="es-MX" w:eastAsia="es-MX"/>
        </w:rPr>
        <w:t xml:space="preserve"> si hay alg</w:t>
      </w:r>
      <w:r w:rsidR="008D1BD5">
        <w:rPr>
          <w:rFonts w:ascii="Arial" w:eastAsia="Times New Roman" w:hAnsi="Arial" w:cs="Arial"/>
          <w:sz w:val="28"/>
          <w:szCs w:val="28"/>
          <w:lang w:val="es-MX" w:eastAsia="es-MX"/>
        </w:rPr>
        <w:t>una aclaración</w:t>
      </w:r>
      <w:r w:rsidR="00073426">
        <w:rPr>
          <w:rFonts w:ascii="Arial" w:eastAsia="Times New Roman" w:hAnsi="Arial" w:cs="Arial"/>
          <w:sz w:val="28"/>
          <w:szCs w:val="28"/>
          <w:lang w:val="es-MX" w:eastAsia="es-MX"/>
        </w:rPr>
        <w:t>,</w:t>
      </w:r>
      <w:r w:rsidR="008D1BD5">
        <w:rPr>
          <w:rFonts w:ascii="Arial" w:eastAsia="Times New Roman" w:hAnsi="Arial" w:cs="Arial"/>
          <w:sz w:val="28"/>
          <w:szCs w:val="28"/>
          <w:lang w:val="es-MX" w:eastAsia="es-MX"/>
        </w:rPr>
        <w:t xml:space="preserve"> en la parte del Proyecto del C</w:t>
      </w:r>
      <w:r w:rsidR="008D1BD5" w:rsidRPr="00790E52">
        <w:rPr>
          <w:rFonts w:ascii="Arial" w:eastAsia="Times New Roman" w:hAnsi="Arial" w:cs="Arial"/>
          <w:sz w:val="28"/>
          <w:szCs w:val="28"/>
          <w:lang w:val="es-MX" w:eastAsia="es-MX"/>
        </w:rPr>
        <w:t>onvenio</w:t>
      </w:r>
      <w:r w:rsidR="008D1BD5">
        <w:rPr>
          <w:rFonts w:ascii="Arial" w:eastAsia="Times New Roman" w:hAnsi="Arial" w:cs="Arial"/>
          <w:sz w:val="28"/>
          <w:szCs w:val="28"/>
          <w:lang w:val="es-MX" w:eastAsia="es-MX"/>
        </w:rPr>
        <w:t xml:space="preserve">, también podría hacerse muy </w:t>
      </w:r>
      <w:r w:rsidR="008D1BD5" w:rsidRPr="00790E52">
        <w:rPr>
          <w:rFonts w:ascii="Arial" w:eastAsia="Times New Roman" w:hAnsi="Arial" w:cs="Arial"/>
          <w:sz w:val="28"/>
          <w:szCs w:val="28"/>
          <w:lang w:val="es-MX" w:eastAsia="es-MX"/>
        </w:rPr>
        <w:t>relevante</w:t>
      </w:r>
      <w:r w:rsidR="008D1BD5">
        <w:rPr>
          <w:rFonts w:ascii="Arial" w:eastAsia="Times New Roman" w:hAnsi="Arial" w:cs="Arial"/>
          <w:sz w:val="28"/>
          <w:szCs w:val="28"/>
          <w:lang w:val="es-MX" w:eastAsia="es-MX"/>
        </w:rPr>
        <w:t>,</w:t>
      </w:r>
      <w:r w:rsidR="008D1BD5" w:rsidRPr="00790E52">
        <w:rPr>
          <w:rFonts w:ascii="Arial" w:eastAsia="Times New Roman" w:hAnsi="Arial" w:cs="Arial"/>
          <w:sz w:val="28"/>
          <w:szCs w:val="28"/>
          <w:lang w:val="es-MX" w:eastAsia="es-MX"/>
        </w:rPr>
        <w:t xml:space="preserve"> y no se trata de que se</w:t>
      </w:r>
      <w:r w:rsidR="008D1BD5">
        <w:rPr>
          <w:rFonts w:ascii="Arial" w:eastAsia="Times New Roman" w:hAnsi="Arial" w:cs="Arial"/>
          <w:sz w:val="28"/>
          <w:szCs w:val="28"/>
          <w:lang w:val="es-MX" w:eastAsia="es-MX"/>
        </w:rPr>
        <w:t xml:space="preserve"> vote</w:t>
      </w:r>
      <w:r w:rsidR="00073426">
        <w:rPr>
          <w:rFonts w:ascii="Arial" w:eastAsia="Times New Roman" w:hAnsi="Arial" w:cs="Arial"/>
          <w:sz w:val="28"/>
          <w:szCs w:val="28"/>
          <w:lang w:val="es-MX" w:eastAsia="es-MX"/>
        </w:rPr>
        <w:t>,</w:t>
      </w:r>
      <w:r w:rsidR="008D1BD5">
        <w:rPr>
          <w:rFonts w:ascii="Arial" w:eastAsia="Times New Roman" w:hAnsi="Arial" w:cs="Arial"/>
          <w:sz w:val="28"/>
          <w:szCs w:val="28"/>
          <w:lang w:val="es-MX" w:eastAsia="es-MX"/>
        </w:rPr>
        <w:t xml:space="preserve"> sin que tengan la </w:t>
      </w:r>
      <w:r w:rsidR="008D1BD5" w:rsidRPr="00790E52">
        <w:rPr>
          <w:rFonts w:ascii="Arial" w:eastAsia="Times New Roman" w:hAnsi="Arial" w:cs="Arial"/>
          <w:sz w:val="28"/>
          <w:szCs w:val="28"/>
          <w:lang w:val="es-MX" w:eastAsia="es-MX"/>
        </w:rPr>
        <w:t>información</w:t>
      </w:r>
      <w:r w:rsidR="008D1BD5">
        <w:rPr>
          <w:rFonts w:ascii="Arial" w:eastAsia="Times New Roman" w:hAnsi="Arial" w:cs="Arial"/>
          <w:sz w:val="28"/>
          <w:szCs w:val="28"/>
          <w:lang w:val="es-MX" w:eastAsia="es-MX"/>
        </w:rPr>
        <w:t>. E</w:t>
      </w:r>
      <w:r w:rsidR="008D1BD5" w:rsidRPr="00790E52">
        <w:rPr>
          <w:rFonts w:ascii="Arial" w:eastAsia="Times New Roman" w:hAnsi="Arial" w:cs="Arial"/>
          <w:sz w:val="28"/>
          <w:szCs w:val="28"/>
          <w:lang w:val="es-MX" w:eastAsia="es-MX"/>
        </w:rPr>
        <w:t>ntonces</w:t>
      </w:r>
      <w:r w:rsidR="008D1BD5">
        <w:rPr>
          <w:rFonts w:ascii="Arial" w:eastAsia="Times New Roman" w:hAnsi="Arial" w:cs="Arial"/>
          <w:sz w:val="28"/>
          <w:szCs w:val="28"/>
          <w:lang w:val="es-MX" w:eastAsia="es-MX"/>
        </w:rPr>
        <w:t>,</w:t>
      </w:r>
      <w:r w:rsidR="008D1BD5" w:rsidRPr="00790E52">
        <w:rPr>
          <w:rFonts w:ascii="Arial" w:eastAsia="Times New Roman" w:hAnsi="Arial" w:cs="Arial"/>
          <w:sz w:val="28"/>
          <w:szCs w:val="28"/>
          <w:lang w:val="es-MX" w:eastAsia="es-MX"/>
        </w:rPr>
        <w:t xml:space="preserve"> en ese sentido</w:t>
      </w:r>
      <w:r w:rsidR="008D1BD5">
        <w:rPr>
          <w:rFonts w:ascii="Arial" w:eastAsia="Times New Roman" w:hAnsi="Arial" w:cs="Arial"/>
          <w:sz w:val="28"/>
          <w:szCs w:val="28"/>
          <w:lang w:val="es-MX" w:eastAsia="es-MX"/>
        </w:rPr>
        <w:t>,</w:t>
      </w:r>
      <w:r w:rsidR="008D1BD5" w:rsidRPr="00790E52">
        <w:rPr>
          <w:rFonts w:ascii="Arial" w:eastAsia="Times New Roman" w:hAnsi="Arial" w:cs="Arial"/>
          <w:sz w:val="28"/>
          <w:szCs w:val="28"/>
          <w:lang w:val="es-MX" w:eastAsia="es-MX"/>
        </w:rPr>
        <w:t xml:space="preserve"> también mi sugerencia sería que</w:t>
      </w:r>
      <w:r w:rsidR="008D1BD5">
        <w:rPr>
          <w:rFonts w:ascii="Arial" w:eastAsia="Times New Roman" w:hAnsi="Arial" w:cs="Arial"/>
          <w:sz w:val="28"/>
          <w:szCs w:val="28"/>
          <w:lang w:val="es-MX" w:eastAsia="es-MX"/>
        </w:rPr>
        <w:t>,</w:t>
      </w:r>
      <w:r w:rsidR="008D1BD5" w:rsidRPr="00790E52">
        <w:rPr>
          <w:rFonts w:ascii="Arial" w:eastAsia="Times New Roman" w:hAnsi="Arial" w:cs="Arial"/>
          <w:sz w:val="28"/>
          <w:szCs w:val="28"/>
          <w:lang w:val="es-MX" w:eastAsia="es-MX"/>
        </w:rPr>
        <w:t xml:space="preserve"> pueda retirars</w:t>
      </w:r>
      <w:r w:rsidR="008D1BD5">
        <w:rPr>
          <w:rFonts w:ascii="Arial" w:eastAsia="Times New Roman" w:hAnsi="Arial" w:cs="Arial"/>
          <w:sz w:val="28"/>
          <w:szCs w:val="28"/>
          <w:lang w:val="es-MX" w:eastAsia="es-MX"/>
        </w:rPr>
        <w:t>e el punto</w:t>
      </w:r>
      <w:r w:rsidR="00073426">
        <w:rPr>
          <w:rFonts w:ascii="Arial" w:eastAsia="Times New Roman" w:hAnsi="Arial" w:cs="Arial"/>
          <w:sz w:val="28"/>
          <w:szCs w:val="28"/>
          <w:lang w:val="es-MX" w:eastAsia="es-MX"/>
        </w:rPr>
        <w:t>,</w:t>
      </w:r>
      <w:r w:rsidR="008D1BD5">
        <w:rPr>
          <w:rFonts w:ascii="Arial" w:eastAsia="Times New Roman" w:hAnsi="Arial" w:cs="Arial"/>
          <w:sz w:val="28"/>
          <w:szCs w:val="28"/>
          <w:lang w:val="es-MX" w:eastAsia="es-MX"/>
        </w:rPr>
        <w:t xml:space="preserve"> para en una próxima S</w:t>
      </w:r>
      <w:r w:rsidR="008D1BD5" w:rsidRPr="00790E52">
        <w:rPr>
          <w:rFonts w:ascii="Arial" w:eastAsia="Times New Roman" w:hAnsi="Arial" w:cs="Arial"/>
          <w:sz w:val="28"/>
          <w:szCs w:val="28"/>
          <w:lang w:val="es-MX" w:eastAsia="es-MX"/>
        </w:rPr>
        <w:t>es</w:t>
      </w:r>
      <w:r w:rsidR="008D1BD5">
        <w:rPr>
          <w:rFonts w:ascii="Arial" w:eastAsia="Times New Roman" w:hAnsi="Arial" w:cs="Arial"/>
          <w:sz w:val="28"/>
          <w:szCs w:val="28"/>
          <w:lang w:val="es-MX" w:eastAsia="es-MX"/>
        </w:rPr>
        <w:t>ión</w:t>
      </w:r>
      <w:r w:rsidR="00073426">
        <w:rPr>
          <w:rFonts w:ascii="Arial" w:eastAsia="Times New Roman" w:hAnsi="Arial" w:cs="Arial"/>
          <w:sz w:val="28"/>
          <w:szCs w:val="28"/>
          <w:lang w:val="es-MX" w:eastAsia="es-MX"/>
        </w:rPr>
        <w:t>,</w:t>
      </w:r>
      <w:r w:rsidR="008D1BD5">
        <w:rPr>
          <w:rFonts w:ascii="Arial" w:eastAsia="Times New Roman" w:hAnsi="Arial" w:cs="Arial"/>
          <w:sz w:val="28"/>
          <w:szCs w:val="28"/>
          <w:lang w:val="es-MX" w:eastAsia="es-MX"/>
        </w:rPr>
        <w:t xml:space="preserve"> complementar el tema de la Iniciativa, </w:t>
      </w:r>
      <w:r w:rsidR="008D1BD5" w:rsidRPr="00790E52">
        <w:rPr>
          <w:rFonts w:ascii="Arial" w:eastAsia="Times New Roman" w:hAnsi="Arial" w:cs="Arial"/>
          <w:sz w:val="28"/>
          <w:szCs w:val="28"/>
          <w:lang w:val="es-MX" w:eastAsia="es-MX"/>
        </w:rPr>
        <w:t>con los anexos que se requieren y poderlo someter a consideración nue</w:t>
      </w:r>
      <w:r w:rsidR="008D1BD5">
        <w:rPr>
          <w:rFonts w:ascii="Arial" w:eastAsia="Times New Roman" w:hAnsi="Arial" w:cs="Arial"/>
          <w:sz w:val="28"/>
          <w:szCs w:val="28"/>
          <w:lang w:val="es-MX" w:eastAsia="es-MX"/>
        </w:rPr>
        <w:t>vamente, es cuanto</w:t>
      </w:r>
      <w:r w:rsidR="006B575C">
        <w:rPr>
          <w:rFonts w:ascii="Arial" w:eastAsia="Times New Roman" w:hAnsi="Arial" w:cs="Arial"/>
          <w:sz w:val="28"/>
          <w:szCs w:val="28"/>
          <w:lang w:val="es-MX" w:eastAsia="es-MX"/>
        </w:rPr>
        <w:t>,</w:t>
      </w:r>
      <w:r w:rsidR="008D1BD5">
        <w:rPr>
          <w:rFonts w:ascii="Arial" w:eastAsia="Times New Roman" w:hAnsi="Arial" w:cs="Arial"/>
          <w:sz w:val="28"/>
          <w:szCs w:val="28"/>
          <w:lang w:val="es-MX" w:eastAsia="es-MX"/>
        </w:rPr>
        <w:t xml:space="preserve"> Señora S</w:t>
      </w:r>
      <w:r w:rsidR="008D1BD5" w:rsidRPr="00790E52">
        <w:rPr>
          <w:rFonts w:ascii="Arial" w:eastAsia="Times New Roman" w:hAnsi="Arial" w:cs="Arial"/>
          <w:sz w:val="28"/>
          <w:szCs w:val="28"/>
          <w:lang w:val="es-MX" w:eastAsia="es-MX"/>
        </w:rPr>
        <w:t>ecretaria</w:t>
      </w:r>
      <w:r w:rsidR="008D1BD5">
        <w:rPr>
          <w:rFonts w:ascii="Arial" w:eastAsia="Times New Roman" w:hAnsi="Arial" w:cs="Arial"/>
          <w:sz w:val="28"/>
          <w:szCs w:val="28"/>
          <w:lang w:val="es-MX" w:eastAsia="es-MX"/>
        </w:rPr>
        <w:t>.</w:t>
      </w:r>
      <w:r w:rsidR="00073426">
        <w:rPr>
          <w:rFonts w:ascii="Arial" w:eastAsia="Times New Roman" w:hAnsi="Arial" w:cs="Arial"/>
          <w:sz w:val="28"/>
          <w:szCs w:val="28"/>
          <w:lang w:val="es-MX" w:eastAsia="es-MX"/>
        </w:rPr>
        <w:t xml:space="preserve"> </w:t>
      </w:r>
      <w:r w:rsidR="00073426">
        <w:rPr>
          <w:rFonts w:ascii="Arial" w:eastAsia="Times New Roman" w:hAnsi="Arial" w:cs="Arial"/>
          <w:b/>
          <w:i/>
          <w:sz w:val="28"/>
          <w:szCs w:val="28"/>
          <w:lang w:val="es-MX" w:eastAsia="es-MX"/>
        </w:rPr>
        <w:t xml:space="preserve">C. Regidora Tania Magdalena Bernardino Juárez: </w:t>
      </w:r>
      <w:r w:rsidR="00073426">
        <w:rPr>
          <w:rFonts w:ascii="Arial" w:eastAsia="Times New Roman" w:hAnsi="Arial" w:cs="Arial"/>
          <w:sz w:val="28"/>
          <w:szCs w:val="28"/>
          <w:lang w:val="es-MX" w:eastAsia="es-MX"/>
        </w:rPr>
        <w:t>Gracias S</w:t>
      </w:r>
      <w:r w:rsidR="00073426" w:rsidRPr="00790E52">
        <w:rPr>
          <w:rFonts w:ascii="Arial" w:eastAsia="Times New Roman" w:hAnsi="Arial" w:cs="Arial"/>
          <w:sz w:val="28"/>
          <w:szCs w:val="28"/>
          <w:lang w:val="es-MX" w:eastAsia="es-MX"/>
        </w:rPr>
        <w:t>ecretaria</w:t>
      </w:r>
      <w:r w:rsidR="00073426">
        <w:rPr>
          <w:rFonts w:ascii="Arial" w:eastAsia="Times New Roman" w:hAnsi="Arial" w:cs="Arial"/>
          <w:sz w:val="28"/>
          <w:szCs w:val="28"/>
          <w:lang w:val="es-MX" w:eastAsia="es-MX"/>
        </w:rPr>
        <w:t>.</w:t>
      </w:r>
      <w:r w:rsidR="00073426" w:rsidRPr="00790E52">
        <w:rPr>
          <w:rFonts w:ascii="Arial" w:eastAsia="Times New Roman" w:hAnsi="Arial" w:cs="Arial"/>
          <w:sz w:val="28"/>
          <w:szCs w:val="28"/>
          <w:lang w:val="es-MX" w:eastAsia="es-MX"/>
        </w:rPr>
        <w:t xml:space="preserve"> </w:t>
      </w:r>
      <w:r w:rsidR="00073426" w:rsidRPr="00790E52">
        <w:rPr>
          <w:rFonts w:ascii="Arial" w:eastAsia="Times New Roman" w:hAnsi="Arial" w:cs="Arial"/>
          <w:sz w:val="28"/>
          <w:szCs w:val="28"/>
          <w:lang w:val="es-MX" w:eastAsia="es-MX"/>
        </w:rPr>
        <w:lastRenderedPageBreak/>
        <w:t>Bueno</w:t>
      </w:r>
      <w:r w:rsidR="00073426">
        <w:rPr>
          <w:rFonts w:ascii="Arial" w:eastAsia="Times New Roman" w:hAnsi="Arial" w:cs="Arial"/>
          <w:sz w:val="28"/>
          <w:szCs w:val="28"/>
          <w:lang w:val="es-MX" w:eastAsia="es-MX"/>
        </w:rPr>
        <w:t>,</w:t>
      </w:r>
      <w:r w:rsidR="00073426" w:rsidRPr="00790E52">
        <w:rPr>
          <w:rFonts w:ascii="Arial" w:eastAsia="Times New Roman" w:hAnsi="Arial" w:cs="Arial"/>
          <w:sz w:val="28"/>
          <w:szCs w:val="28"/>
          <w:lang w:val="es-MX" w:eastAsia="es-MX"/>
        </w:rPr>
        <w:t xml:space="preserve"> creo que</w:t>
      </w:r>
      <w:r w:rsidR="00073426">
        <w:rPr>
          <w:rFonts w:ascii="Arial" w:eastAsia="Times New Roman" w:hAnsi="Arial" w:cs="Arial"/>
          <w:sz w:val="28"/>
          <w:szCs w:val="28"/>
          <w:lang w:val="es-MX" w:eastAsia="es-MX"/>
        </w:rPr>
        <w:t>,</w:t>
      </w:r>
      <w:r w:rsidR="00073426" w:rsidRPr="00790E52">
        <w:rPr>
          <w:rFonts w:ascii="Arial" w:eastAsia="Times New Roman" w:hAnsi="Arial" w:cs="Arial"/>
          <w:sz w:val="28"/>
          <w:szCs w:val="28"/>
          <w:lang w:val="es-MX" w:eastAsia="es-MX"/>
        </w:rPr>
        <w:t xml:space="preserve"> me sumo a la moción de que</w:t>
      </w:r>
      <w:r w:rsidR="00073426">
        <w:rPr>
          <w:rFonts w:ascii="Arial" w:eastAsia="Times New Roman" w:hAnsi="Arial" w:cs="Arial"/>
          <w:sz w:val="28"/>
          <w:szCs w:val="28"/>
          <w:lang w:val="es-MX" w:eastAsia="es-MX"/>
        </w:rPr>
        <w:t>,</w:t>
      </w:r>
      <w:r w:rsidR="00073426" w:rsidRPr="00790E52">
        <w:rPr>
          <w:rFonts w:ascii="Arial" w:eastAsia="Times New Roman" w:hAnsi="Arial" w:cs="Arial"/>
          <w:sz w:val="28"/>
          <w:szCs w:val="28"/>
          <w:lang w:val="es-MX" w:eastAsia="es-MX"/>
        </w:rPr>
        <w:t xml:space="preserve"> se retire el punto del orden del día</w:t>
      </w:r>
      <w:r w:rsidR="00073426">
        <w:rPr>
          <w:rFonts w:ascii="Arial" w:eastAsia="Times New Roman" w:hAnsi="Arial" w:cs="Arial"/>
          <w:sz w:val="28"/>
          <w:szCs w:val="28"/>
          <w:lang w:val="es-MX" w:eastAsia="es-MX"/>
        </w:rPr>
        <w:t>,</w:t>
      </w:r>
      <w:r w:rsidR="00073426" w:rsidRPr="00790E52">
        <w:rPr>
          <w:rFonts w:ascii="Arial" w:eastAsia="Times New Roman" w:hAnsi="Arial" w:cs="Arial"/>
          <w:sz w:val="28"/>
          <w:szCs w:val="28"/>
          <w:lang w:val="es-MX" w:eastAsia="es-MX"/>
        </w:rPr>
        <w:t xml:space="preserve"> y que</w:t>
      </w:r>
      <w:r w:rsidR="00073426">
        <w:rPr>
          <w:rFonts w:ascii="Arial" w:eastAsia="Times New Roman" w:hAnsi="Arial" w:cs="Arial"/>
          <w:sz w:val="28"/>
          <w:szCs w:val="28"/>
          <w:lang w:val="es-MX" w:eastAsia="es-MX"/>
        </w:rPr>
        <w:t xml:space="preserve">, </w:t>
      </w:r>
      <w:r w:rsidR="00073426" w:rsidRPr="00790E52">
        <w:rPr>
          <w:rFonts w:ascii="Arial" w:eastAsia="Times New Roman" w:hAnsi="Arial" w:cs="Arial"/>
          <w:sz w:val="28"/>
          <w:szCs w:val="28"/>
          <w:lang w:val="es-MX" w:eastAsia="es-MX"/>
        </w:rPr>
        <w:t>se nos pueda hacer llegar la información</w:t>
      </w:r>
      <w:r w:rsidR="006B575C">
        <w:rPr>
          <w:rFonts w:ascii="Arial" w:eastAsia="Times New Roman" w:hAnsi="Arial" w:cs="Arial"/>
          <w:sz w:val="28"/>
          <w:szCs w:val="28"/>
          <w:lang w:val="es-MX" w:eastAsia="es-MX"/>
        </w:rPr>
        <w:t>, p</w:t>
      </w:r>
      <w:r w:rsidR="00073426">
        <w:rPr>
          <w:rFonts w:ascii="Arial" w:eastAsia="Times New Roman" w:hAnsi="Arial" w:cs="Arial"/>
          <w:sz w:val="28"/>
          <w:szCs w:val="28"/>
          <w:lang w:val="es-MX" w:eastAsia="es-MX"/>
        </w:rPr>
        <w:t xml:space="preserve">recisamente </w:t>
      </w:r>
      <w:r w:rsidR="00073426" w:rsidRPr="00790E52">
        <w:rPr>
          <w:rFonts w:ascii="Arial" w:eastAsia="Times New Roman" w:hAnsi="Arial" w:cs="Arial"/>
          <w:sz w:val="28"/>
          <w:szCs w:val="28"/>
          <w:lang w:val="es-MX" w:eastAsia="es-MX"/>
        </w:rPr>
        <w:t>mi participación</w:t>
      </w:r>
      <w:r w:rsidR="006B575C">
        <w:rPr>
          <w:rFonts w:ascii="Arial" w:eastAsia="Times New Roman" w:hAnsi="Arial" w:cs="Arial"/>
          <w:sz w:val="28"/>
          <w:szCs w:val="28"/>
          <w:lang w:val="es-MX" w:eastAsia="es-MX"/>
        </w:rPr>
        <w:t>, iba</w:t>
      </w:r>
      <w:r w:rsidR="00073426" w:rsidRPr="00790E52">
        <w:rPr>
          <w:rFonts w:ascii="Arial" w:eastAsia="Times New Roman" w:hAnsi="Arial" w:cs="Arial"/>
          <w:sz w:val="28"/>
          <w:szCs w:val="28"/>
          <w:lang w:val="es-MX" w:eastAsia="es-MX"/>
        </w:rPr>
        <w:t xml:space="preserve"> ese sentido</w:t>
      </w:r>
      <w:r w:rsidR="006B575C">
        <w:rPr>
          <w:rFonts w:ascii="Arial" w:eastAsia="Times New Roman" w:hAnsi="Arial" w:cs="Arial"/>
          <w:sz w:val="28"/>
          <w:szCs w:val="28"/>
          <w:lang w:val="es-MX" w:eastAsia="es-MX"/>
        </w:rPr>
        <w:t>. E</w:t>
      </w:r>
      <w:r w:rsidR="00073426" w:rsidRPr="00790E52">
        <w:rPr>
          <w:rFonts w:ascii="Arial" w:eastAsia="Times New Roman" w:hAnsi="Arial" w:cs="Arial"/>
          <w:sz w:val="28"/>
          <w:szCs w:val="28"/>
          <w:lang w:val="es-MX" w:eastAsia="es-MX"/>
        </w:rPr>
        <w:t>n el punto de acuerdo</w:t>
      </w:r>
      <w:r w:rsidR="00073426">
        <w:rPr>
          <w:rFonts w:ascii="Arial" w:eastAsia="Times New Roman" w:hAnsi="Arial" w:cs="Arial"/>
          <w:sz w:val="28"/>
          <w:szCs w:val="28"/>
          <w:lang w:val="es-MX" w:eastAsia="es-MX"/>
        </w:rPr>
        <w:t>,</w:t>
      </w:r>
      <w:r w:rsidR="00073426" w:rsidRPr="00790E52">
        <w:rPr>
          <w:rFonts w:ascii="Arial" w:eastAsia="Times New Roman" w:hAnsi="Arial" w:cs="Arial"/>
          <w:sz w:val="28"/>
          <w:szCs w:val="28"/>
          <w:lang w:val="es-MX" w:eastAsia="es-MX"/>
        </w:rPr>
        <w:t xml:space="preserve"> ya</w:t>
      </w:r>
      <w:r w:rsidR="00073426">
        <w:rPr>
          <w:rFonts w:ascii="Arial" w:eastAsia="Times New Roman" w:hAnsi="Arial" w:cs="Arial"/>
          <w:sz w:val="28"/>
          <w:szCs w:val="28"/>
          <w:lang w:val="es-MX" w:eastAsia="es-MX"/>
        </w:rPr>
        <w:t xml:space="preserve"> se nos pide la aprobación del C</w:t>
      </w:r>
      <w:r w:rsidR="00073426" w:rsidRPr="00790E52">
        <w:rPr>
          <w:rFonts w:ascii="Arial" w:eastAsia="Times New Roman" w:hAnsi="Arial" w:cs="Arial"/>
          <w:sz w:val="28"/>
          <w:szCs w:val="28"/>
          <w:lang w:val="es-MX" w:eastAsia="es-MX"/>
        </w:rPr>
        <w:t xml:space="preserve">onvenio y no tenemos ninguna información con respecto </w:t>
      </w:r>
      <w:r w:rsidR="00073426">
        <w:rPr>
          <w:rFonts w:ascii="Arial" w:eastAsia="Times New Roman" w:hAnsi="Arial" w:cs="Arial"/>
          <w:sz w:val="28"/>
          <w:szCs w:val="28"/>
          <w:lang w:val="es-MX" w:eastAsia="es-MX"/>
        </w:rPr>
        <w:t>al C</w:t>
      </w:r>
      <w:r w:rsidR="00073426" w:rsidRPr="00790E52">
        <w:rPr>
          <w:rFonts w:ascii="Arial" w:eastAsia="Times New Roman" w:hAnsi="Arial" w:cs="Arial"/>
          <w:sz w:val="28"/>
          <w:szCs w:val="28"/>
          <w:lang w:val="es-MX" w:eastAsia="es-MX"/>
        </w:rPr>
        <w:t>onvenio</w:t>
      </w:r>
      <w:r w:rsidR="00073426">
        <w:rPr>
          <w:rFonts w:ascii="Arial" w:eastAsia="Times New Roman" w:hAnsi="Arial" w:cs="Arial"/>
          <w:sz w:val="28"/>
          <w:szCs w:val="28"/>
          <w:lang w:val="es-MX" w:eastAsia="es-MX"/>
        </w:rPr>
        <w:t>,</w:t>
      </w:r>
      <w:r w:rsidR="00073426" w:rsidRPr="00790E52">
        <w:rPr>
          <w:rFonts w:ascii="Arial" w:eastAsia="Times New Roman" w:hAnsi="Arial" w:cs="Arial"/>
          <w:sz w:val="28"/>
          <w:szCs w:val="28"/>
          <w:lang w:val="es-MX" w:eastAsia="es-MX"/>
        </w:rPr>
        <w:t xml:space="preserve"> que se va a aprobar</w:t>
      </w:r>
      <w:r w:rsidR="00073426">
        <w:rPr>
          <w:rFonts w:ascii="Arial" w:eastAsia="Times New Roman" w:hAnsi="Arial" w:cs="Arial"/>
          <w:sz w:val="28"/>
          <w:szCs w:val="28"/>
          <w:lang w:val="es-MX" w:eastAsia="es-MX"/>
        </w:rPr>
        <w:t>. A qué se compromete la Empresa con el M</w:t>
      </w:r>
      <w:r w:rsidR="00073426" w:rsidRPr="00790E52">
        <w:rPr>
          <w:rFonts w:ascii="Arial" w:eastAsia="Times New Roman" w:hAnsi="Arial" w:cs="Arial"/>
          <w:sz w:val="28"/>
          <w:szCs w:val="28"/>
          <w:lang w:val="es-MX" w:eastAsia="es-MX"/>
        </w:rPr>
        <w:t>unicipio</w:t>
      </w:r>
      <w:r w:rsidR="00073426">
        <w:rPr>
          <w:rFonts w:ascii="Arial" w:eastAsia="Times New Roman" w:hAnsi="Arial" w:cs="Arial"/>
          <w:sz w:val="28"/>
          <w:szCs w:val="28"/>
          <w:lang w:val="es-MX" w:eastAsia="es-MX"/>
        </w:rPr>
        <w:t>,</w:t>
      </w:r>
      <w:r w:rsidR="00073426" w:rsidRPr="00790E52">
        <w:rPr>
          <w:rFonts w:ascii="Arial" w:eastAsia="Times New Roman" w:hAnsi="Arial" w:cs="Arial"/>
          <w:sz w:val="28"/>
          <w:szCs w:val="28"/>
          <w:lang w:val="es-MX" w:eastAsia="es-MX"/>
        </w:rPr>
        <w:t xml:space="preserve"> y en qué se compromete el </w:t>
      </w:r>
      <w:r w:rsidR="00073426">
        <w:rPr>
          <w:rFonts w:ascii="Arial" w:eastAsia="Times New Roman" w:hAnsi="Arial" w:cs="Arial"/>
          <w:sz w:val="28"/>
          <w:szCs w:val="28"/>
          <w:lang w:val="es-MX" w:eastAsia="es-MX"/>
        </w:rPr>
        <w:t>M</w:t>
      </w:r>
      <w:r w:rsidR="00073426" w:rsidRPr="00790E52">
        <w:rPr>
          <w:rFonts w:ascii="Arial" w:eastAsia="Times New Roman" w:hAnsi="Arial" w:cs="Arial"/>
          <w:sz w:val="28"/>
          <w:szCs w:val="28"/>
          <w:lang w:val="es-MX" w:eastAsia="es-MX"/>
        </w:rPr>
        <w:t xml:space="preserve">unicipio con la </w:t>
      </w:r>
      <w:r w:rsidR="00073426">
        <w:rPr>
          <w:rFonts w:ascii="Arial" w:eastAsia="Times New Roman" w:hAnsi="Arial" w:cs="Arial"/>
          <w:sz w:val="28"/>
          <w:szCs w:val="28"/>
          <w:lang w:val="es-MX" w:eastAsia="es-MX"/>
        </w:rPr>
        <w:t>E</w:t>
      </w:r>
      <w:r w:rsidR="00073426" w:rsidRPr="00790E52">
        <w:rPr>
          <w:rFonts w:ascii="Arial" w:eastAsia="Times New Roman" w:hAnsi="Arial" w:cs="Arial"/>
          <w:sz w:val="28"/>
          <w:szCs w:val="28"/>
          <w:lang w:val="es-MX" w:eastAsia="es-MX"/>
        </w:rPr>
        <w:t>mpresa</w:t>
      </w:r>
      <w:r w:rsidR="00073426">
        <w:rPr>
          <w:rFonts w:ascii="Arial" w:eastAsia="Times New Roman" w:hAnsi="Arial" w:cs="Arial"/>
          <w:sz w:val="28"/>
          <w:szCs w:val="28"/>
          <w:lang w:val="es-MX" w:eastAsia="es-MX"/>
        </w:rPr>
        <w:t>,</w:t>
      </w:r>
      <w:r w:rsidR="00073426" w:rsidRPr="00790E52">
        <w:rPr>
          <w:rFonts w:ascii="Arial" w:eastAsia="Times New Roman" w:hAnsi="Arial" w:cs="Arial"/>
          <w:sz w:val="28"/>
          <w:szCs w:val="28"/>
          <w:lang w:val="es-MX" w:eastAsia="es-MX"/>
        </w:rPr>
        <w:t xml:space="preserve"> o cuál es el compromiso que se adquiere de una y de la otra parte</w:t>
      </w:r>
      <w:r w:rsidR="00073426">
        <w:rPr>
          <w:rFonts w:ascii="Arial" w:eastAsia="Times New Roman" w:hAnsi="Arial" w:cs="Arial"/>
          <w:sz w:val="28"/>
          <w:szCs w:val="28"/>
          <w:lang w:val="es-MX" w:eastAsia="es-MX"/>
        </w:rPr>
        <w:t>. Y,</w:t>
      </w:r>
      <w:r w:rsidR="00073426" w:rsidRPr="00790E52">
        <w:rPr>
          <w:rFonts w:ascii="Arial" w:eastAsia="Times New Roman" w:hAnsi="Arial" w:cs="Arial"/>
          <w:sz w:val="28"/>
          <w:szCs w:val="28"/>
          <w:lang w:val="es-MX" w:eastAsia="es-MX"/>
        </w:rPr>
        <w:t xml:space="preserve"> bueno</w:t>
      </w:r>
      <w:r w:rsidR="00073426">
        <w:rPr>
          <w:rFonts w:ascii="Arial" w:eastAsia="Times New Roman" w:hAnsi="Arial" w:cs="Arial"/>
          <w:sz w:val="28"/>
          <w:szCs w:val="28"/>
          <w:lang w:val="es-MX" w:eastAsia="es-MX"/>
        </w:rPr>
        <w:t>,</w:t>
      </w:r>
      <w:r w:rsidR="00073426" w:rsidRPr="00790E52">
        <w:rPr>
          <w:rFonts w:ascii="Arial" w:eastAsia="Times New Roman" w:hAnsi="Arial" w:cs="Arial"/>
          <w:sz w:val="28"/>
          <w:szCs w:val="28"/>
          <w:lang w:val="es-MX" w:eastAsia="es-MX"/>
        </w:rPr>
        <w:t xml:space="preserve"> con respecto a lo que establece la </w:t>
      </w:r>
      <w:r w:rsidR="00073426">
        <w:rPr>
          <w:rFonts w:ascii="Arial" w:eastAsia="Times New Roman" w:hAnsi="Arial" w:cs="Arial"/>
          <w:sz w:val="28"/>
          <w:szCs w:val="28"/>
          <w:lang w:val="es-MX" w:eastAsia="es-MX"/>
        </w:rPr>
        <w:t>I</w:t>
      </w:r>
      <w:r w:rsidR="00073426" w:rsidRPr="00790E52">
        <w:rPr>
          <w:rFonts w:ascii="Arial" w:eastAsia="Times New Roman" w:hAnsi="Arial" w:cs="Arial"/>
          <w:sz w:val="28"/>
          <w:szCs w:val="28"/>
          <w:lang w:val="es-MX" w:eastAsia="es-MX"/>
        </w:rPr>
        <w:t>niciativa</w:t>
      </w:r>
      <w:r w:rsidR="006B575C">
        <w:rPr>
          <w:rFonts w:ascii="Arial" w:eastAsia="Times New Roman" w:hAnsi="Arial" w:cs="Arial"/>
          <w:sz w:val="28"/>
          <w:szCs w:val="28"/>
          <w:lang w:val="es-MX" w:eastAsia="es-MX"/>
        </w:rPr>
        <w:t>;</w:t>
      </w:r>
      <w:r w:rsidR="00073426">
        <w:rPr>
          <w:rFonts w:ascii="Arial" w:eastAsia="Times New Roman" w:hAnsi="Arial" w:cs="Arial"/>
          <w:sz w:val="28"/>
          <w:szCs w:val="28"/>
          <w:lang w:val="es-MX" w:eastAsia="es-MX"/>
        </w:rPr>
        <w:t xml:space="preserve"> los elementos generales, </w:t>
      </w:r>
      <w:r w:rsidR="00073426" w:rsidRPr="00790E52">
        <w:rPr>
          <w:rFonts w:ascii="Arial" w:eastAsia="Times New Roman" w:hAnsi="Arial" w:cs="Arial"/>
          <w:sz w:val="28"/>
          <w:szCs w:val="28"/>
          <w:lang w:val="es-MX" w:eastAsia="es-MX"/>
        </w:rPr>
        <w:t>el objetivo que nos marca que</w:t>
      </w:r>
      <w:r w:rsidR="00073426">
        <w:rPr>
          <w:rFonts w:ascii="Arial" w:eastAsia="Times New Roman" w:hAnsi="Arial" w:cs="Arial"/>
          <w:sz w:val="28"/>
          <w:szCs w:val="28"/>
          <w:lang w:val="es-MX" w:eastAsia="es-MX"/>
        </w:rPr>
        <w:t xml:space="preserve">, ese no sé </w:t>
      </w:r>
      <w:r w:rsidR="00073426" w:rsidRPr="00790E52">
        <w:rPr>
          <w:rFonts w:ascii="Arial" w:eastAsia="Times New Roman" w:hAnsi="Arial" w:cs="Arial"/>
          <w:sz w:val="28"/>
          <w:szCs w:val="28"/>
          <w:lang w:val="es-MX" w:eastAsia="es-MX"/>
        </w:rPr>
        <w:t xml:space="preserve">si pudiésemos resolverlo </w:t>
      </w:r>
      <w:r w:rsidR="00073426">
        <w:rPr>
          <w:rFonts w:ascii="Arial" w:eastAsia="Times New Roman" w:hAnsi="Arial" w:cs="Arial"/>
          <w:sz w:val="28"/>
          <w:szCs w:val="28"/>
          <w:lang w:val="es-MX" w:eastAsia="es-MX"/>
        </w:rPr>
        <w:t>P</w:t>
      </w:r>
      <w:r w:rsidR="00073426" w:rsidRPr="00790E52">
        <w:rPr>
          <w:rFonts w:ascii="Arial" w:eastAsia="Times New Roman" w:hAnsi="Arial" w:cs="Arial"/>
          <w:sz w:val="28"/>
          <w:szCs w:val="28"/>
          <w:lang w:val="es-MX" w:eastAsia="es-MX"/>
        </w:rPr>
        <w:t>residentes</w:t>
      </w:r>
      <w:r w:rsidR="00073426">
        <w:rPr>
          <w:rFonts w:ascii="Arial" w:eastAsia="Times New Roman" w:hAnsi="Arial" w:cs="Arial"/>
          <w:sz w:val="28"/>
          <w:szCs w:val="28"/>
          <w:lang w:val="es-MX" w:eastAsia="es-MX"/>
        </w:rPr>
        <w:t>,</w:t>
      </w:r>
      <w:r w:rsidR="006B575C">
        <w:rPr>
          <w:rFonts w:ascii="Arial" w:eastAsia="Times New Roman" w:hAnsi="Arial" w:cs="Arial"/>
          <w:sz w:val="28"/>
          <w:szCs w:val="28"/>
          <w:lang w:val="es-MX" w:eastAsia="es-MX"/>
        </w:rPr>
        <w:t xml:space="preserve"> si</w:t>
      </w:r>
      <w:r w:rsidR="00073426" w:rsidRPr="00790E52">
        <w:rPr>
          <w:rFonts w:ascii="Arial" w:eastAsia="Times New Roman" w:hAnsi="Arial" w:cs="Arial"/>
          <w:sz w:val="28"/>
          <w:szCs w:val="28"/>
          <w:lang w:val="es-MX" w:eastAsia="es-MX"/>
        </w:rPr>
        <w:t xml:space="preserve"> pudiera pues</w:t>
      </w:r>
      <w:r w:rsidR="006B575C">
        <w:rPr>
          <w:rFonts w:ascii="Arial" w:eastAsia="Times New Roman" w:hAnsi="Arial" w:cs="Arial"/>
          <w:sz w:val="28"/>
          <w:szCs w:val="28"/>
          <w:lang w:val="es-MX" w:eastAsia="es-MX"/>
        </w:rPr>
        <w:t>,</w:t>
      </w:r>
      <w:r w:rsidR="00073426" w:rsidRPr="00790E52">
        <w:rPr>
          <w:rFonts w:ascii="Arial" w:eastAsia="Times New Roman" w:hAnsi="Arial" w:cs="Arial"/>
          <w:sz w:val="28"/>
          <w:szCs w:val="28"/>
          <w:lang w:val="es-MX" w:eastAsia="es-MX"/>
        </w:rPr>
        <w:t xml:space="preserve"> sacar adelante esta duda</w:t>
      </w:r>
      <w:r w:rsidR="00073426">
        <w:rPr>
          <w:rFonts w:ascii="Arial" w:eastAsia="Times New Roman" w:hAnsi="Arial" w:cs="Arial"/>
          <w:sz w:val="28"/>
          <w:szCs w:val="28"/>
          <w:lang w:val="es-MX" w:eastAsia="es-MX"/>
        </w:rPr>
        <w:t>. D</w:t>
      </w:r>
      <w:r w:rsidR="00073426" w:rsidRPr="00790E52">
        <w:rPr>
          <w:rFonts w:ascii="Arial" w:eastAsia="Times New Roman" w:hAnsi="Arial" w:cs="Arial"/>
          <w:sz w:val="28"/>
          <w:szCs w:val="28"/>
          <w:lang w:val="es-MX" w:eastAsia="es-MX"/>
        </w:rPr>
        <w:t>ice que</w:t>
      </w:r>
      <w:r w:rsidR="006B575C">
        <w:rPr>
          <w:rFonts w:ascii="Arial" w:eastAsia="Times New Roman" w:hAnsi="Arial" w:cs="Arial"/>
          <w:sz w:val="28"/>
          <w:szCs w:val="28"/>
          <w:lang w:val="es-MX" w:eastAsia="es-MX"/>
        </w:rPr>
        <w:t>;</w:t>
      </w:r>
      <w:r w:rsidR="00073426" w:rsidRPr="00790E52">
        <w:rPr>
          <w:rFonts w:ascii="Arial" w:eastAsia="Times New Roman" w:hAnsi="Arial" w:cs="Arial"/>
          <w:sz w:val="28"/>
          <w:szCs w:val="28"/>
          <w:lang w:val="es-MX" w:eastAsia="es-MX"/>
        </w:rPr>
        <w:t xml:space="preserve"> el objetiv</w:t>
      </w:r>
      <w:r w:rsidR="00073426">
        <w:rPr>
          <w:rFonts w:ascii="Arial" w:eastAsia="Times New Roman" w:hAnsi="Arial" w:cs="Arial"/>
          <w:sz w:val="28"/>
          <w:szCs w:val="28"/>
          <w:lang w:val="es-MX" w:eastAsia="es-MX"/>
        </w:rPr>
        <w:t xml:space="preserve">o de la alianza de colaboración, </w:t>
      </w:r>
      <w:r w:rsidR="00073426" w:rsidRPr="00790E52">
        <w:rPr>
          <w:rFonts w:ascii="Arial" w:eastAsia="Times New Roman" w:hAnsi="Arial" w:cs="Arial"/>
          <w:sz w:val="28"/>
          <w:szCs w:val="28"/>
          <w:lang w:val="es-MX" w:eastAsia="es-MX"/>
        </w:rPr>
        <w:t>es generar soluciones y proyectos pilotos</w:t>
      </w:r>
      <w:r w:rsidR="00073426">
        <w:rPr>
          <w:rFonts w:ascii="Arial" w:eastAsia="Times New Roman" w:hAnsi="Arial" w:cs="Arial"/>
          <w:sz w:val="28"/>
          <w:szCs w:val="28"/>
          <w:lang w:val="es-MX" w:eastAsia="es-MX"/>
        </w:rPr>
        <w:t>,</w:t>
      </w:r>
      <w:r w:rsidR="00073426" w:rsidRPr="00790E52">
        <w:rPr>
          <w:rFonts w:ascii="Arial" w:eastAsia="Times New Roman" w:hAnsi="Arial" w:cs="Arial"/>
          <w:sz w:val="28"/>
          <w:szCs w:val="28"/>
          <w:lang w:val="es-MX" w:eastAsia="es-MX"/>
        </w:rPr>
        <w:t xml:space="preserve"> derivados y alianzas estratégicas</w:t>
      </w:r>
      <w:r w:rsidR="006B575C">
        <w:rPr>
          <w:rFonts w:ascii="Arial" w:eastAsia="Times New Roman" w:hAnsi="Arial" w:cs="Arial"/>
          <w:sz w:val="28"/>
          <w:szCs w:val="28"/>
          <w:lang w:val="es-MX" w:eastAsia="es-MX"/>
        </w:rPr>
        <w:t>,</w:t>
      </w:r>
      <w:r w:rsidR="00073426" w:rsidRPr="00790E52">
        <w:rPr>
          <w:rFonts w:ascii="Arial" w:eastAsia="Times New Roman" w:hAnsi="Arial" w:cs="Arial"/>
          <w:sz w:val="28"/>
          <w:szCs w:val="28"/>
          <w:lang w:val="es-MX" w:eastAsia="es-MX"/>
        </w:rPr>
        <w:t xml:space="preserve"> con diferentes actores regionales del mercado de vivienda</w:t>
      </w:r>
      <w:r w:rsidR="00073426">
        <w:rPr>
          <w:rFonts w:ascii="Arial" w:eastAsia="Times New Roman" w:hAnsi="Arial" w:cs="Arial"/>
          <w:sz w:val="28"/>
          <w:szCs w:val="28"/>
          <w:lang w:val="es-MX" w:eastAsia="es-MX"/>
        </w:rPr>
        <w:t>,</w:t>
      </w:r>
      <w:r w:rsidR="00073426" w:rsidRPr="00790E52">
        <w:rPr>
          <w:rFonts w:ascii="Arial" w:eastAsia="Times New Roman" w:hAnsi="Arial" w:cs="Arial"/>
          <w:sz w:val="28"/>
          <w:szCs w:val="28"/>
          <w:lang w:val="es-MX" w:eastAsia="es-MX"/>
        </w:rPr>
        <w:t xml:space="preserve"> para implementarlos en el proyecto de la </w:t>
      </w:r>
      <w:r w:rsidR="00073426">
        <w:rPr>
          <w:rFonts w:ascii="Arial" w:eastAsia="Times New Roman" w:hAnsi="Arial" w:cs="Arial"/>
          <w:sz w:val="28"/>
          <w:szCs w:val="28"/>
          <w:lang w:val="es-MX" w:eastAsia="es-MX"/>
        </w:rPr>
        <w:t>Inmobiliaria S</w:t>
      </w:r>
      <w:r w:rsidR="00073426" w:rsidRPr="00790E52">
        <w:rPr>
          <w:rFonts w:ascii="Arial" w:eastAsia="Times New Roman" w:hAnsi="Arial" w:cs="Arial"/>
          <w:sz w:val="28"/>
          <w:szCs w:val="28"/>
          <w:lang w:val="es-MX" w:eastAsia="es-MX"/>
        </w:rPr>
        <w:t>ocial</w:t>
      </w:r>
      <w:r w:rsidR="006B575C">
        <w:rPr>
          <w:rFonts w:ascii="Arial" w:eastAsia="Times New Roman" w:hAnsi="Arial" w:cs="Arial"/>
          <w:sz w:val="28"/>
          <w:szCs w:val="28"/>
          <w:lang w:val="es-MX" w:eastAsia="es-MX"/>
        </w:rPr>
        <w:t>. C</w:t>
      </w:r>
      <w:r w:rsidR="00073426">
        <w:rPr>
          <w:rFonts w:ascii="Arial" w:eastAsia="Times New Roman" w:hAnsi="Arial" w:cs="Arial"/>
          <w:sz w:val="28"/>
          <w:szCs w:val="28"/>
          <w:lang w:val="es-MX" w:eastAsia="es-MX"/>
        </w:rPr>
        <w:t>on lo que nos acaba U</w:t>
      </w:r>
      <w:r w:rsidR="00073426" w:rsidRPr="00790E52">
        <w:rPr>
          <w:rFonts w:ascii="Arial" w:eastAsia="Times New Roman" w:hAnsi="Arial" w:cs="Arial"/>
          <w:sz w:val="28"/>
          <w:szCs w:val="28"/>
          <w:lang w:val="es-MX" w:eastAsia="es-MX"/>
        </w:rPr>
        <w:t>sted de mencionar</w:t>
      </w:r>
      <w:r w:rsidR="00073426">
        <w:rPr>
          <w:rFonts w:ascii="Arial" w:eastAsia="Times New Roman" w:hAnsi="Arial" w:cs="Arial"/>
          <w:sz w:val="28"/>
          <w:szCs w:val="28"/>
          <w:lang w:val="es-MX" w:eastAsia="es-MX"/>
        </w:rPr>
        <w:t>,</w:t>
      </w:r>
      <w:r w:rsidR="00073426" w:rsidRPr="00790E52">
        <w:rPr>
          <w:rFonts w:ascii="Arial" w:eastAsia="Times New Roman" w:hAnsi="Arial" w:cs="Arial"/>
          <w:sz w:val="28"/>
          <w:szCs w:val="28"/>
          <w:lang w:val="es-MX" w:eastAsia="es-MX"/>
        </w:rPr>
        <w:t xml:space="preserve"> más o menos</w:t>
      </w:r>
      <w:r w:rsidR="00073426">
        <w:rPr>
          <w:rFonts w:ascii="Arial" w:eastAsia="Times New Roman" w:hAnsi="Arial" w:cs="Arial"/>
          <w:sz w:val="28"/>
          <w:szCs w:val="28"/>
          <w:lang w:val="es-MX" w:eastAsia="es-MX"/>
        </w:rPr>
        <w:t>,</w:t>
      </w:r>
      <w:r w:rsidR="00073426" w:rsidRPr="00790E52">
        <w:rPr>
          <w:rFonts w:ascii="Arial" w:eastAsia="Times New Roman" w:hAnsi="Arial" w:cs="Arial"/>
          <w:sz w:val="28"/>
          <w:szCs w:val="28"/>
          <w:lang w:val="es-MX" w:eastAsia="es-MX"/>
        </w:rPr>
        <w:t xml:space="preserve"> me doy una idea</w:t>
      </w:r>
      <w:r w:rsidR="00073426">
        <w:rPr>
          <w:rFonts w:ascii="Arial" w:eastAsia="Times New Roman" w:hAnsi="Arial" w:cs="Arial"/>
          <w:sz w:val="28"/>
          <w:szCs w:val="28"/>
          <w:lang w:val="es-MX" w:eastAsia="es-MX"/>
        </w:rPr>
        <w:t>, pero</w:t>
      </w:r>
      <w:r w:rsidR="006B575C">
        <w:rPr>
          <w:rFonts w:ascii="Arial" w:eastAsia="Times New Roman" w:hAnsi="Arial" w:cs="Arial"/>
          <w:sz w:val="28"/>
          <w:szCs w:val="28"/>
          <w:lang w:val="es-MX" w:eastAsia="es-MX"/>
        </w:rPr>
        <w:t>,</w:t>
      </w:r>
      <w:r w:rsidR="00073426">
        <w:rPr>
          <w:rFonts w:ascii="Arial" w:eastAsia="Times New Roman" w:hAnsi="Arial" w:cs="Arial"/>
          <w:sz w:val="28"/>
          <w:szCs w:val="28"/>
          <w:lang w:val="es-MX" w:eastAsia="es-MX"/>
        </w:rPr>
        <w:t xml:space="preserve"> </w:t>
      </w:r>
      <w:r w:rsidR="006B575C">
        <w:rPr>
          <w:rFonts w:ascii="Arial" w:eastAsia="Times New Roman" w:hAnsi="Arial" w:cs="Arial"/>
          <w:sz w:val="28"/>
          <w:szCs w:val="28"/>
          <w:lang w:val="es-MX" w:eastAsia="es-MX"/>
        </w:rPr>
        <w:t>hasta do</w:t>
      </w:r>
      <w:r w:rsidR="00073426" w:rsidRPr="00790E52">
        <w:rPr>
          <w:rFonts w:ascii="Arial" w:eastAsia="Times New Roman" w:hAnsi="Arial" w:cs="Arial"/>
          <w:sz w:val="28"/>
          <w:szCs w:val="28"/>
          <w:lang w:val="es-MX" w:eastAsia="es-MX"/>
        </w:rPr>
        <w:t>nde tengo entendido</w:t>
      </w:r>
      <w:r w:rsidR="00073426">
        <w:rPr>
          <w:rFonts w:ascii="Arial" w:eastAsia="Times New Roman" w:hAnsi="Arial" w:cs="Arial"/>
          <w:sz w:val="28"/>
          <w:szCs w:val="28"/>
          <w:lang w:val="es-MX" w:eastAsia="es-MX"/>
        </w:rPr>
        <w:t>, y</w:t>
      </w:r>
      <w:r w:rsidR="00073426" w:rsidRPr="00790E52">
        <w:rPr>
          <w:rFonts w:ascii="Arial" w:eastAsia="Times New Roman" w:hAnsi="Arial" w:cs="Arial"/>
          <w:sz w:val="28"/>
          <w:szCs w:val="28"/>
          <w:lang w:val="es-MX" w:eastAsia="es-MX"/>
        </w:rPr>
        <w:t xml:space="preserve"> si no mal recuerdo</w:t>
      </w:r>
      <w:r w:rsidR="00073426">
        <w:rPr>
          <w:rFonts w:ascii="Arial" w:eastAsia="Times New Roman" w:hAnsi="Arial" w:cs="Arial"/>
          <w:sz w:val="28"/>
          <w:szCs w:val="28"/>
          <w:lang w:val="es-MX" w:eastAsia="es-MX"/>
        </w:rPr>
        <w:t>, en el Plan Municipal de D</w:t>
      </w:r>
      <w:r w:rsidR="00073426" w:rsidRPr="00790E52">
        <w:rPr>
          <w:rFonts w:ascii="Arial" w:eastAsia="Times New Roman" w:hAnsi="Arial" w:cs="Arial"/>
          <w:sz w:val="28"/>
          <w:szCs w:val="28"/>
          <w:lang w:val="es-MX" w:eastAsia="es-MX"/>
        </w:rPr>
        <w:t>esarrollo</w:t>
      </w:r>
      <w:r w:rsidR="00073426">
        <w:rPr>
          <w:rFonts w:ascii="Arial" w:eastAsia="Times New Roman" w:hAnsi="Arial" w:cs="Arial"/>
          <w:sz w:val="28"/>
          <w:szCs w:val="28"/>
          <w:lang w:val="es-MX" w:eastAsia="es-MX"/>
        </w:rPr>
        <w:t>, se plasmó el Proyecto de Inmobiliaria S</w:t>
      </w:r>
      <w:r w:rsidR="00073426" w:rsidRPr="00790E52">
        <w:rPr>
          <w:rFonts w:ascii="Arial" w:eastAsia="Times New Roman" w:hAnsi="Arial" w:cs="Arial"/>
          <w:sz w:val="28"/>
          <w:szCs w:val="28"/>
          <w:lang w:val="es-MX" w:eastAsia="es-MX"/>
        </w:rPr>
        <w:t>ocial</w:t>
      </w:r>
      <w:r w:rsidR="00073426">
        <w:rPr>
          <w:rFonts w:ascii="Arial" w:eastAsia="Times New Roman" w:hAnsi="Arial" w:cs="Arial"/>
          <w:sz w:val="28"/>
          <w:szCs w:val="28"/>
          <w:lang w:val="es-MX" w:eastAsia="es-MX"/>
        </w:rPr>
        <w:t>, como la creación de una Empresa de Capital M</w:t>
      </w:r>
      <w:r w:rsidR="00073426" w:rsidRPr="00790E52">
        <w:rPr>
          <w:rFonts w:ascii="Arial" w:eastAsia="Times New Roman" w:hAnsi="Arial" w:cs="Arial"/>
          <w:sz w:val="28"/>
          <w:szCs w:val="28"/>
          <w:lang w:val="es-MX" w:eastAsia="es-MX"/>
        </w:rPr>
        <w:t>ixto</w:t>
      </w:r>
      <w:r w:rsidR="00073426">
        <w:rPr>
          <w:rFonts w:ascii="Arial" w:eastAsia="Times New Roman" w:hAnsi="Arial" w:cs="Arial"/>
          <w:sz w:val="28"/>
          <w:szCs w:val="28"/>
          <w:lang w:val="es-MX" w:eastAsia="es-MX"/>
        </w:rPr>
        <w:t>,</w:t>
      </w:r>
      <w:r w:rsidR="00073426" w:rsidRPr="00790E52">
        <w:rPr>
          <w:rFonts w:ascii="Arial" w:eastAsia="Times New Roman" w:hAnsi="Arial" w:cs="Arial"/>
          <w:sz w:val="28"/>
          <w:szCs w:val="28"/>
          <w:lang w:val="es-MX" w:eastAsia="es-MX"/>
        </w:rPr>
        <w:t xml:space="preserve"> y no sé</w:t>
      </w:r>
      <w:r w:rsidR="006B575C">
        <w:rPr>
          <w:rFonts w:ascii="Arial" w:eastAsia="Times New Roman" w:hAnsi="Arial" w:cs="Arial"/>
          <w:sz w:val="28"/>
          <w:szCs w:val="28"/>
          <w:lang w:val="es-MX" w:eastAsia="es-MX"/>
        </w:rPr>
        <w:t>,</w:t>
      </w:r>
      <w:r w:rsidR="00073426" w:rsidRPr="00790E52">
        <w:rPr>
          <w:rFonts w:ascii="Arial" w:eastAsia="Times New Roman" w:hAnsi="Arial" w:cs="Arial"/>
          <w:sz w:val="28"/>
          <w:szCs w:val="28"/>
          <w:lang w:val="es-MX" w:eastAsia="es-MX"/>
        </w:rPr>
        <w:t xml:space="preserve"> si este iría de la </w:t>
      </w:r>
      <w:r w:rsidR="00073426">
        <w:rPr>
          <w:rFonts w:ascii="Arial" w:eastAsia="Times New Roman" w:hAnsi="Arial" w:cs="Arial"/>
          <w:sz w:val="28"/>
          <w:szCs w:val="28"/>
          <w:lang w:val="es-MX" w:eastAsia="es-MX"/>
        </w:rPr>
        <w:t>mano</w:t>
      </w:r>
      <w:r w:rsidR="006B575C">
        <w:rPr>
          <w:rFonts w:ascii="Arial" w:eastAsia="Times New Roman" w:hAnsi="Arial" w:cs="Arial"/>
          <w:sz w:val="28"/>
          <w:szCs w:val="28"/>
          <w:lang w:val="es-MX" w:eastAsia="es-MX"/>
        </w:rPr>
        <w:t>,</w:t>
      </w:r>
      <w:r w:rsidR="00073426">
        <w:rPr>
          <w:rFonts w:ascii="Arial" w:eastAsia="Times New Roman" w:hAnsi="Arial" w:cs="Arial"/>
          <w:sz w:val="28"/>
          <w:szCs w:val="28"/>
          <w:lang w:val="es-MX" w:eastAsia="es-MX"/>
        </w:rPr>
        <w:t xml:space="preserve"> con la aprobación de este C</w:t>
      </w:r>
      <w:r w:rsidR="00073426" w:rsidRPr="00790E52">
        <w:rPr>
          <w:rFonts w:ascii="Arial" w:eastAsia="Times New Roman" w:hAnsi="Arial" w:cs="Arial"/>
          <w:sz w:val="28"/>
          <w:szCs w:val="28"/>
          <w:lang w:val="es-MX" w:eastAsia="es-MX"/>
        </w:rPr>
        <w:t>onvenio</w:t>
      </w:r>
      <w:r w:rsidR="00073426">
        <w:rPr>
          <w:rFonts w:ascii="Arial" w:eastAsia="Times New Roman" w:hAnsi="Arial" w:cs="Arial"/>
          <w:sz w:val="28"/>
          <w:szCs w:val="28"/>
          <w:lang w:val="es-MX" w:eastAsia="es-MX"/>
        </w:rPr>
        <w:t>,</w:t>
      </w:r>
      <w:r w:rsidR="00073426" w:rsidRPr="00790E52">
        <w:rPr>
          <w:rFonts w:ascii="Arial" w:eastAsia="Times New Roman" w:hAnsi="Arial" w:cs="Arial"/>
          <w:sz w:val="28"/>
          <w:szCs w:val="28"/>
          <w:lang w:val="es-MX" w:eastAsia="es-MX"/>
        </w:rPr>
        <w:t xml:space="preserve"> o si ya se cambió de idea</w:t>
      </w:r>
      <w:r w:rsidR="00073426">
        <w:rPr>
          <w:rFonts w:ascii="Arial" w:eastAsia="Times New Roman" w:hAnsi="Arial" w:cs="Arial"/>
          <w:sz w:val="28"/>
          <w:szCs w:val="28"/>
          <w:lang w:val="es-MX" w:eastAsia="es-MX"/>
        </w:rPr>
        <w:t>,</w:t>
      </w:r>
      <w:r w:rsidR="00073426" w:rsidRPr="00790E52">
        <w:rPr>
          <w:rFonts w:ascii="Arial" w:eastAsia="Times New Roman" w:hAnsi="Arial" w:cs="Arial"/>
          <w:sz w:val="28"/>
          <w:szCs w:val="28"/>
          <w:lang w:val="es-MX" w:eastAsia="es-MX"/>
        </w:rPr>
        <w:t xml:space="preserve"> y se llevaría a cabo</w:t>
      </w:r>
      <w:r w:rsidR="00073426">
        <w:rPr>
          <w:rFonts w:ascii="Arial" w:eastAsia="Times New Roman" w:hAnsi="Arial" w:cs="Arial"/>
          <w:sz w:val="28"/>
          <w:szCs w:val="28"/>
          <w:lang w:val="es-MX" w:eastAsia="es-MX"/>
        </w:rPr>
        <w:t>,</w:t>
      </w:r>
      <w:r w:rsidR="00073426" w:rsidRPr="00790E52">
        <w:rPr>
          <w:rFonts w:ascii="Arial" w:eastAsia="Times New Roman" w:hAnsi="Arial" w:cs="Arial"/>
          <w:sz w:val="28"/>
          <w:szCs w:val="28"/>
          <w:lang w:val="es-MX" w:eastAsia="es-MX"/>
        </w:rPr>
        <w:t xml:space="preserve"> a través de lo q</w:t>
      </w:r>
      <w:r w:rsidR="00073426">
        <w:rPr>
          <w:rFonts w:ascii="Arial" w:eastAsia="Times New Roman" w:hAnsi="Arial" w:cs="Arial"/>
          <w:sz w:val="28"/>
          <w:szCs w:val="28"/>
          <w:lang w:val="es-MX" w:eastAsia="es-MX"/>
        </w:rPr>
        <w:t>ue sería la aprobación de este C</w:t>
      </w:r>
      <w:r w:rsidR="00073426" w:rsidRPr="00790E52">
        <w:rPr>
          <w:rFonts w:ascii="Arial" w:eastAsia="Times New Roman" w:hAnsi="Arial" w:cs="Arial"/>
          <w:sz w:val="28"/>
          <w:szCs w:val="28"/>
          <w:lang w:val="es-MX" w:eastAsia="es-MX"/>
        </w:rPr>
        <w:t>onvenio</w:t>
      </w:r>
      <w:r w:rsidR="00073426">
        <w:rPr>
          <w:rFonts w:ascii="Arial" w:eastAsia="Times New Roman" w:hAnsi="Arial" w:cs="Arial"/>
          <w:sz w:val="28"/>
          <w:szCs w:val="28"/>
          <w:lang w:val="es-MX" w:eastAsia="es-MX"/>
        </w:rPr>
        <w:t xml:space="preserve">, </w:t>
      </w:r>
      <w:r w:rsidR="00073426" w:rsidRPr="00790E52">
        <w:rPr>
          <w:rFonts w:ascii="Arial" w:eastAsia="Times New Roman" w:hAnsi="Arial" w:cs="Arial"/>
          <w:sz w:val="28"/>
          <w:szCs w:val="28"/>
          <w:lang w:val="es-MX" w:eastAsia="es-MX"/>
        </w:rPr>
        <w:t>con es</w:t>
      </w:r>
      <w:r w:rsidR="00073426">
        <w:rPr>
          <w:rFonts w:ascii="Arial" w:eastAsia="Times New Roman" w:hAnsi="Arial" w:cs="Arial"/>
          <w:sz w:val="28"/>
          <w:szCs w:val="28"/>
          <w:lang w:val="es-MX" w:eastAsia="es-MX"/>
        </w:rPr>
        <w:t>ta E</w:t>
      </w:r>
      <w:r w:rsidR="00073426" w:rsidRPr="00790E52">
        <w:rPr>
          <w:rFonts w:ascii="Arial" w:eastAsia="Times New Roman" w:hAnsi="Arial" w:cs="Arial"/>
          <w:sz w:val="28"/>
          <w:szCs w:val="28"/>
          <w:lang w:val="es-MX" w:eastAsia="es-MX"/>
        </w:rPr>
        <w:t>mpresa</w:t>
      </w:r>
      <w:r w:rsidR="00073426">
        <w:rPr>
          <w:rFonts w:ascii="Arial" w:eastAsia="Times New Roman" w:hAnsi="Arial" w:cs="Arial"/>
          <w:sz w:val="28"/>
          <w:szCs w:val="28"/>
          <w:lang w:val="es-MX" w:eastAsia="es-MX"/>
        </w:rPr>
        <w:t>. Y,</w:t>
      </w:r>
      <w:r w:rsidR="00073426" w:rsidRPr="00790E52">
        <w:rPr>
          <w:rFonts w:ascii="Arial" w:eastAsia="Times New Roman" w:hAnsi="Arial" w:cs="Arial"/>
          <w:sz w:val="28"/>
          <w:szCs w:val="28"/>
          <w:lang w:val="es-MX" w:eastAsia="es-MX"/>
        </w:rPr>
        <w:t xml:space="preserve"> nos dice pues</w:t>
      </w:r>
      <w:r w:rsidR="00073426">
        <w:rPr>
          <w:rFonts w:ascii="Arial" w:eastAsia="Times New Roman" w:hAnsi="Arial" w:cs="Arial"/>
          <w:sz w:val="28"/>
          <w:szCs w:val="28"/>
          <w:lang w:val="es-MX" w:eastAsia="es-MX"/>
        </w:rPr>
        <w:t>,</w:t>
      </w:r>
      <w:r w:rsidR="00073426" w:rsidRPr="00790E52">
        <w:rPr>
          <w:rFonts w:ascii="Arial" w:eastAsia="Times New Roman" w:hAnsi="Arial" w:cs="Arial"/>
          <w:sz w:val="28"/>
          <w:szCs w:val="28"/>
          <w:lang w:val="es-MX" w:eastAsia="es-MX"/>
        </w:rPr>
        <w:t xml:space="preserve"> que se van a buscar proyectos pilotos</w:t>
      </w:r>
      <w:r w:rsidR="00073426">
        <w:rPr>
          <w:rFonts w:ascii="Arial" w:eastAsia="Times New Roman" w:hAnsi="Arial" w:cs="Arial"/>
          <w:sz w:val="28"/>
          <w:szCs w:val="28"/>
          <w:lang w:val="es-MX" w:eastAsia="es-MX"/>
        </w:rPr>
        <w:t>,</w:t>
      </w:r>
      <w:r w:rsidR="00073426" w:rsidRPr="00790E52">
        <w:rPr>
          <w:rFonts w:ascii="Arial" w:eastAsia="Times New Roman" w:hAnsi="Arial" w:cs="Arial"/>
          <w:sz w:val="28"/>
          <w:szCs w:val="28"/>
          <w:lang w:val="es-MX" w:eastAsia="es-MX"/>
        </w:rPr>
        <w:t xml:space="preserve"> y que se van a buscar soluciones</w:t>
      </w:r>
      <w:r w:rsidR="00073426">
        <w:rPr>
          <w:rFonts w:ascii="Arial" w:eastAsia="Times New Roman" w:hAnsi="Arial" w:cs="Arial"/>
          <w:sz w:val="28"/>
          <w:szCs w:val="28"/>
          <w:lang w:val="es-MX" w:eastAsia="es-MX"/>
        </w:rPr>
        <w:t>.</w:t>
      </w:r>
      <w:r w:rsidR="00073426" w:rsidRPr="00790E52">
        <w:rPr>
          <w:rFonts w:ascii="Arial" w:eastAsia="Times New Roman" w:hAnsi="Arial" w:cs="Arial"/>
          <w:sz w:val="28"/>
          <w:szCs w:val="28"/>
          <w:lang w:val="es-MX" w:eastAsia="es-MX"/>
        </w:rPr>
        <w:t xml:space="preserve"> Eso quiere decir que</w:t>
      </w:r>
      <w:r w:rsidR="00073426">
        <w:rPr>
          <w:rFonts w:ascii="Arial" w:eastAsia="Times New Roman" w:hAnsi="Arial" w:cs="Arial"/>
          <w:sz w:val="28"/>
          <w:szCs w:val="28"/>
          <w:lang w:val="es-MX" w:eastAsia="es-MX"/>
        </w:rPr>
        <w:t>,</w:t>
      </w:r>
      <w:r w:rsidR="00073426" w:rsidRPr="00790E52">
        <w:rPr>
          <w:rFonts w:ascii="Arial" w:eastAsia="Times New Roman" w:hAnsi="Arial" w:cs="Arial"/>
          <w:sz w:val="28"/>
          <w:szCs w:val="28"/>
          <w:lang w:val="es-MX" w:eastAsia="es-MX"/>
        </w:rPr>
        <w:t xml:space="preserve"> en el momento actual</w:t>
      </w:r>
      <w:r w:rsidR="00073426">
        <w:rPr>
          <w:rFonts w:ascii="Arial" w:eastAsia="Times New Roman" w:hAnsi="Arial" w:cs="Arial"/>
          <w:sz w:val="28"/>
          <w:szCs w:val="28"/>
          <w:lang w:val="es-MX" w:eastAsia="es-MX"/>
        </w:rPr>
        <w:t>,</w:t>
      </w:r>
      <w:r w:rsidR="00073426" w:rsidRPr="00790E52">
        <w:rPr>
          <w:rFonts w:ascii="Arial" w:eastAsia="Times New Roman" w:hAnsi="Arial" w:cs="Arial"/>
          <w:sz w:val="28"/>
          <w:szCs w:val="28"/>
          <w:lang w:val="es-MX" w:eastAsia="es-MX"/>
        </w:rPr>
        <w:t xml:space="preserve"> no te</w:t>
      </w:r>
      <w:r w:rsidR="00073426">
        <w:rPr>
          <w:rFonts w:ascii="Arial" w:eastAsia="Times New Roman" w:hAnsi="Arial" w:cs="Arial"/>
          <w:sz w:val="28"/>
          <w:szCs w:val="28"/>
          <w:lang w:val="es-MX" w:eastAsia="es-MX"/>
        </w:rPr>
        <w:t>nemos un proyecto ejecutivo de Inmobiliaria S</w:t>
      </w:r>
      <w:r w:rsidR="00073426" w:rsidRPr="00790E52">
        <w:rPr>
          <w:rFonts w:ascii="Arial" w:eastAsia="Times New Roman" w:hAnsi="Arial" w:cs="Arial"/>
          <w:sz w:val="28"/>
          <w:szCs w:val="28"/>
          <w:lang w:val="es-MX" w:eastAsia="es-MX"/>
        </w:rPr>
        <w:t>ocial como tal</w:t>
      </w:r>
      <w:r w:rsidR="00073426">
        <w:rPr>
          <w:rFonts w:ascii="Arial" w:eastAsia="Times New Roman" w:hAnsi="Arial" w:cs="Arial"/>
          <w:sz w:val="28"/>
          <w:szCs w:val="28"/>
          <w:lang w:val="es-MX" w:eastAsia="es-MX"/>
        </w:rPr>
        <w:t>,</w:t>
      </w:r>
      <w:r w:rsidR="00073426" w:rsidRPr="00790E52">
        <w:rPr>
          <w:rFonts w:ascii="Arial" w:eastAsia="Times New Roman" w:hAnsi="Arial" w:cs="Arial"/>
          <w:sz w:val="28"/>
          <w:szCs w:val="28"/>
          <w:lang w:val="es-MX" w:eastAsia="es-MX"/>
        </w:rPr>
        <w:t xml:space="preserve"> que </w:t>
      </w:r>
      <w:r w:rsidR="00073426">
        <w:rPr>
          <w:rFonts w:ascii="Arial" w:eastAsia="Times New Roman" w:hAnsi="Arial" w:cs="Arial"/>
          <w:sz w:val="28"/>
          <w:szCs w:val="28"/>
          <w:lang w:val="es-MX" w:eastAsia="es-MX"/>
        </w:rPr>
        <w:t>vamos a buscar que la E</w:t>
      </w:r>
      <w:r w:rsidR="00073426" w:rsidRPr="00790E52">
        <w:rPr>
          <w:rFonts w:ascii="Arial" w:eastAsia="Times New Roman" w:hAnsi="Arial" w:cs="Arial"/>
          <w:sz w:val="28"/>
          <w:szCs w:val="28"/>
          <w:lang w:val="es-MX" w:eastAsia="es-MX"/>
        </w:rPr>
        <w:t>mpresa</w:t>
      </w:r>
      <w:r w:rsidR="00073426">
        <w:rPr>
          <w:rFonts w:ascii="Arial" w:eastAsia="Times New Roman" w:hAnsi="Arial" w:cs="Arial"/>
          <w:sz w:val="28"/>
          <w:szCs w:val="28"/>
          <w:lang w:val="es-MX" w:eastAsia="es-MX"/>
        </w:rPr>
        <w:t>,</w:t>
      </w:r>
      <w:r w:rsidR="00073426" w:rsidRPr="00790E52">
        <w:rPr>
          <w:rFonts w:ascii="Arial" w:eastAsia="Times New Roman" w:hAnsi="Arial" w:cs="Arial"/>
          <w:sz w:val="28"/>
          <w:szCs w:val="28"/>
          <w:lang w:val="es-MX" w:eastAsia="es-MX"/>
        </w:rPr>
        <w:t xml:space="preserve"> nos busque o nos dé algunos proyectos pilotos</w:t>
      </w:r>
      <w:r w:rsidR="00073426">
        <w:rPr>
          <w:rFonts w:ascii="Arial" w:eastAsia="Times New Roman" w:hAnsi="Arial" w:cs="Arial"/>
          <w:sz w:val="28"/>
          <w:szCs w:val="28"/>
          <w:lang w:val="es-MX" w:eastAsia="es-MX"/>
        </w:rPr>
        <w:t>,</w:t>
      </w:r>
      <w:r w:rsidR="00073426" w:rsidRPr="00790E52">
        <w:rPr>
          <w:rFonts w:ascii="Arial" w:eastAsia="Times New Roman" w:hAnsi="Arial" w:cs="Arial"/>
          <w:sz w:val="28"/>
          <w:szCs w:val="28"/>
          <w:lang w:val="es-MX" w:eastAsia="es-MX"/>
        </w:rPr>
        <w:t xml:space="preserve"> o proyectos de solución para </w:t>
      </w:r>
      <w:r w:rsidR="00073426">
        <w:rPr>
          <w:rFonts w:ascii="Arial" w:eastAsia="Times New Roman" w:hAnsi="Arial" w:cs="Arial"/>
          <w:sz w:val="28"/>
          <w:szCs w:val="28"/>
          <w:lang w:val="es-MX" w:eastAsia="es-MX"/>
        </w:rPr>
        <w:t xml:space="preserve">poderlos implementar </w:t>
      </w:r>
      <w:r w:rsidR="00073426" w:rsidRPr="00790E52">
        <w:rPr>
          <w:rFonts w:ascii="Arial" w:eastAsia="Times New Roman" w:hAnsi="Arial" w:cs="Arial"/>
          <w:sz w:val="28"/>
          <w:szCs w:val="28"/>
          <w:lang w:val="es-MX" w:eastAsia="es-MX"/>
        </w:rPr>
        <w:t>en esta propuesta</w:t>
      </w:r>
      <w:r w:rsidR="006B575C">
        <w:rPr>
          <w:rFonts w:ascii="Arial" w:eastAsia="Times New Roman" w:hAnsi="Arial" w:cs="Arial"/>
          <w:sz w:val="28"/>
          <w:szCs w:val="28"/>
          <w:lang w:val="es-MX" w:eastAsia="es-MX"/>
        </w:rPr>
        <w:t>,</w:t>
      </w:r>
      <w:r w:rsidR="00073426" w:rsidRPr="00790E52">
        <w:rPr>
          <w:rFonts w:ascii="Arial" w:eastAsia="Times New Roman" w:hAnsi="Arial" w:cs="Arial"/>
          <w:sz w:val="28"/>
          <w:szCs w:val="28"/>
          <w:lang w:val="es-MX" w:eastAsia="es-MX"/>
        </w:rPr>
        <w:t xml:space="preserve"> </w:t>
      </w:r>
      <w:r w:rsidR="00073426">
        <w:rPr>
          <w:rFonts w:ascii="Arial" w:eastAsia="Times New Roman" w:hAnsi="Arial" w:cs="Arial"/>
          <w:sz w:val="28"/>
          <w:szCs w:val="28"/>
          <w:lang w:val="es-MX" w:eastAsia="es-MX"/>
        </w:rPr>
        <w:t>o en esta Iniciativa de Inmobiliaria S</w:t>
      </w:r>
      <w:r w:rsidR="00073426" w:rsidRPr="00790E52">
        <w:rPr>
          <w:rFonts w:ascii="Arial" w:eastAsia="Times New Roman" w:hAnsi="Arial" w:cs="Arial"/>
          <w:sz w:val="28"/>
          <w:szCs w:val="28"/>
          <w:lang w:val="es-MX" w:eastAsia="es-MX"/>
        </w:rPr>
        <w:t>ocial</w:t>
      </w:r>
      <w:r w:rsidR="00073426">
        <w:rPr>
          <w:rFonts w:ascii="Arial" w:eastAsia="Times New Roman" w:hAnsi="Arial" w:cs="Arial"/>
          <w:sz w:val="28"/>
          <w:szCs w:val="28"/>
          <w:lang w:val="es-MX" w:eastAsia="es-MX"/>
        </w:rPr>
        <w:t>,</w:t>
      </w:r>
      <w:r w:rsidR="00073426" w:rsidRPr="00790E52">
        <w:rPr>
          <w:rFonts w:ascii="Arial" w:eastAsia="Times New Roman" w:hAnsi="Arial" w:cs="Arial"/>
          <w:sz w:val="28"/>
          <w:szCs w:val="28"/>
          <w:lang w:val="es-MX" w:eastAsia="es-MX"/>
        </w:rPr>
        <w:t xml:space="preserve"> que se</w:t>
      </w:r>
      <w:r w:rsidR="00073426">
        <w:rPr>
          <w:rFonts w:ascii="Arial" w:eastAsia="Times New Roman" w:hAnsi="Arial" w:cs="Arial"/>
          <w:sz w:val="28"/>
          <w:szCs w:val="28"/>
          <w:lang w:val="es-MX" w:eastAsia="es-MX"/>
        </w:rPr>
        <w:t xml:space="preserve"> pretende llevar a cabo por el </w:t>
      </w:r>
      <w:r w:rsidR="00073426">
        <w:rPr>
          <w:rFonts w:ascii="Arial" w:eastAsia="Times New Roman" w:hAnsi="Arial" w:cs="Arial"/>
          <w:sz w:val="28"/>
          <w:szCs w:val="28"/>
          <w:lang w:val="es-MX" w:eastAsia="es-MX"/>
        </w:rPr>
        <w:lastRenderedPageBreak/>
        <w:t>M</w:t>
      </w:r>
      <w:r w:rsidR="00073426" w:rsidRPr="00790E52">
        <w:rPr>
          <w:rFonts w:ascii="Arial" w:eastAsia="Times New Roman" w:hAnsi="Arial" w:cs="Arial"/>
          <w:sz w:val="28"/>
          <w:szCs w:val="28"/>
          <w:lang w:val="es-MX" w:eastAsia="es-MX"/>
        </w:rPr>
        <w:t>unicipio</w:t>
      </w:r>
      <w:r w:rsidR="00073426">
        <w:rPr>
          <w:rFonts w:ascii="Arial" w:eastAsia="Times New Roman" w:hAnsi="Arial" w:cs="Arial"/>
          <w:sz w:val="28"/>
          <w:szCs w:val="28"/>
          <w:lang w:val="es-MX" w:eastAsia="es-MX"/>
        </w:rPr>
        <w:t>. E</w:t>
      </w:r>
      <w:r w:rsidR="00073426" w:rsidRPr="00790E52">
        <w:rPr>
          <w:rFonts w:ascii="Arial" w:eastAsia="Times New Roman" w:hAnsi="Arial" w:cs="Arial"/>
          <w:sz w:val="28"/>
          <w:szCs w:val="28"/>
          <w:lang w:val="es-MX" w:eastAsia="es-MX"/>
        </w:rPr>
        <w:t>s cuestión de pregunta</w:t>
      </w:r>
      <w:r w:rsidR="00073426">
        <w:rPr>
          <w:rFonts w:ascii="Arial" w:eastAsia="Times New Roman" w:hAnsi="Arial" w:cs="Arial"/>
          <w:sz w:val="28"/>
          <w:szCs w:val="28"/>
          <w:lang w:val="es-MX" w:eastAsia="es-MX"/>
        </w:rPr>
        <w:t>,</w:t>
      </w:r>
      <w:r w:rsidR="00073426" w:rsidRPr="00790E52">
        <w:rPr>
          <w:rFonts w:ascii="Arial" w:eastAsia="Times New Roman" w:hAnsi="Arial" w:cs="Arial"/>
          <w:sz w:val="28"/>
          <w:szCs w:val="28"/>
          <w:lang w:val="es-MX" w:eastAsia="es-MX"/>
        </w:rPr>
        <w:t xml:space="preserve"> es </w:t>
      </w:r>
      <w:r w:rsidR="00073426">
        <w:rPr>
          <w:rFonts w:ascii="Arial" w:eastAsia="Times New Roman" w:hAnsi="Arial" w:cs="Arial"/>
          <w:sz w:val="28"/>
          <w:szCs w:val="28"/>
          <w:lang w:val="es-MX" w:eastAsia="es-MX"/>
        </w:rPr>
        <w:t>cua</w:t>
      </w:r>
      <w:r w:rsidR="00073426" w:rsidRPr="00790E52">
        <w:rPr>
          <w:rFonts w:ascii="Arial" w:eastAsia="Times New Roman" w:hAnsi="Arial" w:cs="Arial"/>
          <w:sz w:val="28"/>
          <w:szCs w:val="28"/>
          <w:lang w:val="es-MX" w:eastAsia="es-MX"/>
        </w:rPr>
        <w:t>nto</w:t>
      </w:r>
      <w:r w:rsidR="00073426">
        <w:rPr>
          <w:rFonts w:ascii="Arial" w:eastAsia="Times New Roman" w:hAnsi="Arial" w:cs="Arial"/>
          <w:sz w:val="28"/>
          <w:szCs w:val="28"/>
          <w:lang w:val="es-MX" w:eastAsia="es-MX"/>
        </w:rPr>
        <w:t xml:space="preserve">. </w:t>
      </w:r>
      <w:r w:rsidR="006B575C">
        <w:rPr>
          <w:rFonts w:ascii="Arial" w:eastAsia="Times New Roman" w:hAnsi="Arial" w:cs="Arial"/>
          <w:b/>
          <w:i/>
          <w:sz w:val="28"/>
          <w:szCs w:val="28"/>
          <w:lang w:val="es-MX" w:eastAsia="es-MX"/>
        </w:rPr>
        <w:t xml:space="preserve">C. Regidor Jorge de Jesús Juárez Parra: </w:t>
      </w:r>
      <w:r w:rsidR="006B575C" w:rsidRPr="00790E52">
        <w:rPr>
          <w:rFonts w:ascii="Arial" w:eastAsia="Times New Roman" w:hAnsi="Arial" w:cs="Arial"/>
          <w:sz w:val="28"/>
          <w:szCs w:val="28"/>
          <w:lang w:val="es-MX" w:eastAsia="es-MX"/>
        </w:rPr>
        <w:t>Muchas gracias</w:t>
      </w:r>
      <w:r w:rsidR="006B575C">
        <w:rPr>
          <w:rFonts w:ascii="Arial" w:eastAsia="Times New Roman" w:hAnsi="Arial" w:cs="Arial"/>
          <w:sz w:val="28"/>
          <w:szCs w:val="28"/>
          <w:lang w:val="es-MX" w:eastAsia="es-MX"/>
        </w:rPr>
        <w:t>. Nuevamente, b</w:t>
      </w:r>
      <w:r w:rsidR="006B575C" w:rsidRPr="00790E52">
        <w:rPr>
          <w:rFonts w:ascii="Arial" w:eastAsia="Times New Roman" w:hAnsi="Arial" w:cs="Arial"/>
          <w:sz w:val="28"/>
          <w:szCs w:val="28"/>
          <w:lang w:val="es-MX" w:eastAsia="es-MX"/>
        </w:rPr>
        <w:t>uenas tardes a todos</w:t>
      </w:r>
      <w:r w:rsidR="006B575C">
        <w:rPr>
          <w:rFonts w:ascii="Arial" w:eastAsia="Times New Roman" w:hAnsi="Arial" w:cs="Arial"/>
          <w:sz w:val="28"/>
          <w:szCs w:val="28"/>
          <w:lang w:val="es-MX" w:eastAsia="es-MX"/>
        </w:rPr>
        <w:t>. Presidente;</w:t>
      </w:r>
      <w:r w:rsidR="006B575C" w:rsidRPr="00790E52">
        <w:rPr>
          <w:rFonts w:ascii="Arial" w:eastAsia="Times New Roman" w:hAnsi="Arial" w:cs="Arial"/>
          <w:sz w:val="28"/>
          <w:szCs w:val="28"/>
          <w:lang w:val="es-MX" w:eastAsia="es-MX"/>
        </w:rPr>
        <w:t xml:space="preserve"> yo no estoy de acuerdo </w:t>
      </w:r>
      <w:r w:rsidR="006B575C">
        <w:rPr>
          <w:rFonts w:ascii="Arial" w:eastAsia="Times New Roman" w:hAnsi="Arial" w:cs="Arial"/>
          <w:sz w:val="28"/>
          <w:szCs w:val="28"/>
          <w:lang w:val="es-MX" w:eastAsia="es-MX"/>
        </w:rPr>
        <w:t xml:space="preserve">de </w:t>
      </w:r>
      <w:r w:rsidR="006B575C" w:rsidRPr="00790E52">
        <w:rPr>
          <w:rFonts w:ascii="Arial" w:eastAsia="Times New Roman" w:hAnsi="Arial" w:cs="Arial"/>
          <w:sz w:val="28"/>
          <w:szCs w:val="28"/>
          <w:lang w:val="es-MX" w:eastAsia="es-MX"/>
        </w:rPr>
        <w:t>que baje el punto</w:t>
      </w:r>
      <w:r w:rsidR="006B575C">
        <w:rPr>
          <w:rFonts w:ascii="Arial" w:eastAsia="Times New Roman" w:hAnsi="Arial" w:cs="Arial"/>
          <w:sz w:val="28"/>
          <w:szCs w:val="28"/>
          <w:lang w:val="es-MX" w:eastAsia="es-MX"/>
        </w:rPr>
        <w:t>. C</w:t>
      </w:r>
      <w:r w:rsidR="006B575C" w:rsidRPr="00790E52">
        <w:rPr>
          <w:rFonts w:ascii="Arial" w:eastAsia="Times New Roman" w:hAnsi="Arial" w:cs="Arial"/>
          <w:sz w:val="28"/>
          <w:szCs w:val="28"/>
          <w:lang w:val="es-MX" w:eastAsia="es-MX"/>
        </w:rPr>
        <w:t>reo que</w:t>
      </w:r>
      <w:r w:rsidR="006B575C">
        <w:rPr>
          <w:rFonts w:ascii="Arial" w:eastAsia="Times New Roman" w:hAnsi="Arial" w:cs="Arial"/>
          <w:sz w:val="28"/>
          <w:szCs w:val="28"/>
          <w:lang w:val="es-MX" w:eastAsia="es-MX"/>
        </w:rPr>
        <w:t>, la C</w:t>
      </w:r>
      <w:r w:rsidR="006B575C" w:rsidRPr="00790E52">
        <w:rPr>
          <w:rFonts w:ascii="Arial" w:eastAsia="Times New Roman" w:hAnsi="Arial" w:cs="Arial"/>
          <w:sz w:val="28"/>
          <w:szCs w:val="28"/>
          <w:lang w:val="es-MX" w:eastAsia="es-MX"/>
        </w:rPr>
        <w:t>onvocatoria</w:t>
      </w:r>
      <w:r w:rsidR="006B575C">
        <w:rPr>
          <w:rFonts w:ascii="Arial" w:eastAsia="Times New Roman" w:hAnsi="Arial" w:cs="Arial"/>
          <w:sz w:val="28"/>
          <w:szCs w:val="28"/>
          <w:lang w:val="es-MX" w:eastAsia="es-MX"/>
        </w:rPr>
        <w:t xml:space="preserve">, </w:t>
      </w:r>
      <w:r w:rsidR="006B575C" w:rsidRPr="00790E52">
        <w:rPr>
          <w:rFonts w:ascii="Arial" w:eastAsia="Times New Roman" w:hAnsi="Arial" w:cs="Arial"/>
          <w:sz w:val="28"/>
          <w:szCs w:val="28"/>
          <w:lang w:val="es-MX" w:eastAsia="es-MX"/>
        </w:rPr>
        <w:t>el dictamen</w:t>
      </w:r>
      <w:r w:rsidR="006B575C">
        <w:rPr>
          <w:rFonts w:ascii="Arial" w:eastAsia="Times New Roman" w:hAnsi="Arial" w:cs="Arial"/>
          <w:sz w:val="28"/>
          <w:szCs w:val="28"/>
          <w:lang w:val="es-MX" w:eastAsia="es-MX"/>
        </w:rPr>
        <w:t>,</w:t>
      </w:r>
      <w:r w:rsidR="00847C6A">
        <w:rPr>
          <w:rFonts w:ascii="Arial" w:eastAsia="Times New Roman" w:hAnsi="Arial" w:cs="Arial"/>
          <w:sz w:val="28"/>
          <w:szCs w:val="28"/>
          <w:lang w:val="es-MX" w:eastAsia="es-MX"/>
        </w:rPr>
        <w:t xml:space="preserve"> trae</w:t>
      </w:r>
      <w:r w:rsidR="006B575C" w:rsidRPr="00790E52">
        <w:rPr>
          <w:rFonts w:ascii="Arial" w:eastAsia="Times New Roman" w:hAnsi="Arial" w:cs="Arial"/>
          <w:sz w:val="28"/>
          <w:szCs w:val="28"/>
          <w:lang w:val="es-MX" w:eastAsia="es-MX"/>
        </w:rPr>
        <w:t xml:space="preserve"> los puntos específicos</w:t>
      </w:r>
      <w:r w:rsidR="006B575C">
        <w:rPr>
          <w:rFonts w:ascii="Arial" w:eastAsia="Times New Roman" w:hAnsi="Arial" w:cs="Arial"/>
          <w:sz w:val="28"/>
          <w:szCs w:val="28"/>
          <w:lang w:val="es-MX" w:eastAsia="es-MX"/>
        </w:rPr>
        <w:t>. E</w:t>
      </w:r>
      <w:r w:rsidR="006B575C" w:rsidRPr="00790E52">
        <w:rPr>
          <w:rFonts w:ascii="Arial" w:eastAsia="Times New Roman" w:hAnsi="Arial" w:cs="Arial"/>
          <w:sz w:val="28"/>
          <w:szCs w:val="28"/>
          <w:lang w:val="es-MX" w:eastAsia="es-MX"/>
        </w:rPr>
        <w:t>l compañero Jesús Ramírez</w:t>
      </w:r>
      <w:r w:rsidR="006B575C">
        <w:rPr>
          <w:rFonts w:ascii="Arial" w:eastAsia="Times New Roman" w:hAnsi="Arial" w:cs="Arial"/>
          <w:sz w:val="28"/>
          <w:szCs w:val="28"/>
          <w:lang w:val="es-MX" w:eastAsia="es-MX"/>
        </w:rPr>
        <w:t>,</w:t>
      </w:r>
      <w:r w:rsidR="006B575C" w:rsidRPr="00790E52">
        <w:rPr>
          <w:rFonts w:ascii="Arial" w:eastAsia="Times New Roman" w:hAnsi="Arial" w:cs="Arial"/>
          <w:sz w:val="28"/>
          <w:szCs w:val="28"/>
          <w:lang w:val="es-MX" w:eastAsia="es-MX"/>
        </w:rPr>
        <w:t xml:space="preserve"> ya confirmó la existencia</w:t>
      </w:r>
      <w:r w:rsidR="00847C6A">
        <w:rPr>
          <w:rFonts w:ascii="Arial" w:eastAsia="Times New Roman" w:hAnsi="Arial" w:cs="Arial"/>
          <w:sz w:val="28"/>
          <w:szCs w:val="28"/>
          <w:lang w:val="es-MX" w:eastAsia="es-MX"/>
        </w:rPr>
        <w:t>,</w:t>
      </w:r>
      <w:r w:rsidR="006B575C" w:rsidRPr="00790E52">
        <w:rPr>
          <w:rFonts w:ascii="Arial" w:eastAsia="Times New Roman" w:hAnsi="Arial" w:cs="Arial"/>
          <w:sz w:val="28"/>
          <w:szCs w:val="28"/>
          <w:lang w:val="es-MX" w:eastAsia="es-MX"/>
        </w:rPr>
        <w:t xml:space="preserve"> efectivamente</w:t>
      </w:r>
      <w:r w:rsidR="006B575C">
        <w:rPr>
          <w:rFonts w:ascii="Arial" w:eastAsia="Times New Roman" w:hAnsi="Arial" w:cs="Arial"/>
          <w:sz w:val="28"/>
          <w:szCs w:val="28"/>
          <w:lang w:val="es-MX" w:eastAsia="es-MX"/>
        </w:rPr>
        <w:t>,</w:t>
      </w:r>
      <w:r w:rsidR="006B575C" w:rsidRPr="00790E52">
        <w:rPr>
          <w:rFonts w:ascii="Arial" w:eastAsia="Times New Roman" w:hAnsi="Arial" w:cs="Arial"/>
          <w:sz w:val="28"/>
          <w:szCs w:val="28"/>
          <w:lang w:val="es-MX" w:eastAsia="es-MX"/>
        </w:rPr>
        <w:t xml:space="preserve"> </w:t>
      </w:r>
      <w:r w:rsidR="00CB4670">
        <w:rPr>
          <w:rFonts w:ascii="Arial" w:eastAsia="Times New Roman" w:hAnsi="Arial" w:cs="Arial"/>
          <w:sz w:val="28"/>
          <w:szCs w:val="28"/>
          <w:lang w:val="es-MX" w:eastAsia="es-MX"/>
        </w:rPr>
        <w:t>de esta E</w:t>
      </w:r>
      <w:r w:rsidR="006B575C" w:rsidRPr="00790E52">
        <w:rPr>
          <w:rFonts w:ascii="Arial" w:eastAsia="Times New Roman" w:hAnsi="Arial" w:cs="Arial"/>
          <w:sz w:val="28"/>
          <w:szCs w:val="28"/>
          <w:lang w:val="es-MX" w:eastAsia="es-MX"/>
        </w:rPr>
        <w:t>mpresa</w:t>
      </w:r>
      <w:r w:rsidR="00CB4670">
        <w:rPr>
          <w:rFonts w:ascii="Arial" w:eastAsia="Times New Roman" w:hAnsi="Arial" w:cs="Arial"/>
          <w:sz w:val="28"/>
          <w:szCs w:val="28"/>
          <w:lang w:val="es-MX" w:eastAsia="es-MX"/>
        </w:rPr>
        <w:t>,</w:t>
      </w:r>
      <w:r w:rsidR="006B575C" w:rsidRPr="00790E52">
        <w:rPr>
          <w:rFonts w:ascii="Arial" w:eastAsia="Times New Roman" w:hAnsi="Arial" w:cs="Arial"/>
          <w:sz w:val="28"/>
          <w:szCs w:val="28"/>
          <w:lang w:val="es-MX" w:eastAsia="es-MX"/>
        </w:rPr>
        <w:t xml:space="preserve"> existe como tal</w:t>
      </w:r>
      <w:r w:rsidR="00CB4670">
        <w:rPr>
          <w:rFonts w:ascii="Arial" w:eastAsia="Times New Roman" w:hAnsi="Arial" w:cs="Arial"/>
          <w:sz w:val="28"/>
          <w:szCs w:val="28"/>
          <w:lang w:val="es-MX" w:eastAsia="es-MX"/>
        </w:rPr>
        <w:t>. Y</w:t>
      </w:r>
      <w:r w:rsidR="006B575C" w:rsidRPr="00790E52">
        <w:rPr>
          <w:rFonts w:ascii="Arial" w:eastAsia="Times New Roman" w:hAnsi="Arial" w:cs="Arial"/>
          <w:sz w:val="28"/>
          <w:szCs w:val="28"/>
          <w:lang w:val="es-MX" w:eastAsia="es-MX"/>
        </w:rPr>
        <w:t>a comentamos también</w:t>
      </w:r>
      <w:r w:rsidR="00847C6A">
        <w:rPr>
          <w:rFonts w:ascii="Arial" w:eastAsia="Times New Roman" w:hAnsi="Arial" w:cs="Arial"/>
          <w:sz w:val="28"/>
          <w:szCs w:val="28"/>
          <w:lang w:val="es-MX" w:eastAsia="es-MX"/>
        </w:rPr>
        <w:t>, de</w:t>
      </w:r>
      <w:r w:rsidR="006B575C" w:rsidRPr="00790E52">
        <w:rPr>
          <w:rFonts w:ascii="Arial" w:eastAsia="Times New Roman" w:hAnsi="Arial" w:cs="Arial"/>
          <w:sz w:val="28"/>
          <w:szCs w:val="28"/>
          <w:lang w:val="es-MX" w:eastAsia="es-MX"/>
        </w:rPr>
        <w:t xml:space="preserve"> </w:t>
      </w:r>
      <w:r w:rsidR="00CB4670" w:rsidRPr="00790E52">
        <w:rPr>
          <w:rFonts w:ascii="Arial" w:eastAsia="Times New Roman" w:hAnsi="Arial" w:cs="Arial"/>
          <w:sz w:val="28"/>
          <w:szCs w:val="28"/>
          <w:lang w:val="es-MX" w:eastAsia="es-MX"/>
        </w:rPr>
        <w:t>que</w:t>
      </w:r>
      <w:r w:rsidR="006B575C" w:rsidRPr="00790E52">
        <w:rPr>
          <w:rFonts w:ascii="Arial" w:eastAsia="Times New Roman" w:hAnsi="Arial" w:cs="Arial"/>
          <w:sz w:val="28"/>
          <w:szCs w:val="28"/>
          <w:lang w:val="es-MX" w:eastAsia="es-MX"/>
        </w:rPr>
        <w:t xml:space="preserve"> es a título gratuito</w:t>
      </w:r>
      <w:r w:rsidR="00CB4670">
        <w:rPr>
          <w:rFonts w:ascii="Arial" w:eastAsia="Times New Roman" w:hAnsi="Arial" w:cs="Arial"/>
          <w:sz w:val="28"/>
          <w:szCs w:val="28"/>
          <w:lang w:val="es-MX" w:eastAsia="es-MX"/>
        </w:rPr>
        <w:t>,</w:t>
      </w:r>
      <w:r w:rsidR="006B575C" w:rsidRPr="00790E52">
        <w:rPr>
          <w:rFonts w:ascii="Arial" w:eastAsia="Times New Roman" w:hAnsi="Arial" w:cs="Arial"/>
          <w:sz w:val="28"/>
          <w:szCs w:val="28"/>
          <w:lang w:val="es-MX" w:eastAsia="es-MX"/>
        </w:rPr>
        <w:t xml:space="preserve"> no tiene un costo como tal</w:t>
      </w:r>
      <w:r w:rsidR="00CB4670">
        <w:rPr>
          <w:rFonts w:ascii="Arial" w:eastAsia="Times New Roman" w:hAnsi="Arial" w:cs="Arial"/>
          <w:sz w:val="28"/>
          <w:szCs w:val="28"/>
          <w:lang w:val="es-MX" w:eastAsia="es-MX"/>
        </w:rPr>
        <w:t>. C</w:t>
      </w:r>
      <w:r w:rsidR="006B575C" w:rsidRPr="00790E52">
        <w:rPr>
          <w:rFonts w:ascii="Arial" w:eastAsia="Times New Roman" w:hAnsi="Arial" w:cs="Arial"/>
          <w:sz w:val="28"/>
          <w:szCs w:val="28"/>
          <w:lang w:val="es-MX" w:eastAsia="es-MX"/>
        </w:rPr>
        <w:t>laro</w:t>
      </w:r>
      <w:r w:rsidR="00CB4670">
        <w:rPr>
          <w:rFonts w:ascii="Arial" w:eastAsia="Times New Roman" w:hAnsi="Arial" w:cs="Arial"/>
          <w:sz w:val="28"/>
          <w:szCs w:val="28"/>
          <w:lang w:val="es-MX" w:eastAsia="es-MX"/>
        </w:rPr>
        <w:t>, y</w:t>
      </w:r>
      <w:r w:rsidR="006B575C" w:rsidRPr="00790E52">
        <w:rPr>
          <w:rFonts w:ascii="Arial" w:eastAsia="Times New Roman" w:hAnsi="Arial" w:cs="Arial"/>
          <w:sz w:val="28"/>
          <w:szCs w:val="28"/>
          <w:lang w:val="es-MX" w:eastAsia="es-MX"/>
        </w:rPr>
        <w:t xml:space="preserve"> por lógica</w:t>
      </w:r>
      <w:r w:rsidR="00CB4670">
        <w:rPr>
          <w:rFonts w:ascii="Arial" w:eastAsia="Times New Roman" w:hAnsi="Arial" w:cs="Arial"/>
          <w:sz w:val="28"/>
          <w:szCs w:val="28"/>
          <w:lang w:val="es-MX" w:eastAsia="es-MX"/>
        </w:rPr>
        <w:t>,</w:t>
      </w:r>
      <w:r w:rsidR="006B575C" w:rsidRPr="00790E52">
        <w:rPr>
          <w:rFonts w:ascii="Arial" w:eastAsia="Times New Roman" w:hAnsi="Arial" w:cs="Arial"/>
          <w:sz w:val="28"/>
          <w:szCs w:val="28"/>
          <w:lang w:val="es-MX" w:eastAsia="es-MX"/>
        </w:rPr>
        <w:t xml:space="preserve"> esta </w:t>
      </w:r>
      <w:r w:rsidR="00CB4670">
        <w:rPr>
          <w:rFonts w:ascii="Arial" w:eastAsia="Times New Roman" w:hAnsi="Arial" w:cs="Arial"/>
          <w:sz w:val="28"/>
          <w:szCs w:val="28"/>
          <w:lang w:val="es-MX" w:eastAsia="es-MX"/>
        </w:rPr>
        <w:t>E</w:t>
      </w:r>
      <w:r w:rsidR="006B575C" w:rsidRPr="00790E52">
        <w:rPr>
          <w:rFonts w:ascii="Arial" w:eastAsia="Times New Roman" w:hAnsi="Arial" w:cs="Arial"/>
          <w:sz w:val="28"/>
          <w:szCs w:val="28"/>
          <w:lang w:val="es-MX" w:eastAsia="es-MX"/>
        </w:rPr>
        <w:t>mpresa</w:t>
      </w:r>
      <w:r w:rsidR="00CB4670">
        <w:rPr>
          <w:rFonts w:ascii="Arial" w:eastAsia="Times New Roman" w:hAnsi="Arial" w:cs="Arial"/>
          <w:sz w:val="28"/>
          <w:szCs w:val="28"/>
          <w:lang w:val="es-MX" w:eastAsia="es-MX"/>
        </w:rPr>
        <w:t>, el C</w:t>
      </w:r>
      <w:r w:rsidR="006B575C" w:rsidRPr="00790E52">
        <w:rPr>
          <w:rFonts w:ascii="Arial" w:eastAsia="Times New Roman" w:hAnsi="Arial" w:cs="Arial"/>
          <w:sz w:val="28"/>
          <w:szCs w:val="28"/>
          <w:lang w:val="es-MX" w:eastAsia="es-MX"/>
        </w:rPr>
        <w:t>onvenio</w:t>
      </w:r>
      <w:r w:rsidR="00CB4670">
        <w:rPr>
          <w:rFonts w:ascii="Arial" w:eastAsia="Times New Roman" w:hAnsi="Arial" w:cs="Arial"/>
          <w:sz w:val="28"/>
          <w:szCs w:val="28"/>
          <w:lang w:val="es-MX" w:eastAsia="es-MX"/>
        </w:rPr>
        <w:t>,</w:t>
      </w:r>
      <w:r w:rsidR="006B575C" w:rsidRPr="00790E52">
        <w:rPr>
          <w:rFonts w:ascii="Arial" w:eastAsia="Times New Roman" w:hAnsi="Arial" w:cs="Arial"/>
          <w:sz w:val="28"/>
          <w:szCs w:val="28"/>
          <w:lang w:val="es-MX" w:eastAsia="es-MX"/>
        </w:rPr>
        <w:t xml:space="preserve"> que se va a hacer</w:t>
      </w:r>
      <w:r w:rsidR="00CB4670">
        <w:rPr>
          <w:rFonts w:ascii="Arial" w:eastAsia="Times New Roman" w:hAnsi="Arial" w:cs="Arial"/>
          <w:sz w:val="28"/>
          <w:szCs w:val="28"/>
          <w:lang w:val="es-MX" w:eastAsia="es-MX"/>
        </w:rPr>
        <w:t>,</w:t>
      </w:r>
      <w:r w:rsidR="006B575C" w:rsidRPr="00790E52">
        <w:rPr>
          <w:rFonts w:ascii="Arial" w:eastAsia="Times New Roman" w:hAnsi="Arial" w:cs="Arial"/>
          <w:sz w:val="28"/>
          <w:szCs w:val="28"/>
          <w:lang w:val="es-MX" w:eastAsia="es-MX"/>
        </w:rPr>
        <w:t xml:space="preserve"> va a </w:t>
      </w:r>
      <w:r w:rsidR="00CB4670">
        <w:rPr>
          <w:rFonts w:ascii="Arial" w:eastAsia="Times New Roman" w:hAnsi="Arial" w:cs="Arial"/>
          <w:sz w:val="28"/>
          <w:szCs w:val="28"/>
          <w:lang w:val="es-MX" w:eastAsia="es-MX"/>
        </w:rPr>
        <w:t>ser dentro del periodo de esta A</w:t>
      </w:r>
      <w:r w:rsidR="006B575C" w:rsidRPr="00790E52">
        <w:rPr>
          <w:rFonts w:ascii="Arial" w:eastAsia="Times New Roman" w:hAnsi="Arial" w:cs="Arial"/>
          <w:sz w:val="28"/>
          <w:szCs w:val="28"/>
          <w:lang w:val="es-MX" w:eastAsia="es-MX"/>
        </w:rPr>
        <w:t>dministración</w:t>
      </w:r>
      <w:r w:rsidR="001050A6">
        <w:rPr>
          <w:rFonts w:ascii="Arial" w:eastAsia="Times New Roman" w:hAnsi="Arial" w:cs="Arial"/>
          <w:sz w:val="28"/>
          <w:szCs w:val="28"/>
          <w:lang w:val="es-MX" w:eastAsia="es-MX"/>
        </w:rPr>
        <w:t>. Y,</w:t>
      </w:r>
      <w:r w:rsidR="006B575C" w:rsidRPr="00790E52">
        <w:rPr>
          <w:rFonts w:ascii="Arial" w:eastAsia="Times New Roman" w:hAnsi="Arial" w:cs="Arial"/>
          <w:sz w:val="28"/>
          <w:szCs w:val="28"/>
          <w:lang w:val="es-MX" w:eastAsia="es-MX"/>
        </w:rPr>
        <w:t xml:space="preserve"> está escrito la estrategia como tal</w:t>
      </w:r>
      <w:r w:rsidR="001050A6">
        <w:rPr>
          <w:rFonts w:ascii="Arial" w:eastAsia="Times New Roman" w:hAnsi="Arial" w:cs="Arial"/>
          <w:sz w:val="28"/>
          <w:szCs w:val="28"/>
          <w:lang w:val="es-MX" w:eastAsia="es-MX"/>
        </w:rPr>
        <w:t xml:space="preserve">; </w:t>
      </w:r>
      <w:r w:rsidR="006B575C" w:rsidRPr="00790E52">
        <w:rPr>
          <w:rFonts w:ascii="Arial" w:eastAsia="Times New Roman" w:hAnsi="Arial" w:cs="Arial"/>
          <w:sz w:val="28"/>
          <w:szCs w:val="28"/>
          <w:lang w:val="es-MX" w:eastAsia="es-MX"/>
        </w:rPr>
        <w:t xml:space="preserve">diagnóstico y análisis de </w:t>
      </w:r>
      <w:r w:rsidR="001050A6">
        <w:rPr>
          <w:rFonts w:ascii="Arial" w:eastAsia="Times New Roman" w:hAnsi="Arial" w:cs="Arial"/>
          <w:sz w:val="28"/>
          <w:szCs w:val="28"/>
          <w:lang w:val="es-MX" w:eastAsia="es-MX"/>
        </w:rPr>
        <w:t xml:space="preserve">la demanda y oferta de vivienda </w:t>
      </w:r>
      <w:r w:rsidR="006B575C" w:rsidRPr="00790E52">
        <w:rPr>
          <w:rFonts w:ascii="Arial" w:eastAsia="Times New Roman" w:hAnsi="Arial" w:cs="Arial"/>
          <w:sz w:val="28"/>
          <w:szCs w:val="28"/>
          <w:lang w:val="es-MX" w:eastAsia="es-MX"/>
        </w:rPr>
        <w:t>a nivel territorial</w:t>
      </w:r>
      <w:r w:rsidR="001050A6">
        <w:rPr>
          <w:rFonts w:ascii="Arial" w:eastAsia="Times New Roman" w:hAnsi="Arial" w:cs="Arial"/>
          <w:sz w:val="28"/>
          <w:szCs w:val="28"/>
          <w:lang w:val="es-MX" w:eastAsia="es-MX"/>
        </w:rPr>
        <w:t>,</w:t>
      </w:r>
      <w:r w:rsidR="006B575C" w:rsidRPr="00790E52">
        <w:rPr>
          <w:rFonts w:ascii="Arial" w:eastAsia="Times New Roman" w:hAnsi="Arial" w:cs="Arial"/>
          <w:sz w:val="28"/>
          <w:szCs w:val="28"/>
          <w:lang w:val="es-MX" w:eastAsia="es-MX"/>
        </w:rPr>
        <w:t xml:space="preserve"> es decir</w:t>
      </w:r>
      <w:r w:rsidR="001050A6">
        <w:rPr>
          <w:rFonts w:ascii="Arial" w:eastAsia="Times New Roman" w:hAnsi="Arial" w:cs="Arial"/>
          <w:sz w:val="28"/>
          <w:szCs w:val="28"/>
          <w:lang w:val="es-MX" w:eastAsia="es-MX"/>
        </w:rPr>
        <w:t>,</w:t>
      </w:r>
      <w:r w:rsidR="006B575C" w:rsidRPr="00790E52">
        <w:rPr>
          <w:rFonts w:ascii="Arial" w:eastAsia="Times New Roman" w:hAnsi="Arial" w:cs="Arial"/>
          <w:sz w:val="28"/>
          <w:szCs w:val="28"/>
          <w:lang w:val="es-MX" w:eastAsia="es-MX"/>
        </w:rPr>
        <w:t xml:space="preserve"> Ciudad Guzmán</w:t>
      </w:r>
      <w:r w:rsidR="001050A6">
        <w:rPr>
          <w:rFonts w:ascii="Arial" w:eastAsia="Times New Roman" w:hAnsi="Arial" w:cs="Arial"/>
          <w:sz w:val="28"/>
          <w:szCs w:val="28"/>
          <w:lang w:val="es-MX" w:eastAsia="es-MX"/>
        </w:rPr>
        <w:t>,</w:t>
      </w:r>
      <w:r w:rsidR="006B575C" w:rsidRPr="00790E52">
        <w:rPr>
          <w:rFonts w:ascii="Arial" w:eastAsia="Times New Roman" w:hAnsi="Arial" w:cs="Arial"/>
          <w:sz w:val="28"/>
          <w:szCs w:val="28"/>
          <w:lang w:val="es-MX" w:eastAsia="es-MX"/>
        </w:rPr>
        <w:t xml:space="preserve"> generación de conformación de una estrategia de oferta de soluciones</w:t>
      </w:r>
      <w:r w:rsidR="001050A6">
        <w:rPr>
          <w:rFonts w:ascii="Arial" w:eastAsia="Times New Roman" w:hAnsi="Arial" w:cs="Arial"/>
          <w:sz w:val="28"/>
          <w:szCs w:val="28"/>
          <w:lang w:val="es-MX" w:eastAsia="es-MX"/>
        </w:rPr>
        <w:t>. E</w:t>
      </w:r>
      <w:r w:rsidR="006B575C" w:rsidRPr="00790E52">
        <w:rPr>
          <w:rFonts w:ascii="Arial" w:eastAsia="Times New Roman" w:hAnsi="Arial" w:cs="Arial"/>
          <w:sz w:val="28"/>
          <w:szCs w:val="28"/>
          <w:lang w:val="es-MX" w:eastAsia="es-MX"/>
        </w:rPr>
        <w:t>l desarrollo piloto</w:t>
      </w:r>
      <w:r w:rsidR="001050A6">
        <w:rPr>
          <w:rFonts w:ascii="Arial" w:eastAsia="Times New Roman" w:hAnsi="Arial" w:cs="Arial"/>
          <w:sz w:val="28"/>
          <w:szCs w:val="28"/>
          <w:lang w:val="es-MX" w:eastAsia="es-MX"/>
        </w:rPr>
        <w:t>. E</w:t>
      </w:r>
      <w:r w:rsidR="006B575C" w:rsidRPr="00790E52">
        <w:rPr>
          <w:rFonts w:ascii="Arial" w:eastAsia="Times New Roman" w:hAnsi="Arial" w:cs="Arial"/>
          <w:sz w:val="28"/>
          <w:szCs w:val="28"/>
          <w:lang w:val="es-MX" w:eastAsia="es-MX"/>
        </w:rPr>
        <w:t>l proyecto de desarrollo piloto</w:t>
      </w:r>
      <w:r w:rsidR="001050A6">
        <w:rPr>
          <w:rFonts w:ascii="Arial" w:eastAsia="Times New Roman" w:hAnsi="Arial" w:cs="Arial"/>
          <w:sz w:val="28"/>
          <w:szCs w:val="28"/>
          <w:lang w:val="es-MX" w:eastAsia="es-MX"/>
        </w:rPr>
        <w:t>. ¿Qué</w:t>
      </w:r>
      <w:r w:rsidR="006B575C" w:rsidRPr="00790E52">
        <w:rPr>
          <w:rFonts w:ascii="Arial" w:eastAsia="Times New Roman" w:hAnsi="Arial" w:cs="Arial"/>
          <w:sz w:val="28"/>
          <w:szCs w:val="28"/>
          <w:lang w:val="es-MX" w:eastAsia="es-MX"/>
        </w:rPr>
        <w:t xml:space="preserve"> es un desarrollo de proyecto piloto</w:t>
      </w:r>
      <w:r w:rsidR="001050A6">
        <w:rPr>
          <w:rFonts w:ascii="Arial" w:eastAsia="Times New Roman" w:hAnsi="Arial" w:cs="Arial"/>
          <w:sz w:val="28"/>
          <w:szCs w:val="28"/>
          <w:lang w:val="es-MX" w:eastAsia="es-MX"/>
        </w:rPr>
        <w:t>? A</w:t>
      </w:r>
      <w:r w:rsidR="006B575C" w:rsidRPr="00790E52">
        <w:rPr>
          <w:rFonts w:ascii="Arial" w:eastAsia="Times New Roman" w:hAnsi="Arial" w:cs="Arial"/>
          <w:sz w:val="28"/>
          <w:szCs w:val="28"/>
          <w:lang w:val="es-MX" w:eastAsia="es-MX"/>
        </w:rPr>
        <w:t xml:space="preserve"> la mejor falta la descripción</w:t>
      </w:r>
      <w:r w:rsidR="001050A6">
        <w:rPr>
          <w:rFonts w:ascii="Arial" w:eastAsia="Times New Roman" w:hAnsi="Arial" w:cs="Arial"/>
          <w:sz w:val="28"/>
          <w:szCs w:val="28"/>
          <w:lang w:val="es-MX" w:eastAsia="es-MX"/>
        </w:rPr>
        <w:t xml:space="preserve">, </w:t>
      </w:r>
      <w:r w:rsidR="006B575C" w:rsidRPr="00790E52">
        <w:rPr>
          <w:rFonts w:ascii="Arial" w:eastAsia="Times New Roman" w:hAnsi="Arial" w:cs="Arial"/>
          <w:sz w:val="28"/>
          <w:szCs w:val="28"/>
          <w:lang w:val="es-MX" w:eastAsia="es-MX"/>
        </w:rPr>
        <w:t xml:space="preserve">pero prácticamente </w:t>
      </w:r>
      <w:r w:rsidR="001050A6">
        <w:rPr>
          <w:rFonts w:ascii="Arial" w:eastAsia="Times New Roman" w:hAnsi="Arial" w:cs="Arial"/>
          <w:sz w:val="28"/>
          <w:szCs w:val="28"/>
          <w:lang w:val="es-MX" w:eastAsia="es-MX"/>
        </w:rPr>
        <w:t xml:space="preserve">es el desarrollo urbanístico, </w:t>
      </w:r>
      <w:r w:rsidR="006B575C" w:rsidRPr="00790E52">
        <w:rPr>
          <w:rFonts w:ascii="Arial" w:eastAsia="Times New Roman" w:hAnsi="Arial" w:cs="Arial"/>
          <w:sz w:val="28"/>
          <w:szCs w:val="28"/>
          <w:lang w:val="es-MX" w:eastAsia="es-MX"/>
        </w:rPr>
        <w:t>es eso</w:t>
      </w:r>
      <w:r w:rsidR="001050A6">
        <w:rPr>
          <w:rFonts w:ascii="Arial" w:eastAsia="Times New Roman" w:hAnsi="Arial" w:cs="Arial"/>
          <w:sz w:val="28"/>
          <w:szCs w:val="28"/>
          <w:lang w:val="es-MX" w:eastAsia="es-MX"/>
        </w:rPr>
        <w:t>. Y,</w:t>
      </w:r>
      <w:r w:rsidR="006B575C" w:rsidRPr="00790E52">
        <w:rPr>
          <w:rFonts w:ascii="Arial" w:eastAsia="Times New Roman" w:hAnsi="Arial" w:cs="Arial"/>
          <w:sz w:val="28"/>
          <w:szCs w:val="28"/>
          <w:lang w:val="es-MX" w:eastAsia="es-MX"/>
        </w:rPr>
        <w:t xml:space="preserve"> vuelvo a señalar otra vez</w:t>
      </w:r>
      <w:r w:rsidR="001050A6">
        <w:rPr>
          <w:rFonts w:ascii="Arial" w:eastAsia="Times New Roman" w:hAnsi="Arial" w:cs="Arial"/>
          <w:sz w:val="28"/>
          <w:szCs w:val="28"/>
          <w:lang w:val="es-MX" w:eastAsia="es-MX"/>
        </w:rPr>
        <w:t xml:space="preserve">, </w:t>
      </w:r>
      <w:r w:rsidR="006B575C" w:rsidRPr="00790E52">
        <w:rPr>
          <w:rFonts w:ascii="Arial" w:eastAsia="Times New Roman" w:hAnsi="Arial" w:cs="Arial"/>
          <w:sz w:val="28"/>
          <w:szCs w:val="28"/>
          <w:lang w:val="es-MX" w:eastAsia="es-MX"/>
        </w:rPr>
        <w:t>así como para</w:t>
      </w:r>
      <w:r w:rsidR="001050A6">
        <w:rPr>
          <w:rFonts w:ascii="Arial" w:eastAsia="Times New Roman" w:hAnsi="Arial" w:cs="Arial"/>
          <w:sz w:val="28"/>
          <w:szCs w:val="28"/>
          <w:lang w:val="es-MX" w:eastAsia="es-MX"/>
        </w:rPr>
        <w:t xml:space="preserve"> tener herramientas </w:t>
      </w:r>
      <w:r w:rsidR="006B575C" w:rsidRPr="00790E52">
        <w:rPr>
          <w:rFonts w:ascii="Arial" w:eastAsia="Times New Roman" w:hAnsi="Arial" w:cs="Arial"/>
          <w:sz w:val="28"/>
          <w:szCs w:val="28"/>
          <w:lang w:val="es-MX" w:eastAsia="es-MX"/>
        </w:rPr>
        <w:t>necesarias para poder frente</w:t>
      </w:r>
      <w:r w:rsidR="001050A6">
        <w:rPr>
          <w:rFonts w:ascii="Arial" w:eastAsia="Times New Roman" w:hAnsi="Arial" w:cs="Arial"/>
          <w:sz w:val="28"/>
          <w:szCs w:val="28"/>
          <w:lang w:val="es-MX" w:eastAsia="es-MX"/>
        </w:rPr>
        <w:t xml:space="preserve">, </w:t>
      </w:r>
      <w:r w:rsidR="006B575C" w:rsidRPr="00790E52">
        <w:rPr>
          <w:rFonts w:ascii="Arial" w:eastAsia="Times New Roman" w:hAnsi="Arial" w:cs="Arial"/>
          <w:sz w:val="28"/>
          <w:szCs w:val="28"/>
          <w:lang w:val="es-MX" w:eastAsia="es-MX"/>
        </w:rPr>
        <w:t>hacer frente a esta problemática vivienda</w:t>
      </w:r>
      <w:r w:rsidR="001050A6">
        <w:rPr>
          <w:rFonts w:ascii="Arial" w:eastAsia="Times New Roman" w:hAnsi="Arial" w:cs="Arial"/>
          <w:sz w:val="28"/>
          <w:szCs w:val="28"/>
          <w:lang w:val="es-MX" w:eastAsia="es-MX"/>
        </w:rPr>
        <w:t>,</w:t>
      </w:r>
      <w:r w:rsidR="006B575C" w:rsidRPr="00790E52">
        <w:rPr>
          <w:rFonts w:ascii="Arial" w:eastAsia="Times New Roman" w:hAnsi="Arial" w:cs="Arial"/>
          <w:sz w:val="28"/>
          <w:szCs w:val="28"/>
          <w:lang w:val="es-MX" w:eastAsia="es-MX"/>
        </w:rPr>
        <w:t xml:space="preserve"> que no so</w:t>
      </w:r>
      <w:r w:rsidR="001050A6">
        <w:rPr>
          <w:rFonts w:ascii="Arial" w:eastAsia="Times New Roman" w:hAnsi="Arial" w:cs="Arial"/>
          <w:sz w:val="28"/>
          <w:szCs w:val="28"/>
          <w:lang w:val="es-MX" w:eastAsia="es-MX"/>
        </w:rPr>
        <w:t>lo es el tema de interés en el M</w:t>
      </w:r>
      <w:r w:rsidR="006B575C" w:rsidRPr="00790E52">
        <w:rPr>
          <w:rFonts w:ascii="Arial" w:eastAsia="Times New Roman" w:hAnsi="Arial" w:cs="Arial"/>
          <w:sz w:val="28"/>
          <w:szCs w:val="28"/>
          <w:lang w:val="es-MX" w:eastAsia="es-MX"/>
        </w:rPr>
        <w:t>unicipio</w:t>
      </w:r>
      <w:r w:rsidR="001050A6">
        <w:rPr>
          <w:rFonts w:ascii="Arial" w:eastAsia="Times New Roman" w:hAnsi="Arial" w:cs="Arial"/>
          <w:sz w:val="28"/>
          <w:szCs w:val="28"/>
          <w:lang w:val="es-MX" w:eastAsia="es-MX"/>
        </w:rPr>
        <w:t>, sino que vaya más allá. E</w:t>
      </w:r>
      <w:r w:rsidR="006B575C" w:rsidRPr="00790E52">
        <w:rPr>
          <w:rFonts w:ascii="Arial" w:eastAsia="Times New Roman" w:hAnsi="Arial" w:cs="Arial"/>
          <w:sz w:val="28"/>
          <w:szCs w:val="28"/>
          <w:lang w:val="es-MX" w:eastAsia="es-MX"/>
        </w:rPr>
        <w:t>ntonces</w:t>
      </w:r>
      <w:r w:rsidR="001050A6">
        <w:rPr>
          <w:rFonts w:ascii="Arial" w:eastAsia="Times New Roman" w:hAnsi="Arial" w:cs="Arial"/>
          <w:sz w:val="28"/>
          <w:szCs w:val="28"/>
          <w:lang w:val="es-MX" w:eastAsia="es-MX"/>
        </w:rPr>
        <w:t>,</w:t>
      </w:r>
      <w:r w:rsidR="006B575C" w:rsidRPr="00790E52">
        <w:rPr>
          <w:rFonts w:ascii="Arial" w:eastAsia="Times New Roman" w:hAnsi="Arial" w:cs="Arial"/>
          <w:sz w:val="28"/>
          <w:szCs w:val="28"/>
          <w:lang w:val="es-MX" w:eastAsia="es-MX"/>
        </w:rPr>
        <w:t xml:space="preserve"> creo que</w:t>
      </w:r>
      <w:r w:rsidR="001050A6">
        <w:rPr>
          <w:rFonts w:ascii="Arial" w:eastAsia="Times New Roman" w:hAnsi="Arial" w:cs="Arial"/>
          <w:sz w:val="28"/>
          <w:szCs w:val="28"/>
          <w:lang w:val="es-MX" w:eastAsia="es-MX"/>
        </w:rPr>
        <w:t>, prácticamente, el fin del C</w:t>
      </w:r>
      <w:r w:rsidR="006B575C" w:rsidRPr="00790E52">
        <w:rPr>
          <w:rFonts w:ascii="Arial" w:eastAsia="Times New Roman" w:hAnsi="Arial" w:cs="Arial"/>
          <w:sz w:val="28"/>
          <w:szCs w:val="28"/>
          <w:lang w:val="es-MX" w:eastAsia="es-MX"/>
        </w:rPr>
        <w:t>onvenio</w:t>
      </w:r>
      <w:r w:rsidR="001050A6">
        <w:rPr>
          <w:rFonts w:ascii="Arial" w:eastAsia="Times New Roman" w:hAnsi="Arial" w:cs="Arial"/>
          <w:sz w:val="28"/>
          <w:szCs w:val="28"/>
          <w:lang w:val="es-MX" w:eastAsia="es-MX"/>
        </w:rPr>
        <w:t>,</w:t>
      </w:r>
      <w:r w:rsidR="006B575C" w:rsidRPr="00790E52">
        <w:rPr>
          <w:rFonts w:ascii="Arial" w:eastAsia="Times New Roman" w:hAnsi="Arial" w:cs="Arial"/>
          <w:sz w:val="28"/>
          <w:szCs w:val="28"/>
          <w:lang w:val="es-MX" w:eastAsia="es-MX"/>
        </w:rPr>
        <w:t xml:space="preserve"> sí lo tiene como tal</w:t>
      </w:r>
      <w:r w:rsidR="001050A6">
        <w:rPr>
          <w:rFonts w:ascii="Arial" w:eastAsia="Times New Roman" w:hAnsi="Arial" w:cs="Arial"/>
          <w:sz w:val="28"/>
          <w:szCs w:val="28"/>
          <w:lang w:val="es-MX" w:eastAsia="es-MX"/>
        </w:rPr>
        <w:t>,</w:t>
      </w:r>
      <w:r w:rsidR="006B575C" w:rsidRPr="00790E52">
        <w:rPr>
          <w:rFonts w:ascii="Arial" w:eastAsia="Times New Roman" w:hAnsi="Arial" w:cs="Arial"/>
          <w:sz w:val="28"/>
          <w:szCs w:val="28"/>
          <w:lang w:val="es-MX" w:eastAsia="es-MX"/>
        </w:rPr>
        <w:t xml:space="preserve"> los estudios q</w:t>
      </w:r>
      <w:r w:rsidR="001050A6">
        <w:rPr>
          <w:rFonts w:ascii="Arial" w:eastAsia="Times New Roman" w:hAnsi="Arial" w:cs="Arial"/>
          <w:sz w:val="28"/>
          <w:szCs w:val="28"/>
          <w:lang w:val="es-MX" w:eastAsia="es-MX"/>
        </w:rPr>
        <w:t>ue se realizan. La E</w:t>
      </w:r>
      <w:r w:rsidR="006B575C" w:rsidRPr="00790E52">
        <w:rPr>
          <w:rFonts w:ascii="Arial" w:eastAsia="Times New Roman" w:hAnsi="Arial" w:cs="Arial"/>
          <w:sz w:val="28"/>
          <w:szCs w:val="28"/>
          <w:lang w:val="es-MX" w:eastAsia="es-MX"/>
        </w:rPr>
        <w:t>mpresa existe</w:t>
      </w:r>
      <w:r w:rsidR="001050A6">
        <w:rPr>
          <w:rFonts w:ascii="Arial" w:eastAsia="Times New Roman" w:hAnsi="Arial" w:cs="Arial"/>
          <w:sz w:val="28"/>
          <w:szCs w:val="28"/>
          <w:lang w:val="es-MX" w:eastAsia="es-MX"/>
        </w:rPr>
        <w:t>. L</w:t>
      </w:r>
      <w:r w:rsidR="006B575C" w:rsidRPr="00790E52">
        <w:rPr>
          <w:rFonts w:ascii="Arial" w:eastAsia="Times New Roman" w:hAnsi="Arial" w:cs="Arial"/>
          <w:sz w:val="28"/>
          <w:szCs w:val="28"/>
          <w:lang w:val="es-MX" w:eastAsia="es-MX"/>
        </w:rPr>
        <w:t>ógicamente es un convenio que</w:t>
      </w:r>
      <w:r w:rsidR="001050A6">
        <w:rPr>
          <w:rFonts w:ascii="Arial" w:eastAsia="Times New Roman" w:hAnsi="Arial" w:cs="Arial"/>
          <w:sz w:val="28"/>
          <w:szCs w:val="28"/>
          <w:lang w:val="es-MX" w:eastAsia="es-MX"/>
        </w:rPr>
        <w:t>,</w:t>
      </w:r>
      <w:r w:rsidR="006B575C" w:rsidRPr="00790E52">
        <w:rPr>
          <w:rFonts w:ascii="Arial" w:eastAsia="Times New Roman" w:hAnsi="Arial" w:cs="Arial"/>
          <w:sz w:val="28"/>
          <w:szCs w:val="28"/>
          <w:lang w:val="es-MX" w:eastAsia="es-MX"/>
        </w:rPr>
        <w:t xml:space="preserve"> prácticamente es para esta </w:t>
      </w:r>
      <w:r w:rsidR="001050A6">
        <w:rPr>
          <w:rFonts w:ascii="Arial" w:eastAsia="Times New Roman" w:hAnsi="Arial" w:cs="Arial"/>
          <w:sz w:val="28"/>
          <w:szCs w:val="28"/>
          <w:lang w:val="es-MX" w:eastAsia="es-MX"/>
        </w:rPr>
        <w:t>A</w:t>
      </w:r>
      <w:r w:rsidR="006B575C" w:rsidRPr="00790E52">
        <w:rPr>
          <w:rFonts w:ascii="Arial" w:eastAsia="Times New Roman" w:hAnsi="Arial" w:cs="Arial"/>
          <w:sz w:val="28"/>
          <w:szCs w:val="28"/>
          <w:lang w:val="es-MX" w:eastAsia="es-MX"/>
        </w:rPr>
        <w:t>dministración</w:t>
      </w:r>
      <w:r w:rsidR="001050A6">
        <w:rPr>
          <w:rFonts w:ascii="Arial" w:eastAsia="Times New Roman" w:hAnsi="Arial" w:cs="Arial"/>
          <w:sz w:val="28"/>
          <w:szCs w:val="28"/>
          <w:lang w:val="es-MX" w:eastAsia="es-MX"/>
        </w:rPr>
        <w:t>, no es para otra A</w:t>
      </w:r>
      <w:r w:rsidR="006B575C" w:rsidRPr="00790E52">
        <w:rPr>
          <w:rFonts w:ascii="Arial" w:eastAsia="Times New Roman" w:hAnsi="Arial" w:cs="Arial"/>
          <w:sz w:val="28"/>
          <w:szCs w:val="28"/>
          <w:lang w:val="es-MX" w:eastAsia="es-MX"/>
        </w:rPr>
        <w:t>dministración</w:t>
      </w:r>
      <w:r w:rsidR="001050A6">
        <w:rPr>
          <w:rFonts w:ascii="Arial" w:eastAsia="Times New Roman" w:hAnsi="Arial" w:cs="Arial"/>
          <w:sz w:val="28"/>
          <w:szCs w:val="28"/>
          <w:lang w:val="es-MX" w:eastAsia="es-MX"/>
        </w:rPr>
        <w:t>. El importe, ¿p</w:t>
      </w:r>
      <w:r w:rsidR="006B575C" w:rsidRPr="00790E52">
        <w:rPr>
          <w:rFonts w:ascii="Arial" w:eastAsia="Times New Roman" w:hAnsi="Arial" w:cs="Arial"/>
          <w:sz w:val="28"/>
          <w:szCs w:val="28"/>
          <w:lang w:val="es-MX" w:eastAsia="es-MX"/>
        </w:rPr>
        <w:t>or cuánto se va a gastar</w:t>
      </w:r>
      <w:r w:rsidR="001050A6">
        <w:rPr>
          <w:rFonts w:ascii="Arial" w:eastAsia="Times New Roman" w:hAnsi="Arial" w:cs="Arial"/>
          <w:sz w:val="28"/>
          <w:szCs w:val="28"/>
          <w:lang w:val="es-MX" w:eastAsia="es-MX"/>
        </w:rPr>
        <w:t xml:space="preserve">? ya lo comentó el Presidente, </w:t>
      </w:r>
      <w:r w:rsidR="006B575C" w:rsidRPr="00790E52">
        <w:rPr>
          <w:rFonts w:ascii="Arial" w:eastAsia="Times New Roman" w:hAnsi="Arial" w:cs="Arial"/>
          <w:sz w:val="28"/>
          <w:szCs w:val="28"/>
          <w:lang w:val="es-MX" w:eastAsia="es-MX"/>
        </w:rPr>
        <w:t>es a título gratuito</w:t>
      </w:r>
      <w:r w:rsidR="001050A6">
        <w:rPr>
          <w:rFonts w:ascii="Arial" w:eastAsia="Times New Roman" w:hAnsi="Arial" w:cs="Arial"/>
          <w:sz w:val="28"/>
          <w:szCs w:val="28"/>
          <w:lang w:val="es-MX" w:eastAsia="es-MX"/>
        </w:rPr>
        <w:t>. N</w:t>
      </w:r>
      <w:r w:rsidR="006B575C" w:rsidRPr="00790E52">
        <w:rPr>
          <w:rFonts w:ascii="Arial" w:eastAsia="Times New Roman" w:hAnsi="Arial" w:cs="Arial"/>
          <w:sz w:val="28"/>
          <w:szCs w:val="28"/>
          <w:lang w:val="es-MX" w:eastAsia="es-MX"/>
        </w:rPr>
        <w:t>o sé</w:t>
      </w:r>
      <w:r w:rsidR="001050A6">
        <w:rPr>
          <w:rFonts w:ascii="Arial" w:eastAsia="Times New Roman" w:hAnsi="Arial" w:cs="Arial"/>
          <w:sz w:val="28"/>
          <w:szCs w:val="28"/>
          <w:lang w:val="es-MX" w:eastAsia="es-MX"/>
        </w:rPr>
        <w:t>, qué información más del C</w:t>
      </w:r>
      <w:r w:rsidR="006B575C" w:rsidRPr="00790E52">
        <w:rPr>
          <w:rFonts w:ascii="Arial" w:eastAsia="Times New Roman" w:hAnsi="Arial" w:cs="Arial"/>
          <w:sz w:val="28"/>
          <w:szCs w:val="28"/>
          <w:lang w:val="es-MX" w:eastAsia="es-MX"/>
        </w:rPr>
        <w:t>onvenio les haga falta</w:t>
      </w:r>
      <w:r w:rsidR="001050A6">
        <w:rPr>
          <w:rFonts w:ascii="Arial" w:eastAsia="Times New Roman" w:hAnsi="Arial" w:cs="Arial"/>
          <w:sz w:val="28"/>
          <w:szCs w:val="28"/>
          <w:lang w:val="es-MX" w:eastAsia="es-MX"/>
        </w:rPr>
        <w:t>,</w:t>
      </w:r>
      <w:r w:rsidR="006B575C" w:rsidRPr="00790E52">
        <w:rPr>
          <w:rFonts w:ascii="Arial" w:eastAsia="Times New Roman" w:hAnsi="Arial" w:cs="Arial"/>
          <w:sz w:val="28"/>
          <w:szCs w:val="28"/>
          <w:lang w:val="es-MX" w:eastAsia="es-MX"/>
        </w:rPr>
        <w:t xml:space="preserve"> como para decir</w:t>
      </w:r>
      <w:r w:rsidR="001050A6">
        <w:rPr>
          <w:rFonts w:ascii="Arial" w:eastAsia="Times New Roman" w:hAnsi="Arial" w:cs="Arial"/>
          <w:sz w:val="28"/>
          <w:szCs w:val="28"/>
          <w:lang w:val="es-MX" w:eastAsia="es-MX"/>
        </w:rPr>
        <w:t>: o</w:t>
      </w:r>
      <w:r w:rsidR="006B575C" w:rsidRPr="00790E52">
        <w:rPr>
          <w:rFonts w:ascii="Arial" w:eastAsia="Times New Roman" w:hAnsi="Arial" w:cs="Arial"/>
          <w:sz w:val="28"/>
          <w:szCs w:val="28"/>
          <w:lang w:val="es-MX" w:eastAsia="es-MX"/>
        </w:rPr>
        <w:t>ye hace falta</w:t>
      </w:r>
      <w:r w:rsidR="001050A6">
        <w:rPr>
          <w:rFonts w:ascii="Arial" w:eastAsia="Times New Roman" w:hAnsi="Arial" w:cs="Arial"/>
          <w:sz w:val="28"/>
          <w:szCs w:val="28"/>
          <w:lang w:val="es-MX" w:eastAsia="es-MX"/>
        </w:rPr>
        <w:t>,</w:t>
      </w:r>
      <w:r w:rsidR="006B575C" w:rsidRPr="00790E52">
        <w:rPr>
          <w:rFonts w:ascii="Arial" w:eastAsia="Times New Roman" w:hAnsi="Arial" w:cs="Arial"/>
          <w:sz w:val="28"/>
          <w:szCs w:val="28"/>
          <w:lang w:val="es-MX" w:eastAsia="es-MX"/>
        </w:rPr>
        <w:t xml:space="preserve"> necesito que me digas</w:t>
      </w:r>
      <w:r w:rsidR="001050A6">
        <w:rPr>
          <w:rFonts w:ascii="Arial" w:eastAsia="Times New Roman" w:hAnsi="Arial" w:cs="Arial"/>
          <w:sz w:val="28"/>
          <w:szCs w:val="28"/>
          <w:lang w:val="es-MX" w:eastAsia="es-MX"/>
        </w:rPr>
        <w:t>,</w:t>
      </w:r>
      <w:r w:rsidR="006B575C" w:rsidRPr="00790E52">
        <w:rPr>
          <w:rFonts w:ascii="Arial" w:eastAsia="Times New Roman" w:hAnsi="Arial" w:cs="Arial"/>
          <w:sz w:val="28"/>
          <w:szCs w:val="28"/>
          <w:lang w:val="es-MX" w:eastAsia="es-MX"/>
        </w:rPr>
        <w:t xml:space="preserve"> a qué se obliga</w:t>
      </w:r>
      <w:r w:rsidR="001050A6">
        <w:rPr>
          <w:rFonts w:ascii="Arial" w:eastAsia="Times New Roman" w:hAnsi="Arial" w:cs="Arial"/>
          <w:sz w:val="28"/>
          <w:szCs w:val="28"/>
          <w:lang w:val="es-MX" w:eastAsia="es-MX"/>
        </w:rPr>
        <w:t>. B</w:t>
      </w:r>
      <w:r w:rsidR="006B575C" w:rsidRPr="00790E52">
        <w:rPr>
          <w:rFonts w:ascii="Arial" w:eastAsia="Times New Roman" w:hAnsi="Arial" w:cs="Arial"/>
          <w:sz w:val="28"/>
          <w:szCs w:val="28"/>
          <w:lang w:val="es-MX" w:eastAsia="es-MX"/>
        </w:rPr>
        <w:t>ueno</w:t>
      </w:r>
      <w:r w:rsidR="001050A6">
        <w:rPr>
          <w:rFonts w:ascii="Arial" w:eastAsia="Times New Roman" w:hAnsi="Arial" w:cs="Arial"/>
          <w:sz w:val="28"/>
          <w:szCs w:val="28"/>
          <w:lang w:val="es-MX" w:eastAsia="es-MX"/>
        </w:rPr>
        <w:t>,</w:t>
      </w:r>
      <w:r w:rsidR="006B575C" w:rsidRPr="00790E52">
        <w:rPr>
          <w:rFonts w:ascii="Arial" w:eastAsia="Times New Roman" w:hAnsi="Arial" w:cs="Arial"/>
          <w:sz w:val="28"/>
          <w:szCs w:val="28"/>
          <w:lang w:val="es-MX" w:eastAsia="es-MX"/>
        </w:rPr>
        <w:t xml:space="preserve"> se obligan</w:t>
      </w:r>
      <w:r w:rsidR="001050A6">
        <w:rPr>
          <w:rFonts w:ascii="Arial" w:eastAsia="Times New Roman" w:hAnsi="Arial" w:cs="Arial"/>
          <w:sz w:val="28"/>
          <w:szCs w:val="28"/>
          <w:lang w:val="es-MX" w:eastAsia="es-MX"/>
        </w:rPr>
        <w:t>,</w:t>
      </w:r>
      <w:r w:rsidR="006B575C" w:rsidRPr="00790E52">
        <w:rPr>
          <w:rFonts w:ascii="Arial" w:eastAsia="Times New Roman" w:hAnsi="Arial" w:cs="Arial"/>
          <w:sz w:val="28"/>
          <w:szCs w:val="28"/>
          <w:lang w:val="es-MX" w:eastAsia="es-MX"/>
        </w:rPr>
        <w:t xml:space="preserve"> a lo que estamos comentando</w:t>
      </w:r>
      <w:r w:rsidR="001050A6">
        <w:rPr>
          <w:rFonts w:ascii="Arial" w:eastAsia="Times New Roman" w:hAnsi="Arial" w:cs="Arial"/>
          <w:sz w:val="28"/>
          <w:szCs w:val="28"/>
          <w:lang w:val="es-MX" w:eastAsia="es-MX"/>
        </w:rPr>
        <w:t>,</w:t>
      </w:r>
      <w:r w:rsidR="006B575C" w:rsidRPr="00790E52">
        <w:rPr>
          <w:rFonts w:ascii="Arial" w:eastAsia="Times New Roman" w:hAnsi="Arial" w:cs="Arial"/>
          <w:sz w:val="28"/>
          <w:szCs w:val="28"/>
          <w:lang w:val="es-MX" w:eastAsia="es-MX"/>
        </w:rPr>
        <w:t xml:space="preserve"> y lo que está poniendo el </w:t>
      </w:r>
      <w:r w:rsidR="001050A6">
        <w:rPr>
          <w:rFonts w:ascii="Arial" w:eastAsia="Times New Roman" w:hAnsi="Arial" w:cs="Arial"/>
          <w:sz w:val="28"/>
          <w:szCs w:val="28"/>
          <w:lang w:val="es-MX" w:eastAsia="es-MX"/>
        </w:rPr>
        <w:t>D</w:t>
      </w:r>
      <w:r w:rsidR="006B575C" w:rsidRPr="00790E52">
        <w:rPr>
          <w:rFonts w:ascii="Arial" w:eastAsia="Times New Roman" w:hAnsi="Arial" w:cs="Arial"/>
          <w:sz w:val="28"/>
          <w:szCs w:val="28"/>
          <w:lang w:val="es-MX" w:eastAsia="es-MX"/>
        </w:rPr>
        <w:t>ictamen</w:t>
      </w:r>
      <w:r w:rsidR="001050A6">
        <w:rPr>
          <w:rFonts w:ascii="Arial" w:eastAsia="Times New Roman" w:hAnsi="Arial" w:cs="Arial"/>
          <w:sz w:val="28"/>
          <w:szCs w:val="28"/>
          <w:lang w:val="es-MX" w:eastAsia="es-MX"/>
        </w:rPr>
        <w:t>,</w:t>
      </w:r>
      <w:r w:rsidR="006B575C" w:rsidRPr="00790E52">
        <w:rPr>
          <w:rFonts w:ascii="Arial" w:eastAsia="Times New Roman" w:hAnsi="Arial" w:cs="Arial"/>
          <w:sz w:val="28"/>
          <w:szCs w:val="28"/>
          <w:lang w:val="es-MX" w:eastAsia="es-MX"/>
        </w:rPr>
        <w:t xml:space="preserve"> como tal</w:t>
      </w:r>
      <w:r w:rsidR="001050A6">
        <w:rPr>
          <w:rFonts w:ascii="Arial" w:eastAsia="Times New Roman" w:hAnsi="Arial" w:cs="Arial"/>
          <w:sz w:val="28"/>
          <w:szCs w:val="28"/>
          <w:lang w:val="es-MX" w:eastAsia="es-MX"/>
        </w:rPr>
        <w:t>. S</w:t>
      </w:r>
      <w:r w:rsidR="006B575C" w:rsidRPr="00790E52">
        <w:rPr>
          <w:rFonts w:ascii="Arial" w:eastAsia="Times New Roman" w:hAnsi="Arial" w:cs="Arial"/>
          <w:sz w:val="28"/>
          <w:szCs w:val="28"/>
          <w:lang w:val="es-MX" w:eastAsia="es-MX"/>
        </w:rPr>
        <w:t>i lo que necesitan es saber a qué se obligan</w:t>
      </w:r>
      <w:r w:rsidR="001050A6">
        <w:rPr>
          <w:rFonts w:ascii="Arial" w:eastAsia="Times New Roman" w:hAnsi="Arial" w:cs="Arial"/>
          <w:sz w:val="28"/>
          <w:szCs w:val="28"/>
          <w:lang w:val="es-MX" w:eastAsia="es-MX"/>
        </w:rPr>
        <w:t>, p</w:t>
      </w:r>
      <w:r w:rsidR="006B575C" w:rsidRPr="00790E52">
        <w:rPr>
          <w:rFonts w:ascii="Arial" w:eastAsia="Times New Roman" w:hAnsi="Arial" w:cs="Arial"/>
          <w:sz w:val="28"/>
          <w:szCs w:val="28"/>
          <w:lang w:val="es-MX" w:eastAsia="es-MX"/>
        </w:rPr>
        <w:t>ues con muchísimo gusto</w:t>
      </w:r>
      <w:r w:rsidR="001050A6">
        <w:rPr>
          <w:rFonts w:ascii="Arial" w:eastAsia="Times New Roman" w:hAnsi="Arial" w:cs="Arial"/>
          <w:sz w:val="28"/>
          <w:szCs w:val="28"/>
          <w:lang w:val="es-MX" w:eastAsia="es-MX"/>
        </w:rPr>
        <w:t>,</w:t>
      </w:r>
      <w:r w:rsidR="006B575C" w:rsidRPr="00790E52">
        <w:rPr>
          <w:rFonts w:ascii="Arial" w:eastAsia="Times New Roman" w:hAnsi="Arial" w:cs="Arial"/>
          <w:sz w:val="28"/>
          <w:szCs w:val="28"/>
          <w:lang w:val="es-MX" w:eastAsia="es-MX"/>
        </w:rPr>
        <w:t xml:space="preserve"> les puedes ayudar</w:t>
      </w:r>
      <w:r w:rsidR="001050A6">
        <w:rPr>
          <w:rFonts w:ascii="Arial" w:eastAsia="Times New Roman" w:hAnsi="Arial" w:cs="Arial"/>
          <w:sz w:val="28"/>
          <w:szCs w:val="28"/>
          <w:lang w:val="es-MX" w:eastAsia="es-MX"/>
        </w:rPr>
        <w:t>,</w:t>
      </w:r>
      <w:r w:rsidR="006B575C" w:rsidRPr="00790E52">
        <w:rPr>
          <w:rFonts w:ascii="Arial" w:eastAsia="Times New Roman" w:hAnsi="Arial" w:cs="Arial"/>
          <w:sz w:val="28"/>
          <w:szCs w:val="28"/>
          <w:lang w:val="es-MX" w:eastAsia="es-MX"/>
        </w:rPr>
        <w:t xml:space="preserve"> pero creo que</w:t>
      </w:r>
      <w:r w:rsidR="001050A6">
        <w:rPr>
          <w:rFonts w:ascii="Arial" w:eastAsia="Times New Roman" w:hAnsi="Arial" w:cs="Arial"/>
          <w:sz w:val="28"/>
          <w:szCs w:val="28"/>
          <w:lang w:val="es-MX" w:eastAsia="es-MX"/>
        </w:rPr>
        <w:t>,</w:t>
      </w:r>
      <w:r w:rsidR="006B575C" w:rsidRPr="00790E52">
        <w:rPr>
          <w:rFonts w:ascii="Arial" w:eastAsia="Times New Roman" w:hAnsi="Arial" w:cs="Arial"/>
          <w:sz w:val="28"/>
          <w:szCs w:val="28"/>
          <w:lang w:val="es-MX" w:eastAsia="es-MX"/>
        </w:rPr>
        <w:t xml:space="preserve"> los datos como tal</w:t>
      </w:r>
      <w:r w:rsidR="001050A6">
        <w:rPr>
          <w:rFonts w:ascii="Arial" w:eastAsia="Times New Roman" w:hAnsi="Arial" w:cs="Arial"/>
          <w:sz w:val="28"/>
          <w:szCs w:val="28"/>
          <w:lang w:val="es-MX" w:eastAsia="es-MX"/>
        </w:rPr>
        <w:t>,</w:t>
      </w:r>
      <w:r w:rsidR="006B575C" w:rsidRPr="00790E52">
        <w:rPr>
          <w:rFonts w:ascii="Arial" w:eastAsia="Times New Roman" w:hAnsi="Arial" w:cs="Arial"/>
          <w:sz w:val="28"/>
          <w:szCs w:val="28"/>
          <w:lang w:val="es-MX" w:eastAsia="es-MX"/>
        </w:rPr>
        <w:t xml:space="preserve"> están firmados</w:t>
      </w:r>
      <w:r w:rsidR="001050A6">
        <w:rPr>
          <w:rFonts w:ascii="Arial" w:eastAsia="Times New Roman" w:hAnsi="Arial" w:cs="Arial"/>
          <w:sz w:val="28"/>
          <w:szCs w:val="28"/>
          <w:lang w:val="es-MX" w:eastAsia="es-MX"/>
        </w:rPr>
        <w:t>. E</w:t>
      </w:r>
      <w:r w:rsidR="006B575C" w:rsidRPr="00790E52">
        <w:rPr>
          <w:rFonts w:ascii="Arial" w:eastAsia="Times New Roman" w:hAnsi="Arial" w:cs="Arial"/>
          <w:sz w:val="28"/>
          <w:szCs w:val="28"/>
          <w:lang w:val="es-MX" w:eastAsia="es-MX"/>
        </w:rPr>
        <w:t xml:space="preserve">n </w:t>
      </w:r>
      <w:r w:rsidR="006B575C" w:rsidRPr="00790E52">
        <w:rPr>
          <w:rFonts w:ascii="Arial" w:eastAsia="Times New Roman" w:hAnsi="Arial" w:cs="Arial"/>
          <w:sz w:val="28"/>
          <w:szCs w:val="28"/>
          <w:lang w:val="es-MX" w:eastAsia="es-MX"/>
        </w:rPr>
        <w:lastRenderedPageBreak/>
        <w:t>dado caso que</w:t>
      </w:r>
      <w:r w:rsidR="001050A6">
        <w:rPr>
          <w:rFonts w:ascii="Arial" w:eastAsia="Times New Roman" w:hAnsi="Arial" w:cs="Arial"/>
          <w:sz w:val="28"/>
          <w:szCs w:val="28"/>
          <w:lang w:val="es-MX" w:eastAsia="es-MX"/>
        </w:rPr>
        <w:t>, esta E</w:t>
      </w:r>
      <w:r w:rsidR="006B575C" w:rsidRPr="00790E52">
        <w:rPr>
          <w:rFonts w:ascii="Arial" w:eastAsia="Times New Roman" w:hAnsi="Arial" w:cs="Arial"/>
          <w:sz w:val="28"/>
          <w:szCs w:val="28"/>
          <w:lang w:val="es-MX" w:eastAsia="es-MX"/>
        </w:rPr>
        <w:t>mpresa incumpliera</w:t>
      </w:r>
      <w:r w:rsidR="001050A6">
        <w:rPr>
          <w:rFonts w:ascii="Arial" w:eastAsia="Times New Roman" w:hAnsi="Arial" w:cs="Arial"/>
          <w:sz w:val="28"/>
          <w:szCs w:val="28"/>
          <w:lang w:val="es-MX" w:eastAsia="es-MX"/>
        </w:rPr>
        <w:t xml:space="preserve">, pues no hay una </w:t>
      </w:r>
      <w:r w:rsidR="006B575C" w:rsidRPr="00790E52">
        <w:rPr>
          <w:rFonts w:ascii="Arial" w:eastAsia="Times New Roman" w:hAnsi="Arial" w:cs="Arial"/>
          <w:sz w:val="28"/>
          <w:szCs w:val="28"/>
          <w:lang w:val="es-MX" w:eastAsia="es-MX"/>
        </w:rPr>
        <w:t>situación especial como de castigo</w:t>
      </w:r>
      <w:r w:rsidR="001050A6">
        <w:rPr>
          <w:rFonts w:ascii="Arial" w:eastAsia="Times New Roman" w:hAnsi="Arial" w:cs="Arial"/>
          <w:sz w:val="28"/>
          <w:szCs w:val="28"/>
          <w:lang w:val="es-MX" w:eastAsia="es-MX"/>
        </w:rPr>
        <w:t>,</w:t>
      </w:r>
      <w:r w:rsidR="006B575C" w:rsidRPr="00790E52">
        <w:rPr>
          <w:rFonts w:ascii="Arial" w:eastAsia="Times New Roman" w:hAnsi="Arial" w:cs="Arial"/>
          <w:sz w:val="28"/>
          <w:szCs w:val="28"/>
          <w:lang w:val="es-MX" w:eastAsia="es-MX"/>
        </w:rPr>
        <w:t xml:space="preserve"> porque al final de cuentas</w:t>
      </w:r>
      <w:r w:rsidR="001050A6">
        <w:rPr>
          <w:rFonts w:ascii="Arial" w:eastAsia="Times New Roman" w:hAnsi="Arial" w:cs="Arial"/>
          <w:sz w:val="28"/>
          <w:szCs w:val="28"/>
          <w:lang w:val="es-MX" w:eastAsia="es-MX"/>
        </w:rPr>
        <w:t>,</w:t>
      </w:r>
      <w:r w:rsidR="006B575C" w:rsidRPr="00790E52">
        <w:rPr>
          <w:rFonts w:ascii="Arial" w:eastAsia="Times New Roman" w:hAnsi="Arial" w:cs="Arial"/>
          <w:sz w:val="28"/>
          <w:szCs w:val="28"/>
          <w:lang w:val="es-MX" w:eastAsia="es-MX"/>
        </w:rPr>
        <w:t xml:space="preserve"> tampoco están cobrando por lo que van a hacer</w:t>
      </w:r>
      <w:r w:rsidR="001050A6">
        <w:rPr>
          <w:rFonts w:ascii="Arial" w:eastAsia="Times New Roman" w:hAnsi="Arial" w:cs="Arial"/>
          <w:sz w:val="28"/>
          <w:szCs w:val="28"/>
          <w:lang w:val="es-MX" w:eastAsia="es-MX"/>
        </w:rPr>
        <w:t>. E</w:t>
      </w:r>
      <w:r w:rsidR="006B575C" w:rsidRPr="00790E52">
        <w:rPr>
          <w:rFonts w:ascii="Arial" w:eastAsia="Times New Roman" w:hAnsi="Arial" w:cs="Arial"/>
          <w:sz w:val="28"/>
          <w:szCs w:val="28"/>
          <w:lang w:val="es-MX" w:eastAsia="es-MX"/>
        </w:rPr>
        <w:t>ntonces</w:t>
      </w:r>
      <w:r w:rsidR="001050A6">
        <w:rPr>
          <w:rFonts w:ascii="Arial" w:eastAsia="Times New Roman" w:hAnsi="Arial" w:cs="Arial"/>
          <w:sz w:val="28"/>
          <w:szCs w:val="28"/>
          <w:lang w:val="es-MX" w:eastAsia="es-MX"/>
        </w:rPr>
        <w:t>,</w:t>
      </w:r>
      <w:r w:rsidR="006B575C" w:rsidRPr="00790E52">
        <w:rPr>
          <w:rFonts w:ascii="Arial" w:eastAsia="Times New Roman" w:hAnsi="Arial" w:cs="Arial"/>
          <w:sz w:val="28"/>
          <w:szCs w:val="28"/>
          <w:lang w:val="es-MX" w:eastAsia="es-MX"/>
        </w:rPr>
        <w:t xml:space="preserve"> de alguna manera</w:t>
      </w:r>
      <w:r w:rsidR="001050A6">
        <w:rPr>
          <w:rFonts w:ascii="Arial" w:eastAsia="Times New Roman" w:hAnsi="Arial" w:cs="Arial"/>
          <w:sz w:val="28"/>
          <w:szCs w:val="28"/>
          <w:lang w:val="es-MX" w:eastAsia="es-MX"/>
        </w:rPr>
        <w:t>,</w:t>
      </w:r>
      <w:r w:rsidR="006B575C" w:rsidRPr="00790E52">
        <w:rPr>
          <w:rFonts w:ascii="Arial" w:eastAsia="Times New Roman" w:hAnsi="Arial" w:cs="Arial"/>
          <w:sz w:val="28"/>
          <w:szCs w:val="28"/>
          <w:lang w:val="es-MX" w:eastAsia="es-MX"/>
        </w:rPr>
        <w:t xml:space="preserve"> creo que</w:t>
      </w:r>
      <w:r w:rsidR="001050A6">
        <w:rPr>
          <w:rFonts w:ascii="Arial" w:eastAsia="Times New Roman" w:hAnsi="Arial" w:cs="Arial"/>
          <w:sz w:val="28"/>
          <w:szCs w:val="28"/>
          <w:lang w:val="es-MX" w:eastAsia="es-MX"/>
        </w:rPr>
        <w:t>,</w:t>
      </w:r>
      <w:r w:rsidR="006B575C" w:rsidRPr="00790E52">
        <w:rPr>
          <w:rFonts w:ascii="Arial" w:eastAsia="Times New Roman" w:hAnsi="Arial" w:cs="Arial"/>
          <w:sz w:val="28"/>
          <w:szCs w:val="28"/>
          <w:lang w:val="es-MX" w:eastAsia="es-MX"/>
        </w:rPr>
        <w:t xml:space="preserve"> los datos básicos de lo que se va a hacer</w:t>
      </w:r>
      <w:r w:rsidR="001050A6">
        <w:rPr>
          <w:rFonts w:ascii="Arial" w:eastAsia="Times New Roman" w:hAnsi="Arial" w:cs="Arial"/>
          <w:sz w:val="28"/>
          <w:szCs w:val="28"/>
          <w:lang w:val="es-MX" w:eastAsia="es-MX"/>
        </w:rPr>
        <w:t>,</w:t>
      </w:r>
      <w:r w:rsidR="006B575C" w:rsidRPr="00790E52">
        <w:rPr>
          <w:rFonts w:ascii="Arial" w:eastAsia="Times New Roman" w:hAnsi="Arial" w:cs="Arial"/>
          <w:sz w:val="28"/>
          <w:szCs w:val="28"/>
          <w:lang w:val="es-MX" w:eastAsia="es-MX"/>
        </w:rPr>
        <w:t xml:space="preserve"> se tiene</w:t>
      </w:r>
      <w:r w:rsidR="001050A6">
        <w:rPr>
          <w:rFonts w:ascii="Arial" w:eastAsia="Times New Roman" w:hAnsi="Arial" w:cs="Arial"/>
          <w:sz w:val="28"/>
          <w:szCs w:val="28"/>
          <w:lang w:val="es-MX" w:eastAsia="es-MX"/>
        </w:rPr>
        <w:t>, es cuanto Presidente y reconsidérelo.</w:t>
      </w:r>
      <w:r w:rsidR="0068751A">
        <w:rPr>
          <w:rFonts w:ascii="Arial" w:eastAsia="Times New Roman" w:hAnsi="Arial" w:cs="Arial"/>
          <w:sz w:val="28"/>
          <w:szCs w:val="28"/>
          <w:lang w:val="es-MX" w:eastAsia="es-MX"/>
        </w:rPr>
        <w:t xml:space="preserve"> </w:t>
      </w:r>
      <w:r w:rsidR="0068751A">
        <w:rPr>
          <w:rFonts w:ascii="Arial" w:eastAsia="Times New Roman" w:hAnsi="Arial" w:cs="Arial"/>
          <w:b/>
          <w:i/>
          <w:sz w:val="28"/>
          <w:szCs w:val="28"/>
          <w:lang w:val="es-MX" w:eastAsia="es-MX"/>
        </w:rPr>
        <w:t xml:space="preserve">C. Regidor Jesús Ramírez Sánchez: </w:t>
      </w:r>
      <w:r w:rsidR="001050A6">
        <w:rPr>
          <w:rFonts w:ascii="Arial" w:eastAsia="Times New Roman" w:hAnsi="Arial" w:cs="Arial"/>
          <w:sz w:val="28"/>
          <w:szCs w:val="28"/>
          <w:lang w:val="es-MX" w:eastAsia="es-MX"/>
        </w:rPr>
        <w:t>¡H</w:t>
      </w:r>
      <w:r w:rsidR="001050A6" w:rsidRPr="00790E52">
        <w:rPr>
          <w:rFonts w:ascii="Arial" w:eastAsia="Times New Roman" w:hAnsi="Arial" w:cs="Arial"/>
          <w:sz w:val="28"/>
          <w:szCs w:val="28"/>
          <w:lang w:val="es-MX" w:eastAsia="es-MX"/>
        </w:rPr>
        <w:t>íjole compañero</w:t>
      </w:r>
      <w:r w:rsidR="001050A6">
        <w:rPr>
          <w:rFonts w:ascii="Arial" w:eastAsia="Times New Roman" w:hAnsi="Arial" w:cs="Arial"/>
          <w:sz w:val="28"/>
          <w:szCs w:val="28"/>
          <w:lang w:val="es-MX" w:eastAsia="es-MX"/>
        </w:rPr>
        <w:t>!</w:t>
      </w:r>
      <w:r w:rsidR="00EC416C">
        <w:rPr>
          <w:rFonts w:ascii="Arial" w:eastAsia="Times New Roman" w:hAnsi="Arial" w:cs="Arial"/>
          <w:sz w:val="28"/>
          <w:szCs w:val="28"/>
          <w:lang w:val="es-MX" w:eastAsia="es-MX"/>
        </w:rPr>
        <w:t xml:space="preserve"> S</w:t>
      </w:r>
      <w:r w:rsidR="0068751A">
        <w:rPr>
          <w:rFonts w:ascii="Arial" w:eastAsia="Times New Roman" w:hAnsi="Arial" w:cs="Arial"/>
          <w:sz w:val="28"/>
          <w:szCs w:val="28"/>
          <w:lang w:val="es-MX" w:eastAsia="es-MX"/>
        </w:rPr>
        <w:t>iendo Usted</w:t>
      </w:r>
      <w:r w:rsidR="00E7250B">
        <w:rPr>
          <w:rFonts w:ascii="Arial" w:eastAsia="Times New Roman" w:hAnsi="Arial" w:cs="Arial"/>
          <w:sz w:val="28"/>
          <w:szCs w:val="28"/>
          <w:lang w:val="es-MX" w:eastAsia="es-MX"/>
        </w:rPr>
        <w:t>,</w:t>
      </w:r>
      <w:r w:rsidR="0068751A">
        <w:rPr>
          <w:rFonts w:ascii="Arial" w:eastAsia="Times New Roman" w:hAnsi="Arial" w:cs="Arial"/>
          <w:sz w:val="28"/>
          <w:szCs w:val="28"/>
          <w:lang w:val="es-MX" w:eastAsia="es-MX"/>
        </w:rPr>
        <w:t xml:space="preserve"> el Presidente de la C</w:t>
      </w:r>
      <w:r w:rsidR="001050A6" w:rsidRPr="00790E52">
        <w:rPr>
          <w:rFonts w:ascii="Arial" w:eastAsia="Times New Roman" w:hAnsi="Arial" w:cs="Arial"/>
          <w:sz w:val="28"/>
          <w:szCs w:val="28"/>
          <w:lang w:val="es-MX" w:eastAsia="es-MX"/>
        </w:rPr>
        <w:t>omisión de Hacienda</w:t>
      </w:r>
      <w:r w:rsidR="0068751A">
        <w:rPr>
          <w:rFonts w:ascii="Arial" w:eastAsia="Times New Roman" w:hAnsi="Arial" w:cs="Arial"/>
          <w:sz w:val="28"/>
          <w:szCs w:val="28"/>
          <w:lang w:val="es-MX" w:eastAsia="es-MX"/>
        </w:rPr>
        <w:t>,</w:t>
      </w:r>
      <w:r w:rsidR="001050A6" w:rsidRPr="00790E52">
        <w:rPr>
          <w:rFonts w:ascii="Arial" w:eastAsia="Times New Roman" w:hAnsi="Arial" w:cs="Arial"/>
          <w:sz w:val="28"/>
          <w:szCs w:val="28"/>
          <w:lang w:val="es-MX" w:eastAsia="es-MX"/>
        </w:rPr>
        <w:t xml:space="preserve"> creo que</w:t>
      </w:r>
      <w:r w:rsidR="0068751A">
        <w:rPr>
          <w:rFonts w:ascii="Arial" w:eastAsia="Times New Roman" w:hAnsi="Arial" w:cs="Arial"/>
          <w:sz w:val="28"/>
          <w:szCs w:val="28"/>
          <w:lang w:val="es-MX" w:eastAsia="es-MX"/>
        </w:rPr>
        <w:t>, bueno</w:t>
      </w:r>
      <w:r w:rsidR="00E7250B">
        <w:rPr>
          <w:rFonts w:ascii="Arial" w:eastAsia="Times New Roman" w:hAnsi="Arial" w:cs="Arial"/>
          <w:sz w:val="28"/>
          <w:szCs w:val="28"/>
          <w:lang w:val="es-MX" w:eastAsia="es-MX"/>
        </w:rPr>
        <w:t>,</w:t>
      </w:r>
      <w:r w:rsidR="0068751A">
        <w:rPr>
          <w:rFonts w:ascii="Arial" w:eastAsia="Times New Roman" w:hAnsi="Arial" w:cs="Arial"/>
          <w:sz w:val="28"/>
          <w:szCs w:val="28"/>
          <w:lang w:val="es-MX" w:eastAsia="es-MX"/>
        </w:rPr>
        <w:t xml:space="preserve"> e</w:t>
      </w:r>
      <w:r w:rsidR="001050A6" w:rsidRPr="00790E52">
        <w:rPr>
          <w:rFonts w:ascii="Arial" w:eastAsia="Times New Roman" w:hAnsi="Arial" w:cs="Arial"/>
          <w:sz w:val="28"/>
          <w:szCs w:val="28"/>
          <w:lang w:val="es-MX" w:eastAsia="es-MX"/>
        </w:rPr>
        <w:t>stá auto</w:t>
      </w:r>
      <w:r w:rsidR="0068751A">
        <w:rPr>
          <w:rFonts w:ascii="Arial" w:eastAsia="Times New Roman" w:hAnsi="Arial" w:cs="Arial"/>
          <w:sz w:val="28"/>
          <w:szCs w:val="28"/>
          <w:lang w:val="es-MX" w:eastAsia="es-MX"/>
        </w:rPr>
        <w:t>rizado para dar la opinión del C</w:t>
      </w:r>
      <w:r w:rsidR="001050A6" w:rsidRPr="00790E52">
        <w:rPr>
          <w:rFonts w:ascii="Arial" w:eastAsia="Times New Roman" w:hAnsi="Arial" w:cs="Arial"/>
          <w:sz w:val="28"/>
          <w:szCs w:val="28"/>
          <w:lang w:val="es-MX" w:eastAsia="es-MX"/>
        </w:rPr>
        <w:t>onvenio</w:t>
      </w:r>
      <w:r w:rsidR="0068751A">
        <w:rPr>
          <w:rFonts w:ascii="Arial" w:eastAsia="Times New Roman" w:hAnsi="Arial" w:cs="Arial"/>
          <w:sz w:val="28"/>
          <w:szCs w:val="28"/>
          <w:lang w:val="es-MX" w:eastAsia="es-MX"/>
        </w:rPr>
        <w:t>,</w:t>
      </w:r>
      <w:r w:rsidR="001050A6" w:rsidRPr="00790E52">
        <w:rPr>
          <w:rFonts w:ascii="Arial" w:eastAsia="Times New Roman" w:hAnsi="Arial" w:cs="Arial"/>
          <w:sz w:val="28"/>
          <w:szCs w:val="28"/>
          <w:lang w:val="es-MX" w:eastAsia="es-MX"/>
        </w:rPr>
        <w:t xml:space="preserve"> pero en ese sentido</w:t>
      </w:r>
      <w:r w:rsidR="00E7250B">
        <w:rPr>
          <w:rFonts w:ascii="Arial" w:eastAsia="Times New Roman" w:hAnsi="Arial" w:cs="Arial"/>
          <w:sz w:val="28"/>
          <w:szCs w:val="28"/>
          <w:lang w:val="es-MX" w:eastAsia="es-MX"/>
        </w:rPr>
        <w:t>,</w:t>
      </w:r>
      <w:r w:rsidR="001050A6" w:rsidRPr="00790E52">
        <w:rPr>
          <w:rFonts w:ascii="Arial" w:eastAsia="Times New Roman" w:hAnsi="Arial" w:cs="Arial"/>
          <w:sz w:val="28"/>
          <w:szCs w:val="28"/>
          <w:lang w:val="es-MX" w:eastAsia="es-MX"/>
        </w:rPr>
        <w:t xml:space="preserve"> le pongo un ejemplo</w:t>
      </w:r>
      <w:r w:rsidR="00E7250B">
        <w:rPr>
          <w:rFonts w:ascii="Arial" w:eastAsia="Times New Roman" w:hAnsi="Arial" w:cs="Arial"/>
          <w:sz w:val="28"/>
          <w:szCs w:val="28"/>
          <w:lang w:val="es-MX" w:eastAsia="es-MX"/>
        </w:rPr>
        <w:t>,</w:t>
      </w:r>
      <w:r w:rsidR="001050A6" w:rsidRPr="00790E52">
        <w:rPr>
          <w:rFonts w:ascii="Arial" w:eastAsia="Times New Roman" w:hAnsi="Arial" w:cs="Arial"/>
          <w:sz w:val="28"/>
          <w:szCs w:val="28"/>
          <w:lang w:val="es-MX" w:eastAsia="es-MX"/>
        </w:rPr>
        <w:t xml:space="preserve"> no nos vamos muy lejos</w:t>
      </w:r>
      <w:r w:rsidR="00E7250B">
        <w:rPr>
          <w:rFonts w:ascii="Arial" w:eastAsia="Times New Roman" w:hAnsi="Arial" w:cs="Arial"/>
          <w:sz w:val="28"/>
          <w:szCs w:val="28"/>
          <w:lang w:val="es-MX" w:eastAsia="es-MX"/>
        </w:rPr>
        <w:t>;</w:t>
      </w:r>
      <w:r w:rsidR="001050A6" w:rsidRPr="00790E52">
        <w:rPr>
          <w:rFonts w:ascii="Arial" w:eastAsia="Times New Roman" w:hAnsi="Arial" w:cs="Arial"/>
          <w:sz w:val="28"/>
          <w:szCs w:val="28"/>
          <w:lang w:val="es-MX" w:eastAsia="es-MX"/>
        </w:rPr>
        <w:t xml:space="preserve"> el tema </w:t>
      </w:r>
      <w:r w:rsidR="00E7250B">
        <w:rPr>
          <w:rFonts w:ascii="Arial" w:eastAsia="Times New Roman" w:hAnsi="Arial" w:cs="Arial"/>
          <w:sz w:val="28"/>
          <w:szCs w:val="28"/>
          <w:lang w:val="es-MX" w:eastAsia="es-MX"/>
        </w:rPr>
        <w:t>del Convenio que traigo a col</w:t>
      </w:r>
      <w:r w:rsidR="00EC416C">
        <w:rPr>
          <w:rFonts w:ascii="Arial" w:eastAsia="Times New Roman" w:hAnsi="Arial" w:cs="Arial"/>
          <w:sz w:val="28"/>
          <w:szCs w:val="28"/>
          <w:lang w:val="es-MX" w:eastAsia="es-MX"/>
        </w:rPr>
        <w:t>ación, el tema del C</w:t>
      </w:r>
      <w:r w:rsidR="00E7250B">
        <w:rPr>
          <w:rFonts w:ascii="Arial" w:eastAsia="Times New Roman" w:hAnsi="Arial" w:cs="Arial"/>
          <w:sz w:val="28"/>
          <w:szCs w:val="28"/>
          <w:lang w:val="es-MX" w:eastAsia="es-MX"/>
        </w:rPr>
        <w:t>onvenio de R</w:t>
      </w:r>
      <w:r w:rsidR="001050A6" w:rsidRPr="00790E52">
        <w:rPr>
          <w:rFonts w:ascii="Arial" w:eastAsia="Times New Roman" w:hAnsi="Arial" w:cs="Arial"/>
          <w:sz w:val="28"/>
          <w:szCs w:val="28"/>
          <w:lang w:val="es-MX" w:eastAsia="es-MX"/>
        </w:rPr>
        <w:t>ecrea</w:t>
      </w:r>
      <w:r w:rsidR="00E7250B">
        <w:rPr>
          <w:rFonts w:ascii="Arial" w:eastAsia="Times New Roman" w:hAnsi="Arial" w:cs="Arial"/>
          <w:sz w:val="28"/>
          <w:szCs w:val="28"/>
          <w:lang w:val="es-MX" w:eastAsia="es-MX"/>
        </w:rPr>
        <w:t>,</w:t>
      </w:r>
      <w:r w:rsidR="001050A6" w:rsidRPr="00790E52">
        <w:rPr>
          <w:rFonts w:ascii="Arial" w:eastAsia="Times New Roman" w:hAnsi="Arial" w:cs="Arial"/>
          <w:sz w:val="28"/>
          <w:szCs w:val="28"/>
          <w:lang w:val="es-MX" w:eastAsia="es-MX"/>
        </w:rPr>
        <w:t xml:space="preserve"> que primero sí nos iban a dar todos los zapatos</w:t>
      </w:r>
      <w:r w:rsidR="00EC416C">
        <w:rPr>
          <w:rFonts w:ascii="Arial" w:eastAsia="Times New Roman" w:hAnsi="Arial" w:cs="Arial"/>
          <w:sz w:val="28"/>
          <w:szCs w:val="28"/>
          <w:lang w:val="es-MX" w:eastAsia="es-MX"/>
        </w:rPr>
        <w:t>,</w:t>
      </w:r>
      <w:r w:rsidR="001050A6" w:rsidRPr="00790E52">
        <w:rPr>
          <w:rFonts w:ascii="Arial" w:eastAsia="Times New Roman" w:hAnsi="Arial" w:cs="Arial"/>
          <w:sz w:val="28"/>
          <w:szCs w:val="28"/>
          <w:lang w:val="es-MX" w:eastAsia="es-MX"/>
        </w:rPr>
        <w:t xml:space="preserve"> y después no nos dieron todos los zapatos</w:t>
      </w:r>
      <w:r w:rsidR="00EC416C">
        <w:rPr>
          <w:rFonts w:ascii="Arial" w:eastAsia="Times New Roman" w:hAnsi="Arial" w:cs="Arial"/>
          <w:sz w:val="28"/>
          <w:szCs w:val="28"/>
          <w:lang w:val="es-MX" w:eastAsia="es-MX"/>
        </w:rPr>
        <w:t>. O</w:t>
      </w:r>
      <w:r w:rsidR="001050A6" w:rsidRPr="00790E52">
        <w:rPr>
          <w:rFonts w:ascii="Arial" w:eastAsia="Times New Roman" w:hAnsi="Arial" w:cs="Arial"/>
          <w:sz w:val="28"/>
          <w:szCs w:val="28"/>
          <w:lang w:val="es-MX" w:eastAsia="es-MX"/>
        </w:rPr>
        <w:t xml:space="preserve"> sea</w:t>
      </w:r>
      <w:r w:rsidR="00EC416C">
        <w:rPr>
          <w:rFonts w:ascii="Arial" w:eastAsia="Times New Roman" w:hAnsi="Arial" w:cs="Arial"/>
          <w:sz w:val="28"/>
          <w:szCs w:val="28"/>
          <w:lang w:val="es-MX" w:eastAsia="es-MX"/>
        </w:rPr>
        <w:t xml:space="preserve">, </w:t>
      </w:r>
      <w:r w:rsidR="001050A6" w:rsidRPr="00790E52">
        <w:rPr>
          <w:rFonts w:ascii="Arial" w:eastAsia="Times New Roman" w:hAnsi="Arial" w:cs="Arial"/>
          <w:sz w:val="28"/>
          <w:szCs w:val="28"/>
          <w:lang w:val="es-MX" w:eastAsia="es-MX"/>
        </w:rPr>
        <w:t>ese tipo de situaciones</w:t>
      </w:r>
      <w:r w:rsidR="00E7250B">
        <w:rPr>
          <w:rFonts w:ascii="Arial" w:eastAsia="Times New Roman" w:hAnsi="Arial" w:cs="Arial"/>
          <w:sz w:val="28"/>
          <w:szCs w:val="28"/>
          <w:lang w:val="es-MX" w:eastAsia="es-MX"/>
        </w:rPr>
        <w:t>, c</w:t>
      </w:r>
      <w:r w:rsidR="001050A6" w:rsidRPr="00790E52">
        <w:rPr>
          <w:rFonts w:ascii="Arial" w:eastAsia="Times New Roman" w:hAnsi="Arial" w:cs="Arial"/>
          <w:sz w:val="28"/>
          <w:szCs w:val="28"/>
          <w:lang w:val="es-MX" w:eastAsia="es-MX"/>
        </w:rPr>
        <w:t>reo que</w:t>
      </w:r>
      <w:r w:rsidR="00EC416C">
        <w:rPr>
          <w:rFonts w:ascii="Arial" w:eastAsia="Times New Roman" w:hAnsi="Arial" w:cs="Arial"/>
          <w:sz w:val="28"/>
          <w:szCs w:val="28"/>
          <w:lang w:val="es-MX" w:eastAsia="es-MX"/>
        </w:rPr>
        <w:t>,</w:t>
      </w:r>
      <w:r w:rsidR="001050A6" w:rsidRPr="00790E52">
        <w:rPr>
          <w:rFonts w:ascii="Arial" w:eastAsia="Times New Roman" w:hAnsi="Arial" w:cs="Arial"/>
          <w:sz w:val="28"/>
          <w:szCs w:val="28"/>
          <w:lang w:val="es-MX" w:eastAsia="es-MX"/>
        </w:rPr>
        <w:t xml:space="preserve"> al final de cuentas</w:t>
      </w:r>
      <w:r w:rsidR="00EC416C">
        <w:rPr>
          <w:rFonts w:ascii="Arial" w:eastAsia="Times New Roman" w:hAnsi="Arial" w:cs="Arial"/>
          <w:sz w:val="28"/>
          <w:szCs w:val="28"/>
          <w:lang w:val="es-MX" w:eastAsia="es-MX"/>
        </w:rPr>
        <w:t>,</w:t>
      </w:r>
      <w:r w:rsidR="001050A6" w:rsidRPr="00790E52">
        <w:rPr>
          <w:rFonts w:ascii="Arial" w:eastAsia="Times New Roman" w:hAnsi="Arial" w:cs="Arial"/>
          <w:sz w:val="28"/>
          <w:szCs w:val="28"/>
          <w:lang w:val="es-MX" w:eastAsia="es-MX"/>
        </w:rPr>
        <w:t xml:space="preserve"> perjudican más de lo que puedan abonar</w:t>
      </w:r>
      <w:r w:rsidR="00EC416C">
        <w:rPr>
          <w:rFonts w:ascii="Arial" w:eastAsia="Times New Roman" w:hAnsi="Arial" w:cs="Arial"/>
          <w:sz w:val="28"/>
          <w:szCs w:val="28"/>
          <w:lang w:val="es-MX" w:eastAsia="es-MX"/>
        </w:rPr>
        <w:t>. Ahorita U</w:t>
      </w:r>
      <w:r w:rsidR="001050A6" w:rsidRPr="00790E52">
        <w:rPr>
          <w:rFonts w:ascii="Arial" w:eastAsia="Times New Roman" w:hAnsi="Arial" w:cs="Arial"/>
          <w:sz w:val="28"/>
          <w:szCs w:val="28"/>
          <w:lang w:val="es-MX" w:eastAsia="es-MX"/>
        </w:rPr>
        <w:t>sted</w:t>
      </w:r>
      <w:r w:rsidR="00EC416C">
        <w:rPr>
          <w:rFonts w:ascii="Arial" w:eastAsia="Times New Roman" w:hAnsi="Arial" w:cs="Arial"/>
          <w:sz w:val="28"/>
          <w:szCs w:val="28"/>
          <w:lang w:val="es-MX" w:eastAsia="es-MX"/>
        </w:rPr>
        <w:t>,</w:t>
      </w:r>
      <w:r w:rsidR="001050A6" w:rsidRPr="00790E52">
        <w:rPr>
          <w:rFonts w:ascii="Arial" w:eastAsia="Times New Roman" w:hAnsi="Arial" w:cs="Arial"/>
          <w:sz w:val="28"/>
          <w:szCs w:val="28"/>
          <w:lang w:val="es-MX" w:eastAsia="es-MX"/>
        </w:rPr>
        <w:t xml:space="preserve"> está diciendo</w:t>
      </w:r>
      <w:r w:rsidR="00EC416C">
        <w:rPr>
          <w:rFonts w:ascii="Arial" w:eastAsia="Times New Roman" w:hAnsi="Arial" w:cs="Arial"/>
          <w:sz w:val="28"/>
          <w:szCs w:val="28"/>
          <w:lang w:val="es-MX" w:eastAsia="es-MX"/>
        </w:rPr>
        <w:t>,</w:t>
      </w:r>
      <w:r w:rsidR="001050A6" w:rsidRPr="00790E52">
        <w:rPr>
          <w:rFonts w:ascii="Arial" w:eastAsia="Times New Roman" w:hAnsi="Arial" w:cs="Arial"/>
          <w:sz w:val="28"/>
          <w:szCs w:val="28"/>
          <w:lang w:val="es-MX" w:eastAsia="es-MX"/>
        </w:rPr>
        <w:t xml:space="preserve"> y está </w:t>
      </w:r>
      <w:r w:rsidR="00EC416C">
        <w:rPr>
          <w:rFonts w:ascii="Arial" w:eastAsia="Times New Roman" w:hAnsi="Arial" w:cs="Arial"/>
          <w:sz w:val="28"/>
          <w:szCs w:val="28"/>
          <w:lang w:val="es-MX" w:eastAsia="es-MX"/>
        </w:rPr>
        <w:t>grabado</w:t>
      </w:r>
      <w:r w:rsidR="00E7250B">
        <w:rPr>
          <w:rFonts w:ascii="Arial" w:eastAsia="Times New Roman" w:hAnsi="Arial" w:cs="Arial"/>
          <w:sz w:val="28"/>
          <w:szCs w:val="28"/>
          <w:lang w:val="es-MX" w:eastAsia="es-MX"/>
        </w:rPr>
        <w:t>,</w:t>
      </w:r>
      <w:r w:rsidR="00EC416C">
        <w:rPr>
          <w:rFonts w:ascii="Arial" w:eastAsia="Times New Roman" w:hAnsi="Arial" w:cs="Arial"/>
          <w:sz w:val="28"/>
          <w:szCs w:val="28"/>
          <w:lang w:val="es-MX" w:eastAsia="es-MX"/>
        </w:rPr>
        <w:t xml:space="preserve"> </w:t>
      </w:r>
      <w:r w:rsidR="001050A6" w:rsidRPr="00790E52">
        <w:rPr>
          <w:rFonts w:ascii="Arial" w:eastAsia="Times New Roman" w:hAnsi="Arial" w:cs="Arial"/>
          <w:sz w:val="28"/>
          <w:szCs w:val="28"/>
          <w:lang w:val="es-MX" w:eastAsia="es-MX"/>
        </w:rPr>
        <w:t>todas las op</w:t>
      </w:r>
      <w:r w:rsidR="00EC416C">
        <w:rPr>
          <w:rFonts w:ascii="Arial" w:eastAsia="Times New Roman" w:hAnsi="Arial" w:cs="Arial"/>
          <w:sz w:val="28"/>
          <w:szCs w:val="28"/>
          <w:lang w:val="es-MX" w:eastAsia="es-MX"/>
        </w:rPr>
        <w:t>ciones que tiene este Convenio de C</w:t>
      </w:r>
      <w:r w:rsidR="001050A6" w:rsidRPr="00790E52">
        <w:rPr>
          <w:rFonts w:ascii="Arial" w:eastAsia="Times New Roman" w:hAnsi="Arial" w:cs="Arial"/>
          <w:sz w:val="28"/>
          <w:szCs w:val="28"/>
          <w:lang w:val="es-MX" w:eastAsia="es-MX"/>
        </w:rPr>
        <w:t>olaboración</w:t>
      </w:r>
      <w:r w:rsidR="00EC416C">
        <w:rPr>
          <w:rFonts w:ascii="Arial" w:eastAsia="Times New Roman" w:hAnsi="Arial" w:cs="Arial"/>
          <w:sz w:val="28"/>
          <w:szCs w:val="28"/>
          <w:lang w:val="es-MX" w:eastAsia="es-MX"/>
        </w:rPr>
        <w:t>. C</w:t>
      </w:r>
      <w:r w:rsidR="001050A6" w:rsidRPr="00790E52">
        <w:rPr>
          <w:rFonts w:ascii="Arial" w:eastAsia="Times New Roman" w:hAnsi="Arial" w:cs="Arial"/>
          <w:sz w:val="28"/>
          <w:szCs w:val="28"/>
          <w:lang w:val="es-MX" w:eastAsia="es-MX"/>
        </w:rPr>
        <w:t>reo que</w:t>
      </w:r>
      <w:r w:rsidR="00EC416C">
        <w:rPr>
          <w:rFonts w:ascii="Arial" w:eastAsia="Times New Roman" w:hAnsi="Arial" w:cs="Arial"/>
          <w:sz w:val="28"/>
          <w:szCs w:val="28"/>
          <w:lang w:val="es-MX" w:eastAsia="es-MX"/>
        </w:rPr>
        <w:t>,</w:t>
      </w:r>
      <w:r w:rsidR="001050A6" w:rsidRPr="00790E52">
        <w:rPr>
          <w:rFonts w:ascii="Arial" w:eastAsia="Times New Roman" w:hAnsi="Arial" w:cs="Arial"/>
          <w:sz w:val="28"/>
          <w:szCs w:val="28"/>
          <w:lang w:val="es-MX" w:eastAsia="es-MX"/>
        </w:rPr>
        <w:t xml:space="preserve"> no está de más que</w:t>
      </w:r>
      <w:r w:rsidR="00EC416C">
        <w:rPr>
          <w:rFonts w:ascii="Arial" w:eastAsia="Times New Roman" w:hAnsi="Arial" w:cs="Arial"/>
          <w:sz w:val="28"/>
          <w:szCs w:val="28"/>
          <w:lang w:val="es-MX" w:eastAsia="es-MX"/>
        </w:rPr>
        <w:t>,</w:t>
      </w:r>
      <w:r w:rsidR="001050A6" w:rsidRPr="00790E52">
        <w:rPr>
          <w:rFonts w:ascii="Arial" w:eastAsia="Times New Roman" w:hAnsi="Arial" w:cs="Arial"/>
          <w:sz w:val="28"/>
          <w:szCs w:val="28"/>
          <w:lang w:val="es-MX" w:eastAsia="es-MX"/>
        </w:rPr>
        <w:t xml:space="preserve"> esté el propio </w:t>
      </w:r>
      <w:r w:rsidR="00EC416C">
        <w:rPr>
          <w:rFonts w:ascii="Arial" w:eastAsia="Times New Roman" w:hAnsi="Arial" w:cs="Arial"/>
          <w:sz w:val="28"/>
          <w:szCs w:val="28"/>
          <w:lang w:val="es-MX" w:eastAsia="es-MX"/>
        </w:rPr>
        <w:t>C</w:t>
      </w:r>
      <w:r w:rsidR="001050A6" w:rsidRPr="00790E52">
        <w:rPr>
          <w:rFonts w:ascii="Arial" w:eastAsia="Times New Roman" w:hAnsi="Arial" w:cs="Arial"/>
          <w:sz w:val="28"/>
          <w:szCs w:val="28"/>
          <w:lang w:val="es-MX" w:eastAsia="es-MX"/>
        </w:rPr>
        <w:t>onvenio</w:t>
      </w:r>
      <w:r w:rsidR="00EC416C">
        <w:rPr>
          <w:rFonts w:ascii="Arial" w:eastAsia="Times New Roman" w:hAnsi="Arial" w:cs="Arial"/>
          <w:sz w:val="28"/>
          <w:szCs w:val="28"/>
          <w:lang w:val="es-MX" w:eastAsia="es-MX"/>
        </w:rPr>
        <w:t>. No me imagino al Presidente M</w:t>
      </w:r>
      <w:r w:rsidR="001050A6" w:rsidRPr="00790E52">
        <w:rPr>
          <w:rFonts w:ascii="Arial" w:eastAsia="Times New Roman" w:hAnsi="Arial" w:cs="Arial"/>
          <w:sz w:val="28"/>
          <w:szCs w:val="28"/>
          <w:lang w:val="es-MX" w:eastAsia="es-MX"/>
        </w:rPr>
        <w:t>unicipal</w:t>
      </w:r>
      <w:r w:rsidR="00E7250B">
        <w:rPr>
          <w:rFonts w:ascii="Arial" w:eastAsia="Times New Roman" w:hAnsi="Arial" w:cs="Arial"/>
          <w:sz w:val="28"/>
          <w:szCs w:val="28"/>
          <w:lang w:val="es-MX" w:eastAsia="es-MX"/>
        </w:rPr>
        <w:t xml:space="preserve">, a la Síndico y a la </w:t>
      </w:r>
      <w:r w:rsidR="00EC416C">
        <w:rPr>
          <w:rFonts w:ascii="Arial" w:eastAsia="Times New Roman" w:hAnsi="Arial" w:cs="Arial"/>
          <w:sz w:val="28"/>
          <w:szCs w:val="28"/>
          <w:lang w:val="es-MX" w:eastAsia="es-MX"/>
        </w:rPr>
        <w:t>S</w:t>
      </w:r>
      <w:r w:rsidR="001050A6" w:rsidRPr="00790E52">
        <w:rPr>
          <w:rFonts w:ascii="Arial" w:eastAsia="Times New Roman" w:hAnsi="Arial" w:cs="Arial"/>
          <w:sz w:val="28"/>
          <w:szCs w:val="28"/>
          <w:lang w:val="es-MX" w:eastAsia="es-MX"/>
        </w:rPr>
        <w:t>ecretaria</w:t>
      </w:r>
      <w:r w:rsidR="00EC416C">
        <w:rPr>
          <w:rFonts w:ascii="Arial" w:eastAsia="Times New Roman" w:hAnsi="Arial" w:cs="Arial"/>
          <w:sz w:val="28"/>
          <w:szCs w:val="28"/>
          <w:lang w:val="es-MX" w:eastAsia="es-MX"/>
        </w:rPr>
        <w:t>,</w:t>
      </w:r>
      <w:r w:rsidR="001050A6" w:rsidRPr="00790E52">
        <w:rPr>
          <w:rFonts w:ascii="Arial" w:eastAsia="Times New Roman" w:hAnsi="Arial" w:cs="Arial"/>
          <w:sz w:val="28"/>
          <w:szCs w:val="28"/>
          <w:lang w:val="es-MX" w:eastAsia="es-MX"/>
        </w:rPr>
        <w:t xml:space="preserve"> firmando en el aire</w:t>
      </w:r>
      <w:r w:rsidR="00E7250B">
        <w:rPr>
          <w:rFonts w:ascii="Arial" w:eastAsia="Times New Roman" w:hAnsi="Arial" w:cs="Arial"/>
          <w:sz w:val="28"/>
          <w:szCs w:val="28"/>
          <w:lang w:val="es-MX" w:eastAsia="es-MX"/>
        </w:rPr>
        <w:t>,</w:t>
      </w:r>
      <w:r w:rsidR="001050A6" w:rsidRPr="00790E52">
        <w:rPr>
          <w:rFonts w:ascii="Arial" w:eastAsia="Times New Roman" w:hAnsi="Arial" w:cs="Arial"/>
          <w:sz w:val="28"/>
          <w:szCs w:val="28"/>
          <w:lang w:val="es-MX" w:eastAsia="es-MX"/>
        </w:rPr>
        <w:t xml:space="preserve"> las palabras que</w:t>
      </w:r>
      <w:r w:rsidR="00E7250B">
        <w:rPr>
          <w:rFonts w:ascii="Arial" w:eastAsia="Times New Roman" w:hAnsi="Arial" w:cs="Arial"/>
          <w:sz w:val="28"/>
          <w:szCs w:val="28"/>
          <w:lang w:val="es-MX" w:eastAsia="es-MX"/>
        </w:rPr>
        <w:t xml:space="preserve"> Usted a</w:t>
      </w:r>
      <w:r w:rsidR="001050A6" w:rsidRPr="00790E52">
        <w:rPr>
          <w:rFonts w:ascii="Arial" w:eastAsia="Times New Roman" w:hAnsi="Arial" w:cs="Arial"/>
          <w:sz w:val="28"/>
          <w:szCs w:val="28"/>
          <w:lang w:val="es-MX" w:eastAsia="es-MX"/>
        </w:rPr>
        <w:t>caba de decir</w:t>
      </w:r>
      <w:r w:rsidR="00E7250B">
        <w:rPr>
          <w:rFonts w:ascii="Arial" w:eastAsia="Times New Roman" w:hAnsi="Arial" w:cs="Arial"/>
          <w:sz w:val="28"/>
          <w:szCs w:val="28"/>
          <w:lang w:val="es-MX" w:eastAsia="es-MX"/>
        </w:rPr>
        <w:t>, co</w:t>
      </w:r>
      <w:r w:rsidR="00EC416C">
        <w:rPr>
          <w:rFonts w:ascii="Arial" w:eastAsia="Times New Roman" w:hAnsi="Arial" w:cs="Arial"/>
          <w:sz w:val="28"/>
          <w:szCs w:val="28"/>
          <w:lang w:val="es-MX" w:eastAsia="es-MX"/>
        </w:rPr>
        <w:t>mo un Convenio de C</w:t>
      </w:r>
      <w:r w:rsidR="001050A6" w:rsidRPr="00790E52">
        <w:rPr>
          <w:rFonts w:ascii="Arial" w:eastAsia="Times New Roman" w:hAnsi="Arial" w:cs="Arial"/>
          <w:sz w:val="28"/>
          <w:szCs w:val="28"/>
          <w:lang w:val="es-MX" w:eastAsia="es-MX"/>
        </w:rPr>
        <w:t>olaboración</w:t>
      </w:r>
      <w:r w:rsidR="00E7250B">
        <w:rPr>
          <w:rFonts w:ascii="Arial" w:eastAsia="Times New Roman" w:hAnsi="Arial" w:cs="Arial"/>
          <w:sz w:val="28"/>
          <w:szCs w:val="28"/>
          <w:lang w:val="es-MX" w:eastAsia="es-MX"/>
        </w:rPr>
        <w:t>.</w:t>
      </w:r>
      <w:r w:rsidR="001050A6" w:rsidRPr="00790E52">
        <w:rPr>
          <w:rFonts w:ascii="Arial" w:eastAsia="Times New Roman" w:hAnsi="Arial" w:cs="Arial"/>
          <w:sz w:val="28"/>
          <w:szCs w:val="28"/>
          <w:lang w:val="es-MX" w:eastAsia="es-MX"/>
        </w:rPr>
        <w:t xml:space="preserve"> </w:t>
      </w:r>
      <w:r w:rsidR="00E7250B">
        <w:rPr>
          <w:rFonts w:ascii="Arial" w:eastAsia="Times New Roman" w:hAnsi="Arial" w:cs="Arial"/>
          <w:sz w:val="28"/>
          <w:szCs w:val="28"/>
          <w:lang w:val="es-MX" w:eastAsia="es-MX"/>
        </w:rPr>
        <w:t>E</w:t>
      </w:r>
      <w:r w:rsidR="00EC416C">
        <w:rPr>
          <w:rFonts w:ascii="Arial" w:eastAsia="Times New Roman" w:hAnsi="Arial" w:cs="Arial"/>
          <w:sz w:val="28"/>
          <w:szCs w:val="28"/>
          <w:lang w:val="es-MX" w:eastAsia="es-MX"/>
        </w:rPr>
        <w:t>n ese sentido</w:t>
      </w:r>
      <w:r w:rsidR="00E7250B">
        <w:rPr>
          <w:rFonts w:ascii="Arial" w:eastAsia="Times New Roman" w:hAnsi="Arial" w:cs="Arial"/>
          <w:sz w:val="28"/>
          <w:szCs w:val="28"/>
          <w:lang w:val="es-MX" w:eastAsia="es-MX"/>
        </w:rPr>
        <w:t>,</w:t>
      </w:r>
      <w:r w:rsidR="00EC416C">
        <w:rPr>
          <w:rFonts w:ascii="Arial" w:eastAsia="Times New Roman" w:hAnsi="Arial" w:cs="Arial"/>
          <w:sz w:val="28"/>
          <w:szCs w:val="28"/>
          <w:lang w:val="es-MX" w:eastAsia="es-MX"/>
        </w:rPr>
        <w:t xml:space="preserve"> creo que</w:t>
      </w:r>
      <w:r w:rsidR="00E7250B">
        <w:rPr>
          <w:rFonts w:ascii="Arial" w:eastAsia="Times New Roman" w:hAnsi="Arial" w:cs="Arial"/>
          <w:sz w:val="28"/>
          <w:szCs w:val="28"/>
          <w:lang w:val="es-MX" w:eastAsia="es-MX"/>
        </w:rPr>
        <w:t>,</w:t>
      </w:r>
      <w:r w:rsidR="00EC416C">
        <w:rPr>
          <w:rFonts w:ascii="Arial" w:eastAsia="Times New Roman" w:hAnsi="Arial" w:cs="Arial"/>
          <w:sz w:val="28"/>
          <w:szCs w:val="28"/>
          <w:lang w:val="es-MX" w:eastAsia="es-MX"/>
        </w:rPr>
        <w:t xml:space="preserve"> sí P</w:t>
      </w:r>
      <w:r w:rsidR="001050A6" w:rsidRPr="00790E52">
        <w:rPr>
          <w:rFonts w:ascii="Arial" w:eastAsia="Times New Roman" w:hAnsi="Arial" w:cs="Arial"/>
          <w:sz w:val="28"/>
          <w:szCs w:val="28"/>
          <w:lang w:val="es-MX" w:eastAsia="es-MX"/>
        </w:rPr>
        <w:t>residente</w:t>
      </w:r>
      <w:r w:rsidR="00EC416C">
        <w:rPr>
          <w:rFonts w:ascii="Arial" w:eastAsia="Times New Roman" w:hAnsi="Arial" w:cs="Arial"/>
          <w:sz w:val="28"/>
          <w:szCs w:val="28"/>
          <w:lang w:val="es-MX" w:eastAsia="es-MX"/>
        </w:rPr>
        <w:t>, debería de estar el C</w:t>
      </w:r>
      <w:r w:rsidR="001050A6" w:rsidRPr="00790E52">
        <w:rPr>
          <w:rFonts w:ascii="Arial" w:eastAsia="Times New Roman" w:hAnsi="Arial" w:cs="Arial"/>
          <w:sz w:val="28"/>
          <w:szCs w:val="28"/>
          <w:lang w:val="es-MX" w:eastAsia="es-MX"/>
        </w:rPr>
        <w:t>onvenio</w:t>
      </w:r>
      <w:r w:rsidR="00EC416C">
        <w:rPr>
          <w:rFonts w:ascii="Arial" w:eastAsia="Times New Roman" w:hAnsi="Arial" w:cs="Arial"/>
          <w:sz w:val="28"/>
          <w:szCs w:val="28"/>
          <w:lang w:val="es-MX" w:eastAsia="es-MX"/>
        </w:rPr>
        <w:t>.</w:t>
      </w:r>
      <w:r w:rsidR="001050A6" w:rsidRPr="00790E52">
        <w:rPr>
          <w:rFonts w:ascii="Arial" w:eastAsia="Times New Roman" w:hAnsi="Arial" w:cs="Arial"/>
          <w:sz w:val="28"/>
          <w:szCs w:val="28"/>
          <w:lang w:val="es-MX" w:eastAsia="es-MX"/>
        </w:rPr>
        <w:t xml:space="preserve"> </w:t>
      </w:r>
      <w:r w:rsidR="00EC416C">
        <w:rPr>
          <w:rFonts w:ascii="Arial" w:eastAsia="Times New Roman" w:hAnsi="Arial" w:cs="Arial"/>
          <w:sz w:val="28"/>
          <w:szCs w:val="28"/>
          <w:lang w:val="es-MX" w:eastAsia="es-MX"/>
        </w:rPr>
        <w:t>Si existe el C</w:t>
      </w:r>
      <w:r w:rsidR="001050A6" w:rsidRPr="00790E52">
        <w:rPr>
          <w:rFonts w:ascii="Arial" w:eastAsia="Times New Roman" w:hAnsi="Arial" w:cs="Arial"/>
          <w:sz w:val="28"/>
          <w:szCs w:val="28"/>
          <w:lang w:val="es-MX" w:eastAsia="es-MX"/>
        </w:rPr>
        <w:t>onvenio</w:t>
      </w:r>
      <w:r w:rsidR="00EC416C">
        <w:rPr>
          <w:rFonts w:ascii="Arial" w:eastAsia="Times New Roman" w:hAnsi="Arial" w:cs="Arial"/>
          <w:sz w:val="28"/>
          <w:szCs w:val="28"/>
          <w:lang w:val="es-MX" w:eastAsia="es-MX"/>
        </w:rPr>
        <w:t>, pues que se nos haga llegar el C</w:t>
      </w:r>
      <w:r w:rsidR="001050A6" w:rsidRPr="00790E52">
        <w:rPr>
          <w:rFonts w:ascii="Arial" w:eastAsia="Times New Roman" w:hAnsi="Arial" w:cs="Arial"/>
          <w:sz w:val="28"/>
          <w:szCs w:val="28"/>
          <w:lang w:val="es-MX" w:eastAsia="es-MX"/>
        </w:rPr>
        <w:t>onvenio</w:t>
      </w:r>
      <w:r w:rsidR="00EC416C">
        <w:rPr>
          <w:rFonts w:ascii="Arial" w:eastAsia="Times New Roman" w:hAnsi="Arial" w:cs="Arial"/>
          <w:sz w:val="28"/>
          <w:szCs w:val="28"/>
          <w:lang w:val="es-MX" w:eastAsia="es-MX"/>
        </w:rPr>
        <w:t>. Y</w:t>
      </w:r>
      <w:r w:rsidR="001050A6" w:rsidRPr="00790E52">
        <w:rPr>
          <w:rFonts w:ascii="Arial" w:eastAsia="Times New Roman" w:hAnsi="Arial" w:cs="Arial"/>
          <w:sz w:val="28"/>
          <w:szCs w:val="28"/>
          <w:lang w:val="es-MX" w:eastAsia="es-MX"/>
        </w:rPr>
        <w:t>o no estoy en contra de que se haga este tipo de acciones</w:t>
      </w:r>
      <w:r w:rsidR="00EC416C">
        <w:rPr>
          <w:rFonts w:ascii="Arial" w:eastAsia="Times New Roman" w:hAnsi="Arial" w:cs="Arial"/>
          <w:sz w:val="28"/>
          <w:szCs w:val="28"/>
          <w:lang w:val="es-MX" w:eastAsia="es-MX"/>
        </w:rPr>
        <w:t>, pero sí</w:t>
      </w:r>
      <w:r w:rsidR="001050A6" w:rsidRPr="00790E52">
        <w:rPr>
          <w:rFonts w:ascii="Arial" w:eastAsia="Times New Roman" w:hAnsi="Arial" w:cs="Arial"/>
          <w:sz w:val="28"/>
          <w:szCs w:val="28"/>
          <w:lang w:val="es-MX" w:eastAsia="es-MX"/>
        </w:rPr>
        <w:t xml:space="preserve"> estoy en contra</w:t>
      </w:r>
      <w:r w:rsidR="00EC416C">
        <w:rPr>
          <w:rFonts w:ascii="Arial" w:eastAsia="Times New Roman" w:hAnsi="Arial" w:cs="Arial"/>
          <w:sz w:val="28"/>
          <w:szCs w:val="28"/>
          <w:lang w:val="es-MX" w:eastAsia="es-MX"/>
        </w:rPr>
        <w:t>,</w:t>
      </w:r>
      <w:r w:rsidR="001050A6" w:rsidRPr="00790E52">
        <w:rPr>
          <w:rFonts w:ascii="Arial" w:eastAsia="Times New Roman" w:hAnsi="Arial" w:cs="Arial"/>
          <w:sz w:val="28"/>
          <w:szCs w:val="28"/>
          <w:lang w:val="es-MX" w:eastAsia="es-MX"/>
        </w:rPr>
        <w:t xml:space="preserve"> y lo manifiesto</w:t>
      </w:r>
      <w:r w:rsidR="00EC416C">
        <w:rPr>
          <w:rFonts w:ascii="Arial" w:eastAsia="Times New Roman" w:hAnsi="Arial" w:cs="Arial"/>
          <w:sz w:val="28"/>
          <w:szCs w:val="28"/>
          <w:lang w:val="es-MX" w:eastAsia="es-MX"/>
        </w:rPr>
        <w:t>, con m</w:t>
      </w:r>
      <w:r w:rsidR="001050A6" w:rsidRPr="00790E52">
        <w:rPr>
          <w:rFonts w:ascii="Arial" w:eastAsia="Times New Roman" w:hAnsi="Arial" w:cs="Arial"/>
          <w:sz w:val="28"/>
          <w:szCs w:val="28"/>
          <w:lang w:val="es-MX" w:eastAsia="es-MX"/>
        </w:rPr>
        <w:t>i voto en contra</w:t>
      </w:r>
      <w:r w:rsidR="00EC416C">
        <w:rPr>
          <w:rFonts w:ascii="Arial" w:eastAsia="Times New Roman" w:hAnsi="Arial" w:cs="Arial"/>
          <w:sz w:val="28"/>
          <w:szCs w:val="28"/>
          <w:lang w:val="es-MX" w:eastAsia="es-MX"/>
        </w:rPr>
        <w:t>,</w:t>
      </w:r>
      <w:r w:rsidR="001050A6" w:rsidRPr="00790E52">
        <w:rPr>
          <w:rFonts w:ascii="Arial" w:eastAsia="Times New Roman" w:hAnsi="Arial" w:cs="Arial"/>
          <w:sz w:val="28"/>
          <w:szCs w:val="28"/>
          <w:lang w:val="es-MX" w:eastAsia="es-MX"/>
        </w:rPr>
        <w:t xml:space="preserve"> en el sentido de que</w:t>
      </w:r>
      <w:r w:rsidR="00EC416C">
        <w:rPr>
          <w:rFonts w:ascii="Arial" w:eastAsia="Times New Roman" w:hAnsi="Arial" w:cs="Arial"/>
          <w:sz w:val="28"/>
          <w:szCs w:val="28"/>
          <w:lang w:val="es-MX" w:eastAsia="es-MX"/>
        </w:rPr>
        <w:t>,</w:t>
      </w:r>
      <w:r w:rsidR="00593861">
        <w:rPr>
          <w:rFonts w:ascii="Arial" w:eastAsia="Times New Roman" w:hAnsi="Arial" w:cs="Arial"/>
          <w:sz w:val="28"/>
          <w:szCs w:val="28"/>
          <w:lang w:val="es-MX" w:eastAsia="es-MX"/>
        </w:rPr>
        <w:t xml:space="preserve"> no viene el C</w:t>
      </w:r>
      <w:r w:rsidR="001050A6" w:rsidRPr="00790E52">
        <w:rPr>
          <w:rFonts w:ascii="Arial" w:eastAsia="Times New Roman" w:hAnsi="Arial" w:cs="Arial"/>
          <w:sz w:val="28"/>
          <w:szCs w:val="28"/>
          <w:lang w:val="es-MX" w:eastAsia="es-MX"/>
        </w:rPr>
        <w:t>onvenio</w:t>
      </w:r>
      <w:r w:rsidR="00593861">
        <w:rPr>
          <w:rFonts w:ascii="Arial" w:eastAsia="Times New Roman" w:hAnsi="Arial" w:cs="Arial"/>
          <w:sz w:val="28"/>
          <w:szCs w:val="28"/>
          <w:lang w:val="es-MX" w:eastAsia="es-MX"/>
        </w:rPr>
        <w:t>. T</w:t>
      </w:r>
      <w:r w:rsidR="001050A6" w:rsidRPr="00790E52">
        <w:rPr>
          <w:rFonts w:ascii="Arial" w:eastAsia="Times New Roman" w:hAnsi="Arial" w:cs="Arial"/>
          <w:sz w:val="28"/>
          <w:szCs w:val="28"/>
          <w:lang w:val="es-MX" w:eastAsia="es-MX"/>
        </w:rPr>
        <w:t>odas e</w:t>
      </w:r>
      <w:r w:rsidR="00593861">
        <w:rPr>
          <w:rFonts w:ascii="Arial" w:eastAsia="Times New Roman" w:hAnsi="Arial" w:cs="Arial"/>
          <w:sz w:val="28"/>
          <w:szCs w:val="28"/>
          <w:lang w:val="es-MX" w:eastAsia="es-MX"/>
        </w:rPr>
        <w:t>sas dudas que genera el propio R</w:t>
      </w:r>
      <w:r w:rsidR="001050A6" w:rsidRPr="00790E52">
        <w:rPr>
          <w:rFonts w:ascii="Arial" w:eastAsia="Times New Roman" w:hAnsi="Arial" w:cs="Arial"/>
          <w:sz w:val="28"/>
          <w:szCs w:val="28"/>
          <w:lang w:val="es-MX" w:eastAsia="es-MX"/>
        </w:rPr>
        <w:t>egidor Jorge</w:t>
      </w:r>
      <w:r w:rsidR="00593861">
        <w:rPr>
          <w:rFonts w:ascii="Arial" w:eastAsia="Times New Roman" w:hAnsi="Arial" w:cs="Arial"/>
          <w:sz w:val="28"/>
          <w:szCs w:val="28"/>
          <w:lang w:val="es-MX" w:eastAsia="es-MX"/>
        </w:rPr>
        <w:t>,</w:t>
      </w:r>
      <w:r w:rsidR="001050A6" w:rsidRPr="00790E52">
        <w:rPr>
          <w:rFonts w:ascii="Arial" w:eastAsia="Times New Roman" w:hAnsi="Arial" w:cs="Arial"/>
          <w:sz w:val="28"/>
          <w:szCs w:val="28"/>
          <w:lang w:val="es-MX" w:eastAsia="es-MX"/>
        </w:rPr>
        <w:t xml:space="preserve"> o lo que nos manifiesta</w:t>
      </w:r>
      <w:r w:rsidR="00E7250B">
        <w:rPr>
          <w:rFonts w:ascii="Arial" w:eastAsia="Times New Roman" w:hAnsi="Arial" w:cs="Arial"/>
          <w:sz w:val="28"/>
          <w:szCs w:val="28"/>
          <w:lang w:val="es-MX" w:eastAsia="es-MX"/>
        </w:rPr>
        <w:t>,</w:t>
      </w:r>
      <w:r w:rsidR="001050A6" w:rsidRPr="00790E52">
        <w:rPr>
          <w:rFonts w:ascii="Arial" w:eastAsia="Times New Roman" w:hAnsi="Arial" w:cs="Arial"/>
          <w:sz w:val="28"/>
          <w:szCs w:val="28"/>
          <w:lang w:val="es-MX" w:eastAsia="es-MX"/>
        </w:rPr>
        <w:t xml:space="preserve"> en ese sentido</w:t>
      </w:r>
      <w:r w:rsidR="00593861">
        <w:rPr>
          <w:rFonts w:ascii="Arial" w:eastAsia="Times New Roman" w:hAnsi="Arial" w:cs="Arial"/>
          <w:sz w:val="28"/>
          <w:szCs w:val="28"/>
          <w:lang w:val="es-MX" w:eastAsia="es-MX"/>
        </w:rPr>
        <w:t xml:space="preserve">, para </w:t>
      </w:r>
      <w:r w:rsidR="001050A6" w:rsidRPr="00790E52">
        <w:rPr>
          <w:rFonts w:ascii="Arial" w:eastAsia="Times New Roman" w:hAnsi="Arial" w:cs="Arial"/>
          <w:sz w:val="28"/>
          <w:szCs w:val="28"/>
          <w:lang w:val="es-MX" w:eastAsia="es-MX"/>
        </w:rPr>
        <w:t>aclarando las dudas</w:t>
      </w:r>
      <w:r w:rsidR="00593861">
        <w:rPr>
          <w:rFonts w:ascii="Arial" w:eastAsia="Times New Roman" w:hAnsi="Arial" w:cs="Arial"/>
          <w:sz w:val="28"/>
          <w:szCs w:val="28"/>
          <w:lang w:val="es-MX" w:eastAsia="es-MX"/>
        </w:rPr>
        <w:t>, c</w:t>
      </w:r>
      <w:r w:rsidR="001050A6" w:rsidRPr="00790E52">
        <w:rPr>
          <w:rFonts w:ascii="Arial" w:eastAsia="Times New Roman" w:hAnsi="Arial" w:cs="Arial"/>
          <w:sz w:val="28"/>
          <w:szCs w:val="28"/>
          <w:lang w:val="es-MX" w:eastAsia="es-MX"/>
        </w:rPr>
        <w:t>reo que</w:t>
      </w:r>
      <w:r w:rsidR="00593861">
        <w:rPr>
          <w:rFonts w:ascii="Arial" w:eastAsia="Times New Roman" w:hAnsi="Arial" w:cs="Arial"/>
          <w:sz w:val="28"/>
          <w:szCs w:val="28"/>
          <w:lang w:val="es-MX" w:eastAsia="es-MX"/>
        </w:rPr>
        <w:t>,</w:t>
      </w:r>
      <w:r w:rsidR="001050A6" w:rsidRPr="00790E52">
        <w:rPr>
          <w:rFonts w:ascii="Arial" w:eastAsia="Times New Roman" w:hAnsi="Arial" w:cs="Arial"/>
          <w:sz w:val="28"/>
          <w:szCs w:val="28"/>
          <w:lang w:val="es-MX" w:eastAsia="es-MX"/>
        </w:rPr>
        <w:t xml:space="preserve"> deberían de estar f</w:t>
      </w:r>
      <w:r w:rsidR="00593861">
        <w:rPr>
          <w:rFonts w:ascii="Arial" w:eastAsia="Times New Roman" w:hAnsi="Arial" w:cs="Arial"/>
          <w:sz w:val="28"/>
          <w:szCs w:val="28"/>
          <w:lang w:val="es-MX" w:eastAsia="es-MX"/>
        </w:rPr>
        <w:t>undamentadas</w:t>
      </w:r>
      <w:r w:rsidR="00E7250B">
        <w:rPr>
          <w:rFonts w:ascii="Arial" w:eastAsia="Times New Roman" w:hAnsi="Arial" w:cs="Arial"/>
          <w:sz w:val="28"/>
          <w:szCs w:val="28"/>
          <w:lang w:val="es-MX" w:eastAsia="es-MX"/>
        </w:rPr>
        <w:t>,</w:t>
      </w:r>
      <w:r w:rsidR="00593861">
        <w:rPr>
          <w:rFonts w:ascii="Arial" w:eastAsia="Times New Roman" w:hAnsi="Arial" w:cs="Arial"/>
          <w:sz w:val="28"/>
          <w:szCs w:val="28"/>
          <w:lang w:val="es-MX" w:eastAsia="es-MX"/>
        </w:rPr>
        <w:t xml:space="preserve"> sustentadas</w:t>
      </w:r>
      <w:r w:rsidR="00E7250B">
        <w:rPr>
          <w:rFonts w:ascii="Arial" w:eastAsia="Times New Roman" w:hAnsi="Arial" w:cs="Arial"/>
          <w:sz w:val="28"/>
          <w:szCs w:val="28"/>
          <w:lang w:val="es-MX" w:eastAsia="es-MX"/>
        </w:rPr>
        <w:t>,</w:t>
      </w:r>
      <w:r w:rsidR="00593861">
        <w:rPr>
          <w:rFonts w:ascii="Arial" w:eastAsia="Times New Roman" w:hAnsi="Arial" w:cs="Arial"/>
          <w:sz w:val="28"/>
          <w:szCs w:val="28"/>
          <w:lang w:val="es-MX" w:eastAsia="es-MX"/>
        </w:rPr>
        <w:t xml:space="preserve"> en el Convenio de C</w:t>
      </w:r>
      <w:r w:rsidR="001050A6" w:rsidRPr="00790E52">
        <w:rPr>
          <w:rFonts w:ascii="Arial" w:eastAsia="Times New Roman" w:hAnsi="Arial" w:cs="Arial"/>
          <w:sz w:val="28"/>
          <w:szCs w:val="28"/>
          <w:lang w:val="es-MX" w:eastAsia="es-MX"/>
        </w:rPr>
        <w:t>olaboración</w:t>
      </w:r>
      <w:r w:rsidR="00593861">
        <w:rPr>
          <w:rFonts w:ascii="Arial" w:eastAsia="Times New Roman" w:hAnsi="Arial" w:cs="Arial"/>
          <w:sz w:val="28"/>
          <w:szCs w:val="28"/>
          <w:lang w:val="es-MX" w:eastAsia="es-MX"/>
        </w:rPr>
        <w:t>, que debería estar dentro de la propia I</w:t>
      </w:r>
      <w:r w:rsidR="001050A6" w:rsidRPr="00790E52">
        <w:rPr>
          <w:rFonts w:ascii="Arial" w:eastAsia="Times New Roman" w:hAnsi="Arial" w:cs="Arial"/>
          <w:sz w:val="28"/>
          <w:szCs w:val="28"/>
          <w:lang w:val="es-MX" w:eastAsia="es-MX"/>
        </w:rPr>
        <w:t>niciativa</w:t>
      </w:r>
      <w:r w:rsidR="00593861">
        <w:rPr>
          <w:rFonts w:ascii="Arial" w:eastAsia="Times New Roman" w:hAnsi="Arial" w:cs="Arial"/>
          <w:sz w:val="28"/>
          <w:szCs w:val="28"/>
          <w:lang w:val="es-MX" w:eastAsia="es-MX"/>
        </w:rPr>
        <w:t>, es cua</w:t>
      </w:r>
      <w:r w:rsidR="001050A6" w:rsidRPr="00790E52">
        <w:rPr>
          <w:rFonts w:ascii="Arial" w:eastAsia="Times New Roman" w:hAnsi="Arial" w:cs="Arial"/>
          <w:sz w:val="28"/>
          <w:szCs w:val="28"/>
          <w:lang w:val="es-MX" w:eastAsia="es-MX"/>
        </w:rPr>
        <w:t>nto</w:t>
      </w:r>
      <w:r w:rsidR="00593861">
        <w:rPr>
          <w:rFonts w:ascii="Arial" w:eastAsia="Times New Roman" w:hAnsi="Arial" w:cs="Arial"/>
          <w:sz w:val="28"/>
          <w:szCs w:val="28"/>
          <w:lang w:val="es-MX" w:eastAsia="es-MX"/>
        </w:rPr>
        <w:t>.</w:t>
      </w:r>
      <w:r w:rsidR="00F31E9F">
        <w:rPr>
          <w:rFonts w:ascii="Arial" w:eastAsia="Times New Roman" w:hAnsi="Arial" w:cs="Arial"/>
          <w:sz w:val="28"/>
          <w:szCs w:val="28"/>
          <w:lang w:val="es-MX" w:eastAsia="es-MX"/>
        </w:rPr>
        <w:t xml:space="preserve"> </w:t>
      </w:r>
      <w:r w:rsidR="00F31E9F">
        <w:rPr>
          <w:rFonts w:ascii="Arial" w:eastAsia="Times New Roman" w:hAnsi="Arial" w:cs="Arial"/>
          <w:b/>
          <w:i/>
          <w:sz w:val="28"/>
          <w:szCs w:val="28"/>
          <w:lang w:val="es-MX" w:eastAsia="es-MX"/>
        </w:rPr>
        <w:t xml:space="preserve">C. Presidente Municipal Alejandro Barragán Sánchez: </w:t>
      </w:r>
      <w:r w:rsidR="00F31E9F" w:rsidRPr="00790E52">
        <w:rPr>
          <w:rFonts w:ascii="Arial" w:eastAsia="Times New Roman" w:hAnsi="Arial" w:cs="Arial"/>
          <w:sz w:val="28"/>
          <w:szCs w:val="28"/>
          <w:lang w:val="es-MX" w:eastAsia="es-MX"/>
        </w:rPr>
        <w:t>M</w:t>
      </w:r>
      <w:r w:rsidR="00F31E9F">
        <w:rPr>
          <w:rFonts w:ascii="Arial" w:eastAsia="Times New Roman" w:hAnsi="Arial" w:cs="Arial"/>
          <w:sz w:val="28"/>
          <w:szCs w:val="28"/>
          <w:lang w:val="es-MX" w:eastAsia="es-MX"/>
        </w:rPr>
        <w:t>uchas gracias S</w:t>
      </w:r>
      <w:r w:rsidR="00F31E9F" w:rsidRPr="00790E52">
        <w:rPr>
          <w:rFonts w:ascii="Arial" w:eastAsia="Times New Roman" w:hAnsi="Arial" w:cs="Arial"/>
          <w:sz w:val="28"/>
          <w:szCs w:val="28"/>
          <w:lang w:val="es-MX" w:eastAsia="es-MX"/>
        </w:rPr>
        <w:t>ecretaria</w:t>
      </w:r>
      <w:r w:rsidR="00F31E9F">
        <w:rPr>
          <w:rFonts w:ascii="Arial" w:eastAsia="Times New Roman" w:hAnsi="Arial" w:cs="Arial"/>
          <w:sz w:val="28"/>
          <w:szCs w:val="28"/>
          <w:lang w:val="es-MX" w:eastAsia="es-MX"/>
        </w:rPr>
        <w:t>. D</w:t>
      </w:r>
      <w:r w:rsidR="00F31E9F" w:rsidRPr="00790E52">
        <w:rPr>
          <w:rFonts w:ascii="Arial" w:eastAsia="Times New Roman" w:hAnsi="Arial" w:cs="Arial"/>
          <w:sz w:val="28"/>
          <w:szCs w:val="28"/>
          <w:lang w:val="es-MX" w:eastAsia="es-MX"/>
        </w:rPr>
        <w:t>esde luego que</w:t>
      </w:r>
      <w:r w:rsidR="00F31E9F">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me gustaría</w:t>
      </w:r>
      <w:r w:rsidR="005F68F7">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a mí me gustaría </w:t>
      </w:r>
      <w:r w:rsidR="00F31E9F" w:rsidRPr="00790E52">
        <w:rPr>
          <w:rFonts w:ascii="Arial" w:eastAsia="Times New Roman" w:hAnsi="Arial" w:cs="Arial"/>
          <w:sz w:val="28"/>
          <w:szCs w:val="28"/>
          <w:lang w:val="es-MX" w:eastAsia="es-MX"/>
        </w:rPr>
        <w:lastRenderedPageBreak/>
        <w:t>que</w:t>
      </w:r>
      <w:r w:rsidR="00B5235B">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se exhiba</w:t>
      </w:r>
      <w:r w:rsidR="00B5235B">
        <w:rPr>
          <w:rFonts w:ascii="Arial" w:eastAsia="Times New Roman" w:hAnsi="Arial" w:cs="Arial"/>
          <w:sz w:val="28"/>
          <w:szCs w:val="28"/>
          <w:lang w:val="es-MX" w:eastAsia="es-MX"/>
        </w:rPr>
        <w:t>, no solo el C</w:t>
      </w:r>
      <w:r w:rsidR="00F31E9F" w:rsidRPr="00790E52">
        <w:rPr>
          <w:rFonts w:ascii="Arial" w:eastAsia="Times New Roman" w:hAnsi="Arial" w:cs="Arial"/>
          <w:sz w:val="28"/>
          <w:szCs w:val="28"/>
          <w:lang w:val="es-MX" w:eastAsia="es-MX"/>
        </w:rPr>
        <w:t>onvenio</w:t>
      </w:r>
      <w:r w:rsidR="00B5235B">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sino toda la información</w:t>
      </w:r>
      <w:r w:rsidR="00B5235B">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que sea precisa</w:t>
      </w:r>
      <w:r w:rsidR="00B5235B">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w:t>
      </w:r>
      <w:r w:rsidR="00B5235B">
        <w:rPr>
          <w:rFonts w:ascii="Arial" w:eastAsia="Times New Roman" w:hAnsi="Arial" w:cs="Arial"/>
          <w:sz w:val="28"/>
          <w:szCs w:val="28"/>
          <w:lang w:val="es-MX" w:eastAsia="es-MX"/>
        </w:rPr>
        <w:t>E</w:t>
      </w:r>
      <w:r w:rsidR="00F31E9F" w:rsidRPr="00790E52">
        <w:rPr>
          <w:rFonts w:ascii="Arial" w:eastAsia="Times New Roman" w:hAnsi="Arial" w:cs="Arial"/>
          <w:sz w:val="28"/>
          <w:szCs w:val="28"/>
          <w:lang w:val="es-MX" w:eastAsia="es-MX"/>
        </w:rPr>
        <w:t>l objetivo</w:t>
      </w:r>
      <w:r w:rsidR="005F68F7">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lo quiero reiterar desde este micrófono</w:t>
      </w:r>
      <w:r w:rsidR="00B5235B">
        <w:rPr>
          <w:rFonts w:ascii="Arial" w:eastAsia="Times New Roman" w:hAnsi="Arial" w:cs="Arial"/>
          <w:sz w:val="28"/>
          <w:szCs w:val="28"/>
          <w:lang w:val="es-MX" w:eastAsia="es-MX"/>
        </w:rPr>
        <w:t>, e</w:t>
      </w:r>
      <w:r w:rsidR="00F31E9F" w:rsidRPr="00790E52">
        <w:rPr>
          <w:rFonts w:ascii="Arial" w:eastAsia="Times New Roman" w:hAnsi="Arial" w:cs="Arial"/>
          <w:sz w:val="28"/>
          <w:szCs w:val="28"/>
          <w:lang w:val="es-MX" w:eastAsia="es-MX"/>
        </w:rPr>
        <w:t>l objetivo es</w:t>
      </w:r>
      <w:r w:rsidR="005F68F7">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brindarle a los Zapotlénses</w:t>
      </w:r>
      <w:r w:rsidR="005F68F7">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concretamente que</w:t>
      </w:r>
      <w:r w:rsidR="00B5235B">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tienen una característica</w:t>
      </w:r>
      <w:r w:rsidR="00B5235B">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que poseen un terreno con servicios</w:t>
      </w:r>
      <w:r w:rsidR="00B5235B">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con número oficial</w:t>
      </w:r>
      <w:r w:rsidR="00B5235B">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una opción más de financiamiento</w:t>
      </w:r>
      <w:r w:rsidR="005F68F7">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para construir su vivienda</w:t>
      </w:r>
      <w:r w:rsidR="00B5235B">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Ese es el objetivo</w:t>
      </w:r>
      <w:r w:rsidR="00B5235B">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es el objetivo</w:t>
      </w:r>
      <w:r w:rsidR="005F68F7">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w:t>
      </w:r>
      <w:r w:rsidR="005F68F7">
        <w:rPr>
          <w:rFonts w:ascii="Arial" w:eastAsia="Times New Roman" w:hAnsi="Arial" w:cs="Arial"/>
          <w:sz w:val="28"/>
          <w:szCs w:val="28"/>
          <w:lang w:val="es-MX" w:eastAsia="es-MX"/>
        </w:rPr>
        <w:t>Y,</w:t>
      </w:r>
      <w:r w:rsidR="00B5235B">
        <w:rPr>
          <w:rFonts w:ascii="Arial" w:eastAsia="Times New Roman" w:hAnsi="Arial" w:cs="Arial"/>
          <w:sz w:val="28"/>
          <w:szCs w:val="28"/>
          <w:lang w:val="es-MX" w:eastAsia="es-MX"/>
        </w:rPr>
        <w:t xml:space="preserve"> esta E</w:t>
      </w:r>
      <w:r w:rsidR="00F31E9F" w:rsidRPr="00790E52">
        <w:rPr>
          <w:rFonts w:ascii="Arial" w:eastAsia="Times New Roman" w:hAnsi="Arial" w:cs="Arial"/>
          <w:sz w:val="28"/>
          <w:szCs w:val="28"/>
          <w:lang w:val="es-MX" w:eastAsia="es-MX"/>
        </w:rPr>
        <w:t>mpresa</w:t>
      </w:r>
      <w:r w:rsidR="00B5235B">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con no fines de lucro</w:t>
      </w:r>
      <w:r w:rsidR="00B5235B">
        <w:rPr>
          <w:rFonts w:ascii="Arial" w:eastAsia="Times New Roman" w:hAnsi="Arial" w:cs="Arial"/>
          <w:sz w:val="28"/>
          <w:szCs w:val="28"/>
          <w:lang w:val="es-MX" w:eastAsia="es-MX"/>
        </w:rPr>
        <w:t>, esta O</w:t>
      </w:r>
      <w:r w:rsidR="00F31E9F" w:rsidRPr="00790E52">
        <w:rPr>
          <w:rFonts w:ascii="Arial" w:eastAsia="Times New Roman" w:hAnsi="Arial" w:cs="Arial"/>
          <w:sz w:val="28"/>
          <w:szCs w:val="28"/>
          <w:lang w:val="es-MX" w:eastAsia="es-MX"/>
        </w:rPr>
        <w:t>rganización</w:t>
      </w:r>
      <w:r w:rsidR="00B5235B">
        <w:rPr>
          <w:rFonts w:ascii="Arial" w:eastAsia="Times New Roman" w:hAnsi="Arial" w:cs="Arial"/>
          <w:sz w:val="28"/>
          <w:szCs w:val="28"/>
          <w:lang w:val="es-MX" w:eastAsia="es-MX"/>
        </w:rPr>
        <w:t xml:space="preserve"> no G</w:t>
      </w:r>
      <w:r w:rsidR="00F31E9F">
        <w:rPr>
          <w:rFonts w:ascii="Arial" w:eastAsia="Times New Roman" w:hAnsi="Arial" w:cs="Arial"/>
          <w:sz w:val="28"/>
          <w:szCs w:val="28"/>
          <w:lang w:val="es-MX" w:eastAsia="es-MX"/>
        </w:rPr>
        <w:t>ubernamental</w:t>
      </w:r>
      <w:r w:rsidR="00B5235B">
        <w:rPr>
          <w:rFonts w:ascii="Arial" w:eastAsia="Times New Roman" w:hAnsi="Arial" w:cs="Arial"/>
          <w:sz w:val="28"/>
          <w:szCs w:val="28"/>
          <w:lang w:val="es-MX" w:eastAsia="es-MX"/>
        </w:rPr>
        <w:t>, esta</w:t>
      </w:r>
      <w:r w:rsidR="00F31E9F">
        <w:rPr>
          <w:rFonts w:ascii="Arial" w:eastAsia="Times New Roman" w:hAnsi="Arial" w:cs="Arial"/>
          <w:sz w:val="28"/>
          <w:szCs w:val="28"/>
          <w:lang w:val="es-MX" w:eastAsia="es-MX"/>
        </w:rPr>
        <w:t xml:space="preserve"> ONG</w:t>
      </w:r>
      <w:r w:rsidR="00B5235B">
        <w:rPr>
          <w:rFonts w:ascii="Arial" w:eastAsia="Times New Roman" w:hAnsi="Arial" w:cs="Arial"/>
          <w:sz w:val="28"/>
          <w:szCs w:val="28"/>
          <w:lang w:val="es-MX" w:eastAsia="es-MX"/>
        </w:rPr>
        <w:t xml:space="preserve"> Norteamericana,</w:t>
      </w:r>
      <w:r w:rsidR="00F31E9F" w:rsidRPr="00790E52">
        <w:rPr>
          <w:rFonts w:ascii="Arial" w:eastAsia="Times New Roman" w:hAnsi="Arial" w:cs="Arial"/>
          <w:sz w:val="28"/>
          <w:szCs w:val="28"/>
          <w:lang w:val="es-MX" w:eastAsia="es-MX"/>
        </w:rPr>
        <w:t xml:space="preserve"> se dedica a eso</w:t>
      </w:r>
      <w:r w:rsidR="00B5235B">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a financiar proyectos específicos</w:t>
      </w:r>
      <w:r w:rsidR="00B5235B">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particulares de vivienda</w:t>
      </w:r>
      <w:r w:rsidR="005F68F7">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para las familias que</w:t>
      </w:r>
      <w:r w:rsidR="00B5235B">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no tienen acceso a </w:t>
      </w:r>
      <w:r w:rsidR="005F68F7">
        <w:rPr>
          <w:rFonts w:ascii="Arial" w:eastAsia="Times New Roman" w:hAnsi="Arial" w:cs="Arial"/>
          <w:sz w:val="28"/>
          <w:szCs w:val="28"/>
          <w:lang w:val="es-MX" w:eastAsia="es-MX"/>
        </w:rPr>
        <w:t xml:space="preserve">un </w:t>
      </w:r>
      <w:r w:rsidR="00F31E9F" w:rsidRPr="00790E52">
        <w:rPr>
          <w:rFonts w:ascii="Arial" w:eastAsia="Times New Roman" w:hAnsi="Arial" w:cs="Arial"/>
          <w:sz w:val="28"/>
          <w:szCs w:val="28"/>
          <w:lang w:val="es-MX" w:eastAsia="es-MX"/>
        </w:rPr>
        <w:t>derecho</w:t>
      </w:r>
      <w:r w:rsidR="005F68F7">
        <w:rPr>
          <w:rFonts w:ascii="Arial" w:eastAsia="Times New Roman" w:hAnsi="Arial" w:cs="Arial"/>
          <w:sz w:val="28"/>
          <w:szCs w:val="28"/>
          <w:lang w:val="es-MX" w:eastAsia="es-MX"/>
        </w:rPr>
        <w:t xml:space="preserve"> a vivienda</w:t>
      </w:r>
      <w:r w:rsidR="00B5235B">
        <w:rPr>
          <w:rFonts w:ascii="Arial" w:eastAsia="Times New Roman" w:hAnsi="Arial" w:cs="Arial"/>
          <w:sz w:val="28"/>
          <w:szCs w:val="28"/>
          <w:lang w:val="es-MX" w:eastAsia="es-MX"/>
        </w:rPr>
        <w:t>, por algún P</w:t>
      </w:r>
      <w:r w:rsidR="00F31E9F" w:rsidRPr="00790E52">
        <w:rPr>
          <w:rFonts w:ascii="Arial" w:eastAsia="Times New Roman" w:hAnsi="Arial" w:cs="Arial"/>
          <w:sz w:val="28"/>
          <w:szCs w:val="28"/>
          <w:lang w:val="es-MX" w:eastAsia="es-MX"/>
        </w:rPr>
        <w:t>rograma Federal</w:t>
      </w:r>
      <w:r w:rsidR="00B5235B">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o que las condiciones de ingreso</w:t>
      </w:r>
      <w:r w:rsidR="005F68F7">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w:t>
      </w:r>
      <w:r w:rsidR="00B5235B">
        <w:rPr>
          <w:rFonts w:ascii="Arial" w:eastAsia="Times New Roman" w:hAnsi="Arial" w:cs="Arial"/>
          <w:sz w:val="28"/>
          <w:szCs w:val="28"/>
          <w:lang w:val="es-MX" w:eastAsia="es-MX"/>
        </w:rPr>
        <w:t>no le permiten acceder a un B</w:t>
      </w:r>
      <w:r w:rsidR="00F31E9F" w:rsidRPr="00790E52">
        <w:rPr>
          <w:rFonts w:ascii="Arial" w:eastAsia="Times New Roman" w:hAnsi="Arial" w:cs="Arial"/>
          <w:sz w:val="28"/>
          <w:szCs w:val="28"/>
          <w:lang w:val="es-MX" w:eastAsia="es-MX"/>
        </w:rPr>
        <w:t>anco</w:t>
      </w:r>
      <w:r w:rsidR="005F68F7">
        <w:rPr>
          <w:rFonts w:ascii="Arial" w:eastAsia="Times New Roman" w:hAnsi="Arial" w:cs="Arial"/>
          <w:sz w:val="28"/>
          <w:szCs w:val="28"/>
          <w:lang w:val="es-MX" w:eastAsia="es-MX"/>
        </w:rPr>
        <w:t>. S</w:t>
      </w:r>
      <w:r w:rsidR="00EB3AB9">
        <w:rPr>
          <w:rFonts w:ascii="Arial" w:eastAsia="Times New Roman" w:hAnsi="Arial" w:cs="Arial"/>
          <w:sz w:val="28"/>
          <w:szCs w:val="28"/>
          <w:lang w:val="es-MX" w:eastAsia="es-MX"/>
        </w:rPr>
        <w:t xml:space="preserve">í </w:t>
      </w:r>
      <w:r w:rsidR="00F31E9F" w:rsidRPr="00790E52">
        <w:rPr>
          <w:rFonts w:ascii="Arial" w:eastAsia="Times New Roman" w:hAnsi="Arial" w:cs="Arial"/>
          <w:sz w:val="28"/>
          <w:szCs w:val="28"/>
          <w:lang w:val="es-MX" w:eastAsia="es-MX"/>
        </w:rPr>
        <w:t>es un financiamiento</w:t>
      </w:r>
      <w:r w:rsidR="00B5235B">
        <w:rPr>
          <w:rFonts w:ascii="Arial" w:eastAsia="Times New Roman" w:hAnsi="Arial" w:cs="Arial"/>
          <w:sz w:val="28"/>
          <w:szCs w:val="28"/>
          <w:lang w:val="es-MX" w:eastAsia="es-MX"/>
        </w:rPr>
        <w:t>,</w:t>
      </w:r>
      <w:r w:rsidR="00EB3AB9">
        <w:rPr>
          <w:rFonts w:ascii="Arial" w:eastAsia="Times New Roman" w:hAnsi="Arial" w:cs="Arial"/>
          <w:sz w:val="28"/>
          <w:szCs w:val="28"/>
          <w:lang w:val="es-MX" w:eastAsia="es-MX"/>
        </w:rPr>
        <w:t xml:space="preserve"> bl</w:t>
      </w:r>
      <w:r w:rsidR="00F31E9F" w:rsidRPr="00790E52">
        <w:rPr>
          <w:rFonts w:ascii="Arial" w:eastAsia="Times New Roman" w:hAnsi="Arial" w:cs="Arial"/>
          <w:sz w:val="28"/>
          <w:szCs w:val="28"/>
          <w:lang w:val="es-MX" w:eastAsia="es-MX"/>
        </w:rPr>
        <w:t>ando</w:t>
      </w:r>
      <w:r w:rsidR="00EB3AB9">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es un financiamiento blando</w:t>
      </w:r>
      <w:r w:rsidR="00EB3AB9">
        <w:rPr>
          <w:rFonts w:ascii="Arial" w:eastAsia="Times New Roman" w:hAnsi="Arial" w:cs="Arial"/>
          <w:sz w:val="28"/>
          <w:szCs w:val="28"/>
          <w:lang w:val="es-MX" w:eastAsia="es-MX"/>
        </w:rPr>
        <w:t>. E</w:t>
      </w:r>
      <w:r w:rsidR="00F31E9F" w:rsidRPr="00790E52">
        <w:rPr>
          <w:rFonts w:ascii="Arial" w:eastAsia="Times New Roman" w:hAnsi="Arial" w:cs="Arial"/>
          <w:sz w:val="28"/>
          <w:szCs w:val="28"/>
          <w:lang w:val="es-MX" w:eastAsia="es-MX"/>
        </w:rPr>
        <w:t>s un financiamiento</w:t>
      </w:r>
      <w:r w:rsidR="00B5235B">
        <w:rPr>
          <w:rFonts w:ascii="Arial" w:eastAsia="Times New Roman" w:hAnsi="Arial" w:cs="Arial"/>
          <w:sz w:val="28"/>
          <w:szCs w:val="28"/>
          <w:lang w:val="es-MX" w:eastAsia="es-MX"/>
        </w:rPr>
        <w:t>, donde un Capital P</w:t>
      </w:r>
      <w:r w:rsidR="00F31E9F" w:rsidRPr="00790E52">
        <w:rPr>
          <w:rFonts w:ascii="Arial" w:eastAsia="Times New Roman" w:hAnsi="Arial" w:cs="Arial"/>
          <w:sz w:val="28"/>
          <w:szCs w:val="28"/>
          <w:lang w:val="es-MX" w:eastAsia="es-MX"/>
        </w:rPr>
        <w:t>rivado</w:t>
      </w:r>
      <w:r w:rsidR="00B5235B">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está orientado a la resolución de un pro</w:t>
      </w:r>
      <w:r w:rsidR="00F31E9F">
        <w:rPr>
          <w:rFonts w:ascii="Arial" w:eastAsia="Times New Roman" w:hAnsi="Arial" w:cs="Arial"/>
          <w:sz w:val="28"/>
          <w:szCs w:val="28"/>
          <w:lang w:val="es-MX" w:eastAsia="es-MX"/>
        </w:rPr>
        <w:t>blema</w:t>
      </w:r>
      <w:r w:rsidR="00EB3AB9">
        <w:rPr>
          <w:rFonts w:ascii="Arial" w:eastAsia="Times New Roman" w:hAnsi="Arial" w:cs="Arial"/>
          <w:sz w:val="28"/>
          <w:szCs w:val="28"/>
          <w:lang w:val="es-MX" w:eastAsia="es-MX"/>
        </w:rPr>
        <w:t>,</w:t>
      </w:r>
      <w:r w:rsidR="00F31E9F">
        <w:rPr>
          <w:rFonts w:ascii="Arial" w:eastAsia="Times New Roman" w:hAnsi="Arial" w:cs="Arial"/>
          <w:sz w:val="28"/>
          <w:szCs w:val="28"/>
          <w:lang w:val="es-MX" w:eastAsia="es-MX"/>
        </w:rPr>
        <w:t xml:space="preserve"> como hay muchas otras ONGS</w:t>
      </w:r>
      <w:r w:rsidR="00F31E9F" w:rsidRPr="00790E52">
        <w:rPr>
          <w:rFonts w:ascii="Arial" w:eastAsia="Times New Roman" w:hAnsi="Arial" w:cs="Arial"/>
          <w:sz w:val="28"/>
          <w:szCs w:val="28"/>
          <w:lang w:val="es-MX" w:eastAsia="es-MX"/>
        </w:rPr>
        <w:t xml:space="preserve"> que</w:t>
      </w:r>
      <w:r w:rsidR="00B5235B">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curan el cáncer</w:t>
      </w:r>
      <w:r w:rsidR="00B5235B">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sin fines de lucro</w:t>
      </w:r>
      <w:r w:rsidR="00B5235B">
        <w:rPr>
          <w:rFonts w:ascii="Arial" w:eastAsia="Times New Roman" w:hAnsi="Arial" w:cs="Arial"/>
          <w:sz w:val="28"/>
          <w:szCs w:val="28"/>
          <w:lang w:val="es-MX" w:eastAsia="es-MX"/>
        </w:rPr>
        <w:t>. Que cuidan el Medio A</w:t>
      </w:r>
      <w:r w:rsidR="00F31E9F" w:rsidRPr="00790E52">
        <w:rPr>
          <w:rFonts w:ascii="Arial" w:eastAsia="Times New Roman" w:hAnsi="Arial" w:cs="Arial"/>
          <w:sz w:val="28"/>
          <w:szCs w:val="28"/>
          <w:lang w:val="es-MX" w:eastAsia="es-MX"/>
        </w:rPr>
        <w:t>mbiente</w:t>
      </w:r>
      <w:r w:rsidR="00B5235B">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sin fines de lucro</w:t>
      </w:r>
      <w:r w:rsidR="00B5235B">
        <w:rPr>
          <w:rFonts w:ascii="Arial" w:eastAsia="Times New Roman" w:hAnsi="Arial" w:cs="Arial"/>
          <w:sz w:val="28"/>
          <w:szCs w:val="28"/>
          <w:lang w:val="es-MX" w:eastAsia="es-MX"/>
        </w:rPr>
        <w:t>. Que hacen c</w:t>
      </w:r>
      <w:r w:rsidR="00F31E9F" w:rsidRPr="00790E52">
        <w:rPr>
          <w:rFonts w:ascii="Arial" w:eastAsia="Times New Roman" w:hAnsi="Arial" w:cs="Arial"/>
          <w:sz w:val="28"/>
          <w:szCs w:val="28"/>
          <w:lang w:val="es-MX" w:eastAsia="es-MX"/>
        </w:rPr>
        <w:t>asas</w:t>
      </w:r>
      <w:r w:rsidR="00B5235B">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sin fines de lucro</w:t>
      </w:r>
      <w:r w:rsidR="00B5235B">
        <w:rPr>
          <w:rFonts w:ascii="Arial" w:eastAsia="Times New Roman" w:hAnsi="Arial" w:cs="Arial"/>
          <w:sz w:val="28"/>
          <w:szCs w:val="28"/>
          <w:lang w:val="es-MX" w:eastAsia="es-MX"/>
        </w:rPr>
        <w:t>. Y, la Financiera L</w:t>
      </w:r>
      <w:r w:rsidR="00F31E9F" w:rsidRPr="00790E52">
        <w:rPr>
          <w:rFonts w:ascii="Arial" w:eastAsia="Times New Roman" w:hAnsi="Arial" w:cs="Arial"/>
          <w:sz w:val="28"/>
          <w:szCs w:val="28"/>
          <w:lang w:val="es-MX" w:eastAsia="es-MX"/>
        </w:rPr>
        <w:t>ocal que</w:t>
      </w:r>
      <w:r w:rsidR="00EB3AB9">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en este caso</w:t>
      </w:r>
      <w:r w:rsidR="00B5235B">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por los trabajos que hemos hecho con ellos</w:t>
      </w:r>
      <w:r w:rsidR="00B5235B">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que pudiera ser una Caja Popular</w:t>
      </w:r>
      <w:r w:rsidR="00B5235B">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sería el mecanismo</w:t>
      </w:r>
      <w:r w:rsidR="00B5235B">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en </w:t>
      </w:r>
      <w:r w:rsidR="00B5235B">
        <w:rPr>
          <w:rFonts w:ascii="Arial" w:eastAsia="Times New Roman" w:hAnsi="Arial" w:cs="Arial"/>
          <w:sz w:val="28"/>
          <w:szCs w:val="28"/>
          <w:lang w:val="es-MX" w:eastAsia="es-MX"/>
        </w:rPr>
        <w:t>el que</w:t>
      </w:r>
      <w:r w:rsidR="00EB3AB9">
        <w:rPr>
          <w:rFonts w:ascii="Arial" w:eastAsia="Times New Roman" w:hAnsi="Arial" w:cs="Arial"/>
          <w:sz w:val="28"/>
          <w:szCs w:val="28"/>
          <w:lang w:val="es-MX" w:eastAsia="es-MX"/>
        </w:rPr>
        <w:t>,</w:t>
      </w:r>
      <w:r w:rsidR="00B5235B">
        <w:rPr>
          <w:rFonts w:ascii="Arial" w:eastAsia="Times New Roman" w:hAnsi="Arial" w:cs="Arial"/>
          <w:sz w:val="28"/>
          <w:szCs w:val="28"/>
          <w:lang w:val="es-MX" w:eastAsia="es-MX"/>
        </w:rPr>
        <w:t xml:space="preserve"> se estaría pagando este F</w:t>
      </w:r>
      <w:r w:rsidR="00F31E9F" w:rsidRPr="00790E52">
        <w:rPr>
          <w:rFonts w:ascii="Arial" w:eastAsia="Times New Roman" w:hAnsi="Arial" w:cs="Arial"/>
          <w:sz w:val="28"/>
          <w:szCs w:val="28"/>
          <w:lang w:val="es-MX" w:eastAsia="es-MX"/>
        </w:rPr>
        <w:t>inanciamiento</w:t>
      </w:r>
      <w:r w:rsidR="00B5235B">
        <w:rPr>
          <w:rFonts w:ascii="Arial" w:eastAsia="Times New Roman" w:hAnsi="Arial" w:cs="Arial"/>
          <w:sz w:val="28"/>
          <w:szCs w:val="28"/>
          <w:lang w:val="es-MX" w:eastAsia="es-MX"/>
        </w:rPr>
        <w:t>,</w:t>
      </w:r>
      <w:r w:rsidR="00EB3AB9">
        <w:rPr>
          <w:rFonts w:ascii="Arial" w:eastAsia="Times New Roman" w:hAnsi="Arial" w:cs="Arial"/>
          <w:sz w:val="28"/>
          <w:szCs w:val="28"/>
          <w:lang w:val="es-MX" w:eastAsia="es-MX"/>
        </w:rPr>
        <w:t xml:space="preserve"> de</w:t>
      </w:r>
      <w:r w:rsidR="00F31E9F" w:rsidRPr="00790E52">
        <w:rPr>
          <w:rFonts w:ascii="Arial" w:eastAsia="Times New Roman" w:hAnsi="Arial" w:cs="Arial"/>
          <w:sz w:val="28"/>
          <w:szCs w:val="28"/>
          <w:lang w:val="es-MX" w:eastAsia="es-MX"/>
        </w:rPr>
        <w:t xml:space="preserve"> eso se trata</w:t>
      </w:r>
      <w:r w:rsidR="00EB3AB9">
        <w:rPr>
          <w:rFonts w:ascii="Arial" w:eastAsia="Times New Roman" w:hAnsi="Arial" w:cs="Arial"/>
          <w:sz w:val="28"/>
          <w:szCs w:val="28"/>
          <w:lang w:val="es-MX" w:eastAsia="es-MX"/>
        </w:rPr>
        <w:t>. N</w:t>
      </w:r>
      <w:r w:rsidR="00F31E9F" w:rsidRPr="00790E52">
        <w:rPr>
          <w:rFonts w:ascii="Arial" w:eastAsia="Times New Roman" w:hAnsi="Arial" w:cs="Arial"/>
          <w:sz w:val="28"/>
          <w:szCs w:val="28"/>
          <w:lang w:val="es-MX" w:eastAsia="es-MX"/>
        </w:rPr>
        <w:t>o hay nada que ocultar</w:t>
      </w:r>
      <w:r w:rsidR="00EB3AB9">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y tan no hay nada que ocultar que</w:t>
      </w:r>
      <w:r w:rsidR="00B5235B">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no tengo ningún problema en que po</w:t>
      </w:r>
      <w:r w:rsidR="00B5235B">
        <w:rPr>
          <w:rFonts w:ascii="Arial" w:eastAsia="Times New Roman" w:hAnsi="Arial" w:cs="Arial"/>
          <w:sz w:val="28"/>
          <w:szCs w:val="28"/>
          <w:lang w:val="es-MX" w:eastAsia="es-MX"/>
        </w:rPr>
        <w:t>damos convocar a una siguiente S</w:t>
      </w:r>
      <w:r w:rsidR="00F31E9F" w:rsidRPr="00790E52">
        <w:rPr>
          <w:rFonts w:ascii="Arial" w:eastAsia="Times New Roman" w:hAnsi="Arial" w:cs="Arial"/>
          <w:sz w:val="28"/>
          <w:szCs w:val="28"/>
          <w:lang w:val="es-MX" w:eastAsia="es-MX"/>
        </w:rPr>
        <w:t>esión</w:t>
      </w:r>
      <w:r w:rsidR="00B5235B">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y que</w:t>
      </w:r>
      <w:r w:rsidR="00B5235B">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podamos exhibir</w:t>
      </w:r>
      <w:r w:rsidR="00B5235B">
        <w:rPr>
          <w:rFonts w:ascii="Arial" w:eastAsia="Times New Roman" w:hAnsi="Arial" w:cs="Arial"/>
          <w:sz w:val="28"/>
          <w:szCs w:val="28"/>
          <w:lang w:val="es-MX" w:eastAsia="es-MX"/>
        </w:rPr>
        <w:t>, no solo este C</w:t>
      </w:r>
      <w:r w:rsidR="00F31E9F" w:rsidRPr="00790E52">
        <w:rPr>
          <w:rFonts w:ascii="Arial" w:eastAsia="Times New Roman" w:hAnsi="Arial" w:cs="Arial"/>
          <w:sz w:val="28"/>
          <w:szCs w:val="28"/>
          <w:lang w:val="es-MX" w:eastAsia="es-MX"/>
        </w:rPr>
        <w:t>onvenio</w:t>
      </w:r>
      <w:r w:rsidR="00B5235B">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sino toda la información que está pública</w:t>
      </w:r>
      <w:r w:rsidR="00EB3AB9">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en la página de internet y de lo que hemos venido trabajando a lo largo de</w:t>
      </w:r>
      <w:r w:rsidR="00B5235B">
        <w:rPr>
          <w:rFonts w:ascii="Arial" w:eastAsia="Times New Roman" w:hAnsi="Arial" w:cs="Arial"/>
          <w:sz w:val="28"/>
          <w:szCs w:val="28"/>
          <w:lang w:val="es-MX" w:eastAsia="es-MX"/>
        </w:rPr>
        <w:t xml:space="preserve"> u</w:t>
      </w:r>
      <w:r w:rsidR="00F31E9F">
        <w:rPr>
          <w:rFonts w:ascii="Arial" w:eastAsia="Times New Roman" w:hAnsi="Arial" w:cs="Arial"/>
          <w:sz w:val="28"/>
          <w:szCs w:val="28"/>
          <w:lang w:val="es-MX" w:eastAsia="es-MX"/>
        </w:rPr>
        <w:t>n año</w:t>
      </w:r>
      <w:r w:rsidR="00B5235B">
        <w:rPr>
          <w:rFonts w:ascii="Arial" w:eastAsia="Times New Roman" w:hAnsi="Arial" w:cs="Arial"/>
          <w:sz w:val="28"/>
          <w:szCs w:val="28"/>
          <w:lang w:val="es-MX" w:eastAsia="es-MX"/>
        </w:rPr>
        <w:t>,</w:t>
      </w:r>
      <w:r w:rsidR="00F31E9F">
        <w:rPr>
          <w:rFonts w:ascii="Arial" w:eastAsia="Times New Roman" w:hAnsi="Arial" w:cs="Arial"/>
          <w:sz w:val="28"/>
          <w:szCs w:val="28"/>
          <w:lang w:val="es-MX" w:eastAsia="es-MX"/>
        </w:rPr>
        <w:t xml:space="preserve"> más o menos con esta ONG</w:t>
      </w:r>
      <w:r w:rsidR="00EB3AB9">
        <w:rPr>
          <w:rFonts w:ascii="Arial" w:eastAsia="Times New Roman" w:hAnsi="Arial" w:cs="Arial"/>
          <w:sz w:val="28"/>
          <w:szCs w:val="28"/>
          <w:lang w:val="es-MX" w:eastAsia="es-MX"/>
        </w:rPr>
        <w:t>, q</w:t>
      </w:r>
      <w:r w:rsidR="00F31E9F" w:rsidRPr="00790E52">
        <w:rPr>
          <w:rFonts w:ascii="Arial" w:eastAsia="Times New Roman" w:hAnsi="Arial" w:cs="Arial"/>
          <w:sz w:val="28"/>
          <w:szCs w:val="28"/>
          <w:lang w:val="es-MX" w:eastAsia="es-MX"/>
        </w:rPr>
        <w:t>ue hoy se está materializando</w:t>
      </w:r>
      <w:r w:rsidR="00B5235B">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ya ese propósito</w:t>
      </w:r>
      <w:r w:rsidR="00EB3AB9">
        <w:rPr>
          <w:rFonts w:ascii="Arial" w:eastAsia="Times New Roman" w:hAnsi="Arial" w:cs="Arial"/>
          <w:sz w:val="28"/>
          <w:szCs w:val="28"/>
          <w:lang w:val="es-MX" w:eastAsia="es-MX"/>
        </w:rPr>
        <w:t>. Me</w:t>
      </w:r>
      <w:r w:rsidR="00F31E9F" w:rsidRPr="00790E52">
        <w:rPr>
          <w:rFonts w:ascii="Arial" w:eastAsia="Times New Roman" w:hAnsi="Arial" w:cs="Arial"/>
          <w:sz w:val="28"/>
          <w:szCs w:val="28"/>
          <w:lang w:val="es-MX" w:eastAsia="es-MX"/>
        </w:rPr>
        <w:t xml:space="preserve"> siento de verdad muy org</w:t>
      </w:r>
      <w:r w:rsidR="00B5235B">
        <w:rPr>
          <w:rFonts w:ascii="Arial" w:eastAsia="Times New Roman" w:hAnsi="Arial" w:cs="Arial"/>
          <w:sz w:val="28"/>
          <w:szCs w:val="28"/>
          <w:lang w:val="es-MX" w:eastAsia="es-MX"/>
        </w:rPr>
        <w:t xml:space="preserve">ulloso </w:t>
      </w:r>
      <w:r w:rsidR="00EB3AB9">
        <w:rPr>
          <w:rFonts w:ascii="Arial" w:eastAsia="Times New Roman" w:hAnsi="Arial" w:cs="Arial"/>
          <w:sz w:val="28"/>
          <w:szCs w:val="28"/>
          <w:lang w:val="es-MX" w:eastAsia="es-MX"/>
        </w:rPr>
        <w:t>de este A</w:t>
      </w:r>
      <w:r w:rsidR="00F31E9F" w:rsidRPr="00790E52">
        <w:rPr>
          <w:rFonts w:ascii="Arial" w:eastAsia="Times New Roman" w:hAnsi="Arial" w:cs="Arial"/>
          <w:sz w:val="28"/>
          <w:szCs w:val="28"/>
          <w:lang w:val="es-MX" w:eastAsia="es-MX"/>
        </w:rPr>
        <w:t>cuerdo</w:t>
      </w:r>
      <w:r w:rsidR="00EB3AB9">
        <w:rPr>
          <w:rFonts w:ascii="Arial" w:eastAsia="Times New Roman" w:hAnsi="Arial" w:cs="Arial"/>
          <w:sz w:val="28"/>
          <w:szCs w:val="28"/>
          <w:lang w:val="es-MX" w:eastAsia="es-MX"/>
        </w:rPr>
        <w:t xml:space="preserve"> </w:t>
      </w:r>
      <w:r w:rsidR="00F31E9F" w:rsidRPr="00790E52">
        <w:rPr>
          <w:rFonts w:ascii="Arial" w:eastAsia="Times New Roman" w:hAnsi="Arial" w:cs="Arial"/>
          <w:sz w:val="28"/>
          <w:szCs w:val="28"/>
          <w:lang w:val="es-MX" w:eastAsia="es-MX"/>
        </w:rPr>
        <w:t>que</w:t>
      </w:r>
      <w:r w:rsidR="00EB3AB9">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podemos </w:t>
      </w:r>
      <w:r w:rsidR="00EB3AB9">
        <w:rPr>
          <w:rFonts w:ascii="Arial" w:eastAsia="Times New Roman" w:hAnsi="Arial" w:cs="Arial"/>
          <w:sz w:val="28"/>
          <w:szCs w:val="28"/>
          <w:lang w:val="es-MX" w:eastAsia="es-MX"/>
        </w:rPr>
        <w:t>llegar a tener con New Story Next</w:t>
      </w:r>
      <w:r w:rsidR="00B5235B">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que no quisiera</w:t>
      </w:r>
      <w:r w:rsidR="00EB3AB9">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te lo digo Jorge</w:t>
      </w:r>
      <w:r w:rsidR="00B5235B">
        <w:rPr>
          <w:rFonts w:ascii="Arial" w:eastAsia="Times New Roman" w:hAnsi="Arial" w:cs="Arial"/>
          <w:sz w:val="28"/>
          <w:szCs w:val="28"/>
          <w:lang w:val="es-MX" w:eastAsia="es-MX"/>
        </w:rPr>
        <w:t xml:space="preserve">, </w:t>
      </w:r>
      <w:r w:rsidR="00F31E9F" w:rsidRPr="00790E52">
        <w:rPr>
          <w:rFonts w:ascii="Arial" w:eastAsia="Times New Roman" w:hAnsi="Arial" w:cs="Arial"/>
          <w:sz w:val="28"/>
          <w:szCs w:val="28"/>
          <w:lang w:val="es-MX" w:eastAsia="es-MX"/>
        </w:rPr>
        <w:t>te agradezco desde luego</w:t>
      </w:r>
      <w:r w:rsidR="00B5235B">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la confianza</w:t>
      </w:r>
      <w:r w:rsidR="00B5235B">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la </w:t>
      </w:r>
      <w:r w:rsidR="00B5235B">
        <w:rPr>
          <w:rFonts w:ascii="Arial" w:eastAsia="Times New Roman" w:hAnsi="Arial" w:cs="Arial"/>
          <w:sz w:val="28"/>
          <w:szCs w:val="28"/>
          <w:lang w:val="es-MX" w:eastAsia="es-MX"/>
        </w:rPr>
        <w:t>confianza que tienes en los P</w:t>
      </w:r>
      <w:r w:rsidR="00F31E9F" w:rsidRPr="00790E52">
        <w:rPr>
          <w:rFonts w:ascii="Arial" w:eastAsia="Times New Roman" w:hAnsi="Arial" w:cs="Arial"/>
          <w:sz w:val="28"/>
          <w:szCs w:val="28"/>
          <w:lang w:val="es-MX" w:eastAsia="es-MX"/>
        </w:rPr>
        <w:t xml:space="preserve">royectos que </w:t>
      </w:r>
      <w:r w:rsidR="00F31E9F" w:rsidRPr="00790E52">
        <w:rPr>
          <w:rFonts w:ascii="Arial" w:eastAsia="Times New Roman" w:hAnsi="Arial" w:cs="Arial"/>
          <w:sz w:val="28"/>
          <w:szCs w:val="28"/>
          <w:lang w:val="es-MX" w:eastAsia="es-MX"/>
        </w:rPr>
        <w:lastRenderedPageBreak/>
        <w:t>estamos presentando</w:t>
      </w:r>
      <w:r w:rsidR="00B5235B">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te lo agradezco de verdad</w:t>
      </w:r>
      <w:r w:rsidR="00F31E9F">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Pero sabes que</w:t>
      </w:r>
      <w:r w:rsidR="00F31E9F">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no contamos con </w:t>
      </w:r>
      <w:r w:rsidR="00F31E9F">
        <w:rPr>
          <w:rFonts w:ascii="Arial" w:eastAsia="Times New Roman" w:hAnsi="Arial" w:cs="Arial"/>
          <w:sz w:val="28"/>
          <w:szCs w:val="28"/>
          <w:lang w:val="es-MX" w:eastAsia="es-MX"/>
        </w:rPr>
        <w:t xml:space="preserve">la misma confianza con </w:t>
      </w:r>
      <w:r w:rsidR="00F31E9F" w:rsidRPr="00790E52">
        <w:rPr>
          <w:rFonts w:ascii="Arial" w:eastAsia="Times New Roman" w:hAnsi="Arial" w:cs="Arial"/>
          <w:sz w:val="28"/>
          <w:szCs w:val="28"/>
          <w:lang w:val="es-MX" w:eastAsia="es-MX"/>
        </w:rPr>
        <w:t>otros compañeros y creo que</w:t>
      </w:r>
      <w:r w:rsidR="00F31E9F">
        <w:rPr>
          <w:rFonts w:ascii="Arial" w:eastAsia="Times New Roman" w:hAnsi="Arial" w:cs="Arial"/>
          <w:sz w:val="28"/>
          <w:szCs w:val="28"/>
          <w:lang w:val="es-MX" w:eastAsia="es-MX"/>
        </w:rPr>
        <w:t>, este P</w:t>
      </w:r>
      <w:r w:rsidR="00F31E9F" w:rsidRPr="00790E52">
        <w:rPr>
          <w:rFonts w:ascii="Arial" w:eastAsia="Times New Roman" w:hAnsi="Arial" w:cs="Arial"/>
          <w:sz w:val="28"/>
          <w:szCs w:val="28"/>
          <w:lang w:val="es-MX" w:eastAsia="es-MX"/>
        </w:rPr>
        <w:t>royecto</w:t>
      </w:r>
      <w:r w:rsidR="00EB3AB9">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sí tiene las cualidades para ser aprobado por todos y me gustaría de verdad que</w:t>
      </w:r>
      <w:r w:rsidR="00F31E9F">
        <w:rPr>
          <w:rFonts w:ascii="Arial" w:eastAsia="Times New Roman" w:hAnsi="Arial" w:cs="Arial"/>
          <w:sz w:val="28"/>
          <w:szCs w:val="28"/>
          <w:lang w:val="es-MX" w:eastAsia="es-MX"/>
        </w:rPr>
        <w:t>, no se empañe la firma de un C</w:t>
      </w:r>
      <w:r w:rsidR="00F31E9F" w:rsidRPr="00790E52">
        <w:rPr>
          <w:rFonts w:ascii="Arial" w:eastAsia="Times New Roman" w:hAnsi="Arial" w:cs="Arial"/>
          <w:sz w:val="28"/>
          <w:szCs w:val="28"/>
          <w:lang w:val="es-MX" w:eastAsia="es-MX"/>
        </w:rPr>
        <w:t>onvenio</w:t>
      </w:r>
      <w:r w:rsidR="00EB3AB9">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que no se empañe con ninguna duda</w:t>
      </w:r>
      <w:r w:rsidR="00F31E9F">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Que ob</w:t>
      </w:r>
      <w:r w:rsidR="00F31E9F">
        <w:rPr>
          <w:rFonts w:ascii="Arial" w:eastAsia="Times New Roman" w:hAnsi="Arial" w:cs="Arial"/>
          <w:sz w:val="28"/>
          <w:szCs w:val="28"/>
          <w:lang w:val="es-MX" w:eastAsia="es-MX"/>
        </w:rPr>
        <w:t>viamente, está en el aire</w:t>
      </w:r>
      <w:r w:rsidR="00EB3AB9">
        <w:rPr>
          <w:rFonts w:ascii="Arial" w:eastAsia="Times New Roman" w:hAnsi="Arial" w:cs="Arial"/>
          <w:sz w:val="28"/>
          <w:szCs w:val="28"/>
          <w:lang w:val="es-MX" w:eastAsia="es-MX"/>
        </w:rPr>
        <w:t>,</w:t>
      </w:r>
      <w:r w:rsidR="00F31E9F">
        <w:rPr>
          <w:rFonts w:ascii="Arial" w:eastAsia="Times New Roman" w:hAnsi="Arial" w:cs="Arial"/>
          <w:sz w:val="28"/>
          <w:szCs w:val="28"/>
          <w:lang w:val="es-MX" w:eastAsia="es-MX"/>
        </w:rPr>
        <w:t xml:space="preserve"> con</w:t>
      </w:r>
      <w:r w:rsidR="00F31E9F" w:rsidRPr="00790E52">
        <w:rPr>
          <w:rFonts w:ascii="Arial" w:eastAsia="Times New Roman" w:hAnsi="Arial" w:cs="Arial"/>
          <w:sz w:val="28"/>
          <w:szCs w:val="28"/>
          <w:lang w:val="es-MX" w:eastAsia="es-MX"/>
        </w:rPr>
        <w:t xml:space="preserve"> justa razón</w:t>
      </w:r>
      <w:r w:rsidR="00EB3AB9">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y que</w:t>
      </w:r>
      <w:r w:rsidR="00F31E9F">
        <w:rPr>
          <w:rFonts w:ascii="Arial" w:eastAsia="Times New Roman" w:hAnsi="Arial" w:cs="Arial"/>
          <w:sz w:val="28"/>
          <w:szCs w:val="28"/>
          <w:lang w:val="es-MX" w:eastAsia="es-MX"/>
        </w:rPr>
        <w:t xml:space="preserve"> podemos aclarar en la próxima Sesión O</w:t>
      </w:r>
      <w:r w:rsidR="00F31E9F" w:rsidRPr="00790E52">
        <w:rPr>
          <w:rFonts w:ascii="Arial" w:eastAsia="Times New Roman" w:hAnsi="Arial" w:cs="Arial"/>
          <w:sz w:val="28"/>
          <w:szCs w:val="28"/>
          <w:lang w:val="es-MX" w:eastAsia="es-MX"/>
        </w:rPr>
        <w:t xml:space="preserve">rdinaria o </w:t>
      </w:r>
      <w:r w:rsidR="00F31E9F">
        <w:rPr>
          <w:rFonts w:ascii="Arial" w:eastAsia="Times New Roman" w:hAnsi="Arial" w:cs="Arial"/>
          <w:sz w:val="28"/>
          <w:szCs w:val="28"/>
          <w:lang w:val="es-MX" w:eastAsia="es-MX"/>
        </w:rPr>
        <w:t>E</w:t>
      </w:r>
      <w:r w:rsidR="00F31E9F" w:rsidRPr="00790E52">
        <w:rPr>
          <w:rFonts w:ascii="Arial" w:eastAsia="Times New Roman" w:hAnsi="Arial" w:cs="Arial"/>
          <w:sz w:val="28"/>
          <w:szCs w:val="28"/>
          <w:lang w:val="es-MX" w:eastAsia="es-MX"/>
        </w:rPr>
        <w:t>xtraordinaria</w:t>
      </w:r>
      <w:r w:rsidR="00F31E9F">
        <w:rPr>
          <w:rFonts w:ascii="Arial" w:eastAsia="Times New Roman" w:hAnsi="Arial" w:cs="Arial"/>
          <w:sz w:val="28"/>
          <w:szCs w:val="28"/>
          <w:lang w:val="es-MX" w:eastAsia="es-MX"/>
        </w:rPr>
        <w:t>. E</w:t>
      </w:r>
      <w:r w:rsidR="00F31E9F" w:rsidRPr="00790E52">
        <w:rPr>
          <w:rFonts w:ascii="Arial" w:eastAsia="Times New Roman" w:hAnsi="Arial" w:cs="Arial"/>
          <w:sz w:val="28"/>
          <w:szCs w:val="28"/>
          <w:lang w:val="es-MX" w:eastAsia="es-MX"/>
        </w:rPr>
        <w:t>ntonces</w:t>
      </w:r>
      <w:r w:rsidR="00F31E9F">
        <w:rPr>
          <w:rFonts w:ascii="Arial" w:eastAsia="Times New Roman" w:hAnsi="Arial" w:cs="Arial"/>
          <w:sz w:val="28"/>
          <w:szCs w:val="28"/>
          <w:lang w:val="es-MX" w:eastAsia="es-MX"/>
        </w:rPr>
        <w:t>, decirles que</w:t>
      </w:r>
      <w:r w:rsidR="00EB3AB9">
        <w:rPr>
          <w:rFonts w:ascii="Arial" w:eastAsia="Times New Roman" w:hAnsi="Arial" w:cs="Arial"/>
          <w:sz w:val="28"/>
          <w:szCs w:val="28"/>
          <w:lang w:val="es-MX" w:eastAsia="es-MX"/>
        </w:rPr>
        <w:t>,</w:t>
      </w:r>
      <w:r w:rsidR="00F31E9F">
        <w:rPr>
          <w:rFonts w:ascii="Arial" w:eastAsia="Times New Roman" w:hAnsi="Arial" w:cs="Arial"/>
          <w:sz w:val="28"/>
          <w:szCs w:val="28"/>
          <w:lang w:val="es-MX" w:eastAsia="es-MX"/>
        </w:rPr>
        <w:t xml:space="preserve"> si U</w:t>
      </w:r>
      <w:r w:rsidR="00F31E9F" w:rsidRPr="00790E52">
        <w:rPr>
          <w:rFonts w:ascii="Arial" w:eastAsia="Times New Roman" w:hAnsi="Arial" w:cs="Arial"/>
          <w:sz w:val="28"/>
          <w:szCs w:val="28"/>
          <w:lang w:val="es-MX" w:eastAsia="es-MX"/>
        </w:rPr>
        <w:t>stedes me lo permiten</w:t>
      </w:r>
      <w:r w:rsidR="00EB3AB9">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voy a </w:t>
      </w:r>
      <w:r w:rsidR="00F31E9F">
        <w:rPr>
          <w:rFonts w:ascii="Arial" w:eastAsia="Times New Roman" w:hAnsi="Arial" w:cs="Arial"/>
          <w:sz w:val="28"/>
          <w:szCs w:val="28"/>
          <w:lang w:val="es-MX" w:eastAsia="es-MX"/>
        </w:rPr>
        <w:t>posponer la exposición de este C</w:t>
      </w:r>
      <w:r w:rsidR="00F31E9F" w:rsidRPr="00790E52">
        <w:rPr>
          <w:rFonts w:ascii="Arial" w:eastAsia="Times New Roman" w:hAnsi="Arial" w:cs="Arial"/>
          <w:sz w:val="28"/>
          <w:szCs w:val="28"/>
          <w:lang w:val="es-MX" w:eastAsia="es-MX"/>
        </w:rPr>
        <w:t>onvenio</w:t>
      </w:r>
      <w:r w:rsidR="00EB3AB9">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para entonces</w:t>
      </w:r>
      <w:r w:rsidR="00F31E9F">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poder ha</w:t>
      </w:r>
      <w:r w:rsidR="00F31E9F">
        <w:rPr>
          <w:rFonts w:ascii="Arial" w:eastAsia="Times New Roman" w:hAnsi="Arial" w:cs="Arial"/>
          <w:sz w:val="28"/>
          <w:szCs w:val="28"/>
          <w:lang w:val="es-MX" w:eastAsia="es-MX"/>
        </w:rPr>
        <w:t xml:space="preserve">cer el debate en función de ese </w:t>
      </w:r>
      <w:r w:rsidR="00F31E9F" w:rsidRPr="00790E52">
        <w:rPr>
          <w:rFonts w:ascii="Arial" w:eastAsia="Times New Roman" w:hAnsi="Arial" w:cs="Arial"/>
          <w:sz w:val="28"/>
          <w:szCs w:val="28"/>
          <w:lang w:val="es-MX" w:eastAsia="es-MX"/>
        </w:rPr>
        <w:t>contenido</w:t>
      </w:r>
      <w:r w:rsidR="00F31E9F">
        <w:rPr>
          <w:rFonts w:ascii="Arial" w:eastAsia="Times New Roman" w:hAnsi="Arial" w:cs="Arial"/>
          <w:sz w:val="28"/>
          <w:szCs w:val="28"/>
          <w:lang w:val="es-MX" w:eastAsia="es-MX"/>
        </w:rPr>
        <w:t>. N</w:t>
      </w:r>
      <w:r w:rsidR="00F31E9F" w:rsidRPr="00790E52">
        <w:rPr>
          <w:rFonts w:ascii="Arial" w:eastAsia="Times New Roman" w:hAnsi="Arial" w:cs="Arial"/>
          <w:sz w:val="28"/>
          <w:szCs w:val="28"/>
          <w:lang w:val="es-MX" w:eastAsia="es-MX"/>
        </w:rPr>
        <w:t>ada más antes de ceder el uso de la voz</w:t>
      </w:r>
      <w:r w:rsidR="00F31E9F">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me gustaría atender algunas de las preguntas que hizo mi compañera Tania</w:t>
      </w:r>
      <w:r w:rsidR="00F31E9F">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que </w:t>
      </w:r>
      <w:r w:rsidR="00F31E9F">
        <w:rPr>
          <w:rFonts w:ascii="Arial" w:eastAsia="Times New Roman" w:hAnsi="Arial" w:cs="Arial"/>
          <w:sz w:val="28"/>
          <w:szCs w:val="28"/>
          <w:lang w:val="es-MX" w:eastAsia="es-MX"/>
        </w:rPr>
        <w:t>no estaban relacionadas</w:t>
      </w:r>
      <w:r w:rsidR="00EB3AB9">
        <w:rPr>
          <w:rFonts w:ascii="Arial" w:eastAsia="Times New Roman" w:hAnsi="Arial" w:cs="Arial"/>
          <w:sz w:val="28"/>
          <w:szCs w:val="28"/>
          <w:lang w:val="es-MX" w:eastAsia="es-MX"/>
        </w:rPr>
        <w:t>,</w:t>
      </w:r>
      <w:r w:rsidR="00F31E9F">
        <w:rPr>
          <w:rFonts w:ascii="Arial" w:eastAsia="Times New Roman" w:hAnsi="Arial" w:cs="Arial"/>
          <w:sz w:val="28"/>
          <w:szCs w:val="28"/>
          <w:lang w:val="es-MX" w:eastAsia="es-MX"/>
        </w:rPr>
        <w:t xml:space="preserve"> con el C</w:t>
      </w:r>
      <w:r w:rsidR="00F31E9F" w:rsidRPr="00790E52">
        <w:rPr>
          <w:rFonts w:ascii="Arial" w:eastAsia="Times New Roman" w:hAnsi="Arial" w:cs="Arial"/>
          <w:sz w:val="28"/>
          <w:szCs w:val="28"/>
          <w:lang w:val="es-MX" w:eastAsia="es-MX"/>
        </w:rPr>
        <w:t>onvenio concretamente</w:t>
      </w:r>
      <w:r w:rsidR="00F31E9F">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y decir que</w:t>
      </w:r>
      <w:r w:rsidR="00F31E9F">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efectivamente</w:t>
      </w:r>
      <w:r w:rsidR="00F31E9F">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quizás me da la oportunidad de decir que</w:t>
      </w:r>
      <w:r w:rsidR="00F31E9F">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quizás</w:t>
      </w:r>
      <w:r w:rsidR="00EB3AB9">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durante la co</w:t>
      </w:r>
      <w:r w:rsidR="00F31E9F">
        <w:rPr>
          <w:rFonts w:ascii="Arial" w:eastAsia="Times New Roman" w:hAnsi="Arial" w:cs="Arial"/>
          <w:sz w:val="28"/>
          <w:szCs w:val="28"/>
          <w:lang w:val="es-MX" w:eastAsia="es-MX"/>
        </w:rPr>
        <w:t>nstrucción del Plan Municipal de D</w:t>
      </w:r>
      <w:r w:rsidR="00F31E9F" w:rsidRPr="00790E52">
        <w:rPr>
          <w:rFonts w:ascii="Arial" w:eastAsia="Times New Roman" w:hAnsi="Arial" w:cs="Arial"/>
          <w:sz w:val="28"/>
          <w:szCs w:val="28"/>
          <w:lang w:val="es-MX" w:eastAsia="es-MX"/>
        </w:rPr>
        <w:t>esarrollo</w:t>
      </w:r>
      <w:r w:rsidR="00F31E9F">
        <w:rPr>
          <w:rFonts w:ascii="Arial" w:eastAsia="Times New Roman" w:hAnsi="Arial" w:cs="Arial"/>
          <w:sz w:val="28"/>
          <w:szCs w:val="28"/>
          <w:lang w:val="es-MX" w:eastAsia="es-MX"/>
        </w:rPr>
        <w:t>, teníamos un concepto de la Inmobiliaria S</w:t>
      </w:r>
      <w:r w:rsidR="00F31E9F" w:rsidRPr="00790E52">
        <w:rPr>
          <w:rFonts w:ascii="Arial" w:eastAsia="Times New Roman" w:hAnsi="Arial" w:cs="Arial"/>
          <w:sz w:val="28"/>
          <w:szCs w:val="28"/>
          <w:lang w:val="es-MX" w:eastAsia="es-MX"/>
        </w:rPr>
        <w:t>ocial de Zapotlán</w:t>
      </w:r>
      <w:r w:rsidR="00EB3AB9">
        <w:rPr>
          <w:rFonts w:ascii="Arial" w:eastAsia="Times New Roman" w:hAnsi="Arial" w:cs="Arial"/>
          <w:sz w:val="28"/>
          <w:szCs w:val="28"/>
          <w:lang w:val="es-MX" w:eastAsia="es-MX"/>
        </w:rPr>
        <w:t>. Q</w:t>
      </w:r>
      <w:r w:rsidR="00F31E9F" w:rsidRPr="00790E52">
        <w:rPr>
          <w:rFonts w:ascii="Arial" w:eastAsia="Times New Roman" w:hAnsi="Arial" w:cs="Arial"/>
          <w:sz w:val="28"/>
          <w:szCs w:val="28"/>
          <w:lang w:val="es-MX" w:eastAsia="es-MX"/>
        </w:rPr>
        <w:t>ue ha venido afortunadamente para bien</w:t>
      </w:r>
      <w:r w:rsidR="00F31E9F">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h</w:t>
      </w:r>
      <w:r w:rsidR="00F31E9F">
        <w:rPr>
          <w:rFonts w:ascii="Arial" w:eastAsia="Times New Roman" w:hAnsi="Arial" w:cs="Arial"/>
          <w:sz w:val="28"/>
          <w:szCs w:val="28"/>
          <w:lang w:val="es-MX" w:eastAsia="es-MX"/>
        </w:rPr>
        <w:t xml:space="preserve">aciendo ajustes conforme lo que </w:t>
      </w:r>
      <w:r w:rsidR="00F31E9F" w:rsidRPr="00790E52">
        <w:rPr>
          <w:rFonts w:ascii="Arial" w:eastAsia="Times New Roman" w:hAnsi="Arial" w:cs="Arial"/>
          <w:sz w:val="28"/>
          <w:szCs w:val="28"/>
          <w:lang w:val="es-MX" w:eastAsia="es-MX"/>
        </w:rPr>
        <w:t>nos hemos venido encontrando</w:t>
      </w:r>
      <w:r w:rsidR="00F31E9F">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en esta tarea </w:t>
      </w:r>
      <w:r w:rsidR="00F31E9F">
        <w:rPr>
          <w:rFonts w:ascii="Arial" w:eastAsia="Times New Roman" w:hAnsi="Arial" w:cs="Arial"/>
          <w:sz w:val="28"/>
          <w:szCs w:val="28"/>
          <w:lang w:val="es-MX" w:eastAsia="es-MX"/>
        </w:rPr>
        <w:t>que</w:t>
      </w:r>
      <w:r w:rsidR="00EB3AB9">
        <w:rPr>
          <w:rFonts w:ascii="Arial" w:eastAsia="Times New Roman" w:hAnsi="Arial" w:cs="Arial"/>
          <w:sz w:val="28"/>
          <w:szCs w:val="28"/>
          <w:lang w:val="es-MX" w:eastAsia="es-MX"/>
        </w:rPr>
        <w:t>,</w:t>
      </w:r>
      <w:r w:rsidR="00F31E9F">
        <w:rPr>
          <w:rFonts w:ascii="Arial" w:eastAsia="Times New Roman" w:hAnsi="Arial" w:cs="Arial"/>
          <w:sz w:val="28"/>
          <w:szCs w:val="28"/>
          <w:lang w:val="es-MX" w:eastAsia="es-MX"/>
        </w:rPr>
        <w:t xml:space="preserve"> estamos haciendo desde el G</w:t>
      </w:r>
      <w:r w:rsidR="00F31E9F" w:rsidRPr="00790E52">
        <w:rPr>
          <w:rFonts w:ascii="Arial" w:eastAsia="Times New Roman" w:hAnsi="Arial" w:cs="Arial"/>
          <w:sz w:val="28"/>
          <w:szCs w:val="28"/>
          <w:lang w:val="es-MX" w:eastAsia="es-MX"/>
        </w:rPr>
        <w:t>obierno para resolver el tema de la vivienda</w:t>
      </w:r>
      <w:r w:rsidR="00F31E9F">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w:t>
      </w:r>
      <w:r w:rsidR="00F31E9F">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Cuál es el ob</w:t>
      </w:r>
      <w:r w:rsidR="00F31E9F">
        <w:rPr>
          <w:rFonts w:ascii="Arial" w:eastAsia="Times New Roman" w:hAnsi="Arial" w:cs="Arial"/>
          <w:sz w:val="28"/>
          <w:szCs w:val="28"/>
          <w:lang w:val="es-MX" w:eastAsia="es-MX"/>
        </w:rPr>
        <w:t>jetivo de lo</w:t>
      </w:r>
      <w:r w:rsidR="00EB3AB9">
        <w:rPr>
          <w:rFonts w:ascii="Arial" w:eastAsia="Times New Roman" w:hAnsi="Arial" w:cs="Arial"/>
          <w:sz w:val="28"/>
          <w:szCs w:val="28"/>
          <w:lang w:val="es-MX" w:eastAsia="es-MX"/>
        </w:rPr>
        <w:t xml:space="preserve"> que hemos llamado Inmobiliaria</w:t>
      </w:r>
      <w:r w:rsidR="00F31E9F">
        <w:rPr>
          <w:rFonts w:ascii="Arial" w:eastAsia="Times New Roman" w:hAnsi="Arial" w:cs="Arial"/>
          <w:sz w:val="28"/>
          <w:szCs w:val="28"/>
          <w:lang w:val="es-MX" w:eastAsia="es-MX"/>
        </w:rPr>
        <w:t xml:space="preserve"> S</w:t>
      </w:r>
      <w:r w:rsidR="00EB3AB9">
        <w:rPr>
          <w:rFonts w:ascii="Arial" w:eastAsia="Times New Roman" w:hAnsi="Arial" w:cs="Arial"/>
          <w:sz w:val="28"/>
          <w:szCs w:val="28"/>
          <w:lang w:val="es-MX" w:eastAsia="es-MX"/>
        </w:rPr>
        <w:t>ocial de</w:t>
      </w:r>
      <w:r w:rsidR="00F31E9F" w:rsidRPr="00790E52">
        <w:rPr>
          <w:rFonts w:ascii="Arial" w:eastAsia="Times New Roman" w:hAnsi="Arial" w:cs="Arial"/>
          <w:sz w:val="28"/>
          <w:szCs w:val="28"/>
          <w:lang w:val="es-MX" w:eastAsia="es-MX"/>
        </w:rPr>
        <w:t xml:space="preserve"> Zapotlán</w:t>
      </w:r>
      <w:r w:rsidR="00F31E9F">
        <w:rPr>
          <w:rFonts w:ascii="Arial" w:eastAsia="Times New Roman" w:hAnsi="Arial" w:cs="Arial"/>
          <w:sz w:val="28"/>
          <w:szCs w:val="28"/>
          <w:lang w:val="es-MX" w:eastAsia="es-MX"/>
        </w:rPr>
        <w:t>? E</w:t>
      </w:r>
      <w:r w:rsidR="00F31E9F" w:rsidRPr="00790E52">
        <w:rPr>
          <w:rFonts w:ascii="Arial" w:eastAsia="Times New Roman" w:hAnsi="Arial" w:cs="Arial"/>
          <w:sz w:val="28"/>
          <w:szCs w:val="28"/>
          <w:lang w:val="es-MX" w:eastAsia="es-MX"/>
        </w:rPr>
        <w:t>s un concepto</w:t>
      </w:r>
      <w:r w:rsidR="00F31E9F">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del cual se despren</w:t>
      </w:r>
      <w:r w:rsidR="00F31E9F">
        <w:rPr>
          <w:rFonts w:ascii="Arial" w:eastAsia="Times New Roman" w:hAnsi="Arial" w:cs="Arial"/>
          <w:sz w:val="28"/>
          <w:szCs w:val="28"/>
          <w:lang w:val="es-MX" w:eastAsia="es-MX"/>
        </w:rPr>
        <w:t>den diferentes acciones,</w:t>
      </w:r>
      <w:r w:rsidR="00F31E9F" w:rsidRPr="00790E52">
        <w:rPr>
          <w:rFonts w:ascii="Arial" w:eastAsia="Times New Roman" w:hAnsi="Arial" w:cs="Arial"/>
          <w:sz w:val="28"/>
          <w:szCs w:val="28"/>
          <w:lang w:val="es-MX" w:eastAsia="es-MX"/>
        </w:rPr>
        <w:t xml:space="preserve"> algunas que ya hemos venido desarrollando</w:t>
      </w:r>
      <w:r w:rsidR="00F31E9F">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como el proporcionarle</w:t>
      </w:r>
      <w:r w:rsidR="00F31E9F">
        <w:rPr>
          <w:rFonts w:ascii="Arial" w:eastAsia="Times New Roman" w:hAnsi="Arial" w:cs="Arial"/>
          <w:sz w:val="28"/>
          <w:szCs w:val="28"/>
          <w:lang w:val="es-MX" w:eastAsia="es-MX"/>
        </w:rPr>
        <w:t>s a los C</w:t>
      </w:r>
      <w:r w:rsidR="00F31E9F" w:rsidRPr="00790E52">
        <w:rPr>
          <w:rFonts w:ascii="Arial" w:eastAsia="Times New Roman" w:hAnsi="Arial" w:cs="Arial"/>
          <w:sz w:val="28"/>
          <w:szCs w:val="28"/>
          <w:lang w:val="es-MX" w:eastAsia="es-MX"/>
        </w:rPr>
        <w:t>iudadanos</w:t>
      </w:r>
      <w:r w:rsidR="00F31E9F">
        <w:rPr>
          <w:rFonts w:ascii="Arial" w:eastAsia="Times New Roman" w:hAnsi="Arial" w:cs="Arial"/>
          <w:sz w:val="28"/>
          <w:szCs w:val="28"/>
          <w:lang w:val="es-MX" w:eastAsia="es-MX"/>
        </w:rPr>
        <w:t xml:space="preserve">, </w:t>
      </w:r>
      <w:r w:rsidR="00F31E9F" w:rsidRPr="00790E52">
        <w:rPr>
          <w:rFonts w:ascii="Arial" w:eastAsia="Times New Roman" w:hAnsi="Arial" w:cs="Arial"/>
          <w:sz w:val="28"/>
          <w:szCs w:val="28"/>
          <w:lang w:val="es-MX" w:eastAsia="es-MX"/>
        </w:rPr>
        <w:t>herramientas para la adquisición de materiales subsidiados</w:t>
      </w:r>
      <w:r w:rsidR="00EB3AB9">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para el mejoram</w:t>
      </w:r>
      <w:r w:rsidR="00F31E9F">
        <w:rPr>
          <w:rFonts w:ascii="Arial" w:eastAsia="Times New Roman" w:hAnsi="Arial" w:cs="Arial"/>
          <w:sz w:val="28"/>
          <w:szCs w:val="28"/>
          <w:lang w:val="es-MX" w:eastAsia="es-MX"/>
        </w:rPr>
        <w:t>iento de la vivienda</w:t>
      </w:r>
      <w:r w:rsidR="00EB3AB9">
        <w:rPr>
          <w:rFonts w:ascii="Arial" w:eastAsia="Times New Roman" w:hAnsi="Arial" w:cs="Arial"/>
          <w:sz w:val="28"/>
          <w:szCs w:val="28"/>
          <w:lang w:val="es-MX" w:eastAsia="es-MX"/>
        </w:rPr>
        <w:t>. D</w:t>
      </w:r>
      <w:r w:rsidR="00F31E9F">
        <w:rPr>
          <w:rFonts w:ascii="Arial" w:eastAsia="Times New Roman" w:hAnsi="Arial" w:cs="Arial"/>
          <w:sz w:val="28"/>
          <w:szCs w:val="28"/>
          <w:lang w:val="es-MX" w:eastAsia="es-MX"/>
        </w:rPr>
        <w:t>el mismo P</w:t>
      </w:r>
      <w:r w:rsidR="00F31E9F" w:rsidRPr="00790E52">
        <w:rPr>
          <w:rFonts w:ascii="Arial" w:eastAsia="Times New Roman" w:hAnsi="Arial" w:cs="Arial"/>
          <w:sz w:val="28"/>
          <w:szCs w:val="28"/>
          <w:lang w:val="es-MX" w:eastAsia="es-MX"/>
        </w:rPr>
        <w:t>roy</w:t>
      </w:r>
      <w:r w:rsidR="00F31E9F">
        <w:rPr>
          <w:rFonts w:ascii="Arial" w:eastAsia="Times New Roman" w:hAnsi="Arial" w:cs="Arial"/>
          <w:sz w:val="28"/>
          <w:szCs w:val="28"/>
          <w:lang w:val="es-MX" w:eastAsia="es-MX"/>
        </w:rPr>
        <w:t>ecto</w:t>
      </w:r>
      <w:r w:rsidR="00EB3AB9">
        <w:rPr>
          <w:rFonts w:ascii="Arial" w:eastAsia="Times New Roman" w:hAnsi="Arial" w:cs="Arial"/>
          <w:sz w:val="28"/>
          <w:szCs w:val="28"/>
          <w:lang w:val="es-MX" w:eastAsia="es-MX"/>
        </w:rPr>
        <w:t>,</w:t>
      </w:r>
      <w:r w:rsidR="00F31E9F">
        <w:rPr>
          <w:rFonts w:ascii="Arial" w:eastAsia="Times New Roman" w:hAnsi="Arial" w:cs="Arial"/>
          <w:sz w:val="28"/>
          <w:szCs w:val="28"/>
          <w:lang w:val="es-MX" w:eastAsia="es-MX"/>
        </w:rPr>
        <w:t xml:space="preserve"> y al mismo concepto de la Inmobiliaria S</w:t>
      </w:r>
      <w:r w:rsidR="00F31E9F" w:rsidRPr="00790E52">
        <w:rPr>
          <w:rFonts w:ascii="Arial" w:eastAsia="Times New Roman" w:hAnsi="Arial" w:cs="Arial"/>
          <w:sz w:val="28"/>
          <w:szCs w:val="28"/>
          <w:lang w:val="es-MX" w:eastAsia="es-MX"/>
        </w:rPr>
        <w:t>ocial</w:t>
      </w:r>
      <w:r w:rsidR="00F31E9F">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hemos desprendido trabajos muy específicos de obras por cooperación</w:t>
      </w:r>
      <w:r w:rsidR="00F31E9F">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para el mejoramiento de los entornos</w:t>
      </w:r>
      <w:r w:rsidR="00F31E9F">
        <w:rPr>
          <w:rFonts w:ascii="Arial" w:eastAsia="Times New Roman" w:hAnsi="Arial" w:cs="Arial"/>
          <w:sz w:val="28"/>
          <w:szCs w:val="28"/>
          <w:lang w:val="es-MX" w:eastAsia="es-MX"/>
        </w:rPr>
        <w:t>, donde viven los C</w:t>
      </w:r>
      <w:r w:rsidR="00F31E9F" w:rsidRPr="00790E52">
        <w:rPr>
          <w:rFonts w:ascii="Arial" w:eastAsia="Times New Roman" w:hAnsi="Arial" w:cs="Arial"/>
          <w:sz w:val="28"/>
          <w:szCs w:val="28"/>
          <w:lang w:val="es-MX" w:eastAsia="es-MX"/>
        </w:rPr>
        <w:t>iudadanos</w:t>
      </w:r>
      <w:r w:rsidR="00EB3AB9">
        <w:rPr>
          <w:rFonts w:ascii="Arial" w:eastAsia="Times New Roman" w:hAnsi="Arial" w:cs="Arial"/>
          <w:sz w:val="28"/>
          <w:szCs w:val="28"/>
          <w:lang w:val="es-MX" w:eastAsia="es-MX"/>
        </w:rPr>
        <w:t>. D</w:t>
      </w:r>
      <w:r w:rsidR="00F31E9F" w:rsidRPr="00790E52">
        <w:rPr>
          <w:rFonts w:ascii="Arial" w:eastAsia="Times New Roman" w:hAnsi="Arial" w:cs="Arial"/>
          <w:sz w:val="28"/>
          <w:szCs w:val="28"/>
          <w:lang w:val="es-MX" w:eastAsia="es-MX"/>
        </w:rPr>
        <w:t xml:space="preserve">el </w:t>
      </w:r>
      <w:r w:rsidR="00F31E9F">
        <w:rPr>
          <w:rFonts w:ascii="Arial" w:eastAsia="Times New Roman" w:hAnsi="Arial" w:cs="Arial"/>
          <w:sz w:val="28"/>
          <w:szCs w:val="28"/>
          <w:lang w:val="es-MX" w:eastAsia="es-MX"/>
        </w:rPr>
        <w:t>mismo concepto de la Inmobiliaria S</w:t>
      </w:r>
      <w:r w:rsidR="00F31E9F" w:rsidRPr="00790E52">
        <w:rPr>
          <w:rFonts w:ascii="Arial" w:eastAsia="Times New Roman" w:hAnsi="Arial" w:cs="Arial"/>
          <w:sz w:val="28"/>
          <w:szCs w:val="28"/>
          <w:lang w:val="es-MX" w:eastAsia="es-MX"/>
        </w:rPr>
        <w:t>ocial</w:t>
      </w:r>
      <w:r w:rsidR="00EB3AB9">
        <w:rPr>
          <w:rFonts w:ascii="Arial" w:eastAsia="Times New Roman" w:hAnsi="Arial" w:cs="Arial"/>
          <w:sz w:val="28"/>
          <w:szCs w:val="28"/>
          <w:lang w:val="es-MX" w:eastAsia="es-MX"/>
        </w:rPr>
        <w:t>, e</w:t>
      </w:r>
      <w:r w:rsidR="00F31E9F" w:rsidRPr="00790E52">
        <w:rPr>
          <w:rFonts w:ascii="Arial" w:eastAsia="Times New Roman" w:hAnsi="Arial" w:cs="Arial"/>
          <w:sz w:val="28"/>
          <w:szCs w:val="28"/>
          <w:lang w:val="es-MX" w:eastAsia="es-MX"/>
        </w:rPr>
        <w:t>stamos desprendiendo los trabajos enfocados en común</w:t>
      </w:r>
      <w:r w:rsidR="00F31E9F">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en regularización de predios ejidales</w:t>
      </w:r>
      <w:r w:rsidR="00EB3AB9">
        <w:rPr>
          <w:rFonts w:ascii="Arial" w:eastAsia="Times New Roman" w:hAnsi="Arial" w:cs="Arial"/>
          <w:sz w:val="28"/>
          <w:szCs w:val="28"/>
          <w:lang w:val="es-MX" w:eastAsia="es-MX"/>
        </w:rPr>
        <w:t>. D</w:t>
      </w:r>
      <w:r w:rsidR="00F31E9F" w:rsidRPr="00790E52">
        <w:rPr>
          <w:rFonts w:ascii="Arial" w:eastAsia="Times New Roman" w:hAnsi="Arial" w:cs="Arial"/>
          <w:sz w:val="28"/>
          <w:szCs w:val="28"/>
          <w:lang w:val="es-MX" w:eastAsia="es-MX"/>
        </w:rPr>
        <w:t xml:space="preserve">el mismo </w:t>
      </w:r>
      <w:r w:rsidR="00EB3AB9">
        <w:rPr>
          <w:rFonts w:ascii="Arial" w:eastAsia="Times New Roman" w:hAnsi="Arial" w:cs="Arial"/>
          <w:sz w:val="28"/>
          <w:szCs w:val="28"/>
          <w:lang w:val="es-MX" w:eastAsia="es-MX"/>
        </w:rPr>
        <w:lastRenderedPageBreak/>
        <w:t>concepto de la Inmobiliaria S</w:t>
      </w:r>
      <w:r w:rsidR="00F31E9F" w:rsidRPr="00790E52">
        <w:rPr>
          <w:rFonts w:ascii="Arial" w:eastAsia="Times New Roman" w:hAnsi="Arial" w:cs="Arial"/>
          <w:sz w:val="28"/>
          <w:szCs w:val="28"/>
          <w:lang w:val="es-MX" w:eastAsia="es-MX"/>
        </w:rPr>
        <w:t>ocial</w:t>
      </w:r>
      <w:r w:rsidR="00EB3AB9">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estamos destinando desde luego</w:t>
      </w:r>
      <w:r w:rsidR="00EB3AB9">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a la búsqueda de una</w:t>
      </w:r>
      <w:r w:rsidR="00EB3AB9">
        <w:rPr>
          <w:rFonts w:ascii="Arial" w:eastAsia="Times New Roman" w:hAnsi="Arial" w:cs="Arial"/>
          <w:sz w:val="28"/>
          <w:szCs w:val="28"/>
          <w:lang w:val="es-MX" w:eastAsia="es-MX"/>
        </w:rPr>
        <w:t xml:space="preserve"> estrategia</w:t>
      </w:r>
      <w:r w:rsidR="00F31E9F" w:rsidRPr="00790E52">
        <w:rPr>
          <w:rFonts w:ascii="Arial" w:eastAsia="Times New Roman" w:hAnsi="Arial" w:cs="Arial"/>
          <w:sz w:val="28"/>
          <w:szCs w:val="28"/>
          <w:lang w:val="es-MX" w:eastAsia="es-MX"/>
        </w:rPr>
        <w:t xml:space="preserve"> para la generación de suelo</w:t>
      </w:r>
      <w:r w:rsidR="00EB3AB9">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para que haya más lotes que la gente pueda adquirir a bajo costo</w:t>
      </w:r>
      <w:r w:rsidR="00EB3AB9">
        <w:rPr>
          <w:rFonts w:ascii="Arial" w:eastAsia="Times New Roman" w:hAnsi="Arial" w:cs="Arial"/>
          <w:sz w:val="28"/>
          <w:szCs w:val="28"/>
          <w:lang w:val="es-MX" w:eastAsia="es-MX"/>
        </w:rPr>
        <w:t>. D</w:t>
      </w:r>
      <w:r w:rsidR="00F31E9F" w:rsidRPr="00790E52">
        <w:rPr>
          <w:rFonts w:ascii="Arial" w:eastAsia="Times New Roman" w:hAnsi="Arial" w:cs="Arial"/>
          <w:sz w:val="28"/>
          <w:szCs w:val="28"/>
          <w:lang w:val="es-MX" w:eastAsia="es-MX"/>
        </w:rPr>
        <w:t xml:space="preserve">e la misma </w:t>
      </w:r>
      <w:r w:rsidR="00F31E9F">
        <w:rPr>
          <w:rFonts w:ascii="Arial" w:eastAsia="Times New Roman" w:hAnsi="Arial" w:cs="Arial"/>
          <w:sz w:val="28"/>
          <w:szCs w:val="28"/>
          <w:lang w:val="es-MX" w:eastAsia="es-MX"/>
        </w:rPr>
        <w:t>Inmobiliaria S</w:t>
      </w:r>
      <w:r w:rsidR="00F31E9F" w:rsidRPr="00790E52">
        <w:rPr>
          <w:rFonts w:ascii="Arial" w:eastAsia="Times New Roman" w:hAnsi="Arial" w:cs="Arial"/>
          <w:sz w:val="28"/>
          <w:szCs w:val="28"/>
          <w:lang w:val="es-MX" w:eastAsia="es-MX"/>
        </w:rPr>
        <w:t>ocial</w:t>
      </w:r>
      <w:r w:rsidR="00EB3AB9">
        <w:rPr>
          <w:rFonts w:ascii="Arial" w:eastAsia="Times New Roman" w:hAnsi="Arial" w:cs="Arial"/>
          <w:sz w:val="28"/>
          <w:szCs w:val="28"/>
          <w:lang w:val="es-MX" w:eastAsia="es-MX"/>
        </w:rPr>
        <w:t>, estamos desprendiendo Convenios de C</w:t>
      </w:r>
      <w:r w:rsidR="00F31E9F" w:rsidRPr="00790E52">
        <w:rPr>
          <w:rFonts w:ascii="Arial" w:eastAsia="Times New Roman" w:hAnsi="Arial" w:cs="Arial"/>
          <w:sz w:val="28"/>
          <w:szCs w:val="28"/>
          <w:lang w:val="es-MX" w:eastAsia="es-MX"/>
        </w:rPr>
        <w:t>olaboración</w:t>
      </w:r>
      <w:r w:rsidR="00F31E9F">
        <w:rPr>
          <w:rFonts w:ascii="Arial" w:eastAsia="Times New Roman" w:hAnsi="Arial" w:cs="Arial"/>
          <w:sz w:val="28"/>
          <w:szCs w:val="28"/>
          <w:lang w:val="es-MX" w:eastAsia="es-MX"/>
        </w:rPr>
        <w:t>, con Empresas como esta ONG,</w:t>
      </w:r>
      <w:r w:rsidR="00F31E9F" w:rsidRPr="00790E52">
        <w:rPr>
          <w:rFonts w:ascii="Arial" w:eastAsia="Times New Roman" w:hAnsi="Arial" w:cs="Arial"/>
          <w:sz w:val="28"/>
          <w:szCs w:val="28"/>
          <w:lang w:val="es-MX" w:eastAsia="es-MX"/>
        </w:rPr>
        <w:t xml:space="preserve"> que es New </w:t>
      </w:r>
      <w:r w:rsidR="00F31E9F">
        <w:rPr>
          <w:rFonts w:ascii="Arial" w:eastAsia="Times New Roman" w:hAnsi="Arial" w:cs="Arial"/>
          <w:sz w:val="28"/>
          <w:szCs w:val="28"/>
          <w:lang w:val="es-MX" w:eastAsia="es-MX"/>
        </w:rPr>
        <w:t>Story N</w:t>
      </w:r>
      <w:r w:rsidR="00F31E9F" w:rsidRPr="00790E52">
        <w:rPr>
          <w:rFonts w:ascii="Arial" w:eastAsia="Times New Roman" w:hAnsi="Arial" w:cs="Arial"/>
          <w:sz w:val="28"/>
          <w:szCs w:val="28"/>
          <w:lang w:val="es-MX" w:eastAsia="es-MX"/>
        </w:rPr>
        <w:t>ext</w:t>
      </w:r>
      <w:r w:rsidR="00F31E9F">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o como la de Infonavit</w:t>
      </w:r>
      <w:r w:rsidR="00F31E9F">
        <w:rPr>
          <w:rFonts w:ascii="Arial" w:eastAsia="Times New Roman" w:hAnsi="Arial" w:cs="Arial"/>
          <w:sz w:val="28"/>
          <w:szCs w:val="28"/>
          <w:lang w:val="es-MX" w:eastAsia="es-MX"/>
        </w:rPr>
        <w:t>, que estamos firmando ese C</w:t>
      </w:r>
      <w:r w:rsidR="00F31E9F" w:rsidRPr="00790E52">
        <w:rPr>
          <w:rFonts w:ascii="Arial" w:eastAsia="Times New Roman" w:hAnsi="Arial" w:cs="Arial"/>
          <w:sz w:val="28"/>
          <w:szCs w:val="28"/>
          <w:lang w:val="es-MX" w:eastAsia="es-MX"/>
        </w:rPr>
        <w:t>onveni</w:t>
      </w:r>
      <w:r w:rsidR="00F31E9F">
        <w:rPr>
          <w:rFonts w:ascii="Arial" w:eastAsia="Times New Roman" w:hAnsi="Arial" w:cs="Arial"/>
          <w:sz w:val="28"/>
          <w:szCs w:val="28"/>
          <w:lang w:val="es-MX" w:eastAsia="es-MX"/>
        </w:rPr>
        <w:t>o,</w:t>
      </w:r>
      <w:r w:rsidR="00F31E9F" w:rsidRPr="00790E52">
        <w:rPr>
          <w:rFonts w:ascii="Arial" w:eastAsia="Times New Roman" w:hAnsi="Arial" w:cs="Arial"/>
          <w:sz w:val="28"/>
          <w:szCs w:val="28"/>
          <w:lang w:val="es-MX" w:eastAsia="es-MX"/>
        </w:rPr>
        <w:t xml:space="preserve"> con Infonavit y otro tipo de estrategas</w:t>
      </w:r>
      <w:r w:rsidR="00F31E9F">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En fin</w:t>
      </w:r>
      <w:r w:rsidR="00F31E9F">
        <w:rPr>
          <w:rFonts w:ascii="Arial" w:eastAsia="Times New Roman" w:hAnsi="Arial" w:cs="Arial"/>
          <w:sz w:val="28"/>
          <w:szCs w:val="28"/>
          <w:lang w:val="es-MX" w:eastAsia="es-MX"/>
        </w:rPr>
        <w:t>,</w:t>
      </w:r>
      <w:r w:rsidR="00EB3AB9">
        <w:rPr>
          <w:rFonts w:ascii="Arial" w:eastAsia="Times New Roman" w:hAnsi="Arial" w:cs="Arial"/>
          <w:sz w:val="28"/>
          <w:szCs w:val="28"/>
          <w:lang w:val="es-MX" w:eastAsia="es-MX"/>
        </w:rPr>
        <w:t xml:space="preserve"> estamos buscando </w:t>
      </w:r>
      <w:r w:rsidR="00F31E9F" w:rsidRPr="00790E52">
        <w:rPr>
          <w:rFonts w:ascii="Arial" w:eastAsia="Times New Roman" w:hAnsi="Arial" w:cs="Arial"/>
          <w:sz w:val="28"/>
          <w:szCs w:val="28"/>
          <w:lang w:val="es-MX" w:eastAsia="es-MX"/>
        </w:rPr>
        <w:t>enmarcar en un solo co</w:t>
      </w:r>
      <w:r w:rsidR="00F31E9F">
        <w:rPr>
          <w:rFonts w:ascii="Arial" w:eastAsia="Times New Roman" w:hAnsi="Arial" w:cs="Arial"/>
          <w:sz w:val="28"/>
          <w:szCs w:val="28"/>
          <w:lang w:val="es-MX" w:eastAsia="es-MX"/>
        </w:rPr>
        <w:t>ncepto que hemos denominado la Inmobiliaria S</w:t>
      </w:r>
      <w:r w:rsidR="00F31E9F" w:rsidRPr="00790E52">
        <w:rPr>
          <w:rFonts w:ascii="Arial" w:eastAsia="Times New Roman" w:hAnsi="Arial" w:cs="Arial"/>
          <w:sz w:val="28"/>
          <w:szCs w:val="28"/>
          <w:lang w:val="es-MX" w:eastAsia="es-MX"/>
        </w:rPr>
        <w:t>ocial de Zapotlán</w:t>
      </w:r>
      <w:r w:rsidR="00F31E9F">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tod</w:t>
      </w:r>
      <w:r w:rsidR="00F31E9F">
        <w:rPr>
          <w:rFonts w:ascii="Arial" w:eastAsia="Times New Roman" w:hAnsi="Arial" w:cs="Arial"/>
          <w:sz w:val="28"/>
          <w:szCs w:val="28"/>
          <w:lang w:val="es-MX" w:eastAsia="es-MX"/>
        </w:rPr>
        <w:t>as las acciones que</w:t>
      </w:r>
      <w:r w:rsidR="00EB3AB9">
        <w:rPr>
          <w:rFonts w:ascii="Arial" w:eastAsia="Times New Roman" w:hAnsi="Arial" w:cs="Arial"/>
          <w:sz w:val="28"/>
          <w:szCs w:val="28"/>
          <w:lang w:val="es-MX" w:eastAsia="es-MX"/>
        </w:rPr>
        <w:t>,</w:t>
      </w:r>
      <w:r w:rsidR="00F31E9F">
        <w:rPr>
          <w:rFonts w:ascii="Arial" w:eastAsia="Times New Roman" w:hAnsi="Arial" w:cs="Arial"/>
          <w:sz w:val="28"/>
          <w:szCs w:val="28"/>
          <w:lang w:val="es-MX" w:eastAsia="es-MX"/>
        </w:rPr>
        <w:t xml:space="preserve"> desde este G</w:t>
      </w:r>
      <w:r w:rsidR="00F31E9F" w:rsidRPr="00790E52">
        <w:rPr>
          <w:rFonts w:ascii="Arial" w:eastAsia="Times New Roman" w:hAnsi="Arial" w:cs="Arial"/>
          <w:sz w:val="28"/>
          <w:szCs w:val="28"/>
          <w:lang w:val="es-MX" w:eastAsia="es-MX"/>
        </w:rPr>
        <w:t>obierno</w:t>
      </w:r>
      <w:r w:rsidR="00EB3AB9">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se están haciendo para mejorar las condiciones de la vivienda de los Zapotlénses</w:t>
      </w:r>
      <w:r w:rsidR="00F31E9F">
        <w:rPr>
          <w:rFonts w:ascii="Arial" w:eastAsia="Times New Roman" w:hAnsi="Arial" w:cs="Arial"/>
          <w:sz w:val="28"/>
          <w:szCs w:val="28"/>
          <w:lang w:val="es-MX" w:eastAsia="es-MX"/>
        </w:rPr>
        <w:t>. V</w:t>
      </w:r>
      <w:r w:rsidR="00F31E9F" w:rsidRPr="00790E52">
        <w:rPr>
          <w:rFonts w:ascii="Arial" w:eastAsia="Times New Roman" w:hAnsi="Arial" w:cs="Arial"/>
          <w:sz w:val="28"/>
          <w:szCs w:val="28"/>
          <w:lang w:val="es-MX" w:eastAsia="es-MX"/>
        </w:rPr>
        <w:t>amos a seguir haciendo muchas cosas</w:t>
      </w:r>
      <w:r w:rsidR="00F31E9F">
        <w:rPr>
          <w:rFonts w:ascii="Arial" w:eastAsia="Times New Roman" w:hAnsi="Arial" w:cs="Arial"/>
          <w:sz w:val="28"/>
          <w:szCs w:val="28"/>
          <w:lang w:val="es-MX" w:eastAsia="es-MX"/>
        </w:rPr>
        <w:t>, como la ejecución del C</w:t>
      </w:r>
      <w:r w:rsidR="00F31E9F" w:rsidRPr="00790E52">
        <w:rPr>
          <w:rFonts w:ascii="Arial" w:eastAsia="Times New Roman" w:hAnsi="Arial" w:cs="Arial"/>
          <w:sz w:val="28"/>
          <w:szCs w:val="28"/>
          <w:lang w:val="es-MX" w:eastAsia="es-MX"/>
        </w:rPr>
        <w:t>onvenio que</w:t>
      </w:r>
      <w:r w:rsidR="00F31E9F">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recientemente firmamos con Infonavit</w:t>
      </w:r>
      <w:r w:rsidR="00EB3AB9">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muy pronto va a haber una acc</w:t>
      </w:r>
      <w:r w:rsidR="00F31E9F">
        <w:rPr>
          <w:rFonts w:ascii="Arial" w:eastAsia="Times New Roman" w:hAnsi="Arial" w:cs="Arial"/>
          <w:sz w:val="28"/>
          <w:szCs w:val="28"/>
          <w:lang w:val="es-MX" w:eastAsia="es-MX"/>
        </w:rPr>
        <w:t>ión</w:t>
      </w:r>
      <w:r w:rsidR="0065017B">
        <w:rPr>
          <w:rFonts w:ascii="Arial" w:eastAsia="Times New Roman" w:hAnsi="Arial" w:cs="Arial"/>
          <w:sz w:val="28"/>
          <w:szCs w:val="28"/>
          <w:lang w:val="es-MX" w:eastAsia="es-MX"/>
        </w:rPr>
        <w:t>,</w:t>
      </w:r>
      <w:r w:rsidR="00F31E9F">
        <w:rPr>
          <w:rFonts w:ascii="Arial" w:eastAsia="Times New Roman" w:hAnsi="Arial" w:cs="Arial"/>
          <w:sz w:val="28"/>
          <w:szCs w:val="28"/>
          <w:lang w:val="es-MX" w:eastAsia="es-MX"/>
        </w:rPr>
        <w:t xml:space="preserve"> muy concreta por parte del G</w:t>
      </w:r>
      <w:r w:rsidR="00F31E9F" w:rsidRPr="00790E52">
        <w:rPr>
          <w:rFonts w:ascii="Arial" w:eastAsia="Times New Roman" w:hAnsi="Arial" w:cs="Arial"/>
          <w:sz w:val="28"/>
          <w:szCs w:val="28"/>
          <w:lang w:val="es-MX" w:eastAsia="es-MX"/>
        </w:rPr>
        <w:t>obierno</w:t>
      </w:r>
      <w:r w:rsidR="00F31E9F">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para d</w:t>
      </w:r>
      <w:r w:rsidR="00F31E9F">
        <w:rPr>
          <w:rFonts w:ascii="Arial" w:eastAsia="Times New Roman" w:hAnsi="Arial" w:cs="Arial"/>
          <w:sz w:val="28"/>
          <w:szCs w:val="28"/>
          <w:lang w:val="es-MX" w:eastAsia="es-MX"/>
        </w:rPr>
        <w:t>arle seguimiento a ese C</w:t>
      </w:r>
      <w:r w:rsidR="00F31E9F" w:rsidRPr="00790E52">
        <w:rPr>
          <w:rFonts w:ascii="Arial" w:eastAsia="Times New Roman" w:hAnsi="Arial" w:cs="Arial"/>
          <w:sz w:val="28"/>
          <w:szCs w:val="28"/>
          <w:lang w:val="es-MX" w:eastAsia="es-MX"/>
        </w:rPr>
        <w:t>onvenio</w:t>
      </w:r>
      <w:r w:rsidR="0065017B">
        <w:rPr>
          <w:rFonts w:ascii="Arial" w:eastAsia="Times New Roman" w:hAnsi="Arial" w:cs="Arial"/>
          <w:sz w:val="28"/>
          <w:szCs w:val="28"/>
          <w:lang w:val="es-MX" w:eastAsia="es-MX"/>
        </w:rPr>
        <w:t>, p</w:t>
      </w:r>
      <w:r w:rsidR="00F31E9F" w:rsidRPr="00790E52">
        <w:rPr>
          <w:rFonts w:ascii="Arial" w:eastAsia="Times New Roman" w:hAnsi="Arial" w:cs="Arial"/>
          <w:sz w:val="28"/>
          <w:szCs w:val="28"/>
          <w:lang w:val="es-MX" w:eastAsia="es-MX"/>
        </w:rPr>
        <w:t>or ejemplo</w:t>
      </w:r>
      <w:r w:rsidR="0065017B">
        <w:rPr>
          <w:rFonts w:ascii="Arial" w:eastAsia="Times New Roman" w:hAnsi="Arial" w:cs="Arial"/>
          <w:sz w:val="28"/>
          <w:szCs w:val="28"/>
          <w:lang w:val="es-MX" w:eastAsia="es-MX"/>
        </w:rPr>
        <w:t>. L</w:t>
      </w:r>
      <w:r w:rsidR="00F31E9F" w:rsidRPr="00790E52">
        <w:rPr>
          <w:rFonts w:ascii="Arial" w:eastAsia="Times New Roman" w:hAnsi="Arial" w:cs="Arial"/>
          <w:sz w:val="28"/>
          <w:szCs w:val="28"/>
          <w:lang w:val="es-MX" w:eastAsia="es-MX"/>
        </w:rPr>
        <w:t>a pr</w:t>
      </w:r>
      <w:r w:rsidR="00F31E9F">
        <w:rPr>
          <w:rFonts w:ascii="Arial" w:eastAsia="Times New Roman" w:hAnsi="Arial" w:cs="Arial"/>
          <w:sz w:val="28"/>
          <w:szCs w:val="28"/>
          <w:lang w:val="es-MX" w:eastAsia="es-MX"/>
        </w:rPr>
        <w:t xml:space="preserve">omoción y la divulgación </w:t>
      </w:r>
      <w:r w:rsidR="00F31E9F" w:rsidRPr="00790E52">
        <w:rPr>
          <w:rFonts w:ascii="Arial" w:eastAsia="Times New Roman" w:hAnsi="Arial" w:cs="Arial"/>
          <w:sz w:val="28"/>
          <w:szCs w:val="28"/>
          <w:lang w:val="es-MX" w:eastAsia="es-MX"/>
        </w:rPr>
        <w:t>de los beneficios que tiene Infonavit para muchos de los Zapotlénses</w:t>
      </w:r>
      <w:r w:rsidR="00F31E9F">
        <w:rPr>
          <w:rFonts w:ascii="Arial" w:eastAsia="Times New Roman" w:hAnsi="Arial" w:cs="Arial"/>
          <w:sz w:val="28"/>
          <w:szCs w:val="28"/>
          <w:lang w:val="es-MX" w:eastAsia="es-MX"/>
        </w:rPr>
        <w:t>. E</w:t>
      </w:r>
      <w:r w:rsidR="00F31E9F" w:rsidRPr="00790E52">
        <w:rPr>
          <w:rFonts w:ascii="Arial" w:eastAsia="Times New Roman" w:hAnsi="Arial" w:cs="Arial"/>
          <w:sz w:val="28"/>
          <w:szCs w:val="28"/>
          <w:lang w:val="es-MX" w:eastAsia="es-MX"/>
        </w:rPr>
        <w:t>n fin</w:t>
      </w:r>
      <w:r w:rsidR="00F31E9F">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Seguiremos haciendo</w:t>
      </w:r>
      <w:r w:rsidR="00F31E9F">
        <w:rPr>
          <w:rFonts w:ascii="Arial" w:eastAsia="Times New Roman" w:hAnsi="Arial" w:cs="Arial"/>
          <w:sz w:val="28"/>
          <w:szCs w:val="28"/>
          <w:lang w:val="es-MX" w:eastAsia="es-MX"/>
        </w:rPr>
        <w:t>, s</w:t>
      </w:r>
      <w:r w:rsidR="00F31E9F" w:rsidRPr="00790E52">
        <w:rPr>
          <w:rFonts w:ascii="Arial" w:eastAsia="Times New Roman" w:hAnsi="Arial" w:cs="Arial"/>
          <w:sz w:val="28"/>
          <w:szCs w:val="28"/>
          <w:lang w:val="es-MX" w:eastAsia="es-MX"/>
        </w:rPr>
        <w:t>eguiremos ofertando todo lo que está en nuestro alcance</w:t>
      </w:r>
      <w:r w:rsidR="0065017B">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y lo que podamos hacer para mejorarle las condiciones de vivienda a los Zapotlénses</w:t>
      </w:r>
      <w:r w:rsidR="00F31E9F">
        <w:rPr>
          <w:rFonts w:ascii="Arial" w:eastAsia="Times New Roman" w:hAnsi="Arial" w:cs="Arial"/>
          <w:sz w:val="28"/>
          <w:szCs w:val="28"/>
          <w:lang w:val="es-MX" w:eastAsia="es-MX"/>
        </w:rPr>
        <w:t>. Y</w:t>
      </w:r>
      <w:r w:rsidR="00F31E9F" w:rsidRPr="00790E52">
        <w:rPr>
          <w:rFonts w:ascii="Arial" w:eastAsia="Times New Roman" w:hAnsi="Arial" w:cs="Arial"/>
          <w:sz w:val="28"/>
          <w:szCs w:val="28"/>
          <w:lang w:val="es-MX" w:eastAsia="es-MX"/>
        </w:rPr>
        <w:t>o los invito</w:t>
      </w:r>
      <w:r w:rsidR="0065017B">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compañeros</w:t>
      </w:r>
      <w:r w:rsidR="0065017B">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a todos</w:t>
      </w:r>
      <w:r w:rsidR="00F31E9F">
        <w:rPr>
          <w:rFonts w:ascii="Arial" w:eastAsia="Times New Roman" w:hAnsi="Arial" w:cs="Arial"/>
          <w:sz w:val="28"/>
          <w:szCs w:val="28"/>
          <w:lang w:val="es-MX" w:eastAsia="es-MX"/>
        </w:rPr>
        <w:t>, a todos mis compañeros R</w:t>
      </w:r>
      <w:r w:rsidR="00F31E9F" w:rsidRPr="00790E52">
        <w:rPr>
          <w:rFonts w:ascii="Arial" w:eastAsia="Times New Roman" w:hAnsi="Arial" w:cs="Arial"/>
          <w:sz w:val="28"/>
          <w:szCs w:val="28"/>
          <w:lang w:val="es-MX" w:eastAsia="es-MX"/>
        </w:rPr>
        <w:t>egidores</w:t>
      </w:r>
      <w:r w:rsidR="00F31E9F">
        <w:rPr>
          <w:rFonts w:ascii="Arial" w:eastAsia="Times New Roman" w:hAnsi="Arial" w:cs="Arial"/>
          <w:sz w:val="28"/>
          <w:szCs w:val="28"/>
          <w:lang w:val="es-MX" w:eastAsia="es-MX"/>
        </w:rPr>
        <w:t>, l</w:t>
      </w:r>
      <w:r w:rsidR="00F31E9F" w:rsidRPr="00790E52">
        <w:rPr>
          <w:rFonts w:ascii="Arial" w:eastAsia="Times New Roman" w:hAnsi="Arial" w:cs="Arial"/>
          <w:sz w:val="28"/>
          <w:szCs w:val="28"/>
          <w:lang w:val="es-MX" w:eastAsia="es-MX"/>
        </w:rPr>
        <w:t>os invito a que</w:t>
      </w:r>
      <w:r w:rsidR="00F31E9F">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también nos ayuden a buscar opciones</w:t>
      </w:r>
      <w:r w:rsidR="00F31E9F">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alternativas de mejoramiento</w:t>
      </w:r>
      <w:r w:rsidR="0065017B">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de condiciones para los Zapotlénses</w:t>
      </w:r>
      <w:r w:rsidR="00F31E9F">
        <w:rPr>
          <w:rFonts w:ascii="Arial" w:eastAsia="Times New Roman" w:hAnsi="Arial" w:cs="Arial"/>
          <w:sz w:val="28"/>
          <w:szCs w:val="28"/>
          <w:lang w:val="es-MX" w:eastAsia="es-MX"/>
        </w:rPr>
        <w:t>. V</w:t>
      </w:r>
      <w:r w:rsidR="00F31E9F" w:rsidRPr="00790E52">
        <w:rPr>
          <w:rFonts w:ascii="Arial" w:eastAsia="Times New Roman" w:hAnsi="Arial" w:cs="Arial"/>
          <w:sz w:val="28"/>
          <w:szCs w:val="28"/>
          <w:lang w:val="es-MX" w:eastAsia="es-MX"/>
        </w:rPr>
        <w:t>amos estudiándolo</w:t>
      </w:r>
      <w:r w:rsidR="00F31E9F">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no es sencillo estudiar un proyecto</w:t>
      </w:r>
      <w:r w:rsidR="0065017B">
        <w:rPr>
          <w:rFonts w:ascii="Arial" w:eastAsia="Times New Roman" w:hAnsi="Arial" w:cs="Arial"/>
          <w:sz w:val="28"/>
          <w:szCs w:val="28"/>
          <w:lang w:val="es-MX" w:eastAsia="es-MX"/>
        </w:rPr>
        <w:t>. N</w:t>
      </w:r>
      <w:r w:rsidR="00F31E9F" w:rsidRPr="00790E52">
        <w:rPr>
          <w:rFonts w:ascii="Arial" w:eastAsia="Times New Roman" w:hAnsi="Arial" w:cs="Arial"/>
          <w:sz w:val="28"/>
          <w:szCs w:val="28"/>
          <w:lang w:val="es-MX" w:eastAsia="es-MX"/>
        </w:rPr>
        <w:t>os llevó</w:t>
      </w:r>
      <w:r w:rsidR="0065017B">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insisto mucho tiempo revisar y</w:t>
      </w:r>
      <w:r w:rsidR="00F31E9F">
        <w:rPr>
          <w:rFonts w:ascii="Arial" w:eastAsia="Times New Roman" w:hAnsi="Arial" w:cs="Arial"/>
          <w:sz w:val="28"/>
          <w:szCs w:val="28"/>
          <w:lang w:val="es-MX" w:eastAsia="es-MX"/>
        </w:rPr>
        <w:t xml:space="preserve"> trabajar el tema de New Story N</w:t>
      </w:r>
      <w:r w:rsidR="00F31E9F" w:rsidRPr="00790E52">
        <w:rPr>
          <w:rFonts w:ascii="Arial" w:eastAsia="Times New Roman" w:hAnsi="Arial" w:cs="Arial"/>
          <w:sz w:val="28"/>
          <w:szCs w:val="28"/>
          <w:lang w:val="es-MX" w:eastAsia="es-MX"/>
        </w:rPr>
        <w:t>ext</w:t>
      </w:r>
      <w:r w:rsidR="00380A1F">
        <w:rPr>
          <w:rFonts w:ascii="Arial" w:eastAsia="Times New Roman" w:hAnsi="Arial" w:cs="Arial"/>
          <w:sz w:val="28"/>
          <w:szCs w:val="28"/>
          <w:lang w:val="es-MX" w:eastAsia="es-MX"/>
        </w:rPr>
        <w:t>. N</w:t>
      </w:r>
      <w:r w:rsidR="00F31E9F" w:rsidRPr="00790E52">
        <w:rPr>
          <w:rFonts w:ascii="Arial" w:eastAsia="Times New Roman" w:hAnsi="Arial" w:cs="Arial"/>
          <w:sz w:val="28"/>
          <w:szCs w:val="28"/>
          <w:lang w:val="es-MX" w:eastAsia="es-MX"/>
        </w:rPr>
        <w:t>os llevó</w:t>
      </w:r>
      <w:r w:rsidR="00380A1F">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visitas</w:t>
      </w:r>
      <w:r w:rsidR="00F31E9F">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llamadas</w:t>
      </w:r>
      <w:r w:rsidR="00F31E9F">
        <w:rPr>
          <w:rFonts w:ascii="Arial" w:eastAsia="Times New Roman" w:hAnsi="Arial" w:cs="Arial"/>
          <w:sz w:val="28"/>
          <w:szCs w:val="28"/>
          <w:lang w:val="es-MX" w:eastAsia="es-MX"/>
        </w:rPr>
        <w:t>, z</w:t>
      </w:r>
      <w:r w:rsidR="00F31E9F" w:rsidRPr="00790E52">
        <w:rPr>
          <w:rFonts w:ascii="Arial" w:eastAsia="Times New Roman" w:hAnsi="Arial" w:cs="Arial"/>
          <w:sz w:val="28"/>
          <w:szCs w:val="28"/>
          <w:lang w:val="es-MX" w:eastAsia="es-MX"/>
        </w:rPr>
        <w:t>o</w:t>
      </w:r>
      <w:r w:rsidR="00F31E9F">
        <w:rPr>
          <w:rFonts w:ascii="Arial" w:eastAsia="Times New Roman" w:hAnsi="Arial" w:cs="Arial"/>
          <w:sz w:val="28"/>
          <w:szCs w:val="28"/>
          <w:lang w:val="es-MX" w:eastAsia="es-MX"/>
        </w:rPr>
        <w:t>o</w:t>
      </w:r>
      <w:r w:rsidR="00F31E9F" w:rsidRPr="00790E52">
        <w:rPr>
          <w:rFonts w:ascii="Arial" w:eastAsia="Times New Roman" w:hAnsi="Arial" w:cs="Arial"/>
          <w:sz w:val="28"/>
          <w:szCs w:val="28"/>
          <w:lang w:val="es-MX" w:eastAsia="es-MX"/>
        </w:rPr>
        <w:t>ms</w:t>
      </w:r>
      <w:r w:rsidR="00F31E9F">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conferencias</w:t>
      </w:r>
      <w:r w:rsidR="00F31E9F">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de la misma manera que les hemos tenido con Infonavit</w:t>
      </w:r>
      <w:r w:rsidR="00F31E9F">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de la misma manera que</w:t>
      </w:r>
      <w:r w:rsidR="00F31E9F">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las hemos tenido con el Ejido</w:t>
      </w:r>
      <w:r w:rsidR="00F31E9F">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de la misma manera que</w:t>
      </w:r>
      <w:r w:rsidR="00F31E9F">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seguimos trabajando en ese tema</w:t>
      </w:r>
      <w:r w:rsidR="00F31E9F">
        <w:rPr>
          <w:rFonts w:ascii="Arial" w:eastAsia="Times New Roman" w:hAnsi="Arial" w:cs="Arial"/>
          <w:sz w:val="28"/>
          <w:szCs w:val="28"/>
          <w:lang w:val="es-MX" w:eastAsia="es-MX"/>
        </w:rPr>
        <w:t>. N</w:t>
      </w:r>
      <w:r w:rsidR="00F31E9F" w:rsidRPr="00790E52">
        <w:rPr>
          <w:rFonts w:ascii="Arial" w:eastAsia="Times New Roman" w:hAnsi="Arial" w:cs="Arial"/>
          <w:sz w:val="28"/>
          <w:szCs w:val="28"/>
          <w:lang w:val="es-MX" w:eastAsia="es-MX"/>
        </w:rPr>
        <w:t xml:space="preserve">o es sencillo resolver el tema de la vivienda en </w:t>
      </w:r>
      <w:r w:rsidR="00F31E9F">
        <w:rPr>
          <w:rFonts w:ascii="Arial" w:eastAsia="Times New Roman" w:hAnsi="Arial" w:cs="Arial"/>
          <w:sz w:val="28"/>
          <w:szCs w:val="28"/>
          <w:lang w:val="es-MX" w:eastAsia="es-MX"/>
        </w:rPr>
        <w:t>nuestra C</w:t>
      </w:r>
      <w:r w:rsidR="00F31E9F" w:rsidRPr="00790E52">
        <w:rPr>
          <w:rFonts w:ascii="Arial" w:eastAsia="Times New Roman" w:hAnsi="Arial" w:cs="Arial"/>
          <w:sz w:val="28"/>
          <w:szCs w:val="28"/>
          <w:lang w:val="es-MX" w:eastAsia="es-MX"/>
        </w:rPr>
        <w:t>iudad</w:t>
      </w:r>
      <w:r w:rsidR="00F31E9F">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Quizás es más sencillo</w:t>
      </w:r>
      <w:r w:rsidR="00380A1F">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no hacer </w:t>
      </w:r>
      <w:r w:rsidR="00F31E9F" w:rsidRPr="00790E52">
        <w:rPr>
          <w:rFonts w:ascii="Arial" w:eastAsia="Times New Roman" w:hAnsi="Arial" w:cs="Arial"/>
          <w:sz w:val="28"/>
          <w:szCs w:val="28"/>
          <w:lang w:val="es-MX" w:eastAsia="es-MX"/>
        </w:rPr>
        <w:lastRenderedPageBreak/>
        <w:t>nada</w:t>
      </w:r>
      <w:r w:rsidR="00F31E9F">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Quizás es más sencillo</w:t>
      </w:r>
      <w:r w:rsidR="00F31E9F">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no meternos en problemas y no firmar nada</w:t>
      </w:r>
      <w:r w:rsidR="00F31E9F">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y no acordar nada</w:t>
      </w:r>
      <w:r w:rsidR="00470A1B">
        <w:rPr>
          <w:rFonts w:ascii="Arial" w:eastAsia="Times New Roman" w:hAnsi="Arial" w:cs="Arial"/>
          <w:sz w:val="28"/>
          <w:szCs w:val="28"/>
          <w:lang w:val="es-MX" w:eastAsia="es-MX"/>
        </w:rPr>
        <w:t>. Y,</w:t>
      </w:r>
      <w:r w:rsidR="00F31E9F" w:rsidRPr="00790E52">
        <w:rPr>
          <w:rFonts w:ascii="Arial" w:eastAsia="Times New Roman" w:hAnsi="Arial" w:cs="Arial"/>
          <w:sz w:val="28"/>
          <w:szCs w:val="28"/>
          <w:lang w:val="es-MX" w:eastAsia="es-MX"/>
        </w:rPr>
        <w:t xml:space="preserve"> quizás es más sencillo simplemente</w:t>
      </w:r>
      <w:r w:rsidR="00F31E9F">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tratar de mirar con suspicacia cualquier esfuerzo que se hace</w:t>
      </w:r>
      <w:r w:rsidR="00470A1B">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eso es más sencillo</w:t>
      </w:r>
      <w:r w:rsidR="00F31E9F">
        <w:rPr>
          <w:rFonts w:ascii="Arial" w:eastAsia="Times New Roman" w:hAnsi="Arial" w:cs="Arial"/>
          <w:sz w:val="28"/>
          <w:szCs w:val="28"/>
          <w:lang w:val="es-MX" w:eastAsia="es-MX"/>
        </w:rPr>
        <w:t>. L</w:t>
      </w:r>
      <w:r w:rsidR="00F31E9F" w:rsidRPr="00790E52">
        <w:rPr>
          <w:rFonts w:ascii="Arial" w:eastAsia="Times New Roman" w:hAnsi="Arial" w:cs="Arial"/>
          <w:sz w:val="28"/>
          <w:szCs w:val="28"/>
          <w:lang w:val="es-MX" w:eastAsia="es-MX"/>
        </w:rPr>
        <w:t>o que es verdaderamente difícil</w:t>
      </w:r>
      <w:r w:rsidR="00F31E9F">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es enfrentarnos al problema</w:t>
      </w:r>
      <w:r w:rsidR="00F31E9F">
        <w:rPr>
          <w:rFonts w:ascii="Arial" w:eastAsia="Times New Roman" w:hAnsi="Arial" w:cs="Arial"/>
          <w:sz w:val="28"/>
          <w:szCs w:val="28"/>
          <w:lang w:val="es-MX" w:eastAsia="es-MX"/>
        </w:rPr>
        <w:t>. S</w:t>
      </w:r>
      <w:r w:rsidR="00F31E9F" w:rsidRPr="00790E52">
        <w:rPr>
          <w:rFonts w:ascii="Arial" w:eastAsia="Times New Roman" w:hAnsi="Arial" w:cs="Arial"/>
          <w:sz w:val="28"/>
          <w:szCs w:val="28"/>
          <w:lang w:val="es-MX" w:eastAsia="es-MX"/>
        </w:rPr>
        <w:t>i fuera fácil</w:t>
      </w:r>
      <w:r w:rsidR="00F31E9F">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desde hace algunos años</w:t>
      </w:r>
      <w:r w:rsidR="00F31E9F">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ya se hubiera resuelto el problema de la vivienda</w:t>
      </w:r>
      <w:r w:rsidR="00F31E9F">
        <w:rPr>
          <w:rFonts w:ascii="Arial" w:eastAsia="Times New Roman" w:hAnsi="Arial" w:cs="Arial"/>
          <w:sz w:val="28"/>
          <w:szCs w:val="28"/>
          <w:lang w:val="es-MX" w:eastAsia="es-MX"/>
        </w:rPr>
        <w:t>. N</w:t>
      </w:r>
      <w:r w:rsidR="00F31E9F" w:rsidRPr="00790E52">
        <w:rPr>
          <w:rFonts w:ascii="Arial" w:eastAsia="Times New Roman" w:hAnsi="Arial" w:cs="Arial"/>
          <w:sz w:val="28"/>
          <w:szCs w:val="28"/>
          <w:lang w:val="es-MX" w:eastAsia="es-MX"/>
        </w:rPr>
        <w:t>o está nada sencillo</w:t>
      </w:r>
      <w:r w:rsidR="00470A1B">
        <w:rPr>
          <w:rFonts w:ascii="Arial" w:eastAsia="Times New Roman" w:hAnsi="Arial" w:cs="Arial"/>
          <w:sz w:val="28"/>
          <w:szCs w:val="28"/>
          <w:lang w:val="es-MX" w:eastAsia="es-MX"/>
        </w:rPr>
        <w:t xml:space="preserve">, no está nada sencillo </w:t>
      </w:r>
      <w:r w:rsidR="00F31E9F">
        <w:rPr>
          <w:rFonts w:ascii="Arial" w:eastAsia="Times New Roman" w:hAnsi="Arial" w:cs="Arial"/>
          <w:sz w:val="28"/>
          <w:szCs w:val="28"/>
          <w:lang w:val="es-MX" w:eastAsia="es-MX"/>
        </w:rPr>
        <w:t>b</w:t>
      </w:r>
      <w:r w:rsidR="00F31E9F" w:rsidRPr="00790E52">
        <w:rPr>
          <w:rFonts w:ascii="Arial" w:eastAsia="Times New Roman" w:hAnsi="Arial" w:cs="Arial"/>
          <w:sz w:val="28"/>
          <w:szCs w:val="28"/>
          <w:lang w:val="es-MX" w:eastAsia="es-MX"/>
        </w:rPr>
        <w:t>uscar suelo</w:t>
      </w:r>
      <w:r w:rsidR="00652B64">
        <w:rPr>
          <w:rFonts w:ascii="Arial" w:eastAsia="Times New Roman" w:hAnsi="Arial" w:cs="Arial"/>
          <w:sz w:val="28"/>
          <w:szCs w:val="28"/>
          <w:lang w:val="es-MX" w:eastAsia="es-MX"/>
        </w:rPr>
        <w:t>,</w:t>
      </w:r>
      <w:r w:rsidR="00470A1B">
        <w:rPr>
          <w:rFonts w:ascii="Arial" w:eastAsia="Times New Roman" w:hAnsi="Arial" w:cs="Arial"/>
          <w:sz w:val="28"/>
          <w:szCs w:val="28"/>
          <w:lang w:val="es-MX" w:eastAsia="es-MX"/>
        </w:rPr>
        <w:t xml:space="preserve"> </w:t>
      </w:r>
      <w:r w:rsidR="00652B64">
        <w:rPr>
          <w:rFonts w:ascii="Arial" w:eastAsia="Times New Roman" w:hAnsi="Arial" w:cs="Arial"/>
          <w:sz w:val="28"/>
          <w:szCs w:val="28"/>
          <w:lang w:val="es-MX" w:eastAsia="es-MX"/>
        </w:rPr>
        <w:t>p</w:t>
      </w:r>
      <w:r w:rsidR="00F31E9F" w:rsidRPr="00790E52">
        <w:rPr>
          <w:rFonts w:ascii="Arial" w:eastAsia="Times New Roman" w:hAnsi="Arial" w:cs="Arial"/>
          <w:sz w:val="28"/>
          <w:szCs w:val="28"/>
          <w:lang w:val="es-MX" w:eastAsia="es-MX"/>
        </w:rPr>
        <w:t>or ejemplo</w:t>
      </w:r>
      <w:r w:rsidR="00652B64">
        <w:rPr>
          <w:rFonts w:ascii="Arial" w:eastAsia="Times New Roman" w:hAnsi="Arial" w:cs="Arial"/>
          <w:sz w:val="28"/>
          <w:szCs w:val="28"/>
          <w:lang w:val="es-MX" w:eastAsia="es-MX"/>
        </w:rPr>
        <w:t>.</w:t>
      </w:r>
      <w:r w:rsidR="00470A1B">
        <w:rPr>
          <w:rFonts w:ascii="Arial" w:eastAsia="Times New Roman" w:hAnsi="Arial" w:cs="Arial"/>
          <w:sz w:val="28"/>
          <w:szCs w:val="28"/>
          <w:lang w:val="es-MX" w:eastAsia="es-MX"/>
        </w:rPr>
        <w:t xml:space="preserve"> </w:t>
      </w:r>
      <w:r w:rsidR="00652B64">
        <w:rPr>
          <w:rFonts w:ascii="Arial" w:eastAsia="Times New Roman" w:hAnsi="Arial" w:cs="Arial"/>
          <w:sz w:val="28"/>
          <w:szCs w:val="28"/>
          <w:lang w:val="es-MX" w:eastAsia="es-MX"/>
        </w:rPr>
        <w:t>La siguiente I</w:t>
      </w:r>
      <w:r w:rsidR="00F31E9F" w:rsidRPr="00790E52">
        <w:rPr>
          <w:rFonts w:ascii="Arial" w:eastAsia="Times New Roman" w:hAnsi="Arial" w:cs="Arial"/>
          <w:sz w:val="28"/>
          <w:szCs w:val="28"/>
          <w:lang w:val="es-MX" w:eastAsia="es-MX"/>
        </w:rPr>
        <w:t>niciativa</w:t>
      </w:r>
      <w:r w:rsidR="00470A1B">
        <w:rPr>
          <w:rFonts w:ascii="Arial" w:eastAsia="Times New Roman" w:hAnsi="Arial" w:cs="Arial"/>
          <w:sz w:val="28"/>
          <w:szCs w:val="28"/>
          <w:lang w:val="es-MX" w:eastAsia="es-MX"/>
        </w:rPr>
        <w:t>, p</w:t>
      </w:r>
      <w:r w:rsidR="00F31E9F" w:rsidRPr="00790E52">
        <w:rPr>
          <w:rFonts w:ascii="Arial" w:eastAsia="Times New Roman" w:hAnsi="Arial" w:cs="Arial"/>
          <w:sz w:val="28"/>
          <w:szCs w:val="28"/>
          <w:lang w:val="es-MX" w:eastAsia="es-MX"/>
        </w:rPr>
        <w:t>or cierto</w:t>
      </w:r>
      <w:r w:rsidR="00652B64">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tiene que ver con eso</w:t>
      </w:r>
      <w:r w:rsidR="00652B64">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no está </w:t>
      </w:r>
      <w:r w:rsidR="005B0CFE">
        <w:rPr>
          <w:rFonts w:ascii="Arial" w:eastAsia="Times New Roman" w:hAnsi="Arial" w:cs="Arial"/>
          <w:sz w:val="28"/>
          <w:szCs w:val="28"/>
          <w:lang w:val="es-MX" w:eastAsia="es-MX"/>
        </w:rPr>
        <w:t>nada sencillo b</w:t>
      </w:r>
      <w:r w:rsidR="00652B64">
        <w:rPr>
          <w:rFonts w:ascii="Arial" w:eastAsia="Times New Roman" w:hAnsi="Arial" w:cs="Arial"/>
          <w:sz w:val="28"/>
          <w:szCs w:val="28"/>
          <w:lang w:val="es-MX" w:eastAsia="es-MX"/>
        </w:rPr>
        <w:t>uscar suelo,</w:t>
      </w:r>
      <w:r w:rsidR="00F31E9F" w:rsidRPr="00790E52">
        <w:rPr>
          <w:rFonts w:ascii="Arial" w:eastAsia="Times New Roman" w:hAnsi="Arial" w:cs="Arial"/>
          <w:sz w:val="28"/>
          <w:szCs w:val="28"/>
          <w:lang w:val="es-MX" w:eastAsia="es-MX"/>
        </w:rPr>
        <w:t xml:space="preserve"> y menos</w:t>
      </w:r>
      <w:r w:rsidR="00652B64">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cuando las opiniones que se vierten</w:t>
      </w:r>
      <w:r w:rsidR="00652B64">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desde el punto de vista político</w:t>
      </w:r>
      <w:r w:rsidR="005B0CFE">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generan incertidumbre</w:t>
      </w:r>
      <w:r w:rsidR="005B0CFE">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generan desconfianza</w:t>
      </w:r>
      <w:r w:rsidR="005B0CFE">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invitan a la duda</w:t>
      </w:r>
      <w:r w:rsidR="005B0CFE">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Es más</w:t>
      </w:r>
      <w:r w:rsidR="005B0CFE">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hasta se acusa ya de fraude</w:t>
      </w:r>
      <w:r w:rsidR="005B0CFE">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no ha pasado nada</w:t>
      </w:r>
      <w:r w:rsidR="005B0CFE">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w:t>
      </w:r>
      <w:r w:rsidR="00652B64">
        <w:rPr>
          <w:rFonts w:ascii="Arial" w:eastAsia="Times New Roman" w:hAnsi="Arial" w:cs="Arial"/>
          <w:sz w:val="28"/>
          <w:szCs w:val="28"/>
          <w:lang w:val="es-MX" w:eastAsia="es-MX"/>
        </w:rPr>
        <w:t xml:space="preserve">y </w:t>
      </w:r>
      <w:r w:rsidR="00F31E9F" w:rsidRPr="00790E52">
        <w:rPr>
          <w:rFonts w:ascii="Arial" w:eastAsia="Times New Roman" w:hAnsi="Arial" w:cs="Arial"/>
          <w:sz w:val="28"/>
          <w:szCs w:val="28"/>
          <w:lang w:val="es-MX" w:eastAsia="es-MX"/>
        </w:rPr>
        <w:t>ya se acusa de fraude</w:t>
      </w:r>
      <w:r w:rsidR="00652B64">
        <w:rPr>
          <w:rFonts w:ascii="Arial" w:eastAsia="Times New Roman" w:hAnsi="Arial" w:cs="Arial"/>
          <w:sz w:val="28"/>
          <w:szCs w:val="28"/>
          <w:lang w:val="es-MX" w:eastAsia="es-MX"/>
        </w:rPr>
        <w:t>. Y,</w:t>
      </w:r>
      <w:r w:rsidR="00F31E9F" w:rsidRPr="00790E52">
        <w:rPr>
          <w:rFonts w:ascii="Arial" w:eastAsia="Times New Roman" w:hAnsi="Arial" w:cs="Arial"/>
          <w:sz w:val="28"/>
          <w:szCs w:val="28"/>
          <w:lang w:val="es-MX" w:eastAsia="es-MX"/>
        </w:rPr>
        <w:t xml:space="preserve"> esas acciones</w:t>
      </w:r>
      <w:r w:rsidR="00652B64">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lejos de sumar</w:t>
      </w:r>
      <w:r w:rsidR="005B0CFE">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lejos de abonarle a la solución</w:t>
      </w:r>
      <w:r w:rsidR="005B0CFE">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pues parece que no queremos que se resuelva el problema de la vivienda</w:t>
      </w:r>
      <w:r w:rsidR="005B0CFE">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Entonces</w:t>
      </w:r>
      <w:r w:rsidR="005B0CFE">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ese es el concepto</w:t>
      </w:r>
      <w:r w:rsidR="005B0CFE">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todos los esfuerzos</w:t>
      </w:r>
      <w:r w:rsidR="005B0CFE">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todos los esfuerzos</w:t>
      </w:r>
      <w:r w:rsidR="005B0CFE">
        <w:rPr>
          <w:rFonts w:ascii="Arial" w:eastAsia="Times New Roman" w:hAnsi="Arial" w:cs="Arial"/>
          <w:sz w:val="28"/>
          <w:szCs w:val="28"/>
          <w:lang w:val="es-MX" w:eastAsia="es-MX"/>
        </w:rPr>
        <w:t>, p</w:t>
      </w:r>
      <w:r w:rsidR="00F31E9F" w:rsidRPr="00790E52">
        <w:rPr>
          <w:rFonts w:ascii="Arial" w:eastAsia="Times New Roman" w:hAnsi="Arial" w:cs="Arial"/>
          <w:sz w:val="28"/>
          <w:szCs w:val="28"/>
          <w:lang w:val="es-MX" w:eastAsia="es-MX"/>
        </w:rPr>
        <w:t>or más modestos que sean</w:t>
      </w:r>
      <w:r w:rsidR="00652B64">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para sumarle a la solución del problema</w:t>
      </w:r>
      <w:r w:rsidR="005B0CFE">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del grave problema de la v</w:t>
      </w:r>
      <w:r w:rsidR="005B0CFE">
        <w:rPr>
          <w:rFonts w:ascii="Arial" w:eastAsia="Times New Roman" w:hAnsi="Arial" w:cs="Arial"/>
          <w:sz w:val="28"/>
          <w:szCs w:val="28"/>
          <w:lang w:val="es-MX" w:eastAsia="es-MX"/>
        </w:rPr>
        <w:t>ivienda que tenemos en nuestra C</w:t>
      </w:r>
      <w:r w:rsidR="00F31E9F" w:rsidRPr="00790E52">
        <w:rPr>
          <w:rFonts w:ascii="Arial" w:eastAsia="Times New Roman" w:hAnsi="Arial" w:cs="Arial"/>
          <w:sz w:val="28"/>
          <w:szCs w:val="28"/>
          <w:lang w:val="es-MX" w:eastAsia="es-MX"/>
        </w:rPr>
        <w:t>iudad</w:t>
      </w:r>
      <w:r w:rsidR="005B0CFE">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lo vamos a englobar </w:t>
      </w:r>
      <w:r w:rsidR="005B0CFE">
        <w:rPr>
          <w:rFonts w:ascii="Arial" w:eastAsia="Times New Roman" w:hAnsi="Arial" w:cs="Arial"/>
          <w:sz w:val="28"/>
          <w:szCs w:val="28"/>
          <w:lang w:val="es-MX" w:eastAsia="es-MX"/>
        </w:rPr>
        <w:t>en un concepto que se llama la I</w:t>
      </w:r>
      <w:r w:rsidR="00F31E9F" w:rsidRPr="00790E52">
        <w:rPr>
          <w:rFonts w:ascii="Arial" w:eastAsia="Times New Roman" w:hAnsi="Arial" w:cs="Arial"/>
          <w:sz w:val="28"/>
          <w:szCs w:val="28"/>
          <w:lang w:val="es-MX" w:eastAsia="es-MX"/>
        </w:rPr>
        <w:t xml:space="preserve">nmobiliaria </w:t>
      </w:r>
      <w:r w:rsidR="005B0CFE">
        <w:rPr>
          <w:rFonts w:ascii="Arial" w:eastAsia="Times New Roman" w:hAnsi="Arial" w:cs="Arial"/>
          <w:sz w:val="28"/>
          <w:szCs w:val="28"/>
          <w:lang w:val="es-MX" w:eastAsia="es-MX"/>
        </w:rPr>
        <w:t>S</w:t>
      </w:r>
      <w:r w:rsidR="00F31E9F" w:rsidRPr="00790E52">
        <w:rPr>
          <w:rFonts w:ascii="Arial" w:eastAsia="Times New Roman" w:hAnsi="Arial" w:cs="Arial"/>
          <w:sz w:val="28"/>
          <w:szCs w:val="28"/>
          <w:lang w:val="es-MX" w:eastAsia="es-MX"/>
        </w:rPr>
        <w:t>ocial de Zapotlán</w:t>
      </w:r>
      <w:r w:rsidR="005B0CFE">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Ese es el tema</w:t>
      </w:r>
      <w:r w:rsidR="005B0CFE">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es un concepto</w:t>
      </w:r>
      <w:r w:rsidR="005B0CFE">
        <w:rPr>
          <w:rFonts w:ascii="Arial" w:eastAsia="Times New Roman" w:hAnsi="Arial" w:cs="Arial"/>
          <w:sz w:val="28"/>
          <w:szCs w:val="28"/>
          <w:lang w:val="es-MX" w:eastAsia="es-MX"/>
        </w:rPr>
        <w:t xml:space="preserve">, </w:t>
      </w:r>
      <w:r w:rsidR="00F31E9F" w:rsidRPr="00790E52">
        <w:rPr>
          <w:rFonts w:ascii="Arial" w:eastAsia="Times New Roman" w:hAnsi="Arial" w:cs="Arial"/>
          <w:sz w:val="28"/>
          <w:szCs w:val="28"/>
          <w:lang w:val="es-MX" w:eastAsia="es-MX"/>
        </w:rPr>
        <w:t>es una sombrilla del cual iremos agregando las opciones que</w:t>
      </w:r>
      <w:r w:rsidR="00652B64">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w:t>
      </w:r>
      <w:r w:rsidR="005B0CFE">
        <w:rPr>
          <w:rFonts w:ascii="Arial" w:eastAsia="Times New Roman" w:hAnsi="Arial" w:cs="Arial"/>
          <w:sz w:val="28"/>
          <w:szCs w:val="28"/>
          <w:lang w:val="es-MX" w:eastAsia="es-MX"/>
        </w:rPr>
        <w:t>U</w:t>
      </w:r>
      <w:r w:rsidR="00F31E9F" w:rsidRPr="00790E52">
        <w:rPr>
          <w:rFonts w:ascii="Arial" w:eastAsia="Times New Roman" w:hAnsi="Arial" w:cs="Arial"/>
          <w:sz w:val="28"/>
          <w:szCs w:val="28"/>
          <w:lang w:val="es-MX" w:eastAsia="es-MX"/>
        </w:rPr>
        <w:t>sted se le ocurran que pueden ser una solución de vivienda</w:t>
      </w:r>
      <w:r w:rsidR="005B0CFE">
        <w:rPr>
          <w:rFonts w:ascii="Arial" w:eastAsia="Times New Roman" w:hAnsi="Arial" w:cs="Arial"/>
          <w:sz w:val="28"/>
          <w:szCs w:val="28"/>
          <w:lang w:val="es-MX" w:eastAsia="es-MX"/>
        </w:rPr>
        <w:t>. L</w:t>
      </w:r>
      <w:r w:rsidR="00F31E9F" w:rsidRPr="00790E52">
        <w:rPr>
          <w:rFonts w:ascii="Arial" w:eastAsia="Times New Roman" w:hAnsi="Arial" w:cs="Arial"/>
          <w:sz w:val="28"/>
          <w:szCs w:val="28"/>
          <w:lang w:val="es-MX" w:eastAsia="es-MX"/>
        </w:rPr>
        <w:t>a analizaremos por supuesto</w:t>
      </w:r>
      <w:r w:rsidR="005B0CFE">
        <w:rPr>
          <w:rFonts w:ascii="Arial" w:eastAsia="Times New Roman" w:hAnsi="Arial" w:cs="Arial"/>
          <w:sz w:val="28"/>
          <w:szCs w:val="28"/>
          <w:lang w:val="es-MX" w:eastAsia="es-MX"/>
        </w:rPr>
        <w:t>, todo lo que U</w:t>
      </w:r>
      <w:r w:rsidR="00F31E9F" w:rsidRPr="00790E52">
        <w:rPr>
          <w:rFonts w:ascii="Arial" w:eastAsia="Times New Roman" w:hAnsi="Arial" w:cs="Arial"/>
          <w:sz w:val="28"/>
          <w:szCs w:val="28"/>
          <w:lang w:val="es-MX" w:eastAsia="es-MX"/>
        </w:rPr>
        <w:t>sted</w:t>
      </w:r>
      <w:r w:rsidR="00652B64">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plantee como solución</w:t>
      </w:r>
      <w:r w:rsidR="005B0CFE">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lo agregaremos desde luego a ese portafolios de productos</w:t>
      </w:r>
      <w:r w:rsidR="005B0CFE">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de servicios</w:t>
      </w:r>
      <w:r w:rsidR="005B0CFE">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de oportunidades de financiamientos</w:t>
      </w:r>
      <w:r w:rsidR="00652B64">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de espacios</w:t>
      </w:r>
      <w:r w:rsidR="00652B64">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para que</w:t>
      </w:r>
      <w:r w:rsidR="00652B64">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la vivienda sea ya un tema que se empieza a resolver</w:t>
      </w:r>
      <w:r w:rsidR="00652B64">
        <w:rPr>
          <w:rFonts w:ascii="Arial" w:eastAsia="Times New Roman" w:hAnsi="Arial" w:cs="Arial"/>
          <w:sz w:val="28"/>
          <w:szCs w:val="28"/>
          <w:lang w:val="es-MX" w:eastAsia="es-MX"/>
        </w:rPr>
        <w:t>. E</w:t>
      </w:r>
      <w:r w:rsidR="00F31E9F" w:rsidRPr="00790E52">
        <w:rPr>
          <w:rFonts w:ascii="Arial" w:eastAsia="Times New Roman" w:hAnsi="Arial" w:cs="Arial"/>
          <w:sz w:val="28"/>
          <w:szCs w:val="28"/>
          <w:lang w:val="es-MX" w:eastAsia="es-MX"/>
        </w:rPr>
        <w:t>ntonces</w:t>
      </w:r>
      <w:r w:rsidR="00652B64">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básicamente</w:t>
      </w:r>
      <w:r w:rsidR="00652B64">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digo</w:t>
      </w:r>
      <w:r w:rsidR="00652B64">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quería </w:t>
      </w:r>
      <w:r w:rsidR="00652B64">
        <w:rPr>
          <w:rFonts w:ascii="Arial" w:eastAsia="Times New Roman" w:hAnsi="Arial" w:cs="Arial"/>
          <w:sz w:val="28"/>
          <w:szCs w:val="28"/>
          <w:lang w:val="es-MX" w:eastAsia="es-MX"/>
        </w:rPr>
        <w:t xml:space="preserve">resolver nada más el tema </w:t>
      </w:r>
      <w:r w:rsidR="00296209">
        <w:rPr>
          <w:rFonts w:ascii="Arial" w:eastAsia="Times New Roman" w:hAnsi="Arial" w:cs="Arial"/>
          <w:sz w:val="28"/>
          <w:szCs w:val="28"/>
          <w:lang w:val="es-MX" w:eastAsia="es-MX"/>
        </w:rPr>
        <w:t>del concepto de la Inmobiliaria S</w:t>
      </w:r>
      <w:r w:rsidR="00F31E9F" w:rsidRPr="00790E52">
        <w:rPr>
          <w:rFonts w:ascii="Arial" w:eastAsia="Times New Roman" w:hAnsi="Arial" w:cs="Arial"/>
          <w:sz w:val="28"/>
          <w:szCs w:val="28"/>
          <w:lang w:val="es-MX" w:eastAsia="es-MX"/>
        </w:rPr>
        <w:t>ocial</w:t>
      </w:r>
      <w:r w:rsidR="00652B64">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todo lo demás</w:t>
      </w:r>
      <w:r w:rsidR="00652B64">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to</w:t>
      </w:r>
      <w:r w:rsidR="00296209">
        <w:rPr>
          <w:rFonts w:ascii="Arial" w:eastAsia="Times New Roman" w:hAnsi="Arial" w:cs="Arial"/>
          <w:sz w:val="28"/>
          <w:szCs w:val="28"/>
          <w:lang w:val="es-MX" w:eastAsia="es-MX"/>
        </w:rPr>
        <w:t>do lo que tenga que ver con el Convenio de C</w:t>
      </w:r>
      <w:r w:rsidR="00F31E9F" w:rsidRPr="00790E52">
        <w:rPr>
          <w:rFonts w:ascii="Arial" w:eastAsia="Times New Roman" w:hAnsi="Arial" w:cs="Arial"/>
          <w:sz w:val="28"/>
          <w:szCs w:val="28"/>
          <w:lang w:val="es-MX" w:eastAsia="es-MX"/>
        </w:rPr>
        <w:t xml:space="preserve">olaboración con </w:t>
      </w:r>
      <w:r w:rsidR="00296209">
        <w:rPr>
          <w:rFonts w:ascii="Arial" w:eastAsia="Times New Roman" w:hAnsi="Arial" w:cs="Arial"/>
          <w:sz w:val="28"/>
          <w:szCs w:val="28"/>
          <w:lang w:val="es-MX" w:eastAsia="es-MX"/>
        </w:rPr>
        <w:t>Story N</w:t>
      </w:r>
      <w:r w:rsidR="00F31E9F" w:rsidRPr="00790E52">
        <w:rPr>
          <w:rFonts w:ascii="Arial" w:eastAsia="Times New Roman" w:hAnsi="Arial" w:cs="Arial"/>
          <w:sz w:val="28"/>
          <w:szCs w:val="28"/>
          <w:lang w:val="es-MX" w:eastAsia="es-MX"/>
        </w:rPr>
        <w:t>ext</w:t>
      </w:r>
      <w:r w:rsidR="00296209">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si gustan lo di</w:t>
      </w:r>
      <w:r w:rsidR="00296209">
        <w:rPr>
          <w:rFonts w:ascii="Arial" w:eastAsia="Times New Roman" w:hAnsi="Arial" w:cs="Arial"/>
          <w:sz w:val="28"/>
          <w:szCs w:val="28"/>
          <w:lang w:val="es-MX" w:eastAsia="es-MX"/>
        </w:rPr>
        <w:t>scutimos</w:t>
      </w:r>
      <w:r w:rsidR="00652B64">
        <w:rPr>
          <w:rFonts w:ascii="Arial" w:eastAsia="Times New Roman" w:hAnsi="Arial" w:cs="Arial"/>
          <w:sz w:val="28"/>
          <w:szCs w:val="28"/>
          <w:lang w:val="es-MX" w:eastAsia="es-MX"/>
        </w:rPr>
        <w:t>,</w:t>
      </w:r>
      <w:r w:rsidR="00296209">
        <w:rPr>
          <w:rFonts w:ascii="Arial" w:eastAsia="Times New Roman" w:hAnsi="Arial" w:cs="Arial"/>
          <w:sz w:val="28"/>
          <w:szCs w:val="28"/>
          <w:lang w:val="es-MX" w:eastAsia="es-MX"/>
        </w:rPr>
        <w:t xml:space="preserve"> ya cuando tengamos el C</w:t>
      </w:r>
      <w:r w:rsidR="00F31E9F" w:rsidRPr="00790E52">
        <w:rPr>
          <w:rFonts w:ascii="Arial" w:eastAsia="Times New Roman" w:hAnsi="Arial" w:cs="Arial"/>
          <w:sz w:val="28"/>
          <w:szCs w:val="28"/>
          <w:lang w:val="es-MX" w:eastAsia="es-MX"/>
        </w:rPr>
        <w:t xml:space="preserve">onvenio </w:t>
      </w:r>
      <w:r w:rsidR="00F31E9F" w:rsidRPr="00790E52">
        <w:rPr>
          <w:rFonts w:ascii="Arial" w:eastAsia="Times New Roman" w:hAnsi="Arial" w:cs="Arial"/>
          <w:sz w:val="28"/>
          <w:szCs w:val="28"/>
          <w:lang w:val="es-MX" w:eastAsia="es-MX"/>
        </w:rPr>
        <w:lastRenderedPageBreak/>
        <w:t>para que no quede este este asunto aquí en el aire</w:t>
      </w:r>
      <w:r w:rsidR="00296209">
        <w:rPr>
          <w:rFonts w:ascii="Arial" w:eastAsia="Times New Roman" w:hAnsi="Arial" w:cs="Arial"/>
          <w:sz w:val="28"/>
          <w:szCs w:val="28"/>
          <w:lang w:val="es-MX" w:eastAsia="es-MX"/>
        </w:rPr>
        <w:t>, es cua</w:t>
      </w:r>
      <w:r w:rsidR="00F31E9F" w:rsidRPr="00790E52">
        <w:rPr>
          <w:rFonts w:ascii="Arial" w:eastAsia="Times New Roman" w:hAnsi="Arial" w:cs="Arial"/>
          <w:sz w:val="28"/>
          <w:szCs w:val="28"/>
          <w:lang w:val="es-MX" w:eastAsia="es-MX"/>
        </w:rPr>
        <w:t>nto</w:t>
      </w:r>
      <w:r w:rsidR="00296209">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w:t>
      </w:r>
      <w:r w:rsidR="00296209">
        <w:rPr>
          <w:rFonts w:ascii="Arial" w:eastAsia="Times New Roman" w:hAnsi="Arial" w:cs="Arial"/>
          <w:b/>
          <w:i/>
          <w:sz w:val="28"/>
          <w:szCs w:val="28"/>
          <w:lang w:val="es-MX" w:eastAsia="es-MX"/>
        </w:rPr>
        <w:t>C. Regidor Edgar Joel Salvador Bautista:</w:t>
      </w:r>
      <w:r w:rsidR="00652B64">
        <w:rPr>
          <w:rFonts w:ascii="Arial" w:eastAsia="Times New Roman" w:hAnsi="Arial" w:cs="Arial"/>
          <w:b/>
          <w:i/>
          <w:sz w:val="28"/>
          <w:szCs w:val="28"/>
          <w:lang w:val="es-MX" w:eastAsia="es-MX"/>
        </w:rPr>
        <w:t xml:space="preserve"> </w:t>
      </w:r>
      <w:r w:rsidR="00296209">
        <w:rPr>
          <w:rFonts w:ascii="Arial" w:eastAsia="Times New Roman" w:hAnsi="Arial" w:cs="Arial"/>
          <w:sz w:val="28"/>
          <w:szCs w:val="28"/>
          <w:lang w:val="es-MX" w:eastAsia="es-MX"/>
        </w:rPr>
        <w:t>Gracias Secretaria G</w:t>
      </w:r>
      <w:r w:rsidR="00F31E9F" w:rsidRPr="00790E52">
        <w:rPr>
          <w:rFonts w:ascii="Arial" w:eastAsia="Times New Roman" w:hAnsi="Arial" w:cs="Arial"/>
          <w:sz w:val="28"/>
          <w:szCs w:val="28"/>
          <w:lang w:val="es-MX" w:eastAsia="es-MX"/>
        </w:rPr>
        <w:t>eneral</w:t>
      </w:r>
      <w:r w:rsidR="00296209">
        <w:rPr>
          <w:rFonts w:ascii="Arial" w:eastAsia="Times New Roman" w:hAnsi="Arial" w:cs="Arial"/>
          <w:sz w:val="28"/>
          <w:szCs w:val="28"/>
          <w:lang w:val="es-MX" w:eastAsia="es-MX"/>
        </w:rPr>
        <w:t>. Y</w:t>
      </w:r>
      <w:r w:rsidR="00652B64">
        <w:rPr>
          <w:rFonts w:ascii="Arial" w:eastAsia="Times New Roman" w:hAnsi="Arial" w:cs="Arial"/>
          <w:sz w:val="28"/>
          <w:szCs w:val="28"/>
          <w:lang w:val="es-MX" w:eastAsia="es-MX"/>
        </w:rPr>
        <w:t>o quisiera</w:t>
      </w:r>
      <w:r w:rsidR="00F31E9F" w:rsidRPr="00790E52">
        <w:rPr>
          <w:rFonts w:ascii="Arial" w:eastAsia="Times New Roman" w:hAnsi="Arial" w:cs="Arial"/>
          <w:sz w:val="28"/>
          <w:szCs w:val="28"/>
          <w:lang w:val="es-MX" w:eastAsia="es-MX"/>
        </w:rPr>
        <w:t xml:space="preserve"> hacer un comentario</w:t>
      </w:r>
      <w:r w:rsidR="00652B64">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w:t>
      </w:r>
      <w:r w:rsidR="00296209">
        <w:rPr>
          <w:rFonts w:ascii="Arial" w:eastAsia="Times New Roman" w:hAnsi="Arial" w:cs="Arial"/>
          <w:sz w:val="28"/>
          <w:szCs w:val="28"/>
          <w:lang w:val="es-MX" w:eastAsia="es-MX"/>
        </w:rPr>
        <w:t>derivado a lo que comentó P</w:t>
      </w:r>
      <w:r w:rsidR="00F31E9F" w:rsidRPr="00790E52">
        <w:rPr>
          <w:rFonts w:ascii="Arial" w:eastAsia="Times New Roman" w:hAnsi="Arial" w:cs="Arial"/>
          <w:sz w:val="28"/>
          <w:szCs w:val="28"/>
          <w:lang w:val="es-MX" w:eastAsia="es-MX"/>
        </w:rPr>
        <w:t>residente</w:t>
      </w:r>
      <w:r w:rsidR="00296209">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muy constructivo</w:t>
      </w:r>
      <w:r w:rsidR="00296209">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pero fue muy largo su speeds</w:t>
      </w:r>
      <w:r w:rsidR="00296209">
        <w:rPr>
          <w:rFonts w:ascii="Arial" w:eastAsia="Times New Roman" w:hAnsi="Arial" w:cs="Arial"/>
          <w:sz w:val="28"/>
          <w:szCs w:val="28"/>
          <w:lang w:val="es-MX" w:eastAsia="es-MX"/>
        </w:rPr>
        <w:t>. D</w:t>
      </w:r>
      <w:r w:rsidR="00F31E9F" w:rsidRPr="00790E52">
        <w:rPr>
          <w:rFonts w:ascii="Arial" w:eastAsia="Times New Roman" w:hAnsi="Arial" w:cs="Arial"/>
          <w:sz w:val="28"/>
          <w:szCs w:val="28"/>
          <w:lang w:val="es-MX" w:eastAsia="es-MX"/>
        </w:rPr>
        <w:t>éj</w:t>
      </w:r>
      <w:r w:rsidR="00296209">
        <w:rPr>
          <w:rFonts w:ascii="Arial" w:eastAsia="Times New Roman" w:hAnsi="Arial" w:cs="Arial"/>
          <w:sz w:val="28"/>
          <w:szCs w:val="28"/>
          <w:lang w:val="es-MX" w:eastAsia="es-MX"/>
        </w:rPr>
        <w:t>eme ver cómo le voy acomodando</w:t>
      </w:r>
      <w:r w:rsidR="00652B64">
        <w:rPr>
          <w:rFonts w:ascii="Arial" w:eastAsia="Times New Roman" w:hAnsi="Arial" w:cs="Arial"/>
          <w:sz w:val="28"/>
          <w:szCs w:val="28"/>
          <w:lang w:val="es-MX" w:eastAsia="es-MX"/>
        </w:rPr>
        <w:t>,</w:t>
      </w:r>
      <w:r w:rsidR="00296209">
        <w:rPr>
          <w:rFonts w:ascii="Arial" w:eastAsia="Times New Roman" w:hAnsi="Arial" w:cs="Arial"/>
          <w:sz w:val="28"/>
          <w:szCs w:val="28"/>
          <w:lang w:val="es-MX" w:eastAsia="es-MX"/>
        </w:rPr>
        <w:t xml:space="preserve"> para que nos vayamos entendiendo. Efectivamente, q</w:t>
      </w:r>
      <w:r w:rsidR="00F31E9F" w:rsidRPr="00790E52">
        <w:rPr>
          <w:rFonts w:ascii="Arial" w:eastAsia="Times New Roman" w:hAnsi="Arial" w:cs="Arial"/>
          <w:sz w:val="28"/>
          <w:szCs w:val="28"/>
          <w:lang w:val="es-MX" w:eastAsia="es-MX"/>
        </w:rPr>
        <w:t>uiero comentarle que</w:t>
      </w:r>
      <w:r w:rsidR="00652B64">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no es tanto suspicacia sobre esta </w:t>
      </w:r>
      <w:r w:rsidR="00296209">
        <w:rPr>
          <w:rFonts w:ascii="Arial" w:eastAsia="Times New Roman" w:hAnsi="Arial" w:cs="Arial"/>
          <w:sz w:val="28"/>
          <w:szCs w:val="28"/>
          <w:lang w:val="es-MX" w:eastAsia="es-MX"/>
        </w:rPr>
        <w:t>I</w:t>
      </w:r>
      <w:r w:rsidR="00F31E9F" w:rsidRPr="00790E52">
        <w:rPr>
          <w:rFonts w:ascii="Arial" w:eastAsia="Times New Roman" w:hAnsi="Arial" w:cs="Arial"/>
          <w:sz w:val="28"/>
          <w:szCs w:val="28"/>
          <w:lang w:val="es-MX" w:eastAsia="es-MX"/>
        </w:rPr>
        <w:t>niciativa que viene</w:t>
      </w:r>
      <w:r w:rsidR="00652B64">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el de la </w:t>
      </w:r>
      <w:r w:rsidR="00296209">
        <w:rPr>
          <w:rFonts w:ascii="Arial" w:eastAsia="Times New Roman" w:hAnsi="Arial" w:cs="Arial"/>
          <w:sz w:val="28"/>
          <w:szCs w:val="28"/>
          <w:lang w:val="es-MX" w:eastAsia="es-MX"/>
        </w:rPr>
        <w:t>In</w:t>
      </w:r>
      <w:r w:rsidR="00F31E9F" w:rsidRPr="00790E52">
        <w:rPr>
          <w:rFonts w:ascii="Arial" w:eastAsia="Times New Roman" w:hAnsi="Arial" w:cs="Arial"/>
          <w:sz w:val="28"/>
          <w:szCs w:val="28"/>
          <w:lang w:val="es-MX" w:eastAsia="es-MX"/>
        </w:rPr>
        <w:t>mobiliaria</w:t>
      </w:r>
      <w:r w:rsidR="00652B64">
        <w:rPr>
          <w:rFonts w:ascii="Arial" w:eastAsia="Times New Roman" w:hAnsi="Arial" w:cs="Arial"/>
          <w:sz w:val="28"/>
          <w:szCs w:val="28"/>
          <w:lang w:val="es-MX" w:eastAsia="es-MX"/>
        </w:rPr>
        <w:t>. Y</w:t>
      </w:r>
      <w:r w:rsidR="00F31E9F" w:rsidRPr="00790E52">
        <w:rPr>
          <w:rFonts w:ascii="Arial" w:eastAsia="Times New Roman" w:hAnsi="Arial" w:cs="Arial"/>
          <w:sz w:val="28"/>
          <w:szCs w:val="28"/>
          <w:lang w:val="es-MX" w:eastAsia="es-MX"/>
        </w:rPr>
        <w:t>o</w:t>
      </w:r>
      <w:r w:rsidR="00652B64">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lo personal le digo</w:t>
      </w:r>
      <w:r w:rsidR="00652B64">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es desconfianza a lo que hoy en día se vive en el tema de la sociedad</w:t>
      </w:r>
      <w:r w:rsidR="00296209">
        <w:rPr>
          <w:rFonts w:ascii="Arial" w:eastAsia="Times New Roman" w:hAnsi="Arial" w:cs="Arial"/>
          <w:sz w:val="28"/>
          <w:szCs w:val="28"/>
          <w:lang w:val="es-MX" w:eastAsia="es-MX"/>
        </w:rPr>
        <w:t>. Y,</w:t>
      </w:r>
      <w:r w:rsidR="00F31E9F" w:rsidRPr="00790E52">
        <w:rPr>
          <w:rFonts w:ascii="Arial" w:eastAsia="Times New Roman" w:hAnsi="Arial" w:cs="Arial"/>
          <w:sz w:val="28"/>
          <w:szCs w:val="28"/>
          <w:lang w:val="es-MX" w:eastAsia="es-MX"/>
        </w:rPr>
        <w:t xml:space="preserve"> le pongo un ejemplo</w:t>
      </w:r>
      <w:r w:rsidR="00296209">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yo en lo personal</w:t>
      </w:r>
      <w:r w:rsidR="001D7E5C">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estuvimos firmando contratos</w:t>
      </w:r>
      <w:r w:rsidR="001D7E5C">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en el tema de la agroindustria</w:t>
      </w:r>
      <w:r w:rsidR="00296209">
        <w:rPr>
          <w:rFonts w:ascii="Arial" w:eastAsia="Times New Roman" w:hAnsi="Arial" w:cs="Arial"/>
          <w:sz w:val="28"/>
          <w:szCs w:val="28"/>
          <w:lang w:val="es-MX" w:eastAsia="es-MX"/>
        </w:rPr>
        <w:t xml:space="preserve">, donde se ve recurso económico, </w:t>
      </w:r>
      <w:r w:rsidR="00F31E9F" w:rsidRPr="00790E52">
        <w:rPr>
          <w:rFonts w:ascii="Arial" w:eastAsia="Times New Roman" w:hAnsi="Arial" w:cs="Arial"/>
          <w:sz w:val="28"/>
          <w:szCs w:val="28"/>
          <w:lang w:val="es-MX" w:eastAsia="es-MX"/>
        </w:rPr>
        <w:t>se ven bienes</w:t>
      </w:r>
      <w:r w:rsidR="001D7E5C">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y con gente extranjera</w:t>
      </w:r>
      <w:r w:rsidR="001D7E5C">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y nadie nos pide venir a hacer un </w:t>
      </w:r>
      <w:r w:rsidR="00296209">
        <w:rPr>
          <w:rFonts w:ascii="Arial" w:eastAsia="Times New Roman" w:hAnsi="Arial" w:cs="Arial"/>
          <w:sz w:val="28"/>
          <w:szCs w:val="28"/>
          <w:lang w:val="es-MX" w:eastAsia="es-MX"/>
        </w:rPr>
        <w:t>Contrato de C</w:t>
      </w:r>
      <w:r w:rsidR="00F31E9F" w:rsidRPr="00790E52">
        <w:rPr>
          <w:rFonts w:ascii="Arial" w:eastAsia="Times New Roman" w:hAnsi="Arial" w:cs="Arial"/>
          <w:sz w:val="28"/>
          <w:szCs w:val="28"/>
          <w:lang w:val="es-MX" w:eastAsia="es-MX"/>
        </w:rPr>
        <w:t>onvenio</w:t>
      </w:r>
      <w:r w:rsidR="00296209">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antes de</w:t>
      </w:r>
      <w:r w:rsidR="001D7E5C">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mostrarnos las generalidades de lo que se quiere realizar</w:t>
      </w:r>
      <w:r w:rsidR="00296209">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y lo que se va a hacer</w:t>
      </w:r>
      <w:r w:rsidR="001D7E5C">
        <w:rPr>
          <w:rFonts w:ascii="Arial" w:eastAsia="Times New Roman" w:hAnsi="Arial" w:cs="Arial"/>
          <w:sz w:val="28"/>
          <w:szCs w:val="28"/>
          <w:lang w:val="es-MX" w:eastAsia="es-MX"/>
        </w:rPr>
        <w:t>. P</w:t>
      </w:r>
      <w:r w:rsidR="00F31E9F" w:rsidRPr="00790E52">
        <w:rPr>
          <w:rFonts w:ascii="Arial" w:eastAsia="Times New Roman" w:hAnsi="Arial" w:cs="Arial"/>
          <w:sz w:val="28"/>
          <w:szCs w:val="28"/>
          <w:lang w:val="es-MX" w:eastAsia="es-MX"/>
        </w:rPr>
        <w:t>or lógica</w:t>
      </w:r>
      <w:r w:rsidR="00296209">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porque estamos hablando de intereses mutuamente</w:t>
      </w:r>
      <w:r w:rsidR="00296209">
        <w:rPr>
          <w:rFonts w:ascii="Arial" w:eastAsia="Times New Roman" w:hAnsi="Arial" w:cs="Arial"/>
          <w:sz w:val="28"/>
          <w:szCs w:val="28"/>
          <w:lang w:val="es-MX" w:eastAsia="es-MX"/>
        </w:rPr>
        <w:t>. N</w:t>
      </w:r>
      <w:r w:rsidR="00F31E9F" w:rsidRPr="00790E52">
        <w:rPr>
          <w:rFonts w:ascii="Arial" w:eastAsia="Times New Roman" w:hAnsi="Arial" w:cs="Arial"/>
          <w:sz w:val="28"/>
          <w:szCs w:val="28"/>
          <w:lang w:val="es-MX" w:eastAsia="es-MX"/>
        </w:rPr>
        <w:t>o podemos ser ingenuos en eso</w:t>
      </w:r>
      <w:r w:rsidR="00296209">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Entonces</w:t>
      </w:r>
      <w:r w:rsidR="00296209">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no es suspicacia</w:t>
      </w:r>
      <w:r w:rsidR="00296209">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es desconfianza a lo que ya se ha venido viviendo en la sociedad</w:t>
      </w:r>
      <w:r w:rsidR="001D7E5C">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y lo </w:t>
      </w:r>
      <w:r w:rsidR="001D7E5C">
        <w:rPr>
          <w:rFonts w:ascii="Arial" w:eastAsia="Times New Roman" w:hAnsi="Arial" w:cs="Arial"/>
          <w:sz w:val="28"/>
          <w:szCs w:val="28"/>
          <w:lang w:val="es-MX" w:eastAsia="es-MX"/>
        </w:rPr>
        <w:t>que ha venido viviendo en cada G</w:t>
      </w:r>
      <w:r w:rsidR="00F31E9F" w:rsidRPr="00790E52">
        <w:rPr>
          <w:rFonts w:ascii="Arial" w:eastAsia="Times New Roman" w:hAnsi="Arial" w:cs="Arial"/>
          <w:sz w:val="28"/>
          <w:szCs w:val="28"/>
          <w:lang w:val="es-MX" w:eastAsia="es-MX"/>
        </w:rPr>
        <w:t>obierno</w:t>
      </w:r>
      <w:r w:rsidR="001D7E5C">
        <w:rPr>
          <w:rFonts w:ascii="Arial" w:eastAsia="Times New Roman" w:hAnsi="Arial" w:cs="Arial"/>
          <w:sz w:val="28"/>
          <w:szCs w:val="28"/>
          <w:lang w:val="es-MX" w:eastAsia="es-MX"/>
        </w:rPr>
        <w:t>. N</w:t>
      </w:r>
      <w:r w:rsidR="00F31E9F" w:rsidRPr="00790E52">
        <w:rPr>
          <w:rFonts w:ascii="Arial" w:eastAsia="Times New Roman" w:hAnsi="Arial" w:cs="Arial"/>
          <w:sz w:val="28"/>
          <w:szCs w:val="28"/>
          <w:lang w:val="es-MX" w:eastAsia="es-MX"/>
        </w:rPr>
        <w:t>o es fácil</w:t>
      </w:r>
      <w:r w:rsidR="001D7E5C">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lo acaba de decir Usted</w:t>
      </w:r>
      <w:r w:rsidR="001D7E5C">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no es fácil tanto qu</w:t>
      </w:r>
      <w:r w:rsidR="009A6348">
        <w:rPr>
          <w:rFonts w:ascii="Arial" w:eastAsia="Times New Roman" w:hAnsi="Arial" w:cs="Arial"/>
          <w:sz w:val="28"/>
          <w:szCs w:val="28"/>
          <w:lang w:val="es-MX" w:eastAsia="es-MX"/>
        </w:rPr>
        <w:t>e ningún Gobierno</w:t>
      </w:r>
      <w:r w:rsidR="001D7E5C">
        <w:rPr>
          <w:rFonts w:ascii="Arial" w:eastAsia="Times New Roman" w:hAnsi="Arial" w:cs="Arial"/>
          <w:sz w:val="28"/>
          <w:szCs w:val="28"/>
          <w:lang w:val="es-MX" w:eastAsia="es-MX"/>
        </w:rPr>
        <w:t>,</w:t>
      </w:r>
      <w:r w:rsidR="009A6348">
        <w:rPr>
          <w:rFonts w:ascii="Arial" w:eastAsia="Times New Roman" w:hAnsi="Arial" w:cs="Arial"/>
          <w:sz w:val="28"/>
          <w:szCs w:val="28"/>
          <w:lang w:val="es-MX" w:eastAsia="es-MX"/>
        </w:rPr>
        <w:t xml:space="preserve"> ya en varias A</w:t>
      </w:r>
      <w:r w:rsidR="00F31E9F" w:rsidRPr="00790E52">
        <w:rPr>
          <w:rFonts w:ascii="Arial" w:eastAsia="Times New Roman" w:hAnsi="Arial" w:cs="Arial"/>
          <w:sz w:val="28"/>
          <w:szCs w:val="28"/>
          <w:lang w:val="es-MX" w:eastAsia="es-MX"/>
        </w:rPr>
        <w:t>dministraciones</w:t>
      </w:r>
      <w:r w:rsidR="001D7E5C">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se ha atrevido a traer </w:t>
      </w:r>
      <w:r w:rsidR="009A6348">
        <w:rPr>
          <w:rFonts w:ascii="Arial" w:eastAsia="Times New Roman" w:hAnsi="Arial" w:cs="Arial"/>
          <w:sz w:val="28"/>
          <w:szCs w:val="28"/>
          <w:lang w:val="es-MX" w:eastAsia="es-MX"/>
        </w:rPr>
        <w:t>un proyecto de I</w:t>
      </w:r>
      <w:r w:rsidR="00F31E9F" w:rsidRPr="00790E52">
        <w:rPr>
          <w:rFonts w:ascii="Arial" w:eastAsia="Times New Roman" w:hAnsi="Arial" w:cs="Arial"/>
          <w:sz w:val="28"/>
          <w:szCs w:val="28"/>
          <w:lang w:val="es-MX" w:eastAsia="es-MX"/>
        </w:rPr>
        <w:t>nmobiliaria</w:t>
      </w:r>
      <w:r w:rsidR="009A6348">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nadie</w:t>
      </w:r>
      <w:r w:rsidR="001D7E5C">
        <w:rPr>
          <w:rFonts w:ascii="Arial" w:eastAsia="Times New Roman" w:hAnsi="Arial" w:cs="Arial"/>
          <w:sz w:val="28"/>
          <w:szCs w:val="28"/>
          <w:lang w:val="es-MX" w:eastAsia="es-MX"/>
        </w:rPr>
        <w:t>. P</w:t>
      </w:r>
      <w:r w:rsidR="00F31E9F" w:rsidRPr="00790E52">
        <w:rPr>
          <w:rFonts w:ascii="Arial" w:eastAsia="Times New Roman" w:hAnsi="Arial" w:cs="Arial"/>
          <w:sz w:val="28"/>
          <w:szCs w:val="28"/>
          <w:lang w:val="es-MX" w:eastAsia="es-MX"/>
        </w:rPr>
        <w:t>orque n</w:t>
      </w:r>
      <w:r w:rsidR="009A6348">
        <w:rPr>
          <w:rFonts w:ascii="Arial" w:eastAsia="Times New Roman" w:hAnsi="Arial" w:cs="Arial"/>
          <w:sz w:val="28"/>
          <w:szCs w:val="28"/>
          <w:lang w:val="es-MX" w:eastAsia="es-MX"/>
        </w:rPr>
        <w:t>o es fácil</w:t>
      </w:r>
      <w:r w:rsidR="001D7E5C">
        <w:rPr>
          <w:rFonts w:ascii="Arial" w:eastAsia="Times New Roman" w:hAnsi="Arial" w:cs="Arial"/>
          <w:sz w:val="28"/>
          <w:szCs w:val="28"/>
          <w:lang w:val="es-MX" w:eastAsia="es-MX"/>
        </w:rPr>
        <w:t>. Y,</w:t>
      </w:r>
      <w:r w:rsidR="009A6348">
        <w:rPr>
          <w:rFonts w:ascii="Arial" w:eastAsia="Times New Roman" w:hAnsi="Arial" w:cs="Arial"/>
          <w:sz w:val="28"/>
          <w:szCs w:val="28"/>
          <w:lang w:val="es-MX" w:eastAsia="es-MX"/>
        </w:rPr>
        <w:t xml:space="preserve"> aquí entra lo que U</w:t>
      </w:r>
      <w:r w:rsidR="00F31E9F" w:rsidRPr="00790E52">
        <w:rPr>
          <w:rFonts w:ascii="Arial" w:eastAsia="Times New Roman" w:hAnsi="Arial" w:cs="Arial"/>
          <w:sz w:val="28"/>
          <w:szCs w:val="28"/>
          <w:lang w:val="es-MX" w:eastAsia="es-MX"/>
        </w:rPr>
        <w:t>sted acaba de decir</w:t>
      </w:r>
      <w:r w:rsidR="009A6348">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y lo que decía también su compañ</w:t>
      </w:r>
      <w:r w:rsidR="009A6348">
        <w:rPr>
          <w:rFonts w:ascii="Arial" w:eastAsia="Times New Roman" w:hAnsi="Arial" w:cs="Arial"/>
          <w:sz w:val="28"/>
          <w:szCs w:val="28"/>
          <w:lang w:val="es-MX" w:eastAsia="es-MX"/>
        </w:rPr>
        <w:t>ero Víctor Manuel Monroy Rivera; U</w:t>
      </w:r>
      <w:r w:rsidR="00F31E9F" w:rsidRPr="00790E52">
        <w:rPr>
          <w:rFonts w:ascii="Arial" w:eastAsia="Times New Roman" w:hAnsi="Arial" w:cs="Arial"/>
          <w:sz w:val="28"/>
          <w:szCs w:val="28"/>
          <w:lang w:val="es-MX" w:eastAsia="es-MX"/>
        </w:rPr>
        <w:t>stedes traían un proyecto en campaña de vivienda social y muchas veces lo dijeron</w:t>
      </w:r>
      <w:r w:rsidR="009A6348">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w:t>
      </w:r>
      <w:r w:rsidR="009A6348">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verdad Víctor</w:t>
      </w:r>
      <w:r w:rsidR="009A6348">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w:t>
      </w:r>
      <w:r w:rsidR="009A6348">
        <w:rPr>
          <w:rFonts w:ascii="Arial" w:eastAsia="Times New Roman" w:hAnsi="Arial" w:cs="Arial"/>
          <w:sz w:val="28"/>
          <w:szCs w:val="28"/>
          <w:lang w:val="es-MX" w:eastAsia="es-MX"/>
        </w:rPr>
        <w:t>Q</w:t>
      </w:r>
      <w:r w:rsidR="00F31E9F" w:rsidRPr="00790E52">
        <w:rPr>
          <w:rFonts w:ascii="Arial" w:eastAsia="Times New Roman" w:hAnsi="Arial" w:cs="Arial"/>
          <w:sz w:val="28"/>
          <w:szCs w:val="28"/>
          <w:lang w:val="es-MX" w:eastAsia="es-MX"/>
        </w:rPr>
        <w:t>ue el tema de vivienda era vivienda</w:t>
      </w:r>
      <w:r w:rsidR="009A6348">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y hoy ya decimos que no es vivienda</w:t>
      </w:r>
      <w:r w:rsidR="001D7E5C">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es terrenos</w:t>
      </w:r>
      <w:r w:rsidR="001D7E5C">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es complementación de vivienda</w:t>
      </w:r>
      <w:r w:rsidR="001D7E5C">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es complementación de material para construcción</w:t>
      </w:r>
      <w:r w:rsidR="001D7E5C">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ahí está el problema</w:t>
      </w:r>
      <w:r w:rsidR="001D7E5C">
        <w:rPr>
          <w:rFonts w:ascii="Arial" w:eastAsia="Times New Roman" w:hAnsi="Arial" w:cs="Arial"/>
          <w:sz w:val="28"/>
          <w:szCs w:val="28"/>
          <w:lang w:val="es-MX" w:eastAsia="es-MX"/>
        </w:rPr>
        <w:t>. D</w:t>
      </w:r>
      <w:r w:rsidR="00F31E9F" w:rsidRPr="00790E52">
        <w:rPr>
          <w:rFonts w:ascii="Arial" w:eastAsia="Times New Roman" w:hAnsi="Arial" w:cs="Arial"/>
          <w:sz w:val="28"/>
          <w:szCs w:val="28"/>
          <w:lang w:val="es-MX" w:eastAsia="es-MX"/>
        </w:rPr>
        <w:t>esde un inicio</w:t>
      </w:r>
      <w:r w:rsidR="001D7E5C">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yo se lo comenté Víctor</w:t>
      </w:r>
      <w:r w:rsidR="001D7E5C">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y lo comenté en este Cabildo</w:t>
      </w:r>
      <w:r w:rsidR="00ED4C88">
        <w:rPr>
          <w:rFonts w:ascii="Arial" w:eastAsia="Times New Roman" w:hAnsi="Arial" w:cs="Arial"/>
          <w:sz w:val="28"/>
          <w:szCs w:val="28"/>
          <w:lang w:val="es-MX" w:eastAsia="es-MX"/>
        </w:rPr>
        <w:t>, e</w:t>
      </w:r>
      <w:r w:rsidR="00F31E9F" w:rsidRPr="00790E52">
        <w:rPr>
          <w:rFonts w:ascii="Arial" w:eastAsia="Times New Roman" w:hAnsi="Arial" w:cs="Arial"/>
          <w:sz w:val="28"/>
          <w:szCs w:val="28"/>
          <w:lang w:val="es-MX" w:eastAsia="es-MX"/>
        </w:rPr>
        <w:t>spero que lo recordemos</w:t>
      </w:r>
      <w:r w:rsidR="00ED4C88">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también compañero Jorge</w:t>
      </w:r>
      <w:r w:rsidR="00ED4C88">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que</w:t>
      </w:r>
      <w:r w:rsidR="00ED4C88">
        <w:rPr>
          <w:rFonts w:ascii="Arial" w:eastAsia="Times New Roman" w:hAnsi="Arial" w:cs="Arial"/>
          <w:sz w:val="28"/>
          <w:szCs w:val="28"/>
          <w:lang w:val="es-MX" w:eastAsia="es-MX"/>
        </w:rPr>
        <w:t>, Plan de Desarrollo M</w:t>
      </w:r>
      <w:r w:rsidR="00F31E9F" w:rsidRPr="00790E52">
        <w:rPr>
          <w:rFonts w:ascii="Arial" w:eastAsia="Times New Roman" w:hAnsi="Arial" w:cs="Arial"/>
          <w:sz w:val="28"/>
          <w:szCs w:val="28"/>
          <w:lang w:val="es-MX" w:eastAsia="es-MX"/>
        </w:rPr>
        <w:t>unicipal</w:t>
      </w:r>
      <w:r w:rsidR="00ED4C88">
        <w:rPr>
          <w:rFonts w:ascii="Arial" w:eastAsia="Times New Roman" w:hAnsi="Arial" w:cs="Arial"/>
          <w:sz w:val="28"/>
          <w:szCs w:val="28"/>
          <w:lang w:val="es-MX" w:eastAsia="es-MX"/>
        </w:rPr>
        <w:t xml:space="preserve">, </w:t>
      </w:r>
      <w:r w:rsidR="00F31E9F" w:rsidRPr="00790E52">
        <w:rPr>
          <w:rFonts w:ascii="Arial" w:eastAsia="Times New Roman" w:hAnsi="Arial" w:cs="Arial"/>
          <w:sz w:val="28"/>
          <w:szCs w:val="28"/>
          <w:lang w:val="es-MX" w:eastAsia="es-MX"/>
        </w:rPr>
        <w:t xml:space="preserve">es para </w:t>
      </w:r>
      <w:r w:rsidR="00F31E9F" w:rsidRPr="00790E52">
        <w:rPr>
          <w:rFonts w:ascii="Arial" w:eastAsia="Times New Roman" w:hAnsi="Arial" w:cs="Arial"/>
          <w:sz w:val="28"/>
          <w:szCs w:val="28"/>
          <w:lang w:val="es-MX" w:eastAsia="es-MX"/>
        </w:rPr>
        <w:lastRenderedPageBreak/>
        <w:t>eso</w:t>
      </w:r>
      <w:r w:rsidR="00ED4C88">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para que</w:t>
      </w:r>
      <w:r w:rsidR="00ED4C88">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entendamos que queremos hacer en</w:t>
      </w:r>
      <w:r w:rsidR="00ED4C88">
        <w:rPr>
          <w:rFonts w:ascii="Arial" w:eastAsia="Times New Roman" w:hAnsi="Arial" w:cs="Arial"/>
          <w:sz w:val="28"/>
          <w:szCs w:val="28"/>
          <w:lang w:val="es-MX" w:eastAsia="es-MX"/>
        </w:rPr>
        <w:t xml:space="preserve"> 3</w:t>
      </w:r>
      <w:r w:rsidR="00F31E9F" w:rsidRPr="00790E52">
        <w:rPr>
          <w:rFonts w:ascii="Arial" w:eastAsia="Times New Roman" w:hAnsi="Arial" w:cs="Arial"/>
          <w:sz w:val="28"/>
          <w:szCs w:val="28"/>
          <w:lang w:val="es-MX" w:eastAsia="es-MX"/>
        </w:rPr>
        <w:t xml:space="preserve"> tres año</w:t>
      </w:r>
      <w:r w:rsidR="00ED4C88">
        <w:rPr>
          <w:rFonts w:ascii="Arial" w:eastAsia="Times New Roman" w:hAnsi="Arial" w:cs="Arial"/>
          <w:sz w:val="28"/>
          <w:szCs w:val="28"/>
          <w:lang w:val="es-MX" w:eastAsia="es-MX"/>
        </w:rPr>
        <w:t xml:space="preserve">s, </w:t>
      </w:r>
      <w:r w:rsidR="00F31E9F" w:rsidRPr="00790E52">
        <w:rPr>
          <w:rFonts w:ascii="Arial" w:eastAsia="Times New Roman" w:hAnsi="Arial" w:cs="Arial"/>
          <w:sz w:val="28"/>
          <w:szCs w:val="28"/>
          <w:lang w:val="es-MX" w:eastAsia="es-MX"/>
        </w:rPr>
        <w:t>y no vengamos ahorita</w:t>
      </w:r>
      <w:r w:rsidR="00ED4C88">
        <w:rPr>
          <w:rFonts w:ascii="Arial" w:eastAsia="Times New Roman" w:hAnsi="Arial" w:cs="Arial"/>
          <w:sz w:val="28"/>
          <w:szCs w:val="28"/>
          <w:lang w:val="es-MX" w:eastAsia="es-MX"/>
        </w:rPr>
        <w:t>, como l</w:t>
      </w:r>
      <w:r w:rsidR="00F31E9F" w:rsidRPr="00790E52">
        <w:rPr>
          <w:rFonts w:ascii="Arial" w:eastAsia="Times New Roman" w:hAnsi="Arial" w:cs="Arial"/>
          <w:sz w:val="28"/>
          <w:szCs w:val="28"/>
          <w:lang w:val="es-MX" w:eastAsia="es-MX"/>
        </w:rPr>
        <w:t>o acabamos de decir</w:t>
      </w:r>
      <w:r w:rsidR="00ED4C88">
        <w:rPr>
          <w:rFonts w:ascii="Arial" w:eastAsia="Times New Roman" w:hAnsi="Arial" w:cs="Arial"/>
          <w:sz w:val="28"/>
          <w:szCs w:val="28"/>
          <w:lang w:val="es-MX" w:eastAsia="es-MX"/>
        </w:rPr>
        <w:t>, b</w:t>
      </w:r>
      <w:r w:rsidR="00F31E9F" w:rsidRPr="00790E52">
        <w:rPr>
          <w:rFonts w:ascii="Arial" w:eastAsia="Times New Roman" w:hAnsi="Arial" w:cs="Arial"/>
          <w:sz w:val="28"/>
          <w:szCs w:val="28"/>
          <w:lang w:val="es-MX" w:eastAsia="es-MX"/>
        </w:rPr>
        <w:t>ueno</w:t>
      </w:r>
      <w:r w:rsidR="00ED4C88">
        <w:rPr>
          <w:rFonts w:ascii="Arial" w:eastAsia="Times New Roman" w:hAnsi="Arial" w:cs="Arial"/>
          <w:sz w:val="28"/>
          <w:szCs w:val="28"/>
          <w:lang w:val="es-MX" w:eastAsia="es-MX"/>
        </w:rPr>
        <w:t>, le acaban de decir a la R</w:t>
      </w:r>
      <w:r w:rsidR="00F31E9F" w:rsidRPr="00790E52">
        <w:rPr>
          <w:rFonts w:ascii="Arial" w:eastAsia="Times New Roman" w:hAnsi="Arial" w:cs="Arial"/>
          <w:sz w:val="28"/>
          <w:szCs w:val="28"/>
          <w:lang w:val="es-MX" w:eastAsia="es-MX"/>
        </w:rPr>
        <w:t>egidora Tania</w:t>
      </w:r>
      <w:r w:rsidR="00ED4C88">
        <w:rPr>
          <w:rFonts w:ascii="Arial" w:eastAsia="Times New Roman" w:hAnsi="Arial" w:cs="Arial"/>
          <w:sz w:val="28"/>
          <w:szCs w:val="28"/>
          <w:lang w:val="es-MX" w:eastAsia="es-MX"/>
        </w:rPr>
        <w:t xml:space="preserve">, que, si trae alguna </w:t>
      </w:r>
      <w:r w:rsidR="00F31E9F" w:rsidRPr="00790E52">
        <w:rPr>
          <w:rFonts w:ascii="Arial" w:eastAsia="Times New Roman" w:hAnsi="Arial" w:cs="Arial"/>
          <w:sz w:val="28"/>
          <w:szCs w:val="28"/>
          <w:lang w:val="es-MX" w:eastAsia="es-MX"/>
        </w:rPr>
        <w:t>ocurrencia</w:t>
      </w:r>
      <w:r w:rsidR="00ED4C88">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también la ponga a disposición</w:t>
      </w:r>
      <w:r w:rsidR="00ED4C88">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a ver si podemos hacer algo</w:t>
      </w:r>
      <w:r w:rsidR="00ED4C88">
        <w:rPr>
          <w:rFonts w:ascii="Arial" w:eastAsia="Times New Roman" w:hAnsi="Arial" w:cs="Arial"/>
          <w:sz w:val="28"/>
          <w:szCs w:val="28"/>
          <w:lang w:val="es-MX" w:eastAsia="es-MX"/>
        </w:rPr>
        <w:t>. Zapotlán el G</w:t>
      </w:r>
      <w:r w:rsidR="00F31E9F" w:rsidRPr="00790E52">
        <w:rPr>
          <w:rFonts w:ascii="Arial" w:eastAsia="Times New Roman" w:hAnsi="Arial" w:cs="Arial"/>
          <w:sz w:val="28"/>
          <w:szCs w:val="28"/>
          <w:lang w:val="es-MX" w:eastAsia="es-MX"/>
        </w:rPr>
        <w:t>rande</w:t>
      </w:r>
      <w:r w:rsidR="00ED4C88">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es lo que tiene</w:t>
      </w:r>
      <w:r w:rsidR="00ED4C88">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que </w:t>
      </w:r>
    </w:p>
    <w:p w14:paraId="3F65305B" w14:textId="5285FDA4" w:rsidR="000F6579" w:rsidRPr="00F9405B" w:rsidRDefault="00ED4C88" w:rsidP="00F9405B">
      <w:pPr>
        <w:spacing w:after="0" w:line="360" w:lineRule="auto"/>
        <w:jc w:val="both"/>
        <w:rPr>
          <w:rFonts w:ascii="Arial" w:eastAsia="Times New Roman" w:hAnsi="Arial" w:cs="Arial"/>
          <w:sz w:val="28"/>
          <w:szCs w:val="28"/>
          <w:lang w:val="es-MX" w:eastAsia="es-MX"/>
        </w:rPr>
      </w:pPr>
      <w:r>
        <w:rPr>
          <w:rFonts w:ascii="Arial" w:eastAsia="Times New Roman" w:hAnsi="Arial" w:cs="Arial"/>
          <w:sz w:val="28"/>
          <w:szCs w:val="28"/>
          <w:lang w:val="es-MX" w:eastAsia="es-MX"/>
        </w:rPr>
        <w:t>ha tenido muchos G</w:t>
      </w:r>
      <w:r w:rsidR="00F31E9F" w:rsidRPr="00790E52">
        <w:rPr>
          <w:rFonts w:ascii="Arial" w:eastAsia="Times New Roman" w:hAnsi="Arial" w:cs="Arial"/>
          <w:sz w:val="28"/>
          <w:szCs w:val="28"/>
          <w:lang w:val="es-MX" w:eastAsia="es-MX"/>
        </w:rPr>
        <w:t>obiernos de ocurrencias</w:t>
      </w:r>
      <w:r>
        <w:rPr>
          <w:rFonts w:ascii="Arial" w:eastAsia="Times New Roman" w:hAnsi="Arial" w:cs="Arial"/>
          <w:sz w:val="28"/>
          <w:szCs w:val="28"/>
          <w:lang w:val="es-MX" w:eastAsia="es-MX"/>
        </w:rPr>
        <w:t xml:space="preserve">. Por eso tenemos las Ciudad, inundada, por la plasta de cemento que </w:t>
      </w:r>
      <w:r w:rsidR="00F31E9F" w:rsidRPr="00790E52">
        <w:rPr>
          <w:rFonts w:ascii="Arial" w:eastAsia="Times New Roman" w:hAnsi="Arial" w:cs="Arial"/>
          <w:sz w:val="28"/>
          <w:szCs w:val="28"/>
          <w:lang w:val="es-MX" w:eastAsia="es-MX"/>
        </w:rPr>
        <w:t>pusieron aquí</w:t>
      </w:r>
      <w:r>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por ejemplo</w:t>
      </w:r>
      <w:r>
        <w:rPr>
          <w:rFonts w:ascii="Arial" w:eastAsia="Times New Roman" w:hAnsi="Arial" w:cs="Arial"/>
          <w:sz w:val="28"/>
          <w:szCs w:val="28"/>
          <w:lang w:val="es-MX" w:eastAsia="es-MX"/>
        </w:rPr>
        <w:t>. O</w:t>
      </w:r>
      <w:r w:rsidR="00F31E9F" w:rsidRPr="00790E52">
        <w:rPr>
          <w:rFonts w:ascii="Arial" w:eastAsia="Times New Roman" w:hAnsi="Arial" w:cs="Arial"/>
          <w:sz w:val="28"/>
          <w:szCs w:val="28"/>
          <w:lang w:val="es-MX" w:eastAsia="es-MX"/>
        </w:rPr>
        <w:t>bras que</w:t>
      </w:r>
      <w:r>
        <w:rPr>
          <w:rFonts w:ascii="Arial" w:eastAsia="Times New Roman" w:hAnsi="Arial" w:cs="Arial"/>
          <w:sz w:val="28"/>
          <w:szCs w:val="28"/>
          <w:lang w:val="es-MX" w:eastAsia="es-MX"/>
        </w:rPr>
        <w:t xml:space="preserve">, ahí quedan en el olvido. </w:t>
      </w:r>
      <w:r w:rsidR="00A470C9">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Quiénes son los afectados</w:t>
      </w:r>
      <w:r w:rsidR="00A470C9">
        <w:rPr>
          <w:rFonts w:ascii="Arial" w:eastAsia="Times New Roman" w:hAnsi="Arial" w:cs="Arial"/>
          <w:sz w:val="28"/>
          <w:szCs w:val="28"/>
          <w:lang w:val="es-MX" w:eastAsia="es-MX"/>
        </w:rPr>
        <w:t>? Los C</w:t>
      </w:r>
      <w:r w:rsidR="00F31E9F" w:rsidRPr="00790E52">
        <w:rPr>
          <w:rFonts w:ascii="Arial" w:eastAsia="Times New Roman" w:hAnsi="Arial" w:cs="Arial"/>
          <w:sz w:val="28"/>
          <w:szCs w:val="28"/>
          <w:lang w:val="es-MX" w:eastAsia="es-MX"/>
        </w:rPr>
        <w:t>iudadanos</w:t>
      </w:r>
      <w:r w:rsidR="00A470C9">
        <w:rPr>
          <w:rFonts w:ascii="Arial" w:eastAsia="Times New Roman" w:hAnsi="Arial" w:cs="Arial"/>
          <w:sz w:val="28"/>
          <w:szCs w:val="28"/>
          <w:lang w:val="es-MX" w:eastAsia="es-MX"/>
        </w:rPr>
        <w:t>. Y,</w:t>
      </w:r>
      <w:r w:rsidR="00F31E9F" w:rsidRPr="00790E52">
        <w:rPr>
          <w:rFonts w:ascii="Arial" w:eastAsia="Times New Roman" w:hAnsi="Arial" w:cs="Arial"/>
          <w:sz w:val="28"/>
          <w:szCs w:val="28"/>
          <w:lang w:val="es-MX" w:eastAsia="es-MX"/>
        </w:rPr>
        <w:t xml:space="preserve"> hemo</w:t>
      </w:r>
      <w:r w:rsidR="00A470C9">
        <w:rPr>
          <w:rFonts w:ascii="Arial" w:eastAsia="Times New Roman" w:hAnsi="Arial" w:cs="Arial"/>
          <w:sz w:val="28"/>
          <w:szCs w:val="28"/>
          <w:lang w:val="es-MX" w:eastAsia="es-MX"/>
        </w:rPr>
        <w:t>s sido afectados nosotros como C</w:t>
      </w:r>
      <w:r w:rsidR="00F31E9F" w:rsidRPr="00790E52">
        <w:rPr>
          <w:rFonts w:ascii="Arial" w:eastAsia="Times New Roman" w:hAnsi="Arial" w:cs="Arial"/>
          <w:sz w:val="28"/>
          <w:szCs w:val="28"/>
          <w:lang w:val="es-MX" w:eastAsia="es-MX"/>
        </w:rPr>
        <w:t>iudadanos</w:t>
      </w:r>
      <w:r w:rsidR="00A470C9">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pero hoy</w:t>
      </w:r>
      <w:r w:rsidR="00A470C9">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como estamos en </w:t>
      </w:r>
      <w:r w:rsidR="00A470C9">
        <w:rPr>
          <w:rFonts w:ascii="Arial" w:eastAsia="Times New Roman" w:hAnsi="Arial" w:cs="Arial"/>
          <w:sz w:val="28"/>
          <w:szCs w:val="28"/>
          <w:lang w:val="es-MX" w:eastAsia="es-MX"/>
        </w:rPr>
        <w:t xml:space="preserve">el </w:t>
      </w:r>
      <w:r w:rsidR="00F31E9F" w:rsidRPr="00790E52">
        <w:rPr>
          <w:rFonts w:ascii="Arial" w:eastAsia="Times New Roman" w:hAnsi="Arial" w:cs="Arial"/>
          <w:sz w:val="28"/>
          <w:szCs w:val="28"/>
          <w:lang w:val="es-MX" w:eastAsia="es-MX"/>
        </w:rPr>
        <w:t>Cabildo</w:t>
      </w:r>
      <w:r w:rsidR="00A470C9">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se nos olvida esa problemática</w:t>
      </w:r>
      <w:r w:rsidR="00A470C9">
        <w:rPr>
          <w:rFonts w:ascii="Arial" w:eastAsia="Times New Roman" w:hAnsi="Arial" w:cs="Arial"/>
          <w:sz w:val="28"/>
          <w:szCs w:val="28"/>
          <w:lang w:val="es-MX" w:eastAsia="es-MX"/>
        </w:rPr>
        <w:t>. O, ahí tenemos la L</w:t>
      </w:r>
      <w:r w:rsidR="00F31E9F" w:rsidRPr="00790E52">
        <w:rPr>
          <w:rFonts w:ascii="Arial" w:eastAsia="Times New Roman" w:hAnsi="Arial" w:cs="Arial"/>
          <w:sz w:val="28"/>
          <w:szCs w:val="28"/>
          <w:lang w:val="es-MX" w:eastAsia="es-MX"/>
        </w:rPr>
        <w:t>aguna inundada</w:t>
      </w:r>
      <w:r w:rsidR="00A470C9">
        <w:rPr>
          <w:rFonts w:ascii="Arial" w:eastAsia="Times New Roman" w:hAnsi="Arial" w:cs="Arial"/>
          <w:sz w:val="28"/>
          <w:szCs w:val="28"/>
          <w:lang w:val="es-MX" w:eastAsia="es-MX"/>
        </w:rPr>
        <w:t>, y nadie le hace caso. Ahí tenemos la gran I</w:t>
      </w:r>
      <w:r w:rsidR="00F31E9F" w:rsidRPr="00790E52">
        <w:rPr>
          <w:rFonts w:ascii="Arial" w:eastAsia="Times New Roman" w:hAnsi="Arial" w:cs="Arial"/>
          <w:sz w:val="28"/>
          <w:szCs w:val="28"/>
          <w:lang w:val="es-MX" w:eastAsia="es-MX"/>
        </w:rPr>
        <w:t>ndustria</w:t>
      </w:r>
      <w:r w:rsidR="00A470C9">
        <w:rPr>
          <w:rFonts w:ascii="Arial" w:eastAsia="Times New Roman" w:hAnsi="Arial" w:cs="Arial"/>
          <w:sz w:val="28"/>
          <w:szCs w:val="28"/>
          <w:lang w:val="es-MX" w:eastAsia="es-MX"/>
        </w:rPr>
        <w:t>, A</w:t>
      </w:r>
      <w:r w:rsidR="00F31E9F" w:rsidRPr="00790E52">
        <w:rPr>
          <w:rFonts w:ascii="Arial" w:eastAsia="Times New Roman" w:hAnsi="Arial" w:cs="Arial"/>
          <w:sz w:val="28"/>
          <w:szCs w:val="28"/>
          <w:lang w:val="es-MX" w:eastAsia="es-MX"/>
        </w:rPr>
        <w:t>groindustria</w:t>
      </w:r>
      <w:r w:rsidR="00A470C9">
        <w:rPr>
          <w:rFonts w:ascii="Arial" w:eastAsia="Times New Roman" w:hAnsi="Arial" w:cs="Arial"/>
          <w:sz w:val="28"/>
          <w:szCs w:val="28"/>
          <w:lang w:val="es-MX" w:eastAsia="es-MX"/>
        </w:rPr>
        <w:t>, que llegó al M</w:t>
      </w:r>
      <w:r w:rsidR="00F31E9F" w:rsidRPr="00790E52">
        <w:rPr>
          <w:rFonts w:ascii="Arial" w:eastAsia="Times New Roman" w:hAnsi="Arial" w:cs="Arial"/>
          <w:sz w:val="28"/>
          <w:szCs w:val="28"/>
          <w:lang w:val="es-MX" w:eastAsia="es-MX"/>
        </w:rPr>
        <w:t>unicipio</w:t>
      </w:r>
      <w:r w:rsidR="00A470C9">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y no h</w:t>
      </w:r>
      <w:r w:rsidR="00A470C9">
        <w:rPr>
          <w:rFonts w:ascii="Arial" w:eastAsia="Times New Roman" w:hAnsi="Arial" w:cs="Arial"/>
          <w:sz w:val="28"/>
          <w:szCs w:val="28"/>
          <w:lang w:val="es-MX" w:eastAsia="es-MX"/>
        </w:rPr>
        <w:t xml:space="preserve">ubo una prevención, para que, no </w:t>
      </w:r>
      <w:r w:rsidR="00F31E9F" w:rsidRPr="00790E52">
        <w:rPr>
          <w:rFonts w:ascii="Arial" w:eastAsia="Times New Roman" w:hAnsi="Arial" w:cs="Arial"/>
          <w:sz w:val="28"/>
          <w:szCs w:val="28"/>
          <w:lang w:val="es-MX" w:eastAsia="es-MX"/>
        </w:rPr>
        <w:t>tuviéramos hoy todo el desastre que se nos viene</w:t>
      </w:r>
      <w:r w:rsidR="00A470C9">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en t</w:t>
      </w:r>
      <w:r w:rsidR="00A470C9">
        <w:rPr>
          <w:rFonts w:ascii="Arial" w:eastAsia="Times New Roman" w:hAnsi="Arial" w:cs="Arial"/>
          <w:sz w:val="28"/>
          <w:szCs w:val="28"/>
          <w:lang w:val="es-MX" w:eastAsia="es-MX"/>
        </w:rPr>
        <w:t xml:space="preserve">iempos de aguas, y en </w:t>
      </w:r>
      <w:r w:rsidR="00F31E9F" w:rsidRPr="00790E52">
        <w:rPr>
          <w:rFonts w:ascii="Arial" w:eastAsia="Times New Roman" w:hAnsi="Arial" w:cs="Arial"/>
          <w:sz w:val="28"/>
          <w:szCs w:val="28"/>
          <w:lang w:val="es-MX" w:eastAsia="es-MX"/>
        </w:rPr>
        <w:t>tiempos de sequía</w:t>
      </w:r>
      <w:r w:rsidR="00A470C9">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el problema que tenemos del agua</w:t>
      </w:r>
      <w:r w:rsidR="00A470C9">
        <w:rPr>
          <w:rFonts w:ascii="Arial" w:eastAsia="Times New Roman" w:hAnsi="Arial" w:cs="Arial"/>
          <w:sz w:val="28"/>
          <w:szCs w:val="28"/>
          <w:lang w:val="es-MX" w:eastAsia="es-MX"/>
        </w:rPr>
        <w:t>. L</w:t>
      </w:r>
      <w:r w:rsidR="00F31E9F" w:rsidRPr="00790E52">
        <w:rPr>
          <w:rFonts w:ascii="Arial" w:eastAsia="Times New Roman" w:hAnsi="Arial" w:cs="Arial"/>
          <w:sz w:val="28"/>
          <w:szCs w:val="28"/>
          <w:lang w:val="es-MX" w:eastAsia="es-MX"/>
        </w:rPr>
        <w:t>a conclusión</w:t>
      </w:r>
      <w:r w:rsidR="00A470C9">
        <w:rPr>
          <w:rFonts w:ascii="Arial" w:eastAsia="Times New Roman" w:hAnsi="Arial" w:cs="Arial"/>
          <w:sz w:val="28"/>
          <w:szCs w:val="28"/>
          <w:lang w:val="es-MX" w:eastAsia="es-MX"/>
        </w:rPr>
        <w:t>, que yo quiero llegar P</w:t>
      </w:r>
      <w:r w:rsidR="00F31E9F" w:rsidRPr="00790E52">
        <w:rPr>
          <w:rFonts w:ascii="Arial" w:eastAsia="Times New Roman" w:hAnsi="Arial" w:cs="Arial"/>
          <w:sz w:val="28"/>
          <w:szCs w:val="28"/>
          <w:lang w:val="es-MX" w:eastAsia="es-MX"/>
        </w:rPr>
        <w:t>residente</w:t>
      </w:r>
      <w:r w:rsidR="00A470C9">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efectivamente</w:t>
      </w:r>
      <w:r w:rsidR="00A470C9">
        <w:rPr>
          <w:rFonts w:ascii="Arial" w:eastAsia="Times New Roman" w:hAnsi="Arial" w:cs="Arial"/>
          <w:sz w:val="28"/>
          <w:szCs w:val="28"/>
          <w:lang w:val="es-MX" w:eastAsia="es-MX"/>
        </w:rPr>
        <w:t xml:space="preserve">, </w:t>
      </w:r>
      <w:r w:rsidR="00AD3F80">
        <w:rPr>
          <w:rFonts w:ascii="Arial" w:eastAsia="Times New Roman" w:hAnsi="Arial" w:cs="Arial"/>
          <w:sz w:val="28"/>
          <w:szCs w:val="28"/>
          <w:lang w:val="es-MX" w:eastAsia="es-MX"/>
        </w:rPr>
        <w:t>sí tenemos que tener muy claro, a</w:t>
      </w:r>
      <w:r w:rsidR="00F31E9F" w:rsidRPr="00790E52">
        <w:rPr>
          <w:rFonts w:ascii="Arial" w:eastAsia="Times New Roman" w:hAnsi="Arial" w:cs="Arial"/>
          <w:sz w:val="28"/>
          <w:szCs w:val="28"/>
          <w:lang w:val="es-MX" w:eastAsia="es-MX"/>
        </w:rPr>
        <w:t xml:space="preserve"> dónde va canali</w:t>
      </w:r>
      <w:r w:rsidR="00AD3F80">
        <w:rPr>
          <w:rFonts w:ascii="Arial" w:eastAsia="Times New Roman" w:hAnsi="Arial" w:cs="Arial"/>
          <w:sz w:val="28"/>
          <w:szCs w:val="28"/>
          <w:lang w:val="es-MX" w:eastAsia="es-MX"/>
        </w:rPr>
        <w:t>zado este Proyecto de Vivienda S</w:t>
      </w:r>
      <w:r w:rsidR="00F31E9F" w:rsidRPr="00790E52">
        <w:rPr>
          <w:rFonts w:ascii="Arial" w:eastAsia="Times New Roman" w:hAnsi="Arial" w:cs="Arial"/>
          <w:sz w:val="28"/>
          <w:szCs w:val="28"/>
          <w:lang w:val="es-MX" w:eastAsia="es-MX"/>
        </w:rPr>
        <w:t>ocial</w:t>
      </w:r>
      <w:r w:rsidR="00AD3F80">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A dónde va encaminado</w:t>
      </w:r>
      <w:r w:rsidR="00AD3F80">
        <w:rPr>
          <w:rFonts w:ascii="Arial" w:eastAsia="Times New Roman" w:hAnsi="Arial" w:cs="Arial"/>
          <w:sz w:val="28"/>
          <w:szCs w:val="28"/>
          <w:lang w:val="es-MX" w:eastAsia="es-MX"/>
        </w:rPr>
        <w:t xml:space="preserve">, para </w:t>
      </w:r>
      <w:r w:rsidR="00F31E9F" w:rsidRPr="00790E52">
        <w:rPr>
          <w:rFonts w:ascii="Arial" w:eastAsia="Times New Roman" w:hAnsi="Arial" w:cs="Arial"/>
          <w:sz w:val="28"/>
          <w:szCs w:val="28"/>
          <w:lang w:val="es-MX" w:eastAsia="es-MX"/>
        </w:rPr>
        <w:t>tener ruta</w:t>
      </w:r>
      <w:r w:rsidR="00AD3F80">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y estar todos en el entendido</w:t>
      </w:r>
      <w:r w:rsidR="00AD3F80">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Yo</w:t>
      </w:r>
      <w:r w:rsidR="00AD3F80">
        <w:rPr>
          <w:rFonts w:ascii="Arial" w:eastAsia="Times New Roman" w:hAnsi="Arial" w:cs="Arial"/>
          <w:sz w:val="28"/>
          <w:szCs w:val="28"/>
          <w:lang w:val="es-MX" w:eastAsia="es-MX"/>
        </w:rPr>
        <w:t xml:space="preserve">, </w:t>
      </w:r>
      <w:r w:rsidR="00F31E9F" w:rsidRPr="00790E52">
        <w:rPr>
          <w:rFonts w:ascii="Arial" w:eastAsia="Times New Roman" w:hAnsi="Arial" w:cs="Arial"/>
          <w:sz w:val="28"/>
          <w:szCs w:val="28"/>
          <w:lang w:val="es-MX" w:eastAsia="es-MX"/>
        </w:rPr>
        <w:t>soy de los primeros que</w:t>
      </w:r>
      <w:r w:rsidR="00AD3F80">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deseo que se lleve a cabo un proyecto generalizado</w:t>
      </w:r>
      <w:r w:rsidR="00AD3F80">
        <w:rPr>
          <w:rFonts w:ascii="Arial" w:eastAsia="Times New Roman" w:hAnsi="Arial" w:cs="Arial"/>
          <w:sz w:val="28"/>
          <w:szCs w:val="28"/>
          <w:lang w:val="es-MX" w:eastAsia="es-MX"/>
        </w:rPr>
        <w:t xml:space="preserve">, de esta índole, para el </w:t>
      </w:r>
      <w:r w:rsidR="00F31E9F" w:rsidRPr="00790E52">
        <w:rPr>
          <w:rFonts w:ascii="Arial" w:eastAsia="Times New Roman" w:hAnsi="Arial" w:cs="Arial"/>
          <w:sz w:val="28"/>
          <w:szCs w:val="28"/>
          <w:lang w:val="es-MX" w:eastAsia="es-MX"/>
        </w:rPr>
        <w:t>servicio de la sociedad</w:t>
      </w:r>
      <w:r w:rsidR="00AD3F80">
        <w:rPr>
          <w:rFonts w:ascii="Arial" w:eastAsia="Times New Roman" w:hAnsi="Arial" w:cs="Arial"/>
          <w:sz w:val="28"/>
          <w:szCs w:val="28"/>
          <w:lang w:val="es-MX" w:eastAsia="es-MX"/>
        </w:rPr>
        <w:t>. P</w:t>
      </w:r>
      <w:r w:rsidR="00F31E9F" w:rsidRPr="00790E52">
        <w:rPr>
          <w:rFonts w:ascii="Arial" w:eastAsia="Times New Roman" w:hAnsi="Arial" w:cs="Arial"/>
          <w:sz w:val="28"/>
          <w:szCs w:val="28"/>
          <w:lang w:val="es-MX" w:eastAsia="es-MX"/>
        </w:rPr>
        <w:t>ero</w:t>
      </w:r>
      <w:r w:rsidR="00AD3F80">
        <w:rPr>
          <w:rFonts w:ascii="Arial" w:eastAsia="Times New Roman" w:hAnsi="Arial" w:cs="Arial"/>
          <w:sz w:val="28"/>
          <w:szCs w:val="28"/>
          <w:lang w:val="es-MX" w:eastAsia="es-MX"/>
        </w:rPr>
        <w:t xml:space="preserve">, no que quedamos </w:t>
      </w:r>
      <w:r w:rsidR="00F31E9F" w:rsidRPr="00790E52">
        <w:rPr>
          <w:rFonts w:ascii="Arial" w:eastAsia="Times New Roman" w:hAnsi="Arial" w:cs="Arial"/>
          <w:sz w:val="28"/>
          <w:szCs w:val="28"/>
          <w:lang w:val="es-MX" w:eastAsia="es-MX"/>
        </w:rPr>
        <w:t>atorados</w:t>
      </w:r>
      <w:r w:rsidR="00AD3F80">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como pr</w:t>
      </w:r>
      <w:r w:rsidR="00AD3F80">
        <w:rPr>
          <w:rFonts w:ascii="Arial" w:eastAsia="Times New Roman" w:hAnsi="Arial" w:cs="Arial"/>
          <w:sz w:val="28"/>
          <w:szCs w:val="28"/>
          <w:lang w:val="es-MX" w:eastAsia="es-MX"/>
        </w:rPr>
        <w:t>oyectos que ha habido en otras A</w:t>
      </w:r>
      <w:r w:rsidR="00F31E9F" w:rsidRPr="00790E52">
        <w:rPr>
          <w:rFonts w:ascii="Arial" w:eastAsia="Times New Roman" w:hAnsi="Arial" w:cs="Arial"/>
          <w:sz w:val="28"/>
          <w:szCs w:val="28"/>
          <w:lang w:val="es-MX" w:eastAsia="es-MX"/>
        </w:rPr>
        <w:t>dministraciones</w:t>
      </w:r>
      <w:r w:rsidR="00AD3F80">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de que ofrecen vivienda donde no se pueden dar servicios</w:t>
      </w:r>
      <w:r w:rsidR="00AD3F80">
        <w:rPr>
          <w:rFonts w:ascii="Arial" w:eastAsia="Times New Roman" w:hAnsi="Arial" w:cs="Arial"/>
          <w:sz w:val="28"/>
          <w:szCs w:val="28"/>
          <w:lang w:val="es-MX" w:eastAsia="es-MX"/>
        </w:rPr>
        <w:t>. O</w:t>
      </w:r>
      <w:r w:rsidR="00F31E9F" w:rsidRPr="00790E52">
        <w:rPr>
          <w:rFonts w:ascii="Arial" w:eastAsia="Times New Roman" w:hAnsi="Arial" w:cs="Arial"/>
          <w:sz w:val="28"/>
          <w:szCs w:val="28"/>
          <w:lang w:val="es-MX" w:eastAsia="es-MX"/>
        </w:rPr>
        <w:t>frecen lotes baratos</w:t>
      </w:r>
      <w:r w:rsidR="00AD3F80">
        <w:rPr>
          <w:rFonts w:ascii="Arial" w:eastAsia="Times New Roman" w:hAnsi="Arial" w:cs="Arial"/>
          <w:sz w:val="28"/>
          <w:szCs w:val="28"/>
          <w:lang w:val="es-MX" w:eastAsia="es-MX"/>
        </w:rPr>
        <w:t xml:space="preserve">, donde no se venden los </w:t>
      </w:r>
      <w:r w:rsidR="00F31E9F" w:rsidRPr="00790E52">
        <w:rPr>
          <w:rFonts w:ascii="Arial" w:eastAsia="Times New Roman" w:hAnsi="Arial" w:cs="Arial"/>
          <w:sz w:val="28"/>
          <w:szCs w:val="28"/>
          <w:lang w:val="es-MX" w:eastAsia="es-MX"/>
        </w:rPr>
        <w:t>lotes</w:t>
      </w:r>
      <w:r w:rsidR="00AD3F80">
        <w:rPr>
          <w:rFonts w:ascii="Arial" w:eastAsia="Times New Roman" w:hAnsi="Arial" w:cs="Arial"/>
          <w:sz w:val="28"/>
          <w:szCs w:val="28"/>
          <w:lang w:val="es-MX" w:eastAsia="es-MX"/>
        </w:rPr>
        <w:t>, o mucho más Programas Sociales que hubo desde otros D</w:t>
      </w:r>
      <w:r w:rsidR="00F31E9F" w:rsidRPr="00790E52">
        <w:rPr>
          <w:rFonts w:ascii="Arial" w:eastAsia="Times New Roman" w:hAnsi="Arial" w:cs="Arial"/>
          <w:sz w:val="28"/>
          <w:szCs w:val="28"/>
          <w:lang w:val="es-MX" w:eastAsia="es-MX"/>
        </w:rPr>
        <w:t>epartamentos</w:t>
      </w:r>
      <w:r w:rsidR="00AD3F80">
        <w:rPr>
          <w:rFonts w:ascii="Arial" w:eastAsia="Times New Roman" w:hAnsi="Arial" w:cs="Arial"/>
          <w:sz w:val="28"/>
          <w:szCs w:val="28"/>
          <w:lang w:val="es-MX" w:eastAsia="es-MX"/>
        </w:rPr>
        <w:t>, como en el DIF,</w:t>
      </w:r>
      <w:r w:rsidR="00F31E9F" w:rsidRPr="00790E52">
        <w:rPr>
          <w:rFonts w:ascii="Arial" w:eastAsia="Times New Roman" w:hAnsi="Arial" w:cs="Arial"/>
          <w:sz w:val="28"/>
          <w:szCs w:val="28"/>
          <w:lang w:val="es-MX" w:eastAsia="es-MX"/>
        </w:rPr>
        <w:t xml:space="preserve"> que hubo mucha gente que</w:t>
      </w:r>
      <w:r w:rsidR="00AD3F80">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le robaron recurso</w:t>
      </w:r>
      <w:r w:rsidR="00AD3F80">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por cajas de crédit</w:t>
      </w:r>
      <w:r w:rsidR="00AD3F80">
        <w:rPr>
          <w:rFonts w:ascii="Arial" w:eastAsia="Times New Roman" w:hAnsi="Arial" w:cs="Arial"/>
          <w:sz w:val="28"/>
          <w:szCs w:val="28"/>
          <w:lang w:val="es-MX" w:eastAsia="es-MX"/>
        </w:rPr>
        <w:t xml:space="preserve">o, </w:t>
      </w:r>
      <w:r w:rsidR="00F31E9F" w:rsidRPr="00790E52">
        <w:rPr>
          <w:rFonts w:ascii="Arial" w:eastAsia="Times New Roman" w:hAnsi="Arial" w:cs="Arial"/>
          <w:sz w:val="28"/>
          <w:szCs w:val="28"/>
          <w:lang w:val="es-MX" w:eastAsia="es-MX"/>
        </w:rPr>
        <w:t>y hoy nomás se lava las manos</w:t>
      </w:r>
      <w:r w:rsidR="00AD3F80">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los que estaban en esas áreas y las personas fueron las que al último sufrieron las consecuencias</w:t>
      </w:r>
      <w:r w:rsidR="00AD3F80">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que le robaron o tuvieron que pagar esas </w:t>
      </w:r>
      <w:r w:rsidR="00F31E9F" w:rsidRPr="00790E52">
        <w:rPr>
          <w:rFonts w:ascii="Arial" w:eastAsia="Times New Roman" w:hAnsi="Arial" w:cs="Arial"/>
          <w:sz w:val="28"/>
          <w:szCs w:val="28"/>
          <w:lang w:val="es-MX" w:eastAsia="es-MX"/>
        </w:rPr>
        <w:lastRenderedPageBreak/>
        <w:t>deudas</w:t>
      </w:r>
      <w:r w:rsidR="00AD3F80">
        <w:rPr>
          <w:rFonts w:ascii="Arial" w:eastAsia="Times New Roman" w:hAnsi="Arial" w:cs="Arial"/>
          <w:sz w:val="28"/>
          <w:szCs w:val="28"/>
          <w:lang w:val="es-MX" w:eastAsia="es-MX"/>
        </w:rPr>
        <w:t>. Y</w:t>
      </w:r>
      <w:r w:rsidR="00F31E9F" w:rsidRPr="00790E52">
        <w:rPr>
          <w:rFonts w:ascii="Arial" w:eastAsia="Times New Roman" w:hAnsi="Arial" w:cs="Arial"/>
          <w:sz w:val="28"/>
          <w:szCs w:val="28"/>
          <w:lang w:val="es-MX" w:eastAsia="es-MX"/>
        </w:rPr>
        <w:t>o</w:t>
      </w:r>
      <w:r w:rsidR="00AD3F80">
        <w:rPr>
          <w:rFonts w:ascii="Arial" w:eastAsia="Times New Roman" w:hAnsi="Arial" w:cs="Arial"/>
          <w:sz w:val="28"/>
          <w:szCs w:val="28"/>
          <w:lang w:val="es-MX" w:eastAsia="es-MX"/>
        </w:rPr>
        <w:t xml:space="preserve">, no opino, a esa </w:t>
      </w:r>
      <w:r w:rsidR="00F31E9F" w:rsidRPr="00790E52">
        <w:rPr>
          <w:rFonts w:ascii="Arial" w:eastAsia="Times New Roman" w:hAnsi="Arial" w:cs="Arial"/>
          <w:sz w:val="28"/>
          <w:szCs w:val="28"/>
          <w:lang w:val="es-MX" w:eastAsia="es-MX"/>
        </w:rPr>
        <w:t>parte de que</w:t>
      </w:r>
      <w:r w:rsidR="00AD3F80">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podamos llegar</w:t>
      </w:r>
      <w:r w:rsidR="00AD3F80">
        <w:rPr>
          <w:rFonts w:ascii="Arial" w:eastAsia="Times New Roman" w:hAnsi="Arial" w:cs="Arial"/>
          <w:sz w:val="28"/>
          <w:szCs w:val="28"/>
          <w:lang w:val="es-MX" w:eastAsia="es-MX"/>
        </w:rPr>
        <w:t>. P</w:t>
      </w:r>
      <w:r w:rsidR="00F31E9F" w:rsidRPr="00790E52">
        <w:rPr>
          <w:rFonts w:ascii="Arial" w:eastAsia="Times New Roman" w:hAnsi="Arial" w:cs="Arial"/>
          <w:sz w:val="28"/>
          <w:szCs w:val="28"/>
          <w:lang w:val="es-MX" w:eastAsia="es-MX"/>
        </w:rPr>
        <w:t>ero</w:t>
      </w:r>
      <w:r w:rsidR="00AD3F80">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sí quisier</w:t>
      </w:r>
      <w:r w:rsidR="00AD3F80">
        <w:rPr>
          <w:rFonts w:ascii="Arial" w:eastAsia="Times New Roman" w:hAnsi="Arial" w:cs="Arial"/>
          <w:sz w:val="28"/>
          <w:szCs w:val="28"/>
          <w:lang w:val="es-MX" w:eastAsia="es-MX"/>
        </w:rPr>
        <w:t xml:space="preserve">a, o deseo que, se prevenga, y, en </w:t>
      </w:r>
      <w:r w:rsidR="00F31E9F" w:rsidRPr="00790E52">
        <w:rPr>
          <w:rFonts w:ascii="Arial" w:eastAsia="Times New Roman" w:hAnsi="Arial" w:cs="Arial"/>
          <w:sz w:val="28"/>
          <w:szCs w:val="28"/>
          <w:lang w:val="es-MX" w:eastAsia="es-MX"/>
        </w:rPr>
        <w:t>este Cabildo</w:t>
      </w:r>
      <w:r w:rsidR="00AD3F80">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w:t>
      </w:r>
      <w:r w:rsidR="00AD3F80">
        <w:rPr>
          <w:rFonts w:ascii="Arial" w:eastAsia="Times New Roman" w:hAnsi="Arial" w:cs="Arial"/>
          <w:sz w:val="28"/>
          <w:szCs w:val="28"/>
          <w:lang w:val="es-MX" w:eastAsia="es-MX"/>
        </w:rPr>
        <w:t xml:space="preserve">a </w:t>
      </w:r>
      <w:r w:rsidR="00F31E9F" w:rsidRPr="00790E52">
        <w:rPr>
          <w:rFonts w:ascii="Arial" w:eastAsia="Times New Roman" w:hAnsi="Arial" w:cs="Arial"/>
          <w:sz w:val="28"/>
          <w:szCs w:val="28"/>
          <w:lang w:val="es-MX" w:eastAsia="es-MX"/>
        </w:rPr>
        <w:t>eso venimos</w:t>
      </w:r>
      <w:r w:rsidR="00AD3F80">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a prevenir</w:t>
      </w:r>
      <w:r w:rsidR="00AD3F80">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y hablar claramente</w:t>
      </w:r>
      <w:r w:rsidR="00AD3F80">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no a que</w:t>
      </w:r>
      <w:r w:rsidR="00AD3F80">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nos den una más</w:t>
      </w:r>
      <w:r w:rsidR="00AD3F80">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o menos explicación</w:t>
      </w:r>
      <w:r w:rsidR="00AD3F80">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Yo</w:t>
      </w:r>
      <w:r w:rsidR="00AD3F80">
        <w:rPr>
          <w:rFonts w:ascii="Arial" w:eastAsia="Times New Roman" w:hAnsi="Arial" w:cs="Arial"/>
          <w:sz w:val="28"/>
          <w:szCs w:val="28"/>
          <w:lang w:val="es-MX" w:eastAsia="es-MX"/>
        </w:rPr>
        <w:t>, sí pido P</w:t>
      </w:r>
      <w:r w:rsidR="00F31E9F" w:rsidRPr="00790E52">
        <w:rPr>
          <w:rFonts w:ascii="Arial" w:eastAsia="Times New Roman" w:hAnsi="Arial" w:cs="Arial"/>
          <w:sz w:val="28"/>
          <w:szCs w:val="28"/>
          <w:lang w:val="es-MX" w:eastAsia="es-MX"/>
        </w:rPr>
        <w:t>residente</w:t>
      </w:r>
      <w:r w:rsidR="00AD3F80">
        <w:rPr>
          <w:rFonts w:ascii="Arial" w:eastAsia="Times New Roman" w:hAnsi="Arial" w:cs="Arial"/>
          <w:sz w:val="28"/>
          <w:szCs w:val="28"/>
          <w:lang w:val="es-MX" w:eastAsia="es-MX"/>
        </w:rPr>
        <w:t>, la explicación c</w:t>
      </w:r>
      <w:r w:rsidR="00F31E9F" w:rsidRPr="00790E52">
        <w:rPr>
          <w:rFonts w:ascii="Arial" w:eastAsia="Times New Roman" w:hAnsi="Arial" w:cs="Arial"/>
          <w:sz w:val="28"/>
          <w:szCs w:val="28"/>
          <w:lang w:val="es-MX" w:eastAsia="es-MX"/>
        </w:rPr>
        <w:t>lara</w:t>
      </w:r>
      <w:r w:rsidR="00AD3F80">
        <w:rPr>
          <w:rFonts w:ascii="Arial" w:eastAsia="Times New Roman" w:hAnsi="Arial" w:cs="Arial"/>
          <w:sz w:val="28"/>
          <w:szCs w:val="28"/>
          <w:lang w:val="es-MX" w:eastAsia="es-MX"/>
        </w:rPr>
        <w:t>. Sé que a lo mejor U</w:t>
      </w:r>
      <w:r w:rsidR="00F31E9F" w:rsidRPr="00790E52">
        <w:rPr>
          <w:rFonts w:ascii="Arial" w:eastAsia="Times New Roman" w:hAnsi="Arial" w:cs="Arial"/>
          <w:sz w:val="28"/>
          <w:szCs w:val="28"/>
          <w:lang w:val="es-MX" w:eastAsia="es-MX"/>
        </w:rPr>
        <w:t>sted no la tiene</w:t>
      </w:r>
      <w:r w:rsidR="00AD3F80">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porque lo ocupa</w:t>
      </w:r>
      <w:r w:rsidR="00AD3F80">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que esté</w:t>
      </w:r>
      <w:r w:rsidR="00AD3F80">
        <w:rPr>
          <w:rFonts w:ascii="Arial" w:eastAsia="Times New Roman" w:hAnsi="Arial" w:cs="Arial"/>
          <w:sz w:val="28"/>
          <w:szCs w:val="28"/>
          <w:lang w:val="es-MX" w:eastAsia="es-MX"/>
        </w:rPr>
        <w:t xml:space="preserve"> el T</w:t>
      </w:r>
      <w:r w:rsidR="00F31E9F" w:rsidRPr="00790E52">
        <w:rPr>
          <w:rFonts w:ascii="Arial" w:eastAsia="Times New Roman" w:hAnsi="Arial" w:cs="Arial"/>
          <w:sz w:val="28"/>
          <w:szCs w:val="28"/>
          <w:lang w:val="es-MX" w:eastAsia="es-MX"/>
        </w:rPr>
        <w:t>écnico</w:t>
      </w:r>
      <w:r w:rsidR="00AD3F80">
        <w:rPr>
          <w:rFonts w:ascii="Arial" w:eastAsia="Times New Roman" w:hAnsi="Arial" w:cs="Arial"/>
          <w:sz w:val="28"/>
          <w:szCs w:val="28"/>
          <w:lang w:val="es-MX" w:eastAsia="es-MX"/>
        </w:rPr>
        <w:t xml:space="preserve">, que esté en </w:t>
      </w:r>
      <w:r w:rsidR="00F31E9F" w:rsidRPr="00790E52">
        <w:rPr>
          <w:rFonts w:ascii="Arial" w:eastAsia="Times New Roman" w:hAnsi="Arial" w:cs="Arial"/>
          <w:sz w:val="28"/>
          <w:szCs w:val="28"/>
          <w:lang w:val="es-MX" w:eastAsia="es-MX"/>
        </w:rPr>
        <w:t>las personas</w:t>
      </w:r>
      <w:r w:rsidR="00AD3F80">
        <w:rPr>
          <w:rFonts w:ascii="Arial" w:eastAsia="Times New Roman" w:hAnsi="Arial" w:cs="Arial"/>
          <w:sz w:val="28"/>
          <w:szCs w:val="28"/>
          <w:lang w:val="es-MX" w:eastAsia="es-MX"/>
        </w:rPr>
        <w:t>, que vengan esas personas y h</w:t>
      </w:r>
      <w:r w:rsidR="00F31E9F" w:rsidRPr="00790E52">
        <w:rPr>
          <w:rFonts w:ascii="Arial" w:eastAsia="Times New Roman" w:hAnsi="Arial" w:cs="Arial"/>
          <w:sz w:val="28"/>
          <w:szCs w:val="28"/>
          <w:lang w:val="es-MX" w:eastAsia="es-MX"/>
        </w:rPr>
        <w:t>ablemos claro</w:t>
      </w:r>
      <w:r w:rsidR="00AD3F80">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w:t>
      </w:r>
      <w:r w:rsidR="00AD3F80">
        <w:rPr>
          <w:rFonts w:ascii="Arial" w:eastAsia="Times New Roman" w:hAnsi="Arial" w:cs="Arial"/>
          <w:sz w:val="28"/>
          <w:szCs w:val="28"/>
          <w:lang w:val="es-MX" w:eastAsia="es-MX"/>
        </w:rPr>
        <w:t>¿Cuál es el C</w:t>
      </w:r>
      <w:r w:rsidR="00F31E9F" w:rsidRPr="00790E52">
        <w:rPr>
          <w:rFonts w:ascii="Arial" w:eastAsia="Times New Roman" w:hAnsi="Arial" w:cs="Arial"/>
          <w:sz w:val="28"/>
          <w:szCs w:val="28"/>
          <w:lang w:val="es-MX" w:eastAsia="es-MX"/>
        </w:rPr>
        <w:t>onvenio</w:t>
      </w:r>
      <w:r w:rsidR="00AD3F80">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w:t>
      </w:r>
      <w:r w:rsidR="00AD3F80">
        <w:rPr>
          <w:rFonts w:ascii="Arial" w:eastAsia="Times New Roman" w:hAnsi="Arial" w:cs="Arial"/>
          <w:sz w:val="28"/>
          <w:szCs w:val="28"/>
          <w:lang w:val="es-MX" w:eastAsia="es-MX"/>
        </w:rPr>
        <w:t xml:space="preserve">¿Qué </w:t>
      </w:r>
      <w:r w:rsidR="00F31E9F" w:rsidRPr="00790E52">
        <w:rPr>
          <w:rFonts w:ascii="Arial" w:eastAsia="Times New Roman" w:hAnsi="Arial" w:cs="Arial"/>
          <w:sz w:val="28"/>
          <w:szCs w:val="28"/>
          <w:lang w:val="es-MX" w:eastAsia="es-MX"/>
        </w:rPr>
        <w:t>es a lo que se van a comprometer</w:t>
      </w:r>
      <w:r w:rsidR="00AD3F80">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y hasta </w:t>
      </w:r>
      <w:r w:rsidR="00AD3F80">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dónde va a ser el alcance</w:t>
      </w:r>
      <w:r w:rsidR="00AD3F80">
        <w:rPr>
          <w:rFonts w:ascii="Arial" w:eastAsia="Times New Roman" w:hAnsi="Arial" w:cs="Arial"/>
          <w:sz w:val="28"/>
          <w:szCs w:val="28"/>
          <w:lang w:val="es-MX" w:eastAsia="es-MX"/>
        </w:rPr>
        <w:t>? Y, r</w:t>
      </w:r>
      <w:r w:rsidR="00F31E9F" w:rsidRPr="00790E52">
        <w:rPr>
          <w:rFonts w:ascii="Arial" w:eastAsia="Times New Roman" w:hAnsi="Arial" w:cs="Arial"/>
          <w:sz w:val="28"/>
          <w:szCs w:val="28"/>
          <w:lang w:val="es-MX" w:eastAsia="es-MX"/>
        </w:rPr>
        <w:t>ealmente</w:t>
      </w:r>
      <w:r w:rsidR="00AD3F80">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si les van a apoyar con un ladrillo</w:t>
      </w:r>
      <w:r w:rsidR="00AD3F80">
        <w:rPr>
          <w:rFonts w:ascii="Arial" w:eastAsia="Times New Roman" w:hAnsi="Arial" w:cs="Arial"/>
          <w:sz w:val="28"/>
          <w:szCs w:val="28"/>
          <w:lang w:val="es-MX" w:eastAsia="es-MX"/>
        </w:rPr>
        <w:t xml:space="preserve">, pues </w:t>
      </w:r>
      <w:r w:rsidR="00F31E9F" w:rsidRPr="00790E52">
        <w:rPr>
          <w:rFonts w:ascii="Arial" w:eastAsia="Times New Roman" w:hAnsi="Arial" w:cs="Arial"/>
          <w:sz w:val="28"/>
          <w:szCs w:val="28"/>
          <w:lang w:val="es-MX" w:eastAsia="es-MX"/>
        </w:rPr>
        <w:t>decirle a la gente que es un ladrillo</w:t>
      </w:r>
      <w:r w:rsidR="00AD3F80">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Si queremos decir que</w:t>
      </w:r>
      <w:r w:rsidR="00AD3F80">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de vivienda</w:t>
      </w:r>
      <w:r w:rsidR="00AD3F80">
        <w:rPr>
          <w:rFonts w:ascii="Arial" w:eastAsia="Times New Roman" w:hAnsi="Arial" w:cs="Arial"/>
          <w:sz w:val="28"/>
          <w:szCs w:val="28"/>
          <w:lang w:val="es-MX" w:eastAsia="es-MX"/>
        </w:rPr>
        <w:t xml:space="preserve">, la gente </w:t>
      </w:r>
      <w:r w:rsidR="00F31E9F" w:rsidRPr="00790E52">
        <w:rPr>
          <w:rFonts w:ascii="Arial" w:eastAsia="Times New Roman" w:hAnsi="Arial" w:cs="Arial"/>
          <w:sz w:val="28"/>
          <w:szCs w:val="28"/>
          <w:lang w:val="es-MX" w:eastAsia="es-MX"/>
        </w:rPr>
        <w:t>entendió</w:t>
      </w:r>
      <w:r w:rsidR="00AD3F80">
        <w:rPr>
          <w:rFonts w:ascii="Arial" w:eastAsia="Times New Roman" w:hAnsi="Arial" w:cs="Arial"/>
          <w:sz w:val="28"/>
          <w:szCs w:val="28"/>
          <w:lang w:val="es-MX" w:eastAsia="es-MX"/>
        </w:rPr>
        <w:t xml:space="preserve"> de ese padrón que hicieron, </w:t>
      </w:r>
      <w:r w:rsidR="00F31E9F" w:rsidRPr="00790E52">
        <w:rPr>
          <w:rFonts w:ascii="Arial" w:eastAsia="Times New Roman" w:hAnsi="Arial" w:cs="Arial"/>
          <w:sz w:val="28"/>
          <w:szCs w:val="28"/>
          <w:lang w:val="es-MX" w:eastAsia="es-MX"/>
        </w:rPr>
        <w:t>Jorge ese padrón que</w:t>
      </w:r>
      <w:r w:rsidR="00AD3F80">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se hizo</w:t>
      </w:r>
      <w:r w:rsidR="00AD3F80">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la gente entendió vivienda</w:t>
      </w:r>
      <w:r w:rsidR="00AD3F80">
        <w:rPr>
          <w:rFonts w:ascii="Arial" w:eastAsia="Times New Roman" w:hAnsi="Arial" w:cs="Arial"/>
          <w:sz w:val="28"/>
          <w:szCs w:val="28"/>
          <w:lang w:val="es-MX" w:eastAsia="es-MX"/>
        </w:rPr>
        <w:t xml:space="preserve">, o después entendió </w:t>
      </w:r>
      <w:r w:rsidR="00F31E9F" w:rsidRPr="00790E52">
        <w:rPr>
          <w:rFonts w:ascii="Arial" w:eastAsia="Times New Roman" w:hAnsi="Arial" w:cs="Arial"/>
          <w:sz w:val="28"/>
          <w:szCs w:val="28"/>
          <w:lang w:val="es-MX" w:eastAsia="es-MX"/>
        </w:rPr>
        <w:t>lotes</w:t>
      </w:r>
      <w:r w:rsidR="00AD3F80">
        <w:rPr>
          <w:rFonts w:ascii="Arial" w:eastAsia="Times New Roman" w:hAnsi="Arial" w:cs="Arial"/>
          <w:sz w:val="28"/>
          <w:szCs w:val="28"/>
          <w:lang w:val="es-MX" w:eastAsia="es-MX"/>
        </w:rPr>
        <w:t>, p</w:t>
      </w:r>
      <w:r w:rsidR="00F31E9F" w:rsidRPr="00790E52">
        <w:rPr>
          <w:rFonts w:ascii="Arial" w:eastAsia="Times New Roman" w:hAnsi="Arial" w:cs="Arial"/>
          <w:sz w:val="28"/>
          <w:szCs w:val="28"/>
          <w:lang w:val="es-MX" w:eastAsia="es-MX"/>
        </w:rPr>
        <w:t>orque dijeron que eran lotes</w:t>
      </w:r>
      <w:r w:rsidR="00AD3F80">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Entonces</w:t>
      </w:r>
      <w:r w:rsidR="00935438">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al final del día</w:t>
      </w:r>
      <w:r w:rsidR="00935438">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no una no hubo una confusión política</w:t>
      </w:r>
      <w:r w:rsidR="00935438">
        <w:rPr>
          <w:rFonts w:ascii="Arial" w:eastAsia="Times New Roman" w:hAnsi="Arial" w:cs="Arial"/>
          <w:sz w:val="28"/>
          <w:szCs w:val="28"/>
          <w:lang w:val="es-MX" w:eastAsia="es-MX"/>
        </w:rPr>
        <w:t>, hubo una confusión general del Gobierno, de los Ciudadanos y al Ciudadano al G</w:t>
      </w:r>
      <w:r w:rsidR="00F31E9F" w:rsidRPr="00790E52">
        <w:rPr>
          <w:rFonts w:ascii="Arial" w:eastAsia="Times New Roman" w:hAnsi="Arial" w:cs="Arial"/>
          <w:sz w:val="28"/>
          <w:szCs w:val="28"/>
          <w:lang w:val="es-MX" w:eastAsia="es-MX"/>
        </w:rPr>
        <w:t>obierno</w:t>
      </w:r>
      <w:r w:rsidR="00935438">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porque al final</w:t>
      </w:r>
      <w:r w:rsidR="00935438">
        <w:rPr>
          <w:rFonts w:ascii="Arial" w:eastAsia="Times New Roman" w:hAnsi="Arial" w:cs="Arial"/>
          <w:sz w:val="28"/>
          <w:szCs w:val="28"/>
          <w:lang w:val="es-MX" w:eastAsia="es-MX"/>
        </w:rPr>
        <w:t xml:space="preserve">, </w:t>
      </w:r>
      <w:r w:rsidR="00F31E9F" w:rsidRPr="00790E52">
        <w:rPr>
          <w:rFonts w:ascii="Arial" w:eastAsia="Times New Roman" w:hAnsi="Arial" w:cs="Arial"/>
          <w:sz w:val="28"/>
          <w:szCs w:val="28"/>
          <w:lang w:val="es-MX" w:eastAsia="es-MX"/>
        </w:rPr>
        <w:t>ya estaban diciendo que</w:t>
      </w:r>
      <w:r w:rsidR="00935438">
        <w:rPr>
          <w:rFonts w:ascii="Arial" w:eastAsia="Times New Roman" w:hAnsi="Arial" w:cs="Arial"/>
          <w:sz w:val="28"/>
          <w:szCs w:val="28"/>
          <w:lang w:val="es-MX" w:eastAsia="es-MX"/>
        </w:rPr>
        <w:t xml:space="preserve">, </w:t>
      </w:r>
      <w:r w:rsidR="00F31E9F" w:rsidRPr="00790E52">
        <w:rPr>
          <w:rFonts w:ascii="Arial" w:eastAsia="Times New Roman" w:hAnsi="Arial" w:cs="Arial"/>
          <w:sz w:val="28"/>
          <w:szCs w:val="28"/>
          <w:lang w:val="es-MX" w:eastAsia="es-MX"/>
        </w:rPr>
        <w:t>era solamente un padrón</w:t>
      </w:r>
      <w:r w:rsidR="00935438">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el que se hizo</w:t>
      </w:r>
      <w:r w:rsidR="00935438">
        <w:rPr>
          <w:rFonts w:ascii="Arial" w:eastAsia="Times New Roman" w:hAnsi="Arial" w:cs="Arial"/>
          <w:sz w:val="28"/>
          <w:szCs w:val="28"/>
          <w:lang w:val="es-MX" w:eastAsia="es-MX"/>
        </w:rPr>
        <w:t>. C</w:t>
      </w:r>
      <w:r w:rsidR="00F31E9F" w:rsidRPr="00790E52">
        <w:rPr>
          <w:rFonts w:ascii="Arial" w:eastAsia="Times New Roman" w:hAnsi="Arial" w:cs="Arial"/>
          <w:sz w:val="28"/>
          <w:szCs w:val="28"/>
          <w:lang w:val="es-MX" w:eastAsia="es-MX"/>
        </w:rPr>
        <w:t>oincido</w:t>
      </w:r>
      <w:r w:rsidR="00935438">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con lo que aquí Jesús</w:t>
      </w:r>
      <w:r w:rsidR="00935438">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nos explicó</w:t>
      </w:r>
      <w:r w:rsidR="009570CB">
        <w:rPr>
          <w:rFonts w:ascii="Arial" w:eastAsia="Times New Roman" w:hAnsi="Arial" w:cs="Arial"/>
          <w:sz w:val="28"/>
          <w:szCs w:val="28"/>
          <w:lang w:val="es-MX" w:eastAsia="es-MX"/>
        </w:rPr>
        <w:t xml:space="preserve">, Jorge, se dio la tarea de </w:t>
      </w:r>
      <w:r w:rsidR="00F31E9F" w:rsidRPr="00790E52">
        <w:rPr>
          <w:rFonts w:ascii="Arial" w:eastAsia="Times New Roman" w:hAnsi="Arial" w:cs="Arial"/>
          <w:sz w:val="28"/>
          <w:szCs w:val="28"/>
          <w:lang w:val="es-MX" w:eastAsia="es-MX"/>
        </w:rPr>
        <w:t>revisar a su alcance</w:t>
      </w:r>
      <w:r w:rsidR="009570CB">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qué bueno</w:t>
      </w:r>
      <w:r w:rsidR="009570CB">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que lo hizo</w:t>
      </w:r>
      <w:r w:rsidR="009570CB">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y qué bueno</w:t>
      </w:r>
      <w:r w:rsidR="009570CB">
        <w:rPr>
          <w:rFonts w:ascii="Arial" w:eastAsia="Times New Roman" w:hAnsi="Arial" w:cs="Arial"/>
          <w:sz w:val="28"/>
          <w:szCs w:val="28"/>
          <w:lang w:val="es-MX" w:eastAsia="es-MX"/>
        </w:rPr>
        <w:t>, que todos lo hiciéramos, que todos los R</w:t>
      </w:r>
      <w:r w:rsidR="00F31E9F" w:rsidRPr="00790E52">
        <w:rPr>
          <w:rFonts w:ascii="Arial" w:eastAsia="Times New Roman" w:hAnsi="Arial" w:cs="Arial"/>
          <w:sz w:val="28"/>
          <w:szCs w:val="28"/>
          <w:lang w:val="es-MX" w:eastAsia="es-MX"/>
        </w:rPr>
        <w:t>egidores</w:t>
      </w:r>
      <w:r w:rsidR="009570CB">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no nomás agachemos la cabeza</w:t>
      </w:r>
      <w:r w:rsidR="009570CB">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nos pongamos a revisar</w:t>
      </w:r>
      <w:r w:rsidR="009570CB">
        <w:rPr>
          <w:rFonts w:ascii="Arial" w:eastAsia="Times New Roman" w:hAnsi="Arial" w:cs="Arial"/>
          <w:sz w:val="28"/>
          <w:szCs w:val="28"/>
          <w:lang w:val="es-MX" w:eastAsia="es-MX"/>
        </w:rPr>
        <w:t xml:space="preserve">, qué es lo que estamos </w:t>
      </w:r>
      <w:r w:rsidR="00F31E9F" w:rsidRPr="00790E52">
        <w:rPr>
          <w:rFonts w:ascii="Arial" w:eastAsia="Times New Roman" w:hAnsi="Arial" w:cs="Arial"/>
          <w:sz w:val="28"/>
          <w:szCs w:val="28"/>
          <w:lang w:val="es-MX" w:eastAsia="es-MX"/>
        </w:rPr>
        <w:t>proponiendo</w:t>
      </w:r>
      <w:r w:rsidR="009570CB">
        <w:rPr>
          <w:rFonts w:ascii="Arial" w:eastAsia="Times New Roman" w:hAnsi="Arial" w:cs="Arial"/>
          <w:sz w:val="28"/>
          <w:szCs w:val="28"/>
          <w:lang w:val="es-MX" w:eastAsia="es-MX"/>
        </w:rPr>
        <w:t>. D</w:t>
      </w:r>
      <w:r w:rsidR="00F31E9F" w:rsidRPr="00790E52">
        <w:rPr>
          <w:rFonts w:ascii="Arial" w:eastAsia="Times New Roman" w:hAnsi="Arial" w:cs="Arial"/>
          <w:sz w:val="28"/>
          <w:szCs w:val="28"/>
          <w:lang w:val="es-MX" w:eastAsia="es-MX"/>
        </w:rPr>
        <w:t>e verdad</w:t>
      </w:r>
      <w:r w:rsidR="009570CB">
        <w:rPr>
          <w:rFonts w:ascii="Arial" w:eastAsia="Times New Roman" w:hAnsi="Arial" w:cs="Arial"/>
          <w:sz w:val="28"/>
          <w:szCs w:val="28"/>
          <w:lang w:val="es-MX" w:eastAsia="es-MX"/>
        </w:rPr>
        <w:t>, l</w:t>
      </w:r>
      <w:r w:rsidR="00F31E9F" w:rsidRPr="00790E52">
        <w:rPr>
          <w:rFonts w:ascii="Arial" w:eastAsia="Times New Roman" w:hAnsi="Arial" w:cs="Arial"/>
          <w:sz w:val="28"/>
          <w:szCs w:val="28"/>
          <w:lang w:val="es-MX" w:eastAsia="es-MX"/>
        </w:rPr>
        <w:t>o que debemos de construir</w:t>
      </w:r>
      <w:r w:rsidR="009570CB">
        <w:rPr>
          <w:rFonts w:ascii="Arial" w:eastAsia="Times New Roman" w:hAnsi="Arial" w:cs="Arial"/>
          <w:sz w:val="28"/>
          <w:szCs w:val="28"/>
          <w:lang w:val="es-MX" w:eastAsia="es-MX"/>
        </w:rPr>
        <w:t xml:space="preserve">, son proyectos que sí les </w:t>
      </w:r>
      <w:r w:rsidR="00F31E9F" w:rsidRPr="00790E52">
        <w:rPr>
          <w:rFonts w:ascii="Arial" w:eastAsia="Times New Roman" w:hAnsi="Arial" w:cs="Arial"/>
          <w:sz w:val="28"/>
          <w:szCs w:val="28"/>
          <w:lang w:val="es-MX" w:eastAsia="es-MX"/>
        </w:rPr>
        <w:t>sirvan a Zapotlán</w:t>
      </w:r>
      <w:r w:rsidR="009570CB">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que sí tengamos un crecimiento</w:t>
      </w:r>
      <w:r w:rsidR="009570CB">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Que no quede en el discurso</w:t>
      </w:r>
      <w:r w:rsidR="009570CB">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porque en el discurso</w:t>
      </w:r>
      <w:r w:rsidR="009570CB">
        <w:rPr>
          <w:rFonts w:ascii="Arial" w:eastAsia="Times New Roman" w:hAnsi="Arial" w:cs="Arial"/>
          <w:sz w:val="28"/>
          <w:szCs w:val="28"/>
          <w:lang w:val="es-MX" w:eastAsia="es-MX"/>
        </w:rPr>
        <w:t xml:space="preserve">, estamos quedando y </w:t>
      </w:r>
      <w:r w:rsidR="00F31E9F" w:rsidRPr="00790E52">
        <w:rPr>
          <w:rFonts w:ascii="Arial" w:eastAsia="Times New Roman" w:hAnsi="Arial" w:cs="Arial"/>
          <w:sz w:val="28"/>
          <w:szCs w:val="28"/>
          <w:lang w:val="es-MX" w:eastAsia="es-MX"/>
        </w:rPr>
        <w:t>no hay ninguna</w:t>
      </w:r>
      <w:r w:rsidR="00993921">
        <w:rPr>
          <w:rFonts w:ascii="Arial" w:eastAsia="Times New Roman" w:hAnsi="Arial" w:cs="Arial"/>
          <w:sz w:val="28"/>
          <w:szCs w:val="28"/>
          <w:lang w:val="es-MX" w:eastAsia="es-MX"/>
        </w:rPr>
        <w:t>s</w:t>
      </w:r>
      <w:r w:rsidR="00F31E9F" w:rsidRPr="00790E52">
        <w:rPr>
          <w:rFonts w:ascii="Arial" w:eastAsia="Times New Roman" w:hAnsi="Arial" w:cs="Arial"/>
          <w:sz w:val="28"/>
          <w:szCs w:val="28"/>
          <w:lang w:val="es-MX" w:eastAsia="es-MX"/>
        </w:rPr>
        <w:t xml:space="preserve"> soluciones claras</w:t>
      </w:r>
      <w:r w:rsidR="00993921">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no hay un desarrollo económico</w:t>
      </w:r>
      <w:r w:rsidR="00993921">
        <w:rPr>
          <w:rFonts w:ascii="Arial" w:eastAsia="Times New Roman" w:hAnsi="Arial" w:cs="Arial"/>
          <w:sz w:val="28"/>
          <w:szCs w:val="28"/>
          <w:lang w:val="es-MX" w:eastAsia="es-MX"/>
        </w:rPr>
        <w:t>, P</w:t>
      </w:r>
      <w:r w:rsidR="00F31E9F" w:rsidRPr="00790E52">
        <w:rPr>
          <w:rFonts w:ascii="Arial" w:eastAsia="Times New Roman" w:hAnsi="Arial" w:cs="Arial"/>
          <w:sz w:val="28"/>
          <w:szCs w:val="28"/>
          <w:lang w:val="es-MX" w:eastAsia="es-MX"/>
        </w:rPr>
        <w:t>residente</w:t>
      </w:r>
      <w:r w:rsidR="00993921">
        <w:rPr>
          <w:rFonts w:ascii="Arial" w:eastAsia="Times New Roman" w:hAnsi="Arial" w:cs="Arial"/>
          <w:sz w:val="28"/>
          <w:szCs w:val="28"/>
          <w:lang w:val="es-MX" w:eastAsia="es-MX"/>
        </w:rPr>
        <w:t xml:space="preserve">, estamos atorados en la </w:t>
      </w:r>
      <w:r w:rsidR="00F31E9F" w:rsidRPr="00790E52">
        <w:rPr>
          <w:rFonts w:ascii="Arial" w:eastAsia="Times New Roman" w:hAnsi="Arial" w:cs="Arial"/>
          <w:sz w:val="28"/>
          <w:szCs w:val="28"/>
          <w:lang w:val="es-MX" w:eastAsia="es-MX"/>
        </w:rPr>
        <w:t>economía</w:t>
      </w:r>
      <w:r w:rsidR="00993921">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cada día tenemos más personas que vienen de fuera</w:t>
      </w:r>
      <w:r w:rsidR="00993921">
        <w:rPr>
          <w:rFonts w:ascii="Arial" w:eastAsia="Times New Roman" w:hAnsi="Arial" w:cs="Arial"/>
          <w:sz w:val="28"/>
          <w:szCs w:val="28"/>
          <w:lang w:val="es-MX" w:eastAsia="es-MX"/>
        </w:rPr>
        <w:t xml:space="preserve">, porque los trabajos </w:t>
      </w:r>
      <w:r w:rsidR="00F31E9F" w:rsidRPr="00790E52">
        <w:rPr>
          <w:rFonts w:ascii="Arial" w:eastAsia="Times New Roman" w:hAnsi="Arial" w:cs="Arial"/>
          <w:sz w:val="28"/>
          <w:szCs w:val="28"/>
          <w:lang w:val="es-MX" w:eastAsia="es-MX"/>
        </w:rPr>
        <w:t>de aquí son para obreros</w:t>
      </w:r>
      <w:r w:rsidR="00993921">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y dónde están quedando nuestros jóvenes</w:t>
      </w:r>
      <w:r w:rsidR="00993921">
        <w:rPr>
          <w:rFonts w:ascii="Arial" w:eastAsia="Times New Roman" w:hAnsi="Arial" w:cs="Arial"/>
          <w:sz w:val="28"/>
          <w:szCs w:val="28"/>
          <w:lang w:val="es-MX" w:eastAsia="es-MX"/>
        </w:rPr>
        <w:t>,</w:t>
      </w:r>
      <w:r w:rsidR="00F31E9F" w:rsidRPr="00790E52">
        <w:rPr>
          <w:rFonts w:ascii="Arial" w:eastAsia="Times New Roman" w:hAnsi="Arial" w:cs="Arial"/>
          <w:sz w:val="28"/>
          <w:szCs w:val="28"/>
          <w:lang w:val="es-MX" w:eastAsia="es-MX"/>
        </w:rPr>
        <w:t xml:space="preserve"> que vie</w:t>
      </w:r>
      <w:r w:rsidR="00993921">
        <w:rPr>
          <w:rFonts w:ascii="Arial" w:eastAsia="Times New Roman" w:hAnsi="Arial" w:cs="Arial"/>
          <w:sz w:val="28"/>
          <w:szCs w:val="28"/>
          <w:lang w:val="es-MX" w:eastAsia="es-MX"/>
        </w:rPr>
        <w:t>nen a estudiar. ¿Dónde están los P</w:t>
      </w:r>
      <w:r w:rsidR="00F31E9F" w:rsidRPr="00790E52">
        <w:rPr>
          <w:rFonts w:ascii="Arial" w:eastAsia="Times New Roman" w:hAnsi="Arial" w:cs="Arial"/>
          <w:sz w:val="28"/>
          <w:szCs w:val="28"/>
          <w:lang w:val="es-MX" w:eastAsia="es-MX"/>
        </w:rPr>
        <w:t>rofesionistas que le pueden dar e</w:t>
      </w:r>
      <w:r w:rsidR="00993921">
        <w:rPr>
          <w:rFonts w:ascii="Arial" w:eastAsia="Times New Roman" w:hAnsi="Arial" w:cs="Arial"/>
          <w:sz w:val="28"/>
          <w:szCs w:val="28"/>
          <w:lang w:val="es-MX" w:eastAsia="es-MX"/>
        </w:rPr>
        <w:t xml:space="preserve">l valor agregado a Zapotlán </w:t>
      </w:r>
      <w:r w:rsidR="00993921">
        <w:rPr>
          <w:rFonts w:ascii="Arial" w:eastAsia="Times New Roman" w:hAnsi="Arial" w:cs="Arial"/>
          <w:sz w:val="28"/>
          <w:szCs w:val="28"/>
          <w:lang w:val="es-MX" w:eastAsia="es-MX"/>
        </w:rPr>
        <w:lastRenderedPageBreak/>
        <w:t>el G</w:t>
      </w:r>
      <w:r w:rsidR="00F31E9F" w:rsidRPr="00790E52">
        <w:rPr>
          <w:rFonts w:ascii="Arial" w:eastAsia="Times New Roman" w:hAnsi="Arial" w:cs="Arial"/>
          <w:sz w:val="28"/>
          <w:szCs w:val="28"/>
          <w:lang w:val="es-MX" w:eastAsia="es-MX"/>
        </w:rPr>
        <w:t>rande</w:t>
      </w:r>
      <w:r w:rsidR="00993921">
        <w:rPr>
          <w:rFonts w:ascii="Arial" w:eastAsia="Times New Roman" w:hAnsi="Arial" w:cs="Arial"/>
          <w:sz w:val="28"/>
          <w:szCs w:val="28"/>
          <w:lang w:val="es-MX" w:eastAsia="es-MX"/>
        </w:rPr>
        <w:t>? en otros Estados o en otros P</w:t>
      </w:r>
      <w:r w:rsidR="00F31E9F" w:rsidRPr="00790E52">
        <w:rPr>
          <w:rFonts w:ascii="Arial" w:eastAsia="Times New Roman" w:hAnsi="Arial" w:cs="Arial"/>
          <w:sz w:val="28"/>
          <w:szCs w:val="28"/>
          <w:lang w:val="es-MX" w:eastAsia="es-MX"/>
        </w:rPr>
        <w:t>aíses</w:t>
      </w:r>
      <w:r w:rsidR="00993921">
        <w:rPr>
          <w:rFonts w:ascii="Arial" w:eastAsia="Times New Roman" w:hAnsi="Arial" w:cs="Arial"/>
          <w:sz w:val="28"/>
          <w:szCs w:val="28"/>
          <w:lang w:val="es-MX" w:eastAsia="es-MX"/>
        </w:rPr>
        <w:t xml:space="preserve">. Porque no resolvemos los problemas de fondo de las diferentes áreas de Gobierno que tenemos. Y, termino con esto: No podemos firmar Convenios o Contratos a ciegas, para quedar como Alumbrado Público </w:t>
      </w:r>
      <w:r w:rsidR="00003DE0">
        <w:rPr>
          <w:rFonts w:ascii="Arial" w:eastAsia="Times New Roman" w:hAnsi="Arial" w:cs="Arial"/>
          <w:sz w:val="28"/>
          <w:szCs w:val="28"/>
          <w:lang w:val="es-MX" w:eastAsia="es-MX"/>
        </w:rPr>
        <w:t xml:space="preserve">o el tema de la basura, que hoy en día, es un asco Zapotlán y lo vuelvo a decir y lo pueden constatar los Directores de Servicios Públicos que, diario les hablo en las diferentes áreas de las calles, que hay el mugrero que tenemos. Y, lo hablo así, porque estamos enfadados y lo digo no como Regidor, lo digo como Ciudadano. Y, desde un inicio Presidente, yo le pedí ser parte, para poder tener esta resolución, y si en estos momentos no hay una resolución, pues vamos a tirarles un camión de basura ahí a SEOS, ¡hagámoslo Presidente! Súmate, vamos haciendo equipo y vamos lo tirando, a resolverlo. El tema de Alumbrado, hay Colonias que no tienen el Alumbrado Público, por hacer Convenios, que estuvieron personas que, no asumieron su responsabilidad. Y, hoy en día, tenemos que asumir una responsabilidad, todos nosotros, a lo que se viene, Presidente. Por este motivo, yo en esto, no avalo, hasta que no tengamos claro los Proyectos que se van hacer, por como hoy acabas de mencionar, el tema de vivienda social. Secretaria General, también, le pido revisemos en la Ley, si se puede bajar el punto, una vez que, ya fue leído o podemos mandarlo a Comisiones y ahí lo trabajamos y lo revisamos, es cuanto Secretaria General. </w:t>
      </w:r>
      <w:r w:rsidR="00DD6E21">
        <w:rPr>
          <w:rFonts w:ascii="Arial" w:eastAsia="Times New Roman" w:hAnsi="Arial" w:cs="Arial"/>
          <w:b/>
          <w:i/>
          <w:sz w:val="28"/>
          <w:szCs w:val="28"/>
          <w:lang w:val="es-MX" w:eastAsia="es-MX"/>
        </w:rPr>
        <w:t xml:space="preserve">C. Secretaria de Gobierno Municipal Claudia Margarita Robles Gómez: </w:t>
      </w:r>
      <w:r w:rsidR="00DD6E21">
        <w:rPr>
          <w:rFonts w:ascii="Arial" w:eastAsia="Times New Roman" w:hAnsi="Arial" w:cs="Arial"/>
          <w:sz w:val="28"/>
          <w:szCs w:val="28"/>
          <w:lang w:val="es-MX" w:eastAsia="es-MX"/>
        </w:rPr>
        <w:t xml:space="preserve">Gracias C. Regidor Edgar Joel Salvador Bautista. Ahorita si gusta, terminando las participaciones, pregunto, cuál sería el sentido, porque en mi opinión, salvo que Ustedes tengan otro articulado, tendría que someterse a la votación, porque ya se aprobó el orden del día. </w:t>
      </w:r>
      <w:r w:rsidR="00DD6E21">
        <w:rPr>
          <w:rFonts w:ascii="Arial" w:eastAsia="Times New Roman" w:hAnsi="Arial" w:cs="Arial"/>
          <w:sz w:val="28"/>
          <w:szCs w:val="28"/>
          <w:lang w:val="es-MX" w:eastAsia="es-MX"/>
        </w:rPr>
        <w:lastRenderedPageBreak/>
        <w:t xml:space="preserve">Si la propuesta del Presidente fuera que se baje el punto, o se </w:t>
      </w:r>
      <w:r w:rsidR="00E93CF8">
        <w:rPr>
          <w:rFonts w:ascii="Arial" w:eastAsia="Times New Roman" w:hAnsi="Arial" w:cs="Arial"/>
          <w:sz w:val="28"/>
          <w:szCs w:val="28"/>
          <w:lang w:val="es-MX" w:eastAsia="es-MX"/>
        </w:rPr>
        <w:t>to</w:t>
      </w:r>
      <w:r w:rsidR="00DD6E21">
        <w:rPr>
          <w:rFonts w:ascii="Arial" w:eastAsia="Times New Roman" w:hAnsi="Arial" w:cs="Arial"/>
          <w:sz w:val="28"/>
          <w:szCs w:val="28"/>
          <w:lang w:val="es-MX" w:eastAsia="es-MX"/>
        </w:rPr>
        <w:t>m</w:t>
      </w:r>
      <w:r w:rsidR="00E93CF8">
        <w:rPr>
          <w:rFonts w:ascii="Arial" w:eastAsia="Times New Roman" w:hAnsi="Arial" w:cs="Arial"/>
          <w:sz w:val="28"/>
          <w:szCs w:val="28"/>
          <w:lang w:val="es-MX" w:eastAsia="es-MX"/>
        </w:rPr>
        <w:t xml:space="preserve">a la que Usted está pidiendo de mandar a Comisiones y esa es la que, sometería a su consideración. Si ahorita Ustedes analizan otro Artículo, otro articulado que diga lo contrario, pues les agradecería que, me lo hagan llegar ese tema. </w:t>
      </w:r>
      <w:r w:rsidR="00E93CF8">
        <w:rPr>
          <w:rFonts w:ascii="Arial" w:eastAsia="Times New Roman" w:hAnsi="Arial" w:cs="Arial"/>
          <w:b/>
          <w:i/>
          <w:sz w:val="28"/>
          <w:szCs w:val="28"/>
          <w:lang w:val="es-MX" w:eastAsia="es-MX"/>
        </w:rPr>
        <w:t xml:space="preserve">C. Síndico Municipal Magali Casillas Contreras: </w:t>
      </w:r>
      <w:r w:rsidR="00924697">
        <w:rPr>
          <w:rFonts w:ascii="Arial" w:eastAsia="Times New Roman" w:hAnsi="Arial" w:cs="Arial"/>
          <w:sz w:val="28"/>
          <w:szCs w:val="28"/>
          <w:lang w:val="es-MX" w:eastAsia="es-MX"/>
        </w:rPr>
        <w:t xml:space="preserve">Bien, únicamente quiero puntualizar; efectivamente, </w:t>
      </w:r>
      <w:r w:rsidR="000E5484" w:rsidRPr="005F6F8B">
        <w:rPr>
          <w:rFonts w:ascii="Arial" w:eastAsia="Times New Roman" w:hAnsi="Arial" w:cs="Arial"/>
          <w:sz w:val="28"/>
          <w:szCs w:val="28"/>
          <w:lang w:val="es-MX" w:eastAsia="es-MX"/>
        </w:rPr>
        <w:t xml:space="preserve">el tema </w:t>
      </w:r>
      <w:r w:rsidR="000E5484">
        <w:rPr>
          <w:rFonts w:ascii="Arial" w:eastAsia="Times New Roman" w:hAnsi="Arial" w:cs="Arial"/>
          <w:sz w:val="28"/>
          <w:szCs w:val="28"/>
          <w:lang w:val="es-MX" w:eastAsia="es-MX"/>
        </w:rPr>
        <w:t xml:space="preserve">discutido de la Inmobiliaria Social, engloba y creo que, no </w:t>
      </w:r>
      <w:r w:rsidR="000E5484" w:rsidRPr="005F6F8B">
        <w:rPr>
          <w:rFonts w:ascii="Arial" w:eastAsia="Times New Roman" w:hAnsi="Arial" w:cs="Arial"/>
          <w:sz w:val="28"/>
          <w:szCs w:val="28"/>
          <w:lang w:val="es-MX" w:eastAsia="es-MX"/>
        </w:rPr>
        <w:t>sé</w:t>
      </w:r>
      <w:r w:rsidR="000E5484">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por qué no hemos </w:t>
      </w:r>
      <w:r w:rsidR="000E5484">
        <w:rPr>
          <w:rFonts w:ascii="Arial" w:eastAsia="Times New Roman" w:hAnsi="Arial" w:cs="Arial"/>
          <w:sz w:val="28"/>
          <w:szCs w:val="28"/>
          <w:lang w:val="es-MX" w:eastAsia="es-MX"/>
        </w:rPr>
        <w:t xml:space="preserve">podido transmitir el todo el </w:t>
      </w:r>
      <w:r w:rsidR="000E5484" w:rsidRPr="005F6F8B">
        <w:rPr>
          <w:rFonts w:ascii="Arial" w:eastAsia="Times New Roman" w:hAnsi="Arial" w:cs="Arial"/>
          <w:sz w:val="28"/>
          <w:szCs w:val="28"/>
          <w:lang w:val="es-MX" w:eastAsia="es-MX"/>
        </w:rPr>
        <w:t>objetivo completo de lo que</w:t>
      </w:r>
      <w:r w:rsidR="000E5484">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tiene que </w:t>
      </w:r>
      <w:r w:rsidR="000E5484">
        <w:rPr>
          <w:rFonts w:ascii="Arial" w:eastAsia="Times New Roman" w:hAnsi="Arial" w:cs="Arial"/>
          <w:sz w:val="28"/>
          <w:szCs w:val="28"/>
          <w:lang w:val="es-MX" w:eastAsia="es-MX"/>
        </w:rPr>
        <w:t>ver con la Inmobiliaria S</w:t>
      </w:r>
      <w:r w:rsidR="000E5484" w:rsidRPr="005F6F8B">
        <w:rPr>
          <w:rFonts w:ascii="Arial" w:eastAsia="Times New Roman" w:hAnsi="Arial" w:cs="Arial"/>
          <w:sz w:val="28"/>
          <w:szCs w:val="28"/>
          <w:lang w:val="es-MX" w:eastAsia="es-MX"/>
        </w:rPr>
        <w:t>ocial</w:t>
      </w:r>
      <w:r w:rsidR="000E5484">
        <w:rPr>
          <w:rFonts w:ascii="Arial" w:eastAsia="Times New Roman" w:hAnsi="Arial" w:cs="Arial"/>
          <w:sz w:val="28"/>
          <w:szCs w:val="28"/>
          <w:lang w:val="es-MX" w:eastAsia="es-MX"/>
        </w:rPr>
        <w:t>. Q</w:t>
      </w:r>
      <w:r w:rsidR="000E5484" w:rsidRPr="005F6F8B">
        <w:rPr>
          <w:rFonts w:ascii="Arial" w:eastAsia="Times New Roman" w:hAnsi="Arial" w:cs="Arial"/>
          <w:sz w:val="28"/>
          <w:szCs w:val="28"/>
          <w:lang w:val="es-MX" w:eastAsia="es-MX"/>
        </w:rPr>
        <w:t>ué tiene q</w:t>
      </w:r>
      <w:r w:rsidR="000E5484">
        <w:rPr>
          <w:rFonts w:ascii="Arial" w:eastAsia="Times New Roman" w:hAnsi="Arial" w:cs="Arial"/>
          <w:sz w:val="28"/>
          <w:szCs w:val="28"/>
          <w:lang w:val="es-MX" w:eastAsia="es-MX"/>
        </w:rPr>
        <w:t xml:space="preserve">ue ver; el tema de los Convenios, </w:t>
      </w:r>
      <w:r w:rsidR="000E5484" w:rsidRPr="005F6F8B">
        <w:rPr>
          <w:rFonts w:ascii="Arial" w:eastAsia="Times New Roman" w:hAnsi="Arial" w:cs="Arial"/>
          <w:sz w:val="28"/>
          <w:szCs w:val="28"/>
          <w:lang w:val="es-MX" w:eastAsia="es-MX"/>
        </w:rPr>
        <w:t>efectivamente del otorgamiento de créditos</w:t>
      </w:r>
      <w:r w:rsidR="000E5484">
        <w:rPr>
          <w:rFonts w:ascii="Arial" w:eastAsia="Times New Roman" w:hAnsi="Arial" w:cs="Arial"/>
          <w:sz w:val="28"/>
          <w:szCs w:val="28"/>
          <w:lang w:val="es-MX" w:eastAsia="es-MX"/>
        </w:rPr>
        <w:t>, a través de C</w:t>
      </w:r>
      <w:r w:rsidR="000E5484" w:rsidRPr="005F6F8B">
        <w:rPr>
          <w:rFonts w:ascii="Arial" w:eastAsia="Times New Roman" w:hAnsi="Arial" w:cs="Arial"/>
          <w:sz w:val="28"/>
          <w:szCs w:val="28"/>
          <w:lang w:val="es-MX" w:eastAsia="es-MX"/>
        </w:rPr>
        <w:t>onvenio</w:t>
      </w:r>
      <w:r w:rsidR="000E5484">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que ya se</w:t>
      </w:r>
      <w:r w:rsidR="000E5484">
        <w:rPr>
          <w:rFonts w:ascii="Arial" w:eastAsia="Times New Roman" w:hAnsi="Arial" w:cs="Arial"/>
          <w:sz w:val="28"/>
          <w:szCs w:val="28"/>
          <w:lang w:val="es-MX" w:eastAsia="es-MX"/>
        </w:rPr>
        <w:t xml:space="preserve"> autorizó la firma del INFONAVIT, pero ahorita </w:t>
      </w:r>
      <w:r w:rsidR="000E5484" w:rsidRPr="005F6F8B">
        <w:rPr>
          <w:rFonts w:ascii="Arial" w:eastAsia="Times New Roman" w:hAnsi="Arial" w:cs="Arial"/>
          <w:sz w:val="28"/>
          <w:szCs w:val="28"/>
          <w:lang w:val="es-MX" w:eastAsia="es-MX"/>
        </w:rPr>
        <w:t>más que referirme</w:t>
      </w:r>
      <w:r w:rsidR="000E5484">
        <w:rPr>
          <w:rFonts w:ascii="Arial" w:eastAsia="Times New Roman" w:hAnsi="Arial" w:cs="Arial"/>
          <w:sz w:val="28"/>
          <w:szCs w:val="28"/>
          <w:lang w:val="es-MX" w:eastAsia="es-MX"/>
        </w:rPr>
        <w:t xml:space="preserve"> a</w:t>
      </w:r>
      <w:r w:rsidR="000E5484" w:rsidRPr="005F6F8B">
        <w:rPr>
          <w:rFonts w:ascii="Arial" w:eastAsia="Times New Roman" w:hAnsi="Arial" w:cs="Arial"/>
          <w:sz w:val="28"/>
          <w:szCs w:val="28"/>
          <w:lang w:val="es-MX" w:eastAsia="es-MX"/>
        </w:rPr>
        <w:t xml:space="preserve"> esos temas </w:t>
      </w:r>
      <w:r w:rsidR="000E5484">
        <w:rPr>
          <w:rFonts w:ascii="Arial" w:eastAsia="Times New Roman" w:hAnsi="Arial" w:cs="Arial"/>
          <w:sz w:val="28"/>
          <w:szCs w:val="28"/>
          <w:lang w:val="es-MX" w:eastAsia="es-MX"/>
        </w:rPr>
        <w:t>de los C</w:t>
      </w:r>
      <w:r w:rsidR="000E5484" w:rsidRPr="005F6F8B">
        <w:rPr>
          <w:rFonts w:ascii="Arial" w:eastAsia="Times New Roman" w:hAnsi="Arial" w:cs="Arial"/>
          <w:sz w:val="28"/>
          <w:szCs w:val="28"/>
          <w:lang w:val="es-MX" w:eastAsia="es-MX"/>
        </w:rPr>
        <w:t>onvenios que</w:t>
      </w:r>
      <w:r w:rsidR="000E5484">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ya se autorizaron</w:t>
      </w:r>
      <w:r w:rsidR="000E5484">
        <w:rPr>
          <w:rFonts w:ascii="Arial" w:eastAsia="Times New Roman" w:hAnsi="Arial" w:cs="Arial"/>
          <w:sz w:val="28"/>
          <w:szCs w:val="28"/>
          <w:lang w:val="es-MX" w:eastAsia="es-MX"/>
        </w:rPr>
        <w:t>, q</w:t>
      </w:r>
      <w:r w:rsidR="000E5484" w:rsidRPr="005F6F8B">
        <w:rPr>
          <w:rFonts w:ascii="Arial" w:eastAsia="Times New Roman" w:hAnsi="Arial" w:cs="Arial"/>
          <w:sz w:val="28"/>
          <w:szCs w:val="28"/>
          <w:lang w:val="es-MX" w:eastAsia="es-MX"/>
        </w:rPr>
        <w:t>uisiera hacer referencia del esfuerzo</w:t>
      </w:r>
      <w:r w:rsidR="000E5484">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y eso sí me atrevo a decirlo</w:t>
      </w:r>
      <w:r w:rsidR="000E5484">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porque es en todo este tiempo</w:t>
      </w:r>
      <w:r w:rsidR="00E4053D">
        <w:rPr>
          <w:rFonts w:ascii="Arial" w:eastAsia="Times New Roman" w:hAnsi="Arial" w:cs="Arial"/>
          <w:sz w:val="28"/>
          <w:szCs w:val="28"/>
          <w:lang w:val="es-MX" w:eastAsia="es-MX"/>
        </w:rPr>
        <w:t xml:space="preserve">, recordar que es </w:t>
      </w:r>
      <w:r w:rsidR="000E5484" w:rsidRPr="005F6F8B">
        <w:rPr>
          <w:rFonts w:ascii="Arial" w:eastAsia="Times New Roman" w:hAnsi="Arial" w:cs="Arial"/>
          <w:sz w:val="28"/>
          <w:szCs w:val="28"/>
          <w:lang w:val="es-MX" w:eastAsia="es-MX"/>
        </w:rPr>
        <w:t>la primera vez que</w:t>
      </w:r>
      <w:r w:rsidR="00E4053D">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estamos haciendo un esfuerzo extraordinario</w:t>
      </w:r>
      <w:r w:rsidR="00E4053D">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para regularizar de manera real</w:t>
      </w:r>
      <w:r w:rsidR="00E4053D">
        <w:rPr>
          <w:rFonts w:ascii="Arial" w:eastAsia="Times New Roman" w:hAnsi="Arial" w:cs="Arial"/>
          <w:sz w:val="28"/>
          <w:szCs w:val="28"/>
          <w:lang w:val="es-MX" w:eastAsia="es-MX"/>
        </w:rPr>
        <w:t>, el tema de las C</w:t>
      </w:r>
      <w:r w:rsidR="000E5484" w:rsidRPr="005F6F8B">
        <w:rPr>
          <w:rFonts w:ascii="Arial" w:eastAsia="Times New Roman" w:hAnsi="Arial" w:cs="Arial"/>
          <w:sz w:val="28"/>
          <w:szCs w:val="28"/>
          <w:lang w:val="es-MX" w:eastAsia="es-MX"/>
        </w:rPr>
        <w:t>olonias</w:t>
      </w:r>
      <w:r w:rsidR="00E4053D">
        <w:rPr>
          <w:rFonts w:ascii="Arial" w:eastAsia="Times New Roman" w:hAnsi="Arial" w:cs="Arial"/>
          <w:sz w:val="28"/>
          <w:szCs w:val="28"/>
          <w:lang w:val="es-MX" w:eastAsia="es-MX"/>
        </w:rPr>
        <w:t>. Ahorita tenemos en P</w:t>
      </w:r>
      <w:r w:rsidR="000E5484" w:rsidRPr="005F6F8B">
        <w:rPr>
          <w:rFonts w:ascii="Arial" w:eastAsia="Times New Roman" w:hAnsi="Arial" w:cs="Arial"/>
          <w:sz w:val="28"/>
          <w:szCs w:val="28"/>
          <w:lang w:val="es-MX" w:eastAsia="es-MX"/>
        </w:rPr>
        <w:t>royecto</w:t>
      </w:r>
      <w:r w:rsidR="00E4053D">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w:t>
      </w:r>
      <w:r w:rsidR="00E4053D">
        <w:rPr>
          <w:rFonts w:ascii="Arial" w:eastAsia="Times New Roman" w:hAnsi="Arial" w:cs="Arial"/>
          <w:sz w:val="28"/>
          <w:szCs w:val="28"/>
          <w:lang w:val="es-MX" w:eastAsia="es-MX"/>
        </w:rPr>
        <w:t>3 tres C</w:t>
      </w:r>
      <w:r w:rsidR="000E5484" w:rsidRPr="005F6F8B">
        <w:rPr>
          <w:rFonts w:ascii="Arial" w:eastAsia="Times New Roman" w:hAnsi="Arial" w:cs="Arial"/>
          <w:sz w:val="28"/>
          <w:szCs w:val="28"/>
          <w:lang w:val="es-MX" w:eastAsia="es-MX"/>
        </w:rPr>
        <w:t>olonias</w:t>
      </w:r>
      <w:r w:rsidR="00E4053D">
        <w:rPr>
          <w:rFonts w:ascii="Arial" w:eastAsia="Times New Roman" w:hAnsi="Arial" w:cs="Arial"/>
          <w:sz w:val="28"/>
          <w:szCs w:val="28"/>
          <w:lang w:val="es-MX" w:eastAsia="es-MX"/>
        </w:rPr>
        <w:t>, 3 tres C</w:t>
      </w:r>
      <w:r w:rsidR="000E5484" w:rsidRPr="005F6F8B">
        <w:rPr>
          <w:rFonts w:ascii="Arial" w:eastAsia="Times New Roman" w:hAnsi="Arial" w:cs="Arial"/>
          <w:sz w:val="28"/>
          <w:szCs w:val="28"/>
          <w:lang w:val="es-MX" w:eastAsia="es-MX"/>
        </w:rPr>
        <w:t>olonias que</w:t>
      </w:r>
      <w:r w:rsidR="00E4053D">
        <w:rPr>
          <w:rFonts w:ascii="Arial" w:eastAsia="Times New Roman" w:hAnsi="Arial" w:cs="Arial"/>
          <w:sz w:val="28"/>
          <w:szCs w:val="28"/>
          <w:lang w:val="es-MX" w:eastAsia="es-MX"/>
        </w:rPr>
        <w:t>, con Presupuesto del Gobierno M</w:t>
      </w:r>
      <w:r w:rsidR="000E5484" w:rsidRPr="005F6F8B">
        <w:rPr>
          <w:rFonts w:ascii="Arial" w:eastAsia="Times New Roman" w:hAnsi="Arial" w:cs="Arial"/>
          <w:sz w:val="28"/>
          <w:szCs w:val="28"/>
          <w:lang w:val="es-MX" w:eastAsia="es-MX"/>
        </w:rPr>
        <w:t>unicipal</w:t>
      </w:r>
      <w:r w:rsidR="00E4053D">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estamos corrigiendo la plana de aquellos</w:t>
      </w:r>
      <w:r w:rsidR="001B614A">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desde</w:t>
      </w:r>
      <w:r w:rsidR="001B614A">
        <w:rPr>
          <w:rFonts w:ascii="Arial" w:eastAsia="Times New Roman" w:hAnsi="Arial" w:cs="Arial"/>
          <w:sz w:val="28"/>
          <w:szCs w:val="28"/>
          <w:lang w:val="es-MX" w:eastAsia="es-MX"/>
        </w:rPr>
        <w:t xml:space="preserve"> </w:t>
      </w:r>
      <w:r w:rsidR="000E5484" w:rsidRPr="005F6F8B">
        <w:rPr>
          <w:rFonts w:ascii="Arial" w:eastAsia="Times New Roman" w:hAnsi="Arial" w:cs="Arial"/>
          <w:sz w:val="28"/>
          <w:szCs w:val="28"/>
          <w:lang w:val="es-MX" w:eastAsia="es-MX"/>
        </w:rPr>
        <w:t>aquel entonces que</w:t>
      </w:r>
      <w:r w:rsidR="001B614A">
        <w:rPr>
          <w:rFonts w:ascii="Arial" w:eastAsia="Times New Roman" w:hAnsi="Arial" w:cs="Arial"/>
          <w:sz w:val="28"/>
          <w:szCs w:val="28"/>
          <w:lang w:val="es-MX" w:eastAsia="es-MX"/>
        </w:rPr>
        <w:t>, se permitió la c</w:t>
      </w:r>
      <w:r w:rsidR="000E5484" w:rsidRPr="005F6F8B">
        <w:rPr>
          <w:rFonts w:ascii="Arial" w:eastAsia="Times New Roman" w:hAnsi="Arial" w:cs="Arial"/>
          <w:sz w:val="28"/>
          <w:szCs w:val="28"/>
          <w:lang w:val="es-MX" w:eastAsia="es-MX"/>
        </w:rPr>
        <w:t>onstitución de esos desarrollos irregulares</w:t>
      </w:r>
      <w:r w:rsidR="001B614A">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y que ahora</w:t>
      </w:r>
      <w:r w:rsidR="001B614A">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las personas</w:t>
      </w:r>
      <w:r w:rsidR="001B614A">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desgraciadamente</w:t>
      </w:r>
      <w:r w:rsidR="001B614A">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me voy a referir a </w:t>
      </w:r>
      <w:r w:rsidR="001B614A">
        <w:rPr>
          <w:rFonts w:ascii="Arial" w:eastAsia="Times New Roman" w:hAnsi="Arial" w:cs="Arial"/>
          <w:sz w:val="28"/>
          <w:szCs w:val="28"/>
          <w:lang w:val="es-MX" w:eastAsia="es-MX"/>
        </w:rPr>
        <w:t>3 tres C</w:t>
      </w:r>
      <w:r w:rsidR="000E5484" w:rsidRPr="005F6F8B">
        <w:rPr>
          <w:rFonts w:ascii="Arial" w:eastAsia="Times New Roman" w:hAnsi="Arial" w:cs="Arial"/>
          <w:sz w:val="28"/>
          <w:szCs w:val="28"/>
          <w:lang w:val="es-MX" w:eastAsia="es-MX"/>
        </w:rPr>
        <w:t>olonias en particular</w:t>
      </w:r>
      <w:r w:rsidR="001B614A">
        <w:rPr>
          <w:rFonts w:ascii="Arial" w:eastAsia="Times New Roman" w:hAnsi="Arial" w:cs="Arial"/>
          <w:sz w:val="28"/>
          <w:szCs w:val="28"/>
          <w:lang w:val="es-MX" w:eastAsia="es-MX"/>
        </w:rPr>
        <w:t>: Valle del S</w:t>
      </w:r>
      <w:r w:rsidR="000E5484" w:rsidRPr="005F6F8B">
        <w:rPr>
          <w:rFonts w:ascii="Arial" w:eastAsia="Times New Roman" w:hAnsi="Arial" w:cs="Arial"/>
          <w:sz w:val="28"/>
          <w:szCs w:val="28"/>
          <w:lang w:val="es-MX" w:eastAsia="es-MX"/>
        </w:rPr>
        <w:t>ur</w:t>
      </w:r>
      <w:r w:rsidR="001B614A">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ahorita que son </w:t>
      </w:r>
      <w:r w:rsidR="001B614A">
        <w:rPr>
          <w:rFonts w:ascii="Arial" w:eastAsia="Times New Roman" w:hAnsi="Arial" w:cs="Arial"/>
          <w:sz w:val="28"/>
          <w:szCs w:val="28"/>
          <w:lang w:val="es-MX" w:eastAsia="es-MX"/>
        </w:rPr>
        <w:t>con las primeras que iniciamos, F</w:t>
      </w:r>
      <w:r w:rsidR="000E5484" w:rsidRPr="005F6F8B">
        <w:rPr>
          <w:rFonts w:ascii="Arial" w:eastAsia="Times New Roman" w:hAnsi="Arial" w:cs="Arial"/>
          <w:sz w:val="28"/>
          <w:szCs w:val="28"/>
          <w:lang w:val="es-MX" w:eastAsia="es-MX"/>
        </w:rPr>
        <w:t xml:space="preserve">resno y la </w:t>
      </w:r>
      <w:r w:rsidR="000E5484">
        <w:rPr>
          <w:rFonts w:ascii="Arial" w:eastAsia="Times New Roman" w:hAnsi="Arial" w:cs="Arial"/>
          <w:sz w:val="28"/>
          <w:szCs w:val="28"/>
          <w:lang w:val="es-MX" w:eastAsia="es-MX"/>
        </w:rPr>
        <w:t xml:space="preserve">Colonia Unión </w:t>
      </w:r>
      <w:r w:rsidR="001B614A">
        <w:rPr>
          <w:rFonts w:ascii="Arial" w:eastAsia="Times New Roman" w:hAnsi="Arial" w:cs="Arial"/>
          <w:sz w:val="28"/>
          <w:szCs w:val="28"/>
          <w:lang w:val="es-MX" w:eastAsia="es-MX"/>
        </w:rPr>
        <w:t>¿</w:t>
      </w:r>
      <w:r w:rsidR="000E5484">
        <w:rPr>
          <w:rFonts w:ascii="Arial" w:eastAsia="Times New Roman" w:hAnsi="Arial" w:cs="Arial"/>
          <w:sz w:val="28"/>
          <w:szCs w:val="28"/>
          <w:lang w:val="es-MX" w:eastAsia="es-MX"/>
        </w:rPr>
        <w:t xml:space="preserve">qué </w:t>
      </w:r>
      <w:r w:rsidR="000E5484" w:rsidRPr="005F6F8B">
        <w:rPr>
          <w:rFonts w:ascii="Arial" w:eastAsia="Times New Roman" w:hAnsi="Arial" w:cs="Arial"/>
          <w:sz w:val="28"/>
          <w:szCs w:val="28"/>
          <w:lang w:val="es-MX" w:eastAsia="es-MX"/>
        </w:rPr>
        <w:t>sucede</w:t>
      </w:r>
      <w:r w:rsidR="001B614A">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Yo creo que</w:t>
      </w:r>
      <w:r w:rsidR="000E5484">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los que ya</w:t>
      </w:r>
      <w:r w:rsidR="001B614A">
        <w:rPr>
          <w:rFonts w:ascii="Arial" w:eastAsia="Times New Roman" w:hAnsi="Arial" w:cs="Arial"/>
          <w:sz w:val="28"/>
          <w:szCs w:val="28"/>
          <w:lang w:val="es-MX" w:eastAsia="es-MX"/>
        </w:rPr>
        <w:t xml:space="preserve"> tenemos algún tiempo, podremos </w:t>
      </w:r>
      <w:r w:rsidR="000E5484" w:rsidRPr="005F6F8B">
        <w:rPr>
          <w:rFonts w:ascii="Arial" w:eastAsia="Times New Roman" w:hAnsi="Arial" w:cs="Arial"/>
          <w:sz w:val="28"/>
          <w:szCs w:val="28"/>
          <w:lang w:val="es-MX" w:eastAsia="es-MX"/>
        </w:rPr>
        <w:t>recordar</w:t>
      </w:r>
      <w:r w:rsidR="001B614A">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cómo fue que se dieron esos desarrollos irregulares</w:t>
      </w:r>
      <w:r w:rsidR="001B614A">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y que</w:t>
      </w:r>
      <w:r w:rsidR="001B614A">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a través de la historia</w:t>
      </w:r>
      <w:r w:rsidR="001B614A">
        <w:rPr>
          <w:rFonts w:ascii="Arial" w:eastAsia="Times New Roman" w:hAnsi="Arial" w:cs="Arial"/>
          <w:sz w:val="28"/>
          <w:szCs w:val="28"/>
          <w:lang w:val="es-MX" w:eastAsia="es-MX"/>
        </w:rPr>
        <w:t xml:space="preserve">, la verdad, los Gobiernos </w:t>
      </w:r>
      <w:r w:rsidR="000E5484" w:rsidRPr="005F6F8B">
        <w:rPr>
          <w:rFonts w:ascii="Arial" w:eastAsia="Times New Roman" w:hAnsi="Arial" w:cs="Arial"/>
          <w:sz w:val="28"/>
          <w:szCs w:val="28"/>
          <w:lang w:val="es-MX" w:eastAsia="es-MX"/>
        </w:rPr>
        <w:t>no le han querido entrar</w:t>
      </w:r>
      <w:r w:rsidR="001B614A">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porque sabemos lo difícil que es</w:t>
      </w:r>
      <w:r w:rsidR="001B614A">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darle certeza jurídica a ese tipo de desarrollos</w:t>
      </w:r>
      <w:r w:rsidR="001B614A">
        <w:rPr>
          <w:rFonts w:ascii="Arial" w:eastAsia="Times New Roman" w:hAnsi="Arial" w:cs="Arial"/>
          <w:sz w:val="28"/>
          <w:szCs w:val="28"/>
          <w:lang w:val="es-MX" w:eastAsia="es-MX"/>
        </w:rPr>
        <w:t xml:space="preserve">. Esa gente está, </w:t>
      </w:r>
      <w:r w:rsidR="000E5484" w:rsidRPr="005F6F8B">
        <w:rPr>
          <w:rFonts w:ascii="Arial" w:eastAsia="Times New Roman" w:hAnsi="Arial" w:cs="Arial"/>
          <w:sz w:val="28"/>
          <w:szCs w:val="28"/>
          <w:lang w:val="es-MX" w:eastAsia="es-MX"/>
        </w:rPr>
        <w:t>obviamente</w:t>
      </w:r>
      <w:r w:rsidR="001B614A">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por el tema</w:t>
      </w:r>
      <w:r w:rsidR="001B614A">
        <w:rPr>
          <w:rFonts w:ascii="Arial" w:eastAsia="Times New Roman" w:hAnsi="Arial" w:cs="Arial"/>
          <w:sz w:val="28"/>
          <w:szCs w:val="28"/>
          <w:lang w:val="es-MX" w:eastAsia="es-MX"/>
        </w:rPr>
        <w:t xml:space="preserve">, en </w:t>
      </w:r>
      <w:r w:rsidR="000E5484" w:rsidRPr="005F6F8B">
        <w:rPr>
          <w:rFonts w:ascii="Arial" w:eastAsia="Times New Roman" w:hAnsi="Arial" w:cs="Arial"/>
          <w:sz w:val="28"/>
          <w:szCs w:val="28"/>
          <w:lang w:val="es-MX" w:eastAsia="es-MX"/>
        </w:rPr>
        <w:t xml:space="preserve">su momento de la </w:t>
      </w:r>
      <w:r w:rsidR="000E5484" w:rsidRPr="005F6F8B">
        <w:rPr>
          <w:rFonts w:ascii="Arial" w:eastAsia="Times New Roman" w:hAnsi="Arial" w:cs="Arial"/>
          <w:sz w:val="28"/>
          <w:szCs w:val="28"/>
          <w:lang w:val="es-MX" w:eastAsia="es-MX"/>
        </w:rPr>
        <w:lastRenderedPageBreak/>
        <w:t>necesidad</w:t>
      </w:r>
      <w:r w:rsidR="001B614A">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de tener precisamente una vivienda</w:t>
      </w:r>
      <w:r w:rsidR="001B614A">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pues se fueron permitiendo</w:t>
      </w:r>
      <w:r w:rsidR="001B614A">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que fueran edificando</w:t>
      </w:r>
      <w:r w:rsidR="001B614A">
        <w:rPr>
          <w:rFonts w:ascii="Arial" w:eastAsia="Times New Roman" w:hAnsi="Arial" w:cs="Arial"/>
          <w:sz w:val="28"/>
          <w:szCs w:val="28"/>
          <w:lang w:val="es-MX" w:eastAsia="es-MX"/>
        </w:rPr>
        <w:t xml:space="preserve">, como </w:t>
      </w:r>
      <w:r w:rsidR="000E5484" w:rsidRPr="005F6F8B">
        <w:rPr>
          <w:rFonts w:ascii="Arial" w:eastAsia="Times New Roman" w:hAnsi="Arial" w:cs="Arial"/>
          <w:sz w:val="28"/>
          <w:szCs w:val="28"/>
          <w:lang w:val="es-MX" w:eastAsia="es-MX"/>
        </w:rPr>
        <w:t>pudieran</w:t>
      </w:r>
      <w:r w:rsidR="001B614A">
        <w:rPr>
          <w:rFonts w:ascii="Arial" w:eastAsia="Times New Roman" w:hAnsi="Arial" w:cs="Arial"/>
          <w:sz w:val="28"/>
          <w:szCs w:val="28"/>
          <w:lang w:val="es-MX" w:eastAsia="es-MX"/>
        </w:rPr>
        <w:t>. E</w:t>
      </w:r>
      <w:r w:rsidR="000E5484" w:rsidRPr="005F6F8B">
        <w:rPr>
          <w:rFonts w:ascii="Arial" w:eastAsia="Times New Roman" w:hAnsi="Arial" w:cs="Arial"/>
          <w:sz w:val="28"/>
          <w:szCs w:val="28"/>
          <w:lang w:val="es-MX" w:eastAsia="es-MX"/>
        </w:rPr>
        <w:t>n un suelo que</w:t>
      </w:r>
      <w:r w:rsidR="001B614A">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ni siquiera tenían titulado</w:t>
      </w:r>
      <w:r w:rsidR="001B614A">
        <w:rPr>
          <w:rFonts w:ascii="Arial" w:eastAsia="Times New Roman" w:hAnsi="Arial" w:cs="Arial"/>
          <w:sz w:val="28"/>
          <w:szCs w:val="28"/>
          <w:lang w:val="es-MX" w:eastAsia="es-MX"/>
        </w:rPr>
        <w:t xml:space="preserve">. Que ahorita en esas </w:t>
      </w:r>
      <w:r w:rsidR="000E5484" w:rsidRPr="005F6F8B">
        <w:rPr>
          <w:rFonts w:ascii="Arial" w:eastAsia="Times New Roman" w:hAnsi="Arial" w:cs="Arial"/>
          <w:sz w:val="28"/>
          <w:szCs w:val="28"/>
          <w:lang w:val="es-MX" w:eastAsia="es-MX"/>
        </w:rPr>
        <w:t>gestiones que</w:t>
      </w:r>
      <w:r w:rsidR="001B614A">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se han venido realizando</w:t>
      </w:r>
      <w:r w:rsidR="001B614A">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efectivamente</w:t>
      </w:r>
      <w:r w:rsidR="001B614A">
        <w:rPr>
          <w:rFonts w:ascii="Arial" w:eastAsia="Times New Roman" w:hAnsi="Arial" w:cs="Arial"/>
          <w:sz w:val="28"/>
          <w:szCs w:val="28"/>
          <w:lang w:val="es-MX" w:eastAsia="es-MX"/>
        </w:rPr>
        <w:t xml:space="preserve">, </w:t>
      </w:r>
      <w:r w:rsidR="000E5484" w:rsidRPr="005F6F8B">
        <w:rPr>
          <w:rFonts w:ascii="Arial" w:eastAsia="Times New Roman" w:hAnsi="Arial" w:cs="Arial"/>
          <w:sz w:val="28"/>
          <w:szCs w:val="28"/>
          <w:lang w:val="es-MX" w:eastAsia="es-MX"/>
        </w:rPr>
        <w:t>tienen ellos un título</w:t>
      </w:r>
      <w:r w:rsidR="001B614A">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algunos</w:t>
      </w:r>
      <w:r w:rsidR="001B614A">
        <w:rPr>
          <w:rFonts w:ascii="Arial" w:eastAsia="Times New Roman" w:hAnsi="Arial" w:cs="Arial"/>
          <w:sz w:val="28"/>
          <w:szCs w:val="28"/>
          <w:lang w:val="es-MX" w:eastAsia="es-MX"/>
        </w:rPr>
        <w:t>, algún Título de P</w:t>
      </w:r>
      <w:r w:rsidR="000E5484" w:rsidRPr="005F6F8B">
        <w:rPr>
          <w:rFonts w:ascii="Arial" w:eastAsia="Times New Roman" w:hAnsi="Arial" w:cs="Arial"/>
          <w:sz w:val="28"/>
          <w:szCs w:val="28"/>
          <w:lang w:val="es-MX" w:eastAsia="es-MX"/>
        </w:rPr>
        <w:t>ropiedad</w:t>
      </w:r>
      <w:r w:rsidR="001B614A">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expedido por el Registro Agrario Nacional</w:t>
      </w:r>
      <w:r w:rsidR="001B614A">
        <w:rPr>
          <w:rFonts w:ascii="Arial" w:eastAsia="Times New Roman" w:hAnsi="Arial" w:cs="Arial"/>
          <w:sz w:val="28"/>
          <w:szCs w:val="28"/>
          <w:lang w:val="es-MX" w:eastAsia="es-MX"/>
        </w:rPr>
        <w:t>. S</w:t>
      </w:r>
      <w:r w:rsidR="000E5484" w:rsidRPr="005F6F8B">
        <w:rPr>
          <w:rFonts w:ascii="Arial" w:eastAsia="Times New Roman" w:hAnsi="Arial" w:cs="Arial"/>
          <w:sz w:val="28"/>
          <w:szCs w:val="28"/>
          <w:lang w:val="es-MX" w:eastAsia="es-MX"/>
        </w:rPr>
        <w:t>in embargo</w:t>
      </w:r>
      <w:r w:rsidR="001B614A">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w:t>
      </w:r>
      <w:r w:rsidR="001B614A">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qué creen</w:t>
      </w:r>
      <w:r w:rsidR="001B614A">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w:t>
      </w:r>
      <w:r w:rsidR="001B614A">
        <w:rPr>
          <w:rFonts w:ascii="Arial" w:eastAsia="Times New Roman" w:hAnsi="Arial" w:cs="Arial"/>
          <w:sz w:val="28"/>
          <w:szCs w:val="28"/>
          <w:lang w:val="es-MX" w:eastAsia="es-MX"/>
        </w:rPr>
        <w:t>pues las calles siguen siendo del Ejido. A</w:t>
      </w:r>
      <w:r w:rsidR="000E5484" w:rsidRPr="005F6F8B">
        <w:rPr>
          <w:rFonts w:ascii="Arial" w:eastAsia="Times New Roman" w:hAnsi="Arial" w:cs="Arial"/>
          <w:sz w:val="28"/>
          <w:szCs w:val="28"/>
          <w:lang w:val="es-MX" w:eastAsia="es-MX"/>
        </w:rPr>
        <w:t>cabamos de tener esas gestiones con el propio Ej</w:t>
      </w:r>
      <w:r w:rsidR="000E5484">
        <w:rPr>
          <w:rFonts w:ascii="Arial" w:eastAsia="Times New Roman" w:hAnsi="Arial" w:cs="Arial"/>
          <w:sz w:val="28"/>
          <w:szCs w:val="28"/>
          <w:lang w:val="es-MX" w:eastAsia="es-MX"/>
        </w:rPr>
        <w:t>ido</w:t>
      </w:r>
      <w:r w:rsidR="00A0722A">
        <w:rPr>
          <w:rFonts w:ascii="Arial" w:eastAsia="Times New Roman" w:hAnsi="Arial" w:cs="Arial"/>
          <w:sz w:val="28"/>
          <w:szCs w:val="28"/>
          <w:lang w:val="es-MX" w:eastAsia="es-MX"/>
        </w:rPr>
        <w:t>,</w:t>
      </w:r>
      <w:r w:rsidR="000E5484">
        <w:rPr>
          <w:rFonts w:ascii="Arial" w:eastAsia="Times New Roman" w:hAnsi="Arial" w:cs="Arial"/>
          <w:sz w:val="28"/>
          <w:szCs w:val="28"/>
          <w:lang w:val="es-MX" w:eastAsia="es-MX"/>
        </w:rPr>
        <w:t xml:space="preserve"> y ya nos entregaron las </w:t>
      </w:r>
      <w:r w:rsidR="000E5484" w:rsidRPr="005F6F8B">
        <w:rPr>
          <w:rFonts w:ascii="Arial" w:eastAsia="Times New Roman" w:hAnsi="Arial" w:cs="Arial"/>
          <w:sz w:val="28"/>
          <w:szCs w:val="28"/>
          <w:lang w:val="es-MX" w:eastAsia="es-MX"/>
        </w:rPr>
        <w:t>constancias</w:t>
      </w:r>
      <w:r w:rsidR="00A0722A">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para que</w:t>
      </w:r>
      <w:r w:rsidR="00A0722A">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todas esas vialidades</w:t>
      </w:r>
      <w:r w:rsidR="00A0722A">
        <w:rPr>
          <w:rFonts w:ascii="Arial" w:eastAsia="Times New Roman" w:hAnsi="Arial" w:cs="Arial"/>
          <w:sz w:val="28"/>
          <w:szCs w:val="28"/>
          <w:lang w:val="es-MX" w:eastAsia="es-MX"/>
        </w:rPr>
        <w:t>, se escrituren a favor del m</w:t>
      </w:r>
      <w:r w:rsidR="000E5484" w:rsidRPr="005F6F8B">
        <w:rPr>
          <w:rFonts w:ascii="Arial" w:eastAsia="Times New Roman" w:hAnsi="Arial" w:cs="Arial"/>
          <w:sz w:val="28"/>
          <w:szCs w:val="28"/>
          <w:lang w:val="es-MX" w:eastAsia="es-MX"/>
        </w:rPr>
        <w:t>unicipio</w:t>
      </w:r>
      <w:r w:rsidR="00A0722A">
        <w:rPr>
          <w:rFonts w:ascii="Arial" w:eastAsia="Times New Roman" w:hAnsi="Arial" w:cs="Arial"/>
          <w:sz w:val="28"/>
          <w:szCs w:val="28"/>
          <w:lang w:val="es-MX" w:eastAsia="es-MX"/>
        </w:rPr>
        <w:t xml:space="preserve">. Cómo es posible que la gente </w:t>
      </w:r>
      <w:r w:rsidR="000E5484" w:rsidRPr="005F6F8B">
        <w:rPr>
          <w:rFonts w:ascii="Arial" w:eastAsia="Times New Roman" w:hAnsi="Arial" w:cs="Arial"/>
          <w:sz w:val="28"/>
          <w:szCs w:val="28"/>
          <w:lang w:val="es-MX" w:eastAsia="es-MX"/>
        </w:rPr>
        <w:t>tenga algunas de ellas</w:t>
      </w:r>
      <w:r w:rsidR="00A0722A">
        <w:rPr>
          <w:rFonts w:ascii="Arial" w:eastAsia="Times New Roman" w:hAnsi="Arial" w:cs="Arial"/>
          <w:sz w:val="28"/>
          <w:szCs w:val="28"/>
          <w:lang w:val="es-MX" w:eastAsia="es-MX"/>
        </w:rPr>
        <w:t>, un T</w:t>
      </w:r>
      <w:r w:rsidR="000E5484" w:rsidRPr="005F6F8B">
        <w:rPr>
          <w:rFonts w:ascii="Arial" w:eastAsia="Times New Roman" w:hAnsi="Arial" w:cs="Arial"/>
          <w:sz w:val="28"/>
          <w:szCs w:val="28"/>
          <w:lang w:val="es-MX" w:eastAsia="es-MX"/>
        </w:rPr>
        <w:t>ítulo</w:t>
      </w:r>
      <w:r w:rsidR="00A0722A">
        <w:rPr>
          <w:rFonts w:ascii="Arial" w:eastAsia="Times New Roman" w:hAnsi="Arial" w:cs="Arial"/>
          <w:sz w:val="28"/>
          <w:szCs w:val="28"/>
          <w:lang w:val="es-MX" w:eastAsia="es-MX"/>
        </w:rPr>
        <w:t>, otras una C</w:t>
      </w:r>
      <w:r w:rsidR="000E5484" w:rsidRPr="005F6F8B">
        <w:rPr>
          <w:rFonts w:ascii="Arial" w:eastAsia="Times New Roman" w:hAnsi="Arial" w:cs="Arial"/>
          <w:sz w:val="28"/>
          <w:szCs w:val="28"/>
          <w:lang w:val="es-MX" w:eastAsia="es-MX"/>
        </w:rPr>
        <w:t>onstancia de Posesión</w:t>
      </w:r>
      <w:r w:rsidR="00A0722A">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w:t>
      </w:r>
      <w:r w:rsidR="00A0722A">
        <w:rPr>
          <w:rFonts w:ascii="Arial" w:eastAsia="Times New Roman" w:hAnsi="Arial" w:cs="Arial"/>
          <w:sz w:val="28"/>
          <w:szCs w:val="28"/>
          <w:lang w:val="es-MX" w:eastAsia="es-MX"/>
        </w:rPr>
        <w:t>S</w:t>
      </w:r>
      <w:r w:rsidR="000E5484" w:rsidRPr="005F6F8B">
        <w:rPr>
          <w:rFonts w:ascii="Arial" w:eastAsia="Times New Roman" w:hAnsi="Arial" w:cs="Arial"/>
          <w:sz w:val="28"/>
          <w:szCs w:val="28"/>
          <w:lang w:val="es-MX" w:eastAsia="es-MX"/>
        </w:rPr>
        <w:t>in embargo</w:t>
      </w:r>
      <w:r w:rsidR="00A0722A">
        <w:rPr>
          <w:rFonts w:ascii="Arial" w:eastAsia="Times New Roman" w:hAnsi="Arial" w:cs="Arial"/>
          <w:sz w:val="28"/>
          <w:szCs w:val="28"/>
          <w:lang w:val="es-MX" w:eastAsia="es-MX"/>
        </w:rPr>
        <w:t>, pues no dan al frente de una calle. Y,</w:t>
      </w:r>
      <w:r w:rsidR="000E5484" w:rsidRPr="005F6F8B">
        <w:rPr>
          <w:rFonts w:ascii="Arial" w:eastAsia="Times New Roman" w:hAnsi="Arial" w:cs="Arial"/>
          <w:sz w:val="28"/>
          <w:szCs w:val="28"/>
          <w:lang w:val="es-MX" w:eastAsia="es-MX"/>
        </w:rPr>
        <w:t xml:space="preserve"> la verdad</w:t>
      </w:r>
      <w:r w:rsidR="00A0722A">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ha costado tanto trabajo</w:t>
      </w:r>
      <w:r w:rsidR="00A0722A">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Efectivamente</w:t>
      </w:r>
      <w:r w:rsidR="00A0722A">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compañero Joel</w:t>
      </w:r>
      <w:r w:rsidR="00A0722A">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pues para entrarle</w:t>
      </w:r>
      <w:r w:rsidR="00A0722A">
        <w:rPr>
          <w:rFonts w:ascii="Arial" w:eastAsia="Times New Roman" w:hAnsi="Arial" w:cs="Arial"/>
          <w:sz w:val="28"/>
          <w:szCs w:val="28"/>
          <w:lang w:val="es-MX" w:eastAsia="es-MX"/>
        </w:rPr>
        <w:t xml:space="preserve">, </w:t>
      </w:r>
      <w:r w:rsidR="000E5484" w:rsidRPr="005F6F8B">
        <w:rPr>
          <w:rFonts w:ascii="Arial" w:eastAsia="Times New Roman" w:hAnsi="Arial" w:cs="Arial"/>
          <w:sz w:val="28"/>
          <w:szCs w:val="28"/>
          <w:lang w:val="es-MX" w:eastAsia="es-MX"/>
        </w:rPr>
        <w:t>se ocupa de verdad</w:t>
      </w:r>
      <w:r w:rsidR="00A0722A">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mucho esfuerzo</w:t>
      </w:r>
      <w:r w:rsidR="00A0722A">
        <w:rPr>
          <w:rFonts w:ascii="Arial" w:eastAsia="Times New Roman" w:hAnsi="Arial" w:cs="Arial"/>
          <w:sz w:val="28"/>
          <w:szCs w:val="28"/>
          <w:lang w:val="es-MX" w:eastAsia="es-MX"/>
        </w:rPr>
        <w:t xml:space="preserve">, y de muchas áreas, porque es </w:t>
      </w:r>
      <w:r w:rsidR="000E5484" w:rsidRPr="005F6F8B">
        <w:rPr>
          <w:rFonts w:ascii="Arial" w:eastAsia="Times New Roman" w:hAnsi="Arial" w:cs="Arial"/>
          <w:sz w:val="28"/>
          <w:szCs w:val="28"/>
          <w:lang w:val="es-MX" w:eastAsia="es-MX"/>
        </w:rPr>
        <w:t>más fácil decir</w:t>
      </w:r>
      <w:r w:rsidR="00A0722A">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sabes que</w:t>
      </w:r>
      <w:r w:rsidR="000E5484">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pues ahí que llegue otro</w:t>
      </w:r>
      <w:r w:rsidR="00A0722A">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y que lo haga</w:t>
      </w:r>
      <w:r w:rsidR="00A0722A">
        <w:rPr>
          <w:rFonts w:ascii="Arial" w:eastAsia="Times New Roman" w:hAnsi="Arial" w:cs="Arial"/>
          <w:sz w:val="28"/>
          <w:szCs w:val="28"/>
          <w:lang w:val="es-MX" w:eastAsia="es-MX"/>
        </w:rPr>
        <w:t xml:space="preserve">. Ha </w:t>
      </w:r>
      <w:r w:rsidR="000E5484" w:rsidRPr="005F6F8B">
        <w:rPr>
          <w:rFonts w:ascii="Arial" w:eastAsia="Times New Roman" w:hAnsi="Arial" w:cs="Arial"/>
          <w:sz w:val="28"/>
          <w:szCs w:val="28"/>
          <w:lang w:val="es-MX" w:eastAsia="es-MX"/>
        </w:rPr>
        <w:t>estado bien complicado</w:t>
      </w:r>
      <w:r w:rsidR="00A0722A">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muy complicado</w:t>
      </w:r>
      <w:r w:rsidR="00A0722A">
        <w:rPr>
          <w:rFonts w:ascii="Arial" w:eastAsia="Times New Roman" w:hAnsi="Arial" w:cs="Arial"/>
          <w:sz w:val="28"/>
          <w:szCs w:val="28"/>
          <w:lang w:val="es-MX" w:eastAsia="es-MX"/>
        </w:rPr>
        <w:t>. S</w:t>
      </w:r>
      <w:r w:rsidR="000E5484" w:rsidRPr="005F6F8B">
        <w:rPr>
          <w:rFonts w:ascii="Arial" w:eastAsia="Times New Roman" w:hAnsi="Arial" w:cs="Arial"/>
          <w:sz w:val="28"/>
          <w:szCs w:val="28"/>
          <w:lang w:val="es-MX" w:eastAsia="es-MX"/>
        </w:rPr>
        <w:t>in embargo</w:t>
      </w:r>
      <w:r w:rsidR="00A0722A">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esos avances</w:t>
      </w:r>
      <w:r w:rsidR="00A0722A">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y le reconozco</w:t>
      </w:r>
      <w:r w:rsidR="00A0722A">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al Ejido de Ciudad Guzmán</w:t>
      </w:r>
      <w:r w:rsidR="00A0722A">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en estos momentos que</w:t>
      </w:r>
      <w:r w:rsidR="00A0722A">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e</w:t>
      </w:r>
      <w:r w:rsidR="00A0722A">
        <w:rPr>
          <w:rFonts w:ascii="Arial" w:eastAsia="Times New Roman" w:hAnsi="Arial" w:cs="Arial"/>
          <w:sz w:val="28"/>
          <w:szCs w:val="28"/>
          <w:lang w:val="es-MX" w:eastAsia="es-MX"/>
        </w:rPr>
        <w:t>n el tema de Regularización de C</w:t>
      </w:r>
      <w:r w:rsidR="000E5484" w:rsidRPr="005F6F8B">
        <w:rPr>
          <w:rFonts w:ascii="Arial" w:eastAsia="Times New Roman" w:hAnsi="Arial" w:cs="Arial"/>
          <w:sz w:val="28"/>
          <w:szCs w:val="28"/>
          <w:lang w:val="es-MX" w:eastAsia="es-MX"/>
        </w:rPr>
        <w:t>olonias</w:t>
      </w:r>
      <w:r w:rsidR="00A0722A">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ya nos entregaron la constancia de las </w:t>
      </w:r>
      <w:r w:rsidR="000E5484">
        <w:rPr>
          <w:rFonts w:ascii="Arial" w:eastAsia="Times New Roman" w:hAnsi="Arial" w:cs="Arial"/>
          <w:sz w:val="28"/>
          <w:szCs w:val="28"/>
          <w:lang w:val="es-MX" w:eastAsia="es-MX"/>
        </w:rPr>
        <w:t>vialidades de esas C</w:t>
      </w:r>
      <w:r w:rsidR="000E5484" w:rsidRPr="005F6F8B">
        <w:rPr>
          <w:rFonts w:ascii="Arial" w:eastAsia="Times New Roman" w:hAnsi="Arial" w:cs="Arial"/>
          <w:sz w:val="28"/>
          <w:szCs w:val="28"/>
          <w:lang w:val="es-MX" w:eastAsia="es-MX"/>
        </w:rPr>
        <w:t>olonias</w:t>
      </w:r>
      <w:r w:rsidR="00A0722A">
        <w:rPr>
          <w:rFonts w:ascii="Arial" w:eastAsia="Times New Roman" w:hAnsi="Arial" w:cs="Arial"/>
          <w:sz w:val="28"/>
          <w:szCs w:val="28"/>
          <w:lang w:val="es-MX" w:eastAsia="es-MX"/>
        </w:rPr>
        <w:t>. ¿Q</w:t>
      </w:r>
      <w:r w:rsidR="000E5484" w:rsidRPr="005F6F8B">
        <w:rPr>
          <w:rFonts w:ascii="Arial" w:eastAsia="Times New Roman" w:hAnsi="Arial" w:cs="Arial"/>
          <w:sz w:val="28"/>
          <w:szCs w:val="28"/>
          <w:lang w:val="es-MX" w:eastAsia="es-MX"/>
        </w:rPr>
        <w:t xml:space="preserve">ué </w:t>
      </w:r>
      <w:r w:rsidR="000E5484">
        <w:rPr>
          <w:rFonts w:ascii="Arial" w:eastAsia="Times New Roman" w:hAnsi="Arial" w:cs="Arial"/>
          <w:sz w:val="28"/>
          <w:szCs w:val="28"/>
          <w:lang w:val="es-MX" w:eastAsia="es-MX"/>
        </w:rPr>
        <w:t>se está haciendo por parte del Gobierno M</w:t>
      </w:r>
      <w:r w:rsidR="000E5484" w:rsidRPr="005F6F8B">
        <w:rPr>
          <w:rFonts w:ascii="Arial" w:eastAsia="Times New Roman" w:hAnsi="Arial" w:cs="Arial"/>
          <w:sz w:val="28"/>
          <w:szCs w:val="28"/>
          <w:lang w:val="es-MX" w:eastAsia="es-MX"/>
        </w:rPr>
        <w:t>unicipal</w:t>
      </w:r>
      <w:r w:rsidR="00A0722A">
        <w:rPr>
          <w:rFonts w:ascii="Arial" w:eastAsia="Times New Roman" w:hAnsi="Arial" w:cs="Arial"/>
          <w:sz w:val="28"/>
          <w:szCs w:val="28"/>
          <w:lang w:val="es-MX" w:eastAsia="es-MX"/>
        </w:rPr>
        <w:t>? S</w:t>
      </w:r>
      <w:r w:rsidR="000E5484" w:rsidRPr="005F6F8B">
        <w:rPr>
          <w:rFonts w:ascii="Arial" w:eastAsia="Times New Roman" w:hAnsi="Arial" w:cs="Arial"/>
          <w:sz w:val="28"/>
          <w:szCs w:val="28"/>
          <w:lang w:val="es-MX" w:eastAsia="es-MX"/>
        </w:rPr>
        <w:t>on los levantamientos topográficos</w:t>
      </w:r>
      <w:r w:rsidR="00A0722A">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para poder registrar la</w:t>
      </w:r>
      <w:r w:rsidR="002D13BE">
        <w:rPr>
          <w:rFonts w:ascii="Arial" w:eastAsia="Times New Roman" w:hAnsi="Arial" w:cs="Arial"/>
          <w:sz w:val="28"/>
          <w:szCs w:val="28"/>
          <w:lang w:val="es-MX" w:eastAsia="es-MX"/>
        </w:rPr>
        <w:t>s vialidades a nombre aquí del M</w:t>
      </w:r>
      <w:r w:rsidR="000E5484" w:rsidRPr="005F6F8B">
        <w:rPr>
          <w:rFonts w:ascii="Arial" w:eastAsia="Times New Roman" w:hAnsi="Arial" w:cs="Arial"/>
          <w:sz w:val="28"/>
          <w:szCs w:val="28"/>
          <w:lang w:val="es-MX" w:eastAsia="es-MX"/>
        </w:rPr>
        <w:t>unicipio</w:t>
      </w:r>
      <w:r w:rsidR="002D13BE">
        <w:rPr>
          <w:rFonts w:ascii="Arial" w:eastAsia="Times New Roman" w:hAnsi="Arial" w:cs="Arial"/>
          <w:sz w:val="28"/>
          <w:szCs w:val="28"/>
          <w:lang w:val="es-MX" w:eastAsia="es-MX"/>
        </w:rPr>
        <w:t>. N</w:t>
      </w:r>
      <w:r w:rsidR="000E5484" w:rsidRPr="005F6F8B">
        <w:rPr>
          <w:rFonts w:ascii="Arial" w:eastAsia="Times New Roman" w:hAnsi="Arial" w:cs="Arial"/>
          <w:sz w:val="28"/>
          <w:szCs w:val="28"/>
          <w:lang w:val="es-MX" w:eastAsia="es-MX"/>
        </w:rPr>
        <w:t>ada</w:t>
      </w:r>
      <w:r w:rsidR="002D13BE">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o sea</w:t>
      </w:r>
      <w:r w:rsidR="002D13BE">
        <w:rPr>
          <w:rFonts w:ascii="Arial" w:eastAsia="Times New Roman" w:hAnsi="Arial" w:cs="Arial"/>
          <w:sz w:val="28"/>
          <w:szCs w:val="28"/>
          <w:lang w:val="es-MX" w:eastAsia="es-MX"/>
        </w:rPr>
        <w:t>, ni siquiera, ¿por qué</w:t>
      </w:r>
      <w:r w:rsidR="000E5484" w:rsidRPr="005F6F8B">
        <w:rPr>
          <w:rFonts w:ascii="Arial" w:eastAsia="Times New Roman" w:hAnsi="Arial" w:cs="Arial"/>
          <w:sz w:val="28"/>
          <w:szCs w:val="28"/>
          <w:lang w:val="es-MX" w:eastAsia="es-MX"/>
        </w:rPr>
        <w:t xml:space="preserve"> no </w:t>
      </w:r>
      <w:r w:rsidR="002D13BE">
        <w:rPr>
          <w:rFonts w:ascii="Arial" w:eastAsia="Times New Roman" w:hAnsi="Arial" w:cs="Arial"/>
          <w:sz w:val="28"/>
          <w:szCs w:val="28"/>
          <w:lang w:val="es-MX" w:eastAsia="es-MX"/>
        </w:rPr>
        <w:t>ha podido hacerse obras en las C</w:t>
      </w:r>
      <w:r w:rsidR="000E5484" w:rsidRPr="005F6F8B">
        <w:rPr>
          <w:rFonts w:ascii="Arial" w:eastAsia="Times New Roman" w:hAnsi="Arial" w:cs="Arial"/>
          <w:sz w:val="28"/>
          <w:szCs w:val="28"/>
          <w:lang w:val="es-MX" w:eastAsia="es-MX"/>
        </w:rPr>
        <w:t>olonias</w:t>
      </w:r>
      <w:r w:rsidR="002D13BE">
        <w:rPr>
          <w:rFonts w:ascii="Arial" w:eastAsia="Times New Roman" w:hAnsi="Arial" w:cs="Arial"/>
          <w:sz w:val="28"/>
          <w:szCs w:val="28"/>
          <w:lang w:val="es-MX" w:eastAsia="es-MX"/>
        </w:rPr>
        <w:t>? P</w:t>
      </w:r>
      <w:r w:rsidR="000E5484" w:rsidRPr="005F6F8B">
        <w:rPr>
          <w:rFonts w:ascii="Arial" w:eastAsia="Times New Roman" w:hAnsi="Arial" w:cs="Arial"/>
          <w:sz w:val="28"/>
          <w:szCs w:val="28"/>
          <w:lang w:val="es-MX" w:eastAsia="es-MX"/>
        </w:rPr>
        <w:t>recisamente por esa razón</w:t>
      </w:r>
      <w:r w:rsidR="002D13BE">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Gándara</w:t>
      </w:r>
      <w:r w:rsidR="002D13BE">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un tema tan sonado</w:t>
      </w:r>
      <w:r w:rsidR="002D13BE">
        <w:rPr>
          <w:rFonts w:ascii="Arial" w:eastAsia="Times New Roman" w:hAnsi="Arial" w:cs="Arial"/>
          <w:sz w:val="28"/>
          <w:szCs w:val="28"/>
          <w:lang w:val="es-MX" w:eastAsia="es-MX"/>
        </w:rPr>
        <w:t>, p</w:t>
      </w:r>
      <w:r w:rsidR="000E5484" w:rsidRPr="005F6F8B">
        <w:rPr>
          <w:rFonts w:ascii="Arial" w:eastAsia="Times New Roman" w:hAnsi="Arial" w:cs="Arial"/>
          <w:sz w:val="28"/>
          <w:szCs w:val="28"/>
          <w:lang w:val="es-MX" w:eastAsia="es-MX"/>
        </w:rPr>
        <w:t>ues también irregular</w:t>
      </w:r>
      <w:r w:rsidR="002D13BE">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w:t>
      </w:r>
      <w:r w:rsidR="002D13BE">
        <w:rPr>
          <w:rFonts w:ascii="Arial" w:eastAsia="Times New Roman" w:hAnsi="Arial" w:cs="Arial"/>
          <w:sz w:val="28"/>
          <w:szCs w:val="28"/>
          <w:lang w:val="es-MX" w:eastAsia="es-MX"/>
        </w:rPr>
        <w:t xml:space="preserve">como una serie de Colonias tan </w:t>
      </w:r>
      <w:r w:rsidR="000E5484" w:rsidRPr="005F6F8B">
        <w:rPr>
          <w:rFonts w:ascii="Arial" w:eastAsia="Times New Roman" w:hAnsi="Arial" w:cs="Arial"/>
          <w:sz w:val="28"/>
          <w:szCs w:val="28"/>
          <w:lang w:val="es-MX" w:eastAsia="es-MX"/>
        </w:rPr>
        <w:t>complicadas que</w:t>
      </w:r>
      <w:r w:rsidR="002D13BE">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ni siquiera</w:t>
      </w:r>
      <w:r w:rsidR="002D13BE">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ninguna</w:t>
      </w:r>
      <w:r w:rsidR="002D13BE">
        <w:rPr>
          <w:rFonts w:ascii="Arial" w:eastAsia="Times New Roman" w:hAnsi="Arial" w:cs="Arial"/>
          <w:sz w:val="28"/>
          <w:szCs w:val="28"/>
          <w:lang w:val="es-MX" w:eastAsia="es-MX"/>
        </w:rPr>
        <w:t xml:space="preserve"> vialidad tenemos a nombre del Gobierno M</w:t>
      </w:r>
      <w:r w:rsidR="000E5484" w:rsidRPr="005F6F8B">
        <w:rPr>
          <w:rFonts w:ascii="Arial" w:eastAsia="Times New Roman" w:hAnsi="Arial" w:cs="Arial"/>
          <w:sz w:val="28"/>
          <w:szCs w:val="28"/>
          <w:lang w:val="es-MX" w:eastAsia="es-MX"/>
        </w:rPr>
        <w:t>unicipal</w:t>
      </w:r>
      <w:r w:rsidR="002D13BE">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Es decir</w:t>
      </w:r>
      <w:r w:rsidR="002D13BE">
        <w:rPr>
          <w:rFonts w:ascii="Arial" w:eastAsia="Times New Roman" w:hAnsi="Arial" w:cs="Arial"/>
          <w:sz w:val="28"/>
          <w:szCs w:val="28"/>
          <w:lang w:val="es-MX" w:eastAsia="es-MX"/>
        </w:rPr>
        <w:t>, eso s</w:t>
      </w:r>
      <w:r w:rsidR="000E5484" w:rsidRPr="005F6F8B">
        <w:rPr>
          <w:rFonts w:ascii="Arial" w:eastAsia="Times New Roman" w:hAnsi="Arial" w:cs="Arial"/>
          <w:sz w:val="28"/>
          <w:szCs w:val="28"/>
          <w:lang w:val="es-MX" w:eastAsia="es-MX"/>
        </w:rPr>
        <w:t>í</w:t>
      </w:r>
      <w:r w:rsidR="002D13BE">
        <w:rPr>
          <w:rFonts w:ascii="Arial" w:eastAsia="Times New Roman" w:hAnsi="Arial" w:cs="Arial"/>
          <w:sz w:val="28"/>
          <w:szCs w:val="28"/>
          <w:lang w:val="es-MX" w:eastAsia="es-MX"/>
        </w:rPr>
        <w:t xml:space="preserve">, de verdad </w:t>
      </w:r>
      <w:r w:rsidR="000E5484" w:rsidRPr="005F6F8B">
        <w:rPr>
          <w:rFonts w:ascii="Arial" w:eastAsia="Times New Roman" w:hAnsi="Arial" w:cs="Arial"/>
          <w:sz w:val="28"/>
          <w:szCs w:val="28"/>
          <w:lang w:val="es-MX" w:eastAsia="es-MX"/>
        </w:rPr>
        <w:t>que</w:t>
      </w:r>
      <w:r w:rsidR="002D13BE">
        <w:rPr>
          <w:rFonts w:ascii="Arial" w:eastAsia="Times New Roman" w:hAnsi="Arial" w:cs="Arial"/>
          <w:sz w:val="28"/>
          <w:szCs w:val="28"/>
          <w:lang w:val="es-MX" w:eastAsia="es-MX"/>
        </w:rPr>
        <w:t xml:space="preserve">, </w:t>
      </w:r>
      <w:r w:rsidR="000E5484" w:rsidRPr="005F6F8B">
        <w:rPr>
          <w:rFonts w:ascii="Arial" w:eastAsia="Times New Roman" w:hAnsi="Arial" w:cs="Arial"/>
          <w:sz w:val="28"/>
          <w:szCs w:val="28"/>
          <w:lang w:val="es-MX" w:eastAsia="es-MX"/>
        </w:rPr>
        <w:t>ha implicado un trabajo titánico</w:t>
      </w:r>
      <w:r w:rsidR="002D13BE">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y de recursos</w:t>
      </w:r>
      <w:r w:rsidR="00F87ABC">
        <w:rPr>
          <w:rFonts w:ascii="Arial" w:eastAsia="Times New Roman" w:hAnsi="Arial" w:cs="Arial"/>
          <w:sz w:val="28"/>
          <w:szCs w:val="28"/>
          <w:lang w:val="es-MX" w:eastAsia="es-MX"/>
        </w:rPr>
        <w:t xml:space="preserve"> económicos,</w:t>
      </w:r>
      <w:r w:rsidR="000E5484" w:rsidRPr="005F6F8B">
        <w:rPr>
          <w:rFonts w:ascii="Arial" w:eastAsia="Times New Roman" w:hAnsi="Arial" w:cs="Arial"/>
          <w:sz w:val="28"/>
          <w:szCs w:val="28"/>
          <w:lang w:val="es-MX" w:eastAsia="es-MX"/>
        </w:rPr>
        <w:t xml:space="preserve"> destinar precisamente</w:t>
      </w:r>
      <w:r w:rsidR="002D13BE">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a tratar de darles certeza a esas personas</w:t>
      </w:r>
      <w:r w:rsidR="00F87ABC">
        <w:rPr>
          <w:rFonts w:ascii="Arial" w:eastAsia="Times New Roman" w:hAnsi="Arial" w:cs="Arial"/>
          <w:sz w:val="28"/>
          <w:szCs w:val="28"/>
          <w:lang w:val="es-MX" w:eastAsia="es-MX"/>
        </w:rPr>
        <w:t>. P</w:t>
      </w:r>
      <w:r w:rsidR="000E5484" w:rsidRPr="005F6F8B">
        <w:rPr>
          <w:rFonts w:ascii="Arial" w:eastAsia="Times New Roman" w:hAnsi="Arial" w:cs="Arial"/>
          <w:sz w:val="28"/>
          <w:szCs w:val="28"/>
          <w:lang w:val="es-MX" w:eastAsia="es-MX"/>
        </w:rPr>
        <w:t>orque</w:t>
      </w:r>
      <w:r w:rsidR="002D13BE">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cómo es que</w:t>
      </w:r>
      <w:r w:rsidR="002D13BE">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podemos decir que</w:t>
      </w:r>
      <w:r w:rsidR="002D13BE">
        <w:rPr>
          <w:rFonts w:ascii="Arial" w:eastAsia="Times New Roman" w:hAnsi="Arial" w:cs="Arial"/>
          <w:sz w:val="28"/>
          <w:szCs w:val="28"/>
          <w:lang w:val="es-MX" w:eastAsia="es-MX"/>
        </w:rPr>
        <w:t xml:space="preserve">, </w:t>
      </w:r>
      <w:r w:rsidR="002D13BE">
        <w:rPr>
          <w:rFonts w:ascii="Arial" w:eastAsia="Times New Roman" w:hAnsi="Arial" w:cs="Arial"/>
          <w:sz w:val="28"/>
          <w:szCs w:val="28"/>
          <w:lang w:val="es-MX" w:eastAsia="es-MX"/>
        </w:rPr>
        <w:lastRenderedPageBreak/>
        <w:t>esa C</w:t>
      </w:r>
      <w:r w:rsidR="000E5484" w:rsidRPr="005F6F8B">
        <w:rPr>
          <w:rFonts w:ascii="Arial" w:eastAsia="Times New Roman" w:hAnsi="Arial" w:cs="Arial"/>
          <w:sz w:val="28"/>
          <w:szCs w:val="28"/>
          <w:lang w:val="es-MX" w:eastAsia="es-MX"/>
        </w:rPr>
        <w:t>olonia ya es regular</w:t>
      </w:r>
      <w:r w:rsidR="00F87ABC">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y que ya está incorporada</w:t>
      </w:r>
      <w:r w:rsidR="00F87ABC">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precisamente</w:t>
      </w:r>
      <w:r w:rsidR="00F87ABC">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no t</w:t>
      </w:r>
      <w:r w:rsidR="00F87ABC">
        <w:rPr>
          <w:rFonts w:ascii="Arial" w:eastAsia="Times New Roman" w:hAnsi="Arial" w:cs="Arial"/>
          <w:sz w:val="28"/>
          <w:szCs w:val="28"/>
          <w:lang w:val="es-MX" w:eastAsia="es-MX"/>
        </w:rPr>
        <w:t>enemos vialidades a nombre del M</w:t>
      </w:r>
      <w:r w:rsidR="000E5484" w:rsidRPr="005F6F8B">
        <w:rPr>
          <w:rFonts w:ascii="Arial" w:eastAsia="Times New Roman" w:hAnsi="Arial" w:cs="Arial"/>
          <w:sz w:val="28"/>
          <w:szCs w:val="28"/>
          <w:lang w:val="es-MX" w:eastAsia="es-MX"/>
        </w:rPr>
        <w:t>unicipio</w:t>
      </w:r>
      <w:r w:rsidR="00F87ABC">
        <w:rPr>
          <w:rFonts w:ascii="Arial" w:eastAsia="Times New Roman" w:hAnsi="Arial" w:cs="Arial"/>
          <w:sz w:val="28"/>
          <w:szCs w:val="28"/>
          <w:lang w:val="es-MX" w:eastAsia="es-MX"/>
        </w:rPr>
        <w:t xml:space="preserve">, no pueden sacar </w:t>
      </w:r>
      <w:r w:rsidR="000E5484" w:rsidRPr="005F6F8B">
        <w:rPr>
          <w:rFonts w:ascii="Arial" w:eastAsia="Times New Roman" w:hAnsi="Arial" w:cs="Arial"/>
          <w:sz w:val="28"/>
          <w:szCs w:val="28"/>
          <w:lang w:val="es-MX" w:eastAsia="es-MX"/>
        </w:rPr>
        <w:t>permisos de construcción</w:t>
      </w:r>
      <w:r w:rsidR="00F87ABC">
        <w:rPr>
          <w:rFonts w:ascii="Arial" w:eastAsia="Times New Roman" w:hAnsi="Arial" w:cs="Arial"/>
          <w:sz w:val="28"/>
          <w:szCs w:val="28"/>
          <w:lang w:val="es-MX" w:eastAsia="es-MX"/>
        </w:rPr>
        <w:t>, muchos de ellos pagan su I</w:t>
      </w:r>
      <w:r w:rsidR="000E5484" w:rsidRPr="005F6F8B">
        <w:rPr>
          <w:rFonts w:ascii="Arial" w:eastAsia="Times New Roman" w:hAnsi="Arial" w:cs="Arial"/>
          <w:sz w:val="28"/>
          <w:szCs w:val="28"/>
          <w:lang w:val="es-MX" w:eastAsia="es-MX"/>
        </w:rPr>
        <w:t>mpuesto Predial</w:t>
      </w:r>
      <w:r w:rsidR="00F87ABC">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porque nada </w:t>
      </w:r>
      <w:r w:rsidR="00F87ABC">
        <w:rPr>
          <w:rFonts w:ascii="Arial" w:eastAsia="Times New Roman" w:hAnsi="Arial" w:cs="Arial"/>
          <w:sz w:val="28"/>
          <w:szCs w:val="28"/>
          <w:lang w:val="es-MX" w:eastAsia="es-MX"/>
        </w:rPr>
        <w:t xml:space="preserve">más tienen registradas sus </w:t>
      </w:r>
      <w:r w:rsidR="000E5484" w:rsidRPr="005F6F8B">
        <w:rPr>
          <w:rFonts w:ascii="Arial" w:eastAsia="Times New Roman" w:hAnsi="Arial" w:cs="Arial"/>
          <w:sz w:val="28"/>
          <w:szCs w:val="28"/>
          <w:lang w:val="es-MX" w:eastAsia="es-MX"/>
        </w:rPr>
        <w:t>construcciones</w:t>
      </w:r>
      <w:r w:rsidR="00F87ABC">
        <w:rPr>
          <w:rFonts w:ascii="Arial" w:eastAsia="Times New Roman" w:hAnsi="Arial" w:cs="Arial"/>
          <w:sz w:val="28"/>
          <w:szCs w:val="28"/>
          <w:lang w:val="es-MX" w:eastAsia="es-MX"/>
        </w:rPr>
        <w:t>. A</w:t>
      </w:r>
      <w:r w:rsidR="000E5484" w:rsidRPr="005F6F8B">
        <w:rPr>
          <w:rFonts w:ascii="Arial" w:eastAsia="Times New Roman" w:hAnsi="Arial" w:cs="Arial"/>
          <w:sz w:val="28"/>
          <w:szCs w:val="28"/>
          <w:lang w:val="es-MX" w:eastAsia="es-MX"/>
        </w:rPr>
        <w:t>nte el proceso</w:t>
      </w:r>
      <w:r w:rsidR="00F87ABC">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como se vino dando a través de la historia</w:t>
      </w:r>
      <w:r w:rsidR="00F87ABC">
        <w:rPr>
          <w:rFonts w:ascii="Arial" w:eastAsia="Times New Roman" w:hAnsi="Arial" w:cs="Arial"/>
          <w:sz w:val="28"/>
          <w:szCs w:val="28"/>
          <w:lang w:val="es-MX" w:eastAsia="es-MX"/>
        </w:rPr>
        <w:t xml:space="preserve">, </w:t>
      </w:r>
      <w:r w:rsidR="000E5484" w:rsidRPr="005F6F8B">
        <w:rPr>
          <w:rFonts w:ascii="Arial" w:eastAsia="Times New Roman" w:hAnsi="Arial" w:cs="Arial"/>
          <w:sz w:val="28"/>
          <w:szCs w:val="28"/>
          <w:lang w:val="es-MX" w:eastAsia="es-MX"/>
        </w:rPr>
        <w:t>la gente con desconfianza</w:t>
      </w:r>
      <w:r w:rsidR="00F87ABC">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y les concedo toda la razón</w:t>
      </w:r>
      <w:r w:rsidR="00F87ABC">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que no t</w:t>
      </w:r>
      <w:r w:rsidR="00F87ABC">
        <w:rPr>
          <w:rFonts w:ascii="Arial" w:eastAsia="Times New Roman" w:hAnsi="Arial" w:cs="Arial"/>
          <w:sz w:val="28"/>
          <w:szCs w:val="28"/>
          <w:lang w:val="es-MX" w:eastAsia="es-MX"/>
        </w:rPr>
        <w:t>ramitan su Título de P</w:t>
      </w:r>
      <w:r w:rsidR="000E5484" w:rsidRPr="005F6F8B">
        <w:rPr>
          <w:rFonts w:ascii="Arial" w:eastAsia="Times New Roman" w:hAnsi="Arial" w:cs="Arial"/>
          <w:sz w:val="28"/>
          <w:szCs w:val="28"/>
          <w:lang w:val="es-MX" w:eastAsia="es-MX"/>
        </w:rPr>
        <w:t>ropiedad</w:t>
      </w:r>
      <w:r w:rsidR="00F87ABC">
        <w:rPr>
          <w:rFonts w:ascii="Arial" w:eastAsia="Times New Roman" w:hAnsi="Arial" w:cs="Arial"/>
          <w:sz w:val="28"/>
          <w:szCs w:val="28"/>
          <w:lang w:val="es-MX" w:eastAsia="es-MX"/>
        </w:rPr>
        <w:t>, p</w:t>
      </w:r>
      <w:r w:rsidR="000E5484" w:rsidRPr="005F6F8B">
        <w:rPr>
          <w:rFonts w:ascii="Arial" w:eastAsia="Times New Roman" w:hAnsi="Arial" w:cs="Arial"/>
          <w:sz w:val="28"/>
          <w:szCs w:val="28"/>
          <w:lang w:val="es-MX" w:eastAsia="es-MX"/>
        </w:rPr>
        <w:t>orque dice</w:t>
      </w:r>
      <w:r w:rsidR="00F87ABC">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cuando lo tenga</w:t>
      </w:r>
      <w:r w:rsidR="00F87ABC">
        <w:rPr>
          <w:rFonts w:ascii="Arial" w:eastAsia="Times New Roman" w:hAnsi="Arial" w:cs="Arial"/>
          <w:sz w:val="28"/>
          <w:szCs w:val="28"/>
          <w:lang w:val="es-MX" w:eastAsia="es-MX"/>
        </w:rPr>
        <w:t>, no me lo van a inscribir en C</w:t>
      </w:r>
      <w:r w:rsidR="000E5484" w:rsidRPr="005F6F8B">
        <w:rPr>
          <w:rFonts w:ascii="Arial" w:eastAsia="Times New Roman" w:hAnsi="Arial" w:cs="Arial"/>
          <w:sz w:val="28"/>
          <w:szCs w:val="28"/>
          <w:lang w:val="es-MX" w:eastAsia="es-MX"/>
        </w:rPr>
        <w:t>atastro</w:t>
      </w:r>
      <w:r w:rsidR="00F87ABC">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y no se los podemos inscribir</w:t>
      </w:r>
      <w:r w:rsidR="00F87ABC">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porque no da una vialidad pública</w:t>
      </w:r>
      <w:r w:rsidR="00F87ABC">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w:t>
      </w:r>
      <w:r w:rsidR="00F87ABC">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cómo hacemos esta parte de ese proceso</w:t>
      </w:r>
      <w:r w:rsidR="00F87ABC">
        <w:rPr>
          <w:rFonts w:ascii="Arial" w:eastAsia="Times New Roman" w:hAnsi="Arial" w:cs="Arial"/>
          <w:sz w:val="28"/>
          <w:szCs w:val="28"/>
          <w:lang w:val="es-MX" w:eastAsia="es-MX"/>
        </w:rPr>
        <w:t>? E</w:t>
      </w:r>
      <w:r w:rsidR="000E5484" w:rsidRPr="005F6F8B">
        <w:rPr>
          <w:rFonts w:ascii="Arial" w:eastAsia="Times New Roman" w:hAnsi="Arial" w:cs="Arial"/>
          <w:sz w:val="28"/>
          <w:szCs w:val="28"/>
          <w:lang w:val="es-MX" w:eastAsia="es-MX"/>
        </w:rPr>
        <w:t>ntonces</w:t>
      </w:r>
      <w:r w:rsidR="00F87ABC">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decirles que</w:t>
      </w:r>
      <w:r w:rsidR="00F87ABC">
        <w:rPr>
          <w:rFonts w:ascii="Arial" w:eastAsia="Times New Roman" w:hAnsi="Arial" w:cs="Arial"/>
          <w:sz w:val="28"/>
          <w:szCs w:val="28"/>
          <w:lang w:val="es-MX" w:eastAsia="es-MX"/>
        </w:rPr>
        <w:t>, todo este P</w:t>
      </w:r>
      <w:r w:rsidR="000E5484" w:rsidRPr="005F6F8B">
        <w:rPr>
          <w:rFonts w:ascii="Arial" w:eastAsia="Times New Roman" w:hAnsi="Arial" w:cs="Arial"/>
          <w:sz w:val="28"/>
          <w:szCs w:val="28"/>
          <w:lang w:val="es-MX" w:eastAsia="es-MX"/>
        </w:rPr>
        <w:t xml:space="preserve">royecto de la </w:t>
      </w:r>
      <w:r w:rsidR="000E5484">
        <w:rPr>
          <w:rFonts w:ascii="Arial" w:eastAsia="Times New Roman" w:hAnsi="Arial" w:cs="Arial"/>
          <w:sz w:val="28"/>
          <w:szCs w:val="28"/>
          <w:lang w:val="es-MX" w:eastAsia="es-MX"/>
        </w:rPr>
        <w:t>Inmobiliaria Social</w:t>
      </w:r>
      <w:r w:rsidR="00F87ABC">
        <w:rPr>
          <w:rFonts w:ascii="Arial" w:eastAsia="Times New Roman" w:hAnsi="Arial" w:cs="Arial"/>
          <w:sz w:val="28"/>
          <w:szCs w:val="28"/>
          <w:lang w:val="es-MX" w:eastAsia="es-MX"/>
        </w:rPr>
        <w:t>,</w:t>
      </w:r>
      <w:r w:rsidR="000E5484">
        <w:rPr>
          <w:rFonts w:ascii="Arial" w:eastAsia="Times New Roman" w:hAnsi="Arial" w:cs="Arial"/>
          <w:sz w:val="28"/>
          <w:szCs w:val="28"/>
          <w:lang w:val="es-MX" w:eastAsia="es-MX"/>
        </w:rPr>
        <w:t xml:space="preserve"> </w:t>
      </w:r>
      <w:r w:rsidR="00F87ABC">
        <w:rPr>
          <w:rFonts w:ascii="Arial" w:eastAsia="Times New Roman" w:hAnsi="Arial" w:cs="Arial"/>
          <w:sz w:val="28"/>
          <w:szCs w:val="28"/>
          <w:lang w:val="es-MX" w:eastAsia="es-MX"/>
        </w:rPr>
        <w:t>no nada más va encaminado a un F</w:t>
      </w:r>
      <w:r w:rsidR="000E5484">
        <w:rPr>
          <w:rFonts w:ascii="Arial" w:eastAsia="Times New Roman" w:hAnsi="Arial" w:cs="Arial"/>
          <w:sz w:val="28"/>
          <w:szCs w:val="28"/>
          <w:lang w:val="es-MX" w:eastAsia="es-MX"/>
        </w:rPr>
        <w:t xml:space="preserve">raccionamiento de </w:t>
      </w:r>
      <w:r w:rsidR="00F87ABC">
        <w:rPr>
          <w:rFonts w:ascii="Arial" w:eastAsia="Times New Roman" w:hAnsi="Arial" w:cs="Arial"/>
          <w:sz w:val="28"/>
          <w:szCs w:val="28"/>
          <w:lang w:val="es-MX" w:eastAsia="es-MX"/>
        </w:rPr>
        <w:t>n</w:t>
      </w:r>
      <w:r w:rsidR="000E5484" w:rsidRPr="005F6F8B">
        <w:rPr>
          <w:rFonts w:ascii="Arial" w:eastAsia="Times New Roman" w:hAnsi="Arial" w:cs="Arial"/>
          <w:sz w:val="28"/>
          <w:szCs w:val="28"/>
          <w:lang w:val="es-MX" w:eastAsia="es-MX"/>
        </w:rPr>
        <w:t>ueva creación</w:t>
      </w:r>
      <w:r w:rsidR="00F87ABC">
        <w:rPr>
          <w:rFonts w:ascii="Arial" w:eastAsia="Times New Roman" w:hAnsi="Arial" w:cs="Arial"/>
          <w:sz w:val="28"/>
          <w:szCs w:val="28"/>
          <w:lang w:val="es-MX" w:eastAsia="es-MX"/>
        </w:rPr>
        <w:t>. A</w:t>
      </w:r>
      <w:r w:rsidR="000E5484" w:rsidRPr="005F6F8B">
        <w:rPr>
          <w:rFonts w:ascii="Arial" w:eastAsia="Times New Roman" w:hAnsi="Arial" w:cs="Arial"/>
          <w:sz w:val="28"/>
          <w:szCs w:val="28"/>
          <w:lang w:val="es-MX" w:eastAsia="es-MX"/>
        </w:rPr>
        <w:t>horita</w:t>
      </w:r>
      <w:r w:rsidR="00F87ABC">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lo que vamos a dar</w:t>
      </w:r>
      <w:r w:rsidR="00F87ABC">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en ese sentido</w:t>
      </w:r>
      <w:r w:rsidR="00F87ABC">
        <w:rPr>
          <w:rFonts w:ascii="Arial" w:eastAsia="Times New Roman" w:hAnsi="Arial" w:cs="Arial"/>
          <w:sz w:val="28"/>
          <w:szCs w:val="28"/>
          <w:lang w:val="es-MX" w:eastAsia="es-MX"/>
        </w:rPr>
        <w:t xml:space="preserve">, es </w:t>
      </w:r>
      <w:r w:rsidR="000E5484" w:rsidRPr="005F6F8B">
        <w:rPr>
          <w:rFonts w:ascii="Arial" w:eastAsia="Times New Roman" w:hAnsi="Arial" w:cs="Arial"/>
          <w:sz w:val="28"/>
          <w:szCs w:val="28"/>
          <w:lang w:val="es-MX" w:eastAsia="es-MX"/>
        </w:rPr>
        <w:t>certeza jurídica</w:t>
      </w:r>
      <w:r w:rsidR="00F87ABC">
        <w:rPr>
          <w:rFonts w:ascii="Arial" w:eastAsia="Times New Roman" w:hAnsi="Arial" w:cs="Arial"/>
          <w:sz w:val="28"/>
          <w:szCs w:val="28"/>
          <w:lang w:val="es-MX" w:eastAsia="es-MX"/>
        </w:rPr>
        <w:t xml:space="preserve">, </w:t>
      </w:r>
      <w:r w:rsidR="000E5484" w:rsidRPr="005F6F8B">
        <w:rPr>
          <w:rFonts w:ascii="Arial" w:eastAsia="Times New Roman" w:hAnsi="Arial" w:cs="Arial"/>
          <w:sz w:val="28"/>
          <w:szCs w:val="28"/>
          <w:lang w:val="es-MX" w:eastAsia="es-MX"/>
        </w:rPr>
        <w:t>precisamente</w:t>
      </w:r>
      <w:r w:rsidR="00F87ABC">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para recuperar esos </w:t>
      </w:r>
      <w:r w:rsidR="00F87ABC">
        <w:rPr>
          <w:rFonts w:ascii="Arial" w:eastAsia="Times New Roman" w:hAnsi="Arial" w:cs="Arial"/>
          <w:sz w:val="28"/>
          <w:szCs w:val="28"/>
          <w:lang w:val="es-MX" w:eastAsia="es-MX"/>
        </w:rPr>
        <w:t>Bienes M</w:t>
      </w:r>
      <w:r w:rsidR="000E5484" w:rsidRPr="005F6F8B">
        <w:rPr>
          <w:rFonts w:ascii="Arial" w:eastAsia="Times New Roman" w:hAnsi="Arial" w:cs="Arial"/>
          <w:sz w:val="28"/>
          <w:szCs w:val="28"/>
          <w:lang w:val="es-MX" w:eastAsia="es-MX"/>
        </w:rPr>
        <w:t>unicipales</w:t>
      </w:r>
      <w:r w:rsidR="00F87ABC">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incluso</w:t>
      </w:r>
      <w:r w:rsidR="00F87ABC">
        <w:rPr>
          <w:rFonts w:ascii="Arial" w:eastAsia="Times New Roman" w:hAnsi="Arial" w:cs="Arial"/>
          <w:sz w:val="28"/>
          <w:szCs w:val="28"/>
          <w:lang w:val="es-MX" w:eastAsia="es-MX"/>
        </w:rPr>
        <w:t>, las propias áreas de cesión de esas C</w:t>
      </w:r>
      <w:r w:rsidR="000E5484" w:rsidRPr="005F6F8B">
        <w:rPr>
          <w:rFonts w:ascii="Arial" w:eastAsia="Times New Roman" w:hAnsi="Arial" w:cs="Arial"/>
          <w:sz w:val="28"/>
          <w:szCs w:val="28"/>
          <w:lang w:val="es-MX" w:eastAsia="es-MX"/>
        </w:rPr>
        <w:t>olonias</w:t>
      </w:r>
      <w:r w:rsidR="00F87ABC">
        <w:rPr>
          <w:rFonts w:ascii="Arial" w:eastAsia="Times New Roman" w:hAnsi="Arial" w:cs="Arial"/>
          <w:sz w:val="28"/>
          <w:szCs w:val="28"/>
          <w:lang w:val="es-MX" w:eastAsia="es-MX"/>
        </w:rPr>
        <w:t>. Valle del S</w:t>
      </w:r>
      <w:r w:rsidR="000E5484" w:rsidRPr="005F6F8B">
        <w:rPr>
          <w:rFonts w:ascii="Arial" w:eastAsia="Times New Roman" w:hAnsi="Arial" w:cs="Arial"/>
          <w:sz w:val="28"/>
          <w:szCs w:val="28"/>
          <w:lang w:val="es-MX" w:eastAsia="es-MX"/>
        </w:rPr>
        <w:t>ur</w:t>
      </w:r>
      <w:r w:rsidR="00F87ABC">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por ejemplo</w:t>
      </w:r>
      <w:r w:rsidR="00F87ABC">
        <w:rPr>
          <w:rFonts w:ascii="Arial" w:eastAsia="Times New Roman" w:hAnsi="Arial" w:cs="Arial"/>
          <w:sz w:val="28"/>
          <w:szCs w:val="28"/>
          <w:lang w:val="es-MX" w:eastAsia="es-MX"/>
        </w:rPr>
        <w:t>, ya nos escrituraron el área cesión y también el área de c</w:t>
      </w:r>
      <w:r w:rsidR="000E5484" w:rsidRPr="005F6F8B">
        <w:rPr>
          <w:rFonts w:ascii="Arial" w:eastAsia="Times New Roman" w:hAnsi="Arial" w:cs="Arial"/>
          <w:sz w:val="28"/>
          <w:szCs w:val="28"/>
          <w:lang w:val="es-MX" w:eastAsia="es-MX"/>
        </w:rPr>
        <w:t>esión</w:t>
      </w:r>
      <w:r w:rsidR="00F87ABC">
        <w:rPr>
          <w:rFonts w:ascii="Arial" w:eastAsia="Times New Roman" w:hAnsi="Arial" w:cs="Arial"/>
          <w:sz w:val="28"/>
          <w:szCs w:val="28"/>
          <w:lang w:val="es-MX" w:eastAsia="es-MX"/>
        </w:rPr>
        <w:t>, de la C</w:t>
      </w:r>
      <w:r w:rsidR="000E5484" w:rsidRPr="005F6F8B">
        <w:rPr>
          <w:rFonts w:ascii="Arial" w:eastAsia="Times New Roman" w:hAnsi="Arial" w:cs="Arial"/>
          <w:sz w:val="28"/>
          <w:szCs w:val="28"/>
          <w:lang w:val="es-MX" w:eastAsia="es-MX"/>
        </w:rPr>
        <w:t>olonia Fresno</w:t>
      </w:r>
      <w:r w:rsidR="00F87ABC">
        <w:rPr>
          <w:rFonts w:ascii="Arial" w:eastAsia="Times New Roman" w:hAnsi="Arial" w:cs="Arial"/>
          <w:sz w:val="28"/>
          <w:szCs w:val="28"/>
          <w:lang w:val="es-MX" w:eastAsia="es-MX"/>
        </w:rPr>
        <w:t>. E</w:t>
      </w:r>
      <w:r w:rsidR="000E5484" w:rsidRPr="005F6F8B">
        <w:rPr>
          <w:rFonts w:ascii="Arial" w:eastAsia="Times New Roman" w:hAnsi="Arial" w:cs="Arial"/>
          <w:sz w:val="28"/>
          <w:szCs w:val="28"/>
          <w:lang w:val="es-MX" w:eastAsia="es-MX"/>
        </w:rPr>
        <w:t>stamos también</w:t>
      </w:r>
      <w:r w:rsidR="00F87ABC">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po</w:t>
      </w:r>
      <w:r w:rsidR="00F87ABC">
        <w:rPr>
          <w:rFonts w:ascii="Arial" w:eastAsia="Times New Roman" w:hAnsi="Arial" w:cs="Arial"/>
          <w:sz w:val="28"/>
          <w:szCs w:val="28"/>
          <w:lang w:val="es-MX" w:eastAsia="es-MX"/>
        </w:rPr>
        <w:t xml:space="preserve">r recibir las escrituras de la </w:t>
      </w:r>
      <w:r w:rsidR="000E5484" w:rsidRPr="005F6F8B">
        <w:rPr>
          <w:rFonts w:ascii="Arial" w:eastAsia="Times New Roman" w:hAnsi="Arial" w:cs="Arial"/>
          <w:sz w:val="28"/>
          <w:szCs w:val="28"/>
          <w:lang w:val="es-MX" w:eastAsia="es-MX"/>
        </w:rPr>
        <w:t>Colonia Unión</w:t>
      </w:r>
      <w:r w:rsidR="00F87ABC">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Entonces</w:t>
      </w:r>
      <w:r w:rsidR="0075784B">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es decir</w:t>
      </w:r>
      <w:r w:rsidR="0075784B">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ahí sí efectivamente</w:t>
      </w:r>
      <w:r w:rsidR="0075784B">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hay una serie de lotes</w:t>
      </w:r>
      <w:r w:rsidR="0075784B">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hay muchos lotes que</w:t>
      </w:r>
      <w:r w:rsidR="0075784B">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están en la irregularidad</w:t>
      </w:r>
      <w:r w:rsidR="0075784B">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y que</w:t>
      </w:r>
      <w:r w:rsidR="0075784B">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con este proceso que se va a llevar a cabo</w:t>
      </w:r>
      <w:r w:rsidR="0075784B">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va a permitir que las personas</w:t>
      </w:r>
      <w:r w:rsidR="0075784B">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primero tengan certeza jurídica de su inmueble</w:t>
      </w:r>
      <w:r w:rsidR="0075784B">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y que puedan transmitirlo</w:t>
      </w:r>
      <w:r w:rsidR="0075784B">
        <w:rPr>
          <w:rFonts w:ascii="Arial" w:eastAsia="Times New Roman" w:hAnsi="Arial" w:cs="Arial"/>
          <w:sz w:val="28"/>
          <w:szCs w:val="28"/>
          <w:lang w:val="es-MX" w:eastAsia="es-MX"/>
        </w:rPr>
        <w:t xml:space="preserve">, </w:t>
      </w:r>
      <w:r w:rsidR="000E5484" w:rsidRPr="005F6F8B">
        <w:rPr>
          <w:rFonts w:ascii="Arial" w:eastAsia="Times New Roman" w:hAnsi="Arial" w:cs="Arial"/>
          <w:sz w:val="28"/>
          <w:szCs w:val="28"/>
          <w:lang w:val="es-MX" w:eastAsia="es-MX"/>
        </w:rPr>
        <w:t>construirlo</w:t>
      </w:r>
      <w:r w:rsidR="0075784B">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Y</w:t>
      </w:r>
      <w:r w:rsidR="0075784B">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estos instrumentos que</w:t>
      </w:r>
      <w:r w:rsidR="0075784B">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acaba de com</w:t>
      </w:r>
      <w:r w:rsidR="0075784B">
        <w:rPr>
          <w:rFonts w:ascii="Arial" w:eastAsia="Times New Roman" w:hAnsi="Arial" w:cs="Arial"/>
          <w:sz w:val="28"/>
          <w:szCs w:val="28"/>
          <w:lang w:val="es-MX" w:eastAsia="es-MX"/>
        </w:rPr>
        <w:t>entar el P</w:t>
      </w:r>
      <w:r w:rsidR="000E5484">
        <w:rPr>
          <w:rFonts w:ascii="Arial" w:eastAsia="Times New Roman" w:hAnsi="Arial" w:cs="Arial"/>
          <w:sz w:val="28"/>
          <w:szCs w:val="28"/>
          <w:lang w:val="es-MX" w:eastAsia="es-MX"/>
        </w:rPr>
        <w:t>residente</w:t>
      </w:r>
      <w:r w:rsidR="0075784B">
        <w:rPr>
          <w:rFonts w:ascii="Arial" w:eastAsia="Times New Roman" w:hAnsi="Arial" w:cs="Arial"/>
          <w:sz w:val="28"/>
          <w:szCs w:val="28"/>
          <w:lang w:val="es-MX" w:eastAsia="es-MX"/>
        </w:rPr>
        <w:t>,</w:t>
      </w:r>
      <w:r w:rsidR="000E5484">
        <w:rPr>
          <w:rFonts w:ascii="Arial" w:eastAsia="Times New Roman" w:hAnsi="Arial" w:cs="Arial"/>
          <w:sz w:val="28"/>
          <w:szCs w:val="28"/>
          <w:lang w:val="es-MX" w:eastAsia="es-MX"/>
        </w:rPr>
        <w:t xml:space="preserve"> a través </w:t>
      </w:r>
      <w:r w:rsidR="0075784B">
        <w:rPr>
          <w:rFonts w:ascii="Arial" w:eastAsia="Times New Roman" w:hAnsi="Arial" w:cs="Arial"/>
          <w:sz w:val="28"/>
          <w:szCs w:val="28"/>
          <w:lang w:val="es-MX" w:eastAsia="es-MX"/>
        </w:rPr>
        <w:t>de las A</w:t>
      </w:r>
      <w:r w:rsidR="000E5484" w:rsidRPr="005F6F8B">
        <w:rPr>
          <w:rFonts w:ascii="Arial" w:eastAsia="Times New Roman" w:hAnsi="Arial" w:cs="Arial"/>
          <w:sz w:val="28"/>
          <w:szCs w:val="28"/>
          <w:lang w:val="es-MX" w:eastAsia="es-MX"/>
        </w:rPr>
        <w:t>s</w:t>
      </w:r>
      <w:r w:rsidR="0075784B">
        <w:rPr>
          <w:rFonts w:ascii="Arial" w:eastAsia="Times New Roman" w:hAnsi="Arial" w:cs="Arial"/>
          <w:sz w:val="28"/>
          <w:szCs w:val="28"/>
          <w:lang w:val="es-MX" w:eastAsia="es-MX"/>
        </w:rPr>
        <w:t>esorías T</w:t>
      </w:r>
      <w:r w:rsidR="000E5484" w:rsidRPr="005F6F8B">
        <w:rPr>
          <w:rFonts w:ascii="Arial" w:eastAsia="Times New Roman" w:hAnsi="Arial" w:cs="Arial"/>
          <w:sz w:val="28"/>
          <w:szCs w:val="28"/>
          <w:lang w:val="es-MX" w:eastAsia="es-MX"/>
        </w:rPr>
        <w:t>écnicas de New Story</w:t>
      </w:r>
      <w:r w:rsidR="0075784B">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y otras más alternativas que pudiera haber</w:t>
      </w:r>
      <w:r w:rsidR="0075784B">
        <w:rPr>
          <w:rFonts w:ascii="Arial" w:eastAsia="Times New Roman" w:hAnsi="Arial" w:cs="Arial"/>
          <w:sz w:val="28"/>
          <w:szCs w:val="28"/>
          <w:lang w:val="es-MX" w:eastAsia="es-MX"/>
        </w:rPr>
        <w:t>, n</w:t>
      </w:r>
      <w:r w:rsidR="000E5484" w:rsidRPr="005F6F8B">
        <w:rPr>
          <w:rFonts w:ascii="Arial" w:eastAsia="Times New Roman" w:hAnsi="Arial" w:cs="Arial"/>
          <w:sz w:val="28"/>
          <w:szCs w:val="28"/>
          <w:lang w:val="es-MX" w:eastAsia="es-MX"/>
        </w:rPr>
        <w:t>o nada más se refiere al tema</w:t>
      </w:r>
      <w:r w:rsidR="0075784B">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Cómo construye alguien</w:t>
      </w:r>
      <w:r w:rsidR="0075784B">
        <w:rPr>
          <w:rFonts w:ascii="Arial" w:eastAsia="Times New Roman" w:hAnsi="Arial" w:cs="Arial"/>
          <w:sz w:val="28"/>
          <w:szCs w:val="28"/>
          <w:lang w:val="es-MX" w:eastAsia="es-MX"/>
        </w:rPr>
        <w:t xml:space="preserve">, un tema </w:t>
      </w:r>
      <w:r w:rsidR="000E5484" w:rsidRPr="005F6F8B">
        <w:rPr>
          <w:rFonts w:ascii="Arial" w:eastAsia="Times New Roman" w:hAnsi="Arial" w:cs="Arial"/>
          <w:sz w:val="28"/>
          <w:szCs w:val="28"/>
          <w:lang w:val="es-MX" w:eastAsia="es-MX"/>
        </w:rPr>
        <w:t>de una vivienda</w:t>
      </w:r>
      <w:r w:rsidR="0075784B">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si ni siquiera tiene el lote en regularidad</w:t>
      </w:r>
      <w:r w:rsidR="0075784B">
        <w:rPr>
          <w:rFonts w:ascii="Arial" w:eastAsia="Times New Roman" w:hAnsi="Arial" w:cs="Arial"/>
          <w:sz w:val="28"/>
          <w:szCs w:val="28"/>
          <w:lang w:val="es-MX" w:eastAsia="es-MX"/>
        </w:rPr>
        <w:t>. N</w:t>
      </w:r>
      <w:r w:rsidR="000E5484" w:rsidRPr="005F6F8B">
        <w:rPr>
          <w:rFonts w:ascii="Arial" w:eastAsia="Times New Roman" w:hAnsi="Arial" w:cs="Arial"/>
          <w:sz w:val="28"/>
          <w:szCs w:val="28"/>
          <w:lang w:val="es-MX" w:eastAsia="es-MX"/>
        </w:rPr>
        <w:t>os decían</w:t>
      </w:r>
      <w:r w:rsidR="0075784B">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en la parte de las estadísticas</w:t>
      </w:r>
      <w:r w:rsidR="0075784B">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lo que tiene</w:t>
      </w:r>
      <w:r w:rsidR="0075784B">
        <w:rPr>
          <w:rFonts w:ascii="Arial" w:eastAsia="Times New Roman" w:hAnsi="Arial" w:cs="Arial"/>
          <w:sz w:val="28"/>
          <w:szCs w:val="28"/>
          <w:lang w:val="es-MX" w:eastAsia="es-MX"/>
        </w:rPr>
        <w:t>n en C</w:t>
      </w:r>
      <w:r w:rsidR="000E5484" w:rsidRPr="005F6F8B">
        <w:rPr>
          <w:rFonts w:ascii="Arial" w:eastAsia="Times New Roman" w:hAnsi="Arial" w:cs="Arial"/>
          <w:sz w:val="28"/>
          <w:szCs w:val="28"/>
          <w:lang w:val="es-MX" w:eastAsia="es-MX"/>
        </w:rPr>
        <w:t>atastro</w:t>
      </w:r>
      <w:r w:rsidR="0075784B">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estamos hablando de alrededor de </w:t>
      </w:r>
      <w:r w:rsidR="0075784B">
        <w:rPr>
          <w:rFonts w:ascii="Arial" w:eastAsia="Times New Roman" w:hAnsi="Arial" w:cs="Arial"/>
          <w:sz w:val="28"/>
          <w:szCs w:val="28"/>
          <w:lang w:val="es-MX" w:eastAsia="es-MX"/>
        </w:rPr>
        <w:t xml:space="preserve">7,000 </w:t>
      </w:r>
      <w:r w:rsidR="000E5484" w:rsidRPr="005F6F8B">
        <w:rPr>
          <w:rFonts w:ascii="Arial" w:eastAsia="Times New Roman" w:hAnsi="Arial" w:cs="Arial"/>
          <w:sz w:val="28"/>
          <w:szCs w:val="28"/>
          <w:lang w:val="es-MX" w:eastAsia="es-MX"/>
        </w:rPr>
        <w:t>siete mil lotes</w:t>
      </w:r>
      <w:r w:rsidR="0075784B">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que las personas no han podido </w:t>
      </w:r>
      <w:r w:rsidR="000E5484">
        <w:rPr>
          <w:rFonts w:ascii="Arial" w:eastAsia="Times New Roman" w:hAnsi="Arial" w:cs="Arial"/>
          <w:sz w:val="28"/>
          <w:szCs w:val="28"/>
          <w:lang w:val="es-MX" w:eastAsia="es-MX"/>
        </w:rPr>
        <w:t>edificar</w:t>
      </w:r>
      <w:r w:rsidR="0075784B">
        <w:rPr>
          <w:rFonts w:ascii="Arial" w:eastAsia="Times New Roman" w:hAnsi="Arial" w:cs="Arial"/>
          <w:sz w:val="28"/>
          <w:szCs w:val="28"/>
          <w:lang w:val="es-MX" w:eastAsia="es-MX"/>
        </w:rPr>
        <w:t>. E</w:t>
      </w:r>
      <w:r w:rsidR="000E5484">
        <w:rPr>
          <w:rFonts w:ascii="Arial" w:eastAsia="Times New Roman" w:hAnsi="Arial" w:cs="Arial"/>
          <w:sz w:val="28"/>
          <w:szCs w:val="28"/>
          <w:lang w:val="es-MX" w:eastAsia="es-MX"/>
        </w:rPr>
        <w:t>sto</w:t>
      </w:r>
      <w:r w:rsidR="0075784B">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va más allá</w:t>
      </w:r>
      <w:r w:rsidR="0075784B">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y no los han podido edificar</w:t>
      </w:r>
      <w:r w:rsidR="0075784B">
        <w:rPr>
          <w:rFonts w:ascii="Arial" w:eastAsia="Times New Roman" w:hAnsi="Arial" w:cs="Arial"/>
          <w:sz w:val="28"/>
          <w:szCs w:val="28"/>
          <w:lang w:val="es-MX" w:eastAsia="es-MX"/>
        </w:rPr>
        <w:t xml:space="preserve">, </w:t>
      </w:r>
      <w:r w:rsidR="0075784B">
        <w:rPr>
          <w:rFonts w:ascii="Arial" w:eastAsia="Times New Roman" w:hAnsi="Arial" w:cs="Arial"/>
          <w:sz w:val="28"/>
          <w:szCs w:val="28"/>
          <w:lang w:val="es-MX" w:eastAsia="es-MX"/>
        </w:rPr>
        <w:lastRenderedPageBreak/>
        <w:t xml:space="preserve">y </w:t>
      </w:r>
      <w:r w:rsidR="000E5484" w:rsidRPr="005F6F8B">
        <w:rPr>
          <w:rFonts w:ascii="Arial" w:eastAsia="Times New Roman" w:hAnsi="Arial" w:cs="Arial"/>
          <w:sz w:val="28"/>
          <w:szCs w:val="28"/>
          <w:lang w:val="es-MX" w:eastAsia="es-MX"/>
        </w:rPr>
        <w:t>sí hay lotes</w:t>
      </w:r>
      <w:r w:rsidR="0075784B">
        <w:rPr>
          <w:rFonts w:ascii="Arial" w:eastAsia="Times New Roman" w:hAnsi="Arial" w:cs="Arial"/>
          <w:sz w:val="28"/>
          <w:szCs w:val="28"/>
          <w:lang w:val="es-MX" w:eastAsia="es-MX"/>
        </w:rPr>
        <w:t>. Q</w:t>
      </w:r>
      <w:r w:rsidR="000E5484" w:rsidRPr="005F6F8B">
        <w:rPr>
          <w:rFonts w:ascii="Arial" w:eastAsia="Times New Roman" w:hAnsi="Arial" w:cs="Arial"/>
          <w:sz w:val="28"/>
          <w:szCs w:val="28"/>
          <w:lang w:val="es-MX" w:eastAsia="es-MX"/>
        </w:rPr>
        <w:t>uiero decirles</w:t>
      </w:r>
      <w:r w:rsidR="0075784B">
        <w:rPr>
          <w:rFonts w:ascii="Arial" w:eastAsia="Times New Roman" w:hAnsi="Arial" w:cs="Arial"/>
          <w:sz w:val="28"/>
          <w:szCs w:val="28"/>
          <w:lang w:val="es-MX" w:eastAsia="es-MX"/>
        </w:rPr>
        <w:t>; si n</w:t>
      </w:r>
      <w:r w:rsidR="000E5484" w:rsidRPr="005F6F8B">
        <w:rPr>
          <w:rFonts w:ascii="Arial" w:eastAsia="Times New Roman" w:hAnsi="Arial" w:cs="Arial"/>
          <w:sz w:val="28"/>
          <w:szCs w:val="28"/>
          <w:lang w:val="es-MX" w:eastAsia="es-MX"/>
        </w:rPr>
        <w:t xml:space="preserve">osotros acabamos de recibir ahorita </w:t>
      </w:r>
      <w:r w:rsidR="0075784B">
        <w:rPr>
          <w:rFonts w:ascii="Arial" w:eastAsia="Times New Roman" w:hAnsi="Arial" w:cs="Arial"/>
          <w:sz w:val="28"/>
          <w:szCs w:val="28"/>
          <w:lang w:val="es-MX" w:eastAsia="es-MX"/>
        </w:rPr>
        <w:t xml:space="preserve">5,000 </w:t>
      </w:r>
      <w:r w:rsidR="000E5484" w:rsidRPr="005F6F8B">
        <w:rPr>
          <w:rFonts w:ascii="Arial" w:eastAsia="Times New Roman" w:hAnsi="Arial" w:cs="Arial"/>
          <w:sz w:val="28"/>
          <w:szCs w:val="28"/>
          <w:lang w:val="es-MX" w:eastAsia="es-MX"/>
        </w:rPr>
        <w:t>cinco mil</w:t>
      </w:r>
      <w:r w:rsidR="0075784B">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más o menos</w:t>
      </w:r>
      <w:r w:rsidR="0075784B">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solicitudes</w:t>
      </w:r>
      <w:r w:rsidR="0075784B">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pero lotes sin poder edificar</w:t>
      </w:r>
      <w:r w:rsidR="0075784B">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estábamos hablando de </w:t>
      </w:r>
      <w:r w:rsidR="0075784B">
        <w:rPr>
          <w:rFonts w:ascii="Arial" w:eastAsia="Times New Roman" w:hAnsi="Arial" w:cs="Arial"/>
          <w:sz w:val="28"/>
          <w:szCs w:val="28"/>
          <w:lang w:val="es-MX" w:eastAsia="es-MX"/>
        </w:rPr>
        <w:t xml:space="preserve">7,000 </w:t>
      </w:r>
      <w:r w:rsidR="000E5484" w:rsidRPr="005F6F8B">
        <w:rPr>
          <w:rFonts w:ascii="Arial" w:eastAsia="Times New Roman" w:hAnsi="Arial" w:cs="Arial"/>
          <w:sz w:val="28"/>
          <w:szCs w:val="28"/>
          <w:lang w:val="es-MX" w:eastAsia="es-MX"/>
        </w:rPr>
        <w:t>siete mil</w:t>
      </w:r>
      <w:r w:rsidR="0075784B">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w:t>
      </w:r>
      <w:r w:rsidR="0075784B">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Qué pasa</w:t>
      </w:r>
      <w:r w:rsidR="0075784B">
        <w:rPr>
          <w:rFonts w:ascii="Arial" w:eastAsia="Times New Roman" w:hAnsi="Arial" w:cs="Arial"/>
          <w:sz w:val="28"/>
          <w:szCs w:val="28"/>
          <w:lang w:val="es-MX" w:eastAsia="es-MX"/>
        </w:rPr>
        <w:t>? Q</w:t>
      </w:r>
      <w:r w:rsidR="000E5484" w:rsidRPr="005F6F8B">
        <w:rPr>
          <w:rFonts w:ascii="Arial" w:eastAsia="Times New Roman" w:hAnsi="Arial" w:cs="Arial"/>
          <w:sz w:val="28"/>
          <w:szCs w:val="28"/>
          <w:lang w:val="es-MX" w:eastAsia="es-MX"/>
        </w:rPr>
        <w:t>ue esas personas</w:t>
      </w:r>
      <w:r w:rsidR="0075784B">
        <w:rPr>
          <w:rFonts w:ascii="Arial" w:eastAsia="Times New Roman" w:hAnsi="Arial" w:cs="Arial"/>
          <w:sz w:val="28"/>
          <w:szCs w:val="28"/>
          <w:lang w:val="es-MX" w:eastAsia="es-MX"/>
        </w:rPr>
        <w:t>, no tienen la E</w:t>
      </w:r>
      <w:r w:rsidR="000E5484" w:rsidRPr="005F6F8B">
        <w:rPr>
          <w:rFonts w:ascii="Arial" w:eastAsia="Times New Roman" w:hAnsi="Arial" w:cs="Arial"/>
          <w:sz w:val="28"/>
          <w:szCs w:val="28"/>
          <w:lang w:val="es-MX" w:eastAsia="es-MX"/>
        </w:rPr>
        <w:t>scritura</w:t>
      </w:r>
      <w:r w:rsidR="0075784B">
        <w:rPr>
          <w:rFonts w:ascii="Arial" w:eastAsia="Times New Roman" w:hAnsi="Arial" w:cs="Arial"/>
          <w:sz w:val="28"/>
          <w:szCs w:val="28"/>
          <w:lang w:val="es-MX" w:eastAsia="es-MX"/>
        </w:rPr>
        <w:t>, no tienen un Título de P</w:t>
      </w:r>
      <w:r w:rsidR="000E5484" w:rsidRPr="005F6F8B">
        <w:rPr>
          <w:rFonts w:ascii="Arial" w:eastAsia="Times New Roman" w:hAnsi="Arial" w:cs="Arial"/>
          <w:sz w:val="28"/>
          <w:szCs w:val="28"/>
          <w:lang w:val="es-MX" w:eastAsia="es-MX"/>
        </w:rPr>
        <w:t>ropiedad</w:t>
      </w:r>
      <w:r w:rsidR="0075784B">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no han podido escriturar</w:t>
      </w:r>
      <w:r w:rsidR="0075784B">
        <w:rPr>
          <w:rFonts w:ascii="Arial" w:eastAsia="Times New Roman" w:hAnsi="Arial" w:cs="Arial"/>
          <w:sz w:val="28"/>
          <w:szCs w:val="28"/>
          <w:lang w:val="es-MX" w:eastAsia="es-MX"/>
        </w:rPr>
        <w:t>. P</w:t>
      </w:r>
      <w:r w:rsidR="000E5484" w:rsidRPr="005F6F8B">
        <w:rPr>
          <w:rFonts w:ascii="Arial" w:eastAsia="Times New Roman" w:hAnsi="Arial" w:cs="Arial"/>
          <w:sz w:val="28"/>
          <w:szCs w:val="28"/>
          <w:lang w:val="es-MX" w:eastAsia="es-MX"/>
        </w:rPr>
        <w:t>recisamente</w:t>
      </w:r>
      <w:r w:rsidR="0075784B">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son los tres instrumentos que estamos llevando a cabo</w:t>
      </w:r>
      <w:r w:rsidR="0075784B">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para que</w:t>
      </w:r>
      <w:r w:rsidR="0075784B">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la gente logre la certeza jurídica</w:t>
      </w:r>
      <w:r w:rsidR="0075784B">
        <w:rPr>
          <w:rFonts w:ascii="Arial" w:eastAsia="Times New Roman" w:hAnsi="Arial" w:cs="Arial"/>
          <w:sz w:val="28"/>
          <w:szCs w:val="28"/>
          <w:lang w:val="es-MX" w:eastAsia="es-MX"/>
        </w:rPr>
        <w:t>. U</w:t>
      </w:r>
      <w:r w:rsidR="000E5484" w:rsidRPr="005F6F8B">
        <w:rPr>
          <w:rFonts w:ascii="Arial" w:eastAsia="Times New Roman" w:hAnsi="Arial" w:cs="Arial"/>
          <w:sz w:val="28"/>
          <w:szCs w:val="28"/>
          <w:lang w:val="es-MX" w:eastAsia="es-MX"/>
        </w:rPr>
        <w:t>na a una</w:t>
      </w:r>
      <w:r w:rsidR="0075784B">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a tr</w:t>
      </w:r>
      <w:r w:rsidR="0075784B">
        <w:rPr>
          <w:rFonts w:ascii="Arial" w:eastAsia="Times New Roman" w:hAnsi="Arial" w:cs="Arial"/>
          <w:sz w:val="28"/>
          <w:szCs w:val="28"/>
          <w:lang w:val="es-MX" w:eastAsia="es-MX"/>
        </w:rPr>
        <w:t>avés de INSUS,</w:t>
      </w:r>
      <w:r w:rsidR="000E5484">
        <w:rPr>
          <w:rFonts w:ascii="Arial" w:eastAsia="Times New Roman" w:hAnsi="Arial" w:cs="Arial"/>
          <w:sz w:val="28"/>
          <w:szCs w:val="28"/>
          <w:lang w:val="es-MX" w:eastAsia="es-MX"/>
        </w:rPr>
        <w:t xml:space="preserve"> que saben que</w:t>
      </w:r>
      <w:r w:rsidR="0075784B">
        <w:rPr>
          <w:rFonts w:ascii="Arial" w:eastAsia="Times New Roman" w:hAnsi="Arial" w:cs="Arial"/>
          <w:sz w:val="28"/>
          <w:szCs w:val="28"/>
          <w:lang w:val="es-MX" w:eastAsia="es-MX"/>
        </w:rPr>
        <w:t>,</w:t>
      </w:r>
      <w:r w:rsidR="000E5484">
        <w:rPr>
          <w:rFonts w:ascii="Arial" w:eastAsia="Times New Roman" w:hAnsi="Arial" w:cs="Arial"/>
          <w:sz w:val="28"/>
          <w:szCs w:val="28"/>
          <w:lang w:val="es-MX" w:eastAsia="es-MX"/>
        </w:rPr>
        <w:t xml:space="preserve"> </w:t>
      </w:r>
      <w:r w:rsidR="000E5484" w:rsidRPr="005F6F8B">
        <w:rPr>
          <w:rFonts w:ascii="Arial" w:eastAsia="Times New Roman" w:hAnsi="Arial" w:cs="Arial"/>
          <w:sz w:val="28"/>
          <w:szCs w:val="28"/>
          <w:lang w:val="es-MX" w:eastAsia="es-MX"/>
        </w:rPr>
        <w:t>han estado de manera frecuente aquí</w:t>
      </w:r>
      <w:r w:rsidR="0075784B">
        <w:rPr>
          <w:rFonts w:ascii="Arial" w:eastAsia="Times New Roman" w:hAnsi="Arial" w:cs="Arial"/>
          <w:sz w:val="28"/>
          <w:szCs w:val="28"/>
          <w:lang w:val="es-MX" w:eastAsia="es-MX"/>
        </w:rPr>
        <w:t xml:space="preserve">, </w:t>
      </w:r>
      <w:r w:rsidR="000E5484" w:rsidRPr="005F6F8B">
        <w:rPr>
          <w:rFonts w:ascii="Arial" w:eastAsia="Times New Roman" w:hAnsi="Arial" w:cs="Arial"/>
          <w:sz w:val="28"/>
          <w:szCs w:val="28"/>
          <w:lang w:val="es-MX" w:eastAsia="es-MX"/>
        </w:rPr>
        <w:t>apoyándonos</w:t>
      </w:r>
      <w:r w:rsidR="0075784B">
        <w:rPr>
          <w:rFonts w:ascii="Arial" w:eastAsia="Times New Roman" w:hAnsi="Arial" w:cs="Arial"/>
          <w:sz w:val="28"/>
          <w:szCs w:val="28"/>
          <w:lang w:val="es-MX" w:eastAsia="es-MX"/>
        </w:rPr>
        <w:t>, a través del Convenio de C</w:t>
      </w:r>
      <w:r w:rsidR="000E5484" w:rsidRPr="005F6F8B">
        <w:rPr>
          <w:rFonts w:ascii="Arial" w:eastAsia="Times New Roman" w:hAnsi="Arial" w:cs="Arial"/>
          <w:sz w:val="28"/>
          <w:szCs w:val="28"/>
          <w:lang w:val="es-MX" w:eastAsia="es-MX"/>
        </w:rPr>
        <w:t>olaboración</w:t>
      </w:r>
      <w:r w:rsidR="00AF3B95">
        <w:rPr>
          <w:rFonts w:ascii="Arial" w:eastAsia="Times New Roman" w:hAnsi="Arial" w:cs="Arial"/>
          <w:sz w:val="28"/>
          <w:szCs w:val="28"/>
          <w:lang w:val="es-MX" w:eastAsia="es-MX"/>
        </w:rPr>
        <w:t>. O</w:t>
      </w:r>
      <w:r w:rsidR="000E5484" w:rsidRPr="005F6F8B">
        <w:rPr>
          <w:rFonts w:ascii="Arial" w:eastAsia="Times New Roman" w:hAnsi="Arial" w:cs="Arial"/>
          <w:sz w:val="28"/>
          <w:szCs w:val="28"/>
          <w:lang w:val="es-MX" w:eastAsia="es-MX"/>
        </w:rPr>
        <w:t>tros</w:t>
      </w:r>
      <w:r w:rsidR="00AF3B95">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de esos muchos lotes</w:t>
      </w:r>
      <w:r w:rsidR="00AF3B95">
        <w:rPr>
          <w:rFonts w:ascii="Arial" w:eastAsia="Times New Roman" w:hAnsi="Arial" w:cs="Arial"/>
          <w:sz w:val="28"/>
          <w:szCs w:val="28"/>
          <w:lang w:val="es-MX" w:eastAsia="es-MX"/>
        </w:rPr>
        <w:t>, están en estas C</w:t>
      </w:r>
      <w:r w:rsidR="000E5484" w:rsidRPr="005F6F8B">
        <w:rPr>
          <w:rFonts w:ascii="Arial" w:eastAsia="Times New Roman" w:hAnsi="Arial" w:cs="Arial"/>
          <w:sz w:val="28"/>
          <w:szCs w:val="28"/>
          <w:lang w:val="es-MX" w:eastAsia="es-MX"/>
        </w:rPr>
        <w:t>olonias</w:t>
      </w:r>
      <w:r w:rsidR="00AF3B95">
        <w:rPr>
          <w:rFonts w:ascii="Arial" w:eastAsia="Times New Roman" w:hAnsi="Arial" w:cs="Arial"/>
          <w:sz w:val="28"/>
          <w:szCs w:val="28"/>
          <w:lang w:val="es-MX" w:eastAsia="es-MX"/>
        </w:rPr>
        <w:t>, en estas C</w:t>
      </w:r>
      <w:r w:rsidR="000E5484" w:rsidRPr="005F6F8B">
        <w:rPr>
          <w:rFonts w:ascii="Arial" w:eastAsia="Times New Roman" w:hAnsi="Arial" w:cs="Arial"/>
          <w:sz w:val="28"/>
          <w:szCs w:val="28"/>
          <w:lang w:val="es-MX" w:eastAsia="es-MX"/>
        </w:rPr>
        <w:t>olonias</w:t>
      </w:r>
      <w:r w:rsidR="00AF3B95">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donde el Ejido</w:t>
      </w:r>
      <w:r w:rsidR="00AF3B95">
        <w:rPr>
          <w:rFonts w:ascii="Arial" w:eastAsia="Times New Roman" w:hAnsi="Arial" w:cs="Arial"/>
          <w:sz w:val="28"/>
          <w:szCs w:val="28"/>
          <w:lang w:val="es-MX" w:eastAsia="es-MX"/>
        </w:rPr>
        <w:t>, hace la l</w:t>
      </w:r>
      <w:r w:rsidR="000E5484" w:rsidRPr="005F6F8B">
        <w:rPr>
          <w:rFonts w:ascii="Arial" w:eastAsia="Times New Roman" w:hAnsi="Arial" w:cs="Arial"/>
          <w:sz w:val="28"/>
          <w:szCs w:val="28"/>
          <w:lang w:val="es-MX" w:eastAsia="es-MX"/>
        </w:rPr>
        <w:t>otificación</w:t>
      </w:r>
      <w:r w:rsidR="00AF3B95">
        <w:rPr>
          <w:rFonts w:ascii="Arial" w:eastAsia="Times New Roman" w:hAnsi="Arial" w:cs="Arial"/>
          <w:sz w:val="28"/>
          <w:szCs w:val="28"/>
          <w:lang w:val="es-MX" w:eastAsia="es-MX"/>
        </w:rPr>
        <w:t>. Y,</w:t>
      </w:r>
      <w:r w:rsidR="000E5484" w:rsidRPr="005F6F8B">
        <w:rPr>
          <w:rFonts w:ascii="Arial" w:eastAsia="Times New Roman" w:hAnsi="Arial" w:cs="Arial"/>
          <w:sz w:val="28"/>
          <w:szCs w:val="28"/>
          <w:lang w:val="es-MX" w:eastAsia="es-MX"/>
        </w:rPr>
        <w:t xml:space="preserve"> bueno los procesos</w:t>
      </w:r>
      <w:r w:rsidR="00AF3B95">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yo creo que</w:t>
      </w:r>
      <w:r w:rsidR="00AF3B95">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ya la mayoría de nosotros conocemos</w:t>
      </w:r>
      <w:r w:rsidR="00AF3B95">
        <w:rPr>
          <w:rFonts w:ascii="Arial" w:eastAsia="Times New Roman" w:hAnsi="Arial" w:cs="Arial"/>
          <w:sz w:val="28"/>
          <w:szCs w:val="28"/>
          <w:lang w:val="es-MX" w:eastAsia="es-MX"/>
        </w:rPr>
        <w:t>. P</w:t>
      </w:r>
      <w:r w:rsidR="000E5484" w:rsidRPr="005F6F8B">
        <w:rPr>
          <w:rFonts w:ascii="Arial" w:eastAsia="Times New Roman" w:hAnsi="Arial" w:cs="Arial"/>
          <w:sz w:val="28"/>
          <w:szCs w:val="28"/>
          <w:lang w:val="es-MX" w:eastAsia="es-MX"/>
        </w:rPr>
        <w:t>ero</w:t>
      </w:r>
      <w:r w:rsidR="00AF3B95">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se trata de corregir</w:t>
      </w:r>
      <w:r w:rsidR="00AF3B95">
        <w:rPr>
          <w:rFonts w:ascii="Arial" w:eastAsia="Times New Roman" w:hAnsi="Arial" w:cs="Arial"/>
          <w:sz w:val="28"/>
          <w:szCs w:val="28"/>
          <w:lang w:val="es-MX" w:eastAsia="es-MX"/>
        </w:rPr>
        <w:t xml:space="preserve"> a</w:t>
      </w:r>
      <w:r w:rsidR="000E5484" w:rsidRPr="005F6F8B">
        <w:rPr>
          <w:rFonts w:ascii="Arial" w:eastAsia="Times New Roman" w:hAnsi="Arial" w:cs="Arial"/>
          <w:sz w:val="28"/>
          <w:szCs w:val="28"/>
          <w:lang w:val="es-MX" w:eastAsia="es-MX"/>
        </w:rPr>
        <w:t>horita</w:t>
      </w:r>
      <w:r w:rsidR="00AF3B95">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en la medida de lo posible</w:t>
      </w:r>
      <w:r w:rsidR="00AF3B95">
        <w:rPr>
          <w:rFonts w:ascii="Arial" w:eastAsia="Times New Roman" w:hAnsi="Arial" w:cs="Arial"/>
          <w:sz w:val="28"/>
          <w:szCs w:val="28"/>
          <w:lang w:val="es-MX" w:eastAsia="es-MX"/>
        </w:rPr>
        <w:t xml:space="preserve">, lo que esté </w:t>
      </w:r>
      <w:r w:rsidR="000E5484" w:rsidRPr="005F6F8B">
        <w:rPr>
          <w:rFonts w:ascii="Arial" w:eastAsia="Times New Roman" w:hAnsi="Arial" w:cs="Arial"/>
          <w:sz w:val="28"/>
          <w:szCs w:val="28"/>
          <w:lang w:val="es-MX" w:eastAsia="es-MX"/>
        </w:rPr>
        <w:t>en nuestras manos</w:t>
      </w:r>
      <w:r w:rsidR="00AF3B95">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y lo que está en nuestras manos</w:t>
      </w:r>
      <w:r w:rsidR="00AF3B95">
        <w:rPr>
          <w:rFonts w:ascii="Arial" w:eastAsia="Times New Roman" w:hAnsi="Arial" w:cs="Arial"/>
          <w:sz w:val="28"/>
          <w:szCs w:val="28"/>
          <w:lang w:val="es-MX" w:eastAsia="es-MX"/>
        </w:rPr>
        <w:t>. E</w:t>
      </w:r>
      <w:r w:rsidR="000E5484" w:rsidRPr="005F6F8B">
        <w:rPr>
          <w:rFonts w:ascii="Arial" w:eastAsia="Times New Roman" w:hAnsi="Arial" w:cs="Arial"/>
          <w:sz w:val="28"/>
          <w:szCs w:val="28"/>
          <w:lang w:val="es-MX" w:eastAsia="es-MX"/>
        </w:rPr>
        <w:t>fectivamente</w:t>
      </w:r>
      <w:r w:rsidR="00AF3B95">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se están dedicando todos los esfuerzos del personal técnico</w:t>
      </w:r>
      <w:r w:rsidR="00AF3B95">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del personal </w:t>
      </w:r>
      <w:r w:rsidR="00AF3B95">
        <w:rPr>
          <w:rFonts w:ascii="Arial" w:eastAsia="Times New Roman" w:hAnsi="Arial" w:cs="Arial"/>
          <w:sz w:val="28"/>
          <w:szCs w:val="28"/>
          <w:lang w:val="es-MX" w:eastAsia="es-MX"/>
        </w:rPr>
        <w:t xml:space="preserve">para poder hacer el tema </w:t>
      </w:r>
      <w:r w:rsidR="000E5484" w:rsidRPr="005F6F8B">
        <w:rPr>
          <w:rFonts w:ascii="Arial" w:eastAsia="Times New Roman" w:hAnsi="Arial" w:cs="Arial"/>
          <w:sz w:val="28"/>
          <w:szCs w:val="28"/>
          <w:lang w:val="es-MX" w:eastAsia="es-MX"/>
        </w:rPr>
        <w:t>de la escrituración</w:t>
      </w:r>
      <w:r w:rsidR="00AF3B95">
        <w:rPr>
          <w:rFonts w:ascii="Arial" w:eastAsia="Times New Roman" w:hAnsi="Arial" w:cs="Arial"/>
          <w:sz w:val="28"/>
          <w:szCs w:val="28"/>
          <w:lang w:val="es-MX" w:eastAsia="es-MX"/>
        </w:rPr>
        <w:t>. P</w:t>
      </w:r>
      <w:r w:rsidR="000E5484" w:rsidRPr="005F6F8B">
        <w:rPr>
          <w:rFonts w:ascii="Arial" w:eastAsia="Times New Roman" w:hAnsi="Arial" w:cs="Arial"/>
          <w:sz w:val="28"/>
          <w:szCs w:val="28"/>
          <w:lang w:val="es-MX" w:eastAsia="es-MX"/>
        </w:rPr>
        <w:t>recisamente</w:t>
      </w:r>
      <w:r w:rsidR="00AF3B95">
        <w:rPr>
          <w:rFonts w:ascii="Arial" w:eastAsia="Times New Roman" w:hAnsi="Arial" w:cs="Arial"/>
          <w:sz w:val="28"/>
          <w:szCs w:val="28"/>
          <w:lang w:val="es-MX" w:eastAsia="es-MX"/>
        </w:rPr>
        <w:t xml:space="preserve">, </w:t>
      </w:r>
      <w:r w:rsidR="000E5484" w:rsidRPr="005F6F8B">
        <w:rPr>
          <w:rFonts w:ascii="Arial" w:eastAsia="Times New Roman" w:hAnsi="Arial" w:cs="Arial"/>
          <w:sz w:val="28"/>
          <w:szCs w:val="28"/>
          <w:lang w:val="es-MX" w:eastAsia="es-MX"/>
        </w:rPr>
        <w:t>de las vialidade</w:t>
      </w:r>
      <w:r w:rsidR="00AF3B95">
        <w:rPr>
          <w:rFonts w:ascii="Arial" w:eastAsia="Times New Roman" w:hAnsi="Arial" w:cs="Arial"/>
          <w:sz w:val="28"/>
          <w:szCs w:val="28"/>
          <w:lang w:val="es-MX" w:eastAsia="es-MX"/>
        </w:rPr>
        <w:t xml:space="preserve">s y poder hacer el registro </w:t>
      </w:r>
      <w:r w:rsidR="000E5484" w:rsidRPr="005F6F8B">
        <w:rPr>
          <w:rFonts w:ascii="Arial" w:eastAsia="Times New Roman" w:hAnsi="Arial" w:cs="Arial"/>
          <w:sz w:val="28"/>
          <w:szCs w:val="28"/>
          <w:lang w:val="es-MX" w:eastAsia="es-MX"/>
        </w:rPr>
        <w:t>de los solares</w:t>
      </w:r>
      <w:r w:rsidR="00AF3B95">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en este caso</w:t>
      </w:r>
      <w:r w:rsidR="00AF3B95">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Entonces</w:t>
      </w:r>
      <w:r w:rsidR="00AF3B95">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si estas personas</w:t>
      </w:r>
      <w:r w:rsidR="00172C70">
        <w:rPr>
          <w:rFonts w:ascii="Arial" w:eastAsia="Times New Roman" w:hAnsi="Arial" w:cs="Arial"/>
          <w:sz w:val="28"/>
          <w:szCs w:val="28"/>
          <w:lang w:val="es-MX" w:eastAsia="es-MX"/>
        </w:rPr>
        <w:t>, si</w:t>
      </w:r>
      <w:r w:rsidR="000E5484" w:rsidRPr="005F6F8B">
        <w:rPr>
          <w:rFonts w:ascii="Arial" w:eastAsia="Times New Roman" w:hAnsi="Arial" w:cs="Arial"/>
          <w:sz w:val="28"/>
          <w:szCs w:val="28"/>
          <w:lang w:val="es-MX" w:eastAsia="es-MX"/>
        </w:rPr>
        <w:t xml:space="preserve"> sabemos que es difícil encontrar reservas territoriales</w:t>
      </w:r>
      <w:r w:rsidR="00172C70">
        <w:rPr>
          <w:rFonts w:ascii="Arial" w:eastAsia="Times New Roman" w:hAnsi="Arial" w:cs="Arial"/>
          <w:sz w:val="28"/>
          <w:szCs w:val="28"/>
          <w:lang w:val="es-MX" w:eastAsia="es-MX"/>
        </w:rPr>
        <w:t>, que puedan cumplir para un F</w:t>
      </w:r>
      <w:r w:rsidR="000E5484" w:rsidRPr="005F6F8B">
        <w:rPr>
          <w:rFonts w:ascii="Arial" w:eastAsia="Times New Roman" w:hAnsi="Arial" w:cs="Arial"/>
          <w:sz w:val="28"/>
          <w:szCs w:val="28"/>
          <w:lang w:val="es-MX" w:eastAsia="es-MX"/>
        </w:rPr>
        <w:t>raccionamiento de</w:t>
      </w:r>
      <w:r w:rsidR="00172C70">
        <w:rPr>
          <w:rFonts w:ascii="Arial" w:eastAsia="Times New Roman" w:hAnsi="Arial" w:cs="Arial"/>
          <w:sz w:val="28"/>
          <w:szCs w:val="28"/>
          <w:lang w:val="es-MX" w:eastAsia="es-MX"/>
        </w:rPr>
        <w:t xml:space="preserve"> 5,000 cinco mil lotes, no, </w:t>
      </w:r>
      <w:r w:rsidR="000E5484" w:rsidRPr="005F6F8B">
        <w:rPr>
          <w:rFonts w:ascii="Arial" w:eastAsia="Times New Roman" w:hAnsi="Arial" w:cs="Arial"/>
          <w:sz w:val="28"/>
          <w:szCs w:val="28"/>
          <w:lang w:val="es-MX" w:eastAsia="es-MX"/>
        </w:rPr>
        <w:t>pero no</w:t>
      </w:r>
      <w:r w:rsidR="00172C70">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es la única forma</w:t>
      </w:r>
      <w:r w:rsidR="00172C70">
        <w:rPr>
          <w:rFonts w:ascii="Arial" w:eastAsia="Times New Roman" w:hAnsi="Arial" w:cs="Arial"/>
          <w:sz w:val="28"/>
          <w:szCs w:val="28"/>
          <w:lang w:val="es-MX" w:eastAsia="es-MX"/>
        </w:rPr>
        <w:t>. N</w:t>
      </w:r>
      <w:r w:rsidR="000E5484" w:rsidRPr="005F6F8B">
        <w:rPr>
          <w:rFonts w:ascii="Arial" w:eastAsia="Times New Roman" w:hAnsi="Arial" w:cs="Arial"/>
          <w:sz w:val="28"/>
          <w:szCs w:val="28"/>
          <w:lang w:val="es-MX" w:eastAsia="es-MX"/>
        </w:rPr>
        <w:t>o es la única forma</w:t>
      </w:r>
      <w:r w:rsidR="00172C70">
        <w:rPr>
          <w:rFonts w:ascii="Arial" w:eastAsia="Times New Roman" w:hAnsi="Arial" w:cs="Arial"/>
          <w:sz w:val="28"/>
          <w:szCs w:val="28"/>
          <w:lang w:val="es-MX" w:eastAsia="es-MX"/>
        </w:rPr>
        <w:t xml:space="preserve">; </w:t>
      </w:r>
      <w:r w:rsidR="000E5484" w:rsidRPr="005F6F8B">
        <w:rPr>
          <w:rFonts w:ascii="Arial" w:eastAsia="Times New Roman" w:hAnsi="Arial" w:cs="Arial"/>
          <w:sz w:val="28"/>
          <w:szCs w:val="28"/>
          <w:lang w:val="es-MX" w:eastAsia="es-MX"/>
        </w:rPr>
        <w:t>les digo</w:t>
      </w:r>
      <w:r w:rsidR="00172C70">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registrados</w:t>
      </w:r>
      <w:r w:rsidR="00172C70">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hay </w:t>
      </w:r>
      <w:r w:rsidR="00172C70">
        <w:rPr>
          <w:rFonts w:ascii="Arial" w:eastAsia="Times New Roman" w:hAnsi="Arial" w:cs="Arial"/>
          <w:sz w:val="28"/>
          <w:szCs w:val="28"/>
          <w:lang w:val="es-MX" w:eastAsia="es-MX"/>
        </w:rPr>
        <w:t xml:space="preserve">7,000 </w:t>
      </w:r>
      <w:r w:rsidR="000E5484" w:rsidRPr="005F6F8B">
        <w:rPr>
          <w:rFonts w:ascii="Arial" w:eastAsia="Times New Roman" w:hAnsi="Arial" w:cs="Arial"/>
          <w:sz w:val="28"/>
          <w:szCs w:val="28"/>
          <w:lang w:val="es-MX" w:eastAsia="es-MX"/>
        </w:rPr>
        <w:t>siete mil lotes</w:t>
      </w:r>
      <w:r w:rsidR="00172C70">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w:t>
      </w:r>
      <w:r w:rsidR="000E5484">
        <w:rPr>
          <w:rFonts w:ascii="Arial" w:eastAsia="Times New Roman" w:hAnsi="Arial" w:cs="Arial"/>
          <w:sz w:val="28"/>
          <w:szCs w:val="28"/>
          <w:lang w:val="es-MX" w:eastAsia="es-MX"/>
        </w:rPr>
        <w:t>que no tienen una edificación</w:t>
      </w:r>
      <w:r w:rsidR="00172C70">
        <w:rPr>
          <w:rFonts w:ascii="Arial" w:eastAsia="Times New Roman" w:hAnsi="Arial" w:cs="Arial"/>
          <w:sz w:val="28"/>
          <w:szCs w:val="28"/>
          <w:lang w:val="es-MX" w:eastAsia="es-MX"/>
        </w:rPr>
        <w:t>,</w:t>
      </w:r>
      <w:r w:rsidR="000E5484">
        <w:rPr>
          <w:rFonts w:ascii="Arial" w:eastAsia="Times New Roman" w:hAnsi="Arial" w:cs="Arial"/>
          <w:sz w:val="28"/>
          <w:szCs w:val="28"/>
          <w:lang w:val="es-MX" w:eastAsia="es-MX"/>
        </w:rPr>
        <w:t xml:space="preserve"> a </w:t>
      </w:r>
      <w:r w:rsidR="00172C70">
        <w:rPr>
          <w:rFonts w:ascii="Arial" w:eastAsia="Times New Roman" w:hAnsi="Arial" w:cs="Arial"/>
          <w:sz w:val="28"/>
          <w:szCs w:val="28"/>
          <w:lang w:val="es-MX" w:eastAsia="es-MX"/>
        </w:rPr>
        <w:t>través de todos estos C</w:t>
      </w:r>
      <w:r w:rsidR="000E5484" w:rsidRPr="005F6F8B">
        <w:rPr>
          <w:rFonts w:ascii="Arial" w:eastAsia="Times New Roman" w:hAnsi="Arial" w:cs="Arial"/>
          <w:sz w:val="28"/>
          <w:szCs w:val="28"/>
          <w:lang w:val="es-MX" w:eastAsia="es-MX"/>
        </w:rPr>
        <w:t xml:space="preserve">onvenios que se </w:t>
      </w:r>
      <w:r w:rsidR="000E5484">
        <w:rPr>
          <w:rFonts w:ascii="Arial" w:eastAsia="Times New Roman" w:hAnsi="Arial" w:cs="Arial"/>
          <w:sz w:val="28"/>
          <w:szCs w:val="28"/>
          <w:lang w:val="es-MX" w:eastAsia="es-MX"/>
        </w:rPr>
        <w:t>han celebrado</w:t>
      </w:r>
      <w:r w:rsidR="00FA0D33">
        <w:rPr>
          <w:rFonts w:ascii="Arial" w:eastAsia="Times New Roman" w:hAnsi="Arial" w:cs="Arial"/>
          <w:sz w:val="28"/>
          <w:szCs w:val="28"/>
          <w:lang w:val="es-MX" w:eastAsia="es-MX"/>
        </w:rPr>
        <w:t>,</w:t>
      </w:r>
      <w:r w:rsidR="000E5484">
        <w:rPr>
          <w:rFonts w:ascii="Arial" w:eastAsia="Times New Roman" w:hAnsi="Arial" w:cs="Arial"/>
          <w:sz w:val="28"/>
          <w:szCs w:val="28"/>
          <w:lang w:val="es-MX" w:eastAsia="es-MX"/>
        </w:rPr>
        <w:t xml:space="preserve"> es</w:t>
      </w:r>
      <w:r w:rsidR="000E5484" w:rsidRPr="005F6F8B">
        <w:rPr>
          <w:rFonts w:ascii="Arial" w:eastAsia="Times New Roman" w:hAnsi="Arial" w:cs="Arial"/>
          <w:sz w:val="28"/>
          <w:szCs w:val="28"/>
          <w:lang w:val="es-MX" w:eastAsia="es-MX"/>
        </w:rPr>
        <w:t xml:space="preserve"> que</w:t>
      </w:r>
      <w:r w:rsidR="00FA0D33">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es una estrategia global</w:t>
      </w:r>
      <w:r w:rsidR="00FA0D33">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Por ejemplo</w:t>
      </w:r>
      <w:r w:rsidR="00FA0D33">
        <w:rPr>
          <w:rFonts w:ascii="Arial" w:eastAsia="Times New Roman" w:hAnsi="Arial" w:cs="Arial"/>
          <w:sz w:val="28"/>
          <w:szCs w:val="28"/>
          <w:lang w:val="es-MX" w:eastAsia="es-MX"/>
        </w:rPr>
        <w:t xml:space="preserve">, yo </w:t>
      </w:r>
      <w:r w:rsidR="000E5484" w:rsidRPr="005F6F8B">
        <w:rPr>
          <w:rFonts w:ascii="Arial" w:eastAsia="Times New Roman" w:hAnsi="Arial" w:cs="Arial"/>
          <w:sz w:val="28"/>
          <w:szCs w:val="28"/>
          <w:lang w:val="es-MX" w:eastAsia="es-MX"/>
        </w:rPr>
        <w:t>he recibido muy bien</w:t>
      </w:r>
      <w:r w:rsidR="00FA0D33">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la parte de la información</w:t>
      </w:r>
      <w:r w:rsidR="00FA0D33">
        <w:rPr>
          <w:rFonts w:ascii="Arial" w:eastAsia="Times New Roman" w:hAnsi="Arial" w:cs="Arial"/>
          <w:sz w:val="28"/>
          <w:szCs w:val="28"/>
          <w:lang w:val="es-MX" w:eastAsia="es-MX"/>
        </w:rPr>
        <w:t>. P</w:t>
      </w:r>
      <w:r w:rsidR="000E5484" w:rsidRPr="005F6F8B">
        <w:rPr>
          <w:rFonts w:ascii="Arial" w:eastAsia="Times New Roman" w:hAnsi="Arial" w:cs="Arial"/>
          <w:sz w:val="28"/>
          <w:szCs w:val="28"/>
          <w:lang w:val="es-MX" w:eastAsia="es-MX"/>
        </w:rPr>
        <w:t>or ejemplo</w:t>
      </w:r>
      <w:r w:rsidR="00FA0D33">
        <w:rPr>
          <w:rFonts w:ascii="Arial" w:eastAsia="Times New Roman" w:hAnsi="Arial" w:cs="Arial"/>
          <w:sz w:val="28"/>
          <w:szCs w:val="28"/>
          <w:lang w:val="es-MX" w:eastAsia="es-MX"/>
        </w:rPr>
        <w:t>, del tema del INFONAVIT, que vino aquí el D</w:t>
      </w:r>
      <w:r w:rsidR="000E5484" w:rsidRPr="005F6F8B">
        <w:rPr>
          <w:rFonts w:ascii="Arial" w:eastAsia="Times New Roman" w:hAnsi="Arial" w:cs="Arial"/>
          <w:sz w:val="28"/>
          <w:szCs w:val="28"/>
          <w:lang w:val="es-MX" w:eastAsia="es-MX"/>
        </w:rPr>
        <w:t>elegado</w:t>
      </w:r>
      <w:r w:rsidR="00FA0D33">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donde nos</w:t>
      </w:r>
      <w:r w:rsidR="00FA0D33">
        <w:rPr>
          <w:rFonts w:ascii="Arial" w:eastAsia="Times New Roman" w:hAnsi="Arial" w:cs="Arial"/>
          <w:sz w:val="28"/>
          <w:szCs w:val="28"/>
          <w:lang w:val="es-MX" w:eastAsia="es-MX"/>
        </w:rPr>
        <w:t xml:space="preserve"> da a conocer todas estas </w:t>
      </w:r>
      <w:r w:rsidR="000E5484" w:rsidRPr="005F6F8B">
        <w:rPr>
          <w:rFonts w:ascii="Arial" w:eastAsia="Times New Roman" w:hAnsi="Arial" w:cs="Arial"/>
          <w:sz w:val="28"/>
          <w:szCs w:val="28"/>
          <w:lang w:val="es-MX" w:eastAsia="es-MX"/>
        </w:rPr>
        <w:t>facilidades que</w:t>
      </w:r>
      <w:r w:rsidR="00FA0D33">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e</w:t>
      </w:r>
      <w:r w:rsidR="00FA0D33">
        <w:rPr>
          <w:rFonts w:ascii="Arial" w:eastAsia="Times New Roman" w:hAnsi="Arial" w:cs="Arial"/>
          <w:sz w:val="28"/>
          <w:szCs w:val="28"/>
          <w:lang w:val="es-MX" w:eastAsia="es-MX"/>
        </w:rPr>
        <w:t>stá otorgando el propio INFONAVIT,</w:t>
      </w:r>
      <w:r w:rsidR="000E5484" w:rsidRPr="005F6F8B">
        <w:rPr>
          <w:rFonts w:ascii="Arial" w:eastAsia="Times New Roman" w:hAnsi="Arial" w:cs="Arial"/>
          <w:sz w:val="28"/>
          <w:szCs w:val="28"/>
          <w:lang w:val="es-MX" w:eastAsia="es-MX"/>
        </w:rPr>
        <w:t xml:space="preserve"> para precisamente</w:t>
      </w:r>
      <w:r w:rsidR="00FA0D33">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estas personas que tengan lotes</w:t>
      </w:r>
      <w:r w:rsidR="00FA0D33">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puedan lograr </w:t>
      </w:r>
      <w:r w:rsidR="000E5484">
        <w:rPr>
          <w:rFonts w:ascii="Arial" w:eastAsia="Times New Roman" w:hAnsi="Arial" w:cs="Arial"/>
          <w:sz w:val="28"/>
          <w:szCs w:val="28"/>
          <w:lang w:val="es-MX" w:eastAsia="es-MX"/>
        </w:rPr>
        <w:t xml:space="preserve">tener un crédito de </w:t>
      </w:r>
      <w:r w:rsidR="000E5484" w:rsidRPr="005F6F8B">
        <w:rPr>
          <w:rFonts w:ascii="Arial" w:eastAsia="Times New Roman" w:hAnsi="Arial" w:cs="Arial"/>
          <w:sz w:val="28"/>
          <w:szCs w:val="28"/>
          <w:lang w:val="es-MX" w:eastAsia="es-MX"/>
        </w:rPr>
        <w:t>vivienda</w:t>
      </w:r>
      <w:r w:rsidR="00FA0D33">
        <w:rPr>
          <w:rFonts w:ascii="Arial" w:eastAsia="Times New Roman" w:hAnsi="Arial" w:cs="Arial"/>
          <w:sz w:val="28"/>
          <w:szCs w:val="28"/>
          <w:lang w:val="es-MX" w:eastAsia="es-MX"/>
        </w:rPr>
        <w:t>. N</w:t>
      </w:r>
      <w:r w:rsidR="000E5484" w:rsidRPr="005F6F8B">
        <w:rPr>
          <w:rFonts w:ascii="Arial" w:eastAsia="Times New Roman" w:hAnsi="Arial" w:cs="Arial"/>
          <w:sz w:val="28"/>
          <w:szCs w:val="28"/>
          <w:lang w:val="es-MX" w:eastAsia="es-MX"/>
        </w:rPr>
        <w:t>osotros les decíamos</w:t>
      </w:r>
      <w:r w:rsidR="00FA0D33">
        <w:rPr>
          <w:rFonts w:ascii="Arial" w:eastAsia="Times New Roman" w:hAnsi="Arial" w:cs="Arial"/>
          <w:sz w:val="28"/>
          <w:szCs w:val="28"/>
          <w:lang w:val="es-MX" w:eastAsia="es-MX"/>
        </w:rPr>
        <w:t>: Oye, c</w:t>
      </w:r>
      <w:r w:rsidR="000E5484" w:rsidRPr="005F6F8B">
        <w:rPr>
          <w:rFonts w:ascii="Arial" w:eastAsia="Times New Roman" w:hAnsi="Arial" w:cs="Arial"/>
          <w:sz w:val="28"/>
          <w:szCs w:val="28"/>
          <w:lang w:val="es-MX" w:eastAsia="es-MX"/>
        </w:rPr>
        <w:t>ómo es</w:t>
      </w:r>
      <w:r w:rsidR="000E5484">
        <w:rPr>
          <w:rFonts w:ascii="Arial" w:eastAsia="Times New Roman" w:hAnsi="Arial" w:cs="Arial"/>
          <w:sz w:val="28"/>
          <w:szCs w:val="28"/>
          <w:lang w:val="es-MX" w:eastAsia="es-MX"/>
        </w:rPr>
        <w:t xml:space="preserve"> posible</w:t>
      </w:r>
      <w:r w:rsidR="00FA0D33">
        <w:rPr>
          <w:rFonts w:ascii="Arial" w:eastAsia="Times New Roman" w:hAnsi="Arial" w:cs="Arial"/>
          <w:sz w:val="28"/>
          <w:szCs w:val="28"/>
          <w:lang w:val="es-MX" w:eastAsia="es-MX"/>
        </w:rPr>
        <w:t>,</w:t>
      </w:r>
      <w:r w:rsidR="000E5484">
        <w:rPr>
          <w:rFonts w:ascii="Arial" w:eastAsia="Times New Roman" w:hAnsi="Arial" w:cs="Arial"/>
          <w:sz w:val="28"/>
          <w:szCs w:val="28"/>
          <w:lang w:val="es-MX" w:eastAsia="es-MX"/>
        </w:rPr>
        <w:t xml:space="preserve"> si hay personas </w:t>
      </w:r>
      <w:r w:rsidR="000E5484">
        <w:rPr>
          <w:rFonts w:ascii="Arial" w:eastAsia="Times New Roman" w:hAnsi="Arial" w:cs="Arial"/>
          <w:sz w:val="28"/>
          <w:szCs w:val="28"/>
          <w:lang w:val="es-MX" w:eastAsia="es-MX"/>
        </w:rPr>
        <w:lastRenderedPageBreak/>
        <w:t>que</w:t>
      </w:r>
      <w:r w:rsidR="00FA0D33">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a lo mejor tuvieron algún trabajo formal</w:t>
      </w:r>
      <w:r w:rsidR="00FA0D33">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en algún momento</w:t>
      </w:r>
      <w:r w:rsidR="00FA0D33">
        <w:rPr>
          <w:rFonts w:ascii="Arial" w:eastAsia="Times New Roman" w:hAnsi="Arial" w:cs="Arial"/>
          <w:sz w:val="28"/>
          <w:szCs w:val="28"/>
          <w:lang w:val="es-MX" w:eastAsia="es-MX"/>
        </w:rPr>
        <w:t>, ya no lo tienen, ¿c</w:t>
      </w:r>
      <w:r w:rsidR="000E5484" w:rsidRPr="005F6F8B">
        <w:rPr>
          <w:rFonts w:ascii="Arial" w:eastAsia="Times New Roman" w:hAnsi="Arial" w:cs="Arial"/>
          <w:sz w:val="28"/>
          <w:szCs w:val="28"/>
          <w:lang w:val="es-MX" w:eastAsia="es-MX"/>
        </w:rPr>
        <w:t>ómo pueden acceder ese cré</w:t>
      </w:r>
      <w:r w:rsidR="000E5484">
        <w:rPr>
          <w:rFonts w:ascii="Arial" w:eastAsia="Times New Roman" w:hAnsi="Arial" w:cs="Arial"/>
          <w:sz w:val="28"/>
          <w:szCs w:val="28"/>
          <w:lang w:val="es-MX" w:eastAsia="es-MX"/>
        </w:rPr>
        <w:t>dito</w:t>
      </w:r>
      <w:r w:rsidR="00FA0D33">
        <w:rPr>
          <w:rFonts w:ascii="Arial" w:eastAsia="Times New Roman" w:hAnsi="Arial" w:cs="Arial"/>
          <w:sz w:val="28"/>
          <w:szCs w:val="28"/>
          <w:lang w:val="es-MX" w:eastAsia="es-MX"/>
        </w:rPr>
        <w:t>? I</w:t>
      </w:r>
      <w:r w:rsidR="000E5484">
        <w:rPr>
          <w:rFonts w:ascii="Arial" w:eastAsia="Times New Roman" w:hAnsi="Arial" w:cs="Arial"/>
          <w:sz w:val="28"/>
          <w:szCs w:val="28"/>
          <w:lang w:val="es-MX" w:eastAsia="es-MX"/>
        </w:rPr>
        <w:t>ncluso</w:t>
      </w:r>
      <w:r w:rsidR="00FA0D33">
        <w:rPr>
          <w:rFonts w:ascii="Arial" w:eastAsia="Times New Roman" w:hAnsi="Arial" w:cs="Arial"/>
          <w:sz w:val="28"/>
          <w:szCs w:val="28"/>
          <w:lang w:val="es-MX" w:eastAsia="es-MX"/>
        </w:rPr>
        <w:t>,</w:t>
      </w:r>
      <w:r w:rsidR="000E5484">
        <w:rPr>
          <w:rFonts w:ascii="Arial" w:eastAsia="Times New Roman" w:hAnsi="Arial" w:cs="Arial"/>
          <w:sz w:val="28"/>
          <w:szCs w:val="28"/>
          <w:lang w:val="es-MX" w:eastAsia="es-MX"/>
        </w:rPr>
        <w:t xml:space="preserve"> la </w:t>
      </w:r>
      <w:r w:rsidR="000E5484" w:rsidRPr="005F6F8B">
        <w:rPr>
          <w:rFonts w:ascii="Arial" w:eastAsia="Times New Roman" w:hAnsi="Arial" w:cs="Arial"/>
          <w:sz w:val="28"/>
          <w:szCs w:val="28"/>
          <w:lang w:val="es-MX" w:eastAsia="es-MX"/>
        </w:rPr>
        <w:t>idea es que</w:t>
      </w:r>
      <w:r w:rsidR="00FA0D33">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pongan un módulo aquí</w:t>
      </w:r>
      <w:r w:rsidR="00FA0D33">
        <w:rPr>
          <w:rFonts w:ascii="Arial" w:eastAsia="Times New Roman" w:hAnsi="Arial" w:cs="Arial"/>
          <w:sz w:val="28"/>
          <w:szCs w:val="28"/>
          <w:lang w:val="es-MX" w:eastAsia="es-MX"/>
        </w:rPr>
        <w:t>, en el Edificio M</w:t>
      </w:r>
      <w:r w:rsidR="000E5484" w:rsidRPr="005F6F8B">
        <w:rPr>
          <w:rFonts w:ascii="Arial" w:eastAsia="Times New Roman" w:hAnsi="Arial" w:cs="Arial"/>
          <w:sz w:val="28"/>
          <w:szCs w:val="28"/>
          <w:lang w:val="es-MX" w:eastAsia="es-MX"/>
        </w:rPr>
        <w:t>unicipal</w:t>
      </w:r>
      <w:r w:rsidR="00FA0D33">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precisamente para que</w:t>
      </w:r>
      <w:r w:rsidR="00FA0D33">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puedan brindar toda esa información</w:t>
      </w:r>
      <w:r w:rsidR="00FA0D33">
        <w:rPr>
          <w:rFonts w:ascii="Arial" w:eastAsia="Times New Roman" w:hAnsi="Arial" w:cs="Arial"/>
          <w:sz w:val="28"/>
          <w:szCs w:val="28"/>
          <w:lang w:val="es-MX" w:eastAsia="es-MX"/>
        </w:rPr>
        <w:t>. H</w:t>
      </w:r>
      <w:r w:rsidR="000E5484" w:rsidRPr="005F6F8B">
        <w:rPr>
          <w:rFonts w:ascii="Arial" w:eastAsia="Times New Roman" w:hAnsi="Arial" w:cs="Arial"/>
          <w:sz w:val="28"/>
          <w:szCs w:val="28"/>
          <w:lang w:val="es-MX" w:eastAsia="es-MX"/>
        </w:rPr>
        <w:t>ay personas que</w:t>
      </w:r>
      <w:r w:rsidR="00FA0D33">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pueden tener</w:t>
      </w:r>
      <w:r w:rsidR="00FA0D33">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o en algún momento estuvieron</w:t>
      </w:r>
      <w:r w:rsidR="00FA0D33">
        <w:rPr>
          <w:rFonts w:ascii="Arial" w:eastAsia="Times New Roman" w:hAnsi="Arial" w:cs="Arial"/>
          <w:sz w:val="28"/>
          <w:szCs w:val="28"/>
          <w:lang w:val="es-MX" w:eastAsia="es-MX"/>
        </w:rPr>
        <w:t>, dados de alta en el INFONAVIT,</w:t>
      </w:r>
      <w:r w:rsidR="000E5484" w:rsidRPr="005F6F8B">
        <w:rPr>
          <w:rFonts w:ascii="Arial" w:eastAsia="Times New Roman" w:hAnsi="Arial" w:cs="Arial"/>
          <w:sz w:val="28"/>
          <w:szCs w:val="28"/>
          <w:lang w:val="es-MX" w:eastAsia="es-MX"/>
        </w:rPr>
        <w:t xml:space="preserve"> y que a través</w:t>
      </w:r>
      <w:r w:rsidR="00FA0D33">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aunque muchos de</w:t>
      </w:r>
      <w:r w:rsidR="00FA0D33">
        <w:rPr>
          <w:rFonts w:ascii="Arial" w:eastAsia="Times New Roman" w:hAnsi="Arial" w:cs="Arial"/>
          <w:sz w:val="28"/>
          <w:szCs w:val="28"/>
          <w:lang w:val="es-MX" w:eastAsia="es-MX"/>
        </w:rPr>
        <w:t xml:space="preserve"> Ustedes, </w:t>
      </w:r>
      <w:r w:rsidR="000E5484" w:rsidRPr="005F6F8B">
        <w:rPr>
          <w:rFonts w:ascii="Arial" w:eastAsia="Times New Roman" w:hAnsi="Arial" w:cs="Arial"/>
          <w:sz w:val="28"/>
          <w:szCs w:val="28"/>
          <w:lang w:val="es-MX" w:eastAsia="es-MX"/>
        </w:rPr>
        <w:t>no estuvieron de a</w:t>
      </w:r>
      <w:r w:rsidR="00FA0D33">
        <w:rPr>
          <w:rFonts w:ascii="Arial" w:eastAsia="Times New Roman" w:hAnsi="Arial" w:cs="Arial"/>
          <w:sz w:val="28"/>
          <w:szCs w:val="28"/>
          <w:lang w:val="es-MX" w:eastAsia="es-MX"/>
        </w:rPr>
        <w:t>cuerdo con la construcción del Banco del B</w:t>
      </w:r>
      <w:r w:rsidR="000E5484" w:rsidRPr="005F6F8B">
        <w:rPr>
          <w:rFonts w:ascii="Arial" w:eastAsia="Times New Roman" w:hAnsi="Arial" w:cs="Arial"/>
          <w:sz w:val="28"/>
          <w:szCs w:val="28"/>
          <w:lang w:val="es-MX" w:eastAsia="es-MX"/>
        </w:rPr>
        <w:t>ienestar</w:t>
      </w:r>
      <w:r w:rsidR="00FA0D33">
        <w:rPr>
          <w:rFonts w:ascii="Arial" w:eastAsia="Times New Roman" w:hAnsi="Arial" w:cs="Arial"/>
          <w:sz w:val="28"/>
          <w:szCs w:val="28"/>
          <w:lang w:val="es-MX" w:eastAsia="es-MX"/>
        </w:rPr>
        <w:t>, a través del Banco del B</w:t>
      </w:r>
      <w:r w:rsidR="000E5484" w:rsidRPr="005F6F8B">
        <w:rPr>
          <w:rFonts w:ascii="Arial" w:eastAsia="Times New Roman" w:hAnsi="Arial" w:cs="Arial"/>
          <w:sz w:val="28"/>
          <w:szCs w:val="28"/>
          <w:lang w:val="es-MX" w:eastAsia="es-MX"/>
        </w:rPr>
        <w:t>ienestar</w:t>
      </w:r>
      <w:r w:rsidR="00FA0D33">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pueden generar un pequeño ahorro</w:t>
      </w:r>
      <w:r w:rsidR="00FA0D33">
        <w:rPr>
          <w:rFonts w:ascii="Arial" w:eastAsia="Times New Roman" w:hAnsi="Arial" w:cs="Arial"/>
          <w:sz w:val="28"/>
          <w:szCs w:val="28"/>
          <w:lang w:val="es-MX" w:eastAsia="es-MX"/>
        </w:rPr>
        <w:t>, y el Banco del B</w:t>
      </w:r>
      <w:r w:rsidR="000E5484" w:rsidRPr="005F6F8B">
        <w:rPr>
          <w:rFonts w:ascii="Arial" w:eastAsia="Times New Roman" w:hAnsi="Arial" w:cs="Arial"/>
          <w:sz w:val="28"/>
          <w:szCs w:val="28"/>
          <w:lang w:val="es-MX" w:eastAsia="es-MX"/>
        </w:rPr>
        <w:t>ienestar</w:t>
      </w:r>
      <w:r w:rsidR="00FA0D33">
        <w:rPr>
          <w:rFonts w:ascii="Arial" w:eastAsia="Times New Roman" w:hAnsi="Arial" w:cs="Arial"/>
          <w:sz w:val="28"/>
          <w:szCs w:val="28"/>
          <w:lang w:val="es-MX" w:eastAsia="es-MX"/>
        </w:rPr>
        <w:t>, les va a</w:t>
      </w:r>
      <w:r w:rsidR="000E5484" w:rsidRPr="005F6F8B">
        <w:rPr>
          <w:rFonts w:ascii="Arial" w:eastAsia="Times New Roman" w:hAnsi="Arial" w:cs="Arial"/>
          <w:sz w:val="28"/>
          <w:szCs w:val="28"/>
          <w:lang w:val="es-MX" w:eastAsia="es-MX"/>
        </w:rPr>
        <w:t xml:space="preserve"> otorgar una carta de garantía</w:t>
      </w:r>
      <w:r w:rsidR="00FA0D33">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para que</w:t>
      </w:r>
      <w:r w:rsidR="00FA0D33">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puedan recuperar y acceder a crédito de vivienda</w:t>
      </w:r>
      <w:r w:rsidR="000A5CA8">
        <w:rPr>
          <w:rFonts w:ascii="Arial" w:eastAsia="Times New Roman" w:hAnsi="Arial" w:cs="Arial"/>
          <w:sz w:val="28"/>
          <w:szCs w:val="28"/>
          <w:lang w:val="es-MX" w:eastAsia="es-MX"/>
        </w:rPr>
        <w:t>. O</w:t>
      </w:r>
      <w:r w:rsidR="000E5484" w:rsidRPr="005F6F8B">
        <w:rPr>
          <w:rFonts w:ascii="Arial" w:eastAsia="Times New Roman" w:hAnsi="Arial" w:cs="Arial"/>
          <w:sz w:val="28"/>
          <w:szCs w:val="28"/>
          <w:lang w:val="es-MX" w:eastAsia="es-MX"/>
        </w:rPr>
        <w:t xml:space="preserve"> sea</w:t>
      </w:r>
      <w:r w:rsidR="000A5CA8">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alternativas</w:t>
      </w:r>
      <w:r w:rsidR="000A5CA8">
        <w:rPr>
          <w:rFonts w:ascii="Arial" w:eastAsia="Times New Roman" w:hAnsi="Arial" w:cs="Arial"/>
          <w:sz w:val="28"/>
          <w:szCs w:val="28"/>
          <w:lang w:val="es-MX" w:eastAsia="es-MX"/>
        </w:rPr>
        <w:t>, d</w:t>
      </w:r>
      <w:r w:rsidR="000E5484" w:rsidRPr="005F6F8B">
        <w:rPr>
          <w:rFonts w:ascii="Arial" w:eastAsia="Times New Roman" w:hAnsi="Arial" w:cs="Arial"/>
          <w:sz w:val="28"/>
          <w:szCs w:val="28"/>
          <w:lang w:val="es-MX" w:eastAsia="es-MX"/>
        </w:rPr>
        <w:t>e verdad que</w:t>
      </w:r>
      <w:r w:rsidR="00FA0D33">
        <w:rPr>
          <w:rFonts w:ascii="Arial" w:eastAsia="Times New Roman" w:hAnsi="Arial" w:cs="Arial"/>
          <w:sz w:val="28"/>
          <w:szCs w:val="28"/>
          <w:lang w:val="es-MX" w:eastAsia="es-MX"/>
        </w:rPr>
        <w:t>,</w:t>
      </w:r>
      <w:r w:rsidR="000A5CA8">
        <w:rPr>
          <w:rFonts w:ascii="Arial" w:eastAsia="Times New Roman" w:hAnsi="Arial" w:cs="Arial"/>
          <w:sz w:val="28"/>
          <w:szCs w:val="28"/>
          <w:lang w:val="es-MX" w:eastAsia="es-MX"/>
        </w:rPr>
        <w:t xml:space="preserve"> hemos explorado basta. Se</w:t>
      </w:r>
      <w:r w:rsidR="000E5484" w:rsidRPr="005F6F8B">
        <w:rPr>
          <w:rFonts w:ascii="Arial" w:eastAsia="Times New Roman" w:hAnsi="Arial" w:cs="Arial"/>
          <w:sz w:val="28"/>
          <w:szCs w:val="28"/>
          <w:lang w:val="es-MX" w:eastAsia="es-MX"/>
        </w:rPr>
        <w:t xml:space="preserve"> está incluyendo</w:t>
      </w:r>
      <w:r w:rsidR="000A5CA8">
        <w:rPr>
          <w:rFonts w:ascii="Arial" w:eastAsia="Times New Roman" w:hAnsi="Arial" w:cs="Arial"/>
          <w:sz w:val="28"/>
          <w:szCs w:val="28"/>
          <w:lang w:val="es-MX" w:eastAsia="es-MX"/>
        </w:rPr>
        <w:t xml:space="preserve">, </w:t>
      </w:r>
      <w:r w:rsidR="000E5484" w:rsidRPr="005F6F8B">
        <w:rPr>
          <w:rFonts w:ascii="Arial" w:eastAsia="Times New Roman" w:hAnsi="Arial" w:cs="Arial"/>
          <w:sz w:val="28"/>
          <w:szCs w:val="28"/>
          <w:lang w:val="es-MX" w:eastAsia="es-MX"/>
        </w:rPr>
        <w:t>precisamente</w:t>
      </w:r>
      <w:r w:rsidR="000A5CA8">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toda esa cartera</w:t>
      </w:r>
      <w:r w:rsidR="000A5CA8">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para poder informar ya de manera centralizada</w:t>
      </w:r>
      <w:r w:rsidR="000A5CA8">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toda esa información</w:t>
      </w:r>
      <w:r w:rsidR="000A5CA8">
        <w:rPr>
          <w:rFonts w:ascii="Arial" w:eastAsia="Times New Roman" w:hAnsi="Arial" w:cs="Arial"/>
          <w:sz w:val="28"/>
          <w:szCs w:val="28"/>
          <w:lang w:val="es-MX" w:eastAsia="es-MX"/>
        </w:rPr>
        <w:t>. Y,</w:t>
      </w:r>
      <w:r w:rsidR="000E5484" w:rsidRPr="005F6F8B">
        <w:rPr>
          <w:rFonts w:ascii="Arial" w:eastAsia="Times New Roman" w:hAnsi="Arial" w:cs="Arial"/>
          <w:sz w:val="28"/>
          <w:szCs w:val="28"/>
          <w:lang w:val="es-MX" w:eastAsia="es-MX"/>
        </w:rPr>
        <w:t xml:space="preserve"> no se entienda que</w:t>
      </w:r>
      <w:r w:rsidR="000A5CA8">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nada más</w:t>
      </w:r>
      <w:r w:rsidR="000A5CA8">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dónde voy a encontrar un terreno de </w:t>
      </w:r>
      <w:r w:rsidR="000A5CA8">
        <w:rPr>
          <w:rFonts w:ascii="Arial" w:eastAsia="Times New Roman" w:hAnsi="Arial" w:cs="Arial"/>
          <w:sz w:val="28"/>
          <w:szCs w:val="28"/>
          <w:lang w:val="es-MX" w:eastAsia="es-MX"/>
        </w:rPr>
        <w:t xml:space="preserve">5,000 </w:t>
      </w:r>
      <w:r w:rsidR="000E5484" w:rsidRPr="005F6F8B">
        <w:rPr>
          <w:rFonts w:ascii="Arial" w:eastAsia="Times New Roman" w:hAnsi="Arial" w:cs="Arial"/>
          <w:sz w:val="28"/>
          <w:szCs w:val="28"/>
          <w:lang w:val="es-MX" w:eastAsia="es-MX"/>
        </w:rPr>
        <w:t>cinco mil metros</w:t>
      </w:r>
      <w:r w:rsidR="000A5CA8">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para dar </w:t>
      </w:r>
      <w:r w:rsidR="000A5CA8">
        <w:rPr>
          <w:rFonts w:ascii="Arial" w:eastAsia="Times New Roman" w:hAnsi="Arial" w:cs="Arial"/>
          <w:sz w:val="28"/>
          <w:szCs w:val="28"/>
          <w:lang w:val="es-MX" w:eastAsia="es-MX"/>
        </w:rPr>
        <w:t xml:space="preserve">5,000 </w:t>
      </w:r>
      <w:r w:rsidR="000E5484" w:rsidRPr="005F6F8B">
        <w:rPr>
          <w:rFonts w:ascii="Arial" w:eastAsia="Times New Roman" w:hAnsi="Arial" w:cs="Arial"/>
          <w:sz w:val="28"/>
          <w:szCs w:val="28"/>
          <w:lang w:val="es-MX" w:eastAsia="es-MX"/>
        </w:rPr>
        <w:t>cinco mil lotes</w:t>
      </w:r>
      <w:r w:rsidR="000A5CA8">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w:t>
      </w:r>
      <w:r w:rsidR="000A5CA8">
        <w:rPr>
          <w:rFonts w:ascii="Arial" w:eastAsia="Times New Roman" w:hAnsi="Arial" w:cs="Arial"/>
          <w:sz w:val="28"/>
          <w:szCs w:val="28"/>
          <w:lang w:val="es-MX" w:eastAsia="es-MX"/>
        </w:rPr>
        <w:t>¡No S</w:t>
      </w:r>
      <w:r w:rsidR="000E5484" w:rsidRPr="005F6F8B">
        <w:rPr>
          <w:rFonts w:ascii="Arial" w:eastAsia="Times New Roman" w:hAnsi="Arial" w:cs="Arial"/>
          <w:sz w:val="28"/>
          <w:szCs w:val="28"/>
          <w:lang w:val="es-MX" w:eastAsia="es-MX"/>
        </w:rPr>
        <w:t>eñores</w:t>
      </w:r>
      <w:r w:rsidR="000A5CA8">
        <w:rPr>
          <w:rFonts w:ascii="Arial" w:eastAsia="Times New Roman" w:hAnsi="Arial" w:cs="Arial"/>
          <w:sz w:val="28"/>
          <w:szCs w:val="28"/>
          <w:lang w:val="es-MX" w:eastAsia="es-MX"/>
        </w:rPr>
        <w:t>! E</w:t>
      </w:r>
      <w:r w:rsidR="000E5484" w:rsidRPr="005F6F8B">
        <w:rPr>
          <w:rFonts w:ascii="Arial" w:eastAsia="Times New Roman" w:hAnsi="Arial" w:cs="Arial"/>
          <w:sz w:val="28"/>
          <w:szCs w:val="28"/>
          <w:lang w:val="es-MX" w:eastAsia="es-MX"/>
        </w:rPr>
        <w:t>l problema es serio</w:t>
      </w:r>
      <w:r w:rsidR="000A5CA8">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y se están tratando de buscar alternativas</w:t>
      </w:r>
      <w:r w:rsidR="000A5CA8">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de acuerdo a las necesidades de cada quien</w:t>
      </w:r>
      <w:r w:rsidR="000A5CA8">
        <w:rPr>
          <w:rFonts w:ascii="Arial" w:eastAsia="Times New Roman" w:hAnsi="Arial" w:cs="Arial"/>
          <w:sz w:val="28"/>
          <w:szCs w:val="28"/>
          <w:lang w:val="es-MX" w:eastAsia="es-MX"/>
        </w:rPr>
        <w:t>. M</w:t>
      </w:r>
      <w:r w:rsidR="000E5484" w:rsidRPr="005F6F8B">
        <w:rPr>
          <w:rFonts w:ascii="Arial" w:eastAsia="Times New Roman" w:hAnsi="Arial" w:cs="Arial"/>
          <w:sz w:val="28"/>
          <w:szCs w:val="28"/>
          <w:lang w:val="es-MX" w:eastAsia="es-MX"/>
        </w:rPr>
        <w:t>uchas de las solicitudes que</w:t>
      </w:r>
      <w:r w:rsidR="000A5CA8">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se recibieron</w:t>
      </w:r>
      <w:r w:rsidR="000A5CA8">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cada quien tiene necesidades distintas</w:t>
      </w:r>
      <w:r w:rsidR="000A5CA8">
        <w:rPr>
          <w:rFonts w:ascii="Arial" w:eastAsia="Times New Roman" w:hAnsi="Arial" w:cs="Arial"/>
          <w:sz w:val="28"/>
          <w:szCs w:val="28"/>
          <w:lang w:val="es-MX" w:eastAsia="es-MX"/>
        </w:rPr>
        <w:t>. H</w:t>
      </w:r>
      <w:r w:rsidR="000E5484" w:rsidRPr="005F6F8B">
        <w:rPr>
          <w:rFonts w:ascii="Arial" w:eastAsia="Times New Roman" w:hAnsi="Arial" w:cs="Arial"/>
          <w:sz w:val="28"/>
          <w:szCs w:val="28"/>
          <w:lang w:val="es-MX" w:eastAsia="es-MX"/>
        </w:rPr>
        <w:t>ay quienes</w:t>
      </w:r>
      <w:r w:rsidR="000A5CA8">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sí tienen un lote</w:t>
      </w:r>
      <w:r w:rsidR="000A5CA8">
        <w:rPr>
          <w:rFonts w:ascii="Arial" w:eastAsia="Times New Roman" w:hAnsi="Arial" w:cs="Arial"/>
          <w:sz w:val="28"/>
          <w:szCs w:val="28"/>
          <w:lang w:val="es-MX" w:eastAsia="es-MX"/>
        </w:rPr>
        <w:t>, pero no lo tienen T</w:t>
      </w:r>
      <w:r w:rsidR="000E5484" w:rsidRPr="005F6F8B">
        <w:rPr>
          <w:rFonts w:ascii="Arial" w:eastAsia="Times New Roman" w:hAnsi="Arial" w:cs="Arial"/>
          <w:sz w:val="28"/>
          <w:szCs w:val="28"/>
          <w:lang w:val="es-MX" w:eastAsia="es-MX"/>
        </w:rPr>
        <w:t>itulado</w:t>
      </w:r>
      <w:r w:rsidR="000A5CA8">
        <w:rPr>
          <w:rFonts w:ascii="Arial" w:eastAsia="Times New Roman" w:hAnsi="Arial" w:cs="Arial"/>
          <w:sz w:val="28"/>
          <w:szCs w:val="28"/>
          <w:lang w:val="es-MX" w:eastAsia="es-MX"/>
        </w:rPr>
        <w:t>. H</w:t>
      </w:r>
      <w:r w:rsidR="000E5484" w:rsidRPr="005F6F8B">
        <w:rPr>
          <w:rFonts w:ascii="Arial" w:eastAsia="Times New Roman" w:hAnsi="Arial" w:cs="Arial"/>
          <w:sz w:val="28"/>
          <w:szCs w:val="28"/>
          <w:lang w:val="es-MX" w:eastAsia="es-MX"/>
        </w:rPr>
        <w:t>ay quienes</w:t>
      </w:r>
      <w:r w:rsidR="000A5CA8">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tienen un lote</w:t>
      </w:r>
      <w:r w:rsidR="000A5CA8">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lo tienen escriturado</w:t>
      </w:r>
      <w:r w:rsidR="000A5CA8">
        <w:rPr>
          <w:rFonts w:ascii="Arial" w:eastAsia="Times New Roman" w:hAnsi="Arial" w:cs="Arial"/>
          <w:sz w:val="28"/>
          <w:szCs w:val="28"/>
          <w:lang w:val="es-MX" w:eastAsia="es-MX"/>
        </w:rPr>
        <w:t xml:space="preserve">, pero no pueden acceder </w:t>
      </w:r>
      <w:r w:rsidR="000E5484" w:rsidRPr="005F6F8B">
        <w:rPr>
          <w:rFonts w:ascii="Arial" w:eastAsia="Times New Roman" w:hAnsi="Arial" w:cs="Arial"/>
          <w:sz w:val="28"/>
          <w:szCs w:val="28"/>
          <w:lang w:val="es-MX" w:eastAsia="es-MX"/>
        </w:rPr>
        <w:t>a un crédito</w:t>
      </w:r>
      <w:r w:rsidR="000A5CA8">
        <w:rPr>
          <w:rFonts w:ascii="Arial" w:eastAsia="Times New Roman" w:hAnsi="Arial" w:cs="Arial"/>
          <w:sz w:val="28"/>
          <w:szCs w:val="28"/>
          <w:lang w:val="es-MX" w:eastAsia="es-MX"/>
        </w:rPr>
        <w:t>, como decía el P</w:t>
      </w:r>
      <w:r w:rsidR="000E5484" w:rsidRPr="005F6F8B">
        <w:rPr>
          <w:rFonts w:ascii="Arial" w:eastAsia="Times New Roman" w:hAnsi="Arial" w:cs="Arial"/>
          <w:sz w:val="28"/>
          <w:szCs w:val="28"/>
          <w:lang w:val="es-MX" w:eastAsia="es-MX"/>
        </w:rPr>
        <w:t>residente</w:t>
      </w:r>
      <w:r w:rsidR="000A5CA8">
        <w:rPr>
          <w:rFonts w:ascii="Arial" w:eastAsia="Times New Roman" w:hAnsi="Arial" w:cs="Arial"/>
          <w:sz w:val="28"/>
          <w:szCs w:val="28"/>
          <w:lang w:val="es-MX" w:eastAsia="es-MX"/>
        </w:rPr>
        <w:t>, B</w:t>
      </w:r>
      <w:r w:rsidR="000E5484" w:rsidRPr="005F6F8B">
        <w:rPr>
          <w:rFonts w:ascii="Arial" w:eastAsia="Times New Roman" w:hAnsi="Arial" w:cs="Arial"/>
          <w:sz w:val="28"/>
          <w:szCs w:val="28"/>
          <w:lang w:val="es-MX" w:eastAsia="es-MX"/>
        </w:rPr>
        <w:t>ancario</w:t>
      </w:r>
      <w:r w:rsidR="000A5CA8">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o a través</w:t>
      </w:r>
      <w:r w:rsidR="000A5CA8">
        <w:rPr>
          <w:rFonts w:ascii="Arial" w:eastAsia="Times New Roman" w:hAnsi="Arial" w:cs="Arial"/>
          <w:sz w:val="28"/>
          <w:szCs w:val="28"/>
          <w:lang w:val="es-MX" w:eastAsia="es-MX"/>
        </w:rPr>
        <w:t>, de una de una Caja de A</w:t>
      </w:r>
      <w:r w:rsidR="000E5484" w:rsidRPr="005F6F8B">
        <w:rPr>
          <w:rFonts w:ascii="Arial" w:eastAsia="Times New Roman" w:hAnsi="Arial" w:cs="Arial"/>
          <w:sz w:val="28"/>
          <w:szCs w:val="28"/>
          <w:lang w:val="es-MX" w:eastAsia="es-MX"/>
        </w:rPr>
        <w:t>horro</w:t>
      </w:r>
      <w:r w:rsidR="000A5CA8">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pero pueden tener otro tipo de prestación</w:t>
      </w:r>
      <w:r w:rsidR="000A5CA8">
        <w:rPr>
          <w:rFonts w:ascii="Arial" w:eastAsia="Times New Roman" w:hAnsi="Arial" w:cs="Arial"/>
          <w:sz w:val="28"/>
          <w:szCs w:val="28"/>
          <w:lang w:val="es-MX" w:eastAsia="es-MX"/>
        </w:rPr>
        <w:t xml:space="preserve">, que es la del INFONAVIT, </w:t>
      </w:r>
      <w:r w:rsidR="000E5484" w:rsidRPr="005F6F8B">
        <w:rPr>
          <w:rFonts w:ascii="Arial" w:eastAsia="Times New Roman" w:hAnsi="Arial" w:cs="Arial"/>
          <w:sz w:val="28"/>
          <w:szCs w:val="28"/>
          <w:lang w:val="es-MX" w:eastAsia="es-MX"/>
        </w:rPr>
        <w:t>es</w:t>
      </w:r>
      <w:r w:rsidR="000A5CA8">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w:t>
      </w:r>
      <w:r w:rsidR="000A5CA8">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híjole</w:t>
      </w:r>
      <w:r w:rsidR="000A5CA8">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Creo que</w:t>
      </w:r>
      <w:r w:rsidR="000A5CA8">
        <w:rPr>
          <w:rFonts w:ascii="Arial" w:eastAsia="Times New Roman" w:hAnsi="Arial" w:cs="Arial"/>
          <w:sz w:val="28"/>
          <w:szCs w:val="28"/>
          <w:lang w:val="es-MX" w:eastAsia="es-MX"/>
        </w:rPr>
        <w:t xml:space="preserve">, ha abierto, </w:t>
      </w:r>
      <w:r w:rsidR="000E5484" w:rsidRPr="005F6F8B">
        <w:rPr>
          <w:rFonts w:ascii="Arial" w:eastAsia="Times New Roman" w:hAnsi="Arial" w:cs="Arial"/>
          <w:sz w:val="28"/>
          <w:szCs w:val="28"/>
          <w:lang w:val="es-MX" w:eastAsia="es-MX"/>
        </w:rPr>
        <w:t>tiene poco tiempo que abrió</w:t>
      </w:r>
      <w:r w:rsidR="000A5CA8">
        <w:rPr>
          <w:rFonts w:ascii="Arial" w:eastAsia="Times New Roman" w:hAnsi="Arial" w:cs="Arial"/>
          <w:sz w:val="28"/>
          <w:szCs w:val="28"/>
          <w:lang w:val="es-MX" w:eastAsia="es-MX"/>
        </w:rPr>
        <w:t>,</w:t>
      </w:r>
      <w:r w:rsidR="0044432A">
        <w:rPr>
          <w:rFonts w:ascii="Arial" w:eastAsia="Times New Roman" w:hAnsi="Arial" w:cs="Arial"/>
          <w:sz w:val="28"/>
          <w:szCs w:val="28"/>
          <w:lang w:val="es-MX" w:eastAsia="es-MX"/>
        </w:rPr>
        <w:t xml:space="preserve"> toda</w:t>
      </w:r>
      <w:r w:rsidR="000E5484" w:rsidRPr="005F6F8B">
        <w:rPr>
          <w:rFonts w:ascii="Arial" w:eastAsia="Times New Roman" w:hAnsi="Arial" w:cs="Arial"/>
          <w:sz w:val="28"/>
          <w:szCs w:val="28"/>
          <w:lang w:val="es-MX" w:eastAsia="es-MX"/>
        </w:rPr>
        <w:t>s esa</w:t>
      </w:r>
      <w:r w:rsidR="0044432A">
        <w:rPr>
          <w:rFonts w:ascii="Arial" w:eastAsia="Times New Roman" w:hAnsi="Arial" w:cs="Arial"/>
          <w:sz w:val="28"/>
          <w:szCs w:val="28"/>
          <w:lang w:val="es-MX" w:eastAsia="es-MX"/>
        </w:rPr>
        <w:t>s</w:t>
      </w:r>
      <w:r w:rsidR="000E5484" w:rsidRPr="005F6F8B">
        <w:rPr>
          <w:rFonts w:ascii="Arial" w:eastAsia="Times New Roman" w:hAnsi="Arial" w:cs="Arial"/>
          <w:sz w:val="28"/>
          <w:szCs w:val="28"/>
          <w:lang w:val="es-MX" w:eastAsia="es-MX"/>
        </w:rPr>
        <w:t xml:space="preserve"> ofertas </w:t>
      </w:r>
      <w:r w:rsidR="000E5484">
        <w:rPr>
          <w:rFonts w:ascii="Arial" w:eastAsia="Times New Roman" w:hAnsi="Arial" w:cs="Arial"/>
          <w:sz w:val="28"/>
          <w:szCs w:val="28"/>
          <w:lang w:val="es-MX" w:eastAsia="es-MX"/>
        </w:rPr>
        <w:t xml:space="preserve">de </w:t>
      </w:r>
      <w:r w:rsidR="000E5484" w:rsidRPr="005F6F8B">
        <w:rPr>
          <w:rFonts w:ascii="Arial" w:eastAsia="Times New Roman" w:hAnsi="Arial" w:cs="Arial"/>
          <w:sz w:val="28"/>
          <w:szCs w:val="28"/>
          <w:lang w:val="es-MX" w:eastAsia="es-MX"/>
        </w:rPr>
        <w:t>programas</w:t>
      </w:r>
      <w:r w:rsidR="0044432A">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para las personas que</w:t>
      </w:r>
      <w:r w:rsidR="0044432A">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por ejemplo</w:t>
      </w:r>
      <w:r w:rsidR="0044432A">
        <w:rPr>
          <w:rFonts w:ascii="Arial" w:eastAsia="Times New Roman" w:hAnsi="Arial" w:cs="Arial"/>
          <w:sz w:val="28"/>
          <w:szCs w:val="28"/>
          <w:lang w:val="es-MX" w:eastAsia="es-MX"/>
        </w:rPr>
        <w:t>, aquí, h</w:t>
      </w:r>
      <w:r w:rsidR="000E5484" w:rsidRPr="005F6F8B">
        <w:rPr>
          <w:rFonts w:ascii="Arial" w:eastAsia="Times New Roman" w:hAnsi="Arial" w:cs="Arial"/>
          <w:sz w:val="28"/>
          <w:szCs w:val="28"/>
          <w:lang w:val="es-MX" w:eastAsia="es-MX"/>
        </w:rPr>
        <w:t>a</w:t>
      </w:r>
      <w:r w:rsidR="0044432A">
        <w:rPr>
          <w:rFonts w:ascii="Arial" w:eastAsia="Times New Roman" w:hAnsi="Arial" w:cs="Arial"/>
          <w:sz w:val="28"/>
          <w:szCs w:val="28"/>
          <w:lang w:val="es-MX" w:eastAsia="es-MX"/>
        </w:rPr>
        <w:t>y</w:t>
      </w:r>
      <w:r w:rsidR="000E5484" w:rsidRPr="005F6F8B">
        <w:rPr>
          <w:rFonts w:ascii="Arial" w:eastAsia="Times New Roman" w:hAnsi="Arial" w:cs="Arial"/>
          <w:sz w:val="28"/>
          <w:szCs w:val="28"/>
          <w:lang w:val="es-MX" w:eastAsia="es-MX"/>
        </w:rPr>
        <w:t xml:space="preserve"> quienes llegan y tienen un trabajo</w:t>
      </w:r>
      <w:r w:rsidR="0044432A">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nada más de </w:t>
      </w:r>
      <w:r w:rsidR="0044432A">
        <w:rPr>
          <w:rFonts w:ascii="Arial" w:eastAsia="Times New Roman" w:hAnsi="Arial" w:cs="Arial"/>
          <w:sz w:val="28"/>
          <w:szCs w:val="28"/>
          <w:lang w:val="es-MX" w:eastAsia="es-MX"/>
        </w:rPr>
        <w:t xml:space="preserve">5 </w:t>
      </w:r>
      <w:r w:rsidR="000E5484" w:rsidRPr="005F6F8B">
        <w:rPr>
          <w:rFonts w:ascii="Arial" w:eastAsia="Times New Roman" w:hAnsi="Arial" w:cs="Arial"/>
          <w:sz w:val="28"/>
          <w:szCs w:val="28"/>
          <w:lang w:val="es-MX" w:eastAsia="es-MX"/>
        </w:rPr>
        <w:t>cinco meses</w:t>
      </w:r>
      <w:r w:rsidR="0044432A">
        <w:rPr>
          <w:rFonts w:ascii="Arial" w:eastAsia="Times New Roman" w:hAnsi="Arial" w:cs="Arial"/>
          <w:sz w:val="28"/>
          <w:szCs w:val="28"/>
          <w:lang w:val="es-MX" w:eastAsia="es-MX"/>
        </w:rPr>
        <w:t>, 6</w:t>
      </w:r>
      <w:r w:rsidR="000E5484" w:rsidRPr="005F6F8B">
        <w:rPr>
          <w:rFonts w:ascii="Arial" w:eastAsia="Times New Roman" w:hAnsi="Arial" w:cs="Arial"/>
          <w:sz w:val="28"/>
          <w:szCs w:val="28"/>
          <w:lang w:val="es-MX" w:eastAsia="es-MX"/>
        </w:rPr>
        <w:t xml:space="preserve"> seis meses</w:t>
      </w:r>
      <w:r w:rsidR="0044432A">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y demás</w:t>
      </w:r>
      <w:r w:rsidR="0044432A">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w:t>
      </w:r>
      <w:r w:rsidR="0044432A">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cómo es que se pued</w:t>
      </w:r>
      <w:r w:rsidR="000E5484">
        <w:rPr>
          <w:rFonts w:ascii="Arial" w:eastAsia="Times New Roman" w:hAnsi="Arial" w:cs="Arial"/>
          <w:sz w:val="28"/>
          <w:szCs w:val="28"/>
          <w:lang w:val="es-MX" w:eastAsia="es-MX"/>
        </w:rPr>
        <w:t xml:space="preserve">en rescatar todo ese tipo de </w:t>
      </w:r>
      <w:r w:rsidR="000E5484" w:rsidRPr="005F6F8B">
        <w:rPr>
          <w:rFonts w:ascii="Arial" w:eastAsia="Times New Roman" w:hAnsi="Arial" w:cs="Arial"/>
          <w:sz w:val="28"/>
          <w:szCs w:val="28"/>
          <w:lang w:val="es-MX" w:eastAsia="es-MX"/>
        </w:rPr>
        <w:t>créditos</w:t>
      </w:r>
      <w:r w:rsidR="0044432A">
        <w:rPr>
          <w:rFonts w:ascii="Arial" w:eastAsia="Times New Roman" w:hAnsi="Arial" w:cs="Arial"/>
          <w:sz w:val="28"/>
          <w:szCs w:val="28"/>
          <w:lang w:val="es-MX" w:eastAsia="es-MX"/>
        </w:rPr>
        <w:t>? Y,</w:t>
      </w:r>
      <w:r w:rsidR="000E5484" w:rsidRPr="005F6F8B">
        <w:rPr>
          <w:rFonts w:ascii="Arial" w:eastAsia="Times New Roman" w:hAnsi="Arial" w:cs="Arial"/>
          <w:sz w:val="28"/>
          <w:szCs w:val="28"/>
          <w:lang w:val="es-MX" w:eastAsia="es-MX"/>
        </w:rPr>
        <w:t xml:space="preserve"> esas soluciones</w:t>
      </w:r>
      <w:r w:rsidR="0044432A">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en el tema del programa ya como tal</w:t>
      </w:r>
      <w:r w:rsidR="0044432A">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con todos los instrumentos ya generados</w:t>
      </w:r>
      <w:r w:rsidR="0044432A">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por supuesto </w:t>
      </w:r>
      <w:r w:rsidR="000E5484" w:rsidRPr="005F6F8B">
        <w:rPr>
          <w:rFonts w:ascii="Arial" w:eastAsia="Times New Roman" w:hAnsi="Arial" w:cs="Arial"/>
          <w:sz w:val="28"/>
          <w:szCs w:val="28"/>
          <w:lang w:val="es-MX" w:eastAsia="es-MX"/>
        </w:rPr>
        <w:lastRenderedPageBreak/>
        <w:t>que</w:t>
      </w:r>
      <w:r w:rsidR="0044432A">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será la presentación global</w:t>
      </w:r>
      <w:r w:rsidR="0044432A">
        <w:rPr>
          <w:rFonts w:ascii="Arial" w:eastAsia="Times New Roman" w:hAnsi="Arial" w:cs="Arial"/>
          <w:sz w:val="28"/>
          <w:szCs w:val="28"/>
          <w:lang w:val="es-MX" w:eastAsia="es-MX"/>
        </w:rPr>
        <w:t>. P</w:t>
      </w:r>
      <w:r w:rsidR="000E5484" w:rsidRPr="005F6F8B">
        <w:rPr>
          <w:rFonts w:ascii="Arial" w:eastAsia="Times New Roman" w:hAnsi="Arial" w:cs="Arial"/>
          <w:sz w:val="28"/>
          <w:szCs w:val="28"/>
          <w:lang w:val="es-MX" w:eastAsia="es-MX"/>
        </w:rPr>
        <w:t>ero</w:t>
      </w:r>
      <w:r w:rsidR="0044432A">
        <w:rPr>
          <w:rFonts w:ascii="Arial" w:eastAsia="Times New Roman" w:hAnsi="Arial" w:cs="Arial"/>
          <w:sz w:val="28"/>
          <w:szCs w:val="28"/>
          <w:lang w:val="es-MX" w:eastAsia="es-MX"/>
        </w:rPr>
        <w:t>,</w:t>
      </w:r>
      <w:r w:rsidR="000E5484">
        <w:rPr>
          <w:rFonts w:ascii="Arial" w:eastAsia="Times New Roman" w:hAnsi="Arial" w:cs="Arial"/>
          <w:sz w:val="28"/>
          <w:szCs w:val="28"/>
          <w:lang w:val="es-MX" w:eastAsia="es-MX"/>
        </w:rPr>
        <w:t xml:space="preserve"> no nos cerremos</w:t>
      </w:r>
      <w:r w:rsidR="0044432A">
        <w:rPr>
          <w:rFonts w:ascii="Arial" w:eastAsia="Times New Roman" w:hAnsi="Arial" w:cs="Arial"/>
          <w:sz w:val="28"/>
          <w:szCs w:val="28"/>
          <w:lang w:val="es-MX" w:eastAsia="es-MX"/>
        </w:rPr>
        <w:t>,</w:t>
      </w:r>
      <w:r w:rsidR="000E5484">
        <w:rPr>
          <w:rFonts w:ascii="Arial" w:eastAsia="Times New Roman" w:hAnsi="Arial" w:cs="Arial"/>
          <w:sz w:val="28"/>
          <w:szCs w:val="28"/>
          <w:lang w:val="es-MX" w:eastAsia="es-MX"/>
        </w:rPr>
        <w:t xml:space="preserve"> o no nos</w:t>
      </w:r>
      <w:r w:rsidR="000E5484" w:rsidRPr="005F6F8B">
        <w:rPr>
          <w:rFonts w:ascii="Arial" w:eastAsia="Times New Roman" w:hAnsi="Arial" w:cs="Arial"/>
          <w:sz w:val="28"/>
          <w:szCs w:val="28"/>
          <w:lang w:val="es-MX" w:eastAsia="es-MX"/>
        </w:rPr>
        <w:t xml:space="preserve"> quedemos con la idea que</w:t>
      </w:r>
      <w:r w:rsidR="0044432A">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únicamente</w:t>
      </w:r>
      <w:r w:rsidR="0044432A">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voy a buscar un </w:t>
      </w:r>
      <w:r w:rsidR="000E5484">
        <w:rPr>
          <w:rFonts w:ascii="Arial" w:eastAsia="Times New Roman" w:hAnsi="Arial" w:cs="Arial"/>
          <w:sz w:val="28"/>
          <w:szCs w:val="28"/>
          <w:lang w:val="es-MX" w:eastAsia="es-MX"/>
        </w:rPr>
        <w:t xml:space="preserve">terreno para </w:t>
      </w:r>
      <w:r w:rsidR="0044432A">
        <w:rPr>
          <w:rFonts w:ascii="Arial" w:eastAsia="Times New Roman" w:hAnsi="Arial" w:cs="Arial"/>
          <w:sz w:val="28"/>
          <w:szCs w:val="28"/>
          <w:lang w:val="es-MX" w:eastAsia="es-MX"/>
        </w:rPr>
        <w:t xml:space="preserve">5,000 </w:t>
      </w:r>
      <w:r w:rsidR="000E5484">
        <w:rPr>
          <w:rFonts w:ascii="Arial" w:eastAsia="Times New Roman" w:hAnsi="Arial" w:cs="Arial"/>
          <w:sz w:val="28"/>
          <w:szCs w:val="28"/>
          <w:lang w:val="es-MX" w:eastAsia="es-MX"/>
        </w:rPr>
        <w:t>cinco mil lotes</w:t>
      </w:r>
      <w:r w:rsidR="0044432A">
        <w:rPr>
          <w:rFonts w:ascii="Arial" w:eastAsia="Times New Roman" w:hAnsi="Arial" w:cs="Arial"/>
          <w:sz w:val="28"/>
          <w:szCs w:val="28"/>
          <w:lang w:val="es-MX" w:eastAsia="es-MX"/>
        </w:rPr>
        <w:t>,</w:t>
      </w:r>
      <w:r w:rsidR="000E5484">
        <w:rPr>
          <w:rFonts w:ascii="Arial" w:eastAsia="Times New Roman" w:hAnsi="Arial" w:cs="Arial"/>
          <w:sz w:val="28"/>
          <w:szCs w:val="28"/>
          <w:lang w:val="es-MX" w:eastAsia="es-MX"/>
        </w:rPr>
        <w:t xml:space="preserve"> </w:t>
      </w:r>
      <w:r w:rsidR="0044432A">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no</w:t>
      </w:r>
      <w:r w:rsidR="0044432A">
        <w:rPr>
          <w:rFonts w:ascii="Arial" w:eastAsia="Times New Roman" w:hAnsi="Arial" w:cs="Arial"/>
          <w:sz w:val="28"/>
          <w:szCs w:val="28"/>
          <w:lang w:val="es-MX" w:eastAsia="es-MX"/>
        </w:rPr>
        <w:t>! No</w:t>
      </w:r>
      <w:r w:rsidR="000E5484" w:rsidRPr="005F6F8B">
        <w:rPr>
          <w:rFonts w:ascii="Arial" w:eastAsia="Times New Roman" w:hAnsi="Arial" w:cs="Arial"/>
          <w:sz w:val="28"/>
          <w:szCs w:val="28"/>
          <w:lang w:val="es-MX" w:eastAsia="es-MX"/>
        </w:rPr>
        <w:t xml:space="preserve"> hay un terreno</w:t>
      </w:r>
      <w:r w:rsidR="0044432A">
        <w:rPr>
          <w:rFonts w:ascii="Arial" w:eastAsia="Times New Roman" w:hAnsi="Arial" w:cs="Arial"/>
          <w:sz w:val="28"/>
          <w:szCs w:val="28"/>
          <w:lang w:val="es-MX" w:eastAsia="es-MX"/>
        </w:rPr>
        <w:t>. N</w:t>
      </w:r>
      <w:r w:rsidR="000E5484" w:rsidRPr="005F6F8B">
        <w:rPr>
          <w:rFonts w:ascii="Arial" w:eastAsia="Times New Roman" w:hAnsi="Arial" w:cs="Arial"/>
          <w:sz w:val="28"/>
          <w:szCs w:val="28"/>
          <w:lang w:val="es-MX" w:eastAsia="es-MX"/>
        </w:rPr>
        <w:t>o</w:t>
      </w:r>
      <w:r w:rsidR="0044432A">
        <w:rPr>
          <w:rFonts w:ascii="Arial" w:eastAsia="Times New Roman" w:hAnsi="Arial" w:cs="Arial"/>
          <w:sz w:val="28"/>
          <w:szCs w:val="28"/>
          <w:lang w:val="es-MX" w:eastAsia="es-MX"/>
        </w:rPr>
        <w:t>, e</w:t>
      </w:r>
      <w:r w:rsidR="000E5484" w:rsidRPr="005F6F8B">
        <w:rPr>
          <w:rFonts w:ascii="Arial" w:eastAsia="Times New Roman" w:hAnsi="Arial" w:cs="Arial"/>
          <w:sz w:val="28"/>
          <w:szCs w:val="28"/>
          <w:lang w:val="es-MX" w:eastAsia="es-MX"/>
        </w:rPr>
        <w:t>sto va más allá</w:t>
      </w:r>
      <w:r w:rsidR="0044432A">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Tenemos que resolver los problemas de los que sí tienen terreno</w:t>
      </w:r>
      <w:r w:rsidR="0044432A">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de los que no tienen terreno</w:t>
      </w:r>
      <w:r w:rsidR="0044432A">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de los que tienen una vivienda</w:t>
      </w:r>
      <w:r w:rsidR="0044432A">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y ocupan un recurso para hacer alguna remodelación</w:t>
      </w:r>
      <w:r w:rsidR="0044432A">
        <w:rPr>
          <w:rFonts w:ascii="Arial" w:eastAsia="Times New Roman" w:hAnsi="Arial" w:cs="Arial"/>
          <w:sz w:val="28"/>
          <w:szCs w:val="28"/>
          <w:lang w:val="es-MX" w:eastAsia="es-MX"/>
        </w:rPr>
        <w:t>. E</w:t>
      </w:r>
      <w:r w:rsidR="000E5484" w:rsidRPr="005F6F8B">
        <w:rPr>
          <w:rFonts w:ascii="Arial" w:eastAsia="Times New Roman" w:hAnsi="Arial" w:cs="Arial"/>
          <w:sz w:val="28"/>
          <w:szCs w:val="28"/>
          <w:lang w:val="es-MX" w:eastAsia="es-MX"/>
        </w:rPr>
        <w:t>n fin</w:t>
      </w:r>
      <w:r w:rsidR="0044432A">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es una decisión</w:t>
      </w:r>
      <w:r w:rsidR="0044432A">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es un tema muy integral</w:t>
      </w:r>
      <w:r w:rsidR="0044432A">
        <w:rPr>
          <w:rFonts w:ascii="Arial" w:eastAsia="Times New Roman" w:hAnsi="Arial" w:cs="Arial"/>
          <w:sz w:val="28"/>
          <w:szCs w:val="28"/>
          <w:lang w:val="es-MX" w:eastAsia="es-MX"/>
        </w:rPr>
        <w:t>. Y,</w:t>
      </w:r>
      <w:r w:rsidR="000E5484" w:rsidRPr="005F6F8B">
        <w:rPr>
          <w:rFonts w:ascii="Arial" w:eastAsia="Times New Roman" w:hAnsi="Arial" w:cs="Arial"/>
          <w:sz w:val="28"/>
          <w:szCs w:val="28"/>
          <w:lang w:val="es-MX" w:eastAsia="es-MX"/>
        </w:rPr>
        <w:t xml:space="preserve"> la verdad que</w:t>
      </w:r>
      <w:r w:rsidR="0044432A">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hemos trabajado</w:t>
      </w:r>
      <w:r w:rsidR="0044432A">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para buscar diferentes alternativas</w:t>
      </w:r>
      <w:r w:rsidR="0044432A">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No nada más</w:t>
      </w:r>
      <w:r w:rsidR="0044432A">
        <w:rPr>
          <w:rFonts w:ascii="Arial" w:eastAsia="Times New Roman" w:hAnsi="Arial" w:cs="Arial"/>
          <w:sz w:val="28"/>
          <w:szCs w:val="28"/>
          <w:lang w:val="es-MX" w:eastAsia="es-MX"/>
        </w:rPr>
        <w:t>, dó</w:t>
      </w:r>
      <w:r w:rsidR="000E5484" w:rsidRPr="005F6F8B">
        <w:rPr>
          <w:rFonts w:ascii="Arial" w:eastAsia="Times New Roman" w:hAnsi="Arial" w:cs="Arial"/>
          <w:sz w:val="28"/>
          <w:szCs w:val="28"/>
          <w:lang w:val="es-MX" w:eastAsia="es-MX"/>
        </w:rPr>
        <w:t>nde hay un terreno con esta superficie</w:t>
      </w:r>
      <w:r w:rsidR="0044432A">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w:t>
      </w:r>
      <w:r w:rsidR="0044432A">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Ah no</w:t>
      </w:r>
      <w:r w:rsidR="0044432A">
        <w:rPr>
          <w:rFonts w:ascii="Arial" w:eastAsia="Times New Roman" w:hAnsi="Arial" w:cs="Arial"/>
          <w:sz w:val="28"/>
          <w:szCs w:val="28"/>
          <w:lang w:val="es-MX" w:eastAsia="es-MX"/>
        </w:rPr>
        <w:t>! N</w:t>
      </w:r>
      <w:r w:rsidR="000E5484" w:rsidRPr="005F6F8B">
        <w:rPr>
          <w:rFonts w:ascii="Arial" w:eastAsia="Times New Roman" w:hAnsi="Arial" w:cs="Arial"/>
          <w:sz w:val="28"/>
          <w:szCs w:val="28"/>
          <w:lang w:val="es-MX" w:eastAsia="es-MX"/>
        </w:rPr>
        <w:t>o</w:t>
      </w:r>
      <w:r w:rsidR="0044432A">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hay</w:t>
      </w:r>
      <w:r w:rsidR="0044432A">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Ah</w:t>
      </w:r>
      <w:r w:rsidR="0044432A">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bueno</w:t>
      </w:r>
      <w:r w:rsidR="0044432A">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entonces</w:t>
      </w:r>
      <w:r w:rsidR="0044432A">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w:t>
      </w:r>
      <w:r w:rsidR="000E5484">
        <w:rPr>
          <w:rFonts w:ascii="Arial" w:eastAsia="Times New Roman" w:hAnsi="Arial" w:cs="Arial"/>
          <w:sz w:val="28"/>
          <w:szCs w:val="28"/>
          <w:lang w:val="es-MX" w:eastAsia="es-MX"/>
        </w:rPr>
        <w:t xml:space="preserve">ya </w:t>
      </w:r>
      <w:r w:rsidR="000E5484" w:rsidRPr="005F6F8B">
        <w:rPr>
          <w:rFonts w:ascii="Arial" w:eastAsia="Times New Roman" w:hAnsi="Arial" w:cs="Arial"/>
          <w:sz w:val="28"/>
          <w:szCs w:val="28"/>
          <w:lang w:val="es-MX" w:eastAsia="es-MX"/>
        </w:rPr>
        <w:t>no vamos a hacer nada</w:t>
      </w:r>
      <w:r w:rsidR="0044432A">
        <w:rPr>
          <w:rFonts w:ascii="Arial" w:eastAsia="Times New Roman" w:hAnsi="Arial" w:cs="Arial"/>
          <w:sz w:val="28"/>
          <w:szCs w:val="28"/>
          <w:lang w:val="es-MX" w:eastAsia="es-MX"/>
        </w:rPr>
        <w:t>, porque la I</w:t>
      </w:r>
      <w:r w:rsidR="000E5484" w:rsidRPr="005F6F8B">
        <w:rPr>
          <w:rFonts w:ascii="Arial" w:eastAsia="Times New Roman" w:hAnsi="Arial" w:cs="Arial"/>
          <w:sz w:val="28"/>
          <w:szCs w:val="28"/>
          <w:lang w:val="es-MX" w:eastAsia="es-MX"/>
        </w:rPr>
        <w:t>nmobiliaria Social</w:t>
      </w:r>
      <w:r w:rsidR="0044432A">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es un fraude y no se va a poder llevar a cabo</w:t>
      </w:r>
      <w:r w:rsidR="0044432A">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Esto va más allá</w:t>
      </w:r>
      <w:r w:rsidR="0044432A">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y los esfuerzos</w:t>
      </w:r>
      <w:r w:rsidR="0044432A">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de verdad</w:t>
      </w:r>
      <w:r w:rsidR="0044432A">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que sean notado</w:t>
      </w:r>
      <w:r w:rsidR="0044432A">
        <w:rPr>
          <w:rFonts w:ascii="Arial" w:eastAsia="Times New Roman" w:hAnsi="Arial" w:cs="Arial"/>
          <w:sz w:val="28"/>
          <w:szCs w:val="28"/>
          <w:lang w:val="es-MX" w:eastAsia="es-MX"/>
        </w:rPr>
        <w:t>, en la parte de las I</w:t>
      </w:r>
      <w:r w:rsidR="000E5484" w:rsidRPr="005F6F8B">
        <w:rPr>
          <w:rFonts w:ascii="Arial" w:eastAsia="Times New Roman" w:hAnsi="Arial" w:cs="Arial"/>
          <w:sz w:val="28"/>
          <w:szCs w:val="28"/>
          <w:lang w:val="es-MX" w:eastAsia="es-MX"/>
        </w:rPr>
        <w:t>niciativas</w:t>
      </w:r>
      <w:r w:rsidR="0044432A">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que han </w:t>
      </w:r>
      <w:r w:rsidR="0044432A">
        <w:rPr>
          <w:rFonts w:ascii="Arial" w:eastAsia="Times New Roman" w:hAnsi="Arial" w:cs="Arial"/>
          <w:sz w:val="28"/>
          <w:szCs w:val="28"/>
          <w:lang w:val="es-MX" w:eastAsia="es-MX"/>
        </w:rPr>
        <w:t>ven</w:t>
      </w:r>
      <w:r w:rsidR="000E5484" w:rsidRPr="005F6F8B">
        <w:rPr>
          <w:rFonts w:ascii="Arial" w:eastAsia="Times New Roman" w:hAnsi="Arial" w:cs="Arial"/>
          <w:sz w:val="28"/>
          <w:szCs w:val="28"/>
          <w:lang w:val="es-MX" w:eastAsia="es-MX"/>
        </w:rPr>
        <w:t>ido presentando</w:t>
      </w:r>
      <w:r w:rsidR="0044432A">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que es un tema global</w:t>
      </w:r>
      <w:r w:rsidR="0044432A">
        <w:rPr>
          <w:rFonts w:ascii="Arial" w:eastAsia="Times New Roman" w:hAnsi="Arial" w:cs="Arial"/>
          <w:sz w:val="28"/>
          <w:szCs w:val="28"/>
          <w:lang w:val="es-MX" w:eastAsia="es-MX"/>
        </w:rPr>
        <w:t xml:space="preserve">. Y, sobre este </w:t>
      </w:r>
      <w:r w:rsidR="000E5484" w:rsidRPr="005F6F8B">
        <w:rPr>
          <w:rFonts w:ascii="Arial" w:eastAsia="Times New Roman" w:hAnsi="Arial" w:cs="Arial"/>
          <w:sz w:val="28"/>
          <w:szCs w:val="28"/>
          <w:lang w:val="es-MX" w:eastAsia="es-MX"/>
        </w:rPr>
        <w:t>tema</w:t>
      </w:r>
      <w:r w:rsidR="0044432A">
        <w:rPr>
          <w:rFonts w:ascii="Arial" w:eastAsia="Times New Roman" w:hAnsi="Arial" w:cs="Arial"/>
          <w:sz w:val="28"/>
          <w:szCs w:val="28"/>
          <w:lang w:val="es-MX" w:eastAsia="es-MX"/>
        </w:rPr>
        <w:t>, b</w:t>
      </w:r>
      <w:r w:rsidR="000E5484" w:rsidRPr="005F6F8B">
        <w:rPr>
          <w:rFonts w:ascii="Arial" w:eastAsia="Times New Roman" w:hAnsi="Arial" w:cs="Arial"/>
          <w:sz w:val="28"/>
          <w:szCs w:val="28"/>
          <w:lang w:val="es-MX" w:eastAsia="es-MX"/>
        </w:rPr>
        <w:t>ueno</w:t>
      </w:r>
      <w:r w:rsidR="0044432A">
        <w:rPr>
          <w:rFonts w:ascii="Arial" w:eastAsia="Times New Roman" w:hAnsi="Arial" w:cs="Arial"/>
          <w:sz w:val="28"/>
          <w:szCs w:val="28"/>
          <w:lang w:val="es-MX" w:eastAsia="es-MX"/>
        </w:rPr>
        <w:t>, lo turnaremos, como determine aquí el P</w:t>
      </w:r>
      <w:r w:rsidR="000E5484" w:rsidRPr="005F6F8B">
        <w:rPr>
          <w:rFonts w:ascii="Arial" w:eastAsia="Times New Roman" w:hAnsi="Arial" w:cs="Arial"/>
          <w:sz w:val="28"/>
          <w:szCs w:val="28"/>
          <w:lang w:val="es-MX" w:eastAsia="es-MX"/>
        </w:rPr>
        <w:t>residente</w:t>
      </w:r>
      <w:r w:rsidR="0044432A">
        <w:rPr>
          <w:rFonts w:ascii="Arial" w:eastAsia="Times New Roman" w:hAnsi="Arial" w:cs="Arial"/>
          <w:sz w:val="28"/>
          <w:szCs w:val="28"/>
          <w:lang w:val="es-MX" w:eastAsia="es-MX"/>
        </w:rPr>
        <w:t>, p</w:t>
      </w:r>
      <w:r w:rsidR="000E5484" w:rsidRPr="005F6F8B">
        <w:rPr>
          <w:rFonts w:ascii="Arial" w:eastAsia="Times New Roman" w:hAnsi="Arial" w:cs="Arial"/>
          <w:sz w:val="28"/>
          <w:szCs w:val="28"/>
          <w:lang w:val="es-MX" w:eastAsia="es-MX"/>
        </w:rPr>
        <w:t>ara que</w:t>
      </w:r>
      <w:r w:rsidR="0044432A">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este tema en específico</w:t>
      </w:r>
      <w:r w:rsidR="0044432A">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de New Story</w:t>
      </w:r>
      <w:r w:rsidR="0044432A">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se pueda anali</w:t>
      </w:r>
      <w:r w:rsidR="000E5484">
        <w:rPr>
          <w:rFonts w:ascii="Arial" w:eastAsia="Times New Roman" w:hAnsi="Arial" w:cs="Arial"/>
          <w:sz w:val="28"/>
          <w:szCs w:val="28"/>
          <w:lang w:val="es-MX" w:eastAsia="es-MX"/>
        </w:rPr>
        <w:t>zar</w:t>
      </w:r>
      <w:r w:rsidR="0044432A">
        <w:rPr>
          <w:rFonts w:ascii="Arial" w:eastAsia="Times New Roman" w:hAnsi="Arial" w:cs="Arial"/>
          <w:sz w:val="28"/>
          <w:szCs w:val="28"/>
          <w:lang w:val="es-MX" w:eastAsia="es-MX"/>
        </w:rPr>
        <w:t>,</w:t>
      </w:r>
      <w:r w:rsidR="000E5484">
        <w:rPr>
          <w:rFonts w:ascii="Arial" w:eastAsia="Times New Roman" w:hAnsi="Arial" w:cs="Arial"/>
          <w:sz w:val="28"/>
          <w:szCs w:val="28"/>
          <w:lang w:val="es-MX" w:eastAsia="es-MX"/>
        </w:rPr>
        <w:t xml:space="preserve"> como corresponda</w:t>
      </w:r>
      <w:r w:rsidR="0044432A">
        <w:rPr>
          <w:rFonts w:ascii="Arial" w:eastAsia="Times New Roman" w:hAnsi="Arial" w:cs="Arial"/>
          <w:sz w:val="28"/>
          <w:szCs w:val="28"/>
          <w:lang w:val="es-MX" w:eastAsia="es-MX"/>
        </w:rPr>
        <w:t>,</w:t>
      </w:r>
      <w:r w:rsidR="000E5484">
        <w:rPr>
          <w:rFonts w:ascii="Arial" w:eastAsia="Times New Roman" w:hAnsi="Arial" w:cs="Arial"/>
          <w:sz w:val="28"/>
          <w:szCs w:val="28"/>
          <w:lang w:val="es-MX" w:eastAsia="es-MX"/>
        </w:rPr>
        <w:t xml:space="preserve"> es cuanto</w:t>
      </w:r>
      <w:r w:rsidR="0044432A">
        <w:rPr>
          <w:rFonts w:ascii="Arial" w:eastAsia="Times New Roman" w:hAnsi="Arial" w:cs="Arial"/>
          <w:sz w:val="28"/>
          <w:szCs w:val="28"/>
          <w:lang w:val="es-MX" w:eastAsia="es-MX"/>
        </w:rPr>
        <w:t>,</w:t>
      </w:r>
      <w:r w:rsidR="000E5484">
        <w:rPr>
          <w:rFonts w:ascii="Arial" w:eastAsia="Times New Roman" w:hAnsi="Arial" w:cs="Arial"/>
          <w:sz w:val="28"/>
          <w:szCs w:val="28"/>
          <w:lang w:val="es-MX" w:eastAsia="es-MX"/>
        </w:rPr>
        <w:t xml:space="preserve"> Señora S</w:t>
      </w:r>
      <w:r w:rsidR="000E5484" w:rsidRPr="005F6F8B">
        <w:rPr>
          <w:rFonts w:ascii="Arial" w:eastAsia="Times New Roman" w:hAnsi="Arial" w:cs="Arial"/>
          <w:sz w:val="28"/>
          <w:szCs w:val="28"/>
          <w:lang w:val="es-MX" w:eastAsia="es-MX"/>
        </w:rPr>
        <w:t>ecretaria</w:t>
      </w:r>
      <w:r w:rsidR="000E5484">
        <w:rPr>
          <w:rFonts w:ascii="Arial" w:eastAsia="Times New Roman" w:hAnsi="Arial" w:cs="Arial"/>
          <w:sz w:val="28"/>
          <w:szCs w:val="28"/>
          <w:lang w:val="es-MX" w:eastAsia="es-MX"/>
        </w:rPr>
        <w:t>.</w:t>
      </w:r>
      <w:r w:rsidR="0044432A">
        <w:rPr>
          <w:rFonts w:ascii="Arial" w:eastAsia="Times New Roman" w:hAnsi="Arial" w:cs="Arial"/>
          <w:sz w:val="28"/>
          <w:szCs w:val="28"/>
          <w:lang w:val="es-MX" w:eastAsia="es-MX"/>
        </w:rPr>
        <w:t xml:space="preserve"> </w:t>
      </w:r>
      <w:r w:rsidR="000E5484">
        <w:rPr>
          <w:rFonts w:ascii="Arial" w:eastAsia="Times New Roman" w:hAnsi="Arial" w:cs="Arial"/>
          <w:b/>
          <w:i/>
          <w:sz w:val="28"/>
          <w:szCs w:val="28"/>
          <w:lang w:val="es-MX" w:eastAsia="es-MX"/>
        </w:rPr>
        <w:t xml:space="preserve">C. Regidora Tania Magdalena Bernardino Juárez: </w:t>
      </w:r>
      <w:r w:rsidR="000E5484">
        <w:rPr>
          <w:rFonts w:ascii="Arial" w:eastAsia="Times New Roman" w:hAnsi="Arial" w:cs="Arial"/>
          <w:sz w:val="28"/>
          <w:szCs w:val="28"/>
          <w:lang w:val="es-MX" w:eastAsia="es-MX"/>
        </w:rPr>
        <w:t>Gracias S</w:t>
      </w:r>
      <w:r w:rsidR="000E5484" w:rsidRPr="005F6F8B">
        <w:rPr>
          <w:rFonts w:ascii="Arial" w:eastAsia="Times New Roman" w:hAnsi="Arial" w:cs="Arial"/>
          <w:sz w:val="28"/>
          <w:szCs w:val="28"/>
          <w:lang w:val="es-MX" w:eastAsia="es-MX"/>
        </w:rPr>
        <w:t>ecretaria</w:t>
      </w:r>
      <w:r w:rsidR="000E5484">
        <w:rPr>
          <w:rFonts w:ascii="Arial" w:eastAsia="Times New Roman" w:hAnsi="Arial" w:cs="Arial"/>
          <w:sz w:val="28"/>
          <w:szCs w:val="28"/>
          <w:lang w:val="es-MX" w:eastAsia="es-MX"/>
        </w:rPr>
        <w:t>. P</w:t>
      </w:r>
      <w:r w:rsidR="000E5484" w:rsidRPr="005F6F8B">
        <w:rPr>
          <w:rFonts w:ascii="Arial" w:eastAsia="Times New Roman" w:hAnsi="Arial" w:cs="Arial"/>
          <w:sz w:val="28"/>
          <w:szCs w:val="28"/>
          <w:lang w:val="es-MX" w:eastAsia="es-MX"/>
        </w:rPr>
        <w:t>recisamente</w:t>
      </w:r>
      <w:r w:rsidR="00724B65">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mi comentario hace un momento</w:t>
      </w:r>
      <w:r w:rsidR="00724B65">
        <w:rPr>
          <w:rFonts w:ascii="Arial" w:eastAsia="Times New Roman" w:hAnsi="Arial" w:cs="Arial"/>
          <w:sz w:val="28"/>
          <w:szCs w:val="28"/>
          <w:lang w:val="es-MX" w:eastAsia="es-MX"/>
        </w:rPr>
        <w:t>, P</w:t>
      </w:r>
      <w:r w:rsidR="000E5484" w:rsidRPr="005F6F8B">
        <w:rPr>
          <w:rFonts w:ascii="Arial" w:eastAsia="Times New Roman" w:hAnsi="Arial" w:cs="Arial"/>
          <w:sz w:val="28"/>
          <w:szCs w:val="28"/>
          <w:lang w:val="es-MX" w:eastAsia="es-MX"/>
        </w:rPr>
        <w:t>residente</w:t>
      </w:r>
      <w:r w:rsidR="00724B65">
        <w:rPr>
          <w:rFonts w:ascii="Arial" w:eastAsia="Times New Roman" w:hAnsi="Arial" w:cs="Arial"/>
          <w:sz w:val="28"/>
          <w:szCs w:val="28"/>
          <w:lang w:val="es-MX" w:eastAsia="es-MX"/>
        </w:rPr>
        <w:t>, S</w:t>
      </w:r>
      <w:r w:rsidR="000E5484" w:rsidRPr="005F6F8B">
        <w:rPr>
          <w:rFonts w:ascii="Arial" w:eastAsia="Times New Roman" w:hAnsi="Arial" w:cs="Arial"/>
          <w:sz w:val="28"/>
          <w:szCs w:val="28"/>
          <w:lang w:val="es-MX" w:eastAsia="es-MX"/>
        </w:rPr>
        <w:t>índico</w:t>
      </w:r>
      <w:r w:rsidR="00724B65">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iba en ese sentido</w:t>
      </w:r>
      <w:r w:rsidR="00724B65">
        <w:rPr>
          <w:rFonts w:ascii="Arial" w:eastAsia="Times New Roman" w:hAnsi="Arial" w:cs="Arial"/>
          <w:sz w:val="28"/>
          <w:szCs w:val="28"/>
          <w:lang w:val="es-MX" w:eastAsia="es-MX"/>
        </w:rPr>
        <w:t>. U</w:t>
      </w:r>
      <w:r w:rsidR="000E5484" w:rsidRPr="005F6F8B">
        <w:rPr>
          <w:rFonts w:ascii="Arial" w:eastAsia="Times New Roman" w:hAnsi="Arial" w:cs="Arial"/>
          <w:sz w:val="28"/>
          <w:szCs w:val="28"/>
          <w:lang w:val="es-MX" w:eastAsia="es-MX"/>
        </w:rPr>
        <w:t>stedes</w:t>
      </w:r>
      <w:r w:rsidR="00724B65">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conocen bien e</w:t>
      </w:r>
      <w:r w:rsidR="00724B65">
        <w:rPr>
          <w:rFonts w:ascii="Arial" w:eastAsia="Times New Roman" w:hAnsi="Arial" w:cs="Arial"/>
          <w:sz w:val="28"/>
          <w:szCs w:val="28"/>
          <w:lang w:val="es-MX" w:eastAsia="es-MX"/>
        </w:rPr>
        <w:t>l Proyecto G</w:t>
      </w:r>
      <w:r w:rsidR="00F02E03">
        <w:rPr>
          <w:rFonts w:ascii="Arial" w:eastAsia="Times New Roman" w:hAnsi="Arial" w:cs="Arial"/>
          <w:sz w:val="28"/>
          <w:szCs w:val="28"/>
          <w:lang w:val="es-MX" w:eastAsia="es-MX"/>
        </w:rPr>
        <w:t xml:space="preserve">eneral, </w:t>
      </w:r>
      <w:r w:rsidR="00724B65">
        <w:rPr>
          <w:rFonts w:ascii="Arial" w:eastAsia="Times New Roman" w:hAnsi="Arial" w:cs="Arial"/>
          <w:sz w:val="28"/>
          <w:szCs w:val="28"/>
          <w:lang w:val="es-MX" w:eastAsia="es-MX"/>
        </w:rPr>
        <w:t xml:space="preserve">como no lo acaban de </w:t>
      </w:r>
      <w:r w:rsidR="000E5484" w:rsidRPr="005F6F8B">
        <w:rPr>
          <w:rFonts w:ascii="Arial" w:eastAsia="Times New Roman" w:hAnsi="Arial" w:cs="Arial"/>
          <w:sz w:val="28"/>
          <w:szCs w:val="28"/>
          <w:lang w:val="es-MX" w:eastAsia="es-MX"/>
        </w:rPr>
        <w:t>platicar</w:t>
      </w:r>
      <w:r w:rsidR="00F02E03">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ahorita</w:t>
      </w:r>
      <w:r w:rsidR="00724B65">
        <w:rPr>
          <w:rFonts w:ascii="Arial" w:eastAsia="Times New Roman" w:hAnsi="Arial" w:cs="Arial"/>
          <w:sz w:val="28"/>
          <w:szCs w:val="28"/>
          <w:lang w:val="es-MX" w:eastAsia="es-MX"/>
        </w:rPr>
        <w:t>. C</w:t>
      </w:r>
      <w:r w:rsidR="000E5484" w:rsidRPr="005F6F8B">
        <w:rPr>
          <w:rFonts w:ascii="Arial" w:eastAsia="Times New Roman" w:hAnsi="Arial" w:cs="Arial"/>
          <w:sz w:val="28"/>
          <w:szCs w:val="28"/>
          <w:lang w:val="es-MX" w:eastAsia="es-MX"/>
        </w:rPr>
        <w:t>onocen bien</w:t>
      </w:r>
      <w:r w:rsidR="00724B65">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quizás</w:t>
      </w:r>
      <w:r w:rsidR="00724B65">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cuál </w:t>
      </w:r>
      <w:r w:rsidR="00F02E03">
        <w:rPr>
          <w:rFonts w:ascii="Arial" w:eastAsia="Times New Roman" w:hAnsi="Arial" w:cs="Arial"/>
          <w:sz w:val="28"/>
          <w:szCs w:val="28"/>
          <w:lang w:val="es-MX" w:eastAsia="es-MX"/>
        </w:rPr>
        <w:t xml:space="preserve">son </w:t>
      </w:r>
      <w:r w:rsidR="00724B65">
        <w:rPr>
          <w:rFonts w:ascii="Arial" w:eastAsia="Times New Roman" w:hAnsi="Arial" w:cs="Arial"/>
          <w:sz w:val="28"/>
          <w:szCs w:val="28"/>
          <w:lang w:val="es-MX" w:eastAsia="es-MX"/>
        </w:rPr>
        <w:t>las generalidades de ese P</w:t>
      </w:r>
      <w:r w:rsidR="000E5484" w:rsidRPr="005F6F8B">
        <w:rPr>
          <w:rFonts w:ascii="Arial" w:eastAsia="Times New Roman" w:hAnsi="Arial" w:cs="Arial"/>
          <w:sz w:val="28"/>
          <w:szCs w:val="28"/>
          <w:lang w:val="es-MX" w:eastAsia="es-MX"/>
        </w:rPr>
        <w:t>roy</w:t>
      </w:r>
      <w:r w:rsidR="00724B65">
        <w:rPr>
          <w:rFonts w:ascii="Arial" w:eastAsia="Times New Roman" w:hAnsi="Arial" w:cs="Arial"/>
          <w:sz w:val="28"/>
          <w:szCs w:val="28"/>
          <w:lang w:val="es-MX" w:eastAsia="es-MX"/>
        </w:rPr>
        <w:t>ecto E</w:t>
      </w:r>
      <w:r w:rsidR="000E5484">
        <w:rPr>
          <w:rFonts w:ascii="Arial" w:eastAsia="Times New Roman" w:hAnsi="Arial" w:cs="Arial"/>
          <w:sz w:val="28"/>
          <w:szCs w:val="28"/>
          <w:lang w:val="es-MX" w:eastAsia="es-MX"/>
        </w:rPr>
        <w:t>jecutivo</w:t>
      </w:r>
      <w:r w:rsidR="00724B65">
        <w:rPr>
          <w:rFonts w:ascii="Arial" w:eastAsia="Times New Roman" w:hAnsi="Arial" w:cs="Arial"/>
          <w:sz w:val="28"/>
          <w:szCs w:val="28"/>
          <w:lang w:val="es-MX" w:eastAsia="es-MX"/>
        </w:rPr>
        <w:t>, de ese P</w:t>
      </w:r>
      <w:r w:rsidR="000E5484">
        <w:rPr>
          <w:rFonts w:ascii="Arial" w:eastAsia="Times New Roman" w:hAnsi="Arial" w:cs="Arial"/>
          <w:sz w:val="28"/>
          <w:szCs w:val="28"/>
          <w:lang w:val="es-MX" w:eastAsia="es-MX"/>
        </w:rPr>
        <w:t>royecto Inmobiliaria S</w:t>
      </w:r>
      <w:r w:rsidR="00724B65">
        <w:rPr>
          <w:rFonts w:ascii="Arial" w:eastAsia="Times New Roman" w:hAnsi="Arial" w:cs="Arial"/>
          <w:sz w:val="28"/>
          <w:szCs w:val="28"/>
          <w:lang w:val="es-MX" w:eastAsia="es-MX"/>
        </w:rPr>
        <w:t xml:space="preserve">ocial. Pero, los </w:t>
      </w:r>
      <w:r w:rsidR="000E5484" w:rsidRPr="005F6F8B">
        <w:rPr>
          <w:rFonts w:ascii="Arial" w:eastAsia="Times New Roman" w:hAnsi="Arial" w:cs="Arial"/>
          <w:sz w:val="28"/>
          <w:szCs w:val="28"/>
          <w:lang w:val="es-MX" w:eastAsia="es-MX"/>
        </w:rPr>
        <w:t>demás</w:t>
      </w:r>
      <w:r w:rsidR="00586B75">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no lo conocemos</w:t>
      </w:r>
      <w:r w:rsidR="00586B75">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no tenemos ningún detalle</w:t>
      </w:r>
      <w:r w:rsidR="00586B75">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ni sabemos</w:t>
      </w:r>
      <w:r w:rsidR="00586B75">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de qué se trata</w:t>
      </w:r>
      <w:r w:rsidR="00F02E03">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w:t>
      </w:r>
      <w:r w:rsidR="00F02E03">
        <w:rPr>
          <w:rFonts w:ascii="Arial" w:eastAsia="Times New Roman" w:hAnsi="Arial" w:cs="Arial"/>
          <w:sz w:val="28"/>
          <w:szCs w:val="28"/>
          <w:lang w:val="es-MX" w:eastAsia="es-MX"/>
        </w:rPr>
        <w:t xml:space="preserve">no sabemos cuál es el plan, </w:t>
      </w:r>
      <w:r w:rsidR="000E5484" w:rsidRPr="005F6F8B">
        <w:rPr>
          <w:rFonts w:ascii="Arial" w:eastAsia="Times New Roman" w:hAnsi="Arial" w:cs="Arial"/>
          <w:sz w:val="28"/>
          <w:szCs w:val="28"/>
          <w:lang w:val="es-MX" w:eastAsia="es-MX"/>
        </w:rPr>
        <w:t>qué es lo que se va a llevar a cabo</w:t>
      </w:r>
      <w:r w:rsidR="00F02E03">
        <w:rPr>
          <w:rFonts w:ascii="Arial" w:eastAsia="Times New Roman" w:hAnsi="Arial" w:cs="Arial"/>
          <w:sz w:val="28"/>
          <w:szCs w:val="28"/>
          <w:lang w:val="es-MX" w:eastAsia="es-MX"/>
        </w:rPr>
        <w:t>. Q</w:t>
      </w:r>
      <w:r w:rsidR="000E5484" w:rsidRPr="005F6F8B">
        <w:rPr>
          <w:rFonts w:ascii="Arial" w:eastAsia="Times New Roman" w:hAnsi="Arial" w:cs="Arial"/>
          <w:sz w:val="28"/>
          <w:szCs w:val="28"/>
          <w:lang w:val="es-MX" w:eastAsia="es-MX"/>
        </w:rPr>
        <w:t>ué implica</w:t>
      </w:r>
      <w:r w:rsidR="00F02E03">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si impl</w:t>
      </w:r>
      <w:r w:rsidR="00F02E03">
        <w:rPr>
          <w:rFonts w:ascii="Arial" w:eastAsia="Times New Roman" w:hAnsi="Arial" w:cs="Arial"/>
          <w:sz w:val="28"/>
          <w:szCs w:val="28"/>
          <w:lang w:val="es-MX" w:eastAsia="es-MX"/>
        </w:rPr>
        <w:t>ica la regularización de otras C</w:t>
      </w:r>
      <w:r w:rsidR="000E5484" w:rsidRPr="005F6F8B">
        <w:rPr>
          <w:rFonts w:ascii="Arial" w:eastAsia="Times New Roman" w:hAnsi="Arial" w:cs="Arial"/>
          <w:sz w:val="28"/>
          <w:szCs w:val="28"/>
          <w:lang w:val="es-MX" w:eastAsia="es-MX"/>
        </w:rPr>
        <w:t>olonias</w:t>
      </w:r>
      <w:r w:rsidR="00F02E03">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Qué es en realidad</w:t>
      </w:r>
      <w:r w:rsidR="00F02E03">
        <w:rPr>
          <w:rFonts w:ascii="Arial" w:eastAsia="Times New Roman" w:hAnsi="Arial" w:cs="Arial"/>
          <w:sz w:val="28"/>
          <w:szCs w:val="28"/>
          <w:lang w:val="es-MX" w:eastAsia="es-MX"/>
        </w:rPr>
        <w:t>, a</w:t>
      </w:r>
      <w:r w:rsidR="000E5484" w:rsidRPr="005F6F8B">
        <w:rPr>
          <w:rFonts w:ascii="Arial" w:eastAsia="Times New Roman" w:hAnsi="Arial" w:cs="Arial"/>
          <w:sz w:val="28"/>
          <w:szCs w:val="28"/>
          <w:lang w:val="es-MX" w:eastAsia="es-MX"/>
        </w:rPr>
        <w:t xml:space="preserve"> lo que se refiere</w:t>
      </w:r>
      <w:r w:rsidR="00F02E03">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O qué es</w:t>
      </w:r>
      <w:r w:rsidR="00F02E03">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lo que lleva</w:t>
      </w:r>
      <w:r w:rsidR="00F02E03">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o cuál es la ruta atrasada</w:t>
      </w:r>
      <w:r w:rsidR="00F02E03">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Cuál es el proyecto en sí</w:t>
      </w:r>
      <w:r w:rsidR="00F02E03">
        <w:rPr>
          <w:rFonts w:ascii="Arial" w:eastAsia="Times New Roman" w:hAnsi="Arial" w:cs="Arial"/>
          <w:sz w:val="28"/>
          <w:szCs w:val="28"/>
          <w:lang w:val="es-MX" w:eastAsia="es-MX"/>
        </w:rPr>
        <w:t>, de la Inmobiliaria S</w:t>
      </w:r>
      <w:r w:rsidR="000E5484" w:rsidRPr="005F6F8B">
        <w:rPr>
          <w:rFonts w:ascii="Arial" w:eastAsia="Times New Roman" w:hAnsi="Arial" w:cs="Arial"/>
          <w:sz w:val="28"/>
          <w:szCs w:val="28"/>
          <w:lang w:val="es-MX" w:eastAsia="es-MX"/>
        </w:rPr>
        <w:t>ocial</w:t>
      </w:r>
      <w:r w:rsidR="00F02E03">
        <w:rPr>
          <w:rFonts w:ascii="Arial" w:eastAsia="Times New Roman" w:hAnsi="Arial" w:cs="Arial"/>
          <w:sz w:val="28"/>
          <w:szCs w:val="28"/>
          <w:lang w:val="es-MX" w:eastAsia="es-MX"/>
        </w:rPr>
        <w:t>. Y,</w:t>
      </w:r>
      <w:r w:rsidR="000E5484" w:rsidRPr="005F6F8B">
        <w:rPr>
          <w:rFonts w:ascii="Arial" w:eastAsia="Times New Roman" w:hAnsi="Arial" w:cs="Arial"/>
          <w:sz w:val="28"/>
          <w:szCs w:val="28"/>
          <w:lang w:val="es-MX" w:eastAsia="es-MX"/>
        </w:rPr>
        <w:t xml:space="preserve"> a mí</w:t>
      </w:r>
      <w:r w:rsidR="00F02E03">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sí me gustaría conocerlo</w:t>
      </w:r>
      <w:r w:rsidR="00F02E03">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porque creo que</w:t>
      </w:r>
      <w:r w:rsidR="00F02E03">
        <w:rPr>
          <w:rFonts w:ascii="Arial" w:eastAsia="Times New Roman" w:hAnsi="Arial" w:cs="Arial"/>
          <w:sz w:val="28"/>
          <w:szCs w:val="28"/>
          <w:lang w:val="es-MX" w:eastAsia="es-MX"/>
        </w:rPr>
        <w:t>, este C</w:t>
      </w:r>
      <w:r w:rsidR="000E5484" w:rsidRPr="005F6F8B">
        <w:rPr>
          <w:rFonts w:ascii="Arial" w:eastAsia="Times New Roman" w:hAnsi="Arial" w:cs="Arial"/>
          <w:sz w:val="28"/>
          <w:szCs w:val="28"/>
          <w:lang w:val="es-MX" w:eastAsia="es-MX"/>
        </w:rPr>
        <w:t>onvenio</w:t>
      </w:r>
      <w:r w:rsidR="00F02E03">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que se nos está presentando el día </w:t>
      </w:r>
      <w:r w:rsidR="000E5484" w:rsidRPr="005F6F8B">
        <w:rPr>
          <w:rFonts w:ascii="Arial" w:eastAsia="Times New Roman" w:hAnsi="Arial" w:cs="Arial"/>
          <w:sz w:val="28"/>
          <w:szCs w:val="28"/>
          <w:lang w:val="es-MX" w:eastAsia="es-MX"/>
        </w:rPr>
        <w:lastRenderedPageBreak/>
        <w:t>de hoy</w:t>
      </w:r>
      <w:r w:rsidR="00F02E03">
        <w:rPr>
          <w:rFonts w:ascii="Arial" w:eastAsia="Times New Roman" w:hAnsi="Arial" w:cs="Arial"/>
          <w:sz w:val="28"/>
          <w:szCs w:val="28"/>
          <w:lang w:val="es-MX" w:eastAsia="es-MX"/>
        </w:rPr>
        <w:t>, y cualquier otro C</w:t>
      </w:r>
      <w:r w:rsidR="000E5484" w:rsidRPr="005F6F8B">
        <w:rPr>
          <w:rFonts w:ascii="Arial" w:eastAsia="Times New Roman" w:hAnsi="Arial" w:cs="Arial"/>
          <w:sz w:val="28"/>
          <w:szCs w:val="28"/>
          <w:lang w:val="es-MX" w:eastAsia="es-MX"/>
        </w:rPr>
        <w:t>onvenio</w:t>
      </w:r>
      <w:r w:rsidR="00F02E03">
        <w:rPr>
          <w:rFonts w:ascii="Arial" w:eastAsia="Times New Roman" w:hAnsi="Arial" w:cs="Arial"/>
          <w:sz w:val="28"/>
          <w:szCs w:val="28"/>
          <w:lang w:val="es-MX" w:eastAsia="es-MX"/>
        </w:rPr>
        <w:t>, que se vaya a integrar a ese Proyecto de la Inmobiliaria S</w:t>
      </w:r>
      <w:r w:rsidR="000E5484" w:rsidRPr="005F6F8B">
        <w:rPr>
          <w:rFonts w:ascii="Arial" w:eastAsia="Times New Roman" w:hAnsi="Arial" w:cs="Arial"/>
          <w:sz w:val="28"/>
          <w:szCs w:val="28"/>
          <w:lang w:val="es-MX" w:eastAsia="es-MX"/>
        </w:rPr>
        <w:t>ocial</w:t>
      </w:r>
      <w:r w:rsidR="00F02E03">
        <w:rPr>
          <w:rFonts w:ascii="Arial" w:eastAsia="Times New Roman" w:hAnsi="Arial" w:cs="Arial"/>
          <w:sz w:val="28"/>
          <w:szCs w:val="28"/>
          <w:lang w:val="es-MX" w:eastAsia="es-MX"/>
        </w:rPr>
        <w:t>, si vamos a probar un C</w:t>
      </w:r>
      <w:r w:rsidR="000E5484" w:rsidRPr="005F6F8B">
        <w:rPr>
          <w:rFonts w:ascii="Arial" w:eastAsia="Times New Roman" w:hAnsi="Arial" w:cs="Arial"/>
          <w:sz w:val="28"/>
          <w:szCs w:val="28"/>
          <w:lang w:val="es-MX" w:eastAsia="es-MX"/>
        </w:rPr>
        <w:t>onvenio</w:t>
      </w:r>
      <w:r w:rsidR="00F02E03">
        <w:rPr>
          <w:rFonts w:ascii="Arial" w:eastAsia="Times New Roman" w:hAnsi="Arial" w:cs="Arial"/>
          <w:sz w:val="28"/>
          <w:szCs w:val="28"/>
          <w:lang w:val="es-MX" w:eastAsia="es-MX"/>
        </w:rPr>
        <w:t>, es porque esa E</w:t>
      </w:r>
      <w:r w:rsidR="000E5484" w:rsidRPr="005F6F8B">
        <w:rPr>
          <w:rFonts w:ascii="Arial" w:eastAsia="Times New Roman" w:hAnsi="Arial" w:cs="Arial"/>
          <w:sz w:val="28"/>
          <w:szCs w:val="28"/>
          <w:lang w:val="es-MX" w:eastAsia="es-MX"/>
        </w:rPr>
        <w:t>mpresa o esas propuestas</w:t>
      </w:r>
      <w:r w:rsidR="00F02E03">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o esas ideas</w:t>
      </w:r>
      <w:r w:rsidR="00F02E03">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esas soluciones</w:t>
      </w:r>
      <w:r w:rsidR="00F02E03">
        <w:rPr>
          <w:rFonts w:ascii="Arial" w:eastAsia="Times New Roman" w:hAnsi="Arial" w:cs="Arial"/>
          <w:sz w:val="28"/>
          <w:szCs w:val="28"/>
          <w:lang w:val="es-MX" w:eastAsia="es-MX"/>
        </w:rPr>
        <w:t>, se ajustan al Proyecto Ejecutivo G</w:t>
      </w:r>
      <w:r w:rsidR="000E5484" w:rsidRPr="005F6F8B">
        <w:rPr>
          <w:rFonts w:ascii="Arial" w:eastAsia="Times New Roman" w:hAnsi="Arial" w:cs="Arial"/>
          <w:sz w:val="28"/>
          <w:szCs w:val="28"/>
          <w:lang w:val="es-MX" w:eastAsia="es-MX"/>
        </w:rPr>
        <w:t>eneral</w:t>
      </w:r>
      <w:r w:rsidR="00F02E03">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que ya tiene planteado</w:t>
      </w:r>
      <w:r w:rsidR="00F02E03">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o que ya</w:t>
      </w:r>
      <w:r w:rsidR="00F02E03">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tiene trazado el </w:t>
      </w:r>
      <w:r w:rsidR="000E5484">
        <w:rPr>
          <w:rFonts w:ascii="Arial" w:eastAsia="Times New Roman" w:hAnsi="Arial" w:cs="Arial"/>
          <w:sz w:val="28"/>
          <w:szCs w:val="28"/>
          <w:lang w:val="es-MX" w:eastAsia="es-MX"/>
        </w:rPr>
        <w:t>Municipio</w:t>
      </w:r>
      <w:r w:rsidR="00F02E03">
        <w:rPr>
          <w:rFonts w:ascii="Arial" w:eastAsia="Times New Roman" w:hAnsi="Arial" w:cs="Arial"/>
          <w:sz w:val="28"/>
          <w:szCs w:val="28"/>
          <w:lang w:val="es-MX" w:eastAsia="es-MX"/>
        </w:rPr>
        <w:t>,</w:t>
      </w:r>
      <w:r w:rsidR="000E5484">
        <w:rPr>
          <w:rFonts w:ascii="Arial" w:eastAsia="Times New Roman" w:hAnsi="Arial" w:cs="Arial"/>
          <w:sz w:val="28"/>
          <w:szCs w:val="28"/>
          <w:lang w:val="es-MX" w:eastAsia="es-MX"/>
        </w:rPr>
        <w:t xml:space="preserve"> y no al revés</w:t>
      </w:r>
      <w:r w:rsidR="00F02E03">
        <w:rPr>
          <w:rFonts w:ascii="Arial" w:eastAsia="Times New Roman" w:hAnsi="Arial" w:cs="Arial"/>
          <w:sz w:val="28"/>
          <w:szCs w:val="28"/>
          <w:lang w:val="es-MX" w:eastAsia="es-MX"/>
        </w:rPr>
        <w:t>,</w:t>
      </w:r>
      <w:r w:rsidR="000E5484">
        <w:rPr>
          <w:rFonts w:ascii="Arial" w:eastAsia="Times New Roman" w:hAnsi="Arial" w:cs="Arial"/>
          <w:sz w:val="28"/>
          <w:szCs w:val="28"/>
          <w:lang w:val="es-MX" w:eastAsia="es-MX"/>
        </w:rPr>
        <w:t xml:space="preserve"> que el M</w:t>
      </w:r>
      <w:r w:rsidR="000E5484" w:rsidRPr="005F6F8B">
        <w:rPr>
          <w:rFonts w:ascii="Arial" w:eastAsia="Times New Roman" w:hAnsi="Arial" w:cs="Arial"/>
          <w:sz w:val="28"/>
          <w:szCs w:val="28"/>
          <w:lang w:val="es-MX" w:eastAsia="es-MX"/>
        </w:rPr>
        <w:t>unicipio</w:t>
      </w:r>
      <w:r w:rsidR="00F02E03">
        <w:rPr>
          <w:rFonts w:ascii="Arial" w:eastAsia="Times New Roman" w:hAnsi="Arial" w:cs="Arial"/>
          <w:sz w:val="28"/>
          <w:szCs w:val="28"/>
          <w:lang w:val="es-MX" w:eastAsia="es-MX"/>
        </w:rPr>
        <w:t>, o ese Proyecto G</w:t>
      </w:r>
      <w:r w:rsidR="000E5484" w:rsidRPr="005F6F8B">
        <w:rPr>
          <w:rFonts w:ascii="Arial" w:eastAsia="Times New Roman" w:hAnsi="Arial" w:cs="Arial"/>
          <w:sz w:val="28"/>
          <w:szCs w:val="28"/>
          <w:lang w:val="es-MX" w:eastAsia="es-MX"/>
        </w:rPr>
        <w:t>eneral</w:t>
      </w:r>
      <w:r w:rsidR="00F02E03">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se tenga que ajustar</w:t>
      </w:r>
      <w:r w:rsidR="00F02E03">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a las propuestas</w:t>
      </w:r>
      <w:r w:rsidR="00F02E03">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o alternativas</w:t>
      </w:r>
      <w:r w:rsidR="00F02E03">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que nos vayan a hacer ellos</w:t>
      </w:r>
      <w:r w:rsidR="00F02E03">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a través de una prueba piloto</w:t>
      </w:r>
      <w:r w:rsidR="000E5484">
        <w:rPr>
          <w:rFonts w:ascii="Arial" w:eastAsia="Times New Roman" w:hAnsi="Arial" w:cs="Arial"/>
          <w:sz w:val="28"/>
          <w:szCs w:val="28"/>
          <w:lang w:val="es-MX" w:eastAsia="es-MX"/>
        </w:rPr>
        <w:t>. Y</w:t>
      </w:r>
      <w:r w:rsidR="000E5484" w:rsidRPr="005F6F8B">
        <w:rPr>
          <w:rFonts w:ascii="Arial" w:eastAsia="Times New Roman" w:hAnsi="Arial" w:cs="Arial"/>
          <w:sz w:val="28"/>
          <w:szCs w:val="28"/>
          <w:lang w:val="es-MX" w:eastAsia="es-MX"/>
        </w:rPr>
        <w:t>o creo que</w:t>
      </w:r>
      <w:r w:rsidR="000E5484">
        <w:rPr>
          <w:rFonts w:ascii="Arial" w:eastAsia="Times New Roman" w:hAnsi="Arial" w:cs="Arial"/>
          <w:sz w:val="28"/>
          <w:szCs w:val="28"/>
          <w:lang w:val="es-MX" w:eastAsia="es-MX"/>
        </w:rPr>
        <w:t xml:space="preserve">, </w:t>
      </w:r>
      <w:r w:rsidR="000E5484" w:rsidRPr="005F6F8B">
        <w:rPr>
          <w:rFonts w:ascii="Arial" w:eastAsia="Times New Roman" w:hAnsi="Arial" w:cs="Arial"/>
          <w:sz w:val="28"/>
          <w:szCs w:val="28"/>
          <w:lang w:val="es-MX" w:eastAsia="es-MX"/>
        </w:rPr>
        <w:t>es importante</w:t>
      </w:r>
      <w:r w:rsidR="00F02E03">
        <w:rPr>
          <w:rFonts w:ascii="Arial" w:eastAsia="Times New Roman" w:hAnsi="Arial" w:cs="Arial"/>
          <w:sz w:val="28"/>
          <w:szCs w:val="28"/>
          <w:lang w:val="es-MX" w:eastAsia="es-MX"/>
        </w:rPr>
        <w:t>, si U</w:t>
      </w:r>
      <w:r w:rsidR="000E5484" w:rsidRPr="005F6F8B">
        <w:rPr>
          <w:rFonts w:ascii="Arial" w:eastAsia="Times New Roman" w:hAnsi="Arial" w:cs="Arial"/>
          <w:sz w:val="28"/>
          <w:szCs w:val="28"/>
          <w:lang w:val="es-MX" w:eastAsia="es-MX"/>
        </w:rPr>
        <w:t>stedes tienen ya conocimiento</w:t>
      </w:r>
      <w:r w:rsidR="00F02E03">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y me imagino que</w:t>
      </w:r>
      <w:r w:rsidR="00F02E03">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eso debe estar documentado</w:t>
      </w:r>
      <w:r w:rsidR="00F02E03">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debe estar en un documento</w:t>
      </w:r>
      <w:r w:rsidR="00F02E03">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y en lo que solicitaba yo</w:t>
      </w:r>
      <w:r w:rsidR="00F02E03">
        <w:rPr>
          <w:rFonts w:ascii="Arial" w:eastAsia="Times New Roman" w:hAnsi="Arial" w:cs="Arial"/>
          <w:sz w:val="28"/>
          <w:szCs w:val="28"/>
          <w:lang w:val="es-MX" w:eastAsia="es-MX"/>
        </w:rPr>
        <w:t>, en una S</w:t>
      </w:r>
      <w:r w:rsidR="000E5484" w:rsidRPr="005F6F8B">
        <w:rPr>
          <w:rFonts w:ascii="Arial" w:eastAsia="Times New Roman" w:hAnsi="Arial" w:cs="Arial"/>
          <w:sz w:val="28"/>
          <w:szCs w:val="28"/>
          <w:lang w:val="es-MX" w:eastAsia="es-MX"/>
        </w:rPr>
        <w:t>esión anterior</w:t>
      </w:r>
      <w:r w:rsidR="00F02E03">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que se presentara ese d</w:t>
      </w:r>
      <w:r w:rsidR="00F02E03">
        <w:rPr>
          <w:rFonts w:ascii="Arial" w:eastAsia="Times New Roman" w:hAnsi="Arial" w:cs="Arial"/>
          <w:sz w:val="28"/>
          <w:szCs w:val="28"/>
          <w:lang w:val="es-MX" w:eastAsia="es-MX"/>
        </w:rPr>
        <w:t>ocumento a este P</w:t>
      </w:r>
      <w:r w:rsidR="000E5484" w:rsidRPr="005F6F8B">
        <w:rPr>
          <w:rFonts w:ascii="Arial" w:eastAsia="Times New Roman" w:hAnsi="Arial" w:cs="Arial"/>
          <w:sz w:val="28"/>
          <w:szCs w:val="28"/>
          <w:lang w:val="es-MX" w:eastAsia="es-MX"/>
        </w:rPr>
        <w:t xml:space="preserve">leno de </w:t>
      </w:r>
      <w:r w:rsidR="00F02E03">
        <w:rPr>
          <w:rFonts w:ascii="Arial" w:eastAsia="Times New Roman" w:hAnsi="Arial" w:cs="Arial"/>
          <w:sz w:val="28"/>
          <w:szCs w:val="28"/>
          <w:lang w:val="es-MX" w:eastAsia="es-MX"/>
        </w:rPr>
        <w:t xml:space="preserve">Ayuntamiento, </w:t>
      </w:r>
      <w:r w:rsidR="000E5484" w:rsidRPr="005F6F8B">
        <w:rPr>
          <w:rFonts w:ascii="Arial" w:eastAsia="Times New Roman" w:hAnsi="Arial" w:cs="Arial"/>
          <w:sz w:val="28"/>
          <w:szCs w:val="28"/>
          <w:lang w:val="es-MX" w:eastAsia="es-MX"/>
        </w:rPr>
        <w:t>para que</w:t>
      </w:r>
      <w:r w:rsidR="00F02E03">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todos pudiéramos conocerlo</w:t>
      </w:r>
      <w:r w:rsidR="00F02E03">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y si se va</w:t>
      </w:r>
      <w:r w:rsidR="00F02E03">
        <w:rPr>
          <w:rFonts w:ascii="Arial" w:eastAsia="Times New Roman" w:hAnsi="Arial" w:cs="Arial"/>
          <w:sz w:val="28"/>
          <w:szCs w:val="28"/>
          <w:lang w:val="es-MX" w:eastAsia="es-MX"/>
        </w:rPr>
        <w:t xml:space="preserve"> a presentar esta propuesta de C</w:t>
      </w:r>
      <w:r w:rsidR="000E5484" w:rsidRPr="005F6F8B">
        <w:rPr>
          <w:rFonts w:ascii="Arial" w:eastAsia="Times New Roman" w:hAnsi="Arial" w:cs="Arial"/>
          <w:sz w:val="28"/>
          <w:szCs w:val="28"/>
          <w:lang w:val="es-MX" w:eastAsia="es-MX"/>
        </w:rPr>
        <w:t>onvenio</w:t>
      </w:r>
      <w:r w:rsidR="00F02E03">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esta y las que vengan</w:t>
      </w:r>
      <w:r w:rsidR="00F02E03">
        <w:rPr>
          <w:rFonts w:ascii="Arial" w:eastAsia="Times New Roman" w:hAnsi="Arial" w:cs="Arial"/>
          <w:sz w:val="28"/>
          <w:szCs w:val="28"/>
          <w:lang w:val="es-MX" w:eastAsia="es-MX"/>
        </w:rPr>
        <w:t>, me gustaría conocer ese P</w:t>
      </w:r>
      <w:r w:rsidR="000E5484" w:rsidRPr="005F6F8B">
        <w:rPr>
          <w:rFonts w:ascii="Arial" w:eastAsia="Times New Roman" w:hAnsi="Arial" w:cs="Arial"/>
          <w:sz w:val="28"/>
          <w:szCs w:val="28"/>
          <w:lang w:val="es-MX" w:eastAsia="es-MX"/>
        </w:rPr>
        <w:t>royecto</w:t>
      </w:r>
      <w:r w:rsidR="00F02E03">
        <w:rPr>
          <w:rFonts w:ascii="Arial" w:eastAsia="Times New Roman" w:hAnsi="Arial" w:cs="Arial"/>
          <w:sz w:val="28"/>
          <w:szCs w:val="28"/>
          <w:lang w:val="es-MX" w:eastAsia="es-MX"/>
        </w:rPr>
        <w:t>. S</w:t>
      </w:r>
      <w:r w:rsidR="000E5484" w:rsidRPr="005F6F8B">
        <w:rPr>
          <w:rFonts w:ascii="Arial" w:eastAsia="Times New Roman" w:hAnsi="Arial" w:cs="Arial"/>
          <w:sz w:val="28"/>
          <w:szCs w:val="28"/>
          <w:lang w:val="es-MX" w:eastAsia="es-MX"/>
        </w:rPr>
        <w:t>i se va a bajar el punto</w:t>
      </w:r>
      <w:r w:rsidR="00F02E03">
        <w:rPr>
          <w:rFonts w:ascii="Arial" w:eastAsia="Times New Roman" w:hAnsi="Arial" w:cs="Arial"/>
          <w:sz w:val="28"/>
          <w:szCs w:val="28"/>
          <w:lang w:val="es-MX" w:eastAsia="es-MX"/>
        </w:rPr>
        <w:t>, o si se va a turnar a C</w:t>
      </w:r>
      <w:r w:rsidR="000E5484" w:rsidRPr="005F6F8B">
        <w:rPr>
          <w:rFonts w:ascii="Arial" w:eastAsia="Times New Roman" w:hAnsi="Arial" w:cs="Arial"/>
          <w:sz w:val="28"/>
          <w:szCs w:val="28"/>
          <w:lang w:val="es-MX" w:eastAsia="es-MX"/>
        </w:rPr>
        <w:t>omisión</w:t>
      </w:r>
      <w:r w:rsidR="00F02E03">
        <w:rPr>
          <w:rFonts w:ascii="Arial" w:eastAsia="Times New Roman" w:hAnsi="Arial" w:cs="Arial"/>
          <w:sz w:val="28"/>
          <w:szCs w:val="28"/>
          <w:lang w:val="es-MX" w:eastAsia="es-MX"/>
        </w:rPr>
        <w:t>, en lo que se d</w:t>
      </w:r>
      <w:r w:rsidR="000E5484" w:rsidRPr="005F6F8B">
        <w:rPr>
          <w:rFonts w:ascii="Arial" w:eastAsia="Times New Roman" w:hAnsi="Arial" w:cs="Arial"/>
          <w:sz w:val="28"/>
          <w:szCs w:val="28"/>
          <w:lang w:val="es-MX" w:eastAsia="es-MX"/>
        </w:rPr>
        <w:t>etermine</w:t>
      </w:r>
      <w:r w:rsidR="00F02E03">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que se nos haga llegar también</w:t>
      </w:r>
      <w:r w:rsidR="00F02E03">
        <w:rPr>
          <w:rFonts w:ascii="Arial" w:eastAsia="Times New Roman" w:hAnsi="Arial" w:cs="Arial"/>
          <w:sz w:val="28"/>
          <w:szCs w:val="28"/>
          <w:lang w:val="es-MX" w:eastAsia="es-MX"/>
        </w:rPr>
        <w:t>, junto con el C</w:t>
      </w:r>
      <w:r w:rsidR="000E5484" w:rsidRPr="005F6F8B">
        <w:rPr>
          <w:rFonts w:ascii="Arial" w:eastAsia="Times New Roman" w:hAnsi="Arial" w:cs="Arial"/>
          <w:sz w:val="28"/>
          <w:szCs w:val="28"/>
          <w:lang w:val="es-MX" w:eastAsia="es-MX"/>
        </w:rPr>
        <w:t>onvenio</w:t>
      </w:r>
      <w:r w:rsidR="00F02E03">
        <w:rPr>
          <w:rFonts w:ascii="Arial" w:eastAsia="Times New Roman" w:hAnsi="Arial" w:cs="Arial"/>
          <w:sz w:val="28"/>
          <w:szCs w:val="28"/>
          <w:lang w:val="es-MX" w:eastAsia="es-MX"/>
        </w:rPr>
        <w:t>, ese Proyecto Ejecutivo Ge</w:t>
      </w:r>
      <w:r w:rsidR="000E5484" w:rsidRPr="005F6F8B">
        <w:rPr>
          <w:rFonts w:ascii="Arial" w:eastAsia="Times New Roman" w:hAnsi="Arial" w:cs="Arial"/>
          <w:sz w:val="28"/>
          <w:szCs w:val="28"/>
          <w:lang w:val="es-MX" w:eastAsia="es-MX"/>
        </w:rPr>
        <w:t>neral</w:t>
      </w:r>
      <w:r w:rsidR="00F02E03">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para poder saber</w:t>
      </w:r>
      <w:r w:rsidR="00F02E03">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si se ajusta o no se ajusta</w:t>
      </w:r>
      <w:r w:rsidR="00F02E03">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esta</w:t>
      </w:r>
      <w:r w:rsidR="00F02E03">
        <w:rPr>
          <w:rFonts w:ascii="Arial" w:eastAsia="Times New Roman" w:hAnsi="Arial" w:cs="Arial"/>
          <w:sz w:val="28"/>
          <w:szCs w:val="28"/>
          <w:lang w:val="es-MX" w:eastAsia="es-MX"/>
        </w:rPr>
        <w:t>s</w:t>
      </w:r>
      <w:r w:rsidR="000E5484" w:rsidRPr="005F6F8B">
        <w:rPr>
          <w:rFonts w:ascii="Arial" w:eastAsia="Times New Roman" w:hAnsi="Arial" w:cs="Arial"/>
          <w:sz w:val="28"/>
          <w:szCs w:val="28"/>
          <w:lang w:val="es-MX" w:eastAsia="es-MX"/>
        </w:rPr>
        <w:t xml:space="preserve"> necesidades</w:t>
      </w:r>
      <w:r w:rsidR="00F02E03">
        <w:rPr>
          <w:rFonts w:ascii="Arial" w:eastAsia="Times New Roman" w:hAnsi="Arial" w:cs="Arial"/>
          <w:sz w:val="28"/>
          <w:szCs w:val="28"/>
          <w:lang w:val="es-MX" w:eastAsia="es-MX"/>
        </w:rPr>
        <w:t>. P</w:t>
      </w:r>
      <w:r w:rsidR="000E5484" w:rsidRPr="005F6F8B">
        <w:rPr>
          <w:rFonts w:ascii="Arial" w:eastAsia="Times New Roman" w:hAnsi="Arial" w:cs="Arial"/>
          <w:sz w:val="28"/>
          <w:szCs w:val="28"/>
          <w:lang w:val="es-MX" w:eastAsia="es-MX"/>
        </w:rPr>
        <w:t>orque</w:t>
      </w:r>
      <w:r w:rsidR="00F02E03">
        <w:rPr>
          <w:rFonts w:ascii="Arial" w:eastAsia="Times New Roman" w:hAnsi="Arial" w:cs="Arial"/>
          <w:sz w:val="28"/>
          <w:szCs w:val="28"/>
          <w:lang w:val="es-MX" w:eastAsia="es-MX"/>
        </w:rPr>
        <w:t xml:space="preserve">, bueno, </w:t>
      </w:r>
      <w:r w:rsidR="000E5484" w:rsidRPr="005F6F8B">
        <w:rPr>
          <w:rFonts w:ascii="Arial" w:eastAsia="Times New Roman" w:hAnsi="Arial" w:cs="Arial"/>
          <w:sz w:val="28"/>
          <w:szCs w:val="28"/>
          <w:lang w:val="es-MX" w:eastAsia="es-MX"/>
        </w:rPr>
        <w:t>ya l</w:t>
      </w:r>
      <w:r w:rsidR="00F02E03">
        <w:rPr>
          <w:rFonts w:ascii="Arial" w:eastAsia="Times New Roman" w:hAnsi="Arial" w:cs="Arial"/>
          <w:sz w:val="28"/>
          <w:szCs w:val="28"/>
          <w:lang w:val="es-MX" w:eastAsia="es-MX"/>
        </w:rPr>
        <w:t>o comentaba hace un momento el P</w:t>
      </w:r>
      <w:r w:rsidR="000E5484" w:rsidRPr="005F6F8B">
        <w:rPr>
          <w:rFonts w:ascii="Arial" w:eastAsia="Times New Roman" w:hAnsi="Arial" w:cs="Arial"/>
          <w:sz w:val="28"/>
          <w:szCs w:val="28"/>
          <w:lang w:val="es-MX" w:eastAsia="es-MX"/>
        </w:rPr>
        <w:t>residente</w:t>
      </w:r>
      <w:r w:rsidR="00F02E03">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con respecto a lo que se planteó</w:t>
      </w:r>
      <w:r w:rsidR="00F02E03">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en un principio</w:t>
      </w:r>
      <w:r w:rsidR="00F02E03">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w:t>
      </w:r>
      <w:r w:rsidR="000E5484">
        <w:rPr>
          <w:rFonts w:ascii="Arial" w:eastAsia="Times New Roman" w:hAnsi="Arial" w:cs="Arial"/>
          <w:sz w:val="28"/>
          <w:szCs w:val="28"/>
          <w:lang w:val="es-MX" w:eastAsia="es-MX"/>
        </w:rPr>
        <w:t>en el P</w:t>
      </w:r>
      <w:r w:rsidR="000E5484" w:rsidRPr="005F6F8B">
        <w:rPr>
          <w:rFonts w:ascii="Arial" w:eastAsia="Times New Roman" w:hAnsi="Arial" w:cs="Arial"/>
          <w:sz w:val="28"/>
          <w:szCs w:val="28"/>
          <w:lang w:val="es-MX" w:eastAsia="es-MX"/>
        </w:rPr>
        <w:t xml:space="preserve">lan </w:t>
      </w:r>
      <w:r w:rsidR="000E5484">
        <w:rPr>
          <w:rFonts w:ascii="Arial" w:eastAsia="Times New Roman" w:hAnsi="Arial" w:cs="Arial"/>
          <w:sz w:val="28"/>
          <w:szCs w:val="28"/>
          <w:lang w:val="es-MX" w:eastAsia="es-MX"/>
        </w:rPr>
        <w:t>Municipal de D</w:t>
      </w:r>
      <w:r w:rsidR="000E5484" w:rsidRPr="005F6F8B">
        <w:rPr>
          <w:rFonts w:ascii="Arial" w:eastAsia="Times New Roman" w:hAnsi="Arial" w:cs="Arial"/>
          <w:sz w:val="28"/>
          <w:szCs w:val="28"/>
          <w:lang w:val="es-MX" w:eastAsia="es-MX"/>
        </w:rPr>
        <w:t>esarrollo</w:t>
      </w:r>
      <w:r w:rsidR="000E5484">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me dice que</w:t>
      </w:r>
      <w:r w:rsidR="000E5484">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ahorita pues esa propuesta al parecer</w:t>
      </w:r>
      <w:r w:rsidR="00F02E03">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ya no </w:t>
      </w:r>
      <w:r w:rsidR="000E5484">
        <w:rPr>
          <w:rFonts w:ascii="Arial" w:eastAsia="Times New Roman" w:hAnsi="Arial" w:cs="Arial"/>
          <w:sz w:val="28"/>
          <w:szCs w:val="28"/>
          <w:lang w:val="es-MX" w:eastAsia="es-MX"/>
        </w:rPr>
        <w:t>tiene nada que ver</w:t>
      </w:r>
      <w:r w:rsidR="00F02E03">
        <w:rPr>
          <w:rFonts w:ascii="Arial" w:eastAsia="Times New Roman" w:hAnsi="Arial" w:cs="Arial"/>
          <w:sz w:val="28"/>
          <w:szCs w:val="28"/>
          <w:lang w:val="es-MX" w:eastAsia="es-MX"/>
        </w:rPr>
        <w:t>,</w:t>
      </w:r>
      <w:r w:rsidR="000E5484">
        <w:rPr>
          <w:rFonts w:ascii="Arial" w:eastAsia="Times New Roman" w:hAnsi="Arial" w:cs="Arial"/>
          <w:sz w:val="28"/>
          <w:szCs w:val="28"/>
          <w:lang w:val="es-MX" w:eastAsia="es-MX"/>
        </w:rPr>
        <w:t xml:space="preserve"> ya van en </w:t>
      </w:r>
      <w:r w:rsidR="00F02E03">
        <w:rPr>
          <w:rFonts w:ascii="Arial" w:eastAsia="Times New Roman" w:hAnsi="Arial" w:cs="Arial"/>
          <w:sz w:val="28"/>
          <w:szCs w:val="28"/>
          <w:lang w:val="es-MX" w:eastAsia="es-MX"/>
        </w:rPr>
        <w:t xml:space="preserve">otra </w:t>
      </w:r>
      <w:r w:rsidR="000E5484" w:rsidRPr="005F6F8B">
        <w:rPr>
          <w:rFonts w:ascii="Arial" w:eastAsia="Times New Roman" w:hAnsi="Arial" w:cs="Arial"/>
          <w:sz w:val="28"/>
          <w:szCs w:val="28"/>
          <w:lang w:val="es-MX" w:eastAsia="es-MX"/>
        </w:rPr>
        <w:t>ruta</w:t>
      </w:r>
      <w:r w:rsidR="00F02E03">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con respecto </w:t>
      </w:r>
      <w:r w:rsidR="000E5484">
        <w:rPr>
          <w:rFonts w:ascii="Arial" w:eastAsia="Times New Roman" w:hAnsi="Arial" w:cs="Arial"/>
          <w:sz w:val="28"/>
          <w:szCs w:val="28"/>
          <w:lang w:val="es-MX" w:eastAsia="es-MX"/>
        </w:rPr>
        <w:t>al tema de la I</w:t>
      </w:r>
      <w:r w:rsidR="000E5484" w:rsidRPr="005F6F8B">
        <w:rPr>
          <w:rFonts w:ascii="Arial" w:eastAsia="Times New Roman" w:hAnsi="Arial" w:cs="Arial"/>
          <w:sz w:val="28"/>
          <w:szCs w:val="28"/>
          <w:lang w:val="es-MX" w:eastAsia="es-MX"/>
        </w:rPr>
        <w:t>nmobiliaria</w:t>
      </w:r>
      <w:r w:rsidR="00F02E03">
        <w:rPr>
          <w:rFonts w:ascii="Arial" w:eastAsia="Times New Roman" w:hAnsi="Arial" w:cs="Arial"/>
          <w:sz w:val="28"/>
          <w:szCs w:val="28"/>
          <w:lang w:val="es-MX" w:eastAsia="es-MX"/>
        </w:rPr>
        <w:t>. Si se modifica ese P</w:t>
      </w:r>
      <w:r w:rsidR="000E5484" w:rsidRPr="005F6F8B">
        <w:rPr>
          <w:rFonts w:ascii="Arial" w:eastAsia="Times New Roman" w:hAnsi="Arial" w:cs="Arial"/>
          <w:sz w:val="28"/>
          <w:szCs w:val="28"/>
          <w:lang w:val="es-MX" w:eastAsia="es-MX"/>
        </w:rPr>
        <w:t>royecto</w:t>
      </w:r>
      <w:r w:rsidR="00F02E03">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o si ha habido modificaciones</w:t>
      </w:r>
      <w:r w:rsidR="00F02E03">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creo que</w:t>
      </w:r>
      <w:r w:rsidR="00F02E03">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también deberíamos de conocerlas</w:t>
      </w:r>
      <w:r w:rsidR="00F02E03">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y tenemos que conocerlas</w:t>
      </w:r>
      <w:r w:rsidR="00F02E03">
        <w:rPr>
          <w:rFonts w:ascii="Arial" w:eastAsia="Times New Roman" w:hAnsi="Arial" w:cs="Arial"/>
          <w:sz w:val="28"/>
          <w:szCs w:val="28"/>
          <w:lang w:val="es-MX" w:eastAsia="es-MX"/>
        </w:rPr>
        <w:t xml:space="preserve">, porque </w:t>
      </w:r>
      <w:r w:rsidR="000E5484" w:rsidRPr="005F6F8B">
        <w:rPr>
          <w:rFonts w:ascii="Arial" w:eastAsia="Times New Roman" w:hAnsi="Arial" w:cs="Arial"/>
          <w:sz w:val="28"/>
          <w:szCs w:val="28"/>
          <w:lang w:val="es-MX" w:eastAsia="es-MX"/>
        </w:rPr>
        <w:t>todo</w:t>
      </w:r>
      <w:r w:rsidR="00F02E03">
        <w:rPr>
          <w:rFonts w:ascii="Arial" w:eastAsia="Times New Roman" w:hAnsi="Arial" w:cs="Arial"/>
          <w:sz w:val="28"/>
          <w:szCs w:val="28"/>
          <w:lang w:val="es-MX" w:eastAsia="es-MX"/>
        </w:rPr>
        <w:t>s los que estamos aquí en este P</w:t>
      </w:r>
      <w:r w:rsidR="000E5484" w:rsidRPr="005F6F8B">
        <w:rPr>
          <w:rFonts w:ascii="Arial" w:eastAsia="Times New Roman" w:hAnsi="Arial" w:cs="Arial"/>
          <w:sz w:val="28"/>
          <w:szCs w:val="28"/>
          <w:lang w:val="es-MX" w:eastAsia="es-MX"/>
        </w:rPr>
        <w:t>leno</w:t>
      </w:r>
      <w:r w:rsidR="00F02E03">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tenemos el mismo derecho de conocer la información</w:t>
      </w:r>
      <w:r w:rsidR="00F02E03">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para podérse</w:t>
      </w:r>
      <w:r w:rsidR="002B2916">
        <w:rPr>
          <w:rFonts w:ascii="Arial" w:eastAsia="Times New Roman" w:hAnsi="Arial" w:cs="Arial"/>
          <w:sz w:val="28"/>
          <w:szCs w:val="28"/>
          <w:lang w:val="es-MX" w:eastAsia="es-MX"/>
        </w:rPr>
        <w:t>la dar a conocer también a los C</w:t>
      </w:r>
      <w:r w:rsidR="000E5484" w:rsidRPr="005F6F8B">
        <w:rPr>
          <w:rFonts w:ascii="Arial" w:eastAsia="Times New Roman" w:hAnsi="Arial" w:cs="Arial"/>
          <w:sz w:val="28"/>
          <w:szCs w:val="28"/>
          <w:lang w:val="es-MX" w:eastAsia="es-MX"/>
        </w:rPr>
        <w:t>iudadanos</w:t>
      </w:r>
      <w:r w:rsidR="002B2916">
        <w:rPr>
          <w:rFonts w:ascii="Arial" w:eastAsia="Times New Roman" w:hAnsi="Arial" w:cs="Arial"/>
          <w:sz w:val="28"/>
          <w:szCs w:val="28"/>
          <w:lang w:val="es-MX" w:eastAsia="es-MX"/>
        </w:rPr>
        <w:t>. E</w:t>
      </w:r>
      <w:r w:rsidR="000E5484" w:rsidRPr="005F6F8B">
        <w:rPr>
          <w:rFonts w:ascii="Arial" w:eastAsia="Times New Roman" w:hAnsi="Arial" w:cs="Arial"/>
          <w:sz w:val="28"/>
          <w:szCs w:val="28"/>
          <w:lang w:val="es-MX" w:eastAsia="es-MX"/>
        </w:rPr>
        <w:t>sa incertidumbre</w:t>
      </w:r>
      <w:r w:rsidR="002B2916">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o esa desconfianza</w:t>
      </w:r>
      <w:r w:rsidR="002B2916">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esa generación de que</w:t>
      </w:r>
      <w:r w:rsidR="002B2916">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pudiera llegar a aparecer</w:t>
      </w:r>
      <w:r w:rsidR="002B2916">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o </w:t>
      </w:r>
      <w:r w:rsidR="002B2916">
        <w:rPr>
          <w:rFonts w:ascii="Arial" w:eastAsia="Times New Roman" w:hAnsi="Arial" w:cs="Arial"/>
          <w:sz w:val="28"/>
          <w:szCs w:val="28"/>
          <w:lang w:val="es-MX" w:eastAsia="es-MX"/>
        </w:rPr>
        <w:t>h</w:t>
      </w:r>
      <w:r w:rsidR="000E5484" w:rsidRPr="005F6F8B">
        <w:rPr>
          <w:rFonts w:ascii="Arial" w:eastAsia="Times New Roman" w:hAnsi="Arial" w:cs="Arial"/>
          <w:sz w:val="28"/>
          <w:szCs w:val="28"/>
          <w:lang w:val="es-MX" w:eastAsia="es-MX"/>
        </w:rPr>
        <w:t>a en algún momento</w:t>
      </w:r>
      <w:r w:rsidR="002B2916">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a ser víctima de un fraude</w:t>
      </w:r>
      <w:r w:rsidR="002B2916">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w:t>
      </w:r>
      <w:r w:rsidR="002B2916">
        <w:rPr>
          <w:rFonts w:ascii="Arial" w:eastAsia="Times New Roman" w:hAnsi="Arial" w:cs="Arial"/>
          <w:sz w:val="28"/>
          <w:szCs w:val="28"/>
          <w:lang w:val="es-MX" w:eastAsia="es-MX"/>
        </w:rPr>
        <w:lastRenderedPageBreak/>
        <w:t>un C</w:t>
      </w:r>
      <w:r w:rsidR="000E5484" w:rsidRPr="005F6F8B">
        <w:rPr>
          <w:rFonts w:ascii="Arial" w:eastAsia="Times New Roman" w:hAnsi="Arial" w:cs="Arial"/>
          <w:sz w:val="28"/>
          <w:szCs w:val="28"/>
          <w:lang w:val="es-MX" w:eastAsia="es-MX"/>
        </w:rPr>
        <w:t>iudadano</w:t>
      </w:r>
      <w:r w:rsidR="002B2916">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se da precisamente</w:t>
      </w:r>
      <w:r w:rsidR="002B2916">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por esta falta de información</w:t>
      </w:r>
      <w:r w:rsidR="002B2916">
        <w:rPr>
          <w:rFonts w:ascii="Arial" w:eastAsia="Times New Roman" w:hAnsi="Arial" w:cs="Arial"/>
          <w:sz w:val="28"/>
          <w:szCs w:val="28"/>
          <w:lang w:val="es-MX" w:eastAsia="es-MX"/>
        </w:rPr>
        <w:t xml:space="preserve">, que no tenemos, </w:t>
      </w:r>
      <w:r w:rsidR="000E5484" w:rsidRPr="005F6F8B">
        <w:rPr>
          <w:rFonts w:ascii="Arial" w:eastAsia="Times New Roman" w:hAnsi="Arial" w:cs="Arial"/>
          <w:sz w:val="28"/>
          <w:szCs w:val="28"/>
          <w:lang w:val="es-MX" w:eastAsia="es-MX"/>
        </w:rPr>
        <w:t>que ni siquiera</w:t>
      </w:r>
      <w:r w:rsidR="002B2916">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los q</w:t>
      </w:r>
      <w:r w:rsidR="000E5484">
        <w:rPr>
          <w:rFonts w:ascii="Arial" w:eastAsia="Times New Roman" w:hAnsi="Arial" w:cs="Arial"/>
          <w:sz w:val="28"/>
          <w:szCs w:val="28"/>
          <w:lang w:val="es-MX" w:eastAsia="es-MX"/>
        </w:rPr>
        <w:t>ue formamos parte de este Pleno de A</w:t>
      </w:r>
      <w:r w:rsidR="000E5484" w:rsidRPr="005F6F8B">
        <w:rPr>
          <w:rFonts w:ascii="Arial" w:eastAsia="Times New Roman" w:hAnsi="Arial" w:cs="Arial"/>
          <w:sz w:val="28"/>
          <w:szCs w:val="28"/>
          <w:lang w:val="es-MX" w:eastAsia="es-MX"/>
        </w:rPr>
        <w:t>yuntamiento tenemos</w:t>
      </w:r>
      <w:r w:rsidR="002B2916">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para poder compartir</w:t>
      </w:r>
      <w:r w:rsidR="002B2916">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pa</w:t>
      </w:r>
      <w:r w:rsidR="002B2916">
        <w:rPr>
          <w:rFonts w:ascii="Arial" w:eastAsia="Times New Roman" w:hAnsi="Arial" w:cs="Arial"/>
          <w:sz w:val="28"/>
          <w:szCs w:val="28"/>
          <w:lang w:val="es-MX" w:eastAsia="es-MX"/>
        </w:rPr>
        <w:t>ra poder darla a conocer a los C</w:t>
      </w:r>
      <w:r w:rsidR="000E5484" w:rsidRPr="005F6F8B">
        <w:rPr>
          <w:rFonts w:ascii="Arial" w:eastAsia="Times New Roman" w:hAnsi="Arial" w:cs="Arial"/>
          <w:sz w:val="28"/>
          <w:szCs w:val="28"/>
          <w:lang w:val="es-MX" w:eastAsia="es-MX"/>
        </w:rPr>
        <w:t>iudadanos</w:t>
      </w:r>
      <w:r w:rsidR="002B2916">
        <w:rPr>
          <w:rFonts w:ascii="Arial" w:eastAsia="Times New Roman" w:hAnsi="Arial" w:cs="Arial"/>
          <w:sz w:val="28"/>
          <w:szCs w:val="28"/>
          <w:lang w:val="es-MX" w:eastAsia="es-MX"/>
        </w:rPr>
        <w:t>. E</w:t>
      </w:r>
      <w:r w:rsidR="000E5484" w:rsidRPr="005F6F8B">
        <w:rPr>
          <w:rFonts w:ascii="Arial" w:eastAsia="Times New Roman" w:hAnsi="Arial" w:cs="Arial"/>
          <w:sz w:val="28"/>
          <w:szCs w:val="28"/>
          <w:lang w:val="es-MX" w:eastAsia="es-MX"/>
        </w:rPr>
        <w:t>ntonces</w:t>
      </w:r>
      <w:r w:rsidR="002B2916">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pediría que</w:t>
      </w:r>
      <w:r w:rsidR="002B2916">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se nos haga llegar nuevamente</w:t>
      </w:r>
      <w:r w:rsidR="002B2916">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hag</w:t>
      </w:r>
      <w:r w:rsidR="002B2916">
        <w:rPr>
          <w:rFonts w:ascii="Arial" w:eastAsia="Times New Roman" w:hAnsi="Arial" w:cs="Arial"/>
          <w:sz w:val="28"/>
          <w:szCs w:val="28"/>
          <w:lang w:val="es-MX" w:eastAsia="es-MX"/>
        </w:rPr>
        <w:t>o la solicitud en este P</w:t>
      </w:r>
      <w:r w:rsidR="000E5484" w:rsidRPr="005F6F8B">
        <w:rPr>
          <w:rFonts w:ascii="Arial" w:eastAsia="Times New Roman" w:hAnsi="Arial" w:cs="Arial"/>
          <w:sz w:val="28"/>
          <w:szCs w:val="28"/>
          <w:lang w:val="es-MX" w:eastAsia="es-MX"/>
        </w:rPr>
        <w:t>leno</w:t>
      </w:r>
      <w:r w:rsidR="002B2916">
        <w:rPr>
          <w:rFonts w:ascii="Arial" w:eastAsia="Times New Roman" w:hAnsi="Arial" w:cs="Arial"/>
          <w:sz w:val="28"/>
          <w:szCs w:val="28"/>
          <w:lang w:val="es-MX" w:eastAsia="es-MX"/>
        </w:rPr>
        <w:t>,</w:t>
      </w:r>
      <w:r w:rsidR="000E5484" w:rsidRPr="005F6F8B">
        <w:rPr>
          <w:rFonts w:ascii="Arial" w:eastAsia="Times New Roman" w:hAnsi="Arial" w:cs="Arial"/>
          <w:sz w:val="28"/>
          <w:szCs w:val="28"/>
          <w:lang w:val="es-MX" w:eastAsia="es-MX"/>
        </w:rPr>
        <w:t xml:space="preserve"> que se nos adju</w:t>
      </w:r>
      <w:r w:rsidR="000E5484">
        <w:rPr>
          <w:rFonts w:ascii="Arial" w:eastAsia="Times New Roman" w:hAnsi="Arial" w:cs="Arial"/>
          <w:sz w:val="28"/>
          <w:szCs w:val="28"/>
          <w:lang w:val="es-MX" w:eastAsia="es-MX"/>
        </w:rPr>
        <w:t>nte</w:t>
      </w:r>
      <w:r w:rsidR="002B2916">
        <w:rPr>
          <w:rFonts w:ascii="Arial" w:eastAsia="Times New Roman" w:hAnsi="Arial" w:cs="Arial"/>
          <w:sz w:val="28"/>
          <w:szCs w:val="28"/>
          <w:lang w:val="es-MX" w:eastAsia="es-MX"/>
        </w:rPr>
        <w:t>, junto con este C</w:t>
      </w:r>
      <w:r w:rsidR="000E5484">
        <w:rPr>
          <w:rFonts w:ascii="Arial" w:eastAsia="Times New Roman" w:hAnsi="Arial" w:cs="Arial"/>
          <w:sz w:val="28"/>
          <w:szCs w:val="28"/>
          <w:lang w:val="es-MX" w:eastAsia="es-MX"/>
        </w:rPr>
        <w:t>onvenio</w:t>
      </w:r>
      <w:r w:rsidR="002B2916">
        <w:rPr>
          <w:rFonts w:ascii="Arial" w:eastAsia="Times New Roman" w:hAnsi="Arial" w:cs="Arial"/>
          <w:sz w:val="28"/>
          <w:szCs w:val="28"/>
          <w:lang w:val="es-MX" w:eastAsia="es-MX"/>
        </w:rPr>
        <w:t>,</w:t>
      </w:r>
      <w:r w:rsidR="000E5484">
        <w:rPr>
          <w:rFonts w:ascii="Arial" w:eastAsia="Times New Roman" w:hAnsi="Arial" w:cs="Arial"/>
          <w:sz w:val="28"/>
          <w:szCs w:val="28"/>
          <w:lang w:val="es-MX" w:eastAsia="es-MX"/>
        </w:rPr>
        <w:t xml:space="preserve"> el Proyecto Ejecutivo G</w:t>
      </w:r>
      <w:r w:rsidR="000E5484" w:rsidRPr="005F6F8B">
        <w:rPr>
          <w:rFonts w:ascii="Arial" w:eastAsia="Times New Roman" w:hAnsi="Arial" w:cs="Arial"/>
          <w:sz w:val="28"/>
          <w:szCs w:val="28"/>
          <w:lang w:val="es-MX" w:eastAsia="es-MX"/>
        </w:rPr>
        <w:t xml:space="preserve">eneral de la </w:t>
      </w:r>
      <w:r w:rsidR="000E5484">
        <w:rPr>
          <w:rFonts w:ascii="Arial" w:eastAsia="Times New Roman" w:hAnsi="Arial" w:cs="Arial"/>
          <w:sz w:val="28"/>
          <w:szCs w:val="28"/>
          <w:lang w:val="es-MX" w:eastAsia="es-MX"/>
        </w:rPr>
        <w:t>I</w:t>
      </w:r>
      <w:r w:rsidR="000E5484" w:rsidRPr="005F6F8B">
        <w:rPr>
          <w:rFonts w:ascii="Arial" w:eastAsia="Times New Roman" w:hAnsi="Arial" w:cs="Arial"/>
          <w:sz w:val="28"/>
          <w:szCs w:val="28"/>
          <w:lang w:val="es-MX" w:eastAsia="es-MX"/>
        </w:rPr>
        <w:t>nmobiliaria Social</w:t>
      </w:r>
      <w:r w:rsidR="000E5484">
        <w:rPr>
          <w:rFonts w:ascii="Arial" w:eastAsia="Times New Roman" w:hAnsi="Arial" w:cs="Arial"/>
          <w:sz w:val="28"/>
          <w:szCs w:val="28"/>
          <w:lang w:val="es-MX" w:eastAsia="es-MX"/>
        </w:rPr>
        <w:t>, es cua</w:t>
      </w:r>
      <w:r w:rsidR="000E5484" w:rsidRPr="005F6F8B">
        <w:rPr>
          <w:rFonts w:ascii="Arial" w:eastAsia="Times New Roman" w:hAnsi="Arial" w:cs="Arial"/>
          <w:sz w:val="28"/>
          <w:szCs w:val="28"/>
          <w:lang w:val="es-MX" w:eastAsia="es-MX"/>
        </w:rPr>
        <w:t>nto</w:t>
      </w:r>
      <w:r w:rsidR="002B2916">
        <w:rPr>
          <w:rFonts w:ascii="Arial" w:eastAsia="Times New Roman" w:hAnsi="Arial" w:cs="Arial"/>
          <w:sz w:val="28"/>
          <w:szCs w:val="28"/>
          <w:lang w:val="es-MX" w:eastAsia="es-MX"/>
        </w:rPr>
        <w:t xml:space="preserve">. </w:t>
      </w:r>
      <w:r w:rsidR="00545342">
        <w:rPr>
          <w:rFonts w:ascii="Arial" w:eastAsia="Times New Roman" w:hAnsi="Arial" w:cs="Arial"/>
          <w:b/>
          <w:i/>
          <w:sz w:val="28"/>
          <w:szCs w:val="28"/>
          <w:lang w:val="es-MX" w:eastAsia="es-MX"/>
        </w:rPr>
        <w:t xml:space="preserve">C. Regidora Yuritzi Alejandra Hermosillo Tejeda: </w:t>
      </w:r>
      <w:r w:rsidR="00545342">
        <w:rPr>
          <w:rFonts w:ascii="Arial" w:eastAsia="Times New Roman" w:hAnsi="Arial" w:cs="Arial"/>
          <w:sz w:val="28"/>
          <w:szCs w:val="28"/>
          <w:lang w:val="es-MX" w:eastAsia="es-MX"/>
        </w:rPr>
        <w:t>Muchas Gracias S</w:t>
      </w:r>
      <w:r w:rsidR="00545342" w:rsidRPr="005F6F8B">
        <w:rPr>
          <w:rFonts w:ascii="Arial" w:eastAsia="Times New Roman" w:hAnsi="Arial" w:cs="Arial"/>
          <w:sz w:val="28"/>
          <w:szCs w:val="28"/>
          <w:lang w:val="es-MX" w:eastAsia="es-MX"/>
        </w:rPr>
        <w:t>ecretaria</w:t>
      </w:r>
      <w:r w:rsidR="00545342">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Bueno</w:t>
      </w:r>
      <w:r w:rsidR="005928CC">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yo quiero felicitar</w:t>
      </w:r>
      <w:r w:rsidR="005928CC">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tener el valor de hacer las cosas distintas</w:t>
      </w:r>
      <w:r w:rsidR="005928CC">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y poner proyectos que</w:t>
      </w:r>
      <w:r w:rsidR="005928CC">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de repente</w:t>
      </w:r>
      <w:r w:rsidR="005928CC">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pueden resultar difíciles los conceptos</w:t>
      </w:r>
      <w:r w:rsidR="005928CC">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o de o de concebir</w:t>
      </w:r>
      <w:r w:rsidR="005928CC">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porque a veces tenemos un pensamiento lineal</w:t>
      </w:r>
      <w:r w:rsidR="005928CC">
        <w:rPr>
          <w:rFonts w:ascii="Arial" w:eastAsia="Times New Roman" w:hAnsi="Arial" w:cs="Arial"/>
          <w:sz w:val="28"/>
          <w:szCs w:val="28"/>
          <w:lang w:val="es-MX" w:eastAsia="es-MX"/>
        </w:rPr>
        <w:t xml:space="preserve">, </w:t>
      </w:r>
      <w:r w:rsidR="00545342" w:rsidRPr="005F6F8B">
        <w:rPr>
          <w:rFonts w:ascii="Arial" w:eastAsia="Times New Roman" w:hAnsi="Arial" w:cs="Arial"/>
          <w:sz w:val="28"/>
          <w:szCs w:val="28"/>
          <w:lang w:val="es-MX" w:eastAsia="es-MX"/>
        </w:rPr>
        <w:t>y es difícil ver las cosas</w:t>
      </w:r>
      <w:r w:rsidR="005928CC">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desde otra perspectiva</w:t>
      </w:r>
      <w:r w:rsidR="005928CC">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hasta que ya no los ves hechas</w:t>
      </w:r>
      <w:r w:rsidR="005928CC">
        <w:rPr>
          <w:rFonts w:ascii="Arial" w:eastAsia="Times New Roman" w:hAnsi="Arial" w:cs="Arial"/>
          <w:sz w:val="28"/>
          <w:szCs w:val="28"/>
          <w:lang w:val="es-MX" w:eastAsia="es-MX"/>
        </w:rPr>
        <w:t>. E</w:t>
      </w:r>
      <w:r w:rsidR="00545342" w:rsidRPr="005F6F8B">
        <w:rPr>
          <w:rFonts w:ascii="Arial" w:eastAsia="Times New Roman" w:hAnsi="Arial" w:cs="Arial"/>
          <w:sz w:val="28"/>
          <w:szCs w:val="28"/>
          <w:lang w:val="es-MX" w:eastAsia="es-MX"/>
        </w:rPr>
        <w:t>s más fácil</w:t>
      </w:r>
      <w:r w:rsidR="005928CC">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como comentan</w:t>
      </w:r>
      <w:r w:rsidR="005928CC">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y en esta mesa</w:t>
      </w:r>
      <w:r w:rsidR="005928CC">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no </w:t>
      </w:r>
      <w:r w:rsidR="005928CC" w:rsidRPr="005F6F8B">
        <w:rPr>
          <w:rFonts w:ascii="Arial" w:eastAsia="Times New Roman" w:hAnsi="Arial" w:cs="Arial"/>
          <w:sz w:val="28"/>
          <w:szCs w:val="28"/>
          <w:lang w:val="es-MX" w:eastAsia="es-MX"/>
        </w:rPr>
        <w:t>hacerlo,</w:t>
      </w:r>
      <w:r w:rsidR="00545342" w:rsidRPr="005F6F8B">
        <w:rPr>
          <w:rFonts w:ascii="Arial" w:eastAsia="Times New Roman" w:hAnsi="Arial" w:cs="Arial"/>
          <w:sz w:val="28"/>
          <w:szCs w:val="28"/>
          <w:lang w:val="es-MX" w:eastAsia="es-MX"/>
        </w:rPr>
        <w:t xml:space="preserve"> pero c</w:t>
      </w:r>
      <w:r w:rsidR="00545342">
        <w:rPr>
          <w:rFonts w:ascii="Arial" w:eastAsia="Times New Roman" w:hAnsi="Arial" w:cs="Arial"/>
          <w:sz w:val="28"/>
          <w:szCs w:val="28"/>
          <w:lang w:val="es-MX" w:eastAsia="es-MX"/>
        </w:rPr>
        <w:t>reo que</w:t>
      </w:r>
      <w:r w:rsidR="005928CC">
        <w:rPr>
          <w:rFonts w:ascii="Arial" w:eastAsia="Times New Roman" w:hAnsi="Arial" w:cs="Arial"/>
          <w:sz w:val="28"/>
          <w:szCs w:val="28"/>
          <w:lang w:val="es-MX" w:eastAsia="es-MX"/>
        </w:rPr>
        <w:t>,</w:t>
      </w:r>
      <w:r w:rsidR="00545342">
        <w:rPr>
          <w:rFonts w:ascii="Arial" w:eastAsia="Times New Roman" w:hAnsi="Arial" w:cs="Arial"/>
          <w:sz w:val="28"/>
          <w:szCs w:val="28"/>
          <w:lang w:val="es-MX" w:eastAsia="es-MX"/>
        </w:rPr>
        <w:t xml:space="preserve"> es una necesidad que</w:t>
      </w:r>
      <w:r w:rsidR="005928CC">
        <w:rPr>
          <w:rFonts w:ascii="Arial" w:eastAsia="Times New Roman" w:hAnsi="Arial" w:cs="Arial"/>
          <w:sz w:val="28"/>
          <w:szCs w:val="28"/>
          <w:lang w:val="es-MX" w:eastAsia="es-MX"/>
        </w:rPr>
        <w:t>,</w:t>
      </w:r>
      <w:r w:rsidR="00545342">
        <w:rPr>
          <w:rFonts w:ascii="Arial" w:eastAsia="Times New Roman" w:hAnsi="Arial" w:cs="Arial"/>
          <w:sz w:val="28"/>
          <w:szCs w:val="28"/>
          <w:lang w:val="es-MX" w:eastAsia="es-MX"/>
        </w:rPr>
        <w:t xml:space="preserve"> va </w:t>
      </w:r>
      <w:r w:rsidR="00545342" w:rsidRPr="005F6F8B">
        <w:rPr>
          <w:rFonts w:ascii="Arial" w:eastAsia="Times New Roman" w:hAnsi="Arial" w:cs="Arial"/>
          <w:sz w:val="28"/>
          <w:szCs w:val="28"/>
          <w:lang w:val="es-MX" w:eastAsia="es-MX"/>
        </w:rPr>
        <w:t>exactamente al comentario que</w:t>
      </w:r>
      <w:r w:rsidR="005928CC">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com</w:t>
      </w:r>
      <w:r w:rsidR="005928CC">
        <w:rPr>
          <w:rFonts w:ascii="Arial" w:eastAsia="Times New Roman" w:hAnsi="Arial" w:cs="Arial"/>
          <w:sz w:val="28"/>
          <w:szCs w:val="28"/>
          <w:lang w:val="es-MX" w:eastAsia="es-MX"/>
        </w:rPr>
        <w:t>entó el R</w:t>
      </w:r>
      <w:r w:rsidR="00545342" w:rsidRPr="005F6F8B">
        <w:rPr>
          <w:rFonts w:ascii="Arial" w:eastAsia="Times New Roman" w:hAnsi="Arial" w:cs="Arial"/>
          <w:sz w:val="28"/>
          <w:szCs w:val="28"/>
          <w:lang w:val="es-MX" w:eastAsia="es-MX"/>
        </w:rPr>
        <w:t>egidor Joel</w:t>
      </w:r>
      <w:r w:rsidR="005928CC">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tenemos necesidad</w:t>
      </w:r>
      <w:r w:rsidR="005928CC">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tenemos fuga de </w:t>
      </w:r>
      <w:r w:rsidR="005928CC">
        <w:rPr>
          <w:rFonts w:ascii="Arial" w:eastAsia="Times New Roman" w:hAnsi="Arial" w:cs="Arial"/>
          <w:sz w:val="28"/>
          <w:szCs w:val="28"/>
          <w:lang w:val="es-MX" w:eastAsia="es-MX"/>
        </w:rPr>
        <w:t>talentos en la C</w:t>
      </w:r>
      <w:r w:rsidR="00545342" w:rsidRPr="005F6F8B">
        <w:rPr>
          <w:rFonts w:ascii="Arial" w:eastAsia="Times New Roman" w:hAnsi="Arial" w:cs="Arial"/>
          <w:sz w:val="28"/>
          <w:szCs w:val="28"/>
          <w:lang w:val="es-MX" w:eastAsia="es-MX"/>
        </w:rPr>
        <w:t>iudad y muchas de esas es</w:t>
      </w:r>
      <w:r w:rsidR="005928CC">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porque es imposible obtener una casa</w:t>
      </w:r>
      <w:r w:rsidR="005928CC">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o una certeza de vivienda</w:t>
      </w:r>
      <w:r w:rsidR="005928CC">
        <w:rPr>
          <w:rFonts w:ascii="Arial" w:eastAsia="Times New Roman" w:hAnsi="Arial" w:cs="Arial"/>
          <w:sz w:val="28"/>
          <w:szCs w:val="28"/>
          <w:lang w:val="es-MX" w:eastAsia="es-MX"/>
        </w:rPr>
        <w:t>, en una C</w:t>
      </w:r>
      <w:r w:rsidR="00545342" w:rsidRPr="005F6F8B">
        <w:rPr>
          <w:rFonts w:ascii="Arial" w:eastAsia="Times New Roman" w:hAnsi="Arial" w:cs="Arial"/>
          <w:sz w:val="28"/>
          <w:szCs w:val="28"/>
          <w:lang w:val="es-MX" w:eastAsia="es-MX"/>
        </w:rPr>
        <w:t>iudad</w:t>
      </w:r>
      <w:r w:rsidR="005928CC">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con terrenos y casas tan caras</w:t>
      </w:r>
      <w:r w:rsidR="005928CC">
        <w:rPr>
          <w:rFonts w:ascii="Arial" w:eastAsia="Times New Roman" w:hAnsi="Arial" w:cs="Arial"/>
          <w:sz w:val="28"/>
          <w:szCs w:val="28"/>
          <w:lang w:val="es-MX" w:eastAsia="es-MX"/>
        </w:rPr>
        <w:t>. E</w:t>
      </w:r>
      <w:r w:rsidR="00545342" w:rsidRPr="005F6F8B">
        <w:rPr>
          <w:rFonts w:ascii="Arial" w:eastAsia="Times New Roman" w:hAnsi="Arial" w:cs="Arial"/>
          <w:sz w:val="28"/>
          <w:szCs w:val="28"/>
          <w:lang w:val="es-MX" w:eastAsia="es-MX"/>
        </w:rPr>
        <w:t xml:space="preserve">sto es </w:t>
      </w:r>
      <w:r w:rsidR="005928CC">
        <w:rPr>
          <w:rFonts w:ascii="Arial" w:eastAsia="Times New Roman" w:hAnsi="Arial" w:cs="Arial"/>
          <w:sz w:val="28"/>
          <w:szCs w:val="28"/>
          <w:lang w:val="es-MX" w:eastAsia="es-MX"/>
        </w:rPr>
        <w:t>un P</w:t>
      </w:r>
      <w:r w:rsidR="00545342" w:rsidRPr="005F6F8B">
        <w:rPr>
          <w:rFonts w:ascii="Arial" w:eastAsia="Times New Roman" w:hAnsi="Arial" w:cs="Arial"/>
          <w:sz w:val="28"/>
          <w:szCs w:val="28"/>
          <w:lang w:val="es-MX" w:eastAsia="es-MX"/>
        </w:rPr>
        <w:t>royecto que</w:t>
      </w:r>
      <w:r w:rsidR="005928CC">
        <w:rPr>
          <w:rFonts w:ascii="Arial" w:eastAsia="Times New Roman" w:hAnsi="Arial" w:cs="Arial"/>
          <w:sz w:val="28"/>
          <w:szCs w:val="28"/>
          <w:lang w:val="es-MX" w:eastAsia="es-MX"/>
        </w:rPr>
        <w:t>, a muchos P</w:t>
      </w:r>
      <w:r w:rsidR="00545342" w:rsidRPr="005F6F8B">
        <w:rPr>
          <w:rFonts w:ascii="Arial" w:eastAsia="Times New Roman" w:hAnsi="Arial" w:cs="Arial"/>
          <w:sz w:val="28"/>
          <w:szCs w:val="28"/>
          <w:lang w:val="es-MX" w:eastAsia="es-MX"/>
        </w:rPr>
        <w:t>rofesionistas</w:t>
      </w:r>
      <w:r w:rsidR="005928CC">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les puede ayudar</w:t>
      </w:r>
      <w:r w:rsidR="005928CC">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poder tener</w:t>
      </w:r>
      <w:r w:rsidR="005928CC">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o dar a sus familias</w:t>
      </w:r>
      <w:r w:rsidR="005928CC">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o en su vida propia</w:t>
      </w:r>
      <w:r w:rsidR="005928CC">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aunque no tengan una vida familiar</w:t>
      </w:r>
      <w:r w:rsidR="005928CC">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en lo individual</w:t>
      </w:r>
      <w:r w:rsidR="005928CC">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poder tener una casa</w:t>
      </w:r>
      <w:r w:rsidR="005928CC">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un terreno</w:t>
      </w:r>
      <w:r w:rsidR="005928CC">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y que sea fácil o a modo de pago</w:t>
      </w:r>
      <w:r w:rsidR="005928CC">
        <w:rPr>
          <w:rFonts w:ascii="Arial" w:eastAsia="Times New Roman" w:hAnsi="Arial" w:cs="Arial"/>
          <w:sz w:val="28"/>
          <w:szCs w:val="28"/>
          <w:lang w:val="es-MX" w:eastAsia="es-MX"/>
        </w:rPr>
        <w:t>. Q</w:t>
      </w:r>
      <w:r w:rsidR="005928CC" w:rsidRPr="005F6F8B">
        <w:rPr>
          <w:rFonts w:ascii="Arial" w:eastAsia="Times New Roman" w:hAnsi="Arial" w:cs="Arial"/>
          <w:sz w:val="28"/>
          <w:szCs w:val="28"/>
          <w:lang w:val="es-MX" w:eastAsia="es-MX"/>
        </w:rPr>
        <w:t>ue,</w:t>
      </w:r>
      <w:r w:rsidR="00545342" w:rsidRPr="005F6F8B">
        <w:rPr>
          <w:rFonts w:ascii="Arial" w:eastAsia="Times New Roman" w:hAnsi="Arial" w:cs="Arial"/>
          <w:sz w:val="28"/>
          <w:szCs w:val="28"/>
          <w:lang w:val="es-MX" w:eastAsia="es-MX"/>
        </w:rPr>
        <w:t xml:space="preserve"> si sabemos</w:t>
      </w:r>
      <w:r w:rsidR="005928CC">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o no se ajustan las </w:t>
      </w:r>
      <w:r w:rsidR="005928CC">
        <w:rPr>
          <w:rFonts w:ascii="Arial" w:eastAsia="Times New Roman" w:hAnsi="Arial" w:cs="Arial"/>
          <w:sz w:val="28"/>
          <w:szCs w:val="28"/>
          <w:lang w:val="es-MX" w:eastAsia="es-MX"/>
        </w:rPr>
        <w:t>necesidades, b</w:t>
      </w:r>
      <w:r w:rsidR="00545342" w:rsidRPr="005F6F8B">
        <w:rPr>
          <w:rFonts w:ascii="Arial" w:eastAsia="Times New Roman" w:hAnsi="Arial" w:cs="Arial"/>
          <w:sz w:val="28"/>
          <w:szCs w:val="28"/>
          <w:lang w:val="es-MX" w:eastAsia="es-MX"/>
        </w:rPr>
        <w:t>ueno</w:t>
      </w:r>
      <w:r w:rsidR="005928CC">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ya habrá con la variedad que</w:t>
      </w:r>
      <w:r w:rsidR="005928CC">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se está poniendo en la mesa</w:t>
      </w:r>
      <w:r w:rsidR="005928CC">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w:t>
      </w:r>
      <w:r w:rsidR="005928CC">
        <w:rPr>
          <w:rFonts w:ascii="Arial" w:eastAsia="Times New Roman" w:hAnsi="Arial" w:cs="Arial"/>
          <w:sz w:val="28"/>
          <w:szCs w:val="28"/>
          <w:lang w:val="es-MX" w:eastAsia="es-MX"/>
        </w:rPr>
        <w:t>a través del Gobierno M</w:t>
      </w:r>
      <w:r w:rsidR="00545342" w:rsidRPr="005F6F8B">
        <w:rPr>
          <w:rFonts w:ascii="Arial" w:eastAsia="Times New Roman" w:hAnsi="Arial" w:cs="Arial"/>
          <w:sz w:val="28"/>
          <w:szCs w:val="28"/>
          <w:lang w:val="es-MX" w:eastAsia="es-MX"/>
        </w:rPr>
        <w:t>unicipal</w:t>
      </w:r>
      <w:r w:rsidR="005928CC">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pues va a haber para personas a las que sí se pueda ajustar</w:t>
      </w:r>
      <w:r w:rsidR="005928CC">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A lo mejor</w:t>
      </w:r>
      <w:r w:rsidR="005928CC">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para otras personas</w:t>
      </w:r>
      <w:r w:rsidR="005928CC">
        <w:rPr>
          <w:rFonts w:ascii="Arial" w:eastAsia="Times New Roman" w:hAnsi="Arial" w:cs="Arial"/>
          <w:sz w:val="28"/>
          <w:szCs w:val="28"/>
          <w:lang w:val="es-MX" w:eastAsia="es-MX"/>
        </w:rPr>
        <w:t>, n</w:t>
      </w:r>
      <w:r w:rsidR="00545342" w:rsidRPr="005F6F8B">
        <w:rPr>
          <w:rFonts w:ascii="Arial" w:eastAsia="Times New Roman" w:hAnsi="Arial" w:cs="Arial"/>
          <w:sz w:val="28"/>
          <w:szCs w:val="28"/>
          <w:lang w:val="es-MX" w:eastAsia="es-MX"/>
        </w:rPr>
        <w:t>o</w:t>
      </w:r>
      <w:r w:rsidR="005928CC">
        <w:rPr>
          <w:rFonts w:ascii="Arial" w:eastAsia="Times New Roman" w:hAnsi="Arial" w:cs="Arial"/>
          <w:sz w:val="28"/>
          <w:szCs w:val="28"/>
          <w:lang w:val="es-MX" w:eastAsia="es-MX"/>
        </w:rPr>
        <w:t>. Y</w:t>
      </w:r>
      <w:r w:rsidR="00545342" w:rsidRPr="005F6F8B">
        <w:rPr>
          <w:rFonts w:ascii="Arial" w:eastAsia="Times New Roman" w:hAnsi="Arial" w:cs="Arial"/>
          <w:sz w:val="28"/>
          <w:szCs w:val="28"/>
          <w:lang w:val="es-MX" w:eastAsia="es-MX"/>
        </w:rPr>
        <w:t>a decidirán</w:t>
      </w:r>
      <w:r w:rsidR="005928CC">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si lo toman o no</w:t>
      </w:r>
      <w:r w:rsidR="005928CC">
        <w:rPr>
          <w:rFonts w:ascii="Arial" w:eastAsia="Times New Roman" w:hAnsi="Arial" w:cs="Arial"/>
          <w:sz w:val="28"/>
          <w:szCs w:val="28"/>
          <w:lang w:val="es-MX" w:eastAsia="es-MX"/>
        </w:rPr>
        <w:t>. Y,</w:t>
      </w:r>
      <w:r w:rsidR="00545342" w:rsidRPr="005F6F8B">
        <w:rPr>
          <w:rFonts w:ascii="Arial" w:eastAsia="Times New Roman" w:hAnsi="Arial" w:cs="Arial"/>
          <w:sz w:val="28"/>
          <w:szCs w:val="28"/>
          <w:lang w:val="es-MX" w:eastAsia="es-MX"/>
        </w:rPr>
        <w:t xml:space="preserve"> creo que</w:t>
      </w:r>
      <w:r w:rsidR="005928CC">
        <w:rPr>
          <w:rFonts w:ascii="Arial" w:eastAsia="Times New Roman" w:hAnsi="Arial" w:cs="Arial"/>
          <w:sz w:val="28"/>
          <w:szCs w:val="28"/>
          <w:lang w:val="es-MX" w:eastAsia="es-MX"/>
        </w:rPr>
        <w:t>, también e</w:t>
      </w:r>
      <w:r w:rsidR="00545342" w:rsidRPr="005F6F8B">
        <w:rPr>
          <w:rFonts w:ascii="Arial" w:eastAsia="Times New Roman" w:hAnsi="Arial" w:cs="Arial"/>
          <w:sz w:val="28"/>
          <w:szCs w:val="28"/>
          <w:lang w:val="es-MX" w:eastAsia="es-MX"/>
        </w:rPr>
        <w:t>sto va a ser parte de una reactivación eco</w:t>
      </w:r>
      <w:r w:rsidR="00545342">
        <w:rPr>
          <w:rFonts w:ascii="Arial" w:eastAsia="Times New Roman" w:hAnsi="Arial" w:cs="Arial"/>
          <w:sz w:val="28"/>
          <w:szCs w:val="28"/>
          <w:lang w:val="es-MX" w:eastAsia="es-MX"/>
        </w:rPr>
        <w:t>nómica</w:t>
      </w:r>
      <w:r w:rsidR="005928CC">
        <w:rPr>
          <w:rFonts w:ascii="Arial" w:eastAsia="Times New Roman" w:hAnsi="Arial" w:cs="Arial"/>
          <w:sz w:val="28"/>
          <w:szCs w:val="28"/>
          <w:lang w:val="es-MX" w:eastAsia="es-MX"/>
        </w:rPr>
        <w:t>. Este P</w:t>
      </w:r>
      <w:r w:rsidR="00545342">
        <w:rPr>
          <w:rFonts w:ascii="Arial" w:eastAsia="Times New Roman" w:hAnsi="Arial" w:cs="Arial"/>
          <w:sz w:val="28"/>
          <w:szCs w:val="28"/>
          <w:lang w:val="es-MX" w:eastAsia="es-MX"/>
        </w:rPr>
        <w:t xml:space="preserve">royecto también es </w:t>
      </w:r>
      <w:r w:rsidR="00545342" w:rsidRPr="005F6F8B">
        <w:rPr>
          <w:rFonts w:ascii="Arial" w:eastAsia="Times New Roman" w:hAnsi="Arial" w:cs="Arial"/>
          <w:sz w:val="28"/>
          <w:szCs w:val="28"/>
          <w:lang w:val="es-MX" w:eastAsia="es-MX"/>
        </w:rPr>
        <w:t>transversal</w:t>
      </w:r>
      <w:r w:rsidR="005928CC">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en ese sentido</w:t>
      </w:r>
      <w:r w:rsidR="005928CC">
        <w:rPr>
          <w:rFonts w:ascii="Arial" w:eastAsia="Times New Roman" w:hAnsi="Arial" w:cs="Arial"/>
          <w:sz w:val="28"/>
          <w:szCs w:val="28"/>
          <w:lang w:val="es-MX" w:eastAsia="es-MX"/>
        </w:rPr>
        <w:t xml:space="preserve">, los que son para la </w:t>
      </w:r>
      <w:r w:rsidR="00545342" w:rsidRPr="005F6F8B">
        <w:rPr>
          <w:rFonts w:ascii="Arial" w:eastAsia="Times New Roman" w:hAnsi="Arial" w:cs="Arial"/>
          <w:sz w:val="28"/>
          <w:szCs w:val="28"/>
          <w:lang w:val="es-MX" w:eastAsia="es-MX"/>
        </w:rPr>
        <w:t>autoconstrucción</w:t>
      </w:r>
      <w:r w:rsidR="005928CC">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los que son a </w:t>
      </w:r>
      <w:r w:rsidR="005928CC">
        <w:rPr>
          <w:rFonts w:ascii="Arial" w:eastAsia="Times New Roman" w:hAnsi="Arial" w:cs="Arial"/>
          <w:sz w:val="28"/>
          <w:szCs w:val="28"/>
          <w:lang w:val="es-MX" w:eastAsia="es-MX"/>
        </w:rPr>
        <w:lastRenderedPageBreak/>
        <w:t>través del INFONAVIT,</w:t>
      </w:r>
      <w:r w:rsidR="00545342" w:rsidRPr="005F6F8B">
        <w:rPr>
          <w:rFonts w:ascii="Arial" w:eastAsia="Times New Roman" w:hAnsi="Arial" w:cs="Arial"/>
          <w:sz w:val="28"/>
          <w:szCs w:val="28"/>
          <w:lang w:val="es-MX" w:eastAsia="es-MX"/>
        </w:rPr>
        <w:t xml:space="preserve"> los que son</w:t>
      </w:r>
      <w:r w:rsidR="005928CC">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si se lleva a </w:t>
      </w:r>
      <w:r w:rsidR="00545342">
        <w:rPr>
          <w:rFonts w:ascii="Arial" w:eastAsia="Times New Roman" w:hAnsi="Arial" w:cs="Arial"/>
          <w:sz w:val="28"/>
          <w:szCs w:val="28"/>
          <w:lang w:val="es-MX" w:eastAsia="es-MX"/>
        </w:rPr>
        <w:t>cabo</w:t>
      </w:r>
      <w:r w:rsidR="005928CC">
        <w:rPr>
          <w:rFonts w:ascii="Arial" w:eastAsia="Times New Roman" w:hAnsi="Arial" w:cs="Arial"/>
          <w:sz w:val="28"/>
          <w:szCs w:val="28"/>
          <w:lang w:val="es-MX" w:eastAsia="es-MX"/>
        </w:rPr>
        <w:t>, a través de esta ONG. O</w:t>
      </w:r>
      <w:r w:rsidR="00545342" w:rsidRPr="005F6F8B">
        <w:rPr>
          <w:rFonts w:ascii="Arial" w:eastAsia="Times New Roman" w:hAnsi="Arial" w:cs="Arial"/>
          <w:sz w:val="28"/>
          <w:szCs w:val="28"/>
          <w:lang w:val="es-MX" w:eastAsia="es-MX"/>
        </w:rPr>
        <w:t xml:space="preserve"> sea</w:t>
      </w:r>
      <w:r w:rsidR="00545342">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esto también</w:t>
      </w:r>
      <w:r w:rsidR="005928CC">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va a ayudar a la reactivación económica</w:t>
      </w:r>
      <w:r w:rsidR="005928CC">
        <w:rPr>
          <w:rFonts w:ascii="Arial" w:eastAsia="Times New Roman" w:hAnsi="Arial" w:cs="Arial"/>
          <w:sz w:val="28"/>
          <w:szCs w:val="28"/>
          <w:lang w:val="es-MX" w:eastAsia="es-MX"/>
        </w:rPr>
        <w:t>. E</w:t>
      </w:r>
      <w:r w:rsidR="00545342" w:rsidRPr="005F6F8B">
        <w:rPr>
          <w:rFonts w:ascii="Arial" w:eastAsia="Times New Roman" w:hAnsi="Arial" w:cs="Arial"/>
          <w:sz w:val="28"/>
          <w:szCs w:val="28"/>
          <w:lang w:val="es-MX" w:eastAsia="es-MX"/>
        </w:rPr>
        <w:t>ntonces</w:t>
      </w:r>
      <w:r w:rsidR="005928CC">
        <w:rPr>
          <w:rFonts w:ascii="Arial" w:eastAsia="Times New Roman" w:hAnsi="Arial" w:cs="Arial"/>
          <w:sz w:val="28"/>
          <w:szCs w:val="28"/>
          <w:lang w:val="es-MX" w:eastAsia="es-MX"/>
        </w:rPr>
        <w:t>, también es una ayuda para los P</w:t>
      </w:r>
      <w:r w:rsidR="00545342" w:rsidRPr="005F6F8B">
        <w:rPr>
          <w:rFonts w:ascii="Arial" w:eastAsia="Times New Roman" w:hAnsi="Arial" w:cs="Arial"/>
          <w:sz w:val="28"/>
          <w:szCs w:val="28"/>
          <w:lang w:val="es-MX" w:eastAsia="es-MX"/>
        </w:rPr>
        <w:t>rofesionistas</w:t>
      </w:r>
      <w:r w:rsidR="005928CC">
        <w:rPr>
          <w:rFonts w:ascii="Arial" w:eastAsia="Times New Roman" w:hAnsi="Arial" w:cs="Arial"/>
          <w:sz w:val="28"/>
          <w:szCs w:val="28"/>
          <w:lang w:val="es-MX" w:eastAsia="es-MX"/>
        </w:rPr>
        <w:t>. Y,</w:t>
      </w:r>
      <w:r w:rsidR="00545342" w:rsidRPr="005F6F8B">
        <w:rPr>
          <w:rFonts w:ascii="Arial" w:eastAsia="Times New Roman" w:hAnsi="Arial" w:cs="Arial"/>
          <w:sz w:val="28"/>
          <w:szCs w:val="28"/>
          <w:lang w:val="es-MX" w:eastAsia="es-MX"/>
        </w:rPr>
        <w:t xml:space="preserve"> también quiero</w:t>
      </w:r>
      <w:r w:rsidR="005928CC">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e</w:t>
      </w:r>
      <w:r w:rsidR="005928CC">
        <w:rPr>
          <w:rFonts w:ascii="Arial" w:eastAsia="Times New Roman" w:hAnsi="Arial" w:cs="Arial"/>
          <w:sz w:val="28"/>
          <w:szCs w:val="28"/>
          <w:lang w:val="es-MX" w:eastAsia="es-MX"/>
        </w:rPr>
        <w:t>n nombre de mis compañeros del Partido del T</w:t>
      </w:r>
      <w:r w:rsidR="00545342" w:rsidRPr="005F6F8B">
        <w:rPr>
          <w:rFonts w:ascii="Arial" w:eastAsia="Times New Roman" w:hAnsi="Arial" w:cs="Arial"/>
          <w:sz w:val="28"/>
          <w:szCs w:val="28"/>
          <w:lang w:val="es-MX" w:eastAsia="es-MX"/>
        </w:rPr>
        <w:t>rabajo</w:t>
      </w:r>
      <w:r w:rsidR="005928CC">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donde lo habíamos comentado</w:t>
      </w:r>
      <w:r w:rsidR="005928CC">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reprobamos y reprochamos</w:t>
      </w:r>
      <w:r w:rsidR="005928CC">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w:t>
      </w:r>
      <w:r w:rsidR="00545342">
        <w:rPr>
          <w:rFonts w:ascii="Arial" w:eastAsia="Times New Roman" w:hAnsi="Arial" w:cs="Arial"/>
          <w:sz w:val="28"/>
          <w:szCs w:val="28"/>
          <w:lang w:val="es-MX" w:eastAsia="es-MX"/>
        </w:rPr>
        <w:t>los señalamientos que han hecho</w:t>
      </w:r>
      <w:r w:rsidR="005928CC">
        <w:rPr>
          <w:rFonts w:ascii="Arial" w:eastAsia="Times New Roman" w:hAnsi="Arial" w:cs="Arial"/>
          <w:sz w:val="28"/>
          <w:szCs w:val="28"/>
          <w:lang w:val="es-MX" w:eastAsia="es-MX"/>
        </w:rPr>
        <w:t>,</w:t>
      </w:r>
      <w:r w:rsidR="00545342">
        <w:rPr>
          <w:rFonts w:ascii="Arial" w:eastAsia="Times New Roman" w:hAnsi="Arial" w:cs="Arial"/>
          <w:sz w:val="28"/>
          <w:szCs w:val="28"/>
          <w:lang w:val="es-MX" w:eastAsia="es-MX"/>
        </w:rPr>
        <w:t xml:space="preserve"> </w:t>
      </w:r>
      <w:r w:rsidR="00545342" w:rsidRPr="005F6F8B">
        <w:rPr>
          <w:rFonts w:ascii="Arial" w:eastAsia="Times New Roman" w:hAnsi="Arial" w:cs="Arial"/>
          <w:sz w:val="28"/>
          <w:szCs w:val="28"/>
          <w:lang w:val="es-MX" w:eastAsia="es-MX"/>
        </w:rPr>
        <w:t>a través de medios de comunicación</w:t>
      </w:r>
      <w:r w:rsidR="005928CC">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donde comentan</w:t>
      </w:r>
      <w:r w:rsidR="005928CC">
        <w:rPr>
          <w:rFonts w:ascii="Arial" w:eastAsia="Times New Roman" w:hAnsi="Arial" w:cs="Arial"/>
          <w:sz w:val="28"/>
          <w:szCs w:val="28"/>
          <w:lang w:val="es-MX" w:eastAsia="es-MX"/>
        </w:rPr>
        <w:t>, que nosotros s</w:t>
      </w:r>
      <w:r w:rsidR="00545342" w:rsidRPr="005F6F8B">
        <w:rPr>
          <w:rFonts w:ascii="Arial" w:eastAsia="Times New Roman" w:hAnsi="Arial" w:cs="Arial"/>
          <w:sz w:val="28"/>
          <w:szCs w:val="28"/>
          <w:lang w:val="es-MX" w:eastAsia="es-MX"/>
        </w:rPr>
        <w:t>omos unos borregos y estamos realizando un fraude</w:t>
      </w:r>
      <w:r w:rsidR="005928CC">
        <w:rPr>
          <w:rFonts w:ascii="Arial" w:eastAsia="Times New Roman" w:hAnsi="Arial" w:cs="Arial"/>
          <w:sz w:val="28"/>
          <w:szCs w:val="28"/>
          <w:lang w:val="es-MX" w:eastAsia="es-MX"/>
        </w:rPr>
        <w:t>. E</w:t>
      </w:r>
      <w:r w:rsidR="00545342" w:rsidRPr="005F6F8B">
        <w:rPr>
          <w:rFonts w:ascii="Arial" w:eastAsia="Times New Roman" w:hAnsi="Arial" w:cs="Arial"/>
          <w:sz w:val="28"/>
          <w:szCs w:val="28"/>
          <w:lang w:val="es-MX" w:eastAsia="es-MX"/>
        </w:rPr>
        <w:t>n ningún momento</w:t>
      </w:r>
      <w:r w:rsidR="005928CC">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hemos realizado un fraude</w:t>
      </w:r>
      <w:r w:rsidR="005928CC">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porque no se ha recibido</w:t>
      </w:r>
      <w:r w:rsidR="005928CC">
        <w:rPr>
          <w:rFonts w:ascii="Arial" w:eastAsia="Times New Roman" w:hAnsi="Arial" w:cs="Arial"/>
          <w:sz w:val="28"/>
          <w:szCs w:val="28"/>
          <w:lang w:val="es-MX" w:eastAsia="es-MX"/>
        </w:rPr>
        <w:t>, un solo peso de los C</w:t>
      </w:r>
      <w:r w:rsidR="00545342" w:rsidRPr="005F6F8B">
        <w:rPr>
          <w:rFonts w:ascii="Arial" w:eastAsia="Times New Roman" w:hAnsi="Arial" w:cs="Arial"/>
          <w:sz w:val="28"/>
          <w:szCs w:val="28"/>
          <w:lang w:val="es-MX" w:eastAsia="es-MX"/>
        </w:rPr>
        <w:t>iudadanos</w:t>
      </w:r>
      <w:r w:rsidR="005928CC">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hasta que no pase en sus </w:t>
      </w:r>
      <w:r w:rsidR="005928CC">
        <w:rPr>
          <w:rFonts w:ascii="Arial" w:eastAsia="Times New Roman" w:hAnsi="Arial" w:cs="Arial"/>
          <w:sz w:val="28"/>
          <w:szCs w:val="28"/>
          <w:lang w:val="es-MX" w:eastAsia="es-MX"/>
        </w:rPr>
        <w:t>momentos</w:t>
      </w:r>
      <w:r w:rsidR="00A04BF0">
        <w:rPr>
          <w:rFonts w:ascii="Arial" w:eastAsia="Times New Roman" w:hAnsi="Arial" w:cs="Arial"/>
          <w:sz w:val="28"/>
          <w:szCs w:val="28"/>
          <w:lang w:val="es-MX" w:eastAsia="es-MX"/>
        </w:rPr>
        <w:t>,</w:t>
      </w:r>
      <w:r w:rsidR="005928CC">
        <w:rPr>
          <w:rFonts w:ascii="Arial" w:eastAsia="Times New Roman" w:hAnsi="Arial" w:cs="Arial"/>
          <w:sz w:val="28"/>
          <w:szCs w:val="28"/>
          <w:lang w:val="es-MX" w:eastAsia="es-MX"/>
        </w:rPr>
        <w:t xml:space="preserve"> por el P</w:t>
      </w:r>
      <w:r w:rsidR="00545342" w:rsidRPr="005F6F8B">
        <w:rPr>
          <w:rFonts w:ascii="Arial" w:eastAsia="Times New Roman" w:hAnsi="Arial" w:cs="Arial"/>
          <w:sz w:val="28"/>
          <w:szCs w:val="28"/>
          <w:lang w:val="es-MX" w:eastAsia="es-MX"/>
        </w:rPr>
        <w:t>leno y con los mecanismos legales que se tengan que realizar</w:t>
      </w:r>
      <w:r w:rsidR="00545342">
        <w:rPr>
          <w:rFonts w:ascii="Arial" w:eastAsia="Times New Roman" w:hAnsi="Arial" w:cs="Arial"/>
          <w:sz w:val="28"/>
          <w:szCs w:val="28"/>
          <w:lang w:val="es-MX" w:eastAsia="es-MX"/>
        </w:rPr>
        <w:t>,</w:t>
      </w:r>
      <w:r w:rsidR="005928CC">
        <w:rPr>
          <w:rFonts w:ascii="Arial" w:eastAsia="Times New Roman" w:hAnsi="Arial" w:cs="Arial"/>
          <w:sz w:val="28"/>
          <w:szCs w:val="28"/>
          <w:lang w:val="es-MX" w:eastAsia="es-MX"/>
        </w:rPr>
        <w:t xml:space="preserve"> es </w:t>
      </w:r>
      <w:r w:rsidR="00545342" w:rsidRPr="005F6F8B">
        <w:rPr>
          <w:rFonts w:ascii="Arial" w:eastAsia="Times New Roman" w:hAnsi="Arial" w:cs="Arial"/>
          <w:sz w:val="28"/>
          <w:szCs w:val="28"/>
          <w:lang w:val="es-MX" w:eastAsia="es-MX"/>
        </w:rPr>
        <w:t>cuanto</w:t>
      </w:r>
      <w:r w:rsidR="005928CC">
        <w:rPr>
          <w:rFonts w:ascii="Arial" w:eastAsia="Times New Roman" w:hAnsi="Arial" w:cs="Arial"/>
          <w:sz w:val="28"/>
          <w:szCs w:val="28"/>
          <w:lang w:val="es-MX" w:eastAsia="es-MX"/>
        </w:rPr>
        <w:t xml:space="preserve">. </w:t>
      </w:r>
      <w:r w:rsidR="00545342">
        <w:rPr>
          <w:rFonts w:ascii="Arial" w:eastAsia="Times New Roman" w:hAnsi="Arial" w:cs="Arial"/>
          <w:b/>
          <w:i/>
          <w:sz w:val="28"/>
          <w:szCs w:val="28"/>
          <w:lang w:val="es-MX" w:eastAsia="es-MX"/>
        </w:rPr>
        <w:t xml:space="preserve">C. Regidor Jesús Ramírez Sánchez: </w:t>
      </w:r>
      <w:r w:rsidR="00545342" w:rsidRPr="005F6F8B">
        <w:rPr>
          <w:rFonts w:ascii="Arial" w:eastAsia="Times New Roman" w:hAnsi="Arial" w:cs="Arial"/>
          <w:sz w:val="28"/>
          <w:szCs w:val="28"/>
          <w:lang w:val="es-MX" w:eastAsia="es-MX"/>
        </w:rPr>
        <w:t>Perdón</w:t>
      </w:r>
      <w:r w:rsidR="00A04BF0">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es</w:t>
      </w:r>
      <w:r w:rsidR="00A04BF0">
        <w:rPr>
          <w:rFonts w:ascii="Arial" w:eastAsia="Times New Roman" w:hAnsi="Arial" w:cs="Arial"/>
          <w:sz w:val="28"/>
          <w:szCs w:val="28"/>
          <w:lang w:val="es-MX" w:eastAsia="es-MX"/>
        </w:rPr>
        <w:t>cuchando la intervención de la Síndico Magali,</w:t>
      </w:r>
      <w:r w:rsidR="00545342" w:rsidRPr="005F6F8B">
        <w:rPr>
          <w:rFonts w:ascii="Arial" w:eastAsia="Times New Roman" w:hAnsi="Arial" w:cs="Arial"/>
          <w:sz w:val="28"/>
          <w:szCs w:val="28"/>
          <w:lang w:val="es-MX" w:eastAsia="es-MX"/>
        </w:rPr>
        <w:t xml:space="preserve"> el tema de la regularización</w:t>
      </w:r>
      <w:r w:rsidR="00A04BF0">
        <w:rPr>
          <w:rFonts w:ascii="Arial" w:eastAsia="Times New Roman" w:hAnsi="Arial" w:cs="Arial"/>
          <w:sz w:val="28"/>
          <w:szCs w:val="28"/>
          <w:lang w:val="es-MX" w:eastAsia="es-MX"/>
        </w:rPr>
        <w:t xml:space="preserve">, </w:t>
      </w:r>
      <w:r w:rsidR="00545342" w:rsidRPr="005F6F8B">
        <w:rPr>
          <w:rFonts w:ascii="Arial" w:eastAsia="Times New Roman" w:hAnsi="Arial" w:cs="Arial"/>
          <w:sz w:val="28"/>
          <w:szCs w:val="28"/>
          <w:lang w:val="es-MX" w:eastAsia="es-MX"/>
        </w:rPr>
        <w:t>pues es un problema</w:t>
      </w:r>
      <w:r w:rsidR="00A04BF0">
        <w:rPr>
          <w:rFonts w:ascii="Arial" w:eastAsia="Times New Roman" w:hAnsi="Arial" w:cs="Arial"/>
          <w:sz w:val="28"/>
          <w:szCs w:val="28"/>
          <w:lang w:val="es-MX" w:eastAsia="es-MX"/>
        </w:rPr>
        <w:t>, no solamente esta A</w:t>
      </w:r>
      <w:r w:rsidR="00545342" w:rsidRPr="005F6F8B">
        <w:rPr>
          <w:rFonts w:ascii="Arial" w:eastAsia="Times New Roman" w:hAnsi="Arial" w:cs="Arial"/>
          <w:sz w:val="28"/>
          <w:szCs w:val="28"/>
          <w:lang w:val="es-MX" w:eastAsia="es-MX"/>
        </w:rPr>
        <w:t>dministración</w:t>
      </w:r>
      <w:r w:rsidR="00A04BF0">
        <w:rPr>
          <w:rFonts w:ascii="Arial" w:eastAsia="Times New Roman" w:hAnsi="Arial" w:cs="Arial"/>
          <w:sz w:val="28"/>
          <w:szCs w:val="28"/>
          <w:lang w:val="es-MX" w:eastAsia="es-MX"/>
        </w:rPr>
        <w:t>, de muchas A</w:t>
      </w:r>
      <w:r w:rsidR="00545342" w:rsidRPr="005F6F8B">
        <w:rPr>
          <w:rFonts w:ascii="Arial" w:eastAsia="Times New Roman" w:hAnsi="Arial" w:cs="Arial"/>
          <w:sz w:val="28"/>
          <w:szCs w:val="28"/>
          <w:lang w:val="es-MX" w:eastAsia="es-MX"/>
        </w:rPr>
        <w:t>dministraciones</w:t>
      </w:r>
      <w:r w:rsidR="00A04BF0">
        <w:rPr>
          <w:rFonts w:ascii="Arial" w:eastAsia="Times New Roman" w:hAnsi="Arial" w:cs="Arial"/>
          <w:sz w:val="28"/>
          <w:szCs w:val="28"/>
          <w:lang w:val="es-MX" w:eastAsia="es-MX"/>
        </w:rPr>
        <w:t>. P</w:t>
      </w:r>
      <w:r w:rsidR="00545342" w:rsidRPr="005F6F8B">
        <w:rPr>
          <w:rFonts w:ascii="Arial" w:eastAsia="Times New Roman" w:hAnsi="Arial" w:cs="Arial"/>
          <w:sz w:val="28"/>
          <w:szCs w:val="28"/>
          <w:lang w:val="es-MX" w:eastAsia="es-MX"/>
        </w:rPr>
        <w:t>ero creo que</w:t>
      </w:r>
      <w:r w:rsidR="00A04BF0">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si </w:t>
      </w:r>
      <w:r w:rsidR="00A04BF0">
        <w:rPr>
          <w:rFonts w:ascii="Arial" w:eastAsia="Times New Roman" w:hAnsi="Arial" w:cs="Arial"/>
          <w:sz w:val="28"/>
          <w:szCs w:val="28"/>
          <w:lang w:val="es-MX" w:eastAsia="es-MX"/>
        </w:rPr>
        <w:t>tuviéramos el C</w:t>
      </w:r>
      <w:r w:rsidR="00545342" w:rsidRPr="005F6F8B">
        <w:rPr>
          <w:rFonts w:ascii="Arial" w:eastAsia="Times New Roman" w:hAnsi="Arial" w:cs="Arial"/>
          <w:sz w:val="28"/>
          <w:szCs w:val="28"/>
          <w:lang w:val="es-MX" w:eastAsia="es-MX"/>
        </w:rPr>
        <w:t>onvenio</w:t>
      </w:r>
      <w:r w:rsidR="00A04BF0">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pudiera en su momento</w:t>
      </w:r>
      <w:r w:rsidR="00A36BBF">
        <w:rPr>
          <w:rFonts w:ascii="Arial" w:eastAsia="Times New Roman" w:hAnsi="Arial" w:cs="Arial"/>
          <w:sz w:val="28"/>
          <w:szCs w:val="28"/>
          <w:lang w:val="es-MX" w:eastAsia="es-MX"/>
        </w:rPr>
        <w:t>, hasta platicar con la E</w:t>
      </w:r>
      <w:r w:rsidR="00545342" w:rsidRPr="005F6F8B">
        <w:rPr>
          <w:rFonts w:ascii="Arial" w:eastAsia="Times New Roman" w:hAnsi="Arial" w:cs="Arial"/>
          <w:sz w:val="28"/>
          <w:szCs w:val="28"/>
          <w:lang w:val="es-MX" w:eastAsia="es-MX"/>
        </w:rPr>
        <w:t>mpresa</w:t>
      </w:r>
      <w:r w:rsidR="00A36BBF">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mencionaba que</w:t>
      </w:r>
      <w:r w:rsidR="00A36BBF">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no todas las familias tienen ese acceso a vivienda en créditos</w:t>
      </w:r>
      <w:r w:rsidR="00A36BBF">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en financieras</w:t>
      </w:r>
      <w:r w:rsidR="00A36BBF">
        <w:rPr>
          <w:rFonts w:ascii="Arial" w:eastAsia="Times New Roman" w:hAnsi="Arial" w:cs="Arial"/>
          <w:sz w:val="28"/>
          <w:szCs w:val="28"/>
          <w:lang w:val="es-MX" w:eastAsia="es-MX"/>
        </w:rPr>
        <w:t>. E</w:t>
      </w:r>
      <w:r w:rsidR="00545342" w:rsidRPr="005F6F8B">
        <w:rPr>
          <w:rFonts w:ascii="Arial" w:eastAsia="Times New Roman" w:hAnsi="Arial" w:cs="Arial"/>
          <w:sz w:val="28"/>
          <w:szCs w:val="28"/>
          <w:lang w:val="es-MX" w:eastAsia="es-MX"/>
        </w:rPr>
        <w:t>ntonces</w:t>
      </w:r>
      <w:r w:rsidR="00A36BBF">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creo que</w:t>
      </w:r>
      <w:r w:rsidR="00A36BBF">
        <w:rPr>
          <w:rFonts w:ascii="Arial" w:eastAsia="Times New Roman" w:hAnsi="Arial" w:cs="Arial"/>
          <w:sz w:val="28"/>
          <w:szCs w:val="28"/>
          <w:lang w:val="es-MX" w:eastAsia="es-MX"/>
        </w:rPr>
        <w:t>, esta O</w:t>
      </w:r>
      <w:r w:rsidR="00545342" w:rsidRPr="005F6F8B">
        <w:rPr>
          <w:rFonts w:ascii="Arial" w:eastAsia="Times New Roman" w:hAnsi="Arial" w:cs="Arial"/>
          <w:sz w:val="28"/>
          <w:szCs w:val="28"/>
          <w:lang w:val="es-MX" w:eastAsia="es-MX"/>
        </w:rPr>
        <w:t>rganización</w:t>
      </w:r>
      <w:r w:rsidR="00A36BBF">
        <w:rPr>
          <w:rFonts w:ascii="Arial" w:eastAsia="Times New Roman" w:hAnsi="Arial" w:cs="Arial"/>
          <w:sz w:val="28"/>
          <w:szCs w:val="28"/>
          <w:lang w:val="es-MX" w:eastAsia="es-MX"/>
        </w:rPr>
        <w:t>, en su modelo de solamente O</w:t>
      </w:r>
      <w:r w:rsidR="00545342" w:rsidRPr="005F6F8B">
        <w:rPr>
          <w:rFonts w:ascii="Arial" w:eastAsia="Times New Roman" w:hAnsi="Arial" w:cs="Arial"/>
          <w:sz w:val="28"/>
          <w:szCs w:val="28"/>
          <w:lang w:val="es-MX" w:eastAsia="es-MX"/>
        </w:rPr>
        <w:t>rganización</w:t>
      </w:r>
      <w:r w:rsidR="00A36BBF">
        <w:rPr>
          <w:rFonts w:ascii="Arial" w:eastAsia="Times New Roman" w:hAnsi="Arial" w:cs="Arial"/>
          <w:sz w:val="28"/>
          <w:szCs w:val="28"/>
          <w:lang w:val="es-MX" w:eastAsia="es-MX"/>
        </w:rPr>
        <w:t>,</w:t>
      </w:r>
      <w:r w:rsidR="00B34DAD">
        <w:rPr>
          <w:rFonts w:ascii="Arial" w:eastAsia="Times New Roman" w:hAnsi="Arial" w:cs="Arial"/>
          <w:sz w:val="28"/>
          <w:szCs w:val="28"/>
          <w:lang w:val="es-MX" w:eastAsia="es-MX"/>
        </w:rPr>
        <w:t xml:space="preserve"> sin Fines de L</w:t>
      </w:r>
      <w:r w:rsidR="00545342" w:rsidRPr="005F6F8B">
        <w:rPr>
          <w:rFonts w:ascii="Arial" w:eastAsia="Times New Roman" w:hAnsi="Arial" w:cs="Arial"/>
          <w:sz w:val="28"/>
          <w:szCs w:val="28"/>
          <w:lang w:val="es-MX" w:eastAsia="es-MX"/>
        </w:rPr>
        <w:t>ucro</w:t>
      </w:r>
      <w:r w:rsidR="00A36BBF">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pudiera en su momento también</w:t>
      </w:r>
      <w:r w:rsidR="00A36BBF">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hacer partícipe</w:t>
      </w:r>
      <w:r w:rsidR="00A36BBF">
        <w:rPr>
          <w:rFonts w:ascii="Arial" w:eastAsia="Times New Roman" w:hAnsi="Arial" w:cs="Arial"/>
          <w:sz w:val="28"/>
          <w:szCs w:val="28"/>
          <w:lang w:val="es-MX" w:eastAsia="es-MX"/>
        </w:rPr>
        <w:t>, a los que no tienen esa manera de ingreso a la</w:t>
      </w:r>
      <w:r w:rsidR="00545342">
        <w:rPr>
          <w:rFonts w:ascii="Arial" w:eastAsia="Times New Roman" w:hAnsi="Arial" w:cs="Arial"/>
          <w:sz w:val="28"/>
          <w:szCs w:val="28"/>
          <w:lang w:val="es-MX" w:eastAsia="es-MX"/>
        </w:rPr>
        <w:t xml:space="preserve"> </w:t>
      </w:r>
      <w:r w:rsidR="00545342" w:rsidRPr="005F6F8B">
        <w:rPr>
          <w:rFonts w:ascii="Arial" w:eastAsia="Times New Roman" w:hAnsi="Arial" w:cs="Arial"/>
          <w:sz w:val="28"/>
          <w:szCs w:val="28"/>
          <w:lang w:val="es-MX" w:eastAsia="es-MX"/>
        </w:rPr>
        <w:t>vivienda</w:t>
      </w:r>
      <w:r w:rsidR="00A36BBF">
        <w:rPr>
          <w:rFonts w:ascii="Arial" w:eastAsia="Times New Roman" w:hAnsi="Arial" w:cs="Arial"/>
          <w:sz w:val="28"/>
          <w:szCs w:val="28"/>
          <w:lang w:val="es-MX" w:eastAsia="es-MX"/>
        </w:rPr>
        <w:t>. I</w:t>
      </w:r>
      <w:r w:rsidR="00545342" w:rsidRPr="005F6F8B">
        <w:rPr>
          <w:rFonts w:ascii="Arial" w:eastAsia="Times New Roman" w:hAnsi="Arial" w:cs="Arial"/>
          <w:sz w:val="28"/>
          <w:szCs w:val="28"/>
          <w:lang w:val="es-MX" w:eastAsia="es-MX"/>
        </w:rPr>
        <w:t>nsisto</w:t>
      </w:r>
      <w:r w:rsidR="00A36BBF">
        <w:rPr>
          <w:rFonts w:ascii="Arial" w:eastAsia="Times New Roman" w:hAnsi="Arial" w:cs="Arial"/>
          <w:sz w:val="28"/>
          <w:szCs w:val="28"/>
          <w:lang w:val="es-MX" w:eastAsia="es-MX"/>
        </w:rPr>
        <w:t>,</w:t>
      </w:r>
      <w:r w:rsidR="00B34DAD">
        <w:rPr>
          <w:rFonts w:ascii="Arial" w:eastAsia="Times New Roman" w:hAnsi="Arial" w:cs="Arial"/>
          <w:sz w:val="28"/>
          <w:szCs w:val="28"/>
          <w:lang w:val="es-MX" w:eastAsia="es-MX"/>
        </w:rPr>
        <w:t xml:space="preserve"> en el tema del C</w:t>
      </w:r>
      <w:r w:rsidR="00545342" w:rsidRPr="005F6F8B">
        <w:rPr>
          <w:rFonts w:ascii="Arial" w:eastAsia="Times New Roman" w:hAnsi="Arial" w:cs="Arial"/>
          <w:sz w:val="28"/>
          <w:szCs w:val="28"/>
          <w:lang w:val="es-MX" w:eastAsia="es-MX"/>
        </w:rPr>
        <w:t>onvenio</w:t>
      </w:r>
      <w:r w:rsidR="00B34DAD">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creo que</w:t>
      </w:r>
      <w:r w:rsidR="00B34DAD">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estaría bien</w:t>
      </w:r>
      <w:r w:rsidR="00B34DAD">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también tocar el tema</w:t>
      </w:r>
      <w:r w:rsidR="00B34DAD">
        <w:rPr>
          <w:rFonts w:ascii="Arial" w:eastAsia="Times New Roman" w:hAnsi="Arial" w:cs="Arial"/>
          <w:sz w:val="28"/>
          <w:szCs w:val="28"/>
          <w:lang w:val="es-MX" w:eastAsia="es-MX"/>
        </w:rPr>
        <w:t>, de si esta Organización sin Fines de L</w:t>
      </w:r>
      <w:r w:rsidR="00545342" w:rsidRPr="005F6F8B">
        <w:rPr>
          <w:rFonts w:ascii="Arial" w:eastAsia="Times New Roman" w:hAnsi="Arial" w:cs="Arial"/>
          <w:sz w:val="28"/>
          <w:szCs w:val="28"/>
          <w:lang w:val="es-MX" w:eastAsia="es-MX"/>
        </w:rPr>
        <w:t>ucro</w:t>
      </w:r>
      <w:r w:rsidR="00B34DAD">
        <w:rPr>
          <w:rFonts w:ascii="Arial" w:eastAsia="Times New Roman" w:hAnsi="Arial" w:cs="Arial"/>
          <w:sz w:val="28"/>
          <w:szCs w:val="28"/>
          <w:lang w:val="es-MX" w:eastAsia="es-MX"/>
        </w:rPr>
        <w:t>, ONG,</w:t>
      </w:r>
      <w:r w:rsidR="00545342" w:rsidRPr="005F6F8B">
        <w:rPr>
          <w:rFonts w:ascii="Arial" w:eastAsia="Times New Roman" w:hAnsi="Arial" w:cs="Arial"/>
          <w:sz w:val="28"/>
          <w:szCs w:val="28"/>
          <w:lang w:val="es-MX" w:eastAsia="es-MX"/>
        </w:rPr>
        <w:t xml:space="preserve"> que es New Story</w:t>
      </w:r>
      <w:r w:rsidR="00545342">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tiene la apertura también</w:t>
      </w:r>
      <w:r w:rsidR="00B34DAD">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de poder</w:t>
      </w:r>
      <w:r w:rsidR="00B34DAD">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de cierta manera</w:t>
      </w:r>
      <w:r w:rsidR="00B34DAD">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en los terrenos</w:t>
      </w:r>
      <w:r w:rsidR="00B34DAD">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o en los lotes</w:t>
      </w:r>
      <w:r w:rsidR="00B34DAD">
        <w:rPr>
          <w:rFonts w:ascii="Arial" w:eastAsia="Times New Roman" w:hAnsi="Arial" w:cs="Arial"/>
          <w:sz w:val="28"/>
          <w:szCs w:val="28"/>
          <w:lang w:val="es-MX" w:eastAsia="es-MX"/>
        </w:rPr>
        <w:t>, de los C</w:t>
      </w:r>
      <w:r w:rsidR="00545342" w:rsidRPr="005F6F8B">
        <w:rPr>
          <w:rFonts w:ascii="Arial" w:eastAsia="Times New Roman" w:hAnsi="Arial" w:cs="Arial"/>
          <w:sz w:val="28"/>
          <w:szCs w:val="28"/>
          <w:lang w:val="es-MX" w:eastAsia="es-MX"/>
        </w:rPr>
        <w:t>iudadanos</w:t>
      </w:r>
      <w:r w:rsidR="00B34DAD">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que no son regularizados</w:t>
      </w:r>
      <w:r w:rsidR="00B34DAD">
        <w:rPr>
          <w:rFonts w:ascii="Arial" w:eastAsia="Times New Roman" w:hAnsi="Arial" w:cs="Arial"/>
          <w:sz w:val="28"/>
          <w:szCs w:val="28"/>
          <w:lang w:val="es-MX" w:eastAsia="es-MX"/>
        </w:rPr>
        <w:t xml:space="preserve">, poder tener esa </w:t>
      </w:r>
      <w:r w:rsidR="00545342" w:rsidRPr="005F6F8B">
        <w:rPr>
          <w:rFonts w:ascii="Arial" w:eastAsia="Times New Roman" w:hAnsi="Arial" w:cs="Arial"/>
          <w:sz w:val="28"/>
          <w:szCs w:val="28"/>
          <w:lang w:val="es-MX" w:eastAsia="es-MX"/>
        </w:rPr>
        <w:t>apertura y permitirle en su momento que</w:t>
      </w:r>
      <w:r w:rsidR="00B34DAD">
        <w:rPr>
          <w:rFonts w:ascii="Arial" w:eastAsia="Times New Roman" w:hAnsi="Arial" w:cs="Arial"/>
          <w:sz w:val="28"/>
          <w:szCs w:val="28"/>
          <w:lang w:val="es-MX" w:eastAsia="es-MX"/>
        </w:rPr>
        <w:t>, el Gobierno M</w:t>
      </w:r>
      <w:r w:rsidR="00545342" w:rsidRPr="005F6F8B">
        <w:rPr>
          <w:rFonts w:ascii="Arial" w:eastAsia="Times New Roman" w:hAnsi="Arial" w:cs="Arial"/>
          <w:sz w:val="28"/>
          <w:szCs w:val="28"/>
          <w:lang w:val="es-MX" w:eastAsia="es-MX"/>
        </w:rPr>
        <w:t>unicipal</w:t>
      </w:r>
      <w:r w:rsidR="00B34DAD">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haga la gestión para el tema de la regularización</w:t>
      </w:r>
      <w:r w:rsidR="00B34DAD">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que New Story</w:t>
      </w:r>
      <w:r w:rsidR="00545342">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pudiera en su momento</w:t>
      </w:r>
      <w:r w:rsidR="00B34DAD">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si no hay otra manera de acceder a esos créditos</w:t>
      </w:r>
      <w:r w:rsidR="00B34DAD">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o </w:t>
      </w:r>
      <w:r w:rsidR="00545342" w:rsidRPr="005F6F8B">
        <w:rPr>
          <w:rFonts w:ascii="Arial" w:eastAsia="Times New Roman" w:hAnsi="Arial" w:cs="Arial"/>
          <w:sz w:val="28"/>
          <w:szCs w:val="28"/>
          <w:lang w:val="es-MX" w:eastAsia="es-MX"/>
        </w:rPr>
        <w:lastRenderedPageBreak/>
        <w:t>a e</w:t>
      </w:r>
      <w:r w:rsidR="00545342">
        <w:rPr>
          <w:rFonts w:ascii="Arial" w:eastAsia="Times New Roman" w:hAnsi="Arial" w:cs="Arial"/>
          <w:sz w:val="28"/>
          <w:szCs w:val="28"/>
          <w:lang w:val="es-MX" w:eastAsia="es-MX"/>
        </w:rPr>
        <w:t>sas este alternativas</w:t>
      </w:r>
      <w:r w:rsidR="00B34DAD">
        <w:rPr>
          <w:rFonts w:ascii="Arial" w:eastAsia="Times New Roman" w:hAnsi="Arial" w:cs="Arial"/>
          <w:sz w:val="28"/>
          <w:szCs w:val="28"/>
          <w:lang w:val="es-MX" w:eastAsia="es-MX"/>
        </w:rPr>
        <w:t>, que New</w:t>
      </w:r>
      <w:r w:rsidR="00545342">
        <w:rPr>
          <w:rFonts w:ascii="Arial" w:eastAsia="Times New Roman" w:hAnsi="Arial" w:cs="Arial"/>
          <w:sz w:val="28"/>
          <w:szCs w:val="28"/>
          <w:lang w:val="es-MX" w:eastAsia="es-MX"/>
        </w:rPr>
        <w:t xml:space="preserve"> S</w:t>
      </w:r>
      <w:r w:rsidR="00545342" w:rsidRPr="005F6F8B">
        <w:rPr>
          <w:rFonts w:ascii="Arial" w:eastAsia="Times New Roman" w:hAnsi="Arial" w:cs="Arial"/>
          <w:sz w:val="28"/>
          <w:szCs w:val="28"/>
          <w:lang w:val="es-MX" w:eastAsia="es-MX"/>
        </w:rPr>
        <w:t>tory</w:t>
      </w:r>
      <w:r w:rsidR="00B34DAD">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también pudiera entrarle al tema de la vivienda</w:t>
      </w:r>
      <w:r w:rsidR="00B34DAD">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con esos terrenos</w:t>
      </w:r>
      <w:r w:rsidR="00B34DAD">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pudiera en su momento tam</w:t>
      </w:r>
      <w:r w:rsidR="00B34DAD">
        <w:rPr>
          <w:rFonts w:ascii="Arial" w:eastAsia="Times New Roman" w:hAnsi="Arial" w:cs="Arial"/>
          <w:sz w:val="28"/>
          <w:szCs w:val="28"/>
          <w:lang w:val="es-MX" w:eastAsia="es-MX"/>
        </w:rPr>
        <w:t xml:space="preserve">bién tomarse en cuenta, </w:t>
      </w:r>
      <w:r w:rsidR="00545342">
        <w:rPr>
          <w:rFonts w:ascii="Arial" w:eastAsia="Times New Roman" w:hAnsi="Arial" w:cs="Arial"/>
          <w:sz w:val="28"/>
          <w:szCs w:val="28"/>
          <w:lang w:val="es-MX" w:eastAsia="es-MX"/>
        </w:rPr>
        <w:t>es cua</w:t>
      </w:r>
      <w:r w:rsidR="00545342" w:rsidRPr="005F6F8B">
        <w:rPr>
          <w:rFonts w:ascii="Arial" w:eastAsia="Times New Roman" w:hAnsi="Arial" w:cs="Arial"/>
          <w:sz w:val="28"/>
          <w:szCs w:val="28"/>
          <w:lang w:val="es-MX" w:eastAsia="es-MX"/>
        </w:rPr>
        <w:t>nto</w:t>
      </w:r>
      <w:r w:rsidR="00545342">
        <w:rPr>
          <w:rFonts w:ascii="Arial" w:eastAsia="Times New Roman" w:hAnsi="Arial" w:cs="Arial"/>
          <w:sz w:val="28"/>
          <w:szCs w:val="28"/>
          <w:lang w:val="es-MX" w:eastAsia="es-MX"/>
        </w:rPr>
        <w:t xml:space="preserve">. Gracias. </w:t>
      </w:r>
      <w:r w:rsidR="00545342">
        <w:rPr>
          <w:rFonts w:ascii="Arial" w:eastAsia="Times New Roman" w:hAnsi="Arial" w:cs="Arial"/>
          <w:b/>
          <w:i/>
          <w:sz w:val="28"/>
          <w:szCs w:val="28"/>
          <w:lang w:val="es-MX" w:eastAsia="es-MX"/>
        </w:rPr>
        <w:t xml:space="preserve">C. Presidente Municipal Alejandro Barragán Sánchez: </w:t>
      </w:r>
      <w:r w:rsidR="00545342">
        <w:rPr>
          <w:rFonts w:ascii="Arial" w:eastAsia="Times New Roman" w:hAnsi="Arial" w:cs="Arial"/>
          <w:sz w:val="28"/>
          <w:szCs w:val="28"/>
          <w:lang w:val="es-MX" w:eastAsia="es-MX"/>
        </w:rPr>
        <w:t>Muchas gracias Señora S</w:t>
      </w:r>
      <w:r w:rsidR="00545342" w:rsidRPr="005F6F8B">
        <w:rPr>
          <w:rFonts w:ascii="Arial" w:eastAsia="Times New Roman" w:hAnsi="Arial" w:cs="Arial"/>
          <w:sz w:val="28"/>
          <w:szCs w:val="28"/>
          <w:lang w:val="es-MX" w:eastAsia="es-MX"/>
        </w:rPr>
        <w:t>ecretaria</w:t>
      </w:r>
      <w:r w:rsidR="00545342">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Bueno</w:t>
      </w:r>
      <w:r w:rsidR="00545342">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creo que</w:t>
      </w:r>
      <w:r w:rsidR="00545342">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hablar de la regularización de los predios</w:t>
      </w:r>
      <w:r w:rsidR="00E23C2C">
        <w:rPr>
          <w:rFonts w:ascii="Arial" w:eastAsia="Times New Roman" w:hAnsi="Arial" w:cs="Arial"/>
          <w:sz w:val="28"/>
          <w:szCs w:val="28"/>
          <w:lang w:val="es-MX" w:eastAsia="es-MX"/>
        </w:rPr>
        <w:t xml:space="preserve">, </w:t>
      </w:r>
      <w:r w:rsidR="00545342" w:rsidRPr="005F6F8B">
        <w:rPr>
          <w:rFonts w:ascii="Arial" w:eastAsia="Times New Roman" w:hAnsi="Arial" w:cs="Arial"/>
          <w:sz w:val="28"/>
          <w:szCs w:val="28"/>
          <w:lang w:val="es-MX" w:eastAsia="es-MX"/>
        </w:rPr>
        <w:t>era un ejemplo</w:t>
      </w:r>
      <w:r w:rsidR="00E23C2C">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de las muchas cosas que</w:t>
      </w:r>
      <w:r w:rsidR="00E23C2C">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estamos</w:t>
      </w:r>
      <w:r w:rsidR="00E23C2C">
        <w:rPr>
          <w:rFonts w:ascii="Arial" w:eastAsia="Times New Roman" w:hAnsi="Arial" w:cs="Arial"/>
          <w:sz w:val="28"/>
          <w:szCs w:val="28"/>
          <w:lang w:val="es-MX" w:eastAsia="es-MX"/>
        </w:rPr>
        <w:t xml:space="preserve"> haciendo en el concepto de la Inmobiliaria S</w:t>
      </w:r>
      <w:r w:rsidR="00545342" w:rsidRPr="005F6F8B">
        <w:rPr>
          <w:rFonts w:ascii="Arial" w:eastAsia="Times New Roman" w:hAnsi="Arial" w:cs="Arial"/>
          <w:sz w:val="28"/>
          <w:szCs w:val="28"/>
          <w:lang w:val="es-MX" w:eastAsia="es-MX"/>
        </w:rPr>
        <w:t>ocial</w:t>
      </w:r>
      <w:r w:rsidR="00E23C2C">
        <w:rPr>
          <w:rFonts w:ascii="Arial" w:eastAsia="Times New Roman" w:hAnsi="Arial" w:cs="Arial"/>
          <w:sz w:val="28"/>
          <w:szCs w:val="28"/>
          <w:lang w:val="es-MX" w:eastAsia="es-MX"/>
        </w:rPr>
        <w:t>. Q</w:t>
      </w:r>
      <w:r w:rsidR="00545342" w:rsidRPr="005F6F8B">
        <w:rPr>
          <w:rFonts w:ascii="Arial" w:eastAsia="Times New Roman" w:hAnsi="Arial" w:cs="Arial"/>
          <w:sz w:val="28"/>
          <w:szCs w:val="28"/>
          <w:lang w:val="es-MX" w:eastAsia="es-MX"/>
        </w:rPr>
        <w:t>uiero decirles compañeros</w:t>
      </w:r>
      <w:r w:rsidR="00E23C2C">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todos</w:t>
      </w:r>
      <w:r w:rsidR="00E23C2C">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que hemos tenido sesiones informativas</w:t>
      </w:r>
      <w:r w:rsidR="00E23C2C">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hemos convocado a sesiones informativas</w:t>
      </w:r>
      <w:r w:rsidR="00E23C2C">
        <w:rPr>
          <w:rFonts w:ascii="Arial" w:eastAsia="Times New Roman" w:hAnsi="Arial" w:cs="Arial"/>
          <w:sz w:val="28"/>
          <w:szCs w:val="28"/>
          <w:lang w:val="es-MX" w:eastAsia="es-MX"/>
        </w:rPr>
        <w:t>, no solo a mis compañeros R</w:t>
      </w:r>
      <w:r w:rsidR="00545342" w:rsidRPr="005F6F8B">
        <w:rPr>
          <w:rFonts w:ascii="Arial" w:eastAsia="Times New Roman" w:hAnsi="Arial" w:cs="Arial"/>
          <w:sz w:val="28"/>
          <w:szCs w:val="28"/>
          <w:lang w:val="es-MX" w:eastAsia="es-MX"/>
        </w:rPr>
        <w:t>egidores</w:t>
      </w:r>
      <w:r w:rsidR="00E23C2C">
        <w:rPr>
          <w:rFonts w:ascii="Arial" w:eastAsia="Times New Roman" w:hAnsi="Arial" w:cs="Arial"/>
          <w:sz w:val="28"/>
          <w:szCs w:val="28"/>
          <w:lang w:val="es-MX" w:eastAsia="es-MX"/>
        </w:rPr>
        <w:t>, sino a otros F</w:t>
      </w:r>
      <w:r w:rsidR="00545342" w:rsidRPr="005F6F8B">
        <w:rPr>
          <w:rFonts w:ascii="Arial" w:eastAsia="Times New Roman" w:hAnsi="Arial" w:cs="Arial"/>
          <w:sz w:val="28"/>
          <w:szCs w:val="28"/>
          <w:lang w:val="es-MX" w:eastAsia="es-MX"/>
        </w:rPr>
        <w:t>uncionarios y público en general</w:t>
      </w:r>
      <w:r w:rsidR="00E23C2C">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donde sea explicado</w:t>
      </w:r>
      <w:r w:rsidR="00E23C2C">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en por lo menos </w:t>
      </w:r>
      <w:r w:rsidR="00E23C2C">
        <w:rPr>
          <w:rFonts w:ascii="Arial" w:eastAsia="Times New Roman" w:hAnsi="Arial" w:cs="Arial"/>
          <w:sz w:val="28"/>
          <w:szCs w:val="28"/>
          <w:lang w:val="es-MX" w:eastAsia="es-MX"/>
        </w:rPr>
        <w:t xml:space="preserve">3 </w:t>
      </w:r>
      <w:r w:rsidR="00545342" w:rsidRPr="005F6F8B">
        <w:rPr>
          <w:rFonts w:ascii="Arial" w:eastAsia="Times New Roman" w:hAnsi="Arial" w:cs="Arial"/>
          <w:sz w:val="28"/>
          <w:szCs w:val="28"/>
          <w:lang w:val="es-MX" w:eastAsia="es-MX"/>
        </w:rPr>
        <w:t>tres ocasiones</w:t>
      </w:r>
      <w:r w:rsidR="00E23C2C">
        <w:rPr>
          <w:rFonts w:ascii="Arial" w:eastAsia="Times New Roman" w:hAnsi="Arial" w:cs="Arial"/>
          <w:sz w:val="28"/>
          <w:szCs w:val="28"/>
          <w:lang w:val="es-MX" w:eastAsia="es-MX"/>
        </w:rPr>
        <w:t>, el concepto de la Inmobiliaria S</w:t>
      </w:r>
      <w:r w:rsidR="00545342" w:rsidRPr="005F6F8B">
        <w:rPr>
          <w:rFonts w:ascii="Arial" w:eastAsia="Times New Roman" w:hAnsi="Arial" w:cs="Arial"/>
          <w:sz w:val="28"/>
          <w:szCs w:val="28"/>
          <w:lang w:val="es-MX" w:eastAsia="es-MX"/>
        </w:rPr>
        <w:t>ocial</w:t>
      </w:r>
      <w:r w:rsidR="00E23C2C">
        <w:rPr>
          <w:rFonts w:ascii="Arial" w:eastAsia="Times New Roman" w:hAnsi="Arial" w:cs="Arial"/>
          <w:sz w:val="28"/>
          <w:szCs w:val="28"/>
          <w:lang w:val="es-MX" w:eastAsia="es-MX"/>
        </w:rPr>
        <w:t>. N</w:t>
      </w:r>
      <w:r w:rsidR="00545342" w:rsidRPr="005F6F8B">
        <w:rPr>
          <w:rFonts w:ascii="Arial" w:eastAsia="Times New Roman" w:hAnsi="Arial" w:cs="Arial"/>
          <w:sz w:val="28"/>
          <w:szCs w:val="28"/>
          <w:lang w:val="es-MX" w:eastAsia="es-MX"/>
        </w:rPr>
        <w:t>o hemos contado con la suerte de su presencia</w:t>
      </w:r>
      <w:r w:rsidR="00E23C2C">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bueno</w:t>
      </w:r>
      <w:r w:rsidR="00E23C2C">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pero han venido</w:t>
      </w:r>
      <w:r w:rsidR="00E23C2C">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hemos traído expositores que nos han ayudado a exponer el concepto</w:t>
      </w:r>
      <w:r w:rsidR="00E23C2C">
        <w:rPr>
          <w:rFonts w:ascii="Arial" w:eastAsia="Times New Roman" w:hAnsi="Arial" w:cs="Arial"/>
          <w:sz w:val="28"/>
          <w:szCs w:val="28"/>
          <w:lang w:val="es-MX" w:eastAsia="es-MX"/>
        </w:rPr>
        <w:t>. I</w:t>
      </w:r>
      <w:r w:rsidR="00545342" w:rsidRPr="005F6F8B">
        <w:rPr>
          <w:rFonts w:ascii="Arial" w:eastAsia="Times New Roman" w:hAnsi="Arial" w:cs="Arial"/>
          <w:sz w:val="28"/>
          <w:szCs w:val="28"/>
          <w:lang w:val="es-MX" w:eastAsia="es-MX"/>
        </w:rPr>
        <w:t>ncluso</w:t>
      </w:r>
      <w:r w:rsidR="00E23C2C">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no</w:t>
      </w:r>
      <w:r w:rsidR="00E23C2C">
        <w:rPr>
          <w:rFonts w:ascii="Arial" w:eastAsia="Times New Roman" w:hAnsi="Arial" w:cs="Arial"/>
          <w:sz w:val="28"/>
          <w:szCs w:val="28"/>
          <w:lang w:val="es-MX" w:eastAsia="es-MX"/>
        </w:rPr>
        <w:t xml:space="preserve"> es la primera vez que lo digo aquí en el P</w:t>
      </w:r>
      <w:r w:rsidR="00545342" w:rsidRPr="005F6F8B">
        <w:rPr>
          <w:rFonts w:ascii="Arial" w:eastAsia="Times New Roman" w:hAnsi="Arial" w:cs="Arial"/>
          <w:sz w:val="28"/>
          <w:szCs w:val="28"/>
          <w:lang w:val="es-MX" w:eastAsia="es-MX"/>
        </w:rPr>
        <w:t>leno</w:t>
      </w:r>
      <w:r w:rsidR="00E23C2C">
        <w:rPr>
          <w:rFonts w:ascii="Arial" w:eastAsia="Times New Roman" w:hAnsi="Arial" w:cs="Arial"/>
          <w:sz w:val="28"/>
          <w:szCs w:val="28"/>
          <w:lang w:val="es-MX" w:eastAsia="es-MX"/>
        </w:rPr>
        <w:t>, ¿cuál es el objetivo de la Inmobiliaria S</w:t>
      </w:r>
      <w:r w:rsidR="00545342" w:rsidRPr="005F6F8B">
        <w:rPr>
          <w:rFonts w:ascii="Arial" w:eastAsia="Times New Roman" w:hAnsi="Arial" w:cs="Arial"/>
          <w:sz w:val="28"/>
          <w:szCs w:val="28"/>
          <w:lang w:val="es-MX" w:eastAsia="es-MX"/>
        </w:rPr>
        <w:t>ocial</w:t>
      </w:r>
      <w:r w:rsidR="00E23C2C">
        <w:rPr>
          <w:rFonts w:ascii="Arial" w:eastAsia="Times New Roman" w:hAnsi="Arial" w:cs="Arial"/>
          <w:sz w:val="28"/>
          <w:szCs w:val="28"/>
          <w:lang w:val="es-MX" w:eastAsia="es-MX"/>
        </w:rPr>
        <w:t>? R</w:t>
      </w:r>
      <w:r w:rsidR="00545342" w:rsidRPr="005F6F8B">
        <w:rPr>
          <w:rFonts w:ascii="Arial" w:eastAsia="Times New Roman" w:hAnsi="Arial" w:cs="Arial"/>
          <w:sz w:val="28"/>
          <w:szCs w:val="28"/>
          <w:lang w:val="es-MX" w:eastAsia="es-MX"/>
        </w:rPr>
        <w:t xml:space="preserve">esolver el problema de </w:t>
      </w:r>
      <w:r w:rsidR="00E23C2C">
        <w:rPr>
          <w:rFonts w:ascii="Arial" w:eastAsia="Times New Roman" w:hAnsi="Arial" w:cs="Arial"/>
          <w:sz w:val="28"/>
          <w:szCs w:val="28"/>
          <w:lang w:val="es-MX" w:eastAsia="es-MX"/>
        </w:rPr>
        <w:t>la vivienda en nuestra C</w:t>
      </w:r>
      <w:r w:rsidR="00545342">
        <w:rPr>
          <w:rFonts w:ascii="Arial" w:eastAsia="Times New Roman" w:hAnsi="Arial" w:cs="Arial"/>
          <w:sz w:val="28"/>
          <w:szCs w:val="28"/>
          <w:lang w:val="es-MX" w:eastAsia="es-MX"/>
        </w:rPr>
        <w:t>iudad</w:t>
      </w:r>
      <w:r w:rsidR="00E23C2C">
        <w:rPr>
          <w:rFonts w:ascii="Arial" w:eastAsia="Times New Roman" w:hAnsi="Arial" w:cs="Arial"/>
          <w:sz w:val="28"/>
          <w:szCs w:val="28"/>
          <w:lang w:val="es-MX" w:eastAsia="es-MX"/>
        </w:rPr>
        <w:t>. Y,</w:t>
      </w:r>
      <w:r w:rsidR="00545342">
        <w:rPr>
          <w:rFonts w:ascii="Arial" w:eastAsia="Times New Roman" w:hAnsi="Arial" w:cs="Arial"/>
          <w:sz w:val="28"/>
          <w:szCs w:val="28"/>
          <w:lang w:val="es-MX" w:eastAsia="es-MX"/>
        </w:rPr>
        <w:t xml:space="preserve"> </w:t>
      </w:r>
      <w:r w:rsidR="00545342" w:rsidRPr="005F6F8B">
        <w:rPr>
          <w:rFonts w:ascii="Arial" w:eastAsia="Times New Roman" w:hAnsi="Arial" w:cs="Arial"/>
          <w:sz w:val="28"/>
          <w:szCs w:val="28"/>
          <w:lang w:val="es-MX" w:eastAsia="es-MX"/>
        </w:rPr>
        <w:t>cualquier actividad</w:t>
      </w:r>
      <w:r w:rsidR="00E23C2C">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cualquier acción</w:t>
      </w:r>
      <w:r w:rsidR="00E23C2C">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lo pueden llamar</w:t>
      </w:r>
      <w:r w:rsidR="00E23C2C">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ocurrencia</w:t>
      </w:r>
      <w:r w:rsidR="00E23C2C">
        <w:rPr>
          <w:rFonts w:ascii="Arial" w:eastAsia="Times New Roman" w:hAnsi="Arial" w:cs="Arial"/>
          <w:sz w:val="28"/>
          <w:szCs w:val="28"/>
          <w:lang w:val="es-MX" w:eastAsia="es-MX"/>
        </w:rPr>
        <w:t>. L</w:t>
      </w:r>
      <w:r w:rsidR="00545342" w:rsidRPr="005F6F8B">
        <w:rPr>
          <w:rFonts w:ascii="Arial" w:eastAsia="Times New Roman" w:hAnsi="Arial" w:cs="Arial"/>
          <w:sz w:val="28"/>
          <w:szCs w:val="28"/>
          <w:lang w:val="es-MX" w:eastAsia="es-MX"/>
        </w:rPr>
        <w:t>o pueden llamar</w:t>
      </w:r>
      <w:r w:rsidR="00E23C2C">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estrategia</w:t>
      </w:r>
      <w:r w:rsidR="00E23C2C">
        <w:rPr>
          <w:rFonts w:ascii="Arial" w:eastAsia="Times New Roman" w:hAnsi="Arial" w:cs="Arial"/>
          <w:sz w:val="28"/>
          <w:szCs w:val="28"/>
          <w:lang w:val="es-MX" w:eastAsia="es-MX"/>
        </w:rPr>
        <w:t>. L</w:t>
      </w:r>
      <w:r w:rsidR="00545342" w:rsidRPr="005F6F8B">
        <w:rPr>
          <w:rFonts w:ascii="Arial" w:eastAsia="Times New Roman" w:hAnsi="Arial" w:cs="Arial"/>
          <w:sz w:val="28"/>
          <w:szCs w:val="28"/>
          <w:lang w:val="es-MX" w:eastAsia="es-MX"/>
        </w:rPr>
        <w:t>o pueden llamar</w:t>
      </w:r>
      <w:r w:rsidR="00E23C2C">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convenio</w:t>
      </w:r>
      <w:r w:rsidR="00E23C2C">
        <w:rPr>
          <w:rFonts w:ascii="Arial" w:eastAsia="Times New Roman" w:hAnsi="Arial" w:cs="Arial"/>
          <w:sz w:val="28"/>
          <w:szCs w:val="28"/>
          <w:lang w:val="es-MX" w:eastAsia="es-MX"/>
        </w:rPr>
        <w:t>. L</w:t>
      </w:r>
      <w:r w:rsidR="00545342" w:rsidRPr="005F6F8B">
        <w:rPr>
          <w:rFonts w:ascii="Arial" w:eastAsia="Times New Roman" w:hAnsi="Arial" w:cs="Arial"/>
          <w:sz w:val="28"/>
          <w:szCs w:val="28"/>
          <w:lang w:val="es-MX" w:eastAsia="es-MX"/>
        </w:rPr>
        <w:t>o pueden llamar</w:t>
      </w:r>
      <w:r w:rsidR="00E23C2C">
        <w:rPr>
          <w:rFonts w:ascii="Arial" w:eastAsia="Times New Roman" w:hAnsi="Arial" w:cs="Arial"/>
          <w:sz w:val="28"/>
          <w:szCs w:val="28"/>
          <w:lang w:val="es-MX" w:eastAsia="es-MX"/>
        </w:rPr>
        <w:t>: como U</w:t>
      </w:r>
      <w:r w:rsidR="00545342" w:rsidRPr="005F6F8B">
        <w:rPr>
          <w:rFonts w:ascii="Arial" w:eastAsia="Times New Roman" w:hAnsi="Arial" w:cs="Arial"/>
          <w:sz w:val="28"/>
          <w:szCs w:val="28"/>
          <w:lang w:val="es-MX" w:eastAsia="es-MX"/>
        </w:rPr>
        <w:t>stedes quieran</w:t>
      </w:r>
      <w:r w:rsidR="00E23C2C">
        <w:rPr>
          <w:rFonts w:ascii="Arial" w:eastAsia="Times New Roman" w:hAnsi="Arial" w:cs="Arial"/>
          <w:sz w:val="28"/>
          <w:szCs w:val="28"/>
          <w:lang w:val="es-MX" w:eastAsia="es-MX"/>
        </w:rPr>
        <w:t>. C</w:t>
      </w:r>
      <w:r w:rsidR="00545342" w:rsidRPr="005F6F8B">
        <w:rPr>
          <w:rFonts w:ascii="Arial" w:eastAsia="Times New Roman" w:hAnsi="Arial" w:cs="Arial"/>
          <w:sz w:val="28"/>
          <w:szCs w:val="28"/>
          <w:lang w:val="es-MX" w:eastAsia="es-MX"/>
        </w:rPr>
        <w:t>ualquier acción que vayan caminada</w:t>
      </w:r>
      <w:r w:rsidR="00562B3C">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a brindarle a las familias Zapotlán</w:t>
      </w:r>
      <w:r w:rsidR="00545342">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es una mejor opción para adquirir un lote</w:t>
      </w:r>
      <w:r w:rsidR="00562B3C">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porque obviamente</w:t>
      </w:r>
      <w:r w:rsidR="00562B3C">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no podemos hablar de vivienda</w:t>
      </w:r>
      <w:r w:rsidR="00562B3C">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de casas</w:t>
      </w:r>
      <w:r w:rsidR="00562B3C">
        <w:rPr>
          <w:rFonts w:ascii="Arial" w:eastAsia="Times New Roman" w:hAnsi="Arial" w:cs="Arial"/>
          <w:sz w:val="28"/>
          <w:szCs w:val="28"/>
          <w:lang w:val="es-MX" w:eastAsia="es-MX"/>
        </w:rPr>
        <w:t>, si</w:t>
      </w:r>
      <w:r w:rsidR="00545342" w:rsidRPr="005F6F8B">
        <w:rPr>
          <w:rFonts w:ascii="Arial" w:eastAsia="Times New Roman" w:hAnsi="Arial" w:cs="Arial"/>
          <w:sz w:val="28"/>
          <w:szCs w:val="28"/>
          <w:lang w:val="es-MX" w:eastAsia="es-MX"/>
        </w:rPr>
        <w:t>no tenemos primero un lote</w:t>
      </w:r>
      <w:r w:rsidR="00562B3C">
        <w:rPr>
          <w:rFonts w:ascii="Arial" w:eastAsia="Times New Roman" w:hAnsi="Arial" w:cs="Arial"/>
          <w:sz w:val="28"/>
          <w:szCs w:val="28"/>
          <w:lang w:val="es-MX" w:eastAsia="es-MX"/>
        </w:rPr>
        <w:t>. T</w:t>
      </w:r>
      <w:r w:rsidR="00545342" w:rsidRPr="005F6F8B">
        <w:rPr>
          <w:rFonts w:ascii="Arial" w:eastAsia="Times New Roman" w:hAnsi="Arial" w:cs="Arial"/>
          <w:sz w:val="28"/>
          <w:szCs w:val="28"/>
          <w:lang w:val="es-MX" w:eastAsia="es-MX"/>
        </w:rPr>
        <w:t>enemos que pensar en resolver el problema del lote</w:t>
      </w:r>
      <w:r w:rsidR="00562B3C">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para entonces</w:t>
      </w:r>
      <w:r w:rsidR="00562B3C">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resolver el tema de la vivienda</w:t>
      </w:r>
      <w:r w:rsidR="00562B3C">
        <w:rPr>
          <w:rFonts w:ascii="Arial" w:eastAsia="Times New Roman" w:hAnsi="Arial" w:cs="Arial"/>
          <w:sz w:val="28"/>
          <w:szCs w:val="28"/>
          <w:lang w:val="es-MX" w:eastAsia="es-MX"/>
        </w:rPr>
        <w:t>. P</w:t>
      </w:r>
      <w:r w:rsidR="00545342" w:rsidRPr="005F6F8B">
        <w:rPr>
          <w:rFonts w:ascii="Arial" w:eastAsia="Times New Roman" w:hAnsi="Arial" w:cs="Arial"/>
          <w:sz w:val="28"/>
          <w:szCs w:val="28"/>
          <w:lang w:val="es-MX" w:eastAsia="es-MX"/>
        </w:rPr>
        <w:t>ero</w:t>
      </w:r>
      <w:r w:rsidR="00562B3C">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como ya lo decía mi </w:t>
      </w:r>
      <w:r w:rsidR="00545342">
        <w:rPr>
          <w:rFonts w:ascii="Arial" w:eastAsia="Times New Roman" w:hAnsi="Arial" w:cs="Arial"/>
          <w:sz w:val="28"/>
          <w:szCs w:val="28"/>
          <w:lang w:val="es-MX" w:eastAsia="es-MX"/>
        </w:rPr>
        <w:t>compañera Magali,</w:t>
      </w:r>
      <w:r w:rsidR="00545342" w:rsidRPr="005F6F8B">
        <w:rPr>
          <w:rFonts w:ascii="Arial" w:eastAsia="Times New Roman" w:hAnsi="Arial" w:cs="Arial"/>
          <w:sz w:val="28"/>
          <w:szCs w:val="28"/>
          <w:lang w:val="es-MX" w:eastAsia="es-MX"/>
        </w:rPr>
        <w:t xml:space="preserve"> hay gente que ya tiene lote</w:t>
      </w:r>
      <w:r w:rsidR="00562B3C">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pero no tiene la vivienda</w:t>
      </w:r>
      <w:r w:rsidR="00562B3C">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Bueno</w:t>
      </w:r>
      <w:r w:rsidR="00562B3C">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estamos buscando alternativas</w:t>
      </w:r>
      <w:r w:rsidR="00562B3C">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para buscar las mejores opciones financieras</w:t>
      </w:r>
      <w:r w:rsidR="00562B3C">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sea quienes</w:t>
      </w:r>
      <w:r w:rsidR="00562B3C">
        <w:rPr>
          <w:rFonts w:ascii="Arial" w:eastAsia="Times New Roman" w:hAnsi="Arial" w:cs="Arial"/>
          <w:sz w:val="28"/>
          <w:szCs w:val="28"/>
          <w:lang w:val="es-MX" w:eastAsia="es-MX"/>
        </w:rPr>
        <w:t>, sean derechohabientes o q</w:t>
      </w:r>
      <w:r w:rsidR="00545342" w:rsidRPr="005F6F8B">
        <w:rPr>
          <w:rFonts w:ascii="Arial" w:eastAsia="Times New Roman" w:hAnsi="Arial" w:cs="Arial"/>
          <w:sz w:val="28"/>
          <w:szCs w:val="28"/>
          <w:lang w:val="es-MX" w:eastAsia="es-MX"/>
        </w:rPr>
        <w:t>uienes no lo sean</w:t>
      </w:r>
      <w:r w:rsidR="00562B3C">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para poder acceder a un crédito</w:t>
      </w:r>
      <w:r w:rsidR="00562B3C">
        <w:rPr>
          <w:rFonts w:ascii="Arial" w:eastAsia="Times New Roman" w:hAnsi="Arial" w:cs="Arial"/>
          <w:sz w:val="28"/>
          <w:szCs w:val="28"/>
          <w:lang w:val="es-MX" w:eastAsia="es-MX"/>
        </w:rPr>
        <w:t>. T</w:t>
      </w:r>
      <w:r w:rsidR="00545342" w:rsidRPr="005F6F8B">
        <w:rPr>
          <w:rFonts w:ascii="Arial" w:eastAsia="Times New Roman" w:hAnsi="Arial" w:cs="Arial"/>
          <w:sz w:val="28"/>
          <w:szCs w:val="28"/>
          <w:lang w:val="es-MX" w:eastAsia="es-MX"/>
        </w:rPr>
        <w:t>ienes toda la razón</w:t>
      </w:r>
      <w:r w:rsidR="00562B3C">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aquí recientemente</w:t>
      </w:r>
      <w:r w:rsidR="00562B3C">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en años recientes</w:t>
      </w:r>
      <w:r w:rsidR="00562B3C">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no muy </w:t>
      </w:r>
      <w:r w:rsidR="00545342" w:rsidRPr="005F6F8B">
        <w:rPr>
          <w:rFonts w:ascii="Arial" w:eastAsia="Times New Roman" w:hAnsi="Arial" w:cs="Arial"/>
          <w:sz w:val="28"/>
          <w:szCs w:val="28"/>
          <w:lang w:val="es-MX" w:eastAsia="es-MX"/>
        </w:rPr>
        <w:lastRenderedPageBreak/>
        <w:t>lejanos</w:t>
      </w:r>
      <w:r w:rsidR="00562B3C">
        <w:rPr>
          <w:rFonts w:ascii="Arial" w:eastAsia="Times New Roman" w:hAnsi="Arial" w:cs="Arial"/>
          <w:sz w:val="28"/>
          <w:szCs w:val="28"/>
          <w:lang w:val="es-MX" w:eastAsia="es-MX"/>
        </w:rPr>
        <w:t xml:space="preserve">, </w:t>
      </w:r>
      <w:r w:rsidR="00545342" w:rsidRPr="005F6F8B">
        <w:rPr>
          <w:rFonts w:ascii="Arial" w:eastAsia="Times New Roman" w:hAnsi="Arial" w:cs="Arial"/>
          <w:sz w:val="28"/>
          <w:szCs w:val="28"/>
          <w:lang w:val="es-MX" w:eastAsia="es-MX"/>
        </w:rPr>
        <w:t>se acordarán</w:t>
      </w:r>
      <w:r w:rsidR="00562B3C">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efectivamente</w:t>
      </w:r>
      <w:r w:rsidR="00562B3C">
        <w:rPr>
          <w:rFonts w:ascii="Arial" w:eastAsia="Times New Roman" w:hAnsi="Arial" w:cs="Arial"/>
          <w:sz w:val="28"/>
          <w:szCs w:val="28"/>
          <w:lang w:val="es-MX" w:eastAsia="es-MX"/>
        </w:rPr>
        <w:t>, hubo un fraude. E</w:t>
      </w:r>
      <w:r w:rsidR="00545342" w:rsidRPr="005F6F8B">
        <w:rPr>
          <w:rFonts w:ascii="Arial" w:eastAsia="Times New Roman" w:hAnsi="Arial" w:cs="Arial"/>
          <w:sz w:val="28"/>
          <w:szCs w:val="28"/>
          <w:lang w:val="es-MX" w:eastAsia="es-MX"/>
        </w:rPr>
        <w:t>fectivamente</w:t>
      </w:r>
      <w:r w:rsidR="00562B3C">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un fraude</w:t>
      </w:r>
      <w:r w:rsidR="00562B3C">
        <w:rPr>
          <w:rFonts w:ascii="Arial" w:eastAsia="Times New Roman" w:hAnsi="Arial" w:cs="Arial"/>
          <w:sz w:val="28"/>
          <w:szCs w:val="28"/>
          <w:lang w:val="es-MX" w:eastAsia="es-MX"/>
        </w:rPr>
        <w:t>. S</w:t>
      </w:r>
      <w:r w:rsidR="00545342" w:rsidRPr="005F6F8B">
        <w:rPr>
          <w:rFonts w:ascii="Arial" w:eastAsia="Times New Roman" w:hAnsi="Arial" w:cs="Arial"/>
          <w:sz w:val="28"/>
          <w:szCs w:val="28"/>
          <w:lang w:val="es-MX" w:eastAsia="es-MX"/>
        </w:rPr>
        <w:t>igue viniendo la gente y estamos asistiendo a algunas personas</w:t>
      </w:r>
      <w:r w:rsidR="00562B3C">
        <w:rPr>
          <w:rFonts w:ascii="Arial" w:eastAsia="Times New Roman" w:hAnsi="Arial" w:cs="Arial"/>
          <w:sz w:val="28"/>
          <w:szCs w:val="28"/>
          <w:lang w:val="es-MX" w:eastAsia="es-MX"/>
        </w:rPr>
        <w:t>. S</w:t>
      </w:r>
      <w:r w:rsidR="00545342" w:rsidRPr="005F6F8B">
        <w:rPr>
          <w:rFonts w:ascii="Arial" w:eastAsia="Times New Roman" w:hAnsi="Arial" w:cs="Arial"/>
          <w:sz w:val="28"/>
          <w:szCs w:val="28"/>
          <w:lang w:val="es-MX" w:eastAsia="es-MX"/>
        </w:rPr>
        <w:t>eguramente</w:t>
      </w:r>
      <w:r w:rsidR="00562B3C">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Ustedes</w:t>
      </w:r>
      <w:r w:rsidR="00562B3C">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deben de conocer</w:t>
      </w:r>
      <w:r w:rsidR="00562B3C">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cómo estuvo ese tema del fraude</w:t>
      </w:r>
      <w:r w:rsidR="00562B3C">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lo sabemos muy bien</w:t>
      </w:r>
      <w:r w:rsidR="00562B3C">
        <w:rPr>
          <w:rFonts w:ascii="Arial" w:eastAsia="Times New Roman" w:hAnsi="Arial" w:cs="Arial"/>
          <w:sz w:val="28"/>
          <w:szCs w:val="28"/>
          <w:lang w:val="es-MX" w:eastAsia="es-MX"/>
        </w:rPr>
        <w:t>. Sabemos q</w:t>
      </w:r>
      <w:r w:rsidR="00545342" w:rsidRPr="005F6F8B">
        <w:rPr>
          <w:rFonts w:ascii="Arial" w:eastAsia="Times New Roman" w:hAnsi="Arial" w:cs="Arial"/>
          <w:sz w:val="28"/>
          <w:szCs w:val="28"/>
          <w:lang w:val="es-MX" w:eastAsia="es-MX"/>
        </w:rPr>
        <w:t>uiénes están detrás de ese fraude</w:t>
      </w:r>
      <w:r w:rsidR="00562B3C">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Bueno</w:t>
      </w:r>
      <w:r w:rsidR="00562B3C">
        <w:rPr>
          <w:rFonts w:ascii="Arial" w:eastAsia="Times New Roman" w:hAnsi="Arial" w:cs="Arial"/>
          <w:sz w:val="28"/>
          <w:szCs w:val="28"/>
          <w:lang w:val="es-MX" w:eastAsia="es-MX"/>
        </w:rPr>
        <w:t>, a</w:t>
      </w:r>
      <w:r w:rsidR="00545342" w:rsidRPr="005F6F8B">
        <w:rPr>
          <w:rFonts w:ascii="Arial" w:eastAsia="Times New Roman" w:hAnsi="Arial" w:cs="Arial"/>
          <w:sz w:val="28"/>
          <w:szCs w:val="28"/>
          <w:lang w:val="es-MX" w:eastAsia="es-MX"/>
        </w:rPr>
        <w:t xml:space="preserve"> diferen</w:t>
      </w:r>
      <w:r w:rsidR="00562B3C">
        <w:rPr>
          <w:rFonts w:ascii="Arial" w:eastAsia="Times New Roman" w:hAnsi="Arial" w:cs="Arial"/>
          <w:sz w:val="28"/>
          <w:szCs w:val="28"/>
          <w:lang w:val="es-MX" w:eastAsia="es-MX"/>
        </w:rPr>
        <w:t>cia de esa situación, aquí la ONG,</w:t>
      </w:r>
      <w:r w:rsidR="00545342" w:rsidRPr="005F6F8B">
        <w:rPr>
          <w:rFonts w:ascii="Arial" w:eastAsia="Times New Roman" w:hAnsi="Arial" w:cs="Arial"/>
          <w:sz w:val="28"/>
          <w:szCs w:val="28"/>
          <w:lang w:val="es-MX" w:eastAsia="es-MX"/>
        </w:rPr>
        <w:t xml:space="preserve"> suelta el dinero</w:t>
      </w:r>
      <w:r w:rsidR="00562B3C">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ya la persona tiene el dinero en la mano</w:t>
      </w:r>
      <w:r w:rsidR="00562B3C">
        <w:rPr>
          <w:rFonts w:ascii="Arial" w:eastAsia="Times New Roman" w:hAnsi="Arial" w:cs="Arial"/>
          <w:sz w:val="28"/>
          <w:szCs w:val="28"/>
          <w:lang w:val="es-MX" w:eastAsia="es-MX"/>
        </w:rPr>
        <w:t>. N</w:t>
      </w:r>
      <w:r w:rsidR="00545342" w:rsidRPr="005F6F8B">
        <w:rPr>
          <w:rFonts w:ascii="Arial" w:eastAsia="Times New Roman" w:hAnsi="Arial" w:cs="Arial"/>
          <w:sz w:val="28"/>
          <w:szCs w:val="28"/>
          <w:lang w:val="es-MX" w:eastAsia="es-MX"/>
        </w:rPr>
        <w:t>o es</w:t>
      </w:r>
      <w:r w:rsidR="00562B3C">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vayan</w:t>
      </w:r>
      <w:r w:rsidR="00562B3C">
        <w:rPr>
          <w:rFonts w:ascii="Arial" w:eastAsia="Times New Roman" w:hAnsi="Arial" w:cs="Arial"/>
          <w:sz w:val="28"/>
          <w:szCs w:val="28"/>
          <w:lang w:val="es-MX" w:eastAsia="es-MX"/>
        </w:rPr>
        <w:t xml:space="preserve"> </w:t>
      </w:r>
      <w:r w:rsidR="00545342">
        <w:rPr>
          <w:rFonts w:ascii="Arial" w:eastAsia="Times New Roman" w:hAnsi="Arial" w:cs="Arial"/>
          <w:sz w:val="28"/>
          <w:szCs w:val="28"/>
          <w:lang w:val="es-MX" w:eastAsia="es-MX"/>
        </w:rPr>
        <w:t>y pidan un crédito</w:t>
      </w:r>
      <w:r w:rsidR="00562B3C">
        <w:rPr>
          <w:rFonts w:ascii="Arial" w:eastAsia="Times New Roman" w:hAnsi="Arial" w:cs="Arial"/>
          <w:sz w:val="28"/>
          <w:szCs w:val="28"/>
          <w:lang w:val="es-MX" w:eastAsia="es-MX"/>
        </w:rPr>
        <w:t>,</w:t>
      </w:r>
      <w:r w:rsidR="00545342">
        <w:rPr>
          <w:rFonts w:ascii="Arial" w:eastAsia="Times New Roman" w:hAnsi="Arial" w:cs="Arial"/>
          <w:sz w:val="28"/>
          <w:szCs w:val="28"/>
          <w:lang w:val="es-MX" w:eastAsia="es-MX"/>
        </w:rPr>
        <w:t xml:space="preserve"> como </w:t>
      </w:r>
      <w:r w:rsidR="00545342" w:rsidRPr="005F6F8B">
        <w:rPr>
          <w:rFonts w:ascii="Arial" w:eastAsia="Times New Roman" w:hAnsi="Arial" w:cs="Arial"/>
          <w:sz w:val="28"/>
          <w:szCs w:val="28"/>
          <w:lang w:val="es-MX" w:eastAsia="es-MX"/>
        </w:rPr>
        <w:t>pasó recientemente</w:t>
      </w:r>
      <w:r w:rsidR="00562B3C">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y los dejaron</w:t>
      </w:r>
      <w:r w:rsidR="00562B3C">
        <w:rPr>
          <w:rFonts w:ascii="Arial" w:eastAsia="Times New Roman" w:hAnsi="Arial" w:cs="Arial"/>
          <w:sz w:val="28"/>
          <w:szCs w:val="28"/>
          <w:lang w:val="es-MX" w:eastAsia="es-MX"/>
        </w:rPr>
        <w:t>, a</w:t>
      </w:r>
      <w:r w:rsidR="00545342" w:rsidRPr="005F6F8B">
        <w:rPr>
          <w:rFonts w:ascii="Arial" w:eastAsia="Times New Roman" w:hAnsi="Arial" w:cs="Arial"/>
          <w:sz w:val="28"/>
          <w:szCs w:val="28"/>
          <w:lang w:val="es-MX" w:eastAsia="es-MX"/>
        </w:rPr>
        <w:t>hí</w:t>
      </w:r>
      <w:r w:rsidR="00562B3C">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sí</w:t>
      </w:r>
      <w:r w:rsidR="00562B3C">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con un ladrillo</w:t>
      </w:r>
      <w:r w:rsidR="00562B3C">
        <w:rPr>
          <w:rFonts w:ascii="Arial" w:eastAsia="Times New Roman" w:hAnsi="Arial" w:cs="Arial"/>
          <w:sz w:val="28"/>
          <w:szCs w:val="28"/>
          <w:lang w:val="es-MX" w:eastAsia="es-MX"/>
        </w:rPr>
        <w:t>. ¡</w:t>
      </w:r>
      <w:r w:rsidR="00545342" w:rsidRPr="005F6F8B">
        <w:rPr>
          <w:rFonts w:ascii="Arial" w:eastAsia="Times New Roman" w:hAnsi="Arial" w:cs="Arial"/>
          <w:sz w:val="28"/>
          <w:szCs w:val="28"/>
          <w:lang w:val="es-MX" w:eastAsia="es-MX"/>
        </w:rPr>
        <w:t>Ah</w:t>
      </w:r>
      <w:r w:rsidR="00562B3C">
        <w:rPr>
          <w:rFonts w:ascii="Arial" w:eastAsia="Times New Roman" w:hAnsi="Arial" w:cs="Arial"/>
          <w:sz w:val="28"/>
          <w:szCs w:val="28"/>
          <w:lang w:val="es-MX" w:eastAsia="es-MX"/>
        </w:rPr>
        <w:t xml:space="preserve">! Unos sí </w:t>
      </w:r>
      <w:r w:rsidR="00545342">
        <w:rPr>
          <w:rFonts w:ascii="Arial" w:eastAsia="Times New Roman" w:hAnsi="Arial" w:cs="Arial"/>
          <w:sz w:val="28"/>
          <w:szCs w:val="28"/>
          <w:lang w:val="es-MX" w:eastAsia="es-MX"/>
        </w:rPr>
        <w:t>alcanzaron ladrillo</w:t>
      </w:r>
      <w:r w:rsidR="00562B3C">
        <w:rPr>
          <w:rFonts w:ascii="Arial" w:eastAsia="Times New Roman" w:hAnsi="Arial" w:cs="Arial"/>
          <w:sz w:val="28"/>
          <w:szCs w:val="28"/>
          <w:lang w:val="es-MX" w:eastAsia="es-MX"/>
        </w:rPr>
        <w:t>…. N</w:t>
      </w:r>
      <w:r w:rsidR="00545342">
        <w:rPr>
          <w:rFonts w:ascii="Arial" w:eastAsia="Times New Roman" w:hAnsi="Arial" w:cs="Arial"/>
          <w:sz w:val="28"/>
          <w:szCs w:val="28"/>
          <w:lang w:val="es-MX" w:eastAsia="es-MX"/>
        </w:rPr>
        <w:t>o</w:t>
      </w:r>
      <w:r w:rsidR="00562B3C">
        <w:rPr>
          <w:rFonts w:ascii="Arial" w:eastAsia="Times New Roman" w:hAnsi="Arial" w:cs="Arial"/>
          <w:sz w:val="28"/>
          <w:szCs w:val="28"/>
          <w:lang w:val="es-MX" w:eastAsia="es-MX"/>
        </w:rPr>
        <w:t>, no</w:t>
      </w:r>
      <w:r w:rsidR="00545342">
        <w:rPr>
          <w:rFonts w:ascii="Arial" w:eastAsia="Times New Roman" w:hAnsi="Arial" w:cs="Arial"/>
          <w:sz w:val="28"/>
          <w:szCs w:val="28"/>
          <w:lang w:val="es-MX" w:eastAsia="es-MX"/>
        </w:rPr>
        <w:t xml:space="preserve"> </w:t>
      </w:r>
      <w:r w:rsidR="00545342" w:rsidRPr="005F6F8B">
        <w:rPr>
          <w:rFonts w:ascii="Arial" w:eastAsia="Times New Roman" w:hAnsi="Arial" w:cs="Arial"/>
          <w:sz w:val="28"/>
          <w:szCs w:val="28"/>
          <w:lang w:val="es-MX" w:eastAsia="es-MX"/>
        </w:rPr>
        <w:t>estamos hablando de eso compañeros</w:t>
      </w:r>
      <w:r w:rsidR="00562B3C">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somos serios</w:t>
      </w:r>
      <w:r w:rsidR="00562B3C">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y no estamos hablando de esa situación</w:t>
      </w:r>
      <w:r w:rsidR="00562B3C">
        <w:rPr>
          <w:rFonts w:ascii="Arial" w:eastAsia="Times New Roman" w:hAnsi="Arial" w:cs="Arial"/>
          <w:sz w:val="28"/>
          <w:szCs w:val="28"/>
          <w:lang w:val="es-MX" w:eastAsia="es-MX"/>
        </w:rPr>
        <w:t>. P</w:t>
      </w:r>
      <w:r w:rsidR="00545342" w:rsidRPr="005F6F8B">
        <w:rPr>
          <w:rFonts w:ascii="Arial" w:eastAsia="Times New Roman" w:hAnsi="Arial" w:cs="Arial"/>
          <w:sz w:val="28"/>
          <w:szCs w:val="28"/>
          <w:lang w:val="es-MX" w:eastAsia="es-MX"/>
        </w:rPr>
        <w:t>ero</w:t>
      </w:r>
      <w:r w:rsidR="00562B3C">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no quería exponer y quiero reiterar mi invitación</w:t>
      </w:r>
      <w:r w:rsidR="00562B3C">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a que</w:t>
      </w:r>
      <w:r w:rsidR="00562B3C">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como bien lo dices Joel</w:t>
      </w:r>
      <w:r w:rsidR="00562B3C">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dejemos el discurso</w:t>
      </w:r>
      <w:r w:rsidR="00562B3C">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traigamos soluciones</w:t>
      </w:r>
      <w:r w:rsidR="00562B3C">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propuestas</w:t>
      </w:r>
      <w:r w:rsidR="00562B3C">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por modestas que sean</w:t>
      </w:r>
      <w:r w:rsidR="00562B3C">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que se vea que</w:t>
      </w:r>
      <w:r w:rsidR="00562B3C">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el esfuerzo</w:t>
      </w:r>
      <w:r w:rsidR="00562B3C">
        <w:rPr>
          <w:rFonts w:ascii="Arial" w:eastAsia="Times New Roman" w:hAnsi="Arial" w:cs="Arial"/>
          <w:sz w:val="28"/>
          <w:szCs w:val="28"/>
          <w:lang w:val="es-MX" w:eastAsia="es-MX"/>
        </w:rPr>
        <w:t>, va más allá de l</w:t>
      </w:r>
      <w:r w:rsidR="00545342" w:rsidRPr="005F6F8B">
        <w:rPr>
          <w:rFonts w:ascii="Arial" w:eastAsia="Times New Roman" w:hAnsi="Arial" w:cs="Arial"/>
          <w:sz w:val="28"/>
          <w:szCs w:val="28"/>
          <w:lang w:val="es-MX" w:eastAsia="es-MX"/>
        </w:rPr>
        <w:t>a retórica</w:t>
      </w:r>
      <w:r w:rsidR="00562B3C">
        <w:rPr>
          <w:rFonts w:ascii="Arial" w:eastAsia="Times New Roman" w:hAnsi="Arial" w:cs="Arial"/>
          <w:sz w:val="28"/>
          <w:szCs w:val="28"/>
          <w:lang w:val="es-MX" w:eastAsia="es-MX"/>
        </w:rPr>
        <w:t xml:space="preserve">, y va más allá, </w:t>
      </w:r>
      <w:r w:rsidR="00545342" w:rsidRPr="005F6F8B">
        <w:rPr>
          <w:rFonts w:ascii="Arial" w:eastAsia="Times New Roman" w:hAnsi="Arial" w:cs="Arial"/>
          <w:sz w:val="28"/>
          <w:szCs w:val="28"/>
          <w:lang w:val="es-MX" w:eastAsia="es-MX"/>
        </w:rPr>
        <w:t>del decir</w:t>
      </w:r>
      <w:r w:rsidR="00562B3C">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yo estoy</w:t>
      </w:r>
      <w:r w:rsidR="00562B3C">
        <w:rPr>
          <w:rFonts w:ascii="Arial" w:eastAsia="Times New Roman" w:hAnsi="Arial" w:cs="Arial"/>
          <w:sz w:val="28"/>
          <w:szCs w:val="28"/>
          <w:lang w:val="es-MX" w:eastAsia="es-MX"/>
        </w:rPr>
        <w:t xml:space="preserve"> cuidando los intereses de los C</w:t>
      </w:r>
      <w:r w:rsidR="00545342" w:rsidRPr="005F6F8B">
        <w:rPr>
          <w:rFonts w:ascii="Arial" w:eastAsia="Times New Roman" w:hAnsi="Arial" w:cs="Arial"/>
          <w:sz w:val="28"/>
          <w:szCs w:val="28"/>
          <w:lang w:val="es-MX" w:eastAsia="es-MX"/>
        </w:rPr>
        <w:t>iudadanos</w:t>
      </w:r>
      <w:r w:rsidR="00562B3C">
        <w:rPr>
          <w:rFonts w:ascii="Arial" w:eastAsia="Times New Roman" w:hAnsi="Arial" w:cs="Arial"/>
          <w:sz w:val="28"/>
          <w:szCs w:val="28"/>
          <w:lang w:val="es-MX" w:eastAsia="es-MX"/>
        </w:rPr>
        <w:t>. ¡No! Los intereses de los C</w:t>
      </w:r>
      <w:r w:rsidR="00545342" w:rsidRPr="005F6F8B">
        <w:rPr>
          <w:rFonts w:ascii="Arial" w:eastAsia="Times New Roman" w:hAnsi="Arial" w:cs="Arial"/>
          <w:sz w:val="28"/>
          <w:szCs w:val="28"/>
          <w:lang w:val="es-MX" w:eastAsia="es-MX"/>
        </w:rPr>
        <w:t>iudadanos</w:t>
      </w:r>
      <w:r w:rsidR="00562B3C">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es tener una vivienda</w:t>
      </w:r>
      <w:r w:rsidR="00562B3C">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eso </w:t>
      </w:r>
      <w:r w:rsidR="00562B3C">
        <w:rPr>
          <w:rFonts w:ascii="Arial" w:eastAsia="Times New Roman" w:hAnsi="Arial" w:cs="Arial"/>
          <w:sz w:val="28"/>
          <w:szCs w:val="28"/>
          <w:lang w:val="es-MX" w:eastAsia="es-MX"/>
        </w:rPr>
        <w:t>es cuidar los intereses de los C</w:t>
      </w:r>
      <w:r w:rsidR="00545342" w:rsidRPr="005F6F8B">
        <w:rPr>
          <w:rFonts w:ascii="Arial" w:eastAsia="Times New Roman" w:hAnsi="Arial" w:cs="Arial"/>
          <w:sz w:val="28"/>
          <w:szCs w:val="28"/>
          <w:lang w:val="es-MX" w:eastAsia="es-MX"/>
        </w:rPr>
        <w:t>iudadanos</w:t>
      </w:r>
      <w:r w:rsidR="00562B3C">
        <w:rPr>
          <w:rFonts w:ascii="Arial" w:eastAsia="Times New Roman" w:hAnsi="Arial" w:cs="Arial"/>
          <w:sz w:val="28"/>
          <w:szCs w:val="28"/>
          <w:lang w:val="es-MX" w:eastAsia="es-MX"/>
        </w:rPr>
        <w:t xml:space="preserve">. Ya, cuando aprobemos, </w:t>
      </w:r>
      <w:r w:rsidR="00545342" w:rsidRPr="005F6F8B">
        <w:rPr>
          <w:rFonts w:ascii="Arial" w:eastAsia="Times New Roman" w:hAnsi="Arial" w:cs="Arial"/>
          <w:sz w:val="28"/>
          <w:szCs w:val="28"/>
          <w:lang w:val="es-MX" w:eastAsia="es-MX"/>
        </w:rPr>
        <w:t>que reitero</w:t>
      </w:r>
      <w:r w:rsidR="00562B3C">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ahorita voy a decir</w:t>
      </w:r>
      <w:r w:rsidR="00562B3C">
        <w:rPr>
          <w:rFonts w:ascii="Arial" w:eastAsia="Times New Roman" w:hAnsi="Arial" w:cs="Arial"/>
          <w:sz w:val="28"/>
          <w:szCs w:val="28"/>
          <w:lang w:val="es-MX" w:eastAsia="es-MX"/>
        </w:rPr>
        <w:t>, qué vamos a hacer con esta I</w:t>
      </w:r>
      <w:r w:rsidR="00545342" w:rsidRPr="005F6F8B">
        <w:rPr>
          <w:rFonts w:ascii="Arial" w:eastAsia="Times New Roman" w:hAnsi="Arial" w:cs="Arial"/>
          <w:sz w:val="28"/>
          <w:szCs w:val="28"/>
          <w:lang w:val="es-MX" w:eastAsia="es-MX"/>
        </w:rPr>
        <w:t>niciativa</w:t>
      </w:r>
      <w:r w:rsidR="00562B3C">
        <w:rPr>
          <w:rFonts w:ascii="Arial" w:eastAsia="Times New Roman" w:hAnsi="Arial" w:cs="Arial"/>
          <w:sz w:val="28"/>
          <w:szCs w:val="28"/>
          <w:lang w:val="es-MX" w:eastAsia="es-MX"/>
        </w:rPr>
        <w:t xml:space="preserve">, cuando </w:t>
      </w:r>
      <w:r w:rsidR="00545342" w:rsidRPr="005F6F8B">
        <w:rPr>
          <w:rFonts w:ascii="Arial" w:eastAsia="Times New Roman" w:hAnsi="Arial" w:cs="Arial"/>
          <w:sz w:val="28"/>
          <w:szCs w:val="28"/>
          <w:lang w:val="es-MX" w:eastAsia="es-MX"/>
        </w:rPr>
        <w:t>lo evaluemos</w:t>
      </w:r>
      <w:r w:rsidR="00562B3C">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cuando lo revisemos</w:t>
      </w:r>
      <w:r w:rsidR="00562B3C">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cuando se apruebe</w:t>
      </w:r>
      <w:r w:rsidR="00562B3C">
        <w:rPr>
          <w:rFonts w:ascii="Arial" w:eastAsia="Times New Roman" w:hAnsi="Arial" w:cs="Arial"/>
          <w:sz w:val="28"/>
          <w:szCs w:val="28"/>
          <w:lang w:val="es-MX" w:eastAsia="es-MX"/>
        </w:rPr>
        <w:t>. P</w:t>
      </w:r>
      <w:r w:rsidR="00545342" w:rsidRPr="005F6F8B">
        <w:rPr>
          <w:rFonts w:ascii="Arial" w:eastAsia="Times New Roman" w:hAnsi="Arial" w:cs="Arial"/>
          <w:sz w:val="28"/>
          <w:szCs w:val="28"/>
          <w:lang w:val="es-MX" w:eastAsia="es-MX"/>
        </w:rPr>
        <w:t>ues</w:t>
      </w:r>
      <w:r w:rsidR="00562B3C">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bueno</w:t>
      </w:r>
      <w:r w:rsidR="00562B3C">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ya ahora sí con elementos</w:t>
      </w:r>
      <w:r w:rsidR="00562B3C">
        <w:rPr>
          <w:rFonts w:ascii="Arial" w:eastAsia="Times New Roman" w:hAnsi="Arial" w:cs="Arial"/>
          <w:sz w:val="28"/>
          <w:szCs w:val="28"/>
          <w:lang w:val="es-MX" w:eastAsia="es-MX"/>
        </w:rPr>
        <w:t>, podemos asistir a los Ciudadanos si</w:t>
      </w:r>
      <w:r w:rsidR="00545342" w:rsidRPr="005F6F8B">
        <w:rPr>
          <w:rFonts w:ascii="Arial" w:eastAsia="Times New Roman" w:hAnsi="Arial" w:cs="Arial"/>
          <w:sz w:val="28"/>
          <w:szCs w:val="28"/>
          <w:lang w:val="es-MX" w:eastAsia="es-MX"/>
        </w:rPr>
        <w:t xml:space="preserve"> les conviene</w:t>
      </w:r>
      <w:r w:rsidR="00562B3C">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o no les conviene</w:t>
      </w:r>
      <w:r w:rsidR="00562B3C">
        <w:rPr>
          <w:rFonts w:ascii="Arial" w:eastAsia="Times New Roman" w:hAnsi="Arial" w:cs="Arial"/>
          <w:sz w:val="28"/>
          <w:szCs w:val="28"/>
          <w:lang w:val="es-MX" w:eastAsia="es-MX"/>
        </w:rPr>
        <w:t>. Sí</w:t>
      </w:r>
      <w:r w:rsidR="00545342" w:rsidRPr="005F6F8B">
        <w:rPr>
          <w:rFonts w:ascii="Arial" w:eastAsia="Times New Roman" w:hAnsi="Arial" w:cs="Arial"/>
          <w:sz w:val="28"/>
          <w:szCs w:val="28"/>
          <w:lang w:val="es-MX" w:eastAsia="es-MX"/>
        </w:rPr>
        <w:t xml:space="preserve"> les conviene</w:t>
      </w:r>
      <w:r w:rsidR="00562B3C">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w:t>
      </w:r>
      <w:r w:rsidR="00562B3C">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adelante</w:t>
      </w:r>
      <w:r w:rsidR="00562B3C">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tengan o </w:t>
      </w:r>
      <w:r w:rsidR="00562B3C">
        <w:rPr>
          <w:rFonts w:ascii="Arial" w:eastAsia="Times New Roman" w:hAnsi="Arial" w:cs="Arial"/>
          <w:sz w:val="28"/>
          <w:szCs w:val="28"/>
          <w:lang w:val="es-MX" w:eastAsia="es-MX"/>
        </w:rPr>
        <w:t>no tengan INFONAVIT,</w:t>
      </w:r>
      <w:r w:rsidR="00545342" w:rsidRPr="005F6F8B">
        <w:rPr>
          <w:rFonts w:ascii="Arial" w:eastAsia="Times New Roman" w:hAnsi="Arial" w:cs="Arial"/>
          <w:sz w:val="28"/>
          <w:szCs w:val="28"/>
          <w:lang w:val="es-MX" w:eastAsia="es-MX"/>
        </w:rPr>
        <w:t xml:space="preserve"> si les conviene esto más qu</w:t>
      </w:r>
      <w:r w:rsidR="00562B3C">
        <w:rPr>
          <w:rFonts w:ascii="Arial" w:eastAsia="Times New Roman" w:hAnsi="Arial" w:cs="Arial"/>
          <w:sz w:val="28"/>
          <w:szCs w:val="28"/>
          <w:lang w:val="es-MX" w:eastAsia="es-MX"/>
        </w:rPr>
        <w:t>e el INFONAVIT,</w:t>
      </w:r>
      <w:r w:rsidR="00545342">
        <w:rPr>
          <w:rFonts w:ascii="Arial" w:eastAsia="Times New Roman" w:hAnsi="Arial" w:cs="Arial"/>
          <w:sz w:val="28"/>
          <w:szCs w:val="28"/>
          <w:lang w:val="es-MX" w:eastAsia="es-MX"/>
        </w:rPr>
        <w:t xml:space="preserve"> </w:t>
      </w:r>
      <w:r w:rsidR="00562B3C">
        <w:rPr>
          <w:rFonts w:ascii="Arial" w:eastAsia="Times New Roman" w:hAnsi="Arial" w:cs="Arial"/>
          <w:sz w:val="28"/>
          <w:szCs w:val="28"/>
          <w:lang w:val="es-MX" w:eastAsia="es-MX"/>
        </w:rPr>
        <w:t>¡A</w:t>
      </w:r>
      <w:r w:rsidR="00545342">
        <w:rPr>
          <w:rFonts w:ascii="Arial" w:eastAsia="Times New Roman" w:hAnsi="Arial" w:cs="Arial"/>
          <w:sz w:val="28"/>
          <w:szCs w:val="28"/>
          <w:lang w:val="es-MX" w:eastAsia="es-MX"/>
        </w:rPr>
        <w:t xml:space="preserve">delante con </w:t>
      </w:r>
      <w:r w:rsidR="00545342" w:rsidRPr="005F6F8B">
        <w:rPr>
          <w:rFonts w:ascii="Arial" w:eastAsia="Times New Roman" w:hAnsi="Arial" w:cs="Arial"/>
          <w:sz w:val="28"/>
          <w:szCs w:val="28"/>
          <w:lang w:val="es-MX" w:eastAsia="es-MX"/>
        </w:rPr>
        <w:t>el crédito</w:t>
      </w:r>
      <w:r w:rsidR="00562B3C">
        <w:rPr>
          <w:rFonts w:ascii="Arial" w:eastAsia="Times New Roman" w:hAnsi="Arial" w:cs="Arial"/>
          <w:sz w:val="28"/>
          <w:szCs w:val="28"/>
          <w:lang w:val="es-MX" w:eastAsia="es-MX"/>
        </w:rPr>
        <w:t>! P</w:t>
      </w:r>
      <w:r w:rsidR="00545342" w:rsidRPr="005F6F8B">
        <w:rPr>
          <w:rFonts w:ascii="Arial" w:eastAsia="Times New Roman" w:hAnsi="Arial" w:cs="Arial"/>
          <w:sz w:val="28"/>
          <w:szCs w:val="28"/>
          <w:lang w:val="es-MX" w:eastAsia="es-MX"/>
        </w:rPr>
        <w:t>ero</w:t>
      </w:r>
      <w:r w:rsidR="00562B3C">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es mejor</w:t>
      </w:r>
      <w:r w:rsidR="005A030B">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tener algo y ofrecer a la gente</w:t>
      </w:r>
      <w:r w:rsidR="00562B3C">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y decir modestamente</w:t>
      </w:r>
      <w:r w:rsidR="00562B3C">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nos alcanzó para esto</w:t>
      </w:r>
      <w:r w:rsidR="00562B3C">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a continuar sumando años</w:t>
      </w:r>
      <w:r w:rsidR="00562B3C">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sin resolver temas de regularización</w:t>
      </w:r>
      <w:r w:rsidR="00562B3C">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sin resolver temas de infraestructura</w:t>
      </w:r>
      <w:r w:rsidR="00562B3C">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sin reso</w:t>
      </w:r>
      <w:r w:rsidR="00562B3C">
        <w:rPr>
          <w:rFonts w:ascii="Arial" w:eastAsia="Times New Roman" w:hAnsi="Arial" w:cs="Arial"/>
          <w:sz w:val="28"/>
          <w:szCs w:val="28"/>
          <w:lang w:val="es-MX" w:eastAsia="es-MX"/>
        </w:rPr>
        <w:t>lver temas de brindarles a los C</w:t>
      </w:r>
      <w:r w:rsidR="00545342" w:rsidRPr="005F6F8B">
        <w:rPr>
          <w:rFonts w:ascii="Arial" w:eastAsia="Times New Roman" w:hAnsi="Arial" w:cs="Arial"/>
          <w:sz w:val="28"/>
          <w:szCs w:val="28"/>
          <w:lang w:val="es-MX" w:eastAsia="es-MX"/>
        </w:rPr>
        <w:t>iudadanos</w:t>
      </w:r>
      <w:r w:rsidR="00562B3C">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opciones como estas</w:t>
      </w:r>
      <w:r w:rsidR="00E52028">
        <w:rPr>
          <w:rFonts w:ascii="Arial" w:eastAsia="Times New Roman" w:hAnsi="Arial" w:cs="Arial"/>
          <w:sz w:val="28"/>
          <w:szCs w:val="28"/>
          <w:lang w:val="es-MX" w:eastAsia="es-MX"/>
        </w:rPr>
        <w:t>. D</w:t>
      </w:r>
      <w:r w:rsidR="00545342" w:rsidRPr="005F6F8B">
        <w:rPr>
          <w:rFonts w:ascii="Arial" w:eastAsia="Times New Roman" w:hAnsi="Arial" w:cs="Arial"/>
          <w:sz w:val="28"/>
          <w:szCs w:val="28"/>
          <w:lang w:val="es-MX" w:eastAsia="es-MX"/>
        </w:rPr>
        <w:t xml:space="preserve">e eso se trata la </w:t>
      </w:r>
      <w:r w:rsidR="00545342">
        <w:rPr>
          <w:rFonts w:ascii="Arial" w:eastAsia="Times New Roman" w:hAnsi="Arial" w:cs="Arial"/>
          <w:sz w:val="28"/>
          <w:szCs w:val="28"/>
          <w:lang w:val="es-MX" w:eastAsia="es-MX"/>
        </w:rPr>
        <w:t>Inmobiliaria Social</w:t>
      </w:r>
      <w:r w:rsidR="00E52028">
        <w:rPr>
          <w:rFonts w:ascii="Arial" w:eastAsia="Times New Roman" w:hAnsi="Arial" w:cs="Arial"/>
          <w:sz w:val="28"/>
          <w:szCs w:val="28"/>
          <w:lang w:val="es-MX" w:eastAsia="es-MX"/>
        </w:rPr>
        <w:t>.</w:t>
      </w:r>
      <w:r w:rsidR="00545342">
        <w:rPr>
          <w:rFonts w:ascii="Arial" w:eastAsia="Times New Roman" w:hAnsi="Arial" w:cs="Arial"/>
          <w:sz w:val="28"/>
          <w:szCs w:val="28"/>
          <w:lang w:val="es-MX" w:eastAsia="es-MX"/>
        </w:rPr>
        <w:t xml:space="preserve"> Esta es l</w:t>
      </w:r>
      <w:r w:rsidR="00545342" w:rsidRPr="005F6F8B">
        <w:rPr>
          <w:rFonts w:ascii="Arial" w:eastAsia="Times New Roman" w:hAnsi="Arial" w:cs="Arial"/>
          <w:sz w:val="28"/>
          <w:szCs w:val="28"/>
          <w:lang w:val="es-MX" w:eastAsia="es-MX"/>
        </w:rPr>
        <w:t>a siguiente</w:t>
      </w:r>
      <w:r w:rsidR="005A030B">
        <w:rPr>
          <w:rFonts w:ascii="Arial" w:eastAsia="Times New Roman" w:hAnsi="Arial" w:cs="Arial"/>
          <w:sz w:val="28"/>
          <w:szCs w:val="28"/>
          <w:lang w:val="es-MX" w:eastAsia="es-MX"/>
        </w:rPr>
        <w:t xml:space="preserve">. Esta es otra vez, </w:t>
      </w:r>
      <w:r w:rsidR="00545342" w:rsidRPr="005F6F8B">
        <w:rPr>
          <w:rFonts w:ascii="Arial" w:eastAsia="Times New Roman" w:hAnsi="Arial" w:cs="Arial"/>
          <w:sz w:val="28"/>
          <w:szCs w:val="28"/>
          <w:lang w:val="es-MX" w:eastAsia="es-MX"/>
        </w:rPr>
        <w:t>de las que hemos venido diciendo</w:t>
      </w:r>
      <w:r w:rsidR="005A030B">
        <w:rPr>
          <w:rFonts w:ascii="Arial" w:eastAsia="Times New Roman" w:hAnsi="Arial" w:cs="Arial"/>
          <w:sz w:val="28"/>
          <w:szCs w:val="28"/>
          <w:lang w:val="es-MX" w:eastAsia="es-MX"/>
        </w:rPr>
        <w:t>. Y,</w:t>
      </w:r>
      <w:r w:rsidR="00545342" w:rsidRPr="005F6F8B">
        <w:rPr>
          <w:rFonts w:ascii="Arial" w:eastAsia="Times New Roman" w:hAnsi="Arial" w:cs="Arial"/>
          <w:sz w:val="28"/>
          <w:szCs w:val="28"/>
          <w:lang w:val="es-MX" w:eastAsia="es-MX"/>
        </w:rPr>
        <w:t xml:space="preserve"> reitero</w:t>
      </w:r>
      <w:r w:rsidR="00545342">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reitero que</w:t>
      </w:r>
      <w:r w:rsidR="00545342">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si se va </w:t>
      </w:r>
      <w:r w:rsidR="00545342" w:rsidRPr="005F6F8B">
        <w:rPr>
          <w:rFonts w:ascii="Arial" w:eastAsia="Times New Roman" w:hAnsi="Arial" w:cs="Arial"/>
          <w:sz w:val="28"/>
          <w:szCs w:val="28"/>
          <w:lang w:val="es-MX" w:eastAsia="es-MX"/>
        </w:rPr>
        <w:lastRenderedPageBreak/>
        <w:t>a modificar</w:t>
      </w:r>
      <w:r w:rsidR="005A030B">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bueno</w:t>
      </w:r>
      <w:r w:rsidR="005A030B">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no tenemos en es</w:t>
      </w:r>
      <w:r w:rsidR="00545342">
        <w:rPr>
          <w:rFonts w:ascii="Arial" w:eastAsia="Times New Roman" w:hAnsi="Arial" w:cs="Arial"/>
          <w:sz w:val="28"/>
          <w:szCs w:val="28"/>
          <w:lang w:val="es-MX" w:eastAsia="es-MX"/>
        </w:rPr>
        <w:t>te momento</w:t>
      </w:r>
      <w:r w:rsidR="005A030B">
        <w:rPr>
          <w:rFonts w:ascii="Arial" w:eastAsia="Times New Roman" w:hAnsi="Arial" w:cs="Arial"/>
          <w:sz w:val="28"/>
          <w:szCs w:val="28"/>
          <w:lang w:val="es-MX" w:eastAsia="es-MX"/>
        </w:rPr>
        <w:t xml:space="preserve">, </w:t>
      </w:r>
      <w:r w:rsidR="00545342">
        <w:rPr>
          <w:rFonts w:ascii="Arial" w:eastAsia="Times New Roman" w:hAnsi="Arial" w:cs="Arial"/>
          <w:sz w:val="28"/>
          <w:szCs w:val="28"/>
          <w:lang w:val="es-MX" w:eastAsia="es-MX"/>
        </w:rPr>
        <w:t>lo digo con toda c</w:t>
      </w:r>
      <w:r w:rsidR="00545342" w:rsidRPr="005F6F8B">
        <w:rPr>
          <w:rFonts w:ascii="Arial" w:eastAsia="Times New Roman" w:hAnsi="Arial" w:cs="Arial"/>
          <w:sz w:val="28"/>
          <w:szCs w:val="28"/>
          <w:lang w:val="es-MX" w:eastAsia="es-MX"/>
        </w:rPr>
        <w:t>laridad</w:t>
      </w:r>
      <w:r w:rsidR="005A030B">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Tania</w:t>
      </w:r>
      <w:r w:rsidR="00545342">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la certeza de que</w:t>
      </w:r>
      <w:r w:rsidR="005A030B">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mañana o pasado mañana</w:t>
      </w:r>
      <w:r w:rsidR="005A030B">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podamos encontrar una alternativa diferente a esta</w:t>
      </w:r>
      <w:r w:rsidR="005A030B">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que también</w:t>
      </w:r>
      <w:r w:rsidR="005A030B">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sumaríamos</w:t>
      </w:r>
      <w:r w:rsidR="005A030B">
        <w:rPr>
          <w:rFonts w:ascii="Arial" w:eastAsia="Times New Roman" w:hAnsi="Arial" w:cs="Arial"/>
          <w:sz w:val="28"/>
          <w:szCs w:val="28"/>
          <w:lang w:val="es-MX" w:eastAsia="es-MX"/>
        </w:rPr>
        <w:t>. E</w:t>
      </w:r>
      <w:r w:rsidR="00545342" w:rsidRPr="005F6F8B">
        <w:rPr>
          <w:rFonts w:ascii="Arial" w:eastAsia="Times New Roman" w:hAnsi="Arial" w:cs="Arial"/>
          <w:sz w:val="28"/>
          <w:szCs w:val="28"/>
          <w:lang w:val="es-MX" w:eastAsia="es-MX"/>
        </w:rPr>
        <w:t>so no lo vamos a tener en un plan</w:t>
      </w:r>
      <w:r w:rsidR="005A030B">
        <w:rPr>
          <w:rFonts w:ascii="Arial" w:eastAsia="Times New Roman" w:hAnsi="Arial" w:cs="Arial"/>
          <w:sz w:val="28"/>
          <w:szCs w:val="28"/>
          <w:lang w:val="es-MX" w:eastAsia="es-MX"/>
        </w:rPr>
        <w:t>. D</w:t>
      </w:r>
      <w:r w:rsidR="00545342" w:rsidRPr="005F6F8B">
        <w:rPr>
          <w:rFonts w:ascii="Arial" w:eastAsia="Times New Roman" w:hAnsi="Arial" w:cs="Arial"/>
          <w:sz w:val="28"/>
          <w:szCs w:val="28"/>
          <w:lang w:val="es-MX" w:eastAsia="es-MX"/>
        </w:rPr>
        <w:t>e lo que sí te puedo asegurar</w:t>
      </w:r>
      <w:r w:rsidR="005A030B">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es de que</w:t>
      </w:r>
      <w:r w:rsidR="005A030B">
        <w:rPr>
          <w:rFonts w:ascii="Arial" w:eastAsia="Times New Roman" w:hAnsi="Arial" w:cs="Arial"/>
          <w:sz w:val="28"/>
          <w:szCs w:val="28"/>
          <w:lang w:val="es-MX" w:eastAsia="es-MX"/>
        </w:rPr>
        <w:t>, el P</w:t>
      </w:r>
      <w:r w:rsidR="00545342" w:rsidRPr="005F6F8B">
        <w:rPr>
          <w:rFonts w:ascii="Arial" w:eastAsia="Times New Roman" w:hAnsi="Arial" w:cs="Arial"/>
          <w:sz w:val="28"/>
          <w:szCs w:val="28"/>
          <w:lang w:val="es-MX" w:eastAsia="es-MX"/>
        </w:rPr>
        <w:t>resi</w:t>
      </w:r>
      <w:r w:rsidR="005A030B">
        <w:rPr>
          <w:rFonts w:ascii="Arial" w:eastAsia="Times New Roman" w:hAnsi="Arial" w:cs="Arial"/>
          <w:sz w:val="28"/>
          <w:szCs w:val="28"/>
          <w:lang w:val="es-MX" w:eastAsia="es-MX"/>
        </w:rPr>
        <w:t>dente M</w:t>
      </w:r>
      <w:r w:rsidR="00545342" w:rsidRPr="005F6F8B">
        <w:rPr>
          <w:rFonts w:ascii="Arial" w:eastAsia="Times New Roman" w:hAnsi="Arial" w:cs="Arial"/>
          <w:sz w:val="28"/>
          <w:szCs w:val="28"/>
          <w:lang w:val="es-MX" w:eastAsia="es-MX"/>
        </w:rPr>
        <w:t>unicipal</w:t>
      </w:r>
      <w:r w:rsidR="005A030B">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está metido en todos estos temas</w:t>
      </w:r>
      <w:r w:rsidR="005A030B">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está buscando financiamiento</w:t>
      </w:r>
      <w:r w:rsidR="005A030B">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hemos descartado muchas opciones</w:t>
      </w:r>
      <w:r w:rsidR="005A030B">
        <w:rPr>
          <w:rFonts w:ascii="Arial" w:eastAsia="Times New Roman" w:hAnsi="Arial" w:cs="Arial"/>
          <w:sz w:val="28"/>
          <w:szCs w:val="28"/>
          <w:lang w:val="es-MX" w:eastAsia="es-MX"/>
        </w:rPr>
        <w:t>, t</w:t>
      </w:r>
      <w:r w:rsidR="00545342" w:rsidRPr="005F6F8B">
        <w:rPr>
          <w:rFonts w:ascii="Arial" w:eastAsia="Times New Roman" w:hAnsi="Arial" w:cs="Arial"/>
          <w:sz w:val="28"/>
          <w:szCs w:val="28"/>
          <w:lang w:val="es-MX" w:eastAsia="es-MX"/>
        </w:rPr>
        <w:t>ambién</w:t>
      </w:r>
      <w:r w:rsidR="005A030B">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de la misma manera que</w:t>
      </w:r>
      <w:r w:rsidR="005A030B">
        <w:rPr>
          <w:rFonts w:ascii="Arial" w:eastAsia="Times New Roman" w:hAnsi="Arial" w:cs="Arial"/>
          <w:sz w:val="28"/>
          <w:szCs w:val="28"/>
          <w:lang w:val="es-MX" w:eastAsia="es-MX"/>
        </w:rPr>
        <w:t xml:space="preserve">, </w:t>
      </w:r>
      <w:r w:rsidR="00545342" w:rsidRPr="005F6F8B">
        <w:rPr>
          <w:rFonts w:ascii="Arial" w:eastAsia="Times New Roman" w:hAnsi="Arial" w:cs="Arial"/>
          <w:sz w:val="28"/>
          <w:szCs w:val="28"/>
          <w:lang w:val="es-MX" w:eastAsia="es-MX"/>
        </w:rPr>
        <w:t>hemos buscado</w:t>
      </w:r>
      <w:r w:rsidR="005A030B">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hemos descartado también</w:t>
      </w:r>
      <w:r w:rsidR="005A030B">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opciones que</w:t>
      </w:r>
      <w:r w:rsidR="005A030B">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no nos parecen que sean apropiadas</w:t>
      </w:r>
      <w:r w:rsidR="005A030B">
        <w:rPr>
          <w:rFonts w:ascii="Arial" w:eastAsia="Times New Roman" w:hAnsi="Arial" w:cs="Arial"/>
          <w:sz w:val="28"/>
          <w:szCs w:val="28"/>
          <w:lang w:val="es-MX" w:eastAsia="es-MX"/>
        </w:rPr>
        <w:t>. El mismo Presidente M</w:t>
      </w:r>
      <w:r w:rsidR="00545342" w:rsidRPr="005F6F8B">
        <w:rPr>
          <w:rFonts w:ascii="Arial" w:eastAsia="Times New Roman" w:hAnsi="Arial" w:cs="Arial"/>
          <w:sz w:val="28"/>
          <w:szCs w:val="28"/>
          <w:lang w:val="es-MX" w:eastAsia="es-MX"/>
        </w:rPr>
        <w:t>unicipal</w:t>
      </w:r>
      <w:r w:rsidR="005A030B">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asiste a las reuniones con el Ejido</w:t>
      </w:r>
      <w:r w:rsidR="005A030B">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queremos resolver ese tema</w:t>
      </w:r>
      <w:r w:rsidR="005A030B">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nos importa</w:t>
      </w:r>
      <w:r w:rsidR="005A030B">
        <w:rPr>
          <w:rFonts w:ascii="Arial" w:eastAsia="Times New Roman" w:hAnsi="Arial" w:cs="Arial"/>
          <w:sz w:val="28"/>
          <w:szCs w:val="28"/>
          <w:lang w:val="es-MX" w:eastAsia="es-MX"/>
        </w:rPr>
        <w:t xml:space="preserve">, y vamos </w:t>
      </w:r>
      <w:r w:rsidR="00545342" w:rsidRPr="005F6F8B">
        <w:rPr>
          <w:rFonts w:ascii="Arial" w:eastAsia="Times New Roman" w:hAnsi="Arial" w:cs="Arial"/>
          <w:sz w:val="28"/>
          <w:szCs w:val="28"/>
          <w:lang w:val="es-MX" w:eastAsia="es-MX"/>
        </w:rPr>
        <w:t>avanzando de una manera muy significativa</w:t>
      </w:r>
      <w:r w:rsidR="005A030B">
        <w:rPr>
          <w:rFonts w:ascii="Arial" w:eastAsia="Times New Roman" w:hAnsi="Arial" w:cs="Arial"/>
          <w:sz w:val="28"/>
          <w:szCs w:val="28"/>
          <w:lang w:val="es-MX" w:eastAsia="es-MX"/>
        </w:rPr>
        <w:t xml:space="preserve">. </w:t>
      </w:r>
      <w:r w:rsidR="00545342" w:rsidRPr="005F6F8B">
        <w:rPr>
          <w:rFonts w:ascii="Arial" w:eastAsia="Times New Roman" w:hAnsi="Arial" w:cs="Arial"/>
          <w:sz w:val="28"/>
          <w:szCs w:val="28"/>
          <w:lang w:val="es-MX" w:eastAsia="es-MX"/>
        </w:rPr>
        <w:t>Estamos buscando</w:t>
      </w:r>
      <w:r w:rsidR="005A030B">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con Mariana Trinitaria</w:t>
      </w:r>
      <w:r w:rsidR="005A030B">
        <w:rPr>
          <w:rFonts w:ascii="Arial" w:eastAsia="Times New Roman" w:hAnsi="Arial" w:cs="Arial"/>
          <w:sz w:val="28"/>
          <w:szCs w:val="28"/>
          <w:lang w:val="es-MX" w:eastAsia="es-MX"/>
        </w:rPr>
        <w:t>, con otras F</w:t>
      </w:r>
      <w:r w:rsidR="00545342" w:rsidRPr="005F6F8B">
        <w:rPr>
          <w:rFonts w:ascii="Arial" w:eastAsia="Times New Roman" w:hAnsi="Arial" w:cs="Arial"/>
          <w:sz w:val="28"/>
          <w:szCs w:val="28"/>
          <w:lang w:val="es-MX" w:eastAsia="es-MX"/>
        </w:rPr>
        <w:t>undaciones</w:t>
      </w:r>
      <w:r w:rsidR="005A030B">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con otras opciones de financiamiento</w:t>
      </w:r>
      <w:r w:rsidR="005A030B">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las mejores oportunidades</w:t>
      </w:r>
      <w:r w:rsidR="005A030B">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para que la gente</w:t>
      </w:r>
      <w:r w:rsidR="005A030B">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y seguramente lo saben</w:t>
      </w:r>
      <w:r w:rsidR="005A030B">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o lo habrán visto</w:t>
      </w:r>
      <w:r w:rsidR="005A030B">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pero</w:t>
      </w:r>
      <w:r w:rsidR="005A030B">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cientos</w:t>
      </w:r>
      <w:r w:rsidR="005A030B">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muchos </w:t>
      </w:r>
      <w:r w:rsidR="00545342">
        <w:rPr>
          <w:rFonts w:ascii="Arial" w:eastAsia="Times New Roman" w:hAnsi="Arial" w:cs="Arial"/>
          <w:sz w:val="28"/>
          <w:szCs w:val="28"/>
          <w:lang w:val="es-MX" w:eastAsia="es-MX"/>
        </w:rPr>
        <w:t xml:space="preserve">cientos </w:t>
      </w:r>
      <w:r w:rsidR="005A030B">
        <w:rPr>
          <w:rFonts w:ascii="Arial" w:eastAsia="Times New Roman" w:hAnsi="Arial" w:cs="Arial"/>
          <w:sz w:val="28"/>
          <w:szCs w:val="28"/>
          <w:lang w:val="es-MX" w:eastAsia="es-MX"/>
        </w:rPr>
        <w:t>de C</w:t>
      </w:r>
      <w:r w:rsidR="00545342" w:rsidRPr="005F6F8B">
        <w:rPr>
          <w:rFonts w:ascii="Arial" w:eastAsia="Times New Roman" w:hAnsi="Arial" w:cs="Arial"/>
          <w:sz w:val="28"/>
          <w:szCs w:val="28"/>
          <w:lang w:val="es-MX" w:eastAsia="es-MX"/>
        </w:rPr>
        <w:t>iudadanos</w:t>
      </w:r>
      <w:r w:rsidR="005A030B">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se han visto beneficiados con los materiales subsidiados que estamos poniendo a su consideración</w:t>
      </w:r>
      <w:r w:rsidR="005A030B">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eso está ayudando a la vivienda</w:t>
      </w:r>
      <w:r w:rsidR="005A030B">
        <w:rPr>
          <w:rFonts w:ascii="Arial" w:eastAsia="Times New Roman" w:hAnsi="Arial" w:cs="Arial"/>
          <w:sz w:val="28"/>
          <w:szCs w:val="28"/>
          <w:lang w:val="es-MX" w:eastAsia="es-MX"/>
        </w:rPr>
        <w:t>. N</w:t>
      </w:r>
      <w:r w:rsidR="00545342" w:rsidRPr="005F6F8B">
        <w:rPr>
          <w:rFonts w:ascii="Arial" w:eastAsia="Times New Roman" w:hAnsi="Arial" w:cs="Arial"/>
          <w:sz w:val="28"/>
          <w:szCs w:val="28"/>
          <w:lang w:val="es-MX" w:eastAsia="es-MX"/>
        </w:rPr>
        <w:t>o saben la cantidad de viviendas que</w:t>
      </w:r>
      <w:r w:rsidR="005A030B">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se están ampliando</w:t>
      </w:r>
      <w:r w:rsidR="005A030B">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mod</w:t>
      </w:r>
      <w:r w:rsidR="005A030B">
        <w:rPr>
          <w:rFonts w:ascii="Arial" w:eastAsia="Times New Roman" w:hAnsi="Arial" w:cs="Arial"/>
          <w:sz w:val="28"/>
          <w:szCs w:val="28"/>
          <w:lang w:val="es-MX" w:eastAsia="es-MX"/>
        </w:rPr>
        <w:t xml:space="preserve">ificando, remodelando, reparando, </w:t>
      </w:r>
      <w:r w:rsidR="00545342" w:rsidRPr="005F6F8B">
        <w:rPr>
          <w:rFonts w:ascii="Arial" w:eastAsia="Times New Roman" w:hAnsi="Arial" w:cs="Arial"/>
          <w:sz w:val="28"/>
          <w:szCs w:val="28"/>
          <w:lang w:val="es-MX" w:eastAsia="es-MX"/>
        </w:rPr>
        <w:t>cualquier situación</w:t>
      </w:r>
      <w:r w:rsidR="005A030B">
        <w:rPr>
          <w:rFonts w:ascii="Arial" w:eastAsia="Times New Roman" w:hAnsi="Arial" w:cs="Arial"/>
          <w:sz w:val="28"/>
          <w:szCs w:val="28"/>
          <w:lang w:val="es-MX" w:eastAsia="es-MX"/>
        </w:rPr>
        <w:t>. U</w:t>
      </w:r>
      <w:r w:rsidR="00545342" w:rsidRPr="005F6F8B">
        <w:rPr>
          <w:rFonts w:ascii="Arial" w:eastAsia="Times New Roman" w:hAnsi="Arial" w:cs="Arial"/>
          <w:sz w:val="28"/>
          <w:szCs w:val="28"/>
          <w:lang w:val="es-MX" w:eastAsia="es-MX"/>
        </w:rPr>
        <w:t>stedes me dicen</w:t>
      </w:r>
      <w:r w:rsidR="005A030B">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Queremos saber el plan</w:t>
      </w:r>
      <w:r w:rsidR="005A030B">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para ver cómo podemos ayudar</w:t>
      </w:r>
      <w:r w:rsidR="005A030B">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w:t>
      </w:r>
      <w:r w:rsidR="005A030B">
        <w:rPr>
          <w:rFonts w:ascii="Arial" w:eastAsia="Times New Roman" w:hAnsi="Arial" w:cs="Arial"/>
          <w:sz w:val="28"/>
          <w:szCs w:val="28"/>
          <w:lang w:val="es-MX" w:eastAsia="es-MX"/>
        </w:rPr>
        <w:t>¡N</w:t>
      </w:r>
      <w:r w:rsidR="00545342" w:rsidRPr="005F6F8B">
        <w:rPr>
          <w:rFonts w:ascii="Arial" w:eastAsia="Times New Roman" w:hAnsi="Arial" w:cs="Arial"/>
          <w:sz w:val="28"/>
          <w:szCs w:val="28"/>
          <w:lang w:val="es-MX" w:eastAsia="es-MX"/>
        </w:rPr>
        <w:t>ombre</w:t>
      </w:r>
      <w:r w:rsidR="005A030B">
        <w:rPr>
          <w:rFonts w:ascii="Arial" w:eastAsia="Times New Roman" w:hAnsi="Arial" w:cs="Arial"/>
          <w:sz w:val="28"/>
          <w:szCs w:val="28"/>
          <w:lang w:val="es-MX" w:eastAsia="es-MX"/>
        </w:rPr>
        <w:t>! E</w:t>
      </w:r>
      <w:r w:rsidR="00545342" w:rsidRPr="005F6F8B">
        <w:rPr>
          <w:rFonts w:ascii="Arial" w:eastAsia="Times New Roman" w:hAnsi="Arial" w:cs="Arial"/>
          <w:sz w:val="28"/>
          <w:szCs w:val="28"/>
          <w:lang w:val="es-MX" w:eastAsia="es-MX"/>
        </w:rPr>
        <w:t>l problema es enorme para cualquier acción</w:t>
      </w:r>
      <w:r w:rsidR="005A030B">
        <w:rPr>
          <w:rFonts w:ascii="Arial" w:eastAsia="Times New Roman" w:hAnsi="Arial" w:cs="Arial"/>
          <w:sz w:val="28"/>
          <w:szCs w:val="28"/>
          <w:lang w:val="es-MX" w:eastAsia="es-MX"/>
        </w:rPr>
        <w:t>. Se los quiero decir con c</w:t>
      </w:r>
      <w:r w:rsidR="00545342" w:rsidRPr="005F6F8B">
        <w:rPr>
          <w:rFonts w:ascii="Arial" w:eastAsia="Times New Roman" w:hAnsi="Arial" w:cs="Arial"/>
          <w:sz w:val="28"/>
          <w:szCs w:val="28"/>
          <w:lang w:val="es-MX" w:eastAsia="es-MX"/>
        </w:rPr>
        <w:t>laridad</w:t>
      </w:r>
      <w:r w:rsidR="005A030B">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cualquier acción que represente mejorar las condiciones de una familia</w:t>
      </w:r>
      <w:r w:rsidR="005A030B">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para adquirir un lote</w:t>
      </w:r>
      <w:r w:rsidR="005A030B">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para adquirir una vivienda</w:t>
      </w:r>
      <w:r w:rsidR="005A030B">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para remodelar</w:t>
      </w:r>
      <w:r w:rsidR="005A030B">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ampliar</w:t>
      </w:r>
      <w:r w:rsidR="005A030B">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mejorar</w:t>
      </w:r>
      <w:r w:rsidR="005A030B">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reparar una vivienda</w:t>
      </w:r>
      <w:r w:rsidR="005A030B">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es bienvenida</w:t>
      </w:r>
      <w:r w:rsidR="005A030B">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es bienvenida</w:t>
      </w:r>
      <w:r w:rsidR="005A030B">
        <w:rPr>
          <w:rFonts w:ascii="Arial" w:eastAsia="Times New Roman" w:hAnsi="Arial" w:cs="Arial"/>
          <w:sz w:val="28"/>
          <w:szCs w:val="28"/>
          <w:lang w:val="es-MX" w:eastAsia="es-MX"/>
        </w:rPr>
        <w:t>. Y</w:t>
      </w:r>
      <w:r w:rsidR="00545342" w:rsidRPr="005F6F8B">
        <w:rPr>
          <w:rFonts w:ascii="Arial" w:eastAsia="Times New Roman" w:hAnsi="Arial" w:cs="Arial"/>
          <w:sz w:val="28"/>
          <w:szCs w:val="28"/>
          <w:lang w:val="es-MX" w:eastAsia="es-MX"/>
        </w:rPr>
        <w:t>a discutiremos todas las opciones que vamos a ir presentando</w:t>
      </w:r>
      <w:r w:rsidR="005A030B">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como lo hemos venido haciendo</w:t>
      </w:r>
      <w:r w:rsidR="005A030B">
        <w:rPr>
          <w:rFonts w:ascii="Arial" w:eastAsia="Times New Roman" w:hAnsi="Arial" w:cs="Arial"/>
          <w:sz w:val="28"/>
          <w:szCs w:val="28"/>
          <w:lang w:val="es-MX" w:eastAsia="es-MX"/>
        </w:rPr>
        <w:t>. P</w:t>
      </w:r>
      <w:r w:rsidR="00545342" w:rsidRPr="005F6F8B">
        <w:rPr>
          <w:rFonts w:ascii="Arial" w:eastAsia="Times New Roman" w:hAnsi="Arial" w:cs="Arial"/>
          <w:sz w:val="28"/>
          <w:szCs w:val="28"/>
          <w:lang w:val="es-MX" w:eastAsia="es-MX"/>
        </w:rPr>
        <w:t>ero</w:t>
      </w:r>
      <w:r w:rsidR="005A030B">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quiero que sepan</w:t>
      </w:r>
      <w:r w:rsidR="005A030B">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que por lo menos</w:t>
      </w:r>
      <w:r w:rsidR="005A030B">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hoy tenemos más alternativas</w:t>
      </w:r>
      <w:r w:rsidR="005A030B">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de las que</w:t>
      </w:r>
      <w:r w:rsidR="005A030B">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se han presentado en muchos años</w:t>
      </w:r>
      <w:r w:rsidR="005A030B">
        <w:rPr>
          <w:rFonts w:ascii="Arial" w:eastAsia="Times New Roman" w:hAnsi="Arial" w:cs="Arial"/>
          <w:sz w:val="28"/>
          <w:szCs w:val="28"/>
          <w:lang w:val="es-MX" w:eastAsia="es-MX"/>
        </w:rPr>
        <w:t>. Y,</w:t>
      </w:r>
      <w:r w:rsidR="00545342" w:rsidRPr="005F6F8B">
        <w:rPr>
          <w:rFonts w:ascii="Arial" w:eastAsia="Times New Roman" w:hAnsi="Arial" w:cs="Arial"/>
          <w:sz w:val="28"/>
          <w:szCs w:val="28"/>
          <w:lang w:val="es-MX" w:eastAsia="es-MX"/>
        </w:rPr>
        <w:t xml:space="preserve"> quiero que sepan</w:t>
      </w:r>
      <w:r w:rsidR="005A030B">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que el proyecto de la búsqueda de suelo </w:t>
      </w:r>
      <w:r w:rsidR="00CC4C56">
        <w:rPr>
          <w:rFonts w:ascii="Arial" w:eastAsia="Times New Roman" w:hAnsi="Arial" w:cs="Arial"/>
          <w:sz w:val="28"/>
          <w:szCs w:val="28"/>
          <w:lang w:val="es-MX" w:eastAsia="es-MX"/>
        </w:rPr>
        <w:lastRenderedPageBreak/>
        <w:t xml:space="preserve">es </w:t>
      </w:r>
      <w:r w:rsidR="00545342" w:rsidRPr="005F6F8B">
        <w:rPr>
          <w:rFonts w:ascii="Arial" w:eastAsia="Times New Roman" w:hAnsi="Arial" w:cs="Arial"/>
          <w:sz w:val="28"/>
          <w:szCs w:val="28"/>
          <w:lang w:val="es-MX" w:eastAsia="es-MX"/>
        </w:rPr>
        <w:t>real también</w:t>
      </w:r>
      <w:r w:rsidR="00CC4C56">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es real</w:t>
      </w:r>
      <w:r w:rsidR="00CC4C56">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Ya en un ratito más</w:t>
      </w:r>
      <w:r w:rsidR="00CC4C56">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e</w:t>
      </w:r>
      <w:r w:rsidR="00545342">
        <w:rPr>
          <w:rFonts w:ascii="Arial" w:eastAsia="Times New Roman" w:hAnsi="Arial" w:cs="Arial"/>
          <w:sz w:val="28"/>
          <w:szCs w:val="28"/>
          <w:lang w:val="es-MX" w:eastAsia="es-MX"/>
        </w:rPr>
        <w:t>n el siguiente punto</w:t>
      </w:r>
      <w:r w:rsidR="00CC4C56">
        <w:rPr>
          <w:rFonts w:ascii="Arial" w:eastAsia="Times New Roman" w:hAnsi="Arial" w:cs="Arial"/>
          <w:sz w:val="28"/>
          <w:szCs w:val="28"/>
          <w:lang w:val="es-MX" w:eastAsia="es-MX"/>
        </w:rPr>
        <w:t>,</w:t>
      </w:r>
      <w:r w:rsidR="00545342">
        <w:rPr>
          <w:rFonts w:ascii="Arial" w:eastAsia="Times New Roman" w:hAnsi="Arial" w:cs="Arial"/>
          <w:sz w:val="28"/>
          <w:szCs w:val="28"/>
          <w:lang w:val="es-MX" w:eastAsia="es-MX"/>
        </w:rPr>
        <w:t xml:space="preserve"> lo vamos </w:t>
      </w:r>
      <w:r w:rsidR="00545342" w:rsidRPr="005F6F8B">
        <w:rPr>
          <w:rFonts w:ascii="Arial" w:eastAsia="Times New Roman" w:hAnsi="Arial" w:cs="Arial"/>
          <w:sz w:val="28"/>
          <w:szCs w:val="28"/>
          <w:lang w:val="es-MX" w:eastAsia="es-MX"/>
        </w:rPr>
        <w:t>a comentar</w:t>
      </w:r>
      <w:r w:rsidR="00CC4C56">
        <w:rPr>
          <w:rFonts w:ascii="Arial" w:eastAsia="Times New Roman" w:hAnsi="Arial" w:cs="Arial"/>
          <w:sz w:val="28"/>
          <w:szCs w:val="28"/>
          <w:lang w:val="es-MX" w:eastAsia="es-MX"/>
        </w:rPr>
        <w:t>. P</w:t>
      </w:r>
      <w:r w:rsidR="00545342" w:rsidRPr="005F6F8B">
        <w:rPr>
          <w:rFonts w:ascii="Arial" w:eastAsia="Times New Roman" w:hAnsi="Arial" w:cs="Arial"/>
          <w:sz w:val="28"/>
          <w:szCs w:val="28"/>
          <w:lang w:val="es-MX" w:eastAsia="es-MX"/>
        </w:rPr>
        <w:t>ero</w:t>
      </w:r>
      <w:r w:rsidR="00CC4C56">
        <w:rPr>
          <w:rFonts w:ascii="Arial" w:eastAsia="Times New Roman" w:hAnsi="Arial" w:cs="Arial"/>
          <w:sz w:val="28"/>
          <w:szCs w:val="28"/>
          <w:lang w:val="es-MX" w:eastAsia="es-MX"/>
        </w:rPr>
        <w:t>, Señora S</w:t>
      </w:r>
      <w:r w:rsidR="00545342" w:rsidRPr="005F6F8B">
        <w:rPr>
          <w:rFonts w:ascii="Arial" w:eastAsia="Times New Roman" w:hAnsi="Arial" w:cs="Arial"/>
          <w:sz w:val="28"/>
          <w:szCs w:val="28"/>
          <w:lang w:val="es-MX" w:eastAsia="es-MX"/>
        </w:rPr>
        <w:t>ecretaria</w:t>
      </w:r>
      <w:r w:rsidR="00CC4C56">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le pido por favor</w:t>
      </w:r>
      <w:r w:rsidR="00CC4C56">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un acuerdo único</w:t>
      </w:r>
      <w:r w:rsidR="00CC4C56">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para evitar seguir discutiendo en temas que prematuros</w:t>
      </w:r>
      <w:r w:rsidR="00CC4C56">
        <w:rPr>
          <w:rFonts w:ascii="Arial" w:eastAsia="Times New Roman" w:hAnsi="Arial" w:cs="Arial"/>
          <w:sz w:val="28"/>
          <w:szCs w:val="28"/>
          <w:lang w:val="es-MX" w:eastAsia="es-MX"/>
        </w:rPr>
        <w:t>. E</w:t>
      </w:r>
      <w:r w:rsidR="00545342" w:rsidRPr="005F6F8B">
        <w:rPr>
          <w:rFonts w:ascii="Arial" w:eastAsia="Times New Roman" w:hAnsi="Arial" w:cs="Arial"/>
          <w:sz w:val="28"/>
          <w:szCs w:val="28"/>
          <w:lang w:val="es-MX" w:eastAsia="es-MX"/>
        </w:rPr>
        <w:t>sto lo vamos a discutir</w:t>
      </w:r>
      <w:r w:rsidR="00CC4C56">
        <w:rPr>
          <w:rFonts w:ascii="Arial" w:eastAsia="Times New Roman" w:hAnsi="Arial" w:cs="Arial"/>
          <w:sz w:val="28"/>
          <w:szCs w:val="28"/>
          <w:lang w:val="es-MX" w:eastAsia="es-MX"/>
        </w:rPr>
        <w:t>, cuando se tenga a la mano el C</w:t>
      </w:r>
      <w:r w:rsidR="00545342" w:rsidRPr="005F6F8B">
        <w:rPr>
          <w:rFonts w:ascii="Arial" w:eastAsia="Times New Roman" w:hAnsi="Arial" w:cs="Arial"/>
          <w:sz w:val="28"/>
          <w:szCs w:val="28"/>
          <w:lang w:val="es-MX" w:eastAsia="es-MX"/>
        </w:rPr>
        <w:t>onvenio</w:t>
      </w:r>
      <w:r w:rsidR="00CC4C56">
        <w:rPr>
          <w:rFonts w:ascii="Arial" w:eastAsia="Times New Roman" w:hAnsi="Arial" w:cs="Arial"/>
          <w:sz w:val="28"/>
          <w:szCs w:val="28"/>
          <w:lang w:val="es-MX" w:eastAsia="es-MX"/>
        </w:rPr>
        <w:t>. C</w:t>
      </w:r>
      <w:r w:rsidR="00545342" w:rsidRPr="005F6F8B">
        <w:rPr>
          <w:rFonts w:ascii="Arial" w:eastAsia="Times New Roman" w:hAnsi="Arial" w:cs="Arial"/>
          <w:sz w:val="28"/>
          <w:szCs w:val="28"/>
          <w:lang w:val="es-MX" w:eastAsia="es-MX"/>
        </w:rPr>
        <w:t>uando todos</w:t>
      </w:r>
      <w:r w:rsidR="00CC4C56">
        <w:rPr>
          <w:rFonts w:ascii="Arial" w:eastAsia="Times New Roman" w:hAnsi="Arial" w:cs="Arial"/>
          <w:sz w:val="28"/>
          <w:szCs w:val="28"/>
          <w:lang w:val="es-MX" w:eastAsia="es-MX"/>
        </w:rPr>
        <w:t>, lo</w:t>
      </w:r>
      <w:r w:rsidR="00545342" w:rsidRPr="005F6F8B">
        <w:rPr>
          <w:rFonts w:ascii="Arial" w:eastAsia="Times New Roman" w:hAnsi="Arial" w:cs="Arial"/>
          <w:sz w:val="28"/>
          <w:szCs w:val="28"/>
          <w:lang w:val="es-MX" w:eastAsia="es-MX"/>
        </w:rPr>
        <w:t xml:space="preserve"> tengan a la mano</w:t>
      </w:r>
      <w:r w:rsidR="00CC4C56">
        <w:rPr>
          <w:rFonts w:ascii="Arial" w:eastAsia="Times New Roman" w:hAnsi="Arial" w:cs="Arial"/>
          <w:sz w:val="28"/>
          <w:szCs w:val="28"/>
          <w:lang w:val="es-MX" w:eastAsia="es-MX"/>
        </w:rPr>
        <w:t xml:space="preserve">. </w:t>
      </w:r>
      <w:r w:rsidR="00CC4C56" w:rsidRPr="00CC4C56">
        <w:rPr>
          <w:rFonts w:ascii="Arial" w:eastAsia="Times New Roman" w:hAnsi="Arial" w:cs="Arial"/>
          <w:i/>
          <w:sz w:val="28"/>
          <w:szCs w:val="28"/>
          <w:lang w:val="es-MX" w:eastAsia="es-MX"/>
        </w:rPr>
        <w:t>Ú</w:t>
      </w:r>
      <w:r w:rsidR="00545342" w:rsidRPr="00CC4C56">
        <w:rPr>
          <w:rFonts w:ascii="Arial" w:eastAsia="Times New Roman" w:hAnsi="Arial" w:cs="Arial"/>
          <w:i/>
          <w:sz w:val="28"/>
          <w:szCs w:val="28"/>
          <w:lang w:val="es-MX" w:eastAsia="es-MX"/>
        </w:rPr>
        <w:t>nico</w:t>
      </w:r>
      <w:r w:rsidR="00CC4C56" w:rsidRPr="00CC4C56">
        <w:rPr>
          <w:rFonts w:ascii="Arial" w:eastAsia="Times New Roman" w:hAnsi="Arial" w:cs="Arial"/>
          <w:i/>
          <w:sz w:val="28"/>
          <w:szCs w:val="28"/>
          <w:lang w:val="es-MX" w:eastAsia="es-MX"/>
        </w:rPr>
        <w:t>: T</w:t>
      </w:r>
      <w:r w:rsidR="00545342" w:rsidRPr="00CC4C56">
        <w:rPr>
          <w:rFonts w:ascii="Arial" w:eastAsia="Times New Roman" w:hAnsi="Arial" w:cs="Arial"/>
          <w:i/>
          <w:sz w:val="28"/>
          <w:szCs w:val="28"/>
          <w:lang w:val="es-MX" w:eastAsia="es-MX"/>
        </w:rPr>
        <w:t>urnar este</w:t>
      </w:r>
      <w:r w:rsidR="00CC4C56" w:rsidRPr="00CC4C56">
        <w:rPr>
          <w:rFonts w:ascii="Arial" w:eastAsia="Times New Roman" w:hAnsi="Arial" w:cs="Arial"/>
          <w:i/>
          <w:sz w:val="28"/>
          <w:szCs w:val="28"/>
          <w:lang w:val="es-MX" w:eastAsia="es-MX"/>
        </w:rPr>
        <w:t xml:space="preserve"> proyecto a la Comisión Edilicia P</w:t>
      </w:r>
      <w:r w:rsidR="00545342" w:rsidRPr="00CC4C56">
        <w:rPr>
          <w:rFonts w:ascii="Arial" w:eastAsia="Times New Roman" w:hAnsi="Arial" w:cs="Arial"/>
          <w:i/>
          <w:sz w:val="28"/>
          <w:szCs w:val="28"/>
          <w:lang w:val="es-MX" w:eastAsia="es-MX"/>
        </w:rPr>
        <w:t>ermanente de Obras Públicas</w:t>
      </w:r>
      <w:r w:rsidR="00CC4C56" w:rsidRPr="00CC4C56">
        <w:rPr>
          <w:rFonts w:ascii="Arial" w:eastAsia="Times New Roman" w:hAnsi="Arial" w:cs="Arial"/>
          <w:i/>
          <w:sz w:val="28"/>
          <w:szCs w:val="28"/>
          <w:lang w:val="es-MX" w:eastAsia="es-MX"/>
        </w:rPr>
        <w:t>, Planeación Urbana y Regularización de la Tenencia de la T</w:t>
      </w:r>
      <w:r w:rsidR="00545342" w:rsidRPr="00CC4C56">
        <w:rPr>
          <w:rFonts w:ascii="Arial" w:eastAsia="Times New Roman" w:hAnsi="Arial" w:cs="Arial"/>
          <w:i/>
          <w:sz w:val="28"/>
          <w:szCs w:val="28"/>
          <w:lang w:val="es-MX" w:eastAsia="es-MX"/>
        </w:rPr>
        <w:t>ierra</w:t>
      </w:r>
      <w:r w:rsidR="00CC4C56" w:rsidRPr="00CC4C56">
        <w:rPr>
          <w:rFonts w:ascii="Arial" w:eastAsia="Times New Roman" w:hAnsi="Arial" w:cs="Arial"/>
          <w:i/>
          <w:sz w:val="28"/>
          <w:szCs w:val="28"/>
          <w:lang w:val="es-MX" w:eastAsia="es-MX"/>
        </w:rPr>
        <w:t>,</w:t>
      </w:r>
      <w:r w:rsidR="00545342" w:rsidRPr="00CC4C56">
        <w:rPr>
          <w:rFonts w:ascii="Arial" w:eastAsia="Times New Roman" w:hAnsi="Arial" w:cs="Arial"/>
          <w:i/>
          <w:sz w:val="28"/>
          <w:szCs w:val="28"/>
          <w:lang w:val="es-MX" w:eastAsia="es-MX"/>
        </w:rPr>
        <w:t xml:space="preserve"> para su análisis y revisión</w:t>
      </w:r>
      <w:r w:rsidR="00CC4C56" w:rsidRPr="00CC4C56">
        <w:rPr>
          <w:rFonts w:ascii="Arial" w:eastAsia="Times New Roman" w:hAnsi="Arial" w:cs="Arial"/>
          <w:i/>
          <w:sz w:val="28"/>
          <w:szCs w:val="28"/>
          <w:lang w:val="es-MX" w:eastAsia="es-MX"/>
        </w:rPr>
        <w:t>.</w:t>
      </w:r>
      <w:r w:rsidR="00CC4C56">
        <w:rPr>
          <w:rFonts w:ascii="Arial" w:eastAsia="Times New Roman" w:hAnsi="Arial" w:cs="Arial"/>
          <w:sz w:val="28"/>
          <w:szCs w:val="28"/>
          <w:lang w:val="es-MX" w:eastAsia="es-MX"/>
        </w:rPr>
        <w:t xml:space="preserve"> </w:t>
      </w:r>
      <w:r w:rsidR="00401071">
        <w:rPr>
          <w:rFonts w:ascii="Arial" w:eastAsia="Times New Roman" w:hAnsi="Arial" w:cs="Arial"/>
          <w:b/>
          <w:i/>
          <w:sz w:val="28"/>
          <w:szCs w:val="28"/>
          <w:lang w:val="es-MX" w:eastAsia="es-MX"/>
        </w:rPr>
        <w:t xml:space="preserve">C. Secretaria de Gobierno Municipal Claudia Margarita Robles Gómez: </w:t>
      </w:r>
      <w:r w:rsidR="00CC4C56">
        <w:rPr>
          <w:rFonts w:ascii="Arial" w:eastAsia="Times New Roman" w:hAnsi="Arial" w:cs="Arial"/>
          <w:sz w:val="28"/>
          <w:szCs w:val="28"/>
          <w:lang w:val="es-MX" w:eastAsia="es-MX"/>
        </w:rPr>
        <w:t>B</w:t>
      </w:r>
      <w:r w:rsidR="00545342" w:rsidRPr="005F6F8B">
        <w:rPr>
          <w:rFonts w:ascii="Arial" w:eastAsia="Times New Roman" w:hAnsi="Arial" w:cs="Arial"/>
          <w:sz w:val="28"/>
          <w:szCs w:val="28"/>
          <w:lang w:val="es-MX" w:eastAsia="es-MX"/>
        </w:rPr>
        <w:t>ien</w:t>
      </w:r>
      <w:r w:rsidR="00CC4C56">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entonces</w:t>
      </w:r>
      <w:r w:rsidR="00CC4C56">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sería ya no bajarlo</w:t>
      </w:r>
      <w:r w:rsidR="00CC4C56">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sino</w:t>
      </w:r>
      <w:r w:rsidR="00CC4C56">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nada más</w:t>
      </w:r>
      <w:r w:rsidR="00CC4C56">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turnarlo</w:t>
      </w:r>
      <w:r w:rsidR="00401071">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como habían propuesto</w:t>
      </w:r>
      <w:r w:rsidR="00CC4C56">
        <w:rPr>
          <w:rFonts w:ascii="Arial" w:eastAsia="Times New Roman" w:hAnsi="Arial" w:cs="Arial"/>
          <w:sz w:val="28"/>
          <w:szCs w:val="28"/>
          <w:lang w:val="es-MX" w:eastAsia="es-MX"/>
        </w:rPr>
        <w:t>. T</w:t>
      </w:r>
      <w:r w:rsidR="00545342" w:rsidRPr="005F6F8B">
        <w:rPr>
          <w:rFonts w:ascii="Arial" w:eastAsia="Times New Roman" w:hAnsi="Arial" w:cs="Arial"/>
          <w:sz w:val="28"/>
          <w:szCs w:val="28"/>
          <w:lang w:val="es-MX" w:eastAsia="es-MX"/>
        </w:rPr>
        <w:t>ambién tiene alguna otra manifestación o c</w:t>
      </w:r>
      <w:r w:rsidR="00CC4C56">
        <w:rPr>
          <w:rFonts w:ascii="Arial" w:eastAsia="Times New Roman" w:hAnsi="Arial" w:cs="Arial"/>
          <w:sz w:val="28"/>
          <w:szCs w:val="28"/>
          <w:lang w:val="es-MX" w:eastAsia="es-MX"/>
        </w:rPr>
        <w:t xml:space="preserve">omentario antes de entrar a la </w:t>
      </w:r>
      <w:r w:rsidR="00545342" w:rsidRPr="005F6F8B">
        <w:rPr>
          <w:rFonts w:ascii="Arial" w:eastAsia="Times New Roman" w:hAnsi="Arial" w:cs="Arial"/>
          <w:sz w:val="28"/>
          <w:szCs w:val="28"/>
          <w:lang w:val="es-MX" w:eastAsia="es-MX"/>
        </w:rPr>
        <w:t>votación</w:t>
      </w:r>
      <w:r w:rsidR="00401071">
        <w:rPr>
          <w:rFonts w:ascii="Arial" w:eastAsia="Times New Roman" w:hAnsi="Arial" w:cs="Arial"/>
          <w:sz w:val="28"/>
          <w:szCs w:val="28"/>
          <w:lang w:val="es-MX" w:eastAsia="es-MX"/>
        </w:rPr>
        <w:t xml:space="preserve">…. </w:t>
      </w:r>
      <w:r w:rsidR="00545342">
        <w:rPr>
          <w:rFonts w:ascii="Arial" w:eastAsia="Times New Roman" w:hAnsi="Arial" w:cs="Arial"/>
          <w:b/>
          <w:i/>
          <w:sz w:val="28"/>
          <w:szCs w:val="28"/>
          <w:lang w:val="es-MX" w:eastAsia="es-MX"/>
        </w:rPr>
        <w:t xml:space="preserve">C. Regidora Sara Moreno Ramírez: </w:t>
      </w:r>
      <w:r w:rsidR="00545342" w:rsidRPr="005F6F8B">
        <w:rPr>
          <w:rFonts w:ascii="Arial" w:eastAsia="Times New Roman" w:hAnsi="Arial" w:cs="Arial"/>
          <w:sz w:val="28"/>
          <w:szCs w:val="28"/>
          <w:lang w:val="es-MX" w:eastAsia="es-MX"/>
        </w:rPr>
        <w:t xml:space="preserve"> Buenas tardes de nuevo</w:t>
      </w:r>
      <w:r w:rsidR="00D77977">
        <w:rPr>
          <w:rFonts w:ascii="Arial" w:eastAsia="Times New Roman" w:hAnsi="Arial" w:cs="Arial"/>
          <w:sz w:val="28"/>
          <w:szCs w:val="28"/>
          <w:lang w:val="es-MX" w:eastAsia="es-MX"/>
        </w:rPr>
        <w:t>. Sí,</w:t>
      </w:r>
      <w:r w:rsidR="00545342" w:rsidRPr="005F6F8B">
        <w:rPr>
          <w:rFonts w:ascii="Arial" w:eastAsia="Times New Roman" w:hAnsi="Arial" w:cs="Arial"/>
          <w:sz w:val="28"/>
          <w:szCs w:val="28"/>
          <w:lang w:val="es-MX" w:eastAsia="es-MX"/>
        </w:rPr>
        <w:t xml:space="preserve"> era</w:t>
      </w:r>
      <w:r w:rsidR="00D77977">
        <w:rPr>
          <w:rFonts w:ascii="Arial" w:eastAsia="Times New Roman" w:hAnsi="Arial" w:cs="Arial"/>
          <w:sz w:val="28"/>
          <w:szCs w:val="28"/>
          <w:lang w:val="es-MX" w:eastAsia="es-MX"/>
        </w:rPr>
        <w:t>n relación a lo que comentó el P</w:t>
      </w:r>
      <w:r w:rsidR="00545342" w:rsidRPr="005F6F8B">
        <w:rPr>
          <w:rFonts w:ascii="Arial" w:eastAsia="Times New Roman" w:hAnsi="Arial" w:cs="Arial"/>
          <w:sz w:val="28"/>
          <w:szCs w:val="28"/>
          <w:lang w:val="es-MX" w:eastAsia="es-MX"/>
        </w:rPr>
        <w:t>residente</w:t>
      </w:r>
      <w:r w:rsidR="00D77977">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no se podía bajar el punto</w:t>
      </w:r>
      <w:r w:rsidR="00D77977">
        <w:rPr>
          <w:rFonts w:ascii="Arial" w:eastAsia="Times New Roman" w:hAnsi="Arial" w:cs="Arial"/>
          <w:sz w:val="28"/>
          <w:szCs w:val="28"/>
          <w:lang w:val="es-MX" w:eastAsia="es-MX"/>
        </w:rPr>
        <w:t>. S</w:t>
      </w:r>
      <w:r w:rsidR="00545342" w:rsidRPr="005F6F8B">
        <w:rPr>
          <w:rFonts w:ascii="Arial" w:eastAsia="Times New Roman" w:hAnsi="Arial" w:cs="Arial"/>
          <w:sz w:val="28"/>
          <w:szCs w:val="28"/>
          <w:lang w:val="es-MX" w:eastAsia="es-MX"/>
        </w:rPr>
        <w:t>in embargo</w:t>
      </w:r>
      <w:r w:rsidR="00D77977">
        <w:rPr>
          <w:rFonts w:ascii="Arial" w:eastAsia="Times New Roman" w:hAnsi="Arial" w:cs="Arial"/>
          <w:sz w:val="28"/>
          <w:szCs w:val="28"/>
          <w:lang w:val="es-MX" w:eastAsia="es-MX"/>
        </w:rPr>
        <w:t>, según el A</w:t>
      </w:r>
      <w:r w:rsidR="00545342" w:rsidRPr="005F6F8B">
        <w:rPr>
          <w:rFonts w:ascii="Arial" w:eastAsia="Times New Roman" w:hAnsi="Arial" w:cs="Arial"/>
          <w:sz w:val="28"/>
          <w:szCs w:val="28"/>
          <w:lang w:val="es-MX" w:eastAsia="es-MX"/>
        </w:rPr>
        <w:t>rtículo 92</w:t>
      </w:r>
      <w:r w:rsidR="00D77977">
        <w:rPr>
          <w:rFonts w:ascii="Arial" w:eastAsia="Times New Roman" w:hAnsi="Arial" w:cs="Arial"/>
          <w:sz w:val="28"/>
          <w:szCs w:val="28"/>
          <w:lang w:val="es-MX" w:eastAsia="es-MX"/>
        </w:rPr>
        <w:t xml:space="preserve"> noventa y dos, y el A</w:t>
      </w:r>
      <w:r w:rsidR="00545342" w:rsidRPr="005F6F8B">
        <w:rPr>
          <w:rFonts w:ascii="Arial" w:eastAsia="Times New Roman" w:hAnsi="Arial" w:cs="Arial"/>
          <w:sz w:val="28"/>
          <w:szCs w:val="28"/>
          <w:lang w:val="es-MX" w:eastAsia="es-MX"/>
        </w:rPr>
        <w:t>rtículo 126</w:t>
      </w:r>
      <w:r w:rsidR="00D77977">
        <w:rPr>
          <w:rFonts w:ascii="Arial" w:eastAsia="Times New Roman" w:hAnsi="Arial" w:cs="Arial"/>
          <w:sz w:val="28"/>
          <w:szCs w:val="28"/>
          <w:lang w:val="es-MX" w:eastAsia="es-MX"/>
        </w:rPr>
        <w:t xml:space="preserve"> ciento veintiséis, </w:t>
      </w:r>
      <w:r w:rsidR="00545342" w:rsidRPr="005F6F8B">
        <w:rPr>
          <w:rFonts w:ascii="Arial" w:eastAsia="Times New Roman" w:hAnsi="Arial" w:cs="Arial"/>
          <w:sz w:val="28"/>
          <w:szCs w:val="28"/>
          <w:lang w:val="es-MX" w:eastAsia="es-MX"/>
        </w:rPr>
        <w:t>fracción tercera</w:t>
      </w:r>
      <w:r w:rsidR="00D77977">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en cuanto tenga</w:t>
      </w:r>
      <w:r w:rsidR="00D77977">
        <w:rPr>
          <w:rFonts w:ascii="Arial" w:eastAsia="Times New Roman" w:hAnsi="Arial" w:cs="Arial"/>
          <w:sz w:val="28"/>
          <w:szCs w:val="28"/>
          <w:lang w:val="es-MX" w:eastAsia="es-MX"/>
        </w:rPr>
        <w:t xml:space="preserve"> la</w:t>
      </w:r>
      <w:r w:rsidR="00545342" w:rsidRPr="005F6F8B">
        <w:rPr>
          <w:rFonts w:ascii="Arial" w:eastAsia="Times New Roman" w:hAnsi="Arial" w:cs="Arial"/>
          <w:sz w:val="28"/>
          <w:szCs w:val="28"/>
          <w:lang w:val="es-MX" w:eastAsia="es-MX"/>
        </w:rPr>
        <w:t xml:space="preserve"> información completa</w:t>
      </w:r>
      <w:r w:rsidR="00D77977">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que es lo que requerimos</w:t>
      </w:r>
      <w:r w:rsidR="00D77977">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por supuesto que</w:t>
      </w:r>
      <w:r w:rsidR="00D77977">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son decisiones </w:t>
      </w:r>
      <w:r w:rsidR="00D77977">
        <w:rPr>
          <w:rFonts w:ascii="Arial" w:eastAsia="Times New Roman" w:hAnsi="Arial" w:cs="Arial"/>
          <w:sz w:val="28"/>
          <w:szCs w:val="28"/>
          <w:lang w:val="es-MX" w:eastAsia="es-MX"/>
        </w:rPr>
        <w:t>de I</w:t>
      </w:r>
      <w:r w:rsidR="00545342" w:rsidRPr="005F6F8B">
        <w:rPr>
          <w:rFonts w:ascii="Arial" w:eastAsia="Times New Roman" w:hAnsi="Arial" w:cs="Arial"/>
          <w:sz w:val="28"/>
          <w:szCs w:val="28"/>
          <w:lang w:val="es-MX" w:eastAsia="es-MX"/>
        </w:rPr>
        <w:t>niciativas</w:t>
      </w:r>
      <w:r w:rsidR="00D77977">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sumamente importantes</w:t>
      </w:r>
      <w:r w:rsidR="00D77977">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jamás nos vamos a oponer</w:t>
      </w:r>
      <w:r w:rsidR="00D77977">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l</w:t>
      </w:r>
      <w:r w:rsidR="00D77977">
        <w:rPr>
          <w:rFonts w:ascii="Arial" w:eastAsia="Times New Roman" w:hAnsi="Arial" w:cs="Arial"/>
          <w:sz w:val="28"/>
          <w:szCs w:val="28"/>
          <w:lang w:val="es-MX" w:eastAsia="es-MX"/>
        </w:rPr>
        <w:t>o que sea de beneficio para la C</w:t>
      </w:r>
      <w:r w:rsidR="00545342" w:rsidRPr="005F6F8B">
        <w:rPr>
          <w:rFonts w:ascii="Arial" w:eastAsia="Times New Roman" w:hAnsi="Arial" w:cs="Arial"/>
          <w:sz w:val="28"/>
          <w:szCs w:val="28"/>
          <w:lang w:val="es-MX" w:eastAsia="es-MX"/>
        </w:rPr>
        <w:t>omunidad</w:t>
      </w:r>
      <w:r w:rsidR="00D77977">
        <w:rPr>
          <w:rFonts w:ascii="Arial" w:eastAsia="Times New Roman" w:hAnsi="Arial" w:cs="Arial"/>
          <w:sz w:val="28"/>
          <w:szCs w:val="28"/>
          <w:lang w:val="es-MX" w:eastAsia="es-MX"/>
        </w:rPr>
        <w:t>, para la C</w:t>
      </w:r>
      <w:r w:rsidR="00545342" w:rsidRPr="005F6F8B">
        <w:rPr>
          <w:rFonts w:ascii="Arial" w:eastAsia="Times New Roman" w:hAnsi="Arial" w:cs="Arial"/>
          <w:sz w:val="28"/>
          <w:szCs w:val="28"/>
          <w:lang w:val="es-MX" w:eastAsia="es-MX"/>
        </w:rPr>
        <w:t>iudadanía</w:t>
      </w:r>
      <w:r w:rsidR="00D77977">
        <w:rPr>
          <w:rFonts w:ascii="Arial" w:eastAsia="Times New Roman" w:hAnsi="Arial" w:cs="Arial"/>
          <w:sz w:val="28"/>
          <w:szCs w:val="28"/>
          <w:lang w:val="es-MX" w:eastAsia="es-MX"/>
        </w:rPr>
        <w:t>. N</w:t>
      </w:r>
      <w:r w:rsidR="00545342" w:rsidRPr="005F6F8B">
        <w:rPr>
          <w:rFonts w:ascii="Arial" w:eastAsia="Times New Roman" w:hAnsi="Arial" w:cs="Arial"/>
          <w:sz w:val="28"/>
          <w:szCs w:val="28"/>
          <w:lang w:val="es-MX" w:eastAsia="es-MX"/>
        </w:rPr>
        <w:t>ada más</w:t>
      </w:r>
      <w:r w:rsidR="00D77977">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que sí tenemos que</w:t>
      </w:r>
      <w:r w:rsidR="00D77977">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ser </w:t>
      </w:r>
      <w:r w:rsidR="00D77977">
        <w:rPr>
          <w:rFonts w:ascii="Arial" w:eastAsia="Times New Roman" w:hAnsi="Arial" w:cs="Arial"/>
          <w:sz w:val="28"/>
          <w:szCs w:val="28"/>
          <w:lang w:val="es-MX" w:eastAsia="es-MX"/>
        </w:rPr>
        <w:t xml:space="preserve">muy responsables en base </w:t>
      </w:r>
      <w:r w:rsidR="00545342" w:rsidRPr="005F6F8B">
        <w:rPr>
          <w:rFonts w:ascii="Arial" w:eastAsia="Times New Roman" w:hAnsi="Arial" w:cs="Arial"/>
          <w:sz w:val="28"/>
          <w:szCs w:val="28"/>
          <w:lang w:val="es-MX" w:eastAsia="es-MX"/>
        </w:rPr>
        <w:t>a la información que aprobamos</w:t>
      </w:r>
      <w:r w:rsidR="00D77977">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que venga completa</w:t>
      </w:r>
      <w:r w:rsidR="00D77977">
        <w:rPr>
          <w:rFonts w:ascii="Arial" w:eastAsia="Times New Roman" w:hAnsi="Arial" w:cs="Arial"/>
          <w:sz w:val="28"/>
          <w:szCs w:val="28"/>
          <w:lang w:val="es-MX" w:eastAsia="es-MX"/>
        </w:rPr>
        <w:t>. M</w:t>
      </w:r>
      <w:r w:rsidR="00545342" w:rsidRPr="005F6F8B">
        <w:rPr>
          <w:rFonts w:ascii="Arial" w:eastAsia="Times New Roman" w:hAnsi="Arial" w:cs="Arial"/>
          <w:sz w:val="28"/>
          <w:szCs w:val="28"/>
          <w:lang w:val="es-MX" w:eastAsia="es-MX"/>
        </w:rPr>
        <w:t>uchas de las dudas que hemos planteado aquí</w:t>
      </w:r>
      <w:r w:rsidR="00D77977">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ha sido porque la gente nos ha p</w:t>
      </w:r>
      <w:r w:rsidR="00545342">
        <w:rPr>
          <w:rFonts w:ascii="Arial" w:eastAsia="Times New Roman" w:hAnsi="Arial" w:cs="Arial"/>
          <w:sz w:val="28"/>
          <w:szCs w:val="28"/>
          <w:lang w:val="es-MX" w:eastAsia="es-MX"/>
        </w:rPr>
        <w:t>reguntado</w:t>
      </w:r>
      <w:r w:rsidR="00D77977">
        <w:rPr>
          <w:rFonts w:ascii="Arial" w:eastAsia="Times New Roman" w:hAnsi="Arial" w:cs="Arial"/>
          <w:sz w:val="28"/>
          <w:szCs w:val="28"/>
          <w:lang w:val="es-MX" w:eastAsia="es-MX"/>
        </w:rPr>
        <w:t>: q</w:t>
      </w:r>
      <w:r w:rsidR="00545342">
        <w:rPr>
          <w:rFonts w:ascii="Arial" w:eastAsia="Times New Roman" w:hAnsi="Arial" w:cs="Arial"/>
          <w:sz w:val="28"/>
          <w:szCs w:val="28"/>
          <w:lang w:val="es-MX" w:eastAsia="es-MX"/>
        </w:rPr>
        <w:t xml:space="preserve">ué ha pasado con </w:t>
      </w:r>
      <w:r w:rsidR="00545342" w:rsidRPr="005F6F8B">
        <w:rPr>
          <w:rFonts w:ascii="Arial" w:eastAsia="Times New Roman" w:hAnsi="Arial" w:cs="Arial"/>
          <w:sz w:val="28"/>
          <w:szCs w:val="28"/>
          <w:lang w:val="es-MX" w:eastAsia="es-MX"/>
        </w:rPr>
        <w:t>este tema</w:t>
      </w:r>
      <w:r w:rsidR="00D77977">
        <w:rPr>
          <w:rFonts w:ascii="Arial" w:eastAsia="Times New Roman" w:hAnsi="Arial" w:cs="Arial"/>
          <w:sz w:val="28"/>
          <w:szCs w:val="28"/>
          <w:lang w:val="es-MX" w:eastAsia="es-MX"/>
        </w:rPr>
        <w:t>. D</w:t>
      </w:r>
      <w:r w:rsidR="00545342" w:rsidRPr="005F6F8B">
        <w:rPr>
          <w:rFonts w:ascii="Arial" w:eastAsia="Times New Roman" w:hAnsi="Arial" w:cs="Arial"/>
          <w:sz w:val="28"/>
          <w:szCs w:val="28"/>
          <w:lang w:val="es-MX" w:eastAsia="es-MX"/>
        </w:rPr>
        <w:t>ónde están los terrenos</w:t>
      </w:r>
      <w:r w:rsidR="00D77977">
        <w:rPr>
          <w:rFonts w:ascii="Arial" w:eastAsia="Times New Roman" w:hAnsi="Arial" w:cs="Arial"/>
          <w:sz w:val="28"/>
          <w:szCs w:val="28"/>
          <w:lang w:val="es-MX" w:eastAsia="es-MX"/>
        </w:rPr>
        <w:t>. Q</w:t>
      </w:r>
      <w:r w:rsidR="00545342" w:rsidRPr="005F6F8B">
        <w:rPr>
          <w:rFonts w:ascii="Arial" w:eastAsia="Times New Roman" w:hAnsi="Arial" w:cs="Arial"/>
          <w:sz w:val="28"/>
          <w:szCs w:val="28"/>
          <w:lang w:val="es-MX" w:eastAsia="es-MX"/>
        </w:rPr>
        <w:t xml:space="preserve">ue si ya están las reglas </w:t>
      </w:r>
      <w:r w:rsidR="00545342">
        <w:rPr>
          <w:rFonts w:ascii="Arial" w:eastAsia="Times New Roman" w:hAnsi="Arial" w:cs="Arial"/>
          <w:sz w:val="28"/>
          <w:szCs w:val="28"/>
          <w:lang w:val="es-MX" w:eastAsia="es-MX"/>
        </w:rPr>
        <w:t>de operación</w:t>
      </w:r>
      <w:r w:rsidR="00D77977">
        <w:rPr>
          <w:rFonts w:ascii="Arial" w:eastAsia="Times New Roman" w:hAnsi="Arial" w:cs="Arial"/>
          <w:sz w:val="28"/>
          <w:szCs w:val="28"/>
          <w:lang w:val="es-MX" w:eastAsia="es-MX"/>
        </w:rPr>
        <w:t>. E</w:t>
      </w:r>
      <w:r w:rsidR="00545342">
        <w:rPr>
          <w:rFonts w:ascii="Arial" w:eastAsia="Times New Roman" w:hAnsi="Arial" w:cs="Arial"/>
          <w:sz w:val="28"/>
          <w:szCs w:val="28"/>
          <w:lang w:val="es-MX" w:eastAsia="es-MX"/>
        </w:rPr>
        <w:t>s por eso que</w:t>
      </w:r>
      <w:r w:rsidR="00D77977">
        <w:rPr>
          <w:rFonts w:ascii="Arial" w:eastAsia="Times New Roman" w:hAnsi="Arial" w:cs="Arial"/>
          <w:sz w:val="28"/>
          <w:szCs w:val="28"/>
          <w:lang w:val="es-MX" w:eastAsia="es-MX"/>
        </w:rPr>
        <w:t>,</w:t>
      </w:r>
      <w:r w:rsidR="00545342">
        <w:rPr>
          <w:rFonts w:ascii="Arial" w:eastAsia="Times New Roman" w:hAnsi="Arial" w:cs="Arial"/>
          <w:sz w:val="28"/>
          <w:szCs w:val="28"/>
          <w:lang w:val="es-MX" w:eastAsia="es-MX"/>
        </w:rPr>
        <w:t xml:space="preserve"> </w:t>
      </w:r>
      <w:r w:rsidR="00545342" w:rsidRPr="005F6F8B">
        <w:rPr>
          <w:rFonts w:ascii="Arial" w:eastAsia="Times New Roman" w:hAnsi="Arial" w:cs="Arial"/>
          <w:sz w:val="28"/>
          <w:szCs w:val="28"/>
          <w:lang w:val="es-MX" w:eastAsia="es-MX"/>
        </w:rPr>
        <w:t>es nuestra obligación</w:t>
      </w:r>
      <w:r w:rsidR="00D77977">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pues venir y dar toda esta información</w:t>
      </w:r>
      <w:r w:rsidR="00D77977">
        <w:rPr>
          <w:rFonts w:ascii="Arial" w:eastAsia="Times New Roman" w:hAnsi="Arial" w:cs="Arial"/>
          <w:sz w:val="28"/>
          <w:szCs w:val="28"/>
          <w:lang w:val="es-MX" w:eastAsia="es-MX"/>
        </w:rPr>
        <w:t>. E</w:t>
      </w:r>
      <w:r w:rsidR="00545342" w:rsidRPr="005F6F8B">
        <w:rPr>
          <w:rFonts w:ascii="Arial" w:eastAsia="Times New Roman" w:hAnsi="Arial" w:cs="Arial"/>
          <w:sz w:val="28"/>
          <w:szCs w:val="28"/>
          <w:lang w:val="es-MX" w:eastAsia="es-MX"/>
        </w:rPr>
        <w:t>nto</w:t>
      </w:r>
      <w:r w:rsidR="00545342">
        <w:rPr>
          <w:rFonts w:ascii="Arial" w:eastAsia="Times New Roman" w:hAnsi="Arial" w:cs="Arial"/>
          <w:sz w:val="28"/>
          <w:szCs w:val="28"/>
          <w:lang w:val="es-MX" w:eastAsia="es-MX"/>
        </w:rPr>
        <w:t>nces</w:t>
      </w:r>
      <w:r w:rsidR="00D77977">
        <w:rPr>
          <w:rFonts w:ascii="Arial" w:eastAsia="Times New Roman" w:hAnsi="Arial" w:cs="Arial"/>
          <w:sz w:val="28"/>
          <w:szCs w:val="28"/>
          <w:lang w:val="es-MX" w:eastAsia="es-MX"/>
        </w:rPr>
        <w:t>,</w:t>
      </w:r>
      <w:r w:rsidR="00545342">
        <w:rPr>
          <w:rFonts w:ascii="Arial" w:eastAsia="Times New Roman" w:hAnsi="Arial" w:cs="Arial"/>
          <w:sz w:val="28"/>
          <w:szCs w:val="28"/>
          <w:lang w:val="es-MX" w:eastAsia="es-MX"/>
        </w:rPr>
        <w:t xml:space="preserve"> por eso es que lo hacemos. </w:t>
      </w:r>
      <w:r w:rsidR="00545342" w:rsidRPr="005F6F8B">
        <w:rPr>
          <w:rFonts w:ascii="Arial" w:eastAsia="Times New Roman" w:hAnsi="Arial" w:cs="Arial"/>
          <w:sz w:val="28"/>
          <w:szCs w:val="28"/>
          <w:lang w:val="es-MX" w:eastAsia="es-MX"/>
        </w:rPr>
        <w:t>Y</w:t>
      </w:r>
      <w:r w:rsidR="00545342">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sí que venga todo completo</w:t>
      </w:r>
      <w:r w:rsidR="00D77977">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que venga el </w:t>
      </w:r>
      <w:r w:rsidR="00D77977">
        <w:rPr>
          <w:rFonts w:ascii="Arial" w:eastAsia="Times New Roman" w:hAnsi="Arial" w:cs="Arial"/>
          <w:sz w:val="28"/>
          <w:szCs w:val="28"/>
          <w:lang w:val="es-MX" w:eastAsia="es-MX"/>
        </w:rPr>
        <w:t>C</w:t>
      </w:r>
      <w:r w:rsidR="00545342">
        <w:rPr>
          <w:rFonts w:ascii="Arial" w:eastAsia="Times New Roman" w:hAnsi="Arial" w:cs="Arial"/>
          <w:sz w:val="28"/>
          <w:szCs w:val="28"/>
          <w:lang w:val="es-MX" w:eastAsia="es-MX"/>
        </w:rPr>
        <w:t>onvenio</w:t>
      </w:r>
      <w:r w:rsidR="00D77977">
        <w:rPr>
          <w:rFonts w:ascii="Arial" w:eastAsia="Times New Roman" w:hAnsi="Arial" w:cs="Arial"/>
          <w:sz w:val="28"/>
          <w:szCs w:val="28"/>
          <w:lang w:val="es-MX" w:eastAsia="es-MX"/>
        </w:rPr>
        <w:t>,</w:t>
      </w:r>
      <w:r w:rsidR="00545342">
        <w:rPr>
          <w:rFonts w:ascii="Arial" w:eastAsia="Times New Roman" w:hAnsi="Arial" w:cs="Arial"/>
          <w:sz w:val="28"/>
          <w:szCs w:val="28"/>
          <w:lang w:val="es-MX" w:eastAsia="es-MX"/>
        </w:rPr>
        <w:t xml:space="preserve"> que venga el Plan Ej</w:t>
      </w:r>
      <w:r w:rsidR="00545342" w:rsidRPr="005F6F8B">
        <w:rPr>
          <w:rFonts w:ascii="Arial" w:eastAsia="Times New Roman" w:hAnsi="Arial" w:cs="Arial"/>
          <w:sz w:val="28"/>
          <w:szCs w:val="28"/>
          <w:lang w:val="es-MX" w:eastAsia="es-MX"/>
        </w:rPr>
        <w:t>ecutivo</w:t>
      </w:r>
      <w:r w:rsidR="00545342">
        <w:rPr>
          <w:rFonts w:ascii="Arial" w:eastAsia="Times New Roman" w:hAnsi="Arial" w:cs="Arial"/>
          <w:sz w:val="28"/>
          <w:szCs w:val="28"/>
          <w:lang w:val="es-MX" w:eastAsia="es-MX"/>
        </w:rPr>
        <w:t>, el Proyecto E</w:t>
      </w:r>
      <w:r w:rsidR="00545342" w:rsidRPr="005F6F8B">
        <w:rPr>
          <w:rFonts w:ascii="Arial" w:eastAsia="Times New Roman" w:hAnsi="Arial" w:cs="Arial"/>
          <w:sz w:val="28"/>
          <w:szCs w:val="28"/>
          <w:lang w:val="es-MX" w:eastAsia="es-MX"/>
        </w:rPr>
        <w:t>jecutivo</w:t>
      </w:r>
      <w:r w:rsidR="00545342">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porque muchas veces podemos tener todos los elem</w:t>
      </w:r>
      <w:r w:rsidR="00545342">
        <w:rPr>
          <w:rFonts w:ascii="Arial" w:eastAsia="Times New Roman" w:hAnsi="Arial" w:cs="Arial"/>
          <w:sz w:val="28"/>
          <w:szCs w:val="28"/>
          <w:lang w:val="es-MX" w:eastAsia="es-MX"/>
        </w:rPr>
        <w:t>entos aquí</w:t>
      </w:r>
      <w:r w:rsidR="00D77977">
        <w:rPr>
          <w:rFonts w:ascii="Arial" w:eastAsia="Times New Roman" w:hAnsi="Arial" w:cs="Arial"/>
          <w:sz w:val="28"/>
          <w:szCs w:val="28"/>
          <w:lang w:val="es-MX" w:eastAsia="es-MX"/>
        </w:rPr>
        <w:t>,</w:t>
      </w:r>
      <w:r w:rsidR="00545342">
        <w:rPr>
          <w:rFonts w:ascii="Arial" w:eastAsia="Times New Roman" w:hAnsi="Arial" w:cs="Arial"/>
          <w:sz w:val="28"/>
          <w:szCs w:val="28"/>
          <w:lang w:val="es-MX" w:eastAsia="es-MX"/>
        </w:rPr>
        <w:t xml:space="preserve"> y lo votamos a favor. </w:t>
      </w:r>
      <w:r w:rsidR="00545342" w:rsidRPr="005F6F8B">
        <w:rPr>
          <w:rFonts w:ascii="Arial" w:eastAsia="Times New Roman" w:hAnsi="Arial" w:cs="Arial"/>
          <w:sz w:val="28"/>
          <w:szCs w:val="28"/>
          <w:lang w:val="es-MX" w:eastAsia="es-MX"/>
        </w:rPr>
        <w:t>Sin embargo</w:t>
      </w:r>
      <w:r w:rsidR="00545342">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w:t>
      </w:r>
      <w:r w:rsidR="00545342" w:rsidRPr="005F6F8B">
        <w:rPr>
          <w:rFonts w:ascii="Arial" w:eastAsia="Times New Roman" w:hAnsi="Arial" w:cs="Arial"/>
          <w:sz w:val="28"/>
          <w:szCs w:val="28"/>
          <w:lang w:val="es-MX" w:eastAsia="es-MX"/>
        </w:rPr>
        <w:lastRenderedPageBreak/>
        <w:t>a veces lo que se hace afuera</w:t>
      </w:r>
      <w:r w:rsidR="00D77977">
        <w:rPr>
          <w:rFonts w:ascii="Arial" w:eastAsia="Times New Roman" w:hAnsi="Arial" w:cs="Arial"/>
          <w:sz w:val="28"/>
          <w:szCs w:val="28"/>
          <w:lang w:val="es-MX" w:eastAsia="es-MX"/>
        </w:rPr>
        <w:t>, n</w:t>
      </w:r>
      <w:r w:rsidR="00545342" w:rsidRPr="005F6F8B">
        <w:rPr>
          <w:rFonts w:ascii="Arial" w:eastAsia="Times New Roman" w:hAnsi="Arial" w:cs="Arial"/>
          <w:sz w:val="28"/>
          <w:szCs w:val="28"/>
          <w:lang w:val="es-MX" w:eastAsia="es-MX"/>
        </w:rPr>
        <w:t>o es lo que votamos</w:t>
      </w:r>
      <w:r w:rsidR="00D77977">
        <w:rPr>
          <w:rFonts w:ascii="Arial" w:eastAsia="Times New Roman" w:hAnsi="Arial" w:cs="Arial"/>
          <w:sz w:val="28"/>
          <w:szCs w:val="28"/>
          <w:lang w:val="es-MX" w:eastAsia="es-MX"/>
        </w:rPr>
        <w:t>. P</w:t>
      </w:r>
      <w:r w:rsidR="00545342" w:rsidRPr="005F6F8B">
        <w:rPr>
          <w:rFonts w:ascii="Arial" w:eastAsia="Times New Roman" w:hAnsi="Arial" w:cs="Arial"/>
          <w:sz w:val="28"/>
          <w:szCs w:val="28"/>
          <w:lang w:val="es-MX" w:eastAsia="es-MX"/>
        </w:rPr>
        <w:t>or eso</w:t>
      </w:r>
      <w:r w:rsidR="00D77977">
        <w:rPr>
          <w:rFonts w:ascii="Arial" w:eastAsia="Times New Roman" w:hAnsi="Arial" w:cs="Arial"/>
          <w:sz w:val="28"/>
          <w:szCs w:val="28"/>
          <w:lang w:val="es-MX" w:eastAsia="es-MX"/>
        </w:rPr>
        <w:t>,</w:t>
      </w:r>
      <w:r w:rsidR="00545342">
        <w:rPr>
          <w:rFonts w:ascii="Arial" w:eastAsia="Times New Roman" w:hAnsi="Arial" w:cs="Arial"/>
          <w:sz w:val="28"/>
          <w:szCs w:val="28"/>
          <w:lang w:val="es-MX" w:eastAsia="es-MX"/>
        </w:rPr>
        <w:t xml:space="preserve"> es que somos bastante </w:t>
      </w:r>
      <w:r w:rsidR="00545342" w:rsidRPr="005F6F8B">
        <w:rPr>
          <w:rFonts w:ascii="Arial" w:eastAsia="Times New Roman" w:hAnsi="Arial" w:cs="Arial"/>
          <w:sz w:val="28"/>
          <w:szCs w:val="28"/>
          <w:lang w:val="es-MX" w:eastAsia="es-MX"/>
        </w:rPr>
        <w:t>sigilosos y minuciosos</w:t>
      </w:r>
      <w:r w:rsidR="00D77977">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en que</w:t>
      </w:r>
      <w:r w:rsidR="00D77977">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lo que aprobemos aquí</w:t>
      </w:r>
      <w:r w:rsidR="00D77977">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esté completo</w:t>
      </w:r>
      <w:r w:rsidR="00D77977">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y sea lo que se realice</w:t>
      </w:r>
      <w:r w:rsidR="00D77977">
        <w:rPr>
          <w:rFonts w:ascii="Arial" w:eastAsia="Times New Roman" w:hAnsi="Arial" w:cs="Arial"/>
          <w:sz w:val="28"/>
          <w:szCs w:val="28"/>
          <w:lang w:val="es-MX" w:eastAsia="es-MX"/>
        </w:rPr>
        <w:t>. M</w:t>
      </w:r>
      <w:r w:rsidR="00545342" w:rsidRPr="005F6F8B">
        <w:rPr>
          <w:rFonts w:ascii="Arial" w:eastAsia="Times New Roman" w:hAnsi="Arial" w:cs="Arial"/>
          <w:sz w:val="28"/>
          <w:szCs w:val="28"/>
          <w:lang w:val="es-MX" w:eastAsia="es-MX"/>
        </w:rPr>
        <w:t>e llamó algo la atención</w:t>
      </w:r>
      <w:r w:rsidR="00D77977">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w:t>
      </w:r>
      <w:r w:rsidR="00D77977">
        <w:rPr>
          <w:rFonts w:ascii="Arial" w:eastAsia="Times New Roman" w:hAnsi="Arial" w:cs="Arial"/>
          <w:sz w:val="28"/>
          <w:szCs w:val="28"/>
          <w:lang w:val="es-MX" w:eastAsia="es-MX"/>
        </w:rPr>
        <w:t>lo que comentó la Sindica,</w:t>
      </w:r>
      <w:r w:rsidR="00545342" w:rsidRPr="005F6F8B">
        <w:rPr>
          <w:rFonts w:ascii="Arial" w:eastAsia="Times New Roman" w:hAnsi="Arial" w:cs="Arial"/>
          <w:sz w:val="28"/>
          <w:szCs w:val="28"/>
          <w:lang w:val="es-MX" w:eastAsia="es-MX"/>
        </w:rPr>
        <w:t xml:space="preserve"> respecto al </w:t>
      </w:r>
      <w:r w:rsidR="00545342">
        <w:rPr>
          <w:rFonts w:ascii="Arial" w:eastAsia="Times New Roman" w:hAnsi="Arial" w:cs="Arial"/>
          <w:sz w:val="28"/>
          <w:szCs w:val="28"/>
          <w:lang w:val="es-MX" w:eastAsia="es-MX"/>
        </w:rPr>
        <w:t>Banco del B</w:t>
      </w:r>
      <w:r w:rsidR="00545342" w:rsidRPr="005F6F8B">
        <w:rPr>
          <w:rFonts w:ascii="Arial" w:eastAsia="Times New Roman" w:hAnsi="Arial" w:cs="Arial"/>
          <w:sz w:val="28"/>
          <w:szCs w:val="28"/>
          <w:lang w:val="es-MX" w:eastAsia="es-MX"/>
        </w:rPr>
        <w:t>ienestar</w:t>
      </w:r>
      <w:r w:rsidR="00D77977">
        <w:rPr>
          <w:rFonts w:ascii="Arial" w:eastAsia="Times New Roman" w:hAnsi="Arial" w:cs="Arial"/>
          <w:sz w:val="28"/>
          <w:szCs w:val="28"/>
          <w:lang w:val="es-MX" w:eastAsia="es-MX"/>
        </w:rPr>
        <w:t>; a mí me toca ir en unas ocasiones al T</w:t>
      </w:r>
      <w:r w:rsidR="00545342" w:rsidRPr="005F6F8B">
        <w:rPr>
          <w:rFonts w:ascii="Arial" w:eastAsia="Times New Roman" w:hAnsi="Arial" w:cs="Arial"/>
          <w:sz w:val="28"/>
          <w:szCs w:val="28"/>
          <w:lang w:val="es-MX" w:eastAsia="es-MX"/>
        </w:rPr>
        <w:t>ianguis</w:t>
      </w:r>
      <w:r w:rsidR="00D77977">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y me tocó </w:t>
      </w:r>
      <w:r w:rsidR="00545342">
        <w:rPr>
          <w:rFonts w:ascii="Arial" w:eastAsia="Times New Roman" w:hAnsi="Arial" w:cs="Arial"/>
          <w:sz w:val="28"/>
          <w:szCs w:val="28"/>
          <w:lang w:val="es-MX" w:eastAsia="es-MX"/>
        </w:rPr>
        <w:t>ver que</w:t>
      </w:r>
      <w:r w:rsidR="00D77977">
        <w:rPr>
          <w:rFonts w:ascii="Arial" w:eastAsia="Times New Roman" w:hAnsi="Arial" w:cs="Arial"/>
          <w:sz w:val="28"/>
          <w:szCs w:val="28"/>
          <w:lang w:val="es-MX" w:eastAsia="es-MX"/>
        </w:rPr>
        <w:t>,</w:t>
      </w:r>
      <w:r w:rsidR="00545342">
        <w:rPr>
          <w:rFonts w:ascii="Arial" w:eastAsia="Times New Roman" w:hAnsi="Arial" w:cs="Arial"/>
          <w:sz w:val="28"/>
          <w:szCs w:val="28"/>
          <w:lang w:val="es-MX" w:eastAsia="es-MX"/>
        </w:rPr>
        <w:t xml:space="preserve"> está cerrado</w:t>
      </w:r>
      <w:r w:rsidR="00D77977">
        <w:rPr>
          <w:rFonts w:ascii="Arial" w:eastAsia="Times New Roman" w:hAnsi="Arial" w:cs="Arial"/>
          <w:sz w:val="28"/>
          <w:szCs w:val="28"/>
          <w:lang w:val="es-MX" w:eastAsia="es-MX"/>
        </w:rPr>
        <w:t>.</w:t>
      </w:r>
      <w:r w:rsidR="00545342">
        <w:rPr>
          <w:rFonts w:ascii="Arial" w:eastAsia="Times New Roman" w:hAnsi="Arial" w:cs="Arial"/>
          <w:sz w:val="28"/>
          <w:szCs w:val="28"/>
          <w:lang w:val="es-MX" w:eastAsia="es-MX"/>
        </w:rPr>
        <w:t xml:space="preserve"> </w:t>
      </w:r>
      <w:r w:rsidR="00545342" w:rsidRPr="005F6F8B">
        <w:rPr>
          <w:rFonts w:ascii="Arial" w:eastAsia="Times New Roman" w:hAnsi="Arial" w:cs="Arial"/>
          <w:sz w:val="28"/>
          <w:szCs w:val="28"/>
          <w:lang w:val="es-MX" w:eastAsia="es-MX"/>
        </w:rPr>
        <w:t>Entonces</w:t>
      </w:r>
      <w:r w:rsidR="00D77977">
        <w:rPr>
          <w:rFonts w:ascii="Arial" w:eastAsia="Times New Roman" w:hAnsi="Arial" w:cs="Arial"/>
          <w:sz w:val="28"/>
          <w:szCs w:val="28"/>
          <w:lang w:val="es-MX" w:eastAsia="es-MX"/>
        </w:rPr>
        <w:t xml:space="preserve">, </w:t>
      </w:r>
      <w:r w:rsidR="00545342" w:rsidRPr="005F6F8B">
        <w:rPr>
          <w:rFonts w:ascii="Arial" w:eastAsia="Times New Roman" w:hAnsi="Arial" w:cs="Arial"/>
          <w:sz w:val="28"/>
          <w:szCs w:val="28"/>
          <w:lang w:val="es-MX" w:eastAsia="es-MX"/>
        </w:rPr>
        <w:t>pues acabo de i</w:t>
      </w:r>
      <w:r w:rsidR="00D77977">
        <w:rPr>
          <w:rFonts w:ascii="Arial" w:eastAsia="Times New Roman" w:hAnsi="Arial" w:cs="Arial"/>
          <w:sz w:val="28"/>
          <w:szCs w:val="28"/>
          <w:lang w:val="es-MX" w:eastAsia="es-MX"/>
        </w:rPr>
        <w:t>r hace</w:t>
      </w:r>
      <w:r w:rsidR="005C59FD">
        <w:rPr>
          <w:rFonts w:ascii="Arial" w:eastAsia="Times New Roman" w:hAnsi="Arial" w:cs="Arial"/>
          <w:sz w:val="28"/>
          <w:szCs w:val="28"/>
          <w:lang w:val="es-MX" w:eastAsia="es-MX"/>
        </w:rPr>
        <w:t xml:space="preserve"> </w:t>
      </w:r>
      <w:r w:rsidR="00D77977">
        <w:rPr>
          <w:rFonts w:ascii="Arial" w:eastAsia="Times New Roman" w:hAnsi="Arial" w:cs="Arial"/>
          <w:sz w:val="28"/>
          <w:szCs w:val="28"/>
          <w:lang w:val="es-MX" w:eastAsia="es-MX"/>
        </w:rPr>
        <w:t xml:space="preserve">8 ocho días, entonces, pues </w:t>
      </w:r>
      <w:r w:rsidR="00545342" w:rsidRPr="005F6F8B">
        <w:rPr>
          <w:rFonts w:ascii="Arial" w:eastAsia="Times New Roman" w:hAnsi="Arial" w:cs="Arial"/>
          <w:sz w:val="28"/>
          <w:szCs w:val="28"/>
          <w:lang w:val="es-MX" w:eastAsia="es-MX"/>
        </w:rPr>
        <w:t>es año y medio</w:t>
      </w:r>
      <w:r w:rsidR="005C59FD">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un año</w:t>
      </w:r>
      <w:r w:rsidR="005C59FD">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que se donó ese terreno</w:t>
      </w:r>
      <w:r w:rsidR="005C59FD">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para hacer beneficio a todas las personas que tienen su tarjeta</w:t>
      </w:r>
      <w:r w:rsidR="005C59FD">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sin embargo</w:t>
      </w:r>
      <w:r w:rsidR="005C59FD">
        <w:rPr>
          <w:rFonts w:ascii="Arial" w:eastAsia="Times New Roman" w:hAnsi="Arial" w:cs="Arial"/>
          <w:sz w:val="28"/>
          <w:szCs w:val="28"/>
          <w:lang w:val="es-MX" w:eastAsia="es-MX"/>
        </w:rPr>
        <w:t>, p</w:t>
      </w:r>
      <w:r w:rsidR="00545342" w:rsidRPr="005F6F8B">
        <w:rPr>
          <w:rFonts w:ascii="Arial" w:eastAsia="Times New Roman" w:hAnsi="Arial" w:cs="Arial"/>
          <w:sz w:val="28"/>
          <w:szCs w:val="28"/>
          <w:lang w:val="es-MX" w:eastAsia="es-MX"/>
        </w:rPr>
        <w:t>ues yo lo vi cerrado</w:t>
      </w:r>
      <w:r w:rsidR="005C59FD">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a no ser que</w:t>
      </w:r>
      <w:r w:rsidR="005C59FD">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de </w:t>
      </w:r>
      <w:r w:rsidR="005C59FD">
        <w:rPr>
          <w:rFonts w:ascii="Arial" w:eastAsia="Times New Roman" w:hAnsi="Arial" w:cs="Arial"/>
          <w:sz w:val="28"/>
          <w:szCs w:val="28"/>
          <w:lang w:val="es-MX" w:eastAsia="es-MX"/>
        </w:rPr>
        <w:t xml:space="preserve">8 </w:t>
      </w:r>
      <w:r w:rsidR="00545342" w:rsidRPr="005F6F8B">
        <w:rPr>
          <w:rFonts w:ascii="Arial" w:eastAsia="Times New Roman" w:hAnsi="Arial" w:cs="Arial"/>
          <w:sz w:val="28"/>
          <w:szCs w:val="28"/>
          <w:lang w:val="es-MX" w:eastAsia="es-MX"/>
        </w:rPr>
        <w:t>ocho días</w:t>
      </w:r>
      <w:r w:rsidR="005C59FD">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hasta ahorita</w:t>
      </w:r>
      <w:r w:rsidR="005C59FD">
        <w:rPr>
          <w:rFonts w:ascii="Arial" w:eastAsia="Times New Roman" w:hAnsi="Arial" w:cs="Arial"/>
          <w:sz w:val="28"/>
          <w:szCs w:val="28"/>
          <w:lang w:val="es-MX" w:eastAsia="es-MX"/>
        </w:rPr>
        <w:t>, ya esté abierto. Y</w:t>
      </w:r>
      <w:r w:rsidR="00545342" w:rsidRPr="005F6F8B">
        <w:rPr>
          <w:rFonts w:ascii="Arial" w:eastAsia="Times New Roman" w:hAnsi="Arial" w:cs="Arial"/>
          <w:sz w:val="28"/>
          <w:szCs w:val="28"/>
          <w:lang w:val="es-MX" w:eastAsia="es-MX"/>
        </w:rPr>
        <w:t>o tenía otros datos</w:t>
      </w:r>
      <w:r w:rsidR="00545342">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es </w:t>
      </w:r>
      <w:r w:rsidR="00545342">
        <w:rPr>
          <w:rFonts w:ascii="Arial" w:eastAsia="Times New Roman" w:hAnsi="Arial" w:cs="Arial"/>
          <w:sz w:val="28"/>
          <w:szCs w:val="28"/>
          <w:lang w:val="es-MX" w:eastAsia="es-MX"/>
        </w:rPr>
        <w:t>cua</w:t>
      </w:r>
      <w:r w:rsidR="00545342" w:rsidRPr="005F6F8B">
        <w:rPr>
          <w:rFonts w:ascii="Arial" w:eastAsia="Times New Roman" w:hAnsi="Arial" w:cs="Arial"/>
          <w:sz w:val="28"/>
          <w:szCs w:val="28"/>
          <w:lang w:val="es-MX" w:eastAsia="es-MX"/>
        </w:rPr>
        <w:t>nto</w:t>
      </w:r>
      <w:r w:rsidR="00545342">
        <w:rPr>
          <w:rFonts w:ascii="Arial" w:eastAsia="Times New Roman" w:hAnsi="Arial" w:cs="Arial"/>
          <w:sz w:val="28"/>
          <w:szCs w:val="28"/>
          <w:lang w:val="es-MX" w:eastAsia="es-MX"/>
        </w:rPr>
        <w:t>.</w:t>
      </w:r>
      <w:r w:rsidR="00545342" w:rsidRPr="005F6F8B">
        <w:rPr>
          <w:rFonts w:ascii="Arial" w:eastAsia="Times New Roman" w:hAnsi="Arial" w:cs="Arial"/>
          <w:sz w:val="28"/>
          <w:szCs w:val="28"/>
          <w:lang w:val="es-MX" w:eastAsia="es-MX"/>
        </w:rPr>
        <w:t xml:space="preserve"> </w:t>
      </w:r>
      <w:r w:rsidR="005C59FD">
        <w:rPr>
          <w:rFonts w:ascii="Arial" w:eastAsia="Times New Roman" w:hAnsi="Arial" w:cs="Arial"/>
          <w:sz w:val="28"/>
          <w:szCs w:val="28"/>
          <w:lang w:val="es-MX" w:eastAsia="es-MX"/>
        </w:rPr>
        <w:t xml:space="preserve"> </w:t>
      </w:r>
      <w:r w:rsidR="00C979DA">
        <w:rPr>
          <w:rFonts w:ascii="Arial" w:eastAsia="Times New Roman" w:hAnsi="Arial" w:cs="Arial"/>
          <w:b/>
          <w:i/>
          <w:sz w:val="28"/>
          <w:szCs w:val="28"/>
          <w:lang w:val="es-MX" w:eastAsia="es-MX"/>
        </w:rPr>
        <w:t xml:space="preserve">C. Síndico Municipal Magali Casillas Contreras: </w:t>
      </w:r>
      <w:r w:rsidR="007412E7">
        <w:rPr>
          <w:rFonts w:ascii="Arial" w:eastAsia="Times New Roman" w:hAnsi="Arial" w:cs="Arial"/>
          <w:sz w:val="28"/>
          <w:szCs w:val="28"/>
          <w:lang w:val="es-MX" w:eastAsia="es-MX"/>
        </w:rPr>
        <w:t>E</w:t>
      </w:r>
      <w:r w:rsidR="007412E7" w:rsidRPr="005F6F8B">
        <w:rPr>
          <w:rFonts w:ascii="Arial" w:eastAsia="Times New Roman" w:hAnsi="Arial" w:cs="Arial"/>
          <w:sz w:val="28"/>
          <w:szCs w:val="28"/>
          <w:lang w:val="es-MX" w:eastAsia="es-MX"/>
        </w:rPr>
        <w:t xml:space="preserve">stoy enterada de </w:t>
      </w:r>
      <w:r w:rsidR="007412E7">
        <w:rPr>
          <w:rFonts w:ascii="Arial" w:eastAsia="Times New Roman" w:hAnsi="Arial" w:cs="Arial"/>
          <w:sz w:val="28"/>
          <w:szCs w:val="28"/>
          <w:lang w:val="es-MX" w:eastAsia="es-MX"/>
        </w:rPr>
        <w:t>que</w:t>
      </w:r>
      <w:r w:rsidR="00AB61F1">
        <w:rPr>
          <w:rFonts w:ascii="Arial" w:eastAsia="Times New Roman" w:hAnsi="Arial" w:cs="Arial"/>
          <w:sz w:val="28"/>
          <w:szCs w:val="28"/>
          <w:lang w:val="es-MX" w:eastAsia="es-MX"/>
        </w:rPr>
        <w:t>,</w:t>
      </w:r>
      <w:r w:rsidR="007412E7">
        <w:rPr>
          <w:rFonts w:ascii="Arial" w:eastAsia="Times New Roman" w:hAnsi="Arial" w:cs="Arial"/>
          <w:sz w:val="28"/>
          <w:szCs w:val="28"/>
          <w:lang w:val="es-MX" w:eastAsia="es-MX"/>
        </w:rPr>
        <w:t xml:space="preserve"> se abrió sobre el tema del Banco del Bienestar, porque vino la propia G</w:t>
      </w:r>
      <w:r w:rsidR="007412E7" w:rsidRPr="005F6F8B">
        <w:rPr>
          <w:rFonts w:ascii="Arial" w:eastAsia="Times New Roman" w:hAnsi="Arial" w:cs="Arial"/>
          <w:sz w:val="28"/>
          <w:szCs w:val="28"/>
          <w:lang w:val="es-MX" w:eastAsia="es-MX"/>
        </w:rPr>
        <w:t>erente aquí</w:t>
      </w:r>
      <w:r w:rsidR="00AB61F1">
        <w:rPr>
          <w:rFonts w:ascii="Arial" w:eastAsia="Times New Roman" w:hAnsi="Arial" w:cs="Arial"/>
          <w:sz w:val="28"/>
          <w:szCs w:val="28"/>
          <w:lang w:val="es-MX" w:eastAsia="es-MX"/>
        </w:rPr>
        <w:t>,</w:t>
      </w:r>
      <w:r w:rsidR="007412E7" w:rsidRPr="005F6F8B">
        <w:rPr>
          <w:rFonts w:ascii="Arial" w:eastAsia="Times New Roman" w:hAnsi="Arial" w:cs="Arial"/>
          <w:sz w:val="28"/>
          <w:szCs w:val="28"/>
          <w:lang w:val="es-MX" w:eastAsia="es-MX"/>
        </w:rPr>
        <w:t xml:space="preserve"> por el tema de la documentación</w:t>
      </w:r>
      <w:r w:rsidR="00AB61F1">
        <w:rPr>
          <w:rFonts w:ascii="Arial" w:eastAsia="Times New Roman" w:hAnsi="Arial" w:cs="Arial"/>
          <w:sz w:val="28"/>
          <w:szCs w:val="28"/>
          <w:lang w:val="es-MX" w:eastAsia="es-MX"/>
        </w:rPr>
        <w:t>,</w:t>
      </w:r>
      <w:r w:rsidR="007412E7" w:rsidRPr="005F6F8B">
        <w:rPr>
          <w:rFonts w:ascii="Arial" w:eastAsia="Times New Roman" w:hAnsi="Arial" w:cs="Arial"/>
          <w:sz w:val="28"/>
          <w:szCs w:val="28"/>
          <w:lang w:val="es-MX" w:eastAsia="es-MX"/>
        </w:rPr>
        <w:t xml:space="preserve"> precisam</w:t>
      </w:r>
      <w:r w:rsidR="00AB61F1">
        <w:rPr>
          <w:rFonts w:ascii="Arial" w:eastAsia="Times New Roman" w:hAnsi="Arial" w:cs="Arial"/>
          <w:sz w:val="28"/>
          <w:szCs w:val="28"/>
          <w:lang w:val="es-MX" w:eastAsia="es-MX"/>
        </w:rPr>
        <w:t>ente para</w:t>
      </w:r>
      <w:r w:rsidR="007412E7">
        <w:rPr>
          <w:rFonts w:ascii="Arial" w:eastAsia="Times New Roman" w:hAnsi="Arial" w:cs="Arial"/>
          <w:sz w:val="28"/>
          <w:szCs w:val="28"/>
          <w:lang w:val="es-MX" w:eastAsia="es-MX"/>
        </w:rPr>
        <w:t xml:space="preserve"> formalizar </w:t>
      </w:r>
      <w:r w:rsidR="007412E7" w:rsidRPr="005F6F8B">
        <w:rPr>
          <w:rFonts w:ascii="Arial" w:eastAsia="Times New Roman" w:hAnsi="Arial" w:cs="Arial"/>
          <w:sz w:val="28"/>
          <w:szCs w:val="28"/>
          <w:lang w:val="es-MX" w:eastAsia="es-MX"/>
        </w:rPr>
        <w:t>la titulación a favor de ellos</w:t>
      </w:r>
      <w:r w:rsidR="00AB61F1">
        <w:rPr>
          <w:rFonts w:ascii="Arial" w:eastAsia="Times New Roman" w:hAnsi="Arial" w:cs="Arial"/>
          <w:sz w:val="28"/>
          <w:szCs w:val="28"/>
          <w:lang w:val="es-MX" w:eastAsia="es-MX"/>
        </w:rPr>
        <w:t>,</w:t>
      </w:r>
      <w:r w:rsidR="007412E7" w:rsidRPr="005F6F8B">
        <w:rPr>
          <w:rFonts w:ascii="Arial" w:eastAsia="Times New Roman" w:hAnsi="Arial" w:cs="Arial"/>
          <w:sz w:val="28"/>
          <w:szCs w:val="28"/>
          <w:lang w:val="es-MX" w:eastAsia="es-MX"/>
        </w:rPr>
        <w:t xml:space="preserve"> y no nada más de ellos</w:t>
      </w:r>
      <w:r w:rsidR="00AB61F1">
        <w:rPr>
          <w:rFonts w:ascii="Arial" w:eastAsia="Times New Roman" w:hAnsi="Arial" w:cs="Arial"/>
          <w:sz w:val="28"/>
          <w:szCs w:val="28"/>
          <w:lang w:val="es-MX" w:eastAsia="es-MX"/>
        </w:rPr>
        <w:t>,</w:t>
      </w:r>
      <w:r w:rsidR="007412E7" w:rsidRPr="005F6F8B">
        <w:rPr>
          <w:rFonts w:ascii="Arial" w:eastAsia="Times New Roman" w:hAnsi="Arial" w:cs="Arial"/>
          <w:sz w:val="28"/>
          <w:szCs w:val="28"/>
          <w:lang w:val="es-MX" w:eastAsia="es-MX"/>
        </w:rPr>
        <w:t xml:space="preserve"> sino de la Universidad Pedagógica y también del Hospital Regional</w:t>
      </w:r>
      <w:r w:rsidR="00B25CC4">
        <w:rPr>
          <w:rFonts w:ascii="Arial" w:eastAsia="Times New Roman" w:hAnsi="Arial" w:cs="Arial"/>
          <w:sz w:val="28"/>
          <w:szCs w:val="28"/>
          <w:lang w:val="es-MX" w:eastAsia="es-MX"/>
        </w:rPr>
        <w:t>,</w:t>
      </w:r>
      <w:r w:rsidR="007412E7" w:rsidRPr="005F6F8B">
        <w:rPr>
          <w:rFonts w:ascii="Arial" w:eastAsia="Times New Roman" w:hAnsi="Arial" w:cs="Arial"/>
          <w:sz w:val="28"/>
          <w:szCs w:val="28"/>
          <w:lang w:val="es-MX" w:eastAsia="es-MX"/>
        </w:rPr>
        <w:t xml:space="preserve"> que</w:t>
      </w:r>
      <w:r w:rsidR="00B25CC4">
        <w:rPr>
          <w:rFonts w:ascii="Arial" w:eastAsia="Times New Roman" w:hAnsi="Arial" w:cs="Arial"/>
          <w:sz w:val="28"/>
          <w:szCs w:val="28"/>
          <w:lang w:val="es-MX" w:eastAsia="es-MX"/>
        </w:rPr>
        <w:t>,</w:t>
      </w:r>
      <w:r w:rsidR="007412E7" w:rsidRPr="005F6F8B">
        <w:rPr>
          <w:rFonts w:ascii="Arial" w:eastAsia="Times New Roman" w:hAnsi="Arial" w:cs="Arial"/>
          <w:sz w:val="28"/>
          <w:szCs w:val="28"/>
          <w:lang w:val="es-MX" w:eastAsia="es-MX"/>
        </w:rPr>
        <w:t xml:space="preserve"> </w:t>
      </w:r>
      <w:r w:rsidR="007412E7">
        <w:rPr>
          <w:rFonts w:ascii="Arial" w:eastAsia="Times New Roman" w:hAnsi="Arial" w:cs="Arial"/>
          <w:sz w:val="28"/>
          <w:szCs w:val="28"/>
          <w:lang w:val="es-MX" w:eastAsia="es-MX"/>
        </w:rPr>
        <w:t>si recuerdan en ese momento que se autorizó la donación para el Banco del B</w:t>
      </w:r>
      <w:r w:rsidR="007412E7" w:rsidRPr="005F6F8B">
        <w:rPr>
          <w:rFonts w:ascii="Arial" w:eastAsia="Times New Roman" w:hAnsi="Arial" w:cs="Arial"/>
          <w:sz w:val="28"/>
          <w:szCs w:val="28"/>
          <w:lang w:val="es-MX" w:eastAsia="es-MX"/>
        </w:rPr>
        <w:t>ienestar</w:t>
      </w:r>
      <w:r w:rsidR="007412E7">
        <w:rPr>
          <w:rFonts w:ascii="Arial" w:eastAsia="Times New Roman" w:hAnsi="Arial" w:cs="Arial"/>
          <w:sz w:val="28"/>
          <w:szCs w:val="28"/>
          <w:lang w:val="es-MX" w:eastAsia="es-MX"/>
        </w:rPr>
        <w:t>,</w:t>
      </w:r>
      <w:r w:rsidR="007412E7" w:rsidRPr="005F6F8B">
        <w:rPr>
          <w:rFonts w:ascii="Arial" w:eastAsia="Times New Roman" w:hAnsi="Arial" w:cs="Arial"/>
          <w:sz w:val="28"/>
          <w:szCs w:val="28"/>
          <w:lang w:val="es-MX" w:eastAsia="es-MX"/>
        </w:rPr>
        <w:t xml:space="preserve"> no han hecho una inauguración formal</w:t>
      </w:r>
      <w:r w:rsidR="00F254B8">
        <w:rPr>
          <w:rFonts w:ascii="Arial" w:eastAsia="Times New Roman" w:hAnsi="Arial" w:cs="Arial"/>
          <w:sz w:val="28"/>
          <w:szCs w:val="28"/>
          <w:lang w:val="es-MX" w:eastAsia="es-MX"/>
        </w:rPr>
        <w:t>.</w:t>
      </w:r>
      <w:r w:rsidR="007412E7" w:rsidRPr="005F6F8B">
        <w:rPr>
          <w:rFonts w:ascii="Arial" w:eastAsia="Times New Roman" w:hAnsi="Arial" w:cs="Arial"/>
          <w:sz w:val="28"/>
          <w:szCs w:val="28"/>
          <w:lang w:val="es-MX" w:eastAsia="es-MX"/>
        </w:rPr>
        <w:t xml:space="preserve"> Pero</w:t>
      </w:r>
      <w:r w:rsidR="00F254B8">
        <w:rPr>
          <w:rFonts w:ascii="Arial" w:eastAsia="Times New Roman" w:hAnsi="Arial" w:cs="Arial"/>
          <w:sz w:val="28"/>
          <w:szCs w:val="28"/>
          <w:lang w:val="es-MX" w:eastAsia="es-MX"/>
        </w:rPr>
        <w:t>,</w:t>
      </w:r>
      <w:r w:rsidR="007412E7" w:rsidRPr="005F6F8B">
        <w:rPr>
          <w:rFonts w:ascii="Arial" w:eastAsia="Times New Roman" w:hAnsi="Arial" w:cs="Arial"/>
          <w:sz w:val="28"/>
          <w:szCs w:val="28"/>
          <w:lang w:val="es-MX" w:eastAsia="es-MX"/>
        </w:rPr>
        <w:t xml:space="preserve"> por supuesto que</w:t>
      </w:r>
      <w:r w:rsidR="00F254B8">
        <w:rPr>
          <w:rFonts w:ascii="Arial" w:eastAsia="Times New Roman" w:hAnsi="Arial" w:cs="Arial"/>
          <w:sz w:val="28"/>
          <w:szCs w:val="28"/>
          <w:lang w:val="es-MX" w:eastAsia="es-MX"/>
        </w:rPr>
        <w:t>,</w:t>
      </w:r>
      <w:r w:rsidR="007412E7" w:rsidRPr="005F6F8B">
        <w:rPr>
          <w:rFonts w:ascii="Arial" w:eastAsia="Times New Roman" w:hAnsi="Arial" w:cs="Arial"/>
          <w:sz w:val="28"/>
          <w:szCs w:val="28"/>
          <w:lang w:val="es-MX" w:eastAsia="es-MX"/>
        </w:rPr>
        <w:t xml:space="preserve"> está funcionando</w:t>
      </w:r>
      <w:r w:rsidR="00B25CC4">
        <w:rPr>
          <w:rFonts w:ascii="Arial" w:eastAsia="Times New Roman" w:hAnsi="Arial" w:cs="Arial"/>
          <w:sz w:val="28"/>
          <w:szCs w:val="28"/>
          <w:lang w:val="es-MX" w:eastAsia="es-MX"/>
        </w:rPr>
        <w:t xml:space="preserve"> los cajeros, no únicamente </w:t>
      </w:r>
      <w:r w:rsidR="007412E7" w:rsidRPr="005F6F8B">
        <w:rPr>
          <w:rFonts w:ascii="Arial" w:eastAsia="Times New Roman" w:hAnsi="Arial" w:cs="Arial"/>
          <w:sz w:val="28"/>
          <w:szCs w:val="28"/>
          <w:lang w:val="es-MX" w:eastAsia="es-MX"/>
        </w:rPr>
        <w:t>está con cajeros</w:t>
      </w:r>
      <w:r w:rsidR="00AB61F1">
        <w:rPr>
          <w:rFonts w:ascii="Arial" w:eastAsia="Times New Roman" w:hAnsi="Arial" w:cs="Arial"/>
          <w:sz w:val="28"/>
          <w:szCs w:val="28"/>
          <w:lang w:val="es-MX" w:eastAsia="es-MX"/>
        </w:rPr>
        <w:t>,</w:t>
      </w:r>
      <w:r w:rsidR="007412E7" w:rsidRPr="005F6F8B">
        <w:rPr>
          <w:rFonts w:ascii="Arial" w:eastAsia="Times New Roman" w:hAnsi="Arial" w:cs="Arial"/>
          <w:sz w:val="28"/>
          <w:szCs w:val="28"/>
          <w:lang w:val="es-MX" w:eastAsia="es-MX"/>
        </w:rPr>
        <w:t xml:space="preserve"> están con el tema de la atención como debiera ser</w:t>
      </w:r>
      <w:r w:rsidR="00AB61F1">
        <w:rPr>
          <w:rFonts w:ascii="Arial" w:eastAsia="Times New Roman" w:hAnsi="Arial" w:cs="Arial"/>
          <w:sz w:val="28"/>
          <w:szCs w:val="28"/>
          <w:lang w:val="es-MX" w:eastAsia="es-MX"/>
        </w:rPr>
        <w:t>. L</w:t>
      </w:r>
      <w:r w:rsidR="007412E7" w:rsidRPr="005F6F8B">
        <w:rPr>
          <w:rFonts w:ascii="Arial" w:eastAsia="Times New Roman" w:hAnsi="Arial" w:cs="Arial"/>
          <w:sz w:val="28"/>
          <w:szCs w:val="28"/>
          <w:lang w:val="es-MX" w:eastAsia="es-MX"/>
        </w:rPr>
        <w:t>a verdad</w:t>
      </w:r>
      <w:r w:rsidR="00AB61F1">
        <w:rPr>
          <w:rFonts w:ascii="Arial" w:eastAsia="Times New Roman" w:hAnsi="Arial" w:cs="Arial"/>
          <w:sz w:val="28"/>
          <w:szCs w:val="28"/>
          <w:lang w:val="es-MX" w:eastAsia="es-MX"/>
        </w:rPr>
        <w:t>,</w:t>
      </w:r>
      <w:r w:rsidR="007412E7" w:rsidRPr="005F6F8B">
        <w:rPr>
          <w:rFonts w:ascii="Arial" w:eastAsia="Times New Roman" w:hAnsi="Arial" w:cs="Arial"/>
          <w:sz w:val="28"/>
          <w:szCs w:val="28"/>
          <w:lang w:val="es-MX" w:eastAsia="es-MX"/>
        </w:rPr>
        <w:t xml:space="preserve"> fue un tema de una edificación súper rápida</w:t>
      </w:r>
      <w:r w:rsidR="00F254B8">
        <w:rPr>
          <w:rFonts w:ascii="Arial" w:eastAsia="Times New Roman" w:hAnsi="Arial" w:cs="Arial"/>
          <w:sz w:val="28"/>
          <w:szCs w:val="28"/>
          <w:lang w:val="es-MX" w:eastAsia="es-MX"/>
        </w:rPr>
        <w:t>,</w:t>
      </w:r>
      <w:r w:rsidR="007412E7" w:rsidRPr="005F6F8B">
        <w:rPr>
          <w:rFonts w:ascii="Arial" w:eastAsia="Times New Roman" w:hAnsi="Arial" w:cs="Arial"/>
          <w:sz w:val="28"/>
          <w:szCs w:val="28"/>
          <w:lang w:val="es-MX" w:eastAsia="es-MX"/>
        </w:rPr>
        <w:t xml:space="preserve"> porque ya l</w:t>
      </w:r>
      <w:r w:rsidR="00F254B8">
        <w:rPr>
          <w:rFonts w:ascii="Arial" w:eastAsia="Times New Roman" w:hAnsi="Arial" w:cs="Arial"/>
          <w:sz w:val="28"/>
          <w:szCs w:val="28"/>
          <w:lang w:val="es-MX" w:eastAsia="es-MX"/>
        </w:rPr>
        <w:t xml:space="preserve">a quisiéramos ver en otros </w:t>
      </w:r>
      <w:r w:rsidR="007412E7" w:rsidRPr="005F6F8B">
        <w:rPr>
          <w:rFonts w:ascii="Arial" w:eastAsia="Times New Roman" w:hAnsi="Arial" w:cs="Arial"/>
          <w:sz w:val="28"/>
          <w:szCs w:val="28"/>
          <w:lang w:val="es-MX" w:eastAsia="es-MX"/>
        </w:rPr>
        <w:t>proyectos y en otros terrenos que se donen para estos efectos</w:t>
      </w:r>
      <w:r w:rsidR="00F254B8">
        <w:rPr>
          <w:rFonts w:ascii="Arial" w:eastAsia="Times New Roman" w:hAnsi="Arial" w:cs="Arial"/>
          <w:sz w:val="28"/>
          <w:szCs w:val="28"/>
          <w:lang w:val="es-MX" w:eastAsia="es-MX"/>
        </w:rPr>
        <w:t>. La verdad, la C</w:t>
      </w:r>
      <w:r w:rsidR="007412E7" w:rsidRPr="005F6F8B">
        <w:rPr>
          <w:rFonts w:ascii="Arial" w:eastAsia="Times New Roman" w:hAnsi="Arial" w:cs="Arial"/>
          <w:sz w:val="28"/>
          <w:szCs w:val="28"/>
          <w:lang w:val="es-MX" w:eastAsia="es-MX"/>
        </w:rPr>
        <w:t>onstructora que trae el Gobierno Federal</w:t>
      </w:r>
      <w:r w:rsidR="00B25CC4">
        <w:rPr>
          <w:rFonts w:ascii="Arial" w:eastAsia="Times New Roman" w:hAnsi="Arial" w:cs="Arial"/>
          <w:sz w:val="28"/>
          <w:szCs w:val="28"/>
          <w:lang w:val="es-MX" w:eastAsia="es-MX"/>
        </w:rPr>
        <w:t>,</w:t>
      </w:r>
      <w:r w:rsidR="00AB61F1">
        <w:rPr>
          <w:rFonts w:ascii="Arial" w:eastAsia="Times New Roman" w:hAnsi="Arial" w:cs="Arial"/>
          <w:sz w:val="28"/>
          <w:szCs w:val="28"/>
          <w:lang w:val="es-MX" w:eastAsia="es-MX"/>
        </w:rPr>
        <w:t xml:space="preserve"> que es tema….. compañeros no sé,</w:t>
      </w:r>
      <w:r w:rsidR="007412E7" w:rsidRPr="005F6F8B">
        <w:rPr>
          <w:rFonts w:ascii="Arial" w:eastAsia="Times New Roman" w:hAnsi="Arial" w:cs="Arial"/>
          <w:sz w:val="28"/>
          <w:szCs w:val="28"/>
          <w:lang w:val="es-MX" w:eastAsia="es-MX"/>
        </w:rPr>
        <w:t xml:space="preserve"> piden respeto y no lo </w:t>
      </w:r>
      <w:r w:rsidR="00B25CC4">
        <w:rPr>
          <w:rFonts w:ascii="Arial" w:eastAsia="Times New Roman" w:hAnsi="Arial" w:cs="Arial"/>
          <w:sz w:val="28"/>
          <w:szCs w:val="28"/>
          <w:lang w:val="es-MX" w:eastAsia="es-MX"/>
        </w:rPr>
        <w:t>dan</w:t>
      </w:r>
      <w:r w:rsidR="00AB61F1">
        <w:rPr>
          <w:rFonts w:ascii="Arial" w:eastAsia="Times New Roman" w:hAnsi="Arial" w:cs="Arial"/>
          <w:sz w:val="28"/>
          <w:szCs w:val="28"/>
          <w:lang w:val="es-MX" w:eastAsia="es-MX"/>
        </w:rPr>
        <w:t>,</w:t>
      </w:r>
      <w:r w:rsidR="00B25CC4">
        <w:rPr>
          <w:rFonts w:ascii="Arial" w:eastAsia="Times New Roman" w:hAnsi="Arial" w:cs="Arial"/>
          <w:sz w:val="28"/>
          <w:szCs w:val="28"/>
          <w:lang w:val="es-MX" w:eastAsia="es-MX"/>
        </w:rPr>
        <w:t xml:space="preserve"> la verdad. Y,</w:t>
      </w:r>
      <w:r w:rsidR="007412E7" w:rsidRPr="005F6F8B">
        <w:rPr>
          <w:rFonts w:ascii="Arial" w:eastAsia="Times New Roman" w:hAnsi="Arial" w:cs="Arial"/>
          <w:sz w:val="28"/>
          <w:szCs w:val="28"/>
          <w:lang w:val="es-MX" w:eastAsia="es-MX"/>
        </w:rPr>
        <w:t xml:space="preserve"> tú compañera Tania</w:t>
      </w:r>
      <w:r w:rsidR="00B25CC4">
        <w:rPr>
          <w:rFonts w:ascii="Arial" w:eastAsia="Times New Roman" w:hAnsi="Arial" w:cs="Arial"/>
          <w:sz w:val="28"/>
          <w:szCs w:val="28"/>
          <w:lang w:val="es-MX" w:eastAsia="es-MX"/>
        </w:rPr>
        <w:t>,</w:t>
      </w:r>
      <w:r w:rsidR="007412E7" w:rsidRPr="005F6F8B">
        <w:rPr>
          <w:rFonts w:ascii="Arial" w:eastAsia="Times New Roman" w:hAnsi="Arial" w:cs="Arial"/>
          <w:sz w:val="28"/>
          <w:szCs w:val="28"/>
          <w:lang w:val="es-MX" w:eastAsia="es-MX"/>
        </w:rPr>
        <w:t xml:space="preserve"> eres muy precisa</w:t>
      </w:r>
      <w:r w:rsidR="00B25CC4">
        <w:rPr>
          <w:rFonts w:ascii="Arial" w:eastAsia="Times New Roman" w:hAnsi="Arial" w:cs="Arial"/>
          <w:sz w:val="28"/>
          <w:szCs w:val="28"/>
          <w:lang w:val="es-MX" w:eastAsia="es-MX"/>
        </w:rPr>
        <w:t>,</w:t>
      </w:r>
      <w:r w:rsidR="007412E7" w:rsidRPr="005F6F8B">
        <w:rPr>
          <w:rFonts w:ascii="Arial" w:eastAsia="Times New Roman" w:hAnsi="Arial" w:cs="Arial"/>
          <w:sz w:val="28"/>
          <w:szCs w:val="28"/>
          <w:lang w:val="es-MX" w:eastAsia="es-MX"/>
        </w:rPr>
        <w:t xml:space="preserve"> en haciendo el </w:t>
      </w:r>
      <w:r w:rsidR="00B25CC4">
        <w:rPr>
          <w:rFonts w:ascii="Arial" w:eastAsia="Times New Roman" w:hAnsi="Arial" w:cs="Arial"/>
          <w:sz w:val="28"/>
          <w:szCs w:val="28"/>
          <w:lang w:val="es-MX" w:eastAsia="es-MX"/>
        </w:rPr>
        <w:t>señalamiento y d</w:t>
      </w:r>
      <w:r w:rsidR="007412E7" w:rsidRPr="005F6F8B">
        <w:rPr>
          <w:rFonts w:ascii="Arial" w:eastAsia="Times New Roman" w:hAnsi="Arial" w:cs="Arial"/>
          <w:sz w:val="28"/>
          <w:szCs w:val="28"/>
          <w:lang w:val="es-MX" w:eastAsia="es-MX"/>
        </w:rPr>
        <w:t>esde este momento pido una moción</w:t>
      </w:r>
      <w:r w:rsidR="00B25CC4">
        <w:rPr>
          <w:rFonts w:ascii="Arial" w:eastAsia="Times New Roman" w:hAnsi="Arial" w:cs="Arial"/>
          <w:sz w:val="28"/>
          <w:szCs w:val="28"/>
          <w:lang w:val="es-MX" w:eastAsia="es-MX"/>
        </w:rPr>
        <w:t>,</w:t>
      </w:r>
      <w:r w:rsidR="007412E7" w:rsidRPr="005F6F8B">
        <w:rPr>
          <w:rFonts w:ascii="Arial" w:eastAsia="Times New Roman" w:hAnsi="Arial" w:cs="Arial"/>
          <w:sz w:val="28"/>
          <w:szCs w:val="28"/>
          <w:lang w:val="es-MX" w:eastAsia="es-MX"/>
        </w:rPr>
        <w:t xml:space="preserve"> porque estoy hablando</w:t>
      </w:r>
      <w:r w:rsidR="00B25CC4">
        <w:rPr>
          <w:rFonts w:ascii="Arial" w:eastAsia="Times New Roman" w:hAnsi="Arial" w:cs="Arial"/>
          <w:sz w:val="28"/>
          <w:szCs w:val="28"/>
          <w:lang w:val="es-MX" w:eastAsia="es-MX"/>
        </w:rPr>
        <w:t>,</w:t>
      </w:r>
      <w:r w:rsidR="007412E7" w:rsidRPr="005F6F8B">
        <w:rPr>
          <w:rFonts w:ascii="Arial" w:eastAsia="Times New Roman" w:hAnsi="Arial" w:cs="Arial"/>
          <w:sz w:val="28"/>
          <w:szCs w:val="28"/>
          <w:lang w:val="es-MX" w:eastAsia="es-MX"/>
        </w:rPr>
        <w:t xml:space="preserve"> y si no te interesa</w:t>
      </w:r>
      <w:r w:rsidR="00B25CC4">
        <w:rPr>
          <w:rFonts w:ascii="Arial" w:eastAsia="Times New Roman" w:hAnsi="Arial" w:cs="Arial"/>
          <w:sz w:val="28"/>
          <w:szCs w:val="28"/>
          <w:lang w:val="es-MX" w:eastAsia="es-MX"/>
        </w:rPr>
        <w:t>, a</w:t>
      </w:r>
      <w:r w:rsidR="007412E7" w:rsidRPr="005F6F8B">
        <w:rPr>
          <w:rFonts w:ascii="Arial" w:eastAsia="Times New Roman" w:hAnsi="Arial" w:cs="Arial"/>
          <w:sz w:val="28"/>
          <w:szCs w:val="28"/>
          <w:lang w:val="es-MX" w:eastAsia="es-MX"/>
        </w:rPr>
        <w:t xml:space="preserve"> lo mejor pudieras retirarte y pedir permiso</w:t>
      </w:r>
      <w:r w:rsidR="00B25CC4">
        <w:rPr>
          <w:rFonts w:ascii="Arial" w:eastAsia="Times New Roman" w:hAnsi="Arial" w:cs="Arial"/>
          <w:sz w:val="28"/>
          <w:szCs w:val="28"/>
          <w:lang w:val="es-MX" w:eastAsia="es-MX"/>
        </w:rPr>
        <w:t>,</w:t>
      </w:r>
      <w:r w:rsidR="007412E7" w:rsidRPr="005F6F8B">
        <w:rPr>
          <w:rFonts w:ascii="Arial" w:eastAsia="Times New Roman" w:hAnsi="Arial" w:cs="Arial"/>
          <w:sz w:val="28"/>
          <w:szCs w:val="28"/>
          <w:lang w:val="es-MX" w:eastAsia="es-MX"/>
        </w:rPr>
        <w:t xml:space="preserve"> pero lo menos que pido es un respeto a mi persona</w:t>
      </w:r>
      <w:r w:rsidR="00B25CC4">
        <w:rPr>
          <w:rFonts w:ascii="Arial" w:eastAsia="Times New Roman" w:hAnsi="Arial" w:cs="Arial"/>
          <w:sz w:val="28"/>
          <w:szCs w:val="28"/>
          <w:lang w:val="es-MX" w:eastAsia="es-MX"/>
        </w:rPr>
        <w:t>. E</w:t>
      </w:r>
      <w:r w:rsidR="007412E7" w:rsidRPr="005F6F8B">
        <w:rPr>
          <w:rFonts w:ascii="Arial" w:eastAsia="Times New Roman" w:hAnsi="Arial" w:cs="Arial"/>
          <w:sz w:val="28"/>
          <w:szCs w:val="28"/>
          <w:lang w:val="es-MX" w:eastAsia="es-MX"/>
        </w:rPr>
        <w:t>ntonces</w:t>
      </w:r>
      <w:r w:rsidR="00AB61F1">
        <w:rPr>
          <w:rFonts w:ascii="Arial" w:eastAsia="Times New Roman" w:hAnsi="Arial" w:cs="Arial"/>
          <w:sz w:val="28"/>
          <w:szCs w:val="28"/>
          <w:lang w:val="es-MX" w:eastAsia="es-MX"/>
        </w:rPr>
        <w:t>,</w:t>
      </w:r>
      <w:r w:rsidR="007412E7" w:rsidRPr="005F6F8B">
        <w:rPr>
          <w:rFonts w:ascii="Arial" w:eastAsia="Times New Roman" w:hAnsi="Arial" w:cs="Arial"/>
          <w:sz w:val="28"/>
          <w:szCs w:val="28"/>
          <w:lang w:val="es-MX" w:eastAsia="es-MX"/>
        </w:rPr>
        <w:t xml:space="preserve"> compañera Sara</w:t>
      </w:r>
      <w:r w:rsidR="00B25CC4">
        <w:rPr>
          <w:rFonts w:ascii="Arial" w:eastAsia="Times New Roman" w:hAnsi="Arial" w:cs="Arial"/>
          <w:sz w:val="28"/>
          <w:szCs w:val="28"/>
          <w:lang w:val="es-MX" w:eastAsia="es-MX"/>
        </w:rPr>
        <w:t>,</w:t>
      </w:r>
      <w:r w:rsidR="007412E7" w:rsidRPr="005F6F8B">
        <w:rPr>
          <w:rFonts w:ascii="Arial" w:eastAsia="Times New Roman" w:hAnsi="Arial" w:cs="Arial"/>
          <w:sz w:val="28"/>
          <w:szCs w:val="28"/>
          <w:lang w:val="es-MX" w:eastAsia="es-MX"/>
        </w:rPr>
        <w:t xml:space="preserve"> lo que te quiero c</w:t>
      </w:r>
      <w:r w:rsidR="00F855F8">
        <w:rPr>
          <w:rFonts w:ascii="Arial" w:eastAsia="Times New Roman" w:hAnsi="Arial" w:cs="Arial"/>
          <w:sz w:val="28"/>
          <w:szCs w:val="28"/>
          <w:lang w:val="es-MX" w:eastAsia="es-MX"/>
        </w:rPr>
        <w:t>omentar que</w:t>
      </w:r>
      <w:r w:rsidR="00AB61F1">
        <w:rPr>
          <w:rFonts w:ascii="Arial" w:eastAsia="Times New Roman" w:hAnsi="Arial" w:cs="Arial"/>
          <w:sz w:val="28"/>
          <w:szCs w:val="28"/>
          <w:lang w:val="es-MX" w:eastAsia="es-MX"/>
        </w:rPr>
        <w:t>,</w:t>
      </w:r>
      <w:r w:rsidR="00F855F8">
        <w:rPr>
          <w:rFonts w:ascii="Arial" w:eastAsia="Times New Roman" w:hAnsi="Arial" w:cs="Arial"/>
          <w:sz w:val="28"/>
          <w:szCs w:val="28"/>
          <w:lang w:val="es-MX" w:eastAsia="es-MX"/>
        </w:rPr>
        <w:t xml:space="preserve"> ya está ya está en o</w:t>
      </w:r>
      <w:r w:rsidR="007412E7" w:rsidRPr="005F6F8B">
        <w:rPr>
          <w:rFonts w:ascii="Arial" w:eastAsia="Times New Roman" w:hAnsi="Arial" w:cs="Arial"/>
          <w:sz w:val="28"/>
          <w:szCs w:val="28"/>
          <w:lang w:val="es-MX" w:eastAsia="es-MX"/>
        </w:rPr>
        <w:t>peración</w:t>
      </w:r>
      <w:r w:rsidR="00AB61F1">
        <w:rPr>
          <w:rFonts w:ascii="Arial" w:eastAsia="Times New Roman" w:hAnsi="Arial" w:cs="Arial"/>
          <w:sz w:val="28"/>
          <w:szCs w:val="28"/>
          <w:lang w:val="es-MX" w:eastAsia="es-MX"/>
        </w:rPr>
        <w:t>,</w:t>
      </w:r>
      <w:r w:rsidR="007412E7" w:rsidRPr="005F6F8B">
        <w:rPr>
          <w:rFonts w:ascii="Arial" w:eastAsia="Times New Roman" w:hAnsi="Arial" w:cs="Arial"/>
          <w:sz w:val="28"/>
          <w:szCs w:val="28"/>
          <w:lang w:val="es-MX" w:eastAsia="es-MX"/>
        </w:rPr>
        <w:t xml:space="preserve"> </w:t>
      </w:r>
      <w:r w:rsidR="00F855F8">
        <w:rPr>
          <w:rFonts w:ascii="Arial" w:eastAsia="Times New Roman" w:hAnsi="Arial" w:cs="Arial"/>
          <w:sz w:val="28"/>
          <w:szCs w:val="28"/>
          <w:lang w:val="es-MX" w:eastAsia="es-MX"/>
        </w:rPr>
        <w:t xml:space="preserve">está en </w:t>
      </w:r>
      <w:r w:rsidR="00F855F8">
        <w:rPr>
          <w:rFonts w:ascii="Arial" w:eastAsia="Times New Roman" w:hAnsi="Arial" w:cs="Arial"/>
          <w:sz w:val="28"/>
          <w:szCs w:val="28"/>
          <w:lang w:val="es-MX" w:eastAsia="es-MX"/>
        </w:rPr>
        <w:lastRenderedPageBreak/>
        <w:t>o</w:t>
      </w:r>
      <w:r w:rsidR="007412E7" w:rsidRPr="005F6F8B">
        <w:rPr>
          <w:rFonts w:ascii="Arial" w:eastAsia="Times New Roman" w:hAnsi="Arial" w:cs="Arial"/>
          <w:sz w:val="28"/>
          <w:szCs w:val="28"/>
          <w:lang w:val="es-MX" w:eastAsia="es-MX"/>
        </w:rPr>
        <w:t>peración</w:t>
      </w:r>
      <w:r w:rsidR="00F855F8">
        <w:rPr>
          <w:rFonts w:ascii="Arial" w:eastAsia="Times New Roman" w:hAnsi="Arial" w:cs="Arial"/>
          <w:sz w:val="28"/>
          <w:szCs w:val="28"/>
          <w:lang w:val="es-MX" w:eastAsia="es-MX"/>
        </w:rPr>
        <w:t>,</w:t>
      </w:r>
      <w:r w:rsidR="007412E7" w:rsidRPr="005F6F8B">
        <w:rPr>
          <w:rFonts w:ascii="Arial" w:eastAsia="Times New Roman" w:hAnsi="Arial" w:cs="Arial"/>
          <w:sz w:val="28"/>
          <w:szCs w:val="28"/>
          <w:lang w:val="es-MX" w:eastAsia="es-MX"/>
        </w:rPr>
        <w:t xml:space="preserve"> está funcionando</w:t>
      </w:r>
      <w:r w:rsidR="00F855F8">
        <w:rPr>
          <w:rFonts w:ascii="Arial" w:eastAsia="Times New Roman" w:hAnsi="Arial" w:cs="Arial"/>
          <w:sz w:val="28"/>
          <w:szCs w:val="28"/>
          <w:lang w:val="es-MX" w:eastAsia="es-MX"/>
        </w:rPr>
        <w:t>.</w:t>
      </w:r>
      <w:r w:rsidR="007412E7" w:rsidRPr="005F6F8B">
        <w:rPr>
          <w:rFonts w:ascii="Arial" w:eastAsia="Times New Roman" w:hAnsi="Arial" w:cs="Arial"/>
          <w:sz w:val="28"/>
          <w:szCs w:val="28"/>
          <w:lang w:val="es-MX" w:eastAsia="es-MX"/>
        </w:rPr>
        <w:t xml:space="preserve"> Y</w:t>
      </w:r>
      <w:r w:rsidR="00F855F8">
        <w:rPr>
          <w:rFonts w:ascii="Arial" w:eastAsia="Times New Roman" w:hAnsi="Arial" w:cs="Arial"/>
          <w:sz w:val="28"/>
          <w:szCs w:val="28"/>
          <w:lang w:val="es-MX" w:eastAsia="es-MX"/>
        </w:rPr>
        <w:t>,</w:t>
      </w:r>
      <w:r w:rsidR="007412E7" w:rsidRPr="005F6F8B">
        <w:rPr>
          <w:rFonts w:ascii="Arial" w:eastAsia="Times New Roman" w:hAnsi="Arial" w:cs="Arial"/>
          <w:sz w:val="28"/>
          <w:szCs w:val="28"/>
          <w:lang w:val="es-MX" w:eastAsia="es-MX"/>
        </w:rPr>
        <w:t xml:space="preserve"> a lo que yo hacía alusión </w:t>
      </w:r>
      <w:r w:rsidR="00F855F8">
        <w:rPr>
          <w:rFonts w:ascii="Arial" w:eastAsia="Times New Roman" w:hAnsi="Arial" w:cs="Arial"/>
          <w:sz w:val="28"/>
          <w:szCs w:val="28"/>
          <w:lang w:val="es-MX" w:eastAsia="es-MX"/>
        </w:rPr>
        <w:t>del beneficio del Banco del B</w:t>
      </w:r>
      <w:r w:rsidR="007412E7" w:rsidRPr="005F6F8B">
        <w:rPr>
          <w:rFonts w:ascii="Arial" w:eastAsia="Times New Roman" w:hAnsi="Arial" w:cs="Arial"/>
          <w:sz w:val="28"/>
          <w:szCs w:val="28"/>
          <w:lang w:val="es-MX" w:eastAsia="es-MX"/>
        </w:rPr>
        <w:t>ienestar</w:t>
      </w:r>
      <w:r w:rsidR="00F855F8">
        <w:rPr>
          <w:rFonts w:ascii="Arial" w:eastAsia="Times New Roman" w:hAnsi="Arial" w:cs="Arial"/>
          <w:sz w:val="28"/>
          <w:szCs w:val="28"/>
          <w:lang w:val="es-MX" w:eastAsia="es-MX"/>
        </w:rPr>
        <w:t>,</w:t>
      </w:r>
      <w:r w:rsidR="007412E7" w:rsidRPr="005F6F8B">
        <w:rPr>
          <w:rFonts w:ascii="Arial" w:eastAsia="Times New Roman" w:hAnsi="Arial" w:cs="Arial"/>
          <w:sz w:val="28"/>
          <w:szCs w:val="28"/>
          <w:lang w:val="es-MX" w:eastAsia="es-MX"/>
        </w:rPr>
        <w:t xml:space="preserve"> es precisamente que a través de esa plática que recibimos del </w:t>
      </w:r>
      <w:r w:rsidR="00AB61F1">
        <w:rPr>
          <w:rFonts w:ascii="Arial" w:eastAsia="Times New Roman" w:hAnsi="Arial" w:cs="Arial"/>
          <w:sz w:val="28"/>
          <w:szCs w:val="28"/>
          <w:lang w:val="es-MX" w:eastAsia="es-MX"/>
        </w:rPr>
        <w:t>INFONAVIT,</w:t>
      </w:r>
      <w:r w:rsidR="007412E7" w:rsidRPr="005F6F8B">
        <w:rPr>
          <w:rFonts w:ascii="Arial" w:eastAsia="Times New Roman" w:hAnsi="Arial" w:cs="Arial"/>
          <w:sz w:val="28"/>
          <w:szCs w:val="28"/>
          <w:lang w:val="es-MX" w:eastAsia="es-MX"/>
        </w:rPr>
        <w:t xml:space="preserve"> es</w:t>
      </w:r>
      <w:r w:rsidR="00F855F8">
        <w:rPr>
          <w:rFonts w:ascii="Arial" w:eastAsia="Times New Roman" w:hAnsi="Arial" w:cs="Arial"/>
          <w:sz w:val="28"/>
          <w:szCs w:val="28"/>
          <w:lang w:val="es-MX" w:eastAsia="es-MX"/>
        </w:rPr>
        <w:t>a constancia que</w:t>
      </w:r>
      <w:r w:rsidR="00AB61F1">
        <w:rPr>
          <w:rFonts w:ascii="Arial" w:eastAsia="Times New Roman" w:hAnsi="Arial" w:cs="Arial"/>
          <w:sz w:val="28"/>
          <w:szCs w:val="28"/>
          <w:lang w:val="es-MX" w:eastAsia="es-MX"/>
        </w:rPr>
        <w:t>,</w:t>
      </w:r>
      <w:r w:rsidR="00F855F8">
        <w:rPr>
          <w:rFonts w:ascii="Arial" w:eastAsia="Times New Roman" w:hAnsi="Arial" w:cs="Arial"/>
          <w:sz w:val="28"/>
          <w:szCs w:val="28"/>
          <w:lang w:val="es-MX" w:eastAsia="es-MX"/>
        </w:rPr>
        <w:t xml:space="preserve"> pueden las </w:t>
      </w:r>
      <w:r w:rsidR="00AB61F1">
        <w:rPr>
          <w:rFonts w:ascii="Arial" w:eastAsia="Times New Roman" w:hAnsi="Arial" w:cs="Arial"/>
          <w:sz w:val="28"/>
          <w:szCs w:val="28"/>
          <w:lang w:val="es-MX" w:eastAsia="es-MX"/>
        </w:rPr>
        <w:t xml:space="preserve">personas </w:t>
      </w:r>
      <w:r w:rsidR="007412E7" w:rsidRPr="005F6F8B">
        <w:rPr>
          <w:rFonts w:ascii="Arial" w:eastAsia="Times New Roman" w:hAnsi="Arial" w:cs="Arial"/>
          <w:sz w:val="28"/>
          <w:szCs w:val="28"/>
          <w:lang w:val="es-MX" w:eastAsia="es-MX"/>
        </w:rPr>
        <w:t>hacer un ahorro</w:t>
      </w:r>
      <w:r w:rsidR="00AB61F1">
        <w:rPr>
          <w:rFonts w:ascii="Arial" w:eastAsia="Times New Roman" w:hAnsi="Arial" w:cs="Arial"/>
          <w:sz w:val="28"/>
          <w:szCs w:val="28"/>
          <w:lang w:val="es-MX" w:eastAsia="es-MX"/>
        </w:rPr>
        <w:t>,</w:t>
      </w:r>
      <w:r w:rsidR="007412E7" w:rsidRPr="005F6F8B">
        <w:rPr>
          <w:rFonts w:ascii="Arial" w:eastAsia="Times New Roman" w:hAnsi="Arial" w:cs="Arial"/>
          <w:sz w:val="28"/>
          <w:szCs w:val="28"/>
          <w:lang w:val="es-MX" w:eastAsia="es-MX"/>
        </w:rPr>
        <w:t xml:space="preserve"> de unos </w:t>
      </w:r>
      <w:r w:rsidR="00F855F8">
        <w:rPr>
          <w:rFonts w:ascii="Arial" w:eastAsia="Times New Roman" w:hAnsi="Arial" w:cs="Arial"/>
          <w:sz w:val="28"/>
          <w:szCs w:val="28"/>
          <w:lang w:val="es-MX" w:eastAsia="es-MX"/>
        </w:rPr>
        <w:t xml:space="preserve">4 </w:t>
      </w:r>
      <w:r w:rsidR="007412E7" w:rsidRPr="005F6F8B">
        <w:rPr>
          <w:rFonts w:ascii="Arial" w:eastAsia="Times New Roman" w:hAnsi="Arial" w:cs="Arial"/>
          <w:sz w:val="28"/>
          <w:szCs w:val="28"/>
          <w:lang w:val="es-MX" w:eastAsia="es-MX"/>
        </w:rPr>
        <w:t>cuatro</w:t>
      </w:r>
      <w:r w:rsidR="00F855F8">
        <w:rPr>
          <w:rFonts w:ascii="Arial" w:eastAsia="Times New Roman" w:hAnsi="Arial" w:cs="Arial"/>
          <w:sz w:val="28"/>
          <w:szCs w:val="28"/>
          <w:lang w:val="es-MX" w:eastAsia="es-MX"/>
        </w:rPr>
        <w:t>,</w:t>
      </w:r>
      <w:r w:rsidR="007412E7" w:rsidRPr="005F6F8B">
        <w:rPr>
          <w:rFonts w:ascii="Arial" w:eastAsia="Times New Roman" w:hAnsi="Arial" w:cs="Arial"/>
          <w:sz w:val="28"/>
          <w:szCs w:val="28"/>
          <w:lang w:val="es-MX" w:eastAsia="es-MX"/>
        </w:rPr>
        <w:t xml:space="preserve"> o </w:t>
      </w:r>
      <w:r w:rsidR="00F855F8">
        <w:rPr>
          <w:rFonts w:ascii="Arial" w:eastAsia="Times New Roman" w:hAnsi="Arial" w:cs="Arial"/>
          <w:sz w:val="28"/>
          <w:szCs w:val="28"/>
          <w:lang w:val="es-MX" w:eastAsia="es-MX"/>
        </w:rPr>
        <w:t xml:space="preserve">5 </w:t>
      </w:r>
      <w:r w:rsidR="007412E7" w:rsidRPr="005F6F8B">
        <w:rPr>
          <w:rFonts w:ascii="Arial" w:eastAsia="Times New Roman" w:hAnsi="Arial" w:cs="Arial"/>
          <w:sz w:val="28"/>
          <w:szCs w:val="28"/>
          <w:lang w:val="es-MX" w:eastAsia="es-MX"/>
        </w:rPr>
        <w:t>cinco meses</w:t>
      </w:r>
      <w:r w:rsidR="00F855F8">
        <w:rPr>
          <w:rFonts w:ascii="Arial" w:eastAsia="Times New Roman" w:hAnsi="Arial" w:cs="Arial"/>
          <w:sz w:val="28"/>
          <w:szCs w:val="28"/>
          <w:lang w:val="es-MX" w:eastAsia="es-MX"/>
        </w:rPr>
        <w:t>,</w:t>
      </w:r>
      <w:r w:rsidR="007412E7" w:rsidRPr="005F6F8B">
        <w:rPr>
          <w:rFonts w:ascii="Arial" w:eastAsia="Times New Roman" w:hAnsi="Arial" w:cs="Arial"/>
          <w:sz w:val="28"/>
          <w:szCs w:val="28"/>
          <w:lang w:val="es-MX" w:eastAsia="es-MX"/>
        </w:rPr>
        <w:t xml:space="preserve"> algo así nos comentaro</w:t>
      </w:r>
      <w:r w:rsidR="00F855F8">
        <w:rPr>
          <w:rFonts w:ascii="Arial" w:eastAsia="Times New Roman" w:hAnsi="Arial" w:cs="Arial"/>
          <w:sz w:val="28"/>
          <w:szCs w:val="28"/>
          <w:lang w:val="es-MX" w:eastAsia="es-MX"/>
        </w:rPr>
        <w:t>n</w:t>
      </w:r>
      <w:r w:rsidR="00AB61F1">
        <w:rPr>
          <w:rFonts w:ascii="Arial" w:eastAsia="Times New Roman" w:hAnsi="Arial" w:cs="Arial"/>
          <w:sz w:val="28"/>
          <w:szCs w:val="28"/>
          <w:lang w:val="es-MX" w:eastAsia="es-MX"/>
        </w:rPr>
        <w:t>,</w:t>
      </w:r>
      <w:r w:rsidR="00F855F8">
        <w:rPr>
          <w:rFonts w:ascii="Arial" w:eastAsia="Times New Roman" w:hAnsi="Arial" w:cs="Arial"/>
          <w:sz w:val="28"/>
          <w:szCs w:val="28"/>
          <w:lang w:val="es-MX" w:eastAsia="es-MX"/>
        </w:rPr>
        <w:t xml:space="preserve"> da un aval el Banco del B</w:t>
      </w:r>
      <w:r w:rsidR="007412E7" w:rsidRPr="005F6F8B">
        <w:rPr>
          <w:rFonts w:ascii="Arial" w:eastAsia="Times New Roman" w:hAnsi="Arial" w:cs="Arial"/>
          <w:sz w:val="28"/>
          <w:szCs w:val="28"/>
          <w:lang w:val="es-MX" w:eastAsia="es-MX"/>
        </w:rPr>
        <w:t>ienestar</w:t>
      </w:r>
      <w:r w:rsidR="00F855F8">
        <w:rPr>
          <w:rFonts w:ascii="Arial" w:eastAsia="Times New Roman" w:hAnsi="Arial" w:cs="Arial"/>
          <w:sz w:val="28"/>
          <w:szCs w:val="28"/>
          <w:lang w:val="es-MX" w:eastAsia="es-MX"/>
        </w:rPr>
        <w:t>,</w:t>
      </w:r>
      <w:r w:rsidR="007412E7" w:rsidRPr="005F6F8B">
        <w:rPr>
          <w:rFonts w:ascii="Arial" w:eastAsia="Times New Roman" w:hAnsi="Arial" w:cs="Arial"/>
          <w:sz w:val="28"/>
          <w:szCs w:val="28"/>
          <w:lang w:val="es-MX" w:eastAsia="es-MX"/>
        </w:rPr>
        <w:t xml:space="preserve"> para que</w:t>
      </w:r>
      <w:r w:rsidR="00F855F8">
        <w:rPr>
          <w:rFonts w:ascii="Arial" w:eastAsia="Times New Roman" w:hAnsi="Arial" w:cs="Arial"/>
          <w:sz w:val="28"/>
          <w:szCs w:val="28"/>
          <w:lang w:val="es-MX" w:eastAsia="es-MX"/>
        </w:rPr>
        <w:t>,</w:t>
      </w:r>
      <w:r w:rsidR="007412E7" w:rsidRPr="005F6F8B">
        <w:rPr>
          <w:rFonts w:ascii="Arial" w:eastAsia="Times New Roman" w:hAnsi="Arial" w:cs="Arial"/>
          <w:sz w:val="28"/>
          <w:szCs w:val="28"/>
          <w:lang w:val="es-MX" w:eastAsia="es-MX"/>
        </w:rPr>
        <w:t xml:space="preserve"> puedan reactivar s</w:t>
      </w:r>
      <w:r w:rsidR="00F855F8">
        <w:rPr>
          <w:rFonts w:ascii="Arial" w:eastAsia="Times New Roman" w:hAnsi="Arial" w:cs="Arial"/>
          <w:sz w:val="28"/>
          <w:szCs w:val="28"/>
          <w:lang w:val="es-MX" w:eastAsia="es-MX"/>
        </w:rPr>
        <w:t>u crédito a través del INFONAVIT,</w:t>
      </w:r>
      <w:r w:rsidR="007412E7" w:rsidRPr="005F6F8B">
        <w:rPr>
          <w:rFonts w:ascii="Arial" w:eastAsia="Times New Roman" w:hAnsi="Arial" w:cs="Arial"/>
          <w:sz w:val="28"/>
          <w:szCs w:val="28"/>
          <w:lang w:val="es-MX" w:eastAsia="es-MX"/>
        </w:rPr>
        <w:t xml:space="preserve"> y poder acceder a un tema de un crédito</w:t>
      </w:r>
      <w:r w:rsidR="00F855F8">
        <w:rPr>
          <w:rFonts w:ascii="Arial" w:eastAsia="Times New Roman" w:hAnsi="Arial" w:cs="Arial"/>
          <w:sz w:val="28"/>
          <w:szCs w:val="28"/>
          <w:lang w:val="es-MX" w:eastAsia="es-MX"/>
        </w:rPr>
        <w:t>. Y,</w:t>
      </w:r>
      <w:r w:rsidR="007412E7" w:rsidRPr="005F6F8B">
        <w:rPr>
          <w:rFonts w:ascii="Arial" w:eastAsia="Times New Roman" w:hAnsi="Arial" w:cs="Arial"/>
          <w:sz w:val="28"/>
          <w:szCs w:val="28"/>
          <w:lang w:val="es-MX" w:eastAsia="es-MX"/>
        </w:rPr>
        <w:t xml:space="preserve"> también comentaba aquí el compañero Chuy</w:t>
      </w:r>
      <w:r w:rsidR="00F855F8">
        <w:rPr>
          <w:rFonts w:ascii="Arial" w:eastAsia="Times New Roman" w:hAnsi="Arial" w:cs="Arial"/>
          <w:sz w:val="28"/>
          <w:szCs w:val="28"/>
          <w:lang w:val="es-MX" w:eastAsia="es-MX"/>
        </w:rPr>
        <w:t xml:space="preserve">, por el tema de </w:t>
      </w:r>
      <w:r w:rsidR="007412E7" w:rsidRPr="005F6F8B">
        <w:rPr>
          <w:rFonts w:ascii="Arial" w:eastAsia="Times New Roman" w:hAnsi="Arial" w:cs="Arial"/>
          <w:sz w:val="28"/>
          <w:szCs w:val="28"/>
          <w:lang w:val="es-MX" w:eastAsia="es-MX"/>
        </w:rPr>
        <w:t xml:space="preserve">hasta donde las </w:t>
      </w:r>
      <w:r w:rsidR="00F855F8">
        <w:rPr>
          <w:rFonts w:ascii="Arial" w:eastAsia="Times New Roman" w:hAnsi="Arial" w:cs="Arial"/>
          <w:sz w:val="28"/>
          <w:szCs w:val="28"/>
          <w:lang w:val="es-MX" w:eastAsia="es-MX"/>
        </w:rPr>
        <w:t>C</w:t>
      </w:r>
      <w:r w:rsidR="007412E7" w:rsidRPr="005F6F8B">
        <w:rPr>
          <w:rFonts w:ascii="Arial" w:eastAsia="Times New Roman" w:hAnsi="Arial" w:cs="Arial"/>
          <w:sz w:val="28"/>
          <w:szCs w:val="28"/>
          <w:lang w:val="es-MX" w:eastAsia="es-MX"/>
        </w:rPr>
        <w:t>olonias con irregularidad y que van a estar en su proceso de regularización</w:t>
      </w:r>
      <w:r w:rsidR="00F855F8">
        <w:rPr>
          <w:rFonts w:ascii="Arial" w:eastAsia="Times New Roman" w:hAnsi="Arial" w:cs="Arial"/>
          <w:sz w:val="28"/>
          <w:szCs w:val="28"/>
          <w:lang w:val="es-MX" w:eastAsia="es-MX"/>
        </w:rPr>
        <w:t>,</w:t>
      </w:r>
      <w:r w:rsidR="007412E7" w:rsidRPr="005F6F8B">
        <w:rPr>
          <w:rFonts w:ascii="Arial" w:eastAsia="Times New Roman" w:hAnsi="Arial" w:cs="Arial"/>
          <w:sz w:val="28"/>
          <w:szCs w:val="28"/>
          <w:lang w:val="es-MX" w:eastAsia="es-MX"/>
        </w:rPr>
        <w:t xml:space="preserve"> pudieran acceder</w:t>
      </w:r>
      <w:r w:rsidR="00AB61F1">
        <w:rPr>
          <w:rFonts w:ascii="Arial" w:eastAsia="Times New Roman" w:hAnsi="Arial" w:cs="Arial"/>
          <w:sz w:val="28"/>
          <w:szCs w:val="28"/>
          <w:lang w:val="es-MX" w:eastAsia="es-MX"/>
        </w:rPr>
        <w:t>;</w:t>
      </w:r>
      <w:r w:rsidR="007412E7" w:rsidRPr="005F6F8B">
        <w:rPr>
          <w:rFonts w:ascii="Arial" w:eastAsia="Times New Roman" w:hAnsi="Arial" w:cs="Arial"/>
          <w:sz w:val="28"/>
          <w:szCs w:val="28"/>
          <w:lang w:val="es-MX" w:eastAsia="es-MX"/>
        </w:rPr>
        <w:t xml:space="preserve"> dejen decirles que el </w:t>
      </w:r>
      <w:r w:rsidR="00F855F8">
        <w:rPr>
          <w:rFonts w:ascii="Arial" w:eastAsia="Times New Roman" w:hAnsi="Arial" w:cs="Arial"/>
          <w:sz w:val="28"/>
          <w:szCs w:val="28"/>
          <w:lang w:val="es-MX" w:eastAsia="es-MX"/>
        </w:rPr>
        <w:t xml:space="preserve">propio INFONAVIT, ya buscó esa forma de </w:t>
      </w:r>
      <w:r w:rsidR="007412E7" w:rsidRPr="005F6F8B">
        <w:rPr>
          <w:rFonts w:ascii="Arial" w:eastAsia="Times New Roman" w:hAnsi="Arial" w:cs="Arial"/>
          <w:sz w:val="28"/>
          <w:szCs w:val="28"/>
          <w:lang w:val="es-MX" w:eastAsia="es-MX"/>
        </w:rPr>
        <w:t>resolver</w:t>
      </w:r>
      <w:r w:rsidR="00F855F8">
        <w:rPr>
          <w:rFonts w:ascii="Arial" w:eastAsia="Times New Roman" w:hAnsi="Arial" w:cs="Arial"/>
          <w:sz w:val="28"/>
          <w:szCs w:val="28"/>
          <w:lang w:val="es-MX" w:eastAsia="es-MX"/>
        </w:rPr>
        <w:t xml:space="preserve">, ahorita de manera temporal, ellos están otorgando </w:t>
      </w:r>
      <w:r w:rsidR="007412E7" w:rsidRPr="005F6F8B">
        <w:rPr>
          <w:rFonts w:ascii="Arial" w:eastAsia="Times New Roman" w:hAnsi="Arial" w:cs="Arial"/>
          <w:sz w:val="28"/>
          <w:szCs w:val="28"/>
          <w:lang w:val="es-MX" w:eastAsia="es-MX"/>
        </w:rPr>
        <w:t>créditos</w:t>
      </w:r>
      <w:r w:rsidR="00F855F8">
        <w:rPr>
          <w:rFonts w:ascii="Arial" w:eastAsia="Times New Roman" w:hAnsi="Arial" w:cs="Arial"/>
          <w:sz w:val="28"/>
          <w:szCs w:val="28"/>
          <w:lang w:val="es-MX" w:eastAsia="es-MX"/>
        </w:rPr>
        <w:t>,</w:t>
      </w:r>
      <w:r w:rsidR="007412E7" w:rsidRPr="005F6F8B">
        <w:rPr>
          <w:rFonts w:ascii="Arial" w:eastAsia="Times New Roman" w:hAnsi="Arial" w:cs="Arial"/>
          <w:sz w:val="28"/>
          <w:szCs w:val="28"/>
          <w:lang w:val="es-MX" w:eastAsia="es-MX"/>
        </w:rPr>
        <w:t xml:space="preserve"> incluso</w:t>
      </w:r>
      <w:r w:rsidR="00F855F8">
        <w:rPr>
          <w:rFonts w:ascii="Arial" w:eastAsia="Times New Roman" w:hAnsi="Arial" w:cs="Arial"/>
          <w:sz w:val="28"/>
          <w:szCs w:val="28"/>
          <w:lang w:val="es-MX" w:eastAsia="es-MX"/>
        </w:rPr>
        <w:t>, sin una Escritura P</w:t>
      </w:r>
      <w:r w:rsidR="007412E7" w:rsidRPr="005F6F8B">
        <w:rPr>
          <w:rFonts w:ascii="Arial" w:eastAsia="Times New Roman" w:hAnsi="Arial" w:cs="Arial"/>
          <w:sz w:val="28"/>
          <w:szCs w:val="28"/>
          <w:lang w:val="es-MX" w:eastAsia="es-MX"/>
        </w:rPr>
        <w:t>ública</w:t>
      </w:r>
      <w:r w:rsidR="00F855F8">
        <w:rPr>
          <w:rFonts w:ascii="Arial" w:eastAsia="Times New Roman" w:hAnsi="Arial" w:cs="Arial"/>
          <w:sz w:val="28"/>
          <w:szCs w:val="28"/>
          <w:lang w:val="es-MX" w:eastAsia="es-MX"/>
        </w:rPr>
        <w:t>,</w:t>
      </w:r>
      <w:r w:rsidR="007412E7" w:rsidRPr="005F6F8B">
        <w:rPr>
          <w:rFonts w:ascii="Arial" w:eastAsia="Times New Roman" w:hAnsi="Arial" w:cs="Arial"/>
          <w:sz w:val="28"/>
          <w:szCs w:val="28"/>
          <w:lang w:val="es-MX" w:eastAsia="es-MX"/>
        </w:rPr>
        <w:t xml:space="preserve"> con </w:t>
      </w:r>
      <w:r w:rsidR="00F855F8">
        <w:rPr>
          <w:rFonts w:ascii="Arial" w:eastAsia="Times New Roman" w:hAnsi="Arial" w:cs="Arial"/>
          <w:sz w:val="28"/>
          <w:szCs w:val="28"/>
          <w:lang w:val="es-MX" w:eastAsia="es-MX"/>
        </w:rPr>
        <w:t>una C</w:t>
      </w:r>
      <w:r w:rsidR="007412E7" w:rsidRPr="005F6F8B">
        <w:rPr>
          <w:rFonts w:ascii="Arial" w:eastAsia="Times New Roman" w:hAnsi="Arial" w:cs="Arial"/>
          <w:sz w:val="28"/>
          <w:szCs w:val="28"/>
          <w:lang w:val="es-MX" w:eastAsia="es-MX"/>
        </w:rPr>
        <w:t>onstancia de Posesión</w:t>
      </w:r>
      <w:r w:rsidR="00F855F8">
        <w:rPr>
          <w:rFonts w:ascii="Arial" w:eastAsia="Times New Roman" w:hAnsi="Arial" w:cs="Arial"/>
          <w:sz w:val="28"/>
          <w:szCs w:val="28"/>
          <w:lang w:val="es-MX" w:eastAsia="es-MX"/>
        </w:rPr>
        <w:t>,</w:t>
      </w:r>
      <w:r w:rsidR="007412E7" w:rsidRPr="005F6F8B">
        <w:rPr>
          <w:rFonts w:ascii="Arial" w:eastAsia="Times New Roman" w:hAnsi="Arial" w:cs="Arial"/>
          <w:sz w:val="28"/>
          <w:szCs w:val="28"/>
          <w:lang w:val="es-MX" w:eastAsia="es-MX"/>
        </w:rPr>
        <w:t xml:space="preserve"> han sido muy facilitadores</w:t>
      </w:r>
      <w:r w:rsidR="0045241A">
        <w:rPr>
          <w:rFonts w:ascii="Arial" w:eastAsia="Times New Roman" w:hAnsi="Arial" w:cs="Arial"/>
          <w:sz w:val="28"/>
          <w:szCs w:val="28"/>
          <w:lang w:val="es-MX" w:eastAsia="es-MX"/>
        </w:rPr>
        <w:t>, p</w:t>
      </w:r>
      <w:r w:rsidR="007412E7" w:rsidRPr="005F6F8B">
        <w:rPr>
          <w:rFonts w:ascii="Arial" w:eastAsia="Times New Roman" w:hAnsi="Arial" w:cs="Arial"/>
          <w:sz w:val="28"/>
          <w:szCs w:val="28"/>
          <w:lang w:val="es-MX" w:eastAsia="es-MX"/>
        </w:rPr>
        <w:t>recisamente</w:t>
      </w:r>
      <w:r w:rsidR="0045241A">
        <w:rPr>
          <w:rFonts w:ascii="Arial" w:eastAsia="Times New Roman" w:hAnsi="Arial" w:cs="Arial"/>
          <w:sz w:val="28"/>
          <w:szCs w:val="28"/>
          <w:lang w:val="es-MX" w:eastAsia="es-MX"/>
        </w:rPr>
        <w:t>,</w:t>
      </w:r>
      <w:r w:rsidR="007412E7" w:rsidRPr="005F6F8B">
        <w:rPr>
          <w:rFonts w:ascii="Arial" w:eastAsia="Times New Roman" w:hAnsi="Arial" w:cs="Arial"/>
          <w:sz w:val="28"/>
          <w:szCs w:val="28"/>
          <w:lang w:val="es-MX" w:eastAsia="es-MX"/>
        </w:rPr>
        <w:t xml:space="preserve"> en el otorgamiento de créditos</w:t>
      </w:r>
      <w:r w:rsidR="00F855F8">
        <w:rPr>
          <w:rFonts w:ascii="Arial" w:eastAsia="Times New Roman" w:hAnsi="Arial" w:cs="Arial"/>
          <w:sz w:val="28"/>
          <w:szCs w:val="28"/>
          <w:lang w:val="es-MX" w:eastAsia="es-MX"/>
        </w:rPr>
        <w:t>, n</w:t>
      </w:r>
      <w:r w:rsidR="007412E7" w:rsidRPr="005F6F8B">
        <w:rPr>
          <w:rFonts w:ascii="Arial" w:eastAsia="Times New Roman" w:hAnsi="Arial" w:cs="Arial"/>
          <w:sz w:val="28"/>
          <w:szCs w:val="28"/>
          <w:lang w:val="es-MX" w:eastAsia="es-MX"/>
        </w:rPr>
        <w:t>o necesariamente tiene que est</w:t>
      </w:r>
      <w:r w:rsidR="00F855F8">
        <w:rPr>
          <w:rFonts w:ascii="Arial" w:eastAsia="Times New Roman" w:hAnsi="Arial" w:cs="Arial"/>
          <w:sz w:val="28"/>
          <w:szCs w:val="28"/>
          <w:lang w:val="es-MX" w:eastAsia="es-MX"/>
        </w:rPr>
        <w:t>ar en una</w:t>
      </w:r>
      <w:r w:rsidR="0045241A">
        <w:rPr>
          <w:rFonts w:ascii="Arial" w:eastAsia="Times New Roman" w:hAnsi="Arial" w:cs="Arial"/>
          <w:sz w:val="28"/>
          <w:szCs w:val="28"/>
          <w:lang w:val="es-MX" w:eastAsia="es-MX"/>
        </w:rPr>
        <w:t>,</w:t>
      </w:r>
      <w:r w:rsidR="00F855F8">
        <w:rPr>
          <w:rFonts w:ascii="Arial" w:eastAsia="Times New Roman" w:hAnsi="Arial" w:cs="Arial"/>
          <w:sz w:val="28"/>
          <w:szCs w:val="28"/>
          <w:lang w:val="es-MX" w:eastAsia="es-MX"/>
        </w:rPr>
        <w:t xml:space="preserve"> para los del INFONAVIT, en una C</w:t>
      </w:r>
      <w:r w:rsidR="007412E7" w:rsidRPr="005F6F8B">
        <w:rPr>
          <w:rFonts w:ascii="Arial" w:eastAsia="Times New Roman" w:hAnsi="Arial" w:cs="Arial"/>
          <w:sz w:val="28"/>
          <w:szCs w:val="28"/>
          <w:lang w:val="es-MX" w:eastAsia="es-MX"/>
        </w:rPr>
        <w:t>olonia regular</w:t>
      </w:r>
      <w:r w:rsidR="00F855F8">
        <w:rPr>
          <w:rFonts w:ascii="Arial" w:eastAsia="Times New Roman" w:hAnsi="Arial" w:cs="Arial"/>
          <w:sz w:val="28"/>
          <w:szCs w:val="28"/>
          <w:lang w:val="es-MX" w:eastAsia="es-MX"/>
        </w:rPr>
        <w:t>, sino hasta con una C</w:t>
      </w:r>
      <w:r w:rsidR="007412E7" w:rsidRPr="005F6F8B">
        <w:rPr>
          <w:rFonts w:ascii="Arial" w:eastAsia="Times New Roman" w:hAnsi="Arial" w:cs="Arial"/>
          <w:sz w:val="28"/>
          <w:szCs w:val="28"/>
          <w:lang w:val="es-MX" w:eastAsia="es-MX"/>
        </w:rPr>
        <w:t>onstancia de Posesión</w:t>
      </w:r>
      <w:r w:rsidR="00F855F8">
        <w:rPr>
          <w:rFonts w:ascii="Arial" w:eastAsia="Times New Roman" w:hAnsi="Arial" w:cs="Arial"/>
          <w:sz w:val="28"/>
          <w:szCs w:val="28"/>
          <w:lang w:val="es-MX" w:eastAsia="es-MX"/>
        </w:rPr>
        <w:t>,</w:t>
      </w:r>
      <w:r w:rsidR="007412E7" w:rsidRPr="005F6F8B">
        <w:rPr>
          <w:rFonts w:ascii="Arial" w:eastAsia="Times New Roman" w:hAnsi="Arial" w:cs="Arial"/>
          <w:sz w:val="28"/>
          <w:szCs w:val="28"/>
          <w:lang w:val="es-MX" w:eastAsia="es-MX"/>
        </w:rPr>
        <w:t xml:space="preserve"> pudieran acceder a un tema de un de un crédito</w:t>
      </w:r>
      <w:r w:rsidR="00F855F8">
        <w:rPr>
          <w:rFonts w:ascii="Arial" w:eastAsia="Times New Roman" w:hAnsi="Arial" w:cs="Arial"/>
          <w:sz w:val="28"/>
          <w:szCs w:val="28"/>
          <w:lang w:val="es-MX" w:eastAsia="es-MX"/>
        </w:rPr>
        <w:t>.</w:t>
      </w:r>
      <w:r w:rsidR="007412E7" w:rsidRPr="005F6F8B">
        <w:rPr>
          <w:rFonts w:ascii="Arial" w:eastAsia="Times New Roman" w:hAnsi="Arial" w:cs="Arial"/>
          <w:sz w:val="28"/>
          <w:szCs w:val="28"/>
          <w:lang w:val="es-MX" w:eastAsia="es-MX"/>
        </w:rPr>
        <w:t xml:space="preserve"> Entonces</w:t>
      </w:r>
      <w:r w:rsidR="00F855F8">
        <w:rPr>
          <w:rFonts w:ascii="Arial" w:eastAsia="Times New Roman" w:hAnsi="Arial" w:cs="Arial"/>
          <w:sz w:val="28"/>
          <w:szCs w:val="28"/>
          <w:lang w:val="es-MX" w:eastAsia="es-MX"/>
        </w:rPr>
        <w:t>,</w:t>
      </w:r>
      <w:r w:rsidR="007412E7" w:rsidRPr="005F6F8B">
        <w:rPr>
          <w:rFonts w:ascii="Arial" w:eastAsia="Times New Roman" w:hAnsi="Arial" w:cs="Arial"/>
          <w:sz w:val="28"/>
          <w:szCs w:val="28"/>
          <w:lang w:val="es-MX" w:eastAsia="es-MX"/>
        </w:rPr>
        <w:t xml:space="preserve"> más o menos está así </w:t>
      </w:r>
      <w:r w:rsidR="00F855F8">
        <w:rPr>
          <w:rFonts w:ascii="Arial" w:eastAsia="Times New Roman" w:hAnsi="Arial" w:cs="Arial"/>
          <w:sz w:val="28"/>
          <w:szCs w:val="28"/>
          <w:lang w:val="es-MX" w:eastAsia="es-MX"/>
        </w:rPr>
        <w:t>el tema</w:t>
      </w:r>
      <w:r w:rsidR="0045241A">
        <w:rPr>
          <w:rFonts w:ascii="Arial" w:eastAsia="Times New Roman" w:hAnsi="Arial" w:cs="Arial"/>
          <w:sz w:val="28"/>
          <w:szCs w:val="28"/>
          <w:lang w:val="es-MX" w:eastAsia="es-MX"/>
        </w:rPr>
        <w:t>,</w:t>
      </w:r>
      <w:r w:rsidR="00F855F8">
        <w:rPr>
          <w:rFonts w:ascii="Arial" w:eastAsia="Times New Roman" w:hAnsi="Arial" w:cs="Arial"/>
          <w:sz w:val="28"/>
          <w:szCs w:val="28"/>
          <w:lang w:val="es-MX" w:eastAsia="es-MX"/>
        </w:rPr>
        <w:t xml:space="preserve"> y claro que ya está en o</w:t>
      </w:r>
      <w:r w:rsidR="007412E7" w:rsidRPr="005F6F8B">
        <w:rPr>
          <w:rFonts w:ascii="Arial" w:eastAsia="Times New Roman" w:hAnsi="Arial" w:cs="Arial"/>
          <w:sz w:val="28"/>
          <w:szCs w:val="28"/>
          <w:lang w:val="es-MX" w:eastAsia="es-MX"/>
        </w:rPr>
        <w:t xml:space="preserve">peración y creo que fue una decisión </w:t>
      </w:r>
      <w:r w:rsidR="00F855F8">
        <w:rPr>
          <w:rFonts w:ascii="Arial" w:eastAsia="Times New Roman" w:hAnsi="Arial" w:cs="Arial"/>
          <w:sz w:val="28"/>
          <w:szCs w:val="28"/>
          <w:lang w:val="es-MX" w:eastAsia="es-MX"/>
        </w:rPr>
        <w:t>muy acertada de este Gobierno M</w:t>
      </w:r>
      <w:r w:rsidR="007412E7" w:rsidRPr="005F6F8B">
        <w:rPr>
          <w:rFonts w:ascii="Arial" w:eastAsia="Times New Roman" w:hAnsi="Arial" w:cs="Arial"/>
          <w:sz w:val="28"/>
          <w:szCs w:val="28"/>
          <w:lang w:val="es-MX" w:eastAsia="es-MX"/>
        </w:rPr>
        <w:t>unicipal</w:t>
      </w:r>
      <w:r w:rsidR="00F855F8">
        <w:rPr>
          <w:rFonts w:ascii="Arial" w:eastAsia="Times New Roman" w:hAnsi="Arial" w:cs="Arial"/>
          <w:sz w:val="28"/>
          <w:szCs w:val="28"/>
          <w:lang w:val="es-MX" w:eastAsia="es-MX"/>
        </w:rPr>
        <w:t>,</w:t>
      </w:r>
      <w:r w:rsidR="007412E7" w:rsidRPr="005F6F8B">
        <w:rPr>
          <w:rFonts w:ascii="Arial" w:eastAsia="Times New Roman" w:hAnsi="Arial" w:cs="Arial"/>
          <w:sz w:val="28"/>
          <w:szCs w:val="28"/>
          <w:lang w:val="es-MX" w:eastAsia="es-MX"/>
        </w:rPr>
        <w:t xml:space="preserve"> permitir y donar este terreno porque ya estamos viendo los beneficios</w:t>
      </w:r>
      <w:r w:rsidR="00F855F8">
        <w:rPr>
          <w:rFonts w:ascii="Arial" w:eastAsia="Times New Roman" w:hAnsi="Arial" w:cs="Arial"/>
          <w:sz w:val="28"/>
          <w:szCs w:val="28"/>
          <w:lang w:val="es-MX" w:eastAsia="es-MX"/>
        </w:rPr>
        <w:t>, es cuanto Señora S</w:t>
      </w:r>
      <w:r w:rsidR="007412E7" w:rsidRPr="005F6F8B">
        <w:rPr>
          <w:rFonts w:ascii="Arial" w:eastAsia="Times New Roman" w:hAnsi="Arial" w:cs="Arial"/>
          <w:sz w:val="28"/>
          <w:szCs w:val="28"/>
          <w:lang w:val="es-MX" w:eastAsia="es-MX"/>
        </w:rPr>
        <w:t>ecretaria</w:t>
      </w:r>
      <w:r w:rsidR="00F855F8">
        <w:rPr>
          <w:rFonts w:ascii="Arial" w:eastAsia="Times New Roman" w:hAnsi="Arial" w:cs="Arial"/>
          <w:sz w:val="28"/>
          <w:szCs w:val="28"/>
          <w:lang w:val="es-MX" w:eastAsia="es-MX"/>
        </w:rPr>
        <w:t xml:space="preserve">. </w:t>
      </w:r>
      <w:r w:rsidR="0045241A">
        <w:rPr>
          <w:rFonts w:ascii="Arial" w:eastAsia="Times New Roman" w:hAnsi="Arial" w:cs="Arial"/>
          <w:b/>
          <w:i/>
          <w:sz w:val="28"/>
          <w:szCs w:val="28"/>
          <w:lang w:val="es-MX" w:eastAsia="es-MX"/>
        </w:rPr>
        <w:t xml:space="preserve">C. Secretaria de Gobierno Municipal Claudia Margarita Robles Gómez: </w:t>
      </w:r>
      <w:r w:rsidR="0045241A">
        <w:rPr>
          <w:rFonts w:ascii="Arial" w:eastAsia="Times New Roman" w:hAnsi="Arial" w:cs="Arial"/>
          <w:sz w:val="28"/>
          <w:szCs w:val="28"/>
          <w:lang w:val="es-MX" w:eastAsia="es-MX"/>
        </w:rPr>
        <w:t xml:space="preserve">Gracias C. Síndico Municipal Magali Casillas Contreras. Adelante C. Regidora Tania Magdalena Bernardino Juárez. </w:t>
      </w:r>
      <w:r w:rsidR="0045241A">
        <w:rPr>
          <w:rFonts w:ascii="Arial" w:eastAsia="Times New Roman" w:hAnsi="Arial" w:cs="Arial"/>
          <w:b/>
          <w:i/>
          <w:sz w:val="28"/>
          <w:szCs w:val="28"/>
          <w:lang w:val="es-MX" w:eastAsia="es-MX"/>
        </w:rPr>
        <w:t xml:space="preserve">C. Regidora Tania Magdalena Bernardino Juárez: </w:t>
      </w:r>
      <w:r w:rsidR="0045241A">
        <w:rPr>
          <w:rFonts w:ascii="Arial" w:eastAsia="Times New Roman" w:hAnsi="Arial" w:cs="Arial"/>
          <w:sz w:val="28"/>
          <w:szCs w:val="28"/>
          <w:lang w:val="es-MX" w:eastAsia="es-MX"/>
        </w:rPr>
        <w:t xml:space="preserve">Retiro la moción, Secretaria, es cuanto.  </w:t>
      </w:r>
      <w:r w:rsidR="00145917">
        <w:rPr>
          <w:rFonts w:ascii="Arial" w:eastAsia="Times New Roman" w:hAnsi="Arial" w:cs="Arial"/>
          <w:b/>
          <w:i/>
          <w:sz w:val="28"/>
          <w:szCs w:val="28"/>
          <w:lang w:val="es-MX" w:eastAsia="es-MX"/>
        </w:rPr>
        <w:t xml:space="preserve">C. Secretaria de Gobierno Municipal Claudia Margarita Robles Gómez: </w:t>
      </w:r>
      <w:r w:rsidR="00145917">
        <w:rPr>
          <w:rFonts w:ascii="Arial" w:eastAsia="Times New Roman" w:hAnsi="Arial" w:cs="Arial"/>
          <w:sz w:val="28"/>
          <w:szCs w:val="28"/>
          <w:lang w:val="es-MX" w:eastAsia="es-MX"/>
        </w:rPr>
        <w:t>B</w:t>
      </w:r>
      <w:r w:rsidR="00145917" w:rsidRPr="005F6F8B">
        <w:rPr>
          <w:rFonts w:ascii="Arial" w:eastAsia="Times New Roman" w:hAnsi="Arial" w:cs="Arial"/>
          <w:sz w:val="28"/>
          <w:szCs w:val="28"/>
          <w:lang w:val="es-MX" w:eastAsia="es-MX"/>
        </w:rPr>
        <w:t>ien</w:t>
      </w:r>
      <w:r w:rsidR="00145917">
        <w:rPr>
          <w:rFonts w:ascii="Arial" w:eastAsia="Times New Roman" w:hAnsi="Arial" w:cs="Arial"/>
          <w:sz w:val="28"/>
          <w:szCs w:val="28"/>
          <w:lang w:val="es-MX" w:eastAsia="es-MX"/>
        </w:rPr>
        <w:t>,</w:t>
      </w:r>
      <w:r w:rsidR="00145917" w:rsidRPr="005F6F8B">
        <w:rPr>
          <w:rFonts w:ascii="Arial" w:eastAsia="Times New Roman" w:hAnsi="Arial" w:cs="Arial"/>
          <w:sz w:val="28"/>
          <w:szCs w:val="28"/>
          <w:lang w:val="es-MX" w:eastAsia="es-MX"/>
        </w:rPr>
        <w:t xml:space="preserve"> entonces</w:t>
      </w:r>
      <w:r w:rsidR="00145917">
        <w:rPr>
          <w:rFonts w:ascii="Arial" w:eastAsia="Times New Roman" w:hAnsi="Arial" w:cs="Arial"/>
          <w:sz w:val="28"/>
          <w:szCs w:val="28"/>
          <w:lang w:val="es-MX" w:eastAsia="es-MX"/>
        </w:rPr>
        <w:t>,</w:t>
      </w:r>
      <w:r w:rsidR="00145917" w:rsidRPr="005F6F8B">
        <w:rPr>
          <w:rFonts w:ascii="Arial" w:eastAsia="Times New Roman" w:hAnsi="Arial" w:cs="Arial"/>
          <w:sz w:val="28"/>
          <w:szCs w:val="28"/>
          <w:lang w:val="es-MX" w:eastAsia="es-MX"/>
        </w:rPr>
        <w:t xml:space="preserve"> si no hay ningún otro comentario</w:t>
      </w:r>
      <w:r w:rsidR="00145917">
        <w:rPr>
          <w:rFonts w:ascii="Arial" w:eastAsia="Times New Roman" w:hAnsi="Arial" w:cs="Arial"/>
          <w:sz w:val="28"/>
          <w:szCs w:val="28"/>
          <w:lang w:val="es-MX" w:eastAsia="es-MX"/>
        </w:rPr>
        <w:t xml:space="preserve"> o</w:t>
      </w:r>
      <w:r w:rsidR="00145917" w:rsidRPr="005F6F8B">
        <w:rPr>
          <w:rFonts w:ascii="Arial" w:eastAsia="Times New Roman" w:hAnsi="Arial" w:cs="Arial"/>
          <w:sz w:val="28"/>
          <w:szCs w:val="28"/>
          <w:lang w:val="es-MX" w:eastAsia="es-MX"/>
        </w:rPr>
        <w:t xml:space="preserve"> man</w:t>
      </w:r>
      <w:r w:rsidR="00145917">
        <w:rPr>
          <w:rFonts w:ascii="Arial" w:eastAsia="Times New Roman" w:hAnsi="Arial" w:cs="Arial"/>
          <w:sz w:val="28"/>
          <w:szCs w:val="28"/>
          <w:lang w:val="es-MX" w:eastAsia="es-MX"/>
        </w:rPr>
        <w:t xml:space="preserve">ifestación al respecto de esta Iniciativa, </w:t>
      </w:r>
      <w:r w:rsidR="00145917" w:rsidRPr="005F6F8B">
        <w:rPr>
          <w:rFonts w:ascii="Arial" w:eastAsia="Times New Roman" w:hAnsi="Arial" w:cs="Arial"/>
          <w:sz w:val="28"/>
          <w:szCs w:val="28"/>
          <w:lang w:val="es-MX" w:eastAsia="es-MX"/>
        </w:rPr>
        <w:t>les pido que</w:t>
      </w:r>
      <w:r w:rsidR="00145917">
        <w:rPr>
          <w:rFonts w:ascii="Arial" w:eastAsia="Times New Roman" w:hAnsi="Arial" w:cs="Arial"/>
          <w:sz w:val="28"/>
          <w:szCs w:val="28"/>
          <w:lang w:val="es-MX" w:eastAsia="es-MX"/>
        </w:rPr>
        <w:t>,</w:t>
      </w:r>
      <w:r w:rsidR="00145917" w:rsidRPr="005F6F8B">
        <w:rPr>
          <w:rFonts w:ascii="Arial" w:eastAsia="Times New Roman" w:hAnsi="Arial" w:cs="Arial"/>
          <w:sz w:val="28"/>
          <w:szCs w:val="28"/>
          <w:lang w:val="es-MX" w:eastAsia="es-MX"/>
        </w:rPr>
        <w:t xml:space="preserve"> quienes </w:t>
      </w:r>
      <w:r w:rsidR="00145917">
        <w:rPr>
          <w:rFonts w:ascii="Arial" w:eastAsia="Times New Roman" w:hAnsi="Arial" w:cs="Arial"/>
          <w:sz w:val="28"/>
          <w:szCs w:val="28"/>
          <w:lang w:val="es-MX" w:eastAsia="es-MX"/>
        </w:rPr>
        <w:t>estén a favor de aprobarla con la</w:t>
      </w:r>
      <w:r w:rsidR="00145917" w:rsidRPr="005F6F8B">
        <w:rPr>
          <w:rFonts w:ascii="Arial" w:eastAsia="Times New Roman" w:hAnsi="Arial" w:cs="Arial"/>
          <w:sz w:val="28"/>
          <w:szCs w:val="28"/>
          <w:lang w:val="es-MX" w:eastAsia="es-MX"/>
        </w:rPr>
        <w:t xml:space="preserve"> </w:t>
      </w:r>
      <w:r w:rsidR="00145917" w:rsidRPr="005F6F8B">
        <w:rPr>
          <w:rFonts w:ascii="Arial" w:eastAsia="Times New Roman" w:hAnsi="Arial" w:cs="Arial"/>
          <w:sz w:val="28"/>
          <w:szCs w:val="28"/>
          <w:lang w:val="es-MX" w:eastAsia="es-MX"/>
        </w:rPr>
        <w:lastRenderedPageBreak/>
        <w:t>modificación de los puntos de acuerdo</w:t>
      </w:r>
      <w:r w:rsidR="00145917">
        <w:rPr>
          <w:rFonts w:ascii="Arial" w:eastAsia="Times New Roman" w:hAnsi="Arial" w:cs="Arial"/>
          <w:sz w:val="28"/>
          <w:szCs w:val="28"/>
          <w:lang w:val="es-MX" w:eastAsia="es-MX"/>
        </w:rPr>
        <w:t>,</w:t>
      </w:r>
      <w:r w:rsidR="00145917" w:rsidRPr="005F6F8B">
        <w:rPr>
          <w:rFonts w:ascii="Arial" w:eastAsia="Times New Roman" w:hAnsi="Arial" w:cs="Arial"/>
          <w:sz w:val="28"/>
          <w:szCs w:val="28"/>
          <w:lang w:val="es-MX" w:eastAsia="es-MX"/>
        </w:rPr>
        <w:t xml:space="preserve"> a un punto único</w:t>
      </w:r>
      <w:r w:rsidR="00145917">
        <w:rPr>
          <w:rFonts w:ascii="Arial" w:eastAsia="Times New Roman" w:hAnsi="Arial" w:cs="Arial"/>
          <w:sz w:val="28"/>
          <w:szCs w:val="28"/>
          <w:lang w:val="es-MX" w:eastAsia="es-MX"/>
        </w:rPr>
        <w:t>,</w:t>
      </w:r>
      <w:r w:rsidR="00145917" w:rsidRPr="005F6F8B">
        <w:rPr>
          <w:rFonts w:ascii="Arial" w:eastAsia="Times New Roman" w:hAnsi="Arial" w:cs="Arial"/>
          <w:sz w:val="28"/>
          <w:szCs w:val="28"/>
          <w:lang w:val="es-MX" w:eastAsia="es-MX"/>
        </w:rPr>
        <w:t xml:space="preserve"> para </w:t>
      </w:r>
      <w:r w:rsidR="0045241A">
        <w:rPr>
          <w:rFonts w:ascii="Arial" w:eastAsia="Times New Roman" w:hAnsi="Arial" w:cs="Arial"/>
          <w:sz w:val="28"/>
          <w:szCs w:val="28"/>
          <w:lang w:val="es-MX" w:eastAsia="es-MX"/>
        </w:rPr>
        <w:t>q</w:t>
      </w:r>
      <w:r w:rsidR="00145917" w:rsidRPr="005F6F8B">
        <w:rPr>
          <w:rFonts w:ascii="Arial" w:eastAsia="Times New Roman" w:hAnsi="Arial" w:cs="Arial"/>
          <w:sz w:val="28"/>
          <w:szCs w:val="28"/>
          <w:lang w:val="es-MX" w:eastAsia="es-MX"/>
        </w:rPr>
        <w:t>ue</w:t>
      </w:r>
      <w:r w:rsidR="00145917">
        <w:rPr>
          <w:rFonts w:ascii="Arial" w:eastAsia="Times New Roman" w:hAnsi="Arial" w:cs="Arial"/>
          <w:sz w:val="28"/>
          <w:szCs w:val="28"/>
          <w:lang w:val="es-MX" w:eastAsia="es-MX"/>
        </w:rPr>
        <w:t>,</w:t>
      </w:r>
      <w:r w:rsidR="00145917" w:rsidRPr="005F6F8B">
        <w:rPr>
          <w:rFonts w:ascii="Arial" w:eastAsia="Times New Roman" w:hAnsi="Arial" w:cs="Arial"/>
          <w:sz w:val="28"/>
          <w:szCs w:val="28"/>
          <w:lang w:val="es-MX" w:eastAsia="es-MX"/>
        </w:rPr>
        <w:t xml:space="preserve"> esta misma</w:t>
      </w:r>
      <w:r w:rsidR="00145917">
        <w:rPr>
          <w:rFonts w:ascii="Arial" w:eastAsia="Times New Roman" w:hAnsi="Arial" w:cs="Arial"/>
          <w:sz w:val="28"/>
          <w:szCs w:val="28"/>
          <w:lang w:val="es-MX" w:eastAsia="es-MX"/>
        </w:rPr>
        <w:t>, se turne a la C</w:t>
      </w:r>
      <w:r w:rsidR="00145917" w:rsidRPr="005F6F8B">
        <w:rPr>
          <w:rFonts w:ascii="Arial" w:eastAsia="Times New Roman" w:hAnsi="Arial" w:cs="Arial"/>
          <w:sz w:val="28"/>
          <w:szCs w:val="28"/>
          <w:lang w:val="es-MX" w:eastAsia="es-MX"/>
        </w:rPr>
        <w:t>omisión de Obras Públicas</w:t>
      </w:r>
      <w:r w:rsidR="0045241A">
        <w:rPr>
          <w:rFonts w:ascii="Arial" w:eastAsia="Times New Roman" w:hAnsi="Arial" w:cs="Arial"/>
          <w:sz w:val="28"/>
          <w:szCs w:val="28"/>
          <w:lang w:val="es-MX" w:eastAsia="es-MX"/>
        </w:rPr>
        <w:t xml:space="preserve">, Planeación Urbana y Regularización de la Tenencia de la Tierra, </w:t>
      </w:r>
      <w:r w:rsidR="00145917" w:rsidRPr="005F6F8B">
        <w:rPr>
          <w:rFonts w:ascii="Arial" w:eastAsia="Times New Roman" w:hAnsi="Arial" w:cs="Arial"/>
          <w:sz w:val="28"/>
          <w:szCs w:val="28"/>
          <w:lang w:val="es-MX" w:eastAsia="es-MX"/>
        </w:rPr>
        <w:t xml:space="preserve"> lo manifieste levantando su mano</w:t>
      </w:r>
      <w:r w:rsidR="00145917">
        <w:rPr>
          <w:rFonts w:ascii="Arial" w:eastAsia="Times New Roman" w:hAnsi="Arial" w:cs="Arial"/>
          <w:sz w:val="28"/>
          <w:szCs w:val="28"/>
          <w:lang w:val="es-MX" w:eastAsia="es-MX"/>
        </w:rPr>
        <w:t xml:space="preserve">…. </w:t>
      </w:r>
      <w:r w:rsidR="00145917">
        <w:rPr>
          <w:rFonts w:ascii="Arial" w:eastAsia="Times New Roman" w:hAnsi="Arial" w:cs="Arial"/>
          <w:b/>
          <w:sz w:val="28"/>
          <w:szCs w:val="28"/>
          <w:lang w:val="es-MX" w:eastAsia="es-MX"/>
        </w:rPr>
        <w:t xml:space="preserve">16 votos a favor, aprobado por unanimidad. </w:t>
      </w:r>
      <w:r w:rsidR="00DB735D">
        <w:rPr>
          <w:rFonts w:ascii="Arial" w:eastAsia="Times New Roman" w:hAnsi="Arial" w:cs="Arial"/>
          <w:b/>
          <w:sz w:val="28"/>
          <w:szCs w:val="28"/>
          <w:lang w:val="es-MX" w:eastAsia="es-MX"/>
        </w:rPr>
        <w:t xml:space="preserve">- - - - - - - - - - - - - - - - - - - - - - - - </w:t>
      </w:r>
      <w:r w:rsidR="00145917">
        <w:rPr>
          <w:rFonts w:ascii="Arial" w:eastAsia="Times New Roman" w:hAnsi="Arial" w:cs="Arial"/>
          <w:b/>
          <w:sz w:val="28"/>
          <w:szCs w:val="28"/>
          <w:lang w:val="es-MX" w:eastAsia="es-MX"/>
        </w:rPr>
        <w:t xml:space="preserve"> </w:t>
      </w:r>
      <w:r w:rsidR="00404752" w:rsidRPr="00DF3E1A">
        <w:rPr>
          <w:rFonts w:ascii="Arial" w:hAnsi="Arial" w:cs="Arial"/>
          <w:b/>
          <w:sz w:val="28"/>
          <w:szCs w:val="28"/>
          <w:u w:val="single"/>
        </w:rPr>
        <w:t>DÉCIMO</w:t>
      </w:r>
      <w:r w:rsidR="00DF3E1A" w:rsidRPr="00DF3E1A">
        <w:rPr>
          <w:rFonts w:ascii="Arial" w:hAnsi="Arial" w:cs="Arial"/>
          <w:b/>
          <w:sz w:val="28"/>
          <w:szCs w:val="28"/>
          <w:u w:val="single"/>
        </w:rPr>
        <w:t xml:space="preserve"> PUNTO</w:t>
      </w:r>
      <w:r w:rsidR="00404752">
        <w:rPr>
          <w:rFonts w:ascii="Arial" w:hAnsi="Arial" w:cs="Arial"/>
          <w:b/>
          <w:sz w:val="28"/>
          <w:szCs w:val="28"/>
        </w:rPr>
        <w:t xml:space="preserve">: </w:t>
      </w:r>
      <w:r w:rsidR="00404752">
        <w:rPr>
          <w:rFonts w:ascii="Arial" w:hAnsi="Arial" w:cs="Arial"/>
          <w:sz w:val="28"/>
          <w:szCs w:val="28"/>
        </w:rPr>
        <w:t xml:space="preserve">Iniciativa de Acuerdo, que turna las Reglas de Operación para el Acceso de Suelo para Vivienda. Motiva el C. Presidente Municipal Alejandro Barragán Sánchez. </w:t>
      </w:r>
      <w:r w:rsidR="00DF3E1A">
        <w:rPr>
          <w:rFonts w:ascii="Arial" w:hAnsi="Arial" w:cs="Arial"/>
          <w:b/>
          <w:i/>
          <w:sz w:val="28"/>
          <w:szCs w:val="28"/>
        </w:rPr>
        <w:t xml:space="preserve">C. Presidente Municipal Alejandro Barragán Sánchez: </w:t>
      </w:r>
      <w:r w:rsidR="000F6579" w:rsidRPr="00343872">
        <w:rPr>
          <w:rFonts w:ascii="Arial" w:hAnsi="Arial" w:cs="Arial"/>
          <w:b/>
          <w:i/>
          <w:sz w:val="28"/>
          <w:szCs w:val="28"/>
        </w:rPr>
        <w:t xml:space="preserve">H. AYUNTAMIENTO CONSTITUCIONAL DE ZAPOTLÁN EL GRANDE, JALISCO. PRESENTE. </w:t>
      </w:r>
      <w:r w:rsidR="000F6579" w:rsidRPr="00343872">
        <w:rPr>
          <w:rFonts w:ascii="Arial" w:hAnsi="Arial" w:cs="Arial"/>
          <w:i/>
          <w:sz w:val="28"/>
          <w:szCs w:val="28"/>
        </w:rPr>
        <w:t xml:space="preserve">Quien motiva y suscribe </w:t>
      </w:r>
      <w:r w:rsidR="000F6579" w:rsidRPr="00343872">
        <w:rPr>
          <w:rFonts w:ascii="Arial" w:hAnsi="Arial" w:cs="Arial"/>
          <w:b/>
          <w:i/>
          <w:sz w:val="28"/>
          <w:szCs w:val="28"/>
        </w:rPr>
        <w:t>MTRO. ALEJANDRO BARRAGAN SANCHEZ</w:t>
      </w:r>
      <w:r w:rsidR="000F6579" w:rsidRPr="00343872">
        <w:rPr>
          <w:rFonts w:ascii="Arial" w:hAnsi="Arial" w:cs="Arial"/>
          <w:i/>
          <w:sz w:val="28"/>
          <w:szCs w:val="28"/>
        </w:rPr>
        <w:t>, en mi carácter de Presidente Municipal de Zapotlán el Grande, Jalisco, con fundamento en lo dispuesto por los artículos 115 fracción I y II de la Constitución Política de los Estados Unidos Mexicanos; artículo 28 fracción IV de la Constitución Política del Estado de Jalisco, artículos 91 y 96 del Reglamento Interior del Ayuntamiento de Zapotlán el Grande, Jalisco y en atención a la facultad emanada del artículo 87, numeral 1 fracción I del citado cuerpo normativo, me permito presentar a consideración de éste H. Ayuntamiento en Pleno “</w:t>
      </w:r>
      <w:r w:rsidR="000F6579" w:rsidRPr="00343872">
        <w:rPr>
          <w:rFonts w:ascii="Arial" w:hAnsi="Arial" w:cs="Arial"/>
          <w:b/>
          <w:i/>
          <w:sz w:val="28"/>
          <w:szCs w:val="28"/>
        </w:rPr>
        <w:t xml:space="preserve">INICIATIVA DE ACUERDO QUE TURNA LAS REGLAS DE OPERACIÓN PARA ACCESO DEL SUELO PARA VIVIENDA” </w:t>
      </w:r>
      <w:r w:rsidR="000F6579" w:rsidRPr="00343872">
        <w:rPr>
          <w:rFonts w:ascii="Arial" w:hAnsi="Arial" w:cs="Arial"/>
          <w:i/>
          <w:sz w:val="28"/>
          <w:szCs w:val="28"/>
        </w:rPr>
        <w:t xml:space="preserve">con base en la siguiente: </w:t>
      </w:r>
      <w:r w:rsidR="000F6579" w:rsidRPr="00343872">
        <w:rPr>
          <w:rFonts w:ascii="Arial" w:hAnsi="Arial" w:cs="Arial"/>
          <w:b/>
          <w:i/>
          <w:sz w:val="28"/>
          <w:szCs w:val="28"/>
        </w:rPr>
        <w:t>EXPOSICIÓN DE MOTIVOS</w:t>
      </w:r>
      <w:r w:rsidR="00006FBD" w:rsidRPr="00343872">
        <w:rPr>
          <w:rFonts w:ascii="Arial" w:hAnsi="Arial" w:cs="Arial"/>
          <w:b/>
          <w:i/>
          <w:sz w:val="28"/>
          <w:szCs w:val="28"/>
        </w:rPr>
        <w:t xml:space="preserve"> </w:t>
      </w:r>
      <w:r w:rsidR="000F6579" w:rsidRPr="00343872">
        <w:rPr>
          <w:rFonts w:ascii="Arial" w:hAnsi="Arial" w:cs="Arial"/>
          <w:b/>
          <w:i/>
          <w:sz w:val="28"/>
          <w:szCs w:val="28"/>
        </w:rPr>
        <w:t>I.-</w:t>
      </w:r>
      <w:r w:rsidR="000F6579" w:rsidRPr="00343872">
        <w:rPr>
          <w:rFonts w:ascii="Arial" w:hAnsi="Arial" w:cs="Arial"/>
          <w:i/>
          <w:sz w:val="28"/>
          <w:szCs w:val="28"/>
        </w:rPr>
        <w:t xml:space="preserve"> El artículo 115 fracción II inciso e), de la Constitución Política de los Estados Unidos Mexicanos, establece la facultad de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w:t>
      </w:r>
      <w:r w:rsidR="000F6579" w:rsidRPr="00343872">
        <w:rPr>
          <w:rFonts w:ascii="Arial" w:hAnsi="Arial" w:cs="Arial"/>
          <w:i/>
          <w:sz w:val="28"/>
          <w:szCs w:val="28"/>
        </w:rPr>
        <w:lastRenderedPageBreak/>
        <w:t xml:space="preserve">administración pública municipal, regulen las materias, procedimientos, funciones y servicios públicos de su competencia y aseguren la participación ciudadana y vecinal. Así mismo, la fracción III, en su inciso d) establece que los Municipios tendrán a su cargo, entre otras, la función y servicio público. </w:t>
      </w:r>
      <w:r w:rsidR="000F6579" w:rsidRPr="00343872">
        <w:rPr>
          <w:rFonts w:ascii="Arial" w:hAnsi="Arial" w:cs="Arial"/>
          <w:b/>
          <w:i/>
          <w:color w:val="000000"/>
          <w:sz w:val="28"/>
          <w:szCs w:val="28"/>
        </w:rPr>
        <w:t>II.-</w:t>
      </w:r>
      <w:r w:rsidR="000F6579" w:rsidRPr="00343872">
        <w:rPr>
          <w:rFonts w:ascii="Arial" w:hAnsi="Arial" w:cs="Arial"/>
          <w:i/>
          <w:color w:val="000000"/>
          <w:sz w:val="28"/>
          <w:szCs w:val="28"/>
        </w:rPr>
        <w:t xml:space="preserve"> La Constitución Política del Estado de Jalisco, en su artículo 77 reconoce el municipio libre como base de la división territorial y de la organización política y administrativa del Estado de Jalisco, investido de personalidad jurídica y patrimonio propios, con las facultades y limitaciones establecidas en la Constitución Política de los Estados Unidos Mexicanos. Así mismo, en su artículo 79 fracción IV refiere que los municipios, a través de sus ayuntamientos, tendrán a su cargo la función y servicio público de las delegaciones y agencias municipales.</w:t>
      </w:r>
      <w:r w:rsidR="00006FBD" w:rsidRPr="00343872">
        <w:rPr>
          <w:rFonts w:ascii="Arial" w:hAnsi="Arial" w:cs="Arial"/>
          <w:b/>
          <w:i/>
          <w:sz w:val="28"/>
          <w:szCs w:val="28"/>
        </w:rPr>
        <w:t xml:space="preserve"> </w:t>
      </w:r>
      <w:r w:rsidR="000F6579" w:rsidRPr="00343872">
        <w:rPr>
          <w:rFonts w:ascii="Arial" w:hAnsi="Arial" w:cs="Arial"/>
          <w:b/>
          <w:bCs/>
          <w:i/>
          <w:color w:val="000000"/>
          <w:sz w:val="28"/>
          <w:szCs w:val="28"/>
        </w:rPr>
        <w:t>III.-</w:t>
      </w:r>
      <w:r w:rsidR="000F6579" w:rsidRPr="00343872">
        <w:rPr>
          <w:rFonts w:ascii="Arial" w:hAnsi="Arial" w:cs="Arial"/>
          <w:i/>
          <w:color w:val="000000"/>
          <w:sz w:val="28"/>
          <w:szCs w:val="28"/>
        </w:rPr>
        <w:t xml:space="preserve"> </w:t>
      </w:r>
      <w:r w:rsidR="000F6579" w:rsidRPr="00343872">
        <w:rPr>
          <w:rFonts w:ascii="Arial" w:hAnsi="Arial" w:cs="Arial"/>
          <w:b/>
          <w:i/>
          <w:sz w:val="28"/>
          <w:szCs w:val="28"/>
        </w:rPr>
        <w:t>Ordenamientos jurídicos:</w:t>
      </w:r>
      <w:r w:rsidR="000F6579" w:rsidRPr="00343872">
        <w:rPr>
          <w:rFonts w:ascii="Arial" w:hAnsi="Arial" w:cs="Arial"/>
          <w:i/>
          <w:sz w:val="28"/>
          <w:szCs w:val="28"/>
        </w:rPr>
        <w:t xml:space="preserve"> • Ley General de Asentamientos Humanos, Ordenamiento Territorial y Desarrollo Urbano; • Ley General del Equilibrio Ecológico y la Protección al Ambiente; • Ley General de Protección Civil; • Ley del Instituto del Fondo Nacional de la Vivienda para los Trabajadores; • Ley del Instituto de Seguridad y Servicios Sociales de los Trabajadores del Estado, entre otros.</w:t>
      </w:r>
      <w:r w:rsidR="00343872" w:rsidRPr="00343872">
        <w:rPr>
          <w:rFonts w:ascii="Arial" w:hAnsi="Arial" w:cs="Arial"/>
          <w:b/>
          <w:i/>
          <w:sz w:val="28"/>
          <w:szCs w:val="28"/>
        </w:rPr>
        <w:t xml:space="preserve"> </w:t>
      </w:r>
      <w:r w:rsidR="000F6579" w:rsidRPr="00343872">
        <w:rPr>
          <w:rFonts w:ascii="Arial" w:hAnsi="Arial" w:cs="Arial"/>
          <w:b/>
          <w:i/>
          <w:sz w:val="28"/>
          <w:szCs w:val="28"/>
        </w:rPr>
        <w:t xml:space="preserve">IV.- </w:t>
      </w:r>
      <w:r w:rsidR="000F6579" w:rsidRPr="00343872">
        <w:rPr>
          <w:rFonts w:ascii="Arial" w:hAnsi="Arial" w:cs="Arial"/>
          <w:bCs/>
          <w:i/>
          <w:sz w:val="28"/>
          <w:szCs w:val="28"/>
        </w:rPr>
        <w:t xml:space="preserve">El Código Urbano para el Estado de Jalisco de los artículos del 1 al 6, 10, 11, 36, 46 al 49, 76 – 87, 94-99, y demás relativos aplicables a la presente iniciativa, que faculta al Municipio a través del Presidente Municipal, para implementar políticas públicas en materia de vivienda. </w:t>
      </w:r>
      <w:r w:rsidR="000F6579" w:rsidRPr="00343872">
        <w:rPr>
          <w:rFonts w:ascii="Arial" w:hAnsi="Arial" w:cs="Arial"/>
          <w:b/>
          <w:bCs/>
          <w:i/>
          <w:sz w:val="28"/>
          <w:szCs w:val="28"/>
        </w:rPr>
        <w:t xml:space="preserve">V.- </w:t>
      </w:r>
      <w:r w:rsidR="000F6579" w:rsidRPr="00343872">
        <w:rPr>
          <w:rFonts w:ascii="Arial" w:hAnsi="Arial" w:cs="Arial"/>
          <w:i/>
          <w:sz w:val="28"/>
          <w:szCs w:val="28"/>
        </w:rPr>
        <w:t>En ese sentido los artículos 7</w:t>
      </w:r>
      <w:r w:rsidR="000F6579" w:rsidRPr="00343872">
        <w:rPr>
          <w:rStyle w:val="markedcontent"/>
          <w:rFonts w:ascii="Arial" w:hAnsi="Arial" w:cs="Arial"/>
          <w:i/>
          <w:sz w:val="28"/>
          <w:szCs w:val="28"/>
        </w:rPr>
        <w:t>, 8, 9 y 27 de la Ley</w:t>
      </w:r>
      <w:r w:rsidR="000F6579" w:rsidRPr="00343872">
        <w:rPr>
          <w:rFonts w:ascii="Arial" w:hAnsi="Arial" w:cs="Arial"/>
          <w:i/>
          <w:sz w:val="28"/>
          <w:szCs w:val="28"/>
        </w:rPr>
        <w:t xml:space="preserve"> </w:t>
      </w:r>
      <w:r w:rsidR="000F6579" w:rsidRPr="00343872">
        <w:rPr>
          <w:rStyle w:val="markedcontent"/>
          <w:rFonts w:ascii="Arial" w:hAnsi="Arial" w:cs="Arial"/>
          <w:i/>
          <w:sz w:val="28"/>
          <w:szCs w:val="28"/>
        </w:rPr>
        <w:t>de Gobierno y la Administración Pública Municipal para el Estado de Jalisco y sus Municipios, así como lo</w:t>
      </w:r>
      <w:r w:rsidR="000F6579" w:rsidRPr="00343872">
        <w:rPr>
          <w:rFonts w:ascii="Arial" w:hAnsi="Arial" w:cs="Arial"/>
          <w:i/>
          <w:sz w:val="28"/>
          <w:szCs w:val="28"/>
        </w:rPr>
        <w:t xml:space="preserve"> </w:t>
      </w:r>
      <w:r w:rsidR="000F6579" w:rsidRPr="00343872">
        <w:rPr>
          <w:rStyle w:val="markedcontent"/>
          <w:rFonts w:ascii="Arial" w:hAnsi="Arial" w:cs="Arial"/>
          <w:i/>
          <w:sz w:val="28"/>
          <w:szCs w:val="28"/>
        </w:rPr>
        <w:t>dispuesto en los artículos 37 punto 1, 38 fracción IX, 40 punto</w:t>
      </w:r>
      <w:r w:rsidR="000F6579" w:rsidRPr="00343872">
        <w:rPr>
          <w:rFonts w:ascii="Arial" w:hAnsi="Arial" w:cs="Arial"/>
          <w:i/>
          <w:sz w:val="28"/>
          <w:szCs w:val="28"/>
        </w:rPr>
        <w:t xml:space="preserve"> </w:t>
      </w:r>
      <w:r w:rsidR="000F6579" w:rsidRPr="00343872">
        <w:rPr>
          <w:rStyle w:val="markedcontent"/>
          <w:rFonts w:ascii="Arial" w:hAnsi="Arial" w:cs="Arial"/>
          <w:i/>
          <w:sz w:val="28"/>
          <w:szCs w:val="28"/>
        </w:rPr>
        <w:t>1 fracción I y II, punto 2, 87 punto 1, 92, 99, 104</w:t>
      </w:r>
      <w:r w:rsidR="000F6579" w:rsidRPr="00343872">
        <w:rPr>
          <w:rFonts w:ascii="Arial" w:hAnsi="Arial" w:cs="Arial"/>
          <w:i/>
          <w:sz w:val="28"/>
          <w:szCs w:val="28"/>
        </w:rPr>
        <w:t xml:space="preserve"> </w:t>
      </w:r>
      <w:r w:rsidR="000F6579" w:rsidRPr="00343872">
        <w:rPr>
          <w:rStyle w:val="markedcontent"/>
          <w:rFonts w:ascii="Arial" w:hAnsi="Arial" w:cs="Arial"/>
          <w:i/>
          <w:sz w:val="28"/>
          <w:szCs w:val="28"/>
        </w:rPr>
        <w:t>al 109 del Reglamento Interior del Ayuntamiento de Zapotlán</w:t>
      </w:r>
      <w:r w:rsidR="000F6579" w:rsidRPr="00343872">
        <w:rPr>
          <w:rFonts w:ascii="Arial" w:hAnsi="Arial" w:cs="Arial"/>
          <w:i/>
          <w:sz w:val="28"/>
          <w:szCs w:val="28"/>
        </w:rPr>
        <w:t xml:space="preserve"> </w:t>
      </w:r>
      <w:r w:rsidR="000F6579" w:rsidRPr="00343872">
        <w:rPr>
          <w:rStyle w:val="markedcontent"/>
          <w:rFonts w:ascii="Arial" w:hAnsi="Arial" w:cs="Arial"/>
          <w:i/>
          <w:sz w:val="28"/>
          <w:szCs w:val="28"/>
        </w:rPr>
        <w:lastRenderedPageBreak/>
        <w:t xml:space="preserve">el Grande. </w:t>
      </w:r>
      <w:r w:rsidR="000F6579" w:rsidRPr="00343872">
        <w:rPr>
          <w:rFonts w:ascii="Arial" w:hAnsi="Arial" w:cs="Arial"/>
          <w:b/>
          <w:i/>
          <w:sz w:val="28"/>
          <w:szCs w:val="28"/>
        </w:rPr>
        <w:t>ANTECEDENTES.</w:t>
      </w:r>
      <w:r w:rsidR="00343872" w:rsidRPr="00343872">
        <w:rPr>
          <w:rFonts w:ascii="Arial" w:hAnsi="Arial" w:cs="Arial"/>
          <w:b/>
          <w:i/>
          <w:sz w:val="28"/>
          <w:szCs w:val="28"/>
        </w:rPr>
        <w:t xml:space="preserve"> </w:t>
      </w:r>
      <w:r w:rsidR="000F6579" w:rsidRPr="00343872">
        <w:rPr>
          <w:rFonts w:ascii="Arial" w:hAnsi="Arial" w:cs="Arial"/>
          <w:b/>
          <w:i/>
          <w:sz w:val="28"/>
          <w:szCs w:val="28"/>
        </w:rPr>
        <w:t>I.-</w:t>
      </w:r>
      <w:r w:rsidR="000F6579" w:rsidRPr="00343872">
        <w:rPr>
          <w:rFonts w:ascii="Arial" w:hAnsi="Arial" w:cs="Arial"/>
          <w:i/>
          <w:sz w:val="28"/>
          <w:szCs w:val="28"/>
        </w:rPr>
        <w:t xml:space="preserve"> El Programa Nacional de vivienda incorpora los siete elementos de la vivienda adecuada establecidos por ONU-Hábitat: seguridad de la tenencia; disponibilidad de servicios, materiales, instalaciones e infraestructura; asequibilidad, habitabilidad, accesibilidad; ubicación y adecuación cultural. De esta manera, se busca que todos los actores impulsen estos criterios en los planes, reglas y programas de cada institución.</w:t>
      </w:r>
      <w:r w:rsidR="00343872" w:rsidRPr="00343872">
        <w:rPr>
          <w:rFonts w:ascii="Arial" w:hAnsi="Arial" w:cs="Arial"/>
          <w:i/>
          <w:sz w:val="28"/>
          <w:szCs w:val="28"/>
        </w:rPr>
        <w:t xml:space="preserve"> </w:t>
      </w:r>
      <w:r w:rsidR="000F6579" w:rsidRPr="00343872">
        <w:rPr>
          <w:rFonts w:ascii="Arial" w:hAnsi="Arial" w:cs="Arial"/>
          <w:i/>
          <w:sz w:val="28"/>
          <w:szCs w:val="28"/>
        </w:rPr>
        <w:t>La nueva política de vivienda coloca su énfasis en los grupos más vulnerables, y devolviéndoles el acceso a la vivienda adecuada como derecho; esto en consonancia con el objetivo 2. Política Social del Plan Nacional de Desarrollo 2021-2024. Lo anterior, tomando en cuenta que la vivienda ha dejado de ser un producto comercial escindido del territorio y se ha convertido, vista desde la política pública, en un espacio habitacional inherentemente vinculado al territorio.</w:t>
      </w:r>
      <w:r w:rsidR="00343872" w:rsidRPr="00343872">
        <w:rPr>
          <w:rFonts w:ascii="Arial" w:hAnsi="Arial" w:cs="Arial"/>
          <w:i/>
          <w:sz w:val="28"/>
          <w:szCs w:val="28"/>
        </w:rPr>
        <w:t xml:space="preserve"> </w:t>
      </w:r>
      <w:r w:rsidR="000F6579" w:rsidRPr="00343872">
        <w:rPr>
          <w:rFonts w:ascii="Arial" w:hAnsi="Arial" w:cs="Arial"/>
          <w:i/>
          <w:sz w:val="28"/>
          <w:szCs w:val="28"/>
        </w:rPr>
        <w:t>Este Programa Nacional de Vivienda 2021-2024, es uno de los primeros esfuerzos hechos a raíz de los cambios normativos que confirieron a la Secretaría de Desarrollo Agrario, Territorial y Urbano (SEDATU) la rectoría pública en materia de vivienda. Este Programa es pionero en el mundo por su alineación a los criterios de vivienda adecuada de la ONU; sus objetivos y estrategias fueron construidos con diversos actores de los sectores privado, público y social a través de foros, mesas de diálogo y reflexiones en todo el país. </w:t>
      </w:r>
      <w:r w:rsidR="000F6579" w:rsidRPr="00343872">
        <w:rPr>
          <w:rFonts w:ascii="Arial" w:hAnsi="Arial" w:cs="Arial"/>
          <w:b/>
          <w:i/>
          <w:sz w:val="28"/>
          <w:szCs w:val="28"/>
        </w:rPr>
        <w:t>II.-</w:t>
      </w:r>
      <w:r w:rsidR="000F6579" w:rsidRPr="00343872">
        <w:rPr>
          <w:rFonts w:ascii="Arial" w:hAnsi="Arial" w:cs="Arial"/>
          <w:i/>
          <w:sz w:val="28"/>
          <w:szCs w:val="28"/>
        </w:rPr>
        <w:t xml:space="preserve"> En la legislación nacional, el referente normativo en materia de vivienda se desprende de la Constitución Política de los Estados Unidos Mexicanos (CPEUM) que establece en su artículo 4o. que todas las familias tienen el derecho a disfrutar de vivienda digna y decorosa, y que la Ley establecerá los instrumentos y apoyos necesarios a fin de alcanzar tal objetivo.</w:t>
      </w:r>
      <w:r w:rsidR="00343872" w:rsidRPr="00343872">
        <w:rPr>
          <w:rFonts w:ascii="Arial" w:hAnsi="Arial" w:cs="Arial"/>
          <w:b/>
          <w:i/>
          <w:sz w:val="28"/>
          <w:szCs w:val="28"/>
        </w:rPr>
        <w:t xml:space="preserve"> </w:t>
      </w:r>
      <w:r w:rsidR="000F6579" w:rsidRPr="00343872">
        <w:rPr>
          <w:rFonts w:ascii="Arial" w:hAnsi="Arial" w:cs="Arial"/>
          <w:i/>
          <w:sz w:val="28"/>
          <w:szCs w:val="28"/>
        </w:rPr>
        <w:t xml:space="preserve">En </w:t>
      </w:r>
      <w:r w:rsidR="000F6579" w:rsidRPr="00343872">
        <w:rPr>
          <w:rFonts w:ascii="Arial" w:hAnsi="Arial" w:cs="Arial"/>
          <w:i/>
          <w:sz w:val="28"/>
          <w:szCs w:val="28"/>
        </w:rPr>
        <w:lastRenderedPageBreak/>
        <w:t xml:space="preserve">cumplimiento a lo anterior, la Ley de Vivienda establece que la vivienda es un área prioritaria para el desarrollo nacional, y que el Estado impulsará y organizará las actividades inherentes a la materia por sí y con la participación de los sectores social y privado. Asimismo, este ordenamiento legal determina que el Estado contará con un Programa Nacional de Vivienda que contendrá entre otros aspectos, los objetivos que regirán el desempeño de las acciones de la vivienda de la Administración Pública Federal y los mecanismos de coordinación con las entidades federativas y los municipios, así como la concertación de acciones con los sectores social y privado; la estrategia general habitacional que comprenderá las acciones básicas a seguir, la definición de las distintas modalidades de atención, las metas y prioridades y su previsible impacto en el sistema urbano, así como en el desarrollo regional, económico y social y; la identificación de las fuentes de financiamiento y la estimación de recursos necesarios para las acciones de vivienda, así como los mecanismos para fomentar la participación y el financiamiento público, social y privado para la vivienda. La cuarta transformación considera: El Gobierno de México no está en contra de quienes obtienen un patrimonio con esfuerzo, trabajo, preparación, habilidad emprendedora y talento empresarial: tales ciudadanos merecen respeto y protección, por lo que </w:t>
      </w:r>
      <w:r w:rsidR="000F6579" w:rsidRPr="00343872">
        <w:rPr>
          <w:rFonts w:ascii="Arial" w:hAnsi="Arial" w:cs="Arial"/>
          <w:b/>
          <w:i/>
          <w:sz w:val="28"/>
          <w:szCs w:val="28"/>
        </w:rPr>
        <w:t>LAS REGLAS DE OPERACIÓN PARA ACCESO DEL SUELO PARA VIVIENDA</w:t>
      </w:r>
      <w:r w:rsidR="000F6579" w:rsidRPr="00343872">
        <w:rPr>
          <w:rFonts w:ascii="Arial" w:hAnsi="Arial" w:cs="Arial"/>
          <w:i/>
          <w:sz w:val="28"/>
          <w:szCs w:val="28"/>
        </w:rPr>
        <w:t xml:space="preserve"> garantizará a todos los ciudadanos una vida digna y justa, con seguridad y bienestar, con preferencia a los pobres, cuidando los recursos naturales; y que los frutos del trabajo de los </w:t>
      </w:r>
      <w:r w:rsidR="00343872" w:rsidRPr="00343872">
        <w:rPr>
          <w:rFonts w:ascii="Arial" w:hAnsi="Arial" w:cs="Arial"/>
          <w:i/>
          <w:sz w:val="28"/>
          <w:szCs w:val="28"/>
        </w:rPr>
        <w:t>Zapotlénses</w:t>
      </w:r>
      <w:r w:rsidR="000F6579" w:rsidRPr="00343872">
        <w:rPr>
          <w:rFonts w:ascii="Arial" w:hAnsi="Arial" w:cs="Arial"/>
          <w:i/>
          <w:sz w:val="28"/>
          <w:szCs w:val="28"/>
        </w:rPr>
        <w:t xml:space="preserve"> se distribuirán con equidad. En la actualidad, millones de mexicanos viven en asentamientos precarios que carecen de servicios y equipamientos mínimos. Por eso se implementará </w:t>
      </w:r>
      <w:r w:rsidR="000F6579" w:rsidRPr="00343872">
        <w:rPr>
          <w:rFonts w:ascii="Arial" w:hAnsi="Arial" w:cs="Arial"/>
          <w:i/>
          <w:sz w:val="28"/>
          <w:szCs w:val="28"/>
        </w:rPr>
        <w:lastRenderedPageBreak/>
        <w:t>un programa de construcción de vivienda popular que garantice este derecho y genere miles de empleos. El derecho a la ciudad y a la vivienda involucra aspectos fundamentales del hábitat como la seguridad jurídica, la disponibilidad de infraestructura, servicios y equipamientos urbanos, de salud, educación y trabajo. Bajo estos principios, estas reglas no sólo buscan consolidarlos, sino además convertirlos en las acciones, proyectos y programas que impulsen la reconstrucción del tejido social.</w:t>
      </w:r>
      <w:r w:rsidR="00343872" w:rsidRPr="00343872">
        <w:rPr>
          <w:rFonts w:ascii="Arial" w:hAnsi="Arial" w:cs="Arial"/>
          <w:b/>
          <w:i/>
          <w:sz w:val="28"/>
          <w:szCs w:val="28"/>
        </w:rPr>
        <w:t xml:space="preserve"> </w:t>
      </w:r>
      <w:r w:rsidR="000F6579" w:rsidRPr="00343872">
        <w:rPr>
          <w:rFonts w:ascii="Arial" w:hAnsi="Arial" w:cs="Arial"/>
          <w:i/>
          <w:sz w:val="28"/>
          <w:szCs w:val="28"/>
        </w:rPr>
        <w:t xml:space="preserve">Es una labor que desde estas Reglas se concentrará de manera muy particular en las necesidades de las familias de menores recursos y que hasta ahora no han sido sujetas de crédito. La vivienda puede ser concebida como el espacio que habitan las personas y las familias, ya sea en el campo o en la ciudad; construida de distintas dimensiones, formas y materiales; ubicada lejos o cerca del centro de trabajo, de los equipamientos de salud, educación y recreación; edificada a partir de esfuerzos propios o a través de algún crédito; utilizada para habitar, o como un patrimonio que permite generar ingresos. Sin embargo, la vivienda es mucho más que un simple espacio edificado: tiene múltiples significados y enfoques. Conlleva la intervención de muchos actores, entre ellos, instituciones públicas del gobierno federal, estatal y municipal; constructores, proveedores de materiales, asociaciones, entidades financieras, trabajadores; incluso las mismas personas que habitarán la vivienda, quienes poco a poco construyen, a veces como parte de un esfuerzo colectivo con su comunidad. En algunos casos también se involucran especialistas, como ingenieros, arquitectos, entre otros; todos ellos, en conjunto, le dan un sentido eminentemente social al proceso de desarrollar vivienda. Al mismo tiempo, la producción de vivienda genera </w:t>
      </w:r>
      <w:r w:rsidR="000F6579" w:rsidRPr="00343872">
        <w:rPr>
          <w:rFonts w:ascii="Arial" w:hAnsi="Arial" w:cs="Arial"/>
          <w:i/>
          <w:sz w:val="28"/>
          <w:szCs w:val="28"/>
        </w:rPr>
        <w:lastRenderedPageBreak/>
        <w:t xml:space="preserve">inversión, empleo, y posibilita el desarrollo; basta con hacer notar que la mayor parte de la superficie en las ciudades, que son polos productivos para sus regiones, es ocupada por usos habitacionales. La vivienda es un tejido que brinda soporte a la economía. Por todo lo anterior, el desarrollo de vivienda conforma un sistema complejo que incide en las esferas de lo económico, político, social, territorial y ambiental. Es además una práctica que trasciende lo local, pues los modelos de vivienda responden a las tendencias mundiales en el mercado inmobiliario y, de ahí, impactan el modelo de crecimiento de las ciudades. Si las brechas de desigualdad en el acceso a una vivienda adecuada en México han sido históricamente pronunciadas, en el caso de grupos sociales en situación de discriminación o vulnerabilidad éstas han sido más marcadas. Dichos grupos experimentan dificultades para conseguir una vivienda que se adapte a sus necesidades, pues la adecuación se puede percibir costosa por parte de desarrolladores, mientras que las políticas públicas enfocadas a brindar apoyos específicos a estos grupos han sido limitadas. A continuación, se detalla la situación de los grupos considerados en condición de discriminación y vulnerabilidad o históricamente discriminados en el acceso a la vivienda adecuada: Personas con discapacidad: </w:t>
      </w:r>
      <w:r w:rsidR="00343872" w:rsidRPr="00343872">
        <w:rPr>
          <w:rFonts w:ascii="Arial" w:hAnsi="Arial" w:cs="Arial"/>
          <w:b/>
          <w:i/>
          <w:sz w:val="28"/>
          <w:szCs w:val="28"/>
        </w:rPr>
        <w:t xml:space="preserve"> </w:t>
      </w:r>
      <w:r w:rsidR="000F6579" w:rsidRPr="00343872">
        <w:rPr>
          <w:rFonts w:ascii="Arial" w:hAnsi="Arial" w:cs="Arial"/>
          <w:b/>
          <w:i/>
          <w:sz w:val="28"/>
          <w:szCs w:val="28"/>
        </w:rPr>
        <w:t>Las personas con discapacidad</w:t>
      </w:r>
      <w:r w:rsidR="000F6579" w:rsidRPr="00343872">
        <w:rPr>
          <w:rFonts w:ascii="Arial" w:hAnsi="Arial" w:cs="Arial"/>
          <w:i/>
          <w:sz w:val="28"/>
          <w:szCs w:val="28"/>
        </w:rPr>
        <w:t xml:space="preserve"> representan 6.4% de la población total del país.24 En 2018, el 48.6% de este grupo se encontraba en condición de pobreza, de los cuales 22.8% tenían carencia por acceso a los servicios básicos en la vivienda y 9.4% tenían carencia por calidad y espacio de la vivienda.</w:t>
      </w:r>
      <w:r w:rsidR="00343872" w:rsidRPr="00343872">
        <w:rPr>
          <w:rFonts w:ascii="Arial" w:hAnsi="Arial" w:cs="Arial"/>
          <w:b/>
          <w:i/>
          <w:sz w:val="28"/>
          <w:szCs w:val="28"/>
        </w:rPr>
        <w:t xml:space="preserve"> </w:t>
      </w:r>
      <w:r w:rsidR="000F6579" w:rsidRPr="00343872">
        <w:rPr>
          <w:rFonts w:ascii="Arial" w:hAnsi="Arial" w:cs="Arial"/>
          <w:b/>
          <w:i/>
          <w:sz w:val="28"/>
          <w:szCs w:val="28"/>
        </w:rPr>
        <w:t>Mujeres:</w:t>
      </w:r>
      <w:r w:rsidR="000F6579" w:rsidRPr="00343872">
        <w:rPr>
          <w:rFonts w:ascii="Arial" w:hAnsi="Arial" w:cs="Arial"/>
          <w:i/>
          <w:sz w:val="28"/>
          <w:szCs w:val="28"/>
        </w:rPr>
        <w:t xml:space="preserve"> Las mujeres representan 51.4% de la población total del país. De acuerdo con el Instituto Nacional de Mujeres, en 2015 sólo 35.3% de las mujeres eran propietarias de una vivienda en México, comparado con 56.0% </w:t>
      </w:r>
      <w:r w:rsidR="000F6579" w:rsidRPr="00343872">
        <w:rPr>
          <w:rFonts w:ascii="Arial" w:hAnsi="Arial" w:cs="Arial"/>
          <w:i/>
          <w:sz w:val="28"/>
          <w:szCs w:val="28"/>
        </w:rPr>
        <w:lastRenderedPageBreak/>
        <w:t>de los hombres. En el ámbito rural, el porcentaje de titularidad femenina desciende a 30%. Población indígena: Las personas que se auto reconocen como indígenas representa el 21.5% de la población total del país. En 2017, el 32.4% de la población indígena presentaba carencias en la calidad y espacios de la vivienda, mientras que 79.1% habitaba una vivienda en rezago. En términos de acceso a servicios básicos, el 56.0% de la población indígena tenía carencia.</w:t>
      </w:r>
      <w:r w:rsidR="00343872" w:rsidRPr="00343872">
        <w:rPr>
          <w:rFonts w:ascii="Arial" w:hAnsi="Arial" w:cs="Arial"/>
          <w:b/>
          <w:i/>
          <w:sz w:val="28"/>
          <w:szCs w:val="28"/>
        </w:rPr>
        <w:t xml:space="preserve"> </w:t>
      </w:r>
      <w:r w:rsidR="000F6579" w:rsidRPr="00343872">
        <w:rPr>
          <w:rFonts w:ascii="Arial" w:hAnsi="Arial" w:cs="Arial"/>
          <w:b/>
          <w:i/>
          <w:sz w:val="28"/>
          <w:szCs w:val="28"/>
        </w:rPr>
        <w:t>OBJETIVOS PRIORITARIOS DE LAS REGLAS DE OPERACIÓN PARA ACCESO DEL SUELO PARA VIVIENDA.</w:t>
      </w:r>
      <w:r w:rsidR="00343872" w:rsidRPr="00343872">
        <w:rPr>
          <w:rFonts w:ascii="Arial" w:hAnsi="Arial" w:cs="Arial"/>
          <w:b/>
          <w:i/>
          <w:sz w:val="28"/>
          <w:szCs w:val="28"/>
        </w:rPr>
        <w:t xml:space="preserve"> </w:t>
      </w:r>
      <w:r w:rsidR="000F6579" w:rsidRPr="00343872">
        <w:rPr>
          <w:rFonts w:ascii="Arial" w:hAnsi="Arial" w:cs="Arial"/>
          <w:b/>
          <w:i/>
          <w:sz w:val="28"/>
          <w:szCs w:val="28"/>
        </w:rPr>
        <w:t>1.-</w:t>
      </w:r>
      <w:r w:rsidR="000F6579" w:rsidRPr="00343872">
        <w:rPr>
          <w:rFonts w:ascii="Arial" w:hAnsi="Arial" w:cs="Arial"/>
          <w:i/>
          <w:sz w:val="28"/>
          <w:szCs w:val="28"/>
        </w:rPr>
        <w:t xml:space="preserve"> Garantizar el ejercicio del derecho a la vivienda adecuada a todas las personas, especialmente a los grupos en mayor condición de discriminación y vulnerabilidad, a través de soluciones financieras, técnicas y sociales de acuerdo con las necesidades específicas de cada grupo de población.</w:t>
      </w:r>
      <w:r w:rsidR="00343872" w:rsidRPr="00343872">
        <w:rPr>
          <w:rFonts w:ascii="Arial" w:hAnsi="Arial" w:cs="Arial"/>
          <w:b/>
          <w:i/>
          <w:sz w:val="28"/>
          <w:szCs w:val="28"/>
        </w:rPr>
        <w:t xml:space="preserve"> </w:t>
      </w:r>
      <w:r w:rsidR="000F6579" w:rsidRPr="00343872">
        <w:rPr>
          <w:rFonts w:ascii="Arial" w:hAnsi="Arial" w:cs="Arial"/>
          <w:b/>
          <w:i/>
          <w:sz w:val="28"/>
          <w:szCs w:val="28"/>
        </w:rPr>
        <w:t>2.-</w:t>
      </w:r>
      <w:r w:rsidR="000F6579" w:rsidRPr="00343872">
        <w:rPr>
          <w:rFonts w:ascii="Arial" w:hAnsi="Arial" w:cs="Arial"/>
          <w:i/>
          <w:sz w:val="28"/>
          <w:szCs w:val="28"/>
        </w:rPr>
        <w:t xml:space="preserve"> Garantizar la coordinación entre los organismos nacionales de vivienda y los distintos órdenes de gobierno para el uso eficiente de los recursos públicos </w:t>
      </w:r>
      <w:r w:rsidR="000F6579" w:rsidRPr="00343872">
        <w:rPr>
          <w:rFonts w:ascii="Arial" w:hAnsi="Arial" w:cs="Arial"/>
          <w:b/>
          <w:i/>
          <w:sz w:val="28"/>
          <w:szCs w:val="28"/>
        </w:rPr>
        <w:t>3.-</w:t>
      </w:r>
      <w:r w:rsidR="000F6579" w:rsidRPr="00343872">
        <w:rPr>
          <w:rFonts w:ascii="Arial" w:hAnsi="Arial" w:cs="Arial"/>
          <w:i/>
          <w:sz w:val="28"/>
          <w:szCs w:val="28"/>
        </w:rPr>
        <w:t xml:space="preserve"> Fomentar conjuntamente con el sector social y privado, condiciones que propicien el ejercicio del derecho a la vivienda adecuada. </w:t>
      </w:r>
      <w:r w:rsidR="000F6579" w:rsidRPr="00343872">
        <w:rPr>
          <w:rFonts w:ascii="Arial" w:hAnsi="Arial" w:cs="Arial"/>
          <w:b/>
          <w:i/>
          <w:sz w:val="28"/>
          <w:szCs w:val="28"/>
        </w:rPr>
        <w:t>4.-</w:t>
      </w:r>
      <w:r w:rsidR="000F6579" w:rsidRPr="00343872">
        <w:rPr>
          <w:rFonts w:ascii="Arial" w:hAnsi="Arial" w:cs="Arial"/>
          <w:i/>
          <w:sz w:val="28"/>
          <w:szCs w:val="28"/>
        </w:rPr>
        <w:t xml:space="preserve"> Asegurar el derecho a la información y la rendición de cuentas de todos los actores del sistema de vivienda adecuada </w:t>
      </w:r>
      <w:r w:rsidR="000F6579" w:rsidRPr="00343872">
        <w:rPr>
          <w:rFonts w:ascii="Arial" w:hAnsi="Arial" w:cs="Arial"/>
          <w:b/>
          <w:i/>
          <w:sz w:val="28"/>
          <w:szCs w:val="28"/>
        </w:rPr>
        <w:t>5.-</w:t>
      </w:r>
      <w:r w:rsidR="000F6579" w:rsidRPr="00343872">
        <w:rPr>
          <w:rFonts w:ascii="Arial" w:hAnsi="Arial" w:cs="Arial"/>
          <w:i/>
          <w:sz w:val="28"/>
          <w:szCs w:val="28"/>
        </w:rPr>
        <w:t xml:space="preserve"> Establecer un modelo de ordenamiento territorial y gestión del suelo que considere la vivienda adecuada como elemento central de planeación del municipio de Zapotlán el Grande, Jalisco.</w:t>
      </w:r>
      <w:r w:rsidR="00343872" w:rsidRPr="00343872">
        <w:rPr>
          <w:rFonts w:ascii="Arial" w:hAnsi="Arial" w:cs="Arial"/>
          <w:b/>
          <w:i/>
          <w:sz w:val="28"/>
          <w:szCs w:val="28"/>
        </w:rPr>
        <w:t xml:space="preserve"> </w:t>
      </w:r>
      <w:r w:rsidR="000F6579" w:rsidRPr="00343872">
        <w:rPr>
          <w:rFonts w:ascii="Arial" w:hAnsi="Arial" w:cs="Arial"/>
          <w:i/>
          <w:sz w:val="28"/>
          <w:szCs w:val="28"/>
        </w:rPr>
        <w:t xml:space="preserve">El municipio de Zapotlán el Grande pertenece a la Región Sur, su población en 2020, según el Censo de Población y Vivienda 2020, era de 115,141 personas; 48.8 por ciento hombres y 51.2 por ciento mujeres; los habitantes del municipio representaban el 35.8 por ciento del total regional (ver tabla 1). Comparando este monto poblacional con el del año 2015, se </w:t>
      </w:r>
      <w:r w:rsidR="000F6579" w:rsidRPr="00343872">
        <w:rPr>
          <w:rFonts w:ascii="Arial" w:hAnsi="Arial" w:cs="Arial"/>
          <w:i/>
          <w:sz w:val="28"/>
          <w:szCs w:val="28"/>
        </w:rPr>
        <w:lastRenderedPageBreak/>
        <w:t>obtiene que la población municipal aumentó un 9.22 por ciento en cinco años.</w:t>
      </w:r>
      <w:r w:rsidR="00343872" w:rsidRPr="00343872">
        <w:rPr>
          <w:rFonts w:ascii="Arial" w:hAnsi="Arial" w:cs="Arial"/>
          <w:b/>
          <w:i/>
          <w:sz w:val="28"/>
          <w:szCs w:val="28"/>
        </w:rPr>
        <w:t xml:space="preserve"> </w:t>
      </w:r>
      <w:r w:rsidR="000F6579" w:rsidRPr="00343872">
        <w:rPr>
          <w:rFonts w:ascii="Arial" w:hAnsi="Arial" w:cs="Arial"/>
          <w:i/>
          <w:sz w:val="28"/>
          <w:szCs w:val="28"/>
        </w:rPr>
        <w:t>La pobreza, está asociada a condiciones de vida que vulneran la dignidad de las personas, limitan sus derechos y libertades fundamentales, impiden la satisfacción de sus necesidades básicas e imposibilitan su plena integración social. De acuerdo con esta concepción, una persona se considera en situación de pobreza multidimensional cuando sus ingresos son insuficientes para adquirir los bienes y los servicios que requiere para satisfacer sus necesidades y presenta carencia en al menos uno de los siguientes seis indicadores: rezago educativo, acceso a los servicios de salud, acceso a la seguridad social, calidad y espacios de la vivienda y servicios básicos en la vivienda.</w:t>
      </w:r>
      <w:r w:rsidR="00343872" w:rsidRPr="00343872">
        <w:rPr>
          <w:rFonts w:ascii="Arial" w:hAnsi="Arial" w:cs="Arial"/>
          <w:b/>
          <w:i/>
          <w:sz w:val="28"/>
          <w:szCs w:val="28"/>
        </w:rPr>
        <w:t xml:space="preserve"> </w:t>
      </w:r>
      <w:r w:rsidR="000F6579" w:rsidRPr="00343872">
        <w:rPr>
          <w:rFonts w:ascii="Arial" w:hAnsi="Arial" w:cs="Arial"/>
          <w:i/>
          <w:sz w:val="28"/>
          <w:szCs w:val="28"/>
        </w:rPr>
        <w:t>A manera de recapitulación, el municipio de Zapotlán el Grande en 2020, ocupaba a nivel estatal el lugar 121 en el índice de marginación con un grado muy bajo, en pobreza multidimensional se localiza en el lugar 108, con el 33.2 por ciento de su población en pobreza moderada y 1.8 por ciento en pobreza extrema; y en cuanto al índice de intensidad migratoria el municipio tiene un grado bajo y ocupa el lugar 116 entre todos los municipios del estado.</w:t>
      </w:r>
      <w:r w:rsidR="00343872">
        <w:rPr>
          <w:rFonts w:ascii="Arial" w:hAnsi="Arial" w:cs="Arial"/>
          <w:i/>
          <w:sz w:val="28"/>
          <w:szCs w:val="28"/>
        </w:rPr>
        <w:t xml:space="preserve"> </w:t>
      </w:r>
      <w:r w:rsidR="000F6579" w:rsidRPr="00343872">
        <w:rPr>
          <w:rFonts w:ascii="Arial" w:hAnsi="Arial" w:cs="Arial"/>
          <w:i/>
          <w:sz w:val="28"/>
          <w:szCs w:val="28"/>
        </w:rPr>
        <w:t>En el plan de gobernanza para el municipio de Zapotlán el Grande, Jalisco se aborda este tema desde lo siguiente:</w:t>
      </w:r>
      <w:r w:rsidR="00343872">
        <w:rPr>
          <w:rFonts w:ascii="Arial" w:hAnsi="Arial" w:cs="Arial"/>
          <w:i/>
          <w:sz w:val="28"/>
          <w:szCs w:val="28"/>
        </w:rPr>
        <w:t xml:space="preserve"> - - - - - - - - - - - - - - - - </w:t>
      </w:r>
    </w:p>
    <w:p w14:paraId="28916237" w14:textId="20C8EF47" w:rsidR="00343872" w:rsidRDefault="00343872" w:rsidP="00343872">
      <w:pPr>
        <w:spacing w:line="360" w:lineRule="auto"/>
        <w:jc w:val="both"/>
        <w:rPr>
          <w:rFonts w:ascii="Bookman Old Style" w:hAnsi="Bookman Old Style"/>
          <w:sz w:val="24"/>
          <w:szCs w:val="24"/>
        </w:rPr>
      </w:pPr>
      <w:r>
        <w:rPr>
          <w:noProof/>
          <w:lang w:val="es-MX" w:eastAsia="es-MX"/>
        </w:rPr>
        <w:lastRenderedPageBreak/>
        <w:drawing>
          <wp:anchor distT="0" distB="0" distL="0" distR="0" simplePos="0" relativeHeight="251660288" behindDoc="0" locked="0" layoutInCell="1" allowOverlap="1" wp14:anchorId="16B8D6CF" wp14:editId="7B707B20">
            <wp:simplePos x="0" y="0"/>
            <wp:positionH relativeFrom="margin">
              <wp:posOffset>-48895</wp:posOffset>
            </wp:positionH>
            <wp:positionV relativeFrom="paragraph">
              <wp:posOffset>354330</wp:posOffset>
            </wp:positionV>
            <wp:extent cx="5056505" cy="2866390"/>
            <wp:effectExtent l="0" t="0" r="0" b="0"/>
            <wp:wrapTopAndBottom/>
            <wp:docPr id="45"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71.png"/>
                    <pic:cNvPicPr/>
                  </pic:nvPicPr>
                  <pic:blipFill>
                    <a:blip r:embed="rId12" cstate="print"/>
                    <a:stretch>
                      <a:fillRect/>
                    </a:stretch>
                  </pic:blipFill>
                  <pic:spPr>
                    <a:xfrm>
                      <a:off x="0" y="0"/>
                      <a:ext cx="5056505" cy="2866390"/>
                    </a:xfrm>
                    <a:prstGeom prst="rect">
                      <a:avLst/>
                    </a:prstGeom>
                  </pic:spPr>
                </pic:pic>
              </a:graphicData>
            </a:graphic>
            <wp14:sizeRelH relativeFrom="margin">
              <wp14:pctWidth>0</wp14:pctWidth>
            </wp14:sizeRelH>
          </wp:anchor>
        </w:drawing>
      </w:r>
    </w:p>
    <w:p w14:paraId="6644FDB7" w14:textId="77777777" w:rsidR="00343872" w:rsidRDefault="00343872" w:rsidP="000F6579">
      <w:pPr>
        <w:rPr>
          <w:rFonts w:ascii="Bookman Old Style" w:hAnsi="Bookman Old Style"/>
          <w:sz w:val="24"/>
          <w:szCs w:val="24"/>
        </w:rPr>
      </w:pPr>
    </w:p>
    <w:p w14:paraId="176F7FA9" w14:textId="77777777" w:rsidR="00343872" w:rsidRDefault="00343872" w:rsidP="000F6579">
      <w:pPr>
        <w:rPr>
          <w:rFonts w:ascii="Bookman Old Style" w:hAnsi="Bookman Old Style"/>
          <w:sz w:val="24"/>
          <w:szCs w:val="24"/>
        </w:rPr>
      </w:pPr>
    </w:p>
    <w:p w14:paraId="7AC93344" w14:textId="5BB7C5A8" w:rsidR="000F6579" w:rsidRPr="00343872" w:rsidRDefault="000F6579" w:rsidP="00343872">
      <w:pPr>
        <w:spacing w:line="360" w:lineRule="auto"/>
        <w:jc w:val="both"/>
        <w:rPr>
          <w:rFonts w:ascii="Arial" w:hAnsi="Arial" w:cs="Arial"/>
          <w:b/>
          <w:i/>
          <w:spacing w:val="-2"/>
          <w:sz w:val="28"/>
          <w:szCs w:val="28"/>
        </w:rPr>
      </w:pPr>
      <w:r w:rsidRPr="00343872">
        <w:rPr>
          <w:rFonts w:ascii="Arial" w:hAnsi="Arial" w:cs="Arial"/>
          <w:b/>
          <w:i/>
          <w:sz w:val="28"/>
          <w:szCs w:val="28"/>
        </w:rPr>
        <w:t>Ruta</w:t>
      </w:r>
      <w:r w:rsidRPr="00343872">
        <w:rPr>
          <w:rFonts w:ascii="Arial" w:hAnsi="Arial" w:cs="Arial"/>
          <w:b/>
          <w:i/>
          <w:spacing w:val="-5"/>
          <w:sz w:val="28"/>
          <w:szCs w:val="28"/>
        </w:rPr>
        <w:t xml:space="preserve"> </w:t>
      </w:r>
      <w:r w:rsidRPr="00343872">
        <w:rPr>
          <w:rFonts w:ascii="Arial" w:hAnsi="Arial" w:cs="Arial"/>
          <w:b/>
          <w:i/>
          <w:sz w:val="28"/>
          <w:szCs w:val="28"/>
        </w:rPr>
        <w:t>crítica</w:t>
      </w:r>
      <w:r w:rsidRPr="00343872">
        <w:rPr>
          <w:rFonts w:ascii="Arial" w:hAnsi="Arial" w:cs="Arial"/>
          <w:b/>
          <w:i/>
          <w:spacing w:val="-6"/>
          <w:sz w:val="28"/>
          <w:szCs w:val="28"/>
        </w:rPr>
        <w:t xml:space="preserve"> </w:t>
      </w:r>
      <w:r w:rsidRPr="00343872">
        <w:rPr>
          <w:rFonts w:ascii="Arial" w:hAnsi="Arial" w:cs="Arial"/>
          <w:b/>
          <w:i/>
          <w:sz w:val="28"/>
          <w:szCs w:val="28"/>
        </w:rPr>
        <w:t>de</w:t>
      </w:r>
      <w:r w:rsidRPr="00343872">
        <w:rPr>
          <w:rFonts w:ascii="Arial" w:hAnsi="Arial" w:cs="Arial"/>
          <w:b/>
          <w:i/>
          <w:spacing w:val="-5"/>
          <w:sz w:val="28"/>
          <w:szCs w:val="28"/>
        </w:rPr>
        <w:t xml:space="preserve"> </w:t>
      </w:r>
      <w:r w:rsidRPr="00343872">
        <w:rPr>
          <w:rFonts w:ascii="Arial" w:hAnsi="Arial" w:cs="Arial"/>
          <w:b/>
          <w:i/>
          <w:sz w:val="28"/>
          <w:szCs w:val="28"/>
        </w:rPr>
        <w:t>la</w:t>
      </w:r>
      <w:r w:rsidRPr="00343872">
        <w:rPr>
          <w:rFonts w:ascii="Arial" w:hAnsi="Arial" w:cs="Arial"/>
          <w:b/>
          <w:i/>
          <w:spacing w:val="-4"/>
          <w:sz w:val="28"/>
          <w:szCs w:val="28"/>
        </w:rPr>
        <w:t xml:space="preserve"> </w:t>
      </w:r>
      <w:r w:rsidRPr="00343872">
        <w:rPr>
          <w:rFonts w:ascii="Arial" w:hAnsi="Arial" w:cs="Arial"/>
          <w:b/>
          <w:i/>
          <w:sz w:val="28"/>
          <w:szCs w:val="28"/>
        </w:rPr>
        <w:t>Producción</w:t>
      </w:r>
      <w:r w:rsidRPr="00343872">
        <w:rPr>
          <w:rFonts w:ascii="Arial" w:hAnsi="Arial" w:cs="Arial"/>
          <w:b/>
          <w:i/>
          <w:spacing w:val="-4"/>
          <w:sz w:val="28"/>
          <w:szCs w:val="28"/>
        </w:rPr>
        <w:t xml:space="preserve"> </w:t>
      </w:r>
      <w:r w:rsidRPr="00343872">
        <w:rPr>
          <w:rFonts w:ascii="Arial" w:hAnsi="Arial" w:cs="Arial"/>
          <w:b/>
          <w:i/>
          <w:sz w:val="28"/>
          <w:szCs w:val="28"/>
        </w:rPr>
        <w:t>Social</w:t>
      </w:r>
      <w:r w:rsidRPr="00343872">
        <w:rPr>
          <w:rFonts w:ascii="Arial" w:hAnsi="Arial" w:cs="Arial"/>
          <w:b/>
          <w:i/>
          <w:spacing w:val="-6"/>
          <w:sz w:val="28"/>
          <w:szCs w:val="28"/>
        </w:rPr>
        <w:t xml:space="preserve"> </w:t>
      </w:r>
      <w:r w:rsidRPr="00343872">
        <w:rPr>
          <w:rFonts w:ascii="Arial" w:hAnsi="Arial" w:cs="Arial"/>
          <w:b/>
          <w:i/>
          <w:sz w:val="28"/>
          <w:szCs w:val="28"/>
        </w:rPr>
        <w:t>de</w:t>
      </w:r>
      <w:r w:rsidRPr="00343872">
        <w:rPr>
          <w:rFonts w:ascii="Arial" w:hAnsi="Arial" w:cs="Arial"/>
          <w:b/>
          <w:i/>
          <w:spacing w:val="-5"/>
          <w:sz w:val="28"/>
          <w:szCs w:val="28"/>
        </w:rPr>
        <w:t xml:space="preserve"> </w:t>
      </w:r>
      <w:r w:rsidRPr="00343872">
        <w:rPr>
          <w:rFonts w:ascii="Arial" w:hAnsi="Arial" w:cs="Arial"/>
          <w:b/>
          <w:i/>
          <w:sz w:val="28"/>
          <w:szCs w:val="28"/>
        </w:rPr>
        <w:t>la</w:t>
      </w:r>
      <w:r w:rsidRPr="00343872">
        <w:rPr>
          <w:rFonts w:ascii="Arial" w:hAnsi="Arial" w:cs="Arial"/>
          <w:b/>
          <w:i/>
          <w:spacing w:val="-4"/>
          <w:sz w:val="28"/>
          <w:szCs w:val="28"/>
        </w:rPr>
        <w:t xml:space="preserve"> </w:t>
      </w:r>
      <w:r w:rsidRPr="00343872">
        <w:rPr>
          <w:rFonts w:ascii="Arial" w:hAnsi="Arial" w:cs="Arial"/>
          <w:b/>
          <w:i/>
          <w:spacing w:val="-2"/>
          <w:sz w:val="28"/>
          <w:szCs w:val="28"/>
        </w:rPr>
        <w:t>Vivienda.</w:t>
      </w:r>
      <w:r w:rsidR="00343872" w:rsidRPr="00343872">
        <w:rPr>
          <w:rFonts w:ascii="Arial" w:hAnsi="Arial" w:cs="Arial"/>
          <w:b/>
          <w:i/>
          <w:spacing w:val="-2"/>
          <w:sz w:val="28"/>
          <w:szCs w:val="28"/>
        </w:rPr>
        <w:t xml:space="preserve"> </w:t>
      </w:r>
      <w:r w:rsidRPr="00343872">
        <w:rPr>
          <w:rFonts w:ascii="Arial" w:hAnsi="Arial" w:cs="Arial"/>
          <w:i/>
          <w:sz w:val="28"/>
          <w:szCs w:val="28"/>
        </w:rPr>
        <w:t xml:space="preserve">Cuando se dio la apertura para este programa de carácter social en el municipio se recibieron un total 4,644 </w:t>
      </w:r>
      <w:r w:rsidR="00343872" w:rsidRPr="00343872">
        <w:rPr>
          <w:rFonts w:ascii="Arial" w:hAnsi="Arial" w:cs="Arial"/>
          <w:i/>
          <w:sz w:val="28"/>
          <w:szCs w:val="28"/>
        </w:rPr>
        <w:t>solicitudes de las cuales se procesarán,</w:t>
      </w:r>
      <w:r w:rsidRPr="00343872">
        <w:rPr>
          <w:rFonts w:ascii="Arial" w:hAnsi="Arial" w:cs="Arial"/>
          <w:i/>
          <w:sz w:val="28"/>
          <w:szCs w:val="28"/>
        </w:rPr>
        <w:t xml:space="preserve"> conforme a las reglas de operación que más delante se tiene. Construcción de viviendas y segregación social (exclusión social) Ahora bien, el negocio inmobiliario organiza la ciudad segregando las clases sociales con base en el precio de la vivienda. Los principales actores públicos y las entidades financieras que integran el sector hipotecario mexicano clasificaron los tipos de vivienda según su precio, cuya refery unidad de medida corresponde a “las veces de Salarios Mínimos Mensuales para el Distrito Federal”22 (Cidoc y SHF, 2012, p. 8). La clasificación contempla seis tipos de vivienda: económica, popular y tradicional (agrupadas en la categoría de interés social), media, residencial y residencial plus. La vivienda de interés social es aquella que tiene un precio máximo de venta al público de quince salarios mínimos anuales vigentes en el distrito federal (Pina, 2013). Se considera que las viviendas de interés social son las </w:t>
      </w:r>
      <w:r w:rsidRPr="00343872">
        <w:rPr>
          <w:rFonts w:ascii="Arial" w:hAnsi="Arial" w:cs="Arial"/>
          <w:i/>
          <w:sz w:val="28"/>
          <w:szCs w:val="28"/>
        </w:rPr>
        <w:lastRenderedPageBreak/>
        <w:t>económicas y populares, con un costo máximo de 350.000 pesos mexicanos. El Cuadro 3 refleja el tipo de vivienda según su precio. La superficie es un factor clave de abaratamiento y por ello estas viviendas son reducidas en superficie en comparación con otras viviendas más caras.</w:t>
      </w:r>
      <w:r w:rsidR="00343872">
        <w:rPr>
          <w:rFonts w:ascii="Arial" w:hAnsi="Arial" w:cs="Arial"/>
          <w:i/>
          <w:sz w:val="28"/>
          <w:szCs w:val="28"/>
        </w:rPr>
        <w:t xml:space="preserve"> - - - - - - - - - - - - - </w:t>
      </w:r>
    </w:p>
    <w:p w14:paraId="13C0C027" w14:textId="77777777" w:rsidR="000F6579" w:rsidRDefault="000F6579" w:rsidP="000F6579">
      <w:pPr>
        <w:spacing w:line="276" w:lineRule="auto"/>
        <w:jc w:val="both"/>
      </w:pPr>
      <w:r w:rsidRPr="00D44161">
        <w:rPr>
          <w:noProof/>
          <w:lang w:val="es-MX" w:eastAsia="es-MX"/>
        </w:rPr>
        <w:drawing>
          <wp:inline distT="0" distB="0" distL="0" distR="0" wp14:anchorId="708D4476" wp14:editId="3AD9A870">
            <wp:extent cx="4866198" cy="36195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77313" cy="3627768"/>
                    </a:xfrm>
                    <a:prstGeom prst="rect">
                      <a:avLst/>
                    </a:prstGeom>
                  </pic:spPr>
                </pic:pic>
              </a:graphicData>
            </a:graphic>
          </wp:inline>
        </w:drawing>
      </w:r>
      <w:r>
        <w:t xml:space="preserve"> </w:t>
      </w:r>
    </w:p>
    <w:p w14:paraId="649842CD" w14:textId="77777777" w:rsidR="000F6579" w:rsidRDefault="000F6579" w:rsidP="000F6579">
      <w:pPr>
        <w:spacing w:line="276" w:lineRule="auto"/>
        <w:jc w:val="both"/>
        <w:rPr>
          <w:rFonts w:ascii="Bookman Old Style" w:hAnsi="Bookman Old Style"/>
          <w:sz w:val="24"/>
          <w:szCs w:val="24"/>
        </w:rPr>
      </w:pPr>
    </w:p>
    <w:p w14:paraId="591F6D6F" w14:textId="4E639F8A" w:rsidR="000F6579" w:rsidRPr="009D18A8" w:rsidRDefault="000F6579" w:rsidP="00697A6B">
      <w:pPr>
        <w:spacing w:line="360" w:lineRule="auto"/>
        <w:jc w:val="both"/>
        <w:rPr>
          <w:rFonts w:ascii="Arial" w:hAnsi="Arial" w:cs="Arial"/>
          <w:i/>
          <w:sz w:val="28"/>
          <w:szCs w:val="28"/>
        </w:rPr>
      </w:pPr>
      <w:r w:rsidRPr="00343872">
        <w:rPr>
          <w:rFonts w:ascii="Arial" w:hAnsi="Arial" w:cs="Arial"/>
          <w:i/>
          <w:sz w:val="28"/>
          <w:szCs w:val="28"/>
        </w:rPr>
        <w:t xml:space="preserve">Hay que destacar que estos datos son del año 2012 y la actualización de los mismos se está generando por la dinámica de actualización que de 10 años. Lo importante de los Cuadros 3 y 4 es la estimación sobre la capacidad de las unidades familiares para demandar cierto tipo de vivienda y esto se debe a la forma como está distribuida la riqueza. Además, hay que considerar los mecanismos de financiamiento disponibles para incorporar a aquellos grupos que no cuentan con los recursos suficientes para acceder a una vivienda digna. Estos factores determinan la demanda efectiva, que se refiere a la capacidad real que tiene un sector de la población para hacerse de una vivienda digna y que depende de la riqueza de la unidad familiar y su capacidad para acceder a los mecanismos de </w:t>
      </w:r>
      <w:r w:rsidRPr="00343872">
        <w:rPr>
          <w:rFonts w:ascii="Arial" w:hAnsi="Arial" w:cs="Arial"/>
          <w:i/>
          <w:sz w:val="28"/>
          <w:szCs w:val="28"/>
        </w:rPr>
        <w:lastRenderedPageBreak/>
        <w:t xml:space="preserve">financiamiento disponibles. En México, suele ocurrir que en aquellos sectores que no son capaces de demandar vivienda en forma efectiva, optan por aceptar espacios habitacionales que no cumplen con los requisitos mínimos de una vivienda digna. En general, se trata de los grupos que carecen de un ingreso suficiente y no cumplen con las condiciones para ser incorporados por los mecanismos financieros disponibles de acceso a la vivienda. Esta población no </w:t>
      </w:r>
      <w:r w:rsidR="00343872" w:rsidRPr="00343872">
        <w:rPr>
          <w:rFonts w:ascii="Arial" w:hAnsi="Arial" w:cs="Arial"/>
          <w:i/>
          <w:sz w:val="28"/>
          <w:szCs w:val="28"/>
        </w:rPr>
        <w:t>haya</w:t>
      </w:r>
      <w:r w:rsidRPr="00343872">
        <w:rPr>
          <w:rFonts w:ascii="Arial" w:hAnsi="Arial" w:cs="Arial"/>
          <w:i/>
          <w:sz w:val="28"/>
          <w:szCs w:val="28"/>
        </w:rPr>
        <w:t xml:space="preserve"> otra alternativa que invadir o comprar ilegalmente terrenos ejidales o comunales, o convertirse en víctimas de fraccionadores ilegales. Estas personas -que conforman la mayoría de la población- han autoconstruido su vivienda en condiciones muy precarias y son los que dan lugar principalmente a la demanda potencial. Existe gente excluida de los programas institucionales de suelo urbanizado y de vivienda, que desarrolla procesos irregulares de poblamiento y autoproducción de su hábitat. La vivienda de autoconstrucción se define como aquella construida por el mismo habitante, sin algún factor político, legal o </w:t>
      </w:r>
      <w:r w:rsidR="00343872" w:rsidRPr="00343872">
        <w:rPr>
          <w:rFonts w:ascii="Arial" w:hAnsi="Arial" w:cs="Arial"/>
          <w:i/>
          <w:sz w:val="28"/>
          <w:szCs w:val="28"/>
        </w:rPr>
        <w:t>económico que lo respalde. Esta</w:t>
      </w:r>
      <w:r w:rsidR="00343872">
        <w:rPr>
          <w:rFonts w:ascii="Arial" w:hAnsi="Arial" w:cs="Arial"/>
          <w:i/>
          <w:sz w:val="28"/>
          <w:szCs w:val="28"/>
        </w:rPr>
        <w:t>,</w:t>
      </w:r>
      <w:r w:rsidR="00343872" w:rsidRPr="00343872">
        <w:rPr>
          <w:rFonts w:ascii="Arial" w:hAnsi="Arial" w:cs="Arial"/>
          <w:i/>
          <w:sz w:val="28"/>
          <w:szCs w:val="28"/>
        </w:rPr>
        <w:t xml:space="preserve"> </w:t>
      </w:r>
      <w:r w:rsidRPr="00343872">
        <w:rPr>
          <w:rFonts w:ascii="Arial" w:hAnsi="Arial" w:cs="Arial"/>
          <w:i/>
          <w:sz w:val="28"/>
          <w:szCs w:val="28"/>
        </w:rPr>
        <w:t>autoconstrucción</w:t>
      </w:r>
      <w:r w:rsidR="00343872" w:rsidRPr="00343872">
        <w:rPr>
          <w:rFonts w:ascii="Arial" w:hAnsi="Arial" w:cs="Arial"/>
          <w:i/>
          <w:sz w:val="28"/>
          <w:szCs w:val="28"/>
        </w:rPr>
        <w:t>,</w:t>
      </w:r>
      <w:r w:rsidRPr="00343872">
        <w:rPr>
          <w:rFonts w:ascii="Arial" w:hAnsi="Arial" w:cs="Arial"/>
          <w:i/>
          <w:sz w:val="28"/>
          <w:szCs w:val="28"/>
        </w:rPr>
        <w:t xml:space="preserve"> y la falta de políticas públicas eficientes causan la generación de “viviendas informales”, es decir, las que se construyen con materiales de calidad insuficiente, según los estándares del país. El efecto sobre la pérdida de ingresos ha venido acentuando el deterioro de la calidad de vida y, por supuesto, en las condiciones de vivienda con las que se cuentan (OCDE, 2015). </w:t>
      </w:r>
      <w:r w:rsidRPr="00343872">
        <w:rPr>
          <w:rFonts w:ascii="Arial" w:hAnsi="Arial" w:cs="Arial"/>
          <w:b/>
          <w:i/>
          <w:sz w:val="28"/>
          <w:szCs w:val="28"/>
        </w:rPr>
        <w:t>PROPOSICIONES.</w:t>
      </w:r>
      <w:r w:rsidR="00343872" w:rsidRPr="00343872">
        <w:rPr>
          <w:rFonts w:ascii="Arial" w:hAnsi="Arial" w:cs="Arial"/>
          <w:i/>
          <w:sz w:val="28"/>
          <w:szCs w:val="28"/>
        </w:rPr>
        <w:t xml:space="preserve"> </w:t>
      </w:r>
      <w:r w:rsidRPr="00343872">
        <w:rPr>
          <w:rFonts w:ascii="Arial" w:hAnsi="Arial" w:cs="Arial"/>
          <w:i/>
          <w:sz w:val="28"/>
          <w:szCs w:val="28"/>
        </w:rPr>
        <w:t xml:space="preserve">Estas reglas de operación tienen ´por objetivo canalizar a los sectores </w:t>
      </w:r>
      <w:r w:rsidR="00343872" w:rsidRPr="00343872">
        <w:rPr>
          <w:rFonts w:ascii="Arial" w:hAnsi="Arial" w:cs="Arial"/>
          <w:i/>
          <w:sz w:val="28"/>
          <w:szCs w:val="28"/>
        </w:rPr>
        <w:t>más</w:t>
      </w:r>
      <w:r w:rsidRPr="00343872">
        <w:rPr>
          <w:rFonts w:ascii="Arial" w:hAnsi="Arial" w:cs="Arial"/>
          <w:i/>
          <w:sz w:val="28"/>
          <w:szCs w:val="28"/>
        </w:rPr>
        <w:t xml:space="preserve"> vulnerables del municipio a través de un acceso fácil a una vivienda de calidad y digna. Por lo que se presentan las siguientes reglas de operación:</w:t>
      </w:r>
      <w:r w:rsidR="00343872">
        <w:rPr>
          <w:rFonts w:ascii="Arial" w:hAnsi="Arial" w:cs="Arial"/>
          <w:i/>
          <w:sz w:val="28"/>
          <w:szCs w:val="28"/>
        </w:rPr>
        <w:t xml:space="preserve"> </w:t>
      </w:r>
      <w:r w:rsidRPr="00343872">
        <w:rPr>
          <w:rFonts w:ascii="Arial" w:hAnsi="Arial" w:cs="Arial"/>
          <w:b/>
          <w:bCs/>
          <w:i/>
          <w:sz w:val="28"/>
          <w:szCs w:val="28"/>
        </w:rPr>
        <w:t xml:space="preserve">REGLAS DE OPERACIÓN </w:t>
      </w:r>
      <w:r w:rsidRPr="00343872">
        <w:rPr>
          <w:rFonts w:ascii="Arial" w:hAnsi="Arial" w:cs="Arial"/>
          <w:b/>
          <w:i/>
          <w:sz w:val="28"/>
          <w:szCs w:val="28"/>
        </w:rPr>
        <w:t>PARA ACCESO DEL SUELO PARA VIVIENDA</w:t>
      </w:r>
      <w:r w:rsidRPr="00343872">
        <w:rPr>
          <w:rFonts w:ascii="Arial" w:hAnsi="Arial" w:cs="Arial"/>
          <w:b/>
          <w:bCs/>
          <w:i/>
          <w:sz w:val="28"/>
          <w:szCs w:val="28"/>
        </w:rPr>
        <w:t xml:space="preserve">, ZAPOTLAN </w:t>
      </w:r>
      <w:r w:rsidRPr="00343872">
        <w:rPr>
          <w:rFonts w:ascii="Arial" w:hAnsi="Arial" w:cs="Arial"/>
          <w:b/>
          <w:bCs/>
          <w:i/>
          <w:sz w:val="28"/>
          <w:szCs w:val="28"/>
        </w:rPr>
        <w:lastRenderedPageBreak/>
        <w:t>EL GRANDE.</w:t>
      </w:r>
      <w:r w:rsidR="00343872" w:rsidRPr="00343872">
        <w:rPr>
          <w:rFonts w:ascii="Arial" w:hAnsi="Arial" w:cs="Arial"/>
          <w:i/>
          <w:sz w:val="28"/>
          <w:szCs w:val="28"/>
        </w:rPr>
        <w:t xml:space="preserve"> </w:t>
      </w:r>
      <w:r w:rsidRPr="00343872">
        <w:rPr>
          <w:rFonts w:ascii="Arial" w:hAnsi="Arial" w:cs="Arial"/>
          <w:b/>
          <w:bCs/>
          <w:i/>
          <w:sz w:val="28"/>
          <w:szCs w:val="28"/>
        </w:rPr>
        <w:t>FUNDAMETOS Y MOTIVACION.</w:t>
      </w:r>
      <w:r w:rsidR="00343872" w:rsidRPr="00343872">
        <w:rPr>
          <w:rFonts w:ascii="Arial" w:hAnsi="Arial" w:cs="Arial"/>
          <w:i/>
          <w:sz w:val="28"/>
          <w:szCs w:val="28"/>
        </w:rPr>
        <w:t xml:space="preserve"> </w:t>
      </w:r>
      <w:r w:rsidRPr="00343872">
        <w:rPr>
          <w:rFonts w:ascii="Arial" w:hAnsi="Arial" w:cs="Arial"/>
          <w:i/>
          <w:sz w:val="28"/>
          <w:szCs w:val="28"/>
        </w:rPr>
        <w:t>El C. Maestro Alejandro Barragán Sánchez, Presidente Constitucional de Zapotlán el Grande, Jalisco para el periodo 2021-2024 con fundamento en lo establecido en el artículos 115 de la Constitución Política de los Estados Unidos Mexicanos; numerales del 1- 4, 73, 77 85 Fracción IV y demás aplicables de la</w:t>
      </w:r>
      <w:r w:rsidRPr="006006B9">
        <w:rPr>
          <w:rFonts w:ascii="Bookman Old Style" w:hAnsi="Bookman Old Style" w:cs="Arial"/>
          <w:sz w:val="24"/>
          <w:szCs w:val="24"/>
        </w:rPr>
        <w:t xml:space="preserve"> </w:t>
      </w:r>
      <w:r w:rsidRPr="00524743">
        <w:rPr>
          <w:rFonts w:ascii="Arial" w:hAnsi="Arial" w:cs="Arial"/>
          <w:i/>
          <w:sz w:val="28"/>
          <w:szCs w:val="28"/>
        </w:rPr>
        <w:t xml:space="preserve">Constitución Política del Estado de Jalisco; 1- 5, 29, 30, 38, 41, Fracciones II, III,  </w:t>
      </w:r>
      <w:smartTag w:uri="urn:schemas-microsoft-com:office:smarttags" w:element="metricconverter">
        <w:smartTagPr>
          <w:attr w:name="ProductID" w:val="47 a"/>
        </w:smartTagPr>
        <w:r w:rsidRPr="00524743">
          <w:rPr>
            <w:rFonts w:ascii="Arial" w:hAnsi="Arial" w:cs="Arial"/>
            <w:i/>
            <w:sz w:val="28"/>
            <w:szCs w:val="28"/>
          </w:rPr>
          <w:t>47 a</w:t>
        </w:r>
      </w:smartTag>
      <w:r w:rsidRPr="00524743">
        <w:rPr>
          <w:rFonts w:ascii="Arial" w:hAnsi="Arial" w:cs="Arial"/>
          <w:i/>
          <w:sz w:val="28"/>
          <w:szCs w:val="28"/>
        </w:rPr>
        <w:t xml:space="preserve"> 50 de la Ley de Gobierno y la Administración Pública Municipal del Estado de Jalisco; 3, 87 Fracción II y III, 92, 96 y 100 demás relativos y aplicables del Reglamento Interior del Ayuntamiento de Zapotlán el Grande, Jalisco.</w:t>
      </w:r>
      <w:r w:rsidR="00524743" w:rsidRPr="00524743">
        <w:rPr>
          <w:rFonts w:ascii="Arial" w:hAnsi="Arial" w:cs="Arial"/>
          <w:i/>
          <w:sz w:val="28"/>
          <w:szCs w:val="28"/>
        </w:rPr>
        <w:t xml:space="preserve"> </w:t>
      </w:r>
      <w:r w:rsidRPr="00524743">
        <w:rPr>
          <w:rFonts w:ascii="Arial" w:hAnsi="Arial" w:cs="Arial"/>
          <w:i/>
          <w:sz w:val="28"/>
          <w:szCs w:val="28"/>
        </w:rPr>
        <w:t>El derecho que garantiza a todo ser humano un espacio destinado a servir de morada que cuente con los servicios mínimos para mantener y fomentar la salud física y mental el desarrollo la privacidad e intimidad de las personas y de su familia.</w:t>
      </w:r>
      <w:r w:rsidR="00524743" w:rsidRPr="00524743">
        <w:rPr>
          <w:rFonts w:ascii="Arial" w:hAnsi="Arial" w:cs="Arial"/>
          <w:i/>
          <w:sz w:val="28"/>
          <w:szCs w:val="28"/>
        </w:rPr>
        <w:t xml:space="preserve"> </w:t>
      </w:r>
      <w:r w:rsidRPr="00524743">
        <w:rPr>
          <w:rFonts w:ascii="Arial" w:hAnsi="Arial" w:cs="Arial"/>
          <w:i/>
          <w:sz w:val="28"/>
          <w:szCs w:val="28"/>
        </w:rPr>
        <w:t>Bajo esta premisa el estado debe de garantizar la seguridad jurídica de la tenencia la disponibilidad de servicios materiales facilidades e infraestructura para la salud la seguridad y la comunidad servicios públicos y de emergencia gastos soportables que no comprometen el logro y la satisfacción de otras necesidades básicas el ofrecimiento de una vivienda que garantice la seguridad física de los ocupantes un acceso pleno y sostenible a los recursos adecuados para conseguirla e incluso un entorno que les permita la expresión de su identidad cultural</w:t>
      </w:r>
      <w:r w:rsidR="00524743">
        <w:rPr>
          <w:rFonts w:ascii="Arial" w:hAnsi="Arial" w:cs="Arial"/>
          <w:i/>
          <w:sz w:val="28"/>
          <w:szCs w:val="28"/>
        </w:rPr>
        <w:t xml:space="preserve"> </w:t>
      </w:r>
      <w:r w:rsidRPr="00094D9E">
        <w:rPr>
          <w:rFonts w:ascii="Arial" w:hAnsi="Arial" w:cs="Arial"/>
          <w:i/>
          <w:sz w:val="28"/>
          <w:szCs w:val="28"/>
        </w:rPr>
        <w:t xml:space="preserve">De acuerdo con la comisión de asentamientos humanos y la estrategia mundial de vivienda el concepto de vivienda adecuada significa disponer de un espacio seguridad iluminación y ventilación una infraestructura básica y una situación en relación con el trabajo y los servicios básicos todo ello a un costo razonable es decir el derecho a vivir en seguridad paz y dignidad para mantener </w:t>
      </w:r>
      <w:r w:rsidRPr="00094D9E">
        <w:rPr>
          <w:rFonts w:ascii="Arial" w:hAnsi="Arial" w:cs="Arial"/>
          <w:i/>
          <w:sz w:val="28"/>
          <w:szCs w:val="28"/>
        </w:rPr>
        <w:lastRenderedPageBreak/>
        <w:t>y fomentar la salud física y mental el desarrollo la privacidad intimidad de las personas.</w:t>
      </w:r>
      <w:r w:rsidR="00094D9E" w:rsidRPr="00094D9E">
        <w:rPr>
          <w:rFonts w:ascii="Arial" w:hAnsi="Arial" w:cs="Arial"/>
          <w:i/>
          <w:sz w:val="28"/>
          <w:szCs w:val="28"/>
        </w:rPr>
        <w:t xml:space="preserve"> </w:t>
      </w:r>
      <w:r w:rsidRPr="00094D9E">
        <w:rPr>
          <w:rFonts w:ascii="Arial" w:hAnsi="Arial" w:cs="Arial"/>
          <w:i/>
          <w:sz w:val="28"/>
          <w:szCs w:val="28"/>
        </w:rPr>
        <w:t>Definición del derecho de todo ser humano a que el estado le garantice políticas públicas y programas de apoyo que le permitan disponer de una vivienda con el fin de salvaguardar su intimidad su integridad y el desarrollo de quien la habita.</w:t>
      </w:r>
      <w:r w:rsidR="00094D9E" w:rsidRPr="00094D9E">
        <w:rPr>
          <w:rFonts w:ascii="Arial" w:hAnsi="Arial" w:cs="Arial"/>
          <w:i/>
          <w:sz w:val="28"/>
          <w:szCs w:val="28"/>
        </w:rPr>
        <w:t xml:space="preserve"> </w:t>
      </w:r>
      <w:r w:rsidRPr="00094D9E">
        <w:rPr>
          <w:rFonts w:ascii="Arial" w:hAnsi="Arial" w:cs="Arial"/>
          <w:i/>
          <w:sz w:val="28"/>
          <w:szCs w:val="28"/>
        </w:rPr>
        <w:t>De conformidad con el artículo cuarto párrafo séptimo de la constitución política de los Estados Unidos mexicanos que dice</w:t>
      </w:r>
      <w:r w:rsidRPr="008F411B">
        <w:rPr>
          <w:rFonts w:ascii="Bookman Old Style" w:hAnsi="Bookman Old Style" w:cs="Arial"/>
          <w:sz w:val="24"/>
          <w:szCs w:val="24"/>
        </w:rPr>
        <w:t xml:space="preserve"> </w:t>
      </w:r>
      <w:r w:rsidRPr="00697A6B">
        <w:rPr>
          <w:rFonts w:ascii="Arial" w:hAnsi="Arial" w:cs="Arial"/>
          <w:i/>
          <w:sz w:val="28"/>
          <w:szCs w:val="28"/>
        </w:rPr>
        <w:t>toda familia tiene derecho a disfrutar de vivienda digna y decorosa y refiere que la ley establecerá los instrumentos de apoyo necesarios a fin de alcanzar tal objetivo.</w:t>
      </w:r>
      <w:r w:rsidR="00094D9E" w:rsidRPr="00697A6B">
        <w:rPr>
          <w:rFonts w:ascii="Arial" w:hAnsi="Arial" w:cs="Arial"/>
          <w:i/>
          <w:sz w:val="28"/>
          <w:szCs w:val="28"/>
        </w:rPr>
        <w:t xml:space="preserve"> </w:t>
      </w:r>
      <w:r w:rsidRPr="00697A6B">
        <w:rPr>
          <w:rFonts w:ascii="Arial" w:hAnsi="Arial" w:cs="Arial"/>
          <w:i/>
          <w:sz w:val="28"/>
          <w:szCs w:val="28"/>
        </w:rPr>
        <w:t xml:space="preserve">Actualmente se encuentra reconocido en los artículos 4º de la Constitución Política de los Estados Unidos Mexicanos; 2º, de la Ley de Vivienda; 11, de la Declaración Americana de los Derechos y Deberes del Hombre; 12º, de la Convención Interamericana sobre la Protección de los Derechos Humanos de las Personas Mayores; 7º de la Convención Interamericana contra toda Forma de Discriminación e Intolerancia, así como en el 3º, de la Convención Interamericana para la eliminación de todas las formas de Discriminación contra las Personas con Discapacidad. </w:t>
      </w:r>
      <w:r w:rsidR="00F45C9A" w:rsidRPr="00697A6B">
        <w:rPr>
          <w:rFonts w:ascii="Arial" w:hAnsi="Arial" w:cs="Arial"/>
          <w:i/>
          <w:sz w:val="28"/>
          <w:szCs w:val="28"/>
        </w:rPr>
        <w:t xml:space="preserve"> </w:t>
      </w:r>
      <w:r w:rsidRPr="00697A6B">
        <w:rPr>
          <w:rFonts w:ascii="Arial" w:hAnsi="Arial" w:cs="Arial"/>
          <w:i/>
          <w:sz w:val="28"/>
          <w:szCs w:val="28"/>
        </w:rPr>
        <w:t xml:space="preserve">Es necesario destacar que, los diversos tratados interamericanos e internacionales reconocen el derecho humano a una vivienda adecuada, estableciendo ciertos requisitos para que ello pueda considerarse de esa manera. En materia de derechos humanos, para el ejercicio de éstos se deben considerar, de igual manera, otros derechos, en este caso, el derecho humano al medio ambiente sano (ya que permitir que se edifiquen zonas habitacionales en sitios ecológicos, no garantizarían un medio ambiente sano para los demás seres humanos; ya sea destruyendo lugares que sean áreas naturales protegidas, o que afecten a la biodiversidad de </w:t>
      </w:r>
      <w:r w:rsidRPr="00697A6B">
        <w:rPr>
          <w:rFonts w:ascii="Arial" w:hAnsi="Arial" w:cs="Arial"/>
          <w:i/>
          <w:sz w:val="28"/>
          <w:szCs w:val="28"/>
        </w:rPr>
        <w:lastRenderedPageBreak/>
        <w:t>la nación). Se debe de respetar de la misma manera el derecho de los pueblos y comunidades indígenas, ya que no se les puede quitar el acceso a la tenencia de la tierra, al uso y disfrute de los recursos naturales.</w:t>
      </w:r>
      <w:r w:rsidR="00F45C9A" w:rsidRPr="00697A6B">
        <w:rPr>
          <w:rFonts w:ascii="Arial" w:hAnsi="Arial" w:cs="Arial"/>
          <w:i/>
          <w:sz w:val="28"/>
          <w:szCs w:val="28"/>
        </w:rPr>
        <w:t xml:space="preserve"> </w:t>
      </w:r>
      <w:r w:rsidRPr="00697A6B">
        <w:rPr>
          <w:rFonts w:ascii="Arial" w:hAnsi="Arial" w:cs="Arial"/>
          <w:b/>
          <w:bCs/>
          <w:i/>
          <w:sz w:val="28"/>
          <w:szCs w:val="28"/>
        </w:rPr>
        <w:t>GLOSARIO Y TERMINOS.</w:t>
      </w:r>
      <w:r w:rsidR="00F45C9A" w:rsidRPr="00697A6B">
        <w:rPr>
          <w:rFonts w:ascii="Arial" w:hAnsi="Arial" w:cs="Arial"/>
          <w:i/>
          <w:sz w:val="28"/>
          <w:szCs w:val="28"/>
        </w:rPr>
        <w:t xml:space="preserve"> </w:t>
      </w:r>
      <w:r w:rsidRPr="00697A6B">
        <w:rPr>
          <w:rFonts w:ascii="Arial" w:hAnsi="Arial" w:cs="Arial"/>
          <w:i/>
          <w:sz w:val="28"/>
          <w:szCs w:val="28"/>
        </w:rPr>
        <w:t>Se deberá de entender en singular o plural los siguientes términos:</w:t>
      </w:r>
      <w:r w:rsidR="00F45C9A" w:rsidRPr="00697A6B">
        <w:rPr>
          <w:rFonts w:ascii="Arial" w:hAnsi="Arial" w:cs="Arial"/>
          <w:i/>
          <w:sz w:val="28"/>
          <w:szCs w:val="28"/>
        </w:rPr>
        <w:t xml:space="preserve"> </w:t>
      </w:r>
      <w:r w:rsidRPr="00697A6B">
        <w:rPr>
          <w:rFonts w:ascii="Arial" w:hAnsi="Arial" w:cs="Arial"/>
          <w:b/>
          <w:bCs/>
          <w:i/>
          <w:sz w:val="28"/>
          <w:szCs w:val="28"/>
        </w:rPr>
        <w:t xml:space="preserve">Acción de Vivienda: </w:t>
      </w:r>
      <w:r w:rsidRPr="00697A6B">
        <w:rPr>
          <w:rFonts w:ascii="Arial" w:hAnsi="Arial" w:cs="Arial"/>
          <w:i/>
          <w:sz w:val="28"/>
          <w:szCs w:val="28"/>
        </w:rPr>
        <w:t>Termino administrativo que se refiere a la ejecución de una de las modalidades previstas por el programa y cuyo objetivo es atender a la población objetivo del mismo.</w:t>
      </w:r>
      <w:r w:rsidR="00F45C9A" w:rsidRPr="00697A6B">
        <w:rPr>
          <w:rFonts w:ascii="Arial" w:hAnsi="Arial" w:cs="Arial"/>
          <w:i/>
          <w:sz w:val="28"/>
          <w:szCs w:val="28"/>
        </w:rPr>
        <w:t xml:space="preserve"> </w:t>
      </w:r>
      <w:r w:rsidRPr="00697A6B">
        <w:rPr>
          <w:rFonts w:ascii="Arial" w:hAnsi="Arial" w:cs="Arial"/>
          <w:b/>
          <w:bCs/>
          <w:i/>
          <w:sz w:val="28"/>
          <w:szCs w:val="28"/>
        </w:rPr>
        <w:t>Acta de Ayuntamiento</w:t>
      </w:r>
      <w:r w:rsidRPr="00697A6B">
        <w:rPr>
          <w:rFonts w:ascii="Arial" w:hAnsi="Arial" w:cs="Arial"/>
          <w:i/>
          <w:sz w:val="28"/>
          <w:szCs w:val="28"/>
        </w:rPr>
        <w:t>: Documento donde el encargado de la Secretaria de Gobierno municipal deja evidenciados los acuerdos del pleno de ayuntamiento, así como los posicionamientos de las fracciones que lo integran.</w:t>
      </w:r>
      <w:r w:rsidR="00F45C9A" w:rsidRPr="00697A6B">
        <w:rPr>
          <w:rFonts w:ascii="Arial" w:hAnsi="Arial" w:cs="Arial"/>
          <w:i/>
          <w:sz w:val="28"/>
          <w:szCs w:val="28"/>
        </w:rPr>
        <w:t xml:space="preserve"> </w:t>
      </w:r>
      <w:r w:rsidRPr="00697A6B">
        <w:rPr>
          <w:rFonts w:ascii="Arial" w:hAnsi="Arial" w:cs="Arial"/>
          <w:b/>
          <w:bCs/>
          <w:i/>
          <w:sz w:val="28"/>
          <w:szCs w:val="28"/>
        </w:rPr>
        <w:t>Beneficiario:</w:t>
      </w:r>
      <w:r w:rsidRPr="00697A6B">
        <w:rPr>
          <w:rFonts w:ascii="Arial" w:hAnsi="Arial" w:cs="Arial"/>
          <w:i/>
          <w:sz w:val="28"/>
          <w:szCs w:val="28"/>
        </w:rPr>
        <w:t xml:space="preserve"> Persona física que recibirá la acción de vivienda social.</w:t>
      </w:r>
      <w:r w:rsidR="00F45C9A" w:rsidRPr="00697A6B">
        <w:rPr>
          <w:rFonts w:ascii="Arial" w:hAnsi="Arial" w:cs="Arial"/>
          <w:i/>
          <w:sz w:val="28"/>
          <w:szCs w:val="28"/>
        </w:rPr>
        <w:t xml:space="preserve"> </w:t>
      </w:r>
      <w:r w:rsidRPr="00697A6B">
        <w:rPr>
          <w:rFonts w:ascii="Arial" w:hAnsi="Arial" w:cs="Arial"/>
          <w:b/>
          <w:bCs/>
          <w:i/>
          <w:sz w:val="28"/>
          <w:szCs w:val="28"/>
        </w:rPr>
        <w:t>Aportación de la/ el Beneficiario (a</w:t>
      </w:r>
      <w:r w:rsidRPr="00697A6B">
        <w:rPr>
          <w:rFonts w:ascii="Arial" w:hAnsi="Arial" w:cs="Arial"/>
          <w:i/>
          <w:sz w:val="28"/>
          <w:szCs w:val="28"/>
        </w:rPr>
        <w:t>)</w:t>
      </w:r>
      <w:r w:rsidRPr="00697A6B">
        <w:rPr>
          <w:rFonts w:ascii="Arial" w:hAnsi="Arial" w:cs="Arial"/>
          <w:b/>
          <w:bCs/>
          <w:i/>
          <w:sz w:val="28"/>
          <w:szCs w:val="28"/>
        </w:rPr>
        <w:t>:</w:t>
      </w:r>
      <w:r w:rsidRPr="00697A6B">
        <w:rPr>
          <w:rFonts w:ascii="Arial" w:hAnsi="Arial" w:cs="Arial"/>
          <w:i/>
          <w:sz w:val="28"/>
          <w:szCs w:val="28"/>
        </w:rPr>
        <w:t xml:space="preserve"> Aportación que realiza el ciudadano beneficiario para la ejecución de la acción de vivienda social, en dinero.</w:t>
      </w:r>
      <w:r w:rsidR="00F45C9A" w:rsidRPr="00697A6B">
        <w:rPr>
          <w:rFonts w:ascii="Arial" w:hAnsi="Arial" w:cs="Arial"/>
          <w:i/>
          <w:sz w:val="28"/>
          <w:szCs w:val="28"/>
        </w:rPr>
        <w:t xml:space="preserve"> </w:t>
      </w:r>
      <w:r w:rsidRPr="00697A6B">
        <w:rPr>
          <w:rFonts w:ascii="Arial" w:hAnsi="Arial" w:cs="Arial"/>
          <w:b/>
          <w:bCs/>
          <w:i/>
          <w:sz w:val="28"/>
          <w:szCs w:val="28"/>
        </w:rPr>
        <w:t>Contraloría Social</w:t>
      </w:r>
      <w:r w:rsidRPr="00697A6B">
        <w:rPr>
          <w:rFonts w:ascii="Arial" w:hAnsi="Arial" w:cs="Arial"/>
          <w:i/>
          <w:sz w:val="28"/>
          <w:szCs w:val="28"/>
        </w:rPr>
        <w:t>: Mecanismo de los (a) organizados (a) para que estén al pendiente de la correcta operación del programa.</w:t>
      </w:r>
      <w:r w:rsidR="00F45C9A" w:rsidRPr="00697A6B">
        <w:rPr>
          <w:rFonts w:ascii="Arial" w:hAnsi="Arial" w:cs="Arial"/>
          <w:i/>
          <w:sz w:val="28"/>
          <w:szCs w:val="28"/>
        </w:rPr>
        <w:t xml:space="preserve"> </w:t>
      </w:r>
      <w:r w:rsidRPr="00697A6B">
        <w:rPr>
          <w:rFonts w:ascii="Arial" w:hAnsi="Arial" w:cs="Arial"/>
          <w:b/>
          <w:bCs/>
          <w:i/>
          <w:sz w:val="28"/>
          <w:szCs w:val="28"/>
        </w:rPr>
        <w:t>Contrato de Promesa de venta:</w:t>
      </w:r>
      <w:r w:rsidRPr="00697A6B">
        <w:rPr>
          <w:rFonts w:ascii="Arial" w:hAnsi="Arial" w:cs="Arial"/>
          <w:i/>
          <w:sz w:val="28"/>
          <w:szCs w:val="28"/>
        </w:rPr>
        <w:t xml:space="preserve"> Documento que será firmado por el ente público y el particular para establecer los términos y condiciones sobre la operación y ejecución del programa de vivienda social.</w:t>
      </w:r>
      <w:r w:rsidR="00F45C9A" w:rsidRPr="00697A6B">
        <w:rPr>
          <w:rFonts w:ascii="Arial" w:hAnsi="Arial" w:cs="Arial"/>
          <w:i/>
          <w:sz w:val="28"/>
          <w:szCs w:val="28"/>
        </w:rPr>
        <w:t xml:space="preserve"> </w:t>
      </w:r>
      <w:r w:rsidRPr="00697A6B">
        <w:rPr>
          <w:rFonts w:ascii="Arial" w:hAnsi="Arial" w:cs="Arial"/>
          <w:b/>
          <w:bCs/>
          <w:i/>
          <w:sz w:val="28"/>
          <w:szCs w:val="28"/>
        </w:rPr>
        <w:t xml:space="preserve">Enotecnias: </w:t>
      </w:r>
      <w:r w:rsidRPr="00697A6B">
        <w:rPr>
          <w:rFonts w:ascii="Arial" w:hAnsi="Arial" w:cs="Arial"/>
          <w:i/>
          <w:sz w:val="28"/>
          <w:szCs w:val="28"/>
          <w:shd w:val="clear" w:color="auto" w:fill="FFFFFF"/>
        </w:rPr>
        <w:t>Son herramientas para el uso eficiente de los recursos naturales y materiales que tienen como finalidad proporcionar productos y servicios para la vida cotidiana de manera sostenible. Además, la enotecnia utiliza energía limpia y respetuosa con el medio ambiente. Esto permite el acceso a recursos como agua, electricidad y calor que se pueden utilizar para las actividades sociales cotidianas.</w:t>
      </w:r>
      <w:r w:rsidR="00F45C9A" w:rsidRPr="00697A6B">
        <w:rPr>
          <w:rFonts w:ascii="Arial" w:hAnsi="Arial" w:cs="Arial"/>
          <w:i/>
          <w:sz w:val="28"/>
          <w:szCs w:val="28"/>
        </w:rPr>
        <w:t xml:space="preserve"> </w:t>
      </w:r>
      <w:r w:rsidRPr="00697A6B">
        <w:rPr>
          <w:rFonts w:ascii="Arial" w:hAnsi="Arial" w:cs="Arial"/>
          <w:b/>
          <w:bCs/>
          <w:i/>
          <w:sz w:val="28"/>
          <w:szCs w:val="28"/>
          <w:shd w:val="clear" w:color="auto" w:fill="FFFFFF"/>
        </w:rPr>
        <w:t>Estrategia</w:t>
      </w:r>
      <w:r w:rsidRPr="00697A6B">
        <w:rPr>
          <w:rFonts w:ascii="Arial" w:hAnsi="Arial" w:cs="Arial"/>
          <w:i/>
          <w:sz w:val="28"/>
          <w:szCs w:val="28"/>
          <w:shd w:val="clear" w:color="auto" w:fill="FFFFFF"/>
        </w:rPr>
        <w:t xml:space="preserve">: Es el conjunto de acciones o actividades para alcanzar un fin, satisfacer una necesidad o contribuir a logar un objetivo </w:t>
      </w:r>
      <w:r w:rsidR="00F45C9A" w:rsidRPr="00697A6B">
        <w:rPr>
          <w:rFonts w:ascii="Arial" w:hAnsi="Arial" w:cs="Arial"/>
          <w:i/>
          <w:sz w:val="28"/>
          <w:szCs w:val="28"/>
          <w:shd w:val="clear" w:color="auto" w:fill="FFFFFF"/>
        </w:rPr>
        <w:t>específico</w:t>
      </w:r>
      <w:r w:rsidRPr="00697A6B">
        <w:rPr>
          <w:rFonts w:ascii="Arial" w:hAnsi="Arial" w:cs="Arial"/>
          <w:i/>
          <w:sz w:val="28"/>
          <w:szCs w:val="28"/>
          <w:shd w:val="clear" w:color="auto" w:fill="FFFFFF"/>
        </w:rPr>
        <w:t xml:space="preserve"> que en el caso que nos ocupa es la creación de las </w:t>
      </w:r>
      <w:r w:rsidRPr="00697A6B">
        <w:rPr>
          <w:rFonts w:ascii="Arial" w:hAnsi="Arial" w:cs="Arial"/>
          <w:i/>
          <w:sz w:val="28"/>
          <w:szCs w:val="28"/>
          <w:shd w:val="clear" w:color="auto" w:fill="FFFFFF"/>
        </w:rPr>
        <w:lastRenderedPageBreak/>
        <w:t>mejores condiciones para la operación y ejecución del programa de vivienda social.</w:t>
      </w:r>
      <w:r w:rsidR="00F45C9A" w:rsidRPr="00697A6B">
        <w:rPr>
          <w:rFonts w:ascii="Arial" w:hAnsi="Arial" w:cs="Arial"/>
          <w:i/>
          <w:sz w:val="28"/>
          <w:szCs w:val="28"/>
        </w:rPr>
        <w:t xml:space="preserve"> </w:t>
      </w:r>
      <w:r w:rsidRPr="00697A6B">
        <w:rPr>
          <w:rFonts w:ascii="Arial" w:hAnsi="Arial" w:cs="Arial"/>
          <w:b/>
          <w:bCs/>
          <w:i/>
          <w:sz w:val="28"/>
          <w:szCs w:val="28"/>
          <w:shd w:val="clear" w:color="auto" w:fill="FFFFFF"/>
        </w:rPr>
        <w:t>Expediente técnico:</w:t>
      </w:r>
      <w:r w:rsidRPr="00697A6B">
        <w:rPr>
          <w:rFonts w:ascii="Arial" w:hAnsi="Arial" w:cs="Arial"/>
          <w:i/>
          <w:sz w:val="28"/>
          <w:szCs w:val="28"/>
          <w:shd w:val="clear" w:color="auto" w:fill="FFFFFF"/>
        </w:rPr>
        <w:t xml:space="preserve"> Conjunto de documentos que determinan la factibilidad técnica y financiera de la acción de vivienda social definiendo específicamente el proyecto arquitectónico proyecto estructural proyecto de instalaciones varias presupuesto de la obra números generadores análisis de precios unitarios explosión de insumos y programa de obra además deberá contener el acta de ayuntamiento cuando la ejecutora es el gobierno municipal o el documento equivalente cuando la licencia ejecutora sea otro órgano de gobierno</w:t>
      </w:r>
      <w:r w:rsidR="00F45C9A" w:rsidRPr="00697A6B">
        <w:rPr>
          <w:rFonts w:ascii="Arial" w:hAnsi="Arial" w:cs="Arial"/>
          <w:i/>
          <w:sz w:val="28"/>
          <w:szCs w:val="28"/>
          <w:shd w:val="clear" w:color="auto" w:fill="FFFFFF"/>
        </w:rPr>
        <w:t xml:space="preserve">. </w:t>
      </w:r>
      <w:r w:rsidRPr="00697A6B">
        <w:rPr>
          <w:rFonts w:ascii="Arial" w:hAnsi="Arial" w:cs="Arial"/>
          <w:b/>
          <w:bCs/>
          <w:i/>
          <w:sz w:val="28"/>
          <w:szCs w:val="28"/>
          <w:shd w:val="clear" w:color="auto" w:fill="FFFFFF"/>
        </w:rPr>
        <w:t xml:space="preserve">Grupos Sociales en Situación de Vulnerabilidad: </w:t>
      </w:r>
      <w:r w:rsidRPr="00697A6B">
        <w:rPr>
          <w:rFonts w:ascii="Arial" w:hAnsi="Arial" w:cs="Arial"/>
          <w:i/>
          <w:sz w:val="28"/>
          <w:szCs w:val="28"/>
          <w:shd w:val="clear" w:color="auto" w:fill="FFFFFF"/>
        </w:rPr>
        <w:t>Son aquellos grupos de personas que por diferentes factores ajenos o a la combinación de algunos tantos enfrentan riesgo o discriminación que le impide alcanzar mejores condiciones de vida y por lo tanto requieren una atención especial por parte de los tres órganos de gobierno para lograr mejorar las condiciones de bienestar.</w:t>
      </w:r>
      <w:r w:rsidR="00F45C9A" w:rsidRPr="00697A6B">
        <w:rPr>
          <w:rFonts w:ascii="Arial" w:hAnsi="Arial" w:cs="Arial"/>
          <w:i/>
          <w:sz w:val="28"/>
          <w:szCs w:val="28"/>
        </w:rPr>
        <w:t xml:space="preserve"> </w:t>
      </w:r>
      <w:r w:rsidRPr="00697A6B">
        <w:rPr>
          <w:rFonts w:ascii="Arial" w:hAnsi="Arial" w:cs="Arial"/>
          <w:b/>
          <w:bCs/>
          <w:i/>
          <w:sz w:val="28"/>
          <w:szCs w:val="28"/>
          <w:shd w:val="clear" w:color="auto" w:fill="FFFFFF"/>
        </w:rPr>
        <w:t xml:space="preserve">Identificación oficial: </w:t>
      </w:r>
      <w:r w:rsidRPr="00697A6B">
        <w:rPr>
          <w:rFonts w:ascii="Arial" w:hAnsi="Arial" w:cs="Arial"/>
          <w:i/>
          <w:sz w:val="28"/>
          <w:szCs w:val="28"/>
          <w:shd w:val="clear" w:color="auto" w:fill="FFFFFF"/>
        </w:rPr>
        <w:t>Documento emitido por una autoridad con poder público que acredite la identidad de un ciudadano el cual puede ser (credencial para votar cartilla de servicio militar nacional cédula profesional o pasaporte)</w:t>
      </w:r>
      <w:r w:rsidR="00F45C9A" w:rsidRPr="00697A6B">
        <w:rPr>
          <w:rFonts w:ascii="Arial" w:hAnsi="Arial" w:cs="Arial"/>
          <w:i/>
          <w:sz w:val="28"/>
          <w:szCs w:val="28"/>
        </w:rPr>
        <w:t xml:space="preserve"> </w:t>
      </w:r>
      <w:r w:rsidRPr="00697A6B">
        <w:rPr>
          <w:rFonts w:ascii="Arial" w:hAnsi="Arial" w:cs="Arial"/>
          <w:b/>
          <w:bCs/>
          <w:i/>
          <w:sz w:val="28"/>
          <w:szCs w:val="28"/>
          <w:shd w:val="clear" w:color="auto" w:fill="FFFFFF"/>
        </w:rPr>
        <w:t>Instancias de Control y Vigilancia:</w:t>
      </w:r>
      <w:r w:rsidRPr="00697A6B">
        <w:rPr>
          <w:rFonts w:ascii="Arial" w:hAnsi="Arial" w:cs="Arial"/>
          <w:i/>
          <w:sz w:val="28"/>
          <w:szCs w:val="28"/>
          <w:shd w:val="clear" w:color="auto" w:fill="FFFFFF"/>
        </w:rPr>
        <w:t xml:space="preserve"> Instancias facultadas para ejercer el control y vigilancia de los recursos fiscales que se aplicaran al programa.</w:t>
      </w:r>
      <w:r w:rsidR="00F45C9A" w:rsidRPr="00697A6B">
        <w:rPr>
          <w:rFonts w:ascii="Arial" w:hAnsi="Arial" w:cs="Arial"/>
          <w:i/>
          <w:sz w:val="28"/>
          <w:szCs w:val="28"/>
        </w:rPr>
        <w:t xml:space="preserve"> </w:t>
      </w:r>
      <w:r w:rsidRPr="00697A6B">
        <w:rPr>
          <w:rFonts w:ascii="Arial" w:hAnsi="Arial" w:cs="Arial"/>
          <w:b/>
          <w:bCs/>
          <w:i/>
          <w:sz w:val="28"/>
          <w:szCs w:val="28"/>
          <w:shd w:val="clear" w:color="auto" w:fill="FFFFFF"/>
        </w:rPr>
        <w:t>Jefe o Jefa de Familia:</w:t>
      </w:r>
      <w:r w:rsidRPr="00697A6B">
        <w:rPr>
          <w:rFonts w:ascii="Arial" w:hAnsi="Arial" w:cs="Arial"/>
          <w:i/>
          <w:sz w:val="28"/>
          <w:szCs w:val="28"/>
          <w:shd w:val="clear" w:color="auto" w:fill="FFFFFF"/>
        </w:rPr>
        <w:t xml:space="preserve"> Hombre o Mujer que </w:t>
      </w:r>
      <w:r w:rsidR="00F45C9A" w:rsidRPr="00697A6B">
        <w:rPr>
          <w:rFonts w:ascii="Arial" w:hAnsi="Arial" w:cs="Arial"/>
          <w:i/>
          <w:sz w:val="28"/>
          <w:szCs w:val="28"/>
          <w:shd w:val="clear" w:color="auto" w:fill="FFFFFF"/>
        </w:rPr>
        <w:t>está</w:t>
      </w:r>
      <w:r w:rsidRPr="00697A6B">
        <w:rPr>
          <w:rFonts w:ascii="Arial" w:hAnsi="Arial" w:cs="Arial"/>
          <w:i/>
          <w:sz w:val="28"/>
          <w:szCs w:val="28"/>
          <w:shd w:val="clear" w:color="auto" w:fill="FFFFFF"/>
        </w:rPr>
        <w:t xml:space="preserve"> a la cabeza de una familia, y bajo la</w:t>
      </w:r>
      <w:r w:rsidR="00F45C9A" w:rsidRPr="00697A6B">
        <w:rPr>
          <w:rFonts w:ascii="Arial" w:hAnsi="Arial" w:cs="Arial"/>
          <w:i/>
          <w:sz w:val="28"/>
          <w:szCs w:val="28"/>
          <w:shd w:val="clear" w:color="auto" w:fill="FFFFFF"/>
        </w:rPr>
        <w:t>s</w:t>
      </w:r>
      <w:r w:rsidRPr="00697A6B">
        <w:rPr>
          <w:rFonts w:ascii="Arial" w:hAnsi="Arial" w:cs="Arial"/>
          <w:i/>
          <w:sz w:val="28"/>
          <w:szCs w:val="28"/>
          <w:shd w:val="clear" w:color="auto" w:fill="FFFFFF"/>
        </w:rPr>
        <w:t xml:space="preserve"> condiciones de que este con al menos una persona con dependencia económica.</w:t>
      </w:r>
      <w:r w:rsidR="00F45C9A" w:rsidRPr="00697A6B">
        <w:rPr>
          <w:rFonts w:ascii="Arial" w:hAnsi="Arial" w:cs="Arial"/>
          <w:i/>
          <w:sz w:val="28"/>
          <w:szCs w:val="28"/>
        </w:rPr>
        <w:t xml:space="preserve"> </w:t>
      </w:r>
      <w:r w:rsidRPr="00697A6B">
        <w:rPr>
          <w:rFonts w:ascii="Arial" w:hAnsi="Arial" w:cs="Arial"/>
          <w:b/>
          <w:bCs/>
          <w:i/>
          <w:sz w:val="28"/>
          <w:szCs w:val="28"/>
        </w:rPr>
        <w:t xml:space="preserve">Padrón de Beneficiarios: </w:t>
      </w:r>
      <w:r w:rsidRPr="00697A6B">
        <w:rPr>
          <w:rFonts w:ascii="Arial" w:hAnsi="Arial" w:cs="Arial"/>
          <w:i/>
          <w:sz w:val="28"/>
          <w:szCs w:val="28"/>
        </w:rPr>
        <w:t>Relación de las personas que han presentado la documentación solicitada para concursar en el programa de vivienda social.</w:t>
      </w:r>
      <w:r w:rsidR="00F45C9A" w:rsidRPr="00697A6B">
        <w:rPr>
          <w:rFonts w:ascii="Arial" w:hAnsi="Arial" w:cs="Arial"/>
          <w:i/>
          <w:sz w:val="28"/>
          <w:szCs w:val="28"/>
        </w:rPr>
        <w:t xml:space="preserve"> </w:t>
      </w:r>
      <w:r w:rsidRPr="00697A6B">
        <w:rPr>
          <w:rFonts w:ascii="Arial" w:hAnsi="Arial" w:cs="Arial"/>
          <w:b/>
          <w:bCs/>
          <w:i/>
          <w:sz w:val="28"/>
          <w:szCs w:val="28"/>
        </w:rPr>
        <w:t xml:space="preserve">Reglas: </w:t>
      </w:r>
      <w:r w:rsidRPr="00697A6B">
        <w:rPr>
          <w:rFonts w:ascii="Arial" w:hAnsi="Arial" w:cs="Arial"/>
          <w:i/>
          <w:sz w:val="28"/>
          <w:szCs w:val="28"/>
        </w:rPr>
        <w:t>Conjunto de preceptos encaminados a la operación y ejecución del programa de vivienda social.</w:t>
      </w:r>
      <w:r w:rsidR="00F45C9A" w:rsidRPr="00697A6B">
        <w:rPr>
          <w:rFonts w:ascii="Arial" w:hAnsi="Arial" w:cs="Arial"/>
          <w:i/>
          <w:sz w:val="28"/>
          <w:szCs w:val="28"/>
        </w:rPr>
        <w:t xml:space="preserve"> </w:t>
      </w:r>
      <w:r w:rsidRPr="00697A6B">
        <w:rPr>
          <w:rFonts w:ascii="Arial" w:hAnsi="Arial" w:cs="Arial"/>
          <w:b/>
          <w:bCs/>
          <w:i/>
          <w:sz w:val="28"/>
          <w:szCs w:val="28"/>
        </w:rPr>
        <w:t>Solicitante:</w:t>
      </w:r>
      <w:r w:rsidRPr="00697A6B">
        <w:rPr>
          <w:rFonts w:ascii="Arial" w:hAnsi="Arial" w:cs="Arial"/>
          <w:i/>
          <w:sz w:val="28"/>
          <w:szCs w:val="28"/>
        </w:rPr>
        <w:t xml:space="preserve"> </w:t>
      </w:r>
      <w:r w:rsidRPr="00697A6B">
        <w:rPr>
          <w:rFonts w:ascii="Arial" w:hAnsi="Arial" w:cs="Arial"/>
          <w:i/>
          <w:sz w:val="28"/>
          <w:szCs w:val="28"/>
        </w:rPr>
        <w:lastRenderedPageBreak/>
        <w:t>Ciudadano (a) mexicano que presento su solicitud formal para el acceso al programa de vivienda social.</w:t>
      </w:r>
      <w:r w:rsidR="00F45C9A" w:rsidRPr="00697A6B">
        <w:rPr>
          <w:rFonts w:ascii="Arial" w:hAnsi="Arial" w:cs="Arial"/>
          <w:i/>
          <w:sz w:val="28"/>
          <w:szCs w:val="28"/>
        </w:rPr>
        <w:t xml:space="preserve"> </w:t>
      </w:r>
      <w:r w:rsidRPr="00697A6B">
        <w:rPr>
          <w:rFonts w:ascii="Arial" w:hAnsi="Arial" w:cs="Arial"/>
          <w:b/>
          <w:bCs/>
          <w:i/>
          <w:sz w:val="28"/>
          <w:szCs w:val="28"/>
        </w:rPr>
        <w:t>Solicitante calificado:</w:t>
      </w:r>
      <w:r w:rsidRPr="00697A6B">
        <w:rPr>
          <w:rFonts w:ascii="Arial" w:hAnsi="Arial" w:cs="Arial"/>
          <w:i/>
          <w:sz w:val="28"/>
          <w:szCs w:val="28"/>
        </w:rPr>
        <w:t xml:space="preserve"> Ciudadano que una vez que fue evaluada la solicitud presentada obtuvo una calificación favorable y apto para ser parte del programa social de vivienda.</w:t>
      </w:r>
      <w:r w:rsidR="00F45C9A" w:rsidRPr="00697A6B">
        <w:rPr>
          <w:rFonts w:ascii="Arial" w:hAnsi="Arial" w:cs="Arial"/>
          <w:i/>
          <w:sz w:val="28"/>
          <w:szCs w:val="28"/>
        </w:rPr>
        <w:t xml:space="preserve"> </w:t>
      </w:r>
      <w:r w:rsidR="00F45C9A" w:rsidRPr="00697A6B">
        <w:rPr>
          <w:rFonts w:ascii="Arial" w:hAnsi="Arial" w:cs="Arial"/>
          <w:b/>
          <w:bCs/>
          <w:i/>
          <w:sz w:val="28"/>
          <w:szCs w:val="28"/>
        </w:rPr>
        <w:t>Sorteo Técnico.</w:t>
      </w:r>
      <w:r w:rsidRPr="00697A6B">
        <w:rPr>
          <w:rFonts w:ascii="Arial" w:hAnsi="Arial" w:cs="Arial"/>
          <w:b/>
          <w:bCs/>
          <w:i/>
          <w:sz w:val="28"/>
          <w:szCs w:val="28"/>
        </w:rPr>
        <w:t>-</w:t>
      </w:r>
      <w:r w:rsidRPr="00697A6B">
        <w:rPr>
          <w:rFonts w:ascii="Arial" w:hAnsi="Arial" w:cs="Arial"/>
          <w:i/>
          <w:sz w:val="28"/>
          <w:szCs w:val="28"/>
        </w:rPr>
        <w:t xml:space="preserve"> Grupo de personas que están encargadas de validad los resultados tanto pre selección como de selección de beneficiarios y de los lotes de la misma manera.</w:t>
      </w:r>
      <w:r w:rsidR="00F45C9A" w:rsidRPr="00697A6B">
        <w:rPr>
          <w:rFonts w:ascii="Arial" w:hAnsi="Arial" w:cs="Arial"/>
          <w:i/>
          <w:sz w:val="28"/>
          <w:szCs w:val="28"/>
        </w:rPr>
        <w:t xml:space="preserve"> </w:t>
      </w:r>
      <w:r w:rsidRPr="00697A6B">
        <w:rPr>
          <w:rFonts w:ascii="Arial" w:hAnsi="Arial" w:cs="Arial"/>
          <w:b/>
          <w:bCs/>
          <w:i/>
          <w:sz w:val="28"/>
          <w:szCs w:val="28"/>
        </w:rPr>
        <w:t>COBERTURA.</w:t>
      </w:r>
      <w:r w:rsidR="00F45C9A" w:rsidRPr="00697A6B">
        <w:rPr>
          <w:rFonts w:ascii="Arial" w:hAnsi="Arial" w:cs="Arial"/>
          <w:i/>
          <w:sz w:val="28"/>
          <w:szCs w:val="28"/>
        </w:rPr>
        <w:t xml:space="preserve"> </w:t>
      </w:r>
      <w:r w:rsidRPr="00697A6B">
        <w:rPr>
          <w:rFonts w:ascii="Arial" w:hAnsi="Arial" w:cs="Arial"/>
          <w:i/>
          <w:sz w:val="28"/>
          <w:szCs w:val="28"/>
        </w:rPr>
        <w:t>Este programa de vivienda social tiene una cobertura en todo el municipio de Zapotlán el Grande, que va desde la cabecera municipal (Ciudad Guzmán) hasta las delegaciones y agencias municipales. (El Fresnito, Atequizayán, Los Depósitos)</w:t>
      </w:r>
      <w:r w:rsidR="00F45C9A" w:rsidRPr="00697A6B">
        <w:rPr>
          <w:rFonts w:ascii="Arial" w:hAnsi="Arial" w:cs="Arial"/>
          <w:i/>
          <w:sz w:val="28"/>
          <w:szCs w:val="28"/>
        </w:rPr>
        <w:t xml:space="preserve"> </w:t>
      </w:r>
      <w:r w:rsidRPr="00697A6B">
        <w:rPr>
          <w:rFonts w:ascii="Arial" w:hAnsi="Arial" w:cs="Arial"/>
          <w:i/>
          <w:sz w:val="28"/>
          <w:szCs w:val="28"/>
        </w:rPr>
        <w:t>Programa orientado principalmente a personas que tengan una evidente y notoria necesidad de vivienda.</w:t>
      </w:r>
      <w:r w:rsidR="00F45C9A" w:rsidRPr="00697A6B">
        <w:rPr>
          <w:rFonts w:ascii="Arial" w:hAnsi="Arial" w:cs="Arial"/>
          <w:i/>
          <w:sz w:val="28"/>
          <w:szCs w:val="28"/>
        </w:rPr>
        <w:t xml:space="preserve"> </w:t>
      </w:r>
      <w:r w:rsidRPr="00697A6B">
        <w:rPr>
          <w:rFonts w:ascii="Arial" w:hAnsi="Arial" w:cs="Arial"/>
          <w:b/>
          <w:bCs/>
          <w:i/>
          <w:sz w:val="28"/>
          <w:szCs w:val="28"/>
        </w:rPr>
        <w:t>POBLACION POTENCIAL.</w:t>
      </w:r>
      <w:r w:rsidR="00F45C9A" w:rsidRPr="00697A6B">
        <w:rPr>
          <w:rFonts w:ascii="Arial" w:hAnsi="Arial" w:cs="Arial"/>
          <w:i/>
          <w:sz w:val="28"/>
          <w:szCs w:val="28"/>
        </w:rPr>
        <w:t xml:space="preserve"> </w:t>
      </w:r>
      <w:r w:rsidRPr="00697A6B">
        <w:rPr>
          <w:rFonts w:ascii="Arial" w:hAnsi="Arial" w:cs="Arial"/>
          <w:i/>
          <w:sz w:val="28"/>
          <w:szCs w:val="28"/>
        </w:rPr>
        <w:t>Jefes y jefas de familia carentes de una vivienda digna que puedan acceder a generar las condiciones para la adquisición de una vivienda que permita acceder.</w:t>
      </w:r>
      <w:r w:rsidR="00F45C9A" w:rsidRPr="00697A6B">
        <w:rPr>
          <w:rFonts w:ascii="Arial" w:hAnsi="Arial" w:cs="Arial"/>
          <w:i/>
          <w:sz w:val="28"/>
          <w:szCs w:val="28"/>
        </w:rPr>
        <w:t xml:space="preserve"> </w:t>
      </w:r>
      <w:r w:rsidRPr="00697A6B">
        <w:rPr>
          <w:rFonts w:ascii="Arial" w:hAnsi="Arial" w:cs="Arial"/>
          <w:b/>
          <w:bCs/>
          <w:i/>
          <w:sz w:val="28"/>
          <w:szCs w:val="28"/>
        </w:rPr>
        <w:t>POBLACION OBJETIVO.</w:t>
      </w:r>
      <w:r w:rsidR="00F45C9A" w:rsidRPr="00697A6B">
        <w:rPr>
          <w:rFonts w:ascii="Arial" w:hAnsi="Arial" w:cs="Arial"/>
          <w:i/>
          <w:sz w:val="28"/>
          <w:szCs w:val="28"/>
        </w:rPr>
        <w:t xml:space="preserve"> </w:t>
      </w:r>
      <w:r w:rsidRPr="00697A6B">
        <w:rPr>
          <w:rFonts w:ascii="Arial" w:hAnsi="Arial" w:cs="Arial"/>
          <w:i/>
          <w:sz w:val="28"/>
          <w:szCs w:val="28"/>
        </w:rPr>
        <w:t>Las personas que se encuentren en condiciones de vulnerabilidad, madres solteras, mujeres embarazadas, personas de la tercera edad, personas de tercera edad que hayan pasado a ser jefes de familia.</w:t>
      </w:r>
      <w:r w:rsidR="00F45C9A" w:rsidRPr="00697A6B">
        <w:rPr>
          <w:rFonts w:ascii="Arial" w:hAnsi="Arial" w:cs="Arial"/>
          <w:i/>
          <w:sz w:val="28"/>
          <w:szCs w:val="28"/>
        </w:rPr>
        <w:t xml:space="preserve"> </w:t>
      </w:r>
      <w:r w:rsidRPr="00697A6B">
        <w:rPr>
          <w:rFonts w:ascii="Arial" w:hAnsi="Arial" w:cs="Arial"/>
          <w:b/>
          <w:bCs/>
          <w:i/>
          <w:sz w:val="28"/>
          <w:szCs w:val="28"/>
        </w:rPr>
        <w:t>CARACTERISTICAS DEL APOYO.</w:t>
      </w:r>
      <w:r w:rsidR="00F45C9A" w:rsidRPr="00697A6B">
        <w:rPr>
          <w:rFonts w:ascii="Arial" w:hAnsi="Arial" w:cs="Arial"/>
          <w:i/>
          <w:sz w:val="28"/>
          <w:szCs w:val="28"/>
        </w:rPr>
        <w:t xml:space="preserve"> </w:t>
      </w:r>
      <w:r w:rsidRPr="00697A6B">
        <w:rPr>
          <w:rFonts w:ascii="Arial" w:hAnsi="Arial" w:cs="Arial"/>
          <w:i/>
          <w:sz w:val="28"/>
          <w:szCs w:val="28"/>
        </w:rPr>
        <w:t>Este programa cuenta con una sola modalidad de apoyo consistente en el financiamiento, durante 30 meses para la adquisición de un lote de 90 metros cuadrados. En concreto se necesita un anticipo y las 29 aportaciones restantes serán sin interés algunos.</w:t>
      </w:r>
      <w:r w:rsidR="00F45C9A" w:rsidRPr="00697A6B">
        <w:rPr>
          <w:rFonts w:ascii="Arial" w:hAnsi="Arial" w:cs="Arial"/>
          <w:i/>
          <w:sz w:val="28"/>
          <w:szCs w:val="28"/>
        </w:rPr>
        <w:t xml:space="preserve"> </w:t>
      </w:r>
      <w:r w:rsidRPr="00697A6B">
        <w:rPr>
          <w:rFonts w:ascii="Arial" w:hAnsi="Arial" w:cs="Arial"/>
          <w:b/>
          <w:bCs/>
          <w:i/>
          <w:sz w:val="28"/>
          <w:szCs w:val="28"/>
        </w:rPr>
        <w:t>MONTOS Y TEMPORALIDAD.</w:t>
      </w:r>
      <w:r w:rsidR="00F45C9A" w:rsidRPr="00697A6B">
        <w:rPr>
          <w:rFonts w:ascii="Arial" w:hAnsi="Arial" w:cs="Arial"/>
          <w:i/>
          <w:sz w:val="28"/>
          <w:szCs w:val="28"/>
        </w:rPr>
        <w:t xml:space="preserve"> </w:t>
      </w:r>
      <w:r w:rsidRPr="00697A6B">
        <w:rPr>
          <w:rFonts w:ascii="Arial" w:hAnsi="Arial" w:cs="Arial"/>
          <w:b/>
          <w:bCs/>
          <w:i/>
          <w:sz w:val="28"/>
          <w:szCs w:val="28"/>
        </w:rPr>
        <w:t>(NOTA. EL VALOR DEL TERRENO SERA DETERMINADO UNA VEZ QUE EL TERRENO HAYA PASADO TODOS LOS ESTUDIOS DE VIABILIDAD, COMPRA DEL TERRENO)</w:t>
      </w:r>
      <w:r w:rsidR="00F45C9A" w:rsidRPr="00697A6B">
        <w:rPr>
          <w:rFonts w:ascii="Arial" w:hAnsi="Arial" w:cs="Arial"/>
          <w:i/>
          <w:sz w:val="28"/>
          <w:szCs w:val="28"/>
        </w:rPr>
        <w:t xml:space="preserve"> </w:t>
      </w:r>
      <w:r w:rsidRPr="00697A6B">
        <w:rPr>
          <w:rFonts w:ascii="Arial" w:hAnsi="Arial" w:cs="Arial"/>
          <w:i/>
          <w:sz w:val="28"/>
          <w:szCs w:val="28"/>
        </w:rPr>
        <w:t>El precio de venta por metro cuadrado será de $</w:t>
      </w:r>
      <w:r w:rsidR="00F45C9A" w:rsidRPr="00697A6B">
        <w:rPr>
          <w:rFonts w:ascii="Arial" w:hAnsi="Arial" w:cs="Arial"/>
          <w:i/>
          <w:sz w:val="28"/>
          <w:szCs w:val="28"/>
        </w:rPr>
        <w:t xml:space="preserve"> </w:t>
      </w:r>
      <w:r w:rsidRPr="00697A6B">
        <w:rPr>
          <w:rFonts w:ascii="Arial" w:hAnsi="Arial" w:cs="Arial"/>
          <w:i/>
          <w:sz w:val="28"/>
          <w:szCs w:val="28"/>
        </w:rPr>
        <w:t xml:space="preserve">Superficie del </w:t>
      </w:r>
      <w:r w:rsidRPr="00697A6B">
        <w:rPr>
          <w:rFonts w:ascii="Arial" w:hAnsi="Arial" w:cs="Arial"/>
          <w:i/>
          <w:sz w:val="28"/>
          <w:szCs w:val="28"/>
        </w:rPr>
        <w:lastRenderedPageBreak/>
        <w:t>lote m”</w:t>
      </w:r>
      <w:r w:rsidR="00F45C9A" w:rsidRPr="00697A6B">
        <w:rPr>
          <w:rFonts w:ascii="Arial" w:hAnsi="Arial" w:cs="Arial"/>
          <w:i/>
          <w:sz w:val="28"/>
          <w:szCs w:val="28"/>
        </w:rPr>
        <w:t xml:space="preserve"> </w:t>
      </w:r>
      <w:r w:rsidRPr="00697A6B">
        <w:rPr>
          <w:rFonts w:ascii="Arial" w:hAnsi="Arial" w:cs="Arial"/>
          <w:i/>
          <w:sz w:val="28"/>
          <w:szCs w:val="28"/>
        </w:rPr>
        <w:t>Valor de M2</w:t>
      </w:r>
      <w:r w:rsidR="00F45C9A" w:rsidRPr="00697A6B">
        <w:rPr>
          <w:rFonts w:ascii="Arial" w:hAnsi="Arial" w:cs="Arial"/>
          <w:i/>
          <w:sz w:val="28"/>
          <w:szCs w:val="28"/>
        </w:rPr>
        <w:t xml:space="preserve"> </w:t>
      </w:r>
      <w:r w:rsidRPr="00697A6B">
        <w:rPr>
          <w:rFonts w:ascii="Arial" w:hAnsi="Arial" w:cs="Arial"/>
          <w:i/>
          <w:sz w:val="28"/>
          <w:szCs w:val="28"/>
        </w:rPr>
        <w:t>Precio de lote en m2</w:t>
      </w:r>
      <w:r w:rsidR="00F45C9A" w:rsidRPr="00697A6B">
        <w:rPr>
          <w:rFonts w:ascii="Arial" w:hAnsi="Arial" w:cs="Arial"/>
          <w:i/>
          <w:sz w:val="28"/>
          <w:szCs w:val="28"/>
        </w:rPr>
        <w:t xml:space="preserve"> </w:t>
      </w:r>
      <w:r w:rsidRPr="00697A6B">
        <w:rPr>
          <w:rFonts w:ascii="Arial" w:hAnsi="Arial" w:cs="Arial"/>
          <w:i/>
          <w:sz w:val="28"/>
          <w:szCs w:val="28"/>
        </w:rPr>
        <w:t>El precio estipulado por metro cuadrado puede variar en función de la superficie del lote.</w:t>
      </w:r>
      <w:r w:rsidR="009D18A8" w:rsidRPr="00697A6B">
        <w:rPr>
          <w:rFonts w:ascii="Arial" w:hAnsi="Arial" w:cs="Arial"/>
          <w:i/>
          <w:sz w:val="28"/>
          <w:szCs w:val="28"/>
        </w:rPr>
        <w:t xml:space="preserve"> </w:t>
      </w:r>
      <w:r w:rsidRPr="00697A6B">
        <w:rPr>
          <w:rFonts w:ascii="Arial" w:hAnsi="Arial" w:cs="Arial"/>
          <w:i/>
          <w:sz w:val="28"/>
          <w:szCs w:val="28"/>
        </w:rPr>
        <w:t>El monto del anticipo será por la cantidad de $ y el monto de las 29 parcialidades restantes será de $ …En caso de que los lotes tengan una superficie mayo a los 90 metros la diferencia en el precio será cubierta mediante la primera mensualidad.</w:t>
      </w:r>
      <w:r w:rsidR="00697A6B">
        <w:rPr>
          <w:rFonts w:ascii="Arial" w:hAnsi="Arial" w:cs="Arial"/>
          <w:i/>
          <w:sz w:val="28"/>
          <w:szCs w:val="28"/>
        </w:rPr>
        <w:t xml:space="preserve"> - - - - - - - - - - - - - - - - - - - - - - - - - - - - - - - - - - - </w:t>
      </w:r>
    </w:p>
    <w:p w14:paraId="25B61BAF" w14:textId="77777777" w:rsidR="000F6579" w:rsidRDefault="000F6579" w:rsidP="000F6579">
      <w:pPr>
        <w:jc w:val="both"/>
        <w:rPr>
          <w:rFonts w:ascii="Bookman Old Style" w:hAnsi="Bookman Old Style"/>
          <w:sz w:val="24"/>
          <w:szCs w:val="24"/>
        </w:rPr>
      </w:pPr>
    </w:p>
    <w:tbl>
      <w:tblPr>
        <w:tblStyle w:val="Tabladecuadrcula41"/>
        <w:tblW w:w="0" w:type="auto"/>
        <w:tblLook w:val="04A0" w:firstRow="1" w:lastRow="0" w:firstColumn="1" w:lastColumn="0" w:noHBand="0" w:noVBand="1"/>
      </w:tblPr>
      <w:tblGrid>
        <w:gridCol w:w="3853"/>
        <w:gridCol w:w="3841"/>
      </w:tblGrid>
      <w:tr w:rsidR="000F6579" w14:paraId="5BD1B70F" w14:textId="77777777" w:rsidTr="003A58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5650D2AD" w14:textId="77777777" w:rsidR="000F6579" w:rsidRDefault="000F6579" w:rsidP="003A581F">
            <w:pPr>
              <w:jc w:val="both"/>
              <w:rPr>
                <w:rFonts w:ascii="Bookman Old Style" w:hAnsi="Bookman Old Style"/>
                <w:sz w:val="24"/>
                <w:szCs w:val="24"/>
              </w:rPr>
            </w:pPr>
            <w:r>
              <w:rPr>
                <w:rFonts w:ascii="Bookman Old Style" w:hAnsi="Bookman Old Style"/>
                <w:sz w:val="24"/>
                <w:szCs w:val="24"/>
              </w:rPr>
              <w:t xml:space="preserve">ACTIVIDAD. </w:t>
            </w:r>
          </w:p>
        </w:tc>
        <w:tc>
          <w:tcPr>
            <w:tcW w:w="4414" w:type="dxa"/>
          </w:tcPr>
          <w:p w14:paraId="75AF2956" w14:textId="77777777" w:rsidR="000F6579" w:rsidRDefault="000F6579" w:rsidP="003A581F">
            <w:pPr>
              <w:jc w:val="both"/>
              <w:cnfStyle w:val="100000000000" w:firstRow="1" w:lastRow="0" w:firstColumn="0" w:lastColumn="0" w:oddVBand="0" w:evenVBand="0" w:oddHBand="0" w:evenHBand="0" w:firstRowFirstColumn="0" w:firstRowLastColumn="0" w:lastRowFirstColumn="0" w:lastRowLastColumn="0"/>
              <w:rPr>
                <w:rFonts w:ascii="Bookman Old Style" w:hAnsi="Bookman Old Style"/>
                <w:sz w:val="24"/>
                <w:szCs w:val="24"/>
              </w:rPr>
            </w:pPr>
            <w:r>
              <w:rPr>
                <w:rFonts w:ascii="Bookman Old Style" w:hAnsi="Bookman Old Style"/>
                <w:sz w:val="24"/>
                <w:szCs w:val="24"/>
              </w:rPr>
              <w:t>FECHA DE EJECUCION.</w:t>
            </w:r>
          </w:p>
        </w:tc>
      </w:tr>
      <w:tr w:rsidR="000F6579" w14:paraId="04F2F0AE" w14:textId="77777777" w:rsidTr="003A58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1768AD2B" w14:textId="77777777" w:rsidR="000F6579" w:rsidRPr="00384BF7" w:rsidRDefault="000F6579" w:rsidP="003A581F">
            <w:pPr>
              <w:jc w:val="both"/>
              <w:rPr>
                <w:rFonts w:ascii="Bookman Old Style" w:hAnsi="Bookman Old Style"/>
                <w:b w:val="0"/>
                <w:bCs w:val="0"/>
                <w:sz w:val="24"/>
                <w:szCs w:val="24"/>
              </w:rPr>
            </w:pPr>
            <w:r w:rsidRPr="00384BF7">
              <w:rPr>
                <w:rFonts w:ascii="Bookman Old Style" w:hAnsi="Bookman Old Style"/>
                <w:b w:val="0"/>
                <w:bCs w:val="0"/>
                <w:sz w:val="24"/>
                <w:szCs w:val="24"/>
              </w:rPr>
              <w:t>Publicación de la convocatoria</w:t>
            </w:r>
          </w:p>
        </w:tc>
        <w:tc>
          <w:tcPr>
            <w:tcW w:w="4414" w:type="dxa"/>
          </w:tcPr>
          <w:p w14:paraId="25C8019F" w14:textId="77777777" w:rsidR="000F6579" w:rsidRDefault="000F6579" w:rsidP="003A581F">
            <w:pPr>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sz w:val="24"/>
                <w:szCs w:val="24"/>
              </w:rPr>
            </w:pPr>
          </w:p>
        </w:tc>
      </w:tr>
      <w:tr w:rsidR="000F6579" w14:paraId="4EFE5A86" w14:textId="77777777" w:rsidTr="003A581F">
        <w:tc>
          <w:tcPr>
            <w:cnfStyle w:val="001000000000" w:firstRow="0" w:lastRow="0" w:firstColumn="1" w:lastColumn="0" w:oddVBand="0" w:evenVBand="0" w:oddHBand="0" w:evenHBand="0" w:firstRowFirstColumn="0" w:firstRowLastColumn="0" w:lastRowFirstColumn="0" w:lastRowLastColumn="0"/>
            <w:tcW w:w="4414" w:type="dxa"/>
          </w:tcPr>
          <w:p w14:paraId="7707F45C" w14:textId="77777777" w:rsidR="000F6579" w:rsidRPr="00384BF7" w:rsidRDefault="000F6579" w:rsidP="003A581F">
            <w:pPr>
              <w:jc w:val="both"/>
              <w:rPr>
                <w:rFonts w:ascii="Bookman Old Style" w:hAnsi="Bookman Old Style"/>
                <w:b w:val="0"/>
                <w:bCs w:val="0"/>
                <w:sz w:val="24"/>
                <w:szCs w:val="24"/>
              </w:rPr>
            </w:pPr>
            <w:r w:rsidRPr="00384BF7">
              <w:rPr>
                <w:rFonts w:ascii="Bookman Old Style" w:hAnsi="Bookman Old Style"/>
                <w:b w:val="0"/>
                <w:bCs w:val="0"/>
                <w:sz w:val="24"/>
                <w:szCs w:val="24"/>
              </w:rPr>
              <w:t>Recepción de las solicitudes.</w:t>
            </w:r>
          </w:p>
        </w:tc>
        <w:tc>
          <w:tcPr>
            <w:tcW w:w="4414" w:type="dxa"/>
          </w:tcPr>
          <w:p w14:paraId="0736739F" w14:textId="77777777" w:rsidR="000F6579" w:rsidRDefault="000F6579" w:rsidP="003A581F">
            <w:pPr>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sz w:val="24"/>
                <w:szCs w:val="24"/>
              </w:rPr>
            </w:pPr>
          </w:p>
        </w:tc>
      </w:tr>
      <w:tr w:rsidR="000F6579" w14:paraId="036ECC0D" w14:textId="77777777" w:rsidTr="003A58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0EE3B6A0" w14:textId="77777777" w:rsidR="000F6579" w:rsidRPr="00384BF7" w:rsidRDefault="000F6579" w:rsidP="003A581F">
            <w:pPr>
              <w:jc w:val="both"/>
              <w:rPr>
                <w:rFonts w:ascii="Bookman Old Style" w:hAnsi="Bookman Old Style"/>
                <w:b w:val="0"/>
                <w:bCs w:val="0"/>
                <w:sz w:val="24"/>
                <w:szCs w:val="24"/>
              </w:rPr>
            </w:pPr>
            <w:r w:rsidRPr="00384BF7">
              <w:rPr>
                <w:rFonts w:ascii="Bookman Old Style" w:hAnsi="Bookman Old Style"/>
                <w:b w:val="0"/>
                <w:bCs w:val="0"/>
                <w:sz w:val="24"/>
                <w:szCs w:val="24"/>
              </w:rPr>
              <w:t>Validación de la información vertida en cada una de las solicitudes.</w:t>
            </w:r>
          </w:p>
        </w:tc>
        <w:tc>
          <w:tcPr>
            <w:tcW w:w="4414" w:type="dxa"/>
          </w:tcPr>
          <w:p w14:paraId="50E1D9D6" w14:textId="77719B7E" w:rsidR="000F6579" w:rsidRDefault="000F6579" w:rsidP="003A581F">
            <w:pPr>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sz w:val="24"/>
                <w:szCs w:val="24"/>
              </w:rPr>
            </w:pPr>
            <w:r>
              <w:rPr>
                <w:rFonts w:ascii="Bookman Old Style" w:hAnsi="Bookman Old Style"/>
                <w:sz w:val="24"/>
                <w:szCs w:val="24"/>
              </w:rPr>
              <w:t xml:space="preserve">A </w:t>
            </w:r>
            <w:r w:rsidR="00697A6B">
              <w:rPr>
                <w:rFonts w:ascii="Bookman Old Style" w:hAnsi="Bookman Old Style"/>
                <w:sz w:val="24"/>
                <w:szCs w:val="24"/>
              </w:rPr>
              <w:t>más</w:t>
            </w:r>
            <w:r>
              <w:rPr>
                <w:rFonts w:ascii="Bookman Old Style" w:hAnsi="Bookman Old Style"/>
                <w:sz w:val="24"/>
                <w:szCs w:val="24"/>
              </w:rPr>
              <w:t xml:space="preserve"> tardar 15 días hábiles después de haber certificado todas y cada una de las solicitudes</w:t>
            </w:r>
          </w:p>
        </w:tc>
      </w:tr>
      <w:tr w:rsidR="000F6579" w14:paraId="1D365589" w14:textId="77777777" w:rsidTr="003A581F">
        <w:tc>
          <w:tcPr>
            <w:cnfStyle w:val="001000000000" w:firstRow="0" w:lastRow="0" w:firstColumn="1" w:lastColumn="0" w:oddVBand="0" w:evenVBand="0" w:oddHBand="0" w:evenHBand="0" w:firstRowFirstColumn="0" w:firstRowLastColumn="0" w:lastRowFirstColumn="0" w:lastRowLastColumn="0"/>
            <w:tcW w:w="4414" w:type="dxa"/>
          </w:tcPr>
          <w:p w14:paraId="4C96B203" w14:textId="77777777" w:rsidR="000F6579" w:rsidRPr="00384BF7" w:rsidRDefault="000F6579" w:rsidP="003A581F">
            <w:pPr>
              <w:jc w:val="both"/>
              <w:rPr>
                <w:rFonts w:ascii="Bookman Old Style" w:hAnsi="Bookman Old Style"/>
                <w:b w:val="0"/>
                <w:bCs w:val="0"/>
                <w:sz w:val="24"/>
                <w:szCs w:val="24"/>
              </w:rPr>
            </w:pPr>
            <w:r w:rsidRPr="00384BF7">
              <w:rPr>
                <w:rFonts w:ascii="Bookman Old Style" w:hAnsi="Bookman Old Style"/>
                <w:b w:val="0"/>
                <w:bCs w:val="0"/>
                <w:sz w:val="24"/>
                <w:szCs w:val="24"/>
              </w:rPr>
              <w:t>Selección de personas beneficiadas</w:t>
            </w:r>
          </w:p>
        </w:tc>
        <w:tc>
          <w:tcPr>
            <w:tcW w:w="4414" w:type="dxa"/>
          </w:tcPr>
          <w:p w14:paraId="4C380C22" w14:textId="259CFCD5" w:rsidR="000F6579" w:rsidRDefault="000F6579" w:rsidP="003A581F">
            <w:pPr>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sz w:val="24"/>
                <w:szCs w:val="24"/>
              </w:rPr>
            </w:pPr>
            <w:r>
              <w:rPr>
                <w:rFonts w:ascii="Bookman Old Style" w:hAnsi="Bookman Old Style"/>
                <w:sz w:val="24"/>
                <w:szCs w:val="24"/>
              </w:rPr>
              <w:t xml:space="preserve">A </w:t>
            </w:r>
            <w:r w:rsidR="00697A6B">
              <w:rPr>
                <w:rFonts w:ascii="Bookman Old Style" w:hAnsi="Bookman Old Style"/>
                <w:sz w:val="24"/>
                <w:szCs w:val="24"/>
              </w:rPr>
              <w:t>más</w:t>
            </w:r>
            <w:r>
              <w:rPr>
                <w:rFonts w:ascii="Bookman Old Style" w:hAnsi="Bookman Old Style"/>
                <w:sz w:val="24"/>
                <w:szCs w:val="24"/>
              </w:rPr>
              <w:t xml:space="preserve"> tardar cinco días hábiles después de que se haya validado la información de las solicitudes</w:t>
            </w:r>
          </w:p>
        </w:tc>
      </w:tr>
      <w:tr w:rsidR="000F6579" w14:paraId="56ECBE6D" w14:textId="77777777" w:rsidTr="003A58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487C32CC" w14:textId="77777777" w:rsidR="000F6579" w:rsidRPr="00384BF7" w:rsidRDefault="000F6579" w:rsidP="003A581F">
            <w:pPr>
              <w:jc w:val="both"/>
              <w:rPr>
                <w:rFonts w:ascii="Bookman Old Style" w:hAnsi="Bookman Old Style"/>
                <w:b w:val="0"/>
                <w:bCs w:val="0"/>
                <w:sz w:val="24"/>
                <w:szCs w:val="24"/>
              </w:rPr>
            </w:pPr>
            <w:r w:rsidRPr="00384BF7">
              <w:rPr>
                <w:rFonts w:ascii="Bookman Old Style" w:hAnsi="Bookman Old Style"/>
                <w:b w:val="0"/>
                <w:bCs w:val="0"/>
                <w:sz w:val="24"/>
                <w:szCs w:val="24"/>
              </w:rPr>
              <w:t>Publicación de los resultados</w:t>
            </w:r>
          </w:p>
        </w:tc>
        <w:tc>
          <w:tcPr>
            <w:tcW w:w="4414" w:type="dxa"/>
          </w:tcPr>
          <w:p w14:paraId="5FB5A7A1" w14:textId="77777777" w:rsidR="000F6579" w:rsidRDefault="000F6579" w:rsidP="003A581F">
            <w:pPr>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sz w:val="24"/>
                <w:szCs w:val="24"/>
              </w:rPr>
            </w:pPr>
            <w:r>
              <w:rPr>
                <w:rFonts w:ascii="Bookman Old Style" w:hAnsi="Bookman Old Style"/>
                <w:sz w:val="24"/>
                <w:szCs w:val="24"/>
              </w:rPr>
              <w:t>Un día después de que se emitió el dictamen de selección de los beneficiarios del programa de vivienda social.</w:t>
            </w:r>
          </w:p>
        </w:tc>
      </w:tr>
      <w:tr w:rsidR="000F6579" w14:paraId="6F0F0A2A" w14:textId="77777777" w:rsidTr="003A581F">
        <w:tc>
          <w:tcPr>
            <w:cnfStyle w:val="001000000000" w:firstRow="0" w:lastRow="0" w:firstColumn="1" w:lastColumn="0" w:oddVBand="0" w:evenVBand="0" w:oddHBand="0" w:evenHBand="0" w:firstRowFirstColumn="0" w:firstRowLastColumn="0" w:lastRowFirstColumn="0" w:lastRowLastColumn="0"/>
            <w:tcW w:w="4414" w:type="dxa"/>
          </w:tcPr>
          <w:p w14:paraId="53524DDD" w14:textId="77777777" w:rsidR="000F6579" w:rsidRPr="00384BF7" w:rsidRDefault="000F6579" w:rsidP="003A581F">
            <w:pPr>
              <w:jc w:val="both"/>
              <w:rPr>
                <w:rFonts w:ascii="Bookman Old Style" w:hAnsi="Bookman Old Style"/>
                <w:b w:val="0"/>
                <w:bCs w:val="0"/>
                <w:sz w:val="24"/>
                <w:szCs w:val="24"/>
              </w:rPr>
            </w:pPr>
            <w:r w:rsidRPr="00384BF7">
              <w:rPr>
                <w:rFonts w:ascii="Bookman Old Style" w:hAnsi="Bookman Old Style"/>
                <w:b w:val="0"/>
                <w:bCs w:val="0"/>
                <w:sz w:val="24"/>
                <w:szCs w:val="24"/>
              </w:rPr>
              <w:t>Firma del contrato de promesa de venta.</w:t>
            </w:r>
          </w:p>
        </w:tc>
        <w:tc>
          <w:tcPr>
            <w:tcW w:w="4414" w:type="dxa"/>
          </w:tcPr>
          <w:p w14:paraId="1781F134" w14:textId="77777777" w:rsidR="000F6579" w:rsidRDefault="000F6579" w:rsidP="003A581F">
            <w:pPr>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sz w:val="24"/>
                <w:szCs w:val="24"/>
              </w:rPr>
            </w:pPr>
          </w:p>
        </w:tc>
      </w:tr>
      <w:tr w:rsidR="000F6579" w14:paraId="5414A0EF" w14:textId="77777777" w:rsidTr="003A58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2F05E8E4" w14:textId="77777777" w:rsidR="000F6579" w:rsidRPr="00384BF7" w:rsidRDefault="000F6579" w:rsidP="003A581F">
            <w:pPr>
              <w:jc w:val="both"/>
              <w:rPr>
                <w:rFonts w:ascii="Bookman Old Style" w:hAnsi="Bookman Old Style"/>
                <w:b w:val="0"/>
                <w:bCs w:val="0"/>
                <w:sz w:val="24"/>
                <w:szCs w:val="24"/>
              </w:rPr>
            </w:pPr>
            <w:r w:rsidRPr="00384BF7">
              <w:rPr>
                <w:rFonts w:ascii="Bookman Old Style" w:hAnsi="Bookman Old Style"/>
                <w:b w:val="0"/>
                <w:bCs w:val="0"/>
                <w:sz w:val="24"/>
                <w:szCs w:val="24"/>
              </w:rPr>
              <w:t>Pago de anticipo.</w:t>
            </w:r>
          </w:p>
        </w:tc>
        <w:tc>
          <w:tcPr>
            <w:tcW w:w="4414" w:type="dxa"/>
          </w:tcPr>
          <w:p w14:paraId="10C44195" w14:textId="77777777" w:rsidR="000F6579" w:rsidRDefault="000F6579" w:rsidP="003A581F">
            <w:pPr>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sz w:val="24"/>
                <w:szCs w:val="24"/>
              </w:rPr>
            </w:pPr>
            <w:r>
              <w:rPr>
                <w:rFonts w:ascii="Bookman Old Style" w:hAnsi="Bookman Old Style"/>
                <w:sz w:val="24"/>
                <w:szCs w:val="24"/>
              </w:rPr>
              <w:t>Fecha sugerida a partir de la creación del programa.</w:t>
            </w:r>
          </w:p>
        </w:tc>
      </w:tr>
      <w:tr w:rsidR="000F6579" w14:paraId="695330B1" w14:textId="77777777" w:rsidTr="003A581F">
        <w:tc>
          <w:tcPr>
            <w:cnfStyle w:val="001000000000" w:firstRow="0" w:lastRow="0" w:firstColumn="1" w:lastColumn="0" w:oddVBand="0" w:evenVBand="0" w:oddHBand="0" w:evenHBand="0" w:firstRowFirstColumn="0" w:firstRowLastColumn="0" w:lastRowFirstColumn="0" w:lastRowLastColumn="0"/>
            <w:tcW w:w="4414" w:type="dxa"/>
          </w:tcPr>
          <w:p w14:paraId="366EC651" w14:textId="77777777" w:rsidR="000F6579" w:rsidRPr="00384BF7" w:rsidRDefault="000F6579" w:rsidP="003A581F">
            <w:pPr>
              <w:jc w:val="both"/>
              <w:rPr>
                <w:rFonts w:ascii="Bookman Old Style" w:hAnsi="Bookman Old Style"/>
                <w:b w:val="0"/>
                <w:bCs w:val="0"/>
                <w:sz w:val="24"/>
                <w:szCs w:val="24"/>
              </w:rPr>
            </w:pPr>
            <w:r w:rsidRPr="00384BF7">
              <w:rPr>
                <w:rFonts w:ascii="Bookman Old Style" w:hAnsi="Bookman Old Style"/>
                <w:b w:val="0"/>
                <w:bCs w:val="0"/>
                <w:sz w:val="24"/>
                <w:szCs w:val="24"/>
              </w:rPr>
              <w:t>Pago de la primera parcialidad.</w:t>
            </w:r>
          </w:p>
        </w:tc>
        <w:tc>
          <w:tcPr>
            <w:tcW w:w="4414" w:type="dxa"/>
          </w:tcPr>
          <w:p w14:paraId="52BAF4EE" w14:textId="77777777" w:rsidR="000F6579" w:rsidRDefault="000F6579" w:rsidP="003A581F">
            <w:pPr>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sz w:val="24"/>
                <w:szCs w:val="24"/>
              </w:rPr>
            </w:pPr>
            <w:r>
              <w:rPr>
                <w:rFonts w:ascii="Bookman Old Style" w:hAnsi="Bookman Old Style"/>
                <w:sz w:val="24"/>
                <w:szCs w:val="24"/>
              </w:rPr>
              <w:t>Pacto sujeto a cambio por el inicio del programa</w:t>
            </w:r>
          </w:p>
        </w:tc>
      </w:tr>
      <w:tr w:rsidR="000F6579" w14:paraId="212343D1" w14:textId="77777777" w:rsidTr="003A58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377FD529" w14:textId="77777777" w:rsidR="000F6579" w:rsidRPr="00384BF7" w:rsidRDefault="000F6579" w:rsidP="003A581F">
            <w:pPr>
              <w:jc w:val="both"/>
              <w:rPr>
                <w:rFonts w:ascii="Bookman Old Style" w:hAnsi="Bookman Old Style"/>
                <w:b w:val="0"/>
                <w:bCs w:val="0"/>
                <w:sz w:val="24"/>
                <w:szCs w:val="24"/>
              </w:rPr>
            </w:pPr>
            <w:r w:rsidRPr="00384BF7">
              <w:rPr>
                <w:rFonts w:ascii="Bookman Old Style" w:hAnsi="Bookman Old Style"/>
                <w:b w:val="0"/>
                <w:bCs w:val="0"/>
                <w:sz w:val="24"/>
                <w:szCs w:val="24"/>
              </w:rPr>
              <w:t>Pago de las siguientes 2</w:t>
            </w:r>
            <w:r>
              <w:rPr>
                <w:rFonts w:ascii="Bookman Old Style" w:hAnsi="Bookman Old Style"/>
                <w:b w:val="0"/>
                <w:bCs w:val="0"/>
                <w:sz w:val="24"/>
                <w:szCs w:val="24"/>
              </w:rPr>
              <w:t>9</w:t>
            </w:r>
            <w:r w:rsidRPr="00384BF7">
              <w:rPr>
                <w:rFonts w:ascii="Bookman Old Style" w:hAnsi="Bookman Old Style"/>
                <w:b w:val="0"/>
                <w:bCs w:val="0"/>
                <w:sz w:val="24"/>
                <w:szCs w:val="24"/>
              </w:rPr>
              <w:t xml:space="preserve"> parcialidades.</w:t>
            </w:r>
          </w:p>
        </w:tc>
        <w:tc>
          <w:tcPr>
            <w:tcW w:w="4414" w:type="dxa"/>
          </w:tcPr>
          <w:p w14:paraId="3E215E16" w14:textId="77777777" w:rsidR="000F6579" w:rsidRDefault="000F6579" w:rsidP="003A581F">
            <w:pPr>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sz w:val="24"/>
                <w:szCs w:val="24"/>
              </w:rPr>
            </w:pPr>
            <w:r>
              <w:rPr>
                <w:rFonts w:ascii="Bookman Old Style" w:hAnsi="Bookman Old Style"/>
                <w:sz w:val="24"/>
                <w:szCs w:val="24"/>
              </w:rPr>
              <w:t>Pago dentro de los primeros diez días de cada mes, empezando el día…</w:t>
            </w:r>
          </w:p>
        </w:tc>
      </w:tr>
      <w:tr w:rsidR="000F6579" w14:paraId="2AC59911" w14:textId="77777777" w:rsidTr="003A581F">
        <w:tc>
          <w:tcPr>
            <w:cnfStyle w:val="001000000000" w:firstRow="0" w:lastRow="0" w:firstColumn="1" w:lastColumn="0" w:oddVBand="0" w:evenVBand="0" w:oddHBand="0" w:evenHBand="0" w:firstRowFirstColumn="0" w:firstRowLastColumn="0" w:lastRowFirstColumn="0" w:lastRowLastColumn="0"/>
            <w:tcW w:w="4414" w:type="dxa"/>
          </w:tcPr>
          <w:p w14:paraId="60ED69E3" w14:textId="77777777" w:rsidR="000F6579" w:rsidRPr="00384BF7" w:rsidRDefault="000F6579" w:rsidP="003A581F">
            <w:pPr>
              <w:jc w:val="both"/>
              <w:rPr>
                <w:rFonts w:ascii="Bookman Old Style" w:hAnsi="Bookman Old Style"/>
                <w:b w:val="0"/>
                <w:bCs w:val="0"/>
                <w:sz w:val="24"/>
                <w:szCs w:val="24"/>
              </w:rPr>
            </w:pPr>
            <w:r w:rsidRPr="00384BF7">
              <w:rPr>
                <w:rFonts w:ascii="Bookman Old Style" w:hAnsi="Bookman Old Style"/>
                <w:b w:val="0"/>
                <w:bCs w:val="0"/>
                <w:sz w:val="24"/>
                <w:szCs w:val="24"/>
              </w:rPr>
              <w:t>Liberación de la carta de no adeudo</w:t>
            </w:r>
          </w:p>
        </w:tc>
        <w:tc>
          <w:tcPr>
            <w:tcW w:w="4414" w:type="dxa"/>
          </w:tcPr>
          <w:p w14:paraId="0F0415D1" w14:textId="77777777" w:rsidR="000F6579" w:rsidRDefault="000F6579" w:rsidP="003A581F">
            <w:pPr>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sz w:val="24"/>
                <w:szCs w:val="24"/>
              </w:rPr>
            </w:pPr>
            <w:r>
              <w:rPr>
                <w:rFonts w:ascii="Bookman Old Style" w:hAnsi="Bookman Old Style"/>
                <w:sz w:val="24"/>
                <w:szCs w:val="24"/>
              </w:rPr>
              <w:t>20 días hábiles después de haber cubierto la última parcialidad pactada</w:t>
            </w:r>
          </w:p>
        </w:tc>
      </w:tr>
      <w:tr w:rsidR="000F6579" w14:paraId="45DF2F98" w14:textId="77777777" w:rsidTr="003A58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798DE61B" w14:textId="77777777" w:rsidR="000F6579" w:rsidRDefault="000F6579" w:rsidP="003A581F">
            <w:pPr>
              <w:jc w:val="both"/>
              <w:rPr>
                <w:rFonts w:ascii="Bookman Old Style" w:hAnsi="Bookman Old Style"/>
                <w:sz w:val="24"/>
                <w:szCs w:val="24"/>
              </w:rPr>
            </w:pPr>
          </w:p>
        </w:tc>
        <w:tc>
          <w:tcPr>
            <w:tcW w:w="4414" w:type="dxa"/>
          </w:tcPr>
          <w:p w14:paraId="53C19E35" w14:textId="77777777" w:rsidR="000F6579" w:rsidRDefault="000F6579" w:rsidP="003A581F">
            <w:pPr>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sz w:val="24"/>
                <w:szCs w:val="24"/>
              </w:rPr>
            </w:pPr>
          </w:p>
        </w:tc>
      </w:tr>
    </w:tbl>
    <w:p w14:paraId="1E31B9FB" w14:textId="77777777" w:rsidR="000F6579" w:rsidRDefault="000F6579" w:rsidP="000F6579">
      <w:pPr>
        <w:jc w:val="both"/>
        <w:rPr>
          <w:rFonts w:ascii="Bookman Old Style" w:hAnsi="Bookman Old Style"/>
          <w:sz w:val="24"/>
          <w:szCs w:val="24"/>
        </w:rPr>
      </w:pPr>
    </w:p>
    <w:p w14:paraId="304077D6" w14:textId="275FC762" w:rsidR="000F6579" w:rsidRPr="00F208FD" w:rsidRDefault="000F6579" w:rsidP="00F208FD">
      <w:pPr>
        <w:spacing w:line="360" w:lineRule="auto"/>
        <w:jc w:val="both"/>
        <w:rPr>
          <w:rFonts w:ascii="Arial" w:hAnsi="Arial" w:cs="Arial"/>
          <w:b/>
          <w:bCs/>
          <w:i/>
          <w:sz w:val="28"/>
          <w:szCs w:val="28"/>
        </w:rPr>
      </w:pPr>
      <w:r w:rsidRPr="00F208FD">
        <w:rPr>
          <w:rFonts w:ascii="Arial" w:hAnsi="Arial" w:cs="Arial"/>
          <w:b/>
          <w:bCs/>
          <w:i/>
          <w:sz w:val="28"/>
          <w:szCs w:val="28"/>
        </w:rPr>
        <w:t>CRITERIOS PARA LA SELECCIÓN DE LOS BENEFICIARIOS (A)</w:t>
      </w:r>
      <w:r w:rsidR="00697A6B" w:rsidRPr="00F208FD">
        <w:rPr>
          <w:rFonts w:ascii="Arial" w:hAnsi="Arial" w:cs="Arial"/>
          <w:b/>
          <w:bCs/>
          <w:i/>
          <w:sz w:val="28"/>
          <w:szCs w:val="28"/>
        </w:rPr>
        <w:t xml:space="preserve"> </w:t>
      </w:r>
      <w:r w:rsidRPr="00F208FD">
        <w:rPr>
          <w:rFonts w:ascii="Arial" w:hAnsi="Arial" w:cs="Arial"/>
          <w:i/>
          <w:sz w:val="28"/>
          <w:szCs w:val="28"/>
        </w:rPr>
        <w:t>Los criterios utilizados para seleccionar a los (a) beneficiarios (a) del programa de vivienda social serán los siguientes:</w:t>
      </w:r>
      <w:r w:rsidR="00F208FD" w:rsidRPr="00F208FD">
        <w:rPr>
          <w:rFonts w:ascii="Arial" w:hAnsi="Arial" w:cs="Arial"/>
          <w:b/>
          <w:bCs/>
          <w:i/>
          <w:sz w:val="28"/>
          <w:szCs w:val="28"/>
        </w:rPr>
        <w:t xml:space="preserve"> *</w:t>
      </w:r>
      <w:r w:rsidRPr="00F208FD">
        <w:rPr>
          <w:rFonts w:ascii="Arial" w:hAnsi="Arial" w:cs="Arial"/>
          <w:i/>
          <w:sz w:val="28"/>
          <w:szCs w:val="28"/>
        </w:rPr>
        <w:t>Ser originario de Zapotlán el Grande, Jalisco.</w:t>
      </w:r>
      <w:r w:rsidR="00F208FD" w:rsidRPr="00F208FD">
        <w:rPr>
          <w:rFonts w:ascii="Arial" w:hAnsi="Arial" w:cs="Arial"/>
          <w:b/>
          <w:bCs/>
          <w:i/>
          <w:sz w:val="28"/>
          <w:szCs w:val="28"/>
        </w:rPr>
        <w:t xml:space="preserve"> *</w:t>
      </w:r>
      <w:r w:rsidRPr="00F208FD">
        <w:rPr>
          <w:rFonts w:ascii="Arial" w:hAnsi="Arial" w:cs="Arial"/>
          <w:i/>
          <w:sz w:val="28"/>
          <w:szCs w:val="28"/>
        </w:rPr>
        <w:t>Vivir en el Municipio de Zapotlán el Grande, Jalisco.</w:t>
      </w:r>
      <w:r w:rsidR="00F208FD" w:rsidRPr="00F208FD">
        <w:rPr>
          <w:rFonts w:ascii="Arial" w:hAnsi="Arial" w:cs="Arial"/>
          <w:b/>
          <w:bCs/>
          <w:i/>
          <w:sz w:val="28"/>
          <w:szCs w:val="28"/>
        </w:rPr>
        <w:t xml:space="preserve"> *</w:t>
      </w:r>
      <w:r w:rsidRPr="00F208FD">
        <w:rPr>
          <w:rFonts w:ascii="Arial" w:hAnsi="Arial" w:cs="Arial"/>
          <w:i/>
          <w:sz w:val="28"/>
          <w:szCs w:val="28"/>
        </w:rPr>
        <w:t xml:space="preserve">No ser </w:t>
      </w:r>
      <w:r w:rsidRPr="00F208FD">
        <w:rPr>
          <w:rFonts w:ascii="Arial" w:hAnsi="Arial" w:cs="Arial"/>
          <w:i/>
          <w:sz w:val="28"/>
          <w:szCs w:val="28"/>
        </w:rPr>
        <w:lastRenderedPageBreak/>
        <w:t>propietario (a) de algún bien inmueble.</w:t>
      </w:r>
      <w:r w:rsidR="00F208FD" w:rsidRPr="00F208FD">
        <w:rPr>
          <w:rFonts w:ascii="Arial" w:hAnsi="Arial" w:cs="Arial"/>
          <w:b/>
          <w:bCs/>
          <w:i/>
          <w:sz w:val="28"/>
          <w:szCs w:val="28"/>
        </w:rPr>
        <w:t xml:space="preserve"> *</w:t>
      </w:r>
      <w:r w:rsidRPr="00F208FD">
        <w:rPr>
          <w:rFonts w:ascii="Arial" w:hAnsi="Arial" w:cs="Arial"/>
          <w:i/>
          <w:sz w:val="28"/>
          <w:szCs w:val="28"/>
        </w:rPr>
        <w:t>En caso de tener pareja (matrimonio o unión libre) el cónyuge no deberá ser dueño de un bien inmueble.</w:t>
      </w:r>
      <w:r w:rsidR="00F208FD" w:rsidRPr="00F208FD">
        <w:rPr>
          <w:rFonts w:ascii="Arial" w:hAnsi="Arial" w:cs="Arial"/>
          <w:b/>
          <w:bCs/>
          <w:i/>
          <w:sz w:val="28"/>
          <w:szCs w:val="28"/>
        </w:rPr>
        <w:t xml:space="preserve"> *</w:t>
      </w:r>
      <w:r w:rsidRPr="00F208FD">
        <w:rPr>
          <w:rFonts w:ascii="Arial" w:hAnsi="Arial" w:cs="Arial"/>
          <w:i/>
          <w:sz w:val="28"/>
          <w:szCs w:val="28"/>
        </w:rPr>
        <w:t>No ser beneficiario (a) de otro programa de vivienda social.</w:t>
      </w:r>
      <w:r w:rsidR="00F208FD" w:rsidRPr="00F208FD">
        <w:rPr>
          <w:rFonts w:ascii="Arial" w:hAnsi="Arial" w:cs="Arial"/>
          <w:b/>
          <w:bCs/>
          <w:i/>
          <w:sz w:val="28"/>
          <w:szCs w:val="28"/>
        </w:rPr>
        <w:t xml:space="preserve"> *</w:t>
      </w:r>
      <w:r w:rsidRPr="00F208FD">
        <w:rPr>
          <w:rFonts w:ascii="Arial" w:hAnsi="Arial" w:cs="Arial"/>
          <w:i/>
          <w:sz w:val="28"/>
          <w:szCs w:val="28"/>
        </w:rPr>
        <w:t>No tener acceso a otro programa de vivienda.</w:t>
      </w:r>
      <w:r w:rsidR="00F208FD" w:rsidRPr="00F208FD">
        <w:rPr>
          <w:rFonts w:ascii="Arial" w:hAnsi="Arial" w:cs="Arial"/>
          <w:b/>
          <w:bCs/>
          <w:i/>
          <w:sz w:val="28"/>
          <w:szCs w:val="28"/>
        </w:rPr>
        <w:t xml:space="preserve"> *</w:t>
      </w:r>
      <w:r w:rsidRPr="00F208FD">
        <w:rPr>
          <w:rFonts w:ascii="Arial" w:hAnsi="Arial" w:cs="Arial"/>
          <w:i/>
          <w:sz w:val="28"/>
          <w:szCs w:val="28"/>
        </w:rPr>
        <w:t xml:space="preserve">Ser jefe o jefa de familia (el proveedor) </w:t>
      </w:r>
      <w:r w:rsidR="00F208FD" w:rsidRPr="00F208FD">
        <w:rPr>
          <w:rFonts w:ascii="Arial" w:hAnsi="Arial" w:cs="Arial"/>
          <w:b/>
          <w:bCs/>
          <w:i/>
          <w:sz w:val="28"/>
          <w:szCs w:val="28"/>
        </w:rPr>
        <w:t>*</w:t>
      </w:r>
      <w:r w:rsidRPr="00F208FD">
        <w:rPr>
          <w:rFonts w:ascii="Arial" w:hAnsi="Arial" w:cs="Arial"/>
          <w:i/>
          <w:sz w:val="28"/>
          <w:szCs w:val="28"/>
        </w:rPr>
        <w:t>Contar con u</w:t>
      </w:r>
      <w:r w:rsidR="00F208FD" w:rsidRPr="00F208FD">
        <w:rPr>
          <w:rFonts w:ascii="Arial" w:hAnsi="Arial" w:cs="Arial"/>
          <w:i/>
          <w:sz w:val="28"/>
          <w:szCs w:val="28"/>
        </w:rPr>
        <w:t>n ingreso familiar inferior a $</w:t>
      </w:r>
      <w:r w:rsidRPr="00F208FD">
        <w:rPr>
          <w:rFonts w:ascii="Arial" w:hAnsi="Arial" w:cs="Arial"/>
          <w:i/>
          <w:sz w:val="28"/>
          <w:szCs w:val="28"/>
        </w:rPr>
        <w:t>20,000.00 (veinte mil pesos 00/100 m.n.)</w:t>
      </w:r>
      <w:r w:rsidR="00F208FD" w:rsidRPr="00F208FD">
        <w:rPr>
          <w:rFonts w:ascii="Arial" w:hAnsi="Arial" w:cs="Arial"/>
          <w:b/>
          <w:bCs/>
          <w:i/>
          <w:sz w:val="28"/>
          <w:szCs w:val="28"/>
        </w:rPr>
        <w:t xml:space="preserve"> *</w:t>
      </w:r>
      <w:r w:rsidRPr="00F208FD">
        <w:rPr>
          <w:rFonts w:ascii="Arial" w:hAnsi="Arial" w:cs="Arial"/>
          <w:i/>
          <w:sz w:val="28"/>
          <w:szCs w:val="28"/>
        </w:rPr>
        <w:t>Contar con la solvencia económica para hacer tanto el anticipo como las mensualidades.</w:t>
      </w:r>
      <w:r w:rsidR="00F208FD" w:rsidRPr="00F208FD">
        <w:rPr>
          <w:rFonts w:ascii="Arial" w:hAnsi="Arial" w:cs="Arial"/>
          <w:b/>
          <w:bCs/>
          <w:i/>
          <w:sz w:val="28"/>
          <w:szCs w:val="28"/>
        </w:rPr>
        <w:t xml:space="preserve"> *</w:t>
      </w:r>
      <w:r w:rsidRPr="00F208FD">
        <w:rPr>
          <w:rFonts w:ascii="Arial" w:hAnsi="Arial" w:cs="Arial"/>
          <w:i/>
          <w:sz w:val="28"/>
          <w:szCs w:val="28"/>
        </w:rPr>
        <w:t>Tener entre 18 y 60 años de edad a la fecha de la inscripción al programa de vivienda social.</w:t>
      </w:r>
      <w:r w:rsidR="00F208FD" w:rsidRPr="00F208FD">
        <w:rPr>
          <w:rFonts w:ascii="Arial" w:hAnsi="Arial" w:cs="Arial"/>
          <w:b/>
          <w:bCs/>
          <w:i/>
          <w:sz w:val="28"/>
          <w:szCs w:val="28"/>
        </w:rPr>
        <w:t xml:space="preserve"> *</w:t>
      </w:r>
      <w:r w:rsidRPr="00F208FD">
        <w:rPr>
          <w:rFonts w:ascii="Arial" w:hAnsi="Arial" w:cs="Arial"/>
          <w:i/>
          <w:sz w:val="28"/>
          <w:szCs w:val="28"/>
        </w:rPr>
        <w:t>Presentar la siguiente documentación.</w:t>
      </w:r>
      <w:r w:rsidR="00F208FD">
        <w:rPr>
          <w:rFonts w:ascii="Arial" w:hAnsi="Arial" w:cs="Arial"/>
          <w:i/>
          <w:sz w:val="28"/>
          <w:szCs w:val="28"/>
        </w:rPr>
        <w:t xml:space="preserve"> - - - - - </w:t>
      </w:r>
    </w:p>
    <w:tbl>
      <w:tblPr>
        <w:tblStyle w:val="Tabladecuadrcula41"/>
        <w:tblW w:w="0" w:type="auto"/>
        <w:tblLook w:val="04A0" w:firstRow="1" w:lastRow="0" w:firstColumn="1" w:lastColumn="0" w:noHBand="0" w:noVBand="1"/>
      </w:tblPr>
      <w:tblGrid>
        <w:gridCol w:w="3831"/>
        <w:gridCol w:w="3863"/>
      </w:tblGrid>
      <w:tr w:rsidR="000F6579" w14:paraId="1A0F0E73" w14:textId="77777777" w:rsidTr="003A58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3442150D" w14:textId="77777777" w:rsidR="000F6579" w:rsidRPr="00384BF7" w:rsidRDefault="000F6579" w:rsidP="003A581F">
            <w:pPr>
              <w:jc w:val="both"/>
              <w:rPr>
                <w:rFonts w:ascii="Bookman Old Style" w:hAnsi="Bookman Old Style"/>
                <w:b w:val="0"/>
                <w:bCs w:val="0"/>
                <w:sz w:val="24"/>
                <w:szCs w:val="24"/>
              </w:rPr>
            </w:pPr>
            <w:r w:rsidRPr="00384BF7">
              <w:rPr>
                <w:rFonts w:ascii="Bookman Old Style" w:hAnsi="Bookman Old Style"/>
                <w:b w:val="0"/>
                <w:bCs w:val="0"/>
                <w:sz w:val="24"/>
                <w:szCs w:val="24"/>
              </w:rPr>
              <w:t>DOCUMENTOS</w:t>
            </w:r>
          </w:p>
        </w:tc>
        <w:tc>
          <w:tcPr>
            <w:tcW w:w="4414" w:type="dxa"/>
          </w:tcPr>
          <w:p w14:paraId="662E5210" w14:textId="77777777" w:rsidR="000F6579" w:rsidRPr="00384BF7" w:rsidRDefault="000F6579" w:rsidP="003A581F">
            <w:pPr>
              <w:jc w:val="both"/>
              <w:cnfStyle w:val="100000000000" w:firstRow="1" w:lastRow="0" w:firstColumn="0" w:lastColumn="0" w:oddVBand="0" w:evenVBand="0" w:oddHBand="0" w:evenHBand="0" w:firstRowFirstColumn="0" w:firstRowLastColumn="0" w:lastRowFirstColumn="0" w:lastRowLastColumn="0"/>
              <w:rPr>
                <w:rFonts w:ascii="Bookman Old Style" w:hAnsi="Bookman Old Style"/>
                <w:b w:val="0"/>
                <w:bCs w:val="0"/>
                <w:sz w:val="24"/>
                <w:szCs w:val="24"/>
              </w:rPr>
            </w:pPr>
            <w:r w:rsidRPr="00384BF7">
              <w:rPr>
                <w:rFonts w:ascii="Bookman Old Style" w:hAnsi="Bookman Old Style"/>
                <w:b w:val="0"/>
                <w:bCs w:val="0"/>
                <w:sz w:val="24"/>
                <w:szCs w:val="24"/>
              </w:rPr>
              <w:t>CARACTERISTICAS.</w:t>
            </w:r>
          </w:p>
        </w:tc>
      </w:tr>
      <w:tr w:rsidR="000F6579" w14:paraId="33BBF0D7" w14:textId="77777777" w:rsidTr="003A58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4EAA1510" w14:textId="77777777" w:rsidR="000F6579" w:rsidRPr="00C91F3B" w:rsidRDefault="000F6579" w:rsidP="003A581F">
            <w:pPr>
              <w:jc w:val="both"/>
              <w:rPr>
                <w:rFonts w:ascii="Bookman Old Style" w:hAnsi="Bookman Old Style"/>
                <w:b w:val="0"/>
                <w:bCs w:val="0"/>
                <w:sz w:val="24"/>
                <w:szCs w:val="24"/>
              </w:rPr>
            </w:pPr>
            <w:r w:rsidRPr="00C91F3B">
              <w:rPr>
                <w:rFonts w:ascii="Bookman Old Style" w:hAnsi="Bookman Old Style"/>
                <w:b w:val="0"/>
                <w:bCs w:val="0"/>
                <w:sz w:val="24"/>
                <w:szCs w:val="24"/>
              </w:rPr>
              <w:t>Copia de identificación vigente</w:t>
            </w:r>
          </w:p>
        </w:tc>
        <w:tc>
          <w:tcPr>
            <w:tcW w:w="4414" w:type="dxa"/>
          </w:tcPr>
          <w:p w14:paraId="6DF6E4FF" w14:textId="77777777" w:rsidR="000F6579" w:rsidRDefault="000F6579" w:rsidP="003A581F">
            <w:pPr>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sz w:val="24"/>
                <w:szCs w:val="24"/>
              </w:rPr>
            </w:pPr>
          </w:p>
        </w:tc>
      </w:tr>
      <w:tr w:rsidR="000F6579" w14:paraId="4C15B370" w14:textId="77777777" w:rsidTr="003A581F">
        <w:tc>
          <w:tcPr>
            <w:cnfStyle w:val="001000000000" w:firstRow="0" w:lastRow="0" w:firstColumn="1" w:lastColumn="0" w:oddVBand="0" w:evenVBand="0" w:oddHBand="0" w:evenHBand="0" w:firstRowFirstColumn="0" w:firstRowLastColumn="0" w:lastRowFirstColumn="0" w:lastRowLastColumn="0"/>
            <w:tcW w:w="4414" w:type="dxa"/>
          </w:tcPr>
          <w:p w14:paraId="4C1338A7" w14:textId="77777777" w:rsidR="000F6579" w:rsidRPr="00C91F3B" w:rsidRDefault="000F6579" w:rsidP="003A581F">
            <w:pPr>
              <w:jc w:val="both"/>
              <w:rPr>
                <w:rFonts w:ascii="Bookman Old Style" w:hAnsi="Bookman Old Style"/>
                <w:b w:val="0"/>
                <w:bCs w:val="0"/>
                <w:sz w:val="24"/>
                <w:szCs w:val="24"/>
              </w:rPr>
            </w:pPr>
            <w:r w:rsidRPr="00C91F3B">
              <w:rPr>
                <w:rFonts w:ascii="Bookman Old Style" w:hAnsi="Bookman Old Style"/>
                <w:b w:val="0"/>
                <w:bCs w:val="0"/>
                <w:sz w:val="24"/>
                <w:szCs w:val="24"/>
              </w:rPr>
              <w:t>Copia de CURP.</w:t>
            </w:r>
          </w:p>
        </w:tc>
        <w:tc>
          <w:tcPr>
            <w:tcW w:w="4414" w:type="dxa"/>
          </w:tcPr>
          <w:p w14:paraId="187142A0" w14:textId="77777777" w:rsidR="000F6579" w:rsidRDefault="000F6579" w:rsidP="003A581F">
            <w:pPr>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sz w:val="24"/>
                <w:szCs w:val="24"/>
              </w:rPr>
            </w:pPr>
          </w:p>
        </w:tc>
      </w:tr>
      <w:tr w:rsidR="000F6579" w14:paraId="229151B9" w14:textId="77777777" w:rsidTr="003A58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7791BC2E" w14:textId="77777777" w:rsidR="000F6579" w:rsidRPr="00C91F3B" w:rsidRDefault="000F6579" w:rsidP="003A581F">
            <w:pPr>
              <w:jc w:val="both"/>
              <w:rPr>
                <w:rFonts w:ascii="Bookman Old Style" w:hAnsi="Bookman Old Style"/>
                <w:b w:val="0"/>
                <w:bCs w:val="0"/>
                <w:sz w:val="24"/>
                <w:szCs w:val="24"/>
              </w:rPr>
            </w:pPr>
            <w:r w:rsidRPr="00C91F3B">
              <w:rPr>
                <w:rFonts w:ascii="Bookman Old Style" w:hAnsi="Bookman Old Style"/>
                <w:b w:val="0"/>
                <w:bCs w:val="0"/>
                <w:sz w:val="24"/>
                <w:szCs w:val="24"/>
              </w:rPr>
              <w:t>Copia del Acta de Nacimiento.</w:t>
            </w:r>
          </w:p>
        </w:tc>
        <w:tc>
          <w:tcPr>
            <w:tcW w:w="4414" w:type="dxa"/>
          </w:tcPr>
          <w:p w14:paraId="2CED3184" w14:textId="77777777" w:rsidR="000F6579" w:rsidRDefault="000F6579" w:rsidP="003A581F">
            <w:pPr>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sz w:val="24"/>
                <w:szCs w:val="24"/>
              </w:rPr>
            </w:pPr>
          </w:p>
        </w:tc>
      </w:tr>
      <w:tr w:rsidR="000F6579" w14:paraId="773A6EE3" w14:textId="77777777" w:rsidTr="003A581F">
        <w:tc>
          <w:tcPr>
            <w:cnfStyle w:val="001000000000" w:firstRow="0" w:lastRow="0" w:firstColumn="1" w:lastColumn="0" w:oddVBand="0" w:evenVBand="0" w:oddHBand="0" w:evenHBand="0" w:firstRowFirstColumn="0" w:firstRowLastColumn="0" w:lastRowFirstColumn="0" w:lastRowLastColumn="0"/>
            <w:tcW w:w="4414" w:type="dxa"/>
          </w:tcPr>
          <w:p w14:paraId="3BF8E599" w14:textId="77777777" w:rsidR="000F6579" w:rsidRPr="00C91F3B" w:rsidRDefault="000F6579" w:rsidP="003A581F">
            <w:pPr>
              <w:jc w:val="both"/>
              <w:rPr>
                <w:rFonts w:ascii="Bookman Old Style" w:hAnsi="Bookman Old Style"/>
                <w:b w:val="0"/>
                <w:bCs w:val="0"/>
                <w:sz w:val="24"/>
                <w:szCs w:val="24"/>
              </w:rPr>
            </w:pPr>
            <w:r w:rsidRPr="00C91F3B">
              <w:rPr>
                <w:rFonts w:ascii="Bookman Old Style" w:hAnsi="Bookman Old Style"/>
                <w:b w:val="0"/>
                <w:bCs w:val="0"/>
                <w:sz w:val="24"/>
                <w:szCs w:val="24"/>
              </w:rPr>
              <w:t>Copia de Comprobante de Domicilio.</w:t>
            </w:r>
          </w:p>
        </w:tc>
        <w:tc>
          <w:tcPr>
            <w:tcW w:w="4414" w:type="dxa"/>
          </w:tcPr>
          <w:p w14:paraId="568CEBAF" w14:textId="77777777" w:rsidR="000F6579" w:rsidRDefault="000F6579" w:rsidP="003A581F">
            <w:pPr>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sz w:val="24"/>
                <w:szCs w:val="24"/>
              </w:rPr>
            </w:pPr>
          </w:p>
        </w:tc>
      </w:tr>
      <w:tr w:rsidR="000F6579" w14:paraId="7E126E02" w14:textId="77777777" w:rsidTr="003A58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17BD0443" w14:textId="77777777" w:rsidR="000F6579" w:rsidRPr="00C91F3B" w:rsidRDefault="000F6579" w:rsidP="003A581F">
            <w:pPr>
              <w:jc w:val="both"/>
              <w:rPr>
                <w:rFonts w:ascii="Bookman Old Style" w:hAnsi="Bookman Old Style"/>
                <w:b w:val="0"/>
                <w:bCs w:val="0"/>
                <w:sz w:val="24"/>
                <w:szCs w:val="24"/>
              </w:rPr>
            </w:pPr>
            <w:r w:rsidRPr="00C91F3B">
              <w:rPr>
                <w:rFonts w:ascii="Bookman Old Style" w:hAnsi="Bookman Old Style"/>
                <w:b w:val="0"/>
                <w:bCs w:val="0"/>
                <w:sz w:val="24"/>
                <w:szCs w:val="24"/>
              </w:rPr>
              <w:t>Comprobante de ingresos.</w:t>
            </w:r>
          </w:p>
        </w:tc>
        <w:tc>
          <w:tcPr>
            <w:tcW w:w="4414" w:type="dxa"/>
          </w:tcPr>
          <w:p w14:paraId="49593350" w14:textId="77777777" w:rsidR="000F6579" w:rsidRDefault="000F6579" w:rsidP="003A581F">
            <w:pPr>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sz w:val="24"/>
                <w:szCs w:val="24"/>
              </w:rPr>
            </w:pPr>
          </w:p>
        </w:tc>
      </w:tr>
      <w:tr w:rsidR="000F6579" w14:paraId="2464C494" w14:textId="77777777" w:rsidTr="003A581F">
        <w:tc>
          <w:tcPr>
            <w:cnfStyle w:val="001000000000" w:firstRow="0" w:lastRow="0" w:firstColumn="1" w:lastColumn="0" w:oddVBand="0" w:evenVBand="0" w:oddHBand="0" w:evenHBand="0" w:firstRowFirstColumn="0" w:firstRowLastColumn="0" w:lastRowFirstColumn="0" w:lastRowLastColumn="0"/>
            <w:tcW w:w="4414" w:type="dxa"/>
          </w:tcPr>
          <w:p w14:paraId="24133CC9" w14:textId="77777777" w:rsidR="000F6579" w:rsidRPr="00C91F3B" w:rsidRDefault="000F6579" w:rsidP="003A581F">
            <w:pPr>
              <w:jc w:val="both"/>
              <w:rPr>
                <w:rFonts w:ascii="Bookman Old Style" w:hAnsi="Bookman Old Style"/>
                <w:b w:val="0"/>
                <w:bCs w:val="0"/>
                <w:sz w:val="24"/>
                <w:szCs w:val="24"/>
              </w:rPr>
            </w:pPr>
            <w:r w:rsidRPr="00C91F3B">
              <w:rPr>
                <w:rFonts w:ascii="Bookman Old Style" w:hAnsi="Bookman Old Style"/>
                <w:b w:val="0"/>
                <w:bCs w:val="0"/>
                <w:sz w:val="24"/>
                <w:szCs w:val="24"/>
              </w:rPr>
              <w:t>Certificado de no propiedad</w:t>
            </w:r>
          </w:p>
        </w:tc>
        <w:tc>
          <w:tcPr>
            <w:tcW w:w="4414" w:type="dxa"/>
          </w:tcPr>
          <w:p w14:paraId="110FC0D1" w14:textId="77777777" w:rsidR="000F6579" w:rsidRDefault="000F6579" w:rsidP="003A581F">
            <w:pPr>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sz w:val="24"/>
                <w:szCs w:val="24"/>
              </w:rPr>
            </w:pPr>
          </w:p>
        </w:tc>
      </w:tr>
      <w:tr w:rsidR="000F6579" w14:paraId="67F2B9B3" w14:textId="77777777" w:rsidTr="003A58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48D63383" w14:textId="77777777" w:rsidR="000F6579" w:rsidRPr="00C91F3B" w:rsidRDefault="000F6579" w:rsidP="003A581F">
            <w:pPr>
              <w:jc w:val="both"/>
              <w:rPr>
                <w:rFonts w:ascii="Bookman Old Style" w:hAnsi="Bookman Old Style"/>
                <w:b w:val="0"/>
                <w:bCs w:val="0"/>
                <w:sz w:val="24"/>
                <w:szCs w:val="24"/>
              </w:rPr>
            </w:pPr>
            <w:r w:rsidRPr="00C91F3B">
              <w:rPr>
                <w:rFonts w:ascii="Bookman Old Style" w:hAnsi="Bookman Old Style"/>
                <w:b w:val="0"/>
                <w:bCs w:val="0"/>
                <w:sz w:val="24"/>
                <w:szCs w:val="24"/>
              </w:rPr>
              <w:t>Para las personas que estén casadas o en unión libre será lo siguiente:</w:t>
            </w:r>
          </w:p>
          <w:p w14:paraId="5C8308F2" w14:textId="77777777" w:rsidR="000F6579" w:rsidRPr="00C91F3B" w:rsidRDefault="000F6579" w:rsidP="00B31F88">
            <w:pPr>
              <w:pStyle w:val="Prrafodelista"/>
              <w:numPr>
                <w:ilvl w:val="0"/>
                <w:numId w:val="97"/>
              </w:numPr>
              <w:jc w:val="both"/>
              <w:rPr>
                <w:rFonts w:ascii="Bookman Old Style" w:hAnsi="Bookman Old Style"/>
                <w:b w:val="0"/>
                <w:bCs w:val="0"/>
                <w:sz w:val="24"/>
                <w:szCs w:val="24"/>
              </w:rPr>
            </w:pPr>
            <w:r w:rsidRPr="00C91F3B">
              <w:rPr>
                <w:rFonts w:ascii="Bookman Old Style" w:hAnsi="Bookman Old Style"/>
                <w:b w:val="0"/>
                <w:bCs w:val="0"/>
                <w:sz w:val="24"/>
                <w:szCs w:val="24"/>
              </w:rPr>
              <w:t>Copia de la identificación oficial de su pareja.</w:t>
            </w:r>
          </w:p>
          <w:p w14:paraId="29FB1C62" w14:textId="77777777" w:rsidR="000F6579" w:rsidRPr="00C91F3B" w:rsidRDefault="000F6579" w:rsidP="00B31F88">
            <w:pPr>
              <w:pStyle w:val="Prrafodelista"/>
              <w:numPr>
                <w:ilvl w:val="0"/>
                <w:numId w:val="97"/>
              </w:numPr>
              <w:jc w:val="both"/>
              <w:rPr>
                <w:rFonts w:ascii="Bookman Old Style" w:hAnsi="Bookman Old Style"/>
                <w:b w:val="0"/>
                <w:bCs w:val="0"/>
                <w:sz w:val="24"/>
                <w:szCs w:val="24"/>
              </w:rPr>
            </w:pPr>
            <w:r w:rsidRPr="00C91F3B">
              <w:rPr>
                <w:rFonts w:ascii="Bookman Old Style" w:hAnsi="Bookman Old Style"/>
                <w:b w:val="0"/>
                <w:bCs w:val="0"/>
                <w:sz w:val="24"/>
                <w:szCs w:val="24"/>
              </w:rPr>
              <w:t>Como del acta de matrimonio (solo para personas que estén en este supuesto.)</w:t>
            </w:r>
          </w:p>
          <w:p w14:paraId="217CA7BB" w14:textId="77777777" w:rsidR="000F6579" w:rsidRPr="00C91F3B" w:rsidRDefault="000F6579" w:rsidP="00B31F88">
            <w:pPr>
              <w:pStyle w:val="Prrafodelista"/>
              <w:numPr>
                <w:ilvl w:val="0"/>
                <w:numId w:val="97"/>
              </w:numPr>
              <w:jc w:val="both"/>
              <w:rPr>
                <w:rFonts w:ascii="Bookman Old Style" w:hAnsi="Bookman Old Style"/>
                <w:b w:val="0"/>
                <w:bCs w:val="0"/>
                <w:sz w:val="24"/>
                <w:szCs w:val="24"/>
              </w:rPr>
            </w:pPr>
            <w:r w:rsidRPr="00C91F3B">
              <w:rPr>
                <w:rFonts w:ascii="Bookman Old Style" w:hAnsi="Bookman Old Style"/>
                <w:b w:val="0"/>
                <w:bCs w:val="0"/>
                <w:sz w:val="24"/>
                <w:szCs w:val="24"/>
              </w:rPr>
              <w:t>Certificado de no propiedad a nombre de su pareja.</w:t>
            </w:r>
          </w:p>
          <w:p w14:paraId="463B7964" w14:textId="77777777" w:rsidR="000F6579" w:rsidRPr="00C91F3B" w:rsidRDefault="000F6579" w:rsidP="003A581F">
            <w:pPr>
              <w:jc w:val="both"/>
              <w:rPr>
                <w:rFonts w:ascii="Bookman Old Style" w:hAnsi="Bookman Old Style"/>
                <w:b w:val="0"/>
                <w:bCs w:val="0"/>
                <w:sz w:val="24"/>
                <w:szCs w:val="24"/>
              </w:rPr>
            </w:pPr>
          </w:p>
        </w:tc>
        <w:tc>
          <w:tcPr>
            <w:tcW w:w="4414" w:type="dxa"/>
          </w:tcPr>
          <w:p w14:paraId="72ACBD9A" w14:textId="77777777" w:rsidR="000F6579" w:rsidRDefault="000F6579" w:rsidP="003A581F">
            <w:pPr>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sz w:val="24"/>
                <w:szCs w:val="24"/>
              </w:rPr>
            </w:pPr>
          </w:p>
        </w:tc>
      </w:tr>
    </w:tbl>
    <w:p w14:paraId="65CAF280" w14:textId="77777777" w:rsidR="000F6579" w:rsidRPr="00384BF7" w:rsidRDefault="000F6579" w:rsidP="000F6579">
      <w:pPr>
        <w:jc w:val="both"/>
        <w:rPr>
          <w:rFonts w:ascii="Bookman Old Style" w:hAnsi="Bookman Old Style"/>
          <w:sz w:val="24"/>
          <w:szCs w:val="24"/>
        </w:rPr>
      </w:pPr>
    </w:p>
    <w:p w14:paraId="683EEF69" w14:textId="74262765" w:rsidR="00D87394" w:rsidRPr="00D87394" w:rsidRDefault="000F6579" w:rsidP="00D87394">
      <w:pPr>
        <w:spacing w:after="0" w:line="360" w:lineRule="auto"/>
        <w:jc w:val="both"/>
        <w:rPr>
          <w:rFonts w:ascii="Arial" w:hAnsi="Arial" w:cs="Arial"/>
          <w:sz w:val="28"/>
          <w:szCs w:val="28"/>
        </w:rPr>
      </w:pPr>
      <w:r w:rsidRPr="008654C2">
        <w:rPr>
          <w:rFonts w:ascii="Arial" w:hAnsi="Arial" w:cs="Arial"/>
          <w:i/>
          <w:sz w:val="28"/>
          <w:szCs w:val="28"/>
        </w:rPr>
        <w:t>Todos los documentos antes descritos deberán de ser presentados de una manera legible.</w:t>
      </w:r>
      <w:r w:rsidR="00F208FD" w:rsidRPr="008654C2">
        <w:rPr>
          <w:rFonts w:ascii="Arial" w:hAnsi="Arial" w:cs="Arial"/>
          <w:i/>
          <w:sz w:val="28"/>
          <w:szCs w:val="28"/>
        </w:rPr>
        <w:t xml:space="preserve"> </w:t>
      </w:r>
      <w:r w:rsidRPr="008654C2">
        <w:rPr>
          <w:rFonts w:ascii="Arial" w:hAnsi="Arial" w:cs="Arial"/>
          <w:b/>
          <w:bCs/>
          <w:i/>
          <w:sz w:val="28"/>
          <w:szCs w:val="28"/>
        </w:rPr>
        <w:t>CRITERIOS DE ELIBILIDAD.</w:t>
      </w:r>
      <w:r w:rsidR="00F208FD" w:rsidRPr="008654C2">
        <w:rPr>
          <w:rFonts w:ascii="Arial" w:hAnsi="Arial" w:cs="Arial"/>
          <w:i/>
          <w:sz w:val="28"/>
          <w:szCs w:val="28"/>
        </w:rPr>
        <w:t xml:space="preserve"> </w:t>
      </w:r>
      <w:r w:rsidRPr="008654C2">
        <w:rPr>
          <w:rFonts w:ascii="Arial" w:hAnsi="Arial" w:cs="Arial"/>
          <w:i/>
          <w:sz w:val="28"/>
          <w:szCs w:val="28"/>
        </w:rPr>
        <w:t>En este programa se le dará prioridad a:</w:t>
      </w:r>
      <w:r w:rsidR="00F208FD" w:rsidRPr="008654C2">
        <w:rPr>
          <w:rFonts w:ascii="Arial" w:hAnsi="Arial" w:cs="Arial"/>
          <w:i/>
          <w:sz w:val="28"/>
          <w:szCs w:val="28"/>
        </w:rPr>
        <w:t xml:space="preserve"> *</w:t>
      </w:r>
      <w:r w:rsidRPr="008654C2">
        <w:rPr>
          <w:rFonts w:ascii="Arial" w:hAnsi="Arial" w:cs="Arial"/>
          <w:i/>
          <w:sz w:val="28"/>
          <w:szCs w:val="28"/>
        </w:rPr>
        <w:t>Mujeres viudas con menores de edad a su cargo.</w:t>
      </w:r>
      <w:r w:rsidR="00F208FD" w:rsidRPr="008654C2">
        <w:rPr>
          <w:rFonts w:ascii="Arial" w:hAnsi="Arial" w:cs="Arial"/>
          <w:i/>
          <w:sz w:val="28"/>
          <w:szCs w:val="28"/>
        </w:rPr>
        <w:t xml:space="preserve"> *</w:t>
      </w:r>
      <w:r w:rsidRPr="008654C2">
        <w:rPr>
          <w:rFonts w:ascii="Arial" w:hAnsi="Arial" w:cs="Arial"/>
          <w:i/>
          <w:sz w:val="28"/>
          <w:szCs w:val="28"/>
        </w:rPr>
        <w:t>Mujeres Solteras con hijos (a)</w:t>
      </w:r>
      <w:r w:rsidR="00F208FD" w:rsidRPr="008654C2">
        <w:rPr>
          <w:rFonts w:ascii="Arial" w:hAnsi="Arial" w:cs="Arial"/>
          <w:i/>
          <w:sz w:val="28"/>
          <w:szCs w:val="28"/>
        </w:rPr>
        <w:t xml:space="preserve"> *</w:t>
      </w:r>
      <w:r w:rsidRPr="008654C2">
        <w:rPr>
          <w:rFonts w:ascii="Arial" w:hAnsi="Arial" w:cs="Arial"/>
          <w:i/>
          <w:sz w:val="28"/>
          <w:szCs w:val="28"/>
        </w:rPr>
        <w:t>Hombres Solteros con hijos (a)</w:t>
      </w:r>
      <w:r w:rsidR="00F208FD" w:rsidRPr="008654C2">
        <w:rPr>
          <w:rFonts w:ascii="Arial" w:hAnsi="Arial" w:cs="Arial"/>
          <w:i/>
          <w:sz w:val="28"/>
          <w:szCs w:val="28"/>
        </w:rPr>
        <w:t xml:space="preserve"> *</w:t>
      </w:r>
      <w:r w:rsidRPr="008654C2">
        <w:rPr>
          <w:rFonts w:ascii="Arial" w:hAnsi="Arial" w:cs="Arial"/>
          <w:i/>
          <w:sz w:val="28"/>
          <w:szCs w:val="28"/>
        </w:rPr>
        <w:t>Familias de bajos recursos.</w:t>
      </w:r>
      <w:r w:rsidR="00F208FD" w:rsidRPr="008654C2">
        <w:rPr>
          <w:rFonts w:ascii="Arial" w:hAnsi="Arial" w:cs="Arial"/>
          <w:i/>
          <w:sz w:val="28"/>
          <w:szCs w:val="28"/>
        </w:rPr>
        <w:t xml:space="preserve"> *</w:t>
      </w:r>
      <w:r w:rsidRPr="008654C2">
        <w:rPr>
          <w:rFonts w:ascii="Arial" w:hAnsi="Arial" w:cs="Arial"/>
          <w:i/>
          <w:sz w:val="28"/>
          <w:szCs w:val="28"/>
        </w:rPr>
        <w:t>Familias Homoparentales con hijos.</w:t>
      </w:r>
      <w:r w:rsidR="00F208FD" w:rsidRPr="008654C2">
        <w:rPr>
          <w:rFonts w:ascii="Arial" w:hAnsi="Arial" w:cs="Arial"/>
          <w:i/>
          <w:sz w:val="28"/>
          <w:szCs w:val="28"/>
        </w:rPr>
        <w:t xml:space="preserve"> *</w:t>
      </w:r>
      <w:r w:rsidRPr="008654C2">
        <w:rPr>
          <w:rFonts w:ascii="Arial" w:hAnsi="Arial" w:cs="Arial"/>
          <w:i/>
          <w:sz w:val="28"/>
          <w:szCs w:val="28"/>
        </w:rPr>
        <w:t xml:space="preserve">Parejas jóvenes (entre los 18 y 29 años de edad) con </w:t>
      </w:r>
      <w:r w:rsidRPr="008654C2">
        <w:rPr>
          <w:rFonts w:ascii="Arial" w:hAnsi="Arial" w:cs="Arial"/>
          <w:i/>
          <w:sz w:val="28"/>
          <w:szCs w:val="28"/>
        </w:rPr>
        <w:lastRenderedPageBreak/>
        <w:t>hijos.</w:t>
      </w:r>
      <w:r w:rsidR="00F208FD" w:rsidRPr="008654C2">
        <w:rPr>
          <w:rFonts w:ascii="Arial" w:hAnsi="Arial" w:cs="Arial"/>
          <w:i/>
          <w:sz w:val="28"/>
          <w:szCs w:val="28"/>
        </w:rPr>
        <w:t xml:space="preserve"> </w:t>
      </w:r>
      <w:r w:rsidRPr="008654C2">
        <w:rPr>
          <w:rFonts w:ascii="Arial" w:hAnsi="Arial" w:cs="Arial"/>
          <w:b/>
          <w:bCs/>
          <w:i/>
          <w:sz w:val="28"/>
          <w:szCs w:val="28"/>
        </w:rPr>
        <w:t>CRITERIOS DE EXCLUSION.</w:t>
      </w:r>
      <w:r w:rsidR="00F208FD" w:rsidRPr="008654C2">
        <w:rPr>
          <w:rFonts w:ascii="Arial" w:hAnsi="Arial" w:cs="Arial"/>
          <w:i/>
          <w:sz w:val="28"/>
          <w:szCs w:val="28"/>
        </w:rPr>
        <w:t xml:space="preserve"> *</w:t>
      </w:r>
      <w:r w:rsidRPr="008654C2">
        <w:rPr>
          <w:rFonts w:ascii="Arial" w:hAnsi="Arial" w:cs="Arial"/>
          <w:i/>
          <w:sz w:val="28"/>
          <w:szCs w:val="28"/>
        </w:rPr>
        <w:t>Caso en los cuales más de un integrante de una misma familia presente solicitud, el apoyo será para alguna de ellas.</w:t>
      </w:r>
      <w:r w:rsidR="00F208FD" w:rsidRPr="008654C2">
        <w:rPr>
          <w:rFonts w:ascii="Arial" w:hAnsi="Arial" w:cs="Arial"/>
          <w:i/>
          <w:sz w:val="28"/>
          <w:szCs w:val="28"/>
        </w:rPr>
        <w:t xml:space="preserve"> *</w:t>
      </w:r>
      <w:r w:rsidRPr="008654C2">
        <w:rPr>
          <w:rFonts w:ascii="Arial" w:hAnsi="Arial" w:cs="Arial"/>
          <w:i/>
          <w:sz w:val="28"/>
          <w:szCs w:val="28"/>
        </w:rPr>
        <w:t>En caso de darse cuenta el comité evaluar sobre la falsedad de información proporcionada en la solicitud y en los documentos anexos a esta.</w:t>
      </w:r>
      <w:r w:rsidR="00F208FD" w:rsidRPr="008654C2">
        <w:rPr>
          <w:rFonts w:ascii="Arial" w:hAnsi="Arial" w:cs="Arial"/>
          <w:i/>
          <w:sz w:val="28"/>
          <w:szCs w:val="28"/>
        </w:rPr>
        <w:t xml:space="preserve"> </w:t>
      </w:r>
      <w:r w:rsidRPr="008654C2">
        <w:rPr>
          <w:rFonts w:ascii="Arial" w:hAnsi="Arial" w:cs="Arial"/>
          <w:b/>
          <w:bCs/>
          <w:i/>
          <w:sz w:val="28"/>
          <w:szCs w:val="28"/>
        </w:rPr>
        <w:t>PROCESO DE VALIDACION DE INFORMACION Y PRE-SELECCIÓN DE BENEFICIARIOS.</w:t>
      </w:r>
      <w:r w:rsidR="00F208FD" w:rsidRPr="008654C2">
        <w:rPr>
          <w:rFonts w:ascii="Arial" w:hAnsi="Arial" w:cs="Arial"/>
          <w:i/>
          <w:sz w:val="28"/>
          <w:szCs w:val="28"/>
        </w:rPr>
        <w:t xml:space="preserve"> </w:t>
      </w:r>
      <w:r w:rsidRPr="008654C2">
        <w:rPr>
          <w:rFonts w:ascii="Arial" w:hAnsi="Arial" w:cs="Arial"/>
          <w:i/>
          <w:sz w:val="28"/>
          <w:szCs w:val="28"/>
        </w:rPr>
        <w:t>Para llevar a cabo este proceso, se conformará un equipo para tal efecto, integrado predominantemente por trabajadores sociales, y capturistas del H. Ayuntamiento de Zapotlán el Grande, Jalisco, quienes tendrán la siguiente línea de acción:</w:t>
      </w:r>
      <w:r w:rsidR="00F208FD" w:rsidRPr="008654C2">
        <w:rPr>
          <w:rFonts w:ascii="Arial" w:hAnsi="Arial" w:cs="Arial"/>
          <w:i/>
          <w:sz w:val="28"/>
          <w:szCs w:val="28"/>
        </w:rPr>
        <w:t xml:space="preserve"> *</w:t>
      </w:r>
      <w:r w:rsidRPr="008654C2">
        <w:rPr>
          <w:rFonts w:ascii="Arial" w:hAnsi="Arial" w:cs="Arial"/>
          <w:i/>
          <w:sz w:val="28"/>
          <w:szCs w:val="28"/>
        </w:rPr>
        <w:t>Recibir y revisar toda la documentación.</w:t>
      </w:r>
      <w:r w:rsidR="00F208FD" w:rsidRPr="008654C2">
        <w:rPr>
          <w:rFonts w:ascii="Arial" w:hAnsi="Arial" w:cs="Arial"/>
          <w:i/>
          <w:sz w:val="28"/>
          <w:szCs w:val="28"/>
        </w:rPr>
        <w:t xml:space="preserve"> *</w:t>
      </w:r>
      <w:r w:rsidRPr="008654C2">
        <w:rPr>
          <w:rFonts w:ascii="Arial" w:hAnsi="Arial" w:cs="Arial"/>
          <w:i/>
          <w:sz w:val="28"/>
          <w:szCs w:val="28"/>
        </w:rPr>
        <w:t>Validar el cumplimiento de los requisitos.</w:t>
      </w:r>
      <w:r w:rsidR="00F208FD" w:rsidRPr="008654C2">
        <w:rPr>
          <w:rFonts w:ascii="Arial" w:hAnsi="Arial" w:cs="Arial"/>
          <w:i/>
          <w:sz w:val="28"/>
          <w:szCs w:val="28"/>
        </w:rPr>
        <w:t xml:space="preserve"> *</w:t>
      </w:r>
      <w:r w:rsidRPr="008654C2">
        <w:rPr>
          <w:rFonts w:ascii="Arial" w:hAnsi="Arial" w:cs="Arial"/>
          <w:i/>
          <w:sz w:val="28"/>
          <w:szCs w:val="28"/>
        </w:rPr>
        <w:t>Asignar folio de trámite.</w:t>
      </w:r>
      <w:r w:rsidR="00F208FD" w:rsidRPr="008654C2">
        <w:rPr>
          <w:rFonts w:ascii="Arial" w:hAnsi="Arial" w:cs="Arial"/>
          <w:i/>
          <w:sz w:val="28"/>
          <w:szCs w:val="28"/>
        </w:rPr>
        <w:t xml:space="preserve"> *</w:t>
      </w:r>
      <w:r w:rsidRPr="008654C2">
        <w:rPr>
          <w:rFonts w:ascii="Arial" w:hAnsi="Arial" w:cs="Arial"/>
          <w:i/>
          <w:sz w:val="28"/>
          <w:szCs w:val="28"/>
        </w:rPr>
        <w:t>Asegurarse que ninguna solicitud entre en los supuestos de exclusión de la presente convocatoria.</w:t>
      </w:r>
      <w:r w:rsidR="00F208FD" w:rsidRPr="008654C2">
        <w:rPr>
          <w:rFonts w:ascii="Arial" w:hAnsi="Arial" w:cs="Arial"/>
          <w:i/>
          <w:sz w:val="28"/>
          <w:szCs w:val="28"/>
        </w:rPr>
        <w:t xml:space="preserve"> *</w:t>
      </w:r>
      <w:r w:rsidRPr="008654C2">
        <w:rPr>
          <w:rFonts w:ascii="Arial" w:hAnsi="Arial" w:cs="Arial"/>
          <w:i/>
          <w:sz w:val="28"/>
          <w:szCs w:val="28"/>
        </w:rPr>
        <w:t>Llevar a cabo la entrevista socioeconómica.</w:t>
      </w:r>
      <w:r w:rsidR="00F208FD" w:rsidRPr="008654C2">
        <w:rPr>
          <w:rFonts w:ascii="Arial" w:hAnsi="Arial" w:cs="Arial"/>
          <w:i/>
          <w:sz w:val="28"/>
          <w:szCs w:val="28"/>
        </w:rPr>
        <w:t xml:space="preserve"> *</w:t>
      </w:r>
      <w:r w:rsidRPr="008654C2">
        <w:rPr>
          <w:rFonts w:ascii="Arial" w:hAnsi="Arial" w:cs="Arial"/>
          <w:i/>
          <w:sz w:val="28"/>
          <w:szCs w:val="28"/>
        </w:rPr>
        <w:t>Realizar las visitas necesarias en caso de considerarlo necesario para asegurarse de la validación de la información.</w:t>
      </w:r>
      <w:r w:rsidR="00F208FD" w:rsidRPr="008654C2">
        <w:rPr>
          <w:rFonts w:ascii="Arial" w:hAnsi="Arial" w:cs="Arial"/>
          <w:i/>
          <w:sz w:val="28"/>
          <w:szCs w:val="28"/>
        </w:rPr>
        <w:t xml:space="preserve"> *</w:t>
      </w:r>
      <w:r w:rsidRPr="008654C2">
        <w:rPr>
          <w:rFonts w:ascii="Arial" w:hAnsi="Arial" w:cs="Arial"/>
          <w:i/>
          <w:sz w:val="28"/>
          <w:szCs w:val="28"/>
        </w:rPr>
        <w:t>Elaborar el dictamen con la pre lista de las personas seleccionadas, en base a los criterios de la presente.</w:t>
      </w:r>
      <w:r w:rsidR="00F208FD" w:rsidRPr="008654C2">
        <w:rPr>
          <w:rFonts w:ascii="Arial" w:hAnsi="Arial" w:cs="Arial"/>
          <w:i/>
          <w:sz w:val="28"/>
          <w:szCs w:val="28"/>
        </w:rPr>
        <w:t xml:space="preserve"> </w:t>
      </w:r>
      <w:r w:rsidRPr="008654C2">
        <w:rPr>
          <w:rFonts w:ascii="Arial" w:hAnsi="Arial" w:cs="Arial"/>
          <w:i/>
          <w:sz w:val="28"/>
          <w:szCs w:val="28"/>
        </w:rPr>
        <w:t>Para los efectos de cualquier duda o aclaración, el equipo de validación podrá hacer las gestiones necesarias tendientes a acreditar cada procedimiento de selección de los beneficiarios. Concluido esto, ellos harán de conocimiento al comité técnico para que valide la lista, y como consecuencia de esto se publique el dictamen que corresponde, dentro de las 48 horas siguientes a que tuvo conocimiento.</w:t>
      </w:r>
      <w:r w:rsidR="00F208FD" w:rsidRPr="008654C2">
        <w:rPr>
          <w:rFonts w:ascii="Arial" w:hAnsi="Arial" w:cs="Arial"/>
          <w:i/>
          <w:sz w:val="28"/>
          <w:szCs w:val="28"/>
        </w:rPr>
        <w:t xml:space="preserve"> </w:t>
      </w:r>
      <w:r w:rsidRPr="008654C2">
        <w:rPr>
          <w:rFonts w:ascii="Arial" w:hAnsi="Arial" w:cs="Arial"/>
          <w:b/>
          <w:bCs/>
          <w:i/>
          <w:sz w:val="28"/>
          <w:szCs w:val="28"/>
        </w:rPr>
        <w:t>PROCESO DE SELECCIÓN.</w:t>
      </w:r>
      <w:r w:rsidR="00F208FD" w:rsidRPr="008654C2">
        <w:rPr>
          <w:rFonts w:ascii="Arial" w:hAnsi="Arial" w:cs="Arial"/>
          <w:i/>
          <w:sz w:val="28"/>
          <w:szCs w:val="28"/>
        </w:rPr>
        <w:t xml:space="preserve"> </w:t>
      </w:r>
      <w:r w:rsidRPr="008654C2">
        <w:rPr>
          <w:rFonts w:ascii="Arial" w:hAnsi="Arial" w:cs="Arial"/>
          <w:i/>
          <w:sz w:val="28"/>
          <w:szCs w:val="28"/>
        </w:rPr>
        <w:t xml:space="preserve">De la lista de las personas que tendrán en ese momento el carácter de Pre Seleccionadas (pre beneficiarias) se hará la selección definitiva mediante insaculación, en un evento </w:t>
      </w:r>
      <w:r w:rsidR="00F208FD" w:rsidRPr="008654C2">
        <w:rPr>
          <w:rFonts w:ascii="Arial" w:hAnsi="Arial" w:cs="Arial"/>
          <w:i/>
          <w:sz w:val="28"/>
          <w:szCs w:val="28"/>
        </w:rPr>
        <w:t>público</w:t>
      </w:r>
      <w:r w:rsidRPr="008654C2">
        <w:rPr>
          <w:rFonts w:ascii="Arial" w:hAnsi="Arial" w:cs="Arial"/>
          <w:i/>
          <w:sz w:val="28"/>
          <w:szCs w:val="28"/>
        </w:rPr>
        <w:t xml:space="preserve"> abierto para no propiciar situaciones incomodas donde se preste a la manipulación de los resultados.</w:t>
      </w:r>
      <w:r w:rsidR="00F208FD" w:rsidRPr="008654C2">
        <w:rPr>
          <w:rFonts w:ascii="Arial" w:hAnsi="Arial" w:cs="Arial"/>
          <w:i/>
          <w:sz w:val="28"/>
          <w:szCs w:val="28"/>
        </w:rPr>
        <w:t xml:space="preserve"> </w:t>
      </w:r>
      <w:r w:rsidRPr="008654C2">
        <w:rPr>
          <w:rFonts w:ascii="Arial" w:hAnsi="Arial" w:cs="Arial"/>
          <w:i/>
          <w:sz w:val="28"/>
          <w:szCs w:val="28"/>
        </w:rPr>
        <w:t xml:space="preserve">Las </w:t>
      </w:r>
      <w:r w:rsidRPr="008654C2">
        <w:rPr>
          <w:rFonts w:ascii="Arial" w:hAnsi="Arial" w:cs="Arial"/>
          <w:i/>
          <w:sz w:val="28"/>
          <w:szCs w:val="28"/>
        </w:rPr>
        <w:lastRenderedPageBreak/>
        <w:t>asignaciones de cada lote, con sus medidas, y linderos se hará mediante un sorteo el cual de nueva cuenta deberá de ser público, por las mismas circunstancias antes descritas.</w:t>
      </w:r>
      <w:r w:rsidR="00F208FD" w:rsidRPr="008654C2">
        <w:rPr>
          <w:rFonts w:ascii="Arial" w:hAnsi="Arial" w:cs="Arial"/>
          <w:i/>
          <w:sz w:val="28"/>
          <w:szCs w:val="28"/>
        </w:rPr>
        <w:t xml:space="preserve"> </w:t>
      </w:r>
      <w:r w:rsidRPr="008654C2">
        <w:rPr>
          <w:rFonts w:ascii="Arial" w:hAnsi="Arial" w:cs="Arial"/>
          <w:b/>
          <w:bCs/>
          <w:i/>
          <w:sz w:val="28"/>
          <w:szCs w:val="28"/>
        </w:rPr>
        <w:t>RESULTADOS.</w:t>
      </w:r>
      <w:r w:rsidR="00F208FD" w:rsidRPr="008654C2">
        <w:rPr>
          <w:rFonts w:ascii="Arial" w:hAnsi="Arial" w:cs="Arial"/>
          <w:i/>
          <w:sz w:val="28"/>
          <w:szCs w:val="28"/>
        </w:rPr>
        <w:t xml:space="preserve"> </w:t>
      </w:r>
      <w:r w:rsidRPr="008654C2">
        <w:rPr>
          <w:rFonts w:ascii="Arial" w:hAnsi="Arial" w:cs="Arial"/>
          <w:i/>
          <w:sz w:val="28"/>
          <w:szCs w:val="28"/>
        </w:rPr>
        <w:t xml:space="preserve">Se tendrá que llevar a cabo la validación correspondiente por parte del comité técnico, el cual no podrá exceder de un plazo de 48 posteriores a la fecha del sorteo. </w:t>
      </w:r>
      <w:r w:rsidRPr="008654C2">
        <w:rPr>
          <w:rFonts w:ascii="Arial" w:hAnsi="Arial" w:cs="Arial"/>
          <w:b/>
          <w:bCs/>
          <w:i/>
          <w:sz w:val="28"/>
          <w:szCs w:val="28"/>
        </w:rPr>
        <w:t>PAGO DE ANTICIPO Y PARCIALIDADES.</w:t>
      </w:r>
      <w:r w:rsidR="008654C2" w:rsidRPr="008654C2">
        <w:rPr>
          <w:rFonts w:ascii="Arial" w:hAnsi="Arial" w:cs="Arial"/>
          <w:i/>
          <w:sz w:val="28"/>
          <w:szCs w:val="28"/>
        </w:rPr>
        <w:t xml:space="preserve"> </w:t>
      </w:r>
      <w:r w:rsidRPr="008654C2">
        <w:rPr>
          <w:rFonts w:ascii="Arial" w:hAnsi="Arial" w:cs="Arial"/>
          <w:i/>
          <w:sz w:val="28"/>
          <w:szCs w:val="28"/>
        </w:rPr>
        <w:t>Bajo este concepto el anticipo quedo establecido su forma de pago, y las parcialidades se deberán de hacer dentro de los días primero al diez de cada mes a una cuenta referencia claramente que vendrá en el contrato de promesa de venta. Para que cada beneficiado seleccionado obtenga su comprobante deberá de acudir a las instalaciones de tesorería para que le sea entregado con oportunidad Por ser un tema de sumo interés social se cree pertinente apertura un capítulo de derechos y obligaciones para certeza jurídica de ambas partes.</w:t>
      </w:r>
      <w:r w:rsidR="008654C2" w:rsidRPr="008654C2">
        <w:rPr>
          <w:rFonts w:ascii="Arial" w:hAnsi="Arial" w:cs="Arial"/>
          <w:i/>
          <w:sz w:val="28"/>
          <w:szCs w:val="28"/>
        </w:rPr>
        <w:t xml:space="preserve"> </w:t>
      </w:r>
      <w:r w:rsidRPr="008654C2">
        <w:rPr>
          <w:rFonts w:ascii="Arial" w:hAnsi="Arial" w:cs="Arial"/>
          <w:b/>
          <w:bCs/>
          <w:i/>
          <w:sz w:val="28"/>
          <w:szCs w:val="28"/>
        </w:rPr>
        <w:t>DERECHOS DEL BENEFICIARIO.</w:t>
      </w:r>
      <w:r w:rsidR="008654C2" w:rsidRPr="008654C2">
        <w:rPr>
          <w:rFonts w:ascii="Arial" w:hAnsi="Arial" w:cs="Arial"/>
          <w:i/>
          <w:sz w:val="28"/>
          <w:szCs w:val="28"/>
        </w:rPr>
        <w:t xml:space="preserve"> *</w:t>
      </w:r>
      <w:r w:rsidRPr="008654C2">
        <w:rPr>
          <w:rFonts w:ascii="Arial" w:hAnsi="Arial" w:cs="Arial"/>
          <w:i/>
          <w:sz w:val="28"/>
          <w:szCs w:val="28"/>
        </w:rPr>
        <w:t>Recibir en el momento que crea pertinente cualquier tipo de información sobre el estado que guarda la operación y desarrollo del programa, de acuerdo a la forma prevista en este documento. Pero sobre todo en cada instante de acercamiento de este con la administración pública, será tratado con el debido respeto y consideración que le asiste.</w:t>
      </w:r>
      <w:r w:rsidR="008654C2" w:rsidRPr="008654C2">
        <w:rPr>
          <w:rFonts w:ascii="Arial" w:hAnsi="Arial" w:cs="Arial"/>
          <w:i/>
          <w:sz w:val="28"/>
          <w:szCs w:val="28"/>
        </w:rPr>
        <w:t xml:space="preserve"> </w:t>
      </w:r>
      <w:r w:rsidRPr="008654C2">
        <w:rPr>
          <w:rFonts w:ascii="Arial" w:hAnsi="Arial" w:cs="Arial"/>
          <w:b/>
          <w:bCs/>
          <w:i/>
          <w:sz w:val="28"/>
          <w:szCs w:val="28"/>
        </w:rPr>
        <w:t>DERECHOS DEL MUNICIPIO.</w:t>
      </w:r>
      <w:r w:rsidR="008654C2" w:rsidRPr="008654C2">
        <w:rPr>
          <w:rFonts w:ascii="Arial" w:hAnsi="Arial" w:cs="Arial"/>
          <w:i/>
          <w:sz w:val="28"/>
          <w:szCs w:val="28"/>
        </w:rPr>
        <w:t xml:space="preserve"> *</w:t>
      </w:r>
      <w:r w:rsidRPr="008654C2">
        <w:rPr>
          <w:rFonts w:ascii="Arial" w:hAnsi="Arial" w:cs="Arial"/>
          <w:i/>
          <w:sz w:val="28"/>
          <w:szCs w:val="28"/>
        </w:rPr>
        <w:t>Exigir mediante la vía judicial el cumplimiento forzoso de la obligación de aportar un ingreso para la conclusión de las obras de urbanización progresiva.</w:t>
      </w:r>
      <w:r w:rsidR="008654C2" w:rsidRPr="008654C2">
        <w:rPr>
          <w:rFonts w:ascii="Arial" w:hAnsi="Arial" w:cs="Arial"/>
          <w:i/>
          <w:sz w:val="28"/>
          <w:szCs w:val="28"/>
        </w:rPr>
        <w:t xml:space="preserve"> </w:t>
      </w:r>
      <w:r w:rsidRPr="008654C2">
        <w:rPr>
          <w:rFonts w:ascii="Arial" w:hAnsi="Arial" w:cs="Arial"/>
          <w:b/>
          <w:bCs/>
          <w:i/>
          <w:sz w:val="28"/>
          <w:szCs w:val="28"/>
        </w:rPr>
        <w:t>OBLIGACIONES DEL BENFICIADO.</w:t>
      </w:r>
      <w:r w:rsidR="008654C2" w:rsidRPr="008654C2">
        <w:rPr>
          <w:rFonts w:ascii="Arial" w:hAnsi="Arial" w:cs="Arial"/>
          <w:i/>
          <w:sz w:val="28"/>
          <w:szCs w:val="28"/>
        </w:rPr>
        <w:t xml:space="preserve"> *</w:t>
      </w:r>
      <w:r w:rsidRPr="008654C2">
        <w:rPr>
          <w:rFonts w:ascii="Arial" w:hAnsi="Arial" w:cs="Arial"/>
          <w:i/>
          <w:sz w:val="28"/>
          <w:szCs w:val="28"/>
        </w:rPr>
        <w:t>Proporcionar la información necesaria y bajo la propuesta de decir verdad los datos personales e información que se requiera.</w:t>
      </w:r>
      <w:r w:rsidR="008654C2" w:rsidRPr="008654C2">
        <w:rPr>
          <w:rFonts w:ascii="Arial" w:hAnsi="Arial" w:cs="Arial"/>
          <w:i/>
          <w:sz w:val="28"/>
          <w:szCs w:val="28"/>
        </w:rPr>
        <w:t xml:space="preserve"> *</w:t>
      </w:r>
      <w:r w:rsidRPr="008654C2">
        <w:rPr>
          <w:rFonts w:ascii="Arial" w:hAnsi="Arial" w:cs="Arial"/>
          <w:i/>
          <w:sz w:val="28"/>
          <w:szCs w:val="28"/>
        </w:rPr>
        <w:t>Manifestar con la consigna de decir verdad el monto real de su ingreso en los términos y condiciones de las presentes reglas de operación.</w:t>
      </w:r>
      <w:r w:rsidR="008654C2" w:rsidRPr="008654C2">
        <w:rPr>
          <w:rFonts w:ascii="Arial" w:hAnsi="Arial" w:cs="Arial"/>
          <w:i/>
          <w:sz w:val="28"/>
          <w:szCs w:val="28"/>
        </w:rPr>
        <w:t xml:space="preserve"> *</w:t>
      </w:r>
      <w:r w:rsidRPr="008654C2">
        <w:rPr>
          <w:rFonts w:ascii="Arial" w:hAnsi="Arial" w:cs="Arial"/>
          <w:i/>
          <w:sz w:val="28"/>
          <w:szCs w:val="28"/>
        </w:rPr>
        <w:t xml:space="preserve">No ser </w:t>
      </w:r>
      <w:r w:rsidRPr="008654C2">
        <w:rPr>
          <w:rFonts w:ascii="Arial" w:hAnsi="Arial" w:cs="Arial"/>
          <w:i/>
          <w:sz w:val="28"/>
          <w:szCs w:val="28"/>
        </w:rPr>
        <w:lastRenderedPageBreak/>
        <w:t xml:space="preserve">beneficiario de ningún otro programa de vivienda, de carácter federal o estatal, </w:t>
      </w:r>
      <w:r w:rsidR="008654C2" w:rsidRPr="008654C2">
        <w:rPr>
          <w:rFonts w:ascii="Arial" w:hAnsi="Arial" w:cs="Arial"/>
          <w:i/>
          <w:sz w:val="28"/>
          <w:szCs w:val="28"/>
        </w:rPr>
        <w:t>*</w:t>
      </w:r>
      <w:r w:rsidRPr="008654C2">
        <w:rPr>
          <w:rFonts w:ascii="Arial" w:hAnsi="Arial" w:cs="Arial"/>
          <w:i/>
          <w:sz w:val="28"/>
          <w:szCs w:val="28"/>
        </w:rPr>
        <w:t>El pago por concepto de anticipo y cada una de las parcialidades restantes de conformidad con estas reglas.</w:t>
      </w:r>
      <w:r w:rsidR="008654C2">
        <w:rPr>
          <w:rFonts w:ascii="Arial" w:hAnsi="Arial" w:cs="Arial"/>
          <w:i/>
          <w:sz w:val="28"/>
          <w:szCs w:val="28"/>
        </w:rPr>
        <w:t xml:space="preserve"> </w:t>
      </w:r>
      <w:r w:rsidR="008654C2" w:rsidRPr="008654C2">
        <w:rPr>
          <w:rFonts w:ascii="Arial" w:hAnsi="Arial" w:cs="Arial"/>
          <w:i/>
          <w:sz w:val="28"/>
          <w:szCs w:val="28"/>
        </w:rPr>
        <w:t>*</w:t>
      </w:r>
      <w:r w:rsidRPr="008654C2">
        <w:rPr>
          <w:rFonts w:ascii="Arial" w:hAnsi="Arial" w:cs="Arial"/>
          <w:i/>
          <w:sz w:val="28"/>
          <w:szCs w:val="28"/>
        </w:rPr>
        <w:t>Obligación de gestionar mediante recursos propios, crédito o cualquier otra modalidad la ejecución de las obras progresivas.</w:t>
      </w:r>
      <w:r w:rsidR="008654C2" w:rsidRPr="008654C2">
        <w:rPr>
          <w:rFonts w:ascii="Arial" w:hAnsi="Arial" w:cs="Arial"/>
          <w:i/>
          <w:sz w:val="28"/>
          <w:szCs w:val="28"/>
        </w:rPr>
        <w:t xml:space="preserve"> *</w:t>
      </w:r>
      <w:r w:rsidRPr="008654C2">
        <w:rPr>
          <w:rFonts w:ascii="Arial" w:hAnsi="Arial" w:cs="Arial"/>
          <w:i/>
          <w:sz w:val="28"/>
          <w:szCs w:val="28"/>
        </w:rPr>
        <w:t>A formar parte de la asociación vecinal o en su caso al cumplimiento de los acuerdos internos que se lleven a cabo.</w:t>
      </w:r>
      <w:r w:rsidR="008654C2" w:rsidRPr="008654C2">
        <w:rPr>
          <w:rFonts w:ascii="Arial" w:hAnsi="Arial" w:cs="Arial"/>
          <w:i/>
          <w:sz w:val="28"/>
          <w:szCs w:val="28"/>
        </w:rPr>
        <w:t xml:space="preserve"> *</w:t>
      </w:r>
      <w:r w:rsidRPr="008654C2">
        <w:rPr>
          <w:rFonts w:ascii="Arial" w:hAnsi="Arial" w:cs="Arial"/>
          <w:i/>
          <w:sz w:val="28"/>
          <w:szCs w:val="28"/>
        </w:rPr>
        <w:t>Gestionar ante la Comisión Federal de Electricidad el servicio de energía eléctrica en conjunto e individual.</w:t>
      </w:r>
      <w:r w:rsidR="008654C2" w:rsidRPr="008654C2">
        <w:rPr>
          <w:rFonts w:ascii="Arial" w:hAnsi="Arial" w:cs="Arial"/>
          <w:i/>
          <w:sz w:val="28"/>
          <w:szCs w:val="28"/>
        </w:rPr>
        <w:t xml:space="preserve"> </w:t>
      </w:r>
      <w:r w:rsidRPr="008654C2">
        <w:rPr>
          <w:rFonts w:ascii="Arial" w:hAnsi="Arial" w:cs="Arial"/>
          <w:b/>
          <w:bCs/>
          <w:i/>
          <w:sz w:val="28"/>
          <w:szCs w:val="28"/>
        </w:rPr>
        <w:t>OBLIGACIONES DEL AYUNTAMIENTO.</w:t>
      </w:r>
      <w:r w:rsidR="008654C2">
        <w:rPr>
          <w:rFonts w:ascii="Arial" w:hAnsi="Arial" w:cs="Arial"/>
          <w:i/>
          <w:sz w:val="28"/>
          <w:szCs w:val="28"/>
        </w:rPr>
        <w:t xml:space="preserve"> </w:t>
      </w:r>
      <w:r w:rsidR="008654C2" w:rsidRPr="008654C2">
        <w:rPr>
          <w:rFonts w:ascii="Arial" w:hAnsi="Arial" w:cs="Arial"/>
          <w:i/>
          <w:sz w:val="28"/>
          <w:szCs w:val="28"/>
        </w:rPr>
        <w:t>*</w:t>
      </w:r>
      <w:r w:rsidRPr="008654C2">
        <w:rPr>
          <w:rFonts w:ascii="Arial" w:hAnsi="Arial" w:cs="Arial"/>
          <w:i/>
          <w:sz w:val="28"/>
          <w:szCs w:val="28"/>
        </w:rPr>
        <w:t>Generar el Contrato de promesa de venta de cada lote respecto de cada beneficiado del programa.</w:t>
      </w:r>
      <w:r w:rsidR="008654C2" w:rsidRPr="008654C2">
        <w:rPr>
          <w:rFonts w:ascii="Arial" w:hAnsi="Arial" w:cs="Arial"/>
          <w:i/>
          <w:sz w:val="28"/>
          <w:szCs w:val="28"/>
        </w:rPr>
        <w:t xml:space="preserve"> *</w:t>
      </w:r>
      <w:r w:rsidRPr="008654C2">
        <w:rPr>
          <w:rFonts w:ascii="Arial" w:hAnsi="Arial" w:cs="Arial"/>
          <w:i/>
          <w:sz w:val="28"/>
          <w:szCs w:val="28"/>
        </w:rPr>
        <w:t>Otorgamiento de escritura de cada lote promocionado.</w:t>
      </w:r>
      <w:r w:rsidR="008654C2" w:rsidRPr="008654C2">
        <w:rPr>
          <w:rFonts w:ascii="Arial" w:hAnsi="Arial" w:cs="Arial"/>
          <w:i/>
          <w:sz w:val="28"/>
          <w:szCs w:val="28"/>
        </w:rPr>
        <w:t xml:space="preserve"> </w:t>
      </w:r>
      <w:r w:rsidRPr="008654C2">
        <w:rPr>
          <w:rFonts w:ascii="Arial" w:hAnsi="Arial" w:cs="Arial"/>
          <w:i/>
          <w:sz w:val="28"/>
          <w:szCs w:val="28"/>
        </w:rPr>
        <w:t>C</w:t>
      </w:r>
      <w:r w:rsidRPr="008654C2">
        <w:rPr>
          <w:rFonts w:ascii="Arial" w:hAnsi="Arial" w:cs="Arial"/>
          <w:b/>
          <w:bCs/>
          <w:i/>
          <w:sz w:val="28"/>
          <w:szCs w:val="28"/>
        </w:rPr>
        <w:t>ONTRATO DE PROMESA DE VENTA.</w:t>
      </w:r>
      <w:r w:rsidR="008654C2" w:rsidRPr="008654C2">
        <w:rPr>
          <w:rFonts w:ascii="Arial" w:hAnsi="Arial" w:cs="Arial"/>
          <w:i/>
          <w:sz w:val="28"/>
          <w:szCs w:val="28"/>
        </w:rPr>
        <w:t xml:space="preserve"> </w:t>
      </w:r>
      <w:r w:rsidRPr="008654C2">
        <w:rPr>
          <w:rFonts w:ascii="Arial" w:hAnsi="Arial" w:cs="Arial"/>
          <w:i/>
          <w:sz w:val="28"/>
          <w:szCs w:val="28"/>
        </w:rPr>
        <w:t>Este precepto tiene como objetivo dar la garantía, confiabilidad y seguridad jurídica a cada una de las personas que resultaran beneficiadas, en dicho instrumento se estipularan los términos y condiciones sobre la adquisición del terreno materia del programa de vivienda social en el municipio de Zapotlán el Grande, Jalisco.</w:t>
      </w:r>
      <w:r w:rsidR="008654C2" w:rsidRPr="008654C2">
        <w:rPr>
          <w:rFonts w:ascii="Arial" w:hAnsi="Arial" w:cs="Arial"/>
          <w:i/>
          <w:sz w:val="28"/>
          <w:szCs w:val="28"/>
        </w:rPr>
        <w:t xml:space="preserve"> </w:t>
      </w:r>
      <w:r w:rsidRPr="008654C2">
        <w:rPr>
          <w:rFonts w:ascii="Arial" w:hAnsi="Arial" w:cs="Arial"/>
          <w:b/>
          <w:bCs/>
          <w:i/>
          <w:sz w:val="28"/>
          <w:szCs w:val="28"/>
        </w:rPr>
        <w:t>EN CASO DE INCUMPLIMIENTO DE ALGUNA PERSONA BENEFICIADA.</w:t>
      </w:r>
      <w:r w:rsidR="008654C2" w:rsidRPr="008654C2">
        <w:rPr>
          <w:rFonts w:ascii="Arial" w:hAnsi="Arial" w:cs="Arial"/>
          <w:i/>
          <w:sz w:val="28"/>
          <w:szCs w:val="28"/>
        </w:rPr>
        <w:t xml:space="preserve"> </w:t>
      </w:r>
      <w:r w:rsidRPr="008654C2">
        <w:rPr>
          <w:rFonts w:ascii="Arial" w:hAnsi="Arial" w:cs="Arial"/>
          <w:i/>
          <w:sz w:val="28"/>
          <w:szCs w:val="28"/>
        </w:rPr>
        <w:t xml:space="preserve">Dentro del </w:t>
      </w:r>
      <w:r w:rsidR="008654C2" w:rsidRPr="008654C2">
        <w:rPr>
          <w:rFonts w:ascii="Arial" w:hAnsi="Arial" w:cs="Arial"/>
          <w:i/>
          <w:sz w:val="28"/>
          <w:szCs w:val="28"/>
        </w:rPr>
        <w:t>catálogo</w:t>
      </w:r>
      <w:r w:rsidRPr="008654C2">
        <w:rPr>
          <w:rFonts w:ascii="Arial" w:hAnsi="Arial" w:cs="Arial"/>
          <w:i/>
          <w:sz w:val="28"/>
          <w:szCs w:val="28"/>
        </w:rPr>
        <w:t xml:space="preserve"> de causales para baja están las siguientes:</w:t>
      </w:r>
      <w:r w:rsidR="008654C2" w:rsidRPr="008654C2">
        <w:rPr>
          <w:rFonts w:ascii="Arial" w:hAnsi="Arial" w:cs="Arial"/>
          <w:i/>
          <w:sz w:val="28"/>
          <w:szCs w:val="28"/>
        </w:rPr>
        <w:t xml:space="preserve"> *</w:t>
      </w:r>
      <w:r w:rsidRPr="008654C2">
        <w:rPr>
          <w:rFonts w:ascii="Arial" w:hAnsi="Arial" w:cs="Arial"/>
          <w:i/>
          <w:sz w:val="28"/>
          <w:szCs w:val="28"/>
        </w:rPr>
        <w:t xml:space="preserve">Cuando el beneficiado deje de pagar tres o </w:t>
      </w:r>
      <w:r w:rsidR="008654C2" w:rsidRPr="008654C2">
        <w:rPr>
          <w:rFonts w:ascii="Arial" w:hAnsi="Arial" w:cs="Arial"/>
          <w:i/>
          <w:sz w:val="28"/>
          <w:szCs w:val="28"/>
        </w:rPr>
        <w:t>más</w:t>
      </w:r>
      <w:r w:rsidRPr="008654C2">
        <w:rPr>
          <w:rFonts w:ascii="Arial" w:hAnsi="Arial" w:cs="Arial"/>
          <w:i/>
          <w:sz w:val="28"/>
          <w:szCs w:val="28"/>
        </w:rPr>
        <w:t xml:space="preserve"> de las parcialidades pactadas </w:t>
      </w:r>
      <w:r w:rsidR="008654C2" w:rsidRPr="008654C2">
        <w:rPr>
          <w:rFonts w:ascii="Arial" w:hAnsi="Arial" w:cs="Arial"/>
          <w:i/>
          <w:sz w:val="28"/>
          <w:szCs w:val="28"/>
        </w:rPr>
        <w:t>*</w:t>
      </w:r>
      <w:r w:rsidRPr="008654C2">
        <w:rPr>
          <w:rFonts w:ascii="Arial" w:hAnsi="Arial" w:cs="Arial"/>
          <w:i/>
          <w:sz w:val="28"/>
          <w:szCs w:val="28"/>
        </w:rPr>
        <w:t xml:space="preserve">Cuando el beneficiario haga mal uso del programa otorgado, (vender, traspasar, enajenar, </w:t>
      </w:r>
      <w:r w:rsidR="008654C2" w:rsidRPr="008654C2">
        <w:rPr>
          <w:rFonts w:ascii="Arial" w:hAnsi="Arial" w:cs="Arial"/>
          <w:i/>
          <w:sz w:val="28"/>
          <w:szCs w:val="28"/>
        </w:rPr>
        <w:t>etc.</w:t>
      </w:r>
      <w:r w:rsidRPr="008654C2">
        <w:rPr>
          <w:rFonts w:ascii="Arial" w:hAnsi="Arial" w:cs="Arial"/>
          <w:i/>
          <w:sz w:val="28"/>
          <w:szCs w:val="28"/>
        </w:rPr>
        <w:t>)</w:t>
      </w:r>
      <w:r w:rsidR="008654C2" w:rsidRPr="008654C2">
        <w:rPr>
          <w:rFonts w:ascii="Arial" w:hAnsi="Arial" w:cs="Arial"/>
          <w:i/>
          <w:sz w:val="28"/>
          <w:szCs w:val="28"/>
        </w:rPr>
        <w:t xml:space="preserve"> *</w:t>
      </w:r>
      <w:r w:rsidRPr="008654C2">
        <w:rPr>
          <w:rFonts w:ascii="Arial" w:hAnsi="Arial" w:cs="Arial"/>
          <w:i/>
          <w:sz w:val="28"/>
          <w:szCs w:val="28"/>
        </w:rPr>
        <w:t>Cuando se advierta que se ha deja de cumplir con alguno de los requisitos mencionados en las bases de las presentes reglas de operación.</w:t>
      </w:r>
      <w:r w:rsidR="008654C2" w:rsidRPr="008654C2">
        <w:rPr>
          <w:rFonts w:ascii="Arial" w:hAnsi="Arial" w:cs="Arial"/>
          <w:i/>
          <w:sz w:val="28"/>
          <w:szCs w:val="28"/>
        </w:rPr>
        <w:t xml:space="preserve"> </w:t>
      </w:r>
      <w:r w:rsidRPr="008654C2">
        <w:rPr>
          <w:rFonts w:ascii="Arial" w:hAnsi="Arial" w:cs="Arial"/>
          <w:b/>
          <w:i/>
          <w:sz w:val="28"/>
          <w:szCs w:val="28"/>
        </w:rPr>
        <w:t>DEL PROCEDIMIENTO DE BAJA POR INCUMPLIMIENTO.</w:t>
      </w:r>
      <w:r w:rsidR="008654C2" w:rsidRPr="008654C2">
        <w:rPr>
          <w:rFonts w:ascii="Arial" w:hAnsi="Arial" w:cs="Arial"/>
          <w:i/>
          <w:sz w:val="28"/>
          <w:szCs w:val="28"/>
        </w:rPr>
        <w:t xml:space="preserve"> </w:t>
      </w:r>
      <w:r w:rsidRPr="008654C2">
        <w:rPr>
          <w:rFonts w:ascii="Arial" w:hAnsi="Arial" w:cs="Arial"/>
          <w:i/>
          <w:sz w:val="28"/>
          <w:szCs w:val="28"/>
        </w:rPr>
        <w:t xml:space="preserve">El beneficiado será notificado a la brevedad por carta donde se le </w:t>
      </w:r>
      <w:r w:rsidR="008654C2" w:rsidRPr="008654C2">
        <w:rPr>
          <w:rFonts w:ascii="Arial" w:hAnsi="Arial" w:cs="Arial"/>
          <w:i/>
          <w:sz w:val="28"/>
          <w:szCs w:val="28"/>
        </w:rPr>
        <w:t>dé</w:t>
      </w:r>
      <w:r w:rsidRPr="008654C2">
        <w:rPr>
          <w:rFonts w:ascii="Arial" w:hAnsi="Arial" w:cs="Arial"/>
          <w:i/>
          <w:sz w:val="28"/>
          <w:szCs w:val="28"/>
        </w:rPr>
        <w:t xml:space="preserve"> la debida justificación de la baja, por los argumentos y cuestiones que han de quedar claros en la presente.</w:t>
      </w:r>
      <w:r w:rsidR="008654C2" w:rsidRPr="008654C2">
        <w:rPr>
          <w:rFonts w:ascii="Arial" w:hAnsi="Arial" w:cs="Arial"/>
          <w:i/>
          <w:sz w:val="28"/>
          <w:szCs w:val="28"/>
        </w:rPr>
        <w:t xml:space="preserve"> </w:t>
      </w:r>
      <w:r w:rsidRPr="008654C2">
        <w:rPr>
          <w:rFonts w:ascii="Arial" w:hAnsi="Arial" w:cs="Arial"/>
          <w:i/>
          <w:sz w:val="28"/>
          <w:szCs w:val="28"/>
        </w:rPr>
        <w:t xml:space="preserve">El municipio se obliga a la </w:t>
      </w:r>
      <w:r w:rsidR="008654C2" w:rsidRPr="008654C2">
        <w:rPr>
          <w:rFonts w:ascii="Arial" w:hAnsi="Arial" w:cs="Arial"/>
          <w:i/>
          <w:sz w:val="28"/>
          <w:szCs w:val="28"/>
        </w:rPr>
        <w:t>devolución</w:t>
      </w:r>
      <w:r w:rsidRPr="008654C2">
        <w:rPr>
          <w:rFonts w:ascii="Arial" w:hAnsi="Arial" w:cs="Arial"/>
          <w:i/>
          <w:sz w:val="28"/>
          <w:szCs w:val="28"/>
        </w:rPr>
        <w:t xml:space="preserve"> </w:t>
      </w:r>
      <w:r w:rsidRPr="008654C2">
        <w:rPr>
          <w:rFonts w:ascii="Arial" w:hAnsi="Arial" w:cs="Arial"/>
          <w:i/>
          <w:sz w:val="28"/>
          <w:szCs w:val="28"/>
        </w:rPr>
        <w:lastRenderedPageBreak/>
        <w:t xml:space="preserve">inmediata del recurso que </w:t>
      </w:r>
      <w:r w:rsidR="008654C2" w:rsidRPr="008654C2">
        <w:rPr>
          <w:rFonts w:ascii="Arial" w:hAnsi="Arial" w:cs="Arial"/>
          <w:i/>
          <w:sz w:val="28"/>
          <w:szCs w:val="28"/>
        </w:rPr>
        <w:t>hubiese</w:t>
      </w:r>
      <w:r w:rsidRPr="008654C2">
        <w:rPr>
          <w:rFonts w:ascii="Arial" w:hAnsi="Arial" w:cs="Arial"/>
          <w:i/>
          <w:sz w:val="28"/>
          <w:szCs w:val="28"/>
        </w:rPr>
        <w:t xml:space="preserve"> dado hasta el momento de iniciado el procedimiento de baja.</w:t>
      </w:r>
      <w:r w:rsidR="008654C2" w:rsidRPr="008654C2">
        <w:rPr>
          <w:rFonts w:ascii="Arial" w:hAnsi="Arial" w:cs="Arial"/>
          <w:i/>
          <w:sz w:val="28"/>
          <w:szCs w:val="28"/>
        </w:rPr>
        <w:t xml:space="preserve"> </w:t>
      </w:r>
      <w:r w:rsidRPr="008654C2">
        <w:rPr>
          <w:rFonts w:ascii="Arial" w:hAnsi="Arial" w:cs="Arial"/>
          <w:i/>
          <w:sz w:val="28"/>
          <w:szCs w:val="28"/>
        </w:rPr>
        <w:t>El municipio una vez de haber concluido el proceso de baja, estará en posibilidad para de nueva cuenta enajenar a un tercer que este en lista de espera del programa.</w:t>
      </w:r>
      <w:r w:rsidR="008654C2" w:rsidRPr="008654C2">
        <w:rPr>
          <w:rFonts w:ascii="Arial" w:hAnsi="Arial" w:cs="Arial"/>
          <w:i/>
          <w:sz w:val="28"/>
          <w:szCs w:val="28"/>
        </w:rPr>
        <w:t xml:space="preserve"> </w:t>
      </w:r>
      <w:r w:rsidRPr="008654C2">
        <w:rPr>
          <w:rFonts w:ascii="Arial" w:hAnsi="Arial" w:cs="Arial"/>
          <w:i/>
          <w:sz w:val="28"/>
          <w:szCs w:val="28"/>
        </w:rPr>
        <w:t>Para la selección del proceso de selección se hará en base a lo establecido por las presentes reglas.</w:t>
      </w:r>
      <w:r w:rsidR="008654C2" w:rsidRPr="008654C2">
        <w:rPr>
          <w:rFonts w:ascii="Arial" w:hAnsi="Arial" w:cs="Arial"/>
          <w:i/>
          <w:sz w:val="28"/>
          <w:szCs w:val="28"/>
        </w:rPr>
        <w:t xml:space="preserve"> </w:t>
      </w:r>
      <w:r w:rsidRPr="008654C2">
        <w:rPr>
          <w:rFonts w:ascii="Arial" w:hAnsi="Arial" w:cs="Arial"/>
          <w:b/>
          <w:bCs/>
          <w:i/>
          <w:sz w:val="28"/>
          <w:szCs w:val="28"/>
        </w:rPr>
        <w:t>DE LA POSESION DE LOS LOTES Y LA ESCRITURACION.</w:t>
      </w:r>
      <w:r w:rsidR="008654C2" w:rsidRPr="008654C2">
        <w:rPr>
          <w:rFonts w:ascii="Arial" w:hAnsi="Arial" w:cs="Arial"/>
          <w:b/>
          <w:bCs/>
          <w:i/>
          <w:sz w:val="28"/>
          <w:szCs w:val="28"/>
        </w:rPr>
        <w:t xml:space="preserve"> </w:t>
      </w:r>
      <w:r w:rsidRPr="008654C2">
        <w:rPr>
          <w:rFonts w:ascii="Arial" w:hAnsi="Arial" w:cs="Arial"/>
          <w:i/>
          <w:sz w:val="28"/>
          <w:szCs w:val="28"/>
        </w:rPr>
        <w:t>Los bloques serán escriturados a nombre de las personas beneficiarias una vez que:</w:t>
      </w:r>
      <w:r w:rsidR="008654C2" w:rsidRPr="008654C2">
        <w:rPr>
          <w:rFonts w:ascii="Arial" w:hAnsi="Arial" w:cs="Arial"/>
          <w:i/>
          <w:sz w:val="28"/>
          <w:szCs w:val="28"/>
        </w:rPr>
        <w:t xml:space="preserve"> *</w:t>
      </w:r>
      <w:r w:rsidRPr="008654C2">
        <w:rPr>
          <w:rFonts w:ascii="Arial" w:hAnsi="Arial" w:cs="Arial"/>
          <w:i/>
          <w:sz w:val="28"/>
          <w:szCs w:val="28"/>
        </w:rPr>
        <w:t>El total de las personas beneficiarias haya pagado la totalidad de sus pagos parciales.</w:t>
      </w:r>
      <w:r w:rsidR="008654C2">
        <w:rPr>
          <w:rFonts w:ascii="Arial" w:hAnsi="Arial" w:cs="Arial"/>
          <w:i/>
          <w:sz w:val="28"/>
          <w:szCs w:val="28"/>
        </w:rPr>
        <w:t xml:space="preserve"> </w:t>
      </w:r>
      <w:r w:rsidR="008654C2" w:rsidRPr="008654C2">
        <w:rPr>
          <w:rFonts w:ascii="Arial" w:hAnsi="Arial" w:cs="Arial"/>
          <w:i/>
          <w:sz w:val="28"/>
          <w:szCs w:val="28"/>
        </w:rPr>
        <w:t>*</w:t>
      </w:r>
      <w:r w:rsidRPr="008654C2">
        <w:rPr>
          <w:rFonts w:ascii="Arial" w:hAnsi="Arial" w:cs="Arial"/>
          <w:i/>
          <w:sz w:val="28"/>
          <w:szCs w:val="28"/>
        </w:rPr>
        <w:t>Se encuentran terminadas las obras de urbanización progresiva de acuerdo al estipulado en el contrato de promesa de venta</w:t>
      </w:r>
      <w:r w:rsidR="008654C2" w:rsidRPr="008654C2">
        <w:rPr>
          <w:rFonts w:ascii="Arial" w:hAnsi="Arial" w:cs="Arial"/>
          <w:i/>
          <w:sz w:val="28"/>
          <w:szCs w:val="28"/>
        </w:rPr>
        <w:t xml:space="preserve"> </w:t>
      </w:r>
      <w:r w:rsidRPr="008654C2">
        <w:rPr>
          <w:rFonts w:ascii="Arial" w:hAnsi="Arial" w:cs="Arial"/>
          <w:b/>
          <w:bCs/>
          <w:i/>
          <w:sz w:val="28"/>
          <w:szCs w:val="28"/>
          <w:u w:val="single"/>
        </w:rPr>
        <w:t>El comité técnico del programa es la autoridad competente durante su implementación Y tendrá las siguientes funciones de atribuciones:</w:t>
      </w:r>
      <w:r w:rsidR="008654C2" w:rsidRPr="008654C2">
        <w:rPr>
          <w:rFonts w:ascii="Arial" w:hAnsi="Arial" w:cs="Arial"/>
          <w:i/>
          <w:sz w:val="28"/>
          <w:szCs w:val="28"/>
        </w:rPr>
        <w:t xml:space="preserve"> *</w:t>
      </w:r>
      <w:r w:rsidRPr="008654C2">
        <w:rPr>
          <w:rFonts w:ascii="Arial" w:hAnsi="Arial" w:cs="Arial"/>
          <w:i/>
          <w:sz w:val="28"/>
          <w:szCs w:val="28"/>
        </w:rPr>
        <w:t>Vigilar el cumplimiento de lo establecido en las presuntas reglas de operación.</w:t>
      </w:r>
      <w:r w:rsidR="008654C2" w:rsidRPr="008654C2">
        <w:rPr>
          <w:rFonts w:ascii="Arial" w:hAnsi="Arial" w:cs="Arial"/>
          <w:i/>
          <w:sz w:val="28"/>
          <w:szCs w:val="28"/>
        </w:rPr>
        <w:t xml:space="preserve"> *</w:t>
      </w:r>
      <w:r w:rsidRPr="008654C2">
        <w:rPr>
          <w:rFonts w:ascii="Arial" w:hAnsi="Arial" w:cs="Arial"/>
          <w:i/>
          <w:sz w:val="28"/>
          <w:szCs w:val="28"/>
        </w:rPr>
        <w:t>Vigilar el proceso de preselección y la relación de personas que resultaron susceptibles de ser apoyadas según lo descrito en la presente reglas de operación.</w:t>
      </w:r>
      <w:r w:rsidR="008654C2" w:rsidRPr="008654C2">
        <w:rPr>
          <w:rFonts w:ascii="Arial" w:hAnsi="Arial" w:cs="Arial"/>
          <w:i/>
          <w:sz w:val="28"/>
          <w:szCs w:val="28"/>
        </w:rPr>
        <w:t xml:space="preserve"> *</w:t>
      </w:r>
      <w:r w:rsidRPr="008654C2">
        <w:rPr>
          <w:rFonts w:ascii="Arial" w:hAnsi="Arial" w:cs="Arial"/>
          <w:i/>
          <w:sz w:val="28"/>
          <w:szCs w:val="28"/>
        </w:rPr>
        <w:t>Vigilar y validar el proceso descrito en la presente convocatoria, así como meter el dictamen de selección de personas beneficiarias.</w:t>
      </w:r>
      <w:r w:rsidR="008654C2" w:rsidRPr="008654C2">
        <w:rPr>
          <w:rFonts w:ascii="Arial" w:hAnsi="Arial" w:cs="Arial"/>
          <w:i/>
          <w:sz w:val="28"/>
          <w:szCs w:val="28"/>
        </w:rPr>
        <w:t xml:space="preserve"> *</w:t>
      </w:r>
      <w:r w:rsidRPr="008654C2">
        <w:rPr>
          <w:rFonts w:ascii="Arial" w:hAnsi="Arial" w:cs="Arial"/>
          <w:i/>
          <w:sz w:val="28"/>
          <w:szCs w:val="28"/>
        </w:rPr>
        <w:t>Vigilar y validar el proceso descrito para el procedimiento de baja por incumplimiento.</w:t>
      </w:r>
      <w:r w:rsidR="008654C2" w:rsidRPr="008654C2">
        <w:rPr>
          <w:rFonts w:ascii="Arial" w:hAnsi="Arial" w:cs="Arial"/>
          <w:i/>
          <w:sz w:val="28"/>
          <w:szCs w:val="28"/>
        </w:rPr>
        <w:t xml:space="preserve"> *</w:t>
      </w:r>
      <w:r w:rsidRPr="008654C2">
        <w:rPr>
          <w:rFonts w:ascii="Arial" w:hAnsi="Arial" w:cs="Arial"/>
          <w:i/>
          <w:sz w:val="28"/>
          <w:szCs w:val="28"/>
        </w:rPr>
        <w:t>Para efectos de interpretación de las presente reglas de operación será el comité técnico del programa y resolver las dudas o los casos no previstos en la presente tramitación.</w:t>
      </w:r>
      <w:r w:rsidR="008654C2" w:rsidRPr="008654C2">
        <w:rPr>
          <w:rFonts w:ascii="Arial" w:hAnsi="Arial" w:cs="Arial"/>
          <w:i/>
          <w:sz w:val="28"/>
          <w:szCs w:val="28"/>
        </w:rPr>
        <w:t xml:space="preserve"> </w:t>
      </w:r>
      <w:r w:rsidRPr="008654C2">
        <w:rPr>
          <w:rFonts w:ascii="Arial" w:hAnsi="Arial" w:cs="Arial"/>
          <w:b/>
          <w:bCs/>
          <w:i/>
          <w:sz w:val="28"/>
          <w:szCs w:val="28"/>
          <w:u w:val="single"/>
        </w:rPr>
        <w:t>El comité técnico del programa sería integrado de la siguiente manera:</w:t>
      </w:r>
      <w:r w:rsidR="008654C2" w:rsidRPr="008654C2">
        <w:rPr>
          <w:rFonts w:ascii="Arial" w:hAnsi="Arial" w:cs="Arial"/>
          <w:i/>
          <w:sz w:val="28"/>
          <w:szCs w:val="28"/>
        </w:rPr>
        <w:t xml:space="preserve"> *</w:t>
      </w:r>
      <w:r w:rsidRPr="008654C2">
        <w:rPr>
          <w:rFonts w:ascii="Arial" w:hAnsi="Arial" w:cs="Arial"/>
          <w:i/>
          <w:sz w:val="28"/>
          <w:szCs w:val="28"/>
        </w:rPr>
        <w:t>Presidente municipal</w:t>
      </w:r>
      <w:r w:rsidR="008654C2" w:rsidRPr="008654C2">
        <w:rPr>
          <w:rFonts w:ascii="Arial" w:hAnsi="Arial" w:cs="Arial"/>
          <w:i/>
          <w:sz w:val="28"/>
          <w:szCs w:val="28"/>
        </w:rPr>
        <w:t xml:space="preserve"> *</w:t>
      </w:r>
      <w:r w:rsidRPr="008654C2">
        <w:rPr>
          <w:rFonts w:ascii="Arial" w:hAnsi="Arial" w:cs="Arial"/>
          <w:i/>
          <w:sz w:val="28"/>
          <w:szCs w:val="28"/>
        </w:rPr>
        <w:t>Síndico municipal</w:t>
      </w:r>
      <w:r w:rsidR="008654C2" w:rsidRPr="008654C2">
        <w:rPr>
          <w:rFonts w:ascii="Arial" w:hAnsi="Arial" w:cs="Arial"/>
          <w:i/>
          <w:sz w:val="28"/>
          <w:szCs w:val="28"/>
        </w:rPr>
        <w:t xml:space="preserve"> *</w:t>
      </w:r>
      <w:r w:rsidRPr="008654C2">
        <w:rPr>
          <w:rFonts w:ascii="Arial" w:hAnsi="Arial" w:cs="Arial"/>
          <w:i/>
          <w:sz w:val="28"/>
          <w:szCs w:val="28"/>
        </w:rPr>
        <w:t>Regidor que preside la comisión de igualdad sustantiva.</w:t>
      </w:r>
      <w:r w:rsidR="008654C2" w:rsidRPr="008654C2">
        <w:rPr>
          <w:rFonts w:ascii="Arial" w:hAnsi="Arial" w:cs="Arial"/>
          <w:i/>
          <w:sz w:val="28"/>
          <w:szCs w:val="28"/>
        </w:rPr>
        <w:t xml:space="preserve"> *</w:t>
      </w:r>
      <w:r w:rsidRPr="008654C2">
        <w:rPr>
          <w:rFonts w:ascii="Arial" w:hAnsi="Arial" w:cs="Arial"/>
          <w:i/>
          <w:sz w:val="28"/>
          <w:szCs w:val="28"/>
        </w:rPr>
        <w:t>Encargado de la secretaría general de gobierno.</w:t>
      </w:r>
      <w:r w:rsidR="008654C2" w:rsidRPr="008654C2">
        <w:rPr>
          <w:rFonts w:ascii="Arial" w:hAnsi="Arial" w:cs="Arial"/>
          <w:i/>
          <w:sz w:val="28"/>
          <w:szCs w:val="28"/>
        </w:rPr>
        <w:t xml:space="preserve"> *</w:t>
      </w:r>
      <w:r w:rsidRPr="008654C2">
        <w:rPr>
          <w:rFonts w:ascii="Arial" w:hAnsi="Arial" w:cs="Arial"/>
          <w:i/>
          <w:sz w:val="28"/>
          <w:szCs w:val="28"/>
        </w:rPr>
        <w:t>Titular del órgano de control interno.</w:t>
      </w:r>
      <w:r w:rsidR="008654C2" w:rsidRPr="008654C2">
        <w:rPr>
          <w:rFonts w:ascii="Arial" w:hAnsi="Arial" w:cs="Arial"/>
          <w:i/>
          <w:sz w:val="28"/>
          <w:szCs w:val="28"/>
        </w:rPr>
        <w:t xml:space="preserve"> *</w:t>
      </w:r>
      <w:r w:rsidRPr="008654C2">
        <w:rPr>
          <w:rFonts w:ascii="Arial" w:hAnsi="Arial" w:cs="Arial"/>
          <w:i/>
          <w:sz w:val="28"/>
          <w:szCs w:val="28"/>
        </w:rPr>
        <w:t xml:space="preserve">Directora de </w:t>
      </w:r>
      <w:r w:rsidRPr="008654C2">
        <w:rPr>
          <w:rFonts w:ascii="Arial" w:hAnsi="Arial" w:cs="Arial"/>
          <w:i/>
          <w:sz w:val="28"/>
          <w:szCs w:val="28"/>
        </w:rPr>
        <w:lastRenderedPageBreak/>
        <w:t>catastro municipal.</w:t>
      </w:r>
      <w:r w:rsidR="008654C2" w:rsidRPr="008654C2">
        <w:rPr>
          <w:rFonts w:ascii="Arial" w:hAnsi="Arial" w:cs="Arial"/>
          <w:i/>
          <w:sz w:val="28"/>
          <w:szCs w:val="28"/>
        </w:rPr>
        <w:t xml:space="preserve"> *</w:t>
      </w:r>
      <w:r w:rsidRPr="008654C2">
        <w:rPr>
          <w:rFonts w:ascii="Arial" w:hAnsi="Arial" w:cs="Arial"/>
          <w:i/>
          <w:sz w:val="28"/>
          <w:szCs w:val="28"/>
        </w:rPr>
        <w:t>Director de obras públicas.</w:t>
      </w:r>
      <w:r w:rsidR="008654C2" w:rsidRPr="008654C2">
        <w:rPr>
          <w:rFonts w:ascii="Arial" w:hAnsi="Arial" w:cs="Arial"/>
          <w:i/>
          <w:sz w:val="28"/>
          <w:szCs w:val="28"/>
        </w:rPr>
        <w:t xml:space="preserve"> *</w:t>
      </w:r>
      <w:r w:rsidRPr="008654C2">
        <w:rPr>
          <w:rFonts w:ascii="Arial" w:hAnsi="Arial" w:cs="Arial"/>
          <w:i/>
          <w:sz w:val="28"/>
          <w:szCs w:val="28"/>
        </w:rPr>
        <w:t>Encargado de la hacienda municipal.</w:t>
      </w:r>
      <w:r w:rsidR="008654C2" w:rsidRPr="008654C2">
        <w:rPr>
          <w:rFonts w:ascii="Arial" w:hAnsi="Arial" w:cs="Arial"/>
          <w:i/>
          <w:sz w:val="28"/>
          <w:szCs w:val="28"/>
        </w:rPr>
        <w:t xml:space="preserve"> *</w:t>
      </w:r>
      <w:r w:rsidRPr="008654C2">
        <w:rPr>
          <w:rFonts w:ascii="Arial" w:hAnsi="Arial" w:cs="Arial"/>
          <w:i/>
          <w:sz w:val="28"/>
          <w:szCs w:val="28"/>
        </w:rPr>
        <w:t>Coordinador de la unidad de prevención y gestión de la ciudad.</w:t>
      </w:r>
      <w:r w:rsidR="008654C2" w:rsidRPr="008654C2">
        <w:rPr>
          <w:rFonts w:ascii="Arial" w:hAnsi="Arial" w:cs="Arial"/>
          <w:i/>
          <w:sz w:val="28"/>
          <w:szCs w:val="28"/>
        </w:rPr>
        <w:t xml:space="preserve"> *</w:t>
      </w:r>
      <w:r w:rsidRPr="008654C2">
        <w:rPr>
          <w:rFonts w:ascii="Arial" w:hAnsi="Arial" w:cs="Arial"/>
          <w:i/>
          <w:sz w:val="28"/>
          <w:szCs w:val="28"/>
        </w:rPr>
        <w:t>Titular del departamento jurídico municipal, quién dará el acompañamiento y asesoramiento constante con voz pero sin voto</w:t>
      </w:r>
      <w:r w:rsidR="008654C2" w:rsidRPr="008654C2">
        <w:rPr>
          <w:rFonts w:ascii="Arial" w:hAnsi="Arial" w:cs="Arial"/>
          <w:i/>
          <w:sz w:val="28"/>
          <w:szCs w:val="28"/>
        </w:rPr>
        <w:t xml:space="preserve"> </w:t>
      </w:r>
      <w:r w:rsidRPr="008654C2">
        <w:rPr>
          <w:rFonts w:ascii="Arial" w:hAnsi="Arial" w:cs="Arial"/>
          <w:b/>
          <w:bCs/>
          <w:i/>
          <w:sz w:val="28"/>
          <w:szCs w:val="28"/>
          <w:u w:val="single"/>
        </w:rPr>
        <w:t>Indicadores al momento de la verificación y evaluación de resultados.</w:t>
      </w:r>
      <w:r w:rsidR="008654C2" w:rsidRPr="008654C2">
        <w:rPr>
          <w:rFonts w:ascii="Arial" w:hAnsi="Arial" w:cs="Arial"/>
          <w:i/>
          <w:sz w:val="28"/>
          <w:szCs w:val="28"/>
        </w:rPr>
        <w:t xml:space="preserve"> *</w:t>
      </w:r>
      <w:r w:rsidRPr="008654C2">
        <w:rPr>
          <w:rFonts w:ascii="Arial" w:hAnsi="Arial" w:cs="Arial"/>
          <w:i/>
          <w:sz w:val="28"/>
          <w:szCs w:val="28"/>
        </w:rPr>
        <w:t>Número de personas beneficiadas.</w:t>
      </w:r>
      <w:r w:rsidR="008654C2" w:rsidRPr="008654C2">
        <w:rPr>
          <w:rFonts w:ascii="Arial" w:hAnsi="Arial" w:cs="Arial"/>
          <w:i/>
          <w:sz w:val="28"/>
          <w:szCs w:val="28"/>
        </w:rPr>
        <w:t xml:space="preserve"> *</w:t>
      </w:r>
      <w:r w:rsidRPr="008654C2">
        <w:rPr>
          <w:rFonts w:ascii="Arial" w:hAnsi="Arial" w:cs="Arial"/>
          <w:i/>
          <w:sz w:val="28"/>
          <w:szCs w:val="28"/>
        </w:rPr>
        <w:t>Porcentaje de apoyos asignados.</w:t>
      </w:r>
      <w:r w:rsidR="008654C2" w:rsidRPr="008654C2">
        <w:rPr>
          <w:rFonts w:ascii="Arial" w:hAnsi="Arial" w:cs="Arial"/>
          <w:i/>
          <w:sz w:val="28"/>
          <w:szCs w:val="28"/>
        </w:rPr>
        <w:t xml:space="preserve"> *</w:t>
      </w:r>
      <w:r w:rsidRPr="008654C2">
        <w:rPr>
          <w:rFonts w:ascii="Arial" w:hAnsi="Arial" w:cs="Arial"/>
          <w:i/>
          <w:sz w:val="28"/>
          <w:szCs w:val="28"/>
        </w:rPr>
        <w:t>Porcentaje de apoyo asignados a una mujer.</w:t>
      </w:r>
      <w:r w:rsidR="00AB5B85">
        <w:rPr>
          <w:rFonts w:ascii="Arial" w:hAnsi="Arial" w:cs="Arial"/>
          <w:i/>
          <w:sz w:val="28"/>
          <w:szCs w:val="28"/>
        </w:rPr>
        <w:t xml:space="preserve"> </w:t>
      </w:r>
      <w:r w:rsidR="00AB5B85" w:rsidRPr="00AB5B85">
        <w:rPr>
          <w:rFonts w:ascii="Arial" w:hAnsi="Arial" w:cs="Arial"/>
          <w:i/>
          <w:sz w:val="28"/>
          <w:szCs w:val="28"/>
        </w:rPr>
        <w:t>*</w:t>
      </w:r>
      <w:r w:rsidRPr="00AB5B85">
        <w:rPr>
          <w:rFonts w:ascii="Arial" w:hAnsi="Arial" w:cs="Arial"/>
          <w:i/>
          <w:sz w:val="28"/>
          <w:szCs w:val="28"/>
        </w:rPr>
        <w:t>Porcentaje de apoyo asignados a una mujer soltera con hijos.</w:t>
      </w:r>
      <w:r w:rsidR="00AB5B85" w:rsidRPr="00AB5B85">
        <w:rPr>
          <w:rFonts w:ascii="Arial" w:hAnsi="Arial" w:cs="Arial"/>
          <w:i/>
          <w:sz w:val="28"/>
          <w:szCs w:val="28"/>
        </w:rPr>
        <w:t xml:space="preserve"> *</w:t>
      </w:r>
      <w:r w:rsidRPr="00AB5B85">
        <w:rPr>
          <w:rFonts w:ascii="Arial" w:hAnsi="Arial" w:cs="Arial"/>
          <w:i/>
          <w:sz w:val="28"/>
          <w:szCs w:val="28"/>
        </w:rPr>
        <w:t>Porcentaje de apoyo asignados a un hombre soltero con hijos.</w:t>
      </w:r>
      <w:r w:rsidR="00AB5B85" w:rsidRPr="00AB5B85">
        <w:rPr>
          <w:rFonts w:ascii="Arial" w:hAnsi="Arial" w:cs="Arial"/>
          <w:i/>
          <w:sz w:val="28"/>
          <w:szCs w:val="28"/>
        </w:rPr>
        <w:t xml:space="preserve"> *</w:t>
      </w:r>
      <w:r w:rsidRPr="00AB5B85">
        <w:rPr>
          <w:rFonts w:ascii="Arial" w:hAnsi="Arial" w:cs="Arial"/>
          <w:i/>
          <w:sz w:val="28"/>
          <w:szCs w:val="28"/>
        </w:rPr>
        <w:t>Porcentaje de apoyo asignado a una mujer viuda con hijos.</w:t>
      </w:r>
      <w:r w:rsidR="00AB5B85" w:rsidRPr="00AB5B85">
        <w:rPr>
          <w:rFonts w:ascii="Arial" w:hAnsi="Arial" w:cs="Arial"/>
          <w:i/>
          <w:sz w:val="28"/>
          <w:szCs w:val="28"/>
        </w:rPr>
        <w:t xml:space="preserve"> *</w:t>
      </w:r>
      <w:r w:rsidRPr="00AB5B85">
        <w:rPr>
          <w:rFonts w:ascii="Arial" w:hAnsi="Arial" w:cs="Arial"/>
          <w:i/>
          <w:sz w:val="28"/>
          <w:szCs w:val="28"/>
        </w:rPr>
        <w:t>Porcentaje de apoyo asignado a una familia monoparental con hijos.</w:t>
      </w:r>
      <w:r w:rsidR="00AB5B85" w:rsidRPr="00AB5B85">
        <w:rPr>
          <w:rFonts w:ascii="Arial" w:hAnsi="Arial" w:cs="Arial"/>
          <w:i/>
          <w:sz w:val="28"/>
          <w:szCs w:val="28"/>
        </w:rPr>
        <w:t xml:space="preserve"> *</w:t>
      </w:r>
      <w:r w:rsidRPr="00AB5B85">
        <w:rPr>
          <w:rFonts w:ascii="Arial" w:hAnsi="Arial" w:cs="Arial"/>
          <w:i/>
          <w:sz w:val="28"/>
          <w:szCs w:val="28"/>
        </w:rPr>
        <w:t>Porcentaje asignados a una familia formada por parejas jóvenes 18 29 años con hijos.</w:t>
      </w:r>
      <w:r w:rsidR="00AB5B85" w:rsidRPr="00AB5B85">
        <w:rPr>
          <w:rFonts w:ascii="Arial" w:hAnsi="Arial" w:cs="Arial"/>
          <w:i/>
          <w:sz w:val="28"/>
          <w:szCs w:val="28"/>
        </w:rPr>
        <w:t xml:space="preserve"> *</w:t>
      </w:r>
      <w:r w:rsidRPr="00AB5B85">
        <w:rPr>
          <w:rFonts w:ascii="Arial" w:hAnsi="Arial" w:cs="Arial"/>
          <w:i/>
          <w:sz w:val="28"/>
          <w:szCs w:val="28"/>
        </w:rPr>
        <w:t>Porcentaje de pago recibidos en tiempo y forma.</w:t>
      </w:r>
      <w:r w:rsidR="00AB5B85" w:rsidRPr="00AB5B85">
        <w:rPr>
          <w:rFonts w:ascii="Arial" w:hAnsi="Arial" w:cs="Arial"/>
          <w:i/>
          <w:sz w:val="28"/>
          <w:szCs w:val="28"/>
        </w:rPr>
        <w:t xml:space="preserve"> *</w:t>
      </w:r>
      <w:r w:rsidRPr="00AB5B85">
        <w:rPr>
          <w:rFonts w:ascii="Arial" w:hAnsi="Arial" w:cs="Arial"/>
          <w:i/>
          <w:sz w:val="28"/>
          <w:szCs w:val="28"/>
        </w:rPr>
        <w:t>Montaje de pago total del monto del terreno.</w:t>
      </w:r>
      <w:r w:rsidR="00AB5B85" w:rsidRPr="00AB5B85">
        <w:rPr>
          <w:rFonts w:ascii="Arial" w:hAnsi="Arial" w:cs="Arial"/>
          <w:i/>
          <w:sz w:val="28"/>
          <w:szCs w:val="28"/>
        </w:rPr>
        <w:t xml:space="preserve"> </w:t>
      </w:r>
      <w:r w:rsidRPr="00AB5B85">
        <w:rPr>
          <w:rFonts w:ascii="Arial" w:hAnsi="Arial" w:cs="Arial"/>
          <w:b/>
          <w:bCs/>
          <w:i/>
          <w:sz w:val="28"/>
          <w:szCs w:val="28"/>
        </w:rPr>
        <w:t>EVALUACIÓN.</w:t>
      </w:r>
      <w:r w:rsidR="00AB5B85" w:rsidRPr="00AB5B85">
        <w:rPr>
          <w:rFonts w:ascii="Arial" w:hAnsi="Arial" w:cs="Arial"/>
          <w:i/>
          <w:sz w:val="28"/>
          <w:szCs w:val="28"/>
        </w:rPr>
        <w:t xml:space="preserve"> </w:t>
      </w:r>
      <w:r w:rsidRPr="00AB5B85">
        <w:rPr>
          <w:rFonts w:ascii="Arial" w:hAnsi="Arial" w:cs="Arial"/>
          <w:i/>
          <w:sz w:val="28"/>
          <w:szCs w:val="28"/>
        </w:rPr>
        <w:t>El programa será auditado por el órgano de control interno de Zapotlán el grande conforme al ámbito de su competencia esto en coordinación con la unidad de planeación y gestión de la ciudad del municipio encargada de procesar la información que se recabe durante el desarrollo de la presente reglas de operación.</w:t>
      </w:r>
      <w:r w:rsidR="00AB5B85" w:rsidRPr="00AB5B85">
        <w:rPr>
          <w:rFonts w:ascii="Arial" w:hAnsi="Arial" w:cs="Arial"/>
          <w:i/>
          <w:sz w:val="28"/>
          <w:szCs w:val="28"/>
        </w:rPr>
        <w:t xml:space="preserve"> </w:t>
      </w:r>
      <w:r w:rsidRPr="00AB5B85">
        <w:rPr>
          <w:rFonts w:ascii="Arial" w:hAnsi="Arial" w:cs="Arial"/>
          <w:i/>
          <w:sz w:val="28"/>
          <w:szCs w:val="28"/>
        </w:rPr>
        <w:t>El área encargada de la ejecución del programa deberá elaborar un informe anual en la que se comparen las metas programadas y los compromisos asumidos con lo realizado incluida la explicación de las variaciones y asuntos relevantes del periodo de conformidad con los lineamientos que estipule la unidad de planeación y gestión de la ciudad.</w:t>
      </w:r>
      <w:r w:rsidR="00AB5B85" w:rsidRPr="00AB5B85">
        <w:rPr>
          <w:rFonts w:ascii="Arial" w:hAnsi="Arial" w:cs="Arial"/>
          <w:i/>
          <w:sz w:val="28"/>
          <w:szCs w:val="28"/>
        </w:rPr>
        <w:t xml:space="preserve"> </w:t>
      </w:r>
      <w:r w:rsidRPr="00AB5B85">
        <w:rPr>
          <w:rFonts w:ascii="Arial" w:hAnsi="Arial" w:cs="Arial"/>
          <w:i/>
          <w:sz w:val="28"/>
          <w:szCs w:val="28"/>
        </w:rPr>
        <w:t xml:space="preserve">Los resultados obtenidos tanto en la evaluación como en la elaboración de los reportes indicadores y el informe final anual permitirá retroalimentar </w:t>
      </w:r>
      <w:r w:rsidR="00AB5B85" w:rsidRPr="00AB5B85">
        <w:rPr>
          <w:rFonts w:ascii="Arial" w:hAnsi="Arial" w:cs="Arial"/>
          <w:i/>
          <w:sz w:val="28"/>
          <w:szCs w:val="28"/>
        </w:rPr>
        <w:t>las posibles acciones futuras</w:t>
      </w:r>
      <w:r w:rsidRPr="00AB5B85">
        <w:rPr>
          <w:rFonts w:ascii="Arial" w:hAnsi="Arial" w:cs="Arial"/>
          <w:i/>
          <w:sz w:val="28"/>
          <w:szCs w:val="28"/>
        </w:rPr>
        <w:t xml:space="preserve"> para mejorar el desempeño de la aplicación y ejecución del programa.</w:t>
      </w:r>
      <w:r w:rsidR="00AB5B85" w:rsidRPr="00AB5B85">
        <w:rPr>
          <w:rFonts w:ascii="Arial" w:hAnsi="Arial" w:cs="Arial"/>
          <w:i/>
          <w:sz w:val="28"/>
          <w:szCs w:val="28"/>
        </w:rPr>
        <w:t xml:space="preserve"> </w:t>
      </w:r>
      <w:r w:rsidRPr="00AB5B85">
        <w:rPr>
          <w:rFonts w:ascii="Arial" w:hAnsi="Arial" w:cs="Arial"/>
          <w:i/>
          <w:sz w:val="28"/>
          <w:szCs w:val="28"/>
        </w:rPr>
        <w:t xml:space="preserve">La publicidad de esta información en </w:t>
      </w:r>
      <w:r w:rsidRPr="00AB5B85">
        <w:rPr>
          <w:rFonts w:ascii="Arial" w:hAnsi="Arial" w:cs="Arial"/>
          <w:i/>
          <w:sz w:val="28"/>
          <w:szCs w:val="28"/>
        </w:rPr>
        <w:lastRenderedPageBreak/>
        <w:t>cuanto al programa de vivienda acceso del suelo para vivienda deberá utilizarse con la leyenda este programa es público ajeno a cualquier partido político queda prohibido el uso para fines distintos al desarrollo social</w:t>
      </w:r>
      <w:r w:rsidR="00AB5B85" w:rsidRPr="00AB5B85">
        <w:rPr>
          <w:rFonts w:ascii="Arial" w:hAnsi="Arial" w:cs="Arial"/>
          <w:i/>
          <w:sz w:val="28"/>
          <w:szCs w:val="28"/>
        </w:rPr>
        <w:t xml:space="preserve"> </w:t>
      </w:r>
      <w:r w:rsidRPr="00AB5B85">
        <w:rPr>
          <w:rFonts w:ascii="Arial" w:hAnsi="Arial" w:cs="Arial"/>
          <w:b/>
          <w:bCs/>
          <w:i/>
          <w:sz w:val="28"/>
          <w:szCs w:val="28"/>
        </w:rPr>
        <w:t xml:space="preserve">DIFUSIÓN Y RENDICIÓN DE CUENTAS DEL PROGRAMA </w:t>
      </w:r>
      <w:r w:rsidRPr="00AB5B85">
        <w:rPr>
          <w:rFonts w:ascii="Arial" w:hAnsi="Arial" w:cs="Arial"/>
          <w:b/>
          <w:i/>
          <w:sz w:val="28"/>
          <w:szCs w:val="28"/>
        </w:rPr>
        <w:t>ACCESO DEL SUELO PARA VIVIENDA</w:t>
      </w:r>
      <w:r w:rsidRPr="00AB5B85">
        <w:rPr>
          <w:rFonts w:ascii="Arial" w:hAnsi="Arial" w:cs="Arial"/>
          <w:i/>
          <w:sz w:val="28"/>
          <w:szCs w:val="28"/>
        </w:rPr>
        <w:t xml:space="preserve"> </w:t>
      </w:r>
      <w:r w:rsidRPr="00AB5B85">
        <w:rPr>
          <w:rFonts w:ascii="Arial" w:hAnsi="Arial" w:cs="Arial"/>
          <w:b/>
          <w:bCs/>
          <w:i/>
          <w:sz w:val="28"/>
          <w:szCs w:val="28"/>
        </w:rPr>
        <w:t>EN EL MUNICIPIO DE ZAPOTLÁN DEL GRANDE.</w:t>
      </w:r>
      <w:r w:rsidR="00AB5B85" w:rsidRPr="00AB5B85">
        <w:rPr>
          <w:rFonts w:ascii="Arial" w:hAnsi="Arial" w:cs="Arial"/>
          <w:i/>
          <w:sz w:val="28"/>
          <w:szCs w:val="28"/>
        </w:rPr>
        <w:t xml:space="preserve"> </w:t>
      </w:r>
      <w:r w:rsidRPr="00AB5B85">
        <w:rPr>
          <w:rFonts w:ascii="Arial" w:hAnsi="Arial" w:cs="Arial"/>
          <w:i/>
          <w:sz w:val="28"/>
          <w:szCs w:val="28"/>
        </w:rPr>
        <w:t>El programa está sujeto a las obligaciones y procedimientos en material transparencia y rendición de cuentas establecido en las disposiciones legales aplicables del estado de Jalisco y ordenamientos municipales.</w:t>
      </w:r>
      <w:r w:rsidR="00AB5B85" w:rsidRPr="00AB5B85">
        <w:rPr>
          <w:rFonts w:ascii="Arial" w:hAnsi="Arial" w:cs="Arial"/>
          <w:i/>
          <w:sz w:val="28"/>
          <w:szCs w:val="28"/>
        </w:rPr>
        <w:t xml:space="preserve"> </w:t>
      </w:r>
      <w:r w:rsidRPr="00AB5B85">
        <w:rPr>
          <w:rFonts w:ascii="Arial" w:hAnsi="Arial" w:cs="Arial"/>
          <w:i/>
          <w:sz w:val="28"/>
          <w:szCs w:val="28"/>
        </w:rPr>
        <w:t>La información sobre el programa se aplicará de conformidad a lo establecido en la ley de transparencia que es la información pública del estado de Jalisco y sus municipios, así como la ley de protección de datos personales en posición de sujetos obligados del estado de Jalisco y sus municipios.</w:t>
      </w:r>
      <w:r w:rsidR="00AB5B85" w:rsidRPr="00AB5B85">
        <w:rPr>
          <w:rFonts w:ascii="Arial" w:hAnsi="Arial" w:cs="Arial"/>
          <w:i/>
          <w:sz w:val="28"/>
          <w:szCs w:val="28"/>
        </w:rPr>
        <w:t xml:space="preserve"> </w:t>
      </w:r>
      <w:r w:rsidRPr="00AB5B85">
        <w:rPr>
          <w:rFonts w:ascii="Arial" w:hAnsi="Arial" w:cs="Arial"/>
          <w:i/>
          <w:sz w:val="28"/>
          <w:szCs w:val="28"/>
        </w:rPr>
        <w:t>Les presento reglas de operación se publicarán en los medios oficiales del gobierno de Zapotitlán el grande.</w:t>
      </w:r>
      <w:r w:rsidR="00AB5B85" w:rsidRPr="00AB5B85">
        <w:rPr>
          <w:rFonts w:ascii="Arial" w:hAnsi="Arial" w:cs="Arial"/>
          <w:i/>
          <w:sz w:val="28"/>
          <w:szCs w:val="28"/>
        </w:rPr>
        <w:t xml:space="preserve"> </w:t>
      </w:r>
      <w:r w:rsidRPr="00AB5B85">
        <w:rPr>
          <w:rFonts w:ascii="Arial" w:hAnsi="Arial" w:cs="Arial"/>
          <w:i/>
          <w:sz w:val="28"/>
          <w:szCs w:val="28"/>
        </w:rPr>
        <w:t>La administración del municipio de Zapotlán Grande periodo 2021-2024 a través de la oficina de presidencia deberá de promover impulsar y apoyar la creación y funcionamiento del comité de la contraloría social constituido a propuesta de 5 a 9 personas beneficiadas del programa la cual se debe de realizar mediante actas con el único objetivo de que este comité de seguimiento supervisión y vigilancia del cumplimiento de las acciones de ejecución del programa así como la correcta aplicación de los recursos públicos asignados y el desempeño con eficiencia y transparencia de cada uno de los que intervienen en este.</w:t>
      </w:r>
      <w:r w:rsidR="00AB5B85" w:rsidRPr="00AB5B85">
        <w:rPr>
          <w:rFonts w:ascii="Arial" w:hAnsi="Arial" w:cs="Arial"/>
          <w:i/>
          <w:sz w:val="28"/>
          <w:szCs w:val="28"/>
        </w:rPr>
        <w:t xml:space="preserve"> </w:t>
      </w:r>
      <w:r w:rsidRPr="00AB5B85">
        <w:rPr>
          <w:rFonts w:ascii="Arial" w:hAnsi="Arial" w:cs="Arial"/>
          <w:i/>
          <w:sz w:val="28"/>
          <w:szCs w:val="28"/>
        </w:rPr>
        <w:t xml:space="preserve">Por lo tanto, el programa deberá sujetarse a los lineamientos y estatutos que establecen la contraloría social en la administración pública del estado esto en materia de desarrollo social que se encuentra publicado en el periódico oficial del </w:t>
      </w:r>
      <w:r w:rsidRPr="00AB5B85">
        <w:rPr>
          <w:rFonts w:ascii="Arial" w:hAnsi="Arial" w:cs="Arial"/>
          <w:i/>
          <w:sz w:val="28"/>
          <w:szCs w:val="28"/>
        </w:rPr>
        <w:lastRenderedPageBreak/>
        <w:t>estado.</w:t>
      </w:r>
      <w:r w:rsidR="00AB5B85" w:rsidRPr="00AB5B85">
        <w:rPr>
          <w:rFonts w:ascii="Arial" w:hAnsi="Arial" w:cs="Arial"/>
          <w:i/>
          <w:sz w:val="28"/>
          <w:szCs w:val="28"/>
        </w:rPr>
        <w:t xml:space="preserve"> </w:t>
      </w:r>
      <w:r w:rsidRPr="00AB5B85">
        <w:rPr>
          <w:rFonts w:ascii="Arial" w:hAnsi="Arial" w:cs="Arial"/>
          <w:i/>
          <w:sz w:val="28"/>
          <w:szCs w:val="28"/>
        </w:rPr>
        <w:t>Cualquier mecanismo donde se asigne distribuya entregue o ejercer recursos públicos son sujetos de auditoría es decir de revisión y seguimiento por el órgano de control interno del municipio, así como por los entes fiscalizadores del estado y la federación en el respectivo ámbito de sus competencias esto en aras de dar certeza y transparencia al ejercicio del erario público.</w:t>
      </w:r>
      <w:r w:rsidR="00AB5B85" w:rsidRPr="00AB5B85">
        <w:rPr>
          <w:rFonts w:ascii="Arial" w:hAnsi="Arial" w:cs="Arial"/>
          <w:i/>
          <w:sz w:val="28"/>
          <w:szCs w:val="28"/>
        </w:rPr>
        <w:t xml:space="preserve"> </w:t>
      </w:r>
      <w:r w:rsidRPr="00AB5B85">
        <w:rPr>
          <w:rFonts w:ascii="Arial" w:hAnsi="Arial" w:cs="Arial"/>
          <w:b/>
          <w:bCs/>
          <w:i/>
          <w:sz w:val="28"/>
          <w:szCs w:val="28"/>
        </w:rPr>
        <w:t>TRANSITORIOS.</w:t>
      </w:r>
      <w:r w:rsidR="00AB5B85" w:rsidRPr="00AB5B85">
        <w:rPr>
          <w:rFonts w:ascii="Arial" w:hAnsi="Arial" w:cs="Arial"/>
          <w:i/>
          <w:sz w:val="28"/>
          <w:szCs w:val="28"/>
        </w:rPr>
        <w:t xml:space="preserve"> </w:t>
      </w:r>
      <w:r w:rsidR="00AB5B85" w:rsidRPr="00AB5B85">
        <w:rPr>
          <w:rFonts w:ascii="Arial" w:hAnsi="Arial" w:cs="Arial"/>
          <w:b/>
          <w:bCs/>
          <w:i/>
          <w:sz w:val="28"/>
          <w:szCs w:val="28"/>
        </w:rPr>
        <w:t>PRIMERO.</w:t>
      </w:r>
      <w:r w:rsidRPr="00AB5B85">
        <w:rPr>
          <w:rFonts w:ascii="Arial" w:hAnsi="Arial" w:cs="Arial"/>
          <w:b/>
          <w:bCs/>
          <w:i/>
          <w:sz w:val="28"/>
          <w:szCs w:val="28"/>
        </w:rPr>
        <w:t>-</w:t>
      </w:r>
      <w:r w:rsidRPr="00AB5B85">
        <w:rPr>
          <w:rFonts w:ascii="Arial" w:hAnsi="Arial" w:cs="Arial"/>
          <w:i/>
          <w:sz w:val="28"/>
          <w:szCs w:val="28"/>
        </w:rPr>
        <w:t xml:space="preserve"> Las presentes reglas de operación entran en vigor a partir de la fecha de su publicación en los medios oficiales de difusión del Ayuntamiento de Zapotlán el Grande, Jalisco.</w:t>
      </w:r>
      <w:r w:rsidR="00AB5B85" w:rsidRPr="00AB5B85">
        <w:rPr>
          <w:rFonts w:ascii="Arial" w:hAnsi="Arial" w:cs="Arial"/>
          <w:i/>
          <w:sz w:val="28"/>
          <w:szCs w:val="28"/>
        </w:rPr>
        <w:t xml:space="preserve"> </w:t>
      </w:r>
      <w:r w:rsidRPr="00AB5B85">
        <w:rPr>
          <w:rFonts w:ascii="Arial" w:hAnsi="Arial" w:cs="Arial"/>
          <w:b/>
          <w:bCs/>
          <w:i/>
          <w:sz w:val="28"/>
          <w:szCs w:val="28"/>
        </w:rPr>
        <w:t>SEGUNDO.-</w:t>
      </w:r>
      <w:r w:rsidRPr="00AB5B85">
        <w:rPr>
          <w:rFonts w:ascii="Arial" w:hAnsi="Arial" w:cs="Arial"/>
          <w:i/>
          <w:sz w:val="28"/>
          <w:szCs w:val="28"/>
        </w:rPr>
        <w:t xml:space="preserve"> Se instruye autoriza y faculta a los C.C. Maestro Alejandro Barragán Sánchez, Licenciada Magali Casillas Contreras, Claudia Margarita Robles y Ana María Del Toro Torres en sus caracteres de Presidente Municipal, Sindico, Encargada de la Secretaria de Gobierno Municipal y Tesorera respectivamente, para llevar a cabo la suscripción de la documentación inherente para la ejecución del programa.</w:t>
      </w:r>
      <w:r w:rsidR="00AB5B85" w:rsidRPr="00AB5B85">
        <w:rPr>
          <w:rFonts w:ascii="Arial" w:hAnsi="Arial" w:cs="Arial"/>
          <w:i/>
          <w:sz w:val="28"/>
          <w:szCs w:val="28"/>
        </w:rPr>
        <w:t xml:space="preserve"> </w:t>
      </w:r>
      <w:r w:rsidRPr="00AB5B85">
        <w:rPr>
          <w:rFonts w:ascii="Arial" w:hAnsi="Arial" w:cs="Arial"/>
          <w:b/>
          <w:bCs/>
          <w:i/>
          <w:sz w:val="28"/>
          <w:szCs w:val="28"/>
        </w:rPr>
        <w:t>TERCERO.-</w:t>
      </w:r>
      <w:r w:rsidRPr="00AB5B85">
        <w:rPr>
          <w:rFonts w:ascii="Arial" w:hAnsi="Arial" w:cs="Arial"/>
          <w:i/>
          <w:sz w:val="28"/>
          <w:szCs w:val="28"/>
        </w:rPr>
        <w:t xml:space="preserve"> Se instruye autoriza y faculta el titular de la hacienda pública municipal para hacer los ajustes presupuestos necesarios afecto de edad la suficiencia presupuestal para la ejecución de dicho programa.</w:t>
      </w:r>
      <w:r w:rsidR="00AB5B85" w:rsidRPr="00AB5B85">
        <w:rPr>
          <w:rFonts w:ascii="Arial" w:hAnsi="Arial" w:cs="Arial"/>
          <w:i/>
          <w:sz w:val="28"/>
          <w:szCs w:val="28"/>
        </w:rPr>
        <w:t xml:space="preserve"> </w:t>
      </w:r>
      <w:r w:rsidRPr="00AB5B85">
        <w:rPr>
          <w:rFonts w:ascii="Arial" w:hAnsi="Arial" w:cs="Arial"/>
          <w:b/>
          <w:bCs/>
          <w:i/>
          <w:sz w:val="28"/>
          <w:szCs w:val="28"/>
        </w:rPr>
        <w:t>CUARTO.-</w:t>
      </w:r>
      <w:r w:rsidRPr="00AB5B85">
        <w:rPr>
          <w:rFonts w:ascii="Arial" w:hAnsi="Arial" w:cs="Arial"/>
          <w:i/>
          <w:sz w:val="28"/>
          <w:szCs w:val="28"/>
        </w:rPr>
        <w:t xml:space="preserve"> Se instruye y faculta al departamento de Participación Ciudadana que ejecute todas y cada una de las reglas de operación en los términos desde su ejecución, evaluación, comprobación y cierre de proyecto.</w:t>
      </w:r>
      <w:r w:rsidR="00AB5B85" w:rsidRPr="00AB5B85">
        <w:rPr>
          <w:rFonts w:ascii="Arial" w:hAnsi="Arial" w:cs="Arial"/>
          <w:i/>
          <w:sz w:val="28"/>
          <w:szCs w:val="28"/>
        </w:rPr>
        <w:t xml:space="preserve"> </w:t>
      </w:r>
      <w:r w:rsidRPr="00AB5B85">
        <w:rPr>
          <w:rFonts w:ascii="Arial" w:hAnsi="Arial" w:cs="Arial"/>
          <w:b/>
          <w:bCs/>
          <w:i/>
          <w:sz w:val="28"/>
          <w:szCs w:val="28"/>
        </w:rPr>
        <w:t>QUINTO.-</w:t>
      </w:r>
      <w:r w:rsidRPr="00AB5B85">
        <w:rPr>
          <w:rFonts w:ascii="Arial" w:hAnsi="Arial" w:cs="Arial"/>
          <w:i/>
          <w:sz w:val="28"/>
          <w:szCs w:val="28"/>
        </w:rPr>
        <w:t xml:space="preserve"> Las presentan reglas de operación surtan efectos a partir del día de su expedición y cumplirán una vez que la autoridad municipal lo determine lo que se informará mediante acuerdo expreso de ayuntamiento y que el efecto se requiera</w:t>
      </w:r>
      <w:r w:rsidR="00AB5B85" w:rsidRPr="00AB5B85">
        <w:rPr>
          <w:rFonts w:ascii="Arial" w:hAnsi="Arial" w:cs="Arial"/>
          <w:i/>
          <w:sz w:val="28"/>
          <w:szCs w:val="28"/>
        </w:rPr>
        <w:t xml:space="preserve"> </w:t>
      </w:r>
      <w:r w:rsidRPr="00AB5B85">
        <w:rPr>
          <w:rFonts w:ascii="Arial" w:hAnsi="Arial" w:cs="Arial"/>
          <w:i/>
          <w:sz w:val="28"/>
          <w:szCs w:val="28"/>
        </w:rPr>
        <w:t xml:space="preserve">Las grandes transformaciones necesitan convocar a la mayor cantidad de convicciones. El éxito de estas reglas de operación depende de todos los actores relevantes en la población, de </w:t>
      </w:r>
      <w:r w:rsidRPr="00AB5B85">
        <w:rPr>
          <w:rFonts w:ascii="Arial" w:hAnsi="Arial" w:cs="Arial"/>
          <w:i/>
          <w:sz w:val="28"/>
          <w:szCs w:val="28"/>
        </w:rPr>
        <w:lastRenderedPageBreak/>
        <w:t xml:space="preserve">instituciones públicas, privadas y sociales, de gobiernos locales, de la sociedad y todos los </w:t>
      </w:r>
      <w:r w:rsidR="00AB5B85" w:rsidRPr="00AB5B85">
        <w:rPr>
          <w:rFonts w:ascii="Arial" w:hAnsi="Arial" w:cs="Arial"/>
          <w:i/>
          <w:sz w:val="28"/>
          <w:szCs w:val="28"/>
        </w:rPr>
        <w:t>Zapotlénses</w:t>
      </w:r>
      <w:r w:rsidRPr="00AB5B85">
        <w:rPr>
          <w:rFonts w:ascii="Arial" w:hAnsi="Arial" w:cs="Arial"/>
          <w:i/>
          <w:sz w:val="28"/>
          <w:szCs w:val="28"/>
        </w:rPr>
        <w:t xml:space="preserve"> que tienen un compromiso real con el desarrollo del municipio de Zapotlán el Grande, Jalisco.</w:t>
      </w:r>
      <w:r w:rsidR="00AB5B85" w:rsidRPr="00AB5B85">
        <w:rPr>
          <w:rFonts w:ascii="Arial" w:hAnsi="Arial" w:cs="Arial"/>
          <w:i/>
          <w:sz w:val="28"/>
          <w:szCs w:val="28"/>
        </w:rPr>
        <w:t xml:space="preserve"> </w:t>
      </w:r>
      <w:r w:rsidRPr="00AB5B85">
        <w:rPr>
          <w:rFonts w:ascii="Arial" w:hAnsi="Arial" w:cs="Arial"/>
          <w:b/>
          <w:i/>
          <w:sz w:val="28"/>
          <w:szCs w:val="28"/>
          <w:u w:val="single"/>
        </w:rPr>
        <w:t>POR LO ANTERIOR ES QUE SE PROPONE A CONSIDERACION DE ESTE PLENO DE AYUNTAMIENTO LOS SIGUEINTES RESOLUTIVOS:</w:t>
      </w:r>
      <w:r w:rsidR="00AB5B85" w:rsidRPr="00AB5B85">
        <w:rPr>
          <w:rFonts w:ascii="Arial" w:hAnsi="Arial" w:cs="Arial"/>
          <w:i/>
          <w:sz w:val="28"/>
          <w:szCs w:val="28"/>
        </w:rPr>
        <w:t xml:space="preserve"> </w:t>
      </w:r>
      <w:r w:rsidR="00AB5B85" w:rsidRPr="00AB5B85">
        <w:rPr>
          <w:rFonts w:ascii="Arial" w:hAnsi="Arial" w:cs="Arial"/>
          <w:b/>
          <w:bCs/>
          <w:i/>
          <w:sz w:val="28"/>
          <w:szCs w:val="28"/>
        </w:rPr>
        <w:t>PRIMERO.</w:t>
      </w:r>
      <w:r w:rsidRPr="00AB5B85">
        <w:rPr>
          <w:rFonts w:ascii="Arial" w:hAnsi="Arial" w:cs="Arial"/>
          <w:b/>
          <w:bCs/>
          <w:i/>
          <w:sz w:val="28"/>
          <w:szCs w:val="28"/>
        </w:rPr>
        <w:t>-</w:t>
      </w:r>
      <w:r w:rsidRPr="00AB5B85">
        <w:rPr>
          <w:rFonts w:ascii="Arial" w:hAnsi="Arial" w:cs="Arial"/>
          <w:i/>
          <w:sz w:val="28"/>
          <w:szCs w:val="28"/>
        </w:rPr>
        <w:t xml:space="preserve"> Se instruya y faculte a la Dirección General de Gestión de la Ciudad,  Dirección de Catastro Municipal, O. P. D. SAPAZA, Dirección de Protección Civil, Dirección de Medio Ambiente  y Dirección Jurídica para que de manera conjunta analicen y determinen la viabilidad técnica y jurídica con el objeto de presentar al pleno del Ayuntamiento por conducto del Presidente Municipal las propuestas que resulten viables para su adquisición y ejecutar las </w:t>
      </w:r>
      <w:r w:rsidRPr="00AB5B85">
        <w:rPr>
          <w:rFonts w:ascii="Arial" w:hAnsi="Arial" w:cs="Arial"/>
          <w:b/>
          <w:i/>
          <w:sz w:val="28"/>
          <w:szCs w:val="28"/>
        </w:rPr>
        <w:t>REGLAS DE OPERACIÓN PARA ACCESO DEL SUELO PARA VIVIENDA.</w:t>
      </w:r>
      <w:r w:rsidR="005F0BF0">
        <w:rPr>
          <w:rFonts w:ascii="Arial" w:hAnsi="Arial" w:cs="Arial"/>
          <w:i/>
          <w:sz w:val="28"/>
          <w:szCs w:val="28"/>
        </w:rPr>
        <w:t xml:space="preserve"> </w:t>
      </w:r>
      <w:r w:rsidR="005F0BF0" w:rsidRPr="005F0BF0">
        <w:rPr>
          <w:rFonts w:ascii="Arial" w:hAnsi="Arial" w:cs="Arial"/>
          <w:b/>
          <w:i/>
          <w:sz w:val="28"/>
          <w:szCs w:val="28"/>
        </w:rPr>
        <w:t>SEGUNDO.</w:t>
      </w:r>
      <w:r w:rsidRPr="005F0BF0">
        <w:rPr>
          <w:rFonts w:ascii="Arial" w:hAnsi="Arial" w:cs="Arial"/>
          <w:b/>
          <w:i/>
          <w:sz w:val="28"/>
          <w:szCs w:val="28"/>
        </w:rPr>
        <w:t xml:space="preserve">- </w:t>
      </w:r>
      <w:r w:rsidRPr="005F0BF0">
        <w:rPr>
          <w:rFonts w:ascii="Arial" w:hAnsi="Arial" w:cs="Arial"/>
          <w:bCs/>
          <w:i/>
          <w:sz w:val="28"/>
          <w:szCs w:val="28"/>
        </w:rPr>
        <w:t xml:space="preserve">Se turnen las </w:t>
      </w:r>
      <w:r w:rsidRPr="005F0BF0">
        <w:rPr>
          <w:rFonts w:ascii="Arial" w:hAnsi="Arial" w:cs="Arial"/>
          <w:b/>
          <w:i/>
          <w:sz w:val="28"/>
          <w:szCs w:val="28"/>
        </w:rPr>
        <w:t xml:space="preserve">REGLAS DE OPERACIÓN PARA ACCESO DEL SUELO PARA VIVIENDA </w:t>
      </w:r>
      <w:r w:rsidRPr="005F0BF0">
        <w:rPr>
          <w:rFonts w:ascii="Arial" w:hAnsi="Arial" w:cs="Arial"/>
          <w:bCs/>
          <w:i/>
          <w:sz w:val="28"/>
          <w:szCs w:val="28"/>
        </w:rPr>
        <w:t xml:space="preserve">a las Comisiones Edilicias Permanentes de Reglamentos </w:t>
      </w:r>
      <w:r w:rsidR="005F0BF0" w:rsidRPr="005F0BF0">
        <w:rPr>
          <w:rFonts w:ascii="Arial" w:hAnsi="Arial" w:cs="Arial"/>
          <w:bCs/>
          <w:i/>
          <w:sz w:val="28"/>
          <w:szCs w:val="28"/>
        </w:rPr>
        <w:t xml:space="preserve">y Gobernación, como convocante </w:t>
      </w:r>
      <w:r w:rsidRPr="005F0BF0">
        <w:rPr>
          <w:rFonts w:ascii="Arial" w:hAnsi="Arial" w:cs="Arial"/>
          <w:bCs/>
          <w:i/>
          <w:sz w:val="28"/>
          <w:szCs w:val="28"/>
        </w:rPr>
        <w:t>y Administración Pública Municipal como coadyuvante, para su estudio, análisis, modificación y en su caso aprobación.</w:t>
      </w:r>
      <w:r w:rsidR="005F0BF0" w:rsidRPr="005F0BF0">
        <w:rPr>
          <w:rFonts w:ascii="Arial" w:hAnsi="Arial" w:cs="Arial"/>
          <w:i/>
          <w:sz w:val="28"/>
          <w:szCs w:val="28"/>
        </w:rPr>
        <w:t xml:space="preserve"> </w:t>
      </w:r>
      <w:r w:rsidRPr="005F0BF0">
        <w:rPr>
          <w:rFonts w:ascii="Arial" w:hAnsi="Arial" w:cs="Arial"/>
          <w:b/>
          <w:i/>
          <w:sz w:val="28"/>
          <w:szCs w:val="28"/>
        </w:rPr>
        <w:t xml:space="preserve">ATENTAMENTE </w:t>
      </w:r>
      <w:r w:rsidRPr="005F0BF0">
        <w:rPr>
          <w:rFonts w:ascii="Arial" w:hAnsi="Arial" w:cs="Arial"/>
          <w:i/>
          <w:sz w:val="28"/>
          <w:szCs w:val="28"/>
        </w:rPr>
        <w:t xml:space="preserve">“2023, Año del 140 aniversario del Natalicio de José Clemente Orozco” </w:t>
      </w:r>
      <w:r w:rsidR="005F0BF0" w:rsidRPr="005F0BF0">
        <w:rPr>
          <w:rFonts w:ascii="Arial" w:hAnsi="Arial" w:cs="Arial"/>
          <w:i/>
          <w:sz w:val="28"/>
          <w:szCs w:val="28"/>
        </w:rPr>
        <w:t xml:space="preserve"> </w:t>
      </w:r>
      <w:r w:rsidRPr="005F0BF0">
        <w:rPr>
          <w:rFonts w:ascii="Arial" w:hAnsi="Arial" w:cs="Arial"/>
          <w:i/>
          <w:sz w:val="28"/>
          <w:szCs w:val="28"/>
        </w:rPr>
        <w:t>Ciudad Guzmán, Municipio d</w:t>
      </w:r>
      <w:r w:rsidR="005F0BF0">
        <w:rPr>
          <w:rFonts w:ascii="Arial" w:hAnsi="Arial" w:cs="Arial"/>
          <w:i/>
          <w:sz w:val="28"/>
          <w:szCs w:val="28"/>
        </w:rPr>
        <w:t xml:space="preserve">e Zapotlán el Grande, Jalisco; </w:t>
      </w:r>
      <w:r w:rsidRPr="005F0BF0">
        <w:rPr>
          <w:rFonts w:ascii="Arial" w:hAnsi="Arial" w:cs="Arial"/>
          <w:i/>
          <w:sz w:val="28"/>
          <w:szCs w:val="28"/>
        </w:rPr>
        <w:t>10 de julio</w:t>
      </w:r>
      <w:r w:rsidR="005F0BF0" w:rsidRPr="005F0BF0">
        <w:rPr>
          <w:rFonts w:ascii="Arial" w:hAnsi="Arial" w:cs="Arial"/>
          <w:i/>
          <w:sz w:val="28"/>
          <w:szCs w:val="28"/>
        </w:rPr>
        <w:t xml:space="preserve"> del año 2023. </w:t>
      </w:r>
      <w:r w:rsidRPr="005F0BF0">
        <w:rPr>
          <w:rFonts w:ascii="Arial" w:hAnsi="Arial" w:cs="Arial"/>
          <w:b/>
          <w:i/>
          <w:sz w:val="28"/>
          <w:szCs w:val="28"/>
        </w:rPr>
        <w:t>MTRO ALEJANDRO BARRAGAN SANCHEZ.</w:t>
      </w:r>
      <w:r w:rsidR="005F0BF0" w:rsidRPr="005F0BF0">
        <w:rPr>
          <w:rFonts w:ascii="Arial" w:hAnsi="Arial" w:cs="Arial"/>
          <w:b/>
          <w:i/>
          <w:sz w:val="28"/>
          <w:szCs w:val="28"/>
        </w:rPr>
        <w:t xml:space="preserve"> </w:t>
      </w:r>
      <w:r w:rsidRPr="005F0BF0">
        <w:rPr>
          <w:rFonts w:ascii="Arial" w:hAnsi="Arial" w:cs="Arial"/>
          <w:i/>
          <w:sz w:val="28"/>
          <w:szCs w:val="28"/>
        </w:rPr>
        <w:t>Presidente Municipal administración 2021-2024.</w:t>
      </w:r>
      <w:r w:rsidR="005F0BF0" w:rsidRPr="005F0BF0">
        <w:rPr>
          <w:rFonts w:ascii="Arial" w:hAnsi="Arial" w:cs="Arial"/>
          <w:i/>
          <w:sz w:val="28"/>
          <w:szCs w:val="28"/>
        </w:rPr>
        <w:t xml:space="preserve"> </w:t>
      </w:r>
      <w:r w:rsidR="005F0BF0" w:rsidRPr="005F0BF0">
        <w:rPr>
          <w:rFonts w:ascii="Arial" w:hAnsi="Arial" w:cs="Arial"/>
          <w:b/>
          <w:i/>
          <w:sz w:val="28"/>
          <w:szCs w:val="28"/>
        </w:rPr>
        <w:t>FIRMA”</w:t>
      </w:r>
      <w:r w:rsidR="000D0BA0">
        <w:rPr>
          <w:rFonts w:ascii="Arial" w:hAnsi="Arial" w:cs="Arial"/>
          <w:b/>
          <w:i/>
          <w:sz w:val="28"/>
          <w:szCs w:val="28"/>
        </w:rPr>
        <w:t xml:space="preserve"> </w:t>
      </w:r>
      <w:r w:rsidR="000D0BA0">
        <w:rPr>
          <w:rFonts w:ascii="Arial" w:hAnsi="Arial" w:cs="Arial"/>
          <w:sz w:val="28"/>
          <w:szCs w:val="28"/>
        </w:rPr>
        <w:t>Antes de conceder el uso de la voz; quiero reiterar que es te es un modelo que ha tenido éxito</w:t>
      </w:r>
      <w:r w:rsidR="008B05CA">
        <w:rPr>
          <w:rFonts w:ascii="Arial" w:hAnsi="Arial" w:cs="Arial"/>
          <w:sz w:val="28"/>
          <w:szCs w:val="28"/>
        </w:rPr>
        <w:t>, que se ha aplicado en otros Municipios, incluidos en el Estado de Jalisco. Ha surtido un efecto positivo</w:t>
      </w:r>
      <w:r w:rsidR="00C41DB8">
        <w:rPr>
          <w:rFonts w:ascii="Arial" w:hAnsi="Arial" w:cs="Arial"/>
          <w:sz w:val="28"/>
          <w:szCs w:val="28"/>
        </w:rPr>
        <w:t xml:space="preserve">, en cientos, quizás en miles de Familias Jaliscienses que, hoy, ya tienen acceso a suelo y que hoy, ya pueden pensar en un tema de vivienda. Alguno </w:t>
      </w:r>
      <w:r w:rsidR="00125BA4">
        <w:rPr>
          <w:rFonts w:ascii="Arial" w:hAnsi="Arial" w:cs="Arial"/>
          <w:sz w:val="28"/>
          <w:szCs w:val="28"/>
        </w:rPr>
        <w:t>de los comp</w:t>
      </w:r>
      <w:r w:rsidR="001B5EB4">
        <w:rPr>
          <w:rFonts w:ascii="Arial" w:hAnsi="Arial" w:cs="Arial"/>
          <w:sz w:val="28"/>
          <w:szCs w:val="28"/>
        </w:rPr>
        <w:t xml:space="preserve">añeros, todos fuimos </w:t>
      </w:r>
      <w:r w:rsidR="001B5EB4">
        <w:rPr>
          <w:rFonts w:ascii="Arial" w:hAnsi="Arial" w:cs="Arial"/>
          <w:sz w:val="28"/>
          <w:szCs w:val="28"/>
        </w:rPr>
        <w:lastRenderedPageBreak/>
        <w:t>convocados, pero alguno de los compañeros en este Pleno</w:t>
      </w:r>
      <w:r w:rsidR="0091777A">
        <w:rPr>
          <w:rFonts w:ascii="Arial" w:hAnsi="Arial" w:cs="Arial"/>
          <w:sz w:val="28"/>
          <w:szCs w:val="28"/>
        </w:rPr>
        <w:t>,</w:t>
      </w:r>
      <w:r w:rsidR="001B5EB4">
        <w:rPr>
          <w:rFonts w:ascii="Arial" w:hAnsi="Arial" w:cs="Arial"/>
          <w:sz w:val="28"/>
          <w:szCs w:val="28"/>
        </w:rPr>
        <w:t xml:space="preserve"> </w:t>
      </w:r>
      <w:r w:rsidR="0062668A">
        <w:rPr>
          <w:rFonts w:ascii="Arial" w:hAnsi="Arial" w:cs="Arial"/>
          <w:sz w:val="28"/>
          <w:szCs w:val="28"/>
        </w:rPr>
        <w:t>asistieron a un caso</w:t>
      </w:r>
      <w:r w:rsidR="0091777A">
        <w:rPr>
          <w:rFonts w:ascii="Arial" w:hAnsi="Arial" w:cs="Arial"/>
          <w:sz w:val="28"/>
          <w:szCs w:val="28"/>
        </w:rPr>
        <w:t xml:space="preserve"> concreto. Incluso, algunos Asesores Jurídicos, que también estuvieron interviniendo en el desarrollo de esta Iniciativa, asis</w:t>
      </w:r>
      <w:r w:rsidR="00616379">
        <w:rPr>
          <w:rFonts w:ascii="Arial" w:hAnsi="Arial" w:cs="Arial"/>
          <w:sz w:val="28"/>
          <w:szCs w:val="28"/>
        </w:rPr>
        <w:t>tieron y pudimos</w:t>
      </w:r>
      <w:r w:rsidR="0091777A">
        <w:rPr>
          <w:rFonts w:ascii="Arial" w:hAnsi="Arial" w:cs="Arial"/>
          <w:sz w:val="28"/>
          <w:szCs w:val="28"/>
        </w:rPr>
        <w:t xml:space="preserve"> ver </w:t>
      </w:r>
      <w:r w:rsidR="00616379">
        <w:rPr>
          <w:rFonts w:ascii="Arial" w:hAnsi="Arial" w:cs="Arial"/>
          <w:sz w:val="28"/>
          <w:szCs w:val="28"/>
        </w:rPr>
        <w:t>con claridad, como un Proyecto en donde se conjugan las voluntades, no solo políticas</w:t>
      </w:r>
      <w:r w:rsidR="000764B5">
        <w:rPr>
          <w:rFonts w:ascii="Arial" w:hAnsi="Arial" w:cs="Arial"/>
          <w:sz w:val="28"/>
          <w:szCs w:val="28"/>
        </w:rPr>
        <w:t>,</w:t>
      </w:r>
      <w:r w:rsidR="00616379">
        <w:rPr>
          <w:rFonts w:ascii="Arial" w:hAnsi="Arial" w:cs="Arial"/>
          <w:sz w:val="28"/>
          <w:szCs w:val="28"/>
        </w:rPr>
        <w:t xml:space="preserve"> </w:t>
      </w:r>
      <w:r w:rsidR="000764B5">
        <w:rPr>
          <w:rFonts w:ascii="Arial" w:hAnsi="Arial" w:cs="Arial"/>
          <w:sz w:val="28"/>
          <w:szCs w:val="28"/>
        </w:rPr>
        <w:t xml:space="preserve">que son por supuesto fundamentales. Pero, también las voluntades operativas. Las voluntades técnicas. Las voluntades sociales y actores </w:t>
      </w:r>
      <w:r w:rsidR="00D82A23">
        <w:rPr>
          <w:rFonts w:ascii="Arial" w:hAnsi="Arial" w:cs="Arial"/>
          <w:sz w:val="28"/>
          <w:szCs w:val="28"/>
        </w:rPr>
        <w:t xml:space="preserve">que, no solo tenemos que ver con el Gobierno, sino con actores, que también desde la Sociedad Civil, pueden ayudar a resolver este problema. Y, me refiero a Representantes Ejidales, a propietarios de predios aptos para la vivienda. A Colectivos, a Asociaciones Civiles, Sindicatos, que están interesados en que este proyecto, llegue a buen puerto. </w:t>
      </w:r>
      <w:r w:rsidR="00953F86">
        <w:rPr>
          <w:rFonts w:ascii="Arial" w:hAnsi="Arial" w:cs="Arial"/>
          <w:sz w:val="28"/>
          <w:szCs w:val="28"/>
        </w:rPr>
        <w:t xml:space="preserve">Empresarios; Empresarios que concentran grandes cantidades de trabajadores, y que por supuesto </w:t>
      </w:r>
      <w:r w:rsidR="005A18C5">
        <w:rPr>
          <w:rFonts w:ascii="Arial" w:hAnsi="Arial" w:cs="Arial"/>
          <w:sz w:val="28"/>
          <w:szCs w:val="28"/>
        </w:rPr>
        <w:t xml:space="preserve">están buscando impulsar una estrategia </w:t>
      </w:r>
      <w:r w:rsidR="005224CD">
        <w:rPr>
          <w:rFonts w:ascii="Arial" w:hAnsi="Arial" w:cs="Arial"/>
          <w:sz w:val="28"/>
          <w:szCs w:val="28"/>
        </w:rPr>
        <w:t xml:space="preserve">de vivienda. Hoy está en responsabilidad de este Ayuntamiento, que podamos </w:t>
      </w:r>
      <w:r w:rsidR="009E7F07">
        <w:rPr>
          <w:rFonts w:ascii="Arial" w:hAnsi="Arial" w:cs="Arial"/>
          <w:sz w:val="28"/>
          <w:szCs w:val="28"/>
        </w:rPr>
        <w:t xml:space="preserve">brindar una alternativa. Sería vanidad sugerir que, con esto vamos a resolver </w:t>
      </w:r>
      <w:r w:rsidR="00EF09CD">
        <w:rPr>
          <w:rFonts w:ascii="Arial" w:hAnsi="Arial" w:cs="Arial"/>
          <w:sz w:val="28"/>
          <w:szCs w:val="28"/>
        </w:rPr>
        <w:t xml:space="preserve">un rezago de vivienda, </w:t>
      </w:r>
      <w:r w:rsidR="00405C9C">
        <w:rPr>
          <w:rFonts w:ascii="Arial" w:hAnsi="Arial" w:cs="Arial"/>
          <w:sz w:val="28"/>
          <w:szCs w:val="28"/>
        </w:rPr>
        <w:t xml:space="preserve">que </w:t>
      </w:r>
      <w:r w:rsidR="00EF09CD">
        <w:rPr>
          <w:rFonts w:ascii="Arial" w:hAnsi="Arial" w:cs="Arial"/>
          <w:sz w:val="28"/>
          <w:szCs w:val="28"/>
        </w:rPr>
        <w:t>es enorme. Pero, lo sí creo que podemos aspirar</w:t>
      </w:r>
      <w:r w:rsidR="00405C9C">
        <w:rPr>
          <w:rFonts w:ascii="Arial" w:hAnsi="Arial" w:cs="Arial"/>
          <w:sz w:val="28"/>
          <w:szCs w:val="28"/>
        </w:rPr>
        <w:t xml:space="preserve">, es a contribuir una manera muy concreta en la solución. El desafío, al que nos estamos enfrentando como sociedad, y nosotros particularmente </w:t>
      </w:r>
      <w:r w:rsidR="0054023A">
        <w:rPr>
          <w:rFonts w:ascii="Arial" w:hAnsi="Arial" w:cs="Arial"/>
          <w:sz w:val="28"/>
          <w:szCs w:val="28"/>
        </w:rPr>
        <w:t xml:space="preserve">como Gobierno, es un desafío que, nos exige una gran responsabilidad social con la gente </w:t>
      </w:r>
      <w:r w:rsidR="00531615">
        <w:rPr>
          <w:rFonts w:ascii="Arial" w:hAnsi="Arial" w:cs="Arial"/>
          <w:sz w:val="28"/>
          <w:szCs w:val="28"/>
        </w:rPr>
        <w:t>y con la gente que menos tiene en esta Ciudad. Estas Reglas de Operación, insisto, son un modelo que estamos replicando, pero que, desde luego están sujetas al escrutinio, a la revisión, al análisis, a la modificación, al enriquecimiento, a la corrección de todos y cada uno de los Regidores y Regidoras de este A</w:t>
      </w:r>
      <w:r w:rsidR="008227DD">
        <w:rPr>
          <w:rFonts w:ascii="Arial" w:hAnsi="Arial" w:cs="Arial"/>
          <w:sz w:val="28"/>
          <w:szCs w:val="28"/>
        </w:rPr>
        <w:t xml:space="preserve">yuntamiento. Están todos invitados </w:t>
      </w:r>
      <w:r w:rsidR="00EC4F3D">
        <w:rPr>
          <w:rFonts w:ascii="Arial" w:hAnsi="Arial" w:cs="Arial"/>
          <w:sz w:val="28"/>
          <w:szCs w:val="28"/>
        </w:rPr>
        <w:t xml:space="preserve">en la participación y en el descubrimiento de más y mejores estrategias de solución para </w:t>
      </w:r>
      <w:r w:rsidR="00EC4F3D">
        <w:rPr>
          <w:rFonts w:ascii="Arial" w:hAnsi="Arial" w:cs="Arial"/>
          <w:sz w:val="28"/>
          <w:szCs w:val="28"/>
        </w:rPr>
        <w:lastRenderedPageBreak/>
        <w:t>este grave problema de la vivienda. Siéntanse invitados a participar</w:t>
      </w:r>
      <w:r w:rsidR="00525598">
        <w:rPr>
          <w:rFonts w:ascii="Arial" w:hAnsi="Arial" w:cs="Arial"/>
          <w:sz w:val="28"/>
          <w:szCs w:val="28"/>
        </w:rPr>
        <w:t xml:space="preserve">, no solo en eventos oficiales. Hemos tenido otro tipo de actividades, que también han venido enriqueciendo el conocimiento del problema y también de la solución. Siéntanse invitados a todas la Convocatorias formales o informales, que tengan que ver con un asunto de vivienda, es una oportunidad que tenemos de seguir empapándonos en este Proyecto que exige, de verdad la creatividad, pero también la voluntad de todos nosotros, es cuanto Señora Secretaria. </w:t>
      </w:r>
      <w:r w:rsidR="00D87394">
        <w:rPr>
          <w:rFonts w:ascii="Arial" w:hAnsi="Arial" w:cs="Arial"/>
          <w:b/>
          <w:i/>
          <w:sz w:val="28"/>
          <w:szCs w:val="28"/>
        </w:rPr>
        <w:t xml:space="preserve">C. Regidor Raúl Chávez García: </w:t>
      </w:r>
      <w:r w:rsidR="00D87394">
        <w:rPr>
          <w:rFonts w:ascii="Arial" w:hAnsi="Arial" w:cs="Arial"/>
          <w:sz w:val="28"/>
          <w:szCs w:val="28"/>
        </w:rPr>
        <w:t xml:space="preserve">Gracias Secretaria. Buenas noches compañeros. </w:t>
      </w:r>
      <w:r w:rsidR="00D87394">
        <w:rPr>
          <w:rFonts w:ascii="Arial" w:eastAsia="Times New Roman" w:hAnsi="Arial" w:cs="Arial"/>
          <w:sz w:val="28"/>
          <w:szCs w:val="28"/>
          <w:lang w:val="es-MX" w:eastAsia="es-MX"/>
        </w:rPr>
        <w:t>P</w:t>
      </w:r>
      <w:r w:rsidR="00D87394" w:rsidRPr="00A73AEF">
        <w:rPr>
          <w:rFonts w:ascii="Arial" w:eastAsia="Times New Roman" w:hAnsi="Arial" w:cs="Arial"/>
          <w:sz w:val="28"/>
          <w:szCs w:val="28"/>
          <w:lang w:val="es-MX" w:eastAsia="es-MX"/>
        </w:rPr>
        <w:t>ues la verdad</w:t>
      </w:r>
      <w:r w:rsidR="00D87394">
        <w:rPr>
          <w:rFonts w:ascii="Arial" w:eastAsia="Times New Roman" w:hAnsi="Arial" w:cs="Arial"/>
          <w:sz w:val="28"/>
          <w:szCs w:val="28"/>
          <w:lang w:val="es-MX" w:eastAsia="es-MX"/>
        </w:rPr>
        <w:t>,</w:t>
      </w:r>
      <w:r w:rsidR="00D87394" w:rsidRPr="00A73AEF">
        <w:rPr>
          <w:rFonts w:ascii="Arial" w:eastAsia="Times New Roman" w:hAnsi="Arial" w:cs="Arial"/>
          <w:sz w:val="28"/>
          <w:szCs w:val="28"/>
          <w:lang w:val="es-MX" w:eastAsia="es-MX"/>
        </w:rPr>
        <w:t xml:space="preserve"> sigo viendo </w:t>
      </w:r>
      <w:r w:rsidR="00D87394">
        <w:rPr>
          <w:rFonts w:ascii="Arial" w:eastAsia="Times New Roman" w:hAnsi="Arial" w:cs="Arial"/>
          <w:sz w:val="28"/>
          <w:szCs w:val="28"/>
          <w:lang w:val="es-MX" w:eastAsia="es-MX"/>
        </w:rPr>
        <w:t>unas Reglas de O</w:t>
      </w:r>
      <w:r w:rsidR="00D87394" w:rsidRPr="00A73AEF">
        <w:rPr>
          <w:rFonts w:ascii="Arial" w:eastAsia="Times New Roman" w:hAnsi="Arial" w:cs="Arial"/>
          <w:sz w:val="28"/>
          <w:szCs w:val="28"/>
          <w:lang w:val="es-MX" w:eastAsia="es-MX"/>
        </w:rPr>
        <w:t>peración</w:t>
      </w:r>
      <w:r w:rsidR="00D87394">
        <w:rPr>
          <w:rFonts w:ascii="Arial" w:eastAsia="Times New Roman" w:hAnsi="Arial" w:cs="Arial"/>
          <w:sz w:val="28"/>
          <w:szCs w:val="28"/>
          <w:lang w:val="es-MX" w:eastAsia="es-MX"/>
        </w:rPr>
        <w:t>, que le falta</w:t>
      </w:r>
      <w:r w:rsidR="00D87394" w:rsidRPr="00A73AEF">
        <w:rPr>
          <w:rFonts w:ascii="Arial" w:eastAsia="Times New Roman" w:hAnsi="Arial" w:cs="Arial"/>
          <w:sz w:val="28"/>
          <w:szCs w:val="28"/>
          <w:lang w:val="es-MX" w:eastAsia="es-MX"/>
        </w:rPr>
        <w:t xml:space="preserve"> información elemental</w:t>
      </w:r>
      <w:r w:rsidR="00D87394">
        <w:rPr>
          <w:rFonts w:ascii="Arial" w:eastAsia="Times New Roman" w:hAnsi="Arial" w:cs="Arial"/>
          <w:sz w:val="28"/>
          <w:szCs w:val="28"/>
          <w:lang w:val="es-MX" w:eastAsia="es-MX"/>
        </w:rPr>
        <w:t>,</w:t>
      </w:r>
      <w:r w:rsidR="00D87394" w:rsidRPr="00A73AEF">
        <w:rPr>
          <w:rFonts w:ascii="Arial" w:eastAsia="Times New Roman" w:hAnsi="Arial" w:cs="Arial"/>
          <w:sz w:val="28"/>
          <w:szCs w:val="28"/>
          <w:lang w:val="es-MX" w:eastAsia="es-MX"/>
        </w:rPr>
        <w:t xml:space="preserve"> no cumple con todo lo que requiere la propia población</w:t>
      </w:r>
      <w:r w:rsidR="00D87394">
        <w:rPr>
          <w:rFonts w:ascii="Arial" w:eastAsia="Times New Roman" w:hAnsi="Arial" w:cs="Arial"/>
          <w:sz w:val="28"/>
          <w:szCs w:val="28"/>
          <w:lang w:val="es-MX" w:eastAsia="es-MX"/>
        </w:rPr>
        <w:t>,</w:t>
      </w:r>
      <w:r w:rsidR="00D87394" w:rsidRPr="00A73AEF">
        <w:rPr>
          <w:rFonts w:ascii="Arial" w:eastAsia="Times New Roman" w:hAnsi="Arial" w:cs="Arial"/>
          <w:sz w:val="28"/>
          <w:szCs w:val="28"/>
          <w:lang w:val="es-MX" w:eastAsia="es-MX"/>
        </w:rPr>
        <w:t xml:space="preserve"> para el s</w:t>
      </w:r>
      <w:r w:rsidR="00D87394">
        <w:rPr>
          <w:rFonts w:ascii="Arial" w:eastAsia="Times New Roman" w:hAnsi="Arial" w:cs="Arial"/>
          <w:sz w:val="28"/>
          <w:szCs w:val="28"/>
          <w:lang w:val="es-MX" w:eastAsia="es-MX"/>
        </w:rPr>
        <w:t xml:space="preserve">aber cómo va a operar este </w:t>
      </w:r>
      <w:r w:rsidR="00D87394" w:rsidRPr="00A73AEF">
        <w:rPr>
          <w:rFonts w:ascii="Arial" w:eastAsia="Times New Roman" w:hAnsi="Arial" w:cs="Arial"/>
          <w:sz w:val="28"/>
          <w:szCs w:val="28"/>
          <w:lang w:val="es-MX" w:eastAsia="es-MX"/>
        </w:rPr>
        <w:t>tema</w:t>
      </w:r>
      <w:r w:rsidR="00D87394">
        <w:rPr>
          <w:rFonts w:ascii="Arial" w:eastAsia="Times New Roman" w:hAnsi="Arial" w:cs="Arial"/>
          <w:sz w:val="28"/>
          <w:szCs w:val="28"/>
          <w:lang w:val="es-MX" w:eastAsia="es-MX"/>
        </w:rPr>
        <w:t>.</w:t>
      </w:r>
      <w:r w:rsidR="00D87394" w:rsidRPr="00A73AEF">
        <w:rPr>
          <w:rFonts w:ascii="Arial" w:eastAsia="Times New Roman" w:hAnsi="Arial" w:cs="Arial"/>
          <w:sz w:val="28"/>
          <w:szCs w:val="28"/>
          <w:lang w:val="es-MX" w:eastAsia="es-MX"/>
        </w:rPr>
        <w:t xml:space="preserve"> </w:t>
      </w:r>
      <w:r w:rsidR="00D87394">
        <w:rPr>
          <w:rFonts w:ascii="Arial" w:hAnsi="Arial" w:cs="Arial"/>
          <w:sz w:val="28"/>
          <w:szCs w:val="28"/>
        </w:rPr>
        <w:t>N</w:t>
      </w:r>
      <w:r w:rsidR="00D87394" w:rsidRPr="00A73AEF">
        <w:rPr>
          <w:rFonts w:ascii="Arial" w:eastAsia="Times New Roman" w:hAnsi="Arial" w:cs="Arial"/>
          <w:sz w:val="28"/>
          <w:szCs w:val="28"/>
          <w:lang w:val="es-MX" w:eastAsia="es-MX"/>
        </w:rPr>
        <w:t>o trae programa de fechas de ejecución</w:t>
      </w:r>
      <w:r w:rsidR="00D87394">
        <w:rPr>
          <w:rFonts w:ascii="Arial" w:eastAsia="Times New Roman" w:hAnsi="Arial" w:cs="Arial"/>
          <w:sz w:val="28"/>
          <w:szCs w:val="28"/>
          <w:lang w:val="es-MX" w:eastAsia="es-MX"/>
        </w:rPr>
        <w:t>.</w:t>
      </w:r>
      <w:r w:rsidR="00D87394" w:rsidRPr="00A73AEF">
        <w:rPr>
          <w:rFonts w:ascii="Arial" w:eastAsia="Times New Roman" w:hAnsi="Arial" w:cs="Arial"/>
          <w:sz w:val="28"/>
          <w:szCs w:val="28"/>
          <w:lang w:val="es-MX" w:eastAsia="es-MX"/>
        </w:rPr>
        <w:t xml:space="preserve"> Hay cosas elementales</w:t>
      </w:r>
      <w:r w:rsidR="00D87394">
        <w:rPr>
          <w:rFonts w:ascii="Arial" w:eastAsia="Times New Roman" w:hAnsi="Arial" w:cs="Arial"/>
          <w:sz w:val="28"/>
          <w:szCs w:val="28"/>
          <w:lang w:val="es-MX" w:eastAsia="es-MX"/>
        </w:rPr>
        <w:t>,</w:t>
      </w:r>
      <w:r w:rsidR="00D87394" w:rsidRPr="00A73AEF">
        <w:rPr>
          <w:rFonts w:ascii="Arial" w:eastAsia="Times New Roman" w:hAnsi="Arial" w:cs="Arial"/>
          <w:sz w:val="28"/>
          <w:szCs w:val="28"/>
          <w:lang w:val="es-MX" w:eastAsia="es-MX"/>
        </w:rPr>
        <w:t xml:space="preserve"> por ejemplo</w:t>
      </w:r>
      <w:r w:rsidR="00D87394">
        <w:rPr>
          <w:rFonts w:ascii="Arial" w:eastAsia="Times New Roman" w:hAnsi="Arial" w:cs="Arial"/>
          <w:sz w:val="28"/>
          <w:szCs w:val="28"/>
          <w:lang w:val="es-MX" w:eastAsia="es-MX"/>
        </w:rPr>
        <w:t>,</w:t>
      </w:r>
      <w:r w:rsidR="00D87394" w:rsidRPr="00A73AEF">
        <w:rPr>
          <w:rFonts w:ascii="Arial" w:eastAsia="Times New Roman" w:hAnsi="Arial" w:cs="Arial"/>
          <w:sz w:val="28"/>
          <w:szCs w:val="28"/>
          <w:lang w:val="es-MX" w:eastAsia="es-MX"/>
        </w:rPr>
        <w:t xml:space="preserve"> los </w:t>
      </w:r>
      <w:r w:rsidR="00D87394">
        <w:rPr>
          <w:rFonts w:ascii="Arial" w:eastAsia="Times New Roman" w:hAnsi="Arial" w:cs="Arial"/>
          <w:sz w:val="28"/>
          <w:szCs w:val="28"/>
          <w:lang w:val="es-MX" w:eastAsia="es-MX"/>
        </w:rPr>
        <w:t>que asistieron a Etzatlán, al M</w:t>
      </w:r>
      <w:r w:rsidR="00D87394" w:rsidRPr="00A73AEF">
        <w:rPr>
          <w:rFonts w:ascii="Arial" w:eastAsia="Times New Roman" w:hAnsi="Arial" w:cs="Arial"/>
          <w:sz w:val="28"/>
          <w:szCs w:val="28"/>
          <w:lang w:val="es-MX" w:eastAsia="es-MX"/>
        </w:rPr>
        <w:t>unicipio</w:t>
      </w:r>
      <w:r w:rsidR="00D87394">
        <w:rPr>
          <w:rFonts w:ascii="Arial" w:eastAsia="Times New Roman" w:hAnsi="Arial" w:cs="Arial"/>
          <w:sz w:val="28"/>
          <w:szCs w:val="28"/>
          <w:lang w:val="es-MX" w:eastAsia="es-MX"/>
        </w:rPr>
        <w:t>,</w:t>
      </w:r>
      <w:r w:rsidR="00D87394" w:rsidRPr="00A73AEF">
        <w:rPr>
          <w:rFonts w:ascii="Arial" w:eastAsia="Times New Roman" w:hAnsi="Arial" w:cs="Arial"/>
          <w:sz w:val="28"/>
          <w:szCs w:val="28"/>
          <w:lang w:val="es-MX" w:eastAsia="es-MX"/>
        </w:rPr>
        <w:t xml:space="preserve"> q</w:t>
      </w:r>
      <w:r w:rsidR="00D87394">
        <w:rPr>
          <w:rFonts w:ascii="Arial" w:eastAsia="Times New Roman" w:hAnsi="Arial" w:cs="Arial"/>
          <w:sz w:val="28"/>
          <w:szCs w:val="28"/>
          <w:lang w:val="es-MX" w:eastAsia="es-MX"/>
        </w:rPr>
        <w:t xml:space="preserve">ue debieron haber copiado </w:t>
      </w:r>
      <w:r w:rsidR="00D87394" w:rsidRPr="00A73AEF">
        <w:rPr>
          <w:rFonts w:ascii="Arial" w:eastAsia="Times New Roman" w:hAnsi="Arial" w:cs="Arial"/>
          <w:sz w:val="28"/>
          <w:szCs w:val="28"/>
          <w:lang w:val="es-MX" w:eastAsia="es-MX"/>
        </w:rPr>
        <w:t xml:space="preserve">sus </w:t>
      </w:r>
      <w:r w:rsidR="00D87394">
        <w:rPr>
          <w:rFonts w:ascii="Arial" w:eastAsia="Times New Roman" w:hAnsi="Arial" w:cs="Arial"/>
          <w:sz w:val="28"/>
          <w:szCs w:val="28"/>
          <w:lang w:val="es-MX" w:eastAsia="es-MX"/>
        </w:rPr>
        <w:t>Reglas de O</w:t>
      </w:r>
      <w:r w:rsidR="00D87394" w:rsidRPr="00A73AEF">
        <w:rPr>
          <w:rFonts w:ascii="Arial" w:eastAsia="Times New Roman" w:hAnsi="Arial" w:cs="Arial"/>
          <w:sz w:val="28"/>
          <w:szCs w:val="28"/>
          <w:lang w:val="es-MX" w:eastAsia="es-MX"/>
        </w:rPr>
        <w:t>peración</w:t>
      </w:r>
      <w:r w:rsidR="00D87394">
        <w:rPr>
          <w:rFonts w:ascii="Arial" w:eastAsia="Times New Roman" w:hAnsi="Arial" w:cs="Arial"/>
          <w:sz w:val="28"/>
          <w:szCs w:val="28"/>
          <w:lang w:val="es-MX" w:eastAsia="es-MX"/>
        </w:rPr>
        <w:t>,</w:t>
      </w:r>
      <w:r w:rsidR="00D87394" w:rsidRPr="00A73AEF">
        <w:rPr>
          <w:rFonts w:ascii="Arial" w:eastAsia="Times New Roman" w:hAnsi="Arial" w:cs="Arial"/>
          <w:sz w:val="28"/>
          <w:szCs w:val="28"/>
          <w:lang w:val="es-MX" w:eastAsia="es-MX"/>
        </w:rPr>
        <w:t xml:space="preserve"> que</w:t>
      </w:r>
      <w:r w:rsidR="00D87394">
        <w:rPr>
          <w:rFonts w:ascii="Arial" w:eastAsia="Times New Roman" w:hAnsi="Arial" w:cs="Arial"/>
          <w:sz w:val="28"/>
          <w:szCs w:val="28"/>
          <w:lang w:val="es-MX" w:eastAsia="es-MX"/>
        </w:rPr>
        <w:t>,</w:t>
      </w:r>
      <w:r w:rsidR="00D87394" w:rsidRPr="00A73AEF">
        <w:rPr>
          <w:rFonts w:ascii="Arial" w:eastAsia="Times New Roman" w:hAnsi="Arial" w:cs="Arial"/>
          <w:sz w:val="28"/>
          <w:szCs w:val="28"/>
          <w:lang w:val="es-MX" w:eastAsia="es-MX"/>
        </w:rPr>
        <w:t xml:space="preserve"> creo que</w:t>
      </w:r>
      <w:r w:rsidR="00D87394">
        <w:rPr>
          <w:rFonts w:ascii="Arial" w:eastAsia="Times New Roman" w:hAnsi="Arial" w:cs="Arial"/>
          <w:sz w:val="28"/>
          <w:szCs w:val="28"/>
          <w:lang w:val="es-MX" w:eastAsia="es-MX"/>
        </w:rPr>
        <w:t>, a</w:t>
      </w:r>
      <w:r w:rsidR="00D87394" w:rsidRPr="00A73AEF">
        <w:rPr>
          <w:rFonts w:ascii="Arial" w:eastAsia="Times New Roman" w:hAnsi="Arial" w:cs="Arial"/>
          <w:sz w:val="28"/>
          <w:szCs w:val="28"/>
          <w:lang w:val="es-MX" w:eastAsia="es-MX"/>
        </w:rPr>
        <w:t xml:space="preserve"> eso fueron</w:t>
      </w:r>
      <w:r w:rsidR="00D87394">
        <w:rPr>
          <w:rFonts w:ascii="Arial" w:eastAsia="Times New Roman" w:hAnsi="Arial" w:cs="Arial"/>
          <w:sz w:val="28"/>
          <w:szCs w:val="28"/>
          <w:lang w:val="es-MX" w:eastAsia="es-MX"/>
        </w:rPr>
        <w:t>,</w:t>
      </w:r>
      <w:r w:rsidR="00D87394" w:rsidRPr="00A73AEF">
        <w:rPr>
          <w:rFonts w:ascii="Arial" w:eastAsia="Times New Roman" w:hAnsi="Arial" w:cs="Arial"/>
          <w:sz w:val="28"/>
          <w:szCs w:val="28"/>
          <w:lang w:val="es-MX" w:eastAsia="es-MX"/>
        </w:rPr>
        <w:t xml:space="preserve"> pues para verlo mejor y cómo se podría aplicar</w:t>
      </w:r>
      <w:r w:rsidR="00D87394">
        <w:rPr>
          <w:rFonts w:ascii="Arial" w:eastAsia="Times New Roman" w:hAnsi="Arial" w:cs="Arial"/>
          <w:sz w:val="28"/>
          <w:szCs w:val="28"/>
          <w:lang w:val="es-MX" w:eastAsia="es-MX"/>
        </w:rPr>
        <w:t>. E</w:t>
      </w:r>
      <w:r w:rsidR="00D87394" w:rsidRPr="00A73AEF">
        <w:rPr>
          <w:rFonts w:ascii="Arial" w:eastAsia="Times New Roman" w:hAnsi="Arial" w:cs="Arial"/>
          <w:sz w:val="28"/>
          <w:szCs w:val="28"/>
          <w:lang w:val="es-MX" w:eastAsia="es-MX"/>
        </w:rPr>
        <w:t>llos traen en montos de temporalidad</w:t>
      </w:r>
      <w:r w:rsidR="00D87394">
        <w:rPr>
          <w:rFonts w:ascii="Arial" w:eastAsia="Times New Roman" w:hAnsi="Arial" w:cs="Arial"/>
          <w:sz w:val="28"/>
          <w:szCs w:val="28"/>
          <w:lang w:val="es-MX" w:eastAsia="es-MX"/>
        </w:rPr>
        <w:t>,</w:t>
      </w:r>
      <w:r w:rsidR="00D87394" w:rsidRPr="00A73AEF">
        <w:rPr>
          <w:rFonts w:ascii="Arial" w:eastAsia="Times New Roman" w:hAnsi="Arial" w:cs="Arial"/>
          <w:sz w:val="28"/>
          <w:szCs w:val="28"/>
          <w:lang w:val="es-MX" w:eastAsia="es-MX"/>
        </w:rPr>
        <w:t xml:space="preserve"> el precio de venta por metro cuadrado que es de </w:t>
      </w:r>
      <w:r w:rsidR="00D87394">
        <w:rPr>
          <w:rFonts w:ascii="Arial" w:eastAsia="Times New Roman" w:hAnsi="Arial" w:cs="Arial"/>
          <w:sz w:val="28"/>
          <w:szCs w:val="28"/>
          <w:lang w:val="es-MX" w:eastAsia="es-MX"/>
        </w:rPr>
        <w:t>$</w:t>
      </w:r>
      <w:r w:rsidR="00D87394" w:rsidRPr="00A73AEF">
        <w:rPr>
          <w:rFonts w:ascii="Arial" w:eastAsia="Times New Roman" w:hAnsi="Arial" w:cs="Arial"/>
          <w:sz w:val="28"/>
          <w:szCs w:val="28"/>
          <w:lang w:val="es-MX" w:eastAsia="es-MX"/>
        </w:rPr>
        <w:t>533.33</w:t>
      </w:r>
      <w:r w:rsidR="00D87394">
        <w:rPr>
          <w:rFonts w:ascii="Arial" w:eastAsia="Times New Roman" w:hAnsi="Arial" w:cs="Arial"/>
          <w:sz w:val="28"/>
          <w:szCs w:val="28"/>
          <w:lang w:val="es-MX" w:eastAsia="es-MX"/>
        </w:rPr>
        <w:t xml:space="preserve"> (Quinientos treinta y tres pesos 33/100 m.n.)</w:t>
      </w:r>
      <w:r w:rsidR="00D87394" w:rsidRPr="00A73AEF">
        <w:rPr>
          <w:rFonts w:ascii="Arial" w:eastAsia="Times New Roman" w:hAnsi="Arial" w:cs="Arial"/>
          <w:sz w:val="28"/>
          <w:szCs w:val="28"/>
          <w:lang w:val="es-MX" w:eastAsia="es-MX"/>
        </w:rPr>
        <w:t xml:space="preserve"> </w:t>
      </w:r>
      <w:r w:rsidR="00D87394">
        <w:rPr>
          <w:rFonts w:ascii="Arial" w:eastAsia="Times New Roman" w:hAnsi="Arial" w:cs="Arial"/>
          <w:sz w:val="28"/>
          <w:szCs w:val="28"/>
          <w:lang w:val="es-MX" w:eastAsia="es-MX"/>
        </w:rPr>
        <w:t>cosa que U</w:t>
      </w:r>
      <w:r w:rsidR="00D87394" w:rsidRPr="00A73AEF">
        <w:rPr>
          <w:rFonts w:ascii="Arial" w:eastAsia="Times New Roman" w:hAnsi="Arial" w:cs="Arial"/>
          <w:sz w:val="28"/>
          <w:szCs w:val="28"/>
          <w:lang w:val="es-MX" w:eastAsia="es-MX"/>
        </w:rPr>
        <w:t>sted no lo tiene</w:t>
      </w:r>
      <w:r w:rsidR="00D87394">
        <w:rPr>
          <w:rFonts w:ascii="Arial" w:eastAsia="Times New Roman" w:hAnsi="Arial" w:cs="Arial"/>
          <w:sz w:val="28"/>
          <w:szCs w:val="28"/>
          <w:lang w:val="es-MX" w:eastAsia="es-MX"/>
        </w:rPr>
        <w:t>. L</w:t>
      </w:r>
      <w:r w:rsidR="00D87394" w:rsidRPr="00A73AEF">
        <w:rPr>
          <w:rFonts w:ascii="Arial" w:eastAsia="Times New Roman" w:hAnsi="Arial" w:cs="Arial"/>
          <w:sz w:val="28"/>
          <w:szCs w:val="28"/>
          <w:lang w:val="es-MX" w:eastAsia="es-MX"/>
        </w:rPr>
        <w:t>a superficie cuadrada de metros cuadrados</w:t>
      </w:r>
      <w:r w:rsidR="00D87394">
        <w:rPr>
          <w:rFonts w:ascii="Arial" w:eastAsia="Times New Roman" w:hAnsi="Arial" w:cs="Arial"/>
          <w:sz w:val="28"/>
          <w:szCs w:val="28"/>
          <w:lang w:val="es-MX" w:eastAsia="es-MX"/>
        </w:rPr>
        <w:t>.</w:t>
      </w:r>
      <w:r w:rsidR="00D87394" w:rsidRPr="00A73AEF">
        <w:rPr>
          <w:rFonts w:ascii="Arial" w:eastAsia="Times New Roman" w:hAnsi="Arial" w:cs="Arial"/>
          <w:sz w:val="28"/>
          <w:szCs w:val="28"/>
          <w:lang w:val="es-MX" w:eastAsia="es-MX"/>
        </w:rPr>
        <w:t xml:space="preserve"> El precio por metro cuadrado</w:t>
      </w:r>
      <w:r w:rsidR="00D87394">
        <w:rPr>
          <w:rFonts w:ascii="Arial" w:eastAsia="Times New Roman" w:hAnsi="Arial" w:cs="Arial"/>
          <w:sz w:val="28"/>
          <w:szCs w:val="28"/>
          <w:lang w:val="es-MX" w:eastAsia="es-MX"/>
        </w:rPr>
        <w:t>,</w:t>
      </w:r>
      <w:r w:rsidR="00D87394" w:rsidRPr="00A73AEF">
        <w:rPr>
          <w:rFonts w:ascii="Arial" w:eastAsia="Times New Roman" w:hAnsi="Arial" w:cs="Arial"/>
          <w:sz w:val="28"/>
          <w:szCs w:val="28"/>
          <w:lang w:val="es-MX" w:eastAsia="es-MX"/>
        </w:rPr>
        <w:t xml:space="preserve"> </w:t>
      </w:r>
    </w:p>
    <w:p w14:paraId="58E79FA9" w14:textId="2B815951" w:rsidR="00D87394" w:rsidRPr="00A73AEF" w:rsidRDefault="00D87394" w:rsidP="00D87394">
      <w:pPr>
        <w:spacing w:after="0" w:line="360" w:lineRule="auto"/>
        <w:jc w:val="both"/>
        <w:rPr>
          <w:rFonts w:ascii="Arial" w:eastAsia="Times New Roman" w:hAnsi="Arial" w:cs="Arial"/>
          <w:sz w:val="28"/>
          <w:szCs w:val="28"/>
          <w:lang w:val="es-MX" w:eastAsia="es-MX"/>
        </w:rPr>
      </w:pPr>
      <w:r>
        <w:rPr>
          <w:rFonts w:ascii="Arial" w:eastAsia="Times New Roman" w:hAnsi="Arial" w:cs="Arial"/>
          <w:sz w:val="28"/>
          <w:szCs w:val="28"/>
          <w:lang w:val="es-MX" w:eastAsia="es-MX"/>
        </w:rPr>
        <w:t>$</w:t>
      </w:r>
      <w:r w:rsidRPr="00A73AEF">
        <w:rPr>
          <w:rFonts w:ascii="Arial" w:eastAsia="Times New Roman" w:hAnsi="Arial" w:cs="Arial"/>
          <w:sz w:val="28"/>
          <w:szCs w:val="28"/>
          <w:lang w:val="es-MX" w:eastAsia="es-MX"/>
        </w:rPr>
        <w:t>533.33</w:t>
      </w:r>
      <w:r>
        <w:rPr>
          <w:rFonts w:ascii="Arial" w:eastAsia="Times New Roman" w:hAnsi="Arial" w:cs="Arial"/>
          <w:sz w:val="28"/>
          <w:szCs w:val="28"/>
          <w:lang w:val="es-MX" w:eastAsia="es-MX"/>
        </w:rPr>
        <w:t xml:space="preserve"> (Quinientos treinta y tres pesos 33/100 m.n.) por</w:t>
      </w:r>
      <w:r w:rsidRPr="00A73AEF">
        <w:rPr>
          <w:rFonts w:ascii="Arial" w:eastAsia="Times New Roman" w:hAnsi="Arial" w:cs="Arial"/>
          <w:sz w:val="28"/>
          <w:szCs w:val="28"/>
          <w:lang w:val="es-MX" w:eastAsia="es-MX"/>
        </w:rPr>
        <w:t xml:space="preserve"> metros cuadrados</w:t>
      </w:r>
      <w:r>
        <w:rPr>
          <w:rFonts w:ascii="Arial" w:eastAsia="Times New Roman" w:hAnsi="Arial" w:cs="Arial"/>
          <w:sz w:val="28"/>
          <w:szCs w:val="28"/>
          <w:lang w:val="es-MX" w:eastAsia="es-MX"/>
        </w:rPr>
        <w:t>. P</w:t>
      </w:r>
      <w:r w:rsidRPr="00A73AEF">
        <w:rPr>
          <w:rFonts w:ascii="Arial" w:eastAsia="Times New Roman" w:hAnsi="Arial" w:cs="Arial"/>
          <w:sz w:val="28"/>
          <w:szCs w:val="28"/>
          <w:lang w:val="es-MX" w:eastAsia="es-MX"/>
        </w:rPr>
        <w:t>recio de venta por lote de 90</w:t>
      </w:r>
      <w:r>
        <w:rPr>
          <w:rFonts w:ascii="Arial" w:eastAsia="Times New Roman" w:hAnsi="Arial" w:cs="Arial"/>
          <w:sz w:val="28"/>
          <w:szCs w:val="28"/>
          <w:lang w:val="es-MX" w:eastAsia="es-MX"/>
        </w:rPr>
        <w:t xml:space="preserve"> m2. noventa</w:t>
      </w:r>
      <w:r w:rsidRPr="00A73AEF">
        <w:rPr>
          <w:rFonts w:ascii="Arial" w:eastAsia="Times New Roman" w:hAnsi="Arial" w:cs="Arial"/>
          <w:sz w:val="28"/>
          <w:szCs w:val="28"/>
          <w:lang w:val="es-MX" w:eastAsia="es-MX"/>
        </w:rPr>
        <w:t xml:space="preserve"> metros cuadrados</w:t>
      </w:r>
      <w:r>
        <w:rPr>
          <w:rFonts w:ascii="Arial" w:eastAsia="Times New Roman" w:hAnsi="Arial" w:cs="Arial"/>
          <w:sz w:val="28"/>
          <w:szCs w:val="28"/>
          <w:lang w:val="es-MX" w:eastAsia="es-MX"/>
        </w:rPr>
        <w:t>, $</w:t>
      </w:r>
      <w:r w:rsidRPr="00A73AEF">
        <w:rPr>
          <w:rFonts w:ascii="Arial" w:eastAsia="Times New Roman" w:hAnsi="Arial" w:cs="Arial"/>
          <w:sz w:val="28"/>
          <w:szCs w:val="28"/>
          <w:lang w:val="es-MX" w:eastAsia="es-MX"/>
        </w:rPr>
        <w:t>48</w:t>
      </w:r>
      <w:r>
        <w:rPr>
          <w:rFonts w:ascii="Arial" w:eastAsia="Times New Roman" w:hAnsi="Arial" w:cs="Arial"/>
          <w:sz w:val="28"/>
          <w:szCs w:val="28"/>
          <w:lang w:val="es-MX" w:eastAsia="es-MX"/>
        </w:rPr>
        <w:t xml:space="preserve">,000.00 (Cuarenta y ocho </w:t>
      </w:r>
      <w:r w:rsidRPr="00A73AEF">
        <w:rPr>
          <w:rFonts w:ascii="Arial" w:eastAsia="Times New Roman" w:hAnsi="Arial" w:cs="Arial"/>
          <w:sz w:val="28"/>
          <w:szCs w:val="28"/>
          <w:lang w:val="es-MX" w:eastAsia="es-MX"/>
        </w:rPr>
        <w:t>mil</w:t>
      </w:r>
      <w:r>
        <w:rPr>
          <w:rFonts w:ascii="Arial" w:eastAsia="Times New Roman" w:hAnsi="Arial" w:cs="Arial"/>
          <w:sz w:val="28"/>
          <w:szCs w:val="28"/>
          <w:lang w:val="es-MX" w:eastAsia="es-MX"/>
        </w:rPr>
        <w:t xml:space="preserve"> pesos 00/100 m.n.)</w:t>
      </w:r>
      <w:r w:rsidRPr="00A73AEF">
        <w:rPr>
          <w:rFonts w:ascii="Arial" w:eastAsia="Times New Roman" w:hAnsi="Arial" w:cs="Arial"/>
          <w:sz w:val="28"/>
          <w:szCs w:val="28"/>
          <w:lang w:val="es-MX" w:eastAsia="es-MX"/>
        </w:rPr>
        <w:t xml:space="preserve"> Bueno</w:t>
      </w:r>
      <w:r>
        <w:rPr>
          <w:rFonts w:ascii="Arial" w:eastAsia="Times New Roman" w:hAnsi="Arial" w:cs="Arial"/>
          <w:sz w:val="28"/>
          <w:szCs w:val="28"/>
          <w:lang w:val="es-MX" w:eastAsia="es-MX"/>
        </w:rPr>
        <w:t>,</w:t>
      </w:r>
      <w:r w:rsidRPr="00A73AEF">
        <w:rPr>
          <w:rFonts w:ascii="Arial" w:eastAsia="Times New Roman" w:hAnsi="Arial" w:cs="Arial"/>
          <w:sz w:val="28"/>
          <w:szCs w:val="28"/>
          <w:lang w:val="es-MX" w:eastAsia="es-MX"/>
        </w:rPr>
        <w:t xml:space="preserve"> hay cosas elementales</w:t>
      </w:r>
      <w:r>
        <w:rPr>
          <w:rFonts w:ascii="Arial" w:eastAsia="Times New Roman" w:hAnsi="Arial" w:cs="Arial"/>
          <w:sz w:val="28"/>
          <w:szCs w:val="28"/>
          <w:lang w:val="es-MX" w:eastAsia="es-MX"/>
        </w:rPr>
        <w:t xml:space="preserve"> que aquí </w:t>
      </w:r>
      <w:r w:rsidRPr="00A73AEF">
        <w:rPr>
          <w:rFonts w:ascii="Arial" w:eastAsia="Times New Roman" w:hAnsi="Arial" w:cs="Arial"/>
          <w:sz w:val="28"/>
          <w:szCs w:val="28"/>
          <w:lang w:val="es-MX" w:eastAsia="es-MX"/>
        </w:rPr>
        <w:t>no están contemplados</w:t>
      </w:r>
      <w:r>
        <w:rPr>
          <w:rFonts w:ascii="Arial" w:eastAsia="Times New Roman" w:hAnsi="Arial" w:cs="Arial"/>
          <w:sz w:val="28"/>
          <w:szCs w:val="28"/>
          <w:lang w:val="es-MX" w:eastAsia="es-MX"/>
        </w:rPr>
        <w:t xml:space="preserve">. Sería injusto publicar </w:t>
      </w:r>
      <w:r w:rsidRPr="00A73AEF">
        <w:rPr>
          <w:rFonts w:ascii="Arial" w:eastAsia="Times New Roman" w:hAnsi="Arial" w:cs="Arial"/>
          <w:sz w:val="28"/>
          <w:szCs w:val="28"/>
          <w:lang w:val="es-MX" w:eastAsia="es-MX"/>
        </w:rPr>
        <w:t>esa información</w:t>
      </w:r>
      <w:r>
        <w:rPr>
          <w:rFonts w:ascii="Arial" w:eastAsia="Times New Roman" w:hAnsi="Arial" w:cs="Arial"/>
          <w:sz w:val="28"/>
          <w:szCs w:val="28"/>
          <w:lang w:val="es-MX" w:eastAsia="es-MX"/>
        </w:rPr>
        <w:t>. L</w:t>
      </w:r>
      <w:r w:rsidRPr="00A73AEF">
        <w:rPr>
          <w:rFonts w:ascii="Arial" w:eastAsia="Times New Roman" w:hAnsi="Arial" w:cs="Arial"/>
          <w:sz w:val="28"/>
          <w:szCs w:val="28"/>
          <w:lang w:val="es-MX" w:eastAsia="es-MX"/>
        </w:rPr>
        <w:t xml:space="preserve">a gente </w:t>
      </w:r>
    </w:p>
    <w:p w14:paraId="4B848F50" w14:textId="793FBC6A" w:rsidR="005F0BF0" w:rsidRPr="001244C3" w:rsidRDefault="00D87394" w:rsidP="001244C3">
      <w:pPr>
        <w:spacing w:after="0" w:line="360" w:lineRule="auto"/>
        <w:jc w:val="both"/>
        <w:rPr>
          <w:rFonts w:ascii="Arial" w:eastAsia="Times New Roman" w:hAnsi="Arial" w:cs="Arial"/>
          <w:sz w:val="28"/>
          <w:szCs w:val="28"/>
          <w:lang w:val="es-MX" w:eastAsia="es-MX"/>
        </w:rPr>
      </w:pPr>
      <w:r w:rsidRPr="00A73AEF">
        <w:rPr>
          <w:rFonts w:ascii="Arial" w:eastAsia="Times New Roman" w:hAnsi="Arial" w:cs="Arial"/>
          <w:sz w:val="28"/>
          <w:szCs w:val="28"/>
          <w:lang w:val="es-MX" w:eastAsia="es-MX"/>
        </w:rPr>
        <w:t>se va a equivocar</w:t>
      </w:r>
      <w:r>
        <w:rPr>
          <w:rFonts w:ascii="Arial" w:eastAsia="Times New Roman" w:hAnsi="Arial" w:cs="Arial"/>
          <w:sz w:val="28"/>
          <w:szCs w:val="28"/>
          <w:lang w:val="es-MX" w:eastAsia="es-MX"/>
        </w:rPr>
        <w:t>,</w:t>
      </w:r>
      <w:r w:rsidRPr="00A73AEF">
        <w:rPr>
          <w:rFonts w:ascii="Arial" w:eastAsia="Times New Roman" w:hAnsi="Arial" w:cs="Arial"/>
          <w:sz w:val="28"/>
          <w:szCs w:val="28"/>
          <w:lang w:val="es-MX" w:eastAsia="es-MX"/>
        </w:rPr>
        <w:t xml:space="preserve"> la gente </w:t>
      </w:r>
      <w:r>
        <w:rPr>
          <w:rFonts w:ascii="Arial" w:eastAsia="Times New Roman" w:hAnsi="Arial" w:cs="Arial"/>
          <w:sz w:val="28"/>
          <w:szCs w:val="28"/>
          <w:lang w:val="es-MX" w:eastAsia="es-MX"/>
        </w:rPr>
        <w:t xml:space="preserve">no </w:t>
      </w:r>
      <w:r w:rsidRPr="00A73AEF">
        <w:rPr>
          <w:rFonts w:ascii="Arial" w:eastAsia="Times New Roman" w:hAnsi="Arial" w:cs="Arial"/>
          <w:sz w:val="28"/>
          <w:szCs w:val="28"/>
          <w:lang w:val="es-MX" w:eastAsia="es-MX"/>
        </w:rPr>
        <w:t>va a entender</w:t>
      </w:r>
      <w:r>
        <w:rPr>
          <w:rFonts w:ascii="Arial" w:eastAsia="Times New Roman" w:hAnsi="Arial" w:cs="Arial"/>
          <w:sz w:val="28"/>
          <w:szCs w:val="28"/>
          <w:lang w:val="es-MX" w:eastAsia="es-MX"/>
        </w:rPr>
        <w:t>. Y</w:t>
      </w:r>
      <w:r w:rsidRPr="00A73AEF">
        <w:rPr>
          <w:rFonts w:ascii="Arial" w:eastAsia="Times New Roman" w:hAnsi="Arial" w:cs="Arial"/>
          <w:sz w:val="28"/>
          <w:szCs w:val="28"/>
          <w:lang w:val="es-MX" w:eastAsia="es-MX"/>
        </w:rPr>
        <w:t xml:space="preserve"> creo que</w:t>
      </w:r>
      <w:r>
        <w:rPr>
          <w:rFonts w:ascii="Arial" w:eastAsia="Times New Roman" w:hAnsi="Arial" w:cs="Arial"/>
          <w:sz w:val="28"/>
          <w:szCs w:val="28"/>
          <w:lang w:val="es-MX" w:eastAsia="es-MX"/>
        </w:rPr>
        <w:t xml:space="preserve">, estaremos cayendo un error, </w:t>
      </w:r>
      <w:r w:rsidRPr="00A73AEF">
        <w:rPr>
          <w:rFonts w:ascii="Arial" w:eastAsia="Times New Roman" w:hAnsi="Arial" w:cs="Arial"/>
          <w:sz w:val="28"/>
          <w:szCs w:val="28"/>
          <w:lang w:val="es-MX" w:eastAsia="es-MX"/>
        </w:rPr>
        <w:t>no cumple</w:t>
      </w:r>
      <w:r>
        <w:rPr>
          <w:rFonts w:ascii="Arial" w:eastAsia="Times New Roman" w:hAnsi="Arial" w:cs="Arial"/>
          <w:sz w:val="28"/>
          <w:szCs w:val="28"/>
          <w:lang w:val="es-MX" w:eastAsia="es-MX"/>
        </w:rPr>
        <w:t>. P</w:t>
      </w:r>
      <w:r w:rsidRPr="00A73AEF">
        <w:rPr>
          <w:rFonts w:ascii="Arial" w:eastAsia="Times New Roman" w:hAnsi="Arial" w:cs="Arial"/>
          <w:sz w:val="28"/>
          <w:szCs w:val="28"/>
          <w:lang w:val="es-MX" w:eastAsia="es-MX"/>
        </w:rPr>
        <w:t>ues simplemente</w:t>
      </w:r>
      <w:r>
        <w:rPr>
          <w:rFonts w:ascii="Arial" w:eastAsia="Times New Roman" w:hAnsi="Arial" w:cs="Arial"/>
          <w:sz w:val="28"/>
          <w:szCs w:val="28"/>
          <w:lang w:val="es-MX" w:eastAsia="es-MX"/>
        </w:rPr>
        <w:t>,</w:t>
      </w:r>
      <w:r w:rsidRPr="00A73AEF">
        <w:rPr>
          <w:rFonts w:ascii="Arial" w:eastAsia="Times New Roman" w:hAnsi="Arial" w:cs="Arial"/>
          <w:sz w:val="28"/>
          <w:szCs w:val="28"/>
          <w:lang w:val="es-MX" w:eastAsia="es-MX"/>
        </w:rPr>
        <w:t xml:space="preserve"> debería traer</w:t>
      </w:r>
      <w:r>
        <w:rPr>
          <w:rFonts w:ascii="Arial" w:eastAsia="Times New Roman" w:hAnsi="Arial" w:cs="Arial"/>
          <w:sz w:val="28"/>
          <w:szCs w:val="28"/>
          <w:lang w:val="es-MX" w:eastAsia="es-MX"/>
        </w:rPr>
        <w:t>;</w:t>
      </w:r>
      <w:r w:rsidRPr="00A73AEF">
        <w:rPr>
          <w:rFonts w:ascii="Arial" w:eastAsia="Times New Roman" w:hAnsi="Arial" w:cs="Arial"/>
          <w:sz w:val="28"/>
          <w:szCs w:val="28"/>
          <w:lang w:val="es-MX" w:eastAsia="es-MX"/>
        </w:rPr>
        <w:t xml:space="preserve"> h</w:t>
      </w:r>
      <w:r>
        <w:rPr>
          <w:rFonts w:ascii="Arial" w:eastAsia="Times New Roman" w:hAnsi="Arial" w:cs="Arial"/>
          <w:sz w:val="28"/>
          <w:szCs w:val="28"/>
          <w:lang w:val="es-MX" w:eastAsia="es-MX"/>
        </w:rPr>
        <w:t xml:space="preserve">ay </w:t>
      </w:r>
      <w:r w:rsidRPr="00A73AEF">
        <w:rPr>
          <w:rFonts w:ascii="Arial" w:eastAsia="Times New Roman" w:hAnsi="Arial" w:cs="Arial"/>
          <w:sz w:val="28"/>
          <w:szCs w:val="28"/>
          <w:lang w:val="es-MX" w:eastAsia="es-MX"/>
        </w:rPr>
        <w:t>otro lugar</w:t>
      </w:r>
      <w:r>
        <w:rPr>
          <w:rFonts w:ascii="Arial" w:eastAsia="Times New Roman" w:hAnsi="Arial" w:cs="Arial"/>
          <w:sz w:val="28"/>
          <w:szCs w:val="28"/>
          <w:lang w:val="es-MX" w:eastAsia="es-MX"/>
        </w:rPr>
        <w:t xml:space="preserve">, </w:t>
      </w:r>
      <w:r w:rsidRPr="00A73AEF">
        <w:rPr>
          <w:rFonts w:ascii="Arial" w:eastAsia="Times New Roman" w:hAnsi="Arial" w:cs="Arial"/>
          <w:sz w:val="28"/>
          <w:szCs w:val="28"/>
          <w:lang w:val="es-MX" w:eastAsia="es-MX"/>
        </w:rPr>
        <w:t xml:space="preserve">otra </w:t>
      </w:r>
      <w:r>
        <w:rPr>
          <w:rFonts w:ascii="Arial" w:eastAsia="Times New Roman" w:hAnsi="Arial" w:cs="Arial"/>
          <w:sz w:val="28"/>
          <w:szCs w:val="28"/>
          <w:lang w:val="es-MX" w:eastAsia="es-MX"/>
        </w:rPr>
        <w:t>información que trae este M</w:t>
      </w:r>
      <w:r w:rsidRPr="00A73AEF">
        <w:rPr>
          <w:rFonts w:ascii="Arial" w:eastAsia="Times New Roman" w:hAnsi="Arial" w:cs="Arial"/>
          <w:sz w:val="28"/>
          <w:szCs w:val="28"/>
          <w:lang w:val="es-MX" w:eastAsia="es-MX"/>
        </w:rPr>
        <w:t>unicipio</w:t>
      </w:r>
      <w:r>
        <w:rPr>
          <w:rFonts w:ascii="Arial" w:eastAsia="Times New Roman" w:hAnsi="Arial" w:cs="Arial"/>
          <w:sz w:val="28"/>
          <w:szCs w:val="28"/>
          <w:lang w:val="es-MX" w:eastAsia="es-MX"/>
        </w:rPr>
        <w:t>,</w:t>
      </w:r>
      <w:r w:rsidRPr="00A73AEF">
        <w:rPr>
          <w:rFonts w:ascii="Arial" w:eastAsia="Times New Roman" w:hAnsi="Arial" w:cs="Arial"/>
          <w:sz w:val="28"/>
          <w:szCs w:val="28"/>
          <w:lang w:val="es-MX" w:eastAsia="es-MX"/>
        </w:rPr>
        <w:t xml:space="preserve"> que trae fecha por fecha</w:t>
      </w:r>
      <w:r w:rsidR="00D56917">
        <w:rPr>
          <w:rFonts w:ascii="Arial" w:eastAsia="Times New Roman" w:hAnsi="Arial" w:cs="Arial"/>
          <w:sz w:val="28"/>
          <w:szCs w:val="28"/>
          <w:lang w:val="es-MX" w:eastAsia="es-MX"/>
        </w:rPr>
        <w:t>,</w:t>
      </w:r>
      <w:r w:rsidRPr="00A73AEF">
        <w:rPr>
          <w:rFonts w:ascii="Arial" w:eastAsia="Times New Roman" w:hAnsi="Arial" w:cs="Arial"/>
          <w:sz w:val="28"/>
          <w:szCs w:val="28"/>
          <w:lang w:val="es-MX" w:eastAsia="es-MX"/>
        </w:rPr>
        <w:t xml:space="preserve"> se cumple una fecha </w:t>
      </w:r>
      <w:r w:rsidRPr="00A73AEF">
        <w:rPr>
          <w:rFonts w:ascii="Arial" w:eastAsia="Times New Roman" w:hAnsi="Arial" w:cs="Arial"/>
          <w:sz w:val="28"/>
          <w:szCs w:val="28"/>
          <w:lang w:val="es-MX" w:eastAsia="es-MX"/>
        </w:rPr>
        <w:lastRenderedPageBreak/>
        <w:t>brincamos la otra fecha</w:t>
      </w:r>
      <w:r w:rsidR="00D56917">
        <w:rPr>
          <w:rFonts w:ascii="Arial" w:eastAsia="Times New Roman" w:hAnsi="Arial" w:cs="Arial"/>
          <w:sz w:val="28"/>
          <w:szCs w:val="28"/>
          <w:lang w:val="es-MX" w:eastAsia="es-MX"/>
        </w:rPr>
        <w:t xml:space="preserve">, y van por </w:t>
      </w:r>
      <w:r w:rsidRPr="00A73AEF">
        <w:rPr>
          <w:rFonts w:ascii="Arial" w:eastAsia="Times New Roman" w:hAnsi="Arial" w:cs="Arial"/>
          <w:sz w:val="28"/>
          <w:szCs w:val="28"/>
          <w:lang w:val="es-MX" w:eastAsia="es-MX"/>
        </w:rPr>
        <w:t>proceso</w:t>
      </w:r>
      <w:r w:rsidR="00D56917">
        <w:rPr>
          <w:rFonts w:ascii="Arial" w:eastAsia="Times New Roman" w:hAnsi="Arial" w:cs="Arial"/>
          <w:sz w:val="28"/>
          <w:szCs w:val="28"/>
          <w:lang w:val="es-MX" w:eastAsia="es-MX"/>
        </w:rPr>
        <w:t>,</w:t>
      </w:r>
      <w:r w:rsidRPr="00A73AEF">
        <w:rPr>
          <w:rFonts w:ascii="Arial" w:eastAsia="Times New Roman" w:hAnsi="Arial" w:cs="Arial"/>
          <w:sz w:val="28"/>
          <w:szCs w:val="28"/>
          <w:lang w:val="es-MX" w:eastAsia="es-MX"/>
        </w:rPr>
        <w:t xml:space="preserve"> no lo traen tampoco</w:t>
      </w:r>
      <w:r w:rsidR="00D56917">
        <w:rPr>
          <w:rFonts w:ascii="Arial" w:eastAsia="Times New Roman" w:hAnsi="Arial" w:cs="Arial"/>
          <w:sz w:val="28"/>
          <w:szCs w:val="28"/>
          <w:lang w:val="es-MX" w:eastAsia="es-MX"/>
        </w:rPr>
        <w:t>, U</w:t>
      </w:r>
      <w:r w:rsidRPr="00A73AEF">
        <w:rPr>
          <w:rFonts w:ascii="Arial" w:eastAsia="Times New Roman" w:hAnsi="Arial" w:cs="Arial"/>
          <w:sz w:val="28"/>
          <w:szCs w:val="28"/>
          <w:lang w:val="es-MX" w:eastAsia="es-MX"/>
        </w:rPr>
        <w:t>stedes</w:t>
      </w:r>
      <w:r w:rsidR="00D56917">
        <w:rPr>
          <w:rFonts w:ascii="Arial" w:eastAsia="Times New Roman" w:hAnsi="Arial" w:cs="Arial"/>
          <w:sz w:val="28"/>
          <w:szCs w:val="28"/>
          <w:lang w:val="es-MX" w:eastAsia="es-MX"/>
        </w:rPr>
        <w:t>. E</w:t>
      </w:r>
      <w:r w:rsidRPr="00A73AEF">
        <w:rPr>
          <w:rFonts w:ascii="Arial" w:eastAsia="Times New Roman" w:hAnsi="Arial" w:cs="Arial"/>
          <w:sz w:val="28"/>
          <w:szCs w:val="28"/>
          <w:lang w:val="es-MX" w:eastAsia="es-MX"/>
        </w:rPr>
        <w:t>n serio</w:t>
      </w:r>
      <w:r w:rsidR="00D56917">
        <w:rPr>
          <w:rFonts w:ascii="Arial" w:eastAsia="Times New Roman" w:hAnsi="Arial" w:cs="Arial"/>
          <w:sz w:val="28"/>
          <w:szCs w:val="28"/>
          <w:lang w:val="es-MX" w:eastAsia="es-MX"/>
        </w:rPr>
        <w:t>.</w:t>
      </w:r>
      <w:r w:rsidRPr="00A73AEF">
        <w:rPr>
          <w:rFonts w:ascii="Arial" w:eastAsia="Times New Roman" w:hAnsi="Arial" w:cs="Arial"/>
          <w:sz w:val="28"/>
          <w:szCs w:val="28"/>
          <w:lang w:val="es-MX" w:eastAsia="es-MX"/>
        </w:rPr>
        <w:t xml:space="preserve"> Yo veo</w:t>
      </w:r>
      <w:r w:rsidR="00D56917">
        <w:rPr>
          <w:rFonts w:ascii="Arial" w:eastAsia="Times New Roman" w:hAnsi="Arial" w:cs="Arial"/>
          <w:sz w:val="28"/>
          <w:szCs w:val="28"/>
          <w:lang w:val="es-MX" w:eastAsia="es-MX"/>
        </w:rPr>
        <w:t>,</w:t>
      </w:r>
      <w:r w:rsidRPr="00A73AEF">
        <w:rPr>
          <w:rFonts w:ascii="Arial" w:eastAsia="Times New Roman" w:hAnsi="Arial" w:cs="Arial"/>
          <w:sz w:val="28"/>
          <w:szCs w:val="28"/>
          <w:lang w:val="es-MX" w:eastAsia="es-MX"/>
        </w:rPr>
        <w:t xml:space="preserve"> como que</w:t>
      </w:r>
      <w:r w:rsidR="00D56917">
        <w:rPr>
          <w:rFonts w:ascii="Arial" w:eastAsia="Times New Roman" w:hAnsi="Arial" w:cs="Arial"/>
          <w:sz w:val="28"/>
          <w:szCs w:val="28"/>
          <w:lang w:val="es-MX" w:eastAsia="es-MX"/>
        </w:rPr>
        <w:t>,</w:t>
      </w:r>
      <w:r w:rsidRPr="00A73AEF">
        <w:rPr>
          <w:rFonts w:ascii="Arial" w:eastAsia="Times New Roman" w:hAnsi="Arial" w:cs="Arial"/>
          <w:sz w:val="28"/>
          <w:szCs w:val="28"/>
          <w:lang w:val="es-MX" w:eastAsia="es-MX"/>
        </w:rPr>
        <w:t xml:space="preserve"> quiere un cheque en blanco</w:t>
      </w:r>
      <w:r w:rsidR="00D56917">
        <w:rPr>
          <w:rFonts w:ascii="Arial" w:eastAsia="Times New Roman" w:hAnsi="Arial" w:cs="Arial"/>
          <w:sz w:val="28"/>
          <w:szCs w:val="28"/>
          <w:lang w:val="es-MX" w:eastAsia="es-MX"/>
        </w:rPr>
        <w:t>,</w:t>
      </w:r>
      <w:r w:rsidRPr="00A73AEF">
        <w:rPr>
          <w:rFonts w:ascii="Arial" w:eastAsia="Times New Roman" w:hAnsi="Arial" w:cs="Arial"/>
          <w:sz w:val="28"/>
          <w:szCs w:val="28"/>
          <w:lang w:val="es-MX" w:eastAsia="es-MX"/>
        </w:rPr>
        <w:t xml:space="preserve"> como qu</w:t>
      </w:r>
      <w:r w:rsidR="00D56917">
        <w:rPr>
          <w:rFonts w:ascii="Arial" w:eastAsia="Times New Roman" w:hAnsi="Arial" w:cs="Arial"/>
          <w:sz w:val="28"/>
          <w:szCs w:val="28"/>
          <w:lang w:val="es-MX" w:eastAsia="es-MX"/>
        </w:rPr>
        <w:t>e quiere que confiemos en Usted y es difícil confiar en U</w:t>
      </w:r>
      <w:r w:rsidRPr="00A73AEF">
        <w:rPr>
          <w:rFonts w:ascii="Arial" w:eastAsia="Times New Roman" w:hAnsi="Arial" w:cs="Arial"/>
          <w:sz w:val="28"/>
          <w:szCs w:val="28"/>
          <w:lang w:val="es-MX" w:eastAsia="es-MX"/>
        </w:rPr>
        <w:t>stedes</w:t>
      </w:r>
      <w:r w:rsidR="00D56917">
        <w:rPr>
          <w:rFonts w:ascii="Arial" w:eastAsia="Times New Roman" w:hAnsi="Arial" w:cs="Arial"/>
          <w:sz w:val="28"/>
          <w:szCs w:val="28"/>
          <w:lang w:val="es-MX" w:eastAsia="es-MX"/>
        </w:rPr>
        <w:t>,</w:t>
      </w:r>
      <w:r w:rsidRPr="00A73AEF">
        <w:rPr>
          <w:rFonts w:ascii="Arial" w:eastAsia="Times New Roman" w:hAnsi="Arial" w:cs="Arial"/>
          <w:sz w:val="28"/>
          <w:szCs w:val="28"/>
          <w:lang w:val="es-MX" w:eastAsia="es-MX"/>
        </w:rPr>
        <w:t xml:space="preserve"> porque nos han demostrado lo contrario</w:t>
      </w:r>
      <w:r w:rsidR="00D56917">
        <w:rPr>
          <w:rFonts w:ascii="Arial" w:eastAsia="Times New Roman" w:hAnsi="Arial" w:cs="Arial"/>
          <w:sz w:val="28"/>
          <w:szCs w:val="28"/>
          <w:lang w:val="es-MX" w:eastAsia="es-MX"/>
        </w:rPr>
        <w:t>. C</w:t>
      </w:r>
      <w:r w:rsidRPr="00A73AEF">
        <w:rPr>
          <w:rFonts w:ascii="Arial" w:eastAsia="Times New Roman" w:hAnsi="Arial" w:cs="Arial"/>
          <w:sz w:val="28"/>
          <w:szCs w:val="28"/>
          <w:lang w:val="es-MX" w:eastAsia="es-MX"/>
        </w:rPr>
        <w:t>reo que</w:t>
      </w:r>
      <w:r w:rsidR="00D56917">
        <w:rPr>
          <w:rFonts w:ascii="Arial" w:eastAsia="Times New Roman" w:hAnsi="Arial" w:cs="Arial"/>
          <w:sz w:val="28"/>
          <w:szCs w:val="28"/>
          <w:lang w:val="es-MX" w:eastAsia="es-MX"/>
        </w:rPr>
        <w:t>,</w:t>
      </w:r>
      <w:r w:rsidRPr="00A73AEF">
        <w:rPr>
          <w:rFonts w:ascii="Arial" w:eastAsia="Times New Roman" w:hAnsi="Arial" w:cs="Arial"/>
          <w:sz w:val="28"/>
          <w:szCs w:val="28"/>
          <w:lang w:val="es-MX" w:eastAsia="es-MX"/>
        </w:rPr>
        <w:t xml:space="preserve"> le falta mucha información</w:t>
      </w:r>
      <w:r w:rsidR="00D56917">
        <w:rPr>
          <w:rFonts w:ascii="Arial" w:eastAsia="Times New Roman" w:hAnsi="Arial" w:cs="Arial"/>
          <w:sz w:val="28"/>
          <w:szCs w:val="28"/>
          <w:lang w:val="es-MX" w:eastAsia="es-MX"/>
        </w:rPr>
        <w:t>. C</w:t>
      </w:r>
      <w:r w:rsidRPr="00A73AEF">
        <w:rPr>
          <w:rFonts w:ascii="Arial" w:eastAsia="Times New Roman" w:hAnsi="Arial" w:cs="Arial"/>
          <w:sz w:val="28"/>
          <w:szCs w:val="28"/>
          <w:lang w:val="es-MX" w:eastAsia="es-MX"/>
        </w:rPr>
        <w:t>reo que</w:t>
      </w:r>
      <w:r w:rsidR="00D56917">
        <w:rPr>
          <w:rFonts w:ascii="Arial" w:eastAsia="Times New Roman" w:hAnsi="Arial" w:cs="Arial"/>
          <w:sz w:val="28"/>
          <w:szCs w:val="28"/>
          <w:lang w:val="es-MX" w:eastAsia="es-MX"/>
        </w:rPr>
        <w:t>,</w:t>
      </w:r>
      <w:r w:rsidRPr="00A73AEF">
        <w:rPr>
          <w:rFonts w:ascii="Arial" w:eastAsia="Times New Roman" w:hAnsi="Arial" w:cs="Arial"/>
          <w:sz w:val="28"/>
          <w:szCs w:val="28"/>
          <w:lang w:val="es-MX" w:eastAsia="es-MX"/>
        </w:rPr>
        <w:t xml:space="preserve"> debemos de trabajar</w:t>
      </w:r>
      <w:r w:rsidR="00D56917">
        <w:rPr>
          <w:rFonts w:ascii="Arial" w:eastAsia="Times New Roman" w:hAnsi="Arial" w:cs="Arial"/>
          <w:sz w:val="28"/>
          <w:szCs w:val="28"/>
          <w:lang w:val="es-MX" w:eastAsia="es-MX"/>
        </w:rPr>
        <w:t>, claro que debemos de trabajar. Pero esta R</w:t>
      </w:r>
      <w:r w:rsidRPr="00A73AEF">
        <w:rPr>
          <w:rFonts w:ascii="Arial" w:eastAsia="Times New Roman" w:hAnsi="Arial" w:cs="Arial"/>
          <w:sz w:val="28"/>
          <w:szCs w:val="28"/>
          <w:lang w:val="es-MX" w:eastAsia="es-MX"/>
        </w:rPr>
        <w:t xml:space="preserve">egla </w:t>
      </w:r>
      <w:r w:rsidR="00D56917">
        <w:rPr>
          <w:rFonts w:ascii="Arial" w:eastAsia="Times New Roman" w:hAnsi="Arial" w:cs="Arial"/>
          <w:sz w:val="28"/>
          <w:szCs w:val="28"/>
          <w:lang w:val="es-MX" w:eastAsia="es-MX"/>
        </w:rPr>
        <w:t>de O</w:t>
      </w:r>
      <w:r w:rsidRPr="00A73AEF">
        <w:rPr>
          <w:rFonts w:ascii="Arial" w:eastAsia="Times New Roman" w:hAnsi="Arial" w:cs="Arial"/>
          <w:sz w:val="28"/>
          <w:szCs w:val="28"/>
          <w:lang w:val="es-MX" w:eastAsia="es-MX"/>
        </w:rPr>
        <w:t>peración</w:t>
      </w:r>
      <w:r w:rsidR="00D56917">
        <w:rPr>
          <w:rFonts w:ascii="Arial" w:eastAsia="Times New Roman" w:hAnsi="Arial" w:cs="Arial"/>
          <w:sz w:val="28"/>
          <w:szCs w:val="28"/>
          <w:lang w:val="es-MX" w:eastAsia="es-MX"/>
        </w:rPr>
        <w:t>,</w:t>
      </w:r>
      <w:r w:rsidRPr="00A73AEF">
        <w:rPr>
          <w:rFonts w:ascii="Arial" w:eastAsia="Times New Roman" w:hAnsi="Arial" w:cs="Arial"/>
          <w:sz w:val="28"/>
          <w:szCs w:val="28"/>
          <w:lang w:val="es-MX" w:eastAsia="es-MX"/>
        </w:rPr>
        <w:t xml:space="preserve"> no cumplen con lo necesario para publicarlos</w:t>
      </w:r>
      <w:r w:rsidR="00D56917">
        <w:rPr>
          <w:rFonts w:ascii="Arial" w:eastAsia="Times New Roman" w:hAnsi="Arial" w:cs="Arial"/>
          <w:sz w:val="28"/>
          <w:szCs w:val="28"/>
          <w:lang w:val="es-MX" w:eastAsia="es-MX"/>
        </w:rPr>
        <w:t xml:space="preserve">, es cuanto. </w:t>
      </w:r>
      <w:r w:rsidR="00D56917">
        <w:rPr>
          <w:rFonts w:ascii="Arial" w:eastAsia="Times New Roman" w:hAnsi="Arial" w:cs="Arial"/>
          <w:b/>
          <w:i/>
          <w:sz w:val="28"/>
          <w:szCs w:val="28"/>
          <w:lang w:val="es-MX" w:eastAsia="es-MX"/>
        </w:rPr>
        <w:t xml:space="preserve">C. Regidor Jorge de Jesús Juárez Parra: </w:t>
      </w:r>
      <w:r w:rsidR="00D56917" w:rsidRPr="00A73AEF">
        <w:rPr>
          <w:rFonts w:ascii="Arial" w:eastAsia="Times New Roman" w:hAnsi="Arial" w:cs="Arial"/>
          <w:sz w:val="28"/>
          <w:szCs w:val="28"/>
          <w:lang w:val="es-MX" w:eastAsia="es-MX"/>
        </w:rPr>
        <w:t>Gracias</w:t>
      </w:r>
      <w:r w:rsidR="00D56917">
        <w:rPr>
          <w:rFonts w:ascii="Arial" w:eastAsia="Times New Roman" w:hAnsi="Arial" w:cs="Arial"/>
          <w:sz w:val="28"/>
          <w:szCs w:val="28"/>
          <w:lang w:val="es-MX" w:eastAsia="es-MX"/>
        </w:rPr>
        <w:t>. B</w:t>
      </w:r>
      <w:r w:rsidR="00D56917" w:rsidRPr="00A73AEF">
        <w:rPr>
          <w:rFonts w:ascii="Arial" w:eastAsia="Times New Roman" w:hAnsi="Arial" w:cs="Arial"/>
          <w:sz w:val="28"/>
          <w:szCs w:val="28"/>
          <w:lang w:val="es-MX" w:eastAsia="es-MX"/>
        </w:rPr>
        <w:t>ueno</w:t>
      </w:r>
      <w:r w:rsidR="00D56917">
        <w:rPr>
          <w:rFonts w:ascii="Arial" w:eastAsia="Times New Roman" w:hAnsi="Arial" w:cs="Arial"/>
          <w:sz w:val="28"/>
          <w:szCs w:val="28"/>
          <w:lang w:val="es-MX" w:eastAsia="es-MX"/>
        </w:rPr>
        <w:t>,</w:t>
      </w:r>
      <w:r w:rsidR="00EB0184">
        <w:rPr>
          <w:rFonts w:ascii="Arial" w:eastAsia="Times New Roman" w:hAnsi="Arial" w:cs="Arial"/>
          <w:sz w:val="28"/>
          <w:szCs w:val="28"/>
          <w:lang w:val="es-MX" w:eastAsia="es-MX"/>
        </w:rPr>
        <w:t xml:space="preserve"> hago </w:t>
      </w:r>
      <w:r w:rsidR="00D56917" w:rsidRPr="00A73AEF">
        <w:rPr>
          <w:rFonts w:ascii="Arial" w:eastAsia="Times New Roman" w:hAnsi="Arial" w:cs="Arial"/>
          <w:sz w:val="28"/>
          <w:szCs w:val="28"/>
          <w:lang w:val="es-MX" w:eastAsia="es-MX"/>
        </w:rPr>
        <w:t>una contesta</w:t>
      </w:r>
      <w:r w:rsidR="00D56917">
        <w:rPr>
          <w:rFonts w:ascii="Arial" w:eastAsia="Times New Roman" w:hAnsi="Arial" w:cs="Arial"/>
          <w:sz w:val="28"/>
          <w:szCs w:val="28"/>
          <w:lang w:val="es-MX" w:eastAsia="es-MX"/>
        </w:rPr>
        <w:t>ción básica</w:t>
      </w:r>
      <w:r w:rsidR="00EB0184">
        <w:rPr>
          <w:rFonts w:ascii="Arial" w:eastAsia="Times New Roman" w:hAnsi="Arial" w:cs="Arial"/>
          <w:sz w:val="28"/>
          <w:szCs w:val="28"/>
          <w:lang w:val="es-MX" w:eastAsia="es-MX"/>
        </w:rPr>
        <w:t>,</w:t>
      </w:r>
      <w:r w:rsidR="00D56917">
        <w:rPr>
          <w:rFonts w:ascii="Arial" w:eastAsia="Times New Roman" w:hAnsi="Arial" w:cs="Arial"/>
          <w:sz w:val="28"/>
          <w:szCs w:val="28"/>
          <w:lang w:val="es-MX" w:eastAsia="es-MX"/>
        </w:rPr>
        <w:t xml:space="preserve"> sobre el calendario, sobre lo que comentas Regidor</w:t>
      </w:r>
      <w:r w:rsidR="00D56917" w:rsidRPr="00A73AEF">
        <w:rPr>
          <w:rFonts w:ascii="Arial" w:eastAsia="Times New Roman" w:hAnsi="Arial" w:cs="Arial"/>
          <w:sz w:val="28"/>
          <w:szCs w:val="28"/>
          <w:lang w:val="es-MX" w:eastAsia="es-MX"/>
        </w:rPr>
        <w:t xml:space="preserve"> Raúl</w:t>
      </w:r>
      <w:r w:rsidR="00D56917">
        <w:rPr>
          <w:rFonts w:ascii="Arial" w:eastAsia="Times New Roman" w:hAnsi="Arial" w:cs="Arial"/>
          <w:sz w:val="28"/>
          <w:szCs w:val="28"/>
          <w:lang w:val="es-MX" w:eastAsia="es-MX"/>
        </w:rPr>
        <w:t>. S</w:t>
      </w:r>
      <w:r w:rsidR="00D56917" w:rsidRPr="00A73AEF">
        <w:rPr>
          <w:rFonts w:ascii="Arial" w:eastAsia="Times New Roman" w:hAnsi="Arial" w:cs="Arial"/>
          <w:sz w:val="28"/>
          <w:szCs w:val="28"/>
          <w:lang w:val="es-MX" w:eastAsia="es-MX"/>
        </w:rPr>
        <w:t>i se fijan</w:t>
      </w:r>
      <w:r w:rsidR="00D56917">
        <w:rPr>
          <w:rFonts w:ascii="Arial" w:eastAsia="Times New Roman" w:hAnsi="Arial" w:cs="Arial"/>
          <w:sz w:val="28"/>
          <w:szCs w:val="28"/>
          <w:lang w:val="es-MX" w:eastAsia="es-MX"/>
        </w:rPr>
        <w:t>;</w:t>
      </w:r>
      <w:r w:rsidR="00D56917" w:rsidRPr="00A73AEF">
        <w:rPr>
          <w:rFonts w:ascii="Arial" w:eastAsia="Times New Roman" w:hAnsi="Arial" w:cs="Arial"/>
          <w:sz w:val="28"/>
          <w:szCs w:val="28"/>
          <w:lang w:val="es-MX" w:eastAsia="es-MX"/>
        </w:rPr>
        <w:t xml:space="preserve"> en los puntos resolutivos</w:t>
      </w:r>
      <w:r w:rsidR="00D56917">
        <w:rPr>
          <w:rFonts w:ascii="Arial" w:eastAsia="Times New Roman" w:hAnsi="Arial" w:cs="Arial"/>
          <w:sz w:val="28"/>
          <w:szCs w:val="28"/>
          <w:lang w:val="es-MX" w:eastAsia="es-MX"/>
        </w:rPr>
        <w:t>,</w:t>
      </w:r>
      <w:r w:rsidR="00D56917" w:rsidRPr="00A73AEF">
        <w:rPr>
          <w:rFonts w:ascii="Arial" w:eastAsia="Times New Roman" w:hAnsi="Arial" w:cs="Arial"/>
          <w:sz w:val="28"/>
          <w:szCs w:val="28"/>
          <w:lang w:val="es-MX" w:eastAsia="es-MX"/>
        </w:rPr>
        <w:t xml:space="preserve"> en el primero</w:t>
      </w:r>
      <w:r w:rsidR="00D56917">
        <w:rPr>
          <w:rFonts w:ascii="Arial" w:eastAsia="Times New Roman" w:hAnsi="Arial" w:cs="Arial"/>
          <w:sz w:val="28"/>
          <w:szCs w:val="28"/>
          <w:lang w:val="es-MX" w:eastAsia="es-MX"/>
        </w:rPr>
        <w:t>,</w:t>
      </w:r>
      <w:r w:rsidR="00D56917" w:rsidRPr="00A73AEF">
        <w:rPr>
          <w:rFonts w:ascii="Arial" w:eastAsia="Times New Roman" w:hAnsi="Arial" w:cs="Arial"/>
          <w:sz w:val="28"/>
          <w:szCs w:val="28"/>
          <w:lang w:val="es-MX" w:eastAsia="es-MX"/>
        </w:rPr>
        <w:t xml:space="preserve"> prácticamente se instruye y se faculta</w:t>
      </w:r>
      <w:r w:rsidR="00D56917">
        <w:rPr>
          <w:rFonts w:ascii="Arial" w:eastAsia="Times New Roman" w:hAnsi="Arial" w:cs="Arial"/>
          <w:sz w:val="28"/>
          <w:szCs w:val="28"/>
          <w:lang w:val="es-MX" w:eastAsia="es-MX"/>
        </w:rPr>
        <w:t>,</w:t>
      </w:r>
      <w:r w:rsidR="00D56917" w:rsidRPr="00A73AEF">
        <w:rPr>
          <w:rFonts w:ascii="Arial" w:eastAsia="Times New Roman" w:hAnsi="Arial" w:cs="Arial"/>
          <w:sz w:val="28"/>
          <w:szCs w:val="28"/>
          <w:lang w:val="es-MX" w:eastAsia="es-MX"/>
        </w:rPr>
        <w:t xml:space="preserve"> para que</w:t>
      </w:r>
      <w:r w:rsidR="00D56917">
        <w:rPr>
          <w:rFonts w:ascii="Arial" w:eastAsia="Times New Roman" w:hAnsi="Arial" w:cs="Arial"/>
          <w:sz w:val="28"/>
          <w:szCs w:val="28"/>
          <w:lang w:val="es-MX" w:eastAsia="es-MX"/>
        </w:rPr>
        <w:t>, varios D</w:t>
      </w:r>
      <w:r w:rsidR="00D56917" w:rsidRPr="00A73AEF">
        <w:rPr>
          <w:rFonts w:ascii="Arial" w:eastAsia="Times New Roman" w:hAnsi="Arial" w:cs="Arial"/>
          <w:sz w:val="28"/>
          <w:szCs w:val="28"/>
          <w:lang w:val="es-MX" w:eastAsia="es-MX"/>
        </w:rPr>
        <w:t>epartamentos de la Administración</w:t>
      </w:r>
      <w:r w:rsidR="00D56917">
        <w:rPr>
          <w:rFonts w:ascii="Arial" w:eastAsia="Times New Roman" w:hAnsi="Arial" w:cs="Arial"/>
          <w:sz w:val="28"/>
          <w:szCs w:val="28"/>
          <w:lang w:val="es-MX" w:eastAsia="es-MX"/>
        </w:rPr>
        <w:t>,</w:t>
      </w:r>
      <w:r w:rsidR="00D56917" w:rsidRPr="00A73AEF">
        <w:rPr>
          <w:rFonts w:ascii="Arial" w:eastAsia="Times New Roman" w:hAnsi="Arial" w:cs="Arial"/>
          <w:sz w:val="28"/>
          <w:szCs w:val="28"/>
          <w:lang w:val="es-MX" w:eastAsia="es-MX"/>
        </w:rPr>
        <w:t xml:space="preserve"> hagan un trabajo</w:t>
      </w:r>
      <w:r w:rsidR="00D56917">
        <w:rPr>
          <w:rFonts w:ascii="Arial" w:eastAsia="Times New Roman" w:hAnsi="Arial" w:cs="Arial"/>
          <w:sz w:val="28"/>
          <w:szCs w:val="28"/>
          <w:lang w:val="es-MX" w:eastAsia="es-MX"/>
        </w:rPr>
        <w:t>: Gestión de la C</w:t>
      </w:r>
      <w:r w:rsidR="00D56917" w:rsidRPr="00A73AEF">
        <w:rPr>
          <w:rFonts w:ascii="Arial" w:eastAsia="Times New Roman" w:hAnsi="Arial" w:cs="Arial"/>
          <w:sz w:val="28"/>
          <w:szCs w:val="28"/>
          <w:lang w:val="es-MX" w:eastAsia="es-MX"/>
        </w:rPr>
        <w:t>iudad</w:t>
      </w:r>
      <w:r w:rsidR="00D56917">
        <w:rPr>
          <w:rFonts w:ascii="Arial" w:eastAsia="Times New Roman" w:hAnsi="Arial" w:cs="Arial"/>
          <w:sz w:val="28"/>
          <w:szCs w:val="28"/>
          <w:lang w:val="es-MX" w:eastAsia="es-MX"/>
        </w:rPr>
        <w:t>, Dirección de C</w:t>
      </w:r>
      <w:r w:rsidR="00D56917" w:rsidRPr="00A73AEF">
        <w:rPr>
          <w:rFonts w:ascii="Arial" w:eastAsia="Times New Roman" w:hAnsi="Arial" w:cs="Arial"/>
          <w:sz w:val="28"/>
          <w:szCs w:val="28"/>
          <w:lang w:val="es-MX" w:eastAsia="es-MX"/>
        </w:rPr>
        <w:t>atastro</w:t>
      </w:r>
      <w:r w:rsidR="00D56917">
        <w:rPr>
          <w:rFonts w:ascii="Arial" w:eastAsia="Times New Roman" w:hAnsi="Arial" w:cs="Arial"/>
          <w:sz w:val="28"/>
          <w:szCs w:val="28"/>
          <w:lang w:val="es-MX" w:eastAsia="es-MX"/>
        </w:rPr>
        <w:t>,</w:t>
      </w:r>
      <w:r w:rsidR="00EB0184">
        <w:rPr>
          <w:rFonts w:ascii="Arial" w:eastAsia="Times New Roman" w:hAnsi="Arial" w:cs="Arial"/>
          <w:sz w:val="28"/>
          <w:szCs w:val="28"/>
          <w:lang w:val="es-MX" w:eastAsia="es-MX"/>
        </w:rPr>
        <w:t xml:space="preserve"> SAPAZA,</w:t>
      </w:r>
      <w:r w:rsidR="00D56917">
        <w:rPr>
          <w:rFonts w:ascii="Arial" w:eastAsia="Times New Roman" w:hAnsi="Arial" w:cs="Arial"/>
          <w:sz w:val="28"/>
          <w:szCs w:val="28"/>
          <w:lang w:val="es-MX" w:eastAsia="es-MX"/>
        </w:rPr>
        <w:t xml:space="preserve"> D</w:t>
      </w:r>
      <w:r w:rsidR="00D56917" w:rsidRPr="00A73AEF">
        <w:rPr>
          <w:rFonts w:ascii="Arial" w:eastAsia="Times New Roman" w:hAnsi="Arial" w:cs="Arial"/>
          <w:sz w:val="28"/>
          <w:szCs w:val="28"/>
          <w:lang w:val="es-MX" w:eastAsia="es-MX"/>
        </w:rPr>
        <w:t>irección de Protección Civil</w:t>
      </w:r>
      <w:r w:rsidR="00D56917">
        <w:rPr>
          <w:rFonts w:ascii="Arial" w:eastAsia="Times New Roman" w:hAnsi="Arial" w:cs="Arial"/>
          <w:sz w:val="28"/>
          <w:szCs w:val="28"/>
          <w:lang w:val="es-MX" w:eastAsia="es-MX"/>
        </w:rPr>
        <w:t>, Dirección de Medio A</w:t>
      </w:r>
      <w:r w:rsidR="00D56917" w:rsidRPr="00A73AEF">
        <w:rPr>
          <w:rFonts w:ascii="Arial" w:eastAsia="Times New Roman" w:hAnsi="Arial" w:cs="Arial"/>
          <w:sz w:val="28"/>
          <w:szCs w:val="28"/>
          <w:lang w:val="es-MX" w:eastAsia="es-MX"/>
        </w:rPr>
        <w:t>mbiente</w:t>
      </w:r>
      <w:r w:rsidR="00D56917">
        <w:rPr>
          <w:rFonts w:ascii="Arial" w:eastAsia="Times New Roman" w:hAnsi="Arial" w:cs="Arial"/>
          <w:sz w:val="28"/>
          <w:szCs w:val="28"/>
          <w:lang w:val="es-MX" w:eastAsia="es-MX"/>
        </w:rPr>
        <w:t>, Dirección Jurídica, t</w:t>
      </w:r>
      <w:r w:rsidR="00D56917" w:rsidRPr="00A73AEF">
        <w:rPr>
          <w:rFonts w:ascii="Arial" w:eastAsia="Times New Roman" w:hAnsi="Arial" w:cs="Arial"/>
          <w:sz w:val="28"/>
          <w:szCs w:val="28"/>
          <w:lang w:val="es-MX" w:eastAsia="es-MX"/>
        </w:rPr>
        <w:t>odos ellos</w:t>
      </w:r>
      <w:r w:rsidR="00D56917">
        <w:rPr>
          <w:rFonts w:ascii="Arial" w:eastAsia="Times New Roman" w:hAnsi="Arial" w:cs="Arial"/>
          <w:sz w:val="28"/>
          <w:szCs w:val="28"/>
          <w:lang w:val="es-MX" w:eastAsia="es-MX"/>
        </w:rPr>
        <w:t>,</w:t>
      </w:r>
      <w:r w:rsidR="00D56917" w:rsidRPr="00A73AEF">
        <w:rPr>
          <w:rFonts w:ascii="Arial" w:eastAsia="Times New Roman" w:hAnsi="Arial" w:cs="Arial"/>
          <w:sz w:val="28"/>
          <w:szCs w:val="28"/>
          <w:lang w:val="es-MX" w:eastAsia="es-MX"/>
        </w:rPr>
        <w:t xml:space="preserve"> para que</w:t>
      </w:r>
      <w:r w:rsidR="00D56917">
        <w:rPr>
          <w:rFonts w:ascii="Arial" w:eastAsia="Times New Roman" w:hAnsi="Arial" w:cs="Arial"/>
          <w:sz w:val="28"/>
          <w:szCs w:val="28"/>
          <w:lang w:val="es-MX" w:eastAsia="es-MX"/>
        </w:rPr>
        <w:t>,</w:t>
      </w:r>
      <w:r w:rsidR="00D56917" w:rsidRPr="00A73AEF">
        <w:rPr>
          <w:rFonts w:ascii="Arial" w:eastAsia="Times New Roman" w:hAnsi="Arial" w:cs="Arial"/>
          <w:sz w:val="28"/>
          <w:szCs w:val="28"/>
          <w:lang w:val="es-MX" w:eastAsia="es-MX"/>
        </w:rPr>
        <w:t xml:space="preserve"> en manera conjunta</w:t>
      </w:r>
      <w:r w:rsidR="00D56917">
        <w:rPr>
          <w:rFonts w:ascii="Arial" w:eastAsia="Times New Roman" w:hAnsi="Arial" w:cs="Arial"/>
          <w:sz w:val="28"/>
          <w:szCs w:val="28"/>
          <w:lang w:val="es-MX" w:eastAsia="es-MX"/>
        </w:rPr>
        <w:t>,</w:t>
      </w:r>
      <w:r w:rsidR="00D56917" w:rsidRPr="00A73AEF">
        <w:rPr>
          <w:rFonts w:ascii="Arial" w:eastAsia="Times New Roman" w:hAnsi="Arial" w:cs="Arial"/>
          <w:sz w:val="28"/>
          <w:szCs w:val="28"/>
          <w:lang w:val="es-MX" w:eastAsia="es-MX"/>
        </w:rPr>
        <w:t xml:space="preserve"> analicen la viabilidad técnica y jurídica</w:t>
      </w:r>
      <w:r w:rsidR="00D56917">
        <w:rPr>
          <w:rFonts w:ascii="Arial" w:eastAsia="Times New Roman" w:hAnsi="Arial" w:cs="Arial"/>
          <w:sz w:val="28"/>
          <w:szCs w:val="28"/>
          <w:lang w:val="es-MX" w:eastAsia="es-MX"/>
        </w:rPr>
        <w:t xml:space="preserve">. Cuando hablamos de la técnica, </w:t>
      </w:r>
      <w:r w:rsidR="00D56917" w:rsidRPr="00A73AEF">
        <w:rPr>
          <w:rFonts w:ascii="Arial" w:eastAsia="Times New Roman" w:hAnsi="Arial" w:cs="Arial"/>
          <w:sz w:val="28"/>
          <w:szCs w:val="28"/>
          <w:lang w:val="es-MX" w:eastAsia="es-MX"/>
        </w:rPr>
        <w:t>tú sabes Raúl</w:t>
      </w:r>
      <w:r w:rsidR="00D56917">
        <w:rPr>
          <w:rFonts w:ascii="Arial" w:eastAsia="Times New Roman" w:hAnsi="Arial" w:cs="Arial"/>
          <w:sz w:val="28"/>
          <w:szCs w:val="28"/>
          <w:lang w:val="es-MX" w:eastAsia="es-MX"/>
        </w:rPr>
        <w:t>,</w:t>
      </w:r>
      <w:r w:rsidR="00D56917" w:rsidRPr="00A73AEF">
        <w:rPr>
          <w:rFonts w:ascii="Arial" w:eastAsia="Times New Roman" w:hAnsi="Arial" w:cs="Arial"/>
          <w:sz w:val="28"/>
          <w:szCs w:val="28"/>
          <w:lang w:val="es-MX" w:eastAsia="es-MX"/>
        </w:rPr>
        <w:t xml:space="preserve"> muchas situaciones que</w:t>
      </w:r>
      <w:r w:rsidR="00D56917">
        <w:rPr>
          <w:rFonts w:ascii="Arial" w:eastAsia="Times New Roman" w:hAnsi="Arial" w:cs="Arial"/>
          <w:sz w:val="28"/>
          <w:szCs w:val="28"/>
          <w:lang w:val="es-MX" w:eastAsia="es-MX"/>
        </w:rPr>
        <w:t xml:space="preserve">, no conozco de </w:t>
      </w:r>
      <w:r w:rsidR="00D56917" w:rsidRPr="00A73AEF">
        <w:rPr>
          <w:rFonts w:ascii="Arial" w:eastAsia="Times New Roman" w:hAnsi="Arial" w:cs="Arial"/>
          <w:sz w:val="28"/>
          <w:szCs w:val="28"/>
          <w:lang w:val="es-MX" w:eastAsia="es-MX"/>
        </w:rPr>
        <w:t>Urbanización</w:t>
      </w:r>
      <w:r w:rsidR="00D56917">
        <w:rPr>
          <w:rFonts w:ascii="Arial" w:eastAsia="Times New Roman" w:hAnsi="Arial" w:cs="Arial"/>
          <w:sz w:val="28"/>
          <w:szCs w:val="28"/>
          <w:lang w:val="es-MX" w:eastAsia="es-MX"/>
        </w:rPr>
        <w:t>,</w:t>
      </w:r>
      <w:r w:rsidR="00D56917" w:rsidRPr="00A73AEF">
        <w:rPr>
          <w:rFonts w:ascii="Arial" w:eastAsia="Times New Roman" w:hAnsi="Arial" w:cs="Arial"/>
          <w:sz w:val="28"/>
          <w:szCs w:val="28"/>
          <w:lang w:val="es-MX" w:eastAsia="es-MX"/>
        </w:rPr>
        <w:t xml:space="preserve"> pero por lo menos</w:t>
      </w:r>
      <w:r w:rsidR="00D56917">
        <w:rPr>
          <w:rFonts w:ascii="Arial" w:eastAsia="Times New Roman" w:hAnsi="Arial" w:cs="Arial"/>
          <w:sz w:val="28"/>
          <w:szCs w:val="28"/>
          <w:lang w:val="es-MX" w:eastAsia="es-MX"/>
        </w:rPr>
        <w:t>,</w:t>
      </w:r>
      <w:r w:rsidR="00D56917" w:rsidRPr="00A73AEF">
        <w:rPr>
          <w:rFonts w:ascii="Arial" w:eastAsia="Times New Roman" w:hAnsi="Arial" w:cs="Arial"/>
          <w:sz w:val="28"/>
          <w:szCs w:val="28"/>
          <w:lang w:val="es-MX" w:eastAsia="es-MX"/>
        </w:rPr>
        <w:t xml:space="preserve"> saber que</w:t>
      </w:r>
      <w:r w:rsidR="00D56917">
        <w:rPr>
          <w:rFonts w:ascii="Arial" w:eastAsia="Times New Roman" w:hAnsi="Arial" w:cs="Arial"/>
          <w:sz w:val="28"/>
          <w:szCs w:val="28"/>
          <w:lang w:val="es-MX" w:eastAsia="es-MX"/>
        </w:rPr>
        <w:t>,</w:t>
      </w:r>
      <w:r w:rsidR="00D56917" w:rsidRPr="00A73AEF">
        <w:rPr>
          <w:rFonts w:ascii="Arial" w:eastAsia="Times New Roman" w:hAnsi="Arial" w:cs="Arial"/>
          <w:sz w:val="28"/>
          <w:szCs w:val="28"/>
          <w:lang w:val="es-MX" w:eastAsia="es-MX"/>
        </w:rPr>
        <w:t xml:space="preserve"> los terrenos donde se va a montar estos lotes</w:t>
      </w:r>
      <w:r w:rsidR="00D56917">
        <w:rPr>
          <w:rFonts w:ascii="Arial" w:eastAsia="Times New Roman" w:hAnsi="Arial" w:cs="Arial"/>
          <w:sz w:val="28"/>
          <w:szCs w:val="28"/>
          <w:lang w:val="es-MX" w:eastAsia="es-MX"/>
        </w:rPr>
        <w:t>,</w:t>
      </w:r>
      <w:r w:rsidR="00D56917" w:rsidRPr="00A73AEF">
        <w:rPr>
          <w:rFonts w:ascii="Arial" w:eastAsia="Times New Roman" w:hAnsi="Arial" w:cs="Arial"/>
          <w:sz w:val="28"/>
          <w:szCs w:val="28"/>
          <w:lang w:val="es-MX" w:eastAsia="es-MX"/>
        </w:rPr>
        <w:t xml:space="preserve"> donde queremos constru</w:t>
      </w:r>
      <w:r w:rsidR="00D56917">
        <w:rPr>
          <w:rFonts w:ascii="Arial" w:eastAsia="Times New Roman" w:hAnsi="Arial" w:cs="Arial"/>
          <w:sz w:val="28"/>
          <w:szCs w:val="28"/>
          <w:lang w:val="es-MX" w:eastAsia="es-MX"/>
        </w:rPr>
        <w:t>ir, cumplan con lo mínimo</w:t>
      </w:r>
      <w:r w:rsidR="004D4564">
        <w:rPr>
          <w:rFonts w:ascii="Arial" w:eastAsia="Times New Roman" w:hAnsi="Arial" w:cs="Arial"/>
          <w:sz w:val="28"/>
          <w:szCs w:val="28"/>
          <w:lang w:val="es-MX" w:eastAsia="es-MX"/>
        </w:rPr>
        <w:t>. Mínimo que,</w:t>
      </w:r>
      <w:r w:rsidR="00D56917">
        <w:rPr>
          <w:rFonts w:ascii="Arial" w:eastAsia="Times New Roman" w:hAnsi="Arial" w:cs="Arial"/>
          <w:sz w:val="28"/>
          <w:szCs w:val="28"/>
          <w:lang w:val="es-MX" w:eastAsia="es-MX"/>
        </w:rPr>
        <w:t xml:space="preserve"> </w:t>
      </w:r>
      <w:r w:rsidR="00D56917" w:rsidRPr="00A73AEF">
        <w:rPr>
          <w:rFonts w:ascii="Arial" w:eastAsia="Times New Roman" w:hAnsi="Arial" w:cs="Arial"/>
          <w:sz w:val="28"/>
          <w:szCs w:val="28"/>
          <w:lang w:val="es-MX" w:eastAsia="es-MX"/>
        </w:rPr>
        <w:t>no pase una falla</w:t>
      </w:r>
      <w:r w:rsidR="00D56917">
        <w:rPr>
          <w:rFonts w:ascii="Arial" w:eastAsia="Times New Roman" w:hAnsi="Arial" w:cs="Arial"/>
          <w:sz w:val="28"/>
          <w:szCs w:val="28"/>
          <w:lang w:val="es-MX" w:eastAsia="es-MX"/>
        </w:rPr>
        <w:t>. H</w:t>
      </w:r>
      <w:r w:rsidR="00D56917" w:rsidRPr="00A73AEF">
        <w:rPr>
          <w:rFonts w:ascii="Arial" w:eastAsia="Times New Roman" w:hAnsi="Arial" w:cs="Arial"/>
          <w:sz w:val="28"/>
          <w:szCs w:val="28"/>
          <w:lang w:val="es-MX" w:eastAsia="es-MX"/>
        </w:rPr>
        <w:t>ay que hacer un estudio</w:t>
      </w:r>
      <w:r w:rsidR="004D4564">
        <w:rPr>
          <w:rFonts w:ascii="Arial" w:eastAsia="Times New Roman" w:hAnsi="Arial" w:cs="Arial"/>
          <w:sz w:val="28"/>
          <w:szCs w:val="28"/>
          <w:lang w:val="es-MX" w:eastAsia="es-MX"/>
        </w:rPr>
        <w:t>. M</w:t>
      </w:r>
      <w:r w:rsidR="00D56917" w:rsidRPr="00A73AEF">
        <w:rPr>
          <w:rFonts w:ascii="Arial" w:eastAsia="Times New Roman" w:hAnsi="Arial" w:cs="Arial"/>
          <w:sz w:val="28"/>
          <w:szCs w:val="28"/>
          <w:lang w:val="es-MX" w:eastAsia="es-MX"/>
        </w:rPr>
        <w:t>ínimo</w:t>
      </w:r>
      <w:r w:rsidR="00D56917">
        <w:rPr>
          <w:rFonts w:ascii="Arial" w:eastAsia="Times New Roman" w:hAnsi="Arial" w:cs="Arial"/>
          <w:sz w:val="28"/>
          <w:szCs w:val="28"/>
          <w:lang w:val="es-MX" w:eastAsia="es-MX"/>
        </w:rPr>
        <w:t>,</w:t>
      </w:r>
      <w:r w:rsidR="00D56917" w:rsidRPr="00A73AEF">
        <w:rPr>
          <w:rFonts w:ascii="Arial" w:eastAsia="Times New Roman" w:hAnsi="Arial" w:cs="Arial"/>
          <w:sz w:val="28"/>
          <w:szCs w:val="28"/>
          <w:lang w:val="es-MX" w:eastAsia="es-MX"/>
        </w:rPr>
        <w:t xml:space="preserve"> que no se vaya a hundir</w:t>
      </w:r>
      <w:r w:rsidR="00D56917">
        <w:rPr>
          <w:rFonts w:ascii="Arial" w:eastAsia="Times New Roman" w:hAnsi="Arial" w:cs="Arial"/>
          <w:sz w:val="28"/>
          <w:szCs w:val="28"/>
          <w:lang w:val="es-MX" w:eastAsia="es-MX"/>
        </w:rPr>
        <w:t>, etc. P</w:t>
      </w:r>
      <w:r w:rsidR="00D56917" w:rsidRPr="00A73AEF">
        <w:rPr>
          <w:rFonts w:ascii="Arial" w:eastAsia="Times New Roman" w:hAnsi="Arial" w:cs="Arial"/>
          <w:sz w:val="28"/>
          <w:szCs w:val="28"/>
          <w:lang w:val="es-MX" w:eastAsia="es-MX"/>
        </w:rPr>
        <w:t>or eso</w:t>
      </w:r>
      <w:r w:rsidR="00D56917">
        <w:rPr>
          <w:rFonts w:ascii="Arial" w:eastAsia="Times New Roman" w:hAnsi="Arial" w:cs="Arial"/>
          <w:sz w:val="28"/>
          <w:szCs w:val="28"/>
          <w:lang w:val="es-MX" w:eastAsia="es-MX"/>
        </w:rPr>
        <w:t>,</w:t>
      </w:r>
      <w:r w:rsidR="00D56917" w:rsidRPr="00A73AEF">
        <w:rPr>
          <w:rFonts w:ascii="Arial" w:eastAsia="Times New Roman" w:hAnsi="Arial" w:cs="Arial"/>
          <w:sz w:val="28"/>
          <w:szCs w:val="28"/>
          <w:lang w:val="es-MX" w:eastAsia="es-MX"/>
        </w:rPr>
        <w:t xml:space="preserve"> no tienen un proyecto de calendario</w:t>
      </w:r>
      <w:r w:rsidR="00D56917">
        <w:rPr>
          <w:rFonts w:ascii="Arial" w:eastAsia="Times New Roman" w:hAnsi="Arial" w:cs="Arial"/>
          <w:sz w:val="28"/>
          <w:szCs w:val="28"/>
          <w:lang w:val="es-MX" w:eastAsia="es-MX"/>
        </w:rPr>
        <w:t>,</w:t>
      </w:r>
      <w:r w:rsidR="00D56917" w:rsidRPr="00A73AEF">
        <w:rPr>
          <w:rFonts w:ascii="Arial" w:eastAsia="Times New Roman" w:hAnsi="Arial" w:cs="Arial"/>
          <w:sz w:val="28"/>
          <w:szCs w:val="28"/>
          <w:lang w:val="es-MX" w:eastAsia="es-MX"/>
        </w:rPr>
        <w:t xml:space="preserve"> como tal</w:t>
      </w:r>
      <w:r w:rsidR="00D56917">
        <w:rPr>
          <w:rFonts w:ascii="Arial" w:eastAsia="Times New Roman" w:hAnsi="Arial" w:cs="Arial"/>
          <w:sz w:val="28"/>
          <w:szCs w:val="28"/>
          <w:lang w:val="es-MX" w:eastAsia="es-MX"/>
        </w:rPr>
        <w:t>. R</w:t>
      </w:r>
      <w:r w:rsidR="00D56917" w:rsidRPr="00A73AEF">
        <w:rPr>
          <w:rFonts w:ascii="Arial" w:eastAsia="Times New Roman" w:hAnsi="Arial" w:cs="Arial"/>
          <w:sz w:val="28"/>
          <w:szCs w:val="28"/>
          <w:lang w:val="es-MX" w:eastAsia="es-MX"/>
        </w:rPr>
        <w:t>ecordemos algo importante</w:t>
      </w:r>
      <w:r w:rsidR="00D56917">
        <w:rPr>
          <w:rFonts w:ascii="Arial" w:eastAsia="Times New Roman" w:hAnsi="Arial" w:cs="Arial"/>
          <w:sz w:val="28"/>
          <w:szCs w:val="28"/>
          <w:lang w:val="es-MX" w:eastAsia="es-MX"/>
        </w:rPr>
        <w:t>;</w:t>
      </w:r>
      <w:r w:rsidR="00D56917" w:rsidRPr="00A73AEF">
        <w:rPr>
          <w:rFonts w:ascii="Arial" w:eastAsia="Times New Roman" w:hAnsi="Arial" w:cs="Arial"/>
          <w:sz w:val="28"/>
          <w:szCs w:val="28"/>
          <w:lang w:val="es-MX" w:eastAsia="es-MX"/>
        </w:rPr>
        <w:t xml:space="preserve"> si se fijaron</w:t>
      </w:r>
      <w:r w:rsidR="00D56917">
        <w:rPr>
          <w:rFonts w:ascii="Arial" w:eastAsia="Times New Roman" w:hAnsi="Arial" w:cs="Arial"/>
          <w:sz w:val="28"/>
          <w:szCs w:val="28"/>
          <w:lang w:val="es-MX" w:eastAsia="es-MX"/>
        </w:rPr>
        <w:t>, las Reglas de O</w:t>
      </w:r>
      <w:r w:rsidR="00D56917" w:rsidRPr="00A73AEF">
        <w:rPr>
          <w:rFonts w:ascii="Arial" w:eastAsia="Times New Roman" w:hAnsi="Arial" w:cs="Arial"/>
          <w:sz w:val="28"/>
          <w:szCs w:val="28"/>
          <w:lang w:val="es-MX" w:eastAsia="es-MX"/>
        </w:rPr>
        <w:t>peración</w:t>
      </w:r>
      <w:r w:rsidR="00D56917">
        <w:rPr>
          <w:rFonts w:ascii="Arial" w:eastAsia="Times New Roman" w:hAnsi="Arial" w:cs="Arial"/>
          <w:sz w:val="28"/>
          <w:szCs w:val="28"/>
          <w:lang w:val="es-MX" w:eastAsia="es-MX"/>
        </w:rPr>
        <w:t>,</w:t>
      </w:r>
      <w:r w:rsidR="00D56917" w:rsidRPr="00A73AEF">
        <w:rPr>
          <w:rFonts w:ascii="Arial" w:eastAsia="Times New Roman" w:hAnsi="Arial" w:cs="Arial"/>
          <w:sz w:val="28"/>
          <w:szCs w:val="28"/>
          <w:lang w:val="es-MX" w:eastAsia="es-MX"/>
        </w:rPr>
        <w:t xml:space="preserve"> no traen precio todavía</w:t>
      </w:r>
      <w:r w:rsidR="00D56917">
        <w:rPr>
          <w:rFonts w:ascii="Arial" w:eastAsia="Times New Roman" w:hAnsi="Arial" w:cs="Arial"/>
          <w:sz w:val="28"/>
          <w:szCs w:val="28"/>
          <w:lang w:val="es-MX" w:eastAsia="es-MX"/>
        </w:rPr>
        <w:t xml:space="preserve">, </w:t>
      </w:r>
      <w:r w:rsidR="004D4564">
        <w:rPr>
          <w:rFonts w:ascii="Arial" w:eastAsia="Times New Roman" w:hAnsi="Arial" w:cs="Arial"/>
          <w:sz w:val="28"/>
          <w:szCs w:val="28"/>
          <w:lang w:val="es-MX" w:eastAsia="es-MX"/>
        </w:rPr>
        <w:t>¿</w:t>
      </w:r>
      <w:r w:rsidR="00D56917">
        <w:rPr>
          <w:rFonts w:ascii="Arial" w:eastAsia="Times New Roman" w:hAnsi="Arial" w:cs="Arial"/>
          <w:sz w:val="28"/>
          <w:szCs w:val="28"/>
          <w:lang w:val="es-MX" w:eastAsia="es-MX"/>
        </w:rPr>
        <w:t>p</w:t>
      </w:r>
      <w:r w:rsidR="00D56917" w:rsidRPr="00A73AEF">
        <w:rPr>
          <w:rFonts w:ascii="Arial" w:eastAsia="Times New Roman" w:hAnsi="Arial" w:cs="Arial"/>
          <w:sz w:val="28"/>
          <w:szCs w:val="28"/>
          <w:lang w:val="es-MX" w:eastAsia="es-MX"/>
        </w:rPr>
        <w:t>or</w:t>
      </w:r>
      <w:r w:rsidR="004D4564">
        <w:rPr>
          <w:rFonts w:ascii="Arial" w:eastAsia="Times New Roman" w:hAnsi="Arial" w:cs="Arial"/>
          <w:sz w:val="28"/>
          <w:szCs w:val="28"/>
          <w:lang w:val="es-MX" w:eastAsia="es-MX"/>
        </w:rPr>
        <w:t xml:space="preserve"> qué</w:t>
      </w:r>
      <w:r w:rsidR="00D56917" w:rsidRPr="00A73AEF">
        <w:rPr>
          <w:rFonts w:ascii="Arial" w:eastAsia="Times New Roman" w:hAnsi="Arial" w:cs="Arial"/>
          <w:sz w:val="28"/>
          <w:szCs w:val="28"/>
          <w:lang w:val="es-MX" w:eastAsia="es-MX"/>
        </w:rPr>
        <w:t xml:space="preserve"> no tenemos los precios todavía</w:t>
      </w:r>
      <w:r w:rsidR="004D4564">
        <w:rPr>
          <w:rFonts w:ascii="Arial" w:eastAsia="Times New Roman" w:hAnsi="Arial" w:cs="Arial"/>
          <w:sz w:val="28"/>
          <w:szCs w:val="28"/>
          <w:lang w:val="es-MX" w:eastAsia="es-MX"/>
        </w:rPr>
        <w:t>? P</w:t>
      </w:r>
      <w:r w:rsidR="00D56917" w:rsidRPr="00A73AEF">
        <w:rPr>
          <w:rFonts w:ascii="Arial" w:eastAsia="Times New Roman" w:hAnsi="Arial" w:cs="Arial"/>
          <w:sz w:val="28"/>
          <w:szCs w:val="28"/>
          <w:lang w:val="es-MX" w:eastAsia="es-MX"/>
        </w:rPr>
        <w:t>orque puede haber terrenos muy buenos</w:t>
      </w:r>
      <w:r w:rsidR="00D56917">
        <w:rPr>
          <w:rFonts w:ascii="Arial" w:eastAsia="Times New Roman" w:hAnsi="Arial" w:cs="Arial"/>
          <w:sz w:val="28"/>
          <w:szCs w:val="28"/>
          <w:lang w:val="es-MX" w:eastAsia="es-MX"/>
        </w:rPr>
        <w:t>,</w:t>
      </w:r>
      <w:r w:rsidR="00D56917" w:rsidRPr="00A73AEF">
        <w:rPr>
          <w:rFonts w:ascii="Arial" w:eastAsia="Times New Roman" w:hAnsi="Arial" w:cs="Arial"/>
          <w:sz w:val="28"/>
          <w:szCs w:val="28"/>
          <w:lang w:val="es-MX" w:eastAsia="es-MX"/>
        </w:rPr>
        <w:t xml:space="preserve"> pero no dan</w:t>
      </w:r>
      <w:r w:rsidR="00D56917">
        <w:rPr>
          <w:rFonts w:ascii="Arial" w:eastAsia="Times New Roman" w:hAnsi="Arial" w:cs="Arial"/>
          <w:sz w:val="28"/>
          <w:szCs w:val="28"/>
          <w:lang w:val="es-MX" w:eastAsia="es-MX"/>
        </w:rPr>
        <w:t>,</w:t>
      </w:r>
      <w:r w:rsidR="00D56917" w:rsidRPr="00A73AEF">
        <w:rPr>
          <w:rFonts w:ascii="Arial" w:eastAsia="Times New Roman" w:hAnsi="Arial" w:cs="Arial"/>
          <w:sz w:val="28"/>
          <w:szCs w:val="28"/>
          <w:lang w:val="es-MX" w:eastAsia="es-MX"/>
        </w:rPr>
        <w:t xml:space="preserve"> porque a lo mejor se inunda o porque técnicamente</w:t>
      </w:r>
      <w:r w:rsidR="00D56917">
        <w:rPr>
          <w:rFonts w:ascii="Arial" w:eastAsia="Times New Roman" w:hAnsi="Arial" w:cs="Arial"/>
          <w:sz w:val="28"/>
          <w:szCs w:val="28"/>
          <w:lang w:val="es-MX" w:eastAsia="es-MX"/>
        </w:rPr>
        <w:t>,</w:t>
      </w:r>
      <w:r w:rsidR="004D4564">
        <w:rPr>
          <w:rFonts w:ascii="Arial" w:eastAsia="Times New Roman" w:hAnsi="Arial" w:cs="Arial"/>
          <w:sz w:val="28"/>
          <w:szCs w:val="28"/>
          <w:lang w:val="es-MX" w:eastAsia="es-MX"/>
        </w:rPr>
        <w:t xml:space="preserve"> SAPAZA</w:t>
      </w:r>
      <w:r w:rsidR="00D56917">
        <w:rPr>
          <w:rFonts w:ascii="Arial" w:eastAsia="Times New Roman" w:hAnsi="Arial" w:cs="Arial"/>
          <w:sz w:val="28"/>
          <w:szCs w:val="28"/>
          <w:lang w:val="es-MX" w:eastAsia="es-MX"/>
        </w:rPr>
        <w:t>,</w:t>
      </w:r>
      <w:r w:rsidR="00D56917" w:rsidRPr="00A73AEF">
        <w:rPr>
          <w:rFonts w:ascii="Arial" w:eastAsia="Times New Roman" w:hAnsi="Arial" w:cs="Arial"/>
          <w:sz w:val="28"/>
          <w:szCs w:val="28"/>
          <w:lang w:val="es-MX" w:eastAsia="es-MX"/>
        </w:rPr>
        <w:t xml:space="preserve"> te dice</w:t>
      </w:r>
      <w:r w:rsidR="004D4564">
        <w:rPr>
          <w:rFonts w:ascii="Arial" w:eastAsia="Times New Roman" w:hAnsi="Arial" w:cs="Arial"/>
          <w:sz w:val="28"/>
          <w:szCs w:val="28"/>
          <w:lang w:val="es-MX" w:eastAsia="es-MX"/>
        </w:rPr>
        <w:t>,</w:t>
      </w:r>
      <w:r w:rsidR="00D56917" w:rsidRPr="00A73AEF">
        <w:rPr>
          <w:rFonts w:ascii="Arial" w:eastAsia="Times New Roman" w:hAnsi="Arial" w:cs="Arial"/>
          <w:sz w:val="28"/>
          <w:szCs w:val="28"/>
          <w:lang w:val="es-MX" w:eastAsia="es-MX"/>
        </w:rPr>
        <w:t xml:space="preserve"> no puedo llevar agua para allá</w:t>
      </w:r>
      <w:r w:rsidR="00D56917">
        <w:rPr>
          <w:rFonts w:ascii="Arial" w:eastAsia="Times New Roman" w:hAnsi="Arial" w:cs="Arial"/>
          <w:sz w:val="28"/>
          <w:szCs w:val="28"/>
          <w:lang w:val="es-MX" w:eastAsia="es-MX"/>
        </w:rPr>
        <w:t>. T</w:t>
      </w:r>
      <w:r w:rsidR="00D56917" w:rsidRPr="00A73AEF">
        <w:rPr>
          <w:rFonts w:ascii="Arial" w:eastAsia="Times New Roman" w:hAnsi="Arial" w:cs="Arial"/>
          <w:sz w:val="28"/>
          <w:szCs w:val="28"/>
          <w:lang w:val="es-MX" w:eastAsia="es-MX"/>
        </w:rPr>
        <w:t>ambién hay que tenerlo en claro</w:t>
      </w:r>
      <w:r w:rsidR="004D4564">
        <w:rPr>
          <w:rFonts w:ascii="Arial" w:eastAsia="Times New Roman" w:hAnsi="Arial" w:cs="Arial"/>
          <w:sz w:val="28"/>
          <w:szCs w:val="28"/>
          <w:lang w:val="es-MX" w:eastAsia="es-MX"/>
        </w:rPr>
        <w:t>,</w:t>
      </w:r>
      <w:r w:rsidR="00D56917" w:rsidRPr="00A73AEF">
        <w:rPr>
          <w:rFonts w:ascii="Arial" w:eastAsia="Times New Roman" w:hAnsi="Arial" w:cs="Arial"/>
          <w:sz w:val="28"/>
          <w:szCs w:val="28"/>
          <w:lang w:val="es-MX" w:eastAsia="es-MX"/>
        </w:rPr>
        <w:t xml:space="preserve"> eso</w:t>
      </w:r>
      <w:r w:rsidR="004D4564">
        <w:rPr>
          <w:rFonts w:ascii="Arial" w:eastAsia="Times New Roman" w:hAnsi="Arial" w:cs="Arial"/>
          <w:sz w:val="28"/>
          <w:szCs w:val="28"/>
          <w:lang w:val="es-MX" w:eastAsia="es-MX"/>
        </w:rPr>
        <w:t>. P</w:t>
      </w:r>
      <w:r w:rsidR="00D56917" w:rsidRPr="00A73AEF">
        <w:rPr>
          <w:rFonts w:ascii="Arial" w:eastAsia="Times New Roman" w:hAnsi="Arial" w:cs="Arial"/>
          <w:sz w:val="28"/>
          <w:szCs w:val="28"/>
          <w:lang w:val="es-MX" w:eastAsia="es-MX"/>
        </w:rPr>
        <w:t>or eso</w:t>
      </w:r>
      <w:r w:rsidR="004D4564">
        <w:rPr>
          <w:rFonts w:ascii="Arial" w:eastAsia="Times New Roman" w:hAnsi="Arial" w:cs="Arial"/>
          <w:sz w:val="28"/>
          <w:szCs w:val="28"/>
          <w:lang w:val="es-MX" w:eastAsia="es-MX"/>
        </w:rPr>
        <w:t>,</w:t>
      </w:r>
      <w:r w:rsidR="00D56917" w:rsidRPr="00A73AEF">
        <w:rPr>
          <w:rFonts w:ascii="Arial" w:eastAsia="Times New Roman" w:hAnsi="Arial" w:cs="Arial"/>
          <w:sz w:val="28"/>
          <w:szCs w:val="28"/>
          <w:lang w:val="es-MX" w:eastAsia="es-MX"/>
        </w:rPr>
        <w:t xml:space="preserve"> no trae los calendarios</w:t>
      </w:r>
      <w:r w:rsidR="00D56917">
        <w:rPr>
          <w:rFonts w:ascii="Arial" w:eastAsia="Times New Roman" w:hAnsi="Arial" w:cs="Arial"/>
          <w:sz w:val="28"/>
          <w:szCs w:val="28"/>
          <w:lang w:val="es-MX" w:eastAsia="es-MX"/>
        </w:rPr>
        <w:t>,</w:t>
      </w:r>
      <w:r w:rsidR="00D56917" w:rsidRPr="00A73AEF">
        <w:rPr>
          <w:rFonts w:ascii="Arial" w:eastAsia="Times New Roman" w:hAnsi="Arial" w:cs="Arial"/>
          <w:sz w:val="28"/>
          <w:szCs w:val="28"/>
          <w:lang w:val="es-MX" w:eastAsia="es-MX"/>
        </w:rPr>
        <w:t xml:space="preserve"> sino traer los precios</w:t>
      </w:r>
      <w:r w:rsidR="00D56917">
        <w:rPr>
          <w:rFonts w:ascii="Arial" w:eastAsia="Times New Roman" w:hAnsi="Arial" w:cs="Arial"/>
          <w:sz w:val="28"/>
          <w:szCs w:val="28"/>
          <w:lang w:val="es-MX" w:eastAsia="es-MX"/>
        </w:rPr>
        <w:t>. ¿Q</w:t>
      </w:r>
      <w:r w:rsidR="00D56917" w:rsidRPr="00A73AEF">
        <w:rPr>
          <w:rFonts w:ascii="Arial" w:eastAsia="Times New Roman" w:hAnsi="Arial" w:cs="Arial"/>
          <w:sz w:val="28"/>
          <w:szCs w:val="28"/>
          <w:lang w:val="es-MX" w:eastAsia="es-MX"/>
        </w:rPr>
        <w:t>ué es lo que estamos presentando aquí</w:t>
      </w:r>
      <w:r w:rsidR="00D56917">
        <w:rPr>
          <w:rFonts w:ascii="Arial" w:eastAsia="Times New Roman" w:hAnsi="Arial" w:cs="Arial"/>
          <w:sz w:val="28"/>
          <w:szCs w:val="28"/>
          <w:lang w:val="es-MX" w:eastAsia="es-MX"/>
        </w:rPr>
        <w:t>? E</w:t>
      </w:r>
      <w:r w:rsidR="00D56917" w:rsidRPr="00A73AEF">
        <w:rPr>
          <w:rFonts w:ascii="Arial" w:eastAsia="Times New Roman" w:hAnsi="Arial" w:cs="Arial"/>
          <w:sz w:val="28"/>
          <w:szCs w:val="28"/>
          <w:lang w:val="es-MX" w:eastAsia="es-MX"/>
        </w:rPr>
        <w:t>s la búsqueda de algunos terrenos que</w:t>
      </w:r>
      <w:r w:rsidR="00D56917">
        <w:rPr>
          <w:rFonts w:ascii="Arial" w:eastAsia="Times New Roman" w:hAnsi="Arial" w:cs="Arial"/>
          <w:sz w:val="28"/>
          <w:szCs w:val="28"/>
          <w:lang w:val="es-MX" w:eastAsia="es-MX"/>
        </w:rPr>
        <w:t>,</w:t>
      </w:r>
      <w:r w:rsidR="00D56917" w:rsidRPr="00A73AEF">
        <w:rPr>
          <w:rFonts w:ascii="Arial" w:eastAsia="Times New Roman" w:hAnsi="Arial" w:cs="Arial"/>
          <w:sz w:val="28"/>
          <w:szCs w:val="28"/>
          <w:lang w:val="es-MX" w:eastAsia="es-MX"/>
        </w:rPr>
        <w:t xml:space="preserve"> efectivamente</w:t>
      </w:r>
      <w:r w:rsidR="00D56917">
        <w:rPr>
          <w:rFonts w:ascii="Arial" w:eastAsia="Times New Roman" w:hAnsi="Arial" w:cs="Arial"/>
          <w:sz w:val="28"/>
          <w:szCs w:val="28"/>
          <w:lang w:val="es-MX" w:eastAsia="es-MX"/>
        </w:rPr>
        <w:t>,</w:t>
      </w:r>
      <w:r w:rsidR="00D56917" w:rsidRPr="00A73AEF">
        <w:rPr>
          <w:rFonts w:ascii="Arial" w:eastAsia="Times New Roman" w:hAnsi="Arial" w:cs="Arial"/>
          <w:sz w:val="28"/>
          <w:szCs w:val="28"/>
          <w:lang w:val="es-MX" w:eastAsia="es-MX"/>
        </w:rPr>
        <w:t xml:space="preserve"> ya se </w:t>
      </w:r>
      <w:r w:rsidR="00D56917" w:rsidRPr="00A73AEF">
        <w:rPr>
          <w:rFonts w:ascii="Arial" w:eastAsia="Times New Roman" w:hAnsi="Arial" w:cs="Arial"/>
          <w:sz w:val="28"/>
          <w:szCs w:val="28"/>
          <w:lang w:val="es-MX" w:eastAsia="es-MX"/>
        </w:rPr>
        <w:lastRenderedPageBreak/>
        <w:t>están de alguna manera</w:t>
      </w:r>
      <w:r w:rsidR="00D56917">
        <w:rPr>
          <w:rFonts w:ascii="Arial" w:eastAsia="Times New Roman" w:hAnsi="Arial" w:cs="Arial"/>
          <w:sz w:val="28"/>
          <w:szCs w:val="28"/>
          <w:lang w:val="es-MX" w:eastAsia="es-MX"/>
        </w:rPr>
        <w:t>,</w:t>
      </w:r>
      <w:r w:rsidR="00D56917" w:rsidRPr="00A73AEF">
        <w:rPr>
          <w:rFonts w:ascii="Arial" w:eastAsia="Times New Roman" w:hAnsi="Arial" w:cs="Arial"/>
          <w:sz w:val="28"/>
          <w:szCs w:val="28"/>
          <w:lang w:val="es-MX" w:eastAsia="es-MX"/>
        </w:rPr>
        <w:t xml:space="preserve"> ya se buscaron</w:t>
      </w:r>
      <w:r w:rsidR="004D4564">
        <w:rPr>
          <w:rFonts w:ascii="Arial" w:eastAsia="Times New Roman" w:hAnsi="Arial" w:cs="Arial"/>
          <w:sz w:val="28"/>
          <w:szCs w:val="28"/>
          <w:lang w:val="es-MX" w:eastAsia="es-MX"/>
        </w:rPr>
        <w:t>,</w:t>
      </w:r>
      <w:r w:rsidR="00D56917" w:rsidRPr="00A73AEF">
        <w:rPr>
          <w:rFonts w:ascii="Arial" w:eastAsia="Times New Roman" w:hAnsi="Arial" w:cs="Arial"/>
          <w:sz w:val="28"/>
          <w:szCs w:val="28"/>
          <w:lang w:val="es-MX" w:eastAsia="es-MX"/>
        </w:rPr>
        <w:t xml:space="preserve"> se cree que se tienen algunos localizados</w:t>
      </w:r>
      <w:r w:rsidR="004D4564">
        <w:rPr>
          <w:rFonts w:ascii="Arial" w:eastAsia="Times New Roman" w:hAnsi="Arial" w:cs="Arial"/>
          <w:sz w:val="28"/>
          <w:szCs w:val="28"/>
          <w:lang w:val="es-MX" w:eastAsia="es-MX"/>
        </w:rPr>
        <w:t>,</w:t>
      </w:r>
      <w:r w:rsidR="00D56917" w:rsidRPr="00A73AEF">
        <w:rPr>
          <w:rFonts w:ascii="Arial" w:eastAsia="Times New Roman" w:hAnsi="Arial" w:cs="Arial"/>
          <w:sz w:val="28"/>
          <w:szCs w:val="28"/>
          <w:lang w:val="es-MX" w:eastAsia="es-MX"/>
        </w:rPr>
        <w:t xml:space="preserve"> hay que hacer unos gastos en esos estudios</w:t>
      </w:r>
      <w:r w:rsidR="008804C3">
        <w:rPr>
          <w:rFonts w:ascii="Arial" w:eastAsia="Times New Roman" w:hAnsi="Arial" w:cs="Arial"/>
          <w:sz w:val="28"/>
          <w:szCs w:val="28"/>
          <w:lang w:val="es-MX" w:eastAsia="es-MX"/>
        </w:rPr>
        <w:t>,</w:t>
      </w:r>
      <w:r w:rsidR="00D56917" w:rsidRPr="00A73AEF">
        <w:rPr>
          <w:rFonts w:ascii="Arial" w:eastAsia="Times New Roman" w:hAnsi="Arial" w:cs="Arial"/>
          <w:sz w:val="28"/>
          <w:szCs w:val="28"/>
          <w:lang w:val="es-MX" w:eastAsia="es-MX"/>
        </w:rPr>
        <w:t xml:space="preserve"> de alguna manera</w:t>
      </w:r>
      <w:r w:rsidR="00D56917">
        <w:rPr>
          <w:rFonts w:ascii="Arial" w:eastAsia="Times New Roman" w:hAnsi="Arial" w:cs="Arial"/>
          <w:sz w:val="28"/>
          <w:szCs w:val="28"/>
          <w:lang w:val="es-MX" w:eastAsia="es-MX"/>
        </w:rPr>
        <w:t>, p</w:t>
      </w:r>
      <w:r w:rsidR="00D56917" w:rsidRPr="00A73AEF">
        <w:rPr>
          <w:rFonts w:ascii="Arial" w:eastAsia="Times New Roman" w:hAnsi="Arial" w:cs="Arial"/>
          <w:sz w:val="28"/>
          <w:szCs w:val="28"/>
          <w:lang w:val="es-MX" w:eastAsia="es-MX"/>
        </w:rPr>
        <w:t>ara estar seguros de que</w:t>
      </w:r>
      <w:r w:rsidR="00D56917">
        <w:rPr>
          <w:rFonts w:ascii="Arial" w:eastAsia="Times New Roman" w:hAnsi="Arial" w:cs="Arial"/>
          <w:sz w:val="28"/>
          <w:szCs w:val="28"/>
          <w:lang w:val="es-MX" w:eastAsia="es-MX"/>
        </w:rPr>
        <w:t>,</w:t>
      </w:r>
      <w:r w:rsidR="00D56917" w:rsidRPr="00A73AEF">
        <w:rPr>
          <w:rFonts w:ascii="Arial" w:eastAsia="Times New Roman" w:hAnsi="Arial" w:cs="Arial"/>
          <w:sz w:val="28"/>
          <w:szCs w:val="28"/>
          <w:lang w:val="es-MX" w:eastAsia="es-MX"/>
        </w:rPr>
        <w:t xml:space="preserve"> son los terrenos</w:t>
      </w:r>
      <w:r w:rsidR="00D56917">
        <w:rPr>
          <w:rFonts w:ascii="Arial" w:eastAsia="Times New Roman" w:hAnsi="Arial" w:cs="Arial"/>
          <w:sz w:val="28"/>
          <w:szCs w:val="28"/>
          <w:lang w:val="es-MX" w:eastAsia="es-MX"/>
        </w:rPr>
        <w:t>, y no c</w:t>
      </w:r>
      <w:r w:rsidR="00D56917" w:rsidRPr="00A73AEF">
        <w:rPr>
          <w:rFonts w:ascii="Arial" w:eastAsia="Times New Roman" w:hAnsi="Arial" w:cs="Arial"/>
          <w:sz w:val="28"/>
          <w:szCs w:val="28"/>
          <w:lang w:val="es-MX" w:eastAsia="es-MX"/>
        </w:rPr>
        <w:t>omo algunos terr</w:t>
      </w:r>
      <w:r w:rsidR="00D56917">
        <w:rPr>
          <w:rFonts w:ascii="Arial" w:eastAsia="Times New Roman" w:hAnsi="Arial" w:cs="Arial"/>
          <w:sz w:val="28"/>
          <w:szCs w:val="28"/>
          <w:lang w:val="es-MX" w:eastAsia="es-MX"/>
        </w:rPr>
        <w:t>enos</w:t>
      </w:r>
      <w:r w:rsidR="008804C3">
        <w:rPr>
          <w:rFonts w:ascii="Arial" w:eastAsia="Times New Roman" w:hAnsi="Arial" w:cs="Arial"/>
          <w:sz w:val="28"/>
          <w:szCs w:val="28"/>
          <w:lang w:val="es-MX" w:eastAsia="es-MX"/>
        </w:rPr>
        <w:t>,</w:t>
      </w:r>
      <w:r w:rsidR="00D56917">
        <w:rPr>
          <w:rFonts w:ascii="Arial" w:eastAsia="Times New Roman" w:hAnsi="Arial" w:cs="Arial"/>
          <w:sz w:val="28"/>
          <w:szCs w:val="28"/>
          <w:lang w:val="es-MX" w:eastAsia="es-MX"/>
        </w:rPr>
        <w:t xml:space="preserve"> que ya se comentó aquí la R</w:t>
      </w:r>
      <w:r w:rsidR="00D56917" w:rsidRPr="00A73AEF">
        <w:rPr>
          <w:rFonts w:ascii="Arial" w:eastAsia="Times New Roman" w:hAnsi="Arial" w:cs="Arial"/>
          <w:sz w:val="28"/>
          <w:szCs w:val="28"/>
          <w:lang w:val="es-MX" w:eastAsia="es-MX"/>
        </w:rPr>
        <w:t>egidora</w:t>
      </w:r>
      <w:r w:rsidR="008804C3">
        <w:rPr>
          <w:rFonts w:ascii="Arial" w:eastAsia="Times New Roman" w:hAnsi="Arial" w:cs="Arial"/>
          <w:sz w:val="28"/>
          <w:szCs w:val="28"/>
          <w:lang w:val="es-MX" w:eastAsia="es-MX"/>
        </w:rPr>
        <w:t xml:space="preserve"> Magali</w:t>
      </w:r>
      <w:r w:rsidR="00D56917">
        <w:rPr>
          <w:rFonts w:ascii="Arial" w:eastAsia="Times New Roman" w:hAnsi="Arial" w:cs="Arial"/>
          <w:sz w:val="28"/>
          <w:szCs w:val="28"/>
          <w:lang w:val="es-MX" w:eastAsia="es-MX"/>
        </w:rPr>
        <w:t>,</w:t>
      </w:r>
      <w:r w:rsidR="00D56917" w:rsidRPr="00A73AEF">
        <w:rPr>
          <w:rFonts w:ascii="Arial" w:eastAsia="Times New Roman" w:hAnsi="Arial" w:cs="Arial"/>
          <w:sz w:val="28"/>
          <w:szCs w:val="28"/>
          <w:lang w:val="es-MX" w:eastAsia="es-MX"/>
        </w:rPr>
        <w:t xml:space="preserve"> en otra intervención</w:t>
      </w:r>
      <w:r w:rsidR="00D56917">
        <w:rPr>
          <w:rFonts w:ascii="Arial" w:eastAsia="Times New Roman" w:hAnsi="Arial" w:cs="Arial"/>
          <w:sz w:val="28"/>
          <w:szCs w:val="28"/>
          <w:lang w:val="es-MX" w:eastAsia="es-MX"/>
        </w:rPr>
        <w:t>,</w:t>
      </w:r>
      <w:r w:rsidR="00D56917" w:rsidRPr="00A73AEF">
        <w:rPr>
          <w:rFonts w:ascii="Arial" w:eastAsia="Times New Roman" w:hAnsi="Arial" w:cs="Arial"/>
          <w:sz w:val="28"/>
          <w:szCs w:val="28"/>
          <w:lang w:val="es-MX" w:eastAsia="es-MX"/>
        </w:rPr>
        <w:t xml:space="preserve"> en </w:t>
      </w:r>
      <w:r w:rsidR="00D56917">
        <w:rPr>
          <w:rFonts w:ascii="Arial" w:eastAsia="Times New Roman" w:hAnsi="Arial" w:cs="Arial"/>
          <w:sz w:val="28"/>
          <w:szCs w:val="28"/>
          <w:lang w:val="es-MX" w:eastAsia="es-MX"/>
        </w:rPr>
        <w:t xml:space="preserve">donde no </w:t>
      </w:r>
      <w:r w:rsidR="00D56917" w:rsidRPr="00A73AEF">
        <w:rPr>
          <w:rFonts w:ascii="Arial" w:eastAsia="Times New Roman" w:hAnsi="Arial" w:cs="Arial"/>
          <w:sz w:val="28"/>
          <w:szCs w:val="28"/>
          <w:lang w:val="es-MX" w:eastAsia="es-MX"/>
        </w:rPr>
        <w:t>son los correctos para colocar vivienda</w:t>
      </w:r>
      <w:r w:rsidR="00D56917">
        <w:rPr>
          <w:rFonts w:ascii="Arial" w:eastAsia="Times New Roman" w:hAnsi="Arial" w:cs="Arial"/>
          <w:sz w:val="28"/>
          <w:szCs w:val="28"/>
          <w:lang w:val="es-MX" w:eastAsia="es-MX"/>
        </w:rPr>
        <w:t>.</w:t>
      </w:r>
      <w:r w:rsidR="00D56917" w:rsidRPr="00A73AEF">
        <w:rPr>
          <w:rFonts w:ascii="Arial" w:eastAsia="Times New Roman" w:hAnsi="Arial" w:cs="Arial"/>
          <w:sz w:val="28"/>
          <w:szCs w:val="28"/>
          <w:lang w:val="es-MX" w:eastAsia="es-MX"/>
        </w:rPr>
        <w:t xml:space="preserve"> Entonces</w:t>
      </w:r>
      <w:r w:rsidR="008804C3">
        <w:rPr>
          <w:rFonts w:ascii="Arial" w:eastAsia="Times New Roman" w:hAnsi="Arial" w:cs="Arial"/>
          <w:sz w:val="28"/>
          <w:szCs w:val="28"/>
          <w:lang w:val="es-MX" w:eastAsia="es-MX"/>
        </w:rPr>
        <w:t>,</w:t>
      </w:r>
      <w:r w:rsidR="00D56917" w:rsidRPr="00A73AEF">
        <w:rPr>
          <w:rFonts w:ascii="Arial" w:eastAsia="Times New Roman" w:hAnsi="Arial" w:cs="Arial"/>
          <w:sz w:val="28"/>
          <w:szCs w:val="28"/>
          <w:lang w:val="es-MX" w:eastAsia="es-MX"/>
        </w:rPr>
        <w:t xml:space="preserve"> el primer punto</w:t>
      </w:r>
      <w:r w:rsidR="00D56917">
        <w:rPr>
          <w:rFonts w:ascii="Arial" w:eastAsia="Times New Roman" w:hAnsi="Arial" w:cs="Arial"/>
          <w:sz w:val="28"/>
          <w:szCs w:val="28"/>
          <w:lang w:val="es-MX" w:eastAsia="es-MX"/>
        </w:rPr>
        <w:t>, e</w:t>
      </w:r>
      <w:r w:rsidR="00D56917" w:rsidRPr="00A73AEF">
        <w:rPr>
          <w:rFonts w:ascii="Arial" w:eastAsia="Times New Roman" w:hAnsi="Arial" w:cs="Arial"/>
          <w:sz w:val="28"/>
          <w:szCs w:val="28"/>
          <w:lang w:val="es-MX" w:eastAsia="es-MX"/>
        </w:rPr>
        <w:t>fectivamente</w:t>
      </w:r>
      <w:r w:rsidR="008804C3">
        <w:rPr>
          <w:rFonts w:ascii="Arial" w:eastAsia="Times New Roman" w:hAnsi="Arial" w:cs="Arial"/>
          <w:sz w:val="28"/>
          <w:szCs w:val="28"/>
          <w:lang w:val="es-MX" w:eastAsia="es-MX"/>
        </w:rPr>
        <w:t>,</w:t>
      </w:r>
      <w:r w:rsidR="00D56917" w:rsidRPr="00A73AEF">
        <w:rPr>
          <w:rFonts w:ascii="Arial" w:eastAsia="Times New Roman" w:hAnsi="Arial" w:cs="Arial"/>
          <w:sz w:val="28"/>
          <w:szCs w:val="28"/>
          <w:lang w:val="es-MX" w:eastAsia="es-MX"/>
        </w:rPr>
        <w:t xml:space="preserve"> es que</w:t>
      </w:r>
      <w:r w:rsidR="00D56917">
        <w:rPr>
          <w:rFonts w:ascii="Arial" w:eastAsia="Times New Roman" w:hAnsi="Arial" w:cs="Arial"/>
          <w:sz w:val="28"/>
          <w:szCs w:val="28"/>
          <w:lang w:val="es-MX" w:eastAsia="es-MX"/>
        </w:rPr>
        <w:t>,</w:t>
      </w:r>
      <w:r w:rsidR="00D56917" w:rsidRPr="00A73AEF">
        <w:rPr>
          <w:rFonts w:ascii="Arial" w:eastAsia="Times New Roman" w:hAnsi="Arial" w:cs="Arial"/>
          <w:sz w:val="28"/>
          <w:szCs w:val="28"/>
          <w:lang w:val="es-MX" w:eastAsia="es-MX"/>
        </w:rPr>
        <w:t xml:space="preserve"> las áreas dictaminen</w:t>
      </w:r>
      <w:r w:rsidR="009D7D0D">
        <w:rPr>
          <w:rFonts w:ascii="Arial" w:eastAsia="Times New Roman" w:hAnsi="Arial" w:cs="Arial"/>
          <w:sz w:val="28"/>
          <w:szCs w:val="28"/>
          <w:lang w:val="es-MX" w:eastAsia="es-MX"/>
        </w:rPr>
        <w:t>,</w:t>
      </w:r>
      <w:r w:rsidR="00D56917" w:rsidRPr="00A73AEF">
        <w:rPr>
          <w:rFonts w:ascii="Arial" w:eastAsia="Times New Roman" w:hAnsi="Arial" w:cs="Arial"/>
          <w:sz w:val="28"/>
          <w:szCs w:val="28"/>
          <w:lang w:val="es-MX" w:eastAsia="es-MX"/>
        </w:rPr>
        <w:t xml:space="preserve"> una vez dictaminen</w:t>
      </w:r>
      <w:r w:rsidR="008804C3">
        <w:rPr>
          <w:rFonts w:ascii="Arial" w:eastAsia="Times New Roman" w:hAnsi="Arial" w:cs="Arial"/>
          <w:sz w:val="28"/>
          <w:szCs w:val="28"/>
          <w:lang w:val="es-MX" w:eastAsia="es-MX"/>
        </w:rPr>
        <w:t>,</w:t>
      </w:r>
      <w:r w:rsidR="00D56917" w:rsidRPr="00A73AEF">
        <w:rPr>
          <w:rFonts w:ascii="Arial" w:eastAsia="Times New Roman" w:hAnsi="Arial" w:cs="Arial"/>
          <w:sz w:val="28"/>
          <w:szCs w:val="28"/>
          <w:lang w:val="es-MX" w:eastAsia="es-MX"/>
        </w:rPr>
        <w:t xml:space="preserve"> esos predios que</w:t>
      </w:r>
      <w:r w:rsidR="0007710E">
        <w:rPr>
          <w:rFonts w:ascii="Arial" w:eastAsia="Times New Roman" w:hAnsi="Arial" w:cs="Arial"/>
          <w:sz w:val="28"/>
          <w:szCs w:val="28"/>
          <w:lang w:val="es-MX" w:eastAsia="es-MX"/>
        </w:rPr>
        <w:t>,</w:t>
      </w:r>
      <w:r w:rsidR="00D56917" w:rsidRPr="00A73AEF">
        <w:rPr>
          <w:rFonts w:ascii="Arial" w:eastAsia="Times New Roman" w:hAnsi="Arial" w:cs="Arial"/>
          <w:sz w:val="28"/>
          <w:szCs w:val="28"/>
          <w:lang w:val="es-MX" w:eastAsia="es-MX"/>
        </w:rPr>
        <w:t xml:space="preserve"> son los que se van a localizar</w:t>
      </w:r>
      <w:r w:rsidR="009D7D0D">
        <w:rPr>
          <w:rFonts w:ascii="Arial" w:eastAsia="Times New Roman" w:hAnsi="Arial" w:cs="Arial"/>
          <w:sz w:val="28"/>
          <w:szCs w:val="28"/>
          <w:lang w:val="es-MX" w:eastAsia="es-MX"/>
        </w:rPr>
        <w:t>,</w:t>
      </w:r>
      <w:r w:rsidR="00D56917" w:rsidRPr="00A73AEF">
        <w:rPr>
          <w:rFonts w:ascii="Arial" w:eastAsia="Times New Roman" w:hAnsi="Arial" w:cs="Arial"/>
          <w:sz w:val="28"/>
          <w:szCs w:val="28"/>
          <w:lang w:val="es-MX" w:eastAsia="es-MX"/>
        </w:rPr>
        <w:t xml:space="preserve"> que se tengan estas situaciones</w:t>
      </w:r>
      <w:r w:rsidR="009D7D0D">
        <w:rPr>
          <w:rFonts w:ascii="Arial" w:eastAsia="Times New Roman" w:hAnsi="Arial" w:cs="Arial"/>
          <w:sz w:val="28"/>
          <w:szCs w:val="28"/>
          <w:lang w:val="es-MX" w:eastAsia="es-MX"/>
        </w:rPr>
        <w:t>,</w:t>
      </w:r>
      <w:r w:rsidR="00D56917" w:rsidRPr="00A73AEF">
        <w:rPr>
          <w:rFonts w:ascii="Arial" w:eastAsia="Times New Roman" w:hAnsi="Arial" w:cs="Arial"/>
          <w:sz w:val="28"/>
          <w:szCs w:val="28"/>
          <w:lang w:val="es-MX" w:eastAsia="es-MX"/>
        </w:rPr>
        <w:t xml:space="preserve"> estos exámenes técnicos</w:t>
      </w:r>
      <w:r w:rsidR="009D7D0D">
        <w:rPr>
          <w:rFonts w:ascii="Arial" w:eastAsia="Times New Roman" w:hAnsi="Arial" w:cs="Arial"/>
          <w:sz w:val="28"/>
          <w:szCs w:val="28"/>
          <w:lang w:val="es-MX" w:eastAsia="es-MX"/>
        </w:rPr>
        <w:t>. D</w:t>
      </w:r>
      <w:r w:rsidR="00D56917" w:rsidRPr="00A73AEF">
        <w:rPr>
          <w:rFonts w:ascii="Arial" w:eastAsia="Times New Roman" w:hAnsi="Arial" w:cs="Arial"/>
          <w:sz w:val="28"/>
          <w:szCs w:val="28"/>
          <w:lang w:val="es-MX" w:eastAsia="es-MX"/>
        </w:rPr>
        <w:t>e alguna manera</w:t>
      </w:r>
      <w:r w:rsidR="009D7D0D">
        <w:rPr>
          <w:rFonts w:ascii="Arial" w:eastAsia="Times New Roman" w:hAnsi="Arial" w:cs="Arial"/>
          <w:sz w:val="28"/>
          <w:szCs w:val="28"/>
          <w:lang w:val="es-MX" w:eastAsia="es-MX"/>
        </w:rPr>
        <w:t>,</w:t>
      </w:r>
      <w:r w:rsidR="00D56917" w:rsidRPr="00A73AEF">
        <w:rPr>
          <w:rFonts w:ascii="Arial" w:eastAsia="Times New Roman" w:hAnsi="Arial" w:cs="Arial"/>
          <w:sz w:val="28"/>
          <w:szCs w:val="28"/>
          <w:lang w:val="es-MX" w:eastAsia="es-MX"/>
        </w:rPr>
        <w:t xml:space="preserve"> poder determinar</w:t>
      </w:r>
      <w:r w:rsidR="009D7D0D">
        <w:rPr>
          <w:rFonts w:ascii="Arial" w:eastAsia="Times New Roman" w:hAnsi="Arial" w:cs="Arial"/>
          <w:sz w:val="28"/>
          <w:szCs w:val="28"/>
          <w:lang w:val="es-MX" w:eastAsia="es-MX"/>
        </w:rPr>
        <w:t>, a</w:t>
      </w:r>
      <w:r w:rsidR="00D56917" w:rsidRPr="00A73AEF">
        <w:rPr>
          <w:rFonts w:ascii="Arial" w:eastAsia="Times New Roman" w:hAnsi="Arial" w:cs="Arial"/>
          <w:sz w:val="28"/>
          <w:szCs w:val="28"/>
          <w:lang w:val="es-MX" w:eastAsia="es-MX"/>
        </w:rPr>
        <w:t>hora sí el valor del lote</w:t>
      </w:r>
      <w:r w:rsidR="0007710E">
        <w:rPr>
          <w:rFonts w:ascii="Arial" w:eastAsia="Times New Roman" w:hAnsi="Arial" w:cs="Arial"/>
          <w:sz w:val="28"/>
          <w:szCs w:val="28"/>
          <w:lang w:val="es-MX" w:eastAsia="es-MX"/>
        </w:rPr>
        <w:t>,</w:t>
      </w:r>
      <w:r w:rsidR="00D56917" w:rsidRPr="00A73AEF">
        <w:rPr>
          <w:rFonts w:ascii="Arial" w:eastAsia="Times New Roman" w:hAnsi="Arial" w:cs="Arial"/>
          <w:sz w:val="28"/>
          <w:szCs w:val="28"/>
          <w:lang w:val="es-MX" w:eastAsia="es-MX"/>
        </w:rPr>
        <w:t xml:space="preserve"> que</w:t>
      </w:r>
      <w:r w:rsidR="0007710E">
        <w:rPr>
          <w:rFonts w:ascii="Arial" w:eastAsia="Times New Roman" w:hAnsi="Arial" w:cs="Arial"/>
          <w:sz w:val="28"/>
          <w:szCs w:val="28"/>
          <w:lang w:val="es-MX" w:eastAsia="es-MX"/>
        </w:rPr>
        <w:t xml:space="preserve"> es estratégica,</w:t>
      </w:r>
      <w:r w:rsidR="00D56917" w:rsidRPr="00A73AEF">
        <w:rPr>
          <w:rFonts w:ascii="Arial" w:eastAsia="Times New Roman" w:hAnsi="Arial" w:cs="Arial"/>
          <w:sz w:val="28"/>
          <w:szCs w:val="28"/>
          <w:lang w:val="es-MX" w:eastAsia="es-MX"/>
        </w:rPr>
        <w:t xml:space="preserve"> como tú comentabas</w:t>
      </w:r>
      <w:r w:rsidR="0007710E">
        <w:rPr>
          <w:rFonts w:ascii="Arial" w:eastAsia="Times New Roman" w:hAnsi="Arial" w:cs="Arial"/>
          <w:sz w:val="28"/>
          <w:szCs w:val="28"/>
          <w:lang w:val="es-MX" w:eastAsia="es-MX"/>
        </w:rPr>
        <w:t>. N</w:t>
      </w:r>
      <w:r w:rsidR="00D56917" w:rsidRPr="00A73AEF">
        <w:rPr>
          <w:rFonts w:ascii="Arial" w:eastAsia="Times New Roman" w:hAnsi="Arial" w:cs="Arial"/>
          <w:sz w:val="28"/>
          <w:szCs w:val="28"/>
          <w:lang w:val="es-MX" w:eastAsia="es-MX"/>
        </w:rPr>
        <w:t>o viene el valor</w:t>
      </w:r>
      <w:r w:rsidR="009D7D0D">
        <w:rPr>
          <w:rFonts w:ascii="Arial" w:eastAsia="Times New Roman" w:hAnsi="Arial" w:cs="Arial"/>
          <w:sz w:val="28"/>
          <w:szCs w:val="28"/>
          <w:lang w:val="es-MX" w:eastAsia="es-MX"/>
        </w:rPr>
        <w:t>,</w:t>
      </w:r>
      <w:r w:rsidR="00D56917" w:rsidRPr="00A73AEF">
        <w:rPr>
          <w:rFonts w:ascii="Arial" w:eastAsia="Times New Roman" w:hAnsi="Arial" w:cs="Arial"/>
          <w:sz w:val="28"/>
          <w:szCs w:val="28"/>
          <w:lang w:val="es-MX" w:eastAsia="es-MX"/>
        </w:rPr>
        <w:t xml:space="preserve"> efectivamente</w:t>
      </w:r>
      <w:r w:rsidR="009D7D0D">
        <w:rPr>
          <w:rFonts w:ascii="Arial" w:eastAsia="Times New Roman" w:hAnsi="Arial" w:cs="Arial"/>
          <w:sz w:val="28"/>
          <w:szCs w:val="28"/>
          <w:lang w:val="es-MX" w:eastAsia="es-MX"/>
        </w:rPr>
        <w:t>,</w:t>
      </w:r>
      <w:r w:rsidR="00D56917" w:rsidRPr="00A73AEF">
        <w:rPr>
          <w:rFonts w:ascii="Arial" w:eastAsia="Times New Roman" w:hAnsi="Arial" w:cs="Arial"/>
          <w:sz w:val="28"/>
          <w:szCs w:val="28"/>
          <w:lang w:val="es-MX" w:eastAsia="es-MX"/>
        </w:rPr>
        <w:t xml:space="preserve"> falta determinarlo</w:t>
      </w:r>
      <w:r w:rsidR="009D7D0D">
        <w:rPr>
          <w:rFonts w:ascii="Arial" w:eastAsia="Times New Roman" w:hAnsi="Arial" w:cs="Arial"/>
          <w:sz w:val="28"/>
          <w:szCs w:val="28"/>
          <w:lang w:val="es-MX" w:eastAsia="es-MX"/>
        </w:rPr>
        <w:t>, porque el precio es</w:t>
      </w:r>
      <w:r w:rsidR="0007710E">
        <w:rPr>
          <w:rFonts w:ascii="Arial" w:eastAsia="Times New Roman" w:hAnsi="Arial" w:cs="Arial"/>
          <w:sz w:val="28"/>
          <w:szCs w:val="28"/>
          <w:lang w:val="es-MX" w:eastAsia="es-MX"/>
        </w:rPr>
        <w:t>,</w:t>
      </w:r>
      <w:r w:rsidR="009D7D0D">
        <w:rPr>
          <w:rFonts w:ascii="Arial" w:eastAsia="Times New Roman" w:hAnsi="Arial" w:cs="Arial"/>
          <w:sz w:val="28"/>
          <w:szCs w:val="28"/>
          <w:lang w:val="es-MX" w:eastAsia="es-MX"/>
        </w:rPr>
        <w:t xml:space="preserve"> tanto, </w:t>
      </w:r>
      <w:r w:rsidR="00D56917" w:rsidRPr="00A73AEF">
        <w:rPr>
          <w:rFonts w:ascii="Arial" w:eastAsia="Times New Roman" w:hAnsi="Arial" w:cs="Arial"/>
          <w:sz w:val="28"/>
          <w:szCs w:val="28"/>
          <w:lang w:val="es-MX" w:eastAsia="es-MX"/>
        </w:rPr>
        <w:t>tan cerca se esté de la zona urbana</w:t>
      </w:r>
      <w:r w:rsidR="009D7D0D">
        <w:rPr>
          <w:rFonts w:ascii="Arial" w:eastAsia="Times New Roman" w:hAnsi="Arial" w:cs="Arial"/>
          <w:sz w:val="28"/>
          <w:szCs w:val="28"/>
          <w:lang w:val="es-MX" w:eastAsia="es-MX"/>
        </w:rPr>
        <w:t>,</w:t>
      </w:r>
      <w:r w:rsidR="00D56917" w:rsidRPr="00A73AEF">
        <w:rPr>
          <w:rFonts w:ascii="Arial" w:eastAsia="Times New Roman" w:hAnsi="Arial" w:cs="Arial"/>
          <w:sz w:val="28"/>
          <w:szCs w:val="28"/>
          <w:lang w:val="es-MX" w:eastAsia="es-MX"/>
        </w:rPr>
        <w:t xml:space="preserve"> como tan lejos</w:t>
      </w:r>
      <w:r w:rsidR="0007710E">
        <w:rPr>
          <w:rFonts w:ascii="Arial" w:eastAsia="Times New Roman" w:hAnsi="Arial" w:cs="Arial"/>
          <w:sz w:val="28"/>
          <w:szCs w:val="28"/>
          <w:lang w:val="es-MX" w:eastAsia="es-MX"/>
        </w:rPr>
        <w:t>,</w:t>
      </w:r>
      <w:r w:rsidR="00D56917" w:rsidRPr="00A73AEF">
        <w:rPr>
          <w:rFonts w:ascii="Arial" w:eastAsia="Times New Roman" w:hAnsi="Arial" w:cs="Arial"/>
          <w:sz w:val="28"/>
          <w:szCs w:val="28"/>
          <w:lang w:val="es-MX" w:eastAsia="es-MX"/>
        </w:rPr>
        <w:t xml:space="preserve"> va a variar el valor del precio</w:t>
      </w:r>
      <w:r w:rsidR="009D7D0D">
        <w:rPr>
          <w:rFonts w:ascii="Arial" w:eastAsia="Times New Roman" w:hAnsi="Arial" w:cs="Arial"/>
          <w:sz w:val="28"/>
          <w:szCs w:val="28"/>
          <w:lang w:val="es-MX" w:eastAsia="es-MX"/>
        </w:rPr>
        <w:t>.</w:t>
      </w:r>
      <w:r w:rsidR="00D56917" w:rsidRPr="00A73AEF">
        <w:rPr>
          <w:rFonts w:ascii="Arial" w:eastAsia="Times New Roman" w:hAnsi="Arial" w:cs="Arial"/>
          <w:sz w:val="28"/>
          <w:szCs w:val="28"/>
          <w:lang w:val="es-MX" w:eastAsia="es-MX"/>
        </w:rPr>
        <w:t xml:space="preserve"> Y</w:t>
      </w:r>
      <w:r w:rsidR="009D7D0D">
        <w:rPr>
          <w:rFonts w:ascii="Arial" w:eastAsia="Times New Roman" w:hAnsi="Arial" w:cs="Arial"/>
          <w:sz w:val="28"/>
          <w:szCs w:val="28"/>
          <w:lang w:val="es-MX" w:eastAsia="es-MX"/>
        </w:rPr>
        <w:t>,</w:t>
      </w:r>
      <w:r w:rsidR="00D56917" w:rsidRPr="00A73AEF">
        <w:rPr>
          <w:rFonts w:ascii="Arial" w:eastAsia="Times New Roman" w:hAnsi="Arial" w:cs="Arial"/>
          <w:sz w:val="28"/>
          <w:szCs w:val="28"/>
          <w:lang w:val="es-MX" w:eastAsia="es-MX"/>
        </w:rPr>
        <w:t xml:space="preserve"> sí</w:t>
      </w:r>
      <w:r w:rsidR="009D7D0D">
        <w:rPr>
          <w:rFonts w:ascii="Arial" w:eastAsia="Times New Roman" w:hAnsi="Arial" w:cs="Arial"/>
          <w:sz w:val="28"/>
          <w:szCs w:val="28"/>
          <w:lang w:val="es-MX" w:eastAsia="es-MX"/>
        </w:rPr>
        <w:t>,</w:t>
      </w:r>
      <w:r w:rsidR="00D56917" w:rsidRPr="00A73AEF">
        <w:rPr>
          <w:rFonts w:ascii="Arial" w:eastAsia="Times New Roman" w:hAnsi="Arial" w:cs="Arial"/>
          <w:sz w:val="28"/>
          <w:szCs w:val="28"/>
          <w:lang w:val="es-MX" w:eastAsia="es-MX"/>
        </w:rPr>
        <w:t xml:space="preserve"> efectivamente</w:t>
      </w:r>
      <w:r w:rsidR="009D7D0D">
        <w:rPr>
          <w:rFonts w:ascii="Arial" w:eastAsia="Times New Roman" w:hAnsi="Arial" w:cs="Arial"/>
          <w:sz w:val="28"/>
          <w:szCs w:val="28"/>
          <w:lang w:val="es-MX" w:eastAsia="es-MX"/>
        </w:rPr>
        <w:t>,</w:t>
      </w:r>
      <w:r w:rsidR="00D56917" w:rsidRPr="00A73AEF">
        <w:rPr>
          <w:rFonts w:ascii="Arial" w:eastAsia="Times New Roman" w:hAnsi="Arial" w:cs="Arial"/>
          <w:sz w:val="28"/>
          <w:szCs w:val="28"/>
          <w:lang w:val="es-MX" w:eastAsia="es-MX"/>
        </w:rPr>
        <w:t xml:space="preserve"> tenemos ahí de alguna manera</w:t>
      </w:r>
      <w:r w:rsidR="009D7D0D">
        <w:rPr>
          <w:rFonts w:ascii="Arial" w:eastAsia="Times New Roman" w:hAnsi="Arial" w:cs="Arial"/>
          <w:sz w:val="28"/>
          <w:szCs w:val="28"/>
          <w:lang w:val="es-MX" w:eastAsia="es-MX"/>
        </w:rPr>
        <w:t>,</w:t>
      </w:r>
      <w:r w:rsidR="00D56917" w:rsidRPr="00A73AEF">
        <w:rPr>
          <w:rFonts w:ascii="Arial" w:eastAsia="Times New Roman" w:hAnsi="Arial" w:cs="Arial"/>
          <w:sz w:val="28"/>
          <w:szCs w:val="28"/>
          <w:lang w:val="es-MX" w:eastAsia="es-MX"/>
        </w:rPr>
        <w:t xml:space="preserve"> alguno</w:t>
      </w:r>
      <w:r w:rsidR="009D7D0D">
        <w:rPr>
          <w:rFonts w:ascii="Arial" w:eastAsia="Times New Roman" w:hAnsi="Arial" w:cs="Arial"/>
          <w:sz w:val="28"/>
          <w:szCs w:val="28"/>
          <w:lang w:val="es-MX" w:eastAsia="es-MX"/>
        </w:rPr>
        <w:t xml:space="preserve">s lotes más cercas que otros. </w:t>
      </w:r>
      <w:r w:rsidR="00D56917" w:rsidRPr="00A73AEF">
        <w:rPr>
          <w:rFonts w:ascii="Arial" w:eastAsia="Times New Roman" w:hAnsi="Arial" w:cs="Arial"/>
          <w:sz w:val="28"/>
          <w:szCs w:val="28"/>
          <w:lang w:val="es-MX" w:eastAsia="es-MX"/>
        </w:rPr>
        <w:t>Entonces</w:t>
      </w:r>
      <w:r w:rsidR="009D7D0D">
        <w:rPr>
          <w:rFonts w:ascii="Arial" w:eastAsia="Times New Roman" w:hAnsi="Arial" w:cs="Arial"/>
          <w:sz w:val="28"/>
          <w:szCs w:val="28"/>
          <w:lang w:val="es-MX" w:eastAsia="es-MX"/>
        </w:rPr>
        <w:t>,</w:t>
      </w:r>
      <w:r w:rsidR="00D56917" w:rsidRPr="00A73AEF">
        <w:rPr>
          <w:rFonts w:ascii="Arial" w:eastAsia="Times New Roman" w:hAnsi="Arial" w:cs="Arial"/>
          <w:sz w:val="28"/>
          <w:szCs w:val="28"/>
          <w:lang w:val="es-MX" w:eastAsia="es-MX"/>
        </w:rPr>
        <w:t xml:space="preserve"> es el proceso y te contesto porque no tiene esta situación</w:t>
      </w:r>
      <w:r w:rsidR="0007710E">
        <w:rPr>
          <w:rFonts w:ascii="Arial" w:eastAsia="Times New Roman" w:hAnsi="Arial" w:cs="Arial"/>
          <w:sz w:val="28"/>
          <w:szCs w:val="28"/>
          <w:lang w:val="es-MX" w:eastAsia="es-MX"/>
        </w:rPr>
        <w:t>,</w:t>
      </w:r>
      <w:r w:rsidR="00D56917" w:rsidRPr="00A73AEF">
        <w:rPr>
          <w:rFonts w:ascii="Arial" w:eastAsia="Times New Roman" w:hAnsi="Arial" w:cs="Arial"/>
          <w:sz w:val="28"/>
          <w:szCs w:val="28"/>
          <w:lang w:val="es-MX" w:eastAsia="es-MX"/>
        </w:rPr>
        <w:t xml:space="preserve"> de los precios</w:t>
      </w:r>
      <w:r w:rsidR="0007710E">
        <w:rPr>
          <w:rFonts w:ascii="Arial" w:eastAsia="Times New Roman" w:hAnsi="Arial" w:cs="Arial"/>
          <w:sz w:val="28"/>
          <w:szCs w:val="28"/>
          <w:lang w:val="es-MX" w:eastAsia="es-MX"/>
        </w:rPr>
        <w:t xml:space="preserve">, </w:t>
      </w:r>
      <w:r w:rsidR="00D56917" w:rsidRPr="00A73AEF">
        <w:rPr>
          <w:rFonts w:ascii="Arial" w:eastAsia="Times New Roman" w:hAnsi="Arial" w:cs="Arial"/>
          <w:sz w:val="28"/>
          <w:szCs w:val="28"/>
          <w:lang w:val="es-MX" w:eastAsia="es-MX"/>
        </w:rPr>
        <w:t>porque estábamos solicitando los estudios de factibili</w:t>
      </w:r>
      <w:r w:rsidR="00524EAB">
        <w:rPr>
          <w:rFonts w:ascii="Arial" w:eastAsia="Times New Roman" w:hAnsi="Arial" w:cs="Arial"/>
          <w:sz w:val="28"/>
          <w:szCs w:val="28"/>
          <w:lang w:val="es-MX" w:eastAsia="es-MX"/>
        </w:rPr>
        <w:t>dad y durabilidad</w:t>
      </w:r>
      <w:r w:rsidR="0007710E">
        <w:rPr>
          <w:rFonts w:ascii="Arial" w:eastAsia="Times New Roman" w:hAnsi="Arial" w:cs="Arial"/>
          <w:sz w:val="28"/>
          <w:szCs w:val="28"/>
          <w:lang w:val="es-MX" w:eastAsia="es-MX"/>
        </w:rPr>
        <w:t>,</w:t>
      </w:r>
      <w:r w:rsidR="00524EAB">
        <w:rPr>
          <w:rFonts w:ascii="Arial" w:eastAsia="Times New Roman" w:hAnsi="Arial" w:cs="Arial"/>
          <w:sz w:val="28"/>
          <w:szCs w:val="28"/>
          <w:lang w:val="es-MX" w:eastAsia="es-MX"/>
        </w:rPr>
        <w:t xml:space="preserve"> que tú los </w:t>
      </w:r>
      <w:r w:rsidR="00D56917" w:rsidRPr="00A73AEF">
        <w:rPr>
          <w:rFonts w:ascii="Arial" w:eastAsia="Times New Roman" w:hAnsi="Arial" w:cs="Arial"/>
          <w:sz w:val="28"/>
          <w:szCs w:val="28"/>
          <w:lang w:val="es-MX" w:eastAsia="es-MX"/>
        </w:rPr>
        <w:t>sabes</w:t>
      </w:r>
      <w:r w:rsidR="00524EAB">
        <w:rPr>
          <w:rFonts w:ascii="Arial" w:eastAsia="Times New Roman" w:hAnsi="Arial" w:cs="Arial"/>
          <w:sz w:val="28"/>
          <w:szCs w:val="28"/>
          <w:lang w:val="es-MX" w:eastAsia="es-MX"/>
        </w:rPr>
        <w:t>,</w:t>
      </w:r>
      <w:r w:rsidR="00D56917" w:rsidRPr="00A73AEF">
        <w:rPr>
          <w:rFonts w:ascii="Arial" w:eastAsia="Times New Roman" w:hAnsi="Arial" w:cs="Arial"/>
          <w:sz w:val="28"/>
          <w:szCs w:val="28"/>
          <w:lang w:val="es-MX" w:eastAsia="es-MX"/>
        </w:rPr>
        <w:t xml:space="preserve"> que </w:t>
      </w:r>
      <w:r w:rsidR="00524EAB">
        <w:rPr>
          <w:rFonts w:ascii="Arial" w:eastAsia="Times New Roman" w:hAnsi="Arial" w:cs="Arial"/>
          <w:sz w:val="28"/>
          <w:szCs w:val="28"/>
          <w:lang w:val="es-MX" w:eastAsia="es-MX"/>
        </w:rPr>
        <w:t>cualquier obra de Urbanización, l</w:t>
      </w:r>
      <w:r w:rsidR="00D56917" w:rsidRPr="00A73AEF">
        <w:rPr>
          <w:rFonts w:ascii="Arial" w:eastAsia="Times New Roman" w:hAnsi="Arial" w:cs="Arial"/>
          <w:sz w:val="28"/>
          <w:szCs w:val="28"/>
          <w:lang w:val="es-MX" w:eastAsia="es-MX"/>
        </w:rPr>
        <w:t>os contempla</w:t>
      </w:r>
      <w:r w:rsidR="00524EAB">
        <w:rPr>
          <w:rFonts w:ascii="Arial" w:eastAsia="Times New Roman" w:hAnsi="Arial" w:cs="Arial"/>
          <w:sz w:val="28"/>
          <w:szCs w:val="28"/>
          <w:lang w:val="es-MX" w:eastAsia="es-MX"/>
        </w:rPr>
        <w:t>,</w:t>
      </w:r>
      <w:r w:rsidR="00D56917" w:rsidRPr="00A73AEF">
        <w:rPr>
          <w:rFonts w:ascii="Arial" w:eastAsia="Times New Roman" w:hAnsi="Arial" w:cs="Arial"/>
          <w:sz w:val="28"/>
          <w:szCs w:val="28"/>
          <w:lang w:val="es-MX" w:eastAsia="es-MX"/>
        </w:rPr>
        <w:t xml:space="preserve"> es cuanto</w:t>
      </w:r>
      <w:r w:rsidR="00524EAB">
        <w:rPr>
          <w:rFonts w:ascii="Arial" w:eastAsia="Times New Roman" w:hAnsi="Arial" w:cs="Arial"/>
          <w:sz w:val="28"/>
          <w:szCs w:val="28"/>
          <w:lang w:val="es-MX" w:eastAsia="es-MX"/>
        </w:rPr>
        <w:t>.</w:t>
      </w:r>
      <w:r w:rsidR="00F76E15">
        <w:rPr>
          <w:rFonts w:ascii="Arial" w:eastAsia="Times New Roman" w:hAnsi="Arial" w:cs="Arial"/>
          <w:sz w:val="28"/>
          <w:szCs w:val="28"/>
          <w:lang w:val="es-MX" w:eastAsia="es-MX"/>
        </w:rPr>
        <w:t xml:space="preserve"> </w:t>
      </w:r>
      <w:r w:rsidR="00F76E15">
        <w:rPr>
          <w:rFonts w:ascii="Arial" w:eastAsia="Times New Roman" w:hAnsi="Arial" w:cs="Arial"/>
          <w:b/>
          <w:i/>
          <w:sz w:val="28"/>
          <w:szCs w:val="28"/>
          <w:lang w:val="es-MX" w:eastAsia="es-MX"/>
        </w:rPr>
        <w:t xml:space="preserve">C. Regidor Jesús Ramírez Sánchez: </w:t>
      </w:r>
      <w:r w:rsidR="00F76E15" w:rsidRPr="00A73AEF">
        <w:rPr>
          <w:rFonts w:ascii="Arial" w:eastAsia="Times New Roman" w:hAnsi="Arial" w:cs="Arial"/>
          <w:sz w:val="28"/>
          <w:szCs w:val="28"/>
          <w:lang w:val="es-MX" w:eastAsia="es-MX"/>
        </w:rPr>
        <w:t>Buenas tardes a todos nuevamente</w:t>
      </w:r>
      <w:r w:rsidR="0007710E">
        <w:rPr>
          <w:rFonts w:ascii="Arial" w:eastAsia="Times New Roman" w:hAnsi="Arial" w:cs="Arial"/>
          <w:sz w:val="28"/>
          <w:szCs w:val="28"/>
          <w:lang w:val="es-MX" w:eastAsia="es-MX"/>
        </w:rPr>
        <w:t>. La presentación del Proyecto de I</w:t>
      </w:r>
      <w:r w:rsidR="00F76E15" w:rsidRPr="00A73AEF">
        <w:rPr>
          <w:rFonts w:ascii="Arial" w:eastAsia="Times New Roman" w:hAnsi="Arial" w:cs="Arial"/>
          <w:sz w:val="28"/>
          <w:szCs w:val="28"/>
          <w:lang w:val="es-MX" w:eastAsia="es-MX"/>
        </w:rPr>
        <w:t>nmobiliaria</w:t>
      </w:r>
      <w:r w:rsidR="0007710E">
        <w:rPr>
          <w:rFonts w:ascii="Arial" w:eastAsia="Times New Roman" w:hAnsi="Arial" w:cs="Arial"/>
          <w:sz w:val="28"/>
          <w:szCs w:val="28"/>
          <w:lang w:val="es-MX" w:eastAsia="es-MX"/>
        </w:rPr>
        <w:t xml:space="preserve">, bueno, </w:t>
      </w:r>
      <w:r w:rsidR="00F76E15" w:rsidRPr="00A73AEF">
        <w:rPr>
          <w:rFonts w:ascii="Arial" w:eastAsia="Times New Roman" w:hAnsi="Arial" w:cs="Arial"/>
          <w:sz w:val="28"/>
          <w:szCs w:val="28"/>
          <w:lang w:val="es-MX" w:eastAsia="es-MX"/>
        </w:rPr>
        <w:t>fue el 27</w:t>
      </w:r>
      <w:r w:rsidR="0007710E">
        <w:rPr>
          <w:rFonts w:ascii="Arial" w:eastAsia="Times New Roman" w:hAnsi="Arial" w:cs="Arial"/>
          <w:sz w:val="28"/>
          <w:szCs w:val="28"/>
          <w:lang w:val="es-MX" w:eastAsia="es-MX"/>
        </w:rPr>
        <w:t xml:space="preserve"> veintisiete, de A</w:t>
      </w:r>
      <w:r w:rsidR="00F76E15" w:rsidRPr="00A73AEF">
        <w:rPr>
          <w:rFonts w:ascii="Arial" w:eastAsia="Times New Roman" w:hAnsi="Arial" w:cs="Arial"/>
          <w:sz w:val="28"/>
          <w:szCs w:val="28"/>
          <w:lang w:val="es-MX" w:eastAsia="es-MX"/>
        </w:rPr>
        <w:t>bril</w:t>
      </w:r>
      <w:r w:rsidR="0007710E">
        <w:rPr>
          <w:rFonts w:ascii="Arial" w:eastAsia="Times New Roman" w:hAnsi="Arial" w:cs="Arial"/>
          <w:sz w:val="28"/>
          <w:szCs w:val="28"/>
          <w:lang w:val="es-MX" w:eastAsia="es-MX"/>
        </w:rPr>
        <w:t>,</w:t>
      </w:r>
      <w:r w:rsidR="00F76E15" w:rsidRPr="00A73AEF">
        <w:rPr>
          <w:rFonts w:ascii="Arial" w:eastAsia="Times New Roman" w:hAnsi="Arial" w:cs="Arial"/>
          <w:sz w:val="28"/>
          <w:szCs w:val="28"/>
          <w:lang w:val="es-MX" w:eastAsia="es-MX"/>
        </w:rPr>
        <w:t xml:space="preserve"> con el censo</w:t>
      </w:r>
      <w:r w:rsidR="0007710E">
        <w:rPr>
          <w:rFonts w:ascii="Arial" w:eastAsia="Times New Roman" w:hAnsi="Arial" w:cs="Arial"/>
          <w:sz w:val="28"/>
          <w:szCs w:val="28"/>
          <w:lang w:val="es-MX" w:eastAsia="es-MX"/>
        </w:rPr>
        <w:t>,</w:t>
      </w:r>
      <w:r w:rsidR="00F76E15" w:rsidRPr="00A73AEF">
        <w:rPr>
          <w:rFonts w:ascii="Arial" w:eastAsia="Times New Roman" w:hAnsi="Arial" w:cs="Arial"/>
          <w:sz w:val="28"/>
          <w:szCs w:val="28"/>
          <w:lang w:val="es-MX" w:eastAsia="es-MX"/>
        </w:rPr>
        <w:t xml:space="preserve"> que se pidió al siguiente día 28</w:t>
      </w:r>
      <w:r w:rsidR="0007710E">
        <w:rPr>
          <w:rFonts w:ascii="Arial" w:eastAsia="Times New Roman" w:hAnsi="Arial" w:cs="Arial"/>
          <w:sz w:val="28"/>
          <w:szCs w:val="28"/>
          <w:lang w:val="es-MX" w:eastAsia="es-MX"/>
        </w:rPr>
        <w:t xml:space="preserve"> veintiocho de A</w:t>
      </w:r>
      <w:r w:rsidR="00F76E15" w:rsidRPr="00A73AEF">
        <w:rPr>
          <w:rFonts w:ascii="Arial" w:eastAsia="Times New Roman" w:hAnsi="Arial" w:cs="Arial"/>
          <w:sz w:val="28"/>
          <w:szCs w:val="28"/>
          <w:lang w:val="es-MX" w:eastAsia="es-MX"/>
        </w:rPr>
        <w:t>bril</w:t>
      </w:r>
      <w:r w:rsidR="0007710E">
        <w:rPr>
          <w:rFonts w:ascii="Arial" w:eastAsia="Times New Roman" w:hAnsi="Arial" w:cs="Arial"/>
          <w:sz w:val="28"/>
          <w:szCs w:val="28"/>
          <w:lang w:val="es-MX" w:eastAsia="es-MX"/>
        </w:rPr>
        <w:t>,</w:t>
      </w:r>
      <w:r w:rsidR="00F76E15" w:rsidRPr="00A73AEF">
        <w:rPr>
          <w:rFonts w:ascii="Arial" w:eastAsia="Times New Roman" w:hAnsi="Arial" w:cs="Arial"/>
          <w:sz w:val="28"/>
          <w:szCs w:val="28"/>
          <w:lang w:val="es-MX" w:eastAsia="es-MX"/>
        </w:rPr>
        <w:t xml:space="preserve"> recabando solicitudes de los propios </w:t>
      </w:r>
      <w:r w:rsidR="0007710E">
        <w:rPr>
          <w:rFonts w:ascii="Arial" w:eastAsia="Times New Roman" w:hAnsi="Arial" w:cs="Arial"/>
          <w:sz w:val="28"/>
          <w:szCs w:val="28"/>
          <w:lang w:val="es-MX" w:eastAsia="es-MX"/>
        </w:rPr>
        <w:t>C</w:t>
      </w:r>
      <w:r w:rsidR="00F76E15" w:rsidRPr="00A73AEF">
        <w:rPr>
          <w:rFonts w:ascii="Arial" w:eastAsia="Times New Roman" w:hAnsi="Arial" w:cs="Arial"/>
          <w:sz w:val="28"/>
          <w:szCs w:val="28"/>
          <w:lang w:val="es-MX" w:eastAsia="es-MX"/>
        </w:rPr>
        <w:t>iudadanos</w:t>
      </w:r>
      <w:r w:rsidR="0007710E">
        <w:rPr>
          <w:rFonts w:ascii="Arial" w:eastAsia="Times New Roman" w:hAnsi="Arial" w:cs="Arial"/>
          <w:sz w:val="28"/>
          <w:szCs w:val="28"/>
          <w:lang w:val="es-MX" w:eastAsia="es-MX"/>
        </w:rPr>
        <w:t>. P</w:t>
      </w:r>
      <w:r w:rsidR="00F76E15" w:rsidRPr="00A73AEF">
        <w:rPr>
          <w:rFonts w:ascii="Arial" w:eastAsia="Times New Roman" w:hAnsi="Arial" w:cs="Arial"/>
          <w:sz w:val="28"/>
          <w:szCs w:val="28"/>
          <w:lang w:val="es-MX" w:eastAsia="es-MX"/>
        </w:rPr>
        <w:t>or ahí</w:t>
      </w:r>
      <w:r w:rsidR="0007710E">
        <w:rPr>
          <w:rFonts w:ascii="Arial" w:eastAsia="Times New Roman" w:hAnsi="Arial" w:cs="Arial"/>
          <w:sz w:val="28"/>
          <w:szCs w:val="28"/>
          <w:lang w:val="es-MX" w:eastAsia="es-MX"/>
        </w:rPr>
        <w:t>,</w:t>
      </w:r>
      <w:r w:rsidR="00F76E15" w:rsidRPr="00A73AEF">
        <w:rPr>
          <w:rFonts w:ascii="Arial" w:eastAsia="Times New Roman" w:hAnsi="Arial" w:cs="Arial"/>
          <w:sz w:val="28"/>
          <w:szCs w:val="28"/>
          <w:lang w:val="es-MX" w:eastAsia="es-MX"/>
        </w:rPr>
        <w:t xml:space="preserve"> subieron primero una imagen</w:t>
      </w:r>
      <w:r w:rsidR="0007710E">
        <w:rPr>
          <w:rFonts w:ascii="Arial" w:eastAsia="Times New Roman" w:hAnsi="Arial" w:cs="Arial"/>
          <w:sz w:val="28"/>
          <w:szCs w:val="28"/>
          <w:lang w:val="es-MX" w:eastAsia="es-MX"/>
        </w:rPr>
        <w:t>,</w:t>
      </w:r>
      <w:r w:rsidR="00F76E15" w:rsidRPr="00A73AEF">
        <w:rPr>
          <w:rFonts w:ascii="Arial" w:eastAsia="Times New Roman" w:hAnsi="Arial" w:cs="Arial"/>
          <w:sz w:val="28"/>
          <w:szCs w:val="28"/>
          <w:lang w:val="es-MX" w:eastAsia="es-MX"/>
        </w:rPr>
        <w:t xml:space="preserve"> una imagen a la página oficial</w:t>
      </w:r>
      <w:r w:rsidR="0007710E">
        <w:rPr>
          <w:rFonts w:ascii="Arial" w:eastAsia="Times New Roman" w:hAnsi="Arial" w:cs="Arial"/>
          <w:sz w:val="28"/>
          <w:szCs w:val="28"/>
          <w:lang w:val="es-MX" w:eastAsia="es-MX"/>
        </w:rPr>
        <w:t xml:space="preserve"> </w:t>
      </w:r>
      <w:r w:rsidR="00F76E15" w:rsidRPr="00A73AEF">
        <w:rPr>
          <w:rFonts w:ascii="Arial" w:eastAsia="Times New Roman" w:hAnsi="Arial" w:cs="Arial"/>
          <w:sz w:val="28"/>
          <w:szCs w:val="28"/>
          <w:lang w:val="es-MX" w:eastAsia="es-MX"/>
        </w:rPr>
        <w:t xml:space="preserve">del </w:t>
      </w:r>
      <w:r w:rsidR="0007710E">
        <w:rPr>
          <w:rFonts w:ascii="Arial" w:eastAsia="Times New Roman" w:hAnsi="Arial" w:cs="Arial"/>
          <w:sz w:val="28"/>
          <w:szCs w:val="28"/>
          <w:lang w:val="es-MX" w:eastAsia="es-MX"/>
        </w:rPr>
        <w:t>Gobierno M</w:t>
      </w:r>
      <w:r w:rsidR="00F76E15" w:rsidRPr="00A73AEF">
        <w:rPr>
          <w:rFonts w:ascii="Arial" w:eastAsia="Times New Roman" w:hAnsi="Arial" w:cs="Arial"/>
          <w:sz w:val="28"/>
          <w:szCs w:val="28"/>
          <w:lang w:val="es-MX" w:eastAsia="es-MX"/>
        </w:rPr>
        <w:t>unicipal</w:t>
      </w:r>
      <w:r w:rsidR="0007710E">
        <w:rPr>
          <w:rFonts w:ascii="Arial" w:eastAsia="Times New Roman" w:hAnsi="Arial" w:cs="Arial"/>
          <w:sz w:val="28"/>
          <w:szCs w:val="28"/>
          <w:lang w:val="es-MX" w:eastAsia="es-MX"/>
        </w:rPr>
        <w:t>,</w:t>
      </w:r>
      <w:r w:rsidR="00F76E15" w:rsidRPr="00A73AEF">
        <w:rPr>
          <w:rFonts w:ascii="Arial" w:eastAsia="Times New Roman" w:hAnsi="Arial" w:cs="Arial"/>
          <w:sz w:val="28"/>
          <w:szCs w:val="28"/>
          <w:lang w:val="es-MX" w:eastAsia="es-MX"/>
        </w:rPr>
        <w:t xml:space="preserve"> y después</w:t>
      </w:r>
      <w:r w:rsidR="0007710E">
        <w:rPr>
          <w:rFonts w:ascii="Arial" w:eastAsia="Times New Roman" w:hAnsi="Arial" w:cs="Arial"/>
          <w:sz w:val="28"/>
          <w:szCs w:val="28"/>
          <w:lang w:val="es-MX" w:eastAsia="es-MX"/>
        </w:rPr>
        <w:t>,</w:t>
      </w:r>
      <w:r w:rsidR="00F76E15" w:rsidRPr="00A73AEF">
        <w:rPr>
          <w:rFonts w:ascii="Arial" w:eastAsia="Times New Roman" w:hAnsi="Arial" w:cs="Arial"/>
          <w:sz w:val="28"/>
          <w:szCs w:val="28"/>
          <w:lang w:val="es-MX" w:eastAsia="es-MX"/>
        </w:rPr>
        <w:t xml:space="preserve"> cambian</w:t>
      </w:r>
      <w:r w:rsidR="0007710E">
        <w:rPr>
          <w:rFonts w:ascii="Arial" w:eastAsia="Times New Roman" w:hAnsi="Arial" w:cs="Arial"/>
          <w:sz w:val="28"/>
          <w:szCs w:val="28"/>
          <w:lang w:val="es-MX" w:eastAsia="es-MX"/>
        </w:rPr>
        <w:t>, agregándole</w:t>
      </w:r>
      <w:r w:rsidR="00F76E15" w:rsidRPr="00A73AEF">
        <w:rPr>
          <w:rFonts w:ascii="Arial" w:eastAsia="Times New Roman" w:hAnsi="Arial" w:cs="Arial"/>
          <w:sz w:val="28"/>
          <w:szCs w:val="28"/>
          <w:lang w:val="es-MX" w:eastAsia="es-MX"/>
        </w:rPr>
        <w:t xml:space="preserve"> más requisitos</w:t>
      </w:r>
      <w:r w:rsidR="0007710E">
        <w:rPr>
          <w:rFonts w:ascii="Arial" w:eastAsia="Times New Roman" w:hAnsi="Arial" w:cs="Arial"/>
          <w:sz w:val="28"/>
          <w:szCs w:val="28"/>
          <w:lang w:val="es-MX" w:eastAsia="es-MX"/>
        </w:rPr>
        <w:t>,</w:t>
      </w:r>
      <w:r w:rsidR="00F76E15" w:rsidRPr="00A73AEF">
        <w:rPr>
          <w:rFonts w:ascii="Arial" w:eastAsia="Times New Roman" w:hAnsi="Arial" w:cs="Arial"/>
          <w:sz w:val="28"/>
          <w:szCs w:val="28"/>
          <w:lang w:val="es-MX" w:eastAsia="es-MX"/>
        </w:rPr>
        <w:t xml:space="preserve"> sin tener todavía las </w:t>
      </w:r>
      <w:r w:rsidR="0007710E">
        <w:rPr>
          <w:rFonts w:ascii="Arial" w:eastAsia="Times New Roman" w:hAnsi="Arial" w:cs="Arial"/>
          <w:sz w:val="28"/>
          <w:szCs w:val="28"/>
          <w:lang w:val="es-MX" w:eastAsia="es-MX"/>
        </w:rPr>
        <w:t>Reglas de O</w:t>
      </w:r>
      <w:r w:rsidR="00F76E15" w:rsidRPr="00A73AEF">
        <w:rPr>
          <w:rFonts w:ascii="Arial" w:eastAsia="Times New Roman" w:hAnsi="Arial" w:cs="Arial"/>
          <w:sz w:val="28"/>
          <w:szCs w:val="28"/>
          <w:lang w:val="es-MX" w:eastAsia="es-MX"/>
        </w:rPr>
        <w:t>peración</w:t>
      </w:r>
      <w:r w:rsidR="0007710E">
        <w:rPr>
          <w:rFonts w:ascii="Arial" w:eastAsia="Times New Roman" w:hAnsi="Arial" w:cs="Arial"/>
          <w:sz w:val="28"/>
          <w:szCs w:val="28"/>
          <w:lang w:val="es-MX" w:eastAsia="es-MX"/>
        </w:rPr>
        <w:t>. D</w:t>
      </w:r>
      <w:r w:rsidR="00F76E15" w:rsidRPr="00A73AEF">
        <w:rPr>
          <w:rFonts w:ascii="Arial" w:eastAsia="Times New Roman" w:hAnsi="Arial" w:cs="Arial"/>
          <w:sz w:val="28"/>
          <w:szCs w:val="28"/>
          <w:lang w:val="es-MX" w:eastAsia="es-MX"/>
        </w:rPr>
        <w:t>esde mi punto de vista</w:t>
      </w:r>
      <w:r w:rsidR="0007710E">
        <w:rPr>
          <w:rFonts w:ascii="Arial" w:eastAsia="Times New Roman" w:hAnsi="Arial" w:cs="Arial"/>
          <w:sz w:val="28"/>
          <w:szCs w:val="28"/>
          <w:lang w:val="es-MX" w:eastAsia="es-MX"/>
        </w:rPr>
        <w:t>,</w:t>
      </w:r>
      <w:r w:rsidR="00F76E15" w:rsidRPr="00A73AEF">
        <w:rPr>
          <w:rFonts w:ascii="Arial" w:eastAsia="Times New Roman" w:hAnsi="Arial" w:cs="Arial"/>
          <w:sz w:val="28"/>
          <w:szCs w:val="28"/>
          <w:lang w:val="es-MX" w:eastAsia="es-MX"/>
        </w:rPr>
        <w:t xml:space="preserve"> creo que</w:t>
      </w:r>
      <w:r w:rsidR="0007710E">
        <w:rPr>
          <w:rFonts w:ascii="Arial" w:eastAsia="Times New Roman" w:hAnsi="Arial" w:cs="Arial"/>
          <w:sz w:val="28"/>
          <w:szCs w:val="28"/>
          <w:lang w:val="es-MX" w:eastAsia="es-MX"/>
        </w:rPr>
        <w:t>, primero, s</w:t>
      </w:r>
      <w:r w:rsidR="00F76E15" w:rsidRPr="00A73AEF">
        <w:rPr>
          <w:rFonts w:ascii="Arial" w:eastAsia="Times New Roman" w:hAnsi="Arial" w:cs="Arial"/>
          <w:sz w:val="28"/>
          <w:szCs w:val="28"/>
          <w:lang w:val="es-MX" w:eastAsia="es-MX"/>
        </w:rPr>
        <w:t>i ya hay terrenos</w:t>
      </w:r>
      <w:r w:rsidR="0007710E">
        <w:rPr>
          <w:rFonts w:ascii="Arial" w:eastAsia="Times New Roman" w:hAnsi="Arial" w:cs="Arial"/>
          <w:sz w:val="28"/>
          <w:szCs w:val="28"/>
          <w:lang w:val="es-MX" w:eastAsia="es-MX"/>
        </w:rPr>
        <w:t>,</w:t>
      </w:r>
      <w:r w:rsidR="00F76E15" w:rsidRPr="00A73AEF">
        <w:rPr>
          <w:rFonts w:ascii="Arial" w:eastAsia="Times New Roman" w:hAnsi="Arial" w:cs="Arial"/>
          <w:sz w:val="28"/>
          <w:szCs w:val="28"/>
          <w:lang w:val="es-MX" w:eastAsia="es-MX"/>
        </w:rPr>
        <w:t xml:space="preserve"> como dice el compañero Jorge</w:t>
      </w:r>
      <w:r w:rsidR="0007710E">
        <w:rPr>
          <w:rFonts w:ascii="Arial" w:eastAsia="Times New Roman" w:hAnsi="Arial" w:cs="Arial"/>
          <w:sz w:val="28"/>
          <w:szCs w:val="28"/>
          <w:lang w:val="es-MX" w:eastAsia="es-MX"/>
        </w:rPr>
        <w:t>,</w:t>
      </w:r>
      <w:r w:rsidR="00F76E15" w:rsidRPr="00A73AEF">
        <w:rPr>
          <w:rFonts w:ascii="Arial" w:eastAsia="Times New Roman" w:hAnsi="Arial" w:cs="Arial"/>
          <w:sz w:val="28"/>
          <w:szCs w:val="28"/>
          <w:lang w:val="es-MX" w:eastAsia="es-MX"/>
        </w:rPr>
        <w:t xml:space="preserve"> visualizados</w:t>
      </w:r>
      <w:r w:rsidR="0007710E">
        <w:rPr>
          <w:rFonts w:ascii="Arial" w:eastAsia="Times New Roman" w:hAnsi="Arial" w:cs="Arial"/>
          <w:sz w:val="28"/>
          <w:szCs w:val="28"/>
          <w:lang w:val="es-MX" w:eastAsia="es-MX"/>
        </w:rPr>
        <w:t>,</w:t>
      </w:r>
      <w:r w:rsidR="00F76E15" w:rsidRPr="00A73AEF">
        <w:rPr>
          <w:rFonts w:ascii="Arial" w:eastAsia="Times New Roman" w:hAnsi="Arial" w:cs="Arial"/>
          <w:sz w:val="28"/>
          <w:szCs w:val="28"/>
          <w:lang w:val="es-MX" w:eastAsia="es-MX"/>
        </w:rPr>
        <w:t xml:space="preserve"> se debió en su momento</w:t>
      </w:r>
      <w:r w:rsidR="0007710E">
        <w:rPr>
          <w:rFonts w:ascii="Arial" w:eastAsia="Times New Roman" w:hAnsi="Arial" w:cs="Arial"/>
          <w:sz w:val="28"/>
          <w:szCs w:val="28"/>
          <w:lang w:val="es-MX" w:eastAsia="es-MX"/>
        </w:rPr>
        <w:t>, tener y</w:t>
      </w:r>
      <w:r w:rsidR="00F76E15" w:rsidRPr="00A73AEF">
        <w:rPr>
          <w:rFonts w:ascii="Arial" w:eastAsia="Times New Roman" w:hAnsi="Arial" w:cs="Arial"/>
          <w:sz w:val="28"/>
          <w:szCs w:val="28"/>
          <w:lang w:val="es-MX" w:eastAsia="es-MX"/>
        </w:rPr>
        <w:t>a esos estudios</w:t>
      </w:r>
      <w:r w:rsidR="0007710E">
        <w:rPr>
          <w:rFonts w:ascii="Arial" w:eastAsia="Times New Roman" w:hAnsi="Arial" w:cs="Arial"/>
          <w:sz w:val="28"/>
          <w:szCs w:val="28"/>
          <w:lang w:val="es-MX" w:eastAsia="es-MX"/>
        </w:rPr>
        <w:t>, después de</w:t>
      </w:r>
      <w:r w:rsidR="00F76E15" w:rsidRPr="00A73AEF">
        <w:rPr>
          <w:rFonts w:ascii="Arial" w:eastAsia="Times New Roman" w:hAnsi="Arial" w:cs="Arial"/>
          <w:sz w:val="28"/>
          <w:szCs w:val="28"/>
          <w:lang w:val="es-MX" w:eastAsia="es-MX"/>
        </w:rPr>
        <w:t xml:space="preserve"> casi </w:t>
      </w:r>
      <w:r w:rsidR="0007710E">
        <w:rPr>
          <w:rFonts w:ascii="Arial" w:eastAsia="Times New Roman" w:hAnsi="Arial" w:cs="Arial"/>
          <w:sz w:val="28"/>
          <w:szCs w:val="28"/>
          <w:lang w:val="es-MX" w:eastAsia="es-MX"/>
        </w:rPr>
        <w:t xml:space="preserve">3 </w:t>
      </w:r>
      <w:r w:rsidR="00F76E15" w:rsidRPr="00A73AEF">
        <w:rPr>
          <w:rFonts w:ascii="Arial" w:eastAsia="Times New Roman" w:hAnsi="Arial" w:cs="Arial"/>
          <w:sz w:val="28"/>
          <w:szCs w:val="28"/>
          <w:lang w:val="es-MX" w:eastAsia="es-MX"/>
        </w:rPr>
        <w:t>tres meses</w:t>
      </w:r>
      <w:r w:rsidR="0007710E">
        <w:rPr>
          <w:rFonts w:ascii="Arial" w:eastAsia="Times New Roman" w:hAnsi="Arial" w:cs="Arial"/>
          <w:sz w:val="28"/>
          <w:szCs w:val="28"/>
          <w:lang w:val="es-MX" w:eastAsia="es-MX"/>
        </w:rPr>
        <w:t>,</w:t>
      </w:r>
      <w:r w:rsidR="00F76E15" w:rsidRPr="00A73AEF">
        <w:rPr>
          <w:rFonts w:ascii="Arial" w:eastAsia="Times New Roman" w:hAnsi="Arial" w:cs="Arial"/>
          <w:sz w:val="28"/>
          <w:szCs w:val="28"/>
          <w:lang w:val="es-MX" w:eastAsia="es-MX"/>
        </w:rPr>
        <w:t xml:space="preserve"> de haber presentado el censo el 28 </w:t>
      </w:r>
      <w:r w:rsidR="0007710E">
        <w:rPr>
          <w:rFonts w:ascii="Arial" w:eastAsia="Times New Roman" w:hAnsi="Arial" w:cs="Arial"/>
          <w:sz w:val="28"/>
          <w:szCs w:val="28"/>
          <w:lang w:val="es-MX" w:eastAsia="es-MX"/>
        </w:rPr>
        <w:t>veintiocho de A</w:t>
      </w:r>
      <w:r w:rsidR="00F76E15" w:rsidRPr="00A73AEF">
        <w:rPr>
          <w:rFonts w:ascii="Arial" w:eastAsia="Times New Roman" w:hAnsi="Arial" w:cs="Arial"/>
          <w:sz w:val="28"/>
          <w:szCs w:val="28"/>
          <w:lang w:val="es-MX" w:eastAsia="es-MX"/>
        </w:rPr>
        <w:t>bril</w:t>
      </w:r>
      <w:r w:rsidR="0007710E">
        <w:rPr>
          <w:rFonts w:ascii="Arial" w:eastAsia="Times New Roman" w:hAnsi="Arial" w:cs="Arial"/>
          <w:sz w:val="28"/>
          <w:szCs w:val="28"/>
          <w:lang w:val="es-MX" w:eastAsia="es-MX"/>
        </w:rPr>
        <w:t>,</w:t>
      </w:r>
      <w:r w:rsidR="00F76E15" w:rsidRPr="00A73AEF">
        <w:rPr>
          <w:rFonts w:ascii="Arial" w:eastAsia="Times New Roman" w:hAnsi="Arial" w:cs="Arial"/>
          <w:sz w:val="28"/>
          <w:szCs w:val="28"/>
          <w:lang w:val="es-MX" w:eastAsia="es-MX"/>
        </w:rPr>
        <w:t xml:space="preserve"> ahora se está pidiendo que</w:t>
      </w:r>
      <w:r w:rsidR="0007710E">
        <w:rPr>
          <w:rFonts w:ascii="Arial" w:eastAsia="Times New Roman" w:hAnsi="Arial" w:cs="Arial"/>
          <w:sz w:val="28"/>
          <w:szCs w:val="28"/>
          <w:lang w:val="es-MX" w:eastAsia="es-MX"/>
        </w:rPr>
        <w:t>,</w:t>
      </w:r>
      <w:r w:rsidR="00F76E15" w:rsidRPr="00A73AEF">
        <w:rPr>
          <w:rFonts w:ascii="Arial" w:eastAsia="Times New Roman" w:hAnsi="Arial" w:cs="Arial"/>
          <w:sz w:val="28"/>
          <w:szCs w:val="28"/>
          <w:lang w:val="es-MX" w:eastAsia="es-MX"/>
        </w:rPr>
        <w:t xml:space="preserve"> se haga</w:t>
      </w:r>
      <w:r w:rsidR="0007710E">
        <w:rPr>
          <w:rFonts w:ascii="Arial" w:eastAsia="Times New Roman" w:hAnsi="Arial" w:cs="Arial"/>
          <w:sz w:val="28"/>
          <w:szCs w:val="28"/>
          <w:lang w:val="es-MX" w:eastAsia="es-MX"/>
        </w:rPr>
        <w:t xml:space="preserve">, </w:t>
      </w:r>
      <w:r w:rsidR="0007710E">
        <w:rPr>
          <w:rFonts w:ascii="Arial" w:eastAsia="Times New Roman" w:hAnsi="Arial" w:cs="Arial"/>
          <w:sz w:val="28"/>
          <w:szCs w:val="28"/>
          <w:lang w:val="es-MX" w:eastAsia="es-MX"/>
        </w:rPr>
        <w:lastRenderedPageBreak/>
        <w:t xml:space="preserve">ahora sí la observación o </w:t>
      </w:r>
      <w:r w:rsidR="00F76E15" w:rsidRPr="00A73AEF">
        <w:rPr>
          <w:rFonts w:ascii="Arial" w:eastAsia="Times New Roman" w:hAnsi="Arial" w:cs="Arial"/>
          <w:sz w:val="28"/>
          <w:szCs w:val="28"/>
          <w:lang w:val="es-MX" w:eastAsia="es-MX"/>
        </w:rPr>
        <w:t>el análisis</w:t>
      </w:r>
      <w:r w:rsidR="0007710E">
        <w:rPr>
          <w:rFonts w:ascii="Arial" w:eastAsia="Times New Roman" w:hAnsi="Arial" w:cs="Arial"/>
          <w:sz w:val="28"/>
          <w:szCs w:val="28"/>
          <w:lang w:val="es-MX" w:eastAsia="es-MX"/>
        </w:rPr>
        <w:t>,</w:t>
      </w:r>
      <w:r w:rsidR="00F76E15" w:rsidRPr="00A73AEF">
        <w:rPr>
          <w:rFonts w:ascii="Arial" w:eastAsia="Times New Roman" w:hAnsi="Arial" w:cs="Arial"/>
          <w:sz w:val="28"/>
          <w:szCs w:val="28"/>
          <w:lang w:val="es-MX" w:eastAsia="es-MX"/>
        </w:rPr>
        <w:t xml:space="preserve"> y el estudio de los terrenos</w:t>
      </w:r>
      <w:r w:rsidR="0007710E">
        <w:rPr>
          <w:rFonts w:ascii="Arial" w:eastAsia="Times New Roman" w:hAnsi="Arial" w:cs="Arial"/>
          <w:sz w:val="28"/>
          <w:szCs w:val="28"/>
          <w:lang w:val="es-MX" w:eastAsia="es-MX"/>
        </w:rPr>
        <w:t>,</w:t>
      </w:r>
      <w:r w:rsidR="00F76E15" w:rsidRPr="00A73AEF">
        <w:rPr>
          <w:rFonts w:ascii="Arial" w:eastAsia="Times New Roman" w:hAnsi="Arial" w:cs="Arial"/>
          <w:sz w:val="28"/>
          <w:szCs w:val="28"/>
          <w:lang w:val="es-MX" w:eastAsia="es-MX"/>
        </w:rPr>
        <w:t xml:space="preserve"> que en su momento están</w:t>
      </w:r>
      <w:r w:rsidR="0007710E">
        <w:rPr>
          <w:rFonts w:ascii="Arial" w:eastAsia="Times New Roman" w:hAnsi="Arial" w:cs="Arial"/>
          <w:sz w:val="28"/>
          <w:szCs w:val="28"/>
          <w:lang w:val="es-MX" w:eastAsia="es-MX"/>
        </w:rPr>
        <w:t>, que todavía no está definido. Y</w:t>
      </w:r>
      <w:r w:rsidR="00F76E15" w:rsidRPr="00A73AEF">
        <w:rPr>
          <w:rFonts w:ascii="Arial" w:eastAsia="Times New Roman" w:hAnsi="Arial" w:cs="Arial"/>
          <w:sz w:val="28"/>
          <w:szCs w:val="28"/>
          <w:lang w:val="es-MX" w:eastAsia="es-MX"/>
        </w:rPr>
        <w:t>o no sé</w:t>
      </w:r>
      <w:r w:rsidR="0007710E">
        <w:rPr>
          <w:rFonts w:ascii="Arial" w:eastAsia="Times New Roman" w:hAnsi="Arial" w:cs="Arial"/>
          <w:sz w:val="28"/>
          <w:szCs w:val="28"/>
          <w:lang w:val="es-MX" w:eastAsia="es-MX"/>
        </w:rPr>
        <w:t>,</w:t>
      </w:r>
      <w:r w:rsidR="00F76E15" w:rsidRPr="00A73AEF">
        <w:rPr>
          <w:rFonts w:ascii="Arial" w:eastAsia="Times New Roman" w:hAnsi="Arial" w:cs="Arial"/>
          <w:sz w:val="28"/>
          <w:szCs w:val="28"/>
          <w:lang w:val="es-MX" w:eastAsia="es-MX"/>
        </w:rPr>
        <w:t xml:space="preserve"> por qué esperar o por</w:t>
      </w:r>
      <w:r w:rsidR="0007710E">
        <w:rPr>
          <w:rFonts w:ascii="Arial" w:eastAsia="Times New Roman" w:hAnsi="Arial" w:cs="Arial"/>
          <w:sz w:val="28"/>
          <w:szCs w:val="28"/>
          <w:lang w:val="es-MX" w:eastAsia="es-MX"/>
        </w:rPr>
        <w:t xml:space="preserve"> qué</w:t>
      </w:r>
      <w:r w:rsidR="00F76E15" w:rsidRPr="00A73AEF">
        <w:rPr>
          <w:rFonts w:ascii="Arial" w:eastAsia="Times New Roman" w:hAnsi="Arial" w:cs="Arial"/>
          <w:sz w:val="28"/>
          <w:szCs w:val="28"/>
          <w:lang w:val="es-MX" w:eastAsia="es-MX"/>
        </w:rPr>
        <w:t xml:space="preserve"> hacer primero el censo</w:t>
      </w:r>
      <w:r w:rsidR="0007710E">
        <w:rPr>
          <w:rFonts w:ascii="Arial" w:eastAsia="Times New Roman" w:hAnsi="Arial" w:cs="Arial"/>
          <w:sz w:val="28"/>
          <w:szCs w:val="28"/>
          <w:lang w:val="es-MX" w:eastAsia="es-MX"/>
        </w:rPr>
        <w:t>,</w:t>
      </w:r>
      <w:r w:rsidR="00F76E15" w:rsidRPr="00A73AEF">
        <w:rPr>
          <w:rFonts w:ascii="Arial" w:eastAsia="Times New Roman" w:hAnsi="Arial" w:cs="Arial"/>
          <w:sz w:val="28"/>
          <w:szCs w:val="28"/>
          <w:lang w:val="es-MX" w:eastAsia="es-MX"/>
        </w:rPr>
        <w:t xml:space="preserve"> que como lo mencioné en </w:t>
      </w:r>
      <w:r w:rsidR="0007710E">
        <w:rPr>
          <w:rFonts w:ascii="Arial" w:eastAsia="Times New Roman" w:hAnsi="Arial" w:cs="Arial"/>
          <w:sz w:val="28"/>
          <w:szCs w:val="28"/>
          <w:lang w:val="es-MX" w:eastAsia="es-MX"/>
        </w:rPr>
        <w:t>otra pasada Sesión de A</w:t>
      </w:r>
      <w:r w:rsidR="00F76E15" w:rsidRPr="00A73AEF">
        <w:rPr>
          <w:rFonts w:ascii="Arial" w:eastAsia="Times New Roman" w:hAnsi="Arial" w:cs="Arial"/>
          <w:sz w:val="28"/>
          <w:szCs w:val="28"/>
          <w:lang w:val="es-MX" w:eastAsia="es-MX"/>
        </w:rPr>
        <w:t>yuntamiento</w:t>
      </w:r>
      <w:r w:rsidR="0007710E">
        <w:rPr>
          <w:rFonts w:ascii="Arial" w:eastAsia="Times New Roman" w:hAnsi="Arial" w:cs="Arial"/>
          <w:sz w:val="28"/>
          <w:szCs w:val="28"/>
          <w:lang w:val="es-MX" w:eastAsia="es-MX"/>
        </w:rPr>
        <w:t>,</w:t>
      </w:r>
      <w:r w:rsidR="00F76E15" w:rsidRPr="00A73AEF">
        <w:rPr>
          <w:rFonts w:ascii="Arial" w:eastAsia="Times New Roman" w:hAnsi="Arial" w:cs="Arial"/>
          <w:sz w:val="28"/>
          <w:szCs w:val="28"/>
          <w:lang w:val="es-MX" w:eastAsia="es-MX"/>
        </w:rPr>
        <w:t xml:space="preserve"> ya hay censos de </w:t>
      </w:r>
      <w:r w:rsidR="0007710E">
        <w:rPr>
          <w:rFonts w:ascii="Arial" w:eastAsia="Times New Roman" w:hAnsi="Arial" w:cs="Arial"/>
          <w:sz w:val="28"/>
          <w:szCs w:val="28"/>
          <w:lang w:val="es-MX" w:eastAsia="es-MX"/>
        </w:rPr>
        <w:t>Dependencias O</w:t>
      </w:r>
      <w:r w:rsidR="00F76E15" w:rsidRPr="00A73AEF">
        <w:rPr>
          <w:rFonts w:ascii="Arial" w:eastAsia="Times New Roman" w:hAnsi="Arial" w:cs="Arial"/>
          <w:sz w:val="28"/>
          <w:szCs w:val="28"/>
          <w:lang w:val="es-MX" w:eastAsia="es-MX"/>
        </w:rPr>
        <w:t>ficiales</w:t>
      </w:r>
      <w:r w:rsidR="0007710E">
        <w:rPr>
          <w:rFonts w:ascii="Arial" w:eastAsia="Times New Roman" w:hAnsi="Arial" w:cs="Arial"/>
          <w:sz w:val="28"/>
          <w:szCs w:val="28"/>
          <w:lang w:val="es-MX" w:eastAsia="es-MX"/>
        </w:rPr>
        <w:t>, el tema del INEGI, el C</w:t>
      </w:r>
      <w:r w:rsidR="00F76E15" w:rsidRPr="00A73AEF">
        <w:rPr>
          <w:rFonts w:ascii="Arial" w:eastAsia="Times New Roman" w:hAnsi="Arial" w:cs="Arial"/>
          <w:sz w:val="28"/>
          <w:szCs w:val="28"/>
          <w:lang w:val="es-MX" w:eastAsia="es-MX"/>
        </w:rPr>
        <w:t>enso Nacional de Vivienda</w:t>
      </w:r>
      <w:r w:rsidR="0007710E">
        <w:rPr>
          <w:rFonts w:ascii="Arial" w:eastAsia="Times New Roman" w:hAnsi="Arial" w:cs="Arial"/>
          <w:sz w:val="28"/>
          <w:szCs w:val="28"/>
          <w:lang w:val="es-MX" w:eastAsia="es-MX"/>
        </w:rPr>
        <w:t>,</w:t>
      </w:r>
      <w:r w:rsidR="00F76E15" w:rsidRPr="00A73AEF">
        <w:rPr>
          <w:rFonts w:ascii="Arial" w:eastAsia="Times New Roman" w:hAnsi="Arial" w:cs="Arial"/>
          <w:sz w:val="28"/>
          <w:szCs w:val="28"/>
          <w:lang w:val="es-MX" w:eastAsia="es-MX"/>
        </w:rPr>
        <w:t xml:space="preserve"> también</w:t>
      </w:r>
      <w:r w:rsidR="0007710E">
        <w:rPr>
          <w:rFonts w:ascii="Arial" w:eastAsia="Times New Roman" w:hAnsi="Arial" w:cs="Arial"/>
          <w:sz w:val="28"/>
          <w:szCs w:val="28"/>
          <w:lang w:val="es-MX" w:eastAsia="es-MX"/>
        </w:rPr>
        <w:t>,</w:t>
      </w:r>
      <w:r w:rsidR="00F76E15" w:rsidRPr="00A73AEF">
        <w:rPr>
          <w:rFonts w:ascii="Arial" w:eastAsia="Times New Roman" w:hAnsi="Arial" w:cs="Arial"/>
          <w:sz w:val="28"/>
          <w:szCs w:val="28"/>
          <w:lang w:val="es-MX" w:eastAsia="es-MX"/>
        </w:rPr>
        <w:t xml:space="preserve"> que ya nos arrojan esos datos</w:t>
      </w:r>
      <w:r w:rsidR="0007710E">
        <w:rPr>
          <w:rFonts w:ascii="Arial" w:eastAsia="Times New Roman" w:hAnsi="Arial" w:cs="Arial"/>
          <w:sz w:val="28"/>
          <w:szCs w:val="28"/>
          <w:lang w:val="es-MX" w:eastAsia="es-MX"/>
        </w:rPr>
        <w:t>. C</w:t>
      </w:r>
      <w:r w:rsidR="00F76E15" w:rsidRPr="00A73AEF">
        <w:rPr>
          <w:rFonts w:ascii="Arial" w:eastAsia="Times New Roman" w:hAnsi="Arial" w:cs="Arial"/>
          <w:sz w:val="28"/>
          <w:szCs w:val="28"/>
          <w:lang w:val="es-MX" w:eastAsia="es-MX"/>
        </w:rPr>
        <w:t>reo que</w:t>
      </w:r>
      <w:r w:rsidR="0007710E">
        <w:rPr>
          <w:rFonts w:ascii="Arial" w:eastAsia="Times New Roman" w:hAnsi="Arial" w:cs="Arial"/>
          <w:sz w:val="28"/>
          <w:szCs w:val="28"/>
          <w:lang w:val="es-MX" w:eastAsia="es-MX"/>
        </w:rPr>
        <w:t>,</w:t>
      </w:r>
      <w:r w:rsidR="00F76E15" w:rsidRPr="00A73AEF">
        <w:rPr>
          <w:rFonts w:ascii="Arial" w:eastAsia="Times New Roman" w:hAnsi="Arial" w:cs="Arial"/>
          <w:sz w:val="28"/>
          <w:szCs w:val="28"/>
          <w:lang w:val="es-MX" w:eastAsia="es-MX"/>
        </w:rPr>
        <w:t xml:space="preserve"> se llevaron las cosas al revés</w:t>
      </w:r>
      <w:r w:rsidR="0007710E">
        <w:rPr>
          <w:rFonts w:ascii="Arial" w:eastAsia="Times New Roman" w:hAnsi="Arial" w:cs="Arial"/>
          <w:sz w:val="28"/>
          <w:szCs w:val="28"/>
          <w:lang w:val="es-MX" w:eastAsia="es-MX"/>
        </w:rPr>
        <w:t>,</w:t>
      </w:r>
      <w:r w:rsidR="00F76E15" w:rsidRPr="00A73AEF">
        <w:rPr>
          <w:rFonts w:ascii="Arial" w:eastAsia="Times New Roman" w:hAnsi="Arial" w:cs="Arial"/>
          <w:sz w:val="28"/>
          <w:szCs w:val="28"/>
          <w:lang w:val="es-MX" w:eastAsia="es-MX"/>
        </w:rPr>
        <w:t xml:space="preserve"> primero se hace un censo</w:t>
      </w:r>
      <w:r w:rsidR="0007710E">
        <w:rPr>
          <w:rFonts w:ascii="Arial" w:eastAsia="Times New Roman" w:hAnsi="Arial" w:cs="Arial"/>
          <w:sz w:val="28"/>
          <w:szCs w:val="28"/>
          <w:lang w:val="es-MX" w:eastAsia="es-MX"/>
        </w:rPr>
        <w:t>,</w:t>
      </w:r>
      <w:r w:rsidR="00F76E15" w:rsidRPr="00A73AEF">
        <w:rPr>
          <w:rFonts w:ascii="Arial" w:eastAsia="Times New Roman" w:hAnsi="Arial" w:cs="Arial"/>
          <w:sz w:val="28"/>
          <w:szCs w:val="28"/>
          <w:lang w:val="es-MX" w:eastAsia="es-MX"/>
        </w:rPr>
        <w:t xml:space="preserve"> se presenta un proyecto</w:t>
      </w:r>
      <w:r w:rsidR="0007710E">
        <w:rPr>
          <w:rFonts w:ascii="Arial" w:eastAsia="Times New Roman" w:hAnsi="Arial" w:cs="Arial"/>
          <w:sz w:val="28"/>
          <w:szCs w:val="28"/>
          <w:lang w:val="es-MX" w:eastAsia="es-MX"/>
        </w:rPr>
        <w:t>,</w:t>
      </w:r>
      <w:r w:rsidR="00F76E15" w:rsidRPr="00A73AEF">
        <w:rPr>
          <w:rFonts w:ascii="Arial" w:eastAsia="Times New Roman" w:hAnsi="Arial" w:cs="Arial"/>
          <w:sz w:val="28"/>
          <w:szCs w:val="28"/>
          <w:lang w:val="es-MX" w:eastAsia="es-MX"/>
        </w:rPr>
        <w:t xml:space="preserve"> no se tienen aún los terrenos</w:t>
      </w:r>
      <w:r w:rsidR="0007710E">
        <w:rPr>
          <w:rFonts w:ascii="Arial" w:eastAsia="Times New Roman" w:hAnsi="Arial" w:cs="Arial"/>
          <w:sz w:val="28"/>
          <w:szCs w:val="28"/>
          <w:lang w:val="es-MX" w:eastAsia="es-MX"/>
        </w:rPr>
        <w:t>,</w:t>
      </w:r>
      <w:r w:rsidR="00F76E15" w:rsidRPr="00A73AEF">
        <w:rPr>
          <w:rFonts w:ascii="Arial" w:eastAsia="Times New Roman" w:hAnsi="Arial" w:cs="Arial"/>
          <w:sz w:val="28"/>
          <w:szCs w:val="28"/>
          <w:lang w:val="es-MX" w:eastAsia="es-MX"/>
        </w:rPr>
        <w:t xml:space="preserve"> y si se tienen</w:t>
      </w:r>
      <w:r w:rsidR="0007710E">
        <w:rPr>
          <w:rFonts w:ascii="Arial" w:eastAsia="Times New Roman" w:hAnsi="Arial" w:cs="Arial"/>
          <w:sz w:val="28"/>
          <w:szCs w:val="28"/>
          <w:lang w:val="es-MX" w:eastAsia="es-MX"/>
        </w:rPr>
        <w:t>,</w:t>
      </w:r>
      <w:r w:rsidR="00F76E15" w:rsidRPr="00A73AEF">
        <w:rPr>
          <w:rFonts w:ascii="Arial" w:eastAsia="Times New Roman" w:hAnsi="Arial" w:cs="Arial"/>
          <w:sz w:val="28"/>
          <w:szCs w:val="28"/>
          <w:lang w:val="es-MX" w:eastAsia="es-MX"/>
        </w:rPr>
        <w:t xml:space="preserve"> yo no personal</w:t>
      </w:r>
      <w:r w:rsidR="0007710E">
        <w:rPr>
          <w:rFonts w:ascii="Arial" w:eastAsia="Times New Roman" w:hAnsi="Arial" w:cs="Arial"/>
          <w:sz w:val="28"/>
          <w:szCs w:val="28"/>
          <w:lang w:val="es-MX" w:eastAsia="es-MX"/>
        </w:rPr>
        <w:t>, n</w:t>
      </w:r>
      <w:r w:rsidR="00F76E15" w:rsidRPr="00A73AEF">
        <w:rPr>
          <w:rFonts w:ascii="Arial" w:eastAsia="Times New Roman" w:hAnsi="Arial" w:cs="Arial"/>
          <w:sz w:val="28"/>
          <w:szCs w:val="28"/>
          <w:lang w:val="es-MX" w:eastAsia="es-MX"/>
        </w:rPr>
        <w:t>o los conozco</w:t>
      </w:r>
      <w:r w:rsidR="0007710E">
        <w:rPr>
          <w:rFonts w:ascii="Arial" w:eastAsia="Times New Roman" w:hAnsi="Arial" w:cs="Arial"/>
          <w:sz w:val="28"/>
          <w:szCs w:val="28"/>
          <w:lang w:val="es-MX" w:eastAsia="es-MX"/>
        </w:rPr>
        <w:t>, n</w:t>
      </w:r>
      <w:r w:rsidR="00F76E15" w:rsidRPr="00A73AEF">
        <w:rPr>
          <w:rFonts w:ascii="Arial" w:eastAsia="Times New Roman" w:hAnsi="Arial" w:cs="Arial"/>
          <w:sz w:val="28"/>
          <w:szCs w:val="28"/>
          <w:lang w:val="es-MX" w:eastAsia="es-MX"/>
        </w:rPr>
        <w:t>o sé dónde están</w:t>
      </w:r>
      <w:r w:rsidR="0007710E">
        <w:rPr>
          <w:rFonts w:ascii="Arial" w:eastAsia="Times New Roman" w:hAnsi="Arial" w:cs="Arial"/>
          <w:sz w:val="28"/>
          <w:szCs w:val="28"/>
          <w:lang w:val="es-MX" w:eastAsia="es-MX"/>
        </w:rPr>
        <w:t>.</w:t>
      </w:r>
      <w:r w:rsidR="00F76E15" w:rsidRPr="00A73AEF">
        <w:rPr>
          <w:rFonts w:ascii="Arial" w:eastAsia="Times New Roman" w:hAnsi="Arial" w:cs="Arial"/>
          <w:sz w:val="28"/>
          <w:szCs w:val="28"/>
          <w:lang w:val="es-MX" w:eastAsia="es-MX"/>
        </w:rPr>
        <w:t xml:space="preserve"> Espero que</w:t>
      </w:r>
      <w:r w:rsidR="0007710E">
        <w:rPr>
          <w:rFonts w:ascii="Arial" w:eastAsia="Times New Roman" w:hAnsi="Arial" w:cs="Arial"/>
          <w:sz w:val="28"/>
          <w:szCs w:val="28"/>
          <w:lang w:val="es-MX" w:eastAsia="es-MX"/>
        </w:rPr>
        <w:t>,</w:t>
      </w:r>
      <w:r w:rsidR="00F76E15" w:rsidRPr="00A73AEF">
        <w:rPr>
          <w:rFonts w:ascii="Arial" w:eastAsia="Times New Roman" w:hAnsi="Arial" w:cs="Arial"/>
          <w:sz w:val="28"/>
          <w:szCs w:val="28"/>
          <w:lang w:val="es-MX" w:eastAsia="es-MX"/>
        </w:rPr>
        <w:t xml:space="preserve"> la viabilidad de esos terrenos</w:t>
      </w:r>
      <w:r w:rsidR="0007710E">
        <w:rPr>
          <w:rFonts w:ascii="Arial" w:eastAsia="Times New Roman" w:hAnsi="Arial" w:cs="Arial"/>
          <w:sz w:val="28"/>
          <w:szCs w:val="28"/>
          <w:lang w:val="es-MX" w:eastAsia="es-MX"/>
        </w:rPr>
        <w:t>,</w:t>
      </w:r>
      <w:r w:rsidR="00F76E15" w:rsidRPr="00A73AEF">
        <w:rPr>
          <w:rFonts w:ascii="Arial" w:eastAsia="Times New Roman" w:hAnsi="Arial" w:cs="Arial"/>
          <w:sz w:val="28"/>
          <w:szCs w:val="28"/>
          <w:lang w:val="es-MX" w:eastAsia="es-MX"/>
        </w:rPr>
        <w:t xml:space="preserve"> si sea factible</w:t>
      </w:r>
      <w:r w:rsidR="0007710E">
        <w:rPr>
          <w:rFonts w:ascii="Arial" w:eastAsia="Times New Roman" w:hAnsi="Arial" w:cs="Arial"/>
          <w:sz w:val="28"/>
          <w:szCs w:val="28"/>
          <w:lang w:val="es-MX" w:eastAsia="es-MX"/>
        </w:rPr>
        <w:t>,</w:t>
      </w:r>
      <w:r w:rsidR="00F76E15" w:rsidRPr="00A73AEF">
        <w:rPr>
          <w:rFonts w:ascii="Arial" w:eastAsia="Times New Roman" w:hAnsi="Arial" w:cs="Arial"/>
          <w:sz w:val="28"/>
          <w:szCs w:val="28"/>
          <w:lang w:val="es-MX" w:eastAsia="es-MX"/>
        </w:rPr>
        <w:t xml:space="preserve"> para llevar a cabo este proyecto</w:t>
      </w:r>
      <w:r w:rsidR="0007710E">
        <w:rPr>
          <w:rFonts w:ascii="Arial" w:eastAsia="Times New Roman" w:hAnsi="Arial" w:cs="Arial"/>
          <w:sz w:val="28"/>
          <w:szCs w:val="28"/>
          <w:lang w:val="es-MX" w:eastAsia="es-MX"/>
        </w:rPr>
        <w:t>,</w:t>
      </w:r>
      <w:r w:rsidR="00F76E15" w:rsidRPr="00A73AEF">
        <w:rPr>
          <w:rFonts w:ascii="Arial" w:eastAsia="Times New Roman" w:hAnsi="Arial" w:cs="Arial"/>
          <w:sz w:val="28"/>
          <w:szCs w:val="28"/>
          <w:lang w:val="es-MX" w:eastAsia="es-MX"/>
        </w:rPr>
        <w:t xml:space="preserve"> que</w:t>
      </w:r>
      <w:r w:rsidR="00D203A4">
        <w:rPr>
          <w:rFonts w:ascii="Arial" w:eastAsia="Times New Roman" w:hAnsi="Arial" w:cs="Arial"/>
          <w:sz w:val="28"/>
          <w:szCs w:val="28"/>
          <w:lang w:val="es-MX" w:eastAsia="es-MX"/>
        </w:rPr>
        <w:t>,</w:t>
      </w:r>
      <w:r w:rsidR="00F76E15" w:rsidRPr="00A73AEF">
        <w:rPr>
          <w:rFonts w:ascii="Arial" w:eastAsia="Times New Roman" w:hAnsi="Arial" w:cs="Arial"/>
          <w:sz w:val="28"/>
          <w:szCs w:val="28"/>
          <w:lang w:val="es-MX" w:eastAsia="es-MX"/>
        </w:rPr>
        <w:t xml:space="preserve"> de entrada</w:t>
      </w:r>
      <w:r w:rsidR="00D203A4">
        <w:rPr>
          <w:rFonts w:ascii="Arial" w:eastAsia="Times New Roman" w:hAnsi="Arial" w:cs="Arial"/>
          <w:sz w:val="28"/>
          <w:szCs w:val="28"/>
          <w:lang w:val="es-MX" w:eastAsia="es-MX"/>
        </w:rPr>
        <w:t>,</w:t>
      </w:r>
      <w:r w:rsidR="00F76E15" w:rsidRPr="00A73AEF">
        <w:rPr>
          <w:rFonts w:ascii="Arial" w:eastAsia="Times New Roman" w:hAnsi="Arial" w:cs="Arial"/>
          <w:sz w:val="28"/>
          <w:szCs w:val="28"/>
          <w:lang w:val="es-MX" w:eastAsia="es-MX"/>
        </w:rPr>
        <w:t xml:space="preserve"> lo digo</w:t>
      </w:r>
      <w:r w:rsidR="00D203A4">
        <w:rPr>
          <w:rFonts w:ascii="Arial" w:eastAsia="Times New Roman" w:hAnsi="Arial" w:cs="Arial"/>
          <w:sz w:val="28"/>
          <w:szCs w:val="28"/>
          <w:lang w:val="es-MX" w:eastAsia="es-MX"/>
        </w:rPr>
        <w:t>,</w:t>
      </w:r>
      <w:r w:rsidR="00F76E15" w:rsidRPr="00A73AEF">
        <w:rPr>
          <w:rFonts w:ascii="Arial" w:eastAsia="Times New Roman" w:hAnsi="Arial" w:cs="Arial"/>
          <w:sz w:val="28"/>
          <w:szCs w:val="28"/>
          <w:lang w:val="es-MX" w:eastAsia="es-MX"/>
        </w:rPr>
        <w:t xml:space="preserve"> es buen</w:t>
      </w:r>
      <w:r w:rsidR="00D203A4">
        <w:rPr>
          <w:rFonts w:ascii="Arial" w:eastAsia="Times New Roman" w:hAnsi="Arial" w:cs="Arial"/>
          <w:sz w:val="28"/>
          <w:szCs w:val="28"/>
          <w:lang w:val="es-MX" w:eastAsia="es-MX"/>
        </w:rPr>
        <w:t>o. N</w:t>
      </w:r>
      <w:r w:rsidR="00F76E15" w:rsidRPr="00A73AEF">
        <w:rPr>
          <w:rFonts w:ascii="Arial" w:eastAsia="Times New Roman" w:hAnsi="Arial" w:cs="Arial"/>
          <w:sz w:val="28"/>
          <w:szCs w:val="28"/>
          <w:lang w:val="es-MX" w:eastAsia="es-MX"/>
        </w:rPr>
        <w:t>o se señala que sea malo</w:t>
      </w:r>
      <w:r w:rsidR="00D203A4">
        <w:rPr>
          <w:rFonts w:ascii="Arial" w:eastAsia="Times New Roman" w:hAnsi="Arial" w:cs="Arial"/>
          <w:sz w:val="28"/>
          <w:szCs w:val="28"/>
          <w:lang w:val="es-MX" w:eastAsia="es-MX"/>
        </w:rPr>
        <w:t>, pero sí</w:t>
      </w:r>
      <w:r w:rsidR="00F76E15" w:rsidRPr="00A73AEF">
        <w:rPr>
          <w:rFonts w:ascii="Arial" w:eastAsia="Times New Roman" w:hAnsi="Arial" w:cs="Arial"/>
          <w:sz w:val="28"/>
          <w:szCs w:val="28"/>
          <w:lang w:val="es-MX" w:eastAsia="es-MX"/>
        </w:rPr>
        <w:t xml:space="preserve"> se ha ocultado información</w:t>
      </w:r>
      <w:r w:rsidR="00D203A4">
        <w:rPr>
          <w:rFonts w:ascii="Arial" w:eastAsia="Times New Roman" w:hAnsi="Arial" w:cs="Arial"/>
          <w:sz w:val="28"/>
          <w:szCs w:val="28"/>
          <w:lang w:val="es-MX" w:eastAsia="es-MX"/>
        </w:rPr>
        <w:t>,</w:t>
      </w:r>
      <w:r w:rsidR="00F76E15" w:rsidRPr="00A73AEF">
        <w:rPr>
          <w:rFonts w:ascii="Arial" w:eastAsia="Times New Roman" w:hAnsi="Arial" w:cs="Arial"/>
          <w:sz w:val="28"/>
          <w:szCs w:val="28"/>
          <w:lang w:val="es-MX" w:eastAsia="es-MX"/>
        </w:rPr>
        <w:t xml:space="preserve"> o no se ha dado información a conocer</w:t>
      </w:r>
      <w:r w:rsidR="00D203A4">
        <w:rPr>
          <w:rFonts w:ascii="Arial" w:eastAsia="Times New Roman" w:hAnsi="Arial" w:cs="Arial"/>
          <w:sz w:val="28"/>
          <w:szCs w:val="28"/>
          <w:lang w:val="es-MX" w:eastAsia="es-MX"/>
        </w:rPr>
        <w:t>, no tanto los R</w:t>
      </w:r>
      <w:r w:rsidR="00F76E15" w:rsidRPr="00A73AEF">
        <w:rPr>
          <w:rFonts w:ascii="Arial" w:eastAsia="Times New Roman" w:hAnsi="Arial" w:cs="Arial"/>
          <w:sz w:val="28"/>
          <w:szCs w:val="28"/>
          <w:lang w:val="es-MX" w:eastAsia="es-MX"/>
        </w:rPr>
        <w:t>egidores</w:t>
      </w:r>
      <w:r w:rsidR="00D203A4">
        <w:rPr>
          <w:rFonts w:ascii="Arial" w:eastAsia="Times New Roman" w:hAnsi="Arial" w:cs="Arial"/>
          <w:sz w:val="28"/>
          <w:szCs w:val="28"/>
          <w:lang w:val="es-MX" w:eastAsia="es-MX"/>
        </w:rPr>
        <w:t>,</w:t>
      </w:r>
      <w:r w:rsidR="00F76E15" w:rsidRPr="00A73AEF">
        <w:rPr>
          <w:rFonts w:ascii="Arial" w:eastAsia="Times New Roman" w:hAnsi="Arial" w:cs="Arial"/>
          <w:sz w:val="28"/>
          <w:szCs w:val="28"/>
          <w:lang w:val="es-MX" w:eastAsia="es-MX"/>
        </w:rPr>
        <w:t xml:space="preserve"> sino</w:t>
      </w:r>
      <w:r w:rsidR="00D203A4">
        <w:rPr>
          <w:rFonts w:ascii="Arial" w:eastAsia="Times New Roman" w:hAnsi="Arial" w:cs="Arial"/>
          <w:sz w:val="28"/>
          <w:szCs w:val="28"/>
          <w:lang w:val="es-MX" w:eastAsia="es-MX"/>
        </w:rPr>
        <w:t>, a la propia C</w:t>
      </w:r>
      <w:r w:rsidR="00F76E15" w:rsidRPr="00A73AEF">
        <w:rPr>
          <w:rFonts w:ascii="Arial" w:eastAsia="Times New Roman" w:hAnsi="Arial" w:cs="Arial"/>
          <w:sz w:val="28"/>
          <w:szCs w:val="28"/>
          <w:lang w:val="es-MX" w:eastAsia="es-MX"/>
        </w:rPr>
        <w:t>iudadanía en general</w:t>
      </w:r>
      <w:r w:rsidR="00D203A4">
        <w:rPr>
          <w:rFonts w:ascii="Arial" w:eastAsia="Times New Roman" w:hAnsi="Arial" w:cs="Arial"/>
          <w:sz w:val="28"/>
          <w:szCs w:val="28"/>
          <w:lang w:val="es-MX" w:eastAsia="es-MX"/>
        </w:rPr>
        <w:t>,</w:t>
      </w:r>
      <w:r w:rsidR="00F76E15" w:rsidRPr="00A73AEF">
        <w:rPr>
          <w:rFonts w:ascii="Arial" w:eastAsia="Times New Roman" w:hAnsi="Arial" w:cs="Arial"/>
          <w:sz w:val="28"/>
          <w:szCs w:val="28"/>
          <w:lang w:val="es-MX" w:eastAsia="es-MX"/>
        </w:rPr>
        <w:t xml:space="preserve"> que</w:t>
      </w:r>
      <w:r w:rsidR="00D203A4">
        <w:rPr>
          <w:rFonts w:ascii="Arial" w:eastAsia="Times New Roman" w:hAnsi="Arial" w:cs="Arial"/>
          <w:sz w:val="28"/>
          <w:szCs w:val="28"/>
          <w:lang w:val="es-MX" w:eastAsia="es-MX"/>
        </w:rPr>
        <w:t xml:space="preserve">, es la que tiene la </w:t>
      </w:r>
      <w:r w:rsidR="00F76E15" w:rsidRPr="00A73AEF">
        <w:rPr>
          <w:rFonts w:ascii="Arial" w:eastAsia="Times New Roman" w:hAnsi="Arial" w:cs="Arial"/>
          <w:sz w:val="28"/>
          <w:szCs w:val="28"/>
          <w:lang w:val="es-MX" w:eastAsia="es-MX"/>
        </w:rPr>
        <w:t>suspicacia</w:t>
      </w:r>
      <w:r w:rsidR="00D203A4">
        <w:rPr>
          <w:rFonts w:ascii="Arial" w:eastAsia="Times New Roman" w:hAnsi="Arial" w:cs="Arial"/>
          <w:sz w:val="28"/>
          <w:szCs w:val="28"/>
          <w:lang w:val="es-MX" w:eastAsia="es-MX"/>
        </w:rPr>
        <w:t>,</w:t>
      </w:r>
      <w:r w:rsidR="00F76E15" w:rsidRPr="00A73AEF">
        <w:rPr>
          <w:rFonts w:ascii="Arial" w:eastAsia="Times New Roman" w:hAnsi="Arial" w:cs="Arial"/>
          <w:sz w:val="28"/>
          <w:szCs w:val="28"/>
          <w:lang w:val="es-MX" w:eastAsia="es-MX"/>
        </w:rPr>
        <w:t xml:space="preserve"> como se menciona aquí</w:t>
      </w:r>
      <w:r w:rsidR="00D203A4">
        <w:rPr>
          <w:rFonts w:ascii="Arial" w:eastAsia="Times New Roman" w:hAnsi="Arial" w:cs="Arial"/>
          <w:sz w:val="28"/>
          <w:szCs w:val="28"/>
          <w:lang w:val="es-MX" w:eastAsia="es-MX"/>
        </w:rPr>
        <w:t xml:space="preserve">, la que genera esa </w:t>
      </w:r>
      <w:r w:rsidR="00F76E15" w:rsidRPr="00A73AEF">
        <w:rPr>
          <w:rFonts w:ascii="Arial" w:eastAsia="Times New Roman" w:hAnsi="Arial" w:cs="Arial"/>
          <w:sz w:val="28"/>
          <w:szCs w:val="28"/>
          <w:lang w:val="es-MX" w:eastAsia="es-MX"/>
        </w:rPr>
        <w:t>duda</w:t>
      </w:r>
      <w:r w:rsidR="00D203A4">
        <w:rPr>
          <w:rFonts w:ascii="Arial" w:eastAsia="Times New Roman" w:hAnsi="Arial" w:cs="Arial"/>
          <w:sz w:val="28"/>
          <w:szCs w:val="28"/>
          <w:lang w:val="es-MX" w:eastAsia="es-MX"/>
        </w:rPr>
        <w:t>,</w:t>
      </w:r>
      <w:r w:rsidR="00F76E15" w:rsidRPr="00A73AEF">
        <w:rPr>
          <w:rFonts w:ascii="Arial" w:eastAsia="Times New Roman" w:hAnsi="Arial" w:cs="Arial"/>
          <w:sz w:val="28"/>
          <w:szCs w:val="28"/>
          <w:lang w:val="es-MX" w:eastAsia="es-MX"/>
        </w:rPr>
        <w:t xml:space="preserve"> hacia este proyecto</w:t>
      </w:r>
      <w:r w:rsidR="00D203A4">
        <w:rPr>
          <w:rFonts w:ascii="Arial" w:eastAsia="Times New Roman" w:hAnsi="Arial" w:cs="Arial"/>
          <w:sz w:val="28"/>
          <w:szCs w:val="28"/>
          <w:lang w:val="es-MX" w:eastAsia="es-MX"/>
        </w:rPr>
        <w:t>. M</w:t>
      </w:r>
      <w:r w:rsidR="00F76E15" w:rsidRPr="00A73AEF">
        <w:rPr>
          <w:rFonts w:ascii="Arial" w:eastAsia="Times New Roman" w:hAnsi="Arial" w:cs="Arial"/>
          <w:sz w:val="28"/>
          <w:szCs w:val="28"/>
          <w:lang w:val="es-MX" w:eastAsia="es-MX"/>
        </w:rPr>
        <w:t>enciona aquí un tema</w:t>
      </w:r>
      <w:r w:rsidR="00D203A4">
        <w:rPr>
          <w:rFonts w:ascii="Arial" w:eastAsia="Times New Roman" w:hAnsi="Arial" w:cs="Arial"/>
          <w:sz w:val="28"/>
          <w:szCs w:val="28"/>
          <w:lang w:val="es-MX" w:eastAsia="es-MX"/>
        </w:rPr>
        <w:t xml:space="preserve">; se va a Comisiones, </w:t>
      </w:r>
      <w:r w:rsidR="00F76E15" w:rsidRPr="00A73AEF">
        <w:rPr>
          <w:rFonts w:ascii="Arial" w:eastAsia="Times New Roman" w:hAnsi="Arial" w:cs="Arial"/>
          <w:sz w:val="28"/>
          <w:szCs w:val="28"/>
          <w:lang w:val="es-MX" w:eastAsia="es-MX"/>
        </w:rPr>
        <w:t>treinta meses ya no nos dan los tiempos</w:t>
      </w:r>
      <w:r w:rsidR="00D203A4">
        <w:rPr>
          <w:rFonts w:ascii="Arial" w:eastAsia="Times New Roman" w:hAnsi="Arial" w:cs="Arial"/>
          <w:sz w:val="28"/>
          <w:szCs w:val="28"/>
          <w:lang w:val="es-MX" w:eastAsia="es-MX"/>
        </w:rPr>
        <w:t>,</w:t>
      </w:r>
      <w:r w:rsidR="00F76E15" w:rsidRPr="00A73AEF">
        <w:rPr>
          <w:rFonts w:ascii="Arial" w:eastAsia="Times New Roman" w:hAnsi="Arial" w:cs="Arial"/>
          <w:sz w:val="28"/>
          <w:szCs w:val="28"/>
          <w:lang w:val="es-MX" w:eastAsia="es-MX"/>
        </w:rPr>
        <w:t xml:space="preserve"> hasta el 2026</w:t>
      </w:r>
      <w:r w:rsidR="00D203A4">
        <w:rPr>
          <w:rFonts w:ascii="Arial" w:eastAsia="Times New Roman" w:hAnsi="Arial" w:cs="Arial"/>
          <w:sz w:val="28"/>
          <w:szCs w:val="28"/>
          <w:lang w:val="es-MX" w:eastAsia="es-MX"/>
        </w:rPr>
        <w:t xml:space="preserve"> dos mil veintiséis, estaremos terminando este </w:t>
      </w:r>
      <w:r w:rsidR="00F76E15" w:rsidRPr="00A73AEF">
        <w:rPr>
          <w:rFonts w:ascii="Arial" w:eastAsia="Times New Roman" w:hAnsi="Arial" w:cs="Arial"/>
          <w:sz w:val="28"/>
          <w:szCs w:val="28"/>
          <w:lang w:val="es-MX" w:eastAsia="es-MX"/>
        </w:rPr>
        <w:t>proyecto de la primera etapa</w:t>
      </w:r>
      <w:r w:rsidR="00D203A4">
        <w:rPr>
          <w:rFonts w:ascii="Arial" w:eastAsia="Times New Roman" w:hAnsi="Arial" w:cs="Arial"/>
          <w:sz w:val="28"/>
          <w:szCs w:val="28"/>
          <w:lang w:val="es-MX" w:eastAsia="es-MX"/>
        </w:rPr>
        <w:t>. N</w:t>
      </w:r>
      <w:r w:rsidR="00F76E15" w:rsidRPr="00A73AEF">
        <w:rPr>
          <w:rFonts w:ascii="Arial" w:eastAsia="Times New Roman" w:hAnsi="Arial" w:cs="Arial"/>
          <w:sz w:val="28"/>
          <w:szCs w:val="28"/>
          <w:lang w:val="es-MX" w:eastAsia="es-MX"/>
        </w:rPr>
        <w:t>o dice el terreno</w:t>
      </w:r>
      <w:r w:rsidR="00D203A4">
        <w:rPr>
          <w:rFonts w:ascii="Arial" w:eastAsia="Times New Roman" w:hAnsi="Arial" w:cs="Arial"/>
          <w:sz w:val="28"/>
          <w:szCs w:val="28"/>
          <w:lang w:val="es-MX" w:eastAsia="es-MX"/>
        </w:rPr>
        <w:t xml:space="preserve">, por cuidar los terrenos </w:t>
      </w:r>
      <w:r w:rsidR="00F76E15" w:rsidRPr="00A73AEF">
        <w:rPr>
          <w:rFonts w:ascii="Arial" w:eastAsia="Times New Roman" w:hAnsi="Arial" w:cs="Arial"/>
          <w:sz w:val="28"/>
          <w:szCs w:val="28"/>
          <w:lang w:val="es-MX" w:eastAsia="es-MX"/>
        </w:rPr>
        <w:t>que sean colindantes</w:t>
      </w:r>
      <w:r w:rsidR="00D203A4">
        <w:rPr>
          <w:rFonts w:ascii="Arial" w:eastAsia="Times New Roman" w:hAnsi="Arial" w:cs="Arial"/>
          <w:sz w:val="28"/>
          <w:szCs w:val="28"/>
          <w:lang w:val="es-MX" w:eastAsia="es-MX"/>
        </w:rPr>
        <w:t>,</w:t>
      </w:r>
      <w:r w:rsidR="00F76E15" w:rsidRPr="00A73AEF">
        <w:rPr>
          <w:rFonts w:ascii="Arial" w:eastAsia="Times New Roman" w:hAnsi="Arial" w:cs="Arial"/>
          <w:sz w:val="28"/>
          <w:szCs w:val="28"/>
          <w:lang w:val="es-MX" w:eastAsia="es-MX"/>
        </w:rPr>
        <w:t xml:space="preserve"> en el dado caso que se dé a conocer</w:t>
      </w:r>
      <w:r w:rsidR="00D203A4">
        <w:rPr>
          <w:rFonts w:ascii="Arial" w:eastAsia="Times New Roman" w:hAnsi="Arial" w:cs="Arial"/>
          <w:sz w:val="28"/>
          <w:szCs w:val="28"/>
          <w:lang w:val="es-MX" w:eastAsia="es-MX"/>
        </w:rPr>
        <w:t>, p</w:t>
      </w:r>
      <w:r w:rsidR="00F76E15" w:rsidRPr="00A73AEF">
        <w:rPr>
          <w:rFonts w:ascii="Arial" w:eastAsia="Times New Roman" w:hAnsi="Arial" w:cs="Arial"/>
          <w:sz w:val="28"/>
          <w:szCs w:val="28"/>
          <w:lang w:val="es-MX" w:eastAsia="es-MX"/>
        </w:rPr>
        <w:t>ues los terrenos van a subir de precios</w:t>
      </w:r>
      <w:r w:rsidR="00D203A4">
        <w:rPr>
          <w:rFonts w:ascii="Arial" w:eastAsia="Times New Roman" w:hAnsi="Arial" w:cs="Arial"/>
          <w:sz w:val="28"/>
          <w:szCs w:val="28"/>
          <w:lang w:val="es-MX" w:eastAsia="es-MX"/>
        </w:rPr>
        <w:t xml:space="preserve"> estratosféricamente. En </w:t>
      </w:r>
      <w:r w:rsidR="00F76E15" w:rsidRPr="00A73AEF">
        <w:rPr>
          <w:rFonts w:ascii="Arial" w:eastAsia="Times New Roman" w:hAnsi="Arial" w:cs="Arial"/>
          <w:sz w:val="28"/>
          <w:szCs w:val="28"/>
          <w:lang w:val="es-MX" w:eastAsia="es-MX"/>
        </w:rPr>
        <w:t>ese sentido</w:t>
      </w:r>
      <w:r w:rsidR="00D203A4">
        <w:rPr>
          <w:rFonts w:ascii="Arial" w:eastAsia="Times New Roman" w:hAnsi="Arial" w:cs="Arial"/>
          <w:sz w:val="28"/>
          <w:szCs w:val="28"/>
          <w:lang w:val="es-MX" w:eastAsia="es-MX"/>
        </w:rPr>
        <w:t>,</w:t>
      </w:r>
      <w:r w:rsidR="00F76E15" w:rsidRPr="00A73AEF">
        <w:rPr>
          <w:rFonts w:ascii="Arial" w:eastAsia="Times New Roman" w:hAnsi="Arial" w:cs="Arial"/>
          <w:sz w:val="28"/>
          <w:szCs w:val="28"/>
          <w:lang w:val="es-MX" w:eastAsia="es-MX"/>
        </w:rPr>
        <w:t xml:space="preserve"> a mí</w:t>
      </w:r>
      <w:r w:rsidR="00D203A4">
        <w:rPr>
          <w:rFonts w:ascii="Arial" w:eastAsia="Times New Roman" w:hAnsi="Arial" w:cs="Arial"/>
          <w:sz w:val="28"/>
          <w:szCs w:val="28"/>
          <w:lang w:val="es-MX" w:eastAsia="es-MX"/>
        </w:rPr>
        <w:t xml:space="preserve"> sí</w:t>
      </w:r>
      <w:r w:rsidR="00F76E15" w:rsidRPr="00A73AEF">
        <w:rPr>
          <w:rFonts w:ascii="Arial" w:eastAsia="Times New Roman" w:hAnsi="Arial" w:cs="Arial"/>
          <w:sz w:val="28"/>
          <w:szCs w:val="28"/>
          <w:lang w:val="es-MX" w:eastAsia="es-MX"/>
        </w:rPr>
        <w:t xml:space="preserve"> me hubiera</w:t>
      </w:r>
      <w:r w:rsidR="00D203A4">
        <w:rPr>
          <w:rFonts w:ascii="Arial" w:eastAsia="Times New Roman" w:hAnsi="Arial" w:cs="Arial"/>
          <w:sz w:val="28"/>
          <w:szCs w:val="28"/>
          <w:lang w:val="es-MX" w:eastAsia="es-MX"/>
        </w:rPr>
        <w:t>,</w:t>
      </w:r>
      <w:r w:rsidR="00F76E15" w:rsidRPr="00A73AEF">
        <w:rPr>
          <w:rFonts w:ascii="Arial" w:eastAsia="Times New Roman" w:hAnsi="Arial" w:cs="Arial"/>
          <w:sz w:val="28"/>
          <w:szCs w:val="28"/>
          <w:lang w:val="es-MX" w:eastAsia="es-MX"/>
        </w:rPr>
        <w:t xml:space="preserve"> en lo personal</w:t>
      </w:r>
      <w:r w:rsidR="00D203A4">
        <w:rPr>
          <w:rFonts w:ascii="Arial" w:eastAsia="Times New Roman" w:hAnsi="Arial" w:cs="Arial"/>
          <w:sz w:val="28"/>
          <w:szCs w:val="28"/>
          <w:lang w:val="es-MX" w:eastAsia="es-MX"/>
        </w:rPr>
        <w:t>, haber iniciado la Administración con este P</w:t>
      </w:r>
      <w:r w:rsidR="00F76E15" w:rsidRPr="00A73AEF">
        <w:rPr>
          <w:rFonts w:ascii="Arial" w:eastAsia="Times New Roman" w:hAnsi="Arial" w:cs="Arial"/>
          <w:sz w:val="28"/>
          <w:szCs w:val="28"/>
          <w:lang w:val="es-MX" w:eastAsia="es-MX"/>
        </w:rPr>
        <w:t>royecto</w:t>
      </w:r>
      <w:r w:rsidR="00D203A4">
        <w:rPr>
          <w:rFonts w:ascii="Arial" w:eastAsia="Times New Roman" w:hAnsi="Arial" w:cs="Arial"/>
          <w:sz w:val="28"/>
          <w:szCs w:val="28"/>
          <w:lang w:val="es-MX" w:eastAsia="es-MX"/>
        </w:rPr>
        <w:t xml:space="preserve">, para </w:t>
      </w:r>
      <w:r w:rsidR="00F76E15" w:rsidRPr="00A73AEF">
        <w:rPr>
          <w:rFonts w:ascii="Arial" w:eastAsia="Times New Roman" w:hAnsi="Arial" w:cs="Arial"/>
          <w:sz w:val="28"/>
          <w:szCs w:val="28"/>
          <w:lang w:val="es-MX" w:eastAsia="es-MX"/>
        </w:rPr>
        <w:t>que</w:t>
      </w:r>
      <w:r w:rsidR="00D203A4">
        <w:rPr>
          <w:rFonts w:ascii="Arial" w:eastAsia="Times New Roman" w:hAnsi="Arial" w:cs="Arial"/>
          <w:sz w:val="28"/>
          <w:szCs w:val="28"/>
          <w:lang w:val="es-MX" w:eastAsia="es-MX"/>
        </w:rPr>
        <w:t>,</w:t>
      </w:r>
      <w:r w:rsidR="00F76E15" w:rsidRPr="00A73AEF">
        <w:rPr>
          <w:rFonts w:ascii="Arial" w:eastAsia="Times New Roman" w:hAnsi="Arial" w:cs="Arial"/>
          <w:sz w:val="28"/>
          <w:szCs w:val="28"/>
          <w:lang w:val="es-MX" w:eastAsia="es-MX"/>
        </w:rPr>
        <w:t xml:space="preserve"> en su momento</w:t>
      </w:r>
      <w:r w:rsidR="00D203A4">
        <w:rPr>
          <w:rFonts w:ascii="Arial" w:eastAsia="Times New Roman" w:hAnsi="Arial" w:cs="Arial"/>
          <w:sz w:val="28"/>
          <w:szCs w:val="28"/>
          <w:lang w:val="es-MX" w:eastAsia="es-MX"/>
        </w:rPr>
        <w:t>,</w:t>
      </w:r>
      <w:r w:rsidR="00F76E15" w:rsidRPr="00A73AEF">
        <w:rPr>
          <w:rFonts w:ascii="Arial" w:eastAsia="Times New Roman" w:hAnsi="Arial" w:cs="Arial"/>
          <w:sz w:val="28"/>
          <w:szCs w:val="28"/>
          <w:lang w:val="es-MX" w:eastAsia="es-MX"/>
        </w:rPr>
        <w:t xml:space="preserve"> hubiera ajustado y no generar esa duda que</w:t>
      </w:r>
      <w:r w:rsidR="00D203A4">
        <w:rPr>
          <w:rFonts w:ascii="Arial" w:eastAsia="Times New Roman" w:hAnsi="Arial" w:cs="Arial"/>
          <w:sz w:val="28"/>
          <w:szCs w:val="28"/>
          <w:lang w:val="es-MX" w:eastAsia="es-MX"/>
        </w:rPr>
        <w:t>,</w:t>
      </w:r>
      <w:r w:rsidR="00F76E15" w:rsidRPr="00A73AEF">
        <w:rPr>
          <w:rFonts w:ascii="Arial" w:eastAsia="Times New Roman" w:hAnsi="Arial" w:cs="Arial"/>
          <w:sz w:val="28"/>
          <w:szCs w:val="28"/>
          <w:lang w:val="es-MX" w:eastAsia="es-MX"/>
        </w:rPr>
        <w:t xml:space="preserve"> en su momento</w:t>
      </w:r>
      <w:r w:rsidR="00D203A4">
        <w:rPr>
          <w:rFonts w:ascii="Arial" w:eastAsia="Times New Roman" w:hAnsi="Arial" w:cs="Arial"/>
          <w:sz w:val="28"/>
          <w:szCs w:val="28"/>
          <w:lang w:val="es-MX" w:eastAsia="es-MX"/>
        </w:rPr>
        <w:t>,</w:t>
      </w:r>
      <w:r w:rsidR="00F76E15" w:rsidRPr="00A73AEF">
        <w:rPr>
          <w:rFonts w:ascii="Arial" w:eastAsia="Times New Roman" w:hAnsi="Arial" w:cs="Arial"/>
          <w:sz w:val="28"/>
          <w:szCs w:val="28"/>
          <w:lang w:val="es-MX" w:eastAsia="es-MX"/>
        </w:rPr>
        <w:t xml:space="preserve"> por los 30</w:t>
      </w:r>
      <w:r w:rsidR="00D203A4">
        <w:rPr>
          <w:rFonts w:ascii="Arial" w:eastAsia="Times New Roman" w:hAnsi="Arial" w:cs="Arial"/>
          <w:sz w:val="28"/>
          <w:szCs w:val="28"/>
          <w:lang w:val="es-MX" w:eastAsia="es-MX"/>
        </w:rPr>
        <w:t xml:space="preserve"> treinta meses que viene aquí, otra A</w:t>
      </w:r>
      <w:r w:rsidR="00F76E15" w:rsidRPr="00A73AEF">
        <w:rPr>
          <w:rFonts w:ascii="Arial" w:eastAsia="Times New Roman" w:hAnsi="Arial" w:cs="Arial"/>
          <w:sz w:val="28"/>
          <w:szCs w:val="28"/>
          <w:lang w:val="es-MX" w:eastAsia="es-MX"/>
        </w:rPr>
        <w:t>dministración venga</w:t>
      </w:r>
      <w:r w:rsidR="00D203A4">
        <w:rPr>
          <w:rFonts w:ascii="Arial" w:eastAsia="Times New Roman" w:hAnsi="Arial" w:cs="Arial"/>
          <w:sz w:val="28"/>
          <w:szCs w:val="28"/>
          <w:lang w:val="es-MX" w:eastAsia="es-MX"/>
        </w:rPr>
        <w:t>,</w:t>
      </w:r>
      <w:r w:rsidR="00F76E15" w:rsidRPr="00A73AEF">
        <w:rPr>
          <w:rFonts w:ascii="Arial" w:eastAsia="Times New Roman" w:hAnsi="Arial" w:cs="Arial"/>
          <w:sz w:val="28"/>
          <w:szCs w:val="28"/>
          <w:lang w:val="es-MX" w:eastAsia="es-MX"/>
        </w:rPr>
        <w:t xml:space="preserve"> y</w:t>
      </w:r>
      <w:r w:rsidR="00D203A4">
        <w:rPr>
          <w:rFonts w:ascii="Arial" w:eastAsia="Times New Roman" w:hAnsi="Arial" w:cs="Arial"/>
          <w:sz w:val="28"/>
          <w:szCs w:val="28"/>
          <w:lang w:val="es-MX" w:eastAsia="es-MX"/>
        </w:rPr>
        <w:t xml:space="preserve"> no quiera llevar o seguir teniendo en cuenta este P</w:t>
      </w:r>
      <w:r w:rsidR="00F76E15" w:rsidRPr="00A73AEF">
        <w:rPr>
          <w:rFonts w:ascii="Arial" w:eastAsia="Times New Roman" w:hAnsi="Arial" w:cs="Arial"/>
          <w:sz w:val="28"/>
          <w:szCs w:val="28"/>
          <w:lang w:val="es-MX" w:eastAsia="es-MX"/>
        </w:rPr>
        <w:t>royecto</w:t>
      </w:r>
      <w:r w:rsidR="00D203A4">
        <w:rPr>
          <w:rFonts w:ascii="Arial" w:eastAsia="Times New Roman" w:hAnsi="Arial" w:cs="Arial"/>
          <w:sz w:val="28"/>
          <w:szCs w:val="28"/>
          <w:lang w:val="es-MX" w:eastAsia="es-MX"/>
        </w:rPr>
        <w:t>. Se va a C</w:t>
      </w:r>
      <w:r w:rsidR="00F76E15" w:rsidRPr="00A73AEF">
        <w:rPr>
          <w:rFonts w:ascii="Arial" w:eastAsia="Times New Roman" w:hAnsi="Arial" w:cs="Arial"/>
          <w:sz w:val="28"/>
          <w:szCs w:val="28"/>
          <w:lang w:val="es-MX" w:eastAsia="es-MX"/>
        </w:rPr>
        <w:t>omisiones</w:t>
      </w:r>
      <w:r w:rsidR="00D203A4">
        <w:rPr>
          <w:rFonts w:ascii="Arial" w:eastAsia="Times New Roman" w:hAnsi="Arial" w:cs="Arial"/>
          <w:sz w:val="28"/>
          <w:szCs w:val="28"/>
          <w:lang w:val="es-MX" w:eastAsia="es-MX"/>
        </w:rPr>
        <w:t xml:space="preserve">, las Reglas </w:t>
      </w:r>
      <w:r w:rsidR="00F76E15" w:rsidRPr="00A73AEF">
        <w:rPr>
          <w:rFonts w:ascii="Arial" w:eastAsia="Times New Roman" w:hAnsi="Arial" w:cs="Arial"/>
          <w:sz w:val="28"/>
          <w:szCs w:val="28"/>
          <w:lang w:val="es-MX" w:eastAsia="es-MX"/>
        </w:rPr>
        <w:t xml:space="preserve">de </w:t>
      </w:r>
      <w:r w:rsidR="00D203A4">
        <w:rPr>
          <w:rFonts w:ascii="Arial" w:eastAsia="Times New Roman" w:hAnsi="Arial" w:cs="Arial"/>
          <w:sz w:val="28"/>
          <w:szCs w:val="28"/>
          <w:lang w:val="es-MX" w:eastAsia="es-MX"/>
        </w:rPr>
        <w:t>O</w:t>
      </w:r>
      <w:r w:rsidR="00D203A4" w:rsidRPr="00A73AEF">
        <w:rPr>
          <w:rFonts w:ascii="Arial" w:eastAsia="Times New Roman" w:hAnsi="Arial" w:cs="Arial"/>
          <w:sz w:val="28"/>
          <w:szCs w:val="28"/>
          <w:lang w:val="es-MX" w:eastAsia="es-MX"/>
        </w:rPr>
        <w:t>peración,</w:t>
      </w:r>
      <w:r w:rsidR="00D203A4">
        <w:rPr>
          <w:rFonts w:ascii="Arial" w:eastAsia="Times New Roman" w:hAnsi="Arial" w:cs="Arial"/>
          <w:sz w:val="28"/>
          <w:szCs w:val="28"/>
          <w:lang w:val="es-MX" w:eastAsia="es-MX"/>
        </w:rPr>
        <w:t xml:space="preserve"> p</w:t>
      </w:r>
      <w:r w:rsidR="00F76E15" w:rsidRPr="00A73AEF">
        <w:rPr>
          <w:rFonts w:ascii="Arial" w:eastAsia="Times New Roman" w:hAnsi="Arial" w:cs="Arial"/>
          <w:sz w:val="28"/>
          <w:szCs w:val="28"/>
          <w:lang w:val="es-MX" w:eastAsia="es-MX"/>
        </w:rPr>
        <w:t>ero creo que</w:t>
      </w:r>
      <w:r w:rsidR="00D203A4">
        <w:rPr>
          <w:rFonts w:ascii="Arial" w:eastAsia="Times New Roman" w:hAnsi="Arial" w:cs="Arial"/>
          <w:sz w:val="28"/>
          <w:szCs w:val="28"/>
          <w:lang w:val="es-MX" w:eastAsia="es-MX"/>
        </w:rPr>
        <w:t xml:space="preserve">, sí hay </w:t>
      </w:r>
      <w:r w:rsidR="00F76E15" w:rsidRPr="00A73AEF">
        <w:rPr>
          <w:rFonts w:ascii="Arial" w:eastAsia="Times New Roman" w:hAnsi="Arial" w:cs="Arial"/>
          <w:sz w:val="28"/>
          <w:szCs w:val="28"/>
          <w:lang w:val="es-MX" w:eastAsia="es-MX"/>
        </w:rPr>
        <w:t>situaciones</w:t>
      </w:r>
      <w:r w:rsidR="00D203A4">
        <w:rPr>
          <w:rFonts w:ascii="Arial" w:eastAsia="Times New Roman" w:hAnsi="Arial" w:cs="Arial"/>
          <w:sz w:val="28"/>
          <w:szCs w:val="28"/>
          <w:lang w:val="es-MX" w:eastAsia="es-MX"/>
        </w:rPr>
        <w:t>,</w:t>
      </w:r>
      <w:r w:rsidR="00F76E15" w:rsidRPr="00A73AEF">
        <w:rPr>
          <w:rFonts w:ascii="Arial" w:eastAsia="Times New Roman" w:hAnsi="Arial" w:cs="Arial"/>
          <w:sz w:val="28"/>
          <w:szCs w:val="28"/>
          <w:lang w:val="es-MX" w:eastAsia="es-MX"/>
        </w:rPr>
        <w:t xml:space="preserve"> o acciones</w:t>
      </w:r>
      <w:r w:rsidR="00D203A4">
        <w:rPr>
          <w:rFonts w:ascii="Arial" w:eastAsia="Times New Roman" w:hAnsi="Arial" w:cs="Arial"/>
          <w:sz w:val="28"/>
          <w:szCs w:val="28"/>
          <w:lang w:val="es-MX" w:eastAsia="es-MX"/>
        </w:rPr>
        <w:t>,</w:t>
      </w:r>
      <w:r w:rsidR="00F76E15" w:rsidRPr="00A73AEF">
        <w:rPr>
          <w:rFonts w:ascii="Arial" w:eastAsia="Times New Roman" w:hAnsi="Arial" w:cs="Arial"/>
          <w:sz w:val="28"/>
          <w:szCs w:val="28"/>
          <w:lang w:val="es-MX" w:eastAsia="es-MX"/>
        </w:rPr>
        <w:t xml:space="preserve"> más que nada</w:t>
      </w:r>
      <w:r w:rsidR="00D203A4">
        <w:rPr>
          <w:rFonts w:ascii="Arial" w:eastAsia="Times New Roman" w:hAnsi="Arial" w:cs="Arial"/>
          <w:sz w:val="28"/>
          <w:szCs w:val="28"/>
          <w:lang w:val="es-MX" w:eastAsia="es-MX"/>
        </w:rPr>
        <w:t>,</w:t>
      </w:r>
      <w:r w:rsidR="00543F32">
        <w:rPr>
          <w:rFonts w:ascii="Arial" w:eastAsia="Times New Roman" w:hAnsi="Arial" w:cs="Arial"/>
          <w:sz w:val="28"/>
          <w:szCs w:val="28"/>
          <w:lang w:val="es-MX" w:eastAsia="es-MX"/>
        </w:rPr>
        <w:t xml:space="preserve"> que se debieron</w:t>
      </w:r>
      <w:r w:rsidR="00F76E15" w:rsidRPr="00A73AEF">
        <w:rPr>
          <w:rFonts w:ascii="Arial" w:eastAsia="Times New Roman" w:hAnsi="Arial" w:cs="Arial"/>
          <w:sz w:val="28"/>
          <w:szCs w:val="28"/>
          <w:lang w:val="es-MX" w:eastAsia="es-MX"/>
        </w:rPr>
        <w:t xml:space="preserve"> llevar a cabo primero</w:t>
      </w:r>
      <w:r w:rsidR="00543F32">
        <w:rPr>
          <w:rFonts w:ascii="Arial" w:eastAsia="Times New Roman" w:hAnsi="Arial" w:cs="Arial"/>
          <w:sz w:val="28"/>
          <w:szCs w:val="28"/>
          <w:lang w:val="es-MX" w:eastAsia="es-MX"/>
        </w:rPr>
        <w:t>,</w:t>
      </w:r>
      <w:r w:rsidR="00F76E15" w:rsidRPr="00A73AEF">
        <w:rPr>
          <w:rFonts w:ascii="Arial" w:eastAsia="Times New Roman" w:hAnsi="Arial" w:cs="Arial"/>
          <w:sz w:val="28"/>
          <w:szCs w:val="28"/>
          <w:lang w:val="es-MX" w:eastAsia="es-MX"/>
        </w:rPr>
        <w:t xml:space="preserve"> a que </w:t>
      </w:r>
      <w:r w:rsidR="00543F32">
        <w:rPr>
          <w:rFonts w:ascii="Arial" w:eastAsia="Times New Roman" w:hAnsi="Arial" w:cs="Arial"/>
          <w:sz w:val="28"/>
          <w:szCs w:val="28"/>
          <w:lang w:val="es-MX" w:eastAsia="es-MX"/>
        </w:rPr>
        <w:t>presentar estas Reglas de O</w:t>
      </w:r>
      <w:r w:rsidR="00F76E15" w:rsidRPr="00A73AEF">
        <w:rPr>
          <w:rFonts w:ascii="Arial" w:eastAsia="Times New Roman" w:hAnsi="Arial" w:cs="Arial"/>
          <w:sz w:val="28"/>
          <w:szCs w:val="28"/>
          <w:lang w:val="es-MX" w:eastAsia="es-MX"/>
        </w:rPr>
        <w:t>peración</w:t>
      </w:r>
      <w:r w:rsidR="00543F32">
        <w:rPr>
          <w:rFonts w:ascii="Arial" w:eastAsia="Times New Roman" w:hAnsi="Arial" w:cs="Arial"/>
          <w:sz w:val="28"/>
          <w:szCs w:val="28"/>
          <w:lang w:val="es-MX" w:eastAsia="es-MX"/>
        </w:rPr>
        <w:t>,</w:t>
      </w:r>
      <w:r w:rsidR="00F76E15" w:rsidRPr="00A73AEF">
        <w:rPr>
          <w:rFonts w:ascii="Arial" w:eastAsia="Times New Roman" w:hAnsi="Arial" w:cs="Arial"/>
          <w:sz w:val="28"/>
          <w:szCs w:val="28"/>
          <w:lang w:val="es-MX" w:eastAsia="es-MX"/>
        </w:rPr>
        <w:t xml:space="preserve"> </w:t>
      </w:r>
      <w:r w:rsidR="00543F32">
        <w:rPr>
          <w:rFonts w:ascii="Arial" w:eastAsia="Times New Roman" w:hAnsi="Arial" w:cs="Arial"/>
          <w:sz w:val="28"/>
          <w:szCs w:val="28"/>
          <w:lang w:val="es-MX" w:eastAsia="es-MX"/>
        </w:rPr>
        <w:t xml:space="preserve">2 </w:t>
      </w:r>
      <w:r w:rsidR="00F76E15" w:rsidRPr="00A73AEF">
        <w:rPr>
          <w:rFonts w:ascii="Arial" w:eastAsia="Times New Roman" w:hAnsi="Arial" w:cs="Arial"/>
          <w:sz w:val="28"/>
          <w:szCs w:val="28"/>
          <w:lang w:val="es-MX" w:eastAsia="es-MX"/>
        </w:rPr>
        <w:t>dos meses después de realiza</w:t>
      </w:r>
      <w:r w:rsidR="00543F32">
        <w:rPr>
          <w:rFonts w:ascii="Arial" w:eastAsia="Times New Roman" w:hAnsi="Arial" w:cs="Arial"/>
          <w:sz w:val="28"/>
          <w:szCs w:val="28"/>
          <w:lang w:val="es-MX" w:eastAsia="es-MX"/>
        </w:rPr>
        <w:t xml:space="preserve">r el </w:t>
      </w:r>
      <w:r w:rsidR="00543F32">
        <w:rPr>
          <w:rFonts w:ascii="Arial" w:eastAsia="Times New Roman" w:hAnsi="Arial" w:cs="Arial"/>
          <w:sz w:val="28"/>
          <w:szCs w:val="28"/>
          <w:lang w:val="es-MX" w:eastAsia="es-MX"/>
        </w:rPr>
        <w:lastRenderedPageBreak/>
        <w:t>censo que se hizo con los C</w:t>
      </w:r>
      <w:r w:rsidR="00F76E15" w:rsidRPr="00A73AEF">
        <w:rPr>
          <w:rFonts w:ascii="Arial" w:eastAsia="Times New Roman" w:hAnsi="Arial" w:cs="Arial"/>
          <w:sz w:val="28"/>
          <w:szCs w:val="28"/>
          <w:lang w:val="es-MX" w:eastAsia="es-MX"/>
        </w:rPr>
        <w:t>iudadanos</w:t>
      </w:r>
      <w:r w:rsidR="00543F32">
        <w:rPr>
          <w:rFonts w:ascii="Arial" w:eastAsia="Times New Roman" w:hAnsi="Arial" w:cs="Arial"/>
          <w:sz w:val="28"/>
          <w:szCs w:val="28"/>
          <w:lang w:val="es-MX" w:eastAsia="es-MX"/>
        </w:rPr>
        <w:t>, es cua</w:t>
      </w:r>
      <w:r w:rsidR="00F76E15" w:rsidRPr="00A73AEF">
        <w:rPr>
          <w:rFonts w:ascii="Arial" w:eastAsia="Times New Roman" w:hAnsi="Arial" w:cs="Arial"/>
          <w:sz w:val="28"/>
          <w:szCs w:val="28"/>
          <w:lang w:val="es-MX" w:eastAsia="es-MX"/>
        </w:rPr>
        <w:t>nto</w:t>
      </w:r>
      <w:r w:rsidR="00543F32">
        <w:rPr>
          <w:rFonts w:ascii="Arial" w:eastAsia="Times New Roman" w:hAnsi="Arial" w:cs="Arial"/>
          <w:sz w:val="28"/>
          <w:szCs w:val="28"/>
          <w:lang w:val="es-MX" w:eastAsia="es-MX"/>
        </w:rPr>
        <w:t xml:space="preserve">. </w:t>
      </w:r>
      <w:r w:rsidR="0020162A">
        <w:rPr>
          <w:rFonts w:ascii="Arial" w:eastAsia="Times New Roman" w:hAnsi="Arial" w:cs="Arial"/>
          <w:b/>
          <w:i/>
          <w:sz w:val="28"/>
          <w:szCs w:val="28"/>
          <w:lang w:val="es-MX" w:eastAsia="es-MX"/>
        </w:rPr>
        <w:t>C. Presidente Munici</w:t>
      </w:r>
      <w:r w:rsidR="00B753AC">
        <w:rPr>
          <w:rFonts w:ascii="Arial" w:eastAsia="Times New Roman" w:hAnsi="Arial" w:cs="Arial"/>
          <w:b/>
          <w:i/>
          <w:sz w:val="28"/>
          <w:szCs w:val="28"/>
          <w:lang w:val="es-MX" w:eastAsia="es-MX"/>
        </w:rPr>
        <w:t xml:space="preserve">pal Alejandro Barragán Sánchez: </w:t>
      </w:r>
      <w:r w:rsidR="0020162A">
        <w:rPr>
          <w:rFonts w:ascii="Arial" w:eastAsia="Times New Roman" w:hAnsi="Arial" w:cs="Arial"/>
          <w:sz w:val="28"/>
          <w:szCs w:val="28"/>
          <w:lang w:val="es-MX" w:eastAsia="es-MX"/>
        </w:rPr>
        <w:t>G</w:t>
      </w:r>
      <w:r w:rsidR="0020162A" w:rsidRPr="00A73AEF">
        <w:rPr>
          <w:rFonts w:ascii="Arial" w:eastAsia="Times New Roman" w:hAnsi="Arial" w:cs="Arial"/>
          <w:sz w:val="28"/>
          <w:szCs w:val="28"/>
          <w:lang w:val="es-MX" w:eastAsia="es-MX"/>
        </w:rPr>
        <w:t>racias</w:t>
      </w:r>
      <w:r w:rsidR="0020162A">
        <w:rPr>
          <w:rFonts w:ascii="Arial" w:eastAsia="Times New Roman" w:hAnsi="Arial" w:cs="Arial"/>
          <w:sz w:val="28"/>
          <w:szCs w:val="28"/>
          <w:lang w:val="es-MX" w:eastAsia="es-MX"/>
        </w:rPr>
        <w:t>. S</w:t>
      </w:r>
      <w:r w:rsidR="0020162A" w:rsidRPr="00A73AEF">
        <w:rPr>
          <w:rFonts w:ascii="Arial" w:eastAsia="Times New Roman" w:hAnsi="Arial" w:cs="Arial"/>
          <w:sz w:val="28"/>
          <w:szCs w:val="28"/>
          <w:lang w:val="es-MX" w:eastAsia="es-MX"/>
        </w:rPr>
        <w:t>í podemos hacer una lista muy larga</w:t>
      </w:r>
      <w:r w:rsidR="00B753AC">
        <w:rPr>
          <w:rFonts w:ascii="Arial" w:eastAsia="Times New Roman" w:hAnsi="Arial" w:cs="Arial"/>
          <w:sz w:val="28"/>
          <w:szCs w:val="28"/>
          <w:lang w:val="es-MX" w:eastAsia="es-MX"/>
        </w:rPr>
        <w:t xml:space="preserve">, a toro </w:t>
      </w:r>
      <w:r w:rsidR="0020162A" w:rsidRPr="00A73AEF">
        <w:rPr>
          <w:rFonts w:ascii="Arial" w:eastAsia="Times New Roman" w:hAnsi="Arial" w:cs="Arial"/>
          <w:sz w:val="28"/>
          <w:szCs w:val="28"/>
          <w:lang w:val="es-MX" w:eastAsia="es-MX"/>
        </w:rPr>
        <w:t>pasado</w:t>
      </w:r>
      <w:r w:rsidR="00B753AC">
        <w:rPr>
          <w:rFonts w:ascii="Arial" w:eastAsia="Times New Roman" w:hAnsi="Arial" w:cs="Arial"/>
          <w:sz w:val="28"/>
          <w:szCs w:val="28"/>
          <w:lang w:val="es-MX" w:eastAsia="es-MX"/>
        </w:rPr>
        <w:t>,</w:t>
      </w:r>
      <w:r w:rsidR="0020162A" w:rsidRPr="00A73AEF">
        <w:rPr>
          <w:rFonts w:ascii="Arial" w:eastAsia="Times New Roman" w:hAnsi="Arial" w:cs="Arial"/>
          <w:sz w:val="28"/>
          <w:szCs w:val="28"/>
          <w:lang w:val="es-MX" w:eastAsia="es-MX"/>
        </w:rPr>
        <w:t xml:space="preserve"> yo lo hubiera hecho</w:t>
      </w:r>
      <w:r w:rsidR="00B753AC">
        <w:rPr>
          <w:rFonts w:ascii="Arial" w:eastAsia="Times New Roman" w:hAnsi="Arial" w:cs="Arial"/>
          <w:sz w:val="28"/>
          <w:szCs w:val="28"/>
          <w:lang w:val="es-MX" w:eastAsia="es-MX"/>
        </w:rPr>
        <w:t>. ¡No se hizo! ¡Está lo que está! L</w:t>
      </w:r>
      <w:r w:rsidR="0020162A" w:rsidRPr="00A73AEF">
        <w:rPr>
          <w:rFonts w:ascii="Arial" w:eastAsia="Times New Roman" w:hAnsi="Arial" w:cs="Arial"/>
          <w:sz w:val="28"/>
          <w:szCs w:val="28"/>
          <w:lang w:val="es-MX" w:eastAsia="es-MX"/>
        </w:rPr>
        <w:t>o que sí estamos haciendo</w:t>
      </w:r>
      <w:r w:rsidR="00B753AC">
        <w:rPr>
          <w:rFonts w:ascii="Arial" w:eastAsia="Times New Roman" w:hAnsi="Arial" w:cs="Arial"/>
          <w:sz w:val="28"/>
          <w:szCs w:val="28"/>
          <w:lang w:val="es-MX" w:eastAsia="es-MX"/>
        </w:rPr>
        <w:t>, con compromiso, cualquier P</w:t>
      </w:r>
      <w:r w:rsidR="0020162A" w:rsidRPr="00A73AEF">
        <w:rPr>
          <w:rFonts w:ascii="Arial" w:eastAsia="Times New Roman" w:hAnsi="Arial" w:cs="Arial"/>
          <w:sz w:val="28"/>
          <w:szCs w:val="28"/>
          <w:lang w:val="es-MX" w:eastAsia="es-MX"/>
        </w:rPr>
        <w:t>royecto</w:t>
      </w:r>
      <w:r w:rsidR="00B753AC">
        <w:rPr>
          <w:rFonts w:ascii="Arial" w:eastAsia="Times New Roman" w:hAnsi="Arial" w:cs="Arial"/>
          <w:sz w:val="28"/>
          <w:szCs w:val="28"/>
          <w:lang w:val="es-MX" w:eastAsia="es-MX"/>
        </w:rPr>
        <w:t>,</w:t>
      </w:r>
      <w:r w:rsidR="0020162A" w:rsidRPr="00A73AEF">
        <w:rPr>
          <w:rFonts w:ascii="Arial" w:eastAsia="Times New Roman" w:hAnsi="Arial" w:cs="Arial"/>
          <w:sz w:val="28"/>
          <w:szCs w:val="28"/>
          <w:lang w:val="es-MX" w:eastAsia="es-MX"/>
        </w:rPr>
        <w:t xml:space="preserve"> cualquiera de nosotros</w:t>
      </w:r>
      <w:r w:rsidR="00B753AC">
        <w:rPr>
          <w:rFonts w:ascii="Arial" w:eastAsia="Times New Roman" w:hAnsi="Arial" w:cs="Arial"/>
          <w:sz w:val="28"/>
          <w:szCs w:val="28"/>
          <w:lang w:val="es-MX" w:eastAsia="es-MX"/>
        </w:rPr>
        <w:t>,</w:t>
      </w:r>
      <w:r w:rsidR="0020162A" w:rsidRPr="00A73AEF">
        <w:rPr>
          <w:rFonts w:ascii="Arial" w:eastAsia="Times New Roman" w:hAnsi="Arial" w:cs="Arial"/>
          <w:sz w:val="28"/>
          <w:szCs w:val="28"/>
          <w:lang w:val="es-MX" w:eastAsia="es-MX"/>
        </w:rPr>
        <w:t xml:space="preserve"> lo puede haber hecho diferente</w:t>
      </w:r>
      <w:r w:rsidR="00B753AC">
        <w:rPr>
          <w:rFonts w:ascii="Arial" w:eastAsia="Times New Roman" w:hAnsi="Arial" w:cs="Arial"/>
          <w:sz w:val="28"/>
          <w:szCs w:val="28"/>
          <w:lang w:val="es-MX" w:eastAsia="es-MX"/>
        </w:rPr>
        <w:t>.</w:t>
      </w:r>
      <w:r w:rsidR="0020162A" w:rsidRPr="00A73AEF">
        <w:rPr>
          <w:rFonts w:ascii="Arial" w:eastAsia="Times New Roman" w:hAnsi="Arial" w:cs="Arial"/>
          <w:sz w:val="28"/>
          <w:szCs w:val="28"/>
          <w:lang w:val="es-MX" w:eastAsia="es-MX"/>
        </w:rPr>
        <w:t xml:space="preserve"> Así va el tema</w:t>
      </w:r>
      <w:r w:rsidR="00B753AC">
        <w:rPr>
          <w:rFonts w:ascii="Arial" w:eastAsia="Times New Roman" w:hAnsi="Arial" w:cs="Arial"/>
          <w:sz w:val="28"/>
          <w:szCs w:val="28"/>
          <w:lang w:val="es-MX" w:eastAsia="es-MX"/>
        </w:rPr>
        <w:t>,</w:t>
      </w:r>
      <w:r w:rsidR="0020162A" w:rsidRPr="00A73AEF">
        <w:rPr>
          <w:rFonts w:ascii="Arial" w:eastAsia="Times New Roman" w:hAnsi="Arial" w:cs="Arial"/>
          <w:sz w:val="28"/>
          <w:szCs w:val="28"/>
          <w:lang w:val="es-MX" w:eastAsia="es-MX"/>
        </w:rPr>
        <w:t xml:space="preserve"> así lo estamos haciendo</w:t>
      </w:r>
      <w:r w:rsidR="00B753AC">
        <w:rPr>
          <w:rFonts w:ascii="Arial" w:eastAsia="Times New Roman" w:hAnsi="Arial" w:cs="Arial"/>
          <w:sz w:val="28"/>
          <w:szCs w:val="28"/>
          <w:lang w:val="es-MX" w:eastAsia="es-MX"/>
        </w:rPr>
        <w:t>. E</w:t>
      </w:r>
      <w:r w:rsidR="0020162A" w:rsidRPr="00A73AEF">
        <w:rPr>
          <w:rFonts w:ascii="Arial" w:eastAsia="Times New Roman" w:hAnsi="Arial" w:cs="Arial"/>
          <w:sz w:val="28"/>
          <w:szCs w:val="28"/>
          <w:lang w:val="es-MX" w:eastAsia="es-MX"/>
        </w:rPr>
        <w:t>s una metodología</w:t>
      </w:r>
      <w:r w:rsidR="00B753AC">
        <w:rPr>
          <w:rFonts w:ascii="Arial" w:eastAsia="Times New Roman" w:hAnsi="Arial" w:cs="Arial"/>
          <w:sz w:val="28"/>
          <w:szCs w:val="28"/>
          <w:lang w:val="es-MX" w:eastAsia="es-MX"/>
        </w:rPr>
        <w:t>, que así se decidió. L</w:t>
      </w:r>
      <w:r w:rsidR="0020162A" w:rsidRPr="00A73AEF">
        <w:rPr>
          <w:rFonts w:ascii="Arial" w:eastAsia="Times New Roman" w:hAnsi="Arial" w:cs="Arial"/>
          <w:sz w:val="28"/>
          <w:szCs w:val="28"/>
          <w:lang w:val="es-MX" w:eastAsia="es-MX"/>
        </w:rPr>
        <w:t>es quiero decir que</w:t>
      </w:r>
      <w:r w:rsidR="00B753AC">
        <w:rPr>
          <w:rFonts w:ascii="Arial" w:eastAsia="Times New Roman" w:hAnsi="Arial" w:cs="Arial"/>
          <w:sz w:val="28"/>
          <w:szCs w:val="28"/>
          <w:lang w:val="es-MX" w:eastAsia="es-MX"/>
        </w:rPr>
        <w:t>,</w:t>
      </w:r>
      <w:r w:rsidR="0020162A" w:rsidRPr="00A73AEF">
        <w:rPr>
          <w:rFonts w:ascii="Arial" w:eastAsia="Times New Roman" w:hAnsi="Arial" w:cs="Arial"/>
          <w:sz w:val="28"/>
          <w:szCs w:val="28"/>
          <w:lang w:val="es-MX" w:eastAsia="es-MX"/>
        </w:rPr>
        <w:t xml:space="preserve"> estamos siguiendo un procedimiento legal</w:t>
      </w:r>
      <w:r w:rsidR="00B753AC">
        <w:rPr>
          <w:rFonts w:ascii="Arial" w:eastAsia="Times New Roman" w:hAnsi="Arial" w:cs="Arial"/>
          <w:sz w:val="28"/>
          <w:szCs w:val="28"/>
          <w:lang w:val="es-MX" w:eastAsia="es-MX"/>
        </w:rPr>
        <w:t xml:space="preserve">, </w:t>
      </w:r>
      <w:r w:rsidR="0020162A" w:rsidRPr="00A73AEF">
        <w:rPr>
          <w:rFonts w:ascii="Arial" w:eastAsia="Times New Roman" w:hAnsi="Arial" w:cs="Arial"/>
          <w:sz w:val="28"/>
          <w:szCs w:val="28"/>
          <w:lang w:val="es-MX" w:eastAsia="es-MX"/>
        </w:rPr>
        <w:t>la adquisición</w:t>
      </w:r>
      <w:r w:rsidR="00B753AC">
        <w:rPr>
          <w:rFonts w:ascii="Arial" w:eastAsia="Times New Roman" w:hAnsi="Arial" w:cs="Arial"/>
          <w:sz w:val="28"/>
          <w:szCs w:val="28"/>
          <w:lang w:val="es-MX" w:eastAsia="es-MX"/>
        </w:rPr>
        <w:t>,</w:t>
      </w:r>
      <w:r w:rsidR="0020162A" w:rsidRPr="00A73AEF">
        <w:rPr>
          <w:rFonts w:ascii="Arial" w:eastAsia="Times New Roman" w:hAnsi="Arial" w:cs="Arial"/>
          <w:sz w:val="28"/>
          <w:szCs w:val="28"/>
          <w:lang w:val="es-MX" w:eastAsia="es-MX"/>
        </w:rPr>
        <w:t xml:space="preserve"> es más</w:t>
      </w:r>
      <w:r w:rsidR="00B753AC">
        <w:rPr>
          <w:rFonts w:ascii="Arial" w:eastAsia="Times New Roman" w:hAnsi="Arial" w:cs="Arial"/>
          <w:sz w:val="28"/>
          <w:szCs w:val="28"/>
          <w:lang w:val="es-MX" w:eastAsia="es-MX"/>
        </w:rPr>
        <w:t>,</w:t>
      </w:r>
      <w:r w:rsidR="00FA0022">
        <w:rPr>
          <w:rFonts w:ascii="Arial" w:eastAsia="Times New Roman" w:hAnsi="Arial" w:cs="Arial"/>
          <w:sz w:val="28"/>
          <w:szCs w:val="28"/>
          <w:lang w:val="es-MX" w:eastAsia="es-MX"/>
        </w:rPr>
        <w:t xml:space="preserve"> el trato,</w:t>
      </w:r>
      <w:r w:rsidR="00B753AC">
        <w:rPr>
          <w:rFonts w:ascii="Arial" w:eastAsia="Times New Roman" w:hAnsi="Arial" w:cs="Arial"/>
          <w:sz w:val="28"/>
          <w:szCs w:val="28"/>
          <w:lang w:val="es-MX" w:eastAsia="es-MX"/>
        </w:rPr>
        <w:t xml:space="preserve"> el apalabrar un terreno con un particular, le exige al Presidente M</w:t>
      </w:r>
      <w:r w:rsidR="0020162A" w:rsidRPr="00A73AEF">
        <w:rPr>
          <w:rFonts w:ascii="Arial" w:eastAsia="Times New Roman" w:hAnsi="Arial" w:cs="Arial"/>
          <w:sz w:val="28"/>
          <w:szCs w:val="28"/>
          <w:lang w:val="es-MX" w:eastAsia="es-MX"/>
        </w:rPr>
        <w:t>unicipal</w:t>
      </w:r>
      <w:r w:rsidR="00B753AC">
        <w:rPr>
          <w:rFonts w:ascii="Arial" w:eastAsia="Times New Roman" w:hAnsi="Arial" w:cs="Arial"/>
          <w:sz w:val="28"/>
          <w:szCs w:val="28"/>
          <w:lang w:val="es-MX" w:eastAsia="es-MX"/>
        </w:rPr>
        <w:t>, tener un Acuerdo de A</w:t>
      </w:r>
      <w:r w:rsidR="0020162A" w:rsidRPr="00A73AEF">
        <w:rPr>
          <w:rFonts w:ascii="Arial" w:eastAsia="Times New Roman" w:hAnsi="Arial" w:cs="Arial"/>
          <w:sz w:val="28"/>
          <w:szCs w:val="28"/>
          <w:lang w:val="es-MX" w:eastAsia="es-MX"/>
        </w:rPr>
        <w:t>yuntamiento</w:t>
      </w:r>
      <w:r w:rsidR="00B753AC">
        <w:rPr>
          <w:rFonts w:ascii="Arial" w:eastAsia="Times New Roman" w:hAnsi="Arial" w:cs="Arial"/>
          <w:sz w:val="28"/>
          <w:szCs w:val="28"/>
          <w:lang w:val="es-MX" w:eastAsia="es-MX"/>
        </w:rPr>
        <w:t>. Y</w:t>
      </w:r>
      <w:r w:rsidR="0020162A" w:rsidRPr="00A73AEF">
        <w:rPr>
          <w:rFonts w:ascii="Arial" w:eastAsia="Times New Roman" w:hAnsi="Arial" w:cs="Arial"/>
          <w:sz w:val="28"/>
          <w:szCs w:val="28"/>
          <w:lang w:val="es-MX" w:eastAsia="es-MX"/>
        </w:rPr>
        <w:t>o</w:t>
      </w:r>
      <w:r w:rsidR="00B753AC">
        <w:rPr>
          <w:rFonts w:ascii="Arial" w:eastAsia="Times New Roman" w:hAnsi="Arial" w:cs="Arial"/>
          <w:sz w:val="28"/>
          <w:szCs w:val="28"/>
          <w:lang w:val="es-MX" w:eastAsia="es-MX"/>
        </w:rPr>
        <w:t>,</w:t>
      </w:r>
      <w:r w:rsidR="0020162A" w:rsidRPr="00A73AEF">
        <w:rPr>
          <w:rFonts w:ascii="Arial" w:eastAsia="Times New Roman" w:hAnsi="Arial" w:cs="Arial"/>
          <w:sz w:val="28"/>
          <w:szCs w:val="28"/>
          <w:lang w:val="es-MX" w:eastAsia="es-MX"/>
        </w:rPr>
        <w:t xml:space="preserve"> no puedo tener ahorita</w:t>
      </w:r>
      <w:r w:rsidR="00B753AC">
        <w:rPr>
          <w:rFonts w:ascii="Arial" w:eastAsia="Times New Roman" w:hAnsi="Arial" w:cs="Arial"/>
          <w:sz w:val="28"/>
          <w:szCs w:val="28"/>
          <w:lang w:val="es-MX" w:eastAsia="es-MX"/>
        </w:rPr>
        <w:t>,</w:t>
      </w:r>
      <w:r w:rsidR="0020162A" w:rsidRPr="00A73AEF">
        <w:rPr>
          <w:rFonts w:ascii="Arial" w:eastAsia="Times New Roman" w:hAnsi="Arial" w:cs="Arial"/>
          <w:sz w:val="28"/>
          <w:szCs w:val="28"/>
          <w:lang w:val="es-MX" w:eastAsia="es-MX"/>
        </w:rPr>
        <w:t xml:space="preserve"> una propuesta</w:t>
      </w:r>
      <w:r w:rsidR="00B753AC">
        <w:rPr>
          <w:rFonts w:ascii="Arial" w:eastAsia="Times New Roman" w:hAnsi="Arial" w:cs="Arial"/>
          <w:sz w:val="28"/>
          <w:szCs w:val="28"/>
          <w:lang w:val="es-MX" w:eastAsia="es-MX"/>
        </w:rPr>
        <w:t>,</w:t>
      </w:r>
      <w:r w:rsidR="0020162A" w:rsidRPr="00A73AEF">
        <w:rPr>
          <w:rFonts w:ascii="Arial" w:eastAsia="Times New Roman" w:hAnsi="Arial" w:cs="Arial"/>
          <w:sz w:val="28"/>
          <w:szCs w:val="28"/>
          <w:lang w:val="es-MX" w:eastAsia="es-MX"/>
        </w:rPr>
        <w:t xml:space="preserve"> o comprar un terreno</w:t>
      </w:r>
      <w:r w:rsidR="00B753AC">
        <w:rPr>
          <w:rFonts w:ascii="Arial" w:eastAsia="Times New Roman" w:hAnsi="Arial" w:cs="Arial"/>
          <w:sz w:val="28"/>
          <w:szCs w:val="28"/>
          <w:lang w:val="es-MX" w:eastAsia="es-MX"/>
        </w:rPr>
        <w:t xml:space="preserve">, o tener precio de </w:t>
      </w:r>
      <w:r w:rsidR="0020162A" w:rsidRPr="00A73AEF">
        <w:rPr>
          <w:rFonts w:ascii="Arial" w:eastAsia="Times New Roman" w:hAnsi="Arial" w:cs="Arial"/>
          <w:sz w:val="28"/>
          <w:szCs w:val="28"/>
          <w:lang w:val="es-MX" w:eastAsia="es-MX"/>
        </w:rPr>
        <w:t>terreno</w:t>
      </w:r>
      <w:r w:rsidR="00B753AC">
        <w:rPr>
          <w:rFonts w:ascii="Arial" w:eastAsia="Times New Roman" w:hAnsi="Arial" w:cs="Arial"/>
          <w:sz w:val="28"/>
          <w:szCs w:val="28"/>
          <w:lang w:val="es-MX" w:eastAsia="es-MX"/>
        </w:rPr>
        <w:t>, si el Pleno del A</w:t>
      </w:r>
      <w:r w:rsidR="0020162A" w:rsidRPr="00A73AEF">
        <w:rPr>
          <w:rFonts w:ascii="Arial" w:eastAsia="Times New Roman" w:hAnsi="Arial" w:cs="Arial"/>
          <w:sz w:val="28"/>
          <w:szCs w:val="28"/>
          <w:lang w:val="es-MX" w:eastAsia="es-MX"/>
        </w:rPr>
        <w:t>yuntamiento</w:t>
      </w:r>
      <w:r w:rsidR="00B753AC">
        <w:rPr>
          <w:rFonts w:ascii="Arial" w:eastAsia="Times New Roman" w:hAnsi="Arial" w:cs="Arial"/>
          <w:sz w:val="28"/>
          <w:szCs w:val="28"/>
          <w:lang w:val="es-MX" w:eastAsia="es-MX"/>
        </w:rPr>
        <w:t>,</w:t>
      </w:r>
      <w:r w:rsidR="0020162A" w:rsidRPr="00A73AEF">
        <w:rPr>
          <w:rFonts w:ascii="Arial" w:eastAsia="Times New Roman" w:hAnsi="Arial" w:cs="Arial"/>
          <w:sz w:val="28"/>
          <w:szCs w:val="28"/>
          <w:lang w:val="es-MX" w:eastAsia="es-MX"/>
        </w:rPr>
        <w:t xml:space="preserve"> no me lo aprueba</w:t>
      </w:r>
      <w:r w:rsidR="00B753AC">
        <w:rPr>
          <w:rFonts w:ascii="Arial" w:eastAsia="Times New Roman" w:hAnsi="Arial" w:cs="Arial"/>
          <w:sz w:val="28"/>
          <w:szCs w:val="28"/>
          <w:lang w:val="es-MX" w:eastAsia="es-MX"/>
        </w:rPr>
        <w:t>. Y</w:t>
      </w:r>
      <w:r w:rsidR="0020162A" w:rsidRPr="00A73AEF">
        <w:rPr>
          <w:rFonts w:ascii="Arial" w:eastAsia="Times New Roman" w:hAnsi="Arial" w:cs="Arial"/>
          <w:sz w:val="28"/>
          <w:szCs w:val="28"/>
          <w:lang w:val="es-MX" w:eastAsia="es-MX"/>
        </w:rPr>
        <w:t>o</w:t>
      </w:r>
      <w:r w:rsidR="00B753AC">
        <w:rPr>
          <w:rFonts w:ascii="Arial" w:eastAsia="Times New Roman" w:hAnsi="Arial" w:cs="Arial"/>
          <w:sz w:val="28"/>
          <w:szCs w:val="28"/>
          <w:lang w:val="es-MX" w:eastAsia="es-MX"/>
        </w:rPr>
        <w:t>,</w:t>
      </w:r>
      <w:r w:rsidR="0020162A" w:rsidRPr="00A73AEF">
        <w:rPr>
          <w:rFonts w:ascii="Arial" w:eastAsia="Times New Roman" w:hAnsi="Arial" w:cs="Arial"/>
          <w:sz w:val="28"/>
          <w:szCs w:val="28"/>
          <w:lang w:val="es-MX" w:eastAsia="es-MX"/>
        </w:rPr>
        <w:t xml:space="preserve"> no puedo en este momento</w:t>
      </w:r>
      <w:r w:rsidR="00B753AC">
        <w:rPr>
          <w:rFonts w:ascii="Arial" w:eastAsia="Times New Roman" w:hAnsi="Arial" w:cs="Arial"/>
          <w:sz w:val="28"/>
          <w:szCs w:val="28"/>
          <w:lang w:val="es-MX" w:eastAsia="es-MX"/>
        </w:rPr>
        <w:t xml:space="preserve">, comprometer </w:t>
      </w:r>
      <w:r w:rsidR="0020162A" w:rsidRPr="00A73AEF">
        <w:rPr>
          <w:rFonts w:ascii="Arial" w:eastAsia="Times New Roman" w:hAnsi="Arial" w:cs="Arial"/>
          <w:sz w:val="28"/>
          <w:szCs w:val="28"/>
          <w:lang w:val="es-MX" w:eastAsia="es-MX"/>
        </w:rPr>
        <w:t>un terreno</w:t>
      </w:r>
      <w:r w:rsidR="00B753AC">
        <w:rPr>
          <w:rFonts w:ascii="Arial" w:eastAsia="Times New Roman" w:hAnsi="Arial" w:cs="Arial"/>
          <w:sz w:val="28"/>
          <w:szCs w:val="28"/>
          <w:lang w:val="es-MX" w:eastAsia="es-MX"/>
        </w:rPr>
        <w:t>,</w:t>
      </w:r>
      <w:r w:rsidR="0020162A" w:rsidRPr="00A73AEF">
        <w:rPr>
          <w:rFonts w:ascii="Arial" w:eastAsia="Times New Roman" w:hAnsi="Arial" w:cs="Arial"/>
          <w:sz w:val="28"/>
          <w:szCs w:val="28"/>
          <w:lang w:val="es-MX" w:eastAsia="es-MX"/>
        </w:rPr>
        <w:t xml:space="preserve"> mucho menos comprarlo</w:t>
      </w:r>
      <w:r w:rsidR="00FA0022">
        <w:rPr>
          <w:rFonts w:ascii="Arial" w:eastAsia="Times New Roman" w:hAnsi="Arial" w:cs="Arial"/>
          <w:sz w:val="28"/>
          <w:szCs w:val="28"/>
          <w:lang w:val="es-MX" w:eastAsia="es-MX"/>
        </w:rPr>
        <w:t xml:space="preserve">, </w:t>
      </w:r>
      <w:r w:rsidR="0020162A" w:rsidRPr="00A73AEF">
        <w:rPr>
          <w:rFonts w:ascii="Arial" w:eastAsia="Times New Roman" w:hAnsi="Arial" w:cs="Arial"/>
          <w:sz w:val="28"/>
          <w:szCs w:val="28"/>
          <w:lang w:val="es-MX" w:eastAsia="es-MX"/>
        </w:rPr>
        <w:t>apalabrarlo</w:t>
      </w:r>
      <w:r w:rsidR="00B753AC">
        <w:rPr>
          <w:rFonts w:ascii="Arial" w:eastAsia="Times New Roman" w:hAnsi="Arial" w:cs="Arial"/>
          <w:sz w:val="28"/>
          <w:szCs w:val="28"/>
          <w:lang w:val="es-MX" w:eastAsia="es-MX"/>
        </w:rPr>
        <w:t>,</w:t>
      </w:r>
      <w:r w:rsidR="0020162A" w:rsidRPr="00A73AEF">
        <w:rPr>
          <w:rFonts w:ascii="Arial" w:eastAsia="Times New Roman" w:hAnsi="Arial" w:cs="Arial"/>
          <w:sz w:val="28"/>
          <w:szCs w:val="28"/>
          <w:lang w:val="es-MX" w:eastAsia="es-MX"/>
        </w:rPr>
        <w:t xml:space="preserve"> hacer un contrato</w:t>
      </w:r>
      <w:r w:rsidR="00B753AC">
        <w:rPr>
          <w:rFonts w:ascii="Arial" w:eastAsia="Times New Roman" w:hAnsi="Arial" w:cs="Arial"/>
          <w:sz w:val="28"/>
          <w:szCs w:val="28"/>
          <w:lang w:val="es-MX" w:eastAsia="es-MX"/>
        </w:rPr>
        <w:t>, si el P</w:t>
      </w:r>
      <w:r w:rsidR="0020162A" w:rsidRPr="00A73AEF">
        <w:rPr>
          <w:rFonts w:ascii="Arial" w:eastAsia="Times New Roman" w:hAnsi="Arial" w:cs="Arial"/>
          <w:sz w:val="28"/>
          <w:szCs w:val="28"/>
          <w:lang w:val="es-MX" w:eastAsia="es-MX"/>
        </w:rPr>
        <w:t>leno</w:t>
      </w:r>
      <w:r w:rsidR="00B753AC">
        <w:rPr>
          <w:rFonts w:ascii="Arial" w:eastAsia="Times New Roman" w:hAnsi="Arial" w:cs="Arial"/>
          <w:sz w:val="28"/>
          <w:szCs w:val="28"/>
          <w:lang w:val="es-MX" w:eastAsia="es-MX"/>
        </w:rPr>
        <w:t xml:space="preserve">, no me </w:t>
      </w:r>
      <w:r w:rsidR="0020162A" w:rsidRPr="00A73AEF">
        <w:rPr>
          <w:rFonts w:ascii="Arial" w:eastAsia="Times New Roman" w:hAnsi="Arial" w:cs="Arial"/>
          <w:sz w:val="28"/>
          <w:szCs w:val="28"/>
          <w:lang w:val="es-MX" w:eastAsia="es-MX"/>
        </w:rPr>
        <w:t>lo aprueba</w:t>
      </w:r>
      <w:r w:rsidR="00B753AC">
        <w:rPr>
          <w:rFonts w:ascii="Arial" w:eastAsia="Times New Roman" w:hAnsi="Arial" w:cs="Arial"/>
          <w:sz w:val="28"/>
          <w:szCs w:val="28"/>
          <w:lang w:val="es-MX" w:eastAsia="es-MX"/>
        </w:rPr>
        <w:t xml:space="preserve">. </w:t>
      </w:r>
      <w:r w:rsidR="0020162A">
        <w:rPr>
          <w:rFonts w:ascii="Arial" w:eastAsia="Times New Roman" w:hAnsi="Arial" w:cs="Arial"/>
          <w:sz w:val="28"/>
          <w:szCs w:val="28"/>
          <w:lang w:val="es-MX" w:eastAsia="es-MX"/>
        </w:rPr>
        <w:t>Y</w:t>
      </w:r>
      <w:r w:rsidR="00B753AC">
        <w:rPr>
          <w:rFonts w:ascii="Arial" w:eastAsia="Times New Roman" w:hAnsi="Arial" w:cs="Arial"/>
          <w:sz w:val="28"/>
          <w:szCs w:val="28"/>
          <w:lang w:val="es-MX" w:eastAsia="es-MX"/>
        </w:rPr>
        <w:t>,</w:t>
      </w:r>
      <w:r w:rsidR="0020162A">
        <w:rPr>
          <w:rFonts w:ascii="Arial" w:eastAsia="Times New Roman" w:hAnsi="Arial" w:cs="Arial"/>
          <w:sz w:val="28"/>
          <w:szCs w:val="28"/>
          <w:lang w:val="es-MX" w:eastAsia="es-MX"/>
        </w:rPr>
        <w:t xml:space="preserve"> es justo</w:t>
      </w:r>
      <w:r w:rsidR="00B753AC">
        <w:rPr>
          <w:rFonts w:ascii="Arial" w:eastAsia="Times New Roman" w:hAnsi="Arial" w:cs="Arial"/>
          <w:sz w:val="28"/>
          <w:szCs w:val="28"/>
          <w:lang w:val="es-MX" w:eastAsia="es-MX"/>
        </w:rPr>
        <w:t>,</w:t>
      </w:r>
      <w:r w:rsidR="0020162A">
        <w:rPr>
          <w:rFonts w:ascii="Arial" w:eastAsia="Times New Roman" w:hAnsi="Arial" w:cs="Arial"/>
          <w:sz w:val="28"/>
          <w:szCs w:val="28"/>
          <w:lang w:val="es-MX" w:eastAsia="es-MX"/>
        </w:rPr>
        <w:t xml:space="preserve"> el </w:t>
      </w:r>
      <w:r w:rsidR="0020162A" w:rsidRPr="00A73AEF">
        <w:rPr>
          <w:rFonts w:ascii="Arial" w:eastAsia="Times New Roman" w:hAnsi="Arial" w:cs="Arial"/>
          <w:sz w:val="28"/>
          <w:szCs w:val="28"/>
          <w:lang w:val="es-MX" w:eastAsia="es-MX"/>
        </w:rPr>
        <w:t>primer resolutivo que pedimos</w:t>
      </w:r>
      <w:r w:rsidR="00B753AC">
        <w:rPr>
          <w:rFonts w:ascii="Arial" w:eastAsia="Times New Roman" w:hAnsi="Arial" w:cs="Arial"/>
          <w:sz w:val="28"/>
          <w:szCs w:val="28"/>
          <w:lang w:val="es-MX" w:eastAsia="es-MX"/>
        </w:rPr>
        <w:t>, que salga el P</w:t>
      </w:r>
      <w:r w:rsidR="0020162A" w:rsidRPr="00A73AEF">
        <w:rPr>
          <w:rFonts w:ascii="Arial" w:eastAsia="Times New Roman" w:hAnsi="Arial" w:cs="Arial"/>
          <w:sz w:val="28"/>
          <w:szCs w:val="28"/>
          <w:lang w:val="es-MX" w:eastAsia="es-MX"/>
        </w:rPr>
        <w:t>residente</w:t>
      </w:r>
      <w:r w:rsidR="00B753AC">
        <w:rPr>
          <w:rFonts w:ascii="Arial" w:eastAsia="Times New Roman" w:hAnsi="Arial" w:cs="Arial"/>
          <w:sz w:val="28"/>
          <w:szCs w:val="28"/>
          <w:lang w:val="es-MX" w:eastAsia="es-MX"/>
        </w:rPr>
        <w:t xml:space="preserve">, no solo </w:t>
      </w:r>
      <w:r w:rsidR="0020162A" w:rsidRPr="00A73AEF">
        <w:rPr>
          <w:rFonts w:ascii="Arial" w:eastAsia="Times New Roman" w:hAnsi="Arial" w:cs="Arial"/>
          <w:sz w:val="28"/>
          <w:szCs w:val="28"/>
          <w:lang w:val="es-MX" w:eastAsia="es-MX"/>
        </w:rPr>
        <w:t>a buscar disponibilidad de terreno</w:t>
      </w:r>
      <w:r w:rsidR="0020162A">
        <w:rPr>
          <w:rFonts w:ascii="Arial" w:eastAsia="Times New Roman" w:hAnsi="Arial" w:cs="Arial"/>
          <w:sz w:val="28"/>
          <w:szCs w:val="28"/>
          <w:lang w:val="es-MX" w:eastAsia="es-MX"/>
        </w:rPr>
        <w:t>,</w:t>
      </w:r>
      <w:r w:rsidR="0020162A" w:rsidRPr="00A73AEF">
        <w:rPr>
          <w:rFonts w:ascii="Arial" w:eastAsia="Times New Roman" w:hAnsi="Arial" w:cs="Arial"/>
          <w:sz w:val="28"/>
          <w:szCs w:val="28"/>
          <w:lang w:val="es-MX" w:eastAsia="es-MX"/>
        </w:rPr>
        <w:t xml:space="preserve"> sino que salgan las áreas técnicas</w:t>
      </w:r>
      <w:r w:rsidR="00B753AC">
        <w:rPr>
          <w:rFonts w:ascii="Arial" w:eastAsia="Times New Roman" w:hAnsi="Arial" w:cs="Arial"/>
          <w:sz w:val="28"/>
          <w:szCs w:val="28"/>
          <w:lang w:val="es-MX" w:eastAsia="es-MX"/>
        </w:rPr>
        <w:t>,</w:t>
      </w:r>
      <w:r w:rsidR="0020162A" w:rsidRPr="00A73AEF">
        <w:rPr>
          <w:rFonts w:ascii="Arial" w:eastAsia="Times New Roman" w:hAnsi="Arial" w:cs="Arial"/>
          <w:sz w:val="28"/>
          <w:szCs w:val="28"/>
          <w:lang w:val="es-MX" w:eastAsia="es-MX"/>
        </w:rPr>
        <w:t xml:space="preserve"> para que</w:t>
      </w:r>
      <w:r w:rsidR="00B753AC">
        <w:rPr>
          <w:rFonts w:ascii="Arial" w:eastAsia="Times New Roman" w:hAnsi="Arial" w:cs="Arial"/>
          <w:sz w:val="28"/>
          <w:szCs w:val="28"/>
          <w:lang w:val="es-MX" w:eastAsia="es-MX"/>
        </w:rPr>
        <w:t>,</w:t>
      </w:r>
      <w:r w:rsidR="0020162A" w:rsidRPr="00A73AEF">
        <w:rPr>
          <w:rFonts w:ascii="Arial" w:eastAsia="Times New Roman" w:hAnsi="Arial" w:cs="Arial"/>
          <w:sz w:val="28"/>
          <w:szCs w:val="28"/>
          <w:lang w:val="es-MX" w:eastAsia="es-MX"/>
        </w:rPr>
        <w:t xml:space="preserve"> podamos encontrar terrenos accesibles</w:t>
      </w:r>
      <w:r w:rsidR="00B753AC">
        <w:rPr>
          <w:rFonts w:ascii="Arial" w:eastAsia="Times New Roman" w:hAnsi="Arial" w:cs="Arial"/>
          <w:sz w:val="28"/>
          <w:szCs w:val="28"/>
          <w:lang w:val="es-MX" w:eastAsia="es-MX"/>
        </w:rPr>
        <w:t xml:space="preserve">. No </w:t>
      </w:r>
      <w:r w:rsidR="0020162A" w:rsidRPr="00A73AEF">
        <w:rPr>
          <w:rFonts w:ascii="Arial" w:eastAsia="Times New Roman" w:hAnsi="Arial" w:cs="Arial"/>
          <w:sz w:val="28"/>
          <w:szCs w:val="28"/>
          <w:lang w:val="es-MX" w:eastAsia="es-MX"/>
        </w:rPr>
        <w:t>solo desde el punto de vista económico</w:t>
      </w:r>
      <w:r w:rsidR="00B753AC">
        <w:rPr>
          <w:rFonts w:ascii="Arial" w:eastAsia="Times New Roman" w:hAnsi="Arial" w:cs="Arial"/>
          <w:sz w:val="28"/>
          <w:szCs w:val="28"/>
          <w:lang w:val="es-MX" w:eastAsia="es-MX"/>
        </w:rPr>
        <w:t>,</w:t>
      </w:r>
      <w:r w:rsidR="0020162A" w:rsidRPr="00A73AEF">
        <w:rPr>
          <w:rFonts w:ascii="Arial" w:eastAsia="Times New Roman" w:hAnsi="Arial" w:cs="Arial"/>
          <w:sz w:val="28"/>
          <w:szCs w:val="28"/>
          <w:lang w:val="es-MX" w:eastAsia="es-MX"/>
        </w:rPr>
        <w:t xml:space="preserve"> sino</w:t>
      </w:r>
      <w:r w:rsidR="00B753AC">
        <w:rPr>
          <w:rFonts w:ascii="Arial" w:eastAsia="Times New Roman" w:hAnsi="Arial" w:cs="Arial"/>
          <w:sz w:val="28"/>
          <w:szCs w:val="28"/>
          <w:lang w:val="es-MX" w:eastAsia="es-MX"/>
        </w:rPr>
        <w:t>,</w:t>
      </w:r>
      <w:r w:rsidR="0020162A" w:rsidRPr="00A73AEF">
        <w:rPr>
          <w:rFonts w:ascii="Arial" w:eastAsia="Times New Roman" w:hAnsi="Arial" w:cs="Arial"/>
          <w:sz w:val="28"/>
          <w:szCs w:val="28"/>
          <w:lang w:val="es-MX" w:eastAsia="es-MX"/>
        </w:rPr>
        <w:t xml:space="preserve"> además que sean legales</w:t>
      </w:r>
      <w:r w:rsidR="00B753AC">
        <w:rPr>
          <w:rFonts w:ascii="Arial" w:eastAsia="Times New Roman" w:hAnsi="Arial" w:cs="Arial"/>
          <w:sz w:val="28"/>
          <w:szCs w:val="28"/>
          <w:lang w:val="es-MX" w:eastAsia="es-MX"/>
        </w:rPr>
        <w:t>,</w:t>
      </w:r>
      <w:r w:rsidR="0020162A" w:rsidRPr="00A73AEF">
        <w:rPr>
          <w:rFonts w:ascii="Arial" w:eastAsia="Times New Roman" w:hAnsi="Arial" w:cs="Arial"/>
          <w:sz w:val="28"/>
          <w:szCs w:val="28"/>
          <w:lang w:val="es-MX" w:eastAsia="es-MX"/>
        </w:rPr>
        <w:t xml:space="preserve"> que tengan condiciones factibilidad</w:t>
      </w:r>
      <w:r w:rsidR="00B753AC">
        <w:rPr>
          <w:rFonts w:ascii="Arial" w:eastAsia="Times New Roman" w:hAnsi="Arial" w:cs="Arial"/>
          <w:sz w:val="28"/>
          <w:szCs w:val="28"/>
          <w:lang w:val="es-MX" w:eastAsia="es-MX"/>
        </w:rPr>
        <w:t>, etc. S</w:t>
      </w:r>
      <w:r w:rsidR="0020162A" w:rsidRPr="00A73AEF">
        <w:rPr>
          <w:rFonts w:ascii="Arial" w:eastAsia="Times New Roman" w:hAnsi="Arial" w:cs="Arial"/>
          <w:sz w:val="28"/>
          <w:szCs w:val="28"/>
          <w:lang w:val="es-MX" w:eastAsia="es-MX"/>
        </w:rPr>
        <w:t>i nos preguntamos</w:t>
      </w:r>
      <w:r w:rsidR="00FA0022">
        <w:rPr>
          <w:rFonts w:ascii="Arial" w:eastAsia="Times New Roman" w:hAnsi="Arial" w:cs="Arial"/>
          <w:sz w:val="28"/>
          <w:szCs w:val="28"/>
          <w:lang w:val="es-MX" w:eastAsia="es-MX"/>
        </w:rPr>
        <w:t>:</w:t>
      </w:r>
      <w:r w:rsidR="00B753AC">
        <w:rPr>
          <w:rFonts w:ascii="Arial" w:eastAsia="Times New Roman" w:hAnsi="Arial" w:cs="Arial"/>
          <w:sz w:val="28"/>
          <w:szCs w:val="28"/>
          <w:lang w:val="es-MX" w:eastAsia="es-MX"/>
        </w:rPr>
        <w:t xml:space="preserve"> </w:t>
      </w:r>
      <w:r w:rsidR="00B8158D">
        <w:rPr>
          <w:rFonts w:ascii="Arial" w:eastAsia="Times New Roman" w:hAnsi="Arial" w:cs="Arial"/>
          <w:sz w:val="28"/>
          <w:szCs w:val="28"/>
          <w:lang w:val="es-MX" w:eastAsia="es-MX"/>
        </w:rPr>
        <w:t>¿</w:t>
      </w:r>
      <w:r w:rsidR="00B753AC">
        <w:rPr>
          <w:rFonts w:ascii="Arial" w:eastAsia="Times New Roman" w:hAnsi="Arial" w:cs="Arial"/>
          <w:sz w:val="28"/>
          <w:szCs w:val="28"/>
          <w:lang w:val="es-MX" w:eastAsia="es-MX"/>
        </w:rPr>
        <w:t>si hay en el M</w:t>
      </w:r>
      <w:r w:rsidR="0020162A" w:rsidRPr="00A73AEF">
        <w:rPr>
          <w:rFonts w:ascii="Arial" w:eastAsia="Times New Roman" w:hAnsi="Arial" w:cs="Arial"/>
          <w:sz w:val="28"/>
          <w:szCs w:val="28"/>
          <w:lang w:val="es-MX" w:eastAsia="es-MX"/>
        </w:rPr>
        <w:t>unicipio</w:t>
      </w:r>
      <w:r w:rsidR="00B8158D">
        <w:rPr>
          <w:rFonts w:ascii="Arial" w:eastAsia="Times New Roman" w:hAnsi="Arial" w:cs="Arial"/>
          <w:sz w:val="28"/>
          <w:szCs w:val="28"/>
          <w:lang w:val="es-MX" w:eastAsia="es-MX"/>
        </w:rPr>
        <w:t>?</w:t>
      </w:r>
      <w:r w:rsidR="0020162A" w:rsidRPr="00A73AEF">
        <w:rPr>
          <w:rFonts w:ascii="Arial" w:eastAsia="Times New Roman" w:hAnsi="Arial" w:cs="Arial"/>
          <w:sz w:val="28"/>
          <w:szCs w:val="28"/>
          <w:lang w:val="es-MX" w:eastAsia="es-MX"/>
        </w:rPr>
        <w:t xml:space="preserve"> les contesto que sí</w:t>
      </w:r>
      <w:r w:rsidR="00B8158D">
        <w:rPr>
          <w:rFonts w:ascii="Arial" w:eastAsia="Times New Roman" w:hAnsi="Arial" w:cs="Arial"/>
          <w:sz w:val="28"/>
          <w:szCs w:val="28"/>
          <w:lang w:val="es-MX" w:eastAsia="es-MX"/>
        </w:rPr>
        <w:t>.</w:t>
      </w:r>
      <w:r w:rsidR="00B753AC">
        <w:rPr>
          <w:rFonts w:ascii="Arial" w:eastAsia="Times New Roman" w:hAnsi="Arial" w:cs="Arial"/>
          <w:sz w:val="28"/>
          <w:szCs w:val="28"/>
          <w:lang w:val="es-MX" w:eastAsia="es-MX"/>
        </w:rPr>
        <w:t xml:space="preserve"> </w:t>
      </w:r>
      <w:r w:rsidR="00B8158D">
        <w:rPr>
          <w:rFonts w:ascii="Arial" w:eastAsia="Times New Roman" w:hAnsi="Arial" w:cs="Arial"/>
          <w:sz w:val="28"/>
          <w:szCs w:val="28"/>
          <w:lang w:val="es-MX" w:eastAsia="es-MX"/>
        </w:rPr>
        <w:t>P</w:t>
      </w:r>
      <w:r w:rsidR="0020162A" w:rsidRPr="00A73AEF">
        <w:rPr>
          <w:rFonts w:ascii="Arial" w:eastAsia="Times New Roman" w:hAnsi="Arial" w:cs="Arial"/>
          <w:sz w:val="28"/>
          <w:szCs w:val="28"/>
          <w:lang w:val="es-MX" w:eastAsia="es-MX"/>
        </w:rPr>
        <w:t>orque obviamente</w:t>
      </w:r>
      <w:r w:rsidR="00B753AC">
        <w:rPr>
          <w:rFonts w:ascii="Arial" w:eastAsia="Times New Roman" w:hAnsi="Arial" w:cs="Arial"/>
          <w:sz w:val="28"/>
          <w:szCs w:val="28"/>
          <w:lang w:val="es-MX" w:eastAsia="es-MX"/>
        </w:rPr>
        <w:t>,</w:t>
      </w:r>
      <w:r w:rsidR="0020162A">
        <w:rPr>
          <w:rFonts w:ascii="Arial" w:eastAsia="Times New Roman" w:hAnsi="Arial" w:cs="Arial"/>
          <w:sz w:val="28"/>
          <w:szCs w:val="28"/>
          <w:lang w:val="es-MX" w:eastAsia="es-MX"/>
        </w:rPr>
        <w:t xml:space="preserve"> hemos tenido </w:t>
      </w:r>
      <w:r w:rsidR="0020162A" w:rsidRPr="00A73AEF">
        <w:rPr>
          <w:rFonts w:ascii="Arial" w:eastAsia="Times New Roman" w:hAnsi="Arial" w:cs="Arial"/>
          <w:sz w:val="28"/>
          <w:szCs w:val="28"/>
          <w:lang w:val="es-MX" w:eastAsia="es-MX"/>
        </w:rPr>
        <w:t>la búsqueda</w:t>
      </w:r>
      <w:r w:rsidR="00B753AC">
        <w:rPr>
          <w:rFonts w:ascii="Arial" w:eastAsia="Times New Roman" w:hAnsi="Arial" w:cs="Arial"/>
          <w:sz w:val="28"/>
          <w:szCs w:val="28"/>
          <w:lang w:val="es-MX" w:eastAsia="es-MX"/>
        </w:rPr>
        <w:t xml:space="preserve">, y sin hacer ningún </w:t>
      </w:r>
      <w:r w:rsidR="0020162A" w:rsidRPr="00A73AEF">
        <w:rPr>
          <w:rFonts w:ascii="Arial" w:eastAsia="Times New Roman" w:hAnsi="Arial" w:cs="Arial"/>
          <w:sz w:val="28"/>
          <w:szCs w:val="28"/>
          <w:lang w:val="es-MX" w:eastAsia="es-MX"/>
        </w:rPr>
        <w:t>compromiso</w:t>
      </w:r>
      <w:r w:rsidR="00801416">
        <w:rPr>
          <w:rFonts w:ascii="Arial" w:eastAsia="Times New Roman" w:hAnsi="Arial" w:cs="Arial"/>
          <w:sz w:val="28"/>
          <w:szCs w:val="28"/>
          <w:lang w:val="es-MX" w:eastAsia="es-MX"/>
        </w:rPr>
        <w:t>,</w:t>
      </w:r>
      <w:r w:rsidR="0020162A" w:rsidRPr="00A73AEF">
        <w:rPr>
          <w:rFonts w:ascii="Arial" w:eastAsia="Times New Roman" w:hAnsi="Arial" w:cs="Arial"/>
          <w:sz w:val="28"/>
          <w:szCs w:val="28"/>
          <w:lang w:val="es-MX" w:eastAsia="es-MX"/>
        </w:rPr>
        <w:t xml:space="preserve"> con ninguno de los propietarios</w:t>
      </w:r>
      <w:r w:rsidR="00B753AC">
        <w:rPr>
          <w:rFonts w:ascii="Arial" w:eastAsia="Times New Roman" w:hAnsi="Arial" w:cs="Arial"/>
          <w:sz w:val="28"/>
          <w:szCs w:val="28"/>
          <w:lang w:val="es-MX" w:eastAsia="es-MX"/>
        </w:rPr>
        <w:t>,</w:t>
      </w:r>
      <w:r w:rsidR="0020162A" w:rsidRPr="00A73AEF">
        <w:rPr>
          <w:rFonts w:ascii="Arial" w:eastAsia="Times New Roman" w:hAnsi="Arial" w:cs="Arial"/>
          <w:sz w:val="28"/>
          <w:szCs w:val="28"/>
          <w:lang w:val="es-MX" w:eastAsia="es-MX"/>
        </w:rPr>
        <w:t xml:space="preserve"> hemos identificado terrenos</w:t>
      </w:r>
      <w:r w:rsidR="00B753AC">
        <w:rPr>
          <w:rFonts w:ascii="Arial" w:eastAsia="Times New Roman" w:hAnsi="Arial" w:cs="Arial"/>
          <w:sz w:val="28"/>
          <w:szCs w:val="28"/>
          <w:lang w:val="es-MX" w:eastAsia="es-MX"/>
        </w:rPr>
        <w:t>,</w:t>
      </w:r>
      <w:r w:rsidR="0020162A" w:rsidRPr="00A73AEF">
        <w:rPr>
          <w:rFonts w:ascii="Arial" w:eastAsia="Times New Roman" w:hAnsi="Arial" w:cs="Arial"/>
          <w:sz w:val="28"/>
          <w:szCs w:val="28"/>
          <w:lang w:val="es-MX" w:eastAsia="es-MX"/>
        </w:rPr>
        <w:t xml:space="preserve"> que pueden ser susceptibles</w:t>
      </w:r>
      <w:r w:rsidR="00B753AC">
        <w:rPr>
          <w:rFonts w:ascii="Arial" w:eastAsia="Times New Roman" w:hAnsi="Arial" w:cs="Arial"/>
          <w:sz w:val="28"/>
          <w:szCs w:val="28"/>
          <w:lang w:val="es-MX" w:eastAsia="es-MX"/>
        </w:rPr>
        <w:t>,</w:t>
      </w:r>
      <w:r w:rsidR="0020162A" w:rsidRPr="00A73AEF">
        <w:rPr>
          <w:rFonts w:ascii="Arial" w:eastAsia="Times New Roman" w:hAnsi="Arial" w:cs="Arial"/>
          <w:sz w:val="28"/>
          <w:szCs w:val="28"/>
          <w:lang w:val="es-MX" w:eastAsia="es-MX"/>
        </w:rPr>
        <w:t xml:space="preserve"> para convertirlos en una zona urbana</w:t>
      </w:r>
      <w:r w:rsidR="00B753AC">
        <w:rPr>
          <w:rFonts w:ascii="Arial" w:eastAsia="Times New Roman" w:hAnsi="Arial" w:cs="Arial"/>
          <w:sz w:val="28"/>
          <w:szCs w:val="28"/>
          <w:lang w:val="es-MX" w:eastAsia="es-MX"/>
        </w:rPr>
        <w:t>,</w:t>
      </w:r>
      <w:r w:rsidR="0020162A" w:rsidRPr="00A73AEF">
        <w:rPr>
          <w:rFonts w:ascii="Arial" w:eastAsia="Times New Roman" w:hAnsi="Arial" w:cs="Arial"/>
          <w:sz w:val="28"/>
          <w:szCs w:val="28"/>
          <w:lang w:val="es-MX" w:eastAsia="es-MX"/>
        </w:rPr>
        <w:t xml:space="preserve"> desd</w:t>
      </w:r>
      <w:r w:rsidR="00B753AC">
        <w:rPr>
          <w:rFonts w:ascii="Arial" w:eastAsia="Times New Roman" w:hAnsi="Arial" w:cs="Arial"/>
          <w:sz w:val="28"/>
          <w:szCs w:val="28"/>
          <w:lang w:val="es-MX" w:eastAsia="es-MX"/>
        </w:rPr>
        <w:t>e el punto de vista de nuestro Plan Municipal de D</w:t>
      </w:r>
      <w:r w:rsidR="0020162A" w:rsidRPr="00A73AEF">
        <w:rPr>
          <w:rFonts w:ascii="Arial" w:eastAsia="Times New Roman" w:hAnsi="Arial" w:cs="Arial"/>
          <w:sz w:val="28"/>
          <w:szCs w:val="28"/>
          <w:lang w:val="es-MX" w:eastAsia="es-MX"/>
        </w:rPr>
        <w:t>esarrollo</w:t>
      </w:r>
      <w:r w:rsidR="00B753AC">
        <w:rPr>
          <w:rFonts w:ascii="Arial" w:eastAsia="Times New Roman" w:hAnsi="Arial" w:cs="Arial"/>
          <w:sz w:val="28"/>
          <w:szCs w:val="28"/>
          <w:lang w:val="es-MX" w:eastAsia="es-MX"/>
        </w:rPr>
        <w:t>. D</w:t>
      </w:r>
      <w:r w:rsidR="0020162A" w:rsidRPr="00A73AEF">
        <w:rPr>
          <w:rFonts w:ascii="Arial" w:eastAsia="Times New Roman" w:hAnsi="Arial" w:cs="Arial"/>
          <w:sz w:val="28"/>
          <w:szCs w:val="28"/>
          <w:lang w:val="es-MX" w:eastAsia="es-MX"/>
        </w:rPr>
        <w:t>esde el punto de vista</w:t>
      </w:r>
      <w:r w:rsidR="00B753AC">
        <w:rPr>
          <w:rFonts w:ascii="Arial" w:eastAsia="Times New Roman" w:hAnsi="Arial" w:cs="Arial"/>
          <w:sz w:val="28"/>
          <w:szCs w:val="28"/>
          <w:lang w:val="es-MX" w:eastAsia="es-MX"/>
        </w:rPr>
        <w:t>,</w:t>
      </w:r>
      <w:r w:rsidR="0020162A" w:rsidRPr="00A73AEF">
        <w:rPr>
          <w:rFonts w:ascii="Arial" w:eastAsia="Times New Roman" w:hAnsi="Arial" w:cs="Arial"/>
          <w:sz w:val="28"/>
          <w:szCs w:val="28"/>
          <w:lang w:val="es-MX" w:eastAsia="es-MX"/>
        </w:rPr>
        <w:t xml:space="preserve"> de </w:t>
      </w:r>
      <w:r w:rsidR="0020162A">
        <w:rPr>
          <w:rFonts w:ascii="Arial" w:eastAsia="Times New Roman" w:hAnsi="Arial" w:cs="Arial"/>
          <w:sz w:val="28"/>
          <w:szCs w:val="28"/>
          <w:lang w:val="es-MX" w:eastAsia="es-MX"/>
        </w:rPr>
        <w:t>los Servicios P</w:t>
      </w:r>
      <w:r w:rsidR="0020162A" w:rsidRPr="00A73AEF">
        <w:rPr>
          <w:rFonts w:ascii="Arial" w:eastAsia="Times New Roman" w:hAnsi="Arial" w:cs="Arial"/>
          <w:sz w:val="28"/>
          <w:szCs w:val="28"/>
          <w:lang w:val="es-MX" w:eastAsia="es-MX"/>
        </w:rPr>
        <w:t>úblicos</w:t>
      </w:r>
      <w:r w:rsidR="00A44B73">
        <w:rPr>
          <w:rFonts w:ascii="Arial" w:eastAsia="Times New Roman" w:hAnsi="Arial" w:cs="Arial"/>
          <w:sz w:val="28"/>
          <w:szCs w:val="28"/>
          <w:lang w:val="es-MX" w:eastAsia="es-MX"/>
        </w:rPr>
        <w:t>. D</w:t>
      </w:r>
      <w:r w:rsidR="0020162A" w:rsidRPr="00A73AEF">
        <w:rPr>
          <w:rFonts w:ascii="Arial" w:eastAsia="Times New Roman" w:hAnsi="Arial" w:cs="Arial"/>
          <w:sz w:val="28"/>
          <w:szCs w:val="28"/>
          <w:lang w:val="es-MX" w:eastAsia="es-MX"/>
        </w:rPr>
        <w:t>el punto de vista</w:t>
      </w:r>
      <w:r w:rsidR="00A44B73">
        <w:rPr>
          <w:rFonts w:ascii="Arial" w:eastAsia="Times New Roman" w:hAnsi="Arial" w:cs="Arial"/>
          <w:sz w:val="28"/>
          <w:szCs w:val="28"/>
          <w:lang w:val="es-MX" w:eastAsia="es-MX"/>
        </w:rPr>
        <w:t>,</w:t>
      </w:r>
      <w:r w:rsidR="0020162A" w:rsidRPr="00A73AEF">
        <w:rPr>
          <w:rFonts w:ascii="Arial" w:eastAsia="Times New Roman" w:hAnsi="Arial" w:cs="Arial"/>
          <w:sz w:val="28"/>
          <w:szCs w:val="28"/>
          <w:lang w:val="es-MX" w:eastAsia="es-MX"/>
        </w:rPr>
        <w:t xml:space="preserve"> de la cercanía</w:t>
      </w:r>
      <w:r w:rsidR="00A44B73">
        <w:rPr>
          <w:rFonts w:ascii="Arial" w:eastAsia="Times New Roman" w:hAnsi="Arial" w:cs="Arial"/>
          <w:sz w:val="28"/>
          <w:szCs w:val="28"/>
          <w:lang w:val="es-MX" w:eastAsia="es-MX"/>
        </w:rPr>
        <w:t>.</w:t>
      </w:r>
      <w:r w:rsidR="0020162A" w:rsidRPr="00A73AEF">
        <w:rPr>
          <w:rFonts w:ascii="Arial" w:eastAsia="Times New Roman" w:hAnsi="Arial" w:cs="Arial"/>
          <w:sz w:val="28"/>
          <w:szCs w:val="28"/>
          <w:lang w:val="es-MX" w:eastAsia="es-MX"/>
        </w:rPr>
        <w:t xml:space="preserve"> Claro que</w:t>
      </w:r>
      <w:r w:rsidR="00A44B73">
        <w:rPr>
          <w:rFonts w:ascii="Arial" w:eastAsia="Times New Roman" w:hAnsi="Arial" w:cs="Arial"/>
          <w:sz w:val="28"/>
          <w:szCs w:val="28"/>
          <w:lang w:val="es-MX" w:eastAsia="es-MX"/>
        </w:rPr>
        <w:t>,</w:t>
      </w:r>
      <w:r w:rsidR="00DF702B">
        <w:rPr>
          <w:rFonts w:ascii="Arial" w:eastAsia="Times New Roman" w:hAnsi="Arial" w:cs="Arial"/>
          <w:sz w:val="28"/>
          <w:szCs w:val="28"/>
          <w:lang w:val="es-MX" w:eastAsia="es-MX"/>
        </w:rPr>
        <w:t xml:space="preserve"> los tenemos identificados, </w:t>
      </w:r>
      <w:r w:rsidR="0020162A" w:rsidRPr="00A73AEF">
        <w:rPr>
          <w:rFonts w:ascii="Arial" w:eastAsia="Times New Roman" w:hAnsi="Arial" w:cs="Arial"/>
          <w:sz w:val="28"/>
          <w:szCs w:val="28"/>
          <w:lang w:val="es-MX" w:eastAsia="es-MX"/>
        </w:rPr>
        <w:t>incluso</w:t>
      </w:r>
      <w:r w:rsidR="00DF702B">
        <w:rPr>
          <w:rFonts w:ascii="Arial" w:eastAsia="Times New Roman" w:hAnsi="Arial" w:cs="Arial"/>
          <w:sz w:val="28"/>
          <w:szCs w:val="28"/>
          <w:lang w:val="es-MX" w:eastAsia="es-MX"/>
        </w:rPr>
        <w:t>,</w:t>
      </w:r>
      <w:r w:rsidR="0020162A" w:rsidRPr="00A73AEF">
        <w:rPr>
          <w:rFonts w:ascii="Arial" w:eastAsia="Times New Roman" w:hAnsi="Arial" w:cs="Arial"/>
          <w:sz w:val="28"/>
          <w:szCs w:val="28"/>
          <w:lang w:val="es-MX" w:eastAsia="es-MX"/>
        </w:rPr>
        <w:t xml:space="preserve"> sin que nosotros tuviéramos salido a buscarlos</w:t>
      </w:r>
      <w:r w:rsidR="00DF702B">
        <w:rPr>
          <w:rFonts w:ascii="Arial" w:eastAsia="Times New Roman" w:hAnsi="Arial" w:cs="Arial"/>
          <w:sz w:val="28"/>
          <w:szCs w:val="28"/>
          <w:lang w:val="es-MX" w:eastAsia="es-MX"/>
        </w:rPr>
        <w:t>,</w:t>
      </w:r>
      <w:r w:rsidR="0020162A" w:rsidRPr="00A73AEF">
        <w:rPr>
          <w:rFonts w:ascii="Arial" w:eastAsia="Times New Roman" w:hAnsi="Arial" w:cs="Arial"/>
          <w:sz w:val="28"/>
          <w:szCs w:val="28"/>
          <w:lang w:val="es-MX" w:eastAsia="es-MX"/>
        </w:rPr>
        <w:t xml:space="preserve"> a partir del anuncio</w:t>
      </w:r>
      <w:r w:rsidR="00DF702B">
        <w:rPr>
          <w:rFonts w:ascii="Arial" w:eastAsia="Times New Roman" w:hAnsi="Arial" w:cs="Arial"/>
          <w:sz w:val="28"/>
          <w:szCs w:val="28"/>
          <w:lang w:val="es-MX" w:eastAsia="es-MX"/>
        </w:rPr>
        <w:t>,</w:t>
      </w:r>
      <w:r w:rsidR="0020162A" w:rsidRPr="00A73AEF">
        <w:rPr>
          <w:rFonts w:ascii="Arial" w:eastAsia="Times New Roman" w:hAnsi="Arial" w:cs="Arial"/>
          <w:sz w:val="28"/>
          <w:szCs w:val="28"/>
          <w:lang w:val="es-MX" w:eastAsia="es-MX"/>
        </w:rPr>
        <w:t xml:space="preserve"> de que estábamos haciendo el tema de la </w:t>
      </w:r>
      <w:r w:rsidR="00DF702B">
        <w:rPr>
          <w:rFonts w:ascii="Arial" w:eastAsia="Times New Roman" w:hAnsi="Arial" w:cs="Arial"/>
          <w:sz w:val="28"/>
          <w:szCs w:val="28"/>
          <w:lang w:val="es-MX" w:eastAsia="es-MX"/>
        </w:rPr>
        <w:t>Inmobiliaria S</w:t>
      </w:r>
      <w:r w:rsidR="0020162A" w:rsidRPr="00A73AEF">
        <w:rPr>
          <w:rFonts w:ascii="Arial" w:eastAsia="Times New Roman" w:hAnsi="Arial" w:cs="Arial"/>
          <w:sz w:val="28"/>
          <w:szCs w:val="28"/>
          <w:lang w:val="es-MX" w:eastAsia="es-MX"/>
        </w:rPr>
        <w:t>ocial</w:t>
      </w:r>
      <w:r w:rsidR="00DF702B">
        <w:rPr>
          <w:rFonts w:ascii="Arial" w:eastAsia="Times New Roman" w:hAnsi="Arial" w:cs="Arial"/>
          <w:sz w:val="28"/>
          <w:szCs w:val="28"/>
          <w:lang w:val="es-MX" w:eastAsia="es-MX"/>
        </w:rPr>
        <w:t>,</w:t>
      </w:r>
      <w:r w:rsidR="0020162A" w:rsidRPr="00A73AEF">
        <w:rPr>
          <w:rFonts w:ascii="Arial" w:eastAsia="Times New Roman" w:hAnsi="Arial" w:cs="Arial"/>
          <w:sz w:val="28"/>
          <w:szCs w:val="28"/>
          <w:lang w:val="es-MX" w:eastAsia="es-MX"/>
        </w:rPr>
        <w:t xml:space="preserve"> han </w:t>
      </w:r>
      <w:r w:rsidR="0020162A" w:rsidRPr="00A73AEF">
        <w:rPr>
          <w:rFonts w:ascii="Arial" w:eastAsia="Times New Roman" w:hAnsi="Arial" w:cs="Arial"/>
          <w:sz w:val="28"/>
          <w:szCs w:val="28"/>
          <w:lang w:val="es-MX" w:eastAsia="es-MX"/>
        </w:rPr>
        <w:lastRenderedPageBreak/>
        <w:t xml:space="preserve">venido a ofrecernos </w:t>
      </w:r>
      <w:r w:rsidR="00DF702B">
        <w:rPr>
          <w:rFonts w:ascii="Arial" w:eastAsia="Times New Roman" w:hAnsi="Arial" w:cs="Arial"/>
          <w:sz w:val="28"/>
          <w:szCs w:val="28"/>
          <w:lang w:val="es-MX" w:eastAsia="es-MX"/>
        </w:rPr>
        <w:t>terrenos</w:t>
      </w:r>
      <w:r w:rsidR="00801416">
        <w:rPr>
          <w:rFonts w:ascii="Arial" w:eastAsia="Times New Roman" w:hAnsi="Arial" w:cs="Arial"/>
          <w:sz w:val="28"/>
          <w:szCs w:val="28"/>
          <w:lang w:val="es-MX" w:eastAsia="es-MX"/>
        </w:rPr>
        <w:t>.</w:t>
      </w:r>
      <w:r w:rsidR="00DF702B">
        <w:rPr>
          <w:rFonts w:ascii="Arial" w:eastAsia="Times New Roman" w:hAnsi="Arial" w:cs="Arial"/>
          <w:sz w:val="28"/>
          <w:szCs w:val="28"/>
          <w:lang w:val="es-MX" w:eastAsia="es-MX"/>
        </w:rPr>
        <w:t xml:space="preserve"> </w:t>
      </w:r>
      <w:r w:rsidR="00801416">
        <w:rPr>
          <w:rFonts w:ascii="Arial" w:eastAsia="Times New Roman" w:hAnsi="Arial" w:cs="Arial"/>
          <w:sz w:val="28"/>
          <w:szCs w:val="28"/>
          <w:lang w:val="es-MX" w:eastAsia="es-MX"/>
        </w:rPr>
        <w:t>Q</w:t>
      </w:r>
      <w:r w:rsidR="0020162A" w:rsidRPr="00A73AEF">
        <w:rPr>
          <w:rFonts w:ascii="Arial" w:eastAsia="Times New Roman" w:hAnsi="Arial" w:cs="Arial"/>
          <w:sz w:val="28"/>
          <w:szCs w:val="28"/>
          <w:lang w:val="es-MX" w:eastAsia="es-MX"/>
        </w:rPr>
        <w:t>ue</w:t>
      </w:r>
      <w:r w:rsidR="00801416">
        <w:rPr>
          <w:rFonts w:ascii="Arial" w:eastAsia="Times New Roman" w:hAnsi="Arial" w:cs="Arial"/>
          <w:sz w:val="28"/>
          <w:szCs w:val="28"/>
          <w:lang w:val="es-MX" w:eastAsia="es-MX"/>
        </w:rPr>
        <w:t>,</w:t>
      </w:r>
      <w:r w:rsidR="0020162A" w:rsidRPr="00A73AEF">
        <w:rPr>
          <w:rFonts w:ascii="Arial" w:eastAsia="Times New Roman" w:hAnsi="Arial" w:cs="Arial"/>
          <w:sz w:val="28"/>
          <w:szCs w:val="28"/>
          <w:lang w:val="es-MX" w:eastAsia="es-MX"/>
        </w:rPr>
        <w:t xml:space="preserve"> por cierto</w:t>
      </w:r>
      <w:r w:rsidR="00DF702B">
        <w:rPr>
          <w:rFonts w:ascii="Arial" w:eastAsia="Times New Roman" w:hAnsi="Arial" w:cs="Arial"/>
          <w:sz w:val="28"/>
          <w:szCs w:val="28"/>
          <w:lang w:val="es-MX" w:eastAsia="es-MX"/>
        </w:rPr>
        <w:t>,</w:t>
      </w:r>
      <w:r w:rsidR="0020162A" w:rsidRPr="00A73AEF">
        <w:rPr>
          <w:rFonts w:ascii="Arial" w:eastAsia="Times New Roman" w:hAnsi="Arial" w:cs="Arial"/>
          <w:sz w:val="28"/>
          <w:szCs w:val="28"/>
          <w:lang w:val="es-MX" w:eastAsia="es-MX"/>
        </w:rPr>
        <w:t xml:space="preserve"> les digo también con toda franqueza y con toda claridad</w:t>
      </w:r>
      <w:r w:rsidR="00DF702B">
        <w:rPr>
          <w:rFonts w:ascii="Arial" w:eastAsia="Times New Roman" w:hAnsi="Arial" w:cs="Arial"/>
          <w:sz w:val="28"/>
          <w:szCs w:val="28"/>
          <w:lang w:val="es-MX" w:eastAsia="es-MX"/>
        </w:rPr>
        <w:t>,</w:t>
      </w:r>
      <w:r w:rsidR="0020162A" w:rsidRPr="00A73AEF">
        <w:rPr>
          <w:rFonts w:ascii="Arial" w:eastAsia="Times New Roman" w:hAnsi="Arial" w:cs="Arial"/>
          <w:sz w:val="28"/>
          <w:szCs w:val="28"/>
          <w:lang w:val="es-MX" w:eastAsia="es-MX"/>
        </w:rPr>
        <w:t xml:space="preserve"> el ruido así lo voy a decir</w:t>
      </w:r>
      <w:r w:rsidR="00DF702B">
        <w:rPr>
          <w:rFonts w:ascii="Arial" w:eastAsia="Times New Roman" w:hAnsi="Arial" w:cs="Arial"/>
          <w:sz w:val="28"/>
          <w:szCs w:val="28"/>
          <w:lang w:val="es-MX" w:eastAsia="es-MX"/>
        </w:rPr>
        <w:t>,</w:t>
      </w:r>
      <w:r w:rsidR="0020162A" w:rsidRPr="00A73AEF">
        <w:rPr>
          <w:rFonts w:ascii="Arial" w:eastAsia="Times New Roman" w:hAnsi="Arial" w:cs="Arial"/>
          <w:sz w:val="28"/>
          <w:szCs w:val="28"/>
          <w:lang w:val="es-MX" w:eastAsia="es-MX"/>
        </w:rPr>
        <w:t xml:space="preserve"> el ruido que</w:t>
      </w:r>
      <w:r w:rsidR="00DF702B">
        <w:rPr>
          <w:rFonts w:ascii="Arial" w:eastAsia="Times New Roman" w:hAnsi="Arial" w:cs="Arial"/>
          <w:sz w:val="28"/>
          <w:szCs w:val="28"/>
          <w:lang w:val="es-MX" w:eastAsia="es-MX"/>
        </w:rPr>
        <w:t>,</w:t>
      </w:r>
      <w:r w:rsidR="0020162A" w:rsidRPr="00A73AEF">
        <w:rPr>
          <w:rFonts w:ascii="Arial" w:eastAsia="Times New Roman" w:hAnsi="Arial" w:cs="Arial"/>
          <w:sz w:val="28"/>
          <w:szCs w:val="28"/>
          <w:lang w:val="es-MX" w:eastAsia="es-MX"/>
        </w:rPr>
        <w:t xml:space="preserve"> desde mi punto de vista</w:t>
      </w:r>
      <w:r w:rsidR="00DF702B">
        <w:rPr>
          <w:rFonts w:ascii="Arial" w:eastAsia="Times New Roman" w:hAnsi="Arial" w:cs="Arial"/>
          <w:sz w:val="28"/>
          <w:szCs w:val="28"/>
          <w:lang w:val="es-MX" w:eastAsia="es-MX"/>
        </w:rPr>
        <w:t xml:space="preserve">, fue innecesario, </w:t>
      </w:r>
      <w:r w:rsidR="0020162A" w:rsidRPr="00A73AEF">
        <w:rPr>
          <w:rFonts w:ascii="Arial" w:eastAsia="Times New Roman" w:hAnsi="Arial" w:cs="Arial"/>
          <w:sz w:val="28"/>
          <w:szCs w:val="28"/>
          <w:lang w:val="es-MX" w:eastAsia="es-MX"/>
        </w:rPr>
        <w:t>pues ha generado desde luego</w:t>
      </w:r>
      <w:r w:rsidR="00DF702B">
        <w:rPr>
          <w:rFonts w:ascii="Arial" w:eastAsia="Times New Roman" w:hAnsi="Arial" w:cs="Arial"/>
          <w:sz w:val="28"/>
          <w:szCs w:val="28"/>
          <w:lang w:val="es-MX" w:eastAsia="es-MX"/>
        </w:rPr>
        <w:t>,</w:t>
      </w:r>
      <w:r w:rsidR="0020162A" w:rsidRPr="00A73AEF">
        <w:rPr>
          <w:rFonts w:ascii="Arial" w:eastAsia="Times New Roman" w:hAnsi="Arial" w:cs="Arial"/>
          <w:sz w:val="28"/>
          <w:szCs w:val="28"/>
          <w:lang w:val="es-MX" w:eastAsia="es-MX"/>
        </w:rPr>
        <w:t xml:space="preserve"> la incertidumbre en la gente</w:t>
      </w:r>
      <w:r w:rsidR="00DF702B">
        <w:rPr>
          <w:rFonts w:ascii="Arial" w:eastAsia="Times New Roman" w:hAnsi="Arial" w:cs="Arial"/>
          <w:sz w:val="28"/>
          <w:szCs w:val="28"/>
          <w:lang w:val="es-MX" w:eastAsia="es-MX"/>
        </w:rPr>
        <w:t>,</w:t>
      </w:r>
      <w:r w:rsidR="0020162A" w:rsidRPr="00A73AEF">
        <w:rPr>
          <w:rFonts w:ascii="Arial" w:eastAsia="Times New Roman" w:hAnsi="Arial" w:cs="Arial"/>
          <w:sz w:val="28"/>
          <w:szCs w:val="28"/>
          <w:lang w:val="es-MX" w:eastAsia="es-MX"/>
        </w:rPr>
        <w:t xml:space="preserve"> también no solo que compra</w:t>
      </w:r>
      <w:r w:rsidR="00DF702B">
        <w:rPr>
          <w:rFonts w:ascii="Arial" w:eastAsia="Times New Roman" w:hAnsi="Arial" w:cs="Arial"/>
          <w:sz w:val="28"/>
          <w:szCs w:val="28"/>
          <w:lang w:val="es-MX" w:eastAsia="es-MX"/>
        </w:rPr>
        <w:t>,</w:t>
      </w:r>
      <w:r w:rsidR="0020162A" w:rsidRPr="00A73AEF">
        <w:rPr>
          <w:rFonts w:ascii="Arial" w:eastAsia="Times New Roman" w:hAnsi="Arial" w:cs="Arial"/>
          <w:sz w:val="28"/>
          <w:szCs w:val="28"/>
          <w:lang w:val="es-MX" w:eastAsia="es-MX"/>
        </w:rPr>
        <w:t xml:space="preserve"> </w:t>
      </w:r>
      <w:r w:rsidR="0020162A">
        <w:rPr>
          <w:rFonts w:ascii="Arial" w:eastAsia="Times New Roman" w:hAnsi="Arial" w:cs="Arial"/>
          <w:sz w:val="28"/>
          <w:szCs w:val="28"/>
          <w:lang w:val="es-MX" w:eastAsia="es-MX"/>
        </w:rPr>
        <w:t>sino la gente que quiere vender. S</w:t>
      </w:r>
      <w:r w:rsidR="0020162A" w:rsidRPr="00A73AEF">
        <w:rPr>
          <w:rFonts w:ascii="Arial" w:eastAsia="Times New Roman" w:hAnsi="Arial" w:cs="Arial"/>
          <w:sz w:val="28"/>
          <w:szCs w:val="28"/>
          <w:lang w:val="es-MX" w:eastAsia="es-MX"/>
        </w:rPr>
        <w:t>in embargo</w:t>
      </w:r>
      <w:r w:rsidR="00801416">
        <w:rPr>
          <w:rFonts w:ascii="Arial" w:eastAsia="Times New Roman" w:hAnsi="Arial" w:cs="Arial"/>
          <w:sz w:val="28"/>
          <w:szCs w:val="28"/>
          <w:lang w:val="es-MX" w:eastAsia="es-MX"/>
        </w:rPr>
        <w:t xml:space="preserve">, </w:t>
      </w:r>
      <w:r w:rsidR="0020162A" w:rsidRPr="00A73AEF">
        <w:rPr>
          <w:rFonts w:ascii="Arial" w:eastAsia="Times New Roman" w:hAnsi="Arial" w:cs="Arial"/>
          <w:sz w:val="28"/>
          <w:szCs w:val="28"/>
          <w:lang w:val="es-MX" w:eastAsia="es-MX"/>
        </w:rPr>
        <w:t>lo que hoy estamos solicitando</w:t>
      </w:r>
      <w:r w:rsidR="0020162A">
        <w:rPr>
          <w:rFonts w:ascii="Arial" w:eastAsia="Times New Roman" w:hAnsi="Arial" w:cs="Arial"/>
          <w:sz w:val="28"/>
          <w:szCs w:val="28"/>
          <w:lang w:val="es-MX" w:eastAsia="es-MX"/>
        </w:rPr>
        <w:t xml:space="preserve">, al Pleno del Ayuntamiento, </w:t>
      </w:r>
      <w:r w:rsidR="0020162A" w:rsidRPr="00A73AEF">
        <w:rPr>
          <w:rFonts w:ascii="Arial" w:eastAsia="Times New Roman" w:hAnsi="Arial" w:cs="Arial"/>
          <w:sz w:val="28"/>
          <w:szCs w:val="28"/>
          <w:lang w:val="es-MX" w:eastAsia="es-MX"/>
        </w:rPr>
        <w:t>son dos cosas</w:t>
      </w:r>
      <w:r w:rsidR="0020162A">
        <w:rPr>
          <w:rFonts w:ascii="Arial" w:eastAsia="Times New Roman" w:hAnsi="Arial" w:cs="Arial"/>
          <w:sz w:val="28"/>
          <w:szCs w:val="28"/>
          <w:lang w:val="es-MX" w:eastAsia="es-MX"/>
        </w:rPr>
        <w:t>:</w:t>
      </w:r>
      <w:r w:rsidR="0020162A" w:rsidRPr="00A73AEF">
        <w:rPr>
          <w:rFonts w:ascii="Arial" w:eastAsia="Times New Roman" w:hAnsi="Arial" w:cs="Arial"/>
          <w:sz w:val="28"/>
          <w:szCs w:val="28"/>
          <w:lang w:val="es-MX" w:eastAsia="es-MX"/>
        </w:rPr>
        <w:t xml:space="preserve"> uno</w:t>
      </w:r>
      <w:r w:rsidR="0020162A">
        <w:rPr>
          <w:rFonts w:ascii="Arial" w:eastAsia="Times New Roman" w:hAnsi="Arial" w:cs="Arial"/>
          <w:sz w:val="28"/>
          <w:szCs w:val="28"/>
          <w:lang w:val="es-MX" w:eastAsia="es-MX"/>
        </w:rPr>
        <w:t>,</w:t>
      </w:r>
      <w:r w:rsidR="0020162A" w:rsidRPr="00A73AEF">
        <w:rPr>
          <w:rFonts w:ascii="Arial" w:eastAsia="Times New Roman" w:hAnsi="Arial" w:cs="Arial"/>
          <w:sz w:val="28"/>
          <w:szCs w:val="28"/>
          <w:lang w:val="es-MX" w:eastAsia="es-MX"/>
        </w:rPr>
        <w:t xml:space="preserve"> que nos permitan de manera formal</w:t>
      </w:r>
      <w:r w:rsidR="0020162A">
        <w:rPr>
          <w:rFonts w:ascii="Arial" w:eastAsia="Times New Roman" w:hAnsi="Arial" w:cs="Arial"/>
          <w:sz w:val="28"/>
          <w:szCs w:val="28"/>
          <w:lang w:val="es-MX" w:eastAsia="es-MX"/>
        </w:rPr>
        <w:t>,</w:t>
      </w:r>
      <w:r w:rsidR="0020162A" w:rsidRPr="00A73AEF">
        <w:rPr>
          <w:rFonts w:ascii="Arial" w:eastAsia="Times New Roman" w:hAnsi="Arial" w:cs="Arial"/>
          <w:sz w:val="28"/>
          <w:szCs w:val="28"/>
          <w:lang w:val="es-MX" w:eastAsia="es-MX"/>
        </w:rPr>
        <w:t xml:space="preserve"> salir a buscar los terrenos para traerlos a su consideración y poder mostrarles aquí las opciones de terrenos con sus factibilidades</w:t>
      </w:r>
      <w:r w:rsidR="0020162A">
        <w:rPr>
          <w:rFonts w:ascii="Arial" w:eastAsia="Times New Roman" w:hAnsi="Arial" w:cs="Arial"/>
          <w:sz w:val="28"/>
          <w:szCs w:val="28"/>
          <w:lang w:val="es-MX" w:eastAsia="es-MX"/>
        </w:rPr>
        <w:t>,</w:t>
      </w:r>
      <w:r w:rsidR="0020162A" w:rsidRPr="00A73AEF">
        <w:rPr>
          <w:rFonts w:ascii="Arial" w:eastAsia="Times New Roman" w:hAnsi="Arial" w:cs="Arial"/>
          <w:sz w:val="28"/>
          <w:szCs w:val="28"/>
          <w:lang w:val="es-MX" w:eastAsia="es-MX"/>
        </w:rPr>
        <w:t xml:space="preserve"> y decir</w:t>
      </w:r>
      <w:r w:rsidR="0020162A">
        <w:rPr>
          <w:rFonts w:ascii="Arial" w:eastAsia="Times New Roman" w:hAnsi="Arial" w:cs="Arial"/>
          <w:sz w:val="28"/>
          <w:szCs w:val="28"/>
          <w:lang w:val="es-MX" w:eastAsia="es-MX"/>
        </w:rPr>
        <w:t>,</w:t>
      </w:r>
      <w:r w:rsidR="0020162A" w:rsidRPr="00A73AEF">
        <w:rPr>
          <w:rFonts w:ascii="Arial" w:eastAsia="Times New Roman" w:hAnsi="Arial" w:cs="Arial"/>
          <w:sz w:val="28"/>
          <w:szCs w:val="28"/>
          <w:lang w:val="es-MX" w:eastAsia="es-MX"/>
        </w:rPr>
        <w:t xml:space="preserve"> tenemos este</w:t>
      </w:r>
      <w:r w:rsidR="0020162A">
        <w:rPr>
          <w:rFonts w:ascii="Arial" w:eastAsia="Times New Roman" w:hAnsi="Arial" w:cs="Arial"/>
          <w:sz w:val="28"/>
          <w:szCs w:val="28"/>
          <w:lang w:val="es-MX" w:eastAsia="es-MX"/>
        </w:rPr>
        <w:t>,</w:t>
      </w:r>
      <w:r w:rsidR="0020162A" w:rsidRPr="00A73AEF">
        <w:rPr>
          <w:rFonts w:ascii="Arial" w:eastAsia="Times New Roman" w:hAnsi="Arial" w:cs="Arial"/>
          <w:sz w:val="28"/>
          <w:szCs w:val="28"/>
          <w:lang w:val="es-MX" w:eastAsia="es-MX"/>
        </w:rPr>
        <w:t xml:space="preserve"> y este</w:t>
      </w:r>
      <w:r w:rsidR="0020162A">
        <w:rPr>
          <w:rFonts w:ascii="Arial" w:eastAsia="Times New Roman" w:hAnsi="Arial" w:cs="Arial"/>
          <w:sz w:val="28"/>
          <w:szCs w:val="28"/>
          <w:lang w:val="es-MX" w:eastAsia="es-MX"/>
        </w:rPr>
        <w:t>,</w:t>
      </w:r>
      <w:r w:rsidR="0020162A" w:rsidRPr="00A73AEF">
        <w:rPr>
          <w:rFonts w:ascii="Arial" w:eastAsia="Times New Roman" w:hAnsi="Arial" w:cs="Arial"/>
          <w:sz w:val="28"/>
          <w:szCs w:val="28"/>
          <w:lang w:val="es-MX" w:eastAsia="es-MX"/>
        </w:rPr>
        <w:t xml:space="preserve"> y este</w:t>
      </w:r>
      <w:r w:rsidR="0020162A">
        <w:rPr>
          <w:rFonts w:ascii="Arial" w:eastAsia="Times New Roman" w:hAnsi="Arial" w:cs="Arial"/>
          <w:sz w:val="28"/>
          <w:szCs w:val="28"/>
          <w:lang w:val="es-MX" w:eastAsia="es-MX"/>
        </w:rPr>
        <w:t>,</w:t>
      </w:r>
      <w:r w:rsidR="0020162A" w:rsidRPr="00A73AEF">
        <w:rPr>
          <w:rFonts w:ascii="Arial" w:eastAsia="Times New Roman" w:hAnsi="Arial" w:cs="Arial"/>
          <w:sz w:val="28"/>
          <w:szCs w:val="28"/>
          <w:lang w:val="es-MX" w:eastAsia="es-MX"/>
        </w:rPr>
        <w:t xml:space="preserve"> y este</w:t>
      </w:r>
      <w:r w:rsidR="0020162A">
        <w:rPr>
          <w:rFonts w:ascii="Arial" w:eastAsia="Times New Roman" w:hAnsi="Arial" w:cs="Arial"/>
          <w:sz w:val="28"/>
          <w:szCs w:val="28"/>
          <w:lang w:val="es-MX" w:eastAsia="es-MX"/>
        </w:rPr>
        <w:t>,</w:t>
      </w:r>
      <w:r w:rsidR="0020162A" w:rsidRPr="00A73AEF">
        <w:rPr>
          <w:rFonts w:ascii="Arial" w:eastAsia="Times New Roman" w:hAnsi="Arial" w:cs="Arial"/>
          <w:sz w:val="28"/>
          <w:szCs w:val="28"/>
          <w:lang w:val="es-MX" w:eastAsia="es-MX"/>
        </w:rPr>
        <w:t xml:space="preserve"> y este terreno</w:t>
      </w:r>
      <w:r w:rsidR="0020162A">
        <w:rPr>
          <w:rFonts w:ascii="Arial" w:eastAsia="Times New Roman" w:hAnsi="Arial" w:cs="Arial"/>
          <w:sz w:val="28"/>
          <w:szCs w:val="28"/>
          <w:lang w:val="es-MX" w:eastAsia="es-MX"/>
        </w:rPr>
        <w:t>,</w:t>
      </w:r>
      <w:r w:rsidR="0020162A" w:rsidRPr="00A73AEF">
        <w:rPr>
          <w:rFonts w:ascii="Arial" w:eastAsia="Times New Roman" w:hAnsi="Arial" w:cs="Arial"/>
          <w:sz w:val="28"/>
          <w:szCs w:val="28"/>
          <w:lang w:val="es-MX" w:eastAsia="es-MX"/>
        </w:rPr>
        <w:t xml:space="preserve"> eso es lo que estamos haciendo</w:t>
      </w:r>
      <w:r w:rsidR="0020162A">
        <w:rPr>
          <w:rFonts w:ascii="Arial" w:eastAsia="Times New Roman" w:hAnsi="Arial" w:cs="Arial"/>
          <w:sz w:val="28"/>
          <w:szCs w:val="28"/>
          <w:lang w:val="es-MX" w:eastAsia="es-MX"/>
        </w:rPr>
        <w:t>. L</w:t>
      </w:r>
      <w:r w:rsidR="0020162A" w:rsidRPr="00A73AEF">
        <w:rPr>
          <w:rFonts w:ascii="Arial" w:eastAsia="Times New Roman" w:hAnsi="Arial" w:cs="Arial"/>
          <w:sz w:val="28"/>
          <w:szCs w:val="28"/>
          <w:lang w:val="es-MX" w:eastAsia="es-MX"/>
        </w:rPr>
        <w:t>o que estamos pidiendo</w:t>
      </w:r>
      <w:r w:rsidR="0020162A">
        <w:rPr>
          <w:rFonts w:ascii="Arial" w:eastAsia="Times New Roman" w:hAnsi="Arial" w:cs="Arial"/>
          <w:sz w:val="28"/>
          <w:szCs w:val="28"/>
          <w:lang w:val="es-MX" w:eastAsia="es-MX"/>
        </w:rPr>
        <w:t>. Y,</w:t>
      </w:r>
      <w:r w:rsidR="0020162A" w:rsidRPr="00A73AEF">
        <w:rPr>
          <w:rFonts w:ascii="Arial" w:eastAsia="Times New Roman" w:hAnsi="Arial" w:cs="Arial"/>
          <w:sz w:val="28"/>
          <w:szCs w:val="28"/>
          <w:lang w:val="es-MX" w:eastAsia="es-MX"/>
        </w:rPr>
        <w:t xml:space="preserve"> al mismo tiempo que</w:t>
      </w:r>
      <w:r w:rsidR="0020162A">
        <w:rPr>
          <w:rFonts w:ascii="Arial" w:eastAsia="Times New Roman" w:hAnsi="Arial" w:cs="Arial"/>
          <w:sz w:val="28"/>
          <w:szCs w:val="28"/>
          <w:lang w:val="es-MX" w:eastAsia="es-MX"/>
        </w:rPr>
        <w:t>,</w:t>
      </w:r>
      <w:r w:rsidR="0020162A" w:rsidRPr="00A73AEF">
        <w:rPr>
          <w:rFonts w:ascii="Arial" w:eastAsia="Times New Roman" w:hAnsi="Arial" w:cs="Arial"/>
          <w:sz w:val="28"/>
          <w:szCs w:val="28"/>
          <w:lang w:val="es-MX" w:eastAsia="es-MX"/>
        </w:rPr>
        <w:t xml:space="preserve"> creo que</w:t>
      </w:r>
      <w:r w:rsidR="0020162A">
        <w:rPr>
          <w:rFonts w:ascii="Arial" w:eastAsia="Times New Roman" w:hAnsi="Arial" w:cs="Arial"/>
          <w:sz w:val="28"/>
          <w:szCs w:val="28"/>
          <w:lang w:val="es-MX" w:eastAsia="es-MX"/>
        </w:rPr>
        <w:t>,</w:t>
      </w:r>
      <w:r w:rsidR="0020162A" w:rsidRPr="00A73AEF">
        <w:rPr>
          <w:rFonts w:ascii="Arial" w:eastAsia="Times New Roman" w:hAnsi="Arial" w:cs="Arial"/>
          <w:sz w:val="28"/>
          <w:szCs w:val="28"/>
          <w:lang w:val="es-MX" w:eastAsia="es-MX"/>
        </w:rPr>
        <w:t xml:space="preserve"> no es una cosa dependiente</w:t>
      </w:r>
      <w:r w:rsidR="0020162A">
        <w:rPr>
          <w:rFonts w:ascii="Arial" w:eastAsia="Times New Roman" w:hAnsi="Arial" w:cs="Arial"/>
          <w:sz w:val="28"/>
          <w:szCs w:val="28"/>
          <w:lang w:val="es-MX" w:eastAsia="es-MX"/>
        </w:rPr>
        <w:t>,</w:t>
      </w:r>
      <w:r w:rsidR="0020162A" w:rsidRPr="00A73AEF">
        <w:rPr>
          <w:rFonts w:ascii="Arial" w:eastAsia="Times New Roman" w:hAnsi="Arial" w:cs="Arial"/>
          <w:sz w:val="28"/>
          <w:szCs w:val="28"/>
          <w:lang w:val="es-MX" w:eastAsia="es-MX"/>
        </w:rPr>
        <w:t xml:space="preserve"> de la otr</w:t>
      </w:r>
      <w:r w:rsidR="0020162A">
        <w:rPr>
          <w:rFonts w:ascii="Arial" w:eastAsia="Times New Roman" w:hAnsi="Arial" w:cs="Arial"/>
          <w:sz w:val="28"/>
          <w:szCs w:val="28"/>
          <w:lang w:val="es-MX" w:eastAsia="es-MX"/>
        </w:rPr>
        <w:t>a</w:t>
      </w:r>
      <w:r w:rsidR="00843DCB">
        <w:rPr>
          <w:rFonts w:ascii="Arial" w:eastAsia="Times New Roman" w:hAnsi="Arial" w:cs="Arial"/>
          <w:sz w:val="28"/>
          <w:szCs w:val="28"/>
          <w:lang w:val="es-MX" w:eastAsia="es-MX"/>
        </w:rPr>
        <w:t>,</w:t>
      </w:r>
      <w:r w:rsidR="0020162A">
        <w:rPr>
          <w:rFonts w:ascii="Arial" w:eastAsia="Times New Roman" w:hAnsi="Arial" w:cs="Arial"/>
          <w:sz w:val="28"/>
          <w:szCs w:val="28"/>
          <w:lang w:val="es-MX" w:eastAsia="es-MX"/>
        </w:rPr>
        <w:t xml:space="preserve"> ir trabajando en las Reglas de O</w:t>
      </w:r>
      <w:r w:rsidR="0020162A" w:rsidRPr="00A73AEF">
        <w:rPr>
          <w:rFonts w:ascii="Arial" w:eastAsia="Times New Roman" w:hAnsi="Arial" w:cs="Arial"/>
          <w:sz w:val="28"/>
          <w:szCs w:val="28"/>
          <w:lang w:val="es-MX" w:eastAsia="es-MX"/>
        </w:rPr>
        <w:t>peración</w:t>
      </w:r>
      <w:r w:rsidR="0020162A">
        <w:rPr>
          <w:rFonts w:ascii="Arial" w:eastAsia="Times New Roman" w:hAnsi="Arial" w:cs="Arial"/>
          <w:sz w:val="28"/>
          <w:szCs w:val="28"/>
          <w:lang w:val="es-MX" w:eastAsia="es-MX"/>
        </w:rPr>
        <w:t>,</w:t>
      </w:r>
      <w:r w:rsidR="0020162A" w:rsidRPr="00A73AEF">
        <w:rPr>
          <w:rFonts w:ascii="Arial" w:eastAsia="Times New Roman" w:hAnsi="Arial" w:cs="Arial"/>
          <w:sz w:val="28"/>
          <w:szCs w:val="28"/>
          <w:lang w:val="es-MX" w:eastAsia="es-MX"/>
        </w:rPr>
        <w:t xml:space="preserve"> que no se van a publicar</w:t>
      </w:r>
      <w:r w:rsidR="0020162A">
        <w:rPr>
          <w:rFonts w:ascii="Arial" w:eastAsia="Times New Roman" w:hAnsi="Arial" w:cs="Arial"/>
          <w:sz w:val="28"/>
          <w:szCs w:val="28"/>
          <w:lang w:val="es-MX" w:eastAsia="es-MX"/>
        </w:rPr>
        <w:t>,</w:t>
      </w:r>
      <w:r w:rsidR="0020162A" w:rsidRPr="00A73AEF">
        <w:rPr>
          <w:rFonts w:ascii="Arial" w:eastAsia="Times New Roman" w:hAnsi="Arial" w:cs="Arial"/>
          <w:sz w:val="28"/>
          <w:szCs w:val="28"/>
          <w:lang w:val="es-MX" w:eastAsia="es-MX"/>
        </w:rPr>
        <w:t xml:space="preserve"> compañero Raúl</w:t>
      </w:r>
      <w:r w:rsidR="0020162A">
        <w:rPr>
          <w:rFonts w:ascii="Arial" w:eastAsia="Times New Roman" w:hAnsi="Arial" w:cs="Arial"/>
          <w:sz w:val="28"/>
          <w:szCs w:val="28"/>
          <w:lang w:val="es-MX" w:eastAsia="es-MX"/>
        </w:rPr>
        <w:t>,</w:t>
      </w:r>
      <w:r w:rsidR="0020162A" w:rsidRPr="00A73AEF">
        <w:rPr>
          <w:rFonts w:ascii="Arial" w:eastAsia="Times New Roman" w:hAnsi="Arial" w:cs="Arial"/>
          <w:sz w:val="28"/>
          <w:szCs w:val="28"/>
          <w:lang w:val="es-MX" w:eastAsia="es-MX"/>
        </w:rPr>
        <w:t xml:space="preserve"> hasta que tengamos</w:t>
      </w:r>
      <w:r w:rsidR="0020162A">
        <w:rPr>
          <w:rFonts w:ascii="Arial" w:eastAsia="Times New Roman" w:hAnsi="Arial" w:cs="Arial"/>
          <w:sz w:val="28"/>
          <w:szCs w:val="28"/>
          <w:lang w:val="es-MX" w:eastAsia="es-MX"/>
        </w:rPr>
        <w:t>,</w:t>
      </w:r>
      <w:r w:rsidR="0020162A" w:rsidRPr="00A73AEF">
        <w:rPr>
          <w:rFonts w:ascii="Arial" w:eastAsia="Times New Roman" w:hAnsi="Arial" w:cs="Arial"/>
          <w:sz w:val="28"/>
          <w:szCs w:val="28"/>
          <w:lang w:val="es-MX" w:eastAsia="es-MX"/>
        </w:rPr>
        <w:t xml:space="preserve"> obviamente</w:t>
      </w:r>
      <w:r w:rsidR="0020162A">
        <w:rPr>
          <w:rFonts w:ascii="Arial" w:eastAsia="Times New Roman" w:hAnsi="Arial" w:cs="Arial"/>
          <w:sz w:val="28"/>
          <w:szCs w:val="28"/>
          <w:lang w:val="es-MX" w:eastAsia="es-MX"/>
        </w:rPr>
        <w:t>,</w:t>
      </w:r>
      <w:r w:rsidR="0020162A" w:rsidRPr="00A73AEF">
        <w:rPr>
          <w:rFonts w:ascii="Arial" w:eastAsia="Times New Roman" w:hAnsi="Arial" w:cs="Arial"/>
          <w:sz w:val="28"/>
          <w:szCs w:val="28"/>
          <w:lang w:val="es-MX" w:eastAsia="es-MX"/>
        </w:rPr>
        <w:t xml:space="preserve"> precios por metro cuadrado</w:t>
      </w:r>
      <w:r w:rsidR="0020162A">
        <w:rPr>
          <w:rFonts w:ascii="Arial" w:eastAsia="Times New Roman" w:hAnsi="Arial" w:cs="Arial"/>
          <w:sz w:val="28"/>
          <w:szCs w:val="28"/>
          <w:lang w:val="es-MX" w:eastAsia="es-MX"/>
        </w:rPr>
        <w:t>. P</w:t>
      </w:r>
      <w:r w:rsidR="0020162A" w:rsidRPr="00A73AEF">
        <w:rPr>
          <w:rFonts w:ascii="Arial" w:eastAsia="Times New Roman" w:hAnsi="Arial" w:cs="Arial"/>
          <w:sz w:val="28"/>
          <w:szCs w:val="28"/>
          <w:lang w:val="es-MX" w:eastAsia="es-MX"/>
        </w:rPr>
        <w:t>or supuesto</w:t>
      </w:r>
      <w:r w:rsidR="0020162A">
        <w:rPr>
          <w:rFonts w:ascii="Arial" w:eastAsia="Times New Roman" w:hAnsi="Arial" w:cs="Arial"/>
          <w:sz w:val="28"/>
          <w:szCs w:val="28"/>
          <w:lang w:val="es-MX" w:eastAsia="es-MX"/>
        </w:rPr>
        <w:t>. P</w:t>
      </w:r>
      <w:r w:rsidR="0020162A" w:rsidRPr="00A73AEF">
        <w:rPr>
          <w:rFonts w:ascii="Arial" w:eastAsia="Times New Roman" w:hAnsi="Arial" w:cs="Arial"/>
          <w:sz w:val="28"/>
          <w:szCs w:val="28"/>
          <w:lang w:val="es-MX" w:eastAsia="es-MX"/>
        </w:rPr>
        <w:t>ero miren</w:t>
      </w:r>
      <w:r w:rsidR="0020162A">
        <w:rPr>
          <w:rFonts w:ascii="Arial" w:eastAsia="Times New Roman" w:hAnsi="Arial" w:cs="Arial"/>
          <w:sz w:val="28"/>
          <w:szCs w:val="28"/>
          <w:lang w:val="es-MX" w:eastAsia="es-MX"/>
        </w:rPr>
        <w:t>;</w:t>
      </w:r>
      <w:r w:rsidR="0020162A" w:rsidRPr="00A73AEF">
        <w:rPr>
          <w:rFonts w:ascii="Arial" w:eastAsia="Times New Roman" w:hAnsi="Arial" w:cs="Arial"/>
          <w:sz w:val="28"/>
          <w:szCs w:val="28"/>
          <w:lang w:val="es-MX" w:eastAsia="es-MX"/>
        </w:rPr>
        <w:t xml:space="preserve"> lo que yo no quiero que suceda es</w:t>
      </w:r>
      <w:r w:rsidR="0020162A">
        <w:rPr>
          <w:rFonts w:ascii="Arial" w:eastAsia="Times New Roman" w:hAnsi="Arial" w:cs="Arial"/>
          <w:sz w:val="28"/>
          <w:szCs w:val="28"/>
          <w:lang w:val="es-MX" w:eastAsia="es-MX"/>
        </w:rPr>
        <w:t>,</w:t>
      </w:r>
      <w:r w:rsidR="0020162A" w:rsidRPr="00A73AEF">
        <w:rPr>
          <w:rFonts w:ascii="Arial" w:eastAsia="Times New Roman" w:hAnsi="Arial" w:cs="Arial"/>
          <w:sz w:val="28"/>
          <w:szCs w:val="28"/>
          <w:lang w:val="es-MX" w:eastAsia="es-MX"/>
        </w:rPr>
        <w:t xml:space="preserve"> como decía mi compañero Jesús</w:t>
      </w:r>
      <w:r w:rsidR="0020162A">
        <w:rPr>
          <w:rFonts w:ascii="Arial" w:eastAsia="Times New Roman" w:hAnsi="Arial" w:cs="Arial"/>
          <w:sz w:val="28"/>
          <w:szCs w:val="28"/>
          <w:lang w:val="es-MX" w:eastAsia="es-MX"/>
        </w:rPr>
        <w:t>,</w:t>
      </w:r>
      <w:r w:rsidR="0020162A" w:rsidRPr="00A73AEF">
        <w:rPr>
          <w:rFonts w:ascii="Arial" w:eastAsia="Times New Roman" w:hAnsi="Arial" w:cs="Arial"/>
          <w:sz w:val="28"/>
          <w:szCs w:val="28"/>
          <w:lang w:val="es-MX" w:eastAsia="es-MX"/>
        </w:rPr>
        <w:t xml:space="preserve"> que sigamos perdiendo tiempo en esto</w:t>
      </w:r>
      <w:r w:rsidR="0020162A">
        <w:rPr>
          <w:rFonts w:ascii="Arial" w:eastAsia="Times New Roman" w:hAnsi="Arial" w:cs="Arial"/>
          <w:sz w:val="28"/>
          <w:szCs w:val="28"/>
          <w:lang w:val="es-MX" w:eastAsia="es-MX"/>
        </w:rPr>
        <w:t>,</w:t>
      </w:r>
      <w:r w:rsidR="0020162A" w:rsidRPr="00A73AEF">
        <w:rPr>
          <w:rFonts w:ascii="Arial" w:eastAsia="Times New Roman" w:hAnsi="Arial" w:cs="Arial"/>
          <w:sz w:val="28"/>
          <w:szCs w:val="28"/>
          <w:lang w:val="es-MX" w:eastAsia="es-MX"/>
        </w:rPr>
        <w:t xml:space="preserve"> que primero encontremos los terrenos y que sepamos cuán</w:t>
      </w:r>
      <w:r w:rsidR="0020162A">
        <w:rPr>
          <w:rFonts w:ascii="Arial" w:eastAsia="Times New Roman" w:hAnsi="Arial" w:cs="Arial"/>
          <w:sz w:val="28"/>
          <w:szCs w:val="28"/>
          <w:lang w:val="es-MX" w:eastAsia="es-MX"/>
        </w:rPr>
        <w:t>to cuesta y luego sometamos a las C</w:t>
      </w:r>
      <w:r w:rsidR="0020162A" w:rsidRPr="00A73AEF">
        <w:rPr>
          <w:rFonts w:ascii="Arial" w:eastAsia="Times New Roman" w:hAnsi="Arial" w:cs="Arial"/>
          <w:sz w:val="28"/>
          <w:szCs w:val="28"/>
          <w:lang w:val="es-MX" w:eastAsia="es-MX"/>
        </w:rPr>
        <w:t>omisiones</w:t>
      </w:r>
      <w:r w:rsidR="0020162A">
        <w:rPr>
          <w:rFonts w:ascii="Arial" w:eastAsia="Times New Roman" w:hAnsi="Arial" w:cs="Arial"/>
          <w:sz w:val="28"/>
          <w:szCs w:val="28"/>
          <w:lang w:val="es-MX" w:eastAsia="es-MX"/>
        </w:rPr>
        <w:t>,</w:t>
      </w:r>
      <w:r w:rsidR="0020162A" w:rsidRPr="00A73AEF">
        <w:rPr>
          <w:rFonts w:ascii="Arial" w:eastAsia="Times New Roman" w:hAnsi="Arial" w:cs="Arial"/>
          <w:sz w:val="28"/>
          <w:szCs w:val="28"/>
          <w:lang w:val="es-MX" w:eastAsia="es-MX"/>
        </w:rPr>
        <w:t xml:space="preserve"> el </w:t>
      </w:r>
      <w:r w:rsidR="0020162A">
        <w:rPr>
          <w:rFonts w:ascii="Arial" w:eastAsia="Times New Roman" w:hAnsi="Arial" w:cs="Arial"/>
          <w:sz w:val="28"/>
          <w:szCs w:val="28"/>
          <w:lang w:val="es-MX" w:eastAsia="es-MX"/>
        </w:rPr>
        <w:t>análisis de las Reglas de O</w:t>
      </w:r>
      <w:r w:rsidR="0020162A" w:rsidRPr="00A73AEF">
        <w:rPr>
          <w:rFonts w:ascii="Arial" w:eastAsia="Times New Roman" w:hAnsi="Arial" w:cs="Arial"/>
          <w:sz w:val="28"/>
          <w:szCs w:val="28"/>
          <w:lang w:val="es-MX" w:eastAsia="es-MX"/>
        </w:rPr>
        <w:t>peración</w:t>
      </w:r>
      <w:r w:rsidR="0020162A">
        <w:rPr>
          <w:rFonts w:ascii="Arial" w:eastAsia="Times New Roman" w:hAnsi="Arial" w:cs="Arial"/>
          <w:sz w:val="28"/>
          <w:szCs w:val="28"/>
          <w:lang w:val="es-MX" w:eastAsia="es-MX"/>
        </w:rPr>
        <w:t>. Hagamos las Reglas de O</w:t>
      </w:r>
      <w:r w:rsidR="0020162A" w:rsidRPr="00A73AEF">
        <w:rPr>
          <w:rFonts w:ascii="Arial" w:eastAsia="Times New Roman" w:hAnsi="Arial" w:cs="Arial"/>
          <w:sz w:val="28"/>
          <w:szCs w:val="28"/>
          <w:lang w:val="es-MX" w:eastAsia="es-MX"/>
        </w:rPr>
        <w:t>peración</w:t>
      </w:r>
      <w:r w:rsidR="0020162A">
        <w:rPr>
          <w:rFonts w:ascii="Arial" w:eastAsia="Times New Roman" w:hAnsi="Arial" w:cs="Arial"/>
          <w:sz w:val="28"/>
          <w:szCs w:val="28"/>
          <w:lang w:val="es-MX" w:eastAsia="es-MX"/>
        </w:rPr>
        <w:t>,</w:t>
      </w:r>
      <w:r w:rsidR="0020162A" w:rsidRPr="00A73AEF">
        <w:rPr>
          <w:rFonts w:ascii="Arial" w:eastAsia="Times New Roman" w:hAnsi="Arial" w:cs="Arial"/>
          <w:sz w:val="28"/>
          <w:szCs w:val="28"/>
          <w:lang w:val="es-MX" w:eastAsia="es-MX"/>
        </w:rPr>
        <w:t xml:space="preserve"> que</w:t>
      </w:r>
      <w:r w:rsidR="0020162A">
        <w:rPr>
          <w:rFonts w:ascii="Arial" w:eastAsia="Times New Roman" w:hAnsi="Arial" w:cs="Arial"/>
          <w:sz w:val="28"/>
          <w:szCs w:val="28"/>
          <w:lang w:val="es-MX" w:eastAsia="es-MX"/>
        </w:rPr>
        <w:t>,</w:t>
      </w:r>
      <w:r w:rsidR="0020162A" w:rsidRPr="00A73AEF">
        <w:rPr>
          <w:rFonts w:ascii="Arial" w:eastAsia="Times New Roman" w:hAnsi="Arial" w:cs="Arial"/>
          <w:sz w:val="28"/>
          <w:szCs w:val="28"/>
          <w:lang w:val="es-MX" w:eastAsia="es-MX"/>
        </w:rPr>
        <w:t xml:space="preserve"> creo que</w:t>
      </w:r>
      <w:r w:rsidR="0020162A">
        <w:rPr>
          <w:rFonts w:ascii="Arial" w:eastAsia="Times New Roman" w:hAnsi="Arial" w:cs="Arial"/>
          <w:sz w:val="28"/>
          <w:szCs w:val="28"/>
          <w:lang w:val="es-MX" w:eastAsia="es-MX"/>
        </w:rPr>
        <w:t>,</w:t>
      </w:r>
      <w:r w:rsidR="0020162A" w:rsidRPr="00A73AEF">
        <w:rPr>
          <w:rFonts w:ascii="Arial" w:eastAsia="Times New Roman" w:hAnsi="Arial" w:cs="Arial"/>
          <w:sz w:val="28"/>
          <w:szCs w:val="28"/>
          <w:lang w:val="es-MX" w:eastAsia="es-MX"/>
        </w:rPr>
        <w:t xml:space="preserve"> en general ya todos vamos a estar más o menos de acuerdo en el concepto de </w:t>
      </w:r>
      <w:r w:rsidR="0020162A">
        <w:rPr>
          <w:rFonts w:ascii="Arial" w:eastAsia="Times New Roman" w:hAnsi="Arial" w:cs="Arial"/>
          <w:sz w:val="28"/>
          <w:szCs w:val="28"/>
          <w:lang w:val="es-MX" w:eastAsia="es-MX"/>
        </w:rPr>
        <w:t>cómo deben de ser las Reglas de O</w:t>
      </w:r>
      <w:r w:rsidR="0020162A" w:rsidRPr="00A73AEF">
        <w:rPr>
          <w:rFonts w:ascii="Arial" w:eastAsia="Times New Roman" w:hAnsi="Arial" w:cs="Arial"/>
          <w:sz w:val="28"/>
          <w:szCs w:val="28"/>
          <w:lang w:val="es-MX" w:eastAsia="es-MX"/>
        </w:rPr>
        <w:t>peración</w:t>
      </w:r>
      <w:r w:rsidR="0020162A">
        <w:rPr>
          <w:rFonts w:ascii="Arial" w:eastAsia="Times New Roman" w:hAnsi="Arial" w:cs="Arial"/>
          <w:sz w:val="28"/>
          <w:szCs w:val="28"/>
          <w:lang w:val="es-MX" w:eastAsia="es-MX"/>
        </w:rPr>
        <w:t>,</w:t>
      </w:r>
      <w:r w:rsidR="0020162A" w:rsidRPr="00A73AEF">
        <w:rPr>
          <w:rFonts w:ascii="Arial" w:eastAsia="Times New Roman" w:hAnsi="Arial" w:cs="Arial"/>
          <w:sz w:val="28"/>
          <w:szCs w:val="28"/>
          <w:lang w:val="es-MX" w:eastAsia="es-MX"/>
        </w:rPr>
        <w:t xml:space="preserve"> dejando en blanco</w:t>
      </w:r>
      <w:r w:rsidR="0020162A">
        <w:rPr>
          <w:rFonts w:ascii="Arial" w:eastAsia="Times New Roman" w:hAnsi="Arial" w:cs="Arial"/>
          <w:sz w:val="28"/>
          <w:szCs w:val="28"/>
          <w:lang w:val="es-MX" w:eastAsia="es-MX"/>
        </w:rPr>
        <w:t>,</w:t>
      </w:r>
      <w:r w:rsidR="0020162A" w:rsidRPr="00A73AEF">
        <w:rPr>
          <w:rFonts w:ascii="Arial" w:eastAsia="Times New Roman" w:hAnsi="Arial" w:cs="Arial"/>
          <w:sz w:val="28"/>
          <w:szCs w:val="28"/>
          <w:lang w:val="es-MX" w:eastAsia="es-MX"/>
        </w:rPr>
        <w:t xml:space="preserve"> exclusivamente</w:t>
      </w:r>
      <w:r w:rsidR="0020162A">
        <w:rPr>
          <w:rFonts w:ascii="Arial" w:eastAsia="Times New Roman" w:hAnsi="Arial" w:cs="Arial"/>
          <w:sz w:val="28"/>
          <w:szCs w:val="28"/>
          <w:lang w:val="es-MX" w:eastAsia="es-MX"/>
        </w:rPr>
        <w:t>,</w:t>
      </w:r>
      <w:r w:rsidR="0020162A" w:rsidRPr="00A73AEF">
        <w:rPr>
          <w:rFonts w:ascii="Arial" w:eastAsia="Times New Roman" w:hAnsi="Arial" w:cs="Arial"/>
          <w:sz w:val="28"/>
          <w:szCs w:val="28"/>
          <w:lang w:val="es-MX" w:eastAsia="es-MX"/>
        </w:rPr>
        <w:t xml:space="preserve"> los espacios</w:t>
      </w:r>
      <w:r w:rsidR="0020162A">
        <w:rPr>
          <w:rFonts w:ascii="Arial" w:eastAsia="Times New Roman" w:hAnsi="Arial" w:cs="Arial"/>
          <w:sz w:val="28"/>
          <w:szCs w:val="28"/>
          <w:lang w:val="es-MX" w:eastAsia="es-MX"/>
        </w:rPr>
        <w:t>,</w:t>
      </w:r>
      <w:r w:rsidR="0020162A" w:rsidRPr="00A73AEF">
        <w:rPr>
          <w:rFonts w:ascii="Arial" w:eastAsia="Times New Roman" w:hAnsi="Arial" w:cs="Arial"/>
          <w:sz w:val="28"/>
          <w:szCs w:val="28"/>
          <w:lang w:val="es-MX" w:eastAsia="es-MX"/>
        </w:rPr>
        <w:t xml:space="preserve"> donde van los precios por metro cuadrado</w:t>
      </w:r>
      <w:r w:rsidR="0020162A">
        <w:rPr>
          <w:rFonts w:ascii="Arial" w:eastAsia="Times New Roman" w:hAnsi="Arial" w:cs="Arial"/>
          <w:sz w:val="28"/>
          <w:szCs w:val="28"/>
          <w:lang w:val="es-MX" w:eastAsia="es-MX"/>
        </w:rPr>
        <w:t>,</w:t>
      </w:r>
      <w:r w:rsidR="0020162A" w:rsidRPr="00A73AEF">
        <w:rPr>
          <w:rFonts w:ascii="Arial" w:eastAsia="Times New Roman" w:hAnsi="Arial" w:cs="Arial"/>
          <w:sz w:val="28"/>
          <w:szCs w:val="28"/>
          <w:lang w:val="es-MX" w:eastAsia="es-MX"/>
        </w:rPr>
        <w:t xml:space="preserve"> los precios de las aportaciones y al momento en el que</w:t>
      </w:r>
      <w:r w:rsidR="0020162A">
        <w:rPr>
          <w:rFonts w:ascii="Arial" w:eastAsia="Times New Roman" w:hAnsi="Arial" w:cs="Arial"/>
          <w:sz w:val="28"/>
          <w:szCs w:val="28"/>
          <w:lang w:val="es-MX" w:eastAsia="es-MX"/>
        </w:rPr>
        <w:t>, el Pleno del A</w:t>
      </w:r>
      <w:r w:rsidR="0020162A" w:rsidRPr="00A73AEF">
        <w:rPr>
          <w:rFonts w:ascii="Arial" w:eastAsia="Times New Roman" w:hAnsi="Arial" w:cs="Arial"/>
          <w:sz w:val="28"/>
          <w:szCs w:val="28"/>
          <w:lang w:val="es-MX" w:eastAsia="es-MX"/>
        </w:rPr>
        <w:t>yuntamiento evalúe</w:t>
      </w:r>
      <w:r w:rsidR="0020162A">
        <w:rPr>
          <w:rFonts w:ascii="Arial" w:eastAsia="Times New Roman" w:hAnsi="Arial" w:cs="Arial"/>
          <w:sz w:val="28"/>
          <w:szCs w:val="28"/>
          <w:lang w:val="es-MX" w:eastAsia="es-MX"/>
        </w:rPr>
        <w:t>,</w:t>
      </w:r>
      <w:r w:rsidR="0020162A" w:rsidRPr="00A73AEF">
        <w:rPr>
          <w:rFonts w:ascii="Arial" w:eastAsia="Times New Roman" w:hAnsi="Arial" w:cs="Arial"/>
          <w:sz w:val="28"/>
          <w:szCs w:val="28"/>
          <w:lang w:val="es-MX" w:eastAsia="es-MX"/>
        </w:rPr>
        <w:t xml:space="preserve"> califique y apruebe los terrenos que vamos a comprar</w:t>
      </w:r>
      <w:r w:rsidR="0020162A">
        <w:rPr>
          <w:rFonts w:ascii="Arial" w:eastAsia="Times New Roman" w:hAnsi="Arial" w:cs="Arial"/>
          <w:sz w:val="28"/>
          <w:szCs w:val="28"/>
          <w:lang w:val="es-MX" w:eastAsia="es-MX"/>
        </w:rPr>
        <w:t>, pues podamos complementar las Reglas de O</w:t>
      </w:r>
      <w:r w:rsidR="0020162A" w:rsidRPr="00A73AEF">
        <w:rPr>
          <w:rFonts w:ascii="Arial" w:eastAsia="Times New Roman" w:hAnsi="Arial" w:cs="Arial"/>
          <w:sz w:val="28"/>
          <w:szCs w:val="28"/>
          <w:lang w:val="es-MX" w:eastAsia="es-MX"/>
        </w:rPr>
        <w:t>peración</w:t>
      </w:r>
      <w:r w:rsidR="0020162A">
        <w:rPr>
          <w:rFonts w:ascii="Arial" w:eastAsia="Times New Roman" w:hAnsi="Arial" w:cs="Arial"/>
          <w:sz w:val="28"/>
          <w:szCs w:val="28"/>
          <w:lang w:val="es-MX" w:eastAsia="es-MX"/>
        </w:rPr>
        <w:t>,</w:t>
      </w:r>
      <w:r w:rsidR="0020162A" w:rsidRPr="00A73AEF">
        <w:rPr>
          <w:rFonts w:ascii="Arial" w:eastAsia="Times New Roman" w:hAnsi="Arial" w:cs="Arial"/>
          <w:sz w:val="28"/>
          <w:szCs w:val="28"/>
          <w:lang w:val="es-MX" w:eastAsia="es-MX"/>
        </w:rPr>
        <w:t xml:space="preserve"> y en ese momento se publican</w:t>
      </w:r>
      <w:r w:rsidR="0020162A">
        <w:rPr>
          <w:rFonts w:ascii="Arial" w:eastAsia="Times New Roman" w:hAnsi="Arial" w:cs="Arial"/>
          <w:sz w:val="28"/>
          <w:szCs w:val="28"/>
          <w:lang w:val="es-MX" w:eastAsia="es-MX"/>
        </w:rPr>
        <w:t>.</w:t>
      </w:r>
      <w:r w:rsidR="0020162A" w:rsidRPr="00A73AEF">
        <w:rPr>
          <w:rFonts w:ascii="Arial" w:eastAsia="Times New Roman" w:hAnsi="Arial" w:cs="Arial"/>
          <w:sz w:val="28"/>
          <w:szCs w:val="28"/>
          <w:lang w:val="es-MX" w:eastAsia="es-MX"/>
        </w:rPr>
        <w:t xml:space="preserve"> </w:t>
      </w:r>
      <w:r w:rsidR="0020162A">
        <w:rPr>
          <w:rFonts w:ascii="Arial" w:eastAsia="Times New Roman" w:hAnsi="Arial" w:cs="Arial"/>
          <w:sz w:val="28"/>
          <w:szCs w:val="28"/>
          <w:lang w:val="es-MX" w:eastAsia="es-MX"/>
        </w:rPr>
        <w:t>E</w:t>
      </w:r>
      <w:r w:rsidR="0020162A" w:rsidRPr="00A73AEF">
        <w:rPr>
          <w:rFonts w:ascii="Arial" w:eastAsia="Times New Roman" w:hAnsi="Arial" w:cs="Arial"/>
          <w:sz w:val="28"/>
          <w:szCs w:val="28"/>
          <w:lang w:val="es-MX" w:eastAsia="es-MX"/>
        </w:rPr>
        <w:t>stoy seguro</w:t>
      </w:r>
      <w:r w:rsidR="0020162A">
        <w:rPr>
          <w:rFonts w:ascii="Arial" w:eastAsia="Times New Roman" w:hAnsi="Arial" w:cs="Arial"/>
          <w:sz w:val="28"/>
          <w:szCs w:val="28"/>
          <w:lang w:val="es-MX" w:eastAsia="es-MX"/>
        </w:rPr>
        <w:t>,</w:t>
      </w:r>
      <w:r w:rsidR="0020162A" w:rsidRPr="00A73AEF">
        <w:rPr>
          <w:rFonts w:ascii="Arial" w:eastAsia="Times New Roman" w:hAnsi="Arial" w:cs="Arial"/>
          <w:sz w:val="28"/>
          <w:szCs w:val="28"/>
          <w:lang w:val="es-MX" w:eastAsia="es-MX"/>
        </w:rPr>
        <w:t xml:space="preserve"> estoy segurísimo</w:t>
      </w:r>
      <w:r w:rsidR="0020162A">
        <w:rPr>
          <w:rFonts w:ascii="Arial" w:eastAsia="Times New Roman" w:hAnsi="Arial" w:cs="Arial"/>
          <w:sz w:val="28"/>
          <w:szCs w:val="28"/>
          <w:lang w:val="es-MX" w:eastAsia="es-MX"/>
        </w:rPr>
        <w:t>, q</w:t>
      </w:r>
      <w:r w:rsidR="0020162A" w:rsidRPr="00A73AEF">
        <w:rPr>
          <w:rFonts w:ascii="Arial" w:eastAsia="Times New Roman" w:hAnsi="Arial" w:cs="Arial"/>
          <w:sz w:val="28"/>
          <w:szCs w:val="28"/>
          <w:lang w:val="es-MX" w:eastAsia="es-MX"/>
        </w:rPr>
        <w:t>ue hoy ya a partir de este modelo</w:t>
      </w:r>
      <w:r w:rsidR="0020162A">
        <w:rPr>
          <w:rFonts w:ascii="Arial" w:eastAsia="Times New Roman" w:hAnsi="Arial" w:cs="Arial"/>
          <w:sz w:val="28"/>
          <w:szCs w:val="28"/>
          <w:lang w:val="es-MX" w:eastAsia="es-MX"/>
        </w:rPr>
        <w:t>,</w:t>
      </w:r>
      <w:r w:rsidR="0020162A" w:rsidRPr="00A73AEF">
        <w:rPr>
          <w:rFonts w:ascii="Arial" w:eastAsia="Times New Roman" w:hAnsi="Arial" w:cs="Arial"/>
          <w:sz w:val="28"/>
          <w:szCs w:val="28"/>
          <w:lang w:val="es-MX" w:eastAsia="es-MX"/>
        </w:rPr>
        <w:t xml:space="preserve"> a partir de este modelo</w:t>
      </w:r>
      <w:r w:rsidR="0020162A">
        <w:rPr>
          <w:rFonts w:ascii="Arial" w:eastAsia="Times New Roman" w:hAnsi="Arial" w:cs="Arial"/>
          <w:sz w:val="28"/>
          <w:szCs w:val="28"/>
          <w:lang w:val="es-MX" w:eastAsia="es-MX"/>
        </w:rPr>
        <w:t>,</w:t>
      </w:r>
      <w:r w:rsidR="0020162A" w:rsidRPr="00A73AEF">
        <w:rPr>
          <w:rFonts w:ascii="Arial" w:eastAsia="Times New Roman" w:hAnsi="Arial" w:cs="Arial"/>
          <w:sz w:val="28"/>
          <w:szCs w:val="28"/>
          <w:lang w:val="es-MX" w:eastAsia="es-MX"/>
        </w:rPr>
        <w:t xml:space="preserve"> a muchos de n</w:t>
      </w:r>
      <w:r w:rsidR="0020162A">
        <w:rPr>
          <w:rFonts w:ascii="Arial" w:eastAsia="Times New Roman" w:hAnsi="Arial" w:cs="Arial"/>
          <w:sz w:val="28"/>
          <w:szCs w:val="28"/>
          <w:lang w:val="es-MX" w:eastAsia="es-MX"/>
        </w:rPr>
        <w:t>osotros se nos está ocurriendo, c</w:t>
      </w:r>
      <w:r w:rsidR="0020162A" w:rsidRPr="00A73AEF">
        <w:rPr>
          <w:rFonts w:ascii="Arial" w:eastAsia="Times New Roman" w:hAnsi="Arial" w:cs="Arial"/>
          <w:sz w:val="28"/>
          <w:szCs w:val="28"/>
          <w:lang w:val="es-MX" w:eastAsia="es-MX"/>
        </w:rPr>
        <w:t xml:space="preserve">ómo resolver el </w:t>
      </w:r>
      <w:r w:rsidR="0020162A" w:rsidRPr="00A73AEF">
        <w:rPr>
          <w:rFonts w:ascii="Arial" w:eastAsia="Times New Roman" w:hAnsi="Arial" w:cs="Arial"/>
          <w:sz w:val="28"/>
          <w:szCs w:val="28"/>
          <w:lang w:val="es-MX" w:eastAsia="es-MX"/>
        </w:rPr>
        <w:lastRenderedPageBreak/>
        <w:t>tema de la vivienda</w:t>
      </w:r>
      <w:r w:rsidR="0020162A">
        <w:rPr>
          <w:rFonts w:ascii="Arial" w:eastAsia="Times New Roman" w:hAnsi="Arial" w:cs="Arial"/>
          <w:sz w:val="28"/>
          <w:szCs w:val="28"/>
          <w:lang w:val="es-MX" w:eastAsia="es-MX"/>
        </w:rPr>
        <w:t>. B</w:t>
      </w:r>
      <w:r w:rsidR="0020162A" w:rsidRPr="00A73AEF">
        <w:rPr>
          <w:rFonts w:ascii="Arial" w:eastAsia="Times New Roman" w:hAnsi="Arial" w:cs="Arial"/>
          <w:sz w:val="28"/>
          <w:szCs w:val="28"/>
          <w:lang w:val="es-MX" w:eastAsia="es-MX"/>
        </w:rPr>
        <w:t>ueno</w:t>
      </w:r>
      <w:r w:rsidR="0020162A">
        <w:rPr>
          <w:rFonts w:ascii="Arial" w:eastAsia="Times New Roman" w:hAnsi="Arial" w:cs="Arial"/>
          <w:sz w:val="28"/>
          <w:szCs w:val="28"/>
          <w:lang w:val="es-MX" w:eastAsia="es-MX"/>
        </w:rPr>
        <w:t>, enfoquémonos en la C</w:t>
      </w:r>
      <w:r w:rsidR="0020162A" w:rsidRPr="00A73AEF">
        <w:rPr>
          <w:rFonts w:ascii="Arial" w:eastAsia="Times New Roman" w:hAnsi="Arial" w:cs="Arial"/>
          <w:sz w:val="28"/>
          <w:szCs w:val="28"/>
          <w:lang w:val="es-MX" w:eastAsia="es-MX"/>
        </w:rPr>
        <w:t>omisión</w:t>
      </w:r>
      <w:r w:rsidR="00843DCB">
        <w:rPr>
          <w:rFonts w:ascii="Arial" w:eastAsia="Times New Roman" w:hAnsi="Arial" w:cs="Arial"/>
          <w:sz w:val="28"/>
          <w:szCs w:val="28"/>
          <w:lang w:val="es-MX" w:eastAsia="es-MX"/>
        </w:rPr>
        <w:t xml:space="preserve">, ahí </w:t>
      </w:r>
      <w:r w:rsidR="0020162A" w:rsidRPr="00A73AEF">
        <w:rPr>
          <w:rFonts w:ascii="Arial" w:eastAsia="Times New Roman" w:hAnsi="Arial" w:cs="Arial"/>
          <w:sz w:val="28"/>
          <w:szCs w:val="28"/>
          <w:lang w:val="es-MX" w:eastAsia="es-MX"/>
        </w:rPr>
        <w:t>es el mecanismo</w:t>
      </w:r>
      <w:r w:rsidR="00931530">
        <w:rPr>
          <w:rFonts w:ascii="Arial" w:eastAsia="Times New Roman" w:hAnsi="Arial" w:cs="Arial"/>
          <w:sz w:val="28"/>
          <w:szCs w:val="28"/>
          <w:lang w:val="es-MX" w:eastAsia="es-MX"/>
        </w:rPr>
        <w:t>. Y</w:t>
      </w:r>
      <w:r w:rsidR="0020162A" w:rsidRPr="00A73AEF">
        <w:rPr>
          <w:rFonts w:ascii="Arial" w:eastAsia="Times New Roman" w:hAnsi="Arial" w:cs="Arial"/>
          <w:sz w:val="28"/>
          <w:szCs w:val="28"/>
          <w:lang w:val="es-MX" w:eastAsia="es-MX"/>
        </w:rPr>
        <w:t>a en este momento</w:t>
      </w:r>
      <w:r w:rsidR="00931530">
        <w:rPr>
          <w:rFonts w:ascii="Arial" w:eastAsia="Times New Roman" w:hAnsi="Arial" w:cs="Arial"/>
          <w:sz w:val="28"/>
          <w:szCs w:val="28"/>
          <w:lang w:val="es-MX" w:eastAsia="es-MX"/>
        </w:rPr>
        <w:t>,</w:t>
      </w:r>
      <w:r w:rsidR="0020162A" w:rsidRPr="00A73AEF">
        <w:rPr>
          <w:rFonts w:ascii="Arial" w:eastAsia="Times New Roman" w:hAnsi="Arial" w:cs="Arial"/>
          <w:sz w:val="28"/>
          <w:szCs w:val="28"/>
          <w:lang w:val="es-MX" w:eastAsia="es-MX"/>
        </w:rPr>
        <w:t xml:space="preserve"> no nos sirve a nadie decir</w:t>
      </w:r>
      <w:r w:rsidR="00931530">
        <w:rPr>
          <w:rFonts w:ascii="Arial" w:eastAsia="Times New Roman" w:hAnsi="Arial" w:cs="Arial"/>
          <w:sz w:val="28"/>
          <w:szCs w:val="28"/>
          <w:lang w:val="es-MX" w:eastAsia="es-MX"/>
        </w:rPr>
        <w:t>:</w:t>
      </w:r>
      <w:r w:rsidR="0020162A" w:rsidRPr="00A73AEF">
        <w:rPr>
          <w:rFonts w:ascii="Arial" w:eastAsia="Times New Roman" w:hAnsi="Arial" w:cs="Arial"/>
          <w:sz w:val="28"/>
          <w:szCs w:val="28"/>
          <w:lang w:val="es-MX" w:eastAsia="es-MX"/>
        </w:rPr>
        <w:t xml:space="preserve"> yo lo hubiera hecho</w:t>
      </w:r>
      <w:r w:rsidR="00931530">
        <w:rPr>
          <w:rFonts w:ascii="Arial" w:eastAsia="Times New Roman" w:hAnsi="Arial" w:cs="Arial"/>
          <w:sz w:val="28"/>
          <w:szCs w:val="28"/>
          <w:lang w:val="es-MX" w:eastAsia="es-MX"/>
        </w:rPr>
        <w:t>, porque no se hizo. En este momento, ya nada</w:t>
      </w:r>
      <w:r w:rsidR="0020162A" w:rsidRPr="00A73AEF">
        <w:rPr>
          <w:rFonts w:ascii="Arial" w:eastAsia="Times New Roman" w:hAnsi="Arial" w:cs="Arial"/>
          <w:sz w:val="28"/>
          <w:szCs w:val="28"/>
          <w:lang w:val="es-MX" w:eastAsia="es-MX"/>
        </w:rPr>
        <w:t xml:space="preserve"> sirve</w:t>
      </w:r>
      <w:r w:rsidR="00931530">
        <w:rPr>
          <w:rFonts w:ascii="Arial" w:eastAsia="Times New Roman" w:hAnsi="Arial" w:cs="Arial"/>
          <w:sz w:val="28"/>
          <w:szCs w:val="28"/>
          <w:lang w:val="es-MX" w:eastAsia="es-MX"/>
        </w:rPr>
        <w:t>:</w:t>
      </w:r>
      <w:r w:rsidR="0020162A" w:rsidRPr="00A73AEF">
        <w:rPr>
          <w:rFonts w:ascii="Arial" w:eastAsia="Times New Roman" w:hAnsi="Arial" w:cs="Arial"/>
          <w:sz w:val="28"/>
          <w:szCs w:val="28"/>
          <w:lang w:val="es-MX" w:eastAsia="es-MX"/>
        </w:rPr>
        <w:t xml:space="preserve"> hubiera sido m</w:t>
      </w:r>
      <w:r w:rsidR="00931530">
        <w:rPr>
          <w:rFonts w:ascii="Arial" w:eastAsia="Times New Roman" w:hAnsi="Arial" w:cs="Arial"/>
          <w:sz w:val="28"/>
          <w:szCs w:val="28"/>
          <w:lang w:val="es-MX" w:eastAsia="es-MX"/>
        </w:rPr>
        <w:t>ejor. Porque ya no es, lo que es. L</w:t>
      </w:r>
      <w:r w:rsidR="0020162A" w:rsidRPr="00A73AEF">
        <w:rPr>
          <w:rFonts w:ascii="Arial" w:eastAsia="Times New Roman" w:hAnsi="Arial" w:cs="Arial"/>
          <w:sz w:val="28"/>
          <w:szCs w:val="28"/>
          <w:lang w:val="es-MX" w:eastAsia="es-MX"/>
        </w:rPr>
        <w:t>o que podamos hacer</w:t>
      </w:r>
      <w:r w:rsidR="00931530">
        <w:rPr>
          <w:rFonts w:ascii="Arial" w:eastAsia="Times New Roman" w:hAnsi="Arial" w:cs="Arial"/>
          <w:sz w:val="28"/>
          <w:szCs w:val="28"/>
          <w:lang w:val="es-MX" w:eastAsia="es-MX"/>
        </w:rPr>
        <w:t>,</w:t>
      </w:r>
      <w:r w:rsidR="0020162A" w:rsidRPr="00A73AEF">
        <w:rPr>
          <w:rFonts w:ascii="Arial" w:eastAsia="Times New Roman" w:hAnsi="Arial" w:cs="Arial"/>
          <w:sz w:val="28"/>
          <w:szCs w:val="28"/>
          <w:lang w:val="es-MX" w:eastAsia="es-MX"/>
        </w:rPr>
        <w:t xml:space="preserve"> lo vamos a hacer</w:t>
      </w:r>
      <w:r w:rsidR="00931530">
        <w:rPr>
          <w:rFonts w:ascii="Arial" w:eastAsia="Times New Roman" w:hAnsi="Arial" w:cs="Arial"/>
          <w:sz w:val="28"/>
          <w:szCs w:val="28"/>
          <w:lang w:val="es-MX" w:eastAsia="es-MX"/>
        </w:rPr>
        <w:t>, en la C</w:t>
      </w:r>
      <w:r w:rsidR="0020162A" w:rsidRPr="00A73AEF">
        <w:rPr>
          <w:rFonts w:ascii="Arial" w:eastAsia="Times New Roman" w:hAnsi="Arial" w:cs="Arial"/>
          <w:sz w:val="28"/>
          <w:szCs w:val="28"/>
          <w:lang w:val="es-MX" w:eastAsia="es-MX"/>
        </w:rPr>
        <w:t>o</w:t>
      </w:r>
      <w:r w:rsidR="00931530">
        <w:rPr>
          <w:rFonts w:ascii="Arial" w:eastAsia="Times New Roman" w:hAnsi="Arial" w:cs="Arial"/>
          <w:sz w:val="28"/>
          <w:szCs w:val="28"/>
          <w:lang w:val="es-MX" w:eastAsia="es-MX"/>
        </w:rPr>
        <w:t xml:space="preserve">misión. Lo que podamos hacer y </w:t>
      </w:r>
      <w:r w:rsidR="0020162A" w:rsidRPr="00A73AEF">
        <w:rPr>
          <w:rFonts w:ascii="Arial" w:eastAsia="Times New Roman" w:hAnsi="Arial" w:cs="Arial"/>
          <w:sz w:val="28"/>
          <w:szCs w:val="28"/>
          <w:lang w:val="es-MX" w:eastAsia="es-MX"/>
        </w:rPr>
        <w:t>publicar</w:t>
      </w:r>
      <w:r w:rsidR="00931530">
        <w:rPr>
          <w:rFonts w:ascii="Arial" w:eastAsia="Times New Roman" w:hAnsi="Arial" w:cs="Arial"/>
          <w:sz w:val="28"/>
          <w:szCs w:val="28"/>
          <w:lang w:val="es-MX" w:eastAsia="es-MX"/>
        </w:rPr>
        <w:t>,</w:t>
      </w:r>
      <w:r w:rsidR="0020162A" w:rsidRPr="00A73AEF">
        <w:rPr>
          <w:rFonts w:ascii="Arial" w:eastAsia="Times New Roman" w:hAnsi="Arial" w:cs="Arial"/>
          <w:sz w:val="28"/>
          <w:szCs w:val="28"/>
          <w:lang w:val="es-MX" w:eastAsia="es-MX"/>
        </w:rPr>
        <w:t xml:space="preserve"> lo vamos a hacer en conjunto</w:t>
      </w:r>
      <w:r w:rsidR="00931530">
        <w:rPr>
          <w:rFonts w:ascii="Arial" w:eastAsia="Times New Roman" w:hAnsi="Arial" w:cs="Arial"/>
          <w:sz w:val="28"/>
          <w:szCs w:val="28"/>
          <w:lang w:val="es-MX" w:eastAsia="es-MX"/>
        </w:rPr>
        <w:t>,</w:t>
      </w:r>
      <w:r w:rsidR="0020162A" w:rsidRPr="00A73AEF">
        <w:rPr>
          <w:rFonts w:ascii="Arial" w:eastAsia="Times New Roman" w:hAnsi="Arial" w:cs="Arial"/>
          <w:sz w:val="28"/>
          <w:szCs w:val="28"/>
          <w:lang w:val="es-MX" w:eastAsia="es-MX"/>
        </w:rPr>
        <w:t xml:space="preserve"> los compañeros y compañeras que </w:t>
      </w:r>
      <w:r w:rsidR="00931530">
        <w:rPr>
          <w:rFonts w:ascii="Arial" w:eastAsia="Times New Roman" w:hAnsi="Arial" w:cs="Arial"/>
          <w:sz w:val="28"/>
          <w:szCs w:val="28"/>
          <w:lang w:val="es-MX" w:eastAsia="es-MX"/>
        </w:rPr>
        <w:t>pertenezcan por supuesto estas C</w:t>
      </w:r>
      <w:r w:rsidR="0020162A" w:rsidRPr="00A73AEF">
        <w:rPr>
          <w:rFonts w:ascii="Arial" w:eastAsia="Times New Roman" w:hAnsi="Arial" w:cs="Arial"/>
          <w:sz w:val="28"/>
          <w:szCs w:val="28"/>
          <w:lang w:val="es-MX" w:eastAsia="es-MX"/>
        </w:rPr>
        <w:t>omisiones y aquellos que deseen integrarse de manera voluntaria</w:t>
      </w:r>
      <w:r w:rsidR="00931530">
        <w:rPr>
          <w:rFonts w:ascii="Arial" w:eastAsia="Times New Roman" w:hAnsi="Arial" w:cs="Arial"/>
          <w:sz w:val="28"/>
          <w:szCs w:val="28"/>
          <w:lang w:val="es-MX" w:eastAsia="es-MX"/>
        </w:rPr>
        <w:t>. Porque lo</w:t>
      </w:r>
      <w:r w:rsidR="0020162A" w:rsidRPr="00A73AEF">
        <w:rPr>
          <w:rFonts w:ascii="Arial" w:eastAsia="Times New Roman" w:hAnsi="Arial" w:cs="Arial"/>
          <w:sz w:val="28"/>
          <w:szCs w:val="28"/>
          <w:lang w:val="es-MX" w:eastAsia="es-MX"/>
        </w:rPr>
        <w:t xml:space="preserve"> repito</w:t>
      </w:r>
      <w:r w:rsidR="00931530">
        <w:rPr>
          <w:rFonts w:ascii="Arial" w:eastAsia="Times New Roman" w:hAnsi="Arial" w:cs="Arial"/>
          <w:sz w:val="28"/>
          <w:szCs w:val="28"/>
          <w:lang w:val="es-MX" w:eastAsia="es-MX"/>
        </w:rPr>
        <w:t>;</w:t>
      </w:r>
      <w:r w:rsidR="0020162A" w:rsidRPr="00A73AEF">
        <w:rPr>
          <w:rFonts w:ascii="Arial" w:eastAsia="Times New Roman" w:hAnsi="Arial" w:cs="Arial"/>
          <w:sz w:val="28"/>
          <w:szCs w:val="28"/>
          <w:lang w:val="es-MX" w:eastAsia="es-MX"/>
        </w:rPr>
        <w:t xml:space="preserve"> lo </w:t>
      </w:r>
      <w:r w:rsidR="00931530">
        <w:rPr>
          <w:rFonts w:ascii="Arial" w:eastAsia="Times New Roman" w:hAnsi="Arial" w:cs="Arial"/>
          <w:sz w:val="28"/>
          <w:szCs w:val="28"/>
          <w:lang w:val="es-MX" w:eastAsia="es-MX"/>
        </w:rPr>
        <w:t>más sencillo es descalificar. L</w:t>
      </w:r>
      <w:r w:rsidR="0020162A" w:rsidRPr="00A73AEF">
        <w:rPr>
          <w:rFonts w:ascii="Arial" w:eastAsia="Times New Roman" w:hAnsi="Arial" w:cs="Arial"/>
          <w:sz w:val="28"/>
          <w:szCs w:val="28"/>
          <w:lang w:val="es-MX" w:eastAsia="es-MX"/>
        </w:rPr>
        <w:t>o más sencillo</w:t>
      </w:r>
      <w:r w:rsidR="00931530">
        <w:rPr>
          <w:rFonts w:ascii="Arial" w:eastAsia="Times New Roman" w:hAnsi="Arial" w:cs="Arial"/>
          <w:sz w:val="28"/>
          <w:szCs w:val="28"/>
          <w:lang w:val="es-MX" w:eastAsia="es-MX"/>
        </w:rPr>
        <w:t>,</w:t>
      </w:r>
      <w:r w:rsidR="0020162A" w:rsidRPr="00A73AEF">
        <w:rPr>
          <w:rFonts w:ascii="Arial" w:eastAsia="Times New Roman" w:hAnsi="Arial" w:cs="Arial"/>
          <w:sz w:val="28"/>
          <w:szCs w:val="28"/>
          <w:lang w:val="es-MX" w:eastAsia="es-MX"/>
        </w:rPr>
        <w:t xml:space="preserve"> es decir</w:t>
      </w:r>
      <w:r w:rsidR="00931530">
        <w:rPr>
          <w:rFonts w:ascii="Arial" w:eastAsia="Times New Roman" w:hAnsi="Arial" w:cs="Arial"/>
          <w:sz w:val="28"/>
          <w:szCs w:val="28"/>
          <w:lang w:val="es-MX" w:eastAsia="es-MX"/>
        </w:rPr>
        <w:t>: ¡no! y</w:t>
      </w:r>
      <w:r w:rsidR="0020162A" w:rsidRPr="00A73AEF">
        <w:rPr>
          <w:rFonts w:ascii="Arial" w:eastAsia="Times New Roman" w:hAnsi="Arial" w:cs="Arial"/>
          <w:sz w:val="28"/>
          <w:szCs w:val="28"/>
          <w:lang w:val="es-MX" w:eastAsia="es-MX"/>
        </w:rPr>
        <w:t xml:space="preserve"> </w:t>
      </w:r>
      <w:r w:rsidR="00931530">
        <w:rPr>
          <w:rFonts w:ascii="Arial" w:eastAsia="Times New Roman" w:hAnsi="Arial" w:cs="Arial"/>
          <w:sz w:val="28"/>
          <w:szCs w:val="28"/>
          <w:lang w:val="es-MX" w:eastAsia="es-MX"/>
        </w:rPr>
        <w:t>¡</w:t>
      </w:r>
      <w:r w:rsidR="0020162A" w:rsidRPr="00A73AEF">
        <w:rPr>
          <w:rFonts w:ascii="Arial" w:eastAsia="Times New Roman" w:hAnsi="Arial" w:cs="Arial"/>
          <w:sz w:val="28"/>
          <w:szCs w:val="28"/>
          <w:lang w:val="es-MX" w:eastAsia="es-MX"/>
        </w:rPr>
        <w:t>por qué no</w:t>
      </w:r>
      <w:r w:rsidR="00931530">
        <w:rPr>
          <w:rFonts w:ascii="Arial" w:eastAsia="Times New Roman" w:hAnsi="Arial" w:cs="Arial"/>
          <w:sz w:val="28"/>
          <w:szCs w:val="28"/>
          <w:lang w:val="es-MX" w:eastAsia="es-MX"/>
        </w:rPr>
        <w:t>!</w:t>
      </w:r>
      <w:r w:rsidR="0020162A" w:rsidRPr="00A73AEF">
        <w:rPr>
          <w:rFonts w:ascii="Arial" w:eastAsia="Times New Roman" w:hAnsi="Arial" w:cs="Arial"/>
          <w:sz w:val="28"/>
          <w:szCs w:val="28"/>
          <w:lang w:val="es-MX" w:eastAsia="es-MX"/>
        </w:rPr>
        <w:t xml:space="preserve"> Eso es lo más sencillo</w:t>
      </w:r>
      <w:r w:rsidR="00931530">
        <w:rPr>
          <w:rFonts w:ascii="Arial" w:eastAsia="Times New Roman" w:hAnsi="Arial" w:cs="Arial"/>
          <w:sz w:val="28"/>
          <w:szCs w:val="28"/>
          <w:lang w:val="es-MX" w:eastAsia="es-MX"/>
        </w:rPr>
        <w:t>. Y</w:t>
      </w:r>
      <w:r w:rsidR="0020162A" w:rsidRPr="00A73AEF">
        <w:rPr>
          <w:rFonts w:ascii="Arial" w:eastAsia="Times New Roman" w:hAnsi="Arial" w:cs="Arial"/>
          <w:sz w:val="28"/>
          <w:szCs w:val="28"/>
          <w:lang w:val="es-MX" w:eastAsia="es-MX"/>
        </w:rPr>
        <w:t>o los invito</w:t>
      </w:r>
      <w:r w:rsidR="00931530">
        <w:rPr>
          <w:rFonts w:ascii="Arial" w:eastAsia="Times New Roman" w:hAnsi="Arial" w:cs="Arial"/>
          <w:sz w:val="28"/>
          <w:szCs w:val="28"/>
          <w:lang w:val="es-MX" w:eastAsia="es-MX"/>
        </w:rPr>
        <w:t>, l</w:t>
      </w:r>
      <w:r w:rsidR="0020162A" w:rsidRPr="00A73AEF">
        <w:rPr>
          <w:rFonts w:ascii="Arial" w:eastAsia="Times New Roman" w:hAnsi="Arial" w:cs="Arial"/>
          <w:sz w:val="28"/>
          <w:szCs w:val="28"/>
          <w:lang w:val="es-MX" w:eastAsia="es-MX"/>
        </w:rPr>
        <w:t>os invito a que el discurso</w:t>
      </w:r>
      <w:r w:rsidR="00931530">
        <w:rPr>
          <w:rFonts w:ascii="Arial" w:eastAsia="Times New Roman" w:hAnsi="Arial" w:cs="Arial"/>
          <w:sz w:val="28"/>
          <w:szCs w:val="28"/>
          <w:lang w:val="es-MX" w:eastAsia="es-MX"/>
        </w:rPr>
        <w:t>,</w:t>
      </w:r>
      <w:r w:rsidR="0020162A" w:rsidRPr="00A73AEF">
        <w:rPr>
          <w:rFonts w:ascii="Arial" w:eastAsia="Times New Roman" w:hAnsi="Arial" w:cs="Arial"/>
          <w:sz w:val="28"/>
          <w:szCs w:val="28"/>
          <w:lang w:val="es-MX" w:eastAsia="es-MX"/>
        </w:rPr>
        <w:t xml:space="preserve"> le demos un giro de 180</w:t>
      </w:r>
      <w:r w:rsidR="00931530">
        <w:rPr>
          <w:rFonts w:ascii="Arial" w:eastAsia="Times New Roman" w:hAnsi="Arial" w:cs="Arial"/>
          <w:sz w:val="28"/>
          <w:szCs w:val="28"/>
          <w:lang w:val="es-MX" w:eastAsia="es-MX"/>
        </w:rPr>
        <w:t>° ciento ochenta</w:t>
      </w:r>
      <w:r w:rsidR="0020162A" w:rsidRPr="00A73AEF">
        <w:rPr>
          <w:rFonts w:ascii="Arial" w:eastAsia="Times New Roman" w:hAnsi="Arial" w:cs="Arial"/>
          <w:sz w:val="28"/>
          <w:szCs w:val="28"/>
          <w:lang w:val="es-MX" w:eastAsia="es-MX"/>
        </w:rPr>
        <w:t xml:space="preserve"> grados y decir</w:t>
      </w:r>
      <w:r w:rsidR="00931530">
        <w:rPr>
          <w:rFonts w:ascii="Arial" w:eastAsia="Times New Roman" w:hAnsi="Arial" w:cs="Arial"/>
          <w:sz w:val="28"/>
          <w:szCs w:val="28"/>
          <w:lang w:val="es-MX" w:eastAsia="es-MX"/>
        </w:rPr>
        <w:t>:</w:t>
      </w:r>
      <w:r w:rsidR="0020162A" w:rsidRPr="00A73AEF">
        <w:rPr>
          <w:rFonts w:ascii="Arial" w:eastAsia="Times New Roman" w:hAnsi="Arial" w:cs="Arial"/>
          <w:sz w:val="28"/>
          <w:szCs w:val="28"/>
          <w:lang w:val="es-MX" w:eastAsia="es-MX"/>
        </w:rPr>
        <w:t xml:space="preserve"> sí</w:t>
      </w:r>
      <w:r w:rsidR="00931530">
        <w:rPr>
          <w:rFonts w:ascii="Arial" w:eastAsia="Times New Roman" w:hAnsi="Arial" w:cs="Arial"/>
          <w:sz w:val="28"/>
          <w:szCs w:val="28"/>
          <w:lang w:val="es-MX" w:eastAsia="es-MX"/>
        </w:rPr>
        <w:t>,</w:t>
      </w:r>
      <w:r w:rsidR="0020162A" w:rsidRPr="00A73AEF">
        <w:rPr>
          <w:rFonts w:ascii="Arial" w:eastAsia="Times New Roman" w:hAnsi="Arial" w:cs="Arial"/>
          <w:sz w:val="28"/>
          <w:szCs w:val="28"/>
          <w:lang w:val="es-MX" w:eastAsia="es-MX"/>
        </w:rPr>
        <w:t xml:space="preserve"> pero</w:t>
      </w:r>
      <w:r w:rsidR="00931530">
        <w:rPr>
          <w:rFonts w:ascii="Arial" w:eastAsia="Times New Roman" w:hAnsi="Arial" w:cs="Arial"/>
          <w:sz w:val="28"/>
          <w:szCs w:val="28"/>
          <w:lang w:val="es-MX" w:eastAsia="es-MX"/>
        </w:rPr>
        <w:t>,</w:t>
      </w:r>
      <w:r w:rsidR="0020162A" w:rsidRPr="00A73AEF">
        <w:rPr>
          <w:rFonts w:ascii="Arial" w:eastAsia="Times New Roman" w:hAnsi="Arial" w:cs="Arial"/>
          <w:sz w:val="28"/>
          <w:szCs w:val="28"/>
          <w:lang w:val="es-MX" w:eastAsia="es-MX"/>
        </w:rPr>
        <w:t xml:space="preserve"> de esta manera</w:t>
      </w:r>
      <w:r w:rsidR="00931530">
        <w:rPr>
          <w:rFonts w:ascii="Arial" w:eastAsia="Times New Roman" w:hAnsi="Arial" w:cs="Arial"/>
          <w:sz w:val="28"/>
          <w:szCs w:val="28"/>
          <w:lang w:val="es-MX" w:eastAsia="es-MX"/>
        </w:rPr>
        <w:t>. Y, para eso es la C</w:t>
      </w:r>
      <w:r w:rsidR="0020162A" w:rsidRPr="00A73AEF">
        <w:rPr>
          <w:rFonts w:ascii="Arial" w:eastAsia="Times New Roman" w:hAnsi="Arial" w:cs="Arial"/>
          <w:sz w:val="28"/>
          <w:szCs w:val="28"/>
          <w:lang w:val="es-MX" w:eastAsia="es-MX"/>
        </w:rPr>
        <w:t>omisión</w:t>
      </w:r>
      <w:r w:rsidR="00931530">
        <w:rPr>
          <w:rFonts w:ascii="Arial" w:eastAsia="Times New Roman" w:hAnsi="Arial" w:cs="Arial"/>
          <w:sz w:val="28"/>
          <w:szCs w:val="28"/>
          <w:lang w:val="es-MX" w:eastAsia="es-MX"/>
        </w:rPr>
        <w:t xml:space="preserve">. Y, de lo que sí es </w:t>
      </w:r>
      <w:r w:rsidR="0020162A" w:rsidRPr="00A73AEF">
        <w:rPr>
          <w:rFonts w:ascii="Arial" w:eastAsia="Times New Roman" w:hAnsi="Arial" w:cs="Arial"/>
          <w:sz w:val="28"/>
          <w:szCs w:val="28"/>
          <w:lang w:val="es-MX" w:eastAsia="es-MX"/>
        </w:rPr>
        <w:t>un hecho</w:t>
      </w:r>
      <w:r w:rsidR="00931530">
        <w:rPr>
          <w:rFonts w:ascii="Arial" w:eastAsia="Times New Roman" w:hAnsi="Arial" w:cs="Arial"/>
          <w:sz w:val="28"/>
          <w:szCs w:val="28"/>
          <w:lang w:val="es-MX" w:eastAsia="es-MX"/>
        </w:rPr>
        <w:t xml:space="preserve">, es de que tenemos que confirmar </w:t>
      </w:r>
      <w:r w:rsidR="0020162A" w:rsidRPr="00A73AEF">
        <w:rPr>
          <w:rFonts w:ascii="Arial" w:eastAsia="Times New Roman" w:hAnsi="Arial" w:cs="Arial"/>
          <w:sz w:val="28"/>
          <w:szCs w:val="28"/>
          <w:lang w:val="es-MX" w:eastAsia="es-MX"/>
        </w:rPr>
        <w:t>las opciones que hemos visto</w:t>
      </w:r>
      <w:r w:rsidR="00931530">
        <w:rPr>
          <w:rFonts w:ascii="Arial" w:eastAsia="Times New Roman" w:hAnsi="Arial" w:cs="Arial"/>
          <w:sz w:val="28"/>
          <w:szCs w:val="28"/>
          <w:lang w:val="es-MX" w:eastAsia="es-MX"/>
        </w:rPr>
        <w:t>,</w:t>
      </w:r>
      <w:r w:rsidR="0020162A" w:rsidRPr="00A73AEF">
        <w:rPr>
          <w:rFonts w:ascii="Arial" w:eastAsia="Times New Roman" w:hAnsi="Arial" w:cs="Arial"/>
          <w:sz w:val="28"/>
          <w:szCs w:val="28"/>
          <w:lang w:val="es-MX" w:eastAsia="es-MX"/>
        </w:rPr>
        <w:t xml:space="preserve"> que nos han ofrecido</w:t>
      </w:r>
      <w:r w:rsidR="00931530">
        <w:rPr>
          <w:rFonts w:ascii="Arial" w:eastAsia="Times New Roman" w:hAnsi="Arial" w:cs="Arial"/>
          <w:sz w:val="28"/>
          <w:szCs w:val="28"/>
          <w:lang w:val="es-MX" w:eastAsia="es-MX"/>
        </w:rPr>
        <w:t>,</w:t>
      </w:r>
      <w:r w:rsidR="0020162A" w:rsidRPr="00A73AEF">
        <w:rPr>
          <w:rFonts w:ascii="Arial" w:eastAsia="Times New Roman" w:hAnsi="Arial" w:cs="Arial"/>
          <w:sz w:val="28"/>
          <w:szCs w:val="28"/>
          <w:lang w:val="es-MX" w:eastAsia="es-MX"/>
        </w:rPr>
        <w:t xml:space="preserve"> las tenemos que confirmar</w:t>
      </w:r>
      <w:r w:rsidR="00931530">
        <w:rPr>
          <w:rFonts w:ascii="Arial" w:eastAsia="Times New Roman" w:hAnsi="Arial" w:cs="Arial"/>
          <w:sz w:val="28"/>
          <w:szCs w:val="28"/>
          <w:lang w:val="es-MX" w:eastAsia="es-MX"/>
        </w:rPr>
        <w:t xml:space="preserve">, con los estudios </w:t>
      </w:r>
      <w:r w:rsidR="0020162A" w:rsidRPr="00A73AEF">
        <w:rPr>
          <w:rFonts w:ascii="Arial" w:eastAsia="Times New Roman" w:hAnsi="Arial" w:cs="Arial"/>
          <w:sz w:val="28"/>
          <w:szCs w:val="28"/>
          <w:lang w:val="es-MX" w:eastAsia="es-MX"/>
        </w:rPr>
        <w:t>técnicos</w:t>
      </w:r>
      <w:r w:rsidR="00931530">
        <w:rPr>
          <w:rFonts w:ascii="Arial" w:eastAsia="Times New Roman" w:hAnsi="Arial" w:cs="Arial"/>
          <w:sz w:val="28"/>
          <w:szCs w:val="28"/>
          <w:lang w:val="es-MX" w:eastAsia="es-MX"/>
        </w:rPr>
        <w:t>,</w:t>
      </w:r>
      <w:r w:rsidR="0020162A" w:rsidRPr="00A73AEF">
        <w:rPr>
          <w:rFonts w:ascii="Arial" w:eastAsia="Times New Roman" w:hAnsi="Arial" w:cs="Arial"/>
          <w:sz w:val="28"/>
          <w:szCs w:val="28"/>
          <w:lang w:val="es-MX" w:eastAsia="es-MX"/>
        </w:rPr>
        <w:t xml:space="preserve"> que estamos pidiendo en este resolutivo</w:t>
      </w:r>
      <w:r w:rsidR="00931530">
        <w:rPr>
          <w:rFonts w:ascii="Arial" w:eastAsia="Times New Roman" w:hAnsi="Arial" w:cs="Arial"/>
          <w:sz w:val="28"/>
          <w:szCs w:val="28"/>
          <w:lang w:val="es-MX" w:eastAsia="es-MX"/>
        </w:rPr>
        <w:t>. Que salgan los T</w:t>
      </w:r>
      <w:r w:rsidR="0020162A" w:rsidRPr="00A73AEF">
        <w:rPr>
          <w:rFonts w:ascii="Arial" w:eastAsia="Times New Roman" w:hAnsi="Arial" w:cs="Arial"/>
          <w:sz w:val="28"/>
          <w:szCs w:val="28"/>
          <w:lang w:val="es-MX" w:eastAsia="es-MX"/>
        </w:rPr>
        <w:t>écnicos</w:t>
      </w:r>
      <w:r w:rsidR="00931530">
        <w:rPr>
          <w:rFonts w:ascii="Arial" w:eastAsia="Times New Roman" w:hAnsi="Arial" w:cs="Arial"/>
          <w:sz w:val="28"/>
          <w:szCs w:val="28"/>
          <w:lang w:val="es-MX" w:eastAsia="es-MX"/>
        </w:rPr>
        <w:t xml:space="preserve">, que </w:t>
      </w:r>
      <w:r w:rsidR="0020162A" w:rsidRPr="00A73AEF">
        <w:rPr>
          <w:rFonts w:ascii="Arial" w:eastAsia="Times New Roman" w:hAnsi="Arial" w:cs="Arial"/>
          <w:sz w:val="28"/>
          <w:szCs w:val="28"/>
          <w:lang w:val="es-MX" w:eastAsia="es-MX"/>
        </w:rPr>
        <w:t>salgan</w:t>
      </w:r>
      <w:r w:rsidR="00931530">
        <w:rPr>
          <w:rFonts w:ascii="Arial" w:eastAsia="Times New Roman" w:hAnsi="Arial" w:cs="Arial"/>
          <w:sz w:val="28"/>
          <w:szCs w:val="28"/>
          <w:lang w:val="es-MX" w:eastAsia="es-MX"/>
        </w:rPr>
        <w:t>,</w:t>
      </w:r>
      <w:r w:rsidR="0020162A" w:rsidRPr="00A73AEF">
        <w:rPr>
          <w:rFonts w:ascii="Arial" w:eastAsia="Times New Roman" w:hAnsi="Arial" w:cs="Arial"/>
          <w:sz w:val="28"/>
          <w:szCs w:val="28"/>
          <w:lang w:val="es-MX" w:eastAsia="es-MX"/>
        </w:rPr>
        <w:t xml:space="preserve"> los revisen</w:t>
      </w:r>
      <w:r w:rsidR="00931530">
        <w:rPr>
          <w:rFonts w:ascii="Arial" w:eastAsia="Times New Roman" w:hAnsi="Arial" w:cs="Arial"/>
          <w:sz w:val="28"/>
          <w:szCs w:val="28"/>
          <w:lang w:val="es-MX" w:eastAsia="es-MX"/>
        </w:rPr>
        <w:t>. La Unidad de Protección C</w:t>
      </w:r>
      <w:r w:rsidR="0020162A">
        <w:rPr>
          <w:rFonts w:ascii="Arial" w:eastAsia="Times New Roman" w:hAnsi="Arial" w:cs="Arial"/>
          <w:sz w:val="28"/>
          <w:szCs w:val="28"/>
          <w:lang w:val="es-MX" w:eastAsia="es-MX"/>
        </w:rPr>
        <w:t>ivil</w:t>
      </w:r>
      <w:r w:rsidR="00931530">
        <w:rPr>
          <w:rFonts w:ascii="Arial" w:eastAsia="Times New Roman" w:hAnsi="Arial" w:cs="Arial"/>
          <w:sz w:val="28"/>
          <w:szCs w:val="28"/>
          <w:lang w:val="es-MX" w:eastAsia="es-MX"/>
        </w:rPr>
        <w:t>. SAPAZA. Gestión de la C</w:t>
      </w:r>
      <w:r w:rsidR="0020162A" w:rsidRPr="00A73AEF">
        <w:rPr>
          <w:rFonts w:ascii="Arial" w:eastAsia="Times New Roman" w:hAnsi="Arial" w:cs="Arial"/>
          <w:sz w:val="28"/>
          <w:szCs w:val="28"/>
          <w:lang w:val="es-MX" w:eastAsia="es-MX"/>
        </w:rPr>
        <w:t>iudad</w:t>
      </w:r>
      <w:r w:rsidR="00931530">
        <w:rPr>
          <w:rFonts w:ascii="Arial" w:eastAsia="Times New Roman" w:hAnsi="Arial" w:cs="Arial"/>
          <w:sz w:val="28"/>
          <w:szCs w:val="28"/>
          <w:lang w:val="es-MX" w:eastAsia="es-MX"/>
        </w:rPr>
        <w:t>. E</w:t>
      </w:r>
      <w:r w:rsidR="0020162A" w:rsidRPr="00A73AEF">
        <w:rPr>
          <w:rFonts w:ascii="Arial" w:eastAsia="Times New Roman" w:hAnsi="Arial" w:cs="Arial"/>
          <w:sz w:val="28"/>
          <w:szCs w:val="28"/>
          <w:lang w:val="es-MX" w:eastAsia="es-MX"/>
        </w:rPr>
        <w:t>cología</w:t>
      </w:r>
      <w:r w:rsidR="00931530">
        <w:rPr>
          <w:rFonts w:ascii="Arial" w:eastAsia="Times New Roman" w:hAnsi="Arial" w:cs="Arial"/>
          <w:sz w:val="28"/>
          <w:szCs w:val="28"/>
          <w:lang w:val="es-MX" w:eastAsia="es-MX"/>
        </w:rPr>
        <w:t xml:space="preserve">. Jurídico y que revisen </w:t>
      </w:r>
      <w:r w:rsidR="0020162A" w:rsidRPr="00A73AEF">
        <w:rPr>
          <w:rFonts w:ascii="Arial" w:eastAsia="Times New Roman" w:hAnsi="Arial" w:cs="Arial"/>
          <w:sz w:val="28"/>
          <w:szCs w:val="28"/>
          <w:lang w:val="es-MX" w:eastAsia="es-MX"/>
        </w:rPr>
        <w:t>cada una de las opciones de los predios</w:t>
      </w:r>
      <w:r w:rsidR="00931530">
        <w:rPr>
          <w:rFonts w:ascii="Arial" w:eastAsia="Times New Roman" w:hAnsi="Arial" w:cs="Arial"/>
          <w:sz w:val="28"/>
          <w:szCs w:val="28"/>
          <w:lang w:val="es-MX" w:eastAsia="es-MX"/>
        </w:rPr>
        <w:t>,</w:t>
      </w:r>
      <w:r w:rsidR="0020162A" w:rsidRPr="00A73AEF">
        <w:rPr>
          <w:rFonts w:ascii="Arial" w:eastAsia="Times New Roman" w:hAnsi="Arial" w:cs="Arial"/>
          <w:sz w:val="28"/>
          <w:szCs w:val="28"/>
          <w:lang w:val="es-MX" w:eastAsia="es-MX"/>
        </w:rPr>
        <w:t xml:space="preserve"> desde el punto de vista jurídico</w:t>
      </w:r>
      <w:r w:rsidR="00931530">
        <w:rPr>
          <w:rFonts w:ascii="Arial" w:eastAsia="Times New Roman" w:hAnsi="Arial" w:cs="Arial"/>
          <w:sz w:val="28"/>
          <w:szCs w:val="28"/>
          <w:lang w:val="es-MX" w:eastAsia="es-MX"/>
        </w:rPr>
        <w:t xml:space="preserve">, desde el punto de vista de </w:t>
      </w:r>
      <w:r w:rsidR="0020162A" w:rsidRPr="00A73AEF">
        <w:rPr>
          <w:rFonts w:ascii="Arial" w:eastAsia="Times New Roman" w:hAnsi="Arial" w:cs="Arial"/>
          <w:sz w:val="28"/>
          <w:szCs w:val="28"/>
          <w:lang w:val="es-MX" w:eastAsia="es-MX"/>
        </w:rPr>
        <w:t>la mecánica de suelos</w:t>
      </w:r>
      <w:r w:rsidR="00931530">
        <w:rPr>
          <w:rFonts w:ascii="Arial" w:eastAsia="Times New Roman" w:hAnsi="Arial" w:cs="Arial"/>
          <w:sz w:val="28"/>
          <w:szCs w:val="28"/>
          <w:lang w:val="es-MX" w:eastAsia="es-MX"/>
        </w:rPr>
        <w:t>,</w:t>
      </w:r>
      <w:r w:rsidR="0020162A" w:rsidRPr="00A73AEF">
        <w:rPr>
          <w:rFonts w:ascii="Arial" w:eastAsia="Times New Roman" w:hAnsi="Arial" w:cs="Arial"/>
          <w:sz w:val="28"/>
          <w:szCs w:val="28"/>
          <w:lang w:val="es-MX" w:eastAsia="es-MX"/>
        </w:rPr>
        <w:t xml:space="preserve"> la disponibilidad de servicios de agua</w:t>
      </w:r>
      <w:r w:rsidR="00931530">
        <w:rPr>
          <w:rFonts w:ascii="Arial" w:eastAsia="Times New Roman" w:hAnsi="Arial" w:cs="Arial"/>
          <w:sz w:val="28"/>
          <w:szCs w:val="28"/>
          <w:lang w:val="es-MX" w:eastAsia="es-MX"/>
        </w:rPr>
        <w:t>, etc. etc. etc. S</w:t>
      </w:r>
      <w:r w:rsidR="0020162A" w:rsidRPr="00A73AEF">
        <w:rPr>
          <w:rFonts w:ascii="Arial" w:eastAsia="Times New Roman" w:hAnsi="Arial" w:cs="Arial"/>
          <w:sz w:val="28"/>
          <w:szCs w:val="28"/>
          <w:lang w:val="es-MX" w:eastAsia="es-MX"/>
        </w:rPr>
        <w:t>in eso</w:t>
      </w:r>
      <w:r w:rsidR="00931530">
        <w:rPr>
          <w:rFonts w:ascii="Arial" w:eastAsia="Times New Roman" w:hAnsi="Arial" w:cs="Arial"/>
          <w:sz w:val="28"/>
          <w:szCs w:val="28"/>
          <w:lang w:val="es-MX" w:eastAsia="es-MX"/>
        </w:rPr>
        <w:t>, comparto con todos U</w:t>
      </w:r>
      <w:r w:rsidR="0020162A" w:rsidRPr="00A73AEF">
        <w:rPr>
          <w:rFonts w:ascii="Arial" w:eastAsia="Times New Roman" w:hAnsi="Arial" w:cs="Arial"/>
          <w:sz w:val="28"/>
          <w:szCs w:val="28"/>
          <w:lang w:val="es-MX" w:eastAsia="es-MX"/>
        </w:rPr>
        <w:t>stedes</w:t>
      </w:r>
      <w:r w:rsidR="00931530">
        <w:rPr>
          <w:rFonts w:ascii="Arial" w:eastAsia="Times New Roman" w:hAnsi="Arial" w:cs="Arial"/>
          <w:sz w:val="28"/>
          <w:szCs w:val="28"/>
          <w:lang w:val="es-MX" w:eastAsia="es-MX"/>
        </w:rPr>
        <w:t>,</w:t>
      </w:r>
      <w:r w:rsidR="0020162A" w:rsidRPr="00A73AEF">
        <w:rPr>
          <w:rFonts w:ascii="Arial" w:eastAsia="Times New Roman" w:hAnsi="Arial" w:cs="Arial"/>
          <w:sz w:val="28"/>
          <w:szCs w:val="28"/>
          <w:lang w:val="es-MX" w:eastAsia="es-MX"/>
        </w:rPr>
        <w:t xml:space="preserve"> que no podemos seguir avanzando</w:t>
      </w:r>
      <w:r w:rsidR="00931530">
        <w:rPr>
          <w:rFonts w:ascii="Arial" w:eastAsia="Times New Roman" w:hAnsi="Arial" w:cs="Arial"/>
          <w:sz w:val="28"/>
          <w:szCs w:val="28"/>
          <w:lang w:val="es-MX" w:eastAsia="es-MX"/>
        </w:rPr>
        <w:t xml:space="preserve">. Bueno, ya </w:t>
      </w:r>
      <w:r w:rsidR="0020162A" w:rsidRPr="00A73AEF">
        <w:rPr>
          <w:rFonts w:ascii="Arial" w:eastAsia="Times New Roman" w:hAnsi="Arial" w:cs="Arial"/>
          <w:sz w:val="28"/>
          <w:szCs w:val="28"/>
          <w:lang w:val="es-MX" w:eastAsia="es-MX"/>
        </w:rPr>
        <w:t>llegó el momento</w:t>
      </w:r>
      <w:r w:rsidR="00931530">
        <w:rPr>
          <w:rFonts w:ascii="Arial" w:eastAsia="Times New Roman" w:hAnsi="Arial" w:cs="Arial"/>
          <w:sz w:val="28"/>
          <w:szCs w:val="28"/>
          <w:lang w:val="es-MX" w:eastAsia="es-MX"/>
        </w:rPr>
        <w:t>,</w:t>
      </w:r>
      <w:r w:rsidR="0020162A" w:rsidRPr="00A73AEF">
        <w:rPr>
          <w:rFonts w:ascii="Arial" w:eastAsia="Times New Roman" w:hAnsi="Arial" w:cs="Arial"/>
          <w:sz w:val="28"/>
          <w:szCs w:val="28"/>
          <w:lang w:val="es-MX" w:eastAsia="es-MX"/>
        </w:rPr>
        <w:t xml:space="preserve"> ya lleg</w:t>
      </w:r>
      <w:r w:rsidR="00931530">
        <w:rPr>
          <w:rFonts w:ascii="Arial" w:eastAsia="Times New Roman" w:hAnsi="Arial" w:cs="Arial"/>
          <w:sz w:val="28"/>
          <w:szCs w:val="28"/>
          <w:lang w:val="es-MX" w:eastAsia="es-MX"/>
        </w:rPr>
        <w:t>ó el momento; hace unas semanas, c</w:t>
      </w:r>
      <w:r w:rsidR="0020162A" w:rsidRPr="00A73AEF">
        <w:rPr>
          <w:rFonts w:ascii="Arial" w:eastAsia="Times New Roman" w:hAnsi="Arial" w:cs="Arial"/>
          <w:sz w:val="28"/>
          <w:szCs w:val="28"/>
          <w:lang w:val="es-MX" w:eastAsia="es-MX"/>
        </w:rPr>
        <w:t>uando recién se presentó públicamen</w:t>
      </w:r>
      <w:r w:rsidR="00931530">
        <w:rPr>
          <w:rFonts w:ascii="Arial" w:eastAsia="Times New Roman" w:hAnsi="Arial" w:cs="Arial"/>
          <w:sz w:val="28"/>
          <w:szCs w:val="28"/>
          <w:lang w:val="es-MX" w:eastAsia="es-MX"/>
        </w:rPr>
        <w:t>te la intención y los trabajos de este P</w:t>
      </w:r>
      <w:r w:rsidR="0020162A" w:rsidRPr="00A73AEF">
        <w:rPr>
          <w:rFonts w:ascii="Arial" w:eastAsia="Times New Roman" w:hAnsi="Arial" w:cs="Arial"/>
          <w:sz w:val="28"/>
          <w:szCs w:val="28"/>
          <w:lang w:val="es-MX" w:eastAsia="es-MX"/>
        </w:rPr>
        <w:t>royecto</w:t>
      </w:r>
      <w:r w:rsidR="00931530">
        <w:rPr>
          <w:rFonts w:ascii="Arial" w:eastAsia="Times New Roman" w:hAnsi="Arial" w:cs="Arial"/>
          <w:sz w:val="28"/>
          <w:szCs w:val="28"/>
          <w:lang w:val="es-MX" w:eastAsia="es-MX"/>
        </w:rPr>
        <w:t>,</w:t>
      </w:r>
      <w:r w:rsidR="0020162A" w:rsidRPr="00A73AEF">
        <w:rPr>
          <w:rFonts w:ascii="Arial" w:eastAsia="Times New Roman" w:hAnsi="Arial" w:cs="Arial"/>
          <w:sz w:val="28"/>
          <w:szCs w:val="28"/>
          <w:lang w:val="es-MX" w:eastAsia="es-MX"/>
        </w:rPr>
        <w:t xml:space="preserve"> una pregunta que todos nos hicimos es</w:t>
      </w:r>
      <w:r w:rsidR="00931530">
        <w:rPr>
          <w:rFonts w:ascii="Arial" w:eastAsia="Times New Roman" w:hAnsi="Arial" w:cs="Arial"/>
          <w:sz w:val="28"/>
          <w:szCs w:val="28"/>
          <w:lang w:val="es-MX" w:eastAsia="es-MX"/>
        </w:rPr>
        <w:t>, ¿d</w:t>
      </w:r>
      <w:r w:rsidR="0020162A" w:rsidRPr="00A73AEF">
        <w:rPr>
          <w:rFonts w:ascii="Arial" w:eastAsia="Times New Roman" w:hAnsi="Arial" w:cs="Arial"/>
          <w:sz w:val="28"/>
          <w:szCs w:val="28"/>
          <w:lang w:val="es-MX" w:eastAsia="es-MX"/>
        </w:rPr>
        <w:t>ónde está el terreno</w:t>
      </w:r>
      <w:r w:rsidR="00931530">
        <w:rPr>
          <w:rFonts w:ascii="Arial" w:eastAsia="Times New Roman" w:hAnsi="Arial" w:cs="Arial"/>
          <w:sz w:val="28"/>
          <w:szCs w:val="28"/>
          <w:lang w:val="es-MX" w:eastAsia="es-MX"/>
        </w:rPr>
        <w:t>?</w:t>
      </w:r>
      <w:r w:rsidR="0020162A" w:rsidRPr="00A73AEF">
        <w:rPr>
          <w:rFonts w:ascii="Arial" w:eastAsia="Times New Roman" w:hAnsi="Arial" w:cs="Arial"/>
          <w:sz w:val="28"/>
          <w:szCs w:val="28"/>
          <w:lang w:val="es-MX" w:eastAsia="es-MX"/>
        </w:rPr>
        <w:t xml:space="preserve"> Bueno</w:t>
      </w:r>
      <w:r w:rsidR="00931530">
        <w:rPr>
          <w:rFonts w:ascii="Arial" w:eastAsia="Times New Roman" w:hAnsi="Arial" w:cs="Arial"/>
          <w:sz w:val="28"/>
          <w:szCs w:val="28"/>
          <w:lang w:val="es-MX" w:eastAsia="es-MX"/>
        </w:rPr>
        <w:t xml:space="preserve">, aquí está la </w:t>
      </w:r>
      <w:r w:rsidR="0020162A" w:rsidRPr="00A73AEF">
        <w:rPr>
          <w:rFonts w:ascii="Arial" w:eastAsia="Times New Roman" w:hAnsi="Arial" w:cs="Arial"/>
          <w:sz w:val="28"/>
          <w:szCs w:val="28"/>
          <w:lang w:val="es-MX" w:eastAsia="es-MX"/>
        </w:rPr>
        <w:t>posible respuesta</w:t>
      </w:r>
      <w:r w:rsidR="00931530">
        <w:rPr>
          <w:rFonts w:ascii="Arial" w:eastAsia="Times New Roman" w:hAnsi="Arial" w:cs="Arial"/>
          <w:sz w:val="28"/>
          <w:szCs w:val="28"/>
          <w:lang w:val="es-MX" w:eastAsia="es-MX"/>
        </w:rPr>
        <w:t>.</w:t>
      </w:r>
      <w:r w:rsidR="0020162A" w:rsidRPr="00A73AEF">
        <w:rPr>
          <w:rFonts w:ascii="Arial" w:eastAsia="Times New Roman" w:hAnsi="Arial" w:cs="Arial"/>
          <w:sz w:val="28"/>
          <w:szCs w:val="28"/>
          <w:lang w:val="es-MX" w:eastAsia="es-MX"/>
        </w:rPr>
        <w:t xml:space="preserve"> </w:t>
      </w:r>
      <w:r w:rsidR="00931530">
        <w:rPr>
          <w:rFonts w:ascii="Arial" w:eastAsia="Times New Roman" w:hAnsi="Arial" w:cs="Arial"/>
          <w:sz w:val="28"/>
          <w:szCs w:val="28"/>
          <w:lang w:val="es-MX" w:eastAsia="es-MX"/>
        </w:rPr>
        <w:t>¿</w:t>
      </w:r>
      <w:r w:rsidR="0020162A" w:rsidRPr="00A73AEF">
        <w:rPr>
          <w:rFonts w:ascii="Arial" w:eastAsia="Times New Roman" w:hAnsi="Arial" w:cs="Arial"/>
          <w:sz w:val="28"/>
          <w:szCs w:val="28"/>
          <w:lang w:val="es-MX" w:eastAsia="es-MX"/>
        </w:rPr>
        <w:t>Dónde está el terreno</w:t>
      </w:r>
      <w:r w:rsidR="00931530">
        <w:rPr>
          <w:rFonts w:ascii="Arial" w:eastAsia="Times New Roman" w:hAnsi="Arial" w:cs="Arial"/>
          <w:sz w:val="28"/>
          <w:szCs w:val="28"/>
          <w:lang w:val="es-MX" w:eastAsia="es-MX"/>
        </w:rPr>
        <w:t>? P</w:t>
      </w:r>
      <w:r w:rsidR="0020162A" w:rsidRPr="00A73AEF">
        <w:rPr>
          <w:rFonts w:ascii="Arial" w:eastAsia="Times New Roman" w:hAnsi="Arial" w:cs="Arial"/>
          <w:sz w:val="28"/>
          <w:szCs w:val="28"/>
          <w:lang w:val="es-MX" w:eastAsia="es-MX"/>
        </w:rPr>
        <w:t>ues hay que salir a buscarlo</w:t>
      </w:r>
      <w:r w:rsidR="00931530">
        <w:rPr>
          <w:rFonts w:ascii="Arial" w:eastAsia="Times New Roman" w:hAnsi="Arial" w:cs="Arial"/>
          <w:sz w:val="28"/>
          <w:szCs w:val="28"/>
          <w:lang w:val="es-MX" w:eastAsia="es-MX"/>
        </w:rPr>
        <w:t>,</w:t>
      </w:r>
      <w:r w:rsidR="0020162A" w:rsidRPr="00A73AEF">
        <w:rPr>
          <w:rFonts w:ascii="Arial" w:eastAsia="Times New Roman" w:hAnsi="Arial" w:cs="Arial"/>
          <w:sz w:val="28"/>
          <w:szCs w:val="28"/>
          <w:lang w:val="es-MX" w:eastAsia="es-MX"/>
        </w:rPr>
        <w:t xml:space="preserve"> y para </w:t>
      </w:r>
      <w:r w:rsidR="00931530">
        <w:rPr>
          <w:rFonts w:ascii="Arial" w:eastAsia="Times New Roman" w:hAnsi="Arial" w:cs="Arial"/>
          <w:sz w:val="28"/>
          <w:szCs w:val="28"/>
          <w:lang w:val="es-MX" w:eastAsia="es-MX"/>
        </w:rPr>
        <w:t>ello necesito la aprobación de P</w:t>
      </w:r>
      <w:r w:rsidR="0020162A" w:rsidRPr="00A73AEF">
        <w:rPr>
          <w:rFonts w:ascii="Arial" w:eastAsia="Times New Roman" w:hAnsi="Arial" w:cs="Arial"/>
          <w:sz w:val="28"/>
          <w:szCs w:val="28"/>
          <w:lang w:val="es-MX" w:eastAsia="es-MX"/>
        </w:rPr>
        <w:t>leno</w:t>
      </w:r>
      <w:r w:rsidR="00931530">
        <w:rPr>
          <w:rFonts w:ascii="Arial" w:eastAsia="Times New Roman" w:hAnsi="Arial" w:cs="Arial"/>
          <w:sz w:val="28"/>
          <w:szCs w:val="28"/>
          <w:lang w:val="es-MX" w:eastAsia="es-MX"/>
        </w:rPr>
        <w:t>. Q</w:t>
      </w:r>
      <w:r w:rsidR="0020162A" w:rsidRPr="00A73AEF">
        <w:rPr>
          <w:rFonts w:ascii="Arial" w:eastAsia="Times New Roman" w:hAnsi="Arial" w:cs="Arial"/>
          <w:sz w:val="28"/>
          <w:szCs w:val="28"/>
          <w:lang w:val="es-MX" w:eastAsia="es-MX"/>
        </w:rPr>
        <w:t>uieren que haya terreno</w:t>
      </w:r>
      <w:r w:rsidR="00931530">
        <w:rPr>
          <w:rFonts w:ascii="Arial" w:eastAsia="Times New Roman" w:hAnsi="Arial" w:cs="Arial"/>
          <w:sz w:val="28"/>
          <w:szCs w:val="28"/>
          <w:lang w:val="es-MX" w:eastAsia="es-MX"/>
        </w:rPr>
        <w:t>, d</w:t>
      </w:r>
      <w:r w:rsidR="0020162A" w:rsidRPr="00A73AEF">
        <w:rPr>
          <w:rFonts w:ascii="Arial" w:eastAsia="Times New Roman" w:hAnsi="Arial" w:cs="Arial"/>
          <w:sz w:val="28"/>
          <w:szCs w:val="28"/>
          <w:lang w:val="es-MX" w:eastAsia="es-MX"/>
        </w:rPr>
        <w:t xml:space="preserve">éjenme salir a buscarlo de </w:t>
      </w:r>
      <w:r w:rsidR="00931530">
        <w:rPr>
          <w:rFonts w:ascii="Arial" w:eastAsia="Times New Roman" w:hAnsi="Arial" w:cs="Arial"/>
          <w:sz w:val="28"/>
          <w:szCs w:val="28"/>
          <w:lang w:val="es-MX" w:eastAsia="es-MX"/>
        </w:rPr>
        <w:t>manera formal. P</w:t>
      </w:r>
      <w:r w:rsidR="0020162A" w:rsidRPr="00A73AEF">
        <w:rPr>
          <w:rFonts w:ascii="Arial" w:eastAsia="Times New Roman" w:hAnsi="Arial" w:cs="Arial"/>
          <w:sz w:val="28"/>
          <w:szCs w:val="28"/>
          <w:lang w:val="es-MX" w:eastAsia="es-MX"/>
        </w:rPr>
        <w:t>orque tenerlo ahorita</w:t>
      </w:r>
      <w:r w:rsidR="00931530">
        <w:rPr>
          <w:rFonts w:ascii="Arial" w:eastAsia="Times New Roman" w:hAnsi="Arial" w:cs="Arial"/>
          <w:sz w:val="28"/>
          <w:szCs w:val="28"/>
          <w:lang w:val="es-MX" w:eastAsia="es-MX"/>
        </w:rPr>
        <w:t>,</w:t>
      </w:r>
      <w:r w:rsidR="0020162A" w:rsidRPr="00A73AEF">
        <w:rPr>
          <w:rFonts w:ascii="Arial" w:eastAsia="Times New Roman" w:hAnsi="Arial" w:cs="Arial"/>
          <w:sz w:val="28"/>
          <w:szCs w:val="28"/>
          <w:lang w:val="es-MX" w:eastAsia="es-MX"/>
        </w:rPr>
        <w:t xml:space="preserve"> si yo dijera</w:t>
      </w:r>
      <w:r w:rsidR="00931530">
        <w:rPr>
          <w:rFonts w:ascii="Arial" w:eastAsia="Times New Roman" w:hAnsi="Arial" w:cs="Arial"/>
          <w:sz w:val="28"/>
          <w:szCs w:val="28"/>
          <w:lang w:val="es-MX" w:eastAsia="es-MX"/>
        </w:rPr>
        <w:t>: a</w:t>
      </w:r>
      <w:r w:rsidR="0020162A" w:rsidRPr="00A73AEF">
        <w:rPr>
          <w:rFonts w:ascii="Arial" w:eastAsia="Times New Roman" w:hAnsi="Arial" w:cs="Arial"/>
          <w:sz w:val="28"/>
          <w:szCs w:val="28"/>
          <w:lang w:val="es-MX" w:eastAsia="es-MX"/>
        </w:rPr>
        <w:t xml:space="preserve">quí está </w:t>
      </w:r>
      <w:r w:rsidR="0020162A" w:rsidRPr="00A73AEF">
        <w:rPr>
          <w:rFonts w:ascii="Arial" w:eastAsia="Times New Roman" w:hAnsi="Arial" w:cs="Arial"/>
          <w:sz w:val="28"/>
          <w:szCs w:val="28"/>
          <w:lang w:val="es-MX" w:eastAsia="es-MX"/>
        </w:rPr>
        <w:lastRenderedPageBreak/>
        <w:t>el terreno</w:t>
      </w:r>
      <w:r w:rsidR="00931530">
        <w:rPr>
          <w:rFonts w:ascii="Arial" w:eastAsia="Times New Roman" w:hAnsi="Arial" w:cs="Arial"/>
          <w:sz w:val="28"/>
          <w:szCs w:val="28"/>
          <w:lang w:val="es-MX" w:eastAsia="es-MX"/>
        </w:rPr>
        <w:t>,</w:t>
      </w:r>
      <w:r w:rsidR="0020162A" w:rsidRPr="00A73AEF">
        <w:rPr>
          <w:rFonts w:ascii="Arial" w:eastAsia="Times New Roman" w:hAnsi="Arial" w:cs="Arial"/>
          <w:sz w:val="28"/>
          <w:szCs w:val="28"/>
          <w:lang w:val="es-MX" w:eastAsia="es-MX"/>
        </w:rPr>
        <w:t xml:space="preserve"> </w:t>
      </w:r>
      <w:r w:rsidR="00931530">
        <w:rPr>
          <w:rFonts w:ascii="Arial" w:eastAsia="Times New Roman" w:hAnsi="Arial" w:cs="Arial"/>
          <w:sz w:val="28"/>
          <w:szCs w:val="28"/>
          <w:lang w:val="es-MX" w:eastAsia="es-MX"/>
        </w:rPr>
        <w:t>¿qué</w:t>
      </w:r>
      <w:r w:rsidR="0020162A" w:rsidRPr="00A73AEF">
        <w:rPr>
          <w:rFonts w:ascii="Arial" w:eastAsia="Times New Roman" w:hAnsi="Arial" w:cs="Arial"/>
          <w:sz w:val="28"/>
          <w:szCs w:val="28"/>
          <w:lang w:val="es-MX" w:eastAsia="es-MX"/>
        </w:rPr>
        <w:t xml:space="preserve"> hubiéramos ocasionado</w:t>
      </w:r>
      <w:r w:rsidR="00931530">
        <w:rPr>
          <w:rFonts w:ascii="Arial" w:eastAsia="Times New Roman" w:hAnsi="Arial" w:cs="Arial"/>
          <w:sz w:val="28"/>
          <w:szCs w:val="28"/>
          <w:lang w:val="es-MX" w:eastAsia="es-MX"/>
        </w:rPr>
        <w:t>?</w:t>
      </w:r>
      <w:r w:rsidR="00DF426E">
        <w:rPr>
          <w:rFonts w:ascii="Arial" w:eastAsia="Times New Roman" w:hAnsi="Arial" w:cs="Arial"/>
          <w:sz w:val="28"/>
          <w:szCs w:val="28"/>
          <w:lang w:val="es-MX" w:eastAsia="es-MX"/>
        </w:rPr>
        <w:t xml:space="preserve"> ¿por qué te </w:t>
      </w:r>
      <w:r w:rsidR="0020162A" w:rsidRPr="00A73AEF">
        <w:rPr>
          <w:rFonts w:ascii="Arial" w:eastAsia="Times New Roman" w:hAnsi="Arial" w:cs="Arial"/>
          <w:sz w:val="28"/>
          <w:szCs w:val="28"/>
          <w:lang w:val="es-MX" w:eastAsia="es-MX"/>
        </w:rPr>
        <w:t>manda</w:t>
      </w:r>
      <w:r w:rsidR="00DF426E">
        <w:rPr>
          <w:rFonts w:ascii="Arial" w:eastAsia="Times New Roman" w:hAnsi="Arial" w:cs="Arial"/>
          <w:sz w:val="28"/>
          <w:szCs w:val="28"/>
          <w:lang w:val="es-MX" w:eastAsia="es-MX"/>
        </w:rPr>
        <w:t>s</w:t>
      </w:r>
      <w:r w:rsidR="0020162A" w:rsidRPr="00A73AEF">
        <w:rPr>
          <w:rFonts w:ascii="Arial" w:eastAsia="Times New Roman" w:hAnsi="Arial" w:cs="Arial"/>
          <w:sz w:val="28"/>
          <w:szCs w:val="28"/>
          <w:lang w:val="es-MX" w:eastAsia="es-MX"/>
        </w:rPr>
        <w:t xml:space="preserve"> solo</w:t>
      </w:r>
      <w:r w:rsidR="00DF426E">
        <w:rPr>
          <w:rFonts w:ascii="Arial" w:eastAsia="Times New Roman" w:hAnsi="Arial" w:cs="Arial"/>
          <w:sz w:val="28"/>
          <w:szCs w:val="28"/>
          <w:lang w:val="es-MX" w:eastAsia="es-MX"/>
        </w:rPr>
        <w:t>?</w:t>
      </w:r>
      <w:r w:rsidR="0020162A" w:rsidRPr="00A73AEF">
        <w:rPr>
          <w:rFonts w:ascii="Arial" w:eastAsia="Times New Roman" w:hAnsi="Arial" w:cs="Arial"/>
          <w:sz w:val="28"/>
          <w:szCs w:val="28"/>
          <w:lang w:val="es-MX" w:eastAsia="es-MX"/>
        </w:rPr>
        <w:t xml:space="preserve"> </w:t>
      </w:r>
      <w:r w:rsidR="00DF426E">
        <w:rPr>
          <w:rFonts w:ascii="Arial" w:eastAsia="Times New Roman" w:hAnsi="Arial" w:cs="Arial"/>
          <w:sz w:val="28"/>
          <w:szCs w:val="28"/>
          <w:lang w:val="es-MX" w:eastAsia="es-MX"/>
        </w:rPr>
        <w:t>¿</w:t>
      </w:r>
      <w:r w:rsidR="0020162A" w:rsidRPr="00A73AEF">
        <w:rPr>
          <w:rFonts w:ascii="Arial" w:eastAsia="Times New Roman" w:hAnsi="Arial" w:cs="Arial"/>
          <w:sz w:val="28"/>
          <w:szCs w:val="28"/>
          <w:lang w:val="es-MX" w:eastAsia="es-MX"/>
        </w:rPr>
        <w:t>por</w:t>
      </w:r>
      <w:r w:rsidR="00DF426E">
        <w:rPr>
          <w:rFonts w:ascii="Arial" w:eastAsia="Times New Roman" w:hAnsi="Arial" w:cs="Arial"/>
          <w:sz w:val="28"/>
          <w:szCs w:val="28"/>
          <w:lang w:val="es-MX" w:eastAsia="es-MX"/>
        </w:rPr>
        <w:t xml:space="preserve"> qué</w:t>
      </w:r>
      <w:r w:rsidR="0020162A" w:rsidRPr="00A73AEF">
        <w:rPr>
          <w:rFonts w:ascii="Arial" w:eastAsia="Times New Roman" w:hAnsi="Arial" w:cs="Arial"/>
          <w:sz w:val="28"/>
          <w:szCs w:val="28"/>
          <w:lang w:val="es-MX" w:eastAsia="es-MX"/>
        </w:rPr>
        <w:t xml:space="preserve"> </w:t>
      </w:r>
      <w:r w:rsidR="00DF426E">
        <w:rPr>
          <w:rFonts w:ascii="Arial" w:eastAsia="Times New Roman" w:hAnsi="Arial" w:cs="Arial"/>
          <w:sz w:val="28"/>
          <w:szCs w:val="28"/>
          <w:lang w:val="es-MX" w:eastAsia="es-MX"/>
        </w:rPr>
        <w:t xml:space="preserve">haces tratos con el particular? </w:t>
      </w:r>
      <w:r w:rsidR="00922E08">
        <w:rPr>
          <w:rFonts w:ascii="Arial" w:eastAsia="Times New Roman" w:hAnsi="Arial" w:cs="Arial"/>
          <w:sz w:val="28"/>
          <w:szCs w:val="28"/>
          <w:lang w:val="es-MX" w:eastAsia="es-MX"/>
        </w:rPr>
        <w:t>T</w:t>
      </w:r>
      <w:r w:rsidR="0020162A" w:rsidRPr="00A73AEF">
        <w:rPr>
          <w:rFonts w:ascii="Arial" w:eastAsia="Times New Roman" w:hAnsi="Arial" w:cs="Arial"/>
          <w:sz w:val="28"/>
          <w:szCs w:val="28"/>
          <w:lang w:val="es-MX" w:eastAsia="es-MX"/>
        </w:rPr>
        <w:t>iene o no tiene factibilidades</w:t>
      </w:r>
      <w:r w:rsidR="00922E08">
        <w:rPr>
          <w:rFonts w:ascii="Arial" w:eastAsia="Times New Roman" w:hAnsi="Arial" w:cs="Arial"/>
          <w:sz w:val="28"/>
          <w:szCs w:val="28"/>
          <w:lang w:val="es-MX" w:eastAsia="es-MX"/>
        </w:rPr>
        <w:t>,</w:t>
      </w:r>
      <w:r w:rsidR="0020162A" w:rsidRPr="00A73AEF">
        <w:rPr>
          <w:rFonts w:ascii="Arial" w:eastAsia="Times New Roman" w:hAnsi="Arial" w:cs="Arial"/>
          <w:sz w:val="28"/>
          <w:szCs w:val="28"/>
          <w:lang w:val="es-MX" w:eastAsia="es-MX"/>
        </w:rPr>
        <w:t xml:space="preserve"> eso cuesta</w:t>
      </w:r>
      <w:r w:rsidR="00922E08">
        <w:rPr>
          <w:rFonts w:ascii="Arial" w:eastAsia="Times New Roman" w:hAnsi="Arial" w:cs="Arial"/>
          <w:sz w:val="28"/>
          <w:szCs w:val="28"/>
          <w:lang w:val="es-MX" w:eastAsia="es-MX"/>
        </w:rPr>
        <w:t>. Estoy pidiéndoles a U</w:t>
      </w:r>
      <w:r w:rsidR="0020162A" w:rsidRPr="00A73AEF">
        <w:rPr>
          <w:rFonts w:ascii="Arial" w:eastAsia="Times New Roman" w:hAnsi="Arial" w:cs="Arial"/>
          <w:sz w:val="28"/>
          <w:szCs w:val="28"/>
          <w:lang w:val="es-MX" w:eastAsia="es-MX"/>
        </w:rPr>
        <w:t>stedes</w:t>
      </w:r>
      <w:r w:rsidR="00922E08">
        <w:rPr>
          <w:rFonts w:ascii="Arial" w:eastAsia="Times New Roman" w:hAnsi="Arial" w:cs="Arial"/>
          <w:sz w:val="28"/>
          <w:szCs w:val="28"/>
          <w:lang w:val="es-MX" w:eastAsia="es-MX"/>
        </w:rPr>
        <w:t xml:space="preserve">, que me </w:t>
      </w:r>
      <w:r w:rsidR="0020162A" w:rsidRPr="00A73AEF">
        <w:rPr>
          <w:rFonts w:ascii="Arial" w:eastAsia="Times New Roman" w:hAnsi="Arial" w:cs="Arial"/>
          <w:sz w:val="28"/>
          <w:szCs w:val="28"/>
          <w:lang w:val="es-MX" w:eastAsia="es-MX"/>
        </w:rPr>
        <w:t>autoricen</w:t>
      </w:r>
      <w:r w:rsidR="00922E08">
        <w:rPr>
          <w:rFonts w:ascii="Arial" w:eastAsia="Times New Roman" w:hAnsi="Arial" w:cs="Arial"/>
          <w:sz w:val="28"/>
          <w:szCs w:val="28"/>
          <w:lang w:val="es-MX" w:eastAsia="es-MX"/>
        </w:rPr>
        <w:t>, que la H</w:t>
      </w:r>
      <w:r w:rsidR="0020162A" w:rsidRPr="00A73AEF">
        <w:rPr>
          <w:rFonts w:ascii="Arial" w:eastAsia="Times New Roman" w:hAnsi="Arial" w:cs="Arial"/>
          <w:sz w:val="28"/>
          <w:szCs w:val="28"/>
          <w:lang w:val="es-MX" w:eastAsia="es-MX"/>
        </w:rPr>
        <w:t>acienda invierta</w:t>
      </w:r>
      <w:r w:rsidR="00922E08">
        <w:rPr>
          <w:rFonts w:ascii="Arial" w:eastAsia="Times New Roman" w:hAnsi="Arial" w:cs="Arial"/>
          <w:sz w:val="28"/>
          <w:szCs w:val="28"/>
          <w:lang w:val="es-MX" w:eastAsia="es-MX"/>
        </w:rPr>
        <w:t>,</w:t>
      </w:r>
      <w:r w:rsidR="0020162A" w:rsidRPr="00A73AEF">
        <w:rPr>
          <w:rFonts w:ascii="Arial" w:eastAsia="Times New Roman" w:hAnsi="Arial" w:cs="Arial"/>
          <w:sz w:val="28"/>
          <w:szCs w:val="28"/>
          <w:lang w:val="es-MX" w:eastAsia="es-MX"/>
        </w:rPr>
        <w:t xml:space="preserve"> en hacer los estudios</w:t>
      </w:r>
      <w:r w:rsidR="00922E08">
        <w:rPr>
          <w:rFonts w:ascii="Arial" w:eastAsia="Times New Roman" w:hAnsi="Arial" w:cs="Arial"/>
          <w:sz w:val="28"/>
          <w:szCs w:val="28"/>
          <w:lang w:val="es-MX" w:eastAsia="es-MX"/>
        </w:rPr>
        <w:t>,</w:t>
      </w:r>
      <w:r w:rsidR="0020162A" w:rsidRPr="00A73AEF">
        <w:rPr>
          <w:rFonts w:ascii="Arial" w:eastAsia="Times New Roman" w:hAnsi="Arial" w:cs="Arial"/>
          <w:sz w:val="28"/>
          <w:szCs w:val="28"/>
          <w:lang w:val="es-MX" w:eastAsia="es-MX"/>
        </w:rPr>
        <w:t xml:space="preserve"> que sabemos que cuestan</w:t>
      </w:r>
      <w:r w:rsidR="00922E08">
        <w:rPr>
          <w:rFonts w:ascii="Arial" w:eastAsia="Times New Roman" w:hAnsi="Arial" w:cs="Arial"/>
          <w:sz w:val="28"/>
          <w:szCs w:val="28"/>
          <w:lang w:val="es-MX" w:eastAsia="es-MX"/>
        </w:rPr>
        <w:t>,</w:t>
      </w:r>
      <w:r w:rsidR="0020162A" w:rsidRPr="00A73AEF">
        <w:rPr>
          <w:rFonts w:ascii="Arial" w:eastAsia="Times New Roman" w:hAnsi="Arial" w:cs="Arial"/>
          <w:sz w:val="28"/>
          <w:szCs w:val="28"/>
          <w:lang w:val="es-MX" w:eastAsia="es-MX"/>
        </w:rPr>
        <w:t xml:space="preserve"> porque qui</w:t>
      </w:r>
      <w:r w:rsidR="00922E08">
        <w:rPr>
          <w:rFonts w:ascii="Arial" w:eastAsia="Times New Roman" w:hAnsi="Arial" w:cs="Arial"/>
          <w:sz w:val="28"/>
          <w:szCs w:val="28"/>
          <w:lang w:val="es-MX" w:eastAsia="es-MX"/>
        </w:rPr>
        <w:t>ero que el Pleno del A</w:t>
      </w:r>
      <w:r w:rsidR="0020162A" w:rsidRPr="00A73AEF">
        <w:rPr>
          <w:rFonts w:ascii="Arial" w:eastAsia="Times New Roman" w:hAnsi="Arial" w:cs="Arial"/>
          <w:sz w:val="28"/>
          <w:szCs w:val="28"/>
          <w:lang w:val="es-MX" w:eastAsia="es-MX"/>
        </w:rPr>
        <w:t>yuntamiento me apruebe terrenos</w:t>
      </w:r>
      <w:r w:rsidR="00922E08">
        <w:rPr>
          <w:rFonts w:ascii="Arial" w:eastAsia="Times New Roman" w:hAnsi="Arial" w:cs="Arial"/>
          <w:sz w:val="28"/>
          <w:szCs w:val="28"/>
          <w:lang w:val="es-MX" w:eastAsia="es-MX"/>
        </w:rPr>
        <w:t>,</w:t>
      </w:r>
      <w:r w:rsidR="0020162A" w:rsidRPr="00A73AEF">
        <w:rPr>
          <w:rFonts w:ascii="Arial" w:eastAsia="Times New Roman" w:hAnsi="Arial" w:cs="Arial"/>
          <w:sz w:val="28"/>
          <w:szCs w:val="28"/>
          <w:lang w:val="es-MX" w:eastAsia="es-MX"/>
        </w:rPr>
        <w:t xml:space="preserve"> que sean factibles</w:t>
      </w:r>
      <w:r w:rsidR="00922E08">
        <w:rPr>
          <w:rFonts w:ascii="Arial" w:eastAsia="Times New Roman" w:hAnsi="Arial" w:cs="Arial"/>
          <w:sz w:val="28"/>
          <w:szCs w:val="28"/>
          <w:lang w:val="es-MX" w:eastAsia="es-MX"/>
        </w:rPr>
        <w:t>, que no impacten el Medio A</w:t>
      </w:r>
      <w:r w:rsidR="0020162A" w:rsidRPr="00A73AEF">
        <w:rPr>
          <w:rFonts w:ascii="Arial" w:eastAsia="Times New Roman" w:hAnsi="Arial" w:cs="Arial"/>
          <w:sz w:val="28"/>
          <w:szCs w:val="28"/>
          <w:lang w:val="es-MX" w:eastAsia="es-MX"/>
        </w:rPr>
        <w:t>mbiente</w:t>
      </w:r>
      <w:r w:rsidR="00922E08">
        <w:rPr>
          <w:rFonts w:ascii="Arial" w:eastAsia="Times New Roman" w:hAnsi="Arial" w:cs="Arial"/>
          <w:sz w:val="28"/>
          <w:szCs w:val="28"/>
          <w:lang w:val="es-MX" w:eastAsia="es-MX"/>
        </w:rPr>
        <w:t xml:space="preserve">, que sean </w:t>
      </w:r>
      <w:r w:rsidR="0020162A" w:rsidRPr="00A73AEF">
        <w:rPr>
          <w:rFonts w:ascii="Arial" w:eastAsia="Times New Roman" w:hAnsi="Arial" w:cs="Arial"/>
          <w:sz w:val="28"/>
          <w:szCs w:val="28"/>
          <w:lang w:val="es-MX" w:eastAsia="es-MX"/>
        </w:rPr>
        <w:t>seguros</w:t>
      </w:r>
      <w:r w:rsidR="00922E08">
        <w:rPr>
          <w:rFonts w:ascii="Arial" w:eastAsia="Times New Roman" w:hAnsi="Arial" w:cs="Arial"/>
          <w:sz w:val="28"/>
          <w:szCs w:val="28"/>
          <w:lang w:val="es-MX" w:eastAsia="es-MX"/>
        </w:rPr>
        <w:t>. A</w:t>
      </w:r>
      <w:r w:rsidR="0020162A" w:rsidRPr="00A73AEF">
        <w:rPr>
          <w:rFonts w:ascii="Arial" w:eastAsia="Times New Roman" w:hAnsi="Arial" w:cs="Arial"/>
          <w:sz w:val="28"/>
          <w:szCs w:val="28"/>
          <w:lang w:val="es-MX" w:eastAsia="es-MX"/>
        </w:rPr>
        <w:t>nte la pregunta</w:t>
      </w:r>
      <w:r w:rsidR="00922E08">
        <w:rPr>
          <w:rFonts w:ascii="Arial" w:eastAsia="Times New Roman" w:hAnsi="Arial" w:cs="Arial"/>
          <w:sz w:val="28"/>
          <w:szCs w:val="28"/>
          <w:lang w:val="es-MX" w:eastAsia="es-MX"/>
        </w:rPr>
        <w:t>,</w:t>
      </w:r>
      <w:r w:rsidR="0020162A" w:rsidRPr="00A73AEF">
        <w:rPr>
          <w:rFonts w:ascii="Arial" w:eastAsia="Times New Roman" w:hAnsi="Arial" w:cs="Arial"/>
          <w:sz w:val="28"/>
          <w:szCs w:val="28"/>
          <w:lang w:val="es-MX" w:eastAsia="es-MX"/>
        </w:rPr>
        <w:t xml:space="preserve"> </w:t>
      </w:r>
      <w:r w:rsidR="00922E08">
        <w:rPr>
          <w:rFonts w:ascii="Arial" w:eastAsia="Times New Roman" w:hAnsi="Arial" w:cs="Arial"/>
          <w:sz w:val="28"/>
          <w:szCs w:val="28"/>
          <w:lang w:val="es-MX" w:eastAsia="es-MX"/>
        </w:rPr>
        <w:t xml:space="preserve">¿dónde están los </w:t>
      </w:r>
      <w:r w:rsidR="0020162A" w:rsidRPr="00A73AEF">
        <w:rPr>
          <w:rFonts w:ascii="Arial" w:eastAsia="Times New Roman" w:hAnsi="Arial" w:cs="Arial"/>
          <w:sz w:val="28"/>
          <w:szCs w:val="28"/>
          <w:lang w:val="es-MX" w:eastAsia="es-MX"/>
        </w:rPr>
        <w:t>terrenos</w:t>
      </w:r>
      <w:r w:rsidR="00922E08">
        <w:rPr>
          <w:rFonts w:ascii="Arial" w:eastAsia="Times New Roman" w:hAnsi="Arial" w:cs="Arial"/>
          <w:sz w:val="28"/>
          <w:szCs w:val="28"/>
          <w:lang w:val="es-MX" w:eastAsia="es-MX"/>
        </w:rPr>
        <w:t>?</w:t>
      </w:r>
      <w:r w:rsidR="0020162A" w:rsidRPr="00A73AEF">
        <w:rPr>
          <w:rFonts w:ascii="Arial" w:eastAsia="Times New Roman" w:hAnsi="Arial" w:cs="Arial"/>
          <w:sz w:val="28"/>
          <w:szCs w:val="28"/>
          <w:lang w:val="es-MX" w:eastAsia="es-MX"/>
        </w:rPr>
        <w:t xml:space="preserve"> Esta es la respuesta</w:t>
      </w:r>
      <w:r w:rsidR="00922E08">
        <w:rPr>
          <w:rFonts w:ascii="Arial" w:eastAsia="Times New Roman" w:hAnsi="Arial" w:cs="Arial"/>
          <w:sz w:val="28"/>
          <w:szCs w:val="28"/>
          <w:lang w:val="es-MX" w:eastAsia="es-MX"/>
        </w:rPr>
        <w:t>, d</w:t>
      </w:r>
      <w:r w:rsidR="0020162A" w:rsidRPr="00A73AEF">
        <w:rPr>
          <w:rFonts w:ascii="Arial" w:eastAsia="Times New Roman" w:hAnsi="Arial" w:cs="Arial"/>
          <w:sz w:val="28"/>
          <w:szCs w:val="28"/>
          <w:lang w:val="es-MX" w:eastAsia="es-MX"/>
        </w:rPr>
        <w:t>enme la oportun</w:t>
      </w:r>
      <w:r w:rsidR="00B61CBE">
        <w:rPr>
          <w:rFonts w:ascii="Arial" w:eastAsia="Times New Roman" w:hAnsi="Arial" w:cs="Arial"/>
          <w:sz w:val="28"/>
          <w:szCs w:val="28"/>
          <w:lang w:val="es-MX" w:eastAsia="es-MX"/>
        </w:rPr>
        <w:t>idad de traérselos</w:t>
      </w:r>
      <w:r w:rsidR="00FB156B">
        <w:rPr>
          <w:rFonts w:ascii="Arial" w:eastAsia="Times New Roman" w:hAnsi="Arial" w:cs="Arial"/>
          <w:sz w:val="28"/>
          <w:szCs w:val="28"/>
          <w:lang w:val="es-MX" w:eastAsia="es-MX"/>
        </w:rPr>
        <w:t>,</w:t>
      </w:r>
      <w:r w:rsidR="00B61CBE">
        <w:rPr>
          <w:rFonts w:ascii="Arial" w:eastAsia="Times New Roman" w:hAnsi="Arial" w:cs="Arial"/>
          <w:sz w:val="28"/>
          <w:szCs w:val="28"/>
          <w:lang w:val="es-MX" w:eastAsia="es-MX"/>
        </w:rPr>
        <w:t xml:space="preserve"> de traerles </w:t>
      </w:r>
      <w:r w:rsidR="0020162A" w:rsidRPr="00A73AEF">
        <w:rPr>
          <w:rFonts w:ascii="Arial" w:eastAsia="Times New Roman" w:hAnsi="Arial" w:cs="Arial"/>
          <w:sz w:val="28"/>
          <w:szCs w:val="28"/>
          <w:lang w:val="es-MX" w:eastAsia="es-MX"/>
        </w:rPr>
        <w:t>las opcione</w:t>
      </w:r>
      <w:r w:rsidR="00B61CBE">
        <w:rPr>
          <w:rFonts w:ascii="Arial" w:eastAsia="Times New Roman" w:hAnsi="Arial" w:cs="Arial"/>
          <w:sz w:val="28"/>
          <w:szCs w:val="28"/>
          <w:lang w:val="es-MX" w:eastAsia="es-MX"/>
        </w:rPr>
        <w:t>s y a</w:t>
      </w:r>
      <w:r w:rsidR="0020162A" w:rsidRPr="00A73AEF">
        <w:rPr>
          <w:rFonts w:ascii="Arial" w:eastAsia="Times New Roman" w:hAnsi="Arial" w:cs="Arial"/>
          <w:sz w:val="28"/>
          <w:szCs w:val="28"/>
          <w:lang w:val="es-MX" w:eastAsia="es-MX"/>
        </w:rPr>
        <w:t>quí hacemos el análisis de las opciones que tenemos</w:t>
      </w:r>
      <w:r w:rsidR="00B61CBE">
        <w:rPr>
          <w:rFonts w:ascii="Arial" w:eastAsia="Times New Roman" w:hAnsi="Arial" w:cs="Arial"/>
          <w:sz w:val="28"/>
          <w:szCs w:val="28"/>
          <w:lang w:val="es-MX" w:eastAsia="es-MX"/>
        </w:rPr>
        <w:t xml:space="preserve">. Aquí </w:t>
      </w:r>
      <w:r w:rsidR="0020162A" w:rsidRPr="00A73AEF">
        <w:rPr>
          <w:rFonts w:ascii="Arial" w:eastAsia="Times New Roman" w:hAnsi="Arial" w:cs="Arial"/>
          <w:sz w:val="28"/>
          <w:szCs w:val="28"/>
          <w:lang w:val="es-MX" w:eastAsia="es-MX"/>
        </w:rPr>
        <w:t>elegimos</w:t>
      </w:r>
      <w:r w:rsidR="00B61CBE">
        <w:rPr>
          <w:rFonts w:ascii="Arial" w:eastAsia="Times New Roman" w:hAnsi="Arial" w:cs="Arial"/>
          <w:sz w:val="28"/>
          <w:szCs w:val="28"/>
          <w:lang w:val="es-MX" w:eastAsia="es-MX"/>
        </w:rPr>
        <w:t>, c</w:t>
      </w:r>
      <w:r w:rsidR="0020162A" w:rsidRPr="00A73AEF">
        <w:rPr>
          <w:rFonts w:ascii="Arial" w:eastAsia="Times New Roman" w:hAnsi="Arial" w:cs="Arial"/>
          <w:sz w:val="28"/>
          <w:szCs w:val="28"/>
          <w:lang w:val="es-MX" w:eastAsia="es-MX"/>
        </w:rPr>
        <w:t>uáles compramos</w:t>
      </w:r>
      <w:r w:rsidR="00B61CBE">
        <w:rPr>
          <w:rFonts w:ascii="Arial" w:eastAsia="Times New Roman" w:hAnsi="Arial" w:cs="Arial"/>
          <w:sz w:val="28"/>
          <w:szCs w:val="28"/>
          <w:lang w:val="es-MX" w:eastAsia="es-MX"/>
        </w:rPr>
        <w:t>.</w:t>
      </w:r>
      <w:r w:rsidR="0020162A" w:rsidRPr="00A73AEF">
        <w:rPr>
          <w:rFonts w:ascii="Arial" w:eastAsia="Times New Roman" w:hAnsi="Arial" w:cs="Arial"/>
          <w:sz w:val="28"/>
          <w:szCs w:val="28"/>
          <w:lang w:val="es-MX" w:eastAsia="es-MX"/>
        </w:rPr>
        <w:t xml:space="preserve"> Cuáles no compramos</w:t>
      </w:r>
      <w:r w:rsidR="00B61CBE">
        <w:rPr>
          <w:rFonts w:ascii="Arial" w:eastAsia="Times New Roman" w:hAnsi="Arial" w:cs="Arial"/>
          <w:sz w:val="28"/>
          <w:szCs w:val="28"/>
          <w:lang w:val="es-MX" w:eastAsia="es-MX"/>
        </w:rPr>
        <w:t>.</w:t>
      </w:r>
      <w:r w:rsidR="0020162A" w:rsidRPr="00A73AEF">
        <w:rPr>
          <w:rFonts w:ascii="Arial" w:eastAsia="Times New Roman" w:hAnsi="Arial" w:cs="Arial"/>
          <w:sz w:val="28"/>
          <w:szCs w:val="28"/>
          <w:lang w:val="es-MX" w:eastAsia="es-MX"/>
        </w:rPr>
        <w:t xml:space="preserve"> Y</w:t>
      </w:r>
      <w:r w:rsidR="00B61CBE">
        <w:rPr>
          <w:rFonts w:ascii="Arial" w:eastAsia="Times New Roman" w:hAnsi="Arial" w:cs="Arial"/>
          <w:sz w:val="28"/>
          <w:szCs w:val="28"/>
          <w:lang w:val="es-MX" w:eastAsia="es-MX"/>
        </w:rPr>
        <w:t xml:space="preserve">, a partir del costo de cada </w:t>
      </w:r>
      <w:r w:rsidR="0020162A" w:rsidRPr="00A73AEF">
        <w:rPr>
          <w:rFonts w:ascii="Arial" w:eastAsia="Times New Roman" w:hAnsi="Arial" w:cs="Arial"/>
          <w:sz w:val="28"/>
          <w:szCs w:val="28"/>
          <w:lang w:val="es-MX" w:eastAsia="es-MX"/>
        </w:rPr>
        <w:t>uno de los predios</w:t>
      </w:r>
      <w:r w:rsidR="00B61CBE">
        <w:rPr>
          <w:rFonts w:ascii="Arial" w:eastAsia="Times New Roman" w:hAnsi="Arial" w:cs="Arial"/>
          <w:sz w:val="28"/>
          <w:szCs w:val="28"/>
          <w:lang w:val="es-MX" w:eastAsia="es-MX"/>
        </w:rPr>
        <w:t>,</w:t>
      </w:r>
      <w:r w:rsidR="0020162A" w:rsidRPr="00A73AEF">
        <w:rPr>
          <w:rFonts w:ascii="Arial" w:eastAsia="Times New Roman" w:hAnsi="Arial" w:cs="Arial"/>
          <w:sz w:val="28"/>
          <w:szCs w:val="28"/>
          <w:lang w:val="es-MX" w:eastAsia="es-MX"/>
        </w:rPr>
        <w:t xml:space="preserve"> pues podemos calcular</w:t>
      </w:r>
      <w:r w:rsidR="00B61CBE">
        <w:rPr>
          <w:rFonts w:ascii="Arial" w:eastAsia="Times New Roman" w:hAnsi="Arial" w:cs="Arial"/>
          <w:sz w:val="28"/>
          <w:szCs w:val="28"/>
          <w:lang w:val="es-MX" w:eastAsia="es-MX"/>
        </w:rPr>
        <w:t>,</w:t>
      </w:r>
      <w:r w:rsidR="0020162A" w:rsidRPr="00A73AEF">
        <w:rPr>
          <w:rFonts w:ascii="Arial" w:eastAsia="Times New Roman" w:hAnsi="Arial" w:cs="Arial"/>
          <w:sz w:val="28"/>
          <w:szCs w:val="28"/>
          <w:lang w:val="es-MX" w:eastAsia="es-MX"/>
        </w:rPr>
        <w:t xml:space="preserve"> cuánto cuesta cada lote de 90</w:t>
      </w:r>
      <w:r w:rsidR="00B61CBE">
        <w:rPr>
          <w:rFonts w:ascii="Arial" w:eastAsia="Times New Roman" w:hAnsi="Arial" w:cs="Arial"/>
          <w:sz w:val="28"/>
          <w:szCs w:val="28"/>
          <w:lang w:val="es-MX" w:eastAsia="es-MX"/>
        </w:rPr>
        <w:t xml:space="preserve"> m2 noventa</w:t>
      </w:r>
      <w:r w:rsidR="0020162A" w:rsidRPr="00A73AEF">
        <w:rPr>
          <w:rFonts w:ascii="Arial" w:eastAsia="Times New Roman" w:hAnsi="Arial" w:cs="Arial"/>
          <w:sz w:val="28"/>
          <w:szCs w:val="28"/>
          <w:lang w:val="es-MX" w:eastAsia="es-MX"/>
        </w:rPr>
        <w:t xml:space="preserve"> metros cuadrados</w:t>
      </w:r>
      <w:r w:rsidR="00B61CBE">
        <w:rPr>
          <w:rFonts w:ascii="Arial" w:eastAsia="Times New Roman" w:hAnsi="Arial" w:cs="Arial"/>
          <w:sz w:val="28"/>
          <w:szCs w:val="28"/>
          <w:lang w:val="es-MX" w:eastAsia="es-MX"/>
        </w:rPr>
        <w:t>.</w:t>
      </w:r>
      <w:r w:rsidR="0020162A" w:rsidRPr="00A73AEF">
        <w:rPr>
          <w:rFonts w:ascii="Arial" w:eastAsia="Times New Roman" w:hAnsi="Arial" w:cs="Arial"/>
          <w:sz w:val="28"/>
          <w:szCs w:val="28"/>
          <w:lang w:val="es-MX" w:eastAsia="es-MX"/>
        </w:rPr>
        <w:t xml:space="preserve"> Esa es la metodología que les</w:t>
      </w:r>
      <w:r w:rsidR="00B61CBE">
        <w:rPr>
          <w:rFonts w:ascii="Arial" w:eastAsia="Times New Roman" w:hAnsi="Arial" w:cs="Arial"/>
          <w:sz w:val="28"/>
          <w:szCs w:val="28"/>
          <w:lang w:val="es-MX" w:eastAsia="es-MX"/>
        </w:rPr>
        <w:t xml:space="preserve"> </w:t>
      </w:r>
      <w:r w:rsidR="0020162A" w:rsidRPr="00A73AEF">
        <w:rPr>
          <w:rFonts w:ascii="Arial" w:eastAsia="Times New Roman" w:hAnsi="Arial" w:cs="Arial"/>
          <w:sz w:val="28"/>
          <w:szCs w:val="28"/>
          <w:lang w:val="es-MX" w:eastAsia="es-MX"/>
        </w:rPr>
        <w:t>planteo</w:t>
      </w:r>
      <w:r w:rsidR="00B61CBE">
        <w:rPr>
          <w:rFonts w:ascii="Arial" w:eastAsia="Times New Roman" w:hAnsi="Arial" w:cs="Arial"/>
          <w:sz w:val="28"/>
          <w:szCs w:val="28"/>
          <w:lang w:val="es-MX" w:eastAsia="es-MX"/>
        </w:rPr>
        <w:t>. Y,</w:t>
      </w:r>
      <w:r w:rsidR="0020162A" w:rsidRPr="00A73AEF">
        <w:rPr>
          <w:rFonts w:ascii="Arial" w:eastAsia="Times New Roman" w:hAnsi="Arial" w:cs="Arial"/>
          <w:sz w:val="28"/>
          <w:szCs w:val="28"/>
          <w:lang w:val="es-MX" w:eastAsia="es-MX"/>
        </w:rPr>
        <w:t xml:space="preserve"> les repito</w:t>
      </w:r>
      <w:r w:rsidR="00B61CBE">
        <w:rPr>
          <w:rFonts w:ascii="Arial" w:eastAsia="Times New Roman" w:hAnsi="Arial" w:cs="Arial"/>
          <w:sz w:val="28"/>
          <w:szCs w:val="28"/>
          <w:lang w:val="es-MX" w:eastAsia="es-MX"/>
        </w:rPr>
        <w:t xml:space="preserve">, que sí </w:t>
      </w:r>
      <w:r w:rsidR="00FB156B">
        <w:rPr>
          <w:rFonts w:ascii="Arial" w:eastAsia="Times New Roman" w:hAnsi="Arial" w:cs="Arial"/>
          <w:sz w:val="28"/>
          <w:szCs w:val="28"/>
          <w:lang w:val="es-MX" w:eastAsia="es-MX"/>
        </w:rPr>
        <w:t>pudo haber sido diferente:</w:t>
      </w:r>
      <w:r w:rsidR="00B61CBE">
        <w:rPr>
          <w:rFonts w:ascii="Arial" w:eastAsia="Times New Roman" w:hAnsi="Arial" w:cs="Arial"/>
          <w:sz w:val="28"/>
          <w:szCs w:val="28"/>
          <w:lang w:val="es-MX" w:eastAsia="es-MX"/>
        </w:rPr>
        <w:t xml:space="preserve"> probablemente</w:t>
      </w:r>
      <w:r w:rsidR="00FB156B">
        <w:rPr>
          <w:rFonts w:ascii="Arial" w:eastAsia="Times New Roman" w:hAnsi="Arial" w:cs="Arial"/>
          <w:sz w:val="28"/>
          <w:szCs w:val="28"/>
          <w:lang w:val="es-MX" w:eastAsia="es-MX"/>
        </w:rPr>
        <w:t>. Q</w:t>
      </w:r>
      <w:r w:rsidR="00B61CBE">
        <w:rPr>
          <w:rFonts w:ascii="Arial" w:eastAsia="Times New Roman" w:hAnsi="Arial" w:cs="Arial"/>
          <w:sz w:val="28"/>
          <w:szCs w:val="28"/>
          <w:lang w:val="es-MX" w:eastAsia="es-MX"/>
        </w:rPr>
        <w:t>ue sí</w:t>
      </w:r>
      <w:r w:rsidR="00FB156B">
        <w:rPr>
          <w:rFonts w:ascii="Arial" w:eastAsia="Times New Roman" w:hAnsi="Arial" w:cs="Arial"/>
          <w:sz w:val="28"/>
          <w:szCs w:val="28"/>
          <w:lang w:val="es-MX" w:eastAsia="es-MX"/>
        </w:rPr>
        <w:t xml:space="preserve"> p</w:t>
      </w:r>
      <w:r w:rsidR="0020162A" w:rsidRPr="00A73AEF">
        <w:rPr>
          <w:rFonts w:ascii="Arial" w:eastAsia="Times New Roman" w:hAnsi="Arial" w:cs="Arial"/>
          <w:sz w:val="28"/>
          <w:szCs w:val="28"/>
          <w:lang w:val="es-MX" w:eastAsia="es-MX"/>
        </w:rPr>
        <w:t>udo haber sido mejor</w:t>
      </w:r>
      <w:r w:rsidR="00B61CBE">
        <w:rPr>
          <w:rFonts w:ascii="Arial" w:eastAsia="Times New Roman" w:hAnsi="Arial" w:cs="Arial"/>
          <w:sz w:val="28"/>
          <w:szCs w:val="28"/>
          <w:lang w:val="es-MX" w:eastAsia="es-MX"/>
        </w:rPr>
        <w:t xml:space="preserve">, muy </w:t>
      </w:r>
      <w:r w:rsidR="0020162A" w:rsidRPr="00A73AEF">
        <w:rPr>
          <w:rFonts w:ascii="Arial" w:eastAsia="Times New Roman" w:hAnsi="Arial" w:cs="Arial"/>
          <w:sz w:val="28"/>
          <w:szCs w:val="28"/>
          <w:lang w:val="es-MX" w:eastAsia="es-MX"/>
        </w:rPr>
        <w:t>probablemente</w:t>
      </w:r>
      <w:r w:rsidR="00B61CBE">
        <w:rPr>
          <w:rFonts w:ascii="Arial" w:eastAsia="Times New Roman" w:hAnsi="Arial" w:cs="Arial"/>
          <w:sz w:val="28"/>
          <w:szCs w:val="28"/>
          <w:lang w:val="es-MX" w:eastAsia="es-MX"/>
        </w:rPr>
        <w:t>. P</w:t>
      </w:r>
      <w:r w:rsidR="0020162A" w:rsidRPr="00A73AEF">
        <w:rPr>
          <w:rFonts w:ascii="Arial" w:eastAsia="Times New Roman" w:hAnsi="Arial" w:cs="Arial"/>
          <w:sz w:val="28"/>
          <w:szCs w:val="28"/>
          <w:lang w:val="es-MX" w:eastAsia="es-MX"/>
        </w:rPr>
        <w:t>ero</w:t>
      </w:r>
      <w:r w:rsidR="00B61CBE">
        <w:rPr>
          <w:rFonts w:ascii="Arial" w:eastAsia="Times New Roman" w:hAnsi="Arial" w:cs="Arial"/>
          <w:sz w:val="28"/>
          <w:szCs w:val="28"/>
          <w:lang w:val="es-MX" w:eastAsia="es-MX"/>
        </w:rPr>
        <w:t>,</w:t>
      </w:r>
      <w:r w:rsidR="0020162A" w:rsidRPr="00A73AEF">
        <w:rPr>
          <w:rFonts w:ascii="Arial" w:eastAsia="Times New Roman" w:hAnsi="Arial" w:cs="Arial"/>
          <w:sz w:val="28"/>
          <w:szCs w:val="28"/>
          <w:lang w:val="es-MX" w:eastAsia="es-MX"/>
        </w:rPr>
        <w:t xml:space="preserve"> aquí está</w:t>
      </w:r>
      <w:r w:rsidR="00B61CBE">
        <w:rPr>
          <w:rFonts w:ascii="Arial" w:eastAsia="Times New Roman" w:hAnsi="Arial" w:cs="Arial"/>
          <w:sz w:val="28"/>
          <w:szCs w:val="28"/>
          <w:lang w:val="es-MX" w:eastAsia="es-MX"/>
        </w:rPr>
        <w:t xml:space="preserve"> ya</w:t>
      </w:r>
      <w:r w:rsidR="00FB156B">
        <w:rPr>
          <w:rFonts w:ascii="Arial" w:eastAsia="Times New Roman" w:hAnsi="Arial" w:cs="Arial"/>
          <w:sz w:val="28"/>
          <w:szCs w:val="28"/>
          <w:lang w:val="es-MX" w:eastAsia="es-MX"/>
        </w:rPr>
        <w:t xml:space="preserve">, </w:t>
      </w:r>
      <w:r w:rsidR="00B61CBE">
        <w:rPr>
          <w:rFonts w:ascii="Arial" w:eastAsia="Times New Roman" w:hAnsi="Arial" w:cs="Arial"/>
          <w:sz w:val="28"/>
          <w:szCs w:val="28"/>
          <w:lang w:val="es-MX" w:eastAsia="es-MX"/>
        </w:rPr>
        <w:t>estamos presentando la I</w:t>
      </w:r>
      <w:r w:rsidR="0020162A" w:rsidRPr="00A73AEF">
        <w:rPr>
          <w:rFonts w:ascii="Arial" w:eastAsia="Times New Roman" w:hAnsi="Arial" w:cs="Arial"/>
          <w:sz w:val="28"/>
          <w:szCs w:val="28"/>
          <w:lang w:val="es-MX" w:eastAsia="es-MX"/>
        </w:rPr>
        <w:t>niciativa</w:t>
      </w:r>
      <w:r w:rsidR="00B61CBE">
        <w:rPr>
          <w:rFonts w:ascii="Arial" w:eastAsia="Times New Roman" w:hAnsi="Arial" w:cs="Arial"/>
          <w:sz w:val="28"/>
          <w:szCs w:val="28"/>
          <w:lang w:val="es-MX" w:eastAsia="es-MX"/>
        </w:rPr>
        <w:t xml:space="preserve">, que es el paso </w:t>
      </w:r>
      <w:r w:rsidR="0020162A" w:rsidRPr="00A73AEF">
        <w:rPr>
          <w:rFonts w:ascii="Arial" w:eastAsia="Times New Roman" w:hAnsi="Arial" w:cs="Arial"/>
          <w:sz w:val="28"/>
          <w:szCs w:val="28"/>
          <w:lang w:val="es-MX" w:eastAsia="es-MX"/>
        </w:rPr>
        <w:t>determinante para que</w:t>
      </w:r>
      <w:r w:rsidR="00B61CBE">
        <w:rPr>
          <w:rFonts w:ascii="Arial" w:eastAsia="Times New Roman" w:hAnsi="Arial" w:cs="Arial"/>
          <w:sz w:val="28"/>
          <w:szCs w:val="28"/>
          <w:lang w:val="es-MX" w:eastAsia="es-MX"/>
        </w:rPr>
        <w:t>, pueda continuar o no</w:t>
      </w:r>
      <w:r w:rsidR="00FB156B">
        <w:rPr>
          <w:rFonts w:ascii="Arial" w:eastAsia="Times New Roman" w:hAnsi="Arial" w:cs="Arial"/>
          <w:sz w:val="28"/>
          <w:szCs w:val="28"/>
          <w:lang w:val="es-MX" w:eastAsia="es-MX"/>
        </w:rPr>
        <w:t>,</w:t>
      </w:r>
      <w:r w:rsidR="00B61CBE">
        <w:rPr>
          <w:rFonts w:ascii="Arial" w:eastAsia="Times New Roman" w:hAnsi="Arial" w:cs="Arial"/>
          <w:sz w:val="28"/>
          <w:szCs w:val="28"/>
          <w:lang w:val="es-MX" w:eastAsia="es-MX"/>
        </w:rPr>
        <w:t xml:space="preserve"> </w:t>
      </w:r>
      <w:r w:rsidR="0020162A" w:rsidRPr="00A73AEF">
        <w:rPr>
          <w:rFonts w:ascii="Arial" w:eastAsia="Times New Roman" w:hAnsi="Arial" w:cs="Arial"/>
          <w:sz w:val="28"/>
          <w:szCs w:val="28"/>
          <w:lang w:val="es-MX" w:eastAsia="es-MX"/>
        </w:rPr>
        <w:t>nuestra intención de solucionar el problema de la vivienda</w:t>
      </w:r>
      <w:r w:rsidR="0020162A">
        <w:rPr>
          <w:rFonts w:ascii="Arial" w:eastAsia="Times New Roman" w:hAnsi="Arial" w:cs="Arial"/>
          <w:sz w:val="28"/>
          <w:szCs w:val="28"/>
          <w:lang w:val="es-MX" w:eastAsia="es-MX"/>
        </w:rPr>
        <w:t>,</w:t>
      </w:r>
      <w:r w:rsidR="0020162A" w:rsidRPr="00A73AEF">
        <w:rPr>
          <w:rFonts w:ascii="Arial" w:eastAsia="Times New Roman" w:hAnsi="Arial" w:cs="Arial"/>
          <w:sz w:val="28"/>
          <w:szCs w:val="28"/>
          <w:lang w:val="es-MX" w:eastAsia="es-MX"/>
        </w:rPr>
        <w:t xml:space="preserve"> es </w:t>
      </w:r>
      <w:r w:rsidR="0020162A">
        <w:rPr>
          <w:rFonts w:ascii="Arial" w:eastAsia="Times New Roman" w:hAnsi="Arial" w:cs="Arial"/>
          <w:sz w:val="28"/>
          <w:szCs w:val="28"/>
          <w:lang w:val="es-MX" w:eastAsia="es-MX"/>
        </w:rPr>
        <w:t xml:space="preserve">cuanto. </w:t>
      </w:r>
      <w:r w:rsidR="0020162A">
        <w:rPr>
          <w:rFonts w:ascii="Arial" w:eastAsia="Times New Roman" w:hAnsi="Arial" w:cs="Arial"/>
          <w:b/>
          <w:i/>
          <w:sz w:val="28"/>
          <w:szCs w:val="28"/>
          <w:lang w:val="es-MX" w:eastAsia="es-MX"/>
        </w:rPr>
        <w:t>C. Regidor Raúl Chávez García:</w:t>
      </w:r>
      <w:r w:rsidR="00FB156B">
        <w:rPr>
          <w:rFonts w:ascii="Arial" w:eastAsia="Times New Roman" w:hAnsi="Arial" w:cs="Arial"/>
          <w:b/>
          <w:i/>
          <w:sz w:val="28"/>
          <w:szCs w:val="28"/>
          <w:lang w:val="es-MX" w:eastAsia="es-MX"/>
        </w:rPr>
        <w:t xml:space="preserve"> </w:t>
      </w:r>
      <w:r w:rsidR="00FB156B">
        <w:rPr>
          <w:rFonts w:ascii="Arial" w:eastAsia="Times New Roman" w:hAnsi="Arial" w:cs="Arial"/>
          <w:sz w:val="28"/>
          <w:szCs w:val="28"/>
          <w:lang w:val="es-MX" w:eastAsia="es-MX"/>
        </w:rPr>
        <w:t>Gracias S</w:t>
      </w:r>
      <w:r w:rsidR="00FB156B" w:rsidRPr="00A73AEF">
        <w:rPr>
          <w:rFonts w:ascii="Arial" w:eastAsia="Times New Roman" w:hAnsi="Arial" w:cs="Arial"/>
          <w:sz w:val="28"/>
          <w:szCs w:val="28"/>
          <w:lang w:val="es-MX" w:eastAsia="es-MX"/>
        </w:rPr>
        <w:t>ecretaria</w:t>
      </w:r>
      <w:r w:rsidR="00FB156B">
        <w:rPr>
          <w:rFonts w:ascii="Arial" w:eastAsia="Times New Roman" w:hAnsi="Arial" w:cs="Arial"/>
          <w:sz w:val="28"/>
          <w:szCs w:val="28"/>
          <w:lang w:val="es-MX" w:eastAsia="es-MX"/>
        </w:rPr>
        <w:t>. P</w:t>
      </w:r>
      <w:r w:rsidR="00FB156B" w:rsidRPr="00A73AEF">
        <w:rPr>
          <w:rFonts w:ascii="Arial" w:eastAsia="Times New Roman" w:hAnsi="Arial" w:cs="Arial"/>
          <w:sz w:val="28"/>
          <w:szCs w:val="28"/>
          <w:lang w:val="es-MX" w:eastAsia="es-MX"/>
        </w:rPr>
        <w:t>ues parece que</w:t>
      </w:r>
      <w:r w:rsidR="00FB156B">
        <w:rPr>
          <w:rFonts w:ascii="Arial" w:eastAsia="Times New Roman" w:hAnsi="Arial" w:cs="Arial"/>
          <w:sz w:val="28"/>
          <w:szCs w:val="28"/>
          <w:lang w:val="es-MX" w:eastAsia="es-MX"/>
        </w:rPr>
        <w:t>,</w:t>
      </w:r>
      <w:r w:rsidR="00FB156B" w:rsidRPr="00A73AEF">
        <w:rPr>
          <w:rFonts w:ascii="Arial" w:eastAsia="Times New Roman" w:hAnsi="Arial" w:cs="Arial"/>
          <w:sz w:val="28"/>
          <w:szCs w:val="28"/>
          <w:lang w:val="es-MX" w:eastAsia="es-MX"/>
        </w:rPr>
        <w:t xml:space="preserve"> se </w:t>
      </w:r>
      <w:r w:rsidR="00BF7514">
        <w:rPr>
          <w:rFonts w:ascii="Arial" w:eastAsia="Times New Roman" w:hAnsi="Arial" w:cs="Arial"/>
          <w:sz w:val="28"/>
          <w:szCs w:val="28"/>
          <w:lang w:val="es-MX" w:eastAsia="es-MX"/>
        </w:rPr>
        <w:t xml:space="preserve">empeña </w:t>
      </w:r>
      <w:r w:rsidR="00FB156B" w:rsidRPr="00A73AEF">
        <w:rPr>
          <w:rFonts w:ascii="Arial" w:eastAsia="Times New Roman" w:hAnsi="Arial" w:cs="Arial"/>
          <w:sz w:val="28"/>
          <w:szCs w:val="28"/>
          <w:lang w:val="es-MX" w:eastAsia="es-MX"/>
        </w:rPr>
        <w:t>dar el paso dos</w:t>
      </w:r>
      <w:r w:rsidR="00FB156B">
        <w:rPr>
          <w:rFonts w:ascii="Arial" w:eastAsia="Times New Roman" w:hAnsi="Arial" w:cs="Arial"/>
          <w:sz w:val="28"/>
          <w:szCs w:val="28"/>
          <w:lang w:val="es-MX" w:eastAsia="es-MX"/>
        </w:rPr>
        <w:t>,</w:t>
      </w:r>
      <w:r w:rsidR="00FB156B" w:rsidRPr="00A73AEF">
        <w:rPr>
          <w:rFonts w:ascii="Arial" w:eastAsia="Times New Roman" w:hAnsi="Arial" w:cs="Arial"/>
          <w:sz w:val="28"/>
          <w:szCs w:val="28"/>
          <w:lang w:val="es-MX" w:eastAsia="es-MX"/>
        </w:rPr>
        <w:t xml:space="preserve"> sino dar el paso uno</w:t>
      </w:r>
      <w:r w:rsidR="00BF7514">
        <w:rPr>
          <w:rFonts w:ascii="Arial" w:eastAsia="Times New Roman" w:hAnsi="Arial" w:cs="Arial"/>
          <w:sz w:val="28"/>
          <w:szCs w:val="28"/>
          <w:lang w:val="es-MX" w:eastAsia="es-MX"/>
        </w:rPr>
        <w:t>.</w:t>
      </w:r>
      <w:r w:rsidR="00FB156B" w:rsidRPr="00A73AEF">
        <w:rPr>
          <w:rFonts w:ascii="Arial" w:eastAsia="Times New Roman" w:hAnsi="Arial" w:cs="Arial"/>
          <w:sz w:val="28"/>
          <w:szCs w:val="28"/>
          <w:lang w:val="es-MX" w:eastAsia="es-MX"/>
        </w:rPr>
        <w:t xml:space="preserve"> El Paso uno</w:t>
      </w:r>
      <w:r w:rsidR="00BF7514">
        <w:rPr>
          <w:rFonts w:ascii="Arial" w:eastAsia="Times New Roman" w:hAnsi="Arial" w:cs="Arial"/>
          <w:sz w:val="28"/>
          <w:szCs w:val="28"/>
          <w:lang w:val="es-MX" w:eastAsia="es-MX"/>
        </w:rPr>
        <w:t>,</w:t>
      </w:r>
      <w:r w:rsidR="00FB156B" w:rsidRPr="00A73AEF">
        <w:rPr>
          <w:rFonts w:ascii="Arial" w:eastAsia="Times New Roman" w:hAnsi="Arial" w:cs="Arial"/>
          <w:sz w:val="28"/>
          <w:szCs w:val="28"/>
          <w:lang w:val="es-MX" w:eastAsia="es-MX"/>
        </w:rPr>
        <w:t xml:space="preserve"> </w:t>
      </w:r>
      <w:r w:rsidR="00FB156B">
        <w:rPr>
          <w:rFonts w:ascii="Arial" w:eastAsia="Times New Roman" w:hAnsi="Arial" w:cs="Arial"/>
          <w:sz w:val="28"/>
          <w:szCs w:val="28"/>
          <w:lang w:val="es-MX" w:eastAsia="es-MX"/>
        </w:rPr>
        <w:t>sigue siendo el terreno. Aunque U</w:t>
      </w:r>
      <w:r w:rsidR="00FB156B" w:rsidRPr="00A73AEF">
        <w:rPr>
          <w:rFonts w:ascii="Arial" w:eastAsia="Times New Roman" w:hAnsi="Arial" w:cs="Arial"/>
          <w:sz w:val="28"/>
          <w:szCs w:val="28"/>
          <w:lang w:val="es-MX" w:eastAsia="es-MX"/>
        </w:rPr>
        <w:t>sted diga que no</w:t>
      </w:r>
      <w:r w:rsidR="00FB156B">
        <w:rPr>
          <w:rFonts w:ascii="Arial" w:eastAsia="Times New Roman" w:hAnsi="Arial" w:cs="Arial"/>
          <w:sz w:val="28"/>
          <w:szCs w:val="28"/>
          <w:lang w:val="es-MX" w:eastAsia="es-MX"/>
        </w:rPr>
        <w:t>, p</w:t>
      </w:r>
      <w:r w:rsidR="00FB156B" w:rsidRPr="00A73AEF">
        <w:rPr>
          <w:rFonts w:ascii="Arial" w:eastAsia="Times New Roman" w:hAnsi="Arial" w:cs="Arial"/>
          <w:sz w:val="28"/>
          <w:szCs w:val="28"/>
          <w:lang w:val="es-MX" w:eastAsia="es-MX"/>
        </w:rPr>
        <w:t>rimero está el terreno</w:t>
      </w:r>
      <w:r w:rsidR="00FB156B">
        <w:rPr>
          <w:rFonts w:ascii="Arial" w:eastAsia="Times New Roman" w:hAnsi="Arial" w:cs="Arial"/>
          <w:sz w:val="28"/>
          <w:szCs w:val="28"/>
          <w:lang w:val="es-MX" w:eastAsia="es-MX"/>
        </w:rPr>
        <w:t>.</w:t>
      </w:r>
      <w:r w:rsidR="00FB156B" w:rsidRPr="00A73AEF">
        <w:rPr>
          <w:rFonts w:ascii="Arial" w:eastAsia="Times New Roman" w:hAnsi="Arial" w:cs="Arial"/>
          <w:sz w:val="28"/>
          <w:szCs w:val="28"/>
          <w:lang w:val="es-MX" w:eastAsia="es-MX"/>
        </w:rPr>
        <w:t xml:space="preserve"> Creo yo que</w:t>
      </w:r>
      <w:r w:rsidR="00FB156B">
        <w:rPr>
          <w:rFonts w:ascii="Arial" w:eastAsia="Times New Roman" w:hAnsi="Arial" w:cs="Arial"/>
          <w:sz w:val="28"/>
          <w:szCs w:val="28"/>
          <w:lang w:val="es-MX" w:eastAsia="es-MX"/>
        </w:rPr>
        <w:t>,</w:t>
      </w:r>
      <w:r w:rsidR="00FB156B" w:rsidRPr="00A73AEF">
        <w:rPr>
          <w:rFonts w:ascii="Arial" w:eastAsia="Times New Roman" w:hAnsi="Arial" w:cs="Arial"/>
          <w:sz w:val="28"/>
          <w:szCs w:val="28"/>
          <w:lang w:val="es-MX" w:eastAsia="es-MX"/>
        </w:rPr>
        <w:t xml:space="preserve"> primero debemos de ver</w:t>
      </w:r>
      <w:r w:rsidR="00FB156B">
        <w:rPr>
          <w:rFonts w:ascii="Arial" w:eastAsia="Times New Roman" w:hAnsi="Arial" w:cs="Arial"/>
          <w:sz w:val="28"/>
          <w:szCs w:val="28"/>
          <w:lang w:val="es-MX" w:eastAsia="es-MX"/>
        </w:rPr>
        <w:t>,</w:t>
      </w:r>
      <w:r w:rsidR="00FB156B" w:rsidRPr="00A73AEF">
        <w:rPr>
          <w:rFonts w:ascii="Arial" w:eastAsia="Times New Roman" w:hAnsi="Arial" w:cs="Arial"/>
          <w:sz w:val="28"/>
          <w:szCs w:val="28"/>
          <w:lang w:val="es-MX" w:eastAsia="es-MX"/>
        </w:rPr>
        <w:t xml:space="preserve"> </w:t>
      </w:r>
      <w:r w:rsidR="00BF7514">
        <w:rPr>
          <w:rFonts w:ascii="Arial" w:eastAsia="Times New Roman" w:hAnsi="Arial" w:cs="Arial"/>
          <w:sz w:val="28"/>
          <w:szCs w:val="28"/>
          <w:lang w:val="es-MX" w:eastAsia="es-MX"/>
        </w:rPr>
        <w:t>¿</w:t>
      </w:r>
      <w:r w:rsidR="00FB156B" w:rsidRPr="00A73AEF">
        <w:rPr>
          <w:rFonts w:ascii="Arial" w:eastAsia="Times New Roman" w:hAnsi="Arial" w:cs="Arial"/>
          <w:sz w:val="28"/>
          <w:szCs w:val="28"/>
          <w:lang w:val="es-MX" w:eastAsia="es-MX"/>
        </w:rPr>
        <w:t>dónde</w:t>
      </w:r>
      <w:r w:rsidR="00BF7514">
        <w:rPr>
          <w:rFonts w:ascii="Arial" w:eastAsia="Times New Roman" w:hAnsi="Arial" w:cs="Arial"/>
          <w:sz w:val="28"/>
          <w:szCs w:val="28"/>
          <w:lang w:val="es-MX" w:eastAsia="es-MX"/>
        </w:rPr>
        <w:t>? Decía</w:t>
      </w:r>
      <w:r w:rsidR="00FB156B" w:rsidRPr="00A73AEF">
        <w:rPr>
          <w:rFonts w:ascii="Arial" w:eastAsia="Times New Roman" w:hAnsi="Arial" w:cs="Arial"/>
          <w:sz w:val="28"/>
          <w:szCs w:val="28"/>
          <w:lang w:val="es-MX" w:eastAsia="es-MX"/>
        </w:rPr>
        <w:t xml:space="preserve"> una frase que</w:t>
      </w:r>
      <w:r w:rsidR="00BF7514">
        <w:rPr>
          <w:rFonts w:ascii="Arial" w:eastAsia="Times New Roman" w:hAnsi="Arial" w:cs="Arial"/>
          <w:sz w:val="28"/>
          <w:szCs w:val="28"/>
          <w:lang w:val="es-MX" w:eastAsia="es-MX"/>
        </w:rPr>
        <w:t>,</w:t>
      </w:r>
      <w:r w:rsidR="00FB156B" w:rsidRPr="00A73AEF">
        <w:rPr>
          <w:rFonts w:ascii="Arial" w:eastAsia="Times New Roman" w:hAnsi="Arial" w:cs="Arial"/>
          <w:sz w:val="28"/>
          <w:szCs w:val="28"/>
          <w:lang w:val="es-MX" w:eastAsia="es-MX"/>
        </w:rPr>
        <w:t xml:space="preserve"> comentó el compañero Jorge</w:t>
      </w:r>
      <w:r w:rsidR="00BF7514">
        <w:rPr>
          <w:rFonts w:ascii="Arial" w:eastAsia="Times New Roman" w:hAnsi="Arial" w:cs="Arial"/>
          <w:sz w:val="28"/>
          <w:szCs w:val="28"/>
          <w:lang w:val="es-MX" w:eastAsia="es-MX"/>
        </w:rPr>
        <w:t>:</w:t>
      </w:r>
      <w:r w:rsidR="00FB156B" w:rsidRPr="00A73AEF">
        <w:rPr>
          <w:rFonts w:ascii="Arial" w:eastAsia="Times New Roman" w:hAnsi="Arial" w:cs="Arial"/>
          <w:sz w:val="28"/>
          <w:szCs w:val="28"/>
          <w:lang w:val="es-MX" w:eastAsia="es-MX"/>
        </w:rPr>
        <w:t xml:space="preserve"> </w:t>
      </w:r>
      <w:r w:rsidR="00BF7514">
        <w:rPr>
          <w:rFonts w:ascii="Arial" w:eastAsia="Times New Roman" w:hAnsi="Arial" w:cs="Arial"/>
          <w:sz w:val="28"/>
          <w:szCs w:val="28"/>
          <w:lang w:val="es-MX" w:eastAsia="es-MX"/>
        </w:rPr>
        <w:t>¡</w:t>
      </w:r>
      <w:r w:rsidR="00FB156B" w:rsidRPr="00A73AEF">
        <w:rPr>
          <w:rFonts w:ascii="Arial" w:eastAsia="Times New Roman" w:hAnsi="Arial" w:cs="Arial"/>
          <w:sz w:val="28"/>
          <w:szCs w:val="28"/>
          <w:lang w:val="es-MX" w:eastAsia="es-MX"/>
        </w:rPr>
        <w:t>se cree que hay terrenos</w:t>
      </w:r>
      <w:r w:rsidR="00BF7514">
        <w:rPr>
          <w:rFonts w:ascii="Arial" w:eastAsia="Times New Roman" w:hAnsi="Arial" w:cs="Arial"/>
          <w:sz w:val="28"/>
          <w:szCs w:val="28"/>
          <w:lang w:val="es-MX" w:eastAsia="es-MX"/>
        </w:rPr>
        <w:t>! A</w:t>
      </w:r>
      <w:r w:rsidR="003A5F40">
        <w:rPr>
          <w:rFonts w:ascii="Arial" w:eastAsia="Times New Roman" w:hAnsi="Arial" w:cs="Arial"/>
          <w:sz w:val="28"/>
          <w:szCs w:val="28"/>
          <w:lang w:val="es-MX" w:eastAsia="es-MX"/>
        </w:rPr>
        <w:t xml:space="preserve">sí fue </w:t>
      </w:r>
      <w:r w:rsidR="00FB156B" w:rsidRPr="00A73AEF">
        <w:rPr>
          <w:rFonts w:ascii="Arial" w:eastAsia="Times New Roman" w:hAnsi="Arial" w:cs="Arial"/>
          <w:sz w:val="28"/>
          <w:szCs w:val="28"/>
          <w:lang w:val="es-MX" w:eastAsia="es-MX"/>
        </w:rPr>
        <w:t>el término que utilizaste</w:t>
      </w:r>
      <w:r w:rsidR="00BF7514">
        <w:rPr>
          <w:rFonts w:ascii="Arial" w:eastAsia="Times New Roman" w:hAnsi="Arial" w:cs="Arial"/>
          <w:sz w:val="28"/>
          <w:szCs w:val="28"/>
          <w:lang w:val="es-MX" w:eastAsia="es-MX"/>
        </w:rPr>
        <w:t>. P</w:t>
      </w:r>
      <w:r w:rsidR="00FB156B" w:rsidRPr="00A73AEF">
        <w:rPr>
          <w:rFonts w:ascii="Arial" w:eastAsia="Times New Roman" w:hAnsi="Arial" w:cs="Arial"/>
          <w:sz w:val="28"/>
          <w:szCs w:val="28"/>
          <w:lang w:val="es-MX" w:eastAsia="es-MX"/>
        </w:rPr>
        <w:t>ues</w:t>
      </w:r>
      <w:r w:rsidR="00BF7514">
        <w:rPr>
          <w:rFonts w:ascii="Arial" w:eastAsia="Times New Roman" w:hAnsi="Arial" w:cs="Arial"/>
          <w:sz w:val="28"/>
          <w:szCs w:val="28"/>
          <w:lang w:val="es-MX" w:eastAsia="es-MX"/>
        </w:rPr>
        <w:t>,</w:t>
      </w:r>
      <w:r w:rsidR="00FB156B" w:rsidRPr="00A73AEF">
        <w:rPr>
          <w:rFonts w:ascii="Arial" w:eastAsia="Times New Roman" w:hAnsi="Arial" w:cs="Arial"/>
          <w:sz w:val="28"/>
          <w:szCs w:val="28"/>
          <w:lang w:val="es-MX" w:eastAsia="es-MX"/>
        </w:rPr>
        <w:t xml:space="preserve"> quién va a confiar así</w:t>
      </w:r>
      <w:r w:rsidR="003A5F40">
        <w:rPr>
          <w:rFonts w:ascii="Arial" w:eastAsia="Times New Roman" w:hAnsi="Arial" w:cs="Arial"/>
          <w:sz w:val="28"/>
          <w:szCs w:val="28"/>
          <w:lang w:val="es-MX" w:eastAsia="es-MX"/>
        </w:rPr>
        <w:t>,</w:t>
      </w:r>
      <w:r w:rsidR="00FB156B" w:rsidRPr="00A73AEF">
        <w:rPr>
          <w:rFonts w:ascii="Arial" w:eastAsia="Times New Roman" w:hAnsi="Arial" w:cs="Arial"/>
          <w:sz w:val="28"/>
          <w:szCs w:val="28"/>
          <w:lang w:val="es-MX" w:eastAsia="es-MX"/>
        </w:rPr>
        <w:t xml:space="preserve"> cuando se dice</w:t>
      </w:r>
      <w:r w:rsidR="003A5F40">
        <w:rPr>
          <w:rFonts w:ascii="Arial" w:eastAsia="Times New Roman" w:hAnsi="Arial" w:cs="Arial"/>
          <w:sz w:val="28"/>
          <w:szCs w:val="28"/>
          <w:lang w:val="es-MX" w:eastAsia="es-MX"/>
        </w:rPr>
        <w:t>:</w:t>
      </w:r>
      <w:r w:rsidR="00FB156B" w:rsidRPr="00A73AEF">
        <w:rPr>
          <w:rFonts w:ascii="Arial" w:eastAsia="Times New Roman" w:hAnsi="Arial" w:cs="Arial"/>
          <w:sz w:val="28"/>
          <w:szCs w:val="28"/>
          <w:lang w:val="es-MX" w:eastAsia="es-MX"/>
        </w:rPr>
        <w:t xml:space="preserve"> se cree que hay terrenos</w:t>
      </w:r>
      <w:r w:rsidR="003A5F40">
        <w:rPr>
          <w:rFonts w:ascii="Arial" w:eastAsia="Times New Roman" w:hAnsi="Arial" w:cs="Arial"/>
          <w:sz w:val="28"/>
          <w:szCs w:val="28"/>
          <w:lang w:val="es-MX" w:eastAsia="es-MX"/>
        </w:rPr>
        <w:t>.</w:t>
      </w:r>
      <w:r w:rsidR="00FB156B" w:rsidRPr="00A73AEF">
        <w:rPr>
          <w:rFonts w:ascii="Arial" w:eastAsia="Times New Roman" w:hAnsi="Arial" w:cs="Arial"/>
          <w:sz w:val="28"/>
          <w:szCs w:val="28"/>
          <w:lang w:val="es-MX" w:eastAsia="es-MX"/>
        </w:rPr>
        <w:t xml:space="preserve"> Bueno</w:t>
      </w:r>
      <w:r w:rsidR="003A5F40">
        <w:rPr>
          <w:rFonts w:ascii="Arial" w:eastAsia="Times New Roman" w:hAnsi="Arial" w:cs="Arial"/>
          <w:sz w:val="28"/>
          <w:szCs w:val="28"/>
          <w:lang w:val="es-MX" w:eastAsia="es-MX"/>
        </w:rPr>
        <w:t>,</w:t>
      </w:r>
      <w:r w:rsidR="00FB156B" w:rsidRPr="00A73AEF">
        <w:rPr>
          <w:rFonts w:ascii="Arial" w:eastAsia="Times New Roman" w:hAnsi="Arial" w:cs="Arial"/>
          <w:sz w:val="28"/>
          <w:szCs w:val="28"/>
          <w:lang w:val="es-MX" w:eastAsia="es-MX"/>
        </w:rPr>
        <w:t xml:space="preserve"> tú presumes</w:t>
      </w:r>
      <w:r w:rsidR="003A5F40">
        <w:rPr>
          <w:rFonts w:ascii="Arial" w:eastAsia="Times New Roman" w:hAnsi="Arial" w:cs="Arial"/>
          <w:sz w:val="28"/>
          <w:szCs w:val="28"/>
          <w:lang w:val="es-MX" w:eastAsia="es-MX"/>
        </w:rPr>
        <w:t>, tu P</w:t>
      </w:r>
      <w:r w:rsidR="00FB156B" w:rsidRPr="00A73AEF">
        <w:rPr>
          <w:rFonts w:ascii="Arial" w:eastAsia="Times New Roman" w:hAnsi="Arial" w:cs="Arial"/>
          <w:sz w:val="28"/>
          <w:szCs w:val="28"/>
          <w:lang w:val="es-MX" w:eastAsia="es-MX"/>
        </w:rPr>
        <w:t>residente</w:t>
      </w:r>
      <w:r w:rsidR="003A5F40">
        <w:rPr>
          <w:rFonts w:ascii="Arial" w:eastAsia="Times New Roman" w:hAnsi="Arial" w:cs="Arial"/>
          <w:sz w:val="28"/>
          <w:szCs w:val="28"/>
          <w:lang w:val="es-MX" w:eastAsia="es-MX"/>
        </w:rPr>
        <w:t>,</w:t>
      </w:r>
      <w:r w:rsidR="00FB156B" w:rsidRPr="00A73AEF">
        <w:rPr>
          <w:rFonts w:ascii="Arial" w:eastAsia="Times New Roman" w:hAnsi="Arial" w:cs="Arial"/>
          <w:sz w:val="28"/>
          <w:szCs w:val="28"/>
          <w:lang w:val="es-MX" w:eastAsia="es-MX"/>
        </w:rPr>
        <w:t xml:space="preserve"> el tema de </w:t>
      </w:r>
      <w:r w:rsidR="003A5F40">
        <w:rPr>
          <w:rFonts w:ascii="Arial" w:eastAsia="Times New Roman" w:hAnsi="Arial" w:cs="Arial"/>
          <w:sz w:val="28"/>
          <w:szCs w:val="28"/>
          <w:lang w:val="es-MX" w:eastAsia="es-MX"/>
        </w:rPr>
        <w:t>Etzatlá</w:t>
      </w:r>
      <w:r w:rsidR="00FB156B" w:rsidRPr="00A73AEF">
        <w:rPr>
          <w:rFonts w:ascii="Arial" w:eastAsia="Times New Roman" w:hAnsi="Arial" w:cs="Arial"/>
          <w:sz w:val="28"/>
          <w:szCs w:val="28"/>
          <w:lang w:val="es-MX" w:eastAsia="es-MX"/>
        </w:rPr>
        <w:t>n</w:t>
      </w:r>
      <w:r w:rsidR="003A5F40">
        <w:rPr>
          <w:rFonts w:ascii="Arial" w:eastAsia="Times New Roman" w:hAnsi="Arial" w:cs="Arial"/>
          <w:sz w:val="28"/>
          <w:szCs w:val="28"/>
          <w:lang w:val="es-MX" w:eastAsia="es-MX"/>
        </w:rPr>
        <w:t>,</w:t>
      </w:r>
      <w:r w:rsidR="00FB156B" w:rsidRPr="00A73AEF">
        <w:rPr>
          <w:rFonts w:ascii="Arial" w:eastAsia="Times New Roman" w:hAnsi="Arial" w:cs="Arial"/>
          <w:sz w:val="28"/>
          <w:szCs w:val="28"/>
          <w:lang w:val="es-MX" w:eastAsia="es-MX"/>
        </w:rPr>
        <w:t xml:space="preserve"> que es exitoso</w:t>
      </w:r>
      <w:r w:rsidR="003A5F40">
        <w:rPr>
          <w:rFonts w:ascii="Arial" w:eastAsia="Times New Roman" w:hAnsi="Arial" w:cs="Arial"/>
          <w:sz w:val="28"/>
          <w:szCs w:val="28"/>
          <w:lang w:val="es-MX" w:eastAsia="es-MX"/>
        </w:rPr>
        <w:t xml:space="preserve">, </w:t>
      </w:r>
      <w:r w:rsidR="00BF7514">
        <w:rPr>
          <w:rFonts w:ascii="Arial" w:eastAsia="Times New Roman" w:hAnsi="Arial" w:cs="Arial"/>
          <w:sz w:val="28"/>
          <w:szCs w:val="28"/>
          <w:lang w:val="es-MX" w:eastAsia="es-MX"/>
        </w:rPr>
        <w:t>¿</w:t>
      </w:r>
      <w:r w:rsidR="003A5F40">
        <w:rPr>
          <w:rFonts w:ascii="Arial" w:eastAsia="Times New Roman" w:hAnsi="Arial" w:cs="Arial"/>
          <w:sz w:val="28"/>
          <w:szCs w:val="28"/>
          <w:lang w:val="es-MX" w:eastAsia="es-MX"/>
        </w:rPr>
        <w:t>q</w:t>
      </w:r>
      <w:r w:rsidR="00FB156B" w:rsidRPr="00A73AEF">
        <w:rPr>
          <w:rFonts w:ascii="Arial" w:eastAsia="Times New Roman" w:hAnsi="Arial" w:cs="Arial"/>
          <w:sz w:val="28"/>
          <w:szCs w:val="28"/>
          <w:lang w:val="es-MX" w:eastAsia="es-MX"/>
        </w:rPr>
        <w:t>ué fue lo primero que tenían</w:t>
      </w:r>
      <w:r w:rsidR="00BF7514">
        <w:rPr>
          <w:rFonts w:ascii="Arial" w:eastAsia="Times New Roman" w:hAnsi="Arial" w:cs="Arial"/>
          <w:sz w:val="28"/>
          <w:szCs w:val="28"/>
          <w:lang w:val="es-MX" w:eastAsia="es-MX"/>
        </w:rPr>
        <w:t>?</w:t>
      </w:r>
      <w:r w:rsidR="00FB156B" w:rsidRPr="00A73AEF">
        <w:rPr>
          <w:rFonts w:ascii="Arial" w:eastAsia="Times New Roman" w:hAnsi="Arial" w:cs="Arial"/>
          <w:sz w:val="28"/>
          <w:szCs w:val="28"/>
          <w:lang w:val="es-MX" w:eastAsia="es-MX"/>
        </w:rPr>
        <w:t xml:space="preserve"> el terreno</w:t>
      </w:r>
      <w:r w:rsidR="003A5F40">
        <w:rPr>
          <w:rFonts w:ascii="Arial" w:eastAsia="Times New Roman" w:hAnsi="Arial" w:cs="Arial"/>
          <w:sz w:val="28"/>
          <w:szCs w:val="28"/>
          <w:lang w:val="es-MX" w:eastAsia="es-MX"/>
        </w:rPr>
        <w:t>.</w:t>
      </w:r>
      <w:r w:rsidR="00FB156B" w:rsidRPr="00A73AEF">
        <w:rPr>
          <w:rFonts w:ascii="Arial" w:eastAsia="Times New Roman" w:hAnsi="Arial" w:cs="Arial"/>
          <w:sz w:val="28"/>
          <w:szCs w:val="28"/>
          <w:lang w:val="es-MX" w:eastAsia="es-MX"/>
        </w:rPr>
        <w:t xml:space="preserve"> Por qué te vas a la inversa</w:t>
      </w:r>
      <w:r w:rsidR="003A5F40">
        <w:rPr>
          <w:rFonts w:ascii="Arial" w:eastAsia="Times New Roman" w:hAnsi="Arial" w:cs="Arial"/>
          <w:sz w:val="28"/>
          <w:szCs w:val="28"/>
          <w:lang w:val="es-MX" w:eastAsia="es-MX"/>
        </w:rPr>
        <w:t>,</w:t>
      </w:r>
      <w:r w:rsidR="00FB156B" w:rsidRPr="00A73AEF">
        <w:rPr>
          <w:rFonts w:ascii="Arial" w:eastAsia="Times New Roman" w:hAnsi="Arial" w:cs="Arial"/>
          <w:sz w:val="28"/>
          <w:szCs w:val="28"/>
          <w:lang w:val="es-MX" w:eastAsia="es-MX"/>
        </w:rPr>
        <w:t xml:space="preserve"> no entiendo</w:t>
      </w:r>
      <w:r w:rsidR="003A5F40">
        <w:rPr>
          <w:rFonts w:ascii="Arial" w:eastAsia="Times New Roman" w:hAnsi="Arial" w:cs="Arial"/>
          <w:sz w:val="28"/>
          <w:szCs w:val="28"/>
          <w:lang w:val="es-MX" w:eastAsia="es-MX"/>
        </w:rPr>
        <w:t>.</w:t>
      </w:r>
      <w:r w:rsidR="00FB156B" w:rsidRPr="00A73AEF">
        <w:rPr>
          <w:rFonts w:ascii="Arial" w:eastAsia="Times New Roman" w:hAnsi="Arial" w:cs="Arial"/>
          <w:sz w:val="28"/>
          <w:szCs w:val="28"/>
          <w:lang w:val="es-MX" w:eastAsia="es-MX"/>
        </w:rPr>
        <w:t xml:space="preserve"> O sea</w:t>
      </w:r>
      <w:r w:rsidR="003A5F40">
        <w:rPr>
          <w:rFonts w:ascii="Arial" w:eastAsia="Times New Roman" w:hAnsi="Arial" w:cs="Arial"/>
          <w:sz w:val="28"/>
          <w:szCs w:val="28"/>
          <w:lang w:val="es-MX" w:eastAsia="es-MX"/>
        </w:rPr>
        <w:t xml:space="preserve">, para mí, </w:t>
      </w:r>
      <w:r w:rsidR="00FB156B" w:rsidRPr="00A73AEF">
        <w:rPr>
          <w:rFonts w:ascii="Arial" w:eastAsia="Times New Roman" w:hAnsi="Arial" w:cs="Arial"/>
          <w:sz w:val="28"/>
          <w:szCs w:val="28"/>
          <w:lang w:val="es-MX" w:eastAsia="es-MX"/>
        </w:rPr>
        <w:t>no está cumpliendo con el objetivo que</w:t>
      </w:r>
      <w:r w:rsidR="00BF7514">
        <w:rPr>
          <w:rFonts w:ascii="Arial" w:eastAsia="Times New Roman" w:hAnsi="Arial" w:cs="Arial"/>
          <w:sz w:val="28"/>
          <w:szCs w:val="28"/>
          <w:lang w:val="es-MX" w:eastAsia="es-MX"/>
        </w:rPr>
        <w:t>,</w:t>
      </w:r>
      <w:r w:rsidR="00FB156B" w:rsidRPr="00A73AEF">
        <w:rPr>
          <w:rFonts w:ascii="Arial" w:eastAsia="Times New Roman" w:hAnsi="Arial" w:cs="Arial"/>
          <w:sz w:val="28"/>
          <w:szCs w:val="28"/>
          <w:lang w:val="es-MX" w:eastAsia="es-MX"/>
        </w:rPr>
        <w:t xml:space="preserve"> tú estás solicitando</w:t>
      </w:r>
      <w:r w:rsidR="003A5F40">
        <w:rPr>
          <w:rFonts w:ascii="Arial" w:eastAsia="Times New Roman" w:hAnsi="Arial" w:cs="Arial"/>
          <w:sz w:val="28"/>
          <w:szCs w:val="28"/>
          <w:lang w:val="es-MX" w:eastAsia="es-MX"/>
        </w:rPr>
        <w:t>,</w:t>
      </w:r>
      <w:r w:rsidR="00FB156B" w:rsidRPr="00A73AEF">
        <w:rPr>
          <w:rFonts w:ascii="Arial" w:eastAsia="Times New Roman" w:hAnsi="Arial" w:cs="Arial"/>
          <w:sz w:val="28"/>
          <w:szCs w:val="28"/>
          <w:lang w:val="es-MX" w:eastAsia="es-MX"/>
        </w:rPr>
        <w:t xml:space="preserve"> no cumple con los tiempos</w:t>
      </w:r>
      <w:r w:rsidR="003A5F40">
        <w:rPr>
          <w:rFonts w:ascii="Arial" w:eastAsia="Times New Roman" w:hAnsi="Arial" w:cs="Arial"/>
          <w:sz w:val="28"/>
          <w:szCs w:val="28"/>
          <w:lang w:val="es-MX" w:eastAsia="es-MX"/>
        </w:rPr>
        <w:t>,</w:t>
      </w:r>
      <w:r w:rsidR="00FB156B" w:rsidRPr="00A73AEF">
        <w:rPr>
          <w:rFonts w:ascii="Arial" w:eastAsia="Times New Roman" w:hAnsi="Arial" w:cs="Arial"/>
          <w:sz w:val="28"/>
          <w:szCs w:val="28"/>
          <w:lang w:val="es-MX" w:eastAsia="es-MX"/>
        </w:rPr>
        <w:t xml:space="preserve"> primero es</w:t>
      </w:r>
      <w:r w:rsidR="00BF7514">
        <w:rPr>
          <w:rFonts w:ascii="Arial" w:eastAsia="Times New Roman" w:hAnsi="Arial" w:cs="Arial"/>
          <w:sz w:val="28"/>
          <w:szCs w:val="28"/>
          <w:lang w:val="es-MX" w:eastAsia="es-MX"/>
        </w:rPr>
        <w:t xml:space="preserve"> el</w:t>
      </w:r>
      <w:r w:rsidR="00FB156B" w:rsidRPr="00A73AEF">
        <w:rPr>
          <w:rFonts w:ascii="Arial" w:eastAsia="Times New Roman" w:hAnsi="Arial" w:cs="Arial"/>
          <w:sz w:val="28"/>
          <w:szCs w:val="28"/>
          <w:lang w:val="es-MX" w:eastAsia="es-MX"/>
        </w:rPr>
        <w:t xml:space="preserve"> uno</w:t>
      </w:r>
      <w:r w:rsidR="003A5F40">
        <w:rPr>
          <w:rFonts w:ascii="Arial" w:eastAsia="Times New Roman" w:hAnsi="Arial" w:cs="Arial"/>
          <w:sz w:val="28"/>
          <w:szCs w:val="28"/>
          <w:lang w:val="es-MX" w:eastAsia="es-MX"/>
        </w:rPr>
        <w:t>,</w:t>
      </w:r>
      <w:r w:rsidR="00FB156B" w:rsidRPr="00A73AEF">
        <w:rPr>
          <w:rFonts w:ascii="Arial" w:eastAsia="Times New Roman" w:hAnsi="Arial" w:cs="Arial"/>
          <w:sz w:val="28"/>
          <w:szCs w:val="28"/>
          <w:lang w:val="es-MX" w:eastAsia="es-MX"/>
        </w:rPr>
        <w:t xml:space="preserve"> y </w:t>
      </w:r>
      <w:r w:rsidR="00BF7514">
        <w:rPr>
          <w:rFonts w:ascii="Arial" w:eastAsia="Times New Roman" w:hAnsi="Arial" w:cs="Arial"/>
          <w:sz w:val="28"/>
          <w:szCs w:val="28"/>
          <w:lang w:val="es-MX" w:eastAsia="es-MX"/>
        </w:rPr>
        <w:lastRenderedPageBreak/>
        <w:t>luego el</w:t>
      </w:r>
      <w:r w:rsidR="00FB156B" w:rsidRPr="00A73AEF">
        <w:rPr>
          <w:rFonts w:ascii="Arial" w:eastAsia="Times New Roman" w:hAnsi="Arial" w:cs="Arial"/>
          <w:sz w:val="28"/>
          <w:szCs w:val="28"/>
          <w:lang w:val="es-MX" w:eastAsia="es-MX"/>
        </w:rPr>
        <w:t xml:space="preserve"> dos</w:t>
      </w:r>
      <w:r w:rsidR="00BF7514">
        <w:rPr>
          <w:rFonts w:ascii="Arial" w:eastAsia="Times New Roman" w:hAnsi="Arial" w:cs="Arial"/>
          <w:sz w:val="28"/>
          <w:szCs w:val="28"/>
          <w:lang w:val="es-MX" w:eastAsia="es-MX"/>
        </w:rPr>
        <w:t>.</w:t>
      </w:r>
      <w:r w:rsidR="003A5F40">
        <w:rPr>
          <w:rFonts w:ascii="Arial" w:eastAsia="Times New Roman" w:hAnsi="Arial" w:cs="Arial"/>
          <w:sz w:val="28"/>
          <w:szCs w:val="28"/>
          <w:lang w:val="es-MX" w:eastAsia="es-MX"/>
        </w:rPr>
        <w:t xml:space="preserve"> P</w:t>
      </w:r>
      <w:r w:rsidR="00FB156B" w:rsidRPr="00A73AEF">
        <w:rPr>
          <w:rFonts w:ascii="Arial" w:eastAsia="Times New Roman" w:hAnsi="Arial" w:cs="Arial"/>
          <w:sz w:val="28"/>
          <w:szCs w:val="28"/>
          <w:lang w:val="es-MX" w:eastAsia="es-MX"/>
        </w:rPr>
        <w:t>rimero es el terreno</w:t>
      </w:r>
      <w:r w:rsidR="003A5F40">
        <w:rPr>
          <w:rFonts w:ascii="Arial" w:eastAsia="Times New Roman" w:hAnsi="Arial" w:cs="Arial"/>
          <w:sz w:val="28"/>
          <w:szCs w:val="28"/>
          <w:lang w:val="es-MX" w:eastAsia="es-MX"/>
        </w:rPr>
        <w:t>,</w:t>
      </w:r>
      <w:r w:rsidR="00FB156B" w:rsidRPr="00A73AEF">
        <w:rPr>
          <w:rFonts w:ascii="Arial" w:eastAsia="Times New Roman" w:hAnsi="Arial" w:cs="Arial"/>
          <w:sz w:val="28"/>
          <w:szCs w:val="28"/>
          <w:lang w:val="es-MX" w:eastAsia="es-MX"/>
        </w:rPr>
        <w:t xml:space="preserve"> para que podemos meter el </w:t>
      </w:r>
      <w:r w:rsidR="003A5F40">
        <w:rPr>
          <w:rFonts w:ascii="Arial" w:eastAsia="Times New Roman" w:hAnsi="Arial" w:cs="Arial"/>
          <w:sz w:val="28"/>
          <w:szCs w:val="28"/>
          <w:lang w:val="es-MX" w:eastAsia="es-MX"/>
        </w:rPr>
        <w:t>tema de Reglas de O</w:t>
      </w:r>
      <w:r w:rsidR="00FB156B" w:rsidRPr="00A73AEF">
        <w:rPr>
          <w:rFonts w:ascii="Arial" w:eastAsia="Times New Roman" w:hAnsi="Arial" w:cs="Arial"/>
          <w:sz w:val="28"/>
          <w:szCs w:val="28"/>
          <w:lang w:val="es-MX" w:eastAsia="es-MX"/>
        </w:rPr>
        <w:t>peración</w:t>
      </w:r>
      <w:r w:rsidR="003A5F40">
        <w:rPr>
          <w:rFonts w:ascii="Arial" w:eastAsia="Times New Roman" w:hAnsi="Arial" w:cs="Arial"/>
          <w:sz w:val="28"/>
          <w:szCs w:val="28"/>
          <w:lang w:val="es-MX" w:eastAsia="es-MX"/>
        </w:rPr>
        <w:t>.</w:t>
      </w:r>
      <w:r w:rsidR="00FB156B" w:rsidRPr="00A73AEF">
        <w:rPr>
          <w:rFonts w:ascii="Arial" w:eastAsia="Times New Roman" w:hAnsi="Arial" w:cs="Arial"/>
          <w:sz w:val="28"/>
          <w:szCs w:val="28"/>
          <w:lang w:val="es-MX" w:eastAsia="es-MX"/>
        </w:rPr>
        <w:t xml:space="preserve"> Y</w:t>
      </w:r>
      <w:r w:rsidR="003A5F40">
        <w:rPr>
          <w:rFonts w:ascii="Arial" w:eastAsia="Times New Roman" w:hAnsi="Arial" w:cs="Arial"/>
          <w:sz w:val="28"/>
          <w:szCs w:val="28"/>
          <w:lang w:val="es-MX" w:eastAsia="es-MX"/>
        </w:rPr>
        <w:t>,</w:t>
      </w:r>
      <w:r w:rsidR="00FB156B" w:rsidRPr="00A73AEF">
        <w:rPr>
          <w:rFonts w:ascii="Arial" w:eastAsia="Times New Roman" w:hAnsi="Arial" w:cs="Arial"/>
          <w:sz w:val="28"/>
          <w:szCs w:val="28"/>
          <w:lang w:val="es-MX" w:eastAsia="es-MX"/>
        </w:rPr>
        <w:t xml:space="preserve"> dices todavía</w:t>
      </w:r>
      <w:r w:rsidR="003A5F40">
        <w:rPr>
          <w:rFonts w:ascii="Arial" w:eastAsia="Times New Roman" w:hAnsi="Arial" w:cs="Arial"/>
          <w:sz w:val="28"/>
          <w:szCs w:val="28"/>
          <w:lang w:val="es-MX" w:eastAsia="es-MX"/>
        </w:rPr>
        <w:t>;</w:t>
      </w:r>
      <w:r w:rsidR="00FB156B" w:rsidRPr="00A73AEF">
        <w:rPr>
          <w:rFonts w:ascii="Arial" w:eastAsia="Times New Roman" w:hAnsi="Arial" w:cs="Arial"/>
          <w:sz w:val="28"/>
          <w:szCs w:val="28"/>
          <w:lang w:val="es-MX" w:eastAsia="es-MX"/>
        </w:rPr>
        <w:t xml:space="preserve"> es que</w:t>
      </w:r>
      <w:r w:rsidR="003A5F40">
        <w:rPr>
          <w:rFonts w:ascii="Arial" w:eastAsia="Times New Roman" w:hAnsi="Arial" w:cs="Arial"/>
          <w:sz w:val="28"/>
          <w:szCs w:val="28"/>
          <w:lang w:val="es-MX" w:eastAsia="es-MX"/>
        </w:rPr>
        <w:t>,</w:t>
      </w:r>
      <w:r w:rsidR="00FB156B" w:rsidRPr="00A73AEF">
        <w:rPr>
          <w:rFonts w:ascii="Arial" w:eastAsia="Times New Roman" w:hAnsi="Arial" w:cs="Arial"/>
          <w:sz w:val="28"/>
          <w:szCs w:val="28"/>
          <w:lang w:val="es-MX" w:eastAsia="es-MX"/>
        </w:rPr>
        <w:t xml:space="preserve"> las queremos tener</w:t>
      </w:r>
      <w:r w:rsidR="003A5F40">
        <w:rPr>
          <w:rFonts w:ascii="Arial" w:eastAsia="Times New Roman" w:hAnsi="Arial" w:cs="Arial"/>
          <w:sz w:val="28"/>
          <w:szCs w:val="28"/>
          <w:lang w:val="es-MX" w:eastAsia="es-MX"/>
        </w:rPr>
        <w:t>,</w:t>
      </w:r>
      <w:r w:rsidR="00FB156B" w:rsidRPr="00A73AEF">
        <w:rPr>
          <w:rFonts w:ascii="Arial" w:eastAsia="Times New Roman" w:hAnsi="Arial" w:cs="Arial"/>
          <w:sz w:val="28"/>
          <w:szCs w:val="28"/>
          <w:lang w:val="es-MX" w:eastAsia="es-MX"/>
        </w:rPr>
        <w:t xml:space="preserve"> pero no se van a publicar</w:t>
      </w:r>
      <w:r w:rsidR="003A5F40">
        <w:rPr>
          <w:rFonts w:ascii="Arial" w:eastAsia="Times New Roman" w:hAnsi="Arial" w:cs="Arial"/>
          <w:sz w:val="28"/>
          <w:szCs w:val="28"/>
          <w:lang w:val="es-MX" w:eastAsia="es-MX"/>
        </w:rPr>
        <w:t>. ¿Qué</w:t>
      </w:r>
      <w:r w:rsidR="00FB156B" w:rsidRPr="00A73AEF">
        <w:rPr>
          <w:rFonts w:ascii="Arial" w:eastAsia="Times New Roman" w:hAnsi="Arial" w:cs="Arial"/>
          <w:sz w:val="28"/>
          <w:szCs w:val="28"/>
          <w:lang w:val="es-MX" w:eastAsia="es-MX"/>
        </w:rPr>
        <w:t xml:space="preserve"> no es primero el terreno</w:t>
      </w:r>
      <w:r w:rsidR="003A5F40">
        <w:rPr>
          <w:rFonts w:ascii="Arial" w:eastAsia="Times New Roman" w:hAnsi="Arial" w:cs="Arial"/>
          <w:sz w:val="28"/>
          <w:szCs w:val="28"/>
          <w:lang w:val="es-MX" w:eastAsia="es-MX"/>
        </w:rPr>
        <w:t>? es cua</w:t>
      </w:r>
      <w:r w:rsidR="00FB156B" w:rsidRPr="00A73AEF">
        <w:rPr>
          <w:rFonts w:ascii="Arial" w:eastAsia="Times New Roman" w:hAnsi="Arial" w:cs="Arial"/>
          <w:sz w:val="28"/>
          <w:szCs w:val="28"/>
          <w:lang w:val="es-MX" w:eastAsia="es-MX"/>
        </w:rPr>
        <w:t>nto</w:t>
      </w:r>
      <w:r w:rsidR="003A5F40">
        <w:rPr>
          <w:rFonts w:ascii="Arial" w:eastAsia="Times New Roman" w:hAnsi="Arial" w:cs="Arial"/>
          <w:sz w:val="28"/>
          <w:szCs w:val="28"/>
          <w:lang w:val="es-MX" w:eastAsia="es-MX"/>
        </w:rPr>
        <w:t xml:space="preserve">. </w:t>
      </w:r>
      <w:r w:rsidR="003A5F40">
        <w:rPr>
          <w:rFonts w:ascii="Arial" w:eastAsia="Times New Roman" w:hAnsi="Arial" w:cs="Arial"/>
          <w:b/>
          <w:i/>
          <w:sz w:val="28"/>
          <w:szCs w:val="28"/>
          <w:lang w:val="es-MX" w:eastAsia="es-MX"/>
        </w:rPr>
        <w:t xml:space="preserve">C. Regidora Tania Magdalena Bernardino Juárez: </w:t>
      </w:r>
      <w:r w:rsidR="003A5F40" w:rsidRPr="00A73AEF">
        <w:rPr>
          <w:rFonts w:ascii="Arial" w:eastAsia="Times New Roman" w:hAnsi="Arial" w:cs="Arial"/>
          <w:sz w:val="28"/>
          <w:szCs w:val="28"/>
          <w:lang w:val="es-MX" w:eastAsia="es-MX"/>
        </w:rPr>
        <w:t>Gracias Secretaria</w:t>
      </w:r>
      <w:r w:rsidR="00BF7514">
        <w:rPr>
          <w:rFonts w:ascii="Arial" w:eastAsia="Times New Roman" w:hAnsi="Arial" w:cs="Arial"/>
          <w:sz w:val="28"/>
          <w:szCs w:val="28"/>
          <w:lang w:val="es-MX" w:eastAsia="es-MX"/>
        </w:rPr>
        <w:t>. C</w:t>
      </w:r>
      <w:r w:rsidR="003A5F40" w:rsidRPr="00A73AEF">
        <w:rPr>
          <w:rFonts w:ascii="Arial" w:eastAsia="Times New Roman" w:hAnsi="Arial" w:cs="Arial"/>
          <w:sz w:val="28"/>
          <w:szCs w:val="28"/>
          <w:lang w:val="es-MX" w:eastAsia="es-MX"/>
        </w:rPr>
        <w:t xml:space="preserve">oincido con el </w:t>
      </w:r>
      <w:r w:rsidR="003A5F40">
        <w:rPr>
          <w:rFonts w:ascii="Arial" w:eastAsia="Times New Roman" w:hAnsi="Arial" w:cs="Arial"/>
          <w:sz w:val="28"/>
          <w:szCs w:val="28"/>
          <w:lang w:val="es-MX" w:eastAsia="es-MX"/>
        </w:rPr>
        <w:t>R</w:t>
      </w:r>
      <w:r w:rsidR="003A5F40" w:rsidRPr="00A73AEF">
        <w:rPr>
          <w:rFonts w:ascii="Arial" w:eastAsia="Times New Roman" w:hAnsi="Arial" w:cs="Arial"/>
          <w:sz w:val="28"/>
          <w:szCs w:val="28"/>
          <w:lang w:val="es-MX" w:eastAsia="es-MX"/>
        </w:rPr>
        <w:t>egidor Raúl Chávez</w:t>
      </w:r>
      <w:r w:rsidR="00BF7514">
        <w:rPr>
          <w:rFonts w:ascii="Arial" w:eastAsia="Times New Roman" w:hAnsi="Arial" w:cs="Arial"/>
          <w:sz w:val="28"/>
          <w:szCs w:val="28"/>
          <w:lang w:val="es-MX" w:eastAsia="es-MX"/>
        </w:rPr>
        <w:t>. N</w:t>
      </w:r>
      <w:r w:rsidR="003A5F40" w:rsidRPr="00A73AEF">
        <w:rPr>
          <w:rFonts w:ascii="Arial" w:eastAsia="Times New Roman" w:hAnsi="Arial" w:cs="Arial"/>
          <w:sz w:val="28"/>
          <w:szCs w:val="28"/>
          <w:lang w:val="es-MX" w:eastAsia="es-MX"/>
        </w:rPr>
        <w:t>o podemos dar el paso tres</w:t>
      </w:r>
      <w:r w:rsidR="00BF7514">
        <w:rPr>
          <w:rFonts w:ascii="Arial" w:eastAsia="Times New Roman" w:hAnsi="Arial" w:cs="Arial"/>
          <w:sz w:val="28"/>
          <w:szCs w:val="28"/>
          <w:lang w:val="es-MX" w:eastAsia="es-MX"/>
        </w:rPr>
        <w:t>, yo diría el p</w:t>
      </w:r>
      <w:r w:rsidR="003A5F40" w:rsidRPr="00A73AEF">
        <w:rPr>
          <w:rFonts w:ascii="Arial" w:eastAsia="Times New Roman" w:hAnsi="Arial" w:cs="Arial"/>
          <w:sz w:val="28"/>
          <w:szCs w:val="28"/>
          <w:lang w:val="es-MX" w:eastAsia="es-MX"/>
        </w:rPr>
        <w:t>aso tres</w:t>
      </w:r>
      <w:r w:rsidR="00BF7514">
        <w:rPr>
          <w:rFonts w:ascii="Arial" w:eastAsia="Times New Roman" w:hAnsi="Arial" w:cs="Arial"/>
          <w:sz w:val="28"/>
          <w:szCs w:val="28"/>
          <w:lang w:val="es-MX" w:eastAsia="es-MX"/>
        </w:rPr>
        <w:t>,</w:t>
      </w:r>
      <w:r w:rsidR="003A5F40" w:rsidRPr="00A73AEF">
        <w:rPr>
          <w:rFonts w:ascii="Arial" w:eastAsia="Times New Roman" w:hAnsi="Arial" w:cs="Arial"/>
          <w:sz w:val="28"/>
          <w:szCs w:val="28"/>
          <w:lang w:val="es-MX" w:eastAsia="es-MX"/>
        </w:rPr>
        <w:t xml:space="preserve"> si no hemos dado el uno</w:t>
      </w:r>
      <w:r w:rsidR="00BF7514">
        <w:rPr>
          <w:rFonts w:ascii="Arial" w:eastAsia="Times New Roman" w:hAnsi="Arial" w:cs="Arial"/>
          <w:sz w:val="28"/>
          <w:szCs w:val="28"/>
          <w:lang w:val="es-MX" w:eastAsia="es-MX"/>
        </w:rPr>
        <w:t>,</w:t>
      </w:r>
      <w:r w:rsidR="003A5F40" w:rsidRPr="00A73AEF">
        <w:rPr>
          <w:rFonts w:ascii="Arial" w:eastAsia="Times New Roman" w:hAnsi="Arial" w:cs="Arial"/>
          <w:sz w:val="28"/>
          <w:szCs w:val="28"/>
          <w:lang w:val="es-MX" w:eastAsia="es-MX"/>
        </w:rPr>
        <w:t xml:space="preserve"> y el dos</w:t>
      </w:r>
      <w:r w:rsidR="00BF7514">
        <w:rPr>
          <w:rFonts w:ascii="Arial" w:eastAsia="Times New Roman" w:hAnsi="Arial" w:cs="Arial"/>
          <w:sz w:val="28"/>
          <w:szCs w:val="28"/>
          <w:lang w:val="es-MX" w:eastAsia="es-MX"/>
        </w:rPr>
        <w:t>. No necesita, P</w:t>
      </w:r>
      <w:r w:rsidR="003A5F40" w:rsidRPr="00A73AEF">
        <w:rPr>
          <w:rFonts w:ascii="Arial" w:eastAsia="Times New Roman" w:hAnsi="Arial" w:cs="Arial"/>
          <w:sz w:val="28"/>
          <w:szCs w:val="28"/>
          <w:lang w:val="es-MX" w:eastAsia="es-MX"/>
        </w:rPr>
        <w:t>residente</w:t>
      </w:r>
      <w:r w:rsidR="00BF7514">
        <w:rPr>
          <w:rFonts w:ascii="Arial" w:eastAsia="Times New Roman" w:hAnsi="Arial" w:cs="Arial"/>
          <w:sz w:val="28"/>
          <w:szCs w:val="28"/>
          <w:lang w:val="es-MX" w:eastAsia="es-MX"/>
        </w:rPr>
        <w:t>,</w:t>
      </w:r>
      <w:r w:rsidR="003A5F40" w:rsidRPr="00A73AEF">
        <w:rPr>
          <w:rFonts w:ascii="Arial" w:eastAsia="Times New Roman" w:hAnsi="Arial" w:cs="Arial"/>
          <w:sz w:val="28"/>
          <w:szCs w:val="28"/>
          <w:lang w:val="es-MX" w:eastAsia="es-MX"/>
        </w:rPr>
        <w:t xml:space="preserve"> la aprobación del </w:t>
      </w:r>
      <w:r w:rsidR="00BF7514">
        <w:rPr>
          <w:rFonts w:ascii="Arial" w:eastAsia="Times New Roman" w:hAnsi="Arial" w:cs="Arial"/>
          <w:sz w:val="28"/>
          <w:szCs w:val="28"/>
          <w:lang w:val="es-MX" w:eastAsia="es-MX"/>
        </w:rPr>
        <w:t>Pleno del A</w:t>
      </w:r>
      <w:r w:rsidR="003A5F40" w:rsidRPr="00A73AEF">
        <w:rPr>
          <w:rFonts w:ascii="Arial" w:eastAsia="Times New Roman" w:hAnsi="Arial" w:cs="Arial"/>
          <w:sz w:val="28"/>
          <w:szCs w:val="28"/>
          <w:lang w:val="es-MX" w:eastAsia="es-MX"/>
        </w:rPr>
        <w:t>yuntamiento</w:t>
      </w:r>
      <w:r w:rsidR="00BF7514">
        <w:rPr>
          <w:rFonts w:ascii="Arial" w:eastAsia="Times New Roman" w:hAnsi="Arial" w:cs="Arial"/>
          <w:sz w:val="28"/>
          <w:szCs w:val="28"/>
          <w:lang w:val="es-MX" w:eastAsia="es-MX"/>
        </w:rPr>
        <w:t>,</w:t>
      </w:r>
      <w:r w:rsidR="003A5F40" w:rsidRPr="00A73AEF">
        <w:rPr>
          <w:rFonts w:ascii="Arial" w:eastAsia="Times New Roman" w:hAnsi="Arial" w:cs="Arial"/>
          <w:sz w:val="28"/>
          <w:szCs w:val="28"/>
          <w:lang w:val="es-MX" w:eastAsia="es-MX"/>
        </w:rPr>
        <w:t xml:space="preserve"> para buscar opciones de terreno</w:t>
      </w:r>
      <w:r w:rsidR="00BF7514">
        <w:rPr>
          <w:rFonts w:ascii="Arial" w:eastAsia="Times New Roman" w:hAnsi="Arial" w:cs="Arial"/>
          <w:sz w:val="28"/>
          <w:szCs w:val="28"/>
          <w:lang w:val="es-MX" w:eastAsia="es-MX"/>
        </w:rPr>
        <w:t>.</w:t>
      </w:r>
      <w:r w:rsidR="003A5F40" w:rsidRPr="00A73AEF">
        <w:rPr>
          <w:rFonts w:ascii="Arial" w:eastAsia="Times New Roman" w:hAnsi="Arial" w:cs="Arial"/>
          <w:sz w:val="28"/>
          <w:szCs w:val="28"/>
          <w:lang w:val="es-MX" w:eastAsia="es-MX"/>
        </w:rPr>
        <w:t xml:space="preserve"> Yo creo que</w:t>
      </w:r>
      <w:r w:rsidR="00BF7514">
        <w:rPr>
          <w:rFonts w:ascii="Arial" w:eastAsia="Times New Roman" w:hAnsi="Arial" w:cs="Arial"/>
          <w:sz w:val="28"/>
          <w:szCs w:val="28"/>
          <w:lang w:val="es-MX" w:eastAsia="es-MX"/>
        </w:rPr>
        <w:t>,</w:t>
      </w:r>
      <w:r w:rsidR="003A5F40" w:rsidRPr="00A73AEF">
        <w:rPr>
          <w:rFonts w:ascii="Arial" w:eastAsia="Times New Roman" w:hAnsi="Arial" w:cs="Arial"/>
          <w:sz w:val="28"/>
          <w:szCs w:val="28"/>
          <w:lang w:val="es-MX" w:eastAsia="es-MX"/>
        </w:rPr>
        <w:t xml:space="preserve"> el primer paso</w:t>
      </w:r>
      <w:r w:rsidR="00BF7514">
        <w:rPr>
          <w:rFonts w:ascii="Arial" w:eastAsia="Times New Roman" w:hAnsi="Arial" w:cs="Arial"/>
          <w:sz w:val="28"/>
          <w:szCs w:val="28"/>
          <w:lang w:val="es-MX" w:eastAsia="es-MX"/>
        </w:rPr>
        <w:t>,</w:t>
      </w:r>
      <w:r w:rsidR="003A5F40" w:rsidRPr="00A73AEF">
        <w:rPr>
          <w:rFonts w:ascii="Arial" w:eastAsia="Times New Roman" w:hAnsi="Arial" w:cs="Arial"/>
          <w:sz w:val="28"/>
          <w:szCs w:val="28"/>
          <w:lang w:val="es-MX" w:eastAsia="es-MX"/>
        </w:rPr>
        <w:t xml:space="preserve"> reitero</w:t>
      </w:r>
      <w:r w:rsidR="00BF7514">
        <w:rPr>
          <w:rFonts w:ascii="Arial" w:eastAsia="Times New Roman" w:hAnsi="Arial" w:cs="Arial"/>
          <w:sz w:val="28"/>
          <w:szCs w:val="28"/>
          <w:lang w:val="es-MX" w:eastAsia="es-MX"/>
        </w:rPr>
        <w:t>,</w:t>
      </w:r>
      <w:r w:rsidR="003A5F40" w:rsidRPr="00A73AEF">
        <w:rPr>
          <w:rFonts w:ascii="Arial" w:eastAsia="Times New Roman" w:hAnsi="Arial" w:cs="Arial"/>
          <w:sz w:val="28"/>
          <w:szCs w:val="28"/>
          <w:lang w:val="es-MX" w:eastAsia="es-MX"/>
        </w:rPr>
        <w:t xml:space="preserve"> </w:t>
      </w:r>
      <w:r w:rsidR="00BF7514">
        <w:rPr>
          <w:rFonts w:ascii="Arial" w:eastAsia="Times New Roman" w:hAnsi="Arial" w:cs="Arial"/>
          <w:sz w:val="28"/>
          <w:szCs w:val="28"/>
          <w:lang w:val="es-MX" w:eastAsia="es-MX"/>
        </w:rPr>
        <w:t>d</w:t>
      </w:r>
      <w:r w:rsidR="003A5F40" w:rsidRPr="00A73AEF">
        <w:rPr>
          <w:rFonts w:ascii="Arial" w:eastAsia="Times New Roman" w:hAnsi="Arial" w:cs="Arial"/>
          <w:sz w:val="28"/>
          <w:szCs w:val="28"/>
          <w:lang w:val="es-MX" w:eastAsia="es-MX"/>
        </w:rPr>
        <w:t>e</w:t>
      </w:r>
      <w:r w:rsidR="00BF7514">
        <w:rPr>
          <w:rFonts w:ascii="Arial" w:eastAsia="Times New Roman" w:hAnsi="Arial" w:cs="Arial"/>
          <w:sz w:val="28"/>
          <w:szCs w:val="28"/>
          <w:lang w:val="es-MX" w:eastAsia="es-MX"/>
        </w:rPr>
        <w:t>bería ser el planteamiento del Proyecto E</w:t>
      </w:r>
      <w:r w:rsidR="003A5F40" w:rsidRPr="00A73AEF">
        <w:rPr>
          <w:rFonts w:ascii="Arial" w:eastAsia="Times New Roman" w:hAnsi="Arial" w:cs="Arial"/>
          <w:sz w:val="28"/>
          <w:szCs w:val="28"/>
          <w:lang w:val="es-MX" w:eastAsia="es-MX"/>
        </w:rPr>
        <w:t>jecutivo</w:t>
      </w:r>
      <w:r w:rsidR="00BF7514">
        <w:rPr>
          <w:rFonts w:ascii="Arial" w:eastAsia="Times New Roman" w:hAnsi="Arial" w:cs="Arial"/>
          <w:sz w:val="28"/>
          <w:szCs w:val="28"/>
          <w:lang w:val="es-MX" w:eastAsia="es-MX"/>
        </w:rPr>
        <w:t>,</w:t>
      </w:r>
      <w:r w:rsidR="003A5F40" w:rsidRPr="00A73AEF">
        <w:rPr>
          <w:rFonts w:ascii="Arial" w:eastAsia="Times New Roman" w:hAnsi="Arial" w:cs="Arial"/>
          <w:sz w:val="28"/>
          <w:szCs w:val="28"/>
          <w:lang w:val="es-MX" w:eastAsia="es-MX"/>
        </w:rPr>
        <w:t xml:space="preserve"> como tal</w:t>
      </w:r>
      <w:r w:rsidR="00BF7514">
        <w:rPr>
          <w:rFonts w:ascii="Arial" w:eastAsia="Times New Roman" w:hAnsi="Arial" w:cs="Arial"/>
          <w:sz w:val="28"/>
          <w:szCs w:val="28"/>
          <w:lang w:val="es-MX" w:eastAsia="es-MX"/>
        </w:rPr>
        <w:t>,</w:t>
      </w:r>
      <w:r w:rsidR="003A5F40" w:rsidRPr="00A73AEF">
        <w:rPr>
          <w:rFonts w:ascii="Arial" w:eastAsia="Times New Roman" w:hAnsi="Arial" w:cs="Arial"/>
          <w:sz w:val="28"/>
          <w:szCs w:val="28"/>
          <w:lang w:val="es-MX" w:eastAsia="es-MX"/>
        </w:rPr>
        <w:t xml:space="preserve"> con los objetivos generales</w:t>
      </w:r>
      <w:r w:rsidR="00BF7514">
        <w:rPr>
          <w:rFonts w:ascii="Arial" w:eastAsia="Times New Roman" w:hAnsi="Arial" w:cs="Arial"/>
          <w:sz w:val="28"/>
          <w:szCs w:val="28"/>
          <w:lang w:val="es-MX" w:eastAsia="es-MX"/>
        </w:rPr>
        <w:t>,</w:t>
      </w:r>
      <w:r w:rsidR="003A5F40" w:rsidRPr="00A73AEF">
        <w:rPr>
          <w:rFonts w:ascii="Arial" w:eastAsia="Times New Roman" w:hAnsi="Arial" w:cs="Arial"/>
          <w:sz w:val="28"/>
          <w:szCs w:val="28"/>
          <w:lang w:val="es-MX" w:eastAsia="es-MX"/>
        </w:rPr>
        <w:t xml:space="preserve"> la estrategia</w:t>
      </w:r>
      <w:r w:rsidR="00BF7514">
        <w:rPr>
          <w:rFonts w:ascii="Arial" w:eastAsia="Times New Roman" w:hAnsi="Arial" w:cs="Arial"/>
          <w:sz w:val="28"/>
          <w:szCs w:val="28"/>
          <w:lang w:val="es-MX" w:eastAsia="es-MX"/>
        </w:rPr>
        <w:t>,</w:t>
      </w:r>
      <w:r w:rsidR="003A5F40" w:rsidRPr="00A73AEF">
        <w:rPr>
          <w:rFonts w:ascii="Arial" w:eastAsia="Times New Roman" w:hAnsi="Arial" w:cs="Arial"/>
          <w:sz w:val="28"/>
          <w:szCs w:val="28"/>
          <w:lang w:val="es-MX" w:eastAsia="es-MX"/>
        </w:rPr>
        <w:t xml:space="preserve"> las etapas</w:t>
      </w:r>
      <w:r w:rsidR="00BF7514">
        <w:rPr>
          <w:rFonts w:ascii="Arial" w:eastAsia="Times New Roman" w:hAnsi="Arial" w:cs="Arial"/>
          <w:sz w:val="28"/>
          <w:szCs w:val="28"/>
          <w:lang w:val="es-MX" w:eastAsia="es-MX"/>
        </w:rPr>
        <w:t>, en que</w:t>
      </w:r>
      <w:r w:rsidR="003A5F40" w:rsidRPr="00A73AEF">
        <w:rPr>
          <w:rFonts w:ascii="Arial" w:eastAsia="Times New Roman" w:hAnsi="Arial" w:cs="Arial"/>
          <w:sz w:val="28"/>
          <w:szCs w:val="28"/>
          <w:lang w:val="es-MX" w:eastAsia="es-MX"/>
        </w:rPr>
        <w:t xml:space="preserve"> se pretende llevar a cabo</w:t>
      </w:r>
      <w:r w:rsidR="00BF7514">
        <w:rPr>
          <w:rFonts w:ascii="Arial" w:eastAsia="Times New Roman" w:hAnsi="Arial" w:cs="Arial"/>
          <w:sz w:val="28"/>
          <w:szCs w:val="28"/>
          <w:lang w:val="es-MX" w:eastAsia="es-MX"/>
        </w:rPr>
        <w:t>. Y, todo lo que integra ese P</w:t>
      </w:r>
      <w:r w:rsidR="003A5F40" w:rsidRPr="00A73AEF">
        <w:rPr>
          <w:rFonts w:ascii="Arial" w:eastAsia="Times New Roman" w:hAnsi="Arial" w:cs="Arial"/>
          <w:sz w:val="28"/>
          <w:szCs w:val="28"/>
          <w:lang w:val="es-MX" w:eastAsia="es-MX"/>
        </w:rPr>
        <w:t xml:space="preserve">royecto </w:t>
      </w:r>
      <w:r w:rsidR="00BF7514">
        <w:rPr>
          <w:rFonts w:ascii="Arial" w:eastAsia="Times New Roman" w:hAnsi="Arial" w:cs="Arial"/>
          <w:sz w:val="28"/>
          <w:szCs w:val="28"/>
          <w:lang w:val="es-MX" w:eastAsia="es-MX"/>
        </w:rPr>
        <w:t>E</w:t>
      </w:r>
      <w:r w:rsidR="003A5F40" w:rsidRPr="00A73AEF">
        <w:rPr>
          <w:rFonts w:ascii="Arial" w:eastAsia="Times New Roman" w:hAnsi="Arial" w:cs="Arial"/>
          <w:sz w:val="28"/>
          <w:szCs w:val="28"/>
          <w:lang w:val="es-MX" w:eastAsia="es-MX"/>
        </w:rPr>
        <w:t>jecutivo</w:t>
      </w:r>
      <w:r w:rsidR="00BF7514">
        <w:rPr>
          <w:rFonts w:ascii="Arial" w:eastAsia="Times New Roman" w:hAnsi="Arial" w:cs="Arial"/>
          <w:sz w:val="28"/>
          <w:szCs w:val="28"/>
          <w:lang w:val="es-MX" w:eastAsia="es-MX"/>
        </w:rPr>
        <w:t>. E</w:t>
      </w:r>
      <w:r w:rsidR="003A5F40" w:rsidRPr="00A73AEF">
        <w:rPr>
          <w:rFonts w:ascii="Arial" w:eastAsia="Times New Roman" w:hAnsi="Arial" w:cs="Arial"/>
          <w:sz w:val="28"/>
          <w:szCs w:val="28"/>
          <w:lang w:val="es-MX" w:eastAsia="es-MX"/>
        </w:rPr>
        <w:t>l número dos</w:t>
      </w:r>
      <w:r w:rsidR="00BF7514">
        <w:rPr>
          <w:rFonts w:ascii="Arial" w:eastAsia="Times New Roman" w:hAnsi="Arial" w:cs="Arial"/>
          <w:sz w:val="28"/>
          <w:szCs w:val="28"/>
          <w:lang w:val="es-MX" w:eastAsia="es-MX"/>
        </w:rPr>
        <w:t>,</w:t>
      </w:r>
      <w:r w:rsidR="003A5F40" w:rsidRPr="00A73AEF">
        <w:rPr>
          <w:rFonts w:ascii="Arial" w:eastAsia="Times New Roman" w:hAnsi="Arial" w:cs="Arial"/>
          <w:sz w:val="28"/>
          <w:szCs w:val="28"/>
          <w:lang w:val="es-MX" w:eastAsia="es-MX"/>
        </w:rPr>
        <w:t xml:space="preserve"> tendría que ser la propuesta o propuestas de terreno</w:t>
      </w:r>
      <w:r w:rsidR="00BF7514">
        <w:rPr>
          <w:rFonts w:ascii="Arial" w:eastAsia="Times New Roman" w:hAnsi="Arial" w:cs="Arial"/>
          <w:sz w:val="28"/>
          <w:szCs w:val="28"/>
          <w:lang w:val="es-MX" w:eastAsia="es-MX"/>
        </w:rPr>
        <w:t>,</w:t>
      </w:r>
      <w:r w:rsidR="003A5F40" w:rsidRPr="00A73AEF">
        <w:rPr>
          <w:rFonts w:ascii="Arial" w:eastAsia="Times New Roman" w:hAnsi="Arial" w:cs="Arial"/>
          <w:sz w:val="28"/>
          <w:szCs w:val="28"/>
          <w:lang w:val="es-MX" w:eastAsia="es-MX"/>
        </w:rPr>
        <w:t xml:space="preserve"> que </w:t>
      </w:r>
      <w:r w:rsidR="00BF7514">
        <w:rPr>
          <w:rFonts w:ascii="Arial" w:eastAsia="Times New Roman" w:hAnsi="Arial" w:cs="Arial"/>
          <w:sz w:val="28"/>
          <w:szCs w:val="28"/>
          <w:lang w:val="es-MX" w:eastAsia="es-MX"/>
        </w:rPr>
        <w:t>se presenten a este Pleno de A</w:t>
      </w:r>
      <w:r w:rsidR="003A5F40" w:rsidRPr="00A73AEF">
        <w:rPr>
          <w:rFonts w:ascii="Arial" w:eastAsia="Times New Roman" w:hAnsi="Arial" w:cs="Arial"/>
          <w:sz w:val="28"/>
          <w:szCs w:val="28"/>
          <w:lang w:val="es-MX" w:eastAsia="es-MX"/>
        </w:rPr>
        <w:t>yuntamiento</w:t>
      </w:r>
      <w:r w:rsidR="00BF7514">
        <w:rPr>
          <w:rFonts w:ascii="Arial" w:eastAsia="Times New Roman" w:hAnsi="Arial" w:cs="Arial"/>
          <w:sz w:val="28"/>
          <w:szCs w:val="28"/>
          <w:lang w:val="es-MX" w:eastAsia="es-MX"/>
        </w:rPr>
        <w:t>,</w:t>
      </w:r>
      <w:r w:rsidR="003A5F40" w:rsidRPr="00A73AEF">
        <w:rPr>
          <w:rFonts w:ascii="Arial" w:eastAsia="Times New Roman" w:hAnsi="Arial" w:cs="Arial"/>
          <w:sz w:val="28"/>
          <w:szCs w:val="28"/>
          <w:lang w:val="es-MX" w:eastAsia="es-MX"/>
        </w:rPr>
        <w:t xml:space="preserve"> para que</w:t>
      </w:r>
      <w:r w:rsidR="00BF7514">
        <w:rPr>
          <w:rFonts w:ascii="Arial" w:eastAsia="Times New Roman" w:hAnsi="Arial" w:cs="Arial"/>
          <w:sz w:val="28"/>
          <w:szCs w:val="28"/>
          <w:lang w:val="es-MX" w:eastAsia="es-MX"/>
        </w:rPr>
        <w:t>, se turne a C</w:t>
      </w:r>
      <w:r w:rsidR="003A5F40" w:rsidRPr="00A73AEF">
        <w:rPr>
          <w:rFonts w:ascii="Arial" w:eastAsia="Times New Roman" w:hAnsi="Arial" w:cs="Arial"/>
          <w:sz w:val="28"/>
          <w:szCs w:val="28"/>
          <w:lang w:val="es-MX" w:eastAsia="es-MX"/>
        </w:rPr>
        <w:t>omisiones</w:t>
      </w:r>
      <w:r w:rsidR="00BF7514">
        <w:rPr>
          <w:rFonts w:ascii="Arial" w:eastAsia="Times New Roman" w:hAnsi="Arial" w:cs="Arial"/>
          <w:sz w:val="28"/>
          <w:szCs w:val="28"/>
          <w:lang w:val="es-MX" w:eastAsia="es-MX"/>
        </w:rPr>
        <w:t>, y se pueda d</w:t>
      </w:r>
      <w:r w:rsidR="003A5F40" w:rsidRPr="00A73AEF">
        <w:rPr>
          <w:rFonts w:ascii="Arial" w:eastAsia="Times New Roman" w:hAnsi="Arial" w:cs="Arial"/>
          <w:sz w:val="28"/>
          <w:szCs w:val="28"/>
          <w:lang w:val="es-MX" w:eastAsia="es-MX"/>
        </w:rPr>
        <w:t xml:space="preserve">efinir la mejor </w:t>
      </w:r>
      <w:r w:rsidR="00BF7514">
        <w:rPr>
          <w:rFonts w:ascii="Arial" w:eastAsia="Times New Roman" w:hAnsi="Arial" w:cs="Arial"/>
          <w:sz w:val="28"/>
          <w:szCs w:val="28"/>
          <w:lang w:val="es-MX" w:eastAsia="es-MX"/>
        </w:rPr>
        <w:t>opción. No la solicitud de este Pleno de A</w:t>
      </w:r>
      <w:r w:rsidR="003A5F40" w:rsidRPr="00A73AEF">
        <w:rPr>
          <w:rFonts w:ascii="Arial" w:eastAsia="Times New Roman" w:hAnsi="Arial" w:cs="Arial"/>
          <w:sz w:val="28"/>
          <w:szCs w:val="28"/>
          <w:lang w:val="es-MX" w:eastAsia="es-MX"/>
        </w:rPr>
        <w:t>yuntamiento</w:t>
      </w:r>
      <w:r w:rsidR="00BF7514">
        <w:rPr>
          <w:rFonts w:ascii="Arial" w:eastAsia="Times New Roman" w:hAnsi="Arial" w:cs="Arial"/>
          <w:sz w:val="28"/>
          <w:szCs w:val="28"/>
          <w:lang w:val="es-MX" w:eastAsia="es-MX"/>
        </w:rPr>
        <w:t>,</w:t>
      </w:r>
      <w:r w:rsidR="003A5F40" w:rsidRPr="00A73AEF">
        <w:rPr>
          <w:rFonts w:ascii="Arial" w:eastAsia="Times New Roman" w:hAnsi="Arial" w:cs="Arial"/>
          <w:sz w:val="28"/>
          <w:szCs w:val="28"/>
          <w:lang w:val="es-MX" w:eastAsia="es-MX"/>
        </w:rPr>
        <w:t xml:space="preserve"> para que</w:t>
      </w:r>
      <w:r w:rsidR="00BF7514">
        <w:rPr>
          <w:rFonts w:ascii="Arial" w:eastAsia="Times New Roman" w:hAnsi="Arial" w:cs="Arial"/>
          <w:sz w:val="28"/>
          <w:szCs w:val="28"/>
          <w:lang w:val="es-MX" w:eastAsia="es-MX"/>
        </w:rPr>
        <w:t>,</w:t>
      </w:r>
      <w:r w:rsidR="003A5F40" w:rsidRPr="00A73AEF">
        <w:rPr>
          <w:rFonts w:ascii="Arial" w:eastAsia="Times New Roman" w:hAnsi="Arial" w:cs="Arial"/>
          <w:sz w:val="28"/>
          <w:szCs w:val="28"/>
          <w:lang w:val="es-MX" w:eastAsia="es-MX"/>
        </w:rPr>
        <w:t xml:space="preserve"> se busquen las opciones de terreno</w:t>
      </w:r>
      <w:r w:rsidR="00722EC6">
        <w:rPr>
          <w:rFonts w:ascii="Arial" w:eastAsia="Times New Roman" w:hAnsi="Arial" w:cs="Arial"/>
          <w:sz w:val="28"/>
          <w:szCs w:val="28"/>
          <w:lang w:val="es-MX" w:eastAsia="es-MX"/>
        </w:rPr>
        <w:t>, e</w:t>
      </w:r>
      <w:r w:rsidR="003A5F40" w:rsidRPr="00A73AEF">
        <w:rPr>
          <w:rFonts w:ascii="Arial" w:eastAsia="Times New Roman" w:hAnsi="Arial" w:cs="Arial"/>
          <w:sz w:val="28"/>
          <w:szCs w:val="28"/>
          <w:lang w:val="es-MX" w:eastAsia="es-MX"/>
        </w:rPr>
        <w:t>sa no la necesita</w:t>
      </w:r>
      <w:r w:rsidR="00BF7514">
        <w:rPr>
          <w:rFonts w:ascii="Arial" w:eastAsia="Times New Roman" w:hAnsi="Arial" w:cs="Arial"/>
          <w:sz w:val="28"/>
          <w:szCs w:val="28"/>
          <w:lang w:val="es-MX" w:eastAsia="es-MX"/>
        </w:rPr>
        <w:t>.</w:t>
      </w:r>
      <w:r w:rsidR="00722EC6">
        <w:rPr>
          <w:rFonts w:ascii="Arial" w:eastAsia="Times New Roman" w:hAnsi="Arial" w:cs="Arial"/>
          <w:sz w:val="28"/>
          <w:szCs w:val="28"/>
          <w:lang w:val="es-MX" w:eastAsia="es-MX"/>
        </w:rPr>
        <w:t xml:space="preserve"> E</w:t>
      </w:r>
      <w:r w:rsidR="003A5F40" w:rsidRPr="00A73AEF">
        <w:rPr>
          <w:rFonts w:ascii="Arial" w:eastAsia="Times New Roman" w:hAnsi="Arial" w:cs="Arial"/>
          <w:sz w:val="28"/>
          <w:szCs w:val="28"/>
          <w:lang w:val="es-MX" w:eastAsia="es-MX"/>
        </w:rPr>
        <w:t>sa</w:t>
      </w:r>
      <w:r w:rsidR="00722EC6">
        <w:rPr>
          <w:rFonts w:ascii="Arial" w:eastAsia="Times New Roman" w:hAnsi="Arial" w:cs="Arial"/>
          <w:sz w:val="28"/>
          <w:szCs w:val="28"/>
          <w:lang w:val="es-MX" w:eastAsia="es-MX"/>
        </w:rPr>
        <w:t>,</w:t>
      </w:r>
      <w:r w:rsidR="003A5F40" w:rsidRPr="00A73AEF">
        <w:rPr>
          <w:rFonts w:ascii="Arial" w:eastAsia="Times New Roman" w:hAnsi="Arial" w:cs="Arial"/>
          <w:sz w:val="28"/>
          <w:szCs w:val="28"/>
          <w:lang w:val="es-MX" w:eastAsia="es-MX"/>
        </w:rPr>
        <w:t xml:space="preserve"> dentro de sus facultades</w:t>
      </w:r>
      <w:r w:rsidR="00722EC6">
        <w:rPr>
          <w:rFonts w:ascii="Arial" w:eastAsia="Times New Roman" w:hAnsi="Arial" w:cs="Arial"/>
          <w:sz w:val="28"/>
          <w:szCs w:val="28"/>
          <w:lang w:val="es-MX" w:eastAsia="es-MX"/>
        </w:rPr>
        <w:t>, las facultades de la S</w:t>
      </w:r>
      <w:r w:rsidR="003A5F40" w:rsidRPr="00A73AEF">
        <w:rPr>
          <w:rFonts w:ascii="Arial" w:eastAsia="Times New Roman" w:hAnsi="Arial" w:cs="Arial"/>
          <w:sz w:val="28"/>
          <w:szCs w:val="28"/>
          <w:lang w:val="es-MX" w:eastAsia="es-MX"/>
        </w:rPr>
        <w:t>índico</w:t>
      </w:r>
      <w:r w:rsidR="00722EC6">
        <w:rPr>
          <w:rFonts w:ascii="Arial" w:eastAsia="Times New Roman" w:hAnsi="Arial" w:cs="Arial"/>
          <w:sz w:val="28"/>
          <w:szCs w:val="28"/>
          <w:lang w:val="es-MX" w:eastAsia="es-MX"/>
        </w:rPr>
        <w:t>,</w:t>
      </w:r>
      <w:r w:rsidR="003A5F40" w:rsidRPr="00A73AEF">
        <w:rPr>
          <w:rFonts w:ascii="Arial" w:eastAsia="Times New Roman" w:hAnsi="Arial" w:cs="Arial"/>
          <w:sz w:val="28"/>
          <w:szCs w:val="28"/>
          <w:lang w:val="es-MX" w:eastAsia="es-MX"/>
        </w:rPr>
        <w:t xml:space="preserve"> y de la propia </w:t>
      </w:r>
      <w:r w:rsidR="00722EC6">
        <w:rPr>
          <w:rFonts w:ascii="Arial" w:eastAsia="Times New Roman" w:hAnsi="Arial" w:cs="Arial"/>
          <w:sz w:val="28"/>
          <w:szCs w:val="28"/>
          <w:lang w:val="es-MX" w:eastAsia="es-MX"/>
        </w:rPr>
        <w:t>D</w:t>
      </w:r>
      <w:r w:rsidR="003A5F40" w:rsidRPr="00A73AEF">
        <w:rPr>
          <w:rFonts w:ascii="Arial" w:eastAsia="Times New Roman" w:hAnsi="Arial" w:cs="Arial"/>
          <w:sz w:val="28"/>
          <w:szCs w:val="28"/>
          <w:lang w:val="es-MX" w:eastAsia="es-MX"/>
        </w:rPr>
        <w:t>irecc</w:t>
      </w:r>
      <w:r w:rsidR="00722EC6">
        <w:rPr>
          <w:rFonts w:ascii="Arial" w:eastAsia="Times New Roman" w:hAnsi="Arial" w:cs="Arial"/>
          <w:sz w:val="28"/>
          <w:szCs w:val="28"/>
          <w:lang w:val="es-MX" w:eastAsia="es-MX"/>
        </w:rPr>
        <w:t>ión J</w:t>
      </w:r>
      <w:r w:rsidR="003A5F40" w:rsidRPr="00A73AEF">
        <w:rPr>
          <w:rFonts w:ascii="Arial" w:eastAsia="Times New Roman" w:hAnsi="Arial" w:cs="Arial"/>
          <w:sz w:val="28"/>
          <w:szCs w:val="28"/>
          <w:lang w:val="es-MX" w:eastAsia="es-MX"/>
        </w:rPr>
        <w:t>urídica</w:t>
      </w:r>
      <w:r w:rsidR="00722EC6">
        <w:rPr>
          <w:rFonts w:ascii="Arial" w:eastAsia="Times New Roman" w:hAnsi="Arial" w:cs="Arial"/>
          <w:sz w:val="28"/>
          <w:szCs w:val="28"/>
          <w:lang w:val="es-MX" w:eastAsia="es-MX"/>
        </w:rPr>
        <w:t>,</w:t>
      </w:r>
      <w:r w:rsidR="003A5F40" w:rsidRPr="00A73AEF">
        <w:rPr>
          <w:rFonts w:ascii="Arial" w:eastAsia="Times New Roman" w:hAnsi="Arial" w:cs="Arial"/>
          <w:sz w:val="28"/>
          <w:szCs w:val="28"/>
          <w:lang w:val="es-MX" w:eastAsia="es-MX"/>
        </w:rPr>
        <w:t xml:space="preserve"> lo pueden llevar a cabo</w:t>
      </w:r>
      <w:r w:rsidR="00722EC6">
        <w:rPr>
          <w:rFonts w:ascii="Arial" w:eastAsia="Times New Roman" w:hAnsi="Arial" w:cs="Arial"/>
          <w:sz w:val="28"/>
          <w:szCs w:val="28"/>
          <w:lang w:val="es-MX" w:eastAsia="es-MX"/>
        </w:rPr>
        <w:t>, y presentarle a este P</w:t>
      </w:r>
      <w:r w:rsidR="003A5F40" w:rsidRPr="00A73AEF">
        <w:rPr>
          <w:rFonts w:ascii="Arial" w:eastAsia="Times New Roman" w:hAnsi="Arial" w:cs="Arial"/>
          <w:sz w:val="28"/>
          <w:szCs w:val="28"/>
          <w:lang w:val="es-MX" w:eastAsia="es-MX"/>
        </w:rPr>
        <w:t>leno</w:t>
      </w:r>
      <w:r w:rsidR="00722EC6">
        <w:rPr>
          <w:rFonts w:ascii="Arial" w:eastAsia="Times New Roman" w:hAnsi="Arial" w:cs="Arial"/>
          <w:sz w:val="28"/>
          <w:szCs w:val="28"/>
          <w:lang w:val="es-MX" w:eastAsia="es-MX"/>
        </w:rPr>
        <w:t>,</w:t>
      </w:r>
      <w:r w:rsidR="003A5F40" w:rsidRPr="00A73AEF">
        <w:rPr>
          <w:rFonts w:ascii="Arial" w:eastAsia="Times New Roman" w:hAnsi="Arial" w:cs="Arial"/>
          <w:sz w:val="28"/>
          <w:szCs w:val="28"/>
          <w:lang w:val="es-MX" w:eastAsia="es-MX"/>
        </w:rPr>
        <w:t xml:space="preserve"> ya tres o cuatro propuestas concretas</w:t>
      </w:r>
      <w:r w:rsidR="00722EC6">
        <w:rPr>
          <w:rFonts w:ascii="Arial" w:eastAsia="Times New Roman" w:hAnsi="Arial" w:cs="Arial"/>
          <w:sz w:val="28"/>
          <w:szCs w:val="28"/>
          <w:lang w:val="es-MX" w:eastAsia="es-MX"/>
        </w:rPr>
        <w:t>. I</w:t>
      </w:r>
      <w:r w:rsidR="003A5F40" w:rsidRPr="00A73AEF">
        <w:rPr>
          <w:rFonts w:ascii="Arial" w:eastAsia="Times New Roman" w:hAnsi="Arial" w:cs="Arial"/>
          <w:sz w:val="28"/>
          <w:szCs w:val="28"/>
          <w:lang w:val="es-MX" w:eastAsia="es-MX"/>
        </w:rPr>
        <w:t>ncluso</w:t>
      </w:r>
      <w:r w:rsidR="00722EC6">
        <w:rPr>
          <w:rFonts w:ascii="Arial" w:eastAsia="Times New Roman" w:hAnsi="Arial" w:cs="Arial"/>
          <w:sz w:val="28"/>
          <w:szCs w:val="28"/>
          <w:lang w:val="es-MX" w:eastAsia="es-MX"/>
        </w:rPr>
        <w:t>,</w:t>
      </w:r>
      <w:r w:rsidR="003A5F40" w:rsidRPr="00A73AEF">
        <w:rPr>
          <w:rFonts w:ascii="Arial" w:eastAsia="Times New Roman" w:hAnsi="Arial" w:cs="Arial"/>
          <w:sz w:val="28"/>
          <w:szCs w:val="28"/>
          <w:lang w:val="es-MX" w:eastAsia="es-MX"/>
        </w:rPr>
        <w:t xml:space="preserve"> </w:t>
      </w:r>
      <w:r w:rsidR="00722EC6">
        <w:rPr>
          <w:rFonts w:ascii="Arial" w:eastAsia="Times New Roman" w:hAnsi="Arial" w:cs="Arial"/>
          <w:sz w:val="28"/>
          <w:szCs w:val="28"/>
          <w:lang w:val="es-MX" w:eastAsia="es-MX"/>
        </w:rPr>
        <w:t xml:space="preserve">una, si así </w:t>
      </w:r>
      <w:r w:rsidR="003A5F40" w:rsidRPr="00A73AEF">
        <w:rPr>
          <w:rFonts w:ascii="Arial" w:eastAsia="Times New Roman" w:hAnsi="Arial" w:cs="Arial"/>
          <w:sz w:val="28"/>
          <w:szCs w:val="28"/>
          <w:lang w:val="es-MX" w:eastAsia="es-MX"/>
        </w:rPr>
        <w:t>lo decidieran</w:t>
      </w:r>
      <w:r w:rsidR="00722EC6">
        <w:rPr>
          <w:rFonts w:ascii="Arial" w:eastAsia="Times New Roman" w:hAnsi="Arial" w:cs="Arial"/>
          <w:sz w:val="28"/>
          <w:szCs w:val="28"/>
          <w:lang w:val="es-MX" w:eastAsia="es-MX"/>
        </w:rPr>
        <w:t>. P</w:t>
      </w:r>
      <w:r w:rsidR="003A5F40" w:rsidRPr="00A73AEF">
        <w:rPr>
          <w:rFonts w:ascii="Arial" w:eastAsia="Times New Roman" w:hAnsi="Arial" w:cs="Arial"/>
          <w:sz w:val="28"/>
          <w:szCs w:val="28"/>
          <w:lang w:val="es-MX" w:eastAsia="es-MX"/>
        </w:rPr>
        <w:t>ero</w:t>
      </w:r>
      <w:r w:rsidR="00722EC6">
        <w:rPr>
          <w:rFonts w:ascii="Arial" w:eastAsia="Times New Roman" w:hAnsi="Arial" w:cs="Arial"/>
          <w:sz w:val="28"/>
          <w:szCs w:val="28"/>
          <w:lang w:val="es-MX" w:eastAsia="es-MX"/>
        </w:rPr>
        <w:t xml:space="preserve">, que esté ya basada, en </w:t>
      </w:r>
      <w:r w:rsidR="00722EC6" w:rsidRPr="00A73AEF">
        <w:rPr>
          <w:rFonts w:ascii="Arial" w:eastAsia="Times New Roman" w:hAnsi="Arial" w:cs="Arial"/>
          <w:sz w:val="28"/>
          <w:szCs w:val="28"/>
          <w:lang w:val="es-MX" w:eastAsia="es-MX"/>
        </w:rPr>
        <w:t>su puesto</w:t>
      </w:r>
      <w:r w:rsidR="00722EC6">
        <w:rPr>
          <w:rFonts w:ascii="Arial" w:eastAsia="Times New Roman" w:hAnsi="Arial" w:cs="Arial"/>
          <w:sz w:val="28"/>
          <w:szCs w:val="28"/>
          <w:lang w:val="es-MX" w:eastAsia="es-MX"/>
        </w:rPr>
        <w:t xml:space="preserve"> real, y justificada, el p</w:t>
      </w:r>
      <w:r w:rsidR="003A5F40" w:rsidRPr="00A73AEF">
        <w:rPr>
          <w:rFonts w:ascii="Arial" w:eastAsia="Times New Roman" w:hAnsi="Arial" w:cs="Arial"/>
          <w:sz w:val="28"/>
          <w:szCs w:val="28"/>
          <w:lang w:val="es-MX" w:eastAsia="es-MX"/>
        </w:rPr>
        <w:t>or qué</w:t>
      </w:r>
      <w:r w:rsidR="00722EC6">
        <w:rPr>
          <w:rFonts w:ascii="Arial" w:eastAsia="Times New Roman" w:hAnsi="Arial" w:cs="Arial"/>
          <w:sz w:val="28"/>
          <w:szCs w:val="28"/>
          <w:lang w:val="es-MX" w:eastAsia="es-MX"/>
        </w:rPr>
        <w:t>,</w:t>
      </w:r>
      <w:r w:rsidR="003A5F40" w:rsidRPr="00A73AEF">
        <w:rPr>
          <w:rFonts w:ascii="Arial" w:eastAsia="Times New Roman" w:hAnsi="Arial" w:cs="Arial"/>
          <w:sz w:val="28"/>
          <w:szCs w:val="28"/>
          <w:lang w:val="es-MX" w:eastAsia="es-MX"/>
        </w:rPr>
        <w:t xml:space="preserve"> es la mejor opción</w:t>
      </w:r>
      <w:r w:rsidR="00722EC6">
        <w:rPr>
          <w:rFonts w:ascii="Arial" w:eastAsia="Times New Roman" w:hAnsi="Arial" w:cs="Arial"/>
          <w:sz w:val="28"/>
          <w:szCs w:val="28"/>
          <w:lang w:val="es-MX" w:eastAsia="es-MX"/>
        </w:rPr>
        <w:t>, que este A</w:t>
      </w:r>
      <w:r w:rsidR="003A5F40" w:rsidRPr="00A73AEF">
        <w:rPr>
          <w:rFonts w:ascii="Arial" w:eastAsia="Times New Roman" w:hAnsi="Arial" w:cs="Arial"/>
          <w:sz w:val="28"/>
          <w:szCs w:val="28"/>
          <w:lang w:val="es-MX" w:eastAsia="es-MX"/>
        </w:rPr>
        <w:t>yuntamiento puede aprobar</w:t>
      </w:r>
      <w:r w:rsidR="00722EC6">
        <w:rPr>
          <w:rFonts w:ascii="Arial" w:eastAsia="Times New Roman" w:hAnsi="Arial" w:cs="Arial"/>
          <w:sz w:val="28"/>
          <w:szCs w:val="28"/>
          <w:lang w:val="es-MX" w:eastAsia="es-MX"/>
        </w:rPr>
        <w:t>, para que el P</w:t>
      </w:r>
      <w:r w:rsidR="003A5F40" w:rsidRPr="00A73AEF">
        <w:rPr>
          <w:rFonts w:ascii="Arial" w:eastAsia="Times New Roman" w:hAnsi="Arial" w:cs="Arial"/>
          <w:sz w:val="28"/>
          <w:szCs w:val="28"/>
          <w:lang w:val="es-MX" w:eastAsia="es-MX"/>
        </w:rPr>
        <w:t>royecto</w:t>
      </w:r>
      <w:r w:rsidR="00722EC6">
        <w:rPr>
          <w:rFonts w:ascii="Arial" w:eastAsia="Times New Roman" w:hAnsi="Arial" w:cs="Arial"/>
          <w:sz w:val="28"/>
          <w:szCs w:val="28"/>
          <w:lang w:val="es-MX" w:eastAsia="es-MX"/>
        </w:rPr>
        <w:t>,</w:t>
      </w:r>
      <w:r w:rsidR="003A5F40" w:rsidRPr="00A73AEF">
        <w:rPr>
          <w:rFonts w:ascii="Arial" w:eastAsia="Times New Roman" w:hAnsi="Arial" w:cs="Arial"/>
          <w:sz w:val="28"/>
          <w:szCs w:val="28"/>
          <w:lang w:val="es-MX" w:eastAsia="es-MX"/>
        </w:rPr>
        <w:t xml:space="preserve"> se pueda llevar a cabo</w:t>
      </w:r>
      <w:r w:rsidR="00722EC6">
        <w:rPr>
          <w:rFonts w:ascii="Arial" w:eastAsia="Times New Roman" w:hAnsi="Arial" w:cs="Arial"/>
          <w:sz w:val="28"/>
          <w:szCs w:val="28"/>
          <w:lang w:val="es-MX" w:eastAsia="es-MX"/>
        </w:rPr>
        <w:t>. Y,</w:t>
      </w:r>
      <w:r w:rsidR="003A5F40" w:rsidRPr="00A73AEF">
        <w:rPr>
          <w:rFonts w:ascii="Arial" w:eastAsia="Times New Roman" w:hAnsi="Arial" w:cs="Arial"/>
          <w:sz w:val="28"/>
          <w:szCs w:val="28"/>
          <w:lang w:val="es-MX" w:eastAsia="es-MX"/>
        </w:rPr>
        <w:t xml:space="preserve"> el tercer el tercer paso</w:t>
      </w:r>
      <w:r w:rsidR="00722EC6">
        <w:rPr>
          <w:rFonts w:ascii="Arial" w:eastAsia="Times New Roman" w:hAnsi="Arial" w:cs="Arial"/>
          <w:sz w:val="28"/>
          <w:szCs w:val="28"/>
          <w:lang w:val="es-MX" w:eastAsia="es-MX"/>
        </w:rPr>
        <w:t>,</w:t>
      </w:r>
      <w:r w:rsidR="003A5F40" w:rsidRPr="00A73AEF">
        <w:rPr>
          <w:rFonts w:ascii="Arial" w:eastAsia="Times New Roman" w:hAnsi="Arial" w:cs="Arial"/>
          <w:sz w:val="28"/>
          <w:szCs w:val="28"/>
          <w:lang w:val="es-MX" w:eastAsia="es-MX"/>
        </w:rPr>
        <w:t xml:space="preserve"> podría hacerse</w:t>
      </w:r>
      <w:r w:rsidR="00722EC6">
        <w:rPr>
          <w:rFonts w:ascii="Arial" w:eastAsia="Times New Roman" w:hAnsi="Arial" w:cs="Arial"/>
          <w:sz w:val="28"/>
          <w:szCs w:val="28"/>
          <w:lang w:val="es-MX" w:eastAsia="es-MX"/>
        </w:rPr>
        <w:t>,</w:t>
      </w:r>
      <w:r w:rsidR="003A5F40" w:rsidRPr="00A73AEF">
        <w:rPr>
          <w:rFonts w:ascii="Arial" w:eastAsia="Times New Roman" w:hAnsi="Arial" w:cs="Arial"/>
          <w:sz w:val="28"/>
          <w:szCs w:val="28"/>
          <w:lang w:val="es-MX" w:eastAsia="es-MX"/>
        </w:rPr>
        <w:t xml:space="preserve"> ya</w:t>
      </w:r>
      <w:r w:rsidR="00722EC6">
        <w:rPr>
          <w:rFonts w:ascii="Arial" w:eastAsia="Times New Roman" w:hAnsi="Arial" w:cs="Arial"/>
          <w:sz w:val="28"/>
          <w:szCs w:val="28"/>
          <w:lang w:val="es-MX" w:eastAsia="es-MX"/>
        </w:rPr>
        <w:t>. E</w:t>
      </w:r>
      <w:r w:rsidR="003A5F40" w:rsidRPr="00A73AEF">
        <w:rPr>
          <w:rFonts w:ascii="Arial" w:eastAsia="Times New Roman" w:hAnsi="Arial" w:cs="Arial"/>
          <w:sz w:val="28"/>
          <w:szCs w:val="28"/>
          <w:lang w:val="es-MX" w:eastAsia="es-MX"/>
        </w:rPr>
        <w:t>ntonces</w:t>
      </w:r>
      <w:r w:rsidR="00722EC6">
        <w:rPr>
          <w:rFonts w:ascii="Arial" w:eastAsia="Times New Roman" w:hAnsi="Arial" w:cs="Arial"/>
          <w:sz w:val="28"/>
          <w:szCs w:val="28"/>
          <w:lang w:val="es-MX" w:eastAsia="es-MX"/>
        </w:rPr>
        <w:t>, las Reglas de O</w:t>
      </w:r>
      <w:r w:rsidR="003A5F40" w:rsidRPr="00A73AEF">
        <w:rPr>
          <w:rFonts w:ascii="Arial" w:eastAsia="Times New Roman" w:hAnsi="Arial" w:cs="Arial"/>
          <w:sz w:val="28"/>
          <w:szCs w:val="28"/>
          <w:lang w:val="es-MX" w:eastAsia="es-MX"/>
        </w:rPr>
        <w:t>peración</w:t>
      </w:r>
      <w:r w:rsidR="00722EC6">
        <w:rPr>
          <w:rFonts w:ascii="Arial" w:eastAsia="Times New Roman" w:hAnsi="Arial" w:cs="Arial"/>
          <w:sz w:val="28"/>
          <w:szCs w:val="28"/>
          <w:lang w:val="es-MX" w:eastAsia="es-MX"/>
        </w:rPr>
        <w:t>,</w:t>
      </w:r>
      <w:r w:rsidR="003A5F40" w:rsidRPr="00A73AEF">
        <w:rPr>
          <w:rFonts w:ascii="Arial" w:eastAsia="Times New Roman" w:hAnsi="Arial" w:cs="Arial"/>
          <w:sz w:val="28"/>
          <w:szCs w:val="28"/>
          <w:lang w:val="es-MX" w:eastAsia="es-MX"/>
        </w:rPr>
        <w:t xml:space="preserve"> que </w:t>
      </w:r>
      <w:r w:rsidR="00722EC6">
        <w:rPr>
          <w:rFonts w:ascii="Arial" w:eastAsia="Times New Roman" w:hAnsi="Arial" w:cs="Arial"/>
          <w:sz w:val="28"/>
          <w:szCs w:val="28"/>
          <w:lang w:val="es-MX" w:eastAsia="es-MX"/>
        </w:rPr>
        <w:t>le vamos a dar a conocer a los C</w:t>
      </w:r>
      <w:r w:rsidR="003A5F40" w:rsidRPr="00A73AEF">
        <w:rPr>
          <w:rFonts w:ascii="Arial" w:eastAsia="Times New Roman" w:hAnsi="Arial" w:cs="Arial"/>
          <w:sz w:val="28"/>
          <w:szCs w:val="28"/>
          <w:lang w:val="es-MX" w:eastAsia="es-MX"/>
        </w:rPr>
        <w:t>iudadanos</w:t>
      </w:r>
      <w:r w:rsidR="00722EC6">
        <w:rPr>
          <w:rFonts w:ascii="Arial" w:eastAsia="Times New Roman" w:hAnsi="Arial" w:cs="Arial"/>
          <w:sz w:val="28"/>
          <w:szCs w:val="28"/>
          <w:lang w:val="es-MX" w:eastAsia="es-MX"/>
        </w:rPr>
        <w:t>, y,</w:t>
      </w:r>
      <w:r w:rsidR="003A5F40" w:rsidRPr="00A73AEF">
        <w:rPr>
          <w:rFonts w:ascii="Arial" w:eastAsia="Times New Roman" w:hAnsi="Arial" w:cs="Arial"/>
          <w:sz w:val="28"/>
          <w:szCs w:val="28"/>
          <w:lang w:val="es-MX" w:eastAsia="es-MX"/>
        </w:rPr>
        <w:t xml:space="preserve"> ya sobre una base</w:t>
      </w:r>
      <w:r w:rsidR="00722EC6">
        <w:rPr>
          <w:rFonts w:ascii="Arial" w:eastAsia="Times New Roman" w:hAnsi="Arial" w:cs="Arial"/>
          <w:sz w:val="28"/>
          <w:szCs w:val="28"/>
          <w:lang w:val="es-MX" w:eastAsia="es-MX"/>
        </w:rPr>
        <w:t>,</w:t>
      </w:r>
      <w:r w:rsidR="003A5F40" w:rsidRPr="00A73AEF">
        <w:rPr>
          <w:rFonts w:ascii="Arial" w:eastAsia="Times New Roman" w:hAnsi="Arial" w:cs="Arial"/>
          <w:sz w:val="28"/>
          <w:szCs w:val="28"/>
          <w:lang w:val="es-MX" w:eastAsia="es-MX"/>
        </w:rPr>
        <w:t xml:space="preserve"> ya con un </w:t>
      </w:r>
      <w:r w:rsidR="00722EC6">
        <w:rPr>
          <w:rFonts w:ascii="Arial" w:eastAsia="Times New Roman" w:hAnsi="Arial" w:cs="Arial"/>
          <w:sz w:val="28"/>
          <w:szCs w:val="28"/>
          <w:lang w:val="es-MX" w:eastAsia="es-MX"/>
        </w:rPr>
        <w:t>Proyecto E</w:t>
      </w:r>
      <w:r w:rsidR="003A5F40" w:rsidRPr="00A73AEF">
        <w:rPr>
          <w:rFonts w:ascii="Arial" w:eastAsia="Times New Roman" w:hAnsi="Arial" w:cs="Arial"/>
          <w:sz w:val="28"/>
          <w:szCs w:val="28"/>
          <w:lang w:val="es-MX" w:eastAsia="es-MX"/>
        </w:rPr>
        <w:t>jecutivo</w:t>
      </w:r>
      <w:r w:rsidR="00722EC6">
        <w:rPr>
          <w:rFonts w:ascii="Arial" w:eastAsia="Times New Roman" w:hAnsi="Arial" w:cs="Arial"/>
          <w:sz w:val="28"/>
          <w:szCs w:val="28"/>
          <w:lang w:val="es-MX" w:eastAsia="es-MX"/>
        </w:rPr>
        <w:t>,</w:t>
      </w:r>
      <w:r w:rsidR="003A5F40" w:rsidRPr="00A73AEF">
        <w:rPr>
          <w:rFonts w:ascii="Arial" w:eastAsia="Times New Roman" w:hAnsi="Arial" w:cs="Arial"/>
          <w:sz w:val="28"/>
          <w:szCs w:val="28"/>
          <w:lang w:val="es-MX" w:eastAsia="es-MX"/>
        </w:rPr>
        <w:t xml:space="preserve"> ya con un terreno</w:t>
      </w:r>
      <w:r w:rsidR="00722EC6">
        <w:rPr>
          <w:rFonts w:ascii="Arial" w:eastAsia="Times New Roman" w:hAnsi="Arial" w:cs="Arial"/>
          <w:sz w:val="28"/>
          <w:szCs w:val="28"/>
          <w:lang w:val="es-MX" w:eastAsia="es-MX"/>
        </w:rPr>
        <w:t>,</w:t>
      </w:r>
      <w:r w:rsidR="003A5F40" w:rsidRPr="00A73AEF">
        <w:rPr>
          <w:rFonts w:ascii="Arial" w:eastAsia="Times New Roman" w:hAnsi="Arial" w:cs="Arial"/>
          <w:sz w:val="28"/>
          <w:szCs w:val="28"/>
          <w:lang w:val="es-MX" w:eastAsia="es-MX"/>
        </w:rPr>
        <w:t xml:space="preserve"> que le pueda dar certeza jurídica y </w:t>
      </w:r>
      <w:r w:rsidR="00722EC6">
        <w:rPr>
          <w:rFonts w:ascii="Arial" w:eastAsia="Times New Roman" w:hAnsi="Arial" w:cs="Arial"/>
          <w:sz w:val="28"/>
          <w:szCs w:val="28"/>
          <w:lang w:val="es-MX" w:eastAsia="es-MX"/>
        </w:rPr>
        <w:t>garantía a los C</w:t>
      </w:r>
      <w:r w:rsidR="003A5F40" w:rsidRPr="00A73AEF">
        <w:rPr>
          <w:rFonts w:ascii="Arial" w:eastAsia="Times New Roman" w:hAnsi="Arial" w:cs="Arial"/>
          <w:sz w:val="28"/>
          <w:szCs w:val="28"/>
          <w:lang w:val="es-MX" w:eastAsia="es-MX"/>
        </w:rPr>
        <w:t>iudadanos</w:t>
      </w:r>
      <w:r w:rsidR="00722EC6">
        <w:rPr>
          <w:rFonts w:ascii="Arial" w:eastAsia="Times New Roman" w:hAnsi="Arial" w:cs="Arial"/>
          <w:sz w:val="28"/>
          <w:szCs w:val="28"/>
          <w:lang w:val="es-MX" w:eastAsia="es-MX"/>
        </w:rPr>
        <w:t>, que van a participar en el P</w:t>
      </w:r>
      <w:r w:rsidR="003A5F40" w:rsidRPr="00A73AEF">
        <w:rPr>
          <w:rFonts w:ascii="Arial" w:eastAsia="Times New Roman" w:hAnsi="Arial" w:cs="Arial"/>
          <w:sz w:val="28"/>
          <w:szCs w:val="28"/>
          <w:lang w:val="es-MX" w:eastAsia="es-MX"/>
        </w:rPr>
        <w:t>rograma</w:t>
      </w:r>
      <w:r w:rsidR="00722EC6">
        <w:rPr>
          <w:rFonts w:ascii="Arial" w:eastAsia="Times New Roman" w:hAnsi="Arial" w:cs="Arial"/>
          <w:sz w:val="28"/>
          <w:szCs w:val="28"/>
          <w:lang w:val="es-MX" w:eastAsia="es-MX"/>
        </w:rPr>
        <w:t>,</w:t>
      </w:r>
      <w:r w:rsidR="003A5F40" w:rsidRPr="00A73AEF">
        <w:rPr>
          <w:rFonts w:ascii="Arial" w:eastAsia="Times New Roman" w:hAnsi="Arial" w:cs="Arial"/>
          <w:sz w:val="28"/>
          <w:szCs w:val="28"/>
          <w:lang w:val="es-MX" w:eastAsia="es-MX"/>
        </w:rPr>
        <w:t xml:space="preserve"> de que</w:t>
      </w:r>
      <w:r w:rsidR="00722EC6">
        <w:rPr>
          <w:rFonts w:ascii="Arial" w:eastAsia="Times New Roman" w:hAnsi="Arial" w:cs="Arial"/>
          <w:sz w:val="28"/>
          <w:szCs w:val="28"/>
          <w:lang w:val="es-MX" w:eastAsia="es-MX"/>
        </w:rPr>
        <w:t>, están participando en un P</w:t>
      </w:r>
      <w:r w:rsidR="003A5F40" w:rsidRPr="00A73AEF">
        <w:rPr>
          <w:rFonts w:ascii="Arial" w:eastAsia="Times New Roman" w:hAnsi="Arial" w:cs="Arial"/>
          <w:sz w:val="28"/>
          <w:szCs w:val="28"/>
          <w:lang w:val="es-MX" w:eastAsia="es-MX"/>
        </w:rPr>
        <w:t>royecto serio</w:t>
      </w:r>
      <w:r w:rsidR="00722EC6">
        <w:rPr>
          <w:rFonts w:ascii="Arial" w:eastAsia="Times New Roman" w:hAnsi="Arial" w:cs="Arial"/>
          <w:sz w:val="28"/>
          <w:szCs w:val="28"/>
          <w:lang w:val="es-MX" w:eastAsia="es-MX"/>
        </w:rPr>
        <w:t>,</w:t>
      </w:r>
      <w:r w:rsidR="003A5F40" w:rsidRPr="00A73AEF">
        <w:rPr>
          <w:rFonts w:ascii="Arial" w:eastAsia="Times New Roman" w:hAnsi="Arial" w:cs="Arial"/>
          <w:sz w:val="28"/>
          <w:szCs w:val="28"/>
          <w:lang w:val="es-MX" w:eastAsia="es-MX"/>
        </w:rPr>
        <w:t xml:space="preserve"> en un </w:t>
      </w:r>
      <w:r w:rsidR="00722EC6">
        <w:rPr>
          <w:rFonts w:ascii="Arial" w:eastAsia="Times New Roman" w:hAnsi="Arial" w:cs="Arial"/>
          <w:sz w:val="28"/>
          <w:szCs w:val="28"/>
          <w:lang w:val="es-MX" w:eastAsia="es-MX"/>
        </w:rPr>
        <w:t>P</w:t>
      </w:r>
      <w:r w:rsidR="003A5F40" w:rsidRPr="00A73AEF">
        <w:rPr>
          <w:rFonts w:ascii="Arial" w:eastAsia="Times New Roman" w:hAnsi="Arial" w:cs="Arial"/>
          <w:sz w:val="28"/>
          <w:szCs w:val="28"/>
          <w:lang w:val="es-MX" w:eastAsia="es-MX"/>
        </w:rPr>
        <w:t>royecto viable</w:t>
      </w:r>
      <w:r w:rsidR="00722EC6">
        <w:rPr>
          <w:rFonts w:ascii="Arial" w:eastAsia="Times New Roman" w:hAnsi="Arial" w:cs="Arial"/>
          <w:sz w:val="28"/>
          <w:szCs w:val="28"/>
          <w:lang w:val="es-MX" w:eastAsia="es-MX"/>
        </w:rPr>
        <w:t>,</w:t>
      </w:r>
      <w:r w:rsidR="003A5F40" w:rsidRPr="00A73AEF">
        <w:rPr>
          <w:rFonts w:ascii="Arial" w:eastAsia="Times New Roman" w:hAnsi="Arial" w:cs="Arial"/>
          <w:sz w:val="28"/>
          <w:szCs w:val="28"/>
          <w:lang w:val="es-MX" w:eastAsia="es-MX"/>
        </w:rPr>
        <w:t xml:space="preserve"> y que</w:t>
      </w:r>
      <w:r w:rsidR="00722EC6">
        <w:rPr>
          <w:rFonts w:ascii="Arial" w:eastAsia="Times New Roman" w:hAnsi="Arial" w:cs="Arial"/>
          <w:sz w:val="28"/>
          <w:szCs w:val="28"/>
          <w:lang w:val="es-MX" w:eastAsia="es-MX"/>
        </w:rPr>
        <w:t>,</w:t>
      </w:r>
      <w:r w:rsidR="003A5F40" w:rsidRPr="00A73AEF">
        <w:rPr>
          <w:rFonts w:ascii="Arial" w:eastAsia="Times New Roman" w:hAnsi="Arial" w:cs="Arial"/>
          <w:sz w:val="28"/>
          <w:szCs w:val="28"/>
          <w:lang w:val="es-MX" w:eastAsia="es-MX"/>
        </w:rPr>
        <w:t xml:space="preserve"> no van a tener ningún pendiente</w:t>
      </w:r>
      <w:r w:rsidR="00722EC6">
        <w:rPr>
          <w:rFonts w:ascii="Arial" w:eastAsia="Times New Roman" w:hAnsi="Arial" w:cs="Arial"/>
          <w:sz w:val="28"/>
          <w:szCs w:val="28"/>
          <w:lang w:val="es-MX" w:eastAsia="es-MX"/>
        </w:rPr>
        <w:t>,</w:t>
      </w:r>
      <w:r w:rsidR="003A5F40" w:rsidRPr="00A73AEF">
        <w:rPr>
          <w:rFonts w:ascii="Arial" w:eastAsia="Times New Roman" w:hAnsi="Arial" w:cs="Arial"/>
          <w:sz w:val="28"/>
          <w:szCs w:val="28"/>
          <w:lang w:val="es-MX" w:eastAsia="es-MX"/>
        </w:rPr>
        <w:t xml:space="preserve"> ninguna preocupación </w:t>
      </w:r>
      <w:r w:rsidR="003A5F40" w:rsidRPr="00A73AEF">
        <w:rPr>
          <w:rFonts w:ascii="Arial" w:eastAsia="Times New Roman" w:hAnsi="Arial" w:cs="Arial"/>
          <w:sz w:val="28"/>
          <w:szCs w:val="28"/>
          <w:lang w:val="es-MX" w:eastAsia="es-MX"/>
        </w:rPr>
        <w:lastRenderedPageBreak/>
        <w:t>en participar en él</w:t>
      </w:r>
      <w:r w:rsidR="00722EC6">
        <w:rPr>
          <w:rFonts w:ascii="Arial" w:eastAsia="Times New Roman" w:hAnsi="Arial" w:cs="Arial"/>
          <w:sz w:val="28"/>
          <w:szCs w:val="28"/>
          <w:lang w:val="es-MX" w:eastAsia="es-MX"/>
        </w:rPr>
        <w:t>.</w:t>
      </w:r>
      <w:r w:rsidR="003A5F40" w:rsidRPr="00A73AEF">
        <w:rPr>
          <w:rFonts w:ascii="Arial" w:eastAsia="Times New Roman" w:hAnsi="Arial" w:cs="Arial"/>
          <w:sz w:val="28"/>
          <w:szCs w:val="28"/>
          <w:lang w:val="es-MX" w:eastAsia="es-MX"/>
        </w:rPr>
        <w:t xml:space="preserve"> Creo que</w:t>
      </w:r>
      <w:r w:rsidR="00722EC6">
        <w:rPr>
          <w:rFonts w:ascii="Arial" w:eastAsia="Times New Roman" w:hAnsi="Arial" w:cs="Arial"/>
          <w:sz w:val="28"/>
          <w:szCs w:val="28"/>
          <w:lang w:val="es-MX" w:eastAsia="es-MX"/>
        </w:rPr>
        <w:t>, eso es, lo que</w:t>
      </w:r>
      <w:r w:rsidR="003A5F40" w:rsidRPr="00A73AEF">
        <w:rPr>
          <w:rFonts w:ascii="Arial" w:eastAsia="Times New Roman" w:hAnsi="Arial" w:cs="Arial"/>
          <w:sz w:val="28"/>
          <w:szCs w:val="28"/>
          <w:lang w:val="es-MX" w:eastAsia="es-MX"/>
        </w:rPr>
        <w:t xml:space="preserve"> pedimos</w:t>
      </w:r>
      <w:r w:rsidR="00722EC6">
        <w:rPr>
          <w:rFonts w:ascii="Arial" w:eastAsia="Times New Roman" w:hAnsi="Arial" w:cs="Arial"/>
          <w:sz w:val="28"/>
          <w:szCs w:val="28"/>
          <w:lang w:val="es-MX" w:eastAsia="es-MX"/>
        </w:rPr>
        <w:t>. P</w:t>
      </w:r>
      <w:r w:rsidR="003A5F40" w:rsidRPr="00A73AEF">
        <w:rPr>
          <w:rFonts w:ascii="Arial" w:eastAsia="Times New Roman" w:hAnsi="Arial" w:cs="Arial"/>
          <w:sz w:val="28"/>
          <w:szCs w:val="28"/>
          <w:lang w:val="es-MX" w:eastAsia="es-MX"/>
        </w:rPr>
        <w:t xml:space="preserve">ido desde un </w:t>
      </w:r>
      <w:r w:rsidR="00722EC6">
        <w:rPr>
          <w:rFonts w:ascii="Arial" w:eastAsia="Times New Roman" w:hAnsi="Arial" w:cs="Arial"/>
          <w:sz w:val="28"/>
          <w:szCs w:val="28"/>
          <w:lang w:val="es-MX" w:eastAsia="es-MX"/>
        </w:rPr>
        <w:t>inicio en este P</w:t>
      </w:r>
      <w:r w:rsidR="003A5F40" w:rsidRPr="00A73AEF">
        <w:rPr>
          <w:rFonts w:ascii="Arial" w:eastAsia="Times New Roman" w:hAnsi="Arial" w:cs="Arial"/>
          <w:sz w:val="28"/>
          <w:szCs w:val="28"/>
          <w:lang w:val="es-MX" w:eastAsia="es-MX"/>
        </w:rPr>
        <w:t>leno</w:t>
      </w:r>
      <w:r w:rsidR="00722EC6">
        <w:rPr>
          <w:rFonts w:ascii="Arial" w:eastAsia="Times New Roman" w:hAnsi="Arial" w:cs="Arial"/>
          <w:sz w:val="28"/>
          <w:szCs w:val="28"/>
          <w:lang w:val="es-MX" w:eastAsia="es-MX"/>
        </w:rPr>
        <w:t>,</w:t>
      </w:r>
      <w:r w:rsidR="003A5F40" w:rsidRPr="00A73AEF">
        <w:rPr>
          <w:rFonts w:ascii="Arial" w:eastAsia="Times New Roman" w:hAnsi="Arial" w:cs="Arial"/>
          <w:sz w:val="28"/>
          <w:szCs w:val="28"/>
          <w:lang w:val="es-MX" w:eastAsia="es-MX"/>
        </w:rPr>
        <w:t xml:space="preserve"> cuando</w:t>
      </w:r>
      <w:r w:rsidR="00722EC6">
        <w:rPr>
          <w:rFonts w:ascii="Arial" w:eastAsia="Times New Roman" w:hAnsi="Arial" w:cs="Arial"/>
          <w:sz w:val="28"/>
          <w:szCs w:val="28"/>
          <w:lang w:val="es-MX" w:eastAsia="es-MX"/>
        </w:rPr>
        <w:t xml:space="preserve"> hacía la solicitud en aquella I</w:t>
      </w:r>
      <w:r w:rsidR="003A5F40" w:rsidRPr="00A73AEF">
        <w:rPr>
          <w:rFonts w:ascii="Arial" w:eastAsia="Times New Roman" w:hAnsi="Arial" w:cs="Arial"/>
          <w:sz w:val="28"/>
          <w:szCs w:val="28"/>
          <w:lang w:val="es-MX" w:eastAsia="es-MX"/>
        </w:rPr>
        <w:t>niciativa que se aprobó</w:t>
      </w:r>
      <w:r w:rsidR="00722EC6">
        <w:rPr>
          <w:rFonts w:ascii="Arial" w:eastAsia="Times New Roman" w:hAnsi="Arial" w:cs="Arial"/>
          <w:sz w:val="28"/>
          <w:szCs w:val="28"/>
          <w:lang w:val="es-MX" w:eastAsia="es-MX"/>
        </w:rPr>
        <w:t>,</w:t>
      </w:r>
      <w:r w:rsidR="003A5F40" w:rsidRPr="00A73AEF">
        <w:rPr>
          <w:rFonts w:ascii="Arial" w:eastAsia="Times New Roman" w:hAnsi="Arial" w:cs="Arial"/>
          <w:sz w:val="28"/>
          <w:szCs w:val="28"/>
          <w:lang w:val="es-MX" w:eastAsia="es-MX"/>
        </w:rPr>
        <w:t xml:space="preserve"> y luego se rechazó</w:t>
      </w:r>
      <w:r w:rsidR="00722EC6">
        <w:rPr>
          <w:rFonts w:ascii="Arial" w:eastAsia="Times New Roman" w:hAnsi="Arial" w:cs="Arial"/>
          <w:sz w:val="28"/>
          <w:szCs w:val="28"/>
          <w:lang w:val="es-MX" w:eastAsia="es-MX"/>
        </w:rPr>
        <w:t>,</w:t>
      </w:r>
      <w:r w:rsidR="003A5F40" w:rsidRPr="00A73AEF">
        <w:rPr>
          <w:rFonts w:ascii="Arial" w:eastAsia="Times New Roman" w:hAnsi="Arial" w:cs="Arial"/>
          <w:sz w:val="28"/>
          <w:szCs w:val="28"/>
          <w:lang w:val="es-MX" w:eastAsia="es-MX"/>
        </w:rPr>
        <w:t xml:space="preserve"> pero que finalmente</w:t>
      </w:r>
      <w:r w:rsidR="00722EC6">
        <w:rPr>
          <w:rFonts w:ascii="Arial" w:eastAsia="Times New Roman" w:hAnsi="Arial" w:cs="Arial"/>
          <w:sz w:val="28"/>
          <w:szCs w:val="28"/>
          <w:lang w:val="es-MX" w:eastAsia="es-MX"/>
        </w:rPr>
        <w:t>,</w:t>
      </w:r>
      <w:r w:rsidR="003A5F40" w:rsidRPr="00A73AEF">
        <w:rPr>
          <w:rFonts w:ascii="Arial" w:eastAsia="Times New Roman" w:hAnsi="Arial" w:cs="Arial"/>
          <w:sz w:val="28"/>
          <w:szCs w:val="28"/>
          <w:lang w:val="es-MX" w:eastAsia="es-MX"/>
        </w:rPr>
        <w:t xml:space="preserve"> va enfocada en eso</w:t>
      </w:r>
      <w:r w:rsidR="00722EC6">
        <w:rPr>
          <w:rFonts w:ascii="Arial" w:eastAsia="Times New Roman" w:hAnsi="Arial" w:cs="Arial"/>
          <w:sz w:val="28"/>
          <w:szCs w:val="28"/>
          <w:lang w:val="es-MX" w:eastAsia="es-MX"/>
        </w:rPr>
        <w:t>,</w:t>
      </w:r>
      <w:r w:rsidR="003A5F40" w:rsidRPr="00A73AEF">
        <w:rPr>
          <w:rFonts w:ascii="Arial" w:eastAsia="Times New Roman" w:hAnsi="Arial" w:cs="Arial"/>
          <w:sz w:val="28"/>
          <w:szCs w:val="28"/>
          <w:lang w:val="es-MX" w:eastAsia="es-MX"/>
        </w:rPr>
        <w:t xml:space="preserve"> en la certeza que podemos da</w:t>
      </w:r>
      <w:r w:rsidR="00722EC6">
        <w:rPr>
          <w:rFonts w:ascii="Arial" w:eastAsia="Times New Roman" w:hAnsi="Arial" w:cs="Arial"/>
          <w:sz w:val="28"/>
          <w:szCs w:val="28"/>
          <w:lang w:val="es-MX" w:eastAsia="es-MX"/>
        </w:rPr>
        <w:t>rle a los Ci</w:t>
      </w:r>
      <w:r w:rsidR="003A5F40" w:rsidRPr="00A73AEF">
        <w:rPr>
          <w:rFonts w:ascii="Arial" w:eastAsia="Times New Roman" w:hAnsi="Arial" w:cs="Arial"/>
          <w:sz w:val="28"/>
          <w:szCs w:val="28"/>
          <w:lang w:val="es-MX" w:eastAsia="es-MX"/>
        </w:rPr>
        <w:t>udadanos</w:t>
      </w:r>
      <w:r w:rsidR="00722EC6">
        <w:rPr>
          <w:rFonts w:ascii="Arial" w:eastAsia="Times New Roman" w:hAnsi="Arial" w:cs="Arial"/>
          <w:sz w:val="28"/>
          <w:szCs w:val="28"/>
          <w:lang w:val="es-MX" w:eastAsia="es-MX"/>
        </w:rPr>
        <w:t>. Que este A</w:t>
      </w:r>
      <w:r w:rsidR="003A5F40" w:rsidRPr="00A73AEF">
        <w:rPr>
          <w:rFonts w:ascii="Arial" w:eastAsia="Times New Roman" w:hAnsi="Arial" w:cs="Arial"/>
          <w:sz w:val="28"/>
          <w:szCs w:val="28"/>
          <w:lang w:val="es-MX" w:eastAsia="es-MX"/>
        </w:rPr>
        <w:t>yuntamiento</w:t>
      </w:r>
      <w:r w:rsidR="00722EC6">
        <w:rPr>
          <w:rFonts w:ascii="Arial" w:eastAsia="Times New Roman" w:hAnsi="Arial" w:cs="Arial"/>
          <w:sz w:val="28"/>
          <w:szCs w:val="28"/>
          <w:lang w:val="es-MX" w:eastAsia="es-MX"/>
        </w:rPr>
        <w:t>,</w:t>
      </w:r>
      <w:r w:rsidR="003A5F40" w:rsidRPr="00A73AEF">
        <w:rPr>
          <w:rFonts w:ascii="Arial" w:eastAsia="Times New Roman" w:hAnsi="Arial" w:cs="Arial"/>
          <w:sz w:val="28"/>
          <w:szCs w:val="28"/>
          <w:lang w:val="es-MX" w:eastAsia="es-MX"/>
        </w:rPr>
        <w:t xml:space="preserve"> está obligado</w:t>
      </w:r>
      <w:r w:rsidR="00722EC6">
        <w:rPr>
          <w:rFonts w:ascii="Arial" w:eastAsia="Times New Roman" w:hAnsi="Arial" w:cs="Arial"/>
          <w:sz w:val="28"/>
          <w:szCs w:val="28"/>
          <w:lang w:val="es-MX" w:eastAsia="es-MX"/>
        </w:rPr>
        <w:t>, a brindarle esa certeza, d</w:t>
      </w:r>
      <w:r w:rsidR="003A5F40" w:rsidRPr="00A73AEF">
        <w:rPr>
          <w:rFonts w:ascii="Arial" w:eastAsia="Times New Roman" w:hAnsi="Arial" w:cs="Arial"/>
          <w:sz w:val="28"/>
          <w:szCs w:val="28"/>
          <w:lang w:val="es-MX" w:eastAsia="es-MX"/>
        </w:rPr>
        <w:t>entro de este proceso</w:t>
      </w:r>
      <w:r w:rsidR="00722EC6">
        <w:rPr>
          <w:rFonts w:ascii="Arial" w:eastAsia="Times New Roman" w:hAnsi="Arial" w:cs="Arial"/>
          <w:sz w:val="28"/>
          <w:szCs w:val="28"/>
          <w:lang w:val="es-MX" w:eastAsia="es-MX"/>
        </w:rPr>
        <w:t>,</w:t>
      </w:r>
      <w:r w:rsidR="003A5F40" w:rsidRPr="00A73AEF">
        <w:rPr>
          <w:rFonts w:ascii="Arial" w:eastAsia="Times New Roman" w:hAnsi="Arial" w:cs="Arial"/>
          <w:sz w:val="28"/>
          <w:szCs w:val="28"/>
          <w:lang w:val="es-MX" w:eastAsia="es-MX"/>
        </w:rPr>
        <w:t xml:space="preserve"> que puede llevar la mejor intención del mundo</w:t>
      </w:r>
      <w:r w:rsidR="00722EC6">
        <w:rPr>
          <w:rFonts w:ascii="Arial" w:eastAsia="Times New Roman" w:hAnsi="Arial" w:cs="Arial"/>
          <w:sz w:val="28"/>
          <w:szCs w:val="28"/>
          <w:lang w:val="es-MX" w:eastAsia="es-MX"/>
        </w:rPr>
        <w:t>,</w:t>
      </w:r>
      <w:r w:rsidR="003A5F40" w:rsidRPr="00A73AEF">
        <w:rPr>
          <w:rFonts w:ascii="Arial" w:eastAsia="Times New Roman" w:hAnsi="Arial" w:cs="Arial"/>
          <w:sz w:val="28"/>
          <w:szCs w:val="28"/>
          <w:lang w:val="es-MX" w:eastAsia="es-MX"/>
        </w:rPr>
        <w:t xml:space="preserve"> pero que</w:t>
      </w:r>
      <w:r w:rsidR="00722EC6">
        <w:rPr>
          <w:rFonts w:ascii="Arial" w:eastAsia="Times New Roman" w:hAnsi="Arial" w:cs="Arial"/>
          <w:sz w:val="28"/>
          <w:szCs w:val="28"/>
          <w:lang w:val="es-MX" w:eastAsia="es-MX"/>
        </w:rPr>
        <w:t>,</w:t>
      </w:r>
      <w:r w:rsidR="003A5F40" w:rsidRPr="00A73AEF">
        <w:rPr>
          <w:rFonts w:ascii="Arial" w:eastAsia="Times New Roman" w:hAnsi="Arial" w:cs="Arial"/>
          <w:sz w:val="28"/>
          <w:szCs w:val="28"/>
          <w:lang w:val="es-MX" w:eastAsia="es-MX"/>
        </w:rPr>
        <w:t xml:space="preserve"> </w:t>
      </w:r>
      <w:r w:rsidR="00722EC6">
        <w:rPr>
          <w:rFonts w:ascii="Arial" w:eastAsia="Times New Roman" w:hAnsi="Arial" w:cs="Arial"/>
          <w:sz w:val="28"/>
          <w:szCs w:val="28"/>
          <w:lang w:val="es-MX" w:eastAsia="es-MX"/>
        </w:rPr>
        <w:t>si no se hace como debe de hacer,</w:t>
      </w:r>
      <w:r w:rsidR="003A5F40" w:rsidRPr="00A73AEF">
        <w:rPr>
          <w:rFonts w:ascii="Arial" w:eastAsia="Times New Roman" w:hAnsi="Arial" w:cs="Arial"/>
          <w:sz w:val="28"/>
          <w:szCs w:val="28"/>
          <w:lang w:val="es-MX" w:eastAsia="es-MX"/>
        </w:rPr>
        <w:t xml:space="preserve"> lejos de </w:t>
      </w:r>
      <w:r w:rsidR="00722EC6">
        <w:rPr>
          <w:rFonts w:ascii="Arial" w:eastAsia="Times New Roman" w:hAnsi="Arial" w:cs="Arial"/>
          <w:sz w:val="28"/>
          <w:szCs w:val="28"/>
          <w:lang w:val="es-MX" w:eastAsia="es-MX"/>
        </w:rPr>
        <w:t>solucionar un problema en el M</w:t>
      </w:r>
      <w:r w:rsidR="003A5F40" w:rsidRPr="00A73AEF">
        <w:rPr>
          <w:rFonts w:ascii="Arial" w:eastAsia="Times New Roman" w:hAnsi="Arial" w:cs="Arial"/>
          <w:sz w:val="28"/>
          <w:szCs w:val="28"/>
          <w:lang w:val="es-MX" w:eastAsia="es-MX"/>
        </w:rPr>
        <w:t>unicipio</w:t>
      </w:r>
      <w:r w:rsidR="00722EC6">
        <w:rPr>
          <w:rFonts w:ascii="Arial" w:eastAsia="Times New Roman" w:hAnsi="Arial" w:cs="Arial"/>
          <w:sz w:val="28"/>
          <w:szCs w:val="28"/>
          <w:lang w:val="es-MX" w:eastAsia="es-MX"/>
        </w:rPr>
        <w:t xml:space="preserve">, </w:t>
      </w:r>
      <w:r w:rsidR="003A5F40" w:rsidRPr="00A73AEF">
        <w:rPr>
          <w:rFonts w:ascii="Arial" w:eastAsia="Times New Roman" w:hAnsi="Arial" w:cs="Arial"/>
          <w:sz w:val="28"/>
          <w:szCs w:val="28"/>
          <w:lang w:val="es-MX" w:eastAsia="es-MX"/>
        </w:rPr>
        <w:t xml:space="preserve">podemos acrecentarlo o podemos dejar al </w:t>
      </w:r>
      <w:r w:rsidR="00722EC6">
        <w:rPr>
          <w:rFonts w:ascii="Arial" w:eastAsia="Times New Roman" w:hAnsi="Arial" w:cs="Arial"/>
          <w:sz w:val="28"/>
          <w:szCs w:val="28"/>
          <w:lang w:val="es-MX" w:eastAsia="es-MX"/>
        </w:rPr>
        <w:t>C</w:t>
      </w:r>
      <w:r w:rsidR="003A5F40" w:rsidRPr="00A73AEF">
        <w:rPr>
          <w:rFonts w:ascii="Arial" w:eastAsia="Times New Roman" w:hAnsi="Arial" w:cs="Arial"/>
          <w:sz w:val="28"/>
          <w:szCs w:val="28"/>
          <w:lang w:val="es-MX" w:eastAsia="es-MX"/>
        </w:rPr>
        <w:t>iudadano</w:t>
      </w:r>
      <w:r w:rsidR="00722EC6">
        <w:rPr>
          <w:rFonts w:ascii="Arial" w:eastAsia="Times New Roman" w:hAnsi="Arial" w:cs="Arial"/>
          <w:sz w:val="28"/>
          <w:szCs w:val="28"/>
          <w:lang w:val="es-MX" w:eastAsia="es-MX"/>
        </w:rPr>
        <w:t>, en una situación más complicada. E</w:t>
      </w:r>
      <w:r w:rsidR="003A5F40" w:rsidRPr="00A73AEF">
        <w:rPr>
          <w:rFonts w:ascii="Arial" w:eastAsia="Times New Roman" w:hAnsi="Arial" w:cs="Arial"/>
          <w:sz w:val="28"/>
          <w:szCs w:val="28"/>
          <w:lang w:val="es-MX" w:eastAsia="es-MX"/>
        </w:rPr>
        <w:t>ntonces</w:t>
      </w:r>
      <w:r w:rsidR="00722EC6">
        <w:rPr>
          <w:rFonts w:ascii="Arial" w:eastAsia="Times New Roman" w:hAnsi="Arial" w:cs="Arial"/>
          <w:sz w:val="28"/>
          <w:szCs w:val="28"/>
          <w:lang w:val="es-MX" w:eastAsia="es-MX"/>
        </w:rPr>
        <w:t>,</w:t>
      </w:r>
      <w:r w:rsidR="003A5F40" w:rsidRPr="00A73AEF">
        <w:rPr>
          <w:rFonts w:ascii="Arial" w:eastAsia="Times New Roman" w:hAnsi="Arial" w:cs="Arial"/>
          <w:sz w:val="28"/>
          <w:szCs w:val="28"/>
          <w:lang w:val="es-MX" w:eastAsia="es-MX"/>
        </w:rPr>
        <w:t xml:space="preserve"> para poder nosotros</w:t>
      </w:r>
      <w:r w:rsidR="00D44C1B">
        <w:rPr>
          <w:rFonts w:ascii="Arial" w:eastAsia="Times New Roman" w:hAnsi="Arial" w:cs="Arial"/>
          <w:sz w:val="28"/>
          <w:szCs w:val="28"/>
          <w:lang w:val="es-MX" w:eastAsia="es-MX"/>
        </w:rPr>
        <w:t>,</w:t>
      </w:r>
      <w:r w:rsidR="003A5F40" w:rsidRPr="00A73AEF">
        <w:rPr>
          <w:rFonts w:ascii="Arial" w:eastAsia="Times New Roman" w:hAnsi="Arial" w:cs="Arial"/>
          <w:sz w:val="28"/>
          <w:szCs w:val="28"/>
          <w:lang w:val="es-MX" w:eastAsia="es-MX"/>
        </w:rPr>
        <w:t xml:space="preserve"> </w:t>
      </w:r>
      <w:r w:rsidR="00722EC6">
        <w:rPr>
          <w:rFonts w:ascii="Arial" w:eastAsia="Times New Roman" w:hAnsi="Arial" w:cs="Arial"/>
          <w:sz w:val="28"/>
          <w:szCs w:val="28"/>
          <w:lang w:val="es-MX" w:eastAsia="es-MX"/>
        </w:rPr>
        <w:t>como Servidores P</w:t>
      </w:r>
      <w:r w:rsidR="003A5F40" w:rsidRPr="00A73AEF">
        <w:rPr>
          <w:rFonts w:ascii="Arial" w:eastAsia="Times New Roman" w:hAnsi="Arial" w:cs="Arial"/>
          <w:sz w:val="28"/>
          <w:szCs w:val="28"/>
          <w:lang w:val="es-MX" w:eastAsia="es-MX"/>
        </w:rPr>
        <w:t>úblicos</w:t>
      </w:r>
      <w:r w:rsidR="00722EC6">
        <w:rPr>
          <w:rFonts w:ascii="Arial" w:eastAsia="Times New Roman" w:hAnsi="Arial" w:cs="Arial"/>
          <w:sz w:val="28"/>
          <w:szCs w:val="28"/>
          <w:lang w:val="es-MX" w:eastAsia="es-MX"/>
        </w:rPr>
        <w:t>,</w:t>
      </w:r>
      <w:r w:rsidR="003A5F40" w:rsidRPr="00A73AEF">
        <w:rPr>
          <w:rFonts w:ascii="Arial" w:eastAsia="Times New Roman" w:hAnsi="Arial" w:cs="Arial"/>
          <w:sz w:val="28"/>
          <w:szCs w:val="28"/>
          <w:lang w:val="es-MX" w:eastAsia="es-MX"/>
        </w:rPr>
        <w:t xml:space="preserve"> tener la certeza de que</w:t>
      </w:r>
      <w:r w:rsidR="005E1075">
        <w:rPr>
          <w:rFonts w:ascii="Arial" w:eastAsia="Times New Roman" w:hAnsi="Arial" w:cs="Arial"/>
          <w:sz w:val="28"/>
          <w:szCs w:val="28"/>
          <w:lang w:val="es-MX" w:eastAsia="es-MX"/>
        </w:rPr>
        <w:t>,</w:t>
      </w:r>
      <w:r w:rsidR="003A5F40" w:rsidRPr="00A73AEF">
        <w:rPr>
          <w:rFonts w:ascii="Arial" w:eastAsia="Times New Roman" w:hAnsi="Arial" w:cs="Arial"/>
          <w:sz w:val="28"/>
          <w:szCs w:val="28"/>
          <w:lang w:val="es-MX" w:eastAsia="es-MX"/>
        </w:rPr>
        <w:t xml:space="preserve"> podemos darle a conocer </w:t>
      </w:r>
      <w:r w:rsidR="005E1075">
        <w:rPr>
          <w:rFonts w:ascii="Arial" w:eastAsia="Times New Roman" w:hAnsi="Arial" w:cs="Arial"/>
          <w:sz w:val="28"/>
          <w:szCs w:val="28"/>
          <w:lang w:val="es-MX" w:eastAsia="es-MX"/>
        </w:rPr>
        <w:t>al C</w:t>
      </w:r>
      <w:r w:rsidR="003A5F40" w:rsidRPr="00A73AEF">
        <w:rPr>
          <w:rFonts w:ascii="Arial" w:eastAsia="Times New Roman" w:hAnsi="Arial" w:cs="Arial"/>
          <w:sz w:val="28"/>
          <w:szCs w:val="28"/>
          <w:lang w:val="es-MX" w:eastAsia="es-MX"/>
        </w:rPr>
        <w:t>iudadano</w:t>
      </w:r>
      <w:r w:rsidR="005E1075">
        <w:rPr>
          <w:rFonts w:ascii="Arial" w:eastAsia="Times New Roman" w:hAnsi="Arial" w:cs="Arial"/>
          <w:sz w:val="28"/>
          <w:szCs w:val="28"/>
          <w:lang w:val="es-MX" w:eastAsia="es-MX"/>
        </w:rPr>
        <w:t>,</w:t>
      </w:r>
      <w:r w:rsidR="003A5F40" w:rsidRPr="00A73AEF">
        <w:rPr>
          <w:rFonts w:ascii="Arial" w:eastAsia="Times New Roman" w:hAnsi="Arial" w:cs="Arial"/>
          <w:sz w:val="28"/>
          <w:szCs w:val="28"/>
          <w:lang w:val="es-MX" w:eastAsia="es-MX"/>
        </w:rPr>
        <w:t xml:space="preserve"> y podemo</w:t>
      </w:r>
      <w:r w:rsidR="005E1075">
        <w:rPr>
          <w:rFonts w:ascii="Arial" w:eastAsia="Times New Roman" w:hAnsi="Arial" w:cs="Arial"/>
          <w:sz w:val="28"/>
          <w:szCs w:val="28"/>
          <w:lang w:val="es-MX" w:eastAsia="es-MX"/>
        </w:rPr>
        <w:t>s invitarlo a participar de un P</w:t>
      </w:r>
      <w:r w:rsidR="003A5F40" w:rsidRPr="00A73AEF">
        <w:rPr>
          <w:rFonts w:ascii="Arial" w:eastAsia="Times New Roman" w:hAnsi="Arial" w:cs="Arial"/>
          <w:sz w:val="28"/>
          <w:szCs w:val="28"/>
          <w:lang w:val="es-MX" w:eastAsia="es-MX"/>
        </w:rPr>
        <w:t>royecto</w:t>
      </w:r>
      <w:r w:rsidR="005E1075">
        <w:rPr>
          <w:rFonts w:ascii="Arial" w:eastAsia="Times New Roman" w:hAnsi="Arial" w:cs="Arial"/>
          <w:sz w:val="28"/>
          <w:szCs w:val="28"/>
          <w:lang w:val="es-MX" w:eastAsia="es-MX"/>
        </w:rPr>
        <w:t>, p</w:t>
      </w:r>
      <w:r w:rsidR="003A5F40" w:rsidRPr="00A73AEF">
        <w:rPr>
          <w:rFonts w:ascii="Arial" w:eastAsia="Times New Roman" w:hAnsi="Arial" w:cs="Arial"/>
          <w:sz w:val="28"/>
          <w:szCs w:val="28"/>
          <w:lang w:val="es-MX" w:eastAsia="es-MX"/>
        </w:rPr>
        <w:t>ues necesitamos tener la base</w:t>
      </w:r>
      <w:r w:rsidR="005E1075">
        <w:rPr>
          <w:rFonts w:ascii="Arial" w:eastAsia="Times New Roman" w:hAnsi="Arial" w:cs="Arial"/>
          <w:sz w:val="28"/>
          <w:szCs w:val="28"/>
          <w:lang w:val="es-MX" w:eastAsia="es-MX"/>
        </w:rPr>
        <w:t>,</w:t>
      </w:r>
      <w:r w:rsidR="003A5F40" w:rsidRPr="00A73AEF">
        <w:rPr>
          <w:rFonts w:ascii="Arial" w:eastAsia="Times New Roman" w:hAnsi="Arial" w:cs="Arial"/>
          <w:sz w:val="28"/>
          <w:szCs w:val="28"/>
          <w:lang w:val="es-MX" w:eastAsia="es-MX"/>
        </w:rPr>
        <w:t xml:space="preserve"> que es el </w:t>
      </w:r>
      <w:r w:rsidR="005E1075">
        <w:rPr>
          <w:rFonts w:ascii="Arial" w:eastAsia="Times New Roman" w:hAnsi="Arial" w:cs="Arial"/>
          <w:sz w:val="28"/>
          <w:szCs w:val="28"/>
          <w:lang w:val="es-MX" w:eastAsia="es-MX"/>
        </w:rPr>
        <w:t>Proyecto E</w:t>
      </w:r>
      <w:r w:rsidR="003A5F40" w:rsidRPr="00A73AEF">
        <w:rPr>
          <w:rFonts w:ascii="Arial" w:eastAsia="Times New Roman" w:hAnsi="Arial" w:cs="Arial"/>
          <w:sz w:val="28"/>
          <w:szCs w:val="28"/>
          <w:lang w:val="es-MX" w:eastAsia="es-MX"/>
        </w:rPr>
        <w:t>jecutivo</w:t>
      </w:r>
      <w:r w:rsidR="005E1075">
        <w:rPr>
          <w:rFonts w:ascii="Arial" w:eastAsia="Times New Roman" w:hAnsi="Arial" w:cs="Arial"/>
          <w:sz w:val="28"/>
          <w:szCs w:val="28"/>
          <w:lang w:val="es-MX" w:eastAsia="es-MX"/>
        </w:rPr>
        <w:t>, que son los D</w:t>
      </w:r>
      <w:r w:rsidR="003A5F40" w:rsidRPr="00A73AEF">
        <w:rPr>
          <w:rFonts w:ascii="Arial" w:eastAsia="Times New Roman" w:hAnsi="Arial" w:cs="Arial"/>
          <w:sz w:val="28"/>
          <w:szCs w:val="28"/>
          <w:lang w:val="es-MX" w:eastAsia="es-MX"/>
        </w:rPr>
        <w:t>ictámenes de factibilidad y viabilidad del terreno</w:t>
      </w:r>
      <w:r w:rsidR="005E1075">
        <w:rPr>
          <w:rFonts w:ascii="Arial" w:eastAsia="Times New Roman" w:hAnsi="Arial" w:cs="Arial"/>
          <w:sz w:val="28"/>
          <w:szCs w:val="28"/>
          <w:lang w:val="es-MX" w:eastAsia="es-MX"/>
        </w:rPr>
        <w:t>,</w:t>
      </w:r>
      <w:r w:rsidR="003A5F40" w:rsidRPr="00A73AEF">
        <w:rPr>
          <w:rFonts w:ascii="Arial" w:eastAsia="Times New Roman" w:hAnsi="Arial" w:cs="Arial"/>
          <w:sz w:val="28"/>
          <w:szCs w:val="28"/>
          <w:lang w:val="es-MX" w:eastAsia="es-MX"/>
        </w:rPr>
        <w:t xml:space="preserve"> de las propuestas</w:t>
      </w:r>
      <w:r w:rsidR="005E1075">
        <w:rPr>
          <w:rFonts w:ascii="Arial" w:eastAsia="Times New Roman" w:hAnsi="Arial" w:cs="Arial"/>
          <w:sz w:val="28"/>
          <w:szCs w:val="28"/>
          <w:lang w:val="es-MX" w:eastAsia="es-MX"/>
        </w:rPr>
        <w:t>,</w:t>
      </w:r>
      <w:r w:rsidR="003A5F40" w:rsidRPr="00A73AEF">
        <w:rPr>
          <w:rFonts w:ascii="Arial" w:eastAsia="Times New Roman" w:hAnsi="Arial" w:cs="Arial"/>
          <w:sz w:val="28"/>
          <w:szCs w:val="28"/>
          <w:lang w:val="es-MX" w:eastAsia="es-MX"/>
        </w:rPr>
        <w:t xml:space="preserve"> que</w:t>
      </w:r>
      <w:r w:rsidR="00522FD8">
        <w:rPr>
          <w:rFonts w:ascii="Arial" w:eastAsia="Times New Roman" w:hAnsi="Arial" w:cs="Arial"/>
          <w:sz w:val="28"/>
          <w:szCs w:val="28"/>
          <w:lang w:val="es-MX" w:eastAsia="es-MX"/>
        </w:rPr>
        <w:t>,</w:t>
      </w:r>
      <w:r w:rsidR="003A5F40" w:rsidRPr="00A73AEF">
        <w:rPr>
          <w:rFonts w:ascii="Arial" w:eastAsia="Times New Roman" w:hAnsi="Arial" w:cs="Arial"/>
          <w:sz w:val="28"/>
          <w:szCs w:val="28"/>
          <w:lang w:val="es-MX" w:eastAsia="es-MX"/>
        </w:rPr>
        <w:t xml:space="preserve"> para eso</w:t>
      </w:r>
      <w:r w:rsidR="005E1075">
        <w:rPr>
          <w:rFonts w:ascii="Arial" w:eastAsia="Times New Roman" w:hAnsi="Arial" w:cs="Arial"/>
          <w:sz w:val="28"/>
          <w:szCs w:val="28"/>
          <w:lang w:val="es-MX" w:eastAsia="es-MX"/>
        </w:rPr>
        <w:t>,</w:t>
      </w:r>
      <w:r w:rsidR="003A5F40" w:rsidRPr="00A73AEF">
        <w:rPr>
          <w:rFonts w:ascii="Arial" w:eastAsia="Times New Roman" w:hAnsi="Arial" w:cs="Arial"/>
          <w:sz w:val="28"/>
          <w:szCs w:val="28"/>
          <w:lang w:val="es-MX" w:eastAsia="es-MX"/>
        </w:rPr>
        <w:t xml:space="preserve"> n</w:t>
      </w:r>
      <w:r w:rsidR="005E1075">
        <w:rPr>
          <w:rFonts w:ascii="Arial" w:eastAsia="Times New Roman" w:hAnsi="Arial" w:cs="Arial"/>
          <w:sz w:val="28"/>
          <w:szCs w:val="28"/>
          <w:lang w:val="es-MX" w:eastAsia="es-MX"/>
        </w:rPr>
        <w:t>o necesita la autorización del P</w:t>
      </w:r>
      <w:r w:rsidR="003A5F40" w:rsidRPr="00A73AEF">
        <w:rPr>
          <w:rFonts w:ascii="Arial" w:eastAsia="Times New Roman" w:hAnsi="Arial" w:cs="Arial"/>
          <w:sz w:val="28"/>
          <w:szCs w:val="28"/>
          <w:lang w:val="es-MX" w:eastAsia="es-MX"/>
        </w:rPr>
        <w:t>leno</w:t>
      </w:r>
      <w:r w:rsidR="005E1075">
        <w:rPr>
          <w:rFonts w:ascii="Arial" w:eastAsia="Times New Roman" w:hAnsi="Arial" w:cs="Arial"/>
          <w:sz w:val="28"/>
          <w:szCs w:val="28"/>
          <w:lang w:val="es-MX" w:eastAsia="es-MX"/>
        </w:rPr>
        <w:t>,</w:t>
      </w:r>
      <w:r w:rsidR="003A5F40" w:rsidRPr="00A73AEF">
        <w:rPr>
          <w:rFonts w:ascii="Arial" w:eastAsia="Times New Roman" w:hAnsi="Arial" w:cs="Arial"/>
          <w:sz w:val="28"/>
          <w:szCs w:val="28"/>
          <w:lang w:val="es-MX" w:eastAsia="es-MX"/>
        </w:rPr>
        <w:t xml:space="preserve"> dentro de sus facultades lo</w:t>
      </w:r>
      <w:r w:rsidR="005E1075">
        <w:rPr>
          <w:rFonts w:ascii="Arial" w:eastAsia="Times New Roman" w:hAnsi="Arial" w:cs="Arial"/>
          <w:sz w:val="28"/>
          <w:szCs w:val="28"/>
          <w:lang w:val="es-MX" w:eastAsia="es-MX"/>
        </w:rPr>
        <w:t xml:space="preserve"> pueden hacer y presentar este P</w:t>
      </w:r>
      <w:r w:rsidR="003A5F40" w:rsidRPr="00A73AEF">
        <w:rPr>
          <w:rFonts w:ascii="Arial" w:eastAsia="Times New Roman" w:hAnsi="Arial" w:cs="Arial"/>
          <w:sz w:val="28"/>
          <w:szCs w:val="28"/>
          <w:lang w:val="es-MX" w:eastAsia="es-MX"/>
        </w:rPr>
        <w:t>leno</w:t>
      </w:r>
      <w:r w:rsidR="00522FD8">
        <w:rPr>
          <w:rFonts w:ascii="Arial" w:eastAsia="Times New Roman" w:hAnsi="Arial" w:cs="Arial"/>
          <w:sz w:val="28"/>
          <w:szCs w:val="28"/>
          <w:lang w:val="es-MX" w:eastAsia="es-MX"/>
        </w:rPr>
        <w:t>. E</w:t>
      </w:r>
      <w:r w:rsidR="003A5F40" w:rsidRPr="00A73AEF">
        <w:rPr>
          <w:rFonts w:ascii="Arial" w:eastAsia="Times New Roman" w:hAnsi="Arial" w:cs="Arial"/>
          <w:sz w:val="28"/>
          <w:szCs w:val="28"/>
          <w:lang w:val="es-MX" w:eastAsia="es-MX"/>
        </w:rPr>
        <w:t xml:space="preserve">se </w:t>
      </w:r>
      <w:r w:rsidR="005E1075">
        <w:rPr>
          <w:rFonts w:ascii="Arial" w:eastAsia="Times New Roman" w:hAnsi="Arial" w:cs="Arial"/>
          <w:sz w:val="28"/>
          <w:szCs w:val="28"/>
          <w:lang w:val="es-MX" w:eastAsia="es-MX"/>
        </w:rPr>
        <w:t>D</w:t>
      </w:r>
      <w:r w:rsidR="003A5F40" w:rsidRPr="00A73AEF">
        <w:rPr>
          <w:rFonts w:ascii="Arial" w:eastAsia="Times New Roman" w:hAnsi="Arial" w:cs="Arial"/>
          <w:sz w:val="28"/>
          <w:szCs w:val="28"/>
          <w:lang w:val="es-MX" w:eastAsia="es-MX"/>
        </w:rPr>
        <w:t>ictamen</w:t>
      </w:r>
      <w:r w:rsidR="005E1075">
        <w:rPr>
          <w:rFonts w:ascii="Arial" w:eastAsia="Times New Roman" w:hAnsi="Arial" w:cs="Arial"/>
          <w:sz w:val="28"/>
          <w:szCs w:val="28"/>
          <w:lang w:val="es-MX" w:eastAsia="es-MX"/>
        </w:rPr>
        <w:t>,</w:t>
      </w:r>
      <w:r w:rsidR="003A5F40" w:rsidRPr="00A73AEF">
        <w:rPr>
          <w:rFonts w:ascii="Arial" w:eastAsia="Times New Roman" w:hAnsi="Arial" w:cs="Arial"/>
          <w:sz w:val="28"/>
          <w:szCs w:val="28"/>
          <w:lang w:val="es-MX" w:eastAsia="es-MX"/>
        </w:rPr>
        <w:t xml:space="preserve"> esa propuesta</w:t>
      </w:r>
      <w:r w:rsidR="00522FD8">
        <w:rPr>
          <w:rFonts w:ascii="Arial" w:eastAsia="Times New Roman" w:hAnsi="Arial" w:cs="Arial"/>
          <w:sz w:val="28"/>
          <w:szCs w:val="28"/>
          <w:lang w:val="es-MX" w:eastAsia="es-MX"/>
        </w:rPr>
        <w:t>,</w:t>
      </w:r>
      <w:r w:rsidR="003A5F40" w:rsidRPr="00A73AEF">
        <w:rPr>
          <w:rFonts w:ascii="Arial" w:eastAsia="Times New Roman" w:hAnsi="Arial" w:cs="Arial"/>
          <w:sz w:val="28"/>
          <w:szCs w:val="28"/>
          <w:lang w:val="es-MX" w:eastAsia="es-MX"/>
        </w:rPr>
        <w:t xml:space="preserve"> con el terreno</w:t>
      </w:r>
      <w:r w:rsidR="00522FD8">
        <w:rPr>
          <w:rFonts w:ascii="Arial" w:eastAsia="Times New Roman" w:hAnsi="Arial" w:cs="Arial"/>
          <w:sz w:val="28"/>
          <w:szCs w:val="28"/>
          <w:lang w:val="es-MX" w:eastAsia="es-MX"/>
        </w:rPr>
        <w:t>,</w:t>
      </w:r>
      <w:r w:rsidR="003A5F40" w:rsidRPr="00A73AEF">
        <w:rPr>
          <w:rFonts w:ascii="Arial" w:eastAsia="Times New Roman" w:hAnsi="Arial" w:cs="Arial"/>
          <w:sz w:val="28"/>
          <w:szCs w:val="28"/>
          <w:lang w:val="es-MX" w:eastAsia="es-MX"/>
        </w:rPr>
        <w:t xml:space="preserve"> con la factibilidad</w:t>
      </w:r>
      <w:r w:rsidR="00522FD8">
        <w:rPr>
          <w:rFonts w:ascii="Arial" w:eastAsia="Times New Roman" w:hAnsi="Arial" w:cs="Arial"/>
          <w:sz w:val="28"/>
          <w:szCs w:val="28"/>
          <w:lang w:val="es-MX" w:eastAsia="es-MX"/>
        </w:rPr>
        <w:t>,</w:t>
      </w:r>
      <w:r w:rsidR="003A5F40" w:rsidRPr="00A73AEF">
        <w:rPr>
          <w:rFonts w:ascii="Arial" w:eastAsia="Times New Roman" w:hAnsi="Arial" w:cs="Arial"/>
          <w:sz w:val="28"/>
          <w:szCs w:val="28"/>
          <w:lang w:val="es-MX" w:eastAsia="es-MX"/>
        </w:rPr>
        <w:t xml:space="preserve"> con todos los estudios necesarios</w:t>
      </w:r>
      <w:r w:rsidR="00522FD8">
        <w:rPr>
          <w:rFonts w:ascii="Arial" w:eastAsia="Times New Roman" w:hAnsi="Arial" w:cs="Arial"/>
          <w:sz w:val="28"/>
          <w:szCs w:val="28"/>
          <w:lang w:val="es-MX" w:eastAsia="es-MX"/>
        </w:rPr>
        <w:t>,</w:t>
      </w:r>
      <w:r w:rsidR="003A5F40" w:rsidRPr="00A73AEF">
        <w:rPr>
          <w:rFonts w:ascii="Arial" w:eastAsia="Times New Roman" w:hAnsi="Arial" w:cs="Arial"/>
          <w:sz w:val="28"/>
          <w:szCs w:val="28"/>
          <w:lang w:val="es-MX" w:eastAsia="es-MX"/>
        </w:rPr>
        <w:t xml:space="preserve"> que ya nos den a nosotros la base</w:t>
      </w:r>
      <w:r w:rsidR="00522FD8">
        <w:rPr>
          <w:rFonts w:ascii="Arial" w:eastAsia="Times New Roman" w:hAnsi="Arial" w:cs="Arial"/>
          <w:sz w:val="28"/>
          <w:szCs w:val="28"/>
          <w:lang w:val="es-MX" w:eastAsia="es-MX"/>
        </w:rPr>
        <w:t>,</w:t>
      </w:r>
      <w:r w:rsidR="003A5F40" w:rsidRPr="00A73AEF">
        <w:rPr>
          <w:rFonts w:ascii="Arial" w:eastAsia="Times New Roman" w:hAnsi="Arial" w:cs="Arial"/>
          <w:sz w:val="28"/>
          <w:szCs w:val="28"/>
          <w:lang w:val="es-MX" w:eastAsia="es-MX"/>
        </w:rPr>
        <w:t xml:space="preserve"> sobre la cual podamos o no</w:t>
      </w:r>
      <w:r w:rsidR="00522FD8">
        <w:rPr>
          <w:rFonts w:ascii="Arial" w:eastAsia="Times New Roman" w:hAnsi="Arial" w:cs="Arial"/>
          <w:sz w:val="28"/>
          <w:szCs w:val="28"/>
          <w:lang w:val="es-MX" w:eastAsia="es-MX"/>
        </w:rPr>
        <w:t>,</w:t>
      </w:r>
      <w:r w:rsidR="003A5F40" w:rsidRPr="00A73AEF">
        <w:rPr>
          <w:rFonts w:ascii="Arial" w:eastAsia="Times New Roman" w:hAnsi="Arial" w:cs="Arial"/>
          <w:sz w:val="28"/>
          <w:szCs w:val="28"/>
          <w:lang w:val="es-MX" w:eastAsia="es-MX"/>
        </w:rPr>
        <w:t xml:space="preserve"> en su momento</w:t>
      </w:r>
      <w:r w:rsidR="00522FD8">
        <w:rPr>
          <w:rFonts w:ascii="Arial" w:eastAsia="Times New Roman" w:hAnsi="Arial" w:cs="Arial"/>
          <w:sz w:val="28"/>
          <w:szCs w:val="28"/>
          <w:lang w:val="es-MX" w:eastAsia="es-MX"/>
        </w:rPr>
        <w:t>,</w:t>
      </w:r>
      <w:r w:rsidR="003A5F40" w:rsidRPr="00A73AEF">
        <w:rPr>
          <w:rFonts w:ascii="Arial" w:eastAsia="Times New Roman" w:hAnsi="Arial" w:cs="Arial"/>
          <w:sz w:val="28"/>
          <w:szCs w:val="28"/>
          <w:lang w:val="es-MX" w:eastAsia="es-MX"/>
        </w:rPr>
        <w:t xml:space="preserve"> aprobar esa propu</w:t>
      </w:r>
      <w:r w:rsidR="003A5F40">
        <w:rPr>
          <w:rFonts w:ascii="Arial" w:eastAsia="Times New Roman" w:hAnsi="Arial" w:cs="Arial"/>
          <w:sz w:val="28"/>
          <w:szCs w:val="28"/>
          <w:lang w:val="es-MX" w:eastAsia="es-MX"/>
        </w:rPr>
        <w:t>esta que se esté haciendo</w:t>
      </w:r>
      <w:r w:rsidR="00522FD8">
        <w:rPr>
          <w:rFonts w:ascii="Arial" w:eastAsia="Times New Roman" w:hAnsi="Arial" w:cs="Arial"/>
          <w:sz w:val="28"/>
          <w:szCs w:val="28"/>
          <w:lang w:val="es-MX" w:eastAsia="es-MX"/>
        </w:rPr>
        <w:t>,</w:t>
      </w:r>
      <w:r w:rsidR="003A5F40">
        <w:rPr>
          <w:rFonts w:ascii="Arial" w:eastAsia="Times New Roman" w:hAnsi="Arial" w:cs="Arial"/>
          <w:sz w:val="28"/>
          <w:szCs w:val="28"/>
          <w:lang w:val="es-MX" w:eastAsia="es-MX"/>
        </w:rPr>
        <w:t xml:space="preserve"> es cua</w:t>
      </w:r>
      <w:r w:rsidR="003A5F40" w:rsidRPr="00A73AEF">
        <w:rPr>
          <w:rFonts w:ascii="Arial" w:eastAsia="Times New Roman" w:hAnsi="Arial" w:cs="Arial"/>
          <w:sz w:val="28"/>
          <w:szCs w:val="28"/>
          <w:lang w:val="es-MX" w:eastAsia="es-MX"/>
        </w:rPr>
        <w:t>nto</w:t>
      </w:r>
      <w:r w:rsidR="003A5F40">
        <w:rPr>
          <w:rFonts w:ascii="Arial" w:eastAsia="Times New Roman" w:hAnsi="Arial" w:cs="Arial"/>
          <w:sz w:val="28"/>
          <w:szCs w:val="28"/>
          <w:lang w:val="es-MX" w:eastAsia="es-MX"/>
        </w:rPr>
        <w:t xml:space="preserve">. </w:t>
      </w:r>
      <w:r w:rsidR="003A5F40">
        <w:rPr>
          <w:rFonts w:ascii="Arial" w:eastAsia="Times New Roman" w:hAnsi="Arial" w:cs="Arial"/>
          <w:b/>
          <w:i/>
          <w:sz w:val="28"/>
          <w:szCs w:val="28"/>
          <w:lang w:val="es-MX" w:eastAsia="es-MX"/>
        </w:rPr>
        <w:t xml:space="preserve">C. Regidora Mónica Reynoso Romero: </w:t>
      </w:r>
      <w:r w:rsidR="00BF7514">
        <w:rPr>
          <w:rFonts w:ascii="Arial" w:eastAsia="Times New Roman" w:hAnsi="Arial" w:cs="Arial"/>
          <w:sz w:val="28"/>
          <w:szCs w:val="28"/>
          <w:lang w:val="es-MX" w:eastAsia="es-MX"/>
        </w:rPr>
        <w:t>G</w:t>
      </w:r>
      <w:r w:rsidR="003A5F40" w:rsidRPr="00A73AEF">
        <w:rPr>
          <w:rFonts w:ascii="Arial" w:eastAsia="Times New Roman" w:hAnsi="Arial" w:cs="Arial"/>
          <w:sz w:val="28"/>
          <w:szCs w:val="28"/>
          <w:lang w:val="es-MX" w:eastAsia="es-MX"/>
        </w:rPr>
        <w:t>racias</w:t>
      </w:r>
      <w:r w:rsidR="00BF7514">
        <w:rPr>
          <w:rFonts w:ascii="Arial" w:eastAsia="Times New Roman" w:hAnsi="Arial" w:cs="Arial"/>
          <w:sz w:val="28"/>
          <w:szCs w:val="28"/>
          <w:lang w:val="es-MX" w:eastAsia="es-MX"/>
        </w:rPr>
        <w:t>.</w:t>
      </w:r>
      <w:r w:rsidR="00522FD8">
        <w:rPr>
          <w:rFonts w:ascii="Arial" w:eastAsia="Times New Roman" w:hAnsi="Arial" w:cs="Arial"/>
          <w:sz w:val="28"/>
          <w:szCs w:val="28"/>
          <w:lang w:val="es-MX" w:eastAsia="es-MX"/>
        </w:rPr>
        <w:t xml:space="preserve"> Muy buenas noches. N</w:t>
      </w:r>
      <w:r w:rsidR="003A5F40" w:rsidRPr="00A73AEF">
        <w:rPr>
          <w:rFonts w:ascii="Arial" w:eastAsia="Times New Roman" w:hAnsi="Arial" w:cs="Arial"/>
          <w:sz w:val="28"/>
          <w:szCs w:val="28"/>
          <w:lang w:val="es-MX" w:eastAsia="es-MX"/>
        </w:rPr>
        <w:t>ada más</w:t>
      </w:r>
      <w:r w:rsidR="00522FD8">
        <w:rPr>
          <w:rFonts w:ascii="Arial" w:eastAsia="Times New Roman" w:hAnsi="Arial" w:cs="Arial"/>
          <w:sz w:val="28"/>
          <w:szCs w:val="28"/>
          <w:lang w:val="es-MX" w:eastAsia="es-MX"/>
        </w:rPr>
        <w:t>,</w:t>
      </w:r>
      <w:r w:rsidR="003A5F40" w:rsidRPr="00A73AEF">
        <w:rPr>
          <w:rFonts w:ascii="Arial" w:eastAsia="Times New Roman" w:hAnsi="Arial" w:cs="Arial"/>
          <w:sz w:val="28"/>
          <w:szCs w:val="28"/>
          <w:lang w:val="es-MX" w:eastAsia="es-MX"/>
        </w:rPr>
        <w:t xml:space="preserve"> aquí comentarle </w:t>
      </w:r>
      <w:r w:rsidR="003A5F40">
        <w:rPr>
          <w:rFonts w:ascii="Arial" w:eastAsia="Times New Roman" w:hAnsi="Arial" w:cs="Arial"/>
          <w:sz w:val="28"/>
          <w:szCs w:val="28"/>
          <w:lang w:val="es-MX" w:eastAsia="es-MX"/>
        </w:rPr>
        <w:t>algo que</w:t>
      </w:r>
      <w:r w:rsidR="00522FD8">
        <w:rPr>
          <w:rFonts w:ascii="Arial" w:eastAsia="Times New Roman" w:hAnsi="Arial" w:cs="Arial"/>
          <w:sz w:val="28"/>
          <w:szCs w:val="28"/>
          <w:lang w:val="es-MX" w:eastAsia="es-MX"/>
        </w:rPr>
        <w:t>, estaba viendo dentro de las Reglas de O</w:t>
      </w:r>
      <w:r w:rsidR="003A5F40" w:rsidRPr="00A73AEF">
        <w:rPr>
          <w:rFonts w:ascii="Arial" w:eastAsia="Times New Roman" w:hAnsi="Arial" w:cs="Arial"/>
          <w:sz w:val="28"/>
          <w:szCs w:val="28"/>
          <w:lang w:val="es-MX" w:eastAsia="es-MX"/>
        </w:rPr>
        <w:t>peración</w:t>
      </w:r>
      <w:r w:rsidR="00522FD8">
        <w:rPr>
          <w:rFonts w:ascii="Arial" w:eastAsia="Times New Roman" w:hAnsi="Arial" w:cs="Arial"/>
          <w:sz w:val="28"/>
          <w:szCs w:val="28"/>
          <w:lang w:val="es-MX" w:eastAsia="es-MX"/>
        </w:rPr>
        <w:t>, P</w:t>
      </w:r>
      <w:r w:rsidR="003A5F40" w:rsidRPr="00A73AEF">
        <w:rPr>
          <w:rFonts w:ascii="Arial" w:eastAsia="Times New Roman" w:hAnsi="Arial" w:cs="Arial"/>
          <w:sz w:val="28"/>
          <w:szCs w:val="28"/>
          <w:lang w:val="es-MX" w:eastAsia="es-MX"/>
        </w:rPr>
        <w:t>residente</w:t>
      </w:r>
      <w:r w:rsidR="00522FD8">
        <w:rPr>
          <w:rFonts w:ascii="Arial" w:eastAsia="Times New Roman" w:hAnsi="Arial" w:cs="Arial"/>
          <w:sz w:val="28"/>
          <w:szCs w:val="28"/>
          <w:lang w:val="es-MX" w:eastAsia="es-MX"/>
        </w:rPr>
        <w:t>,</w:t>
      </w:r>
      <w:r w:rsidR="003A5F40" w:rsidRPr="00A73AEF">
        <w:rPr>
          <w:rFonts w:ascii="Arial" w:eastAsia="Times New Roman" w:hAnsi="Arial" w:cs="Arial"/>
          <w:sz w:val="28"/>
          <w:szCs w:val="28"/>
          <w:lang w:val="es-MX" w:eastAsia="es-MX"/>
        </w:rPr>
        <w:t xml:space="preserve"> Yo sé</w:t>
      </w:r>
      <w:r w:rsidR="00522FD8">
        <w:rPr>
          <w:rFonts w:ascii="Arial" w:eastAsia="Times New Roman" w:hAnsi="Arial" w:cs="Arial"/>
          <w:sz w:val="28"/>
          <w:szCs w:val="28"/>
          <w:lang w:val="es-MX" w:eastAsia="es-MX"/>
        </w:rPr>
        <w:t>,</w:t>
      </w:r>
      <w:r w:rsidR="003A5F40" w:rsidRPr="00A73AEF">
        <w:rPr>
          <w:rFonts w:ascii="Arial" w:eastAsia="Times New Roman" w:hAnsi="Arial" w:cs="Arial"/>
          <w:sz w:val="28"/>
          <w:szCs w:val="28"/>
          <w:lang w:val="es-MX" w:eastAsia="es-MX"/>
        </w:rPr>
        <w:t xml:space="preserve"> que esto</w:t>
      </w:r>
      <w:r w:rsidR="00522FD8">
        <w:rPr>
          <w:rFonts w:ascii="Arial" w:eastAsia="Times New Roman" w:hAnsi="Arial" w:cs="Arial"/>
          <w:sz w:val="28"/>
          <w:szCs w:val="28"/>
          <w:lang w:val="es-MX" w:eastAsia="es-MX"/>
        </w:rPr>
        <w:t>,</w:t>
      </w:r>
      <w:r w:rsidR="003A5F40" w:rsidRPr="00A73AEF">
        <w:rPr>
          <w:rFonts w:ascii="Arial" w:eastAsia="Times New Roman" w:hAnsi="Arial" w:cs="Arial"/>
          <w:sz w:val="28"/>
          <w:szCs w:val="28"/>
          <w:lang w:val="es-MX" w:eastAsia="es-MX"/>
        </w:rPr>
        <w:t xml:space="preserve"> la i</w:t>
      </w:r>
      <w:r w:rsidR="00522FD8">
        <w:rPr>
          <w:rFonts w:ascii="Arial" w:eastAsia="Times New Roman" w:hAnsi="Arial" w:cs="Arial"/>
          <w:sz w:val="28"/>
          <w:szCs w:val="28"/>
          <w:lang w:val="es-MX" w:eastAsia="es-MX"/>
        </w:rPr>
        <w:t>ntención es que, se vaya a C</w:t>
      </w:r>
      <w:r w:rsidR="003A5F40" w:rsidRPr="00A73AEF">
        <w:rPr>
          <w:rFonts w:ascii="Arial" w:eastAsia="Times New Roman" w:hAnsi="Arial" w:cs="Arial"/>
          <w:sz w:val="28"/>
          <w:szCs w:val="28"/>
          <w:lang w:val="es-MX" w:eastAsia="es-MX"/>
        </w:rPr>
        <w:t>omisiones</w:t>
      </w:r>
      <w:r w:rsidR="00522FD8">
        <w:rPr>
          <w:rFonts w:ascii="Arial" w:eastAsia="Times New Roman" w:hAnsi="Arial" w:cs="Arial"/>
          <w:sz w:val="28"/>
          <w:szCs w:val="28"/>
          <w:lang w:val="es-MX" w:eastAsia="es-MX"/>
        </w:rPr>
        <w:t>. P</w:t>
      </w:r>
      <w:r w:rsidR="003A5F40" w:rsidRPr="00A73AEF">
        <w:rPr>
          <w:rFonts w:ascii="Arial" w:eastAsia="Times New Roman" w:hAnsi="Arial" w:cs="Arial"/>
          <w:sz w:val="28"/>
          <w:szCs w:val="28"/>
          <w:lang w:val="es-MX" w:eastAsia="es-MX"/>
        </w:rPr>
        <w:t>ero analizando un poquito el procedimiento de baja por incumplimiento</w:t>
      </w:r>
      <w:r w:rsidR="00522FD8">
        <w:rPr>
          <w:rFonts w:ascii="Arial" w:eastAsia="Times New Roman" w:hAnsi="Arial" w:cs="Arial"/>
          <w:sz w:val="28"/>
          <w:szCs w:val="28"/>
          <w:lang w:val="es-MX" w:eastAsia="es-MX"/>
        </w:rPr>
        <w:t>,</w:t>
      </w:r>
      <w:r w:rsidR="003A5F40" w:rsidRPr="00A73AEF">
        <w:rPr>
          <w:rFonts w:ascii="Arial" w:eastAsia="Times New Roman" w:hAnsi="Arial" w:cs="Arial"/>
          <w:sz w:val="28"/>
          <w:szCs w:val="28"/>
          <w:lang w:val="es-MX" w:eastAsia="es-MX"/>
        </w:rPr>
        <w:t xml:space="preserve"> manifiesta varios puntos</w:t>
      </w:r>
      <w:r w:rsidR="00522FD8">
        <w:rPr>
          <w:rFonts w:ascii="Arial" w:eastAsia="Times New Roman" w:hAnsi="Arial" w:cs="Arial"/>
          <w:sz w:val="28"/>
          <w:szCs w:val="28"/>
          <w:lang w:val="es-MX" w:eastAsia="es-MX"/>
        </w:rPr>
        <w:t>;</w:t>
      </w:r>
      <w:r w:rsidR="003A5F40" w:rsidRPr="00A73AEF">
        <w:rPr>
          <w:rFonts w:ascii="Arial" w:eastAsia="Times New Roman" w:hAnsi="Arial" w:cs="Arial"/>
          <w:sz w:val="28"/>
          <w:szCs w:val="28"/>
          <w:lang w:val="es-MX" w:eastAsia="es-MX"/>
        </w:rPr>
        <w:t xml:space="preserve"> en el cual</w:t>
      </w:r>
      <w:r w:rsidR="00522FD8">
        <w:rPr>
          <w:rFonts w:ascii="Arial" w:eastAsia="Times New Roman" w:hAnsi="Arial" w:cs="Arial"/>
          <w:sz w:val="28"/>
          <w:szCs w:val="28"/>
          <w:lang w:val="es-MX" w:eastAsia="es-MX"/>
        </w:rPr>
        <w:t>,</w:t>
      </w:r>
      <w:r w:rsidR="003A5F40" w:rsidRPr="00A73AEF">
        <w:rPr>
          <w:rFonts w:ascii="Arial" w:eastAsia="Times New Roman" w:hAnsi="Arial" w:cs="Arial"/>
          <w:sz w:val="28"/>
          <w:szCs w:val="28"/>
          <w:lang w:val="es-MX" w:eastAsia="es-MX"/>
        </w:rPr>
        <w:t xml:space="preserve"> se obliga a la devolución inmediata del recurso</w:t>
      </w:r>
      <w:r w:rsidR="00522FD8">
        <w:rPr>
          <w:rFonts w:ascii="Arial" w:eastAsia="Times New Roman" w:hAnsi="Arial" w:cs="Arial"/>
          <w:sz w:val="28"/>
          <w:szCs w:val="28"/>
          <w:lang w:val="es-MX" w:eastAsia="es-MX"/>
        </w:rPr>
        <w:t>,</w:t>
      </w:r>
      <w:r w:rsidR="003A5F40" w:rsidRPr="00A73AEF">
        <w:rPr>
          <w:rFonts w:ascii="Arial" w:eastAsia="Times New Roman" w:hAnsi="Arial" w:cs="Arial"/>
          <w:sz w:val="28"/>
          <w:szCs w:val="28"/>
          <w:lang w:val="es-MX" w:eastAsia="es-MX"/>
        </w:rPr>
        <w:t xml:space="preserve"> que hubiese dado el hasta el momento</w:t>
      </w:r>
      <w:r w:rsidR="00522FD8">
        <w:rPr>
          <w:rFonts w:ascii="Arial" w:eastAsia="Times New Roman" w:hAnsi="Arial" w:cs="Arial"/>
          <w:sz w:val="28"/>
          <w:szCs w:val="28"/>
          <w:lang w:val="es-MX" w:eastAsia="es-MX"/>
        </w:rPr>
        <w:t>,</w:t>
      </w:r>
      <w:r w:rsidR="003A5F40" w:rsidRPr="00A73AEF">
        <w:rPr>
          <w:rFonts w:ascii="Arial" w:eastAsia="Times New Roman" w:hAnsi="Arial" w:cs="Arial"/>
          <w:sz w:val="28"/>
          <w:szCs w:val="28"/>
          <w:lang w:val="es-MX" w:eastAsia="es-MX"/>
        </w:rPr>
        <w:t xml:space="preserve"> iniciado el procedimiento de la baja</w:t>
      </w:r>
      <w:r w:rsidR="00522FD8">
        <w:rPr>
          <w:rFonts w:ascii="Arial" w:eastAsia="Times New Roman" w:hAnsi="Arial" w:cs="Arial"/>
          <w:sz w:val="28"/>
          <w:szCs w:val="28"/>
          <w:lang w:val="es-MX" w:eastAsia="es-MX"/>
        </w:rPr>
        <w:t>. El M</w:t>
      </w:r>
      <w:r w:rsidR="003A5F40" w:rsidRPr="00A73AEF">
        <w:rPr>
          <w:rFonts w:ascii="Arial" w:eastAsia="Times New Roman" w:hAnsi="Arial" w:cs="Arial"/>
          <w:sz w:val="28"/>
          <w:szCs w:val="28"/>
          <w:lang w:val="es-MX" w:eastAsia="es-MX"/>
        </w:rPr>
        <w:t>unicipio</w:t>
      </w:r>
      <w:r w:rsidR="00522FD8">
        <w:rPr>
          <w:rFonts w:ascii="Arial" w:eastAsia="Times New Roman" w:hAnsi="Arial" w:cs="Arial"/>
          <w:sz w:val="28"/>
          <w:szCs w:val="28"/>
          <w:lang w:val="es-MX" w:eastAsia="es-MX"/>
        </w:rPr>
        <w:t>,</w:t>
      </w:r>
      <w:r w:rsidR="003A5F40" w:rsidRPr="00A73AEF">
        <w:rPr>
          <w:rFonts w:ascii="Arial" w:eastAsia="Times New Roman" w:hAnsi="Arial" w:cs="Arial"/>
          <w:sz w:val="28"/>
          <w:szCs w:val="28"/>
          <w:lang w:val="es-MX" w:eastAsia="es-MX"/>
        </w:rPr>
        <w:t xml:space="preserve"> una vez de haber concluido el proceso de baja</w:t>
      </w:r>
      <w:r w:rsidR="00522FD8">
        <w:rPr>
          <w:rFonts w:ascii="Arial" w:eastAsia="Times New Roman" w:hAnsi="Arial" w:cs="Arial"/>
          <w:sz w:val="28"/>
          <w:szCs w:val="28"/>
          <w:lang w:val="es-MX" w:eastAsia="es-MX"/>
        </w:rPr>
        <w:t>,</w:t>
      </w:r>
      <w:r w:rsidR="003A5F40" w:rsidRPr="00A73AEF">
        <w:rPr>
          <w:rFonts w:ascii="Arial" w:eastAsia="Times New Roman" w:hAnsi="Arial" w:cs="Arial"/>
          <w:sz w:val="28"/>
          <w:szCs w:val="28"/>
          <w:lang w:val="es-MX" w:eastAsia="es-MX"/>
        </w:rPr>
        <w:t xml:space="preserve"> estará en posibilidad de nueva cuenta de enajenar a un tercero</w:t>
      </w:r>
      <w:r w:rsidR="00522FD8">
        <w:rPr>
          <w:rFonts w:ascii="Arial" w:eastAsia="Times New Roman" w:hAnsi="Arial" w:cs="Arial"/>
          <w:sz w:val="28"/>
          <w:szCs w:val="28"/>
          <w:lang w:val="es-MX" w:eastAsia="es-MX"/>
        </w:rPr>
        <w:t>,</w:t>
      </w:r>
      <w:r w:rsidR="003A5F40" w:rsidRPr="00A73AEF">
        <w:rPr>
          <w:rFonts w:ascii="Arial" w:eastAsia="Times New Roman" w:hAnsi="Arial" w:cs="Arial"/>
          <w:sz w:val="28"/>
          <w:szCs w:val="28"/>
          <w:lang w:val="es-MX" w:eastAsia="es-MX"/>
        </w:rPr>
        <w:t xml:space="preserve"> en la lista de espera </w:t>
      </w:r>
      <w:r w:rsidR="00522FD8">
        <w:rPr>
          <w:rFonts w:ascii="Arial" w:eastAsia="Times New Roman" w:hAnsi="Arial" w:cs="Arial"/>
          <w:sz w:val="28"/>
          <w:szCs w:val="28"/>
          <w:lang w:val="es-MX" w:eastAsia="es-MX"/>
        </w:rPr>
        <w:lastRenderedPageBreak/>
        <w:t>del P</w:t>
      </w:r>
      <w:r w:rsidR="003A5F40" w:rsidRPr="00A73AEF">
        <w:rPr>
          <w:rFonts w:ascii="Arial" w:eastAsia="Times New Roman" w:hAnsi="Arial" w:cs="Arial"/>
          <w:sz w:val="28"/>
          <w:szCs w:val="28"/>
          <w:lang w:val="es-MX" w:eastAsia="es-MX"/>
        </w:rPr>
        <w:t>rograma</w:t>
      </w:r>
      <w:r w:rsidR="00522FD8">
        <w:rPr>
          <w:rFonts w:ascii="Arial" w:eastAsia="Times New Roman" w:hAnsi="Arial" w:cs="Arial"/>
          <w:sz w:val="28"/>
          <w:szCs w:val="28"/>
          <w:lang w:val="es-MX" w:eastAsia="es-MX"/>
        </w:rPr>
        <w:t>. E</w:t>
      </w:r>
      <w:r w:rsidR="003A5F40" w:rsidRPr="00A73AEF">
        <w:rPr>
          <w:rFonts w:ascii="Arial" w:eastAsia="Times New Roman" w:hAnsi="Arial" w:cs="Arial"/>
          <w:sz w:val="28"/>
          <w:szCs w:val="28"/>
          <w:lang w:val="es-MX" w:eastAsia="es-MX"/>
        </w:rPr>
        <w:t>stos puntos que están manifestando en el procedimiento de baja por incumplimiento</w:t>
      </w:r>
      <w:r w:rsidR="00522FD8">
        <w:rPr>
          <w:rFonts w:ascii="Arial" w:eastAsia="Times New Roman" w:hAnsi="Arial" w:cs="Arial"/>
          <w:sz w:val="28"/>
          <w:szCs w:val="28"/>
          <w:lang w:val="es-MX" w:eastAsia="es-MX"/>
        </w:rPr>
        <w:t>,</w:t>
      </w:r>
      <w:r w:rsidR="003A5F40" w:rsidRPr="00A73AEF">
        <w:rPr>
          <w:rFonts w:ascii="Arial" w:eastAsia="Times New Roman" w:hAnsi="Arial" w:cs="Arial"/>
          <w:sz w:val="28"/>
          <w:szCs w:val="28"/>
          <w:lang w:val="es-MX" w:eastAsia="es-MX"/>
        </w:rPr>
        <w:t xml:space="preserve"> y que serán notificados</w:t>
      </w:r>
      <w:r w:rsidR="00522FD8">
        <w:rPr>
          <w:rFonts w:ascii="Arial" w:eastAsia="Times New Roman" w:hAnsi="Arial" w:cs="Arial"/>
          <w:sz w:val="28"/>
          <w:szCs w:val="28"/>
          <w:lang w:val="es-MX" w:eastAsia="es-MX"/>
        </w:rPr>
        <w:t>. P</w:t>
      </w:r>
      <w:r w:rsidR="003A5F40" w:rsidRPr="00A73AEF">
        <w:rPr>
          <w:rFonts w:ascii="Arial" w:eastAsia="Times New Roman" w:hAnsi="Arial" w:cs="Arial"/>
          <w:sz w:val="28"/>
          <w:szCs w:val="28"/>
          <w:lang w:val="es-MX" w:eastAsia="es-MX"/>
        </w:rPr>
        <w:t>ara mí</w:t>
      </w:r>
      <w:r w:rsidR="00522FD8">
        <w:rPr>
          <w:rFonts w:ascii="Arial" w:eastAsia="Times New Roman" w:hAnsi="Arial" w:cs="Arial"/>
          <w:sz w:val="28"/>
          <w:szCs w:val="28"/>
          <w:lang w:val="es-MX" w:eastAsia="es-MX"/>
        </w:rPr>
        <w:t>,</w:t>
      </w:r>
      <w:r w:rsidR="003A5F40" w:rsidRPr="00A73AEF">
        <w:rPr>
          <w:rFonts w:ascii="Arial" w:eastAsia="Times New Roman" w:hAnsi="Arial" w:cs="Arial"/>
          <w:sz w:val="28"/>
          <w:szCs w:val="28"/>
          <w:lang w:val="es-MX" w:eastAsia="es-MX"/>
        </w:rPr>
        <w:t xml:space="preserve"> en el segundo punto</w:t>
      </w:r>
      <w:r w:rsidR="00522FD8">
        <w:rPr>
          <w:rFonts w:ascii="Arial" w:eastAsia="Times New Roman" w:hAnsi="Arial" w:cs="Arial"/>
          <w:sz w:val="28"/>
          <w:szCs w:val="28"/>
          <w:lang w:val="es-MX" w:eastAsia="es-MX"/>
        </w:rPr>
        <w:t>,</w:t>
      </w:r>
      <w:r w:rsidR="003A5F40" w:rsidRPr="00A73AEF">
        <w:rPr>
          <w:rFonts w:ascii="Arial" w:eastAsia="Times New Roman" w:hAnsi="Arial" w:cs="Arial"/>
          <w:sz w:val="28"/>
          <w:szCs w:val="28"/>
          <w:lang w:val="es-MX" w:eastAsia="es-MX"/>
        </w:rPr>
        <w:t xml:space="preserve"> se contraponen</w:t>
      </w:r>
      <w:r w:rsidR="00522FD8">
        <w:rPr>
          <w:rFonts w:ascii="Arial" w:eastAsia="Times New Roman" w:hAnsi="Arial" w:cs="Arial"/>
          <w:sz w:val="28"/>
          <w:szCs w:val="28"/>
          <w:lang w:val="es-MX" w:eastAsia="es-MX"/>
        </w:rPr>
        <w:t>,</w:t>
      </w:r>
      <w:r w:rsidR="003A5F40" w:rsidRPr="00A73AEF">
        <w:rPr>
          <w:rFonts w:ascii="Arial" w:eastAsia="Times New Roman" w:hAnsi="Arial" w:cs="Arial"/>
          <w:sz w:val="28"/>
          <w:szCs w:val="28"/>
          <w:lang w:val="es-MX" w:eastAsia="es-MX"/>
        </w:rPr>
        <w:t xml:space="preserve"> porque manifiesta que</w:t>
      </w:r>
      <w:r w:rsidR="00522FD8">
        <w:rPr>
          <w:rFonts w:ascii="Arial" w:eastAsia="Times New Roman" w:hAnsi="Arial" w:cs="Arial"/>
          <w:sz w:val="28"/>
          <w:szCs w:val="28"/>
          <w:lang w:val="es-MX" w:eastAsia="es-MX"/>
        </w:rPr>
        <w:t>,</w:t>
      </w:r>
      <w:r w:rsidR="003A5F40" w:rsidRPr="00A73AEF">
        <w:rPr>
          <w:rFonts w:ascii="Arial" w:eastAsia="Times New Roman" w:hAnsi="Arial" w:cs="Arial"/>
          <w:sz w:val="28"/>
          <w:szCs w:val="28"/>
          <w:lang w:val="es-MX" w:eastAsia="es-MX"/>
        </w:rPr>
        <w:t xml:space="preserve"> deben de estar</w:t>
      </w:r>
      <w:r w:rsidR="00522FD8">
        <w:rPr>
          <w:rFonts w:ascii="Arial" w:eastAsia="Times New Roman" w:hAnsi="Arial" w:cs="Arial"/>
          <w:sz w:val="28"/>
          <w:szCs w:val="28"/>
          <w:lang w:val="es-MX" w:eastAsia="es-MX"/>
        </w:rPr>
        <w:t>,</w:t>
      </w:r>
      <w:r w:rsidR="003A5F40" w:rsidRPr="00A73AEF">
        <w:rPr>
          <w:rFonts w:ascii="Arial" w:eastAsia="Times New Roman" w:hAnsi="Arial" w:cs="Arial"/>
          <w:sz w:val="28"/>
          <w:szCs w:val="28"/>
          <w:lang w:val="es-MX" w:eastAsia="es-MX"/>
        </w:rPr>
        <w:t xml:space="preserve"> para poderse escriturar los terrenos</w:t>
      </w:r>
      <w:r w:rsidR="00522FD8">
        <w:rPr>
          <w:rFonts w:ascii="Arial" w:eastAsia="Times New Roman" w:hAnsi="Arial" w:cs="Arial"/>
          <w:sz w:val="28"/>
          <w:szCs w:val="28"/>
          <w:lang w:val="es-MX" w:eastAsia="es-MX"/>
        </w:rPr>
        <w:t>,</w:t>
      </w:r>
      <w:r w:rsidR="003A5F40" w:rsidRPr="00A73AEF">
        <w:rPr>
          <w:rFonts w:ascii="Arial" w:eastAsia="Times New Roman" w:hAnsi="Arial" w:cs="Arial"/>
          <w:sz w:val="28"/>
          <w:szCs w:val="28"/>
          <w:lang w:val="es-MX" w:eastAsia="es-MX"/>
        </w:rPr>
        <w:t xml:space="preserve"> el bloque completo</w:t>
      </w:r>
      <w:r w:rsidR="00522FD8">
        <w:rPr>
          <w:rFonts w:ascii="Arial" w:eastAsia="Times New Roman" w:hAnsi="Arial" w:cs="Arial"/>
          <w:sz w:val="28"/>
          <w:szCs w:val="28"/>
          <w:lang w:val="es-MX" w:eastAsia="es-MX"/>
        </w:rPr>
        <w:t>. Y,</w:t>
      </w:r>
      <w:r w:rsidR="003A5F40" w:rsidRPr="00A73AEF">
        <w:rPr>
          <w:rFonts w:ascii="Arial" w:eastAsia="Times New Roman" w:hAnsi="Arial" w:cs="Arial"/>
          <w:sz w:val="28"/>
          <w:szCs w:val="28"/>
          <w:lang w:val="es-MX" w:eastAsia="es-MX"/>
        </w:rPr>
        <w:t xml:space="preserve"> al dar de baja a uno</w:t>
      </w:r>
      <w:r w:rsidR="00522FD8">
        <w:rPr>
          <w:rFonts w:ascii="Arial" w:eastAsia="Times New Roman" w:hAnsi="Arial" w:cs="Arial"/>
          <w:sz w:val="28"/>
          <w:szCs w:val="28"/>
          <w:lang w:val="es-MX" w:eastAsia="es-MX"/>
        </w:rPr>
        <w:t xml:space="preserve">, o a dos, </w:t>
      </w:r>
      <w:r w:rsidR="003A5F40" w:rsidRPr="00A73AEF">
        <w:rPr>
          <w:rFonts w:ascii="Arial" w:eastAsia="Times New Roman" w:hAnsi="Arial" w:cs="Arial"/>
          <w:sz w:val="28"/>
          <w:szCs w:val="28"/>
          <w:lang w:val="es-MX" w:eastAsia="es-MX"/>
        </w:rPr>
        <w:t>o a tres beneficiados</w:t>
      </w:r>
      <w:r w:rsidR="00522FD8">
        <w:rPr>
          <w:rFonts w:ascii="Arial" w:eastAsia="Times New Roman" w:hAnsi="Arial" w:cs="Arial"/>
          <w:sz w:val="28"/>
          <w:szCs w:val="28"/>
          <w:lang w:val="es-MX" w:eastAsia="es-MX"/>
        </w:rPr>
        <w:t>,</w:t>
      </w:r>
      <w:r w:rsidR="003A5F40" w:rsidRPr="00A73AEF">
        <w:rPr>
          <w:rFonts w:ascii="Arial" w:eastAsia="Times New Roman" w:hAnsi="Arial" w:cs="Arial"/>
          <w:sz w:val="28"/>
          <w:szCs w:val="28"/>
          <w:lang w:val="es-MX" w:eastAsia="es-MX"/>
        </w:rPr>
        <w:t xml:space="preserve"> se estaría llevando a cabo</w:t>
      </w:r>
      <w:r w:rsidR="00652965">
        <w:rPr>
          <w:rFonts w:ascii="Arial" w:eastAsia="Times New Roman" w:hAnsi="Arial" w:cs="Arial"/>
          <w:sz w:val="28"/>
          <w:szCs w:val="28"/>
          <w:lang w:val="es-MX" w:eastAsia="es-MX"/>
        </w:rPr>
        <w:t>,</w:t>
      </w:r>
      <w:r w:rsidR="003A5F40" w:rsidRPr="00A73AEF">
        <w:rPr>
          <w:rFonts w:ascii="Arial" w:eastAsia="Times New Roman" w:hAnsi="Arial" w:cs="Arial"/>
          <w:sz w:val="28"/>
          <w:szCs w:val="28"/>
          <w:lang w:val="es-MX" w:eastAsia="es-MX"/>
        </w:rPr>
        <w:t xml:space="preserve"> la posesión de los lotes y la escrituración</w:t>
      </w:r>
      <w:r w:rsidR="00652965">
        <w:rPr>
          <w:rFonts w:ascii="Arial" w:eastAsia="Times New Roman" w:hAnsi="Arial" w:cs="Arial"/>
          <w:sz w:val="28"/>
          <w:szCs w:val="28"/>
          <w:lang w:val="es-MX" w:eastAsia="es-MX"/>
        </w:rPr>
        <w:t>,</w:t>
      </w:r>
      <w:r w:rsidR="003A5F40" w:rsidRPr="00A73AEF">
        <w:rPr>
          <w:rFonts w:ascii="Arial" w:eastAsia="Times New Roman" w:hAnsi="Arial" w:cs="Arial"/>
          <w:sz w:val="28"/>
          <w:szCs w:val="28"/>
          <w:lang w:val="es-MX" w:eastAsia="es-MX"/>
        </w:rPr>
        <w:t xml:space="preserve"> </w:t>
      </w:r>
      <w:r w:rsidR="00652965">
        <w:rPr>
          <w:rFonts w:ascii="Arial" w:eastAsia="Times New Roman" w:hAnsi="Arial" w:cs="Arial"/>
          <w:sz w:val="28"/>
          <w:szCs w:val="28"/>
          <w:lang w:val="es-MX" w:eastAsia="es-MX"/>
        </w:rPr>
        <w:t>¿</w:t>
      </w:r>
      <w:r w:rsidR="003A5F40" w:rsidRPr="00A73AEF">
        <w:rPr>
          <w:rFonts w:ascii="Arial" w:eastAsia="Times New Roman" w:hAnsi="Arial" w:cs="Arial"/>
          <w:sz w:val="28"/>
          <w:szCs w:val="28"/>
          <w:lang w:val="es-MX" w:eastAsia="es-MX"/>
        </w:rPr>
        <w:t>se estuviera parando un poquito</w:t>
      </w:r>
      <w:r w:rsidR="00652965">
        <w:rPr>
          <w:rFonts w:ascii="Arial" w:eastAsia="Times New Roman" w:hAnsi="Arial" w:cs="Arial"/>
          <w:sz w:val="28"/>
          <w:szCs w:val="28"/>
          <w:lang w:val="es-MX" w:eastAsia="es-MX"/>
        </w:rPr>
        <w:t>? A</w:t>
      </w:r>
      <w:r w:rsidR="003A5F40" w:rsidRPr="00A73AEF">
        <w:rPr>
          <w:rFonts w:ascii="Arial" w:eastAsia="Times New Roman" w:hAnsi="Arial" w:cs="Arial"/>
          <w:sz w:val="28"/>
          <w:szCs w:val="28"/>
          <w:lang w:val="es-MX" w:eastAsia="es-MX"/>
        </w:rPr>
        <w:t xml:space="preserve"> lo que manifiesta aquí</w:t>
      </w:r>
      <w:r w:rsidR="00652965">
        <w:rPr>
          <w:rFonts w:ascii="Arial" w:eastAsia="Times New Roman" w:hAnsi="Arial" w:cs="Arial"/>
          <w:sz w:val="28"/>
          <w:szCs w:val="28"/>
          <w:lang w:val="es-MX" w:eastAsia="es-MX"/>
        </w:rPr>
        <w:t>, en las Reglas de O</w:t>
      </w:r>
      <w:r w:rsidR="003A5F40" w:rsidRPr="00A73AEF">
        <w:rPr>
          <w:rFonts w:ascii="Arial" w:eastAsia="Times New Roman" w:hAnsi="Arial" w:cs="Arial"/>
          <w:sz w:val="28"/>
          <w:szCs w:val="28"/>
          <w:lang w:val="es-MX" w:eastAsia="es-MX"/>
        </w:rPr>
        <w:t>peración</w:t>
      </w:r>
      <w:r w:rsidR="00652965">
        <w:rPr>
          <w:rFonts w:ascii="Arial" w:eastAsia="Times New Roman" w:hAnsi="Arial" w:cs="Arial"/>
          <w:sz w:val="28"/>
          <w:szCs w:val="28"/>
          <w:lang w:val="es-MX" w:eastAsia="es-MX"/>
        </w:rPr>
        <w:t>,</w:t>
      </w:r>
      <w:r w:rsidR="003A5F40" w:rsidRPr="00A73AEF">
        <w:rPr>
          <w:rFonts w:ascii="Arial" w:eastAsia="Times New Roman" w:hAnsi="Arial" w:cs="Arial"/>
          <w:sz w:val="28"/>
          <w:szCs w:val="28"/>
          <w:lang w:val="es-MX" w:eastAsia="es-MX"/>
        </w:rPr>
        <w:t xml:space="preserve"> porque dice que</w:t>
      </w:r>
      <w:r w:rsidR="00652965">
        <w:rPr>
          <w:rFonts w:ascii="Arial" w:eastAsia="Times New Roman" w:hAnsi="Arial" w:cs="Arial"/>
          <w:sz w:val="28"/>
          <w:szCs w:val="28"/>
          <w:lang w:val="es-MX" w:eastAsia="es-MX"/>
        </w:rPr>
        <w:t>,</w:t>
      </w:r>
      <w:r w:rsidR="003A5F40" w:rsidRPr="00A73AEF">
        <w:rPr>
          <w:rFonts w:ascii="Arial" w:eastAsia="Times New Roman" w:hAnsi="Arial" w:cs="Arial"/>
          <w:sz w:val="28"/>
          <w:szCs w:val="28"/>
          <w:lang w:val="es-MX" w:eastAsia="es-MX"/>
        </w:rPr>
        <w:t xml:space="preserve"> el total de las personas beneficiarias</w:t>
      </w:r>
      <w:r w:rsidR="00652965">
        <w:rPr>
          <w:rFonts w:ascii="Arial" w:eastAsia="Times New Roman" w:hAnsi="Arial" w:cs="Arial"/>
          <w:sz w:val="28"/>
          <w:szCs w:val="28"/>
          <w:lang w:val="es-MX" w:eastAsia="es-MX"/>
        </w:rPr>
        <w:t>,</w:t>
      </w:r>
      <w:r w:rsidR="003A5F40" w:rsidRPr="00A73AEF">
        <w:rPr>
          <w:rFonts w:ascii="Arial" w:eastAsia="Times New Roman" w:hAnsi="Arial" w:cs="Arial"/>
          <w:sz w:val="28"/>
          <w:szCs w:val="28"/>
          <w:lang w:val="es-MX" w:eastAsia="es-MX"/>
        </w:rPr>
        <w:t xml:space="preserve"> hayan pagado la totalidad de los pagos parciales</w:t>
      </w:r>
      <w:r w:rsidR="00652965">
        <w:rPr>
          <w:rFonts w:ascii="Arial" w:eastAsia="Times New Roman" w:hAnsi="Arial" w:cs="Arial"/>
          <w:sz w:val="28"/>
          <w:szCs w:val="28"/>
          <w:lang w:val="es-MX" w:eastAsia="es-MX"/>
        </w:rPr>
        <w:t>. A</w:t>
      </w:r>
      <w:r w:rsidR="003A5F40" w:rsidRPr="00A73AEF">
        <w:rPr>
          <w:rFonts w:ascii="Arial" w:eastAsia="Times New Roman" w:hAnsi="Arial" w:cs="Arial"/>
          <w:sz w:val="28"/>
          <w:szCs w:val="28"/>
          <w:lang w:val="es-MX" w:eastAsia="es-MX"/>
        </w:rPr>
        <w:t>l qui</w:t>
      </w:r>
      <w:r w:rsidR="003A5F40">
        <w:rPr>
          <w:rFonts w:ascii="Arial" w:eastAsia="Times New Roman" w:hAnsi="Arial" w:cs="Arial"/>
          <w:sz w:val="28"/>
          <w:szCs w:val="28"/>
          <w:lang w:val="es-MX" w:eastAsia="es-MX"/>
        </w:rPr>
        <w:t>tar a una persona</w:t>
      </w:r>
      <w:r w:rsidR="00652965">
        <w:rPr>
          <w:rFonts w:ascii="Arial" w:eastAsia="Times New Roman" w:hAnsi="Arial" w:cs="Arial"/>
          <w:sz w:val="28"/>
          <w:szCs w:val="28"/>
          <w:lang w:val="es-MX" w:eastAsia="es-MX"/>
        </w:rPr>
        <w:t>,</w:t>
      </w:r>
      <w:r w:rsidR="003A5F40">
        <w:rPr>
          <w:rFonts w:ascii="Arial" w:eastAsia="Times New Roman" w:hAnsi="Arial" w:cs="Arial"/>
          <w:sz w:val="28"/>
          <w:szCs w:val="28"/>
          <w:lang w:val="es-MX" w:eastAsia="es-MX"/>
        </w:rPr>
        <w:t xml:space="preserve"> o a dos</w:t>
      </w:r>
      <w:r w:rsidR="00652965">
        <w:rPr>
          <w:rFonts w:ascii="Arial" w:eastAsia="Times New Roman" w:hAnsi="Arial" w:cs="Arial"/>
          <w:sz w:val="28"/>
          <w:szCs w:val="28"/>
          <w:lang w:val="es-MX" w:eastAsia="es-MX"/>
        </w:rPr>
        <w:t>,</w:t>
      </w:r>
      <w:r w:rsidR="003A5F40">
        <w:rPr>
          <w:rFonts w:ascii="Arial" w:eastAsia="Times New Roman" w:hAnsi="Arial" w:cs="Arial"/>
          <w:sz w:val="28"/>
          <w:szCs w:val="28"/>
          <w:lang w:val="es-MX" w:eastAsia="es-MX"/>
        </w:rPr>
        <w:t xml:space="preserve"> </w:t>
      </w:r>
      <w:r w:rsidR="003A5F40" w:rsidRPr="00A73AEF">
        <w:rPr>
          <w:rFonts w:ascii="Arial" w:eastAsia="Times New Roman" w:hAnsi="Arial" w:cs="Arial"/>
          <w:sz w:val="28"/>
          <w:szCs w:val="28"/>
          <w:lang w:val="es-MX" w:eastAsia="es-MX"/>
        </w:rPr>
        <w:t>o a tres</w:t>
      </w:r>
      <w:r w:rsidR="00652965">
        <w:rPr>
          <w:rFonts w:ascii="Arial" w:eastAsia="Times New Roman" w:hAnsi="Arial" w:cs="Arial"/>
          <w:sz w:val="28"/>
          <w:szCs w:val="28"/>
          <w:lang w:val="es-MX" w:eastAsia="es-MX"/>
        </w:rPr>
        <w:t>,</w:t>
      </w:r>
      <w:r w:rsidR="003A5F40" w:rsidRPr="00A73AEF">
        <w:rPr>
          <w:rFonts w:ascii="Arial" w:eastAsia="Times New Roman" w:hAnsi="Arial" w:cs="Arial"/>
          <w:sz w:val="28"/>
          <w:szCs w:val="28"/>
          <w:lang w:val="es-MX" w:eastAsia="es-MX"/>
        </w:rPr>
        <w:t xml:space="preserve"> que incumplan dentro de este procedimiento</w:t>
      </w:r>
      <w:r w:rsidR="00652965">
        <w:rPr>
          <w:rFonts w:ascii="Arial" w:eastAsia="Times New Roman" w:hAnsi="Arial" w:cs="Arial"/>
          <w:sz w:val="28"/>
          <w:szCs w:val="28"/>
          <w:lang w:val="es-MX" w:eastAsia="es-MX"/>
        </w:rPr>
        <w:t>,</w:t>
      </w:r>
      <w:r w:rsidR="003A5F40" w:rsidRPr="00A73AEF">
        <w:rPr>
          <w:rFonts w:ascii="Arial" w:eastAsia="Times New Roman" w:hAnsi="Arial" w:cs="Arial"/>
          <w:sz w:val="28"/>
          <w:szCs w:val="28"/>
          <w:lang w:val="es-MX" w:eastAsia="es-MX"/>
        </w:rPr>
        <w:t xml:space="preserve"> no se podrá escriturar</w:t>
      </w:r>
      <w:r w:rsidR="00652965">
        <w:rPr>
          <w:rFonts w:ascii="Arial" w:eastAsia="Times New Roman" w:hAnsi="Arial" w:cs="Arial"/>
          <w:sz w:val="28"/>
          <w:szCs w:val="28"/>
          <w:lang w:val="es-MX" w:eastAsia="es-MX"/>
        </w:rPr>
        <w:t>. D</w:t>
      </w:r>
      <w:r w:rsidR="003A5F40" w:rsidRPr="00A73AEF">
        <w:rPr>
          <w:rFonts w:ascii="Arial" w:eastAsia="Times New Roman" w:hAnsi="Arial" w:cs="Arial"/>
          <w:sz w:val="28"/>
          <w:szCs w:val="28"/>
          <w:lang w:val="es-MX" w:eastAsia="es-MX"/>
        </w:rPr>
        <w:t>igo</w:t>
      </w:r>
      <w:r w:rsidR="00985D38">
        <w:rPr>
          <w:rFonts w:ascii="Arial" w:eastAsia="Times New Roman" w:hAnsi="Arial" w:cs="Arial"/>
          <w:sz w:val="28"/>
          <w:szCs w:val="28"/>
          <w:lang w:val="es-MX" w:eastAsia="es-MX"/>
        </w:rPr>
        <w:t>,</w:t>
      </w:r>
      <w:r w:rsidR="005F1FF8">
        <w:rPr>
          <w:rFonts w:ascii="Arial" w:eastAsia="Times New Roman" w:hAnsi="Arial" w:cs="Arial"/>
          <w:sz w:val="28"/>
          <w:szCs w:val="28"/>
          <w:lang w:val="es-MX" w:eastAsia="es-MX"/>
        </w:rPr>
        <w:t xml:space="preserve"> es uno</w:t>
      </w:r>
      <w:r w:rsidR="003A5F40" w:rsidRPr="00A73AEF">
        <w:rPr>
          <w:rFonts w:ascii="Arial" w:eastAsia="Times New Roman" w:hAnsi="Arial" w:cs="Arial"/>
          <w:sz w:val="28"/>
          <w:szCs w:val="28"/>
          <w:lang w:val="es-MX" w:eastAsia="es-MX"/>
        </w:rPr>
        <w:t xml:space="preserve"> de l</w:t>
      </w:r>
      <w:r w:rsidR="005F1FF8">
        <w:rPr>
          <w:rFonts w:ascii="Arial" w:eastAsia="Times New Roman" w:hAnsi="Arial" w:cs="Arial"/>
          <w:sz w:val="28"/>
          <w:szCs w:val="28"/>
          <w:lang w:val="es-MX" w:eastAsia="es-MX"/>
        </w:rPr>
        <w:t>o</w:t>
      </w:r>
      <w:r w:rsidR="00985D38">
        <w:rPr>
          <w:rFonts w:ascii="Arial" w:eastAsia="Times New Roman" w:hAnsi="Arial" w:cs="Arial"/>
          <w:sz w:val="28"/>
          <w:szCs w:val="28"/>
          <w:lang w:val="es-MX" w:eastAsia="es-MX"/>
        </w:rPr>
        <w:t>s temas</w:t>
      </w:r>
      <w:r w:rsidR="005F1FF8">
        <w:rPr>
          <w:rFonts w:ascii="Arial" w:eastAsia="Times New Roman" w:hAnsi="Arial" w:cs="Arial"/>
          <w:sz w:val="28"/>
          <w:szCs w:val="28"/>
          <w:lang w:val="es-MX" w:eastAsia="es-MX"/>
        </w:rPr>
        <w:t>,</w:t>
      </w:r>
      <w:r w:rsidR="00985D38">
        <w:rPr>
          <w:rFonts w:ascii="Arial" w:eastAsia="Times New Roman" w:hAnsi="Arial" w:cs="Arial"/>
          <w:sz w:val="28"/>
          <w:szCs w:val="28"/>
          <w:lang w:val="es-MX" w:eastAsia="es-MX"/>
        </w:rPr>
        <w:t xml:space="preserve"> que se tratarán en la C</w:t>
      </w:r>
      <w:r w:rsidR="003A5F40" w:rsidRPr="00A73AEF">
        <w:rPr>
          <w:rFonts w:ascii="Arial" w:eastAsia="Times New Roman" w:hAnsi="Arial" w:cs="Arial"/>
          <w:sz w:val="28"/>
          <w:szCs w:val="28"/>
          <w:lang w:val="es-MX" w:eastAsia="es-MX"/>
        </w:rPr>
        <w:t>omisión</w:t>
      </w:r>
      <w:r w:rsidR="00985D38">
        <w:rPr>
          <w:rFonts w:ascii="Arial" w:eastAsia="Times New Roman" w:hAnsi="Arial" w:cs="Arial"/>
          <w:sz w:val="28"/>
          <w:szCs w:val="28"/>
          <w:lang w:val="es-MX" w:eastAsia="es-MX"/>
        </w:rPr>
        <w:t>,</w:t>
      </w:r>
      <w:r w:rsidR="003A5F40" w:rsidRPr="00A73AEF">
        <w:rPr>
          <w:rFonts w:ascii="Arial" w:eastAsia="Times New Roman" w:hAnsi="Arial" w:cs="Arial"/>
          <w:sz w:val="28"/>
          <w:szCs w:val="28"/>
          <w:lang w:val="es-MX" w:eastAsia="es-MX"/>
        </w:rPr>
        <w:t xml:space="preserve"> pero aquí</w:t>
      </w:r>
      <w:r w:rsidR="00985D38">
        <w:rPr>
          <w:rFonts w:ascii="Arial" w:eastAsia="Times New Roman" w:hAnsi="Arial" w:cs="Arial"/>
          <w:sz w:val="28"/>
          <w:szCs w:val="28"/>
          <w:lang w:val="es-MX" w:eastAsia="es-MX"/>
        </w:rPr>
        <w:t>,</w:t>
      </w:r>
      <w:r w:rsidR="003A5F40" w:rsidRPr="00A73AEF">
        <w:rPr>
          <w:rFonts w:ascii="Arial" w:eastAsia="Times New Roman" w:hAnsi="Arial" w:cs="Arial"/>
          <w:sz w:val="28"/>
          <w:szCs w:val="28"/>
          <w:lang w:val="es-MX" w:eastAsia="es-MX"/>
        </w:rPr>
        <w:t xml:space="preserve"> está muy claro</w:t>
      </w:r>
      <w:r w:rsidR="00985D38">
        <w:rPr>
          <w:rFonts w:ascii="Arial" w:eastAsia="Times New Roman" w:hAnsi="Arial" w:cs="Arial"/>
          <w:sz w:val="28"/>
          <w:szCs w:val="28"/>
          <w:lang w:val="es-MX" w:eastAsia="es-MX"/>
        </w:rPr>
        <w:t>,</w:t>
      </w:r>
      <w:r w:rsidR="003A5F40" w:rsidRPr="00A73AEF">
        <w:rPr>
          <w:rFonts w:ascii="Arial" w:eastAsia="Times New Roman" w:hAnsi="Arial" w:cs="Arial"/>
          <w:sz w:val="28"/>
          <w:szCs w:val="28"/>
          <w:lang w:val="es-MX" w:eastAsia="es-MX"/>
        </w:rPr>
        <w:t xml:space="preserve"> que</w:t>
      </w:r>
      <w:r w:rsidR="00FA112C">
        <w:rPr>
          <w:rFonts w:ascii="Arial" w:eastAsia="Times New Roman" w:hAnsi="Arial" w:cs="Arial"/>
          <w:sz w:val="28"/>
          <w:szCs w:val="28"/>
          <w:lang w:val="es-MX" w:eastAsia="es-MX"/>
        </w:rPr>
        <w:t>,</w:t>
      </w:r>
      <w:r w:rsidR="003A5F40" w:rsidRPr="00A73AEF">
        <w:rPr>
          <w:rFonts w:ascii="Arial" w:eastAsia="Times New Roman" w:hAnsi="Arial" w:cs="Arial"/>
          <w:sz w:val="28"/>
          <w:szCs w:val="28"/>
          <w:lang w:val="es-MX" w:eastAsia="es-MX"/>
        </w:rPr>
        <w:t xml:space="preserve"> si hay incumplimiento</w:t>
      </w:r>
      <w:r w:rsidR="00985D38">
        <w:rPr>
          <w:rFonts w:ascii="Arial" w:eastAsia="Times New Roman" w:hAnsi="Arial" w:cs="Arial"/>
          <w:sz w:val="28"/>
          <w:szCs w:val="28"/>
          <w:lang w:val="es-MX" w:eastAsia="es-MX"/>
        </w:rPr>
        <w:t>,</w:t>
      </w:r>
      <w:r w:rsidR="003A5F40" w:rsidRPr="00A73AEF">
        <w:rPr>
          <w:rFonts w:ascii="Arial" w:eastAsia="Times New Roman" w:hAnsi="Arial" w:cs="Arial"/>
          <w:sz w:val="28"/>
          <w:szCs w:val="28"/>
          <w:lang w:val="es-MX" w:eastAsia="es-MX"/>
        </w:rPr>
        <w:t xml:space="preserve"> se retiran estas personas</w:t>
      </w:r>
      <w:r w:rsidR="00985D38">
        <w:rPr>
          <w:rFonts w:ascii="Arial" w:eastAsia="Times New Roman" w:hAnsi="Arial" w:cs="Arial"/>
          <w:sz w:val="28"/>
          <w:szCs w:val="28"/>
          <w:lang w:val="es-MX" w:eastAsia="es-MX"/>
        </w:rPr>
        <w:t>.</w:t>
      </w:r>
      <w:r w:rsidR="003A5F40" w:rsidRPr="00A73AEF">
        <w:rPr>
          <w:rFonts w:ascii="Arial" w:eastAsia="Times New Roman" w:hAnsi="Arial" w:cs="Arial"/>
          <w:sz w:val="28"/>
          <w:szCs w:val="28"/>
          <w:lang w:val="es-MX" w:eastAsia="es-MX"/>
        </w:rPr>
        <w:t xml:space="preserve"> Pero</w:t>
      </w:r>
      <w:r w:rsidR="00985D38">
        <w:rPr>
          <w:rFonts w:ascii="Arial" w:eastAsia="Times New Roman" w:hAnsi="Arial" w:cs="Arial"/>
          <w:sz w:val="28"/>
          <w:szCs w:val="28"/>
          <w:lang w:val="es-MX" w:eastAsia="es-MX"/>
        </w:rPr>
        <w:t>,</w:t>
      </w:r>
      <w:r w:rsidR="003A5F40" w:rsidRPr="00A73AEF">
        <w:rPr>
          <w:rFonts w:ascii="Arial" w:eastAsia="Times New Roman" w:hAnsi="Arial" w:cs="Arial"/>
          <w:sz w:val="28"/>
          <w:szCs w:val="28"/>
          <w:lang w:val="es-MX" w:eastAsia="es-MX"/>
        </w:rPr>
        <w:t xml:space="preserve"> que para</w:t>
      </w:r>
      <w:r w:rsidR="00985D38">
        <w:rPr>
          <w:rFonts w:ascii="Arial" w:eastAsia="Times New Roman" w:hAnsi="Arial" w:cs="Arial"/>
          <w:sz w:val="28"/>
          <w:szCs w:val="28"/>
          <w:lang w:val="es-MX" w:eastAsia="es-MX"/>
        </w:rPr>
        <w:t>,</w:t>
      </w:r>
      <w:r w:rsidR="003A5F40" w:rsidRPr="00A73AEF">
        <w:rPr>
          <w:rFonts w:ascii="Arial" w:eastAsia="Times New Roman" w:hAnsi="Arial" w:cs="Arial"/>
          <w:sz w:val="28"/>
          <w:szCs w:val="28"/>
          <w:lang w:val="es-MX" w:eastAsia="es-MX"/>
        </w:rPr>
        <w:t xml:space="preserve"> se pueda escriturar</w:t>
      </w:r>
      <w:r w:rsidR="00985D38">
        <w:rPr>
          <w:rFonts w:ascii="Arial" w:eastAsia="Times New Roman" w:hAnsi="Arial" w:cs="Arial"/>
          <w:sz w:val="28"/>
          <w:szCs w:val="28"/>
          <w:lang w:val="es-MX" w:eastAsia="es-MX"/>
        </w:rPr>
        <w:t>,</w:t>
      </w:r>
      <w:r w:rsidR="003A5F40" w:rsidRPr="00A73AEF">
        <w:rPr>
          <w:rFonts w:ascii="Arial" w:eastAsia="Times New Roman" w:hAnsi="Arial" w:cs="Arial"/>
          <w:sz w:val="28"/>
          <w:szCs w:val="28"/>
          <w:lang w:val="es-MX" w:eastAsia="es-MX"/>
        </w:rPr>
        <w:t xml:space="preserve"> tendrán que</w:t>
      </w:r>
      <w:r w:rsidR="00985D38">
        <w:rPr>
          <w:rFonts w:ascii="Arial" w:eastAsia="Times New Roman" w:hAnsi="Arial" w:cs="Arial"/>
          <w:sz w:val="28"/>
          <w:szCs w:val="28"/>
          <w:lang w:val="es-MX" w:eastAsia="es-MX"/>
        </w:rPr>
        <w:t>,</w:t>
      </w:r>
      <w:r w:rsidR="00FA112C">
        <w:rPr>
          <w:rFonts w:ascii="Arial" w:eastAsia="Times New Roman" w:hAnsi="Arial" w:cs="Arial"/>
          <w:sz w:val="28"/>
          <w:szCs w:val="28"/>
          <w:lang w:val="es-MX" w:eastAsia="es-MX"/>
        </w:rPr>
        <w:t xml:space="preserve"> </w:t>
      </w:r>
      <w:r w:rsidR="003A5F40" w:rsidRPr="00A73AEF">
        <w:rPr>
          <w:rFonts w:ascii="Arial" w:eastAsia="Times New Roman" w:hAnsi="Arial" w:cs="Arial"/>
          <w:sz w:val="28"/>
          <w:szCs w:val="28"/>
          <w:lang w:val="es-MX" w:eastAsia="es-MX"/>
        </w:rPr>
        <w:t>darse la posición de los lotes y la escrituración</w:t>
      </w:r>
      <w:r w:rsidR="00FA112C">
        <w:rPr>
          <w:rFonts w:ascii="Arial" w:eastAsia="Times New Roman" w:hAnsi="Arial" w:cs="Arial"/>
          <w:sz w:val="28"/>
          <w:szCs w:val="28"/>
          <w:lang w:val="es-MX" w:eastAsia="es-MX"/>
        </w:rPr>
        <w:t>,</w:t>
      </w:r>
      <w:r w:rsidR="003A5F40" w:rsidRPr="00A73AEF">
        <w:rPr>
          <w:rFonts w:ascii="Arial" w:eastAsia="Times New Roman" w:hAnsi="Arial" w:cs="Arial"/>
          <w:sz w:val="28"/>
          <w:szCs w:val="28"/>
          <w:lang w:val="es-MX" w:eastAsia="es-MX"/>
        </w:rPr>
        <w:t xml:space="preserve"> l</w:t>
      </w:r>
      <w:r w:rsidR="003A5F40">
        <w:rPr>
          <w:rFonts w:ascii="Arial" w:eastAsia="Times New Roman" w:hAnsi="Arial" w:cs="Arial"/>
          <w:sz w:val="28"/>
          <w:szCs w:val="28"/>
          <w:lang w:val="es-MX" w:eastAsia="es-MX"/>
        </w:rPr>
        <w:t>os paquetes completos</w:t>
      </w:r>
      <w:r w:rsidR="00985D38">
        <w:rPr>
          <w:rFonts w:ascii="Arial" w:eastAsia="Times New Roman" w:hAnsi="Arial" w:cs="Arial"/>
          <w:sz w:val="28"/>
          <w:szCs w:val="28"/>
          <w:lang w:val="es-MX" w:eastAsia="es-MX"/>
        </w:rPr>
        <w:t>. E</w:t>
      </w:r>
      <w:r w:rsidR="003A5F40">
        <w:rPr>
          <w:rFonts w:ascii="Arial" w:eastAsia="Times New Roman" w:hAnsi="Arial" w:cs="Arial"/>
          <w:sz w:val="28"/>
          <w:szCs w:val="28"/>
          <w:lang w:val="es-MX" w:eastAsia="es-MX"/>
        </w:rPr>
        <w:t>s una</w:t>
      </w:r>
      <w:r w:rsidR="003A5F40" w:rsidRPr="00A73AEF">
        <w:rPr>
          <w:rFonts w:ascii="Arial" w:eastAsia="Times New Roman" w:hAnsi="Arial" w:cs="Arial"/>
          <w:sz w:val="28"/>
          <w:szCs w:val="28"/>
          <w:lang w:val="es-MX" w:eastAsia="es-MX"/>
        </w:rPr>
        <w:t xml:space="preserve"> observación</w:t>
      </w:r>
      <w:r w:rsidR="00985D38">
        <w:rPr>
          <w:rFonts w:ascii="Arial" w:eastAsia="Times New Roman" w:hAnsi="Arial" w:cs="Arial"/>
          <w:sz w:val="28"/>
          <w:szCs w:val="28"/>
          <w:lang w:val="es-MX" w:eastAsia="es-MX"/>
        </w:rPr>
        <w:t>, o a lo mejor e</w:t>
      </w:r>
      <w:r w:rsidR="003A5F40" w:rsidRPr="00A73AEF">
        <w:rPr>
          <w:rFonts w:ascii="Arial" w:eastAsia="Times New Roman" w:hAnsi="Arial" w:cs="Arial"/>
          <w:sz w:val="28"/>
          <w:szCs w:val="28"/>
          <w:lang w:val="es-MX" w:eastAsia="es-MX"/>
        </w:rPr>
        <w:t>ntendí mal</w:t>
      </w:r>
      <w:r w:rsidR="00985D38">
        <w:rPr>
          <w:rFonts w:ascii="Arial" w:eastAsia="Times New Roman" w:hAnsi="Arial" w:cs="Arial"/>
          <w:sz w:val="28"/>
          <w:szCs w:val="28"/>
          <w:lang w:val="es-MX" w:eastAsia="es-MX"/>
        </w:rPr>
        <w:t>, o</w:t>
      </w:r>
      <w:r w:rsidR="003A5F40" w:rsidRPr="00A73AEF">
        <w:rPr>
          <w:rFonts w:ascii="Arial" w:eastAsia="Times New Roman" w:hAnsi="Arial" w:cs="Arial"/>
          <w:sz w:val="28"/>
          <w:szCs w:val="28"/>
          <w:lang w:val="es-MX" w:eastAsia="es-MX"/>
        </w:rPr>
        <w:t xml:space="preserve"> si me pudiera explicar un poquito más</w:t>
      </w:r>
      <w:r w:rsidR="00985D38">
        <w:rPr>
          <w:rFonts w:ascii="Arial" w:eastAsia="Times New Roman" w:hAnsi="Arial" w:cs="Arial"/>
          <w:sz w:val="28"/>
          <w:szCs w:val="28"/>
          <w:lang w:val="es-MX" w:eastAsia="es-MX"/>
        </w:rPr>
        <w:t>, P</w:t>
      </w:r>
      <w:r w:rsidR="003A5F40" w:rsidRPr="00A73AEF">
        <w:rPr>
          <w:rFonts w:ascii="Arial" w:eastAsia="Times New Roman" w:hAnsi="Arial" w:cs="Arial"/>
          <w:sz w:val="28"/>
          <w:szCs w:val="28"/>
          <w:lang w:val="es-MX" w:eastAsia="es-MX"/>
        </w:rPr>
        <w:t>residente</w:t>
      </w:r>
      <w:r w:rsidR="00985D38">
        <w:rPr>
          <w:rFonts w:ascii="Arial" w:eastAsia="Times New Roman" w:hAnsi="Arial" w:cs="Arial"/>
          <w:sz w:val="28"/>
          <w:szCs w:val="28"/>
          <w:lang w:val="es-MX" w:eastAsia="es-MX"/>
        </w:rPr>
        <w:t>.</w:t>
      </w:r>
      <w:r w:rsidR="003A5F40" w:rsidRPr="00A73AEF">
        <w:rPr>
          <w:rFonts w:ascii="Arial" w:eastAsia="Times New Roman" w:hAnsi="Arial" w:cs="Arial"/>
          <w:sz w:val="28"/>
          <w:szCs w:val="28"/>
          <w:lang w:val="es-MX" w:eastAsia="es-MX"/>
        </w:rPr>
        <w:t xml:space="preserve"> A qué se refiere</w:t>
      </w:r>
      <w:r w:rsidR="00985D38">
        <w:rPr>
          <w:rFonts w:ascii="Arial" w:eastAsia="Times New Roman" w:hAnsi="Arial" w:cs="Arial"/>
          <w:sz w:val="28"/>
          <w:szCs w:val="28"/>
          <w:lang w:val="es-MX" w:eastAsia="es-MX"/>
        </w:rPr>
        <w:t>,</w:t>
      </w:r>
      <w:r w:rsidR="003A5F40" w:rsidRPr="00A73AEF">
        <w:rPr>
          <w:rFonts w:ascii="Arial" w:eastAsia="Times New Roman" w:hAnsi="Arial" w:cs="Arial"/>
          <w:sz w:val="28"/>
          <w:szCs w:val="28"/>
          <w:lang w:val="es-MX" w:eastAsia="es-MX"/>
        </w:rPr>
        <w:t xml:space="preserve"> darlos de baja</w:t>
      </w:r>
      <w:r w:rsidR="00985D38">
        <w:rPr>
          <w:rFonts w:ascii="Arial" w:eastAsia="Times New Roman" w:hAnsi="Arial" w:cs="Arial"/>
          <w:sz w:val="28"/>
          <w:szCs w:val="28"/>
          <w:lang w:val="es-MX" w:eastAsia="es-MX"/>
        </w:rPr>
        <w:t>,</w:t>
      </w:r>
      <w:r w:rsidR="003A5F40" w:rsidRPr="00A73AEF">
        <w:rPr>
          <w:rFonts w:ascii="Arial" w:eastAsia="Times New Roman" w:hAnsi="Arial" w:cs="Arial"/>
          <w:sz w:val="28"/>
          <w:szCs w:val="28"/>
          <w:lang w:val="es-MX" w:eastAsia="es-MX"/>
        </w:rPr>
        <w:t xml:space="preserve"> y poder escriturar</w:t>
      </w:r>
      <w:r w:rsidR="00FA112C">
        <w:rPr>
          <w:rFonts w:ascii="Arial" w:eastAsia="Times New Roman" w:hAnsi="Arial" w:cs="Arial"/>
          <w:sz w:val="28"/>
          <w:szCs w:val="28"/>
          <w:lang w:val="es-MX" w:eastAsia="es-MX"/>
        </w:rPr>
        <w:t>. S</w:t>
      </w:r>
      <w:r w:rsidR="003A5F40" w:rsidRPr="00A73AEF">
        <w:rPr>
          <w:rFonts w:ascii="Arial" w:eastAsia="Times New Roman" w:hAnsi="Arial" w:cs="Arial"/>
          <w:sz w:val="28"/>
          <w:szCs w:val="28"/>
          <w:lang w:val="es-MX" w:eastAsia="es-MX"/>
        </w:rPr>
        <w:t>i ya se reunieron las personas</w:t>
      </w:r>
      <w:r w:rsidR="00985D38">
        <w:rPr>
          <w:rFonts w:ascii="Arial" w:eastAsia="Times New Roman" w:hAnsi="Arial" w:cs="Arial"/>
          <w:sz w:val="28"/>
          <w:szCs w:val="28"/>
          <w:lang w:val="es-MX" w:eastAsia="es-MX"/>
        </w:rPr>
        <w:t>,</w:t>
      </w:r>
      <w:r w:rsidR="003A5F40" w:rsidRPr="00A73AEF">
        <w:rPr>
          <w:rFonts w:ascii="Arial" w:eastAsia="Times New Roman" w:hAnsi="Arial" w:cs="Arial"/>
          <w:sz w:val="28"/>
          <w:szCs w:val="28"/>
          <w:lang w:val="es-MX" w:eastAsia="es-MX"/>
        </w:rPr>
        <w:t xml:space="preserve"> y de repente</w:t>
      </w:r>
      <w:r w:rsidR="00985D38">
        <w:rPr>
          <w:rFonts w:ascii="Arial" w:eastAsia="Times New Roman" w:hAnsi="Arial" w:cs="Arial"/>
          <w:sz w:val="28"/>
          <w:szCs w:val="28"/>
          <w:lang w:val="es-MX" w:eastAsia="es-MX"/>
        </w:rPr>
        <w:t>,</w:t>
      </w:r>
      <w:r w:rsidR="003A5F40" w:rsidRPr="00A73AEF">
        <w:rPr>
          <w:rFonts w:ascii="Arial" w:eastAsia="Times New Roman" w:hAnsi="Arial" w:cs="Arial"/>
          <w:sz w:val="28"/>
          <w:szCs w:val="28"/>
          <w:lang w:val="es-MX" w:eastAsia="es-MX"/>
        </w:rPr>
        <w:t xml:space="preserve"> me dicen que</w:t>
      </w:r>
      <w:r w:rsidR="00985D38">
        <w:rPr>
          <w:rFonts w:ascii="Arial" w:eastAsia="Times New Roman" w:hAnsi="Arial" w:cs="Arial"/>
          <w:sz w:val="28"/>
          <w:szCs w:val="28"/>
          <w:lang w:val="es-MX" w:eastAsia="es-MX"/>
        </w:rPr>
        <w:t>,</w:t>
      </w:r>
      <w:r w:rsidR="003A5F40" w:rsidRPr="00A73AEF">
        <w:rPr>
          <w:rFonts w:ascii="Arial" w:eastAsia="Times New Roman" w:hAnsi="Arial" w:cs="Arial"/>
          <w:sz w:val="28"/>
          <w:szCs w:val="28"/>
          <w:lang w:val="es-MX" w:eastAsia="es-MX"/>
        </w:rPr>
        <w:t xml:space="preserve"> no tenemos</w:t>
      </w:r>
      <w:r w:rsidR="00985D38">
        <w:rPr>
          <w:rFonts w:ascii="Arial" w:eastAsia="Times New Roman" w:hAnsi="Arial" w:cs="Arial"/>
          <w:sz w:val="28"/>
          <w:szCs w:val="28"/>
          <w:lang w:val="es-MX" w:eastAsia="es-MX"/>
        </w:rPr>
        <w:t>,</w:t>
      </w:r>
      <w:r w:rsidR="003A5F40" w:rsidRPr="00A73AEF">
        <w:rPr>
          <w:rFonts w:ascii="Arial" w:eastAsia="Times New Roman" w:hAnsi="Arial" w:cs="Arial"/>
          <w:sz w:val="28"/>
          <w:szCs w:val="28"/>
          <w:lang w:val="es-MX" w:eastAsia="es-MX"/>
        </w:rPr>
        <w:t xml:space="preserve"> que se van a dar de baja tres</w:t>
      </w:r>
      <w:r w:rsidR="00985D38">
        <w:rPr>
          <w:rFonts w:ascii="Arial" w:eastAsia="Times New Roman" w:hAnsi="Arial" w:cs="Arial"/>
          <w:sz w:val="28"/>
          <w:szCs w:val="28"/>
          <w:lang w:val="es-MX" w:eastAsia="es-MX"/>
        </w:rPr>
        <w:t>,</w:t>
      </w:r>
      <w:r w:rsidR="003A5F40" w:rsidRPr="00A73AEF">
        <w:rPr>
          <w:rFonts w:ascii="Arial" w:eastAsia="Times New Roman" w:hAnsi="Arial" w:cs="Arial"/>
          <w:sz w:val="28"/>
          <w:szCs w:val="28"/>
          <w:lang w:val="es-MX" w:eastAsia="es-MX"/>
        </w:rPr>
        <w:t xml:space="preserve"> los demás</w:t>
      </w:r>
      <w:r w:rsidR="00985D38">
        <w:rPr>
          <w:rFonts w:ascii="Arial" w:eastAsia="Times New Roman" w:hAnsi="Arial" w:cs="Arial"/>
          <w:sz w:val="28"/>
          <w:szCs w:val="28"/>
          <w:lang w:val="es-MX" w:eastAsia="es-MX"/>
        </w:rPr>
        <w:t>,</w:t>
      </w:r>
      <w:r w:rsidR="003A5F40" w:rsidRPr="00A73AEF">
        <w:rPr>
          <w:rFonts w:ascii="Arial" w:eastAsia="Times New Roman" w:hAnsi="Arial" w:cs="Arial"/>
          <w:sz w:val="28"/>
          <w:szCs w:val="28"/>
          <w:lang w:val="es-MX" w:eastAsia="es-MX"/>
        </w:rPr>
        <w:t xml:space="preserve"> tendrán que esperar un procedimiento de otros</w:t>
      </w:r>
      <w:r w:rsidR="00985D38">
        <w:rPr>
          <w:rFonts w:ascii="Arial" w:eastAsia="Times New Roman" w:hAnsi="Arial" w:cs="Arial"/>
          <w:sz w:val="28"/>
          <w:szCs w:val="28"/>
          <w:lang w:val="es-MX" w:eastAsia="es-MX"/>
        </w:rPr>
        <w:t xml:space="preserve"> 30</w:t>
      </w:r>
      <w:r w:rsidR="003A5F40" w:rsidRPr="00A73AEF">
        <w:rPr>
          <w:rFonts w:ascii="Arial" w:eastAsia="Times New Roman" w:hAnsi="Arial" w:cs="Arial"/>
          <w:sz w:val="28"/>
          <w:szCs w:val="28"/>
          <w:lang w:val="es-MX" w:eastAsia="es-MX"/>
        </w:rPr>
        <w:t xml:space="preserve"> treinta meses o 27</w:t>
      </w:r>
      <w:r w:rsidR="00985D38">
        <w:rPr>
          <w:rFonts w:ascii="Arial" w:eastAsia="Times New Roman" w:hAnsi="Arial" w:cs="Arial"/>
          <w:sz w:val="28"/>
          <w:szCs w:val="28"/>
          <w:lang w:val="es-MX" w:eastAsia="es-MX"/>
        </w:rPr>
        <w:t xml:space="preserve"> veintisiete</w:t>
      </w:r>
      <w:r w:rsidR="003A5F40" w:rsidRPr="00A73AEF">
        <w:rPr>
          <w:rFonts w:ascii="Arial" w:eastAsia="Times New Roman" w:hAnsi="Arial" w:cs="Arial"/>
          <w:sz w:val="28"/>
          <w:szCs w:val="28"/>
          <w:lang w:val="es-MX" w:eastAsia="es-MX"/>
        </w:rPr>
        <w:t xml:space="preserve"> meses</w:t>
      </w:r>
      <w:r w:rsidR="00985D38">
        <w:rPr>
          <w:rFonts w:ascii="Arial" w:eastAsia="Times New Roman" w:hAnsi="Arial" w:cs="Arial"/>
          <w:sz w:val="28"/>
          <w:szCs w:val="28"/>
          <w:lang w:val="es-MX" w:eastAsia="es-MX"/>
        </w:rPr>
        <w:t>,</w:t>
      </w:r>
      <w:r w:rsidR="003A5F40" w:rsidRPr="00A73AEF">
        <w:rPr>
          <w:rFonts w:ascii="Arial" w:eastAsia="Times New Roman" w:hAnsi="Arial" w:cs="Arial"/>
          <w:sz w:val="28"/>
          <w:szCs w:val="28"/>
          <w:lang w:val="es-MX" w:eastAsia="es-MX"/>
        </w:rPr>
        <w:t xml:space="preserve"> </w:t>
      </w:r>
      <w:r w:rsidR="00985D38">
        <w:rPr>
          <w:rFonts w:ascii="Arial" w:eastAsia="Times New Roman" w:hAnsi="Arial" w:cs="Arial"/>
          <w:sz w:val="28"/>
          <w:szCs w:val="28"/>
          <w:lang w:val="es-MX" w:eastAsia="es-MX"/>
        </w:rPr>
        <w:t xml:space="preserve">¿cómo es este </w:t>
      </w:r>
      <w:r w:rsidR="003A5F40" w:rsidRPr="00A73AEF">
        <w:rPr>
          <w:rFonts w:ascii="Arial" w:eastAsia="Times New Roman" w:hAnsi="Arial" w:cs="Arial"/>
          <w:sz w:val="28"/>
          <w:szCs w:val="28"/>
          <w:lang w:val="es-MX" w:eastAsia="es-MX"/>
        </w:rPr>
        <w:t>proceso</w:t>
      </w:r>
      <w:r w:rsidR="00985D38">
        <w:rPr>
          <w:rFonts w:ascii="Arial" w:eastAsia="Times New Roman" w:hAnsi="Arial" w:cs="Arial"/>
          <w:sz w:val="28"/>
          <w:szCs w:val="28"/>
          <w:lang w:val="es-MX" w:eastAsia="es-MX"/>
        </w:rPr>
        <w:t xml:space="preserve">? Si me lo pudiera </w:t>
      </w:r>
      <w:r w:rsidR="003A5F40" w:rsidRPr="00A73AEF">
        <w:rPr>
          <w:rFonts w:ascii="Arial" w:eastAsia="Times New Roman" w:hAnsi="Arial" w:cs="Arial"/>
          <w:sz w:val="28"/>
          <w:szCs w:val="28"/>
          <w:lang w:val="es-MX" w:eastAsia="es-MX"/>
        </w:rPr>
        <w:t>explicar un poquito</w:t>
      </w:r>
      <w:r w:rsidR="003A5F40">
        <w:rPr>
          <w:rFonts w:ascii="Arial" w:eastAsia="Times New Roman" w:hAnsi="Arial" w:cs="Arial"/>
          <w:sz w:val="28"/>
          <w:szCs w:val="28"/>
          <w:lang w:val="es-MX" w:eastAsia="es-MX"/>
        </w:rPr>
        <w:t>,</w:t>
      </w:r>
      <w:r w:rsidR="003A5F40" w:rsidRPr="00A73AEF">
        <w:rPr>
          <w:rFonts w:ascii="Arial" w:eastAsia="Times New Roman" w:hAnsi="Arial" w:cs="Arial"/>
          <w:sz w:val="28"/>
          <w:szCs w:val="28"/>
          <w:lang w:val="es-MX" w:eastAsia="es-MX"/>
        </w:rPr>
        <w:t xml:space="preserve"> gracias</w:t>
      </w:r>
      <w:r w:rsidR="003A5F40">
        <w:rPr>
          <w:rFonts w:ascii="Arial" w:eastAsia="Times New Roman" w:hAnsi="Arial" w:cs="Arial"/>
          <w:sz w:val="28"/>
          <w:szCs w:val="28"/>
          <w:lang w:val="es-MX" w:eastAsia="es-MX"/>
        </w:rPr>
        <w:t>.</w:t>
      </w:r>
      <w:r w:rsidR="00985D38">
        <w:rPr>
          <w:rFonts w:ascii="Arial" w:eastAsia="Times New Roman" w:hAnsi="Arial" w:cs="Arial"/>
          <w:sz w:val="28"/>
          <w:szCs w:val="28"/>
          <w:lang w:val="es-MX" w:eastAsia="es-MX"/>
        </w:rPr>
        <w:t xml:space="preserve"> </w:t>
      </w:r>
      <w:r w:rsidR="003A5F40">
        <w:rPr>
          <w:rFonts w:ascii="Arial" w:eastAsia="Times New Roman" w:hAnsi="Arial" w:cs="Arial"/>
          <w:b/>
          <w:i/>
          <w:sz w:val="28"/>
          <w:szCs w:val="28"/>
          <w:lang w:val="es-MX" w:eastAsia="es-MX"/>
        </w:rPr>
        <w:t>C. Síndico Municipal Magali Casillas Contreras:</w:t>
      </w:r>
      <w:r w:rsidR="00BF7514">
        <w:rPr>
          <w:rFonts w:ascii="Arial" w:eastAsia="Times New Roman" w:hAnsi="Arial" w:cs="Arial"/>
          <w:b/>
          <w:i/>
          <w:sz w:val="28"/>
          <w:szCs w:val="28"/>
          <w:lang w:val="es-MX" w:eastAsia="es-MX"/>
        </w:rPr>
        <w:t xml:space="preserve"> </w:t>
      </w:r>
      <w:r w:rsidR="00BF7514">
        <w:rPr>
          <w:rFonts w:ascii="Arial" w:eastAsia="Times New Roman" w:hAnsi="Arial" w:cs="Arial"/>
          <w:sz w:val="28"/>
          <w:szCs w:val="28"/>
          <w:lang w:val="es-MX" w:eastAsia="es-MX"/>
        </w:rPr>
        <w:t>C</w:t>
      </w:r>
      <w:r w:rsidR="00EB6388" w:rsidRPr="00A73AEF">
        <w:rPr>
          <w:rFonts w:ascii="Arial" w:eastAsia="Times New Roman" w:hAnsi="Arial" w:cs="Arial"/>
          <w:sz w:val="28"/>
          <w:szCs w:val="28"/>
          <w:lang w:val="es-MX" w:eastAsia="es-MX"/>
        </w:rPr>
        <w:t>reo que</w:t>
      </w:r>
      <w:r w:rsidR="00BF7514">
        <w:rPr>
          <w:rFonts w:ascii="Arial" w:eastAsia="Times New Roman" w:hAnsi="Arial" w:cs="Arial"/>
          <w:sz w:val="28"/>
          <w:szCs w:val="28"/>
          <w:lang w:val="es-MX" w:eastAsia="es-MX"/>
        </w:rPr>
        <w:t>,</w:t>
      </w:r>
      <w:r w:rsidR="00985D38">
        <w:rPr>
          <w:rFonts w:ascii="Arial" w:eastAsia="Times New Roman" w:hAnsi="Arial" w:cs="Arial"/>
          <w:sz w:val="28"/>
          <w:szCs w:val="28"/>
          <w:lang w:val="es-MX" w:eastAsia="es-MX"/>
        </w:rPr>
        <w:t xml:space="preserve"> seguimos viendo que </w:t>
      </w:r>
      <w:r w:rsidR="00EB6388" w:rsidRPr="00A73AEF">
        <w:rPr>
          <w:rFonts w:ascii="Arial" w:eastAsia="Times New Roman" w:hAnsi="Arial" w:cs="Arial"/>
          <w:sz w:val="28"/>
          <w:szCs w:val="28"/>
          <w:lang w:val="es-MX" w:eastAsia="es-MX"/>
        </w:rPr>
        <w:t>es primero</w:t>
      </w:r>
      <w:r w:rsidR="00FA112C">
        <w:rPr>
          <w:rFonts w:ascii="Arial" w:eastAsia="Times New Roman" w:hAnsi="Arial" w:cs="Arial"/>
          <w:sz w:val="28"/>
          <w:szCs w:val="28"/>
          <w:lang w:val="es-MX" w:eastAsia="es-MX"/>
        </w:rPr>
        <w:t>. D</w:t>
      </w:r>
      <w:r w:rsidR="00EB6388" w:rsidRPr="00A73AEF">
        <w:rPr>
          <w:rFonts w:ascii="Arial" w:eastAsia="Times New Roman" w:hAnsi="Arial" w:cs="Arial"/>
          <w:sz w:val="28"/>
          <w:szCs w:val="28"/>
          <w:lang w:val="es-MX" w:eastAsia="es-MX"/>
        </w:rPr>
        <w:t>esde el punto de vista particular</w:t>
      </w:r>
      <w:r w:rsidR="00FA112C">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de cada quien</w:t>
      </w:r>
      <w:r w:rsidR="00FA112C">
        <w:rPr>
          <w:rFonts w:ascii="Arial" w:eastAsia="Times New Roman" w:hAnsi="Arial" w:cs="Arial"/>
          <w:sz w:val="28"/>
          <w:szCs w:val="28"/>
          <w:lang w:val="es-MX" w:eastAsia="es-MX"/>
        </w:rPr>
        <w:t>. H</w:t>
      </w:r>
      <w:r w:rsidR="00EB6388" w:rsidRPr="00A73AEF">
        <w:rPr>
          <w:rFonts w:ascii="Arial" w:eastAsia="Times New Roman" w:hAnsi="Arial" w:cs="Arial"/>
          <w:sz w:val="28"/>
          <w:szCs w:val="28"/>
          <w:lang w:val="es-MX" w:eastAsia="es-MX"/>
        </w:rPr>
        <w:t>ay quien dice</w:t>
      </w:r>
      <w:r w:rsidR="00FA112C">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debió haber sido esto primero</w:t>
      </w:r>
      <w:r w:rsidR="00FA112C">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luego</w:t>
      </w:r>
      <w:r w:rsidR="00FA112C">
        <w:rPr>
          <w:rFonts w:ascii="Arial" w:eastAsia="Times New Roman" w:hAnsi="Arial" w:cs="Arial"/>
          <w:sz w:val="28"/>
          <w:szCs w:val="28"/>
          <w:lang w:val="es-MX" w:eastAsia="es-MX"/>
        </w:rPr>
        <w:t xml:space="preserve">, </w:t>
      </w:r>
      <w:r w:rsidR="00EB6388" w:rsidRPr="00A73AEF">
        <w:rPr>
          <w:rFonts w:ascii="Arial" w:eastAsia="Times New Roman" w:hAnsi="Arial" w:cs="Arial"/>
          <w:sz w:val="28"/>
          <w:szCs w:val="28"/>
          <w:lang w:val="es-MX" w:eastAsia="es-MX"/>
        </w:rPr>
        <w:t>debe ser el segundo</w:t>
      </w:r>
      <w:r w:rsidR="00FA112C">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Y</w:t>
      </w:r>
      <w:r w:rsidR="00FA112C">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empezamos el tres</w:t>
      </w:r>
      <w:r w:rsidR="00FA112C">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dos</w:t>
      </w:r>
      <w:r w:rsidR="00FA112C">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uno</w:t>
      </w:r>
      <w:r w:rsidR="007C4188">
        <w:rPr>
          <w:rFonts w:ascii="Arial" w:eastAsia="Times New Roman" w:hAnsi="Arial" w:cs="Arial"/>
          <w:sz w:val="28"/>
          <w:szCs w:val="28"/>
          <w:lang w:val="es-MX" w:eastAsia="es-MX"/>
        </w:rPr>
        <w:t>, d</w:t>
      </w:r>
      <w:r w:rsidR="00EB6388" w:rsidRPr="00A73AEF">
        <w:rPr>
          <w:rFonts w:ascii="Arial" w:eastAsia="Times New Roman" w:hAnsi="Arial" w:cs="Arial"/>
          <w:sz w:val="28"/>
          <w:szCs w:val="28"/>
          <w:lang w:val="es-MX" w:eastAsia="es-MX"/>
        </w:rPr>
        <w:t>esde su punto muy particular de vista</w:t>
      </w:r>
      <w:r w:rsidR="007C4188">
        <w:rPr>
          <w:rFonts w:ascii="Arial" w:eastAsia="Times New Roman" w:hAnsi="Arial" w:cs="Arial"/>
          <w:sz w:val="28"/>
          <w:szCs w:val="28"/>
          <w:lang w:val="es-MX" w:eastAsia="es-MX"/>
        </w:rPr>
        <w:t>. A</w:t>
      </w:r>
      <w:r w:rsidR="00EB6388" w:rsidRPr="00A73AEF">
        <w:rPr>
          <w:rFonts w:ascii="Arial" w:eastAsia="Times New Roman" w:hAnsi="Arial" w:cs="Arial"/>
          <w:sz w:val="28"/>
          <w:szCs w:val="28"/>
          <w:lang w:val="es-MX" w:eastAsia="es-MX"/>
        </w:rPr>
        <w:t>quí</w:t>
      </w:r>
      <w:r w:rsidR="007C4188">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en el tema del proceso que estamos en este momento</w:t>
      </w:r>
      <w:r w:rsidR="007C4188">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hablaba aquí la compañera</w:t>
      </w:r>
      <w:r w:rsidR="007F1B58">
        <w:rPr>
          <w:rFonts w:ascii="Arial" w:eastAsia="Times New Roman" w:hAnsi="Arial" w:cs="Arial"/>
          <w:sz w:val="28"/>
          <w:szCs w:val="28"/>
          <w:lang w:val="es-MX" w:eastAsia="es-MX"/>
        </w:rPr>
        <w:t xml:space="preserve"> Tania que</w:t>
      </w:r>
      <w:r w:rsidR="007C4188">
        <w:rPr>
          <w:rFonts w:ascii="Arial" w:eastAsia="Times New Roman" w:hAnsi="Arial" w:cs="Arial"/>
          <w:sz w:val="28"/>
          <w:szCs w:val="28"/>
          <w:lang w:val="es-MX" w:eastAsia="es-MX"/>
        </w:rPr>
        <w:t>,</w:t>
      </w:r>
      <w:r w:rsidR="007F1B58">
        <w:rPr>
          <w:rFonts w:ascii="Arial" w:eastAsia="Times New Roman" w:hAnsi="Arial" w:cs="Arial"/>
          <w:sz w:val="28"/>
          <w:szCs w:val="28"/>
          <w:lang w:val="es-MX" w:eastAsia="es-MX"/>
        </w:rPr>
        <w:t xml:space="preserve"> debiera de estar un Proyecto E</w:t>
      </w:r>
      <w:r w:rsidR="00EB6388" w:rsidRPr="00A73AEF">
        <w:rPr>
          <w:rFonts w:ascii="Arial" w:eastAsia="Times New Roman" w:hAnsi="Arial" w:cs="Arial"/>
          <w:sz w:val="28"/>
          <w:szCs w:val="28"/>
          <w:lang w:val="es-MX" w:eastAsia="es-MX"/>
        </w:rPr>
        <w:t>jecutivo</w:t>
      </w:r>
      <w:r w:rsidR="007C4188">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w:t>
      </w:r>
      <w:r w:rsidR="007C4188">
        <w:rPr>
          <w:rFonts w:ascii="Arial" w:eastAsia="Times New Roman" w:hAnsi="Arial" w:cs="Arial"/>
          <w:sz w:val="28"/>
          <w:szCs w:val="28"/>
          <w:lang w:val="es-MX" w:eastAsia="es-MX"/>
        </w:rPr>
        <w:lastRenderedPageBreak/>
        <w:t>b</w:t>
      </w:r>
      <w:r w:rsidR="00EB6388" w:rsidRPr="00A73AEF">
        <w:rPr>
          <w:rFonts w:ascii="Arial" w:eastAsia="Times New Roman" w:hAnsi="Arial" w:cs="Arial"/>
          <w:sz w:val="28"/>
          <w:szCs w:val="28"/>
          <w:lang w:val="es-MX" w:eastAsia="es-MX"/>
        </w:rPr>
        <w:t>ueno</w:t>
      </w:r>
      <w:r w:rsidR="007C4188">
        <w:rPr>
          <w:rFonts w:ascii="Arial" w:eastAsia="Times New Roman" w:hAnsi="Arial" w:cs="Arial"/>
          <w:sz w:val="28"/>
          <w:szCs w:val="28"/>
          <w:lang w:val="es-MX" w:eastAsia="es-MX"/>
        </w:rPr>
        <w:t>, un Proyecto E</w:t>
      </w:r>
      <w:r w:rsidR="00EB6388" w:rsidRPr="00A73AEF">
        <w:rPr>
          <w:rFonts w:ascii="Arial" w:eastAsia="Times New Roman" w:hAnsi="Arial" w:cs="Arial"/>
          <w:sz w:val="28"/>
          <w:szCs w:val="28"/>
          <w:lang w:val="es-MX" w:eastAsia="es-MX"/>
        </w:rPr>
        <w:t>jecu</w:t>
      </w:r>
      <w:r w:rsidR="007F1B58">
        <w:rPr>
          <w:rFonts w:ascii="Arial" w:eastAsia="Times New Roman" w:hAnsi="Arial" w:cs="Arial"/>
          <w:sz w:val="28"/>
          <w:szCs w:val="28"/>
          <w:lang w:val="es-MX" w:eastAsia="es-MX"/>
        </w:rPr>
        <w:t>tivo</w:t>
      </w:r>
      <w:r w:rsidR="007C4188">
        <w:rPr>
          <w:rFonts w:ascii="Arial" w:eastAsia="Times New Roman" w:hAnsi="Arial" w:cs="Arial"/>
          <w:sz w:val="28"/>
          <w:szCs w:val="28"/>
          <w:lang w:val="es-MX" w:eastAsia="es-MX"/>
        </w:rPr>
        <w:t>,</w:t>
      </w:r>
      <w:r w:rsidR="007F1B58">
        <w:rPr>
          <w:rFonts w:ascii="Arial" w:eastAsia="Times New Roman" w:hAnsi="Arial" w:cs="Arial"/>
          <w:sz w:val="28"/>
          <w:szCs w:val="28"/>
          <w:lang w:val="es-MX" w:eastAsia="es-MX"/>
        </w:rPr>
        <w:t xml:space="preserve"> y</w:t>
      </w:r>
      <w:r w:rsidR="007C4188">
        <w:rPr>
          <w:rFonts w:ascii="Arial" w:eastAsia="Times New Roman" w:hAnsi="Arial" w:cs="Arial"/>
          <w:sz w:val="28"/>
          <w:szCs w:val="28"/>
          <w:lang w:val="es-MX" w:eastAsia="es-MX"/>
        </w:rPr>
        <w:t>a es la parte final,</w:t>
      </w:r>
      <w:r w:rsidR="007F1B58">
        <w:rPr>
          <w:rFonts w:ascii="Arial" w:eastAsia="Times New Roman" w:hAnsi="Arial" w:cs="Arial"/>
          <w:sz w:val="28"/>
          <w:szCs w:val="28"/>
          <w:lang w:val="es-MX" w:eastAsia="es-MX"/>
        </w:rPr>
        <w:t xml:space="preserve"> es la </w:t>
      </w:r>
      <w:r w:rsidR="00EB6388" w:rsidRPr="00A73AEF">
        <w:rPr>
          <w:rFonts w:ascii="Arial" w:eastAsia="Times New Roman" w:hAnsi="Arial" w:cs="Arial"/>
          <w:sz w:val="28"/>
          <w:szCs w:val="28"/>
          <w:lang w:val="es-MX" w:eastAsia="es-MX"/>
        </w:rPr>
        <w:t>parte final</w:t>
      </w:r>
      <w:r w:rsidR="007C4188">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w:t>
      </w:r>
      <w:r w:rsidR="007C4188">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Claro que sí</w:t>
      </w:r>
      <w:r w:rsidR="007C4188">
        <w:rPr>
          <w:rFonts w:ascii="Arial" w:eastAsia="Times New Roman" w:hAnsi="Arial" w:cs="Arial"/>
          <w:sz w:val="28"/>
          <w:szCs w:val="28"/>
          <w:lang w:val="es-MX" w:eastAsia="es-MX"/>
        </w:rPr>
        <w:t>! Si vemos en el C</w:t>
      </w:r>
      <w:r w:rsidR="00EB6388" w:rsidRPr="00A73AEF">
        <w:rPr>
          <w:rFonts w:ascii="Arial" w:eastAsia="Times New Roman" w:hAnsi="Arial" w:cs="Arial"/>
          <w:sz w:val="28"/>
          <w:szCs w:val="28"/>
          <w:lang w:val="es-MX" w:eastAsia="es-MX"/>
        </w:rPr>
        <w:t>ódigo</w:t>
      </w:r>
      <w:r w:rsidR="007C4188">
        <w:rPr>
          <w:rFonts w:ascii="Arial" w:eastAsia="Times New Roman" w:hAnsi="Arial" w:cs="Arial"/>
          <w:sz w:val="28"/>
          <w:szCs w:val="28"/>
          <w:lang w:val="es-MX" w:eastAsia="es-MX"/>
        </w:rPr>
        <w:t xml:space="preserve"> U</w:t>
      </w:r>
      <w:r w:rsidR="00EB6388" w:rsidRPr="00A73AEF">
        <w:rPr>
          <w:rFonts w:ascii="Arial" w:eastAsia="Times New Roman" w:hAnsi="Arial" w:cs="Arial"/>
          <w:sz w:val="28"/>
          <w:szCs w:val="28"/>
          <w:lang w:val="es-MX" w:eastAsia="es-MX"/>
        </w:rPr>
        <w:t>rbano</w:t>
      </w:r>
      <w:r w:rsidR="007C4188">
        <w:rPr>
          <w:rFonts w:ascii="Arial" w:eastAsia="Times New Roman" w:hAnsi="Arial" w:cs="Arial"/>
          <w:sz w:val="28"/>
          <w:szCs w:val="28"/>
          <w:lang w:val="es-MX" w:eastAsia="es-MX"/>
        </w:rPr>
        <w:t>; checa por favor, el Código Urbano y el Reglamento de Z</w:t>
      </w:r>
      <w:r w:rsidR="00EB6388" w:rsidRPr="00A73AEF">
        <w:rPr>
          <w:rFonts w:ascii="Arial" w:eastAsia="Times New Roman" w:hAnsi="Arial" w:cs="Arial"/>
          <w:sz w:val="28"/>
          <w:szCs w:val="28"/>
          <w:lang w:val="es-MX" w:eastAsia="es-MX"/>
        </w:rPr>
        <w:t>onificación</w:t>
      </w:r>
      <w:r w:rsidR="007C4188">
        <w:rPr>
          <w:rFonts w:ascii="Arial" w:eastAsia="Times New Roman" w:hAnsi="Arial" w:cs="Arial"/>
          <w:sz w:val="28"/>
          <w:szCs w:val="28"/>
          <w:lang w:val="es-MX" w:eastAsia="es-MX"/>
        </w:rPr>
        <w:t>. El Proyecto E</w:t>
      </w:r>
      <w:r w:rsidR="00EB6388" w:rsidRPr="00A73AEF">
        <w:rPr>
          <w:rFonts w:ascii="Arial" w:eastAsia="Times New Roman" w:hAnsi="Arial" w:cs="Arial"/>
          <w:sz w:val="28"/>
          <w:szCs w:val="28"/>
          <w:lang w:val="es-MX" w:eastAsia="es-MX"/>
        </w:rPr>
        <w:t>jecutivo</w:t>
      </w:r>
      <w:r w:rsidR="007C4188">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se va a realizar</w:t>
      </w:r>
      <w:r w:rsidR="007C4188">
        <w:rPr>
          <w:rFonts w:ascii="Arial" w:eastAsia="Times New Roman" w:hAnsi="Arial" w:cs="Arial"/>
          <w:sz w:val="28"/>
          <w:szCs w:val="28"/>
          <w:lang w:val="es-MX" w:eastAsia="es-MX"/>
        </w:rPr>
        <w:t xml:space="preserve">; </w:t>
      </w:r>
      <w:r w:rsidR="00EB6388" w:rsidRPr="00A73AEF">
        <w:rPr>
          <w:rFonts w:ascii="Arial" w:eastAsia="Times New Roman" w:hAnsi="Arial" w:cs="Arial"/>
          <w:sz w:val="28"/>
          <w:szCs w:val="28"/>
          <w:lang w:val="es-MX" w:eastAsia="es-MX"/>
        </w:rPr>
        <w:t>ahorita se están hablando de los estudios generales de viabilidad de un terreno</w:t>
      </w:r>
      <w:r w:rsidR="007C4188">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el costo de hacer un sembrado y un proyecto</w:t>
      </w:r>
      <w:r w:rsidR="007C4188">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si de</w:t>
      </w:r>
      <w:r w:rsidR="007C4188">
        <w:rPr>
          <w:rFonts w:ascii="Arial" w:eastAsia="Times New Roman" w:hAnsi="Arial" w:cs="Arial"/>
          <w:sz w:val="28"/>
          <w:szCs w:val="28"/>
          <w:lang w:val="es-MX" w:eastAsia="es-MX"/>
        </w:rPr>
        <w:t>sde</w:t>
      </w:r>
      <w:r w:rsidR="00EB6388" w:rsidRPr="00A73AEF">
        <w:rPr>
          <w:rFonts w:ascii="Arial" w:eastAsia="Times New Roman" w:hAnsi="Arial" w:cs="Arial"/>
          <w:sz w:val="28"/>
          <w:szCs w:val="28"/>
          <w:lang w:val="es-MX" w:eastAsia="es-MX"/>
        </w:rPr>
        <w:t xml:space="preserve"> los propios estudios</w:t>
      </w:r>
      <w:r w:rsidR="007C4188">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arrojan que no es viable el terreno</w:t>
      </w:r>
      <w:r w:rsidR="007C4188">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no</w:t>
      </w:r>
      <w:r w:rsidR="007C4188">
        <w:rPr>
          <w:rFonts w:ascii="Arial" w:eastAsia="Times New Roman" w:hAnsi="Arial" w:cs="Arial"/>
          <w:sz w:val="28"/>
          <w:szCs w:val="28"/>
          <w:lang w:val="es-MX" w:eastAsia="es-MX"/>
        </w:rPr>
        <w:t xml:space="preserve"> se tiene por qué gastar en un Proyecto E</w:t>
      </w:r>
      <w:r w:rsidR="00EB6388" w:rsidRPr="00A73AEF">
        <w:rPr>
          <w:rFonts w:ascii="Arial" w:eastAsia="Times New Roman" w:hAnsi="Arial" w:cs="Arial"/>
          <w:sz w:val="28"/>
          <w:szCs w:val="28"/>
          <w:lang w:val="es-MX" w:eastAsia="es-MX"/>
        </w:rPr>
        <w:t>jecutivo</w:t>
      </w:r>
      <w:r w:rsidR="007C4188">
        <w:rPr>
          <w:rFonts w:ascii="Arial" w:eastAsia="Times New Roman" w:hAnsi="Arial" w:cs="Arial"/>
          <w:sz w:val="28"/>
          <w:szCs w:val="28"/>
          <w:lang w:val="es-MX" w:eastAsia="es-MX"/>
        </w:rPr>
        <w:t>. Un Proyecto E</w:t>
      </w:r>
      <w:r w:rsidR="00EB6388" w:rsidRPr="00A73AEF">
        <w:rPr>
          <w:rFonts w:ascii="Arial" w:eastAsia="Times New Roman" w:hAnsi="Arial" w:cs="Arial"/>
          <w:sz w:val="28"/>
          <w:szCs w:val="28"/>
          <w:lang w:val="es-MX" w:eastAsia="es-MX"/>
        </w:rPr>
        <w:t>jecutivo</w:t>
      </w:r>
      <w:r w:rsidR="007C4188">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va más allá</w:t>
      </w:r>
      <w:r w:rsidR="007C4188">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de unas factibilidades</w:t>
      </w:r>
      <w:r w:rsidR="007C4188">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que son</w:t>
      </w:r>
      <w:r w:rsidR="007C4188">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esto</w:t>
      </w:r>
      <w:r w:rsidR="007C4188">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w:t>
      </w:r>
      <w:r w:rsidR="00EB6388">
        <w:rPr>
          <w:rFonts w:ascii="Arial" w:eastAsia="Times New Roman" w:hAnsi="Arial" w:cs="Arial"/>
          <w:sz w:val="28"/>
          <w:szCs w:val="28"/>
          <w:lang w:val="es-MX" w:eastAsia="es-MX"/>
        </w:rPr>
        <w:t xml:space="preserve">si </w:t>
      </w:r>
      <w:r w:rsidR="007C4188">
        <w:rPr>
          <w:rFonts w:ascii="Arial" w:eastAsia="Times New Roman" w:hAnsi="Arial" w:cs="Arial"/>
          <w:sz w:val="28"/>
          <w:szCs w:val="28"/>
          <w:lang w:val="es-MX" w:eastAsia="es-MX"/>
        </w:rPr>
        <w:t>gusta checar en el Reglamento de Z</w:t>
      </w:r>
      <w:r w:rsidR="00EB6388" w:rsidRPr="00A73AEF">
        <w:rPr>
          <w:rFonts w:ascii="Arial" w:eastAsia="Times New Roman" w:hAnsi="Arial" w:cs="Arial"/>
          <w:sz w:val="28"/>
          <w:szCs w:val="28"/>
          <w:lang w:val="es-MX" w:eastAsia="es-MX"/>
        </w:rPr>
        <w:t>onificación</w:t>
      </w:r>
      <w:r w:rsidR="007C4188">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te habla</w:t>
      </w:r>
      <w:r w:rsidR="007C4188">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el tema de las etapas que</w:t>
      </w:r>
      <w:r w:rsidR="007C4188">
        <w:rPr>
          <w:rFonts w:ascii="Arial" w:eastAsia="Times New Roman" w:hAnsi="Arial" w:cs="Arial"/>
          <w:sz w:val="28"/>
          <w:szCs w:val="28"/>
          <w:lang w:val="es-MX" w:eastAsia="es-MX"/>
        </w:rPr>
        <w:t>, requiere un P</w:t>
      </w:r>
      <w:r w:rsidR="00EB6388" w:rsidRPr="00A73AEF">
        <w:rPr>
          <w:rFonts w:ascii="Arial" w:eastAsia="Times New Roman" w:hAnsi="Arial" w:cs="Arial"/>
          <w:sz w:val="28"/>
          <w:szCs w:val="28"/>
          <w:lang w:val="es-MX" w:eastAsia="es-MX"/>
        </w:rPr>
        <w:t>royecto</w:t>
      </w:r>
      <w:r w:rsidR="007C4188">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para una revisión preliminar</w:t>
      </w:r>
      <w:r w:rsidR="007C4188">
        <w:rPr>
          <w:rFonts w:ascii="Arial" w:eastAsia="Times New Roman" w:hAnsi="Arial" w:cs="Arial"/>
          <w:sz w:val="28"/>
          <w:szCs w:val="28"/>
          <w:lang w:val="es-MX" w:eastAsia="es-MX"/>
        </w:rPr>
        <w:t>, no te habla de un Proyecto E</w:t>
      </w:r>
      <w:r w:rsidR="00EB6388" w:rsidRPr="00A73AEF">
        <w:rPr>
          <w:rFonts w:ascii="Arial" w:eastAsia="Times New Roman" w:hAnsi="Arial" w:cs="Arial"/>
          <w:sz w:val="28"/>
          <w:szCs w:val="28"/>
          <w:lang w:val="es-MX" w:eastAsia="es-MX"/>
        </w:rPr>
        <w:t>jecutivo</w:t>
      </w:r>
      <w:r w:rsidR="007C4188">
        <w:rPr>
          <w:rFonts w:ascii="Arial" w:eastAsia="Times New Roman" w:hAnsi="Arial" w:cs="Arial"/>
          <w:sz w:val="28"/>
          <w:szCs w:val="28"/>
          <w:lang w:val="es-MX" w:eastAsia="es-MX"/>
        </w:rPr>
        <w:t>. ¡p</w:t>
      </w:r>
      <w:r w:rsidR="00EB6388" w:rsidRPr="00A73AEF">
        <w:rPr>
          <w:rFonts w:ascii="Arial" w:eastAsia="Times New Roman" w:hAnsi="Arial" w:cs="Arial"/>
          <w:sz w:val="28"/>
          <w:szCs w:val="28"/>
          <w:lang w:val="es-MX" w:eastAsia="es-MX"/>
        </w:rPr>
        <w:t>or supuesto que</w:t>
      </w:r>
      <w:r w:rsidR="008A1EAF">
        <w:rPr>
          <w:rFonts w:ascii="Arial" w:eastAsia="Times New Roman" w:hAnsi="Arial" w:cs="Arial"/>
          <w:sz w:val="28"/>
          <w:szCs w:val="28"/>
          <w:lang w:val="es-MX" w:eastAsia="es-MX"/>
        </w:rPr>
        <w:t xml:space="preserve"> no</w:t>
      </w:r>
      <w:r w:rsidR="007C4188">
        <w:rPr>
          <w:rFonts w:ascii="Arial" w:eastAsia="Times New Roman" w:hAnsi="Arial" w:cs="Arial"/>
          <w:sz w:val="28"/>
          <w:szCs w:val="28"/>
          <w:lang w:val="es-MX" w:eastAsia="es-MX"/>
        </w:rPr>
        <w:t>!</w:t>
      </w:r>
      <w:r w:rsidR="008A1EAF">
        <w:rPr>
          <w:rFonts w:ascii="Arial" w:eastAsia="Times New Roman" w:hAnsi="Arial" w:cs="Arial"/>
          <w:sz w:val="28"/>
          <w:szCs w:val="28"/>
          <w:lang w:val="es-MX" w:eastAsia="es-MX"/>
        </w:rPr>
        <w:t xml:space="preserve"> Vamos a gastar en un P</w:t>
      </w:r>
      <w:r w:rsidR="00EB6388" w:rsidRPr="00A73AEF">
        <w:rPr>
          <w:rFonts w:ascii="Arial" w:eastAsia="Times New Roman" w:hAnsi="Arial" w:cs="Arial"/>
          <w:sz w:val="28"/>
          <w:szCs w:val="28"/>
          <w:lang w:val="es-MX" w:eastAsia="es-MX"/>
        </w:rPr>
        <w:t>royecto</w:t>
      </w:r>
      <w:r w:rsidR="008A1EAF">
        <w:rPr>
          <w:rFonts w:ascii="Arial" w:eastAsia="Times New Roman" w:hAnsi="Arial" w:cs="Arial"/>
          <w:sz w:val="28"/>
          <w:szCs w:val="28"/>
          <w:lang w:val="es-MX" w:eastAsia="es-MX"/>
        </w:rPr>
        <w:t xml:space="preserve">, </w:t>
      </w:r>
      <w:r w:rsidR="00EB6388" w:rsidRPr="00A73AEF">
        <w:rPr>
          <w:rFonts w:ascii="Arial" w:eastAsia="Times New Roman" w:hAnsi="Arial" w:cs="Arial"/>
          <w:sz w:val="28"/>
          <w:szCs w:val="28"/>
          <w:lang w:val="es-MX" w:eastAsia="es-MX"/>
        </w:rPr>
        <w:t>c</w:t>
      </w:r>
      <w:r w:rsidR="008A1EAF">
        <w:rPr>
          <w:rFonts w:ascii="Arial" w:eastAsia="Times New Roman" w:hAnsi="Arial" w:cs="Arial"/>
          <w:sz w:val="28"/>
          <w:szCs w:val="28"/>
          <w:lang w:val="es-MX" w:eastAsia="es-MX"/>
        </w:rPr>
        <w:t>uando todavía no sabemos, si el Pleno del A</w:t>
      </w:r>
      <w:r w:rsidR="00EB6388" w:rsidRPr="00A73AEF">
        <w:rPr>
          <w:rFonts w:ascii="Arial" w:eastAsia="Times New Roman" w:hAnsi="Arial" w:cs="Arial"/>
          <w:sz w:val="28"/>
          <w:szCs w:val="28"/>
          <w:lang w:val="es-MX" w:eastAsia="es-MX"/>
        </w:rPr>
        <w:t>yuntamiento</w:t>
      </w:r>
      <w:r w:rsidR="008A1EAF">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va a decidir autorizar la compra del terreno</w:t>
      </w:r>
      <w:r w:rsidR="008A1EAF">
        <w:rPr>
          <w:rFonts w:ascii="Arial" w:eastAsia="Times New Roman" w:hAnsi="Arial" w:cs="Arial"/>
          <w:sz w:val="28"/>
          <w:szCs w:val="28"/>
          <w:lang w:val="es-MX" w:eastAsia="es-MX"/>
        </w:rPr>
        <w:t>, ¡c</w:t>
      </w:r>
      <w:r w:rsidR="00EB6388" w:rsidRPr="00A73AEF">
        <w:rPr>
          <w:rFonts w:ascii="Arial" w:eastAsia="Times New Roman" w:hAnsi="Arial" w:cs="Arial"/>
          <w:sz w:val="28"/>
          <w:szCs w:val="28"/>
          <w:lang w:val="es-MX" w:eastAsia="es-MX"/>
        </w:rPr>
        <w:t>laro que no es así</w:t>
      </w:r>
      <w:r w:rsidR="008A1EAF">
        <w:rPr>
          <w:rFonts w:ascii="Arial" w:eastAsia="Times New Roman" w:hAnsi="Arial" w:cs="Arial"/>
          <w:sz w:val="28"/>
          <w:szCs w:val="28"/>
          <w:lang w:val="es-MX" w:eastAsia="es-MX"/>
        </w:rPr>
        <w:t xml:space="preserve"> el tema! H</w:t>
      </w:r>
      <w:r w:rsidR="00EB6388" w:rsidRPr="00A73AEF">
        <w:rPr>
          <w:rFonts w:ascii="Arial" w:eastAsia="Times New Roman" w:hAnsi="Arial" w:cs="Arial"/>
          <w:sz w:val="28"/>
          <w:szCs w:val="28"/>
          <w:lang w:val="es-MX" w:eastAsia="es-MX"/>
        </w:rPr>
        <w:t>ay un tema de una revisión preliminar que</w:t>
      </w:r>
      <w:r w:rsidR="008A1EAF">
        <w:rPr>
          <w:rFonts w:ascii="Arial" w:eastAsia="Times New Roman" w:hAnsi="Arial" w:cs="Arial"/>
          <w:sz w:val="28"/>
          <w:szCs w:val="28"/>
          <w:lang w:val="es-MX" w:eastAsia="es-MX"/>
        </w:rPr>
        <w:t>, lo establece el Reglamento de Zonificación y te dice c</w:t>
      </w:r>
      <w:r w:rsidR="00EB6388" w:rsidRPr="00A73AEF">
        <w:rPr>
          <w:rFonts w:ascii="Arial" w:eastAsia="Times New Roman" w:hAnsi="Arial" w:cs="Arial"/>
          <w:sz w:val="28"/>
          <w:szCs w:val="28"/>
          <w:lang w:val="es-MX" w:eastAsia="es-MX"/>
        </w:rPr>
        <w:t>on qué</w:t>
      </w:r>
      <w:r w:rsidR="008A1EAF">
        <w:rPr>
          <w:rFonts w:ascii="Arial" w:eastAsia="Times New Roman" w:hAnsi="Arial" w:cs="Arial"/>
          <w:sz w:val="28"/>
          <w:szCs w:val="28"/>
          <w:lang w:val="es-MX" w:eastAsia="es-MX"/>
        </w:rPr>
        <w:t>, se integra un Proyecto P</w:t>
      </w:r>
      <w:r w:rsidR="00EB6388" w:rsidRPr="00A73AEF">
        <w:rPr>
          <w:rFonts w:ascii="Arial" w:eastAsia="Times New Roman" w:hAnsi="Arial" w:cs="Arial"/>
          <w:sz w:val="28"/>
          <w:szCs w:val="28"/>
          <w:lang w:val="es-MX" w:eastAsia="es-MX"/>
        </w:rPr>
        <w:t>reliminar</w:t>
      </w:r>
      <w:r w:rsidR="008A1EAF">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para </w:t>
      </w:r>
      <w:r w:rsidR="00EB6388">
        <w:rPr>
          <w:rFonts w:ascii="Arial" w:eastAsia="Times New Roman" w:hAnsi="Arial" w:cs="Arial"/>
          <w:sz w:val="28"/>
          <w:szCs w:val="28"/>
          <w:lang w:val="es-MX" w:eastAsia="es-MX"/>
        </w:rPr>
        <w:t>una revisión preliminar</w:t>
      </w:r>
      <w:r w:rsidR="008A1EAF">
        <w:rPr>
          <w:rFonts w:ascii="Arial" w:eastAsia="Times New Roman" w:hAnsi="Arial" w:cs="Arial"/>
          <w:sz w:val="28"/>
          <w:szCs w:val="28"/>
          <w:lang w:val="es-MX" w:eastAsia="es-MX"/>
        </w:rPr>
        <w:t>. E</w:t>
      </w:r>
      <w:r w:rsidR="00EB6388">
        <w:rPr>
          <w:rFonts w:ascii="Arial" w:eastAsia="Times New Roman" w:hAnsi="Arial" w:cs="Arial"/>
          <w:sz w:val="28"/>
          <w:szCs w:val="28"/>
          <w:lang w:val="es-MX" w:eastAsia="es-MX"/>
        </w:rPr>
        <w:t xml:space="preserve">s un </w:t>
      </w:r>
      <w:r w:rsidR="00EB6388" w:rsidRPr="00A73AEF">
        <w:rPr>
          <w:rFonts w:ascii="Arial" w:eastAsia="Times New Roman" w:hAnsi="Arial" w:cs="Arial"/>
          <w:sz w:val="28"/>
          <w:szCs w:val="28"/>
          <w:lang w:val="es-MX" w:eastAsia="es-MX"/>
        </w:rPr>
        <w:t>sembrado de lotificación</w:t>
      </w:r>
      <w:r w:rsidR="008A1EAF">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viene en el tema de las factibilidades</w:t>
      </w:r>
      <w:r w:rsidR="008A1EAF">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obviamente de servicio de agua</w:t>
      </w:r>
      <w:r w:rsidR="008A1EAF">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de alumbrado</w:t>
      </w:r>
      <w:r w:rsidR="008A1EAF">
        <w:rPr>
          <w:rFonts w:ascii="Arial" w:eastAsia="Times New Roman" w:hAnsi="Arial" w:cs="Arial"/>
          <w:sz w:val="28"/>
          <w:szCs w:val="28"/>
          <w:lang w:val="es-MX" w:eastAsia="es-MX"/>
        </w:rPr>
        <w:t>, es u</w:t>
      </w:r>
      <w:r w:rsidR="00EB6388" w:rsidRPr="00A73AEF">
        <w:rPr>
          <w:rFonts w:ascii="Arial" w:eastAsia="Times New Roman" w:hAnsi="Arial" w:cs="Arial"/>
          <w:sz w:val="28"/>
          <w:szCs w:val="28"/>
          <w:lang w:val="es-MX" w:eastAsia="es-MX"/>
        </w:rPr>
        <w:t>n tema de servicios</w:t>
      </w:r>
      <w:r w:rsidR="008A1EAF">
        <w:rPr>
          <w:rFonts w:ascii="Arial" w:eastAsia="Times New Roman" w:hAnsi="Arial" w:cs="Arial"/>
          <w:sz w:val="28"/>
          <w:szCs w:val="28"/>
          <w:lang w:val="es-MX" w:eastAsia="es-MX"/>
        </w:rPr>
        <w:t xml:space="preserve">, es </w:t>
      </w:r>
      <w:r w:rsidR="00EB6388" w:rsidRPr="00A73AEF">
        <w:rPr>
          <w:rFonts w:ascii="Arial" w:eastAsia="Times New Roman" w:hAnsi="Arial" w:cs="Arial"/>
          <w:sz w:val="28"/>
          <w:szCs w:val="28"/>
          <w:lang w:val="es-MX" w:eastAsia="es-MX"/>
        </w:rPr>
        <w:t>una mecánica de suelo</w:t>
      </w:r>
      <w:r w:rsidR="008A1EAF">
        <w:rPr>
          <w:rFonts w:ascii="Arial" w:eastAsia="Times New Roman" w:hAnsi="Arial" w:cs="Arial"/>
          <w:sz w:val="28"/>
          <w:szCs w:val="28"/>
          <w:lang w:val="es-MX" w:eastAsia="es-MX"/>
        </w:rPr>
        <w:t>. L</w:t>
      </w:r>
      <w:r w:rsidR="00EB6388" w:rsidRPr="00A73AEF">
        <w:rPr>
          <w:rFonts w:ascii="Arial" w:eastAsia="Times New Roman" w:hAnsi="Arial" w:cs="Arial"/>
          <w:sz w:val="28"/>
          <w:szCs w:val="28"/>
          <w:lang w:val="es-MX" w:eastAsia="es-MX"/>
        </w:rPr>
        <w:t>o comentaba aquí el compañero Raúl</w:t>
      </w:r>
      <w:r w:rsidR="008A1EAF">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efectivamente</w:t>
      </w:r>
      <w:r w:rsidR="008A1EAF">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un dictamen de riesgos</w:t>
      </w:r>
      <w:r w:rsidR="008A1EAF">
        <w:rPr>
          <w:rFonts w:ascii="Arial" w:eastAsia="Times New Roman" w:hAnsi="Arial" w:cs="Arial"/>
          <w:sz w:val="28"/>
          <w:szCs w:val="28"/>
          <w:lang w:val="es-MX" w:eastAsia="es-MX"/>
        </w:rPr>
        <w:t>, pero un Proyecto E</w:t>
      </w:r>
      <w:r w:rsidR="00EB6388" w:rsidRPr="00A73AEF">
        <w:rPr>
          <w:rFonts w:ascii="Arial" w:eastAsia="Times New Roman" w:hAnsi="Arial" w:cs="Arial"/>
          <w:sz w:val="28"/>
          <w:szCs w:val="28"/>
          <w:lang w:val="es-MX" w:eastAsia="es-MX"/>
        </w:rPr>
        <w:t>jecutivo</w:t>
      </w:r>
      <w:r w:rsidR="008A1EAF">
        <w:rPr>
          <w:rFonts w:ascii="Arial" w:eastAsia="Times New Roman" w:hAnsi="Arial" w:cs="Arial"/>
          <w:sz w:val="28"/>
          <w:szCs w:val="28"/>
          <w:lang w:val="es-MX" w:eastAsia="es-MX"/>
        </w:rPr>
        <w:t>, pues vamos viendo lo que considera y más que un P</w:t>
      </w:r>
      <w:r w:rsidR="00EB6388" w:rsidRPr="00A73AEF">
        <w:rPr>
          <w:rFonts w:ascii="Arial" w:eastAsia="Times New Roman" w:hAnsi="Arial" w:cs="Arial"/>
          <w:sz w:val="28"/>
          <w:szCs w:val="28"/>
          <w:lang w:val="es-MX" w:eastAsia="es-MX"/>
        </w:rPr>
        <w:t>ro</w:t>
      </w:r>
      <w:r w:rsidR="008A1EAF">
        <w:rPr>
          <w:rFonts w:ascii="Arial" w:eastAsia="Times New Roman" w:hAnsi="Arial" w:cs="Arial"/>
          <w:sz w:val="28"/>
          <w:szCs w:val="28"/>
          <w:lang w:val="es-MX" w:eastAsia="es-MX"/>
        </w:rPr>
        <w:t>yecto E</w:t>
      </w:r>
      <w:r w:rsidR="00EB6388" w:rsidRPr="00A73AEF">
        <w:rPr>
          <w:rFonts w:ascii="Arial" w:eastAsia="Times New Roman" w:hAnsi="Arial" w:cs="Arial"/>
          <w:sz w:val="28"/>
          <w:szCs w:val="28"/>
          <w:lang w:val="es-MX" w:eastAsia="es-MX"/>
        </w:rPr>
        <w:t>jecutivo</w:t>
      </w:r>
      <w:r w:rsidR="008A1EAF">
        <w:rPr>
          <w:rFonts w:ascii="Arial" w:eastAsia="Times New Roman" w:hAnsi="Arial" w:cs="Arial"/>
          <w:sz w:val="28"/>
          <w:szCs w:val="28"/>
          <w:lang w:val="es-MX" w:eastAsia="es-MX"/>
        </w:rPr>
        <w:t>, es un Proyecto D</w:t>
      </w:r>
      <w:r w:rsidR="00EB6388" w:rsidRPr="00A73AEF">
        <w:rPr>
          <w:rFonts w:ascii="Arial" w:eastAsia="Times New Roman" w:hAnsi="Arial" w:cs="Arial"/>
          <w:sz w:val="28"/>
          <w:szCs w:val="28"/>
          <w:lang w:val="es-MX" w:eastAsia="es-MX"/>
        </w:rPr>
        <w:t>efinitivo</w:t>
      </w:r>
      <w:r w:rsidR="008A1EAF">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haciendo la corrección</w:t>
      </w:r>
      <w:r w:rsidR="008A1EAF">
        <w:rPr>
          <w:rFonts w:ascii="Arial" w:eastAsia="Times New Roman" w:hAnsi="Arial" w:cs="Arial"/>
          <w:sz w:val="28"/>
          <w:szCs w:val="28"/>
          <w:lang w:val="es-MX" w:eastAsia="es-MX"/>
        </w:rPr>
        <w:t>, no es E</w:t>
      </w:r>
      <w:r w:rsidR="00EB6388" w:rsidRPr="00A73AEF">
        <w:rPr>
          <w:rFonts w:ascii="Arial" w:eastAsia="Times New Roman" w:hAnsi="Arial" w:cs="Arial"/>
          <w:sz w:val="28"/>
          <w:szCs w:val="28"/>
          <w:lang w:val="es-MX" w:eastAsia="es-MX"/>
        </w:rPr>
        <w:t>jecutivo</w:t>
      </w:r>
      <w:r w:rsidR="008A1EAF">
        <w:rPr>
          <w:rFonts w:ascii="Arial" w:eastAsia="Times New Roman" w:hAnsi="Arial" w:cs="Arial"/>
          <w:sz w:val="28"/>
          <w:szCs w:val="28"/>
          <w:lang w:val="es-MX" w:eastAsia="es-MX"/>
        </w:rPr>
        <w:t>, Proyecto D</w:t>
      </w:r>
      <w:r w:rsidR="00EB6388" w:rsidRPr="00A73AEF">
        <w:rPr>
          <w:rFonts w:ascii="Arial" w:eastAsia="Times New Roman" w:hAnsi="Arial" w:cs="Arial"/>
          <w:sz w:val="28"/>
          <w:szCs w:val="28"/>
          <w:lang w:val="es-MX" w:eastAsia="es-MX"/>
        </w:rPr>
        <w:t>efinitivo de Urbanización</w:t>
      </w:r>
      <w:r w:rsidR="008A1EAF">
        <w:rPr>
          <w:rFonts w:ascii="Arial" w:eastAsia="Times New Roman" w:hAnsi="Arial" w:cs="Arial"/>
          <w:sz w:val="28"/>
          <w:szCs w:val="28"/>
          <w:lang w:val="es-MX" w:eastAsia="es-MX"/>
        </w:rPr>
        <w:t>, e</w:t>
      </w:r>
      <w:r w:rsidR="00EB6388" w:rsidRPr="00A73AEF">
        <w:rPr>
          <w:rFonts w:ascii="Arial" w:eastAsia="Times New Roman" w:hAnsi="Arial" w:cs="Arial"/>
          <w:sz w:val="28"/>
          <w:szCs w:val="28"/>
          <w:lang w:val="es-MX" w:eastAsia="es-MX"/>
        </w:rPr>
        <w:t>se es el tema</w:t>
      </w:r>
      <w:r w:rsidR="008A1EAF">
        <w:rPr>
          <w:rFonts w:ascii="Arial" w:eastAsia="Times New Roman" w:hAnsi="Arial" w:cs="Arial"/>
          <w:sz w:val="28"/>
          <w:szCs w:val="28"/>
          <w:lang w:val="es-MX" w:eastAsia="es-MX"/>
        </w:rPr>
        <w:t>, e</w:t>
      </w:r>
      <w:r w:rsidR="00EB6388" w:rsidRPr="00A73AEF">
        <w:rPr>
          <w:rFonts w:ascii="Arial" w:eastAsia="Times New Roman" w:hAnsi="Arial" w:cs="Arial"/>
          <w:sz w:val="28"/>
          <w:szCs w:val="28"/>
          <w:lang w:val="es-MX" w:eastAsia="es-MX"/>
        </w:rPr>
        <w:t>se es el término correcto</w:t>
      </w:r>
      <w:r w:rsidR="008A1EAF">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para integrar un proyecto</w:t>
      </w:r>
      <w:r w:rsidR="008A1EAF">
        <w:rPr>
          <w:rFonts w:ascii="Arial" w:eastAsia="Times New Roman" w:hAnsi="Arial" w:cs="Arial"/>
          <w:sz w:val="28"/>
          <w:szCs w:val="28"/>
          <w:lang w:val="es-MX" w:eastAsia="es-MX"/>
        </w:rPr>
        <w:t>.</w:t>
      </w:r>
      <w:r w:rsidR="00444966">
        <w:rPr>
          <w:rFonts w:ascii="Arial" w:eastAsia="Times New Roman" w:hAnsi="Arial" w:cs="Arial"/>
          <w:sz w:val="28"/>
          <w:szCs w:val="28"/>
          <w:lang w:val="es-MX" w:eastAsia="es-MX"/>
        </w:rPr>
        <w:t xml:space="preserve"> A</w:t>
      </w:r>
      <w:r w:rsidR="00EB6388" w:rsidRPr="00A73AEF">
        <w:rPr>
          <w:rFonts w:ascii="Arial" w:eastAsia="Times New Roman" w:hAnsi="Arial" w:cs="Arial"/>
          <w:sz w:val="28"/>
          <w:szCs w:val="28"/>
          <w:lang w:val="es-MX" w:eastAsia="es-MX"/>
        </w:rPr>
        <w:t>quí estamos hablando de una revisión preliminar que</w:t>
      </w:r>
      <w:r w:rsidR="00444966">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se integra con esta primera etapa de documen</w:t>
      </w:r>
      <w:r w:rsidR="00444966">
        <w:rPr>
          <w:rFonts w:ascii="Arial" w:eastAsia="Times New Roman" w:hAnsi="Arial" w:cs="Arial"/>
          <w:sz w:val="28"/>
          <w:szCs w:val="28"/>
          <w:lang w:val="es-MX" w:eastAsia="es-MX"/>
        </w:rPr>
        <w:t xml:space="preserve">tos. Si este en esta etapa de </w:t>
      </w:r>
      <w:r w:rsidR="00EB6388" w:rsidRPr="00A73AEF">
        <w:rPr>
          <w:rFonts w:ascii="Arial" w:eastAsia="Times New Roman" w:hAnsi="Arial" w:cs="Arial"/>
          <w:sz w:val="28"/>
          <w:szCs w:val="28"/>
          <w:lang w:val="es-MX" w:eastAsia="es-MX"/>
        </w:rPr>
        <w:t>revisión de documentos</w:t>
      </w:r>
      <w:r w:rsidR="00444966">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no se cumplen las características</w:t>
      </w:r>
      <w:r w:rsidR="00444966">
        <w:rPr>
          <w:rFonts w:ascii="Arial" w:eastAsia="Times New Roman" w:hAnsi="Arial" w:cs="Arial"/>
          <w:sz w:val="28"/>
          <w:szCs w:val="28"/>
          <w:lang w:val="es-MX" w:eastAsia="es-MX"/>
        </w:rPr>
        <w:t>, p</w:t>
      </w:r>
      <w:r w:rsidR="00EB6388" w:rsidRPr="00A73AEF">
        <w:rPr>
          <w:rFonts w:ascii="Arial" w:eastAsia="Times New Roman" w:hAnsi="Arial" w:cs="Arial"/>
          <w:sz w:val="28"/>
          <w:szCs w:val="28"/>
          <w:lang w:val="es-MX" w:eastAsia="es-MX"/>
        </w:rPr>
        <w:t>or supuesto que</w:t>
      </w:r>
      <w:r w:rsidR="00444966">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no se va a</w:t>
      </w:r>
      <w:r w:rsidR="00444966">
        <w:rPr>
          <w:rFonts w:ascii="Arial" w:eastAsia="Times New Roman" w:hAnsi="Arial" w:cs="Arial"/>
          <w:sz w:val="28"/>
          <w:szCs w:val="28"/>
          <w:lang w:val="es-MX" w:eastAsia="es-MX"/>
        </w:rPr>
        <w:t xml:space="preserve"> hacer el gasto de integrar un Proyecto D</w:t>
      </w:r>
      <w:r w:rsidR="00EB6388" w:rsidRPr="00A73AEF">
        <w:rPr>
          <w:rFonts w:ascii="Arial" w:eastAsia="Times New Roman" w:hAnsi="Arial" w:cs="Arial"/>
          <w:sz w:val="28"/>
          <w:szCs w:val="28"/>
          <w:lang w:val="es-MX" w:eastAsia="es-MX"/>
        </w:rPr>
        <w:t xml:space="preserve">efinitivo de </w:t>
      </w:r>
      <w:r w:rsidR="00EB6388" w:rsidRPr="00A73AEF">
        <w:rPr>
          <w:rFonts w:ascii="Arial" w:eastAsia="Times New Roman" w:hAnsi="Arial" w:cs="Arial"/>
          <w:sz w:val="28"/>
          <w:szCs w:val="28"/>
          <w:lang w:val="es-MX" w:eastAsia="es-MX"/>
        </w:rPr>
        <w:lastRenderedPageBreak/>
        <w:t>Urbanización</w:t>
      </w:r>
      <w:r w:rsidR="00444966">
        <w:rPr>
          <w:rFonts w:ascii="Arial" w:eastAsia="Times New Roman" w:hAnsi="Arial" w:cs="Arial"/>
          <w:sz w:val="28"/>
          <w:szCs w:val="28"/>
          <w:lang w:val="es-MX" w:eastAsia="es-MX"/>
        </w:rPr>
        <w:t>. O</w:t>
      </w:r>
      <w:r w:rsidR="00EB6388" w:rsidRPr="00A73AEF">
        <w:rPr>
          <w:rFonts w:ascii="Arial" w:eastAsia="Times New Roman" w:hAnsi="Arial" w:cs="Arial"/>
          <w:sz w:val="28"/>
          <w:szCs w:val="28"/>
          <w:lang w:val="es-MX" w:eastAsia="es-MX"/>
        </w:rPr>
        <w:t xml:space="preserve"> sea</w:t>
      </w:r>
      <w:r w:rsidR="00444966">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eso está claro y no es un tema de apreciación</w:t>
      </w:r>
      <w:r w:rsidR="00444966">
        <w:rPr>
          <w:rFonts w:ascii="Arial" w:eastAsia="Times New Roman" w:hAnsi="Arial" w:cs="Arial"/>
          <w:sz w:val="28"/>
          <w:szCs w:val="28"/>
          <w:lang w:val="es-MX" w:eastAsia="es-MX"/>
        </w:rPr>
        <w:t>, lo establece el Reglamento de Z</w:t>
      </w:r>
      <w:r w:rsidR="00EB6388" w:rsidRPr="00A73AEF">
        <w:rPr>
          <w:rFonts w:ascii="Arial" w:eastAsia="Times New Roman" w:hAnsi="Arial" w:cs="Arial"/>
          <w:sz w:val="28"/>
          <w:szCs w:val="28"/>
          <w:lang w:val="es-MX" w:eastAsia="es-MX"/>
        </w:rPr>
        <w:t>onificación</w:t>
      </w:r>
      <w:r w:rsidR="00444966">
        <w:rPr>
          <w:rFonts w:ascii="Arial" w:eastAsia="Times New Roman" w:hAnsi="Arial" w:cs="Arial"/>
          <w:sz w:val="28"/>
          <w:szCs w:val="28"/>
          <w:lang w:val="es-MX" w:eastAsia="es-MX"/>
        </w:rPr>
        <w:t>. E</w:t>
      </w:r>
      <w:r w:rsidR="00EB6388" w:rsidRPr="00A73AEF">
        <w:rPr>
          <w:rFonts w:ascii="Arial" w:eastAsia="Times New Roman" w:hAnsi="Arial" w:cs="Arial"/>
          <w:sz w:val="28"/>
          <w:szCs w:val="28"/>
          <w:lang w:val="es-MX" w:eastAsia="es-MX"/>
        </w:rPr>
        <w:t>s decir</w:t>
      </w:r>
      <w:r w:rsidR="00444966">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primero es el tema de la búsqueda</w:t>
      </w:r>
      <w:r w:rsidR="00444966">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efectivamente del terreno</w:t>
      </w:r>
      <w:r w:rsidR="00444966">
        <w:rPr>
          <w:rFonts w:ascii="Arial" w:eastAsia="Times New Roman" w:hAnsi="Arial" w:cs="Arial"/>
          <w:sz w:val="28"/>
          <w:szCs w:val="28"/>
          <w:lang w:val="es-MX" w:eastAsia="es-MX"/>
        </w:rPr>
        <w:t>, como ya lo dijo el P</w:t>
      </w:r>
      <w:r w:rsidR="00EB6388" w:rsidRPr="00A73AEF">
        <w:rPr>
          <w:rFonts w:ascii="Arial" w:eastAsia="Times New Roman" w:hAnsi="Arial" w:cs="Arial"/>
          <w:sz w:val="28"/>
          <w:szCs w:val="28"/>
          <w:lang w:val="es-MX" w:eastAsia="es-MX"/>
        </w:rPr>
        <w:t>residente</w:t>
      </w:r>
      <w:r w:rsidR="00444966">
        <w:rPr>
          <w:rFonts w:ascii="Arial" w:eastAsia="Times New Roman" w:hAnsi="Arial" w:cs="Arial"/>
          <w:sz w:val="28"/>
          <w:szCs w:val="28"/>
          <w:lang w:val="es-MX" w:eastAsia="es-MX"/>
        </w:rPr>
        <w:t>. ¡C</w:t>
      </w:r>
      <w:r w:rsidR="00EB6388" w:rsidRPr="00A73AEF">
        <w:rPr>
          <w:rFonts w:ascii="Arial" w:eastAsia="Times New Roman" w:hAnsi="Arial" w:cs="Arial"/>
          <w:sz w:val="28"/>
          <w:szCs w:val="28"/>
          <w:lang w:val="es-MX" w:eastAsia="es-MX"/>
        </w:rPr>
        <w:t>laro</w:t>
      </w:r>
      <w:r w:rsidR="00444966">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que hay unas alternativas de las mismas personas</w:t>
      </w:r>
      <w:r w:rsidR="00444966">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que han venido a acercarse</w:t>
      </w:r>
      <w:r w:rsidR="007017BA">
        <w:rPr>
          <w:rFonts w:ascii="Arial" w:eastAsia="Times New Roman" w:hAnsi="Arial" w:cs="Arial"/>
          <w:sz w:val="28"/>
          <w:szCs w:val="28"/>
          <w:lang w:val="es-MX" w:eastAsia="es-MX"/>
        </w:rPr>
        <w:t>. E</w:t>
      </w:r>
      <w:r w:rsidR="00EB6388" w:rsidRPr="00A73AEF">
        <w:rPr>
          <w:rFonts w:ascii="Arial" w:eastAsia="Times New Roman" w:hAnsi="Arial" w:cs="Arial"/>
          <w:sz w:val="28"/>
          <w:szCs w:val="28"/>
          <w:lang w:val="es-MX" w:eastAsia="es-MX"/>
        </w:rPr>
        <w:t>s decir</w:t>
      </w:r>
      <w:r w:rsidR="007017BA">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se tiene que</w:t>
      </w:r>
      <w:r w:rsidR="00EB6388">
        <w:rPr>
          <w:rFonts w:ascii="Arial" w:eastAsia="Times New Roman" w:hAnsi="Arial" w:cs="Arial"/>
          <w:sz w:val="28"/>
          <w:szCs w:val="28"/>
          <w:lang w:val="es-MX" w:eastAsia="es-MX"/>
        </w:rPr>
        <w:t xml:space="preserve"> hacer la parte de los estudios</w:t>
      </w:r>
      <w:r w:rsidR="007017BA">
        <w:rPr>
          <w:rFonts w:ascii="Arial" w:eastAsia="Times New Roman" w:hAnsi="Arial" w:cs="Arial"/>
          <w:sz w:val="28"/>
          <w:szCs w:val="28"/>
          <w:lang w:val="es-MX" w:eastAsia="es-MX"/>
        </w:rPr>
        <w:t>;</w:t>
      </w:r>
      <w:r w:rsidR="00EB6388">
        <w:rPr>
          <w:rFonts w:ascii="Arial" w:eastAsia="Times New Roman" w:hAnsi="Arial" w:cs="Arial"/>
          <w:sz w:val="28"/>
          <w:szCs w:val="28"/>
          <w:lang w:val="es-MX" w:eastAsia="es-MX"/>
        </w:rPr>
        <w:t xml:space="preserve"> </w:t>
      </w:r>
      <w:r w:rsidR="007017BA">
        <w:rPr>
          <w:rFonts w:ascii="Arial" w:eastAsia="Times New Roman" w:hAnsi="Arial" w:cs="Arial"/>
          <w:sz w:val="28"/>
          <w:szCs w:val="28"/>
          <w:lang w:val="es-MX" w:eastAsia="es-MX"/>
        </w:rPr>
        <w:t>aquí</w:t>
      </w:r>
      <w:r w:rsidR="00EB6388" w:rsidRPr="00A73AEF">
        <w:rPr>
          <w:rFonts w:ascii="Arial" w:eastAsia="Times New Roman" w:hAnsi="Arial" w:cs="Arial"/>
          <w:sz w:val="28"/>
          <w:szCs w:val="28"/>
          <w:lang w:val="es-MX" w:eastAsia="es-MX"/>
        </w:rPr>
        <w:t xml:space="preserve"> están las propuestas</w:t>
      </w:r>
      <w:r w:rsidR="007017BA">
        <w:rPr>
          <w:rFonts w:ascii="Arial" w:eastAsia="Times New Roman" w:hAnsi="Arial" w:cs="Arial"/>
          <w:sz w:val="28"/>
          <w:szCs w:val="28"/>
          <w:lang w:val="es-MX" w:eastAsia="es-MX"/>
        </w:rPr>
        <w:t>, se cita a C</w:t>
      </w:r>
      <w:r w:rsidR="00EB6388" w:rsidRPr="00A73AEF">
        <w:rPr>
          <w:rFonts w:ascii="Arial" w:eastAsia="Times New Roman" w:hAnsi="Arial" w:cs="Arial"/>
          <w:sz w:val="28"/>
          <w:szCs w:val="28"/>
          <w:lang w:val="es-MX" w:eastAsia="es-MX"/>
        </w:rPr>
        <w:t>omisión</w:t>
      </w:r>
      <w:r w:rsidR="00913625">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para que</w:t>
      </w:r>
      <w:r w:rsidR="007017BA">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efectivamente</w:t>
      </w:r>
      <w:r w:rsidR="007017BA">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vean y con los estudios pertinentes</w:t>
      </w:r>
      <w:r w:rsidR="00913625">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si se autoriza o no</w:t>
      </w:r>
      <w:r w:rsidR="00913625">
        <w:rPr>
          <w:rFonts w:ascii="Arial" w:eastAsia="Times New Roman" w:hAnsi="Arial" w:cs="Arial"/>
          <w:sz w:val="28"/>
          <w:szCs w:val="28"/>
          <w:lang w:val="es-MX" w:eastAsia="es-MX"/>
        </w:rPr>
        <w:t>, primero en tema de C</w:t>
      </w:r>
      <w:r w:rsidR="00EB6388" w:rsidRPr="00A73AEF">
        <w:rPr>
          <w:rFonts w:ascii="Arial" w:eastAsia="Times New Roman" w:hAnsi="Arial" w:cs="Arial"/>
          <w:sz w:val="28"/>
          <w:szCs w:val="28"/>
          <w:lang w:val="es-MX" w:eastAsia="es-MX"/>
        </w:rPr>
        <w:t>omisión</w:t>
      </w:r>
      <w:r w:rsidR="00913625">
        <w:rPr>
          <w:rFonts w:ascii="Arial" w:eastAsia="Times New Roman" w:hAnsi="Arial" w:cs="Arial"/>
          <w:sz w:val="28"/>
          <w:szCs w:val="28"/>
          <w:lang w:val="es-MX" w:eastAsia="es-MX"/>
        </w:rPr>
        <w:t>, y después en el tema del Pleno del A</w:t>
      </w:r>
      <w:r w:rsidR="00EB6388" w:rsidRPr="00A73AEF">
        <w:rPr>
          <w:rFonts w:ascii="Arial" w:eastAsia="Times New Roman" w:hAnsi="Arial" w:cs="Arial"/>
          <w:sz w:val="28"/>
          <w:szCs w:val="28"/>
          <w:lang w:val="es-MX" w:eastAsia="es-MX"/>
        </w:rPr>
        <w:t>yuntamiento</w:t>
      </w:r>
      <w:r w:rsidR="00913625">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No entiendo en qué limita</w:t>
      </w:r>
      <w:r w:rsidR="00913625">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que e</w:t>
      </w:r>
      <w:r w:rsidR="00913625">
        <w:rPr>
          <w:rFonts w:ascii="Arial" w:eastAsia="Times New Roman" w:hAnsi="Arial" w:cs="Arial"/>
          <w:sz w:val="28"/>
          <w:szCs w:val="28"/>
          <w:lang w:val="es-MX" w:eastAsia="es-MX"/>
        </w:rPr>
        <w:t>stemos turnando las Reglas de O</w:t>
      </w:r>
      <w:r w:rsidR="00EB6388" w:rsidRPr="00A73AEF">
        <w:rPr>
          <w:rFonts w:ascii="Arial" w:eastAsia="Times New Roman" w:hAnsi="Arial" w:cs="Arial"/>
          <w:sz w:val="28"/>
          <w:szCs w:val="28"/>
          <w:lang w:val="es-MX" w:eastAsia="es-MX"/>
        </w:rPr>
        <w:t>peración</w:t>
      </w:r>
      <w:r w:rsidR="00913625">
        <w:rPr>
          <w:rFonts w:ascii="Arial" w:eastAsia="Times New Roman" w:hAnsi="Arial" w:cs="Arial"/>
          <w:sz w:val="28"/>
          <w:szCs w:val="28"/>
          <w:lang w:val="es-MX" w:eastAsia="es-MX"/>
        </w:rPr>
        <w:t xml:space="preserve">, a una Comisión, que </w:t>
      </w:r>
      <w:r w:rsidR="00EB6388" w:rsidRPr="00A73AEF">
        <w:rPr>
          <w:rFonts w:ascii="Arial" w:eastAsia="Times New Roman" w:hAnsi="Arial" w:cs="Arial"/>
          <w:sz w:val="28"/>
          <w:szCs w:val="28"/>
          <w:lang w:val="es-MX" w:eastAsia="es-MX"/>
        </w:rPr>
        <w:t>obviamente</w:t>
      </w:r>
      <w:r w:rsidR="00913625">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no se van a aprobar</w:t>
      </w:r>
      <w:r w:rsidR="00913625">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si no está el tema del terreno</w:t>
      </w:r>
      <w:r w:rsidR="00913625">
        <w:rPr>
          <w:rFonts w:ascii="Arial" w:eastAsia="Times New Roman" w:hAnsi="Arial" w:cs="Arial"/>
          <w:sz w:val="28"/>
          <w:szCs w:val="28"/>
          <w:lang w:val="es-MX" w:eastAsia="es-MX"/>
        </w:rPr>
        <w:t>. Q</w:t>
      </w:r>
      <w:r w:rsidR="00EB6388" w:rsidRPr="00A73AEF">
        <w:rPr>
          <w:rFonts w:ascii="Arial" w:eastAsia="Times New Roman" w:hAnsi="Arial" w:cs="Arial"/>
          <w:sz w:val="28"/>
          <w:szCs w:val="28"/>
          <w:lang w:val="es-MX" w:eastAsia="es-MX"/>
        </w:rPr>
        <w:t>ueda sin sentido</w:t>
      </w:r>
      <w:r w:rsidR="00913625">
        <w:rPr>
          <w:rFonts w:ascii="Arial" w:eastAsia="Times New Roman" w:hAnsi="Arial" w:cs="Arial"/>
          <w:sz w:val="28"/>
          <w:szCs w:val="28"/>
          <w:lang w:val="es-MX" w:eastAsia="es-MX"/>
        </w:rPr>
        <w:t>. S</w:t>
      </w:r>
      <w:r w:rsidR="00EB6388" w:rsidRPr="00A73AEF">
        <w:rPr>
          <w:rFonts w:ascii="Arial" w:eastAsia="Times New Roman" w:hAnsi="Arial" w:cs="Arial"/>
          <w:sz w:val="28"/>
          <w:szCs w:val="28"/>
          <w:lang w:val="es-MX" w:eastAsia="es-MX"/>
        </w:rPr>
        <w:t>i el terreno</w:t>
      </w:r>
      <w:r w:rsidR="00913625">
        <w:rPr>
          <w:rFonts w:ascii="Arial" w:eastAsia="Times New Roman" w:hAnsi="Arial" w:cs="Arial"/>
          <w:sz w:val="28"/>
          <w:szCs w:val="28"/>
          <w:lang w:val="es-MX" w:eastAsia="es-MX"/>
        </w:rPr>
        <w:t xml:space="preserve"> no se aprueba, las Reglas de O</w:t>
      </w:r>
      <w:r w:rsidR="00EB6388" w:rsidRPr="00A73AEF">
        <w:rPr>
          <w:rFonts w:ascii="Arial" w:eastAsia="Times New Roman" w:hAnsi="Arial" w:cs="Arial"/>
          <w:sz w:val="28"/>
          <w:szCs w:val="28"/>
          <w:lang w:val="es-MX" w:eastAsia="es-MX"/>
        </w:rPr>
        <w:t>peración no surte</w:t>
      </w:r>
      <w:r w:rsidR="00913625">
        <w:rPr>
          <w:rFonts w:ascii="Arial" w:eastAsia="Times New Roman" w:hAnsi="Arial" w:cs="Arial"/>
          <w:sz w:val="28"/>
          <w:szCs w:val="28"/>
          <w:lang w:val="es-MX" w:eastAsia="es-MX"/>
        </w:rPr>
        <w:t>n</w:t>
      </w:r>
      <w:r w:rsidR="00EB6388" w:rsidRPr="00A73AEF">
        <w:rPr>
          <w:rFonts w:ascii="Arial" w:eastAsia="Times New Roman" w:hAnsi="Arial" w:cs="Arial"/>
          <w:sz w:val="28"/>
          <w:szCs w:val="28"/>
          <w:lang w:val="es-MX" w:eastAsia="es-MX"/>
        </w:rPr>
        <w:t xml:space="preserve"> ningún efecto</w:t>
      </w:r>
      <w:r w:rsidR="00913625">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y por supuesto que</w:t>
      </w:r>
      <w:r w:rsidR="00913625">
        <w:rPr>
          <w:rFonts w:ascii="Arial" w:eastAsia="Times New Roman" w:hAnsi="Arial" w:cs="Arial"/>
          <w:sz w:val="28"/>
          <w:szCs w:val="28"/>
          <w:lang w:val="es-MX" w:eastAsia="es-MX"/>
        </w:rPr>
        <w:t xml:space="preserve">, </w:t>
      </w:r>
      <w:r w:rsidR="00EB6388" w:rsidRPr="00A73AEF">
        <w:rPr>
          <w:rFonts w:ascii="Arial" w:eastAsia="Times New Roman" w:hAnsi="Arial" w:cs="Arial"/>
          <w:sz w:val="28"/>
          <w:szCs w:val="28"/>
          <w:lang w:val="es-MX" w:eastAsia="es-MX"/>
        </w:rPr>
        <w:t>la aprobación de u</w:t>
      </w:r>
      <w:r w:rsidR="00913625">
        <w:rPr>
          <w:rFonts w:ascii="Arial" w:eastAsia="Times New Roman" w:hAnsi="Arial" w:cs="Arial"/>
          <w:sz w:val="28"/>
          <w:szCs w:val="28"/>
          <w:lang w:val="es-MX" w:eastAsia="es-MX"/>
        </w:rPr>
        <w:t>nas Reglas de O</w:t>
      </w:r>
      <w:r w:rsidR="00EB6388" w:rsidRPr="00A73AEF">
        <w:rPr>
          <w:rFonts w:ascii="Arial" w:eastAsia="Times New Roman" w:hAnsi="Arial" w:cs="Arial"/>
          <w:sz w:val="28"/>
          <w:szCs w:val="28"/>
          <w:lang w:val="es-MX" w:eastAsia="es-MX"/>
        </w:rPr>
        <w:t>peración</w:t>
      </w:r>
      <w:r w:rsidR="00913625">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deben de cumplir con todos sus términos</w:t>
      </w:r>
      <w:r w:rsidR="00913625">
        <w:rPr>
          <w:rFonts w:ascii="Arial" w:eastAsia="Times New Roman" w:hAnsi="Arial" w:cs="Arial"/>
          <w:sz w:val="28"/>
          <w:szCs w:val="28"/>
          <w:lang w:val="es-MX" w:eastAsia="es-MX"/>
        </w:rPr>
        <w:t>. En el tema de la C</w:t>
      </w:r>
      <w:r w:rsidR="00EB6388" w:rsidRPr="00A73AEF">
        <w:rPr>
          <w:rFonts w:ascii="Arial" w:eastAsia="Times New Roman" w:hAnsi="Arial" w:cs="Arial"/>
          <w:sz w:val="28"/>
          <w:szCs w:val="28"/>
          <w:lang w:val="es-MX" w:eastAsia="es-MX"/>
        </w:rPr>
        <w:t>omisión</w:t>
      </w:r>
      <w:r w:rsidR="00913625">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analizarse complementarse</w:t>
      </w:r>
      <w:r w:rsidR="00913625">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w:t>
      </w:r>
      <w:r w:rsidR="00913625">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Ah</w:t>
      </w:r>
      <w:r w:rsidR="00913625">
        <w:rPr>
          <w:rFonts w:ascii="Arial" w:eastAsia="Times New Roman" w:hAnsi="Arial" w:cs="Arial"/>
          <w:sz w:val="28"/>
          <w:szCs w:val="28"/>
          <w:lang w:val="es-MX" w:eastAsia="es-MX"/>
        </w:rPr>
        <w:t>! Ya tengo las Reglas de O</w:t>
      </w:r>
      <w:r w:rsidR="00EB6388" w:rsidRPr="00A73AEF">
        <w:rPr>
          <w:rFonts w:ascii="Arial" w:eastAsia="Times New Roman" w:hAnsi="Arial" w:cs="Arial"/>
          <w:sz w:val="28"/>
          <w:szCs w:val="28"/>
          <w:lang w:val="es-MX" w:eastAsia="es-MX"/>
        </w:rPr>
        <w:t>peración</w:t>
      </w:r>
      <w:r w:rsidR="00913625">
        <w:rPr>
          <w:rFonts w:ascii="Arial" w:eastAsia="Times New Roman" w:hAnsi="Arial" w:cs="Arial"/>
          <w:sz w:val="28"/>
          <w:szCs w:val="28"/>
          <w:lang w:val="es-MX" w:eastAsia="es-MX"/>
        </w:rPr>
        <w:t>,</w:t>
      </w:r>
      <w:r w:rsidR="00BF6C76">
        <w:rPr>
          <w:rFonts w:ascii="Arial" w:eastAsia="Times New Roman" w:hAnsi="Arial" w:cs="Arial"/>
          <w:sz w:val="28"/>
          <w:szCs w:val="28"/>
          <w:lang w:val="es-MX" w:eastAsia="es-MX"/>
        </w:rPr>
        <w:t xml:space="preserve"> ya tengo, ojalá tuviéramos </w:t>
      </w:r>
      <w:r w:rsidR="00EB6388" w:rsidRPr="00A73AEF">
        <w:rPr>
          <w:rFonts w:ascii="Arial" w:eastAsia="Times New Roman" w:hAnsi="Arial" w:cs="Arial"/>
          <w:sz w:val="28"/>
          <w:szCs w:val="28"/>
          <w:lang w:val="es-MX" w:eastAsia="es-MX"/>
        </w:rPr>
        <w:t>todo el terreno</w:t>
      </w:r>
      <w:r w:rsidR="00BF6C76">
        <w:rPr>
          <w:rFonts w:ascii="Arial" w:eastAsia="Times New Roman" w:hAnsi="Arial" w:cs="Arial"/>
          <w:sz w:val="28"/>
          <w:szCs w:val="28"/>
          <w:lang w:val="es-MX" w:eastAsia="es-MX"/>
        </w:rPr>
        <w:t xml:space="preserve">, </w:t>
      </w:r>
      <w:r w:rsidR="00EB6388" w:rsidRPr="00A73AEF">
        <w:rPr>
          <w:rFonts w:ascii="Arial" w:eastAsia="Times New Roman" w:hAnsi="Arial" w:cs="Arial"/>
          <w:sz w:val="28"/>
          <w:szCs w:val="28"/>
          <w:lang w:val="es-MX" w:eastAsia="es-MX"/>
        </w:rPr>
        <w:t xml:space="preserve">para los </w:t>
      </w:r>
      <w:r w:rsidR="00BF6C76">
        <w:rPr>
          <w:rFonts w:ascii="Arial" w:eastAsia="Times New Roman" w:hAnsi="Arial" w:cs="Arial"/>
          <w:sz w:val="28"/>
          <w:szCs w:val="28"/>
          <w:lang w:val="es-MX" w:eastAsia="es-MX"/>
        </w:rPr>
        <w:t xml:space="preserve">5,000 </w:t>
      </w:r>
      <w:r w:rsidR="00EB6388" w:rsidRPr="00A73AEF">
        <w:rPr>
          <w:rFonts w:ascii="Arial" w:eastAsia="Times New Roman" w:hAnsi="Arial" w:cs="Arial"/>
          <w:sz w:val="28"/>
          <w:szCs w:val="28"/>
          <w:lang w:val="es-MX" w:eastAsia="es-MX"/>
        </w:rPr>
        <w:t>cinco mil lotes que se necesitan</w:t>
      </w:r>
      <w:r w:rsidR="00BF6C76">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en un solo paño</w:t>
      </w:r>
      <w:r w:rsidR="00BF6C76">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Por supuesto que</w:t>
      </w:r>
      <w:r w:rsidR="00BF6C76">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eso sería</w:t>
      </w:r>
      <w:r w:rsidR="00BF6C76">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es un reto prácticamente </w:t>
      </w:r>
      <w:r w:rsidR="00913625">
        <w:rPr>
          <w:rFonts w:ascii="Arial" w:eastAsia="Times New Roman" w:hAnsi="Arial" w:cs="Arial"/>
          <w:sz w:val="28"/>
          <w:szCs w:val="28"/>
          <w:lang w:val="es-MX" w:eastAsia="es-MX"/>
        </w:rPr>
        <w:t>imposible</w:t>
      </w:r>
      <w:r w:rsidR="00B76782">
        <w:rPr>
          <w:rFonts w:ascii="Arial" w:eastAsia="Times New Roman" w:hAnsi="Arial" w:cs="Arial"/>
          <w:sz w:val="28"/>
          <w:szCs w:val="28"/>
          <w:lang w:val="es-MX" w:eastAsia="es-MX"/>
        </w:rPr>
        <w:t>. P</w:t>
      </w:r>
      <w:r w:rsidR="00913625">
        <w:rPr>
          <w:rFonts w:ascii="Arial" w:eastAsia="Times New Roman" w:hAnsi="Arial" w:cs="Arial"/>
          <w:sz w:val="28"/>
          <w:szCs w:val="28"/>
          <w:lang w:val="es-MX" w:eastAsia="es-MX"/>
        </w:rPr>
        <w:t>or eso explicaba el P</w:t>
      </w:r>
      <w:r w:rsidR="00EB6388" w:rsidRPr="00A73AEF">
        <w:rPr>
          <w:rFonts w:ascii="Arial" w:eastAsia="Times New Roman" w:hAnsi="Arial" w:cs="Arial"/>
          <w:sz w:val="28"/>
          <w:szCs w:val="28"/>
          <w:lang w:val="es-MX" w:eastAsia="es-MX"/>
        </w:rPr>
        <w:t>residente</w:t>
      </w:r>
      <w:r w:rsidR="00B76782">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habrá terrenos con di</w:t>
      </w:r>
      <w:r w:rsidR="00913625">
        <w:rPr>
          <w:rFonts w:ascii="Arial" w:eastAsia="Times New Roman" w:hAnsi="Arial" w:cs="Arial"/>
          <w:sz w:val="28"/>
          <w:szCs w:val="28"/>
          <w:lang w:val="es-MX" w:eastAsia="es-MX"/>
        </w:rPr>
        <w:t>ferentes características</w:t>
      </w:r>
      <w:r w:rsidR="00B76782">
        <w:rPr>
          <w:rFonts w:ascii="Arial" w:eastAsia="Times New Roman" w:hAnsi="Arial" w:cs="Arial"/>
          <w:sz w:val="28"/>
          <w:szCs w:val="28"/>
          <w:lang w:val="es-MX" w:eastAsia="es-MX"/>
        </w:rPr>
        <w:t>,</w:t>
      </w:r>
      <w:r w:rsidR="00913625">
        <w:rPr>
          <w:rFonts w:ascii="Arial" w:eastAsia="Times New Roman" w:hAnsi="Arial" w:cs="Arial"/>
          <w:sz w:val="28"/>
          <w:szCs w:val="28"/>
          <w:lang w:val="es-MX" w:eastAsia="es-MX"/>
        </w:rPr>
        <w:t xml:space="preserve"> no se </w:t>
      </w:r>
      <w:r w:rsidR="00B76782">
        <w:rPr>
          <w:rFonts w:ascii="Arial" w:eastAsia="Times New Roman" w:hAnsi="Arial" w:cs="Arial"/>
          <w:sz w:val="28"/>
          <w:szCs w:val="28"/>
          <w:lang w:val="es-MX" w:eastAsia="es-MX"/>
        </w:rPr>
        <w:t>ocupa ser un especialista en Desarrollo I</w:t>
      </w:r>
      <w:r w:rsidR="00EB6388" w:rsidRPr="00A73AEF">
        <w:rPr>
          <w:rFonts w:ascii="Arial" w:eastAsia="Times New Roman" w:hAnsi="Arial" w:cs="Arial"/>
          <w:sz w:val="28"/>
          <w:szCs w:val="28"/>
          <w:lang w:val="es-MX" w:eastAsia="es-MX"/>
        </w:rPr>
        <w:t>nmobiliario</w:t>
      </w:r>
      <w:r w:rsidR="00B76782">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para saber que</w:t>
      </w:r>
      <w:r w:rsidR="00B76782">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un terreno con una superficie</w:t>
      </w:r>
      <w:r w:rsidR="00B76782">
        <w:rPr>
          <w:rFonts w:ascii="Arial" w:eastAsia="Times New Roman" w:hAnsi="Arial" w:cs="Arial"/>
          <w:sz w:val="28"/>
          <w:szCs w:val="28"/>
          <w:lang w:val="es-MX" w:eastAsia="es-MX"/>
        </w:rPr>
        <w:t xml:space="preserve"> menor, dentro de la m</w:t>
      </w:r>
      <w:r w:rsidR="00EB6388" w:rsidRPr="00A73AEF">
        <w:rPr>
          <w:rFonts w:ascii="Arial" w:eastAsia="Times New Roman" w:hAnsi="Arial" w:cs="Arial"/>
          <w:sz w:val="28"/>
          <w:szCs w:val="28"/>
          <w:lang w:val="es-MX" w:eastAsia="es-MX"/>
        </w:rPr>
        <w:t>anc</w:t>
      </w:r>
      <w:r w:rsidR="00EB6388">
        <w:rPr>
          <w:rFonts w:ascii="Arial" w:eastAsia="Times New Roman" w:hAnsi="Arial" w:cs="Arial"/>
          <w:sz w:val="28"/>
          <w:szCs w:val="28"/>
          <w:lang w:val="es-MX" w:eastAsia="es-MX"/>
        </w:rPr>
        <w:t>ha urbana</w:t>
      </w:r>
      <w:r w:rsidR="00B76782">
        <w:rPr>
          <w:rFonts w:ascii="Arial" w:eastAsia="Times New Roman" w:hAnsi="Arial" w:cs="Arial"/>
          <w:sz w:val="28"/>
          <w:szCs w:val="28"/>
          <w:lang w:val="es-MX" w:eastAsia="es-MX"/>
        </w:rPr>
        <w:t>,</w:t>
      </w:r>
      <w:r w:rsidR="00EB6388">
        <w:rPr>
          <w:rFonts w:ascii="Arial" w:eastAsia="Times New Roman" w:hAnsi="Arial" w:cs="Arial"/>
          <w:sz w:val="28"/>
          <w:szCs w:val="28"/>
          <w:lang w:val="es-MX" w:eastAsia="es-MX"/>
        </w:rPr>
        <w:t xml:space="preserve"> pues va a tener un </w:t>
      </w:r>
      <w:r w:rsidR="00EB6388" w:rsidRPr="00A73AEF">
        <w:rPr>
          <w:rFonts w:ascii="Arial" w:eastAsia="Times New Roman" w:hAnsi="Arial" w:cs="Arial"/>
          <w:sz w:val="28"/>
          <w:szCs w:val="28"/>
          <w:lang w:val="es-MX" w:eastAsia="es-MX"/>
        </w:rPr>
        <w:t>costo mucho más elevado que</w:t>
      </w:r>
      <w:r w:rsidR="00B76782">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el que pudiéramos encontrar en la periferia</w:t>
      </w:r>
      <w:r w:rsidR="00B76782">
        <w:rPr>
          <w:rFonts w:ascii="Arial" w:eastAsia="Times New Roman" w:hAnsi="Arial" w:cs="Arial"/>
          <w:sz w:val="28"/>
          <w:szCs w:val="28"/>
          <w:lang w:val="es-MX" w:eastAsia="es-MX"/>
        </w:rPr>
        <w:t>. O</w:t>
      </w:r>
      <w:r w:rsidR="00EB6388" w:rsidRPr="00A73AEF">
        <w:rPr>
          <w:rFonts w:ascii="Arial" w:eastAsia="Times New Roman" w:hAnsi="Arial" w:cs="Arial"/>
          <w:sz w:val="28"/>
          <w:szCs w:val="28"/>
          <w:lang w:val="es-MX" w:eastAsia="es-MX"/>
        </w:rPr>
        <w:t>bviamente</w:t>
      </w:r>
      <w:r w:rsidR="00B76782">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en la periferia</w:t>
      </w:r>
      <w:r w:rsidR="00B76782">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va a requerir de servicios</w:t>
      </w:r>
      <w:r w:rsidR="00B76782">
        <w:rPr>
          <w:rFonts w:ascii="Arial" w:eastAsia="Times New Roman" w:hAnsi="Arial" w:cs="Arial"/>
          <w:sz w:val="28"/>
          <w:szCs w:val="28"/>
          <w:lang w:val="es-MX" w:eastAsia="es-MX"/>
        </w:rPr>
        <w:t>. E</w:t>
      </w:r>
      <w:r w:rsidR="00EB6388" w:rsidRPr="00A73AEF">
        <w:rPr>
          <w:rFonts w:ascii="Arial" w:eastAsia="Times New Roman" w:hAnsi="Arial" w:cs="Arial"/>
          <w:sz w:val="28"/>
          <w:szCs w:val="28"/>
          <w:lang w:val="es-MX" w:eastAsia="es-MX"/>
        </w:rPr>
        <w:t>s por eso que</w:t>
      </w:r>
      <w:r w:rsidR="00B76782">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se va complementando con el tema de los estudios</w:t>
      </w:r>
      <w:r w:rsidR="00B76782">
        <w:rPr>
          <w:rFonts w:ascii="Arial" w:eastAsia="Times New Roman" w:hAnsi="Arial" w:cs="Arial"/>
          <w:sz w:val="28"/>
          <w:szCs w:val="28"/>
          <w:lang w:val="es-MX" w:eastAsia="es-MX"/>
        </w:rPr>
        <w:t>. S</w:t>
      </w:r>
      <w:r w:rsidR="00EB6388" w:rsidRPr="00A73AEF">
        <w:rPr>
          <w:rFonts w:ascii="Arial" w:eastAsia="Times New Roman" w:hAnsi="Arial" w:cs="Arial"/>
          <w:sz w:val="28"/>
          <w:szCs w:val="28"/>
          <w:lang w:val="es-MX" w:eastAsia="es-MX"/>
        </w:rPr>
        <w:t>i los terrenos que se tienen propuestos</w:t>
      </w:r>
      <w:r w:rsidR="00B76782">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porque la misma gente ha venido ya a ofrecerlos</w:t>
      </w:r>
      <w:r w:rsidR="00B76782">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y no cumplen de primera mano</w:t>
      </w:r>
      <w:r w:rsidR="00B76782">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con la parte de los estudios</w:t>
      </w:r>
      <w:r w:rsidR="00B76782">
        <w:rPr>
          <w:rFonts w:ascii="Arial" w:eastAsia="Times New Roman" w:hAnsi="Arial" w:cs="Arial"/>
          <w:sz w:val="28"/>
          <w:szCs w:val="28"/>
          <w:lang w:val="es-MX" w:eastAsia="es-MX"/>
        </w:rPr>
        <w:t xml:space="preserve">, pues </w:t>
      </w:r>
      <w:r w:rsidR="00EB6388" w:rsidRPr="00A73AEF">
        <w:rPr>
          <w:rFonts w:ascii="Arial" w:eastAsia="Times New Roman" w:hAnsi="Arial" w:cs="Arial"/>
          <w:sz w:val="28"/>
          <w:szCs w:val="28"/>
          <w:lang w:val="es-MX" w:eastAsia="es-MX"/>
        </w:rPr>
        <w:t>esa parte</w:t>
      </w:r>
      <w:r w:rsidR="00B76782">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se descarta</w:t>
      </w:r>
      <w:r w:rsidR="00B76782">
        <w:rPr>
          <w:rFonts w:ascii="Arial" w:eastAsia="Times New Roman" w:hAnsi="Arial" w:cs="Arial"/>
          <w:sz w:val="28"/>
          <w:szCs w:val="28"/>
          <w:lang w:val="es-MX" w:eastAsia="es-MX"/>
        </w:rPr>
        <w:t>. S</w:t>
      </w:r>
      <w:r w:rsidR="00EB6388" w:rsidRPr="00A73AEF">
        <w:rPr>
          <w:rFonts w:ascii="Arial" w:eastAsia="Times New Roman" w:hAnsi="Arial" w:cs="Arial"/>
          <w:sz w:val="28"/>
          <w:szCs w:val="28"/>
          <w:lang w:val="es-MX" w:eastAsia="es-MX"/>
        </w:rPr>
        <w:t>in embargo</w:t>
      </w:r>
      <w:r w:rsidR="00B76782">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de </w:t>
      </w:r>
      <w:r w:rsidR="00EB6388" w:rsidRPr="00A73AEF">
        <w:rPr>
          <w:rFonts w:ascii="Arial" w:eastAsia="Times New Roman" w:hAnsi="Arial" w:cs="Arial"/>
          <w:sz w:val="28"/>
          <w:szCs w:val="28"/>
          <w:lang w:val="es-MX" w:eastAsia="es-MX"/>
        </w:rPr>
        <w:lastRenderedPageBreak/>
        <w:t>manera paralela</w:t>
      </w:r>
      <w:r w:rsidR="00744757">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en su generalidad</w:t>
      </w:r>
      <w:r w:rsidR="00744757">
        <w:rPr>
          <w:rFonts w:ascii="Arial" w:eastAsia="Times New Roman" w:hAnsi="Arial" w:cs="Arial"/>
          <w:sz w:val="28"/>
          <w:szCs w:val="28"/>
          <w:lang w:val="es-MX" w:eastAsia="es-MX"/>
        </w:rPr>
        <w:t>, pueden irse estudiando las R</w:t>
      </w:r>
      <w:r w:rsidR="00EB6388" w:rsidRPr="00A73AEF">
        <w:rPr>
          <w:rFonts w:ascii="Arial" w:eastAsia="Times New Roman" w:hAnsi="Arial" w:cs="Arial"/>
          <w:sz w:val="28"/>
          <w:szCs w:val="28"/>
          <w:lang w:val="es-MX" w:eastAsia="es-MX"/>
        </w:rPr>
        <w:t xml:space="preserve">eglas de </w:t>
      </w:r>
      <w:r w:rsidR="00744757">
        <w:rPr>
          <w:rFonts w:ascii="Arial" w:eastAsia="Times New Roman" w:hAnsi="Arial" w:cs="Arial"/>
          <w:sz w:val="28"/>
          <w:szCs w:val="28"/>
          <w:lang w:val="es-MX" w:eastAsia="es-MX"/>
        </w:rPr>
        <w:t>O</w:t>
      </w:r>
      <w:r w:rsidR="00EB6388" w:rsidRPr="00A73AEF">
        <w:rPr>
          <w:rFonts w:ascii="Arial" w:eastAsia="Times New Roman" w:hAnsi="Arial" w:cs="Arial"/>
          <w:sz w:val="28"/>
          <w:szCs w:val="28"/>
          <w:lang w:val="es-MX" w:eastAsia="es-MX"/>
        </w:rPr>
        <w:t>peración</w:t>
      </w:r>
      <w:r w:rsidR="00744757">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efectivamente</w:t>
      </w:r>
      <w:r w:rsidR="00744757">
        <w:rPr>
          <w:rFonts w:ascii="Arial" w:eastAsia="Times New Roman" w:hAnsi="Arial" w:cs="Arial"/>
          <w:sz w:val="28"/>
          <w:szCs w:val="28"/>
          <w:lang w:val="es-MX" w:eastAsia="es-MX"/>
        </w:rPr>
        <w:t>. Q</w:t>
      </w:r>
      <w:r w:rsidR="00EB6388" w:rsidRPr="00A73AEF">
        <w:rPr>
          <w:rFonts w:ascii="Arial" w:eastAsia="Times New Roman" w:hAnsi="Arial" w:cs="Arial"/>
          <w:sz w:val="28"/>
          <w:szCs w:val="28"/>
          <w:lang w:val="es-MX" w:eastAsia="es-MX"/>
        </w:rPr>
        <w:t>uizás</w:t>
      </w:r>
      <w:r w:rsidR="00744757">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pudimos haberlo hecho antes</w:t>
      </w:r>
      <w:r w:rsidR="00744757">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pero lo estamos haciendo ahorita</w:t>
      </w:r>
      <w:r w:rsidR="00744757">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y esperar de que</w:t>
      </w:r>
      <w:r w:rsidR="00744757">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primero me presenten esa parte de la propuesta</w:t>
      </w:r>
      <w:r w:rsidR="00744757">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y luego después</w:t>
      </w:r>
      <w:r w:rsidR="00744757">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entrégamelas</w:t>
      </w:r>
      <w:r w:rsidR="00744757">
        <w:rPr>
          <w:rFonts w:ascii="Arial" w:eastAsia="Times New Roman" w:hAnsi="Arial" w:cs="Arial"/>
          <w:sz w:val="28"/>
          <w:szCs w:val="28"/>
          <w:lang w:val="es-MX" w:eastAsia="es-MX"/>
        </w:rPr>
        <w:t>, o preséntame las Reglas de O</w:t>
      </w:r>
      <w:r w:rsidR="00EB6388" w:rsidRPr="00A73AEF">
        <w:rPr>
          <w:rFonts w:ascii="Arial" w:eastAsia="Times New Roman" w:hAnsi="Arial" w:cs="Arial"/>
          <w:sz w:val="28"/>
          <w:szCs w:val="28"/>
          <w:lang w:val="es-MX" w:eastAsia="es-MX"/>
        </w:rPr>
        <w:t>peración</w:t>
      </w:r>
      <w:r w:rsidR="00744757">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nosotros estamos haciendo el tema</w:t>
      </w:r>
      <w:r w:rsidR="00744757">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para facilitar y acortar los tiempos en la medida de lo posible</w:t>
      </w:r>
      <w:r w:rsidR="00744757">
        <w:rPr>
          <w:rFonts w:ascii="Arial" w:eastAsia="Times New Roman" w:hAnsi="Arial" w:cs="Arial"/>
          <w:sz w:val="28"/>
          <w:szCs w:val="28"/>
          <w:lang w:val="es-MX" w:eastAsia="es-MX"/>
        </w:rPr>
        <w:t>. Y,</w:t>
      </w:r>
      <w:r w:rsidR="00EB6388" w:rsidRPr="00A73AEF">
        <w:rPr>
          <w:rFonts w:ascii="Arial" w:eastAsia="Times New Roman" w:hAnsi="Arial" w:cs="Arial"/>
          <w:sz w:val="28"/>
          <w:szCs w:val="28"/>
          <w:lang w:val="es-MX" w:eastAsia="es-MX"/>
        </w:rPr>
        <w:t xml:space="preserve"> sí les quiero coment</w:t>
      </w:r>
      <w:r w:rsidR="00EB6388">
        <w:rPr>
          <w:rFonts w:ascii="Arial" w:eastAsia="Times New Roman" w:hAnsi="Arial" w:cs="Arial"/>
          <w:sz w:val="28"/>
          <w:szCs w:val="28"/>
          <w:lang w:val="es-MX" w:eastAsia="es-MX"/>
        </w:rPr>
        <w:t>ar que</w:t>
      </w:r>
      <w:r w:rsidR="00744757">
        <w:rPr>
          <w:rFonts w:ascii="Arial" w:eastAsia="Times New Roman" w:hAnsi="Arial" w:cs="Arial"/>
          <w:sz w:val="28"/>
          <w:szCs w:val="28"/>
          <w:lang w:val="es-MX" w:eastAsia="es-MX"/>
        </w:rPr>
        <w:t>,</w:t>
      </w:r>
      <w:r w:rsidR="00EB6388">
        <w:rPr>
          <w:rFonts w:ascii="Arial" w:eastAsia="Times New Roman" w:hAnsi="Arial" w:cs="Arial"/>
          <w:sz w:val="28"/>
          <w:szCs w:val="28"/>
          <w:lang w:val="es-MX" w:eastAsia="es-MX"/>
        </w:rPr>
        <w:t xml:space="preserve"> en el tema</w:t>
      </w:r>
      <w:r w:rsidR="00744757">
        <w:rPr>
          <w:rFonts w:ascii="Arial" w:eastAsia="Times New Roman" w:hAnsi="Arial" w:cs="Arial"/>
          <w:sz w:val="28"/>
          <w:szCs w:val="28"/>
          <w:lang w:val="es-MX" w:eastAsia="es-MX"/>
        </w:rPr>
        <w:t>, hablan de</w:t>
      </w:r>
      <w:r w:rsidR="00EB6388">
        <w:rPr>
          <w:rFonts w:ascii="Arial" w:eastAsia="Times New Roman" w:hAnsi="Arial" w:cs="Arial"/>
          <w:sz w:val="28"/>
          <w:szCs w:val="28"/>
          <w:lang w:val="es-MX" w:eastAsia="es-MX"/>
        </w:rPr>
        <w:t xml:space="preserve"> Etz</w:t>
      </w:r>
      <w:r w:rsidR="00EB6388" w:rsidRPr="00A73AEF">
        <w:rPr>
          <w:rFonts w:ascii="Arial" w:eastAsia="Times New Roman" w:hAnsi="Arial" w:cs="Arial"/>
          <w:sz w:val="28"/>
          <w:szCs w:val="28"/>
          <w:lang w:val="es-MX" w:eastAsia="es-MX"/>
        </w:rPr>
        <w:t>atlán</w:t>
      </w:r>
      <w:r w:rsidR="00744757">
        <w:rPr>
          <w:rFonts w:ascii="Arial" w:eastAsia="Times New Roman" w:hAnsi="Arial" w:cs="Arial"/>
          <w:sz w:val="28"/>
          <w:szCs w:val="28"/>
          <w:lang w:val="es-MX" w:eastAsia="es-MX"/>
        </w:rPr>
        <w:t>; y</w:t>
      </w:r>
      <w:r w:rsidR="00EB6388" w:rsidRPr="00A73AEF">
        <w:rPr>
          <w:rFonts w:ascii="Arial" w:eastAsia="Times New Roman" w:hAnsi="Arial" w:cs="Arial"/>
          <w:sz w:val="28"/>
          <w:szCs w:val="28"/>
          <w:lang w:val="es-MX" w:eastAsia="es-MX"/>
        </w:rPr>
        <w:t>o también</w:t>
      </w:r>
      <w:r w:rsidR="00744757">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me di</w:t>
      </w:r>
      <w:r w:rsidR="00744757">
        <w:rPr>
          <w:rFonts w:ascii="Arial" w:eastAsia="Times New Roman" w:hAnsi="Arial" w:cs="Arial"/>
          <w:sz w:val="28"/>
          <w:szCs w:val="28"/>
          <w:lang w:val="es-MX" w:eastAsia="es-MX"/>
        </w:rPr>
        <w:t xml:space="preserve"> a</w:t>
      </w:r>
      <w:r w:rsidR="00EB6388" w:rsidRPr="00A73AEF">
        <w:rPr>
          <w:rFonts w:ascii="Arial" w:eastAsia="Times New Roman" w:hAnsi="Arial" w:cs="Arial"/>
          <w:sz w:val="28"/>
          <w:szCs w:val="28"/>
          <w:lang w:val="es-MX" w:eastAsia="es-MX"/>
        </w:rPr>
        <w:t xml:space="preserve"> la tarea de estudiar</w:t>
      </w:r>
      <w:r w:rsidR="00744757">
        <w:rPr>
          <w:rFonts w:ascii="Arial" w:eastAsia="Times New Roman" w:hAnsi="Arial" w:cs="Arial"/>
          <w:sz w:val="28"/>
          <w:szCs w:val="28"/>
          <w:lang w:val="es-MX" w:eastAsia="es-MX"/>
        </w:rPr>
        <w:t>. S</w:t>
      </w:r>
      <w:r w:rsidR="00EB6388" w:rsidRPr="00A73AEF">
        <w:rPr>
          <w:rFonts w:ascii="Arial" w:eastAsia="Times New Roman" w:hAnsi="Arial" w:cs="Arial"/>
          <w:sz w:val="28"/>
          <w:szCs w:val="28"/>
          <w:lang w:val="es-MX" w:eastAsia="es-MX"/>
        </w:rPr>
        <w:t>e creó</w:t>
      </w:r>
      <w:r w:rsidR="00744757">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a través de tres etapas</w:t>
      </w:r>
      <w:r w:rsidR="00744757">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Esta última etapa</w:t>
      </w:r>
      <w:r w:rsidR="00744757">
        <w:rPr>
          <w:rFonts w:ascii="Arial" w:eastAsia="Times New Roman" w:hAnsi="Arial" w:cs="Arial"/>
          <w:sz w:val="28"/>
          <w:szCs w:val="28"/>
          <w:lang w:val="es-MX" w:eastAsia="es-MX"/>
        </w:rPr>
        <w:t xml:space="preserve">, </w:t>
      </w:r>
      <w:r w:rsidR="00EB6388" w:rsidRPr="00A73AEF">
        <w:rPr>
          <w:rFonts w:ascii="Arial" w:eastAsia="Times New Roman" w:hAnsi="Arial" w:cs="Arial"/>
          <w:sz w:val="28"/>
          <w:szCs w:val="28"/>
          <w:lang w:val="es-MX" w:eastAsia="es-MX"/>
        </w:rPr>
        <w:t>no siempre donó el terreno</w:t>
      </w:r>
      <w:r w:rsidR="00744757">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o sea</w:t>
      </w:r>
      <w:r w:rsidR="00744757">
        <w:rPr>
          <w:rFonts w:ascii="Arial" w:eastAsia="Times New Roman" w:hAnsi="Arial" w:cs="Arial"/>
          <w:sz w:val="28"/>
          <w:szCs w:val="28"/>
          <w:lang w:val="es-MX" w:eastAsia="es-MX"/>
        </w:rPr>
        <w:t>, también hemos tenido P</w:t>
      </w:r>
      <w:r w:rsidR="00EB6388" w:rsidRPr="00A73AEF">
        <w:rPr>
          <w:rFonts w:ascii="Arial" w:eastAsia="Times New Roman" w:hAnsi="Arial" w:cs="Arial"/>
          <w:sz w:val="28"/>
          <w:szCs w:val="28"/>
          <w:lang w:val="es-MX" w:eastAsia="es-MX"/>
        </w:rPr>
        <w:t>rogramas a tr</w:t>
      </w:r>
      <w:r w:rsidR="00744757">
        <w:rPr>
          <w:rFonts w:ascii="Arial" w:eastAsia="Times New Roman" w:hAnsi="Arial" w:cs="Arial"/>
          <w:sz w:val="28"/>
          <w:szCs w:val="28"/>
          <w:lang w:val="es-MX" w:eastAsia="es-MX"/>
        </w:rPr>
        <w:t>avés de la historia, aquí en el M</w:t>
      </w:r>
      <w:r w:rsidR="00EB6388" w:rsidRPr="00A73AEF">
        <w:rPr>
          <w:rFonts w:ascii="Arial" w:eastAsia="Times New Roman" w:hAnsi="Arial" w:cs="Arial"/>
          <w:sz w:val="28"/>
          <w:szCs w:val="28"/>
          <w:lang w:val="es-MX" w:eastAsia="es-MX"/>
        </w:rPr>
        <w:t>unicipio</w:t>
      </w:r>
      <w:r w:rsidR="00744757">
        <w:rPr>
          <w:rFonts w:ascii="Arial" w:eastAsia="Times New Roman" w:hAnsi="Arial" w:cs="Arial"/>
          <w:sz w:val="28"/>
          <w:szCs w:val="28"/>
          <w:lang w:val="es-MX" w:eastAsia="es-MX"/>
        </w:rPr>
        <w:t>. Tenemos uno que se hizo de Hijos I</w:t>
      </w:r>
      <w:r w:rsidR="00EB6388" w:rsidRPr="00A73AEF">
        <w:rPr>
          <w:rFonts w:ascii="Arial" w:eastAsia="Times New Roman" w:hAnsi="Arial" w:cs="Arial"/>
          <w:sz w:val="28"/>
          <w:szCs w:val="28"/>
          <w:lang w:val="es-MX" w:eastAsia="es-MX"/>
        </w:rPr>
        <w:t>lustres que</w:t>
      </w:r>
      <w:r w:rsidR="00744757">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por cierto</w:t>
      </w:r>
      <w:r w:rsidR="00744757">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no hemos podido resolver</w:t>
      </w:r>
      <w:r w:rsidR="00744757">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desde que se donó el terreno de manera irregular</w:t>
      </w:r>
      <w:r w:rsidR="00744757">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y estamos en ese proceso</w:t>
      </w:r>
      <w:r w:rsidR="00744757">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también de corregir ahí</w:t>
      </w:r>
      <w:r w:rsidR="00744757">
        <w:rPr>
          <w:rFonts w:ascii="Arial" w:eastAsia="Times New Roman" w:hAnsi="Arial" w:cs="Arial"/>
          <w:sz w:val="28"/>
          <w:szCs w:val="28"/>
          <w:lang w:val="es-MX" w:eastAsia="es-MX"/>
        </w:rPr>
        <w:t xml:space="preserve"> ese </w:t>
      </w:r>
      <w:r w:rsidR="00EB6388" w:rsidRPr="00A73AEF">
        <w:rPr>
          <w:rFonts w:ascii="Arial" w:eastAsia="Times New Roman" w:hAnsi="Arial" w:cs="Arial"/>
          <w:sz w:val="28"/>
          <w:szCs w:val="28"/>
          <w:lang w:val="es-MX" w:eastAsia="es-MX"/>
        </w:rPr>
        <w:t>asunto</w:t>
      </w:r>
      <w:r w:rsidR="00744757">
        <w:rPr>
          <w:rFonts w:ascii="Arial" w:eastAsia="Times New Roman" w:hAnsi="Arial" w:cs="Arial"/>
          <w:sz w:val="28"/>
          <w:szCs w:val="28"/>
          <w:lang w:val="es-MX" w:eastAsia="es-MX"/>
        </w:rPr>
        <w:t>. S</w:t>
      </w:r>
      <w:r w:rsidR="00EB6388" w:rsidRPr="00A73AEF">
        <w:rPr>
          <w:rFonts w:ascii="Arial" w:eastAsia="Times New Roman" w:hAnsi="Arial" w:cs="Arial"/>
          <w:sz w:val="28"/>
          <w:szCs w:val="28"/>
          <w:lang w:val="es-MX" w:eastAsia="es-MX"/>
        </w:rPr>
        <w:t>in embargo</w:t>
      </w:r>
      <w:r w:rsidR="00744757">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aquí no estamos donando un terreno</w:t>
      </w:r>
      <w:r w:rsidR="00CA7D10">
        <w:rPr>
          <w:rFonts w:ascii="Arial" w:eastAsia="Times New Roman" w:hAnsi="Arial" w:cs="Arial"/>
          <w:sz w:val="28"/>
          <w:szCs w:val="28"/>
          <w:lang w:val="es-MX" w:eastAsia="es-MX"/>
        </w:rPr>
        <w:t>. D</w:t>
      </w:r>
      <w:r w:rsidR="00EB6388" w:rsidRPr="00A73AEF">
        <w:rPr>
          <w:rFonts w:ascii="Arial" w:eastAsia="Times New Roman" w:hAnsi="Arial" w:cs="Arial"/>
          <w:sz w:val="28"/>
          <w:szCs w:val="28"/>
          <w:lang w:val="es-MX" w:eastAsia="es-MX"/>
        </w:rPr>
        <w:t>ice</w:t>
      </w:r>
      <w:r w:rsidR="00CA7D10">
        <w:rPr>
          <w:rFonts w:ascii="Arial" w:eastAsia="Times New Roman" w:hAnsi="Arial" w:cs="Arial"/>
          <w:sz w:val="28"/>
          <w:szCs w:val="28"/>
          <w:lang w:val="es-MX" w:eastAsia="es-MX"/>
        </w:rPr>
        <w:t>n:</w:t>
      </w:r>
      <w:r w:rsidR="00EB6388" w:rsidRPr="00A73AEF">
        <w:rPr>
          <w:rFonts w:ascii="Arial" w:eastAsia="Times New Roman" w:hAnsi="Arial" w:cs="Arial"/>
          <w:sz w:val="28"/>
          <w:szCs w:val="28"/>
          <w:lang w:val="es-MX" w:eastAsia="es-MX"/>
        </w:rPr>
        <w:t xml:space="preserve"> </w:t>
      </w:r>
      <w:r w:rsidR="00CA7D10">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hay que tener el terreno</w:t>
      </w:r>
      <w:r w:rsidR="00CA7D10">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Pues sí tenemos la propuesta</w:t>
      </w:r>
      <w:r w:rsidR="00CA7D10">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pero</w:t>
      </w:r>
      <w:r w:rsidR="0019715F">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w:t>
      </w:r>
      <w:r w:rsidR="0019715F">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a quién le corresponde aprobarlo</w:t>
      </w:r>
      <w:r w:rsidR="0019715F">
        <w:rPr>
          <w:rFonts w:ascii="Arial" w:eastAsia="Times New Roman" w:hAnsi="Arial" w:cs="Arial"/>
          <w:sz w:val="28"/>
          <w:szCs w:val="28"/>
          <w:lang w:val="es-MX" w:eastAsia="es-MX"/>
        </w:rPr>
        <w:t>? Al Pleno del A</w:t>
      </w:r>
      <w:r w:rsidR="00EB6388" w:rsidRPr="00A73AEF">
        <w:rPr>
          <w:rFonts w:ascii="Arial" w:eastAsia="Times New Roman" w:hAnsi="Arial" w:cs="Arial"/>
          <w:sz w:val="28"/>
          <w:szCs w:val="28"/>
          <w:lang w:val="es-MX" w:eastAsia="es-MX"/>
        </w:rPr>
        <w:t>yuntamiento</w:t>
      </w:r>
      <w:r w:rsidR="0019715F">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w:t>
      </w:r>
      <w:r w:rsidR="0019715F">
        <w:rPr>
          <w:rFonts w:ascii="Arial" w:eastAsia="Times New Roman" w:hAnsi="Arial" w:cs="Arial"/>
          <w:sz w:val="28"/>
          <w:szCs w:val="28"/>
          <w:lang w:val="es-MX" w:eastAsia="es-MX"/>
        </w:rPr>
        <w:t>¿a través de qué? D</w:t>
      </w:r>
      <w:r w:rsidR="00EB6388" w:rsidRPr="00A73AEF">
        <w:rPr>
          <w:rFonts w:ascii="Arial" w:eastAsia="Times New Roman" w:hAnsi="Arial" w:cs="Arial"/>
          <w:sz w:val="28"/>
          <w:szCs w:val="28"/>
          <w:lang w:val="es-MX" w:eastAsia="es-MX"/>
        </w:rPr>
        <w:t>e los estudios técnicos correspondientes</w:t>
      </w:r>
      <w:r w:rsidR="0019715F">
        <w:rPr>
          <w:rFonts w:ascii="Arial" w:eastAsia="Times New Roman" w:hAnsi="Arial" w:cs="Arial"/>
          <w:sz w:val="28"/>
          <w:szCs w:val="28"/>
          <w:lang w:val="es-MX" w:eastAsia="es-MX"/>
        </w:rPr>
        <w:t>. Y,</w:t>
      </w:r>
      <w:r w:rsidR="00EB6388" w:rsidRPr="00A73AEF">
        <w:rPr>
          <w:rFonts w:ascii="Arial" w:eastAsia="Times New Roman" w:hAnsi="Arial" w:cs="Arial"/>
          <w:sz w:val="28"/>
          <w:szCs w:val="28"/>
          <w:lang w:val="es-MX" w:eastAsia="es-MX"/>
        </w:rPr>
        <w:t xml:space="preserve"> no hay que</w:t>
      </w:r>
      <w:r w:rsidR="0019715F">
        <w:rPr>
          <w:rFonts w:ascii="Arial" w:eastAsia="Times New Roman" w:hAnsi="Arial" w:cs="Arial"/>
          <w:sz w:val="28"/>
          <w:szCs w:val="28"/>
          <w:lang w:val="es-MX" w:eastAsia="es-MX"/>
        </w:rPr>
        <w:t xml:space="preserve"> confundir un Proyecto E</w:t>
      </w:r>
      <w:r w:rsidR="00EB6388" w:rsidRPr="00A73AEF">
        <w:rPr>
          <w:rFonts w:ascii="Arial" w:eastAsia="Times New Roman" w:hAnsi="Arial" w:cs="Arial"/>
          <w:sz w:val="28"/>
          <w:szCs w:val="28"/>
          <w:lang w:val="es-MX" w:eastAsia="es-MX"/>
        </w:rPr>
        <w:t>jecutivo</w:t>
      </w:r>
      <w:r w:rsidR="0019715F">
        <w:rPr>
          <w:rFonts w:ascii="Arial" w:eastAsia="Times New Roman" w:hAnsi="Arial" w:cs="Arial"/>
          <w:sz w:val="28"/>
          <w:szCs w:val="28"/>
          <w:lang w:val="es-MX" w:eastAsia="es-MX"/>
        </w:rPr>
        <w:t>, con un Proyecto D</w:t>
      </w:r>
      <w:r w:rsidR="00EB6388" w:rsidRPr="00A73AEF">
        <w:rPr>
          <w:rFonts w:ascii="Arial" w:eastAsia="Times New Roman" w:hAnsi="Arial" w:cs="Arial"/>
          <w:sz w:val="28"/>
          <w:szCs w:val="28"/>
          <w:lang w:val="es-MX" w:eastAsia="es-MX"/>
        </w:rPr>
        <w:t>efinitivo de Urbanización</w:t>
      </w:r>
      <w:r w:rsidR="0019715F">
        <w:rPr>
          <w:rFonts w:ascii="Arial" w:eastAsia="Times New Roman" w:hAnsi="Arial" w:cs="Arial"/>
          <w:sz w:val="28"/>
          <w:szCs w:val="28"/>
          <w:lang w:val="es-MX" w:eastAsia="es-MX"/>
        </w:rPr>
        <w:t>. U</w:t>
      </w:r>
      <w:r w:rsidR="00EB6388" w:rsidRPr="00A73AEF">
        <w:rPr>
          <w:rFonts w:ascii="Arial" w:eastAsia="Times New Roman" w:hAnsi="Arial" w:cs="Arial"/>
          <w:sz w:val="28"/>
          <w:szCs w:val="28"/>
          <w:lang w:val="es-MX" w:eastAsia="es-MX"/>
        </w:rPr>
        <w:t>no</w:t>
      </w:r>
      <w:r w:rsidR="00D32BE3">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es para desarrollar una vivienda</w:t>
      </w:r>
      <w:r w:rsidR="00D32BE3">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y el otro es</w:t>
      </w:r>
      <w:r w:rsidR="00D32BE3">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para realizar un tema de una obra</w:t>
      </w:r>
      <w:r w:rsidR="00D32BE3">
        <w:rPr>
          <w:rFonts w:ascii="Arial" w:eastAsia="Times New Roman" w:hAnsi="Arial" w:cs="Arial"/>
          <w:sz w:val="28"/>
          <w:szCs w:val="28"/>
          <w:lang w:val="es-MX" w:eastAsia="es-MX"/>
        </w:rPr>
        <w:t>. C</w:t>
      </w:r>
      <w:r w:rsidR="00EB6388" w:rsidRPr="00A73AEF">
        <w:rPr>
          <w:rFonts w:ascii="Arial" w:eastAsia="Times New Roman" w:hAnsi="Arial" w:cs="Arial"/>
          <w:sz w:val="28"/>
          <w:szCs w:val="28"/>
          <w:lang w:val="es-MX" w:eastAsia="es-MX"/>
        </w:rPr>
        <w:t>reo que</w:t>
      </w:r>
      <w:r w:rsidR="00D32BE3">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a lo mejor desde ahí</w:t>
      </w:r>
      <w:r w:rsidR="00D32BE3">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existe esa confusión</w:t>
      </w:r>
      <w:r w:rsidR="00D32BE3">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y por eso pensamos que</w:t>
      </w:r>
      <w:r w:rsidR="00D32BE3">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va al tres</w:t>
      </w:r>
      <w:r w:rsidR="00D32BE3">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dos</w:t>
      </w:r>
      <w:r w:rsidR="00D32BE3">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uno</w:t>
      </w:r>
      <w:r w:rsidR="00EB6388">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pero es correcto el</w:t>
      </w:r>
      <w:r w:rsidR="00D32BE3">
        <w:rPr>
          <w:rFonts w:ascii="Arial" w:eastAsia="Times New Roman" w:hAnsi="Arial" w:cs="Arial"/>
          <w:sz w:val="28"/>
          <w:szCs w:val="28"/>
          <w:lang w:val="es-MX" w:eastAsia="es-MX"/>
        </w:rPr>
        <w:t xml:space="preserve"> tema y</w:t>
      </w:r>
      <w:r w:rsidR="00EB6388" w:rsidRPr="00A73AEF">
        <w:rPr>
          <w:rFonts w:ascii="Arial" w:eastAsia="Times New Roman" w:hAnsi="Arial" w:cs="Arial"/>
          <w:sz w:val="28"/>
          <w:szCs w:val="28"/>
          <w:lang w:val="es-MX" w:eastAsia="es-MX"/>
        </w:rPr>
        <w:t xml:space="preserve"> no hay una norma que</w:t>
      </w:r>
      <w:r w:rsidR="00D32BE3">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esté diciendo que lo estamos haciendo de manera incorrecta</w:t>
      </w:r>
      <w:r w:rsidR="00D32BE3">
        <w:rPr>
          <w:rFonts w:ascii="Arial" w:eastAsia="Times New Roman" w:hAnsi="Arial" w:cs="Arial"/>
          <w:sz w:val="28"/>
          <w:szCs w:val="28"/>
          <w:lang w:val="es-MX" w:eastAsia="es-MX"/>
        </w:rPr>
        <w:t>. ¡P</w:t>
      </w:r>
      <w:r w:rsidR="00EB6388" w:rsidRPr="00A73AEF">
        <w:rPr>
          <w:rFonts w:ascii="Arial" w:eastAsia="Times New Roman" w:hAnsi="Arial" w:cs="Arial"/>
          <w:sz w:val="28"/>
          <w:szCs w:val="28"/>
          <w:lang w:val="es-MX" w:eastAsia="es-MX"/>
        </w:rPr>
        <w:t>or favor</w:t>
      </w:r>
      <w:r w:rsidR="00D32BE3">
        <w:rPr>
          <w:rFonts w:ascii="Arial" w:eastAsia="Times New Roman" w:hAnsi="Arial" w:cs="Arial"/>
          <w:sz w:val="28"/>
          <w:szCs w:val="28"/>
          <w:lang w:val="es-MX" w:eastAsia="es-MX"/>
        </w:rPr>
        <w:t>! Se está turnando a las C</w:t>
      </w:r>
      <w:r w:rsidR="00EB6388" w:rsidRPr="00A73AEF">
        <w:rPr>
          <w:rFonts w:ascii="Arial" w:eastAsia="Times New Roman" w:hAnsi="Arial" w:cs="Arial"/>
          <w:sz w:val="28"/>
          <w:szCs w:val="28"/>
          <w:lang w:val="es-MX" w:eastAsia="es-MX"/>
        </w:rPr>
        <w:t>omisiones</w:t>
      </w:r>
      <w:r w:rsidR="00D32BE3">
        <w:rPr>
          <w:rFonts w:ascii="Arial" w:eastAsia="Times New Roman" w:hAnsi="Arial" w:cs="Arial"/>
          <w:sz w:val="28"/>
          <w:szCs w:val="28"/>
          <w:lang w:val="es-MX" w:eastAsia="es-MX"/>
        </w:rPr>
        <w:t>. O</w:t>
      </w:r>
      <w:r w:rsidR="00EB6388" w:rsidRPr="00A73AEF">
        <w:rPr>
          <w:rFonts w:ascii="Arial" w:eastAsia="Times New Roman" w:hAnsi="Arial" w:cs="Arial"/>
          <w:sz w:val="28"/>
          <w:szCs w:val="28"/>
          <w:lang w:val="es-MX" w:eastAsia="es-MX"/>
        </w:rPr>
        <w:t xml:space="preserve"> sea</w:t>
      </w:r>
      <w:r w:rsidR="00D32BE3">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se está </w:t>
      </w:r>
      <w:r w:rsidR="00D32BE3">
        <w:rPr>
          <w:rFonts w:ascii="Arial" w:eastAsia="Times New Roman" w:hAnsi="Arial" w:cs="Arial"/>
          <w:sz w:val="28"/>
          <w:szCs w:val="28"/>
          <w:lang w:val="es-MX" w:eastAsia="es-MX"/>
        </w:rPr>
        <w:t>tu</w:t>
      </w:r>
      <w:r w:rsidR="00EB6388">
        <w:rPr>
          <w:rFonts w:ascii="Arial" w:eastAsia="Times New Roman" w:hAnsi="Arial" w:cs="Arial"/>
          <w:sz w:val="28"/>
          <w:szCs w:val="28"/>
          <w:lang w:val="es-MX" w:eastAsia="es-MX"/>
        </w:rPr>
        <w:t>rnando</w:t>
      </w:r>
      <w:r w:rsidR="00D32BE3">
        <w:rPr>
          <w:rFonts w:ascii="Arial" w:eastAsia="Times New Roman" w:hAnsi="Arial" w:cs="Arial"/>
          <w:sz w:val="28"/>
          <w:szCs w:val="28"/>
          <w:lang w:val="es-MX" w:eastAsia="es-MX"/>
        </w:rPr>
        <w:t>. Si Ustedes tienen todas las observaciones en las Reglas de O</w:t>
      </w:r>
      <w:r w:rsidR="00EB6388" w:rsidRPr="00A73AEF">
        <w:rPr>
          <w:rFonts w:ascii="Arial" w:eastAsia="Times New Roman" w:hAnsi="Arial" w:cs="Arial"/>
          <w:sz w:val="28"/>
          <w:szCs w:val="28"/>
          <w:lang w:val="es-MX" w:eastAsia="es-MX"/>
        </w:rPr>
        <w:t>peración</w:t>
      </w:r>
      <w:r w:rsidR="00D32BE3">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w:t>
      </w:r>
      <w:r w:rsidR="00D32BE3">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hombre</w:t>
      </w:r>
      <w:r w:rsidR="00D32BE3">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pues por eso</w:t>
      </w:r>
      <w:r w:rsidR="00D32BE3">
        <w:rPr>
          <w:rFonts w:ascii="Arial" w:eastAsia="Times New Roman" w:hAnsi="Arial" w:cs="Arial"/>
          <w:sz w:val="28"/>
          <w:szCs w:val="28"/>
          <w:lang w:val="es-MX" w:eastAsia="es-MX"/>
        </w:rPr>
        <w:t>, son las C</w:t>
      </w:r>
      <w:r w:rsidR="00EB6388" w:rsidRPr="00A73AEF">
        <w:rPr>
          <w:rFonts w:ascii="Arial" w:eastAsia="Times New Roman" w:hAnsi="Arial" w:cs="Arial"/>
          <w:sz w:val="28"/>
          <w:szCs w:val="28"/>
          <w:lang w:val="es-MX" w:eastAsia="es-MX"/>
        </w:rPr>
        <w:t>omisiones</w:t>
      </w:r>
      <w:r w:rsidR="00D32BE3">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Ahí es donde las vamos a revisar y se van a hacer las correcciones correspondientes</w:t>
      </w:r>
      <w:r w:rsidR="00D32BE3">
        <w:rPr>
          <w:rFonts w:ascii="Arial" w:eastAsia="Times New Roman" w:hAnsi="Arial" w:cs="Arial"/>
          <w:sz w:val="28"/>
          <w:szCs w:val="28"/>
          <w:lang w:val="es-MX" w:eastAsia="es-MX"/>
        </w:rPr>
        <w:t>. A</w:t>
      </w:r>
      <w:r w:rsidR="00EB6388" w:rsidRPr="00A73AEF">
        <w:rPr>
          <w:rFonts w:ascii="Arial" w:eastAsia="Times New Roman" w:hAnsi="Arial" w:cs="Arial"/>
          <w:sz w:val="28"/>
          <w:szCs w:val="28"/>
          <w:lang w:val="es-MX" w:eastAsia="es-MX"/>
        </w:rPr>
        <w:t>horita</w:t>
      </w:r>
      <w:r w:rsidR="00D32BE3">
        <w:rPr>
          <w:rFonts w:ascii="Arial" w:eastAsia="Times New Roman" w:hAnsi="Arial" w:cs="Arial"/>
          <w:sz w:val="28"/>
          <w:szCs w:val="28"/>
          <w:lang w:val="es-MX" w:eastAsia="es-MX"/>
        </w:rPr>
        <w:t>, quieren</w:t>
      </w:r>
      <w:r w:rsidR="00EB6388" w:rsidRPr="00A73AEF">
        <w:rPr>
          <w:rFonts w:ascii="Arial" w:eastAsia="Times New Roman" w:hAnsi="Arial" w:cs="Arial"/>
          <w:sz w:val="28"/>
          <w:szCs w:val="28"/>
          <w:lang w:val="es-MX" w:eastAsia="es-MX"/>
        </w:rPr>
        <w:t xml:space="preserve"> señalar</w:t>
      </w:r>
      <w:r w:rsidR="00D32BE3">
        <w:rPr>
          <w:rFonts w:ascii="Arial" w:eastAsia="Times New Roman" w:hAnsi="Arial" w:cs="Arial"/>
          <w:sz w:val="28"/>
          <w:szCs w:val="28"/>
          <w:lang w:val="es-MX" w:eastAsia="es-MX"/>
        </w:rPr>
        <w:t>: ¡o</w:t>
      </w:r>
      <w:r w:rsidR="00EB6388" w:rsidRPr="00A73AEF">
        <w:rPr>
          <w:rFonts w:ascii="Arial" w:eastAsia="Times New Roman" w:hAnsi="Arial" w:cs="Arial"/>
          <w:sz w:val="28"/>
          <w:szCs w:val="28"/>
          <w:lang w:val="es-MX" w:eastAsia="es-MX"/>
        </w:rPr>
        <w:t>ye</w:t>
      </w:r>
      <w:r w:rsidR="00D32BE3">
        <w:rPr>
          <w:rFonts w:ascii="Arial" w:eastAsia="Times New Roman" w:hAnsi="Arial" w:cs="Arial"/>
          <w:sz w:val="28"/>
          <w:szCs w:val="28"/>
          <w:lang w:val="es-MX" w:eastAsia="es-MX"/>
        </w:rPr>
        <w:t>, las R</w:t>
      </w:r>
      <w:r w:rsidR="00EB6388" w:rsidRPr="00A73AEF">
        <w:rPr>
          <w:rFonts w:ascii="Arial" w:eastAsia="Times New Roman" w:hAnsi="Arial" w:cs="Arial"/>
          <w:sz w:val="28"/>
          <w:szCs w:val="28"/>
          <w:lang w:val="es-MX" w:eastAsia="es-MX"/>
        </w:rPr>
        <w:t>eglas</w:t>
      </w:r>
      <w:r w:rsidR="00D32BE3">
        <w:rPr>
          <w:rFonts w:ascii="Arial" w:eastAsia="Times New Roman" w:hAnsi="Arial" w:cs="Arial"/>
          <w:sz w:val="28"/>
          <w:szCs w:val="28"/>
          <w:lang w:val="es-MX" w:eastAsia="es-MX"/>
        </w:rPr>
        <w:t>! Es un turno a C</w:t>
      </w:r>
      <w:r w:rsidR="00EB6388" w:rsidRPr="00A73AEF">
        <w:rPr>
          <w:rFonts w:ascii="Arial" w:eastAsia="Times New Roman" w:hAnsi="Arial" w:cs="Arial"/>
          <w:sz w:val="28"/>
          <w:szCs w:val="28"/>
          <w:lang w:val="es-MX" w:eastAsia="es-MX"/>
        </w:rPr>
        <w:t>omisión</w:t>
      </w:r>
      <w:r w:rsidR="00D32BE3">
        <w:rPr>
          <w:rFonts w:ascii="Arial" w:eastAsia="Times New Roman" w:hAnsi="Arial" w:cs="Arial"/>
          <w:sz w:val="28"/>
          <w:szCs w:val="28"/>
          <w:lang w:val="es-MX" w:eastAsia="es-MX"/>
        </w:rPr>
        <w:t>. Q</w:t>
      </w:r>
      <w:r w:rsidR="00EB6388" w:rsidRPr="00A73AEF">
        <w:rPr>
          <w:rFonts w:ascii="Arial" w:eastAsia="Times New Roman" w:hAnsi="Arial" w:cs="Arial"/>
          <w:sz w:val="28"/>
          <w:szCs w:val="28"/>
          <w:lang w:val="es-MX" w:eastAsia="es-MX"/>
        </w:rPr>
        <w:t xml:space="preserve">ue </w:t>
      </w:r>
      <w:r w:rsidR="00EB6388" w:rsidRPr="00A73AEF">
        <w:rPr>
          <w:rFonts w:ascii="Arial" w:eastAsia="Times New Roman" w:hAnsi="Arial" w:cs="Arial"/>
          <w:sz w:val="28"/>
          <w:szCs w:val="28"/>
          <w:lang w:val="es-MX" w:eastAsia="es-MX"/>
        </w:rPr>
        <w:lastRenderedPageBreak/>
        <w:t>son perfectibles</w:t>
      </w:r>
      <w:r w:rsidR="00D32BE3">
        <w:rPr>
          <w:rFonts w:ascii="Arial" w:eastAsia="Times New Roman" w:hAnsi="Arial" w:cs="Arial"/>
          <w:sz w:val="28"/>
          <w:szCs w:val="28"/>
          <w:lang w:val="es-MX" w:eastAsia="es-MX"/>
        </w:rPr>
        <w:t>, p</w:t>
      </w:r>
      <w:r w:rsidR="00EB6388" w:rsidRPr="00A73AEF">
        <w:rPr>
          <w:rFonts w:ascii="Arial" w:eastAsia="Times New Roman" w:hAnsi="Arial" w:cs="Arial"/>
          <w:sz w:val="28"/>
          <w:szCs w:val="28"/>
          <w:lang w:val="es-MX" w:eastAsia="es-MX"/>
        </w:rPr>
        <w:t>or supue</w:t>
      </w:r>
      <w:r w:rsidR="007F1B58">
        <w:rPr>
          <w:rFonts w:ascii="Arial" w:eastAsia="Times New Roman" w:hAnsi="Arial" w:cs="Arial"/>
          <w:sz w:val="28"/>
          <w:szCs w:val="28"/>
          <w:lang w:val="es-MX" w:eastAsia="es-MX"/>
        </w:rPr>
        <w:t>sto que son perfectibles</w:t>
      </w:r>
      <w:r w:rsidR="00D32BE3">
        <w:rPr>
          <w:rFonts w:ascii="Arial" w:eastAsia="Times New Roman" w:hAnsi="Arial" w:cs="Arial"/>
          <w:sz w:val="28"/>
          <w:szCs w:val="28"/>
          <w:lang w:val="es-MX" w:eastAsia="es-MX"/>
        </w:rPr>
        <w:t>. E</w:t>
      </w:r>
      <w:r w:rsidR="007F1B58">
        <w:rPr>
          <w:rFonts w:ascii="Arial" w:eastAsia="Times New Roman" w:hAnsi="Arial" w:cs="Arial"/>
          <w:sz w:val="28"/>
          <w:szCs w:val="28"/>
          <w:lang w:val="es-MX" w:eastAsia="es-MX"/>
        </w:rPr>
        <w:t>so</w:t>
      </w:r>
      <w:r w:rsidR="00EB6388" w:rsidRPr="00A73AEF">
        <w:rPr>
          <w:rFonts w:ascii="Arial" w:eastAsia="Times New Roman" w:hAnsi="Arial" w:cs="Arial"/>
          <w:sz w:val="28"/>
          <w:szCs w:val="28"/>
          <w:lang w:val="es-MX" w:eastAsia="es-MX"/>
        </w:rPr>
        <w:t xml:space="preserve"> </w:t>
      </w:r>
      <w:r w:rsidR="00EB6388">
        <w:rPr>
          <w:rFonts w:ascii="Arial" w:eastAsia="Times New Roman" w:hAnsi="Arial" w:cs="Arial"/>
          <w:sz w:val="28"/>
          <w:szCs w:val="28"/>
          <w:lang w:val="es-MX" w:eastAsia="es-MX"/>
        </w:rPr>
        <w:t>es una realidad</w:t>
      </w:r>
      <w:r w:rsidR="00D32BE3">
        <w:rPr>
          <w:rFonts w:ascii="Arial" w:eastAsia="Times New Roman" w:hAnsi="Arial" w:cs="Arial"/>
          <w:sz w:val="28"/>
          <w:szCs w:val="28"/>
          <w:lang w:val="es-MX" w:eastAsia="es-MX"/>
        </w:rPr>
        <w:t>. Q</w:t>
      </w:r>
      <w:r w:rsidR="00EB6388">
        <w:rPr>
          <w:rFonts w:ascii="Arial" w:eastAsia="Times New Roman" w:hAnsi="Arial" w:cs="Arial"/>
          <w:sz w:val="28"/>
          <w:szCs w:val="28"/>
          <w:lang w:val="es-MX" w:eastAsia="es-MX"/>
        </w:rPr>
        <w:t xml:space="preserve">ue </w:t>
      </w:r>
      <w:r w:rsidR="00EB6388" w:rsidRPr="00A73AEF">
        <w:rPr>
          <w:rFonts w:ascii="Arial" w:eastAsia="Times New Roman" w:hAnsi="Arial" w:cs="Arial"/>
          <w:sz w:val="28"/>
          <w:szCs w:val="28"/>
          <w:lang w:val="es-MX" w:eastAsia="es-MX"/>
        </w:rPr>
        <w:t>puede tener varios errores</w:t>
      </w:r>
      <w:r w:rsidR="00D32BE3">
        <w:rPr>
          <w:rFonts w:ascii="Arial" w:eastAsia="Times New Roman" w:hAnsi="Arial" w:cs="Arial"/>
          <w:sz w:val="28"/>
          <w:szCs w:val="28"/>
          <w:lang w:val="es-MX" w:eastAsia="es-MX"/>
        </w:rPr>
        <w:t>, e</w:t>
      </w:r>
      <w:r w:rsidR="00EB6388" w:rsidRPr="00A73AEF">
        <w:rPr>
          <w:rFonts w:ascii="Arial" w:eastAsia="Times New Roman" w:hAnsi="Arial" w:cs="Arial"/>
          <w:sz w:val="28"/>
          <w:szCs w:val="28"/>
          <w:lang w:val="es-MX" w:eastAsia="es-MX"/>
        </w:rPr>
        <w:t>stoy totalmente de acuerdo</w:t>
      </w:r>
      <w:r w:rsidR="00D32BE3">
        <w:rPr>
          <w:rFonts w:ascii="Arial" w:eastAsia="Times New Roman" w:hAnsi="Arial" w:cs="Arial"/>
          <w:sz w:val="28"/>
          <w:szCs w:val="28"/>
          <w:lang w:val="es-MX" w:eastAsia="es-MX"/>
        </w:rPr>
        <w:t>. P</w:t>
      </w:r>
      <w:r w:rsidR="00EB6388" w:rsidRPr="00A73AEF">
        <w:rPr>
          <w:rFonts w:ascii="Arial" w:eastAsia="Times New Roman" w:hAnsi="Arial" w:cs="Arial"/>
          <w:sz w:val="28"/>
          <w:szCs w:val="28"/>
          <w:lang w:val="es-MX" w:eastAsia="es-MX"/>
        </w:rPr>
        <w:t>ero</w:t>
      </w:r>
      <w:r w:rsidR="00D32BE3">
        <w:rPr>
          <w:rFonts w:ascii="Arial" w:eastAsia="Times New Roman" w:hAnsi="Arial" w:cs="Arial"/>
          <w:sz w:val="28"/>
          <w:szCs w:val="28"/>
          <w:lang w:val="es-MX" w:eastAsia="es-MX"/>
        </w:rPr>
        <w:t>, ya U</w:t>
      </w:r>
      <w:r w:rsidR="00EB6388" w:rsidRPr="00A73AEF">
        <w:rPr>
          <w:rFonts w:ascii="Arial" w:eastAsia="Times New Roman" w:hAnsi="Arial" w:cs="Arial"/>
          <w:sz w:val="28"/>
          <w:szCs w:val="28"/>
          <w:lang w:val="es-MX" w:eastAsia="es-MX"/>
        </w:rPr>
        <w:t>stedes</w:t>
      </w:r>
      <w:r w:rsidR="00D32BE3">
        <w:rPr>
          <w:rFonts w:ascii="Arial" w:eastAsia="Times New Roman" w:hAnsi="Arial" w:cs="Arial"/>
          <w:sz w:val="28"/>
          <w:szCs w:val="28"/>
          <w:lang w:val="es-MX" w:eastAsia="es-MX"/>
        </w:rPr>
        <w:t>, en la C</w:t>
      </w:r>
      <w:r w:rsidR="00EB6388" w:rsidRPr="00A73AEF">
        <w:rPr>
          <w:rFonts w:ascii="Arial" w:eastAsia="Times New Roman" w:hAnsi="Arial" w:cs="Arial"/>
          <w:sz w:val="28"/>
          <w:szCs w:val="28"/>
          <w:lang w:val="es-MX" w:eastAsia="es-MX"/>
        </w:rPr>
        <w:t>omisión</w:t>
      </w:r>
      <w:r w:rsidR="00D32BE3">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y todos los que se quieran sumar</w:t>
      </w:r>
      <w:r w:rsidR="00D32BE3">
        <w:rPr>
          <w:rFonts w:ascii="Arial" w:eastAsia="Times New Roman" w:hAnsi="Arial" w:cs="Arial"/>
          <w:sz w:val="28"/>
          <w:szCs w:val="28"/>
          <w:lang w:val="es-MX" w:eastAsia="es-MX"/>
        </w:rPr>
        <w:t xml:space="preserve">, </w:t>
      </w:r>
      <w:r w:rsidR="00EB6388" w:rsidRPr="00A73AEF">
        <w:rPr>
          <w:rFonts w:ascii="Arial" w:eastAsia="Times New Roman" w:hAnsi="Arial" w:cs="Arial"/>
          <w:sz w:val="28"/>
          <w:szCs w:val="28"/>
          <w:lang w:val="es-MX" w:eastAsia="es-MX"/>
        </w:rPr>
        <w:t>pues perfectamente</w:t>
      </w:r>
      <w:r w:rsidR="00D32BE3">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nos podrán hacer ahí las aclaraciones y las acotaciones correspondientes</w:t>
      </w:r>
      <w:r w:rsidR="00D32BE3">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w:t>
      </w:r>
      <w:r w:rsidR="00D32BE3">
        <w:rPr>
          <w:rFonts w:ascii="Arial" w:eastAsia="Times New Roman" w:hAnsi="Arial" w:cs="Arial"/>
          <w:sz w:val="28"/>
          <w:szCs w:val="28"/>
          <w:lang w:val="es-MX" w:eastAsia="es-MX"/>
        </w:rPr>
        <w:t>E</w:t>
      </w:r>
      <w:r w:rsidR="00EB6388">
        <w:rPr>
          <w:rFonts w:ascii="Arial" w:eastAsia="Times New Roman" w:hAnsi="Arial" w:cs="Arial"/>
          <w:sz w:val="28"/>
          <w:szCs w:val="28"/>
          <w:lang w:val="es-MX" w:eastAsia="es-MX"/>
        </w:rPr>
        <w:t>ntonces</w:t>
      </w:r>
      <w:r w:rsidR="00D32BE3">
        <w:rPr>
          <w:rFonts w:ascii="Arial" w:eastAsia="Times New Roman" w:hAnsi="Arial" w:cs="Arial"/>
          <w:sz w:val="28"/>
          <w:szCs w:val="28"/>
          <w:lang w:val="es-MX" w:eastAsia="es-MX"/>
        </w:rPr>
        <w:t xml:space="preserve">, </w:t>
      </w:r>
      <w:r w:rsidR="00EB6388">
        <w:rPr>
          <w:rFonts w:ascii="Arial" w:eastAsia="Times New Roman" w:hAnsi="Arial" w:cs="Arial"/>
          <w:sz w:val="28"/>
          <w:szCs w:val="28"/>
          <w:lang w:val="es-MX" w:eastAsia="es-MX"/>
        </w:rPr>
        <w:t xml:space="preserve">no tratemos de </w:t>
      </w:r>
      <w:r w:rsidR="00EB6388" w:rsidRPr="00A73AEF">
        <w:rPr>
          <w:rFonts w:ascii="Arial" w:eastAsia="Times New Roman" w:hAnsi="Arial" w:cs="Arial"/>
          <w:sz w:val="28"/>
          <w:szCs w:val="28"/>
          <w:lang w:val="es-MX" w:eastAsia="es-MX"/>
        </w:rPr>
        <w:t>confundir ya más</w:t>
      </w:r>
      <w:r w:rsidR="00D32BE3">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de lo que ya se ha </w:t>
      </w:r>
      <w:r w:rsidR="00EB6388">
        <w:rPr>
          <w:rFonts w:ascii="Arial" w:eastAsia="Times New Roman" w:hAnsi="Arial" w:cs="Arial"/>
          <w:sz w:val="28"/>
          <w:szCs w:val="28"/>
          <w:lang w:val="es-MX" w:eastAsia="es-MX"/>
        </w:rPr>
        <w:t>tratado de confundir desde</w:t>
      </w:r>
      <w:r w:rsidR="00EB6388" w:rsidRPr="00A73AEF">
        <w:rPr>
          <w:rFonts w:ascii="Arial" w:eastAsia="Times New Roman" w:hAnsi="Arial" w:cs="Arial"/>
          <w:sz w:val="28"/>
          <w:szCs w:val="28"/>
          <w:lang w:val="es-MX" w:eastAsia="es-MX"/>
        </w:rPr>
        <w:t xml:space="preserve"> el inicio</w:t>
      </w:r>
      <w:r w:rsidR="00D32BE3">
        <w:rPr>
          <w:rFonts w:ascii="Arial" w:eastAsia="Times New Roman" w:hAnsi="Arial" w:cs="Arial"/>
          <w:sz w:val="28"/>
          <w:szCs w:val="28"/>
          <w:lang w:val="es-MX" w:eastAsia="es-MX"/>
        </w:rPr>
        <w:t>. E</w:t>
      </w:r>
      <w:r w:rsidR="00EB6388" w:rsidRPr="00A73AEF">
        <w:rPr>
          <w:rFonts w:ascii="Arial" w:eastAsia="Times New Roman" w:hAnsi="Arial" w:cs="Arial"/>
          <w:sz w:val="28"/>
          <w:szCs w:val="28"/>
          <w:lang w:val="es-MX" w:eastAsia="es-MX"/>
        </w:rPr>
        <w:t>s decir</w:t>
      </w:r>
      <w:r w:rsidR="00D32BE3">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el tema</w:t>
      </w:r>
      <w:r w:rsidR="00D32BE3">
        <w:rPr>
          <w:rFonts w:ascii="Arial" w:eastAsia="Times New Roman" w:hAnsi="Arial" w:cs="Arial"/>
          <w:sz w:val="28"/>
          <w:szCs w:val="28"/>
          <w:lang w:val="es-MX" w:eastAsia="es-MX"/>
        </w:rPr>
        <w:t xml:space="preserve">, </w:t>
      </w:r>
      <w:r w:rsidR="00EB6388" w:rsidRPr="00A73AEF">
        <w:rPr>
          <w:rFonts w:ascii="Arial" w:eastAsia="Times New Roman" w:hAnsi="Arial" w:cs="Arial"/>
          <w:sz w:val="28"/>
          <w:szCs w:val="28"/>
          <w:lang w:val="es-MX" w:eastAsia="es-MX"/>
        </w:rPr>
        <w:t>ya lo ha ex</w:t>
      </w:r>
      <w:r w:rsidR="00D32BE3">
        <w:rPr>
          <w:rFonts w:ascii="Arial" w:eastAsia="Times New Roman" w:hAnsi="Arial" w:cs="Arial"/>
          <w:sz w:val="28"/>
          <w:szCs w:val="28"/>
          <w:lang w:val="es-MX" w:eastAsia="es-MX"/>
        </w:rPr>
        <w:t>plicado en varias ocasiones el P</w:t>
      </w:r>
      <w:r w:rsidR="00EB6388" w:rsidRPr="00A73AEF">
        <w:rPr>
          <w:rFonts w:ascii="Arial" w:eastAsia="Times New Roman" w:hAnsi="Arial" w:cs="Arial"/>
          <w:sz w:val="28"/>
          <w:szCs w:val="28"/>
          <w:lang w:val="es-MX" w:eastAsia="es-MX"/>
        </w:rPr>
        <w:t>residente</w:t>
      </w:r>
      <w:r w:rsidR="00D32BE3">
        <w:rPr>
          <w:rFonts w:ascii="Arial" w:eastAsia="Times New Roman" w:hAnsi="Arial" w:cs="Arial"/>
          <w:sz w:val="28"/>
          <w:szCs w:val="28"/>
          <w:lang w:val="es-MX" w:eastAsia="es-MX"/>
        </w:rPr>
        <w:t>. E</w:t>
      </w:r>
      <w:r w:rsidR="00EB6388" w:rsidRPr="00A73AEF">
        <w:rPr>
          <w:rFonts w:ascii="Arial" w:eastAsia="Times New Roman" w:hAnsi="Arial" w:cs="Arial"/>
          <w:sz w:val="28"/>
          <w:szCs w:val="28"/>
          <w:lang w:val="es-MX" w:eastAsia="es-MX"/>
        </w:rPr>
        <w:t>l tema del censo</w:t>
      </w:r>
      <w:r w:rsidR="00D32BE3">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w:t>
      </w:r>
      <w:r w:rsidR="00D32BE3">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qué nos permitió</w:t>
      </w:r>
      <w:r w:rsidR="00D32BE3">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o </w:t>
      </w:r>
      <w:r w:rsidR="00D32BE3">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qué nos ha permitido</w:t>
      </w:r>
      <w:r w:rsidR="00D32BE3">
        <w:rPr>
          <w:rFonts w:ascii="Arial" w:eastAsia="Times New Roman" w:hAnsi="Arial" w:cs="Arial"/>
          <w:sz w:val="28"/>
          <w:szCs w:val="28"/>
          <w:lang w:val="es-MX" w:eastAsia="es-MX"/>
        </w:rPr>
        <w:t>? E</w:t>
      </w:r>
      <w:r w:rsidR="00EB6388" w:rsidRPr="00A73AEF">
        <w:rPr>
          <w:rFonts w:ascii="Arial" w:eastAsia="Times New Roman" w:hAnsi="Arial" w:cs="Arial"/>
          <w:sz w:val="28"/>
          <w:szCs w:val="28"/>
          <w:lang w:val="es-MX" w:eastAsia="es-MX"/>
        </w:rPr>
        <w:t>fectivamente</w:t>
      </w:r>
      <w:r w:rsidR="00D32BE3">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de las solicitudes</w:t>
      </w:r>
      <w:r w:rsidR="00D32BE3">
        <w:rPr>
          <w:rFonts w:ascii="Arial" w:eastAsia="Times New Roman" w:hAnsi="Arial" w:cs="Arial"/>
          <w:sz w:val="28"/>
          <w:szCs w:val="28"/>
          <w:lang w:val="es-MX" w:eastAsia="es-MX"/>
        </w:rPr>
        <w:t xml:space="preserve">, que ya </w:t>
      </w:r>
      <w:r w:rsidR="00EB6388" w:rsidRPr="00A73AEF">
        <w:rPr>
          <w:rFonts w:ascii="Arial" w:eastAsia="Times New Roman" w:hAnsi="Arial" w:cs="Arial"/>
          <w:sz w:val="28"/>
          <w:szCs w:val="28"/>
          <w:lang w:val="es-MX" w:eastAsia="es-MX"/>
        </w:rPr>
        <w:t>hay gente que</w:t>
      </w:r>
      <w:r w:rsidR="00D32BE3">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sí tiene un lote</w:t>
      </w:r>
      <w:r w:rsidR="00D32BE3">
        <w:rPr>
          <w:rFonts w:ascii="Arial" w:eastAsia="Times New Roman" w:hAnsi="Arial" w:cs="Arial"/>
          <w:sz w:val="28"/>
          <w:szCs w:val="28"/>
          <w:lang w:val="es-MX" w:eastAsia="es-MX"/>
        </w:rPr>
        <w:t xml:space="preserve">, pero no tiene </w:t>
      </w:r>
      <w:r w:rsidR="00EB6388" w:rsidRPr="00A73AEF">
        <w:rPr>
          <w:rFonts w:ascii="Arial" w:eastAsia="Times New Roman" w:hAnsi="Arial" w:cs="Arial"/>
          <w:sz w:val="28"/>
          <w:szCs w:val="28"/>
          <w:lang w:val="es-MX" w:eastAsia="es-MX"/>
        </w:rPr>
        <w:t>con qué construirlo</w:t>
      </w:r>
      <w:r w:rsidR="00D32BE3">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no tiene esa posibilidad</w:t>
      </w:r>
      <w:r w:rsidR="00D32BE3">
        <w:rPr>
          <w:rFonts w:ascii="Arial" w:eastAsia="Times New Roman" w:hAnsi="Arial" w:cs="Arial"/>
          <w:sz w:val="28"/>
          <w:szCs w:val="28"/>
          <w:lang w:val="es-MX" w:eastAsia="es-MX"/>
        </w:rPr>
        <w:t>. H</w:t>
      </w:r>
      <w:r w:rsidR="00EB6388" w:rsidRPr="00A73AEF">
        <w:rPr>
          <w:rFonts w:ascii="Arial" w:eastAsia="Times New Roman" w:hAnsi="Arial" w:cs="Arial"/>
          <w:sz w:val="28"/>
          <w:szCs w:val="28"/>
          <w:lang w:val="es-MX" w:eastAsia="es-MX"/>
        </w:rPr>
        <w:t>ay en ese censo gente que dice</w:t>
      </w:r>
      <w:r w:rsidR="00D32BE3">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efectivamente</w:t>
      </w:r>
      <w:r w:rsidR="00D32BE3">
        <w:rPr>
          <w:rFonts w:ascii="Arial" w:eastAsia="Times New Roman" w:hAnsi="Arial" w:cs="Arial"/>
          <w:sz w:val="28"/>
          <w:szCs w:val="28"/>
          <w:lang w:val="es-MX" w:eastAsia="es-MX"/>
        </w:rPr>
        <w:t xml:space="preserve">, tengo el </w:t>
      </w:r>
      <w:r w:rsidR="00EB6388" w:rsidRPr="00A73AEF">
        <w:rPr>
          <w:rFonts w:ascii="Arial" w:eastAsia="Times New Roman" w:hAnsi="Arial" w:cs="Arial"/>
          <w:sz w:val="28"/>
          <w:szCs w:val="28"/>
          <w:lang w:val="es-MX" w:eastAsia="es-MX"/>
        </w:rPr>
        <w:t>lote</w:t>
      </w:r>
      <w:r w:rsidR="00D32BE3">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pe</w:t>
      </w:r>
      <w:r w:rsidR="00D32BE3">
        <w:rPr>
          <w:rFonts w:ascii="Arial" w:eastAsia="Times New Roman" w:hAnsi="Arial" w:cs="Arial"/>
          <w:sz w:val="28"/>
          <w:szCs w:val="28"/>
          <w:lang w:val="es-MX" w:eastAsia="es-MX"/>
        </w:rPr>
        <w:t>ro no tengo un crédito INFONAVIT,</w:t>
      </w:r>
      <w:r w:rsidR="00EB6388" w:rsidRPr="00A73AEF">
        <w:rPr>
          <w:rFonts w:ascii="Arial" w:eastAsia="Times New Roman" w:hAnsi="Arial" w:cs="Arial"/>
          <w:sz w:val="28"/>
          <w:szCs w:val="28"/>
          <w:lang w:val="es-MX" w:eastAsia="es-MX"/>
        </w:rPr>
        <w:t xml:space="preserve"> pero sí tengo esta otra prestación</w:t>
      </w:r>
      <w:r w:rsidR="00F40A59">
        <w:rPr>
          <w:rFonts w:ascii="Arial" w:eastAsia="Times New Roman" w:hAnsi="Arial" w:cs="Arial"/>
          <w:sz w:val="28"/>
          <w:szCs w:val="28"/>
          <w:lang w:val="es-MX" w:eastAsia="es-MX"/>
        </w:rPr>
        <w:t>, p</w:t>
      </w:r>
      <w:r w:rsidR="00EB6388" w:rsidRPr="00A73AEF">
        <w:rPr>
          <w:rFonts w:ascii="Arial" w:eastAsia="Times New Roman" w:hAnsi="Arial" w:cs="Arial"/>
          <w:sz w:val="28"/>
          <w:szCs w:val="28"/>
          <w:lang w:val="es-MX" w:eastAsia="es-MX"/>
        </w:rPr>
        <w:t>ero no lo tengo regular</w:t>
      </w:r>
      <w:r w:rsidR="00F40A59">
        <w:rPr>
          <w:rFonts w:ascii="Arial" w:eastAsia="Times New Roman" w:hAnsi="Arial" w:cs="Arial"/>
          <w:sz w:val="28"/>
          <w:szCs w:val="28"/>
          <w:lang w:val="es-MX" w:eastAsia="es-MX"/>
        </w:rPr>
        <w:t>. E</w:t>
      </w:r>
      <w:r w:rsidR="00EB6388" w:rsidRPr="00A73AEF">
        <w:rPr>
          <w:rFonts w:ascii="Arial" w:eastAsia="Times New Roman" w:hAnsi="Arial" w:cs="Arial"/>
          <w:sz w:val="28"/>
          <w:szCs w:val="28"/>
          <w:lang w:val="es-MX" w:eastAsia="es-MX"/>
        </w:rPr>
        <w:t>n fin</w:t>
      </w:r>
      <w:r w:rsidR="00F40A59">
        <w:rPr>
          <w:rFonts w:ascii="Arial" w:eastAsia="Times New Roman" w:hAnsi="Arial" w:cs="Arial"/>
          <w:sz w:val="28"/>
          <w:szCs w:val="28"/>
          <w:lang w:val="es-MX" w:eastAsia="es-MX"/>
        </w:rPr>
        <w:t>. O</w:t>
      </w:r>
      <w:r w:rsidR="00EB6388" w:rsidRPr="00A73AEF">
        <w:rPr>
          <w:rFonts w:ascii="Arial" w:eastAsia="Times New Roman" w:hAnsi="Arial" w:cs="Arial"/>
          <w:sz w:val="28"/>
          <w:szCs w:val="28"/>
          <w:lang w:val="es-MX" w:eastAsia="es-MX"/>
        </w:rPr>
        <w:t xml:space="preserve"> sea</w:t>
      </w:r>
      <w:r w:rsidR="00F40A59">
        <w:rPr>
          <w:rFonts w:ascii="Arial" w:eastAsia="Times New Roman" w:hAnsi="Arial" w:cs="Arial"/>
          <w:sz w:val="28"/>
          <w:szCs w:val="28"/>
          <w:lang w:val="es-MX" w:eastAsia="es-MX"/>
        </w:rPr>
        <w:t>, son muchas circunstancias, pero lo que sí este e</w:t>
      </w:r>
      <w:r w:rsidR="00EB6388" w:rsidRPr="00A73AEF">
        <w:rPr>
          <w:rFonts w:ascii="Arial" w:eastAsia="Times New Roman" w:hAnsi="Arial" w:cs="Arial"/>
          <w:sz w:val="28"/>
          <w:szCs w:val="28"/>
          <w:lang w:val="es-MX" w:eastAsia="es-MX"/>
        </w:rPr>
        <w:t>stamos dándole vuelta a un tema</w:t>
      </w:r>
      <w:r w:rsidR="00F40A59">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que final</w:t>
      </w:r>
      <w:r w:rsidR="00F40A59">
        <w:rPr>
          <w:rFonts w:ascii="Arial" w:eastAsia="Times New Roman" w:hAnsi="Arial" w:cs="Arial"/>
          <w:sz w:val="28"/>
          <w:szCs w:val="28"/>
          <w:lang w:val="es-MX" w:eastAsia="es-MX"/>
        </w:rPr>
        <w:t>mente se va a turnar a la C</w:t>
      </w:r>
      <w:r w:rsidR="00EB6388" w:rsidRPr="00A73AEF">
        <w:rPr>
          <w:rFonts w:ascii="Arial" w:eastAsia="Times New Roman" w:hAnsi="Arial" w:cs="Arial"/>
          <w:sz w:val="28"/>
          <w:szCs w:val="28"/>
          <w:lang w:val="es-MX" w:eastAsia="es-MX"/>
        </w:rPr>
        <w:t>omisión</w:t>
      </w:r>
      <w:r w:rsidR="00F40A59">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quisiera qu</w:t>
      </w:r>
      <w:r w:rsidR="00F40A59">
        <w:rPr>
          <w:rFonts w:ascii="Arial" w:eastAsia="Times New Roman" w:hAnsi="Arial" w:cs="Arial"/>
          <w:sz w:val="28"/>
          <w:szCs w:val="28"/>
          <w:lang w:val="es-MX" w:eastAsia="es-MX"/>
        </w:rPr>
        <w:t>e legalmente fundada y motivadamente,</w:t>
      </w:r>
      <w:r w:rsidR="00EB6388" w:rsidRPr="00A73AEF">
        <w:rPr>
          <w:rFonts w:ascii="Arial" w:eastAsia="Times New Roman" w:hAnsi="Arial" w:cs="Arial"/>
          <w:sz w:val="28"/>
          <w:szCs w:val="28"/>
          <w:lang w:val="es-MX" w:eastAsia="es-MX"/>
        </w:rPr>
        <w:t xml:space="preserve"> me digan</w:t>
      </w:r>
      <w:r w:rsidR="00F40A59">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w:t>
      </w:r>
      <w:r w:rsidR="00F40A59">
        <w:rPr>
          <w:rFonts w:ascii="Arial" w:eastAsia="Times New Roman" w:hAnsi="Arial" w:cs="Arial"/>
          <w:sz w:val="28"/>
          <w:szCs w:val="28"/>
          <w:lang w:val="es-MX" w:eastAsia="es-MX"/>
        </w:rPr>
        <w:t>¿dónde está la irregularidad en esta I</w:t>
      </w:r>
      <w:r w:rsidR="00EB6388" w:rsidRPr="00A73AEF">
        <w:rPr>
          <w:rFonts w:ascii="Arial" w:eastAsia="Times New Roman" w:hAnsi="Arial" w:cs="Arial"/>
          <w:sz w:val="28"/>
          <w:szCs w:val="28"/>
          <w:lang w:val="es-MX" w:eastAsia="es-MX"/>
        </w:rPr>
        <w:t>niciativa</w:t>
      </w:r>
      <w:r w:rsidR="00F40A59">
        <w:rPr>
          <w:rFonts w:ascii="Arial" w:eastAsia="Times New Roman" w:hAnsi="Arial" w:cs="Arial"/>
          <w:sz w:val="28"/>
          <w:szCs w:val="28"/>
          <w:lang w:val="es-MX" w:eastAsia="es-MX"/>
        </w:rPr>
        <w:t>? ¡P</w:t>
      </w:r>
      <w:r w:rsidR="00EB6388" w:rsidRPr="00A73AEF">
        <w:rPr>
          <w:rFonts w:ascii="Arial" w:eastAsia="Times New Roman" w:hAnsi="Arial" w:cs="Arial"/>
          <w:sz w:val="28"/>
          <w:szCs w:val="28"/>
          <w:lang w:val="es-MX" w:eastAsia="es-MX"/>
        </w:rPr>
        <w:t>or favor</w:t>
      </w:r>
      <w:r w:rsidR="00F40A59">
        <w:rPr>
          <w:rFonts w:ascii="Arial" w:eastAsia="Times New Roman" w:hAnsi="Arial" w:cs="Arial"/>
          <w:sz w:val="28"/>
          <w:szCs w:val="28"/>
          <w:lang w:val="es-MX" w:eastAsia="es-MX"/>
        </w:rPr>
        <w:t xml:space="preserve">! No se está </w:t>
      </w:r>
      <w:r w:rsidR="00EB6388" w:rsidRPr="00A73AEF">
        <w:rPr>
          <w:rFonts w:ascii="Arial" w:eastAsia="Times New Roman" w:hAnsi="Arial" w:cs="Arial"/>
          <w:sz w:val="28"/>
          <w:szCs w:val="28"/>
          <w:lang w:val="es-MX" w:eastAsia="es-MX"/>
        </w:rPr>
        <w:t>votando nada en este momento</w:t>
      </w:r>
      <w:r w:rsidR="00F40A59">
        <w:rPr>
          <w:rFonts w:ascii="Arial" w:eastAsia="Times New Roman" w:hAnsi="Arial" w:cs="Arial"/>
          <w:sz w:val="28"/>
          <w:szCs w:val="28"/>
          <w:lang w:val="es-MX" w:eastAsia="es-MX"/>
        </w:rPr>
        <w:t>, que contravenga alguna n</w:t>
      </w:r>
      <w:r w:rsidR="00EB6388" w:rsidRPr="00A73AEF">
        <w:rPr>
          <w:rFonts w:ascii="Arial" w:eastAsia="Times New Roman" w:hAnsi="Arial" w:cs="Arial"/>
          <w:sz w:val="28"/>
          <w:szCs w:val="28"/>
          <w:lang w:val="es-MX" w:eastAsia="es-MX"/>
        </w:rPr>
        <w:t>orma</w:t>
      </w:r>
      <w:r w:rsidR="00F40A59">
        <w:rPr>
          <w:rFonts w:ascii="Arial" w:eastAsia="Times New Roman" w:hAnsi="Arial" w:cs="Arial"/>
          <w:sz w:val="28"/>
          <w:szCs w:val="28"/>
          <w:lang w:val="es-MX" w:eastAsia="es-MX"/>
        </w:rPr>
        <w:t>. Y,</w:t>
      </w:r>
      <w:r w:rsidR="00EB6388" w:rsidRPr="00A73AEF">
        <w:rPr>
          <w:rFonts w:ascii="Arial" w:eastAsia="Times New Roman" w:hAnsi="Arial" w:cs="Arial"/>
          <w:sz w:val="28"/>
          <w:szCs w:val="28"/>
          <w:lang w:val="es-MX" w:eastAsia="es-MX"/>
        </w:rPr>
        <w:t xml:space="preserve"> si alguien la han localizado</w:t>
      </w:r>
      <w:r w:rsidR="00F40A59">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por favor háganoslo saber</w:t>
      </w:r>
      <w:r w:rsidR="00F40A59">
        <w:rPr>
          <w:rFonts w:ascii="Arial" w:eastAsia="Times New Roman" w:hAnsi="Arial" w:cs="Arial"/>
          <w:sz w:val="28"/>
          <w:szCs w:val="28"/>
          <w:lang w:val="es-MX" w:eastAsia="es-MX"/>
        </w:rPr>
        <w:t>. Si la I</w:t>
      </w:r>
      <w:r w:rsidR="00EB6388" w:rsidRPr="00A73AEF">
        <w:rPr>
          <w:rFonts w:ascii="Arial" w:eastAsia="Times New Roman" w:hAnsi="Arial" w:cs="Arial"/>
          <w:sz w:val="28"/>
          <w:szCs w:val="28"/>
          <w:lang w:val="es-MX" w:eastAsia="es-MX"/>
        </w:rPr>
        <w:t>niciativa incumple en un tema de legalidad</w:t>
      </w:r>
      <w:r w:rsidR="00F40A59">
        <w:rPr>
          <w:rFonts w:ascii="Arial" w:eastAsia="Times New Roman" w:hAnsi="Arial" w:cs="Arial"/>
          <w:sz w:val="28"/>
          <w:szCs w:val="28"/>
          <w:lang w:val="es-MX" w:eastAsia="es-MX"/>
        </w:rPr>
        <w:t>, b</w:t>
      </w:r>
      <w:r w:rsidR="00EB6388" w:rsidRPr="00A73AEF">
        <w:rPr>
          <w:rFonts w:ascii="Arial" w:eastAsia="Times New Roman" w:hAnsi="Arial" w:cs="Arial"/>
          <w:sz w:val="28"/>
          <w:szCs w:val="28"/>
          <w:lang w:val="es-MX" w:eastAsia="es-MX"/>
        </w:rPr>
        <w:t>ueno</w:t>
      </w:r>
      <w:r w:rsidR="00F40A59">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pues háganlo notar</w:t>
      </w:r>
      <w:r w:rsidR="00F40A59">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Aquí</w:t>
      </w:r>
      <w:r w:rsidR="00F40A59">
        <w:rPr>
          <w:rFonts w:ascii="Arial" w:eastAsia="Times New Roman" w:hAnsi="Arial" w:cs="Arial"/>
          <w:sz w:val="28"/>
          <w:szCs w:val="28"/>
          <w:lang w:val="es-MX" w:eastAsia="es-MX"/>
        </w:rPr>
        <w:t xml:space="preserve"> se está únicamente turnando a la C</w:t>
      </w:r>
      <w:r w:rsidR="00EB6388" w:rsidRPr="00A73AEF">
        <w:rPr>
          <w:rFonts w:ascii="Arial" w:eastAsia="Times New Roman" w:hAnsi="Arial" w:cs="Arial"/>
          <w:sz w:val="28"/>
          <w:szCs w:val="28"/>
          <w:lang w:val="es-MX" w:eastAsia="es-MX"/>
        </w:rPr>
        <w:t>omisión</w:t>
      </w:r>
      <w:r w:rsidR="00F40A59">
        <w:rPr>
          <w:rFonts w:ascii="Arial" w:eastAsia="Times New Roman" w:hAnsi="Arial" w:cs="Arial"/>
          <w:sz w:val="28"/>
          <w:szCs w:val="28"/>
          <w:lang w:val="es-MX" w:eastAsia="es-MX"/>
        </w:rPr>
        <w:t>. Y,</w:t>
      </w:r>
      <w:r w:rsidR="00EB6388" w:rsidRPr="00A73AEF">
        <w:rPr>
          <w:rFonts w:ascii="Arial" w:eastAsia="Times New Roman" w:hAnsi="Arial" w:cs="Arial"/>
          <w:sz w:val="28"/>
          <w:szCs w:val="28"/>
          <w:lang w:val="es-MX" w:eastAsia="es-MX"/>
        </w:rPr>
        <w:t xml:space="preserve"> hacer la parte de los estudios</w:t>
      </w:r>
      <w:r w:rsidR="00F40A59">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pues ya precisamente</w:t>
      </w:r>
      <w:r w:rsidR="00F40A59">
        <w:rPr>
          <w:rFonts w:ascii="Arial" w:eastAsia="Times New Roman" w:hAnsi="Arial" w:cs="Arial"/>
          <w:sz w:val="28"/>
          <w:szCs w:val="28"/>
          <w:lang w:val="es-MX" w:eastAsia="es-MX"/>
        </w:rPr>
        <w:t>, s</w:t>
      </w:r>
      <w:r w:rsidR="00EB6388" w:rsidRPr="00A73AEF">
        <w:rPr>
          <w:rFonts w:ascii="Arial" w:eastAsia="Times New Roman" w:hAnsi="Arial" w:cs="Arial"/>
          <w:sz w:val="28"/>
          <w:szCs w:val="28"/>
          <w:lang w:val="es-MX" w:eastAsia="es-MX"/>
        </w:rPr>
        <w:t>erán las áreas que correspondan</w:t>
      </w:r>
      <w:r w:rsidR="00F40A59">
        <w:rPr>
          <w:rFonts w:ascii="Arial" w:eastAsia="Times New Roman" w:hAnsi="Arial" w:cs="Arial"/>
          <w:sz w:val="28"/>
          <w:szCs w:val="28"/>
          <w:lang w:val="es-MX" w:eastAsia="es-MX"/>
        </w:rPr>
        <w:t>, quienes harán l</w:t>
      </w:r>
      <w:r w:rsidR="00EB6388" w:rsidRPr="00A73AEF">
        <w:rPr>
          <w:rFonts w:ascii="Arial" w:eastAsia="Times New Roman" w:hAnsi="Arial" w:cs="Arial"/>
          <w:sz w:val="28"/>
          <w:szCs w:val="28"/>
          <w:lang w:val="es-MX" w:eastAsia="es-MX"/>
        </w:rPr>
        <w:t>as observaciones técnicas</w:t>
      </w:r>
      <w:r w:rsidR="00F40A59">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Y</w:t>
      </w:r>
      <w:r w:rsidR="00F40A59">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entonces sí</w:t>
      </w:r>
      <w:r w:rsidR="00F40A59">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en ese tema de esa propuesta</w:t>
      </w:r>
      <w:r w:rsidR="00F40A59">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pues ya se les hará llegar</w:t>
      </w:r>
      <w:r w:rsidR="00F40A59">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con todo el complemento de información</w:t>
      </w:r>
      <w:r w:rsidR="00F40A59">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para que decidan cuál o cuáles son las mejores opciones o de</w:t>
      </w:r>
      <w:r w:rsidR="00EB6388">
        <w:rPr>
          <w:rFonts w:ascii="Arial" w:eastAsia="Times New Roman" w:hAnsi="Arial" w:cs="Arial"/>
          <w:sz w:val="28"/>
          <w:szCs w:val="28"/>
          <w:lang w:val="es-MX" w:eastAsia="es-MX"/>
        </w:rPr>
        <w:t>finitivamente</w:t>
      </w:r>
      <w:r w:rsidR="00F40A59">
        <w:rPr>
          <w:rFonts w:ascii="Arial" w:eastAsia="Times New Roman" w:hAnsi="Arial" w:cs="Arial"/>
          <w:sz w:val="28"/>
          <w:szCs w:val="28"/>
          <w:lang w:val="es-MX" w:eastAsia="es-MX"/>
        </w:rPr>
        <w:t>,</w:t>
      </w:r>
      <w:r w:rsidR="00EB6388">
        <w:rPr>
          <w:rFonts w:ascii="Arial" w:eastAsia="Times New Roman" w:hAnsi="Arial" w:cs="Arial"/>
          <w:sz w:val="28"/>
          <w:szCs w:val="28"/>
          <w:lang w:val="es-MX" w:eastAsia="es-MX"/>
        </w:rPr>
        <w:t xml:space="preserve"> puede ser que</w:t>
      </w:r>
      <w:r w:rsidR="00F40A59">
        <w:rPr>
          <w:rFonts w:ascii="Arial" w:eastAsia="Times New Roman" w:hAnsi="Arial" w:cs="Arial"/>
          <w:sz w:val="28"/>
          <w:szCs w:val="28"/>
          <w:lang w:val="es-MX" w:eastAsia="es-MX"/>
        </w:rPr>
        <w:t>,</w:t>
      </w:r>
      <w:r w:rsidR="00EB6388">
        <w:rPr>
          <w:rFonts w:ascii="Arial" w:eastAsia="Times New Roman" w:hAnsi="Arial" w:cs="Arial"/>
          <w:sz w:val="28"/>
          <w:szCs w:val="28"/>
          <w:lang w:val="es-MX" w:eastAsia="es-MX"/>
        </w:rPr>
        <w:t xml:space="preserve"> el Pleno</w:t>
      </w:r>
      <w:r w:rsidR="00F40A59">
        <w:rPr>
          <w:rFonts w:ascii="Arial" w:eastAsia="Times New Roman" w:hAnsi="Arial" w:cs="Arial"/>
          <w:sz w:val="28"/>
          <w:szCs w:val="28"/>
          <w:lang w:val="es-MX" w:eastAsia="es-MX"/>
        </w:rPr>
        <w:t>,</w:t>
      </w:r>
      <w:r w:rsidR="00EB6388">
        <w:rPr>
          <w:rFonts w:ascii="Arial" w:eastAsia="Times New Roman" w:hAnsi="Arial" w:cs="Arial"/>
          <w:sz w:val="28"/>
          <w:szCs w:val="28"/>
          <w:lang w:val="es-MX" w:eastAsia="es-MX"/>
        </w:rPr>
        <w:t xml:space="preserve"> digan</w:t>
      </w:r>
      <w:r w:rsidR="00F40A59">
        <w:rPr>
          <w:rFonts w:ascii="Arial" w:eastAsia="Times New Roman" w:hAnsi="Arial" w:cs="Arial"/>
          <w:sz w:val="28"/>
          <w:szCs w:val="28"/>
          <w:lang w:val="es-MX" w:eastAsia="es-MX"/>
        </w:rPr>
        <w:t>: ¡N</w:t>
      </w:r>
      <w:r w:rsidR="00EB6388">
        <w:rPr>
          <w:rFonts w:ascii="Arial" w:eastAsia="Times New Roman" w:hAnsi="Arial" w:cs="Arial"/>
          <w:sz w:val="28"/>
          <w:szCs w:val="28"/>
          <w:lang w:val="es-MX" w:eastAsia="es-MX"/>
        </w:rPr>
        <w:t>o</w:t>
      </w:r>
      <w:r w:rsidR="00F40A59">
        <w:rPr>
          <w:rFonts w:ascii="Arial" w:eastAsia="Times New Roman" w:hAnsi="Arial" w:cs="Arial"/>
          <w:sz w:val="28"/>
          <w:szCs w:val="28"/>
          <w:lang w:val="es-MX" w:eastAsia="es-MX"/>
        </w:rPr>
        <w:t>!</w:t>
      </w:r>
      <w:r w:rsidR="00EB6388">
        <w:rPr>
          <w:rFonts w:ascii="Arial" w:eastAsia="Times New Roman" w:hAnsi="Arial" w:cs="Arial"/>
          <w:sz w:val="28"/>
          <w:szCs w:val="28"/>
          <w:lang w:val="es-MX" w:eastAsia="es-MX"/>
        </w:rPr>
        <w:t xml:space="preserve"> </w:t>
      </w:r>
      <w:r w:rsidR="00F40A59">
        <w:rPr>
          <w:rFonts w:ascii="Arial" w:eastAsia="Times New Roman" w:hAnsi="Arial" w:cs="Arial"/>
          <w:sz w:val="28"/>
          <w:szCs w:val="28"/>
          <w:lang w:val="es-MX" w:eastAsia="es-MX"/>
        </w:rPr>
        <w:t xml:space="preserve">No, </w:t>
      </w:r>
      <w:r w:rsidR="00EB6388" w:rsidRPr="00A73AEF">
        <w:rPr>
          <w:rFonts w:ascii="Arial" w:eastAsia="Times New Roman" w:hAnsi="Arial" w:cs="Arial"/>
          <w:sz w:val="28"/>
          <w:szCs w:val="28"/>
          <w:lang w:val="es-MX" w:eastAsia="es-MX"/>
        </w:rPr>
        <w:t>estamos de acuerdo</w:t>
      </w:r>
      <w:r w:rsidR="00EB6388">
        <w:rPr>
          <w:rFonts w:ascii="Arial" w:eastAsia="Times New Roman" w:hAnsi="Arial" w:cs="Arial"/>
          <w:sz w:val="28"/>
          <w:szCs w:val="28"/>
          <w:lang w:val="es-MX" w:eastAsia="es-MX"/>
        </w:rPr>
        <w:t>,</w:t>
      </w:r>
      <w:r w:rsidR="00F40A59">
        <w:rPr>
          <w:rFonts w:ascii="Arial" w:eastAsia="Times New Roman" w:hAnsi="Arial" w:cs="Arial"/>
          <w:sz w:val="28"/>
          <w:szCs w:val="28"/>
          <w:lang w:val="es-MX" w:eastAsia="es-MX"/>
        </w:rPr>
        <w:t xml:space="preserve"> </w:t>
      </w:r>
      <w:r w:rsidR="00EB6388" w:rsidRPr="00A73AEF">
        <w:rPr>
          <w:rFonts w:ascii="Arial" w:eastAsia="Times New Roman" w:hAnsi="Arial" w:cs="Arial"/>
          <w:sz w:val="28"/>
          <w:szCs w:val="28"/>
          <w:lang w:val="es-MX" w:eastAsia="es-MX"/>
        </w:rPr>
        <w:t>porque</w:t>
      </w:r>
      <w:r w:rsidR="00F40A59">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si no lo hubieran presentado antes el terreno</w:t>
      </w:r>
      <w:r w:rsidR="00F40A59">
        <w:rPr>
          <w:rFonts w:ascii="Arial" w:eastAsia="Times New Roman" w:hAnsi="Arial" w:cs="Arial"/>
          <w:sz w:val="28"/>
          <w:szCs w:val="28"/>
          <w:lang w:val="es-MX" w:eastAsia="es-MX"/>
        </w:rPr>
        <w:t>, p</w:t>
      </w:r>
      <w:r w:rsidR="00EB6388" w:rsidRPr="00A73AEF">
        <w:rPr>
          <w:rFonts w:ascii="Arial" w:eastAsia="Times New Roman" w:hAnsi="Arial" w:cs="Arial"/>
          <w:sz w:val="28"/>
          <w:szCs w:val="28"/>
          <w:lang w:val="es-MX" w:eastAsia="es-MX"/>
        </w:rPr>
        <w:t>or eso</w:t>
      </w:r>
      <w:r w:rsidR="00F40A59">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ya no lo queremos</w:t>
      </w:r>
      <w:r w:rsidR="00F40A59">
        <w:rPr>
          <w:rFonts w:ascii="Arial" w:eastAsia="Times New Roman" w:hAnsi="Arial" w:cs="Arial"/>
          <w:sz w:val="28"/>
          <w:szCs w:val="28"/>
          <w:lang w:val="es-MX" w:eastAsia="es-MX"/>
        </w:rPr>
        <w:t>. Bueno, está p</w:t>
      </w:r>
      <w:r w:rsidR="00EB6388" w:rsidRPr="00A73AEF">
        <w:rPr>
          <w:rFonts w:ascii="Arial" w:eastAsia="Times New Roman" w:hAnsi="Arial" w:cs="Arial"/>
          <w:sz w:val="28"/>
          <w:szCs w:val="28"/>
          <w:lang w:val="es-MX" w:eastAsia="es-MX"/>
        </w:rPr>
        <w:t>erfecto</w:t>
      </w:r>
      <w:r w:rsidR="00F40A59">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no pasa nada</w:t>
      </w:r>
      <w:r w:rsidR="00F40A59">
        <w:rPr>
          <w:rFonts w:ascii="Arial" w:eastAsia="Times New Roman" w:hAnsi="Arial" w:cs="Arial"/>
          <w:sz w:val="28"/>
          <w:szCs w:val="28"/>
          <w:lang w:val="es-MX" w:eastAsia="es-MX"/>
        </w:rPr>
        <w:t>. Y,</w:t>
      </w:r>
      <w:r w:rsidR="00EB6388" w:rsidRPr="00A73AEF">
        <w:rPr>
          <w:rFonts w:ascii="Arial" w:eastAsia="Times New Roman" w:hAnsi="Arial" w:cs="Arial"/>
          <w:sz w:val="28"/>
          <w:szCs w:val="28"/>
          <w:lang w:val="es-MX" w:eastAsia="es-MX"/>
        </w:rPr>
        <w:t xml:space="preserve"> entonces </w:t>
      </w:r>
      <w:r w:rsidR="00F40A59">
        <w:rPr>
          <w:rFonts w:ascii="Arial" w:eastAsia="Times New Roman" w:hAnsi="Arial" w:cs="Arial"/>
          <w:sz w:val="28"/>
          <w:szCs w:val="28"/>
          <w:lang w:val="es-MX" w:eastAsia="es-MX"/>
        </w:rPr>
        <w:lastRenderedPageBreak/>
        <w:t>no se aprueban las Reglas de O</w:t>
      </w:r>
      <w:r w:rsidR="00EB6388" w:rsidRPr="00A73AEF">
        <w:rPr>
          <w:rFonts w:ascii="Arial" w:eastAsia="Times New Roman" w:hAnsi="Arial" w:cs="Arial"/>
          <w:sz w:val="28"/>
          <w:szCs w:val="28"/>
          <w:lang w:val="es-MX" w:eastAsia="es-MX"/>
        </w:rPr>
        <w:t>p</w:t>
      </w:r>
      <w:r w:rsidR="00EB6388">
        <w:rPr>
          <w:rFonts w:ascii="Arial" w:eastAsia="Times New Roman" w:hAnsi="Arial" w:cs="Arial"/>
          <w:sz w:val="28"/>
          <w:szCs w:val="28"/>
          <w:lang w:val="es-MX" w:eastAsia="es-MX"/>
        </w:rPr>
        <w:t>eración</w:t>
      </w:r>
      <w:r w:rsidR="00F40A59">
        <w:rPr>
          <w:rFonts w:ascii="Arial" w:eastAsia="Times New Roman" w:hAnsi="Arial" w:cs="Arial"/>
          <w:sz w:val="28"/>
          <w:szCs w:val="28"/>
          <w:lang w:val="es-MX" w:eastAsia="es-MX"/>
        </w:rPr>
        <w:t>. O</w:t>
      </w:r>
      <w:r w:rsidR="00EB6388">
        <w:rPr>
          <w:rFonts w:ascii="Arial" w:eastAsia="Times New Roman" w:hAnsi="Arial" w:cs="Arial"/>
          <w:sz w:val="28"/>
          <w:szCs w:val="28"/>
          <w:lang w:val="es-MX" w:eastAsia="es-MX"/>
        </w:rPr>
        <w:t xml:space="preserve"> sea</w:t>
      </w:r>
      <w:r w:rsidR="00F40A59">
        <w:rPr>
          <w:rFonts w:ascii="Arial" w:eastAsia="Times New Roman" w:hAnsi="Arial" w:cs="Arial"/>
          <w:sz w:val="28"/>
          <w:szCs w:val="28"/>
          <w:lang w:val="es-MX" w:eastAsia="es-MX"/>
        </w:rPr>
        <w:t xml:space="preserve">, </w:t>
      </w:r>
      <w:r w:rsidR="00EB6388">
        <w:rPr>
          <w:rFonts w:ascii="Arial" w:eastAsia="Times New Roman" w:hAnsi="Arial" w:cs="Arial"/>
          <w:sz w:val="28"/>
          <w:szCs w:val="28"/>
          <w:lang w:val="es-MX" w:eastAsia="es-MX"/>
        </w:rPr>
        <w:t xml:space="preserve">no le veo </w:t>
      </w:r>
      <w:r w:rsidR="00EB6388" w:rsidRPr="00A73AEF">
        <w:rPr>
          <w:rFonts w:ascii="Arial" w:eastAsia="Times New Roman" w:hAnsi="Arial" w:cs="Arial"/>
          <w:sz w:val="28"/>
          <w:szCs w:val="28"/>
          <w:lang w:val="es-MX" w:eastAsia="es-MX"/>
        </w:rPr>
        <w:t>el error</w:t>
      </w:r>
      <w:r w:rsidR="00F40A59">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la falla</w:t>
      </w:r>
      <w:r w:rsidR="00F40A59">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la irregularidad</w:t>
      </w:r>
      <w:r w:rsidR="00F40A59">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en fin</w:t>
      </w:r>
      <w:r w:rsidR="00F40A59">
        <w:rPr>
          <w:rFonts w:ascii="Arial" w:eastAsia="Times New Roman" w:hAnsi="Arial" w:cs="Arial"/>
          <w:sz w:val="28"/>
          <w:szCs w:val="28"/>
          <w:lang w:val="es-MX" w:eastAsia="es-MX"/>
        </w:rPr>
        <w:t>. E</w:t>
      </w:r>
      <w:r w:rsidR="00EB6388" w:rsidRPr="00A73AEF">
        <w:rPr>
          <w:rFonts w:ascii="Arial" w:eastAsia="Times New Roman" w:hAnsi="Arial" w:cs="Arial"/>
          <w:sz w:val="28"/>
          <w:szCs w:val="28"/>
          <w:lang w:val="es-MX" w:eastAsia="es-MX"/>
        </w:rPr>
        <w:t xml:space="preserve">stá todo </w:t>
      </w:r>
      <w:r w:rsidR="00F40A59">
        <w:rPr>
          <w:rFonts w:ascii="Arial" w:eastAsia="Times New Roman" w:hAnsi="Arial" w:cs="Arial"/>
          <w:sz w:val="28"/>
          <w:szCs w:val="28"/>
          <w:lang w:val="es-MX" w:eastAsia="es-MX"/>
        </w:rPr>
        <w:t>en proceso de C</w:t>
      </w:r>
      <w:r w:rsidR="00EB6388" w:rsidRPr="00A73AEF">
        <w:rPr>
          <w:rFonts w:ascii="Arial" w:eastAsia="Times New Roman" w:hAnsi="Arial" w:cs="Arial"/>
          <w:sz w:val="28"/>
          <w:szCs w:val="28"/>
          <w:lang w:val="es-MX" w:eastAsia="es-MX"/>
        </w:rPr>
        <w:t>omisiones</w:t>
      </w:r>
      <w:r w:rsidR="00F40A59">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y pues creo que</w:t>
      </w:r>
      <w:r w:rsidR="00F40A59">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está más que discutido</w:t>
      </w:r>
      <w:r w:rsidR="00F40A59">
        <w:rPr>
          <w:rFonts w:ascii="Arial" w:eastAsia="Times New Roman" w:hAnsi="Arial" w:cs="Arial"/>
          <w:sz w:val="28"/>
          <w:szCs w:val="28"/>
          <w:lang w:val="es-MX" w:eastAsia="es-MX"/>
        </w:rPr>
        <w:t xml:space="preserve"> el tema para hacer un turno a C</w:t>
      </w:r>
      <w:r w:rsidR="00EB6388" w:rsidRPr="00A73AEF">
        <w:rPr>
          <w:rFonts w:ascii="Arial" w:eastAsia="Times New Roman" w:hAnsi="Arial" w:cs="Arial"/>
          <w:sz w:val="28"/>
          <w:szCs w:val="28"/>
          <w:lang w:val="es-MX" w:eastAsia="es-MX"/>
        </w:rPr>
        <w:t>omisiones</w:t>
      </w:r>
      <w:r w:rsidR="00EB6388">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es cuanto</w:t>
      </w:r>
      <w:r w:rsidR="00EB6388">
        <w:rPr>
          <w:rFonts w:ascii="Arial" w:eastAsia="Times New Roman" w:hAnsi="Arial" w:cs="Arial"/>
          <w:sz w:val="28"/>
          <w:szCs w:val="28"/>
          <w:lang w:val="es-MX" w:eastAsia="es-MX"/>
        </w:rPr>
        <w:t>, Señora S</w:t>
      </w:r>
      <w:r w:rsidR="00EB6388" w:rsidRPr="00A73AEF">
        <w:rPr>
          <w:rFonts w:ascii="Arial" w:eastAsia="Times New Roman" w:hAnsi="Arial" w:cs="Arial"/>
          <w:sz w:val="28"/>
          <w:szCs w:val="28"/>
          <w:lang w:val="es-MX" w:eastAsia="es-MX"/>
        </w:rPr>
        <w:t>ecretaria</w:t>
      </w:r>
      <w:r w:rsidR="00EB6388">
        <w:rPr>
          <w:rFonts w:ascii="Arial" w:eastAsia="Times New Roman" w:hAnsi="Arial" w:cs="Arial"/>
          <w:sz w:val="28"/>
          <w:szCs w:val="28"/>
          <w:lang w:val="es-MX" w:eastAsia="es-MX"/>
        </w:rPr>
        <w:t xml:space="preserve">. </w:t>
      </w:r>
      <w:r w:rsidR="00EB6388">
        <w:rPr>
          <w:rFonts w:ascii="Arial" w:eastAsia="Times New Roman" w:hAnsi="Arial" w:cs="Arial"/>
          <w:b/>
          <w:i/>
          <w:sz w:val="28"/>
          <w:szCs w:val="28"/>
          <w:lang w:val="es-MX" w:eastAsia="es-MX"/>
        </w:rPr>
        <w:t xml:space="preserve">C. Regidor Jesús Ramírez Sánchez: </w:t>
      </w:r>
      <w:r w:rsidR="00EB6388">
        <w:rPr>
          <w:rFonts w:ascii="Arial" w:eastAsia="Times New Roman" w:hAnsi="Arial" w:cs="Arial"/>
          <w:sz w:val="28"/>
          <w:szCs w:val="28"/>
          <w:lang w:val="es-MX" w:eastAsia="es-MX"/>
        </w:rPr>
        <w:t>Gracias S</w:t>
      </w:r>
      <w:r w:rsidR="00EB6388" w:rsidRPr="00A73AEF">
        <w:rPr>
          <w:rFonts w:ascii="Arial" w:eastAsia="Times New Roman" w:hAnsi="Arial" w:cs="Arial"/>
          <w:sz w:val="28"/>
          <w:szCs w:val="28"/>
          <w:lang w:val="es-MX" w:eastAsia="es-MX"/>
        </w:rPr>
        <w:t>ecretaria</w:t>
      </w:r>
      <w:r w:rsidR="00EB6388">
        <w:rPr>
          <w:rFonts w:ascii="Arial" w:eastAsia="Times New Roman" w:hAnsi="Arial" w:cs="Arial"/>
          <w:sz w:val="28"/>
          <w:szCs w:val="28"/>
          <w:lang w:val="es-MX" w:eastAsia="es-MX"/>
        </w:rPr>
        <w:t>. U</w:t>
      </w:r>
      <w:r w:rsidR="00EB6388" w:rsidRPr="00A73AEF">
        <w:rPr>
          <w:rFonts w:ascii="Arial" w:eastAsia="Times New Roman" w:hAnsi="Arial" w:cs="Arial"/>
          <w:sz w:val="28"/>
          <w:szCs w:val="28"/>
          <w:lang w:val="es-MX" w:eastAsia="es-MX"/>
        </w:rPr>
        <w:t>na duda nada más</w:t>
      </w:r>
      <w:r w:rsidR="00EB6388">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el tema de la viabilidad técnica jurídica</w:t>
      </w:r>
      <w:r w:rsidR="00F40A59">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se va a llevar a la par</w:t>
      </w:r>
      <w:r w:rsidR="00F40A59">
        <w:rPr>
          <w:rFonts w:ascii="Arial" w:eastAsia="Times New Roman" w:hAnsi="Arial" w:cs="Arial"/>
          <w:sz w:val="28"/>
          <w:szCs w:val="28"/>
          <w:lang w:val="es-MX" w:eastAsia="es-MX"/>
        </w:rPr>
        <w:t>, que la aprobación de las Reglas de O</w:t>
      </w:r>
      <w:r w:rsidR="00EB6388" w:rsidRPr="00A73AEF">
        <w:rPr>
          <w:rFonts w:ascii="Arial" w:eastAsia="Times New Roman" w:hAnsi="Arial" w:cs="Arial"/>
          <w:sz w:val="28"/>
          <w:szCs w:val="28"/>
          <w:lang w:val="es-MX" w:eastAsia="es-MX"/>
        </w:rPr>
        <w:t>peración</w:t>
      </w:r>
      <w:r w:rsidR="00F40A59">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o en su momento</w:t>
      </w:r>
      <w:r w:rsidR="00F40A59">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o sea el día de mañana</w:t>
      </w:r>
      <w:r w:rsidR="00F40A59">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un ejemplo</w:t>
      </w:r>
      <w:r w:rsidR="00F40A59">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se van a empezar los trabajos</w:t>
      </w:r>
      <w:r w:rsidR="00F40A59">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para que</w:t>
      </w:r>
      <w:r w:rsidR="00F40A59">
        <w:rPr>
          <w:rFonts w:ascii="Arial" w:eastAsia="Times New Roman" w:hAnsi="Arial" w:cs="Arial"/>
          <w:sz w:val="28"/>
          <w:szCs w:val="28"/>
          <w:lang w:val="es-MX" w:eastAsia="es-MX"/>
        </w:rPr>
        <w:t>, los hagan llegar a la propia C</w:t>
      </w:r>
      <w:r w:rsidR="00EB6388" w:rsidRPr="00A73AEF">
        <w:rPr>
          <w:rFonts w:ascii="Arial" w:eastAsia="Times New Roman" w:hAnsi="Arial" w:cs="Arial"/>
          <w:sz w:val="28"/>
          <w:szCs w:val="28"/>
          <w:lang w:val="es-MX" w:eastAsia="es-MX"/>
        </w:rPr>
        <w:t>omisión</w:t>
      </w:r>
      <w:r w:rsidR="00F40A59">
        <w:rPr>
          <w:rFonts w:ascii="Arial" w:eastAsia="Times New Roman" w:hAnsi="Arial" w:cs="Arial"/>
          <w:sz w:val="28"/>
          <w:szCs w:val="28"/>
          <w:lang w:val="es-MX" w:eastAsia="es-MX"/>
        </w:rPr>
        <w:t>, antes de aprobar las Reglas de O</w:t>
      </w:r>
      <w:r w:rsidR="00EB6388" w:rsidRPr="00A73AEF">
        <w:rPr>
          <w:rFonts w:ascii="Arial" w:eastAsia="Times New Roman" w:hAnsi="Arial" w:cs="Arial"/>
          <w:sz w:val="28"/>
          <w:szCs w:val="28"/>
          <w:lang w:val="es-MX" w:eastAsia="es-MX"/>
        </w:rPr>
        <w:t>peración</w:t>
      </w:r>
      <w:r w:rsidR="00F40A59">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para </w:t>
      </w:r>
      <w:r w:rsidR="00EB6388">
        <w:rPr>
          <w:rFonts w:ascii="Arial" w:eastAsia="Times New Roman" w:hAnsi="Arial" w:cs="Arial"/>
          <w:sz w:val="28"/>
          <w:szCs w:val="28"/>
          <w:lang w:val="es-MX" w:eastAsia="es-MX"/>
        </w:rPr>
        <w:t>que</w:t>
      </w:r>
      <w:r w:rsidR="00F40A59">
        <w:rPr>
          <w:rFonts w:ascii="Arial" w:eastAsia="Times New Roman" w:hAnsi="Arial" w:cs="Arial"/>
          <w:sz w:val="28"/>
          <w:szCs w:val="28"/>
          <w:lang w:val="es-MX" w:eastAsia="es-MX"/>
        </w:rPr>
        <w:t>,</w:t>
      </w:r>
      <w:r w:rsidR="00EB6388">
        <w:rPr>
          <w:rFonts w:ascii="Arial" w:eastAsia="Times New Roman" w:hAnsi="Arial" w:cs="Arial"/>
          <w:sz w:val="28"/>
          <w:szCs w:val="28"/>
          <w:lang w:val="es-MX" w:eastAsia="es-MX"/>
        </w:rPr>
        <w:t xml:space="preserve"> queden ya con completas, es cua</w:t>
      </w:r>
      <w:r w:rsidR="00EB6388" w:rsidRPr="00A73AEF">
        <w:rPr>
          <w:rFonts w:ascii="Arial" w:eastAsia="Times New Roman" w:hAnsi="Arial" w:cs="Arial"/>
          <w:sz w:val="28"/>
          <w:szCs w:val="28"/>
          <w:lang w:val="es-MX" w:eastAsia="es-MX"/>
        </w:rPr>
        <w:t>nto</w:t>
      </w:r>
      <w:r w:rsidR="00EB6388">
        <w:rPr>
          <w:rFonts w:ascii="Arial" w:eastAsia="Times New Roman" w:hAnsi="Arial" w:cs="Arial"/>
          <w:sz w:val="28"/>
          <w:szCs w:val="28"/>
          <w:lang w:val="es-MX" w:eastAsia="es-MX"/>
        </w:rPr>
        <w:t xml:space="preserve">. </w:t>
      </w:r>
      <w:r w:rsidR="00EB6388">
        <w:rPr>
          <w:rFonts w:ascii="Arial" w:eastAsia="Times New Roman" w:hAnsi="Arial" w:cs="Arial"/>
          <w:b/>
          <w:i/>
          <w:sz w:val="28"/>
          <w:szCs w:val="28"/>
          <w:lang w:val="es-MX" w:eastAsia="es-MX"/>
        </w:rPr>
        <w:t xml:space="preserve">C. Regidora Yuritzi Alejandra Hermosillo Tejeda: </w:t>
      </w:r>
      <w:r w:rsidR="00EB6388">
        <w:rPr>
          <w:rFonts w:ascii="Arial" w:eastAsia="Times New Roman" w:hAnsi="Arial" w:cs="Arial"/>
          <w:sz w:val="28"/>
          <w:szCs w:val="28"/>
          <w:lang w:val="es-MX" w:eastAsia="es-MX"/>
        </w:rPr>
        <w:t>Gracias Señora S</w:t>
      </w:r>
      <w:r w:rsidR="00EB6388" w:rsidRPr="00A73AEF">
        <w:rPr>
          <w:rFonts w:ascii="Arial" w:eastAsia="Times New Roman" w:hAnsi="Arial" w:cs="Arial"/>
          <w:sz w:val="28"/>
          <w:szCs w:val="28"/>
          <w:lang w:val="es-MX" w:eastAsia="es-MX"/>
        </w:rPr>
        <w:t>ecretaria</w:t>
      </w:r>
      <w:r w:rsidR="00EB6388">
        <w:rPr>
          <w:rFonts w:ascii="Arial" w:eastAsia="Times New Roman" w:hAnsi="Arial" w:cs="Arial"/>
          <w:sz w:val="28"/>
          <w:szCs w:val="28"/>
          <w:lang w:val="es-MX" w:eastAsia="es-MX"/>
        </w:rPr>
        <w:t>. C</w:t>
      </w:r>
      <w:r w:rsidR="00EB6388" w:rsidRPr="00A73AEF">
        <w:rPr>
          <w:rFonts w:ascii="Arial" w:eastAsia="Times New Roman" w:hAnsi="Arial" w:cs="Arial"/>
          <w:sz w:val="28"/>
          <w:szCs w:val="28"/>
          <w:lang w:val="es-MX" w:eastAsia="es-MX"/>
        </w:rPr>
        <w:t>reo que</w:t>
      </w:r>
      <w:r w:rsidR="00EB6388">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buscar los pretextos para ante la población</w:t>
      </w:r>
      <w:r w:rsidR="00F40A59">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poder justificar una negativa</w:t>
      </w:r>
      <w:r w:rsidR="00F40A59">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creo que</w:t>
      </w:r>
      <w:r w:rsidR="00F40A59">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no han sido suficientes los argumentos</w:t>
      </w:r>
      <w:r w:rsidR="00F40A59">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que están mostrando</w:t>
      </w:r>
      <w:r w:rsidR="00F40A59">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cuando ahorita</w:t>
      </w:r>
      <w:r w:rsidR="00F40A59">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lo que nosotros estamos poniendo</w:t>
      </w:r>
      <w:r w:rsidR="00F40A59">
        <w:rPr>
          <w:rFonts w:ascii="Arial" w:eastAsia="Times New Roman" w:hAnsi="Arial" w:cs="Arial"/>
          <w:sz w:val="28"/>
          <w:szCs w:val="28"/>
          <w:lang w:val="es-MX" w:eastAsia="es-MX"/>
        </w:rPr>
        <w:t>, para todo el A</w:t>
      </w:r>
      <w:r w:rsidR="00EB6388" w:rsidRPr="00A73AEF">
        <w:rPr>
          <w:rFonts w:ascii="Arial" w:eastAsia="Times New Roman" w:hAnsi="Arial" w:cs="Arial"/>
          <w:sz w:val="28"/>
          <w:szCs w:val="28"/>
          <w:lang w:val="es-MX" w:eastAsia="es-MX"/>
        </w:rPr>
        <w:t>yuntamiento</w:t>
      </w:r>
      <w:r w:rsidR="00F40A59">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a través de la </w:t>
      </w:r>
      <w:r w:rsidR="00EB6388">
        <w:rPr>
          <w:rFonts w:ascii="Arial" w:eastAsia="Times New Roman" w:hAnsi="Arial" w:cs="Arial"/>
          <w:sz w:val="28"/>
          <w:szCs w:val="28"/>
          <w:lang w:val="es-MX" w:eastAsia="es-MX"/>
        </w:rPr>
        <w:t>Iniciativa del P</w:t>
      </w:r>
      <w:r w:rsidR="00EB6388" w:rsidRPr="00A73AEF">
        <w:rPr>
          <w:rFonts w:ascii="Arial" w:eastAsia="Times New Roman" w:hAnsi="Arial" w:cs="Arial"/>
          <w:sz w:val="28"/>
          <w:szCs w:val="28"/>
          <w:lang w:val="es-MX" w:eastAsia="es-MX"/>
        </w:rPr>
        <w:t>residente</w:t>
      </w:r>
      <w:r w:rsidR="00EB6388">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a la cual yo desde luego votaré a favor</w:t>
      </w:r>
      <w:r w:rsidR="00F40A59">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w:t>
      </w:r>
      <w:r w:rsidR="00F40A59">
        <w:rPr>
          <w:rFonts w:ascii="Arial" w:eastAsia="Times New Roman" w:hAnsi="Arial" w:cs="Arial"/>
          <w:sz w:val="28"/>
          <w:szCs w:val="28"/>
          <w:lang w:val="es-MX" w:eastAsia="es-MX"/>
        </w:rPr>
        <w:t>se les está poniendo un Organismo de Ejecutivos P</w:t>
      </w:r>
      <w:r w:rsidR="00EB6388" w:rsidRPr="00A73AEF">
        <w:rPr>
          <w:rFonts w:ascii="Arial" w:eastAsia="Times New Roman" w:hAnsi="Arial" w:cs="Arial"/>
          <w:sz w:val="28"/>
          <w:szCs w:val="28"/>
          <w:lang w:val="es-MX" w:eastAsia="es-MX"/>
        </w:rPr>
        <w:t>rofesionales</w:t>
      </w:r>
      <w:r w:rsidR="00F40A59">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para que</w:t>
      </w:r>
      <w:r w:rsidR="00F40A59">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nosotros podamos revisar</w:t>
      </w:r>
      <w:r w:rsidR="00FC6A2A">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y a </w:t>
      </w:r>
      <w:r w:rsidR="00FC6A2A">
        <w:rPr>
          <w:rFonts w:ascii="Arial" w:eastAsia="Times New Roman" w:hAnsi="Arial" w:cs="Arial"/>
          <w:sz w:val="28"/>
          <w:szCs w:val="28"/>
          <w:lang w:val="es-MX" w:eastAsia="es-MX"/>
        </w:rPr>
        <w:t>que a través de una C</w:t>
      </w:r>
      <w:r w:rsidR="00EB6388" w:rsidRPr="00A73AEF">
        <w:rPr>
          <w:rFonts w:ascii="Arial" w:eastAsia="Times New Roman" w:hAnsi="Arial" w:cs="Arial"/>
          <w:sz w:val="28"/>
          <w:szCs w:val="28"/>
          <w:lang w:val="es-MX" w:eastAsia="es-MX"/>
        </w:rPr>
        <w:t>omisión</w:t>
      </w:r>
      <w:r w:rsidR="00FC6A2A">
        <w:rPr>
          <w:rFonts w:ascii="Arial" w:eastAsia="Times New Roman" w:hAnsi="Arial" w:cs="Arial"/>
          <w:sz w:val="28"/>
          <w:szCs w:val="28"/>
          <w:lang w:val="es-MX" w:eastAsia="es-MX"/>
        </w:rPr>
        <w:t>, donde hay varios R</w:t>
      </w:r>
      <w:r w:rsidR="00EB6388" w:rsidRPr="00A73AEF">
        <w:rPr>
          <w:rFonts w:ascii="Arial" w:eastAsia="Times New Roman" w:hAnsi="Arial" w:cs="Arial"/>
          <w:sz w:val="28"/>
          <w:szCs w:val="28"/>
          <w:lang w:val="es-MX" w:eastAsia="es-MX"/>
        </w:rPr>
        <w:t>egidores</w:t>
      </w:r>
      <w:r w:rsidR="00FC6A2A">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de distintos par</w:t>
      </w:r>
      <w:r w:rsidR="00FC6A2A">
        <w:rPr>
          <w:rFonts w:ascii="Arial" w:eastAsia="Times New Roman" w:hAnsi="Arial" w:cs="Arial"/>
          <w:sz w:val="28"/>
          <w:szCs w:val="28"/>
          <w:lang w:val="es-MX" w:eastAsia="es-MX"/>
        </w:rPr>
        <w:t>tidos, puedan también aprobarlos y</w:t>
      </w:r>
      <w:r w:rsidR="00EB6388" w:rsidRPr="00A73AEF">
        <w:rPr>
          <w:rFonts w:ascii="Arial" w:eastAsia="Times New Roman" w:hAnsi="Arial" w:cs="Arial"/>
          <w:sz w:val="28"/>
          <w:szCs w:val="28"/>
          <w:lang w:val="es-MX" w:eastAsia="es-MX"/>
        </w:rPr>
        <w:t xml:space="preserve"> revisarlos</w:t>
      </w:r>
      <w:r w:rsidR="00FC6A2A">
        <w:rPr>
          <w:rFonts w:ascii="Arial" w:eastAsia="Times New Roman" w:hAnsi="Arial" w:cs="Arial"/>
          <w:sz w:val="28"/>
          <w:szCs w:val="28"/>
          <w:lang w:val="es-MX" w:eastAsia="es-MX"/>
        </w:rPr>
        <w:t>. S</w:t>
      </w:r>
      <w:r w:rsidR="00EB6388" w:rsidRPr="00A73AEF">
        <w:rPr>
          <w:rFonts w:ascii="Arial" w:eastAsia="Times New Roman" w:hAnsi="Arial" w:cs="Arial"/>
          <w:sz w:val="28"/>
          <w:szCs w:val="28"/>
          <w:lang w:val="es-MX" w:eastAsia="es-MX"/>
        </w:rPr>
        <w:t>i no les parece</w:t>
      </w:r>
      <w:r w:rsidR="00FC6A2A">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y hubiera otro comentario</w:t>
      </w:r>
      <w:r w:rsidR="00FC6A2A">
        <w:rPr>
          <w:rFonts w:ascii="Arial" w:eastAsia="Times New Roman" w:hAnsi="Arial" w:cs="Arial"/>
          <w:sz w:val="28"/>
          <w:szCs w:val="28"/>
          <w:lang w:val="es-MX" w:eastAsia="es-MX"/>
        </w:rPr>
        <w:t xml:space="preserve">, o sumaran otras </w:t>
      </w:r>
      <w:r w:rsidR="00EB6388" w:rsidRPr="00A73AEF">
        <w:rPr>
          <w:rFonts w:ascii="Arial" w:eastAsia="Times New Roman" w:hAnsi="Arial" w:cs="Arial"/>
          <w:sz w:val="28"/>
          <w:szCs w:val="28"/>
          <w:lang w:val="es-MX" w:eastAsia="es-MX"/>
        </w:rPr>
        <w:t xml:space="preserve">opciones </w:t>
      </w:r>
      <w:r w:rsidR="00EB6388">
        <w:rPr>
          <w:rFonts w:ascii="Arial" w:eastAsia="Times New Roman" w:hAnsi="Arial" w:cs="Arial"/>
          <w:sz w:val="28"/>
          <w:szCs w:val="28"/>
          <w:lang w:val="es-MX" w:eastAsia="es-MX"/>
        </w:rPr>
        <w:t>en esas C</w:t>
      </w:r>
      <w:r w:rsidR="00EB6388" w:rsidRPr="00A73AEF">
        <w:rPr>
          <w:rFonts w:ascii="Arial" w:eastAsia="Times New Roman" w:hAnsi="Arial" w:cs="Arial"/>
          <w:sz w:val="28"/>
          <w:szCs w:val="28"/>
          <w:lang w:val="es-MX" w:eastAsia="es-MX"/>
        </w:rPr>
        <w:t>omisiones</w:t>
      </w:r>
      <w:r w:rsidR="00FC6A2A">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ahí mismo se va a re</w:t>
      </w:r>
      <w:r w:rsidR="00EB6388">
        <w:rPr>
          <w:rFonts w:ascii="Arial" w:eastAsia="Times New Roman" w:hAnsi="Arial" w:cs="Arial"/>
          <w:sz w:val="28"/>
          <w:szCs w:val="28"/>
          <w:lang w:val="es-MX" w:eastAsia="es-MX"/>
        </w:rPr>
        <w:t>visar y luego se va a subir al P</w:t>
      </w:r>
      <w:r w:rsidR="00EB6388" w:rsidRPr="00A73AEF">
        <w:rPr>
          <w:rFonts w:ascii="Arial" w:eastAsia="Times New Roman" w:hAnsi="Arial" w:cs="Arial"/>
          <w:sz w:val="28"/>
          <w:szCs w:val="28"/>
          <w:lang w:val="es-MX" w:eastAsia="es-MX"/>
        </w:rPr>
        <w:t>leno</w:t>
      </w:r>
      <w:r w:rsidR="00EB6388">
        <w:rPr>
          <w:rFonts w:ascii="Arial" w:eastAsia="Times New Roman" w:hAnsi="Arial" w:cs="Arial"/>
          <w:sz w:val="28"/>
          <w:szCs w:val="28"/>
          <w:lang w:val="es-MX" w:eastAsia="es-MX"/>
        </w:rPr>
        <w:t>. P</w:t>
      </w:r>
      <w:r w:rsidR="00EB6388" w:rsidRPr="00A73AEF">
        <w:rPr>
          <w:rFonts w:ascii="Arial" w:eastAsia="Times New Roman" w:hAnsi="Arial" w:cs="Arial"/>
          <w:sz w:val="28"/>
          <w:szCs w:val="28"/>
          <w:lang w:val="es-MX" w:eastAsia="es-MX"/>
        </w:rPr>
        <w:t>ero</w:t>
      </w:r>
      <w:r w:rsidR="00EB6388">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es curioso que</w:t>
      </w:r>
      <w:r w:rsidR="00EB6388">
        <w:rPr>
          <w:rFonts w:ascii="Arial" w:eastAsia="Times New Roman" w:hAnsi="Arial" w:cs="Arial"/>
          <w:sz w:val="28"/>
          <w:szCs w:val="28"/>
          <w:lang w:val="es-MX" w:eastAsia="es-MX"/>
        </w:rPr>
        <w:t>, ahorita generen t</w:t>
      </w:r>
      <w:r w:rsidR="00EB6388" w:rsidRPr="00A73AEF">
        <w:rPr>
          <w:rFonts w:ascii="Arial" w:eastAsia="Times New Roman" w:hAnsi="Arial" w:cs="Arial"/>
          <w:sz w:val="28"/>
          <w:szCs w:val="28"/>
          <w:lang w:val="es-MX" w:eastAsia="es-MX"/>
        </w:rPr>
        <w:t>antas dudas</w:t>
      </w:r>
      <w:r w:rsidR="00FC6A2A">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cuando se han hecho invitaci</w:t>
      </w:r>
      <w:r w:rsidR="00EB6388">
        <w:rPr>
          <w:rFonts w:ascii="Arial" w:eastAsia="Times New Roman" w:hAnsi="Arial" w:cs="Arial"/>
          <w:sz w:val="28"/>
          <w:szCs w:val="28"/>
          <w:lang w:val="es-MX" w:eastAsia="es-MX"/>
        </w:rPr>
        <w:t>ones</w:t>
      </w:r>
      <w:r w:rsidR="00FC6A2A">
        <w:rPr>
          <w:rFonts w:ascii="Arial" w:eastAsia="Times New Roman" w:hAnsi="Arial" w:cs="Arial"/>
          <w:sz w:val="28"/>
          <w:szCs w:val="28"/>
          <w:lang w:val="es-MX" w:eastAsia="es-MX"/>
        </w:rPr>
        <w:t>,</w:t>
      </w:r>
      <w:r w:rsidR="00EB6388">
        <w:rPr>
          <w:rFonts w:ascii="Arial" w:eastAsia="Times New Roman" w:hAnsi="Arial" w:cs="Arial"/>
          <w:sz w:val="28"/>
          <w:szCs w:val="28"/>
          <w:lang w:val="es-MX" w:eastAsia="es-MX"/>
        </w:rPr>
        <w:t xml:space="preserve"> de distintas formas</w:t>
      </w:r>
      <w:r w:rsidR="00FC6A2A">
        <w:rPr>
          <w:rFonts w:ascii="Arial" w:eastAsia="Times New Roman" w:hAnsi="Arial" w:cs="Arial"/>
          <w:sz w:val="28"/>
          <w:szCs w:val="28"/>
          <w:lang w:val="es-MX" w:eastAsia="es-MX"/>
        </w:rPr>
        <w:t>:</w:t>
      </w:r>
      <w:r w:rsidR="00EB6388">
        <w:rPr>
          <w:rFonts w:ascii="Arial" w:eastAsia="Times New Roman" w:hAnsi="Arial" w:cs="Arial"/>
          <w:sz w:val="28"/>
          <w:szCs w:val="28"/>
          <w:lang w:val="es-MX" w:eastAsia="es-MX"/>
        </w:rPr>
        <w:t xml:space="preserve"> cuando </w:t>
      </w:r>
      <w:r w:rsidR="00EB6388" w:rsidRPr="00A73AEF">
        <w:rPr>
          <w:rFonts w:ascii="Arial" w:eastAsia="Times New Roman" w:hAnsi="Arial" w:cs="Arial"/>
          <w:sz w:val="28"/>
          <w:szCs w:val="28"/>
          <w:lang w:val="es-MX" w:eastAsia="es-MX"/>
        </w:rPr>
        <w:t>se presentó el proyecto</w:t>
      </w:r>
      <w:r w:rsidR="00FC6A2A">
        <w:rPr>
          <w:rFonts w:ascii="Arial" w:eastAsia="Times New Roman" w:hAnsi="Arial" w:cs="Arial"/>
          <w:sz w:val="28"/>
          <w:szCs w:val="28"/>
          <w:lang w:val="es-MX" w:eastAsia="es-MX"/>
        </w:rPr>
        <w:t>, después se trae a un T</w:t>
      </w:r>
      <w:r w:rsidR="00EB6388" w:rsidRPr="00A73AEF">
        <w:rPr>
          <w:rFonts w:ascii="Arial" w:eastAsia="Times New Roman" w:hAnsi="Arial" w:cs="Arial"/>
          <w:sz w:val="28"/>
          <w:szCs w:val="28"/>
          <w:lang w:val="es-MX" w:eastAsia="es-MX"/>
        </w:rPr>
        <w:t>écnico</w:t>
      </w:r>
      <w:r w:rsidR="00FC6A2A">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para que</w:t>
      </w:r>
      <w:r w:rsidR="00FC6A2A">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se les vuelva a pre</w:t>
      </w:r>
      <w:r w:rsidR="00EB6388">
        <w:rPr>
          <w:rFonts w:ascii="Arial" w:eastAsia="Times New Roman" w:hAnsi="Arial" w:cs="Arial"/>
          <w:sz w:val="28"/>
          <w:szCs w:val="28"/>
          <w:lang w:val="es-MX" w:eastAsia="es-MX"/>
        </w:rPr>
        <w:t>sentar</w:t>
      </w:r>
      <w:r w:rsidR="00FC6A2A">
        <w:rPr>
          <w:rFonts w:ascii="Arial" w:eastAsia="Times New Roman" w:hAnsi="Arial" w:cs="Arial"/>
          <w:sz w:val="28"/>
          <w:szCs w:val="28"/>
          <w:lang w:val="es-MX" w:eastAsia="es-MX"/>
        </w:rPr>
        <w:t>,</w:t>
      </w:r>
      <w:r w:rsidR="00EB6388">
        <w:rPr>
          <w:rFonts w:ascii="Arial" w:eastAsia="Times New Roman" w:hAnsi="Arial" w:cs="Arial"/>
          <w:sz w:val="28"/>
          <w:szCs w:val="28"/>
          <w:lang w:val="es-MX" w:eastAsia="es-MX"/>
        </w:rPr>
        <w:t xml:space="preserve"> después se les invita a Etza</w:t>
      </w:r>
      <w:r w:rsidR="00EB6388" w:rsidRPr="00A73AEF">
        <w:rPr>
          <w:rFonts w:ascii="Arial" w:eastAsia="Times New Roman" w:hAnsi="Arial" w:cs="Arial"/>
          <w:sz w:val="28"/>
          <w:szCs w:val="28"/>
          <w:lang w:val="es-MX" w:eastAsia="es-MX"/>
        </w:rPr>
        <w:t>tlán</w:t>
      </w:r>
      <w:r w:rsidR="00EB6388">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se les convoca una previa</w:t>
      </w:r>
      <w:r w:rsidR="00FC6A2A">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que </w:t>
      </w:r>
      <w:r w:rsidR="00EB6388">
        <w:rPr>
          <w:rFonts w:ascii="Arial" w:eastAsia="Times New Roman" w:hAnsi="Arial" w:cs="Arial"/>
          <w:sz w:val="28"/>
          <w:szCs w:val="28"/>
          <w:lang w:val="es-MX" w:eastAsia="es-MX"/>
        </w:rPr>
        <w:t>aquí mismo una R</w:t>
      </w:r>
      <w:r w:rsidR="00EB6388" w:rsidRPr="00A73AEF">
        <w:rPr>
          <w:rFonts w:ascii="Arial" w:eastAsia="Times New Roman" w:hAnsi="Arial" w:cs="Arial"/>
          <w:sz w:val="28"/>
          <w:szCs w:val="28"/>
          <w:lang w:val="es-MX" w:eastAsia="es-MX"/>
        </w:rPr>
        <w:t>egidora</w:t>
      </w:r>
      <w:r w:rsidR="00EB6388">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solicitó que</w:t>
      </w:r>
      <w:r w:rsidR="00FC6A2A">
        <w:rPr>
          <w:rFonts w:ascii="Arial" w:eastAsia="Times New Roman" w:hAnsi="Arial" w:cs="Arial"/>
          <w:sz w:val="28"/>
          <w:szCs w:val="28"/>
          <w:lang w:val="es-MX" w:eastAsia="es-MX"/>
        </w:rPr>
        <w:t xml:space="preserve">, para no parecer </w:t>
      </w:r>
      <w:r w:rsidR="00EB6388" w:rsidRPr="00A73AEF">
        <w:rPr>
          <w:rFonts w:ascii="Arial" w:eastAsia="Times New Roman" w:hAnsi="Arial" w:cs="Arial"/>
          <w:sz w:val="28"/>
          <w:szCs w:val="28"/>
          <w:lang w:val="es-MX" w:eastAsia="es-MX"/>
        </w:rPr>
        <w:t>vecinos</w:t>
      </w:r>
      <w:r w:rsidR="00FC6A2A">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y estar discutiendo</w:t>
      </w:r>
      <w:r w:rsidR="00FC6A2A">
        <w:rPr>
          <w:rFonts w:ascii="Arial" w:eastAsia="Times New Roman" w:hAnsi="Arial" w:cs="Arial"/>
          <w:sz w:val="28"/>
          <w:szCs w:val="28"/>
          <w:lang w:val="es-MX" w:eastAsia="es-MX"/>
        </w:rPr>
        <w:t>, que si hace</w:t>
      </w:r>
      <w:r w:rsidR="00EB6388" w:rsidRPr="00A73AEF">
        <w:rPr>
          <w:rFonts w:ascii="Arial" w:eastAsia="Times New Roman" w:hAnsi="Arial" w:cs="Arial"/>
          <w:sz w:val="28"/>
          <w:szCs w:val="28"/>
          <w:lang w:val="es-MX" w:eastAsia="es-MX"/>
        </w:rPr>
        <w:t xml:space="preserve"> una previa</w:t>
      </w:r>
      <w:r w:rsidR="00FC6A2A">
        <w:rPr>
          <w:rFonts w:ascii="Arial" w:eastAsia="Times New Roman" w:hAnsi="Arial" w:cs="Arial"/>
          <w:sz w:val="28"/>
          <w:szCs w:val="28"/>
          <w:lang w:val="es-MX" w:eastAsia="es-MX"/>
        </w:rPr>
        <w:t xml:space="preserve"> y</w:t>
      </w:r>
      <w:r w:rsidR="00EB6388" w:rsidRPr="00A73AEF">
        <w:rPr>
          <w:rFonts w:ascii="Arial" w:eastAsia="Times New Roman" w:hAnsi="Arial" w:cs="Arial"/>
          <w:sz w:val="28"/>
          <w:szCs w:val="28"/>
          <w:lang w:val="es-MX" w:eastAsia="es-MX"/>
        </w:rPr>
        <w:t xml:space="preserve"> se hace una previa</w:t>
      </w:r>
      <w:r w:rsidR="00FC6A2A">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y se les invita</w:t>
      </w:r>
      <w:r w:rsidR="00FC6A2A">
        <w:rPr>
          <w:rFonts w:ascii="Arial" w:eastAsia="Times New Roman" w:hAnsi="Arial" w:cs="Arial"/>
          <w:sz w:val="28"/>
          <w:szCs w:val="28"/>
          <w:lang w:val="es-MX" w:eastAsia="es-MX"/>
        </w:rPr>
        <w:t>. Y,</w:t>
      </w:r>
      <w:r w:rsidR="00EB6388" w:rsidRPr="00A73AEF">
        <w:rPr>
          <w:rFonts w:ascii="Arial" w:eastAsia="Times New Roman" w:hAnsi="Arial" w:cs="Arial"/>
          <w:sz w:val="28"/>
          <w:szCs w:val="28"/>
          <w:lang w:val="es-MX" w:eastAsia="es-MX"/>
        </w:rPr>
        <w:t xml:space="preserve"> de todas</w:t>
      </w:r>
      <w:r w:rsidR="00FC6A2A">
        <w:rPr>
          <w:rFonts w:ascii="Arial" w:eastAsia="Times New Roman" w:hAnsi="Arial" w:cs="Arial"/>
          <w:sz w:val="28"/>
          <w:szCs w:val="28"/>
          <w:lang w:val="es-MX" w:eastAsia="es-MX"/>
        </w:rPr>
        <w:t xml:space="preserve"> </w:t>
      </w:r>
      <w:r w:rsidR="00EB6388" w:rsidRPr="00A73AEF">
        <w:rPr>
          <w:rFonts w:ascii="Arial" w:eastAsia="Times New Roman" w:hAnsi="Arial" w:cs="Arial"/>
          <w:sz w:val="28"/>
          <w:szCs w:val="28"/>
          <w:lang w:val="es-MX" w:eastAsia="es-MX"/>
        </w:rPr>
        <w:lastRenderedPageBreak/>
        <w:t>maneras</w:t>
      </w:r>
      <w:r w:rsidR="00FC6A2A">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buscan una negativa</w:t>
      </w:r>
      <w:r w:rsidR="00FC6A2A">
        <w:rPr>
          <w:rFonts w:ascii="Arial" w:eastAsia="Times New Roman" w:hAnsi="Arial" w:cs="Arial"/>
          <w:sz w:val="28"/>
          <w:szCs w:val="28"/>
          <w:lang w:val="es-MX" w:eastAsia="es-MX"/>
        </w:rPr>
        <w:t>. N</w:t>
      </w:r>
      <w:r w:rsidR="00EB6388" w:rsidRPr="00A73AEF">
        <w:rPr>
          <w:rFonts w:ascii="Arial" w:eastAsia="Times New Roman" w:hAnsi="Arial" w:cs="Arial"/>
          <w:sz w:val="28"/>
          <w:szCs w:val="28"/>
          <w:lang w:val="es-MX" w:eastAsia="es-MX"/>
        </w:rPr>
        <w:t>o lo comprendo</w:t>
      </w:r>
      <w:r w:rsidR="00FC6A2A">
        <w:rPr>
          <w:rFonts w:ascii="Arial" w:eastAsia="Times New Roman" w:hAnsi="Arial" w:cs="Arial"/>
          <w:sz w:val="28"/>
          <w:szCs w:val="28"/>
          <w:lang w:val="es-MX" w:eastAsia="es-MX"/>
        </w:rPr>
        <w:t>. P</w:t>
      </w:r>
      <w:r w:rsidR="00EB6388" w:rsidRPr="00A73AEF">
        <w:rPr>
          <w:rFonts w:ascii="Arial" w:eastAsia="Times New Roman" w:hAnsi="Arial" w:cs="Arial"/>
          <w:sz w:val="28"/>
          <w:szCs w:val="28"/>
          <w:lang w:val="es-MX" w:eastAsia="es-MX"/>
        </w:rPr>
        <w:t>ero</w:t>
      </w:r>
      <w:r w:rsidR="00FC6A2A">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sí me gusta haría que</w:t>
      </w:r>
      <w:r w:rsidR="00FC6A2A">
        <w:rPr>
          <w:rFonts w:ascii="Arial" w:eastAsia="Times New Roman" w:hAnsi="Arial" w:cs="Arial"/>
          <w:sz w:val="28"/>
          <w:szCs w:val="28"/>
          <w:lang w:val="es-MX" w:eastAsia="es-MX"/>
        </w:rPr>
        <w:t xml:space="preserve">, quede acento </w:t>
      </w:r>
      <w:r w:rsidR="00EB6388" w:rsidRPr="00A73AEF">
        <w:rPr>
          <w:rFonts w:ascii="Arial" w:eastAsia="Times New Roman" w:hAnsi="Arial" w:cs="Arial"/>
          <w:sz w:val="28"/>
          <w:szCs w:val="28"/>
          <w:lang w:val="es-MX" w:eastAsia="es-MX"/>
        </w:rPr>
        <w:t>ante la población que</w:t>
      </w:r>
      <w:r w:rsidR="00FC6A2A">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aquí solamente están buscando negativas</w:t>
      </w:r>
      <w:r w:rsidR="00FC6A2A">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para que</w:t>
      </w:r>
      <w:r w:rsidR="00FC6A2A">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no se pueda dar</w:t>
      </w:r>
      <w:r w:rsidR="00FC6A2A">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un proyect</w:t>
      </w:r>
      <w:r w:rsidR="00FC6A2A">
        <w:rPr>
          <w:rFonts w:ascii="Arial" w:eastAsia="Times New Roman" w:hAnsi="Arial" w:cs="Arial"/>
          <w:sz w:val="28"/>
          <w:szCs w:val="28"/>
          <w:lang w:val="es-MX" w:eastAsia="es-MX"/>
        </w:rPr>
        <w:t>o que viene a cambiar el tema I</w:t>
      </w:r>
      <w:r w:rsidR="00EB6388" w:rsidRPr="00A73AEF">
        <w:rPr>
          <w:rFonts w:ascii="Arial" w:eastAsia="Times New Roman" w:hAnsi="Arial" w:cs="Arial"/>
          <w:sz w:val="28"/>
          <w:szCs w:val="28"/>
          <w:lang w:val="es-MX" w:eastAsia="es-MX"/>
        </w:rPr>
        <w:t>nmobiliario de Ciudad Guzmán</w:t>
      </w:r>
      <w:r w:rsidR="00EB6388">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es cuanto</w:t>
      </w:r>
      <w:r w:rsidR="00EB6388">
        <w:rPr>
          <w:rFonts w:ascii="Arial" w:eastAsia="Times New Roman" w:hAnsi="Arial" w:cs="Arial"/>
          <w:sz w:val="28"/>
          <w:szCs w:val="28"/>
          <w:lang w:val="es-MX" w:eastAsia="es-MX"/>
        </w:rPr>
        <w:t xml:space="preserve">. </w:t>
      </w:r>
      <w:r w:rsidR="00EB6388">
        <w:rPr>
          <w:rFonts w:ascii="Arial" w:eastAsia="Times New Roman" w:hAnsi="Arial" w:cs="Arial"/>
          <w:b/>
          <w:i/>
          <w:sz w:val="28"/>
          <w:szCs w:val="28"/>
          <w:lang w:val="es-MX" w:eastAsia="es-MX"/>
        </w:rPr>
        <w:t xml:space="preserve">C. Regidor Jorge de Jesús Juárez Parra: </w:t>
      </w:r>
      <w:r w:rsidR="00EB6388">
        <w:rPr>
          <w:rFonts w:ascii="Arial" w:eastAsia="Times New Roman" w:hAnsi="Arial" w:cs="Arial"/>
          <w:sz w:val="28"/>
          <w:szCs w:val="28"/>
          <w:lang w:val="es-MX" w:eastAsia="es-MX"/>
        </w:rPr>
        <w:t>G</w:t>
      </w:r>
      <w:r w:rsidR="00EB6388" w:rsidRPr="00A73AEF">
        <w:rPr>
          <w:rFonts w:ascii="Arial" w:eastAsia="Times New Roman" w:hAnsi="Arial" w:cs="Arial"/>
          <w:sz w:val="28"/>
          <w:szCs w:val="28"/>
          <w:lang w:val="es-MX" w:eastAsia="es-MX"/>
        </w:rPr>
        <w:t>racias</w:t>
      </w:r>
      <w:r w:rsidR="00EB6388">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Bueno</w:t>
      </w:r>
      <w:r w:rsidR="00EB6388">
        <w:rPr>
          <w:rFonts w:ascii="Arial" w:eastAsia="Times New Roman" w:hAnsi="Arial" w:cs="Arial"/>
          <w:sz w:val="28"/>
          <w:szCs w:val="28"/>
          <w:lang w:val="es-MX" w:eastAsia="es-MX"/>
        </w:rPr>
        <w:t>, me queda claro que</w:t>
      </w:r>
      <w:r w:rsidR="00FC6A2A">
        <w:rPr>
          <w:rFonts w:ascii="Arial" w:eastAsia="Times New Roman" w:hAnsi="Arial" w:cs="Arial"/>
          <w:sz w:val="28"/>
          <w:szCs w:val="28"/>
          <w:lang w:val="es-MX" w:eastAsia="es-MX"/>
        </w:rPr>
        <w:t>,</w:t>
      </w:r>
      <w:r w:rsidR="00EB6388">
        <w:rPr>
          <w:rFonts w:ascii="Arial" w:eastAsia="Times New Roman" w:hAnsi="Arial" w:cs="Arial"/>
          <w:sz w:val="28"/>
          <w:szCs w:val="28"/>
          <w:lang w:val="es-MX" w:eastAsia="es-MX"/>
        </w:rPr>
        <w:t xml:space="preserve"> t</w:t>
      </w:r>
      <w:r w:rsidR="00EB6388" w:rsidRPr="00A73AEF">
        <w:rPr>
          <w:rFonts w:ascii="Arial" w:eastAsia="Times New Roman" w:hAnsi="Arial" w:cs="Arial"/>
          <w:sz w:val="28"/>
          <w:szCs w:val="28"/>
          <w:lang w:val="es-MX" w:eastAsia="es-MX"/>
        </w:rPr>
        <w:t>odos queremos desarrollar económicamente</w:t>
      </w:r>
      <w:r w:rsidR="00FC6A2A">
        <w:rPr>
          <w:rFonts w:ascii="Arial" w:eastAsia="Times New Roman" w:hAnsi="Arial" w:cs="Arial"/>
          <w:sz w:val="28"/>
          <w:szCs w:val="28"/>
          <w:lang w:val="es-MX" w:eastAsia="es-MX"/>
        </w:rPr>
        <w:t xml:space="preserve"> a</w:t>
      </w:r>
      <w:r w:rsidR="00EB6388" w:rsidRPr="00A73AEF">
        <w:rPr>
          <w:rFonts w:ascii="Arial" w:eastAsia="Times New Roman" w:hAnsi="Arial" w:cs="Arial"/>
          <w:sz w:val="28"/>
          <w:szCs w:val="28"/>
          <w:lang w:val="es-MX" w:eastAsia="es-MX"/>
        </w:rPr>
        <w:t xml:space="preserve"> Zapotlán</w:t>
      </w:r>
      <w:r w:rsidR="00FC6A2A">
        <w:rPr>
          <w:rFonts w:ascii="Arial" w:eastAsia="Times New Roman" w:hAnsi="Arial" w:cs="Arial"/>
          <w:sz w:val="28"/>
          <w:szCs w:val="28"/>
          <w:lang w:val="es-MX" w:eastAsia="es-MX"/>
        </w:rPr>
        <w:t>. Q</w:t>
      </w:r>
      <w:r w:rsidR="00EB6388" w:rsidRPr="00A73AEF">
        <w:rPr>
          <w:rFonts w:ascii="Arial" w:eastAsia="Times New Roman" w:hAnsi="Arial" w:cs="Arial"/>
          <w:sz w:val="28"/>
          <w:szCs w:val="28"/>
          <w:lang w:val="es-MX" w:eastAsia="es-MX"/>
        </w:rPr>
        <w:t>ueremos que todo mundo</w:t>
      </w:r>
      <w:r w:rsidR="00FC6A2A">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tenga casa</w:t>
      </w:r>
      <w:r w:rsidR="00FC6A2A">
        <w:rPr>
          <w:rFonts w:ascii="Arial" w:eastAsia="Times New Roman" w:hAnsi="Arial" w:cs="Arial"/>
          <w:sz w:val="28"/>
          <w:szCs w:val="28"/>
          <w:lang w:val="es-MX" w:eastAsia="es-MX"/>
        </w:rPr>
        <w:t>. M</w:t>
      </w:r>
      <w:r w:rsidR="00EB6388" w:rsidRPr="00A73AEF">
        <w:rPr>
          <w:rFonts w:ascii="Arial" w:eastAsia="Times New Roman" w:hAnsi="Arial" w:cs="Arial"/>
          <w:sz w:val="28"/>
          <w:szCs w:val="28"/>
          <w:lang w:val="es-MX" w:eastAsia="es-MX"/>
        </w:rPr>
        <w:t>e queda claro que</w:t>
      </w:r>
      <w:r w:rsidR="00FC6A2A">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todos tenemos buenas intenciones</w:t>
      </w:r>
      <w:r w:rsidR="00FC6A2A">
        <w:rPr>
          <w:rFonts w:ascii="Arial" w:eastAsia="Times New Roman" w:hAnsi="Arial" w:cs="Arial"/>
          <w:sz w:val="28"/>
          <w:szCs w:val="28"/>
          <w:lang w:val="es-MX" w:eastAsia="es-MX"/>
        </w:rPr>
        <w:t>. L</w:t>
      </w:r>
      <w:r w:rsidR="00EB6388" w:rsidRPr="00A73AEF">
        <w:rPr>
          <w:rFonts w:ascii="Arial" w:eastAsia="Times New Roman" w:hAnsi="Arial" w:cs="Arial"/>
          <w:sz w:val="28"/>
          <w:szCs w:val="28"/>
          <w:lang w:val="es-MX" w:eastAsia="es-MX"/>
        </w:rPr>
        <w:t>a verdad es que</w:t>
      </w:r>
      <w:r w:rsidR="00FC6A2A">
        <w:rPr>
          <w:rFonts w:ascii="Arial" w:eastAsia="Times New Roman" w:hAnsi="Arial" w:cs="Arial"/>
          <w:sz w:val="28"/>
          <w:szCs w:val="28"/>
          <w:lang w:val="es-MX" w:eastAsia="es-MX"/>
        </w:rPr>
        <w:t>, si vamos a u</w:t>
      </w:r>
      <w:r w:rsidR="00EB6388" w:rsidRPr="00A73AEF">
        <w:rPr>
          <w:rFonts w:ascii="Arial" w:eastAsia="Times New Roman" w:hAnsi="Arial" w:cs="Arial"/>
          <w:sz w:val="28"/>
          <w:szCs w:val="28"/>
          <w:lang w:val="es-MX" w:eastAsia="es-MX"/>
        </w:rPr>
        <w:t>n paso atrás</w:t>
      </w:r>
      <w:r w:rsidR="00FC6A2A">
        <w:rPr>
          <w:rFonts w:ascii="Arial" w:eastAsia="Times New Roman" w:hAnsi="Arial" w:cs="Arial"/>
          <w:sz w:val="28"/>
          <w:szCs w:val="28"/>
          <w:lang w:val="es-MX" w:eastAsia="es-MX"/>
        </w:rPr>
        <w:t>, u</w:t>
      </w:r>
      <w:r w:rsidR="00EB6388" w:rsidRPr="00A73AEF">
        <w:rPr>
          <w:rFonts w:ascii="Arial" w:eastAsia="Times New Roman" w:hAnsi="Arial" w:cs="Arial"/>
          <w:sz w:val="28"/>
          <w:szCs w:val="28"/>
          <w:lang w:val="es-MX" w:eastAsia="es-MX"/>
        </w:rPr>
        <w:t>n paso adelante</w:t>
      </w:r>
      <w:r w:rsidR="00FC6A2A">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o empezamos en el tres</w:t>
      </w:r>
      <w:r w:rsidR="00FC6A2A">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o vamos en el primero</w:t>
      </w:r>
      <w:r w:rsidR="00353FC4">
        <w:rPr>
          <w:rFonts w:ascii="Arial" w:eastAsia="Times New Roman" w:hAnsi="Arial" w:cs="Arial"/>
          <w:sz w:val="28"/>
          <w:szCs w:val="28"/>
          <w:lang w:val="es-MX" w:eastAsia="es-MX"/>
        </w:rPr>
        <w:t>. C</w:t>
      </w:r>
      <w:r w:rsidR="00EB6388" w:rsidRPr="00A73AEF">
        <w:rPr>
          <w:rFonts w:ascii="Arial" w:eastAsia="Times New Roman" w:hAnsi="Arial" w:cs="Arial"/>
          <w:sz w:val="28"/>
          <w:szCs w:val="28"/>
          <w:lang w:val="es-MX" w:eastAsia="es-MX"/>
        </w:rPr>
        <w:t>reo que</w:t>
      </w:r>
      <w:r w:rsidR="00FC6A2A">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lo import</w:t>
      </w:r>
      <w:r w:rsidR="0092238D">
        <w:rPr>
          <w:rFonts w:ascii="Arial" w:eastAsia="Times New Roman" w:hAnsi="Arial" w:cs="Arial"/>
          <w:sz w:val="28"/>
          <w:szCs w:val="28"/>
          <w:lang w:val="es-MX" w:eastAsia="es-MX"/>
        </w:rPr>
        <w:t>ante</w:t>
      </w:r>
      <w:r w:rsidR="00353FC4">
        <w:rPr>
          <w:rFonts w:ascii="Arial" w:eastAsia="Times New Roman" w:hAnsi="Arial" w:cs="Arial"/>
          <w:sz w:val="28"/>
          <w:szCs w:val="28"/>
          <w:lang w:val="es-MX" w:eastAsia="es-MX"/>
        </w:rPr>
        <w:t>,</w:t>
      </w:r>
      <w:r w:rsidR="0092238D">
        <w:rPr>
          <w:rFonts w:ascii="Arial" w:eastAsia="Times New Roman" w:hAnsi="Arial" w:cs="Arial"/>
          <w:sz w:val="28"/>
          <w:szCs w:val="28"/>
          <w:lang w:val="es-MX" w:eastAsia="es-MX"/>
        </w:rPr>
        <w:t xml:space="preserve"> efectivamente</w:t>
      </w:r>
      <w:r w:rsidR="00353FC4">
        <w:rPr>
          <w:rFonts w:ascii="Arial" w:eastAsia="Times New Roman" w:hAnsi="Arial" w:cs="Arial"/>
          <w:sz w:val="28"/>
          <w:szCs w:val="28"/>
          <w:lang w:val="es-MX" w:eastAsia="es-MX"/>
        </w:rPr>
        <w:t>,</w:t>
      </w:r>
      <w:r w:rsidR="0092238D">
        <w:rPr>
          <w:rFonts w:ascii="Arial" w:eastAsia="Times New Roman" w:hAnsi="Arial" w:cs="Arial"/>
          <w:sz w:val="28"/>
          <w:szCs w:val="28"/>
          <w:lang w:val="es-MX" w:eastAsia="es-MX"/>
        </w:rPr>
        <w:t xml:space="preserve"> lo que está </w:t>
      </w:r>
      <w:r w:rsidR="00353FC4">
        <w:rPr>
          <w:rFonts w:ascii="Arial" w:eastAsia="Times New Roman" w:hAnsi="Arial" w:cs="Arial"/>
          <w:sz w:val="28"/>
          <w:szCs w:val="28"/>
          <w:lang w:val="es-MX" w:eastAsia="es-MX"/>
        </w:rPr>
        <w:t>presentando ese D</w:t>
      </w:r>
      <w:r w:rsidR="00EB6388" w:rsidRPr="00A73AEF">
        <w:rPr>
          <w:rFonts w:ascii="Arial" w:eastAsia="Times New Roman" w:hAnsi="Arial" w:cs="Arial"/>
          <w:sz w:val="28"/>
          <w:szCs w:val="28"/>
          <w:lang w:val="es-MX" w:eastAsia="es-MX"/>
        </w:rPr>
        <w:t>ictamen</w:t>
      </w:r>
      <w:r w:rsidR="00353FC4">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es la confirmación del terreno</w:t>
      </w:r>
      <w:r w:rsidR="00353FC4">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que cumpla con todas esas características</w:t>
      </w:r>
      <w:r w:rsidR="00353FC4">
        <w:rPr>
          <w:rFonts w:ascii="Arial" w:eastAsia="Times New Roman" w:hAnsi="Arial" w:cs="Arial"/>
          <w:sz w:val="28"/>
          <w:szCs w:val="28"/>
          <w:lang w:val="es-MX" w:eastAsia="es-MX"/>
        </w:rPr>
        <w:t>. N</w:t>
      </w:r>
      <w:r w:rsidR="00EB6388">
        <w:rPr>
          <w:rFonts w:ascii="Arial" w:eastAsia="Times New Roman" w:hAnsi="Arial" w:cs="Arial"/>
          <w:sz w:val="28"/>
          <w:szCs w:val="28"/>
          <w:lang w:val="es-MX" w:eastAsia="es-MX"/>
        </w:rPr>
        <w:t>o sé quién</w:t>
      </w:r>
      <w:r w:rsidR="00353FC4">
        <w:rPr>
          <w:rFonts w:ascii="Arial" w:eastAsia="Times New Roman" w:hAnsi="Arial" w:cs="Arial"/>
          <w:sz w:val="28"/>
          <w:szCs w:val="28"/>
          <w:lang w:val="es-MX" w:eastAsia="es-MX"/>
        </w:rPr>
        <w:t>, q</w:t>
      </w:r>
      <w:r w:rsidR="00EB6388">
        <w:rPr>
          <w:rFonts w:ascii="Arial" w:eastAsia="Times New Roman" w:hAnsi="Arial" w:cs="Arial"/>
          <w:sz w:val="28"/>
          <w:szCs w:val="28"/>
          <w:lang w:val="es-MX" w:eastAsia="es-MX"/>
        </w:rPr>
        <w:t>ué R</w:t>
      </w:r>
      <w:r w:rsidR="00EB6388" w:rsidRPr="00A73AEF">
        <w:rPr>
          <w:rFonts w:ascii="Arial" w:eastAsia="Times New Roman" w:hAnsi="Arial" w:cs="Arial"/>
          <w:sz w:val="28"/>
          <w:szCs w:val="28"/>
          <w:lang w:val="es-MX" w:eastAsia="es-MX"/>
        </w:rPr>
        <w:t>egidor comentó</w:t>
      </w:r>
      <w:r w:rsidR="00EB6388">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que se hizo ese censo</w:t>
      </w:r>
      <w:r w:rsidR="00353FC4">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la recepción de esa</w:t>
      </w:r>
      <w:r w:rsidR="00353FC4">
        <w:rPr>
          <w:rFonts w:ascii="Arial" w:eastAsia="Times New Roman" w:hAnsi="Arial" w:cs="Arial"/>
          <w:sz w:val="28"/>
          <w:szCs w:val="28"/>
          <w:lang w:val="es-MX" w:eastAsia="es-MX"/>
        </w:rPr>
        <w:t>s</w:t>
      </w:r>
      <w:r w:rsidR="00EB6388" w:rsidRPr="00A73AEF">
        <w:rPr>
          <w:rFonts w:ascii="Arial" w:eastAsia="Times New Roman" w:hAnsi="Arial" w:cs="Arial"/>
          <w:sz w:val="28"/>
          <w:szCs w:val="28"/>
          <w:lang w:val="es-MX" w:eastAsia="es-MX"/>
        </w:rPr>
        <w:t xml:space="preserve"> solicitudes</w:t>
      </w:r>
      <w:r w:rsidR="00353FC4">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esta pregunta que tú</w:t>
      </w:r>
      <w:r w:rsidR="00353FC4">
        <w:rPr>
          <w:rFonts w:ascii="Arial" w:eastAsia="Times New Roman" w:hAnsi="Arial" w:cs="Arial"/>
          <w:sz w:val="28"/>
          <w:szCs w:val="28"/>
          <w:lang w:val="es-MX" w:eastAsia="es-MX"/>
        </w:rPr>
        <w:t>, b</w:t>
      </w:r>
      <w:r w:rsidR="00EB6388" w:rsidRPr="00A73AEF">
        <w:rPr>
          <w:rFonts w:ascii="Arial" w:eastAsia="Times New Roman" w:hAnsi="Arial" w:cs="Arial"/>
          <w:sz w:val="28"/>
          <w:szCs w:val="28"/>
          <w:lang w:val="es-MX" w:eastAsia="es-MX"/>
        </w:rPr>
        <w:t>ueno</w:t>
      </w:r>
      <w:r w:rsidR="00353FC4">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no es una pregunta</w:t>
      </w:r>
      <w:r w:rsidR="00353FC4">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haces una reflexión</w:t>
      </w:r>
      <w:r w:rsidR="00353FC4">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de qué sirvió y también he acompañado</w:t>
      </w:r>
      <w:r w:rsidR="00353FC4">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w:t>
      </w:r>
      <w:r w:rsidR="00EB6388">
        <w:rPr>
          <w:rFonts w:ascii="Arial" w:eastAsia="Times New Roman" w:hAnsi="Arial" w:cs="Arial"/>
          <w:sz w:val="28"/>
          <w:szCs w:val="28"/>
          <w:lang w:val="es-MX" w:eastAsia="es-MX"/>
        </w:rPr>
        <w:t>con algo que dijo el R</w:t>
      </w:r>
      <w:r w:rsidR="00EB6388" w:rsidRPr="00A73AEF">
        <w:rPr>
          <w:rFonts w:ascii="Arial" w:eastAsia="Times New Roman" w:hAnsi="Arial" w:cs="Arial"/>
          <w:sz w:val="28"/>
          <w:szCs w:val="28"/>
          <w:lang w:val="es-MX" w:eastAsia="es-MX"/>
        </w:rPr>
        <w:t>egidor Raúl</w:t>
      </w:r>
      <w:r w:rsidR="00353FC4">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respecto las </w:t>
      </w:r>
      <w:r w:rsidR="00EB6388">
        <w:rPr>
          <w:rFonts w:ascii="Arial" w:eastAsia="Times New Roman" w:hAnsi="Arial" w:cs="Arial"/>
          <w:sz w:val="28"/>
          <w:szCs w:val="28"/>
          <w:lang w:val="es-MX" w:eastAsia="es-MX"/>
        </w:rPr>
        <w:t>Reglas</w:t>
      </w:r>
      <w:r w:rsidR="00353FC4">
        <w:rPr>
          <w:rFonts w:ascii="Arial" w:eastAsia="Times New Roman" w:hAnsi="Arial" w:cs="Arial"/>
          <w:sz w:val="28"/>
          <w:szCs w:val="28"/>
          <w:lang w:val="es-MX" w:eastAsia="es-MX"/>
        </w:rPr>
        <w:t>,</w:t>
      </w:r>
      <w:r w:rsidR="00EB6388">
        <w:rPr>
          <w:rFonts w:ascii="Arial" w:eastAsia="Times New Roman" w:hAnsi="Arial" w:cs="Arial"/>
          <w:sz w:val="28"/>
          <w:szCs w:val="28"/>
          <w:lang w:val="es-MX" w:eastAsia="es-MX"/>
        </w:rPr>
        <w:t xml:space="preserve"> de que se vieron en Etz</w:t>
      </w:r>
      <w:r w:rsidR="00EB6388" w:rsidRPr="00A73AEF">
        <w:rPr>
          <w:rFonts w:ascii="Arial" w:eastAsia="Times New Roman" w:hAnsi="Arial" w:cs="Arial"/>
          <w:sz w:val="28"/>
          <w:szCs w:val="28"/>
          <w:lang w:val="es-MX" w:eastAsia="es-MX"/>
        </w:rPr>
        <w:t>atlán y lo que acabamos de presentar</w:t>
      </w:r>
      <w:r w:rsidR="00353FC4">
        <w:rPr>
          <w:rFonts w:ascii="Arial" w:eastAsia="Times New Roman" w:hAnsi="Arial" w:cs="Arial"/>
          <w:sz w:val="28"/>
          <w:szCs w:val="28"/>
          <w:lang w:val="es-MX" w:eastAsia="es-MX"/>
        </w:rPr>
        <w:t>. S</w:t>
      </w:r>
      <w:r w:rsidR="00EB6388" w:rsidRPr="00A73AEF">
        <w:rPr>
          <w:rFonts w:ascii="Arial" w:eastAsia="Times New Roman" w:hAnsi="Arial" w:cs="Arial"/>
          <w:sz w:val="28"/>
          <w:szCs w:val="28"/>
          <w:lang w:val="es-MX" w:eastAsia="es-MX"/>
        </w:rPr>
        <w:t>í hubo</w:t>
      </w:r>
      <w:r w:rsidR="00353FC4">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de alguna manera</w:t>
      </w:r>
      <w:r w:rsidR="00353FC4">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algo que nos dio a entender estas solicitudes</w:t>
      </w:r>
      <w:r w:rsidR="00353FC4">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que se recibieron</w:t>
      </w:r>
      <w:r w:rsidR="00353FC4">
        <w:rPr>
          <w:rFonts w:ascii="Arial" w:eastAsia="Times New Roman" w:hAnsi="Arial" w:cs="Arial"/>
          <w:sz w:val="28"/>
          <w:szCs w:val="28"/>
          <w:lang w:val="es-MX" w:eastAsia="es-MX"/>
        </w:rPr>
        <w:t>. L</w:t>
      </w:r>
      <w:r w:rsidR="00EB6388" w:rsidRPr="00A73AEF">
        <w:rPr>
          <w:rFonts w:ascii="Arial" w:eastAsia="Times New Roman" w:hAnsi="Arial" w:cs="Arial"/>
          <w:sz w:val="28"/>
          <w:szCs w:val="28"/>
          <w:lang w:val="es-MX" w:eastAsia="es-MX"/>
        </w:rPr>
        <w:t xml:space="preserve">a parte más importante que </w:t>
      </w:r>
      <w:r w:rsidR="00EB6388">
        <w:rPr>
          <w:rFonts w:ascii="Arial" w:eastAsia="Times New Roman" w:hAnsi="Arial" w:cs="Arial"/>
          <w:sz w:val="28"/>
          <w:szCs w:val="28"/>
          <w:lang w:val="es-MX" w:eastAsia="es-MX"/>
        </w:rPr>
        <w:t>tú hablas de Etz</w:t>
      </w:r>
      <w:r w:rsidR="00EB6388" w:rsidRPr="00A73AEF">
        <w:rPr>
          <w:rFonts w:ascii="Arial" w:eastAsia="Times New Roman" w:hAnsi="Arial" w:cs="Arial"/>
          <w:sz w:val="28"/>
          <w:szCs w:val="28"/>
          <w:lang w:val="es-MX" w:eastAsia="es-MX"/>
        </w:rPr>
        <w:t>atlán</w:t>
      </w:r>
      <w:r w:rsidR="00353FC4">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yo coincido contigo Raúl</w:t>
      </w:r>
      <w:r w:rsidR="00353FC4">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es la calendarización de los actos</w:t>
      </w:r>
      <w:r w:rsidR="00353FC4">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como va llevándolos</w:t>
      </w:r>
      <w:r w:rsidR="00353FC4">
        <w:rPr>
          <w:rFonts w:ascii="Arial" w:eastAsia="Times New Roman" w:hAnsi="Arial" w:cs="Arial"/>
          <w:sz w:val="28"/>
          <w:szCs w:val="28"/>
          <w:lang w:val="es-MX" w:eastAsia="es-MX"/>
        </w:rPr>
        <w:t>. Es lo más rescat</w:t>
      </w:r>
      <w:r w:rsidR="00EB6388" w:rsidRPr="00A73AEF">
        <w:rPr>
          <w:rFonts w:ascii="Arial" w:eastAsia="Times New Roman" w:hAnsi="Arial" w:cs="Arial"/>
          <w:sz w:val="28"/>
          <w:szCs w:val="28"/>
          <w:lang w:val="es-MX" w:eastAsia="es-MX"/>
        </w:rPr>
        <w:t>able</w:t>
      </w:r>
      <w:r w:rsidR="00353FC4">
        <w:rPr>
          <w:rFonts w:ascii="Arial" w:eastAsia="Times New Roman" w:hAnsi="Arial" w:cs="Arial"/>
          <w:sz w:val="28"/>
          <w:szCs w:val="28"/>
          <w:lang w:val="es-MX" w:eastAsia="es-MX"/>
        </w:rPr>
        <w:t>, esa Regla de O</w:t>
      </w:r>
      <w:r w:rsidR="00EB6388" w:rsidRPr="00A73AEF">
        <w:rPr>
          <w:rFonts w:ascii="Arial" w:eastAsia="Times New Roman" w:hAnsi="Arial" w:cs="Arial"/>
          <w:sz w:val="28"/>
          <w:szCs w:val="28"/>
          <w:lang w:val="es-MX" w:eastAsia="es-MX"/>
        </w:rPr>
        <w:t>peración</w:t>
      </w:r>
      <w:r w:rsidR="00353FC4">
        <w:rPr>
          <w:rFonts w:ascii="Arial" w:eastAsia="Times New Roman" w:hAnsi="Arial" w:cs="Arial"/>
          <w:sz w:val="28"/>
          <w:szCs w:val="28"/>
          <w:lang w:val="es-MX" w:eastAsia="es-MX"/>
        </w:rPr>
        <w:t>. Y,</w:t>
      </w:r>
      <w:r w:rsidR="00EB6388" w:rsidRPr="00A73AEF">
        <w:rPr>
          <w:rFonts w:ascii="Arial" w:eastAsia="Times New Roman" w:hAnsi="Arial" w:cs="Arial"/>
          <w:sz w:val="28"/>
          <w:szCs w:val="28"/>
          <w:lang w:val="es-MX" w:eastAsia="es-MX"/>
        </w:rPr>
        <w:t xml:space="preserve"> efectivamente</w:t>
      </w:r>
      <w:r w:rsidR="00353FC4">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las partes de nosotros nos sirvió este censo</w:t>
      </w:r>
      <w:r w:rsidR="00353FC4">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es que</w:t>
      </w:r>
      <w:r w:rsidR="00353FC4">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pudimos detectar</w:t>
      </w:r>
      <w:r w:rsidR="00353FC4">
        <w:rPr>
          <w:rFonts w:ascii="Arial" w:eastAsia="Times New Roman" w:hAnsi="Arial" w:cs="Arial"/>
          <w:sz w:val="28"/>
          <w:szCs w:val="28"/>
          <w:lang w:val="es-MX" w:eastAsia="es-MX"/>
        </w:rPr>
        <w:t>, d</w:t>
      </w:r>
      <w:r w:rsidR="000E5EBF">
        <w:rPr>
          <w:rFonts w:ascii="Arial" w:eastAsia="Times New Roman" w:hAnsi="Arial" w:cs="Arial"/>
          <w:sz w:val="28"/>
          <w:szCs w:val="28"/>
          <w:lang w:val="es-MX" w:eastAsia="es-MX"/>
        </w:rPr>
        <w:t xml:space="preserve">ónde están los rubros, de </w:t>
      </w:r>
      <w:r w:rsidR="00EB6388" w:rsidRPr="00A73AEF">
        <w:rPr>
          <w:rFonts w:ascii="Arial" w:eastAsia="Times New Roman" w:hAnsi="Arial" w:cs="Arial"/>
          <w:sz w:val="28"/>
          <w:szCs w:val="28"/>
          <w:lang w:val="es-MX" w:eastAsia="es-MX"/>
        </w:rPr>
        <w:t>las personas que tienen</w:t>
      </w:r>
      <w:r w:rsidR="000E5EBF">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podemos decir</w:t>
      </w:r>
      <w:r w:rsidR="000E5EBF">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que necesitan mayor esfuerzo</w:t>
      </w:r>
      <w:r w:rsidR="000E5EBF">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para poderlo plasmar</w:t>
      </w:r>
      <w:r w:rsidR="000E5EBF">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Y</w:t>
      </w:r>
      <w:r w:rsidR="000E5EBF">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así fue como quedaron</w:t>
      </w:r>
      <w:r w:rsidR="000E5EBF">
        <w:rPr>
          <w:rFonts w:ascii="Arial" w:eastAsia="Times New Roman" w:hAnsi="Arial" w:cs="Arial"/>
          <w:sz w:val="28"/>
          <w:szCs w:val="28"/>
          <w:lang w:val="es-MX" w:eastAsia="es-MX"/>
        </w:rPr>
        <w:t>. E</w:t>
      </w:r>
      <w:r w:rsidR="00EB6388" w:rsidRPr="00A73AEF">
        <w:rPr>
          <w:rFonts w:ascii="Arial" w:eastAsia="Times New Roman" w:hAnsi="Arial" w:cs="Arial"/>
          <w:sz w:val="28"/>
          <w:szCs w:val="28"/>
          <w:lang w:val="es-MX" w:eastAsia="es-MX"/>
        </w:rPr>
        <w:t>so es lo que sí puedo decirte que</w:t>
      </w:r>
      <w:r w:rsidR="000E5EBF">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a través de ese censo</w:t>
      </w:r>
      <w:r w:rsidR="000E5EBF">
        <w:rPr>
          <w:rFonts w:ascii="Arial" w:eastAsia="Times New Roman" w:hAnsi="Arial" w:cs="Arial"/>
          <w:sz w:val="28"/>
          <w:szCs w:val="28"/>
          <w:lang w:val="es-MX" w:eastAsia="es-MX"/>
        </w:rPr>
        <w:t>, las Reglas de O</w:t>
      </w:r>
      <w:r w:rsidR="00EB6388" w:rsidRPr="00A73AEF">
        <w:rPr>
          <w:rFonts w:ascii="Arial" w:eastAsia="Times New Roman" w:hAnsi="Arial" w:cs="Arial"/>
          <w:sz w:val="28"/>
          <w:szCs w:val="28"/>
          <w:lang w:val="es-MX" w:eastAsia="es-MX"/>
        </w:rPr>
        <w:t>peración</w:t>
      </w:r>
      <w:r w:rsidR="00CD580D">
        <w:rPr>
          <w:rFonts w:ascii="Arial" w:eastAsia="Times New Roman" w:hAnsi="Arial" w:cs="Arial"/>
          <w:sz w:val="28"/>
          <w:szCs w:val="28"/>
          <w:lang w:val="es-MX" w:eastAsia="es-MX"/>
        </w:rPr>
        <w:t xml:space="preserve">, </w:t>
      </w:r>
      <w:r w:rsidR="00EB6388" w:rsidRPr="00A73AEF">
        <w:rPr>
          <w:rFonts w:ascii="Arial" w:eastAsia="Times New Roman" w:hAnsi="Arial" w:cs="Arial"/>
          <w:sz w:val="28"/>
          <w:szCs w:val="28"/>
          <w:lang w:val="es-MX" w:eastAsia="es-MX"/>
        </w:rPr>
        <w:t>está plasmado</w:t>
      </w:r>
      <w:r w:rsidR="00CD580D">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lo que consideramos</w:t>
      </w:r>
      <w:r w:rsidR="00CD580D">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lo que se necesitan el apoyo inmediato</w:t>
      </w:r>
      <w:r w:rsidR="00CD580D">
        <w:rPr>
          <w:rFonts w:ascii="Arial" w:eastAsia="Times New Roman" w:hAnsi="Arial" w:cs="Arial"/>
          <w:sz w:val="28"/>
          <w:szCs w:val="28"/>
          <w:lang w:val="es-MX" w:eastAsia="es-MX"/>
        </w:rPr>
        <w:t>. D</w:t>
      </w:r>
      <w:r w:rsidR="00EB6388" w:rsidRPr="00A73AEF">
        <w:rPr>
          <w:rFonts w:ascii="Arial" w:eastAsia="Times New Roman" w:hAnsi="Arial" w:cs="Arial"/>
          <w:sz w:val="28"/>
          <w:szCs w:val="28"/>
          <w:lang w:val="es-MX" w:eastAsia="es-MX"/>
        </w:rPr>
        <w:t>e ese universo</w:t>
      </w:r>
      <w:r w:rsidR="00CD580D">
        <w:rPr>
          <w:rFonts w:ascii="Arial" w:eastAsia="Times New Roman" w:hAnsi="Arial" w:cs="Arial"/>
          <w:sz w:val="28"/>
          <w:szCs w:val="28"/>
          <w:lang w:val="es-MX" w:eastAsia="es-MX"/>
        </w:rPr>
        <w:t>, de 5,000</w:t>
      </w:r>
      <w:r w:rsidR="00EB6388" w:rsidRPr="00A73AEF">
        <w:rPr>
          <w:rFonts w:ascii="Arial" w:eastAsia="Times New Roman" w:hAnsi="Arial" w:cs="Arial"/>
          <w:sz w:val="28"/>
          <w:szCs w:val="28"/>
          <w:lang w:val="es-MX" w:eastAsia="es-MX"/>
        </w:rPr>
        <w:t xml:space="preserve"> cinco mil</w:t>
      </w:r>
      <w:r w:rsidR="00CD580D">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también creemos que</w:t>
      </w:r>
      <w:r w:rsidR="00CD580D">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w:t>
      </w:r>
      <w:r w:rsidR="00CD580D">
        <w:rPr>
          <w:rFonts w:ascii="Arial" w:eastAsia="Times New Roman" w:hAnsi="Arial" w:cs="Arial"/>
          <w:sz w:val="28"/>
          <w:szCs w:val="28"/>
          <w:lang w:val="es-MX" w:eastAsia="es-MX"/>
        </w:rPr>
        <w:t xml:space="preserve">de </w:t>
      </w:r>
      <w:r w:rsidR="00EB6388" w:rsidRPr="00A73AEF">
        <w:rPr>
          <w:rFonts w:ascii="Arial" w:eastAsia="Times New Roman" w:hAnsi="Arial" w:cs="Arial"/>
          <w:sz w:val="28"/>
          <w:szCs w:val="28"/>
          <w:lang w:val="es-MX" w:eastAsia="es-MX"/>
        </w:rPr>
        <w:t>es</w:t>
      </w:r>
      <w:r w:rsidR="00CD580D">
        <w:rPr>
          <w:rFonts w:ascii="Arial" w:eastAsia="Times New Roman" w:hAnsi="Arial" w:cs="Arial"/>
          <w:sz w:val="28"/>
          <w:szCs w:val="28"/>
          <w:lang w:val="es-MX" w:eastAsia="es-MX"/>
        </w:rPr>
        <w:t>e</w:t>
      </w:r>
      <w:r w:rsidR="00EB6388" w:rsidRPr="00A73AEF">
        <w:rPr>
          <w:rFonts w:ascii="Arial" w:eastAsia="Times New Roman" w:hAnsi="Arial" w:cs="Arial"/>
          <w:sz w:val="28"/>
          <w:szCs w:val="28"/>
          <w:lang w:val="es-MX" w:eastAsia="es-MX"/>
        </w:rPr>
        <w:t xml:space="preserve"> universo </w:t>
      </w:r>
      <w:r w:rsidR="00CD580D">
        <w:rPr>
          <w:rFonts w:ascii="Arial" w:eastAsia="Times New Roman" w:hAnsi="Arial" w:cs="Arial"/>
          <w:sz w:val="28"/>
          <w:szCs w:val="28"/>
          <w:lang w:val="es-MX" w:eastAsia="es-MX"/>
        </w:rPr>
        <w:t xml:space="preserve">5,000 </w:t>
      </w:r>
      <w:r w:rsidR="00EB6388" w:rsidRPr="00A73AEF">
        <w:rPr>
          <w:rFonts w:ascii="Arial" w:eastAsia="Times New Roman" w:hAnsi="Arial" w:cs="Arial"/>
          <w:sz w:val="28"/>
          <w:szCs w:val="28"/>
          <w:lang w:val="es-MX" w:eastAsia="es-MX"/>
        </w:rPr>
        <w:t>cinco mil</w:t>
      </w:r>
      <w:r w:rsidR="00CD580D">
        <w:rPr>
          <w:rFonts w:ascii="Arial" w:eastAsia="Times New Roman" w:hAnsi="Arial" w:cs="Arial"/>
          <w:sz w:val="28"/>
          <w:szCs w:val="28"/>
          <w:lang w:val="es-MX" w:eastAsia="es-MX"/>
        </w:rPr>
        <w:t>, n</w:t>
      </w:r>
      <w:r w:rsidR="00EB6388" w:rsidRPr="00A73AEF">
        <w:rPr>
          <w:rFonts w:ascii="Arial" w:eastAsia="Times New Roman" w:hAnsi="Arial" w:cs="Arial"/>
          <w:sz w:val="28"/>
          <w:szCs w:val="28"/>
          <w:lang w:val="es-MX" w:eastAsia="es-MX"/>
        </w:rPr>
        <w:t xml:space="preserve">o todos van a </w:t>
      </w:r>
      <w:r w:rsidR="00EB6388" w:rsidRPr="00A73AEF">
        <w:rPr>
          <w:rFonts w:ascii="Arial" w:eastAsia="Times New Roman" w:hAnsi="Arial" w:cs="Arial"/>
          <w:sz w:val="28"/>
          <w:szCs w:val="28"/>
          <w:lang w:val="es-MX" w:eastAsia="es-MX"/>
        </w:rPr>
        <w:lastRenderedPageBreak/>
        <w:t>acceder</w:t>
      </w:r>
      <w:r w:rsidR="00CD580D">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por el tamaño de la cantidad de hectáreas que se van a tener</w:t>
      </w:r>
      <w:r w:rsidR="00CD580D">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para poder</w:t>
      </w:r>
      <w:r w:rsidR="00CD580D">
        <w:rPr>
          <w:rFonts w:ascii="Arial" w:eastAsia="Times New Roman" w:hAnsi="Arial" w:cs="Arial"/>
          <w:sz w:val="28"/>
          <w:szCs w:val="28"/>
          <w:lang w:val="es-MX" w:eastAsia="es-MX"/>
        </w:rPr>
        <w:t xml:space="preserve"> hacer. Q</w:t>
      </w:r>
      <w:r w:rsidR="00EB6388" w:rsidRPr="00A73AEF">
        <w:rPr>
          <w:rFonts w:ascii="Arial" w:eastAsia="Times New Roman" w:hAnsi="Arial" w:cs="Arial"/>
          <w:sz w:val="28"/>
          <w:szCs w:val="28"/>
          <w:lang w:val="es-MX" w:eastAsia="es-MX"/>
        </w:rPr>
        <w:t>uiere decir que</w:t>
      </w:r>
      <w:r w:rsidR="00CD580D">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con ese arreglo de operación</w:t>
      </w:r>
      <w:r w:rsidR="00CD580D">
        <w:rPr>
          <w:rFonts w:ascii="Arial" w:eastAsia="Times New Roman" w:hAnsi="Arial" w:cs="Arial"/>
          <w:sz w:val="28"/>
          <w:szCs w:val="28"/>
          <w:lang w:val="es-MX" w:eastAsia="es-MX"/>
        </w:rPr>
        <w:t>, lo minimizamos e</w:t>
      </w:r>
      <w:r w:rsidR="00EB6388" w:rsidRPr="00A73AEF">
        <w:rPr>
          <w:rFonts w:ascii="Arial" w:eastAsia="Times New Roman" w:hAnsi="Arial" w:cs="Arial"/>
          <w:sz w:val="28"/>
          <w:szCs w:val="28"/>
          <w:lang w:val="es-MX" w:eastAsia="es-MX"/>
        </w:rPr>
        <w:t>xactamente</w:t>
      </w:r>
      <w:r w:rsidR="00CD580D">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para las personas de mayor prioritario</w:t>
      </w:r>
      <w:r w:rsidR="00CD580D">
        <w:rPr>
          <w:rFonts w:ascii="Arial" w:eastAsia="Times New Roman" w:hAnsi="Arial" w:cs="Arial"/>
          <w:sz w:val="28"/>
          <w:szCs w:val="28"/>
          <w:lang w:val="es-MX" w:eastAsia="es-MX"/>
        </w:rPr>
        <w:t>. Sobre la pregunta también R</w:t>
      </w:r>
      <w:r w:rsidR="00EB6388" w:rsidRPr="00A73AEF">
        <w:rPr>
          <w:rFonts w:ascii="Arial" w:eastAsia="Times New Roman" w:hAnsi="Arial" w:cs="Arial"/>
          <w:sz w:val="28"/>
          <w:szCs w:val="28"/>
          <w:lang w:val="es-MX" w:eastAsia="es-MX"/>
        </w:rPr>
        <w:t>egidora Mónica</w:t>
      </w:r>
      <w:r w:rsidR="00CD580D">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que sí me interesa contestarle</w:t>
      </w:r>
      <w:r w:rsidR="00776D1C">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sobre</w:t>
      </w:r>
      <w:r w:rsidR="00FF186E">
        <w:rPr>
          <w:rFonts w:ascii="Arial" w:eastAsia="Times New Roman" w:hAnsi="Arial" w:cs="Arial"/>
          <w:sz w:val="28"/>
          <w:szCs w:val="28"/>
          <w:lang w:val="es-MX" w:eastAsia="es-MX"/>
        </w:rPr>
        <w:t>, qué</w:t>
      </w:r>
      <w:r w:rsidR="00EB6388" w:rsidRPr="00A73AEF">
        <w:rPr>
          <w:rFonts w:ascii="Arial" w:eastAsia="Times New Roman" w:hAnsi="Arial" w:cs="Arial"/>
          <w:sz w:val="28"/>
          <w:szCs w:val="28"/>
          <w:lang w:val="es-MX" w:eastAsia="es-MX"/>
        </w:rPr>
        <w:t xml:space="preserve"> va a pasar con los que</w:t>
      </w:r>
      <w:r w:rsidR="00776D1C">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no pagan</w:t>
      </w:r>
      <w:r w:rsidR="00776D1C">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todo depende</w:t>
      </w:r>
      <w:r w:rsidR="00776D1C">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de cómo obtengamos el</w:t>
      </w:r>
      <w:r w:rsidR="00776D1C">
        <w:rPr>
          <w:rFonts w:ascii="Arial" w:eastAsia="Times New Roman" w:hAnsi="Arial" w:cs="Arial"/>
          <w:sz w:val="28"/>
          <w:szCs w:val="28"/>
          <w:lang w:val="es-MX" w:eastAsia="es-MX"/>
        </w:rPr>
        <w:t xml:space="preserve"> F</w:t>
      </w:r>
      <w:r w:rsidR="00EB6388" w:rsidRPr="00A73AEF">
        <w:rPr>
          <w:rFonts w:ascii="Arial" w:eastAsia="Times New Roman" w:hAnsi="Arial" w:cs="Arial"/>
          <w:sz w:val="28"/>
          <w:szCs w:val="28"/>
          <w:lang w:val="es-MX" w:eastAsia="es-MX"/>
        </w:rPr>
        <w:t>inanciamiento del terreno</w:t>
      </w:r>
      <w:r w:rsidR="00776D1C">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eso es una propuesta</w:t>
      </w:r>
      <w:r w:rsidR="00776D1C">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hasta que tengamos el terreno</w:t>
      </w:r>
      <w:r w:rsidR="00FF186E">
        <w:rPr>
          <w:rFonts w:ascii="Arial" w:eastAsia="Times New Roman" w:hAnsi="Arial" w:cs="Arial"/>
          <w:sz w:val="28"/>
          <w:szCs w:val="28"/>
          <w:lang w:val="es-MX" w:eastAsia="es-MX"/>
        </w:rPr>
        <w:t>, esa</w:t>
      </w:r>
      <w:r w:rsidR="00EB6388" w:rsidRPr="00A73AEF">
        <w:rPr>
          <w:rFonts w:ascii="Arial" w:eastAsia="Times New Roman" w:hAnsi="Arial" w:cs="Arial"/>
          <w:sz w:val="28"/>
          <w:szCs w:val="28"/>
          <w:lang w:val="es-MX" w:eastAsia="es-MX"/>
        </w:rPr>
        <w:t xml:space="preserve"> propuesta</w:t>
      </w:r>
      <w:r w:rsidR="00FF186E">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como lo estás comentando </w:t>
      </w:r>
      <w:r w:rsidR="00EB6388">
        <w:rPr>
          <w:rFonts w:ascii="Arial" w:eastAsia="Times New Roman" w:hAnsi="Arial" w:cs="Arial"/>
          <w:sz w:val="28"/>
          <w:szCs w:val="28"/>
          <w:lang w:val="es-MX" w:eastAsia="es-MX"/>
        </w:rPr>
        <w:t>R</w:t>
      </w:r>
      <w:r w:rsidR="00EB6388" w:rsidRPr="00A73AEF">
        <w:rPr>
          <w:rFonts w:ascii="Arial" w:eastAsia="Times New Roman" w:hAnsi="Arial" w:cs="Arial"/>
          <w:sz w:val="28"/>
          <w:szCs w:val="28"/>
          <w:lang w:val="es-MX" w:eastAsia="es-MX"/>
        </w:rPr>
        <w:t>egidora</w:t>
      </w:r>
      <w:r w:rsidR="00FF186E">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puede cambiar</w:t>
      </w:r>
      <w:r w:rsidR="00FF186E">
        <w:rPr>
          <w:rFonts w:ascii="Arial" w:eastAsia="Times New Roman" w:hAnsi="Arial" w:cs="Arial"/>
          <w:sz w:val="28"/>
          <w:szCs w:val="28"/>
          <w:lang w:val="es-MX" w:eastAsia="es-MX"/>
        </w:rPr>
        <w:t xml:space="preserve">. </w:t>
      </w:r>
      <w:r w:rsidR="00EB6388" w:rsidRPr="00A73AEF">
        <w:rPr>
          <w:rFonts w:ascii="Arial" w:eastAsia="Times New Roman" w:hAnsi="Arial" w:cs="Arial"/>
          <w:sz w:val="28"/>
          <w:szCs w:val="28"/>
          <w:lang w:val="es-MX" w:eastAsia="es-MX"/>
        </w:rPr>
        <w:t>Entonces</w:t>
      </w:r>
      <w:r w:rsidR="00FF186E">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es una propuesta y dependiendo</w:t>
      </w:r>
      <w:r w:rsidR="00FF186E">
        <w:rPr>
          <w:rFonts w:ascii="Arial" w:eastAsia="Times New Roman" w:hAnsi="Arial" w:cs="Arial"/>
          <w:sz w:val="28"/>
          <w:szCs w:val="28"/>
          <w:lang w:val="es-MX" w:eastAsia="es-MX"/>
        </w:rPr>
        <w:t>, de có</w:t>
      </w:r>
      <w:r w:rsidR="00EB6388" w:rsidRPr="00A73AEF">
        <w:rPr>
          <w:rFonts w:ascii="Arial" w:eastAsia="Times New Roman" w:hAnsi="Arial" w:cs="Arial"/>
          <w:sz w:val="28"/>
          <w:szCs w:val="28"/>
          <w:lang w:val="es-MX" w:eastAsia="es-MX"/>
        </w:rPr>
        <w:t>mo tengamos la posesión</w:t>
      </w:r>
      <w:r w:rsidR="00FF186E">
        <w:rPr>
          <w:rFonts w:ascii="Arial" w:eastAsia="Times New Roman" w:hAnsi="Arial" w:cs="Arial"/>
          <w:sz w:val="28"/>
          <w:szCs w:val="28"/>
          <w:lang w:val="es-MX" w:eastAsia="es-MX"/>
        </w:rPr>
        <w:t>, si lo compra el A</w:t>
      </w:r>
      <w:r w:rsidR="00EB6388" w:rsidRPr="00A73AEF">
        <w:rPr>
          <w:rFonts w:ascii="Arial" w:eastAsia="Times New Roman" w:hAnsi="Arial" w:cs="Arial"/>
          <w:sz w:val="28"/>
          <w:szCs w:val="28"/>
          <w:lang w:val="es-MX" w:eastAsia="es-MX"/>
        </w:rPr>
        <w:t>yuntamiento o lo compran los</w:t>
      </w:r>
      <w:r w:rsidR="00FF186E">
        <w:rPr>
          <w:rFonts w:ascii="Arial" w:eastAsia="Times New Roman" w:hAnsi="Arial" w:cs="Arial"/>
          <w:sz w:val="28"/>
          <w:szCs w:val="28"/>
          <w:lang w:val="es-MX" w:eastAsia="es-MX"/>
        </w:rPr>
        <w:t xml:space="preserve"> mismos C</w:t>
      </w:r>
      <w:r w:rsidR="00EB6388" w:rsidRPr="00A73AEF">
        <w:rPr>
          <w:rFonts w:ascii="Arial" w:eastAsia="Times New Roman" w:hAnsi="Arial" w:cs="Arial"/>
          <w:sz w:val="28"/>
          <w:szCs w:val="28"/>
          <w:lang w:val="es-MX" w:eastAsia="es-MX"/>
        </w:rPr>
        <w:t>iudadanos</w:t>
      </w:r>
      <w:r w:rsidR="00FF186E">
        <w:rPr>
          <w:rFonts w:ascii="Arial" w:eastAsia="Times New Roman" w:hAnsi="Arial" w:cs="Arial"/>
          <w:sz w:val="28"/>
          <w:szCs w:val="28"/>
          <w:lang w:val="es-MX" w:eastAsia="es-MX"/>
        </w:rPr>
        <w:t>, t</w:t>
      </w:r>
      <w:r w:rsidR="00EB6388" w:rsidRPr="00A73AEF">
        <w:rPr>
          <w:rFonts w:ascii="Arial" w:eastAsia="Times New Roman" w:hAnsi="Arial" w:cs="Arial"/>
          <w:sz w:val="28"/>
          <w:szCs w:val="28"/>
          <w:lang w:val="es-MX" w:eastAsia="es-MX"/>
        </w:rPr>
        <w:t>odo depende</w:t>
      </w:r>
      <w:r w:rsidR="00FF186E">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cómo vaya a ser</w:t>
      </w:r>
      <w:r w:rsidR="00FF186E">
        <w:rPr>
          <w:rFonts w:ascii="Arial" w:eastAsia="Times New Roman" w:hAnsi="Arial" w:cs="Arial"/>
          <w:sz w:val="28"/>
          <w:szCs w:val="28"/>
          <w:lang w:val="es-MX" w:eastAsia="es-MX"/>
        </w:rPr>
        <w:t>,</w:t>
      </w:r>
      <w:r w:rsidR="00EB6388" w:rsidRPr="00A73AEF">
        <w:rPr>
          <w:rFonts w:ascii="Arial" w:eastAsia="Times New Roman" w:hAnsi="Arial" w:cs="Arial"/>
          <w:sz w:val="28"/>
          <w:szCs w:val="28"/>
          <w:lang w:val="es-MX" w:eastAsia="es-MX"/>
        </w:rPr>
        <w:t xml:space="preserve"> y puede cambiar todo esto</w:t>
      </w:r>
      <w:r w:rsidR="00B038AF">
        <w:rPr>
          <w:rFonts w:ascii="Arial" w:eastAsia="Times New Roman" w:hAnsi="Arial" w:cs="Arial"/>
          <w:sz w:val="28"/>
          <w:szCs w:val="28"/>
          <w:lang w:val="es-MX" w:eastAsia="es-MX"/>
        </w:rPr>
        <w:t>, en</w:t>
      </w:r>
      <w:r w:rsidR="00FF186E">
        <w:rPr>
          <w:rFonts w:ascii="Arial" w:eastAsia="Times New Roman" w:hAnsi="Arial" w:cs="Arial"/>
          <w:sz w:val="28"/>
          <w:szCs w:val="28"/>
          <w:lang w:val="es-MX" w:eastAsia="es-MX"/>
        </w:rPr>
        <w:t xml:space="preserve"> las R</w:t>
      </w:r>
      <w:r w:rsidR="00EB6388" w:rsidRPr="00A73AEF">
        <w:rPr>
          <w:rFonts w:ascii="Arial" w:eastAsia="Times New Roman" w:hAnsi="Arial" w:cs="Arial"/>
          <w:sz w:val="28"/>
          <w:szCs w:val="28"/>
          <w:lang w:val="es-MX" w:eastAsia="es-MX"/>
        </w:rPr>
        <w:t>eglas</w:t>
      </w:r>
      <w:r w:rsidR="00FF186E">
        <w:rPr>
          <w:rFonts w:ascii="Arial" w:eastAsia="Times New Roman" w:hAnsi="Arial" w:cs="Arial"/>
          <w:sz w:val="28"/>
          <w:szCs w:val="28"/>
          <w:lang w:val="es-MX" w:eastAsia="es-MX"/>
        </w:rPr>
        <w:t xml:space="preserve"> de Operación</w:t>
      </w:r>
      <w:r w:rsidR="00B038AF">
        <w:rPr>
          <w:rFonts w:ascii="Arial" w:eastAsia="Times New Roman" w:hAnsi="Arial" w:cs="Arial"/>
          <w:sz w:val="28"/>
          <w:szCs w:val="28"/>
          <w:lang w:val="es-MX" w:eastAsia="es-MX"/>
        </w:rPr>
        <w:t xml:space="preserve"> va a cambiar. Cuando se presenten aquí, lógicamente, los lotes, las parcelas que queremos construir de alguna manera, aplicar estar Reglas, se tendrá también que </w:t>
      </w:r>
      <w:r w:rsidR="004C6D35">
        <w:rPr>
          <w:rFonts w:ascii="Arial" w:eastAsia="Times New Roman" w:hAnsi="Arial" w:cs="Arial"/>
          <w:sz w:val="28"/>
          <w:szCs w:val="28"/>
          <w:lang w:val="es-MX" w:eastAsia="es-MX"/>
        </w:rPr>
        <w:t xml:space="preserve">proponer, la idea del financiamiento, de cómo se van a adquirir. Es un hecho lo que tú estás comentando, Jesús, es cuanto. </w:t>
      </w:r>
      <w:r w:rsidR="004C6D35">
        <w:rPr>
          <w:rFonts w:ascii="Arial" w:eastAsia="Times New Roman" w:hAnsi="Arial" w:cs="Arial"/>
          <w:b/>
          <w:i/>
          <w:sz w:val="28"/>
          <w:szCs w:val="28"/>
          <w:lang w:val="es-MX" w:eastAsia="es-MX"/>
        </w:rPr>
        <w:t xml:space="preserve">C. Regidora Laura Elena Martínez Ruvalcaba: </w:t>
      </w:r>
      <w:r w:rsidR="004C6D35">
        <w:rPr>
          <w:rFonts w:ascii="Arial" w:eastAsia="Times New Roman" w:hAnsi="Arial" w:cs="Arial"/>
          <w:sz w:val="28"/>
          <w:szCs w:val="28"/>
          <w:lang w:val="es-MX" w:eastAsia="es-MX"/>
        </w:rPr>
        <w:t xml:space="preserve">Gracias Señora Secretaria. Buenas tardes nuevamente compañeros. Yo, nada más quiero </w:t>
      </w:r>
      <w:r w:rsidR="005B0E20">
        <w:rPr>
          <w:rFonts w:ascii="Arial" w:eastAsia="Times New Roman" w:hAnsi="Arial" w:cs="Arial"/>
          <w:sz w:val="28"/>
          <w:szCs w:val="28"/>
          <w:lang w:val="es-MX" w:eastAsia="es-MX"/>
        </w:rPr>
        <w:t>que</w:t>
      </w:r>
      <w:r w:rsidR="00503CE1">
        <w:rPr>
          <w:rFonts w:ascii="Arial" w:eastAsia="Times New Roman" w:hAnsi="Arial" w:cs="Arial"/>
          <w:sz w:val="28"/>
          <w:szCs w:val="28"/>
          <w:lang w:val="es-MX" w:eastAsia="es-MX"/>
        </w:rPr>
        <w:t>,</w:t>
      </w:r>
      <w:r w:rsidR="005B0E20">
        <w:rPr>
          <w:rFonts w:ascii="Arial" w:eastAsia="Times New Roman" w:hAnsi="Arial" w:cs="Arial"/>
          <w:sz w:val="28"/>
          <w:szCs w:val="28"/>
          <w:lang w:val="es-MX" w:eastAsia="es-MX"/>
        </w:rPr>
        <w:t xml:space="preserve"> se clarifique un </w:t>
      </w:r>
      <w:r w:rsidR="005B0E20" w:rsidRPr="0061307D">
        <w:rPr>
          <w:rFonts w:ascii="Arial" w:eastAsia="Times New Roman" w:hAnsi="Arial" w:cs="Arial"/>
          <w:sz w:val="28"/>
          <w:szCs w:val="28"/>
          <w:lang w:val="es-MX" w:eastAsia="es-MX"/>
        </w:rPr>
        <w:t>tema</w:t>
      </w:r>
      <w:r w:rsidR="005B0E20">
        <w:rPr>
          <w:rFonts w:ascii="Arial" w:eastAsia="Times New Roman" w:hAnsi="Arial" w:cs="Arial"/>
          <w:sz w:val="28"/>
          <w:szCs w:val="28"/>
          <w:lang w:val="es-MX" w:eastAsia="es-MX"/>
        </w:rPr>
        <w:t xml:space="preserve">; </w:t>
      </w:r>
      <w:r w:rsidR="005B0E20" w:rsidRPr="0061307D">
        <w:rPr>
          <w:rFonts w:ascii="Arial" w:eastAsia="Times New Roman" w:hAnsi="Arial" w:cs="Arial"/>
          <w:sz w:val="28"/>
          <w:szCs w:val="28"/>
          <w:lang w:val="es-MX" w:eastAsia="es-MX"/>
        </w:rPr>
        <w:t>independientemente de que</w:t>
      </w:r>
      <w:r w:rsidR="005B0E20">
        <w:rPr>
          <w:rFonts w:ascii="Arial" w:eastAsia="Times New Roman" w:hAnsi="Arial" w:cs="Arial"/>
          <w:sz w:val="28"/>
          <w:szCs w:val="28"/>
          <w:lang w:val="es-MX" w:eastAsia="es-MX"/>
        </w:rPr>
        <w:t>,</w:t>
      </w:r>
      <w:r w:rsidR="00503CE1">
        <w:rPr>
          <w:rFonts w:ascii="Arial" w:eastAsia="Times New Roman" w:hAnsi="Arial" w:cs="Arial"/>
          <w:sz w:val="28"/>
          <w:szCs w:val="28"/>
          <w:lang w:val="es-MX" w:eastAsia="es-MX"/>
        </w:rPr>
        <w:t xml:space="preserve"> suscribo lo dicho por la R</w:t>
      </w:r>
      <w:r w:rsidR="005B0E20" w:rsidRPr="0061307D">
        <w:rPr>
          <w:rFonts w:ascii="Arial" w:eastAsia="Times New Roman" w:hAnsi="Arial" w:cs="Arial"/>
          <w:sz w:val="28"/>
          <w:szCs w:val="28"/>
          <w:lang w:val="es-MX" w:eastAsia="es-MX"/>
        </w:rPr>
        <w:t>egidora Tania</w:t>
      </w:r>
      <w:r w:rsidR="005B0E20">
        <w:rPr>
          <w:rFonts w:ascii="Arial" w:eastAsia="Times New Roman" w:hAnsi="Arial" w:cs="Arial"/>
          <w:sz w:val="28"/>
          <w:szCs w:val="28"/>
          <w:lang w:val="es-MX" w:eastAsia="es-MX"/>
        </w:rPr>
        <w:t>, estamos queriendo pasar a C</w:t>
      </w:r>
      <w:r w:rsidR="005B0E20" w:rsidRPr="0061307D">
        <w:rPr>
          <w:rFonts w:ascii="Arial" w:eastAsia="Times New Roman" w:hAnsi="Arial" w:cs="Arial"/>
          <w:sz w:val="28"/>
          <w:szCs w:val="28"/>
          <w:lang w:val="es-MX" w:eastAsia="es-MX"/>
        </w:rPr>
        <w:t>omisiones el punto</w:t>
      </w:r>
      <w:r w:rsidR="005B0E20">
        <w:rPr>
          <w:rFonts w:ascii="Arial" w:eastAsia="Times New Roman" w:hAnsi="Arial" w:cs="Arial"/>
          <w:sz w:val="28"/>
          <w:szCs w:val="28"/>
          <w:lang w:val="es-MX" w:eastAsia="es-MX"/>
        </w:rPr>
        <w:t xml:space="preserve"> </w:t>
      </w:r>
      <w:r w:rsidR="005B0E20" w:rsidRPr="0061307D">
        <w:rPr>
          <w:rFonts w:ascii="Arial" w:eastAsia="Times New Roman" w:hAnsi="Arial" w:cs="Arial"/>
          <w:sz w:val="28"/>
          <w:szCs w:val="28"/>
          <w:lang w:val="es-MX" w:eastAsia="es-MX"/>
        </w:rPr>
        <w:t>tres</w:t>
      </w:r>
      <w:r w:rsidR="005B0E20">
        <w:rPr>
          <w:rFonts w:ascii="Arial" w:eastAsia="Times New Roman" w:hAnsi="Arial" w:cs="Arial"/>
          <w:sz w:val="28"/>
          <w:szCs w:val="28"/>
          <w:lang w:val="es-MX" w:eastAsia="es-MX"/>
        </w:rPr>
        <w:t>,</w:t>
      </w:r>
      <w:r w:rsidR="005B0E20" w:rsidRPr="0061307D">
        <w:rPr>
          <w:rFonts w:ascii="Arial" w:eastAsia="Times New Roman" w:hAnsi="Arial" w:cs="Arial"/>
          <w:sz w:val="28"/>
          <w:szCs w:val="28"/>
          <w:lang w:val="es-MX" w:eastAsia="es-MX"/>
        </w:rPr>
        <w:t xml:space="preserve"> sin haber hecho</w:t>
      </w:r>
      <w:r w:rsidR="005B0E20">
        <w:rPr>
          <w:rFonts w:ascii="Arial" w:eastAsia="Times New Roman" w:hAnsi="Arial" w:cs="Arial"/>
          <w:sz w:val="28"/>
          <w:szCs w:val="28"/>
          <w:lang w:val="es-MX" w:eastAsia="es-MX"/>
        </w:rPr>
        <w:t>,</w:t>
      </w:r>
      <w:r w:rsidR="005B0E20" w:rsidRPr="0061307D">
        <w:rPr>
          <w:rFonts w:ascii="Arial" w:eastAsia="Times New Roman" w:hAnsi="Arial" w:cs="Arial"/>
          <w:sz w:val="28"/>
          <w:szCs w:val="28"/>
          <w:lang w:val="es-MX" w:eastAsia="es-MX"/>
        </w:rPr>
        <w:t xml:space="preserve"> el uno</w:t>
      </w:r>
      <w:r w:rsidR="005B0E20">
        <w:rPr>
          <w:rFonts w:ascii="Arial" w:eastAsia="Times New Roman" w:hAnsi="Arial" w:cs="Arial"/>
          <w:sz w:val="28"/>
          <w:szCs w:val="28"/>
          <w:lang w:val="es-MX" w:eastAsia="es-MX"/>
        </w:rPr>
        <w:t>,</w:t>
      </w:r>
      <w:r w:rsidR="005B0E20" w:rsidRPr="0061307D">
        <w:rPr>
          <w:rFonts w:ascii="Arial" w:eastAsia="Times New Roman" w:hAnsi="Arial" w:cs="Arial"/>
          <w:sz w:val="28"/>
          <w:szCs w:val="28"/>
          <w:lang w:val="es-MX" w:eastAsia="es-MX"/>
        </w:rPr>
        <w:t xml:space="preserve"> y dos</w:t>
      </w:r>
      <w:r w:rsidR="005B0E20">
        <w:rPr>
          <w:rFonts w:ascii="Arial" w:eastAsia="Times New Roman" w:hAnsi="Arial" w:cs="Arial"/>
          <w:sz w:val="28"/>
          <w:szCs w:val="28"/>
          <w:lang w:val="es-MX" w:eastAsia="es-MX"/>
        </w:rPr>
        <w:t>. Nos dice el autor de la I</w:t>
      </w:r>
      <w:r w:rsidR="005B0E20" w:rsidRPr="0061307D">
        <w:rPr>
          <w:rFonts w:ascii="Arial" w:eastAsia="Times New Roman" w:hAnsi="Arial" w:cs="Arial"/>
          <w:sz w:val="28"/>
          <w:szCs w:val="28"/>
          <w:lang w:val="es-MX" w:eastAsia="es-MX"/>
        </w:rPr>
        <w:t>niciativa</w:t>
      </w:r>
      <w:r w:rsidR="005B0E20">
        <w:rPr>
          <w:rFonts w:ascii="Arial" w:eastAsia="Times New Roman" w:hAnsi="Arial" w:cs="Arial"/>
          <w:sz w:val="28"/>
          <w:szCs w:val="28"/>
          <w:lang w:val="es-MX" w:eastAsia="es-MX"/>
        </w:rPr>
        <w:t xml:space="preserve">, </w:t>
      </w:r>
      <w:r w:rsidR="005B0E20" w:rsidRPr="0061307D">
        <w:rPr>
          <w:rFonts w:ascii="Arial" w:eastAsia="Times New Roman" w:hAnsi="Arial" w:cs="Arial"/>
          <w:sz w:val="28"/>
          <w:szCs w:val="28"/>
          <w:lang w:val="es-MX" w:eastAsia="es-MX"/>
        </w:rPr>
        <w:t>que no</w:t>
      </w:r>
      <w:r w:rsidR="00503CE1">
        <w:rPr>
          <w:rFonts w:ascii="Arial" w:eastAsia="Times New Roman" w:hAnsi="Arial" w:cs="Arial"/>
          <w:sz w:val="28"/>
          <w:szCs w:val="28"/>
          <w:lang w:val="es-MX" w:eastAsia="es-MX"/>
        </w:rPr>
        <w:t>, que no</w:t>
      </w:r>
      <w:r w:rsidR="005B0E20" w:rsidRPr="0061307D">
        <w:rPr>
          <w:rFonts w:ascii="Arial" w:eastAsia="Times New Roman" w:hAnsi="Arial" w:cs="Arial"/>
          <w:sz w:val="28"/>
          <w:szCs w:val="28"/>
          <w:lang w:val="es-MX" w:eastAsia="es-MX"/>
        </w:rPr>
        <w:t xml:space="preserve"> es así</w:t>
      </w:r>
      <w:r w:rsidR="005B0E20">
        <w:rPr>
          <w:rFonts w:ascii="Arial" w:eastAsia="Times New Roman" w:hAnsi="Arial" w:cs="Arial"/>
          <w:sz w:val="28"/>
          <w:szCs w:val="28"/>
          <w:lang w:val="es-MX" w:eastAsia="es-MX"/>
        </w:rPr>
        <w:t>. P</w:t>
      </w:r>
      <w:r w:rsidR="005B0E20" w:rsidRPr="0061307D">
        <w:rPr>
          <w:rFonts w:ascii="Arial" w:eastAsia="Times New Roman" w:hAnsi="Arial" w:cs="Arial"/>
          <w:sz w:val="28"/>
          <w:szCs w:val="28"/>
          <w:lang w:val="es-MX" w:eastAsia="es-MX"/>
        </w:rPr>
        <w:t>ero</w:t>
      </w:r>
      <w:r w:rsidR="005B0E20">
        <w:rPr>
          <w:rFonts w:ascii="Arial" w:eastAsia="Times New Roman" w:hAnsi="Arial" w:cs="Arial"/>
          <w:sz w:val="28"/>
          <w:szCs w:val="28"/>
          <w:lang w:val="es-MX" w:eastAsia="es-MX"/>
        </w:rPr>
        <w:t>,</w:t>
      </w:r>
      <w:r w:rsidR="005B0E20" w:rsidRPr="0061307D">
        <w:rPr>
          <w:rFonts w:ascii="Arial" w:eastAsia="Times New Roman" w:hAnsi="Arial" w:cs="Arial"/>
          <w:sz w:val="28"/>
          <w:szCs w:val="28"/>
          <w:lang w:val="es-MX" w:eastAsia="es-MX"/>
        </w:rPr>
        <w:t xml:space="preserve"> independientemente de eso</w:t>
      </w:r>
      <w:r w:rsidR="005B0E20">
        <w:rPr>
          <w:rFonts w:ascii="Arial" w:eastAsia="Times New Roman" w:hAnsi="Arial" w:cs="Arial"/>
          <w:sz w:val="28"/>
          <w:szCs w:val="28"/>
          <w:lang w:val="es-MX" w:eastAsia="es-MX"/>
        </w:rPr>
        <w:t>,</w:t>
      </w:r>
      <w:r w:rsidR="005B0E20" w:rsidRPr="0061307D">
        <w:rPr>
          <w:rFonts w:ascii="Arial" w:eastAsia="Times New Roman" w:hAnsi="Arial" w:cs="Arial"/>
          <w:sz w:val="28"/>
          <w:szCs w:val="28"/>
          <w:lang w:val="es-MX" w:eastAsia="es-MX"/>
        </w:rPr>
        <w:t xml:space="preserve"> yo quiero que</w:t>
      </w:r>
      <w:r w:rsidR="005B0E20">
        <w:rPr>
          <w:rFonts w:ascii="Arial" w:eastAsia="Times New Roman" w:hAnsi="Arial" w:cs="Arial"/>
          <w:sz w:val="28"/>
          <w:szCs w:val="28"/>
          <w:lang w:val="es-MX" w:eastAsia="es-MX"/>
        </w:rPr>
        <w:t>,</w:t>
      </w:r>
      <w:r w:rsidR="005B0E20" w:rsidRPr="0061307D">
        <w:rPr>
          <w:rFonts w:ascii="Arial" w:eastAsia="Times New Roman" w:hAnsi="Arial" w:cs="Arial"/>
          <w:sz w:val="28"/>
          <w:szCs w:val="28"/>
          <w:lang w:val="es-MX" w:eastAsia="es-MX"/>
        </w:rPr>
        <w:t xml:space="preserve"> a todos los miembros</w:t>
      </w:r>
      <w:r w:rsidR="005B0E20">
        <w:rPr>
          <w:rFonts w:ascii="Arial" w:eastAsia="Times New Roman" w:hAnsi="Arial" w:cs="Arial"/>
          <w:sz w:val="28"/>
          <w:szCs w:val="28"/>
          <w:lang w:val="es-MX" w:eastAsia="es-MX"/>
        </w:rPr>
        <w:t xml:space="preserve"> de este A</w:t>
      </w:r>
      <w:r w:rsidR="005B0E20" w:rsidRPr="0061307D">
        <w:rPr>
          <w:rFonts w:ascii="Arial" w:eastAsia="Times New Roman" w:hAnsi="Arial" w:cs="Arial"/>
          <w:sz w:val="28"/>
          <w:szCs w:val="28"/>
          <w:lang w:val="es-MX" w:eastAsia="es-MX"/>
        </w:rPr>
        <w:t>yuntamiento</w:t>
      </w:r>
      <w:r w:rsidR="005B0E20">
        <w:rPr>
          <w:rFonts w:ascii="Arial" w:eastAsia="Times New Roman" w:hAnsi="Arial" w:cs="Arial"/>
          <w:sz w:val="28"/>
          <w:szCs w:val="28"/>
          <w:lang w:val="es-MX" w:eastAsia="es-MX"/>
        </w:rPr>
        <w:t>,</w:t>
      </w:r>
      <w:r w:rsidR="005B0E20" w:rsidRPr="0061307D">
        <w:rPr>
          <w:rFonts w:ascii="Arial" w:eastAsia="Times New Roman" w:hAnsi="Arial" w:cs="Arial"/>
          <w:sz w:val="28"/>
          <w:szCs w:val="28"/>
          <w:lang w:val="es-MX" w:eastAsia="es-MX"/>
        </w:rPr>
        <w:t xml:space="preserve"> nos quede claro algo</w:t>
      </w:r>
      <w:r w:rsidR="005B0E20">
        <w:rPr>
          <w:rFonts w:ascii="Arial" w:eastAsia="Times New Roman" w:hAnsi="Arial" w:cs="Arial"/>
          <w:sz w:val="28"/>
          <w:szCs w:val="28"/>
          <w:lang w:val="es-MX" w:eastAsia="es-MX"/>
        </w:rPr>
        <w:t>, que sí o sí</w:t>
      </w:r>
      <w:r w:rsidR="00503CE1">
        <w:rPr>
          <w:rFonts w:ascii="Arial" w:eastAsia="Times New Roman" w:hAnsi="Arial" w:cs="Arial"/>
          <w:sz w:val="28"/>
          <w:szCs w:val="28"/>
          <w:lang w:val="es-MX" w:eastAsia="es-MX"/>
        </w:rPr>
        <w:t>,</w:t>
      </w:r>
      <w:r w:rsidR="005B0E20">
        <w:rPr>
          <w:rFonts w:ascii="Arial" w:eastAsia="Times New Roman" w:hAnsi="Arial" w:cs="Arial"/>
          <w:sz w:val="28"/>
          <w:szCs w:val="28"/>
          <w:lang w:val="es-MX" w:eastAsia="es-MX"/>
        </w:rPr>
        <w:t xml:space="preserve"> veo en este P</w:t>
      </w:r>
      <w:r w:rsidR="005B0E20" w:rsidRPr="0061307D">
        <w:rPr>
          <w:rFonts w:ascii="Arial" w:eastAsia="Times New Roman" w:hAnsi="Arial" w:cs="Arial"/>
          <w:sz w:val="28"/>
          <w:szCs w:val="28"/>
          <w:lang w:val="es-MX" w:eastAsia="es-MX"/>
        </w:rPr>
        <w:t>royecto</w:t>
      </w:r>
      <w:r w:rsidR="00503CE1">
        <w:rPr>
          <w:rFonts w:ascii="Arial" w:eastAsia="Times New Roman" w:hAnsi="Arial" w:cs="Arial"/>
          <w:sz w:val="28"/>
          <w:szCs w:val="28"/>
          <w:lang w:val="es-MX" w:eastAsia="es-MX"/>
        </w:rPr>
        <w:t>. V</w:t>
      </w:r>
      <w:r w:rsidR="005B0E20" w:rsidRPr="0061307D">
        <w:rPr>
          <w:rFonts w:ascii="Arial" w:eastAsia="Times New Roman" w:hAnsi="Arial" w:cs="Arial"/>
          <w:sz w:val="28"/>
          <w:szCs w:val="28"/>
          <w:lang w:val="es-MX" w:eastAsia="es-MX"/>
        </w:rPr>
        <w:t>a</w:t>
      </w:r>
      <w:r w:rsidR="005B0E20">
        <w:rPr>
          <w:rFonts w:ascii="Arial" w:eastAsia="Times New Roman" w:hAnsi="Arial" w:cs="Arial"/>
          <w:sz w:val="28"/>
          <w:szCs w:val="28"/>
          <w:lang w:val="es-MX" w:eastAsia="es-MX"/>
        </w:rPr>
        <w:t xml:space="preserve"> a trascender esta A</w:t>
      </w:r>
      <w:r w:rsidR="005B0E20" w:rsidRPr="0061307D">
        <w:rPr>
          <w:rFonts w:ascii="Arial" w:eastAsia="Times New Roman" w:hAnsi="Arial" w:cs="Arial"/>
          <w:sz w:val="28"/>
          <w:szCs w:val="28"/>
          <w:lang w:val="es-MX" w:eastAsia="es-MX"/>
        </w:rPr>
        <w:t>dministración</w:t>
      </w:r>
      <w:r w:rsidR="005B0E20">
        <w:rPr>
          <w:rFonts w:ascii="Arial" w:eastAsia="Times New Roman" w:hAnsi="Arial" w:cs="Arial"/>
          <w:sz w:val="28"/>
          <w:szCs w:val="28"/>
          <w:lang w:val="es-MX" w:eastAsia="es-MX"/>
        </w:rPr>
        <w:t>, no es un P</w:t>
      </w:r>
      <w:r w:rsidR="005B0E20" w:rsidRPr="0061307D">
        <w:rPr>
          <w:rFonts w:ascii="Arial" w:eastAsia="Times New Roman" w:hAnsi="Arial" w:cs="Arial"/>
          <w:sz w:val="28"/>
          <w:szCs w:val="28"/>
          <w:lang w:val="es-MX" w:eastAsia="es-MX"/>
        </w:rPr>
        <w:t>royecto que salga en</w:t>
      </w:r>
      <w:r w:rsidR="005B0E20">
        <w:rPr>
          <w:rFonts w:ascii="Arial" w:eastAsia="Times New Roman" w:hAnsi="Arial" w:cs="Arial"/>
          <w:sz w:val="28"/>
          <w:szCs w:val="28"/>
          <w:lang w:val="es-MX" w:eastAsia="es-MX"/>
        </w:rPr>
        <w:t xml:space="preserve"> 12</w:t>
      </w:r>
      <w:r w:rsidR="005B0E20" w:rsidRPr="0061307D">
        <w:rPr>
          <w:rFonts w:ascii="Arial" w:eastAsia="Times New Roman" w:hAnsi="Arial" w:cs="Arial"/>
          <w:sz w:val="28"/>
          <w:szCs w:val="28"/>
          <w:lang w:val="es-MX" w:eastAsia="es-MX"/>
        </w:rPr>
        <w:t xml:space="preserve"> doce meses</w:t>
      </w:r>
      <w:r w:rsidR="005B0E20">
        <w:rPr>
          <w:rFonts w:ascii="Arial" w:eastAsia="Times New Roman" w:hAnsi="Arial" w:cs="Arial"/>
          <w:sz w:val="28"/>
          <w:szCs w:val="28"/>
          <w:lang w:val="es-MX" w:eastAsia="es-MX"/>
        </w:rPr>
        <w:t>,</w:t>
      </w:r>
      <w:r w:rsidR="005B0E20" w:rsidRPr="0061307D">
        <w:rPr>
          <w:rFonts w:ascii="Arial" w:eastAsia="Times New Roman" w:hAnsi="Arial" w:cs="Arial"/>
          <w:sz w:val="28"/>
          <w:szCs w:val="28"/>
          <w:lang w:val="es-MX" w:eastAsia="es-MX"/>
        </w:rPr>
        <w:t xml:space="preserve"> que</w:t>
      </w:r>
      <w:r w:rsidR="005A65A3">
        <w:rPr>
          <w:rFonts w:ascii="Arial" w:eastAsia="Times New Roman" w:hAnsi="Arial" w:cs="Arial"/>
          <w:sz w:val="28"/>
          <w:szCs w:val="28"/>
          <w:lang w:val="es-MX" w:eastAsia="es-MX"/>
        </w:rPr>
        <w:t xml:space="preserve"> </w:t>
      </w:r>
      <w:r w:rsidR="005B0E20" w:rsidRPr="0061307D">
        <w:rPr>
          <w:rFonts w:ascii="Arial" w:eastAsia="Times New Roman" w:hAnsi="Arial" w:cs="Arial"/>
          <w:sz w:val="28"/>
          <w:szCs w:val="28"/>
          <w:lang w:val="es-MX" w:eastAsia="es-MX"/>
        </w:rPr>
        <w:t>le quedan a esta</w:t>
      </w:r>
      <w:r w:rsidR="005B0E20">
        <w:rPr>
          <w:rFonts w:ascii="Arial" w:eastAsia="Times New Roman" w:hAnsi="Arial" w:cs="Arial"/>
          <w:sz w:val="28"/>
          <w:szCs w:val="28"/>
          <w:lang w:val="es-MX" w:eastAsia="es-MX"/>
        </w:rPr>
        <w:t xml:space="preserve"> A</w:t>
      </w:r>
      <w:r w:rsidR="005B0E20" w:rsidRPr="0061307D">
        <w:rPr>
          <w:rFonts w:ascii="Arial" w:eastAsia="Times New Roman" w:hAnsi="Arial" w:cs="Arial"/>
          <w:sz w:val="28"/>
          <w:szCs w:val="28"/>
          <w:lang w:val="es-MX" w:eastAsia="es-MX"/>
        </w:rPr>
        <w:t>dministración</w:t>
      </w:r>
      <w:r w:rsidR="005B0E20">
        <w:rPr>
          <w:rFonts w:ascii="Arial" w:eastAsia="Times New Roman" w:hAnsi="Arial" w:cs="Arial"/>
          <w:sz w:val="28"/>
          <w:szCs w:val="28"/>
          <w:lang w:val="es-MX" w:eastAsia="es-MX"/>
        </w:rPr>
        <w:t>. P</w:t>
      </w:r>
      <w:r w:rsidR="005B0E20" w:rsidRPr="0061307D">
        <w:rPr>
          <w:rFonts w:ascii="Arial" w:eastAsia="Times New Roman" w:hAnsi="Arial" w:cs="Arial"/>
          <w:sz w:val="28"/>
          <w:szCs w:val="28"/>
          <w:lang w:val="es-MX" w:eastAsia="es-MX"/>
        </w:rPr>
        <w:t>or lo tanto</w:t>
      </w:r>
      <w:r w:rsidR="005B0E20">
        <w:rPr>
          <w:rFonts w:ascii="Arial" w:eastAsia="Times New Roman" w:hAnsi="Arial" w:cs="Arial"/>
          <w:sz w:val="28"/>
          <w:szCs w:val="28"/>
          <w:lang w:val="es-MX" w:eastAsia="es-MX"/>
        </w:rPr>
        <w:t>,</w:t>
      </w:r>
      <w:r w:rsidR="005B0E20" w:rsidRPr="0061307D">
        <w:rPr>
          <w:rFonts w:ascii="Arial" w:eastAsia="Times New Roman" w:hAnsi="Arial" w:cs="Arial"/>
          <w:sz w:val="28"/>
          <w:szCs w:val="28"/>
          <w:lang w:val="es-MX" w:eastAsia="es-MX"/>
        </w:rPr>
        <w:t xml:space="preserve"> me parece incluso</w:t>
      </w:r>
      <w:r w:rsidR="00503CE1">
        <w:rPr>
          <w:rFonts w:ascii="Arial" w:eastAsia="Times New Roman" w:hAnsi="Arial" w:cs="Arial"/>
          <w:sz w:val="28"/>
          <w:szCs w:val="28"/>
          <w:lang w:val="es-MX" w:eastAsia="es-MX"/>
        </w:rPr>
        <w:t>,</w:t>
      </w:r>
      <w:r w:rsidR="005B0E20">
        <w:rPr>
          <w:rFonts w:ascii="Arial" w:eastAsia="Times New Roman" w:hAnsi="Arial" w:cs="Arial"/>
          <w:sz w:val="28"/>
          <w:szCs w:val="28"/>
          <w:lang w:val="es-MX" w:eastAsia="es-MX"/>
        </w:rPr>
        <w:t xml:space="preserve"> la propuesta de Reglas de O</w:t>
      </w:r>
      <w:r w:rsidR="005B0E20" w:rsidRPr="0061307D">
        <w:rPr>
          <w:rFonts w:ascii="Arial" w:eastAsia="Times New Roman" w:hAnsi="Arial" w:cs="Arial"/>
          <w:sz w:val="28"/>
          <w:szCs w:val="28"/>
          <w:lang w:val="es-MX" w:eastAsia="es-MX"/>
        </w:rPr>
        <w:t>peración</w:t>
      </w:r>
      <w:r w:rsidR="005B0E20">
        <w:rPr>
          <w:rFonts w:ascii="Arial" w:eastAsia="Times New Roman" w:hAnsi="Arial" w:cs="Arial"/>
          <w:sz w:val="28"/>
          <w:szCs w:val="28"/>
          <w:lang w:val="es-MX" w:eastAsia="es-MX"/>
        </w:rPr>
        <w:t>, que no está pensado</w:t>
      </w:r>
      <w:r w:rsidR="00503CE1">
        <w:rPr>
          <w:rFonts w:ascii="Arial" w:eastAsia="Times New Roman" w:hAnsi="Arial" w:cs="Arial"/>
          <w:sz w:val="28"/>
          <w:szCs w:val="28"/>
          <w:lang w:val="es-MX" w:eastAsia="es-MX"/>
        </w:rPr>
        <w:t>,</w:t>
      </w:r>
      <w:r w:rsidR="005B0E20">
        <w:rPr>
          <w:rFonts w:ascii="Arial" w:eastAsia="Times New Roman" w:hAnsi="Arial" w:cs="Arial"/>
          <w:sz w:val="28"/>
          <w:szCs w:val="28"/>
          <w:lang w:val="es-MX" w:eastAsia="es-MX"/>
        </w:rPr>
        <w:t xml:space="preserve"> en c</w:t>
      </w:r>
      <w:r w:rsidR="00503CE1">
        <w:rPr>
          <w:rFonts w:ascii="Arial" w:eastAsia="Times New Roman" w:hAnsi="Arial" w:cs="Arial"/>
          <w:sz w:val="28"/>
          <w:szCs w:val="28"/>
          <w:lang w:val="es-MX" w:eastAsia="es-MX"/>
        </w:rPr>
        <w:t>ómo pasar esa batuta,</w:t>
      </w:r>
      <w:r w:rsidR="005A65A3">
        <w:rPr>
          <w:rFonts w:ascii="Arial" w:eastAsia="Times New Roman" w:hAnsi="Arial" w:cs="Arial"/>
          <w:sz w:val="28"/>
          <w:szCs w:val="28"/>
          <w:lang w:val="es-MX" w:eastAsia="es-MX"/>
        </w:rPr>
        <w:t xml:space="preserve"> </w:t>
      </w:r>
      <w:r w:rsidR="005B0E20">
        <w:rPr>
          <w:rFonts w:ascii="Arial" w:eastAsia="Times New Roman" w:hAnsi="Arial" w:cs="Arial"/>
          <w:sz w:val="28"/>
          <w:szCs w:val="28"/>
          <w:lang w:val="es-MX" w:eastAsia="es-MX"/>
        </w:rPr>
        <w:t xml:space="preserve">a la siguiente </w:t>
      </w:r>
      <w:r w:rsidR="005B0E20">
        <w:rPr>
          <w:rFonts w:ascii="Arial" w:eastAsia="Times New Roman" w:hAnsi="Arial" w:cs="Arial"/>
          <w:sz w:val="28"/>
          <w:szCs w:val="28"/>
          <w:lang w:val="es-MX" w:eastAsia="es-MX"/>
        </w:rPr>
        <w:lastRenderedPageBreak/>
        <w:t>A</w:t>
      </w:r>
      <w:r w:rsidR="005B0E20" w:rsidRPr="0061307D">
        <w:rPr>
          <w:rFonts w:ascii="Arial" w:eastAsia="Times New Roman" w:hAnsi="Arial" w:cs="Arial"/>
          <w:sz w:val="28"/>
          <w:szCs w:val="28"/>
          <w:lang w:val="es-MX" w:eastAsia="es-MX"/>
        </w:rPr>
        <w:t>dministración</w:t>
      </w:r>
      <w:r w:rsidR="005B0E20">
        <w:rPr>
          <w:rFonts w:ascii="Arial" w:eastAsia="Times New Roman" w:hAnsi="Arial" w:cs="Arial"/>
          <w:sz w:val="28"/>
          <w:szCs w:val="28"/>
          <w:lang w:val="es-MX" w:eastAsia="es-MX"/>
        </w:rPr>
        <w:t>,</w:t>
      </w:r>
      <w:r w:rsidR="005B0E20" w:rsidRPr="0061307D">
        <w:rPr>
          <w:rFonts w:ascii="Arial" w:eastAsia="Times New Roman" w:hAnsi="Arial" w:cs="Arial"/>
          <w:sz w:val="28"/>
          <w:szCs w:val="28"/>
          <w:lang w:val="es-MX" w:eastAsia="es-MX"/>
        </w:rPr>
        <w:t xml:space="preserve"> y cómo se van a generar ahí</w:t>
      </w:r>
      <w:r w:rsidR="005B0E20">
        <w:rPr>
          <w:rFonts w:ascii="Arial" w:eastAsia="Times New Roman" w:hAnsi="Arial" w:cs="Arial"/>
          <w:sz w:val="28"/>
          <w:szCs w:val="28"/>
          <w:lang w:val="es-MX" w:eastAsia="es-MX"/>
        </w:rPr>
        <w:t xml:space="preserve">, los </w:t>
      </w:r>
      <w:r w:rsidR="005B0E20" w:rsidRPr="0061307D">
        <w:rPr>
          <w:rFonts w:ascii="Arial" w:eastAsia="Times New Roman" w:hAnsi="Arial" w:cs="Arial"/>
          <w:sz w:val="28"/>
          <w:szCs w:val="28"/>
          <w:lang w:val="es-MX" w:eastAsia="es-MX"/>
        </w:rPr>
        <w:t>compromisos que</w:t>
      </w:r>
      <w:r w:rsidR="005B0E20">
        <w:rPr>
          <w:rFonts w:ascii="Arial" w:eastAsia="Times New Roman" w:hAnsi="Arial" w:cs="Arial"/>
          <w:sz w:val="28"/>
          <w:szCs w:val="28"/>
          <w:lang w:val="es-MX" w:eastAsia="es-MX"/>
        </w:rPr>
        <w:t>,</w:t>
      </w:r>
      <w:r w:rsidR="005B0E20" w:rsidRPr="0061307D">
        <w:rPr>
          <w:rFonts w:ascii="Arial" w:eastAsia="Times New Roman" w:hAnsi="Arial" w:cs="Arial"/>
          <w:sz w:val="28"/>
          <w:szCs w:val="28"/>
          <w:lang w:val="es-MX" w:eastAsia="es-MX"/>
        </w:rPr>
        <w:t xml:space="preserve"> se estarían creando</w:t>
      </w:r>
      <w:r w:rsidR="005B0E20">
        <w:rPr>
          <w:rFonts w:ascii="Arial" w:eastAsia="Times New Roman" w:hAnsi="Arial" w:cs="Arial"/>
          <w:sz w:val="28"/>
          <w:szCs w:val="28"/>
          <w:lang w:val="es-MX" w:eastAsia="es-MX"/>
        </w:rPr>
        <w:t>. S</w:t>
      </w:r>
      <w:r w:rsidR="00503CE1">
        <w:rPr>
          <w:rFonts w:ascii="Arial" w:eastAsia="Times New Roman" w:hAnsi="Arial" w:cs="Arial"/>
          <w:sz w:val="28"/>
          <w:szCs w:val="28"/>
          <w:lang w:val="es-MX" w:eastAsia="es-MX"/>
        </w:rPr>
        <w:t>é que I</w:t>
      </w:r>
      <w:r w:rsidR="005B0E20" w:rsidRPr="0061307D">
        <w:rPr>
          <w:rFonts w:ascii="Arial" w:eastAsia="Times New Roman" w:hAnsi="Arial" w:cs="Arial"/>
          <w:sz w:val="28"/>
          <w:szCs w:val="28"/>
          <w:lang w:val="es-MX" w:eastAsia="es-MX"/>
        </w:rPr>
        <w:t>nstitucionalmente</w:t>
      </w:r>
      <w:r w:rsidR="005B0E20">
        <w:rPr>
          <w:rFonts w:ascii="Arial" w:eastAsia="Times New Roman" w:hAnsi="Arial" w:cs="Arial"/>
          <w:sz w:val="28"/>
          <w:szCs w:val="28"/>
          <w:lang w:val="es-MX" w:eastAsia="es-MX"/>
        </w:rPr>
        <w:t>,</w:t>
      </w:r>
      <w:r w:rsidR="005B0E20" w:rsidRPr="0061307D">
        <w:rPr>
          <w:rFonts w:ascii="Arial" w:eastAsia="Times New Roman" w:hAnsi="Arial" w:cs="Arial"/>
          <w:sz w:val="28"/>
          <w:szCs w:val="28"/>
          <w:lang w:val="es-MX" w:eastAsia="es-MX"/>
        </w:rPr>
        <w:t xml:space="preserve"> por supuesto que</w:t>
      </w:r>
      <w:r w:rsidR="005B0E20">
        <w:rPr>
          <w:rFonts w:ascii="Arial" w:eastAsia="Times New Roman" w:hAnsi="Arial" w:cs="Arial"/>
          <w:sz w:val="28"/>
          <w:szCs w:val="28"/>
          <w:lang w:val="es-MX" w:eastAsia="es-MX"/>
        </w:rPr>
        <w:t xml:space="preserve">, </w:t>
      </w:r>
      <w:r w:rsidR="005B0E20" w:rsidRPr="0061307D">
        <w:rPr>
          <w:rFonts w:ascii="Arial" w:eastAsia="Times New Roman" w:hAnsi="Arial" w:cs="Arial"/>
          <w:sz w:val="28"/>
          <w:szCs w:val="28"/>
          <w:lang w:val="es-MX" w:eastAsia="es-MX"/>
        </w:rPr>
        <w:t>es viable</w:t>
      </w:r>
      <w:r w:rsidR="005B0E20">
        <w:rPr>
          <w:rFonts w:ascii="Arial" w:eastAsia="Times New Roman" w:hAnsi="Arial" w:cs="Arial"/>
          <w:sz w:val="28"/>
          <w:szCs w:val="28"/>
          <w:lang w:val="es-MX" w:eastAsia="es-MX"/>
        </w:rPr>
        <w:t xml:space="preserve">, porque al final, muchísimos temas pasan así, </w:t>
      </w:r>
      <w:r w:rsidR="005B0E20" w:rsidRPr="0061307D">
        <w:rPr>
          <w:rFonts w:ascii="Arial" w:eastAsia="Times New Roman" w:hAnsi="Arial" w:cs="Arial"/>
          <w:sz w:val="28"/>
          <w:szCs w:val="28"/>
          <w:lang w:val="es-MX" w:eastAsia="es-MX"/>
        </w:rPr>
        <w:t>de una</w:t>
      </w:r>
      <w:r w:rsidR="005A65A3">
        <w:rPr>
          <w:rFonts w:ascii="Arial" w:eastAsia="Times New Roman" w:hAnsi="Arial" w:cs="Arial"/>
          <w:sz w:val="28"/>
          <w:szCs w:val="28"/>
          <w:lang w:val="es-MX" w:eastAsia="es-MX"/>
        </w:rPr>
        <w:t xml:space="preserve"> </w:t>
      </w:r>
      <w:r w:rsidR="005B0E20">
        <w:rPr>
          <w:rFonts w:ascii="Arial" w:eastAsia="Times New Roman" w:hAnsi="Arial" w:cs="Arial"/>
          <w:sz w:val="28"/>
          <w:szCs w:val="28"/>
          <w:lang w:val="es-MX" w:eastAsia="es-MX"/>
        </w:rPr>
        <w:t>A</w:t>
      </w:r>
      <w:r w:rsidR="005B0E20" w:rsidRPr="0061307D">
        <w:rPr>
          <w:rFonts w:ascii="Arial" w:eastAsia="Times New Roman" w:hAnsi="Arial" w:cs="Arial"/>
          <w:sz w:val="28"/>
          <w:szCs w:val="28"/>
          <w:lang w:val="es-MX" w:eastAsia="es-MX"/>
        </w:rPr>
        <w:t>dministración a otra</w:t>
      </w:r>
      <w:r w:rsidR="005B0E20">
        <w:rPr>
          <w:rFonts w:ascii="Arial" w:eastAsia="Times New Roman" w:hAnsi="Arial" w:cs="Arial"/>
          <w:sz w:val="28"/>
          <w:szCs w:val="28"/>
          <w:lang w:val="es-MX" w:eastAsia="es-MX"/>
        </w:rPr>
        <w:t>. P</w:t>
      </w:r>
      <w:r w:rsidR="005B0E20" w:rsidRPr="0061307D">
        <w:rPr>
          <w:rFonts w:ascii="Arial" w:eastAsia="Times New Roman" w:hAnsi="Arial" w:cs="Arial"/>
          <w:sz w:val="28"/>
          <w:szCs w:val="28"/>
          <w:lang w:val="es-MX" w:eastAsia="es-MX"/>
        </w:rPr>
        <w:t>ero</w:t>
      </w:r>
      <w:r w:rsidR="005B0E20">
        <w:rPr>
          <w:rFonts w:ascii="Arial" w:eastAsia="Times New Roman" w:hAnsi="Arial" w:cs="Arial"/>
          <w:sz w:val="28"/>
          <w:szCs w:val="28"/>
          <w:lang w:val="es-MX" w:eastAsia="es-MX"/>
        </w:rPr>
        <w:t>,</w:t>
      </w:r>
      <w:r w:rsidR="005B0E20" w:rsidRPr="0061307D">
        <w:rPr>
          <w:rFonts w:ascii="Arial" w:eastAsia="Times New Roman" w:hAnsi="Arial" w:cs="Arial"/>
          <w:sz w:val="28"/>
          <w:szCs w:val="28"/>
          <w:lang w:val="es-MX" w:eastAsia="es-MX"/>
        </w:rPr>
        <w:t xml:space="preserve"> yo lo único que digo</w:t>
      </w:r>
      <w:r w:rsidR="005B0E20">
        <w:rPr>
          <w:rFonts w:ascii="Arial" w:eastAsia="Times New Roman" w:hAnsi="Arial" w:cs="Arial"/>
          <w:sz w:val="28"/>
          <w:szCs w:val="28"/>
          <w:lang w:val="es-MX" w:eastAsia="es-MX"/>
        </w:rPr>
        <w:t>,</w:t>
      </w:r>
      <w:r w:rsidR="005B0E20" w:rsidRPr="0061307D">
        <w:rPr>
          <w:rFonts w:ascii="Arial" w:eastAsia="Times New Roman" w:hAnsi="Arial" w:cs="Arial"/>
          <w:sz w:val="28"/>
          <w:szCs w:val="28"/>
          <w:lang w:val="es-MX" w:eastAsia="es-MX"/>
        </w:rPr>
        <w:t xml:space="preserve"> es que</w:t>
      </w:r>
      <w:r w:rsidR="005B0E20">
        <w:rPr>
          <w:rFonts w:ascii="Arial" w:eastAsia="Times New Roman" w:hAnsi="Arial" w:cs="Arial"/>
          <w:sz w:val="28"/>
          <w:szCs w:val="28"/>
          <w:lang w:val="es-MX" w:eastAsia="es-MX"/>
        </w:rPr>
        <w:t>,</w:t>
      </w:r>
      <w:r w:rsidR="005B0E20" w:rsidRPr="0061307D">
        <w:rPr>
          <w:rFonts w:ascii="Arial" w:eastAsia="Times New Roman" w:hAnsi="Arial" w:cs="Arial"/>
          <w:sz w:val="28"/>
          <w:szCs w:val="28"/>
          <w:lang w:val="es-MX" w:eastAsia="es-MX"/>
        </w:rPr>
        <w:t xml:space="preserve"> si este</w:t>
      </w:r>
      <w:r w:rsidR="00503CE1">
        <w:rPr>
          <w:rFonts w:ascii="Arial" w:eastAsia="Times New Roman" w:hAnsi="Arial" w:cs="Arial"/>
          <w:sz w:val="28"/>
          <w:szCs w:val="28"/>
          <w:lang w:val="es-MX" w:eastAsia="es-MX"/>
        </w:rPr>
        <w:t>,</w:t>
      </w:r>
      <w:r w:rsidR="005B0E20" w:rsidRPr="0061307D">
        <w:rPr>
          <w:rFonts w:ascii="Arial" w:eastAsia="Times New Roman" w:hAnsi="Arial" w:cs="Arial"/>
          <w:sz w:val="28"/>
          <w:szCs w:val="28"/>
          <w:lang w:val="es-MX" w:eastAsia="es-MX"/>
        </w:rPr>
        <w:t xml:space="preserve"> era un tema</w:t>
      </w:r>
      <w:r w:rsidR="005B0E20">
        <w:rPr>
          <w:rFonts w:ascii="Arial" w:eastAsia="Times New Roman" w:hAnsi="Arial" w:cs="Arial"/>
          <w:sz w:val="28"/>
          <w:szCs w:val="28"/>
          <w:lang w:val="es-MX" w:eastAsia="es-MX"/>
        </w:rPr>
        <w:t xml:space="preserve"> toral</w:t>
      </w:r>
      <w:r w:rsidR="00503CE1">
        <w:rPr>
          <w:rFonts w:ascii="Arial" w:eastAsia="Times New Roman" w:hAnsi="Arial" w:cs="Arial"/>
          <w:sz w:val="28"/>
          <w:szCs w:val="28"/>
          <w:lang w:val="es-MX" w:eastAsia="es-MX"/>
        </w:rPr>
        <w:t>,</w:t>
      </w:r>
      <w:r w:rsidR="005B0E20">
        <w:rPr>
          <w:rFonts w:ascii="Arial" w:eastAsia="Times New Roman" w:hAnsi="Arial" w:cs="Arial"/>
          <w:sz w:val="28"/>
          <w:szCs w:val="28"/>
          <w:lang w:val="es-MX" w:eastAsia="es-MX"/>
        </w:rPr>
        <w:t xml:space="preserve"> fundamental de este P</w:t>
      </w:r>
      <w:r w:rsidR="005B0E20" w:rsidRPr="0061307D">
        <w:rPr>
          <w:rFonts w:ascii="Arial" w:eastAsia="Times New Roman" w:hAnsi="Arial" w:cs="Arial"/>
          <w:sz w:val="28"/>
          <w:szCs w:val="28"/>
          <w:lang w:val="es-MX" w:eastAsia="es-MX"/>
        </w:rPr>
        <w:t>royecto</w:t>
      </w:r>
      <w:r w:rsidR="005B0E20">
        <w:rPr>
          <w:rFonts w:ascii="Arial" w:eastAsia="Times New Roman" w:hAnsi="Arial" w:cs="Arial"/>
          <w:sz w:val="28"/>
          <w:szCs w:val="28"/>
          <w:lang w:val="es-MX" w:eastAsia="es-MX"/>
        </w:rPr>
        <w:t>, con el que U</w:t>
      </w:r>
      <w:r w:rsidR="005B0E20" w:rsidRPr="0061307D">
        <w:rPr>
          <w:rFonts w:ascii="Arial" w:eastAsia="Times New Roman" w:hAnsi="Arial" w:cs="Arial"/>
          <w:sz w:val="28"/>
          <w:szCs w:val="28"/>
          <w:lang w:val="es-MX" w:eastAsia="es-MX"/>
        </w:rPr>
        <w:t>stedes llegaron a esta</w:t>
      </w:r>
      <w:r w:rsidR="005B0E20">
        <w:rPr>
          <w:rFonts w:ascii="Arial" w:eastAsia="Times New Roman" w:hAnsi="Arial" w:cs="Arial"/>
          <w:sz w:val="28"/>
          <w:szCs w:val="28"/>
          <w:lang w:val="es-MX" w:eastAsia="es-MX"/>
        </w:rPr>
        <w:t xml:space="preserve"> Administración P</w:t>
      </w:r>
      <w:r w:rsidR="005B0E20" w:rsidRPr="0061307D">
        <w:rPr>
          <w:rFonts w:ascii="Arial" w:eastAsia="Times New Roman" w:hAnsi="Arial" w:cs="Arial"/>
          <w:sz w:val="28"/>
          <w:szCs w:val="28"/>
          <w:lang w:val="es-MX" w:eastAsia="es-MX"/>
        </w:rPr>
        <w:t>ública</w:t>
      </w:r>
      <w:r w:rsidR="005B0E20">
        <w:rPr>
          <w:rFonts w:ascii="Arial" w:eastAsia="Times New Roman" w:hAnsi="Arial" w:cs="Arial"/>
          <w:sz w:val="28"/>
          <w:szCs w:val="28"/>
          <w:lang w:val="es-MX" w:eastAsia="es-MX"/>
        </w:rPr>
        <w:t>, p</w:t>
      </w:r>
      <w:r w:rsidR="005B0E20" w:rsidRPr="0061307D">
        <w:rPr>
          <w:rFonts w:ascii="Arial" w:eastAsia="Times New Roman" w:hAnsi="Arial" w:cs="Arial"/>
          <w:sz w:val="28"/>
          <w:szCs w:val="28"/>
          <w:lang w:val="es-MX" w:eastAsia="es-MX"/>
        </w:rPr>
        <w:t>or qué a casi</w:t>
      </w:r>
      <w:r w:rsidR="005B0E20">
        <w:rPr>
          <w:rFonts w:ascii="Arial" w:eastAsia="Times New Roman" w:hAnsi="Arial" w:cs="Arial"/>
          <w:sz w:val="28"/>
          <w:szCs w:val="28"/>
          <w:lang w:val="es-MX" w:eastAsia="es-MX"/>
        </w:rPr>
        <w:t xml:space="preserve"> 2</w:t>
      </w:r>
      <w:r w:rsidR="005B0E20" w:rsidRPr="0061307D">
        <w:rPr>
          <w:rFonts w:ascii="Arial" w:eastAsia="Times New Roman" w:hAnsi="Arial" w:cs="Arial"/>
          <w:sz w:val="28"/>
          <w:szCs w:val="28"/>
          <w:lang w:val="es-MX" w:eastAsia="es-MX"/>
        </w:rPr>
        <w:t xml:space="preserve"> dos años de la Administración</w:t>
      </w:r>
      <w:r w:rsidR="005B0E20">
        <w:rPr>
          <w:rFonts w:ascii="Arial" w:eastAsia="Times New Roman" w:hAnsi="Arial" w:cs="Arial"/>
          <w:sz w:val="28"/>
          <w:szCs w:val="28"/>
          <w:lang w:val="es-MX" w:eastAsia="es-MX"/>
        </w:rPr>
        <w:t>,</w:t>
      </w:r>
      <w:r w:rsidR="005B0E20" w:rsidRPr="0061307D">
        <w:rPr>
          <w:rFonts w:ascii="Arial" w:eastAsia="Times New Roman" w:hAnsi="Arial" w:cs="Arial"/>
          <w:sz w:val="28"/>
          <w:szCs w:val="28"/>
          <w:lang w:val="es-MX" w:eastAsia="es-MX"/>
        </w:rPr>
        <w:t xml:space="preserve"> apenas</w:t>
      </w:r>
      <w:r w:rsidR="005B0E20">
        <w:rPr>
          <w:rFonts w:ascii="Arial" w:eastAsia="Times New Roman" w:hAnsi="Arial" w:cs="Arial"/>
          <w:sz w:val="28"/>
          <w:szCs w:val="28"/>
          <w:lang w:val="es-MX" w:eastAsia="es-MX"/>
        </w:rPr>
        <w:t xml:space="preserve"> </w:t>
      </w:r>
      <w:r w:rsidR="005B0E20" w:rsidRPr="0061307D">
        <w:rPr>
          <w:rFonts w:ascii="Arial" w:eastAsia="Times New Roman" w:hAnsi="Arial" w:cs="Arial"/>
          <w:sz w:val="28"/>
          <w:szCs w:val="28"/>
          <w:lang w:val="es-MX" w:eastAsia="es-MX"/>
        </w:rPr>
        <w:t>están resolviendo todos estos temas</w:t>
      </w:r>
      <w:r w:rsidR="005B0E20">
        <w:rPr>
          <w:rFonts w:ascii="Arial" w:eastAsia="Times New Roman" w:hAnsi="Arial" w:cs="Arial"/>
          <w:sz w:val="28"/>
          <w:szCs w:val="28"/>
          <w:lang w:val="es-MX" w:eastAsia="es-MX"/>
        </w:rPr>
        <w:t>.</w:t>
      </w:r>
      <w:r w:rsidR="005B0E20" w:rsidRPr="0061307D">
        <w:rPr>
          <w:rFonts w:ascii="Arial" w:eastAsia="Times New Roman" w:hAnsi="Arial" w:cs="Arial"/>
          <w:sz w:val="28"/>
          <w:szCs w:val="28"/>
          <w:lang w:val="es-MX" w:eastAsia="es-MX"/>
        </w:rPr>
        <w:t xml:space="preserve"> Por qué no se llegó desde el inicio de la</w:t>
      </w:r>
      <w:r w:rsidR="005B0E20">
        <w:rPr>
          <w:rFonts w:ascii="Arial" w:eastAsia="Times New Roman" w:hAnsi="Arial" w:cs="Arial"/>
          <w:sz w:val="28"/>
          <w:szCs w:val="28"/>
          <w:lang w:val="es-MX" w:eastAsia="es-MX"/>
        </w:rPr>
        <w:t xml:space="preserve"> </w:t>
      </w:r>
      <w:r w:rsidR="005B0E20" w:rsidRPr="0061307D">
        <w:rPr>
          <w:rFonts w:ascii="Arial" w:eastAsia="Times New Roman" w:hAnsi="Arial" w:cs="Arial"/>
          <w:sz w:val="28"/>
          <w:szCs w:val="28"/>
          <w:lang w:val="es-MX" w:eastAsia="es-MX"/>
        </w:rPr>
        <w:t>Administración</w:t>
      </w:r>
      <w:r w:rsidR="005B0E20">
        <w:rPr>
          <w:rFonts w:ascii="Arial" w:eastAsia="Times New Roman" w:hAnsi="Arial" w:cs="Arial"/>
          <w:sz w:val="28"/>
          <w:szCs w:val="28"/>
          <w:lang w:val="es-MX" w:eastAsia="es-MX"/>
        </w:rPr>
        <w:t>,</w:t>
      </w:r>
      <w:r w:rsidR="005B0E20" w:rsidRPr="0061307D">
        <w:rPr>
          <w:rFonts w:ascii="Arial" w:eastAsia="Times New Roman" w:hAnsi="Arial" w:cs="Arial"/>
          <w:sz w:val="28"/>
          <w:szCs w:val="28"/>
          <w:lang w:val="es-MX" w:eastAsia="es-MX"/>
        </w:rPr>
        <w:t xml:space="preserve"> si lo traían desde la campaña</w:t>
      </w:r>
      <w:r w:rsidR="005B0E20">
        <w:rPr>
          <w:rFonts w:ascii="Arial" w:eastAsia="Times New Roman" w:hAnsi="Arial" w:cs="Arial"/>
          <w:sz w:val="28"/>
          <w:szCs w:val="28"/>
          <w:lang w:val="es-MX" w:eastAsia="es-MX"/>
        </w:rPr>
        <w:t>.</w:t>
      </w:r>
      <w:r w:rsidR="00503CE1">
        <w:rPr>
          <w:rFonts w:ascii="Arial" w:eastAsia="Times New Roman" w:hAnsi="Arial" w:cs="Arial"/>
          <w:sz w:val="28"/>
          <w:szCs w:val="28"/>
          <w:lang w:val="es-MX" w:eastAsia="es-MX"/>
        </w:rPr>
        <w:t xml:space="preserve"> D</w:t>
      </w:r>
      <w:r w:rsidR="005B0E20" w:rsidRPr="0061307D">
        <w:rPr>
          <w:rFonts w:ascii="Arial" w:eastAsia="Times New Roman" w:hAnsi="Arial" w:cs="Arial"/>
          <w:sz w:val="28"/>
          <w:szCs w:val="28"/>
          <w:lang w:val="es-MX" w:eastAsia="es-MX"/>
        </w:rPr>
        <w:t>espués hubo varios meses</w:t>
      </w:r>
      <w:r w:rsidR="00503CE1">
        <w:rPr>
          <w:rFonts w:ascii="Arial" w:eastAsia="Times New Roman" w:hAnsi="Arial" w:cs="Arial"/>
          <w:sz w:val="28"/>
          <w:szCs w:val="28"/>
          <w:lang w:val="es-MX" w:eastAsia="es-MX"/>
        </w:rPr>
        <w:t>,</w:t>
      </w:r>
      <w:r w:rsidR="005B0E20" w:rsidRPr="0061307D">
        <w:rPr>
          <w:rFonts w:ascii="Arial" w:eastAsia="Times New Roman" w:hAnsi="Arial" w:cs="Arial"/>
          <w:sz w:val="28"/>
          <w:szCs w:val="28"/>
          <w:lang w:val="es-MX" w:eastAsia="es-MX"/>
        </w:rPr>
        <w:t xml:space="preserve"> no</w:t>
      </w:r>
      <w:r w:rsidR="005B0E20">
        <w:rPr>
          <w:rFonts w:ascii="Arial" w:eastAsia="Times New Roman" w:hAnsi="Arial" w:cs="Arial"/>
          <w:sz w:val="28"/>
          <w:szCs w:val="28"/>
          <w:lang w:val="es-MX" w:eastAsia="es-MX"/>
        </w:rPr>
        <w:t xml:space="preserve"> </w:t>
      </w:r>
      <w:r w:rsidR="00503CE1">
        <w:rPr>
          <w:rFonts w:ascii="Arial" w:eastAsia="Times New Roman" w:hAnsi="Arial" w:cs="Arial"/>
          <w:sz w:val="28"/>
          <w:szCs w:val="28"/>
          <w:lang w:val="es-MX" w:eastAsia="es-MX"/>
        </w:rPr>
        <w:t xml:space="preserve">15 quince </w:t>
      </w:r>
      <w:r w:rsidR="005B0E20" w:rsidRPr="0061307D">
        <w:rPr>
          <w:rFonts w:ascii="Arial" w:eastAsia="Times New Roman" w:hAnsi="Arial" w:cs="Arial"/>
          <w:sz w:val="28"/>
          <w:szCs w:val="28"/>
          <w:lang w:val="es-MX" w:eastAsia="es-MX"/>
        </w:rPr>
        <w:t>días</w:t>
      </w:r>
      <w:r w:rsidR="00503CE1">
        <w:rPr>
          <w:rFonts w:ascii="Arial" w:eastAsia="Times New Roman" w:hAnsi="Arial" w:cs="Arial"/>
          <w:sz w:val="28"/>
          <w:szCs w:val="28"/>
          <w:lang w:val="es-MX" w:eastAsia="es-MX"/>
        </w:rPr>
        <w:t>,</w:t>
      </w:r>
      <w:r w:rsidR="005B0E20" w:rsidRPr="0061307D">
        <w:rPr>
          <w:rFonts w:ascii="Arial" w:eastAsia="Times New Roman" w:hAnsi="Arial" w:cs="Arial"/>
          <w:sz w:val="28"/>
          <w:szCs w:val="28"/>
          <w:lang w:val="es-MX" w:eastAsia="es-MX"/>
        </w:rPr>
        <w:t xml:space="preserve"> no 20 días</w:t>
      </w:r>
      <w:r w:rsidR="00503CE1">
        <w:rPr>
          <w:rFonts w:ascii="Arial" w:eastAsia="Times New Roman" w:hAnsi="Arial" w:cs="Arial"/>
          <w:sz w:val="28"/>
          <w:szCs w:val="28"/>
          <w:lang w:val="es-MX" w:eastAsia="es-MX"/>
        </w:rPr>
        <w:t xml:space="preserve">, </w:t>
      </w:r>
      <w:r w:rsidR="005B0E20" w:rsidRPr="0061307D">
        <w:rPr>
          <w:rFonts w:ascii="Arial" w:eastAsia="Times New Roman" w:hAnsi="Arial" w:cs="Arial"/>
          <w:sz w:val="28"/>
          <w:szCs w:val="28"/>
          <w:lang w:val="es-MX" w:eastAsia="es-MX"/>
        </w:rPr>
        <w:t>para tomar posesión y pudieron estar trabajando este y muchos</w:t>
      </w:r>
      <w:r w:rsidR="005B0E20">
        <w:rPr>
          <w:rFonts w:ascii="Arial" w:eastAsia="Times New Roman" w:hAnsi="Arial" w:cs="Arial"/>
          <w:sz w:val="28"/>
          <w:szCs w:val="28"/>
          <w:lang w:val="es-MX" w:eastAsia="es-MX"/>
        </w:rPr>
        <w:t xml:space="preserve"> </w:t>
      </w:r>
      <w:r w:rsidR="005B0E20" w:rsidRPr="0061307D">
        <w:rPr>
          <w:rFonts w:ascii="Arial" w:eastAsia="Times New Roman" w:hAnsi="Arial" w:cs="Arial"/>
          <w:sz w:val="28"/>
          <w:szCs w:val="28"/>
          <w:lang w:val="es-MX" w:eastAsia="es-MX"/>
        </w:rPr>
        <w:t>temas más</w:t>
      </w:r>
      <w:r w:rsidR="00503CE1">
        <w:rPr>
          <w:rFonts w:ascii="Arial" w:eastAsia="Times New Roman" w:hAnsi="Arial" w:cs="Arial"/>
          <w:sz w:val="28"/>
          <w:szCs w:val="28"/>
          <w:lang w:val="es-MX" w:eastAsia="es-MX"/>
        </w:rPr>
        <w:t>,</w:t>
      </w:r>
      <w:r w:rsidR="005B0E20" w:rsidRPr="0061307D">
        <w:rPr>
          <w:rFonts w:ascii="Arial" w:eastAsia="Times New Roman" w:hAnsi="Arial" w:cs="Arial"/>
          <w:sz w:val="28"/>
          <w:szCs w:val="28"/>
          <w:lang w:val="es-MX" w:eastAsia="es-MX"/>
        </w:rPr>
        <w:t xml:space="preserve"> que</w:t>
      </w:r>
      <w:r w:rsidR="00503CE1">
        <w:rPr>
          <w:rFonts w:ascii="Arial" w:eastAsia="Times New Roman" w:hAnsi="Arial" w:cs="Arial"/>
          <w:sz w:val="28"/>
          <w:szCs w:val="28"/>
          <w:lang w:val="es-MX" w:eastAsia="es-MX"/>
        </w:rPr>
        <w:t xml:space="preserve"> se han hecho al vapor, como el R</w:t>
      </w:r>
      <w:r w:rsidR="005B0E20" w:rsidRPr="0061307D">
        <w:rPr>
          <w:rFonts w:ascii="Arial" w:eastAsia="Times New Roman" w:hAnsi="Arial" w:cs="Arial"/>
          <w:sz w:val="28"/>
          <w:szCs w:val="28"/>
          <w:lang w:val="es-MX" w:eastAsia="es-MX"/>
        </w:rPr>
        <w:t>eglamento de la Administración</w:t>
      </w:r>
      <w:r w:rsidR="005B0E20">
        <w:rPr>
          <w:rFonts w:ascii="Arial" w:eastAsia="Times New Roman" w:hAnsi="Arial" w:cs="Arial"/>
          <w:sz w:val="28"/>
          <w:szCs w:val="28"/>
          <w:lang w:val="es-MX" w:eastAsia="es-MX"/>
        </w:rPr>
        <w:t xml:space="preserve"> P</w:t>
      </w:r>
      <w:r w:rsidR="005B0E20" w:rsidRPr="0061307D">
        <w:rPr>
          <w:rFonts w:ascii="Arial" w:eastAsia="Times New Roman" w:hAnsi="Arial" w:cs="Arial"/>
          <w:sz w:val="28"/>
          <w:szCs w:val="28"/>
          <w:lang w:val="es-MX" w:eastAsia="es-MX"/>
        </w:rPr>
        <w:t>ública</w:t>
      </w:r>
      <w:r w:rsidR="005B0E20">
        <w:rPr>
          <w:rFonts w:ascii="Arial" w:eastAsia="Times New Roman" w:hAnsi="Arial" w:cs="Arial"/>
          <w:sz w:val="28"/>
          <w:szCs w:val="28"/>
          <w:lang w:val="es-MX" w:eastAsia="es-MX"/>
        </w:rPr>
        <w:t>,</w:t>
      </w:r>
      <w:r w:rsidR="005B0E20" w:rsidRPr="0061307D">
        <w:rPr>
          <w:rFonts w:ascii="Arial" w:eastAsia="Times New Roman" w:hAnsi="Arial" w:cs="Arial"/>
          <w:sz w:val="28"/>
          <w:szCs w:val="28"/>
          <w:lang w:val="es-MX" w:eastAsia="es-MX"/>
        </w:rPr>
        <w:t xml:space="preserve"> por citar un ejemplo</w:t>
      </w:r>
      <w:r w:rsidR="005B0E20">
        <w:rPr>
          <w:rFonts w:ascii="Arial" w:eastAsia="Times New Roman" w:hAnsi="Arial" w:cs="Arial"/>
          <w:sz w:val="28"/>
          <w:szCs w:val="28"/>
          <w:lang w:val="es-MX" w:eastAsia="es-MX"/>
        </w:rPr>
        <w:t>.</w:t>
      </w:r>
      <w:r w:rsidR="005B0E20" w:rsidRPr="0061307D">
        <w:rPr>
          <w:rFonts w:ascii="Arial" w:eastAsia="Times New Roman" w:hAnsi="Arial" w:cs="Arial"/>
          <w:sz w:val="28"/>
          <w:szCs w:val="28"/>
          <w:lang w:val="es-MX" w:eastAsia="es-MX"/>
        </w:rPr>
        <w:t xml:space="preserve"> Y</w:t>
      </w:r>
      <w:r w:rsidR="005B0E20">
        <w:rPr>
          <w:rFonts w:ascii="Arial" w:eastAsia="Times New Roman" w:hAnsi="Arial" w:cs="Arial"/>
          <w:sz w:val="28"/>
          <w:szCs w:val="28"/>
          <w:lang w:val="es-MX" w:eastAsia="es-MX"/>
        </w:rPr>
        <w:t>,</w:t>
      </w:r>
      <w:r w:rsidR="005B0E20" w:rsidRPr="0061307D">
        <w:rPr>
          <w:rFonts w:ascii="Arial" w:eastAsia="Times New Roman" w:hAnsi="Arial" w:cs="Arial"/>
          <w:sz w:val="28"/>
          <w:szCs w:val="28"/>
          <w:lang w:val="es-MX" w:eastAsia="es-MX"/>
        </w:rPr>
        <w:t xml:space="preserve"> entonces</w:t>
      </w:r>
      <w:r w:rsidR="005B0E20">
        <w:rPr>
          <w:rFonts w:ascii="Arial" w:eastAsia="Times New Roman" w:hAnsi="Arial" w:cs="Arial"/>
          <w:sz w:val="28"/>
          <w:szCs w:val="28"/>
          <w:lang w:val="es-MX" w:eastAsia="es-MX"/>
        </w:rPr>
        <w:t>,</w:t>
      </w:r>
      <w:r w:rsidR="005B0E20" w:rsidRPr="0061307D">
        <w:rPr>
          <w:rFonts w:ascii="Arial" w:eastAsia="Times New Roman" w:hAnsi="Arial" w:cs="Arial"/>
          <w:sz w:val="28"/>
          <w:szCs w:val="28"/>
          <w:lang w:val="es-MX" w:eastAsia="es-MX"/>
        </w:rPr>
        <w:t xml:space="preserve"> lo único que yo digo</w:t>
      </w:r>
      <w:r w:rsidR="005B0E20">
        <w:rPr>
          <w:rFonts w:ascii="Arial" w:eastAsia="Times New Roman" w:hAnsi="Arial" w:cs="Arial"/>
          <w:sz w:val="28"/>
          <w:szCs w:val="28"/>
          <w:lang w:val="es-MX" w:eastAsia="es-MX"/>
        </w:rPr>
        <w:t>,</w:t>
      </w:r>
      <w:r w:rsidR="005B0E20" w:rsidRPr="0061307D">
        <w:rPr>
          <w:rFonts w:ascii="Arial" w:eastAsia="Times New Roman" w:hAnsi="Arial" w:cs="Arial"/>
          <w:sz w:val="28"/>
          <w:szCs w:val="28"/>
          <w:lang w:val="es-MX" w:eastAsia="es-MX"/>
        </w:rPr>
        <w:t xml:space="preserve"> a mí</w:t>
      </w:r>
      <w:r w:rsidR="00503CE1">
        <w:rPr>
          <w:rFonts w:ascii="Arial" w:eastAsia="Times New Roman" w:hAnsi="Arial" w:cs="Arial"/>
          <w:sz w:val="28"/>
          <w:szCs w:val="28"/>
          <w:lang w:val="es-MX" w:eastAsia="es-MX"/>
        </w:rPr>
        <w:t>,</w:t>
      </w:r>
      <w:r w:rsidR="005B0E20" w:rsidRPr="0061307D">
        <w:rPr>
          <w:rFonts w:ascii="Arial" w:eastAsia="Times New Roman" w:hAnsi="Arial" w:cs="Arial"/>
          <w:sz w:val="28"/>
          <w:szCs w:val="28"/>
          <w:lang w:val="es-MX" w:eastAsia="es-MX"/>
        </w:rPr>
        <w:t xml:space="preserve"> y esa es una</w:t>
      </w:r>
      <w:r w:rsidR="005B0E20">
        <w:rPr>
          <w:rFonts w:ascii="Arial" w:eastAsia="Times New Roman" w:hAnsi="Arial" w:cs="Arial"/>
          <w:sz w:val="28"/>
          <w:szCs w:val="28"/>
          <w:lang w:val="es-MX" w:eastAsia="es-MX"/>
        </w:rPr>
        <w:t xml:space="preserve"> </w:t>
      </w:r>
      <w:r w:rsidR="005B0E20" w:rsidRPr="0061307D">
        <w:rPr>
          <w:rFonts w:ascii="Arial" w:eastAsia="Times New Roman" w:hAnsi="Arial" w:cs="Arial"/>
          <w:sz w:val="28"/>
          <w:szCs w:val="28"/>
          <w:lang w:val="es-MX" w:eastAsia="es-MX"/>
        </w:rPr>
        <w:t>percepción</w:t>
      </w:r>
      <w:r w:rsidR="00503CE1">
        <w:rPr>
          <w:rFonts w:ascii="Arial" w:eastAsia="Times New Roman" w:hAnsi="Arial" w:cs="Arial"/>
          <w:sz w:val="28"/>
          <w:szCs w:val="28"/>
          <w:lang w:val="es-MX" w:eastAsia="es-MX"/>
        </w:rPr>
        <w:t xml:space="preserve">, </w:t>
      </w:r>
      <w:r w:rsidR="005B0E20" w:rsidRPr="0061307D">
        <w:rPr>
          <w:rFonts w:ascii="Arial" w:eastAsia="Times New Roman" w:hAnsi="Arial" w:cs="Arial"/>
          <w:sz w:val="28"/>
          <w:szCs w:val="28"/>
          <w:lang w:val="es-MX" w:eastAsia="es-MX"/>
        </w:rPr>
        <w:t>muy personal</w:t>
      </w:r>
      <w:r w:rsidR="00503CE1">
        <w:rPr>
          <w:rFonts w:ascii="Arial" w:eastAsia="Times New Roman" w:hAnsi="Arial" w:cs="Arial"/>
          <w:sz w:val="28"/>
          <w:szCs w:val="28"/>
          <w:lang w:val="es-MX" w:eastAsia="es-MX"/>
        </w:rPr>
        <w:t>, m</w:t>
      </w:r>
      <w:r w:rsidR="005B0E20" w:rsidRPr="0061307D">
        <w:rPr>
          <w:rFonts w:ascii="Arial" w:eastAsia="Times New Roman" w:hAnsi="Arial" w:cs="Arial"/>
          <w:sz w:val="28"/>
          <w:szCs w:val="28"/>
          <w:lang w:val="es-MX" w:eastAsia="es-MX"/>
        </w:rPr>
        <w:t>e</w:t>
      </w:r>
      <w:r w:rsidR="005B0E20">
        <w:rPr>
          <w:rFonts w:ascii="Arial" w:eastAsia="Times New Roman" w:hAnsi="Arial" w:cs="Arial"/>
          <w:sz w:val="28"/>
          <w:szCs w:val="28"/>
          <w:lang w:val="es-MX" w:eastAsia="es-MX"/>
        </w:rPr>
        <w:t xml:space="preserve"> </w:t>
      </w:r>
      <w:r w:rsidR="005B0E20" w:rsidRPr="0061307D">
        <w:rPr>
          <w:rFonts w:ascii="Arial" w:eastAsia="Times New Roman" w:hAnsi="Arial" w:cs="Arial"/>
          <w:sz w:val="28"/>
          <w:szCs w:val="28"/>
          <w:lang w:val="es-MX" w:eastAsia="es-MX"/>
        </w:rPr>
        <w:t>gustaría ver pl</w:t>
      </w:r>
      <w:r w:rsidR="00503CE1">
        <w:rPr>
          <w:rFonts w:ascii="Arial" w:eastAsia="Times New Roman" w:hAnsi="Arial" w:cs="Arial"/>
          <w:sz w:val="28"/>
          <w:szCs w:val="28"/>
          <w:lang w:val="es-MX" w:eastAsia="es-MX"/>
        </w:rPr>
        <w:t>asmado más claramente en estas Reglas de O</w:t>
      </w:r>
      <w:r w:rsidR="005B0E20" w:rsidRPr="0061307D">
        <w:rPr>
          <w:rFonts w:ascii="Arial" w:eastAsia="Times New Roman" w:hAnsi="Arial" w:cs="Arial"/>
          <w:sz w:val="28"/>
          <w:szCs w:val="28"/>
          <w:lang w:val="es-MX" w:eastAsia="es-MX"/>
        </w:rPr>
        <w:t>peración</w:t>
      </w:r>
      <w:r w:rsidR="00503CE1">
        <w:rPr>
          <w:rFonts w:ascii="Arial" w:eastAsia="Times New Roman" w:hAnsi="Arial" w:cs="Arial"/>
          <w:sz w:val="28"/>
          <w:szCs w:val="28"/>
          <w:lang w:val="es-MX" w:eastAsia="es-MX"/>
        </w:rPr>
        <w:t>,</w:t>
      </w:r>
      <w:r w:rsidR="005B0E20" w:rsidRPr="0061307D">
        <w:rPr>
          <w:rFonts w:ascii="Arial" w:eastAsia="Times New Roman" w:hAnsi="Arial" w:cs="Arial"/>
          <w:sz w:val="28"/>
          <w:szCs w:val="28"/>
          <w:lang w:val="es-MX" w:eastAsia="es-MX"/>
        </w:rPr>
        <w:t xml:space="preserve"> para seguridad</w:t>
      </w:r>
      <w:r w:rsidR="005B0E20">
        <w:rPr>
          <w:rFonts w:ascii="Arial" w:eastAsia="Times New Roman" w:hAnsi="Arial" w:cs="Arial"/>
          <w:sz w:val="28"/>
          <w:szCs w:val="28"/>
          <w:lang w:val="es-MX" w:eastAsia="es-MX"/>
        </w:rPr>
        <w:t xml:space="preserve"> de los Ciudadanos que entraran al P</w:t>
      </w:r>
      <w:r w:rsidR="005B0E20" w:rsidRPr="0061307D">
        <w:rPr>
          <w:rFonts w:ascii="Arial" w:eastAsia="Times New Roman" w:hAnsi="Arial" w:cs="Arial"/>
          <w:sz w:val="28"/>
          <w:szCs w:val="28"/>
          <w:lang w:val="es-MX" w:eastAsia="es-MX"/>
        </w:rPr>
        <w:t>rograma</w:t>
      </w:r>
      <w:r w:rsidR="005B0E20">
        <w:rPr>
          <w:rFonts w:ascii="Arial" w:eastAsia="Times New Roman" w:hAnsi="Arial" w:cs="Arial"/>
          <w:sz w:val="28"/>
          <w:szCs w:val="28"/>
          <w:lang w:val="es-MX" w:eastAsia="es-MX"/>
        </w:rPr>
        <w:t>, c</w:t>
      </w:r>
      <w:r w:rsidR="00503CE1">
        <w:rPr>
          <w:rFonts w:ascii="Arial" w:eastAsia="Times New Roman" w:hAnsi="Arial" w:cs="Arial"/>
          <w:sz w:val="28"/>
          <w:szCs w:val="28"/>
          <w:lang w:val="es-MX" w:eastAsia="es-MX"/>
        </w:rPr>
        <w:t>ómo va a hacer todo eso. T</w:t>
      </w:r>
      <w:r w:rsidR="005B0E20" w:rsidRPr="0061307D">
        <w:rPr>
          <w:rFonts w:ascii="Arial" w:eastAsia="Times New Roman" w:hAnsi="Arial" w:cs="Arial"/>
          <w:sz w:val="28"/>
          <w:szCs w:val="28"/>
          <w:lang w:val="es-MX" w:eastAsia="es-MX"/>
        </w:rPr>
        <w:t>odo</w:t>
      </w:r>
      <w:r w:rsidR="005B0E20">
        <w:rPr>
          <w:rFonts w:ascii="Arial" w:eastAsia="Times New Roman" w:hAnsi="Arial" w:cs="Arial"/>
          <w:sz w:val="28"/>
          <w:szCs w:val="28"/>
          <w:lang w:val="es-MX" w:eastAsia="es-MX"/>
        </w:rPr>
        <w:t xml:space="preserve"> eso que</w:t>
      </w:r>
      <w:r w:rsidR="00503CE1">
        <w:rPr>
          <w:rFonts w:ascii="Arial" w:eastAsia="Times New Roman" w:hAnsi="Arial" w:cs="Arial"/>
          <w:sz w:val="28"/>
          <w:szCs w:val="28"/>
          <w:lang w:val="es-MX" w:eastAsia="es-MX"/>
        </w:rPr>
        <w:t>,</w:t>
      </w:r>
      <w:r w:rsidR="005B0E20">
        <w:rPr>
          <w:rFonts w:ascii="Arial" w:eastAsia="Times New Roman" w:hAnsi="Arial" w:cs="Arial"/>
          <w:sz w:val="28"/>
          <w:szCs w:val="28"/>
          <w:lang w:val="es-MX" w:eastAsia="es-MX"/>
        </w:rPr>
        <w:t xml:space="preserve"> dicen </w:t>
      </w:r>
      <w:r w:rsidR="005B0E20" w:rsidRPr="0061307D">
        <w:rPr>
          <w:rFonts w:ascii="Arial" w:eastAsia="Times New Roman" w:hAnsi="Arial" w:cs="Arial"/>
          <w:sz w:val="28"/>
          <w:szCs w:val="28"/>
          <w:lang w:val="es-MX" w:eastAsia="es-MX"/>
        </w:rPr>
        <w:t>que</w:t>
      </w:r>
      <w:r w:rsidR="00503CE1">
        <w:rPr>
          <w:rFonts w:ascii="Arial" w:eastAsia="Times New Roman" w:hAnsi="Arial" w:cs="Arial"/>
          <w:sz w:val="28"/>
          <w:szCs w:val="28"/>
          <w:lang w:val="es-MX" w:eastAsia="es-MX"/>
        </w:rPr>
        <w:t>,</w:t>
      </w:r>
      <w:r w:rsidR="005B0E20" w:rsidRPr="0061307D">
        <w:rPr>
          <w:rFonts w:ascii="Arial" w:eastAsia="Times New Roman" w:hAnsi="Arial" w:cs="Arial"/>
          <w:sz w:val="28"/>
          <w:szCs w:val="28"/>
          <w:lang w:val="es-MX" w:eastAsia="es-MX"/>
        </w:rPr>
        <w:t xml:space="preserve"> la </w:t>
      </w:r>
      <w:r w:rsidR="005B0E20">
        <w:rPr>
          <w:rFonts w:ascii="Arial" w:eastAsia="Times New Roman" w:hAnsi="Arial" w:cs="Arial"/>
          <w:sz w:val="28"/>
          <w:szCs w:val="28"/>
          <w:lang w:val="es-MX" w:eastAsia="es-MX"/>
        </w:rPr>
        <w:t>suspicacia y que no sé qué</w:t>
      </w:r>
      <w:r w:rsidR="00503CE1">
        <w:rPr>
          <w:rFonts w:ascii="Arial" w:eastAsia="Times New Roman" w:hAnsi="Arial" w:cs="Arial"/>
          <w:sz w:val="28"/>
          <w:szCs w:val="28"/>
          <w:lang w:val="es-MX" w:eastAsia="es-MX"/>
        </w:rPr>
        <w:t>,</w:t>
      </w:r>
      <w:r w:rsidR="005B0E20">
        <w:rPr>
          <w:rFonts w:ascii="Arial" w:eastAsia="Times New Roman" w:hAnsi="Arial" w:cs="Arial"/>
          <w:sz w:val="28"/>
          <w:szCs w:val="28"/>
          <w:lang w:val="es-MX" w:eastAsia="es-MX"/>
        </w:rPr>
        <w:t xml:space="preserve"> no</w:t>
      </w:r>
      <w:r w:rsidR="005B0E20" w:rsidRPr="0061307D">
        <w:rPr>
          <w:rFonts w:ascii="Arial" w:eastAsia="Times New Roman" w:hAnsi="Arial" w:cs="Arial"/>
          <w:sz w:val="28"/>
          <w:szCs w:val="28"/>
          <w:lang w:val="es-MX" w:eastAsia="es-MX"/>
        </w:rPr>
        <w:t xml:space="preserve"> le adornemos a las palabras</w:t>
      </w:r>
      <w:r w:rsidR="005B0E20">
        <w:rPr>
          <w:rFonts w:ascii="Arial" w:eastAsia="Times New Roman" w:hAnsi="Arial" w:cs="Arial"/>
          <w:sz w:val="28"/>
          <w:szCs w:val="28"/>
          <w:lang w:val="es-MX" w:eastAsia="es-MX"/>
        </w:rPr>
        <w:t>.</w:t>
      </w:r>
      <w:r w:rsidR="005B0E20" w:rsidRPr="0061307D">
        <w:rPr>
          <w:rFonts w:ascii="Arial" w:eastAsia="Times New Roman" w:hAnsi="Arial" w:cs="Arial"/>
          <w:sz w:val="28"/>
          <w:szCs w:val="28"/>
          <w:lang w:val="es-MX" w:eastAsia="es-MX"/>
        </w:rPr>
        <w:t xml:space="preserve"> Yo</w:t>
      </w:r>
      <w:r w:rsidR="005B0E20">
        <w:rPr>
          <w:rFonts w:ascii="Arial" w:eastAsia="Times New Roman" w:hAnsi="Arial" w:cs="Arial"/>
          <w:sz w:val="28"/>
          <w:szCs w:val="28"/>
          <w:lang w:val="es-MX" w:eastAsia="es-MX"/>
        </w:rPr>
        <w:t>, estoy de acuerdo con el R</w:t>
      </w:r>
      <w:r w:rsidR="005B0E20" w:rsidRPr="0061307D">
        <w:rPr>
          <w:rFonts w:ascii="Arial" w:eastAsia="Times New Roman" w:hAnsi="Arial" w:cs="Arial"/>
          <w:sz w:val="28"/>
          <w:szCs w:val="28"/>
          <w:lang w:val="es-MX" w:eastAsia="es-MX"/>
        </w:rPr>
        <w:t>egidor Joel</w:t>
      </w:r>
      <w:r w:rsidR="005B0E20">
        <w:rPr>
          <w:rFonts w:ascii="Arial" w:eastAsia="Times New Roman" w:hAnsi="Arial" w:cs="Arial"/>
          <w:sz w:val="28"/>
          <w:szCs w:val="28"/>
          <w:lang w:val="es-MX" w:eastAsia="es-MX"/>
        </w:rPr>
        <w:t>,</w:t>
      </w:r>
      <w:r w:rsidR="005B0E20" w:rsidRPr="0061307D">
        <w:rPr>
          <w:rFonts w:ascii="Arial" w:eastAsia="Times New Roman" w:hAnsi="Arial" w:cs="Arial"/>
          <w:sz w:val="28"/>
          <w:szCs w:val="28"/>
          <w:lang w:val="es-MX" w:eastAsia="es-MX"/>
        </w:rPr>
        <w:t xml:space="preserve"> no es suspicacia</w:t>
      </w:r>
      <w:r w:rsidR="005B0E20">
        <w:rPr>
          <w:rFonts w:ascii="Arial" w:eastAsia="Times New Roman" w:hAnsi="Arial" w:cs="Arial"/>
          <w:sz w:val="28"/>
          <w:szCs w:val="28"/>
          <w:lang w:val="es-MX" w:eastAsia="es-MX"/>
        </w:rPr>
        <w:t>, es f</w:t>
      </w:r>
      <w:r w:rsidR="005B0E20" w:rsidRPr="0061307D">
        <w:rPr>
          <w:rFonts w:ascii="Arial" w:eastAsia="Times New Roman" w:hAnsi="Arial" w:cs="Arial"/>
          <w:sz w:val="28"/>
          <w:szCs w:val="28"/>
          <w:lang w:val="es-MX" w:eastAsia="es-MX"/>
        </w:rPr>
        <w:t>alta de confianza</w:t>
      </w:r>
      <w:r w:rsidR="005B0E20">
        <w:rPr>
          <w:rFonts w:ascii="Arial" w:eastAsia="Times New Roman" w:hAnsi="Arial" w:cs="Arial"/>
          <w:sz w:val="28"/>
          <w:szCs w:val="28"/>
          <w:lang w:val="es-MX" w:eastAsia="es-MX"/>
        </w:rPr>
        <w:t xml:space="preserve">, </w:t>
      </w:r>
      <w:r w:rsidR="005B0E20" w:rsidRPr="0061307D">
        <w:rPr>
          <w:rFonts w:ascii="Arial" w:eastAsia="Times New Roman" w:hAnsi="Arial" w:cs="Arial"/>
          <w:sz w:val="28"/>
          <w:szCs w:val="28"/>
          <w:lang w:val="es-MX" w:eastAsia="es-MX"/>
        </w:rPr>
        <w:t>literal</w:t>
      </w:r>
      <w:r w:rsidR="005B0E20">
        <w:rPr>
          <w:rFonts w:ascii="Arial" w:eastAsia="Times New Roman" w:hAnsi="Arial" w:cs="Arial"/>
          <w:sz w:val="28"/>
          <w:szCs w:val="28"/>
          <w:lang w:val="es-MX" w:eastAsia="es-MX"/>
        </w:rPr>
        <w:t>,</w:t>
      </w:r>
      <w:r w:rsidR="00503CE1">
        <w:rPr>
          <w:rFonts w:ascii="Arial" w:eastAsia="Times New Roman" w:hAnsi="Arial" w:cs="Arial"/>
          <w:sz w:val="28"/>
          <w:szCs w:val="28"/>
          <w:lang w:val="es-MX" w:eastAsia="es-MX"/>
        </w:rPr>
        <w:t xml:space="preserve"> y </w:t>
      </w:r>
      <w:r w:rsidR="005B0E20" w:rsidRPr="0061307D">
        <w:rPr>
          <w:rFonts w:ascii="Arial" w:eastAsia="Times New Roman" w:hAnsi="Arial" w:cs="Arial"/>
          <w:sz w:val="28"/>
          <w:szCs w:val="28"/>
          <w:lang w:val="es-MX" w:eastAsia="es-MX"/>
        </w:rPr>
        <w:t>con todas sus palabras</w:t>
      </w:r>
      <w:r w:rsidR="005B0E20">
        <w:rPr>
          <w:rFonts w:ascii="Arial" w:eastAsia="Times New Roman" w:hAnsi="Arial" w:cs="Arial"/>
          <w:sz w:val="28"/>
          <w:szCs w:val="28"/>
          <w:lang w:val="es-MX" w:eastAsia="es-MX"/>
        </w:rPr>
        <w:t>,</w:t>
      </w:r>
      <w:r w:rsidR="005B0E20" w:rsidRPr="0061307D">
        <w:rPr>
          <w:rFonts w:ascii="Arial" w:eastAsia="Times New Roman" w:hAnsi="Arial" w:cs="Arial"/>
          <w:sz w:val="28"/>
          <w:szCs w:val="28"/>
          <w:lang w:val="es-MX" w:eastAsia="es-MX"/>
        </w:rPr>
        <w:t xml:space="preserve"> porque ya tenemos en la calle también</w:t>
      </w:r>
      <w:r w:rsidR="00503CE1">
        <w:rPr>
          <w:rFonts w:ascii="Arial" w:eastAsia="Times New Roman" w:hAnsi="Arial" w:cs="Arial"/>
          <w:sz w:val="28"/>
          <w:szCs w:val="28"/>
          <w:lang w:val="es-MX" w:eastAsia="es-MX"/>
        </w:rPr>
        <w:t xml:space="preserve">, </w:t>
      </w:r>
      <w:r w:rsidR="005B0E20" w:rsidRPr="0061307D">
        <w:rPr>
          <w:rFonts w:ascii="Arial" w:eastAsia="Times New Roman" w:hAnsi="Arial" w:cs="Arial"/>
          <w:sz w:val="28"/>
          <w:szCs w:val="28"/>
          <w:lang w:val="es-MX" w:eastAsia="es-MX"/>
        </w:rPr>
        <w:t>muestras</w:t>
      </w:r>
      <w:r w:rsidR="005B0E20">
        <w:rPr>
          <w:rFonts w:ascii="Arial" w:eastAsia="Times New Roman" w:hAnsi="Arial" w:cs="Arial"/>
          <w:sz w:val="28"/>
          <w:szCs w:val="28"/>
          <w:lang w:val="es-MX" w:eastAsia="es-MX"/>
        </w:rPr>
        <w:t xml:space="preserve"> </w:t>
      </w:r>
      <w:r w:rsidR="005B0E20" w:rsidRPr="0061307D">
        <w:rPr>
          <w:rFonts w:ascii="Arial" w:eastAsia="Times New Roman" w:hAnsi="Arial" w:cs="Arial"/>
          <w:sz w:val="28"/>
          <w:szCs w:val="28"/>
          <w:lang w:val="es-MX" w:eastAsia="es-MX"/>
        </w:rPr>
        <w:t xml:space="preserve">de </w:t>
      </w:r>
      <w:r w:rsidR="005B0E20">
        <w:rPr>
          <w:rFonts w:ascii="Arial" w:eastAsia="Times New Roman" w:hAnsi="Arial" w:cs="Arial"/>
          <w:sz w:val="28"/>
          <w:szCs w:val="28"/>
          <w:lang w:val="es-MX" w:eastAsia="es-MX"/>
        </w:rPr>
        <w:t>las Obras P</w:t>
      </w:r>
      <w:r w:rsidR="005B0E20" w:rsidRPr="0061307D">
        <w:rPr>
          <w:rFonts w:ascii="Arial" w:eastAsia="Times New Roman" w:hAnsi="Arial" w:cs="Arial"/>
          <w:sz w:val="28"/>
          <w:szCs w:val="28"/>
          <w:lang w:val="es-MX" w:eastAsia="es-MX"/>
        </w:rPr>
        <w:t>úblicas</w:t>
      </w:r>
      <w:r w:rsidR="005B0E20">
        <w:rPr>
          <w:rFonts w:ascii="Arial" w:eastAsia="Times New Roman" w:hAnsi="Arial" w:cs="Arial"/>
          <w:sz w:val="28"/>
          <w:szCs w:val="28"/>
          <w:lang w:val="es-MX" w:eastAsia="es-MX"/>
        </w:rPr>
        <w:t xml:space="preserve"> que</w:t>
      </w:r>
      <w:r w:rsidR="00503CE1">
        <w:rPr>
          <w:rFonts w:ascii="Arial" w:eastAsia="Times New Roman" w:hAnsi="Arial" w:cs="Arial"/>
          <w:sz w:val="28"/>
          <w:szCs w:val="28"/>
          <w:lang w:val="es-MX" w:eastAsia="es-MX"/>
        </w:rPr>
        <w:t>,</w:t>
      </w:r>
      <w:r w:rsidR="005B0E20">
        <w:rPr>
          <w:rFonts w:ascii="Arial" w:eastAsia="Times New Roman" w:hAnsi="Arial" w:cs="Arial"/>
          <w:sz w:val="28"/>
          <w:szCs w:val="28"/>
          <w:lang w:val="es-MX" w:eastAsia="es-MX"/>
        </w:rPr>
        <w:t xml:space="preserve"> se están haciendo en esta A</w:t>
      </w:r>
      <w:r w:rsidR="005B0E20" w:rsidRPr="0061307D">
        <w:rPr>
          <w:rFonts w:ascii="Arial" w:eastAsia="Times New Roman" w:hAnsi="Arial" w:cs="Arial"/>
          <w:sz w:val="28"/>
          <w:szCs w:val="28"/>
          <w:lang w:val="es-MX" w:eastAsia="es-MX"/>
        </w:rPr>
        <w:t>dministración</w:t>
      </w:r>
      <w:r w:rsidR="00503CE1">
        <w:rPr>
          <w:rFonts w:ascii="Arial" w:eastAsia="Times New Roman" w:hAnsi="Arial" w:cs="Arial"/>
          <w:sz w:val="28"/>
          <w:szCs w:val="28"/>
          <w:lang w:val="es-MX" w:eastAsia="es-MX"/>
        </w:rPr>
        <w:t>.</w:t>
      </w:r>
      <w:r w:rsidR="005B0E20">
        <w:rPr>
          <w:rFonts w:ascii="Arial" w:eastAsia="Times New Roman" w:hAnsi="Arial" w:cs="Arial"/>
          <w:sz w:val="28"/>
          <w:szCs w:val="28"/>
          <w:lang w:val="es-MX" w:eastAsia="es-MX"/>
        </w:rPr>
        <w:t xml:space="preserve"> </w:t>
      </w:r>
      <w:r w:rsidR="00503CE1">
        <w:rPr>
          <w:rFonts w:ascii="Arial" w:eastAsia="Times New Roman" w:hAnsi="Arial" w:cs="Arial"/>
          <w:sz w:val="28"/>
          <w:szCs w:val="28"/>
          <w:lang w:val="es-MX" w:eastAsia="es-MX"/>
        </w:rPr>
        <w:t>C</w:t>
      </w:r>
      <w:r w:rsidR="005B0E20" w:rsidRPr="0061307D">
        <w:rPr>
          <w:rFonts w:ascii="Arial" w:eastAsia="Times New Roman" w:hAnsi="Arial" w:cs="Arial"/>
          <w:sz w:val="28"/>
          <w:szCs w:val="28"/>
          <w:lang w:val="es-MX" w:eastAsia="es-MX"/>
        </w:rPr>
        <w:t>uando</w:t>
      </w:r>
      <w:r w:rsidR="005B0E20">
        <w:rPr>
          <w:rFonts w:ascii="Arial" w:eastAsia="Times New Roman" w:hAnsi="Arial" w:cs="Arial"/>
          <w:sz w:val="28"/>
          <w:szCs w:val="28"/>
          <w:lang w:val="es-MX" w:eastAsia="es-MX"/>
        </w:rPr>
        <w:t xml:space="preserve"> </w:t>
      </w:r>
      <w:r w:rsidR="005B0E20" w:rsidRPr="0061307D">
        <w:rPr>
          <w:rFonts w:ascii="Arial" w:eastAsia="Times New Roman" w:hAnsi="Arial" w:cs="Arial"/>
          <w:sz w:val="28"/>
          <w:szCs w:val="28"/>
          <w:lang w:val="es-MX" w:eastAsia="es-MX"/>
        </w:rPr>
        <w:t>vienen aquí</w:t>
      </w:r>
      <w:r w:rsidR="00503CE1">
        <w:rPr>
          <w:rFonts w:ascii="Arial" w:eastAsia="Times New Roman" w:hAnsi="Arial" w:cs="Arial"/>
          <w:sz w:val="28"/>
          <w:szCs w:val="28"/>
          <w:lang w:val="es-MX" w:eastAsia="es-MX"/>
        </w:rPr>
        <w:t>,</w:t>
      </w:r>
      <w:r w:rsidR="005B0E20" w:rsidRPr="0061307D">
        <w:rPr>
          <w:rFonts w:ascii="Arial" w:eastAsia="Times New Roman" w:hAnsi="Arial" w:cs="Arial"/>
          <w:sz w:val="28"/>
          <w:szCs w:val="28"/>
          <w:lang w:val="es-MX" w:eastAsia="es-MX"/>
        </w:rPr>
        <w:t xml:space="preserve"> nos dicen que</w:t>
      </w:r>
      <w:r w:rsidR="005B0E20">
        <w:rPr>
          <w:rFonts w:ascii="Arial" w:eastAsia="Times New Roman" w:hAnsi="Arial" w:cs="Arial"/>
          <w:sz w:val="28"/>
          <w:szCs w:val="28"/>
          <w:lang w:val="es-MX" w:eastAsia="es-MX"/>
        </w:rPr>
        <w:t>,</w:t>
      </w:r>
      <w:r w:rsidR="005B0E20" w:rsidRPr="0061307D">
        <w:rPr>
          <w:rFonts w:ascii="Arial" w:eastAsia="Times New Roman" w:hAnsi="Arial" w:cs="Arial"/>
          <w:sz w:val="28"/>
          <w:szCs w:val="28"/>
          <w:lang w:val="es-MX" w:eastAsia="es-MX"/>
        </w:rPr>
        <w:t xml:space="preserve"> todo está muy bien hecho</w:t>
      </w:r>
      <w:r w:rsidR="00503CE1">
        <w:rPr>
          <w:rFonts w:ascii="Arial" w:eastAsia="Times New Roman" w:hAnsi="Arial" w:cs="Arial"/>
          <w:sz w:val="28"/>
          <w:szCs w:val="28"/>
          <w:lang w:val="es-MX" w:eastAsia="es-MX"/>
        </w:rPr>
        <w:t>, que c</w:t>
      </w:r>
      <w:r w:rsidR="005B0E20" w:rsidRPr="0061307D">
        <w:rPr>
          <w:rFonts w:ascii="Arial" w:eastAsia="Times New Roman" w:hAnsi="Arial" w:cs="Arial"/>
          <w:sz w:val="28"/>
          <w:szCs w:val="28"/>
          <w:lang w:val="es-MX" w:eastAsia="es-MX"/>
        </w:rPr>
        <w:t>onfiemos en los técnicos</w:t>
      </w:r>
      <w:r w:rsidR="005B0E20">
        <w:rPr>
          <w:rFonts w:ascii="Arial" w:eastAsia="Times New Roman" w:hAnsi="Arial" w:cs="Arial"/>
          <w:sz w:val="28"/>
          <w:szCs w:val="28"/>
          <w:lang w:val="es-MX" w:eastAsia="es-MX"/>
        </w:rPr>
        <w:t xml:space="preserve">, etc. </w:t>
      </w:r>
      <w:r w:rsidR="005B0E20" w:rsidRPr="0061307D">
        <w:rPr>
          <w:rFonts w:ascii="Arial" w:eastAsia="Times New Roman" w:hAnsi="Arial" w:cs="Arial"/>
          <w:sz w:val="28"/>
          <w:szCs w:val="28"/>
          <w:lang w:val="es-MX" w:eastAsia="es-MX"/>
        </w:rPr>
        <w:t xml:space="preserve"> Bueno</w:t>
      </w:r>
      <w:r w:rsidR="005B0E20">
        <w:rPr>
          <w:rFonts w:ascii="Arial" w:eastAsia="Times New Roman" w:hAnsi="Arial" w:cs="Arial"/>
          <w:sz w:val="28"/>
          <w:szCs w:val="28"/>
          <w:lang w:val="es-MX" w:eastAsia="es-MX"/>
        </w:rPr>
        <w:t>, pues, c</w:t>
      </w:r>
      <w:r w:rsidR="005B0E20" w:rsidRPr="0061307D">
        <w:rPr>
          <w:rFonts w:ascii="Arial" w:eastAsia="Times New Roman" w:hAnsi="Arial" w:cs="Arial"/>
          <w:sz w:val="28"/>
          <w:szCs w:val="28"/>
          <w:lang w:val="es-MX" w:eastAsia="es-MX"/>
        </w:rPr>
        <w:t>ómo están las cosas afuera</w:t>
      </w:r>
      <w:r w:rsidR="00503CE1">
        <w:rPr>
          <w:rFonts w:ascii="Arial" w:eastAsia="Times New Roman" w:hAnsi="Arial" w:cs="Arial"/>
          <w:sz w:val="28"/>
          <w:szCs w:val="28"/>
          <w:lang w:val="es-MX" w:eastAsia="es-MX"/>
        </w:rPr>
        <w:t>. ¡S</w:t>
      </w:r>
      <w:r w:rsidR="005B0E20">
        <w:rPr>
          <w:rFonts w:ascii="Arial" w:eastAsia="Times New Roman" w:hAnsi="Arial" w:cs="Arial"/>
          <w:sz w:val="28"/>
          <w:szCs w:val="28"/>
          <w:lang w:val="es-MX" w:eastAsia="es-MX"/>
        </w:rPr>
        <w:t>í</w:t>
      </w:r>
      <w:r w:rsidR="00503CE1">
        <w:rPr>
          <w:rFonts w:ascii="Arial" w:eastAsia="Times New Roman" w:hAnsi="Arial" w:cs="Arial"/>
          <w:sz w:val="28"/>
          <w:szCs w:val="28"/>
          <w:lang w:val="es-MX" w:eastAsia="es-MX"/>
        </w:rPr>
        <w:t>!</w:t>
      </w:r>
      <w:r w:rsidR="005B0E20">
        <w:rPr>
          <w:rFonts w:ascii="Arial" w:eastAsia="Times New Roman" w:hAnsi="Arial" w:cs="Arial"/>
          <w:sz w:val="28"/>
          <w:szCs w:val="28"/>
          <w:lang w:val="es-MX" w:eastAsia="es-MX"/>
        </w:rPr>
        <w:t xml:space="preserve"> ya </w:t>
      </w:r>
      <w:r w:rsidR="005B0E20" w:rsidRPr="0061307D">
        <w:rPr>
          <w:rFonts w:ascii="Arial" w:eastAsia="Times New Roman" w:hAnsi="Arial" w:cs="Arial"/>
          <w:sz w:val="28"/>
          <w:szCs w:val="28"/>
          <w:lang w:val="es-MX" w:eastAsia="es-MX"/>
        </w:rPr>
        <w:t>sé</w:t>
      </w:r>
      <w:r w:rsidR="00503CE1">
        <w:rPr>
          <w:rFonts w:ascii="Arial" w:eastAsia="Times New Roman" w:hAnsi="Arial" w:cs="Arial"/>
          <w:sz w:val="28"/>
          <w:szCs w:val="28"/>
          <w:lang w:val="es-MX" w:eastAsia="es-MX"/>
        </w:rPr>
        <w:t>,</w:t>
      </w:r>
      <w:r w:rsidR="005B0E20">
        <w:rPr>
          <w:rFonts w:ascii="Arial" w:eastAsia="Times New Roman" w:hAnsi="Arial" w:cs="Arial"/>
          <w:sz w:val="28"/>
          <w:szCs w:val="28"/>
          <w:lang w:val="es-MX" w:eastAsia="es-MX"/>
        </w:rPr>
        <w:t xml:space="preserve"> los dos</w:t>
      </w:r>
      <w:r w:rsidR="00503CE1">
        <w:rPr>
          <w:rFonts w:ascii="Arial" w:eastAsia="Times New Roman" w:hAnsi="Arial" w:cs="Arial"/>
          <w:sz w:val="28"/>
          <w:szCs w:val="28"/>
          <w:lang w:val="es-MX" w:eastAsia="es-MX"/>
        </w:rPr>
        <w:t>,</w:t>
      </w:r>
      <w:r w:rsidR="005B0E20">
        <w:rPr>
          <w:rFonts w:ascii="Arial" w:eastAsia="Times New Roman" w:hAnsi="Arial" w:cs="Arial"/>
          <w:sz w:val="28"/>
          <w:szCs w:val="28"/>
          <w:lang w:val="es-MX" w:eastAsia="es-MX"/>
        </w:rPr>
        <w:t xml:space="preserve"> la Administración pasada</w:t>
      </w:r>
      <w:r w:rsidR="00503CE1">
        <w:rPr>
          <w:rFonts w:ascii="Arial" w:eastAsia="Times New Roman" w:hAnsi="Arial" w:cs="Arial"/>
          <w:sz w:val="28"/>
          <w:szCs w:val="28"/>
          <w:lang w:val="es-MX" w:eastAsia="es-MX"/>
        </w:rPr>
        <w:t xml:space="preserve">, y </w:t>
      </w:r>
      <w:r w:rsidR="005B0E20" w:rsidRPr="0061307D">
        <w:rPr>
          <w:rFonts w:ascii="Arial" w:eastAsia="Times New Roman" w:hAnsi="Arial" w:cs="Arial"/>
          <w:sz w:val="28"/>
          <w:szCs w:val="28"/>
          <w:lang w:val="es-MX" w:eastAsia="es-MX"/>
        </w:rPr>
        <w:t>no</w:t>
      </w:r>
      <w:r w:rsidR="00503CE1">
        <w:rPr>
          <w:rFonts w:ascii="Arial" w:eastAsia="Times New Roman" w:hAnsi="Arial" w:cs="Arial"/>
          <w:sz w:val="28"/>
          <w:szCs w:val="28"/>
          <w:lang w:val="es-MX" w:eastAsia="es-MX"/>
        </w:rPr>
        <w:t>,</w:t>
      </w:r>
      <w:r w:rsidR="005B0E20" w:rsidRPr="0061307D">
        <w:rPr>
          <w:rFonts w:ascii="Arial" w:eastAsia="Times New Roman" w:hAnsi="Arial" w:cs="Arial"/>
          <w:sz w:val="28"/>
          <w:szCs w:val="28"/>
          <w:lang w:val="es-MX" w:eastAsia="es-MX"/>
        </w:rPr>
        <w:t xml:space="preserve"> </w:t>
      </w:r>
      <w:r w:rsidR="00503CE1">
        <w:rPr>
          <w:rFonts w:ascii="Arial" w:eastAsia="Times New Roman" w:hAnsi="Arial" w:cs="Arial"/>
          <w:sz w:val="28"/>
          <w:szCs w:val="28"/>
          <w:lang w:val="es-MX" w:eastAsia="es-MX"/>
        </w:rPr>
        <w:t xml:space="preserve">no </w:t>
      </w:r>
      <w:r w:rsidR="005B0E20">
        <w:rPr>
          <w:rFonts w:ascii="Arial" w:eastAsia="Times New Roman" w:hAnsi="Arial" w:cs="Arial"/>
          <w:sz w:val="28"/>
          <w:szCs w:val="28"/>
          <w:lang w:val="es-MX" w:eastAsia="es-MX"/>
        </w:rPr>
        <w:t>todos</w:t>
      </w:r>
      <w:r w:rsidR="00503CE1">
        <w:rPr>
          <w:rFonts w:ascii="Arial" w:eastAsia="Times New Roman" w:hAnsi="Arial" w:cs="Arial"/>
          <w:sz w:val="28"/>
          <w:szCs w:val="28"/>
          <w:lang w:val="es-MX" w:eastAsia="es-MX"/>
        </w:rPr>
        <w:t xml:space="preserve">, no todos, </w:t>
      </w:r>
      <w:r w:rsidR="005B0E20">
        <w:rPr>
          <w:rFonts w:ascii="Arial" w:eastAsia="Times New Roman" w:hAnsi="Arial" w:cs="Arial"/>
          <w:sz w:val="28"/>
          <w:szCs w:val="28"/>
          <w:lang w:val="es-MX" w:eastAsia="es-MX"/>
        </w:rPr>
        <w:t>compañera Yuritzi</w:t>
      </w:r>
      <w:r w:rsidR="00503CE1">
        <w:rPr>
          <w:rFonts w:ascii="Arial" w:eastAsia="Times New Roman" w:hAnsi="Arial" w:cs="Arial"/>
          <w:sz w:val="28"/>
          <w:szCs w:val="28"/>
          <w:lang w:val="es-MX" w:eastAsia="es-MX"/>
        </w:rPr>
        <w:t>a</w:t>
      </w:r>
      <w:r w:rsidR="005B0E20">
        <w:rPr>
          <w:rFonts w:ascii="Arial" w:eastAsia="Times New Roman" w:hAnsi="Arial" w:cs="Arial"/>
          <w:sz w:val="28"/>
          <w:szCs w:val="28"/>
          <w:lang w:val="es-MX" w:eastAsia="es-MX"/>
        </w:rPr>
        <w:t xml:space="preserve">, </w:t>
      </w:r>
      <w:r w:rsidR="00503CE1">
        <w:rPr>
          <w:rFonts w:ascii="Arial" w:eastAsia="Times New Roman" w:hAnsi="Arial" w:cs="Arial"/>
          <w:sz w:val="28"/>
          <w:szCs w:val="28"/>
          <w:lang w:val="es-MX" w:eastAsia="es-MX"/>
        </w:rPr>
        <w:t>n</w:t>
      </w:r>
      <w:r w:rsidR="005B0E20" w:rsidRPr="0061307D">
        <w:rPr>
          <w:rFonts w:ascii="Arial" w:eastAsia="Times New Roman" w:hAnsi="Arial" w:cs="Arial"/>
          <w:sz w:val="28"/>
          <w:szCs w:val="28"/>
          <w:lang w:val="es-MX" w:eastAsia="es-MX"/>
        </w:rPr>
        <w:t>o</w:t>
      </w:r>
      <w:r w:rsidR="005B0E20">
        <w:rPr>
          <w:rFonts w:ascii="Arial" w:eastAsia="Times New Roman" w:hAnsi="Arial" w:cs="Arial"/>
          <w:sz w:val="28"/>
          <w:szCs w:val="28"/>
          <w:lang w:val="es-MX" w:eastAsia="es-MX"/>
        </w:rPr>
        <w:t xml:space="preserve"> todos</w:t>
      </w:r>
      <w:r w:rsidR="00503CE1">
        <w:rPr>
          <w:rFonts w:ascii="Arial" w:eastAsia="Times New Roman" w:hAnsi="Arial" w:cs="Arial"/>
          <w:sz w:val="28"/>
          <w:szCs w:val="28"/>
          <w:lang w:val="es-MX" w:eastAsia="es-MX"/>
        </w:rPr>
        <w:t>….</w:t>
      </w:r>
      <w:r w:rsidR="005B0E20">
        <w:rPr>
          <w:rFonts w:ascii="Arial" w:eastAsia="Times New Roman" w:hAnsi="Arial" w:cs="Arial"/>
          <w:sz w:val="28"/>
          <w:szCs w:val="28"/>
          <w:lang w:val="es-MX" w:eastAsia="es-MX"/>
        </w:rPr>
        <w:t xml:space="preserve"> porque </w:t>
      </w:r>
      <w:r w:rsidR="00503CE1">
        <w:rPr>
          <w:rFonts w:ascii="Arial" w:eastAsia="Times New Roman" w:hAnsi="Arial" w:cs="Arial"/>
          <w:sz w:val="28"/>
          <w:szCs w:val="28"/>
          <w:lang w:val="es-MX" w:eastAsia="es-MX"/>
        </w:rPr>
        <w:t>¡</w:t>
      </w:r>
      <w:r w:rsidR="005B0E20">
        <w:rPr>
          <w:rFonts w:ascii="Arial" w:eastAsia="Times New Roman" w:hAnsi="Arial" w:cs="Arial"/>
          <w:sz w:val="28"/>
          <w:szCs w:val="28"/>
          <w:lang w:val="es-MX" w:eastAsia="es-MX"/>
        </w:rPr>
        <w:t>Ah perdón</w:t>
      </w:r>
      <w:r w:rsidR="00503CE1">
        <w:rPr>
          <w:rFonts w:ascii="Arial" w:eastAsia="Times New Roman" w:hAnsi="Arial" w:cs="Arial"/>
          <w:sz w:val="28"/>
          <w:szCs w:val="28"/>
          <w:lang w:val="es-MX" w:eastAsia="es-MX"/>
        </w:rPr>
        <w:t>!</w:t>
      </w:r>
      <w:r w:rsidR="005B0E20">
        <w:rPr>
          <w:rFonts w:ascii="Arial" w:eastAsia="Times New Roman" w:hAnsi="Arial" w:cs="Arial"/>
          <w:sz w:val="28"/>
          <w:szCs w:val="28"/>
          <w:lang w:val="es-MX" w:eastAsia="es-MX"/>
        </w:rPr>
        <w:t xml:space="preserve"> Y</w:t>
      </w:r>
      <w:r w:rsidR="005B0E20" w:rsidRPr="0061307D">
        <w:rPr>
          <w:rFonts w:ascii="Arial" w:eastAsia="Times New Roman" w:hAnsi="Arial" w:cs="Arial"/>
          <w:sz w:val="28"/>
          <w:szCs w:val="28"/>
          <w:lang w:val="es-MX" w:eastAsia="es-MX"/>
        </w:rPr>
        <w:t>uritzi Alejandra Hermosillo Tejeda</w:t>
      </w:r>
      <w:r w:rsidR="005B0E20">
        <w:rPr>
          <w:rFonts w:ascii="Arial" w:eastAsia="Times New Roman" w:hAnsi="Arial" w:cs="Arial"/>
          <w:sz w:val="28"/>
          <w:szCs w:val="28"/>
          <w:lang w:val="es-MX" w:eastAsia="es-MX"/>
        </w:rPr>
        <w:t>,</w:t>
      </w:r>
      <w:r w:rsidR="005B0E20" w:rsidRPr="0061307D">
        <w:rPr>
          <w:rFonts w:ascii="Arial" w:eastAsia="Times New Roman" w:hAnsi="Arial" w:cs="Arial"/>
          <w:sz w:val="28"/>
          <w:szCs w:val="28"/>
          <w:lang w:val="es-MX" w:eastAsia="es-MX"/>
        </w:rPr>
        <w:t xml:space="preserve"> es correcto</w:t>
      </w:r>
      <w:r w:rsidR="007F596B">
        <w:rPr>
          <w:rFonts w:ascii="Arial" w:eastAsia="Times New Roman" w:hAnsi="Arial" w:cs="Arial"/>
          <w:sz w:val="28"/>
          <w:szCs w:val="28"/>
          <w:lang w:val="es-MX" w:eastAsia="es-MX"/>
        </w:rPr>
        <w:t>. D</w:t>
      </w:r>
      <w:r w:rsidR="005B0E20" w:rsidRPr="0061307D">
        <w:rPr>
          <w:rFonts w:ascii="Arial" w:eastAsia="Times New Roman" w:hAnsi="Arial" w:cs="Arial"/>
          <w:sz w:val="28"/>
          <w:szCs w:val="28"/>
          <w:lang w:val="es-MX" w:eastAsia="es-MX"/>
        </w:rPr>
        <w:t>esde que</w:t>
      </w:r>
      <w:r w:rsidR="005B0E20">
        <w:rPr>
          <w:rFonts w:ascii="Arial" w:eastAsia="Times New Roman" w:hAnsi="Arial" w:cs="Arial"/>
          <w:sz w:val="28"/>
          <w:szCs w:val="28"/>
          <w:lang w:val="es-MX" w:eastAsia="es-MX"/>
        </w:rPr>
        <w:t xml:space="preserve"> Usted llegó</w:t>
      </w:r>
      <w:r w:rsidR="007F596B">
        <w:rPr>
          <w:rFonts w:ascii="Arial" w:eastAsia="Times New Roman" w:hAnsi="Arial" w:cs="Arial"/>
          <w:sz w:val="28"/>
          <w:szCs w:val="28"/>
          <w:lang w:val="es-MX" w:eastAsia="es-MX"/>
        </w:rPr>
        <w:t>,</w:t>
      </w:r>
      <w:r w:rsidR="005B0E20">
        <w:rPr>
          <w:rFonts w:ascii="Arial" w:eastAsia="Times New Roman" w:hAnsi="Arial" w:cs="Arial"/>
          <w:sz w:val="28"/>
          <w:szCs w:val="28"/>
          <w:lang w:val="es-MX" w:eastAsia="es-MX"/>
        </w:rPr>
        <w:t xml:space="preserve"> a este P</w:t>
      </w:r>
      <w:r w:rsidR="005B0E20" w:rsidRPr="0061307D">
        <w:rPr>
          <w:rFonts w:ascii="Arial" w:eastAsia="Times New Roman" w:hAnsi="Arial" w:cs="Arial"/>
          <w:sz w:val="28"/>
          <w:szCs w:val="28"/>
          <w:lang w:val="es-MX" w:eastAsia="es-MX"/>
        </w:rPr>
        <w:t>leno del</w:t>
      </w:r>
      <w:r w:rsidR="005B0E20">
        <w:rPr>
          <w:rFonts w:ascii="Arial" w:eastAsia="Times New Roman" w:hAnsi="Arial" w:cs="Arial"/>
          <w:sz w:val="28"/>
          <w:szCs w:val="28"/>
          <w:lang w:val="es-MX" w:eastAsia="es-MX"/>
        </w:rPr>
        <w:t xml:space="preserve"> A</w:t>
      </w:r>
      <w:r w:rsidR="005B0E20" w:rsidRPr="0061307D">
        <w:rPr>
          <w:rFonts w:ascii="Arial" w:eastAsia="Times New Roman" w:hAnsi="Arial" w:cs="Arial"/>
          <w:sz w:val="28"/>
          <w:szCs w:val="28"/>
          <w:lang w:val="es-MX" w:eastAsia="es-MX"/>
        </w:rPr>
        <w:t>yuntamiento</w:t>
      </w:r>
      <w:r w:rsidR="005B0E20">
        <w:rPr>
          <w:rFonts w:ascii="Arial" w:eastAsia="Times New Roman" w:hAnsi="Arial" w:cs="Arial"/>
          <w:sz w:val="28"/>
          <w:szCs w:val="28"/>
          <w:lang w:val="es-MX" w:eastAsia="es-MX"/>
        </w:rPr>
        <w:t>,</w:t>
      </w:r>
      <w:r w:rsidR="005B0E20" w:rsidRPr="0061307D">
        <w:rPr>
          <w:rFonts w:ascii="Arial" w:eastAsia="Times New Roman" w:hAnsi="Arial" w:cs="Arial"/>
          <w:sz w:val="28"/>
          <w:szCs w:val="28"/>
          <w:lang w:val="es-MX" w:eastAsia="es-MX"/>
        </w:rPr>
        <w:t xml:space="preserve"> nada más a alzar la voz</w:t>
      </w:r>
      <w:r w:rsidR="007F596B">
        <w:rPr>
          <w:rFonts w:ascii="Arial" w:eastAsia="Times New Roman" w:hAnsi="Arial" w:cs="Arial"/>
          <w:sz w:val="28"/>
          <w:szCs w:val="28"/>
          <w:lang w:val="es-MX" w:eastAsia="es-MX"/>
        </w:rPr>
        <w:t>,</w:t>
      </w:r>
      <w:r w:rsidR="005B0E20">
        <w:rPr>
          <w:rFonts w:ascii="Arial" w:eastAsia="Times New Roman" w:hAnsi="Arial" w:cs="Arial"/>
          <w:sz w:val="28"/>
          <w:szCs w:val="28"/>
          <w:lang w:val="es-MX" w:eastAsia="es-MX"/>
        </w:rPr>
        <w:t xml:space="preserve"> </w:t>
      </w:r>
      <w:r w:rsidR="005B0E20" w:rsidRPr="0061307D">
        <w:rPr>
          <w:rFonts w:ascii="Arial" w:eastAsia="Times New Roman" w:hAnsi="Arial" w:cs="Arial"/>
          <w:sz w:val="28"/>
          <w:szCs w:val="28"/>
          <w:lang w:val="es-MX" w:eastAsia="es-MX"/>
        </w:rPr>
        <w:t>como una</w:t>
      </w:r>
      <w:r w:rsidR="007F596B">
        <w:rPr>
          <w:rFonts w:ascii="Arial" w:eastAsia="Times New Roman" w:hAnsi="Arial" w:cs="Arial"/>
          <w:sz w:val="28"/>
          <w:szCs w:val="28"/>
          <w:lang w:val="es-MX" w:eastAsia="es-MX"/>
        </w:rPr>
        <w:t>,</w:t>
      </w:r>
      <w:r w:rsidR="005B0E20" w:rsidRPr="0061307D">
        <w:rPr>
          <w:rFonts w:ascii="Arial" w:eastAsia="Times New Roman" w:hAnsi="Arial" w:cs="Arial"/>
          <w:sz w:val="28"/>
          <w:szCs w:val="28"/>
          <w:lang w:val="es-MX" w:eastAsia="es-MX"/>
        </w:rPr>
        <w:t xml:space="preserve"> únicamente aplaudidora de los temas</w:t>
      </w:r>
      <w:r w:rsidR="007F596B">
        <w:rPr>
          <w:rFonts w:ascii="Arial" w:eastAsia="Times New Roman" w:hAnsi="Arial" w:cs="Arial"/>
          <w:sz w:val="28"/>
          <w:szCs w:val="28"/>
          <w:lang w:val="es-MX" w:eastAsia="es-MX"/>
        </w:rPr>
        <w:t>,</w:t>
      </w:r>
      <w:r w:rsidR="005B0E20" w:rsidRPr="0061307D">
        <w:rPr>
          <w:rFonts w:ascii="Arial" w:eastAsia="Times New Roman" w:hAnsi="Arial" w:cs="Arial"/>
          <w:sz w:val="28"/>
          <w:szCs w:val="28"/>
          <w:lang w:val="es-MX" w:eastAsia="es-MX"/>
        </w:rPr>
        <w:t xml:space="preserve"> realmente</w:t>
      </w:r>
      <w:r w:rsidR="007F596B">
        <w:rPr>
          <w:rFonts w:ascii="Arial" w:eastAsia="Times New Roman" w:hAnsi="Arial" w:cs="Arial"/>
          <w:sz w:val="28"/>
          <w:szCs w:val="28"/>
          <w:lang w:val="es-MX" w:eastAsia="es-MX"/>
        </w:rPr>
        <w:t>,</w:t>
      </w:r>
      <w:r w:rsidR="005B0E20" w:rsidRPr="0061307D">
        <w:rPr>
          <w:rFonts w:ascii="Arial" w:eastAsia="Times New Roman" w:hAnsi="Arial" w:cs="Arial"/>
          <w:sz w:val="28"/>
          <w:szCs w:val="28"/>
          <w:lang w:val="es-MX" w:eastAsia="es-MX"/>
        </w:rPr>
        <w:t xml:space="preserve"> </w:t>
      </w:r>
      <w:r w:rsidR="007F596B">
        <w:rPr>
          <w:rFonts w:ascii="Arial" w:eastAsia="Times New Roman" w:hAnsi="Arial" w:cs="Arial"/>
          <w:sz w:val="28"/>
          <w:szCs w:val="28"/>
          <w:lang w:val="es-MX" w:eastAsia="es-MX"/>
        </w:rPr>
        <w:t>¡</w:t>
      </w:r>
      <w:r w:rsidR="005B0E20" w:rsidRPr="0061307D">
        <w:rPr>
          <w:rFonts w:ascii="Arial" w:eastAsia="Times New Roman" w:hAnsi="Arial" w:cs="Arial"/>
          <w:sz w:val="28"/>
          <w:szCs w:val="28"/>
          <w:lang w:val="es-MX" w:eastAsia="es-MX"/>
        </w:rPr>
        <w:t>sí</w:t>
      </w:r>
      <w:r w:rsidR="007F596B">
        <w:rPr>
          <w:rFonts w:ascii="Arial" w:eastAsia="Times New Roman" w:hAnsi="Arial" w:cs="Arial"/>
          <w:sz w:val="28"/>
          <w:szCs w:val="28"/>
          <w:lang w:val="es-MX" w:eastAsia="es-MX"/>
        </w:rPr>
        <w:t>!</w:t>
      </w:r>
      <w:r w:rsidR="005B0E20">
        <w:rPr>
          <w:rFonts w:ascii="Arial" w:eastAsia="Times New Roman" w:hAnsi="Arial" w:cs="Arial"/>
          <w:sz w:val="28"/>
          <w:szCs w:val="28"/>
          <w:lang w:val="es-MX" w:eastAsia="es-MX"/>
        </w:rPr>
        <w:t xml:space="preserve"> </w:t>
      </w:r>
      <w:r w:rsidR="005B0E20" w:rsidRPr="0061307D">
        <w:rPr>
          <w:rFonts w:ascii="Arial" w:eastAsia="Times New Roman" w:hAnsi="Arial" w:cs="Arial"/>
          <w:sz w:val="28"/>
          <w:szCs w:val="28"/>
          <w:lang w:val="es-MX" w:eastAsia="es-MX"/>
        </w:rPr>
        <w:t>estás en todo tu derecho</w:t>
      </w:r>
      <w:r w:rsidR="007F596B">
        <w:rPr>
          <w:rFonts w:ascii="Arial" w:eastAsia="Times New Roman" w:hAnsi="Arial" w:cs="Arial"/>
          <w:sz w:val="28"/>
          <w:szCs w:val="28"/>
          <w:lang w:val="es-MX" w:eastAsia="es-MX"/>
        </w:rPr>
        <w:t xml:space="preserve">, </w:t>
      </w:r>
      <w:r w:rsidR="005B0E20" w:rsidRPr="0061307D">
        <w:rPr>
          <w:rFonts w:ascii="Arial" w:eastAsia="Times New Roman" w:hAnsi="Arial" w:cs="Arial"/>
          <w:sz w:val="28"/>
          <w:szCs w:val="28"/>
          <w:lang w:val="es-MX" w:eastAsia="es-MX"/>
        </w:rPr>
        <w:t xml:space="preserve">pero no estás en todo </w:t>
      </w:r>
      <w:r w:rsidR="005B0E20" w:rsidRPr="0061307D">
        <w:rPr>
          <w:rFonts w:ascii="Arial" w:eastAsia="Times New Roman" w:hAnsi="Arial" w:cs="Arial"/>
          <w:sz w:val="28"/>
          <w:szCs w:val="28"/>
          <w:lang w:val="es-MX" w:eastAsia="es-MX"/>
        </w:rPr>
        <w:lastRenderedPageBreak/>
        <w:t>tu derecho</w:t>
      </w:r>
      <w:r w:rsidR="000C0D41">
        <w:rPr>
          <w:rFonts w:ascii="Arial" w:eastAsia="Times New Roman" w:hAnsi="Arial" w:cs="Arial"/>
          <w:sz w:val="28"/>
          <w:szCs w:val="28"/>
          <w:lang w:val="es-MX" w:eastAsia="es-MX"/>
        </w:rPr>
        <w:t>,</w:t>
      </w:r>
      <w:r w:rsidR="005B0E20" w:rsidRPr="0061307D">
        <w:rPr>
          <w:rFonts w:ascii="Arial" w:eastAsia="Times New Roman" w:hAnsi="Arial" w:cs="Arial"/>
          <w:sz w:val="28"/>
          <w:szCs w:val="28"/>
          <w:lang w:val="es-MX" w:eastAsia="es-MX"/>
        </w:rPr>
        <w:t xml:space="preserve"> de cada que usas la</w:t>
      </w:r>
      <w:r w:rsidR="005B0E20">
        <w:rPr>
          <w:rFonts w:ascii="Arial" w:eastAsia="Times New Roman" w:hAnsi="Arial" w:cs="Arial"/>
          <w:sz w:val="28"/>
          <w:szCs w:val="28"/>
          <w:lang w:val="es-MX" w:eastAsia="es-MX"/>
        </w:rPr>
        <w:t xml:space="preserve"> </w:t>
      </w:r>
      <w:r w:rsidR="005B0E20" w:rsidRPr="0061307D">
        <w:rPr>
          <w:rFonts w:ascii="Arial" w:eastAsia="Times New Roman" w:hAnsi="Arial" w:cs="Arial"/>
          <w:sz w:val="28"/>
          <w:szCs w:val="28"/>
          <w:lang w:val="es-MX" w:eastAsia="es-MX"/>
        </w:rPr>
        <w:t>voz</w:t>
      </w:r>
      <w:r w:rsidR="000C0D41">
        <w:rPr>
          <w:rFonts w:ascii="Arial" w:eastAsia="Times New Roman" w:hAnsi="Arial" w:cs="Arial"/>
          <w:sz w:val="28"/>
          <w:szCs w:val="28"/>
          <w:lang w:val="es-MX" w:eastAsia="es-MX"/>
        </w:rPr>
        <w:t>,</w:t>
      </w:r>
      <w:r w:rsidR="005B0E20" w:rsidRPr="0061307D">
        <w:rPr>
          <w:rFonts w:ascii="Arial" w:eastAsia="Times New Roman" w:hAnsi="Arial" w:cs="Arial"/>
          <w:sz w:val="28"/>
          <w:szCs w:val="28"/>
          <w:lang w:val="es-MX" w:eastAsia="es-MX"/>
        </w:rPr>
        <w:t xml:space="preserve"> venir aquí a ofender a personas</w:t>
      </w:r>
      <w:r w:rsidR="000C0D41">
        <w:rPr>
          <w:rFonts w:ascii="Arial" w:eastAsia="Times New Roman" w:hAnsi="Arial" w:cs="Arial"/>
          <w:sz w:val="28"/>
          <w:szCs w:val="28"/>
          <w:lang w:val="es-MX" w:eastAsia="es-MX"/>
        </w:rPr>
        <w:t>.</w:t>
      </w:r>
      <w:r w:rsidR="005B0E20" w:rsidRPr="0061307D">
        <w:rPr>
          <w:rFonts w:ascii="Arial" w:eastAsia="Times New Roman" w:hAnsi="Arial" w:cs="Arial"/>
          <w:sz w:val="28"/>
          <w:szCs w:val="28"/>
          <w:lang w:val="es-MX" w:eastAsia="es-MX"/>
        </w:rPr>
        <w:t xml:space="preserve"> </w:t>
      </w:r>
      <w:r w:rsidR="000C0D41">
        <w:rPr>
          <w:rFonts w:ascii="Arial" w:eastAsia="Times New Roman" w:hAnsi="Arial" w:cs="Arial"/>
          <w:sz w:val="28"/>
          <w:szCs w:val="28"/>
          <w:lang w:val="es-MX" w:eastAsia="es-MX"/>
        </w:rPr>
        <w:t>¡</w:t>
      </w:r>
      <w:r w:rsidR="005B0E20" w:rsidRPr="0061307D">
        <w:rPr>
          <w:rFonts w:ascii="Arial" w:eastAsia="Times New Roman" w:hAnsi="Arial" w:cs="Arial"/>
          <w:sz w:val="28"/>
          <w:szCs w:val="28"/>
          <w:lang w:val="es-MX" w:eastAsia="es-MX"/>
        </w:rPr>
        <w:t>sale</w:t>
      </w:r>
      <w:r w:rsidR="000C0D41">
        <w:rPr>
          <w:rFonts w:ascii="Arial" w:eastAsia="Times New Roman" w:hAnsi="Arial" w:cs="Arial"/>
          <w:sz w:val="28"/>
          <w:szCs w:val="28"/>
          <w:lang w:val="es-MX" w:eastAsia="es-MX"/>
        </w:rPr>
        <w:t>!</w:t>
      </w:r>
      <w:r w:rsidR="005B0E20">
        <w:rPr>
          <w:rFonts w:ascii="Arial" w:eastAsia="Times New Roman" w:hAnsi="Arial" w:cs="Arial"/>
          <w:sz w:val="28"/>
          <w:szCs w:val="28"/>
          <w:lang w:val="es-MX" w:eastAsia="es-MX"/>
        </w:rPr>
        <w:t xml:space="preserve"> </w:t>
      </w:r>
      <w:r w:rsidR="000C0D41">
        <w:rPr>
          <w:rFonts w:ascii="Arial" w:eastAsia="Times New Roman" w:hAnsi="Arial" w:cs="Arial"/>
          <w:sz w:val="28"/>
          <w:szCs w:val="28"/>
          <w:lang w:val="es-MX" w:eastAsia="es-MX"/>
        </w:rPr>
        <w:t>E</w:t>
      </w:r>
      <w:r w:rsidR="005B0E20" w:rsidRPr="0061307D">
        <w:rPr>
          <w:rFonts w:ascii="Arial" w:eastAsia="Times New Roman" w:hAnsi="Arial" w:cs="Arial"/>
          <w:sz w:val="28"/>
          <w:szCs w:val="28"/>
          <w:lang w:val="es-MX" w:eastAsia="es-MX"/>
        </w:rPr>
        <w:t>n ese momento</w:t>
      </w:r>
      <w:r w:rsidR="000C0D41">
        <w:rPr>
          <w:rFonts w:ascii="Arial" w:eastAsia="Times New Roman" w:hAnsi="Arial" w:cs="Arial"/>
          <w:sz w:val="28"/>
          <w:szCs w:val="28"/>
          <w:lang w:val="es-MX" w:eastAsia="es-MX"/>
        </w:rPr>
        <w:t>,</w:t>
      </w:r>
      <w:r w:rsidR="005B0E20" w:rsidRPr="0061307D">
        <w:rPr>
          <w:rFonts w:ascii="Arial" w:eastAsia="Times New Roman" w:hAnsi="Arial" w:cs="Arial"/>
          <w:sz w:val="28"/>
          <w:szCs w:val="28"/>
          <w:lang w:val="es-MX" w:eastAsia="es-MX"/>
        </w:rPr>
        <w:t xml:space="preserve"> </w:t>
      </w:r>
      <w:r w:rsidR="000C0D41">
        <w:rPr>
          <w:rFonts w:ascii="Arial" w:eastAsia="Times New Roman" w:hAnsi="Arial" w:cs="Arial"/>
          <w:sz w:val="28"/>
          <w:szCs w:val="28"/>
          <w:lang w:val="es-MX" w:eastAsia="es-MX"/>
        </w:rPr>
        <w:t>¡</w:t>
      </w:r>
      <w:r w:rsidR="005B0E20" w:rsidRPr="0061307D">
        <w:rPr>
          <w:rFonts w:ascii="Arial" w:eastAsia="Times New Roman" w:hAnsi="Arial" w:cs="Arial"/>
          <w:sz w:val="28"/>
          <w:szCs w:val="28"/>
          <w:lang w:val="es-MX" w:eastAsia="es-MX"/>
        </w:rPr>
        <w:t>no</w:t>
      </w:r>
      <w:r w:rsidR="000C0D41">
        <w:rPr>
          <w:rFonts w:ascii="Arial" w:eastAsia="Times New Roman" w:hAnsi="Arial" w:cs="Arial"/>
          <w:sz w:val="28"/>
          <w:szCs w:val="28"/>
          <w:lang w:val="es-MX" w:eastAsia="es-MX"/>
        </w:rPr>
        <w:t>!</w:t>
      </w:r>
      <w:r w:rsidR="005B0E20" w:rsidRPr="0061307D">
        <w:rPr>
          <w:rFonts w:ascii="Arial" w:eastAsia="Times New Roman" w:hAnsi="Arial" w:cs="Arial"/>
          <w:sz w:val="28"/>
          <w:szCs w:val="28"/>
          <w:lang w:val="es-MX" w:eastAsia="es-MX"/>
        </w:rPr>
        <w:t xml:space="preserve"> estoy de acuerdo</w:t>
      </w:r>
      <w:r w:rsidR="000C0D41">
        <w:rPr>
          <w:rFonts w:ascii="Arial" w:eastAsia="Times New Roman" w:hAnsi="Arial" w:cs="Arial"/>
          <w:sz w:val="28"/>
          <w:szCs w:val="28"/>
          <w:lang w:val="es-MX" w:eastAsia="es-MX"/>
        </w:rPr>
        <w:t>,</w:t>
      </w:r>
      <w:r w:rsidR="005B0E20" w:rsidRPr="0061307D">
        <w:rPr>
          <w:rFonts w:ascii="Arial" w:eastAsia="Times New Roman" w:hAnsi="Arial" w:cs="Arial"/>
          <w:sz w:val="28"/>
          <w:szCs w:val="28"/>
          <w:lang w:val="es-MX" w:eastAsia="es-MX"/>
        </w:rPr>
        <w:t xml:space="preserve"> pero e</w:t>
      </w:r>
      <w:r w:rsidR="000C0D41">
        <w:rPr>
          <w:rFonts w:ascii="Arial" w:eastAsia="Times New Roman" w:hAnsi="Arial" w:cs="Arial"/>
          <w:sz w:val="28"/>
          <w:szCs w:val="28"/>
          <w:lang w:val="es-MX" w:eastAsia="es-MX"/>
        </w:rPr>
        <w:t xml:space="preserve">n otras </w:t>
      </w:r>
      <w:r w:rsidR="005B0E20">
        <w:rPr>
          <w:rFonts w:ascii="Arial" w:eastAsia="Times New Roman" w:hAnsi="Arial" w:cs="Arial"/>
          <w:sz w:val="28"/>
          <w:szCs w:val="28"/>
          <w:lang w:val="es-MX" w:eastAsia="es-MX"/>
        </w:rPr>
        <w:t>S</w:t>
      </w:r>
      <w:r w:rsidR="005B0E20" w:rsidRPr="0061307D">
        <w:rPr>
          <w:rFonts w:ascii="Arial" w:eastAsia="Times New Roman" w:hAnsi="Arial" w:cs="Arial"/>
          <w:sz w:val="28"/>
          <w:szCs w:val="28"/>
          <w:lang w:val="es-MX" w:eastAsia="es-MX"/>
        </w:rPr>
        <w:t>esiones de</w:t>
      </w:r>
      <w:r w:rsidR="005B0E20">
        <w:rPr>
          <w:rFonts w:ascii="Arial" w:eastAsia="Times New Roman" w:hAnsi="Arial" w:cs="Arial"/>
          <w:sz w:val="28"/>
          <w:szCs w:val="28"/>
          <w:lang w:val="es-MX" w:eastAsia="es-MX"/>
        </w:rPr>
        <w:t xml:space="preserve"> A</w:t>
      </w:r>
      <w:r w:rsidR="005B0E20" w:rsidRPr="0061307D">
        <w:rPr>
          <w:rFonts w:ascii="Arial" w:eastAsia="Times New Roman" w:hAnsi="Arial" w:cs="Arial"/>
          <w:sz w:val="28"/>
          <w:szCs w:val="28"/>
          <w:lang w:val="es-MX" w:eastAsia="es-MX"/>
        </w:rPr>
        <w:t>yuntamiento</w:t>
      </w:r>
      <w:r w:rsidR="000C0D41">
        <w:rPr>
          <w:rFonts w:ascii="Arial" w:eastAsia="Times New Roman" w:hAnsi="Arial" w:cs="Arial"/>
          <w:sz w:val="28"/>
          <w:szCs w:val="28"/>
          <w:lang w:val="es-MX" w:eastAsia="es-MX"/>
        </w:rPr>
        <w:t>, p</w:t>
      </w:r>
      <w:r w:rsidR="005B0E20">
        <w:rPr>
          <w:rFonts w:ascii="Arial" w:eastAsia="Times New Roman" w:hAnsi="Arial" w:cs="Arial"/>
          <w:sz w:val="28"/>
          <w:szCs w:val="28"/>
          <w:lang w:val="es-MX" w:eastAsia="es-MX"/>
        </w:rPr>
        <w:t>or supuesto que sí</w:t>
      </w:r>
      <w:r w:rsidR="000C0D41">
        <w:rPr>
          <w:rFonts w:ascii="Arial" w:eastAsia="Times New Roman" w:hAnsi="Arial" w:cs="Arial"/>
          <w:sz w:val="28"/>
          <w:szCs w:val="28"/>
          <w:lang w:val="es-MX" w:eastAsia="es-MX"/>
        </w:rPr>
        <w:t>,</w:t>
      </w:r>
      <w:r w:rsidR="005B0E20">
        <w:rPr>
          <w:rFonts w:ascii="Arial" w:eastAsia="Times New Roman" w:hAnsi="Arial" w:cs="Arial"/>
          <w:sz w:val="28"/>
          <w:szCs w:val="28"/>
          <w:lang w:val="es-MX" w:eastAsia="es-MX"/>
        </w:rPr>
        <w:t xml:space="preserve"> y luego v</w:t>
      </w:r>
      <w:r w:rsidR="005B0E20" w:rsidRPr="0061307D">
        <w:rPr>
          <w:rFonts w:ascii="Arial" w:eastAsia="Times New Roman" w:hAnsi="Arial" w:cs="Arial"/>
          <w:sz w:val="28"/>
          <w:szCs w:val="28"/>
          <w:lang w:val="es-MX" w:eastAsia="es-MX"/>
        </w:rPr>
        <w:t>ienes y te haces como queriendo ser la</w:t>
      </w:r>
      <w:r w:rsidR="005B0E20">
        <w:rPr>
          <w:rFonts w:ascii="Arial" w:eastAsia="Times New Roman" w:hAnsi="Arial" w:cs="Arial"/>
          <w:sz w:val="28"/>
          <w:szCs w:val="28"/>
          <w:lang w:val="es-MX" w:eastAsia="es-MX"/>
        </w:rPr>
        <w:t xml:space="preserve"> Líder de M</w:t>
      </w:r>
      <w:r w:rsidR="005B0E20" w:rsidRPr="0061307D">
        <w:rPr>
          <w:rFonts w:ascii="Arial" w:eastAsia="Times New Roman" w:hAnsi="Arial" w:cs="Arial"/>
          <w:sz w:val="28"/>
          <w:szCs w:val="28"/>
          <w:lang w:val="es-MX" w:eastAsia="es-MX"/>
        </w:rPr>
        <w:t>ujeres</w:t>
      </w:r>
      <w:r w:rsidR="005B0E20">
        <w:rPr>
          <w:rFonts w:ascii="Arial" w:eastAsia="Times New Roman" w:hAnsi="Arial" w:cs="Arial"/>
          <w:sz w:val="28"/>
          <w:szCs w:val="28"/>
          <w:lang w:val="es-MX" w:eastAsia="es-MX"/>
        </w:rPr>
        <w:t>,</w:t>
      </w:r>
      <w:r w:rsidR="005B0E20" w:rsidRPr="0061307D">
        <w:rPr>
          <w:rFonts w:ascii="Arial" w:eastAsia="Times New Roman" w:hAnsi="Arial" w:cs="Arial"/>
          <w:sz w:val="28"/>
          <w:szCs w:val="28"/>
          <w:lang w:val="es-MX" w:eastAsia="es-MX"/>
        </w:rPr>
        <w:t xml:space="preserve"> por ejemplo</w:t>
      </w:r>
      <w:r w:rsidR="005B0E20">
        <w:rPr>
          <w:rFonts w:ascii="Arial" w:eastAsia="Times New Roman" w:hAnsi="Arial" w:cs="Arial"/>
          <w:sz w:val="28"/>
          <w:szCs w:val="28"/>
          <w:lang w:val="es-MX" w:eastAsia="es-MX"/>
        </w:rPr>
        <w:t>,</w:t>
      </w:r>
      <w:r w:rsidR="005B0E20" w:rsidRPr="0061307D">
        <w:rPr>
          <w:rFonts w:ascii="Arial" w:eastAsia="Times New Roman" w:hAnsi="Arial" w:cs="Arial"/>
          <w:sz w:val="28"/>
          <w:szCs w:val="28"/>
          <w:lang w:val="es-MX" w:eastAsia="es-MX"/>
        </w:rPr>
        <w:t xml:space="preserve"> cuando hiciste un posicionamiento</w:t>
      </w:r>
      <w:r w:rsidR="000C0D41">
        <w:rPr>
          <w:rFonts w:ascii="Arial" w:eastAsia="Times New Roman" w:hAnsi="Arial" w:cs="Arial"/>
          <w:sz w:val="28"/>
          <w:szCs w:val="28"/>
          <w:lang w:val="es-MX" w:eastAsia="es-MX"/>
        </w:rPr>
        <w:t>, e</w:t>
      </w:r>
      <w:r w:rsidR="005B0E20" w:rsidRPr="0061307D">
        <w:rPr>
          <w:rFonts w:ascii="Arial" w:eastAsia="Times New Roman" w:hAnsi="Arial" w:cs="Arial"/>
          <w:sz w:val="28"/>
          <w:szCs w:val="28"/>
          <w:lang w:val="es-MX" w:eastAsia="es-MX"/>
        </w:rPr>
        <w:t>n días</w:t>
      </w:r>
      <w:r w:rsidR="005B0E20">
        <w:rPr>
          <w:rFonts w:ascii="Arial" w:eastAsia="Times New Roman" w:hAnsi="Arial" w:cs="Arial"/>
          <w:sz w:val="28"/>
          <w:szCs w:val="28"/>
          <w:lang w:val="es-MX" w:eastAsia="es-MX"/>
        </w:rPr>
        <w:t xml:space="preserve"> </w:t>
      </w:r>
      <w:r w:rsidR="005B0E20" w:rsidRPr="0061307D">
        <w:rPr>
          <w:rFonts w:ascii="Arial" w:eastAsia="Times New Roman" w:hAnsi="Arial" w:cs="Arial"/>
          <w:sz w:val="28"/>
          <w:szCs w:val="28"/>
          <w:lang w:val="es-MX" w:eastAsia="es-MX"/>
        </w:rPr>
        <w:t>pasados</w:t>
      </w:r>
      <w:r w:rsidR="000C0D41">
        <w:rPr>
          <w:rFonts w:ascii="Arial" w:eastAsia="Times New Roman" w:hAnsi="Arial" w:cs="Arial"/>
          <w:sz w:val="28"/>
          <w:szCs w:val="28"/>
          <w:lang w:val="es-MX" w:eastAsia="es-MX"/>
        </w:rPr>
        <w:t>. P</w:t>
      </w:r>
      <w:r w:rsidR="005B0E20" w:rsidRPr="0061307D">
        <w:rPr>
          <w:rFonts w:ascii="Arial" w:eastAsia="Times New Roman" w:hAnsi="Arial" w:cs="Arial"/>
          <w:sz w:val="28"/>
          <w:szCs w:val="28"/>
          <w:lang w:val="es-MX" w:eastAsia="es-MX"/>
        </w:rPr>
        <w:t>rimero</w:t>
      </w:r>
      <w:r w:rsidR="000C0D41">
        <w:rPr>
          <w:rFonts w:ascii="Arial" w:eastAsia="Times New Roman" w:hAnsi="Arial" w:cs="Arial"/>
          <w:sz w:val="28"/>
          <w:szCs w:val="28"/>
          <w:lang w:val="es-MX" w:eastAsia="es-MX"/>
        </w:rPr>
        <w:t xml:space="preserve">, </w:t>
      </w:r>
      <w:r w:rsidR="005B0E20" w:rsidRPr="0061307D">
        <w:rPr>
          <w:rFonts w:ascii="Arial" w:eastAsia="Times New Roman" w:hAnsi="Arial" w:cs="Arial"/>
          <w:sz w:val="28"/>
          <w:szCs w:val="28"/>
          <w:lang w:val="es-MX" w:eastAsia="es-MX"/>
        </w:rPr>
        <w:t>se empática</w:t>
      </w:r>
      <w:r w:rsidR="000C0D41">
        <w:rPr>
          <w:rFonts w:ascii="Arial" w:eastAsia="Times New Roman" w:hAnsi="Arial" w:cs="Arial"/>
          <w:sz w:val="28"/>
          <w:szCs w:val="28"/>
          <w:lang w:val="es-MX" w:eastAsia="es-MX"/>
        </w:rPr>
        <w:t>,</w:t>
      </w:r>
      <w:r w:rsidR="005B0E20" w:rsidRPr="0061307D">
        <w:rPr>
          <w:rFonts w:ascii="Arial" w:eastAsia="Times New Roman" w:hAnsi="Arial" w:cs="Arial"/>
          <w:sz w:val="28"/>
          <w:szCs w:val="28"/>
          <w:lang w:val="es-MX" w:eastAsia="es-MX"/>
        </w:rPr>
        <w:t xml:space="preserve"> y primero se</w:t>
      </w:r>
      <w:r w:rsidR="005B0E20">
        <w:rPr>
          <w:rFonts w:ascii="Arial" w:eastAsia="Times New Roman" w:hAnsi="Arial" w:cs="Arial"/>
          <w:sz w:val="28"/>
          <w:szCs w:val="28"/>
          <w:lang w:val="es-MX" w:eastAsia="es-MX"/>
        </w:rPr>
        <w:t xml:space="preserve"> </w:t>
      </w:r>
      <w:r w:rsidR="005B0E20" w:rsidRPr="0061307D">
        <w:rPr>
          <w:rFonts w:ascii="Arial" w:eastAsia="Times New Roman" w:hAnsi="Arial" w:cs="Arial"/>
          <w:sz w:val="28"/>
          <w:szCs w:val="28"/>
          <w:lang w:val="es-MX" w:eastAsia="es-MX"/>
        </w:rPr>
        <w:t>compañera de las mujere</w:t>
      </w:r>
      <w:r w:rsidR="000C0D41">
        <w:rPr>
          <w:rFonts w:ascii="Arial" w:eastAsia="Times New Roman" w:hAnsi="Arial" w:cs="Arial"/>
          <w:sz w:val="28"/>
          <w:szCs w:val="28"/>
          <w:lang w:val="es-MX" w:eastAsia="es-MX"/>
        </w:rPr>
        <w:t>s que estamos sentadas en este A</w:t>
      </w:r>
      <w:r w:rsidR="005B0E20" w:rsidRPr="0061307D">
        <w:rPr>
          <w:rFonts w:ascii="Arial" w:eastAsia="Times New Roman" w:hAnsi="Arial" w:cs="Arial"/>
          <w:sz w:val="28"/>
          <w:szCs w:val="28"/>
          <w:lang w:val="es-MX" w:eastAsia="es-MX"/>
        </w:rPr>
        <w:t>yuntamiento y después</w:t>
      </w:r>
      <w:r w:rsidR="000C0D41">
        <w:rPr>
          <w:rFonts w:ascii="Arial" w:eastAsia="Times New Roman" w:hAnsi="Arial" w:cs="Arial"/>
          <w:sz w:val="28"/>
          <w:szCs w:val="28"/>
          <w:lang w:val="es-MX" w:eastAsia="es-MX"/>
        </w:rPr>
        <w:t>,</w:t>
      </w:r>
      <w:r w:rsidR="005B0E20">
        <w:rPr>
          <w:rFonts w:ascii="Arial" w:eastAsia="Times New Roman" w:hAnsi="Arial" w:cs="Arial"/>
          <w:sz w:val="28"/>
          <w:szCs w:val="28"/>
          <w:lang w:val="es-MX" w:eastAsia="es-MX"/>
        </w:rPr>
        <w:t xml:space="preserve"> </w:t>
      </w:r>
      <w:r w:rsidR="000C0D41">
        <w:rPr>
          <w:rFonts w:ascii="Arial" w:eastAsia="Times New Roman" w:hAnsi="Arial" w:cs="Arial"/>
          <w:sz w:val="28"/>
          <w:szCs w:val="28"/>
          <w:lang w:val="es-MX" w:eastAsia="es-MX"/>
        </w:rPr>
        <w:t>quiérete convertir en la L</w:t>
      </w:r>
      <w:r w:rsidR="005B0E20" w:rsidRPr="0061307D">
        <w:rPr>
          <w:rFonts w:ascii="Arial" w:eastAsia="Times New Roman" w:hAnsi="Arial" w:cs="Arial"/>
          <w:sz w:val="28"/>
          <w:szCs w:val="28"/>
          <w:lang w:val="es-MX" w:eastAsia="es-MX"/>
        </w:rPr>
        <w:t>íder que</w:t>
      </w:r>
      <w:r w:rsidR="000C0D41">
        <w:rPr>
          <w:rFonts w:ascii="Arial" w:eastAsia="Times New Roman" w:hAnsi="Arial" w:cs="Arial"/>
          <w:sz w:val="28"/>
          <w:szCs w:val="28"/>
          <w:lang w:val="es-MX" w:eastAsia="es-MX"/>
        </w:rPr>
        <w:t>,</w:t>
      </w:r>
      <w:r w:rsidR="005B0E20" w:rsidRPr="0061307D">
        <w:rPr>
          <w:rFonts w:ascii="Arial" w:eastAsia="Times New Roman" w:hAnsi="Arial" w:cs="Arial"/>
          <w:sz w:val="28"/>
          <w:szCs w:val="28"/>
          <w:lang w:val="es-MX" w:eastAsia="es-MX"/>
        </w:rPr>
        <w:t xml:space="preserve"> te lo digo con todo respeto</w:t>
      </w:r>
      <w:r w:rsidR="000C0D41">
        <w:rPr>
          <w:rFonts w:ascii="Arial" w:eastAsia="Times New Roman" w:hAnsi="Arial" w:cs="Arial"/>
          <w:sz w:val="28"/>
          <w:szCs w:val="28"/>
          <w:lang w:val="es-MX" w:eastAsia="es-MX"/>
        </w:rPr>
        <w:t>,</w:t>
      </w:r>
      <w:r w:rsidR="005B0E20" w:rsidRPr="0061307D">
        <w:rPr>
          <w:rFonts w:ascii="Arial" w:eastAsia="Times New Roman" w:hAnsi="Arial" w:cs="Arial"/>
          <w:sz w:val="28"/>
          <w:szCs w:val="28"/>
          <w:lang w:val="es-MX" w:eastAsia="es-MX"/>
        </w:rPr>
        <w:t xml:space="preserve"> difícilmente lo</w:t>
      </w:r>
      <w:r w:rsidR="005B0E20">
        <w:rPr>
          <w:rFonts w:ascii="Arial" w:eastAsia="Times New Roman" w:hAnsi="Arial" w:cs="Arial"/>
          <w:sz w:val="28"/>
          <w:szCs w:val="28"/>
          <w:lang w:val="es-MX" w:eastAsia="es-MX"/>
        </w:rPr>
        <w:t xml:space="preserve"> </w:t>
      </w:r>
      <w:r w:rsidR="005B0E20" w:rsidRPr="0061307D">
        <w:rPr>
          <w:rFonts w:ascii="Arial" w:eastAsia="Times New Roman" w:hAnsi="Arial" w:cs="Arial"/>
          <w:sz w:val="28"/>
          <w:szCs w:val="28"/>
          <w:lang w:val="es-MX" w:eastAsia="es-MX"/>
        </w:rPr>
        <w:t>vas a lograr</w:t>
      </w:r>
      <w:r w:rsidR="000C0D41">
        <w:rPr>
          <w:rFonts w:ascii="Arial" w:eastAsia="Times New Roman" w:hAnsi="Arial" w:cs="Arial"/>
          <w:sz w:val="28"/>
          <w:szCs w:val="28"/>
          <w:lang w:val="es-MX" w:eastAsia="es-MX"/>
        </w:rPr>
        <w:t>,</w:t>
      </w:r>
      <w:r w:rsidR="005B0E20" w:rsidRPr="0061307D">
        <w:rPr>
          <w:rFonts w:ascii="Arial" w:eastAsia="Times New Roman" w:hAnsi="Arial" w:cs="Arial"/>
          <w:sz w:val="28"/>
          <w:szCs w:val="28"/>
          <w:lang w:val="es-MX" w:eastAsia="es-MX"/>
        </w:rPr>
        <w:t xml:space="preserve"> porque no es la manera</w:t>
      </w:r>
      <w:r w:rsidR="000C0D41">
        <w:rPr>
          <w:rFonts w:ascii="Arial" w:eastAsia="Times New Roman" w:hAnsi="Arial" w:cs="Arial"/>
          <w:sz w:val="28"/>
          <w:szCs w:val="28"/>
          <w:lang w:val="es-MX" w:eastAsia="es-MX"/>
        </w:rPr>
        <w:t>,</w:t>
      </w:r>
      <w:r w:rsidR="005B0E20" w:rsidRPr="0061307D">
        <w:rPr>
          <w:rFonts w:ascii="Arial" w:eastAsia="Times New Roman" w:hAnsi="Arial" w:cs="Arial"/>
          <w:sz w:val="28"/>
          <w:szCs w:val="28"/>
          <w:lang w:val="es-MX" w:eastAsia="es-MX"/>
        </w:rPr>
        <w:t xml:space="preserve"> no es atacando</w:t>
      </w:r>
      <w:r w:rsidR="000C0D41">
        <w:rPr>
          <w:rFonts w:ascii="Arial" w:eastAsia="Times New Roman" w:hAnsi="Arial" w:cs="Arial"/>
          <w:sz w:val="28"/>
          <w:szCs w:val="28"/>
          <w:lang w:val="es-MX" w:eastAsia="es-MX"/>
        </w:rPr>
        <w:t>,</w:t>
      </w:r>
      <w:r w:rsidR="005B0E20" w:rsidRPr="0061307D">
        <w:rPr>
          <w:rFonts w:ascii="Arial" w:eastAsia="Times New Roman" w:hAnsi="Arial" w:cs="Arial"/>
          <w:sz w:val="28"/>
          <w:szCs w:val="28"/>
          <w:lang w:val="es-MX" w:eastAsia="es-MX"/>
        </w:rPr>
        <w:t xml:space="preserve"> no es viendo en asuntos y en</w:t>
      </w:r>
      <w:r w:rsidR="005B0E20">
        <w:rPr>
          <w:rFonts w:ascii="Arial" w:eastAsia="Times New Roman" w:hAnsi="Arial" w:cs="Arial"/>
          <w:sz w:val="28"/>
          <w:szCs w:val="28"/>
          <w:lang w:val="es-MX" w:eastAsia="es-MX"/>
        </w:rPr>
        <w:t xml:space="preserve"> </w:t>
      </w:r>
      <w:r w:rsidR="005B0E20" w:rsidRPr="0061307D">
        <w:rPr>
          <w:rFonts w:ascii="Arial" w:eastAsia="Times New Roman" w:hAnsi="Arial" w:cs="Arial"/>
          <w:sz w:val="28"/>
          <w:szCs w:val="28"/>
          <w:lang w:val="es-MX" w:eastAsia="es-MX"/>
        </w:rPr>
        <w:t>temas personales de los demás</w:t>
      </w:r>
      <w:r w:rsidR="000C0D41">
        <w:rPr>
          <w:rFonts w:ascii="Arial" w:eastAsia="Times New Roman" w:hAnsi="Arial" w:cs="Arial"/>
          <w:sz w:val="28"/>
          <w:szCs w:val="28"/>
          <w:lang w:val="es-MX" w:eastAsia="es-MX"/>
        </w:rPr>
        <w:t>,</w:t>
      </w:r>
      <w:r w:rsidR="005B0E20" w:rsidRPr="0061307D">
        <w:rPr>
          <w:rFonts w:ascii="Arial" w:eastAsia="Times New Roman" w:hAnsi="Arial" w:cs="Arial"/>
          <w:sz w:val="28"/>
          <w:szCs w:val="28"/>
          <w:lang w:val="es-MX" w:eastAsia="es-MX"/>
        </w:rPr>
        <w:t xml:space="preserve"> y menos</w:t>
      </w:r>
      <w:r w:rsidR="000C0D41">
        <w:rPr>
          <w:rFonts w:ascii="Arial" w:eastAsia="Times New Roman" w:hAnsi="Arial" w:cs="Arial"/>
          <w:sz w:val="28"/>
          <w:szCs w:val="28"/>
          <w:lang w:val="es-MX" w:eastAsia="es-MX"/>
        </w:rPr>
        <w:t>,</w:t>
      </w:r>
      <w:r w:rsidR="005B0E20" w:rsidRPr="0061307D">
        <w:rPr>
          <w:rFonts w:ascii="Arial" w:eastAsia="Times New Roman" w:hAnsi="Arial" w:cs="Arial"/>
          <w:sz w:val="28"/>
          <w:szCs w:val="28"/>
          <w:lang w:val="es-MX" w:eastAsia="es-MX"/>
        </w:rPr>
        <w:t xml:space="preserve"> en mujeres</w:t>
      </w:r>
      <w:r w:rsidR="000C0D41">
        <w:rPr>
          <w:rFonts w:ascii="Arial" w:eastAsia="Times New Roman" w:hAnsi="Arial" w:cs="Arial"/>
          <w:sz w:val="28"/>
          <w:szCs w:val="28"/>
          <w:lang w:val="es-MX" w:eastAsia="es-MX"/>
        </w:rPr>
        <w:t>,</w:t>
      </w:r>
      <w:r w:rsidR="005B0E20" w:rsidRPr="0061307D">
        <w:rPr>
          <w:rFonts w:ascii="Arial" w:eastAsia="Times New Roman" w:hAnsi="Arial" w:cs="Arial"/>
          <w:sz w:val="28"/>
          <w:szCs w:val="28"/>
          <w:lang w:val="es-MX" w:eastAsia="es-MX"/>
        </w:rPr>
        <w:t xml:space="preserve"> como tú</w:t>
      </w:r>
      <w:r w:rsidR="000C0D41">
        <w:rPr>
          <w:rFonts w:ascii="Arial" w:eastAsia="Times New Roman" w:hAnsi="Arial" w:cs="Arial"/>
          <w:sz w:val="28"/>
          <w:szCs w:val="28"/>
          <w:lang w:val="es-MX" w:eastAsia="es-MX"/>
        </w:rPr>
        <w:t>,</w:t>
      </w:r>
      <w:r w:rsidR="005B0E20" w:rsidRPr="0061307D">
        <w:rPr>
          <w:rFonts w:ascii="Arial" w:eastAsia="Times New Roman" w:hAnsi="Arial" w:cs="Arial"/>
          <w:sz w:val="28"/>
          <w:szCs w:val="28"/>
          <w:lang w:val="es-MX" w:eastAsia="es-MX"/>
        </w:rPr>
        <w:t xml:space="preserve"> vas a ser una carrera</w:t>
      </w:r>
      <w:r w:rsidR="000C0D41">
        <w:rPr>
          <w:rFonts w:ascii="Arial" w:eastAsia="Times New Roman" w:hAnsi="Arial" w:cs="Arial"/>
          <w:sz w:val="28"/>
          <w:szCs w:val="28"/>
          <w:lang w:val="es-MX" w:eastAsia="es-MX"/>
        </w:rPr>
        <w:t xml:space="preserve"> </w:t>
      </w:r>
      <w:r w:rsidR="005B0E20" w:rsidRPr="0061307D">
        <w:rPr>
          <w:rFonts w:ascii="Arial" w:eastAsia="Times New Roman" w:hAnsi="Arial" w:cs="Arial"/>
          <w:sz w:val="28"/>
          <w:szCs w:val="28"/>
          <w:lang w:val="es-MX" w:eastAsia="es-MX"/>
        </w:rPr>
        <w:t>política</w:t>
      </w:r>
      <w:r w:rsidR="000C0D41">
        <w:rPr>
          <w:rFonts w:ascii="Arial" w:eastAsia="Times New Roman" w:hAnsi="Arial" w:cs="Arial"/>
          <w:sz w:val="28"/>
          <w:szCs w:val="28"/>
          <w:lang w:val="es-MX" w:eastAsia="es-MX"/>
        </w:rPr>
        <w:t>,</w:t>
      </w:r>
      <w:r w:rsidR="005B0E20" w:rsidRPr="0061307D">
        <w:rPr>
          <w:rFonts w:ascii="Arial" w:eastAsia="Times New Roman" w:hAnsi="Arial" w:cs="Arial"/>
          <w:sz w:val="28"/>
          <w:szCs w:val="28"/>
          <w:lang w:val="es-MX" w:eastAsia="es-MX"/>
        </w:rPr>
        <w:t xml:space="preserve"> ese no es el camino</w:t>
      </w:r>
      <w:r w:rsidR="000C0D41">
        <w:rPr>
          <w:rFonts w:ascii="Arial" w:eastAsia="Times New Roman" w:hAnsi="Arial" w:cs="Arial"/>
          <w:sz w:val="28"/>
          <w:szCs w:val="28"/>
          <w:lang w:val="es-MX" w:eastAsia="es-MX"/>
        </w:rPr>
        <w:t>,</w:t>
      </w:r>
      <w:r w:rsidR="005B0E20" w:rsidRPr="0061307D">
        <w:rPr>
          <w:rFonts w:ascii="Arial" w:eastAsia="Times New Roman" w:hAnsi="Arial" w:cs="Arial"/>
          <w:sz w:val="28"/>
          <w:szCs w:val="28"/>
          <w:lang w:val="es-MX" w:eastAsia="es-MX"/>
        </w:rPr>
        <w:t xml:space="preserve"> </w:t>
      </w:r>
      <w:r w:rsidR="000C0D41">
        <w:rPr>
          <w:rFonts w:ascii="Arial" w:eastAsia="Times New Roman" w:hAnsi="Arial" w:cs="Arial"/>
          <w:sz w:val="28"/>
          <w:szCs w:val="28"/>
          <w:lang w:val="es-MX" w:eastAsia="es-MX"/>
        </w:rPr>
        <w:t>¡</w:t>
      </w:r>
      <w:r w:rsidR="005B0E20" w:rsidRPr="0061307D">
        <w:rPr>
          <w:rFonts w:ascii="Arial" w:eastAsia="Times New Roman" w:hAnsi="Arial" w:cs="Arial"/>
          <w:sz w:val="28"/>
          <w:szCs w:val="28"/>
          <w:lang w:val="es-MX" w:eastAsia="es-MX"/>
        </w:rPr>
        <w:t>eh</w:t>
      </w:r>
      <w:r w:rsidR="000C0D41">
        <w:rPr>
          <w:rFonts w:ascii="Arial" w:eastAsia="Times New Roman" w:hAnsi="Arial" w:cs="Arial"/>
          <w:sz w:val="28"/>
          <w:szCs w:val="28"/>
          <w:lang w:val="es-MX" w:eastAsia="es-MX"/>
        </w:rPr>
        <w:t>! E</w:t>
      </w:r>
      <w:r w:rsidR="005B0E20" w:rsidRPr="0061307D">
        <w:rPr>
          <w:rFonts w:ascii="Arial" w:eastAsia="Times New Roman" w:hAnsi="Arial" w:cs="Arial"/>
          <w:sz w:val="28"/>
          <w:szCs w:val="28"/>
          <w:lang w:val="es-MX" w:eastAsia="es-MX"/>
        </w:rPr>
        <w:t>stás joven</w:t>
      </w:r>
      <w:r w:rsidR="000C0D41">
        <w:rPr>
          <w:rFonts w:ascii="Arial" w:eastAsia="Times New Roman" w:hAnsi="Arial" w:cs="Arial"/>
          <w:sz w:val="28"/>
          <w:szCs w:val="28"/>
          <w:lang w:val="es-MX" w:eastAsia="es-MX"/>
        </w:rPr>
        <w:t>,</w:t>
      </w:r>
      <w:r w:rsidR="005B0E20" w:rsidRPr="0061307D">
        <w:rPr>
          <w:rFonts w:ascii="Arial" w:eastAsia="Times New Roman" w:hAnsi="Arial" w:cs="Arial"/>
          <w:sz w:val="28"/>
          <w:szCs w:val="28"/>
          <w:lang w:val="es-MX" w:eastAsia="es-MX"/>
        </w:rPr>
        <w:t xml:space="preserve"> y todavía puedes</w:t>
      </w:r>
      <w:r w:rsidR="000C0D41">
        <w:rPr>
          <w:rFonts w:ascii="Arial" w:eastAsia="Times New Roman" w:hAnsi="Arial" w:cs="Arial"/>
          <w:sz w:val="28"/>
          <w:szCs w:val="28"/>
          <w:lang w:val="es-MX" w:eastAsia="es-MX"/>
        </w:rPr>
        <w:t xml:space="preserve"> </w:t>
      </w:r>
      <w:r w:rsidR="005B0E20" w:rsidRPr="0061307D">
        <w:rPr>
          <w:rFonts w:ascii="Arial" w:eastAsia="Times New Roman" w:hAnsi="Arial" w:cs="Arial"/>
          <w:sz w:val="28"/>
          <w:szCs w:val="28"/>
          <w:lang w:val="es-MX" w:eastAsia="es-MX"/>
        </w:rPr>
        <w:t>buscar la vía</w:t>
      </w:r>
      <w:r w:rsidR="005B0E20">
        <w:rPr>
          <w:rFonts w:ascii="Arial" w:eastAsia="Times New Roman" w:hAnsi="Arial" w:cs="Arial"/>
          <w:sz w:val="28"/>
          <w:szCs w:val="28"/>
          <w:lang w:val="es-MX" w:eastAsia="es-MX"/>
        </w:rPr>
        <w:t>.</w:t>
      </w:r>
      <w:r w:rsidR="005B0E20" w:rsidRPr="0061307D">
        <w:rPr>
          <w:rFonts w:ascii="Arial" w:eastAsia="Times New Roman" w:hAnsi="Arial" w:cs="Arial"/>
          <w:sz w:val="28"/>
          <w:szCs w:val="28"/>
          <w:lang w:val="es-MX" w:eastAsia="es-MX"/>
        </w:rPr>
        <w:t xml:space="preserve"> Pero créeme que</w:t>
      </w:r>
      <w:r w:rsidR="000C0D41">
        <w:rPr>
          <w:rFonts w:ascii="Arial" w:eastAsia="Times New Roman" w:hAnsi="Arial" w:cs="Arial"/>
          <w:sz w:val="28"/>
          <w:szCs w:val="28"/>
          <w:lang w:val="es-MX" w:eastAsia="es-MX"/>
        </w:rPr>
        <w:t>, como Líder de M</w:t>
      </w:r>
      <w:r w:rsidR="005B0E20" w:rsidRPr="0061307D">
        <w:rPr>
          <w:rFonts w:ascii="Arial" w:eastAsia="Times New Roman" w:hAnsi="Arial" w:cs="Arial"/>
          <w:sz w:val="28"/>
          <w:szCs w:val="28"/>
          <w:lang w:val="es-MX" w:eastAsia="es-MX"/>
        </w:rPr>
        <w:t>ujeres</w:t>
      </w:r>
      <w:r w:rsidR="000C0D41">
        <w:rPr>
          <w:rFonts w:ascii="Arial" w:eastAsia="Times New Roman" w:hAnsi="Arial" w:cs="Arial"/>
          <w:sz w:val="28"/>
          <w:szCs w:val="28"/>
          <w:lang w:val="es-MX" w:eastAsia="es-MX"/>
        </w:rPr>
        <w:t>,</w:t>
      </w:r>
      <w:r w:rsidR="005B0E20" w:rsidRPr="0061307D">
        <w:rPr>
          <w:rFonts w:ascii="Arial" w:eastAsia="Times New Roman" w:hAnsi="Arial" w:cs="Arial"/>
          <w:sz w:val="28"/>
          <w:szCs w:val="28"/>
          <w:lang w:val="es-MX" w:eastAsia="es-MX"/>
        </w:rPr>
        <w:t xml:space="preserve"> sin tener empatía con las que</w:t>
      </w:r>
      <w:r w:rsidR="005B0E20">
        <w:rPr>
          <w:rFonts w:ascii="Arial" w:eastAsia="Times New Roman" w:hAnsi="Arial" w:cs="Arial"/>
          <w:sz w:val="28"/>
          <w:szCs w:val="28"/>
          <w:lang w:val="es-MX" w:eastAsia="es-MX"/>
        </w:rPr>
        <w:t xml:space="preserve"> </w:t>
      </w:r>
      <w:r w:rsidR="005B0E20" w:rsidRPr="0061307D">
        <w:rPr>
          <w:rFonts w:ascii="Arial" w:eastAsia="Times New Roman" w:hAnsi="Arial" w:cs="Arial"/>
          <w:sz w:val="28"/>
          <w:szCs w:val="28"/>
          <w:lang w:val="es-MX" w:eastAsia="es-MX"/>
        </w:rPr>
        <w:t>estamos sentadas en esta mesa</w:t>
      </w:r>
      <w:r w:rsidR="000C0D41">
        <w:rPr>
          <w:rFonts w:ascii="Arial" w:eastAsia="Times New Roman" w:hAnsi="Arial" w:cs="Arial"/>
          <w:sz w:val="28"/>
          <w:szCs w:val="28"/>
          <w:lang w:val="es-MX" w:eastAsia="es-MX"/>
        </w:rPr>
        <w:t>,</w:t>
      </w:r>
      <w:r w:rsidR="005B0E20" w:rsidRPr="0061307D">
        <w:rPr>
          <w:rFonts w:ascii="Arial" w:eastAsia="Times New Roman" w:hAnsi="Arial" w:cs="Arial"/>
          <w:sz w:val="28"/>
          <w:szCs w:val="28"/>
          <w:lang w:val="es-MX" w:eastAsia="es-MX"/>
        </w:rPr>
        <w:t xml:space="preserve"> pues muy</w:t>
      </w:r>
      <w:r w:rsidR="000C0D41">
        <w:rPr>
          <w:rFonts w:ascii="Arial" w:eastAsia="Times New Roman" w:hAnsi="Arial" w:cs="Arial"/>
          <w:sz w:val="28"/>
          <w:szCs w:val="28"/>
          <w:lang w:val="es-MX" w:eastAsia="es-MX"/>
        </w:rPr>
        <w:t>,</w:t>
      </w:r>
      <w:r w:rsidR="005B0E20" w:rsidRPr="0061307D">
        <w:rPr>
          <w:rFonts w:ascii="Arial" w:eastAsia="Times New Roman" w:hAnsi="Arial" w:cs="Arial"/>
          <w:sz w:val="28"/>
          <w:szCs w:val="28"/>
          <w:lang w:val="es-MX" w:eastAsia="es-MX"/>
        </w:rPr>
        <w:t xml:space="preserve"> muy difícil</w:t>
      </w:r>
      <w:r w:rsidR="000C0D41">
        <w:rPr>
          <w:rFonts w:ascii="Arial" w:eastAsia="Times New Roman" w:hAnsi="Arial" w:cs="Arial"/>
          <w:sz w:val="28"/>
          <w:szCs w:val="28"/>
          <w:lang w:val="es-MX" w:eastAsia="es-MX"/>
        </w:rPr>
        <w:t>, t</w:t>
      </w:r>
      <w:r w:rsidR="005B0E20" w:rsidRPr="0061307D">
        <w:rPr>
          <w:rFonts w:ascii="Arial" w:eastAsia="Times New Roman" w:hAnsi="Arial" w:cs="Arial"/>
          <w:sz w:val="28"/>
          <w:szCs w:val="28"/>
          <w:lang w:val="es-MX" w:eastAsia="es-MX"/>
        </w:rPr>
        <w:t>u camino</w:t>
      </w:r>
      <w:r w:rsidR="000C0D41">
        <w:rPr>
          <w:rFonts w:ascii="Arial" w:eastAsia="Times New Roman" w:hAnsi="Arial" w:cs="Arial"/>
          <w:sz w:val="28"/>
          <w:szCs w:val="28"/>
          <w:lang w:val="es-MX" w:eastAsia="es-MX"/>
        </w:rPr>
        <w:t>. Y,</w:t>
      </w:r>
      <w:r w:rsidR="005B0E20" w:rsidRPr="0061307D">
        <w:rPr>
          <w:rFonts w:ascii="Arial" w:eastAsia="Times New Roman" w:hAnsi="Arial" w:cs="Arial"/>
          <w:sz w:val="28"/>
          <w:szCs w:val="28"/>
          <w:lang w:val="es-MX" w:eastAsia="es-MX"/>
        </w:rPr>
        <w:t xml:space="preserve"> perdón</w:t>
      </w:r>
      <w:r w:rsidR="000C0D41">
        <w:rPr>
          <w:rFonts w:ascii="Arial" w:eastAsia="Times New Roman" w:hAnsi="Arial" w:cs="Arial"/>
          <w:sz w:val="28"/>
          <w:szCs w:val="28"/>
          <w:lang w:val="es-MX" w:eastAsia="es-MX"/>
        </w:rPr>
        <w:t>, y</w:t>
      </w:r>
      <w:r w:rsidR="005B0E20" w:rsidRPr="0061307D">
        <w:rPr>
          <w:rFonts w:ascii="Arial" w:eastAsia="Times New Roman" w:hAnsi="Arial" w:cs="Arial"/>
          <w:sz w:val="28"/>
          <w:szCs w:val="28"/>
          <w:lang w:val="es-MX" w:eastAsia="es-MX"/>
        </w:rPr>
        <w:t>a me</w:t>
      </w:r>
      <w:r w:rsidR="005B0E20">
        <w:rPr>
          <w:rFonts w:ascii="Arial" w:eastAsia="Times New Roman" w:hAnsi="Arial" w:cs="Arial"/>
          <w:sz w:val="28"/>
          <w:szCs w:val="28"/>
          <w:lang w:val="es-MX" w:eastAsia="es-MX"/>
        </w:rPr>
        <w:t xml:space="preserve"> </w:t>
      </w:r>
      <w:r w:rsidR="005B0E20" w:rsidRPr="0061307D">
        <w:rPr>
          <w:rFonts w:ascii="Arial" w:eastAsia="Times New Roman" w:hAnsi="Arial" w:cs="Arial"/>
          <w:sz w:val="28"/>
          <w:szCs w:val="28"/>
          <w:lang w:val="es-MX" w:eastAsia="es-MX"/>
        </w:rPr>
        <w:t>desvié a otro tema</w:t>
      </w:r>
      <w:r w:rsidR="000C0D41">
        <w:rPr>
          <w:rFonts w:ascii="Arial" w:eastAsia="Times New Roman" w:hAnsi="Arial" w:cs="Arial"/>
          <w:sz w:val="28"/>
          <w:szCs w:val="28"/>
          <w:lang w:val="es-MX" w:eastAsia="es-MX"/>
        </w:rPr>
        <w:t>. Y</w:t>
      </w:r>
      <w:r w:rsidR="005B0E20" w:rsidRPr="0061307D">
        <w:rPr>
          <w:rFonts w:ascii="Arial" w:eastAsia="Times New Roman" w:hAnsi="Arial" w:cs="Arial"/>
          <w:sz w:val="28"/>
          <w:szCs w:val="28"/>
          <w:lang w:val="es-MX" w:eastAsia="es-MX"/>
        </w:rPr>
        <w:t>o quiero que</w:t>
      </w:r>
      <w:r w:rsidR="000C0D41">
        <w:rPr>
          <w:rFonts w:ascii="Arial" w:eastAsia="Times New Roman" w:hAnsi="Arial" w:cs="Arial"/>
          <w:sz w:val="28"/>
          <w:szCs w:val="28"/>
          <w:lang w:val="es-MX" w:eastAsia="es-MX"/>
        </w:rPr>
        <w:t>,</w:t>
      </w:r>
      <w:r w:rsidR="005B0E20" w:rsidRPr="0061307D">
        <w:rPr>
          <w:rFonts w:ascii="Arial" w:eastAsia="Times New Roman" w:hAnsi="Arial" w:cs="Arial"/>
          <w:sz w:val="28"/>
          <w:szCs w:val="28"/>
          <w:lang w:val="es-MX" w:eastAsia="es-MX"/>
        </w:rPr>
        <w:t xml:space="preserve"> nos quede claro y es lo único</w:t>
      </w:r>
      <w:r w:rsidR="000C0D41">
        <w:rPr>
          <w:rFonts w:ascii="Arial" w:eastAsia="Times New Roman" w:hAnsi="Arial" w:cs="Arial"/>
          <w:sz w:val="28"/>
          <w:szCs w:val="28"/>
          <w:lang w:val="es-MX" w:eastAsia="es-MX"/>
        </w:rPr>
        <w:t>,</w:t>
      </w:r>
      <w:r w:rsidR="005B0E20" w:rsidRPr="0061307D">
        <w:rPr>
          <w:rFonts w:ascii="Arial" w:eastAsia="Times New Roman" w:hAnsi="Arial" w:cs="Arial"/>
          <w:sz w:val="28"/>
          <w:szCs w:val="28"/>
          <w:lang w:val="es-MX" w:eastAsia="es-MX"/>
        </w:rPr>
        <w:t xml:space="preserve"> sea como sea</w:t>
      </w:r>
      <w:r w:rsidR="000C0D41">
        <w:rPr>
          <w:rFonts w:ascii="Arial" w:eastAsia="Times New Roman" w:hAnsi="Arial" w:cs="Arial"/>
          <w:sz w:val="28"/>
          <w:szCs w:val="28"/>
          <w:lang w:val="es-MX" w:eastAsia="es-MX"/>
        </w:rPr>
        <w:t>,</w:t>
      </w:r>
      <w:r w:rsidR="005B0E20">
        <w:rPr>
          <w:rFonts w:ascii="Arial" w:eastAsia="Times New Roman" w:hAnsi="Arial" w:cs="Arial"/>
          <w:sz w:val="28"/>
          <w:szCs w:val="28"/>
          <w:lang w:val="es-MX" w:eastAsia="es-MX"/>
        </w:rPr>
        <w:t xml:space="preserve"> </w:t>
      </w:r>
      <w:r w:rsidR="000C0D41">
        <w:rPr>
          <w:rFonts w:ascii="Arial" w:eastAsia="Times New Roman" w:hAnsi="Arial" w:cs="Arial"/>
          <w:sz w:val="28"/>
          <w:szCs w:val="28"/>
          <w:lang w:val="es-MX" w:eastAsia="es-MX"/>
        </w:rPr>
        <w:t>aprobando hoy que se vaya C</w:t>
      </w:r>
      <w:r w:rsidR="005B0E20" w:rsidRPr="0061307D">
        <w:rPr>
          <w:rFonts w:ascii="Arial" w:eastAsia="Times New Roman" w:hAnsi="Arial" w:cs="Arial"/>
          <w:sz w:val="28"/>
          <w:szCs w:val="28"/>
          <w:lang w:val="es-MX" w:eastAsia="es-MX"/>
        </w:rPr>
        <w:t>omisiones</w:t>
      </w:r>
      <w:r w:rsidR="000C0D41">
        <w:rPr>
          <w:rFonts w:ascii="Arial" w:eastAsia="Times New Roman" w:hAnsi="Arial" w:cs="Arial"/>
          <w:sz w:val="28"/>
          <w:szCs w:val="28"/>
          <w:lang w:val="es-MX" w:eastAsia="es-MX"/>
        </w:rPr>
        <w:t>, el día que salgan estas Reglas de O</w:t>
      </w:r>
      <w:r w:rsidR="005B0E20" w:rsidRPr="0061307D">
        <w:rPr>
          <w:rFonts w:ascii="Arial" w:eastAsia="Times New Roman" w:hAnsi="Arial" w:cs="Arial"/>
          <w:sz w:val="28"/>
          <w:szCs w:val="28"/>
          <w:lang w:val="es-MX" w:eastAsia="es-MX"/>
        </w:rPr>
        <w:t>peración</w:t>
      </w:r>
      <w:r w:rsidR="000C0D41">
        <w:rPr>
          <w:rFonts w:ascii="Arial" w:eastAsia="Times New Roman" w:hAnsi="Arial" w:cs="Arial"/>
          <w:sz w:val="28"/>
          <w:szCs w:val="28"/>
          <w:lang w:val="es-MX" w:eastAsia="es-MX"/>
        </w:rPr>
        <w:t>,</w:t>
      </w:r>
      <w:r w:rsidR="005B0E20">
        <w:rPr>
          <w:rFonts w:ascii="Arial" w:eastAsia="Times New Roman" w:hAnsi="Arial" w:cs="Arial"/>
          <w:sz w:val="28"/>
          <w:szCs w:val="28"/>
          <w:lang w:val="es-MX" w:eastAsia="es-MX"/>
        </w:rPr>
        <w:t xml:space="preserve"> </w:t>
      </w:r>
      <w:r w:rsidR="000C0D41">
        <w:rPr>
          <w:rFonts w:ascii="Arial" w:eastAsia="Times New Roman" w:hAnsi="Arial" w:cs="Arial"/>
          <w:sz w:val="28"/>
          <w:szCs w:val="28"/>
          <w:lang w:val="es-MX" w:eastAsia="es-MX"/>
        </w:rPr>
        <w:t>van a trascender esta A</w:t>
      </w:r>
      <w:r w:rsidR="005B0E20" w:rsidRPr="0061307D">
        <w:rPr>
          <w:rFonts w:ascii="Arial" w:eastAsia="Times New Roman" w:hAnsi="Arial" w:cs="Arial"/>
          <w:sz w:val="28"/>
          <w:szCs w:val="28"/>
          <w:lang w:val="es-MX" w:eastAsia="es-MX"/>
        </w:rPr>
        <w:t>dministración</w:t>
      </w:r>
      <w:r w:rsidR="000C0D41">
        <w:rPr>
          <w:rFonts w:ascii="Arial" w:eastAsia="Times New Roman" w:hAnsi="Arial" w:cs="Arial"/>
          <w:sz w:val="28"/>
          <w:szCs w:val="28"/>
          <w:lang w:val="es-MX" w:eastAsia="es-MX"/>
        </w:rPr>
        <w:t>. D</w:t>
      </w:r>
      <w:r w:rsidR="005B0E20" w:rsidRPr="0061307D">
        <w:rPr>
          <w:rFonts w:ascii="Arial" w:eastAsia="Times New Roman" w:hAnsi="Arial" w:cs="Arial"/>
          <w:sz w:val="28"/>
          <w:szCs w:val="28"/>
          <w:lang w:val="es-MX" w:eastAsia="es-MX"/>
        </w:rPr>
        <w:t>onde</w:t>
      </w:r>
      <w:r w:rsidR="000C0D41">
        <w:rPr>
          <w:rFonts w:ascii="Arial" w:eastAsia="Times New Roman" w:hAnsi="Arial" w:cs="Arial"/>
          <w:sz w:val="28"/>
          <w:szCs w:val="28"/>
          <w:lang w:val="es-MX" w:eastAsia="es-MX"/>
        </w:rPr>
        <w:t>, d</w:t>
      </w:r>
      <w:r w:rsidR="005B0E20" w:rsidRPr="0061307D">
        <w:rPr>
          <w:rFonts w:ascii="Arial" w:eastAsia="Times New Roman" w:hAnsi="Arial" w:cs="Arial"/>
          <w:sz w:val="28"/>
          <w:szCs w:val="28"/>
          <w:lang w:val="es-MX" w:eastAsia="es-MX"/>
        </w:rPr>
        <w:t>éjenme decirles que</w:t>
      </w:r>
      <w:r w:rsidR="000C0D41">
        <w:rPr>
          <w:rFonts w:ascii="Arial" w:eastAsia="Times New Roman" w:hAnsi="Arial" w:cs="Arial"/>
          <w:sz w:val="28"/>
          <w:szCs w:val="28"/>
          <w:lang w:val="es-MX" w:eastAsia="es-MX"/>
        </w:rPr>
        <w:t>,</w:t>
      </w:r>
      <w:r w:rsidR="005B0E20" w:rsidRPr="0061307D">
        <w:rPr>
          <w:rFonts w:ascii="Arial" w:eastAsia="Times New Roman" w:hAnsi="Arial" w:cs="Arial"/>
          <w:sz w:val="28"/>
          <w:szCs w:val="28"/>
          <w:lang w:val="es-MX" w:eastAsia="es-MX"/>
        </w:rPr>
        <w:t xml:space="preserve"> sí hubo</w:t>
      </w:r>
      <w:r w:rsidR="005B0E20">
        <w:rPr>
          <w:rFonts w:ascii="Arial" w:eastAsia="Times New Roman" w:hAnsi="Arial" w:cs="Arial"/>
          <w:sz w:val="28"/>
          <w:szCs w:val="28"/>
          <w:lang w:val="es-MX" w:eastAsia="es-MX"/>
        </w:rPr>
        <w:t xml:space="preserve"> </w:t>
      </w:r>
      <w:r w:rsidR="005B0E20" w:rsidRPr="0061307D">
        <w:rPr>
          <w:rFonts w:ascii="Arial" w:eastAsia="Times New Roman" w:hAnsi="Arial" w:cs="Arial"/>
          <w:sz w:val="28"/>
          <w:szCs w:val="28"/>
          <w:lang w:val="es-MX" w:eastAsia="es-MX"/>
        </w:rPr>
        <w:t>tiempo</w:t>
      </w:r>
      <w:r w:rsidR="000C0D41">
        <w:rPr>
          <w:rFonts w:ascii="Arial" w:eastAsia="Times New Roman" w:hAnsi="Arial" w:cs="Arial"/>
          <w:sz w:val="28"/>
          <w:szCs w:val="28"/>
          <w:lang w:val="es-MX" w:eastAsia="es-MX"/>
        </w:rPr>
        <w:t>,</w:t>
      </w:r>
      <w:r w:rsidR="005B0E20" w:rsidRPr="0061307D">
        <w:rPr>
          <w:rFonts w:ascii="Arial" w:eastAsia="Times New Roman" w:hAnsi="Arial" w:cs="Arial"/>
          <w:sz w:val="28"/>
          <w:szCs w:val="28"/>
          <w:lang w:val="es-MX" w:eastAsia="es-MX"/>
        </w:rPr>
        <w:t xml:space="preserve"> sí hubo tiempo</w:t>
      </w:r>
      <w:r w:rsidR="00D7445D">
        <w:rPr>
          <w:rFonts w:ascii="Arial" w:eastAsia="Times New Roman" w:hAnsi="Arial" w:cs="Arial"/>
          <w:sz w:val="28"/>
          <w:szCs w:val="28"/>
          <w:lang w:val="es-MX" w:eastAsia="es-MX"/>
        </w:rPr>
        <w:t>,</w:t>
      </w:r>
      <w:r w:rsidR="005B0E20" w:rsidRPr="0061307D">
        <w:rPr>
          <w:rFonts w:ascii="Arial" w:eastAsia="Times New Roman" w:hAnsi="Arial" w:cs="Arial"/>
          <w:sz w:val="28"/>
          <w:szCs w:val="28"/>
          <w:lang w:val="es-MX" w:eastAsia="es-MX"/>
        </w:rPr>
        <w:t xml:space="preserve"> para</w:t>
      </w:r>
      <w:r w:rsidR="000C0D41">
        <w:rPr>
          <w:rFonts w:ascii="Arial" w:eastAsia="Times New Roman" w:hAnsi="Arial" w:cs="Arial"/>
          <w:sz w:val="28"/>
          <w:szCs w:val="28"/>
          <w:lang w:val="es-MX" w:eastAsia="es-MX"/>
        </w:rPr>
        <w:t>,</w:t>
      </w:r>
      <w:r w:rsidR="005B0E20" w:rsidRPr="0061307D">
        <w:rPr>
          <w:rFonts w:ascii="Arial" w:eastAsia="Times New Roman" w:hAnsi="Arial" w:cs="Arial"/>
          <w:sz w:val="28"/>
          <w:szCs w:val="28"/>
          <w:lang w:val="es-MX" w:eastAsia="es-MX"/>
        </w:rPr>
        <w:t xml:space="preserve"> desde el mes dos</w:t>
      </w:r>
      <w:r w:rsidR="00D7445D">
        <w:rPr>
          <w:rFonts w:ascii="Arial" w:eastAsia="Times New Roman" w:hAnsi="Arial" w:cs="Arial"/>
          <w:sz w:val="28"/>
          <w:szCs w:val="28"/>
          <w:lang w:val="es-MX" w:eastAsia="es-MX"/>
        </w:rPr>
        <w:t>,</w:t>
      </w:r>
      <w:r w:rsidR="005B0E20" w:rsidRPr="0061307D">
        <w:rPr>
          <w:rFonts w:ascii="Arial" w:eastAsia="Times New Roman" w:hAnsi="Arial" w:cs="Arial"/>
          <w:sz w:val="28"/>
          <w:szCs w:val="28"/>
          <w:lang w:val="es-MX" w:eastAsia="es-MX"/>
        </w:rPr>
        <w:t xml:space="preserve"> o tres</w:t>
      </w:r>
      <w:r w:rsidR="00D7445D">
        <w:rPr>
          <w:rFonts w:ascii="Arial" w:eastAsia="Times New Roman" w:hAnsi="Arial" w:cs="Arial"/>
          <w:sz w:val="28"/>
          <w:szCs w:val="28"/>
          <w:lang w:val="es-MX" w:eastAsia="es-MX"/>
        </w:rPr>
        <w:t>,</w:t>
      </w:r>
      <w:r w:rsidR="005B0E20" w:rsidRPr="0061307D">
        <w:rPr>
          <w:rFonts w:ascii="Arial" w:eastAsia="Times New Roman" w:hAnsi="Arial" w:cs="Arial"/>
          <w:sz w:val="28"/>
          <w:szCs w:val="28"/>
          <w:lang w:val="es-MX" w:eastAsia="es-MX"/>
        </w:rPr>
        <w:t xml:space="preserve"> o cuatro</w:t>
      </w:r>
      <w:r w:rsidR="00D7445D">
        <w:rPr>
          <w:rFonts w:ascii="Arial" w:eastAsia="Times New Roman" w:hAnsi="Arial" w:cs="Arial"/>
          <w:sz w:val="28"/>
          <w:szCs w:val="28"/>
          <w:lang w:val="es-MX" w:eastAsia="es-MX"/>
        </w:rPr>
        <w:t>,</w:t>
      </w:r>
      <w:r w:rsidR="005B0E20" w:rsidRPr="0061307D">
        <w:rPr>
          <w:rFonts w:ascii="Arial" w:eastAsia="Times New Roman" w:hAnsi="Arial" w:cs="Arial"/>
          <w:sz w:val="28"/>
          <w:szCs w:val="28"/>
          <w:lang w:val="es-MX" w:eastAsia="es-MX"/>
        </w:rPr>
        <w:t xml:space="preserve"> de esta</w:t>
      </w:r>
      <w:r w:rsidR="005B0E20">
        <w:rPr>
          <w:rFonts w:ascii="Arial" w:eastAsia="Times New Roman" w:hAnsi="Arial" w:cs="Arial"/>
          <w:sz w:val="28"/>
          <w:szCs w:val="28"/>
          <w:lang w:val="es-MX" w:eastAsia="es-MX"/>
        </w:rPr>
        <w:t xml:space="preserve"> A</w:t>
      </w:r>
      <w:r w:rsidR="005B0E20" w:rsidRPr="0061307D">
        <w:rPr>
          <w:rFonts w:ascii="Arial" w:eastAsia="Times New Roman" w:hAnsi="Arial" w:cs="Arial"/>
          <w:sz w:val="28"/>
          <w:szCs w:val="28"/>
          <w:lang w:val="es-MX" w:eastAsia="es-MX"/>
        </w:rPr>
        <w:t>dministración</w:t>
      </w:r>
      <w:r w:rsidR="00D7445D">
        <w:rPr>
          <w:rFonts w:ascii="Arial" w:eastAsia="Times New Roman" w:hAnsi="Arial" w:cs="Arial"/>
          <w:sz w:val="28"/>
          <w:szCs w:val="28"/>
          <w:lang w:val="es-MX" w:eastAsia="es-MX"/>
        </w:rPr>
        <w:t>,</w:t>
      </w:r>
      <w:r w:rsidR="005B0E20" w:rsidRPr="0061307D">
        <w:rPr>
          <w:rFonts w:ascii="Arial" w:eastAsia="Times New Roman" w:hAnsi="Arial" w:cs="Arial"/>
          <w:sz w:val="28"/>
          <w:szCs w:val="28"/>
          <w:lang w:val="es-MX" w:eastAsia="es-MX"/>
        </w:rPr>
        <w:t xml:space="preserve"> hab</w:t>
      </w:r>
      <w:r w:rsidR="00D7445D">
        <w:rPr>
          <w:rFonts w:ascii="Arial" w:eastAsia="Times New Roman" w:hAnsi="Arial" w:cs="Arial"/>
          <w:sz w:val="28"/>
          <w:szCs w:val="28"/>
          <w:lang w:val="es-MX" w:eastAsia="es-MX"/>
        </w:rPr>
        <w:t>er iniciado con este Programa de V</w:t>
      </w:r>
      <w:r w:rsidR="005B0E20" w:rsidRPr="0061307D">
        <w:rPr>
          <w:rFonts w:ascii="Arial" w:eastAsia="Times New Roman" w:hAnsi="Arial" w:cs="Arial"/>
          <w:sz w:val="28"/>
          <w:szCs w:val="28"/>
          <w:lang w:val="es-MX" w:eastAsia="es-MX"/>
        </w:rPr>
        <w:t>ivienda</w:t>
      </w:r>
      <w:r w:rsidR="005B0E20">
        <w:rPr>
          <w:rFonts w:ascii="Arial" w:eastAsia="Times New Roman" w:hAnsi="Arial" w:cs="Arial"/>
          <w:sz w:val="28"/>
          <w:szCs w:val="28"/>
          <w:lang w:val="es-MX" w:eastAsia="es-MX"/>
        </w:rPr>
        <w:t>, es cua</w:t>
      </w:r>
      <w:r w:rsidR="005B0E20" w:rsidRPr="0061307D">
        <w:rPr>
          <w:rFonts w:ascii="Arial" w:eastAsia="Times New Roman" w:hAnsi="Arial" w:cs="Arial"/>
          <w:sz w:val="28"/>
          <w:szCs w:val="28"/>
          <w:lang w:val="es-MX" w:eastAsia="es-MX"/>
        </w:rPr>
        <w:t>nto</w:t>
      </w:r>
      <w:r w:rsidR="005B0E20">
        <w:rPr>
          <w:rFonts w:ascii="Arial" w:eastAsia="Times New Roman" w:hAnsi="Arial" w:cs="Arial"/>
          <w:sz w:val="28"/>
          <w:szCs w:val="28"/>
          <w:lang w:val="es-MX" w:eastAsia="es-MX"/>
        </w:rPr>
        <w:t>.</w:t>
      </w:r>
      <w:r w:rsidR="00D7445D">
        <w:rPr>
          <w:rFonts w:ascii="Arial" w:eastAsia="Times New Roman" w:hAnsi="Arial" w:cs="Arial"/>
          <w:sz w:val="28"/>
          <w:szCs w:val="28"/>
          <w:lang w:val="es-MX" w:eastAsia="es-MX"/>
        </w:rPr>
        <w:t xml:space="preserve"> </w:t>
      </w:r>
      <w:r w:rsidR="00D7445D">
        <w:rPr>
          <w:rFonts w:ascii="Arial" w:eastAsia="Times New Roman" w:hAnsi="Arial" w:cs="Arial"/>
          <w:b/>
          <w:i/>
          <w:sz w:val="28"/>
          <w:szCs w:val="28"/>
          <w:lang w:val="es-MX" w:eastAsia="es-MX"/>
        </w:rPr>
        <w:t xml:space="preserve">C. Presidente Municipal Alejandro Barragán Sánchez: </w:t>
      </w:r>
      <w:r w:rsidR="00241FBB" w:rsidRPr="0061307D">
        <w:rPr>
          <w:rFonts w:ascii="Arial" w:eastAsia="Times New Roman" w:hAnsi="Arial" w:cs="Arial"/>
          <w:sz w:val="28"/>
          <w:szCs w:val="28"/>
          <w:lang w:val="es-MX" w:eastAsia="es-MX"/>
        </w:rPr>
        <w:t>Muchas gracias</w:t>
      </w:r>
      <w:r w:rsidR="00D7445D">
        <w:rPr>
          <w:rFonts w:ascii="Arial" w:eastAsia="Times New Roman" w:hAnsi="Arial" w:cs="Arial"/>
          <w:sz w:val="28"/>
          <w:szCs w:val="28"/>
          <w:lang w:val="es-MX" w:eastAsia="es-MX"/>
        </w:rPr>
        <w:t>. G</w:t>
      </w:r>
      <w:r w:rsidR="00241FBB">
        <w:rPr>
          <w:rFonts w:ascii="Arial" w:eastAsia="Times New Roman" w:hAnsi="Arial" w:cs="Arial"/>
          <w:sz w:val="28"/>
          <w:szCs w:val="28"/>
          <w:lang w:val="es-MX" w:eastAsia="es-MX"/>
        </w:rPr>
        <w:t>racias Señora S</w:t>
      </w:r>
      <w:r w:rsidR="00241FBB" w:rsidRPr="0061307D">
        <w:rPr>
          <w:rFonts w:ascii="Arial" w:eastAsia="Times New Roman" w:hAnsi="Arial" w:cs="Arial"/>
          <w:sz w:val="28"/>
          <w:szCs w:val="28"/>
          <w:lang w:val="es-MX" w:eastAsia="es-MX"/>
        </w:rPr>
        <w:t>ecretaria</w:t>
      </w:r>
      <w:r w:rsidR="00241FBB">
        <w:rPr>
          <w:rFonts w:ascii="Arial" w:eastAsia="Times New Roman" w:hAnsi="Arial" w:cs="Arial"/>
          <w:sz w:val="28"/>
          <w:szCs w:val="28"/>
          <w:lang w:val="es-MX" w:eastAsia="es-MX"/>
        </w:rPr>
        <w:t>. E</w:t>
      </w:r>
      <w:r w:rsidR="00241FBB" w:rsidRPr="0061307D">
        <w:rPr>
          <w:rFonts w:ascii="Arial" w:eastAsia="Times New Roman" w:hAnsi="Arial" w:cs="Arial"/>
          <w:sz w:val="28"/>
          <w:szCs w:val="28"/>
          <w:lang w:val="es-MX" w:eastAsia="es-MX"/>
        </w:rPr>
        <w:t>fectivamente</w:t>
      </w:r>
      <w:r w:rsidR="00241FBB">
        <w:rPr>
          <w:rFonts w:ascii="Arial" w:eastAsia="Times New Roman" w:hAnsi="Arial" w:cs="Arial"/>
          <w:sz w:val="28"/>
          <w:szCs w:val="28"/>
          <w:lang w:val="es-MX" w:eastAsia="es-MX"/>
        </w:rPr>
        <w:t xml:space="preserve">, </w:t>
      </w:r>
      <w:r w:rsidR="00241FBB" w:rsidRPr="0061307D">
        <w:rPr>
          <w:rFonts w:ascii="Arial" w:eastAsia="Times New Roman" w:hAnsi="Arial" w:cs="Arial"/>
          <w:sz w:val="28"/>
          <w:szCs w:val="28"/>
          <w:lang w:val="es-MX" w:eastAsia="es-MX"/>
        </w:rPr>
        <w:t>hay cosas que podemos modificar en las</w:t>
      </w:r>
      <w:r w:rsidR="00241FBB">
        <w:rPr>
          <w:rFonts w:ascii="Arial" w:eastAsia="Times New Roman" w:hAnsi="Arial" w:cs="Arial"/>
          <w:sz w:val="28"/>
          <w:szCs w:val="28"/>
          <w:lang w:val="es-MX" w:eastAsia="es-MX"/>
        </w:rPr>
        <w:t xml:space="preserve"> Reglas de O</w:t>
      </w:r>
      <w:r w:rsidR="00241FBB" w:rsidRPr="0061307D">
        <w:rPr>
          <w:rFonts w:ascii="Arial" w:eastAsia="Times New Roman" w:hAnsi="Arial" w:cs="Arial"/>
          <w:sz w:val="28"/>
          <w:szCs w:val="28"/>
          <w:lang w:val="es-MX" w:eastAsia="es-MX"/>
        </w:rPr>
        <w:t>peración</w:t>
      </w:r>
      <w:r w:rsidR="00D7445D">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están todos invitados a participar</w:t>
      </w:r>
      <w:r w:rsidR="00241FBB">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y claro que se tiene previsto que</w:t>
      </w:r>
      <w:r w:rsidR="00D7445D">
        <w:rPr>
          <w:rFonts w:ascii="Arial" w:eastAsia="Times New Roman" w:hAnsi="Arial" w:cs="Arial"/>
          <w:sz w:val="28"/>
          <w:szCs w:val="28"/>
          <w:lang w:val="es-MX" w:eastAsia="es-MX"/>
        </w:rPr>
        <w:t>, este P</w:t>
      </w:r>
      <w:r w:rsidR="00241FBB" w:rsidRPr="0061307D">
        <w:rPr>
          <w:rFonts w:ascii="Arial" w:eastAsia="Times New Roman" w:hAnsi="Arial" w:cs="Arial"/>
          <w:sz w:val="28"/>
          <w:szCs w:val="28"/>
          <w:lang w:val="es-MX" w:eastAsia="es-MX"/>
        </w:rPr>
        <w:t>rograma</w:t>
      </w:r>
      <w:r w:rsidR="00241FBB">
        <w:rPr>
          <w:rFonts w:ascii="Arial" w:eastAsia="Times New Roman" w:hAnsi="Arial" w:cs="Arial"/>
          <w:sz w:val="28"/>
          <w:szCs w:val="28"/>
          <w:lang w:val="es-MX" w:eastAsia="es-MX"/>
        </w:rPr>
        <w:t xml:space="preserve"> trascienda esta A</w:t>
      </w:r>
      <w:r w:rsidR="00241FBB" w:rsidRPr="0061307D">
        <w:rPr>
          <w:rFonts w:ascii="Arial" w:eastAsia="Times New Roman" w:hAnsi="Arial" w:cs="Arial"/>
          <w:sz w:val="28"/>
          <w:szCs w:val="28"/>
          <w:lang w:val="es-MX" w:eastAsia="es-MX"/>
        </w:rPr>
        <w:t>dministración</w:t>
      </w:r>
      <w:r w:rsidR="00D7445D">
        <w:rPr>
          <w:rFonts w:ascii="Arial" w:eastAsia="Times New Roman" w:hAnsi="Arial" w:cs="Arial"/>
          <w:sz w:val="28"/>
          <w:szCs w:val="28"/>
          <w:lang w:val="es-MX" w:eastAsia="es-MX"/>
        </w:rPr>
        <w:t>. N</w:t>
      </w:r>
      <w:r w:rsidR="00241FBB" w:rsidRPr="0061307D">
        <w:rPr>
          <w:rFonts w:ascii="Arial" w:eastAsia="Times New Roman" w:hAnsi="Arial" w:cs="Arial"/>
          <w:sz w:val="28"/>
          <w:szCs w:val="28"/>
          <w:lang w:val="es-MX" w:eastAsia="es-MX"/>
        </w:rPr>
        <w:t>o es nada que</w:t>
      </w:r>
      <w:r w:rsidR="00D7445D">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no se haya </w:t>
      </w:r>
      <w:r w:rsidR="00D7445D">
        <w:rPr>
          <w:rFonts w:ascii="Arial" w:eastAsia="Times New Roman" w:hAnsi="Arial" w:cs="Arial"/>
          <w:sz w:val="28"/>
          <w:szCs w:val="28"/>
          <w:lang w:val="es-MX" w:eastAsia="es-MX"/>
        </w:rPr>
        <w:t>visto antes e</w:t>
      </w:r>
      <w:r w:rsidR="00241FBB">
        <w:rPr>
          <w:rFonts w:ascii="Arial" w:eastAsia="Times New Roman" w:hAnsi="Arial" w:cs="Arial"/>
          <w:sz w:val="28"/>
          <w:szCs w:val="28"/>
          <w:lang w:val="es-MX" w:eastAsia="es-MX"/>
        </w:rPr>
        <w:t>n este Gobierno M</w:t>
      </w:r>
      <w:r w:rsidR="00241FBB" w:rsidRPr="0061307D">
        <w:rPr>
          <w:rFonts w:ascii="Arial" w:eastAsia="Times New Roman" w:hAnsi="Arial" w:cs="Arial"/>
          <w:sz w:val="28"/>
          <w:szCs w:val="28"/>
          <w:lang w:val="es-MX" w:eastAsia="es-MX"/>
        </w:rPr>
        <w:t>unicipal</w:t>
      </w:r>
      <w:r w:rsidR="00D7445D">
        <w:rPr>
          <w:rFonts w:ascii="Arial" w:eastAsia="Times New Roman" w:hAnsi="Arial" w:cs="Arial"/>
          <w:sz w:val="28"/>
          <w:szCs w:val="28"/>
          <w:lang w:val="es-MX" w:eastAsia="es-MX"/>
        </w:rPr>
        <w:t>.</w:t>
      </w:r>
      <w:r w:rsidR="00241FBB">
        <w:rPr>
          <w:rFonts w:ascii="Arial" w:eastAsia="Times New Roman" w:hAnsi="Arial" w:cs="Arial"/>
          <w:sz w:val="28"/>
          <w:szCs w:val="28"/>
          <w:lang w:val="es-MX" w:eastAsia="es-MX"/>
        </w:rPr>
        <w:t xml:space="preserve"> U</w:t>
      </w:r>
      <w:r w:rsidR="00241FBB" w:rsidRPr="0061307D">
        <w:rPr>
          <w:rFonts w:ascii="Arial" w:eastAsia="Times New Roman" w:hAnsi="Arial" w:cs="Arial"/>
          <w:sz w:val="28"/>
          <w:szCs w:val="28"/>
          <w:lang w:val="es-MX" w:eastAsia="es-MX"/>
        </w:rPr>
        <w:t>sted debería de saberlo</w:t>
      </w:r>
      <w:r w:rsidR="00241FBB">
        <w:rPr>
          <w:rFonts w:ascii="Arial" w:eastAsia="Times New Roman" w:hAnsi="Arial" w:cs="Arial"/>
          <w:sz w:val="28"/>
          <w:szCs w:val="28"/>
          <w:lang w:val="es-MX" w:eastAsia="es-MX"/>
        </w:rPr>
        <w:t>, U</w:t>
      </w:r>
      <w:r w:rsidR="00241FBB" w:rsidRPr="0061307D">
        <w:rPr>
          <w:rFonts w:ascii="Arial" w:eastAsia="Times New Roman" w:hAnsi="Arial" w:cs="Arial"/>
          <w:sz w:val="28"/>
          <w:szCs w:val="28"/>
          <w:lang w:val="es-MX" w:eastAsia="es-MX"/>
        </w:rPr>
        <w:t>sted firmó dos concesiones que</w:t>
      </w:r>
      <w:r w:rsidR="00D7445D">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trascendieron a la</w:t>
      </w:r>
      <w:r w:rsidR="00241FBB">
        <w:rPr>
          <w:rFonts w:ascii="Arial" w:eastAsia="Times New Roman" w:hAnsi="Arial" w:cs="Arial"/>
          <w:sz w:val="28"/>
          <w:szCs w:val="28"/>
          <w:lang w:val="es-MX" w:eastAsia="es-MX"/>
        </w:rPr>
        <w:t xml:space="preserve"> Administración y supo cómo se hace</w:t>
      </w:r>
      <w:r w:rsidR="00D7445D">
        <w:rPr>
          <w:rFonts w:ascii="Arial" w:eastAsia="Times New Roman" w:hAnsi="Arial" w:cs="Arial"/>
          <w:sz w:val="28"/>
          <w:szCs w:val="28"/>
          <w:lang w:val="es-MX" w:eastAsia="es-MX"/>
        </w:rPr>
        <w:t>;</w:t>
      </w:r>
      <w:r w:rsidR="00241FBB">
        <w:rPr>
          <w:rFonts w:ascii="Arial" w:eastAsia="Times New Roman" w:hAnsi="Arial" w:cs="Arial"/>
          <w:sz w:val="28"/>
          <w:szCs w:val="28"/>
          <w:lang w:val="es-MX" w:eastAsia="es-MX"/>
        </w:rPr>
        <w:t xml:space="preserve"> la concesión </w:t>
      </w:r>
      <w:r w:rsidR="00241FBB" w:rsidRPr="0061307D">
        <w:rPr>
          <w:rFonts w:ascii="Arial" w:eastAsia="Times New Roman" w:hAnsi="Arial" w:cs="Arial"/>
          <w:sz w:val="28"/>
          <w:szCs w:val="28"/>
          <w:lang w:val="es-MX" w:eastAsia="es-MX"/>
        </w:rPr>
        <w:t>de los residuos y la</w:t>
      </w:r>
      <w:r w:rsidR="00241FBB">
        <w:rPr>
          <w:rFonts w:ascii="Arial" w:eastAsia="Times New Roman" w:hAnsi="Arial" w:cs="Arial"/>
          <w:sz w:val="28"/>
          <w:szCs w:val="28"/>
          <w:lang w:val="es-MX" w:eastAsia="es-MX"/>
        </w:rPr>
        <w:t xml:space="preserve"> </w:t>
      </w:r>
      <w:r w:rsidR="00241FBB" w:rsidRPr="0061307D">
        <w:rPr>
          <w:rFonts w:ascii="Arial" w:eastAsia="Times New Roman" w:hAnsi="Arial" w:cs="Arial"/>
          <w:sz w:val="28"/>
          <w:szCs w:val="28"/>
          <w:lang w:val="es-MX" w:eastAsia="es-MX"/>
        </w:rPr>
        <w:t>concesión del alumbrado público</w:t>
      </w:r>
      <w:r w:rsidR="00241FBB">
        <w:rPr>
          <w:rFonts w:ascii="Arial" w:eastAsia="Times New Roman" w:hAnsi="Arial" w:cs="Arial"/>
          <w:sz w:val="28"/>
          <w:szCs w:val="28"/>
          <w:lang w:val="es-MX" w:eastAsia="es-MX"/>
        </w:rPr>
        <w:t xml:space="preserve">, Usted debe de </w:t>
      </w:r>
      <w:r w:rsidR="00241FBB">
        <w:rPr>
          <w:rFonts w:ascii="Arial" w:eastAsia="Times New Roman" w:hAnsi="Arial" w:cs="Arial"/>
          <w:sz w:val="28"/>
          <w:szCs w:val="28"/>
          <w:lang w:val="es-MX" w:eastAsia="es-MX"/>
        </w:rPr>
        <w:lastRenderedPageBreak/>
        <w:t xml:space="preserve">saber cómo </w:t>
      </w:r>
      <w:r w:rsidR="00241FBB" w:rsidRPr="0061307D">
        <w:rPr>
          <w:rFonts w:ascii="Arial" w:eastAsia="Times New Roman" w:hAnsi="Arial" w:cs="Arial"/>
          <w:sz w:val="28"/>
          <w:szCs w:val="28"/>
          <w:lang w:val="es-MX" w:eastAsia="es-MX"/>
        </w:rPr>
        <w:t>hay que hacerle</w:t>
      </w:r>
      <w:r w:rsidR="00D7445D">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para que administrativamente</w:t>
      </w:r>
      <w:r w:rsidR="00D7445D">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los</w:t>
      </w:r>
      <w:r w:rsidR="00241FBB">
        <w:rPr>
          <w:rFonts w:ascii="Arial" w:eastAsia="Times New Roman" w:hAnsi="Arial" w:cs="Arial"/>
          <w:sz w:val="28"/>
          <w:szCs w:val="28"/>
          <w:lang w:val="es-MX" w:eastAsia="es-MX"/>
        </w:rPr>
        <w:t xml:space="preserve"> compromisos del Gobierno</w:t>
      </w:r>
      <w:r w:rsidR="00D7445D">
        <w:rPr>
          <w:rFonts w:ascii="Arial" w:eastAsia="Times New Roman" w:hAnsi="Arial" w:cs="Arial"/>
          <w:sz w:val="28"/>
          <w:szCs w:val="28"/>
          <w:lang w:val="es-MX" w:eastAsia="es-MX"/>
        </w:rPr>
        <w:t>,</w:t>
      </w:r>
      <w:r w:rsidR="00241FBB">
        <w:rPr>
          <w:rFonts w:ascii="Arial" w:eastAsia="Times New Roman" w:hAnsi="Arial" w:cs="Arial"/>
          <w:sz w:val="28"/>
          <w:szCs w:val="28"/>
          <w:lang w:val="es-MX" w:eastAsia="es-MX"/>
        </w:rPr>
        <w:t xml:space="preserve"> trasciendan a la A</w:t>
      </w:r>
      <w:r w:rsidR="00241FBB" w:rsidRPr="0061307D">
        <w:rPr>
          <w:rFonts w:ascii="Arial" w:eastAsia="Times New Roman" w:hAnsi="Arial" w:cs="Arial"/>
          <w:sz w:val="28"/>
          <w:szCs w:val="28"/>
          <w:lang w:val="es-MX" w:eastAsia="es-MX"/>
        </w:rPr>
        <w:t>dministración en curso</w:t>
      </w:r>
      <w:r w:rsidR="00D7445D">
        <w:rPr>
          <w:rFonts w:ascii="Arial" w:eastAsia="Times New Roman" w:hAnsi="Arial" w:cs="Arial"/>
          <w:sz w:val="28"/>
          <w:szCs w:val="28"/>
          <w:lang w:val="es-MX" w:eastAsia="es-MX"/>
        </w:rPr>
        <w:t>. Y,</w:t>
      </w:r>
      <w:r w:rsidR="00241FBB">
        <w:rPr>
          <w:rFonts w:ascii="Arial" w:eastAsia="Times New Roman" w:hAnsi="Arial" w:cs="Arial"/>
          <w:sz w:val="28"/>
          <w:szCs w:val="28"/>
          <w:lang w:val="es-MX" w:eastAsia="es-MX"/>
        </w:rPr>
        <w:t xml:space="preserve"> también U</w:t>
      </w:r>
      <w:r w:rsidR="00241FBB" w:rsidRPr="0061307D">
        <w:rPr>
          <w:rFonts w:ascii="Arial" w:eastAsia="Times New Roman" w:hAnsi="Arial" w:cs="Arial"/>
          <w:sz w:val="28"/>
          <w:szCs w:val="28"/>
          <w:lang w:val="es-MX" w:eastAsia="es-MX"/>
        </w:rPr>
        <w:t>sted</w:t>
      </w:r>
      <w:r w:rsidR="00D7445D">
        <w:rPr>
          <w:rFonts w:ascii="Arial" w:eastAsia="Times New Roman" w:hAnsi="Arial" w:cs="Arial"/>
          <w:sz w:val="28"/>
          <w:szCs w:val="28"/>
          <w:lang w:val="es-MX" w:eastAsia="es-MX"/>
        </w:rPr>
        <w:t>, debe de conocer muy bien, que si el objetivo del Gobierno M</w:t>
      </w:r>
      <w:r w:rsidR="00241FBB" w:rsidRPr="0061307D">
        <w:rPr>
          <w:rFonts w:ascii="Arial" w:eastAsia="Times New Roman" w:hAnsi="Arial" w:cs="Arial"/>
          <w:sz w:val="28"/>
          <w:szCs w:val="28"/>
          <w:lang w:val="es-MX" w:eastAsia="es-MX"/>
        </w:rPr>
        <w:t>unicipal</w:t>
      </w:r>
      <w:r w:rsidR="00D7445D">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hubiera sido conceder los</w:t>
      </w:r>
      <w:r w:rsidR="00241FBB">
        <w:rPr>
          <w:rFonts w:ascii="Arial" w:eastAsia="Times New Roman" w:hAnsi="Arial" w:cs="Arial"/>
          <w:sz w:val="28"/>
          <w:szCs w:val="28"/>
          <w:lang w:val="es-MX" w:eastAsia="es-MX"/>
        </w:rPr>
        <w:t xml:space="preserve"> </w:t>
      </w:r>
      <w:r w:rsidR="00D7445D">
        <w:rPr>
          <w:rFonts w:ascii="Arial" w:eastAsia="Times New Roman" w:hAnsi="Arial" w:cs="Arial"/>
          <w:sz w:val="28"/>
          <w:szCs w:val="28"/>
          <w:lang w:val="es-MX" w:eastAsia="es-MX"/>
        </w:rPr>
        <w:t>servicios, también lo h</w:t>
      </w:r>
      <w:r w:rsidR="00241FBB" w:rsidRPr="0061307D">
        <w:rPr>
          <w:rFonts w:ascii="Arial" w:eastAsia="Times New Roman" w:hAnsi="Arial" w:cs="Arial"/>
          <w:sz w:val="28"/>
          <w:szCs w:val="28"/>
          <w:lang w:val="es-MX" w:eastAsia="es-MX"/>
        </w:rPr>
        <w:t>ubieran hecho en las primeras dos</w:t>
      </w:r>
      <w:r w:rsidR="00D7445D">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tres</w:t>
      </w:r>
      <w:r w:rsidR="00D7445D">
        <w:rPr>
          <w:rFonts w:ascii="Arial" w:eastAsia="Times New Roman" w:hAnsi="Arial" w:cs="Arial"/>
          <w:sz w:val="28"/>
          <w:szCs w:val="28"/>
          <w:lang w:val="es-MX" w:eastAsia="es-MX"/>
        </w:rPr>
        <w:t>, semanas de G</w:t>
      </w:r>
      <w:r w:rsidR="00241FBB" w:rsidRPr="0061307D">
        <w:rPr>
          <w:rFonts w:ascii="Arial" w:eastAsia="Times New Roman" w:hAnsi="Arial" w:cs="Arial"/>
          <w:sz w:val="28"/>
          <w:szCs w:val="28"/>
          <w:lang w:val="es-MX" w:eastAsia="es-MX"/>
        </w:rPr>
        <w:t>obierno y también concedieron el</w:t>
      </w:r>
      <w:r w:rsidR="00241FBB">
        <w:rPr>
          <w:rFonts w:ascii="Arial" w:eastAsia="Times New Roman" w:hAnsi="Arial" w:cs="Arial"/>
          <w:sz w:val="28"/>
          <w:szCs w:val="28"/>
          <w:lang w:val="es-MX" w:eastAsia="es-MX"/>
        </w:rPr>
        <w:t xml:space="preserve"> </w:t>
      </w:r>
      <w:r w:rsidR="00D7445D">
        <w:rPr>
          <w:rFonts w:ascii="Arial" w:eastAsia="Times New Roman" w:hAnsi="Arial" w:cs="Arial"/>
          <w:sz w:val="28"/>
          <w:szCs w:val="28"/>
          <w:lang w:val="es-MX" w:eastAsia="es-MX"/>
        </w:rPr>
        <w:t>Servicio de la Recolección de R</w:t>
      </w:r>
      <w:r w:rsidR="00241FBB" w:rsidRPr="0061307D">
        <w:rPr>
          <w:rFonts w:ascii="Arial" w:eastAsia="Times New Roman" w:hAnsi="Arial" w:cs="Arial"/>
          <w:sz w:val="28"/>
          <w:szCs w:val="28"/>
          <w:lang w:val="es-MX" w:eastAsia="es-MX"/>
        </w:rPr>
        <w:t>esiduos</w:t>
      </w:r>
      <w:r w:rsidR="00D7445D">
        <w:rPr>
          <w:rFonts w:ascii="Arial" w:eastAsia="Times New Roman" w:hAnsi="Arial" w:cs="Arial"/>
          <w:sz w:val="28"/>
          <w:szCs w:val="28"/>
          <w:lang w:val="es-MX" w:eastAsia="es-MX"/>
        </w:rPr>
        <w:t>, a la mitad de la A</w:t>
      </w:r>
      <w:r w:rsidR="00241FBB" w:rsidRPr="0061307D">
        <w:rPr>
          <w:rFonts w:ascii="Arial" w:eastAsia="Times New Roman" w:hAnsi="Arial" w:cs="Arial"/>
          <w:sz w:val="28"/>
          <w:szCs w:val="28"/>
          <w:lang w:val="es-MX" w:eastAsia="es-MX"/>
        </w:rPr>
        <w:t>dministración y también</w:t>
      </w:r>
      <w:r w:rsidR="00D7445D">
        <w:rPr>
          <w:rFonts w:ascii="Arial" w:eastAsia="Times New Roman" w:hAnsi="Arial" w:cs="Arial"/>
          <w:sz w:val="28"/>
          <w:szCs w:val="28"/>
          <w:lang w:val="es-MX" w:eastAsia="es-MX"/>
        </w:rPr>
        <w:t>, concedieron el servicio del A</w:t>
      </w:r>
      <w:r w:rsidR="00241FBB" w:rsidRPr="0061307D">
        <w:rPr>
          <w:rFonts w:ascii="Arial" w:eastAsia="Times New Roman" w:hAnsi="Arial" w:cs="Arial"/>
          <w:sz w:val="28"/>
          <w:szCs w:val="28"/>
          <w:lang w:val="es-MX" w:eastAsia="es-MX"/>
        </w:rPr>
        <w:t>lumbrado</w:t>
      </w:r>
      <w:r w:rsidR="00241FBB">
        <w:rPr>
          <w:rFonts w:ascii="Arial" w:eastAsia="Times New Roman" w:hAnsi="Arial" w:cs="Arial"/>
          <w:sz w:val="28"/>
          <w:szCs w:val="28"/>
          <w:lang w:val="es-MX" w:eastAsia="es-MX"/>
        </w:rPr>
        <w:t xml:space="preserve"> </w:t>
      </w:r>
      <w:r w:rsidR="00D7445D">
        <w:rPr>
          <w:rFonts w:ascii="Arial" w:eastAsia="Times New Roman" w:hAnsi="Arial" w:cs="Arial"/>
          <w:sz w:val="28"/>
          <w:szCs w:val="28"/>
          <w:lang w:val="es-MX" w:eastAsia="es-MX"/>
        </w:rPr>
        <w:t>P</w:t>
      </w:r>
      <w:r w:rsidR="00241FBB" w:rsidRPr="0061307D">
        <w:rPr>
          <w:rFonts w:ascii="Arial" w:eastAsia="Times New Roman" w:hAnsi="Arial" w:cs="Arial"/>
          <w:sz w:val="28"/>
          <w:szCs w:val="28"/>
          <w:lang w:val="es-MX" w:eastAsia="es-MX"/>
        </w:rPr>
        <w:t xml:space="preserve">úblico a la mitad </w:t>
      </w:r>
      <w:r w:rsidR="00D7445D">
        <w:rPr>
          <w:rFonts w:ascii="Arial" w:eastAsia="Times New Roman" w:hAnsi="Arial" w:cs="Arial"/>
          <w:sz w:val="28"/>
          <w:szCs w:val="28"/>
          <w:lang w:val="es-MX" w:eastAsia="es-MX"/>
        </w:rPr>
        <w:t>de la A</w:t>
      </w:r>
      <w:r w:rsidR="00241FBB" w:rsidRPr="0061307D">
        <w:rPr>
          <w:rFonts w:ascii="Arial" w:eastAsia="Times New Roman" w:hAnsi="Arial" w:cs="Arial"/>
          <w:sz w:val="28"/>
          <w:szCs w:val="28"/>
          <w:lang w:val="es-MX" w:eastAsia="es-MX"/>
        </w:rPr>
        <w:t>dministración</w:t>
      </w:r>
      <w:r w:rsidR="00D7445D">
        <w:rPr>
          <w:rFonts w:ascii="Arial" w:eastAsia="Times New Roman" w:hAnsi="Arial" w:cs="Arial"/>
          <w:sz w:val="28"/>
          <w:szCs w:val="28"/>
          <w:lang w:val="es-MX" w:eastAsia="es-MX"/>
        </w:rPr>
        <w:t>. Y,</w:t>
      </w:r>
      <w:r w:rsidR="00241FBB" w:rsidRPr="0061307D">
        <w:rPr>
          <w:rFonts w:ascii="Arial" w:eastAsia="Times New Roman" w:hAnsi="Arial" w:cs="Arial"/>
          <w:sz w:val="28"/>
          <w:szCs w:val="28"/>
          <w:lang w:val="es-MX" w:eastAsia="es-MX"/>
        </w:rPr>
        <w:t xml:space="preserve"> no estamos hablando de treinta meses</w:t>
      </w:r>
      <w:r w:rsidR="00D7445D">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estamos hablando de 25</w:t>
      </w:r>
      <w:r w:rsidR="00D7445D">
        <w:rPr>
          <w:rFonts w:ascii="Arial" w:eastAsia="Times New Roman" w:hAnsi="Arial" w:cs="Arial"/>
          <w:sz w:val="28"/>
          <w:szCs w:val="28"/>
          <w:lang w:val="es-MX" w:eastAsia="es-MX"/>
        </w:rPr>
        <w:t xml:space="preserve"> veinticinco</w:t>
      </w:r>
      <w:r w:rsidR="00241FBB" w:rsidRPr="0061307D">
        <w:rPr>
          <w:rFonts w:ascii="Arial" w:eastAsia="Times New Roman" w:hAnsi="Arial" w:cs="Arial"/>
          <w:sz w:val="28"/>
          <w:szCs w:val="28"/>
          <w:lang w:val="es-MX" w:eastAsia="es-MX"/>
        </w:rPr>
        <w:t xml:space="preserve"> y 20</w:t>
      </w:r>
      <w:r w:rsidR="00D7445D">
        <w:rPr>
          <w:rFonts w:ascii="Arial" w:eastAsia="Times New Roman" w:hAnsi="Arial" w:cs="Arial"/>
          <w:sz w:val="28"/>
          <w:szCs w:val="28"/>
          <w:lang w:val="es-MX" w:eastAsia="es-MX"/>
        </w:rPr>
        <w:t xml:space="preserve"> veinte</w:t>
      </w:r>
      <w:r w:rsidR="00241FBB" w:rsidRPr="0061307D">
        <w:rPr>
          <w:rFonts w:ascii="Arial" w:eastAsia="Times New Roman" w:hAnsi="Arial" w:cs="Arial"/>
          <w:sz w:val="28"/>
          <w:szCs w:val="28"/>
          <w:lang w:val="es-MX" w:eastAsia="es-MX"/>
        </w:rPr>
        <w:t xml:space="preserve"> años</w:t>
      </w:r>
      <w:r w:rsidR="00D7445D">
        <w:rPr>
          <w:rFonts w:ascii="Arial" w:eastAsia="Times New Roman" w:hAnsi="Arial" w:cs="Arial"/>
          <w:sz w:val="28"/>
          <w:szCs w:val="28"/>
          <w:lang w:val="es-MX" w:eastAsia="es-MX"/>
        </w:rPr>
        <w:t>. U</w:t>
      </w:r>
      <w:r w:rsidR="00241FBB" w:rsidRPr="0061307D">
        <w:rPr>
          <w:rFonts w:ascii="Arial" w:eastAsia="Times New Roman" w:hAnsi="Arial" w:cs="Arial"/>
          <w:sz w:val="28"/>
          <w:szCs w:val="28"/>
          <w:lang w:val="es-MX" w:eastAsia="es-MX"/>
        </w:rPr>
        <w:t>sted</w:t>
      </w:r>
      <w:r w:rsidR="00241FBB">
        <w:rPr>
          <w:rFonts w:ascii="Arial" w:eastAsia="Times New Roman" w:hAnsi="Arial" w:cs="Arial"/>
          <w:sz w:val="28"/>
          <w:szCs w:val="28"/>
          <w:lang w:val="es-MX" w:eastAsia="es-MX"/>
        </w:rPr>
        <w:t xml:space="preserve"> </w:t>
      </w:r>
      <w:r w:rsidR="00241FBB" w:rsidRPr="0061307D">
        <w:rPr>
          <w:rFonts w:ascii="Arial" w:eastAsia="Times New Roman" w:hAnsi="Arial" w:cs="Arial"/>
          <w:sz w:val="28"/>
          <w:szCs w:val="28"/>
          <w:lang w:val="es-MX" w:eastAsia="es-MX"/>
        </w:rPr>
        <w:t>sabe mejor que yo</w:t>
      </w:r>
      <w:r w:rsidR="00D7445D">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qué es lo que hay detrás de esas concesiones y cómo se hace</w:t>
      </w:r>
      <w:r w:rsidR="00D7445D">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La invito por favor</w:t>
      </w:r>
      <w:r w:rsidR="00D7445D">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a que nos acompañe a</w:t>
      </w:r>
      <w:r w:rsidR="00241FBB">
        <w:rPr>
          <w:rFonts w:ascii="Arial" w:eastAsia="Times New Roman" w:hAnsi="Arial" w:cs="Arial"/>
          <w:sz w:val="28"/>
          <w:szCs w:val="28"/>
          <w:lang w:val="es-MX" w:eastAsia="es-MX"/>
        </w:rPr>
        <w:t xml:space="preserve"> </w:t>
      </w:r>
      <w:r w:rsidR="00D7445D">
        <w:rPr>
          <w:rFonts w:ascii="Arial" w:eastAsia="Times New Roman" w:hAnsi="Arial" w:cs="Arial"/>
          <w:sz w:val="28"/>
          <w:szCs w:val="28"/>
          <w:lang w:val="es-MX" w:eastAsia="es-MX"/>
        </w:rPr>
        <w:t>las Sesiones de C</w:t>
      </w:r>
      <w:r w:rsidR="00241FBB" w:rsidRPr="0061307D">
        <w:rPr>
          <w:rFonts w:ascii="Arial" w:eastAsia="Times New Roman" w:hAnsi="Arial" w:cs="Arial"/>
          <w:sz w:val="28"/>
          <w:szCs w:val="28"/>
          <w:lang w:val="es-MX" w:eastAsia="es-MX"/>
        </w:rPr>
        <w:t>omisiones</w:t>
      </w:r>
      <w:r w:rsidR="00D7445D">
        <w:rPr>
          <w:rFonts w:ascii="Arial" w:eastAsia="Times New Roman" w:hAnsi="Arial" w:cs="Arial"/>
          <w:sz w:val="28"/>
          <w:szCs w:val="28"/>
          <w:lang w:val="es-MX" w:eastAsia="es-MX"/>
        </w:rPr>
        <w:t>, donde U</w:t>
      </w:r>
      <w:r w:rsidR="00241FBB" w:rsidRPr="0061307D">
        <w:rPr>
          <w:rFonts w:ascii="Arial" w:eastAsia="Times New Roman" w:hAnsi="Arial" w:cs="Arial"/>
          <w:sz w:val="28"/>
          <w:szCs w:val="28"/>
          <w:lang w:val="es-MX" w:eastAsia="es-MX"/>
        </w:rPr>
        <w:t>sted con su experiencia</w:t>
      </w:r>
      <w:r w:rsidR="00D7445D">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nos ayude a garantizar que</w:t>
      </w:r>
      <w:r w:rsidR="00D7445D">
        <w:rPr>
          <w:rFonts w:ascii="Arial" w:eastAsia="Times New Roman" w:hAnsi="Arial" w:cs="Arial"/>
          <w:sz w:val="28"/>
          <w:szCs w:val="28"/>
          <w:lang w:val="es-MX" w:eastAsia="es-MX"/>
        </w:rPr>
        <w:t>, este P</w:t>
      </w:r>
      <w:r w:rsidR="00241FBB" w:rsidRPr="0061307D">
        <w:rPr>
          <w:rFonts w:ascii="Arial" w:eastAsia="Times New Roman" w:hAnsi="Arial" w:cs="Arial"/>
          <w:sz w:val="28"/>
          <w:szCs w:val="28"/>
          <w:lang w:val="es-MX" w:eastAsia="es-MX"/>
        </w:rPr>
        <w:t>rograma trascienda</w:t>
      </w:r>
      <w:r w:rsidR="00D7445D">
        <w:rPr>
          <w:rFonts w:ascii="Arial" w:eastAsia="Times New Roman" w:hAnsi="Arial" w:cs="Arial"/>
          <w:sz w:val="28"/>
          <w:szCs w:val="28"/>
          <w:lang w:val="es-MX" w:eastAsia="es-MX"/>
        </w:rPr>
        <w:t>,</w:t>
      </w:r>
      <w:r w:rsidR="00241FBB">
        <w:rPr>
          <w:rFonts w:ascii="Arial" w:eastAsia="Times New Roman" w:hAnsi="Arial" w:cs="Arial"/>
          <w:sz w:val="28"/>
          <w:szCs w:val="28"/>
          <w:lang w:val="es-MX" w:eastAsia="es-MX"/>
        </w:rPr>
        <w:t xml:space="preserve"> </w:t>
      </w:r>
      <w:r w:rsidR="00241FBB" w:rsidRPr="0061307D">
        <w:rPr>
          <w:rFonts w:ascii="Arial" w:eastAsia="Times New Roman" w:hAnsi="Arial" w:cs="Arial"/>
          <w:sz w:val="28"/>
          <w:szCs w:val="28"/>
          <w:lang w:val="es-MX" w:eastAsia="es-MX"/>
        </w:rPr>
        <w:t>con el mismo éxito</w:t>
      </w:r>
      <w:r w:rsidR="00D7445D">
        <w:rPr>
          <w:rFonts w:ascii="Arial" w:eastAsia="Times New Roman" w:hAnsi="Arial" w:cs="Arial"/>
          <w:sz w:val="28"/>
          <w:szCs w:val="28"/>
          <w:lang w:val="es-MX" w:eastAsia="es-MX"/>
        </w:rPr>
        <w:t>, que ha trascendido las Concesiones de los Servicios P</w:t>
      </w:r>
      <w:r w:rsidR="00241FBB" w:rsidRPr="0061307D">
        <w:rPr>
          <w:rFonts w:ascii="Arial" w:eastAsia="Times New Roman" w:hAnsi="Arial" w:cs="Arial"/>
          <w:sz w:val="28"/>
          <w:szCs w:val="28"/>
          <w:lang w:val="es-MX" w:eastAsia="es-MX"/>
        </w:rPr>
        <w:t>úblicos</w:t>
      </w:r>
      <w:r w:rsidR="00D7445D">
        <w:rPr>
          <w:rFonts w:ascii="Arial" w:eastAsia="Times New Roman" w:hAnsi="Arial" w:cs="Arial"/>
          <w:sz w:val="28"/>
          <w:szCs w:val="28"/>
          <w:lang w:val="es-MX" w:eastAsia="es-MX"/>
        </w:rPr>
        <w:t>, que U</w:t>
      </w:r>
      <w:r w:rsidR="00241FBB" w:rsidRPr="0061307D">
        <w:rPr>
          <w:rFonts w:ascii="Arial" w:eastAsia="Times New Roman" w:hAnsi="Arial" w:cs="Arial"/>
          <w:sz w:val="28"/>
          <w:szCs w:val="28"/>
          <w:lang w:val="es-MX" w:eastAsia="es-MX"/>
        </w:rPr>
        <w:t>sted</w:t>
      </w:r>
      <w:r w:rsidR="00D7445D">
        <w:rPr>
          <w:rFonts w:ascii="Arial" w:eastAsia="Times New Roman" w:hAnsi="Arial" w:cs="Arial"/>
          <w:sz w:val="28"/>
          <w:szCs w:val="28"/>
          <w:lang w:val="es-MX" w:eastAsia="es-MX"/>
        </w:rPr>
        <w:t>, promovió en el P</w:t>
      </w:r>
      <w:r w:rsidR="00241FBB" w:rsidRPr="0061307D">
        <w:rPr>
          <w:rFonts w:ascii="Arial" w:eastAsia="Times New Roman" w:hAnsi="Arial" w:cs="Arial"/>
          <w:sz w:val="28"/>
          <w:szCs w:val="28"/>
          <w:lang w:val="es-MX" w:eastAsia="es-MX"/>
        </w:rPr>
        <w:t>leno</w:t>
      </w:r>
      <w:r w:rsidR="00241FBB">
        <w:rPr>
          <w:rFonts w:ascii="Arial" w:eastAsia="Times New Roman" w:hAnsi="Arial" w:cs="Arial"/>
          <w:sz w:val="28"/>
          <w:szCs w:val="28"/>
          <w:lang w:val="es-MX" w:eastAsia="es-MX"/>
        </w:rPr>
        <w:t xml:space="preserve"> del A</w:t>
      </w:r>
      <w:r w:rsidR="00241FBB" w:rsidRPr="0061307D">
        <w:rPr>
          <w:rFonts w:ascii="Arial" w:eastAsia="Times New Roman" w:hAnsi="Arial" w:cs="Arial"/>
          <w:sz w:val="28"/>
          <w:szCs w:val="28"/>
          <w:lang w:val="es-MX" w:eastAsia="es-MX"/>
        </w:rPr>
        <w:t>yuntamiento</w:t>
      </w:r>
      <w:r w:rsidR="00D7445D">
        <w:rPr>
          <w:rFonts w:ascii="Arial" w:eastAsia="Times New Roman" w:hAnsi="Arial" w:cs="Arial"/>
          <w:sz w:val="28"/>
          <w:szCs w:val="28"/>
          <w:lang w:val="es-MX" w:eastAsia="es-MX"/>
        </w:rPr>
        <w:t>. D</w:t>
      </w:r>
      <w:r w:rsidR="00241FBB" w:rsidRPr="0061307D">
        <w:rPr>
          <w:rFonts w:ascii="Arial" w:eastAsia="Times New Roman" w:hAnsi="Arial" w:cs="Arial"/>
          <w:sz w:val="28"/>
          <w:szCs w:val="28"/>
          <w:lang w:val="es-MX" w:eastAsia="es-MX"/>
        </w:rPr>
        <w:t>éjeme decirles que</w:t>
      </w:r>
      <w:r w:rsidR="00665FA0">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el procedimiento que estamos</w:t>
      </w:r>
      <w:r w:rsidR="00241FBB">
        <w:rPr>
          <w:rFonts w:ascii="Arial" w:eastAsia="Times New Roman" w:hAnsi="Arial" w:cs="Arial"/>
          <w:sz w:val="28"/>
          <w:szCs w:val="28"/>
          <w:lang w:val="es-MX" w:eastAsia="es-MX"/>
        </w:rPr>
        <w:t xml:space="preserve"> </w:t>
      </w:r>
      <w:r w:rsidR="00241FBB" w:rsidRPr="0061307D">
        <w:rPr>
          <w:rFonts w:ascii="Arial" w:eastAsia="Times New Roman" w:hAnsi="Arial" w:cs="Arial"/>
          <w:sz w:val="28"/>
          <w:szCs w:val="28"/>
          <w:lang w:val="es-MX" w:eastAsia="es-MX"/>
        </w:rPr>
        <w:t>planteando</w:t>
      </w:r>
      <w:r w:rsidR="00665FA0">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es un procedimiento perfectamente legal</w:t>
      </w:r>
      <w:r w:rsidR="00665FA0">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perfectamente legal</w:t>
      </w:r>
      <w:r w:rsidR="00665FA0">
        <w:rPr>
          <w:rFonts w:ascii="Arial" w:eastAsia="Times New Roman" w:hAnsi="Arial" w:cs="Arial"/>
          <w:sz w:val="28"/>
          <w:szCs w:val="28"/>
          <w:lang w:val="es-MX" w:eastAsia="es-MX"/>
        </w:rPr>
        <w:t>. E</w:t>
      </w:r>
      <w:r w:rsidR="00241FBB" w:rsidRPr="0061307D">
        <w:rPr>
          <w:rFonts w:ascii="Arial" w:eastAsia="Times New Roman" w:hAnsi="Arial" w:cs="Arial"/>
          <w:sz w:val="28"/>
          <w:szCs w:val="28"/>
          <w:lang w:val="es-MX" w:eastAsia="es-MX"/>
        </w:rPr>
        <w:t>s un procedimiento</w:t>
      </w:r>
      <w:r w:rsidR="00665FA0">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que si bien</w:t>
      </w:r>
      <w:r w:rsidR="00665FA0">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alguien dijo aquí</w:t>
      </w:r>
      <w:r w:rsidR="00665FA0">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no tenemos</w:t>
      </w:r>
      <w:r w:rsidR="00241FBB">
        <w:rPr>
          <w:rFonts w:ascii="Arial" w:eastAsia="Times New Roman" w:hAnsi="Arial" w:cs="Arial"/>
          <w:sz w:val="28"/>
          <w:szCs w:val="28"/>
          <w:lang w:val="es-MX" w:eastAsia="es-MX"/>
        </w:rPr>
        <w:t xml:space="preserve"> </w:t>
      </w:r>
      <w:r w:rsidR="00241FBB" w:rsidRPr="0061307D">
        <w:rPr>
          <w:rFonts w:ascii="Arial" w:eastAsia="Times New Roman" w:hAnsi="Arial" w:cs="Arial"/>
          <w:sz w:val="28"/>
          <w:szCs w:val="28"/>
          <w:lang w:val="es-MX" w:eastAsia="es-MX"/>
        </w:rPr>
        <w:t>por qué autorizarte</w:t>
      </w:r>
      <w:r w:rsidR="00665FA0">
        <w:rPr>
          <w:rFonts w:ascii="Arial" w:eastAsia="Times New Roman" w:hAnsi="Arial" w:cs="Arial"/>
          <w:sz w:val="28"/>
          <w:szCs w:val="28"/>
          <w:lang w:val="es-MX" w:eastAsia="es-MX"/>
        </w:rPr>
        <w:t>, está en</w:t>
      </w:r>
      <w:r w:rsidR="00241FBB" w:rsidRPr="0061307D">
        <w:rPr>
          <w:rFonts w:ascii="Arial" w:eastAsia="Times New Roman" w:hAnsi="Arial" w:cs="Arial"/>
          <w:sz w:val="28"/>
          <w:szCs w:val="28"/>
          <w:lang w:val="es-MX" w:eastAsia="es-MX"/>
        </w:rPr>
        <w:t xml:space="preserve"> tus facultades</w:t>
      </w:r>
      <w:r w:rsidR="00665FA0">
        <w:rPr>
          <w:rFonts w:ascii="Arial" w:eastAsia="Times New Roman" w:hAnsi="Arial" w:cs="Arial"/>
          <w:sz w:val="28"/>
          <w:szCs w:val="28"/>
          <w:lang w:val="es-MX" w:eastAsia="es-MX"/>
        </w:rPr>
        <w:t>. ¡B</w:t>
      </w:r>
      <w:r w:rsidR="00241FBB" w:rsidRPr="0061307D">
        <w:rPr>
          <w:rFonts w:ascii="Arial" w:eastAsia="Times New Roman" w:hAnsi="Arial" w:cs="Arial"/>
          <w:sz w:val="28"/>
          <w:szCs w:val="28"/>
          <w:lang w:val="es-MX" w:eastAsia="es-MX"/>
        </w:rPr>
        <w:t>ueno</w:t>
      </w:r>
      <w:r w:rsidR="00665FA0">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tampoco me limita el que</w:t>
      </w:r>
      <w:r w:rsidR="00665FA0">
        <w:rPr>
          <w:rFonts w:ascii="Arial" w:eastAsia="Times New Roman" w:hAnsi="Arial" w:cs="Arial"/>
          <w:sz w:val="28"/>
          <w:szCs w:val="28"/>
          <w:lang w:val="es-MX" w:eastAsia="es-MX"/>
        </w:rPr>
        <w:t>, venga y solicite al P</w:t>
      </w:r>
      <w:r w:rsidR="00241FBB" w:rsidRPr="0061307D">
        <w:rPr>
          <w:rFonts w:ascii="Arial" w:eastAsia="Times New Roman" w:hAnsi="Arial" w:cs="Arial"/>
          <w:sz w:val="28"/>
          <w:szCs w:val="28"/>
          <w:lang w:val="es-MX" w:eastAsia="es-MX"/>
        </w:rPr>
        <w:t>leno</w:t>
      </w:r>
      <w:r w:rsidR="00665FA0">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y dejar el antecedente</w:t>
      </w:r>
      <w:r w:rsidR="00241FBB">
        <w:rPr>
          <w:rFonts w:ascii="Arial" w:eastAsia="Times New Roman" w:hAnsi="Arial" w:cs="Arial"/>
          <w:sz w:val="28"/>
          <w:szCs w:val="28"/>
          <w:lang w:val="es-MX" w:eastAsia="es-MX"/>
        </w:rPr>
        <w:t xml:space="preserve"> </w:t>
      </w:r>
      <w:r w:rsidR="00241FBB" w:rsidRPr="0061307D">
        <w:rPr>
          <w:rFonts w:ascii="Arial" w:eastAsia="Times New Roman" w:hAnsi="Arial" w:cs="Arial"/>
          <w:sz w:val="28"/>
          <w:szCs w:val="28"/>
          <w:lang w:val="es-MX" w:eastAsia="es-MX"/>
        </w:rPr>
        <w:t>que</w:t>
      </w:r>
      <w:r w:rsidR="00665FA0">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se est</w:t>
      </w:r>
      <w:r w:rsidR="00665FA0">
        <w:rPr>
          <w:rFonts w:ascii="Arial" w:eastAsia="Times New Roman" w:hAnsi="Arial" w:cs="Arial"/>
          <w:sz w:val="28"/>
          <w:szCs w:val="28"/>
          <w:lang w:val="es-MX" w:eastAsia="es-MX"/>
        </w:rPr>
        <w:t xml:space="preserve">á autorizando esta </w:t>
      </w:r>
      <w:r w:rsidR="00241FBB" w:rsidRPr="0061307D">
        <w:rPr>
          <w:rFonts w:ascii="Arial" w:eastAsia="Times New Roman" w:hAnsi="Arial" w:cs="Arial"/>
          <w:sz w:val="28"/>
          <w:szCs w:val="28"/>
          <w:lang w:val="es-MX" w:eastAsia="es-MX"/>
        </w:rPr>
        <w:t>acción tan importante</w:t>
      </w:r>
      <w:r w:rsidR="00665FA0">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y tan sensible</w:t>
      </w:r>
      <w:r w:rsidR="00665FA0">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de salir a</w:t>
      </w:r>
      <w:r w:rsidR="00241FBB">
        <w:rPr>
          <w:rFonts w:ascii="Arial" w:eastAsia="Times New Roman" w:hAnsi="Arial" w:cs="Arial"/>
          <w:sz w:val="28"/>
          <w:szCs w:val="28"/>
          <w:lang w:val="es-MX" w:eastAsia="es-MX"/>
        </w:rPr>
        <w:t xml:space="preserve"> </w:t>
      </w:r>
      <w:r w:rsidR="00665FA0">
        <w:rPr>
          <w:rFonts w:ascii="Arial" w:eastAsia="Times New Roman" w:hAnsi="Arial" w:cs="Arial"/>
          <w:sz w:val="28"/>
          <w:szCs w:val="28"/>
          <w:lang w:val="es-MX" w:eastAsia="es-MX"/>
        </w:rPr>
        <w:t>buscar terrenos. N</w:t>
      </w:r>
      <w:r w:rsidR="00241FBB" w:rsidRPr="0061307D">
        <w:rPr>
          <w:rFonts w:ascii="Arial" w:eastAsia="Times New Roman" w:hAnsi="Arial" w:cs="Arial"/>
          <w:sz w:val="28"/>
          <w:szCs w:val="28"/>
          <w:lang w:val="es-MX" w:eastAsia="es-MX"/>
        </w:rPr>
        <w:t>o quise salir</w:t>
      </w:r>
      <w:r w:rsidR="00665FA0">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discúlpenme</w:t>
      </w:r>
      <w:r w:rsidR="00665FA0">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sino quise salir a hacer tratos</w:t>
      </w:r>
      <w:r w:rsidR="00665FA0">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o hacer acuerdos con particulares</w:t>
      </w:r>
      <w:r w:rsidR="00665FA0">
        <w:rPr>
          <w:rFonts w:ascii="Arial" w:eastAsia="Times New Roman" w:hAnsi="Arial" w:cs="Arial"/>
          <w:sz w:val="28"/>
          <w:szCs w:val="28"/>
          <w:lang w:val="es-MX" w:eastAsia="es-MX"/>
        </w:rPr>
        <w:t>,</w:t>
      </w:r>
      <w:r w:rsidR="00241FBB">
        <w:rPr>
          <w:rFonts w:ascii="Arial" w:eastAsia="Times New Roman" w:hAnsi="Arial" w:cs="Arial"/>
          <w:sz w:val="28"/>
          <w:szCs w:val="28"/>
          <w:lang w:val="es-MX" w:eastAsia="es-MX"/>
        </w:rPr>
        <w:t xml:space="preserve"> </w:t>
      </w:r>
      <w:r w:rsidR="00241FBB" w:rsidRPr="0061307D">
        <w:rPr>
          <w:rFonts w:ascii="Arial" w:eastAsia="Times New Roman" w:hAnsi="Arial" w:cs="Arial"/>
          <w:sz w:val="28"/>
          <w:szCs w:val="28"/>
          <w:lang w:val="es-MX" w:eastAsia="es-MX"/>
        </w:rPr>
        <w:t>sin que tuviera el antecedente de la aprobación de la mayoría de mis compañeros</w:t>
      </w:r>
      <w:r w:rsidR="00665FA0">
        <w:rPr>
          <w:rFonts w:ascii="Arial" w:eastAsia="Times New Roman" w:hAnsi="Arial" w:cs="Arial"/>
          <w:sz w:val="28"/>
          <w:szCs w:val="28"/>
          <w:lang w:val="es-MX" w:eastAsia="es-MX"/>
        </w:rPr>
        <w:t>. E</w:t>
      </w:r>
      <w:r w:rsidR="00241FBB" w:rsidRPr="0061307D">
        <w:rPr>
          <w:rFonts w:ascii="Arial" w:eastAsia="Times New Roman" w:hAnsi="Arial" w:cs="Arial"/>
          <w:sz w:val="28"/>
          <w:szCs w:val="28"/>
          <w:lang w:val="es-MX" w:eastAsia="es-MX"/>
        </w:rPr>
        <w:t>so a nadie le estorba</w:t>
      </w:r>
      <w:r w:rsidR="00665FA0">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w:t>
      </w:r>
      <w:r w:rsidR="00665FA0">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eh</w:t>
      </w:r>
      <w:r w:rsidR="00665FA0">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a</w:t>
      </w:r>
      <w:r w:rsidR="00241FBB">
        <w:rPr>
          <w:rFonts w:ascii="Arial" w:eastAsia="Times New Roman" w:hAnsi="Arial" w:cs="Arial"/>
          <w:sz w:val="28"/>
          <w:szCs w:val="28"/>
          <w:lang w:val="es-MX" w:eastAsia="es-MX"/>
        </w:rPr>
        <w:t xml:space="preserve"> </w:t>
      </w:r>
      <w:r w:rsidR="00241FBB" w:rsidRPr="0061307D">
        <w:rPr>
          <w:rFonts w:ascii="Arial" w:eastAsia="Times New Roman" w:hAnsi="Arial" w:cs="Arial"/>
          <w:sz w:val="28"/>
          <w:szCs w:val="28"/>
          <w:lang w:val="es-MX" w:eastAsia="es-MX"/>
        </w:rPr>
        <w:t>nadie perjudica</w:t>
      </w:r>
      <w:r w:rsidR="00665FA0">
        <w:rPr>
          <w:rFonts w:ascii="Arial" w:eastAsia="Times New Roman" w:hAnsi="Arial" w:cs="Arial"/>
          <w:sz w:val="28"/>
          <w:szCs w:val="28"/>
          <w:lang w:val="es-MX" w:eastAsia="es-MX"/>
        </w:rPr>
        <w:t>. S</w:t>
      </w:r>
      <w:r w:rsidR="00241FBB" w:rsidRPr="0061307D">
        <w:rPr>
          <w:rFonts w:ascii="Arial" w:eastAsia="Times New Roman" w:hAnsi="Arial" w:cs="Arial"/>
          <w:sz w:val="28"/>
          <w:szCs w:val="28"/>
          <w:lang w:val="es-MX" w:eastAsia="es-MX"/>
        </w:rPr>
        <w:t>i hay compañeros que</w:t>
      </w:r>
      <w:r w:rsidR="00665FA0">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hubieran visto bien</w:t>
      </w:r>
      <w:r w:rsidR="00665FA0">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que ya lo hubiéramos hecho antes</w:t>
      </w:r>
      <w:r w:rsidR="00665FA0">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imagínense</w:t>
      </w:r>
      <w:r w:rsidR="00665FA0">
        <w:rPr>
          <w:rFonts w:ascii="Arial" w:eastAsia="Times New Roman" w:hAnsi="Arial" w:cs="Arial"/>
          <w:sz w:val="28"/>
          <w:szCs w:val="28"/>
          <w:lang w:val="es-MX" w:eastAsia="es-MX"/>
        </w:rPr>
        <w:t>, si a</w:t>
      </w:r>
      <w:r w:rsidR="00241FBB" w:rsidRPr="0061307D">
        <w:rPr>
          <w:rFonts w:ascii="Arial" w:eastAsia="Times New Roman" w:hAnsi="Arial" w:cs="Arial"/>
          <w:sz w:val="28"/>
          <w:szCs w:val="28"/>
          <w:lang w:val="es-MX" w:eastAsia="es-MX"/>
        </w:rPr>
        <w:t>hora salgo a</w:t>
      </w:r>
      <w:r w:rsidR="00241FBB">
        <w:rPr>
          <w:rFonts w:ascii="Arial" w:eastAsia="Times New Roman" w:hAnsi="Arial" w:cs="Arial"/>
          <w:sz w:val="28"/>
          <w:szCs w:val="28"/>
          <w:lang w:val="es-MX" w:eastAsia="es-MX"/>
        </w:rPr>
        <w:t xml:space="preserve"> </w:t>
      </w:r>
      <w:r w:rsidR="00241FBB" w:rsidRPr="0061307D">
        <w:rPr>
          <w:rFonts w:ascii="Arial" w:eastAsia="Times New Roman" w:hAnsi="Arial" w:cs="Arial"/>
          <w:sz w:val="28"/>
          <w:szCs w:val="28"/>
          <w:lang w:val="es-MX" w:eastAsia="es-MX"/>
        </w:rPr>
        <w:t>hacerlos</w:t>
      </w:r>
      <w:r w:rsidR="00665FA0">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con la autorización</w:t>
      </w:r>
      <w:r w:rsidR="00665FA0">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pues mucho mejor</w:t>
      </w:r>
      <w:r w:rsidR="00665FA0">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O sea</w:t>
      </w:r>
      <w:r w:rsidR="00665FA0">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si esperaban que</w:t>
      </w:r>
      <w:r w:rsidR="00665FA0">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ya lo hubiera </w:t>
      </w:r>
      <w:r w:rsidR="00241FBB" w:rsidRPr="0061307D">
        <w:rPr>
          <w:rFonts w:ascii="Arial" w:eastAsia="Times New Roman" w:hAnsi="Arial" w:cs="Arial"/>
          <w:sz w:val="28"/>
          <w:szCs w:val="28"/>
          <w:lang w:val="es-MX" w:eastAsia="es-MX"/>
        </w:rPr>
        <w:lastRenderedPageBreak/>
        <w:t>hecho</w:t>
      </w:r>
      <w:r w:rsidR="00665FA0">
        <w:rPr>
          <w:rFonts w:ascii="Arial" w:eastAsia="Times New Roman" w:hAnsi="Arial" w:cs="Arial"/>
          <w:sz w:val="28"/>
          <w:szCs w:val="28"/>
          <w:lang w:val="es-MX" w:eastAsia="es-MX"/>
        </w:rPr>
        <w:t>,</w:t>
      </w:r>
      <w:r w:rsidR="00241FBB">
        <w:rPr>
          <w:rFonts w:ascii="Arial" w:eastAsia="Times New Roman" w:hAnsi="Arial" w:cs="Arial"/>
          <w:sz w:val="28"/>
          <w:szCs w:val="28"/>
          <w:lang w:val="es-MX" w:eastAsia="es-MX"/>
        </w:rPr>
        <w:t xml:space="preserve"> </w:t>
      </w:r>
      <w:r w:rsidR="00241FBB" w:rsidRPr="0061307D">
        <w:rPr>
          <w:rFonts w:ascii="Arial" w:eastAsia="Times New Roman" w:hAnsi="Arial" w:cs="Arial"/>
          <w:sz w:val="28"/>
          <w:szCs w:val="28"/>
          <w:lang w:val="es-MX" w:eastAsia="es-MX"/>
        </w:rPr>
        <w:t>sin la autoriza</w:t>
      </w:r>
      <w:r w:rsidR="00665FA0">
        <w:rPr>
          <w:rFonts w:ascii="Arial" w:eastAsia="Times New Roman" w:hAnsi="Arial" w:cs="Arial"/>
          <w:sz w:val="28"/>
          <w:szCs w:val="28"/>
          <w:lang w:val="es-MX" w:eastAsia="es-MX"/>
        </w:rPr>
        <w:t>ción del P</w:t>
      </w:r>
      <w:r w:rsidR="00241FBB" w:rsidRPr="0061307D">
        <w:rPr>
          <w:rFonts w:ascii="Arial" w:eastAsia="Times New Roman" w:hAnsi="Arial" w:cs="Arial"/>
          <w:sz w:val="28"/>
          <w:szCs w:val="28"/>
          <w:lang w:val="es-MX" w:eastAsia="es-MX"/>
        </w:rPr>
        <w:t>leno</w:t>
      </w:r>
      <w:r w:rsidR="00665FA0">
        <w:rPr>
          <w:rFonts w:ascii="Arial" w:eastAsia="Times New Roman" w:hAnsi="Arial" w:cs="Arial"/>
          <w:sz w:val="28"/>
          <w:szCs w:val="28"/>
          <w:lang w:val="es-MX" w:eastAsia="es-MX"/>
        </w:rPr>
        <w:t>, p</w:t>
      </w:r>
      <w:r w:rsidR="00241FBB" w:rsidRPr="0061307D">
        <w:rPr>
          <w:rFonts w:ascii="Arial" w:eastAsia="Times New Roman" w:hAnsi="Arial" w:cs="Arial"/>
          <w:sz w:val="28"/>
          <w:szCs w:val="28"/>
          <w:lang w:val="es-MX" w:eastAsia="es-MX"/>
        </w:rPr>
        <w:t>ues bueno</w:t>
      </w:r>
      <w:r w:rsidR="00665FA0">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entonces</w:t>
      </w:r>
      <w:r w:rsidR="00665FA0">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con mayor razón</w:t>
      </w:r>
      <w:r w:rsidR="00665FA0">
        <w:rPr>
          <w:rFonts w:ascii="Arial" w:eastAsia="Times New Roman" w:hAnsi="Arial" w:cs="Arial"/>
          <w:sz w:val="28"/>
          <w:szCs w:val="28"/>
          <w:lang w:val="es-MX" w:eastAsia="es-MX"/>
        </w:rPr>
        <w:t>, c</w:t>
      </w:r>
      <w:r w:rsidR="00241FBB" w:rsidRPr="0061307D">
        <w:rPr>
          <w:rFonts w:ascii="Arial" w:eastAsia="Times New Roman" w:hAnsi="Arial" w:cs="Arial"/>
          <w:sz w:val="28"/>
          <w:szCs w:val="28"/>
          <w:lang w:val="es-MX" w:eastAsia="es-MX"/>
        </w:rPr>
        <w:t>reo que</w:t>
      </w:r>
      <w:r w:rsidR="00665FA0">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lo podemos</w:t>
      </w:r>
      <w:r w:rsidR="00241FBB">
        <w:rPr>
          <w:rFonts w:ascii="Arial" w:eastAsia="Times New Roman" w:hAnsi="Arial" w:cs="Arial"/>
          <w:sz w:val="28"/>
          <w:szCs w:val="28"/>
          <w:lang w:val="es-MX" w:eastAsia="es-MX"/>
        </w:rPr>
        <w:t xml:space="preserve"> </w:t>
      </w:r>
      <w:r w:rsidR="00665FA0">
        <w:rPr>
          <w:rFonts w:ascii="Arial" w:eastAsia="Times New Roman" w:hAnsi="Arial" w:cs="Arial"/>
          <w:sz w:val="28"/>
          <w:szCs w:val="28"/>
          <w:lang w:val="es-MX" w:eastAsia="es-MX"/>
        </w:rPr>
        <w:t xml:space="preserve">hacer, </w:t>
      </w:r>
      <w:r w:rsidR="00241FBB" w:rsidRPr="0061307D">
        <w:rPr>
          <w:rFonts w:ascii="Arial" w:eastAsia="Times New Roman" w:hAnsi="Arial" w:cs="Arial"/>
          <w:sz w:val="28"/>
          <w:szCs w:val="28"/>
          <w:lang w:val="es-MX" w:eastAsia="es-MX"/>
        </w:rPr>
        <w:t>con el respaldo</w:t>
      </w:r>
      <w:r w:rsidR="00665FA0">
        <w:rPr>
          <w:rFonts w:ascii="Arial" w:eastAsia="Times New Roman" w:hAnsi="Arial" w:cs="Arial"/>
          <w:sz w:val="28"/>
          <w:szCs w:val="28"/>
          <w:lang w:val="es-MX" w:eastAsia="es-MX"/>
        </w:rPr>
        <w:t xml:space="preserve">, el </w:t>
      </w:r>
      <w:r w:rsidR="00241FBB" w:rsidRPr="0061307D">
        <w:rPr>
          <w:rFonts w:ascii="Arial" w:eastAsia="Times New Roman" w:hAnsi="Arial" w:cs="Arial"/>
          <w:sz w:val="28"/>
          <w:szCs w:val="28"/>
          <w:lang w:val="es-MX" w:eastAsia="es-MX"/>
        </w:rPr>
        <w:t xml:space="preserve">apoyo </w:t>
      </w:r>
      <w:r w:rsidR="00665FA0">
        <w:rPr>
          <w:rFonts w:ascii="Arial" w:eastAsia="Times New Roman" w:hAnsi="Arial" w:cs="Arial"/>
          <w:sz w:val="28"/>
          <w:szCs w:val="28"/>
          <w:lang w:val="es-MX" w:eastAsia="es-MX"/>
        </w:rPr>
        <w:t>de mis compañeros y compañeras R</w:t>
      </w:r>
      <w:r w:rsidR="00241FBB" w:rsidRPr="0061307D">
        <w:rPr>
          <w:rFonts w:ascii="Arial" w:eastAsia="Times New Roman" w:hAnsi="Arial" w:cs="Arial"/>
          <w:sz w:val="28"/>
          <w:szCs w:val="28"/>
          <w:lang w:val="es-MX" w:eastAsia="es-MX"/>
        </w:rPr>
        <w:t>egidores</w:t>
      </w:r>
      <w:r w:rsidR="00665FA0">
        <w:rPr>
          <w:rFonts w:ascii="Arial" w:eastAsia="Times New Roman" w:hAnsi="Arial" w:cs="Arial"/>
          <w:sz w:val="28"/>
          <w:szCs w:val="28"/>
          <w:lang w:val="es-MX" w:eastAsia="es-MX"/>
        </w:rPr>
        <w:t>. A</w:t>
      </w:r>
      <w:r w:rsidR="00241FBB" w:rsidRPr="0061307D">
        <w:rPr>
          <w:rFonts w:ascii="Arial" w:eastAsia="Times New Roman" w:hAnsi="Arial" w:cs="Arial"/>
          <w:sz w:val="28"/>
          <w:szCs w:val="28"/>
          <w:lang w:val="es-MX" w:eastAsia="es-MX"/>
        </w:rPr>
        <w:t>hora</w:t>
      </w:r>
      <w:r w:rsidR="00665FA0">
        <w:rPr>
          <w:rFonts w:ascii="Arial" w:eastAsia="Times New Roman" w:hAnsi="Arial" w:cs="Arial"/>
          <w:sz w:val="28"/>
          <w:szCs w:val="28"/>
          <w:lang w:val="es-MX" w:eastAsia="es-MX"/>
        </w:rPr>
        <w:t>;</w:t>
      </w:r>
      <w:r w:rsidR="00241FBB">
        <w:rPr>
          <w:rFonts w:ascii="Arial" w:eastAsia="Times New Roman" w:hAnsi="Arial" w:cs="Arial"/>
          <w:sz w:val="28"/>
          <w:szCs w:val="28"/>
          <w:lang w:val="es-MX" w:eastAsia="es-MX"/>
        </w:rPr>
        <w:t xml:space="preserve"> </w:t>
      </w:r>
      <w:r w:rsidR="00241FBB" w:rsidRPr="0061307D">
        <w:rPr>
          <w:rFonts w:ascii="Arial" w:eastAsia="Times New Roman" w:hAnsi="Arial" w:cs="Arial"/>
          <w:sz w:val="28"/>
          <w:szCs w:val="28"/>
          <w:lang w:val="es-MX" w:eastAsia="es-MX"/>
        </w:rPr>
        <w:t>que</w:t>
      </w:r>
      <w:r w:rsidR="00665FA0">
        <w:rPr>
          <w:rFonts w:ascii="Arial" w:eastAsia="Times New Roman" w:hAnsi="Arial" w:cs="Arial"/>
          <w:sz w:val="28"/>
          <w:szCs w:val="28"/>
          <w:lang w:val="es-MX" w:eastAsia="es-MX"/>
        </w:rPr>
        <w:t>, si las Reglas de O</w:t>
      </w:r>
      <w:r w:rsidR="00241FBB" w:rsidRPr="0061307D">
        <w:rPr>
          <w:rFonts w:ascii="Arial" w:eastAsia="Times New Roman" w:hAnsi="Arial" w:cs="Arial"/>
          <w:sz w:val="28"/>
          <w:szCs w:val="28"/>
          <w:lang w:val="es-MX" w:eastAsia="es-MX"/>
        </w:rPr>
        <w:t>peración</w:t>
      </w:r>
      <w:r w:rsidR="00665FA0">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no se deber</w:t>
      </w:r>
      <w:r w:rsidR="00241FBB">
        <w:rPr>
          <w:rFonts w:ascii="Arial" w:eastAsia="Times New Roman" w:hAnsi="Arial" w:cs="Arial"/>
          <w:sz w:val="28"/>
          <w:szCs w:val="28"/>
          <w:lang w:val="es-MX" w:eastAsia="es-MX"/>
        </w:rPr>
        <w:t>ían de revisar ahorita</w:t>
      </w:r>
      <w:r w:rsidR="00E53C74">
        <w:rPr>
          <w:rFonts w:ascii="Arial" w:eastAsia="Times New Roman" w:hAnsi="Arial" w:cs="Arial"/>
          <w:sz w:val="28"/>
          <w:szCs w:val="28"/>
          <w:lang w:val="es-MX" w:eastAsia="es-MX"/>
        </w:rPr>
        <w:t>,</w:t>
      </w:r>
      <w:r w:rsidR="00241FBB">
        <w:rPr>
          <w:rFonts w:ascii="Arial" w:eastAsia="Times New Roman" w:hAnsi="Arial" w:cs="Arial"/>
          <w:sz w:val="28"/>
          <w:szCs w:val="28"/>
          <w:lang w:val="es-MX" w:eastAsia="es-MX"/>
        </w:rPr>
        <w:t xml:space="preserve"> yo </w:t>
      </w:r>
      <w:r w:rsidR="00241FBB" w:rsidRPr="0061307D">
        <w:rPr>
          <w:rFonts w:ascii="Arial" w:eastAsia="Times New Roman" w:hAnsi="Arial" w:cs="Arial"/>
          <w:sz w:val="28"/>
          <w:szCs w:val="28"/>
          <w:lang w:val="es-MX" w:eastAsia="es-MX"/>
        </w:rPr>
        <w:t>pensaría que sí</w:t>
      </w:r>
      <w:r w:rsidR="00E53C74">
        <w:rPr>
          <w:rFonts w:ascii="Arial" w:eastAsia="Times New Roman" w:hAnsi="Arial" w:cs="Arial"/>
          <w:sz w:val="28"/>
          <w:szCs w:val="28"/>
          <w:lang w:val="es-MX" w:eastAsia="es-MX"/>
        </w:rPr>
        <w:t>,</w:t>
      </w:r>
      <w:r w:rsidR="00241FBB">
        <w:rPr>
          <w:rFonts w:ascii="Arial" w:eastAsia="Times New Roman" w:hAnsi="Arial" w:cs="Arial"/>
          <w:sz w:val="28"/>
          <w:szCs w:val="28"/>
          <w:lang w:val="es-MX" w:eastAsia="es-MX"/>
        </w:rPr>
        <w:t xml:space="preserve"> </w:t>
      </w:r>
      <w:r w:rsidR="00241FBB" w:rsidRPr="0061307D">
        <w:rPr>
          <w:rFonts w:ascii="Arial" w:eastAsia="Times New Roman" w:hAnsi="Arial" w:cs="Arial"/>
          <w:sz w:val="28"/>
          <w:szCs w:val="28"/>
          <w:lang w:val="es-MX" w:eastAsia="es-MX"/>
        </w:rPr>
        <w:t>porque entonces</w:t>
      </w:r>
      <w:r w:rsidR="00E53C74">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esos meses que hemos dejado pasar</w:t>
      </w:r>
      <w:r w:rsidR="00E53C74">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involuntariamente</w:t>
      </w:r>
      <w:r w:rsidR="00E53C74">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por cierto</w:t>
      </w:r>
      <w:r w:rsidR="00E53C74">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porque</w:t>
      </w:r>
      <w:r w:rsidR="00241FBB">
        <w:rPr>
          <w:rFonts w:ascii="Arial" w:eastAsia="Times New Roman" w:hAnsi="Arial" w:cs="Arial"/>
          <w:sz w:val="28"/>
          <w:szCs w:val="28"/>
          <w:lang w:val="es-MX" w:eastAsia="es-MX"/>
        </w:rPr>
        <w:t xml:space="preserve"> </w:t>
      </w:r>
      <w:r w:rsidR="00241FBB" w:rsidRPr="0061307D">
        <w:rPr>
          <w:rFonts w:ascii="Arial" w:eastAsia="Times New Roman" w:hAnsi="Arial" w:cs="Arial"/>
          <w:sz w:val="28"/>
          <w:szCs w:val="28"/>
          <w:lang w:val="es-MX" w:eastAsia="es-MX"/>
        </w:rPr>
        <w:t>hemos estado atendiendo muchos otros de los temas</w:t>
      </w:r>
      <w:r w:rsidR="00E53C74">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que aquí hemos</w:t>
      </w:r>
      <w:r w:rsidR="00241FBB">
        <w:rPr>
          <w:rFonts w:ascii="Arial" w:eastAsia="Times New Roman" w:hAnsi="Arial" w:cs="Arial"/>
          <w:sz w:val="28"/>
          <w:szCs w:val="28"/>
          <w:lang w:val="es-MX" w:eastAsia="es-MX"/>
        </w:rPr>
        <w:t xml:space="preserve"> expuesto</w:t>
      </w:r>
      <w:r w:rsidR="00E53C74">
        <w:rPr>
          <w:rFonts w:ascii="Arial" w:eastAsia="Times New Roman" w:hAnsi="Arial" w:cs="Arial"/>
          <w:sz w:val="28"/>
          <w:szCs w:val="28"/>
          <w:lang w:val="es-MX" w:eastAsia="es-MX"/>
        </w:rPr>
        <w:t>,</w:t>
      </w:r>
      <w:r w:rsidR="00241FBB">
        <w:rPr>
          <w:rFonts w:ascii="Arial" w:eastAsia="Times New Roman" w:hAnsi="Arial" w:cs="Arial"/>
          <w:sz w:val="28"/>
          <w:szCs w:val="28"/>
          <w:lang w:val="es-MX" w:eastAsia="es-MX"/>
        </w:rPr>
        <w:t xml:space="preserve"> la mayoría digo</w:t>
      </w:r>
      <w:r w:rsidR="00E53C74">
        <w:rPr>
          <w:rFonts w:ascii="Arial" w:eastAsia="Times New Roman" w:hAnsi="Arial" w:cs="Arial"/>
          <w:sz w:val="28"/>
          <w:szCs w:val="28"/>
          <w:lang w:val="es-MX" w:eastAsia="es-MX"/>
        </w:rPr>
        <w:t>,</w:t>
      </w:r>
      <w:r w:rsidR="00241FBB">
        <w:rPr>
          <w:rFonts w:ascii="Arial" w:eastAsia="Times New Roman" w:hAnsi="Arial" w:cs="Arial"/>
          <w:sz w:val="28"/>
          <w:szCs w:val="28"/>
          <w:lang w:val="es-MX" w:eastAsia="es-MX"/>
        </w:rPr>
        <w:t xml:space="preserve"> no </w:t>
      </w:r>
      <w:r w:rsidR="00241FBB" w:rsidRPr="0061307D">
        <w:rPr>
          <w:rFonts w:ascii="Arial" w:eastAsia="Times New Roman" w:hAnsi="Arial" w:cs="Arial"/>
          <w:sz w:val="28"/>
          <w:szCs w:val="28"/>
          <w:lang w:val="es-MX" w:eastAsia="es-MX"/>
        </w:rPr>
        <w:t>han pasado meses en</w:t>
      </w:r>
      <w:r w:rsidR="00241FBB">
        <w:rPr>
          <w:rFonts w:ascii="Arial" w:eastAsia="Times New Roman" w:hAnsi="Arial" w:cs="Arial"/>
          <w:sz w:val="28"/>
          <w:szCs w:val="28"/>
          <w:lang w:val="es-MX" w:eastAsia="es-MX"/>
        </w:rPr>
        <w:t xml:space="preserve"> </w:t>
      </w:r>
      <w:r w:rsidR="00241FBB" w:rsidRPr="0061307D">
        <w:rPr>
          <w:rFonts w:ascii="Arial" w:eastAsia="Times New Roman" w:hAnsi="Arial" w:cs="Arial"/>
          <w:sz w:val="28"/>
          <w:szCs w:val="28"/>
          <w:lang w:val="es-MX" w:eastAsia="es-MX"/>
        </w:rPr>
        <w:t>vano</w:t>
      </w:r>
      <w:r w:rsidR="00E53C74">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hemos trabajado fuertemente en muchos temas</w:t>
      </w:r>
      <w:r w:rsidR="00E53C74">
        <w:rPr>
          <w:rFonts w:ascii="Arial" w:eastAsia="Times New Roman" w:hAnsi="Arial" w:cs="Arial"/>
          <w:sz w:val="28"/>
          <w:szCs w:val="28"/>
          <w:lang w:val="es-MX" w:eastAsia="es-MX"/>
        </w:rPr>
        <w:t>. Déjen</w:t>
      </w:r>
      <w:r w:rsidR="00241FBB" w:rsidRPr="0061307D">
        <w:rPr>
          <w:rFonts w:ascii="Arial" w:eastAsia="Times New Roman" w:hAnsi="Arial" w:cs="Arial"/>
          <w:sz w:val="28"/>
          <w:szCs w:val="28"/>
          <w:lang w:val="es-MX" w:eastAsia="es-MX"/>
        </w:rPr>
        <w:t>me decirles que</w:t>
      </w:r>
      <w:r w:rsidR="00E53C74">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si trabajamos de</w:t>
      </w:r>
      <w:r w:rsidR="00241FBB">
        <w:rPr>
          <w:rFonts w:ascii="Arial" w:eastAsia="Times New Roman" w:hAnsi="Arial" w:cs="Arial"/>
          <w:sz w:val="28"/>
          <w:szCs w:val="28"/>
          <w:lang w:val="es-MX" w:eastAsia="es-MX"/>
        </w:rPr>
        <w:t xml:space="preserve"> </w:t>
      </w:r>
      <w:r w:rsidR="00241FBB" w:rsidRPr="0061307D">
        <w:rPr>
          <w:rFonts w:ascii="Arial" w:eastAsia="Times New Roman" w:hAnsi="Arial" w:cs="Arial"/>
          <w:sz w:val="28"/>
          <w:szCs w:val="28"/>
          <w:lang w:val="es-MX" w:eastAsia="es-MX"/>
        </w:rPr>
        <w:t>manera simultánea</w:t>
      </w:r>
      <w:r w:rsidR="00E53C74">
        <w:rPr>
          <w:rFonts w:ascii="Arial" w:eastAsia="Times New Roman" w:hAnsi="Arial" w:cs="Arial"/>
          <w:sz w:val="28"/>
          <w:szCs w:val="28"/>
          <w:lang w:val="es-MX" w:eastAsia="es-MX"/>
        </w:rPr>
        <w:t>, con las Reglas de O</w:t>
      </w:r>
      <w:r w:rsidR="00241FBB" w:rsidRPr="0061307D">
        <w:rPr>
          <w:rFonts w:ascii="Arial" w:eastAsia="Times New Roman" w:hAnsi="Arial" w:cs="Arial"/>
          <w:sz w:val="28"/>
          <w:szCs w:val="28"/>
          <w:lang w:val="es-MX" w:eastAsia="es-MX"/>
        </w:rPr>
        <w:t>peración</w:t>
      </w:r>
      <w:r w:rsidR="00E53C74">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nos vamos a dar más tiempo</w:t>
      </w:r>
      <w:r w:rsidR="00E53C74">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para trabajar en ellas</w:t>
      </w:r>
      <w:r w:rsidR="00E53C74">
        <w:rPr>
          <w:rFonts w:ascii="Arial" w:eastAsia="Times New Roman" w:hAnsi="Arial" w:cs="Arial"/>
          <w:sz w:val="28"/>
          <w:szCs w:val="28"/>
          <w:lang w:val="es-MX" w:eastAsia="es-MX"/>
        </w:rPr>
        <w:t>.</w:t>
      </w:r>
      <w:r w:rsidR="00241FBB">
        <w:rPr>
          <w:rFonts w:ascii="Arial" w:eastAsia="Times New Roman" w:hAnsi="Arial" w:cs="Arial"/>
          <w:sz w:val="28"/>
          <w:szCs w:val="28"/>
          <w:lang w:val="es-MX" w:eastAsia="es-MX"/>
        </w:rPr>
        <w:t xml:space="preserve"> </w:t>
      </w:r>
      <w:r w:rsidR="00E53C74">
        <w:rPr>
          <w:rFonts w:ascii="Arial" w:eastAsia="Times New Roman" w:hAnsi="Arial" w:cs="Arial"/>
          <w:sz w:val="28"/>
          <w:szCs w:val="28"/>
          <w:lang w:val="es-MX" w:eastAsia="es-MX"/>
        </w:rPr>
        <w:t>Y,</w:t>
      </w:r>
      <w:r w:rsidR="00241FBB" w:rsidRPr="0061307D">
        <w:rPr>
          <w:rFonts w:ascii="Arial" w:eastAsia="Times New Roman" w:hAnsi="Arial" w:cs="Arial"/>
          <w:sz w:val="28"/>
          <w:szCs w:val="28"/>
          <w:lang w:val="es-MX" w:eastAsia="es-MX"/>
        </w:rPr>
        <w:t xml:space="preserve"> me encantaría </w:t>
      </w:r>
      <w:r w:rsidR="00241FBB">
        <w:rPr>
          <w:rFonts w:ascii="Arial" w:eastAsia="Times New Roman" w:hAnsi="Arial" w:cs="Arial"/>
          <w:sz w:val="28"/>
          <w:szCs w:val="28"/>
          <w:lang w:val="es-MX" w:eastAsia="es-MX"/>
        </w:rPr>
        <w:t>que</w:t>
      </w:r>
      <w:r w:rsidR="00E53C74">
        <w:rPr>
          <w:rFonts w:ascii="Arial" w:eastAsia="Times New Roman" w:hAnsi="Arial" w:cs="Arial"/>
          <w:sz w:val="28"/>
          <w:szCs w:val="28"/>
          <w:lang w:val="es-MX" w:eastAsia="es-MX"/>
        </w:rPr>
        <w:t>,</w:t>
      </w:r>
      <w:r w:rsidR="0071001C">
        <w:rPr>
          <w:rFonts w:ascii="Arial" w:eastAsia="Times New Roman" w:hAnsi="Arial" w:cs="Arial"/>
          <w:sz w:val="28"/>
          <w:szCs w:val="28"/>
          <w:lang w:val="es-MX" w:eastAsia="es-MX"/>
        </w:rPr>
        <w:t xml:space="preserve"> en la próxima S</w:t>
      </w:r>
      <w:r w:rsidR="00241FBB">
        <w:rPr>
          <w:rFonts w:ascii="Arial" w:eastAsia="Times New Roman" w:hAnsi="Arial" w:cs="Arial"/>
          <w:sz w:val="28"/>
          <w:szCs w:val="28"/>
          <w:lang w:val="es-MX" w:eastAsia="es-MX"/>
        </w:rPr>
        <w:t>esión de la C</w:t>
      </w:r>
      <w:r w:rsidR="00241FBB" w:rsidRPr="0061307D">
        <w:rPr>
          <w:rFonts w:ascii="Arial" w:eastAsia="Times New Roman" w:hAnsi="Arial" w:cs="Arial"/>
          <w:sz w:val="28"/>
          <w:szCs w:val="28"/>
          <w:lang w:val="es-MX" w:eastAsia="es-MX"/>
        </w:rPr>
        <w:t>omisión</w:t>
      </w:r>
      <w:r w:rsidR="0071001C">
        <w:rPr>
          <w:rFonts w:ascii="Arial" w:eastAsia="Times New Roman" w:hAnsi="Arial" w:cs="Arial"/>
          <w:sz w:val="28"/>
          <w:szCs w:val="28"/>
          <w:lang w:val="es-MX" w:eastAsia="es-MX"/>
        </w:rPr>
        <w:t>, donde, p</w:t>
      </w:r>
      <w:r w:rsidR="00241FBB" w:rsidRPr="0061307D">
        <w:rPr>
          <w:rFonts w:ascii="Arial" w:eastAsia="Times New Roman" w:hAnsi="Arial" w:cs="Arial"/>
          <w:sz w:val="28"/>
          <w:szCs w:val="28"/>
          <w:lang w:val="es-MX" w:eastAsia="es-MX"/>
        </w:rPr>
        <w:t>or cierto</w:t>
      </w:r>
      <w:r w:rsidR="0071001C">
        <w:rPr>
          <w:rFonts w:ascii="Arial" w:eastAsia="Times New Roman" w:hAnsi="Arial" w:cs="Arial"/>
          <w:sz w:val="28"/>
          <w:szCs w:val="28"/>
          <w:lang w:val="es-MX" w:eastAsia="es-MX"/>
        </w:rPr>
        <w:t>, e</w:t>
      </w:r>
      <w:r w:rsidR="00241FBB" w:rsidRPr="0061307D">
        <w:rPr>
          <w:rFonts w:ascii="Arial" w:eastAsia="Times New Roman" w:hAnsi="Arial" w:cs="Arial"/>
          <w:sz w:val="28"/>
          <w:szCs w:val="28"/>
          <w:lang w:val="es-MX" w:eastAsia="es-MX"/>
        </w:rPr>
        <w:t>spero verlos a todos</w:t>
      </w:r>
      <w:r w:rsidR="0071001C">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con sus ideas</w:t>
      </w:r>
      <w:r w:rsidR="0071001C">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con sus</w:t>
      </w:r>
      <w:r w:rsidR="00241FBB">
        <w:rPr>
          <w:rFonts w:ascii="Arial" w:eastAsia="Times New Roman" w:hAnsi="Arial" w:cs="Arial"/>
          <w:sz w:val="28"/>
          <w:szCs w:val="28"/>
          <w:lang w:val="es-MX" w:eastAsia="es-MX"/>
        </w:rPr>
        <w:t xml:space="preserve"> </w:t>
      </w:r>
      <w:r w:rsidR="00241FBB" w:rsidRPr="0061307D">
        <w:rPr>
          <w:rFonts w:ascii="Arial" w:eastAsia="Times New Roman" w:hAnsi="Arial" w:cs="Arial"/>
          <w:sz w:val="28"/>
          <w:szCs w:val="28"/>
          <w:lang w:val="es-MX" w:eastAsia="es-MX"/>
        </w:rPr>
        <w:t>propuestas</w:t>
      </w:r>
      <w:r w:rsidR="0071001C">
        <w:rPr>
          <w:rFonts w:ascii="Arial" w:eastAsia="Times New Roman" w:hAnsi="Arial" w:cs="Arial"/>
          <w:sz w:val="28"/>
          <w:szCs w:val="28"/>
          <w:lang w:val="es-MX" w:eastAsia="es-MX"/>
        </w:rPr>
        <w:t>, afinando las R</w:t>
      </w:r>
      <w:r w:rsidR="00241FBB" w:rsidRPr="0061307D">
        <w:rPr>
          <w:rFonts w:ascii="Arial" w:eastAsia="Times New Roman" w:hAnsi="Arial" w:cs="Arial"/>
          <w:sz w:val="28"/>
          <w:szCs w:val="28"/>
          <w:lang w:val="es-MX" w:eastAsia="es-MX"/>
        </w:rPr>
        <w:t xml:space="preserve">eglas de </w:t>
      </w:r>
      <w:r w:rsidR="0071001C">
        <w:rPr>
          <w:rFonts w:ascii="Arial" w:eastAsia="Times New Roman" w:hAnsi="Arial" w:cs="Arial"/>
          <w:sz w:val="28"/>
          <w:szCs w:val="28"/>
          <w:lang w:val="es-MX" w:eastAsia="es-MX"/>
        </w:rPr>
        <w:t>O</w:t>
      </w:r>
      <w:r w:rsidR="00241FBB" w:rsidRPr="0061307D">
        <w:rPr>
          <w:rFonts w:ascii="Arial" w:eastAsia="Times New Roman" w:hAnsi="Arial" w:cs="Arial"/>
          <w:sz w:val="28"/>
          <w:szCs w:val="28"/>
          <w:lang w:val="es-MX" w:eastAsia="es-MX"/>
        </w:rPr>
        <w:t>peración</w:t>
      </w:r>
      <w:r w:rsidR="0071001C">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pues ya podamos ir manej</w:t>
      </w:r>
      <w:r w:rsidR="00241FBB">
        <w:rPr>
          <w:rFonts w:ascii="Arial" w:eastAsia="Times New Roman" w:hAnsi="Arial" w:cs="Arial"/>
          <w:sz w:val="28"/>
          <w:szCs w:val="28"/>
          <w:lang w:val="es-MX" w:eastAsia="es-MX"/>
        </w:rPr>
        <w:t>ando con los R</w:t>
      </w:r>
      <w:r w:rsidR="00241FBB" w:rsidRPr="0061307D">
        <w:rPr>
          <w:rFonts w:ascii="Arial" w:eastAsia="Times New Roman" w:hAnsi="Arial" w:cs="Arial"/>
          <w:sz w:val="28"/>
          <w:szCs w:val="28"/>
          <w:lang w:val="es-MX" w:eastAsia="es-MX"/>
        </w:rPr>
        <w:t>egidores</w:t>
      </w:r>
      <w:r w:rsidR="00241FBB">
        <w:rPr>
          <w:rFonts w:ascii="Arial" w:eastAsia="Times New Roman" w:hAnsi="Arial" w:cs="Arial"/>
          <w:sz w:val="28"/>
          <w:szCs w:val="28"/>
          <w:lang w:val="es-MX" w:eastAsia="es-MX"/>
        </w:rPr>
        <w:t xml:space="preserve">, </w:t>
      </w:r>
      <w:r w:rsidR="00241FBB" w:rsidRPr="0061307D">
        <w:rPr>
          <w:rFonts w:ascii="Arial" w:eastAsia="Times New Roman" w:hAnsi="Arial" w:cs="Arial"/>
          <w:sz w:val="28"/>
          <w:szCs w:val="28"/>
          <w:lang w:val="es-MX" w:eastAsia="es-MX"/>
        </w:rPr>
        <w:t>los</w:t>
      </w:r>
      <w:r w:rsidR="00241FBB">
        <w:rPr>
          <w:rFonts w:ascii="Arial" w:eastAsia="Times New Roman" w:hAnsi="Arial" w:cs="Arial"/>
          <w:sz w:val="28"/>
          <w:szCs w:val="28"/>
          <w:lang w:val="es-MX" w:eastAsia="es-MX"/>
        </w:rPr>
        <w:t xml:space="preserve"> avances de los terrenos</w:t>
      </w:r>
      <w:r w:rsidR="0071001C">
        <w:rPr>
          <w:rFonts w:ascii="Arial" w:eastAsia="Times New Roman" w:hAnsi="Arial" w:cs="Arial"/>
          <w:sz w:val="28"/>
          <w:szCs w:val="28"/>
          <w:lang w:val="es-MX" w:eastAsia="es-MX"/>
        </w:rPr>
        <w:t>. A</w:t>
      </w:r>
      <w:r w:rsidR="00241FBB">
        <w:rPr>
          <w:rFonts w:ascii="Arial" w:eastAsia="Times New Roman" w:hAnsi="Arial" w:cs="Arial"/>
          <w:sz w:val="28"/>
          <w:szCs w:val="28"/>
          <w:lang w:val="es-MX" w:eastAsia="es-MX"/>
        </w:rPr>
        <w:t>hora s</w:t>
      </w:r>
      <w:r w:rsidR="00241FBB" w:rsidRPr="0061307D">
        <w:rPr>
          <w:rFonts w:ascii="Arial" w:eastAsia="Times New Roman" w:hAnsi="Arial" w:cs="Arial"/>
          <w:sz w:val="28"/>
          <w:szCs w:val="28"/>
          <w:lang w:val="es-MX" w:eastAsia="es-MX"/>
        </w:rPr>
        <w:t>í</w:t>
      </w:r>
      <w:r w:rsidR="0071001C">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sentiría yo toda la confianza</w:t>
      </w:r>
      <w:r w:rsidR="0071001C">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de saber</w:t>
      </w:r>
      <w:r w:rsidR="00241FBB">
        <w:rPr>
          <w:rFonts w:ascii="Arial" w:eastAsia="Times New Roman" w:hAnsi="Arial" w:cs="Arial"/>
          <w:sz w:val="28"/>
          <w:szCs w:val="28"/>
          <w:lang w:val="es-MX" w:eastAsia="es-MX"/>
        </w:rPr>
        <w:t xml:space="preserve"> </w:t>
      </w:r>
      <w:r w:rsidR="00241FBB" w:rsidRPr="0061307D">
        <w:rPr>
          <w:rFonts w:ascii="Arial" w:eastAsia="Times New Roman" w:hAnsi="Arial" w:cs="Arial"/>
          <w:sz w:val="28"/>
          <w:szCs w:val="28"/>
          <w:lang w:val="es-MX" w:eastAsia="es-MX"/>
        </w:rPr>
        <w:t>que</w:t>
      </w:r>
      <w:r w:rsidR="0071001C">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no estoy haciendo acuerdos con nadie</w:t>
      </w:r>
      <w:r w:rsidR="0071001C">
        <w:rPr>
          <w:rFonts w:ascii="Arial" w:eastAsia="Times New Roman" w:hAnsi="Arial" w:cs="Arial"/>
          <w:sz w:val="28"/>
          <w:szCs w:val="28"/>
          <w:lang w:val="es-MX" w:eastAsia="es-MX"/>
        </w:rPr>
        <w:t>, sin la autorización del P</w:t>
      </w:r>
      <w:r w:rsidR="00241FBB" w:rsidRPr="0061307D">
        <w:rPr>
          <w:rFonts w:ascii="Arial" w:eastAsia="Times New Roman" w:hAnsi="Arial" w:cs="Arial"/>
          <w:sz w:val="28"/>
          <w:szCs w:val="28"/>
          <w:lang w:val="es-MX" w:eastAsia="es-MX"/>
        </w:rPr>
        <w:t>leno</w:t>
      </w:r>
      <w:r w:rsidR="0071001C">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y podemos ir revisando</w:t>
      </w:r>
      <w:r w:rsidR="0071001C">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uno por uno</w:t>
      </w:r>
      <w:r w:rsidR="0071001C">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los terrenos</w:t>
      </w:r>
      <w:r w:rsidR="00241FBB">
        <w:rPr>
          <w:rFonts w:ascii="Arial" w:eastAsia="Times New Roman" w:hAnsi="Arial" w:cs="Arial"/>
          <w:sz w:val="28"/>
          <w:szCs w:val="28"/>
          <w:lang w:val="es-MX" w:eastAsia="es-MX"/>
        </w:rPr>
        <w:t xml:space="preserve"> </w:t>
      </w:r>
      <w:r w:rsidR="00241FBB" w:rsidRPr="0061307D">
        <w:rPr>
          <w:rFonts w:ascii="Arial" w:eastAsia="Times New Roman" w:hAnsi="Arial" w:cs="Arial"/>
          <w:sz w:val="28"/>
          <w:szCs w:val="28"/>
          <w:lang w:val="es-MX" w:eastAsia="es-MX"/>
        </w:rPr>
        <w:t>que ya visualizados</w:t>
      </w:r>
      <w:r w:rsidR="0071001C">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pasen por los estudios técnicos que estamos exigiendo</w:t>
      </w:r>
      <w:r w:rsidR="0071001C">
        <w:rPr>
          <w:rFonts w:ascii="Arial" w:eastAsia="Times New Roman" w:hAnsi="Arial" w:cs="Arial"/>
          <w:sz w:val="28"/>
          <w:szCs w:val="28"/>
          <w:lang w:val="es-MX" w:eastAsia="es-MX"/>
        </w:rPr>
        <w:t>,</w:t>
      </w:r>
      <w:r w:rsidR="00241FBB">
        <w:rPr>
          <w:rFonts w:ascii="Arial" w:eastAsia="Times New Roman" w:hAnsi="Arial" w:cs="Arial"/>
          <w:sz w:val="28"/>
          <w:szCs w:val="28"/>
          <w:lang w:val="es-MX" w:eastAsia="es-MX"/>
        </w:rPr>
        <w:t xml:space="preserve"> </w:t>
      </w:r>
      <w:r w:rsidR="00241FBB" w:rsidRPr="0061307D">
        <w:rPr>
          <w:rFonts w:ascii="Arial" w:eastAsia="Times New Roman" w:hAnsi="Arial" w:cs="Arial"/>
          <w:sz w:val="28"/>
          <w:szCs w:val="28"/>
          <w:lang w:val="es-MX" w:eastAsia="es-MX"/>
        </w:rPr>
        <w:t>que estam</w:t>
      </w:r>
      <w:r w:rsidR="0071001C">
        <w:rPr>
          <w:rFonts w:ascii="Arial" w:eastAsia="Times New Roman" w:hAnsi="Arial" w:cs="Arial"/>
          <w:sz w:val="28"/>
          <w:szCs w:val="28"/>
          <w:lang w:val="es-MX" w:eastAsia="es-MX"/>
        </w:rPr>
        <w:t>os pidiéndole a los compañeros R</w:t>
      </w:r>
      <w:r w:rsidR="00241FBB" w:rsidRPr="0061307D">
        <w:rPr>
          <w:rFonts w:ascii="Arial" w:eastAsia="Times New Roman" w:hAnsi="Arial" w:cs="Arial"/>
          <w:sz w:val="28"/>
          <w:szCs w:val="28"/>
          <w:lang w:val="es-MX" w:eastAsia="es-MX"/>
        </w:rPr>
        <w:t>egidores</w:t>
      </w:r>
      <w:r w:rsidR="0071001C">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que nos limiten a la búsqueda de terrenos</w:t>
      </w:r>
      <w:r w:rsidR="0071001C">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que sean aptos</w:t>
      </w:r>
      <w:r w:rsidR="0071001C">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que sean</w:t>
      </w:r>
      <w:r w:rsidR="00241FBB">
        <w:rPr>
          <w:rFonts w:ascii="Arial" w:eastAsia="Times New Roman" w:hAnsi="Arial" w:cs="Arial"/>
          <w:sz w:val="28"/>
          <w:szCs w:val="28"/>
          <w:lang w:val="es-MX" w:eastAsia="es-MX"/>
        </w:rPr>
        <w:t xml:space="preserve"> </w:t>
      </w:r>
      <w:r w:rsidR="00241FBB" w:rsidRPr="0061307D">
        <w:rPr>
          <w:rFonts w:ascii="Arial" w:eastAsia="Times New Roman" w:hAnsi="Arial" w:cs="Arial"/>
          <w:sz w:val="28"/>
          <w:szCs w:val="28"/>
          <w:lang w:val="es-MX" w:eastAsia="es-MX"/>
        </w:rPr>
        <w:t>válidos</w:t>
      </w:r>
      <w:r w:rsidR="0071001C">
        <w:rPr>
          <w:rFonts w:ascii="Arial" w:eastAsia="Times New Roman" w:hAnsi="Arial" w:cs="Arial"/>
          <w:sz w:val="28"/>
          <w:szCs w:val="28"/>
          <w:lang w:val="es-MX" w:eastAsia="es-MX"/>
        </w:rPr>
        <w:t>. E</w:t>
      </w:r>
      <w:r w:rsidR="00241FBB" w:rsidRPr="0061307D">
        <w:rPr>
          <w:rFonts w:ascii="Arial" w:eastAsia="Times New Roman" w:hAnsi="Arial" w:cs="Arial"/>
          <w:sz w:val="28"/>
          <w:szCs w:val="28"/>
          <w:lang w:val="es-MX" w:eastAsia="es-MX"/>
        </w:rPr>
        <w:t>ntonces</w:t>
      </w:r>
      <w:r w:rsidR="0071001C">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creo que</w:t>
      </w:r>
      <w:r w:rsidR="0071001C">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no es excluyente una</w:t>
      </w:r>
      <w:r w:rsidR="00241FBB">
        <w:rPr>
          <w:rFonts w:ascii="Arial" w:eastAsia="Times New Roman" w:hAnsi="Arial" w:cs="Arial"/>
          <w:sz w:val="28"/>
          <w:szCs w:val="28"/>
          <w:lang w:val="es-MX" w:eastAsia="es-MX"/>
        </w:rPr>
        <w:t xml:space="preserve"> </w:t>
      </w:r>
      <w:r w:rsidR="00241FBB" w:rsidRPr="0061307D">
        <w:rPr>
          <w:rFonts w:ascii="Arial" w:eastAsia="Times New Roman" w:hAnsi="Arial" w:cs="Arial"/>
          <w:sz w:val="28"/>
          <w:szCs w:val="28"/>
          <w:lang w:val="es-MX" w:eastAsia="es-MX"/>
        </w:rPr>
        <w:t>acción de otra</w:t>
      </w:r>
      <w:r w:rsidR="0071001C">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pueden caminar en par</w:t>
      </w:r>
      <w:r w:rsidR="0071001C">
        <w:rPr>
          <w:rFonts w:ascii="Arial" w:eastAsia="Times New Roman" w:hAnsi="Arial" w:cs="Arial"/>
          <w:sz w:val="28"/>
          <w:szCs w:val="28"/>
          <w:lang w:val="es-MX" w:eastAsia="es-MX"/>
        </w:rPr>
        <w:t>alelo perfectamente ambas cosas, ¿</w:t>
      </w:r>
      <w:r w:rsidR="00241FBB" w:rsidRPr="0061307D">
        <w:rPr>
          <w:rFonts w:ascii="Arial" w:eastAsia="Times New Roman" w:hAnsi="Arial" w:cs="Arial"/>
          <w:sz w:val="28"/>
          <w:szCs w:val="28"/>
          <w:lang w:val="es-MX" w:eastAsia="es-MX"/>
        </w:rPr>
        <w:t>por qué</w:t>
      </w:r>
      <w:r w:rsidR="0071001C">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w:t>
      </w:r>
      <w:r w:rsidR="0071001C" w:rsidRPr="0061307D">
        <w:rPr>
          <w:rFonts w:ascii="Arial" w:eastAsia="Times New Roman" w:hAnsi="Arial" w:cs="Arial"/>
          <w:sz w:val="28"/>
          <w:szCs w:val="28"/>
          <w:lang w:val="es-MX" w:eastAsia="es-MX"/>
        </w:rPr>
        <w:t>B</w:t>
      </w:r>
      <w:r w:rsidR="00241FBB" w:rsidRPr="0061307D">
        <w:rPr>
          <w:rFonts w:ascii="Arial" w:eastAsia="Times New Roman" w:hAnsi="Arial" w:cs="Arial"/>
          <w:sz w:val="28"/>
          <w:szCs w:val="28"/>
          <w:lang w:val="es-MX" w:eastAsia="es-MX"/>
        </w:rPr>
        <w:t>ueno</w:t>
      </w:r>
      <w:r w:rsidR="0071001C">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pues porque a final de cuentas</w:t>
      </w:r>
      <w:r w:rsidR="0071001C">
        <w:rPr>
          <w:rFonts w:ascii="Arial" w:eastAsia="Times New Roman" w:hAnsi="Arial" w:cs="Arial"/>
          <w:sz w:val="28"/>
          <w:szCs w:val="28"/>
          <w:lang w:val="es-MX" w:eastAsia="es-MX"/>
        </w:rPr>
        <w:t>,</w:t>
      </w:r>
      <w:r w:rsidR="00241FBB">
        <w:rPr>
          <w:rFonts w:ascii="Arial" w:eastAsia="Times New Roman" w:hAnsi="Arial" w:cs="Arial"/>
          <w:sz w:val="28"/>
          <w:szCs w:val="28"/>
          <w:lang w:val="es-MX" w:eastAsia="es-MX"/>
        </w:rPr>
        <w:t xml:space="preserve"> </w:t>
      </w:r>
      <w:r w:rsidR="0071001C">
        <w:rPr>
          <w:rFonts w:ascii="Arial" w:eastAsia="Times New Roman" w:hAnsi="Arial" w:cs="Arial"/>
          <w:sz w:val="28"/>
          <w:szCs w:val="28"/>
          <w:lang w:val="es-MX" w:eastAsia="es-MX"/>
        </w:rPr>
        <w:t>las Reglas de O</w:t>
      </w:r>
      <w:r w:rsidR="00241FBB" w:rsidRPr="0061307D">
        <w:rPr>
          <w:rFonts w:ascii="Arial" w:eastAsia="Times New Roman" w:hAnsi="Arial" w:cs="Arial"/>
          <w:sz w:val="28"/>
          <w:szCs w:val="28"/>
          <w:lang w:val="es-MX" w:eastAsia="es-MX"/>
        </w:rPr>
        <w:t>peración</w:t>
      </w:r>
      <w:r w:rsidR="0071001C">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son eso</w:t>
      </w:r>
      <w:r w:rsidR="0071001C">
        <w:rPr>
          <w:rFonts w:ascii="Arial" w:eastAsia="Times New Roman" w:hAnsi="Arial" w:cs="Arial"/>
          <w:sz w:val="28"/>
          <w:szCs w:val="28"/>
          <w:lang w:val="es-MX" w:eastAsia="es-MX"/>
        </w:rPr>
        <w:t>, Reglas de O</w:t>
      </w:r>
      <w:r w:rsidR="00241FBB" w:rsidRPr="0061307D">
        <w:rPr>
          <w:rFonts w:ascii="Arial" w:eastAsia="Times New Roman" w:hAnsi="Arial" w:cs="Arial"/>
          <w:sz w:val="28"/>
          <w:szCs w:val="28"/>
          <w:lang w:val="es-MX" w:eastAsia="es-MX"/>
        </w:rPr>
        <w:t>peración</w:t>
      </w:r>
      <w:r w:rsidR="0071001C">
        <w:rPr>
          <w:rFonts w:ascii="Arial" w:eastAsia="Times New Roman" w:hAnsi="Arial" w:cs="Arial"/>
          <w:sz w:val="28"/>
          <w:szCs w:val="28"/>
          <w:lang w:val="es-MX" w:eastAsia="es-MX"/>
        </w:rPr>
        <w:t>.</w:t>
      </w:r>
      <w:r w:rsidR="00241FBB">
        <w:rPr>
          <w:rFonts w:ascii="Arial" w:eastAsia="Times New Roman" w:hAnsi="Arial" w:cs="Arial"/>
          <w:sz w:val="28"/>
          <w:szCs w:val="28"/>
          <w:lang w:val="es-MX" w:eastAsia="es-MX"/>
        </w:rPr>
        <w:t xml:space="preserve"> </w:t>
      </w:r>
      <w:r w:rsidR="0071001C">
        <w:rPr>
          <w:rFonts w:ascii="Arial" w:eastAsia="Times New Roman" w:hAnsi="Arial" w:cs="Arial"/>
          <w:sz w:val="28"/>
          <w:szCs w:val="28"/>
          <w:lang w:val="es-MX" w:eastAsia="es-MX"/>
        </w:rPr>
        <w:t>Si las Reglas de O</w:t>
      </w:r>
      <w:r w:rsidR="00241FBB" w:rsidRPr="0061307D">
        <w:rPr>
          <w:rFonts w:ascii="Arial" w:eastAsia="Times New Roman" w:hAnsi="Arial" w:cs="Arial"/>
          <w:sz w:val="28"/>
          <w:szCs w:val="28"/>
          <w:lang w:val="es-MX" w:eastAsia="es-MX"/>
        </w:rPr>
        <w:t>peración</w:t>
      </w:r>
      <w:r w:rsidR="0071001C">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exigen precios</w:t>
      </w:r>
      <w:r w:rsidR="0071001C">
        <w:rPr>
          <w:rFonts w:ascii="Arial" w:eastAsia="Times New Roman" w:hAnsi="Arial" w:cs="Arial"/>
          <w:sz w:val="28"/>
          <w:szCs w:val="28"/>
          <w:lang w:val="es-MX" w:eastAsia="es-MX"/>
        </w:rPr>
        <w:t>, b</w:t>
      </w:r>
      <w:r w:rsidR="00241FBB" w:rsidRPr="0061307D">
        <w:rPr>
          <w:rFonts w:ascii="Arial" w:eastAsia="Times New Roman" w:hAnsi="Arial" w:cs="Arial"/>
          <w:sz w:val="28"/>
          <w:szCs w:val="28"/>
          <w:lang w:val="es-MX" w:eastAsia="es-MX"/>
        </w:rPr>
        <w:t>ueno</w:t>
      </w:r>
      <w:r w:rsidR="0071001C">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pues esperemos a que tengamos los precios</w:t>
      </w:r>
      <w:r w:rsidR="0071001C">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para poder</w:t>
      </w:r>
      <w:r w:rsidR="00241FBB">
        <w:rPr>
          <w:rFonts w:ascii="Arial" w:eastAsia="Times New Roman" w:hAnsi="Arial" w:cs="Arial"/>
          <w:sz w:val="28"/>
          <w:szCs w:val="28"/>
          <w:lang w:val="es-MX" w:eastAsia="es-MX"/>
        </w:rPr>
        <w:t xml:space="preserve"> </w:t>
      </w:r>
      <w:r w:rsidR="00241FBB" w:rsidRPr="0061307D">
        <w:rPr>
          <w:rFonts w:ascii="Arial" w:eastAsia="Times New Roman" w:hAnsi="Arial" w:cs="Arial"/>
          <w:sz w:val="28"/>
          <w:szCs w:val="28"/>
          <w:lang w:val="es-MX" w:eastAsia="es-MX"/>
        </w:rPr>
        <w:t>ponérselos</w:t>
      </w:r>
      <w:r w:rsidR="0071001C">
        <w:rPr>
          <w:rFonts w:ascii="Arial" w:eastAsia="Times New Roman" w:hAnsi="Arial" w:cs="Arial"/>
          <w:sz w:val="28"/>
          <w:szCs w:val="28"/>
          <w:lang w:val="es-MX" w:eastAsia="es-MX"/>
        </w:rPr>
        <w:t>. No se va a publicar ninguna Regla de O</w:t>
      </w:r>
      <w:r w:rsidR="00241FBB" w:rsidRPr="0061307D">
        <w:rPr>
          <w:rFonts w:ascii="Arial" w:eastAsia="Times New Roman" w:hAnsi="Arial" w:cs="Arial"/>
          <w:sz w:val="28"/>
          <w:szCs w:val="28"/>
          <w:lang w:val="es-MX" w:eastAsia="es-MX"/>
        </w:rPr>
        <w:t>peración</w:t>
      </w:r>
      <w:r w:rsidR="0071001C">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si no tenemos un</w:t>
      </w:r>
      <w:r w:rsidR="00241FBB">
        <w:rPr>
          <w:rFonts w:ascii="Arial" w:eastAsia="Times New Roman" w:hAnsi="Arial" w:cs="Arial"/>
          <w:sz w:val="28"/>
          <w:szCs w:val="28"/>
          <w:lang w:val="es-MX" w:eastAsia="es-MX"/>
        </w:rPr>
        <w:t xml:space="preserve"> </w:t>
      </w:r>
      <w:r w:rsidR="00241FBB" w:rsidRPr="0061307D">
        <w:rPr>
          <w:rFonts w:ascii="Arial" w:eastAsia="Times New Roman" w:hAnsi="Arial" w:cs="Arial"/>
          <w:sz w:val="28"/>
          <w:szCs w:val="28"/>
          <w:lang w:val="es-MX" w:eastAsia="es-MX"/>
        </w:rPr>
        <w:t>terreno</w:t>
      </w:r>
      <w:r w:rsidR="0071001C">
        <w:rPr>
          <w:rFonts w:ascii="Arial" w:eastAsia="Times New Roman" w:hAnsi="Arial" w:cs="Arial"/>
          <w:sz w:val="28"/>
          <w:szCs w:val="28"/>
          <w:lang w:val="es-MX" w:eastAsia="es-MX"/>
        </w:rPr>
        <w:t>. Y,</w:t>
      </w:r>
      <w:r w:rsidR="00241FBB" w:rsidRPr="0061307D">
        <w:rPr>
          <w:rFonts w:ascii="Arial" w:eastAsia="Times New Roman" w:hAnsi="Arial" w:cs="Arial"/>
          <w:sz w:val="28"/>
          <w:szCs w:val="28"/>
          <w:lang w:val="es-MX" w:eastAsia="es-MX"/>
        </w:rPr>
        <w:t xml:space="preserve"> para tener el terreno</w:t>
      </w:r>
      <w:r w:rsidR="0071001C">
        <w:rPr>
          <w:rFonts w:ascii="Arial" w:eastAsia="Times New Roman" w:hAnsi="Arial" w:cs="Arial"/>
          <w:sz w:val="28"/>
          <w:szCs w:val="28"/>
          <w:lang w:val="es-MX" w:eastAsia="es-MX"/>
        </w:rPr>
        <w:t>, t</w:t>
      </w:r>
      <w:r w:rsidR="00241FBB" w:rsidRPr="0061307D">
        <w:rPr>
          <w:rFonts w:ascii="Arial" w:eastAsia="Times New Roman" w:hAnsi="Arial" w:cs="Arial"/>
          <w:sz w:val="28"/>
          <w:szCs w:val="28"/>
          <w:lang w:val="es-MX" w:eastAsia="es-MX"/>
        </w:rPr>
        <w:t>enemos que</w:t>
      </w:r>
      <w:r w:rsidR="0071001C">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salir a buscarlo</w:t>
      </w:r>
      <w:r w:rsidR="0071001C">
        <w:rPr>
          <w:rFonts w:ascii="Arial" w:eastAsia="Times New Roman" w:hAnsi="Arial" w:cs="Arial"/>
          <w:sz w:val="28"/>
          <w:szCs w:val="28"/>
          <w:lang w:val="es-MX" w:eastAsia="es-MX"/>
        </w:rPr>
        <w:t>. Y</w:t>
      </w:r>
      <w:r w:rsidR="00241FBB" w:rsidRPr="0061307D">
        <w:rPr>
          <w:rFonts w:ascii="Arial" w:eastAsia="Times New Roman" w:hAnsi="Arial" w:cs="Arial"/>
          <w:sz w:val="28"/>
          <w:szCs w:val="28"/>
          <w:lang w:val="es-MX" w:eastAsia="es-MX"/>
        </w:rPr>
        <w:t>o creo que</w:t>
      </w:r>
      <w:r w:rsidR="0071001C">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no hay</w:t>
      </w:r>
      <w:r w:rsidR="00241FBB">
        <w:rPr>
          <w:rFonts w:ascii="Arial" w:eastAsia="Times New Roman" w:hAnsi="Arial" w:cs="Arial"/>
          <w:sz w:val="28"/>
          <w:szCs w:val="28"/>
          <w:lang w:val="es-MX" w:eastAsia="es-MX"/>
        </w:rPr>
        <w:t xml:space="preserve"> </w:t>
      </w:r>
      <w:r w:rsidR="00241FBB" w:rsidRPr="0061307D">
        <w:rPr>
          <w:rFonts w:ascii="Arial" w:eastAsia="Times New Roman" w:hAnsi="Arial" w:cs="Arial"/>
          <w:sz w:val="28"/>
          <w:szCs w:val="28"/>
          <w:lang w:val="es-MX" w:eastAsia="es-MX"/>
        </w:rPr>
        <w:t>mucho</w:t>
      </w:r>
      <w:r w:rsidR="0071001C">
        <w:rPr>
          <w:rFonts w:ascii="Arial" w:eastAsia="Times New Roman" w:hAnsi="Arial" w:cs="Arial"/>
          <w:sz w:val="28"/>
          <w:szCs w:val="28"/>
          <w:lang w:val="es-MX" w:eastAsia="es-MX"/>
        </w:rPr>
        <w:t xml:space="preserve">, </w:t>
      </w:r>
      <w:r w:rsidR="00241FBB">
        <w:rPr>
          <w:rFonts w:ascii="Arial" w:eastAsia="Times New Roman" w:hAnsi="Arial" w:cs="Arial"/>
          <w:sz w:val="28"/>
          <w:szCs w:val="28"/>
          <w:lang w:val="es-MX" w:eastAsia="es-MX"/>
        </w:rPr>
        <w:t>de verdad</w:t>
      </w:r>
      <w:r w:rsidR="0071001C">
        <w:rPr>
          <w:rFonts w:ascii="Arial" w:eastAsia="Times New Roman" w:hAnsi="Arial" w:cs="Arial"/>
          <w:sz w:val="28"/>
          <w:szCs w:val="28"/>
          <w:lang w:val="es-MX" w:eastAsia="es-MX"/>
        </w:rPr>
        <w:t>,</w:t>
      </w:r>
      <w:r w:rsidR="00241FBB">
        <w:rPr>
          <w:rFonts w:ascii="Arial" w:eastAsia="Times New Roman" w:hAnsi="Arial" w:cs="Arial"/>
          <w:sz w:val="28"/>
          <w:szCs w:val="28"/>
          <w:lang w:val="es-MX" w:eastAsia="es-MX"/>
        </w:rPr>
        <w:t xml:space="preserve"> mucho tema que </w:t>
      </w:r>
      <w:r w:rsidR="00241FBB" w:rsidRPr="0061307D">
        <w:rPr>
          <w:rFonts w:ascii="Arial" w:eastAsia="Times New Roman" w:hAnsi="Arial" w:cs="Arial"/>
          <w:sz w:val="28"/>
          <w:szCs w:val="28"/>
          <w:lang w:val="es-MX" w:eastAsia="es-MX"/>
        </w:rPr>
        <w:lastRenderedPageBreak/>
        <w:t>discutirlo</w:t>
      </w:r>
      <w:r w:rsidR="0071001C">
        <w:rPr>
          <w:rFonts w:ascii="Arial" w:eastAsia="Times New Roman" w:hAnsi="Arial" w:cs="Arial"/>
          <w:sz w:val="28"/>
          <w:szCs w:val="28"/>
          <w:lang w:val="es-MX" w:eastAsia="es-MX"/>
        </w:rPr>
        <w:t>,</w:t>
      </w:r>
      <w:r w:rsidR="00241FBB">
        <w:rPr>
          <w:rFonts w:ascii="Arial" w:eastAsia="Times New Roman" w:hAnsi="Arial" w:cs="Arial"/>
          <w:sz w:val="28"/>
          <w:szCs w:val="28"/>
          <w:lang w:val="es-MX" w:eastAsia="es-MX"/>
        </w:rPr>
        <w:t xml:space="preserve"> </w:t>
      </w:r>
      <w:r w:rsidR="0071001C">
        <w:rPr>
          <w:rFonts w:ascii="Arial" w:eastAsia="Times New Roman" w:hAnsi="Arial" w:cs="Arial"/>
          <w:sz w:val="28"/>
          <w:szCs w:val="28"/>
          <w:lang w:val="es-MX" w:eastAsia="es-MX"/>
        </w:rPr>
        <w:t>en este P</w:t>
      </w:r>
      <w:r w:rsidR="00241FBB" w:rsidRPr="0061307D">
        <w:rPr>
          <w:rFonts w:ascii="Arial" w:eastAsia="Times New Roman" w:hAnsi="Arial" w:cs="Arial"/>
          <w:sz w:val="28"/>
          <w:szCs w:val="28"/>
          <w:lang w:val="es-MX" w:eastAsia="es-MX"/>
        </w:rPr>
        <w:t>leno</w:t>
      </w:r>
      <w:r w:rsidR="0071001C">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cuando se trata de este tema</w:t>
      </w:r>
      <w:r w:rsidR="0071001C">
        <w:rPr>
          <w:rFonts w:ascii="Arial" w:eastAsia="Times New Roman" w:hAnsi="Arial" w:cs="Arial"/>
          <w:sz w:val="28"/>
          <w:szCs w:val="28"/>
          <w:lang w:val="es-MX" w:eastAsia="es-MX"/>
        </w:rPr>
        <w:t>, b</w:t>
      </w:r>
      <w:r w:rsidR="00241FBB" w:rsidRPr="0061307D">
        <w:rPr>
          <w:rFonts w:ascii="Arial" w:eastAsia="Times New Roman" w:hAnsi="Arial" w:cs="Arial"/>
          <w:sz w:val="28"/>
          <w:szCs w:val="28"/>
          <w:lang w:val="es-MX" w:eastAsia="es-MX"/>
        </w:rPr>
        <w:t>ueno</w:t>
      </w:r>
      <w:r w:rsidR="0071001C">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y lo interesante</w:t>
      </w:r>
      <w:r w:rsidR="000C0D41">
        <w:rPr>
          <w:rFonts w:ascii="Arial" w:eastAsia="Times New Roman" w:hAnsi="Arial" w:cs="Arial"/>
          <w:sz w:val="28"/>
          <w:szCs w:val="28"/>
          <w:lang w:val="es-MX" w:eastAsia="es-MX"/>
        </w:rPr>
        <w:t xml:space="preserve"> es de que</w:t>
      </w:r>
      <w:r w:rsidR="0071001C">
        <w:rPr>
          <w:rFonts w:ascii="Arial" w:eastAsia="Times New Roman" w:hAnsi="Arial" w:cs="Arial"/>
          <w:sz w:val="28"/>
          <w:szCs w:val="28"/>
          <w:lang w:val="es-MX" w:eastAsia="es-MX"/>
        </w:rPr>
        <w:t>,</w:t>
      </w:r>
      <w:r w:rsidR="000C0D41">
        <w:rPr>
          <w:rFonts w:ascii="Arial" w:eastAsia="Times New Roman" w:hAnsi="Arial" w:cs="Arial"/>
          <w:sz w:val="28"/>
          <w:szCs w:val="28"/>
          <w:lang w:val="es-MX" w:eastAsia="es-MX"/>
        </w:rPr>
        <w:t xml:space="preserve"> pregunten o </w:t>
      </w:r>
      <w:r w:rsidR="00241FBB">
        <w:rPr>
          <w:rFonts w:ascii="Arial" w:eastAsia="Times New Roman" w:hAnsi="Arial" w:cs="Arial"/>
          <w:sz w:val="28"/>
          <w:szCs w:val="28"/>
          <w:lang w:val="es-MX" w:eastAsia="es-MX"/>
        </w:rPr>
        <w:t xml:space="preserve">hay </w:t>
      </w:r>
      <w:r w:rsidR="00241FBB" w:rsidRPr="0061307D">
        <w:rPr>
          <w:rFonts w:ascii="Arial" w:eastAsia="Times New Roman" w:hAnsi="Arial" w:cs="Arial"/>
          <w:sz w:val="28"/>
          <w:szCs w:val="28"/>
          <w:lang w:val="es-MX" w:eastAsia="es-MX"/>
        </w:rPr>
        <w:t>declaraciones</w:t>
      </w:r>
      <w:r w:rsidR="0071001C">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y</w:t>
      </w:r>
      <w:r w:rsidR="00241FBB">
        <w:rPr>
          <w:rFonts w:ascii="Arial" w:eastAsia="Times New Roman" w:hAnsi="Arial" w:cs="Arial"/>
          <w:sz w:val="28"/>
          <w:szCs w:val="28"/>
          <w:lang w:val="es-MX" w:eastAsia="es-MX"/>
        </w:rPr>
        <w:t xml:space="preserve"> </w:t>
      </w:r>
      <w:r w:rsidR="00241FBB" w:rsidRPr="0061307D">
        <w:rPr>
          <w:rFonts w:ascii="Arial" w:eastAsia="Times New Roman" w:hAnsi="Arial" w:cs="Arial"/>
          <w:sz w:val="28"/>
          <w:szCs w:val="28"/>
          <w:lang w:val="es-MX" w:eastAsia="es-MX"/>
        </w:rPr>
        <w:t>luego</w:t>
      </w:r>
      <w:r w:rsidR="0071001C">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parece que no ponen atención</w:t>
      </w:r>
      <w:r w:rsidR="0071001C">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eso también pasa muy muy seguido</w:t>
      </w:r>
      <w:r w:rsidR="0071001C">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porque</w:t>
      </w:r>
      <w:r w:rsidR="00241FBB">
        <w:rPr>
          <w:rFonts w:ascii="Arial" w:eastAsia="Times New Roman" w:hAnsi="Arial" w:cs="Arial"/>
          <w:sz w:val="28"/>
          <w:szCs w:val="28"/>
          <w:lang w:val="es-MX" w:eastAsia="es-MX"/>
        </w:rPr>
        <w:t xml:space="preserve"> </w:t>
      </w:r>
      <w:r w:rsidR="00241FBB" w:rsidRPr="0061307D">
        <w:rPr>
          <w:rFonts w:ascii="Arial" w:eastAsia="Times New Roman" w:hAnsi="Arial" w:cs="Arial"/>
          <w:sz w:val="28"/>
          <w:szCs w:val="28"/>
          <w:lang w:val="es-MX" w:eastAsia="es-MX"/>
        </w:rPr>
        <w:t>tambié</w:t>
      </w:r>
      <w:r w:rsidR="0071001C">
        <w:rPr>
          <w:rFonts w:ascii="Arial" w:eastAsia="Times New Roman" w:hAnsi="Arial" w:cs="Arial"/>
          <w:sz w:val="28"/>
          <w:szCs w:val="28"/>
          <w:lang w:val="es-MX" w:eastAsia="es-MX"/>
        </w:rPr>
        <w:t>n aquí se hacen r</w:t>
      </w:r>
      <w:r w:rsidR="00241FBB">
        <w:rPr>
          <w:rFonts w:ascii="Arial" w:eastAsia="Times New Roman" w:hAnsi="Arial" w:cs="Arial"/>
          <w:sz w:val="28"/>
          <w:szCs w:val="28"/>
          <w:lang w:val="es-MX" w:eastAsia="es-MX"/>
        </w:rPr>
        <w:t xml:space="preserve">eproches de </w:t>
      </w:r>
      <w:r w:rsidR="00241FBB" w:rsidRPr="0061307D">
        <w:rPr>
          <w:rFonts w:ascii="Arial" w:eastAsia="Times New Roman" w:hAnsi="Arial" w:cs="Arial"/>
          <w:sz w:val="28"/>
          <w:szCs w:val="28"/>
          <w:lang w:val="es-MX" w:eastAsia="es-MX"/>
        </w:rPr>
        <w:t>violencia en todos los sentidos</w:t>
      </w:r>
      <w:r w:rsidR="0071001C">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y luego también</w:t>
      </w:r>
      <w:r w:rsidR="0071001C">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hay un compañero que se la ha</w:t>
      </w:r>
      <w:r w:rsidR="00241FBB">
        <w:rPr>
          <w:rFonts w:ascii="Arial" w:eastAsia="Times New Roman" w:hAnsi="Arial" w:cs="Arial"/>
          <w:sz w:val="28"/>
          <w:szCs w:val="28"/>
          <w:lang w:val="es-MX" w:eastAsia="es-MX"/>
        </w:rPr>
        <w:t xml:space="preserve"> </w:t>
      </w:r>
      <w:r w:rsidR="0071001C">
        <w:rPr>
          <w:rFonts w:ascii="Arial" w:eastAsia="Times New Roman" w:hAnsi="Arial" w:cs="Arial"/>
          <w:sz w:val="28"/>
          <w:szCs w:val="28"/>
          <w:lang w:val="es-MX" w:eastAsia="es-MX"/>
        </w:rPr>
        <w:t>pasado insultando al P</w:t>
      </w:r>
      <w:r w:rsidR="00241FBB" w:rsidRPr="0061307D">
        <w:rPr>
          <w:rFonts w:ascii="Arial" w:eastAsia="Times New Roman" w:hAnsi="Arial" w:cs="Arial"/>
          <w:sz w:val="28"/>
          <w:szCs w:val="28"/>
          <w:lang w:val="es-MX" w:eastAsia="es-MX"/>
        </w:rPr>
        <w:t>residente</w:t>
      </w:r>
      <w:r w:rsidR="0071001C">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durante toda la </w:t>
      </w:r>
      <w:r w:rsidR="0071001C">
        <w:rPr>
          <w:rFonts w:ascii="Arial" w:eastAsia="Times New Roman" w:hAnsi="Arial" w:cs="Arial"/>
          <w:sz w:val="28"/>
          <w:szCs w:val="28"/>
          <w:lang w:val="es-MX" w:eastAsia="es-MX"/>
        </w:rPr>
        <w:t>A</w:t>
      </w:r>
      <w:r w:rsidR="00241FBB">
        <w:rPr>
          <w:rFonts w:ascii="Arial" w:eastAsia="Times New Roman" w:hAnsi="Arial" w:cs="Arial"/>
          <w:sz w:val="28"/>
          <w:szCs w:val="28"/>
          <w:lang w:val="es-MX" w:eastAsia="es-MX"/>
        </w:rPr>
        <w:t>dministración</w:t>
      </w:r>
      <w:r w:rsidR="0071001C">
        <w:rPr>
          <w:rFonts w:ascii="Arial" w:eastAsia="Times New Roman" w:hAnsi="Arial" w:cs="Arial"/>
          <w:sz w:val="28"/>
          <w:szCs w:val="28"/>
          <w:lang w:val="es-MX" w:eastAsia="es-MX"/>
        </w:rPr>
        <w:t>,</w:t>
      </w:r>
      <w:r w:rsidR="00241FBB">
        <w:rPr>
          <w:rFonts w:ascii="Arial" w:eastAsia="Times New Roman" w:hAnsi="Arial" w:cs="Arial"/>
          <w:sz w:val="28"/>
          <w:szCs w:val="28"/>
          <w:lang w:val="es-MX" w:eastAsia="es-MX"/>
        </w:rPr>
        <w:t xml:space="preserve"> y eso no </w:t>
      </w:r>
      <w:r w:rsidR="00241FBB" w:rsidRPr="0061307D">
        <w:rPr>
          <w:rFonts w:ascii="Arial" w:eastAsia="Times New Roman" w:hAnsi="Arial" w:cs="Arial"/>
          <w:sz w:val="28"/>
          <w:szCs w:val="28"/>
          <w:lang w:val="es-MX" w:eastAsia="es-MX"/>
        </w:rPr>
        <w:t>se señala</w:t>
      </w:r>
      <w:r w:rsidR="0071001C">
        <w:rPr>
          <w:rFonts w:ascii="Arial" w:eastAsia="Times New Roman" w:hAnsi="Arial" w:cs="Arial"/>
          <w:sz w:val="28"/>
          <w:szCs w:val="28"/>
          <w:lang w:val="es-MX" w:eastAsia="es-MX"/>
        </w:rPr>
        <w:t>. P</w:t>
      </w:r>
      <w:r w:rsidR="00241FBB" w:rsidRPr="0061307D">
        <w:rPr>
          <w:rFonts w:ascii="Arial" w:eastAsia="Times New Roman" w:hAnsi="Arial" w:cs="Arial"/>
          <w:sz w:val="28"/>
          <w:szCs w:val="28"/>
          <w:lang w:val="es-MX" w:eastAsia="es-MX"/>
        </w:rPr>
        <w:t>ero</w:t>
      </w:r>
      <w:r w:rsidR="0071001C">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parece que</w:t>
      </w:r>
      <w:r w:rsidR="0071001C">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en el debate</w:t>
      </w:r>
      <w:r w:rsidR="0071001C">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de</w:t>
      </w:r>
      <w:r w:rsidR="00241FBB">
        <w:rPr>
          <w:rFonts w:ascii="Arial" w:eastAsia="Times New Roman" w:hAnsi="Arial" w:cs="Arial"/>
          <w:sz w:val="28"/>
          <w:szCs w:val="28"/>
          <w:lang w:val="es-MX" w:eastAsia="es-MX"/>
        </w:rPr>
        <w:t xml:space="preserve"> </w:t>
      </w:r>
      <w:r w:rsidR="00241FBB" w:rsidRPr="0061307D">
        <w:rPr>
          <w:rFonts w:ascii="Arial" w:eastAsia="Times New Roman" w:hAnsi="Arial" w:cs="Arial"/>
          <w:sz w:val="28"/>
          <w:szCs w:val="28"/>
          <w:lang w:val="es-MX" w:eastAsia="es-MX"/>
        </w:rPr>
        <w:t>este tema en particular</w:t>
      </w:r>
      <w:r w:rsidR="0071001C">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decía</w:t>
      </w:r>
      <w:r w:rsidR="0071001C">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hay dos hipótesis</w:t>
      </w:r>
      <w:r w:rsidR="0071001C">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muy diferentes</w:t>
      </w:r>
      <w:r w:rsidR="0071001C">
        <w:rPr>
          <w:rFonts w:ascii="Arial" w:eastAsia="Times New Roman" w:hAnsi="Arial" w:cs="Arial"/>
          <w:sz w:val="28"/>
          <w:szCs w:val="28"/>
          <w:lang w:val="es-MX" w:eastAsia="es-MX"/>
        </w:rPr>
        <w:t>.</w:t>
      </w:r>
      <w:r w:rsidR="00241FBB">
        <w:rPr>
          <w:rFonts w:ascii="Arial" w:eastAsia="Times New Roman" w:hAnsi="Arial" w:cs="Arial"/>
          <w:sz w:val="28"/>
          <w:szCs w:val="28"/>
          <w:lang w:val="es-MX" w:eastAsia="es-MX"/>
        </w:rPr>
        <w:t xml:space="preserve"> </w:t>
      </w:r>
      <w:r w:rsidR="0071001C">
        <w:rPr>
          <w:rFonts w:ascii="Arial" w:eastAsia="Times New Roman" w:hAnsi="Arial" w:cs="Arial"/>
          <w:sz w:val="28"/>
          <w:szCs w:val="28"/>
          <w:lang w:val="es-MX" w:eastAsia="es-MX"/>
        </w:rPr>
        <w:t>H</w:t>
      </w:r>
      <w:r w:rsidR="00241FBB" w:rsidRPr="0061307D">
        <w:rPr>
          <w:rFonts w:ascii="Arial" w:eastAsia="Times New Roman" w:hAnsi="Arial" w:cs="Arial"/>
          <w:sz w:val="28"/>
          <w:szCs w:val="28"/>
          <w:lang w:val="es-MX" w:eastAsia="es-MX"/>
        </w:rPr>
        <w:t>ay</w:t>
      </w:r>
      <w:r w:rsidR="0071001C">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quienes quieren pintar el escenario terrible</w:t>
      </w:r>
      <w:r w:rsidR="0071001C">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el más dramático</w:t>
      </w:r>
      <w:r w:rsidR="0071001C">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el que</w:t>
      </w:r>
      <w:r w:rsidR="0071001C">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esto no</w:t>
      </w:r>
      <w:r w:rsidR="00241FBB">
        <w:rPr>
          <w:rFonts w:ascii="Arial" w:eastAsia="Times New Roman" w:hAnsi="Arial" w:cs="Arial"/>
          <w:sz w:val="28"/>
          <w:szCs w:val="28"/>
          <w:lang w:val="es-MX" w:eastAsia="es-MX"/>
        </w:rPr>
        <w:t xml:space="preserve"> </w:t>
      </w:r>
      <w:r w:rsidR="00241FBB" w:rsidRPr="0061307D">
        <w:rPr>
          <w:rFonts w:ascii="Arial" w:eastAsia="Times New Roman" w:hAnsi="Arial" w:cs="Arial"/>
          <w:sz w:val="28"/>
          <w:szCs w:val="28"/>
          <w:lang w:val="es-MX" w:eastAsia="es-MX"/>
        </w:rPr>
        <w:t>va a funcionar</w:t>
      </w:r>
      <w:r w:rsidR="0071001C">
        <w:rPr>
          <w:rFonts w:ascii="Arial" w:eastAsia="Times New Roman" w:hAnsi="Arial" w:cs="Arial"/>
          <w:sz w:val="28"/>
          <w:szCs w:val="28"/>
          <w:lang w:val="es-MX" w:eastAsia="es-MX"/>
        </w:rPr>
        <w:t>. P</w:t>
      </w:r>
      <w:r w:rsidR="00241FBB" w:rsidRPr="0061307D">
        <w:rPr>
          <w:rFonts w:ascii="Arial" w:eastAsia="Times New Roman" w:hAnsi="Arial" w:cs="Arial"/>
          <w:sz w:val="28"/>
          <w:szCs w:val="28"/>
          <w:lang w:val="es-MX" w:eastAsia="es-MX"/>
        </w:rPr>
        <w:t>ero</w:t>
      </w:r>
      <w:r w:rsidR="0071001C">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no se m</w:t>
      </w:r>
      <w:r w:rsidR="0071001C">
        <w:rPr>
          <w:rFonts w:ascii="Arial" w:eastAsia="Times New Roman" w:hAnsi="Arial" w:cs="Arial"/>
          <w:sz w:val="28"/>
          <w:szCs w:val="28"/>
          <w:lang w:val="es-MX" w:eastAsia="es-MX"/>
        </w:rPr>
        <w:t>uestra una alternativa de cómo s</w:t>
      </w:r>
      <w:r w:rsidR="00241FBB" w:rsidRPr="0061307D">
        <w:rPr>
          <w:rFonts w:ascii="Arial" w:eastAsia="Times New Roman" w:hAnsi="Arial" w:cs="Arial"/>
          <w:sz w:val="28"/>
          <w:szCs w:val="28"/>
          <w:lang w:val="es-MX" w:eastAsia="es-MX"/>
        </w:rPr>
        <w:t>í</w:t>
      </w:r>
      <w:r w:rsidR="0071001C">
        <w:rPr>
          <w:rFonts w:ascii="Arial" w:eastAsia="Times New Roman" w:hAnsi="Arial" w:cs="Arial"/>
          <w:sz w:val="28"/>
          <w:szCs w:val="28"/>
          <w:lang w:val="es-MX" w:eastAsia="es-MX"/>
        </w:rPr>
        <w:t>. Y,</w:t>
      </w:r>
      <w:r w:rsidR="00241FBB" w:rsidRPr="0061307D">
        <w:rPr>
          <w:rFonts w:ascii="Arial" w:eastAsia="Times New Roman" w:hAnsi="Arial" w:cs="Arial"/>
          <w:sz w:val="28"/>
          <w:szCs w:val="28"/>
          <w:lang w:val="es-MX" w:eastAsia="es-MX"/>
        </w:rPr>
        <w:t xml:space="preserve"> a lo mejor</w:t>
      </w:r>
      <w:r w:rsidR="00241FBB">
        <w:rPr>
          <w:rFonts w:ascii="Arial" w:eastAsia="Times New Roman" w:hAnsi="Arial" w:cs="Arial"/>
          <w:sz w:val="28"/>
          <w:szCs w:val="28"/>
          <w:lang w:val="es-MX" w:eastAsia="es-MX"/>
        </w:rPr>
        <w:t xml:space="preserve"> </w:t>
      </w:r>
      <w:r w:rsidR="00241FBB" w:rsidRPr="0061307D">
        <w:rPr>
          <w:rFonts w:ascii="Arial" w:eastAsia="Times New Roman" w:hAnsi="Arial" w:cs="Arial"/>
          <w:sz w:val="28"/>
          <w:szCs w:val="28"/>
          <w:lang w:val="es-MX" w:eastAsia="es-MX"/>
        </w:rPr>
        <w:t>estamos</w:t>
      </w:r>
      <w:r w:rsidR="0071001C">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los que</w:t>
      </w:r>
      <w:r w:rsidR="0071001C">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llenos de esperanza</w:t>
      </w:r>
      <w:r w:rsidR="0071001C">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con mucho optimismo</w:t>
      </w:r>
      <w:r w:rsidR="0071001C">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creemos y apostamos</w:t>
      </w:r>
      <w:r w:rsidR="00241FBB">
        <w:rPr>
          <w:rFonts w:ascii="Arial" w:eastAsia="Times New Roman" w:hAnsi="Arial" w:cs="Arial"/>
          <w:sz w:val="28"/>
          <w:szCs w:val="28"/>
          <w:lang w:val="es-MX" w:eastAsia="es-MX"/>
        </w:rPr>
        <w:t xml:space="preserve"> </w:t>
      </w:r>
      <w:r w:rsidR="00241FBB" w:rsidRPr="0061307D">
        <w:rPr>
          <w:rFonts w:ascii="Arial" w:eastAsia="Times New Roman" w:hAnsi="Arial" w:cs="Arial"/>
          <w:sz w:val="28"/>
          <w:szCs w:val="28"/>
          <w:lang w:val="es-MX" w:eastAsia="es-MX"/>
        </w:rPr>
        <w:t>y estamos trabajando para que</w:t>
      </w:r>
      <w:r w:rsidR="0071001C">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esto sea un éxito</w:t>
      </w:r>
      <w:r w:rsidR="0071001C">
        <w:rPr>
          <w:rFonts w:ascii="Arial" w:eastAsia="Times New Roman" w:hAnsi="Arial" w:cs="Arial"/>
          <w:sz w:val="28"/>
          <w:szCs w:val="28"/>
          <w:lang w:val="es-MX" w:eastAsia="es-MX"/>
        </w:rPr>
        <w:t>. Y,</w:t>
      </w:r>
      <w:r w:rsidR="00241FBB" w:rsidRPr="0061307D">
        <w:rPr>
          <w:rFonts w:ascii="Arial" w:eastAsia="Times New Roman" w:hAnsi="Arial" w:cs="Arial"/>
          <w:sz w:val="28"/>
          <w:szCs w:val="28"/>
          <w:lang w:val="es-MX" w:eastAsia="es-MX"/>
        </w:rPr>
        <w:t xml:space="preserve"> mientras no encontremos</w:t>
      </w:r>
      <w:r w:rsidR="00241FBB">
        <w:rPr>
          <w:rFonts w:ascii="Arial" w:eastAsia="Times New Roman" w:hAnsi="Arial" w:cs="Arial"/>
          <w:sz w:val="28"/>
          <w:szCs w:val="28"/>
          <w:lang w:val="es-MX" w:eastAsia="es-MX"/>
        </w:rPr>
        <w:t xml:space="preserve"> </w:t>
      </w:r>
      <w:r w:rsidR="00241FBB" w:rsidRPr="0061307D">
        <w:rPr>
          <w:rFonts w:ascii="Arial" w:eastAsia="Times New Roman" w:hAnsi="Arial" w:cs="Arial"/>
          <w:sz w:val="28"/>
          <w:szCs w:val="28"/>
          <w:lang w:val="es-MX" w:eastAsia="es-MX"/>
        </w:rPr>
        <w:t>una coincidencia</w:t>
      </w:r>
      <w:r w:rsidR="0071001C">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para que juntos</w:t>
      </w:r>
      <w:r w:rsidR="0071001C">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repito</w:t>
      </w:r>
      <w:r w:rsidR="004619E3">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para que juntos</w:t>
      </w:r>
      <w:r w:rsidR="0071001C">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resolvamos este tema</w:t>
      </w:r>
      <w:r w:rsidR="004619E3">
        <w:rPr>
          <w:rFonts w:ascii="Arial" w:eastAsia="Times New Roman" w:hAnsi="Arial" w:cs="Arial"/>
          <w:sz w:val="28"/>
          <w:szCs w:val="28"/>
          <w:lang w:val="es-MX" w:eastAsia="es-MX"/>
        </w:rPr>
        <w:t>,</w:t>
      </w:r>
      <w:r w:rsidR="00241FBB">
        <w:rPr>
          <w:rFonts w:ascii="Arial" w:eastAsia="Times New Roman" w:hAnsi="Arial" w:cs="Arial"/>
          <w:sz w:val="28"/>
          <w:szCs w:val="28"/>
          <w:lang w:val="es-MX" w:eastAsia="es-MX"/>
        </w:rPr>
        <w:t xml:space="preserve"> </w:t>
      </w:r>
      <w:r w:rsidR="00241FBB" w:rsidRPr="0061307D">
        <w:rPr>
          <w:rFonts w:ascii="Arial" w:eastAsia="Times New Roman" w:hAnsi="Arial" w:cs="Arial"/>
          <w:sz w:val="28"/>
          <w:szCs w:val="28"/>
          <w:lang w:val="es-MX" w:eastAsia="es-MX"/>
        </w:rPr>
        <w:t>pues así va a ser</w:t>
      </w:r>
      <w:r w:rsidR="00F77207">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los que dicen</w:t>
      </w:r>
      <w:r w:rsidR="00F77207">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los que apuestan que es un fraude</w:t>
      </w:r>
      <w:r w:rsidR="00F77207">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los que apuestan que no va a pasar</w:t>
      </w:r>
      <w:r w:rsidR="00F77207">
        <w:rPr>
          <w:rFonts w:ascii="Arial" w:eastAsia="Times New Roman" w:hAnsi="Arial" w:cs="Arial"/>
          <w:sz w:val="28"/>
          <w:szCs w:val="28"/>
          <w:lang w:val="es-MX" w:eastAsia="es-MX"/>
        </w:rPr>
        <w:t xml:space="preserve">, los que </w:t>
      </w:r>
      <w:r w:rsidR="00241FBB" w:rsidRPr="0061307D">
        <w:rPr>
          <w:rFonts w:ascii="Arial" w:eastAsia="Times New Roman" w:hAnsi="Arial" w:cs="Arial"/>
          <w:sz w:val="28"/>
          <w:szCs w:val="28"/>
          <w:lang w:val="es-MX" w:eastAsia="es-MX"/>
        </w:rPr>
        <w:t>apuestan que no se puede</w:t>
      </w:r>
      <w:r w:rsidR="00F77207">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y los que decimos</w:t>
      </w:r>
      <w:r w:rsidR="00F77207">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que hay que trabajar</w:t>
      </w:r>
      <w:r w:rsidR="00F77207">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para lograrlo</w:t>
      </w:r>
      <w:r w:rsidR="00F77207">
        <w:rPr>
          <w:rFonts w:ascii="Arial" w:eastAsia="Times New Roman" w:hAnsi="Arial" w:cs="Arial"/>
          <w:sz w:val="28"/>
          <w:szCs w:val="28"/>
          <w:lang w:val="es-MX" w:eastAsia="es-MX"/>
        </w:rPr>
        <w:t>.</w:t>
      </w:r>
      <w:r w:rsidR="00241FBB">
        <w:rPr>
          <w:rFonts w:ascii="Arial" w:eastAsia="Times New Roman" w:hAnsi="Arial" w:cs="Arial"/>
          <w:sz w:val="28"/>
          <w:szCs w:val="28"/>
          <w:lang w:val="es-MX" w:eastAsia="es-MX"/>
        </w:rPr>
        <w:t xml:space="preserve"> </w:t>
      </w:r>
      <w:r w:rsidR="00F77207">
        <w:rPr>
          <w:rFonts w:ascii="Arial" w:eastAsia="Times New Roman" w:hAnsi="Arial" w:cs="Arial"/>
          <w:sz w:val="28"/>
          <w:szCs w:val="28"/>
          <w:lang w:val="es-MX" w:eastAsia="es-MX"/>
        </w:rPr>
        <w:t>S</w:t>
      </w:r>
      <w:r w:rsidR="00241FBB" w:rsidRPr="0061307D">
        <w:rPr>
          <w:rFonts w:ascii="Arial" w:eastAsia="Times New Roman" w:hAnsi="Arial" w:cs="Arial"/>
          <w:sz w:val="28"/>
          <w:szCs w:val="28"/>
          <w:lang w:val="es-MX" w:eastAsia="es-MX"/>
        </w:rPr>
        <w:t>on dos puntos de vista muy diferentes</w:t>
      </w:r>
      <w:r w:rsidR="00241FBB">
        <w:rPr>
          <w:rFonts w:ascii="Arial" w:eastAsia="Times New Roman" w:hAnsi="Arial" w:cs="Arial"/>
          <w:sz w:val="28"/>
          <w:szCs w:val="28"/>
          <w:lang w:val="es-MX" w:eastAsia="es-MX"/>
        </w:rPr>
        <w:t xml:space="preserve">. Y, yo creo </w:t>
      </w:r>
      <w:r w:rsidR="00241FBB" w:rsidRPr="0061307D">
        <w:rPr>
          <w:rFonts w:ascii="Arial" w:eastAsia="Times New Roman" w:hAnsi="Arial" w:cs="Arial"/>
          <w:sz w:val="28"/>
          <w:szCs w:val="28"/>
          <w:lang w:val="es-MX" w:eastAsia="es-MX"/>
        </w:rPr>
        <w:t>que</w:t>
      </w:r>
      <w:r w:rsidR="00241FBB">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en esta situación</w:t>
      </w:r>
      <w:r w:rsidR="00F77207">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vale</w:t>
      </w:r>
      <w:r w:rsidR="00241FBB">
        <w:rPr>
          <w:rFonts w:ascii="Arial" w:eastAsia="Times New Roman" w:hAnsi="Arial" w:cs="Arial"/>
          <w:sz w:val="28"/>
          <w:szCs w:val="28"/>
          <w:lang w:val="es-MX" w:eastAsia="es-MX"/>
        </w:rPr>
        <w:t xml:space="preserve"> </w:t>
      </w:r>
      <w:r w:rsidR="00241FBB" w:rsidRPr="0061307D">
        <w:rPr>
          <w:rFonts w:ascii="Arial" w:eastAsia="Times New Roman" w:hAnsi="Arial" w:cs="Arial"/>
          <w:sz w:val="28"/>
          <w:szCs w:val="28"/>
          <w:lang w:val="es-MX" w:eastAsia="es-MX"/>
        </w:rPr>
        <w:t>la pena apostar por el que</w:t>
      </w:r>
      <w:r w:rsidR="00F77207">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sí se puede hacer</w:t>
      </w:r>
      <w:r w:rsidR="00F77207">
        <w:rPr>
          <w:rFonts w:ascii="Arial" w:eastAsia="Times New Roman" w:hAnsi="Arial" w:cs="Arial"/>
          <w:sz w:val="28"/>
          <w:szCs w:val="28"/>
          <w:lang w:val="es-MX" w:eastAsia="es-MX"/>
        </w:rPr>
        <w:t>.</w:t>
      </w:r>
      <w:r w:rsidR="00241FBB">
        <w:rPr>
          <w:rFonts w:ascii="Arial" w:eastAsia="Times New Roman" w:hAnsi="Arial" w:cs="Arial"/>
          <w:sz w:val="28"/>
          <w:szCs w:val="28"/>
          <w:lang w:val="es-MX" w:eastAsia="es-MX"/>
        </w:rPr>
        <w:t xml:space="preserve"> </w:t>
      </w:r>
      <w:r w:rsidR="00F77207">
        <w:rPr>
          <w:rFonts w:ascii="Arial" w:eastAsia="Times New Roman" w:hAnsi="Arial" w:cs="Arial"/>
          <w:sz w:val="28"/>
          <w:szCs w:val="28"/>
          <w:lang w:val="es-MX" w:eastAsia="es-MX"/>
        </w:rPr>
        <w:t>P</w:t>
      </w:r>
      <w:r w:rsidR="00241FBB" w:rsidRPr="0061307D">
        <w:rPr>
          <w:rFonts w:ascii="Arial" w:eastAsia="Times New Roman" w:hAnsi="Arial" w:cs="Arial"/>
          <w:sz w:val="28"/>
          <w:szCs w:val="28"/>
          <w:lang w:val="es-MX" w:eastAsia="es-MX"/>
        </w:rPr>
        <w:t>refiero</w:t>
      </w:r>
      <w:r w:rsidR="00241FBB">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prefiero</w:t>
      </w:r>
      <w:r w:rsidR="00241FBB">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compañeras y compañeros que</w:t>
      </w:r>
      <w:r w:rsidR="00F77207">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se diga que</w:t>
      </w:r>
      <w:r w:rsidR="00F77207">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en esta</w:t>
      </w:r>
      <w:r w:rsidR="00241FBB">
        <w:rPr>
          <w:rFonts w:ascii="Arial" w:eastAsia="Times New Roman" w:hAnsi="Arial" w:cs="Arial"/>
          <w:sz w:val="28"/>
          <w:szCs w:val="28"/>
          <w:lang w:val="es-MX" w:eastAsia="es-MX"/>
        </w:rPr>
        <w:t xml:space="preserve"> A</w:t>
      </w:r>
      <w:r w:rsidR="00241FBB" w:rsidRPr="0061307D">
        <w:rPr>
          <w:rFonts w:ascii="Arial" w:eastAsia="Times New Roman" w:hAnsi="Arial" w:cs="Arial"/>
          <w:sz w:val="28"/>
          <w:szCs w:val="28"/>
          <w:lang w:val="es-MX" w:eastAsia="es-MX"/>
        </w:rPr>
        <w:t>dministración lo intentamos</w:t>
      </w:r>
      <w:r w:rsidR="00F77207">
        <w:rPr>
          <w:rFonts w:ascii="Arial" w:eastAsia="Times New Roman" w:hAnsi="Arial" w:cs="Arial"/>
          <w:sz w:val="28"/>
          <w:szCs w:val="28"/>
          <w:lang w:val="es-MX" w:eastAsia="es-MX"/>
        </w:rPr>
        <w:t>. Q</w:t>
      </w:r>
      <w:r w:rsidR="00241FBB" w:rsidRPr="0061307D">
        <w:rPr>
          <w:rFonts w:ascii="Arial" w:eastAsia="Times New Roman" w:hAnsi="Arial" w:cs="Arial"/>
          <w:sz w:val="28"/>
          <w:szCs w:val="28"/>
          <w:lang w:val="es-MX" w:eastAsia="es-MX"/>
        </w:rPr>
        <w:t>ue demos los pasos</w:t>
      </w:r>
      <w:r w:rsidR="00F77207">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que hagamos los</w:t>
      </w:r>
      <w:r w:rsidR="00241FBB">
        <w:rPr>
          <w:rFonts w:ascii="Arial" w:eastAsia="Times New Roman" w:hAnsi="Arial" w:cs="Arial"/>
          <w:sz w:val="28"/>
          <w:szCs w:val="28"/>
          <w:lang w:val="es-MX" w:eastAsia="es-MX"/>
        </w:rPr>
        <w:t xml:space="preserve"> </w:t>
      </w:r>
      <w:r w:rsidR="00241FBB" w:rsidRPr="0061307D">
        <w:rPr>
          <w:rFonts w:ascii="Arial" w:eastAsia="Times New Roman" w:hAnsi="Arial" w:cs="Arial"/>
          <w:sz w:val="28"/>
          <w:szCs w:val="28"/>
          <w:lang w:val="es-MX" w:eastAsia="es-MX"/>
        </w:rPr>
        <w:t>hechos</w:t>
      </w:r>
      <w:r w:rsidR="00F77207">
        <w:rPr>
          <w:rFonts w:ascii="Arial" w:eastAsia="Times New Roman" w:hAnsi="Arial" w:cs="Arial"/>
          <w:sz w:val="28"/>
          <w:szCs w:val="28"/>
          <w:lang w:val="es-MX" w:eastAsia="es-MX"/>
        </w:rPr>
        <w:t>. Y,</w:t>
      </w:r>
      <w:r w:rsidR="00241FBB" w:rsidRPr="0061307D">
        <w:rPr>
          <w:rFonts w:ascii="Arial" w:eastAsia="Times New Roman" w:hAnsi="Arial" w:cs="Arial"/>
          <w:sz w:val="28"/>
          <w:szCs w:val="28"/>
          <w:lang w:val="es-MX" w:eastAsia="es-MX"/>
        </w:rPr>
        <w:t xml:space="preserve"> no que</w:t>
      </w:r>
      <w:r w:rsidR="00F77207">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al rato digan</w:t>
      </w:r>
      <w:r w:rsidR="00F77207">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No pues es que</w:t>
      </w:r>
      <w:r w:rsidR="00F77207">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no iba a pasar</w:t>
      </w:r>
      <w:r w:rsidR="00F77207">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para qué lo</w:t>
      </w:r>
      <w:r w:rsidR="00241FBB">
        <w:rPr>
          <w:rFonts w:ascii="Arial" w:eastAsia="Times New Roman" w:hAnsi="Arial" w:cs="Arial"/>
          <w:sz w:val="28"/>
          <w:szCs w:val="28"/>
          <w:lang w:val="es-MX" w:eastAsia="es-MX"/>
        </w:rPr>
        <w:t xml:space="preserve"> </w:t>
      </w:r>
      <w:r w:rsidR="00241FBB" w:rsidRPr="0061307D">
        <w:rPr>
          <w:rFonts w:ascii="Arial" w:eastAsia="Times New Roman" w:hAnsi="Arial" w:cs="Arial"/>
          <w:sz w:val="28"/>
          <w:szCs w:val="28"/>
          <w:lang w:val="es-MX" w:eastAsia="es-MX"/>
        </w:rPr>
        <w:t>aprobábamos</w:t>
      </w:r>
      <w:r w:rsidR="00F77207">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si no iba a suceder</w:t>
      </w:r>
      <w:r w:rsidR="00F77207">
        <w:rPr>
          <w:rFonts w:ascii="Arial" w:eastAsia="Times New Roman" w:hAnsi="Arial" w:cs="Arial"/>
          <w:sz w:val="28"/>
          <w:szCs w:val="28"/>
          <w:lang w:val="es-MX" w:eastAsia="es-MX"/>
        </w:rPr>
        <w:t>. Sí va a trascender a la A</w:t>
      </w:r>
      <w:r w:rsidR="00241FBB" w:rsidRPr="0061307D">
        <w:rPr>
          <w:rFonts w:ascii="Arial" w:eastAsia="Times New Roman" w:hAnsi="Arial" w:cs="Arial"/>
          <w:sz w:val="28"/>
          <w:szCs w:val="28"/>
          <w:lang w:val="es-MX" w:eastAsia="es-MX"/>
        </w:rPr>
        <w:t>dministración</w:t>
      </w:r>
      <w:r w:rsidR="00F77207">
        <w:rPr>
          <w:rFonts w:ascii="Arial" w:eastAsia="Times New Roman" w:hAnsi="Arial" w:cs="Arial"/>
          <w:sz w:val="28"/>
          <w:szCs w:val="28"/>
          <w:lang w:val="es-MX" w:eastAsia="es-MX"/>
        </w:rPr>
        <w:t>. Sí v</w:t>
      </w:r>
      <w:r w:rsidR="00241FBB" w:rsidRPr="0061307D">
        <w:rPr>
          <w:rFonts w:ascii="Arial" w:eastAsia="Times New Roman" w:hAnsi="Arial" w:cs="Arial"/>
          <w:sz w:val="28"/>
          <w:szCs w:val="28"/>
          <w:lang w:val="es-MX" w:eastAsia="es-MX"/>
        </w:rPr>
        <w:t>a a ser imposible</w:t>
      </w:r>
      <w:r w:rsidR="00F77207">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bueno</w:t>
      </w:r>
      <w:r w:rsidR="00F77207">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démonos la</w:t>
      </w:r>
      <w:r w:rsidR="00241FBB">
        <w:rPr>
          <w:rFonts w:ascii="Arial" w:eastAsia="Times New Roman" w:hAnsi="Arial" w:cs="Arial"/>
          <w:sz w:val="28"/>
          <w:szCs w:val="28"/>
          <w:lang w:val="es-MX" w:eastAsia="es-MX"/>
        </w:rPr>
        <w:t xml:space="preserve"> </w:t>
      </w:r>
      <w:r w:rsidR="00241FBB" w:rsidRPr="0061307D">
        <w:rPr>
          <w:rFonts w:ascii="Arial" w:eastAsia="Times New Roman" w:hAnsi="Arial" w:cs="Arial"/>
          <w:sz w:val="28"/>
          <w:szCs w:val="28"/>
          <w:lang w:val="es-MX" w:eastAsia="es-MX"/>
        </w:rPr>
        <w:t>posibilidad</w:t>
      </w:r>
      <w:r w:rsidR="00F77207">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démonos la posibil</w:t>
      </w:r>
      <w:r w:rsidR="00241FBB">
        <w:rPr>
          <w:rFonts w:ascii="Arial" w:eastAsia="Times New Roman" w:hAnsi="Arial" w:cs="Arial"/>
          <w:sz w:val="28"/>
          <w:szCs w:val="28"/>
          <w:lang w:val="es-MX" w:eastAsia="es-MX"/>
        </w:rPr>
        <w:t>idad</w:t>
      </w:r>
      <w:r w:rsidR="00F77207">
        <w:rPr>
          <w:rFonts w:ascii="Arial" w:eastAsia="Times New Roman" w:hAnsi="Arial" w:cs="Arial"/>
          <w:sz w:val="28"/>
          <w:szCs w:val="28"/>
          <w:lang w:val="es-MX" w:eastAsia="es-MX"/>
        </w:rPr>
        <w:t>,</w:t>
      </w:r>
      <w:r w:rsidR="00241FBB">
        <w:rPr>
          <w:rFonts w:ascii="Arial" w:eastAsia="Times New Roman" w:hAnsi="Arial" w:cs="Arial"/>
          <w:sz w:val="28"/>
          <w:szCs w:val="28"/>
          <w:lang w:val="es-MX" w:eastAsia="es-MX"/>
        </w:rPr>
        <w:t xml:space="preserve"> y démosle la posibilidad a los C</w:t>
      </w:r>
      <w:r w:rsidR="00241FBB" w:rsidRPr="0061307D">
        <w:rPr>
          <w:rFonts w:ascii="Arial" w:eastAsia="Times New Roman" w:hAnsi="Arial" w:cs="Arial"/>
          <w:sz w:val="28"/>
          <w:szCs w:val="28"/>
          <w:lang w:val="es-MX" w:eastAsia="es-MX"/>
        </w:rPr>
        <w:t>iudadanos</w:t>
      </w:r>
      <w:r w:rsidR="00F77207">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de que</w:t>
      </w:r>
      <w:r w:rsidR="00F77207">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vean</w:t>
      </w:r>
      <w:r w:rsidR="00241FBB">
        <w:rPr>
          <w:rFonts w:ascii="Arial" w:eastAsia="Times New Roman" w:hAnsi="Arial" w:cs="Arial"/>
          <w:sz w:val="28"/>
          <w:szCs w:val="28"/>
          <w:lang w:val="es-MX" w:eastAsia="es-MX"/>
        </w:rPr>
        <w:t xml:space="preserve"> </w:t>
      </w:r>
      <w:r w:rsidR="00241FBB" w:rsidRPr="0061307D">
        <w:rPr>
          <w:rFonts w:ascii="Arial" w:eastAsia="Times New Roman" w:hAnsi="Arial" w:cs="Arial"/>
          <w:sz w:val="28"/>
          <w:szCs w:val="28"/>
          <w:lang w:val="es-MX" w:eastAsia="es-MX"/>
        </w:rPr>
        <w:t>que sí</w:t>
      </w:r>
      <w:r w:rsidR="00F77207">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podemos hacerlo</w:t>
      </w:r>
      <w:r w:rsidR="00F77207">
        <w:rPr>
          <w:rFonts w:ascii="Arial" w:eastAsia="Times New Roman" w:hAnsi="Arial" w:cs="Arial"/>
          <w:sz w:val="28"/>
          <w:szCs w:val="28"/>
          <w:lang w:val="es-MX" w:eastAsia="es-MX"/>
        </w:rPr>
        <w:t>.</w:t>
      </w:r>
      <w:r w:rsidR="00241FBB">
        <w:rPr>
          <w:rFonts w:ascii="Arial" w:eastAsia="Times New Roman" w:hAnsi="Arial" w:cs="Arial"/>
          <w:sz w:val="28"/>
          <w:szCs w:val="28"/>
          <w:lang w:val="es-MX" w:eastAsia="es-MX"/>
        </w:rPr>
        <w:t xml:space="preserve"> </w:t>
      </w:r>
      <w:r w:rsidR="00F77207">
        <w:rPr>
          <w:rFonts w:ascii="Arial" w:eastAsia="Times New Roman" w:hAnsi="Arial" w:cs="Arial"/>
          <w:sz w:val="28"/>
          <w:szCs w:val="28"/>
          <w:lang w:val="es-MX" w:eastAsia="es-MX"/>
        </w:rPr>
        <w:t>Y</w:t>
      </w:r>
      <w:r w:rsidR="00241FBB" w:rsidRPr="0061307D">
        <w:rPr>
          <w:rFonts w:ascii="Arial" w:eastAsia="Times New Roman" w:hAnsi="Arial" w:cs="Arial"/>
          <w:sz w:val="28"/>
          <w:szCs w:val="28"/>
          <w:lang w:val="es-MX" w:eastAsia="es-MX"/>
        </w:rPr>
        <w:t>a veo</w:t>
      </w:r>
      <w:r w:rsidR="00F77207">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yo opiniones carroñeras</w:t>
      </w:r>
      <w:r w:rsidR="00F77207">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no solo medios de</w:t>
      </w:r>
      <w:r w:rsidR="00241FBB">
        <w:rPr>
          <w:rFonts w:ascii="Arial" w:eastAsia="Times New Roman" w:hAnsi="Arial" w:cs="Arial"/>
          <w:sz w:val="28"/>
          <w:szCs w:val="28"/>
          <w:lang w:val="es-MX" w:eastAsia="es-MX"/>
        </w:rPr>
        <w:t xml:space="preserve"> </w:t>
      </w:r>
      <w:r w:rsidR="00241FBB" w:rsidRPr="0061307D">
        <w:rPr>
          <w:rFonts w:ascii="Arial" w:eastAsia="Times New Roman" w:hAnsi="Arial" w:cs="Arial"/>
          <w:sz w:val="28"/>
          <w:szCs w:val="28"/>
          <w:lang w:val="es-MX" w:eastAsia="es-MX"/>
        </w:rPr>
        <w:t>comunicación</w:t>
      </w:r>
      <w:r w:rsidR="00F77207">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sino en otros lados</w:t>
      </w:r>
      <w:r w:rsidR="00F77207">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ya están diciendo</w:t>
      </w:r>
      <w:r w:rsidR="00F77207">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w:t>
      </w:r>
      <w:r w:rsidR="00F77207">
        <w:rPr>
          <w:rFonts w:ascii="Arial" w:eastAsia="Times New Roman" w:hAnsi="Arial" w:cs="Arial"/>
          <w:sz w:val="28"/>
          <w:szCs w:val="28"/>
          <w:lang w:val="es-MX" w:eastAsia="es-MX"/>
        </w:rPr>
        <w:t>I</w:t>
      </w:r>
      <w:r w:rsidR="00241FBB" w:rsidRPr="0061307D">
        <w:rPr>
          <w:rFonts w:ascii="Arial" w:eastAsia="Times New Roman" w:hAnsi="Arial" w:cs="Arial"/>
          <w:sz w:val="28"/>
          <w:szCs w:val="28"/>
          <w:lang w:val="es-MX" w:eastAsia="es-MX"/>
        </w:rPr>
        <w:t>mposible que eso suceda</w:t>
      </w:r>
      <w:r w:rsidR="00F77207">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Claro que les gustaría </w:t>
      </w:r>
      <w:r w:rsidR="00241FBB" w:rsidRPr="0061307D">
        <w:rPr>
          <w:rFonts w:ascii="Arial" w:eastAsia="Times New Roman" w:hAnsi="Arial" w:cs="Arial"/>
          <w:sz w:val="28"/>
          <w:szCs w:val="28"/>
          <w:lang w:val="es-MX" w:eastAsia="es-MX"/>
        </w:rPr>
        <w:lastRenderedPageBreak/>
        <w:t>que dijéramos que</w:t>
      </w:r>
      <w:r w:rsidR="00F77207">
        <w:rPr>
          <w:rFonts w:ascii="Arial" w:eastAsia="Times New Roman" w:hAnsi="Arial" w:cs="Arial"/>
          <w:sz w:val="28"/>
          <w:szCs w:val="28"/>
          <w:lang w:val="es-MX" w:eastAsia="es-MX"/>
        </w:rPr>
        <w:t>,</w:t>
      </w:r>
      <w:r w:rsidR="00241FBB">
        <w:rPr>
          <w:rFonts w:ascii="Arial" w:eastAsia="Times New Roman" w:hAnsi="Arial" w:cs="Arial"/>
          <w:sz w:val="28"/>
          <w:szCs w:val="28"/>
          <w:lang w:val="es-MX" w:eastAsia="es-MX"/>
        </w:rPr>
        <w:t xml:space="preserve"> </w:t>
      </w:r>
      <w:r w:rsidR="00241FBB" w:rsidRPr="0061307D">
        <w:rPr>
          <w:rFonts w:ascii="Arial" w:eastAsia="Times New Roman" w:hAnsi="Arial" w:cs="Arial"/>
          <w:sz w:val="28"/>
          <w:szCs w:val="28"/>
          <w:lang w:val="es-MX" w:eastAsia="es-MX"/>
        </w:rPr>
        <w:t>eso no se puede</w:t>
      </w:r>
      <w:r w:rsidR="00F77207">
        <w:rPr>
          <w:rFonts w:ascii="Arial" w:eastAsia="Times New Roman" w:hAnsi="Arial" w:cs="Arial"/>
          <w:sz w:val="28"/>
          <w:szCs w:val="28"/>
          <w:lang w:val="es-MX" w:eastAsia="es-MX"/>
        </w:rPr>
        <w:t>. P</w:t>
      </w:r>
      <w:r w:rsidR="00241FBB" w:rsidRPr="0061307D">
        <w:rPr>
          <w:rFonts w:ascii="Arial" w:eastAsia="Times New Roman" w:hAnsi="Arial" w:cs="Arial"/>
          <w:sz w:val="28"/>
          <w:szCs w:val="28"/>
          <w:lang w:val="es-MX" w:eastAsia="es-MX"/>
        </w:rPr>
        <w:t>ero</w:t>
      </w:r>
      <w:r w:rsidR="00F77207">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me gustaría y aceptaría todas las críticas</w:t>
      </w:r>
      <w:r w:rsidR="00F77207">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cuando lo hayamos intentado</w:t>
      </w:r>
      <w:r w:rsidR="00F77207">
        <w:rPr>
          <w:rFonts w:ascii="Arial" w:eastAsia="Times New Roman" w:hAnsi="Arial" w:cs="Arial"/>
          <w:sz w:val="28"/>
          <w:szCs w:val="28"/>
          <w:lang w:val="es-MX" w:eastAsia="es-MX"/>
        </w:rPr>
        <w:t>, n</w:t>
      </w:r>
      <w:r w:rsidR="00241FBB" w:rsidRPr="0061307D">
        <w:rPr>
          <w:rFonts w:ascii="Arial" w:eastAsia="Times New Roman" w:hAnsi="Arial" w:cs="Arial"/>
          <w:sz w:val="28"/>
          <w:szCs w:val="28"/>
          <w:lang w:val="es-MX" w:eastAsia="es-MX"/>
        </w:rPr>
        <w:t>o antes</w:t>
      </w:r>
      <w:r w:rsidR="00F77207">
        <w:rPr>
          <w:rFonts w:ascii="Arial" w:eastAsia="Times New Roman" w:hAnsi="Arial" w:cs="Arial"/>
          <w:sz w:val="28"/>
          <w:szCs w:val="28"/>
          <w:lang w:val="es-MX" w:eastAsia="es-MX"/>
        </w:rPr>
        <w:t>. A</w:t>
      </w:r>
      <w:r w:rsidR="00241FBB" w:rsidRPr="0061307D">
        <w:rPr>
          <w:rFonts w:ascii="Arial" w:eastAsia="Times New Roman" w:hAnsi="Arial" w:cs="Arial"/>
          <w:sz w:val="28"/>
          <w:szCs w:val="28"/>
          <w:lang w:val="es-MX" w:eastAsia="es-MX"/>
        </w:rPr>
        <w:t>penas</w:t>
      </w:r>
      <w:r w:rsidR="00241FBB">
        <w:rPr>
          <w:rFonts w:ascii="Arial" w:eastAsia="Times New Roman" w:hAnsi="Arial" w:cs="Arial"/>
          <w:sz w:val="28"/>
          <w:szCs w:val="28"/>
          <w:lang w:val="es-MX" w:eastAsia="es-MX"/>
        </w:rPr>
        <w:t xml:space="preserve"> </w:t>
      </w:r>
      <w:r w:rsidR="00241FBB" w:rsidRPr="0061307D">
        <w:rPr>
          <w:rFonts w:ascii="Arial" w:eastAsia="Times New Roman" w:hAnsi="Arial" w:cs="Arial"/>
          <w:sz w:val="28"/>
          <w:szCs w:val="28"/>
          <w:lang w:val="es-MX" w:eastAsia="es-MX"/>
        </w:rPr>
        <w:t>estamos pidiendo permiso para sali</w:t>
      </w:r>
      <w:r w:rsidR="000C0D41">
        <w:rPr>
          <w:rFonts w:ascii="Arial" w:eastAsia="Times New Roman" w:hAnsi="Arial" w:cs="Arial"/>
          <w:sz w:val="28"/>
          <w:szCs w:val="28"/>
          <w:lang w:val="es-MX" w:eastAsia="es-MX"/>
        </w:rPr>
        <w:t xml:space="preserve">r a buscar los lotes y ya se enterró el </w:t>
      </w:r>
      <w:r w:rsidR="00241FBB" w:rsidRPr="0061307D">
        <w:rPr>
          <w:rFonts w:ascii="Arial" w:eastAsia="Times New Roman" w:hAnsi="Arial" w:cs="Arial"/>
          <w:sz w:val="28"/>
          <w:szCs w:val="28"/>
          <w:lang w:val="es-MX" w:eastAsia="es-MX"/>
        </w:rPr>
        <w:t>proyecto</w:t>
      </w:r>
      <w:r w:rsidR="00F77207">
        <w:rPr>
          <w:rFonts w:ascii="Arial" w:eastAsia="Times New Roman" w:hAnsi="Arial" w:cs="Arial"/>
          <w:sz w:val="28"/>
          <w:szCs w:val="28"/>
          <w:lang w:val="es-MX" w:eastAsia="es-MX"/>
        </w:rPr>
        <w:t xml:space="preserve">. Ya hay </w:t>
      </w:r>
      <w:r w:rsidR="00241FBB" w:rsidRPr="0061307D">
        <w:rPr>
          <w:rFonts w:ascii="Arial" w:eastAsia="Times New Roman" w:hAnsi="Arial" w:cs="Arial"/>
          <w:sz w:val="28"/>
          <w:szCs w:val="28"/>
          <w:lang w:val="es-MX" w:eastAsia="es-MX"/>
        </w:rPr>
        <w:t>voces políticas</w:t>
      </w:r>
      <w:r w:rsidR="00241FBB">
        <w:rPr>
          <w:rFonts w:ascii="Arial" w:eastAsia="Times New Roman" w:hAnsi="Arial" w:cs="Arial"/>
          <w:sz w:val="28"/>
          <w:szCs w:val="28"/>
          <w:lang w:val="es-MX" w:eastAsia="es-MX"/>
        </w:rPr>
        <w:t xml:space="preserve"> </w:t>
      </w:r>
      <w:r w:rsidR="00241FBB" w:rsidRPr="0061307D">
        <w:rPr>
          <w:rFonts w:ascii="Arial" w:eastAsia="Times New Roman" w:hAnsi="Arial" w:cs="Arial"/>
          <w:sz w:val="28"/>
          <w:szCs w:val="28"/>
          <w:lang w:val="es-MX" w:eastAsia="es-MX"/>
        </w:rPr>
        <w:t>y medios de comunicación que</w:t>
      </w:r>
      <w:r w:rsidR="00F77207">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ya lo dan por muerto y todavía no hemos salido a buscar los terrenos</w:t>
      </w:r>
      <w:r w:rsidR="00F77207">
        <w:rPr>
          <w:rFonts w:ascii="Arial" w:eastAsia="Times New Roman" w:hAnsi="Arial" w:cs="Arial"/>
          <w:sz w:val="28"/>
          <w:szCs w:val="28"/>
          <w:lang w:val="es-MX" w:eastAsia="es-MX"/>
        </w:rPr>
        <w:t>. D</w:t>
      </w:r>
      <w:r w:rsidR="00F77207" w:rsidRPr="0061307D">
        <w:rPr>
          <w:rFonts w:ascii="Arial" w:eastAsia="Times New Roman" w:hAnsi="Arial" w:cs="Arial"/>
          <w:sz w:val="28"/>
          <w:szCs w:val="28"/>
          <w:lang w:val="es-MX" w:eastAsia="es-MX"/>
        </w:rPr>
        <w:t>émonos</w:t>
      </w:r>
      <w:r w:rsidR="00241FBB" w:rsidRPr="0061307D">
        <w:rPr>
          <w:rFonts w:ascii="Arial" w:eastAsia="Times New Roman" w:hAnsi="Arial" w:cs="Arial"/>
          <w:sz w:val="28"/>
          <w:szCs w:val="28"/>
          <w:lang w:val="es-MX" w:eastAsia="es-MX"/>
        </w:rPr>
        <w:t xml:space="preserve"> la</w:t>
      </w:r>
      <w:r w:rsidR="00241FBB">
        <w:rPr>
          <w:rFonts w:ascii="Arial" w:eastAsia="Times New Roman" w:hAnsi="Arial" w:cs="Arial"/>
          <w:sz w:val="28"/>
          <w:szCs w:val="28"/>
          <w:lang w:val="es-MX" w:eastAsia="es-MX"/>
        </w:rPr>
        <w:t xml:space="preserve"> </w:t>
      </w:r>
      <w:r w:rsidR="000C0D41">
        <w:rPr>
          <w:rFonts w:ascii="Arial" w:eastAsia="Times New Roman" w:hAnsi="Arial" w:cs="Arial"/>
          <w:sz w:val="28"/>
          <w:szCs w:val="28"/>
          <w:lang w:val="es-MX" w:eastAsia="es-MX"/>
        </w:rPr>
        <w:t>posibilidad</w:t>
      </w:r>
      <w:r w:rsidR="00F77207">
        <w:rPr>
          <w:rFonts w:ascii="Arial" w:eastAsia="Times New Roman" w:hAnsi="Arial" w:cs="Arial"/>
          <w:sz w:val="28"/>
          <w:szCs w:val="28"/>
          <w:lang w:val="es-MX" w:eastAsia="es-MX"/>
        </w:rPr>
        <w:t>,</w:t>
      </w:r>
      <w:r w:rsidR="000C0D41">
        <w:rPr>
          <w:rFonts w:ascii="Arial" w:eastAsia="Times New Roman" w:hAnsi="Arial" w:cs="Arial"/>
          <w:sz w:val="28"/>
          <w:szCs w:val="28"/>
          <w:lang w:val="es-MX" w:eastAsia="es-MX"/>
        </w:rPr>
        <w:t xml:space="preserve"> y </w:t>
      </w:r>
      <w:r w:rsidR="00F77207">
        <w:rPr>
          <w:rFonts w:ascii="Arial" w:eastAsia="Times New Roman" w:hAnsi="Arial" w:cs="Arial"/>
          <w:sz w:val="28"/>
          <w:szCs w:val="28"/>
          <w:lang w:val="es-MX" w:eastAsia="es-MX"/>
        </w:rPr>
        <w:t>d</w:t>
      </w:r>
      <w:r w:rsidR="00241FBB" w:rsidRPr="0061307D">
        <w:rPr>
          <w:rFonts w:ascii="Arial" w:eastAsia="Times New Roman" w:hAnsi="Arial" w:cs="Arial"/>
          <w:sz w:val="28"/>
          <w:szCs w:val="28"/>
          <w:lang w:val="es-MX" w:eastAsia="es-MX"/>
        </w:rPr>
        <w:t>íganle al</w:t>
      </w:r>
      <w:r w:rsidR="00F77207">
        <w:rPr>
          <w:rFonts w:ascii="Arial" w:eastAsia="Times New Roman" w:hAnsi="Arial" w:cs="Arial"/>
          <w:sz w:val="28"/>
          <w:szCs w:val="28"/>
          <w:lang w:val="es-MX" w:eastAsia="es-MX"/>
        </w:rPr>
        <w:t xml:space="preserve"> Presidente M</w:t>
      </w:r>
      <w:r w:rsidR="00241FBB" w:rsidRPr="0061307D">
        <w:rPr>
          <w:rFonts w:ascii="Arial" w:eastAsia="Times New Roman" w:hAnsi="Arial" w:cs="Arial"/>
          <w:sz w:val="28"/>
          <w:szCs w:val="28"/>
          <w:lang w:val="es-MX" w:eastAsia="es-MX"/>
        </w:rPr>
        <w:t>unicipal</w:t>
      </w:r>
      <w:r w:rsidR="00F77207">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en unos meses que</w:t>
      </w:r>
      <w:r w:rsidR="00F77207">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tenían razón</w:t>
      </w:r>
      <w:r w:rsidR="00F77207">
        <w:rPr>
          <w:rFonts w:ascii="Arial" w:eastAsia="Times New Roman" w:hAnsi="Arial" w:cs="Arial"/>
          <w:sz w:val="28"/>
          <w:szCs w:val="28"/>
          <w:lang w:val="es-MX" w:eastAsia="es-MX"/>
        </w:rPr>
        <w:t>,</w:t>
      </w:r>
      <w:r w:rsidR="00241FBB">
        <w:rPr>
          <w:rFonts w:ascii="Arial" w:eastAsia="Times New Roman" w:hAnsi="Arial" w:cs="Arial"/>
          <w:sz w:val="28"/>
          <w:szCs w:val="28"/>
          <w:lang w:val="es-MX" w:eastAsia="es-MX"/>
        </w:rPr>
        <w:t xml:space="preserve"> </w:t>
      </w:r>
      <w:r w:rsidR="00241FBB" w:rsidRPr="0061307D">
        <w:rPr>
          <w:rFonts w:ascii="Arial" w:eastAsia="Times New Roman" w:hAnsi="Arial" w:cs="Arial"/>
          <w:sz w:val="28"/>
          <w:szCs w:val="28"/>
          <w:lang w:val="es-MX" w:eastAsia="es-MX"/>
        </w:rPr>
        <w:t>que no era posible</w:t>
      </w:r>
      <w:r w:rsidR="00F77207">
        <w:rPr>
          <w:rFonts w:ascii="Arial" w:eastAsia="Times New Roman" w:hAnsi="Arial" w:cs="Arial"/>
          <w:sz w:val="28"/>
          <w:szCs w:val="28"/>
          <w:lang w:val="es-MX" w:eastAsia="es-MX"/>
        </w:rPr>
        <w:t>. P</w:t>
      </w:r>
      <w:r w:rsidR="00241FBB" w:rsidRPr="0061307D">
        <w:rPr>
          <w:rFonts w:ascii="Arial" w:eastAsia="Times New Roman" w:hAnsi="Arial" w:cs="Arial"/>
          <w:sz w:val="28"/>
          <w:szCs w:val="28"/>
          <w:lang w:val="es-MX" w:eastAsia="es-MX"/>
        </w:rPr>
        <w:t>ero no ahorita</w:t>
      </w:r>
      <w:r w:rsidR="00F77207">
        <w:rPr>
          <w:rFonts w:ascii="Arial" w:eastAsia="Times New Roman" w:hAnsi="Arial" w:cs="Arial"/>
          <w:sz w:val="28"/>
          <w:szCs w:val="28"/>
          <w:lang w:val="es-MX" w:eastAsia="es-MX"/>
        </w:rPr>
        <w:t>. Denme</w:t>
      </w:r>
      <w:r w:rsidR="00241FBB" w:rsidRPr="0061307D">
        <w:rPr>
          <w:rFonts w:ascii="Arial" w:eastAsia="Times New Roman" w:hAnsi="Arial" w:cs="Arial"/>
          <w:sz w:val="28"/>
          <w:szCs w:val="28"/>
          <w:lang w:val="es-MX" w:eastAsia="es-MX"/>
        </w:rPr>
        <w:t xml:space="preserve"> la posibilidad</w:t>
      </w:r>
      <w:r w:rsidR="00F77207">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Ayúdenme</w:t>
      </w:r>
      <w:r w:rsidR="00F77207">
        <w:rPr>
          <w:rFonts w:ascii="Arial" w:eastAsia="Times New Roman" w:hAnsi="Arial" w:cs="Arial"/>
          <w:sz w:val="28"/>
          <w:szCs w:val="28"/>
          <w:lang w:val="es-MX" w:eastAsia="es-MX"/>
        </w:rPr>
        <w:t>, por favor, A</w:t>
      </w:r>
      <w:r w:rsidR="00241FBB" w:rsidRPr="0061307D">
        <w:rPr>
          <w:rFonts w:ascii="Arial" w:eastAsia="Times New Roman" w:hAnsi="Arial" w:cs="Arial"/>
          <w:sz w:val="28"/>
          <w:szCs w:val="28"/>
          <w:lang w:val="es-MX" w:eastAsia="es-MX"/>
        </w:rPr>
        <w:t>yúdenme</w:t>
      </w:r>
      <w:r w:rsidR="00F77207">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Yo sé que</w:t>
      </w:r>
      <w:r w:rsidR="00F77207">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no</w:t>
      </w:r>
      <w:r w:rsidR="00241FBB">
        <w:rPr>
          <w:rFonts w:ascii="Arial" w:eastAsia="Times New Roman" w:hAnsi="Arial" w:cs="Arial"/>
          <w:sz w:val="28"/>
          <w:szCs w:val="28"/>
          <w:lang w:val="es-MX" w:eastAsia="es-MX"/>
        </w:rPr>
        <w:t xml:space="preserve"> </w:t>
      </w:r>
      <w:r w:rsidR="00241FBB" w:rsidRPr="0061307D">
        <w:rPr>
          <w:rFonts w:ascii="Arial" w:eastAsia="Times New Roman" w:hAnsi="Arial" w:cs="Arial"/>
          <w:sz w:val="28"/>
          <w:szCs w:val="28"/>
          <w:lang w:val="es-MX" w:eastAsia="es-MX"/>
        </w:rPr>
        <w:t>me tienen confianza</w:t>
      </w:r>
      <w:r w:rsidR="00026B48">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es mutuo</w:t>
      </w:r>
      <w:r w:rsidR="00026B48">
        <w:rPr>
          <w:rFonts w:ascii="Arial" w:eastAsia="Times New Roman" w:hAnsi="Arial" w:cs="Arial"/>
          <w:sz w:val="28"/>
          <w:szCs w:val="28"/>
          <w:lang w:val="es-MX" w:eastAsia="es-MX"/>
        </w:rPr>
        <w:t>, es mutuo e</w:t>
      </w:r>
      <w:r w:rsidR="00241FBB" w:rsidRPr="0061307D">
        <w:rPr>
          <w:rFonts w:ascii="Arial" w:eastAsia="Times New Roman" w:hAnsi="Arial" w:cs="Arial"/>
          <w:sz w:val="28"/>
          <w:szCs w:val="28"/>
          <w:lang w:val="es-MX" w:eastAsia="es-MX"/>
        </w:rPr>
        <w:t>l sentimiento</w:t>
      </w:r>
      <w:r w:rsidR="00026B48">
        <w:rPr>
          <w:rFonts w:ascii="Arial" w:eastAsia="Times New Roman" w:hAnsi="Arial" w:cs="Arial"/>
          <w:sz w:val="28"/>
          <w:szCs w:val="28"/>
          <w:lang w:val="es-MX" w:eastAsia="es-MX"/>
        </w:rPr>
        <w:t>. Y,</w:t>
      </w:r>
      <w:r w:rsidR="00241FBB" w:rsidRPr="0061307D">
        <w:rPr>
          <w:rFonts w:ascii="Arial" w:eastAsia="Times New Roman" w:hAnsi="Arial" w:cs="Arial"/>
          <w:sz w:val="28"/>
          <w:szCs w:val="28"/>
          <w:lang w:val="es-MX" w:eastAsia="es-MX"/>
        </w:rPr>
        <w:t xml:space="preserve"> te puedo decir que</w:t>
      </w:r>
      <w:r w:rsidR="00026B48">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hay</w:t>
      </w:r>
      <w:r w:rsidR="00241FBB">
        <w:rPr>
          <w:rFonts w:ascii="Arial" w:eastAsia="Times New Roman" w:hAnsi="Arial" w:cs="Arial"/>
          <w:sz w:val="28"/>
          <w:szCs w:val="28"/>
          <w:lang w:val="es-MX" w:eastAsia="es-MX"/>
        </w:rPr>
        <w:t xml:space="preserve"> </w:t>
      </w:r>
      <w:r w:rsidR="00241FBB" w:rsidRPr="0061307D">
        <w:rPr>
          <w:rFonts w:ascii="Arial" w:eastAsia="Times New Roman" w:hAnsi="Arial" w:cs="Arial"/>
          <w:sz w:val="28"/>
          <w:szCs w:val="28"/>
          <w:lang w:val="es-MX" w:eastAsia="es-MX"/>
        </w:rPr>
        <w:t>muchas más razones de mi l</w:t>
      </w:r>
      <w:r w:rsidR="00241FBB">
        <w:rPr>
          <w:rFonts w:ascii="Arial" w:eastAsia="Times New Roman" w:hAnsi="Arial" w:cs="Arial"/>
          <w:sz w:val="28"/>
          <w:szCs w:val="28"/>
          <w:lang w:val="es-MX" w:eastAsia="es-MX"/>
        </w:rPr>
        <w:t>ado para desconfiar de U</w:t>
      </w:r>
      <w:r w:rsidR="00241FBB" w:rsidRPr="0061307D">
        <w:rPr>
          <w:rFonts w:ascii="Arial" w:eastAsia="Times New Roman" w:hAnsi="Arial" w:cs="Arial"/>
          <w:sz w:val="28"/>
          <w:szCs w:val="28"/>
          <w:lang w:val="es-MX" w:eastAsia="es-MX"/>
        </w:rPr>
        <w:t>stedes</w:t>
      </w:r>
      <w:r w:rsidR="00026B48">
        <w:rPr>
          <w:rFonts w:ascii="Arial" w:eastAsia="Times New Roman" w:hAnsi="Arial" w:cs="Arial"/>
          <w:sz w:val="28"/>
          <w:szCs w:val="28"/>
          <w:lang w:val="es-MX" w:eastAsia="es-MX"/>
        </w:rPr>
        <w:t>. P</w:t>
      </w:r>
      <w:r w:rsidR="00241FBB" w:rsidRPr="0061307D">
        <w:rPr>
          <w:rFonts w:ascii="Arial" w:eastAsia="Times New Roman" w:hAnsi="Arial" w:cs="Arial"/>
          <w:sz w:val="28"/>
          <w:szCs w:val="28"/>
          <w:lang w:val="es-MX" w:eastAsia="es-MX"/>
        </w:rPr>
        <w:t>ero</w:t>
      </w:r>
      <w:r w:rsidR="00026B48">
        <w:rPr>
          <w:rFonts w:ascii="Arial" w:eastAsia="Times New Roman" w:hAnsi="Arial" w:cs="Arial"/>
          <w:sz w:val="28"/>
          <w:szCs w:val="28"/>
          <w:lang w:val="es-MX" w:eastAsia="es-MX"/>
        </w:rPr>
        <w:t>, v</w:t>
      </w:r>
      <w:r w:rsidR="00241FBB" w:rsidRPr="0061307D">
        <w:rPr>
          <w:rFonts w:ascii="Arial" w:eastAsia="Times New Roman" w:hAnsi="Arial" w:cs="Arial"/>
          <w:sz w:val="28"/>
          <w:szCs w:val="28"/>
          <w:lang w:val="es-MX" w:eastAsia="es-MX"/>
        </w:rPr>
        <w:t>amos a darnos la posibilidad</w:t>
      </w:r>
      <w:r w:rsidR="00026B48">
        <w:rPr>
          <w:rFonts w:ascii="Arial" w:eastAsia="Times New Roman" w:hAnsi="Arial" w:cs="Arial"/>
          <w:sz w:val="28"/>
          <w:szCs w:val="28"/>
          <w:lang w:val="es-MX" w:eastAsia="es-MX"/>
        </w:rPr>
        <w:t>. N</w:t>
      </w:r>
      <w:r w:rsidR="00241FBB" w:rsidRPr="0061307D">
        <w:rPr>
          <w:rFonts w:ascii="Arial" w:eastAsia="Times New Roman" w:hAnsi="Arial" w:cs="Arial"/>
          <w:sz w:val="28"/>
          <w:szCs w:val="28"/>
          <w:lang w:val="es-MX" w:eastAsia="es-MX"/>
        </w:rPr>
        <w:t>o</w:t>
      </w:r>
      <w:r w:rsidR="00241FBB">
        <w:rPr>
          <w:rFonts w:ascii="Arial" w:eastAsia="Times New Roman" w:hAnsi="Arial" w:cs="Arial"/>
          <w:sz w:val="28"/>
          <w:szCs w:val="28"/>
          <w:lang w:val="es-MX" w:eastAsia="es-MX"/>
        </w:rPr>
        <w:t xml:space="preserve"> </w:t>
      </w:r>
      <w:r w:rsidR="00241FBB" w:rsidRPr="0061307D">
        <w:rPr>
          <w:rFonts w:ascii="Arial" w:eastAsia="Times New Roman" w:hAnsi="Arial" w:cs="Arial"/>
          <w:sz w:val="28"/>
          <w:szCs w:val="28"/>
          <w:lang w:val="es-MX" w:eastAsia="es-MX"/>
        </w:rPr>
        <w:t>vamos a dar un paso</w:t>
      </w:r>
      <w:r w:rsidR="00026B48">
        <w:rPr>
          <w:rFonts w:ascii="Arial" w:eastAsia="Times New Roman" w:hAnsi="Arial" w:cs="Arial"/>
          <w:sz w:val="28"/>
          <w:szCs w:val="28"/>
          <w:lang w:val="es-MX" w:eastAsia="es-MX"/>
        </w:rPr>
        <w:t>. N</w:t>
      </w:r>
      <w:r w:rsidR="00241FBB" w:rsidRPr="0061307D">
        <w:rPr>
          <w:rFonts w:ascii="Arial" w:eastAsia="Times New Roman" w:hAnsi="Arial" w:cs="Arial"/>
          <w:sz w:val="28"/>
          <w:szCs w:val="28"/>
          <w:lang w:val="es-MX" w:eastAsia="es-MX"/>
        </w:rPr>
        <w:t>o vamos a gastar ni un peso</w:t>
      </w:r>
      <w:r w:rsidR="00026B48">
        <w:rPr>
          <w:rFonts w:ascii="Arial" w:eastAsia="Times New Roman" w:hAnsi="Arial" w:cs="Arial"/>
          <w:sz w:val="28"/>
          <w:szCs w:val="28"/>
          <w:lang w:val="es-MX" w:eastAsia="es-MX"/>
        </w:rPr>
        <w:t>. N</w:t>
      </w:r>
      <w:r w:rsidR="00241FBB" w:rsidRPr="0061307D">
        <w:rPr>
          <w:rFonts w:ascii="Arial" w:eastAsia="Times New Roman" w:hAnsi="Arial" w:cs="Arial"/>
          <w:sz w:val="28"/>
          <w:szCs w:val="28"/>
          <w:lang w:val="es-MX" w:eastAsia="es-MX"/>
        </w:rPr>
        <w:t>o vamos a hacer ningún trámite</w:t>
      </w:r>
      <w:r w:rsidR="00026B48">
        <w:rPr>
          <w:rFonts w:ascii="Arial" w:eastAsia="Times New Roman" w:hAnsi="Arial" w:cs="Arial"/>
          <w:sz w:val="28"/>
          <w:szCs w:val="28"/>
          <w:lang w:val="es-MX" w:eastAsia="es-MX"/>
        </w:rPr>
        <w:t>.</w:t>
      </w:r>
      <w:r w:rsidR="00241FBB">
        <w:rPr>
          <w:rFonts w:ascii="Arial" w:eastAsia="Times New Roman" w:hAnsi="Arial" w:cs="Arial"/>
          <w:sz w:val="28"/>
          <w:szCs w:val="28"/>
          <w:lang w:val="es-MX" w:eastAsia="es-MX"/>
        </w:rPr>
        <w:t xml:space="preserve"> </w:t>
      </w:r>
      <w:r w:rsidR="00026B48">
        <w:rPr>
          <w:rFonts w:ascii="Arial" w:eastAsia="Times New Roman" w:hAnsi="Arial" w:cs="Arial"/>
          <w:sz w:val="28"/>
          <w:szCs w:val="28"/>
          <w:lang w:val="es-MX" w:eastAsia="es-MX"/>
        </w:rPr>
        <w:t>N</w:t>
      </w:r>
      <w:r w:rsidR="00241FBB" w:rsidRPr="0061307D">
        <w:rPr>
          <w:rFonts w:ascii="Arial" w:eastAsia="Times New Roman" w:hAnsi="Arial" w:cs="Arial"/>
          <w:sz w:val="28"/>
          <w:szCs w:val="28"/>
          <w:lang w:val="es-MX" w:eastAsia="es-MX"/>
        </w:rPr>
        <w:t>o va a ser ningu</w:t>
      </w:r>
      <w:r w:rsidR="00026B48">
        <w:rPr>
          <w:rFonts w:ascii="Arial" w:eastAsia="Times New Roman" w:hAnsi="Arial" w:cs="Arial"/>
          <w:sz w:val="28"/>
          <w:szCs w:val="28"/>
          <w:lang w:val="es-MX" w:eastAsia="es-MX"/>
        </w:rPr>
        <w:t>na compra sin l</w:t>
      </w:r>
      <w:r w:rsidR="00241FBB">
        <w:rPr>
          <w:rFonts w:ascii="Arial" w:eastAsia="Times New Roman" w:hAnsi="Arial" w:cs="Arial"/>
          <w:sz w:val="28"/>
          <w:szCs w:val="28"/>
          <w:lang w:val="es-MX" w:eastAsia="es-MX"/>
        </w:rPr>
        <w:t>a aprobación de U</w:t>
      </w:r>
      <w:r w:rsidR="00241FBB" w:rsidRPr="0061307D">
        <w:rPr>
          <w:rFonts w:ascii="Arial" w:eastAsia="Times New Roman" w:hAnsi="Arial" w:cs="Arial"/>
          <w:sz w:val="28"/>
          <w:szCs w:val="28"/>
          <w:lang w:val="es-MX" w:eastAsia="es-MX"/>
        </w:rPr>
        <w:t>stedes</w:t>
      </w:r>
      <w:r w:rsidR="00026B48">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Pero</w:t>
      </w:r>
      <w:r w:rsidR="00026B48">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prefiero</w:t>
      </w:r>
      <w:r w:rsidR="00241FBB">
        <w:rPr>
          <w:rFonts w:ascii="Arial" w:eastAsia="Times New Roman" w:hAnsi="Arial" w:cs="Arial"/>
          <w:sz w:val="28"/>
          <w:szCs w:val="28"/>
          <w:lang w:val="es-MX" w:eastAsia="es-MX"/>
        </w:rPr>
        <w:t>,</w:t>
      </w:r>
      <w:r w:rsidR="00026B48">
        <w:rPr>
          <w:rFonts w:ascii="Arial" w:eastAsia="Times New Roman" w:hAnsi="Arial" w:cs="Arial"/>
          <w:sz w:val="28"/>
          <w:szCs w:val="28"/>
          <w:lang w:val="es-MX" w:eastAsia="es-MX"/>
        </w:rPr>
        <w:t xml:space="preserve"> prefiero </w:t>
      </w:r>
      <w:r w:rsidR="00241FBB" w:rsidRPr="0061307D">
        <w:rPr>
          <w:rFonts w:ascii="Arial" w:eastAsia="Times New Roman" w:hAnsi="Arial" w:cs="Arial"/>
          <w:sz w:val="28"/>
          <w:szCs w:val="28"/>
          <w:lang w:val="es-MX" w:eastAsia="es-MX"/>
        </w:rPr>
        <w:t>que salgamos a la</w:t>
      </w:r>
      <w:r w:rsidR="00241FBB">
        <w:rPr>
          <w:rFonts w:ascii="Arial" w:eastAsia="Times New Roman" w:hAnsi="Arial" w:cs="Arial"/>
          <w:sz w:val="28"/>
          <w:szCs w:val="28"/>
          <w:lang w:val="es-MX" w:eastAsia="es-MX"/>
        </w:rPr>
        <w:t xml:space="preserve"> </w:t>
      </w:r>
      <w:r w:rsidR="00241FBB" w:rsidRPr="0061307D">
        <w:rPr>
          <w:rFonts w:ascii="Arial" w:eastAsia="Times New Roman" w:hAnsi="Arial" w:cs="Arial"/>
          <w:sz w:val="28"/>
          <w:szCs w:val="28"/>
          <w:lang w:val="es-MX" w:eastAsia="es-MX"/>
        </w:rPr>
        <w:t>calle a trabajar</w:t>
      </w:r>
      <w:r w:rsidR="00581304">
        <w:rPr>
          <w:rFonts w:ascii="Arial" w:eastAsia="Times New Roman" w:hAnsi="Arial" w:cs="Arial"/>
          <w:sz w:val="28"/>
          <w:szCs w:val="28"/>
          <w:lang w:val="es-MX" w:eastAsia="es-MX"/>
        </w:rPr>
        <w:t>. Q</w:t>
      </w:r>
      <w:r w:rsidR="00241FBB" w:rsidRPr="0061307D">
        <w:rPr>
          <w:rFonts w:ascii="Arial" w:eastAsia="Times New Roman" w:hAnsi="Arial" w:cs="Arial"/>
          <w:sz w:val="28"/>
          <w:szCs w:val="28"/>
          <w:lang w:val="es-MX" w:eastAsia="es-MX"/>
        </w:rPr>
        <w:t>ue salgamos a la calle a intentarlo</w:t>
      </w:r>
      <w:r w:rsidR="00581304">
        <w:rPr>
          <w:rFonts w:ascii="Arial" w:eastAsia="Times New Roman" w:hAnsi="Arial" w:cs="Arial"/>
          <w:sz w:val="28"/>
          <w:szCs w:val="28"/>
          <w:lang w:val="es-MX" w:eastAsia="es-MX"/>
        </w:rPr>
        <w:t>. Y,</w:t>
      </w:r>
      <w:r w:rsidR="00241FBB" w:rsidRPr="0061307D">
        <w:rPr>
          <w:rFonts w:ascii="Arial" w:eastAsia="Times New Roman" w:hAnsi="Arial" w:cs="Arial"/>
          <w:sz w:val="28"/>
          <w:szCs w:val="28"/>
          <w:lang w:val="es-MX" w:eastAsia="es-MX"/>
        </w:rPr>
        <w:t xml:space="preserve"> no que</w:t>
      </w:r>
      <w:r w:rsidR="00026B48">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con una mala idea</w:t>
      </w:r>
      <w:r w:rsidR="00581304">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con una</w:t>
      </w:r>
      <w:r w:rsidR="00241FBB">
        <w:rPr>
          <w:rFonts w:ascii="Arial" w:eastAsia="Times New Roman" w:hAnsi="Arial" w:cs="Arial"/>
          <w:sz w:val="28"/>
          <w:szCs w:val="28"/>
          <w:lang w:val="es-MX" w:eastAsia="es-MX"/>
        </w:rPr>
        <w:t xml:space="preserve"> </w:t>
      </w:r>
      <w:r w:rsidR="00241FBB" w:rsidRPr="0061307D">
        <w:rPr>
          <w:rFonts w:ascii="Arial" w:eastAsia="Times New Roman" w:hAnsi="Arial" w:cs="Arial"/>
          <w:sz w:val="28"/>
          <w:szCs w:val="28"/>
          <w:lang w:val="es-MX" w:eastAsia="es-MX"/>
        </w:rPr>
        <w:t>hipótesis</w:t>
      </w:r>
      <w:r w:rsidR="00581304">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sin ningún sustento</w:t>
      </w:r>
      <w:r w:rsidR="00581304">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quieran matar el proyecto en la mesa</w:t>
      </w:r>
      <w:r w:rsidR="00581304">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Vamos adelante</w:t>
      </w:r>
      <w:r w:rsidR="00581304">
        <w:rPr>
          <w:rFonts w:ascii="Arial" w:eastAsia="Times New Roman" w:hAnsi="Arial" w:cs="Arial"/>
          <w:sz w:val="28"/>
          <w:szCs w:val="28"/>
          <w:lang w:val="es-MX" w:eastAsia="es-MX"/>
        </w:rPr>
        <w:t>. V</w:t>
      </w:r>
      <w:r w:rsidR="00241FBB" w:rsidRPr="0061307D">
        <w:rPr>
          <w:rFonts w:ascii="Arial" w:eastAsia="Times New Roman" w:hAnsi="Arial" w:cs="Arial"/>
          <w:sz w:val="28"/>
          <w:szCs w:val="28"/>
          <w:lang w:val="es-MX" w:eastAsia="es-MX"/>
        </w:rPr>
        <w:t>amos a sacar este</w:t>
      </w:r>
      <w:r w:rsidR="00241FBB">
        <w:rPr>
          <w:rFonts w:ascii="Arial" w:eastAsia="Times New Roman" w:hAnsi="Arial" w:cs="Arial"/>
          <w:sz w:val="28"/>
          <w:szCs w:val="28"/>
          <w:lang w:val="es-MX" w:eastAsia="es-MX"/>
        </w:rPr>
        <w:t xml:space="preserve"> </w:t>
      </w:r>
      <w:r w:rsidR="00241FBB" w:rsidRPr="0061307D">
        <w:rPr>
          <w:rFonts w:ascii="Arial" w:eastAsia="Times New Roman" w:hAnsi="Arial" w:cs="Arial"/>
          <w:sz w:val="28"/>
          <w:szCs w:val="28"/>
          <w:lang w:val="es-MX" w:eastAsia="es-MX"/>
        </w:rPr>
        <w:t>proyecto</w:t>
      </w:r>
      <w:r w:rsidR="00581304">
        <w:rPr>
          <w:rFonts w:ascii="Arial" w:eastAsia="Times New Roman" w:hAnsi="Arial" w:cs="Arial"/>
          <w:sz w:val="28"/>
          <w:szCs w:val="28"/>
          <w:lang w:val="es-MX" w:eastAsia="es-MX"/>
        </w:rPr>
        <w:t>. H</w:t>
      </w:r>
      <w:r w:rsidR="00241FBB" w:rsidRPr="0061307D">
        <w:rPr>
          <w:rFonts w:ascii="Arial" w:eastAsia="Times New Roman" w:hAnsi="Arial" w:cs="Arial"/>
          <w:sz w:val="28"/>
          <w:szCs w:val="28"/>
          <w:lang w:val="es-MX" w:eastAsia="es-MX"/>
        </w:rPr>
        <w:t>ay que asegurarnos que</w:t>
      </w:r>
      <w:r w:rsidR="00581304">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en Ciudad Guzmán</w:t>
      </w:r>
      <w:r w:rsidR="00581304">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nos demos la oportunidad</w:t>
      </w:r>
      <w:r w:rsidR="00581304">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de hacer un proyecto que puede</w:t>
      </w:r>
      <w:r w:rsidR="00241FBB">
        <w:rPr>
          <w:rFonts w:ascii="Arial" w:eastAsia="Times New Roman" w:hAnsi="Arial" w:cs="Arial"/>
          <w:sz w:val="28"/>
          <w:szCs w:val="28"/>
          <w:lang w:val="es-MX" w:eastAsia="es-MX"/>
        </w:rPr>
        <w:t xml:space="preserve"> </w:t>
      </w:r>
      <w:r w:rsidR="00241FBB" w:rsidRPr="0061307D">
        <w:rPr>
          <w:rFonts w:ascii="Arial" w:eastAsia="Times New Roman" w:hAnsi="Arial" w:cs="Arial"/>
          <w:sz w:val="28"/>
          <w:szCs w:val="28"/>
          <w:lang w:val="es-MX" w:eastAsia="es-MX"/>
        </w:rPr>
        <w:t>trascender</w:t>
      </w:r>
      <w:r w:rsidR="00581304">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por supuesto</w:t>
      </w:r>
      <w:r w:rsidR="00581304">
        <w:rPr>
          <w:rFonts w:ascii="Arial" w:eastAsia="Times New Roman" w:hAnsi="Arial" w:cs="Arial"/>
          <w:sz w:val="28"/>
          <w:szCs w:val="28"/>
          <w:lang w:val="es-MX" w:eastAsia="es-MX"/>
        </w:rPr>
        <w:t>, n</w:t>
      </w:r>
      <w:r w:rsidR="00241FBB" w:rsidRPr="0061307D">
        <w:rPr>
          <w:rFonts w:ascii="Arial" w:eastAsia="Times New Roman" w:hAnsi="Arial" w:cs="Arial"/>
          <w:sz w:val="28"/>
          <w:szCs w:val="28"/>
          <w:lang w:val="es-MX" w:eastAsia="es-MX"/>
        </w:rPr>
        <w:t>o solo a una</w:t>
      </w:r>
      <w:r w:rsidR="00581304">
        <w:rPr>
          <w:rFonts w:ascii="Arial" w:eastAsia="Times New Roman" w:hAnsi="Arial" w:cs="Arial"/>
          <w:sz w:val="28"/>
          <w:szCs w:val="28"/>
          <w:lang w:val="es-MX" w:eastAsia="es-MX"/>
        </w:rPr>
        <w:t>, sino a muchas A</w:t>
      </w:r>
      <w:r w:rsidR="00241FBB" w:rsidRPr="0061307D">
        <w:rPr>
          <w:rFonts w:ascii="Arial" w:eastAsia="Times New Roman" w:hAnsi="Arial" w:cs="Arial"/>
          <w:sz w:val="28"/>
          <w:szCs w:val="28"/>
          <w:lang w:val="es-MX" w:eastAsia="es-MX"/>
        </w:rPr>
        <w:t>dministraciones</w:t>
      </w:r>
      <w:r w:rsidR="00581304">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y que contribuyamos a la solución de este</w:t>
      </w:r>
      <w:r w:rsidR="00241FBB">
        <w:rPr>
          <w:rFonts w:ascii="Arial" w:eastAsia="Times New Roman" w:hAnsi="Arial" w:cs="Arial"/>
          <w:sz w:val="28"/>
          <w:szCs w:val="28"/>
          <w:lang w:val="es-MX" w:eastAsia="es-MX"/>
        </w:rPr>
        <w:t xml:space="preserve"> </w:t>
      </w:r>
      <w:r w:rsidR="00241FBB" w:rsidRPr="0061307D">
        <w:rPr>
          <w:rFonts w:ascii="Arial" w:eastAsia="Times New Roman" w:hAnsi="Arial" w:cs="Arial"/>
          <w:sz w:val="28"/>
          <w:szCs w:val="28"/>
          <w:lang w:val="es-MX" w:eastAsia="es-MX"/>
        </w:rPr>
        <w:t>problema</w:t>
      </w:r>
      <w:r w:rsidR="00241FBB">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es cuanto</w:t>
      </w:r>
      <w:r w:rsidR="00241FBB">
        <w:rPr>
          <w:rFonts w:ascii="Arial" w:eastAsia="Times New Roman" w:hAnsi="Arial" w:cs="Arial"/>
          <w:sz w:val="28"/>
          <w:szCs w:val="28"/>
          <w:lang w:val="es-MX" w:eastAsia="es-MX"/>
        </w:rPr>
        <w:t>, Señora S</w:t>
      </w:r>
      <w:r w:rsidR="00241FBB" w:rsidRPr="0061307D">
        <w:rPr>
          <w:rFonts w:ascii="Arial" w:eastAsia="Times New Roman" w:hAnsi="Arial" w:cs="Arial"/>
          <w:sz w:val="28"/>
          <w:szCs w:val="28"/>
          <w:lang w:val="es-MX" w:eastAsia="es-MX"/>
        </w:rPr>
        <w:t>ecretaria</w:t>
      </w:r>
      <w:r w:rsidR="00241FBB">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w:t>
      </w:r>
      <w:r w:rsidR="00241FBB">
        <w:rPr>
          <w:rFonts w:ascii="Arial" w:eastAsia="Times New Roman" w:hAnsi="Arial" w:cs="Arial"/>
          <w:b/>
          <w:i/>
          <w:sz w:val="28"/>
          <w:szCs w:val="28"/>
          <w:lang w:val="es-MX" w:eastAsia="es-MX"/>
        </w:rPr>
        <w:t xml:space="preserve">C. Regidor Raúl Chávez García: </w:t>
      </w:r>
      <w:r w:rsidR="00241FBB">
        <w:rPr>
          <w:rFonts w:ascii="Arial" w:eastAsia="Times New Roman" w:hAnsi="Arial" w:cs="Arial"/>
          <w:sz w:val="28"/>
          <w:szCs w:val="28"/>
          <w:lang w:val="es-MX" w:eastAsia="es-MX"/>
        </w:rPr>
        <w:t>Gracias Secretari</w:t>
      </w:r>
      <w:r w:rsidR="00241FBB" w:rsidRPr="0061307D">
        <w:rPr>
          <w:rFonts w:ascii="Arial" w:eastAsia="Times New Roman" w:hAnsi="Arial" w:cs="Arial"/>
          <w:sz w:val="28"/>
          <w:szCs w:val="28"/>
          <w:lang w:val="es-MX" w:eastAsia="es-MX"/>
        </w:rPr>
        <w:t>a</w:t>
      </w:r>
      <w:r w:rsidR="00241FBB">
        <w:rPr>
          <w:rFonts w:ascii="Arial" w:eastAsia="Times New Roman" w:hAnsi="Arial" w:cs="Arial"/>
          <w:sz w:val="28"/>
          <w:szCs w:val="28"/>
          <w:lang w:val="es-MX" w:eastAsia="es-MX"/>
        </w:rPr>
        <w:t>. La verdad P</w:t>
      </w:r>
      <w:r w:rsidR="00241FBB" w:rsidRPr="0061307D">
        <w:rPr>
          <w:rFonts w:ascii="Arial" w:eastAsia="Times New Roman" w:hAnsi="Arial" w:cs="Arial"/>
          <w:sz w:val="28"/>
          <w:szCs w:val="28"/>
          <w:lang w:val="es-MX" w:eastAsia="es-MX"/>
        </w:rPr>
        <w:t>residente</w:t>
      </w:r>
      <w:r w:rsidR="00241FBB">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habla muy bonito</w:t>
      </w:r>
      <w:r w:rsidR="00241FBB">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en serio</w:t>
      </w:r>
      <w:r w:rsidR="00FF2F14">
        <w:rPr>
          <w:rFonts w:ascii="Arial" w:eastAsia="Times New Roman" w:hAnsi="Arial" w:cs="Arial"/>
          <w:sz w:val="28"/>
          <w:szCs w:val="28"/>
          <w:lang w:val="es-MX" w:eastAsia="es-MX"/>
        </w:rPr>
        <w:t>. Q</w:t>
      </w:r>
      <w:r w:rsidR="00241FBB" w:rsidRPr="0061307D">
        <w:rPr>
          <w:rFonts w:ascii="Arial" w:eastAsia="Times New Roman" w:hAnsi="Arial" w:cs="Arial"/>
          <w:sz w:val="28"/>
          <w:szCs w:val="28"/>
          <w:lang w:val="es-MX" w:eastAsia="es-MX"/>
        </w:rPr>
        <w:t>ue</w:t>
      </w:r>
      <w:r w:rsidR="00FF2F14">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así como hablar a trabajar</w:t>
      </w:r>
      <w:r w:rsidR="00FF2F14">
        <w:rPr>
          <w:rFonts w:ascii="Arial" w:eastAsia="Times New Roman" w:hAnsi="Arial" w:cs="Arial"/>
          <w:sz w:val="28"/>
          <w:szCs w:val="28"/>
          <w:lang w:val="es-MX" w:eastAsia="es-MX"/>
        </w:rPr>
        <w:t xml:space="preserve">, fuera un magnífico </w:t>
      </w:r>
      <w:r w:rsidR="00241FBB">
        <w:rPr>
          <w:rFonts w:ascii="Arial" w:eastAsia="Times New Roman" w:hAnsi="Arial" w:cs="Arial"/>
          <w:sz w:val="28"/>
          <w:szCs w:val="28"/>
          <w:lang w:val="es-MX" w:eastAsia="es-MX"/>
        </w:rPr>
        <w:t>P</w:t>
      </w:r>
      <w:r w:rsidR="00FF2F14">
        <w:rPr>
          <w:rFonts w:ascii="Arial" w:eastAsia="Times New Roman" w:hAnsi="Arial" w:cs="Arial"/>
          <w:sz w:val="28"/>
          <w:szCs w:val="28"/>
          <w:lang w:val="es-MX" w:eastAsia="es-MX"/>
        </w:rPr>
        <w:t>residente M</w:t>
      </w:r>
      <w:r w:rsidR="00241FBB" w:rsidRPr="0061307D">
        <w:rPr>
          <w:rFonts w:ascii="Arial" w:eastAsia="Times New Roman" w:hAnsi="Arial" w:cs="Arial"/>
          <w:sz w:val="28"/>
          <w:szCs w:val="28"/>
          <w:lang w:val="es-MX" w:eastAsia="es-MX"/>
        </w:rPr>
        <w:t>unicipal</w:t>
      </w:r>
      <w:r w:rsidR="00FF2F14">
        <w:rPr>
          <w:rFonts w:ascii="Arial" w:eastAsia="Times New Roman" w:hAnsi="Arial" w:cs="Arial"/>
          <w:sz w:val="28"/>
          <w:szCs w:val="28"/>
          <w:lang w:val="es-MX" w:eastAsia="es-MX"/>
        </w:rPr>
        <w:t>. E</w:t>
      </w:r>
      <w:r w:rsidR="00241FBB" w:rsidRPr="0061307D">
        <w:rPr>
          <w:rFonts w:ascii="Arial" w:eastAsia="Times New Roman" w:hAnsi="Arial" w:cs="Arial"/>
          <w:sz w:val="28"/>
          <w:szCs w:val="28"/>
          <w:lang w:val="es-MX" w:eastAsia="es-MX"/>
        </w:rPr>
        <w:t>sta cosa no es de buenas intenciones</w:t>
      </w:r>
      <w:r w:rsidR="00FF2F14">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w:t>
      </w:r>
      <w:r w:rsidR="00FF2F14">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eh</w:t>
      </w:r>
      <w:r w:rsidR="00FF2F14">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w:t>
      </w:r>
      <w:r w:rsidR="00FF2F14">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jamás</w:t>
      </w:r>
      <w:r w:rsidR="00FF2F14">
        <w:rPr>
          <w:rFonts w:ascii="Arial" w:eastAsia="Times New Roman" w:hAnsi="Arial" w:cs="Arial"/>
          <w:sz w:val="28"/>
          <w:szCs w:val="28"/>
          <w:lang w:val="es-MX" w:eastAsia="es-MX"/>
        </w:rPr>
        <w:t>!</w:t>
      </w:r>
      <w:r w:rsidR="00241FBB">
        <w:rPr>
          <w:rFonts w:ascii="Arial" w:eastAsia="Times New Roman" w:hAnsi="Arial" w:cs="Arial"/>
          <w:sz w:val="28"/>
          <w:szCs w:val="28"/>
          <w:lang w:val="es-MX" w:eastAsia="es-MX"/>
        </w:rPr>
        <w:t xml:space="preserve"> Cuándo vas a trabajar bien</w:t>
      </w:r>
      <w:r w:rsidR="00FF2F14">
        <w:rPr>
          <w:rFonts w:ascii="Arial" w:eastAsia="Times New Roman" w:hAnsi="Arial" w:cs="Arial"/>
          <w:sz w:val="28"/>
          <w:szCs w:val="28"/>
          <w:lang w:val="es-MX" w:eastAsia="es-MX"/>
        </w:rPr>
        <w:t>, bien, bien. A</w:t>
      </w:r>
      <w:r w:rsidR="00241FBB" w:rsidRPr="0061307D">
        <w:rPr>
          <w:rFonts w:ascii="Arial" w:eastAsia="Times New Roman" w:hAnsi="Arial" w:cs="Arial"/>
          <w:sz w:val="28"/>
          <w:szCs w:val="28"/>
          <w:lang w:val="es-MX" w:eastAsia="es-MX"/>
        </w:rPr>
        <w:t>hí te va</w:t>
      </w:r>
      <w:r w:rsidR="00FF2F14">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ahí te va</w:t>
      </w:r>
      <w:r w:rsidR="00FF2F14">
        <w:rPr>
          <w:rFonts w:ascii="Arial" w:eastAsia="Times New Roman" w:hAnsi="Arial" w:cs="Arial"/>
          <w:sz w:val="28"/>
          <w:szCs w:val="28"/>
          <w:lang w:val="es-MX" w:eastAsia="es-MX"/>
        </w:rPr>
        <w:t xml:space="preserve">, tema </w:t>
      </w:r>
      <w:r w:rsidR="00241FBB" w:rsidRPr="0061307D">
        <w:rPr>
          <w:rFonts w:ascii="Arial" w:eastAsia="Times New Roman" w:hAnsi="Arial" w:cs="Arial"/>
          <w:sz w:val="28"/>
          <w:szCs w:val="28"/>
          <w:lang w:val="es-MX" w:eastAsia="es-MX"/>
        </w:rPr>
        <w:t>por tema</w:t>
      </w:r>
      <w:r w:rsidR="00FF2F14">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dice la</w:t>
      </w:r>
      <w:r w:rsidR="00FF2F14">
        <w:rPr>
          <w:rFonts w:ascii="Arial" w:eastAsia="Times New Roman" w:hAnsi="Arial" w:cs="Arial"/>
          <w:sz w:val="28"/>
          <w:szCs w:val="28"/>
          <w:lang w:val="es-MX" w:eastAsia="es-MX"/>
        </w:rPr>
        <w:t xml:space="preserve"> compañera</w:t>
      </w:r>
      <w:r w:rsidR="00241FBB" w:rsidRPr="0061307D">
        <w:rPr>
          <w:rFonts w:ascii="Arial" w:eastAsia="Times New Roman" w:hAnsi="Arial" w:cs="Arial"/>
          <w:sz w:val="28"/>
          <w:szCs w:val="28"/>
          <w:lang w:val="es-MX" w:eastAsia="es-MX"/>
        </w:rPr>
        <w:t xml:space="preserve"> que</w:t>
      </w:r>
      <w:r w:rsidR="00FF2F14">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el tema es porque estamos en</w:t>
      </w:r>
      <w:r w:rsidR="00241FBB">
        <w:rPr>
          <w:rFonts w:ascii="Arial" w:eastAsia="Times New Roman" w:hAnsi="Arial" w:cs="Arial"/>
          <w:sz w:val="28"/>
          <w:szCs w:val="28"/>
          <w:lang w:val="es-MX" w:eastAsia="es-MX"/>
        </w:rPr>
        <w:t xml:space="preserve"> </w:t>
      </w:r>
      <w:r w:rsidR="00241FBB" w:rsidRPr="0061307D">
        <w:rPr>
          <w:rFonts w:ascii="Arial" w:eastAsia="Times New Roman" w:hAnsi="Arial" w:cs="Arial"/>
          <w:sz w:val="28"/>
          <w:szCs w:val="28"/>
          <w:lang w:val="es-MX" w:eastAsia="es-MX"/>
        </w:rPr>
        <w:t>contra de la vivienda</w:t>
      </w:r>
      <w:r w:rsidR="00FF2F14">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w:t>
      </w:r>
      <w:r w:rsidR="003724DF">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no jamás tampoco</w:t>
      </w:r>
      <w:r w:rsidR="003724DF">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eh</w:t>
      </w:r>
      <w:r w:rsidR="003724DF">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Simplemente</w:t>
      </w:r>
      <w:r w:rsidR="003724DF">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nos han demostrado que</w:t>
      </w:r>
      <w:r w:rsidR="003724DF">
        <w:rPr>
          <w:rFonts w:ascii="Arial" w:eastAsia="Times New Roman" w:hAnsi="Arial" w:cs="Arial"/>
          <w:sz w:val="28"/>
          <w:szCs w:val="28"/>
          <w:lang w:val="es-MX" w:eastAsia="es-MX"/>
        </w:rPr>
        <w:t>, no podemos confiar en U</w:t>
      </w:r>
      <w:r w:rsidR="00241FBB" w:rsidRPr="0061307D">
        <w:rPr>
          <w:rFonts w:ascii="Arial" w:eastAsia="Times New Roman" w:hAnsi="Arial" w:cs="Arial"/>
          <w:sz w:val="28"/>
          <w:szCs w:val="28"/>
          <w:lang w:val="es-MX" w:eastAsia="es-MX"/>
        </w:rPr>
        <w:t>stedes</w:t>
      </w:r>
      <w:r w:rsidR="003724DF">
        <w:rPr>
          <w:rFonts w:ascii="Arial" w:eastAsia="Times New Roman" w:hAnsi="Arial" w:cs="Arial"/>
          <w:sz w:val="28"/>
          <w:szCs w:val="28"/>
          <w:lang w:val="es-MX" w:eastAsia="es-MX"/>
        </w:rPr>
        <w:t>. A</w:t>
      </w:r>
      <w:r w:rsidR="00241FBB" w:rsidRPr="0061307D">
        <w:rPr>
          <w:rFonts w:ascii="Arial" w:eastAsia="Times New Roman" w:hAnsi="Arial" w:cs="Arial"/>
          <w:sz w:val="28"/>
          <w:szCs w:val="28"/>
          <w:lang w:val="es-MX" w:eastAsia="es-MX"/>
        </w:rPr>
        <w:t>hí te va el</w:t>
      </w:r>
      <w:r w:rsidR="00241FBB">
        <w:rPr>
          <w:rFonts w:ascii="Arial" w:eastAsia="Times New Roman" w:hAnsi="Arial" w:cs="Arial"/>
          <w:sz w:val="28"/>
          <w:szCs w:val="28"/>
          <w:lang w:val="es-MX" w:eastAsia="es-MX"/>
        </w:rPr>
        <w:t xml:space="preserve"> </w:t>
      </w:r>
      <w:r w:rsidR="003724DF">
        <w:rPr>
          <w:rFonts w:ascii="Arial" w:eastAsia="Times New Roman" w:hAnsi="Arial" w:cs="Arial"/>
          <w:sz w:val="28"/>
          <w:szCs w:val="28"/>
          <w:lang w:val="es-MX" w:eastAsia="es-MX"/>
        </w:rPr>
        <w:lastRenderedPageBreak/>
        <w:t xml:space="preserve">primer; Parque de Lluvia, </w:t>
      </w:r>
      <w:r w:rsidR="00241FBB" w:rsidRPr="0061307D">
        <w:rPr>
          <w:rFonts w:ascii="Arial" w:eastAsia="Times New Roman" w:hAnsi="Arial" w:cs="Arial"/>
          <w:sz w:val="28"/>
          <w:szCs w:val="28"/>
          <w:lang w:val="es-MX" w:eastAsia="es-MX"/>
        </w:rPr>
        <w:t>e</w:t>
      </w:r>
      <w:r w:rsidR="00241FBB">
        <w:rPr>
          <w:rFonts w:ascii="Arial" w:eastAsia="Times New Roman" w:hAnsi="Arial" w:cs="Arial"/>
          <w:sz w:val="28"/>
          <w:szCs w:val="28"/>
          <w:lang w:val="es-MX" w:eastAsia="es-MX"/>
        </w:rPr>
        <w:t>se proyecto</w:t>
      </w:r>
      <w:r w:rsidR="003724DF">
        <w:rPr>
          <w:rFonts w:ascii="Arial" w:eastAsia="Times New Roman" w:hAnsi="Arial" w:cs="Arial"/>
          <w:sz w:val="28"/>
          <w:szCs w:val="28"/>
          <w:lang w:val="es-MX" w:eastAsia="es-MX"/>
        </w:rPr>
        <w:t xml:space="preserve">, </w:t>
      </w:r>
      <w:r w:rsidR="00241FBB">
        <w:rPr>
          <w:rFonts w:ascii="Arial" w:eastAsia="Times New Roman" w:hAnsi="Arial" w:cs="Arial"/>
          <w:sz w:val="28"/>
          <w:szCs w:val="28"/>
          <w:lang w:val="es-MX" w:eastAsia="es-MX"/>
        </w:rPr>
        <w:t xml:space="preserve">ese trabajo del </w:t>
      </w:r>
      <w:r w:rsidR="00241FBB" w:rsidRPr="0061307D">
        <w:rPr>
          <w:rFonts w:ascii="Arial" w:eastAsia="Times New Roman" w:hAnsi="Arial" w:cs="Arial"/>
          <w:sz w:val="28"/>
          <w:szCs w:val="28"/>
          <w:lang w:val="es-MX" w:eastAsia="es-MX"/>
        </w:rPr>
        <w:t>2022</w:t>
      </w:r>
      <w:r w:rsidR="003724DF">
        <w:rPr>
          <w:rFonts w:ascii="Arial" w:eastAsia="Times New Roman" w:hAnsi="Arial" w:cs="Arial"/>
          <w:sz w:val="28"/>
          <w:szCs w:val="28"/>
          <w:lang w:val="es-MX" w:eastAsia="es-MX"/>
        </w:rPr>
        <w:t xml:space="preserve"> dos mil veintidós,</w:t>
      </w:r>
      <w:r w:rsidR="00241FBB" w:rsidRPr="0061307D">
        <w:rPr>
          <w:rFonts w:ascii="Arial" w:eastAsia="Times New Roman" w:hAnsi="Arial" w:cs="Arial"/>
          <w:sz w:val="28"/>
          <w:szCs w:val="28"/>
          <w:lang w:val="es-MX" w:eastAsia="es-MX"/>
        </w:rPr>
        <w:t xml:space="preserve"> ve a verlo</w:t>
      </w:r>
      <w:r w:rsidR="00B71BC7">
        <w:rPr>
          <w:rFonts w:ascii="Arial" w:eastAsia="Times New Roman" w:hAnsi="Arial" w:cs="Arial"/>
          <w:sz w:val="28"/>
          <w:szCs w:val="28"/>
          <w:lang w:val="es-MX" w:eastAsia="es-MX"/>
        </w:rPr>
        <w:t>, ve lo</w:t>
      </w:r>
      <w:r w:rsidR="003724DF">
        <w:rPr>
          <w:rFonts w:ascii="Arial" w:eastAsia="Times New Roman" w:hAnsi="Arial" w:cs="Arial"/>
          <w:sz w:val="28"/>
          <w:szCs w:val="28"/>
          <w:lang w:val="es-MX" w:eastAsia="es-MX"/>
        </w:rPr>
        <w:t xml:space="preserve"> qué</w:t>
      </w:r>
      <w:r w:rsidR="00241FBB" w:rsidRPr="0061307D">
        <w:rPr>
          <w:rFonts w:ascii="Arial" w:eastAsia="Times New Roman" w:hAnsi="Arial" w:cs="Arial"/>
          <w:sz w:val="28"/>
          <w:szCs w:val="28"/>
          <w:lang w:val="es-MX" w:eastAsia="es-MX"/>
        </w:rPr>
        <w:t xml:space="preserve"> opina</w:t>
      </w:r>
      <w:r w:rsidR="003724DF">
        <w:rPr>
          <w:rFonts w:ascii="Arial" w:eastAsia="Times New Roman" w:hAnsi="Arial" w:cs="Arial"/>
          <w:sz w:val="28"/>
          <w:szCs w:val="28"/>
          <w:lang w:val="es-MX" w:eastAsia="es-MX"/>
        </w:rPr>
        <w:t>n. En</w:t>
      </w:r>
      <w:r w:rsidR="00241FBB" w:rsidRPr="0061307D">
        <w:rPr>
          <w:rFonts w:ascii="Arial" w:eastAsia="Times New Roman" w:hAnsi="Arial" w:cs="Arial"/>
          <w:sz w:val="28"/>
          <w:szCs w:val="28"/>
          <w:lang w:val="es-MX" w:eastAsia="es-MX"/>
        </w:rPr>
        <w:t xml:space="preserve"> términos coloquiales</w:t>
      </w:r>
      <w:r w:rsidR="003724DF">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es una porquería</w:t>
      </w:r>
      <w:r w:rsidR="00241FBB">
        <w:rPr>
          <w:rFonts w:ascii="Arial" w:eastAsia="Times New Roman" w:hAnsi="Arial" w:cs="Arial"/>
          <w:sz w:val="28"/>
          <w:szCs w:val="28"/>
          <w:lang w:val="es-MX" w:eastAsia="es-MX"/>
        </w:rPr>
        <w:t xml:space="preserve"> </w:t>
      </w:r>
      <w:r w:rsidR="00241FBB" w:rsidRPr="0061307D">
        <w:rPr>
          <w:rFonts w:ascii="Arial" w:eastAsia="Times New Roman" w:hAnsi="Arial" w:cs="Arial"/>
          <w:sz w:val="28"/>
          <w:szCs w:val="28"/>
          <w:lang w:val="es-MX" w:eastAsia="es-MX"/>
        </w:rPr>
        <w:t>esa obra</w:t>
      </w:r>
      <w:r w:rsidR="003724DF">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no funciona</w:t>
      </w:r>
      <w:r w:rsidR="003724DF">
        <w:rPr>
          <w:rFonts w:ascii="Arial" w:eastAsia="Times New Roman" w:hAnsi="Arial" w:cs="Arial"/>
          <w:sz w:val="28"/>
          <w:szCs w:val="28"/>
          <w:lang w:val="es-MX" w:eastAsia="es-MX"/>
        </w:rPr>
        <w:t>. V</w:t>
      </w:r>
      <w:r w:rsidR="00241FBB" w:rsidRPr="0061307D">
        <w:rPr>
          <w:rFonts w:ascii="Arial" w:eastAsia="Times New Roman" w:hAnsi="Arial" w:cs="Arial"/>
          <w:sz w:val="28"/>
          <w:szCs w:val="28"/>
          <w:lang w:val="es-MX" w:eastAsia="es-MX"/>
        </w:rPr>
        <w:t>e a la gente</w:t>
      </w:r>
      <w:r w:rsidR="003724DF">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ahorita como está inundando</w:t>
      </w:r>
      <w:r w:rsidR="003724DF">
        <w:rPr>
          <w:rFonts w:ascii="Arial" w:eastAsia="Times New Roman" w:hAnsi="Arial" w:cs="Arial"/>
          <w:sz w:val="28"/>
          <w:szCs w:val="28"/>
          <w:lang w:val="es-MX" w:eastAsia="es-MX"/>
        </w:rPr>
        <w:t>. ¿C</w:t>
      </w:r>
      <w:r w:rsidR="00241FBB" w:rsidRPr="0061307D">
        <w:rPr>
          <w:rFonts w:ascii="Arial" w:eastAsia="Times New Roman" w:hAnsi="Arial" w:cs="Arial"/>
          <w:sz w:val="28"/>
          <w:szCs w:val="28"/>
          <w:lang w:val="es-MX" w:eastAsia="es-MX"/>
        </w:rPr>
        <w:t>uál solución le vas a dar</w:t>
      </w:r>
      <w:r w:rsidR="00250953">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w:t>
      </w:r>
      <w:r w:rsidR="00250953">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una segunda etapa</w:t>
      </w:r>
      <w:r w:rsidR="00250953">
        <w:rPr>
          <w:rFonts w:ascii="Arial" w:eastAsia="Times New Roman" w:hAnsi="Arial" w:cs="Arial"/>
          <w:sz w:val="28"/>
          <w:szCs w:val="28"/>
          <w:lang w:val="es-MX" w:eastAsia="es-MX"/>
        </w:rPr>
        <w:t>?</w:t>
      </w:r>
      <w:r w:rsidR="00241FBB">
        <w:rPr>
          <w:rFonts w:ascii="Arial" w:eastAsia="Times New Roman" w:hAnsi="Arial" w:cs="Arial"/>
          <w:sz w:val="28"/>
          <w:szCs w:val="28"/>
          <w:lang w:val="es-MX" w:eastAsia="es-MX"/>
        </w:rPr>
        <w:t xml:space="preserve"> </w:t>
      </w:r>
      <w:r w:rsidR="00250953">
        <w:rPr>
          <w:rFonts w:ascii="Arial" w:eastAsia="Times New Roman" w:hAnsi="Arial" w:cs="Arial"/>
          <w:sz w:val="28"/>
          <w:szCs w:val="28"/>
          <w:lang w:val="es-MX" w:eastAsia="es-MX"/>
        </w:rPr>
        <w:t>C</w:t>
      </w:r>
      <w:r w:rsidR="00241FBB" w:rsidRPr="0061307D">
        <w:rPr>
          <w:rFonts w:ascii="Arial" w:eastAsia="Times New Roman" w:hAnsi="Arial" w:cs="Arial"/>
          <w:sz w:val="28"/>
          <w:szCs w:val="28"/>
          <w:lang w:val="es-MX" w:eastAsia="es-MX"/>
        </w:rPr>
        <w:t>uando no la metiste en el pri</w:t>
      </w:r>
      <w:r w:rsidR="00250953">
        <w:rPr>
          <w:rFonts w:ascii="Arial" w:eastAsia="Times New Roman" w:hAnsi="Arial" w:cs="Arial"/>
          <w:sz w:val="28"/>
          <w:szCs w:val="28"/>
          <w:lang w:val="es-MX" w:eastAsia="es-MX"/>
        </w:rPr>
        <w:t xml:space="preserve">mer </w:t>
      </w:r>
      <w:r w:rsidR="00241FBB">
        <w:rPr>
          <w:rFonts w:ascii="Arial" w:eastAsia="Times New Roman" w:hAnsi="Arial" w:cs="Arial"/>
          <w:sz w:val="28"/>
          <w:szCs w:val="28"/>
          <w:lang w:val="es-MX" w:eastAsia="es-MX"/>
        </w:rPr>
        <w:t>año</w:t>
      </w:r>
      <w:r w:rsidR="00250953">
        <w:rPr>
          <w:rFonts w:ascii="Arial" w:eastAsia="Times New Roman" w:hAnsi="Arial" w:cs="Arial"/>
          <w:sz w:val="28"/>
          <w:szCs w:val="28"/>
          <w:lang w:val="es-MX" w:eastAsia="es-MX"/>
        </w:rPr>
        <w:t xml:space="preserve">. Es </w:t>
      </w:r>
      <w:r w:rsidR="00241FBB">
        <w:rPr>
          <w:rFonts w:ascii="Arial" w:eastAsia="Times New Roman" w:hAnsi="Arial" w:cs="Arial"/>
          <w:sz w:val="28"/>
          <w:szCs w:val="28"/>
          <w:lang w:val="es-MX" w:eastAsia="es-MX"/>
        </w:rPr>
        <w:t xml:space="preserve">error </w:t>
      </w:r>
      <w:r w:rsidR="00241FBB" w:rsidRPr="0061307D">
        <w:rPr>
          <w:rFonts w:ascii="Arial" w:eastAsia="Times New Roman" w:hAnsi="Arial" w:cs="Arial"/>
          <w:sz w:val="28"/>
          <w:szCs w:val="28"/>
          <w:lang w:val="es-MX" w:eastAsia="es-MX"/>
        </w:rPr>
        <w:t>tuyo</w:t>
      </w:r>
      <w:r w:rsidR="00250953">
        <w:rPr>
          <w:rFonts w:ascii="Arial" w:eastAsia="Times New Roman" w:hAnsi="Arial" w:cs="Arial"/>
          <w:sz w:val="28"/>
          <w:szCs w:val="28"/>
          <w:lang w:val="es-MX" w:eastAsia="es-MX"/>
        </w:rPr>
        <w:t>. S</w:t>
      </w:r>
      <w:r w:rsidR="00241FBB" w:rsidRPr="0061307D">
        <w:rPr>
          <w:rFonts w:ascii="Arial" w:eastAsia="Times New Roman" w:hAnsi="Arial" w:cs="Arial"/>
          <w:sz w:val="28"/>
          <w:szCs w:val="28"/>
          <w:lang w:val="es-MX" w:eastAsia="es-MX"/>
        </w:rPr>
        <w:t>egundo</w:t>
      </w:r>
      <w:r w:rsidR="00B71BC7">
        <w:rPr>
          <w:rFonts w:ascii="Arial" w:eastAsia="Times New Roman" w:hAnsi="Arial" w:cs="Arial"/>
          <w:sz w:val="28"/>
          <w:szCs w:val="28"/>
          <w:lang w:val="es-MX" w:eastAsia="es-MX"/>
        </w:rPr>
        <w:t xml:space="preserve">: </w:t>
      </w:r>
      <w:r w:rsidR="00250953">
        <w:rPr>
          <w:rFonts w:ascii="Arial" w:eastAsia="Times New Roman" w:hAnsi="Arial" w:cs="Arial"/>
          <w:sz w:val="28"/>
          <w:szCs w:val="28"/>
          <w:lang w:val="es-MX" w:eastAsia="es-MX"/>
        </w:rPr>
        <w:t>M</w:t>
      </w:r>
      <w:r w:rsidR="00241FBB" w:rsidRPr="0061307D">
        <w:rPr>
          <w:rFonts w:ascii="Arial" w:eastAsia="Times New Roman" w:hAnsi="Arial" w:cs="Arial"/>
          <w:sz w:val="28"/>
          <w:szCs w:val="28"/>
          <w:lang w:val="es-MX" w:eastAsia="es-MX"/>
        </w:rPr>
        <w:t>icro</w:t>
      </w:r>
      <w:r w:rsidR="00241FBB">
        <w:rPr>
          <w:rFonts w:ascii="Arial" w:eastAsia="Times New Roman" w:hAnsi="Arial" w:cs="Arial"/>
          <w:sz w:val="28"/>
          <w:szCs w:val="28"/>
          <w:lang w:val="es-MX" w:eastAsia="es-MX"/>
        </w:rPr>
        <w:t xml:space="preserve"> </w:t>
      </w:r>
      <w:r w:rsidR="00241FBB" w:rsidRPr="0061307D">
        <w:rPr>
          <w:rFonts w:ascii="Arial" w:eastAsia="Times New Roman" w:hAnsi="Arial" w:cs="Arial"/>
          <w:sz w:val="28"/>
          <w:szCs w:val="28"/>
          <w:lang w:val="es-MX" w:eastAsia="es-MX"/>
        </w:rPr>
        <w:t>aglomerado</w:t>
      </w:r>
      <w:r w:rsidR="00B71BC7">
        <w:rPr>
          <w:rFonts w:ascii="Arial" w:eastAsia="Times New Roman" w:hAnsi="Arial" w:cs="Arial"/>
          <w:sz w:val="28"/>
          <w:szCs w:val="28"/>
          <w:lang w:val="es-MX" w:eastAsia="es-MX"/>
        </w:rPr>
        <w:t xml:space="preserve">, </w:t>
      </w:r>
      <w:r w:rsidR="00241FBB" w:rsidRPr="0061307D">
        <w:rPr>
          <w:rFonts w:ascii="Arial" w:eastAsia="Times New Roman" w:hAnsi="Arial" w:cs="Arial"/>
          <w:sz w:val="28"/>
          <w:szCs w:val="28"/>
          <w:lang w:val="es-MX" w:eastAsia="es-MX"/>
        </w:rPr>
        <w:t>cuándo utilizaste el micro aglomerado</w:t>
      </w:r>
      <w:r w:rsidR="00B71BC7">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w:t>
      </w:r>
      <w:r w:rsidR="00B71BC7">
        <w:rPr>
          <w:rFonts w:ascii="Arial" w:eastAsia="Times New Roman" w:hAnsi="Arial" w:cs="Arial"/>
          <w:sz w:val="28"/>
          <w:szCs w:val="28"/>
          <w:lang w:val="es-MX" w:eastAsia="es-MX"/>
        </w:rPr>
        <w:t>¿cómo quieres que c</w:t>
      </w:r>
      <w:r w:rsidR="00241FBB" w:rsidRPr="0061307D">
        <w:rPr>
          <w:rFonts w:ascii="Arial" w:eastAsia="Times New Roman" w:hAnsi="Arial" w:cs="Arial"/>
          <w:sz w:val="28"/>
          <w:szCs w:val="28"/>
          <w:lang w:val="es-MX" w:eastAsia="es-MX"/>
        </w:rPr>
        <w:t>onfiemos en ti</w:t>
      </w:r>
      <w:r w:rsidR="00B71BC7">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sino demuestra lo contrario siempre</w:t>
      </w:r>
      <w:r w:rsidR="00B71BC7">
        <w:rPr>
          <w:rFonts w:ascii="Arial" w:eastAsia="Times New Roman" w:hAnsi="Arial" w:cs="Arial"/>
          <w:sz w:val="28"/>
          <w:szCs w:val="28"/>
          <w:lang w:val="es-MX" w:eastAsia="es-MX"/>
        </w:rPr>
        <w:t>?</w:t>
      </w:r>
      <w:r w:rsidR="00241FBB">
        <w:rPr>
          <w:rFonts w:ascii="Arial" w:eastAsia="Times New Roman" w:hAnsi="Arial" w:cs="Arial"/>
          <w:sz w:val="28"/>
          <w:szCs w:val="28"/>
          <w:lang w:val="es-MX" w:eastAsia="es-MX"/>
        </w:rPr>
        <w:t xml:space="preserve"> </w:t>
      </w:r>
      <w:r w:rsidR="00B71BC7">
        <w:rPr>
          <w:rFonts w:ascii="Arial" w:eastAsia="Times New Roman" w:hAnsi="Arial" w:cs="Arial"/>
          <w:sz w:val="28"/>
          <w:szCs w:val="28"/>
          <w:lang w:val="es-MX" w:eastAsia="es-MX"/>
        </w:rPr>
        <w:t>A</w:t>
      </w:r>
      <w:r w:rsidR="00241FBB" w:rsidRPr="0061307D">
        <w:rPr>
          <w:rFonts w:ascii="Arial" w:eastAsia="Times New Roman" w:hAnsi="Arial" w:cs="Arial"/>
          <w:sz w:val="28"/>
          <w:szCs w:val="28"/>
          <w:lang w:val="es-MX" w:eastAsia="es-MX"/>
        </w:rPr>
        <w:t>quí se prueba una cosa y allá se hace otra</w:t>
      </w:r>
      <w:r w:rsidR="00B71BC7">
        <w:rPr>
          <w:rFonts w:ascii="Arial" w:eastAsia="Times New Roman" w:hAnsi="Arial" w:cs="Arial"/>
          <w:sz w:val="28"/>
          <w:szCs w:val="28"/>
          <w:lang w:val="es-MX" w:eastAsia="es-MX"/>
        </w:rPr>
        <w:t>, se ejecuta diferente. La C</w:t>
      </w:r>
      <w:r w:rsidR="00241FBB" w:rsidRPr="0061307D">
        <w:rPr>
          <w:rFonts w:ascii="Arial" w:eastAsia="Times New Roman" w:hAnsi="Arial" w:cs="Arial"/>
          <w:sz w:val="28"/>
          <w:szCs w:val="28"/>
          <w:lang w:val="es-MX" w:eastAsia="es-MX"/>
        </w:rPr>
        <w:t>línica del</w:t>
      </w:r>
      <w:r w:rsidR="00B71BC7">
        <w:rPr>
          <w:rFonts w:ascii="Arial" w:eastAsia="Times New Roman" w:hAnsi="Arial" w:cs="Arial"/>
          <w:sz w:val="28"/>
          <w:szCs w:val="28"/>
          <w:lang w:val="es-MX" w:eastAsia="es-MX"/>
        </w:rPr>
        <w:t xml:space="preserve"> Primer C</w:t>
      </w:r>
      <w:r w:rsidR="00241FBB" w:rsidRPr="0061307D">
        <w:rPr>
          <w:rFonts w:ascii="Arial" w:eastAsia="Times New Roman" w:hAnsi="Arial" w:cs="Arial"/>
          <w:sz w:val="28"/>
          <w:szCs w:val="28"/>
          <w:lang w:val="es-MX" w:eastAsia="es-MX"/>
        </w:rPr>
        <w:t>ontacto</w:t>
      </w:r>
      <w:r w:rsidR="00B71BC7">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igual</w:t>
      </w:r>
      <w:r w:rsidR="00B71BC7">
        <w:rPr>
          <w:rFonts w:ascii="Arial" w:eastAsia="Times New Roman" w:hAnsi="Arial" w:cs="Arial"/>
          <w:sz w:val="28"/>
          <w:szCs w:val="28"/>
          <w:lang w:val="es-MX" w:eastAsia="es-MX"/>
        </w:rPr>
        <w:t>,</w:t>
      </w:r>
      <w:r w:rsidR="00241FBB">
        <w:rPr>
          <w:rFonts w:ascii="Arial" w:eastAsia="Times New Roman" w:hAnsi="Arial" w:cs="Arial"/>
          <w:sz w:val="28"/>
          <w:szCs w:val="28"/>
          <w:lang w:val="es-MX" w:eastAsia="es-MX"/>
        </w:rPr>
        <w:t xml:space="preserve"> </w:t>
      </w:r>
      <w:r w:rsidR="00B71BC7">
        <w:rPr>
          <w:rFonts w:ascii="Arial" w:eastAsia="Times New Roman" w:hAnsi="Arial" w:cs="Arial"/>
          <w:sz w:val="28"/>
          <w:szCs w:val="28"/>
          <w:lang w:val="es-MX" w:eastAsia="es-MX"/>
        </w:rPr>
        <w:t>c</w:t>
      </w:r>
      <w:r w:rsidR="00241FBB" w:rsidRPr="0061307D">
        <w:rPr>
          <w:rFonts w:ascii="Arial" w:eastAsia="Times New Roman" w:hAnsi="Arial" w:cs="Arial"/>
          <w:sz w:val="28"/>
          <w:szCs w:val="28"/>
          <w:lang w:val="es-MX" w:eastAsia="es-MX"/>
        </w:rPr>
        <w:t>uándo</w:t>
      </w:r>
      <w:r w:rsidR="00B71BC7">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primera etapa </w:t>
      </w:r>
      <w:r w:rsidR="00B71BC7">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cuándo</w:t>
      </w:r>
      <w:r w:rsidR="00B71BC7">
        <w:rPr>
          <w:rFonts w:ascii="Arial" w:eastAsia="Times New Roman" w:hAnsi="Arial" w:cs="Arial"/>
          <w:sz w:val="28"/>
          <w:szCs w:val="28"/>
          <w:lang w:val="es-MX" w:eastAsia="es-MX"/>
        </w:rPr>
        <w:t>? No se</w:t>
      </w:r>
      <w:r w:rsidR="00241FBB" w:rsidRPr="0061307D">
        <w:rPr>
          <w:rFonts w:ascii="Arial" w:eastAsia="Times New Roman" w:hAnsi="Arial" w:cs="Arial"/>
          <w:sz w:val="28"/>
          <w:szCs w:val="28"/>
          <w:lang w:val="es-MX" w:eastAsia="es-MX"/>
        </w:rPr>
        <w:t xml:space="preserve"> ha terminado</w:t>
      </w:r>
      <w:r w:rsidR="00B71BC7">
        <w:rPr>
          <w:rFonts w:ascii="Arial" w:eastAsia="Times New Roman" w:hAnsi="Arial" w:cs="Arial"/>
          <w:sz w:val="28"/>
          <w:szCs w:val="28"/>
          <w:lang w:val="es-MX" w:eastAsia="es-MX"/>
        </w:rPr>
        <w:t>. El T</w:t>
      </w:r>
      <w:r w:rsidR="00241FBB" w:rsidRPr="0061307D">
        <w:rPr>
          <w:rFonts w:ascii="Arial" w:eastAsia="Times New Roman" w:hAnsi="Arial" w:cs="Arial"/>
          <w:sz w:val="28"/>
          <w:szCs w:val="28"/>
          <w:lang w:val="es-MX" w:eastAsia="es-MX"/>
        </w:rPr>
        <w:t>ianguis</w:t>
      </w:r>
      <w:r w:rsidR="00B71BC7">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aquí hubo temas</w:t>
      </w:r>
      <w:r w:rsidR="00B71BC7">
        <w:rPr>
          <w:rFonts w:ascii="Arial" w:eastAsia="Times New Roman" w:hAnsi="Arial" w:cs="Arial"/>
          <w:sz w:val="28"/>
          <w:szCs w:val="28"/>
          <w:lang w:val="es-MX" w:eastAsia="es-MX"/>
        </w:rPr>
        <w:t>, p</w:t>
      </w:r>
      <w:r w:rsidR="00241FBB" w:rsidRPr="0061307D">
        <w:rPr>
          <w:rFonts w:ascii="Arial" w:eastAsia="Times New Roman" w:hAnsi="Arial" w:cs="Arial"/>
          <w:sz w:val="28"/>
          <w:szCs w:val="28"/>
          <w:lang w:val="es-MX" w:eastAsia="es-MX"/>
        </w:rPr>
        <w:t>or cierto</w:t>
      </w:r>
      <w:r w:rsidR="00B71BC7">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el compañero Jesús</w:t>
      </w:r>
      <w:r w:rsidR="00241FBB">
        <w:rPr>
          <w:rFonts w:ascii="Arial" w:eastAsia="Times New Roman" w:hAnsi="Arial" w:cs="Arial"/>
          <w:sz w:val="28"/>
          <w:szCs w:val="28"/>
          <w:lang w:val="es-MX" w:eastAsia="es-MX"/>
        </w:rPr>
        <w:t xml:space="preserve">, </w:t>
      </w:r>
      <w:r w:rsidR="00241FBB" w:rsidRPr="0061307D">
        <w:rPr>
          <w:rFonts w:ascii="Arial" w:eastAsia="Times New Roman" w:hAnsi="Arial" w:cs="Arial"/>
          <w:sz w:val="28"/>
          <w:szCs w:val="28"/>
          <w:lang w:val="es-MX" w:eastAsia="es-MX"/>
        </w:rPr>
        <w:t>me dijo algún momento compañero</w:t>
      </w:r>
      <w:r w:rsidR="00B71BC7">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en serio</w:t>
      </w:r>
      <w:r w:rsidR="00B71BC7">
        <w:rPr>
          <w:rFonts w:ascii="Arial" w:eastAsia="Times New Roman" w:hAnsi="Arial" w:cs="Arial"/>
          <w:sz w:val="28"/>
          <w:szCs w:val="28"/>
          <w:lang w:val="es-MX" w:eastAsia="es-MX"/>
        </w:rPr>
        <w:t>, c</w:t>
      </w:r>
      <w:r w:rsidR="00241FBB" w:rsidRPr="0061307D">
        <w:rPr>
          <w:rFonts w:ascii="Arial" w:eastAsia="Times New Roman" w:hAnsi="Arial" w:cs="Arial"/>
          <w:sz w:val="28"/>
          <w:szCs w:val="28"/>
          <w:lang w:val="es-MX" w:eastAsia="es-MX"/>
        </w:rPr>
        <w:t>onfía en el proyecto</w:t>
      </w:r>
      <w:r w:rsidR="00B71BC7">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es bueno</w:t>
      </w:r>
      <w:r w:rsidR="00B71BC7">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vayan a</w:t>
      </w:r>
      <w:r w:rsidR="00241FBB">
        <w:rPr>
          <w:rFonts w:ascii="Arial" w:eastAsia="Times New Roman" w:hAnsi="Arial" w:cs="Arial"/>
          <w:sz w:val="28"/>
          <w:szCs w:val="28"/>
          <w:lang w:val="es-MX" w:eastAsia="es-MX"/>
        </w:rPr>
        <w:t xml:space="preserve"> </w:t>
      </w:r>
      <w:r w:rsidR="00241FBB" w:rsidRPr="0061307D">
        <w:rPr>
          <w:rFonts w:ascii="Arial" w:eastAsia="Times New Roman" w:hAnsi="Arial" w:cs="Arial"/>
          <w:sz w:val="28"/>
          <w:szCs w:val="28"/>
          <w:lang w:val="es-MX" w:eastAsia="es-MX"/>
        </w:rPr>
        <w:t>verlo</w:t>
      </w:r>
      <w:r w:rsidR="00B71BC7">
        <w:rPr>
          <w:rFonts w:ascii="Arial" w:eastAsia="Times New Roman" w:hAnsi="Arial" w:cs="Arial"/>
          <w:sz w:val="28"/>
          <w:szCs w:val="28"/>
          <w:lang w:val="es-MX" w:eastAsia="es-MX"/>
        </w:rPr>
        <w:t>. N</w:t>
      </w:r>
      <w:r w:rsidR="00241FBB" w:rsidRPr="0061307D">
        <w:rPr>
          <w:rFonts w:ascii="Arial" w:eastAsia="Times New Roman" w:hAnsi="Arial" w:cs="Arial"/>
          <w:sz w:val="28"/>
          <w:szCs w:val="28"/>
          <w:lang w:val="es-MX" w:eastAsia="es-MX"/>
        </w:rPr>
        <w:t>o funciona</w:t>
      </w:r>
      <w:r w:rsidR="00B71BC7">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la cist</w:t>
      </w:r>
      <w:r w:rsidR="00241FBB">
        <w:rPr>
          <w:rFonts w:ascii="Arial" w:eastAsia="Times New Roman" w:hAnsi="Arial" w:cs="Arial"/>
          <w:sz w:val="28"/>
          <w:szCs w:val="28"/>
          <w:lang w:val="es-MX" w:eastAsia="es-MX"/>
        </w:rPr>
        <w:t>erna</w:t>
      </w:r>
      <w:r w:rsidR="00B71BC7">
        <w:rPr>
          <w:rFonts w:ascii="Arial" w:eastAsia="Times New Roman" w:hAnsi="Arial" w:cs="Arial"/>
          <w:sz w:val="28"/>
          <w:szCs w:val="28"/>
          <w:lang w:val="es-MX" w:eastAsia="es-MX"/>
        </w:rPr>
        <w:t>,</w:t>
      </w:r>
      <w:r w:rsidR="00241FBB">
        <w:rPr>
          <w:rFonts w:ascii="Arial" w:eastAsia="Times New Roman" w:hAnsi="Arial" w:cs="Arial"/>
          <w:sz w:val="28"/>
          <w:szCs w:val="28"/>
          <w:lang w:val="es-MX" w:eastAsia="es-MX"/>
        </w:rPr>
        <w:t xml:space="preserve"> lo llena con agua de SAPAZA,</w:t>
      </w:r>
      <w:r w:rsidR="00241FBB" w:rsidRPr="0061307D">
        <w:rPr>
          <w:rFonts w:ascii="Arial" w:eastAsia="Times New Roman" w:hAnsi="Arial" w:cs="Arial"/>
          <w:sz w:val="28"/>
          <w:szCs w:val="28"/>
          <w:lang w:val="es-MX" w:eastAsia="es-MX"/>
        </w:rPr>
        <w:t xml:space="preserve"> </w:t>
      </w:r>
      <w:r w:rsidR="00B71BC7">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por favor</w:t>
      </w:r>
      <w:r w:rsidR="00B71BC7">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w:t>
      </w:r>
      <w:r w:rsidR="00B71BC7">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Cómo quiere</w:t>
      </w:r>
      <w:r w:rsidR="00241FBB">
        <w:rPr>
          <w:rFonts w:ascii="Arial" w:eastAsia="Times New Roman" w:hAnsi="Arial" w:cs="Arial"/>
          <w:sz w:val="28"/>
          <w:szCs w:val="28"/>
          <w:lang w:val="es-MX" w:eastAsia="es-MX"/>
        </w:rPr>
        <w:t xml:space="preserve"> </w:t>
      </w:r>
      <w:r w:rsidR="00B71BC7">
        <w:rPr>
          <w:rFonts w:ascii="Arial" w:eastAsia="Times New Roman" w:hAnsi="Arial" w:cs="Arial"/>
          <w:sz w:val="28"/>
          <w:szCs w:val="28"/>
          <w:lang w:val="es-MX" w:eastAsia="es-MX"/>
        </w:rPr>
        <w:t>U</w:t>
      </w:r>
      <w:r w:rsidR="00241FBB" w:rsidRPr="0061307D">
        <w:rPr>
          <w:rFonts w:ascii="Arial" w:eastAsia="Times New Roman" w:hAnsi="Arial" w:cs="Arial"/>
          <w:sz w:val="28"/>
          <w:szCs w:val="28"/>
          <w:lang w:val="es-MX" w:eastAsia="es-MX"/>
        </w:rPr>
        <w:t>sted que</w:t>
      </w:r>
      <w:r w:rsidR="00B71BC7">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le apoyemos</w:t>
      </w:r>
      <w:r w:rsidR="00B71BC7">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cuando nos está demostrando lo contrario</w:t>
      </w:r>
      <w:r w:rsidR="00B71BC7">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w:t>
      </w:r>
      <w:r w:rsidR="00B71BC7">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Cuándo vas a trabajar bien</w:t>
      </w:r>
      <w:r w:rsidR="00B71BC7">
        <w:rPr>
          <w:rFonts w:ascii="Arial" w:eastAsia="Times New Roman" w:hAnsi="Arial" w:cs="Arial"/>
          <w:sz w:val="28"/>
          <w:szCs w:val="28"/>
          <w:lang w:val="es-MX" w:eastAsia="es-MX"/>
        </w:rPr>
        <w:t>? N</w:t>
      </w:r>
      <w:r w:rsidR="00241FBB" w:rsidRPr="0061307D">
        <w:rPr>
          <w:rFonts w:ascii="Arial" w:eastAsia="Times New Roman" w:hAnsi="Arial" w:cs="Arial"/>
          <w:sz w:val="28"/>
          <w:szCs w:val="28"/>
          <w:lang w:val="es-MX" w:eastAsia="es-MX"/>
        </w:rPr>
        <w:t>o quieres vender aquí</w:t>
      </w:r>
      <w:r w:rsidR="00241FBB">
        <w:rPr>
          <w:rFonts w:ascii="Arial" w:eastAsia="Times New Roman" w:hAnsi="Arial" w:cs="Arial"/>
          <w:sz w:val="28"/>
          <w:szCs w:val="28"/>
          <w:lang w:val="es-MX" w:eastAsia="es-MX"/>
        </w:rPr>
        <w:t xml:space="preserve"> </w:t>
      </w:r>
      <w:r w:rsidR="00241FBB" w:rsidRPr="0061307D">
        <w:rPr>
          <w:rFonts w:ascii="Arial" w:eastAsia="Times New Roman" w:hAnsi="Arial" w:cs="Arial"/>
          <w:sz w:val="28"/>
          <w:szCs w:val="28"/>
          <w:lang w:val="es-MX" w:eastAsia="es-MX"/>
        </w:rPr>
        <w:t>espejitos</w:t>
      </w:r>
      <w:r w:rsidR="00B71BC7">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te lo dicho varias veces</w:t>
      </w:r>
      <w:r w:rsidR="00B71BC7">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a ellos sí les vendes</w:t>
      </w:r>
      <w:r w:rsidR="00B71BC7">
        <w:rPr>
          <w:rFonts w:ascii="Arial" w:eastAsia="Times New Roman" w:hAnsi="Arial" w:cs="Arial"/>
          <w:sz w:val="28"/>
          <w:szCs w:val="28"/>
          <w:lang w:val="es-MX" w:eastAsia="es-MX"/>
        </w:rPr>
        <w:t xml:space="preserve"> espejitos, p</w:t>
      </w:r>
      <w:r w:rsidR="00241FBB" w:rsidRPr="0061307D">
        <w:rPr>
          <w:rFonts w:ascii="Arial" w:eastAsia="Times New Roman" w:hAnsi="Arial" w:cs="Arial"/>
          <w:sz w:val="28"/>
          <w:szCs w:val="28"/>
          <w:lang w:val="es-MX" w:eastAsia="es-MX"/>
        </w:rPr>
        <w:t>orque todos te aprueban</w:t>
      </w:r>
      <w:r w:rsidR="002E0770">
        <w:rPr>
          <w:rFonts w:ascii="Arial" w:eastAsia="Times New Roman" w:hAnsi="Arial" w:cs="Arial"/>
          <w:sz w:val="28"/>
          <w:szCs w:val="28"/>
          <w:lang w:val="es-MX" w:eastAsia="es-MX"/>
        </w:rPr>
        <w:t>, acá t</w:t>
      </w:r>
      <w:r w:rsidR="00241FBB" w:rsidRPr="0061307D">
        <w:rPr>
          <w:rFonts w:ascii="Arial" w:eastAsia="Times New Roman" w:hAnsi="Arial" w:cs="Arial"/>
          <w:sz w:val="28"/>
          <w:szCs w:val="28"/>
          <w:lang w:val="es-MX" w:eastAsia="es-MX"/>
        </w:rPr>
        <w:t>odo va a ir un poquito de</w:t>
      </w:r>
      <w:r w:rsidR="00241FBB">
        <w:rPr>
          <w:rFonts w:ascii="Arial" w:eastAsia="Times New Roman" w:hAnsi="Arial" w:cs="Arial"/>
          <w:sz w:val="28"/>
          <w:szCs w:val="28"/>
          <w:lang w:val="es-MX" w:eastAsia="es-MX"/>
        </w:rPr>
        <w:t xml:space="preserve"> </w:t>
      </w:r>
      <w:r w:rsidR="00241FBB" w:rsidRPr="0061307D">
        <w:rPr>
          <w:rFonts w:ascii="Arial" w:eastAsia="Times New Roman" w:hAnsi="Arial" w:cs="Arial"/>
          <w:sz w:val="28"/>
          <w:szCs w:val="28"/>
          <w:lang w:val="es-MX" w:eastAsia="es-MX"/>
        </w:rPr>
        <w:t>razonamiento</w:t>
      </w:r>
      <w:r w:rsidR="002E0770">
        <w:rPr>
          <w:rFonts w:ascii="Arial" w:eastAsia="Times New Roman" w:hAnsi="Arial" w:cs="Arial"/>
          <w:sz w:val="28"/>
          <w:szCs w:val="28"/>
          <w:lang w:val="es-MX" w:eastAsia="es-MX"/>
        </w:rPr>
        <w:t>. Y,</w:t>
      </w:r>
      <w:r w:rsidR="00241FBB" w:rsidRPr="0061307D">
        <w:rPr>
          <w:rFonts w:ascii="Arial" w:eastAsia="Times New Roman" w:hAnsi="Arial" w:cs="Arial"/>
          <w:sz w:val="28"/>
          <w:szCs w:val="28"/>
          <w:lang w:val="es-MX" w:eastAsia="es-MX"/>
        </w:rPr>
        <w:t xml:space="preserve"> último</w:t>
      </w:r>
      <w:r w:rsidR="002E0770">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los empedrados</w:t>
      </w:r>
      <w:r w:rsidR="002E0770">
        <w:rPr>
          <w:rFonts w:ascii="Arial" w:eastAsia="Times New Roman" w:hAnsi="Arial" w:cs="Arial"/>
          <w:sz w:val="28"/>
          <w:szCs w:val="28"/>
          <w:lang w:val="es-MX" w:eastAsia="es-MX"/>
        </w:rPr>
        <w:t>, te repito, ve calle J</w:t>
      </w:r>
      <w:r w:rsidR="00241FBB" w:rsidRPr="0061307D">
        <w:rPr>
          <w:rFonts w:ascii="Arial" w:eastAsia="Times New Roman" w:hAnsi="Arial" w:cs="Arial"/>
          <w:sz w:val="28"/>
          <w:szCs w:val="28"/>
          <w:lang w:val="es-MX" w:eastAsia="es-MX"/>
        </w:rPr>
        <w:t>ardines Zapotlán</w:t>
      </w:r>
      <w:r w:rsidR="002E0770">
        <w:rPr>
          <w:rFonts w:ascii="Arial" w:eastAsia="Times New Roman" w:hAnsi="Arial" w:cs="Arial"/>
          <w:sz w:val="28"/>
          <w:szCs w:val="28"/>
          <w:lang w:val="es-MX" w:eastAsia="es-MX"/>
        </w:rPr>
        <w:t>, a la calle Q</w:t>
      </w:r>
      <w:r w:rsidR="002E0770" w:rsidRPr="0061307D">
        <w:rPr>
          <w:rFonts w:ascii="Arial" w:eastAsia="Times New Roman" w:hAnsi="Arial" w:cs="Arial"/>
          <w:sz w:val="28"/>
          <w:szCs w:val="28"/>
          <w:lang w:val="es-MX" w:eastAsia="es-MX"/>
        </w:rPr>
        <w:t>uetzalcóa</w:t>
      </w:r>
      <w:r w:rsidR="002E0770">
        <w:rPr>
          <w:rFonts w:ascii="Arial" w:eastAsia="Times New Roman" w:hAnsi="Arial" w:cs="Arial"/>
          <w:sz w:val="28"/>
          <w:szCs w:val="28"/>
          <w:lang w:val="es-MX" w:eastAsia="es-MX"/>
        </w:rPr>
        <w:t xml:space="preserve">tl, </w:t>
      </w:r>
      <w:r w:rsidR="00241FBB" w:rsidRPr="0061307D">
        <w:rPr>
          <w:rFonts w:ascii="Arial" w:eastAsia="Times New Roman" w:hAnsi="Arial" w:cs="Arial"/>
          <w:sz w:val="28"/>
          <w:szCs w:val="28"/>
          <w:lang w:val="es-MX" w:eastAsia="es-MX"/>
        </w:rPr>
        <w:t>ve y visita a los vecinos</w:t>
      </w:r>
      <w:r w:rsidR="002E0770">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ve cómo terminaron la obra</w:t>
      </w:r>
      <w:r w:rsidR="002E0770">
        <w:rPr>
          <w:rFonts w:ascii="Arial" w:eastAsia="Times New Roman" w:hAnsi="Arial" w:cs="Arial"/>
          <w:sz w:val="28"/>
          <w:szCs w:val="28"/>
          <w:lang w:val="es-MX" w:eastAsia="es-MX"/>
        </w:rPr>
        <w:t>, que te lo dije l</w:t>
      </w:r>
      <w:r w:rsidR="00241FBB" w:rsidRPr="0061307D">
        <w:rPr>
          <w:rFonts w:ascii="Arial" w:eastAsia="Times New Roman" w:hAnsi="Arial" w:cs="Arial"/>
          <w:sz w:val="28"/>
          <w:szCs w:val="28"/>
          <w:lang w:val="es-MX" w:eastAsia="es-MX"/>
        </w:rPr>
        <w:t>a vez</w:t>
      </w:r>
      <w:r w:rsidR="00241FBB">
        <w:rPr>
          <w:rFonts w:ascii="Arial" w:eastAsia="Times New Roman" w:hAnsi="Arial" w:cs="Arial"/>
          <w:sz w:val="28"/>
          <w:szCs w:val="28"/>
          <w:lang w:val="es-MX" w:eastAsia="es-MX"/>
        </w:rPr>
        <w:t xml:space="preserve"> </w:t>
      </w:r>
      <w:r w:rsidR="00241FBB" w:rsidRPr="0061307D">
        <w:rPr>
          <w:rFonts w:ascii="Arial" w:eastAsia="Times New Roman" w:hAnsi="Arial" w:cs="Arial"/>
          <w:sz w:val="28"/>
          <w:szCs w:val="28"/>
          <w:lang w:val="es-MX" w:eastAsia="es-MX"/>
        </w:rPr>
        <w:t>pasada</w:t>
      </w:r>
      <w:r w:rsidR="002E0770">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y no han mandado a este momento a nadie</w:t>
      </w:r>
      <w:r w:rsidR="002E0770">
        <w:rPr>
          <w:rFonts w:ascii="Arial" w:eastAsia="Times New Roman" w:hAnsi="Arial" w:cs="Arial"/>
          <w:sz w:val="28"/>
          <w:szCs w:val="28"/>
          <w:lang w:val="es-MX" w:eastAsia="es-MX"/>
        </w:rPr>
        <w:t>. E</w:t>
      </w:r>
      <w:r w:rsidR="00241FBB" w:rsidRPr="0061307D">
        <w:rPr>
          <w:rFonts w:ascii="Arial" w:eastAsia="Times New Roman" w:hAnsi="Arial" w:cs="Arial"/>
          <w:sz w:val="28"/>
          <w:szCs w:val="28"/>
          <w:lang w:val="es-MX" w:eastAsia="es-MX"/>
        </w:rPr>
        <w:t>n serio creen que</w:t>
      </w:r>
      <w:r w:rsidR="002E0770">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así quieren</w:t>
      </w:r>
      <w:r w:rsidR="002E0770">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que les aprobemos las obras</w:t>
      </w:r>
      <w:r w:rsidR="002E0770">
        <w:rPr>
          <w:rFonts w:ascii="Arial" w:eastAsia="Times New Roman" w:hAnsi="Arial" w:cs="Arial"/>
          <w:sz w:val="28"/>
          <w:szCs w:val="28"/>
          <w:lang w:val="es-MX" w:eastAsia="es-MX"/>
        </w:rPr>
        <w:t>. E</w:t>
      </w:r>
      <w:r w:rsidR="00241FBB" w:rsidRPr="0061307D">
        <w:rPr>
          <w:rFonts w:ascii="Arial" w:eastAsia="Times New Roman" w:hAnsi="Arial" w:cs="Arial"/>
          <w:sz w:val="28"/>
          <w:szCs w:val="28"/>
          <w:lang w:val="es-MX" w:eastAsia="es-MX"/>
        </w:rPr>
        <w:t>n serio</w:t>
      </w:r>
      <w:r w:rsidR="002E0770">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con</w:t>
      </w:r>
      <w:r w:rsidR="00241FBB">
        <w:rPr>
          <w:rFonts w:ascii="Arial" w:eastAsia="Times New Roman" w:hAnsi="Arial" w:cs="Arial"/>
          <w:sz w:val="28"/>
          <w:szCs w:val="28"/>
          <w:lang w:val="es-MX" w:eastAsia="es-MX"/>
        </w:rPr>
        <w:t xml:space="preserve"> </w:t>
      </w:r>
      <w:r w:rsidR="002E0770">
        <w:rPr>
          <w:rFonts w:ascii="Arial" w:eastAsia="Times New Roman" w:hAnsi="Arial" w:cs="Arial"/>
          <w:sz w:val="28"/>
          <w:szCs w:val="28"/>
          <w:lang w:val="es-MX" w:eastAsia="es-MX"/>
        </w:rPr>
        <w:t>ganas de decir ¡p</w:t>
      </w:r>
      <w:r w:rsidR="00241FBB" w:rsidRPr="0061307D">
        <w:rPr>
          <w:rFonts w:ascii="Arial" w:eastAsia="Times New Roman" w:hAnsi="Arial" w:cs="Arial"/>
          <w:sz w:val="28"/>
          <w:szCs w:val="28"/>
          <w:lang w:val="es-MX" w:eastAsia="es-MX"/>
        </w:rPr>
        <w:t>óngase a trabajar</w:t>
      </w:r>
      <w:r w:rsidR="002E0770">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y en l</w:t>
      </w:r>
      <w:r w:rsidR="00241FBB">
        <w:rPr>
          <w:rFonts w:ascii="Arial" w:eastAsia="Times New Roman" w:hAnsi="Arial" w:cs="Arial"/>
          <w:sz w:val="28"/>
          <w:szCs w:val="28"/>
          <w:lang w:val="es-MX" w:eastAsia="es-MX"/>
        </w:rPr>
        <w:t>os hechos hacen otra cosa, es cua</w:t>
      </w:r>
      <w:r w:rsidR="00241FBB" w:rsidRPr="0061307D">
        <w:rPr>
          <w:rFonts w:ascii="Arial" w:eastAsia="Times New Roman" w:hAnsi="Arial" w:cs="Arial"/>
          <w:sz w:val="28"/>
          <w:szCs w:val="28"/>
          <w:lang w:val="es-MX" w:eastAsia="es-MX"/>
        </w:rPr>
        <w:t>nto</w:t>
      </w:r>
      <w:r w:rsidR="00241FBB">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w:t>
      </w:r>
      <w:r w:rsidR="00241FBB">
        <w:rPr>
          <w:rFonts w:ascii="Arial" w:eastAsia="Times New Roman" w:hAnsi="Arial" w:cs="Arial"/>
          <w:b/>
          <w:i/>
          <w:sz w:val="28"/>
          <w:szCs w:val="28"/>
          <w:lang w:val="es-MX" w:eastAsia="es-MX"/>
        </w:rPr>
        <w:t xml:space="preserve">C. Regidora Yuritzi Alejandra Hermosillo Tejeda: </w:t>
      </w:r>
      <w:r w:rsidR="002E0770">
        <w:rPr>
          <w:rFonts w:ascii="Arial" w:eastAsia="Times New Roman" w:hAnsi="Arial" w:cs="Arial"/>
          <w:sz w:val="28"/>
          <w:szCs w:val="28"/>
          <w:lang w:val="es-MX" w:eastAsia="es-MX"/>
        </w:rPr>
        <w:t>Muchas gracias Señora S</w:t>
      </w:r>
      <w:r w:rsidR="00241FBB" w:rsidRPr="0061307D">
        <w:rPr>
          <w:rFonts w:ascii="Arial" w:eastAsia="Times New Roman" w:hAnsi="Arial" w:cs="Arial"/>
          <w:sz w:val="28"/>
          <w:szCs w:val="28"/>
          <w:lang w:val="es-MX" w:eastAsia="es-MX"/>
        </w:rPr>
        <w:t>ecretaria</w:t>
      </w:r>
      <w:r w:rsidR="002E0770">
        <w:rPr>
          <w:rFonts w:ascii="Arial" w:eastAsia="Times New Roman" w:hAnsi="Arial" w:cs="Arial"/>
          <w:sz w:val="28"/>
          <w:szCs w:val="28"/>
          <w:lang w:val="es-MX" w:eastAsia="es-MX"/>
        </w:rPr>
        <w:t>. N</w:t>
      </w:r>
      <w:r w:rsidR="00241FBB" w:rsidRPr="0061307D">
        <w:rPr>
          <w:rFonts w:ascii="Arial" w:eastAsia="Times New Roman" w:hAnsi="Arial" w:cs="Arial"/>
          <w:sz w:val="28"/>
          <w:szCs w:val="28"/>
          <w:lang w:val="es-MX" w:eastAsia="es-MX"/>
        </w:rPr>
        <w:t>ada</w:t>
      </w:r>
      <w:r w:rsidR="00241FBB">
        <w:rPr>
          <w:rFonts w:ascii="Arial" w:eastAsia="Times New Roman" w:hAnsi="Arial" w:cs="Arial"/>
          <w:sz w:val="28"/>
          <w:szCs w:val="28"/>
          <w:lang w:val="es-MX" w:eastAsia="es-MX"/>
        </w:rPr>
        <w:t xml:space="preserve"> </w:t>
      </w:r>
      <w:r w:rsidR="002E0770">
        <w:rPr>
          <w:rFonts w:ascii="Arial" w:eastAsia="Times New Roman" w:hAnsi="Arial" w:cs="Arial"/>
          <w:sz w:val="28"/>
          <w:szCs w:val="28"/>
          <w:lang w:val="es-MX" w:eastAsia="es-MX"/>
        </w:rPr>
        <w:t>más para comentarle a la R</w:t>
      </w:r>
      <w:r w:rsidR="00241FBB" w:rsidRPr="0061307D">
        <w:rPr>
          <w:rFonts w:ascii="Arial" w:eastAsia="Times New Roman" w:hAnsi="Arial" w:cs="Arial"/>
          <w:sz w:val="28"/>
          <w:szCs w:val="28"/>
          <w:lang w:val="es-MX" w:eastAsia="es-MX"/>
        </w:rPr>
        <w:t>egidora Laura</w:t>
      </w:r>
      <w:r w:rsidR="002E0770">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que toda su exposición de motivos</w:t>
      </w:r>
      <w:r w:rsidR="002E0770">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del</w:t>
      </w:r>
      <w:r w:rsidR="00241FBB">
        <w:rPr>
          <w:rFonts w:ascii="Arial" w:eastAsia="Times New Roman" w:hAnsi="Arial" w:cs="Arial"/>
          <w:sz w:val="28"/>
          <w:szCs w:val="28"/>
          <w:lang w:val="es-MX" w:eastAsia="es-MX"/>
        </w:rPr>
        <w:t xml:space="preserve"> </w:t>
      </w:r>
      <w:r w:rsidR="002E0770">
        <w:rPr>
          <w:rFonts w:ascii="Arial" w:eastAsia="Times New Roman" w:hAnsi="Arial" w:cs="Arial"/>
          <w:sz w:val="28"/>
          <w:szCs w:val="28"/>
          <w:lang w:val="es-MX" w:eastAsia="es-MX"/>
        </w:rPr>
        <w:t>p</w:t>
      </w:r>
      <w:r w:rsidR="00241FBB" w:rsidRPr="0061307D">
        <w:rPr>
          <w:rFonts w:ascii="Arial" w:eastAsia="Times New Roman" w:hAnsi="Arial" w:cs="Arial"/>
          <w:sz w:val="28"/>
          <w:szCs w:val="28"/>
          <w:lang w:val="es-MX" w:eastAsia="es-MX"/>
        </w:rPr>
        <w:t>or qué no aprobarla</w:t>
      </w:r>
      <w:r w:rsidR="002E0770">
        <w:rPr>
          <w:rFonts w:ascii="Arial" w:eastAsia="Times New Roman" w:hAnsi="Arial" w:cs="Arial"/>
          <w:sz w:val="28"/>
          <w:szCs w:val="28"/>
          <w:lang w:val="es-MX" w:eastAsia="es-MX"/>
        </w:rPr>
        <w:t>; si lo pusiéramos en la A</w:t>
      </w:r>
      <w:r w:rsidR="00241FBB" w:rsidRPr="0061307D">
        <w:rPr>
          <w:rFonts w:ascii="Arial" w:eastAsia="Times New Roman" w:hAnsi="Arial" w:cs="Arial"/>
          <w:sz w:val="28"/>
          <w:szCs w:val="28"/>
          <w:lang w:val="es-MX" w:eastAsia="es-MX"/>
        </w:rPr>
        <w:t>dministración pasada</w:t>
      </w:r>
      <w:r w:rsidR="002E0770">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en la concesión</w:t>
      </w:r>
      <w:r w:rsidR="00241FBB">
        <w:rPr>
          <w:rFonts w:ascii="Arial" w:eastAsia="Times New Roman" w:hAnsi="Arial" w:cs="Arial"/>
          <w:sz w:val="28"/>
          <w:szCs w:val="28"/>
          <w:lang w:val="es-MX" w:eastAsia="es-MX"/>
        </w:rPr>
        <w:t xml:space="preserve"> </w:t>
      </w:r>
      <w:r w:rsidR="002E0770">
        <w:rPr>
          <w:rFonts w:ascii="Arial" w:eastAsia="Times New Roman" w:hAnsi="Arial" w:cs="Arial"/>
          <w:sz w:val="28"/>
          <w:szCs w:val="28"/>
          <w:lang w:val="es-MX" w:eastAsia="es-MX"/>
        </w:rPr>
        <w:t>del Alumbrado P</w:t>
      </w:r>
      <w:r w:rsidR="00241FBB" w:rsidRPr="0061307D">
        <w:rPr>
          <w:rFonts w:ascii="Arial" w:eastAsia="Times New Roman" w:hAnsi="Arial" w:cs="Arial"/>
          <w:sz w:val="28"/>
          <w:szCs w:val="28"/>
          <w:lang w:val="es-MX" w:eastAsia="es-MX"/>
        </w:rPr>
        <w:t>úblico</w:t>
      </w:r>
      <w:r w:rsidR="002E0770">
        <w:rPr>
          <w:rFonts w:ascii="Arial" w:eastAsia="Times New Roman" w:hAnsi="Arial" w:cs="Arial"/>
          <w:sz w:val="28"/>
          <w:szCs w:val="28"/>
          <w:lang w:val="es-MX" w:eastAsia="es-MX"/>
        </w:rPr>
        <w:t>, q</w:t>
      </w:r>
      <w:r w:rsidR="00241FBB" w:rsidRPr="0061307D">
        <w:rPr>
          <w:rFonts w:ascii="Arial" w:eastAsia="Times New Roman" w:hAnsi="Arial" w:cs="Arial"/>
          <w:sz w:val="28"/>
          <w:szCs w:val="28"/>
          <w:lang w:val="es-MX" w:eastAsia="es-MX"/>
        </w:rPr>
        <w:t>uedaría muy bien ese discurso</w:t>
      </w:r>
      <w:r w:rsidR="002E0770">
        <w:rPr>
          <w:rFonts w:ascii="Arial" w:eastAsia="Times New Roman" w:hAnsi="Arial" w:cs="Arial"/>
          <w:sz w:val="28"/>
          <w:szCs w:val="28"/>
          <w:lang w:val="es-MX" w:eastAsia="es-MX"/>
        </w:rPr>
        <w:t>, el p</w:t>
      </w:r>
      <w:r w:rsidR="00241FBB" w:rsidRPr="0061307D">
        <w:rPr>
          <w:rFonts w:ascii="Arial" w:eastAsia="Times New Roman" w:hAnsi="Arial" w:cs="Arial"/>
          <w:sz w:val="28"/>
          <w:szCs w:val="28"/>
          <w:lang w:val="es-MX" w:eastAsia="es-MX"/>
        </w:rPr>
        <w:t>or qué no concesionar</w:t>
      </w:r>
      <w:r w:rsidR="002E0770">
        <w:rPr>
          <w:rFonts w:ascii="Arial" w:eastAsia="Times New Roman" w:hAnsi="Arial" w:cs="Arial"/>
          <w:sz w:val="28"/>
          <w:szCs w:val="28"/>
          <w:lang w:val="es-MX" w:eastAsia="es-MX"/>
        </w:rPr>
        <w:t>,</w:t>
      </w:r>
      <w:r w:rsidR="00241FBB">
        <w:rPr>
          <w:rFonts w:ascii="Arial" w:eastAsia="Times New Roman" w:hAnsi="Arial" w:cs="Arial"/>
          <w:sz w:val="28"/>
          <w:szCs w:val="28"/>
          <w:lang w:val="es-MX" w:eastAsia="es-MX"/>
        </w:rPr>
        <w:t xml:space="preserve"> </w:t>
      </w:r>
      <w:r w:rsidR="00241FBB" w:rsidRPr="0061307D">
        <w:rPr>
          <w:rFonts w:ascii="Arial" w:eastAsia="Times New Roman" w:hAnsi="Arial" w:cs="Arial"/>
          <w:sz w:val="28"/>
          <w:szCs w:val="28"/>
          <w:lang w:val="es-MX" w:eastAsia="es-MX"/>
        </w:rPr>
        <w:t>en ese momento</w:t>
      </w:r>
      <w:r w:rsidR="002E0770">
        <w:rPr>
          <w:rFonts w:ascii="Arial" w:eastAsia="Times New Roman" w:hAnsi="Arial" w:cs="Arial"/>
          <w:sz w:val="28"/>
          <w:szCs w:val="28"/>
          <w:lang w:val="es-MX" w:eastAsia="es-MX"/>
        </w:rPr>
        <w:t>. Y,</w:t>
      </w:r>
      <w:r w:rsidR="00241FBB" w:rsidRPr="0061307D">
        <w:rPr>
          <w:rFonts w:ascii="Arial" w:eastAsia="Times New Roman" w:hAnsi="Arial" w:cs="Arial"/>
          <w:sz w:val="28"/>
          <w:szCs w:val="28"/>
          <w:lang w:val="es-MX" w:eastAsia="es-MX"/>
        </w:rPr>
        <w:t xml:space="preserve"> ahí eran los recursos </w:t>
      </w:r>
      <w:r w:rsidR="002E0770">
        <w:rPr>
          <w:rFonts w:ascii="Arial" w:eastAsia="Times New Roman" w:hAnsi="Arial" w:cs="Arial"/>
          <w:sz w:val="28"/>
          <w:szCs w:val="28"/>
          <w:lang w:val="es-MX" w:eastAsia="es-MX"/>
        </w:rPr>
        <w:lastRenderedPageBreak/>
        <w:t>públicos, y h</w:t>
      </w:r>
      <w:r w:rsidR="00241FBB" w:rsidRPr="0061307D">
        <w:rPr>
          <w:rFonts w:ascii="Arial" w:eastAsia="Times New Roman" w:hAnsi="Arial" w:cs="Arial"/>
          <w:sz w:val="28"/>
          <w:szCs w:val="28"/>
          <w:lang w:val="es-MX" w:eastAsia="es-MX"/>
        </w:rPr>
        <w:t>oy</w:t>
      </w:r>
      <w:r w:rsidR="002E0770">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estamos viendo los</w:t>
      </w:r>
      <w:r w:rsidR="00241FBB">
        <w:rPr>
          <w:rFonts w:ascii="Arial" w:eastAsia="Times New Roman" w:hAnsi="Arial" w:cs="Arial"/>
          <w:sz w:val="28"/>
          <w:szCs w:val="28"/>
          <w:lang w:val="es-MX" w:eastAsia="es-MX"/>
        </w:rPr>
        <w:t xml:space="preserve"> </w:t>
      </w:r>
      <w:r w:rsidR="00241FBB" w:rsidRPr="0061307D">
        <w:rPr>
          <w:rFonts w:ascii="Arial" w:eastAsia="Times New Roman" w:hAnsi="Arial" w:cs="Arial"/>
          <w:sz w:val="28"/>
          <w:szCs w:val="28"/>
          <w:lang w:val="es-MX" w:eastAsia="es-MX"/>
        </w:rPr>
        <w:t>resultados</w:t>
      </w:r>
      <w:r w:rsidR="002E0770">
        <w:rPr>
          <w:rFonts w:ascii="Arial" w:eastAsia="Times New Roman" w:hAnsi="Arial" w:cs="Arial"/>
          <w:sz w:val="28"/>
          <w:szCs w:val="28"/>
          <w:lang w:val="es-MX" w:eastAsia="es-MX"/>
        </w:rPr>
        <w:t>. U</w:t>
      </w:r>
      <w:r w:rsidR="00241FBB" w:rsidRPr="0061307D">
        <w:rPr>
          <w:rFonts w:ascii="Arial" w:eastAsia="Times New Roman" w:hAnsi="Arial" w:cs="Arial"/>
          <w:sz w:val="28"/>
          <w:szCs w:val="28"/>
          <w:lang w:val="es-MX" w:eastAsia="es-MX"/>
        </w:rPr>
        <w:t>na concesión que no funciona</w:t>
      </w:r>
      <w:r w:rsidR="002E0770">
        <w:rPr>
          <w:rFonts w:ascii="Arial" w:eastAsia="Times New Roman" w:hAnsi="Arial" w:cs="Arial"/>
          <w:sz w:val="28"/>
          <w:szCs w:val="28"/>
          <w:lang w:val="es-MX" w:eastAsia="es-MX"/>
        </w:rPr>
        <w:t>. Y,</w:t>
      </w:r>
      <w:r w:rsidR="00241FBB" w:rsidRPr="0061307D">
        <w:rPr>
          <w:rFonts w:ascii="Arial" w:eastAsia="Times New Roman" w:hAnsi="Arial" w:cs="Arial"/>
          <w:sz w:val="28"/>
          <w:szCs w:val="28"/>
          <w:lang w:val="es-MX" w:eastAsia="es-MX"/>
        </w:rPr>
        <w:t xml:space="preserve"> nada más también quiero agradecerle</w:t>
      </w:r>
      <w:r w:rsidR="002E0770">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su</w:t>
      </w:r>
      <w:r w:rsidR="00241FBB">
        <w:rPr>
          <w:rFonts w:ascii="Arial" w:eastAsia="Times New Roman" w:hAnsi="Arial" w:cs="Arial"/>
          <w:sz w:val="28"/>
          <w:szCs w:val="28"/>
          <w:lang w:val="es-MX" w:eastAsia="es-MX"/>
        </w:rPr>
        <w:t xml:space="preserve"> </w:t>
      </w:r>
      <w:r w:rsidR="00241FBB" w:rsidRPr="0061307D">
        <w:rPr>
          <w:rFonts w:ascii="Arial" w:eastAsia="Times New Roman" w:hAnsi="Arial" w:cs="Arial"/>
          <w:sz w:val="28"/>
          <w:szCs w:val="28"/>
          <w:lang w:val="es-MX" w:eastAsia="es-MX"/>
        </w:rPr>
        <w:t>observación y comentario acerca</w:t>
      </w:r>
      <w:r w:rsidR="002E0770">
        <w:rPr>
          <w:rFonts w:ascii="Arial" w:eastAsia="Times New Roman" w:hAnsi="Arial" w:cs="Arial"/>
          <w:sz w:val="28"/>
          <w:szCs w:val="28"/>
          <w:lang w:val="es-MX" w:eastAsia="es-MX"/>
        </w:rPr>
        <w:t>, de su percepción de l</w:t>
      </w:r>
      <w:r w:rsidR="00241FBB" w:rsidRPr="0061307D">
        <w:rPr>
          <w:rFonts w:ascii="Arial" w:eastAsia="Times New Roman" w:hAnsi="Arial" w:cs="Arial"/>
          <w:sz w:val="28"/>
          <w:szCs w:val="28"/>
          <w:lang w:val="es-MX" w:eastAsia="es-MX"/>
        </w:rPr>
        <w:t>iderazgo</w:t>
      </w:r>
      <w:r w:rsidR="002E0770">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pero</w:t>
      </w:r>
      <w:r w:rsidR="002E0770">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sobre todo</w:t>
      </w:r>
      <w:r w:rsidR="002E0770">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w:t>
      </w:r>
      <w:r w:rsidR="00241FBB">
        <w:rPr>
          <w:rFonts w:ascii="Arial" w:eastAsia="Times New Roman" w:hAnsi="Arial" w:cs="Arial"/>
          <w:sz w:val="28"/>
          <w:szCs w:val="28"/>
          <w:lang w:val="es-MX" w:eastAsia="es-MX"/>
        </w:rPr>
        <w:t>gracias por decirme joven, es cua</w:t>
      </w:r>
      <w:r w:rsidR="00241FBB" w:rsidRPr="0061307D">
        <w:rPr>
          <w:rFonts w:ascii="Arial" w:eastAsia="Times New Roman" w:hAnsi="Arial" w:cs="Arial"/>
          <w:sz w:val="28"/>
          <w:szCs w:val="28"/>
          <w:lang w:val="es-MX" w:eastAsia="es-MX"/>
        </w:rPr>
        <w:t>nto</w:t>
      </w:r>
      <w:r w:rsidR="00241FBB">
        <w:rPr>
          <w:rFonts w:ascii="Arial" w:eastAsia="Times New Roman" w:hAnsi="Arial" w:cs="Arial"/>
          <w:sz w:val="28"/>
          <w:szCs w:val="28"/>
          <w:lang w:val="es-MX" w:eastAsia="es-MX"/>
        </w:rPr>
        <w:t xml:space="preserve">. </w:t>
      </w:r>
      <w:r w:rsidR="00241FBB">
        <w:rPr>
          <w:rFonts w:ascii="Arial" w:eastAsia="Times New Roman" w:hAnsi="Arial" w:cs="Arial"/>
          <w:b/>
          <w:i/>
          <w:sz w:val="28"/>
          <w:szCs w:val="28"/>
          <w:lang w:val="es-MX" w:eastAsia="es-MX"/>
        </w:rPr>
        <w:t xml:space="preserve">C. Regidor Jorge de Jesús Juárez Parra: </w:t>
      </w:r>
      <w:r w:rsidR="002E0770">
        <w:rPr>
          <w:rFonts w:ascii="Arial" w:eastAsia="Times New Roman" w:hAnsi="Arial" w:cs="Arial"/>
          <w:sz w:val="28"/>
          <w:szCs w:val="28"/>
          <w:lang w:val="es-MX" w:eastAsia="es-MX"/>
        </w:rPr>
        <w:t>B</w:t>
      </w:r>
      <w:r w:rsidR="00241FBB" w:rsidRPr="0061307D">
        <w:rPr>
          <w:rFonts w:ascii="Arial" w:eastAsia="Times New Roman" w:hAnsi="Arial" w:cs="Arial"/>
          <w:sz w:val="28"/>
          <w:szCs w:val="28"/>
          <w:lang w:val="es-MX" w:eastAsia="es-MX"/>
        </w:rPr>
        <w:t>ueno</w:t>
      </w:r>
      <w:r w:rsidR="002E0770">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hago un último comentar</w:t>
      </w:r>
      <w:r w:rsidR="002E0770">
        <w:rPr>
          <w:rFonts w:ascii="Arial" w:eastAsia="Times New Roman" w:hAnsi="Arial" w:cs="Arial"/>
          <w:sz w:val="28"/>
          <w:szCs w:val="28"/>
          <w:lang w:val="es-MX" w:eastAsia="es-MX"/>
        </w:rPr>
        <w:t>io y una reflexión sobre si el Programa v</w:t>
      </w:r>
      <w:r w:rsidR="00241FBB" w:rsidRPr="0061307D">
        <w:rPr>
          <w:rFonts w:ascii="Arial" w:eastAsia="Times New Roman" w:hAnsi="Arial" w:cs="Arial"/>
          <w:sz w:val="28"/>
          <w:szCs w:val="28"/>
          <w:lang w:val="es-MX" w:eastAsia="es-MX"/>
        </w:rPr>
        <w:t>a tarde o va temprano</w:t>
      </w:r>
      <w:r w:rsidR="002E0770">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o ya vamos a terminar</w:t>
      </w:r>
      <w:r w:rsidR="002E0770">
        <w:rPr>
          <w:rFonts w:ascii="Arial" w:eastAsia="Times New Roman" w:hAnsi="Arial" w:cs="Arial"/>
          <w:sz w:val="28"/>
          <w:szCs w:val="28"/>
          <w:lang w:val="es-MX" w:eastAsia="es-MX"/>
        </w:rPr>
        <w:t>.</w:t>
      </w:r>
      <w:r w:rsidR="00241FBB">
        <w:rPr>
          <w:rFonts w:ascii="Arial" w:eastAsia="Times New Roman" w:hAnsi="Arial" w:cs="Arial"/>
          <w:sz w:val="28"/>
          <w:szCs w:val="28"/>
          <w:lang w:val="es-MX" w:eastAsia="es-MX"/>
        </w:rPr>
        <w:t xml:space="preserve"> </w:t>
      </w:r>
      <w:r w:rsidR="002E0770">
        <w:rPr>
          <w:rFonts w:ascii="Arial" w:eastAsia="Times New Roman" w:hAnsi="Arial" w:cs="Arial"/>
          <w:sz w:val="28"/>
          <w:szCs w:val="28"/>
          <w:lang w:val="es-MX" w:eastAsia="es-MX"/>
        </w:rPr>
        <w:t>V</w:t>
      </w:r>
      <w:r w:rsidR="00241FBB" w:rsidRPr="0061307D">
        <w:rPr>
          <w:rFonts w:ascii="Arial" w:eastAsia="Times New Roman" w:hAnsi="Arial" w:cs="Arial"/>
          <w:sz w:val="28"/>
          <w:szCs w:val="28"/>
          <w:lang w:val="es-MX" w:eastAsia="es-MX"/>
        </w:rPr>
        <w:t>oy a hablar una experiencia personal</w:t>
      </w:r>
      <w:r w:rsidR="002E0770">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y yo creo que</w:t>
      </w:r>
      <w:r w:rsidR="002E0770">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de todos</w:t>
      </w:r>
      <w:r w:rsidR="002E0770">
        <w:rPr>
          <w:rFonts w:ascii="Arial" w:eastAsia="Times New Roman" w:hAnsi="Arial" w:cs="Arial"/>
          <w:sz w:val="28"/>
          <w:szCs w:val="28"/>
          <w:lang w:val="es-MX" w:eastAsia="es-MX"/>
        </w:rPr>
        <w:t>. M</w:t>
      </w:r>
      <w:r w:rsidR="00241FBB" w:rsidRPr="0061307D">
        <w:rPr>
          <w:rFonts w:ascii="Arial" w:eastAsia="Times New Roman" w:hAnsi="Arial" w:cs="Arial"/>
          <w:sz w:val="28"/>
          <w:szCs w:val="28"/>
          <w:lang w:val="es-MX" w:eastAsia="es-MX"/>
        </w:rPr>
        <w:t>i casa</w:t>
      </w:r>
      <w:r w:rsidR="002E0770">
        <w:rPr>
          <w:rFonts w:ascii="Arial" w:eastAsia="Times New Roman" w:hAnsi="Arial" w:cs="Arial"/>
          <w:sz w:val="28"/>
          <w:szCs w:val="28"/>
          <w:lang w:val="es-MX" w:eastAsia="es-MX"/>
        </w:rPr>
        <w:t>, la casa de U</w:t>
      </w:r>
      <w:r w:rsidR="00241FBB" w:rsidRPr="0061307D">
        <w:rPr>
          <w:rFonts w:ascii="Arial" w:eastAsia="Times New Roman" w:hAnsi="Arial" w:cs="Arial"/>
          <w:sz w:val="28"/>
          <w:szCs w:val="28"/>
          <w:lang w:val="es-MX" w:eastAsia="es-MX"/>
        </w:rPr>
        <w:t>stedes</w:t>
      </w:r>
      <w:r w:rsidR="002E0770">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todos están</w:t>
      </w:r>
      <w:r w:rsidR="00241FBB">
        <w:rPr>
          <w:rFonts w:ascii="Arial" w:eastAsia="Times New Roman" w:hAnsi="Arial" w:cs="Arial"/>
          <w:sz w:val="28"/>
          <w:szCs w:val="28"/>
          <w:lang w:val="es-MX" w:eastAsia="es-MX"/>
        </w:rPr>
        <w:t xml:space="preserve"> </w:t>
      </w:r>
      <w:r w:rsidR="00241FBB" w:rsidRPr="0061307D">
        <w:rPr>
          <w:rFonts w:ascii="Arial" w:eastAsia="Times New Roman" w:hAnsi="Arial" w:cs="Arial"/>
          <w:sz w:val="28"/>
          <w:szCs w:val="28"/>
          <w:lang w:val="es-MX" w:eastAsia="es-MX"/>
        </w:rPr>
        <w:t>invitados</w:t>
      </w:r>
      <w:r w:rsidR="002E0770">
        <w:rPr>
          <w:rFonts w:ascii="Arial" w:eastAsia="Times New Roman" w:hAnsi="Arial" w:cs="Arial"/>
          <w:sz w:val="28"/>
          <w:szCs w:val="28"/>
          <w:lang w:val="es-MX" w:eastAsia="es-MX"/>
        </w:rPr>
        <w:t>, c</w:t>
      </w:r>
      <w:r w:rsidR="00241FBB" w:rsidRPr="0061307D">
        <w:rPr>
          <w:rFonts w:ascii="Arial" w:eastAsia="Times New Roman" w:hAnsi="Arial" w:cs="Arial"/>
          <w:sz w:val="28"/>
          <w:szCs w:val="28"/>
          <w:lang w:val="es-MX" w:eastAsia="es-MX"/>
        </w:rPr>
        <w:t>uando gusten vamos a organizar</w:t>
      </w:r>
      <w:r w:rsidR="00707D68">
        <w:rPr>
          <w:rFonts w:ascii="Arial" w:eastAsia="Times New Roman" w:hAnsi="Arial" w:cs="Arial"/>
          <w:sz w:val="28"/>
          <w:szCs w:val="28"/>
          <w:lang w:val="es-MX" w:eastAsia="es-MX"/>
        </w:rPr>
        <w:t>, cuando probemos estas R</w:t>
      </w:r>
      <w:r w:rsidR="00241FBB" w:rsidRPr="0061307D">
        <w:rPr>
          <w:rFonts w:ascii="Arial" w:eastAsia="Times New Roman" w:hAnsi="Arial" w:cs="Arial"/>
          <w:sz w:val="28"/>
          <w:szCs w:val="28"/>
          <w:lang w:val="es-MX" w:eastAsia="es-MX"/>
        </w:rPr>
        <w:t>eglas</w:t>
      </w:r>
      <w:r w:rsidR="00707D68">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vamos a festejar</w:t>
      </w:r>
      <w:r w:rsidR="00707D68">
        <w:rPr>
          <w:rFonts w:ascii="Arial" w:eastAsia="Times New Roman" w:hAnsi="Arial" w:cs="Arial"/>
          <w:sz w:val="28"/>
          <w:szCs w:val="28"/>
          <w:lang w:val="es-MX" w:eastAsia="es-MX"/>
        </w:rPr>
        <w:t>. P</w:t>
      </w:r>
      <w:r w:rsidR="00241FBB" w:rsidRPr="0061307D">
        <w:rPr>
          <w:rFonts w:ascii="Arial" w:eastAsia="Times New Roman" w:hAnsi="Arial" w:cs="Arial"/>
          <w:sz w:val="28"/>
          <w:szCs w:val="28"/>
          <w:lang w:val="es-MX" w:eastAsia="es-MX"/>
        </w:rPr>
        <w:t>ero</w:t>
      </w:r>
      <w:r w:rsidR="00707D68">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comentarles</w:t>
      </w:r>
      <w:r w:rsidR="00241FBB">
        <w:rPr>
          <w:rFonts w:ascii="Arial" w:eastAsia="Times New Roman" w:hAnsi="Arial" w:cs="Arial"/>
          <w:sz w:val="28"/>
          <w:szCs w:val="28"/>
          <w:lang w:val="es-MX" w:eastAsia="es-MX"/>
        </w:rPr>
        <w:t xml:space="preserve"> </w:t>
      </w:r>
      <w:r w:rsidR="00B158F2">
        <w:rPr>
          <w:rFonts w:ascii="Arial" w:eastAsia="Times New Roman" w:hAnsi="Arial" w:cs="Arial"/>
          <w:sz w:val="28"/>
          <w:szCs w:val="28"/>
          <w:lang w:val="es-MX" w:eastAsia="es-MX"/>
        </w:rPr>
        <w:t>ampliamente; y</w:t>
      </w:r>
      <w:r w:rsidR="00241FBB" w:rsidRPr="0061307D">
        <w:rPr>
          <w:rFonts w:ascii="Arial" w:eastAsia="Times New Roman" w:hAnsi="Arial" w:cs="Arial"/>
          <w:sz w:val="28"/>
          <w:szCs w:val="28"/>
          <w:lang w:val="es-MX" w:eastAsia="es-MX"/>
        </w:rPr>
        <w:t xml:space="preserve">o tardé </w:t>
      </w:r>
      <w:r w:rsidR="00B158F2">
        <w:rPr>
          <w:rFonts w:ascii="Arial" w:eastAsia="Times New Roman" w:hAnsi="Arial" w:cs="Arial"/>
          <w:sz w:val="28"/>
          <w:szCs w:val="28"/>
          <w:lang w:val="es-MX" w:eastAsia="es-MX"/>
        </w:rPr>
        <w:t>7 siete años en c</w:t>
      </w:r>
      <w:r w:rsidR="00241FBB" w:rsidRPr="0061307D">
        <w:rPr>
          <w:rFonts w:ascii="Arial" w:eastAsia="Times New Roman" w:hAnsi="Arial" w:cs="Arial"/>
          <w:sz w:val="28"/>
          <w:szCs w:val="28"/>
          <w:lang w:val="es-MX" w:eastAsia="es-MX"/>
        </w:rPr>
        <w:t>onstruir mi casa</w:t>
      </w:r>
      <w:r w:rsidR="00B158F2">
        <w:rPr>
          <w:rFonts w:ascii="Arial" w:eastAsia="Times New Roman" w:hAnsi="Arial" w:cs="Arial"/>
          <w:sz w:val="28"/>
          <w:szCs w:val="28"/>
          <w:lang w:val="es-MX" w:eastAsia="es-MX"/>
        </w:rPr>
        <w:t xml:space="preserve">, </w:t>
      </w:r>
      <w:r w:rsidR="00241FBB" w:rsidRPr="0061307D">
        <w:rPr>
          <w:rFonts w:ascii="Arial" w:eastAsia="Times New Roman" w:hAnsi="Arial" w:cs="Arial"/>
          <w:sz w:val="28"/>
          <w:szCs w:val="28"/>
          <w:lang w:val="es-MX" w:eastAsia="es-MX"/>
        </w:rPr>
        <w:t>y todavía no la termino</w:t>
      </w:r>
      <w:r w:rsidR="00B158F2">
        <w:rPr>
          <w:rFonts w:ascii="Arial" w:eastAsia="Times New Roman" w:hAnsi="Arial" w:cs="Arial"/>
          <w:sz w:val="28"/>
          <w:szCs w:val="28"/>
          <w:lang w:val="es-MX" w:eastAsia="es-MX"/>
        </w:rPr>
        <w:t>. E</w:t>
      </w:r>
      <w:r w:rsidR="00241FBB" w:rsidRPr="0061307D">
        <w:rPr>
          <w:rFonts w:ascii="Arial" w:eastAsia="Times New Roman" w:hAnsi="Arial" w:cs="Arial"/>
          <w:sz w:val="28"/>
          <w:szCs w:val="28"/>
          <w:lang w:val="es-MX" w:eastAsia="es-MX"/>
        </w:rPr>
        <w:t>s decir</w:t>
      </w:r>
      <w:r w:rsidR="00B158F2">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aún</w:t>
      </w:r>
      <w:r w:rsidR="00B158F2">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cuando hubiéramos</w:t>
      </w:r>
      <w:r w:rsidR="00241FBB">
        <w:rPr>
          <w:rFonts w:ascii="Arial" w:eastAsia="Times New Roman" w:hAnsi="Arial" w:cs="Arial"/>
          <w:sz w:val="28"/>
          <w:szCs w:val="28"/>
          <w:lang w:val="es-MX" w:eastAsia="es-MX"/>
        </w:rPr>
        <w:t xml:space="preserve"> </w:t>
      </w:r>
      <w:r w:rsidR="00241FBB" w:rsidRPr="0061307D">
        <w:rPr>
          <w:rFonts w:ascii="Arial" w:eastAsia="Times New Roman" w:hAnsi="Arial" w:cs="Arial"/>
          <w:sz w:val="28"/>
          <w:szCs w:val="28"/>
          <w:lang w:val="es-MX" w:eastAsia="es-MX"/>
        </w:rPr>
        <w:t>empezado el primer mes</w:t>
      </w:r>
      <w:r w:rsidR="00B67F80">
        <w:rPr>
          <w:rFonts w:ascii="Arial" w:eastAsia="Times New Roman" w:hAnsi="Arial" w:cs="Arial"/>
          <w:sz w:val="28"/>
          <w:szCs w:val="28"/>
          <w:lang w:val="es-MX" w:eastAsia="es-MX"/>
        </w:rPr>
        <w:t>, el primer mes del A</w:t>
      </w:r>
      <w:r w:rsidR="00241FBB" w:rsidRPr="0061307D">
        <w:rPr>
          <w:rFonts w:ascii="Arial" w:eastAsia="Times New Roman" w:hAnsi="Arial" w:cs="Arial"/>
          <w:sz w:val="28"/>
          <w:szCs w:val="28"/>
          <w:lang w:val="es-MX" w:eastAsia="es-MX"/>
        </w:rPr>
        <w:t>yuntamiento</w:t>
      </w:r>
      <w:r w:rsidR="00B67F80">
        <w:rPr>
          <w:rFonts w:ascii="Arial" w:eastAsia="Times New Roman" w:hAnsi="Arial" w:cs="Arial"/>
          <w:sz w:val="28"/>
          <w:szCs w:val="28"/>
          <w:lang w:val="es-MX" w:eastAsia="es-MX"/>
        </w:rPr>
        <w:t>, con estas R</w:t>
      </w:r>
      <w:r w:rsidR="00241FBB" w:rsidRPr="0061307D">
        <w:rPr>
          <w:rFonts w:ascii="Arial" w:eastAsia="Times New Roman" w:hAnsi="Arial" w:cs="Arial"/>
          <w:sz w:val="28"/>
          <w:szCs w:val="28"/>
          <w:lang w:val="es-MX" w:eastAsia="es-MX"/>
        </w:rPr>
        <w:t>eglas de</w:t>
      </w:r>
      <w:r w:rsidR="00241FBB">
        <w:rPr>
          <w:rFonts w:ascii="Arial" w:eastAsia="Times New Roman" w:hAnsi="Arial" w:cs="Arial"/>
          <w:sz w:val="28"/>
          <w:szCs w:val="28"/>
          <w:lang w:val="es-MX" w:eastAsia="es-MX"/>
        </w:rPr>
        <w:t xml:space="preserve"> </w:t>
      </w:r>
      <w:r w:rsidR="00B67F80">
        <w:rPr>
          <w:rFonts w:ascii="Arial" w:eastAsia="Times New Roman" w:hAnsi="Arial" w:cs="Arial"/>
          <w:sz w:val="28"/>
          <w:szCs w:val="28"/>
          <w:lang w:val="es-MX" w:eastAsia="es-MX"/>
        </w:rPr>
        <w:t>O</w:t>
      </w:r>
      <w:r w:rsidR="00241FBB" w:rsidRPr="0061307D">
        <w:rPr>
          <w:rFonts w:ascii="Arial" w:eastAsia="Times New Roman" w:hAnsi="Arial" w:cs="Arial"/>
          <w:sz w:val="28"/>
          <w:szCs w:val="28"/>
          <w:lang w:val="es-MX" w:eastAsia="es-MX"/>
        </w:rPr>
        <w:t>peración</w:t>
      </w:r>
      <w:r w:rsidR="00B67F80">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era un hecho que no terminábamos en </w:t>
      </w:r>
      <w:r w:rsidR="00B67F80">
        <w:rPr>
          <w:rFonts w:ascii="Arial" w:eastAsia="Times New Roman" w:hAnsi="Arial" w:cs="Arial"/>
          <w:sz w:val="28"/>
          <w:szCs w:val="28"/>
          <w:lang w:val="es-MX" w:eastAsia="es-MX"/>
        </w:rPr>
        <w:t xml:space="preserve">3 </w:t>
      </w:r>
      <w:r w:rsidR="00241FBB" w:rsidRPr="0061307D">
        <w:rPr>
          <w:rFonts w:ascii="Arial" w:eastAsia="Times New Roman" w:hAnsi="Arial" w:cs="Arial"/>
          <w:sz w:val="28"/>
          <w:szCs w:val="28"/>
          <w:lang w:val="es-MX" w:eastAsia="es-MX"/>
        </w:rPr>
        <w:t>tres años</w:t>
      </w:r>
      <w:r w:rsidR="00B67F80">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es un hecho que no </w:t>
      </w:r>
      <w:r w:rsidR="00241FBB">
        <w:rPr>
          <w:rFonts w:ascii="Arial" w:eastAsia="Times New Roman" w:hAnsi="Arial" w:cs="Arial"/>
          <w:sz w:val="28"/>
          <w:szCs w:val="28"/>
          <w:lang w:val="es-MX" w:eastAsia="es-MX"/>
        </w:rPr>
        <w:t xml:space="preserve">tenemos en </w:t>
      </w:r>
      <w:r w:rsidR="00B67F80">
        <w:rPr>
          <w:rFonts w:ascii="Arial" w:eastAsia="Times New Roman" w:hAnsi="Arial" w:cs="Arial"/>
          <w:sz w:val="28"/>
          <w:szCs w:val="28"/>
          <w:lang w:val="es-MX" w:eastAsia="es-MX"/>
        </w:rPr>
        <w:t xml:space="preserve">3 </w:t>
      </w:r>
      <w:r w:rsidR="00241FBB">
        <w:rPr>
          <w:rFonts w:ascii="Arial" w:eastAsia="Times New Roman" w:hAnsi="Arial" w:cs="Arial"/>
          <w:sz w:val="28"/>
          <w:szCs w:val="28"/>
          <w:lang w:val="es-MX" w:eastAsia="es-MX"/>
        </w:rPr>
        <w:t>tres años</w:t>
      </w:r>
      <w:r w:rsidR="00B67F80">
        <w:rPr>
          <w:rFonts w:ascii="Arial" w:eastAsia="Times New Roman" w:hAnsi="Arial" w:cs="Arial"/>
          <w:sz w:val="28"/>
          <w:szCs w:val="28"/>
          <w:lang w:val="es-MX" w:eastAsia="es-MX"/>
        </w:rPr>
        <w:t>. E</w:t>
      </w:r>
      <w:r w:rsidR="00241FBB">
        <w:rPr>
          <w:rFonts w:ascii="Arial" w:eastAsia="Times New Roman" w:hAnsi="Arial" w:cs="Arial"/>
          <w:sz w:val="28"/>
          <w:szCs w:val="28"/>
          <w:lang w:val="es-MX" w:eastAsia="es-MX"/>
        </w:rPr>
        <w:t xml:space="preserve">l proceso </w:t>
      </w:r>
      <w:r w:rsidR="00241FBB" w:rsidRPr="0061307D">
        <w:rPr>
          <w:rFonts w:ascii="Arial" w:eastAsia="Times New Roman" w:hAnsi="Arial" w:cs="Arial"/>
          <w:sz w:val="28"/>
          <w:szCs w:val="28"/>
          <w:lang w:val="es-MX" w:eastAsia="es-MX"/>
        </w:rPr>
        <w:t>realmente de la co</w:t>
      </w:r>
      <w:r w:rsidR="00B67F80">
        <w:rPr>
          <w:rFonts w:ascii="Arial" w:eastAsia="Times New Roman" w:hAnsi="Arial" w:cs="Arial"/>
          <w:sz w:val="28"/>
          <w:szCs w:val="28"/>
          <w:lang w:val="es-MX" w:eastAsia="es-MX"/>
        </w:rPr>
        <w:t xml:space="preserve">nstrucción y para poder generar, </w:t>
      </w:r>
      <w:r w:rsidR="00241FBB" w:rsidRPr="0061307D">
        <w:rPr>
          <w:rFonts w:ascii="Arial" w:eastAsia="Times New Roman" w:hAnsi="Arial" w:cs="Arial"/>
          <w:sz w:val="28"/>
          <w:szCs w:val="28"/>
          <w:lang w:val="es-MX" w:eastAsia="es-MX"/>
        </w:rPr>
        <w:t>va a tardar mucho</w:t>
      </w:r>
      <w:r w:rsidR="00B67F80">
        <w:rPr>
          <w:rFonts w:ascii="Arial" w:eastAsia="Times New Roman" w:hAnsi="Arial" w:cs="Arial"/>
          <w:sz w:val="28"/>
          <w:szCs w:val="28"/>
          <w:lang w:val="es-MX" w:eastAsia="es-MX"/>
        </w:rPr>
        <w:t>. C</w:t>
      </w:r>
      <w:r w:rsidR="00241FBB" w:rsidRPr="0061307D">
        <w:rPr>
          <w:rFonts w:ascii="Arial" w:eastAsia="Times New Roman" w:hAnsi="Arial" w:cs="Arial"/>
          <w:sz w:val="28"/>
          <w:szCs w:val="28"/>
          <w:lang w:val="es-MX" w:eastAsia="es-MX"/>
        </w:rPr>
        <w:t>reo que</w:t>
      </w:r>
      <w:r w:rsidR="00B67F80">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m</w:t>
      </w:r>
      <w:r w:rsidR="00B67F80">
        <w:rPr>
          <w:rFonts w:ascii="Arial" w:eastAsia="Times New Roman" w:hAnsi="Arial" w:cs="Arial"/>
          <w:sz w:val="28"/>
          <w:szCs w:val="28"/>
          <w:lang w:val="es-MX" w:eastAsia="es-MX"/>
        </w:rPr>
        <w:t>uchos de U</w:t>
      </w:r>
      <w:r w:rsidR="00241FBB">
        <w:rPr>
          <w:rFonts w:ascii="Arial" w:eastAsia="Times New Roman" w:hAnsi="Arial" w:cs="Arial"/>
          <w:sz w:val="28"/>
          <w:szCs w:val="28"/>
          <w:lang w:val="es-MX" w:eastAsia="es-MX"/>
        </w:rPr>
        <w:t>stedes</w:t>
      </w:r>
      <w:r w:rsidR="00B67F80">
        <w:rPr>
          <w:rFonts w:ascii="Arial" w:eastAsia="Times New Roman" w:hAnsi="Arial" w:cs="Arial"/>
          <w:sz w:val="28"/>
          <w:szCs w:val="28"/>
          <w:lang w:val="es-MX" w:eastAsia="es-MX"/>
        </w:rPr>
        <w:t>,</w:t>
      </w:r>
      <w:r w:rsidR="00241FBB">
        <w:rPr>
          <w:rFonts w:ascii="Arial" w:eastAsia="Times New Roman" w:hAnsi="Arial" w:cs="Arial"/>
          <w:sz w:val="28"/>
          <w:szCs w:val="28"/>
          <w:lang w:val="es-MX" w:eastAsia="es-MX"/>
        </w:rPr>
        <w:t xml:space="preserve"> tienen también </w:t>
      </w:r>
      <w:r w:rsidR="00241FBB" w:rsidRPr="0061307D">
        <w:rPr>
          <w:rFonts w:ascii="Arial" w:eastAsia="Times New Roman" w:hAnsi="Arial" w:cs="Arial"/>
          <w:sz w:val="28"/>
          <w:szCs w:val="28"/>
          <w:lang w:val="es-MX" w:eastAsia="es-MX"/>
        </w:rPr>
        <w:t>experiencias en construcciones</w:t>
      </w:r>
      <w:r w:rsidR="00B67F80">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de sus propias casas</w:t>
      </w:r>
      <w:r w:rsidR="00B67F80">
        <w:rPr>
          <w:rFonts w:ascii="Arial" w:eastAsia="Times New Roman" w:hAnsi="Arial" w:cs="Arial"/>
          <w:sz w:val="28"/>
          <w:szCs w:val="28"/>
          <w:lang w:val="es-MX" w:eastAsia="es-MX"/>
        </w:rPr>
        <w:t>,</w:t>
      </w:r>
      <w:r w:rsidR="00241FBB" w:rsidRPr="0061307D">
        <w:rPr>
          <w:rFonts w:ascii="Arial" w:eastAsia="Times New Roman" w:hAnsi="Arial" w:cs="Arial"/>
          <w:sz w:val="28"/>
          <w:szCs w:val="28"/>
          <w:lang w:val="es-MX" w:eastAsia="es-MX"/>
        </w:rPr>
        <w:t xml:space="preserve"> y no tarda efectivamente un año</w:t>
      </w:r>
      <w:r w:rsidR="00B67F80">
        <w:rPr>
          <w:rFonts w:ascii="Arial" w:eastAsia="Times New Roman" w:hAnsi="Arial" w:cs="Arial"/>
          <w:sz w:val="28"/>
          <w:szCs w:val="28"/>
          <w:lang w:val="es-MX" w:eastAsia="es-MX"/>
        </w:rPr>
        <w:t>,</w:t>
      </w:r>
      <w:r w:rsidR="00241FBB">
        <w:rPr>
          <w:rFonts w:ascii="Arial" w:eastAsia="Times New Roman" w:hAnsi="Arial" w:cs="Arial"/>
          <w:sz w:val="28"/>
          <w:szCs w:val="28"/>
          <w:lang w:val="es-MX" w:eastAsia="es-MX"/>
        </w:rPr>
        <w:t xml:space="preserve"> ni dos</w:t>
      </w:r>
      <w:r w:rsidR="00B67F80">
        <w:rPr>
          <w:rFonts w:ascii="Arial" w:eastAsia="Times New Roman" w:hAnsi="Arial" w:cs="Arial"/>
          <w:sz w:val="28"/>
          <w:szCs w:val="28"/>
          <w:lang w:val="es-MX" w:eastAsia="es-MX"/>
        </w:rPr>
        <w:t>,</w:t>
      </w:r>
      <w:r w:rsidR="00241FBB">
        <w:rPr>
          <w:rFonts w:ascii="Arial" w:eastAsia="Times New Roman" w:hAnsi="Arial" w:cs="Arial"/>
          <w:sz w:val="28"/>
          <w:szCs w:val="28"/>
          <w:lang w:val="es-MX" w:eastAsia="es-MX"/>
        </w:rPr>
        <w:t xml:space="preserve"> es muy lento el proceso</w:t>
      </w:r>
      <w:r w:rsidR="00B67F80">
        <w:rPr>
          <w:rFonts w:ascii="Arial" w:eastAsia="Times New Roman" w:hAnsi="Arial" w:cs="Arial"/>
          <w:sz w:val="28"/>
          <w:szCs w:val="28"/>
          <w:lang w:val="es-MX" w:eastAsia="es-MX"/>
        </w:rPr>
        <w:t>.</w:t>
      </w:r>
      <w:r w:rsidR="00241FBB">
        <w:rPr>
          <w:rFonts w:ascii="Arial" w:eastAsia="Times New Roman" w:hAnsi="Arial" w:cs="Arial"/>
          <w:sz w:val="28"/>
          <w:szCs w:val="28"/>
          <w:lang w:val="es-MX" w:eastAsia="es-MX"/>
        </w:rPr>
        <w:t xml:space="preserve"> </w:t>
      </w:r>
      <w:r w:rsidR="00B67F80">
        <w:rPr>
          <w:rFonts w:ascii="Arial" w:eastAsia="Times New Roman" w:hAnsi="Arial" w:cs="Arial"/>
          <w:sz w:val="28"/>
          <w:szCs w:val="28"/>
          <w:lang w:val="es-MX" w:eastAsia="es-MX"/>
        </w:rPr>
        <w:t>E</w:t>
      </w:r>
      <w:r w:rsidR="00241FBB" w:rsidRPr="0061307D">
        <w:rPr>
          <w:rFonts w:ascii="Arial" w:eastAsia="Times New Roman" w:hAnsi="Arial" w:cs="Arial"/>
          <w:sz w:val="28"/>
          <w:szCs w:val="28"/>
          <w:lang w:val="es-MX" w:eastAsia="es-MX"/>
        </w:rPr>
        <w:t>ntonces</w:t>
      </w:r>
      <w:r w:rsidR="00B67F80">
        <w:rPr>
          <w:rFonts w:ascii="Arial" w:eastAsia="Times New Roman" w:hAnsi="Arial" w:cs="Arial"/>
          <w:sz w:val="28"/>
          <w:szCs w:val="28"/>
          <w:lang w:val="es-MX" w:eastAsia="es-MX"/>
        </w:rPr>
        <w:t>,</w:t>
      </w:r>
      <w:r w:rsidR="00241FBB">
        <w:rPr>
          <w:rFonts w:ascii="Arial" w:eastAsia="Times New Roman" w:hAnsi="Arial" w:cs="Arial"/>
          <w:sz w:val="28"/>
          <w:szCs w:val="28"/>
          <w:lang w:val="es-MX" w:eastAsia="es-MX"/>
        </w:rPr>
        <w:t xml:space="preserve"> más vale tarde que nunca, es cua</w:t>
      </w:r>
      <w:r w:rsidR="00241FBB" w:rsidRPr="0061307D">
        <w:rPr>
          <w:rFonts w:ascii="Arial" w:eastAsia="Times New Roman" w:hAnsi="Arial" w:cs="Arial"/>
          <w:sz w:val="28"/>
          <w:szCs w:val="28"/>
          <w:lang w:val="es-MX" w:eastAsia="es-MX"/>
        </w:rPr>
        <w:t>nto</w:t>
      </w:r>
      <w:r w:rsidR="00241FBB">
        <w:rPr>
          <w:rFonts w:ascii="Arial" w:eastAsia="Times New Roman" w:hAnsi="Arial" w:cs="Arial"/>
          <w:sz w:val="28"/>
          <w:szCs w:val="28"/>
          <w:lang w:val="es-MX" w:eastAsia="es-MX"/>
        </w:rPr>
        <w:t xml:space="preserve">. </w:t>
      </w:r>
      <w:r w:rsidR="00510D34">
        <w:rPr>
          <w:rFonts w:ascii="Arial" w:eastAsia="Times New Roman" w:hAnsi="Arial" w:cs="Arial"/>
          <w:b/>
          <w:i/>
          <w:sz w:val="28"/>
          <w:szCs w:val="28"/>
          <w:lang w:val="es-MX" w:eastAsia="es-MX"/>
        </w:rPr>
        <w:t xml:space="preserve">C. Síndico Municipal Magali Casillas Contreras: </w:t>
      </w:r>
      <w:r w:rsidR="0026494D">
        <w:rPr>
          <w:rFonts w:ascii="Arial" w:eastAsia="Times New Roman" w:hAnsi="Arial" w:cs="Arial"/>
          <w:sz w:val="28"/>
          <w:szCs w:val="28"/>
          <w:lang w:val="es-MX" w:eastAsia="es-MX"/>
        </w:rPr>
        <w:t xml:space="preserve">Bueno, </w:t>
      </w:r>
      <w:r w:rsidR="00510D34" w:rsidRPr="0061307D">
        <w:rPr>
          <w:rFonts w:ascii="Arial" w:eastAsia="Times New Roman" w:hAnsi="Arial" w:cs="Arial"/>
          <w:sz w:val="28"/>
          <w:szCs w:val="28"/>
          <w:lang w:val="es-MX" w:eastAsia="es-MX"/>
        </w:rPr>
        <w:t>coincido en</w:t>
      </w:r>
      <w:r w:rsidR="0000262A">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bueno</w:t>
      </w:r>
      <w:r w:rsidR="0000262A">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no coincido</w:t>
      </w:r>
      <w:r w:rsidR="0000262A">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quiero da</w:t>
      </w:r>
      <w:r w:rsidR="00510D34">
        <w:rPr>
          <w:rFonts w:ascii="Arial" w:eastAsia="Times New Roman" w:hAnsi="Arial" w:cs="Arial"/>
          <w:sz w:val="28"/>
          <w:szCs w:val="28"/>
          <w:lang w:val="es-MX" w:eastAsia="es-MX"/>
        </w:rPr>
        <w:t xml:space="preserve">rles un poco de razón aquí a la </w:t>
      </w:r>
      <w:r w:rsidR="00510D34" w:rsidRPr="0061307D">
        <w:rPr>
          <w:rFonts w:ascii="Arial" w:eastAsia="Times New Roman" w:hAnsi="Arial" w:cs="Arial"/>
          <w:sz w:val="28"/>
          <w:szCs w:val="28"/>
          <w:lang w:val="es-MX" w:eastAsia="es-MX"/>
        </w:rPr>
        <w:t>compañera Laura y al compañero Raúl</w:t>
      </w:r>
      <w:r w:rsidR="0000262A">
        <w:rPr>
          <w:rFonts w:ascii="Arial" w:eastAsia="Times New Roman" w:hAnsi="Arial" w:cs="Arial"/>
          <w:sz w:val="28"/>
          <w:szCs w:val="28"/>
          <w:lang w:val="es-MX" w:eastAsia="es-MX"/>
        </w:rPr>
        <w:t xml:space="preserve">, que de verdad están </w:t>
      </w:r>
      <w:r w:rsidR="00510D34" w:rsidRPr="0061307D">
        <w:rPr>
          <w:rFonts w:ascii="Arial" w:eastAsia="Times New Roman" w:hAnsi="Arial" w:cs="Arial"/>
          <w:sz w:val="28"/>
          <w:szCs w:val="28"/>
          <w:lang w:val="es-MX" w:eastAsia="es-MX"/>
        </w:rPr>
        <w:t>con tanta desconfia</w:t>
      </w:r>
      <w:r w:rsidR="00510D34">
        <w:rPr>
          <w:rFonts w:ascii="Arial" w:eastAsia="Times New Roman" w:hAnsi="Arial" w:cs="Arial"/>
          <w:sz w:val="28"/>
          <w:szCs w:val="28"/>
          <w:lang w:val="es-MX" w:eastAsia="es-MX"/>
        </w:rPr>
        <w:t>nza</w:t>
      </w:r>
      <w:r w:rsidR="0000262A">
        <w:rPr>
          <w:rFonts w:ascii="Arial" w:eastAsia="Times New Roman" w:hAnsi="Arial" w:cs="Arial"/>
          <w:sz w:val="28"/>
          <w:szCs w:val="28"/>
          <w:lang w:val="es-MX" w:eastAsia="es-MX"/>
        </w:rPr>
        <w:t>. E</w:t>
      </w:r>
      <w:r w:rsidR="00510D34">
        <w:rPr>
          <w:rFonts w:ascii="Arial" w:eastAsia="Times New Roman" w:hAnsi="Arial" w:cs="Arial"/>
          <w:sz w:val="28"/>
          <w:szCs w:val="28"/>
          <w:lang w:val="es-MX" w:eastAsia="es-MX"/>
        </w:rPr>
        <w:t>fectivamente</w:t>
      </w:r>
      <w:r w:rsidR="0000262A">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en el tema de </w:t>
      </w:r>
      <w:r w:rsidR="0000262A">
        <w:rPr>
          <w:rFonts w:ascii="Arial" w:eastAsia="Times New Roman" w:hAnsi="Arial" w:cs="Arial"/>
          <w:sz w:val="28"/>
          <w:szCs w:val="28"/>
          <w:lang w:val="es-MX" w:eastAsia="es-MX"/>
        </w:rPr>
        <w:t>la aprobación del P</w:t>
      </w:r>
      <w:r w:rsidR="00510D34" w:rsidRPr="0061307D">
        <w:rPr>
          <w:rFonts w:ascii="Arial" w:eastAsia="Times New Roman" w:hAnsi="Arial" w:cs="Arial"/>
          <w:sz w:val="28"/>
          <w:szCs w:val="28"/>
          <w:lang w:val="es-MX" w:eastAsia="es-MX"/>
        </w:rPr>
        <w:t>rograma</w:t>
      </w:r>
      <w:r w:rsidR="0000262A">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pero le voy a recorda</w:t>
      </w:r>
      <w:r w:rsidR="00510D34">
        <w:rPr>
          <w:rFonts w:ascii="Arial" w:eastAsia="Times New Roman" w:hAnsi="Arial" w:cs="Arial"/>
          <w:sz w:val="28"/>
          <w:szCs w:val="28"/>
          <w:lang w:val="es-MX" w:eastAsia="es-MX"/>
        </w:rPr>
        <w:t>r</w:t>
      </w:r>
      <w:r w:rsidR="003A7BB6">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y nunca resolvieron ellos</w:t>
      </w:r>
      <w:r w:rsidR="003A7BB6">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ese </w:t>
      </w:r>
      <w:r w:rsidR="00510D34" w:rsidRPr="0061307D">
        <w:rPr>
          <w:rFonts w:ascii="Arial" w:eastAsia="Times New Roman" w:hAnsi="Arial" w:cs="Arial"/>
          <w:sz w:val="28"/>
          <w:szCs w:val="28"/>
          <w:lang w:val="es-MX" w:eastAsia="es-MX"/>
        </w:rPr>
        <w:t>asunto que comentó el compañero Joel</w:t>
      </w:r>
      <w:r w:rsidR="003A7BB6">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Qué bueno que</w:t>
      </w:r>
      <w:r w:rsidR="003A7BB6">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ahorita veo que sí se está pr</w:t>
      </w:r>
      <w:r w:rsidR="00510D34">
        <w:rPr>
          <w:rFonts w:ascii="Arial" w:eastAsia="Times New Roman" w:hAnsi="Arial" w:cs="Arial"/>
          <w:sz w:val="28"/>
          <w:szCs w:val="28"/>
          <w:lang w:val="es-MX" w:eastAsia="es-MX"/>
        </w:rPr>
        <w:t>eocupando</w:t>
      </w:r>
      <w:r w:rsidR="003A7BB6">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Y seguramente</w:t>
      </w:r>
      <w:r w:rsidR="003A7BB6">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aquí la </w:t>
      </w:r>
      <w:r w:rsidR="00510D34" w:rsidRPr="0061307D">
        <w:rPr>
          <w:rFonts w:ascii="Arial" w:eastAsia="Times New Roman" w:hAnsi="Arial" w:cs="Arial"/>
          <w:sz w:val="28"/>
          <w:szCs w:val="28"/>
          <w:lang w:val="es-MX" w:eastAsia="es-MX"/>
        </w:rPr>
        <w:t>compañera Laura</w:t>
      </w:r>
      <w:r w:rsidR="003A7BB6">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un asunto que tú comentaste de un fraude</w:t>
      </w:r>
      <w:r w:rsidR="003A7BB6">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un fraude propiciado por e</w:t>
      </w:r>
      <w:r w:rsidR="003A7BB6">
        <w:rPr>
          <w:rFonts w:ascii="Arial" w:eastAsia="Times New Roman" w:hAnsi="Arial" w:cs="Arial"/>
          <w:sz w:val="28"/>
          <w:szCs w:val="28"/>
          <w:lang w:val="es-MX" w:eastAsia="es-MX"/>
        </w:rPr>
        <w:t>l G</w:t>
      </w:r>
      <w:r w:rsidR="00510D34">
        <w:rPr>
          <w:rFonts w:ascii="Arial" w:eastAsia="Times New Roman" w:hAnsi="Arial" w:cs="Arial"/>
          <w:sz w:val="28"/>
          <w:szCs w:val="28"/>
          <w:lang w:val="es-MX" w:eastAsia="es-MX"/>
        </w:rPr>
        <w:t>obierno</w:t>
      </w:r>
      <w:r w:rsidR="003A7BB6">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Ojalá la </w:t>
      </w:r>
      <w:r w:rsidR="00510D34" w:rsidRPr="0061307D">
        <w:rPr>
          <w:rFonts w:ascii="Arial" w:eastAsia="Times New Roman" w:hAnsi="Arial" w:cs="Arial"/>
          <w:sz w:val="28"/>
          <w:szCs w:val="28"/>
          <w:lang w:val="es-MX" w:eastAsia="es-MX"/>
        </w:rPr>
        <w:t xml:space="preserve">compañera ya estuviera buscando las </w:t>
      </w:r>
      <w:r w:rsidR="00510D34" w:rsidRPr="0061307D">
        <w:rPr>
          <w:rFonts w:ascii="Arial" w:eastAsia="Times New Roman" w:hAnsi="Arial" w:cs="Arial"/>
          <w:sz w:val="28"/>
          <w:szCs w:val="28"/>
          <w:lang w:val="es-MX" w:eastAsia="es-MX"/>
        </w:rPr>
        <w:lastRenderedPageBreak/>
        <w:t>soluciones</w:t>
      </w:r>
      <w:r w:rsidR="003A7BB6">
        <w:rPr>
          <w:rFonts w:ascii="Arial" w:eastAsia="Times New Roman" w:hAnsi="Arial" w:cs="Arial"/>
          <w:sz w:val="28"/>
          <w:szCs w:val="28"/>
          <w:lang w:val="es-MX" w:eastAsia="es-MX"/>
        </w:rPr>
        <w:t>. Y,</w:t>
      </w:r>
      <w:r w:rsidR="00510D34" w:rsidRPr="0061307D">
        <w:rPr>
          <w:rFonts w:ascii="Arial" w:eastAsia="Times New Roman" w:hAnsi="Arial" w:cs="Arial"/>
          <w:sz w:val="28"/>
          <w:szCs w:val="28"/>
          <w:lang w:val="es-MX" w:eastAsia="es-MX"/>
        </w:rPr>
        <w:t xml:space="preserve"> bueno</w:t>
      </w:r>
      <w:r w:rsidR="003A7BB6">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a lo mejor ahorita</w:t>
      </w:r>
      <w:r w:rsidR="003A7BB6">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no se acuer</w:t>
      </w:r>
      <w:r w:rsidR="00510D34">
        <w:rPr>
          <w:rFonts w:ascii="Arial" w:eastAsia="Times New Roman" w:hAnsi="Arial" w:cs="Arial"/>
          <w:sz w:val="28"/>
          <w:szCs w:val="28"/>
          <w:lang w:val="es-MX" w:eastAsia="es-MX"/>
        </w:rPr>
        <w:t>da</w:t>
      </w:r>
      <w:r w:rsidR="003A7BB6">
        <w:rPr>
          <w:rFonts w:ascii="Arial" w:eastAsia="Times New Roman" w:hAnsi="Arial" w:cs="Arial"/>
          <w:sz w:val="28"/>
          <w:szCs w:val="28"/>
          <w:lang w:val="es-MX" w:eastAsia="es-MX"/>
        </w:rPr>
        <w:t xml:space="preserve">, pero le voy </w:t>
      </w:r>
      <w:r w:rsidR="00510D34">
        <w:rPr>
          <w:rFonts w:ascii="Arial" w:eastAsia="Times New Roman" w:hAnsi="Arial" w:cs="Arial"/>
          <w:sz w:val="28"/>
          <w:szCs w:val="28"/>
          <w:lang w:val="es-MX" w:eastAsia="es-MX"/>
        </w:rPr>
        <w:t xml:space="preserve">a subir el </w:t>
      </w:r>
      <w:r w:rsidR="00510D34" w:rsidRPr="0061307D">
        <w:rPr>
          <w:rFonts w:ascii="Arial" w:eastAsia="Times New Roman" w:hAnsi="Arial" w:cs="Arial"/>
          <w:sz w:val="28"/>
          <w:szCs w:val="28"/>
          <w:lang w:val="es-MX" w:eastAsia="es-MX"/>
        </w:rPr>
        <w:t>video</w:t>
      </w:r>
      <w:r w:rsidR="003A7BB6">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para que</w:t>
      </w:r>
      <w:r w:rsidR="003A7BB6">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vean que ya fue una de las promotoras</w:t>
      </w:r>
      <w:r w:rsidR="003A7BB6">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en ese proyecto de vivienda</w:t>
      </w:r>
      <w:r w:rsidR="003A7BB6">
        <w:rPr>
          <w:rFonts w:ascii="Arial" w:eastAsia="Times New Roman" w:hAnsi="Arial" w:cs="Arial"/>
          <w:sz w:val="28"/>
          <w:szCs w:val="28"/>
          <w:lang w:val="es-MX" w:eastAsia="es-MX"/>
        </w:rPr>
        <w:t>. D</w:t>
      </w:r>
      <w:r w:rsidR="00510D34">
        <w:rPr>
          <w:rFonts w:ascii="Arial" w:eastAsia="Times New Roman" w:hAnsi="Arial" w:cs="Arial"/>
          <w:sz w:val="28"/>
          <w:szCs w:val="28"/>
          <w:lang w:val="es-MX" w:eastAsia="es-MX"/>
        </w:rPr>
        <w:t>onde la gente</w:t>
      </w:r>
      <w:r w:rsidR="003A7BB6">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definitivamente</w:t>
      </w:r>
      <w:r w:rsidR="003A7BB6">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w:t>
      </w:r>
      <w:r w:rsidR="003A7BB6">
        <w:rPr>
          <w:rFonts w:ascii="Arial" w:eastAsia="Times New Roman" w:hAnsi="Arial" w:cs="Arial"/>
          <w:sz w:val="28"/>
          <w:szCs w:val="28"/>
          <w:lang w:val="es-MX" w:eastAsia="es-MX"/>
        </w:rPr>
        <w:t>perdió o t</w:t>
      </w:r>
      <w:r w:rsidR="00510D34" w:rsidRPr="0061307D">
        <w:rPr>
          <w:rFonts w:ascii="Arial" w:eastAsia="Times New Roman" w:hAnsi="Arial" w:cs="Arial"/>
          <w:sz w:val="28"/>
          <w:szCs w:val="28"/>
          <w:lang w:val="es-MX" w:eastAsia="es-MX"/>
        </w:rPr>
        <w:t>ienen embargados</w:t>
      </w:r>
      <w:r w:rsidR="003A7BB6">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hast</w:t>
      </w:r>
      <w:r w:rsidR="00510D34">
        <w:rPr>
          <w:rFonts w:ascii="Arial" w:eastAsia="Times New Roman" w:hAnsi="Arial" w:cs="Arial"/>
          <w:sz w:val="28"/>
          <w:szCs w:val="28"/>
          <w:lang w:val="es-MX" w:eastAsia="es-MX"/>
        </w:rPr>
        <w:t>a sus propios terrenos</w:t>
      </w:r>
      <w:r w:rsidR="003A7BB6">
        <w:rPr>
          <w:rFonts w:ascii="Arial" w:eastAsia="Times New Roman" w:hAnsi="Arial" w:cs="Arial"/>
          <w:sz w:val="28"/>
          <w:szCs w:val="28"/>
          <w:lang w:val="es-MX" w:eastAsia="es-MX"/>
        </w:rPr>
        <w:t>. Y,</w:t>
      </w:r>
      <w:r w:rsidR="00510D34">
        <w:rPr>
          <w:rFonts w:ascii="Arial" w:eastAsia="Times New Roman" w:hAnsi="Arial" w:cs="Arial"/>
          <w:sz w:val="28"/>
          <w:szCs w:val="28"/>
          <w:lang w:val="es-MX" w:eastAsia="es-MX"/>
        </w:rPr>
        <w:t xml:space="preserve"> con la </w:t>
      </w:r>
      <w:r w:rsidR="00510D34" w:rsidRPr="0061307D">
        <w:rPr>
          <w:rFonts w:ascii="Arial" w:eastAsia="Times New Roman" w:hAnsi="Arial" w:cs="Arial"/>
          <w:sz w:val="28"/>
          <w:szCs w:val="28"/>
          <w:lang w:val="es-MX" w:eastAsia="es-MX"/>
        </w:rPr>
        <w:t>posibilidad de quedarse sin nada</w:t>
      </w:r>
      <w:r w:rsidR="003A7BB6">
        <w:rPr>
          <w:rFonts w:ascii="Arial" w:eastAsia="Times New Roman" w:hAnsi="Arial" w:cs="Arial"/>
          <w:sz w:val="28"/>
          <w:szCs w:val="28"/>
          <w:lang w:val="es-MX" w:eastAsia="es-MX"/>
        </w:rPr>
        <w:t>. Y,</w:t>
      </w:r>
      <w:r w:rsidR="00510D34" w:rsidRPr="0061307D">
        <w:rPr>
          <w:rFonts w:ascii="Arial" w:eastAsia="Times New Roman" w:hAnsi="Arial" w:cs="Arial"/>
          <w:sz w:val="28"/>
          <w:szCs w:val="28"/>
          <w:lang w:val="es-MX" w:eastAsia="es-MX"/>
        </w:rPr>
        <w:t xml:space="preserve"> le voy a dar lectura</w:t>
      </w:r>
      <w:r w:rsidR="003A7BB6">
        <w:rPr>
          <w:rFonts w:ascii="Arial" w:eastAsia="Times New Roman" w:hAnsi="Arial" w:cs="Arial"/>
          <w:sz w:val="28"/>
          <w:szCs w:val="28"/>
          <w:lang w:val="es-MX" w:eastAsia="es-MX"/>
        </w:rPr>
        <w:t>, porque</w:t>
      </w:r>
      <w:r w:rsidR="00510D34" w:rsidRPr="0061307D">
        <w:rPr>
          <w:rFonts w:ascii="Arial" w:eastAsia="Times New Roman" w:hAnsi="Arial" w:cs="Arial"/>
          <w:sz w:val="28"/>
          <w:szCs w:val="28"/>
          <w:lang w:val="es-MX" w:eastAsia="es-MX"/>
        </w:rPr>
        <w:t xml:space="preserve"> como que se le olvida</w:t>
      </w:r>
      <w:r w:rsidR="003A7BB6">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estos var</w:t>
      </w:r>
      <w:r w:rsidR="003A7BB6">
        <w:rPr>
          <w:rFonts w:ascii="Arial" w:eastAsia="Times New Roman" w:hAnsi="Arial" w:cs="Arial"/>
          <w:sz w:val="28"/>
          <w:szCs w:val="28"/>
          <w:lang w:val="es-MX" w:eastAsia="es-MX"/>
        </w:rPr>
        <w:t xml:space="preserve">ios de los temas. Fue un escrito </w:t>
      </w:r>
      <w:r w:rsidR="00510D34" w:rsidRPr="0061307D">
        <w:rPr>
          <w:rFonts w:ascii="Arial" w:eastAsia="Times New Roman" w:hAnsi="Arial" w:cs="Arial"/>
          <w:sz w:val="28"/>
          <w:szCs w:val="28"/>
          <w:lang w:val="es-MX" w:eastAsia="es-MX"/>
        </w:rPr>
        <w:t>que presentaron en el 2018</w:t>
      </w:r>
      <w:r w:rsidR="003A7BB6">
        <w:rPr>
          <w:rFonts w:ascii="Arial" w:eastAsia="Times New Roman" w:hAnsi="Arial" w:cs="Arial"/>
          <w:sz w:val="28"/>
          <w:szCs w:val="28"/>
          <w:lang w:val="es-MX" w:eastAsia="es-MX"/>
        </w:rPr>
        <w:t xml:space="preserve"> dos mil dieciocho, dirigido al entonces Presidente M</w:t>
      </w:r>
      <w:r w:rsidR="00510D34" w:rsidRPr="0061307D">
        <w:rPr>
          <w:rFonts w:ascii="Arial" w:eastAsia="Times New Roman" w:hAnsi="Arial" w:cs="Arial"/>
          <w:sz w:val="28"/>
          <w:szCs w:val="28"/>
          <w:lang w:val="es-MX" w:eastAsia="es-MX"/>
        </w:rPr>
        <w:t>unicipal</w:t>
      </w:r>
      <w:r w:rsidR="003A7BB6">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con at</w:t>
      </w:r>
      <w:r w:rsidR="003A7BB6">
        <w:rPr>
          <w:rFonts w:ascii="Arial" w:eastAsia="Times New Roman" w:hAnsi="Arial" w:cs="Arial"/>
          <w:sz w:val="28"/>
          <w:szCs w:val="28"/>
          <w:lang w:val="es-MX" w:eastAsia="es-MX"/>
        </w:rPr>
        <w:t>ención al Jefe de V</w:t>
      </w:r>
      <w:r w:rsidR="00510D34">
        <w:rPr>
          <w:rFonts w:ascii="Arial" w:eastAsia="Times New Roman" w:hAnsi="Arial" w:cs="Arial"/>
          <w:sz w:val="28"/>
          <w:szCs w:val="28"/>
          <w:lang w:val="es-MX" w:eastAsia="es-MX"/>
        </w:rPr>
        <w:t>ivienda</w:t>
      </w:r>
      <w:r w:rsidR="003A7BB6">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el </w:t>
      </w:r>
      <w:r w:rsidR="003A7BB6">
        <w:rPr>
          <w:rFonts w:ascii="Arial" w:eastAsia="Times New Roman" w:hAnsi="Arial" w:cs="Arial"/>
          <w:sz w:val="28"/>
          <w:szCs w:val="28"/>
          <w:lang w:val="es-MX" w:eastAsia="es-MX"/>
        </w:rPr>
        <w:t>I</w:t>
      </w:r>
      <w:r w:rsidR="00510D34" w:rsidRPr="0061307D">
        <w:rPr>
          <w:rFonts w:ascii="Arial" w:eastAsia="Times New Roman" w:hAnsi="Arial" w:cs="Arial"/>
          <w:sz w:val="28"/>
          <w:szCs w:val="28"/>
          <w:lang w:val="es-MX" w:eastAsia="es-MX"/>
        </w:rPr>
        <w:t>ngeniero Ángel Ávalos Galván</w:t>
      </w:r>
      <w:r w:rsidR="003A7BB6">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dice</w:t>
      </w:r>
      <w:r w:rsidR="003A7BB6">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donde lo su</w:t>
      </w:r>
      <w:r w:rsidR="003A7BB6">
        <w:rPr>
          <w:rFonts w:ascii="Arial" w:eastAsia="Times New Roman" w:hAnsi="Arial" w:cs="Arial"/>
          <w:sz w:val="28"/>
          <w:szCs w:val="28"/>
          <w:lang w:val="es-MX" w:eastAsia="es-MX"/>
        </w:rPr>
        <w:t xml:space="preserve">scriben todos los afectados. </w:t>
      </w:r>
      <w:r w:rsidR="003A7BB6" w:rsidRPr="003A7BB6">
        <w:rPr>
          <w:rFonts w:ascii="Arial" w:eastAsia="Times New Roman" w:hAnsi="Arial" w:cs="Arial"/>
          <w:i/>
          <w:sz w:val="28"/>
          <w:szCs w:val="28"/>
          <w:lang w:val="es-MX" w:eastAsia="es-MX"/>
        </w:rPr>
        <w:t xml:space="preserve">Por </w:t>
      </w:r>
      <w:r w:rsidR="00510D34" w:rsidRPr="003A7BB6">
        <w:rPr>
          <w:rFonts w:ascii="Arial" w:eastAsia="Times New Roman" w:hAnsi="Arial" w:cs="Arial"/>
          <w:i/>
          <w:sz w:val="28"/>
          <w:szCs w:val="28"/>
          <w:lang w:val="es-MX" w:eastAsia="es-MX"/>
        </w:rPr>
        <w:t>medio del presente</w:t>
      </w:r>
      <w:r w:rsidR="003A7BB6" w:rsidRPr="003A7BB6">
        <w:rPr>
          <w:rFonts w:ascii="Arial" w:eastAsia="Times New Roman" w:hAnsi="Arial" w:cs="Arial"/>
          <w:i/>
          <w:sz w:val="28"/>
          <w:szCs w:val="28"/>
          <w:lang w:val="es-MX" w:eastAsia="es-MX"/>
        </w:rPr>
        <w:t>,</w:t>
      </w:r>
      <w:r w:rsidR="00510D34" w:rsidRPr="003A7BB6">
        <w:rPr>
          <w:rFonts w:ascii="Arial" w:eastAsia="Times New Roman" w:hAnsi="Arial" w:cs="Arial"/>
          <w:i/>
          <w:sz w:val="28"/>
          <w:szCs w:val="28"/>
          <w:lang w:val="es-MX" w:eastAsia="es-MX"/>
        </w:rPr>
        <w:t xml:space="preserve"> reciban un cordial saludo y a la vez aprovechamos la ocasión</w:t>
      </w:r>
      <w:r w:rsidR="003A7BB6">
        <w:rPr>
          <w:rFonts w:ascii="Arial" w:eastAsia="Times New Roman" w:hAnsi="Arial" w:cs="Arial"/>
          <w:i/>
          <w:sz w:val="28"/>
          <w:szCs w:val="28"/>
          <w:lang w:val="es-MX" w:eastAsia="es-MX"/>
        </w:rPr>
        <w:t>,</w:t>
      </w:r>
      <w:r w:rsidR="00510D34" w:rsidRPr="003A7BB6">
        <w:rPr>
          <w:rFonts w:ascii="Arial" w:eastAsia="Times New Roman" w:hAnsi="Arial" w:cs="Arial"/>
          <w:i/>
          <w:sz w:val="28"/>
          <w:szCs w:val="28"/>
          <w:lang w:val="es-MX" w:eastAsia="es-MX"/>
        </w:rPr>
        <w:t xml:space="preserve"> para solicitarle su intervención</w:t>
      </w:r>
      <w:r w:rsidR="003A7BB6">
        <w:rPr>
          <w:rFonts w:ascii="Arial" w:eastAsia="Times New Roman" w:hAnsi="Arial" w:cs="Arial"/>
          <w:i/>
          <w:sz w:val="28"/>
          <w:szCs w:val="28"/>
          <w:lang w:val="es-MX" w:eastAsia="es-MX"/>
        </w:rPr>
        <w:t>,</w:t>
      </w:r>
      <w:r w:rsidR="00510D34" w:rsidRPr="003A7BB6">
        <w:rPr>
          <w:rFonts w:ascii="Arial" w:eastAsia="Times New Roman" w:hAnsi="Arial" w:cs="Arial"/>
          <w:i/>
          <w:sz w:val="28"/>
          <w:szCs w:val="28"/>
          <w:lang w:val="es-MX" w:eastAsia="es-MX"/>
        </w:rPr>
        <w:t xml:space="preserve"> para que se resuelva la situación del programa de vivienda</w:t>
      </w:r>
      <w:r w:rsidR="003A7BB6">
        <w:rPr>
          <w:rFonts w:ascii="Arial" w:eastAsia="Times New Roman" w:hAnsi="Arial" w:cs="Arial"/>
          <w:i/>
          <w:sz w:val="28"/>
          <w:szCs w:val="28"/>
          <w:lang w:val="es-MX" w:eastAsia="es-MX"/>
        </w:rPr>
        <w:t>,</w:t>
      </w:r>
      <w:r w:rsidR="00510D34" w:rsidRPr="003A7BB6">
        <w:rPr>
          <w:rFonts w:ascii="Arial" w:eastAsia="Times New Roman" w:hAnsi="Arial" w:cs="Arial"/>
          <w:i/>
          <w:sz w:val="28"/>
          <w:szCs w:val="28"/>
          <w:lang w:val="es-MX" w:eastAsia="es-MX"/>
        </w:rPr>
        <w:t xml:space="preserve"> de pie de casa</w:t>
      </w:r>
      <w:r w:rsidR="003A7BB6">
        <w:rPr>
          <w:rFonts w:ascii="Arial" w:eastAsia="Times New Roman" w:hAnsi="Arial" w:cs="Arial"/>
          <w:i/>
          <w:sz w:val="28"/>
          <w:szCs w:val="28"/>
          <w:lang w:val="es-MX" w:eastAsia="es-MX"/>
        </w:rPr>
        <w:t>,</w:t>
      </w:r>
      <w:r w:rsidR="00510D34" w:rsidRPr="003A7BB6">
        <w:rPr>
          <w:rFonts w:ascii="Arial" w:eastAsia="Times New Roman" w:hAnsi="Arial" w:cs="Arial"/>
          <w:i/>
          <w:sz w:val="28"/>
          <w:szCs w:val="28"/>
          <w:lang w:val="es-MX" w:eastAsia="es-MX"/>
        </w:rPr>
        <w:t xml:space="preserve"> donde </w:t>
      </w:r>
      <w:r w:rsidR="003A7BB6">
        <w:rPr>
          <w:rFonts w:ascii="Arial" w:eastAsia="Times New Roman" w:hAnsi="Arial" w:cs="Arial"/>
          <w:i/>
          <w:sz w:val="28"/>
          <w:szCs w:val="28"/>
          <w:lang w:val="es-MX" w:eastAsia="es-MX"/>
        </w:rPr>
        <w:t xml:space="preserve">40 </w:t>
      </w:r>
      <w:r w:rsidR="00510D34" w:rsidRPr="003A7BB6">
        <w:rPr>
          <w:rFonts w:ascii="Arial" w:eastAsia="Times New Roman" w:hAnsi="Arial" w:cs="Arial"/>
          <w:i/>
          <w:sz w:val="28"/>
          <w:szCs w:val="28"/>
          <w:lang w:val="es-MX" w:eastAsia="es-MX"/>
        </w:rPr>
        <w:t>cuarenta personas estamos siendo afectadas</w:t>
      </w:r>
      <w:r w:rsidR="003A7BB6">
        <w:rPr>
          <w:rFonts w:ascii="Arial" w:eastAsia="Times New Roman" w:hAnsi="Arial" w:cs="Arial"/>
          <w:i/>
          <w:sz w:val="28"/>
          <w:szCs w:val="28"/>
          <w:lang w:val="es-MX" w:eastAsia="es-MX"/>
        </w:rPr>
        <w:t>,</w:t>
      </w:r>
      <w:r w:rsidR="00510D34" w:rsidRPr="003A7BB6">
        <w:rPr>
          <w:rFonts w:ascii="Arial" w:eastAsia="Times New Roman" w:hAnsi="Arial" w:cs="Arial"/>
          <w:i/>
          <w:sz w:val="28"/>
          <w:szCs w:val="28"/>
          <w:lang w:val="es-MX" w:eastAsia="es-MX"/>
        </w:rPr>
        <w:t xml:space="preserve"> ya que el año pasado</w:t>
      </w:r>
      <w:r w:rsidR="003A7BB6">
        <w:rPr>
          <w:rFonts w:ascii="Arial" w:eastAsia="Times New Roman" w:hAnsi="Arial" w:cs="Arial"/>
          <w:i/>
          <w:sz w:val="28"/>
          <w:szCs w:val="28"/>
          <w:lang w:val="es-MX" w:eastAsia="es-MX"/>
        </w:rPr>
        <w:t>, el Gobierno M</w:t>
      </w:r>
      <w:r w:rsidR="00510D34" w:rsidRPr="003A7BB6">
        <w:rPr>
          <w:rFonts w:ascii="Arial" w:eastAsia="Times New Roman" w:hAnsi="Arial" w:cs="Arial"/>
          <w:i/>
          <w:sz w:val="28"/>
          <w:szCs w:val="28"/>
          <w:lang w:val="es-MX" w:eastAsia="es-MX"/>
        </w:rPr>
        <w:t>unicipal</w:t>
      </w:r>
      <w:r w:rsidR="003A7BB6">
        <w:rPr>
          <w:rFonts w:ascii="Arial" w:eastAsia="Times New Roman" w:hAnsi="Arial" w:cs="Arial"/>
          <w:i/>
          <w:sz w:val="28"/>
          <w:szCs w:val="28"/>
          <w:lang w:val="es-MX" w:eastAsia="es-MX"/>
        </w:rPr>
        <w:t>,</w:t>
      </w:r>
      <w:r w:rsidR="00510D34" w:rsidRPr="003A7BB6">
        <w:rPr>
          <w:rFonts w:ascii="Arial" w:eastAsia="Times New Roman" w:hAnsi="Arial" w:cs="Arial"/>
          <w:i/>
          <w:sz w:val="28"/>
          <w:szCs w:val="28"/>
          <w:lang w:val="es-MX" w:eastAsia="es-MX"/>
        </w:rPr>
        <w:t xml:space="preserve"> a trav</w:t>
      </w:r>
      <w:r w:rsidR="003A7BB6">
        <w:rPr>
          <w:rFonts w:ascii="Arial" w:eastAsia="Times New Roman" w:hAnsi="Arial" w:cs="Arial"/>
          <w:i/>
          <w:sz w:val="28"/>
          <w:szCs w:val="28"/>
          <w:lang w:val="es-MX" w:eastAsia="es-MX"/>
        </w:rPr>
        <w:t>és del Departamento de V</w:t>
      </w:r>
      <w:r w:rsidR="00510D34" w:rsidRPr="003A7BB6">
        <w:rPr>
          <w:rFonts w:ascii="Arial" w:eastAsia="Times New Roman" w:hAnsi="Arial" w:cs="Arial"/>
          <w:i/>
          <w:sz w:val="28"/>
          <w:szCs w:val="28"/>
          <w:lang w:val="es-MX" w:eastAsia="es-MX"/>
        </w:rPr>
        <w:t>ivienda</w:t>
      </w:r>
      <w:r w:rsidR="003A7BB6">
        <w:rPr>
          <w:rFonts w:ascii="Arial" w:eastAsia="Times New Roman" w:hAnsi="Arial" w:cs="Arial"/>
          <w:i/>
          <w:sz w:val="28"/>
          <w:szCs w:val="28"/>
          <w:lang w:val="es-MX" w:eastAsia="es-MX"/>
        </w:rPr>
        <w:t>,</w:t>
      </w:r>
      <w:r w:rsidR="00510D34" w:rsidRPr="003A7BB6">
        <w:rPr>
          <w:rFonts w:ascii="Arial" w:eastAsia="Times New Roman" w:hAnsi="Arial" w:cs="Arial"/>
          <w:i/>
          <w:sz w:val="28"/>
          <w:szCs w:val="28"/>
          <w:lang w:val="es-MX" w:eastAsia="es-MX"/>
        </w:rPr>
        <w:t xml:space="preserve"> encabezado por </w:t>
      </w:r>
      <w:r w:rsidR="003A7BB6">
        <w:rPr>
          <w:rFonts w:ascii="Arial" w:eastAsia="Times New Roman" w:hAnsi="Arial" w:cs="Arial"/>
          <w:i/>
          <w:sz w:val="28"/>
          <w:szCs w:val="28"/>
          <w:lang w:val="es-MX" w:eastAsia="es-MX"/>
        </w:rPr>
        <w:t>el Señor Ángel Áv</w:t>
      </w:r>
      <w:r w:rsidR="00510D34" w:rsidRPr="003A7BB6">
        <w:rPr>
          <w:rFonts w:ascii="Arial" w:eastAsia="Times New Roman" w:hAnsi="Arial" w:cs="Arial"/>
          <w:i/>
          <w:sz w:val="28"/>
          <w:szCs w:val="28"/>
          <w:lang w:val="es-MX" w:eastAsia="es-MX"/>
        </w:rPr>
        <w:t>alos Galván</w:t>
      </w:r>
      <w:r w:rsidR="003A7BB6">
        <w:rPr>
          <w:rFonts w:ascii="Arial" w:eastAsia="Times New Roman" w:hAnsi="Arial" w:cs="Arial"/>
          <w:i/>
          <w:sz w:val="28"/>
          <w:szCs w:val="28"/>
          <w:lang w:val="es-MX" w:eastAsia="es-MX"/>
        </w:rPr>
        <w:t>,</w:t>
      </w:r>
      <w:r w:rsidR="00510D34" w:rsidRPr="003A7BB6">
        <w:rPr>
          <w:rFonts w:ascii="Arial" w:eastAsia="Times New Roman" w:hAnsi="Arial" w:cs="Arial"/>
          <w:i/>
          <w:sz w:val="28"/>
          <w:szCs w:val="28"/>
          <w:lang w:val="es-MX" w:eastAsia="es-MX"/>
        </w:rPr>
        <w:t xml:space="preserve"> en </w:t>
      </w:r>
      <w:r w:rsidR="003A7BB6">
        <w:rPr>
          <w:rFonts w:ascii="Arial" w:eastAsia="Times New Roman" w:hAnsi="Arial" w:cs="Arial"/>
          <w:i/>
          <w:sz w:val="28"/>
          <w:szCs w:val="28"/>
          <w:lang w:val="es-MX" w:eastAsia="es-MX"/>
        </w:rPr>
        <w:t>Coordinación con sus C</w:t>
      </w:r>
      <w:r w:rsidR="00510D34" w:rsidRPr="003A7BB6">
        <w:rPr>
          <w:rFonts w:ascii="Arial" w:eastAsia="Times New Roman" w:hAnsi="Arial" w:cs="Arial"/>
          <w:i/>
          <w:sz w:val="28"/>
          <w:szCs w:val="28"/>
          <w:lang w:val="es-MX" w:eastAsia="es-MX"/>
        </w:rPr>
        <w:t>olaboradores</w:t>
      </w:r>
      <w:r w:rsidR="00437DC2">
        <w:rPr>
          <w:rFonts w:ascii="Arial" w:eastAsia="Times New Roman" w:hAnsi="Arial" w:cs="Arial"/>
          <w:i/>
          <w:sz w:val="28"/>
          <w:szCs w:val="28"/>
          <w:lang w:val="es-MX" w:eastAsia="es-MX"/>
        </w:rPr>
        <w:t>:</w:t>
      </w:r>
      <w:r w:rsidR="003A7BB6">
        <w:rPr>
          <w:rFonts w:ascii="Arial" w:eastAsia="Times New Roman" w:hAnsi="Arial" w:cs="Arial"/>
          <w:i/>
          <w:sz w:val="28"/>
          <w:szCs w:val="28"/>
          <w:lang w:val="es-MX" w:eastAsia="es-MX"/>
        </w:rPr>
        <w:t xml:space="preserve"> Martha Estela Alcántar</w:t>
      </w:r>
      <w:r w:rsidR="00510D34" w:rsidRPr="003A7BB6">
        <w:rPr>
          <w:rFonts w:ascii="Arial" w:eastAsia="Times New Roman" w:hAnsi="Arial" w:cs="Arial"/>
          <w:i/>
          <w:sz w:val="28"/>
          <w:szCs w:val="28"/>
          <w:lang w:val="es-MX" w:eastAsia="es-MX"/>
        </w:rPr>
        <w:t xml:space="preserve"> y Cristian Martín Castillo Chávez</w:t>
      </w:r>
      <w:r w:rsidR="003A7BB6">
        <w:rPr>
          <w:rFonts w:ascii="Arial" w:eastAsia="Times New Roman" w:hAnsi="Arial" w:cs="Arial"/>
          <w:i/>
          <w:sz w:val="28"/>
          <w:szCs w:val="28"/>
          <w:lang w:val="es-MX" w:eastAsia="es-MX"/>
        </w:rPr>
        <w:t>,</w:t>
      </w:r>
      <w:r w:rsidR="00510D34" w:rsidRPr="003A7BB6">
        <w:rPr>
          <w:rFonts w:ascii="Arial" w:eastAsia="Times New Roman" w:hAnsi="Arial" w:cs="Arial"/>
          <w:i/>
          <w:sz w:val="28"/>
          <w:szCs w:val="28"/>
          <w:lang w:val="es-MX" w:eastAsia="es-MX"/>
        </w:rPr>
        <w:t xml:space="preserve"> realizaron</w:t>
      </w:r>
      <w:r w:rsidR="00510D34">
        <w:rPr>
          <w:rFonts w:ascii="Arial" w:eastAsia="Times New Roman" w:hAnsi="Arial" w:cs="Arial"/>
          <w:sz w:val="28"/>
          <w:szCs w:val="28"/>
          <w:lang w:val="es-MX" w:eastAsia="es-MX"/>
        </w:rPr>
        <w:t xml:space="preserve"> </w:t>
      </w:r>
      <w:r w:rsidR="00510D34" w:rsidRPr="00437DC2">
        <w:rPr>
          <w:rFonts w:ascii="Arial" w:eastAsia="Times New Roman" w:hAnsi="Arial" w:cs="Arial"/>
          <w:i/>
          <w:sz w:val="28"/>
          <w:szCs w:val="28"/>
          <w:lang w:val="es-MX" w:eastAsia="es-MX"/>
        </w:rPr>
        <w:t>convocatoria abierta</w:t>
      </w:r>
      <w:r w:rsidR="00437DC2" w:rsidRPr="00437DC2">
        <w:rPr>
          <w:rFonts w:ascii="Arial" w:eastAsia="Times New Roman" w:hAnsi="Arial" w:cs="Arial"/>
          <w:i/>
          <w:sz w:val="28"/>
          <w:szCs w:val="28"/>
          <w:lang w:val="es-MX" w:eastAsia="es-MX"/>
        </w:rPr>
        <w:t>, respecto al Programa de V</w:t>
      </w:r>
      <w:r w:rsidR="00510D34" w:rsidRPr="00437DC2">
        <w:rPr>
          <w:rFonts w:ascii="Arial" w:eastAsia="Times New Roman" w:hAnsi="Arial" w:cs="Arial"/>
          <w:i/>
          <w:sz w:val="28"/>
          <w:szCs w:val="28"/>
          <w:lang w:val="es-MX" w:eastAsia="es-MX"/>
        </w:rPr>
        <w:t>ivienda</w:t>
      </w:r>
      <w:r w:rsidR="00437DC2" w:rsidRPr="00437DC2">
        <w:rPr>
          <w:rFonts w:ascii="Arial" w:eastAsia="Times New Roman" w:hAnsi="Arial" w:cs="Arial"/>
          <w:i/>
          <w:sz w:val="28"/>
          <w:szCs w:val="28"/>
          <w:lang w:val="es-MX" w:eastAsia="es-MX"/>
        </w:rPr>
        <w:t>,</w:t>
      </w:r>
      <w:r w:rsidR="00510D34" w:rsidRPr="00437DC2">
        <w:rPr>
          <w:rFonts w:ascii="Arial" w:eastAsia="Times New Roman" w:hAnsi="Arial" w:cs="Arial"/>
          <w:i/>
          <w:sz w:val="28"/>
          <w:szCs w:val="28"/>
          <w:lang w:val="es-MX" w:eastAsia="es-MX"/>
        </w:rPr>
        <w:t xml:space="preserve"> donde nos informaron que</w:t>
      </w:r>
      <w:r w:rsidR="00437DC2" w:rsidRPr="00437DC2">
        <w:rPr>
          <w:rFonts w:ascii="Arial" w:eastAsia="Times New Roman" w:hAnsi="Arial" w:cs="Arial"/>
          <w:i/>
          <w:sz w:val="28"/>
          <w:szCs w:val="28"/>
          <w:lang w:val="es-MX" w:eastAsia="es-MX"/>
        </w:rPr>
        <w:t>,</w:t>
      </w:r>
      <w:r w:rsidR="00510D34" w:rsidRPr="00437DC2">
        <w:rPr>
          <w:rFonts w:ascii="Arial" w:eastAsia="Times New Roman" w:hAnsi="Arial" w:cs="Arial"/>
          <w:i/>
          <w:sz w:val="28"/>
          <w:szCs w:val="28"/>
          <w:lang w:val="es-MX" w:eastAsia="es-MX"/>
        </w:rPr>
        <w:t xml:space="preserve"> el valor de la vivienda era de </w:t>
      </w:r>
      <w:r w:rsidR="00437DC2" w:rsidRPr="00437DC2">
        <w:rPr>
          <w:rFonts w:ascii="Arial" w:eastAsia="Times New Roman" w:hAnsi="Arial" w:cs="Arial"/>
          <w:i/>
          <w:sz w:val="28"/>
          <w:szCs w:val="28"/>
          <w:lang w:val="es-MX" w:eastAsia="es-MX"/>
        </w:rPr>
        <w:t>$</w:t>
      </w:r>
      <w:r w:rsidR="00510D34" w:rsidRPr="00437DC2">
        <w:rPr>
          <w:rFonts w:ascii="Arial" w:eastAsia="Times New Roman" w:hAnsi="Arial" w:cs="Arial"/>
          <w:i/>
          <w:sz w:val="28"/>
          <w:szCs w:val="28"/>
          <w:lang w:val="es-MX" w:eastAsia="es-MX"/>
        </w:rPr>
        <w:t>148</w:t>
      </w:r>
      <w:r w:rsidR="00437DC2" w:rsidRPr="00437DC2">
        <w:rPr>
          <w:rFonts w:ascii="Arial" w:eastAsia="Times New Roman" w:hAnsi="Arial" w:cs="Arial"/>
          <w:i/>
          <w:sz w:val="28"/>
          <w:szCs w:val="28"/>
          <w:lang w:val="es-MX" w:eastAsia="es-MX"/>
        </w:rPr>
        <w:t xml:space="preserve">,000.00 (Ciento cuarenta y ocho </w:t>
      </w:r>
      <w:r w:rsidR="00510D34" w:rsidRPr="00437DC2">
        <w:rPr>
          <w:rFonts w:ascii="Arial" w:eastAsia="Times New Roman" w:hAnsi="Arial" w:cs="Arial"/>
          <w:i/>
          <w:sz w:val="28"/>
          <w:szCs w:val="28"/>
          <w:lang w:val="es-MX" w:eastAsia="es-MX"/>
        </w:rPr>
        <w:t>mil pesos</w:t>
      </w:r>
      <w:r w:rsidR="00437DC2" w:rsidRPr="00437DC2">
        <w:rPr>
          <w:rFonts w:ascii="Arial" w:eastAsia="Times New Roman" w:hAnsi="Arial" w:cs="Arial"/>
          <w:i/>
          <w:sz w:val="28"/>
          <w:szCs w:val="28"/>
          <w:lang w:val="es-MX" w:eastAsia="es-MX"/>
        </w:rPr>
        <w:t xml:space="preserve"> 00/100 m.n.) </w:t>
      </w:r>
      <w:r w:rsidR="00510D34" w:rsidRPr="00437DC2">
        <w:rPr>
          <w:rFonts w:ascii="Arial" w:eastAsia="Times New Roman" w:hAnsi="Arial" w:cs="Arial"/>
          <w:i/>
          <w:sz w:val="28"/>
          <w:szCs w:val="28"/>
          <w:lang w:val="es-MX" w:eastAsia="es-MX"/>
        </w:rPr>
        <w:t xml:space="preserve"> con el </w:t>
      </w:r>
      <w:r w:rsidR="00437DC2" w:rsidRPr="00437DC2">
        <w:rPr>
          <w:rFonts w:ascii="Arial" w:eastAsia="Times New Roman" w:hAnsi="Arial" w:cs="Arial"/>
          <w:i/>
          <w:sz w:val="28"/>
          <w:szCs w:val="28"/>
          <w:lang w:val="es-MX" w:eastAsia="es-MX"/>
        </w:rPr>
        <w:t>apoyo del CONAVI,</w:t>
      </w:r>
      <w:r w:rsidR="00510D34" w:rsidRPr="00437DC2">
        <w:rPr>
          <w:rFonts w:ascii="Arial" w:eastAsia="Times New Roman" w:hAnsi="Arial" w:cs="Arial"/>
          <w:i/>
          <w:sz w:val="28"/>
          <w:szCs w:val="28"/>
          <w:lang w:val="es-MX" w:eastAsia="es-MX"/>
        </w:rPr>
        <w:t xml:space="preserve"> de un subsidio único por la cantidad de</w:t>
      </w:r>
      <w:r w:rsidR="00437DC2">
        <w:rPr>
          <w:rFonts w:ascii="Arial" w:eastAsia="Times New Roman" w:hAnsi="Arial" w:cs="Arial"/>
          <w:i/>
          <w:sz w:val="28"/>
          <w:szCs w:val="28"/>
          <w:lang w:val="es-MX" w:eastAsia="es-MX"/>
        </w:rPr>
        <w:t xml:space="preserve"> $66,647.90 (S</w:t>
      </w:r>
      <w:r w:rsidR="00510D34" w:rsidRPr="00437DC2">
        <w:rPr>
          <w:rFonts w:ascii="Arial" w:eastAsia="Times New Roman" w:hAnsi="Arial" w:cs="Arial"/>
          <w:i/>
          <w:sz w:val="28"/>
          <w:szCs w:val="28"/>
          <w:lang w:val="es-MX" w:eastAsia="es-MX"/>
        </w:rPr>
        <w:t>esenta y seis mil</w:t>
      </w:r>
      <w:r w:rsidR="00437DC2">
        <w:rPr>
          <w:rFonts w:ascii="Arial" w:eastAsia="Times New Roman" w:hAnsi="Arial" w:cs="Arial"/>
          <w:i/>
          <w:sz w:val="28"/>
          <w:szCs w:val="28"/>
          <w:lang w:val="es-MX" w:eastAsia="es-MX"/>
        </w:rPr>
        <w:t>,</w:t>
      </w:r>
      <w:r w:rsidR="00510D34" w:rsidRPr="00437DC2">
        <w:rPr>
          <w:rFonts w:ascii="Arial" w:eastAsia="Times New Roman" w:hAnsi="Arial" w:cs="Arial"/>
          <w:i/>
          <w:sz w:val="28"/>
          <w:szCs w:val="28"/>
          <w:lang w:val="es-MX" w:eastAsia="es-MX"/>
        </w:rPr>
        <w:t xml:space="preserve"> seiscientos cuarenta</w:t>
      </w:r>
      <w:r w:rsidR="00437DC2" w:rsidRPr="00437DC2">
        <w:rPr>
          <w:rFonts w:ascii="Arial" w:eastAsia="Times New Roman" w:hAnsi="Arial" w:cs="Arial"/>
          <w:i/>
          <w:sz w:val="28"/>
          <w:szCs w:val="28"/>
          <w:lang w:val="es-MX" w:eastAsia="es-MX"/>
        </w:rPr>
        <w:t xml:space="preserve"> y siete pesos 90/100 m.n.) Y,</w:t>
      </w:r>
      <w:r w:rsidR="00510D34" w:rsidRPr="00437DC2">
        <w:rPr>
          <w:rFonts w:ascii="Arial" w:eastAsia="Times New Roman" w:hAnsi="Arial" w:cs="Arial"/>
          <w:i/>
          <w:sz w:val="28"/>
          <w:szCs w:val="28"/>
          <w:lang w:val="es-MX" w:eastAsia="es-MX"/>
        </w:rPr>
        <w:t xml:space="preserve"> un crédito que se tramitará</w:t>
      </w:r>
      <w:r w:rsidR="00437DC2" w:rsidRPr="00437DC2">
        <w:rPr>
          <w:rFonts w:ascii="Arial" w:eastAsia="Times New Roman" w:hAnsi="Arial" w:cs="Arial"/>
          <w:i/>
          <w:sz w:val="28"/>
          <w:szCs w:val="28"/>
          <w:lang w:val="es-MX" w:eastAsia="es-MX"/>
        </w:rPr>
        <w:t>,</w:t>
      </w:r>
      <w:r w:rsidR="00510D34" w:rsidRPr="00437DC2">
        <w:rPr>
          <w:rFonts w:ascii="Arial" w:eastAsia="Times New Roman" w:hAnsi="Arial" w:cs="Arial"/>
          <w:i/>
          <w:sz w:val="28"/>
          <w:szCs w:val="28"/>
          <w:lang w:val="es-MX" w:eastAsia="es-MX"/>
        </w:rPr>
        <w:t xml:space="preserve"> </w:t>
      </w:r>
      <w:r w:rsidR="00437DC2" w:rsidRPr="00437DC2">
        <w:rPr>
          <w:rFonts w:ascii="Arial" w:eastAsia="Times New Roman" w:hAnsi="Arial" w:cs="Arial"/>
          <w:i/>
          <w:sz w:val="28"/>
          <w:szCs w:val="28"/>
          <w:lang w:val="es-MX" w:eastAsia="es-MX"/>
        </w:rPr>
        <w:t>con una F</w:t>
      </w:r>
      <w:r w:rsidR="00510D34" w:rsidRPr="00437DC2">
        <w:rPr>
          <w:rFonts w:ascii="Arial" w:eastAsia="Times New Roman" w:hAnsi="Arial" w:cs="Arial"/>
          <w:i/>
          <w:sz w:val="28"/>
          <w:szCs w:val="28"/>
          <w:lang w:val="es-MX" w:eastAsia="es-MX"/>
        </w:rPr>
        <w:t>inanciera</w:t>
      </w:r>
      <w:r w:rsidR="00437DC2" w:rsidRPr="00437DC2">
        <w:rPr>
          <w:rFonts w:ascii="Arial" w:eastAsia="Times New Roman" w:hAnsi="Arial" w:cs="Arial"/>
          <w:i/>
          <w:sz w:val="28"/>
          <w:szCs w:val="28"/>
          <w:lang w:val="es-MX" w:eastAsia="es-MX"/>
        </w:rPr>
        <w:t>,</w:t>
      </w:r>
      <w:r w:rsidR="00510D34" w:rsidRPr="00437DC2">
        <w:rPr>
          <w:rFonts w:ascii="Arial" w:eastAsia="Times New Roman" w:hAnsi="Arial" w:cs="Arial"/>
          <w:i/>
          <w:sz w:val="28"/>
          <w:szCs w:val="28"/>
          <w:lang w:val="es-MX" w:eastAsia="es-MX"/>
        </w:rPr>
        <w:t xml:space="preserve"> por la cantidad de</w:t>
      </w:r>
      <w:r w:rsidR="00437DC2" w:rsidRPr="00437DC2">
        <w:rPr>
          <w:rFonts w:ascii="Arial" w:eastAsia="Times New Roman" w:hAnsi="Arial" w:cs="Arial"/>
          <w:i/>
          <w:sz w:val="28"/>
          <w:szCs w:val="28"/>
          <w:lang w:val="es-MX" w:eastAsia="es-MX"/>
        </w:rPr>
        <w:t xml:space="preserve"> $66,552.10 (S</w:t>
      </w:r>
      <w:r w:rsidR="00510D34" w:rsidRPr="00437DC2">
        <w:rPr>
          <w:rFonts w:ascii="Arial" w:eastAsia="Times New Roman" w:hAnsi="Arial" w:cs="Arial"/>
          <w:i/>
          <w:sz w:val="28"/>
          <w:szCs w:val="28"/>
          <w:lang w:val="es-MX" w:eastAsia="es-MX"/>
        </w:rPr>
        <w:t>esenta y seis mil</w:t>
      </w:r>
      <w:r w:rsidR="00437DC2" w:rsidRPr="00437DC2">
        <w:rPr>
          <w:rFonts w:ascii="Arial" w:eastAsia="Times New Roman" w:hAnsi="Arial" w:cs="Arial"/>
          <w:i/>
          <w:sz w:val="28"/>
          <w:szCs w:val="28"/>
          <w:lang w:val="es-MX" w:eastAsia="es-MX"/>
        </w:rPr>
        <w:t>, quinientos cincuenta y dos pesos 10/100 m.n.)</w:t>
      </w:r>
      <w:r w:rsidR="00510D34" w:rsidRPr="00437DC2">
        <w:rPr>
          <w:rFonts w:ascii="Arial" w:eastAsia="Times New Roman" w:hAnsi="Arial" w:cs="Arial"/>
          <w:i/>
          <w:sz w:val="28"/>
          <w:szCs w:val="28"/>
          <w:lang w:val="es-MX" w:eastAsia="es-MX"/>
        </w:rPr>
        <w:t xml:space="preserve"> y además del enganche de </w:t>
      </w:r>
      <w:r w:rsidR="00437DC2" w:rsidRPr="00437DC2">
        <w:rPr>
          <w:rFonts w:ascii="Arial" w:eastAsia="Times New Roman" w:hAnsi="Arial" w:cs="Arial"/>
          <w:i/>
          <w:sz w:val="28"/>
          <w:szCs w:val="28"/>
          <w:lang w:val="es-MX" w:eastAsia="es-MX"/>
        </w:rPr>
        <w:t>$15,000.00 (Q</w:t>
      </w:r>
      <w:r w:rsidR="00510D34" w:rsidRPr="00437DC2">
        <w:rPr>
          <w:rFonts w:ascii="Arial" w:eastAsia="Times New Roman" w:hAnsi="Arial" w:cs="Arial"/>
          <w:i/>
          <w:sz w:val="28"/>
          <w:szCs w:val="28"/>
          <w:lang w:val="es-MX" w:eastAsia="es-MX"/>
        </w:rPr>
        <w:t>uince mil pesos</w:t>
      </w:r>
      <w:r w:rsidR="00437DC2" w:rsidRPr="00437DC2">
        <w:rPr>
          <w:rFonts w:ascii="Arial" w:eastAsia="Times New Roman" w:hAnsi="Arial" w:cs="Arial"/>
          <w:i/>
          <w:sz w:val="28"/>
          <w:szCs w:val="28"/>
          <w:lang w:val="es-MX" w:eastAsia="es-MX"/>
        </w:rPr>
        <w:t xml:space="preserve"> 00/100 M.N.) </w:t>
      </w:r>
      <w:r w:rsidR="00510D34" w:rsidRPr="0061307D">
        <w:rPr>
          <w:rFonts w:ascii="Arial" w:eastAsia="Times New Roman" w:hAnsi="Arial" w:cs="Arial"/>
          <w:sz w:val="28"/>
          <w:szCs w:val="28"/>
          <w:lang w:val="es-MX" w:eastAsia="es-MX"/>
        </w:rPr>
        <w:t xml:space="preserve"> y anexan el folleto</w:t>
      </w:r>
      <w:r w:rsidR="00126C6B">
        <w:rPr>
          <w:rFonts w:ascii="Arial" w:eastAsia="Times New Roman" w:hAnsi="Arial" w:cs="Arial"/>
          <w:sz w:val="28"/>
          <w:szCs w:val="28"/>
          <w:lang w:val="es-MX" w:eastAsia="es-MX"/>
        </w:rPr>
        <w:t xml:space="preserve">. </w:t>
      </w:r>
      <w:r w:rsidR="00126C6B" w:rsidRPr="00126C6B">
        <w:rPr>
          <w:rFonts w:ascii="Arial" w:eastAsia="Times New Roman" w:hAnsi="Arial" w:cs="Arial"/>
          <w:i/>
          <w:sz w:val="28"/>
          <w:szCs w:val="28"/>
          <w:lang w:val="es-MX" w:eastAsia="es-MX"/>
        </w:rPr>
        <w:t>P</w:t>
      </w:r>
      <w:r w:rsidR="00510D34" w:rsidRPr="00126C6B">
        <w:rPr>
          <w:rFonts w:ascii="Arial" w:eastAsia="Times New Roman" w:hAnsi="Arial" w:cs="Arial"/>
          <w:i/>
          <w:sz w:val="28"/>
          <w:szCs w:val="28"/>
          <w:lang w:val="es-MX" w:eastAsia="es-MX"/>
        </w:rPr>
        <w:t>or lo que</w:t>
      </w:r>
      <w:r w:rsidR="00126C6B" w:rsidRPr="00126C6B">
        <w:rPr>
          <w:rFonts w:ascii="Arial" w:eastAsia="Times New Roman" w:hAnsi="Arial" w:cs="Arial"/>
          <w:i/>
          <w:sz w:val="28"/>
          <w:szCs w:val="28"/>
          <w:lang w:val="es-MX" w:eastAsia="es-MX"/>
        </w:rPr>
        <w:t>,</w:t>
      </w:r>
      <w:r w:rsidR="00510D34" w:rsidRPr="00126C6B">
        <w:rPr>
          <w:rFonts w:ascii="Arial" w:eastAsia="Times New Roman" w:hAnsi="Arial" w:cs="Arial"/>
          <w:i/>
          <w:sz w:val="28"/>
          <w:szCs w:val="28"/>
          <w:lang w:val="es-MX" w:eastAsia="es-MX"/>
        </w:rPr>
        <w:t xml:space="preserve"> suscribimos</w:t>
      </w:r>
      <w:r w:rsidR="00126C6B" w:rsidRPr="00126C6B">
        <w:rPr>
          <w:rFonts w:ascii="Arial" w:eastAsia="Times New Roman" w:hAnsi="Arial" w:cs="Arial"/>
          <w:i/>
          <w:sz w:val="28"/>
          <w:szCs w:val="28"/>
          <w:lang w:val="es-MX" w:eastAsia="es-MX"/>
        </w:rPr>
        <w:t>,</w:t>
      </w:r>
      <w:r w:rsidR="00510D34" w:rsidRPr="00126C6B">
        <w:rPr>
          <w:rFonts w:ascii="Arial" w:eastAsia="Times New Roman" w:hAnsi="Arial" w:cs="Arial"/>
          <w:i/>
          <w:sz w:val="28"/>
          <w:szCs w:val="28"/>
          <w:lang w:val="es-MX" w:eastAsia="es-MX"/>
        </w:rPr>
        <w:t xml:space="preserve"> confiamos en </w:t>
      </w:r>
      <w:r w:rsidR="00D179FF" w:rsidRPr="00126C6B">
        <w:rPr>
          <w:rFonts w:ascii="Arial" w:eastAsia="Times New Roman" w:hAnsi="Arial" w:cs="Arial"/>
          <w:i/>
          <w:sz w:val="28"/>
          <w:szCs w:val="28"/>
          <w:lang w:val="es-MX" w:eastAsia="es-MX"/>
        </w:rPr>
        <w:t>entrar al Programa</w:t>
      </w:r>
      <w:r w:rsidR="00126C6B" w:rsidRPr="00126C6B">
        <w:rPr>
          <w:rFonts w:ascii="Arial" w:eastAsia="Times New Roman" w:hAnsi="Arial" w:cs="Arial"/>
          <w:i/>
          <w:sz w:val="28"/>
          <w:szCs w:val="28"/>
          <w:lang w:val="es-MX" w:eastAsia="es-MX"/>
        </w:rPr>
        <w:t>,</w:t>
      </w:r>
      <w:r w:rsidR="00D179FF" w:rsidRPr="00126C6B">
        <w:rPr>
          <w:rFonts w:ascii="Arial" w:eastAsia="Times New Roman" w:hAnsi="Arial" w:cs="Arial"/>
          <w:i/>
          <w:sz w:val="28"/>
          <w:szCs w:val="28"/>
          <w:lang w:val="es-MX" w:eastAsia="es-MX"/>
        </w:rPr>
        <w:t xml:space="preserve"> ya que</w:t>
      </w:r>
      <w:r w:rsidR="00126C6B" w:rsidRPr="00126C6B">
        <w:rPr>
          <w:rFonts w:ascii="Arial" w:eastAsia="Times New Roman" w:hAnsi="Arial" w:cs="Arial"/>
          <w:i/>
          <w:sz w:val="28"/>
          <w:szCs w:val="28"/>
          <w:lang w:val="es-MX" w:eastAsia="es-MX"/>
        </w:rPr>
        <w:t>,</w:t>
      </w:r>
      <w:r w:rsidR="00D179FF" w:rsidRPr="00126C6B">
        <w:rPr>
          <w:rFonts w:ascii="Arial" w:eastAsia="Times New Roman" w:hAnsi="Arial" w:cs="Arial"/>
          <w:i/>
          <w:sz w:val="28"/>
          <w:szCs w:val="28"/>
          <w:lang w:val="es-MX" w:eastAsia="es-MX"/>
        </w:rPr>
        <w:t xml:space="preserve"> el Gobierno M</w:t>
      </w:r>
      <w:r w:rsidR="00510D34" w:rsidRPr="00126C6B">
        <w:rPr>
          <w:rFonts w:ascii="Arial" w:eastAsia="Times New Roman" w:hAnsi="Arial" w:cs="Arial"/>
          <w:i/>
          <w:sz w:val="28"/>
          <w:szCs w:val="28"/>
          <w:lang w:val="es-MX" w:eastAsia="es-MX"/>
        </w:rPr>
        <w:t>unicipal</w:t>
      </w:r>
      <w:r w:rsidR="00D179FF" w:rsidRPr="00126C6B">
        <w:rPr>
          <w:rFonts w:ascii="Arial" w:eastAsia="Times New Roman" w:hAnsi="Arial" w:cs="Arial"/>
          <w:i/>
          <w:sz w:val="28"/>
          <w:szCs w:val="28"/>
          <w:lang w:val="es-MX" w:eastAsia="es-MX"/>
        </w:rPr>
        <w:t>,</w:t>
      </w:r>
      <w:r w:rsidR="00510D34" w:rsidRPr="00126C6B">
        <w:rPr>
          <w:rFonts w:ascii="Arial" w:eastAsia="Times New Roman" w:hAnsi="Arial" w:cs="Arial"/>
          <w:i/>
          <w:sz w:val="28"/>
          <w:szCs w:val="28"/>
          <w:lang w:val="es-MX" w:eastAsia="es-MX"/>
        </w:rPr>
        <w:t xml:space="preserve"> </w:t>
      </w:r>
      <w:r w:rsidR="00D179FF" w:rsidRPr="00126C6B">
        <w:rPr>
          <w:rFonts w:ascii="Arial" w:eastAsia="Times New Roman" w:hAnsi="Arial" w:cs="Arial"/>
          <w:i/>
          <w:sz w:val="28"/>
          <w:szCs w:val="28"/>
          <w:lang w:val="es-MX" w:eastAsia="es-MX"/>
        </w:rPr>
        <w:t>fue el que bajó el P</w:t>
      </w:r>
      <w:r w:rsidR="00510D34" w:rsidRPr="00126C6B">
        <w:rPr>
          <w:rFonts w:ascii="Arial" w:eastAsia="Times New Roman" w:hAnsi="Arial" w:cs="Arial"/>
          <w:i/>
          <w:sz w:val="28"/>
          <w:szCs w:val="28"/>
          <w:lang w:val="es-MX" w:eastAsia="es-MX"/>
        </w:rPr>
        <w:t>rograma</w:t>
      </w:r>
      <w:r w:rsidR="00126C6B" w:rsidRPr="00126C6B">
        <w:rPr>
          <w:rFonts w:ascii="Arial" w:eastAsia="Times New Roman" w:hAnsi="Arial" w:cs="Arial"/>
          <w:i/>
          <w:sz w:val="28"/>
          <w:szCs w:val="28"/>
          <w:lang w:val="es-MX" w:eastAsia="es-MX"/>
        </w:rPr>
        <w:t>,</w:t>
      </w:r>
      <w:r w:rsidR="00510D34" w:rsidRPr="00126C6B">
        <w:rPr>
          <w:rFonts w:ascii="Arial" w:eastAsia="Times New Roman" w:hAnsi="Arial" w:cs="Arial"/>
          <w:i/>
          <w:sz w:val="28"/>
          <w:szCs w:val="28"/>
          <w:lang w:val="es-MX" w:eastAsia="es-MX"/>
        </w:rPr>
        <w:t xml:space="preserve"> por lo que suponíamos que las cosas estaban en regla</w:t>
      </w:r>
      <w:r w:rsidR="00126C6B" w:rsidRPr="00126C6B">
        <w:rPr>
          <w:rFonts w:ascii="Arial" w:eastAsia="Times New Roman" w:hAnsi="Arial" w:cs="Arial"/>
          <w:i/>
          <w:sz w:val="28"/>
          <w:szCs w:val="28"/>
          <w:lang w:val="es-MX" w:eastAsia="es-MX"/>
        </w:rPr>
        <w:t>. A</w:t>
      </w:r>
      <w:r w:rsidR="00510D34" w:rsidRPr="00126C6B">
        <w:rPr>
          <w:rFonts w:ascii="Arial" w:eastAsia="Times New Roman" w:hAnsi="Arial" w:cs="Arial"/>
          <w:i/>
          <w:sz w:val="28"/>
          <w:szCs w:val="28"/>
          <w:lang w:val="es-MX" w:eastAsia="es-MX"/>
        </w:rPr>
        <w:t xml:space="preserve">demás la </w:t>
      </w:r>
      <w:r w:rsidR="00510D34" w:rsidRPr="00126C6B">
        <w:rPr>
          <w:rFonts w:ascii="Arial" w:eastAsia="Times New Roman" w:hAnsi="Arial" w:cs="Arial"/>
          <w:i/>
          <w:sz w:val="28"/>
          <w:szCs w:val="28"/>
          <w:lang w:val="es-MX" w:eastAsia="es-MX"/>
        </w:rPr>
        <w:lastRenderedPageBreak/>
        <w:t>necesidad que tenemos de adquirir una vivienda</w:t>
      </w:r>
      <w:r w:rsidR="00126C6B" w:rsidRPr="00126C6B">
        <w:rPr>
          <w:rFonts w:ascii="Arial" w:eastAsia="Times New Roman" w:hAnsi="Arial" w:cs="Arial"/>
          <w:i/>
          <w:sz w:val="28"/>
          <w:szCs w:val="28"/>
          <w:lang w:val="es-MX" w:eastAsia="es-MX"/>
        </w:rPr>
        <w:t>,</w:t>
      </w:r>
      <w:r w:rsidR="00510D34" w:rsidRPr="00126C6B">
        <w:rPr>
          <w:rFonts w:ascii="Arial" w:eastAsia="Times New Roman" w:hAnsi="Arial" w:cs="Arial"/>
          <w:i/>
          <w:sz w:val="28"/>
          <w:szCs w:val="28"/>
          <w:lang w:val="es-MX" w:eastAsia="es-MX"/>
        </w:rPr>
        <w:t xml:space="preserve"> ya que también rentamos</w:t>
      </w:r>
      <w:r w:rsidR="00126C6B" w:rsidRPr="00126C6B">
        <w:rPr>
          <w:rFonts w:ascii="Arial" w:eastAsia="Times New Roman" w:hAnsi="Arial" w:cs="Arial"/>
          <w:i/>
          <w:sz w:val="28"/>
          <w:szCs w:val="28"/>
          <w:lang w:val="es-MX" w:eastAsia="es-MX"/>
        </w:rPr>
        <w:t>,</w:t>
      </w:r>
      <w:r w:rsidR="00510D34" w:rsidRPr="00126C6B">
        <w:rPr>
          <w:rFonts w:ascii="Arial" w:eastAsia="Times New Roman" w:hAnsi="Arial" w:cs="Arial"/>
          <w:i/>
          <w:sz w:val="28"/>
          <w:szCs w:val="28"/>
          <w:lang w:val="es-MX" w:eastAsia="es-MX"/>
        </w:rPr>
        <w:t xml:space="preserve"> por lo que confiamos en este proyecto y sacamos préstamos en otros lugares</w:t>
      </w:r>
      <w:r w:rsidR="00126C6B" w:rsidRPr="00126C6B">
        <w:rPr>
          <w:rFonts w:ascii="Arial" w:eastAsia="Times New Roman" w:hAnsi="Arial" w:cs="Arial"/>
          <w:i/>
          <w:sz w:val="28"/>
          <w:szCs w:val="28"/>
          <w:lang w:val="es-MX" w:eastAsia="es-MX"/>
        </w:rPr>
        <w:t>,</w:t>
      </w:r>
      <w:r w:rsidR="00510D34" w:rsidRPr="00126C6B">
        <w:rPr>
          <w:rFonts w:ascii="Arial" w:eastAsia="Times New Roman" w:hAnsi="Arial" w:cs="Arial"/>
          <w:i/>
          <w:sz w:val="28"/>
          <w:szCs w:val="28"/>
          <w:lang w:val="es-MX" w:eastAsia="es-MX"/>
        </w:rPr>
        <w:t xml:space="preserve"> para conseguir para el enganche</w:t>
      </w:r>
      <w:r w:rsidR="00126C6B" w:rsidRPr="00126C6B">
        <w:rPr>
          <w:rFonts w:ascii="Arial" w:eastAsia="Times New Roman" w:hAnsi="Arial" w:cs="Arial"/>
          <w:i/>
          <w:sz w:val="28"/>
          <w:szCs w:val="28"/>
          <w:lang w:val="es-MX" w:eastAsia="es-MX"/>
        </w:rPr>
        <w:t>. I</w:t>
      </w:r>
      <w:r w:rsidR="00510D34" w:rsidRPr="00126C6B">
        <w:rPr>
          <w:rFonts w:ascii="Arial" w:eastAsia="Times New Roman" w:hAnsi="Arial" w:cs="Arial"/>
          <w:i/>
          <w:sz w:val="28"/>
          <w:szCs w:val="28"/>
          <w:lang w:val="es-MX" w:eastAsia="es-MX"/>
        </w:rPr>
        <w:t>ncluso</w:t>
      </w:r>
      <w:r w:rsidR="00126C6B" w:rsidRPr="00126C6B">
        <w:rPr>
          <w:rFonts w:ascii="Arial" w:eastAsia="Times New Roman" w:hAnsi="Arial" w:cs="Arial"/>
          <w:i/>
          <w:sz w:val="28"/>
          <w:szCs w:val="28"/>
          <w:lang w:val="es-MX" w:eastAsia="es-MX"/>
        </w:rPr>
        <w:t>,</w:t>
      </w:r>
      <w:r w:rsidR="00510D34" w:rsidRPr="00126C6B">
        <w:rPr>
          <w:rFonts w:ascii="Arial" w:eastAsia="Times New Roman" w:hAnsi="Arial" w:cs="Arial"/>
          <w:i/>
          <w:sz w:val="28"/>
          <w:szCs w:val="28"/>
          <w:lang w:val="es-MX" w:eastAsia="es-MX"/>
        </w:rPr>
        <w:t xml:space="preserve"> unos ya liquidaron la totalidad</w:t>
      </w:r>
      <w:r w:rsidR="00126C6B" w:rsidRPr="00126C6B">
        <w:rPr>
          <w:rFonts w:ascii="Arial" w:eastAsia="Times New Roman" w:hAnsi="Arial" w:cs="Arial"/>
          <w:i/>
          <w:sz w:val="28"/>
          <w:szCs w:val="28"/>
          <w:lang w:val="es-MX" w:eastAsia="es-MX"/>
        </w:rPr>
        <w:t>. P</w:t>
      </w:r>
      <w:r w:rsidR="00510D34" w:rsidRPr="00126C6B">
        <w:rPr>
          <w:rFonts w:ascii="Arial" w:eastAsia="Times New Roman" w:hAnsi="Arial" w:cs="Arial"/>
          <w:i/>
          <w:sz w:val="28"/>
          <w:szCs w:val="28"/>
          <w:lang w:val="es-MX" w:eastAsia="es-MX"/>
        </w:rPr>
        <w:t>or lo que es el caso que</w:t>
      </w:r>
      <w:r w:rsidR="00126C6B" w:rsidRPr="00126C6B">
        <w:rPr>
          <w:rFonts w:ascii="Arial" w:eastAsia="Times New Roman" w:hAnsi="Arial" w:cs="Arial"/>
          <w:i/>
          <w:sz w:val="28"/>
          <w:szCs w:val="28"/>
          <w:lang w:val="es-MX" w:eastAsia="es-MX"/>
        </w:rPr>
        <w:t>,</w:t>
      </w:r>
      <w:r w:rsidR="00510D34" w:rsidRPr="00126C6B">
        <w:rPr>
          <w:rFonts w:ascii="Arial" w:eastAsia="Times New Roman" w:hAnsi="Arial" w:cs="Arial"/>
          <w:i/>
          <w:sz w:val="28"/>
          <w:szCs w:val="28"/>
          <w:lang w:val="es-MX" w:eastAsia="es-MX"/>
        </w:rPr>
        <w:t xml:space="preserve"> firmamos contratos de crédito de garantizar garantizando la vivienda</w:t>
      </w:r>
      <w:r w:rsidR="00126C6B" w:rsidRPr="00126C6B">
        <w:rPr>
          <w:rFonts w:ascii="Arial" w:eastAsia="Times New Roman" w:hAnsi="Arial" w:cs="Arial"/>
          <w:i/>
          <w:sz w:val="28"/>
          <w:szCs w:val="28"/>
          <w:lang w:val="es-MX" w:eastAsia="es-MX"/>
        </w:rPr>
        <w:t xml:space="preserve">, con la Caja </w:t>
      </w:r>
      <w:r w:rsidR="00510D34" w:rsidRPr="00126C6B">
        <w:rPr>
          <w:rFonts w:ascii="Arial" w:eastAsia="Times New Roman" w:hAnsi="Arial" w:cs="Arial"/>
          <w:i/>
          <w:sz w:val="28"/>
          <w:szCs w:val="28"/>
          <w:lang w:val="es-MX" w:eastAsia="es-MX"/>
        </w:rPr>
        <w:t>de la Sierra Gorda S.A</w:t>
      </w:r>
      <w:r w:rsidR="00126C6B" w:rsidRPr="00126C6B">
        <w:rPr>
          <w:rFonts w:ascii="Arial" w:eastAsia="Times New Roman" w:hAnsi="Arial" w:cs="Arial"/>
          <w:i/>
          <w:sz w:val="28"/>
          <w:szCs w:val="28"/>
          <w:lang w:val="es-MX" w:eastAsia="es-MX"/>
        </w:rPr>
        <w:t>.</w:t>
      </w:r>
      <w:r w:rsidR="00510D34" w:rsidRPr="00126C6B">
        <w:rPr>
          <w:rFonts w:ascii="Arial" w:eastAsia="Times New Roman" w:hAnsi="Arial" w:cs="Arial"/>
          <w:i/>
          <w:sz w:val="28"/>
          <w:szCs w:val="28"/>
          <w:lang w:val="es-MX" w:eastAsia="es-MX"/>
        </w:rPr>
        <w:t xml:space="preserve"> de C</w:t>
      </w:r>
      <w:r w:rsidR="000C0D41" w:rsidRPr="00126C6B">
        <w:rPr>
          <w:rFonts w:ascii="Arial" w:eastAsia="Times New Roman" w:hAnsi="Arial" w:cs="Arial"/>
          <w:i/>
          <w:sz w:val="28"/>
          <w:szCs w:val="28"/>
          <w:lang w:val="es-MX" w:eastAsia="es-MX"/>
        </w:rPr>
        <w:t>.</w:t>
      </w:r>
      <w:r w:rsidR="00510D34" w:rsidRPr="00126C6B">
        <w:rPr>
          <w:rFonts w:ascii="Arial" w:eastAsia="Times New Roman" w:hAnsi="Arial" w:cs="Arial"/>
          <w:i/>
          <w:sz w:val="28"/>
          <w:szCs w:val="28"/>
          <w:lang w:val="es-MX" w:eastAsia="es-MX"/>
        </w:rPr>
        <w:t>V</w:t>
      </w:r>
      <w:r w:rsidR="000C0D41" w:rsidRPr="00126C6B">
        <w:rPr>
          <w:rFonts w:ascii="Arial" w:eastAsia="Times New Roman" w:hAnsi="Arial" w:cs="Arial"/>
          <w:i/>
          <w:sz w:val="28"/>
          <w:szCs w:val="28"/>
          <w:lang w:val="es-MX" w:eastAsia="es-MX"/>
        </w:rPr>
        <w:t>. donde una S</w:t>
      </w:r>
      <w:r w:rsidR="00510D34" w:rsidRPr="00126C6B">
        <w:rPr>
          <w:rFonts w:ascii="Arial" w:eastAsia="Times New Roman" w:hAnsi="Arial" w:cs="Arial"/>
          <w:i/>
          <w:sz w:val="28"/>
          <w:szCs w:val="28"/>
          <w:lang w:val="es-MX" w:eastAsia="es-MX"/>
        </w:rPr>
        <w:t xml:space="preserve">ucursal está </w:t>
      </w:r>
      <w:r w:rsidR="000C0D41" w:rsidRPr="00126C6B">
        <w:rPr>
          <w:rFonts w:ascii="Arial" w:eastAsia="Times New Roman" w:hAnsi="Arial" w:cs="Arial"/>
          <w:i/>
          <w:sz w:val="28"/>
          <w:szCs w:val="28"/>
          <w:lang w:val="es-MX" w:eastAsia="es-MX"/>
        </w:rPr>
        <w:t>en la C</w:t>
      </w:r>
      <w:r w:rsidR="00510D34" w:rsidRPr="00126C6B">
        <w:rPr>
          <w:rFonts w:ascii="Arial" w:eastAsia="Times New Roman" w:hAnsi="Arial" w:cs="Arial"/>
          <w:i/>
          <w:sz w:val="28"/>
          <w:szCs w:val="28"/>
          <w:lang w:val="es-MX" w:eastAsia="es-MX"/>
        </w:rPr>
        <w:t>iudad de Guadalajara</w:t>
      </w:r>
      <w:r w:rsidR="00D179FF" w:rsidRPr="00126C6B">
        <w:rPr>
          <w:rFonts w:ascii="Arial" w:eastAsia="Times New Roman" w:hAnsi="Arial" w:cs="Arial"/>
          <w:i/>
          <w:sz w:val="28"/>
          <w:szCs w:val="28"/>
          <w:lang w:val="es-MX" w:eastAsia="es-MX"/>
        </w:rPr>
        <w:t>,</w:t>
      </w:r>
      <w:r w:rsidR="00510D34" w:rsidRPr="00126C6B">
        <w:rPr>
          <w:rFonts w:ascii="Arial" w:eastAsia="Times New Roman" w:hAnsi="Arial" w:cs="Arial"/>
          <w:i/>
          <w:sz w:val="28"/>
          <w:szCs w:val="28"/>
          <w:lang w:val="es-MX" w:eastAsia="es-MX"/>
        </w:rPr>
        <w:t xml:space="preserve"> Jalisco</w:t>
      </w:r>
      <w:r w:rsidR="00D179FF" w:rsidRPr="00126C6B">
        <w:rPr>
          <w:rFonts w:ascii="Arial" w:eastAsia="Times New Roman" w:hAnsi="Arial" w:cs="Arial"/>
          <w:i/>
          <w:sz w:val="28"/>
          <w:szCs w:val="28"/>
          <w:lang w:val="es-MX" w:eastAsia="es-MX"/>
        </w:rPr>
        <w:t>,</w:t>
      </w:r>
      <w:r w:rsidR="00510D34" w:rsidRPr="0061307D">
        <w:rPr>
          <w:rFonts w:ascii="Arial" w:eastAsia="Times New Roman" w:hAnsi="Arial" w:cs="Arial"/>
          <w:sz w:val="28"/>
          <w:szCs w:val="28"/>
          <w:lang w:val="es-MX" w:eastAsia="es-MX"/>
        </w:rPr>
        <w:t xml:space="preserve"> </w:t>
      </w:r>
      <w:r w:rsidR="00510D34" w:rsidRPr="00D34FA4">
        <w:rPr>
          <w:rFonts w:ascii="Arial" w:eastAsia="Times New Roman" w:hAnsi="Arial" w:cs="Arial"/>
          <w:i/>
          <w:sz w:val="28"/>
          <w:szCs w:val="28"/>
          <w:lang w:val="es-MX" w:eastAsia="es-MX"/>
        </w:rPr>
        <w:t>en el año 2017</w:t>
      </w:r>
      <w:r w:rsidR="00D34FA4" w:rsidRPr="00D34FA4">
        <w:rPr>
          <w:rFonts w:ascii="Arial" w:eastAsia="Times New Roman" w:hAnsi="Arial" w:cs="Arial"/>
          <w:i/>
          <w:sz w:val="28"/>
          <w:szCs w:val="28"/>
          <w:lang w:val="es-MX" w:eastAsia="es-MX"/>
        </w:rPr>
        <w:t xml:space="preserve"> dos mil diecisiete.</w:t>
      </w:r>
      <w:r w:rsidR="00510D34" w:rsidRPr="00D34FA4">
        <w:rPr>
          <w:rFonts w:ascii="Arial" w:eastAsia="Times New Roman" w:hAnsi="Arial" w:cs="Arial"/>
          <w:i/>
          <w:sz w:val="28"/>
          <w:szCs w:val="28"/>
          <w:lang w:val="es-MX" w:eastAsia="es-MX"/>
        </w:rPr>
        <w:t xml:space="preserve"> </w:t>
      </w:r>
      <w:r w:rsidR="00D34FA4" w:rsidRPr="00D34FA4">
        <w:rPr>
          <w:rFonts w:ascii="Arial" w:eastAsia="Times New Roman" w:hAnsi="Arial" w:cs="Arial"/>
          <w:i/>
          <w:sz w:val="28"/>
          <w:szCs w:val="28"/>
          <w:lang w:val="es-MX" w:eastAsia="es-MX"/>
        </w:rPr>
        <w:t>E</w:t>
      </w:r>
      <w:r w:rsidR="000C0D41" w:rsidRPr="00D34FA4">
        <w:rPr>
          <w:rFonts w:ascii="Arial" w:eastAsia="Times New Roman" w:hAnsi="Arial" w:cs="Arial"/>
          <w:i/>
          <w:sz w:val="28"/>
          <w:szCs w:val="28"/>
          <w:lang w:val="es-MX" w:eastAsia="es-MX"/>
        </w:rPr>
        <w:t>n ese mismo año, el Presidente M</w:t>
      </w:r>
      <w:r w:rsidR="00510D34" w:rsidRPr="00D34FA4">
        <w:rPr>
          <w:rFonts w:ascii="Arial" w:eastAsia="Times New Roman" w:hAnsi="Arial" w:cs="Arial"/>
          <w:i/>
          <w:sz w:val="28"/>
          <w:szCs w:val="28"/>
          <w:lang w:val="es-MX" w:eastAsia="es-MX"/>
        </w:rPr>
        <w:t>unicipal Alberto Esquer Gutiérrez, dio el banderazo a las obras</w:t>
      </w:r>
      <w:r w:rsidR="00D34FA4" w:rsidRPr="00D34FA4">
        <w:rPr>
          <w:rFonts w:ascii="Arial" w:eastAsia="Times New Roman" w:hAnsi="Arial" w:cs="Arial"/>
          <w:i/>
          <w:sz w:val="28"/>
          <w:szCs w:val="28"/>
          <w:lang w:val="es-MX" w:eastAsia="es-MX"/>
        </w:rPr>
        <w:t>,</w:t>
      </w:r>
      <w:r w:rsidR="00510D34" w:rsidRPr="00D34FA4">
        <w:rPr>
          <w:rFonts w:ascii="Arial" w:eastAsia="Times New Roman" w:hAnsi="Arial" w:cs="Arial"/>
          <w:i/>
          <w:sz w:val="28"/>
          <w:szCs w:val="28"/>
          <w:lang w:val="es-MX" w:eastAsia="es-MX"/>
        </w:rPr>
        <w:t xml:space="preserve"> hasta </w:t>
      </w:r>
      <w:r w:rsidR="00D34FA4" w:rsidRPr="00D34FA4">
        <w:rPr>
          <w:rFonts w:ascii="Arial" w:eastAsia="Times New Roman" w:hAnsi="Arial" w:cs="Arial"/>
          <w:i/>
          <w:sz w:val="28"/>
          <w:szCs w:val="28"/>
          <w:lang w:val="es-MX" w:eastAsia="es-MX"/>
        </w:rPr>
        <w:t>se publicó en la Página O</w:t>
      </w:r>
      <w:r w:rsidR="00510D34" w:rsidRPr="00D34FA4">
        <w:rPr>
          <w:rFonts w:ascii="Arial" w:eastAsia="Times New Roman" w:hAnsi="Arial" w:cs="Arial"/>
          <w:i/>
          <w:sz w:val="28"/>
          <w:szCs w:val="28"/>
          <w:lang w:val="es-MX" w:eastAsia="es-MX"/>
        </w:rPr>
        <w:t>ficial del</w:t>
      </w:r>
      <w:r w:rsidR="00D34FA4" w:rsidRPr="00D34FA4">
        <w:rPr>
          <w:rFonts w:ascii="Arial" w:eastAsia="Times New Roman" w:hAnsi="Arial" w:cs="Arial"/>
          <w:i/>
          <w:sz w:val="28"/>
          <w:szCs w:val="28"/>
          <w:lang w:val="es-MX" w:eastAsia="es-MX"/>
        </w:rPr>
        <w:t xml:space="preserve"> Municipio,</w:t>
      </w:r>
      <w:r w:rsidR="00510D34" w:rsidRPr="00D34FA4">
        <w:rPr>
          <w:rFonts w:ascii="Arial" w:eastAsia="Times New Roman" w:hAnsi="Arial" w:cs="Arial"/>
          <w:i/>
          <w:sz w:val="28"/>
          <w:szCs w:val="28"/>
          <w:lang w:val="es-MX" w:eastAsia="es-MX"/>
        </w:rPr>
        <w:t xml:space="preserve"> la noticia del inicio de las obras</w:t>
      </w:r>
      <w:r w:rsidR="00D34FA4" w:rsidRPr="00D34FA4">
        <w:rPr>
          <w:rFonts w:ascii="Arial" w:eastAsia="Times New Roman" w:hAnsi="Arial" w:cs="Arial"/>
          <w:i/>
          <w:sz w:val="28"/>
          <w:szCs w:val="28"/>
          <w:lang w:val="es-MX" w:eastAsia="es-MX"/>
        </w:rPr>
        <w:t>.</w:t>
      </w:r>
      <w:r w:rsidR="00510D34" w:rsidRPr="0061307D">
        <w:rPr>
          <w:rFonts w:ascii="Arial" w:eastAsia="Times New Roman" w:hAnsi="Arial" w:cs="Arial"/>
          <w:sz w:val="28"/>
          <w:szCs w:val="28"/>
          <w:lang w:val="es-MX" w:eastAsia="es-MX"/>
        </w:rPr>
        <w:t xml:space="preserve"> </w:t>
      </w:r>
      <w:r w:rsidR="00510D34" w:rsidRPr="00D34FA4">
        <w:rPr>
          <w:rFonts w:ascii="Arial" w:eastAsia="Times New Roman" w:hAnsi="Arial" w:cs="Arial"/>
          <w:i/>
          <w:sz w:val="28"/>
          <w:szCs w:val="28"/>
          <w:lang w:val="es-MX" w:eastAsia="es-MX"/>
        </w:rPr>
        <w:t>Cabe señalar que</w:t>
      </w:r>
      <w:r w:rsidR="00D34FA4" w:rsidRPr="00D34FA4">
        <w:rPr>
          <w:rFonts w:ascii="Arial" w:eastAsia="Times New Roman" w:hAnsi="Arial" w:cs="Arial"/>
          <w:i/>
          <w:sz w:val="28"/>
          <w:szCs w:val="28"/>
          <w:lang w:val="es-MX" w:eastAsia="es-MX"/>
        </w:rPr>
        <w:t>,</w:t>
      </w:r>
      <w:r w:rsidR="00510D34" w:rsidRPr="00D34FA4">
        <w:rPr>
          <w:rFonts w:ascii="Arial" w:eastAsia="Times New Roman" w:hAnsi="Arial" w:cs="Arial"/>
          <w:i/>
          <w:sz w:val="28"/>
          <w:szCs w:val="28"/>
          <w:lang w:val="es-MX" w:eastAsia="es-MX"/>
        </w:rPr>
        <w:t xml:space="preserve"> se confundió la noticia</w:t>
      </w:r>
      <w:r w:rsidR="00D34FA4" w:rsidRPr="00D34FA4">
        <w:rPr>
          <w:rFonts w:ascii="Arial" w:eastAsia="Times New Roman" w:hAnsi="Arial" w:cs="Arial"/>
          <w:i/>
          <w:sz w:val="28"/>
          <w:szCs w:val="28"/>
          <w:lang w:val="es-MX" w:eastAsia="es-MX"/>
        </w:rPr>
        <w:t>,</w:t>
      </w:r>
      <w:r w:rsidR="00510D34" w:rsidRPr="00D34FA4">
        <w:rPr>
          <w:rFonts w:ascii="Arial" w:eastAsia="Times New Roman" w:hAnsi="Arial" w:cs="Arial"/>
          <w:i/>
          <w:sz w:val="28"/>
          <w:szCs w:val="28"/>
          <w:lang w:val="es-MX" w:eastAsia="es-MX"/>
        </w:rPr>
        <w:t xml:space="preserve"> porque se publicó como que</w:t>
      </w:r>
      <w:r w:rsidR="00D34FA4" w:rsidRPr="00D34FA4">
        <w:rPr>
          <w:rFonts w:ascii="Arial" w:eastAsia="Times New Roman" w:hAnsi="Arial" w:cs="Arial"/>
          <w:i/>
          <w:sz w:val="28"/>
          <w:szCs w:val="28"/>
          <w:lang w:val="es-MX" w:eastAsia="es-MX"/>
        </w:rPr>
        <w:t>, el Gobierno M</w:t>
      </w:r>
      <w:r w:rsidR="00510D34" w:rsidRPr="00D34FA4">
        <w:rPr>
          <w:rFonts w:ascii="Arial" w:eastAsia="Times New Roman" w:hAnsi="Arial" w:cs="Arial"/>
          <w:i/>
          <w:sz w:val="28"/>
          <w:szCs w:val="28"/>
          <w:lang w:val="es-MX" w:eastAsia="es-MX"/>
        </w:rPr>
        <w:t>unicipal</w:t>
      </w:r>
      <w:r w:rsidR="00D34FA4" w:rsidRPr="00D34FA4">
        <w:rPr>
          <w:rFonts w:ascii="Arial" w:eastAsia="Times New Roman" w:hAnsi="Arial" w:cs="Arial"/>
          <w:i/>
          <w:sz w:val="28"/>
          <w:szCs w:val="28"/>
          <w:lang w:val="es-MX" w:eastAsia="es-MX"/>
        </w:rPr>
        <w:t>,</w:t>
      </w:r>
      <w:r w:rsidR="00510D34" w:rsidRPr="00D34FA4">
        <w:rPr>
          <w:rFonts w:ascii="Arial" w:eastAsia="Times New Roman" w:hAnsi="Arial" w:cs="Arial"/>
          <w:i/>
          <w:sz w:val="28"/>
          <w:szCs w:val="28"/>
          <w:lang w:val="es-MX" w:eastAsia="es-MX"/>
        </w:rPr>
        <w:t xml:space="preserve"> nos dio el material</w:t>
      </w:r>
      <w:r w:rsidR="00D34FA4" w:rsidRPr="00D34FA4">
        <w:rPr>
          <w:rFonts w:ascii="Arial" w:eastAsia="Times New Roman" w:hAnsi="Arial" w:cs="Arial"/>
          <w:i/>
          <w:sz w:val="28"/>
          <w:szCs w:val="28"/>
          <w:lang w:val="es-MX" w:eastAsia="es-MX"/>
        </w:rPr>
        <w:t>,</w:t>
      </w:r>
      <w:r w:rsidR="00510D34" w:rsidRPr="00D34FA4">
        <w:rPr>
          <w:rFonts w:ascii="Arial" w:eastAsia="Times New Roman" w:hAnsi="Arial" w:cs="Arial"/>
          <w:i/>
          <w:sz w:val="28"/>
          <w:szCs w:val="28"/>
          <w:lang w:val="es-MX" w:eastAsia="es-MX"/>
        </w:rPr>
        <w:t xml:space="preserve"> o la casa</w:t>
      </w:r>
      <w:r w:rsidR="00D34FA4" w:rsidRPr="00D34FA4">
        <w:rPr>
          <w:rFonts w:ascii="Arial" w:eastAsia="Times New Roman" w:hAnsi="Arial" w:cs="Arial"/>
          <w:i/>
          <w:sz w:val="28"/>
          <w:szCs w:val="28"/>
          <w:lang w:val="es-MX" w:eastAsia="es-MX"/>
        </w:rPr>
        <w:t>,</w:t>
      </w:r>
      <w:r w:rsidR="00510D34" w:rsidRPr="00D34FA4">
        <w:rPr>
          <w:rFonts w:ascii="Arial" w:eastAsia="Times New Roman" w:hAnsi="Arial" w:cs="Arial"/>
          <w:i/>
          <w:sz w:val="28"/>
          <w:szCs w:val="28"/>
          <w:lang w:val="es-MX" w:eastAsia="es-MX"/>
        </w:rPr>
        <w:t xml:space="preserve"> siendo erróneo</w:t>
      </w:r>
      <w:r w:rsidR="00D34FA4" w:rsidRPr="00D34FA4">
        <w:rPr>
          <w:rFonts w:ascii="Arial" w:eastAsia="Times New Roman" w:hAnsi="Arial" w:cs="Arial"/>
          <w:i/>
          <w:sz w:val="28"/>
          <w:szCs w:val="28"/>
          <w:lang w:val="es-MX" w:eastAsia="es-MX"/>
        </w:rPr>
        <w:t>,</w:t>
      </w:r>
      <w:r w:rsidR="00510D34" w:rsidRPr="00D34FA4">
        <w:rPr>
          <w:rFonts w:ascii="Arial" w:eastAsia="Times New Roman" w:hAnsi="Arial" w:cs="Arial"/>
          <w:i/>
          <w:sz w:val="28"/>
          <w:szCs w:val="28"/>
          <w:lang w:val="es-MX" w:eastAsia="es-MX"/>
        </w:rPr>
        <w:t xml:space="preserve"> ya que</w:t>
      </w:r>
      <w:r w:rsidR="00D34FA4" w:rsidRPr="00D34FA4">
        <w:rPr>
          <w:rFonts w:ascii="Arial" w:eastAsia="Times New Roman" w:hAnsi="Arial" w:cs="Arial"/>
          <w:i/>
          <w:sz w:val="28"/>
          <w:szCs w:val="28"/>
          <w:lang w:val="es-MX" w:eastAsia="es-MX"/>
        </w:rPr>
        <w:t>,</w:t>
      </w:r>
      <w:r w:rsidR="00510D34" w:rsidRPr="00D34FA4">
        <w:rPr>
          <w:rFonts w:ascii="Arial" w:eastAsia="Times New Roman" w:hAnsi="Arial" w:cs="Arial"/>
          <w:i/>
          <w:sz w:val="28"/>
          <w:szCs w:val="28"/>
          <w:lang w:val="es-MX" w:eastAsia="es-MX"/>
        </w:rPr>
        <w:t xml:space="preserve"> el apoyo solo consiste en el subsidio</w:t>
      </w:r>
      <w:r w:rsidR="00D34FA4" w:rsidRPr="00D34FA4">
        <w:rPr>
          <w:rFonts w:ascii="Arial" w:eastAsia="Times New Roman" w:hAnsi="Arial" w:cs="Arial"/>
          <w:i/>
          <w:sz w:val="28"/>
          <w:szCs w:val="28"/>
          <w:lang w:val="es-MX" w:eastAsia="es-MX"/>
        </w:rPr>
        <w:t xml:space="preserve">, que te apoya CONAVI, </w:t>
      </w:r>
      <w:r w:rsidR="00510D34" w:rsidRPr="00D34FA4">
        <w:rPr>
          <w:rFonts w:ascii="Arial" w:eastAsia="Times New Roman" w:hAnsi="Arial" w:cs="Arial"/>
          <w:i/>
          <w:sz w:val="28"/>
          <w:szCs w:val="28"/>
          <w:lang w:val="es-MX" w:eastAsia="es-MX"/>
        </w:rPr>
        <w:t>y todo lo demás corre por nuestra cuenta</w:t>
      </w:r>
      <w:r w:rsidR="00D34FA4" w:rsidRPr="00D34FA4">
        <w:rPr>
          <w:rFonts w:ascii="Arial" w:eastAsia="Times New Roman" w:hAnsi="Arial" w:cs="Arial"/>
          <w:i/>
          <w:sz w:val="28"/>
          <w:szCs w:val="28"/>
          <w:lang w:val="es-MX" w:eastAsia="es-MX"/>
        </w:rPr>
        <w:t>,</w:t>
      </w:r>
      <w:r w:rsidR="00510D34" w:rsidRPr="00D34FA4">
        <w:rPr>
          <w:rFonts w:ascii="Arial" w:eastAsia="Times New Roman" w:hAnsi="Arial" w:cs="Arial"/>
          <w:i/>
          <w:sz w:val="28"/>
          <w:szCs w:val="28"/>
          <w:lang w:val="es-MX" w:eastAsia="es-MX"/>
        </w:rPr>
        <w:t xml:space="preserve"> por el pago del crédito</w:t>
      </w:r>
      <w:r w:rsidR="00D34FA4" w:rsidRPr="00D34FA4">
        <w:rPr>
          <w:rFonts w:ascii="Arial" w:eastAsia="Times New Roman" w:hAnsi="Arial" w:cs="Arial"/>
          <w:i/>
          <w:sz w:val="28"/>
          <w:szCs w:val="28"/>
          <w:lang w:val="es-MX" w:eastAsia="es-MX"/>
        </w:rPr>
        <w:t>.</w:t>
      </w:r>
      <w:r w:rsidR="00D34FA4">
        <w:rPr>
          <w:rFonts w:ascii="Arial" w:eastAsia="Times New Roman" w:hAnsi="Arial" w:cs="Arial"/>
          <w:sz w:val="28"/>
          <w:szCs w:val="28"/>
          <w:lang w:val="es-MX" w:eastAsia="es-MX"/>
        </w:rPr>
        <w:t xml:space="preserve"> </w:t>
      </w:r>
      <w:r w:rsidR="00D34FA4" w:rsidRPr="005C3EC5">
        <w:rPr>
          <w:rFonts w:ascii="Arial" w:eastAsia="Times New Roman" w:hAnsi="Arial" w:cs="Arial"/>
          <w:i/>
          <w:sz w:val="28"/>
          <w:szCs w:val="28"/>
          <w:lang w:val="es-MX" w:eastAsia="es-MX"/>
        </w:rPr>
        <w:t>E</w:t>
      </w:r>
      <w:r w:rsidR="00510D34" w:rsidRPr="005C3EC5">
        <w:rPr>
          <w:rFonts w:ascii="Arial" w:eastAsia="Times New Roman" w:hAnsi="Arial" w:cs="Arial"/>
          <w:i/>
          <w:sz w:val="28"/>
          <w:szCs w:val="28"/>
          <w:lang w:val="es-MX" w:eastAsia="es-MX"/>
        </w:rPr>
        <w:t>s prudente señalar que</w:t>
      </w:r>
      <w:r w:rsidR="006E6D38" w:rsidRPr="005C3EC5">
        <w:rPr>
          <w:rFonts w:ascii="Arial" w:eastAsia="Times New Roman" w:hAnsi="Arial" w:cs="Arial"/>
          <w:i/>
          <w:sz w:val="28"/>
          <w:szCs w:val="28"/>
          <w:lang w:val="es-MX" w:eastAsia="es-MX"/>
        </w:rPr>
        <w:t>,</w:t>
      </w:r>
      <w:r w:rsidR="00510D34" w:rsidRPr="005C3EC5">
        <w:rPr>
          <w:rFonts w:ascii="Arial" w:eastAsia="Times New Roman" w:hAnsi="Arial" w:cs="Arial"/>
          <w:i/>
          <w:sz w:val="28"/>
          <w:szCs w:val="28"/>
          <w:lang w:val="es-MX" w:eastAsia="es-MX"/>
        </w:rPr>
        <w:t xml:space="preserve"> al final</w:t>
      </w:r>
      <w:r w:rsidR="006E6D38" w:rsidRPr="005C3EC5">
        <w:rPr>
          <w:rFonts w:ascii="Arial" w:eastAsia="Times New Roman" w:hAnsi="Arial" w:cs="Arial"/>
          <w:i/>
          <w:sz w:val="28"/>
          <w:szCs w:val="28"/>
          <w:lang w:val="es-MX" w:eastAsia="es-MX"/>
        </w:rPr>
        <w:t>, la C</w:t>
      </w:r>
      <w:r w:rsidR="00510D34" w:rsidRPr="005C3EC5">
        <w:rPr>
          <w:rFonts w:ascii="Arial" w:eastAsia="Times New Roman" w:hAnsi="Arial" w:cs="Arial"/>
          <w:i/>
          <w:sz w:val="28"/>
          <w:szCs w:val="28"/>
          <w:lang w:val="es-MX" w:eastAsia="es-MX"/>
        </w:rPr>
        <w:t>aja cierra</w:t>
      </w:r>
      <w:r w:rsidR="006E6D38" w:rsidRPr="005C3EC5">
        <w:rPr>
          <w:rFonts w:ascii="Arial" w:eastAsia="Times New Roman" w:hAnsi="Arial" w:cs="Arial"/>
          <w:i/>
          <w:sz w:val="28"/>
          <w:szCs w:val="28"/>
          <w:lang w:val="es-MX" w:eastAsia="es-MX"/>
        </w:rPr>
        <w:t>,</w:t>
      </w:r>
      <w:r w:rsidR="00510D34" w:rsidRPr="005C3EC5">
        <w:rPr>
          <w:rFonts w:ascii="Arial" w:eastAsia="Times New Roman" w:hAnsi="Arial" w:cs="Arial"/>
          <w:i/>
          <w:sz w:val="28"/>
          <w:szCs w:val="28"/>
          <w:lang w:val="es-MX" w:eastAsia="es-MX"/>
        </w:rPr>
        <w:t xml:space="preserve"> nos manejó otros</w:t>
      </w:r>
      <w:r w:rsidR="006E6D38" w:rsidRPr="005C3EC5">
        <w:rPr>
          <w:rFonts w:ascii="Arial" w:eastAsia="Times New Roman" w:hAnsi="Arial" w:cs="Arial"/>
          <w:i/>
          <w:sz w:val="28"/>
          <w:szCs w:val="28"/>
          <w:lang w:val="es-MX" w:eastAsia="es-MX"/>
        </w:rPr>
        <w:t xml:space="preserve"> </w:t>
      </w:r>
      <w:r w:rsidR="00510D34" w:rsidRPr="005C3EC5">
        <w:rPr>
          <w:rFonts w:ascii="Arial" w:eastAsia="Times New Roman" w:hAnsi="Arial" w:cs="Arial"/>
          <w:i/>
          <w:sz w:val="28"/>
          <w:szCs w:val="28"/>
          <w:lang w:val="es-MX" w:eastAsia="es-MX"/>
        </w:rPr>
        <w:t>precios y firmamos otros</w:t>
      </w:r>
      <w:r w:rsidR="006E6D38" w:rsidRPr="005C3EC5">
        <w:rPr>
          <w:rFonts w:ascii="Arial" w:eastAsia="Times New Roman" w:hAnsi="Arial" w:cs="Arial"/>
          <w:i/>
          <w:sz w:val="28"/>
          <w:szCs w:val="28"/>
          <w:lang w:val="es-MX" w:eastAsia="es-MX"/>
        </w:rPr>
        <w:t xml:space="preserve"> $15,000.00 (Q</w:t>
      </w:r>
      <w:r w:rsidR="00510D34" w:rsidRPr="005C3EC5">
        <w:rPr>
          <w:rFonts w:ascii="Arial" w:eastAsia="Times New Roman" w:hAnsi="Arial" w:cs="Arial"/>
          <w:i/>
          <w:sz w:val="28"/>
          <w:szCs w:val="28"/>
          <w:lang w:val="es-MX" w:eastAsia="es-MX"/>
        </w:rPr>
        <w:t>uince mil</w:t>
      </w:r>
      <w:r w:rsidR="006E6D38" w:rsidRPr="005C3EC5">
        <w:rPr>
          <w:rFonts w:ascii="Arial" w:eastAsia="Times New Roman" w:hAnsi="Arial" w:cs="Arial"/>
          <w:i/>
          <w:sz w:val="28"/>
          <w:szCs w:val="28"/>
          <w:lang w:val="es-MX" w:eastAsia="es-MX"/>
        </w:rPr>
        <w:t xml:space="preserve"> pesos 00/100 m.n.)</w:t>
      </w:r>
      <w:r w:rsidR="00510D34" w:rsidRPr="005C3EC5">
        <w:rPr>
          <w:rFonts w:ascii="Arial" w:eastAsia="Times New Roman" w:hAnsi="Arial" w:cs="Arial"/>
          <w:i/>
          <w:sz w:val="28"/>
          <w:szCs w:val="28"/>
          <w:lang w:val="es-MX" w:eastAsia="es-MX"/>
        </w:rPr>
        <w:t xml:space="preserve"> por supuesto gastos administrativos</w:t>
      </w:r>
      <w:r w:rsidR="006E6D38" w:rsidRPr="005C3EC5">
        <w:rPr>
          <w:rFonts w:ascii="Arial" w:eastAsia="Times New Roman" w:hAnsi="Arial" w:cs="Arial"/>
          <w:i/>
          <w:sz w:val="28"/>
          <w:szCs w:val="28"/>
          <w:lang w:val="es-MX" w:eastAsia="es-MX"/>
        </w:rPr>
        <w:t>,</w:t>
      </w:r>
      <w:r w:rsidR="00510D34" w:rsidRPr="005C3EC5">
        <w:rPr>
          <w:rFonts w:ascii="Arial" w:eastAsia="Times New Roman" w:hAnsi="Arial" w:cs="Arial"/>
          <w:i/>
          <w:sz w:val="28"/>
          <w:szCs w:val="28"/>
          <w:lang w:val="es-MX" w:eastAsia="es-MX"/>
        </w:rPr>
        <w:t xml:space="preserve"> que al final</w:t>
      </w:r>
      <w:r w:rsidR="006E6D38" w:rsidRPr="005C3EC5">
        <w:rPr>
          <w:rFonts w:ascii="Arial" w:eastAsia="Times New Roman" w:hAnsi="Arial" w:cs="Arial"/>
          <w:i/>
          <w:sz w:val="28"/>
          <w:szCs w:val="28"/>
          <w:lang w:val="es-MX" w:eastAsia="es-MX"/>
        </w:rPr>
        <w:t>,</w:t>
      </w:r>
      <w:r w:rsidR="00510D34" w:rsidRPr="005C3EC5">
        <w:rPr>
          <w:rFonts w:ascii="Arial" w:eastAsia="Times New Roman" w:hAnsi="Arial" w:cs="Arial"/>
          <w:i/>
          <w:sz w:val="28"/>
          <w:szCs w:val="28"/>
          <w:lang w:val="es-MX" w:eastAsia="es-MX"/>
        </w:rPr>
        <w:t xml:space="preserve"> con todo interés</w:t>
      </w:r>
      <w:r w:rsidR="006E6D38" w:rsidRPr="005C3EC5">
        <w:rPr>
          <w:rFonts w:ascii="Arial" w:eastAsia="Times New Roman" w:hAnsi="Arial" w:cs="Arial"/>
          <w:i/>
          <w:sz w:val="28"/>
          <w:szCs w:val="28"/>
          <w:lang w:val="es-MX" w:eastAsia="es-MX"/>
        </w:rPr>
        <w:t>,</w:t>
      </w:r>
      <w:r w:rsidR="00510D34" w:rsidRPr="005C3EC5">
        <w:rPr>
          <w:rFonts w:ascii="Arial" w:eastAsia="Times New Roman" w:hAnsi="Arial" w:cs="Arial"/>
          <w:i/>
          <w:sz w:val="28"/>
          <w:szCs w:val="28"/>
          <w:lang w:val="es-MX" w:eastAsia="es-MX"/>
        </w:rPr>
        <w:t xml:space="preserve"> vamos a venir pagando más</w:t>
      </w:r>
      <w:r w:rsidR="006E6D38" w:rsidRPr="005C3EC5">
        <w:rPr>
          <w:rFonts w:ascii="Arial" w:eastAsia="Times New Roman" w:hAnsi="Arial" w:cs="Arial"/>
          <w:i/>
          <w:sz w:val="28"/>
          <w:szCs w:val="28"/>
          <w:lang w:val="es-MX" w:eastAsia="es-MX"/>
        </w:rPr>
        <w:t>,</w:t>
      </w:r>
      <w:r w:rsidR="00510D34" w:rsidRPr="005C3EC5">
        <w:rPr>
          <w:rFonts w:ascii="Arial" w:eastAsia="Times New Roman" w:hAnsi="Arial" w:cs="Arial"/>
          <w:i/>
          <w:sz w:val="28"/>
          <w:szCs w:val="28"/>
          <w:lang w:val="es-MX" w:eastAsia="es-MX"/>
        </w:rPr>
        <w:t xml:space="preserve"> de lo que se nos informó</w:t>
      </w:r>
      <w:r w:rsidR="006E6D38" w:rsidRPr="005C3EC5">
        <w:rPr>
          <w:rFonts w:ascii="Arial" w:eastAsia="Times New Roman" w:hAnsi="Arial" w:cs="Arial"/>
          <w:i/>
          <w:sz w:val="28"/>
          <w:szCs w:val="28"/>
          <w:lang w:val="es-MX" w:eastAsia="es-MX"/>
        </w:rPr>
        <w:t>. Y,</w:t>
      </w:r>
      <w:r w:rsidR="00510D34" w:rsidRPr="005C3EC5">
        <w:rPr>
          <w:rFonts w:ascii="Arial" w:eastAsia="Times New Roman" w:hAnsi="Arial" w:cs="Arial"/>
          <w:i/>
          <w:sz w:val="28"/>
          <w:szCs w:val="28"/>
          <w:lang w:val="es-MX" w:eastAsia="es-MX"/>
        </w:rPr>
        <w:t xml:space="preserve"> Ángel</w:t>
      </w:r>
      <w:r w:rsidR="006E6D38" w:rsidRPr="005C3EC5">
        <w:rPr>
          <w:rFonts w:ascii="Arial" w:eastAsia="Times New Roman" w:hAnsi="Arial" w:cs="Arial"/>
          <w:i/>
          <w:sz w:val="28"/>
          <w:szCs w:val="28"/>
          <w:lang w:val="es-MX" w:eastAsia="es-MX"/>
        </w:rPr>
        <w:t>,</w:t>
      </w:r>
      <w:r w:rsidR="00510D34" w:rsidRPr="005C3EC5">
        <w:rPr>
          <w:rFonts w:ascii="Arial" w:eastAsia="Times New Roman" w:hAnsi="Arial" w:cs="Arial"/>
          <w:i/>
          <w:sz w:val="28"/>
          <w:szCs w:val="28"/>
          <w:lang w:val="es-MX" w:eastAsia="es-MX"/>
        </w:rPr>
        <w:t xml:space="preserve"> siempre nos maneja que</w:t>
      </w:r>
      <w:r w:rsidR="006E6D38" w:rsidRPr="005C3EC5">
        <w:rPr>
          <w:rFonts w:ascii="Arial" w:eastAsia="Times New Roman" w:hAnsi="Arial" w:cs="Arial"/>
          <w:i/>
          <w:sz w:val="28"/>
          <w:szCs w:val="28"/>
          <w:lang w:val="es-MX" w:eastAsia="es-MX"/>
        </w:rPr>
        <w:t>, el M</w:t>
      </w:r>
      <w:r w:rsidR="00510D34" w:rsidRPr="005C3EC5">
        <w:rPr>
          <w:rFonts w:ascii="Arial" w:eastAsia="Times New Roman" w:hAnsi="Arial" w:cs="Arial"/>
          <w:i/>
          <w:sz w:val="28"/>
          <w:szCs w:val="28"/>
          <w:lang w:val="es-MX" w:eastAsia="es-MX"/>
        </w:rPr>
        <w:t>unicipio</w:t>
      </w:r>
      <w:r w:rsidR="006E6D38" w:rsidRPr="005C3EC5">
        <w:rPr>
          <w:rFonts w:ascii="Arial" w:eastAsia="Times New Roman" w:hAnsi="Arial" w:cs="Arial"/>
          <w:i/>
          <w:sz w:val="28"/>
          <w:szCs w:val="28"/>
          <w:lang w:val="es-MX" w:eastAsia="es-MX"/>
        </w:rPr>
        <w:t>, solo participó como P</w:t>
      </w:r>
      <w:r w:rsidR="00510D34" w:rsidRPr="005C3EC5">
        <w:rPr>
          <w:rFonts w:ascii="Arial" w:eastAsia="Times New Roman" w:hAnsi="Arial" w:cs="Arial"/>
          <w:i/>
          <w:sz w:val="28"/>
          <w:szCs w:val="28"/>
          <w:lang w:val="es-MX" w:eastAsia="es-MX"/>
        </w:rPr>
        <w:t xml:space="preserve">romotor o </w:t>
      </w:r>
      <w:r w:rsidR="006E6D38" w:rsidRPr="005C3EC5">
        <w:rPr>
          <w:rFonts w:ascii="Arial" w:eastAsia="Times New Roman" w:hAnsi="Arial" w:cs="Arial"/>
          <w:i/>
          <w:sz w:val="28"/>
          <w:szCs w:val="28"/>
          <w:lang w:val="es-MX" w:eastAsia="es-MX"/>
        </w:rPr>
        <w:t>G</w:t>
      </w:r>
      <w:r w:rsidR="005C3EC5" w:rsidRPr="005C3EC5">
        <w:rPr>
          <w:rFonts w:ascii="Arial" w:eastAsia="Times New Roman" w:hAnsi="Arial" w:cs="Arial"/>
          <w:i/>
          <w:sz w:val="28"/>
          <w:szCs w:val="28"/>
          <w:lang w:val="es-MX" w:eastAsia="es-MX"/>
        </w:rPr>
        <w:t>estor ante las A</w:t>
      </w:r>
      <w:r w:rsidR="00510D34" w:rsidRPr="005C3EC5">
        <w:rPr>
          <w:rFonts w:ascii="Arial" w:eastAsia="Times New Roman" w:hAnsi="Arial" w:cs="Arial"/>
          <w:i/>
          <w:sz w:val="28"/>
          <w:szCs w:val="28"/>
          <w:lang w:val="es-MX" w:eastAsia="es-MX"/>
        </w:rPr>
        <w:t>utoridades</w:t>
      </w:r>
      <w:r w:rsidR="005C3EC5" w:rsidRPr="005C3EC5">
        <w:rPr>
          <w:rFonts w:ascii="Arial" w:eastAsia="Times New Roman" w:hAnsi="Arial" w:cs="Arial"/>
          <w:i/>
          <w:sz w:val="28"/>
          <w:szCs w:val="28"/>
          <w:lang w:val="es-MX" w:eastAsia="es-MX"/>
        </w:rPr>
        <w:t>. P</w:t>
      </w:r>
      <w:r w:rsidR="00510D34" w:rsidRPr="005C3EC5">
        <w:rPr>
          <w:rFonts w:ascii="Arial" w:eastAsia="Times New Roman" w:hAnsi="Arial" w:cs="Arial"/>
          <w:i/>
          <w:sz w:val="28"/>
          <w:szCs w:val="28"/>
          <w:lang w:val="es-MX" w:eastAsia="es-MX"/>
        </w:rPr>
        <w:t>ero</w:t>
      </w:r>
      <w:r w:rsidR="005C3EC5" w:rsidRPr="005C3EC5">
        <w:rPr>
          <w:rFonts w:ascii="Arial" w:eastAsia="Times New Roman" w:hAnsi="Arial" w:cs="Arial"/>
          <w:i/>
          <w:sz w:val="28"/>
          <w:szCs w:val="28"/>
          <w:lang w:val="es-MX" w:eastAsia="es-MX"/>
        </w:rPr>
        <w:t>, si el M</w:t>
      </w:r>
      <w:r w:rsidR="00510D34" w:rsidRPr="005C3EC5">
        <w:rPr>
          <w:rFonts w:ascii="Arial" w:eastAsia="Times New Roman" w:hAnsi="Arial" w:cs="Arial"/>
          <w:i/>
          <w:sz w:val="28"/>
          <w:szCs w:val="28"/>
          <w:lang w:val="es-MX" w:eastAsia="es-MX"/>
        </w:rPr>
        <w:t>unicipio</w:t>
      </w:r>
      <w:r w:rsidR="005C3EC5" w:rsidRPr="005C3EC5">
        <w:rPr>
          <w:rFonts w:ascii="Arial" w:eastAsia="Times New Roman" w:hAnsi="Arial" w:cs="Arial"/>
          <w:i/>
          <w:sz w:val="28"/>
          <w:szCs w:val="28"/>
          <w:lang w:val="es-MX" w:eastAsia="es-MX"/>
        </w:rPr>
        <w:t>,</w:t>
      </w:r>
      <w:r w:rsidR="00510D34" w:rsidRPr="005C3EC5">
        <w:rPr>
          <w:rFonts w:ascii="Arial" w:eastAsia="Times New Roman" w:hAnsi="Arial" w:cs="Arial"/>
          <w:i/>
          <w:sz w:val="28"/>
          <w:szCs w:val="28"/>
          <w:lang w:val="es-MX" w:eastAsia="es-MX"/>
        </w:rPr>
        <w:t xml:space="preserve"> no hubiera hecho convocatoria</w:t>
      </w:r>
      <w:r w:rsidR="005C3EC5" w:rsidRPr="005C3EC5">
        <w:rPr>
          <w:rFonts w:ascii="Arial" w:eastAsia="Times New Roman" w:hAnsi="Arial" w:cs="Arial"/>
          <w:i/>
          <w:sz w:val="28"/>
          <w:szCs w:val="28"/>
          <w:lang w:val="es-MX" w:eastAsia="es-MX"/>
        </w:rPr>
        <w:t>,</w:t>
      </w:r>
      <w:r w:rsidR="00510D34" w:rsidRPr="005C3EC5">
        <w:rPr>
          <w:rFonts w:ascii="Arial" w:eastAsia="Times New Roman" w:hAnsi="Arial" w:cs="Arial"/>
          <w:i/>
          <w:sz w:val="28"/>
          <w:szCs w:val="28"/>
          <w:lang w:val="es-MX" w:eastAsia="es-MX"/>
        </w:rPr>
        <w:t xml:space="preserve"> nos</w:t>
      </w:r>
      <w:r w:rsidR="005C3EC5" w:rsidRPr="005C3EC5">
        <w:rPr>
          <w:rFonts w:ascii="Arial" w:eastAsia="Times New Roman" w:hAnsi="Arial" w:cs="Arial"/>
          <w:i/>
          <w:sz w:val="28"/>
          <w:szCs w:val="28"/>
          <w:lang w:val="es-MX" w:eastAsia="es-MX"/>
        </w:rPr>
        <w:t>otros no entrábamos al P</w:t>
      </w:r>
      <w:r w:rsidR="00510D34" w:rsidRPr="005C3EC5">
        <w:rPr>
          <w:rFonts w:ascii="Arial" w:eastAsia="Times New Roman" w:hAnsi="Arial" w:cs="Arial"/>
          <w:i/>
          <w:sz w:val="28"/>
          <w:szCs w:val="28"/>
          <w:lang w:val="es-MX" w:eastAsia="es-MX"/>
        </w:rPr>
        <w:t>rograma</w:t>
      </w:r>
      <w:r w:rsidR="005C3EC5" w:rsidRPr="005C3EC5">
        <w:rPr>
          <w:rFonts w:ascii="Arial" w:eastAsia="Times New Roman" w:hAnsi="Arial" w:cs="Arial"/>
          <w:i/>
          <w:sz w:val="28"/>
          <w:szCs w:val="28"/>
          <w:lang w:val="es-MX" w:eastAsia="es-MX"/>
        </w:rPr>
        <w:t>,</w:t>
      </w:r>
      <w:r w:rsidR="00510D34" w:rsidRPr="005C3EC5">
        <w:rPr>
          <w:rFonts w:ascii="Arial" w:eastAsia="Times New Roman" w:hAnsi="Arial" w:cs="Arial"/>
          <w:i/>
          <w:sz w:val="28"/>
          <w:szCs w:val="28"/>
          <w:lang w:val="es-MX" w:eastAsia="es-MX"/>
        </w:rPr>
        <w:t xml:space="preserve"> porque se supone que deb</w:t>
      </w:r>
      <w:r w:rsidR="005C3EC5" w:rsidRPr="005C3EC5">
        <w:rPr>
          <w:rFonts w:ascii="Arial" w:eastAsia="Times New Roman" w:hAnsi="Arial" w:cs="Arial"/>
          <w:i/>
          <w:sz w:val="28"/>
          <w:szCs w:val="28"/>
          <w:lang w:val="es-MX" w:eastAsia="es-MX"/>
        </w:rPr>
        <w:t>ieron investigar primero si la Financiera y C</w:t>
      </w:r>
      <w:r w:rsidR="00510D34" w:rsidRPr="005C3EC5">
        <w:rPr>
          <w:rFonts w:ascii="Arial" w:eastAsia="Times New Roman" w:hAnsi="Arial" w:cs="Arial"/>
          <w:i/>
          <w:sz w:val="28"/>
          <w:szCs w:val="28"/>
          <w:lang w:val="es-MX" w:eastAsia="es-MX"/>
        </w:rPr>
        <w:t>onstructora era de fiar</w:t>
      </w:r>
      <w:r w:rsidR="005C3EC5" w:rsidRPr="005C3EC5">
        <w:rPr>
          <w:rFonts w:ascii="Arial" w:eastAsia="Times New Roman" w:hAnsi="Arial" w:cs="Arial"/>
          <w:i/>
          <w:sz w:val="28"/>
          <w:szCs w:val="28"/>
          <w:lang w:val="es-MX" w:eastAsia="es-MX"/>
        </w:rPr>
        <w:t>. P</w:t>
      </w:r>
      <w:r w:rsidR="00510D34" w:rsidRPr="005C3EC5">
        <w:rPr>
          <w:rFonts w:ascii="Arial" w:eastAsia="Times New Roman" w:hAnsi="Arial" w:cs="Arial"/>
          <w:i/>
          <w:sz w:val="28"/>
          <w:szCs w:val="28"/>
          <w:lang w:val="es-MX" w:eastAsia="es-MX"/>
        </w:rPr>
        <w:t>or lo que</w:t>
      </w:r>
      <w:r w:rsidR="005C3EC5" w:rsidRPr="005C3EC5">
        <w:rPr>
          <w:rFonts w:ascii="Arial" w:eastAsia="Times New Roman" w:hAnsi="Arial" w:cs="Arial"/>
          <w:i/>
          <w:sz w:val="28"/>
          <w:szCs w:val="28"/>
          <w:lang w:val="es-MX" w:eastAsia="es-MX"/>
        </w:rPr>
        <w:t>,</w:t>
      </w:r>
      <w:r w:rsidR="00510D34" w:rsidRPr="005C3EC5">
        <w:rPr>
          <w:rFonts w:ascii="Arial" w:eastAsia="Times New Roman" w:hAnsi="Arial" w:cs="Arial"/>
          <w:i/>
          <w:sz w:val="28"/>
          <w:szCs w:val="28"/>
          <w:lang w:val="es-MX" w:eastAsia="es-MX"/>
        </w:rPr>
        <w:t xml:space="preserve"> la Empresa Constructora denominada</w:t>
      </w:r>
      <w:r w:rsidR="005C3EC5" w:rsidRPr="005C3EC5">
        <w:rPr>
          <w:rFonts w:ascii="Arial" w:eastAsia="Times New Roman" w:hAnsi="Arial" w:cs="Arial"/>
          <w:i/>
          <w:sz w:val="28"/>
          <w:szCs w:val="28"/>
          <w:lang w:val="es-MX" w:eastAsia="es-MX"/>
        </w:rPr>
        <w:t>: Construyendo mi P</w:t>
      </w:r>
      <w:r w:rsidR="00510D34" w:rsidRPr="005C3EC5">
        <w:rPr>
          <w:rFonts w:ascii="Arial" w:eastAsia="Times New Roman" w:hAnsi="Arial" w:cs="Arial"/>
          <w:i/>
          <w:sz w:val="28"/>
          <w:szCs w:val="28"/>
          <w:lang w:val="es-MX" w:eastAsia="es-MX"/>
        </w:rPr>
        <w:t>atrimonio</w:t>
      </w:r>
      <w:r w:rsidR="005C3EC5" w:rsidRPr="005C3EC5">
        <w:rPr>
          <w:rFonts w:ascii="Arial" w:eastAsia="Times New Roman" w:hAnsi="Arial" w:cs="Arial"/>
          <w:i/>
          <w:sz w:val="28"/>
          <w:szCs w:val="28"/>
          <w:lang w:val="es-MX" w:eastAsia="es-MX"/>
        </w:rPr>
        <w:t>,</w:t>
      </w:r>
      <w:r w:rsidR="00510D34" w:rsidRPr="005C3EC5">
        <w:rPr>
          <w:rFonts w:ascii="Arial" w:eastAsia="Times New Roman" w:hAnsi="Arial" w:cs="Arial"/>
          <w:i/>
          <w:sz w:val="28"/>
          <w:szCs w:val="28"/>
          <w:lang w:val="es-MX" w:eastAsia="es-MX"/>
        </w:rPr>
        <w:t xml:space="preserve"> en México S</w:t>
      </w:r>
      <w:r w:rsidR="005C3EC5" w:rsidRPr="005C3EC5">
        <w:rPr>
          <w:rFonts w:ascii="Arial" w:eastAsia="Times New Roman" w:hAnsi="Arial" w:cs="Arial"/>
          <w:i/>
          <w:sz w:val="28"/>
          <w:szCs w:val="28"/>
          <w:lang w:val="es-MX" w:eastAsia="es-MX"/>
        </w:rPr>
        <w:t>.</w:t>
      </w:r>
      <w:r w:rsidR="00510D34" w:rsidRPr="005C3EC5">
        <w:rPr>
          <w:rFonts w:ascii="Arial" w:eastAsia="Times New Roman" w:hAnsi="Arial" w:cs="Arial"/>
          <w:i/>
          <w:sz w:val="28"/>
          <w:szCs w:val="28"/>
          <w:lang w:val="es-MX" w:eastAsia="es-MX"/>
        </w:rPr>
        <w:t>A</w:t>
      </w:r>
      <w:r w:rsidR="005C3EC5" w:rsidRPr="005C3EC5">
        <w:rPr>
          <w:rFonts w:ascii="Arial" w:eastAsia="Times New Roman" w:hAnsi="Arial" w:cs="Arial"/>
          <w:i/>
          <w:sz w:val="28"/>
          <w:szCs w:val="28"/>
          <w:lang w:val="es-MX" w:eastAsia="es-MX"/>
        </w:rPr>
        <w:t>.</w:t>
      </w:r>
      <w:r w:rsidR="00510D34" w:rsidRPr="005C3EC5">
        <w:rPr>
          <w:rFonts w:ascii="Arial" w:eastAsia="Times New Roman" w:hAnsi="Arial" w:cs="Arial"/>
          <w:i/>
          <w:sz w:val="28"/>
          <w:szCs w:val="28"/>
          <w:lang w:val="es-MX" w:eastAsia="es-MX"/>
        </w:rPr>
        <w:t xml:space="preserve"> de C</w:t>
      </w:r>
      <w:r w:rsidR="005C3EC5" w:rsidRPr="005C3EC5">
        <w:rPr>
          <w:rFonts w:ascii="Arial" w:eastAsia="Times New Roman" w:hAnsi="Arial" w:cs="Arial"/>
          <w:i/>
          <w:sz w:val="28"/>
          <w:szCs w:val="28"/>
          <w:lang w:val="es-MX" w:eastAsia="es-MX"/>
        </w:rPr>
        <w:t>.</w:t>
      </w:r>
      <w:r w:rsidR="00510D34" w:rsidRPr="005C3EC5">
        <w:rPr>
          <w:rFonts w:ascii="Arial" w:eastAsia="Times New Roman" w:hAnsi="Arial" w:cs="Arial"/>
          <w:i/>
          <w:sz w:val="28"/>
          <w:szCs w:val="28"/>
          <w:lang w:val="es-MX" w:eastAsia="es-MX"/>
        </w:rPr>
        <w:t>V</w:t>
      </w:r>
      <w:r w:rsidR="005C3EC5" w:rsidRPr="005C3EC5">
        <w:rPr>
          <w:rFonts w:ascii="Arial" w:eastAsia="Times New Roman" w:hAnsi="Arial" w:cs="Arial"/>
          <w:i/>
          <w:sz w:val="28"/>
          <w:szCs w:val="28"/>
          <w:lang w:val="es-MX" w:eastAsia="es-MX"/>
        </w:rPr>
        <w:t>.</w:t>
      </w:r>
      <w:r w:rsidR="00510D34" w:rsidRPr="005C3EC5">
        <w:rPr>
          <w:rFonts w:ascii="Arial" w:eastAsia="Times New Roman" w:hAnsi="Arial" w:cs="Arial"/>
          <w:i/>
          <w:sz w:val="28"/>
          <w:szCs w:val="28"/>
          <w:lang w:val="es-MX" w:eastAsia="es-MX"/>
        </w:rPr>
        <w:t xml:space="preserve"> estuvo realizando trabajo de obra de manera desorganizada</w:t>
      </w:r>
      <w:r w:rsidR="005C3EC5" w:rsidRPr="005C3EC5">
        <w:rPr>
          <w:rFonts w:ascii="Arial" w:eastAsia="Times New Roman" w:hAnsi="Arial" w:cs="Arial"/>
          <w:i/>
          <w:sz w:val="28"/>
          <w:szCs w:val="28"/>
          <w:lang w:val="es-MX" w:eastAsia="es-MX"/>
        </w:rPr>
        <w:t>,</w:t>
      </w:r>
      <w:r w:rsidR="00510D34" w:rsidRPr="005C3EC5">
        <w:rPr>
          <w:rFonts w:ascii="Arial" w:eastAsia="Times New Roman" w:hAnsi="Arial" w:cs="Arial"/>
          <w:i/>
          <w:sz w:val="28"/>
          <w:szCs w:val="28"/>
          <w:lang w:val="es-MX" w:eastAsia="es-MX"/>
        </w:rPr>
        <w:t xml:space="preserve"> y dejando las obras inconclusas</w:t>
      </w:r>
      <w:r w:rsidR="005C3EC5" w:rsidRPr="005C3EC5">
        <w:rPr>
          <w:rFonts w:ascii="Arial" w:eastAsia="Times New Roman" w:hAnsi="Arial" w:cs="Arial"/>
          <w:i/>
          <w:sz w:val="28"/>
          <w:szCs w:val="28"/>
          <w:lang w:val="es-MX" w:eastAsia="es-MX"/>
        </w:rPr>
        <w:t>,</w:t>
      </w:r>
      <w:r w:rsidR="00510D34" w:rsidRPr="005C3EC5">
        <w:rPr>
          <w:rFonts w:ascii="Arial" w:eastAsia="Times New Roman" w:hAnsi="Arial" w:cs="Arial"/>
          <w:i/>
          <w:sz w:val="28"/>
          <w:szCs w:val="28"/>
          <w:lang w:val="es-MX" w:eastAsia="es-MX"/>
        </w:rPr>
        <w:t xml:space="preserve"> además</w:t>
      </w:r>
      <w:r w:rsidR="005C3EC5" w:rsidRPr="005C3EC5">
        <w:rPr>
          <w:rFonts w:ascii="Arial" w:eastAsia="Times New Roman" w:hAnsi="Arial" w:cs="Arial"/>
          <w:i/>
          <w:sz w:val="28"/>
          <w:szCs w:val="28"/>
          <w:lang w:val="es-MX" w:eastAsia="es-MX"/>
        </w:rPr>
        <w:t xml:space="preserve"> que los trabajos de la citada E</w:t>
      </w:r>
      <w:r w:rsidR="00510D34" w:rsidRPr="005C3EC5">
        <w:rPr>
          <w:rFonts w:ascii="Arial" w:eastAsia="Times New Roman" w:hAnsi="Arial" w:cs="Arial"/>
          <w:i/>
          <w:sz w:val="28"/>
          <w:szCs w:val="28"/>
          <w:lang w:val="es-MX" w:eastAsia="es-MX"/>
        </w:rPr>
        <w:t>mpresa</w:t>
      </w:r>
      <w:r w:rsidR="005C3EC5" w:rsidRPr="005C3EC5">
        <w:rPr>
          <w:rFonts w:ascii="Arial" w:eastAsia="Times New Roman" w:hAnsi="Arial" w:cs="Arial"/>
          <w:i/>
          <w:sz w:val="28"/>
          <w:szCs w:val="28"/>
          <w:lang w:val="es-MX" w:eastAsia="es-MX"/>
        </w:rPr>
        <w:t>,</w:t>
      </w:r>
      <w:r w:rsidR="00510D34" w:rsidRPr="005C3EC5">
        <w:rPr>
          <w:rFonts w:ascii="Arial" w:eastAsia="Times New Roman" w:hAnsi="Arial" w:cs="Arial"/>
          <w:i/>
          <w:sz w:val="28"/>
          <w:szCs w:val="28"/>
          <w:lang w:val="es-MX" w:eastAsia="es-MX"/>
        </w:rPr>
        <w:t xml:space="preserve"> nos estuvo pidiendo dinero extras</w:t>
      </w:r>
      <w:r w:rsidR="005C3EC5" w:rsidRPr="005C3EC5">
        <w:rPr>
          <w:rFonts w:ascii="Arial" w:eastAsia="Times New Roman" w:hAnsi="Arial" w:cs="Arial"/>
          <w:i/>
          <w:sz w:val="28"/>
          <w:szCs w:val="28"/>
          <w:lang w:val="es-MX" w:eastAsia="es-MX"/>
        </w:rPr>
        <w:t>,</w:t>
      </w:r>
      <w:r w:rsidR="00510D34" w:rsidRPr="005C3EC5">
        <w:rPr>
          <w:rFonts w:ascii="Arial" w:eastAsia="Times New Roman" w:hAnsi="Arial" w:cs="Arial"/>
          <w:i/>
          <w:sz w:val="28"/>
          <w:szCs w:val="28"/>
          <w:lang w:val="es-MX" w:eastAsia="es-MX"/>
        </w:rPr>
        <w:t xml:space="preserve"> primero para el avalúo y después para reformar la plataforma</w:t>
      </w:r>
      <w:r w:rsidR="005C3EC5" w:rsidRPr="005C3EC5">
        <w:rPr>
          <w:rFonts w:ascii="Arial" w:eastAsia="Times New Roman" w:hAnsi="Arial" w:cs="Arial"/>
          <w:i/>
          <w:sz w:val="28"/>
          <w:szCs w:val="28"/>
          <w:lang w:val="es-MX" w:eastAsia="es-MX"/>
        </w:rPr>
        <w:t>,</w:t>
      </w:r>
      <w:r w:rsidR="00510D34" w:rsidRPr="005C3EC5">
        <w:rPr>
          <w:rFonts w:ascii="Arial" w:eastAsia="Times New Roman" w:hAnsi="Arial" w:cs="Arial"/>
          <w:i/>
          <w:sz w:val="28"/>
          <w:szCs w:val="28"/>
          <w:lang w:val="es-MX" w:eastAsia="es-MX"/>
        </w:rPr>
        <w:t xml:space="preserve"> los castillos</w:t>
      </w:r>
      <w:r w:rsidR="005C3EC5" w:rsidRPr="005C3EC5">
        <w:rPr>
          <w:rFonts w:ascii="Arial" w:eastAsia="Times New Roman" w:hAnsi="Arial" w:cs="Arial"/>
          <w:i/>
          <w:sz w:val="28"/>
          <w:szCs w:val="28"/>
          <w:lang w:val="es-MX" w:eastAsia="es-MX"/>
        </w:rPr>
        <w:t>,</w:t>
      </w:r>
      <w:r w:rsidR="00510D34" w:rsidRPr="005C3EC5">
        <w:rPr>
          <w:rFonts w:ascii="Arial" w:eastAsia="Times New Roman" w:hAnsi="Arial" w:cs="Arial"/>
          <w:i/>
          <w:sz w:val="28"/>
          <w:szCs w:val="28"/>
          <w:lang w:val="es-MX" w:eastAsia="es-MX"/>
        </w:rPr>
        <w:t xml:space="preserve"> ya que el material que se </w:t>
      </w:r>
      <w:r w:rsidR="00510D34" w:rsidRPr="005C3EC5">
        <w:rPr>
          <w:rFonts w:ascii="Arial" w:eastAsia="Times New Roman" w:hAnsi="Arial" w:cs="Arial"/>
          <w:i/>
          <w:sz w:val="28"/>
          <w:szCs w:val="28"/>
          <w:lang w:val="es-MX" w:eastAsia="es-MX"/>
        </w:rPr>
        <w:lastRenderedPageBreak/>
        <w:t>metió</w:t>
      </w:r>
      <w:r w:rsidR="005C3EC5" w:rsidRPr="005C3EC5">
        <w:rPr>
          <w:rFonts w:ascii="Arial" w:eastAsia="Times New Roman" w:hAnsi="Arial" w:cs="Arial"/>
          <w:i/>
          <w:sz w:val="28"/>
          <w:szCs w:val="28"/>
          <w:lang w:val="es-MX" w:eastAsia="es-MX"/>
        </w:rPr>
        <w:t>,</w:t>
      </w:r>
      <w:r w:rsidR="00510D34" w:rsidRPr="005C3EC5">
        <w:rPr>
          <w:rFonts w:ascii="Arial" w:eastAsia="Times New Roman" w:hAnsi="Arial" w:cs="Arial"/>
          <w:i/>
          <w:sz w:val="28"/>
          <w:szCs w:val="28"/>
          <w:lang w:val="es-MX" w:eastAsia="es-MX"/>
        </w:rPr>
        <w:t xml:space="preserve"> es de muy baja calidad</w:t>
      </w:r>
      <w:r w:rsidR="005C3EC5" w:rsidRPr="005C3EC5">
        <w:rPr>
          <w:rFonts w:ascii="Arial" w:eastAsia="Times New Roman" w:hAnsi="Arial" w:cs="Arial"/>
          <w:i/>
          <w:sz w:val="28"/>
          <w:szCs w:val="28"/>
          <w:lang w:val="es-MX" w:eastAsia="es-MX"/>
        </w:rPr>
        <w:t>. P</w:t>
      </w:r>
      <w:r w:rsidR="00510D34" w:rsidRPr="005C3EC5">
        <w:rPr>
          <w:rFonts w:ascii="Arial" w:eastAsia="Times New Roman" w:hAnsi="Arial" w:cs="Arial"/>
          <w:i/>
          <w:sz w:val="28"/>
          <w:szCs w:val="28"/>
          <w:lang w:val="es-MX" w:eastAsia="es-MX"/>
        </w:rPr>
        <w:t>or lo que</w:t>
      </w:r>
      <w:r w:rsidR="005C3EC5" w:rsidRPr="005C3EC5">
        <w:rPr>
          <w:rFonts w:ascii="Arial" w:eastAsia="Times New Roman" w:hAnsi="Arial" w:cs="Arial"/>
          <w:i/>
          <w:sz w:val="28"/>
          <w:szCs w:val="28"/>
          <w:lang w:val="es-MX" w:eastAsia="es-MX"/>
        </w:rPr>
        <w:t>,</w:t>
      </w:r>
      <w:r w:rsidR="00510D34" w:rsidRPr="005C3EC5">
        <w:rPr>
          <w:rFonts w:ascii="Arial" w:eastAsia="Times New Roman" w:hAnsi="Arial" w:cs="Arial"/>
          <w:i/>
          <w:sz w:val="28"/>
          <w:szCs w:val="28"/>
          <w:lang w:val="es-MX" w:eastAsia="es-MX"/>
        </w:rPr>
        <w:t xml:space="preserve"> desde </w:t>
      </w:r>
      <w:r w:rsidR="005C3EC5" w:rsidRPr="005C3EC5">
        <w:rPr>
          <w:rFonts w:ascii="Arial" w:eastAsia="Times New Roman" w:hAnsi="Arial" w:cs="Arial"/>
          <w:i/>
          <w:sz w:val="28"/>
          <w:szCs w:val="28"/>
          <w:lang w:val="es-MX" w:eastAsia="es-MX"/>
        </w:rPr>
        <w:t>el mes de N</w:t>
      </w:r>
      <w:r w:rsidR="00510D34" w:rsidRPr="005C3EC5">
        <w:rPr>
          <w:rFonts w:ascii="Arial" w:eastAsia="Times New Roman" w:hAnsi="Arial" w:cs="Arial"/>
          <w:i/>
          <w:sz w:val="28"/>
          <w:szCs w:val="28"/>
          <w:lang w:val="es-MX" w:eastAsia="es-MX"/>
        </w:rPr>
        <w:t>oviembre del 2017</w:t>
      </w:r>
      <w:r w:rsidR="005C3EC5" w:rsidRPr="005C3EC5">
        <w:rPr>
          <w:rFonts w:ascii="Arial" w:eastAsia="Times New Roman" w:hAnsi="Arial" w:cs="Arial"/>
          <w:i/>
          <w:sz w:val="28"/>
          <w:szCs w:val="28"/>
          <w:lang w:val="es-MX" w:eastAsia="es-MX"/>
        </w:rPr>
        <w:t xml:space="preserve"> dos mil diecisiete,</w:t>
      </w:r>
      <w:r w:rsidR="00510D34" w:rsidRPr="005C3EC5">
        <w:rPr>
          <w:rFonts w:ascii="Arial" w:eastAsia="Times New Roman" w:hAnsi="Arial" w:cs="Arial"/>
          <w:i/>
          <w:sz w:val="28"/>
          <w:szCs w:val="28"/>
          <w:lang w:val="es-MX" w:eastAsia="es-MX"/>
        </w:rPr>
        <w:t xml:space="preserve"> la </w:t>
      </w:r>
      <w:r w:rsidR="005C3EC5" w:rsidRPr="005C3EC5">
        <w:rPr>
          <w:rFonts w:ascii="Arial" w:eastAsia="Times New Roman" w:hAnsi="Arial" w:cs="Arial"/>
          <w:i/>
          <w:sz w:val="28"/>
          <w:szCs w:val="28"/>
          <w:lang w:val="es-MX" w:eastAsia="es-MX"/>
        </w:rPr>
        <w:t>Empresa C</w:t>
      </w:r>
      <w:r w:rsidR="00510D34" w:rsidRPr="005C3EC5">
        <w:rPr>
          <w:rFonts w:ascii="Arial" w:eastAsia="Times New Roman" w:hAnsi="Arial" w:cs="Arial"/>
          <w:i/>
          <w:sz w:val="28"/>
          <w:szCs w:val="28"/>
          <w:lang w:val="es-MX" w:eastAsia="es-MX"/>
        </w:rPr>
        <w:t>onstructora</w:t>
      </w:r>
      <w:r w:rsidR="005C3EC5" w:rsidRPr="005C3EC5">
        <w:rPr>
          <w:rFonts w:ascii="Arial" w:eastAsia="Times New Roman" w:hAnsi="Arial" w:cs="Arial"/>
          <w:i/>
          <w:sz w:val="28"/>
          <w:szCs w:val="28"/>
          <w:lang w:val="es-MX" w:eastAsia="es-MX"/>
        </w:rPr>
        <w:t>, se fue del M</w:t>
      </w:r>
      <w:r w:rsidR="00510D34" w:rsidRPr="005C3EC5">
        <w:rPr>
          <w:rFonts w:ascii="Arial" w:eastAsia="Times New Roman" w:hAnsi="Arial" w:cs="Arial"/>
          <w:i/>
          <w:sz w:val="28"/>
          <w:szCs w:val="28"/>
          <w:lang w:val="es-MX" w:eastAsia="es-MX"/>
        </w:rPr>
        <w:t>unicipio</w:t>
      </w:r>
      <w:r w:rsidR="005C3EC5" w:rsidRPr="005C3EC5">
        <w:rPr>
          <w:rFonts w:ascii="Arial" w:eastAsia="Times New Roman" w:hAnsi="Arial" w:cs="Arial"/>
          <w:i/>
          <w:sz w:val="28"/>
          <w:szCs w:val="28"/>
          <w:lang w:val="es-MX" w:eastAsia="es-MX"/>
        </w:rPr>
        <w:t>, s</w:t>
      </w:r>
      <w:r w:rsidR="00510D34" w:rsidRPr="005C3EC5">
        <w:rPr>
          <w:rFonts w:ascii="Arial" w:eastAsia="Times New Roman" w:hAnsi="Arial" w:cs="Arial"/>
          <w:i/>
          <w:sz w:val="28"/>
          <w:szCs w:val="28"/>
          <w:lang w:val="es-MX" w:eastAsia="es-MX"/>
        </w:rPr>
        <w:t>in dar explicación alguna</w:t>
      </w:r>
      <w:r w:rsidR="005C3EC5" w:rsidRPr="005C3EC5">
        <w:rPr>
          <w:rFonts w:ascii="Arial" w:eastAsia="Times New Roman" w:hAnsi="Arial" w:cs="Arial"/>
          <w:i/>
          <w:sz w:val="28"/>
          <w:szCs w:val="28"/>
          <w:lang w:val="es-MX" w:eastAsia="es-MX"/>
        </w:rPr>
        <w:t>. P</w:t>
      </w:r>
      <w:r w:rsidR="00510D34" w:rsidRPr="005C3EC5">
        <w:rPr>
          <w:rFonts w:ascii="Arial" w:eastAsia="Times New Roman" w:hAnsi="Arial" w:cs="Arial"/>
          <w:i/>
          <w:sz w:val="28"/>
          <w:szCs w:val="28"/>
          <w:lang w:val="es-MX" w:eastAsia="es-MX"/>
        </w:rPr>
        <w:t>or lo que</w:t>
      </w:r>
      <w:r w:rsidR="005C3EC5" w:rsidRPr="005C3EC5">
        <w:rPr>
          <w:rFonts w:ascii="Arial" w:eastAsia="Times New Roman" w:hAnsi="Arial" w:cs="Arial"/>
          <w:i/>
          <w:sz w:val="28"/>
          <w:szCs w:val="28"/>
          <w:lang w:val="es-MX" w:eastAsia="es-MX"/>
        </w:rPr>
        <w:t>,</w:t>
      </w:r>
      <w:r w:rsidR="00510D34" w:rsidRPr="005C3EC5">
        <w:rPr>
          <w:rFonts w:ascii="Arial" w:eastAsia="Times New Roman" w:hAnsi="Arial" w:cs="Arial"/>
          <w:i/>
          <w:sz w:val="28"/>
          <w:szCs w:val="28"/>
          <w:lang w:val="es-MX" w:eastAsia="es-MX"/>
        </w:rPr>
        <w:t xml:space="preserve"> nos dirigimos al DIF</w:t>
      </w:r>
      <w:r w:rsidR="005C3EC5" w:rsidRPr="005C3EC5">
        <w:rPr>
          <w:rFonts w:ascii="Arial" w:eastAsia="Times New Roman" w:hAnsi="Arial" w:cs="Arial"/>
          <w:i/>
          <w:sz w:val="28"/>
          <w:szCs w:val="28"/>
          <w:lang w:val="es-MX" w:eastAsia="es-MX"/>
        </w:rPr>
        <w:t>,</w:t>
      </w:r>
      <w:r w:rsidR="00510D34" w:rsidRPr="005C3EC5">
        <w:rPr>
          <w:rFonts w:ascii="Arial" w:eastAsia="Times New Roman" w:hAnsi="Arial" w:cs="Arial"/>
          <w:i/>
          <w:sz w:val="28"/>
          <w:szCs w:val="28"/>
          <w:lang w:val="es-MX" w:eastAsia="es-MX"/>
        </w:rPr>
        <w:t xml:space="preserve"> donde </w:t>
      </w:r>
      <w:r w:rsidR="005C3EC5" w:rsidRPr="005C3EC5">
        <w:rPr>
          <w:rFonts w:ascii="Arial" w:eastAsia="Times New Roman" w:hAnsi="Arial" w:cs="Arial"/>
          <w:i/>
          <w:sz w:val="28"/>
          <w:szCs w:val="28"/>
          <w:lang w:val="es-MX" w:eastAsia="es-MX"/>
        </w:rPr>
        <w:t>ésta</w:t>
      </w:r>
      <w:r w:rsidR="00510D34" w:rsidRPr="005C3EC5">
        <w:rPr>
          <w:rFonts w:ascii="Arial" w:eastAsia="Times New Roman" w:hAnsi="Arial" w:cs="Arial"/>
          <w:i/>
          <w:sz w:val="28"/>
          <w:szCs w:val="28"/>
          <w:lang w:val="es-MX" w:eastAsia="es-MX"/>
        </w:rPr>
        <w:t xml:space="preserve"> vivienda</w:t>
      </w:r>
      <w:r w:rsidR="005C3EC5" w:rsidRPr="005C3EC5">
        <w:rPr>
          <w:rFonts w:ascii="Arial" w:eastAsia="Times New Roman" w:hAnsi="Arial" w:cs="Arial"/>
          <w:i/>
          <w:sz w:val="28"/>
          <w:szCs w:val="28"/>
          <w:lang w:val="es-MX" w:eastAsia="es-MX"/>
        </w:rPr>
        <w:t>,</w:t>
      </w:r>
      <w:r w:rsidR="00510D34" w:rsidRPr="005C3EC5">
        <w:rPr>
          <w:rFonts w:ascii="Arial" w:eastAsia="Times New Roman" w:hAnsi="Arial" w:cs="Arial"/>
          <w:i/>
          <w:sz w:val="28"/>
          <w:szCs w:val="28"/>
          <w:lang w:val="es-MX" w:eastAsia="es-MX"/>
        </w:rPr>
        <w:t xml:space="preserve"> nos explicara</w:t>
      </w:r>
      <w:r w:rsidR="005C3EC5" w:rsidRPr="005C3EC5">
        <w:rPr>
          <w:rFonts w:ascii="Arial" w:eastAsia="Times New Roman" w:hAnsi="Arial" w:cs="Arial"/>
          <w:i/>
          <w:sz w:val="28"/>
          <w:szCs w:val="28"/>
          <w:lang w:val="es-MX" w:eastAsia="es-MX"/>
        </w:rPr>
        <w:t>,</w:t>
      </w:r>
      <w:r w:rsidR="00510D34" w:rsidRPr="005C3EC5">
        <w:rPr>
          <w:rFonts w:ascii="Arial" w:eastAsia="Times New Roman" w:hAnsi="Arial" w:cs="Arial"/>
          <w:i/>
          <w:sz w:val="28"/>
          <w:szCs w:val="28"/>
          <w:lang w:val="es-MX" w:eastAsia="es-MX"/>
        </w:rPr>
        <w:t xml:space="preserve"> qué pasaba</w:t>
      </w:r>
      <w:r w:rsidR="005C3EC5" w:rsidRPr="005C3EC5">
        <w:rPr>
          <w:rFonts w:ascii="Arial" w:eastAsia="Times New Roman" w:hAnsi="Arial" w:cs="Arial"/>
          <w:i/>
          <w:sz w:val="28"/>
          <w:szCs w:val="28"/>
          <w:lang w:val="es-MX" w:eastAsia="es-MX"/>
        </w:rPr>
        <w:t>,</w:t>
      </w:r>
      <w:r w:rsidR="00510D34" w:rsidRPr="005C3EC5">
        <w:rPr>
          <w:rFonts w:ascii="Arial" w:eastAsia="Times New Roman" w:hAnsi="Arial" w:cs="Arial"/>
          <w:i/>
          <w:sz w:val="28"/>
          <w:szCs w:val="28"/>
          <w:lang w:val="es-MX" w:eastAsia="es-MX"/>
        </w:rPr>
        <w:t xml:space="preserve"> pero ni el personal de vivienda y la caja Sierra Gorda</w:t>
      </w:r>
      <w:r w:rsidR="005C3EC5" w:rsidRPr="005C3EC5">
        <w:rPr>
          <w:rFonts w:ascii="Arial" w:eastAsia="Times New Roman" w:hAnsi="Arial" w:cs="Arial"/>
          <w:i/>
          <w:sz w:val="28"/>
          <w:szCs w:val="28"/>
          <w:lang w:val="es-MX" w:eastAsia="es-MX"/>
        </w:rPr>
        <w:t>,</w:t>
      </w:r>
      <w:r w:rsidR="00510D34" w:rsidRPr="005C3EC5">
        <w:rPr>
          <w:rFonts w:ascii="Arial" w:eastAsia="Times New Roman" w:hAnsi="Arial" w:cs="Arial"/>
          <w:i/>
          <w:sz w:val="28"/>
          <w:szCs w:val="28"/>
          <w:lang w:val="es-MX" w:eastAsia="es-MX"/>
        </w:rPr>
        <w:t xml:space="preserve"> nos han explicaciones</w:t>
      </w:r>
      <w:r w:rsidR="005C3EC5" w:rsidRPr="005C3EC5">
        <w:rPr>
          <w:rFonts w:ascii="Arial" w:eastAsia="Times New Roman" w:hAnsi="Arial" w:cs="Arial"/>
          <w:i/>
          <w:sz w:val="28"/>
          <w:szCs w:val="28"/>
          <w:lang w:val="es-MX" w:eastAsia="es-MX"/>
        </w:rPr>
        <w:t>,</w:t>
      </w:r>
      <w:r w:rsidR="00510D34" w:rsidRPr="005C3EC5">
        <w:rPr>
          <w:rFonts w:ascii="Arial" w:eastAsia="Times New Roman" w:hAnsi="Arial" w:cs="Arial"/>
          <w:i/>
          <w:sz w:val="28"/>
          <w:szCs w:val="28"/>
          <w:lang w:val="es-MX" w:eastAsia="es-MX"/>
        </w:rPr>
        <w:t xml:space="preserve"> solo evasivas</w:t>
      </w:r>
      <w:r w:rsidR="005C3EC5" w:rsidRPr="005C3EC5">
        <w:rPr>
          <w:rFonts w:ascii="Arial" w:eastAsia="Times New Roman" w:hAnsi="Arial" w:cs="Arial"/>
          <w:i/>
          <w:sz w:val="28"/>
          <w:szCs w:val="28"/>
          <w:lang w:val="es-MX" w:eastAsia="es-MX"/>
        </w:rPr>
        <w:t>,</w:t>
      </w:r>
      <w:r w:rsidR="00510D34" w:rsidRPr="005C3EC5">
        <w:rPr>
          <w:rFonts w:ascii="Arial" w:eastAsia="Times New Roman" w:hAnsi="Arial" w:cs="Arial"/>
          <w:i/>
          <w:sz w:val="28"/>
          <w:szCs w:val="28"/>
          <w:lang w:val="es-MX" w:eastAsia="es-MX"/>
        </w:rPr>
        <w:t xml:space="preserve"> o nos comentan que demande</w:t>
      </w:r>
      <w:r w:rsidR="005C3EC5" w:rsidRPr="005C3EC5">
        <w:rPr>
          <w:rFonts w:ascii="Arial" w:eastAsia="Times New Roman" w:hAnsi="Arial" w:cs="Arial"/>
          <w:i/>
          <w:sz w:val="28"/>
          <w:szCs w:val="28"/>
          <w:lang w:val="es-MX" w:eastAsia="es-MX"/>
        </w:rPr>
        <w:t>mos a la C</w:t>
      </w:r>
      <w:r w:rsidR="00510D34" w:rsidRPr="005C3EC5">
        <w:rPr>
          <w:rFonts w:ascii="Arial" w:eastAsia="Times New Roman" w:hAnsi="Arial" w:cs="Arial"/>
          <w:i/>
          <w:sz w:val="28"/>
          <w:szCs w:val="28"/>
          <w:lang w:val="es-MX" w:eastAsia="es-MX"/>
        </w:rPr>
        <w:t>onstructora</w:t>
      </w:r>
      <w:r w:rsidR="005C3EC5" w:rsidRPr="005C3EC5">
        <w:rPr>
          <w:rFonts w:ascii="Arial" w:eastAsia="Times New Roman" w:hAnsi="Arial" w:cs="Arial"/>
          <w:i/>
          <w:sz w:val="28"/>
          <w:szCs w:val="28"/>
          <w:lang w:val="es-MX" w:eastAsia="es-MX"/>
        </w:rPr>
        <w:t>,</w:t>
      </w:r>
      <w:r w:rsidR="00510D34" w:rsidRPr="005C3EC5">
        <w:rPr>
          <w:rFonts w:ascii="Arial" w:eastAsia="Times New Roman" w:hAnsi="Arial" w:cs="Arial"/>
          <w:i/>
          <w:sz w:val="28"/>
          <w:szCs w:val="28"/>
          <w:lang w:val="es-MX" w:eastAsia="es-MX"/>
        </w:rPr>
        <w:t xml:space="preserve"> porque la </w:t>
      </w:r>
      <w:r w:rsidR="005C3EC5" w:rsidRPr="005C3EC5">
        <w:rPr>
          <w:rFonts w:ascii="Arial" w:eastAsia="Times New Roman" w:hAnsi="Arial" w:cs="Arial"/>
          <w:i/>
          <w:sz w:val="28"/>
          <w:szCs w:val="28"/>
          <w:lang w:val="es-MX" w:eastAsia="es-MX"/>
        </w:rPr>
        <w:t>C</w:t>
      </w:r>
      <w:r w:rsidR="00510D34" w:rsidRPr="005C3EC5">
        <w:rPr>
          <w:rFonts w:ascii="Arial" w:eastAsia="Times New Roman" w:hAnsi="Arial" w:cs="Arial"/>
          <w:i/>
          <w:sz w:val="28"/>
          <w:szCs w:val="28"/>
          <w:lang w:val="es-MX" w:eastAsia="es-MX"/>
        </w:rPr>
        <w:t>onstructora</w:t>
      </w:r>
      <w:r w:rsidR="005C3EC5" w:rsidRPr="005C3EC5">
        <w:rPr>
          <w:rFonts w:ascii="Arial" w:eastAsia="Times New Roman" w:hAnsi="Arial" w:cs="Arial"/>
          <w:i/>
          <w:sz w:val="28"/>
          <w:szCs w:val="28"/>
          <w:lang w:val="es-MX" w:eastAsia="es-MX"/>
        </w:rPr>
        <w:t>,</w:t>
      </w:r>
      <w:r w:rsidR="00510D34" w:rsidRPr="005C3EC5">
        <w:rPr>
          <w:rFonts w:ascii="Arial" w:eastAsia="Times New Roman" w:hAnsi="Arial" w:cs="Arial"/>
          <w:i/>
          <w:sz w:val="28"/>
          <w:szCs w:val="28"/>
          <w:lang w:val="es-MX" w:eastAsia="es-MX"/>
        </w:rPr>
        <w:t xml:space="preserve"> tiene nuestro dinero</w:t>
      </w:r>
      <w:r w:rsidR="005C3EC5" w:rsidRPr="005C3EC5">
        <w:rPr>
          <w:rFonts w:ascii="Arial" w:eastAsia="Times New Roman" w:hAnsi="Arial" w:cs="Arial"/>
          <w:i/>
          <w:sz w:val="28"/>
          <w:szCs w:val="28"/>
          <w:lang w:val="es-MX" w:eastAsia="es-MX"/>
        </w:rPr>
        <w:t>, porque la caja Sierra G</w:t>
      </w:r>
      <w:r w:rsidR="00510D34" w:rsidRPr="005C3EC5">
        <w:rPr>
          <w:rFonts w:ascii="Arial" w:eastAsia="Times New Roman" w:hAnsi="Arial" w:cs="Arial"/>
          <w:i/>
          <w:sz w:val="28"/>
          <w:szCs w:val="28"/>
          <w:lang w:val="es-MX" w:eastAsia="es-MX"/>
        </w:rPr>
        <w:t>orda</w:t>
      </w:r>
      <w:r w:rsidR="005C3EC5" w:rsidRPr="005C3EC5">
        <w:rPr>
          <w:rFonts w:ascii="Arial" w:eastAsia="Times New Roman" w:hAnsi="Arial" w:cs="Arial"/>
          <w:i/>
          <w:sz w:val="28"/>
          <w:szCs w:val="28"/>
          <w:lang w:val="es-MX" w:eastAsia="es-MX"/>
        </w:rPr>
        <w:t>,</w:t>
      </w:r>
      <w:r w:rsidR="00510D34" w:rsidRPr="005C3EC5">
        <w:rPr>
          <w:rFonts w:ascii="Arial" w:eastAsia="Times New Roman" w:hAnsi="Arial" w:cs="Arial"/>
          <w:i/>
          <w:sz w:val="28"/>
          <w:szCs w:val="28"/>
          <w:lang w:val="es-MX" w:eastAsia="es-MX"/>
        </w:rPr>
        <w:t xml:space="preserve"> supuestamente se lo dieron</w:t>
      </w:r>
      <w:r w:rsidR="005C3EC5" w:rsidRPr="005C3EC5">
        <w:rPr>
          <w:rFonts w:ascii="Arial" w:eastAsia="Times New Roman" w:hAnsi="Arial" w:cs="Arial"/>
          <w:i/>
          <w:sz w:val="28"/>
          <w:szCs w:val="28"/>
          <w:lang w:val="es-MX" w:eastAsia="es-MX"/>
        </w:rPr>
        <w:t xml:space="preserve"> para terminar las obras. A</w:t>
      </w:r>
      <w:r w:rsidR="00510D34" w:rsidRPr="005C3EC5">
        <w:rPr>
          <w:rFonts w:ascii="Arial" w:eastAsia="Times New Roman" w:hAnsi="Arial" w:cs="Arial"/>
          <w:i/>
          <w:sz w:val="28"/>
          <w:szCs w:val="28"/>
          <w:lang w:val="es-MX" w:eastAsia="es-MX"/>
        </w:rPr>
        <w:t>demás</w:t>
      </w:r>
      <w:r w:rsidR="005C3EC5" w:rsidRPr="005C3EC5">
        <w:rPr>
          <w:rFonts w:ascii="Arial" w:eastAsia="Times New Roman" w:hAnsi="Arial" w:cs="Arial"/>
          <w:i/>
          <w:sz w:val="28"/>
          <w:szCs w:val="28"/>
          <w:lang w:val="es-MX" w:eastAsia="es-MX"/>
        </w:rPr>
        <w:t>.</w:t>
      </w:r>
      <w:r w:rsidR="00510D34" w:rsidRPr="005C3EC5">
        <w:rPr>
          <w:rFonts w:ascii="Arial" w:eastAsia="Times New Roman" w:hAnsi="Arial" w:cs="Arial"/>
          <w:i/>
          <w:sz w:val="28"/>
          <w:szCs w:val="28"/>
          <w:lang w:val="es-MX" w:eastAsia="es-MX"/>
        </w:rPr>
        <w:t xml:space="preserve"> </w:t>
      </w:r>
      <w:r w:rsidR="00C02BBF" w:rsidRPr="005C3EC5">
        <w:rPr>
          <w:rFonts w:ascii="Arial" w:eastAsia="Times New Roman" w:hAnsi="Arial" w:cs="Arial"/>
          <w:i/>
          <w:sz w:val="28"/>
          <w:szCs w:val="28"/>
          <w:lang w:val="es-MX" w:eastAsia="es-MX"/>
        </w:rPr>
        <w:t>inve</w:t>
      </w:r>
      <w:r w:rsidR="005C3EC5">
        <w:rPr>
          <w:rFonts w:ascii="Arial" w:eastAsia="Times New Roman" w:hAnsi="Arial" w:cs="Arial"/>
          <w:i/>
          <w:sz w:val="28"/>
          <w:szCs w:val="28"/>
          <w:lang w:val="es-MX" w:eastAsia="es-MX"/>
        </w:rPr>
        <w:t>stigó en la CONAVI,</w:t>
      </w:r>
      <w:r w:rsidR="00C02BBF" w:rsidRPr="005C3EC5">
        <w:rPr>
          <w:rFonts w:ascii="Arial" w:eastAsia="Times New Roman" w:hAnsi="Arial" w:cs="Arial"/>
          <w:i/>
          <w:sz w:val="28"/>
          <w:szCs w:val="28"/>
          <w:lang w:val="es-MX" w:eastAsia="es-MX"/>
        </w:rPr>
        <w:t xml:space="preserve"> r</w:t>
      </w:r>
      <w:r w:rsidR="00510D34" w:rsidRPr="005C3EC5">
        <w:rPr>
          <w:rFonts w:ascii="Arial" w:eastAsia="Times New Roman" w:hAnsi="Arial" w:cs="Arial"/>
          <w:i/>
          <w:sz w:val="28"/>
          <w:szCs w:val="28"/>
          <w:lang w:val="es-MX" w:eastAsia="es-MX"/>
        </w:rPr>
        <w:t>especto a los subsidios y al meternos a la plataforma</w:t>
      </w:r>
      <w:r w:rsidR="005C3EC5">
        <w:rPr>
          <w:rFonts w:ascii="Arial" w:eastAsia="Times New Roman" w:hAnsi="Arial" w:cs="Arial"/>
          <w:i/>
          <w:sz w:val="28"/>
          <w:szCs w:val="28"/>
          <w:lang w:val="es-MX" w:eastAsia="es-MX"/>
        </w:rPr>
        <w:t>,</w:t>
      </w:r>
      <w:r w:rsidR="00510D34" w:rsidRPr="005C3EC5">
        <w:rPr>
          <w:rFonts w:ascii="Arial" w:eastAsia="Times New Roman" w:hAnsi="Arial" w:cs="Arial"/>
          <w:i/>
          <w:sz w:val="28"/>
          <w:szCs w:val="28"/>
          <w:lang w:val="es-MX" w:eastAsia="es-MX"/>
        </w:rPr>
        <w:t xml:space="preserve"> ha</w:t>
      </w:r>
      <w:r w:rsidR="005C3EC5">
        <w:rPr>
          <w:rFonts w:ascii="Arial" w:eastAsia="Times New Roman" w:hAnsi="Arial" w:cs="Arial"/>
          <w:i/>
          <w:sz w:val="28"/>
          <w:szCs w:val="28"/>
          <w:lang w:val="es-MX" w:eastAsia="es-MX"/>
        </w:rPr>
        <w:t>y casos entre l</w:t>
      </w:r>
      <w:r w:rsidR="00510D34" w:rsidRPr="005C3EC5">
        <w:rPr>
          <w:rFonts w:ascii="Arial" w:eastAsia="Times New Roman" w:hAnsi="Arial" w:cs="Arial"/>
          <w:i/>
          <w:sz w:val="28"/>
          <w:szCs w:val="28"/>
          <w:lang w:val="es-MX" w:eastAsia="es-MX"/>
        </w:rPr>
        <w:t xml:space="preserve">os afectados del </w:t>
      </w:r>
      <w:r w:rsidR="005C3EC5">
        <w:rPr>
          <w:rFonts w:ascii="Arial" w:eastAsia="Times New Roman" w:hAnsi="Arial" w:cs="Arial"/>
          <w:i/>
          <w:sz w:val="28"/>
          <w:szCs w:val="28"/>
          <w:lang w:val="es-MX" w:eastAsia="es-MX"/>
        </w:rPr>
        <w:t>P</w:t>
      </w:r>
      <w:r w:rsidR="00510D34" w:rsidRPr="005C3EC5">
        <w:rPr>
          <w:rFonts w:ascii="Arial" w:eastAsia="Times New Roman" w:hAnsi="Arial" w:cs="Arial"/>
          <w:i/>
          <w:sz w:val="28"/>
          <w:szCs w:val="28"/>
          <w:lang w:val="es-MX" w:eastAsia="es-MX"/>
        </w:rPr>
        <w:t>rograma</w:t>
      </w:r>
      <w:r w:rsidR="005C3EC5">
        <w:rPr>
          <w:rFonts w:ascii="Arial" w:eastAsia="Times New Roman" w:hAnsi="Arial" w:cs="Arial"/>
          <w:i/>
          <w:sz w:val="28"/>
          <w:szCs w:val="28"/>
          <w:lang w:val="es-MX" w:eastAsia="es-MX"/>
        </w:rPr>
        <w:t>,</w:t>
      </w:r>
      <w:r w:rsidR="00510D34" w:rsidRPr="005C3EC5">
        <w:rPr>
          <w:rFonts w:ascii="Arial" w:eastAsia="Times New Roman" w:hAnsi="Arial" w:cs="Arial"/>
          <w:i/>
          <w:sz w:val="28"/>
          <w:szCs w:val="28"/>
          <w:lang w:val="es-MX" w:eastAsia="es-MX"/>
        </w:rPr>
        <w:t xml:space="preserve"> que les hicieron firmar que</w:t>
      </w:r>
      <w:r w:rsidR="005C3EC5">
        <w:rPr>
          <w:rFonts w:ascii="Arial" w:eastAsia="Times New Roman" w:hAnsi="Arial" w:cs="Arial"/>
          <w:i/>
          <w:sz w:val="28"/>
          <w:szCs w:val="28"/>
          <w:lang w:val="es-MX" w:eastAsia="es-MX"/>
        </w:rPr>
        <w:t>,</w:t>
      </w:r>
      <w:r w:rsidR="00510D34" w:rsidRPr="005C3EC5">
        <w:rPr>
          <w:rFonts w:ascii="Arial" w:eastAsia="Times New Roman" w:hAnsi="Arial" w:cs="Arial"/>
          <w:i/>
          <w:sz w:val="28"/>
          <w:szCs w:val="28"/>
          <w:lang w:val="es-MX" w:eastAsia="es-MX"/>
        </w:rPr>
        <w:t xml:space="preserve"> habían recibido el subsidio</w:t>
      </w:r>
      <w:r w:rsidR="005C3EC5">
        <w:rPr>
          <w:rFonts w:ascii="Arial" w:eastAsia="Times New Roman" w:hAnsi="Arial" w:cs="Arial"/>
          <w:i/>
          <w:sz w:val="28"/>
          <w:szCs w:val="28"/>
          <w:lang w:val="es-MX" w:eastAsia="es-MX"/>
        </w:rPr>
        <w:t>,</w:t>
      </w:r>
      <w:r w:rsidR="00510D34" w:rsidRPr="005C3EC5">
        <w:rPr>
          <w:rFonts w:ascii="Arial" w:eastAsia="Times New Roman" w:hAnsi="Arial" w:cs="Arial"/>
          <w:i/>
          <w:sz w:val="28"/>
          <w:szCs w:val="28"/>
          <w:lang w:val="es-MX" w:eastAsia="es-MX"/>
        </w:rPr>
        <w:t xml:space="preserve"> para al meterse a la página</w:t>
      </w:r>
      <w:r w:rsidR="005C3EC5">
        <w:rPr>
          <w:rFonts w:ascii="Arial" w:eastAsia="Times New Roman" w:hAnsi="Arial" w:cs="Arial"/>
          <w:i/>
          <w:sz w:val="28"/>
          <w:szCs w:val="28"/>
          <w:lang w:val="es-MX" w:eastAsia="es-MX"/>
        </w:rPr>
        <w:t>,</w:t>
      </w:r>
      <w:r w:rsidR="00510D34" w:rsidRPr="005C3EC5">
        <w:rPr>
          <w:rFonts w:ascii="Arial" w:eastAsia="Times New Roman" w:hAnsi="Arial" w:cs="Arial"/>
          <w:i/>
          <w:sz w:val="28"/>
          <w:szCs w:val="28"/>
          <w:lang w:val="es-MX" w:eastAsia="es-MX"/>
        </w:rPr>
        <w:t xml:space="preserve"> aparecer que al parecer no se ha bajad</w:t>
      </w:r>
      <w:r w:rsidR="005C3EC5">
        <w:rPr>
          <w:rFonts w:ascii="Arial" w:eastAsia="Times New Roman" w:hAnsi="Arial" w:cs="Arial"/>
          <w:i/>
          <w:sz w:val="28"/>
          <w:szCs w:val="28"/>
          <w:lang w:val="es-MX" w:eastAsia="es-MX"/>
        </w:rPr>
        <w:t>o. P</w:t>
      </w:r>
      <w:r w:rsidR="00510D34" w:rsidRPr="005C3EC5">
        <w:rPr>
          <w:rFonts w:ascii="Arial" w:eastAsia="Times New Roman" w:hAnsi="Arial" w:cs="Arial"/>
          <w:i/>
          <w:sz w:val="28"/>
          <w:szCs w:val="28"/>
          <w:lang w:val="es-MX" w:eastAsia="es-MX"/>
        </w:rPr>
        <w:t>or lo que</w:t>
      </w:r>
      <w:r w:rsidR="005C3EC5">
        <w:rPr>
          <w:rFonts w:ascii="Arial" w:eastAsia="Times New Roman" w:hAnsi="Arial" w:cs="Arial"/>
          <w:i/>
          <w:sz w:val="28"/>
          <w:szCs w:val="28"/>
          <w:lang w:val="es-MX" w:eastAsia="es-MX"/>
        </w:rPr>
        <w:t>,</w:t>
      </w:r>
      <w:r w:rsidR="00510D34" w:rsidRPr="005C3EC5">
        <w:rPr>
          <w:rFonts w:ascii="Arial" w:eastAsia="Times New Roman" w:hAnsi="Arial" w:cs="Arial"/>
          <w:i/>
          <w:sz w:val="28"/>
          <w:szCs w:val="28"/>
          <w:lang w:val="es-MX" w:eastAsia="es-MX"/>
        </w:rPr>
        <w:t xml:space="preserve"> son muchas incongruencias e informalidades de la caja Sierra Gorda</w:t>
      </w:r>
      <w:r w:rsidR="005C3EC5">
        <w:rPr>
          <w:rFonts w:ascii="Arial" w:eastAsia="Times New Roman" w:hAnsi="Arial" w:cs="Arial"/>
          <w:i/>
          <w:sz w:val="28"/>
          <w:szCs w:val="28"/>
          <w:lang w:val="es-MX" w:eastAsia="es-MX"/>
        </w:rPr>
        <w:t>,</w:t>
      </w:r>
      <w:r w:rsidR="00510D34" w:rsidRPr="005C3EC5">
        <w:rPr>
          <w:rFonts w:ascii="Arial" w:eastAsia="Times New Roman" w:hAnsi="Arial" w:cs="Arial"/>
          <w:i/>
          <w:sz w:val="28"/>
          <w:szCs w:val="28"/>
          <w:lang w:val="es-MX" w:eastAsia="es-MX"/>
        </w:rPr>
        <w:t xml:space="preserve"> que se han encontrado</w:t>
      </w:r>
      <w:r w:rsidR="005C3EC5">
        <w:rPr>
          <w:rFonts w:ascii="Arial" w:eastAsia="Times New Roman" w:hAnsi="Arial" w:cs="Arial"/>
          <w:i/>
          <w:sz w:val="28"/>
          <w:szCs w:val="28"/>
          <w:lang w:val="es-MX" w:eastAsia="es-MX"/>
        </w:rPr>
        <w:t>.</w:t>
      </w:r>
      <w:r w:rsidR="00510D34" w:rsidRPr="005C3EC5">
        <w:rPr>
          <w:rFonts w:ascii="Arial" w:eastAsia="Times New Roman" w:hAnsi="Arial" w:cs="Arial"/>
          <w:i/>
          <w:sz w:val="28"/>
          <w:szCs w:val="28"/>
          <w:lang w:val="es-MX" w:eastAsia="es-MX"/>
        </w:rPr>
        <w:t xml:space="preserve"> Así mismo</w:t>
      </w:r>
      <w:r w:rsidR="005C3EC5">
        <w:rPr>
          <w:rFonts w:ascii="Arial" w:eastAsia="Times New Roman" w:hAnsi="Arial" w:cs="Arial"/>
          <w:i/>
          <w:sz w:val="28"/>
          <w:szCs w:val="28"/>
          <w:lang w:val="es-MX" w:eastAsia="es-MX"/>
        </w:rPr>
        <w:t>,</w:t>
      </w:r>
      <w:r w:rsidR="00510D34" w:rsidRPr="005C3EC5">
        <w:rPr>
          <w:rFonts w:ascii="Arial" w:eastAsia="Times New Roman" w:hAnsi="Arial" w:cs="Arial"/>
          <w:i/>
          <w:sz w:val="28"/>
          <w:szCs w:val="28"/>
          <w:lang w:val="es-MX" w:eastAsia="es-MX"/>
        </w:rPr>
        <w:t xml:space="preserve"> hemos estado insistiendo con el señor Ángel</w:t>
      </w:r>
      <w:r w:rsidR="005C3EC5">
        <w:rPr>
          <w:rFonts w:ascii="Arial" w:eastAsia="Times New Roman" w:hAnsi="Arial" w:cs="Arial"/>
          <w:i/>
          <w:sz w:val="28"/>
          <w:szCs w:val="28"/>
          <w:lang w:val="es-MX" w:eastAsia="es-MX"/>
        </w:rPr>
        <w:t>,</w:t>
      </w:r>
      <w:r w:rsidR="00510D34" w:rsidRPr="005C3EC5">
        <w:rPr>
          <w:rFonts w:ascii="Arial" w:eastAsia="Times New Roman" w:hAnsi="Arial" w:cs="Arial"/>
          <w:i/>
          <w:sz w:val="28"/>
          <w:szCs w:val="28"/>
          <w:lang w:val="es-MX" w:eastAsia="es-MX"/>
        </w:rPr>
        <w:t xml:space="preserve"> desde fecha</w:t>
      </w:r>
      <w:r w:rsidR="005C3EC5">
        <w:rPr>
          <w:rFonts w:ascii="Arial" w:eastAsia="Times New Roman" w:hAnsi="Arial" w:cs="Arial"/>
          <w:i/>
          <w:sz w:val="28"/>
          <w:szCs w:val="28"/>
          <w:lang w:val="es-MX" w:eastAsia="es-MX"/>
        </w:rPr>
        <w:t>,</w:t>
      </w:r>
      <w:r w:rsidR="00510D34" w:rsidRPr="005C3EC5">
        <w:rPr>
          <w:rFonts w:ascii="Arial" w:eastAsia="Times New Roman" w:hAnsi="Arial" w:cs="Arial"/>
          <w:i/>
          <w:sz w:val="28"/>
          <w:szCs w:val="28"/>
          <w:lang w:val="es-MX" w:eastAsia="es-MX"/>
        </w:rPr>
        <w:t xml:space="preserve"> que nos apoyen la situación</w:t>
      </w:r>
      <w:r w:rsidR="005C3EC5">
        <w:rPr>
          <w:rFonts w:ascii="Arial" w:eastAsia="Times New Roman" w:hAnsi="Arial" w:cs="Arial"/>
          <w:i/>
          <w:sz w:val="28"/>
          <w:szCs w:val="28"/>
          <w:lang w:val="es-MX" w:eastAsia="es-MX"/>
        </w:rPr>
        <w:t>,</w:t>
      </w:r>
      <w:r w:rsidR="00510D34" w:rsidRPr="005C3EC5">
        <w:rPr>
          <w:rFonts w:ascii="Arial" w:eastAsia="Times New Roman" w:hAnsi="Arial" w:cs="Arial"/>
          <w:i/>
          <w:sz w:val="28"/>
          <w:szCs w:val="28"/>
          <w:lang w:val="es-MX" w:eastAsia="es-MX"/>
        </w:rPr>
        <w:t xml:space="preserve"> pero solo nos da evasivas e inclusive</w:t>
      </w:r>
      <w:r w:rsidR="005C3EC5">
        <w:rPr>
          <w:rFonts w:ascii="Arial" w:eastAsia="Times New Roman" w:hAnsi="Arial" w:cs="Arial"/>
          <w:i/>
          <w:sz w:val="28"/>
          <w:szCs w:val="28"/>
          <w:lang w:val="es-MX" w:eastAsia="es-MX"/>
        </w:rPr>
        <w:t>,</w:t>
      </w:r>
      <w:r w:rsidR="00510D34" w:rsidRPr="005C3EC5">
        <w:rPr>
          <w:rFonts w:ascii="Arial" w:eastAsia="Times New Roman" w:hAnsi="Arial" w:cs="Arial"/>
          <w:i/>
          <w:sz w:val="28"/>
          <w:szCs w:val="28"/>
          <w:lang w:val="es-MX" w:eastAsia="es-MX"/>
        </w:rPr>
        <w:t xml:space="preserve"> ya no contesta en el grupo de WhatsApp que</w:t>
      </w:r>
      <w:r w:rsidR="005C3EC5">
        <w:rPr>
          <w:rFonts w:ascii="Arial" w:eastAsia="Times New Roman" w:hAnsi="Arial" w:cs="Arial"/>
          <w:i/>
          <w:sz w:val="28"/>
          <w:szCs w:val="28"/>
          <w:lang w:val="es-MX" w:eastAsia="es-MX"/>
        </w:rPr>
        <w:t xml:space="preserve">, </w:t>
      </w:r>
      <w:r w:rsidR="00510D34" w:rsidRPr="005C3EC5">
        <w:rPr>
          <w:rFonts w:ascii="Arial" w:eastAsia="Times New Roman" w:hAnsi="Arial" w:cs="Arial"/>
          <w:i/>
          <w:sz w:val="28"/>
          <w:szCs w:val="28"/>
          <w:lang w:val="es-MX" w:eastAsia="es-MX"/>
        </w:rPr>
        <w:t>él mismo creó</w:t>
      </w:r>
      <w:r w:rsidR="005C3EC5">
        <w:rPr>
          <w:rFonts w:ascii="Arial" w:eastAsia="Times New Roman" w:hAnsi="Arial" w:cs="Arial"/>
          <w:i/>
          <w:sz w:val="28"/>
          <w:szCs w:val="28"/>
          <w:lang w:val="es-MX" w:eastAsia="es-MX"/>
        </w:rPr>
        <w:t>,</w:t>
      </w:r>
      <w:r w:rsidR="00510D34" w:rsidRPr="005C3EC5">
        <w:rPr>
          <w:rFonts w:ascii="Arial" w:eastAsia="Times New Roman" w:hAnsi="Arial" w:cs="Arial"/>
          <w:i/>
          <w:sz w:val="28"/>
          <w:szCs w:val="28"/>
          <w:lang w:val="es-MX" w:eastAsia="es-MX"/>
        </w:rPr>
        <w:t xml:space="preserve"> para darnos información</w:t>
      </w:r>
      <w:r w:rsidR="005C3EC5">
        <w:rPr>
          <w:rFonts w:ascii="Arial" w:eastAsia="Times New Roman" w:hAnsi="Arial" w:cs="Arial"/>
          <w:i/>
          <w:sz w:val="28"/>
          <w:szCs w:val="28"/>
          <w:lang w:val="es-MX" w:eastAsia="es-MX"/>
        </w:rPr>
        <w:t>. L</w:t>
      </w:r>
      <w:r w:rsidR="00510D34" w:rsidRPr="005C3EC5">
        <w:rPr>
          <w:rFonts w:ascii="Arial" w:eastAsia="Times New Roman" w:hAnsi="Arial" w:cs="Arial"/>
          <w:i/>
          <w:sz w:val="28"/>
          <w:szCs w:val="28"/>
          <w:lang w:val="es-MX" w:eastAsia="es-MX"/>
        </w:rPr>
        <w:t>a última información que señaló fue</w:t>
      </w:r>
      <w:r w:rsidR="005C3EC5">
        <w:rPr>
          <w:rFonts w:ascii="Arial" w:eastAsia="Times New Roman" w:hAnsi="Arial" w:cs="Arial"/>
          <w:i/>
          <w:sz w:val="28"/>
          <w:szCs w:val="28"/>
          <w:lang w:val="es-MX" w:eastAsia="es-MX"/>
        </w:rPr>
        <w:t>,</w:t>
      </w:r>
      <w:r w:rsidR="00510D34" w:rsidRPr="005C3EC5">
        <w:rPr>
          <w:rFonts w:ascii="Arial" w:eastAsia="Times New Roman" w:hAnsi="Arial" w:cs="Arial"/>
          <w:i/>
          <w:sz w:val="28"/>
          <w:szCs w:val="28"/>
          <w:lang w:val="es-MX" w:eastAsia="es-MX"/>
        </w:rPr>
        <w:t xml:space="preserve"> que se reunió</w:t>
      </w:r>
      <w:r w:rsidR="005C3EC5">
        <w:rPr>
          <w:rFonts w:ascii="Arial" w:eastAsia="Times New Roman" w:hAnsi="Arial" w:cs="Arial"/>
          <w:i/>
          <w:sz w:val="28"/>
          <w:szCs w:val="28"/>
          <w:lang w:val="es-MX" w:eastAsia="es-MX"/>
        </w:rPr>
        <w:t>,</w:t>
      </w:r>
      <w:r w:rsidR="00510D34" w:rsidRPr="005C3EC5">
        <w:rPr>
          <w:rFonts w:ascii="Arial" w:eastAsia="Times New Roman" w:hAnsi="Arial" w:cs="Arial"/>
          <w:i/>
          <w:sz w:val="28"/>
          <w:szCs w:val="28"/>
          <w:lang w:val="es-MX" w:eastAsia="es-MX"/>
        </w:rPr>
        <w:t xml:space="preserve"> que por cierto no invitó a nadie del grupo</w:t>
      </w:r>
      <w:r w:rsidR="005C3EC5">
        <w:rPr>
          <w:rFonts w:ascii="Arial" w:eastAsia="Times New Roman" w:hAnsi="Arial" w:cs="Arial"/>
          <w:i/>
          <w:sz w:val="28"/>
          <w:szCs w:val="28"/>
          <w:lang w:val="es-MX" w:eastAsia="es-MX"/>
        </w:rPr>
        <w:t>,</w:t>
      </w:r>
      <w:r w:rsidR="00510D34" w:rsidRPr="005C3EC5">
        <w:rPr>
          <w:rFonts w:ascii="Arial" w:eastAsia="Times New Roman" w:hAnsi="Arial" w:cs="Arial"/>
          <w:i/>
          <w:sz w:val="28"/>
          <w:szCs w:val="28"/>
          <w:lang w:val="es-MX" w:eastAsia="es-MX"/>
        </w:rPr>
        <w:t xml:space="preserve"> con la Sierra Gorda</w:t>
      </w:r>
      <w:r w:rsidR="005C3EC5">
        <w:rPr>
          <w:rFonts w:ascii="Arial" w:eastAsia="Times New Roman" w:hAnsi="Arial" w:cs="Arial"/>
          <w:i/>
          <w:sz w:val="28"/>
          <w:szCs w:val="28"/>
          <w:lang w:val="es-MX" w:eastAsia="es-MX"/>
        </w:rPr>
        <w:t>, y la C</w:t>
      </w:r>
      <w:r w:rsidR="00510D34" w:rsidRPr="005C3EC5">
        <w:rPr>
          <w:rFonts w:ascii="Arial" w:eastAsia="Times New Roman" w:hAnsi="Arial" w:cs="Arial"/>
          <w:i/>
          <w:sz w:val="28"/>
          <w:szCs w:val="28"/>
          <w:lang w:val="es-MX" w:eastAsia="es-MX"/>
        </w:rPr>
        <w:t>onstructora</w:t>
      </w:r>
      <w:r w:rsidR="005C3EC5">
        <w:rPr>
          <w:rFonts w:ascii="Arial" w:eastAsia="Times New Roman" w:hAnsi="Arial" w:cs="Arial"/>
          <w:i/>
          <w:sz w:val="28"/>
          <w:szCs w:val="28"/>
          <w:lang w:val="es-MX" w:eastAsia="es-MX"/>
        </w:rPr>
        <w:t>,</w:t>
      </w:r>
      <w:r w:rsidR="00510D34" w:rsidRPr="005C3EC5">
        <w:rPr>
          <w:rFonts w:ascii="Arial" w:eastAsia="Times New Roman" w:hAnsi="Arial" w:cs="Arial"/>
          <w:i/>
          <w:sz w:val="28"/>
          <w:szCs w:val="28"/>
          <w:lang w:val="es-MX" w:eastAsia="es-MX"/>
        </w:rPr>
        <w:t xml:space="preserve"> y determinaron que</w:t>
      </w:r>
      <w:r w:rsidR="005C3EC5">
        <w:rPr>
          <w:rFonts w:ascii="Arial" w:eastAsia="Times New Roman" w:hAnsi="Arial" w:cs="Arial"/>
          <w:i/>
          <w:sz w:val="28"/>
          <w:szCs w:val="28"/>
          <w:lang w:val="es-MX" w:eastAsia="es-MX"/>
        </w:rPr>
        <w:t>,</w:t>
      </w:r>
      <w:r w:rsidR="00510D34" w:rsidRPr="005C3EC5">
        <w:rPr>
          <w:rFonts w:ascii="Arial" w:eastAsia="Times New Roman" w:hAnsi="Arial" w:cs="Arial"/>
          <w:i/>
          <w:sz w:val="28"/>
          <w:szCs w:val="28"/>
          <w:lang w:val="es-MX" w:eastAsia="es-MX"/>
        </w:rPr>
        <w:t xml:space="preserve"> ya iban a comenzar las obras</w:t>
      </w:r>
      <w:r w:rsidR="003D2F91">
        <w:rPr>
          <w:rFonts w:ascii="Arial" w:eastAsia="Times New Roman" w:hAnsi="Arial" w:cs="Arial"/>
          <w:i/>
          <w:sz w:val="28"/>
          <w:szCs w:val="28"/>
          <w:lang w:val="es-MX" w:eastAsia="es-MX"/>
        </w:rPr>
        <w:t>,</w:t>
      </w:r>
      <w:r w:rsidR="00510D34" w:rsidRPr="005C3EC5">
        <w:rPr>
          <w:rFonts w:ascii="Arial" w:eastAsia="Times New Roman" w:hAnsi="Arial" w:cs="Arial"/>
          <w:i/>
          <w:sz w:val="28"/>
          <w:szCs w:val="28"/>
          <w:lang w:val="es-MX" w:eastAsia="es-MX"/>
        </w:rPr>
        <w:t xml:space="preserve"> pero que primero terminarían la</w:t>
      </w:r>
      <w:r w:rsidR="003D2F91">
        <w:rPr>
          <w:rFonts w:ascii="Arial" w:eastAsia="Times New Roman" w:hAnsi="Arial" w:cs="Arial"/>
          <w:i/>
          <w:sz w:val="28"/>
          <w:szCs w:val="28"/>
          <w:lang w:val="es-MX" w:eastAsia="es-MX"/>
        </w:rPr>
        <w:t>s casas de T</w:t>
      </w:r>
      <w:r w:rsidR="00510D34" w:rsidRPr="005C3EC5">
        <w:rPr>
          <w:rFonts w:ascii="Arial" w:eastAsia="Times New Roman" w:hAnsi="Arial" w:cs="Arial"/>
          <w:i/>
          <w:sz w:val="28"/>
          <w:szCs w:val="28"/>
          <w:lang w:val="es-MX" w:eastAsia="es-MX"/>
        </w:rPr>
        <w:t>euchitlán Jalisco</w:t>
      </w:r>
      <w:r w:rsidR="003D2F91">
        <w:rPr>
          <w:rFonts w:ascii="Arial" w:eastAsia="Times New Roman" w:hAnsi="Arial" w:cs="Arial"/>
          <w:i/>
          <w:sz w:val="28"/>
          <w:szCs w:val="28"/>
          <w:lang w:val="es-MX" w:eastAsia="es-MX"/>
        </w:rPr>
        <w:t>,</w:t>
      </w:r>
      <w:r w:rsidR="00510D34" w:rsidRPr="005C3EC5">
        <w:rPr>
          <w:rFonts w:ascii="Arial" w:eastAsia="Times New Roman" w:hAnsi="Arial" w:cs="Arial"/>
          <w:i/>
          <w:sz w:val="28"/>
          <w:szCs w:val="28"/>
          <w:lang w:val="es-MX" w:eastAsia="es-MX"/>
        </w:rPr>
        <w:t xml:space="preserve"> y después </w:t>
      </w:r>
      <w:r w:rsidR="00510D34" w:rsidRPr="00FD363F">
        <w:rPr>
          <w:rFonts w:ascii="Arial" w:eastAsia="Times New Roman" w:hAnsi="Arial" w:cs="Arial"/>
          <w:i/>
          <w:sz w:val="28"/>
          <w:szCs w:val="28"/>
          <w:lang w:val="es-MX" w:eastAsia="es-MX"/>
        </w:rPr>
        <w:t>en el mes d</w:t>
      </w:r>
      <w:r w:rsidR="003D2F91" w:rsidRPr="00FD363F">
        <w:rPr>
          <w:rFonts w:ascii="Arial" w:eastAsia="Times New Roman" w:hAnsi="Arial" w:cs="Arial"/>
          <w:i/>
          <w:sz w:val="28"/>
          <w:szCs w:val="28"/>
          <w:lang w:val="es-MX" w:eastAsia="es-MX"/>
        </w:rPr>
        <w:t>e J</w:t>
      </w:r>
      <w:r w:rsidR="00510D34" w:rsidRPr="00FD363F">
        <w:rPr>
          <w:rFonts w:ascii="Arial" w:eastAsia="Times New Roman" w:hAnsi="Arial" w:cs="Arial"/>
          <w:i/>
          <w:sz w:val="28"/>
          <w:szCs w:val="28"/>
          <w:lang w:val="es-MX" w:eastAsia="es-MX"/>
        </w:rPr>
        <w:t>unio y Julio</w:t>
      </w:r>
      <w:r w:rsidR="003D2F91" w:rsidRPr="00FD363F">
        <w:rPr>
          <w:rFonts w:ascii="Arial" w:eastAsia="Times New Roman" w:hAnsi="Arial" w:cs="Arial"/>
          <w:i/>
          <w:sz w:val="28"/>
          <w:szCs w:val="28"/>
          <w:lang w:val="es-MX" w:eastAsia="es-MX"/>
        </w:rPr>
        <w:t>,</w:t>
      </w:r>
      <w:r w:rsidR="00510D34" w:rsidRPr="00FD363F">
        <w:rPr>
          <w:rFonts w:ascii="Arial" w:eastAsia="Times New Roman" w:hAnsi="Arial" w:cs="Arial"/>
          <w:i/>
          <w:sz w:val="28"/>
          <w:szCs w:val="28"/>
          <w:lang w:val="es-MX" w:eastAsia="es-MX"/>
        </w:rPr>
        <w:t xml:space="preserve"> comenzarían con nosotros</w:t>
      </w:r>
      <w:r w:rsidR="003D2F91" w:rsidRPr="00FD363F">
        <w:rPr>
          <w:rFonts w:ascii="Arial" w:eastAsia="Times New Roman" w:hAnsi="Arial" w:cs="Arial"/>
          <w:i/>
          <w:sz w:val="28"/>
          <w:szCs w:val="28"/>
          <w:lang w:val="es-MX" w:eastAsia="es-MX"/>
        </w:rPr>
        <w:t>. P</w:t>
      </w:r>
      <w:r w:rsidR="00510D34" w:rsidRPr="00FD363F">
        <w:rPr>
          <w:rFonts w:ascii="Arial" w:eastAsia="Times New Roman" w:hAnsi="Arial" w:cs="Arial"/>
          <w:i/>
          <w:sz w:val="28"/>
          <w:szCs w:val="28"/>
          <w:lang w:val="es-MX" w:eastAsia="es-MX"/>
        </w:rPr>
        <w:t>ero</w:t>
      </w:r>
      <w:r w:rsidR="003D2F91" w:rsidRPr="00FD363F">
        <w:rPr>
          <w:rFonts w:ascii="Arial" w:eastAsia="Times New Roman" w:hAnsi="Arial" w:cs="Arial"/>
          <w:i/>
          <w:sz w:val="28"/>
          <w:szCs w:val="28"/>
          <w:lang w:val="es-MX" w:eastAsia="es-MX"/>
        </w:rPr>
        <w:t>, se habló al M</w:t>
      </w:r>
      <w:r w:rsidR="00510D34" w:rsidRPr="00FD363F">
        <w:rPr>
          <w:rFonts w:ascii="Arial" w:eastAsia="Times New Roman" w:hAnsi="Arial" w:cs="Arial"/>
          <w:i/>
          <w:sz w:val="28"/>
          <w:szCs w:val="28"/>
          <w:lang w:val="es-MX" w:eastAsia="es-MX"/>
        </w:rPr>
        <w:t>unicipio y ahí</w:t>
      </w:r>
      <w:r w:rsidR="003D2F91" w:rsidRPr="00FD363F">
        <w:rPr>
          <w:rFonts w:ascii="Arial" w:eastAsia="Times New Roman" w:hAnsi="Arial" w:cs="Arial"/>
          <w:i/>
          <w:sz w:val="28"/>
          <w:szCs w:val="28"/>
          <w:lang w:val="es-MX" w:eastAsia="es-MX"/>
        </w:rPr>
        <w:t>,</w:t>
      </w:r>
      <w:r w:rsidR="00510D34" w:rsidRPr="00FD363F">
        <w:rPr>
          <w:rFonts w:ascii="Arial" w:eastAsia="Times New Roman" w:hAnsi="Arial" w:cs="Arial"/>
          <w:i/>
          <w:sz w:val="28"/>
          <w:szCs w:val="28"/>
          <w:lang w:val="es-MX" w:eastAsia="es-MX"/>
        </w:rPr>
        <w:t xml:space="preserve"> ya tiene más de </w:t>
      </w:r>
      <w:r w:rsidR="003D2F91" w:rsidRPr="00FD363F">
        <w:rPr>
          <w:rFonts w:ascii="Arial" w:eastAsia="Times New Roman" w:hAnsi="Arial" w:cs="Arial"/>
          <w:i/>
          <w:sz w:val="28"/>
          <w:szCs w:val="28"/>
          <w:lang w:val="es-MX" w:eastAsia="es-MX"/>
        </w:rPr>
        <w:t xml:space="preserve">2 </w:t>
      </w:r>
      <w:r w:rsidR="00510D34" w:rsidRPr="00FD363F">
        <w:rPr>
          <w:rFonts w:ascii="Arial" w:eastAsia="Times New Roman" w:hAnsi="Arial" w:cs="Arial"/>
          <w:i/>
          <w:sz w:val="28"/>
          <w:szCs w:val="28"/>
          <w:lang w:val="es-MX" w:eastAsia="es-MX"/>
        </w:rPr>
        <w:t>dos años</w:t>
      </w:r>
      <w:r w:rsidR="003D2F91" w:rsidRPr="00FD363F">
        <w:rPr>
          <w:rFonts w:ascii="Arial" w:eastAsia="Times New Roman" w:hAnsi="Arial" w:cs="Arial"/>
          <w:i/>
          <w:sz w:val="28"/>
          <w:szCs w:val="28"/>
          <w:lang w:val="es-MX" w:eastAsia="es-MX"/>
        </w:rPr>
        <w:t>,</w:t>
      </w:r>
      <w:r w:rsidR="00510D34" w:rsidRPr="00FD363F">
        <w:rPr>
          <w:rFonts w:ascii="Arial" w:eastAsia="Times New Roman" w:hAnsi="Arial" w:cs="Arial"/>
          <w:i/>
          <w:sz w:val="28"/>
          <w:szCs w:val="28"/>
          <w:lang w:val="es-MX" w:eastAsia="es-MX"/>
        </w:rPr>
        <w:t xml:space="preserve"> con el mismo problema</w:t>
      </w:r>
      <w:r w:rsidR="003D2F91" w:rsidRPr="00FD363F">
        <w:rPr>
          <w:rFonts w:ascii="Arial" w:eastAsia="Times New Roman" w:hAnsi="Arial" w:cs="Arial"/>
          <w:i/>
          <w:sz w:val="28"/>
          <w:szCs w:val="28"/>
          <w:lang w:val="es-MX" w:eastAsia="es-MX"/>
        </w:rPr>
        <w:t>.</w:t>
      </w:r>
      <w:r w:rsidR="00510D34" w:rsidRPr="00FD363F">
        <w:rPr>
          <w:rFonts w:ascii="Arial" w:eastAsia="Times New Roman" w:hAnsi="Arial" w:cs="Arial"/>
          <w:i/>
          <w:sz w:val="28"/>
          <w:szCs w:val="28"/>
          <w:lang w:val="es-MX" w:eastAsia="es-MX"/>
        </w:rPr>
        <w:t xml:space="preserve"> Siguen sin construirles y </w:t>
      </w:r>
      <w:r w:rsidR="003D2F91" w:rsidRPr="00FD363F">
        <w:rPr>
          <w:rFonts w:ascii="Arial" w:eastAsia="Times New Roman" w:hAnsi="Arial" w:cs="Arial"/>
          <w:i/>
          <w:sz w:val="28"/>
          <w:szCs w:val="28"/>
          <w:lang w:val="es-MX" w:eastAsia="es-MX"/>
        </w:rPr>
        <w:t xml:space="preserve">no les dan informes, </w:t>
      </w:r>
      <w:r w:rsidR="00510D34" w:rsidRPr="00FD363F">
        <w:rPr>
          <w:rFonts w:ascii="Arial" w:eastAsia="Times New Roman" w:hAnsi="Arial" w:cs="Arial"/>
          <w:i/>
          <w:sz w:val="28"/>
          <w:szCs w:val="28"/>
          <w:lang w:val="es-MX" w:eastAsia="es-MX"/>
        </w:rPr>
        <w:t>solo largas</w:t>
      </w:r>
      <w:r w:rsidR="003D2F91" w:rsidRPr="00FD363F">
        <w:rPr>
          <w:rFonts w:ascii="Arial" w:eastAsia="Times New Roman" w:hAnsi="Arial" w:cs="Arial"/>
          <w:i/>
          <w:sz w:val="28"/>
          <w:szCs w:val="28"/>
          <w:lang w:val="es-MX" w:eastAsia="es-MX"/>
        </w:rPr>
        <w:t>. P</w:t>
      </w:r>
      <w:r w:rsidR="00510D34" w:rsidRPr="00FD363F">
        <w:rPr>
          <w:rFonts w:ascii="Arial" w:eastAsia="Times New Roman" w:hAnsi="Arial" w:cs="Arial"/>
          <w:i/>
          <w:sz w:val="28"/>
          <w:szCs w:val="28"/>
          <w:lang w:val="es-MX" w:eastAsia="es-MX"/>
        </w:rPr>
        <w:t>or lo que</w:t>
      </w:r>
      <w:r w:rsidR="003D2F91" w:rsidRPr="00FD363F">
        <w:rPr>
          <w:rFonts w:ascii="Arial" w:eastAsia="Times New Roman" w:hAnsi="Arial" w:cs="Arial"/>
          <w:i/>
          <w:sz w:val="28"/>
          <w:szCs w:val="28"/>
          <w:lang w:val="es-MX" w:eastAsia="es-MX"/>
        </w:rPr>
        <w:t>,</w:t>
      </w:r>
      <w:r w:rsidR="00510D34" w:rsidRPr="00FD363F">
        <w:rPr>
          <w:rFonts w:ascii="Arial" w:eastAsia="Times New Roman" w:hAnsi="Arial" w:cs="Arial"/>
          <w:i/>
          <w:sz w:val="28"/>
          <w:szCs w:val="28"/>
          <w:lang w:val="es-MX" w:eastAsia="es-MX"/>
        </w:rPr>
        <w:t xml:space="preserve"> al ver la situación</w:t>
      </w:r>
      <w:r w:rsidR="00FD363F" w:rsidRPr="00FD363F">
        <w:rPr>
          <w:rFonts w:ascii="Arial" w:eastAsia="Times New Roman" w:hAnsi="Arial" w:cs="Arial"/>
          <w:i/>
          <w:sz w:val="28"/>
          <w:szCs w:val="28"/>
          <w:lang w:val="es-MX" w:eastAsia="es-MX"/>
        </w:rPr>
        <w:t>,</w:t>
      </w:r>
      <w:r w:rsidR="00510D34" w:rsidRPr="00FD363F">
        <w:rPr>
          <w:rFonts w:ascii="Arial" w:eastAsia="Times New Roman" w:hAnsi="Arial" w:cs="Arial"/>
          <w:i/>
          <w:sz w:val="28"/>
          <w:szCs w:val="28"/>
          <w:lang w:val="es-MX" w:eastAsia="es-MX"/>
        </w:rPr>
        <w:t xml:space="preserve"> nos encon</w:t>
      </w:r>
      <w:r w:rsidR="00FD363F" w:rsidRPr="00FD363F">
        <w:rPr>
          <w:rFonts w:ascii="Arial" w:eastAsia="Times New Roman" w:hAnsi="Arial" w:cs="Arial"/>
          <w:i/>
          <w:sz w:val="28"/>
          <w:szCs w:val="28"/>
          <w:lang w:val="es-MX" w:eastAsia="es-MX"/>
        </w:rPr>
        <w:t>tramos indefensas, y</w:t>
      </w:r>
      <w:r w:rsidR="00510D34" w:rsidRPr="00FD363F">
        <w:rPr>
          <w:rFonts w:ascii="Arial" w:eastAsia="Times New Roman" w:hAnsi="Arial" w:cs="Arial"/>
          <w:i/>
          <w:sz w:val="28"/>
          <w:szCs w:val="28"/>
          <w:lang w:val="es-MX" w:eastAsia="es-MX"/>
        </w:rPr>
        <w:t>a que ni el Gobierno Municipal</w:t>
      </w:r>
      <w:r w:rsidR="00FD363F" w:rsidRPr="00FD363F">
        <w:rPr>
          <w:rFonts w:ascii="Arial" w:eastAsia="Times New Roman" w:hAnsi="Arial" w:cs="Arial"/>
          <w:i/>
          <w:sz w:val="28"/>
          <w:szCs w:val="28"/>
          <w:lang w:val="es-MX" w:eastAsia="es-MX"/>
        </w:rPr>
        <w:t>, ni la F</w:t>
      </w:r>
      <w:r w:rsidR="00510D34" w:rsidRPr="00FD363F">
        <w:rPr>
          <w:rFonts w:ascii="Arial" w:eastAsia="Times New Roman" w:hAnsi="Arial" w:cs="Arial"/>
          <w:i/>
          <w:sz w:val="28"/>
          <w:szCs w:val="28"/>
          <w:lang w:val="es-MX" w:eastAsia="es-MX"/>
        </w:rPr>
        <w:t>inanciera</w:t>
      </w:r>
      <w:r w:rsidR="00FD363F" w:rsidRPr="00FD363F">
        <w:rPr>
          <w:rFonts w:ascii="Arial" w:eastAsia="Times New Roman" w:hAnsi="Arial" w:cs="Arial"/>
          <w:i/>
          <w:sz w:val="28"/>
          <w:szCs w:val="28"/>
          <w:lang w:val="es-MX" w:eastAsia="es-MX"/>
        </w:rPr>
        <w:t>,</w:t>
      </w:r>
      <w:r w:rsidR="00510D34" w:rsidRPr="00FD363F">
        <w:rPr>
          <w:rFonts w:ascii="Arial" w:eastAsia="Times New Roman" w:hAnsi="Arial" w:cs="Arial"/>
          <w:i/>
          <w:sz w:val="28"/>
          <w:szCs w:val="28"/>
          <w:lang w:val="es-MX" w:eastAsia="es-MX"/>
        </w:rPr>
        <w:t xml:space="preserve"> nos dan informes al respecto</w:t>
      </w:r>
      <w:r w:rsidR="00FD363F" w:rsidRPr="00FD363F">
        <w:rPr>
          <w:rFonts w:ascii="Arial" w:eastAsia="Times New Roman" w:hAnsi="Arial" w:cs="Arial"/>
          <w:i/>
          <w:sz w:val="28"/>
          <w:szCs w:val="28"/>
          <w:lang w:val="es-MX" w:eastAsia="es-MX"/>
        </w:rPr>
        <w:t>,</w:t>
      </w:r>
      <w:r w:rsidR="00510D34" w:rsidRPr="00FD363F">
        <w:rPr>
          <w:rFonts w:ascii="Arial" w:eastAsia="Times New Roman" w:hAnsi="Arial" w:cs="Arial"/>
          <w:i/>
          <w:sz w:val="28"/>
          <w:szCs w:val="28"/>
          <w:lang w:val="es-MX" w:eastAsia="es-MX"/>
        </w:rPr>
        <w:t xml:space="preserve"> ni proporcionan la documentación oficial</w:t>
      </w:r>
      <w:r w:rsidR="00FD363F" w:rsidRPr="00FD363F">
        <w:rPr>
          <w:rFonts w:ascii="Arial" w:eastAsia="Times New Roman" w:hAnsi="Arial" w:cs="Arial"/>
          <w:i/>
          <w:sz w:val="28"/>
          <w:szCs w:val="28"/>
          <w:lang w:val="es-MX" w:eastAsia="es-MX"/>
        </w:rPr>
        <w:t>,</w:t>
      </w:r>
      <w:r w:rsidR="00510D34" w:rsidRPr="00FD363F">
        <w:rPr>
          <w:rFonts w:ascii="Arial" w:eastAsia="Times New Roman" w:hAnsi="Arial" w:cs="Arial"/>
          <w:i/>
          <w:sz w:val="28"/>
          <w:szCs w:val="28"/>
          <w:lang w:val="es-MX" w:eastAsia="es-MX"/>
        </w:rPr>
        <w:t xml:space="preserve"> y ya pasó más de un año</w:t>
      </w:r>
      <w:r w:rsidR="00FD363F" w:rsidRPr="00FD363F">
        <w:rPr>
          <w:rFonts w:ascii="Arial" w:eastAsia="Times New Roman" w:hAnsi="Arial" w:cs="Arial"/>
          <w:i/>
          <w:sz w:val="28"/>
          <w:szCs w:val="28"/>
          <w:lang w:val="es-MX" w:eastAsia="es-MX"/>
        </w:rPr>
        <w:t>. El S</w:t>
      </w:r>
      <w:r w:rsidR="00510D34" w:rsidRPr="00FD363F">
        <w:rPr>
          <w:rFonts w:ascii="Arial" w:eastAsia="Times New Roman" w:hAnsi="Arial" w:cs="Arial"/>
          <w:i/>
          <w:sz w:val="28"/>
          <w:szCs w:val="28"/>
          <w:lang w:val="es-MX" w:eastAsia="es-MX"/>
        </w:rPr>
        <w:t>eñor Ángel</w:t>
      </w:r>
      <w:r w:rsidR="00FD363F" w:rsidRPr="00FD363F">
        <w:rPr>
          <w:rFonts w:ascii="Arial" w:eastAsia="Times New Roman" w:hAnsi="Arial" w:cs="Arial"/>
          <w:i/>
          <w:sz w:val="28"/>
          <w:szCs w:val="28"/>
          <w:lang w:val="es-MX" w:eastAsia="es-MX"/>
        </w:rPr>
        <w:t>,</w:t>
      </w:r>
      <w:r w:rsidR="00510D34" w:rsidRPr="00FD363F">
        <w:rPr>
          <w:rFonts w:ascii="Arial" w:eastAsia="Times New Roman" w:hAnsi="Arial" w:cs="Arial"/>
          <w:i/>
          <w:sz w:val="28"/>
          <w:szCs w:val="28"/>
          <w:lang w:val="es-MX" w:eastAsia="es-MX"/>
        </w:rPr>
        <w:t xml:space="preserve"> ha dicho que va a meter escrito para presionar a la </w:t>
      </w:r>
      <w:r w:rsidR="00510D34" w:rsidRPr="00FD363F">
        <w:rPr>
          <w:rFonts w:ascii="Arial" w:eastAsia="Times New Roman" w:hAnsi="Arial" w:cs="Arial"/>
          <w:i/>
          <w:sz w:val="28"/>
          <w:szCs w:val="28"/>
          <w:lang w:val="es-MX" w:eastAsia="es-MX"/>
        </w:rPr>
        <w:lastRenderedPageBreak/>
        <w:t>Sierra Gorda</w:t>
      </w:r>
      <w:r w:rsidR="00FD363F" w:rsidRPr="00FD363F">
        <w:rPr>
          <w:rFonts w:ascii="Arial" w:eastAsia="Times New Roman" w:hAnsi="Arial" w:cs="Arial"/>
          <w:i/>
          <w:sz w:val="28"/>
          <w:szCs w:val="28"/>
          <w:lang w:val="es-MX" w:eastAsia="es-MX"/>
        </w:rPr>
        <w:t>,</w:t>
      </w:r>
      <w:r w:rsidR="00510D34" w:rsidRPr="00FD363F">
        <w:rPr>
          <w:rFonts w:ascii="Arial" w:eastAsia="Times New Roman" w:hAnsi="Arial" w:cs="Arial"/>
          <w:i/>
          <w:sz w:val="28"/>
          <w:szCs w:val="28"/>
          <w:lang w:val="es-MX" w:eastAsia="es-MX"/>
        </w:rPr>
        <w:t xml:space="preserve"> y hasta ahorita no hemos visto nada</w:t>
      </w:r>
      <w:r w:rsidR="00FD363F" w:rsidRPr="00FD363F">
        <w:rPr>
          <w:rFonts w:ascii="Arial" w:eastAsia="Times New Roman" w:hAnsi="Arial" w:cs="Arial"/>
          <w:i/>
          <w:sz w:val="28"/>
          <w:szCs w:val="28"/>
          <w:lang w:val="es-MX" w:eastAsia="es-MX"/>
        </w:rPr>
        <w:t>.</w:t>
      </w:r>
      <w:r w:rsidR="00510D34" w:rsidRPr="00FD363F">
        <w:rPr>
          <w:rFonts w:ascii="Arial" w:eastAsia="Times New Roman" w:hAnsi="Arial" w:cs="Arial"/>
          <w:i/>
          <w:sz w:val="28"/>
          <w:szCs w:val="28"/>
          <w:lang w:val="es-MX" w:eastAsia="es-MX"/>
        </w:rPr>
        <w:t xml:space="preserve"> Además</w:t>
      </w:r>
      <w:r w:rsidR="00FD363F" w:rsidRPr="00FD363F">
        <w:rPr>
          <w:rFonts w:ascii="Arial" w:eastAsia="Times New Roman" w:hAnsi="Arial" w:cs="Arial"/>
          <w:i/>
          <w:sz w:val="28"/>
          <w:szCs w:val="28"/>
          <w:lang w:val="es-MX" w:eastAsia="es-MX"/>
        </w:rPr>
        <w:t>,</w:t>
      </w:r>
      <w:r w:rsidR="00510D34" w:rsidRPr="00FD363F">
        <w:rPr>
          <w:rFonts w:ascii="Arial" w:eastAsia="Times New Roman" w:hAnsi="Arial" w:cs="Arial"/>
          <w:i/>
          <w:sz w:val="28"/>
          <w:szCs w:val="28"/>
          <w:lang w:val="es-MX" w:eastAsia="es-MX"/>
        </w:rPr>
        <w:t xml:space="preserve"> nos prom</w:t>
      </w:r>
      <w:r w:rsidR="00FD363F">
        <w:rPr>
          <w:rFonts w:ascii="Arial" w:eastAsia="Times New Roman" w:hAnsi="Arial" w:cs="Arial"/>
          <w:i/>
          <w:sz w:val="28"/>
          <w:szCs w:val="28"/>
          <w:lang w:val="es-MX" w:eastAsia="es-MX"/>
        </w:rPr>
        <w:t>etió que el L</w:t>
      </w:r>
      <w:r w:rsidR="00510D34" w:rsidRPr="00FD363F">
        <w:rPr>
          <w:rFonts w:ascii="Arial" w:eastAsia="Times New Roman" w:hAnsi="Arial" w:cs="Arial"/>
          <w:i/>
          <w:sz w:val="28"/>
          <w:szCs w:val="28"/>
          <w:lang w:val="es-MX" w:eastAsia="es-MX"/>
        </w:rPr>
        <w:t>icenciado Alberto Esquer Gutiérrez, ya estaba enterado de todo</w:t>
      </w:r>
      <w:r w:rsidR="00FD363F">
        <w:rPr>
          <w:rFonts w:ascii="Arial" w:eastAsia="Times New Roman" w:hAnsi="Arial" w:cs="Arial"/>
          <w:i/>
          <w:sz w:val="28"/>
          <w:szCs w:val="28"/>
          <w:lang w:val="es-MX" w:eastAsia="es-MX"/>
        </w:rPr>
        <w:t>,</w:t>
      </w:r>
      <w:r w:rsidR="00510D34" w:rsidRPr="00FD363F">
        <w:rPr>
          <w:rFonts w:ascii="Arial" w:eastAsia="Times New Roman" w:hAnsi="Arial" w:cs="Arial"/>
          <w:i/>
          <w:sz w:val="28"/>
          <w:szCs w:val="28"/>
          <w:lang w:val="es-MX" w:eastAsia="es-MX"/>
        </w:rPr>
        <w:t xml:space="preserve"> y que nos iba a apoyar</w:t>
      </w:r>
      <w:r w:rsidR="00FD363F">
        <w:rPr>
          <w:rFonts w:ascii="Arial" w:eastAsia="Times New Roman" w:hAnsi="Arial" w:cs="Arial"/>
          <w:i/>
          <w:sz w:val="28"/>
          <w:szCs w:val="28"/>
          <w:lang w:val="es-MX" w:eastAsia="es-MX"/>
        </w:rPr>
        <w:t>,</w:t>
      </w:r>
      <w:r w:rsidR="00510D34" w:rsidRPr="00FD363F">
        <w:rPr>
          <w:rFonts w:ascii="Arial" w:eastAsia="Times New Roman" w:hAnsi="Arial" w:cs="Arial"/>
          <w:i/>
          <w:sz w:val="28"/>
          <w:szCs w:val="28"/>
          <w:lang w:val="es-MX" w:eastAsia="es-MX"/>
        </w:rPr>
        <w:t xml:space="preserve"> bajando un de</w:t>
      </w:r>
      <w:r w:rsidR="00FD363F">
        <w:rPr>
          <w:rFonts w:ascii="Arial" w:eastAsia="Times New Roman" w:hAnsi="Arial" w:cs="Arial"/>
          <w:i/>
          <w:sz w:val="28"/>
          <w:szCs w:val="28"/>
          <w:lang w:val="es-MX" w:eastAsia="es-MX"/>
        </w:rPr>
        <w:t xml:space="preserve"> $2´000,000.00 (D</w:t>
      </w:r>
      <w:r w:rsidR="00510D34" w:rsidRPr="00FD363F">
        <w:rPr>
          <w:rFonts w:ascii="Arial" w:eastAsia="Times New Roman" w:hAnsi="Arial" w:cs="Arial"/>
          <w:i/>
          <w:sz w:val="28"/>
          <w:szCs w:val="28"/>
          <w:lang w:val="es-MX" w:eastAsia="es-MX"/>
        </w:rPr>
        <w:t>os millones de pesos</w:t>
      </w:r>
      <w:r w:rsidR="00FD363F">
        <w:rPr>
          <w:rFonts w:ascii="Arial" w:eastAsia="Times New Roman" w:hAnsi="Arial" w:cs="Arial"/>
          <w:i/>
          <w:sz w:val="28"/>
          <w:szCs w:val="28"/>
          <w:lang w:val="es-MX" w:eastAsia="es-MX"/>
        </w:rPr>
        <w:t xml:space="preserve"> 00/100 m.n.) </w:t>
      </w:r>
      <w:r w:rsidR="00510D34" w:rsidRPr="00FD363F">
        <w:rPr>
          <w:rFonts w:ascii="Arial" w:eastAsia="Times New Roman" w:hAnsi="Arial" w:cs="Arial"/>
          <w:i/>
          <w:sz w:val="28"/>
          <w:szCs w:val="28"/>
          <w:lang w:val="es-MX" w:eastAsia="es-MX"/>
        </w:rPr>
        <w:t xml:space="preserve"> que</w:t>
      </w:r>
      <w:r w:rsidR="00FD363F">
        <w:rPr>
          <w:rFonts w:ascii="Arial" w:eastAsia="Times New Roman" w:hAnsi="Arial" w:cs="Arial"/>
          <w:i/>
          <w:sz w:val="28"/>
          <w:szCs w:val="28"/>
          <w:lang w:val="es-MX" w:eastAsia="es-MX"/>
        </w:rPr>
        <w:t>,</w:t>
      </w:r>
      <w:r w:rsidR="00510D34" w:rsidRPr="00FD363F">
        <w:rPr>
          <w:rFonts w:ascii="Arial" w:eastAsia="Times New Roman" w:hAnsi="Arial" w:cs="Arial"/>
          <w:i/>
          <w:sz w:val="28"/>
          <w:szCs w:val="28"/>
          <w:lang w:val="es-MX" w:eastAsia="es-MX"/>
        </w:rPr>
        <w:t xml:space="preserve"> es lo que se necesita para terminar la casa</w:t>
      </w:r>
      <w:r w:rsidR="00FD363F">
        <w:rPr>
          <w:rFonts w:ascii="Arial" w:eastAsia="Times New Roman" w:hAnsi="Arial" w:cs="Arial"/>
          <w:i/>
          <w:sz w:val="28"/>
          <w:szCs w:val="28"/>
          <w:lang w:val="es-MX" w:eastAsia="es-MX"/>
        </w:rPr>
        <w:t>,</w:t>
      </w:r>
      <w:r w:rsidR="00510D34" w:rsidRPr="00FD363F">
        <w:rPr>
          <w:rFonts w:ascii="Arial" w:eastAsia="Times New Roman" w:hAnsi="Arial" w:cs="Arial"/>
          <w:i/>
          <w:sz w:val="28"/>
          <w:szCs w:val="28"/>
          <w:lang w:val="es-MX" w:eastAsia="es-MX"/>
        </w:rPr>
        <w:t xml:space="preserve"> que no tenía inconveniente de firmar un documento del compromiso</w:t>
      </w:r>
      <w:r w:rsidR="00FD363F">
        <w:rPr>
          <w:rFonts w:ascii="Arial" w:eastAsia="Times New Roman" w:hAnsi="Arial" w:cs="Arial"/>
          <w:i/>
          <w:sz w:val="28"/>
          <w:szCs w:val="28"/>
          <w:lang w:val="es-MX" w:eastAsia="es-MX"/>
        </w:rPr>
        <w:t>,</w:t>
      </w:r>
      <w:r w:rsidR="00510D34" w:rsidRPr="00FD363F">
        <w:rPr>
          <w:rFonts w:ascii="Arial" w:eastAsia="Times New Roman" w:hAnsi="Arial" w:cs="Arial"/>
          <w:i/>
          <w:sz w:val="28"/>
          <w:szCs w:val="28"/>
          <w:lang w:val="es-MX" w:eastAsia="es-MX"/>
        </w:rPr>
        <w:t xml:space="preserve"> pero le preguntamos del documento</w:t>
      </w:r>
      <w:r w:rsidR="00FD363F">
        <w:rPr>
          <w:rFonts w:ascii="Arial" w:eastAsia="Times New Roman" w:hAnsi="Arial" w:cs="Arial"/>
          <w:i/>
          <w:sz w:val="28"/>
          <w:szCs w:val="28"/>
          <w:lang w:val="es-MX" w:eastAsia="es-MX"/>
        </w:rPr>
        <w:t>,</w:t>
      </w:r>
      <w:r w:rsidR="00510D34" w:rsidRPr="00FD363F">
        <w:rPr>
          <w:rFonts w:ascii="Arial" w:eastAsia="Times New Roman" w:hAnsi="Arial" w:cs="Arial"/>
          <w:i/>
          <w:sz w:val="28"/>
          <w:szCs w:val="28"/>
          <w:lang w:val="es-MX" w:eastAsia="es-MX"/>
        </w:rPr>
        <w:t xml:space="preserve"> y no da respuesta de nada</w:t>
      </w:r>
      <w:r w:rsidR="00FD363F">
        <w:rPr>
          <w:rFonts w:ascii="Arial" w:eastAsia="Times New Roman" w:hAnsi="Arial" w:cs="Arial"/>
          <w:i/>
          <w:sz w:val="28"/>
          <w:szCs w:val="28"/>
          <w:lang w:val="es-MX" w:eastAsia="es-MX"/>
        </w:rPr>
        <w:t>, s</w:t>
      </w:r>
      <w:r w:rsidR="00510D34" w:rsidRPr="00FD363F">
        <w:rPr>
          <w:rFonts w:ascii="Arial" w:eastAsia="Times New Roman" w:hAnsi="Arial" w:cs="Arial"/>
          <w:i/>
          <w:sz w:val="28"/>
          <w:szCs w:val="28"/>
          <w:lang w:val="es-MX" w:eastAsia="es-MX"/>
        </w:rPr>
        <w:t>olo que</w:t>
      </w:r>
      <w:r w:rsidR="00FD363F">
        <w:rPr>
          <w:rFonts w:ascii="Arial" w:eastAsia="Times New Roman" w:hAnsi="Arial" w:cs="Arial"/>
          <w:i/>
          <w:sz w:val="28"/>
          <w:szCs w:val="28"/>
          <w:lang w:val="es-MX" w:eastAsia="es-MX"/>
        </w:rPr>
        <w:t>,</w:t>
      </w:r>
      <w:r w:rsidR="00510D34" w:rsidRPr="00FD363F">
        <w:rPr>
          <w:rFonts w:ascii="Arial" w:eastAsia="Times New Roman" w:hAnsi="Arial" w:cs="Arial"/>
          <w:i/>
          <w:sz w:val="28"/>
          <w:szCs w:val="28"/>
          <w:lang w:val="es-MX" w:eastAsia="es-MX"/>
        </w:rPr>
        <w:t xml:space="preserve"> debemos seguir esperando</w:t>
      </w:r>
      <w:r w:rsidR="00FD363F">
        <w:rPr>
          <w:rFonts w:ascii="Arial" w:eastAsia="Times New Roman" w:hAnsi="Arial" w:cs="Arial"/>
          <w:i/>
          <w:sz w:val="28"/>
          <w:szCs w:val="28"/>
          <w:lang w:val="es-MX" w:eastAsia="es-MX"/>
        </w:rPr>
        <w:t>. P</w:t>
      </w:r>
      <w:r w:rsidR="00510D34" w:rsidRPr="00FD363F">
        <w:rPr>
          <w:rFonts w:ascii="Arial" w:eastAsia="Times New Roman" w:hAnsi="Arial" w:cs="Arial"/>
          <w:i/>
          <w:sz w:val="28"/>
          <w:szCs w:val="28"/>
          <w:lang w:val="es-MX" w:eastAsia="es-MX"/>
        </w:rPr>
        <w:t>ero</w:t>
      </w:r>
      <w:r w:rsidR="00FD363F" w:rsidRPr="007F54A6">
        <w:rPr>
          <w:rFonts w:ascii="Arial" w:eastAsia="Times New Roman" w:hAnsi="Arial" w:cs="Arial"/>
          <w:i/>
          <w:sz w:val="28"/>
          <w:szCs w:val="28"/>
          <w:lang w:val="es-MX" w:eastAsia="es-MX"/>
        </w:rPr>
        <w:t>,</w:t>
      </w:r>
      <w:r w:rsidR="00510D34" w:rsidRPr="007F54A6">
        <w:rPr>
          <w:rFonts w:ascii="Arial" w:eastAsia="Times New Roman" w:hAnsi="Arial" w:cs="Arial"/>
          <w:i/>
          <w:sz w:val="28"/>
          <w:szCs w:val="28"/>
          <w:lang w:val="es-MX" w:eastAsia="es-MX"/>
        </w:rPr>
        <w:t xml:space="preserve"> nos preguntamos</w:t>
      </w:r>
      <w:r w:rsidR="00FD363F" w:rsidRPr="007F54A6">
        <w:rPr>
          <w:rFonts w:ascii="Arial" w:eastAsia="Times New Roman" w:hAnsi="Arial" w:cs="Arial"/>
          <w:i/>
          <w:sz w:val="28"/>
          <w:szCs w:val="28"/>
          <w:lang w:val="es-MX" w:eastAsia="es-MX"/>
        </w:rPr>
        <w:t>:</w:t>
      </w:r>
      <w:r w:rsidR="00510D34" w:rsidRPr="007F54A6">
        <w:rPr>
          <w:rFonts w:ascii="Arial" w:eastAsia="Times New Roman" w:hAnsi="Arial" w:cs="Arial"/>
          <w:i/>
          <w:sz w:val="28"/>
          <w:szCs w:val="28"/>
          <w:lang w:val="es-MX" w:eastAsia="es-MX"/>
        </w:rPr>
        <w:t xml:space="preserve"> </w:t>
      </w:r>
      <w:r w:rsidR="00FD363F" w:rsidRPr="007F54A6">
        <w:rPr>
          <w:rFonts w:ascii="Arial" w:eastAsia="Times New Roman" w:hAnsi="Arial" w:cs="Arial"/>
          <w:i/>
          <w:sz w:val="28"/>
          <w:szCs w:val="28"/>
          <w:lang w:val="es-MX" w:eastAsia="es-MX"/>
        </w:rPr>
        <w:t>¿esperar qué? L</w:t>
      </w:r>
      <w:r w:rsidR="00510D34" w:rsidRPr="007F54A6">
        <w:rPr>
          <w:rFonts w:ascii="Arial" w:eastAsia="Times New Roman" w:hAnsi="Arial" w:cs="Arial"/>
          <w:i/>
          <w:sz w:val="28"/>
          <w:szCs w:val="28"/>
          <w:lang w:val="es-MX" w:eastAsia="es-MX"/>
        </w:rPr>
        <w:t>a verdad ya estamos desesperados</w:t>
      </w:r>
      <w:r w:rsidR="00FD363F" w:rsidRPr="007F54A6">
        <w:rPr>
          <w:rFonts w:ascii="Arial" w:eastAsia="Times New Roman" w:hAnsi="Arial" w:cs="Arial"/>
          <w:i/>
          <w:sz w:val="28"/>
          <w:szCs w:val="28"/>
          <w:lang w:val="es-MX" w:eastAsia="es-MX"/>
        </w:rPr>
        <w:t>,</w:t>
      </w:r>
      <w:r w:rsidR="00510D34" w:rsidRPr="007F54A6">
        <w:rPr>
          <w:rFonts w:ascii="Arial" w:eastAsia="Times New Roman" w:hAnsi="Arial" w:cs="Arial"/>
          <w:i/>
          <w:sz w:val="28"/>
          <w:szCs w:val="28"/>
          <w:lang w:val="es-MX" w:eastAsia="es-MX"/>
        </w:rPr>
        <w:t xml:space="preserve"> porque debemos en todos lados y no las estamos viendo negras</w:t>
      </w:r>
      <w:r w:rsidR="00FD363F" w:rsidRPr="007F54A6">
        <w:rPr>
          <w:rFonts w:ascii="Arial" w:eastAsia="Times New Roman" w:hAnsi="Arial" w:cs="Arial"/>
          <w:i/>
          <w:sz w:val="28"/>
          <w:szCs w:val="28"/>
          <w:lang w:val="es-MX" w:eastAsia="es-MX"/>
        </w:rPr>
        <w:t>,</w:t>
      </w:r>
      <w:r w:rsidR="00510D34" w:rsidRPr="007F54A6">
        <w:rPr>
          <w:rFonts w:ascii="Arial" w:eastAsia="Times New Roman" w:hAnsi="Arial" w:cs="Arial"/>
          <w:i/>
          <w:sz w:val="28"/>
          <w:szCs w:val="28"/>
          <w:lang w:val="es-MX" w:eastAsia="es-MX"/>
        </w:rPr>
        <w:t xml:space="preserve"> para pagar todo</w:t>
      </w:r>
      <w:r w:rsidR="00FD363F" w:rsidRPr="007F54A6">
        <w:rPr>
          <w:rFonts w:ascii="Arial" w:eastAsia="Times New Roman" w:hAnsi="Arial" w:cs="Arial"/>
          <w:i/>
          <w:sz w:val="28"/>
          <w:szCs w:val="28"/>
          <w:lang w:val="es-MX" w:eastAsia="es-MX"/>
        </w:rPr>
        <w:t>.</w:t>
      </w:r>
      <w:r w:rsidR="00510D34" w:rsidRPr="007F54A6">
        <w:rPr>
          <w:rFonts w:ascii="Arial" w:eastAsia="Times New Roman" w:hAnsi="Arial" w:cs="Arial"/>
          <w:i/>
          <w:sz w:val="28"/>
          <w:szCs w:val="28"/>
          <w:lang w:val="es-MX" w:eastAsia="es-MX"/>
        </w:rPr>
        <w:t xml:space="preserve"> De igual forma</w:t>
      </w:r>
      <w:r w:rsidR="00FD363F" w:rsidRPr="007F54A6">
        <w:rPr>
          <w:rFonts w:ascii="Arial" w:eastAsia="Times New Roman" w:hAnsi="Arial" w:cs="Arial"/>
          <w:i/>
          <w:sz w:val="28"/>
          <w:szCs w:val="28"/>
          <w:lang w:val="es-MX" w:eastAsia="es-MX"/>
        </w:rPr>
        <w:t>,</w:t>
      </w:r>
      <w:r w:rsidR="00510D34" w:rsidRPr="007F54A6">
        <w:rPr>
          <w:rFonts w:ascii="Arial" w:eastAsia="Times New Roman" w:hAnsi="Arial" w:cs="Arial"/>
          <w:i/>
          <w:sz w:val="28"/>
          <w:szCs w:val="28"/>
          <w:lang w:val="es-MX" w:eastAsia="es-MX"/>
        </w:rPr>
        <w:t xml:space="preserve"> desde</w:t>
      </w:r>
      <w:r w:rsidR="00FD363F" w:rsidRPr="007F54A6">
        <w:rPr>
          <w:rFonts w:ascii="Arial" w:eastAsia="Times New Roman" w:hAnsi="Arial" w:cs="Arial"/>
          <w:i/>
          <w:sz w:val="28"/>
          <w:szCs w:val="28"/>
          <w:lang w:val="es-MX" w:eastAsia="es-MX"/>
        </w:rPr>
        <w:t xml:space="preserve"> el principio de la G</w:t>
      </w:r>
      <w:r w:rsidR="00510D34" w:rsidRPr="007F54A6">
        <w:rPr>
          <w:rFonts w:ascii="Arial" w:eastAsia="Times New Roman" w:hAnsi="Arial" w:cs="Arial"/>
          <w:i/>
          <w:sz w:val="28"/>
          <w:szCs w:val="28"/>
          <w:lang w:val="es-MX" w:eastAsia="es-MX"/>
        </w:rPr>
        <w:t xml:space="preserve">estión del </w:t>
      </w:r>
      <w:r w:rsidR="00FD363F" w:rsidRPr="007F54A6">
        <w:rPr>
          <w:rFonts w:ascii="Arial" w:eastAsia="Times New Roman" w:hAnsi="Arial" w:cs="Arial"/>
          <w:i/>
          <w:sz w:val="28"/>
          <w:szCs w:val="28"/>
          <w:lang w:val="es-MX" w:eastAsia="es-MX"/>
        </w:rPr>
        <w:t>P</w:t>
      </w:r>
      <w:r w:rsidR="00510D34" w:rsidRPr="007F54A6">
        <w:rPr>
          <w:rFonts w:ascii="Arial" w:eastAsia="Times New Roman" w:hAnsi="Arial" w:cs="Arial"/>
          <w:i/>
          <w:sz w:val="28"/>
          <w:szCs w:val="28"/>
          <w:lang w:val="es-MX" w:eastAsia="es-MX"/>
        </w:rPr>
        <w:t>rograma</w:t>
      </w:r>
      <w:r w:rsidR="00FD363F" w:rsidRPr="007F54A6">
        <w:rPr>
          <w:rFonts w:ascii="Arial" w:eastAsia="Times New Roman" w:hAnsi="Arial" w:cs="Arial"/>
          <w:i/>
          <w:sz w:val="28"/>
          <w:szCs w:val="28"/>
          <w:lang w:val="es-MX" w:eastAsia="es-MX"/>
        </w:rPr>
        <w:t>, n</w:t>
      </w:r>
      <w:r w:rsidR="00510D34" w:rsidRPr="007F54A6">
        <w:rPr>
          <w:rFonts w:ascii="Arial" w:eastAsia="Times New Roman" w:hAnsi="Arial" w:cs="Arial"/>
          <w:i/>
          <w:sz w:val="28"/>
          <w:szCs w:val="28"/>
          <w:lang w:val="es-MX" w:eastAsia="es-MX"/>
        </w:rPr>
        <w:t>o se nos habló de manera clara</w:t>
      </w:r>
      <w:r w:rsidR="00FD363F" w:rsidRPr="007F54A6">
        <w:rPr>
          <w:rFonts w:ascii="Arial" w:eastAsia="Times New Roman" w:hAnsi="Arial" w:cs="Arial"/>
          <w:i/>
          <w:sz w:val="28"/>
          <w:szCs w:val="28"/>
          <w:lang w:val="es-MX" w:eastAsia="es-MX"/>
        </w:rPr>
        <w:t>, e</w:t>
      </w:r>
      <w:r w:rsidR="00510D34" w:rsidRPr="007F54A6">
        <w:rPr>
          <w:rFonts w:ascii="Arial" w:eastAsia="Times New Roman" w:hAnsi="Arial" w:cs="Arial"/>
          <w:i/>
          <w:sz w:val="28"/>
          <w:szCs w:val="28"/>
          <w:lang w:val="es-MX" w:eastAsia="es-MX"/>
        </w:rPr>
        <w:t>n qué cons</w:t>
      </w:r>
      <w:r w:rsidR="00FD363F" w:rsidRPr="007F54A6">
        <w:rPr>
          <w:rFonts w:ascii="Arial" w:eastAsia="Times New Roman" w:hAnsi="Arial" w:cs="Arial"/>
          <w:i/>
          <w:sz w:val="28"/>
          <w:szCs w:val="28"/>
          <w:lang w:val="es-MX" w:eastAsia="es-MX"/>
        </w:rPr>
        <w:t>istía el Programa de acceso al F</w:t>
      </w:r>
      <w:r w:rsidR="00510D34" w:rsidRPr="007F54A6">
        <w:rPr>
          <w:rFonts w:ascii="Arial" w:eastAsia="Times New Roman" w:hAnsi="Arial" w:cs="Arial"/>
          <w:i/>
          <w:sz w:val="28"/>
          <w:szCs w:val="28"/>
          <w:lang w:val="es-MX" w:eastAsia="es-MX"/>
        </w:rPr>
        <w:t>inanciamiento</w:t>
      </w:r>
      <w:r w:rsidR="00FD363F" w:rsidRPr="007F54A6">
        <w:rPr>
          <w:rFonts w:ascii="Arial" w:eastAsia="Times New Roman" w:hAnsi="Arial" w:cs="Arial"/>
          <w:i/>
          <w:sz w:val="28"/>
          <w:szCs w:val="28"/>
          <w:lang w:val="es-MX" w:eastAsia="es-MX"/>
        </w:rPr>
        <w:t>,</w:t>
      </w:r>
      <w:r w:rsidR="00510D34" w:rsidRPr="007F54A6">
        <w:rPr>
          <w:rFonts w:ascii="Arial" w:eastAsia="Times New Roman" w:hAnsi="Arial" w:cs="Arial"/>
          <w:i/>
          <w:sz w:val="28"/>
          <w:szCs w:val="28"/>
          <w:lang w:val="es-MX" w:eastAsia="es-MX"/>
        </w:rPr>
        <w:t xml:space="preserve"> para soluciones habitacionales ya que</w:t>
      </w:r>
      <w:r w:rsidR="00FD363F" w:rsidRPr="007F54A6">
        <w:rPr>
          <w:rFonts w:ascii="Arial" w:eastAsia="Times New Roman" w:hAnsi="Arial" w:cs="Arial"/>
          <w:i/>
          <w:sz w:val="28"/>
          <w:szCs w:val="28"/>
          <w:lang w:val="es-MX" w:eastAsia="es-MX"/>
        </w:rPr>
        <w:t>,</w:t>
      </w:r>
      <w:r w:rsidR="00510D34" w:rsidRPr="007F54A6">
        <w:rPr>
          <w:rFonts w:ascii="Arial" w:eastAsia="Times New Roman" w:hAnsi="Arial" w:cs="Arial"/>
          <w:i/>
          <w:sz w:val="28"/>
          <w:szCs w:val="28"/>
          <w:lang w:val="es-MX" w:eastAsia="es-MX"/>
        </w:rPr>
        <w:t xml:space="preserve"> nunca se proporcionó documentación</w:t>
      </w:r>
      <w:r w:rsidR="00FD363F" w:rsidRPr="007F54A6">
        <w:rPr>
          <w:rFonts w:ascii="Arial" w:eastAsia="Times New Roman" w:hAnsi="Arial" w:cs="Arial"/>
          <w:i/>
          <w:sz w:val="28"/>
          <w:szCs w:val="28"/>
          <w:lang w:val="es-MX" w:eastAsia="es-MX"/>
        </w:rPr>
        <w:t>,</w:t>
      </w:r>
      <w:r w:rsidR="00510D34" w:rsidRPr="007F54A6">
        <w:rPr>
          <w:rFonts w:ascii="Arial" w:eastAsia="Times New Roman" w:hAnsi="Arial" w:cs="Arial"/>
          <w:i/>
          <w:sz w:val="28"/>
          <w:szCs w:val="28"/>
          <w:lang w:val="es-MX" w:eastAsia="es-MX"/>
        </w:rPr>
        <w:t xml:space="preserve"> ni </w:t>
      </w:r>
      <w:r w:rsidR="00FD363F" w:rsidRPr="007F54A6">
        <w:rPr>
          <w:rFonts w:ascii="Arial" w:eastAsia="Times New Roman" w:hAnsi="Arial" w:cs="Arial"/>
          <w:i/>
          <w:sz w:val="28"/>
          <w:szCs w:val="28"/>
          <w:lang w:val="es-MX" w:eastAsia="es-MX"/>
        </w:rPr>
        <w:t>las Reglas de O</w:t>
      </w:r>
      <w:r w:rsidR="00510D34" w:rsidRPr="007F54A6">
        <w:rPr>
          <w:rFonts w:ascii="Arial" w:eastAsia="Times New Roman" w:hAnsi="Arial" w:cs="Arial"/>
          <w:i/>
          <w:sz w:val="28"/>
          <w:szCs w:val="28"/>
          <w:lang w:val="es-MX" w:eastAsia="es-MX"/>
        </w:rPr>
        <w:t>peración al mismo</w:t>
      </w:r>
      <w:r w:rsidR="00FD363F" w:rsidRPr="007F54A6">
        <w:rPr>
          <w:rFonts w:ascii="Arial" w:eastAsia="Times New Roman" w:hAnsi="Arial" w:cs="Arial"/>
          <w:i/>
          <w:sz w:val="28"/>
          <w:szCs w:val="28"/>
          <w:lang w:val="es-MX" w:eastAsia="es-MX"/>
        </w:rPr>
        <w:t>. P</w:t>
      </w:r>
      <w:r w:rsidR="00510D34" w:rsidRPr="007F54A6">
        <w:rPr>
          <w:rFonts w:ascii="Arial" w:eastAsia="Times New Roman" w:hAnsi="Arial" w:cs="Arial"/>
          <w:i/>
          <w:sz w:val="28"/>
          <w:szCs w:val="28"/>
          <w:lang w:val="es-MX" w:eastAsia="es-MX"/>
        </w:rPr>
        <w:t>or lo que</w:t>
      </w:r>
      <w:r w:rsidR="00FD363F" w:rsidRPr="007F54A6">
        <w:rPr>
          <w:rFonts w:ascii="Arial" w:eastAsia="Times New Roman" w:hAnsi="Arial" w:cs="Arial"/>
          <w:i/>
          <w:sz w:val="28"/>
          <w:szCs w:val="28"/>
          <w:lang w:val="es-MX" w:eastAsia="es-MX"/>
        </w:rPr>
        <w:t>,</w:t>
      </w:r>
      <w:r w:rsidR="00510D34">
        <w:rPr>
          <w:rFonts w:ascii="Arial" w:eastAsia="Times New Roman" w:hAnsi="Arial" w:cs="Arial"/>
          <w:sz w:val="28"/>
          <w:szCs w:val="28"/>
          <w:lang w:val="es-MX" w:eastAsia="es-MX"/>
        </w:rPr>
        <w:t xml:space="preserve"> </w:t>
      </w:r>
      <w:r w:rsidR="00510D34" w:rsidRPr="008D0BA6">
        <w:rPr>
          <w:rFonts w:ascii="Arial" w:eastAsia="Times New Roman" w:hAnsi="Arial" w:cs="Arial"/>
          <w:i/>
          <w:sz w:val="28"/>
          <w:szCs w:val="28"/>
          <w:lang w:val="es-MX" w:eastAsia="es-MX"/>
        </w:rPr>
        <w:t>es fecha que el día de hoy</w:t>
      </w:r>
      <w:r w:rsidR="007F54A6" w:rsidRPr="008D0BA6">
        <w:rPr>
          <w:rFonts w:ascii="Arial" w:eastAsia="Times New Roman" w:hAnsi="Arial" w:cs="Arial"/>
          <w:i/>
          <w:sz w:val="28"/>
          <w:szCs w:val="28"/>
          <w:lang w:val="es-MX" w:eastAsia="es-MX"/>
        </w:rPr>
        <w:t>, que la</w:t>
      </w:r>
      <w:r w:rsidR="00510D34" w:rsidRPr="008D0BA6">
        <w:rPr>
          <w:rFonts w:ascii="Arial" w:eastAsia="Times New Roman" w:hAnsi="Arial" w:cs="Arial"/>
          <w:i/>
          <w:sz w:val="28"/>
          <w:szCs w:val="28"/>
          <w:lang w:val="es-MX" w:eastAsia="es-MX"/>
        </w:rPr>
        <w:t xml:space="preserve">s </w:t>
      </w:r>
      <w:r w:rsidR="007F54A6" w:rsidRPr="008D0BA6">
        <w:rPr>
          <w:rFonts w:ascii="Arial" w:eastAsia="Times New Roman" w:hAnsi="Arial" w:cs="Arial"/>
          <w:i/>
          <w:sz w:val="28"/>
          <w:szCs w:val="28"/>
          <w:lang w:val="es-MX" w:eastAsia="es-MX"/>
        </w:rPr>
        <w:t xml:space="preserve">40 </w:t>
      </w:r>
      <w:r w:rsidR="00510D34" w:rsidRPr="008D0BA6">
        <w:rPr>
          <w:rFonts w:ascii="Arial" w:eastAsia="Times New Roman" w:hAnsi="Arial" w:cs="Arial"/>
          <w:i/>
          <w:sz w:val="28"/>
          <w:szCs w:val="28"/>
          <w:lang w:val="es-MX" w:eastAsia="es-MX"/>
        </w:rPr>
        <w:t>cuarenta personas que</w:t>
      </w:r>
      <w:r w:rsidR="007F54A6" w:rsidRPr="008D0BA6">
        <w:rPr>
          <w:rFonts w:ascii="Arial" w:eastAsia="Times New Roman" w:hAnsi="Arial" w:cs="Arial"/>
          <w:i/>
          <w:sz w:val="28"/>
          <w:szCs w:val="28"/>
          <w:lang w:val="es-MX" w:eastAsia="es-MX"/>
        </w:rPr>
        <w:t>, entramos al dichoso P</w:t>
      </w:r>
      <w:r w:rsidR="00510D34" w:rsidRPr="008D0BA6">
        <w:rPr>
          <w:rFonts w:ascii="Arial" w:eastAsia="Times New Roman" w:hAnsi="Arial" w:cs="Arial"/>
          <w:i/>
          <w:sz w:val="28"/>
          <w:szCs w:val="28"/>
          <w:lang w:val="es-MX" w:eastAsia="es-MX"/>
        </w:rPr>
        <w:t>rograma</w:t>
      </w:r>
      <w:r w:rsidR="007F54A6" w:rsidRPr="008D0BA6">
        <w:rPr>
          <w:rFonts w:ascii="Arial" w:eastAsia="Times New Roman" w:hAnsi="Arial" w:cs="Arial"/>
          <w:i/>
          <w:sz w:val="28"/>
          <w:szCs w:val="28"/>
          <w:lang w:val="es-MX" w:eastAsia="es-MX"/>
        </w:rPr>
        <w:t>,</w:t>
      </w:r>
      <w:r w:rsidR="00510D34" w:rsidRPr="008D0BA6">
        <w:rPr>
          <w:rFonts w:ascii="Arial" w:eastAsia="Times New Roman" w:hAnsi="Arial" w:cs="Arial"/>
          <w:i/>
          <w:sz w:val="28"/>
          <w:szCs w:val="28"/>
          <w:lang w:val="es-MX" w:eastAsia="es-MX"/>
        </w:rPr>
        <w:t xml:space="preserve"> las obras no se han concluido y algunos ni siquiera le han construido algo</w:t>
      </w:r>
      <w:r w:rsidR="007F54A6" w:rsidRPr="008D0BA6">
        <w:rPr>
          <w:rFonts w:ascii="Arial" w:eastAsia="Times New Roman" w:hAnsi="Arial" w:cs="Arial"/>
          <w:i/>
          <w:sz w:val="28"/>
          <w:szCs w:val="28"/>
          <w:lang w:val="es-MX" w:eastAsia="es-MX"/>
        </w:rPr>
        <w:t>. A</w:t>
      </w:r>
      <w:r w:rsidR="00510D34" w:rsidRPr="008D0BA6">
        <w:rPr>
          <w:rFonts w:ascii="Arial" w:eastAsia="Times New Roman" w:hAnsi="Arial" w:cs="Arial"/>
          <w:i/>
          <w:sz w:val="28"/>
          <w:szCs w:val="28"/>
          <w:lang w:val="es-MX" w:eastAsia="es-MX"/>
        </w:rPr>
        <w:t>demás que</w:t>
      </w:r>
      <w:r w:rsidR="007F54A6" w:rsidRPr="008D0BA6">
        <w:rPr>
          <w:rFonts w:ascii="Arial" w:eastAsia="Times New Roman" w:hAnsi="Arial" w:cs="Arial"/>
          <w:i/>
          <w:sz w:val="28"/>
          <w:szCs w:val="28"/>
          <w:lang w:val="es-MX" w:eastAsia="es-MX"/>
        </w:rPr>
        <w:t>,</w:t>
      </w:r>
      <w:r w:rsidR="00510D34" w:rsidRPr="008D0BA6">
        <w:rPr>
          <w:rFonts w:ascii="Arial" w:eastAsia="Times New Roman" w:hAnsi="Arial" w:cs="Arial"/>
          <w:i/>
          <w:sz w:val="28"/>
          <w:szCs w:val="28"/>
          <w:lang w:val="es-MX" w:eastAsia="es-MX"/>
        </w:rPr>
        <w:t xml:space="preserve"> seguimos pagando el crédito y</w:t>
      </w:r>
      <w:r w:rsidR="00950C13" w:rsidRPr="008D0BA6">
        <w:rPr>
          <w:rFonts w:ascii="Arial" w:eastAsia="Times New Roman" w:hAnsi="Arial" w:cs="Arial"/>
          <w:i/>
          <w:sz w:val="28"/>
          <w:szCs w:val="28"/>
          <w:lang w:val="es-MX" w:eastAsia="es-MX"/>
        </w:rPr>
        <w:t xml:space="preserve"> ahora el Gobierno M</w:t>
      </w:r>
      <w:r w:rsidR="00510D34" w:rsidRPr="008D0BA6">
        <w:rPr>
          <w:rFonts w:ascii="Arial" w:eastAsia="Times New Roman" w:hAnsi="Arial" w:cs="Arial"/>
          <w:i/>
          <w:sz w:val="28"/>
          <w:szCs w:val="28"/>
          <w:lang w:val="es-MX" w:eastAsia="es-MX"/>
        </w:rPr>
        <w:t>unicipal</w:t>
      </w:r>
      <w:r w:rsidR="00950C13" w:rsidRPr="008D0BA6">
        <w:rPr>
          <w:rFonts w:ascii="Arial" w:eastAsia="Times New Roman" w:hAnsi="Arial" w:cs="Arial"/>
          <w:i/>
          <w:sz w:val="28"/>
          <w:szCs w:val="28"/>
          <w:lang w:val="es-MX" w:eastAsia="es-MX"/>
        </w:rPr>
        <w:t>,</w:t>
      </w:r>
      <w:r w:rsidR="00510D34" w:rsidRPr="008D0BA6">
        <w:rPr>
          <w:rFonts w:ascii="Arial" w:eastAsia="Times New Roman" w:hAnsi="Arial" w:cs="Arial"/>
          <w:i/>
          <w:sz w:val="28"/>
          <w:szCs w:val="28"/>
          <w:lang w:val="es-MX" w:eastAsia="es-MX"/>
        </w:rPr>
        <w:t xml:space="preserve"> se está deslindando de la responsabilidad</w:t>
      </w:r>
      <w:r w:rsidR="00950C13" w:rsidRPr="008D0BA6">
        <w:rPr>
          <w:rFonts w:ascii="Arial" w:eastAsia="Times New Roman" w:hAnsi="Arial" w:cs="Arial"/>
          <w:i/>
          <w:sz w:val="28"/>
          <w:szCs w:val="28"/>
          <w:lang w:val="es-MX" w:eastAsia="es-MX"/>
        </w:rPr>
        <w:t>,</w:t>
      </w:r>
      <w:r w:rsidR="00510D34" w:rsidRPr="008D0BA6">
        <w:rPr>
          <w:rFonts w:ascii="Arial" w:eastAsia="Times New Roman" w:hAnsi="Arial" w:cs="Arial"/>
          <w:i/>
          <w:sz w:val="28"/>
          <w:szCs w:val="28"/>
          <w:lang w:val="es-MX" w:eastAsia="es-MX"/>
        </w:rPr>
        <w:t xml:space="preserve"> ya que</w:t>
      </w:r>
      <w:r w:rsidR="00950C13" w:rsidRPr="008D0BA6">
        <w:rPr>
          <w:rFonts w:ascii="Arial" w:eastAsia="Times New Roman" w:hAnsi="Arial" w:cs="Arial"/>
          <w:i/>
          <w:sz w:val="28"/>
          <w:szCs w:val="28"/>
          <w:lang w:val="es-MX" w:eastAsia="es-MX"/>
        </w:rPr>
        <w:t>,</w:t>
      </w:r>
      <w:r w:rsidR="00510D34" w:rsidRPr="008D0BA6">
        <w:rPr>
          <w:rFonts w:ascii="Arial" w:eastAsia="Times New Roman" w:hAnsi="Arial" w:cs="Arial"/>
          <w:i/>
          <w:sz w:val="28"/>
          <w:szCs w:val="28"/>
          <w:lang w:val="es-MX" w:eastAsia="es-MX"/>
        </w:rPr>
        <w:t xml:space="preserve"> nos informa que </w:t>
      </w:r>
      <w:r w:rsidR="00950C13" w:rsidRPr="008D0BA6">
        <w:rPr>
          <w:rFonts w:ascii="Arial" w:eastAsia="Times New Roman" w:hAnsi="Arial" w:cs="Arial"/>
          <w:i/>
          <w:sz w:val="28"/>
          <w:szCs w:val="28"/>
          <w:lang w:val="es-MX" w:eastAsia="es-MX"/>
        </w:rPr>
        <w:t>nosotros debemos pelear con la C</w:t>
      </w:r>
      <w:r w:rsidR="00510D34" w:rsidRPr="008D0BA6">
        <w:rPr>
          <w:rFonts w:ascii="Arial" w:eastAsia="Times New Roman" w:hAnsi="Arial" w:cs="Arial"/>
          <w:i/>
          <w:sz w:val="28"/>
          <w:szCs w:val="28"/>
          <w:lang w:val="es-MX" w:eastAsia="es-MX"/>
        </w:rPr>
        <w:t xml:space="preserve">aja Sierra Gorda y con la </w:t>
      </w:r>
      <w:r w:rsidR="00950C13" w:rsidRPr="008D0BA6">
        <w:rPr>
          <w:rFonts w:ascii="Arial" w:eastAsia="Times New Roman" w:hAnsi="Arial" w:cs="Arial"/>
          <w:i/>
          <w:sz w:val="28"/>
          <w:szCs w:val="28"/>
          <w:lang w:val="es-MX" w:eastAsia="es-MX"/>
        </w:rPr>
        <w:t>Empresa C</w:t>
      </w:r>
      <w:r w:rsidR="00510D34" w:rsidRPr="008D0BA6">
        <w:rPr>
          <w:rFonts w:ascii="Arial" w:eastAsia="Times New Roman" w:hAnsi="Arial" w:cs="Arial"/>
          <w:i/>
          <w:sz w:val="28"/>
          <w:szCs w:val="28"/>
          <w:lang w:val="es-MX" w:eastAsia="es-MX"/>
        </w:rPr>
        <w:t>onstructora</w:t>
      </w:r>
      <w:r w:rsidR="00950C13" w:rsidRPr="008D0BA6">
        <w:rPr>
          <w:rFonts w:ascii="Arial" w:eastAsia="Times New Roman" w:hAnsi="Arial" w:cs="Arial"/>
          <w:i/>
          <w:sz w:val="28"/>
          <w:szCs w:val="28"/>
          <w:lang w:val="es-MX" w:eastAsia="es-MX"/>
        </w:rPr>
        <w:t>.</w:t>
      </w:r>
      <w:r w:rsidR="00510D34" w:rsidRPr="0061307D">
        <w:rPr>
          <w:rFonts w:ascii="Arial" w:eastAsia="Times New Roman" w:hAnsi="Arial" w:cs="Arial"/>
          <w:sz w:val="28"/>
          <w:szCs w:val="28"/>
          <w:lang w:val="es-MX" w:eastAsia="es-MX"/>
        </w:rPr>
        <w:t xml:space="preserve"> </w:t>
      </w:r>
      <w:r w:rsidR="00510D34" w:rsidRPr="006A544B">
        <w:rPr>
          <w:rFonts w:ascii="Arial" w:eastAsia="Times New Roman" w:hAnsi="Arial" w:cs="Arial"/>
          <w:i/>
          <w:sz w:val="28"/>
          <w:szCs w:val="28"/>
          <w:lang w:val="es-MX" w:eastAsia="es-MX"/>
        </w:rPr>
        <w:t>Por lo que</w:t>
      </w:r>
      <w:r w:rsidR="008D0BA6" w:rsidRPr="006A544B">
        <w:rPr>
          <w:rFonts w:ascii="Arial" w:eastAsia="Times New Roman" w:hAnsi="Arial" w:cs="Arial"/>
          <w:i/>
          <w:sz w:val="28"/>
          <w:szCs w:val="28"/>
          <w:lang w:val="es-MX" w:eastAsia="es-MX"/>
        </w:rPr>
        <w:t>,</w:t>
      </w:r>
      <w:r w:rsidR="00510D34" w:rsidRPr="006A544B">
        <w:rPr>
          <w:rFonts w:ascii="Arial" w:eastAsia="Times New Roman" w:hAnsi="Arial" w:cs="Arial"/>
          <w:i/>
          <w:sz w:val="28"/>
          <w:szCs w:val="28"/>
          <w:lang w:val="es-MX" w:eastAsia="es-MX"/>
        </w:rPr>
        <w:t xml:space="preserve"> fue el día </w:t>
      </w:r>
      <w:r w:rsidR="008D0BA6" w:rsidRPr="006A544B">
        <w:rPr>
          <w:rFonts w:ascii="Arial" w:eastAsia="Times New Roman" w:hAnsi="Arial" w:cs="Arial"/>
          <w:i/>
          <w:sz w:val="28"/>
          <w:szCs w:val="28"/>
          <w:lang w:val="es-MX" w:eastAsia="es-MX"/>
        </w:rPr>
        <w:t xml:space="preserve">12 </w:t>
      </w:r>
      <w:r w:rsidR="00510D34" w:rsidRPr="006A544B">
        <w:rPr>
          <w:rFonts w:ascii="Arial" w:eastAsia="Times New Roman" w:hAnsi="Arial" w:cs="Arial"/>
          <w:i/>
          <w:sz w:val="28"/>
          <w:szCs w:val="28"/>
          <w:lang w:val="es-MX" w:eastAsia="es-MX"/>
        </w:rPr>
        <w:t>doce de abril del año en curso</w:t>
      </w:r>
      <w:r w:rsidR="008D0BA6" w:rsidRPr="006A544B">
        <w:rPr>
          <w:rFonts w:ascii="Arial" w:eastAsia="Times New Roman" w:hAnsi="Arial" w:cs="Arial"/>
          <w:i/>
          <w:sz w:val="28"/>
          <w:szCs w:val="28"/>
          <w:lang w:val="es-MX" w:eastAsia="es-MX"/>
        </w:rPr>
        <w:t>,</w:t>
      </w:r>
      <w:r w:rsidR="00510D34" w:rsidRPr="006A544B">
        <w:rPr>
          <w:rFonts w:ascii="Arial" w:eastAsia="Times New Roman" w:hAnsi="Arial" w:cs="Arial"/>
          <w:i/>
          <w:sz w:val="28"/>
          <w:szCs w:val="28"/>
          <w:lang w:val="es-MX" w:eastAsia="es-MX"/>
        </w:rPr>
        <w:t xml:space="preserve"> se un escrito d</w:t>
      </w:r>
      <w:r w:rsidR="008D0BA6" w:rsidRPr="006A544B">
        <w:rPr>
          <w:rFonts w:ascii="Arial" w:eastAsia="Times New Roman" w:hAnsi="Arial" w:cs="Arial"/>
          <w:i/>
          <w:sz w:val="28"/>
          <w:szCs w:val="28"/>
          <w:lang w:val="es-MX" w:eastAsia="es-MX"/>
        </w:rPr>
        <w:t>e reclamación a la U</w:t>
      </w:r>
      <w:r w:rsidR="00510D34" w:rsidRPr="006A544B">
        <w:rPr>
          <w:rFonts w:ascii="Arial" w:eastAsia="Times New Roman" w:hAnsi="Arial" w:cs="Arial"/>
          <w:i/>
          <w:sz w:val="28"/>
          <w:szCs w:val="28"/>
          <w:lang w:val="es-MX" w:eastAsia="es-MX"/>
        </w:rPr>
        <w:t xml:space="preserve">nidad </w:t>
      </w:r>
      <w:r w:rsidR="008D0BA6" w:rsidRPr="006A544B">
        <w:rPr>
          <w:rFonts w:ascii="Arial" w:eastAsia="Times New Roman" w:hAnsi="Arial" w:cs="Arial"/>
          <w:i/>
          <w:sz w:val="28"/>
          <w:szCs w:val="28"/>
          <w:lang w:val="es-MX" w:eastAsia="es-MX"/>
        </w:rPr>
        <w:t>de Especializada de la C</w:t>
      </w:r>
      <w:r w:rsidR="00510D34" w:rsidRPr="006A544B">
        <w:rPr>
          <w:rFonts w:ascii="Arial" w:eastAsia="Times New Roman" w:hAnsi="Arial" w:cs="Arial"/>
          <w:i/>
          <w:sz w:val="28"/>
          <w:szCs w:val="28"/>
          <w:lang w:val="es-MX" w:eastAsia="es-MX"/>
        </w:rPr>
        <w:t>aja Sierra Gorda</w:t>
      </w:r>
      <w:r w:rsidR="008D0BA6" w:rsidRPr="006A544B">
        <w:rPr>
          <w:rFonts w:ascii="Arial" w:eastAsia="Times New Roman" w:hAnsi="Arial" w:cs="Arial"/>
          <w:i/>
          <w:sz w:val="28"/>
          <w:szCs w:val="28"/>
          <w:lang w:val="es-MX" w:eastAsia="es-MX"/>
        </w:rPr>
        <w:t>,</w:t>
      </w:r>
      <w:r w:rsidR="00510D34" w:rsidRPr="006A544B">
        <w:rPr>
          <w:rFonts w:ascii="Arial" w:eastAsia="Times New Roman" w:hAnsi="Arial" w:cs="Arial"/>
          <w:i/>
          <w:sz w:val="28"/>
          <w:szCs w:val="28"/>
          <w:lang w:val="es-MX" w:eastAsia="es-MX"/>
        </w:rPr>
        <w:t xml:space="preserve"> con sede en Guadalajara</w:t>
      </w:r>
      <w:r w:rsidR="008D0BA6" w:rsidRPr="006A544B">
        <w:rPr>
          <w:rFonts w:ascii="Arial" w:eastAsia="Times New Roman" w:hAnsi="Arial" w:cs="Arial"/>
          <w:i/>
          <w:sz w:val="28"/>
          <w:szCs w:val="28"/>
          <w:lang w:val="es-MX" w:eastAsia="es-MX"/>
        </w:rPr>
        <w:t>,</w:t>
      </w:r>
      <w:r w:rsidR="00510D34" w:rsidRPr="006A544B">
        <w:rPr>
          <w:rFonts w:ascii="Arial" w:eastAsia="Times New Roman" w:hAnsi="Arial" w:cs="Arial"/>
          <w:i/>
          <w:sz w:val="28"/>
          <w:szCs w:val="28"/>
          <w:lang w:val="es-MX" w:eastAsia="es-MX"/>
        </w:rPr>
        <w:t xml:space="preserve"> Jalisco</w:t>
      </w:r>
      <w:r w:rsidR="008D0BA6" w:rsidRPr="006A544B">
        <w:rPr>
          <w:rFonts w:ascii="Arial" w:eastAsia="Times New Roman" w:hAnsi="Arial" w:cs="Arial"/>
          <w:i/>
          <w:sz w:val="28"/>
          <w:szCs w:val="28"/>
          <w:lang w:val="es-MX" w:eastAsia="es-MX"/>
        </w:rPr>
        <w:t>,</w:t>
      </w:r>
      <w:r w:rsidR="00510D34" w:rsidRPr="006A544B">
        <w:rPr>
          <w:rFonts w:ascii="Arial" w:eastAsia="Times New Roman" w:hAnsi="Arial" w:cs="Arial"/>
          <w:i/>
          <w:sz w:val="28"/>
          <w:szCs w:val="28"/>
          <w:lang w:val="es-MX" w:eastAsia="es-MX"/>
        </w:rPr>
        <w:t xml:space="preserve"> en el domicilio Ca</w:t>
      </w:r>
      <w:r w:rsidR="008D0BA6" w:rsidRPr="006A544B">
        <w:rPr>
          <w:rFonts w:ascii="Arial" w:eastAsia="Times New Roman" w:hAnsi="Arial" w:cs="Arial"/>
          <w:i/>
          <w:sz w:val="28"/>
          <w:szCs w:val="28"/>
          <w:lang w:val="es-MX" w:eastAsia="es-MX"/>
        </w:rPr>
        <w:t>lle Pedro Moreno, en la Colonia A</w:t>
      </w:r>
      <w:r w:rsidR="00510D34" w:rsidRPr="006A544B">
        <w:rPr>
          <w:rFonts w:ascii="Arial" w:eastAsia="Times New Roman" w:hAnsi="Arial" w:cs="Arial"/>
          <w:i/>
          <w:sz w:val="28"/>
          <w:szCs w:val="28"/>
          <w:lang w:val="es-MX" w:eastAsia="es-MX"/>
        </w:rPr>
        <w:t>mericana</w:t>
      </w:r>
      <w:r w:rsidR="008D0BA6" w:rsidRPr="006A544B">
        <w:rPr>
          <w:rFonts w:ascii="Arial" w:eastAsia="Times New Roman" w:hAnsi="Arial" w:cs="Arial"/>
          <w:i/>
          <w:sz w:val="28"/>
          <w:szCs w:val="28"/>
          <w:lang w:val="es-MX" w:eastAsia="es-MX"/>
        </w:rPr>
        <w:t>,</w:t>
      </w:r>
      <w:r w:rsidR="00510D34" w:rsidRPr="006A544B">
        <w:rPr>
          <w:rFonts w:ascii="Arial" w:eastAsia="Times New Roman" w:hAnsi="Arial" w:cs="Arial"/>
          <w:i/>
          <w:sz w:val="28"/>
          <w:szCs w:val="28"/>
          <w:lang w:val="es-MX" w:eastAsia="es-MX"/>
        </w:rPr>
        <w:t xml:space="preserve"> recurso que fue recibido por la licenc</w:t>
      </w:r>
      <w:r w:rsidR="008D0BA6" w:rsidRPr="006A544B">
        <w:rPr>
          <w:rFonts w:ascii="Arial" w:eastAsia="Times New Roman" w:hAnsi="Arial" w:cs="Arial"/>
          <w:i/>
          <w:sz w:val="28"/>
          <w:szCs w:val="28"/>
          <w:lang w:val="es-MX" w:eastAsia="es-MX"/>
        </w:rPr>
        <w:t>iada Lucy Estrada L</w:t>
      </w:r>
      <w:r w:rsidR="00510D34" w:rsidRPr="006A544B">
        <w:rPr>
          <w:rFonts w:ascii="Arial" w:eastAsia="Times New Roman" w:hAnsi="Arial" w:cs="Arial"/>
          <w:i/>
          <w:sz w:val="28"/>
          <w:szCs w:val="28"/>
          <w:lang w:val="es-MX" w:eastAsia="es-MX"/>
        </w:rPr>
        <w:t>edezma</w:t>
      </w:r>
      <w:r w:rsidR="008D0BA6" w:rsidRPr="006A544B">
        <w:rPr>
          <w:rFonts w:ascii="Arial" w:eastAsia="Times New Roman" w:hAnsi="Arial" w:cs="Arial"/>
          <w:i/>
          <w:sz w:val="28"/>
          <w:szCs w:val="28"/>
          <w:lang w:val="es-MX" w:eastAsia="es-MX"/>
        </w:rPr>
        <w:t>,</w:t>
      </w:r>
      <w:r w:rsidR="00510D34" w:rsidRPr="006A544B">
        <w:rPr>
          <w:rFonts w:ascii="Arial" w:eastAsia="Times New Roman" w:hAnsi="Arial" w:cs="Arial"/>
          <w:i/>
          <w:sz w:val="28"/>
          <w:szCs w:val="28"/>
          <w:lang w:val="es-MX" w:eastAsia="es-MX"/>
        </w:rPr>
        <w:t xml:space="preserve"> quien </w:t>
      </w:r>
      <w:r w:rsidR="008D0BA6" w:rsidRPr="006A544B">
        <w:rPr>
          <w:rFonts w:ascii="Arial" w:eastAsia="Times New Roman" w:hAnsi="Arial" w:cs="Arial"/>
          <w:i/>
          <w:sz w:val="28"/>
          <w:szCs w:val="28"/>
          <w:lang w:val="es-MX" w:eastAsia="es-MX"/>
        </w:rPr>
        <w:t>se ostentó como R</w:t>
      </w:r>
      <w:r w:rsidR="00510D34" w:rsidRPr="006A544B">
        <w:rPr>
          <w:rFonts w:ascii="Arial" w:eastAsia="Times New Roman" w:hAnsi="Arial" w:cs="Arial"/>
          <w:i/>
          <w:sz w:val="28"/>
          <w:szCs w:val="28"/>
          <w:lang w:val="es-MX" w:eastAsia="es-MX"/>
        </w:rPr>
        <w:t xml:space="preserve">esponsable de </w:t>
      </w:r>
      <w:r w:rsidR="008D0BA6" w:rsidRPr="006A544B">
        <w:rPr>
          <w:rFonts w:ascii="Arial" w:eastAsia="Times New Roman" w:hAnsi="Arial" w:cs="Arial"/>
          <w:i/>
          <w:sz w:val="28"/>
          <w:szCs w:val="28"/>
          <w:lang w:val="es-MX" w:eastAsia="es-MX"/>
        </w:rPr>
        <w:t>la citada S</w:t>
      </w:r>
      <w:r w:rsidR="00510D34" w:rsidRPr="006A544B">
        <w:rPr>
          <w:rFonts w:ascii="Arial" w:eastAsia="Times New Roman" w:hAnsi="Arial" w:cs="Arial"/>
          <w:i/>
          <w:sz w:val="28"/>
          <w:szCs w:val="28"/>
          <w:lang w:val="es-MX" w:eastAsia="es-MX"/>
        </w:rPr>
        <w:t>ucursal</w:t>
      </w:r>
      <w:r w:rsidR="008D0BA6" w:rsidRPr="006A544B">
        <w:rPr>
          <w:rFonts w:ascii="Arial" w:eastAsia="Times New Roman" w:hAnsi="Arial" w:cs="Arial"/>
          <w:i/>
          <w:sz w:val="28"/>
          <w:szCs w:val="28"/>
          <w:lang w:val="es-MX" w:eastAsia="es-MX"/>
        </w:rPr>
        <w:t>. Es el caso que el día 16 dieciséis de A</w:t>
      </w:r>
      <w:r w:rsidR="00510D34" w:rsidRPr="006A544B">
        <w:rPr>
          <w:rFonts w:ascii="Arial" w:eastAsia="Times New Roman" w:hAnsi="Arial" w:cs="Arial"/>
          <w:i/>
          <w:sz w:val="28"/>
          <w:szCs w:val="28"/>
          <w:lang w:val="es-MX" w:eastAsia="es-MX"/>
        </w:rPr>
        <w:t xml:space="preserve">bril la </w:t>
      </w:r>
      <w:r w:rsidR="008D0BA6" w:rsidRPr="006A544B">
        <w:rPr>
          <w:rFonts w:ascii="Arial" w:eastAsia="Times New Roman" w:hAnsi="Arial" w:cs="Arial"/>
          <w:i/>
          <w:sz w:val="28"/>
          <w:szCs w:val="28"/>
          <w:lang w:val="es-MX" w:eastAsia="es-MX"/>
        </w:rPr>
        <w:t>Unidad E</w:t>
      </w:r>
      <w:r w:rsidR="00510D34" w:rsidRPr="006A544B">
        <w:rPr>
          <w:rFonts w:ascii="Arial" w:eastAsia="Times New Roman" w:hAnsi="Arial" w:cs="Arial"/>
          <w:i/>
          <w:sz w:val="28"/>
          <w:szCs w:val="28"/>
          <w:lang w:val="es-MX" w:eastAsia="es-MX"/>
        </w:rPr>
        <w:t>specializada</w:t>
      </w:r>
      <w:r w:rsidR="008D0BA6" w:rsidRPr="006A544B">
        <w:rPr>
          <w:rFonts w:ascii="Arial" w:eastAsia="Times New Roman" w:hAnsi="Arial" w:cs="Arial"/>
          <w:i/>
          <w:sz w:val="28"/>
          <w:szCs w:val="28"/>
          <w:lang w:val="es-MX" w:eastAsia="es-MX"/>
        </w:rPr>
        <w:t>,</w:t>
      </w:r>
      <w:r w:rsidR="00510D34" w:rsidRPr="006A544B">
        <w:rPr>
          <w:rFonts w:ascii="Arial" w:eastAsia="Times New Roman" w:hAnsi="Arial" w:cs="Arial"/>
          <w:i/>
          <w:sz w:val="28"/>
          <w:szCs w:val="28"/>
          <w:lang w:val="es-MX" w:eastAsia="es-MX"/>
        </w:rPr>
        <w:t xml:space="preserve"> manifiesta </w:t>
      </w:r>
      <w:r w:rsidR="008D0BA6" w:rsidRPr="006A544B">
        <w:rPr>
          <w:rFonts w:ascii="Arial" w:eastAsia="Times New Roman" w:hAnsi="Arial" w:cs="Arial"/>
          <w:i/>
          <w:sz w:val="28"/>
          <w:szCs w:val="28"/>
          <w:lang w:val="es-MX" w:eastAsia="es-MX"/>
        </w:rPr>
        <w:t>r</w:t>
      </w:r>
      <w:r w:rsidR="00510D34" w:rsidRPr="006A544B">
        <w:rPr>
          <w:rFonts w:ascii="Arial" w:eastAsia="Times New Roman" w:hAnsi="Arial" w:cs="Arial"/>
          <w:i/>
          <w:sz w:val="28"/>
          <w:szCs w:val="28"/>
          <w:lang w:val="es-MX" w:eastAsia="es-MX"/>
        </w:rPr>
        <w:t>ecibió la reclamación</w:t>
      </w:r>
      <w:r w:rsidR="008D0BA6" w:rsidRPr="006A544B">
        <w:rPr>
          <w:rFonts w:ascii="Arial" w:eastAsia="Times New Roman" w:hAnsi="Arial" w:cs="Arial"/>
          <w:i/>
          <w:sz w:val="28"/>
          <w:szCs w:val="28"/>
          <w:lang w:val="es-MX" w:eastAsia="es-MX"/>
        </w:rPr>
        <w:t>,</w:t>
      </w:r>
      <w:r w:rsidR="00510D34" w:rsidRPr="006A544B">
        <w:rPr>
          <w:rFonts w:ascii="Arial" w:eastAsia="Times New Roman" w:hAnsi="Arial" w:cs="Arial"/>
          <w:i/>
          <w:sz w:val="28"/>
          <w:szCs w:val="28"/>
          <w:lang w:val="es-MX" w:eastAsia="es-MX"/>
        </w:rPr>
        <w:t xml:space="preserve"> señalándole un folio</w:t>
      </w:r>
      <w:r w:rsidR="008D0BA6" w:rsidRPr="006A544B">
        <w:rPr>
          <w:rFonts w:ascii="Arial" w:eastAsia="Times New Roman" w:hAnsi="Arial" w:cs="Arial"/>
          <w:i/>
          <w:sz w:val="28"/>
          <w:szCs w:val="28"/>
          <w:lang w:val="es-MX" w:eastAsia="es-MX"/>
        </w:rPr>
        <w:t>,</w:t>
      </w:r>
      <w:r w:rsidR="00510D34" w:rsidRPr="006A544B">
        <w:rPr>
          <w:rFonts w:ascii="Arial" w:eastAsia="Times New Roman" w:hAnsi="Arial" w:cs="Arial"/>
          <w:i/>
          <w:sz w:val="28"/>
          <w:szCs w:val="28"/>
          <w:lang w:val="es-MX" w:eastAsia="es-MX"/>
        </w:rPr>
        <w:t xml:space="preserve"> señalando el término</w:t>
      </w:r>
      <w:r w:rsidR="008D0BA6" w:rsidRPr="006A544B">
        <w:rPr>
          <w:rFonts w:ascii="Arial" w:eastAsia="Times New Roman" w:hAnsi="Arial" w:cs="Arial"/>
          <w:i/>
          <w:sz w:val="28"/>
          <w:szCs w:val="28"/>
          <w:lang w:val="es-MX" w:eastAsia="es-MX"/>
        </w:rPr>
        <w:t>,</w:t>
      </w:r>
      <w:r w:rsidR="00510D34" w:rsidRPr="006A544B">
        <w:rPr>
          <w:rFonts w:ascii="Arial" w:eastAsia="Times New Roman" w:hAnsi="Arial" w:cs="Arial"/>
          <w:i/>
          <w:sz w:val="28"/>
          <w:szCs w:val="28"/>
          <w:lang w:val="es-MX" w:eastAsia="es-MX"/>
        </w:rPr>
        <w:t xml:space="preserve"> </w:t>
      </w:r>
      <w:r w:rsidR="008D0BA6" w:rsidRPr="006A544B">
        <w:rPr>
          <w:rFonts w:ascii="Arial" w:eastAsia="Times New Roman" w:hAnsi="Arial" w:cs="Arial"/>
          <w:i/>
          <w:sz w:val="28"/>
          <w:szCs w:val="28"/>
          <w:lang w:val="es-MX" w:eastAsia="es-MX"/>
        </w:rPr>
        <w:t xml:space="preserve">30 </w:t>
      </w:r>
      <w:r w:rsidR="00510D34" w:rsidRPr="006A544B">
        <w:rPr>
          <w:rFonts w:ascii="Arial" w:eastAsia="Times New Roman" w:hAnsi="Arial" w:cs="Arial"/>
          <w:i/>
          <w:sz w:val="28"/>
          <w:szCs w:val="28"/>
          <w:lang w:val="es-MX" w:eastAsia="es-MX"/>
        </w:rPr>
        <w:t>treinta días para responder a la misma</w:t>
      </w:r>
      <w:r w:rsidR="008D0BA6" w:rsidRPr="006A544B">
        <w:rPr>
          <w:rFonts w:ascii="Arial" w:eastAsia="Times New Roman" w:hAnsi="Arial" w:cs="Arial"/>
          <w:i/>
          <w:sz w:val="28"/>
          <w:szCs w:val="28"/>
          <w:lang w:val="es-MX" w:eastAsia="es-MX"/>
        </w:rPr>
        <w:t>,</w:t>
      </w:r>
      <w:r w:rsidR="00510D34" w:rsidRPr="006A544B">
        <w:rPr>
          <w:rFonts w:ascii="Arial" w:eastAsia="Times New Roman" w:hAnsi="Arial" w:cs="Arial"/>
          <w:i/>
          <w:sz w:val="28"/>
          <w:szCs w:val="28"/>
          <w:lang w:val="es-MX" w:eastAsia="es-MX"/>
        </w:rPr>
        <w:t xml:space="preserve"> por lo que</w:t>
      </w:r>
      <w:r w:rsidR="006A544B" w:rsidRPr="006A544B">
        <w:rPr>
          <w:rFonts w:ascii="Arial" w:eastAsia="Times New Roman" w:hAnsi="Arial" w:cs="Arial"/>
          <w:i/>
          <w:sz w:val="28"/>
          <w:szCs w:val="28"/>
          <w:lang w:val="es-MX" w:eastAsia="es-MX"/>
        </w:rPr>
        <w:t>,</w:t>
      </w:r>
      <w:r w:rsidR="00510D34" w:rsidRPr="006A544B">
        <w:rPr>
          <w:rFonts w:ascii="Arial" w:eastAsia="Times New Roman" w:hAnsi="Arial" w:cs="Arial"/>
          <w:i/>
          <w:sz w:val="28"/>
          <w:szCs w:val="28"/>
          <w:lang w:val="es-MX" w:eastAsia="es-MX"/>
        </w:rPr>
        <w:t xml:space="preserve"> a la fecha</w:t>
      </w:r>
      <w:r w:rsidR="008D0BA6" w:rsidRPr="006A544B">
        <w:rPr>
          <w:rFonts w:ascii="Arial" w:eastAsia="Times New Roman" w:hAnsi="Arial" w:cs="Arial"/>
          <w:i/>
          <w:sz w:val="28"/>
          <w:szCs w:val="28"/>
          <w:lang w:val="es-MX" w:eastAsia="es-MX"/>
        </w:rPr>
        <w:t>,</w:t>
      </w:r>
      <w:r w:rsidR="00510D34" w:rsidRPr="006A544B">
        <w:rPr>
          <w:rFonts w:ascii="Arial" w:eastAsia="Times New Roman" w:hAnsi="Arial" w:cs="Arial"/>
          <w:i/>
          <w:sz w:val="28"/>
          <w:szCs w:val="28"/>
          <w:lang w:val="es-MX" w:eastAsia="es-MX"/>
        </w:rPr>
        <w:t xml:space="preserve"> no se ha recibido </w:t>
      </w:r>
      <w:r w:rsidR="00510D34" w:rsidRPr="006A544B">
        <w:rPr>
          <w:rFonts w:ascii="Arial" w:eastAsia="Times New Roman" w:hAnsi="Arial" w:cs="Arial"/>
          <w:i/>
          <w:sz w:val="28"/>
          <w:szCs w:val="28"/>
          <w:lang w:val="es-MX" w:eastAsia="es-MX"/>
        </w:rPr>
        <w:lastRenderedPageBreak/>
        <w:t>respuesta por escrito</w:t>
      </w:r>
      <w:r w:rsidR="008D0BA6" w:rsidRPr="006A544B">
        <w:rPr>
          <w:rFonts w:ascii="Arial" w:eastAsia="Times New Roman" w:hAnsi="Arial" w:cs="Arial"/>
          <w:i/>
          <w:sz w:val="28"/>
          <w:szCs w:val="28"/>
          <w:lang w:val="es-MX" w:eastAsia="es-MX"/>
        </w:rPr>
        <w:t>,</w:t>
      </w:r>
      <w:r w:rsidR="00510D34" w:rsidRPr="006A544B">
        <w:rPr>
          <w:rFonts w:ascii="Arial" w:eastAsia="Times New Roman" w:hAnsi="Arial" w:cs="Arial"/>
          <w:i/>
          <w:sz w:val="28"/>
          <w:szCs w:val="28"/>
          <w:lang w:val="es-MX" w:eastAsia="es-MX"/>
        </w:rPr>
        <w:t xml:space="preserve"> del recurso d</w:t>
      </w:r>
      <w:r w:rsidR="008D0BA6" w:rsidRPr="006A544B">
        <w:rPr>
          <w:rFonts w:ascii="Arial" w:eastAsia="Times New Roman" w:hAnsi="Arial" w:cs="Arial"/>
          <w:i/>
          <w:sz w:val="28"/>
          <w:szCs w:val="28"/>
          <w:lang w:val="es-MX" w:eastAsia="es-MX"/>
        </w:rPr>
        <w:t>e reclamación presentado. A</w:t>
      </w:r>
      <w:r w:rsidR="00510D34" w:rsidRPr="006A544B">
        <w:rPr>
          <w:rFonts w:ascii="Arial" w:eastAsia="Times New Roman" w:hAnsi="Arial" w:cs="Arial"/>
          <w:i/>
          <w:sz w:val="28"/>
          <w:szCs w:val="28"/>
          <w:lang w:val="es-MX" w:eastAsia="es-MX"/>
        </w:rPr>
        <w:t>demás</w:t>
      </w:r>
      <w:r w:rsidR="008D0BA6" w:rsidRPr="006A544B">
        <w:rPr>
          <w:rFonts w:ascii="Arial" w:eastAsia="Times New Roman" w:hAnsi="Arial" w:cs="Arial"/>
          <w:i/>
          <w:sz w:val="28"/>
          <w:szCs w:val="28"/>
          <w:lang w:val="es-MX" w:eastAsia="es-MX"/>
        </w:rPr>
        <w:t>,</w:t>
      </w:r>
      <w:r w:rsidR="006A544B" w:rsidRPr="006A544B">
        <w:rPr>
          <w:rFonts w:ascii="Arial" w:eastAsia="Times New Roman" w:hAnsi="Arial" w:cs="Arial"/>
          <w:i/>
          <w:sz w:val="28"/>
          <w:szCs w:val="28"/>
          <w:lang w:val="es-MX" w:eastAsia="es-MX"/>
        </w:rPr>
        <w:t xml:space="preserve"> </w:t>
      </w:r>
      <w:r w:rsidR="00510D34" w:rsidRPr="006A544B">
        <w:rPr>
          <w:rFonts w:ascii="Arial" w:eastAsia="Times New Roman" w:hAnsi="Arial" w:cs="Arial"/>
          <w:i/>
          <w:sz w:val="28"/>
          <w:szCs w:val="28"/>
          <w:lang w:val="es-MX" w:eastAsia="es-MX"/>
        </w:rPr>
        <w:t>el citado oficio señala que s</w:t>
      </w:r>
      <w:r w:rsidR="006A544B" w:rsidRPr="006A544B">
        <w:rPr>
          <w:rFonts w:ascii="Arial" w:eastAsia="Times New Roman" w:hAnsi="Arial" w:cs="Arial"/>
          <w:i/>
          <w:sz w:val="28"/>
          <w:szCs w:val="28"/>
          <w:lang w:val="es-MX" w:eastAsia="es-MX"/>
        </w:rPr>
        <w:t>e encuentra en pláticas con la Empresa C</w:t>
      </w:r>
      <w:r w:rsidR="00510D34" w:rsidRPr="006A544B">
        <w:rPr>
          <w:rFonts w:ascii="Arial" w:eastAsia="Times New Roman" w:hAnsi="Arial" w:cs="Arial"/>
          <w:i/>
          <w:sz w:val="28"/>
          <w:szCs w:val="28"/>
          <w:lang w:val="es-MX" w:eastAsia="es-MX"/>
        </w:rPr>
        <w:t>onstructora</w:t>
      </w:r>
      <w:r w:rsidR="006A544B" w:rsidRPr="006A544B">
        <w:rPr>
          <w:rFonts w:ascii="Arial" w:eastAsia="Times New Roman" w:hAnsi="Arial" w:cs="Arial"/>
          <w:i/>
          <w:sz w:val="28"/>
          <w:szCs w:val="28"/>
          <w:lang w:val="es-MX" w:eastAsia="es-MX"/>
        </w:rPr>
        <w:t>, Construyendo mi P</w:t>
      </w:r>
      <w:r w:rsidR="00510D34" w:rsidRPr="006A544B">
        <w:rPr>
          <w:rFonts w:ascii="Arial" w:eastAsia="Times New Roman" w:hAnsi="Arial" w:cs="Arial"/>
          <w:i/>
          <w:sz w:val="28"/>
          <w:szCs w:val="28"/>
          <w:lang w:val="es-MX" w:eastAsia="es-MX"/>
        </w:rPr>
        <w:t>atrimonio en México</w:t>
      </w:r>
      <w:r w:rsidR="006A544B" w:rsidRPr="006A544B">
        <w:rPr>
          <w:rFonts w:ascii="Arial" w:eastAsia="Times New Roman" w:hAnsi="Arial" w:cs="Arial"/>
          <w:i/>
          <w:sz w:val="28"/>
          <w:szCs w:val="28"/>
          <w:lang w:val="es-MX" w:eastAsia="es-MX"/>
        </w:rPr>
        <w:t>,</w:t>
      </w:r>
      <w:r w:rsidR="00510D34" w:rsidRPr="006A544B">
        <w:rPr>
          <w:rFonts w:ascii="Arial" w:eastAsia="Times New Roman" w:hAnsi="Arial" w:cs="Arial"/>
          <w:i/>
          <w:sz w:val="28"/>
          <w:szCs w:val="28"/>
          <w:lang w:val="es-MX" w:eastAsia="es-MX"/>
        </w:rPr>
        <w:t xml:space="preserve"> para efectos de continuar con los trabajos</w:t>
      </w:r>
      <w:r w:rsidR="006A544B" w:rsidRPr="006A544B">
        <w:rPr>
          <w:rFonts w:ascii="Arial" w:eastAsia="Times New Roman" w:hAnsi="Arial" w:cs="Arial"/>
          <w:i/>
          <w:sz w:val="28"/>
          <w:szCs w:val="28"/>
          <w:lang w:val="es-MX" w:eastAsia="es-MX"/>
        </w:rPr>
        <w:t>. S</w:t>
      </w:r>
      <w:r w:rsidR="00510D34" w:rsidRPr="006A544B">
        <w:rPr>
          <w:rFonts w:ascii="Arial" w:eastAsia="Times New Roman" w:hAnsi="Arial" w:cs="Arial"/>
          <w:i/>
          <w:sz w:val="28"/>
          <w:szCs w:val="28"/>
          <w:lang w:val="es-MX" w:eastAsia="es-MX"/>
        </w:rPr>
        <w:t>in embargo</w:t>
      </w:r>
      <w:r w:rsidR="006A544B" w:rsidRPr="006A544B">
        <w:rPr>
          <w:rFonts w:ascii="Arial" w:eastAsia="Times New Roman" w:hAnsi="Arial" w:cs="Arial"/>
          <w:i/>
          <w:sz w:val="28"/>
          <w:szCs w:val="28"/>
          <w:lang w:val="es-MX" w:eastAsia="es-MX"/>
        </w:rPr>
        <w:t>,</w:t>
      </w:r>
      <w:r w:rsidR="00510D34" w:rsidRPr="006A544B">
        <w:rPr>
          <w:rFonts w:ascii="Arial" w:eastAsia="Times New Roman" w:hAnsi="Arial" w:cs="Arial"/>
          <w:i/>
          <w:sz w:val="28"/>
          <w:szCs w:val="28"/>
          <w:lang w:val="es-MX" w:eastAsia="es-MX"/>
        </w:rPr>
        <w:t xml:space="preserve"> no se ha proporcionado algún documento por escrito</w:t>
      </w:r>
      <w:r w:rsidR="006A544B">
        <w:rPr>
          <w:rFonts w:ascii="Arial" w:eastAsia="Times New Roman" w:hAnsi="Arial" w:cs="Arial"/>
          <w:i/>
          <w:sz w:val="28"/>
          <w:szCs w:val="28"/>
          <w:lang w:val="es-MX" w:eastAsia="es-MX"/>
        </w:rPr>
        <w:t>,</w:t>
      </w:r>
      <w:r w:rsidR="00510D34" w:rsidRPr="006A544B">
        <w:rPr>
          <w:rFonts w:ascii="Arial" w:eastAsia="Times New Roman" w:hAnsi="Arial" w:cs="Arial"/>
          <w:i/>
          <w:sz w:val="28"/>
          <w:szCs w:val="28"/>
          <w:lang w:val="es-MX" w:eastAsia="es-MX"/>
        </w:rPr>
        <w:t xml:space="preserve"> donde se señalen fechas</w:t>
      </w:r>
      <w:r w:rsidR="006A544B" w:rsidRPr="006A544B">
        <w:rPr>
          <w:rFonts w:ascii="Arial" w:eastAsia="Times New Roman" w:hAnsi="Arial" w:cs="Arial"/>
          <w:i/>
          <w:sz w:val="28"/>
          <w:szCs w:val="28"/>
          <w:lang w:val="es-MX" w:eastAsia="es-MX"/>
        </w:rPr>
        <w:t>,</w:t>
      </w:r>
      <w:r w:rsidR="00510D34" w:rsidRPr="006A544B">
        <w:rPr>
          <w:rFonts w:ascii="Arial" w:eastAsia="Times New Roman" w:hAnsi="Arial" w:cs="Arial"/>
          <w:i/>
          <w:sz w:val="28"/>
          <w:szCs w:val="28"/>
          <w:lang w:val="es-MX" w:eastAsia="es-MX"/>
        </w:rPr>
        <w:t xml:space="preserve"> para comenzar con las obras</w:t>
      </w:r>
      <w:r w:rsidR="006A544B" w:rsidRPr="006A544B">
        <w:rPr>
          <w:rFonts w:ascii="Arial" w:eastAsia="Times New Roman" w:hAnsi="Arial" w:cs="Arial"/>
          <w:i/>
          <w:sz w:val="28"/>
          <w:szCs w:val="28"/>
          <w:lang w:val="es-MX" w:eastAsia="es-MX"/>
        </w:rPr>
        <w:t>, p</w:t>
      </w:r>
      <w:r w:rsidR="00510D34" w:rsidRPr="006A544B">
        <w:rPr>
          <w:rFonts w:ascii="Arial" w:eastAsia="Times New Roman" w:hAnsi="Arial" w:cs="Arial"/>
          <w:i/>
          <w:sz w:val="28"/>
          <w:szCs w:val="28"/>
          <w:lang w:val="es-MX" w:eastAsia="es-MX"/>
        </w:rPr>
        <w:t xml:space="preserve">or parte de la </w:t>
      </w:r>
      <w:r w:rsidR="006A544B" w:rsidRPr="006A544B">
        <w:rPr>
          <w:rFonts w:ascii="Arial" w:eastAsia="Times New Roman" w:hAnsi="Arial" w:cs="Arial"/>
          <w:i/>
          <w:sz w:val="28"/>
          <w:szCs w:val="28"/>
          <w:lang w:val="es-MX" w:eastAsia="es-MX"/>
        </w:rPr>
        <w:t>Empresa C</w:t>
      </w:r>
      <w:r w:rsidR="00510D34" w:rsidRPr="006A544B">
        <w:rPr>
          <w:rFonts w:ascii="Arial" w:eastAsia="Times New Roman" w:hAnsi="Arial" w:cs="Arial"/>
          <w:i/>
          <w:sz w:val="28"/>
          <w:szCs w:val="28"/>
          <w:lang w:val="es-MX" w:eastAsia="es-MX"/>
        </w:rPr>
        <w:t>onstructora</w:t>
      </w:r>
      <w:r w:rsidR="006A544B" w:rsidRPr="006A544B">
        <w:rPr>
          <w:rFonts w:ascii="Arial" w:eastAsia="Times New Roman" w:hAnsi="Arial" w:cs="Arial"/>
          <w:i/>
          <w:sz w:val="28"/>
          <w:szCs w:val="28"/>
          <w:lang w:val="es-MX" w:eastAsia="es-MX"/>
        </w:rPr>
        <w:t>.</w:t>
      </w:r>
      <w:r w:rsidR="006A544B">
        <w:rPr>
          <w:rFonts w:ascii="Arial" w:eastAsia="Times New Roman" w:hAnsi="Arial" w:cs="Arial"/>
          <w:sz w:val="28"/>
          <w:szCs w:val="28"/>
          <w:lang w:val="es-MX" w:eastAsia="es-MX"/>
        </w:rPr>
        <w:t xml:space="preserve"> Y</w:t>
      </w:r>
      <w:r w:rsidR="00510D34" w:rsidRPr="0061307D">
        <w:rPr>
          <w:rFonts w:ascii="Arial" w:eastAsia="Times New Roman" w:hAnsi="Arial" w:cs="Arial"/>
          <w:sz w:val="28"/>
          <w:szCs w:val="28"/>
          <w:lang w:val="es-MX" w:eastAsia="es-MX"/>
        </w:rPr>
        <w:t>o</w:t>
      </w:r>
      <w:r w:rsidR="006A544B">
        <w:rPr>
          <w:rFonts w:ascii="Arial" w:eastAsia="Times New Roman" w:hAnsi="Arial" w:cs="Arial"/>
          <w:sz w:val="28"/>
          <w:szCs w:val="28"/>
          <w:lang w:val="es-MX" w:eastAsia="es-MX"/>
        </w:rPr>
        <w:t>, este</w:t>
      </w:r>
      <w:r w:rsidR="00510D34" w:rsidRPr="0061307D">
        <w:rPr>
          <w:rFonts w:ascii="Arial" w:eastAsia="Times New Roman" w:hAnsi="Arial" w:cs="Arial"/>
          <w:sz w:val="28"/>
          <w:szCs w:val="28"/>
          <w:lang w:val="es-MX" w:eastAsia="es-MX"/>
        </w:rPr>
        <w:t xml:space="preserve"> escrito</w:t>
      </w:r>
      <w:r w:rsidR="006A544B">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lo voy a subir ahí</w:t>
      </w:r>
      <w:r w:rsidR="006A544B">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para que</w:t>
      </w:r>
      <w:r w:rsidR="006A544B">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se den cuenta ahí en</w:t>
      </w:r>
      <w:r w:rsidR="006A544B">
        <w:rPr>
          <w:rFonts w:ascii="Arial" w:eastAsia="Times New Roman" w:hAnsi="Arial" w:cs="Arial"/>
          <w:sz w:val="28"/>
          <w:szCs w:val="28"/>
          <w:lang w:val="es-MX" w:eastAsia="es-MX"/>
        </w:rPr>
        <w:t xml:space="preserve"> el Pleno del A</w:t>
      </w:r>
      <w:r w:rsidR="00510D34">
        <w:rPr>
          <w:rFonts w:ascii="Arial" w:eastAsia="Times New Roman" w:hAnsi="Arial" w:cs="Arial"/>
          <w:sz w:val="28"/>
          <w:szCs w:val="28"/>
          <w:lang w:val="es-MX" w:eastAsia="es-MX"/>
        </w:rPr>
        <w:t>yuntamiento</w:t>
      </w:r>
      <w:r w:rsidR="00053823">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y el </w:t>
      </w:r>
      <w:r w:rsidR="00510D34" w:rsidRPr="0061307D">
        <w:rPr>
          <w:rFonts w:ascii="Arial" w:eastAsia="Times New Roman" w:hAnsi="Arial" w:cs="Arial"/>
          <w:sz w:val="28"/>
          <w:szCs w:val="28"/>
          <w:lang w:val="es-MX" w:eastAsia="es-MX"/>
        </w:rPr>
        <w:t>video donde aquí</w:t>
      </w:r>
      <w:r w:rsidR="00053823">
        <w:rPr>
          <w:rFonts w:ascii="Arial" w:eastAsia="Times New Roman" w:hAnsi="Arial" w:cs="Arial"/>
          <w:sz w:val="28"/>
          <w:szCs w:val="28"/>
          <w:lang w:val="es-MX" w:eastAsia="es-MX"/>
        </w:rPr>
        <w:t xml:space="preserve">, </w:t>
      </w:r>
      <w:r w:rsidR="00510D34" w:rsidRPr="0061307D">
        <w:rPr>
          <w:rFonts w:ascii="Arial" w:eastAsia="Times New Roman" w:hAnsi="Arial" w:cs="Arial"/>
          <w:sz w:val="28"/>
          <w:szCs w:val="28"/>
          <w:lang w:val="es-MX" w:eastAsia="es-MX"/>
        </w:rPr>
        <w:t>los compañeros Estuvie</w:t>
      </w:r>
      <w:r w:rsidR="00510D34">
        <w:rPr>
          <w:rFonts w:ascii="Arial" w:eastAsia="Times New Roman" w:hAnsi="Arial" w:cs="Arial"/>
          <w:sz w:val="28"/>
          <w:szCs w:val="28"/>
          <w:lang w:val="es-MX" w:eastAsia="es-MX"/>
        </w:rPr>
        <w:t xml:space="preserve">ron muy </w:t>
      </w:r>
      <w:r w:rsidR="00053823">
        <w:rPr>
          <w:rFonts w:ascii="Arial" w:eastAsia="Times New Roman" w:hAnsi="Arial" w:cs="Arial"/>
          <w:sz w:val="28"/>
          <w:szCs w:val="28"/>
          <w:lang w:val="es-MX" w:eastAsia="es-MX"/>
        </w:rPr>
        <w:t>presentes en ese P</w:t>
      </w:r>
      <w:r w:rsidR="00510D34" w:rsidRPr="0061307D">
        <w:rPr>
          <w:rFonts w:ascii="Arial" w:eastAsia="Times New Roman" w:hAnsi="Arial" w:cs="Arial"/>
          <w:sz w:val="28"/>
          <w:szCs w:val="28"/>
          <w:lang w:val="es-MX" w:eastAsia="es-MX"/>
        </w:rPr>
        <w:t>rograma</w:t>
      </w:r>
      <w:r w:rsidR="00053823">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Yo creo que</w:t>
      </w:r>
      <w:r w:rsidR="00053823">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por esa experiencia que tuvo</w:t>
      </w:r>
      <w:r w:rsidR="00053823">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w:t>
      </w:r>
      <w:r w:rsidR="00053823">
        <w:rPr>
          <w:rFonts w:ascii="Arial" w:eastAsia="Times New Roman" w:hAnsi="Arial" w:cs="Arial"/>
          <w:sz w:val="28"/>
          <w:szCs w:val="28"/>
          <w:lang w:val="es-MX" w:eastAsia="es-MX"/>
        </w:rPr>
        <w:t>s</w:t>
      </w:r>
      <w:r w:rsidR="00510D34">
        <w:rPr>
          <w:rFonts w:ascii="Arial" w:eastAsia="Times New Roman" w:hAnsi="Arial" w:cs="Arial"/>
          <w:sz w:val="28"/>
          <w:szCs w:val="28"/>
          <w:lang w:val="es-MX" w:eastAsia="es-MX"/>
        </w:rPr>
        <w:t>upongo que</w:t>
      </w:r>
      <w:r w:rsidR="00053823">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está cautelosa</w:t>
      </w:r>
      <w:r w:rsidR="00053823">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cosa </w:t>
      </w:r>
      <w:r w:rsidR="00510D34" w:rsidRPr="0061307D">
        <w:rPr>
          <w:rFonts w:ascii="Arial" w:eastAsia="Times New Roman" w:hAnsi="Arial" w:cs="Arial"/>
          <w:sz w:val="28"/>
          <w:szCs w:val="28"/>
          <w:lang w:val="es-MX" w:eastAsia="es-MX"/>
        </w:rPr>
        <w:t>que se lo agradecemos</w:t>
      </w:r>
      <w:r w:rsidR="00053823">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porque precisamente</w:t>
      </w:r>
      <w:r w:rsidR="00053823">
        <w:rPr>
          <w:rFonts w:ascii="Arial" w:eastAsia="Times New Roman" w:hAnsi="Arial" w:cs="Arial"/>
          <w:sz w:val="28"/>
          <w:szCs w:val="28"/>
          <w:lang w:val="es-MX" w:eastAsia="es-MX"/>
        </w:rPr>
        <w:t>, reglas que no se aprobaron, n</w:t>
      </w:r>
      <w:r w:rsidR="00510D34" w:rsidRPr="0061307D">
        <w:rPr>
          <w:rFonts w:ascii="Arial" w:eastAsia="Times New Roman" w:hAnsi="Arial" w:cs="Arial"/>
          <w:sz w:val="28"/>
          <w:szCs w:val="28"/>
          <w:lang w:val="es-MX" w:eastAsia="es-MX"/>
        </w:rPr>
        <w:t>osot</w:t>
      </w:r>
      <w:r w:rsidR="00510D34">
        <w:rPr>
          <w:rFonts w:ascii="Arial" w:eastAsia="Times New Roman" w:hAnsi="Arial" w:cs="Arial"/>
          <w:sz w:val="28"/>
          <w:szCs w:val="28"/>
          <w:lang w:val="es-MX" w:eastAsia="es-MX"/>
        </w:rPr>
        <w:t xml:space="preserve">ros sí queremos aprobarlas y sí </w:t>
      </w:r>
      <w:r w:rsidR="00510D34" w:rsidRPr="0061307D">
        <w:rPr>
          <w:rFonts w:ascii="Arial" w:eastAsia="Times New Roman" w:hAnsi="Arial" w:cs="Arial"/>
          <w:sz w:val="28"/>
          <w:szCs w:val="28"/>
          <w:lang w:val="es-MX" w:eastAsia="es-MX"/>
        </w:rPr>
        <w:t>queremos que nos ayuden en la construcción</w:t>
      </w:r>
      <w:r w:rsidR="00053823">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efectivamente para evitar</w:t>
      </w:r>
      <w:r w:rsidR="00053823">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un pos</w:t>
      </w:r>
      <w:r w:rsidR="00510D34">
        <w:rPr>
          <w:rFonts w:ascii="Arial" w:eastAsia="Times New Roman" w:hAnsi="Arial" w:cs="Arial"/>
          <w:sz w:val="28"/>
          <w:szCs w:val="28"/>
          <w:lang w:val="es-MX" w:eastAsia="es-MX"/>
        </w:rPr>
        <w:t>ible un fraude</w:t>
      </w:r>
      <w:r w:rsidR="00053823">
        <w:rPr>
          <w:rFonts w:ascii="Arial" w:eastAsia="Times New Roman" w:hAnsi="Arial" w:cs="Arial"/>
          <w:sz w:val="28"/>
          <w:szCs w:val="28"/>
          <w:lang w:val="es-MX" w:eastAsia="es-MX"/>
        </w:rPr>
        <w:t>. U</w:t>
      </w:r>
      <w:r w:rsidR="00510D34">
        <w:rPr>
          <w:rFonts w:ascii="Arial" w:eastAsia="Times New Roman" w:hAnsi="Arial" w:cs="Arial"/>
          <w:sz w:val="28"/>
          <w:szCs w:val="28"/>
          <w:lang w:val="es-MX" w:eastAsia="es-MX"/>
        </w:rPr>
        <w:t>n fraude que</w:t>
      </w:r>
      <w:r w:rsidR="00053823">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se </w:t>
      </w:r>
      <w:r w:rsidR="00510D34" w:rsidRPr="0061307D">
        <w:rPr>
          <w:rFonts w:ascii="Arial" w:eastAsia="Times New Roman" w:hAnsi="Arial" w:cs="Arial"/>
          <w:sz w:val="28"/>
          <w:szCs w:val="28"/>
          <w:lang w:val="es-MX" w:eastAsia="es-MX"/>
        </w:rPr>
        <w:t>cometió a todas luces con esas personas y que ojalá</w:t>
      </w:r>
      <w:r w:rsidR="00053823">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de veras ahorita estuvieran buscand</w:t>
      </w:r>
      <w:r w:rsidR="00510D34">
        <w:rPr>
          <w:rFonts w:ascii="Arial" w:eastAsia="Times New Roman" w:hAnsi="Arial" w:cs="Arial"/>
          <w:sz w:val="28"/>
          <w:szCs w:val="28"/>
          <w:lang w:val="es-MX" w:eastAsia="es-MX"/>
        </w:rPr>
        <w:t>o que</w:t>
      </w:r>
      <w:r w:rsidR="00053823">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esos</w:t>
      </w:r>
      <w:r w:rsidR="00053823">
        <w:rPr>
          <w:rFonts w:ascii="Arial" w:eastAsia="Times New Roman" w:hAnsi="Arial" w:cs="Arial"/>
          <w:sz w:val="28"/>
          <w:szCs w:val="28"/>
          <w:lang w:val="es-MX" w:eastAsia="es-MX"/>
        </w:rPr>
        <w:t xml:space="preserve"> $2´000,000.00 (Dos millones de pesos 00/100 m.n.) </w:t>
      </w:r>
      <w:r w:rsidR="00510D34">
        <w:rPr>
          <w:rFonts w:ascii="Arial" w:eastAsia="Times New Roman" w:hAnsi="Arial" w:cs="Arial"/>
          <w:sz w:val="28"/>
          <w:szCs w:val="28"/>
          <w:lang w:val="es-MX" w:eastAsia="es-MX"/>
        </w:rPr>
        <w:t>que</w:t>
      </w:r>
      <w:r w:rsidR="00053823">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les </w:t>
      </w:r>
      <w:r w:rsidR="00510D34" w:rsidRPr="0061307D">
        <w:rPr>
          <w:rFonts w:ascii="Arial" w:eastAsia="Times New Roman" w:hAnsi="Arial" w:cs="Arial"/>
          <w:sz w:val="28"/>
          <w:szCs w:val="28"/>
          <w:lang w:val="es-MX" w:eastAsia="es-MX"/>
        </w:rPr>
        <w:t>dijeron que</w:t>
      </w:r>
      <w:r w:rsidR="00053823">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les iban a dar para solucionar su</w:t>
      </w:r>
      <w:r w:rsidR="00510D34">
        <w:rPr>
          <w:rFonts w:ascii="Arial" w:eastAsia="Times New Roman" w:hAnsi="Arial" w:cs="Arial"/>
          <w:sz w:val="28"/>
          <w:szCs w:val="28"/>
          <w:lang w:val="es-MX" w:eastAsia="es-MX"/>
        </w:rPr>
        <w:t xml:space="preserve"> problema</w:t>
      </w:r>
      <w:r w:rsidR="00053823">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jamás les contestaron</w:t>
      </w:r>
      <w:r w:rsidR="00053823">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Entonces</w:t>
      </w:r>
      <w:r w:rsidR="00053823">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sí entiendo </w:t>
      </w:r>
      <w:r w:rsidR="00510D34" w:rsidRPr="0061307D">
        <w:rPr>
          <w:rFonts w:ascii="Arial" w:eastAsia="Times New Roman" w:hAnsi="Arial" w:cs="Arial"/>
          <w:sz w:val="28"/>
          <w:szCs w:val="28"/>
          <w:lang w:val="es-MX" w:eastAsia="es-MX"/>
        </w:rPr>
        <w:t>que</w:t>
      </w:r>
      <w:r w:rsidR="00053823">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hay toda</w:t>
      </w:r>
      <w:r w:rsidR="00053823">
        <w:rPr>
          <w:rFonts w:ascii="Arial" w:eastAsia="Times New Roman" w:hAnsi="Arial" w:cs="Arial"/>
          <w:sz w:val="28"/>
          <w:szCs w:val="28"/>
          <w:lang w:val="es-MX" w:eastAsia="es-MX"/>
        </w:rPr>
        <w:t xml:space="preserve"> esa </w:t>
      </w:r>
      <w:r w:rsidR="00510D34">
        <w:rPr>
          <w:rFonts w:ascii="Arial" w:eastAsia="Times New Roman" w:hAnsi="Arial" w:cs="Arial"/>
          <w:sz w:val="28"/>
          <w:szCs w:val="28"/>
          <w:lang w:val="es-MX" w:eastAsia="es-MX"/>
        </w:rPr>
        <w:t>serie de dudas</w:t>
      </w:r>
      <w:r w:rsidR="00053823">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w:t>
      </w:r>
      <w:r w:rsidR="00510D34" w:rsidRPr="0061307D">
        <w:rPr>
          <w:rFonts w:ascii="Arial" w:eastAsia="Times New Roman" w:hAnsi="Arial" w:cs="Arial"/>
          <w:sz w:val="28"/>
          <w:szCs w:val="28"/>
          <w:lang w:val="es-MX" w:eastAsia="es-MX"/>
        </w:rPr>
        <w:t>preocupaciones</w:t>
      </w:r>
      <w:r w:rsidR="00053823">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pero los expertos en este tipo de actos</w:t>
      </w:r>
      <w:r w:rsidR="00053823">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pues aquí los ten</w:t>
      </w:r>
      <w:r w:rsidR="00510D34">
        <w:rPr>
          <w:rFonts w:ascii="Arial" w:eastAsia="Times New Roman" w:hAnsi="Arial" w:cs="Arial"/>
          <w:sz w:val="28"/>
          <w:szCs w:val="28"/>
          <w:lang w:val="es-MX" w:eastAsia="es-MX"/>
        </w:rPr>
        <w:t>emos</w:t>
      </w:r>
      <w:r w:rsidR="00053823">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w:t>
      </w:r>
      <w:r w:rsidR="00053823">
        <w:rPr>
          <w:rFonts w:ascii="Arial" w:eastAsia="Times New Roman" w:hAnsi="Arial" w:cs="Arial"/>
          <w:sz w:val="28"/>
          <w:szCs w:val="28"/>
          <w:lang w:val="es-MX" w:eastAsia="es-MX"/>
        </w:rPr>
        <w:t>A</w:t>
      </w:r>
      <w:r w:rsidR="00510D34" w:rsidRPr="0061307D">
        <w:rPr>
          <w:rFonts w:ascii="Arial" w:eastAsia="Times New Roman" w:hAnsi="Arial" w:cs="Arial"/>
          <w:sz w:val="28"/>
          <w:szCs w:val="28"/>
          <w:lang w:val="es-MX" w:eastAsia="es-MX"/>
        </w:rPr>
        <w:t>yúdenos a construir este tema</w:t>
      </w:r>
      <w:r w:rsidR="00053823">
        <w:rPr>
          <w:rFonts w:ascii="Arial" w:eastAsia="Times New Roman" w:hAnsi="Arial" w:cs="Arial"/>
          <w:sz w:val="28"/>
          <w:szCs w:val="28"/>
          <w:lang w:val="es-MX" w:eastAsia="es-MX"/>
        </w:rPr>
        <w:t>, que se turna C</w:t>
      </w:r>
      <w:r w:rsidR="00510D34">
        <w:rPr>
          <w:rFonts w:ascii="Arial" w:eastAsia="Times New Roman" w:hAnsi="Arial" w:cs="Arial"/>
          <w:sz w:val="28"/>
          <w:szCs w:val="28"/>
          <w:lang w:val="es-MX" w:eastAsia="es-MX"/>
        </w:rPr>
        <w:t>omisiones</w:t>
      </w:r>
      <w:r w:rsidR="00053823">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Precisamente</w:t>
      </w:r>
      <w:r w:rsidR="00053823">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es donde </w:t>
      </w:r>
      <w:r w:rsidR="00510D34" w:rsidRPr="0061307D">
        <w:rPr>
          <w:rFonts w:ascii="Arial" w:eastAsia="Times New Roman" w:hAnsi="Arial" w:cs="Arial"/>
          <w:sz w:val="28"/>
          <w:szCs w:val="28"/>
          <w:lang w:val="es-MX" w:eastAsia="es-MX"/>
        </w:rPr>
        <w:t xml:space="preserve">ocupamos su valiosa participación y su </w:t>
      </w:r>
      <w:r w:rsidR="00510D34">
        <w:rPr>
          <w:rFonts w:ascii="Arial" w:eastAsia="Times New Roman" w:hAnsi="Arial" w:cs="Arial"/>
          <w:sz w:val="28"/>
          <w:szCs w:val="28"/>
          <w:lang w:val="es-MX" w:eastAsia="es-MX"/>
        </w:rPr>
        <w:t>colaboración</w:t>
      </w:r>
      <w:r w:rsidR="00053823">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para evitar que no </w:t>
      </w:r>
      <w:r w:rsidR="00510D34" w:rsidRPr="0061307D">
        <w:rPr>
          <w:rFonts w:ascii="Arial" w:eastAsia="Times New Roman" w:hAnsi="Arial" w:cs="Arial"/>
          <w:sz w:val="28"/>
          <w:szCs w:val="28"/>
          <w:lang w:val="es-MX" w:eastAsia="es-MX"/>
        </w:rPr>
        <w:t>suceda</w:t>
      </w:r>
      <w:r w:rsidR="00053823">
        <w:rPr>
          <w:rFonts w:ascii="Arial" w:eastAsia="Times New Roman" w:hAnsi="Arial" w:cs="Arial"/>
          <w:sz w:val="28"/>
          <w:szCs w:val="28"/>
          <w:lang w:val="es-MX" w:eastAsia="es-MX"/>
        </w:rPr>
        <w:t>, pues eso que sucedió con U</w:t>
      </w:r>
      <w:r w:rsidR="00510D34" w:rsidRPr="0061307D">
        <w:rPr>
          <w:rFonts w:ascii="Arial" w:eastAsia="Times New Roman" w:hAnsi="Arial" w:cs="Arial"/>
          <w:sz w:val="28"/>
          <w:szCs w:val="28"/>
          <w:lang w:val="es-MX" w:eastAsia="es-MX"/>
        </w:rPr>
        <w:t>stedes</w:t>
      </w:r>
      <w:r w:rsidR="00053823">
        <w:rPr>
          <w:rFonts w:ascii="Arial" w:eastAsia="Times New Roman" w:hAnsi="Arial" w:cs="Arial"/>
          <w:sz w:val="28"/>
          <w:szCs w:val="28"/>
          <w:lang w:val="es-MX" w:eastAsia="es-MX"/>
        </w:rPr>
        <w:t>. E</w:t>
      </w:r>
      <w:r w:rsidR="00510D34" w:rsidRPr="0061307D">
        <w:rPr>
          <w:rFonts w:ascii="Arial" w:eastAsia="Times New Roman" w:hAnsi="Arial" w:cs="Arial"/>
          <w:sz w:val="28"/>
          <w:szCs w:val="28"/>
          <w:lang w:val="es-MX" w:eastAsia="es-MX"/>
        </w:rPr>
        <w:t>so creo que</w:t>
      </w:r>
      <w:r w:rsidR="00053823">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va a ser una experiencia muy importante</w:t>
      </w:r>
      <w:r w:rsidR="00053823">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para</w:t>
      </w:r>
      <w:r w:rsidR="00510D34">
        <w:rPr>
          <w:rFonts w:ascii="Arial" w:eastAsia="Times New Roman" w:hAnsi="Arial" w:cs="Arial"/>
          <w:sz w:val="28"/>
          <w:szCs w:val="28"/>
          <w:lang w:val="es-MX" w:eastAsia="es-MX"/>
        </w:rPr>
        <w:t xml:space="preserve"> evitar replicar y </w:t>
      </w:r>
      <w:r w:rsidR="005217E8">
        <w:rPr>
          <w:rFonts w:ascii="Arial" w:eastAsia="Times New Roman" w:hAnsi="Arial" w:cs="Arial"/>
          <w:sz w:val="28"/>
          <w:szCs w:val="28"/>
          <w:lang w:val="es-MX" w:eastAsia="es-MX"/>
        </w:rPr>
        <w:t xml:space="preserve">que nos vuelvan a ocurrir </w:t>
      </w:r>
      <w:r w:rsidR="00510D34" w:rsidRPr="0061307D">
        <w:rPr>
          <w:rFonts w:ascii="Arial" w:eastAsia="Times New Roman" w:hAnsi="Arial" w:cs="Arial"/>
          <w:sz w:val="28"/>
          <w:szCs w:val="28"/>
          <w:lang w:val="es-MX" w:eastAsia="es-MX"/>
        </w:rPr>
        <w:t>los mismos incidentes que pasaron en aq</w:t>
      </w:r>
      <w:r w:rsidR="00510D34">
        <w:rPr>
          <w:rFonts w:ascii="Arial" w:eastAsia="Times New Roman" w:hAnsi="Arial" w:cs="Arial"/>
          <w:sz w:val="28"/>
          <w:szCs w:val="28"/>
          <w:lang w:val="es-MX" w:eastAsia="es-MX"/>
        </w:rPr>
        <w:t>uella ocasión</w:t>
      </w:r>
      <w:r w:rsidR="005217E8">
        <w:rPr>
          <w:rFonts w:ascii="Arial" w:eastAsia="Times New Roman" w:hAnsi="Arial" w:cs="Arial"/>
          <w:sz w:val="28"/>
          <w:szCs w:val="28"/>
          <w:lang w:val="es-MX" w:eastAsia="es-MX"/>
        </w:rPr>
        <w:t>. E</w:t>
      </w:r>
      <w:r w:rsidR="00510D34">
        <w:rPr>
          <w:rFonts w:ascii="Arial" w:eastAsia="Times New Roman" w:hAnsi="Arial" w:cs="Arial"/>
          <w:sz w:val="28"/>
          <w:szCs w:val="28"/>
          <w:lang w:val="es-MX" w:eastAsia="es-MX"/>
        </w:rPr>
        <w:t>ntonces</w:t>
      </w:r>
      <w:r w:rsidR="005217E8">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creo que</w:t>
      </w:r>
      <w:r w:rsidR="005217E8">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w:t>
      </w:r>
      <w:r w:rsidR="00510D34" w:rsidRPr="0061307D">
        <w:rPr>
          <w:rFonts w:ascii="Arial" w:eastAsia="Times New Roman" w:hAnsi="Arial" w:cs="Arial"/>
          <w:sz w:val="28"/>
          <w:szCs w:val="28"/>
          <w:lang w:val="es-MX" w:eastAsia="es-MX"/>
        </w:rPr>
        <w:t>hacernos ahorita los sorprendidos del descono</w:t>
      </w:r>
      <w:r w:rsidR="00510D34">
        <w:rPr>
          <w:rFonts w:ascii="Arial" w:eastAsia="Times New Roman" w:hAnsi="Arial" w:cs="Arial"/>
          <w:sz w:val="28"/>
          <w:szCs w:val="28"/>
          <w:lang w:val="es-MX" w:eastAsia="es-MX"/>
        </w:rPr>
        <w:t>cimiento de los procesos</w:t>
      </w:r>
      <w:r w:rsidR="005217E8">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cuando </w:t>
      </w:r>
      <w:r w:rsidR="00510D34" w:rsidRPr="0061307D">
        <w:rPr>
          <w:rFonts w:ascii="Arial" w:eastAsia="Times New Roman" w:hAnsi="Arial" w:cs="Arial"/>
          <w:sz w:val="28"/>
          <w:szCs w:val="28"/>
          <w:lang w:val="es-MX" w:eastAsia="es-MX"/>
        </w:rPr>
        <w:t>volvemos al tema de origen</w:t>
      </w:r>
      <w:r w:rsidR="005217E8">
        <w:rPr>
          <w:rFonts w:ascii="Arial" w:eastAsia="Times New Roman" w:hAnsi="Arial" w:cs="Arial"/>
          <w:sz w:val="28"/>
          <w:szCs w:val="28"/>
          <w:lang w:val="es-MX" w:eastAsia="es-MX"/>
        </w:rPr>
        <w:t>, se está turnando a la C</w:t>
      </w:r>
      <w:r w:rsidR="00510D34" w:rsidRPr="0061307D">
        <w:rPr>
          <w:rFonts w:ascii="Arial" w:eastAsia="Times New Roman" w:hAnsi="Arial" w:cs="Arial"/>
          <w:sz w:val="28"/>
          <w:szCs w:val="28"/>
          <w:lang w:val="es-MX" w:eastAsia="es-MX"/>
        </w:rPr>
        <w:t>omisión</w:t>
      </w:r>
      <w:r w:rsidR="005217E8">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p</w:t>
      </w:r>
      <w:r w:rsidR="00510D34">
        <w:rPr>
          <w:rFonts w:ascii="Arial" w:eastAsia="Times New Roman" w:hAnsi="Arial" w:cs="Arial"/>
          <w:sz w:val="28"/>
          <w:szCs w:val="28"/>
          <w:lang w:val="es-MX" w:eastAsia="es-MX"/>
        </w:rPr>
        <w:t xml:space="preserve">ara la </w:t>
      </w:r>
      <w:r w:rsidR="00510D34" w:rsidRPr="0061307D">
        <w:rPr>
          <w:rFonts w:ascii="Arial" w:eastAsia="Times New Roman" w:hAnsi="Arial" w:cs="Arial"/>
          <w:sz w:val="28"/>
          <w:szCs w:val="28"/>
          <w:lang w:val="es-MX" w:eastAsia="es-MX"/>
        </w:rPr>
        <w:t>aprobación</w:t>
      </w:r>
      <w:r w:rsidR="005217E8">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Ojalá</w:t>
      </w:r>
      <w:r w:rsidR="005217E8">
        <w:rPr>
          <w:rFonts w:ascii="Arial" w:eastAsia="Times New Roman" w:hAnsi="Arial" w:cs="Arial"/>
          <w:sz w:val="28"/>
          <w:szCs w:val="28"/>
          <w:lang w:val="es-MX" w:eastAsia="es-MX"/>
        </w:rPr>
        <w:t>, en aquel Programa de V</w:t>
      </w:r>
      <w:r w:rsidR="00510D34" w:rsidRPr="0061307D">
        <w:rPr>
          <w:rFonts w:ascii="Arial" w:eastAsia="Times New Roman" w:hAnsi="Arial" w:cs="Arial"/>
          <w:sz w:val="28"/>
          <w:szCs w:val="28"/>
          <w:lang w:val="es-MX" w:eastAsia="es-MX"/>
        </w:rPr>
        <w:t>ivienda</w:t>
      </w:r>
      <w:r w:rsidR="005217E8">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compañera Laura pues </w:t>
      </w:r>
      <w:r w:rsidR="00510D34" w:rsidRPr="0061307D">
        <w:rPr>
          <w:rFonts w:ascii="Arial" w:eastAsia="Times New Roman" w:hAnsi="Arial" w:cs="Arial"/>
          <w:sz w:val="28"/>
          <w:szCs w:val="28"/>
          <w:lang w:val="es-MX" w:eastAsia="es-MX"/>
        </w:rPr>
        <w:lastRenderedPageBreak/>
        <w:t>aunque sea en la et</w:t>
      </w:r>
      <w:r w:rsidR="00510D34">
        <w:rPr>
          <w:rFonts w:ascii="Arial" w:eastAsia="Times New Roman" w:hAnsi="Arial" w:cs="Arial"/>
          <w:sz w:val="28"/>
          <w:szCs w:val="28"/>
          <w:lang w:val="es-MX" w:eastAsia="es-MX"/>
        </w:rPr>
        <w:t>apa 20</w:t>
      </w:r>
      <w:r w:rsidR="00246631">
        <w:rPr>
          <w:rFonts w:ascii="Arial" w:eastAsia="Times New Roman" w:hAnsi="Arial" w:cs="Arial"/>
          <w:sz w:val="28"/>
          <w:szCs w:val="28"/>
          <w:lang w:val="es-MX" w:eastAsia="es-MX"/>
        </w:rPr>
        <w:t xml:space="preserve">, veinte, </w:t>
      </w:r>
      <w:r w:rsidR="00510D34">
        <w:rPr>
          <w:rFonts w:ascii="Arial" w:eastAsia="Times New Roman" w:hAnsi="Arial" w:cs="Arial"/>
          <w:sz w:val="28"/>
          <w:szCs w:val="28"/>
          <w:lang w:val="es-MX" w:eastAsia="es-MX"/>
        </w:rPr>
        <w:t>30</w:t>
      </w:r>
      <w:r w:rsidR="00246631">
        <w:rPr>
          <w:rFonts w:ascii="Arial" w:eastAsia="Times New Roman" w:hAnsi="Arial" w:cs="Arial"/>
          <w:sz w:val="28"/>
          <w:szCs w:val="28"/>
          <w:lang w:val="es-MX" w:eastAsia="es-MX"/>
        </w:rPr>
        <w:t xml:space="preserve"> treinta o</w:t>
      </w:r>
      <w:r w:rsidR="00510D34">
        <w:rPr>
          <w:rFonts w:ascii="Arial" w:eastAsia="Times New Roman" w:hAnsi="Arial" w:cs="Arial"/>
          <w:sz w:val="28"/>
          <w:szCs w:val="28"/>
          <w:lang w:val="es-MX" w:eastAsia="es-MX"/>
        </w:rPr>
        <w:t xml:space="preserve"> 100</w:t>
      </w:r>
      <w:r w:rsidR="00246631">
        <w:rPr>
          <w:rFonts w:ascii="Arial" w:eastAsia="Times New Roman" w:hAnsi="Arial" w:cs="Arial"/>
          <w:sz w:val="28"/>
          <w:szCs w:val="28"/>
          <w:lang w:val="es-MX" w:eastAsia="es-MX"/>
        </w:rPr>
        <w:t xml:space="preserve"> cien, </w:t>
      </w:r>
      <w:r w:rsidR="00510D34">
        <w:rPr>
          <w:rFonts w:ascii="Arial" w:eastAsia="Times New Roman" w:hAnsi="Arial" w:cs="Arial"/>
          <w:sz w:val="28"/>
          <w:szCs w:val="28"/>
          <w:lang w:val="es-MX" w:eastAsia="es-MX"/>
        </w:rPr>
        <w:t xml:space="preserve">hubiera aprobado </w:t>
      </w:r>
      <w:r w:rsidR="00246631">
        <w:rPr>
          <w:rFonts w:ascii="Arial" w:eastAsia="Times New Roman" w:hAnsi="Arial" w:cs="Arial"/>
          <w:sz w:val="28"/>
          <w:szCs w:val="28"/>
          <w:lang w:val="es-MX" w:eastAsia="es-MX"/>
        </w:rPr>
        <w:t>las Reglas de O</w:t>
      </w:r>
      <w:r w:rsidR="00510D34" w:rsidRPr="0061307D">
        <w:rPr>
          <w:rFonts w:ascii="Arial" w:eastAsia="Times New Roman" w:hAnsi="Arial" w:cs="Arial"/>
          <w:sz w:val="28"/>
          <w:szCs w:val="28"/>
          <w:lang w:val="es-MX" w:eastAsia="es-MX"/>
        </w:rPr>
        <w:t>peración</w:t>
      </w:r>
      <w:r w:rsidR="00246631">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para que</w:t>
      </w:r>
      <w:r w:rsidR="00246631">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efectivamente</w:t>
      </w:r>
      <w:r w:rsidR="00246631">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las gentes supieran</w:t>
      </w:r>
      <w:r w:rsidR="00246631">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las </w:t>
      </w:r>
      <w:r w:rsidR="00246631">
        <w:rPr>
          <w:rFonts w:ascii="Arial" w:eastAsia="Times New Roman" w:hAnsi="Arial" w:cs="Arial"/>
          <w:sz w:val="28"/>
          <w:szCs w:val="28"/>
          <w:lang w:val="es-MX" w:eastAsia="es-MX"/>
        </w:rPr>
        <w:t>que entraban al P</w:t>
      </w:r>
      <w:r w:rsidR="00510D34">
        <w:rPr>
          <w:rFonts w:ascii="Arial" w:eastAsia="Times New Roman" w:hAnsi="Arial" w:cs="Arial"/>
          <w:sz w:val="28"/>
          <w:szCs w:val="28"/>
          <w:lang w:val="es-MX" w:eastAsia="es-MX"/>
        </w:rPr>
        <w:t>rograma</w:t>
      </w:r>
      <w:r w:rsidR="00246631">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en qué </w:t>
      </w:r>
      <w:r w:rsidR="00510D34" w:rsidRPr="0061307D">
        <w:rPr>
          <w:rFonts w:ascii="Arial" w:eastAsia="Times New Roman" w:hAnsi="Arial" w:cs="Arial"/>
          <w:sz w:val="28"/>
          <w:szCs w:val="28"/>
          <w:lang w:val="es-MX" w:eastAsia="es-MX"/>
        </w:rPr>
        <w:t>condiciones</w:t>
      </w:r>
      <w:r w:rsidR="00246631">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y en qué calidad lo hacían</w:t>
      </w:r>
      <w:r w:rsidR="00246631">
        <w:rPr>
          <w:rFonts w:ascii="Arial" w:eastAsia="Times New Roman" w:hAnsi="Arial" w:cs="Arial"/>
          <w:sz w:val="28"/>
          <w:szCs w:val="28"/>
          <w:lang w:val="es-MX" w:eastAsia="es-MX"/>
        </w:rPr>
        <w:t>. M</w:t>
      </w:r>
      <w:r w:rsidR="00510D34" w:rsidRPr="0061307D">
        <w:rPr>
          <w:rFonts w:ascii="Arial" w:eastAsia="Times New Roman" w:hAnsi="Arial" w:cs="Arial"/>
          <w:sz w:val="28"/>
          <w:szCs w:val="28"/>
          <w:lang w:val="es-MX" w:eastAsia="es-MX"/>
        </w:rPr>
        <w:t>uchas de ellas</w:t>
      </w:r>
      <w:r w:rsidR="00246631">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de verdad</w:t>
      </w:r>
      <w:r w:rsidR="00246631">
        <w:rPr>
          <w:rFonts w:ascii="Arial" w:eastAsia="Times New Roman" w:hAnsi="Arial" w:cs="Arial"/>
          <w:sz w:val="28"/>
          <w:szCs w:val="28"/>
          <w:lang w:val="es-MX" w:eastAsia="es-MX"/>
        </w:rPr>
        <w:t>, ya la propia C</w:t>
      </w:r>
      <w:r w:rsidR="00510D34" w:rsidRPr="0061307D">
        <w:rPr>
          <w:rFonts w:ascii="Arial" w:eastAsia="Times New Roman" w:hAnsi="Arial" w:cs="Arial"/>
          <w:sz w:val="28"/>
          <w:szCs w:val="28"/>
          <w:lang w:val="es-MX" w:eastAsia="es-MX"/>
        </w:rPr>
        <w:t>aja</w:t>
      </w:r>
      <w:r w:rsidR="00246631">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les embargó</w:t>
      </w:r>
      <w:r w:rsidR="00246631">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sus terrenos que</w:t>
      </w:r>
      <w:r w:rsidR="00246631">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dieron</w:t>
      </w:r>
      <w:r w:rsidR="00510D34">
        <w:rPr>
          <w:rFonts w:ascii="Arial" w:eastAsia="Times New Roman" w:hAnsi="Arial" w:cs="Arial"/>
          <w:sz w:val="28"/>
          <w:szCs w:val="28"/>
          <w:lang w:val="es-MX" w:eastAsia="es-MX"/>
        </w:rPr>
        <w:t xml:space="preserve"> </w:t>
      </w:r>
      <w:r w:rsidR="00510D34" w:rsidRPr="0061307D">
        <w:rPr>
          <w:rFonts w:ascii="Arial" w:eastAsia="Times New Roman" w:hAnsi="Arial" w:cs="Arial"/>
          <w:sz w:val="28"/>
          <w:szCs w:val="28"/>
          <w:lang w:val="es-MX" w:eastAsia="es-MX"/>
        </w:rPr>
        <w:t>en garantía y ahora no tienen un lote</w:t>
      </w:r>
      <w:r w:rsidR="00246631">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y menos tienen una vivienda</w:t>
      </w:r>
      <w:r w:rsidR="00246631">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y tienen una deuda</w:t>
      </w:r>
      <w:r w:rsidR="00510D34">
        <w:rPr>
          <w:rFonts w:ascii="Arial" w:eastAsia="Times New Roman" w:hAnsi="Arial" w:cs="Arial"/>
          <w:sz w:val="28"/>
          <w:szCs w:val="28"/>
          <w:lang w:val="es-MX" w:eastAsia="es-MX"/>
        </w:rPr>
        <w:t xml:space="preserve"> con la Caja Popular</w:t>
      </w:r>
      <w:r w:rsidR="00246631">
        <w:rPr>
          <w:rFonts w:ascii="Arial" w:eastAsia="Times New Roman" w:hAnsi="Arial" w:cs="Arial"/>
          <w:sz w:val="28"/>
          <w:szCs w:val="28"/>
          <w:lang w:val="es-MX" w:eastAsia="es-MX"/>
        </w:rPr>
        <w:t>. T</w:t>
      </w:r>
      <w:r w:rsidR="00510D34">
        <w:rPr>
          <w:rFonts w:ascii="Arial" w:eastAsia="Times New Roman" w:hAnsi="Arial" w:cs="Arial"/>
          <w:sz w:val="28"/>
          <w:szCs w:val="28"/>
          <w:lang w:val="es-MX" w:eastAsia="es-MX"/>
        </w:rPr>
        <w:t>odas</w:t>
      </w:r>
      <w:r w:rsidR="00246631">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esas </w:t>
      </w:r>
      <w:r w:rsidR="00510D34" w:rsidRPr="0061307D">
        <w:rPr>
          <w:rFonts w:ascii="Arial" w:eastAsia="Times New Roman" w:hAnsi="Arial" w:cs="Arial"/>
          <w:sz w:val="28"/>
          <w:szCs w:val="28"/>
          <w:lang w:val="es-MX" w:eastAsia="es-MX"/>
        </w:rPr>
        <w:t>personas</w:t>
      </w:r>
      <w:r w:rsidR="00246631">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la mayoría ya hicieron sus denuncias correspondientes</w:t>
      </w:r>
      <w:r w:rsidR="00246631">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pero serán muy bue</w:t>
      </w:r>
      <w:r w:rsidR="00510D34">
        <w:rPr>
          <w:rFonts w:ascii="Arial" w:eastAsia="Times New Roman" w:hAnsi="Arial" w:cs="Arial"/>
          <w:sz w:val="28"/>
          <w:szCs w:val="28"/>
          <w:lang w:val="es-MX" w:eastAsia="es-MX"/>
        </w:rPr>
        <w:t>nas todas sus aportaciones</w:t>
      </w:r>
      <w:r w:rsidR="00246631">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para </w:t>
      </w:r>
      <w:r w:rsidR="00510D34" w:rsidRPr="0061307D">
        <w:rPr>
          <w:rFonts w:ascii="Arial" w:eastAsia="Times New Roman" w:hAnsi="Arial" w:cs="Arial"/>
          <w:sz w:val="28"/>
          <w:szCs w:val="28"/>
          <w:lang w:val="es-MX" w:eastAsia="es-MX"/>
        </w:rPr>
        <w:t>evitar que esto no suceda</w:t>
      </w:r>
      <w:r w:rsidR="00510D34">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es cuanto</w:t>
      </w:r>
      <w:r w:rsidR="00510D34">
        <w:rPr>
          <w:rFonts w:ascii="Arial" w:eastAsia="Times New Roman" w:hAnsi="Arial" w:cs="Arial"/>
          <w:sz w:val="28"/>
          <w:szCs w:val="28"/>
          <w:lang w:val="es-MX" w:eastAsia="es-MX"/>
        </w:rPr>
        <w:t>, Señora S</w:t>
      </w:r>
      <w:r w:rsidR="00510D34" w:rsidRPr="0061307D">
        <w:rPr>
          <w:rFonts w:ascii="Arial" w:eastAsia="Times New Roman" w:hAnsi="Arial" w:cs="Arial"/>
          <w:sz w:val="28"/>
          <w:szCs w:val="28"/>
          <w:lang w:val="es-MX" w:eastAsia="es-MX"/>
        </w:rPr>
        <w:t>ecretario</w:t>
      </w:r>
      <w:r w:rsidR="00510D34">
        <w:rPr>
          <w:rFonts w:ascii="Arial" w:eastAsia="Times New Roman" w:hAnsi="Arial" w:cs="Arial"/>
          <w:sz w:val="28"/>
          <w:szCs w:val="28"/>
          <w:lang w:val="es-MX" w:eastAsia="es-MX"/>
        </w:rPr>
        <w:t xml:space="preserve">. </w:t>
      </w:r>
      <w:r w:rsidR="00510D34">
        <w:rPr>
          <w:rFonts w:ascii="Arial" w:eastAsia="Times New Roman" w:hAnsi="Arial" w:cs="Arial"/>
          <w:b/>
          <w:i/>
          <w:sz w:val="28"/>
          <w:szCs w:val="28"/>
          <w:lang w:val="es-MX" w:eastAsia="es-MX"/>
        </w:rPr>
        <w:t xml:space="preserve">C. Presidente Municipal Alejandro Barragán Sánchez: </w:t>
      </w:r>
      <w:r w:rsidR="00510D34">
        <w:rPr>
          <w:rFonts w:ascii="Arial" w:eastAsia="Times New Roman" w:hAnsi="Arial" w:cs="Arial"/>
          <w:sz w:val="28"/>
          <w:szCs w:val="28"/>
          <w:lang w:val="es-MX" w:eastAsia="es-MX"/>
        </w:rPr>
        <w:t>C</w:t>
      </w:r>
      <w:r w:rsidR="00510D34" w:rsidRPr="0061307D">
        <w:rPr>
          <w:rFonts w:ascii="Arial" w:eastAsia="Times New Roman" w:hAnsi="Arial" w:cs="Arial"/>
          <w:sz w:val="28"/>
          <w:szCs w:val="28"/>
          <w:lang w:val="es-MX" w:eastAsia="es-MX"/>
        </w:rPr>
        <w:t>reo que</w:t>
      </w:r>
      <w:r w:rsidR="00510D34">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se ha discutido sufi</w:t>
      </w:r>
      <w:r w:rsidR="00510D34">
        <w:rPr>
          <w:rFonts w:ascii="Arial" w:eastAsia="Times New Roman" w:hAnsi="Arial" w:cs="Arial"/>
          <w:sz w:val="28"/>
          <w:szCs w:val="28"/>
          <w:lang w:val="es-MX" w:eastAsia="es-MX"/>
        </w:rPr>
        <w:t>ciente</w:t>
      </w:r>
      <w:r w:rsidR="005A02B3">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me gustaría acompañar a S</w:t>
      </w:r>
      <w:r w:rsidR="00510D34" w:rsidRPr="0061307D">
        <w:rPr>
          <w:rFonts w:ascii="Arial" w:eastAsia="Times New Roman" w:hAnsi="Arial" w:cs="Arial"/>
          <w:sz w:val="28"/>
          <w:szCs w:val="28"/>
          <w:lang w:val="es-MX" w:eastAsia="es-MX"/>
        </w:rPr>
        <w:t>ec</w:t>
      </w:r>
      <w:r w:rsidR="00510D34">
        <w:rPr>
          <w:rFonts w:ascii="Arial" w:eastAsia="Times New Roman" w:hAnsi="Arial" w:cs="Arial"/>
          <w:sz w:val="28"/>
          <w:szCs w:val="28"/>
          <w:lang w:val="es-MX" w:eastAsia="es-MX"/>
        </w:rPr>
        <w:t>retaria</w:t>
      </w:r>
      <w:r w:rsidR="005A02B3">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que </w:t>
      </w:r>
      <w:r w:rsidR="00510D34" w:rsidRPr="0061307D">
        <w:rPr>
          <w:rFonts w:ascii="Arial" w:eastAsia="Times New Roman" w:hAnsi="Arial" w:cs="Arial"/>
          <w:sz w:val="28"/>
          <w:szCs w:val="28"/>
          <w:lang w:val="es-MX" w:eastAsia="es-MX"/>
        </w:rPr>
        <w:t>convoque al voto</w:t>
      </w:r>
      <w:r w:rsidR="005A02B3">
        <w:rPr>
          <w:rFonts w:ascii="Arial" w:eastAsia="Times New Roman" w:hAnsi="Arial" w:cs="Arial"/>
          <w:sz w:val="28"/>
          <w:szCs w:val="28"/>
          <w:lang w:val="es-MX" w:eastAsia="es-MX"/>
        </w:rPr>
        <w:t>, al turno a la C</w:t>
      </w:r>
      <w:r w:rsidR="00510D34" w:rsidRPr="0061307D">
        <w:rPr>
          <w:rFonts w:ascii="Arial" w:eastAsia="Times New Roman" w:hAnsi="Arial" w:cs="Arial"/>
          <w:sz w:val="28"/>
          <w:szCs w:val="28"/>
          <w:lang w:val="es-MX" w:eastAsia="es-MX"/>
        </w:rPr>
        <w:t>omisión</w:t>
      </w:r>
      <w:r w:rsidR="002361A8">
        <w:rPr>
          <w:rFonts w:ascii="Arial" w:eastAsia="Times New Roman" w:hAnsi="Arial" w:cs="Arial"/>
          <w:sz w:val="28"/>
          <w:szCs w:val="28"/>
          <w:lang w:val="es-MX" w:eastAsia="es-MX"/>
        </w:rPr>
        <w:t>. N</w:t>
      </w:r>
      <w:r w:rsidR="00510D34" w:rsidRPr="0061307D">
        <w:rPr>
          <w:rFonts w:ascii="Arial" w:eastAsia="Times New Roman" w:hAnsi="Arial" w:cs="Arial"/>
          <w:sz w:val="28"/>
          <w:szCs w:val="28"/>
          <w:lang w:val="es-MX" w:eastAsia="es-MX"/>
        </w:rPr>
        <w:t>o si</w:t>
      </w:r>
      <w:r w:rsidR="00510D34">
        <w:rPr>
          <w:rFonts w:ascii="Arial" w:eastAsia="Times New Roman" w:hAnsi="Arial" w:cs="Arial"/>
          <w:sz w:val="28"/>
          <w:szCs w:val="28"/>
          <w:lang w:val="es-MX" w:eastAsia="es-MX"/>
        </w:rPr>
        <w:t>n antes ser enfático</w:t>
      </w:r>
      <w:r w:rsidR="002361A8">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en las dos </w:t>
      </w:r>
      <w:r w:rsidR="00510D34" w:rsidRPr="0061307D">
        <w:rPr>
          <w:rFonts w:ascii="Arial" w:eastAsia="Times New Roman" w:hAnsi="Arial" w:cs="Arial"/>
          <w:sz w:val="28"/>
          <w:szCs w:val="28"/>
          <w:lang w:val="es-MX" w:eastAsia="es-MX"/>
        </w:rPr>
        <w:t>cosas que pedimos</w:t>
      </w:r>
      <w:r w:rsidR="002361A8">
        <w:rPr>
          <w:rFonts w:ascii="Arial" w:eastAsia="Times New Roman" w:hAnsi="Arial" w:cs="Arial"/>
          <w:sz w:val="28"/>
          <w:szCs w:val="28"/>
          <w:lang w:val="es-MX" w:eastAsia="es-MX"/>
        </w:rPr>
        <w:t>. P</w:t>
      </w:r>
      <w:r w:rsidR="00510D34" w:rsidRPr="0061307D">
        <w:rPr>
          <w:rFonts w:ascii="Arial" w:eastAsia="Times New Roman" w:hAnsi="Arial" w:cs="Arial"/>
          <w:sz w:val="28"/>
          <w:szCs w:val="28"/>
          <w:lang w:val="es-MX" w:eastAsia="es-MX"/>
        </w:rPr>
        <w:t>orque n</w:t>
      </w:r>
      <w:r w:rsidR="00510D34">
        <w:rPr>
          <w:rFonts w:ascii="Arial" w:eastAsia="Times New Roman" w:hAnsi="Arial" w:cs="Arial"/>
          <w:sz w:val="28"/>
          <w:szCs w:val="28"/>
          <w:lang w:val="es-MX" w:eastAsia="es-MX"/>
        </w:rPr>
        <w:t>o se está poniendo en riesgo</w:t>
      </w:r>
      <w:r w:rsidR="002361A8">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ni </w:t>
      </w:r>
      <w:r w:rsidR="002361A8">
        <w:rPr>
          <w:rFonts w:ascii="Arial" w:eastAsia="Times New Roman" w:hAnsi="Arial" w:cs="Arial"/>
          <w:sz w:val="28"/>
          <w:szCs w:val="28"/>
          <w:lang w:val="es-MX" w:eastAsia="es-MX"/>
        </w:rPr>
        <w:t>el Patrimonio del Gobierno M</w:t>
      </w:r>
      <w:r w:rsidR="00510D34" w:rsidRPr="0061307D">
        <w:rPr>
          <w:rFonts w:ascii="Arial" w:eastAsia="Times New Roman" w:hAnsi="Arial" w:cs="Arial"/>
          <w:sz w:val="28"/>
          <w:szCs w:val="28"/>
          <w:lang w:val="es-MX" w:eastAsia="es-MX"/>
        </w:rPr>
        <w:t>unicipal</w:t>
      </w:r>
      <w:r w:rsidR="002361A8">
        <w:rPr>
          <w:rFonts w:ascii="Arial" w:eastAsia="Times New Roman" w:hAnsi="Arial" w:cs="Arial"/>
          <w:sz w:val="28"/>
          <w:szCs w:val="28"/>
          <w:lang w:val="es-MX" w:eastAsia="es-MX"/>
        </w:rPr>
        <w:t>, ni el P</w:t>
      </w:r>
      <w:r w:rsidR="00510D34" w:rsidRPr="0061307D">
        <w:rPr>
          <w:rFonts w:ascii="Arial" w:eastAsia="Times New Roman" w:hAnsi="Arial" w:cs="Arial"/>
          <w:sz w:val="28"/>
          <w:szCs w:val="28"/>
          <w:lang w:val="es-MX" w:eastAsia="es-MX"/>
        </w:rPr>
        <w:t>atrimonio de ninguna persona</w:t>
      </w:r>
      <w:r w:rsidR="002361A8">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w:t>
      </w:r>
      <w:r w:rsidR="002361A8">
        <w:rPr>
          <w:rFonts w:ascii="Arial" w:eastAsia="Times New Roman" w:hAnsi="Arial" w:cs="Arial"/>
          <w:sz w:val="28"/>
          <w:szCs w:val="28"/>
          <w:lang w:val="es-MX" w:eastAsia="es-MX"/>
        </w:rPr>
        <w:t>ni se está violentando ninguna L</w:t>
      </w:r>
      <w:r w:rsidR="00510D34" w:rsidRPr="0061307D">
        <w:rPr>
          <w:rFonts w:ascii="Arial" w:eastAsia="Times New Roman" w:hAnsi="Arial" w:cs="Arial"/>
          <w:sz w:val="28"/>
          <w:szCs w:val="28"/>
          <w:lang w:val="es-MX" w:eastAsia="es-MX"/>
        </w:rPr>
        <w:t>ey</w:t>
      </w:r>
      <w:r w:rsidR="002361A8">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n</w:t>
      </w:r>
      <w:r w:rsidR="00510D34">
        <w:rPr>
          <w:rFonts w:ascii="Arial" w:eastAsia="Times New Roman" w:hAnsi="Arial" w:cs="Arial"/>
          <w:sz w:val="28"/>
          <w:szCs w:val="28"/>
          <w:lang w:val="es-MX" w:eastAsia="es-MX"/>
        </w:rPr>
        <w:t xml:space="preserve">ingún </w:t>
      </w:r>
      <w:r w:rsidR="002361A8">
        <w:rPr>
          <w:rFonts w:ascii="Arial" w:eastAsia="Times New Roman" w:hAnsi="Arial" w:cs="Arial"/>
          <w:sz w:val="28"/>
          <w:szCs w:val="28"/>
          <w:lang w:val="es-MX" w:eastAsia="es-MX"/>
        </w:rPr>
        <w:t>R</w:t>
      </w:r>
      <w:r w:rsidR="00510D34" w:rsidRPr="0061307D">
        <w:rPr>
          <w:rFonts w:ascii="Arial" w:eastAsia="Times New Roman" w:hAnsi="Arial" w:cs="Arial"/>
          <w:sz w:val="28"/>
          <w:szCs w:val="28"/>
          <w:lang w:val="es-MX" w:eastAsia="es-MX"/>
        </w:rPr>
        <w:t>eglamento</w:t>
      </w:r>
      <w:r w:rsidR="002361A8">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no se está corriendo ningún riesgo</w:t>
      </w:r>
      <w:r w:rsidR="002361A8">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de ninguna índole</w:t>
      </w:r>
      <w:r w:rsidR="002361A8">
        <w:rPr>
          <w:rFonts w:ascii="Arial" w:eastAsia="Times New Roman" w:hAnsi="Arial" w:cs="Arial"/>
          <w:sz w:val="28"/>
          <w:szCs w:val="28"/>
          <w:lang w:val="es-MX" w:eastAsia="es-MX"/>
        </w:rPr>
        <w:t>. L</w:t>
      </w:r>
      <w:r w:rsidR="00510D34">
        <w:rPr>
          <w:rFonts w:ascii="Arial" w:eastAsia="Times New Roman" w:hAnsi="Arial" w:cs="Arial"/>
          <w:sz w:val="28"/>
          <w:szCs w:val="28"/>
          <w:lang w:val="es-MX" w:eastAsia="es-MX"/>
        </w:rPr>
        <w:t>o que queremos es la aprobación</w:t>
      </w:r>
      <w:r w:rsidR="002361A8">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w:t>
      </w:r>
      <w:r w:rsidR="00510D34" w:rsidRPr="0061307D">
        <w:rPr>
          <w:rFonts w:ascii="Arial" w:eastAsia="Times New Roman" w:hAnsi="Arial" w:cs="Arial"/>
          <w:sz w:val="28"/>
          <w:szCs w:val="28"/>
          <w:lang w:val="es-MX" w:eastAsia="es-MX"/>
        </w:rPr>
        <w:t>para iniciar los trabajos</w:t>
      </w:r>
      <w:r w:rsidR="002361A8">
        <w:rPr>
          <w:rFonts w:ascii="Arial" w:eastAsia="Times New Roman" w:hAnsi="Arial" w:cs="Arial"/>
          <w:sz w:val="28"/>
          <w:szCs w:val="28"/>
          <w:lang w:val="es-MX" w:eastAsia="es-MX"/>
        </w:rPr>
        <w:t>. C</w:t>
      </w:r>
      <w:r w:rsidR="00510D34" w:rsidRPr="0061307D">
        <w:rPr>
          <w:rFonts w:ascii="Arial" w:eastAsia="Times New Roman" w:hAnsi="Arial" w:cs="Arial"/>
          <w:sz w:val="28"/>
          <w:szCs w:val="28"/>
          <w:lang w:val="es-MX" w:eastAsia="es-MX"/>
        </w:rPr>
        <w:t xml:space="preserve">osa </w:t>
      </w:r>
      <w:r w:rsidR="00510D34">
        <w:rPr>
          <w:rFonts w:ascii="Arial" w:eastAsia="Times New Roman" w:hAnsi="Arial" w:cs="Arial"/>
          <w:sz w:val="28"/>
          <w:szCs w:val="28"/>
          <w:lang w:val="es-MX" w:eastAsia="es-MX"/>
        </w:rPr>
        <w:t>número uno</w:t>
      </w:r>
      <w:r w:rsidR="002361A8">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instruir a las áreas </w:t>
      </w:r>
      <w:r w:rsidR="00510D34" w:rsidRPr="0061307D">
        <w:rPr>
          <w:rFonts w:ascii="Arial" w:eastAsia="Times New Roman" w:hAnsi="Arial" w:cs="Arial"/>
          <w:sz w:val="28"/>
          <w:szCs w:val="28"/>
          <w:lang w:val="es-MX" w:eastAsia="es-MX"/>
        </w:rPr>
        <w:t>técnicas que</w:t>
      </w:r>
      <w:r w:rsidR="002361A8">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nos ayuden de manera formal</w:t>
      </w:r>
      <w:r w:rsidR="002361A8">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a buscar terrenos factibles</w:t>
      </w:r>
      <w:r w:rsidR="002361A8">
        <w:rPr>
          <w:rFonts w:ascii="Arial" w:eastAsia="Times New Roman" w:hAnsi="Arial" w:cs="Arial"/>
          <w:sz w:val="28"/>
          <w:szCs w:val="28"/>
          <w:lang w:val="es-MX" w:eastAsia="es-MX"/>
        </w:rPr>
        <w:t>. Y,</w:t>
      </w:r>
      <w:r w:rsidR="00510D34" w:rsidRPr="0061307D">
        <w:rPr>
          <w:rFonts w:ascii="Arial" w:eastAsia="Times New Roman" w:hAnsi="Arial" w:cs="Arial"/>
          <w:sz w:val="28"/>
          <w:szCs w:val="28"/>
          <w:lang w:val="es-MX" w:eastAsia="es-MX"/>
        </w:rPr>
        <w:t xml:space="preserve"> cosa número dos</w:t>
      </w:r>
      <w:r w:rsidR="002361A8">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que</w:t>
      </w:r>
      <w:r w:rsidR="00510D34">
        <w:rPr>
          <w:rFonts w:ascii="Arial" w:eastAsia="Times New Roman" w:hAnsi="Arial" w:cs="Arial"/>
          <w:sz w:val="28"/>
          <w:szCs w:val="28"/>
          <w:lang w:val="es-MX" w:eastAsia="es-MX"/>
        </w:rPr>
        <w:t xml:space="preserve"> iniciemos con las </w:t>
      </w:r>
      <w:r w:rsidR="002361A8">
        <w:rPr>
          <w:rFonts w:ascii="Arial" w:eastAsia="Times New Roman" w:hAnsi="Arial" w:cs="Arial"/>
          <w:sz w:val="28"/>
          <w:szCs w:val="28"/>
          <w:lang w:val="es-MX" w:eastAsia="es-MX"/>
        </w:rPr>
        <w:t>Reglas de O</w:t>
      </w:r>
      <w:r w:rsidR="00510D34" w:rsidRPr="0061307D">
        <w:rPr>
          <w:rFonts w:ascii="Arial" w:eastAsia="Times New Roman" w:hAnsi="Arial" w:cs="Arial"/>
          <w:sz w:val="28"/>
          <w:szCs w:val="28"/>
          <w:lang w:val="es-MX" w:eastAsia="es-MX"/>
        </w:rPr>
        <w:t>peración</w:t>
      </w:r>
      <w:r w:rsidR="002361A8">
        <w:rPr>
          <w:rFonts w:ascii="Arial" w:eastAsia="Times New Roman" w:hAnsi="Arial" w:cs="Arial"/>
          <w:sz w:val="28"/>
          <w:szCs w:val="28"/>
          <w:lang w:val="es-MX" w:eastAsia="es-MX"/>
        </w:rPr>
        <w:t>. Y,</w:t>
      </w:r>
      <w:r w:rsidR="00510D34" w:rsidRPr="0061307D">
        <w:rPr>
          <w:rFonts w:ascii="Arial" w:eastAsia="Times New Roman" w:hAnsi="Arial" w:cs="Arial"/>
          <w:sz w:val="28"/>
          <w:szCs w:val="28"/>
          <w:lang w:val="es-MX" w:eastAsia="es-MX"/>
        </w:rPr>
        <w:t xml:space="preserve"> ahorita</w:t>
      </w:r>
      <w:r w:rsidR="002361A8">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w:t>
      </w:r>
      <w:r w:rsidR="00510D34">
        <w:rPr>
          <w:rFonts w:ascii="Arial" w:eastAsia="Times New Roman" w:hAnsi="Arial" w:cs="Arial"/>
          <w:sz w:val="28"/>
          <w:szCs w:val="28"/>
          <w:lang w:val="es-MX" w:eastAsia="es-MX"/>
        </w:rPr>
        <w:t>por ejemplo</w:t>
      </w:r>
      <w:r w:rsidR="002361A8">
        <w:rPr>
          <w:rFonts w:ascii="Arial" w:eastAsia="Times New Roman" w:hAnsi="Arial" w:cs="Arial"/>
          <w:sz w:val="28"/>
          <w:szCs w:val="28"/>
          <w:lang w:val="es-MX" w:eastAsia="es-MX"/>
        </w:rPr>
        <w:t xml:space="preserve">, se me </w:t>
      </w:r>
      <w:r w:rsidR="00510D34">
        <w:rPr>
          <w:rFonts w:ascii="Arial" w:eastAsia="Times New Roman" w:hAnsi="Arial" w:cs="Arial"/>
          <w:sz w:val="28"/>
          <w:szCs w:val="28"/>
          <w:lang w:val="es-MX" w:eastAsia="es-MX"/>
        </w:rPr>
        <w:t xml:space="preserve">ocurría </w:t>
      </w:r>
      <w:r w:rsidR="00510D34" w:rsidRPr="0061307D">
        <w:rPr>
          <w:rFonts w:ascii="Arial" w:eastAsia="Times New Roman" w:hAnsi="Arial" w:cs="Arial"/>
          <w:sz w:val="28"/>
          <w:szCs w:val="28"/>
          <w:lang w:val="es-MX" w:eastAsia="es-MX"/>
        </w:rPr>
        <w:t>que</w:t>
      </w:r>
      <w:r w:rsidR="002361A8">
        <w:rPr>
          <w:rFonts w:ascii="Arial" w:eastAsia="Times New Roman" w:hAnsi="Arial" w:cs="Arial"/>
          <w:sz w:val="28"/>
          <w:szCs w:val="28"/>
          <w:lang w:val="es-MX" w:eastAsia="es-MX"/>
        </w:rPr>
        <w:t>, p</w:t>
      </w:r>
      <w:r w:rsidR="00510D34" w:rsidRPr="0061307D">
        <w:rPr>
          <w:rFonts w:ascii="Arial" w:eastAsia="Times New Roman" w:hAnsi="Arial" w:cs="Arial"/>
          <w:sz w:val="28"/>
          <w:szCs w:val="28"/>
          <w:lang w:val="es-MX" w:eastAsia="es-MX"/>
        </w:rPr>
        <w:t>odemos agre</w:t>
      </w:r>
      <w:r w:rsidR="00510D34">
        <w:rPr>
          <w:rFonts w:ascii="Arial" w:eastAsia="Times New Roman" w:hAnsi="Arial" w:cs="Arial"/>
          <w:sz w:val="28"/>
          <w:szCs w:val="28"/>
          <w:lang w:val="es-MX" w:eastAsia="es-MX"/>
        </w:rPr>
        <w:t>gar otros grupos vulnerables</w:t>
      </w:r>
      <w:r w:rsidR="002361A8">
        <w:rPr>
          <w:rFonts w:ascii="Arial" w:eastAsia="Times New Roman" w:hAnsi="Arial" w:cs="Arial"/>
          <w:sz w:val="28"/>
          <w:szCs w:val="28"/>
          <w:lang w:val="es-MX" w:eastAsia="es-MX"/>
        </w:rPr>
        <w:t>. P</w:t>
      </w:r>
      <w:r w:rsidR="00510D34" w:rsidRPr="0061307D">
        <w:rPr>
          <w:rFonts w:ascii="Arial" w:eastAsia="Times New Roman" w:hAnsi="Arial" w:cs="Arial"/>
          <w:sz w:val="28"/>
          <w:szCs w:val="28"/>
          <w:lang w:val="es-MX" w:eastAsia="es-MX"/>
        </w:rPr>
        <w:t>odemos ir pensando</w:t>
      </w:r>
      <w:r w:rsidR="002361A8">
        <w:rPr>
          <w:rFonts w:ascii="Arial" w:eastAsia="Times New Roman" w:hAnsi="Arial" w:cs="Arial"/>
          <w:sz w:val="28"/>
          <w:szCs w:val="28"/>
          <w:lang w:val="es-MX" w:eastAsia="es-MX"/>
        </w:rPr>
        <w:t>, en a</w:t>
      </w:r>
      <w:r w:rsidR="00510D34">
        <w:rPr>
          <w:rFonts w:ascii="Arial" w:eastAsia="Times New Roman" w:hAnsi="Arial" w:cs="Arial"/>
          <w:sz w:val="28"/>
          <w:szCs w:val="28"/>
          <w:lang w:val="es-MX" w:eastAsia="es-MX"/>
        </w:rPr>
        <w:t xml:space="preserve"> qué personas</w:t>
      </w:r>
      <w:r w:rsidR="002361A8">
        <w:rPr>
          <w:rFonts w:ascii="Arial" w:eastAsia="Times New Roman" w:hAnsi="Arial" w:cs="Arial"/>
          <w:sz w:val="28"/>
          <w:szCs w:val="28"/>
          <w:lang w:val="es-MX" w:eastAsia="es-MX"/>
        </w:rPr>
        <w:t>, a q</w:t>
      </w:r>
      <w:r w:rsidR="00510D34">
        <w:rPr>
          <w:rFonts w:ascii="Arial" w:eastAsia="Times New Roman" w:hAnsi="Arial" w:cs="Arial"/>
          <w:sz w:val="28"/>
          <w:szCs w:val="28"/>
          <w:lang w:val="es-MX" w:eastAsia="es-MX"/>
        </w:rPr>
        <w:t>ué grupos</w:t>
      </w:r>
      <w:r w:rsidR="002361A8">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podemos beneficiar también o </w:t>
      </w:r>
      <w:r w:rsidR="00510D34" w:rsidRPr="0061307D">
        <w:rPr>
          <w:rFonts w:ascii="Arial" w:eastAsia="Times New Roman" w:hAnsi="Arial" w:cs="Arial"/>
          <w:sz w:val="28"/>
          <w:szCs w:val="28"/>
          <w:lang w:val="es-MX" w:eastAsia="es-MX"/>
        </w:rPr>
        <w:t>dar prioridad</w:t>
      </w:r>
      <w:r w:rsidR="002361A8">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dar preferencia</w:t>
      </w:r>
      <w:r w:rsidR="002361A8">
        <w:rPr>
          <w:rFonts w:ascii="Arial" w:eastAsia="Times New Roman" w:hAnsi="Arial" w:cs="Arial"/>
          <w:sz w:val="28"/>
          <w:szCs w:val="28"/>
          <w:lang w:val="es-MX" w:eastAsia="es-MX"/>
        </w:rPr>
        <w:t>, a este P</w:t>
      </w:r>
      <w:r w:rsidR="00510D34" w:rsidRPr="0061307D">
        <w:rPr>
          <w:rFonts w:ascii="Arial" w:eastAsia="Times New Roman" w:hAnsi="Arial" w:cs="Arial"/>
          <w:sz w:val="28"/>
          <w:szCs w:val="28"/>
          <w:lang w:val="es-MX" w:eastAsia="es-MX"/>
        </w:rPr>
        <w:t>rograma d</w:t>
      </w:r>
      <w:r w:rsidR="002361A8">
        <w:rPr>
          <w:rFonts w:ascii="Arial" w:eastAsia="Times New Roman" w:hAnsi="Arial" w:cs="Arial"/>
          <w:sz w:val="28"/>
          <w:szCs w:val="28"/>
          <w:lang w:val="es-MX" w:eastAsia="es-MX"/>
        </w:rPr>
        <w:t>e S</w:t>
      </w:r>
      <w:r w:rsidR="00510D34">
        <w:rPr>
          <w:rFonts w:ascii="Arial" w:eastAsia="Times New Roman" w:hAnsi="Arial" w:cs="Arial"/>
          <w:sz w:val="28"/>
          <w:szCs w:val="28"/>
          <w:lang w:val="es-MX" w:eastAsia="es-MX"/>
        </w:rPr>
        <w:t>uelo</w:t>
      </w:r>
      <w:r w:rsidR="002361A8">
        <w:rPr>
          <w:rFonts w:ascii="Arial" w:eastAsia="Times New Roman" w:hAnsi="Arial" w:cs="Arial"/>
          <w:sz w:val="28"/>
          <w:szCs w:val="28"/>
          <w:lang w:val="es-MX" w:eastAsia="es-MX"/>
        </w:rPr>
        <w:t>. P</w:t>
      </w:r>
      <w:r w:rsidR="00510D34">
        <w:rPr>
          <w:rFonts w:ascii="Arial" w:eastAsia="Times New Roman" w:hAnsi="Arial" w:cs="Arial"/>
          <w:sz w:val="28"/>
          <w:szCs w:val="28"/>
          <w:lang w:val="es-MX" w:eastAsia="es-MX"/>
        </w:rPr>
        <w:t>ienso en aquellos que</w:t>
      </w:r>
      <w:r w:rsidR="002361A8">
        <w:rPr>
          <w:rFonts w:ascii="Arial" w:eastAsia="Times New Roman" w:hAnsi="Arial" w:cs="Arial"/>
          <w:sz w:val="28"/>
          <w:szCs w:val="28"/>
          <w:lang w:val="es-MX" w:eastAsia="es-MX"/>
        </w:rPr>
        <w:t>, han sido l</w:t>
      </w:r>
      <w:r w:rsidR="00510D34">
        <w:rPr>
          <w:rFonts w:ascii="Arial" w:eastAsia="Times New Roman" w:hAnsi="Arial" w:cs="Arial"/>
          <w:sz w:val="28"/>
          <w:szCs w:val="28"/>
          <w:lang w:val="es-MX" w:eastAsia="es-MX"/>
        </w:rPr>
        <w:t xml:space="preserve">amentablemente </w:t>
      </w:r>
      <w:r w:rsidR="002361A8">
        <w:rPr>
          <w:rFonts w:ascii="Arial" w:eastAsia="Times New Roman" w:hAnsi="Arial" w:cs="Arial"/>
          <w:sz w:val="28"/>
          <w:szCs w:val="28"/>
          <w:lang w:val="es-MX" w:eastAsia="es-MX"/>
        </w:rPr>
        <w:t>v</w:t>
      </w:r>
      <w:r w:rsidR="00510D34" w:rsidRPr="0061307D">
        <w:rPr>
          <w:rFonts w:ascii="Arial" w:eastAsia="Times New Roman" w:hAnsi="Arial" w:cs="Arial"/>
          <w:sz w:val="28"/>
          <w:szCs w:val="28"/>
          <w:lang w:val="es-MX" w:eastAsia="es-MX"/>
        </w:rPr>
        <w:t>íctimas</w:t>
      </w:r>
      <w:r w:rsidR="002361A8">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de una falla geológica</w:t>
      </w:r>
      <w:r w:rsidR="002361A8">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por ejemplo</w:t>
      </w:r>
      <w:r w:rsidR="002361A8">
        <w:rPr>
          <w:rFonts w:ascii="Arial" w:eastAsia="Times New Roman" w:hAnsi="Arial" w:cs="Arial"/>
          <w:sz w:val="28"/>
          <w:szCs w:val="28"/>
          <w:lang w:val="es-MX" w:eastAsia="es-MX"/>
        </w:rPr>
        <w:t>. H</w:t>
      </w:r>
      <w:r w:rsidR="00510D34" w:rsidRPr="0061307D">
        <w:rPr>
          <w:rFonts w:ascii="Arial" w:eastAsia="Times New Roman" w:hAnsi="Arial" w:cs="Arial"/>
          <w:sz w:val="28"/>
          <w:szCs w:val="28"/>
          <w:lang w:val="es-MX" w:eastAsia="es-MX"/>
        </w:rPr>
        <w:t>ay que</w:t>
      </w:r>
      <w:r w:rsidR="00510D34">
        <w:rPr>
          <w:rFonts w:ascii="Arial" w:eastAsia="Times New Roman" w:hAnsi="Arial" w:cs="Arial"/>
          <w:sz w:val="28"/>
          <w:szCs w:val="28"/>
          <w:lang w:val="es-MX" w:eastAsia="es-MX"/>
        </w:rPr>
        <w:t xml:space="preserve"> agregar este tipo de conceptos </w:t>
      </w:r>
      <w:r w:rsidR="00510D34" w:rsidRPr="0061307D">
        <w:rPr>
          <w:rFonts w:ascii="Arial" w:eastAsia="Times New Roman" w:hAnsi="Arial" w:cs="Arial"/>
          <w:sz w:val="28"/>
          <w:szCs w:val="28"/>
          <w:lang w:val="es-MX" w:eastAsia="es-MX"/>
        </w:rPr>
        <w:t>más locales</w:t>
      </w:r>
      <w:r w:rsidR="002361A8">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hay que buscar conceptos para buscar esos </w:t>
      </w:r>
      <w:r w:rsidR="00510D34">
        <w:rPr>
          <w:rFonts w:ascii="Arial" w:eastAsia="Times New Roman" w:hAnsi="Arial" w:cs="Arial"/>
          <w:sz w:val="28"/>
          <w:szCs w:val="28"/>
          <w:lang w:val="es-MX" w:eastAsia="es-MX"/>
        </w:rPr>
        <w:t>grupos vulnerables</w:t>
      </w:r>
      <w:r w:rsidR="002361A8">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algún sector</w:t>
      </w:r>
      <w:r w:rsidR="002361A8">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w:t>
      </w:r>
      <w:r w:rsidR="002361A8">
        <w:rPr>
          <w:rFonts w:ascii="Arial" w:eastAsia="Times New Roman" w:hAnsi="Arial" w:cs="Arial"/>
          <w:sz w:val="28"/>
          <w:szCs w:val="28"/>
          <w:lang w:val="es-MX" w:eastAsia="es-MX"/>
        </w:rPr>
        <w:t>etc. B</w:t>
      </w:r>
      <w:r w:rsidR="00510D34" w:rsidRPr="0061307D">
        <w:rPr>
          <w:rFonts w:ascii="Arial" w:eastAsia="Times New Roman" w:hAnsi="Arial" w:cs="Arial"/>
          <w:sz w:val="28"/>
          <w:szCs w:val="28"/>
          <w:lang w:val="es-MX" w:eastAsia="es-MX"/>
        </w:rPr>
        <w:t>ueno</w:t>
      </w:r>
      <w:r w:rsidR="002361A8">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esa es la tarea </w:t>
      </w:r>
      <w:r w:rsidR="002361A8">
        <w:rPr>
          <w:rFonts w:ascii="Arial" w:eastAsia="Times New Roman" w:hAnsi="Arial" w:cs="Arial"/>
          <w:sz w:val="28"/>
          <w:szCs w:val="28"/>
          <w:lang w:val="es-MX" w:eastAsia="es-MX"/>
        </w:rPr>
        <w:t>que nos llevamos nosotros como R</w:t>
      </w:r>
      <w:r w:rsidR="00510D34" w:rsidRPr="0061307D">
        <w:rPr>
          <w:rFonts w:ascii="Arial" w:eastAsia="Times New Roman" w:hAnsi="Arial" w:cs="Arial"/>
          <w:sz w:val="28"/>
          <w:szCs w:val="28"/>
          <w:lang w:val="es-MX" w:eastAsia="es-MX"/>
        </w:rPr>
        <w:t>egidores</w:t>
      </w:r>
      <w:r w:rsidR="002361A8">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w:t>
      </w:r>
      <w:r w:rsidR="002361A8">
        <w:rPr>
          <w:rFonts w:ascii="Arial" w:eastAsia="Times New Roman" w:hAnsi="Arial" w:cs="Arial"/>
          <w:sz w:val="28"/>
          <w:szCs w:val="28"/>
          <w:lang w:val="es-MX" w:eastAsia="es-MX"/>
        </w:rPr>
        <w:t>Y,</w:t>
      </w:r>
      <w:r w:rsidR="00510D34">
        <w:rPr>
          <w:rFonts w:ascii="Arial" w:eastAsia="Times New Roman" w:hAnsi="Arial" w:cs="Arial"/>
          <w:sz w:val="28"/>
          <w:szCs w:val="28"/>
          <w:lang w:val="es-MX" w:eastAsia="es-MX"/>
        </w:rPr>
        <w:t xml:space="preserve"> lo que </w:t>
      </w:r>
      <w:r w:rsidR="00510D34">
        <w:rPr>
          <w:rFonts w:ascii="Arial" w:eastAsia="Times New Roman" w:hAnsi="Arial" w:cs="Arial"/>
          <w:sz w:val="28"/>
          <w:szCs w:val="28"/>
          <w:lang w:val="es-MX" w:eastAsia="es-MX"/>
        </w:rPr>
        <w:lastRenderedPageBreak/>
        <w:t>hoy se está sometiendo</w:t>
      </w:r>
      <w:r w:rsidR="002361A8">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w:t>
      </w:r>
      <w:r w:rsidR="002361A8">
        <w:rPr>
          <w:rFonts w:ascii="Arial" w:eastAsia="Times New Roman" w:hAnsi="Arial" w:cs="Arial"/>
          <w:sz w:val="28"/>
          <w:szCs w:val="28"/>
          <w:lang w:val="es-MX" w:eastAsia="es-MX"/>
        </w:rPr>
        <w:t>a la consideración de U</w:t>
      </w:r>
      <w:r w:rsidR="00510D34" w:rsidRPr="0061307D">
        <w:rPr>
          <w:rFonts w:ascii="Arial" w:eastAsia="Times New Roman" w:hAnsi="Arial" w:cs="Arial"/>
          <w:sz w:val="28"/>
          <w:szCs w:val="28"/>
          <w:lang w:val="es-MX" w:eastAsia="es-MX"/>
        </w:rPr>
        <w:t>stede</w:t>
      </w:r>
      <w:r w:rsidR="00510D34">
        <w:rPr>
          <w:rFonts w:ascii="Arial" w:eastAsia="Times New Roman" w:hAnsi="Arial" w:cs="Arial"/>
          <w:sz w:val="28"/>
          <w:szCs w:val="28"/>
          <w:lang w:val="es-MX" w:eastAsia="es-MX"/>
        </w:rPr>
        <w:t>s</w:t>
      </w:r>
      <w:r w:rsidR="002361A8">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son esas dos cosas</w:t>
      </w:r>
      <w:r w:rsidR="002361A8">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que repito</w:t>
      </w:r>
      <w:r w:rsidR="002361A8">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quiero ser muy enfático</w:t>
      </w:r>
      <w:r w:rsidR="002361A8">
        <w:rPr>
          <w:rFonts w:ascii="Arial" w:eastAsia="Times New Roman" w:hAnsi="Arial" w:cs="Arial"/>
          <w:sz w:val="28"/>
          <w:szCs w:val="28"/>
          <w:lang w:val="es-MX" w:eastAsia="es-MX"/>
        </w:rPr>
        <w:t>. N</w:t>
      </w:r>
      <w:r w:rsidR="00510D34">
        <w:rPr>
          <w:rFonts w:ascii="Arial" w:eastAsia="Times New Roman" w:hAnsi="Arial" w:cs="Arial"/>
          <w:sz w:val="28"/>
          <w:szCs w:val="28"/>
          <w:lang w:val="es-MX" w:eastAsia="es-MX"/>
        </w:rPr>
        <w:t xml:space="preserve">o son </w:t>
      </w:r>
      <w:r w:rsidR="00510D34" w:rsidRPr="0061307D">
        <w:rPr>
          <w:rFonts w:ascii="Arial" w:eastAsia="Times New Roman" w:hAnsi="Arial" w:cs="Arial"/>
          <w:sz w:val="28"/>
          <w:szCs w:val="28"/>
          <w:lang w:val="es-MX" w:eastAsia="es-MX"/>
        </w:rPr>
        <w:t>ni compromisos de compra</w:t>
      </w:r>
      <w:r w:rsidR="002361A8">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no son ni compr</w:t>
      </w:r>
      <w:r w:rsidR="00510D34">
        <w:rPr>
          <w:rFonts w:ascii="Arial" w:eastAsia="Times New Roman" w:hAnsi="Arial" w:cs="Arial"/>
          <w:sz w:val="28"/>
          <w:szCs w:val="28"/>
          <w:lang w:val="es-MX" w:eastAsia="es-MX"/>
        </w:rPr>
        <w:t>omisos de venta</w:t>
      </w:r>
      <w:r w:rsidR="002361A8">
        <w:rPr>
          <w:rFonts w:ascii="Arial" w:eastAsia="Times New Roman" w:hAnsi="Arial" w:cs="Arial"/>
          <w:sz w:val="28"/>
          <w:szCs w:val="28"/>
          <w:lang w:val="es-MX" w:eastAsia="es-MX"/>
        </w:rPr>
        <w:t>, no estamos comprometiendo Recursos P</w:t>
      </w:r>
      <w:r w:rsidR="00510D34" w:rsidRPr="0061307D">
        <w:rPr>
          <w:rFonts w:ascii="Arial" w:eastAsia="Times New Roman" w:hAnsi="Arial" w:cs="Arial"/>
          <w:sz w:val="28"/>
          <w:szCs w:val="28"/>
          <w:lang w:val="es-MX" w:eastAsia="es-MX"/>
        </w:rPr>
        <w:t>úblicos</w:t>
      </w:r>
      <w:r w:rsidR="002361A8">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no estamos</w:t>
      </w:r>
      <w:r w:rsidR="00510D34">
        <w:rPr>
          <w:rFonts w:ascii="Arial" w:eastAsia="Times New Roman" w:hAnsi="Arial" w:cs="Arial"/>
          <w:sz w:val="28"/>
          <w:szCs w:val="28"/>
          <w:lang w:val="es-MX" w:eastAsia="es-MX"/>
        </w:rPr>
        <w:t xml:space="preserve"> poniendo en riesgo recursos de </w:t>
      </w:r>
      <w:r w:rsidR="00510D34" w:rsidRPr="0061307D">
        <w:rPr>
          <w:rFonts w:ascii="Arial" w:eastAsia="Times New Roman" w:hAnsi="Arial" w:cs="Arial"/>
          <w:sz w:val="28"/>
          <w:szCs w:val="28"/>
          <w:lang w:val="es-MX" w:eastAsia="es-MX"/>
        </w:rPr>
        <w:t>personas</w:t>
      </w:r>
      <w:r w:rsidR="002361A8">
        <w:rPr>
          <w:rFonts w:ascii="Arial" w:eastAsia="Times New Roman" w:hAnsi="Arial" w:cs="Arial"/>
          <w:sz w:val="28"/>
          <w:szCs w:val="28"/>
          <w:lang w:val="es-MX" w:eastAsia="es-MX"/>
        </w:rPr>
        <w:t>. Y</w:t>
      </w:r>
      <w:r w:rsidR="00510D34" w:rsidRPr="0061307D">
        <w:rPr>
          <w:rFonts w:ascii="Arial" w:eastAsia="Times New Roman" w:hAnsi="Arial" w:cs="Arial"/>
          <w:sz w:val="28"/>
          <w:szCs w:val="28"/>
          <w:lang w:val="es-MX" w:eastAsia="es-MX"/>
        </w:rPr>
        <w:t>o creo que</w:t>
      </w:r>
      <w:r w:rsidR="002361A8">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podemos</w:t>
      </w:r>
      <w:r w:rsidR="00510D34">
        <w:rPr>
          <w:rFonts w:ascii="Arial" w:eastAsia="Times New Roman" w:hAnsi="Arial" w:cs="Arial"/>
          <w:sz w:val="28"/>
          <w:szCs w:val="28"/>
          <w:lang w:val="es-MX" w:eastAsia="es-MX"/>
        </w:rPr>
        <w:t xml:space="preserve"> con toda y la desconfianza que </w:t>
      </w:r>
      <w:r w:rsidR="00510D34" w:rsidRPr="0061307D">
        <w:rPr>
          <w:rFonts w:ascii="Arial" w:eastAsia="Times New Roman" w:hAnsi="Arial" w:cs="Arial"/>
          <w:sz w:val="28"/>
          <w:szCs w:val="28"/>
          <w:lang w:val="es-MX" w:eastAsia="es-MX"/>
        </w:rPr>
        <w:t>nos tenemos</w:t>
      </w:r>
      <w:r w:rsidR="002361A8">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podemos darnos la oportunidad de trabaj</w:t>
      </w:r>
      <w:r w:rsidR="00510D34">
        <w:rPr>
          <w:rFonts w:ascii="Arial" w:eastAsia="Times New Roman" w:hAnsi="Arial" w:cs="Arial"/>
          <w:sz w:val="28"/>
          <w:szCs w:val="28"/>
          <w:lang w:val="es-MX" w:eastAsia="es-MX"/>
        </w:rPr>
        <w:t>ar</w:t>
      </w:r>
      <w:r w:rsidR="002361A8">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no por nosotros</w:t>
      </w:r>
      <w:r w:rsidR="002361A8">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Porque miren</w:t>
      </w:r>
      <w:r w:rsidR="002361A8">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w:t>
      </w:r>
      <w:r w:rsidR="00510D34" w:rsidRPr="0061307D">
        <w:rPr>
          <w:rFonts w:ascii="Arial" w:eastAsia="Times New Roman" w:hAnsi="Arial" w:cs="Arial"/>
          <w:sz w:val="28"/>
          <w:szCs w:val="28"/>
          <w:lang w:val="es-MX" w:eastAsia="es-MX"/>
        </w:rPr>
        <w:t>no por nosotros</w:t>
      </w:r>
      <w:r w:rsidR="002361A8">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de repente a veces</w:t>
      </w:r>
      <w:r w:rsidR="002361A8">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parece</w:t>
      </w:r>
      <w:r w:rsidR="00510D34">
        <w:rPr>
          <w:rFonts w:ascii="Arial" w:eastAsia="Times New Roman" w:hAnsi="Arial" w:cs="Arial"/>
          <w:sz w:val="28"/>
          <w:szCs w:val="28"/>
          <w:lang w:val="es-MX" w:eastAsia="es-MX"/>
        </w:rPr>
        <w:t xml:space="preserve"> </w:t>
      </w:r>
      <w:r w:rsidR="00510D34" w:rsidRPr="0061307D">
        <w:rPr>
          <w:rFonts w:ascii="Arial" w:eastAsia="Times New Roman" w:hAnsi="Arial" w:cs="Arial"/>
          <w:sz w:val="28"/>
          <w:szCs w:val="28"/>
          <w:lang w:val="es-MX" w:eastAsia="es-MX"/>
        </w:rPr>
        <w:t>que</w:t>
      </w:r>
      <w:r w:rsidR="002361A8">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votamos en función de nuestra rel</w:t>
      </w:r>
      <w:r w:rsidR="00510D34">
        <w:rPr>
          <w:rFonts w:ascii="Arial" w:eastAsia="Times New Roman" w:hAnsi="Arial" w:cs="Arial"/>
          <w:sz w:val="28"/>
          <w:szCs w:val="28"/>
          <w:lang w:val="es-MX" w:eastAsia="es-MX"/>
        </w:rPr>
        <w:t>ación personal o política</w:t>
      </w:r>
      <w:r w:rsidR="002361A8">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vamos </w:t>
      </w:r>
      <w:r w:rsidR="00510D34" w:rsidRPr="0061307D">
        <w:rPr>
          <w:rFonts w:ascii="Arial" w:eastAsia="Times New Roman" w:hAnsi="Arial" w:cs="Arial"/>
          <w:sz w:val="28"/>
          <w:szCs w:val="28"/>
          <w:lang w:val="es-MX" w:eastAsia="es-MX"/>
        </w:rPr>
        <w:t>dejando eso a un lado</w:t>
      </w:r>
      <w:r w:rsidR="002361A8">
        <w:rPr>
          <w:rFonts w:ascii="Arial" w:eastAsia="Times New Roman" w:hAnsi="Arial" w:cs="Arial"/>
          <w:sz w:val="28"/>
          <w:szCs w:val="28"/>
          <w:lang w:val="es-MX" w:eastAsia="es-MX"/>
        </w:rPr>
        <w:t>. V</w:t>
      </w:r>
      <w:r w:rsidR="00510D34" w:rsidRPr="0061307D">
        <w:rPr>
          <w:rFonts w:ascii="Arial" w:eastAsia="Times New Roman" w:hAnsi="Arial" w:cs="Arial"/>
          <w:sz w:val="28"/>
          <w:szCs w:val="28"/>
          <w:lang w:val="es-MX" w:eastAsia="es-MX"/>
        </w:rPr>
        <w:t>amos v</w:t>
      </w:r>
      <w:r w:rsidR="00510D34">
        <w:rPr>
          <w:rFonts w:ascii="Arial" w:eastAsia="Times New Roman" w:hAnsi="Arial" w:cs="Arial"/>
          <w:sz w:val="28"/>
          <w:szCs w:val="28"/>
          <w:lang w:val="es-MX" w:eastAsia="es-MX"/>
        </w:rPr>
        <w:t xml:space="preserve">otando en función del beneficio </w:t>
      </w:r>
      <w:r w:rsidR="00A45801">
        <w:rPr>
          <w:rFonts w:ascii="Arial" w:eastAsia="Times New Roman" w:hAnsi="Arial" w:cs="Arial"/>
          <w:sz w:val="28"/>
          <w:szCs w:val="28"/>
          <w:lang w:val="es-MX" w:eastAsia="es-MX"/>
        </w:rPr>
        <w:t>que podemos darle a la C</w:t>
      </w:r>
      <w:r w:rsidR="00510D34" w:rsidRPr="0061307D">
        <w:rPr>
          <w:rFonts w:ascii="Arial" w:eastAsia="Times New Roman" w:hAnsi="Arial" w:cs="Arial"/>
          <w:sz w:val="28"/>
          <w:szCs w:val="28"/>
          <w:lang w:val="es-MX" w:eastAsia="es-MX"/>
        </w:rPr>
        <w:t>iudadanía</w:t>
      </w:r>
      <w:r w:rsidR="00A45801">
        <w:rPr>
          <w:rFonts w:ascii="Arial" w:eastAsia="Times New Roman" w:hAnsi="Arial" w:cs="Arial"/>
          <w:sz w:val="28"/>
          <w:szCs w:val="28"/>
          <w:lang w:val="es-MX" w:eastAsia="es-MX"/>
        </w:rPr>
        <w:t>. Po</w:t>
      </w:r>
      <w:r w:rsidR="00510D34" w:rsidRPr="0061307D">
        <w:rPr>
          <w:rFonts w:ascii="Arial" w:eastAsia="Times New Roman" w:hAnsi="Arial" w:cs="Arial"/>
          <w:sz w:val="28"/>
          <w:szCs w:val="28"/>
          <w:lang w:val="es-MX" w:eastAsia="es-MX"/>
        </w:rPr>
        <w:t>d</w:t>
      </w:r>
      <w:r w:rsidR="00510D34">
        <w:rPr>
          <w:rFonts w:ascii="Arial" w:eastAsia="Times New Roman" w:hAnsi="Arial" w:cs="Arial"/>
          <w:sz w:val="28"/>
          <w:szCs w:val="28"/>
          <w:lang w:val="es-MX" w:eastAsia="es-MX"/>
        </w:rPr>
        <w:t>ré seguramente</w:t>
      </w:r>
      <w:r w:rsidR="00A45801">
        <w:rPr>
          <w:rFonts w:ascii="Arial" w:eastAsia="Times New Roman" w:hAnsi="Arial" w:cs="Arial"/>
          <w:sz w:val="28"/>
          <w:szCs w:val="28"/>
          <w:lang w:val="es-MX" w:eastAsia="es-MX"/>
        </w:rPr>
        <w:t>, no caerles bien</w:t>
      </w:r>
      <w:r w:rsidR="00510D34">
        <w:rPr>
          <w:rFonts w:ascii="Arial" w:eastAsia="Times New Roman" w:hAnsi="Arial" w:cs="Arial"/>
          <w:sz w:val="28"/>
          <w:szCs w:val="28"/>
          <w:lang w:val="es-MX" w:eastAsia="es-MX"/>
        </w:rPr>
        <w:t xml:space="preserve"> a </w:t>
      </w:r>
      <w:r w:rsidR="00510D34" w:rsidRPr="0061307D">
        <w:rPr>
          <w:rFonts w:ascii="Arial" w:eastAsia="Times New Roman" w:hAnsi="Arial" w:cs="Arial"/>
          <w:sz w:val="28"/>
          <w:szCs w:val="28"/>
          <w:lang w:val="es-MX" w:eastAsia="es-MX"/>
        </w:rPr>
        <w:t>muchos</w:t>
      </w:r>
      <w:r w:rsidR="00A45801">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pero</w:t>
      </w:r>
      <w:r w:rsidR="00A45801">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que </w:t>
      </w:r>
      <w:r w:rsidR="00510D34">
        <w:rPr>
          <w:rFonts w:ascii="Arial" w:eastAsia="Times New Roman" w:hAnsi="Arial" w:cs="Arial"/>
          <w:sz w:val="28"/>
          <w:szCs w:val="28"/>
          <w:lang w:val="es-MX" w:eastAsia="es-MX"/>
        </w:rPr>
        <w:t>eso</w:t>
      </w:r>
      <w:r w:rsidR="00A45801">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no cuarte la oportunidad</w:t>
      </w:r>
      <w:r w:rsidR="00A45801">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de </w:t>
      </w:r>
      <w:r w:rsidR="00510D34" w:rsidRPr="0061307D">
        <w:rPr>
          <w:rFonts w:ascii="Arial" w:eastAsia="Times New Roman" w:hAnsi="Arial" w:cs="Arial"/>
          <w:sz w:val="28"/>
          <w:szCs w:val="28"/>
          <w:lang w:val="es-MX" w:eastAsia="es-MX"/>
        </w:rPr>
        <w:t>que</w:t>
      </w:r>
      <w:r w:rsidR="00A45801">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la gente pueda conseguir un </w:t>
      </w:r>
      <w:r w:rsidR="00510D34">
        <w:rPr>
          <w:rFonts w:ascii="Arial" w:eastAsia="Times New Roman" w:hAnsi="Arial" w:cs="Arial"/>
          <w:sz w:val="28"/>
          <w:szCs w:val="28"/>
          <w:lang w:val="es-MX" w:eastAsia="es-MX"/>
        </w:rPr>
        <w:t>terreno</w:t>
      </w:r>
      <w:r w:rsidR="00A45801">
        <w:rPr>
          <w:rFonts w:ascii="Arial" w:eastAsia="Times New Roman" w:hAnsi="Arial" w:cs="Arial"/>
          <w:sz w:val="28"/>
          <w:szCs w:val="28"/>
          <w:lang w:val="es-MX" w:eastAsia="es-MX"/>
        </w:rPr>
        <w:t>. Imagínense q</w:t>
      </w:r>
      <w:r w:rsidR="00510D34">
        <w:rPr>
          <w:rFonts w:ascii="Arial" w:eastAsia="Times New Roman" w:hAnsi="Arial" w:cs="Arial"/>
          <w:sz w:val="28"/>
          <w:szCs w:val="28"/>
          <w:lang w:val="es-MX" w:eastAsia="es-MX"/>
        </w:rPr>
        <w:t xml:space="preserve">ué pena que </w:t>
      </w:r>
      <w:r w:rsidR="00510D34" w:rsidRPr="0061307D">
        <w:rPr>
          <w:rFonts w:ascii="Arial" w:eastAsia="Times New Roman" w:hAnsi="Arial" w:cs="Arial"/>
          <w:sz w:val="28"/>
          <w:szCs w:val="28"/>
          <w:lang w:val="es-MX" w:eastAsia="es-MX"/>
        </w:rPr>
        <w:t>digamos</w:t>
      </w:r>
      <w:r w:rsidR="00A45801">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no </w:t>
      </w:r>
      <w:r w:rsidR="00510D34">
        <w:rPr>
          <w:rFonts w:ascii="Arial" w:eastAsia="Times New Roman" w:hAnsi="Arial" w:cs="Arial"/>
          <w:sz w:val="28"/>
          <w:szCs w:val="28"/>
          <w:lang w:val="es-MX" w:eastAsia="es-MX"/>
        </w:rPr>
        <w:t xml:space="preserve">lo aprobamos porque yo le tenía </w:t>
      </w:r>
      <w:r w:rsidR="00510D34" w:rsidRPr="0061307D">
        <w:rPr>
          <w:rFonts w:ascii="Arial" w:eastAsia="Times New Roman" w:hAnsi="Arial" w:cs="Arial"/>
          <w:sz w:val="28"/>
          <w:szCs w:val="28"/>
          <w:lang w:val="es-MX" w:eastAsia="es-MX"/>
        </w:rPr>
        <w:t>desconfianza</w:t>
      </w:r>
      <w:r w:rsidR="00A45801">
        <w:rPr>
          <w:rFonts w:ascii="Arial" w:eastAsia="Times New Roman" w:hAnsi="Arial" w:cs="Arial"/>
          <w:sz w:val="28"/>
          <w:szCs w:val="28"/>
          <w:lang w:val="es-MX" w:eastAsia="es-MX"/>
        </w:rPr>
        <w:t>. C</w:t>
      </w:r>
      <w:r w:rsidR="00510D34" w:rsidRPr="0061307D">
        <w:rPr>
          <w:rFonts w:ascii="Arial" w:eastAsia="Times New Roman" w:hAnsi="Arial" w:cs="Arial"/>
          <w:sz w:val="28"/>
          <w:szCs w:val="28"/>
          <w:lang w:val="es-MX" w:eastAsia="es-MX"/>
        </w:rPr>
        <w:t>reo que</w:t>
      </w:r>
      <w:r w:rsidR="00A45801">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hay que ser serios también en l</w:t>
      </w:r>
      <w:r w:rsidR="00510D34">
        <w:rPr>
          <w:rFonts w:ascii="Arial" w:eastAsia="Times New Roman" w:hAnsi="Arial" w:cs="Arial"/>
          <w:sz w:val="28"/>
          <w:szCs w:val="28"/>
          <w:lang w:val="es-MX" w:eastAsia="es-MX"/>
        </w:rPr>
        <w:t>a política</w:t>
      </w:r>
      <w:r w:rsidR="00A45801">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y creo que</w:t>
      </w:r>
      <w:r w:rsidR="00A45801">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cualquier </w:t>
      </w:r>
      <w:r w:rsidR="00510D34" w:rsidRPr="0061307D">
        <w:rPr>
          <w:rFonts w:ascii="Arial" w:eastAsia="Times New Roman" w:hAnsi="Arial" w:cs="Arial"/>
          <w:sz w:val="28"/>
          <w:szCs w:val="28"/>
          <w:lang w:val="es-MX" w:eastAsia="es-MX"/>
        </w:rPr>
        <w:t>irregularidad</w:t>
      </w:r>
      <w:r w:rsidR="00A45801">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que genere desconfianza</w:t>
      </w:r>
      <w:r w:rsidR="00A45801">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pues ya lo hemos visto</w:t>
      </w:r>
      <w:r w:rsidR="00A45801">
        <w:rPr>
          <w:rFonts w:ascii="Arial" w:eastAsia="Times New Roman" w:hAnsi="Arial" w:cs="Arial"/>
          <w:sz w:val="28"/>
          <w:szCs w:val="28"/>
          <w:lang w:val="es-MX" w:eastAsia="es-MX"/>
        </w:rPr>
        <w:t>, hay Instancias J</w:t>
      </w:r>
      <w:r w:rsidR="00510D34" w:rsidRPr="0061307D">
        <w:rPr>
          <w:rFonts w:ascii="Arial" w:eastAsia="Times New Roman" w:hAnsi="Arial" w:cs="Arial"/>
          <w:sz w:val="28"/>
          <w:szCs w:val="28"/>
          <w:lang w:val="es-MX" w:eastAsia="es-MX"/>
        </w:rPr>
        <w:t>udicia</w:t>
      </w:r>
      <w:r w:rsidR="00510D34">
        <w:rPr>
          <w:rFonts w:ascii="Arial" w:eastAsia="Times New Roman" w:hAnsi="Arial" w:cs="Arial"/>
          <w:sz w:val="28"/>
          <w:szCs w:val="28"/>
          <w:lang w:val="es-MX" w:eastAsia="es-MX"/>
        </w:rPr>
        <w:t>les</w:t>
      </w:r>
      <w:r w:rsidR="00A45801">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hay </w:t>
      </w:r>
      <w:r w:rsidR="00A45801">
        <w:rPr>
          <w:rFonts w:ascii="Arial" w:eastAsia="Times New Roman" w:hAnsi="Arial" w:cs="Arial"/>
          <w:sz w:val="28"/>
          <w:szCs w:val="28"/>
          <w:lang w:val="es-MX" w:eastAsia="es-MX"/>
        </w:rPr>
        <w:t>T</w:t>
      </w:r>
      <w:r w:rsidR="00510D34" w:rsidRPr="0061307D">
        <w:rPr>
          <w:rFonts w:ascii="Arial" w:eastAsia="Times New Roman" w:hAnsi="Arial" w:cs="Arial"/>
          <w:sz w:val="28"/>
          <w:szCs w:val="28"/>
          <w:lang w:val="es-MX" w:eastAsia="es-MX"/>
        </w:rPr>
        <w:t>ribunales</w:t>
      </w:r>
      <w:r w:rsidR="00A45801">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Si hay duda</w:t>
      </w:r>
      <w:r w:rsidR="00A45801">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con respecto</w:t>
      </w:r>
      <w:r w:rsidR="00510D34">
        <w:rPr>
          <w:rFonts w:ascii="Arial" w:eastAsia="Times New Roman" w:hAnsi="Arial" w:cs="Arial"/>
          <w:sz w:val="28"/>
          <w:szCs w:val="28"/>
          <w:lang w:val="es-MX" w:eastAsia="es-MX"/>
        </w:rPr>
        <w:t xml:space="preserve"> a alguna obra</w:t>
      </w:r>
      <w:r w:rsidR="00A45801">
        <w:rPr>
          <w:rFonts w:ascii="Arial" w:eastAsia="Times New Roman" w:hAnsi="Arial" w:cs="Arial"/>
          <w:sz w:val="28"/>
          <w:szCs w:val="28"/>
          <w:lang w:val="es-MX" w:eastAsia="es-MX"/>
        </w:rPr>
        <w:t>, p</w:t>
      </w:r>
      <w:r w:rsidR="00510D34">
        <w:rPr>
          <w:rFonts w:ascii="Arial" w:eastAsia="Times New Roman" w:hAnsi="Arial" w:cs="Arial"/>
          <w:sz w:val="28"/>
          <w:szCs w:val="28"/>
          <w:lang w:val="es-MX" w:eastAsia="es-MX"/>
        </w:rPr>
        <w:t>ues bueno</w:t>
      </w:r>
      <w:r w:rsidR="00A45801">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no </w:t>
      </w:r>
      <w:r w:rsidR="00510D34" w:rsidRPr="0061307D">
        <w:rPr>
          <w:rFonts w:ascii="Arial" w:eastAsia="Times New Roman" w:hAnsi="Arial" w:cs="Arial"/>
          <w:sz w:val="28"/>
          <w:szCs w:val="28"/>
          <w:lang w:val="es-MX" w:eastAsia="es-MX"/>
        </w:rPr>
        <w:t>se acuse</w:t>
      </w:r>
      <w:r w:rsidR="00A45801">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no</w:t>
      </w:r>
      <w:r w:rsidR="00A45801">
        <w:rPr>
          <w:rFonts w:ascii="Arial" w:eastAsia="Times New Roman" w:hAnsi="Arial" w:cs="Arial"/>
          <w:sz w:val="28"/>
          <w:szCs w:val="28"/>
          <w:lang w:val="es-MX" w:eastAsia="es-MX"/>
        </w:rPr>
        <w:t xml:space="preserve"> </w:t>
      </w:r>
      <w:r w:rsidR="00510D34" w:rsidRPr="0061307D">
        <w:rPr>
          <w:rFonts w:ascii="Arial" w:eastAsia="Times New Roman" w:hAnsi="Arial" w:cs="Arial"/>
          <w:sz w:val="28"/>
          <w:szCs w:val="28"/>
          <w:lang w:val="es-MX" w:eastAsia="es-MX"/>
        </w:rPr>
        <w:t>se llega a un juicio sumario</w:t>
      </w:r>
      <w:r w:rsidR="00A45801">
        <w:rPr>
          <w:rFonts w:ascii="Arial" w:eastAsia="Times New Roman" w:hAnsi="Arial" w:cs="Arial"/>
          <w:sz w:val="28"/>
          <w:szCs w:val="28"/>
          <w:lang w:val="es-MX" w:eastAsia="es-MX"/>
        </w:rPr>
        <w:t>. E</w:t>
      </w:r>
      <w:r w:rsidR="00510D34" w:rsidRPr="0061307D">
        <w:rPr>
          <w:rFonts w:ascii="Arial" w:eastAsia="Times New Roman" w:hAnsi="Arial" w:cs="Arial"/>
          <w:sz w:val="28"/>
          <w:szCs w:val="28"/>
          <w:lang w:val="es-MX" w:eastAsia="es-MX"/>
        </w:rPr>
        <w:t xml:space="preserve">stá </w:t>
      </w:r>
      <w:r w:rsidR="00EB3378" w:rsidRPr="0061307D">
        <w:rPr>
          <w:rFonts w:ascii="Arial" w:eastAsia="Times New Roman" w:hAnsi="Arial" w:cs="Arial"/>
          <w:sz w:val="28"/>
          <w:szCs w:val="28"/>
          <w:lang w:val="es-MX" w:eastAsia="es-MX"/>
        </w:rPr>
        <w:t>como,</w:t>
      </w:r>
      <w:r w:rsidR="00510D34" w:rsidRPr="0061307D">
        <w:rPr>
          <w:rFonts w:ascii="Arial" w:eastAsia="Times New Roman" w:hAnsi="Arial" w:cs="Arial"/>
          <w:sz w:val="28"/>
          <w:szCs w:val="28"/>
          <w:lang w:val="es-MX" w:eastAsia="es-MX"/>
        </w:rPr>
        <w:t xml:space="preserve"> por ejemplo</w:t>
      </w:r>
      <w:r w:rsidR="00A45801">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y les mo</w:t>
      </w:r>
      <w:r w:rsidR="00510D34">
        <w:rPr>
          <w:rFonts w:ascii="Arial" w:eastAsia="Times New Roman" w:hAnsi="Arial" w:cs="Arial"/>
          <w:sz w:val="28"/>
          <w:szCs w:val="28"/>
          <w:lang w:val="es-MX" w:eastAsia="es-MX"/>
        </w:rPr>
        <w:t>lesta cuando digo que</w:t>
      </w:r>
      <w:r w:rsidR="00EB3378">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tengo una </w:t>
      </w:r>
      <w:r w:rsidR="00EB3378">
        <w:rPr>
          <w:rFonts w:ascii="Arial" w:eastAsia="Times New Roman" w:hAnsi="Arial" w:cs="Arial"/>
          <w:sz w:val="28"/>
          <w:szCs w:val="28"/>
          <w:lang w:val="es-MX" w:eastAsia="es-MX"/>
        </w:rPr>
        <w:t>factura en la T</w:t>
      </w:r>
      <w:r w:rsidR="00510D34" w:rsidRPr="0061307D">
        <w:rPr>
          <w:rFonts w:ascii="Arial" w:eastAsia="Times New Roman" w:hAnsi="Arial" w:cs="Arial"/>
          <w:sz w:val="28"/>
          <w:szCs w:val="28"/>
          <w:lang w:val="es-MX" w:eastAsia="es-MX"/>
        </w:rPr>
        <w:t>esorería</w:t>
      </w:r>
      <w:r w:rsidR="00EB3378">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donde dice que</w:t>
      </w:r>
      <w:r w:rsidR="00EB3378">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pagamos ya la lona y que está terminado</w:t>
      </w:r>
      <w:r w:rsidR="00EB3378">
        <w:rPr>
          <w:rFonts w:ascii="Arial" w:eastAsia="Times New Roman" w:hAnsi="Arial" w:cs="Arial"/>
          <w:sz w:val="28"/>
          <w:szCs w:val="28"/>
          <w:lang w:val="es-MX" w:eastAsia="es-MX"/>
        </w:rPr>
        <w:t xml:space="preserve"> el Lienzo Charro. A</w:t>
      </w:r>
      <w:r w:rsidR="00510D34" w:rsidRPr="0061307D">
        <w:rPr>
          <w:rFonts w:ascii="Arial" w:eastAsia="Times New Roman" w:hAnsi="Arial" w:cs="Arial"/>
          <w:sz w:val="28"/>
          <w:szCs w:val="28"/>
          <w:lang w:val="es-MX" w:eastAsia="es-MX"/>
        </w:rPr>
        <w:t>hí está la factura</w:t>
      </w:r>
      <w:r w:rsidR="00EB3378">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por ejemplo</w:t>
      </w:r>
      <w:r w:rsidR="00EB3378">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nomás por decir algo de y bue</w:t>
      </w:r>
      <w:r w:rsidR="00510D34">
        <w:rPr>
          <w:rFonts w:ascii="Arial" w:eastAsia="Times New Roman" w:hAnsi="Arial" w:cs="Arial"/>
          <w:sz w:val="28"/>
          <w:szCs w:val="28"/>
          <w:lang w:val="es-MX" w:eastAsia="es-MX"/>
        </w:rPr>
        <w:t>no y para qué lo suelto aquí en el Pleno</w:t>
      </w:r>
      <w:r w:rsidR="00EB3378">
        <w:rPr>
          <w:rFonts w:ascii="Arial" w:eastAsia="Times New Roman" w:hAnsi="Arial" w:cs="Arial"/>
          <w:sz w:val="28"/>
          <w:szCs w:val="28"/>
          <w:lang w:val="es-MX" w:eastAsia="es-MX"/>
        </w:rPr>
        <w:t>, estamos i</w:t>
      </w:r>
      <w:r w:rsidR="00510D34">
        <w:rPr>
          <w:rFonts w:ascii="Arial" w:eastAsia="Times New Roman" w:hAnsi="Arial" w:cs="Arial"/>
          <w:sz w:val="28"/>
          <w:szCs w:val="28"/>
          <w:lang w:val="es-MX" w:eastAsia="es-MX"/>
        </w:rPr>
        <w:t>niciando l</w:t>
      </w:r>
      <w:r w:rsidR="00510D34" w:rsidRPr="0061307D">
        <w:rPr>
          <w:rFonts w:ascii="Arial" w:eastAsia="Times New Roman" w:hAnsi="Arial" w:cs="Arial"/>
          <w:sz w:val="28"/>
          <w:szCs w:val="28"/>
          <w:lang w:val="es-MX" w:eastAsia="es-MX"/>
        </w:rPr>
        <w:t>as investigaciones y los procesos judiciales</w:t>
      </w:r>
      <w:r w:rsidR="00EB3378">
        <w:rPr>
          <w:rFonts w:ascii="Arial" w:eastAsia="Times New Roman" w:hAnsi="Arial" w:cs="Arial"/>
          <w:sz w:val="28"/>
          <w:szCs w:val="28"/>
          <w:lang w:val="es-MX" w:eastAsia="es-MX"/>
        </w:rPr>
        <w:t>. F</w:t>
      </w:r>
      <w:r w:rsidR="00510D34" w:rsidRPr="0061307D">
        <w:rPr>
          <w:rFonts w:ascii="Arial" w:eastAsia="Times New Roman" w:hAnsi="Arial" w:cs="Arial"/>
          <w:sz w:val="28"/>
          <w:szCs w:val="28"/>
          <w:lang w:val="es-MX" w:eastAsia="es-MX"/>
        </w:rPr>
        <w:t>íjense</w:t>
      </w:r>
      <w:r w:rsidR="00EB3378">
        <w:rPr>
          <w:rFonts w:ascii="Arial" w:eastAsia="Times New Roman" w:hAnsi="Arial" w:cs="Arial"/>
          <w:sz w:val="28"/>
          <w:szCs w:val="28"/>
          <w:lang w:val="es-MX" w:eastAsia="es-MX"/>
        </w:rPr>
        <w:t xml:space="preserve">, </w:t>
      </w:r>
      <w:r w:rsidR="00510D34">
        <w:rPr>
          <w:rFonts w:ascii="Arial" w:eastAsia="Times New Roman" w:hAnsi="Arial" w:cs="Arial"/>
          <w:sz w:val="28"/>
          <w:szCs w:val="28"/>
          <w:lang w:val="es-MX" w:eastAsia="es-MX"/>
        </w:rPr>
        <w:t>me están reclamando un empedrado de</w:t>
      </w:r>
      <w:r w:rsidR="00EB3378">
        <w:rPr>
          <w:rFonts w:ascii="Arial" w:eastAsia="Times New Roman" w:hAnsi="Arial" w:cs="Arial"/>
          <w:sz w:val="28"/>
          <w:szCs w:val="28"/>
          <w:lang w:val="es-MX" w:eastAsia="es-MX"/>
        </w:rPr>
        <w:t xml:space="preserve"> una de </w:t>
      </w:r>
      <w:r w:rsidR="00510D34" w:rsidRPr="0061307D">
        <w:rPr>
          <w:rFonts w:ascii="Arial" w:eastAsia="Times New Roman" w:hAnsi="Arial" w:cs="Arial"/>
          <w:sz w:val="28"/>
          <w:szCs w:val="28"/>
          <w:lang w:val="es-MX" w:eastAsia="es-MX"/>
        </w:rPr>
        <w:t>calle</w:t>
      </w:r>
      <w:r w:rsidR="00EB3378">
        <w:rPr>
          <w:rFonts w:ascii="Arial" w:eastAsia="Times New Roman" w:hAnsi="Arial" w:cs="Arial"/>
          <w:sz w:val="28"/>
          <w:szCs w:val="28"/>
          <w:lang w:val="es-MX" w:eastAsia="es-MX"/>
        </w:rPr>
        <w:t>, donde una C</w:t>
      </w:r>
      <w:r w:rsidR="00510D34" w:rsidRPr="0061307D">
        <w:rPr>
          <w:rFonts w:ascii="Arial" w:eastAsia="Times New Roman" w:hAnsi="Arial" w:cs="Arial"/>
          <w:sz w:val="28"/>
          <w:szCs w:val="28"/>
          <w:lang w:val="es-MX" w:eastAsia="es-MX"/>
        </w:rPr>
        <w:t>olonia</w:t>
      </w:r>
      <w:r w:rsidR="00EB3378">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por </w:t>
      </w:r>
      <w:r w:rsidR="00EB3378">
        <w:rPr>
          <w:rFonts w:ascii="Arial" w:eastAsia="Times New Roman" w:hAnsi="Arial" w:cs="Arial"/>
          <w:sz w:val="28"/>
          <w:szCs w:val="28"/>
          <w:lang w:val="es-MX" w:eastAsia="es-MX"/>
        </w:rPr>
        <w:t xml:space="preserve">15 </w:t>
      </w:r>
      <w:r w:rsidR="00510D34" w:rsidRPr="0061307D">
        <w:rPr>
          <w:rFonts w:ascii="Arial" w:eastAsia="Times New Roman" w:hAnsi="Arial" w:cs="Arial"/>
          <w:sz w:val="28"/>
          <w:szCs w:val="28"/>
          <w:lang w:val="es-MX" w:eastAsia="es-MX"/>
        </w:rPr>
        <w:t>quince</w:t>
      </w:r>
      <w:r w:rsidR="00EB3378">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w:t>
      </w:r>
      <w:r w:rsidR="00EB3378">
        <w:rPr>
          <w:rFonts w:ascii="Arial" w:eastAsia="Times New Roman" w:hAnsi="Arial" w:cs="Arial"/>
          <w:sz w:val="28"/>
          <w:szCs w:val="28"/>
          <w:lang w:val="es-MX" w:eastAsia="es-MX"/>
        </w:rPr>
        <w:t xml:space="preserve">20 </w:t>
      </w:r>
      <w:r w:rsidR="00510D34" w:rsidRPr="0061307D">
        <w:rPr>
          <w:rFonts w:ascii="Arial" w:eastAsia="Times New Roman" w:hAnsi="Arial" w:cs="Arial"/>
          <w:sz w:val="28"/>
          <w:szCs w:val="28"/>
          <w:lang w:val="es-MX" w:eastAsia="es-MX"/>
        </w:rPr>
        <w:t>veinte</w:t>
      </w:r>
      <w:r w:rsidR="00EB3378">
        <w:rPr>
          <w:rFonts w:ascii="Arial" w:eastAsia="Times New Roman" w:hAnsi="Arial" w:cs="Arial"/>
          <w:sz w:val="28"/>
          <w:szCs w:val="28"/>
          <w:lang w:val="es-MX" w:eastAsia="es-MX"/>
        </w:rPr>
        <w:t>, 30</w:t>
      </w:r>
      <w:r w:rsidR="00510D34" w:rsidRPr="0061307D">
        <w:rPr>
          <w:rFonts w:ascii="Arial" w:eastAsia="Times New Roman" w:hAnsi="Arial" w:cs="Arial"/>
          <w:sz w:val="28"/>
          <w:szCs w:val="28"/>
          <w:lang w:val="es-MX" w:eastAsia="es-MX"/>
        </w:rPr>
        <w:t xml:space="preserve"> treinta</w:t>
      </w:r>
      <w:r w:rsidR="00EB3378">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añ</w:t>
      </w:r>
      <w:r w:rsidR="00510D34">
        <w:rPr>
          <w:rFonts w:ascii="Arial" w:eastAsia="Times New Roman" w:hAnsi="Arial" w:cs="Arial"/>
          <w:sz w:val="28"/>
          <w:szCs w:val="28"/>
          <w:lang w:val="es-MX" w:eastAsia="es-MX"/>
        </w:rPr>
        <w:t>os no se hizo nada</w:t>
      </w:r>
      <w:r w:rsidR="00EB3378">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los drenajes </w:t>
      </w:r>
      <w:r w:rsidR="00510D34" w:rsidRPr="0061307D">
        <w:rPr>
          <w:rFonts w:ascii="Arial" w:eastAsia="Times New Roman" w:hAnsi="Arial" w:cs="Arial"/>
          <w:sz w:val="28"/>
          <w:szCs w:val="28"/>
          <w:lang w:val="es-MX" w:eastAsia="es-MX"/>
        </w:rPr>
        <w:t>colapsados</w:t>
      </w:r>
      <w:r w:rsidR="00EB3378">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y hoy el problema</w:t>
      </w:r>
      <w:r w:rsidR="00EB3378">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no es que se haya arreglado el drenaje</w:t>
      </w:r>
      <w:r w:rsidR="00EB3378">
        <w:rPr>
          <w:rFonts w:ascii="Arial" w:eastAsia="Times New Roman" w:hAnsi="Arial" w:cs="Arial"/>
          <w:sz w:val="28"/>
          <w:szCs w:val="28"/>
          <w:lang w:val="es-MX" w:eastAsia="es-MX"/>
        </w:rPr>
        <w:t>, e</w:t>
      </w:r>
      <w:r w:rsidR="00510D34" w:rsidRPr="0061307D">
        <w:rPr>
          <w:rFonts w:ascii="Arial" w:eastAsia="Times New Roman" w:hAnsi="Arial" w:cs="Arial"/>
          <w:sz w:val="28"/>
          <w:szCs w:val="28"/>
          <w:lang w:val="es-MX" w:eastAsia="es-MX"/>
        </w:rPr>
        <w:t>l problema es que</w:t>
      </w:r>
      <w:r w:rsidR="00EB3378">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el empedrado no está bonito</w:t>
      </w:r>
      <w:r w:rsidR="00EB3378">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cuando </w:t>
      </w:r>
      <w:r w:rsidR="00510D34">
        <w:rPr>
          <w:rFonts w:ascii="Arial" w:eastAsia="Times New Roman" w:hAnsi="Arial" w:cs="Arial"/>
          <w:sz w:val="28"/>
          <w:szCs w:val="28"/>
          <w:lang w:val="es-MX" w:eastAsia="es-MX"/>
        </w:rPr>
        <w:t>por muchos años no se hizo nada</w:t>
      </w:r>
      <w:r w:rsidR="00EB3378">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w:t>
      </w:r>
      <w:r w:rsidR="00EB3378">
        <w:rPr>
          <w:rFonts w:ascii="Arial" w:eastAsia="Times New Roman" w:hAnsi="Arial" w:cs="Arial"/>
          <w:sz w:val="28"/>
          <w:szCs w:val="28"/>
          <w:lang w:val="es-MX" w:eastAsia="es-MX"/>
        </w:rPr>
        <w:t>F</w:t>
      </w:r>
      <w:r w:rsidR="00510D34" w:rsidRPr="0061307D">
        <w:rPr>
          <w:rFonts w:ascii="Arial" w:eastAsia="Times New Roman" w:hAnsi="Arial" w:cs="Arial"/>
          <w:sz w:val="28"/>
          <w:szCs w:val="28"/>
          <w:lang w:val="es-MX" w:eastAsia="es-MX"/>
        </w:rPr>
        <w:t>íje</w:t>
      </w:r>
      <w:r w:rsidR="00EB3378">
        <w:rPr>
          <w:rFonts w:ascii="Arial" w:eastAsia="Times New Roman" w:hAnsi="Arial" w:cs="Arial"/>
          <w:sz w:val="28"/>
          <w:szCs w:val="28"/>
          <w:lang w:val="es-MX" w:eastAsia="es-MX"/>
        </w:rPr>
        <w:t>n</w:t>
      </w:r>
      <w:r w:rsidR="00510D34" w:rsidRPr="0061307D">
        <w:rPr>
          <w:rFonts w:ascii="Arial" w:eastAsia="Times New Roman" w:hAnsi="Arial" w:cs="Arial"/>
          <w:sz w:val="28"/>
          <w:szCs w:val="28"/>
          <w:lang w:val="es-MX" w:eastAsia="es-MX"/>
        </w:rPr>
        <w:t>se</w:t>
      </w:r>
      <w:r w:rsidR="00EB3378">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o en la Gándara Estrada</w:t>
      </w:r>
      <w:r w:rsidR="00EB3378">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me reclaman</w:t>
      </w:r>
      <w:r w:rsidR="00EB3378">
        <w:rPr>
          <w:rFonts w:ascii="Arial" w:eastAsia="Times New Roman" w:hAnsi="Arial" w:cs="Arial"/>
          <w:sz w:val="28"/>
          <w:szCs w:val="28"/>
          <w:lang w:val="es-MX" w:eastAsia="es-MX"/>
        </w:rPr>
        <w:t>; ¡m</w:t>
      </w:r>
      <w:r w:rsidR="00510D34" w:rsidRPr="0061307D">
        <w:rPr>
          <w:rFonts w:ascii="Arial" w:eastAsia="Times New Roman" w:hAnsi="Arial" w:cs="Arial"/>
          <w:sz w:val="28"/>
          <w:szCs w:val="28"/>
          <w:lang w:val="es-MX" w:eastAsia="es-MX"/>
        </w:rPr>
        <w:t>ira nomás</w:t>
      </w:r>
      <w:r w:rsidR="00EB3378">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es una</w:t>
      </w:r>
      <w:r w:rsidR="00510D34">
        <w:rPr>
          <w:rFonts w:ascii="Arial" w:eastAsia="Times New Roman" w:hAnsi="Arial" w:cs="Arial"/>
          <w:sz w:val="28"/>
          <w:szCs w:val="28"/>
          <w:lang w:val="es-MX" w:eastAsia="es-MX"/>
        </w:rPr>
        <w:t xml:space="preserve"> </w:t>
      </w:r>
      <w:r w:rsidR="00510D34">
        <w:rPr>
          <w:rFonts w:ascii="Arial" w:eastAsia="Times New Roman" w:hAnsi="Arial" w:cs="Arial"/>
          <w:sz w:val="28"/>
          <w:szCs w:val="28"/>
          <w:lang w:val="es-MX" w:eastAsia="es-MX"/>
        </w:rPr>
        <w:lastRenderedPageBreak/>
        <w:t>porquería</w:t>
      </w:r>
      <w:r w:rsidR="00EB3378">
        <w:rPr>
          <w:rFonts w:ascii="Arial" w:eastAsia="Times New Roman" w:hAnsi="Arial" w:cs="Arial"/>
          <w:sz w:val="28"/>
          <w:szCs w:val="28"/>
          <w:lang w:val="es-MX" w:eastAsia="es-MX"/>
        </w:rPr>
        <w:t>! C</w:t>
      </w:r>
      <w:r w:rsidR="00510D34">
        <w:rPr>
          <w:rFonts w:ascii="Arial" w:eastAsia="Times New Roman" w:hAnsi="Arial" w:cs="Arial"/>
          <w:sz w:val="28"/>
          <w:szCs w:val="28"/>
          <w:lang w:val="es-MX" w:eastAsia="es-MX"/>
        </w:rPr>
        <w:t xml:space="preserve">uando hace </w:t>
      </w:r>
      <w:r w:rsidR="00EB3378">
        <w:rPr>
          <w:rFonts w:ascii="Arial" w:eastAsia="Times New Roman" w:hAnsi="Arial" w:cs="Arial"/>
          <w:sz w:val="28"/>
          <w:szCs w:val="28"/>
          <w:lang w:val="es-MX" w:eastAsia="es-MX"/>
        </w:rPr>
        <w:t xml:space="preserve">2 </w:t>
      </w:r>
      <w:r w:rsidR="00510D34">
        <w:rPr>
          <w:rFonts w:ascii="Arial" w:eastAsia="Times New Roman" w:hAnsi="Arial" w:cs="Arial"/>
          <w:sz w:val="28"/>
          <w:szCs w:val="28"/>
          <w:lang w:val="es-MX" w:eastAsia="es-MX"/>
        </w:rPr>
        <w:t>dos años</w:t>
      </w:r>
      <w:r w:rsidR="00EB3378">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w:t>
      </w:r>
      <w:r w:rsidR="00EB3378">
        <w:rPr>
          <w:rFonts w:ascii="Arial" w:eastAsia="Times New Roman" w:hAnsi="Arial" w:cs="Arial"/>
          <w:sz w:val="28"/>
          <w:szCs w:val="28"/>
          <w:lang w:val="es-MX" w:eastAsia="es-MX"/>
        </w:rPr>
        <w:t>las calles donde h</w:t>
      </w:r>
      <w:r w:rsidR="00510D34" w:rsidRPr="0061307D">
        <w:rPr>
          <w:rFonts w:ascii="Arial" w:eastAsia="Times New Roman" w:hAnsi="Arial" w:cs="Arial"/>
          <w:sz w:val="28"/>
          <w:szCs w:val="28"/>
          <w:lang w:val="es-MX" w:eastAsia="es-MX"/>
        </w:rPr>
        <w:t>oy podemos pararnos para ver la porquería</w:t>
      </w:r>
      <w:r w:rsidR="00EB3378">
        <w:rPr>
          <w:rFonts w:ascii="Arial" w:eastAsia="Times New Roman" w:hAnsi="Arial" w:cs="Arial"/>
          <w:sz w:val="28"/>
          <w:szCs w:val="28"/>
          <w:lang w:val="es-MX" w:eastAsia="es-MX"/>
        </w:rPr>
        <w:t>, eran intransitables. ¡</w:t>
      </w:r>
      <w:r w:rsidR="00510D34" w:rsidRPr="0061307D">
        <w:rPr>
          <w:rFonts w:ascii="Arial" w:eastAsia="Times New Roman" w:hAnsi="Arial" w:cs="Arial"/>
          <w:sz w:val="28"/>
          <w:szCs w:val="28"/>
          <w:lang w:val="es-MX" w:eastAsia="es-MX"/>
        </w:rPr>
        <w:t>Fíjate nomás</w:t>
      </w:r>
      <w:r w:rsidR="00EB3378">
        <w:rPr>
          <w:rFonts w:ascii="Arial" w:eastAsia="Times New Roman" w:hAnsi="Arial" w:cs="Arial"/>
          <w:sz w:val="28"/>
          <w:szCs w:val="28"/>
          <w:lang w:val="es-MX" w:eastAsia="es-MX"/>
        </w:rPr>
        <w:t>! O</w:t>
      </w:r>
      <w:r w:rsidR="00510D34" w:rsidRPr="0061307D">
        <w:rPr>
          <w:rFonts w:ascii="Arial" w:eastAsia="Times New Roman" w:hAnsi="Arial" w:cs="Arial"/>
          <w:sz w:val="28"/>
          <w:szCs w:val="28"/>
          <w:lang w:val="es-MX" w:eastAsia="es-MX"/>
        </w:rPr>
        <w:t xml:space="preserve"> sea</w:t>
      </w:r>
      <w:r w:rsidR="00EB3378">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imagínense</w:t>
      </w:r>
      <w:r w:rsidR="00EB3378">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si confiamos en el criterio de alguien que ve</w:t>
      </w:r>
      <w:r w:rsidR="00510D34">
        <w:rPr>
          <w:rFonts w:ascii="Arial" w:eastAsia="Times New Roman" w:hAnsi="Arial" w:cs="Arial"/>
          <w:sz w:val="28"/>
          <w:szCs w:val="28"/>
          <w:lang w:val="es-MX" w:eastAsia="es-MX"/>
        </w:rPr>
        <w:t xml:space="preserve"> las cosas así</w:t>
      </w:r>
      <w:r w:rsidR="00EB3378">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el destino de un </w:t>
      </w:r>
      <w:r w:rsidR="00EB3378">
        <w:rPr>
          <w:rFonts w:ascii="Arial" w:eastAsia="Times New Roman" w:hAnsi="Arial" w:cs="Arial"/>
          <w:sz w:val="28"/>
          <w:szCs w:val="28"/>
          <w:lang w:val="es-MX" w:eastAsia="es-MX"/>
        </w:rPr>
        <w:t>Programa de V</w:t>
      </w:r>
      <w:r w:rsidR="00510D34" w:rsidRPr="0061307D">
        <w:rPr>
          <w:rFonts w:ascii="Arial" w:eastAsia="Times New Roman" w:hAnsi="Arial" w:cs="Arial"/>
          <w:sz w:val="28"/>
          <w:szCs w:val="28"/>
          <w:lang w:val="es-MX" w:eastAsia="es-MX"/>
        </w:rPr>
        <w:t>ivienda</w:t>
      </w:r>
      <w:r w:rsidR="00EB3378">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que tiene tantas posibilidades de éxito</w:t>
      </w:r>
      <w:r w:rsidR="00EB3378">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que está aprobado</w:t>
      </w:r>
      <w:r w:rsidR="00EB3378">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Entonc</w:t>
      </w:r>
      <w:r w:rsidR="00510D34">
        <w:rPr>
          <w:rFonts w:ascii="Arial" w:eastAsia="Times New Roman" w:hAnsi="Arial" w:cs="Arial"/>
          <w:sz w:val="28"/>
          <w:szCs w:val="28"/>
          <w:lang w:val="es-MX" w:eastAsia="es-MX"/>
        </w:rPr>
        <w:t>es</w:t>
      </w:r>
      <w:r w:rsidR="00EB3378">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ese es el tema</w:t>
      </w:r>
      <w:r w:rsidR="00EB3378">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seamos serios</w:t>
      </w:r>
      <w:r w:rsidR="00EB3378">
        <w:rPr>
          <w:rFonts w:ascii="Arial" w:eastAsia="Times New Roman" w:hAnsi="Arial" w:cs="Arial"/>
          <w:sz w:val="28"/>
          <w:szCs w:val="28"/>
          <w:lang w:val="es-MX" w:eastAsia="es-MX"/>
        </w:rPr>
        <w:t xml:space="preserve">, seamos serios. Y, </w:t>
      </w:r>
      <w:r w:rsidR="00510D34" w:rsidRPr="0061307D">
        <w:rPr>
          <w:rFonts w:ascii="Arial" w:eastAsia="Times New Roman" w:hAnsi="Arial" w:cs="Arial"/>
          <w:sz w:val="28"/>
          <w:szCs w:val="28"/>
          <w:lang w:val="es-MX" w:eastAsia="es-MX"/>
        </w:rPr>
        <w:t>como ese</w:t>
      </w:r>
      <w:r w:rsidR="00EB3378">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podemos hablar muchas cosas</w:t>
      </w:r>
      <w:r w:rsidR="00EB3378">
        <w:rPr>
          <w:rFonts w:ascii="Arial" w:eastAsia="Times New Roman" w:hAnsi="Arial" w:cs="Arial"/>
          <w:sz w:val="28"/>
          <w:szCs w:val="28"/>
          <w:lang w:val="es-MX" w:eastAsia="es-MX"/>
        </w:rPr>
        <w:t>. H</w:t>
      </w:r>
      <w:r w:rsidR="00510D34" w:rsidRPr="0061307D">
        <w:rPr>
          <w:rFonts w:ascii="Arial" w:eastAsia="Times New Roman" w:hAnsi="Arial" w:cs="Arial"/>
          <w:sz w:val="28"/>
          <w:szCs w:val="28"/>
          <w:lang w:val="es-MX" w:eastAsia="es-MX"/>
        </w:rPr>
        <w:t>ay muchas cosas que</w:t>
      </w:r>
      <w:r w:rsidR="00EB3378">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se p</w:t>
      </w:r>
      <w:r w:rsidR="00EB3378">
        <w:rPr>
          <w:rFonts w:ascii="Arial" w:eastAsia="Times New Roman" w:hAnsi="Arial" w:cs="Arial"/>
          <w:sz w:val="28"/>
          <w:szCs w:val="28"/>
          <w:lang w:val="es-MX" w:eastAsia="es-MX"/>
        </w:rPr>
        <w:t>ueden dirimir en los T</w:t>
      </w:r>
      <w:r w:rsidR="00510D34">
        <w:rPr>
          <w:rFonts w:ascii="Arial" w:eastAsia="Times New Roman" w:hAnsi="Arial" w:cs="Arial"/>
          <w:sz w:val="28"/>
          <w:szCs w:val="28"/>
          <w:lang w:val="es-MX" w:eastAsia="es-MX"/>
        </w:rPr>
        <w:t>ribunales</w:t>
      </w:r>
      <w:r w:rsidR="00EB3378">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Espero</w:t>
      </w:r>
      <w:r w:rsidR="00EB3378">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que así sea</w:t>
      </w:r>
      <w:r w:rsidR="00EB3378">
        <w:rPr>
          <w:rFonts w:ascii="Arial" w:eastAsia="Times New Roman" w:hAnsi="Arial" w:cs="Arial"/>
          <w:sz w:val="28"/>
          <w:szCs w:val="28"/>
          <w:lang w:val="es-MX" w:eastAsia="es-MX"/>
        </w:rPr>
        <w:t>. Y,</w:t>
      </w:r>
      <w:r w:rsidR="00510D34">
        <w:rPr>
          <w:rFonts w:ascii="Arial" w:eastAsia="Times New Roman" w:hAnsi="Arial" w:cs="Arial"/>
          <w:sz w:val="28"/>
          <w:szCs w:val="28"/>
          <w:lang w:val="es-MX" w:eastAsia="es-MX"/>
        </w:rPr>
        <w:t xml:space="preserve"> </w:t>
      </w:r>
      <w:r w:rsidR="00510D34" w:rsidRPr="0061307D">
        <w:rPr>
          <w:rFonts w:ascii="Arial" w:eastAsia="Times New Roman" w:hAnsi="Arial" w:cs="Arial"/>
          <w:sz w:val="28"/>
          <w:szCs w:val="28"/>
          <w:lang w:val="es-MX" w:eastAsia="es-MX"/>
        </w:rPr>
        <w:t>de verdad Magaly</w:t>
      </w:r>
      <w:r w:rsidR="00EB3378">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este tema</w:t>
      </w:r>
      <w:r w:rsidR="00EB3378">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mándame esta carta</w:t>
      </w:r>
      <w:r w:rsidR="00EB3378">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porque yo creo que</w:t>
      </w:r>
      <w:r w:rsidR="00EB3378">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sí hay que darle seguimiento</w:t>
      </w:r>
      <w:r w:rsidR="00EB3378">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w:t>
      </w:r>
      <w:r w:rsidR="00EB3378">
        <w:rPr>
          <w:rFonts w:ascii="Arial" w:eastAsia="Times New Roman" w:hAnsi="Arial" w:cs="Arial"/>
          <w:sz w:val="28"/>
          <w:szCs w:val="28"/>
          <w:lang w:val="es-MX" w:eastAsia="es-MX"/>
        </w:rPr>
        <w:t>Mándanosla por favor. Compañera S</w:t>
      </w:r>
      <w:r w:rsidR="00510D34" w:rsidRPr="0061307D">
        <w:rPr>
          <w:rFonts w:ascii="Arial" w:eastAsia="Times New Roman" w:hAnsi="Arial" w:cs="Arial"/>
          <w:sz w:val="28"/>
          <w:szCs w:val="28"/>
          <w:lang w:val="es-MX" w:eastAsia="es-MX"/>
        </w:rPr>
        <w:t>ecretaria</w:t>
      </w:r>
      <w:r w:rsidR="00EB3378">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vamos convocando</w:t>
      </w:r>
      <w:r w:rsidR="00EB3378">
        <w:rPr>
          <w:rFonts w:ascii="Arial" w:eastAsia="Times New Roman" w:hAnsi="Arial" w:cs="Arial"/>
          <w:sz w:val="28"/>
          <w:szCs w:val="28"/>
          <w:lang w:val="es-MX" w:eastAsia="es-MX"/>
        </w:rPr>
        <w:t xml:space="preserve">, </w:t>
      </w:r>
      <w:r w:rsidR="00510D34" w:rsidRPr="0061307D">
        <w:rPr>
          <w:rFonts w:ascii="Arial" w:eastAsia="Times New Roman" w:hAnsi="Arial" w:cs="Arial"/>
          <w:sz w:val="28"/>
          <w:szCs w:val="28"/>
          <w:lang w:val="es-MX" w:eastAsia="es-MX"/>
        </w:rPr>
        <w:t>que no vamos ni a</w:t>
      </w:r>
      <w:r w:rsidR="00510D34">
        <w:rPr>
          <w:rFonts w:ascii="Arial" w:eastAsia="Times New Roman" w:hAnsi="Arial" w:cs="Arial"/>
          <w:sz w:val="28"/>
          <w:szCs w:val="28"/>
          <w:lang w:val="es-MX" w:eastAsia="es-MX"/>
        </w:rPr>
        <w:t xml:space="preserve"> la mitad de los puntos de esta S</w:t>
      </w:r>
      <w:r w:rsidR="00510D34" w:rsidRPr="0061307D">
        <w:rPr>
          <w:rFonts w:ascii="Arial" w:eastAsia="Times New Roman" w:hAnsi="Arial" w:cs="Arial"/>
          <w:sz w:val="28"/>
          <w:szCs w:val="28"/>
          <w:lang w:val="es-MX" w:eastAsia="es-MX"/>
        </w:rPr>
        <w:t>esión</w:t>
      </w:r>
      <w:r w:rsidR="00510D34">
        <w:rPr>
          <w:rFonts w:ascii="Arial" w:eastAsia="Times New Roman" w:hAnsi="Arial" w:cs="Arial"/>
          <w:sz w:val="28"/>
          <w:szCs w:val="28"/>
          <w:lang w:val="es-MX" w:eastAsia="es-MX"/>
        </w:rPr>
        <w:t>, es cua</w:t>
      </w:r>
      <w:r w:rsidR="00510D34" w:rsidRPr="0061307D">
        <w:rPr>
          <w:rFonts w:ascii="Arial" w:eastAsia="Times New Roman" w:hAnsi="Arial" w:cs="Arial"/>
          <w:sz w:val="28"/>
          <w:szCs w:val="28"/>
          <w:lang w:val="es-MX" w:eastAsia="es-MX"/>
        </w:rPr>
        <w:t>nto</w:t>
      </w:r>
      <w:r w:rsidR="00510D34">
        <w:rPr>
          <w:rFonts w:ascii="Arial" w:eastAsia="Times New Roman" w:hAnsi="Arial" w:cs="Arial"/>
          <w:sz w:val="28"/>
          <w:szCs w:val="28"/>
          <w:lang w:val="es-MX" w:eastAsia="es-MX"/>
        </w:rPr>
        <w:t xml:space="preserve">. </w:t>
      </w:r>
      <w:r w:rsidR="00510D34">
        <w:rPr>
          <w:rFonts w:ascii="Arial" w:eastAsia="Times New Roman" w:hAnsi="Arial" w:cs="Arial"/>
          <w:b/>
          <w:i/>
          <w:sz w:val="28"/>
          <w:szCs w:val="28"/>
          <w:lang w:val="es-MX" w:eastAsia="es-MX"/>
        </w:rPr>
        <w:t xml:space="preserve">C. Regidor </w:t>
      </w:r>
      <w:r w:rsidR="00EB3378">
        <w:rPr>
          <w:rFonts w:ascii="Arial" w:eastAsia="Times New Roman" w:hAnsi="Arial" w:cs="Arial"/>
          <w:b/>
          <w:i/>
          <w:sz w:val="28"/>
          <w:szCs w:val="28"/>
          <w:lang w:val="es-MX" w:eastAsia="es-MX"/>
        </w:rPr>
        <w:t xml:space="preserve">Edgar Joel Salvador Bautista: </w:t>
      </w:r>
      <w:r w:rsidR="00EB3378">
        <w:rPr>
          <w:rFonts w:ascii="Arial" w:eastAsia="Times New Roman" w:hAnsi="Arial" w:cs="Arial"/>
          <w:sz w:val="28"/>
          <w:szCs w:val="28"/>
          <w:lang w:val="es-MX" w:eastAsia="es-MX"/>
        </w:rPr>
        <w:t>E</w:t>
      </w:r>
      <w:r w:rsidR="00510D34" w:rsidRPr="0061307D">
        <w:rPr>
          <w:rFonts w:ascii="Arial" w:eastAsia="Times New Roman" w:hAnsi="Arial" w:cs="Arial"/>
          <w:sz w:val="28"/>
          <w:szCs w:val="28"/>
          <w:lang w:val="es-MX" w:eastAsia="es-MX"/>
        </w:rPr>
        <w:t>fectivamente</w:t>
      </w:r>
      <w:r w:rsidR="00EB3378">
        <w:rPr>
          <w:rFonts w:ascii="Arial" w:eastAsia="Times New Roman" w:hAnsi="Arial" w:cs="Arial"/>
          <w:sz w:val="28"/>
          <w:szCs w:val="28"/>
          <w:lang w:val="es-MX" w:eastAsia="es-MX"/>
        </w:rPr>
        <w:t>, P</w:t>
      </w:r>
      <w:r w:rsidR="00510D34" w:rsidRPr="0061307D">
        <w:rPr>
          <w:rFonts w:ascii="Arial" w:eastAsia="Times New Roman" w:hAnsi="Arial" w:cs="Arial"/>
          <w:sz w:val="28"/>
          <w:szCs w:val="28"/>
          <w:lang w:val="es-MX" w:eastAsia="es-MX"/>
        </w:rPr>
        <w:t>residen</w:t>
      </w:r>
      <w:r w:rsidR="00510D34">
        <w:rPr>
          <w:rFonts w:ascii="Arial" w:eastAsia="Times New Roman" w:hAnsi="Arial" w:cs="Arial"/>
          <w:sz w:val="28"/>
          <w:szCs w:val="28"/>
          <w:lang w:val="es-MX" w:eastAsia="es-MX"/>
        </w:rPr>
        <w:t>te</w:t>
      </w:r>
      <w:r w:rsidR="00EB3378">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ya ser muy claros y precisos</w:t>
      </w:r>
      <w:r w:rsidR="00EB3378">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w:t>
      </w:r>
      <w:r w:rsidR="00EB3378">
        <w:rPr>
          <w:rFonts w:ascii="Arial" w:eastAsia="Times New Roman" w:hAnsi="Arial" w:cs="Arial"/>
          <w:sz w:val="28"/>
          <w:szCs w:val="28"/>
          <w:lang w:val="es-MX" w:eastAsia="es-MX"/>
        </w:rPr>
        <w:t>S</w:t>
      </w:r>
      <w:r w:rsidR="00510D34" w:rsidRPr="0061307D">
        <w:rPr>
          <w:rFonts w:ascii="Arial" w:eastAsia="Times New Roman" w:hAnsi="Arial" w:cs="Arial"/>
          <w:sz w:val="28"/>
          <w:szCs w:val="28"/>
          <w:lang w:val="es-MX" w:eastAsia="es-MX"/>
        </w:rPr>
        <w:t>í ha debatido mucho el tema</w:t>
      </w:r>
      <w:r w:rsidR="00EB3378">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mucho</w:t>
      </w:r>
      <w:r w:rsidR="00EB3378">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mucho</w:t>
      </w:r>
      <w:r w:rsidR="00EB3378">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por u</w:t>
      </w:r>
      <w:r w:rsidR="00510D34">
        <w:rPr>
          <w:rFonts w:ascii="Arial" w:eastAsia="Times New Roman" w:hAnsi="Arial" w:cs="Arial"/>
          <w:sz w:val="28"/>
          <w:szCs w:val="28"/>
          <w:lang w:val="es-MX" w:eastAsia="es-MX"/>
        </w:rPr>
        <w:t>n lado</w:t>
      </w:r>
      <w:r w:rsidR="00EB3378">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por otro</w:t>
      </w:r>
      <w:r w:rsidR="00EB3378">
        <w:rPr>
          <w:rFonts w:ascii="Arial" w:eastAsia="Times New Roman" w:hAnsi="Arial" w:cs="Arial"/>
          <w:sz w:val="28"/>
          <w:szCs w:val="28"/>
          <w:lang w:val="es-MX" w:eastAsia="es-MX"/>
        </w:rPr>
        <w:t>. H</w:t>
      </w:r>
      <w:r w:rsidR="00510D34">
        <w:rPr>
          <w:rFonts w:ascii="Arial" w:eastAsia="Times New Roman" w:hAnsi="Arial" w:cs="Arial"/>
          <w:sz w:val="28"/>
          <w:szCs w:val="28"/>
          <w:lang w:val="es-MX" w:eastAsia="es-MX"/>
        </w:rPr>
        <w:t>ace rato</w:t>
      </w:r>
      <w:r w:rsidR="00EB3378">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no le </w:t>
      </w:r>
      <w:r w:rsidR="00EB3378">
        <w:rPr>
          <w:rFonts w:ascii="Arial" w:eastAsia="Times New Roman" w:hAnsi="Arial" w:cs="Arial"/>
          <w:sz w:val="28"/>
          <w:szCs w:val="28"/>
          <w:lang w:val="es-MX" w:eastAsia="es-MX"/>
        </w:rPr>
        <w:t>entendí S</w:t>
      </w:r>
      <w:r w:rsidR="00510D34" w:rsidRPr="0061307D">
        <w:rPr>
          <w:rFonts w:ascii="Arial" w:eastAsia="Times New Roman" w:hAnsi="Arial" w:cs="Arial"/>
          <w:sz w:val="28"/>
          <w:szCs w:val="28"/>
          <w:lang w:val="es-MX" w:eastAsia="es-MX"/>
        </w:rPr>
        <w:t>índico</w:t>
      </w:r>
      <w:r w:rsidR="00EB3378">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lo que comentaba</w:t>
      </w:r>
      <w:r w:rsidR="00EB3378">
        <w:rPr>
          <w:rFonts w:ascii="Arial" w:eastAsia="Times New Roman" w:hAnsi="Arial" w:cs="Arial"/>
          <w:sz w:val="28"/>
          <w:szCs w:val="28"/>
          <w:lang w:val="es-MX" w:eastAsia="es-MX"/>
        </w:rPr>
        <w:t>. E</w:t>
      </w:r>
      <w:r w:rsidR="00510D34" w:rsidRPr="0061307D">
        <w:rPr>
          <w:rFonts w:ascii="Arial" w:eastAsia="Times New Roman" w:hAnsi="Arial" w:cs="Arial"/>
          <w:sz w:val="28"/>
          <w:szCs w:val="28"/>
          <w:lang w:val="es-MX" w:eastAsia="es-MX"/>
        </w:rPr>
        <w:t>fectivamente</w:t>
      </w:r>
      <w:r w:rsidR="00EB3378">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yo hablé de ese fraude</w:t>
      </w:r>
      <w:r w:rsidR="00EB3378">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soy conscient</w:t>
      </w:r>
      <w:r w:rsidR="00510D34">
        <w:rPr>
          <w:rFonts w:ascii="Arial" w:eastAsia="Times New Roman" w:hAnsi="Arial" w:cs="Arial"/>
          <w:sz w:val="28"/>
          <w:szCs w:val="28"/>
          <w:lang w:val="es-MX" w:eastAsia="es-MX"/>
        </w:rPr>
        <w:t>e de lo que dije</w:t>
      </w:r>
      <w:r w:rsidR="00EB3378">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porque conozco </w:t>
      </w:r>
      <w:r w:rsidR="00510D34" w:rsidRPr="0061307D">
        <w:rPr>
          <w:rFonts w:ascii="Arial" w:eastAsia="Times New Roman" w:hAnsi="Arial" w:cs="Arial"/>
          <w:sz w:val="28"/>
          <w:szCs w:val="28"/>
          <w:lang w:val="es-MX" w:eastAsia="es-MX"/>
        </w:rPr>
        <w:t>a mucha gente que fraudearon</w:t>
      </w:r>
      <w:r w:rsidR="00D45D7D">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y más esa persona que dijo</w:t>
      </w:r>
      <w:r w:rsidR="00D45D7D">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w:t>
      </w:r>
      <w:r w:rsidR="00D45D7D">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Cómo se llama Ángel</w:t>
      </w:r>
      <w:r w:rsidR="00510D34">
        <w:rPr>
          <w:rFonts w:ascii="Arial" w:eastAsia="Times New Roman" w:hAnsi="Arial" w:cs="Arial"/>
          <w:sz w:val="28"/>
          <w:szCs w:val="28"/>
          <w:lang w:val="es-MX" w:eastAsia="es-MX"/>
        </w:rPr>
        <w:t xml:space="preserve"> Ávalos</w:t>
      </w:r>
      <w:r w:rsidR="00D45D7D">
        <w:rPr>
          <w:rFonts w:ascii="Arial" w:eastAsia="Times New Roman" w:hAnsi="Arial" w:cs="Arial"/>
          <w:sz w:val="28"/>
          <w:szCs w:val="28"/>
          <w:lang w:val="es-MX" w:eastAsia="es-MX"/>
        </w:rPr>
        <w:t>? Q</w:t>
      </w:r>
      <w:r w:rsidR="00510D34">
        <w:rPr>
          <w:rFonts w:ascii="Arial" w:eastAsia="Times New Roman" w:hAnsi="Arial" w:cs="Arial"/>
          <w:sz w:val="28"/>
          <w:szCs w:val="28"/>
          <w:lang w:val="es-MX" w:eastAsia="es-MX"/>
        </w:rPr>
        <w:t>ue</w:t>
      </w:r>
      <w:r w:rsidR="00D45D7D">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creo que</w:t>
      </w:r>
      <w:r w:rsidR="00D45D7D">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la primera </w:t>
      </w:r>
      <w:r w:rsidR="00D45D7D">
        <w:rPr>
          <w:rFonts w:ascii="Arial" w:eastAsia="Times New Roman" w:hAnsi="Arial" w:cs="Arial"/>
          <w:sz w:val="28"/>
          <w:szCs w:val="28"/>
          <w:lang w:val="es-MX" w:eastAsia="es-MX"/>
        </w:rPr>
        <w:t>semana que entró esta A</w:t>
      </w:r>
      <w:r w:rsidR="00510D34" w:rsidRPr="0061307D">
        <w:rPr>
          <w:rFonts w:ascii="Arial" w:eastAsia="Times New Roman" w:hAnsi="Arial" w:cs="Arial"/>
          <w:sz w:val="28"/>
          <w:szCs w:val="28"/>
          <w:lang w:val="es-MX" w:eastAsia="es-MX"/>
        </w:rPr>
        <w:t>dministración</w:t>
      </w:r>
      <w:r w:rsidR="00D45D7D">
        <w:rPr>
          <w:rFonts w:ascii="Arial" w:eastAsia="Times New Roman" w:hAnsi="Arial" w:cs="Arial"/>
          <w:sz w:val="28"/>
          <w:szCs w:val="28"/>
          <w:lang w:val="es-MX" w:eastAsia="es-MX"/>
        </w:rPr>
        <w:t>, yo se lo dije a U</w:t>
      </w:r>
      <w:r w:rsidR="00510D34" w:rsidRPr="0061307D">
        <w:rPr>
          <w:rFonts w:ascii="Arial" w:eastAsia="Times New Roman" w:hAnsi="Arial" w:cs="Arial"/>
          <w:sz w:val="28"/>
          <w:szCs w:val="28"/>
          <w:lang w:val="es-MX" w:eastAsia="es-MX"/>
        </w:rPr>
        <w:t>sted</w:t>
      </w:r>
      <w:r w:rsidR="00D45D7D">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que cómo le dábamos un pr</w:t>
      </w:r>
      <w:r w:rsidR="00510D34">
        <w:rPr>
          <w:rFonts w:ascii="Arial" w:eastAsia="Times New Roman" w:hAnsi="Arial" w:cs="Arial"/>
          <w:sz w:val="28"/>
          <w:szCs w:val="28"/>
          <w:lang w:val="es-MX" w:eastAsia="es-MX"/>
        </w:rPr>
        <w:t>ocedimiento</w:t>
      </w:r>
      <w:r w:rsidR="00D45D7D">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por la gente que me </w:t>
      </w:r>
      <w:r w:rsidR="00510D34" w:rsidRPr="0061307D">
        <w:rPr>
          <w:rFonts w:ascii="Arial" w:eastAsia="Times New Roman" w:hAnsi="Arial" w:cs="Arial"/>
          <w:sz w:val="28"/>
          <w:szCs w:val="28"/>
          <w:lang w:val="es-MX" w:eastAsia="es-MX"/>
        </w:rPr>
        <w:t>demandaba</w:t>
      </w:r>
      <w:r w:rsidR="00D45D7D">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de que los habían robado</w:t>
      </w:r>
      <w:r w:rsidR="00D45D7D">
        <w:rPr>
          <w:rFonts w:ascii="Arial" w:eastAsia="Times New Roman" w:hAnsi="Arial" w:cs="Arial"/>
          <w:sz w:val="28"/>
          <w:szCs w:val="28"/>
          <w:lang w:val="es-MX" w:eastAsia="es-MX"/>
        </w:rPr>
        <w:t>. Allá para S</w:t>
      </w:r>
      <w:r w:rsidR="00510D34" w:rsidRPr="0061307D">
        <w:rPr>
          <w:rFonts w:ascii="Arial" w:eastAsia="Times New Roman" w:hAnsi="Arial" w:cs="Arial"/>
          <w:sz w:val="28"/>
          <w:szCs w:val="28"/>
          <w:lang w:val="es-MX" w:eastAsia="es-MX"/>
        </w:rPr>
        <w:t>olidaridad</w:t>
      </w:r>
      <w:r w:rsidR="00D45D7D">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para aquel rumbo</w:t>
      </w:r>
      <w:r w:rsidR="00D45D7D">
        <w:rPr>
          <w:rFonts w:ascii="Arial" w:eastAsia="Times New Roman" w:hAnsi="Arial" w:cs="Arial"/>
          <w:sz w:val="28"/>
          <w:szCs w:val="28"/>
          <w:lang w:val="es-MX" w:eastAsia="es-MX"/>
        </w:rPr>
        <w:t xml:space="preserve">. Por </w:t>
      </w:r>
      <w:r w:rsidR="00510D34" w:rsidRPr="0061307D">
        <w:rPr>
          <w:rFonts w:ascii="Arial" w:eastAsia="Times New Roman" w:hAnsi="Arial" w:cs="Arial"/>
          <w:sz w:val="28"/>
          <w:szCs w:val="28"/>
          <w:lang w:val="es-MX" w:eastAsia="es-MX"/>
        </w:rPr>
        <w:t>esos temas que han suscitado</w:t>
      </w:r>
      <w:r w:rsidR="00D45D7D">
        <w:rPr>
          <w:rFonts w:ascii="Arial" w:eastAsia="Times New Roman" w:hAnsi="Arial" w:cs="Arial"/>
          <w:sz w:val="28"/>
          <w:szCs w:val="28"/>
          <w:lang w:val="es-MX" w:eastAsia="es-MX"/>
        </w:rPr>
        <w:t>, P</w:t>
      </w:r>
      <w:r w:rsidR="00510D34" w:rsidRPr="0061307D">
        <w:rPr>
          <w:rFonts w:ascii="Arial" w:eastAsia="Times New Roman" w:hAnsi="Arial" w:cs="Arial"/>
          <w:sz w:val="28"/>
          <w:szCs w:val="28"/>
          <w:lang w:val="es-MX" w:eastAsia="es-MX"/>
        </w:rPr>
        <w:t>residente</w:t>
      </w:r>
      <w:r w:rsidR="00D45D7D">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y que hay un</w:t>
      </w:r>
      <w:r w:rsidR="00510D34">
        <w:rPr>
          <w:rFonts w:ascii="Arial" w:eastAsia="Times New Roman" w:hAnsi="Arial" w:cs="Arial"/>
          <w:sz w:val="28"/>
          <w:szCs w:val="28"/>
          <w:lang w:val="es-MX" w:eastAsia="es-MX"/>
        </w:rPr>
        <w:t>a gran historia en Zapotlán el G</w:t>
      </w:r>
      <w:r w:rsidR="00510D34" w:rsidRPr="0061307D">
        <w:rPr>
          <w:rFonts w:ascii="Arial" w:eastAsia="Times New Roman" w:hAnsi="Arial" w:cs="Arial"/>
          <w:sz w:val="28"/>
          <w:szCs w:val="28"/>
          <w:lang w:val="es-MX" w:eastAsia="es-MX"/>
        </w:rPr>
        <w:t>ran</w:t>
      </w:r>
      <w:r w:rsidR="00510D34">
        <w:rPr>
          <w:rFonts w:ascii="Arial" w:eastAsia="Times New Roman" w:hAnsi="Arial" w:cs="Arial"/>
          <w:sz w:val="28"/>
          <w:szCs w:val="28"/>
          <w:lang w:val="es-MX" w:eastAsia="es-MX"/>
        </w:rPr>
        <w:t>de, y en todos los Municipios</w:t>
      </w:r>
      <w:r w:rsidR="00976C95">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se </w:t>
      </w:r>
      <w:r w:rsidR="00510D34" w:rsidRPr="0061307D">
        <w:rPr>
          <w:rFonts w:ascii="Arial" w:eastAsia="Times New Roman" w:hAnsi="Arial" w:cs="Arial"/>
          <w:sz w:val="28"/>
          <w:szCs w:val="28"/>
          <w:lang w:val="es-MX" w:eastAsia="es-MX"/>
        </w:rPr>
        <w:t>presta</w:t>
      </w:r>
      <w:r w:rsidR="00976C95">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porque también lo he dicho</w:t>
      </w:r>
      <w:r w:rsidR="00976C95">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muchos entran a </w:t>
      </w:r>
      <w:r w:rsidR="00510D34">
        <w:rPr>
          <w:rFonts w:ascii="Arial" w:eastAsia="Times New Roman" w:hAnsi="Arial" w:cs="Arial"/>
          <w:sz w:val="28"/>
          <w:szCs w:val="28"/>
          <w:lang w:val="es-MX" w:eastAsia="es-MX"/>
        </w:rPr>
        <w:t>la política</w:t>
      </w:r>
      <w:r w:rsidR="00976C95">
        <w:rPr>
          <w:rFonts w:ascii="Arial" w:eastAsia="Times New Roman" w:hAnsi="Arial" w:cs="Arial"/>
          <w:sz w:val="28"/>
          <w:szCs w:val="28"/>
          <w:lang w:val="es-MX" w:eastAsia="es-MX"/>
        </w:rPr>
        <w:t>, a</w:t>
      </w:r>
      <w:r w:rsidR="00510D34">
        <w:rPr>
          <w:rFonts w:ascii="Arial" w:eastAsia="Times New Roman" w:hAnsi="Arial" w:cs="Arial"/>
          <w:sz w:val="28"/>
          <w:szCs w:val="28"/>
          <w:lang w:val="es-MX" w:eastAsia="es-MX"/>
        </w:rPr>
        <w:t xml:space="preserve"> hacer</w:t>
      </w:r>
      <w:r w:rsidR="00976C95">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lo que no han </w:t>
      </w:r>
      <w:r w:rsidR="00510D34" w:rsidRPr="0061307D">
        <w:rPr>
          <w:rFonts w:ascii="Arial" w:eastAsia="Times New Roman" w:hAnsi="Arial" w:cs="Arial"/>
          <w:sz w:val="28"/>
          <w:szCs w:val="28"/>
          <w:lang w:val="es-MX" w:eastAsia="es-MX"/>
        </w:rPr>
        <w:t>hecho en toda su vida</w:t>
      </w:r>
      <w:r w:rsidR="00976C95">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lo quieren hacer en </w:t>
      </w:r>
      <w:r w:rsidR="00976C95">
        <w:rPr>
          <w:rFonts w:ascii="Arial" w:eastAsia="Times New Roman" w:hAnsi="Arial" w:cs="Arial"/>
          <w:sz w:val="28"/>
          <w:szCs w:val="28"/>
          <w:lang w:val="es-MX" w:eastAsia="es-MX"/>
        </w:rPr>
        <w:t xml:space="preserve">3 </w:t>
      </w:r>
      <w:r w:rsidR="00510D34" w:rsidRPr="0061307D">
        <w:rPr>
          <w:rFonts w:ascii="Arial" w:eastAsia="Times New Roman" w:hAnsi="Arial" w:cs="Arial"/>
          <w:sz w:val="28"/>
          <w:szCs w:val="28"/>
          <w:lang w:val="es-MX" w:eastAsia="es-MX"/>
        </w:rPr>
        <w:t>tres años</w:t>
      </w:r>
      <w:r w:rsidR="00976C95">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w:t>
      </w:r>
      <w:r w:rsidR="00976C95">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Qué es</w:t>
      </w:r>
      <w:r w:rsidR="00976C95">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hacerse ricos</w:t>
      </w:r>
      <w:r w:rsidR="00976C95">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a como </w:t>
      </w:r>
      <w:r w:rsidR="00510D34">
        <w:rPr>
          <w:rFonts w:ascii="Arial" w:eastAsia="Times New Roman" w:hAnsi="Arial" w:cs="Arial"/>
          <w:sz w:val="28"/>
          <w:szCs w:val="28"/>
          <w:lang w:val="es-MX" w:eastAsia="es-MX"/>
        </w:rPr>
        <w:t>dé lugar</w:t>
      </w:r>
      <w:r w:rsidR="00976C95">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Conozco muchos en esta A</w:t>
      </w:r>
      <w:r w:rsidR="00510D34" w:rsidRPr="0061307D">
        <w:rPr>
          <w:rFonts w:ascii="Arial" w:eastAsia="Times New Roman" w:hAnsi="Arial" w:cs="Arial"/>
          <w:sz w:val="28"/>
          <w:szCs w:val="28"/>
          <w:lang w:val="es-MX" w:eastAsia="es-MX"/>
        </w:rPr>
        <w:t>dministración</w:t>
      </w:r>
      <w:r w:rsidR="00976C95">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que vendían trigo y maíz</w:t>
      </w:r>
      <w:r w:rsidR="00976C95">
        <w:rPr>
          <w:rFonts w:ascii="Arial" w:eastAsia="Times New Roman" w:hAnsi="Arial" w:cs="Arial"/>
          <w:sz w:val="28"/>
          <w:szCs w:val="28"/>
          <w:lang w:val="es-MX" w:eastAsia="es-MX"/>
        </w:rPr>
        <w:t>, y ahorita son C</w:t>
      </w:r>
      <w:r w:rsidR="00510D34" w:rsidRPr="0061307D">
        <w:rPr>
          <w:rFonts w:ascii="Arial" w:eastAsia="Times New Roman" w:hAnsi="Arial" w:cs="Arial"/>
          <w:sz w:val="28"/>
          <w:szCs w:val="28"/>
          <w:lang w:val="es-MX" w:eastAsia="es-MX"/>
        </w:rPr>
        <w:t>onstructores</w:t>
      </w:r>
      <w:r w:rsidR="00976C95">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w:t>
      </w:r>
      <w:r w:rsidR="00976C95">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imagínate no</w:t>
      </w:r>
      <w:r w:rsidR="00510D34">
        <w:rPr>
          <w:rFonts w:ascii="Arial" w:eastAsia="Times New Roman" w:hAnsi="Arial" w:cs="Arial"/>
          <w:sz w:val="28"/>
          <w:szCs w:val="28"/>
          <w:lang w:val="es-MX" w:eastAsia="es-MX"/>
        </w:rPr>
        <w:t>más</w:t>
      </w:r>
      <w:r w:rsidR="00976C95">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si no tengo una gran descon</w:t>
      </w:r>
      <w:r w:rsidR="00976C95">
        <w:rPr>
          <w:rFonts w:ascii="Arial" w:eastAsia="Times New Roman" w:hAnsi="Arial" w:cs="Arial"/>
          <w:sz w:val="28"/>
          <w:szCs w:val="28"/>
          <w:lang w:val="es-MX" w:eastAsia="es-MX"/>
        </w:rPr>
        <w:t>fianza,</w:t>
      </w:r>
      <w:r w:rsidR="00510D34">
        <w:rPr>
          <w:rFonts w:ascii="Arial" w:eastAsia="Times New Roman" w:hAnsi="Arial" w:cs="Arial"/>
          <w:sz w:val="28"/>
          <w:szCs w:val="28"/>
          <w:lang w:val="es-MX" w:eastAsia="es-MX"/>
        </w:rPr>
        <w:t xml:space="preserve"> </w:t>
      </w:r>
      <w:r w:rsidR="00510D34" w:rsidRPr="0061307D">
        <w:rPr>
          <w:rFonts w:ascii="Arial" w:eastAsia="Times New Roman" w:hAnsi="Arial" w:cs="Arial"/>
          <w:sz w:val="28"/>
          <w:szCs w:val="28"/>
          <w:lang w:val="es-MX" w:eastAsia="es-MX"/>
        </w:rPr>
        <w:t xml:space="preserve">por decir una </w:t>
      </w:r>
      <w:r w:rsidR="00510D34" w:rsidRPr="0061307D">
        <w:rPr>
          <w:rFonts w:ascii="Arial" w:eastAsia="Times New Roman" w:hAnsi="Arial" w:cs="Arial"/>
          <w:sz w:val="28"/>
          <w:szCs w:val="28"/>
          <w:lang w:val="es-MX" w:eastAsia="es-MX"/>
        </w:rPr>
        <w:lastRenderedPageBreak/>
        <w:t>persona</w:t>
      </w:r>
      <w:r w:rsidR="00976C95">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w:t>
      </w:r>
      <w:r w:rsidR="00976C95">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eh</w:t>
      </w:r>
      <w:r w:rsidR="00976C95">
        <w:rPr>
          <w:rFonts w:ascii="Arial" w:eastAsia="Times New Roman" w:hAnsi="Arial" w:cs="Arial"/>
          <w:sz w:val="28"/>
          <w:szCs w:val="28"/>
          <w:lang w:val="es-MX" w:eastAsia="es-MX"/>
        </w:rPr>
        <w:t xml:space="preserve">! No, </w:t>
      </w:r>
      <w:r w:rsidR="00510D34">
        <w:rPr>
          <w:rFonts w:ascii="Arial" w:eastAsia="Times New Roman" w:hAnsi="Arial" w:cs="Arial"/>
          <w:sz w:val="28"/>
          <w:szCs w:val="28"/>
          <w:lang w:val="es-MX" w:eastAsia="es-MX"/>
        </w:rPr>
        <w:t>en particular</w:t>
      </w:r>
      <w:r w:rsidR="00976C95">
        <w:rPr>
          <w:rFonts w:ascii="Arial" w:eastAsia="Times New Roman" w:hAnsi="Arial" w:cs="Arial"/>
          <w:sz w:val="28"/>
          <w:szCs w:val="28"/>
          <w:lang w:val="es-MX" w:eastAsia="es-MX"/>
        </w:rPr>
        <w:t>. D</w:t>
      </w:r>
      <w:r w:rsidR="00510D34">
        <w:rPr>
          <w:rFonts w:ascii="Arial" w:eastAsia="Times New Roman" w:hAnsi="Arial" w:cs="Arial"/>
          <w:sz w:val="28"/>
          <w:szCs w:val="28"/>
          <w:lang w:val="es-MX" w:eastAsia="es-MX"/>
        </w:rPr>
        <w:t>erivado a eso</w:t>
      </w:r>
      <w:r w:rsidR="00976C95">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w:t>
      </w:r>
      <w:r w:rsidR="00510D34" w:rsidRPr="0061307D">
        <w:rPr>
          <w:rFonts w:ascii="Arial" w:eastAsia="Times New Roman" w:hAnsi="Arial" w:cs="Arial"/>
          <w:sz w:val="28"/>
          <w:szCs w:val="28"/>
          <w:lang w:val="es-MX" w:eastAsia="es-MX"/>
        </w:rPr>
        <w:t>hay much</w:t>
      </w:r>
      <w:r w:rsidR="00510D34">
        <w:rPr>
          <w:rFonts w:ascii="Arial" w:eastAsia="Times New Roman" w:hAnsi="Arial" w:cs="Arial"/>
          <w:sz w:val="28"/>
          <w:szCs w:val="28"/>
          <w:lang w:val="es-MX" w:eastAsia="es-MX"/>
        </w:rPr>
        <w:t>os</w:t>
      </w:r>
      <w:r w:rsidR="00976C95">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o muchos temas que</w:t>
      </w:r>
      <w:r w:rsidR="00976C95">
        <w:rPr>
          <w:rFonts w:ascii="Arial" w:eastAsia="Times New Roman" w:hAnsi="Arial" w:cs="Arial"/>
          <w:sz w:val="28"/>
          <w:szCs w:val="28"/>
          <w:lang w:val="es-MX" w:eastAsia="es-MX"/>
        </w:rPr>
        <w:t>,</w:t>
      </w:r>
      <w:r w:rsidR="009E3FC2">
        <w:rPr>
          <w:rFonts w:ascii="Arial" w:eastAsia="Times New Roman" w:hAnsi="Arial" w:cs="Arial"/>
          <w:sz w:val="28"/>
          <w:szCs w:val="28"/>
          <w:lang w:val="es-MX" w:eastAsia="es-MX"/>
        </w:rPr>
        <w:t xml:space="preserve"> </w:t>
      </w:r>
      <w:r w:rsidR="00510D34">
        <w:rPr>
          <w:rFonts w:ascii="Arial" w:eastAsia="Times New Roman" w:hAnsi="Arial" w:cs="Arial"/>
          <w:sz w:val="28"/>
          <w:szCs w:val="28"/>
          <w:lang w:val="es-MX" w:eastAsia="es-MX"/>
        </w:rPr>
        <w:t xml:space="preserve">genera la </w:t>
      </w:r>
      <w:r w:rsidR="009E3FC2" w:rsidRPr="0061307D">
        <w:rPr>
          <w:rFonts w:ascii="Arial" w:eastAsia="Times New Roman" w:hAnsi="Arial" w:cs="Arial"/>
          <w:sz w:val="28"/>
          <w:szCs w:val="28"/>
          <w:lang w:val="es-MX" w:eastAsia="es-MX"/>
        </w:rPr>
        <w:t>polémica,</w:t>
      </w:r>
      <w:r w:rsidR="00510D34" w:rsidRPr="0061307D">
        <w:rPr>
          <w:rFonts w:ascii="Arial" w:eastAsia="Times New Roman" w:hAnsi="Arial" w:cs="Arial"/>
          <w:sz w:val="28"/>
          <w:szCs w:val="28"/>
          <w:lang w:val="es-MX" w:eastAsia="es-MX"/>
        </w:rPr>
        <w:t xml:space="preserve"> pero sí podemos coinci</w:t>
      </w:r>
      <w:r w:rsidR="009E3FC2">
        <w:rPr>
          <w:rFonts w:ascii="Arial" w:eastAsia="Times New Roman" w:hAnsi="Arial" w:cs="Arial"/>
          <w:sz w:val="28"/>
          <w:szCs w:val="28"/>
          <w:lang w:val="es-MX" w:eastAsia="es-MX"/>
        </w:rPr>
        <w:t>dir Presidente y compañera Yuri.</w:t>
      </w:r>
      <w:r w:rsidR="00510D34">
        <w:rPr>
          <w:rFonts w:ascii="Arial" w:eastAsia="Times New Roman" w:hAnsi="Arial" w:cs="Arial"/>
          <w:sz w:val="28"/>
          <w:szCs w:val="28"/>
          <w:lang w:val="es-MX" w:eastAsia="es-MX"/>
        </w:rPr>
        <w:t xml:space="preserve"> </w:t>
      </w:r>
      <w:r w:rsidR="009E3FC2">
        <w:rPr>
          <w:rFonts w:ascii="Arial" w:eastAsia="Times New Roman" w:hAnsi="Arial" w:cs="Arial"/>
          <w:sz w:val="28"/>
          <w:szCs w:val="28"/>
          <w:lang w:val="es-MX" w:eastAsia="es-MX"/>
        </w:rPr>
        <w:t>C</w:t>
      </w:r>
      <w:r w:rsidR="00510D34" w:rsidRPr="0061307D">
        <w:rPr>
          <w:rFonts w:ascii="Arial" w:eastAsia="Times New Roman" w:hAnsi="Arial" w:cs="Arial"/>
          <w:sz w:val="28"/>
          <w:szCs w:val="28"/>
          <w:lang w:val="es-MX" w:eastAsia="es-MX"/>
        </w:rPr>
        <w:t>oincidir</w:t>
      </w:r>
      <w:r w:rsidR="009E3FC2">
        <w:rPr>
          <w:rFonts w:ascii="Arial" w:eastAsia="Times New Roman" w:hAnsi="Arial" w:cs="Arial"/>
          <w:sz w:val="28"/>
          <w:szCs w:val="28"/>
          <w:lang w:val="es-MX" w:eastAsia="es-MX"/>
        </w:rPr>
        <w:t>, es que debatamos aquí en el P</w:t>
      </w:r>
      <w:r w:rsidR="00510D34" w:rsidRPr="0061307D">
        <w:rPr>
          <w:rFonts w:ascii="Arial" w:eastAsia="Times New Roman" w:hAnsi="Arial" w:cs="Arial"/>
          <w:sz w:val="28"/>
          <w:szCs w:val="28"/>
          <w:lang w:val="es-MX" w:eastAsia="es-MX"/>
        </w:rPr>
        <w:t>leno</w:t>
      </w:r>
      <w:r w:rsidR="009E3FC2">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y n</w:t>
      </w:r>
      <w:r w:rsidR="00510D34">
        <w:rPr>
          <w:rFonts w:ascii="Arial" w:eastAsia="Times New Roman" w:hAnsi="Arial" w:cs="Arial"/>
          <w:sz w:val="28"/>
          <w:szCs w:val="28"/>
          <w:lang w:val="es-MX" w:eastAsia="es-MX"/>
        </w:rPr>
        <w:t>os entendamos</w:t>
      </w:r>
      <w:r w:rsidR="009E3FC2">
        <w:rPr>
          <w:rFonts w:ascii="Arial" w:eastAsia="Times New Roman" w:hAnsi="Arial" w:cs="Arial"/>
          <w:sz w:val="28"/>
          <w:szCs w:val="28"/>
          <w:lang w:val="es-MX" w:eastAsia="es-MX"/>
        </w:rPr>
        <w:t>, porque U</w:t>
      </w:r>
      <w:r w:rsidR="00510D34">
        <w:rPr>
          <w:rFonts w:ascii="Arial" w:eastAsia="Times New Roman" w:hAnsi="Arial" w:cs="Arial"/>
          <w:sz w:val="28"/>
          <w:szCs w:val="28"/>
          <w:lang w:val="es-MX" w:eastAsia="es-MX"/>
        </w:rPr>
        <w:t xml:space="preserve">sted hizo </w:t>
      </w:r>
      <w:r w:rsidR="00510D34" w:rsidRPr="0061307D">
        <w:rPr>
          <w:rFonts w:ascii="Arial" w:eastAsia="Times New Roman" w:hAnsi="Arial" w:cs="Arial"/>
          <w:sz w:val="28"/>
          <w:szCs w:val="28"/>
          <w:lang w:val="es-MX" w:eastAsia="es-MX"/>
        </w:rPr>
        <w:t>un llamado</w:t>
      </w:r>
      <w:r w:rsidR="009E3FC2">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con todo respeto</w:t>
      </w:r>
      <w:r w:rsidR="009E3FC2">
        <w:rPr>
          <w:rFonts w:ascii="Arial" w:eastAsia="Times New Roman" w:hAnsi="Arial" w:cs="Arial"/>
          <w:sz w:val="28"/>
          <w:szCs w:val="28"/>
          <w:lang w:val="es-MX" w:eastAsia="es-MX"/>
        </w:rPr>
        <w:t>, a los C</w:t>
      </w:r>
      <w:r w:rsidR="00510D34" w:rsidRPr="0061307D">
        <w:rPr>
          <w:rFonts w:ascii="Arial" w:eastAsia="Times New Roman" w:hAnsi="Arial" w:cs="Arial"/>
          <w:sz w:val="28"/>
          <w:szCs w:val="28"/>
          <w:lang w:val="es-MX" w:eastAsia="es-MX"/>
        </w:rPr>
        <w:t>iudadan</w:t>
      </w:r>
      <w:r w:rsidR="00510D34">
        <w:rPr>
          <w:rFonts w:ascii="Arial" w:eastAsia="Times New Roman" w:hAnsi="Arial" w:cs="Arial"/>
          <w:sz w:val="28"/>
          <w:szCs w:val="28"/>
          <w:lang w:val="es-MX" w:eastAsia="es-MX"/>
        </w:rPr>
        <w:t>os</w:t>
      </w:r>
      <w:r w:rsidR="009E3FC2">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de cómo estábamos debatiendo</w:t>
      </w:r>
      <w:r w:rsidR="009E3FC2">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w:t>
      </w:r>
      <w:r w:rsidR="009E3FC2">
        <w:rPr>
          <w:rFonts w:ascii="Arial" w:eastAsia="Times New Roman" w:hAnsi="Arial" w:cs="Arial"/>
          <w:sz w:val="28"/>
          <w:szCs w:val="28"/>
          <w:lang w:val="es-MX" w:eastAsia="es-MX"/>
        </w:rPr>
        <w:t>Y, yo le hago un llamado a los C</w:t>
      </w:r>
      <w:r w:rsidR="00510D34" w:rsidRPr="0061307D">
        <w:rPr>
          <w:rFonts w:ascii="Arial" w:eastAsia="Times New Roman" w:hAnsi="Arial" w:cs="Arial"/>
          <w:sz w:val="28"/>
          <w:szCs w:val="28"/>
          <w:lang w:val="es-MX" w:eastAsia="es-MX"/>
        </w:rPr>
        <w:t>iudadanos</w:t>
      </w:r>
      <w:r w:rsidR="009E3FC2">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que efect</w:t>
      </w:r>
      <w:r w:rsidR="00510D34">
        <w:rPr>
          <w:rFonts w:ascii="Arial" w:eastAsia="Times New Roman" w:hAnsi="Arial" w:cs="Arial"/>
          <w:sz w:val="28"/>
          <w:szCs w:val="28"/>
          <w:lang w:val="es-MX" w:eastAsia="es-MX"/>
        </w:rPr>
        <w:t>ivamente venimos a debatir</w:t>
      </w:r>
      <w:r w:rsidR="009E3FC2">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para </w:t>
      </w:r>
      <w:r w:rsidR="00510D34" w:rsidRPr="0061307D">
        <w:rPr>
          <w:rFonts w:ascii="Arial" w:eastAsia="Times New Roman" w:hAnsi="Arial" w:cs="Arial"/>
          <w:sz w:val="28"/>
          <w:szCs w:val="28"/>
          <w:lang w:val="es-MX" w:eastAsia="es-MX"/>
        </w:rPr>
        <w:t>dar la certeza</w:t>
      </w:r>
      <w:r w:rsidR="009E3FC2">
        <w:rPr>
          <w:rFonts w:ascii="Arial" w:eastAsia="Times New Roman" w:hAnsi="Arial" w:cs="Arial"/>
          <w:sz w:val="28"/>
          <w:szCs w:val="28"/>
          <w:lang w:val="es-MX" w:eastAsia="es-MX"/>
        </w:rPr>
        <w:t>, de qué es</w:t>
      </w:r>
      <w:r w:rsidR="00510D34" w:rsidRPr="0061307D">
        <w:rPr>
          <w:rFonts w:ascii="Arial" w:eastAsia="Times New Roman" w:hAnsi="Arial" w:cs="Arial"/>
          <w:sz w:val="28"/>
          <w:szCs w:val="28"/>
          <w:lang w:val="es-MX" w:eastAsia="es-MX"/>
        </w:rPr>
        <w:t xml:space="preserve"> lo que se va a hacer</w:t>
      </w:r>
      <w:r w:rsidR="009E3FC2">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w:t>
      </w:r>
      <w:r w:rsidR="00510D34">
        <w:rPr>
          <w:rFonts w:ascii="Arial" w:eastAsia="Times New Roman" w:hAnsi="Arial" w:cs="Arial"/>
          <w:sz w:val="28"/>
          <w:szCs w:val="28"/>
          <w:lang w:val="es-MX" w:eastAsia="es-MX"/>
        </w:rPr>
        <w:t>en un fin común</w:t>
      </w:r>
      <w:r w:rsidR="009E3FC2">
        <w:rPr>
          <w:rFonts w:ascii="Arial" w:eastAsia="Times New Roman" w:hAnsi="Arial" w:cs="Arial"/>
          <w:sz w:val="28"/>
          <w:szCs w:val="28"/>
          <w:lang w:val="es-MX" w:eastAsia="es-MX"/>
        </w:rPr>
        <w:t>, que les</w:t>
      </w:r>
      <w:r w:rsidR="00510D34">
        <w:rPr>
          <w:rFonts w:ascii="Arial" w:eastAsia="Times New Roman" w:hAnsi="Arial" w:cs="Arial"/>
          <w:sz w:val="28"/>
          <w:szCs w:val="28"/>
          <w:lang w:val="es-MX" w:eastAsia="es-MX"/>
        </w:rPr>
        <w:t xml:space="preserve"> sirvan a </w:t>
      </w:r>
      <w:r w:rsidR="00510D34" w:rsidRPr="0061307D">
        <w:rPr>
          <w:rFonts w:ascii="Arial" w:eastAsia="Times New Roman" w:hAnsi="Arial" w:cs="Arial"/>
          <w:sz w:val="28"/>
          <w:szCs w:val="28"/>
          <w:lang w:val="es-MX" w:eastAsia="es-MX"/>
        </w:rPr>
        <w:t>todos</w:t>
      </w:r>
      <w:r w:rsidR="009E3FC2">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w:t>
      </w:r>
      <w:r w:rsidR="009E3FC2">
        <w:rPr>
          <w:rFonts w:ascii="Arial" w:eastAsia="Times New Roman" w:hAnsi="Arial" w:cs="Arial"/>
          <w:sz w:val="28"/>
          <w:szCs w:val="28"/>
          <w:lang w:val="es-MX" w:eastAsia="es-MX"/>
        </w:rPr>
        <w:t>¿S</w:t>
      </w:r>
      <w:r w:rsidR="00510D34" w:rsidRPr="0061307D">
        <w:rPr>
          <w:rFonts w:ascii="Arial" w:eastAsia="Times New Roman" w:hAnsi="Arial" w:cs="Arial"/>
          <w:sz w:val="28"/>
          <w:szCs w:val="28"/>
          <w:lang w:val="es-MX" w:eastAsia="es-MX"/>
        </w:rPr>
        <w:t>í me voy a entender Monroy</w:t>
      </w:r>
      <w:r w:rsidR="009E3FC2">
        <w:rPr>
          <w:rFonts w:ascii="Arial" w:eastAsia="Times New Roman" w:hAnsi="Arial" w:cs="Arial"/>
          <w:sz w:val="28"/>
          <w:szCs w:val="28"/>
          <w:lang w:val="es-MX" w:eastAsia="es-MX"/>
        </w:rPr>
        <w:t>? ¿S</w:t>
      </w:r>
      <w:r w:rsidR="00510D34" w:rsidRPr="0061307D">
        <w:rPr>
          <w:rFonts w:ascii="Arial" w:eastAsia="Times New Roman" w:hAnsi="Arial" w:cs="Arial"/>
          <w:sz w:val="28"/>
          <w:szCs w:val="28"/>
          <w:lang w:val="es-MX" w:eastAsia="es-MX"/>
        </w:rPr>
        <w:t>í me voy a entender Marisol</w:t>
      </w:r>
      <w:r w:rsidR="009E3FC2">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w:t>
      </w:r>
      <w:r w:rsidR="009E3FC2">
        <w:rPr>
          <w:rFonts w:ascii="Arial" w:eastAsia="Times New Roman" w:hAnsi="Arial" w:cs="Arial"/>
          <w:sz w:val="28"/>
          <w:szCs w:val="28"/>
          <w:lang w:val="es-MX" w:eastAsia="es-MX"/>
        </w:rPr>
        <w:t>¿S</w:t>
      </w:r>
      <w:r w:rsidR="00510D34" w:rsidRPr="0061307D">
        <w:rPr>
          <w:rFonts w:ascii="Arial" w:eastAsia="Times New Roman" w:hAnsi="Arial" w:cs="Arial"/>
          <w:sz w:val="28"/>
          <w:szCs w:val="28"/>
          <w:lang w:val="es-MX" w:eastAsia="es-MX"/>
        </w:rPr>
        <w:t>i me doy a entender Jorge</w:t>
      </w:r>
      <w:r w:rsidR="009E3FC2">
        <w:rPr>
          <w:rFonts w:ascii="Arial" w:eastAsia="Times New Roman" w:hAnsi="Arial" w:cs="Arial"/>
          <w:sz w:val="28"/>
          <w:szCs w:val="28"/>
          <w:lang w:val="es-MX" w:eastAsia="es-MX"/>
        </w:rPr>
        <w:t>? P</w:t>
      </w:r>
      <w:r w:rsidR="00510D34" w:rsidRPr="0061307D">
        <w:rPr>
          <w:rFonts w:ascii="Arial" w:eastAsia="Times New Roman" w:hAnsi="Arial" w:cs="Arial"/>
          <w:sz w:val="28"/>
          <w:szCs w:val="28"/>
          <w:lang w:val="es-MX" w:eastAsia="es-MX"/>
        </w:rPr>
        <w:t>orque veo que</w:t>
      </w:r>
      <w:r w:rsidR="009E3FC2">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me voltean</w:t>
      </w:r>
      <w:r w:rsidR="00510D34">
        <w:rPr>
          <w:rFonts w:ascii="Arial" w:eastAsia="Times New Roman" w:hAnsi="Arial" w:cs="Arial"/>
          <w:sz w:val="28"/>
          <w:szCs w:val="28"/>
          <w:lang w:val="es-MX" w:eastAsia="es-MX"/>
        </w:rPr>
        <w:t xml:space="preserve"> </w:t>
      </w:r>
      <w:r w:rsidR="00510D34" w:rsidRPr="0061307D">
        <w:rPr>
          <w:rFonts w:ascii="Arial" w:eastAsia="Times New Roman" w:hAnsi="Arial" w:cs="Arial"/>
          <w:sz w:val="28"/>
          <w:szCs w:val="28"/>
          <w:lang w:val="es-MX" w:eastAsia="es-MX"/>
        </w:rPr>
        <w:t>de lado</w:t>
      </w:r>
      <w:r w:rsidR="009E3FC2">
        <w:rPr>
          <w:rFonts w:ascii="Arial" w:eastAsia="Times New Roman" w:hAnsi="Arial" w:cs="Arial"/>
          <w:sz w:val="28"/>
          <w:szCs w:val="28"/>
          <w:lang w:val="es-MX" w:eastAsia="es-MX"/>
        </w:rPr>
        <w:t>. D</w:t>
      </w:r>
      <w:r w:rsidR="00510D34" w:rsidRPr="0061307D">
        <w:rPr>
          <w:rFonts w:ascii="Arial" w:eastAsia="Times New Roman" w:hAnsi="Arial" w:cs="Arial"/>
          <w:sz w:val="28"/>
          <w:szCs w:val="28"/>
          <w:lang w:val="es-MX" w:eastAsia="es-MX"/>
        </w:rPr>
        <w:t>e verdad</w:t>
      </w:r>
      <w:r w:rsidR="009E3FC2">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tenemos una responsabilidad y nos quedan </w:t>
      </w:r>
      <w:r w:rsidR="000C0D41">
        <w:rPr>
          <w:rFonts w:ascii="Arial" w:eastAsia="Times New Roman" w:hAnsi="Arial" w:cs="Arial"/>
          <w:sz w:val="28"/>
          <w:szCs w:val="28"/>
          <w:lang w:val="es-MX" w:eastAsia="es-MX"/>
        </w:rPr>
        <w:t xml:space="preserve">12 </w:t>
      </w:r>
      <w:r w:rsidR="00510D34" w:rsidRPr="0061307D">
        <w:rPr>
          <w:rFonts w:ascii="Arial" w:eastAsia="Times New Roman" w:hAnsi="Arial" w:cs="Arial"/>
          <w:sz w:val="28"/>
          <w:szCs w:val="28"/>
          <w:lang w:val="es-MX" w:eastAsia="es-MX"/>
        </w:rPr>
        <w:t>doce meses</w:t>
      </w:r>
      <w:r w:rsidR="0041400D">
        <w:rPr>
          <w:rFonts w:ascii="Arial" w:eastAsia="Times New Roman" w:hAnsi="Arial" w:cs="Arial"/>
          <w:sz w:val="28"/>
          <w:szCs w:val="28"/>
          <w:lang w:val="es-MX" w:eastAsia="es-MX"/>
        </w:rPr>
        <w:t>.</w:t>
      </w:r>
      <w:r w:rsidR="000C0D41">
        <w:rPr>
          <w:rFonts w:ascii="Arial" w:eastAsia="Times New Roman" w:hAnsi="Arial" w:cs="Arial"/>
          <w:sz w:val="28"/>
          <w:szCs w:val="28"/>
          <w:lang w:val="es-MX" w:eastAsia="es-MX"/>
        </w:rPr>
        <w:t xml:space="preserve"> P</w:t>
      </w:r>
      <w:r w:rsidR="00510D34" w:rsidRPr="0061307D">
        <w:rPr>
          <w:rFonts w:ascii="Arial" w:eastAsia="Times New Roman" w:hAnsi="Arial" w:cs="Arial"/>
          <w:sz w:val="28"/>
          <w:szCs w:val="28"/>
          <w:lang w:val="es-MX" w:eastAsia="es-MX"/>
        </w:rPr>
        <w:t>residente</w:t>
      </w:r>
      <w:r w:rsidR="000C0D41">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efectivamente</w:t>
      </w:r>
      <w:r w:rsidR="0041400D">
        <w:rPr>
          <w:rFonts w:ascii="Arial" w:eastAsia="Times New Roman" w:hAnsi="Arial" w:cs="Arial"/>
          <w:sz w:val="28"/>
          <w:szCs w:val="28"/>
          <w:lang w:val="es-MX" w:eastAsia="es-MX"/>
        </w:rPr>
        <w:t>, n</w:t>
      </w:r>
      <w:r w:rsidR="00510D34" w:rsidRPr="0061307D">
        <w:rPr>
          <w:rFonts w:ascii="Arial" w:eastAsia="Times New Roman" w:hAnsi="Arial" w:cs="Arial"/>
          <w:sz w:val="28"/>
          <w:szCs w:val="28"/>
          <w:lang w:val="es-MX" w:eastAsia="es-MX"/>
        </w:rPr>
        <w:t>o tienes por qué veni</w:t>
      </w:r>
      <w:r w:rsidR="00510D34">
        <w:rPr>
          <w:rFonts w:ascii="Arial" w:eastAsia="Times New Roman" w:hAnsi="Arial" w:cs="Arial"/>
          <w:sz w:val="28"/>
          <w:szCs w:val="28"/>
          <w:lang w:val="es-MX" w:eastAsia="es-MX"/>
        </w:rPr>
        <w:t>r a pedir la autorización</w:t>
      </w:r>
      <w:r w:rsidR="0041400D">
        <w:rPr>
          <w:rFonts w:ascii="Arial" w:eastAsia="Times New Roman" w:hAnsi="Arial" w:cs="Arial"/>
          <w:sz w:val="28"/>
          <w:szCs w:val="28"/>
          <w:lang w:val="es-MX" w:eastAsia="es-MX"/>
        </w:rPr>
        <w:t>, es tú</w:t>
      </w:r>
      <w:r w:rsidR="00510D34">
        <w:rPr>
          <w:rFonts w:ascii="Arial" w:eastAsia="Times New Roman" w:hAnsi="Arial" w:cs="Arial"/>
          <w:sz w:val="28"/>
          <w:szCs w:val="28"/>
          <w:lang w:val="es-MX" w:eastAsia="es-MX"/>
        </w:rPr>
        <w:t xml:space="preserve"> facultad mandar a los de SAPAZA,</w:t>
      </w:r>
      <w:r w:rsidR="00510D34" w:rsidRPr="0061307D">
        <w:rPr>
          <w:rFonts w:ascii="Arial" w:eastAsia="Times New Roman" w:hAnsi="Arial" w:cs="Arial"/>
          <w:sz w:val="28"/>
          <w:szCs w:val="28"/>
          <w:lang w:val="es-MX" w:eastAsia="es-MX"/>
        </w:rPr>
        <w:t xml:space="preserve"> mandar a los de P</w:t>
      </w:r>
      <w:r w:rsidR="00510D34">
        <w:rPr>
          <w:rFonts w:ascii="Arial" w:eastAsia="Times New Roman" w:hAnsi="Arial" w:cs="Arial"/>
          <w:sz w:val="28"/>
          <w:szCs w:val="28"/>
          <w:lang w:val="es-MX" w:eastAsia="es-MX"/>
        </w:rPr>
        <w:t>rotección Civil</w:t>
      </w:r>
      <w:r w:rsidR="0041400D">
        <w:rPr>
          <w:rFonts w:ascii="Arial" w:eastAsia="Times New Roman" w:hAnsi="Arial" w:cs="Arial"/>
          <w:sz w:val="28"/>
          <w:szCs w:val="28"/>
          <w:lang w:val="es-MX" w:eastAsia="es-MX"/>
        </w:rPr>
        <w:t>. C</w:t>
      </w:r>
      <w:r w:rsidR="00510D34">
        <w:rPr>
          <w:rFonts w:ascii="Arial" w:eastAsia="Times New Roman" w:hAnsi="Arial" w:cs="Arial"/>
          <w:sz w:val="28"/>
          <w:szCs w:val="28"/>
          <w:lang w:val="es-MX" w:eastAsia="es-MX"/>
        </w:rPr>
        <w:t>uando yo traje una Iniciativa al P</w:t>
      </w:r>
      <w:r w:rsidR="00510D34" w:rsidRPr="0061307D">
        <w:rPr>
          <w:rFonts w:ascii="Arial" w:eastAsia="Times New Roman" w:hAnsi="Arial" w:cs="Arial"/>
          <w:sz w:val="28"/>
          <w:szCs w:val="28"/>
          <w:lang w:val="es-MX" w:eastAsia="es-MX"/>
        </w:rPr>
        <w:t>leno</w:t>
      </w:r>
      <w:r w:rsidR="0041400D">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para actualizar el</w:t>
      </w:r>
      <w:r w:rsidR="0041400D">
        <w:rPr>
          <w:rFonts w:ascii="Arial" w:eastAsia="Times New Roman" w:hAnsi="Arial" w:cs="Arial"/>
          <w:sz w:val="28"/>
          <w:szCs w:val="28"/>
          <w:lang w:val="es-MX" w:eastAsia="es-MX"/>
        </w:rPr>
        <w:t xml:space="preserve"> Atlas de R</w:t>
      </w:r>
      <w:r w:rsidR="00510D34" w:rsidRPr="0061307D">
        <w:rPr>
          <w:rFonts w:ascii="Arial" w:eastAsia="Times New Roman" w:hAnsi="Arial" w:cs="Arial"/>
          <w:sz w:val="28"/>
          <w:szCs w:val="28"/>
          <w:lang w:val="es-MX" w:eastAsia="es-MX"/>
        </w:rPr>
        <w:t>ies</w:t>
      </w:r>
      <w:r w:rsidR="00510D34">
        <w:rPr>
          <w:rFonts w:ascii="Arial" w:eastAsia="Times New Roman" w:hAnsi="Arial" w:cs="Arial"/>
          <w:sz w:val="28"/>
          <w:szCs w:val="28"/>
          <w:lang w:val="es-MX" w:eastAsia="es-MX"/>
        </w:rPr>
        <w:t>go</w:t>
      </w:r>
      <w:r w:rsidR="0041400D">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y me dijeron que no</w:t>
      </w:r>
      <w:r w:rsidR="0041400D">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w:t>
      </w:r>
      <w:r w:rsidR="0041400D">
        <w:rPr>
          <w:rFonts w:ascii="Arial" w:eastAsia="Times New Roman" w:hAnsi="Arial" w:cs="Arial"/>
          <w:sz w:val="28"/>
          <w:szCs w:val="28"/>
          <w:lang w:val="es-MX" w:eastAsia="es-MX"/>
        </w:rPr>
        <w:t>P</w:t>
      </w:r>
      <w:r w:rsidR="00510D34" w:rsidRPr="0061307D">
        <w:rPr>
          <w:rFonts w:ascii="Arial" w:eastAsia="Times New Roman" w:hAnsi="Arial" w:cs="Arial"/>
          <w:sz w:val="28"/>
          <w:szCs w:val="28"/>
          <w:lang w:val="es-MX" w:eastAsia="es-MX"/>
        </w:rPr>
        <w:t>orque era muy cara</w:t>
      </w:r>
      <w:r w:rsidR="0041400D">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porque no se podía</w:t>
      </w:r>
      <w:r w:rsidR="0041400D">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w:t>
      </w:r>
      <w:r w:rsidR="0041400D">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si te acuerdas Víctor</w:t>
      </w:r>
      <w:r w:rsidR="0041400D">
        <w:rPr>
          <w:rFonts w:ascii="Arial" w:eastAsia="Times New Roman" w:hAnsi="Arial" w:cs="Arial"/>
          <w:sz w:val="28"/>
          <w:szCs w:val="28"/>
          <w:lang w:val="es-MX" w:eastAsia="es-MX"/>
        </w:rPr>
        <w:t>? D</w:t>
      </w:r>
      <w:r w:rsidR="00510D34">
        <w:rPr>
          <w:rFonts w:ascii="Arial" w:eastAsia="Times New Roman" w:hAnsi="Arial" w:cs="Arial"/>
          <w:sz w:val="28"/>
          <w:szCs w:val="28"/>
          <w:lang w:val="es-MX" w:eastAsia="es-MX"/>
        </w:rPr>
        <w:t>e la I</w:t>
      </w:r>
      <w:r w:rsidR="00510D34" w:rsidRPr="0061307D">
        <w:rPr>
          <w:rFonts w:ascii="Arial" w:eastAsia="Times New Roman" w:hAnsi="Arial" w:cs="Arial"/>
          <w:sz w:val="28"/>
          <w:szCs w:val="28"/>
          <w:lang w:val="es-MX" w:eastAsia="es-MX"/>
        </w:rPr>
        <w:t>ni</w:t>
      </w:r>
      <w:r w:rsidR="0041400D">
        <w:rPr>
          <w:rFonts w:ascii="Arial" w:eastAsia="Times New Roman" w:hAnsi="Arial" w:cs="Arial"/>
          <w:sz w:val="28"/>
          <w:szCs w:val="28"/>
          <w:lang w:val="es-MX" w:eastAsia="es-MX"/>
        </w:rPr>
        <w:t>ciativa del Atlas de R</w:t>
      </w:r>
      <w:r w:rsidR="00510D34">
        <w:rPr>
          <w:rFonts w:ascii="Arial" w:eastAsia="Times New Roman" w:hAnsi="Arial" w:cs="Arial"/>
          <w:sz w:val="28"/>
          <w:szCs w:val="28"/>
          <w:lang w:val="es-MX" w:eastAsia="es-MX"/>
        </w:rPr>
        <w:t>iesgo</w:t>
      </w:r>
      <w:r w:rsidR="0041400D">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que nos dijeron que no</w:t>
      </w:r>
      <w:r w:rsidR="0041400D">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M</w:t>
      </w:r>
      <w:r w:rsidR="00510D34" w:rsidRPr="0061307D">
        <w:rPr>
          <w:rFonts w:ascii="Arial" w:eastAsia="Times New Roman" w:hAnsi="Arial" w:cs="Arial"/>
          <w:sz w:val="28"/>
          <w:szCs w:val="28"/>
          <w:lang w:val="es-MX" w:eastAsia="es-MX"/>
        </w:rPr>
        <w:t>aestra Marisol</w:t>
      </w:r>
      <w:r w:rsidR="00510D34">
        <w:rPr>
          <w:rFonts w:ascii="Arial" w:eastAsia="Times New Roman" w:hAnsi="Arial" w:cs="Arial"/>
          <w:sz w:val="28"/>
          <w:szCs w:val="28"/>
          <w:lang w:val="es-MX" w:eastAsia="es-MX"/>
        </w:rPr>
        <w:t>, U</w:t>
      </w:r>
      <w:r w:rsidR="00510D34" w:rsidRPr="0061307D">
        <w:rPr>
          <w:rFonts w:ascii="Arial" w:eastAsia="Times New Roman" w:hAnsi="Arial" w:cs="Arial"/>
          <w:sz w:val="28"/>
          <w:szCs w:val="28"/>
          <w:lang w:val="es-MX" w:eastAsia="es-MX"/>
        </w:rPr>
        <w:t xml:space="preserve">sted se </w:t>
      </w:r>
      <w:r w:rsidR="00510D34">
        <w:rPr>
          <w:rFonts w:ascii="Arial" w:eastAsia="Times New Roman" w:hAnsi="Arial" w:cs="Arial"/>
          <w:sz w:val="28"/>
          <w:szCs w:val="28"/>
          <w:lang w:val="es-MX" w:eastAsia="es-MX"/>
        </w:rPr>
        <w:t xml:space="preserve">acuerda </w:t>
      </w:r>
      <w:r w:rsidR="0041400D">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verdad</w:t>
      </w:r>
      <w:r w:rsidR="0041400D">
        <w:rPr>
          <w:rFonts w:ascii="Arial" w:eastAsia="Times New Roman" w:hAnsi="Arial" w:cs="Arial"/>
          <w:sz w:val="28"/>
          <w:szCs w:val="28"/>
          <w:lang w:val="es-MX" w:eastAsia="es-MX"/>
        </w:rPr>
        <w:t>? Y</w:t>
      </w:r>
      <w:r w:rsidR="00510D34">
        <w:rPr>
          <w:rFonts w:ascii="Arial" w:eastAsia="Times New Roman" w:hAnsi="Arial" w:cs="Arial"/>
          <w:sz w:val="28"/>
          <w:szCs w:val="28"/>
          <w:lang w:val="es-MX" w:eastAsia="es-MX"/>
        </w:rPr>
        <w:t>o estaba en la C</w:t>
      </w:r>
      <w:r w:rsidR="00510D34" w:rsidRPr="0061307D">
        <w:rPr>
          <w:rFonts w:ascii="Arial" w:eastAsia="Times New Roman" w:hAnsi="Arial" w:cs="Arial"/>
          <w:sz w:val="28"/>
          <w:szCs w:val="28"/>
          <w:lang w:val="es-MX" w:eastAsia="es-MX"/>
        </w:rPr>
        <w:t>omisión</w:t>
      </w:r>
      <w:r w:rsidR="0041400D">
        <w:rPr>
          <w:rFonts w:ascii="Arial" w:eastAsia="Times New Roman" w:hAnsi="Arial" w:cs="Arial"/>
          <w:sz w:val="28"/>
          <w:szCs w:val="28"/>
          <w:lang w:val="es-MX" w:eastAsia="es-MX"/>
        </w:rPr>
        <w:t>. P</w:t>
      </w:r>
      <w:r w:rsidR="00510D34" w:rsidRPr="0061307D">
        <w:rPr>
          <w:rFonts w:ascii="Arial" w:eastAsia="Times New Roman" w:hAnsi="Arial" w:cs="Arial"/>
          <w:sz w:val="28"/>
          <w:szCs w:val="28"/>
          <w:lang w:val="es-MX" w:eastAsia="es-MX"/>
        </w:rPr>
        <w:t>or tal motivo</w:t>
      </w:r>
      <w:r w:rsidR="0041400D">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y también los que estaban</w:t>
      </w:r>
      <w:r w:rsidR="0041400D">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todos</w:t>
      </w:r>
      <w:r w:rsidR="00510D34">
        <w:rPr>
          <w:rFonts w:ascii="Arial" w:eastAsia="Times New Roman" w:hAnsi="Arial" w:cs="Arial"/>
          <w:sz w:val="28"/>
          <w:szCs w:val="28"/>
          <w:lang w:val="es-MX" w:eastAsia="es-MX"/>
        </w:rPr>
        <w:t xml:space="preserve"> los que estaban</w:t>
      </w:r>
      <w:r w:rsidR="0041400D">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por tal motivo</w:t>
      </w:r>
      <w:r w:rsidR="0041400D">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w:t>
      </w:r>
      <w:r w:rsidR="00510D34" w:rsidRPr="0061307D">
        <w:rPr>
          <w:rFonts w:ascii="Arial" w:eastAsia="Times New Roman" w:hAnsi="Arial" w:cs="Arial"/>
          <w:sz w:val="28"/>
          <w:szCs w:val="28"/>
          <w:lang w:val="es-MX" w:eastAsia="es-MX"/>
        </w:rPr>
        <w:t>buscamos las coincidencias</w:t>
      </w:r>
      <w:r w:rsidR="0041400D">
        <w:rPr>
          <w:rFonts w:ascii="Arial" w:eastAsia="Times New Roman" w:hAnsi="Arial" w:cs="Arial"/>
          <w:sz w:val="28"/>
          <w:szCs w:val="28"/>
          <w:lang w:val="es-MX" w:eastAsia="es-MX"/>
        </w:rPr>
        <w:t>. S</w:t>
      </w:r>
      <w:r w:rsidR="00510D34" w:rsidRPr="0061307D">
        <w:rPr>
          <w:rFonts w:ascii="Arial" w:eastAsia="Times New Roman" w:hAnsi="Arial" w:cs="Arial"/>
          <w:sz w:val="28"/>
          <w:szCs w:val="28"/>
          <w:lang w:val="es-MX" w:eastAsia="es-MX"/>
        </w:rPr>
        <w:t xml:space="preserve">abe </w:t>
      </w:r>
      <w:r w:rsidR="0041400D">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por qué llevé e</w:t>
      </w:r>
      <w:r w:rsidR="0041400D">
        <w:rPr>
          <w:rFonts w:ascii="Arial" w:eastAsia="Times New Roman" w:hAnsi="Arial" w:cs="Arial"/>
          <w:sz w:val="28"/>
          <w:szCs w:val="28"/>
          <w:lang w:val="es-MX" w:eastAsia="es-MX"/>
        </w:rPr>
        <w:t>sa Iniciativa M</w:t>
      </w:r>
      <w:r w:rsidR="00510D34">
        <w:rPr>
          <w:rFonts w:ascii="Arial" w:eastAsia="Times New Roman" w:hAnsi="Arial" w:cs="Arial"/>
          <w:sz w:val="28"/>
          <w:szCs w:val="28"/>
          <w:lang w:val="es-MX" w:eastAsia="es-MX"/>
        </w:rPr>
        <w:t>aestra</w:t>
      </w:r>
      <w:r w:rsidR="0041400D">
        <w:rPr>
          <w:rFonts w:ascii="Arial" w:eastAsia="Times New Roman" w:hAnsi="Arial" w:cs="Arial"/>
          <w:sz w:val="28"/>
          <w:szCs w:val="28"/>
          <w:lang w:val="es-MX" w:eastAsia="es-MX"/>
        </w:rPr>
        <w:t>? P</w:t>
      </w:r>
      <w:r w:rsidR="00510D34">
        <w:rPr>
          <w:rFonts w:ascii="Arial" w:eastAsia="Times New Roman" w:hAnsi="Arial" w:cs="Arial"/>
          <w:sz w:val="28"/>
          <w:szCs w:val="28"/>
          <w:lang w:val="es-MX" w:eastAsia="es-MX"/>
        </w:rPr>
        <w:t xml:space="preserve">or estos </w:t>
      </w:r>
      <w:r w:rsidR="00510D34" w:rsidRPr="0061307D">
        <w:rPr>
          <w:rFonts w:ascii="Arial" w:eastAsia="Times New Roman" w:hAnsi="Arial" w:cs="Arial"/>
          <w:sz w:val="28"/>
          <w:szCs w:val="28"/>
          <w:lang w:val="es-MX" w:eastAsia="es-MX"/>
        </w:rPr>
        <w:t>temas</w:t>
      </w:r>
      <w:r w:rsidR="0041400D">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Porqu</w:t>
      </w:r>
      <w:r w:rsidR="0041400D">
        <w:rPr>
          <w:rFonts w:ascii="Arial" w:eastAsia="Times New Roman" w:hAnsi="Arial" w:cs="Arial"/>
          <w:sz w:val="28"/>
          <w:szCs w:val="28"/>
          <w:lang w:val="es-MX" w:eastAsia="es-MX"/>
        </w:rPr>
        <w:t>e muchos C</w:t>
      </w:r>
      <w:r w:rsidR="00510D34">
        <w:rPr>
          <w:rFonts w:ascii="Arial" w:eastAsia="Times New Roman" w:hAnsi="Arial" w:cs="Arial"/>
          <w:sz w:val="28"/>
          <w:szCs w:val="28"/>
          <w:lang w:val="es-MX" w:eastAsia="es-MX"/>
        </w:rPr>
        <w:t>iudadanos</w:t>
      </w:r>
      <w:r w:rsidR="0041400D">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dependen de </w:t>
      </w:r>
      <w:r w:rsidR="00510D34" w:rsidRPr="0061307D">
        <w:rPr>
          <w:rFonts w:ascii="Arial" w:eastAsia="Times New Roman" w:hAnsi="Arial" w:cs="Arial"/>
          <w:sz w:val="28"/>
          <w:szCs w:val="28"/>
          <w:lang w:val="es-MX" w:eastAsia="es-MX"/>
        </w:rPr>
        <w:t>saber una certeza legal</w:t>
      </w:r>
      <w:r w:rsidR="0041400D">
        <w:rPr>
          <w:rFonts w:ascii="Arial" w:eastAsia="Times New Roman" w:hAnsi="Arial" w:cs="Arial"/>
          <w:sz w:val="28"/>
          <w:szCs w:val="28"/>
          <w:lang w:val="es-MX" w:eastAsia="es-MX"/>
        </w:rPr>
        <w:t>. Vas</w:t>
      </w:r>
      <w:r w:rsidR="00510D34" w:rsidRPr="0061307D">
        <w:rPr>
          <w:rFonts w:ascii="Arial" w:eastAsia="Times New Roman" w:hAnsi="Arial" w:cs="Arial"/>
          <w:sz w:val="28"/>
          <w:szCs w:val="28"/>
          <w:lang w:val="es-MX" w:eastAsia="es-MX"/>
        </w:rPr>
        <w:t xml:space="preserve"> y compra</w:t>
      </w:r>
      <w:r w:rsidR="0041400D">
        <w:rPr>
          <w:rFonts w:ascii="Arial" w:eastAsia="Times New Roman" w:hAnsi="Arial" w:cs="Arial"/>
          <w:sz w:val="28"/>
          <w:szCs w:val="28"/>
          <w:lang w:val="es-MX" w:eastAsia="es-MX"/>
        </w:rPr>
        <w:t xml:space="preserve">n </w:t>
      </w:r>
      <w:r w:rsidR="00510D34" w:rsidRPr="0061307D">
        <w:rPr>
          <w:rFonts w:ascii="Arial" w:eastAsia="Times New Roman" w:hAnsi="Arial" w:cs="Arial"/>
          <w:sz w:val="28"/>
          <w:szCs w:val="28"/>
          <w:lang w:val="es-MX" w:eastAsia="es-MX"/>
        </w:rPr>
        <w:t>o venden un</w:t>
      </w:r>
      <w:r w:rsidR="00510D34">
        <w:rPr>
          <w:rFonts w:ascii="Arial" w:eastAsia="Times New Roman" w:hAnsi="Arial" w:cs="Arial"/>
          <w:sz w:val="28"/>
          <w:szCs w:val="28"/>
          <w:lang w:val="es-MX" w:eastAsia="es-MX"/>
        </w:rPr>
        <w:t xml:space="preserve"> terreno</w:t>
      </w:r>
      <w:r w:rsidR="0041400D">
        <w:rPr>
          <w:rFonts w:ascii="Arial" w:eastAsia="Times New Roman" w:hAnsi="Arial" w:cs="Arial"/>
          <w:sz w:val="28"/>
          <w:szCs w:val="28"/>
          <w:lang w:val="es-MX" w:eastAsia="es-MX"/>
        </w:rPr>
        <w:t>. Y,</w:t>
      </w:r>
      <w:r w:rsidR="00510D34">
        <w:rPr>
          <w:rFonts w:ascii="Arial" w:eastAsia="Times New Roman" w:hAnsi="Arial" w:cs="Arial"/>
          <w:sz w:val="28"/>
          <w:szCs w:val="28"/>
          <w:lang w:val="es-MX" w:eastAsia="es-MX"/>
        </w:rPr>
        <w:t xml:space="preserve"> hoy lo ocupamos para </w:t>
      </w:r>
      <w:r w:rsidR="00510D34" w:rsidRPr="0061307D">
        <w:rPr>
          <w:rFonts w:ascii="Arial" w:eastAsia="Times New Roman" w:hAnsi="Arial" w:cs="Arial"/>
          <w:sz w:val="28"/>
          <w:szCs w:val="28"/>
          <w:lang w:val="es-MX" w:eastAsia="es-MX"/>
        </w:rPr>
        <w:t>est</w:t>
      </w:r>
      <w:r w:rsidR="0041400D">
        <w:rPr>
          <w:rFonts w:ascii="Arial" w:eastAsia="Times New Roman" w:hAnsi="Arial" w:cs="Arial"/>
          <w:sz w:val="28"/>
          <w:szCs w:val="28"/>
          <w:lang w:val="es-MX" w:eastAsia="es-MX"/>
        </w:rPr>
        <w:t>e proyecto P</w:t>
      </w:r>
      <w:r w:rsidR="00510D34" w:rsidRPr="0061307D">
        <w:rPr>
          <w:rFonts w:ascii="Arial" w:eastAsia="Times New Roman" w:hAnsi="Arial" w:cs="Arial"/>
          <w:sz w:val="28"/>
          <w:szCs w:val="28"/>
          <w:lang w:val="es-MX" w:eastAsia="es-MX"/>
        </w:rPr>
        <w:t>residente</w:t>
      </w:r>
      <w:r w:rsidR="0041400D">
        <w:rPr>
          <w:rFonts w:ascii="Arial" w:eastAsia="Times New Roman" w:hAnsi="Arial" w:cs="Arial"/>
          <w:sz w:val="28"/>
          <w:szCs w:val="28"/>
          <w:lang w:val="es-MX" w:eastAsia="es-MX"/>
        </w:rPr>
        <w:t>. Y</w:t>
      </w:r>
      <w:r w:rsidR="00510D34" w:rsidRPr="0061307D">
        <w:rPr>
          <w:rFonts w:ascii="Arial" w:eastAsia="Times New Roman" w:hAnsi="Arial" w:cs="Arial"/>
          <w:sz w:val="28"/>
          <w:szCs w:val="28"/>
          <w:lang w:val="es-MX" w:eastAsia="es-MX"/>
        </w:rPr>
        <w:t>o</w:t>
      </w:r>
      <w:r w:rsidR="0041400D">
        <w:rPr>
          <w:rFonts w:ascii="Arial" w:eastAsia="Times New Roman" w:hAnsi="Arial" w:cs="Arial"/>
          <w:sz w:val="28"/>
          <w:szCs w:val="28"/>
          <w:lang w:val="es-MX" w:eastAsia="es-MX"/>
        </w:rPr>
        <w:t>, noté 3 t</w:t>
      </w:r>
      <w:r w:rsidR="00510D34" w:rsidRPr="0061307D">
        <w:rPr>
          <w:rFonts w:ascii="Arial" w:eastAsia="Times New Roman" w:hAnsi="Arial" w:cs="Arial"/>
          <w:sz w:val="28"/>
          <w:szCs w:val="28"/>
          <w:lang w:val="es-MX" w:eastAsia="es-MX"/>
        </w:rPr>
        <w:t>res puntos</w:t>
      </w:r>
      <w:r w:rsidR="0041400D">
        <w:rPr>
          <w:rFonts w:ascii="Arial" w:eastAsia="Times New Roman" w:hAnsi="Arial" w:cs="Arial"/>
          <w:sz w:val="28"/>
          <w:szCs w:val="28"/>
          <w:lang w:val="es-MX" w:eastAsia="es-MX"/>
        </w:rPr>
        <w:t>, como U</w:t>
      </w:r>
      <w:r w:rsidR="00510D34" w:rsidRPr="0061307D">
        <w:rPr>
          <w:rFonts w:ascii="Arial" w:eastAsia="Times New Roman" w:hAnsi="Arial" w:cs="Arial"/>
          <w:sz w:val="28"/>
          <w:szCs w:val="28"/>
          <w:lang w:val="es-MX" w:eastAsia="es-MX"/>
        </w:rPr>
        <w:t>sted dijo</w:t>
      </w:r>
      <w:r w:rsidR="0041400D">
        <w:rPr>
          <w:rFonts w:ascii="Arial" w:eastAsia="Times New Roman" w:hAnsi="Arial" w:cs="Arial"/>
          <w:sz w:val="28"/>
          <w:szCs w:val="28"/>
          <w:lang w:val="es-MX" w:eastAsia="es-MX"/>
        </w:rPr>
        <w:t xml:space="preserve"> 2</w:t>
      </w:r>
      <w:r w:rsidR="00510D34" w:rsidRPr="0061307D">
        <w:rPr>
          <w:rFonts w:ascii="Arial" w:eastAsia="Times New Roman" w:hAnsi="Arial" w:cs="Arial"/>
          <w:sz w:val="28"/>
          <w:szCs w:val="28"/>
          <w:lang w:val="es-MX" w:eastAsia="es-MX"/>
        </w:rPr>
        <w:t xml:space="preserve"> dos punt</w:t>
      </w:r>
      <w:r w:rsidR="00510D34">
        <w:rPr>
          <w:rFonts w:ascii="Arial" w:eastAsia="Times New Roman" w:hAnsi="Arial" w:cs="Arial"/>
          <w:sz w:val="28"/>
          <w:szCs w:val="28"/>
          <w:lang w:val="es-MX" w:eastAsia="es-MX"/>
        </w:rPr>
        <w:t>os</w:t>
      </w:r>
      <w:r w:rsidR="0041400D">
        <w:rPr>
          <w:rFonts w:ascii="Arial" w:eastAsia="Times New Roman" w:hAnsi="Arial" w:cs="Arial"/>
          <w:sz w:val="28"/>
          <w:szCs w:val="28"/>
          <w:lang w:val="es-MX" w:eastAsia="es-MX"/>
        </w:rPr>
        <w:t>. Yo,</w:t>
      </w:r>
      <w:r w:rsidR="00510D34">
        <w:rPr>
          <w:rFonts w:ascii="Arial" w:eastAsia="Times New Roman" w:hAnsi="Arial" w:cs="Arial"/>
          <w:sz w:val="28"/>
          <w:szCs w:val="28"/>
          <w:lang w:val="es-MX" w:eastAsia="es-MX"/>
        </w:rPr>
        <w:t xml:space="preserve"> noté </w:t>
      </w:r>
      <w:r w:rsidR="0041400D">
        <w:rPr>
          <w:rFonts w:ascii="Arial" w:eastAsia="Times New Roman" w:hAnsi="Arial" w:cs="Arial"/>
          <w:sz w:val="28"/>
          <w:szCs w:val="28"/>
          <w:lang w:val="es-MX" w:eastAsia="es-MX"/>
        </w:rPr>
        <w:t xml:space="preserve">3 </w:t>
      </w:r>
      <w:r w:rsidR="00510D34">
        <w:rPr>
          <w:rFonts w:ascii="Arial" w:eastAsia="Times New Roman" w:hAnsi="Arial" w:cs="Arial"/>
          <w:sz w:val="28"/>
          <w:szCs w:val="28"/>
          <w:lang w:val="es-MX" w:eastAsia="es-MX"/>
        </w:rPr>
        <w:t>tres</w:t>
      </w:r>
      <w:r w:rsidR="0041400D">
        <w:rPr>
          <w:rFonts w:ascii="Arial" w:eastAsia="Times New Roman" w:hAnsi="Arial" w:cs="Arial"/>
          <w:sz w:val="28"/>
          <w:szCs w:val="28"/>
          <w:lang w:val="es-MX" w:eastAsia="es-MX"/>
        </w:rPr>
        <w:t>. Estas R</w:t>
      </w:r>
      <w:r w:rsidR="00510D34">
        <w:rPr>
          <w:rFonts w:ascii="Arial" w:eastAsia="Times New Roman" w:hAnsi="Arial" w:cs="Arial"/>
          <w:sz w:val="28"/>
          <w:szCs w:val="28"/>
          <w:lang w:val="es-MX" w:eastAsia="es-MX"/>
        </w:rPr>
        <w:t xml:space="preserve">eglas de </w:t>
      </w:r>
      <w:r w:rsidR="0041400D">
        <w:rPr>
          <w:rFonts w:ascii="Arial" w:eastAsia="Times New Roman" w:hAnsi="Arial" w:cs="Arial"/>
          <w:sz w:val="28"/>
          <w:szCs w:val="28"/>
          <w:lang w:val="es-MX" w:eastAsia="es-MX"/>
        </w:rPr>
        <w:t>O</w:t>
      </w:r>
      <w:r w:rsidR="00510D34" w:rsidRPr="0061307D">
        <w:rPr>
          <w:rFonts w:ascii="Arial" w:eastAsia="Times New Roman" w:hAnsi="Arial" w:cs="Arial"/>
          <w:sz w:val="28"/>
          <w:szCs w:val="28"/>
          <w:lang w:val="es-MX" w:eastAsia="es-MX"/>
        </w:rPr>
        <w:t>peración</w:t>
      </w:r>
      <w:r w:rsidR="0041400D">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marca que</w:t>
      </w:r>
      <w:r w:rsidR="0041400D">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es para revisar</w:t>
      </w:r>
      <w:r w:rsidR="0041400D">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la parti</w:t>
      </w:r>
      <w:r w:rsidR="0041400D">
        <w:rPr>
          <w:rFonts w:ascii="Arial" w:eastAsia="Times New Roman" w:hAnsi="Arial" w:cs="Arial"/>
          <w:sz w:val="28"/>
          <w:szCs w:val="28"/>
          <w:lang w:val="es-MX" w:eastAsia="es-MX"/>
        </w:rPr>
        <w:t>cipación de los P</w:t>
      </w:r>
      <w:r w:rsidR="00510D34">
        <w:rPr>
          <w:rFonts w:ascii="Arial" w:eastAsia="Times New Roman" w:hAnsi="Arial" w:cs="Arial"/>
          <w:sz w:val="28"/>
          <w:szCs w:val="28"/>
          <w:lang w:val="es-MX" w:eastAsia="es-MX"/>
        </w:rPr>
        <w:t>rogramas o del Programa</w:t>
      </w:r>
      <w:r w:rsidR="0041400D">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pero no hay P</w:t>
      </w:r>
      <w:r w:rsidR="007871D6">
        <w:rPr>
          <w:rFonts w:ascii="Arial" w:eastAsia="Times New Roman" w:hAnsi="Arial" w:cs="Arial"/>
          <w:sz w:val="28"/>
          <w:szCs w:val="28"/>
          <w:lang w:val="es-MX" w:eastAsia="es-MX"/>
        </w:rPr>
        <w:t>rograma. Y, l</w:t>
      </w:r>
      <w:r w:rsidR="00510D34" w:rsidRPr="0061307D">
        <w:rPr>
          <w:rFonts w:ascii="Arial" w:eastAsia="Times New Roman" w:hAnsi="Arial" w:cs="Arial"/>
          <w:sz w:val="28"/>
          <w:szCs w:val="28"/>
          <w:lang w:val="es-MX" w:eastAsia="es-MX"/>
        </w:rPr>
        <w:t>o acabamos de decir</w:t>
      </w:r>
      <w:r w:rsidR="007871D6">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no hay terreno</w:t>
      </w:r>
      <w:r w:rsidR="007871D6">
        <w:rPr>
          <w:rFonts w:ascii="Arial" w:eastAsia="Times New Roman" w:hAnsi="Arial" w:cs="Arial"/>
          <w:sz w:val="28"/>
          <w:szCs w:val="28"/>
          <w:lang w:val="es-MX" w:eastAsia="es-MX"/>
        </w:rPr>
        <w:t xml:space="preserve">, </w:t>
      </w:r>
      <w:r w:rsidR="00510D34" w:rsidRPr="0061307D">
        <w:rPr>
          <w:rFonts w:ascii="Arial" w:eastAsia="Times New Roman" w:hAnsi="Arial" w:cs="Arial"/>
          <w:sz w:val="28"/>
          <w:szCs w:val="28"/>
          <w:lang w:val="es-MX" w:eastAsia="es-MX"/>
        </w:rPr>
        <w:t>pero hay que buscar el terren</w:t>
      </w:r>
      <w:r w:rsidR="00510D34">
        <w:rPr>
          <w:rFonts w:ascii="Arial" w:eastAsia="Times New Roman" w:hAnsi="Arial" w:cs="Arial"/>
          <w:sz w:val="28"/>
          <w:szCs w:val="28"/>
          <w:lang w:val="es-MX" w:eastAsia="es-MX"/>
        </w:rPr>
        <w:t>o</w:t>
      </w:r>
      <w:r w:rsidR="007871D6">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w:t>
      </w:r>
      <w:r w:rsidR="007871D6">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Estamos de acuerdo</w:t>
      </w:r>
      <w:r w:rsidR="007871D6">
        <w:rPr>
          <w:rFonts w:ascii="Arial" w:eastAsia="Times New Roman" w:hAnsi="Arial" w:cs="Arial"/>
          <w:sz w:val="28"/>
          <w:szCs w:val="28"/>
          <w:lang w:val="es-MX" w:eastAsia="es-MX"/>
        </w:rPr>
        <w:t>? B</w:t>
      </w:r>
      <w:r w:rsidR="00510D34">
        <w:rPr>
          <w:rFonts w:ascii="Arial" w:eastAsia="Times New Roman" w:hAnsi="Arial" w:cs="Arial"/>
          <w:sz w:val="28"/>
          <w:szCs w:val="28"/>
          <w:lang w:val="es-MX" w:eastAsia="es-MX"/>
        </w:rPr>
        <w:t>ueno</w:t>
      </w:r>
      <w:r w:rsidR="007871D6">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w:t>
      </w:r>
      <w:r w:rsidR="00510D34" w:rsidRPr="0061307D">
        <w:rPr>
          <w:rFonts w:ascii="Arial" w:eastAsia="Times New Roman" w:hAnsi="Arial" w:cs="Arial"/>
          <w:sz w:val="28"/>
          <w:szCs w:val="28"/>
          <w:lang w:val="es-MX" w:eastAsia="es-MX"/>
        </w:rPr>
        <w:t>Yo</w:t>
      </w:r>
      <w:r w:rsidR="007871D6">
        <w:rPr>
          <w:rFonts w:ascii="Arial" w:eastAsia="Times New Roman" w:hAnsi="Arial" w:cs="Arial"/>
          <w:sz w:val="28"/>
          <w:szCs w:val="28"/>
          <w:lang w:val="es-MX" w:eastAsia="es-MX"/>
        </w:rPr>
        <w:t>, también traje una Iniciativa al P</w:t>
      </w:r>
      <w:r w:rsidR="00510D34" w:rsidRPr="0061307D">
        <w:rPr>
          <w:rFonts w:ascii="Arial" w:eastAsia="Times New Roman" w:hAnsi="Arial" w:cs="Arial"/>
          <w:sz w:val="28"/>
          <w:szCs w:val="28"/>
          <w:lang w:val="es-MX" w:eastAsia="es-MX"/>
        </w:rPr>
        <w:t>leno</w:t>
      </w:r>
      <w:r w:rsidR="007871D6">
        <w:rPr>
          <w:rFonts w:ascii="Arial" w:eastAsia="Times New Roman" w:hAnsi="Arial" w:cs="Arial"/>
          <w:sz w:val="28"/>
          <w:szCs w:val="28"/>
          <w:lang w:val="es-MX" w:eastAsia="es-MX"/>
        </w:rPr>
        <w:t>, del F</w:t>
      </w:r>
      <w:r w:rsidR="00510D34" w:rsidRPr="0061307D">
        <w:rPr>
          <w:rFonts w:ascii="Arial" w:eastAsia="Times New Roman" w:hAnsi="Arial" w:cs="Arial"/>
          <w:sz w:val="28"/>
          <w:szCs w:val="28"/>
          <w:lang w:val="es-MX" w:eastAsia="es-MX"/>
        </w:rPr>
        <w:t>on</w:t>
      </w:r>
      <w:r w:rsidR="007871D6">
        <w:rPr>
          <w:rFonts w:ascii="Arial" w:eastAsia="Times New Roman" w:hAnsi="Arial" w:cs="Arial"/>
          <w:sz w:val="28"/>
          <w:szCs w:val="28"/>
          <w:lang w:val="es-MX" w:eastAsia="es-MX"/>
        </w:rPr>
        <w:t>do de D</w:t>
      </w:r>
      <w:r w:rsidR="00510D34">
        <w:rPr>
          <w:rFonts w:ascii="Arial" w:eastAsia="Times New Roman" w:hAnsi="Arial" w:cs="Arial"/>
          <w:sz w:val="28"/>
          <w:szCs w:val="28"/>
          <w:lang w:val="es-MX" w:eastAsia="es-MX"/>
        </w:rPr>
        <w:t>esastre</w:t>
      </w:r>
      <w:r w:rsidR="007871D6">
        <w:rPr>
          <w:rFonts w:ascii="Arial" w:eastAsia="Times New Roman" w:hAnsi="Arial" w:cs="Arial"/>
          <w:sz w:val="28"/>
          <w:szCs w:val="28"/>
          <w:lang w:val="es-MX" w:eastAsia="es-MX"/>
        </w:rPr>
        <w:t xml:space="preserve">; que lo hizo bien, </w:t>
      </w:r>
      <w:r w:rsidR="00510D34">
        <w:rPr>
          <w:rFonts w:ascii="Arial" w:eastAsia="Times New Roman" w:hAnsi="Arial" w:cs="Arial"/>
          <w:sz w:val="28"/>
          <w:szCs w:val="28"/>
          <w:lang w:val="es-MX" w:eastAsia="es-MX"/>
        </w:rPr>
        <w:t xml:space="preserve">en </w:t>
      </w:r>
      <w:r w:rsidR="007871D6">
        <w:rPr>
          <w:rFonts w:ascii="Arial" w:eastAsia="Times New Roman" w:hAnsi="Arial" w:cs="Arial"/>
          <w:sz w:val="28"/>
          <w:szCs w:val="28"/>
          <w:lang w:val="es-MX" w:eastAsia="es-MX"/>
        </w:rPr>
        <w:t xml:space="preserve">la </w:t>
      </w:r>
      <w:r w:rsidR="00510D34">
        <w:rPr>
          <w:rFonts w:ascii="Arial" w:eastAsia="Times New Roman" w:hAnsi="Arial" w:cs="Arial"/>
          <w:sz w:val="28"/>
          <w:szCs w:val="28"/>
          <w:lang w:val="es-MX" w:eastAsia="es-MX"/>
        </w:rPr>
        <w:lastRenderedPageBreak/>
        <w:t>C</w:t>
      </w:r>
      <w:r w:rsidR="00510D34" w:rsidRPr="0061307D">
        <w:rPr>
          <w:rFonts w:ascii="Arial" w:eastAsia="Times New Roman" w:hAnsi="Arial" w:cs="Arial"/>
          <w:sz w:val="28"/>
          <w:szCs w:val="28"/>
          <w:lang w:val="es-MX" w:eastAsia="es-MX"/>
        </w:rPr>
        <w:t>omisión de Hacienda</w:t>
      </w:r>
      <w:r w:rsidR="00510D34">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compañero Jorge de Jesús Juárez Parra</w:t>
      </w:r>
      <w:r w:rsidR="00510D34">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de</w:t>
      </w:r>
      <w:r w:rsidR="007871D6">
        <w:rPr>
          <w:rFonts w:ascii="Arial" w:eastAsia="Times New Roman" w:hAnsi="Arial" w:cs="Arial"/>
          <w:sz w:val="28"/>
          <w:szCs w:val="28"/>
          <w:lang w:val="es-MX" w:eastAsia="es-MX"/>
        </w:rPr>
        <w:t xml:space="preserve"> </w:t>
      </w:r>
      <w:r w:rsidR="00510D34">
        <w:rPr>
          <w:rFonts w:ascii="Arial" w:eastAsia="Times New Roman" w:hAnsi="Arial" w:cs="Arial"/>
          <w:sz w:val="28"/>
          <w:szCs w:val="28"/>
          <w:lang w:val="es-MX" w:eastAsia="es-MX"/>
        </w:rPr>
        <w:t>mandar un recurso</w:t>
      </w:r>
      <w:r w:rsidR="007871D6">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pero </w:t>
      </w:r>
      <w:r w:rsidR="007871D6">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sabe qué</w:t>
      </w:r>
      <w:r w:rsidR="007871D6">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las Reglas de O</w:t>
      </w:r>
      <w:r w:rsidR="00510D34" w:rsidRPr="0061307D">
        <w:rPr>
          <w:rFonts w:ascii="Arial" w:eastAsia="Times New Roman" w:hAnsi="Arial" w:cs="Arial"/>
          <w:sz w:val="28"/>
          <w:szCs w:val="28"/>
          <w:lang w:val="es-MX" w:eastAsia="es-MX"/>
        </w:rPr>
        <w:t>peración</w:t>
      </w:r>
      <w:r w:rsidR="007871D6">
        <w:rPr>
          <w:rFonts w:ascii="Arial" w:eastAsia="Times New Roman" w:hAnsi="Arial" w:cs="Arial"/>
          <w:sz w:val="28"/>
          <w:szCs w:val="28"/>
          <w:lang w:val="es-MX" w:eastAsia="es-MX"/>
        </w:rPr>
        <w:t>, no</w:t>
      </w:r>
      <w:r w:rsidR="00510D34" w:rsidRPr="0061307D">
        <w:rPr>
          <w:rFonts w:ascii="Arial" w:eastAsia="Times New Roman" w:hAnsi="Arial" w:cs="Arial"/>
          <w:sz w:val="28"/>
          <w:szCs w:val="28"/>
          <w:lang w:val="es-MX" w:eastAsia="es-MX"/>
        </w:rPr>
        <w:t xml:space="preserve"> han sal</w:t>
      </w:r>
      <w:r w:rsidR="00510D34">
        <w:rPr>
          <w:rFonts w:ascii="Arial" w:eastAsia="Times New Roman" w:hAnsi="Arial" w:cs="Arial"/>
          <w:sz w:val="28"/>
          <w:szCs w:val="28"/>
          <w:lang w:val="es-MX" w:eastAsia="es-MX"/>
        </w:rPr>
        <w:t>ido</w:t>
      </w:r>
      <w:r w:rsidR="007871D6">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al día de hoy</w:t>
      </w:r>
      <w:r w:rsidR="007871D6">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al día de hoy</w:t>
      </w:r>
      <w:r w:rsidR="007871D6">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w:t>
      </w:r>
      <w:r w:rsidR="00510D34" w:rsidRPr="0061307D">
        <w:rPr>
          <w:rFonts w:ascii="Arial" w:eastAsia="Times New Roman" w:hAnsi="Arial" w:cs="Arial"/>
          <w:sz w:val="28"/>
          <w:szCs w:val="28"/>
          <w:lang w:val="es-MX" w:eastAsia="es-MX"/>
        </w:rPr>
        <w:t>y no es chiste</w:t>
      </w:r>
      <w:r w:rsidR="007871D6">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al día de hoy</w:t>
      </w:r>
      <w:r w:rsidR="007871D6">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no están trabajada</w:t>
      </w:r>
      <w:r w:rsidR="007871D6">
        <w:rPr>
          <w:rFonts w:ascii="Arial" w:eastAsia="Times New Roman" w:hAnsi="Arial" w:cs="Arial"/>
          <w:sz w:val="28"/>
          <w:szCs w:val="28"/>
          <w:lang w:val="es-MX" w:eastAsia="es-MX"/>
        </w:rPr>
        <w:t>s las Reglas de O</w:t>
      </w:r>
      <w:r w:rsidR="00510D34">
        <w:rPr>
          <w:rFonts w:ascii="Arial" w:eastAsia="Times New Roman" w:hAnsi="Arial" w:cs="Arial"/>
          <w:sz w:val="28"/>
          <w:szCs w:val="28"/>
          <w:lang w:val="es-MX" w:eastAsia="es-MX"/>
        </w:rPr>
        <w:t>peración</w:t>
      </w:r>
      <w:r w:rsidR="007871D6">
        <w:rPr>
          <w:rFonts w:ascii="Arial" w:eastAsia="Times New Roman" w:hAnsi="Arial" w:cs="Arial"/>
          <w:sz w:val="28"/>
          <w:szCs w:val="28"/>
          <w:lang w:val="es-MX" w:eastAsia="es-MX"/>
        </w:rPr>
        <w:t>. A</w:t>
      </w:r>
      <w:r w:rsidR="00510D34">
        <w:rPr>
          <w:rFonts w:ascii="Arial" w:eastAsia="Times New Roman" w:hAnsi="Arial" w:cs="Arial"/>
          <w:sz w:val="28"/>
          <w:szCs w:val="28"/>
          <w:lang w:val="es-MX" w:eastAsia="es-MX"/>
        </w:rPr>
        <w:t xml:space="preserve">l día </w:t>
      </w:r>
      <w:r w:rsidR="00510D34" w:rsidRPr="0061307D">
        <w:rPr>
          <w:rFonts w:ascii="Arial" w:eastAsia="Times New Roman" w:hAnsi="Arial" w:cs="Arial"/>
          <w:sz w:val="28"/>
          <w:szCs w:val="28"/>
          <w:lang w:val="es-MX" w:eastAsia="es-MX"/>
        </w:rPr>
        <w:t>de hoy</w:t>
      </w:r>
      <w:r w:rsidR="007871D6">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w:t>
      </w:r>
      <w:r w:rsidR="00510D34">
        <w:rPr>
          <w:rFonts w:ascii="Arial" w:eastAsia="Times New Roman" w:hAnsi="Arial" w:cs="Arial"/>
          <w:sz w:val="28"/>
          <w:szCs w:val="28"/>
          <w:lang w:val="es-MX" w:eastAsia="es-MX"/>
        </w:rPr>
        <w:t>no está actualizado</w:t>
      </w:r>
      <w:r w:rsidR="007871D6">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Jorge</w:t>
      </w:r>
      <w:r w:rsidR="007871D6">
        <w:rPr>
          <w:rFonts w:ascii="Arial" w:eastAsia="Times New Roman" w:hAnsi="Arial" w:cs="Arial"/>
          <w:sz w:val="28"/>
          <w:szCs w:val="28"/>
          <w:lang w:val="es-MX" w:eastAsia="es-MX"/>
        </w:rPr>
        <w:t xml:space="preserve"> y</w:t>
      </w:r>
      <w:r w:rsidR="00510D34">
        <w:rPr>
          <w:rFonts w:ascii="Arial" w:eastAsia="Times New Roman" w:hAnsi="Arial" w:cs="Arial"/>
          <w:sz w:val="28"/>
          <w:szCs w:val="28"/>
          <w:lang w:val="es-MX" w:eastAsia="es-MX"/>
        </w:rPr>
        <w:t xml:space="preserve"> </w:t>
      </w:r>
      <w:r w:rsidR="00510D34" w:rsidRPr="0061307D">
        <w:rPr>
          <w:rFonts w:ascii="Arial" w:eastAsia="Times New Roman" w:hAnsi="Arial" w:cs="Arial"/>
          <w:sz w:val="28"/>
          <w:szCs w:val="28"/>
          <w:lang w:val="es-MX" w:eastAsia="es-MX"/>
        </w:rPr>
        <w:t>compañ</w:t>
      </w:r>
      <w:r w:rsidR="00510D34">
        <w:rPr>
          <w:rFonts w:ascii="Arial" w:eastAsia="Times New Roman" w:hAnsi="Arial" w:cs="Arial"/>
          <w:sz w:val="28"/>
          <w:szCs w:val="28"/>
          <w:lang w:val="es-MX" w:eastAsia="es-MX"/>
        </w:rPr>
        <w:t>eros todos</w:t>
      </w:r>
      <w:r w:rsidR="007871D6">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de verdad no se rían </w:t>
      </w:r>
      <w:r w:rsidR="00510D34" w:rsidRPr="0061307D">
        <w:rPr>
          <w:rFonts w:ascii="Arial" w:eastAsia="Times New Roman" w:hAnsi="Arial" w:cs="Arial"/>
          <w:sz w:val="28"/>
          <w:szCs w:val="28"/>
          <w:lang w:val="es-MX" w:eastAsia="es-MX"/>
        </w:rPr>
        <w:t>Laura</w:t>
      </w:r>
      <w:r w:rsidR="00ED54C2">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al día</w:t>
      </w:r>
      <w:r w:rsidR="00510D34">
        <w:rPr>
          <w:rFonts w:ascii="Arial" w:eastAsia="Times New Roman" w:hAnsi="Arial" w:cs="Arial"/>
          <w:sz w:val="28"/>
          <w:szCs w:val="28"/>
          <w:lang w:val="es-MX" w:eastAsia="es-MX"/>
        </w:rPr>
        <w:t xml:space="preserve"> de hoy</w:t>
      </w:r>
      <w:r w:rsidR="00ED54C2">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no está actualizado el Reglamento de T</w:t>
      </w:r>
      <w:r w:rsidR="00510D34" w:rsidRPr="0061307D">
        <w:rPr>
          <w:rFonts w:ascii="Arial" w:eastAsia="Times New Roman" w:hAnsi="Arial" w:cs="Arial"/>
          <w:sz w:val="28"/>
          <w:szCs w:val="28"/>
          <w:lang w:val="es-MX" w:eastAsia="es-MX"/>
        </w:rPr>
        <w:t>ránsito</w:t>
      </w:r>
      <w:r w:rsidR="00510D34">
        <w:rPr>
          <w:rFonts w:ascii="Arial" w:eastAsia="Times New Roman" w:hAnsi="Arial" w:cs="Arial"/>
          <w:sz w:val="28"/>
          <w:szCs w:val="28"/>
          <w:lang w:val="es-MX" w:eastAsia="es-MX"/>
        </w:rPr>
        <w:t xml:space="preserve">. </w:t>
      </w:r>
      <w:r w:rsidR="00510D34" w:rsidRPr="0061307D">
        <w:rPr>
          <w:rFonts w:ascii="Arial" w:eastAsia="Times New Roman" w:hAnsi="Arial" w:cs="Arial"/>
          <w:sz w:val="28"/>
          <w:szCs w:val="28"/>
          <w:lang w:val="es-MX" w:eastAsia="es-MX"/>
        </w:rPr>
        <w:t>O sea</w:t>
      </w:r>
      <w:r w:rsidR="00510D34">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no hay un orden</w:t>
      </w:r>
      <w:r w:rsidR="00ED54C2">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que hicimos</w:t>
      </w:r>
      <w:r w:rsidR="00ED54C2">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o quisiero</w:t>
      </w:r>
      <w:r w:rsidR="00510D34">
        <w:rPr>
          <w:rFonts w:ascii="Arial" w:eastAsia="Times New Roman" w:hAnsi="Arial" w:cs="Arial"/>
          <w:sz w:val="28"/>
          <w:szCs w:val="28"/>
          <w:lang w:val="es-MX" w:eastAsia="es-MX"/>
        </w:rPr>
        <w:t>n iniciar y comerse el mundo</w:t>
      </w:r>
      <w:r w:rsidR="00ED54C2">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lo </w:t>
      </w:r>
      <w:r w:rsidR="00510D34" w:rsidRPr="0061307D">
        <w:rPr>
          <w:rFonts w:ascii="Arial" w:eastAsia="Times New Roman" w:hAnsi="Arial" w:cs="Arial"/>
          <w:sz w:val="28"/>
          <w:szCs w:val="28"/>
          <w:lang w:val="es-MX" w:eastAsia="es-MX"/>
        </w:rPr>
        <w:t>entiendo</w:t>
      </w:r>
      <w:r w:rsidR="00ED54C2">
        <w:rPr>
          <w:rFonts w:ascii="Arial" w:eastAsia="Times New Roman" w:hAnsi="Arial" w:cs="Arial"/>
          <w:sz w:val="28"/>
          <w:szCs w:val="28"/>
          <w:lang w:val="es-MX" w:eastAsia="es-MX"/>
        </w:rPr>
        <w:t>, yo es mi segunda vez de R</w:t>
      </w:r>
      <w:r w:rsidR="00510D34" w:rsidRPr="0061307D">
        <w:rPr>
          <w:rFonts w:ascii="Arial" w:eastAsia="Times New Roman" w:hAnsi="Arial" w:cs="Arial"/>
          <w:sz w:val="28"/>
          <w:szCs w:val="28"/>
          <w:lang w:val="es-MX" w:eastAsia="es-MX"/>
        </w:rPr>
        <w:t>egidor</w:t>
      </w:r>
      <w:r w:rsidR="00ED54C2">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y quise hacer lo mismo</w:t>
      </w:r>
      <w:r w:rsidR="00ED54C2">
        <w:rPr>
          <w:rFonts w:ascii="Arial" w:eastAsia="Times New Roman" w:hAnsi="Arial" w:cs="Arial"/>
          <w:sz w:val="28"/>
          <w:szCs w:val="28"/>
          <w:lang w:val="es-MX" w:eastAsia="es-MX"/>
        </w:rPr>
        <w:t>. Y,</w:t>
      </w:r>
      <w:r w:rsidR="00510D34" w:rsidRPr="0061307D">
        <w:rPr>
          <w:rFonts w:ascii="Arial" w:eastAsia="Times New Roman" w:hAnsi="Arial" w:cs="Arial"/>
          <w:sz w:val="28"/>
          <w:szCs w:val="28"/>
          <w:lang w:val="es-MX" w:eastAsia="es-MX"/>
        </w:rPr>
        <w:t xml:space="preserve"> me di cuenta que</w:t>
      </w:r>
      <w:r w:rsidR="00ED54C2">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no</w:t>
      </w:r>
      <w:r w:rsidR="00510D34">
        <w:rPr>
          <w:rFonts w:ascii="Arial" w:eastAsia="Times New Roman" w:hAnsi="Arial" w:cs="Arial"/>
          <w:sz w:val="28"/>
          <w:szCs w:val="28"/>
          <w:lang w:val="es-MX" w:eastAsia="es-MX"/>
        </w:rPr>
        <w:t xml:space="preserve"> era como lo pensamos cuando no </w:t>
      </w:r>
      <w:r w:rsidR="00510D34" w:rsidRPr="0061307D">
        <w:rPr>
          <w:rFonts w:ascii="Arial" w:eastAsia="Times New Roman" w:hAnsi="Arial" w:cs="Arial"/>
          <w:sz w:val="28"/>
          <w:szCs w:val="28"/>
          <w:lang w:val="es-MX" w:eastAsia="es-MX"/>
        </w:rPr>
        <w:t>h</w:t>
      </w:r>
      <w:r w:rsidR="00510D34">
        <w:rPr>
          <w:rFonts w:ascii="Arial" w:eastAsia="Times New Roman" w:hAnsi="Arial" w:cs="Arial"/>
          <w:sz w:val="28"/>
          <w:szCs w:val="28"/>
          <w:lang w:val="es-MX" w:eastAsia="es-MX"/>
        </w:rPr>
        <w:t>ay una directriz</w:t>
      </w:r>
      <w:r w:rsidR="00ED54C2">
        <w:rPr>
          <w:rFonts w:ascii="Arial" w:eastAsia="Times New Roman" w:hAnsi="Arial" w:cs="Arial"/>
          <w:sz w:val="28"/>
          <w:szCs w:val="28"/>
          <w:lang w:val="es-MX" w:eastAsia="es-MX"/>
        </w:rPr>
        <w:t>. E</w:t>
      </w:r>
      <w:r w:rsidR="00510D34">
        <w:rPr>
          <w:rFonts w:ascii="Arial" w:eastAsia="Times New Roman" w:hAnsi="Arial" w:cs="Arial"/>
          <w:sz w:val="28"/>
          <w:szCs w:val="28"/>
          <w:lang w:val="es-MX" w:eastAsia="es-MX"/>
        </w:rPr>
        <w:t>l tema final Presidente</w:t>
      </w:r>
      <w:r w:rsidR="00ED54C2">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es muy claro</w:t>
      </w:r>
      <w:r w:rsidR="00ED54C2">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w:t>
      </w:r>
      <w:r w:rsidR="00ED54C2">
        <w:rPr>
          <w:rFonts w:ascii="Arial" w:eastAsia="Times New Roman" w:hAnsi="Arial" w:cs="Arial"/>
          <w:sz w:val="28"/>
          <w:szCs w:val="28"/>
          <w:lang w:val="es-MX" w:eastAsia="es-MX"/>
        </w:rPr>
        <w:t>muy claro en todo lo que U</w:t>
      </w:r>
      <w:r w:rsidR="00510D34" w:rsidRPr="0061307D">
        <w:rPr>
          <w:rFonts w:ascii="Arial" w:eastAsia="Times New Roman" w:hAnsi="Arial" w:cs="Arial"/>
          <w:sz w:val="28"/>
          <w:szCs w:val="28"/>
          <w:lang w:val="es-MX" w:eastAsia="es-MX"/>
        </w:rPr>
        <w:t>sted</w:t>
      </w:r>
      <w:r w:rsidR="00ED54C2">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ha hablado tiene razón</w:t>
      </w:r>
      <w:r w:rsidR="00F47C4C">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pero también se enreda</w:t>
      </w:r>
      <w:r w:rsidR="00F47C4C">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con una </w:t>
      </w:r>
      <w:r w:rsidR="00510D34" w:rsidRPr="0061307D">
        <w:rPr>
          <w:rFonts w:ascii="Arial" w:eastAsia="Times New Roman" w:hAnsi="Arial" w:cs="Arial"/>
          <w:sz w:val="28"/>
          <w:szCs w:val="28"/>
          <w:lang w:val="es-MX" w:eastAsia="es-MX"/>
        </w:rPr>
        <w:t>cosa</w:t>
      </w:r>
      <w:r w:rsidR="00F47C4C">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y otra</w:t>
      </w:r>
      <w:r w:rsidR="00F47C4C">
        <w:rPr>
          <w:rFonts w:ascii="Arial" w:eastAsia="Times New Roman" w:hAnsi="Arial" w:cs="Arial"/>
          <w:sz w:val="28"/>
          <w:szCs w:val="28"/>
          <w:lang w:val="es-MX" w:eastAsia="es-MX"/>
        </w:rPr>
        <w:t>. U</w:t>
      </w:r>
      <w:r w:rsidR="00510D34" w:rsidRPr="0061307D">
        <w:rPr>
          <w:rFonts w:ascii="Arial" w:eastAsia="Times New Roman" w:hAnsi="Arial" w:cs="Arial"/>
          <w:sz w:val="28"/>
          <w:szCs w:val="28"/>
          <w:lang w:val="es-MX" w:eastAsia="es-MX"/>
        </w:rPr>
        <w:t>n comentario y luego sale otro</w:t>
      </w:r>
      <w:r w:rsidR="00F47C4C">
        <w:rPr>
          <w:rFonts w:ascii="Arial" w:eastAsia="Times New Roman" w:hAnsi="Arial" w:cs="Arial"/>
          <w:sz w:val="28"/>
          <w:szCs w:val="28"/>
          <w:lang w:val="es-MX" w:eastAsia="es-MX"/>
        </w:rPr>
        <w:t>. Y</w:t>
      </w:r>
      <w:r w:rsidR="00510D34" w:rsidRPr="0061307D">
        <w:rPr>
          <w:rFonts w:ascii="Arial" w:eastAsia="Times New Roman" w:hAnsi="Arial" w:cs="Arial"/>
          <w:sz w:val="28"/>
          <w:szCs w:val="28"/>
          <w:lang w:val="es-MX" w:eastAsia="es-MX"/>
        </w:rPr>
        <w:t xml:space="preserve">a que apunté como </w:t>
      </w:r>
      <w:r w:rsidR="00F47C4C">
        <w:rPr>
          <w:rFonts w:ascii="Arial" w:eastAsia="Times New Roman" w:hAnsi="Arial" w:cs="Arial"/>
          <w:sz w:val="28"/>
          <w:szCs w:val="28"/>
          <w:lang w:val="es-MX" w:eastAsia="es-MX"/>
        </w:rPr>
        <w:t xml:space="preserve">7 </w:t>
      </w:r>
      <w:r w:rsidR="00510D34" w:rsidRPr="0061307D">
        <w:rPr>
          <w:rFonts w:ascii="Arial" w:eastAsia="Times New Roman" w:hAnsi="Arial" w:cs="Arial"/>
          <w:sz w:val="28"/>
          <w:szCs w:val="28"/>
          <w:lang w:val="es-MX" w:eastAsia="es-MX"/>
        </w:rPr>
        <w:t>siete puntos</w:t>
      </w:r>
      <w:r w:rsidR="00F47C4C">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que</w:t>
      </w:r>
      <w:r w:rsidR="00510D34">
        <w:rPr>
          <w:rFonts w:ascii="Arial" w:eastAsia="Times New Roman" w:hAnsi="Arial" w:cs="Arial"/>
          <w:sz w:val="28"/>
          <w:szCs w:val="28"/>
          <w:lang w:val="es-MX" w:eastAsia="es-MX"/>
        </w:rPr>
        <w:t xml:space="preserve"> </w:t>
      </w:r>
      <w:r w:rsidR="00510D34" w:rsidRPr="0061307D">
        <w:rPr>
          <w:rFonts w:ascii="Arial" w:eastAsia="Times New Roman" w:hAnsi="Arial" w:cs="Arial"/>
          <w:sz w:val="28"/>
          <w:szCs w:val="28"/>
          <w:lang w:val="es-MX" w:eastAsia="es-MX"/>
        </w:rPr>
        <w:t>digo</w:t>
      </w:r>
      <w:r w:rsidR="00F47C4C">
        <w:rPr>
          <w:rFonts w:ascii="Arial" w:eastAsia="Times New Roman" w:hAnsi="Arial" w:cs="Arial"/>
          <w:sz w:val="28"/>
          <w:szCs w:val="28"/>
          <w:lang w:val="es-MX" w:eastAsia="es-MX"/>
        </w:rPr>
        <w:t>, b</w:t>
      </w:r>
      <w:r w:rsidR="00510D34" w:rsidRPr="0061307D">
        <w:rPr>
          <w:rFonts w:ascii="Arial" w:eastAsia="Times New Roman" w:hAnsi="Arial" w:cs="Arial"/>
          <w:sz w:val="28"/>
          <w:szCs w:val="28"/>
          <w:lang w:val="es-MX" w:eastAsia="es-MX"/>
        </w:rPr>
        <w:t>ueno</w:t>
      </w:r>
      <w:r w:rsidR="00F47C4C">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pues al final</w:t>
      </w:r>
      <w:r w:rsidR="00F47C4C">
        <w:rPr>
          <w:rFonts w:ascii="Arial" w:eastAsia="Times New Roman" w:hAnsi="Arial" w:cs="Arial"/>
          <w:sz w:val="28"/>
          <w:szCs w:val="28"/>
          <w:lang w:val="es-MX" w:eastAsia="es-MX"/>
        </w:rPr>
        <w:t>, ¿c</w:t>
      </w:r>
      <w:r w:rsidR="00510D34" w:rsidRPr="0061307D">
        <w:rPr>
          <w:rFonts w:ascii="Arial" w:eastAsia="Times New Roman" w:hAnsi="Arial" w:cs="Arial"/>
          <w:sz w:val="28"/>
          <w:szCs w:val="28"/>
          <w:lang w:val="es-MX" w:eastAsia="es-MX"/>
        </w:rPr>
        <w:t xml:space="preserve">uál es </w:t>
      </w:r>
      <w:r w:rsidR="00510D34">
        <w:rPr>
          <w:rFonts w:ascii="Arial" w:eastAsia="Times New Roman" w:hAnsi="Arial" w:cs="Arial"/>
          <w:sz w:val="28"/>
          <w:szCs w:val="28"/>
          <w:lang w:val="es-MX" w:eastAsia="es-MX"/>
        </w:rPr>
        <w:t>la vivienda social</w:t>
      </w:r>
      <w:r w:rsidR="00F47C4C">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por dónde va</w:t>
      </w:r>
      <w:r w:rsidR="00F47C4C">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w:t>
      </w:r>
      <w:r w:rsidR="00F47C4C">
        <w:rPr>
          <w:rFonts w:ascii="Arial" w:eastAsia="Times New Roman" w:hAnsi="Arial" w:cs="Arial"/>
          <w:sz w:val="28"/>
          <w:szCs w:val="28"/>
          <w:lang w:val="es-MX" w:eastAsia="es-MX"/>
        </w:rPr>
        <w:t>D</w:t>
      </w:r>
      <w:r w:rsidR="00510D34" w:rsidRPr="0061307D">
        <w:rPr>
          <w:rFonts w:ascii="Arial" w:eastAsia="Times New Roman" w:hAnsi="Arial" w:cs="Arial"/>
          <w:sz w:val="28"/>
          <w:szCs w:val="28"/>
          <w:lang w:val="es-MX" w:eastAsia="es-MX"/>
        </w:rPr>
        <w:t>e verdad</w:t>
      </w:r>
      <w:r w:rsidR="00F47C4C">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ni lo</w:t>
      </w:r>
      <w:r w:rsidR="00F47C4C">
        <w:rPr>
          <w:rFonts w:ascii="Arial" w:eastAsia="Times New Roman" w:hAnsi="Arial" w:cs="Arial"/>
          <w:sz w:val="28"/>
          <w:szCs w:val="28"/>
          <w:lang w:val="es-MX" w:eastAsia="es-MX"/>
        </w:rPr>
        <w:t>s mismos C</w:t>
      </w:r>
      <w:r w:rsidR="00510D34" w:rsidRPr="0061307D">
        <w:rPr>
          <w:rFonts w:ascii="Arial" w:eastAsia="Times New Roman" w:hAnsi="Arial" w:cs="Arial"/>
          <w:sz w:val="28"/>
          <w:szCs w:val="28"/>
          <w:lang w:val="es-MX" w:eastAsia="es-MX"/>
        </w:rPr>
        <w:t>iudadanos te lo entendieron y si lo ponemos en la cámara</w:t>
      </w:r>
      <w:r w:rsidR="00F47C4C">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no lo</w:t>
      </w:r>
      <w:r w:rsidR="00510D34">
        <w:rPr>
          <w:rFonts w:ascii="Arial" w:eastAsia="Times New Roman" w:hAnsi="Arial" w:cs="Arial"/>
          <w:sz w:val="28"/>
          <w:szCs w:val="28"/>
          <w:lang w:val="es-MX" w:eastAsia="es-MX"/>
        </w:rPr>
        <w:t xml:space="preserve"> entendieron</w:t>
      </w:r>
      <w:r w:rsidR="00F47C4C">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Vamos haciendo una </w:t>
      </w:r>
      <w:r w:rsidR="00510D34" w:rsidRPr="0061307D">
        <w:rPr>
          <w:rFonts w:ascii="Arial" w:eastAsia="Times New Roman" w:hAnsi="Arial" w:cs="Arial"/>
          <w:sz w:val="28"/>
          <w:szCs w:val="28"/>
          <w:lang w:val="es-MX" w:eastAsia="es-MX"/>
        </w:rPr>
        <w:t>cosa</w:t>
      </w:r>
      <w:r w:rsidR="00F47C4C">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porque dice que</w:t>
      </w:r>
      <w:r w:rsidR="00F47C4C">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hay que venir a prop</w:t>
      </w:r>
      <w:r w:rsidR="00510D34">
        <w:rPr>
          <w:rFonts w:ascii="Arial" w:eastAsia="Times New Roman" w:hAnsi="Arial" w:cs="Arial"/>
          <w:sz w:val="28"/>
          <w:szCs w:val="28"/>
          <w:lang w:val="es-MX" w:eastAsia="es-MX"/>
        </w:rPr>
        <w:t>oner</w:t>
      </w:r>
      <w:r w:rsidR="00F47C4C">
        <w:rPr>
          <w:rFonts w:ascii="Arial" w:eastAsia="Times New Roman" w:hAnsi="Arial" w:cs="Arial"/>
          <w:sz w:val="28"/>
          <w:szCs w:val="28"/>
          <w:lang w:val="es-MX" w:eastAsia="es-MX"/>
        </w:rPr>
        <w:t xml:space="preserve">, no </w:t>
      </w:r>
      <w:r w:rsidR="00510D34">
        <w:rPr>
          <w:rFonts w:ascii="Arial" w:eastAsia="Times New Roman" w:hAnsi="Arial" w:cs="Arial"/>
          <w:sz w:val="28"/>
          <w:szCs w:val="28"/>
          <w:lang w:val="es-MX" w:eastAsia="es-MX"/>
        </w:rPr>
        <w:t>nomás a criticar</w:t>
      </w:r>
      <w:r w:rsidR="00F47C4C">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w:t>
      </w:r>
      <w:r w:rsidR="00F47C4C">
        <w:rPr>
          <w:rFonts w:ascii="Arial" w:eastAsia="Times New Roman" w:hAnsi="Arial" w:cs="Arial"/>
          <w:sz w:val="28"/>
          <w:szCs w:val="28"/>
          <w:lang w:val="es-MX" w:eastAsia="es-MX"/>
        </w:rPr>
        <w:t>Y</w:t>
      </w:r>
      <w:r w:rsidR="00510D34" w:rsidRPr="0061307D">
        <w:rPr>
          <w:rFonts w:ascii="Arial" w:eastAsia="Times New Roman" w:hAnsi="Arial" w:cs="Arial"/>
          <w:sz w:val="28"/>
          <w:szCs w:val="28"/>
          <w:lang w:val="es-MX" w:eastAsia="es-MX"/>
        </w:rPr>
        <w:t>o</w:t>
      </w:r>
      <w:r w:rsidR="00F47C4C">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estoy seguro que</w:t>
      </w:r>
      <w:r w:rsidR="00F47C4C">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w:t>
      </w:r>
      <w:r w:rsidR="00F47C4C">
        <w:rPr>
          <w:rFonts w:ascii="Arial" w:eastAsia="Times New Roman" w:hAnsi="Arial" w:cs="Arial"/>
          <w:sz w:val="28"/>
          <w:szCs w:val="28"/>
          <w:lang w:val="es-MX" w:eastAsia="es-MX"/>
        </w:rPr>
        <w:t>en estos momentos P</w:t>
      </w:r>
      <w:r w:rsidR="00510D34">
        <w:rPr>
          <w:rFonts w:ascii="Arial" w:eastAsia="Times New Roman" w:hAnsi="Arial" w:cs="Arial"/>
          <w:sz w:val="28"/>
          <w:szCs w:val="28"/>
          <w:lang w:val="es-MX" w:eastAsia="es-MX"/>
        </w:rPr>
        <w:t>residente</w:t>
      </w:r>
      <w:r w:rsidR="00F47C4C">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tú</w:t>
      </w:r>
      <w:r w:rsidR="00F47C4C">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y tu equipo de R</w:t>
      </w:r>
      <w:r w:rsidR="00510D34" w:rsidRPr="0061307D">
        <w:rPr>
          <w:rFonts w:ascii="Arial" w:eastAsia="Times New Roman" w:hAnsi="Arial" w:cs="Arial"/>
          <w:sz w:val="28"/>
          <w:szCs w:val="28"/>
          <w:lang w:val="es-MX" w:eastAsia="es-MX"/>
        </w:rPr>
        <w:t>egidores</w:t>
      </w:r>
      <w:r w:rsidR="00F47C4C">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conocen o tienen no</w:t>
      </w:r>
      <w:r w:rsidR="00510D34">
        <w:rPr>
          <w:rFonts w:ascii="Arial" w:eastAsia="Times New Roman" w:hAnsi="Arial" w:cs="Arial"/>
          <w:sz w:val="28"/>
          <w:szCs w:val="28"/>
          <w:lang w:val="es-MX" w:eastAsia="es-MX"/>
        </w:rPr>
        <w:t>ción de terrenos viables</w:t>
      </w:r>
      <w:r w:rsidR="00F47C4C">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o no </w:t>
      </w:r>
      <w:r w:rsidR="00510D34" w:rsidRPr="0061307D">
        <w:rPr>
          <w:rFonts w:ascii="Arial" w:eastAsia="Times New Roman" w:hAnsi="Arial" w:cs="Arial"/>
          <w:sz w:val="28"/>
          <w:szCs w:val="28"/>
          <w:lang w:val="es-MX" w:eastAsia="es-MX"/>
        </w:rPr>
        <w:t>viables</w:t>
      </w:r>
      <w:r w:rsidR="00F47C4C">
        <w:rPr>
          <w:rFonts w:ascii="Arial" w:eastAsia="Times New Roman" w:hAnsi="Arial" w:cs="Arial"/>
          <w:sz w:val="28"/>
          <w:szCs w:val="28"/>
          <w:lang w:val="es-MX" w:eastAsia="es-MX"/>
        </w:rPr>
        <w:t>. T</w:t>
      </w:r>
      <w:r w:rsidR="00510D34" w:rsidRPr="0061307D">
        <w:rPr>
          <w:rFonts w:ascii="Arial" w:eastAsia="Times New Roman" w:hAnsi="Arial" w:cs="Arial"/>
          <w:sz w:val="28"/>
          <w:szCs w:val="28"/>
          <w:lang w:val="es-MX" w:eastAsia="es-MX"/>
        </w:rPr>
        <w:t>raigamos las propuestas de los ter</w:t>
      </w:r>
      <w:r w:rsidR="00510D34">
        <w:rPr>
          <w:rFonts w:ascii="Arial" w:eastAsia="Times New Roman" w:hAnsi="Arial" w:cs="Arial"/>
          <w:sz w:val="28"/>
          <w:szCs w:val="28"/>
          <w:lang w:val="es-MX" w:eastAsia="es-MX"/>
        </w:rPr>
        <w:t>renos y a la par</w:t>
      </w:r>
      <w:r w:rsidR="00F47C4C">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trabajemos las Reglas de O</w:t>
      </w:r>
      <w:r w:rsidR="00510D34" w:rsidRPr="0061307D">
        <w:rPr>
          <w:rFonts w:ascii="Arial" w:eastAsia="Times New Roman" w:hAnsi="Arial" w:cs="Arial"/>
          <w:sz w:val="28"/>
          <w:szCs w:val="28"/>
          <w:lang w:val="es-MX" w:eastAsia="es-MX"/>
        </w:rPr>
        <w:t>peración</w:t>
      </w:r>
      <w:r w:rsidR="00510D34">
        <w:rPr>
          <w:rFonts w:ascii="Arial" w:eastAsia="Times New Roman" w:hAnsi="Arial" w:cs="Arial"/>
          <w:sz w:val="28"/>
          <w:szCs w:val="28"/>
          <w:lang w:val="es-MX" w:eastAsia="es-MX"/>
        </w:rPr>
        <w:t>,</w:t>
      </w:r>
      <w:r w:rsidR="00F47C4C">
        <w:rPr>
          <w:rFonts w:ascii="Arial" w:eastAsia="Times New Roman" w:hAnsi="Arial" w:cs="Arial"/>
          <w:sz w:val="28"/>
          <w:szCs w:val="28"/>
          <w:lang w:val="es-MX" w:eastAsia="es-MX"/>
        </w:rPr>
        <w:t xml:space="preserve"> pero traigamos los terrenos. Q</w:t>
      </w:r>
      <w:r w:rsidR="00510D34" w:rsidRPr="0061307D">
        <w:rPr>
          <w:rFonts w:ascii="Arial" w:eastAsia="Times New Roman" w:hAnsi="Arial" w:cs="Arial"/>
          <w:sz w:val="28"/>
          <w:szCs w:val="28"/>
          <w:lang w:val="es-MX" w:eastAsia="es-MX"/>
        </w:rPr>
        <w:t>ue me digas</w:t>
      </w:r>
      <w:r w:rsidR="00F47C4C">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aquí Joel</w:t>
      </w:r>
      <w:r w:rsidR="00F47C4C">
        <w:rPr>
          <w:rFonts w:ascii="Arial" w:eastAsia="Times New Roman" w:hAnsi="Arial" w:cs="Arial"/>
          <w:sz w:val="28"/>
          <w:szCs w:val="28"/>
          <w:lang w:val="es-MX" w:eastAsia="es-MX"/>
        </w:rPr>
        <w:t>, a</w:t>
      </w:r>
      <w:r w:rsidR="00510D34" w:rsidRPr="0061307D">
        <w:rPr>
          <w:rFonts w:ascii="Arial" w:eastAsia="Times New Roman" w:hAnsi="Arial" w:cs="Arial"/>
          <w:sz w:val="28"/>
          <w:szCs w:val="28"/>
          <w:lang w:val="es-MX" w:eastAsia="es-MX"/>
        </w:rPr>
        <w:t>quí están los terrenos</w:t>
      </w:r>
      <w:r w:rsidR="00F47C4C">
        <w:rPr>
          <w:rFonts w:ascii="Arial" w:eastAsia="Times New Roman" w:hAnsi="Arial" w:cs="Arial"/>
          <w:sz w:val="28"/>
          <w:szCs w:val="28"/>
          <w:lang w:val="es-MX" w:eastAsia="es-MX"/>
        </w:rPr>
        <w:t>, a</w:t>
      </w:r>
      <w:r w:rsidR="00510D34" w:rsidRPr="0061307D">
        <w:rPr>
          <w:rFonts w:ascii="Arial" w:eastAsia="Times New Roman" w:hAnsi="Arial" w:cs="Arial"/>
          <w:sz w:val="28"/>
          <w:szCs w:val="28"/>
          <w:lang w:val="es-MX" w:eastAsia="es-MX"/>
        </w:rPr>
        <w:t>quí están los otros terreno</w:t>
      </w:r>
      <w:r w:rsidR="00F47C4C">
        <w:rPr>
          <w:rFonts w:ascii="Arial" w:eastAsia="Times New Roman" w:hAnsi="Arial" w:cs="Arial"/>
          <w:sz w:val="28"/>
          <w:szCs w:val="28"/>
          <w:lang w:val="es-MX" w:eastAsia="es-MX"/>
        </w:rPr>
        <w:t>s que me ven</w:t>
      </w:r>
      <w:r w:rsidR="00510D34" w:rsidRPr="0061307D">
        <w:rPr>
          <w:rFonts w:ascii="Arial" w:eastAsia="Times New Roman" w:hAnsi="Arial" w:cs="Arial"/>
          <w:sz w:val="28"/>
          <w:szCs w:val="28"/>
          <w:lang w:val="es-MX" w:eastAsia="es-MX"/>
        </w:rPr>
        <w:t>de Pe</w:t>
      </w:r>
      <w:r w:rsidR="00510D34">
        <w:rPr>
          <w:rFonts w:ascii="Arial" w:eastAsia="Times New Roman" w:hAnsi="Arial" w:cs="Arial"/>
          <w:sz w:val="28"/>
          <w:szCs w:val="28"/>
          <w:lang w:val="es-MX" w:eastAsia="es-MX"/>
        </w:rPr>
        <w:t>dro</w:t>
      </w:r>
      <w:r w:rsidR="00F47C4C">
        <w:rPr>
          <w:rFonts w:ascii="Arial" w:eastAsia="Times New Roman" w:hAnsi="Arial" w:cs="Arial"/>
          <w:sz w:val="28"/>
          <w:szCs w:val="28"/>
          <w:lang w:val="es-MX" w:eastAsia="es-MX"/>
        </w:rPr>
        <w:t>, que me ven</w:t>
      </w:r>
      <w:r w:rsidR="00510D34">
        <w:rPr>
          <w:rFonts w:ascii="Arial" w:eastAsia="Times New Roman" w:hAnsi="Arial" w:cs="Arial"/>
          <w:sz w:val="28"/>
          <w:szCs w:val="28"/>
          <w:lang w:val="es-MX" w:eastAsia="es-MX"/>
        </w:rPr>
        <w:t>de Juan</w:t>
      </w:r>
      <w:r w:rsidR="00F47C4C">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w:t>
      </w:r>
      <w:r w:rsidR="00F47C4C">
        <w:rPr>
          <w:rFonts w:ascii="Arial" w:eastAsia="Times New Roman" w:hAnsi="Arial" w:cs="Arial"/>
          <w:sz w:val="28"/>
          <w:szCs w:val="28"/>
          <w:lang w:val="es-MX" w:eastAsia="es-MX"/>
        </w:rPr>
        <w:t xml:space="preserve">si son ejidales, </w:t>
      </w:r>
      <w:r w:rsidR="00510D34" w:rsidRPr="0061307D">
        <w:rPr>
          <w:rFonts w:ascii="Arial" w:eastAsia="Times New Roman" w:hAnsi="Arial" w:cs="Arial"/>
          <w:sz w:val="28"/>
          <w:szCs w:val="28"/>
          <w:lang w:val="es-MX" w:eastAsia="es-MX"/>
        </w:rPr>
        <w:t>si son pequeñas propiedad</w:t>
      </w:r>
      <w:r w:rsidR="00F47C4C">
        <w:rPr>
          <w:rFonts w:ascii="Arial" w:eastAsia="Times New Roman" w:hAnsi="Arial" w:cs="Arial"/>
          <w:sz w:val="28"/>
          <w:szCs w:val="28"/>
          <w:lang w:val="es-MX" w:eastAsia="es-MX"/>
        </w:rPr>
        <w:t>. E</w:t>
      </w:r>
      <w:r w:rsidR="00510D34" w:rsidRPr="0061307D">
        <w:rPr>
          <w:rFonts w:ascii="Arial" w:eastAsia="Times New Roman" w:hAnsi="Arial" w:cs="Arial"/>
          <w:sz w:val="28"/>
          <w:szCs w:val="28"/>
          <w:lang w:val="es-MX" w:eastAsia="es-MX"/>
        </w:rPr>
        <w:t>so es</w:t>
      </w:r>
      <w:r w:rsidR="00510D34">
        <w:rPr>
          <w:rFonts w:ascii="Arial" w:eastAsia="Times New Roman" w:hAnsi="Arial" w:cs="Arial"/>
          <w:sz w:val="28"/>
          <w:szCs w:val="28"/>
          <w:lang w:val="es-MX" w:eastAsia="es-MX"/>
        </w:rPr>
        <w:t xml:space="preserve"> lo que queremos ver</w:t>
      </w:r>
      <w:r w:rsidR="00F47C4C">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para poder </w:t>
      </w:r>
      <w:r w:rsidR="00F47C4C">
        <w:rPr>
          <w:rFonts w:ascii="Arial" w:eastAsia="Times New Roman" w:hAnsi="Arial" w:cs="Arial"/>
          <w:sz w:val="28"/>
          <w:szCs w:val="28"/>
          <w:lang w:val="es-MX" w:eastAsia="es-MX"/>
        </w:rPr>
        <w:t>canalizar las Reglas de O</w:t>
      </w:r>
      <w:r w:rsidR="00510D34" w:rsidRPr="0061307D">
        <w:rPr>
          <w:rFonts w:ascii="Arial" w:eastAsia="Times New Roman" w:hAnsi="Arial" w:cs="Arial"/>
          <w:sz w:val="28"/>
          <w:szCs w:val="28"/>
          <w:lang w:val="es-MX" w:eastAsia="es-MX"/>
        </w:rPr>
        <w:t>peración</w:t>
      </w:r>
      <w:r w:rsidR="00F47C4C">
        <w:rPr>
          <w:rFonts w:ascii="Arial" w:eastAsia="Times New Roman" w:hAnsi="Arial" w:cs="Arial"/>
          <w:sz w:val="28"/>
          <w:szCs w:val="28"/>
          <w:lang w:val="es-MX" w:eastAsia="es-MX"/>
        </w:rPr>
        <w:t>. ¿P</w:t>
      </w:r>
      <w:r w:rsidR="00510D34" w:rsidRPr="0061307D">
        <w:rPr>
          <w:rFonts w:ascii="Arial" w:eastAsia="Times New Roman" w:hAnsi="Arial" w:cs="Arial"/>
          <w:sz w:val="28"/>
          <w:szCs w:val="28"/>
          <w:lang w:val="es-MX" w:eastAsia="es-MX"/>
        </w:rPr>
        <w:t>or</w:t>
      </w:r>
      <w:r w:rsidR="00F47C4C">
        <w:rPr>
          <w:rFonts w:ascii="Arial" w:eastAsia="Times New Roman" w:hAnsi="Arial" w:cs="Arial"/>
          <w:sz w:val="28"/>
          <w:szCs w:val="28"/>
          <w:lang w:val="es-MX" w:eastAsia="es-MX"/>
        </w:rPr>
        <w:t xml:space="preserve"> qué,</w:t>
      </w:r>
      <w:r w:rsidR="00510D34" w:rsidRPr="0061307D">
        <w:rPr>
          <w:rFonts w:ascii="Arial" w:eastAsia="Times New Roman" w:hAnsi="Arial" w:cs="Arial"/>
          <w:sz w:val="28"/>
          <w:szCs w:val="28"/>
          <w:lang w:val="es-MX" w:eastAsia="es-MX"/>
        </w:rPr>
        <w:t xml:space="preserve"> en qué nos vamos a atorar con los terre</w:t>
      </w:r>
      <w:r w:rsidR="00510D34">
        <w:rPr>
          <w:rFonts w:ascii="Arial" w:eastAsia="Times New Roman" w:hAnsi="Arial" w:cs="Arial"/>
          <w:sz w:val="28"/>
          <w:szCs w:val="28"/>
          <w:lang w:val="es-MX" w:eastAsia="es-MX"/>
        </w:rPr>
        <w:t>nos</w:t>
      </w:r>
      <w:r w:rsidR="00F47C4C">
        <w:rPr>
          <w:rFonts w:ascii="Arial" w:eastAsia="Times New Roman" w:hAnsi="Arial" w:cs="Arial"/>
          <w:sz w:val="28"/>
          <w:szCs w:val="28"/>
          <w:lang w:val="es-MX" w:eastAsia="es-MX"/>
        </w:rPr>
        <w:t>? E</w:t>
      </w:r>
      <w:r w:rsidR="00510D34">
        <w:rPr>
          <w:rFonts w:ascii="Arial" w:eastAsia="Times New Roman" w:hAnsi="Arial" w:cs="Arial"/>
          <w:sz w:val="28"/>
          <w:szCs w:val="28"/>
          <w:lang w:val="es-MX" w:eastAsia="es-MX"/>
        </w:rPr>
        <w:t>n mil cosas</w:t>
      </w:r>
      <w:r w:rsidR="00F47C4C">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porque aquí la S</w:t>
      </w:r>
      <w:r w:rsidR="00510D34" w:rsidRPr="0061307D">
        <w:rPr>
          <w:rFonts w:ascii="Arial" w:eastAsia="Times New Roman" w:hAnsi="Arial" w:cs="Arial"/>
          <w:sz w:val="28"/>
          <w:szCs w:val="28"/>
          <w:lang w:val="es-MX" w:eastAsia="es-MX"/>
        </w:rPr>
        <w:t>índico lo dijo</w:t>
      </w:r>
      <w:r w:rsidR="00F47C4C">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las problemá</w:t>
      </w:r>
      <w:r w:rsidR="00F47C4C">
        <w:rPr>
          <w:rFonts w:ascii="Arial" w:eastAsia="Times New Roman" w:hAnsi="Arial" w:cs="Arial"/>
          <w:sz w:val="28"/>
          <w:szCs w:val="28"/>
          <w:lang w:val="es-MX" w:eastAsia="es-MX"/>
        </w:rPr>
        <w:t>ticas que tenemos en todas las C</w:t>
      </w:r>
      <w:r w:rsidR="00510D34" w:rsidRPr="0061307D">
        <w:rPr>
          <w:rFonts w:ascii="Arial" w:eastAsia="Times New Roman" w:hAnsi="Arial" w:cs="Arial"/>
          <w:sz w:val="28"/>
          <w:szCs w:val="28"/>
          <w:lang w:val="es-MX" w:eastAsia="es-MX"/>
        </w:rPr>
        <w:t xml:space="preserve">olonias </w:t>
      </w:r>
      <w:r w:rsidR="00F47C4C">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o no</w:t>
      </w:r>
      <w:r w:rsidR="00F47C4C">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Porque </w:t>
      </w:r>
      <w:r w:rsidR="00510D34">
        <w:rPr>
          <w:rFonts w:ascii="Arial" w:eastAsia="Times New Roman" w:hAnsi="Arial" w:cs="Arial"/>
          <w:sz w:val="28"/>
          <w:szCs w:val="28"/>
          <w:lang w:val="es-MX" w:eastAsia="es-MX"/>
        </w:rPr>
        <w:t xml:space="preserve">no se hizo un trabajo realmente </w:t>
      </w:r>
      <w:r w:rsidR="00510D34" w:rsidRPr="0061307D">
        <w:rPr>
          <w:rFonts w:ascii="Arial" w:eastAsia="Times New Roman" w:hAnsi="Arial" w:cs="Arial"/>
          <w:sz w:val="28"/>
          <w:szCs w:val="28"/>
          <w:lang w:val="es-MX" w:eastAsia="es-MX"/>
        </w:rPr>
        <w:t>como se debe de hacer</w:t>
      </w:r>
      <w:r w:rsidR="00F47C4C">
        <w:rPr>
          <w:rFonts w:ascii="Arial" w:eastAsia="Times New Roman" w:hAnsi="Arial" w:cs="Arial"/>
          <w:sz w:val="28"/>
          <w:szCs w:val="28"/>
          <w:lang w:val="es-MX" w:eastAsia="es-MX"/>
        </w:rPr>
        <w:t>. A</w:t>
      </w:r>
      <w:r w:rsidR="00510D34" w:rsidRPr="0061307D">
        <w:rPr>
          <w:rFonts w:ascii="Arial" w:eastAsia="Times New Roman" w:hAnsi="Arial" w:cs="Arial"/>
          <w:sz w:val="28"/>
          <w:szCs w:val="28"/>
          <w:lang w:val="es-MX" w:eastAsia="es-MX"/>
        </w:rPr>
        <w:t>hí está la Colonia la Providencia</w:t>
      </w:r>
      <w:r w:rsidR="00F47C4C">
        <w:rPr>
          <w:rFonts w:ascii="Arial" w:eastAsia="Times New Roman" w:hAnsi="Arial" w:cs="Arial"/>
          <w:sz w:val="28"/>
          <w:szCs w:val="28"/>
          <w:lang w:val="es-MX" w:eastAsia="es-MX"/>
        </w:rPr>
        <w:t>,</w:t>
      </w:r>
      <w:r w:rsidR="007C7308">
        <w:rPr>
          <w:rFonts w:ascii="Arial" w:eastAsia="Times New Roman" w:hAnsi="Arial" w:cs="Arial"/>
          <w:sz w:val="28"/>
          <w:szCs w:val="28"/>
          <w:lang w:val="es-MX" w:eastAsia="es-MX"/>
        </w:rPr>
        <w:t xml:space="preserve"> </w:t>
      </w:r>
      <w:r w:rsidR="00510D34">
        <w:rPr>
          <w:rFonts w:ascii="Arial" w:eastAsia="Times New Roman" w:hAnsi="Arial" w:cs="Arial"/>
          <w:sz w:val="28"/>
          <w:szCs w:val="28"/>
          <w:lang w:val="es-MX" w:eastAsia="es-MX"/>
        </w:rPr>
        <w:t xml:space="preserve">se hizo </w:t>
      </w:r>
      <w:r w:rsidR="00510D34">
        <w:rPr>
          <w:rFonts w:ascii="Arial" w:eastAsia="Times New Roman" w:hAnsi="Arial" w:cs="Arial"/>
          <w:sz w:val="28"/>
          <w:szCs w:val="28"/>
          <w:lang w:val="es-MX" w:eastAsia="es-MX"/>
        </w:rPr>
        <w:lastRenderedPageBreak/>
        <w:t>con L</w:t>
      </w:r>
      <w:r w:rsidR="00510D34" w:rsidRPr="0061307D">
        <w:rPr>
          <w:rFonts w:ascii="Arial" w:eastAsia="Times New Roman" w:hAnsi="Arial" w:cs="Arial"/>
          <w:sz w:val="28"/>
          <w:szCs w:val="28"/>
          <w:lang w:val="es-MX" w:eastAsia="es-MX"/>
        </w:rPr>
        <w:t>eguer</w:t>
      </w:r>
      <w:r w:rsidR="007C7308">
        <w:rPr>
          <w:rFonts w:ascii="Arial" w:eastAsia="Times New Roman" w:hAnsi="Arial" w:cs="Arial"/>
          <w:sz w:val="28"/>
          <w:szCs w:val="28"/>
          <w:lang w:val="es-MX" w:eastAsia="es-MX"/>
        </w:rPr>
        <w:t>, ¿</w:t>
      </w:r>
      <w:r w:rsidR="00510D34" w:rsidRPr="0061307D">
        <w:rPr>
          <w:rFonts w:ascii="Arial" w:eastAsia="Times New Roman" w:hAnsi="Arial" w:cs="Arial"/>
          <w:sz w:val="28"/>
          <w:szCs w:val="28"/>
          <w:lang w:val="es-MX" w:eastAsia="es-MX"/>
        </w:rPr>
        <w:t>tiene calles di</w:t>
      </w:r>
      <w:r w:rsidR="00510D34">
        <w:rPr>
          <w:rFonts w:ascii="Arial" w:eastAsia="Times New Roman" w:hAnsi="Arial" w:cs="Arial"/>
          <w:sz w:val="28"/>
          <w:szCs w:val="28"/>
          <w:lang w:val="es-MX" w:eastAsia="es-MX"/>
        </w:rPr>
        <w:t>gnas</w:t>
      </w:r>
      <w:r w:rsidR="007C7308">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w:t>
      </w:r>
      <w:r w:rsidR="007C7308">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tiene calle</w:t>
      </w:r>
      <w:r w:rsidR="007C7308">
        <w:rPr>
          <w:rFonts w:ascii="Arial" w:eastAsia="Times New Roman" w:hAnsi="Arial" w:cs="Arial"/>
          <w:sz w:val="28"/>
          <w:szCs w:val="28"/>
          <w:lang w:val="es-MX" w:eastAsia="es-MX"/>
        </w:rPr>
        <w:t>? N</w:t>
      </w:r>
      <w:r w:rsidR="00510D34">
        <w:rPr>
          <w:rFonts w:ascii="Arial" w:eastAsia="Times New Roman" w:hAnsi="Arial" w:cs="Arial"/>
          <w:sz w:val="28"/>
          <w:szCs w:val="28"/>
          <w:lang w:val="es-MX" w:eastAsia="es-MX"/>
        </w:rPr>
        <w:t>o tiene calle</w:t>
      </w:r>
      <w:r w:rsidR="007C7308">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w:t>
      </w:r>
      <w:r w:rsidR="007C7308">
        <w:rPr>
          <w:rFonts w:ascii="Arial" w:eastAsia="Times New Roman" w:hAnsi="Arial" w:cs="Arial"/>
          <w:sz w:val="28"/>
          <w:szCs w:val="28"/>
          <w:lang w:val="es-MX" w:eastAsia="es-MX"/>
        </w:rPr>
        <w:t>P</w:t>
      </w:r>
      <w:r w:rsidR="00510D34" w:rsidRPr="0061307D">
        <w:rPr>
          <w:rFonts w:ascii="Arial" w:eastAsia="Times New Roman" w:hAnsi="Arial" w:cs="Arial"/>
          <w:sz w:val="28"/>
          <w:szCs w:val="28"/>
          <w:lang w:val="es-MX" w:eastAsia="es-MX"/>
        </w:rPr>
        <w:t>orque no se hizo legalmente el procedimiento de proyecto y ya no digamos</w:t>
      </w:r>
      <w:r w:rsidR="007C7308">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d</w:t>
      </w:r>
      <w:r w:rsidR="007C7308">
        <w:rPr>
          <w:rFonts w:ascii="Arial" w:eastAsia="Times New Roman" w:hAnsi="Arial" w:cs="Arial"/>
          <w:sz w:val="28"/>
          <w:szCs w:val="28"/>
          <w:lang w:val="es-MX" w:eastAsia="es-MX"/>
        </w:rPr>
        <w:t>e la que está U</w:t>
      </w:r>
      <w:r w:rsidR="00510D34">
        <w:rPr>
          <w:rFonts w:ascii="Arial" w:eastAsia="Times New Roman" w:hAnsi="Arial" w:cs="Arial"/>
          <w:sz w:val="28"/>
          <w:szCs w:val="28"/>
          <w:lang w:val="es-MX" w:eastAsia="es-MX"/>
        </w:rPr>
        <w:t>sted hablando</w:t>
      </w:r>
      <w:r w:rsidR="007C7308">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de </w:t>
      </w:r>
      <w:r w:rsidR="007C7308">
        <w:rPr>
          <w:rFonts w:ascii="Arial" w:eastAsia="Times New Roman" w:hAnsi="Arial" w:cs="Arial"/>
          <w:sz w:val="28"/>
          <w:szCs w:val="28"/>
          <w:lang w:val="es-MX" w:eastAsia="es-MX"/>
        </w:rPr>
        <w:t>acá de Hijos I</w:t>
      </w:r>
      <w:r w:rsidR="00510D34" w:rsidRPr="0061307D">
        <w:rPr>
          <w:rFonts w:ascii="Arial" w:eastAsia="Times New Roman" w:hAnsi="Arial" w:cs="Arial"/>
          <w:sz w:val="28"/>
          <w:szCs w:val="28"/>
          <w:lang w:val="es-MX" w:eastAsia="es-MX"/>
        </w:rPr>
        <w:t>lustres</w:t>
      </w:r>
      <w:r w:rsidR="007C7308">
        <w:rPr>
          <w:rFonts w:ascii="Arial" w:eastAsia="Times New Roman" w:hAnsi="Arial" w:cs="Arial"/>
          <w:sz w:val="28"/>
          <w:szCs w:val="28"/>
          <w:lang w:val="es-MX" w:eastAsia="es-MX"/>
        </w:rPr>
        <w:t xml:space="preserve">. Mi conclusión; </w:t>
      </w:r>
      <w:r w:rsidR="00510D34" w:rsidRPr="0061307D">
        <w:rPr>
          <w:rFonts w:ascii="Arial" w:eastAsia="Times New Roman" w:hAnsi="Arial" w:cs="Arial"/>
          <w:sz w:val="28"/>
          <w:szCs w:val="28"/>
          <w:lang w:val="es-MX" w:eastAsia="es-MX"/>
        </w:rPr>
        <w:t>ya tus técnicos debieron haber trabajado</w:t>
      </w:r>
      <w:r w:rsidR="007C7308">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estoy</w:t>
      </w:r>
      <w:r w:rsidR="00510D34">
        <w:rPr>
          <w:rFonts w:ascii="Arial" w:eastAsia="Times New Roman" w:hAnsi="Arial" w:cs="Arial"/>
          <w:sz w:val="28"/>
          <w:szCs w:val="28"/>
          <w:lang w:val="es-MX" w:eastAsia="es-MX"/>
        </w:rPr>
        <w:t xml:space="preserve"> seguro</w:t>
      </w:r>
      <w:r w:rsidR="007C7308">
        <w:rPr>
          <w:rFonts w:ascii="Arial" w:eastAsia="Times New Roman" w:hAnsi="Arial" w:cs="Arial"/>
          <w:sz w:val="28"/>
          <w:szCs w:val="28"/>
          <w:lang w:val="es-MX" w:eastAsia="es-MX"/>
        </w:rPr>
        <w:t>. T</w:t>
      </w:r>
      <w:r w:rsidR="00510D34">
        <w:rPr>
          <w:rFonts w:ascii="Arial" w:eastAsia="Times New Roman" w:hAnsi="Arial" w:cs="Arial"/>
          <w:sz w:val="28"/>
          <w:szCs w:val="28"/>
          <w:lang w:val="es-MX" w:eastAsia="es-MX"/>
        </w:rPr>
        <w:t>raigamos esa propuesta</w:t>
      </w:r>
      <w:r w:rsidR="007C7308">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en la próxima S</w:t>
      </w:r>
      <w:r w:rsidR="00510D34" w:rsidRPr="0061307D">
        <w:rPr>
          <w:rFonts w:ascii="Arial" w:eastAsia="Times New Roman" w:hAnsi="Arial" w:cs="Arial"/>
          <w:sz w:val="28"/>
          <w:szCs w:val="28"/>
          <w:lang w:val="es-MX" w:eastAsia="es-MX"/>
        </w:rPr>
        <w:t>esión</w:t>
      </w:r>
      <w:r w:rsidR="007C7308">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traigamos la siguiente propuesta y de ahí trabajamos las</w:t>
      </w:r>
      <w:r w:rsidR="007C7308">
        <w:rPr>
          <w:rFonts w:ascii="Arial" w:eastAsia="Times New Roman" w:hAnsi="Arial" w:cs="Arial"/>
          <w:sz w:val="28"/>
          <w:szCs w:val="28"/>
          <w:lang w:val="es-MX" w:eastAsia="es-MX"/>
        </w:rPr>
        <w:t xml:space="preserve"> Reglas de Operación. N</w:t>
      </w:r>
      <w:r w:rsidR="00510D34">
        <w:rPr>
          <w:rFonts w:ascii="Arial" w:eastAsia="Times New Roman" w:hAnsi="Arial" w:cs="Arial"/>
          <w:sz w:val="28"/>
          <w:szCs w:val="28"/>
          <w:lang w:val="es-MX" w:eastAsia="es-MX"/>
        </w:rPr>
        <w:t xml:space="preserve">o podemos </w:t>
      </w:r>
      <w:r w:rsidR="00510D34" w:rsidRPr="0061307D">
        <w:rPr>
          <w:rFonts w:ascii="Arial" w:eastAsia="Times New Roman" w:hAnsi="Arial" w:cs="Arial"/>
          <w:sz w:val="28"/>
          <w:szCs w:val="28"/>
          <w:lang w:val="es-MX" w:eastAsia="es-MX"/>
        </w:rPr>
        <w:t>adelantarnos</w:t>
      </w:r>
      <w:r w:rsidR="007C7308">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a comprar la vaca</w:t>
      </w:r>
      <w:r w:rsidR="007C7308">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sin tener el rancho</w:t>
      </w:r>
      <w:r w:rsidR="007C7308">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Perdón</w:t>
      </w:r>
      <w:r w:rsidR="007C7308">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la expresión, </w:t>
      </w:r>
      <w:r w:rsidR="007C7308">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no se puede</w:t>
      </w:r>
      <w:r w:rsidR="007C7308">
        <w:rPr>
          <w:rFonts w:ascii="Arial" w:eastAsia="Times New Roman" w:hAnsi="Arial" w:cs="Arial"/>
          <w:sz w:val="28"/>
          <w:szCs w:val="28"/>
          <w:lang w:val="es-MX" w:eastAsia="es-MX"/>
        </w:rPr>
        <w:t>! E</w:t>
      </w:r>
      <w:r w:rsidR="00510D34" w:rsidRPr="0061307D">
        <w:rPr>
          <w:rFonts w:ascii="Arial" w:eastAsia="Times New Roman" w:hAnsi="Arial" w:cs="Arial"/>
          <w:sz w:val="28"/>
          <w:szCs w:val="28"/>
          <w:lang w:val="es-MX" w:eastAsia="es-MX"/>
        </w:rPr>
        <w:t>n ningún negocio</w:t>
      </w:r>
      <w:r w:rsidR="007C7308">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en ningún proyecto social</w:t>
      </w:r>
      <w:r w:rsidR="007C7308">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w:t>
      </w:r>
      <w:r w:rsidR="00510D34">
        <w:rPr>
          <w:rFonts w:ascii="Arial" w:eastAsia="Times New Roman" w:hAnsi="Arial" w:cs="Arial"/>
          <w:sz w:val="28"/>
          <w:szCs w:val="28"/>
          <w:lang w:val="es-MX" w:eastAsia="es-MX"/>
        </w:rPr>
        <w:t>se puede trabajar de esa manera, es cua</w:t>
      </w:r>
      <w:r w:rsidR="00510D34" w:rsidRPr="0061307D">
        <w:rPr>
          <w:rFonts w:ascii="Arial" w:eastAsia="Times New Roman" w:hAnsi="Arial" w:cs="Arial"/>
          <w:sz w:val="28"/>
          <w:szCs w:val="28"/>
          <w:lang w:val="es-MX" w:eastAsia="es-MX"/>
        </w:rPr>
        <w:t>nto</w:t>
      </w:r>
      <w:r w:rsidR="00510D34">
        <w:rPr>
          <w:rFonts w:ascii="Arial" w:eastAsia="Times New Roman" w:hAnsi="Arial" w:cs="Arial"/>
          <w:sz w:val="28"/>
          <w:szCs w:val="28"/>
          <w:lang w:val="es-MX" w:eastAsia="es-MX"/>
        </w:rPr>
        <w:t>, Secretaria G</w:t>
      </w:r>
      <w:r w:rsidR="00510D34" w:rsidRPr="0061307D">
        <w:rPr>
          <w:rFonts w:ascii="Arial" w:eastAsia="Times New Roman" w:hAnsi="Arial" w:cs="Arial"/>
          <w:sz w:val="28"/>
          <w:szCs w:val="28"/>
          <w:lang w:val="es-MX" w:eastAsia="es-MX"/>
        </w:rPr>
        <w:t>eneral</w:t>
      </w:r>
      <w:r w:rsidR="00510D34">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y si ya lo quieren someter a voto</w:t>
      </w:r>
      <w:r w:rsidR="007C7308">
        <w:rPr>
          <w:rFonts w:ascii="Arial" w:eastAsia="Times New Roman" w:hAnsi="Arial" w:cs="Arial"/>
          <w:sz w:val="28"/>
          <w:szCs w:val="28"/>
          <w:lang w:val="es-MX" w:eastAsia="es-MX"/>
        </w:rPr>
        <w:t xml:space="preserve"> adelante Gracias P</w:t>
      </w:r>
      <w:r w:rsidR="00510D34">
        <w:rPr>
          <w:rFonts w:ascii="Arial" w:eastAsia="Times New Roman" w:hAnsi="Arial" w:cs="Arial"/>
          <w:sz w:val="28"/>
          <w:szCs w:val="28"/>
          <w:lang w:val="es-MX" w:eastAsia="es-MX"/>
        </w:rPr>
        <w:t xml:space="preserve">residente. </w:t>
      </w:r>
      <w:r w:rsidR="00510D34">
        <w:rPr>
          <w:rFonts w:ascii="Arial" w:eastAsia="Times New Roman" w:hAnsi="Arial" w:cs="Arial"/>
          <w:b/>
          <w:i/>
          <w:sz w:val="28"/>
          <w:szCs w:val="28"/>
          <w:lang w:val="es-MX" w:eastAsia="es-MX"/>
        </w:rPr>
        <w:t xml:space="preserve">C. Regidor Jorge de Jesús Juárez Parra:  </w:t>
      </w:r>
      <w:r w:rsidR="00510D34" w:rsidRPr="0061307D">
        <w:rPr>
          <w:rFonts w:ascii="Arial" w:eastAsia="Times New Roman" w:hAnsi="Arial" w:cs="Arial"/>
          <w:sz w:val="28"/>
          <w:szCs w:val="28"/>
          <w:lang w:val="es-MX" w:eastAsia="es-MX"/>
        </w:rPr>
        <w:t>Ándale</w:t>
      </w:r>
      <w:r w:rsidR="007C7308">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por alusión personal</w:t>
      </w:r>
      <w:r w:rsidR="007C7308">
        <w:rPr>
          <w:rFonts w:ascii="Arial" w:eastAsia="Times New Roman" w:hAnsi="Arial" w:cs="Arial"/>
          <w:sz w:val="28"/>
          <w:szCs w:val="28"/>
          <w:lang w:val="es-MX" w:eastAsia="es-MX"/>
        </w:rPr>
        <w:t>. Oye Joel deja</w:t>
      </w:r>
      <w:r w:rsidR="00510D34" w:rsidRPr="0061307D">
        <w:rPr>
          <w:rFonts w:ascii="Arial" w:eastAsia="Times New Roman" w:hAnsi="Arial" w:cs="Arial"/>
          <w:sz w:val="28"/>
          <w:szCs w:val="28"/>
          <w:lang w:val="es-MX" w:eastAsia="es-MX"/>
        </w:rPr>
        <w:t xml:space="preserve"> te comento algo</w:t>
      </w:r>
      <w:r w:rsidR="007C7308">
        <w:rPr>
          <w:rFonts w:ascii="Arial" w:eastAsia="Times New Roman" w:hAnsi="Arial" w:cs="Arial"/>
          <w:sz w:val="28"/>
          <w:szCs w:val="28"/>
          <w:lang w:val="es-MX" w:eastAsia="es-MX"/>
        </w:rPr>
        <w:t>.</w:t>
      </w:r>
      <w:r w:rsidR="00510D34">
        <w:rPr>
          <w:rFonts w:ascii="Arial" w:eastAsia="Times New Roman" w:hAnsi="Arial" w:cs="Arial"/>
          <w:b/>
          <w:i/>
          <w:sz w:val="28"/>
          <w:szCs w:val="28"/>
          <w:lang w:val="es-MX" w:eastAsia="es-MX"/>
        </w:rPr>
        <w:t xml:space="preserve"> </w:t>
      </w:r>
      <w:r w:rsidR="007C7308">
        <w:rPr>
          <w:rFonts w:ascii="Arial" w:eastAsia="Times New Roman" w:hAnsi="Arial" w:cs="Arial"/>
          <w:sz w:val="28"/>
          <w:szCs w:val="28"/>
          <w:lang w:val="es-MX" w:eastAsia="es-MX"/>
        </w:rPr>
        <w:t>E</w:t>
      </w:r>
      <w:r w:rsidR="00510D34" w:rsidRPr="0061307D">
        <w:rPr>
          <w:rFonts w:ascii="Arial" w:eastAsia="Times New Roman" w:hAnsi="Arial" w:cs="Arial"/>
          <w:sz w:val="28"/>
          <w:szCs w:val="28"/>
          <w:lang w:val="es-MX" w:eastAsia="es-MX"/>
        </w:rPr>
        <w:t>fectivamente</w:t>
      </w:r>
      <w:r w:rsidR="007C7308">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está la partida</w:t>
      </w:r>
      <w:r w:rsidR="007C7308">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y te lo comento</w:t>
      </w:r>
      <w:r w:rsidR="007C7308">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porque lo sacas a colisión</w:t>
      </w:r>
      <w:r w:rsidR="007C7308">
        <w:rPr>
          <w:rFonts w:ascii="Arial" w:eastAsia="Times New Roman" w:hAnsi="Arial" w:cs="Arial"/>
          <w:sz w:val="28"/>
          <w:szCs w:val="28"/>
          <w:lang w:val="es-MX" w:eastAsia="es-MX"/>
        </w:rPr>
        <w:t>. S</w:t>
      </w:r>
      <w:r w:rsidR="00510D34" w:rsidRPr="0061307D">
        <w:rPr>
          <w:rFonts w:ascii="Arial" w:eastAsia="Times New Roman" w:hAnsi="Arial" w:cs="Arial"/>
          <w:sz w:val="28"/>
          <w:szCs w:val="28"/>
          <w:lang w:val="es-MX" w:eastAsia="es-MX"/>
        </w:rPr>
        <w:t>í se</w:t>
      </w:r>
      <w:r w:rsidR="00510D34">
        <w:rPr>
          <w:rFonts w:ascii="Arial" w:eastAsia="Times New Roman" w:hAnsi="Arial" w:cs="Arial"/>
          <w:b/>
          <w:i/>
          <w:sz w:val="28"/>
          <w:szCs w:val="28"/>
          <w:lang w:val="es-MX" w:eastAsia="es-MX"/>
        </w:rPr>
        <w:t xml:space="preserve"> </w:t>
      </w:r>
      <w:r w:rsidR="007C7308">
        <w:rPr>
          <w:rFonts w:ascii="Arial" w:eastAsia="Times New Roman" w:hAnsi="Arial" w:cs="Arial"/>
          <w:sz w:val="28"/>
          <w:szCs w:val="28"/>
          <w:lang w:val="es-MX" w:eastAsia="es-MX"/>
        </w:rPr>
        <w:t>aprobó la P</w:t>
      </w:r>
      <w:r w:rsidR="00510D34" w:rsidRPr="0061307D">
        <w:rPr>
          <w:rFonts w:ascii="Arial" w:eastAsia="Times New Roman" w:hAnsi="Arial" w:cs="Arial"/>
          <w:sz w:val="28"/>
          <w:szCs w:val="28"/>
          <w:lang w:val="es-MX" w:eastAsia="es-MX"/>
        </w:rPr>
        <w:t>artida</w:t>
      </w:r>
      <w:r w:rsidR="007C7308">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y un importe</w:t>
      </w:r>
      <w:r w:rsidR="007C7308">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que quedó ahí para situaciones de desastres naturales</w:t>
      </w:r>
      <w:r w:rsidR="007C7308">
        <w:rPr>
          <w:rFonts w:ascii="Arial" w:eastAsia="Times New Roman" w:hAnsi="Arial" w:cs="Arial"/>
          <w:sz w:val="28"/>
          <w:szCs w:val="28"/>
          <w:lang w:val="es-MX" w:eastAsia="es-MX"/>
        </w:rPr>
        <w:t>. Y,</w:t>
      </w:r>
      <w:r w:rsidR="00510D34" w:rsidRPr="0061307D">
        <w:rPr>
          <w:rFonts w:ascii="Arial" w:eastAsia="Times New Roman" w:hAnsi="Arial" w:cs="Arial"/>
          <w:sz w:val="28"/>
          <w:szCs w:val="28"/>
          <w:lang w:val="es-MX" w:eastAsia="es-MX"/>
        </w:rPr>
        <w:t xml:space="preserve"> efectivamente</w:t>
      </w:r>
      <w:r w:rsidR="007C7308">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hay una salida</w:t>
      </w:r>
      <w:r w:rsidR="007C7308">
        <w:rPr>
          <w:rFonts w:ascii="Arial" w:eastAsia="Times New Roman" w:hAnsi="Arial" w:cs="Arial"/>
          <w:sz w:val="28"/>
          <w:szCs w:val="28"/>
          <w:lang w:val="es-MX" w:eastAsia="es-MX"/>
        </w:rPr>
        <w:t>,</w:t>
      </w:r>
      <w:r w:rsidR="00510D34">
        <w:rPr>
          <w:rFonts w:ascii="Arial" w:eastAsia="Times New Roman" w:hAnsi="Arial" w:cs="Arial"/>
          <w:b/>
          <w:i/>
          <w:sz w:val="28"/>
          <w:szCs w:val="28"/>
          <w:lang w:val="es-MX" w:eastAsia="es-MX"/>
        </w:rPr>
        <w:t xml:space="preserve"> </w:t>
      </w:r>
      <w:r w:rsidR="00510D34" w:rsidRPr="0061307D">
        <w:rPr>
          <w:rFonts w:ascii="Arial" w:eastAsia="Times New Roman" w:hAnsi="Arial" w:cs="Arial"/>
          <w:sz w:val="28"/>
          <w:szCs w:val="28"/>
          <w:lang w:val="es-MX" w:eastAsia="es-MX"/>
        </w:rPr>
        <w:t xml:space="preserve">pero </w:t>
      </w:r>
      <w:r w:rsidR="007C7308">
        <w:rPr>
          <w:rFonts w:ascii="Arial" w:eastAsia="Times New Roman" w:hAnsi="Arial" w:cs="Arial"/>
          <w:sz w:val="28"/>
          <w:szCs w:val="28"/>
          <w:lang w:val="es-MX" w:eastAsia="es-MX"/>
        </w:rPr>
        <w:t>según yo ibas a hacerlas tú la Regla de O</w:t>
      </w:r>
      <w:r w:rsidR="00510D34" w:rsidRPr="0061307D">
        <w:rPr>
          <w:rFonts w:ascii="Arial" w:eastAsia="Times New Roman" w:hAnsi="Arial" w:cs="Arial"/>
          <w:sz w:val="28"/>
          <w:szCs w:val="28"/>
          <w:lang w:val="es-MX" w:eastAsia="es-MX"/>
        </w:rPr>
        <w:t>peraci</w:t>
      </w:r>
      <w:r w:rsidR="00510D34">
        <w:rPr>
          <w:rFonts w:ascii="Arial" w:eastAsia="Times New Roman" w:hAnsi="Arial" w:cs="Arial"/>
          <w:sz w:val="28"/>
          <w:szCs w:val="28"/>
          <w:lang w:val="es-MX" w:eastAsia="es-MX"/>
        </w:rPr>
        <w:t>ón</w:t>
      </w:r>
      <w:r w:rsidR="007C7308">
        <w:rPr>
          <w:rFonts w:ascii="Arial" w:eastAsia="Times New Roman" w:hAnsi="Arial" w:cs="Arial"/>
          <w:sz w:val="28"/>
          <w:szCs w:val="28"/>
          <w:lang w:val="es-MX" w:eastAsia="es-MX"/>
        </w:rPr>
        <w:t>, como parte de la C</w:t>
      </w:r>
      <w:r w:rsidR="00510D34">
        <w:rPr>
          <w:rFonts w:ascii="Arial" w:eastAsia="Times New Roman" w:hAnsi="Arial" w:cs="Arial"/>
          <w:sz w:val="28"/>
          <w:szCs w:val="28"/>
          <w:lang w:val="es-MX" w:eastAsia="es-MX"/>
        </w:rPr>
        <w:t xml:space="preserve">omisión de </w:t>
      </w:r>
      <w:r w:rsidR="007C7308">
        <w:rPr>
          <w:rFonts w:ascii="Arial" w:eastAsia="Times New Roman" w:hAnsi="Arial" w:cs="Arial"/>
          <w:sz w:val="28"/>
          <w:szCs w:val="28"/>
          <w:lang w:val="es-MX" w:eastAsia="es-MX"/>
        </w:rPr>
        <w:t>Protección. E</w:t>
      </w:r>
      <w:r w:rsidR="00510D34" w:rsidRPr="0061307D">
        <w:rPr>
          <w:rFonts w:ascii="Arial" w:eastAsia="Times New Roman" w:hAnsi="Arial" w:cs="Arial"/>
          <w:sz w:val="28"/>
          <w:szCs w:val="28"/>
          <w:lang w:val="es-MX" w:eastAsia="es-MX"/>
        </w:rPr>
        <w:t>s decir</w:t>
      </w:r>
      <w:r w:rsidR="007C7308">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tú</w:t>
      </w:r>
      <w:r w:rsidR="007C7308">
        <w:rPr>
          <w:rFonts w:ascii="Arial" w:eastAsia="Times New Roman" w:hAnsi="Arial" w:cs="Arial"/>
          <w:sz w:val="28"/>
          <w:szCs w:val="28"/>
          <w:lang w:val="es-MX" w:eastAsia="es-MX"/>
        </w:rPr>
        <w:t xml:space="preserve">, </w:t>
      </w:r>
      <w:r w:rsidR="00510D34" w:rsidRPr="0061307D">
        <w:rPr>
          <w:rFonts w:ascii="Arial" w:eastAsia="Times New Roman" w:hAnsi="Arial" w:cs="Arial"/>
          <w:sz w:val="28"/>
          <w:szCs w:val="28"/>
          <w:lang w:val="es-MX" w:eastAsia="es-MX"/>
        </w:rPr>
        <w:t>en la solicitud que tú haces</w:t>
      </w:r>
      <w:r w:rsidR="007C7308">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es que se haga un apartado</w:t>
      </w:r>
      <w:r w:rsidR="00AC2A1D">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un porcentaje de ahorro</w:t>
      </w:r>
      <w:r w:rsidR="00AC2A1D">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para lo que vienen siendo</w:t>
      </w:r>
      <w:r w:rsidR="00510D34">
        <w:rPr>
          <w:rFonts w:ascii="Arial" w:eastAsia="Times New Roman" w:hAnsi="Arial" w:cs="Arial"/>
          <w:b/>
          <w:i/>
          <w:sz w:val="28"/>
          <w:szCs w:val="28"/>
          <w:lang w:val="es-MX" w:eastAsia="es-MX"/>
        </w:rPr>
        <w:t xml:space="preserve"> </w:t>
      </w:r>
      <w:r w:rsidR="00510D34" w:rsidRPr="0061307D">
        <w:rPr>
          <w:rFonts w:ascii="Arial" w:eastAsia="Times New Roman" w:hAnsi="Arial" w:cs="Arial"/>
          <w:sz w:val="28"/>
          <w:szCs w:val="28"/>
          <w:lang w:val="es-MX" w:eastAsia="es-MX"/>
        </w:rPr>
        <w:t>desastres naturales</w:t>
      </w:r>
      <w:r w:rsidR="00AC2A1D">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se hizo ese apartado</w:t>
      </w:r>
      <w:r w:rsidR="00AC2A1D">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w:t>
      </w:r>
      <w:r w:rsidR="00AC2A1D">
        <w:rPr>
          <w:rFonts w:ascii="Arial" w:eastAsia="Times New Roman" w:hAnsi="Arial" w:cs="Arial"/>
          <w:sz w:val="28"/>
          <w:szCs w:val="28"/>
          <w:lang w:val="es-MX" w:eastAsia="es-MX"/>
        </w:rPr>
        <w:t>y se propuso un porcentaje del Presupuesto Total del Ayuntamiento. A</w:t>
      </w:r>
      <w:r w:rsidR="00510D34" w:rsidRPr="0061307D">
        <w:rPr>
          <w:rFonts w:ascii="Arial" w:eastAsia="Times New Roman" w:hAnsi="Arial" w:cs="Arial"/>
          <w:sz w:val="28"/>
          <w:szCs w:val="28"/>
          <w:lang w:val="es-MX" w:eastAsia="es-MX"/>
        </w:rPr>
        <w:t>hí está</w:t>
      </w:r>
      <w:r w:rsidR="00AC2A1D">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el problema es que</w:t>
      </w:r>
      <w:r w:rsidR="00AC2A1D">
        <w:rPr>
          <w:rFonts w:ascii="Arial" w:eastAsia="Times New Roman" w:hAnsi="Arial" w:cs="Arial"/>
          <w:sz w:val="28"/>
          <w:szCs w:val="28"/>
          <w:lang w:val="es-MX" w:eastAsia="es-MX"/>
        </w:rPr>
        <w:t>, no se dice cómo, d</w:t>
      </w:r>
      <w:r w:rsidR="00510D34" w:rsidRPr="0061307D">
        <w:rPr>
          <w:rFonts w:ascii="Arial" w:eastAsia="Times New Roman" w:hAnsi="Arial" w:cs="Arial"/>
          <w:sz w:val="28"/>
          <w:szCs w:val="28"/>
          <w:lang w:val="es-MX" w:eastAsia="es-MX"/>
        </w:rPr>
        <w:t>e qué manera se va a gastar</w:t>
      </w:r>
      <w:r w:rsidR="00AC2A1D">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que no pase</w:t>
      </w:r>
      <w:r w:rsidR="00AC2A1D">
        <w:rPr>
          <w:rFonts w:ascii="Arial" w:eastAsia="Times New Roman" w:hAnsi="Arial" w:cs="Arial"/>
          <w:sz w:val="28"/>
          <w:szCs w:val="28"/>
          <w:lang w:val="es-MX" w:eastAsia="es-MX"/>
        </w:rPr>
        <w:t>. H</w:t>
      </w:r>
      <w:r w:rsidR="00510D34" w:rsidRPr="0061307D">
        <w:rPr>
          <w:rFonts w:ascii="Arial" w:eastAsia="Times New Roman" w:hAnsi="Arial" w:cs="Arial"/>
          <w:sz w:val="28"/>
          <w:szCs w:val="28"/>
          <w:lang w:val="es-MX" w:eastAsia="es-MX"/>
        </w:rPr>
        <w:t>ay una salida</w:t>
      </w:r>
      <w:r w:rsidR="00AC2A1D">
        <w:rPr>
          <w:rFonts w:ascii="Arial" w:eastAsia="Times New Roman" w:hAnsi="Arial" w:cs="Arial"/>
          <w:sz w:val="28"/>
          <w:szCs w:val="28"/>
          <w:lang w:val="es-MX" w:eastAsia="es-MX"/>
        </w:rPr>
        <w:t>, en la Ley de C</w:t>
      </w:r>
      <w:r w:rsidR="00510D34" w:rsidRPr="0061307D">
        <w:rPr>
          <w:rFonts w:ascii="Arial" w:eastAsia="Times New Roman" w:hAnsi="Arial" w:cs="Arial"/>
          <w:sz w:val="28"/>
          <w:szCs w:val="28"/>
          <w:lang w:val="es-MX" w:eastAsia="es-MX"/>
        </w:rPr>
        <w:t>ompras</w:t>
      </w:r>
      <w:r w:rsidR="00AC2A1D">
        <w:rPr>
          <w:rFonts w:ascii="Arial" w:eastAsia="Times New Roman" w:hAnsi="Arial" w:cs="Arial"/>
          <w:sz w:val="28"/>
          <w:szCs w:val="28"/>
          <w:lang w:val="es-MX" w:eastAsia="es-MX"/>
        </w:rPr>
        <w:t xml:space="preserve"> G</w:t>
      </w:r>
      <w:r w:rsidR="00510D34" w:rsidRPr="0061307D">
        <w:rPr>
          <w:rFonts w:ascii="Arial" w:eastAsia="Times New Roman" w:hAnsi="Arial" w:cs="Arial"/>
          <w:sz w:val="28"/>
          <w:szCs w:val="28"/>
          <w:lang w:val="es-MX" w:eastAsia="es-MX"/>
        </w:rPr>
        <w:t>ubernamentales</w:t>
      </w:r>
      <w:r w:rsidR="00AC2A1D">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sobre las cosas</w:t>
      </w:r>
      <w:r w:rsidR="00AC2A1D">
        <w:rPr>
          <w:rFonts w:ascii="Arial" w:eastAsia="Times New Roman" w:hAnsi="Arial" w:cs="Arial"/>
          <w:sz w:val="28"/>
          <w:szCs w:val="28"/>
          <w:lang w:val="es-MX" w:eastAsia="es-MX"/>
        </w:rPr>
        <w:t>. Y,</w:t>
      </w:r>
      <w:r w:rsidR="00510D34" w:rsidRPr="0061307D">
        <w:rPr>
          <w:rFonts w:ascii="Arial" w:eastAsia="Times New Roman" w:hAnsi="Arial" w:cs="Arial"/>
          <w:sz w:val="28"/>
          <w:szCs w:val="28"/>
          <w:lang w:val="es-MX" w:eastAsia="es-MX"/>
        </w:rPr>
        <w:t xml:space="preserve"> bueno</w:t>
      </w:r>
      <w:r w:rsidR="00AC2A1D">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yo creí que</w:t>
      </w:r>
      <w:r w:rsidR="00AC2A1D">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ibas a terminar el círculo c</w:t>
      </w:r>
      <w:r w:rsidR="00510D34">
        <w:rPr>
          <w:rFonts w:ascii="Arial" w:eastAsia="Times New Roman" w:hAnsi="Arial" w:cs="Arial"/>
          <w:sz w:val="28"/>
          <w:szCs w:val="28"/>
          <w:lang w:val="es-MX" w:eastAsia="es-MX"/>
        </w:rPr>
        <w:t>ompleto</w:t>
      </w:r>
      <w:r w:rsidR="00A20AA9">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de una vez que están</w:t>
      </w:r>
      <w:r w:rsidR="00A20AA9">
        <w:rPr>
          <w:rFonts w:ascii="Arial" w:eastAsia="Times New Roman" w:hAnsi="Arial" w:cs="Arial"/>
          <w:sz w:val="28"/>
          <w:szCs w:val="28"/>
          <w:lang w:val="es-MX" w:eastAsia="es-MX"/>
        </w:rPr>
        <w:t xml:space="preserve">. Te invito a que lo trabajemos juntos, ahí está el rubro para sacarlo adelante, es cuanto. </w:t>
      </w:r>
      <w:r w:rsidR="00510D34">
        <w:rPr>
          <w:rFonts w:ascii="Arial" w:eastAsia="Times New Roman" w:hAnsi="Arial" w:cs="Arial"/>
          <w:b/>
          <w:i/>
          <w:sz w:val="28"/>
          <w:szCs w:val="28"/>
          <w:lang w:val="es-MX" w:eastAsia="es-MX"/>
        </w:rPr>
        <w:t xml:space="preserve">C. Presidente Municipal Alejandro Barragán Sánchez: </w:t>
      </w:r>
      <w:r w:rsidR="00A20AA9">
        <w:rPr>
          <w:rFonts w:ascii="Arial" w:eastAsia="Times New Roman" w:hAnsi="Arial" w:cs="Arial"/>
          <w:sz w:val="28"/>
          <w:szCs w:val="28"/>
          <w:lang w:val="es-MX" w:eastAsia="es-MX"/>
        </w:rPr>
        <w:t>M</w:t>
      </w:r>
      <w:r w:rsidR="00510D34" w:rsidRPr="0061307D">
        <w:rPr>
          <w:rFonts w:ascii="Arial" w:eastAsia="Times New Roman" w:hAnsi="Arial" w:cs="Arial"/>
          <w:sz w:val="28"/>
          <w:szCs w:val="28"/>
          <w:lang w:val="es-MX" w:eastAsia="es-MX"/>
        </w:rPr>
        <w:t>e da mucho gusto compañero Joel</w:t>
      </w:r>
      <w:r w:rsidR="00A20AA9">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que</w:t>
      </w:r>
      <w:r w:rsidR="00510D34">
        <w:rPr>
          <w:rFonts w:ascii="Arial" w:eastAsia="Times New Roman" w:hAnsi="Arial" w:cs="Arial"/>
          <w:b/>
          <w:i/>
          <w:sz w:val="28"/>
          <w:szCs w:val="28"/>
          <w:lang w:val="es-MX" w:eastAsia="es-MX"/>
        </w:rPr>
        <w:t xml:space="preserve"> </w:t>
      </w:r>
      <w:r w:rsidR="00510D34" w:rsidRPr="0061307D">
        <w:rPr>
          <w:rFonts w:ascii="Arial" w:eastAsia="Times New Roman" w:hAnsi="Arial" w:cs="Arial"/>
          <w:sz w:val="28"/>
          <w:szCs w:val="28"/>
          <w:lang w:val="es-MX" w:eastAsia="es-MX"/>
        </w:rPr>
        <w:t>coincidimos</w:t>
      </w:r>
      <w:r w:rsidR="00A20AA9">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justamente eso que pides</w:t>
      </w:r>
      <w:r w:rsidR="00A20AA9">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es lo que yo estoy proponiéndole</w:t>
      </w:r>
      <w:r w:rsidR="00A20AA9">
        <w:rPr>
          <w:rFonts w:ascii="Arial" w:eastAsia="Times New Roman" w:hAnsi="Arial" w:cs="Arial"/>
          <w:sz w:val="28"/>
          <w:szCs w:val="28"/>
          <w:lang w:val="es-MX" w:eastAsia="es-MX"/>
        </w:rPr>
        <w:t xml:space="preserve"> a</w:t>
      </w:r>
      <w:r w:rsidR="00510D34" w:rsidRPr="0061307D">
        <w:rPr>
          <w:rFonts w:ascii="Arial" w:eastAsia="Times New Roman" w:hAnsi="Arial" w:cs="Arial"/>
          <w:sz w:val="28"/>
          <w:szCs w:val="28"/>
          <w:lang w:val="es-MX" w:eastAsia="es-MX"/>
        </w:rPr>
        <w:t xml:space="preserve"> esta mesa</w:t>
      </w:r>
      <w:r w:rsidR="00510D34">
        <w:rPr>
          <w:rFonts w:ascii="Arial" w:eastAsia="Times New Roman" w:hAnsi="Arial" w:cs="Arial"/>
          <w:b/>
          <w:i/>
          <w:sz w:val="28"/>
          <w:szCs w:val="28"/>
          <w:lang w:val="es-MX" w:eastAsia="es-MX"/>
        </w:rPr>
        <w:t xml:space="preserve"> </w:t>
      </w:r>
      <w:r w:rsidR="00510D34" w:rsidRPr="0061307D">
        <w:rPr>
          <w:rFonts w:ascii="Arial" w:eastAsia="Times New Roman" w:hAnsi="Arial" w:cs="Arial"/>
          <w:sz w:val="28"/>
          <w:szCs w:val="28"/>
          <w:lang w:val="es-MX" w:eastAsia="es-MX"/>
        </w:rPr>
        <w:t>de Cabildo</w:t>
      </w:r>
      <w:r w:rsidR="00A20AA9">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w:t>
      </w:r>
      <w:r w:rsidR="00A20AA9">
        <w:rPr>
          <w:rFonts w:ascii="Arial" w:eastAsia="Times New Roman" w:hAnsi="Arial" w:cs="Arial"/>
          <w:sz w:val="28"/>
          <w:szCs w:val="28"/>
          <w:lang w:val="es-MX" w:eastAsia="es-MX"/>
        </w:rPr>
        <w:lastRenderedPageBreak/>
        <w:t>Q</w:t>
      </w:r>
      <w:r w:rsidR="00510D34" w:rsidRPr="0061307D">
        <w:rPr>
          <w:rFonts w:ascii="Arial" w:eastAsia="Times New Roman" w:hAnsi="Arial" w:cs="Arial"/>
          <w:sz w:val="28"/>
          <w:szCs w:val="28"/>
          <w:lang w:val="es-MX" w:eastAsia="es-MX"/>
        </w:rPr>
        <w:t>uizás</w:t>
      </w:r>
      <w:r w:rsidR="00A20AA9">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por unas razones</w:t>
      </w:r>
      <w:r w:rsidR="00510D34">
        <w:rPr>
          <w:rFonts w:ascii="Arial" w:eastAsia="Times New Roman" w:hAnsi="Arial" w:cs="Arial"/>
          <w:b/>
          <w:i/>
          <w:sz w:val="28"/>
          <w:szCs w:val="28"/>
          <w:lang w:val="es-MX" w:eastAsia="es-MX"/>
        </w:rPr>
        <w:t xml:space="preserve"> </w:t>
      </w:r>
      <w:r w:rsidR="00510D34" w:rsidRPr="0061307D">
        <w:rPr>
          <w:rFonts w:ascii="Arial" w:eastAsia="Times New Roman" w:hAnsi="Arial" w:cs="Arial"/>
          <w:sz w:val="28"/>
          <w:szCs w:val="28"/>
          <w:lang w:val="es-MX" w:eastAsia="es-MX"/>
        </w:rPr>
        <w:t>que</w:t>
      </w:r>
      <w:r w:rsidR="00A20AA9">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sería muy largo de explicar en este momento</w:t>
      </w:r>
      <w:r w:rsidR="00A20AA9">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pero que podemos resumir en una</w:t>
      </w:r>
      <w:r w:rsidR="00A20AA9">
        <w:rPr>
          <w:rFonts w:ascii="Arial" w:eastAsia="Times New Roman" w:hAnsi="Arial" w:cs="Arial"/>
          <w:sz w:val="28"/>
          <w:szCs w:val="28"/>
          <w:lang w:val="es-MX" w:eastAsia="es-MX"/>
        </w:rPr>
        <w:t xml:space="preserve"> </w:t>
      </w:r>
      <w:r w:rsidR="00510D34" w:rsidRPr="0061307D">
        <w:rPr>
          <w:rFonts w:ascii="Arial" w:eastAsia="Times New Roman" w:hAnsi="Arial" w:cs="Arial"/>
          <w:sz w:val="28"/>
          <w:szCs w:val="28"/>
          <w:lang w:val="es-MX" w:eastAsia="es-MX"/>
        </w:rPr>
        <w:t>intención de que</w:t>
      </w:r>
      <w:r w:rsidR="00A20AA9">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no haya ninguna duda de las a</w:t>
      </w:r>
      <w:r w:rsidR="00510D34">
        <w:rPr>
          <w:rFonts w:ascii="Arial" w:eastAsia="Times New Roman" w:hAnsi="Arial" w:cs="Arial"/>
          <w:sz w:val="28"/>
          <w:szCs w:val="28"/>
          <w:lang w:val="es-MX" w:eastAsia="es-MX"/>
        </w:rPr>
        <w:t>cciones</w:t>
      </w:r>
      <w:r w:rsidR="00A20AA9">
        <w:rPr>
          <w:rFonts w:ascii="Arial" w:eastAsia="Times New Roman" w:hAnsi="Arial" w:cs="Arial"/>
          <w:sz w:val="28"/>
          <w:szCs w:val="28"/>
          <w:lang w:val="es-MX" w:eastAsia="es-MX"/>
        </w:rPr>
        <w:t>, de este G</w:t>
      </w:r>
      <w:r w:rsidR="00510D34">
        <w:rPr>
          <w:rFonts w:ascii="Arial" w:eastAsia="Times New Roman" w:hAnsi="Arial" w:cs="Arial"/>
          <w:sz w:val="28"/>
          <w:szCs w:val="28"/>
          <w:lang w:val="es-MX" w:eastAsia="es-MX"/>
        </w:rPr>
        <w:t>obierno</w:t>
      </w:r>
      <w:r w:rsidR="00A20AA9">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es que </w:t>
      </w:r>
      <w:r w:rsidR="00510D34" w:rsidRPr="0061307D">
        <w:rPr>
          <w:rFonts w:ascii="Arial" w:eastAsia="Times New Roman" w:hAnsi="Arial" w:cs="Arial"/>
          <w:sz w:val="28"/>
          <w:szCs w:val="28"/>
          <w:lang w:val="es-MX" w:eastAsia="es-MX"/>
        </w:rPr>
        <w:t>decidimo</w:t>
      </w:r>
      <w:r w:rsidR="00A20AA9">
        <w:rPr>
          <w:rFonts w:ascii="Arial" w:eastAsia="Times New Roman" w:hAnsi="Arial" w:cs="Arial"/>
          <w:sz w:val="28"/>
          <w:szCs w:val="28"/>
          <w:lang w:val="es-MX" w:eastAsia="es-MX"/>
        </w:rPr>
        <w:t>s ponerlo la consideración del P</w:t>
      </w:r>
      <w:r w:rsidR="00510D34" w:rsidRPr="0061307D">
        <w:rPr>
          <w:rFonts w:ascii="Arial" w:eastAsia="Times New Roman" w:hAnsi="Arial" w:cs="Arial"/>
          <w:sz w:val="28"/>
          <w:szCs w:val="28"/>
          <w:lang w:val="es-MX" w:eastAsia="es-MX"/>
        </w:rPr>
        <w:t>leno</w:t>
      </w:r>
      <w:r w:rsidR="00A20AA9">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es la única diferencia</w:t>
      </w:r>
      <w:r w:rsidR="00A20AA9">
        <w:rPr>
          <w:rFonts w:ascii="Arial" w:eastAsia="Times New Roman" w:hAnsi="Arial" w:cs="Arial"/>
          <w:sz w:val="28"/>
          <w:szCs w:val="28"/>
          <w:lang w:val="es-MX" w:eastAsia="es-MX"/>
        </w:rPr>
        <w:t>. T</w:t>
      </w:r>
      <w:r w:rsidR="00510D34" w:rsidRPr="0061307D">
        <w:rPr>
          <w:rFonts w:ascii="Arial" w:eastAsia="Times New Roman" w:hAnsi="Arial" w:cs="Arial"/>
          <w:sz w:val="28"/>
          <w:szCs w:val="28"/>
          <w:lang w:val="es-MX" w:eastAsia="es-MX"/>
        </w:rPr>
        <w:t>ú ta</w:t>
      </w:r>
      <w:r w:rsidR="00510D34">
        <w:rPr>
          <w:rFonts w:ascii="Arial" w:eastAsia="Times New Roman" w:hAnsi="Arial" w:cs="Arial"/>
          <w:sz w:val="28"/>
          <w:szCs w:val="28"/>
          <w:lang w:val="es-MX" w:eastAsia="es-MX"/>
        </w:rPr>
        <w:t>mbién me dices</w:t>
      </w:r>
      <w:r w:rsidR="00A20AA9">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lo debiste haber </w:t>
      </w:r>
      <w:r w:rsidR="00510D34" w:rsidRPr="0061307D">
        <w:rPr>
          <w:rFonts w:ascii="Arial" w:eastAsia="Times New Roman" w:hAnsi="Arial" w:cs="Arial"/>
          <w:sz w:val="28"/>
          <w:szCs w:val="28"/>
          <w:lang w:val="es-MX" w:eastAsia="es-MX"/>
        </w:rPr>
        <w:t>hecho hace mucho</w:t>
      </w:r>
      <w:r w:rsidR="00A20AA9">
        <w:rPr>
          <w:rFonts w:ascii="Arial" w:eastAsia="Times New Roman" w:hAnsi="Arial" w:cs="Arial"/>
          <w:sz w:val="28"/>
          <w:szCs w:val="28"/>
          <w:lang w:val="es-MX" w:eastAsia="es-MX"/>
        </w:rPr>
        <w:t>. F</w:t>
      </w:r>
      <w:r w:rsidR="00510D34" w:rsidRPr="0061307D">
        <w:rPr>
          <w:rFonts w:ascii="Arial" w:eastAsia="Times New Roman" w:hAnsi="Arial" w:cs="Arial"/>
          <w:sz w:val="28"/>
          <w:szCs w:val="28"/>
          <w:lang w:val="es-MX" w:eastAsia="es-MX"/>
        </w:rPr>
        <w:t>íjate</w:t>
      </w:r>
      <w:r w:rsidR="00A20AA9">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vengo y le pido la consi</w:t>
      </w:r>
      <w:r w:rsidR="00510D34">
        <w:rPr>
          <w:rFonts w:ascii="Arial" w:eastAsia="Times New Roman" w:hAnsi="Arial" w:cs="Arial"/>
          <w:sz w:val="28"/>
          <w:szCs w:val="28"/>
          <w:lang w:val="es-MX" w:eastAsia="es-MX"/>
        </w:rPr>
        <w:t>deración a los Regidores</w:t>
      </w:r>
      <w:r w:rsidR="00A20AA9">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de que</w:t>
      </w:r>
      <w:r w:rsidR="00A20AA9">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w:t>
      </w:r>
      <w:r w:rsidR="00510D34" w:rsidRPr="0061307D">
        <w:rPr>
          <w:rFonts w:ascii="Arial" w:eastAsia="Times New Roman" w:hAnsi="Arial" w:cs="Arial"/>
          <w:sz w:val="28"/>
          <w:szCs w:val="28"/>
          <w:lang w:val="es-MX" w:eastAsia="es-MX"/>
        </w:rPr>
        <w:t>me permitan hacer eso</w:t>
      </w:r>
      <w:r w:rsidR="00A20AA9">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que tú crees que</w:t>
      </w:r>
      <w:r w:rsidR="00CC42FD">
        <w:rPr>
          <w:rFonts w:ascii="Arial" w:eastAsia="Times New Roman" w:hAnsi="Arial" w:cs="Arial"/>
          <w:sz w:val="28"/>
          <w:szCs w:val="28"/>
          <w:lang w:val="es-MX" w:eastAsia="es-MX"/>
        </w:rPr>
        <w:t xml:space="preserve">, </w:t>
      </w:r>
      <w:r w:rsidR="00510D34" w:rsidRPr="0061307D">
        <w:rPr>
          <w:rFonts w:ascii="Arial" w:eastAsia="Times New Roman" w:hAnsi="Arial" w:cs="Arial"/>
          <w:sz w:val="28"/>
          <w:szCs w:val="28"/>
          <w:lang w:val="es-MX" w:eastAsia="es-MX"/>
        </w:rPr>
        <w:t>ya debe de haber</w:t>
      </w:r>
      <w:r w:rsidR="00510D34">
        <w:rPr>
          <w:rFonts w:ascii="Arial" w:eastAsia="Times New Roman" w:hAnsi="Arial" w:cs="Arial"/>
          <w:sz w:val="28"/>
          <w:szCs w:val="28"/>
          <w:lang w:val="es-MX" w:eastAsia="es-MX"/>
        </w:rPr>
        <w:t xml:space="preserve"> hecho</w:t>
      </w:r>
      <w:r w:rsidR="00CC42FD">
        <w:rPr>
          <w:rFonts w:ascii="Arial" w:eastAsia="Times New Roman" w:hAnsi="Arial" w:cs="Arial"/>
          <w:sz w:val="28"/>
          <w:szCs w:val="28"/>
          <w:lang w:val="es-MX" w:eastAsia="es-MX"/>
        </w:rPr>
        <w:t>. E</w:t>
      </w:r>
      <w:r w:rsidR="00510D34">
        <w:rPr>
          <w:rFonts w:ascii="Arial" w:eastAsia="Times New Roman" w:hAnsi="Arial" w:cs="Arial"/>
          <w:sz w:val="28"/>
          <w:szCs w:val="28"/>
          <w:lang w:val="es-MX" w:eastAsia="es-MX"/>
        </w:rPr>
        <w:t>so no le afecta a nadie</w:t>
      </w:r>
      <w:r w:rsidR="00CC42FD">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w:t>
      </w:r>
      <w:r w:rsidR="00CC42FD">
        <w:rPr>
          <w:rFonts w:ascii="Arial" w:eastAsia="Times New Roman" w:hAnsi="Arial" w:cs="Arial"/>
          <w:sz w:val="28"/>
          <w:szCs w:val="28"/>
          <w:lang w:val="es-MX" w:eastAsia="es-MX"/>
        </w:rPr>
        <w:t>S</w:t>
      </w:r>
      <w:r w:rsidR="00510D34" w:rsidRPr="0061307D">
        <w:rPr>
          <w:rFonts w:ascii="Arial" w:eastAsia="Times New Roman" w:hAnsi="Arial" w:cs="Arial"/>
          <w:sz w:val="28"/>
          <w:szCs w:val="28"/>
          <w:lang w:val="es-MX" w:eastAsia="es-MX"/>
        </w:rPr>
        <w:t>i me das tú la autorización</w:t>
      </w:r>
      <w:r w:rsidR="00CC42FD">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con tu voto</w:t>
      </w:r>
      <w:r w:rsidR="00CC42FD">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me das </w:t>
      </w:r>
      <w:r w:rsidR="00510D34">
        <w:rPr>
          <w:rFonts w:ascii="Arial" w:eastAsia="Times New Roman" w:hAnsi="Arial" w:cs="Arial"/>
          <w:sz w:val="28"/>
          <w:szCs w:val="28"/>
          <w:lang w:val="es-MX" w:eastAsia="es-MX"/>
        </w:rPr>
        <w:t>la autorización</w:t>
      </w:r>
      <w:r w:rsidR="00CC42FD">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de que pueda yo</w:t>
      </w:r>
      <w:r w:rsidR="00CC42FD">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w:t>
      </w:r>
      <w:r w:rsidR="00510D34" w:rsidRPr="0061307D">
        <w:rPr>
          <w:rFonts w:ascii="Arial" w:eastAsia="Times New Roman" w:hAnsi="Arial" w:cs="Arial"/>
          <w:sz w:val="28"/>
          <w:szCs w:val="28"/>
          <w:lang w:val="es-MX" w:eastAsia="es-MX"/>
        </w:rPr>
        <w:t>instruir a los equipos</w:t>
      </w:r>
      <w:r w:rsidR="00CC42FD">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y salir a buscar terrenos</w:t>
      </w:r>
      <w:r w:rsidR="00510D34">
        <w:rPr>
          <w:rFonts w:ascii="Arial" w:eastAsia="Times New Roman" w:hAnsi="Arial" w:cs="Arial"/>
          <w:sz w:val="28"/>
          <w:szCs w:val="28"/>
          <w:lang w:val="es-MX" w:eastAsia="es-MX"/>
        </w:rPr>
        <w:t xml:space="preserve"> viables</w:t>
      </w:r>
      <w:r w:rsidR="00CC42FD">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yo me comprometo</w:t>
      </w:r>
      <w:r w:rsidR="00CC42FD">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a que</w:t>
      </w:r>
      <w:r w:rsidR="00CC42FD">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w:t>
      </w:r>
      <w:r w:rsidR="00CC42FD">
        <w:rPr>
          <w:rFonts w:ascii="Arial" w:eastAsia="Times New Roman" w:hAnsi="Arial" w:cs="Arial"/>
          <w:sz w:val="28"/>
          <w:szCs w:val="28"/>
          <w:lang w:val="es-MX" w:eastAsia="es-MX"/>
        </w:rPr>
        <w:t>en la próxima Sesión Ordinaria de A</w:t>
      </w:r>
      <w:r w:rsidR="00510D34" w:rsidRPr="0061307D">
        <w:rPr>
          <w:rFonts w:ascii="Arial" w:eastAsia="Times New Roman" w:hAnsi="Arial" w:cs="Arial"/>
          <w:sz w:val="28"/>
          <w:szCs w:val="28"/>
          <w:lang w:val="es-MX" w:eastAsia="es-MX"/>
        </w:rPr>
        <w:t>yuntamiento</w:t>
      </w:r>
      <w:r w:rsidR="00CC42FD">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tengamos las opciones de terrenos</w:t>
      </w:r>
      <w:r w:rsidR="00CC42FD">
        <w:rPr>
          <w:rFonts w:ascii="Arial" w:eastAsia="Times New Roman" w:hAnsi="Arial" w:cs="Arial"/>
          <w:sz w:val="28"/>
          <w:szCs w:val="28"/>
          <w:lang w:val="es-MX" w:eastAsia="es-MX"/>
        </w:rPr>
        <w:t>. M</w:t>
      </w:r>
      <w:r w:rsidR="00510D34" w:rsidRPr="0061307D">
        <w:rPr>
          <w:rFonts w:ascii="Arial" w:eastAsia="Times New Roman" w:hAnsi="Arial" w:cs="Arial"/>
          <w:sz w:val="28"/>
          <w:szCs w:val="28"/>
          <w:lang w:val="es-MX" w:eastAsia="es-MX"/>
        </w:rPr>
        <w:t>e co</w:t>
      </w:r>
      <w:r w:rsidR="00510D34">
        <w:rPr>
          <w:rFonts w:ascii="Arial" w:eastAsia="Times New Roman" w:hAnsi="Arial" w:cs="Arial"/>
          <w:sz w:val="28"/>
          <w:szCs w:val="28"/>
          <w:lang w:val="es-MX" w:eastAsia="es-MX"/>
        </w:rPr>
        <w:t>mprometo</w:t>
      </w:r>
      <w:r w:rsidR="00CC42FD">
        <w:rPr>
          <w:rFonts w:ascii="Arial" w:eastAsia="Times New Roman" w:hAnsi="Arial" w:cs="Arial"/>
          <w:sz w:val="28"/>
          <w:szCs w:val="28"/>
          <w:lang w:val="es-MX" w:eastAsia="es-MX"/>
        </w:rPr>
        <w:t>. A</w:t>
      </w:r>
      <w:r w:rsidR="00510D34">
        <w:rPr>
          <w:rFonts w:ascii="Arial" w:eastAsia="Times New Roman" w:hAnsi="Arial" w:cs="Arial"/>
          <w:sz w:val="28"/>
          <w:szCs w:val="28"/>
          <w:lang w:val="es-MX" w:eastAsia="es-MX"/>
        </w:rPr>
        <w:t>hora</w:t>
      </w:r>
      <w:r w:rsidR="00CC42FD">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por otro lado</w:t>
      </w:r>
      <w:r w:rsidR="00CC42FD">
        <w:rPr>
          <w:rFonts w:ascii="Arial" w:eastAsia="Times New Roman" w:hAnsi="Arial" w:cs="Arial"/>
          <w:sz w:val="28"/>
          <w:szCs w:val="28"/>
          <w:lang w:val="es-MX" w:eastAsia="es-MX"/>
        </w:rPr>
        <w:t>. N</w:t>
      </w:r>
      <w:r w:rsidR="00510D34">
        <w:rPr>
          <w:rFonts w:ascii="Arial" w:eastAsia="Times New Roman" w:hAnsi="Arial" w:cs="Arial"/>
          <w:sz w:val="28"/>
          <w:szCs w:val="28"/>
          <w:lang w:val="es-MX" w:eastAsia="es-MX"/>
        </w:rPr>
        <w:t xml:space="preserve">o </w:t>
      </w:r>
      <w:r w:rsidR="00510D34" w:rsidRPr="0061307D">
        <w:rPr>
          <w:rFonts w:ascii="Arial" w:eastAsia="Times New Roman" w:hAnsi="Arial" w:cs="Arial"/>
          <w:sz w:val="28"/>
          <w:szCs w:val="28"/>
          <w:lang w:val="es-MX" w:eastAsia="es-MX"/>
        </w:rPr>
        <w:t>tiene nada de malo</w:t>
      </w:r>
      <w:r w:rsidR="00CC42FD">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nada de</w:t>
      </w:r>
      <w:r w:rsidR="00510D34">
        <w:rPr>
          <w:rFonts w:ascii="Arial" w:eastAsia="Times New Roman" w:hAnsi="Arial" w:cs="Arial"/>
          <w:sz w:val="28"/>
          <w:szCs w:val="28"/>
          <w:lang w:val="es-MX" w:eastAsia="es-MX"/>
        </w:rPr>
        <w:t xml:space="preserve"> malo</w:t>
      </w:r>
      <w:r w:rsidR="00CC42FD">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no entorpece nada</w:t>
      </w:r>
      <w:r w:rsidR="00CC42FD">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no pone </w:t>
      </w:r>
      <w:r w:rsidR="00510D34" w:rsidRPr="0061307D">
        <w:rPr>
          <w:rFonts w:ascii="Arial" w:eastAsia="Times New Roman" w:hAnsi="Arial" w:cs="Arial"/>
          <w:sz w:val="28"/>
          <w:szCs w:val="28"/>
          <w:lang w:val="es-MX" w:eastAsia="es-MX"/>
        </w:rPr>
        <w:t>en riesgo nada</w:t>
      </w:r>
      <w:r w:rsidR="00CC42FD">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no compromete ningún recurso</w:t>
      </w:r>
      <w:r w:rsidR="00CC42FD">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ni nada</w:t>
      </w:r>
      <w:r w:rsidR="00CC42FD">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que iniciemos a trabajar</w:t>
      </w:r>
      <w:r w:rsidR="00CC42FD">
        <w:rPr>
          <w:rFonts w:ascii="Arial" w:eastAsia="Times New Roman" w:hAnsi="Arial" w:cs="Arial"/>
          <w:sz w:val="28"/>
          <w:szCs w:val="28"/>
          <w:lang w:val="es-MX" w:eastAsia="es-MX"/>
        </w:rPr>
        <w:t xml:space="preserve"> en las C</w:t>
      </w:r>
      <w:r w:rsidR="00510D34">
        <w:rPr>
          <w:rFonts w:ascii="Arial" w:eastAsia="Times New Roman" w:hAnsi="Arial" w:cs="Arial"/>
          <w:sz w:val="28"/>
          <w:szCs w:val="28"/>
          <w:lang w:val="es-MX" w:eastAsia="es-MX"/>
        </w:rPr>
        <w:t>omisiones</w:t>
      </w:r>
      <w:r w:rsidR="00CC42FD">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w:t>
      </w:r>
      <w:r w:rsidR="00CC42FD">
        <w:rPr>
          <w:rFonts w:ascii="Arial" w:eastAsia="Times New Roman" w:hAnsi="Arial" w:cs="Arial"/>
          <w:sz w:val="28"/>
          <w:szCs w:val="28"/>
          <w:lang w:val="es-MX" w:eastAsia="es-MX"/>
        </w:rPr>
        <w:t>S</w:t>
      </w:r>
      <w:r w:rsidR="00510D34">
        <w:rPr>
          <w:rFonts w:ascii="Arial" w:eastAsia="Times New Roman" w:hAnsi="Arial" w:cs="Arial"/>
          <w:sz w:val="28"/>
          <w:szCs w:val="28"/>
          <w:lang w:val="es-MX" w:eastAsia="es-MX"/>
        </w:rPr>
        <w:t xml:space="preserve">i te parece </w:t>
      </w:r>
      <w:r w:rsidR="00510D34" w:rsidRPr="0061307D">
        <w:rPr>
          <w:rFonts w:ascii="Arial" w:eastAsia="Times New Roman" w:hAnsi="Arial" w:cs="Arial"/>
          <w:sz w:val="28"/>
          <w:szCs w:val="28"/>
          <w:lang w:val="es-MX" w:eastAsia="es-MX"/>
        </w:rPr>
        <w:t>improductivo</w:t>
      </w:r>
      <w:r w:rsidR="00CC42FD">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si te parec</w:t>
      </w:r>
      <w:r w:rsidR="00510D34">
        <w:rPr>
          <w:rFonts w:ascii="Arial" w:eastAsia="Times New Roman" w:hAnsi="Arial" w:cs="Arial"/>
          <w:sz w:val="28"/>
          <w:szCs w:val="28"/>
          <w:lang w:val="es-MX" w:eastAsia="es-MX"/>
        </w:rPr>
        <w:t>e infértil</w:t>
      </w:r>
      <w:r w:rsidR="00CC42FD">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si te parece que </w:t>
      </w:r>
      <w:r w:rsidR="00510D34" w:rsidRPr="0061307D">
        <w:rPr>
          <w:rFonts w:ascii="Arial" w:eastAsia="Times New Roman" w:hAnsi="Arial" w:cs="Arial"/>
          <w:sz w:val="28"/>
          <w:szCs w:val="28"/>
          <w:lang w:val="es-MX" w:eastAsia="es-MX"/>
        </w:rPr>
        <w:t>primero es la vaca</w:t>
      </w:r>
      <w:r w:rsidR="00CC42FD">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y luego el rancho</w:t>
      </w:r>
      <w:r w:rsidR="00CC42FD">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primero el rancho</w:t>
      </w:r>
      <w:r w:rsidR="00CC42FD">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y</w:t>
      </w:r>
      <w:r w:rsidR="00510D34">
        <w:rPr>
          <w:rFonts w:ascii="Arial" w:eastAsia="Times New Roman" w:hAnsi="Arial" w:cs="Arial"/>
          <w:sz w:val="28"/>
          <w:szCs w:val="28"/>
          <w:lang w:val="es-MX" w:eastAsia="es-MX"/>
        </w:rPr>
        <w:t xml:space="preserve"> </w:t>
      </w:r>
      <w:r w:rsidR="00510D34" w:rsidRPr="0061307D">
        <w:rPr>
          <w:rFonts w:ascii="Arial" w:eastAsia="Times New Roman" w:hAnsi="Arial" w:cs="Arial"/>
          <w:sz w:val="28"/>
          <w:szCs w:val="28"/>
          <w:lang w:val="es-MX" w:eastAsia="es-MX"/>
        </w:rPr>
        <w:t>luego la vaca</w:t>
      </w:r>
      <w:r w:rsidR="00CC42FD">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si te parece eso</w:t>
      </w:r>
      <w:r w:rsidR="00CC42FD">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bueno</w:t>
      </w:r>
      <w:r w:rsidR="00CC42FD">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déjanos a los</w:t>
      </w:r>
      <w:r w:rsidR="00CC42FD">
        <w:rPr>
          <w:rFonts w:ascii="Arial" w:eastAsia="Times New Roman" w:hAnsi="Arial" w:cs="Arial"/>
          <w:sz w:val="28"/>
          <w:szCs w:val="28"/>
          <w:lang w:val="es-MX" w:eastAsia="es-MX"/>
        </w:rPr>
        <w:t xml:space="preserve"> que sí queremos trabajar en las Reglas de Operación, que </w:t>
      </w:r>
      <w:r w:rsidR="00510D34" w:rsidRPr="0061307D">
        <w:rPr>
          <w:rFonts w:ascii="Arial" w:eastAsia="Times New Roman" w:hAnsi="Arial" w:cs="Arial"/>
          <w:sz w:val="28"/>
          <w:szCs w:val="28"/>
          <w:lang w:val="es-MX" w:eastAsia="es-MX"/>
        </w:rPr>
        <w:t>iniciamos a trabajarlo</w:t>
      </w:r>
      <w:r w:rsidR="00CC42FD">
        <w:rPr>
          <w:rFonts w:ascii="Arial" w:eastAsia="Times New Roman" w:hAnsi="Arial" w:cs="Arial"/>
          <w:sz w:val="28"/>
          <w:szCs w:val="28"/>
          <w:lang w:val="es-MX" w:eastAsia="es-MX"/>
        </w:rPr>
        <w:t>. Y</w:t>
      </w:r>
      <w:r w:rsidR="00510D34" w:rsidRPr="0061307D">
        <w:rPr>
          <w:rFonts w:ascii="Arial" w:eastAsia="Times New Roman" w:hAnsi="Arial" w:cs="Arial"/>
          <w:sz w:val="28"/>
          <w:szCs w:val="28"/>
          <w:lang w:val="es-MX" w:eastAsia="es-MX"/>
        </w:rPr>
        <w:t>a te incorporarás cuando esté la vaca</w:t>
      </w:r>
      <w:r w:rsidR="00CC42FD">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cuan</w:t>
      </w:r>
      <w:r w:rsidR="00510D34">
        <w:rPr>
          <w:rFonts w:ascii="Arial" w:eastAsia="Times New Roman" w:hAnsi="Arial" w:cs="Arial"/>
          <w:sz w:val="28"/>
          <w:szCs w:val="28"/>
          <w:lang w:val="es-MX" w:eastAsia="es-MX"/>
        </w:rPr>
        <w:t>do esté el rancho</w:t>
      </w:r>
      <w:r w:rsidR="00CC42FD">
        <w:rPr>
          <w:rFonts w:ascii="Arial" w:eastAsia="Times New Roman" w:hAnsi="Arial" w:cs="Arial"/>
          <w:sz w:val="28"/>
          <w:szCs w:val="28"/>
          <w:lang w:val="es-MX" w:eastAsia="es-MX"/>
        </w:rPr>
        <w:t>. S</w:t>
      </w:r>
      <w:r w:rsidR="00510D34">
        <w:rPr>
          <w:rFonts w:ascii="Arial" w:eastAsia="Times New Roman" w:hAnsi="Arial" w:cs="Arial"/>
          <w:sz w:val="28"/>
          <w:szCs w:val="28"/>
          <w:lang w:val="es-MX" w:eastAsia="es-MX"/>
        </w:rPr>
        <w:t xml:space="preserve">iempre serás </w:t>
      </w:r>
      <w:r w:rsidR="00510D34" w:rsidRPr="0061307D">
        <w:rPr>
          <w:rFonts w:ascii="Arial" w:eastAsia="Times New Roman" w:hAnsi="Arial" w:cs="Arial"/>
          <w:sz w:val="28"/>
          <w:szCs w:val="28"/>
          <w:lang w:val="es-MX" w:eastAsia="es-MX"/>
        </w:rPr>
        <w:t>bienvenido</w:t>
      </w:r>
      <w:r w:rsidR="00CC42FD">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Pero</w:t>
      </w:r>
      <w:r w:rsidR="00CC42FD">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lo que sí es importante es que</w:t>
      </w:r>
      <w:r w:rsidR="00CC42FD">
        <w:rPr>
          <w:rFonts w:ascii="Arial" w:eastAsia="Times New Roman" w:hAnsi="Arial" w:cs="Arial"/>
          <w:sz w:val="28"/>
          <w:szCs w:val="28"/>
          <w:lang w:val="es-MX" w:eastAsia="es-MX"/>
        </w:rPr>
        <w:t>, las C</w:t>
      </w:r>
      <w:r w:rsidR="00510D34" w:rsidRPr="0061307D">
        <w:rPr>
          <w:rFonts w:ascii="Arial" w:eastAsia="Times New Roman" w:hAnsi="Arial" w:cs="Arial"/>
          <w:sz w:val="28"/>
          <w:szCs w:val="28"/>
          <w:lang w:val="es-MX" w:eastAsia="es-MX"/>
        </w:rPr>
        <w:t>omisiones que estamos convocand</w:t>
      </w:r>
      <w:r w:rsidR="00510D34">
        <w:rPr>
          <w:rFonts w:ascii="Arial" w:eastAsia="Times New Roman" w:hAnsi="Arial" w:cs="Arial"/>
          <w:sz w:val="28"/>
          <w:szCs w:val="28"/>
          <w:lang w:val="es-MX" w:eastAsia="es-MX"/>
        </w:rPr>
        <w:t>o</w:t>
      </w:r>
      <w:r w:rsidR="00CC42FD">
        <w:rPr>
          <w:rFonts w:ascii="Arial" w:eastAsia="Times New Roman" w:hAnsi="Arial" w:cs="Arial"/>
          <w:sz w:val="28"/>
          <w:szCs w:val="28"/>
          <w:lang w:val="es-MX" w:eastAsia="es-MX"/>
        </w:rPr>
        <w:t xml:space="preserve">, empecemos a trabajar en el </w:t>
      </w:r>
      <w:r w:rsidR="00510D34" w:rsidRPr="0061307D">
        <w:rPr>
          <w:rFonts w:ascii="Arial" w:eastAsia="Times New Roman" w:hAnsi="Arial" w:cs="Arial"/>
          <w:sz w:val="28"/>
          <w:szCs w:val="28"/>
          <w:lang w:val="es-MX" w:eastAsia="es-MX"/>
        </w:rPr>
        <w:t>proyecto</w:t>
      </w:r>
      <w:r w:rsidR="00CC42FD">
        <w:rPr>
          <w:rFonts w:ascii="Arial" w:eastAsia="Times New Roman" w:hAnsi="Arial" w:cs="Arial"/>
          <w:sz w:val="28"/>
          <w:szCs w:val="28"/>
          <w:lang w:val="es-MX" w:eastAsia="es-MX"/>
        </w:rPr>
        <w:t>. Y,</w:t>
      </w:r>
      <w:r w:rsidR="00510D34" w:rsidRPr="0061307D">
        <w:rPr>
          <w:rFonts w:ascii="Arial" w:eastAsia="Times New Roman" w:hAnsi="Arial" w:cs="Arial"/>
          <w:sz w:val="28"/>
          <w:szCs w:val="28"/>
          <w:lang w:val="es-MX" w:eastAsia="es-MX"/>
        </w:rPr>
        <w:t xml:space="preserve"> me encantaría desde luego</w:t>
      </w:r>
      <w:r w:rsidR="00CC42FD">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me encan</w:t>
      </w:r>
      <w:r w:rsidR="00510D34">
        <w:rPr>
          <w:rFonts w:ascii="Arial" w:eastAsia="Times New Roman" w:hAnsi="Arial" w:cs="Arial"/>
          <w:sz w:val="28"/>
          <w:szCs w:val="28"/>
          <w:lang w:val="es-MX" w:eastAsia="es-MX"/>
        </w:rPr>
        <w:t>taría desde luego</w:t>
      </w:r>
      <w:r w:rsidR="00CC42FD">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que el debate </w:t>
      </w:r>
      <w:r w:rsidR="00510D34" w:rsidRPr="0061307D">
        <w:rPr>
          <w:rFonts w:ascii="Arial" w:eastAsia="Times New Roman" w:hAnsi="Arial" w:cs="Arial"/>
          <w:sz w:val="28"/>
          <w:szCs w:val="28"/>
          <w:lang w:val="es-MX" w:eastAsia="es-MX"/>
        </w:rPr>
        <w:t>continúe tan enriquecedor como siempre lo es</w:t>
      </w:r>
      <w:r w:rsidR="00AF72CA">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pero que tuviera algún</w:t>
      </w:r>
      <w:r w:rsidR="00510D34">
        <w:rPr>
          <w:rFonts w:ascii="Arial" w:eastAsia="Times New Roman" w:hAnsi="Arial" w:cs="Arial"/>
          <w:sz w:val="28"/>
          <w:szCs w:val="28"/>
          <w:lang w:val="es-MX" w:eastAsia="es-MX"/>
        </w:rPr>
        <w:t xml:space="preserve"> argumento legal</w:t>
      </w:r>
      <w:r w:rsidR="00AF72CA">
        <w:rPr>
          <w:rFonts w:ascii="Arial" w:eastAsia="Times New Roman" w:hAnsi="Arial" w:cs="Arial"/>
          <w:sz w:val="28"/>
          <w:szCs w:val="28"/>
          <w:lang w:val="es-MX" w:eastAsia="es-MX"/>
        </w:rPr>
        <w:t>. L</w:t>
      </w:r>
      <w:r w:rsidR="00510D34">
        <w:rPr>
          <w:rFonts w:ascii="Arial" w:eastAsia="Times New Roman" w:hAnsi="Arial" w:cs="Arial"/>
          <w:sz w:val="28"/>
          <w:szCs w:val="28"/>
          <w:lang w:val="es-MX" w:eastAsia="es-MX"/>
        </w:rPr>
        <w:t>o dijo la Síndico Municipal</w:t>
      </w:r>
      <w:r w:rsidR="00AF72CA">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w:t>
      </w:r>
      <w:r w:rsidR="00510D34" w:rsidRPr="0061307D">
        <w:rPr>
          <w:rFonts w:ascii="Arial" w:eastAsia="Times New Roman" w:hAnsi="Arial" w:cs="Arial"/>
          <w:sz w:val="28"/>
          <w:szCs w:val="28"/>
          <w:lang w:val="es-MX" w:eastAsia="es-MX"/>
        </w:rPr>
        <w:t>desde el principio</w:t>
      </w:r>
      <w:r w:rsidR="00AF72CA">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digan </w:t>
      </w:r>
      <w:r w:rsidR="00510D34">
        <w:rPr>
          <w:rFonts w:ascii="Arial" w:eastAsia="Times New Roman" w:hAnsi="Arial" w:cs="Arial"/>
          <w:sz w:val="28"/>
          <w:szCs w:val="28"/>
          <w:lang w:val="es-MX" w:eastAsia="es-MX"/>
        </w:rPr>
        <w:t>que no</w:t>
      </w:r>
      <w:r w:rsidR="00AF72CA">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pero digan un fundamento</w:t>
      </w:r>
      <w:r w:rsidR="00AF72CA">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w:t>
      </w:r>
      <w:r w:rsidR="00AF72CA">
        <w:rPr>
          <w:rFonts w:ascii="Arial" w:eastAsia="Times New Roman" w:hAnsi="Arial" w:cs="Arial"/>
          <w:sz w:val="28"/>
          <w:szCs w:val="28"/>
          <w:lang w:val="es-MX" w:eastAsia="es-MX"/>
        </w:rPr>
        <w:t>D</w:t>
      </w:r>
      <w:r w:rsidR="00510D34" w:rsidRPr="0061307D">
        <w:rPr>
          <w:rFonts w:ascii="Arial" w:eastAsia="Times New Roman" w:hAnsi="Arial" w:cs="Arial"/>
          <w:sz w:val="28"/>
          <w:szCs w:val="28"/>
          <w:lang w:val="es-MX" w:eastAsia="es-MX"/>
        </w:rPr>
        <w:t>igan</w:t>
      </w:r>
      <w:r w:rsidR="00AF72CA">
        <w:rPr>
          <w:rFonts w:ascii="Arial" w:eastAsia="Times New Roman" w:hAnsi="Arial" w:cs="Arial"/>
          <w:sz w:val="28"/>
          <w:szCs w:val="28"/>
          <w:lang w:val="es-MX" w:eastAsia="es-MX"/>
        </w:rPr>
        <w:t>, qué R</w:t>
      </w:r>
      <w:r w:rsidR="00510D34">
        <w:rPr>
          <w:rFonts w:ascii="Arial" w:eastAsia="Times New Roman" w:hAnsi="Arial" w:cs="Arial"/>
          <w:sz w:val="28"/>
          <w:szCs w:val="28"/>
          <w:lang w:val="es-MX" w:eastAsia="es-MX"/>
        </w:rPr>
        <w:t>eglamento estamos violentando</w:t>
      </w:r>
      <w:r w:rsidR="00AF72CA">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w:t>
      </w:r>
      <w:r w:rsidR="00AF72CA">
        <w:rPr>
          <w:rFonts w:ascii="Arial" w:eastAsia="Times New Roman" w:hAnsi="Arial" w:cs="Arial"/>
          <w:sz w:val="28"/>
          <w:szCs w:val="28"/>
          <w:lang w:val="es-MX" w:eastAsia="es-MX"/>
        </w:rPr>
        <w:t>digan qué L</w:t>
      </w:r>
      <w:r w:rsidR="00510D34" w:rsidRPr="0061307D">
        <w:rPr>
          <w:rFonts w:ascii="Arial" w:eastAsia="Times New Roman" w:hAnsi="Arial" w:cs="Arial"/>
          <w:sz w:val="28"/>
          <w:szCs w:val="28"/>
          <w:lang w:val="es-MX" w:eastAsia="es-MX"/>
        </w:rPr>
        <w:t>ey estamos violentando</w:t>
      </w:r>
      <w:r w:rsidR="00AF72CA">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díganme q</w:t>
      </w:r>
      <w:r w:rsidR="00AF72CA">
        <w:rPr>
          <w:rFonts w:ascii="Arial" w:eastAsia="Times New Roman" w:hAnsi="Arial" w:cs="Arial"/>
          <w:sz w:val="28"/>
          <w:szCs w:val="28"/>
          <w:lang w:val="es-MX" w:eastAsia="es-MX"/>
        </w:rPr>
        <w:t>ué mal uso de Recursos P</w:t>
      </w:r>
      <w:r w:rsidR="00510D34">
        <w:rPr>
          <w:rFonts w:ascii="Arial" w:eastAsia="Times New Roman" w:hAnsi="Arial" w:cs="Arial"/>
          <w:sz w:val="28"/>
          <w:szCs w:val="28"/>
          <w:lang w:val="es-MX" w:eastAsia="es-MX"/>
        </w:rPr>
        <w:t xml:space="preserve">úblicos </w:t>
      </w:r>
      <w:r w:rsidR="00510D34" w:rsidRPr="0061307D">
        <w:rPr>
          <w:rFonts w:ascii="Arial" w:eastAsia="Times New Roman" w:hAnsi="Arial" w:cs="Arial"/>
          <w:sz w:val="28"/>
          <w:szCs w:val="28"/>
          <w:lang w:val="es-MX" w:eastAsia="es-MX"/>
        </w:rPr>
        <w:t>estamos haciendo</w:t>
      </w:r>
      <w:r w:rsidR="00AF72CA">
        <w:rPr>
          <w:rFonts w:ascii="Arial" w:eastAsia="Times New Roman" w:hAnsi="Arial" w:cs="Arial"/>
          <w:sz w:val="28"/>
          <w:szCs w:val="28"/>
          <w:lang w:val="es-MX" w:eastAsia="es-MX"/>
        </w:rPr>
        <w:t>. S</w:t>
      </w:r>
      <w:r w:rsidR="00510D34" w:rsidRPr="0061307D">
        <w:rPr>
          <w:rFonts w:ascii="Arial" w:eastAsia="Times New Roman" w:hAnsi="Arial" w:cs="Arial"/>
          <w:sz w:val="28"/>
          <w:szCs w:val="28"/>
          <w:lang w:val="es-MX" w:eastAsia="es-MX"/>
        </w:rPr>
        <w:t>on pur</w:t>
      </w:r>
      <w:r w:rsidR="00510D34">
        <w:rPr>
          <w:rFonts w:ascii="Arial" w:eastAsia="Times New Roman" w:hAnsi="Arial" w:cs="Arial"/>
          <w:sz w:val="28"/>
          <w:szCs w:val="28"/>
          <w:lang w:val="es-MX" w:eastAsia="es-MX"/>
        </w:rPr>
        <w:t>as apreciaciones personales</w:t>
      </w:r>
      <w:r w:rsidR="00AF72CA">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son </w:t>
      </w:r>
      <w:r w:rsidR="00510D34" w:rsidRPr="0061307D">
        <w:rPr>
          <w:rFonts w:ascii="Arial" w:eastAsia="Times New Roman" w:hAnsi="Arial" w:cs="Arial"/>
          <w:sz w:val="28"/>
          <w:szCs w:val="28"/>
          <w:lang w:val="es-MX" w:eastAsia="es-MX"/>
        </w:rPr>
        <w:t>puro</w:t>
      </w:r>
      <w:r w:rsidR="00510D34">
        <w:rPr>
          <w:rFonts w:ascii="Arial" w:eastAsia="Times New Roman" w:hAnsi="Arial" w:cs="Arial"/>
          <w:sz w:val="28"/>
          <w:szCs w:val="28"/>
          <w:lang w:val="es-MX" w:eastAsia="es-MX"/>
        </w:rPr>
        <w:t>s dichos</w:t>
      </w:r>
      <w:r w:rsidR="00AF72CA">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son puras </w:t>
      </w:r>
      <w:r w:rsidR="00510D34">
        <w:rPr>
          <w:rFonts w:ascii="Arial" w:eastAsia="Times New Roman" w:hAnsi="Arial" w:cs="Arial"/>
          <w:sz w:val="28"/>
          <w:szCs w:val="28"/>
          <w:lang w:val="es-MX" w:eastAsia="es-MX"/>
        </w:rPr>
        <w:lastRenderedPageBreak/>
        <w:t>percepciones</w:t>
      </w:r>
      <w:r w:rsidR="00AF72CA">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w:t>
      </w:r>
      <w:r w:rsidR="00510D34" w:rsidRPr="0061307D">
        <w:rPr>
          <w:rFonts w:ascii="Arial" w:eastAsia="Times New Roman" w:hAnsi="Arial" w:cs="Arial"/>
          <w:sz w:val="28"/>
          <w:szCs w:val="28"/>
          <w:lang w:val="es-MX" w:eastAsia="es-MX"/>
        </w:rPr>
        <w:t>y no hay ningún argumento real</w:t>
      </w:r>
      <w:r w:rsidR="00AF72CA">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Me encantaría que</w:t>
      </w:r>
      <w:r w:rsidR="00AF72CA">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cu</w:t>
      </w:r>
      <w:r w:rsidR="00510D34">
        <w:rPr>
          <w:rFonts w:ascii="Arial" w:eastAsia="Times New Roman" w:hAnsi="Arial" w:cs="Arial"/>
          <w:sz w:val="28"/>
          <w:szCs w:val="28"/>
          <w:lang w:val="es-MX" w:eastAsia="es-MX"/>
        </w:rPr>
        <w:t xml:space="preserve">ando convoquemos a </w:t>
      </w:r>
      <w:r w:rsidR="00AF72CA">
        <w:rPr>
          <w:rFonts w:ascii="Arial" w:eastAsia="Times New Roman" w:hAnsi="Arial" w:cs="Arial"/>
          <w:sz w:val="28"/>
          <w:szCs w:val="28"/>
          <w:lang w:val="es-MX" w:eastAsia="es-MX"/>
        </w:rPr>
        <w:t>la C</w:t>
      </w:r>
      <w:r w:rsidR="00510D34" w:rsidRPr="0061307D">
        <w:rPr>
          <w:rFonts w:ascii="Arial" w:eastAsia="Times New Roman" w:hAnsi="Arial" w:cs="Arial"/>
          <w:sz w:val="28"/>
          <w:szCs w:val="28"/>
          <w:lang w:val="es-MX" w:eastAsia="es-MX"/>
        </w:rPr>
        <w:t>omisión</w:t>
      </w:r>
      <w:r w:rsidR="00AF72CA">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para el análisis</w:t>
      </w:r>
      <w:r w:rsidR="00AF72CA">
        <w:rPr>
          <w:rFonts w:ascii="Arial" w:eastAsia="Times New Roman" w:hAnsi="Arial" w:cs="Arial"/>
          <w:sz w:val="28"/>
          <w:szCs w:val="28"/>
          <w:lang w:val="es-MX" w:eastAsia="es-MX"/>
        </w:rPr>
        <w:t>, no solo de las R</w:t>
      </w:r>
      <w:r w:rsidR="00510D34" w:rsidRPr="0061307D">
        <w:rPr>
          <w:rFonts w:ascii="Arial" w:eastAsia="Times New Roman" w:hAnsi="Arial" w:cs="Arial"/>
          <w:sz w:val="28"/>
          <w:szCs w:val="28"/>
          <w:lang w:val="es-MX" w:eastAsia="es-MX"/>
        </w:rPr>
        <w:t>eg</w:t>
      </w:r>
      <w:r w:rsidR="00AF72CA">
        <w:rPr>
          <w:rFonts w:ascii="Arial" w:eastAsia="Times New Roman" w:hAnsi="Arial" w:cs="Arial"/>
          <w:sz w:val="28"/>
          <w:szCs w:val="28"/>
          <w:lang w:val="es-MX" w:eastAsia="es-MX"/>
        </w:rPr>
        <w:t>las de O</w:t>
      </w:r>
      <w:r w:rsidR="00510D34" w:rsidRPr="0061307D">
        <w:rPr>
          <w:rFonts w:ascii="Arial" w:eastAsia="Times New Roman" w:hAnsi="Arial" w:cs="Arial"/>
          <w:sz w:val="28"/>
          <w:szCs w:val="28"/>
          <w:lang w:val="es-MX" w:eastAsia="es-MX"/>
        </w:rPr>
        <w:t>peración</w:t>
      </w:r>
      <w:r w:rsidR="00AF72CA">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sino </w:t>
      </w:r>
      <w:r w:rsidR="00510D34">
        <w:rPr>
          <w:rFonts w:ascii="Arial" w:eastAsia="Times New Roman" w:hAnsi="Arial" w:cs="Arial"/>
          <w:sz w:val="28"/>
          <w:szCs w:val="28"/>
          <w:lang w:val="es-MX" w:eastAsia="es-MX"/>
        </w:rPr>
        <w:t>también de los propios terrenos</w:t>
      </w:r>
      <w:r w:rsidR="00AF72CA">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w:t>
      </w:r>
      <w:r w:rsidR="00510D34" w:rsidRPr="0061307D">
        <w:rPr>
          <w:rFonts w:ascii="Arial" w:eastAsia="Times New Roman" w:hAnsi="Arial" w:cs="Arial"/>
          <w:sz w:val="28"/>
          <w:szCs w:val="28"/>
          <w:lang w:val="es-MX" w:eastAsia="es-MX"/>
        </w:rPr>
        <w:t>ahí salgan los argumentos</w:t>
      </w:r>
      <w:r w:rsidR="00AF72CA">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ahí m</w:t>
      </w:r>
      <w:r w:rsidR="00AF72CA">
        <w:rPr>
          <w:rFonts w:ascii="Arial" w:eastAsia="Times New Roman" w:hAnsi="Arial" w:cs="Arial"/>
          <w:sz w:val="28"/>
          <w:szCs w:val="28"/>
          <w:lang w:val="es-MX" w:eastAsia="es-MX"/>
        </w:rPr>
        <w:t>e digan: p</w:t>
      </w:r>
      <w:r w:rsidR="00510D34">
        <w:rPr>
          <w:rFonts w:ascii="Arial" w:eastAsia="Times New Roman" w:hAnsi="Arial" w:cs="Arial"/>
          <w:sz w:val="28"/>
          <w:szCs w:val="28"/>
          <w:lang w:val="es-MX" w:eastAsia="es-MX"/>
        </w:rPr>
        <w:t>or qué sí o por qué no</w:t>
      </w:r>
      <w:r w:rsidR="00AF72CA">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w:t>
      </w:r>
      <w:r w:rsidR="00AF72CA">
        <w:rPr>
          <w:rFonts w:ascii="Arial" w:eastAsia="Times New Roman" w:hAnsi="Arial" w:cs="Arial"/>
          <w:sz w:val="28"/>
          <w:szCs w:val="28"/>
          <w:lang w:val="es-MX" w:eastAsia="es-MX"/>
        </w:rPr>
        <w:t>P</w:t>
      </w:r>
      <w:r w:rsidR="00510D34" w:rsidRPr="0061307D">
        <w:rPr>
          <w:rFonts w:ascii="Arial" w:eastAsia="Times New Roman" w:hAnsi="Arial" w:cs="Arial"/>
          <w:sz w:val="28"/>
          <w:szCs w:val="28"/>
          <w:lang w:val="es-MX" w:eastAsia="es-MX"/>
        </w:rPr>
        <w:t>ero</w:t>
      </w:r>
      <w:r w:rsidR="00AF72CA">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vamos haciendo</w:t>
      </w:r>
      <w:r w:rsidR="00AF72CA">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v</w:t>
      </w:r>
      <w:r w:rsidR="00510D34">
        <w:rPr>
          <w:rFonts w:ascii="Arial" w:eastAsia="Times New Roman" w:hAnsi="Arial" w:cs="Arial"/>
          <w:sz w:val="28"/>
          <w:szCs w:val="28"/>
          <w:lang w:val="es-MX" w:eastAsia="es-MX"/>
        </w:rPr>
        <w:t>amos trabajando en equipo</w:t>
      </w:r>
      <w:r w:rsidR="00AF72CA">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Vamos </w:t>
      </w:r>
      <w:r w:rsidR="00AF72CA">
        <w:rPr>
          <w:rFonts w:ascii="Arial" w:eastAsia="Times New Roman" w:hAnsi="Arial" w:cs="Arial"/>
          <w:sz w:val="28"/>
          <w:szCs w:val="28"/>
          <w:lang w:val="es-MX" w:eastAsia="es-MX"/>
        </w:rPr>
        <w:t>haciendo un P</w:t>
      </w:r>
      <w:r w:rsidR="00510D34" w:rsidRPr="0061307D">
        <w:rPr>
          <w:rFonts w:ascii="Arial" w:eastAsia="Times New Roman" w:hAnsi="Arial" w:cs="Arial"/>
          <w:sz w:val="28"/>
          <w:szCs w:val="28"/>
          <w:lang w:val="es-MX" w:eastAsia="es-MX"/>
        </w:rPr>
        <w:t>royecto</w:t>
      </w:r>
      <w:r w:rsidR="00510D34">
        <w:rPr>
          <w:rFonts w:ascii="Arial" w:eastAsia="Times New Roman" w:hAnsi="Arial" w:cs="Arial"/>
          <w:sz w:val="28"/>
          <w:szCs w:val="28"/>
          <w:lang w:val="es-MX" w:eastAsia="es-MX"/>
        </w:rPr>
        <w:t xml:space="preserve"> de Reglas de O</w:t>
      </w:r>
      <w:r w:rsidR="00510D34" w:rsidRPr="0061307D">
        <w:rPr>
          <w:rFonts w:ascii="Arial" w:eastAsia="Times New Roman" w:hAnsi="Arial" w:cs="Arial"/>
          <w:sz w:val="28"/>
          <w:szCs w:val="28"/>
          <w:lang w:val="es-MX" w:eastAsia="es-MX"/>
        </w:rPr>
        <w:t>peración</w:t>
      </w:r>
      <w:r w:rsidR="00510D34">
        <w:rPr>
          <w:rFonts w:ascii="Arial" w:eastAsia="Times New Roman" w:hAnsi="Arial" w:cs="Arial"/>
          <w:sz w:val="28"/>
          <w:szCs w:val="28"/>
          <w:lang w:val="es-MX" w:eastAsia="es-MX"/>
        </w:rPr>
        <w:t>,</w:t>
      </w:r>
      <w:r w:rsidR="00AF72CA">
        <w:rPr>
          <w:rFonts w:ascii="Arial" w:eastAsia="Times New Roman" w:hAnsi="Arial" w:cs="Arial"/>
          <w:sz w:val="28"/>
          <w:szCs w:val="28"/>
          <w:lang w:val="es-MX" w:eastAsia="es-MX"/>
        </w:rPr>
        <w:t xml:space="preserve"> que garanticen el Patrimonio M</w:t>
      </w:r>
      <w:r w:rsidR="00510D34" w:rsidRPr="0061307D">
        <w:rPr>
          <w:rFonts w:ascii="Arial" w:eastAsia="Times New Roman" w:hAnsi="Arial" w:cs="Arial"/>
          <w:sz w:val="28"/>
          <w:szCs w:val="28"/>
          <w:lang w:val="es-MX" w:eastAsia="es-MX"/>
        </w:rPr>
        <w:t>unicipal</w:t>
      </w:r>
      <w:r w:rsidR="00AF72CA">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pero que garantic</w:t>
      </w:r>
      <w:r w:rsidR="00510D34">
        <w:rPr>
          <w:rFonts w:ascii="Arial" w:eastAsia="Times New Roman" w:hAnsi="Arial" w:cs="Arial"/>
          <w:sz w:val="28"/>
          <w:szCs w:val="28"/>
          <w:lang w:val="es-MX" w:eastAsia="es-MX"/>
        </w:rPr>
        <w:t xml:space="preserve">en también el patrimonio de las </w:t>
      </w:r>
      <w:r w:rsidR="00510D34" w:rsidRPr="0061307D">
        <w:rPr>
          <w:rFonts w:ascii="Arial" w:eastAsia="Times New Roman" w:hAnsi="Arial" w:cs="Arial"/>
          <w:sz w:val="28"/>
          <w:szCs w:val="28"/>
          <w:lang w:val="es-MX" w:eastAsia="es-MX"/>
        </w:rPr>
        <w:t>personas que van a entrarle</w:t>
      </w:r>
      <w:r w:rsidR="00AF72CA">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w:t>
      </w:r>
      <w:r w:rsidR="00AF72CA">
        <w:rPr>
          <w:rFonts w:ascii="Arial" w:eastAsia="Times New Roman" w:hAnsi="Arial" w:cs="Arial"/>
          <w:sz w:val="28"/>
          <w:szCs w:val="28"/>
          <w:lang w:val="es-MX" w:eastAsia="es-MX"/>
        </w:rPr>
        <w:t>S</w:t>
      </w:r>
      <w:r w:rsidR="00510D34" w:rsidRPr="0061307D">
        <w:rPr>
          <w:rFonts w:ascii="Arial" w:eastAsia="Times New Roman" w:hAnsi="Arial" w:cs="Arial"/>
          <w:sz w:val="28"/>
          <w:szCs w:val="28"/>
          <w:lang w:val="es-MX" w:eastAsia="es-MX"/>
        </w:rPr>
        <w:t>olamente es</w:t>
      </w:r>
      <w:r w:rsidR="00AF72CA">
        <w:rPr>
          <w:rFonts w:ascii="Arial" w:eastAsia="Times New Roman" w:hAnsi="Arial" w:cs="Arial"/>
          <w:sz w:val="28"/>
          <w:szCs w:val="28"/>
          <w:lang w:val="es-MX" w:eastAsia="es-MX"/>
        </w:rPr>
        <w:t>, en este documento de las Reglas de Op</w:t>
      </w:r>
      <w:r w:rsidR="00510D34">
        <w:rPr>
          <w:rFonts w:ascii="Arial" w:eastAsia="Times New Roman" w:hAnsi="Arial" w:cs="Arial"/>
          <w:sz w:val="28"/>
          <w:szCs w:val="28"/>
          <w:lang w:val="es-MX" w:eastAsia="es-MX"/>
        </w:rPr>
        <w:t>eración</w:t>
      </w:r>
      <w:r w:rsidR="00AF72CA">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donde podemos subsanar </w:t>
      </w:r>
      <w:r w:rsidR="00510D34" w:rsidRPr="0061307D">
        <w:rPr>
          <w:rFonts w:ascii="Arial" w:eastAsia="Times New Roman" w:hAnsi="Arial" w:cs="Arial"/>
          <w:sz w:val="28"/>
          <w:szCs w:val="28"/>
          <w:lang w:val="es-MX" w:eastAsia="es-MX"/>
        </w:rPr>
        <w:t>cualquier duda</w:t>
      </w:r>
      <w:r w:rsidR="00AF72CA">
        <w:rPr>
          <w:rFonts w:ascii="Arial" w:eastAsia="Times New Roman" w:hAnsi="Arial" w:cs="Arial"/>
          <w:sz w:val="28"/>
          <w:szCs w:val="28"/>
          <w:lang w:val="es-MX" w:eastAsia="es-MX"/>
        </w:rPr>
        <w:t xml:space="preserve"> que </w:t>
      </w:r>
      <w:r w:rsidR="00510D34" w:rsidRPr="0061307D">
        <w:rPr>
          <w:rFonts w:ascii="Arial" w:eastAsia="Times New Roman" w:hAnsi="Arial" w:cs="Arial"/>
          <w:sz w:val="28"/>
          <w:szCs w:val="28"/>
          <w:lang w:val="es-MX" w:eastAsia="es-MX"/>
        </w:rPr>
        <w:t>se tenga</w:t>
      </w:r>
      <w:r w:rsidR="00AF72CA">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cualquier problem</w:t>
      </w:r>
      <w:r w:rsidR="00510D34">
        <w:rPr>
          <w:rFonts w:ascii="Arial" w:eastAsia="Times New Roman" w:hAnsi="Arial" w:cs="Arial"/>
          <w:sz w:val="28"/>
          <w:szCs w:val="28"/>
          <w:lang w:val="es-MX" w:eastAsia="es-MX"/>
        </w:rPr>
        <w:t xml:space="preserve">a que podamos visualizar ya sea </w:t>
      </w:r>
      <w:r w:rsidR="00510D34" w:rsidRPr="0061307D">
        <w:rPr>
          <w:rFonts w:ascii="Arial" w:eastAsia="Times New Roman" w:hAnsi="Arial" w:cs="Arial"/>
          <w:sz w:val="28"/>
          <w:szCs w:val="28"/>
          <w:lang w:val="es-MX" w:eastAsia="es-MX"/>
        </w:rPr>
        <w:t>del pasado o de lo que puede pasar</w:t>
      </w:r>
      <w:r w:rsidR="00510D34">
        <w:rPr>
          <w:rFonts w:ascii="Arial" w:eastAsia="Times New Roman" w:hAnsi="Arial" w:cs="Arial"/>
          <w:sz w:val="28"/>
          <w:szCs w:val="28"/>
          <w:lang w:val="es-MX" w:eastAsia="es-MX"/>
        </w:rPr>
        <w:t xml:space="preserve"> en el futuro</w:t>
      </w:r>
      <w:r w:rsidR="00AF72CA">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para eso son las Reglas de O</w:t>
      </w:r>
      <w:r w:rsidR="00510D34" w:rsidRPr="0061307D">
        <w:rPr>
          <w:rFonts w:ascii="Arial" w:eastAsia="Times New Roman" w:hAnsi="Arial" w:cs="Arial"/>
          <w:sz w:val="28"/>
          <w:szCs w:val="28"/>
          <w:lang w:val="es-MX" w:eastAsia="es-MX"/>
        </w:rPr>
        <w:t>pera</w:t>
      </w:r>
      <w:r w:rsidR="00510D34">
        <w:rPr>
          <w:rFonts w:ascii="Arial" w:eastAsia="Times New Roman" w:hAnsi="Arial" w:cs="Arial"/>
          <w:sz w:val="28"/>
          <w:szCs w:val="28"/>
          <w:lang w:val="es-MX" w:eastAsia="es-MX"/>
        </w:rPr>
        <w:t>ción, precisamente</w:t>
      </w:r>
      <w:r w:rsidR="00AF72CA">
        <w:rPr>
          <w:rFonts w:ascii="Arial" w:eastAsia="Times New Roman" w:hAnsi="Arial" w:cs="Arial"/>
          <w:sz w:val="28"/>
          <w:szCs w:val="28"/>
          <w:lang w:val="es-MX" w:eastAsia="es-MX"/>
        </w:rPr>
        <w:t>, p</w:t>
      </w:r>
      <w:r w:rsidR="00510D34">
        <w:rPr>
          <w:rFonts w:ascii="Arial" w:eastAsia="Times New Roman" w:hAnsi="Arial" w:cs="Arial"/>
          <w:sz w:val="28"/>
          <w:szCs w:val="28"/>
          <w:lang w:val="es-MX" w:eastAsia="es-MX"/>
        </w:rPr>
        <w:t>ara eso</w:t>
      </w:r>
      <w:r w:rsidR="00AF72CA">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para blindar el P</w:t>
      </w:r>
      <w:r w:rsidR="00510D34" w:rsidRPr="0061307D">
        <w:rPr>
          <w:rFonts w:ascii="Arial" w:eastAsia="Times New Roman" w:hAnsi="Arial" w:cs="Arial"/>
          <w:sz w:val="28"/>
          <w:szCs w:val="28"/>
          <w:lang w:val="es-MX" w:eastAsia="es-MX"/>
        </w:rPr>
        <w:t>rograma</w:t>
      </w:r>
      <w:r w:rsidR="00AF72CA">
        <w:rPr>
          <w:rFonts w:ascii="Arial" w:eastAsia="Times New Roman" w:hAnsi="Arial" w:cs="Arial"/>
          <w:sz w:val="28"/>
          <w:szCs w:val="28"/>
          <w:lang w:val="es-MX" w:eastAsia="es-MX"/>
        </w:rPr>
        <w:t>, para que ningún R</w:t>
      </w:r>
      <w:r w:rsidR="00510D34" w:rsidRPr="0061307D">
        <w:rPr>
          <w:rFonts w:ascii="Arial" w:eastAsia="Times New Roman" w:hAnsi="Arial" w:cs="Arial"/>
          <w:sz w:val="28"/>
          <w:szCs w:val="28"/>
          <w:lang w:val="es-MX" w:eastAsia="es-MX"/>
        </w:rPr>
        <w:t>egidor</w:t>
      </w:r>
      <w:r w:rsidR="00AF72CA">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ni ningún trabajador</w:t>
      </w:r>
      <w:r w:rsidR="00AF72CA">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ni ningún F</w:t>
      </w:r>
      <w:r w:rsidR="00510D34" w:rsidRPr="0061307D">
        <w:rPr>
          <w:rFonts w:ascii="Arial" w:eastAsia="Times New Roman" w:hAnsi="Arial" w:cs="Arial"/>
          <w:sz w:val="28"/>
          <w:szCs w:val="28"/>
          <w:lang w:val="es-MX" w:eastAsia="es-MX"/>
        </w:rPr>
        <w:t xml:space="preserve">uncionario </w:t>
      </w:r>
      <w:r w:rsidR="00510D34">
        <w:rPr>
          <w:rFonts w:ascii="Arial" w:eastAsia="Times New Roman" w:hAnsi="Arial" w:cs="Arial"/>
          <w:sz w:val="28"/>
          <w:szCs w:val="28"/>
          <w:lang w:val="es-MX" w:eastAsia="es-MX"/>
        </w:rPr>
        <w:t>P</w:t>
      </w:r>
      <w:r w:rsidR="00510D34" w:rsidRPr="0061307D">
        <w:rPr>
          <w:rFonts w:ascii="Arial" w:eastAsia="Times New Roman" w:hAnsi="Arial" w:cs="Arial"/>
          <w:sz w:val="28"/>
          <w:szCs w:val="28"/>
          <w:lang w:val="es-MX" w:eastAsia="es-MX"/>
        </w:rPr>
        <w:t>úblico</w:t>
      </w:r>
      <w:r w:rsidR="00AF72CA">
        <w:rPr>
          <w:rFonts w:ascii="Arial" w:eastAsia="Times New Roman" w:hAnsi="Arial" w:cs="Arial"/>
          <w:sz w:val="28"/>
          <w:szCs w:val="28"/>
          <w:lang w:val="es-MX" w:eastAsia="es-MX"/>
        </w:rPr>
        <w:t>, quiera</w:t>
      </w:r>
      <w:r w:rsidR="00510D34" w:rsidRPr="0061307D">
        <w:rPr>
          <w:rFonts w:ascii="Arial" w:eastAsia="Times New Roman" w:hAnsi="Arial" w:cs="Arial"/>
          <w:sz w:val="28"/>
          <w:szCs w:val="28"/>
          <w:lang w:val="es-MX" w:eastAsia="es-MX"/>
        </w:rPr>
        <w:t xml:space="preserve"> hacer en </w:t>
      </w:r>
      <w:r w:rsidR="00AF72CA">
        <w:rPr>
          <w:rFonts w:ascii="Arial" w:eastAsia="Times New Roman" w:hAnsi="Arial" w:cs="Arial"/>
          <w:sz w:val="28"/>
          <w:szCs w:val="28"/>
          <w:lang w:val="es-MX" w:eastAsia="es-MX"/>
        </w:rPr>
        <w:t xml:space="preserve">12 </w:t>
      </w:r>
      <w:r w:rsidR="00510D34" w:rsidRPr="0061307D">
        <w:rPr>
          <w:rFonts w:ascii="Arial" w:eastAsia="Times New Roman" w:hAnsi="Arial" w:cs="Arial"/>
          <w:sz w:val="28"/>
          <w:szCs w:val="28"/>
          <w:lang w:val="es-MX" w:eastAsia="es-MX"/>
        </w:rPr>
        <w:t>doce meses</w:t>
      </w:r>
      <w:r w:rsidR="00AF72CA">
        <w:rPr>
          <w:rFonts w:ascii="Arial" w:eastAsia="Times New Roman" w:hAnsi="Arial" w:cs="Arial"/>
          <w:sz w:val="28"/>
          <w:szCs w:val="28"/>
          <w:lang w:val="es-MX" w:eastAsia="es-MX"/>
        </w:rPr>
        <w:t xml:space="preserve">, lo que no ha </w:t>
      </w:r>
      <w:r w:rsidR="00510D34" w:rsidRPr="0061307D">
        <w:rPr>
          <w:rFonts w:ascii="Arial" w:eastAsia="Times New Roman" w:hAnsi="Arial" w:cs="Arial"/>
          <w:sz w:val="28"/>
          <w:szCs w:val="28"/>
          <w:lang w:val="es-MX" w:eastAsia="es-MX"/>
        </w:rPr>
        <w:t>hecho en toda su vida</w:t>
      </w:r>
      <w:r w:rsidR="00AE4D92">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w:t>
      </w:r>
      <w:r w:rsidR="00510D34">
        <w:rPr>
          <w:rFonts w:ascii="Arial" w:eastAsia="Times New Roman" w:hAnsi="Arial" w:cs="Arial"/>
          <w:sz w:val="28"/>
          <w:szCs w:val="28"/>
          <w:lang w:val="es-MX" w:eastAsia="es-MX"/>
        </w:rPr>
        <w:t>hay que blindarlo</w:t>
      </w:r>
      <w:r w:rsidR="00AE4D92">
        <w:rPr>
          <w:rFonts w:ascii="Arial" w:eastAsia="Times New Roman" w:hAnsi="Arial" w:cs="Arial"/>
          <w:sz w:val="28"/>
          <w:szCs w:val="28"/>
          <w:lang w:val="es-MX" w:eastAsia="es-MX"/>
        </w:rPr>
        <w:t>. P</w:t>
      </w:r>
      <w:r w:rsidR="00510D34">
        <w:rPr>
          <w:rFonts w:ascii="Arial" w:eastAsia="Times New Roman" w:hAnsi="Arial" w:cs="Arial"/>
          <w:sz w:val="28"/>
          <w:szCs w:val="28"/>
          <w:lang w:val="es-MX" w:eastAsia="es-MX"/>
        </w:rPr>
        <w:t xml:space="preserve">orque si tú conoces </w:t>
      </w:r>
      <w:r w:rsidR="00AE4D92">
        <w:rPr>
          <w:rFonts w:ascii="Arial" w:eastAsia="Times New Roman" w:hAnsi="Arial" w:cs="Arial"/>
          <w:sz w:val="28"/>
          <w:szCs w:val="28"/>
          <w:lang w:val="es-MX" w:eastAsia="es-MX"/>
        </w:rPr>
        <w:t xml:space="preserve">a </w:t>
      </w:r>
      <w:r w:rsidR="00510D34">
        <w:rPr>
          <w:rFonts w:ascii="Arial" w:eastAsia="Times New Roman" w:hAnsi="Arial" w:cs="Arial"/>
          <w:sz w:val="28"/>
          <w:szCs w:val="28"/>
          <w:lang w:val="es-MX" w:eastAsia="es-MX"/>
        </w:rPr>
        <w:t>uno de esta A</w:t>
      </w:r>
      <w:r w:rsidR="00510D34" w:rsidRPr="0061307D">
        <w:rPr>
          <w:rFonts w:ascii="Arial" w:eastAsia="Times New Roman" w:hAnsi="Arial" w:cs="Arial"/>
          <w:sz w:val="28"/>
          <w:szCs w:val="28"/>
          <w:lang w:val="es-MX" w:eastAsia="es-MX"/>
        </w:rPr>
        <w:t>dministración</w:t>
      </w:r>
      <w:r w:rsidR="00AE4D92">
        <w:rPr>
          <w:rFonts w:ascii="Arial" w:eastAsia="Times New Roman" w:hAnsi="Arial" w:cs="Arial"/>
          <w:sz w:val="28"/>
          <w:szCs w:val="28"/>
          <w:lang w:val="es-MX" w:eastAsia="es-MX"/>
        </w:rPr>
        <w:t>, yo conozco muchos de A</w:t>
      </w:r>
      <w:r w:rsidR="00510D34" w:rsidRPr="0061307D">
        <w:rPr>
          <w:rFonts w:ascii="Arial" w:eastAsia="Times New Roman" w:hAnsi="Arial" w:cs="Arial"/>
          <w:sz w:val="28"/>
          <w:szCs w:val="28"/>
          <w:lang w:val="es-MX" w:eastAsia="es-MX"/>
        </w:rPr>
        <w:t>dministraciones pasadas</w:t>
      </w:r>
      <w:r w:rsidR="00AE4D92">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Y</w:t>
      </w:r>
      <w:r w:rsidR="00AE4D92">
        <w:rPr>
          <w:rFonts w:ascii="Arial" w:eastAsia="Times New Roman" w:hAnsi="Arial" w:cs="Arial"/>
          <w:sz w:val="28"/>
          <w:szCs w:val="28"/>
          <w:lang w:val="es-MX" w:eastAsia="es-MX"/>
        </w:rPr>
        <w:t xml:space="preserve">, sabes a </w:t>
      </w:r>
      <w:r w:rsidR="00510D34" w:rsidRPr="0061307D">
        <w:rPr>
          <w:rFonts w:ascii="Arial" w:eastAsia="Times New Roman" w:hAnsi="Arial" w:cs="Arial"/>
          <w:sz w:val="28"/>
          <w:szCs w:val="28"/>
          <w:lang w:val="es-MX" w:eastAsia="es-MX"/>
        </w:rPr>
        <w:t>quiénes me refiero</w:t>
      </w:r>
      <w:r w:rsidR="00AE4D92">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w:t>
      </w:r>
      <w:r w:rsidR="00AE4D92">
        <w:rPr>
          <w:rFonts w:ascii="Arial" w:eastAsia="Times New Roman" w:hAnsi="Arial" w:cs="Arial"/>
          <w:sz w:val="28"/>
          <w:szCs w:val="28"/>
          <w:lang w:val="es-MX" w:eastAsia="es-MX"/>
        </w:rPr>
        <w:t>P</w:t>
      </w:r>
      <w:r w:rsidR="00510D34" w:rsidRPr="0061307D">
        <w:rPr>
          <w:rFonts w:ascii="Arial" w:eastAsia="Times New Roman" w:hAnsi="Arial" w:cs="Arial"/>
          <w:sz w:val="28"/>
          <w:szCs w:val="28"/>
          <w:lang w:val="es-MX" w:eastAsia="es-MX"/>
        </w:rPr>
        <w:t xml:space="preserve">ues es popular </w:t>
      </w:r>
      <w:r w:rsidR="00AE4D92">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hombre</w:t>
      </w:r>
      <w:r w:rsidR="00AE4D92">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todo el mundo lo sabe</w:t>
      </w:r>
      <w:r w:rsidR="00AE4D92">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Pero</w:t>
      </w:r>
      <w:r w:rsidR="00AE4D92">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a ver</w:t>
      </w:r>
      <w:r w:rsidR="00AE4D92">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vamos a asegurarnos que</w:t>
      </w:r>
      <w:r w:rsidR="00AE4D92">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e</w:t>
      </w:r>
      <w:r w:rsidR="00AE4D92">
        <w:rPr>
          <w:rFonts w:ascii="Arial" w:eastAsia="Times New Roman" w:hAnsi="Arial" w:cs="Arial"/>
          <w:sz w:val="28"/>
          <w:szCs w:val="28"/>
          <w:lang w:val="es-MX" w:eastAsia="es-MX"/>
        </w:rPr>
        <w:t>n esta A</w:t>
      </w:r>
      <w:r w:rsidR="00510D34">
        <w:rPr>
          <w:rFonts w:ascii="Arial" w:eastAsia="Times New Roman" w:hAnsi="Arial" w:cs="Arial"/>
          <w:sz w:val="28"/>
          <w:szCs w:val="28"/>
          <w:lang w:val="es-MX" w:eastAsia="es-MX"/>
        </w:rPr>
        <w:t>dministración</w:t>
      </w:r>
      <w:r w:rsidR="00AE4D92">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no suceda</w:t>
      </w:r>
      <w:r w:rsidR="00AE4D92">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w:t>
      </w:r>
      <w:r w:rsidR="00AE4D92">
        <w:rPr>
          <w:rFonts w:ascii="Arial" w:eastAsia="Times New Roman" w:hAnsi="Arial" w:cs="Arial"/>
          <w:sz w:val="28"/>
          <w:szCs w:val="28"/>
          <w:lang w:val="es-MX" w:eastAsia="es-MX"/>
        </w:rPr>
        <w:t>V</w:t>
      </w:r>
      <w:r w:rsidR="00510D34" w:rsidRPr="0061307D">
        <w:rPr>
          <w:rFonts w:ascii="Arial" w:eastAsia="Times New Roman" w:hAnsi="Arial" w:cs="Arial"/>
          <w:sz w:val="28"/>
          <w:szCs w:val="28"/>
          <w:lang w:val="es-MX" w:eastAsia="es-MX"/>
        </w:rPr>
        <w:t>amos a asegurarnos con todas las suspicac</w:t>
      </w:r>
      <w:r w:rsidR="00510D34">
        <w:rPr>
          <w:rFonts w:ascii="Arial" w:eastAsia="Times New Roman" w:hAnsi="Arial" w:cs="Arial"/>
          <w:sz w:val="28"/>
          <w:szCs w:val="28"/>
          <w:lang w:val="es-MX" w:eastAsia="es-MX"/>
        </w:rPr>
        <w:t>ia</w:t>
      </w:r>
      <w:r w:rsidR="00AE4D92">
        <w:rPr>
          <w:rFonts w:ascii="Arial" w:eastAsia="Times New Roman" w:hAnsi="Arial" w:cs="Arial"/>
          <w:sz w:val="28"/>
          <w:szCs w:val="28"/>
          <w:lang w:val="es-MX" w:eastAsia="es-MX"/>
        </w:rPr>
        <w:t>s,</w:t>
      </w:r>
      <w:r w:rsidR="00510D34">
        <w:rPr>
          <w:rFonts w:ascii="Arial" w:eastAsia="Times New Roman" w:hAnsi="Arial" w:cs="Arial"/>
          <w:sz w:val="28"/>
          <w:szCs w:val="28"/>
          <w:lang w:val="es-MX" w:eastAsia="es-MX"/>
        </w:rPr>
        <w:t xml:space="preserve"> con toda la desconfianza</w:t>
      </w:r>
      <w:r w:rsidR="00AE4D92">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con </w:t>
      </w:r>
      <w:r w:rsidR="00510D34" w:rsidRPr="0061307D">
        <w:rPr>
          <w:rFonts w:ascii="Arial" w:eastAsia="Times New Roman" w:hAnsi="Arial" w:cs="Arial"/>
          <w:sz w:val="28"/>
          <w:szCs w:val="28"/>
          <w:lang w:val="es-MX" w:eastAsia="es-MX"/>
        </w:rPr>
        <w:t>toda la intención de resol</w:t>
      </w:r>
      <w:r w:rsidR="00510D34">
        <w:rPr>
          <w:rFonts w:ascii="Arial" w:eastAsia="Times New Roman" w:hAnsi="Arial" w:cs="Arial"/>
          <w:sz w:val="28"/>
          <w:szCs w:val="28"/>
          <w:lang w:val="es-MX" w:eastAsia="es-MX"/>
        </w:rPr>
        <w:t>ver el problema</w:t>
      </w:r>
      <w:r w:rsidR="00AE4D92">
        <w:rPr>
          <w:rFonts w:ascii="Arial" w:eastAsia="Times New Roman" w:hAnsi="Arial" w:cs="Arial"/>
          <w:sz w:val="28"/>
          <w:szCs w:val="28"/>
          <w:lang w:val="es-MX" w:eastAsia="es-MX"/>
        </w:rPr>
        <w:t>, v</w:t>
      </w:r>
      <w:r w:rsidR="00510D34">
        <w:rPr>
          <w:rFonts w:ascii="Arial" w:eastAsia="Times New Roman" w:hAnsi="Arial" w:cs="Arial"/>
          <w:sz w:val="28"/>
          <w:szCs w:val="28"/>
          <w:lang w:val="es-MX" w:eastAsia="es-MX"/>
        </w:rPr>
        <w:t>amos haciendo Reglas de O</w:t>
      </w:r>
      <w:r w:rsidR="00510D34" w:rsidRPr="0061307D">
        <w:rPr>
          <w:rFonts w:ascii="Arial" w:eastAsia="Times New Roman" w:hAnsi="Arial" w:cs="Arial"/>
          <w:sz w:val="28"/>
          <w:szCs w:val="28"/>
          <w:lang w:val="es-MX" w:eastAsia="es-MX"/>
        </w:rPr>
        <w:t>peraci</w:t>
      </w:r>
      <w:r w:rsidR="00510D34">
        <w:rPr>
          <w:rFonts w:ascii="Arial" w:eastAsia="Times New Roman" w:hAnsi="Arial" w:cs="Arial"/>
          <w:sz w:val="28"/>
          <w:szCs w:val="28"/>
          <w:lang w:val="es-MX" w:eastAsia="es-MX"/>
        </w:rPr>
        <w:t>ón</w:t>
      </w:r>
      <w:r w:rsidR="00AE4D92">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que le garanticen a la gente</w:t>
      </w:r>
      <w:r w:rsidR="00AE4D92">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w:t>
      </w:r>
      <w:r w:rsidR="00510D34" w:rsidRPr="0061307D">
        <w:rPr>
          <w:rFonts w:ascii="Arial" w:eastAsia="Times New Roman" w:hAnsi="Arial" w:cs="Arial"/>
          <w:sz w:val="28"/>
          <w:szCs w:val="28"/>
          <w:lang w:val="es-MX" w:eastAsia="es-MX"/>
        </w:rPr>
        <w:t>el cuidado de su patrimonio</w:t>
      </w:r>
      <w:r w:rsidR="00AE4D92">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w:t>
      </w:r>
      <w:r w:rsidR="00AE4D92">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les parece</w:t>
      </w:r>
      <w:r w:rsidR="00AE4D92">
        <w:rPr>
          <w:rFonts w:ascii="Arial" w:eastAsia="Times New Roman" w:hAnsi="Arial" w:cs="Arial"/>
          <w:sz w:val="28"/>
          <w:szCs w:val="28"/>
          <w:lang w:val="es-MX" w:eastAsia="es-MX"/>
        </w:rPr>
        <w:t xml:space="preserve">? Vamos lo </w:t>
      </w:r>
      <w:r w:rsidR="00510D34" w:rsidRPr="0061307D">
        <w:rPr>
          <w:rFonts w:ascii="Arial" w:eastAsia="Times New Roman" w:hAnsi="Arial" w:cs="Arial"/>
          <w:sz w:val="28"/>
          <w:szCs w:val="28"/>
          <w:lang w:val="es-MX" w:eastAsia="es-MX"/>
        </w:rPr>
        <w:t>haciéndol</w:t>
      </w:r>
      <w:r w:rsidR="00510D34">
        <w:rPr>
          <w:rFonts w:ascii="Arial" w:eastAsia="Times New Roman" w:hAnsi="Arial" w:cs="Arial"/>
          <w:sz w:val="28"/>
          <w:szCs w:val="28"/>
          <w:lang w:val="es-MX" w:eastAsia="es-MX"/>
        </w:rPr>
        <w:t>o</w:t>
      </w:r>
      <w:r w:rsidR="00AE4D92">
        <w:rPr>
          <w:rFonts w:ascii="Arial" w:eastAsia="Times New Roman" w:hAnsi="Arial" w:cs="Arial"/>
          <w:sz w:val="28"/>
          <w:szCs w:val="28"/>
          <w:lang w:val="es-MX" w:eastAsia="es-MX"/>
        </w:rPr>
        <w:t>, de verdad. Q</w:t>
      </w:r>
      <w:r w:rsidR="00510D34">
        <w:rPr>
          <w:rFonts w:ascii="Arial" w:eastAsia="Times New Roman" w:hAnsi="Arial" w:cs="Arial"/>
          <w:sz w:val="28"/>
          <w:szCs w:val="28"/>
          <w:lang w:val="es-MX" w:eastAsia="es-MX"/>
        </w:rPr>
        <w:t>ue</w:t>
      </w:r>
      <w:r w:rsidR="00AE4D92">
        <w:rPr>
          <w:rFonts w:ascii="Arial" w:eastAsia="Times New Roman" w:hAnsi="Arial" w:cs="Arial"/>
          <w:sz w:val="28"/>
          <w:szCs w:val="28"/>
          <w:lang w:val="es-MX" w:eastAsia="es-MX"/>
        </w:rPr>
        <w:t>,</w:t>
      </w:r>
      <w:r w:rsidR="00510D34">
        <w:rPr>
          <w:rFonts w:ascii="Arial" w:eastAsia="Times New Roman" w:hAnsi="Arial" w:cs="Arial"/>
          <w:sz w:val="28"/>
          <w:szCs w:val="28"/>
          <w:lang w:val="es-MX" w:eastAsia="es-MX"/>
        </w:rPr>
        <w:t xml:space="preserve"> si no caminamos </w:t>
      </w:r>
      <w:r w:rsidR="00AE4D92">
        <w:rPr>
          <w:rFonts w:ascii="Arial" w:eastAsia="Times New Roman" w:hAnsi="Arial" w:cs="Arial"/>
          <w:sz w:val="28"/>
          <w:szCs w:val="28"/>
          <w:lang w:val="es-MX" w:eastAsia="es-MX"/>
        </w:rPr>
        <w:t>en este P</w:t>
      </w:r>
      <w:r w:rsidR="00510D34" w:rsidRPr="0061307D">
        <w:rPr>
          <w:rFonts w:ascii="Arial" w:eastAsia="Times New Roman" w:hAnsi="Arial" w:cs="Arial"/>
          <w:sz w:val="28"/>
          <w:szCs w:val="28"/>
          <w:lang w:val="es-MX" w:eastAsia="es-MX"/>
        </w:rPr>
        <w:t>royecto</w:t>
      </w:r>
      <w:r w:rsidR="00AE4D92">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sino caminamos</w:t>
      </w:r>
      <w:r w:rsidR="00AE4D92">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no vamos a saber </w:t>
      </w:r>
      <w:r w:rsidR="00510D34">
        <w:rPr>
          <w:rFonts w:ascii="Arial" w:eastAsia="Times New Roman" w:hAnsi="Arial" w:cs="Arial"/>
          <w:sz w:val="28"/>
          <w:szCs w:val="28"/>
          <w:lang w:val="es-MX" w:eastAsia="es-MX"/>
        </w:rPr>
        <w:t>lo que pudo haber pasado</w:t>
      </w:r>
      <w:r w:rsidR="00AE4D92">
        <w:rPr>
          <w:rFonts w:ascii="Arial" w:eastAsia="Times New Roman" w:hAnsi="Arial" w:cs="Arial"/>
          <w:sz w:val="28"/>
          <w:szCs w:val="28"/>
          <w:lang w:val="es-MX" w:eastAsia="es-MX"/>
        </w:rPr>
        <w:t>. Y,</w:t>
      </w:r>
      <w:r w:rsidR="00510D34">
        <w:rPr>
          <w:rFonts w:ascii="Arial" w:eastAsia="Times New Roman" w:hAnsi="Arial" w:cs="Arial"/>
          <w:sz w:val="28"/>
          <w:szCs w:val="28"/>
          <w:lang w:val="es-MX" w:eastAsia="es-MX"/>
        </w:rPr>
        <w:t xml:space="preserve"> creo </w:t>
      </w:r>
      <w:r w:rsidR="00510D34" w:rsidRPr="0061307D">
        <w:rPr>
          <w:rFonts w:ascii="Arial" w:eastAsia="Times New Roman" w:hAnsi="Arial" w:cs="Arial"/>
          <w:sz w:val="28"/>
          <w:szCs w:val="28"/>
          <w:lang w:val="es-MX" w:eastAsia="es-MX"/>
        </w:rPr>
        <w:t>que</w:t>
      </w:r>
      <w:r w:rsidR="00AE4D92">
        <w:rPr>
          <w:rFonts w:ascii="Arial" w:eastAsia="Times New Roman" w:hAnsi="Arial" w:cs="Arial"/>
          <w:sz w:val="28"/>
          <w:szCs w:val="28"/>
          <w:lang w:val="es-MX" w:eastAsia="es-MX"/>
        </w:rPr>
        <w:t>, nos merecemos como C</w:t>
      </w:r>
      <w:r w:rsidR="00510D34" w:rsidRPr="0061307D">
        <w:rPr>
          <w:rFonts w:ascii="Arial" w:eastAsia="Times New Roman" w:hAnsi="Arial" w:cs="Arial"/>
          <w:sz w:val="28"/>
          <w:szCs w:val="28"/>
          <w:lang w:val="es-MX" w:eastAsia="es-MX"/>
        </w:rPr>
        <w:t>iudad</w:t>
      </w:r>
      <w:r w:rsidR="00AE4D92">
        <w:rPr>
          <w:rFonts w:ascii="Arial" w:eastAsia="Times New Roman" w:hAnsi="Arial" w:cs="Arial"/>
          <w:sz w:val="28"/>
          <w:szCs w:val="28"/>
          <w:lang w:val="es-MX" w:eastAsia="es-MX"/>
        </w:rPr>
        <w:t>,</w:t>
      </w:r>
      <w:r w:rsidR="00510D34" w:rsidRPr="0061307D">
        <w:rPr>
          <w:rFonts w:ascii="Arial" w:eastAsia="Times New Roman" w:hAnsi="Arial" w:cs="Arial"/>
          <w:sz w:val="28"/>
          <w:szCs w:val="28"/>
          <w:lang w:val="es-MX" w:eastAsia="es-MX"/>
        </w:rPr>
        <w:t xml:space="preserve"> darnos la oportunidad d</w:t>
      </w:r>
      <w:r w:rsidR="00AE4D92">
        <w:rPr>
          <w:rFonts w:ascii="Arial" w:eastAsia="Times New Roman" w:hAnsi="Arial" w:cs="Arial"/>
          <w:sz w:val="28"/>
          <w:szCs w:val="28"/>
          <w:lang w:val="es-MX" w:eastAsia="es-MX"/>
        </w:rPr>
        <w:t>e trabajar en este interesante P</w:t>
      </w:r>
      <w:r w:rsidR="00510D34" w:rsidRPr="0061307D">
        <w:rPr>
          <w:rFonts w:ascii="Arial" w:eastAsia="Times New Roman" w:hAnsi="Arial" w:cs="Arial"/>
          <w:sz w:val="28"/>
          <w:szCs w:val="28"/>
          <w:lang w:val="es-MX" w:eastAsia="es-MX"/>
        </w:rPr>
        <w:t>royecto</w:t>
      </w:r>
      <w:r w:rsidR="00510D34">
        <w:rPr>
          <w:rFonts w:ascii="Arial" w:eastAsia="Times New Roman" w:hAnsi="Arial" w:cs="Arial"/>
          <w:sz w:val="28"/>
          <w:szCs w:val="28"/>
          <w:lang w:val="es-MX" w:eastAsia="es-MX"/>
        </w:rPr>
        <w:t>, es cuanto, S</w:t>
      </w:r>
      <w:r w:rsidR="00510D34" w:rsidRPr="0061307D">
        <w:rPr>
          <w:rFonts w:ascii="Arial" w:eastAsia="Times New Roman" w:hAnsi="Arial" w:cs="Arial"/>
          <w:sz w:val="28"/>
          <w:szCs w:val="28"/>
          <w:lang w:val="es-MX" w:eastAsia="es-MX"/>
        </w:rPr>
        <w:t>eñor</w:t>
      </w:r>
      <w:r w:rsidR="00510D34">
        <w:rPr>
          <w:rFonts w:ascii="Arial" w:eastAsia="Times New Roman" w:hAnsi="Arial" w:cs="Arial"/>
          <w:sz w:val="28"/>
          <w:szCs w:val="28"/>
          <w:lang w:val="es-MX" w:eastAsia="es-MX"/>
        </w:rPr>
        <w:t>a S</w:t>
      </w:r>
      <w:r w:rsidR="00510D34" w:rsidRPr="0061307D">
        <w:rPr>
          <w:rFonts w:ascii="Arial" w:eastAsia="Times New Roman" w:hAnsi="Arial" w:cs="Arial"/>
          <w:sz w:val="28"/>
          <w:szCs w:val="28"/>
          <w:lang w:val="es-MX" w:eastAsia="es-MX"/>
        </w:rPr>
        <w:t>ecretario</w:t>
      </w:r>
      <w:r w:rsidR="00510D34">
        <w:rPr>
          <w:rFonts w:ascii="Arial" w:eastAsia="Times New Roman" w:hAnsi="Arial" w:cs="Arial"/>
          <w:sz w:val="28"/>
          <w:szCs w:val="28"/>
          <w:lang w:val="es-MX" w:eastAsia="es-MX"/>
        </w:rPr>
        <w:t>.</w:t>
      </w:r>
      <w:r w:rsidR="00AE4D92">
        <w:rPr>
          <w:rFonts w:ascii="Arial" w:eastAsia="Times New Roman" w:hAnsi="Arial" w:cs="Arial"/>
          <w:sz w:val="28"/>
          <w:szCs w:val="28"/>
          <w:lang w:val="es-MX" w:eastAsia="es-MX"/>
        </w:rPr>
        <w:t xml:space="preserve"> </w:t>
      </w:r>
      <w:r w:rsidR="001244C3">
        <w:rPr>
          <w:rFonts w:ascii="Arial" w:eastAsia="Times New Roman" w:hAnsi="Arial" w:cs="Arial"/>
          <w:sz w:val="28"/>
          <w:szCs w:val="28"/>
          <w:lang w:val="es-MX" w:eastAsia="es-MX"/>
        </w:rPr>
        <w:t xml:space="preserve"> </w:t>
      </w:r>
      <w:r w:rsidR="001244C3">
        <w:rPr>
          <w:rFonts w:ascii="Arial" w:eastAsia="Times New Roman" w:hAnsi="Arial" w:cs="Arial"/>
          <w:b/>
          <w:i/>
          <w:sz w:val="28"/>
          <w:szCs w:val="28"/>
          <w:lang w:val="es-MX" w:eastAsia="es-MX"/>
        </w:rPr>
        <w:t xml:space="preserve">C. Secretaria de Gobierno Municipal Claudia Margarita Robles Gómez: </w:t>
      </w:r>
      <w:r w:rsidR="001244C3">
        <w:rPr>
          <w:rFonts w:ascii="Arial" w:eastAsia="Times New Roman" w:hAnsi="Arial" w:cs="Arial"/>
          <w:sz w:val="28"/>
          <w:szCs w:val="28"/>
          <w:lang w:val="es-MX" w:eastAsia="es-MX"/>
        </w:rPr>
        <w:t xml:space="preserve">Gracias Presidente. Si no hay ninguna otra </w:t>
      </w:r>
      <w:r w:rsidR="001244C3">
        <w:rPr>
          <w:rFonts w:ascii="Arial" w:eastAsia="Times New Roman" w:hAnsi="Arial" w:cs="Arial"/>
          <w:sz w:val="28"/>
          <w:szCs w:val="28"/>
          <w:lang w:val="es-MX" w:eastAsia="es-MX"/>
        </w:rPr>
        <w:lastRenderedPageBreak/>
        <w:t xml:space="preserve">manifestación o comentario, respecto de esta Iniciativa de Acuerdo, queda a su consideración la misma, para que, quiénes están a favor de aprobarlo en os términos propuestos, lo manifiesten levantando su mano…. </w:t>
      </w:r>
      <w:r w:rsidR="001244C3">
        <w:rPr>
          <w:rFonts w:ascii="Arial" w:eastAsia="Times New Roman" w:hAnsi="Arial" w:cs="Arial"/>
          <w:b/>
          <w:sz w:val="28"/>
          <w:szCs w:val="28"/>
          <w:lang w:val="es-MX" w:eastAsia="es-MX"/>
        </w:rPr>
        <w:t xml:space="preserve">10 votos a favor. 6 votos en contra: </w:t>
      </w:r>
      <w:r w:rsidR="001244C3">
        <w:rPr>
          <w:rFonts w:ascii="Arial" w:eastAsia="Times New Roman" w:hAnsi="Arial" w:cs="Arial"/>
          <w:sz w:val="28"/>
          <w:szCs w:val="28"/>
          <w:lang w:val="es-MX" w:eastAsia="es-MX"/>
        </w:rPr>
        <w:t xml:space="preserve">Del C. Regidor Jesús Ramírez Sánchez, de la C. Regidora Tania Magdalena Bernardino Juárez, de la C. Regidora Mónica Reynoso Romero, de la C. Regidora Sara Moreno Ramírez, del C. Regidor Raúl Chávez García y de la C. Regidora Laura Elena Martínez Ruvalcaba. </w:t>
      </w:r>
      <w:r w:rsidR="001244C3">
        <w:rPr>
          <w:rFonts w:ascii="Arial" w:eastAsia="Times New Roman" w:hAnsi="Arial" w:cs="Arial"/>
          <w:b/>
          <w:sz w:val="28"/>
          <w:szCs w:val="28"/>
          <w:lang w:val="es-MX" w:eastAsia="es-MX"/>
        </w:rPr>
        <w:t xml:space="preserve">Aprobado por mayoría absoluta. - - - - - - - - - - - - - - - - - - - - - - - - - - - - - - - </w:t>
      </w:r>
      <w:r w:rsidR="001244C3">
        <w:rPr>
          <w:rFonts w:ascii="Arial" w:eastAsia="Times New Roman" w:hAnsi="Arial" w:cs="Arial"/>
          <w:sz w:val="28"/>
          <w:szCs w:val="28"/>
          <w:lang w:val="es-MX" w:eastAsia="es-MX"/>
        </w:rPr>
        <w:t xml:space="preserve"> </w:t>
      </w:r>
      <w:r w:rsidR="00404752" w:rsidRPr="00DF3E1A">
        <w:rPr>
          <w:rFonts w:ascii="Arial" w:hAnsi="Arial" w:cs="Arial"/>
          <w:b/>
          <w:sz w:val="28"/>
          <w:szCs w:val="28"/>
          <w:u w:val="single"/>
        </w:rPr>
        <w:t>UNDÉCIMO</w:t>
      </w:r>
      <w:r w:rsidR="00DF3E1A" w:rsidRPr="00DF3E1A">
        <w:rPr>
          <w:rFonts w:ascii="Arial" w:hAnsi="Arial" w:cs="Arial"/>
          <w:b/>
          <w:sz w:val="28"/>
          <w:szCs w:val="28"/>
          <w:u w:val="single"/>
        </w:rPr>
        <w:t xml:space="preserve"> PUNTO</w:t>
      </w:r>
      <w:r w:rsidR="00404752">
        <w:rPr>
          <w:rFonts w:ascii="Arial" w:hAnsi="Arial" w:cs="Arial"/>
          <w:b/>
          <w:sz w:val="28"/>
          <w:szCs w:val="28"/>
        </w:rPr>
        <w:t xml:space="preserve">: </w:t>
      </w:r>
      <w:r w:rsidR="00404752">
        <w:rPr>
          <w:rFonts w:ascii="Arial" w:hAnsi="Arial" w:cs="Arial"/>
          <w:sz w:val="28"/>
          <w:szCs w:val="28"/>
        </w:rPr>
        <w:t xml:space="preserve">Iniciativa de Ordenamiento Municipal que propone la reforma de diversos Artículos del Reglamento Interno del Ayuntamiento de Zapotlán el Grande. Motiva la C. Regidora Tania Magdalena Bernardino Juárez. </w:t>
      </w:r>
      <w:r w:rsidR="00DF3E1A">
        <w:rPr>
          <w:rFonts w:ascii="Arial" w:hAnsi="Arial" w:cs="Arial"/>
          <w:b/>
          <w:i/>
          <w:sz w:val="28"/>
          <w:szCs w:val="28"/>
        </w:rPr>
        <w:t>C. Regidora Tania Magdalena Bernardino Juárez:</w:t>
      </w:r>
      <w:r w:rsidR="005F0BF0">
        <w:rPr>
          <w:rFonts w:ascii="Arial" w:hAnsi="Arial" w:cs="Arial"/>
          <w:b/>
          <w:i/>
          <w:sz w:val="28"/>
          <w:szCs w:val="28"/>
        </w:rPr>
        <w:t xml:space="preserve"> </w:t>
      </w:r>
      <w:r w:rsidR="005F0BF0" w:rsidRPr="005A7B41">
        <w:rPr>
          <w:rFonts w:ascii="Arial" w:hAnsi="Arial" w:cs="Arial"/>
          <w:b/>
          <w:i/>
          <w:sz w:val="28"/>
          <w:szCs w:val="28"/>
        </w:rPr>
        <w:t>ASUNTO:</w:t>
      </w:r>
      <w:r w:rsidR="005F0BF0" w:rsidRPr="005A7B41">
        <w:rPr>
          <w:rFonts w:ascii="Arial" w:hAnsi="Arial" w:cs="Arial"/>
          <w:i/>
          <w:sz w:val="28"/>
          <w:szCs w:val="28"/>
        </w:rPr>
        <w:t xml:space="preserve"> INICIATIVA DE ORDENAMIENTO MUNICIPAL QUE PROPONE LA REFORMA DE DIVERSOS ARTICULOS DEL REGLAMENTO INTERIOR DE ZAPOTLÁN EL GRANDE.</w:t>
      </w:r>
      <w:r w:rsidR="007E2BE8">
        <w:rPr>
          <w:rFonts w:ascii="Arial" w:hAnsi="Arial" w:cs="Arial"/>
          <w:b/>
          <w:i/>
          <w:sz w:val="28"/>
          <w:szCs w:val="28"/>
        </w:rPr>
        <w:t xml:space="preserve"> </w:t>
      </w:r>
      <w:r w:rsidR="005F0BF0" w:rsidRPr="005A7B41">
        <w:rPr>
          <w:rFonts w:ascii="Arial" w:hAnsi="Arial" w:cs="Arial"/>
          <w:b/>
          <w:i/>
          <w:sz w:val="28"/>
          <w:szCs w:val="28"/>
        </w:rPr>
        <w:t xml:space="preserve">H. AYUNTAMIENTO CONSTITUCIONAL DE ZAPOTLÁN EL GRANDE, JALISCO. PRESENTE  </w:t>
      </w:r>
      <w:r w:rsidR="005F0BF0" w:rsidRPr="005A7B41">
        <w:rPr>
          <w:rFonts w:ascii="Arial" w:hAnsi="Arial" w:cs="Arial"/>
          <w:i/>
          <w:sz w:val="28"/>
          <w:szCs w:val="28"/>
        </w:rPr>
        <w:t xml:space="preserve">Quien motiva y suscribe la presente </w:t>
      </w:r>
      <w:r w:rsidR="005F0BF0" w:rsidRPr="005A7B41">
        <w:rPr>
          <w:rFonts w:ascii="Arial" w:hAnsi="Arial" w:cs="Arial"/>
          <w:b/>
          <w:i/>
          <w:sz w:val="28"/>
          <w:szCs w:val="28"/>
        </w:rPr>
        <w:t xml:space="preserve">MTRA. TANIA MAGDALENA BERNARDINO JUÁREZ, </w:t>
      </w:r>
      <w:r w:rsidR="005F0BF0" w:rsidRPr="005A7B41">
        <w:rPr>
          <w:rFonts w:ascii="Arial" w:hAnsi="Arial" w:cs="Arial"/>
          <w:i/>
          <w:sz w:val="28"/>
          <w:szCs w:val="28"/>
        </w:rPr>
        <w:t>en mi carácter de Regidora del Ayuntamiento de Zapotlán el Grande, Jalisco; con fundamento en</w:t>
      </w:r>
      <w:r w:rsidR="005F0BF0" w:rsidRPr="005A7B41">
        <w:rPr>
          <w:rFonts w:ascii="Arial" w:hAnsi="Arial" w:cs="Arial"/>
          <w:i/>
          <w:iCs/>
          <w:color w:val="000000"/>
          <w:sz w:val="28"/>
          <w:szCs w:val="28"/>
        </w:rPr>
        <w:t xml:space="preserve"> los artículos 115 Constitucional fracciones I y II, artículos 2,3,73,77,85 fracción IV y demás relativos de la Constitución Política del Estado de Jalisco, 1,2,3,5,10,27,29,30,34,35, 37, 38, </w:t>
      </w:r>
      <w:r w:rsidR="005F0BF0" w:rsidRPr="005A7B41">
        <w:rPr>
          <w:rFonts w:ascii="Arial" w:hAnsi="Arial" w:cs="Arial"/>
          <w:i/>
          <w:sz w:val="28"/>
          <w:szCs w:val="28"/>
        </w:rPr>
        <w:t xml:space="preserve">49,50 de la Ley del Gobierno y la Administración Pública Municipal del Estado de Jalisco, así como lo normado en los artículos 40, 47, 51, 60, 87, 99, 104 al 109 y demás relativos y aplicables del Reglamento Interior del Ayuntamiento de Zapotlán el Grande, Jalisco; ordenamientos legales en vigor a la fecha, me permito </w:t>
      </w:r>
      <w:r w:rsidR="005F0BF0" w:rsidRPr="005A7B41">
        <w:rPr>
          <w:rFonts w:ascii="Arial" w:hAnsi="Arial" w:cs="Arial"/>
          <w:i/>
          <w:sz w:val="28"/>
          <w:szCs w:val="28"/>
        </w:rPr>
        <w:lastRenderedPageBreak/>
        <w:t xml:space="preserve">presentar a consideración de este honorable Pleno de Ayuntamiento la </w:t>
      </w:r>
      <w:r w:rsidR="005F0BF0" w:rsidRPr="005A7B41">
        <w:rPr>
          <w:rFonts w:ascii="Arial" w:hAnsi="Arial" w:cs="Arial"/>
          <w:b/>
          <w:i/>
          <w:sz w:val="28"/>
          <w:szCs w:val="28"/>
        </w:rPr>
        <w:t>“INICIATIVA DE ORDENAMIENTO MUNICIPAL QUE PROPONE LA REFORMA DE DIVERSOS ARTICULOS DEL REGLAMENTO INTERIOR DE ZAPOTLÁN EL GRANDE”</w:t>
      </w:r>
      <w:r w:rsidR="005F0BF0" w:rsidRPr="005A7B41">
        <w:rPr>
          <w:rFonts w:ascii="Arial" w:hAnsi="Arial" w:cs="Arial"/>
          <w:i/>
          <w:sz w:val="28"/>
          <w:szCs w:val="28"/>
        </w:rPr>
        <w:t xml:space="preserve"> para lo cual tengo a bien expresar la siguiente:</w:t>
      </w:r>
      <w:r w:rsidR="005F0BF0" w:rsidRPr="005A7B41">
        <w:rPr>
          <w:rFonts w:ascii="Arial" w:hAnsi="Arial" w:cs="Arial"/>
          <w:b/>
          <w:i/>
          <w:sz w:val="28"/>
          <w:szCs w:val="28"/>
        </w:rPr>
        <w:t xml:space="preserve"> </w:t>
      </w:r>
      <w:r w:rsidR="005F0BF0" w:rsidRPr="005A7B41">
        <w:rPr>
          <w:rFonts w:ascii="Arial" w:hAnsi="Arial" w:cs="Arial"/>
          <w:b/>
          <w:bCs/>
          <w:i/>
          <w:iCs/>
          <w:color w:val="000000"/>
          <w:sz w:val="28"/>
          <w:szCs w:val="28"/>
        </w:rPr>
        <w:t>EXPOSICIÓN DE MOTIVOS:</w:t>
      </w:r>
      <w:r w:rsidR="005F0BF0" w:rsidRPr="005A7B41">
        <w:rPr>
          <w:rFonts w:ascii="Arial" w:hAnsi="Arial" w:cs="Arial"/>
          <w:b/>
          <w:i/>
          <w:sz w:val="28"/>
          <w:szCs w:val="28"/>
        </w:rPr>
        <w:t xml:space="preserve"> </w:t>
      </w:r>
      <w:r w:rsidR="005F0BF0" w:rsidRPr="005A7B41">
        <w:rPr>
          <w:rFonts w:ascii="Arial" w:hAnsi="Arial" w:cs="Arial"/>
          <w:b/>
          <w:i/>
          <w:iCs/>
          <w:sz w:val="28"/>
          <w:szCs w:val="28"/>
        </w:rPr>
        <w:t>I.-</w:t>
      </w:r>
      <w:r w:rsidR="005F0BF0" w:rsidRPr="005A7B41">
        <w:rPr>
          <w:rFonts w:ascii="Arial" w:hAnsi="Arial" w:cs="Arial"/>
          <w:i/>
          <w:iCs/>
          <w:sz w:val="28"/>
          <w:szCs w:val="28"/>
        </w:rPr>
        <w:t xml:space="preserve"> Que 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el Municipio libre.</w:t>
      </w:r>
      <w:r w:rsidR="005F0BF0" w:rsidRPr="005A7B41">
        <w:rPr>
          <w:rFonts w:ascii="Arial" w:hAnsi="Arial" w:cs="Arial"/>
          <w:b/>
          <w:i/>
          <w:sz w:val="28"/>
          <w:szCs w:val="28"/>
        </w:rPr>
        <w:t xml:space="preserve"> </w:t>
      </w:r>
      <w:r w:rsidR="005F0BF0" w:rsidRPr="005A7B41">
        <w:rPr>
          <w:rFonts w:ascii="Arial" w:hAnsi="Arial" w:cs="Arial"/>
          <w:i/>
          <w:sz w:val="28"/>
          <w:szCs w:val="28"/>
        </w:rPr>
        <w:t>La Constitución Política del Estado de Jalisco en sus artículos 73, 77, 88 y relativos establece las bases de la organización política y administrativa del Estado de Jalisco que reconoce al Municipio Personalidad Jurídica y Patrimonio propio; estableciendo los mecanismos para organizar la Administración Pública Municipal; La Ley del Gobierno y la Administración Pública del Estado de Jalisco en sus artículos 2, 37, 38, y demás relativos y aplicables reconoce al Municipio como nivel de Gobierno, base de la organización política, administrativa y de la división territorial del Estado de Jalisco.</w:t>
      </w:r>
      <w:r w:rsidR="005F0BF0" w:rsidRPr="005A7B41">
        <w:rPr>
          <w:rFonts w:ascii="Arial" w:hAnsi="Arial" w:cs="Arial"/>
          <w:b/>
          <w:i/>
          <w:sz w:val="28"/>
          <w:szCs w:val="28"/>
        </w:rPr>
        <w:t xml:space="preserve"> </w:t>
      </w:r>
      <w:r w:rsidR="005F0BF0" w:rsidRPr="005A7B41">
        <w:rPr>
          <w:rFonts w:ascii="Arial" w:eastAsia="Times New Roman" w:hAnsi="Arial" w:cs="Arial"/>
          <w:b/>
          <w:i/>
          <w:snapToGrid w:val="0"/>
          <w:sz w:val="28"/>
          <w:szCs w:val="28"/>
        </w:rPr>
        <w:t>II.-</w:t>
      </w:r>
      <w:r w:rsidR="005F0BF0" w:rsidRPr="005A7B41">
        <w:rPr>
          <w:rFonts w:ascii="Arial" w:eastAsia="Times New Roman" w:hAnsi="Arial" w:cs="Arial"/>
          <w:i/>
          <w:sz w:val="28"/>
          <w:szCs w:val="28"/>
        </w:rPr>
        <w:t xml:space="preserve"> Asimismo en el artículo 115 fracción II inciso e), de la  Constitución Política de los Estados Unidos Mexicanos, establece la facultad de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w:t>
      </w:r>
      <w:r w:rsidR="005F0BF0" w:rsidRPr="005A7B41">
        <w:rPr>
          <w:rFonts w:ascii="Arial" w:eastAsia="Times New Roman" w:hAnsi="Arial" w:cs="Arial"/>
          <w:i/>
          <w:sz w:val="28"/>
          <w:szCs w:val="28"/>
        </w:rPr>
        <w:lastRenderedPageBreak/>
        <w:t xml:space="preserve">la participación ciudadana y vecinal. </w:t>
      </w:r>
      <w:r w:rsidR="005F0BF0" w:rsidRPr="005A7B41">
        <w:rPr>
          <w:rFonts w:ascii="Arial" w:eastAsia="Times New Roman" w:hAnsi="Arial" w:cs="Arial"/>
          <w:b/>
          <w:bCs/>
          <w:i/>
          <w:sz w:val="28"/>
          <w:szCs w:val="28"/>
        </w:rPr>
        <w:t>III.-</w:t>
      </w:r>
      <w:r w:rsidR="005F0BF0" w:rsidRPr="005A7B41">
        <w:rPr>
          <w:rFonts w:ascii="Arial" w:eastAsia="Times New Roman" w:hAnsi="Arial" w:cs="Arial"/>
          <w:i/>
          <w:sz w:val="28"/>
          <w:szCs w:val="28"/>
        </w:rPr>
        <w:t xml:space="preserve"> Que en su artículo 34, de la Ley de la Administración Pública del Estado de Jalisco, se establecen que el voto de los ediles en un Ayuntamiento solo podrá ser emitido en tres sentidos: a favor, en contra y abstención. Que los votos de abstenc</w:t>
      </w:r>
      <w:r w:rsidR="005A7B41">
        <w:rPr>
          <w:rFonts w:ascii="Arial" w:eastAsia="Times New Roman" w:hAnsi="Arial" w:cs="Arial"/>
          <w:i/>
          <w:sz w:val="28"/>
          <w:szCs w:val="28"/>
        </w:rPr>
        <w:t xml:space="preserve">ión no se sumarán a la mayoría. </w:t>
      </w:r>
      <w:r w:rsidR="005F0BF0" w:rsidRPr="005A7B41">
        <w:rPr>
          <w:rFonts w:ascii="Arial" w:eastAsia="Times New Roman" w:hAnsi="Arial" w:cs="Arial"/>
          <w:i/>
          <w:sz w:val="28"/>
          <w:szCs w:val="28"/>
        </w:rPr>
        <w:t xml:space="preserve">Además, en dicho artículo se establece que se considera mayoría simple de votos la que corresponde a la mitad más uno de los asistentes de una sesión de ayuntamiento; y en el párrafo cuarto del mismo artículo 35 menciona el caso excepcional cuando las dos terceras partes resultasen en una fracción, se considerará la mayoría la cantidad inmediata superior. </w:t>
      </w:r>
      <w:r w:rsidR="005F0BF0" w:rsidRPr="005A7B41">
        <w:rPr>
          <w:rFonts w:ascii="Arial" w:eastAsia="Times New Roman" w:hAnsi="Arial" w:cs="Arial"/>
          <w:b/>
          <w:bCs/>
          <w:i/>
          <w:sz w:val="28"/>
          <w:szCs w:val="28"/>
        </w:rPr>
        <w:t>IV.-</w:t>
      </w:r>
      <w:r w:rsidR="005F0BF0" w:rsidRPr="005A7B41">
        <w:rPr>
          <w:rFonts w:ascii="Arial" w:eastAsia="Times New Roman" w:hAnsi="Arial" w:cs="Arial"/>
          <w:i/>
          <w:sz w:val="28"/>
          <w:szCs w:val="28"/>
        </w:rPr>
        <w:t xml:space="preserve"> Así mismo el artículo 129 del Reglamento Interior del Ayuntamiento de Zapotlán el Grande, establece las formas de votaciones para los acuerdos de las sesiones de ayuntamiento, que podrán ser a favor, en contra y abstención. </w:t>
      </w:r>
      <w:r w:rsidR="005F0BF0" w:rsidRPr="005A7B41">
        <w:rPr>
          <w:rFonts w:ascii="Arial" w:eastAsia="Times New Roman" w:hAnsi="Arial" w:cs="Arial"/>
          <w:b/>
          <w:bCs/>
          <w:i/>
          <w:sz w:val="28"/>
          <w:szCs w:val="28"/>
        </w:rPr>
        <w:t>ANTECEDENTES</w:t>
      </w:r>
      <w:r w:rsidR="005F0BF0" w:rsidRPr="005A7B41">
        <w:rPr>
          <w:rFonts w:ascii="Arial" w:eastAsia="Times New Roman" w:hAnsi="Arial" w:cs="Arial"/>
          <w:i/>
          <w:sz w:val="28"/>
          <w:szCs w:val="28"/>
        </w:rPr>
        <w:t xml:space="preserve"> </w:t>
      </w:r>
      <w:r w:rsidR="005F0BF0" w:rsidRPr="005A7B41">
        <w:rPr>
          <w:rFonts w:ascii="Arial" w:eastAsia="Times New Roman" w:hAnsi="Arial" w:cs="Arial"/>
          <w:b/>
          <w:bCs/>
          <w:i/>
          <w:iCs/>
          <w:sz w:val="28"/>
          <w:szCs w:val="28"/>
        </w:rPr>
        <w:t>I.-</w:t>
      </w:r>
      <w:r w:rsidR="005F0BF0" w:rsidRPr="005A7B41">
        <w:rPr>
          <w:rFonts w:ascii="Arial" w:eastAsia="Times New Roman" w:hAnsi="Arial" w:cs="Arial"/>
          <w:i/>
          <w:iCs/>
          <w:sz w:val="28"/>
          <w:szCs w:val="28"/>
        </w:rPr>
        <w:t xml:space="preserve"> Con fecha 19 de mayo de 2023, se llevó a cabo la Sesión Ordinaria de Ayuntamiento no. 33, en las instalaciones del Palacio de Gobierno Municipal.</w:t>
      </w:r>
      <w:r w:rsidR="005F0BF0" w:rsidRPr="005A7B41">
        <w:rPr>
          <w:rFonts w:ascii="Arial" w:eastAsia="Times New Roman" w:hAnsi="Arial" w:cs="Arial"/>
          <w:i/>
          <w:sz w:val="28"/>
          <w:szCs w:val="28"/>
        </w:rPr>
        <w:t xml:space="preserve"> </w:t>
      </w:r>
      <w:r w:rsidR="005F0BF0" w:rsidRPr="005A7B41">
        <w:rPr>
          <w:rFonts w:ascii="Arial" w:eastAsia="Times New Roman" w:hAnsi="Arial" w:cs="Arial"/>
          <w:i/>
          <w:iCs/>
          <w:sz w:val="28"/>
          <w:szCs w:val="28"/>
        </w:rPr>
        <w:t>En dicha sesión, se presentó como el punto de acuerdo no.</w:t>
      </w:r>
      <w:r w:rsidR="005F0BF0" w:rsidRPr="005A7B41">
        <w:rPr>
          <w:rFonts w:ascii="Arial" w:eastAsia="Times New Roman" w:hAnsi="Arial" w:cs="Arial"/>
          <w:i/>
          <w:sz w:val="28"/>
          <w:szCs w:val="28"/>
        </w:rPr>
        <w:t xml:space="preserve"> 23</w:t>
      </w:r>
      <w:r w:rsidR="005F0BF0" w:rsidRPr="005A7B41">
        <w:rPr>
          <w:rFonts w:ascii="Arial" w:hAnsi="Arial" w:cs="Arial"/>
          <w:i/>
          <w:sz w:val="28"/>
          <w:szCs w:val="28"/>
        </w:rPr>
        <w:t>. Tras el correspondiente debate, se realizó la votación del acuerdo presentado. El cual concluyó con una interpretación del cómputo de votos, hecha por la Secretaria General, a la que diversos regidores se oponían.</w:t>
      </w:r>
      <w:r w:rsidR="005A7B41" w:rsidRPr="005A7B41">
        <w:rPr>
          <w:rFonts w:ascii="Arial" w:eastAsia="Times New Roman" w:hAnsi="Arial" w:cs="Arial"/>
          <w:i/>
          <w:sz w:val="28"/>
          <w:szCs w:val="28"/>
        </w:rPr>
        <w:t xml:space="preserve"> </w:t>
      </w:r>
      <w:r w:rsidR="005F0BF0" w:rsidRPr="005A7B41">
        <w:rPr>
          <w:rFonts w:ascii="Arial" w:hAnsi="Arial" w:cs="Arial"/>
          <w:i/>
          <w:sz w:val="28"/>
          <w:szCs w:val="28"/>
        </w:rPr>
        <w:t xml:space="preserve">Que el día 6 seis del mes de junio, del año en curso 2023 dos mil veintitrés, se celebró la Sesión Ordinaria de Ayuntamiento número 34 treinta y cuatro, en donde nuevamente en el punto de acuerdo 7 del orden del día, surgió controversia sobre el conteo de los votos emitidos. Que, a partir de estos puntos de acuerdo, en las sesiones de ayuntamiento posteriores, han surgido dudas y se han propiciado debates sobre la manera correcta de computar los votos en abstención y los votos que no se emitan durante </w:t>
      </w:r>
      <w:r w:rsidR="005F0BF0" w:rsidRPr="005A7B41">
        <w:rPr>
          <w:rFonts w:ascii="Arial" w:hAnsi="Arial" w:cs="Arial"/>
          <w:i/>
          <w:sz w:val="28"/>
          <w:szCs w:val="28"/>
        </w:rPr>
        <w:lastRenderedPageBreak/>
        <w:t xml:space="preserve">la votación derivado por la ausencia injustificada del edil. </w:t>
      </w:r>
      <w:r w:rsidR="005F0BF0" w:rsidRPr="005A7B41">
        <w:rPr>
          <w:rFonts w:ascii="Arial" w:eastAsia="Times New Roman" w:hAnsi="Arial" w:cs="Arial"/>
          <w:b/>
          <w:bCs/>
          <w:i/>
          <w:sz w:val="28"/>
          <w:szCs w:val="28"/>
        </w:rPr>
        <w:t>CONSIDERANDOS</w:t>
      </w:r>
      <w:r w:rsidR="005A7B41" w:rsidRPr="005A7B41">
        <w:rPr>
          <w:rFonts w:ascii="Arial" w:eastAsia="Times New Roman" w:hAnsi="Arial" w:cs="Arial"/>
          <w:i/>
          <w:sz w:val="28"/>
          <w:szCs w:val="28"/>
        </w:rPr>
        <w:t xml:space="preserve"> </w:t>
      </w:r>
      <w:r w:rsidR="005F0BF0" w:rsidRPr="005A7B41">
        <w:rPr>
          <w:rFonts w:ascii="Arial" w:eastAsia="Times New Roman" w:hAnsi="Arial" w:cs="Arial"/>
          <w:b/>
          <w:bCs/>
          <w:i/>
          <w:sz w:val="28"/>
          <w:szCs w:val="28"/>
        </w:rPr>
        <w:t>I.-</w:t>
      </w:r>
      <w:r w:rsidR="005F0BF0" w:rsidRPr="005A7B41">
        <w:rPr>
          <w:rFonts w:ascii="Arial" w:eastAsia="Times New Roman" w:hAnsi="Arial" w:cs="Arial"/>
          <w:i/>
          <w:sz w:val="28"/>
          <w:szCs w:val="28"/>
        </w:rPr>
        <w:t xml:space="preserve"> De acuerdo a lo establecido por el artículo 35 de la Ley del Gobierno y la Administración Pública Municipal del Estado de Jalisco, el voto solo podrá ser emitido en tres sentidos: a favor, en contra y abstención; y los votos de abstención no se sumarán a la mayoría. II.- Por su parte, el numeral 133, apartado 2 Reglamento Interior del Ayuntamiento de Zapotlán el Grande, establece que ningún munícipe podrá abandonar la sesión mientras se realiza una votación, sin autorización del Presidente Municipal. III.- En caso de que ocurra lo descrito por el punto anterior, el punto 1 del artículo 135 del mismo ordenamiento establece que cuando algún edil abandone la sesión sin permiso y no emita su voto, este se computa unido al de</w:t>
      </w:r>
      <w:r w:rsidR="005A7B41" w:rsidRPr="005A7B41">
        <w:rPr>
          <w:rFonts w:ascii="Arial" w:eastAsia="Times New Roman" w:hAnsi="Arial" w:cs="Arial"/>
          <w:i/>
          <w:sz w:val="28"/>
          <w:szCs w:val="28"/>
        </w:rPr>
        <w:t xml:space="preserve"> la mayoría que sí lo expresen. </w:t>
      </w:r>
      <w:r w:rsidR="005F0BF0" w:rsidRPr="005A7B41">
        <w:rPr>
          <w:rFonts w:ascii="Arial" w:eastAsia="Times New Roman" w:hAnsi="Arial" w:cs="Arial"/>
          <w:i/>
          <w:sz w:val="28"/>
          <w:szCs w:val="28"/>
        </w:rPr>
        <w:t>IV.- De lo anterior, se evidencia que existe una contradicción entre lo dispuesto por la Ley de Gobierno y la Administración Pública Municipal del Estado de Jalisco, en su artículo 35, y lo estipulado por el artículo 135, en su punto 1 del Reglamento Interior del Ayuntamiento de Zapotlán</w:t>
      </w:r>
      <w:r w:rsidR="005A7B41" w:rsidRPr="005A7B41">
        <w:rPr>
          <w:rFonts w:ascii="Arial" w:eastAsia="Times New Roman" w:hAnsi="Arial" w:cs="Arial"/>
          <w:i/>
          <w:sz w:val="28"/>
          <w:szCs w:val="28"/>
        </w:rPr>
        <w:t xml:space="preserve"> el Grande. </w:t>
      </w:r>
      <w:r w:rsidR="005F0BF0" w:rsidRPr="005A7B41">
        <w:rPr>
          <w:rFonts w:ascii="Arial" w:eastAsia="Times New Roman" w:hAnsi="Arial" w:cs="Arial"/>
          <w:i/>
          <w:sz w:val="28"/>
          <w:szCs w:val="28"/>
        </w:rPr>
        <w:t xml:space="preserve">V.- Ahora bien, </w:t>
      </w:r>
      <w:r w:rsidR="005F0BF0" w:rsidRPr="005A7B41">
        <w:rPr>
          <w:rFonts w:ascii="Arial" w:hAnsi="Arial" w:cs="Arial"/>
          <w:i/>
          <w:sz w:val="28"/>
          <w:szCs w:val="28"/>
        </w:rPr>
        <w:t>cuando existe un conflicto derivado de la aplicación de dos normas jurídicas, nuestro más alto tribunal ha establecido que se puede superar dicho dilema, mediante la aplicación de criterios jurídicos</w:t>
      </w:r>
      <w:r w:rsidR="005F0BF0" w:rsidRPr="005A7B41">
        <w:rPr>
          <w:rStyle w:val="Refdenotaalpie"/>
          <w:rFonts w:ascii="Arial" w:hAnsi="Arial" w:cs="Arial"/>
          <w:i/>
          <w:sz w:val="28"/>
          <w:szCs w:val="28"/>
        </w:rPr>
        <w:footnoteReference w:id="1"/>
      </w:r>
      <w:r w:rsidR="005F0BF0" w:rsidRPr="005A7B41">
        <w:rPr>
          <w:rFonts w:ascii="Arial" w:hAnsi="Arial" w:cs="Arial"/>
          <w:i/>
          <w:sz w:val="28"/>
          <w:szCs w:val="28"/>
        </w:rPr>
        <w:t xml:space="preserve">. En ese sentido, señala nuestro Alto Tribunal, que, en primer término, y ya habiéndose cerciorado del conflicto, se debe resolver mediante los siguientes criterios: 1. Criterio de jerarquía, en el cual el conflicto se da entre normas de distinto rango (Constitución, leyes federales, leyes estatales, reglamentos municipales), prevaleciendo la norma de más grado. 2.Criterio cronológico, ocurre cuando el </w:t>
      </w:r>
      <w:r w:rsidR="005F0BF0" w:rsidRPr="005A7B41">
        <w:rPr>
          <w:rFonts w:ascii="Arial" w:hAnsi="Arial" w:cs="Arial"/>
          <w:i/>
          <w:sz w:val="28"/>
          <w:szCs w:val="28"/>
        </w:rPr>
        <w:lastRenderedPageBreak/>
        <w:t xml:space="preserve">conflicto se da entre normas del mismo rango, pero prevalece la norma más reciente. 3. Criterio de especialidad, consistente en, tratándose de normas del mismo rango, dar prioridad a la norma especial sobre la general. En el caso que nos ocupa, el conflicto se da entre normas de distinto rango, es decir entre La Ley del Gobierno y la Administración Pública Municipal y el Reglamento Interior del Ayuntamiento de Zapotlán el Grande, Jalisco, por lo tanto, es susceptible de resolverse mediante el criterio de jerarquía, debiendo prevalecer la norma de más rango, es decir, la Ley del Gobierno y la Administración Pública Municipal. </w:t>
      </w:r>
      <w:r w:rsidR="005F0BF0" w:rsidRPr="005A7B41">
        <w:rPr>
          <w:rFonts w:ascii="Arial" w:eastAsia="Times New Roman" w:hAnsi="Arial" w:cs="Arial"/>
          <w:i/>
          <w:sz w:val="28"/>
          <w:szCs w:val="28"/>
        </w:rPr>
        <w:t xml:space="preserve">VI.- En virtud de lo anterior se considera necesario la adecuación del Reglamento Interior del Ayuntamiento de Zapotlán el Grande, a lo establecido por la </w:t>
      </w:r>
      <w:r w:rsidR="005F0BF0" w:rsidRPr="005A7B41">
        <w:rPr>
          <w:rFonts w:ascii="Arial" w:hAnsi="Arial" w:cs="Arial"/>
          <w:i/>
          <w:sz w:val="28"/>
          <w:szCs w:val="28"/>
        </w:rPr>
        <w:t xml:space="preserve">Ley del Gobierno y la Administración Pública Municipal, ya que, de persistir así, se estará violentando el Principio de Subordinación Jerárquica entre las normas jurídicas. </w:t>
      </w:r>
      <w:r w:rsidR="005A7B41" w:rsidRPr="005A7B41">
        <w:rPr>
          <w:rFonts w:ascii="Arial" w:hAnsi="Arial" w:cs="Arial"/>
          <w:b/>
          <w:i/>
          <w:sz w:val="28"/>
          <w:szCs w:val="28"/>
        </w:rPr>
        <w:t xml:space="preserve"> </w:t>
      </w:r>
      <w:r w:rsidR="005F0BF0" w:rsidRPr="005A7B41">
        <w:rPr>
          <w:rFonts w:ascii="Arial" w:eastAsia="Times New Roman" w:hAnsi="Arial" w:cs="Arial"/>
          <w:i/>
          <w:sz w:val="28"/>
          <w:szCs w:val="28"/>
        </w:rPr>
        <w:t xml:space="preserve">Así las cosas, se entiende que el principio de Subordinación Jerárquica, de acuerdo a los precedentes de las ejecutorias emanadas del Pleno de la Suprema Corte de Justicia de la Nación, </w:t>
      </w:r>
      <w:r w:rsidR="005F0BF0" w:rsidRPr="005A7B41">
        <w:rPr>
          <w:rFonts w:ascii="Arial" w:eastAsia="Times New Roman" w:hAnsi="Arial" w:cs="Arial"/>
          <w:b/>
          <w:bCs/>
          <w:i/>
          <w:sz w:val="28"/>
          <w:szCs w:val="28"/>
          <w:u w:val="single"/>
        </w:rPr>
        <w:t>consiste en que el ejercicio de la facultad reglamentaria no puede modificar o alterar el contenido de una ley</w:t>
      </w:r>
      <w:r w:rsidR="005F0BF0" w:rsidRPr="005A7B41">
        <w:rPr>
          <w:rFonts w:ascii="Arial" w:eastAsia="Times New Roman" w:hAnsi="Arial" w:cs="Arial"/>
          <w:i/>
          <w:sz w:val="28"/>
          <w:szCs w:val="28"/>
        </w:rPr>
        <w:t xml:space="preserve">, es decir, los reglamentos tienen como límite natural los alcances de las disposiciones que dan cuerpo y materia a la ley que reglamentan, detallando sus hipótesis y supuestos normativos de aplicación, sin que pueda contener mayores posibilidades o imponga distintas limitantes a las de la propia ley que va a reglamentar. Así, el ejercicio de la facultad reglamentaria debe realizarse única y exclusivamente dentro de la esfera de atribuciones propias del órgano facultado, pues la norma reglamentaria se emite por facultades explícitas o implícitas previstas en la ley o que de ella derivan, siendo precisamente esa zona donde pueden y </w:t>
      </w:r>
      <w:r w:rsidR="005F0BF0" w:rsidRPr="005A7B41">
        <w:rPr>
          <w:rFonts w:ascii="Arial" w:eastAsia="Times New Roman" w:hAnsi="Arial" w:cs="Arial"/>
          <w:i/>
          <w:sz w:val="28"/>
          <w:szCs w:val="28"/>
        </w:rPr>
        <w:lastRenderedPageBreak/>
        <w:t>deben expedirse reglamentos</w:t>
      </w:r>
      <w:r w:rsidR="005F0BF0" w:rsidRPr="00EA3F31">
        <w:rPr>
          <w:rFonts w:ascii="Arial" w:eastAsia="Times New Roman" w:hAnsi="Arial" w:cs="Arial"/>
        </w:rPr>
        <w:t xml:space="preserve"> </w:t>
      </w:r>
      <w:r w:rsidR="005F0BF0" w:rsidRPr="005A7B41">
        <w:rPr>
          <w:rFonts w:ascii="Arial" w:eastAsia="Times New Roman" w:hAnsi="Arial" w:cs="Arial"/>
          <w:i/>
          <w:sz w:val="28"/>
          <w:szCs w:val="28"/>
        </w:rPr>
        <w:t>que provean a la exacta observancia de aquélla, por lo que al ser competencia exclusiva de la ley la determinación del qué, quién, dónde y cuándo de una situación jurídica general, hipotética y abstracta, al reglamento de ejecución competerá, por consecuencia, el cómo de esos mismos supuestos jurídicos.</w:t>
      </w:r>
      <w:r w:rsidR="005A7B41">
        <w:rPr>
          <w:rFonts w:ascii="Arial" w:hAnsi="Arial" w:cs="Arial"/>
          <w:b/>
          <w:i/>
          <w:sz w:val="28"/>
          <w:szCs w:val="28"/>
        </w:rPr>
        <w:t xml:space="preserve"> </w:t>
      </w:r>
      <w:r w:rsidR="005F0BF0" w:rsidRPr="005A7B41">
        <w:rPr>
          <w:rFonts w:ascii="Arial" w:eastAsia="Times New Roman" w:hAnsi="Arial" w:cs="Arial"/>
          <w:i/>
          <w:sz w:val="28"/>
          <w:szCs w:val="28"/>
        </w:rPr>
        <w:t>Lo anterior es robustecido por lo determinado en la siguiente Jurisprudencia emitida por el Pleno de la Suprema Corte de Justicia de la Nación:</w:t>
      </w:r>
      <w:r w:rsidR="005A7B41">
        <w:rPr>
          <w:rFonts w:ascii="Arial" w:eastAsia="Times New Roman" w:hAnsi="Arial" w:cs="Arial"/>
          <w:i/>
          <w:sz w:val="28"/>
          <w:szCs w:val="28"/>
        </w:rPr>
        <w:t xml:space="preserve"> </w:t>
      </w:r>
      <w:r w:rsidR="005F0BF0" w:rsidRPr="005A7B41">
        <w:rPr>
          <w:rFonts w:ascii="Arial" w:eastAsia="Times New Roman" w:hAnsi="Arial" w:cs="Arial"/>
          <w:b/>
          <w:bCs/>
          <w:i/>
          <w:iCs/>
          <w:sz w:val="28"/>
          <w:szCs w:val="28"/>
        </w:rPr>
        <w:t>FACULTAD REGLAMENTARIA. SUS LÍMITES.</w:t>
      </w:r>
      <w:r w:rsidR="005F0BF0" w:rsidRPr="005A7B41">
        <w:rPr>
          <w:rFonts w:ascii="Arial" w:eastAsia="Times New Roman" w:hAnsi="Arial" w:cs="Arial"/>
          <w:b/>
          <w:bCs/>
          <w:i/>
          <w:iCs/>
          <w:sz w:val="28"/>
          <w:szCs w:val="28"/>
          <w:vertAlign w:val="superscript"/>
        </w:rPr>
        <w:footnoteReference w:id="2"/>
      </w:r>
      <w:r w:rsidR="005A7B41" w:rsidRPr="005A7B41">
        <w:rPr>
          <w:rFonts w:ascii="Arial" w:hAnsi="Arial" w:cs="Arial"/>
          <w:b/>
          <w:i/>
          <w:sz w:val="28"/>
          <w:szCs w:val="28"/>
        </w:rPr>
        <w:t xml:space="preserve"> </w:t>
      </w:r>
      <w:r w:rsidR="005F0BF0" w:rsidRPr="005A7B41">
        <w:rPr>
          <w:rFonts w:ascii="Arial" w:eastAsia="Times New Roman" w:hAnsi="Arial" w:cs="Arial"/>
          <w:i/>
          <w:iCs/>
          <w:sz w:val="28"/>
          <w:szCs w:val="28"/>
        </w:rPr>
        <w:t>La facultad reglamentaria está limitada por los principios de reserva de ley y de subordinación jerárquica. El primero se presenta cuando una norma constitucional reserva expresamente a la ley la regulación de una determinada materia, por lo que excluye la posibilidad de que los aspectos de esa reserva sean regulados por disposiciones de naturaleza distinta a la ley, esto es, por un lado, el legislador ordinario ha de establecer por sí mismo la regulación de la materia determinada y, por el otro, la materia reservada no puede regularse por otras normas secundarias, en especial el reglamento. El segundo principio, el de jerarquía normativa, consiste en que el ejercicio de la facultad reglamentaria</w:t>
      </w:r>
      <w:r w:rsidR="005F0BF0" w:rsidRPr="00EA3F31">
        <w:rPr>
          <w:rFonts w:ascii="Arial" w:eastAsia="Times New Roman" w:hAnsi="Arial" w:cs="Arial"/>
          <w:i/>
          <w:iCs/>
        </w:rPr>
        <w:t xml:space="preserve"> </w:t>
      </w:r>
      <w:r w:rsidR="005F0BF0" w:rsidRPr="005A7B41">
        <w:rPr>
          <w:rFonts w:ascii="Arial" w:eastAsia="Times New Roman" w:hAnsi="Arial" w:cs="Arial"/>
          <w:i/>
          <w:iCs/>
          <w:sz w:val="28"/>
          <w:szCs w:val="28"/>
        </w:rPr>
        <w:t xml:space="preserve">no puede modificar o alterar el contenido de una ley, es decir, los reglamentos tienen como límite natural los alcances de las disposiciones que dan cuerpo y materia a la ley que reglamentan, detallando sus hipótesis y supuestos normativos de aplicación, sin que pueda contener mayores posibilidades o imponga distintas limitantes a las de la propia ley que va a reglamentar. Así, el ejercicio de la facultad reglamentaria debe realizarse única y exclusivamente dentro de la esfera de </w:t>
      </w:r>
      <w:r w:rsidR="005F0BF0" w:rsidRPr="005A7B41">
        <w:rPr>
          <w:rFonts w:ascii="Arial" w:eastAsia="Times New Roman" w:hAnsi="Arial" w:cs="Arial"/>
          <w:i/>
          <w:iCs/>
          <w:sz w:val="28"/>
          <w:szCs w:val="28"/>
        </w:rPr>
        <w:lastRenderedPageBreak/>
        <w:t>atribuciones propias del órgano facultado, pues la norma reglamentaria se emite por facultades explícitas o implícitas previstas en la ley o que de ella derivan, siendo precisamente esa zona donde pueden y deben expedirse reglamentos que provean a la exacta observancia de aquélla, por lo que al ser competencia exclusiva de la ley la determinación del qué, quién, dónde y cuándo de una situación jurídica general, hipotética y abstracta, al reglamento de ejecución competerá, por consecuencia, el cómo de esos mismos supuestos jurídicos. En tal virtud, si el reglamento sólo funciona en la zona del cómo, sus disposiciones podrán referirse a las otras preguntas (qué, quién, dónde y cuándo), siempre que éstas ya estén contestadas por la ley; es decir, el reglamento desenvuelve la obligatoriedad de un principio ya definido por la ley y, por tanto, no puede ir más allá de ella, ni extenderla a supuestos distintos ni mucho menos contradecirla, sino que sólo debe concretarse a indicar los medios para cumplirla y, además, cuando existe reserva de ley no podrá abordar los aspectos materia de tal disposición.</w:t>
      </w:r>
      <w:r w:rsidR="005A7B41" w:rsidRPr="005A7B41">
        <w:rPr>
          <w:rFonts w:ascii="Arial" w:hAnsi="Arial" w:cs="Arial"/>
          <w:b/>
          <w:i/>
          <w:sz w:val="28"/>
          <w:szCs w:val="28"/>
        </w:rPr>
        <w:t xml:space="preserve"> </w:t>
      </w:r>
      <w:r w:rsidR="005F0BF0" w:rsidRPr="005A7B41">
        <w:rPr>
          <w:rFonts w:ascii="Arial" w:eastAsia="Times New Roman" w:hAnsi="Arial" w:cs="Arial"/>
          <w:i/>
          <w:iCs/>
          <w:sz w:val="28"/>
          <w:szCs w:val="28"/>
        </w:rPr>
        <w:t>Acción de inconstitucionalidad 36/2006. Partido Acción Nacional. 23 de noviembre de 2006. Unanimidad de diez votos. Ausente: José de Jesús Gudiño Pelayo. Ponente: Genaro David Góngora Pimentel. Secretarios: Makawi Staines Díaz, Marat Paredes Montiel y Rómulo Amadeo Figueroa Salmorán.</w:t>
      </w:r>
      <w:r w:rsidR="005A7B41" w:rsidRPr="005A7B41">
        <w:rPr>
          <w:rFonts w:ascii="Arial" w:hAnsi="Arial" w:cs="Arial"/>
          <w:b/>
          <w:i/>
          <w:sz w:val="28"/>
          <w:szCs w:val="28"/>
        </w:rPr>
        <w:t xml:space="preserve"> </w:t>
      </w:r>
      <w:r w:rsidR="005F0BF0" w:rsidRPr="005A7B41">
        <w:rPr>
          <w:rFonts w:ascii="Arial" w:eastAsia="Times New Roman" w:hAnsi="Arial" w:cs="Arial"/>
          <w:i/>
          <w:sz w:val="28"/>
          <w:szCs w:val="28"/>
        </w:rPr>
        <w:t>Por lo tanto, el Artículo 135 del Reglamento Interior del Ayuntamiento de Zapotlán el Grande, en su párrafo primero, trasgrede dicho principio de subordinación jerárquica, al contradecir lo dispuesto por una norma de carácter general emanada del Congreso del Estado de Jalisco:</w:t>
      </w:r>
      <w:r w:rsidR="005A7B41" w:rsidRPr="005A7B41">
        <w:rPr>
          <w:rFonts w:ascii="Arial" w:hAnsi="Arial" w:cs="Arial"/>
          <w:b/>
          <w:i/>
          <w:sz w:val="28"/>
          <w:szCs w:val="28"/>
        </w:rPr>
        <w:t xml:space="preserve"> </w:t>
      </w:r>
      <w:r w:rsidR="005F0BF0" w:rsidRPr="005A7B41">
        <w:rPr>
          <w:rFonts w:ascii="Arial" w:eastAsia="Times New Roman" w:hAnsi="Arial" w:cs="Arial"/>
          <w:b/>
          <w:bCs/>
          <w:i/>
          <w:iCs/>
          <w:sz w:val="28"/>
          <w:szCs w:val="28"/>
          <w:u w:val="single"/>
        </w:rPr>
        <w:t>Reglamento Interior del Ayuntamiento de Zapotlán el Grande, Jalisco</w:t>
      </w:r>
      <w:r w:rsidR="005A7B41" w:rsidRPr="005A7B41">
        <w:rPr>
          <w:rFonts w:ascii="Arial" w:hAnsi="Arial" w:cs="Arial"/>
          <w:b/>
          <w:i/>
          <w:sz w:val="28"/>
          <w:szCs w:val="28"/>
        </w:rPr>
        <w:t xml:space="preserve"> </w:t>
      </w:r>
      <w:r w:rsidR="005F0BF0" w:rsidRPr="005A7B41">
        <w:rPr>
          <w:rFonts w:ascii="Arial" w:eastAsia="Calibri" w:hAnsi="Arial" w:cs="Arial"/>
          <w:b/>
          <w:bCs/>
          <w:i/>
          <w:iCs/>
          <w:sz w:val="28"/>
          <w:szCs w:val="28"/>
        </w:rPr>
        <w:t>“Artículo 135.-</w:t>
      </w:r>
      <w:r w:rsidR="005A7B41" w:rsidRPr="005A7B41">
        <w:rPr>
          <w:rFonts w:ascii="Arial" w:hAnsi="Arial" w:cs="Arial"/>
          <w:b/>
          <w:i/>
          <w:sz w:val="28"/>
          <w:szCs w:val="28"/>
        </w:rPr>
        <w:t xml:space="preserve"> </w:t>
      </w:r>
      <w:r w:rsidR="005F0BF0" w:rsidRPr="005A7B41">
        <w:rPr>
          <w:rFonts w:ascii="Arial" w:eastAsia="Calibri" w:hAnsi="Arial" w:cs="Arial"/>
          <w:i/>
          <w:iCs/>
          <w:sz w:val="28"/>
          <w:szCs w:val="28"/>
        </w:rPr>
        <w:t xml:space="preserve">1. Si no obstante la prohibición a que se refiere el </w:t>
      </w:r>
      <w:r w:rsidR="005F0BF0" w:rsidRPr="005A7B41">
        <w:rPr>
          <w:rFonts w:ascii="Arial" w:eastAsia="Calibri" w:hAnsi="Arial" w:cs="Arial"/>
          <w:i/>
          <w:iCs/>
          <w:sz w:val="28"/>
          <w:szCs w:val="28"/>
        </w:rPr>
        <w:lastRenderedPageBreak/>
        <w:t xml:space="preserve">segundo párrafo del artículo 133 del presente ordenamiento, algún munícipe abandona el Salón de Sesiones del Ayuntamiento sin autorización del Presidente Municipal </w:t>
      </w:r>
      <w:r w:rsidR="005F0BF0" w:rsidRPr="005A7B41">
        <w:rPr>
          <w:rFonts w:ascii="Arial" w:eastAsia="Calibri" w:hAnsi="Arial" w:cs="Arial"/>
          <w:i/>
          <w:iCs/>
          <w:sz w:val="28"/>
          <w:szCs w:val="28"/>
          <w:u w:val="single"/>
        </w:rPr>
        <w:t>o se abstiene de emitir su voto</w:t>
      </w:r>
      <w:r w:rsidR="005F0BF0" w:rsidRPr="005A7B41">
        <w:rPr>
          <w:rFonts w:ascii="Arial" w:eastAsia="Calibri" w:hAnsi="Arial" w:cs="Arial"/>
          <w:i/>
          <w:iCs/>
          <w:sz w:val="28"/>
          <w:szCs w:val="28"/>
        </w:rPr>
        <w:t xml:space="preserve">, </w:t>
      </w:r>
      <w:r w:rsidR="005F0BF0" w:rsidRPr="005A7B41">
        <w:rPr>
          <w:rFonts w:ascii="Arial" w:eastAsia="Calibri" w:hAnsi="Arial" w:cs="Arial"/>
          <w:i/>
          <w:iCs/>
          <w:sz w:val="28"/>
          <w:szCs w:val="28"/>
          <w:u w:val="single"/>
        </w:rPr>
        <w:t>éste se computa unido al de la mayoría de los que sí lo expresen.”</w:t>
      </w:r>
      <w:r w:rsidR="005A7B41">
        <w:rPr>
          <w:rFonts w:ascii="Arial" w:eastAsia="Calibri" w:hAnsi="Arial" w:cs="Arial"/>
          <w:i/>
          <w:iCs/>
          <w:sz w:val="28"/>
          <w:szCs w:val="28"/>
          <w:u w:val="single"/>
        </w:rPr>
        <w:t xml:space="preserve"> </w:t>
      </w:r>
      <w:r w:rsidR="005F0BF0" w:rsidRPr="005A7B41">
        <w:rPr>
          <w:rFonts w:ascii="Arial" w:eastAsia="Calibri" w:hAnsi="Arial" w:cs="Arial"/>
          <w:b/>
          <w:bCs/>
          <w:i/>
          <w:iCs/>
          <w:sz w:val="28"/>
          <w:szCs w:val="28"/>
          <w:u w:val="single"/>
        </w:rPr>
        <w:t>Ley del Gobierno y la Administración Pública del Estado de Jalisco (Norma jerárquicamente superior)</w:t>
      </w:r>
      <w:r w:rsidR="005A7B41" w:rsidRPr="005A7B41">
        <w:rPr>
          <w:rFonts w:ascii="Arial" w:hAnsi="Arial" w:cs="Arial"/>
          <w:b/>
          <w:i/>
          <w:sz w:val="28"/>
          <w:szCs w:val="28"/>
        </w:rPr>
        <w:t xml:space="preserve"> </w:t>
      </w:r>
      <w:r w:rsidR="005F0BF0" w:rsidRPr="005A7B41">
        <w:rPr>
          <w:rFonts w:ascii="Arial" w:eastAsia="Calibri" w:hAnsi="Arial" w:cs="Arial"/>
          <w:b/>
          <w:bCs/>
          <w:i/>
          <w:iCs/>
          <w:sz w:val="28"/>
          <w:szCs w:val="28"/>
        </w:rPr>
        <w:t xml:space="preserve">“Artículo 35.- </w:t>
      </w:r>
      <w:r w:rsidR="005F0BF0" w:rsidRPr="005A7B41">
        <w:rPr>
          <w:rFonts w:ascii="Arial" w:eastAsia="Calibri" w:hAnsi="Arial" w:cs="Arial"/>
          <w:i/>
          <w:iCs/>
          <w:sz w:val="28"/>
          <w:szCs w:val="28"/>
        </w:rPr>
        <w:t>Se entiende por mayoría simple de votos, la correspondiente a la mitad más uno de los integrantes del Ayuntamiento que concurran a una sesión.</w:t>
      </w:r>
      <w:r w:rsidR="005A7B41" w:rsidRPr="005A7B41">
        <w:rPr>
          <w:rFonts w:ascii="Arial" w:hAnsi="Arial" w:cs="Arial"/>
          <w:b/>
          <w:i/>
          <w:sz w:val="28"/>
          <w:szCs w:val="28"/>
        </w:rPr>
        <w:t xml:space="preserve"> </w:t>
      </w:r>
      <w:r w:rsidR="005F0BF0" w:rsidRPr="005A7B41">
        <w:rPr>
          <w:rFonts w:ascii="Arial" w:eastAsia="Calibri" w:hAnsi="Arial" w:cs="Arial"/>
          <w:b/>
          <w:bCs/>
          <w:i/>
          <w:iCs/>
          <w:sz w:val="28"/>
          <w:szCs w:val="28"/>
        </w:rPr>
        <w:t>………</w:t>
      </w:r>
      <w:r w:rsidR="005A7B41" w:rsidRPr="005A7B41">
        <w:rPr>
          <w:rFonts w:ascii="Arial" w:hAnsi="Arial" w:cs="Arial"/>
          <w:b/>
          <w:i/>
          <w:sz w:val="28"/>
          <w:szCs w:val="28"/>
        </w:rPr>
        <w:t xml:space="preserve"> </w:t>
      </w:r>
      <w:r w:rsidR="005F0BF0" w:rsidRPr="005A7B41">
        <w:rPr>
          <w:rFonts w:ascii="Arial" w:eastAsia="Calibri" w:hAnsi="Arial" w:cs="Arial"/>
          <w:b/>
          <w:bCs/>
          <w:i/>
          <w:iCs/>
          <w:sz w:val="28"/>
          <w:szCs w:val="28"/>
          <w:u w:val="single"/>
        </w:rPr>
        <w:t>El sentido del voto puede ser a favor, en contra o abstención. Para la determinación de los resultados correspondientes sólo se computarán los votos a favor y en contra; las abstenciones se declaran por separado y no se suman a la mayoría.”</w:t>
      </w:r>
      <w:r w:rsidR="005A7B41" w:rsidRPr="005A7B41">
        <w:rPr>
          <w:rFonts w:ascii="Arial" w:hAnsi="Arial" w:cs="Arial"/>
          <w:b/>
          <w:i/>
          <w:sz w:val="28"/>
          <w:szCs w:val="28"/>
        </w:rPr>
        <w:t xml:space="preserve"> </w:t>
      </w:r>
      <w:r w:rsidR="005F0BF0" w:rsidRPr="005A7B41">
        <w:rPr>
          <w:rFonts w:ascii="Arial" w:eastAsia="Calibri" w:hAnsi="Arial" w:cs="Arial"/>
          <w:i/>
          <w:sz w:val="28"/>
          <w:szCs w:val="28"/>
        </w:rPr>
        <w:t xml:space="preserve">Por lo tanto, resulta clara la contradicción que la disposición reglamentaria contiene respecto al sentido que se le debe de otorgar a las votaciones en abstención, pues la legislación estatal de la materia determina que los votos en abstención, además de ser un sentido de voto en lo particular, </w:t>
      </w:r>
      <w:r w:rsidR="005F0BF0" w:rsidRPr="005A7B41">
        <w:rPr>
          <w:rFonts w:ascii="Arial" w:eastAsia="Calibri" w:hAnsi="Arial" w:cs="Arial"/>
          <w:i/>
          <w:sz w:val="28"/>
          <w:szCs w:val="28"/>
          <w:u w:val="single"/>
        </w:rPr>
        <w:t>este no se sumará a las mayorías</w:t>
      </w:r>
      <w:r w:rsidR="005F0BF0" w:rsidRPr="005A7B41">
        <w:rPr>
          <w:rFonts w:ascii="Arial" w:eastAsia="Calibri" w:hAnsi="Arial" w:cs="Arial"/>
          <w:i/>
          <w:sz w:val="28"/>
          <w:szCs w:val="28"/>
        </w:rPr>
        <w:t xml:space="preserve">, ya sean en sentido positivo o negativo. Igualmente resulta claro, que en los casos </w:t>
      </w:r>
      <w:r w:rsidR="005F0BF0" w:rsidRPr="005A7B41">
        <w:rPr>
          <w:rFonts w:ascii="Arial" w:eastAsia="Calibri" w:hAnsi="Arial" w:cs="Arial"/>
          <w:b/>
          <w:bCs/>
          <w:i/>
          <w:sz w:val="28"/>
          <w:szCs w:val="28"/>
          <w:u w:val="single"/>
        </w:rPr>
        <w:t>en que la totalidad de los regidores asistan a una Sesión</w:t>
      </w:r>
      <w:r w:rsidR="005F0BF0" w:rsidRPr="005A7B41">
        <w:rPr>
          <w:rFonts w:ascii="Arial" w:eastAsia="Calibri" w:hAnsi="Arial" w:cs="Arial"/>
          <w:i/>
          <w:sz w:val="28"/>
          <w:szCs w:val="28"/>
        </w:rPr>
        <w:t>, y estén presentes durante los desarrollos y votaciones de los puntos del orden del día, la mayoría simple será análoga a la mayoría absoluta de votos, requiriéndose en estos casos al Ayuntamiento de Zapotlán el Grande, una mayoría simple de 9 votos a favor para la aprobación de cualquier acuerdo que se delibere mediante votación que requiere este tipo de mayoría. En virtud de lo anterior, aplicar el contenido del primer párrafo del artículo 135 del Reglamento Interior del Ayuntamiento, es un acto contrario a la legislación de la materia.</w:t>
      </w:r>
      <w:r w:rsidR="005A7B41" w:rsidRPr="005A7B41">
        <w:rPr>
          <w:rFonts w:ascii="Arial" w:hAnsi="Arial" w:cs="Arial"/>
          <w:b/>
          <w:i/>
          <w:sz w:val="28"/>
          <w:szCs w:val="28"/>
        </w:rPr>
        <w:t xml:space="preserve"> </w:t>
      </w:r>
      <w:r w:rsidR="005F0BF0" w:rsidRPr="005A7B41">
        <w:rPr>
          <w:rFonts w:ascii="Arial" w:eastAsia="Calibri" w:hAnsi="Arial" w:cs="Arial"/>
          <w:i/>
          <w:sz w:val="28"/>
          <w:szCs w:val="28"/>
        </w:rPr>
        <w:t xml:space="preserve">Por lo tanto, se considera </w:t>
      </w:r>
      <w:r w:rsidR="005F0BF0" w:rsidRPr="005A7B41">
        <w:rPr>
          <w:rFonts w:ascii="Arial" w:eastAsia="Calibri" w:hAnsi="Arial" w:cs="Arial"/>
          <w:i/>
          <w:sz w:val="28"/>
          <w:szCs w:val="28"/>
        </w:rPr>
        <w:lastRenderedPageBreak/>
        <w:t xml:space="preserve">necesario adecuar lo establecido en el Reglamento Interior del Ayuntamiento de Zapotlán el Grande, a lo estipulado por la </w:t>
      </w:r>
      <w:r w:rsidR="005F0BF0" w:rsidRPr="005A7B41">
        <w:rPr>
          <w:rFonts w:ascii="Arial" w:hAnsi="Arial" w:cs="Arial"/>
          <w:i/>
          <w:sz w:val="28"/>
          <w:szCs w:val="28"/>
        </w:rPr>
        <w:t>Ley del Gobierno y la Administración Pública Municipal del Estado de Jalisco, quedando de la siguiente manera:</w:t>
      </w:r>
      <w:r w:rsidR="005A7B41">
        <w:rPr>
          <w:rFonts w:ascii="Arial" w:hAnsi="Arial" w:cs="Arial"/>
          <w:i/>
          <w:sz w:val="28"/>
          <w:szCs w:val="28"/>
        </w:rPr>
        <w:t xml:space="preserve"> - - - - - - - - - - - - </w:t>
      </w:r>
    </w:p>
    <w:p w14:paraId="377ACE19" w14:textId="77777777" w:rsidR="005F0BF0" w:rsidRDefault="005F0BF0" w:rsidP="005F0BF0">
      <w:pPr>
        <w:spacing w:line="276" w:lineRule="auto"/>
        <w:jc w:val="both"/>
        <w:rPr>
          <w:rFonts w:ascii="Arial" w:hAnsi="Arial" w:cs="Arial"/>
        </w:rPr>
      </w:pPr>
    </w:p>
    <w:tbl>
      <w:tblPr>
        <w:tblStyle w:val="Tablaconcuadrcula"/>
        <w:tblW w:w="0" w:type="auto"/>
        <w:tblLook w:val="04A0" w:firstRow="1" w:lastRow="0" w:firstColumn="1" w:lastColumn="0" w:noHBand="0" w:noVBand="1"/>
      </w:tblPr>
      <w:tblGrid>
        <w:gridCol w:w="3788"/>
        <w:gridCol w:w="3906"/>
      </w:tblGrid>
      <w:tr w:rsidR="005F0BF0" w14:paraId="4F66308B" w14:textId="77777777" w:rsidTr="003A581F">
        <w:tc>
          <w:tcPr>
            <w:tcW w:w="8828" w:type="dxa"/>
            <w:gridSpan w:val="2"/>
          </w:tcPr>
          <w:p w14:paraId="7D416D58" w14:textId="77777777" w:rsidR="005F0BF0" w:rsidRDefault="005F0BF0" w:rsidP="003A581F">
            <w:pPr>
              <w:jc w:val="center"/>
              <w:rPr>
                <w:b/>
              </w:rPr>
            </w:pPr>
            <w:r>
              <w:rPr>
                <w:b/>
              </w:rPr>
              <w:t>PROPUESTA DE</w:t>
            </w:r>
            <w:r w:rsidRPr="003C7CA8">
              <w:rPr>
                <w:b/>
              </w:rPr>
              <w:t xml:space="preserve"> REFORMAS</w:t>
            </w:r>
          </w:p>
          <w:p w14:paraId="520CC81F" w14:textId="77777777" w:rsidR="005F0BF0" w:rsidRPr="003C7CA8" w:rsidRDefault="005F0BF0" w:rsidP="003A581F">
            <w:pPr>
              <w:jc w:val="center"/>
              <w:rPr>
                <w:b/>
              </w:rPr>
            </w:pPr>
            <w:r w:rsidRPr="003C7CA8">
              <w:rPr>
                <w:b/>
              </w:rPr>
              <w:t>REGLAMENTO INTERIOR DEL AYUNTAMIENTO DE ZAPOTLÁN EL GRANDE</w:t>
            </w:r>
          </w:p>
        </w:tc>
      </w:tr>
      <w:tr w:rsidR="005F0BF0" w14:paraId="43B5C8A8" w14:textId="77777777" w:rsidTr="003A581F">
        <w:tc>
          <w:tcPr>
            <w:tcW w:w="4414" w:type="dxa"/>
          </w:tcPr>
          <w:p w14:paraId="1E6111D3" w14:textId="77777777" w:rsidR="005F0BF0" w:rsidRDefault="005F0BF0" w:rsidP="003A581F">
            <w:pPr>
              <w:jc w:val="both"/>
            </w:pPr>
            <w:r>
              <w:t>REGLAMENTO VIGENTE</w:t>
            </w:r>
          </w:p>
        </w:tc>
        <w:tc>
          <w:tcPr>
            <w:tcW w:w="4414" w:type="dxa"/>
          </w:tcPr>
          <w:p w14:paraId="0CF59084" w14:textId="77777777" w:rsidR="005F0BF0" w:rsidRDefault="005F0BF0" w:rsidP="003A581F">
            <w:pPr>
              <w:jc w:val="both"/>
            </w:pPr>
            <w:r>
              <w:t xml:space="preserve">PROPUESTA DE MODIFICACION </w:t>
            </w:r>
          </w:p>
        </w:tc>
      </w:tr>
      <w:tr w:rsidR="005F0BF0" w14:paraId="2A5C43B0" w14:textId="77777777" w:rsidTr="003A581F">
        <w:tc>
          <w:tcPr>
            <w:tcW w:w="4414" w:type="dxa"/>
          </w:tcPr>
          <w:p w14:paraId="2FDFB16B" w14:textId="77777777" w:rsidR="005F0BF0" w:rsidRDefault="005F0BF0" w:rsidP="003A581F">
            <w:pPr>
              <w:jc w:val="both"/>
            </w:pPr>
            <w:r>
              <w:t>5. En el desarrollo de las sesiones de Ayuntamiento, el Secretario General tendrá las siguientes atribuciones:</w:t>
            </w:r>
          </w:p>
          <w:p w14:paraId="33A62E4A" w14:textId="77777777" w:rsidR="005F0BF0" w:rsidRDefault="005F0BF0" w:rsidP="003A581F">
            <w:pPr>
              <w:jc w:val="both"/>
            </w:pPr>
            <w:r>
              <w:t>I Formulará a propuesta del orden del día, en atención a los asuntos que conforme a las disposiciones legales y de este reglamento deba agendarse en las sesiones de Ayuntamiento;</w:t>
            </w:r>
          </w:p>
          <w:p w14:paraId="094A8D40" w14:textId="77777777" w:rsidR="005F0BF0" w:rsidRDefault="005F0BF0" w:rsidP="003A581F">
            <w:pPr>
              <w:jc w:val="both"/>
            </w:pPr>
            <w:r>
              <w:t>II Tomar lista de asistencia, verificar y declarar la asistencia del quórum legal para sesionar.</w:t>
            </w:r>
          </w:p>
          <w:p w14:paraId="0C1984DA" w14:textId="77777777" w:rsidR="005F0BF0" w:rsidRDefault="005F0BF0" w:rsidP="003A581F">
            <w:pPr>
              <w:jc w:val="both"/>
            </w:pPr>
            <w:r>
              <w:t>III Dar lectura al acta de la sesión anterior o estarse a lo previsto por el artículo 14 de este reglamento.</w:t>
            </w:r>
          </w:p>
          <w:p w14:paraId="4A0A664D" w14:textId="77777777" w:rsidR="005F0BF0" w:rsidRDefault="005F0BF0" w:rsidP="003A581F">
            <w:pPr>
              <w:jc w:val="both"/>
            </w:pPr>
            <w:r>
              <w:t>IV Levantar el acta de las sesiones, legalizándola con su firma y forma el apéndice correspondiente.</w:t>
            </w:r>
          </w:p>
          <w:p w14:paraId="0C038047" w14:textId="77777777" w:rsidR="005F0BF0" w:rsidRDefault="005F0BF0" w:rsidP="003A581F">
            <w:pPr>
              <w:jc w:val="both"/>
            </w:pPr>
            <w:r>
              <w:t>V Llevar el libro de actas de las sesiones de Ayuntamiento en los términos de este reglamento, autorizándolo con su firma en todas sus hojas.</w:t>
            </w:r>
          </w:p>
          <w:p w14:paraId="7D5CD145" w14:textId="77777777" w:rsidR="005F0BF0" w:rsidRDefault="005F0BF0" w:rsidP="003A581F">
            <w:pPr>
              <w:jc w:val="both"/>
            </w:pPr>
            <w:r>
              <w:t>VI Compilar los acuerdos aprobados por el Ayuntamiento.</w:t>
            </w:r>
          </w:p>
          <w:p w14:paraId="6CD54E15" w14:textId="77777777" w:rsidR="005F0BF0" w:rsidRDefault="005F0BF0" w:rsidP="003A581F">
            <w:pPr>
              <w:jc w:val="both"/>
            </w:pPr>
            <w:r>
              <w:t>VII Preservar en los términos de este reglamento las cintas que contengan las grabaciones de las sesiones de Ayuntamiento.</w:t>
            </w:r>
          </w:p>
          <w:p w14:paraId="4E216BF2" w14:textId="77777777" w:rsidR="005F0BF0" w:rsidRDefault="005F0BF0" w:rsidP="003A581F">
            <w:pPr>
              <w:jc w:val="both"/>
            </w:pPr>
            <w:r>
              <w:t>VIII Expedir certificaciones de los acuerdos de Ayuntamiento.</w:t>
            </w:r>
          </w:p>
          <w:p w14:paraId="7337078A" w14:textId="77777777" w:rsidR="005F0BF0" w:rsidRDefault="005F0BF0" w:rsidP="003A581F">
            <w:pPr>
              <w:jc w:val="both"/>
            </w:pPr>
            <w:r>
              <w:t>IX Tramitar la publicación de los acuerdos de Ayuntamiento, cuando las disposiciones legales o el acuerdo que corresponda así lo ordenen.</w:t>
            </w:r>
          </w:p>
        </w:tc>
        <w:tc>
          <w:tcPr>
            <w:tcW w:w="4414" w:type="dxa"/>
          </w:tcPr>
          <w:p w14:paraId="2129372A" w14:textId="77777777" w:rsidR="005F0BF0" w:rsidRDefault="005F0BF0" w:rsidP="003A581F">
            <w:pPr>
              <w:jc w:val="both"/>
            </w:pPr>
            <w:r>
              <w:t>5. En el desarrollo de las sesiones de Ayuntamiento, el Secretario General tendrá las siguientes atribuciones:</w:t>
            </w:r>
          </w:p>
          <w:p w14:paraId="45360DD0" w14:textId="77777777" w:rsidR="005F0BF0" w:rsidRDefault="005F0BF0" w:rsidP="003A581F">
            <w:pPr>
              <w:jc w:val="both"/>
            </w:pPr>
            <w:r>
              <w:t>I Formulará a propuesta del orden del día, en atención a los asuntos que conforme a las disposiciones legales y de este reglamento deba agendarse en las sesiones de Ayuntamiento;</w:t>
            </w:r>
          </w:p>
          <w:p w14:paraId="45BCD04F" w14:textId="77777777" w:rsidR="005F0BF0" w:rsidRDefault="005F0BF0" w:rsidP="003A581F">
            <w:pPr>
              <w:jc w:val="both"/>
              <w:rPr>
                <w:b/>
              </w:rPr>
            </w:pPr>
            <w:r w:rsidRPr="004769C2">
              <w:rPr>
                <w:b/>
              </w:rPr>
              <w:t>II Tomar lista de asistencia, verificar y declarar la asistencia del quórum legal para sesionar</w:t>
            </w:r>
            <w:r>
              <w:rPr>
                <w:b/>
              </w:rPr>
              <w:t xml:space="preserve">, mismo que </w:t>
            </w:r>
            <w:r w:rsidRPr="004769C2">
              <w:rPr>
                <w:b/>
              </w:rPr>
              <w:t>se forma con la mitad más uno del número total de sus integrantes.</w:t>
            </w:r>
          </w:p>
          <w:p w14:paraId="7790482E" w14:textId="77777777" w:rsidR="005F0BF0" w:rsidRDefault="005F0BF0" w:rsidP="003A581F">
            <w:pPr>
              <w:jc w:val="both"/>
              <w:rPr>
                <w:b/>
              </w:rPr>
            </w:pPr>
          </w:p>
          <w:p w14:paraId="752DF29C" w14:textId="77777777" w:rsidR="005F0BF0" w:rsidRPr="004769C2" w:rsidRDefault="005F0BF0" w:rsidP="003A581F">
            <w:pPr>
              <w:jc w:val="both"/>
              <w:rPr>
                <w:b/>
              </w:rPr>
            </w:pPr>
            <w:r>
              <w:rPr>
                <w:b/>
              </w:rPr>
              <w:t>No podrá decretarse la inexistencia de quorum legal hasta en tanto hayan transcurrido al menos 15 minutos después de la hora en que fue convocada la sesión.</w:t>
            </w:r>
          </w:p>
          <w:p w14:paraId="7EC14C12" w14:textId="77777777" w:rsidR="005F0BF0" w:rsidRDefault="005F0BF0" w:rsidP="003A581F">
            <w:pPr>
              <w:jc w:val="both"/>
            </w:pPr>
            <w:r>
              <w:t>III Dar lectura al acta de la sesión anterior o estarse a lo previsto por el artículo 14 de este reglamento.</w:t>
            </w:r>
          </w:p>
          <w:p w14:paraId="5890430D" w14:textId="77777777" w:rsidR="005F0BF0" w:rsidRDefault="005F0BF0" w:rsidP="003A581F">
            <w:pPr>
              <w:jc w:val="both"/>
            </w:pPr>
            <w:r>
              <w:t>IV Levantar el acta de las sesiones, legalizándola con su firma y forma el apéndice correspondiente.</w:t>
            </w:r>
          </w:p>
          <w:p w14:paraId="316934F2" w14:textId="77777777" w:rsidR="005F0BF0" w:rsidRDefault="005F0BF0" w:rsidP="003A581F">
            <w:pPr>
              <w:jc w:val="both"/>
            </w:pPr>
            <w:r>
              <w:t>V Llevar el libro de actas de las sesiones de Ayuntamiento en los términos de este reglamento, autorizándolo con su firma en todas sus hojas.</w:t>
            </w:r>
          </w:p>
          <w:p w14:paraId="2C20FEFB" w14:textId="77777777" w:rsidR="005F0BF0" w:rsidRDefault="005F0BF0" w:rsidP="003A581F">
            <w:pPr>
              <w:jc w:val="both"/>
            </w:pPr>
            <w:r>
              <w:t>VI Compilar los acuerdos aprobados por el Ayuntamiento.</w:t>
            </w:r>
          </w:p>
          <w:p w14:paraId="08E2BF93" w14:textId="77777777" w:rsidR="005F0BF0" w:rsidRDefault="005F0BF0" w:rsidP="003A581F">
            <w:pPr>
              <w:jc w:val="both"/>
            </w:pPr>
            <w:r>
              <w:t>VII Preservar en los términos de este reglamento las cintas que contengan las grabaciones de las sesiones de Ayuntamiento.</w:t>
            </w:r>
          </w:p>
          <w:p w14:paraId="7DDC1C73" w14:textId="77777777" w:rsidR="005F0BF0" w:rsidRDefault="005F0BF0" w:rsidP="003A581F">
            <w:pPr>
              <w:jc w:val="both"/>
            </w:pPr>
            <w:r>
              <w:t>VIII Expedir certificaciones de los acuerdos de Ayuntamiento.</w:t>
            </w:r>
          </w:p>
          <w:p w14:paraId="003C74DF" w14:textId="77777777" w:rsidR="005F0BF0" w:rsidRDefault="005F0BF0" w:rsidP="003A581F">
            <w:pPr>
              <w:jc w:val="both"/>
            </w:pPr>
            <w:r>
              <w:t xml:space="preserve">IX Tramitar la publicación de los acuerdos de Ayuntamiento, cuando </w:t>
            </w:r>
            <w:r>
              <w:lastRenderedPageBreak/>
              <w:t>las disposiciones legales o el acuerdo que corresponda así lo ordenen.</w:t>
            </w:r>
          </w:p>
        </w:tc>
      </w:tr>
      <w:tr w:rsidR="005F0BF0" w14:paraId="6BB163ED" w14:textId="77777777" w:rsidTr="003A581F">
        <w:tc>
          <w:tcPr>
            <w:tcW w:w="4414" w:type="dxa"/>
          </w:tcPr>
          <w:p w14:paraId="309D8504" w14:textId="77777777" w:rsidR="005F0BF0" w:rsidRDefault="005F0BF0" w:rsidP="003A581F">
            <w:pPr>
              <w:jc w:val="both"/>
            </w:pPr>
            <w:r>
              <w:lastRenderedPageBreak/>
              <w:t>Artículo 35-. - (Se reforma artículo mediante sesión ordinaria no. 13 de fecha 26 de enero 2017)</w:t>
            </w:r>
          </w:p>
          <w:p w14:paraId="2604B6A8" w14:textId="77777777" w:rsidR="005F0BF0" w:rsidRDefault="005F0BF0" w:rsidP="003A581F">
            <w:pPr>
              <w:jc w:val="both"/>
            </w:pPr>
            <w:r>
              <w:t>1. Los asistentes a las sesiones deben guardar respeto y compostura, y por ningún motivo pueden tomar</w:t>
            </w:r>
          </w:p>
          <w:p w14:paraId="1DE01A75" w14:textId="77777777" w:rsidR="005F0BF0" w:rsidRDefault="005F0BF0" w:rsidP="003A581F">
            <w:pPr>
              <w:jc w:val="both"/>
            </w:pPr>
            <w:r>
              <w:t>parte en los debates, ni realizar manifestaciones de ningún género. En caso de la asistencia de los</w:t>
            </w:r>
          </w:p>
          <w:p w14:paraId="3963C2A9" w14:textId="77777777" w:rsidR="005F0BF0" w:rsidRDefault="005F0BF0" w:rsidP="003A581F">
            <w:pPr>
              <w:jc w:val="both"/>
            </w:pPr>
            <w:r>
              <w:t>representantes de las asociaciones vecinales con motivo de la agenda de un punto, deberá de intervenir</w:t>
            </w:r>
          </w:p>
          <w:p w14:paraId="432FA429" w14:textId="77777777" w:rsidR="005F0BF0" w:rsidRDefault="005F0BF0" w:rsidP="003A581F">
            <w:pPr>
              <w:jc w:val="both"/>
            </w:pPr>
            <w:r>
              <w:t>conforme a las disposiciones que señale este Reglamento y en la convocatoria correspondiente, sin que</w:t>
            </w:r>
          </w:p>
          <w:p w14:paraId="15B99FC6" w14:textId="77777777" w:rsidR="005F0BF0" w:rsidRDefault="005F0BF0" w:rsidP="003A581F">
            <w:pPr>
              <w:jc w:val="both"/>
            </w:pPr>
            <w:r>
              <w:t>pueda intervenir ningún acompañante. Los asistentes deben observar las normas de orden y cordura</w:t>
            </w:r>
          </w:p>
          <w:p w14:paraId="0D333178" w14:textId="77777777" w:rsidR="005F0BF0" w:rsidRDefault="005F0BF0" w:rsidP="003A581F">
            <w:pPr>
              <w:jc w:val="both"/>
            </w:pPr>
            <w:r>
              <w:t>que el Presidente Municipal disponga para asegurar el adecuado desarrollo de las sesiones.</w:t>
            </w:r>
          </w:p>
        </w:tc>
        <w:tc>
          <w:tcPr>
            <w:tcW w:w="4414" w:type="dxa"/>
          </w:tcPr>
          <w:p w14:paraId="7FFD8774" w14:textId="77777777" w:rsidR="005F0BF0" w:rsidRDefault="005F0BF0" w:rsidP="003A581F">
            <w:pPr>
              <w:jc w:val="both"/>
            </w:pPr>
            <w:r>
              <w:t>Artículo 35-. - (Se reforma artículo mediante sesión ordinaria no. 13 de fecha 26 de enero 2017)</w:t>
            </w:r>
          </w:p>
          <w:p w14:paraId="3C427C8E" w14:textId="77777777" w:rsidR="005F0BF0" w:rsidRDefault="005F0BF0" w:rsidP="003A581F">
            <w:pPr>
              <w:jc w:val="both"/>
            </w:pPr>
            <w:r>
              <w:t xml:space="preserve">1. Los asistentes a las sesiones deben guardar respeto y compostura, y por ningún motivo pueden tomar parte en los debates, ni realizar manifestaciones de ningún género, </w:t>
            </w:r>
            <w:r w:rsidRPr="00B321BF">
              <w:rPr>
                <w:b/>
              </w:rPr>
              <w:t>con excepción de lo establecido en el numeral 2 del artículo 118 del presente reglamento</w:t>
            </w:r>
            <w:r>
              <w:t>.  En caso de la asistencia de los representantes de las asociaciones vecinales con motivo de la agenda de un punto, deberá de intervenir</w:t>
            </w:r>
          </w:p>
          <w:p w14:paraId="5DB12089" w14:textId="77777777" w:rsidR="005F0BF0" w:rsidRDefault="005F0BF0" w:rsidP="003A581F">
            <w:pPr>
              <w:jc w:val="both"/>
            </w:pPr>
            <w:r>
              <w:t>conforme a las disposiciones que señale este Reglamento y en la convocatoria correspondiente, sin que pueda intervenir ningún acompañante. Los asistentes deben observar las normas de orden y cordura</w:t>
            </w:r>
          </w:p>
          <w:p w14:paraId="6F3A1683" w14:textId="77777777" w:rsidR="005F0BF0" w:rsidRDefault="005F0BF0" w:rsidP="003A581F">
            <w:pPr>
              <w:jc w:val="both"/>
            </w:pPr>
            <w:r>
              <w:t>que el Presidente Municipal disponga para asegurar el adecuado desarrollo de las sesiones.</w:t>
            </w:r>
          </w:p>
          <w:p w14:paraId="227E8B44" w14:textId="77777777" w:rsidR="005F0BF0" w:rsidRDefault="005F0BF0" w:rsidP="003A581F">
            <w:pPr>
              <w:jc w:val="both"/>
            </w:pPr>
          </w:p>
        </w:tc>
      </w:tr>
      <w:tr w:rsidR="005F0BF0" w14:paraId="04328AC6" w14:textId="77777777" w:rsidTr="003A581F">
        <w:tc>
          <w:tcPr>
            <w:tcW w:w="4414" w:type="dxa"/>
          </w:tcPr>
          <w:p w14:paraId="0F536C18" w14:textId="77777777" w:rsidR="005F0BF0" w:rsidRDefault="005F0BF0" w:rsidP="003A581F">
            <w:pPr>
              <w:jc w:val="both"/>
            </w:pPr>
            <w:r>
              <w:t>Artículo 91.-</w:t>
            </w:r>
          </w:p>
          <w:p w14:paraId="0E6684E7" w14:textId="77777777" w:rsidR="005F0BF0" w:rsidRDefault="005F0BF0" w:rsidP="003A581F">
            <w:pPr>
              <w:jc w:val="both"/>
            </w:pPr>
            <w:r>
              <w:t>1. La iniciativa de acuerdo es aquella que, por su naturaleza, no requiere de promulgación o publicación.</w:t>
            </w:r>
          </w:p>
          <w:p w14:paraId="0E053D88" w14:textId="77777777" w:rsidR="005F0BF0" w:rsidRDefault="005F0BF0" w:rsidP="003A581F">
            <w:pPr>
              <w:jc w:val="both"/>
            </w:pPr>
            <w:r>
              <w:t>2. Los acuerdos pueden ser:</w:t>
            </w:r>
          </w:p>
          <w:p w14:paraId="7A1632F0" w14:textId="77777777" w:rsidR="005F0BF0" w:rsidRDefault="005F0BF0" w:rsidP="003A581F">
            <w:pPr>
              <w:jc w:val="both"/>
            </w:pPr>
            <w:r>
              <w:t>I. Acuerdos económicos; y</w:t>
            </w:r>
          </w:p>
          <w:p w14:paraId="40AD2BA8" w14:textId="77777777" w:rsidR="005F0BF0" w:rsidRDefault="005F0BF0" w:rsidP="003A581F">
            <w:pPr>
              <w:jc w:val="both"/>
            </w:pPr>
            <w:r>
              <w:t>II. Circulares internas, instructivos, manuales y formatos.</w:t>
            </w:r>
          </w:p>
          <w:p w14:paraId="4E709948" w14:textId="77777777" w:rsidR="005F0BF0" w:rsidRDefault="005F0BF0" w:rsidP="003A581F">
            <w:pPr>
              <w:jc w:val="both"/>
            </w:pPr>
          </w:p>
        </w:tc>
        <w:tc>
          <w:tcPr>
            <w:tcW w:w="4414" w:type="dxa"/>
          </w:tcPr>
          <w:p w14:paraId="50B54369" w14:textId="77777777" w:rsidR="005F0BF0" w:rsidRDefault="005F0BF0" w:rsidP="003A581F">
            <w:pPr>
              <w:jc w:val="both"/>
            </w:pPr>
            <w:r>
              <w:t>Artículo 91.-</w:t>
            </w:r>
          </w:p>
          <w:p w14:paraId="54E7EE55" w14:textId="77777777" w:rsidR="005F0BF0" w:rsidRPr="005D6961" w:rsidRDefault="005F0BF0" w:rsidP="003A581F">
            <w:pPr>
              <w:jc w:val="both"/>
              <w:rPr>
                <w:b/>
              </w:rPr>
            </w:pPr>
            <w:r w:rsidRPr="005D6961">
              <w:rPr>
                <w:b/>
              </w:rPr>
              <w:t>1. La iniciativa de acuerdo es aquella que tiene el objeto de atender asuntos que no constituyen iniciativas de ley o decreto, en el que el regidor expone una propuesta en torno a un tema de interés público o de un grupo en particular.</w:t>
            </w:r>
          </w:p>
          <w:p w14:paraId="60AF0EE4" w14:textId="77777777" w:rsidR="005F0BF0" w:rsidRDefault="005F0BF0" w:rsidP="003A581F">
            <w:pPr>
              <w:jc w:val="both"/>
            </w:pPr>
            <w:r>
              <w:t>2. Los acuerdos pueden ser:</w:t>
            </w:r>
          </w:p>
          <w:p w14:paraId="36DB1CC4" w14:textId="77777777" w:rsidR="005F0BF0" w:rsidRDefault="005F0BF0" w:rsidP="003A581F">
            <w:pPr>
              <w:jc w:val="both"/>
            </w:pPr>
            <w:r>
              <w:t>I. Acuerdos económicos; y</w:t>
            </w:r>
          </w:p>
          <w:p w14:paraId="0EEB602D" w14:textId="77777777" w:rsidR="005F0BF0" w:rsidRDefault="005F0BF0" w:rsidP="003A581F">
            <w:pPr>
              <w:jc w:val="both"/>
            </w:pPr>
            <w:r>
              <w:t>II. Circulares internas, instructivos, manuales y formatos.</w:t>
            </w:r>
          </w:p>
          <w:p w14:paraId="76D55112" w14:textId="77777777" w:rsidR="005F0BF0" w:rsidRPr="00982AC6" w:rsidRDefault="005F0BF0" w:rsidP="003A581F">
            <w:pPr>
              <w:jc w:val="both"/>
              <w:rPr>
                <w:b/>
              </w:rPr>
            </w:pPr>
            <w:r w:rsidRPr="00982AC6">
              <w:rPr>
                <w:b/>
              </w:rPr>
              <w:t>III. Exhortos, pronunciamientos</w:t>
            </w:r>
          </w:p>
          <w:p w14:paraId="70941E9D" w14:textId="77777777" w:rsidR="005F0BF0" w:rsidRDefault="005F0BF0" w:rsidP="003A581F">
            <w:pPr>
              <w:jc w:val="both"/>
              <w:rPr>
                <w:b/>
              </w:rPr>
            </w:pPr>
            <w:r w:rsidRPr="00982AC6">
              <w:rPr>
                <w:b/>
              </w:rPr>
              <w:t>IV. Proyectos y proposiciones</w:t>
            </w:r>
          </w:p>
          <w:p w14:paraId="7D676FA2" w14:textId="77777777" w:rsidR="005F0BF0" w:rsidRPr="00982AC6" w:rsidRDefault="005F0BF0" w:rsidP="003A581F">
            <w:pPr>
              <w:jc w:val="both"/>
              <w:rPr>
                <w:b/>
              </w:rPr>
            </w:pPr>
          </w:p>
        </w:tc>
      </w:tr>
      <w:tr w:rsidR="005F0BF0" w14:paraId="3110E6B3" w14:textId="77777777" w:rsidTr="003A581F">
        <w:tc>
          <w:tcPr>
            <w:tcW w:w="4414" w:type="dxa"/>
          </w:tcPr>
          <w:p w14:paraId="22027738" w14:textId="77777777" w:rsidR="005F0BF0" w:rsidRDefault="005F0BF0" w:rsidP="003A581F">
            <w:pPr>
              <w:jc w:val="both"/>
            </w:pPr>
            <w:r>
              <w:t>Artículo 92.-</w:t>
            </w:r>
          </w:p>
          <w:p w14:paraId="53A4560A" w14:textId="77777777" w:rsidR="005F0BF0" w:rsidRDefault="005F0BF0" w:rsidP="003A581F">
            <w:pPr>
              <w:jc w:val="both"/>
            </w:pPr>
            <w:r>
              <w:t xml:space="preserve">1. La iniciativa de acuerdo tiene carácter de dictamen, por lo que no se turna a comisiones. Esta debe distribuirse a los munícipes con la anticipación que señala el artículo 99 y, hecho lo anterior, se agenda en el punto correspondiente del orden del </w:t>
            </w:r>
            <w:r>
              <w:lastRenderedPageBreak/>
              <w:t>día respectivo. En el punto correspondiente, el munícipe da lectura a la iniciativa y con posterioridad se somete a discusión y a votación.</w:t>
            </w:r>
          </w:p>
          <w:p w14:paraId="6285AE66" w14:textId="77777777" w:rsidR="005F0BF0" w:rsidRDefault="005F0BF0" w:rsidP="003A581F">
            <w:pPr>
              <w:jc w:val="both"/>
            </w:pPr>
            <w:r>
              <w:t>2. Cuando así lo determine el Ayuntamiento, porque se requiere mayor tiempo para su estudio, la iniciativa de acuerdo puede ser agendada para sesión subsecuente. Los particulares podrán presentar propuestas de acuerdo, por si o por conducto de las organizaciones de que formen parte, a través del Presidente Municipal, Regidores y Sindico del Ayuntamiento.</w:t>
            </w:r>
          </w:p>
          <w:p w14:paraId="3D80670E" w14:textId="77777777" w:rsidR="005F0BF0" w:rsidRDefault="005F0BF0" w:rsidP="003A581F">
            <w:pPr>
              <w:jc w:val="both"/>
            </w:pPr>
            <w:r>
              <w:t xml:space="preserve">3. Las propuestas de acuerdo de los integrantes del Ayuntamiento y de los particulares previstas en el punto anterior, deberán ser presentadas por escrito y formadas, acompañando una exposición de motivos en la cual manifiesta su autor o autores, las consideraciones jurídicas, políticas, sociales o económicas que justifiquen, expliquen y motiven la propuesta. </w:t>
            </w:r>
          </w:p>
        </w:tc>
        <w:tc>
          <w:tcPr>
            <w:tcW w:w="4414" w:type="dxa"/>
          </w:tcPr>
          <w:p w14:paraId="01FE626D" w14:textId="77777777" w:rsidR="005F0BF0" w:rsidRDefault="005F0BF0" w:rsidP="003A581F">
            <w:pPr>
              <w:jc w:val="both"/>
            </w:pPr>
            <w:r>
              <w:lastRenderedPageBreak/>
              <w:t>Artículo 92.-</w:t>
            </w:r>
          </w:p>
          <w:p w14:paraId="17129703" w14:textId="77777777" w:rsidR="005F0BF0" w:rsidRPr="00982AC6" w:rsidRDefault="005F0BF0" w:rsidP="00B31F88">
            <w:pPr>
              <w:pStyle w:val="Prrafodelista"/>
              <w:numPr>
                <w:ilvl w:val="0"/>
                <w:numId w:val="101"/>
              </w:numPr>
              <w:jc w:val="both"/>
              <w:rPr>
                <w:b/>
              </w:rPr>
            </w:pPr>
            <w:r w:rsidRPr="00982AC6">
              <w:rPr>
                <w:b/>
              </w:rPr>
              <w:t>La iniciativa de acuerdo que se considere de urgente resolución puede ser resuelta de inmediato en el Pleno, o en su caso, turnarse a las comisiones correspondientes para su dictamen.</w:t>
            </w:r>
          </w:p>
          <w:p w14:paraId="3F381666" w14:textId="77777777" w:rsidR="005F0BF0" w:rsidRDefault="005F0BF0" w:rsidP="003A581F">
            <w:pPr>
              <w:pStyle w:val="Prrafodelista"/>
              <w:jc w:val="both"/>
            </w:pPr>
          </w:p>
          <w:p w14:paraId="65C01C65" w14:textId="77777777" w:rsidR="005F0BF0" w:rsidRDefault="005F0BF0" w:rsidP="003A581F">
            <w:pPr>
              <w:jc w:val="both"/>
            </w:pPr>
            <w:r>
              <w:t>Esta debe distribuirse a los munícipes con la anticipación que señala el artículo 99 y, hecho lo anterior, se agenda en el punto correspondiente del orden del día respectivo. En el punto correspondiente, el munícipe da lectura a la iniciativa y con posterioridad se somete a discusión y a votación.</w:t>
            </w:r>
          </w:p>
          <w:p w14:paraId="160E4AA0" w14:textId="77777777" w:rsidR="005F0BF0" w:rsidRDefault="005F0BF0" w:rsidP="003A581F">
            <w:pPr>
              <w:jc w:val="both"/>
            </w:pPr>
          </w:p>
          <w:p w14:paraId="3D51A03C" w14:textId="77777777" w:rsidR="005F0BF0" w:rsidRDefault="005F0BF0" w:rsidP="00B31F88">
            <w:pPr>
              <w:pStyle w:val="Prrafodelista"/>
              <w:numPr>
                <w:ilvl w:val="0"/>
                <w:numId w:val="101"/>
              </w:numPr>
              <w:jc w:val="both"/>
            </w:pPr>
            <w:r>
              <w:t>Cuando así lo determine el Ayuntamiento, porque se requiere mayor tiempo para su estudio, la iniciativa de acuerdo puede ser agendada para sesión subsecuente. Los particulares podrán presentar propuestas de acuerdo, por si o por conducto de las organizaciones de que formen parte, a través del Presidente Municipal, Regidores y Sindico del Ayuntamiento.</w:t>
            </w:r>
          </w:p>
          <w:p w14:paraId="7F7CFBE7" w14:textId="77777777" w:rsidR="005F0BF0" w:rsidRDefault="005F0BF0" w:rsidP="003A581F">
            <w:pPr>
              <w:pStyle w:val="Prrafodelista"/>
              <w:ind w:left="360"/>
              <w:jc w:val="both"/>
            </w:pPr>
          </w:p>
          <w:p w14:paraId="78D8D283" w14:textId="77777777" w:rsidR="005F0BF0" w:rsidRDefault="005F0BF0" w:rsidP="003A581F">
            <w:pPr>
              <w:jc w:val="both"/>
            </w:pPr>
            <w:r>
              <w:t xml:space="preserve">3. Las propuestas de acuerdo de los integrantes del Ayuntamiento y de los particulares previstas en el punto anterior, deberán ser presentadas por escrito y formadas, acompañando una exposición de motivos en la cual manifiesta su autor o autores, las consideraciones jurídicas, políticas, sociales o económicas que justifiquen, expliquen y motiven la propuesta. </w:t>
            </w:r>
          </w:p>
        </w:tc>
      </w:tr>
      <w:tr w:rsidR="005F0BF0" w14:paraId="2E301966" w14:textId="77777777" w:rsidTr="003A581F">
        <w:tc>
          <w:tcPr>
            <w:tcW w:w="4414" w:type="dxa"/>
          </w:tcPr>
          <w:p w14:paraId="706F2549" w14:textId="77777777" w:rsidR="005F0BF0" w:rsidRDefault="005F0BF0" w:rsidP="003A581F">
            <w:pPr>
              <w:jc w:val="both"/>
            </w:pPr>
            <w:r>
              <w:lastRenderedPageBreak/>
              <w:t xml:space="preserve">Artículo 96.- </w:t>
            </w:r>
          </w:p>
          <w:p w14:paraId="72F64D90" w14:textId="77777777" w:rsidR="005F0BF0" w:rsidRDefault="005F0BF0" w:rsidP="003A581F">
            <w:pPr>
              <w:jc w:val="both"/>
            </w:pPr>
            <w:r>
              <w:t>1. Los acuerdos económicos son las resoluciones que sin incidir directa o indirectamente en la esfera jurídica de los particulares y sin modificar el esquema de competencias de la autoridad municipal tienen por objeto establecer la posición política, económica, social o cultural del Ayuntamiento, respecto de asuntos de interés público.</w:t>
            </w:r>
          </w:p>
        </w:tc>
        <w:tc>
          <w:tcPr>
            <w:tcW w:w="4414" w:type="dxa"/>
          </w:tcPr>
          <w:p w14:paraId="6E0A8AD1" w14:textId="77777777" w:rsidR="005F0BF0" w:rsidRDefault="005F0BF0" w:rsidP="003A581F">
            <w:pPr>
              <w:jc w:val="both"/>
            </w:pPr>
            <w:r>
              <w:t xml:space="preserve">Artículo 96.- </w:t>
            </w:r>
          </w:p>
          <w:p w14:paraId="257C575C" w14:textId="77777777" w:rsidR="005F0BF0" w:rsidRDefault="005F0BF0" w:rsidP="003A581F">
            <w:pPr>
              <w:jc w:val="both"/>
            </w:pPr>
            <w:r>
              <w:t>1. Los acuerdos económicos son las resoluciones que sin incidir directa o indirectamente en la esfera jurídica de los particulares y sin modificar el esquema de competencias de la autoridad municipal tienen por objeto establecer la posición política, económica, social o cultural del Ayuntamiento, respecto de asuntos de interés público.</w:t>
            </w:r>
          </w:p>
        </w:tc>
      </w:tr>
      <w:tr w:rsidR="005F0BF0" w14:paraId="4058897D" w14:textId="77777777" w:rsidTr="003A581F">
        <w:tc>
          <w:tcPr>
            <w:tcW w:w="4414" w:type="dxa"/>
          </w:tcPr>
          <w:p w14:paraId="064B21A5" w14:textId="77777777" w:rsidR="005F0BF0" w:rsidRDefault="005F0BF0" w:rsidP="003A581F">
            <w:pPr>
              <w:jc w:val="both"/>
            </w:pPr>
            <w:r>
              <w:t>Artículo 118.-</w:t>
            </w:r>
          </w:p>
          <w:p w14:paraId="0B566447" w14:textId="77777777" w:rsidR="005F0BF0" w:rsidRDefault="005F0BF0" w:rsidP="003A581F">
            <w:pPr>
              <w:jc w:val="both"/>
            </w:pPr>
            <w:r>
              <w:t xml:space="preserve">1. Los integrantes de las comisiones dictaminadoras pueden hacer uso de la palabra hasta en cuatro ocasiones, mientras que los demás ediles pueden hacer uso de la voz hasta </w:t>
            </w:r>
            <w:r>
              <w:lastRenderedPageBreak/>
              <w:t>tres veces sobre el mismo asunto, a excepción de que contesten alusiones personales.</w:t>
            </w:r>
          </w:p>
          <w:p w14:paraId="0C51A727" w14:textId="77777777" w:rsidR="005F0BF0" w:rsidRDefault="005F0BF0" w:rsidP="003A581F">
            <w:pPr>
              <w:jc w:val="both"/>
            </w:pPr>
            <w:r>
              <w:t>2. Sólo los ediles pueden hacer uso de la voz durante los debates en las sesiones del Ayuntamiento.</w:t>
            </w:r>
          </w:p>
        </w:tc>
        <w:tc>
          <w:tcPr>
            <w:tcW w:w="4414" w:type="dxa"/>
          </w:tcPr>
          <w:p w14:paraId="33862EDA" w14:textId="77777777" w:rsidR="005F0BF0" w:rsidRDefault="005F0BF0" w:rsidP="003A581F">
            <w:pPr>
              <w:jc w:val="both"/>
            </w:pPr>
            <w:r>
              <w:lastRenderedPageBreak/>
              <w:t>Artículo 118.-</w:t>
            </w:r>
          </w:p>
          <w:p w14:paraId="3DC03710" w14:textId="77777777" w:rsidR="005F0BF0" w:rsidRDefault="005F0BF0" w:rsidP="003A581F">
            <w:pPr>
              <w:jc w:val="both"/>
            </w:pPr>
            <w:r>
              <w:t xml:space="preserve">1. Los integrantes de las comisiones dictaminadoras pueden hacer uso de la palabra hasta en cuatro ocasiones, mientras que los demás ediles pueden hacer uso de la voz hasta tres veces </w:t>
            </w:r>
            <w:r>
              <w:lastRenderedPageBreak/>
              <w:t>sobre el mismo asunto, a excepción de que contesten alusiones personales.</w:t>
            </w:r>
          </w:p>
          <w:p w14:paraId="120D40CC" w14:textId="77777777" w:rsidR="005F0BF0" w:rsidRDefault="005F0BF0" w:rsidP="003A581F">
            <w:pPr>
              <w:jc w:val="both"/>
              <w:rPr>
                <w:b/>
              </w:rPr>
            </w:pPr>
          </w:p>
          <w:p w14:paraId="217B9FBD" w14:textId="77777777" w:rsidR="005F0BF0" w:rsidRPr="00706C51" w:rsidRDefault="005F0BF0" w:rsidP="003A581F">
            <w:pPr>
              <w:jc w:val="both"/>
              <w:rPr>
                <w:b/>
              </w:rPr>
            </w:pPr>
            <w:r>
              <w:rPr>
                <w:b/>
              </w:rPr>
              <w:t xml:space="preserve">2. </w:t>
            </w:r>
            <w:r w:rsidRPr="00706C51">
              <w:rPr>
                <w:b/>
              </w:rPr>
              <w:t>En caso de comparecencia de algún ciudadano, servidor público o invitado especial, deberá ponerse a consideración del Pleno el uso de la voz y si el Ayuntamiento aprueba la participación, la persona podrá hacer uso de la voz por única ocasión durante la sesión para manifestar su opinión sobre un tema en específico, y en caso de comparecencias de servidores públicos podrán hacerlo además para contestar las dudas o preguntas de los integrantes del pleno del Ayuntamiento.</w:t>
            </w:r>
          </w:p>
          <w:p w14:paraId="1EABD008" w14:textId="77777777" w:rsidR="005F0BF0" w:rsidRPr="00D139A1" w:rsidRDefault="005F0BF0" w:rsidP="003A581F">
            <w:pPr>
              <w:jc w:val="both"/>
              <w:rPr>
                <w:b/>
              </w:rPr>
            </w:pPr>
          </w:p>
        </w:tc>
      </w:tr>
      <w:tr w:rsidR="005F0BF0" w14:paraId="140FF163" w14:textId="77777777" w:rsidTr="003A581F">
        <w:tc>
          <w:tcPr>
            <w:tcW w:w="4414" w:type="dxa"/>
          </w:tcPr>
          <w:p w14:paraId="1F9F5E4C" w14:textId="77777777" w:rsidR="005F0BF0" w:rsidRDefault="005F0BF0" w:rsidP="003A581F">
            <w:pPr>
              <w:jc w:val="both"/>
            </w:pPr>
            <w:r>
              <w:lastRenderedPageBreak/>
              <w:t>Artículo 119.-</w:t>
            </w:r>
          </w:p>
          <w:p w14:paraId="3FF153F0" w14:textId="77777777" w:rsidR="005F0BF0" w:rsidRDefault="005F0BF0" w:rsidP="003A581F">
            <w:pPr>
              <w:jc w:val="both"/>
            </w:pPr>
            <w:r>
              <w:t>1. Iniciada la discusión, sólo puede suspenderse por los siguientes motivos:</w:t>
            </w:r>
          </w:p>
          <w:p w14:paraId="282DFF39" w14:textId="77777777" w:rsidR="005F0BF0" w:rsidRDefault="005F0BF0" w:rsidP="003A581F">
            <w:pPr>
              <w:jc w:val="both"/>
            </w:pPr>
            <w:r>
              <w:t>I. Por desintegración del quórum necesario para que el Ayuntamiento sesione;</w:t>
            </w:r>
          </w:p>
          <w:p w14:paraId="07A4E9CE" w14:textId="77777777" w:rsidR="005F0BF0" w:rsidRDefault="005F0BF0" w:rsidP="003A581F">
            <w:pPr>
              <w:jc w:val="both"/>
            </w:pPr>
            <w:r>
              <w:t>II. Por moción suspensiva propuesta por algún munícipe y aprobada por el Ayuntamiento por mayoría absoluta;</w:t>
            </w:r>
          </w:p>
          <w:p w14:paraId="5CAA2ADF" w14:textId="77777777" w:rsidR="005F0BF0" w:rsidRDefault="005F0BF0" w:rsidP="003A581F">
            <w:pPr>
              <w:jc w:val="both"/>
            </w:pPr>
            <w:r>
              <w:t>III. Por desórdenes en el Salón de Sesiones del Ayuntamiento, que impidan el desarrollo de la sesión.</w:t>
            </w:r>
          </w:p>
          <w:p w14:paraId="073B9F35" w14:textId="77777777" w:rsidR="005F0BF0" w:rsidRDefault="005F0BF0" w:rsidP="003A581F">
            <w:pPr>
              <w:jc w:val="both"/>
            </w:pPr>
            <w:r>
              <w:t>2. En los supuestos que prevé el párrafo anterior, el Presidente Municipal debe fijar de inmediato la fecha y hora en que el debate deba continuar.</w:t>
            </w:r>
          </w:p>
          <w:p w14:paraId="155760D7" w14:textId="77777777" w:rsidR="005F0BF0" w:rsidRDefault="005F0BF0" w:rsidP="003A581F">
            <w:pPr>
              <w:jc w:val="both"/>
            </w:pPr>
            <w:r>
              <w:t>3. No puede presentarse más de una moción suspensiva en la discusión de un dictamen.</w:t>
            </w:r>
          </w:p>
        </w:tc>
        <w:tc>
          <w:tcPr>
            <w:tcW w:w="4414" w:type="dxa"/>
          </w:tcPr>
          <w:p w14:paraId="542ACE81" w14:textId="77777777" w:rsidR="005F0BF0" w:rsidRDefault="005F0BF0" w:rsidP="003A581F">
            <w:pPr>
              <w:jc w:val="both"/>
            </w:pPr>
            <w:r>
              <w:t>Artículo 119.-</w:t>
            </w:r>
          </w:p>
          <w:p w14:paraId="0940FFC3" w14:textId="77777777" w:rsidR="005F0BF0" w:rsidRDefault="005F0BF0" w:rsidP="003A581F">
            <w:pPr>
              <w:jc w:val="both"/>
            </w:pPr>
            <w:r>
              <w:t>1. Iniciada la discusión, sólo puede suspenderse por los siguientes motivos:</w:t>
            </w:r>
          </w:p>
          <w:p w14:paraId="1DA0879A" w14:textId="77777777" w:rsidR="005F0BF0" w:rsidRPr="00D93207" w:rsidRDefault="005F0BF0" w:rsidP="003A581F">
            <w:pPr>
              <w:jc w:val="both"/>
              <w:rPr>
                <w:b/>
              </w:rPr>
            </w:pPr>
            <w:r w:rsidRPr="00D93207">
              <w:rPr>
                <w:b/>
              </w:rPr>
              <w:t>I. Por desintegración del quórum necesario para que el Ayuntamiento sesione;</w:t>
            </w:r>
          </w:p>
          <w:p w14:paraId="327ED56B" w14:textId="77777777" w:rsidR="005F0BF0" w:rsidRPr="00D93207" w:rsidRDefault="005F0BF0" w:rsidP="003A581F">
            <w:pPr>
              <w:rPr>
                <w:b/>
              </w:rPr>
            </w:pPr>
          </w:p>
          <w:p w14:paraId="46CE45BC" w14:textId="77777777" w:rsidR="005F0BF0" w:rsidRPr="00D93207" w:rsidRDefault="005F0BF0" w:rsidP="00B31F88">
            <w:pPr>
              <w:pStyle w:val="Prrafodelista"/>
              <w:numPr>
                <w:ilvl w:val="0"/>
                <w:numId w:val="100"/>
              </w:numPr>
              <w:rPr>
                <w:b/>
              </w:rPr>
            </w:pPr>
            <w:r w:rsidRPr="00D93207">
              <w:rPr>
                <w:b/>
              </w:rPr>
              <w:t>Si en el transcurso de la sesión se produce la falta de quórum en alguna votación nominal, el Presiden</w:t>
            </w:r>
            <w:r>
              <w:rPr>
                <w:b/>
              </w:rPr>
              <w:t>te declara concluida la sesión.</w:t>
            </w:r>
          </w:p>
          <w:p w14:paraId="72560B4B" w14:textId="77777777" w:rsidR="005F0BF0" w:rsidRPr="00D93207" w:rsidRDefault="005F0BF0" w:rsidP="003A581F">
            <w:pPr>
              <w:rPr>
                <w:b/>
              </w:rPr>
            </w:pPr>
          </w:p>
          <w:p w14:paraId="69FC3FD1" w14:textId="77777777" w:rsidR="005F0BF0" w:rsidRPr="00D93207" w:rsidRDefault="005F0BF0" w:rsidP="00B31F88">
            <w:pPr>
              <w:pStyle w:val="Prrafodelista"/>
              <w:numPr>
                <w:ilvl w:val="0"/>
                <w:numId w:val="100"/>
              </w:numPr>
              <w:rPr>
                <w:b/>
              </w:rPr>
            </w:pPr>
            <w:r w:rsidRPr="00D93207">
              <w:rPr>
                <w:b/>
              </w:rPr>
              <w:t xml:space="preserve">Si durante el desarrollo de una sesión algún regidor reclama el quórum y la falta de éste es notoria, basta una simple declaración del Presidente para dar por concluida la sesión. </w:t>
            </w:r>
          </w:p>
          <w:p w14:paraId="0D2933A2" w14:textId="77777777" w:rsidR="005F0BF0" w:rsidRPr="00D93207" w:rsidRDefault="005F0BF0" w:rsidP="003A581F">
            <w:pPr>
              <w:rPr>
                <w:b/>
              </w:rPr>
            </w:pPr>
          </w:p>
          <w:p w14:paraId="00AE8740" w14:textId="77777777" w:rsidR="005F0BF0" w:rsidRPr="00D93207" w:rsidRDefault="005F0BF0" w:rsidP="00B31F88">
            <w:pPr>
              <w:pStyle w:val="Prrafodelista"/>
              <w:numPr>
                <w:ilvl w:val="0"/>
                <w:numId w:val="100"/>
              </w:numPr>
              <w:rPr>
                <w:b/>
              </w:rPr>
            </w:pPr>
            <w:r w:rsidRPr="00D93207">
              <w:rPr>
                <w:b/>
              </w:rPr>
              <w:t xml:space="preserve">Cuando la falta de quórum sea dudosa, se procede a su comprobación y, de ser el caso, se levanta la sesión. </w:t>
            </w:r>
          </w:p>
          <w:p w14:paraId="42875AF9" w14:textId="77777777" w:rsidR="005F0BF0" w:rsidRPr="00D93207" w:rsidRDefault="005F0BF0" w:rsidP="003A581F">
            <w:pPr>
              <w:rPr>
                <w:b/>
              </w:rPr>
            </w:pPr>
          </w:p>
          <w:p w14:paraId="5DB9C930" w14:textId="77777777" w:rsidR="005F0BF0" w:rsidRPr="00D93207" w:rsidRDefault="005F0BF0" w:rsidP="00B31F88">
            <w:pPr>
              <w:pStyle w:val="Prrafodelista"/>
              <w:numPr>
                <w:ilvl w:val="0"/>
                <w:numId w:val="100"/>
              </w:numPr>
              <w:rPr>
                <w:b/>
              </w:rPr>
            </w:pPr>
            <w:r w:rsidRPr="00D93207">
              <w:rPr>
                <w:b/>
              </w:rPr>
              <w:t>Los asuntos que quedan pendientes en una sesión así concluida, se integran en el Orden del Día de la siguiente sesión.</w:t>
            </w:r>
          </w:p>
          <w:p w14:paraId="3B682DB9" w14:textId="77777777" w:rsidR="005F0BF0" w:rsidRDefault="005F0BF0" w:rsidP="003A581F">
            <w:pPr>
              <w:jc w:val="both"/>
            </w:pPr>
          </w:p>
          <w:p w14:paraId="26AEF2A4" w14:textId="77777777" w:rsidR="005F0BF0" w:rsidRDefault="005F0BF0" w:rsidP="003A581F">
            <w:pPr>
              <w:jc w:val="both"/>
            </w:pPr>
            <w:r>
              <w:t>II. Por moción suspensiva propuesta por algún munícipe y aprobada por el Ayuntamiento por mayoría absoluta;</w:t>
            </w:r>
          </w:p>
          <w:p w14:paraId="209F4EA7" w14:textId="77777777" w:rsidR="005F0BF0" w:rsidRDefault="005F0BF0" w:rsidP="003A581F">
            <w:pPr>
              <w:jc w:val="both"/>
            </w:pPr>
            <w:r>
              <w:t>III. Por desórdenes en el Salón de Sesiones del Ayuntamiento, que impidan el desarrollo de la sesión.</w:t>
            </w:r>
          </w:p>
          <w:p w14:paraId="1A9924AD" w14:textId="77777777" w:rsidR="005F0BF0" w:rsidRDefault="005F0BF0" w:rsidP="003A581F">
            <w:pPr>
              <w:jc w:val="both"/>
            </w:pPr>
            <w:r>
              <w:t>2. En los supuestos que prevé el párrafo anterior, el Presidente Municipal debe fijar de inmediato la fecha y hora en que el debate deba continuar.</w:t>
            </w:r>
          </w:p>
          <w:p w14:paraId="0020C9AF" w14:textId="77777777" w:rsidR="005F0BF0" w:rsidRDefault="005F0BF0" w:rsidP="003A581F">
            <w:pPr>
              <w:jc w:val="both"/>
            </w:pPr>
            <w:r>
              <w:t>3. No puede presentarse más de una moción suspensiva en la discusión de un dictamen.</w:t>
            </w:r>
          </w:p>
          <w:p w14:paraId="04E5E0F8" w14:textId="77777777" w:rsidR="005F0BF0" w:rsidRDefault="005F0BF0" w:rsidP="003A581F">
            <w:pPr>
              <w:jc w:val="both"/>
            </w:pPr>
          </w:p>
          <w:p w14:paraId="01F44BE3" w14:textId="77777777" w:rsidR="005F0BF0" w:rsidRDefault="005F0BF0" w:rsidP="003A581F">
            <w:pPr>
              <w:jc w:val="both"/>
            </w:pPr>
          </w:p>
        </w:tc>
      </w:tr>
      <w:tr w:rsidR="005F0BF0" w14:paraId="6EFC99EF" w14:textId="77777777" w:rsidTr="003A581F">
        <w:tc>
          <w:tcPr>
            <w:tcW w:w="4414" w:type="dxa"/>
          </w:tcPr>
          <w:p w14:paraId="42AC0CD2" w14:textId="77777777" w:rsidR="005F0BF0" w:rsidRDefault="005F0BF0" w:rsidP="003A581F">
            <w:pPr>
              <w:jc w:val="both"/>
            </w:pPr>
            <w:r>
              <w:lastRenderedPageBreak/>
              <w:t>Artículo 129-</w:t>
            </w:r>
          </w:p>
          <w:p w14:paraId="5D74A454" w14:textId="77777777" w:rsidR="005F0BF0" w:rsidRDefault="005F0BF0" w:rsidP="003A581F">
            <w:pPr>
              <w:jc w:val="both"/>
            </w:pPr>
            <w:r>
              <w:t>1. Las votaciones se hacen en forma económica, nominal o por cédula.</w:t>
            </w:r>
          </w:p>
          <w:p w14:paraId="5ED1228D" w14:textId="77777777" w:rsidR="005F0BF0" w:rsidRDefault="005F0BF0" w:rsidP="003A581F">
            <w:pPr>
              <w:jc w:val="both"/>
            </w:pPr>
            <w:r>
              <w:t>2. El sentido del voto puede ser:</w:t>
            </w:r>
          </w:p>
          <w:p w14:paraId="1827549D" w14:textId="77777777" w:rsidR="005F0BF0" w:rsidRDefault="005F0BF0" w:rsidP="003A581F">
            <w:pPr>
              <w:jc w:val="both"/>
            </w:pPr>
            <w:r>
              <w:t>I. A favor;</w:t>
            </w:r>
          </w:p>
          <w:p w14:paraId="37E5D943" w14:textId="77777777" w:rsidR="005F0BF0" w:rsidRDefault="005F0BF0" w:rsidP="003A581F">
            <w:pPr>
              <w:jc w:val="both"/>
            </w:pPr>
            <w:r>
              <w:t>II. En contra; y</w:t>
            </w:r>
          </w:p>
          <w:p w14:paraId="07CCAB19" w14:textId="77777777" w:rsidR="005F0BF0" w:rsidRDefault="005F0BF0" w:rsidP="003A581F">
            <w:pPr>
              <w:jc w:val="both"/>
            </w:pPr>
            <w:r>
              <w:t xml:space="preserve">III. Abstención. </w:t>
            </w:r>
          </w:p>
        </w:tc>
        <w:tc>
          <w:tcPr>
            <w:tcW w:w="4414" w:type="dxa"/>
          </w:tcPr>
          <w:p w14:paraId="51CC83B2" w14:textId="77777777" w:rsidR="005F0BF0" w:rsidRDefault="005F0BF0" w:rsidP="003A581F">
            <w:pPr>
              <w:jc w:val="both"/>
            </w:pPr>
            <w:r>
              <w:t>Artículo 129-</w:t>
            </w:r>
          </w:p>
          <w:p w14:paraId="2DE5248C" w14:textId="77777777" w:rsidR="005F0BF0" w:rsidRPr="00D93207" w:rsidRDefault="005F0BF0" w:rsidP="003A581F">
            <w:pPr>
              <w:jc w:val="both"/>
              <w:rPr>
                <w:b/>
              </w:rPr>
            </w:pPr>
            <w:r w:rsidRPr="00D93207">
              <w:rPr>
                <w:b/>
              </w:rPr>
              <w:t>1. El voto es una obligación y un derecho de cada regidor, personal e intransferible, por medio del cual decide libremente sobre los asuntos sometidos a su consideración.</w:t>
            </w:r>
          </w:p>
          <w:p w14:paraId="4AB7E361" w14:textId="77777777" w:rsidR="005F0BF0" w:rsidRDefault="005F0BF0" w:rsidP="003A581F">
            <w:pPr>
              <w:jc w:val="both"/>
            </w:pPr>
            <w:r>
              <w:t>2. Las votaciones se hacen en forma económica, nominal o por cédula.</w:t>
            </w:r>
          </w:p>
          <w:p w14:paraId="0B9AD5E3" w14:textId="77777777" w:rsidR="005F0BF0" w:rsidRDefault="005F0BF0" w:rsidP="003A581F">
            <w:pPr>
              <w:jc w:val="both"/>
            </w:pPr>
            <w:r>
              <w:t>3. El sentido del voto puede ser:</w:t>
            </w:r>
          </w:p>
          <w:p w14:paraId="4E0C0A2E" w14:textId="77777777" w:rsidR="005F0BF0" w:rsidRDefault="005F0BF0" w:rsidP="003A581F">
            <w:pPr>
              <w:jc w:val="both"/>
            </w:pPr>
            <w:r>
              <w:t>I. A favor;</w:t>
            </w:r>
          </w:p>
          <w:p w14:paraId="3EEF60B3" w14:textId="77777777" w:rsidR="005F0BF0" w:rsidRDefault="005F0BF0" w:rsidP="003A581F">
            <w:pPr>
              <w:jc w:val="both"/>
            </w:pPr>
            <w:r>
              <w:t>II. En contra; y</w:t>
            </w:r>
          </w:p>
          <w:p w14:paraId="005D92A4" w14:textId="77777777" w:rsidR="005F0BF0" w:rsidRDefault="005F0BF0" w:rsidP="003A581F">
            <w:pPr>
              <w:jc w:val="both"/>
            </w:pPr>
            <w:r>
              <w:t xml:space="preserve">III. Abstención. </w:t>
            </w:r>
            <w:r>
              <w:cr/>
            </w:r>
          </w:p>
          <w:p w14:paraId="20CF485D" w14:textId="77777777" w:rsidR="005F0BF0" w:rsidRPr="0031381A" w:rsidRDefault="005F0BF0" w:rsidP="003A581F">
            <w:pPr>
              <w:jc w:val="both"/>
              <w:rPr>
                <w:b/>
                <w:snapToGrid w:val="0"/>
              </w:rPr>
            </w:pPr>
            <w:r w:rsidRPr="0031381A">
              <w:rPr>
                <w:b/>
                <w:snapToGrid w:val="0"/>
              </w:rPr>
              <w:t>Para la determinación de los resultados correspondientes sólo se computarán los votos a favor y en contra; las abstenciones se declaran por separado y no se suman a la mayoría.</w:t>
            </w:r>
          </w:p>
          <w:p w14:paraId="4B17E6C3" w14:textId="77777777" w:rsidR="005F0BF0" w:rsidRDefault="005F0BF0" w:rsidP="003A581F"/>
        </w:tc>
      </w:tr>
      <w:tr w:rsidR="005F0BF0" w14:paraId="3281B235" w14:textId="77777777" w:rsidTr="003A581F">
        <w:tc>
          <w:tcPr>
            <w:tcW w:w="4414" w:type="dxa"/>
          </w:tcPr>
          <w:p w14:paraId="6BAA5085" w14:textId="77777777" w:rsidR="005F0BF0" w:rsidRDefault="005F0BF0" w:rsidP="003A581F">
            <w:pPr>
              <w:jc w:val="both"/>
            </w:pPr>
            <w:r>
              <w:t xml:space="preserve">Artículo 133.- </w:t>
            </w:r>
          </w:p>
          <w:p w14:paraId="7FDFF154" w14:textId="77777777" w:rsidR="005F0BF0" w:rsidRDefault="005F0BF0" w:rsidP="003A581F">
            <w:pPr>
              <w:jc w:val="both"/>
            </w:pPr>
            <w:r>
              <w:t xml:space="preserve">1. Para que el voto de un munícipe sea válido, debe emitirlo desde la tribuna del Salón de Sesiones del Ayuntamiento. </w:t>
            </w:r>
          </w:p>
          <w:p w14:paraId="4D3A1CD3" w14:textId="77777777" w:rsidR="005F0BF0" w:rsidRDefault="005F0BF0" w:rsidP="003A581F">
            <w:pPr>
              <w:jc w:val="both"/>
            </w:pPr>
            <w:r>
              <w:t xml:space="preserve">2. Ningún munícipe puede salir de la sesión mientras se efectúa una votación, salvo con autorización del Presidente Municipal. En caso de que algún edil salga sin permiso, se entiende que ha renunciado a su derecho a emitir su voto, por lo que, en caso de que regrese al Salón de </w:t>
            </w:r>
            <w:r>
              <w:lastRenderedPageBreak/>
              <w:t xml:space="preserve">Sesiones durante el desarrollo de la votación, no puede votar. </w:t>
            </w:r>
          </w:p>
          <w:p w14:paraId="4970A77D" w14:textId="77777777" w:rsidR="005F0BF0" w:rsidRDefault="005F0BF0" w:rsidP="003A581F">
            <w:pPr>
              <w:jc w:val="both"/>
            </w:pPr>
            <w:r>
              <w:t>3. En las votaciones, cualquier munícipe puede pedir que conste en el acta el sentido de su voto.</w:t>
            </w:r>
          </w:p>
        </w:tc>
        <w:tc>
          <w:tcPr>
            <w:tcW w:w="4414" w:type="dxa"/>
          </w:tcPr>
          <w:p w14:paraId="01D64247" w14:textId="77777777" w:rsidR="005F0BF0" w:rsidRDefault="005F0BF0" w:rsidP="003A581F">
            <w:pPr>
              <w:jc w:val="both"/>
            </w:pPr>
            <w:r>
              <w:lastRenderedPageBreak/>
              <w:t xml:space="preserve">Artículo 133.- </w:t>
            </w:r>
          </w:p>
          <w:p w14:paraId="13B9456F" w14:textId="77777777" w:rsidR="005F0BF0" w:rsidRDefault="005F0BF0" w:rsidP="003A581F">
            <w:pPr>
              <w:jc w:val="both"/>
            </w:pPr>
            <w:r>
              <w:t xml:space="preserve">1. Para que el voto de un munícipe sea válido, debe emitirlo desde la tribuna del Salón de Sesiones del Ayuntamiento. </w:t>
            </w:r>
          </w:p>
          <w:p w14:paraId="45A96A2D" w14:textId="77777777" w:rsidR="005F0BF0" w:rsidRPr="000B5983" w:rsidRDefault="005F0BF0" w:rsidP="003A581F">
            <w:pPr>
              <w:jc w:val="both"/>
              <w:rPr>
                <w:b/>
              </w:rPr>
            </w:pPr>
            <w:r w:rsidRPr="000B5983">
              <w:rPr>
                <w:b/>
              </w:rPr>
              <w:t xml:space="preserve">2. Ningún munícipe puede salir de la sesión mientras se efectúa una votación. En caso de que algún edil se ausente de la sesión, se entiende que ha renunciado a su derecho a emitir su voto, por lo que, en caso de que regrese al Salón de Sesiones durante el desarrollo de la votación, no puede votar. </w:t>
            </w:r>
          </w:p>
          <w:p w14:paraId="0F5B0955" w14:textId="77777777" w:rsidR="005F0BF0" w:rsidRDefault="005F0BF0" w:rsidP="003A581F">
            <w:r>
              <w:lastRenderedPageBreak/>
              <w:t>3. En las votaciones, cualquier munícipe puede pedir que conste en el acta el sentido de su voto.</w:t>
            </w:r>
          </w:p>
        </w:tc>
      </w:tr>
      <w:tr w:rsidR="005F0BF0" w14:paraId="08B727A6" w14:textId="77777777" w:rsidTr="003A581F">
        <w:tc>
          <w:tcPr>
            <w:tcW w:w="4414" w:type="dxa"/>
          </w:tcPr>
          <w:p w14:paraId="349E7B2A" w14:textId="77777777" w:rsidR="005F0BF0" w:rsidRDefault="005F0BF0" w:rsidP="003A581F">
            <w:pPr>
              <w:jc w:val="both"/>
            </w:pPr>
            <w:r>
              <w:lastRenderedPageBreak/>
              <w:t xml:space="preserve">Artículo 134.- </w:t>
            </w:r>
          </w:p>
          <w:p w14:paraId="3EE7C0EA" w14:textId="77777777" w:rsidR="005F0BF0" w:rsidRDefault="005F0BF0" w:rsidP="003A581F">
            <w:pPr>
              <w:jc w:val="both"/>
            </w:pPr>
            <w:r>
              <w:t>1. En el caso de votaciones económicas y nominales, cualquiera de los munícipes puede solicitar mediante una moción de aclaración, que el Secretario General lea en voz alta los nombres de los que votaron en uno u otro sentido. Si como consecuencia de lo anterior resulta algún error en la declaratoria, el Presidente Municipal debe subsanarlo, señalando finalmente cuál es la decisión del Ayuntamiento respecto del asunto tratado.</w:t>
            </w:r>
          </w:p>
        </w:tc>
        <w:tc>
          <w:tcPr>
            <w:tcW w:w="4414" w:type="dxa"/>
          </w:tcPr>
          <w:p w14:paraId="5BE0B5DC" w14:textId="77777777" w:rsidR="005F0BF0" w:rsidRDefault="005F0BF0" w:rsidP="003A581F">
            <w:pPr>
              <w:jc w:val="both"/>
            </w:pPr>
            <w:r>
              <w:t xml:space="preserve">Artículo 134.- </w:t>
            </w:r>
          </w:p>
          <w:p w14:paraId="56ADA57E" w14:textId="77777777" w:rsidR="005F0BF0" w:rsidRDefault="005F0BF0" w:rsidP="00B31F88">
            <w:pPr>
              <w:pStyle w:val="Prrafodelista"/>
              <w:numPr>
                <w:ilvl w:val="0"/>
                <w:numId w:val="99"/>
              </w:numPr>
              <w:jc w:val="both"/>
            </w:pPr>
            <w:r>
              <w:t>En el caso de votaciones económicas y nominales, cualquiera de los munícipes puede solicitar mediante una moción de aclaración, que el Secretario General lea en voz alta los nombres de los que votaron en uno u otro sentido. Si como consecuencia de lo anterior resulta algún error en la declaratoria, el Presidente Municipal debe subsanarlo, señalando finalmente cuál es la decisión del Ayuntamiento respecto del asunto tratado.</w:t>
            </w:r>
          </w:p>
          <w:p w14:paraId="5EB2B42E" w14:textId="77777777" w:rsidR="005F0BF0" w:rsidRPr="00D139A1" w:rsidRDefault="005F0BF0" w:rsidP="00B31F88">
            <w:pPr>
              <w:pStyle w:val="Prrafodelista"/>
              <w:numPr>
                <w:ilvl w:val="0"/>
                <w:numId w:val="99"/>
              </w:numPr>
              <w:jc w:val="both"/>
              <w:rPr>
                <w:b/>
              </w:rPr>
            </w:pPr>
            <w:r w:rsidRPr="00D139A1">
              <w:rPr>
                <w:b/>
              </w:rPr>
              <w:t xml:space="preserve">En el caso de votaciones económicas y nominales, cualquiera de los munícipes puede solicitar mediante una moción la aclaración del sentido de su voto en lo particular y en lo general de las iniciativas y dictámenes que se presenten, debiendo asentarse en el acta esas declaraciones. </w:t>
            </w:r>
          </w:p>
        </w:tc>
      </w:tr>
      <w:tr w:rsidR="005F0BF0" w14:paraId="66ED2BFB" w14:textId="77777777" w:rsidTr="003A581F">
        <w:tc>
          <w:tcPr>
            <w:tcW w:w="4414" w:type="dxa"/>
          </w:tcPr>
          <w:p w14:paraId="7578C419" w14:textId="77777777" w:rsidR="005F0BF0" w:rsidRDefault="005F0BF0" w:rsidP="003A581F">
            <w:pPr>
              <w:jc w:val="both"/>
            </w:pPr>
            <w:r>
              <w:t>Artículo 135.-</w:t>
            </w:r>
          </w:p>
          <w:p w14:paraId="3507E726" w14:textId="77777777" w:rsidR="005F0BF0" w:rsidRDefault="005F0BF0" w:rsidP="003A581F">
            <w:pPr>
              <w:jc w:val="both"/>
            </w:pPr>
            <w:r>
              <w:t>1. Si no obstante la prohibición a que se refiere el segundo párrafo del artículo 133 del presente ordenamiento, algún munícipe abandona el Salón de Sesiones del Ayuntamiento sin autorización del Presidente Municipal o se abstiene de emitir su voto, éste se computa unido al de la mayoría de los que sí lo expresen.</w:t>
            </w:r>
          </w:p>
          <w:p w14:paraId="0B3B5E38" w14:textId="77777777" w:rsidR="005F0BF0" w:rsidRDefault="005F0BF0" w:rsidP="003A581F">
            <w:pPr>
              <w:jc w:val="both"/>
            </w:pPr>
            <w:r>
              <w:t xml:space="preserve">2. En las votaciones por cédula se entiende que hay abstención de votar, cuando la cédula está en blanco o el voto sea en favor de alguna persona que esté legalmente inhabilitada para ocupar el cargo para cuya elección se hizo la votación. </w:t>
            </w:r>
          </w:p>
        </w:tc>
        <w:tc>
          <w:tcPr>
            <w:tcW w:w="4414" w:type="dxa"/>
          </w:tcPr>
          <w:p w14:paraId="7F9A53C5" w14:textId="77777777" w:rsidR="005F0BF0" w:rsidRDefault="005F0BF0" w:rsidP="003A581F">
            <w:pPr>
              <w:jc w:val="both"/>
            </w:pPr>
            <w:r>
              <w:t xml:space="preserve">Artículo 135.- </w:t>
            </w:r>
          </w:p>
          <w:p w14:paraId="5E8CAD11" w14:textId="77777777" w:rsidR="005F0BF0" w:rsidRPr="00D139A1" w:rsidRDefault="005F0BF0" w:rsidP="00B31F88">
            <w:pPr>
              <w:pStyle w:val="Prrafodelista"/>
              <w:numPr>
                <w:ilvl w:val="0"/>
                <w:numId w:val="98"/>
              </w:numPr>
              <w:jc w:val="both"/>
              <w:rPr>
                <w:b/>
              </w:rPr>
            </w:pPr>
            <w:r w:rsidRPr="00D139A1">
              <w:rPr>
                <w:b/>
              </w:rPr>
              <w:t>(Se deroga)</w:t>
            </w:r>
          </w:p>
          <w:p w14:paraId="55D852CB" w14:textId="77777777" w:rsidR="005F0BF0" w:rsidRDefault="005F0BF0" w:rsidP="003A581F">
            <w:pPr>
              <w:jc w:val="both"/>
            </w:pPr>
            <w:r>
              <w:t xml:space="preserve">En las votaciones por cédula se entiende que hay abstención de votar, cuando la cédula está en blanco o el voto sea en favor de alguna persona que esté legalmente inhabilitada para ocupar el cargo para cuya elección se hizo la votación. </w:t>
            </w:r>
          </w:p>
        </w:tc>
      </w:tr>
    </w:tbl>
    <w:p w14:paraId="33BD2E27" w14:textId="77777777" w:rsidR="005F0BF0" w:rsidRPr="00A16EE2" w:rsidRDefault="005F0BF0" w:rsidP="005F0BF0">
      <w:pPr>
        <w:spacing w:line="276" w:lineRule="auto"/>
        <w:jc w:val="both"/>
        <w:rPr>
          <w:rFonts w:ascii="Arial" w:hAnsi="Arial" w:cs="Arial"/>
        </w:rPr>
      </w:pPr>
    </w:p>
    <w:p w14:paraId="7BA04C35" w14:textId="77777777" w:rsidR="005F0BF0" w:rsidRPr="001F2603" w:rsidRDefault="005F0BF0" w:rsidP="005F0BF0">
      <w:pPr>
        <w:spacing w:line="276" w:lineRule="auto"/>
        <w:jc w:val="both"/>
        <w:rPr>
          <w:rFonts w:ascii="Arial" w:eastAsia="Calibri" w:hAnsi="Arial" w:cs="Arial"/>
        </w:rPr>
      </w:pPr>
    </w:p>
    <w:p w14:paraId="1DC21517" w14:textId="41BDE91E" w:rsidR="0002789A" w:rsidRPr="004B6CCE" w:rsidRDefault="005F0BF0" w:rsidP="00CF6B9A">
      <w:pPr>
        <w:spacing w:line="360" w:lineRule="auto"/>
        <w:jc w:val="both"/>
        <w:rPr>
          <w:rFonts w:ascii="Arial" w:eastAsia="Times New Roman" w:hAnsi="Arial" w:cs="Arial"/>
          <w:i/>
          <w:sz w:val="28"/>
          <w:szCs w:val="28"/>
          <w:lang w:val="es-ES"/>
        </w:rPr>
      </w:pPr>
      <w:r w:rsidRPr="00F85013">
        <w:rPr>
          <w:rFonts w:ascii="Arial" w:eastAsia="Times New Roman" w:hAnsi="Arial" w:cs="Arial"/>
          <w:i/>
          <w:sz w:val="28"/>
          <w:szCs w:val="28"/>
          <w:lang w:val="es-ES"/>
        </w:rPr>
        <w:t>Por lo anteriormente expuesto propongo y someto a su consideración, el siguiente:</w:t>
      </w:r>
      <w:r w:rsidR="00F85013" w:rsidRPr="00F85013">
        <w:rPr>
          <w:rFonts w:ascii="Arial" w:eastAsia="Times New Roman" w:hAnsi="Arial" w:cs="Arial"/>
          <w:i/>
          <w:sz w:val="28"/>
          <w:szCs w:val="28"/>
          <w:lang w:val="es-ES"/>
        </w:rPr>
        <w:t xml:space="preserve"> </w:t>
      </w:r>
      <w:r w:rsidRPr="00F85013">
        <w:rPr>
          <w:rFonts w:ascii="Arial" w:hAnsi="Arial" w:cs="Arial"/>
          <w:b/>
          <w:bCs/>
          <w:i/>
          <w:iCs/>
          <w:color w:val="000000"/>
          <w:sz w:val="28"/>
          <w:szCs w:val="28"/>
        </w:rPr>
        <w:t>PUNTO DE ACUERDO ECONOMICO:</w:t>
      </w:r>
      <w:r w:rsidR="00F85013" w:rsidRPr="00F85013">
        <w:rPr>
          <w:rFonts w:ascii="Arial" w:eastAsia="Times New Roman" w:hAnsi="Arial" w:cs="Arial"/>
          <w:i/>
          <w:sz w:val="28"/>
          <w:szCs w:val="28"/>
          <w:lang w:val="es-ES"/>
        </w:rPr>
        <w:t xml:space="preserve"> </w:t>
      </w:r>
      <w:r w:rsidRPr="00F85013">
        <w:rPr>
          <w:rFonts w:ascii="Arial" w:hAnsi="Arial" w:cs="Arial"/>
          <w:b/>
          <w:bCs/>
          <w:i/>
          <w:iCs/>
          <w:sz w:val="28"/>
          <w:szCs w:val="28"/>
        </w:rPr>
        <w:t xml:space="preserve">PRIMERO. </w:t>
      </w:r>
      <w:r w:rsidRPr="00F85013">
        <w:rPr>
          <w:rFonts w:ascii="Arial" w:hAnsi="Arial" w:cs="Arial"/>
          <w:i/>
          <w:sz w:val="28"/>
          <w:szCs w:val="28"/>
        </w:rPr>
        <w:t xml:space="preserve">Se apruebe la presente y se turne a la Comisión Edilicia Permanente de Transito y Protección Civil como Convocante, así como a la Comisión Edilicia Permanente de Reglamentos y Gobernación como coadyuvante, para su estudio, análisis, discusión y posterior dictaminación. </w:t>
      </w:r>
      <w:r w:rsidR="00F85013" w:rsidRPr="00F85013">
        <w:rPr>
          <w:rFonts w:ascii="Arial" w:eastAsia="Calibri" w:hAnsi="Arial" w:cs="Arial"/>
          <w:b/>
          <w:i/>
          <w:sz w:val="28"/>
          <w:szCs w:val="28"/>
        </w:rPr>
        <w:t>ATENTAMENT</w:t>
      </w:r>
      <w:r w:rsidRPr="00F85013">
        <w:rPr>
          <w:rFonts w:ascii="Arial" w:eastAsia="Calibri" w:hAnsi="Arial" w:cs="Arial"/>
          <w:b/>
          <w:i/>
          <w:sz w:val="28"/>
          <w:szCs w:val="28"/>
        </w:rPr>
        <w:t>E</w:t>
      </w:r>
      <w:r w:rsidR="00F85013" w:rsidRPr="00F85013">
        <w:rPr>
          <w:rFonts w:ascii="Arial" w:eastAsia="Times New Roman" w:hAnsi="Arial" w:cs="Arial"/>
          <w:i/>
          <w:sz w:val="28"/>
          <w:szCs w:val="28"/>
          <w:lang w:val="es-ES"/>
        </w:rPr>
        <w:t xml:space="preserve"> </w:t>
      </w:r>
      <w:r w:rsidRPr="00F85013">
        <w:rPr>
          <w:rFonts w:ascii="Arial" w:eastAsia="Times New Roman" w:hAnsi="Arial" w:cs="Arial"/>
          <w:i/>
          <w:sz w:val="28"/>
          <w:szCs w:val="28"/>
        </w:rPr>
        <w:t>“2023, AÑO DEL 140 ANIVERSARIO DEL NATALICIO DE JOSÉ CLEMENTE OROZCO”</w:t>
      </w:r>
      <w:r w:rsidR="00F85013" w:rsidRPr="00F85013">
        <w:rPr>
          <w:rFonts w:ascii="Arial" w:eastAsia="Times New Roman" w:hAnsi="Arial" w:cs="Arial"/>
          <w:i/>
          <w:sz w:val="28"/>
          <w:szCs w:val="28"/>
          <w:lang w:val="es-ES"/>
        </w:rPr>
        <w:t xml:space="preserve"> </w:t>
      </w:r>
      <w:r w:rsidRPr="00F85013">
        <w:rPr>
          <w:rFonts w:ascii="Arial" w:eastAsia="Times New Roman" w:hAnsi="Arial" w:cs="Arial"/>
          <w:i/>
          <w:sz w:val="28"/>
          <w:szCs w:val="28"/>
        </w:rPr>
        <w:t>“2023, AÑO DEL BICENTENARIO DEL NACIOMIENTO DEL ESTADO LIBRE Y SOBERANO DE JALISCO”.</w:t>
      </w:r>
      <w:r w:rsidR="00F85013">
        <w:rPr>
          <w:rFonts w:ascii="Arial" w:eastAsia="Times New Roman" w:hAnsi="Arial" w:cs="Arial"/>
          <w:i/>
          <w:sz w:val="28"/>
          <w:szCs w:val="28"/>
          <w:lang w:val="es-ES"/>
        </w:rPr>
        <w:t xml:space="preserve"> </w:t>
      </w:r>
      <w:r w:rsidRPr="00F85013">
        <w:rPr>
          <w:rFonts w:ascii="Arial" w:eastAsia="Times New Roman" w:hAnsi="Arial" w:cs="Arial"/>
          <w:b/>
          <w:i/>
          <w:sz w:val="28"/>
          <w:szCs w:val="28"/>
          <w:lang w:val="es-ES"/>
        </w:rPr>
        <w:t>CIUDAD GUZMÁN, MUNICIPIO DE ZAPOTLÁN EL GRANDE, JAL. A 13 DE JULIO DEL 2023.</w:t>
      </w:r>
      <w:r w:rsidR="00F85013">
        <w:rPr>
          <w:rFonts w:ascii="Arial" w:eastAsia="Times New Roman" w:hAnsi="Arial" w:cs="Arial"/>
          <w:i/>
          <w:sz w:val="28"/>
          <w:szCs w:val="28"/>
          <w:lang w:val="es-ES"/>
        </w:rPr>
        <w:t xml:space="preserve"> </w:t>
      </w:r>
      <w:r w:rsidRPr="00F85013">
        <w:rPr>
          <w:rFonts w:ascii="Arial" w:hAnsi="Arial" w:cs="Arial"/>
          <w:b/>
          <w:i/>
          <w:sz w:val="28"/>
          <w:szCs w:val="28"/>
        </w:rPr>
        <w:t>MTRA. TANIA MAGDALENA BERNARDINO JUÁREZ</w:t>
      </w:r>
      <w:r w:rsidR="00F85013">
        <w:rPr>
          <w:rFonts w:ascii="Arial" w:eastAsia="Times New Roman" w:hAnsi="Arial" w:cs="Arial"/>
          <w:i/>
          <w:sz w:val="28"/>
          <w:szCs w:val="28"/>
          <w:lang w:val="es-ES"/>
        </w:rPr>
        <w:t xml:space="preserve"> </w:t>
      </w:r>
      <w:r w:rsidRPr="00F85013">
        <w:rPr>
          <w:rFonts w:ascii="Arial" w:hAnsi="Arial" w:cs="Arial"/>
          <w:b/>
          <w:i/>
          <w:sz w:val="28"/>
          <w:szCs w:val="28"/>
        </w:rPr>
        <w:t>REGIDORA DEL H. AYUNTAMIENTO DE ZAPOTLÁN EL GRANDE</w:t>
      </w:r>
      <w:r w:rsidR="00F85013">
        <w:rPr>
          <w:rFonts w:ascii="Arial" w:hAnsi="Arial" w:cs="Arial"/>
          <w:b/>
          <w:i/>
          <w:sz w:val="28"/>
          <w:szCs w:val="28"/>
        </w:rPr>
        <w:t xml:space="preserve"> FIRMA” - - -</w:t>
      </w:r>
      <w:r w:rsidR="001244C3">
        <w:rPr>
          <w:rFonts w:ascii="Arial" w:hAnsi="Arial" w:cs="Arial"/>
          <w:b/>
          <w:i/>
          <w:sz w:val="28"/>
          <w:szCs w:val="28"/>
        </w:rPr>
        <w:t xml:space="preserve"> </w:t>
      </w:r>
      <w:r w:rsidR="004B6CCE">
        <w:rPr>
          <w:rFonts w:ascii="Arial" w:hAnsi="Arial" w:cs="Arial"/>
          <w:b/>
          <w:i/>
          <w:sz w:val="28"/>
          <w:szCs w:val="28"/>
        </w:rPr>
        <w:t xml:space="preserve">C. Secretaria de Gobierno Municipal Claudia Margarita Robles Gómez: </w:t>
      </w:r>
      <w:r w:rsidR="004B6CCE">
        <w:rPr>
          <w:rFonts w:ascii="Arial" w:hAnsi="Arial" w:cs="Arial"/>
          <w:sz w:val="28"/>
          <w:szCs w:val="28"/>
        </w:rPr>
        <w:t xml:space="preserve">Gracias C. Regidora Tania Magdalena Bernardino Juárez. Queda a su consideración la presenta Iniciativa para alguna manifestación o comentario, respecto de la misma…. Si no hay ninguna, entonces queda a su consideración, para que, quiénes estén a favor, de aprobarla en los términos propuestos, lo manifiesten levantando su mano…. </w:t>
      </w:r>
      <w:r w:rsidR="004B6CCE">
        <w:rPr>
          <w:rFonts w:ascii="Arial" w:hAnsi="Arial" w:cs="Arial"/>
          <w:b/>
          <w:sz w:val="28"/>
          <w:szCs w:val="28"/>
        </w:rPr>
        <w:t xml:space="preserve">16 votos a favor, aprobado por unanimidad. - - - - </w:t>
      </w:r>
      <w:r w:rsidR="004B6CCE">
        <w:rPr>
          <w:rFonts w:ascii="Arial" w:hAnsi="Arial" w:cs="Arial"/>
          <w:b/>
          <w:i/>
          <w:sz w:val="28"/>
          <w:szCs w:val="28"/>
        </w:rPr>
        <w:t xml:space="preserve">C. Presidente Municipal Alejandro Barragán Sánchez: </w:t>
      </w:r>
      <w:r w:rsidR="004B6CCE">
        <w:rPr>
          <w:rFonts w:ascii="Arial" w:hAnsi="Arial" w:cs="Arial"/>
          <w:sz w:val="28"/>
          <w:szCs w:val="28"/>
        </w:rPr>
        <w:t xml:space="preserve">Gracias compañera Secretaria. Quisiera proponer a mis compañeros y compañeras Regidores, un receso de 15 quince minutos, para poder caminar, hacer algún pendiente que tengan, ir a sus coches a las pensiones, comprarse un sándwich, o lo que sea. Estoy seguro de que, están de </w:t>
      </w:r>
      <w:r w:rsidR="004B6CCE">
        <w:rPr>
          <w:rFonts w:ascii="Arial" w:hAnsi="Arial" w:cs="Arial"/>
          <w:sz w:val="28"/>
          <w:szCs w:val="28"/>
        </w:rPr>
        <w:lastRenderedPageBreak/>
        <w:t xml:space="preserve">acuerdo, gracias. </w:t>
      </w:r>
      <w:r w:rsidR="004B6CCE">
        <w:rPr>
          <w:rFonts w:ascii="Arial" w:hAnsi="Arial" w:cs="Arial"/>
          <w:b/>
          <w:i/>
          <w:sz w:val="28"/>
          <w:szCs w:val="28"/>
        </w:rPr>
        <w:t xml:space="preserve">C. Secretaria de Gobierno Municipal Claudia Margarita Robles Gómez: </w:t>
      </w:r>
      <w:r w:rsidR="004B6CCE">
        <w:rPr>
          <w:rFonts w:ascii="Arial" w:hAnsi="Arial" w:cs="Arial"/>
          <w:sz w:val="28"/>
          <w:szCs w:val="28"/>
        </w:rPr>
        <w:t xml:space="preserve">Entonces se decreta un receso, siendo las 21:30 hrs. veintiuna horas con treinta minutos. Para regresar a las 21:45 hrs. veintiuna horas, con cuarenta y cinco minutos. Gracias. </w:t>
      </w:r>
      <w:r w:rsidR="004B6CCE">
        <w:rPr>
          <w:rFonts w:ascii="Arial" w:hAnsi="Arial" w:cs="Arial"/>
          <w:b/>
          <w:i/>
          <w:sz w:val="28"/>
          <w:szCs w:val="28"/>
        </w:rPr>
        <w:t xml:space="preserve">Transcurrido el receso se continua con el desahogo de la Sesión. - - - - - - - - - - - - - -  </w:t>
      </w:r>
      <w:r w:rsidR="004B6CCE">
        <w:rPr>
          <w:rFonts w:ascii="Arial" w:hAnsi="Arial" w:cs="Arial"/>
          <w:sz w:val="28"/>
          <w:szCs w:val="28"/>
        </w:rPr>
        <w:t xml:space="preserve">    </w:t>
      </w:r>
      <w:r w:rsidR="00404752" w:rsidRPr="00DF3E1A">
        <w:rPr>
          <w:rFonts w:ascii="Arial" w:hAnsi="Arial" w:cs="Arial"/>
          <w:b/>
          <w:sz w:val="28"/>
          <w:szCs w:val="28"/>
          <w:u w:val="single"/>
        </w:rPr>
        <w:t>DUODÉCIMO</w:t>
      </w:r>
      <w:r w:rsidR="00DF3E1A" w:rsidRPr="00DF3E1A">
        <w:rPr>
          <w:rFonts w:ascii="Arial" w:hAnsi="Arial" w:cs="Arial"/>
          <w:b/>
          <w:sz w:val="28"/>
          <w:szCs w:val="28"/>
          <w:u w:val="single"/>
        </w:rPr>
        <w:t xml:space="preserve"> PUNTO</w:t>
      </w:r>
      <w:r w:rsidR="00404752">
        <w:rPr>
          <w:rFonts w:ascii="Arial" w:hAnsi="Arial" w:cs="Arial"/>
          <w:b/>
          <w:sz w:val="28"/>
          <w:szCs w:val="28"/>
        </w:rPr>
        <w:t xml:space="preserve">: </w:t>
      </w:r>
      <w:r w:rsidR="00404752">
        <w:rPr>
          <w:rFonts w:ascii="Arial" w:hAnsi="Arial" w:cs="Arial"/>
          <w:sz w:val="28"/>
          <w:szCs w:val="28"/>
        </w:rPr>
        <w:t xml:space="preserve">Iniciativa de Acuerdo Económico que propone la Campaña Zapotlán Limpio, con el objetivo de promover, concientizar y hacer partícipe a la población, principalmente jóvenes, niños y niñas, para mantener limpios los Espacios Públicos del Municipio. Motiva la C. Regidora Tania Magdalena Bernardino Juárez. </w:t>
      </w:r>
      <w:r w:rsidR="00DF3E1A">
        <w:rPr>
          <w:rFonts w:ascii="Arial" w:hAnsi="Arial" w:cs="Arial"/>
          <w:b/>
          <w:i/>
          <w:sz w:val="28"/>
          <w:szCs w:val="28"/>
        </w:rPr>
        <w:t xml:space="preserve">C. Regidora Tania Magdalena Bernardino Juárez: </w:t>
      </w:r>
      <w:r w:rsidR="00E73D82" w:rsidRPr="00E73D82">
        <w:rPr>
          <w:rFonts w:ascii="Arial" w:hAnsi="Arial" w:cs="Arial"/>
          <w:b/>
          <w:i/>
          <w:sz w:val="28"/>
          <w:szCs w:val="28"/>
        </w:rPr>
        <w:t>ASUNTO:</w:t>
      </w:r>
      <w:r w:rsidR="00E73D82" w:rsidRPr="00E73D82">
        <w:rPr>
          <w:rFonts w:ascii="Arial" w:hAnsi="Arial" w:cs="Arial"/>
          <w:i/>
          <w:sz w:val="28"/>
          <w:szCs w:val="28"/>
        </w:rPr>
        <w:t xml:space="preserve"> INICIATIVA DE ACUERDO ECONOMICO QUE PROPONE LA CAMPAÑA “ZAPOTLÁN LIMPIO” CON EL OBJETIVO DE PROMOVER, CONCIENTIZAR y HACER PARTICIPE A LA POBLACIÓN, PRINCIPALMENTE JÓVENES, NIÑOS, Y NIÑAS, SOBRE MANTENER LIMPIOS LOS ESPACIOS PÚBLICOS DEL MUNICIPIO.</w:t>
      </w:r>
      <w:r w:rsidR="00E73D82" w:rsidRPr="00E73D82">
        <w:rPr>
          <w:rFonts w:ascii="Arial" w:hAnsi="Arial" w:cs="Arial"/>
          <w:b/>
          <w:i/>
          <w:sz w:val="28"/>
          <w:szCs w:val="28"/>
        </w:rPr>
        <w:t xml:space="preserve"> H. AYUNTAMIENTO CONSTITUCIONAL DE ZAPOTLÁN EL GRANDE, JALISCO. PRESENTE </w:t>
      </w:r>
      <w:r w:rsidR="00E73D82" w:rsidRPr="00E73D82">
        <w:rPr>
          <w:rFonts w:ascii="Arial" w:hAnsi="Arial" w:cs="Arial"/>
          <w:i/>
          <w:sz w:val="28"/>
          <w:szCs w:val="28"/>
        </w:rPr>
        <w:t xml:space="preserve">Quien motiva y suscribe la presente </w:t>
      </w:r>
      <w:r w:rsidR="00E73D82" w:rsidRPr="00E73D82">
        <w:rPr>
          <w:rFonts w:ascii="Arial" w:hAnsi="Arial" w:cs="Arial"/>
          <w:b/>
          <w:i/>
          <w:sz w:val="28"/>
          <w:szCs w:val="28"/>
        </w:rPr>
        <w:t xml:space="preserve">MTRA. TANIA MAGDALENA BERNARDINO JUÁREZ, </w:t>
      </w:r>
      <w:r w:rsidR="00E73D82" w:rsidRPr="00E73D82">
        <w:rPr>
          <w:rFonts w:ascii="Arial" w:hAnsi="Arial" w:cs="Arial"/>
          <w:i/>
          <w:sz w:val="28"/>
          <w:szCs w:val="28"/>
        </w:rPr>
        <w:t>en mi carácter de Regidora del Ayuntamiento de Zapotlán el Grande, Jalisco; con fundamento en</w:t>
      </w:r>
      <w:r w:rsidR="00E73D82" w:rsidRPr="00E73D82">
        <w:rPr>
          <w:rFonts w:ascii="Arial" w:hAnsi="Arial" w:cs="Arial"/>
          <w:i/>
          <w:iCs/>
          <w:color w:val="000000"/>
          <w:sz w:val="28"/>
          <w:szCs w:val="28"/>
        </w:rPr>
        <w:t xml:space="preserve"> los artículos 115 Constitucional fracciones I y II, artículos 2,3,73,77,85 fracción IV y demás relativos de la Constitución Política del Estado de Jalisco, 1,2,3,5,10,27,29,30,34,35, 37, 38, </w:t>
      </w:r>
      <w:r w:rsidR="00E73D82" w:rsidRPr="00E73D82">
        <w:rPr>
          <w:rFonts w:ascii="Arial" w:hAnsi="Arial" w:cs="Arial"/>
          <w:i/>
          <w:sz w:val="28"/>
          <w:szCs w:val="28"/>
        </w:rPr>
        <w:t xml:space="preserve">49,50 de la Ley del Gobierno y la Administración Pública Municipal del Estado de Jalisco, así como lo normado en los artículos 40, 47, 51, 60, 87, 99, 104 al 109 y demás relativos y aplicables del Reglamento Interior del Ayuntamiento de Zapotlán el Grande, Jalisco; ordenamientos legales en vigor a </w:t>
      </w:r>
      <w:r w:rsidR="00E73D82" w:rsidRPr="00E73D82">
        <w:rPr>
          <w:rFonts w:ascii="Arial" w:hAnsi="Arial" w:cs="Arial"/>
          <w:i/>
          <w:sz w:val="28"/>
          <w:szCs w:val="28"/>
        </w:rPr>
        <w:lastRenderedPageBreak/>
        <w:t xml:space="preserve">la fecha, me permito presentar a consideración de este honorable Pleno de Ayuntamiento la </w:t>
      </w:r>
      <w:r w:rsidR="00E73D82" w:rsidRPr="00E73D82">
        <w:rPr>
          <w:rFonts w:ascii="Arial" w:hAnsi="Arial" w:cs="Arial"/>
          <w:b/>
          <w:i/>
          <w:sz w:val="28"/>
          <w:szCs w:val="28"/>
        </w:rPr>
        <w:t xml:space="preserve">“INICIATIVA DE ACUERDO ECONOMICO QUE PROPONE LA CAMPAÑA </w:t>
      </w:r>
      <w:r w:rsidR="00E73D82" w:rsidRPr="00E73D82">
        <w:rPr>
          <w:rFonts w:ascii="Arial" w:hAnsi="Arial" w:cs="Arial"/>
          <w:b/>
          <w:i/>
          <w:iCs/>
          <w:sz w:val="28"/>
          <w:szCs w:val="28"/>
        </w:rPr>
        <w:t>ZAPOTLÁN LIMPIO</w:t>
      </w:r>
      <w:r w:rsidR="00E73D82" w:rsidRPr="00E73D82">
        <w:rPr>
          <w:rFonts w:ascii="Arial" w:hAnsi="Arial" w:cs="Arial"/>
          <w:b/>
          <w:i/>
          <w:sz w:val="28"/>
          <w:szCs w:val="28"/>
        </w:rPr>
        <w:t xml:space="preserve">, CON EL OBJETIVO DE PROMOVER, CONCIENTIZAR Y HACER PARTICIPE A LA POBLACIÓN, PRINCIPALMENTE JÓVENES, NIÑOS Y NIÑAS, PARA MANTENER LIMPIOS LOS ESPACIOS PÚBLICOS DEL MUNICIPIO ”, </w:t>
      </w:r>
      <w:r w:rsidR="00E73D82" w:rsidRPr="00E73D82">
        <w:rPr>
          <w:rFonts w:ascii="Arial" w:hAnsi="Arial" w:cs="Arial"/>
          <w:i/>
          <w:sz w:val="28"/>
          <w:szCs w:val="28"/>
        </w:rPr>
        <w:t>para lo cual tengo a bien expresar la siguiente:</w:t>
      </w:r>
      <w:r w:rsidR="00E73D82" w:rsidRPr="00E73D82">
        <w:rPr>
          <w:rFonts w:ascii="Arial" w:hAnsi="Arial" w:cs="Arial"/>
          <w:b/>
          <w:i/>
          <w:sz w:val="28"/>
          <w:szCs w:val="28"/>
        </w:rPr>
        <w:t xml:space="preserve"> </w:t>
      </w:r>
      <w:r w:rsidR="00E73D82" w:rsidRPr="00E73D82">
        <w:rPr>
          <w:rFonts w:ascii="Arial" w:hAnsi="Arial" w:cs="Arial"/>
          <w:b/>
          <w:bCs/>
          <w:i/>
          <w:iCs/>
          <w:color w:val="000000"/>
          <w:sz w:val="28"/>
          <w:szCs w:val="28"/>
        </w:rPr>
        <w:t>EXPOSICIÓN DE MOTIVOS:</w:t>
      </w:r>
      <w:r w:rsidR="00E73D82" w:rsidRPr="00E73D82">
        <w:rPr>
          <w:rFonts w:ascii="Arial" w:hAnsi="Arial" w:cs="Arial"/>
          <w:b/>
          <w:i/>
          <w:sz w:val="28"/>
          <w:szCs w:val="28"/>
        </w:rPr>
        <w:t xml:space="preserve"> </w:t>
      </w:r>
      <w:r w:rsidR="00E73D82" w:rsidRPr="00E73D82">
        <w:rPr>
          <w:rFonts w:ascii="Arial" w:hAnsi="Arial" w:cs="Arial"/>
          <w:b/>
          <w:i/>
          <w:iCs/>
          <w:sz w:val="28"/>
          <w:szCs w:val="28"/>
        </w:rPr>
        <w:t>I.-</w:t>
      </w:r>
      <w:r w:rsidR="00E73D82" w:rsidRPr="00E73D82">
        <w:rPr>
          <w:rFonts w:ascii="Arial" w:hAnsi="Arial" w:cs="Arial"/>
          <w:i/>
          <w:iCs/>
          <w:sz w:val="28"/>
          <w:szCs w:val="28"/>
        </w:rPr>
        <w:t xml:space="preserve"> Que 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el Municipio libre. </w:t>
      </w:r>
      <w:r w:rsidR="00E73D82" w:rsidRPr="00E73D82">
        <w:rPr>
          <w:rFonts w:ascii="Arial" w:hAnsi="Arial" w:cs="Arial"/>
          <w:i/>
          <w:sz w:val="28"/>
          <w:szCs w:val="28"/>
        </w:rPr>
        <w:t>La Constitución Política del Estado de Jalisco en sus artículos 73, 77, 88 y relativos establece las bases de la organización política y administrativa del Estado de Jalisco que reconoce al Municipio Personalidad Jurídica y Patrimonio propio; estableciendo los mecanismos para organizar la Administración Pública Municipal; La Ley del Gobierno y la Administración Pública del Estado de Jalisco en sus artículos 2, 37, 38, y demás relativos y aplicables reconoce al Municipio como nivel de Gobierno, base de la organización política, administrativa y de la división territorial del Estado de Jalisco.</w:t>
      </w:r>
      <w:r w:rsidR="00E73D82" w:rsidRPr="00E73D82">
        <w:rPr>
          <w:rFonts w:ascii="Arial" w:hAnsi="Arial" w:cs="Arial"/>
          <w:b/>
          <w:i/>
          <w:sz w:val="28"/>
          <w:szCs w:val="28"/>
        </w:rPr>
        <w:t xml:space="preserve"> </w:t>
      </w:r>
      <w:r w:rsidR="00E73D82" w:rsidRPr="00E73D82">
        <w:rPr>
          <w:rFonts w:ascii="Arial" w:eastAsia="Times New Roman" w:hAnsi="Arial" w:cs="Arial"/>
          <w:b/>
          <w:i/>
          <w:snapToGrid w:val="0"/>
          <w:sz w:val="28"/>
          <w:szCs w:val="28"/>
        </w:rPr>
        <w:t>II.-</w:t>
      </w:r>
      <w:r w:rsidR="00E73D82" w:rsidRPr="00E73D82">
        <w:rPr>
          <w:rFonts w:ascii="Arial" w:eastAsia="Times New Roman" w:hAnsi="Arial" w:cs="Arial"/>
          <w:i/>
          <w:sz w:val="28"/>
          <w:szCs w:val="28"/>
        </w:rPr>
        <w:t xml:space="preserve"> Asimismo en el artículo 115 fracción II inciso e), de la  Constitución Política de los Estados Unidos Mexicanos, establece la facultad de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w:t>
      </w:r>
      <w:r w:rsidR="00E73D82" w:rsidRPr="00E73D82">
        <w:rPr>
          <w:rFonts w:ascii="Arial" w:eastAsia="Times New Roman" w:hAnsi="Arial" w:cs="Arial"/>
          <w:i/>
          <w:sz w:val="28"/>
          <w:szCs w:val="28"/>
        </w:rPr>
        <w:lastRenderedPageBreak/>
        <w:t xml:space="preserve">administración pública municipal, regulen las materias, procedimientos, funciones y servicios públicos de su competencia y aseguren la participación ciudadana y vecinal. </w:t>
      </w:r>
      <w:r w:rsidR="00E73D82" w:rsidRPr="00E73D82">
        <w:rPr>
          <w:rFonts w:ascii="Arial" w:hAnsi="Arial" w:cs="Arial"/>
          <w:i/>
          <w:iCs/>
          <w:sz w:val="28"/>
          <w:szCs w:val="28"/>
        </w:rPr>
        <w:t>Además, en el mismo artículo 115, fracción III, inciso c), se establece la atribución municipal de la limpia, recolección, traslado, tratamiento y disposición final de residuos.</w:t>
      </w:r>
      <w:r w:rsidR="00E73D82" w:rsidRPr="00E73D82">
        <w:rPr>
          <w:rFonts w:ascii="Arial" w:hAnsi="Arial" w:cs="Arial"/>
          <w:b/>
          <w:i/>
          <w:sz w:val="28"/>
          <w:szCs w:val="28"/>
        </w:rPr>
        <w:t xml:space="preserve"> </w:t>
      </w:r>
      <w:r w:rsidR="00E73D82" w:rsidRPr="00E73D82">
        <w:rPr>
          <w:rFonts w:ascii="Arial" w:eastAsia="Times New Roman" w:hAnsi="Arial" w:cs="Arial"/>
          <w:b/>
          <w:bCs/>
          <w:i/>
          <w:sz w:val="28"/>
          <w:szCs w:val="28"/>
        </w:rPr>
        <w:t>III.-</w:t>
      </w:r>
      <w:r w:rsidR="00E73D82" w:rsidRPr="00E73D82">
        <w:rPr>
          <w:rFonts w:ascii="Arial" w:eastAsia="Times New Roman" w:hAnsi="Arial" w:cs="Arial"/>
          <w:i/>
          <w:sz w:val="28"/>
          <w:szCs w:val="28"/>
        </w:rPr>
        <w:t xml:space="preserve"> Que el Pacto Internacional de los Derechos Económicos y Sociales, en su artículo 12 reconoce el derecho de toda persona al disfrute del más alto nivel posible de salud física y mental, incluido dentro de esto, el mejoramiento del medio ambiente en todos sus aspectos. Además, dentro del mismo pacto, en su artículo 13, reconoce el derecho humano a la educación de toda persona, misma que estará orientada al respeto de los derechos humanos, la dignidad, el desarrollo de la persona, la cooperación y el desarrollo social. </w:t>
      </w:r>
      <w:r w:rsidR="00E73D82" w:rsidRPr="00E73D82">
        <w:rPr>
          <w:rFonts w:ascii="Arial" w:eastAsia="Times New Roman" w:hAnsi="Arial" w:cs="Arial"/>
          <w:b/>
          <w:bCs/>
          <w:i/>
          <w:sz w:val="28"/>
          <w:szCs w:val="28"/>
        </w:rPr>
        <w:t xml:space="preserve">IV.- </w:t>
      </w:r>
      <w:r w:rsidR="00E73D82" w:rsidRPr="00E73D82">
        <w:rPr>
          <w:rFonts w:ascii="Arial" w:eastAsia="Times New Roman" w:hAnsi="Arial" w:cs="Arial"/>
          <w:i/>
          <w:sz w:val="28"/>
          <w:szCs w:val="28"/>
        </w:rPr>
        <w:t xml:space="preserve">Que la Convención sobre los Derechos del Niño, en su artículo 3º, reconoce el interés superior de la niñez, y la obligación de todas las autoridades de velar por su protección y el respeto a sus derechos humanos. A su vez, el artículo 28 establece el derecho de todos los niños a la educación, misma que deberá propiciar su desarrollo como persona, el respeto a los derechos humanos y la dignidad, además, según el artículo 29, inciso e), estará orientada a inculcar en el niño el respeto al medio ambiente natural. </w:t>
      </w:r>
      <w:r w:rsidR="00E73D82" w:rsidRPr="00E73D82">
        <w:rPr>
          <w:rFonts w:ascii="Arial" w:eastAsia="Times New Roman" w:hAnsi="Arial" w:cs="Arial"/>
          <w:b/>
          <w:bCs/>
          <w:i/>
          <w:sz w:val="28"/>
          <w:szCs w:val="28"/>
        </w:rPr>
        <w:t>V.-</w:t>
      </w:r>
      <w:r w:rsidR="00E73D82" w:rsidRPr="00E73D82">
        <w:rPr>
          <w:rFonts w:ascii="Arial" w:eastAsia="Times New Roman" w:hAnsi="Arial" w:cs="Arial"/>
          <w:i/>
          <w:sz w:val="28"/>
          <w:szCs w:val="28"/>
        </w:rPr>
        <w:t xml:space="preserve"> Que el artículo 4 de la Constitución Política de los Estados Unidos Mexicanos, reconoce el derecho de toda persona a un medio ambiente sano para su bienestar y desarrollo. Además de reconocer como elemento rector de la actividad estatal, el respeto al interés superior de la niñez. </w:t>
      </w:r>
      <w:r w:rsidR="00E73D82" w:rsidRPr="00E73D82">
        <w:rPr>
          <w:rFonts w:ascii="Arial" w:eastAsia="Times New Roman" w:hAnsi="Arial" w:cs="Arial"/>
          <w:b/>
          <w:bCs/>
          <w:i/>
          <w:sz w:val="28"/>
          <w:szCs w:val="28"/>
        </w:rPr>
        <w:t>VI.-</w:t>
      </w:r>
      <w:r w:rsidR="00E73D82" w:rsidRPr="00E73D82">
        <w:rPr>
          <w:rFonts w:ascii="Arial" w:eastAsia="Times New Roman" w:hAnsi="Arial" w:cs="Arial"/>
          <w:i/>
          <w:sz w:val="28"/>
          <w:szCs w:val="28"/>
        </w:rPr>
        <w:t xml:space="preserve"> La Ley del Gobierno y la Administración Pública Municipal del Estado de Jalisco, en su artículo 37, fracción V establece la atribución municipal del ayuntamiento de cuidar </w:t>
      </w:r>
      <w:r w:rsidR="00E73D82" w:rsidRPr="00E73D82">
        <w:rPr>
          <w:rFonts w:ascii="Arial" w:eastAsia="Times New Roman" w:hAnsi="Arial" w:cs="Arial"/>
          <w:i/>
          <w:sz w:val="28"/>
          <w:szCs w:val="28"/>
        </w:rPr>
        <w:lastRenderedPageBreak/>
        <w:t xml:space="preserve">los servicios públicos, así como en su fracción IX, apoyar la educación, cultura y asistencia social de la población. Además, en su artículo 38, fracción VIII, dispone la obligación de propiciar la participación ciudadana. </w:t>
      </w:r>
      <w:r w:rsidR="00E73D82" w:rsidRPr="00E73D82">
        <w:rPr>
          <w:rFonts w:ascii="Arial" w:hAnsi="Arial" w:cs="Arial"/>
          <w:b/>
          <w:bCs/>
          <w:i/>
          <w:iCs/>
          <w:sz w:val="28"/>
          <w:szCs w:val="28"/>
        </w:rPr>
        <w:t>VII.-</w:t>
      </w:r>
      <w:r w:rsidR="00E73D82" w:rsidRPr="00E73D82">
        <w:rPr>
          <w:rFonts w:ascii="Arial" w:hAnsi="Arial" w:cs="Arial"/>
          <w:i/>
          <w:iCs/>
          <w:sz w:val="28"/>
          <w:szCs w:val="28"/>
        </w:rPr>
        <w:t xml:space="preserve"> Que el artículo 40 de la Ley del Gobierno y la Administración Pública Municipal del Estado de Jalisco establece que los Ayuntamientos pueden expedir, de acuerdo con las leyes estatales en materia municipal, los reglamentos, circulares y disposiciones administrativas de observancia general, dentro de sus respectivas jurisdicciones, que regulen asuntos de su competencia. Así mismo el numeral 87 fracción I del Reglamento Interior del Ayuntamiento de Zapotlán el Grande, Jalisco, facultan a los Regidores integrantes de los Ayuntamientos a presentar iniciativas de ordenamientos municipales.</w:t>
      </w:r>
      <w:r w:rsidR="00E73D82" w:rsidRPr="00E73D82">
        <w:rPr>
          <w:rFonts w:ascii="Arial" w:hAnsi="Arial" w:cs="Arial"/>
          <w:b/>
          <w:i/>
          <w:sz w:val="28"/>
          <w:szCs w:val="28"/>
        </w:rPr>
        <w:t xml:space="preserve"> </w:t>
      </w:r>
      <w:r w:rsidR="00E73D82" w:rsidRPr="00E73D82">
        <w:rPr>
          <w:rFonts w:ascii="Arial" w:hAnsi="Arial" w:cs="Arial"/>
          <w:b/>
          <w:i/>
          <w:iCs/>
          <w:sz w:val="28"/>
          <w:szCs w:val="28"/>
        </w:rPr>
        <w:t>VIII.-</w:t>
      </w:r>
      <w:r w:rsidR="00E73D82" w:rsidRPr="00E73D82">
        <w:rPr>
          <w:rFonts w:ascii="Arial" w:hAnsi="Arial" w:cs="Arial"/>
          <w:i/>
          <w:iCs/>
          <w:sz w:val="28"/>
          <w:szCs w:val="28"/>
        </w:rPr>
        <w:t xml:space="preserve"> Que la Ley del Sistema de Participación Ciudadana y Popular del Estado de Jalisco establece en su artículo primero, fracción VI, las bases para la participación de la población en las políticas integrales; a su vez, en la fracción VIII, establece la obligación de incluir en estos procesos participativos, la opinión de los jóvenes. En el mismo sentido, en su artículo 4, reconoce el derecho humano a participar, deliberar, cooperar con las autoridades, e incidir en la formulación y ejecución de las políticas públicas y normas jurídicas. </w:t>
      </w:r>
      <w:r w:rsidR="00E73D82" w:rsidRPr="00E73D82">
        <w:rPr>
          <w:rFonts w:ascii="Arial" w:hAnsi="Arial" w:cs="Arial"/>
          <w:b/>
          <w:bCs/>
          <w:i/>
          <w:iCs/>
          <w:sz w:val="28"/>
          <w:szCs w:val="28"/>
        </w:rPr>
        <w:t>IX.-</w:t>
      </w:r>
      <w:r w:rsidR="00E73D82" w:rsidRPr="00E73D82">
        <w:rPr>
          <w:rFonts w:ascii="Arial" w:hAnsi="Arial" w:cs="Arial"/>
          <w:i/>
          <w:iCs/>
          <w:sz w:val="28"/>
          <w:szCs w:val="28"/>
        </w:rPr>
        <w:t xml:space="preserve"> Que la Ley de Gestión Integral de Residuos del Estado de Jalisco, en su artículo 8, fracciones I, III y XV, establece las atribuciones de los ayuntamientos para formular programas y campañas para promover hábitos entre la población de separación y reutilización de los residuos. Además, en su artículo 28, dispone que se podrán formular programas para la educación y hábitos de separación y minimización de residuos. A su vez, en el artículo 29, fracción </w:t>
      </w:r>
      <w:r w:rsidR="00E73D82" w:rsidRPr="00E73D82">
        <w:rPr>
          <w:rFonts w:ascii="Arial" w:hAnsi="Arial" w:cs="Arial"/>
          <w:i/>
          <w:iCs/>
          <w:sz w:val="28"/>
          <w:szCs w:val="28"/>
        </w:rPr>
        <w:lastRenderedPageBreak/>
        <w:t xml:space="preserve">VI, establece la atribución para convocar a los grupos sociales para impulsar la conciencia ecológica. </w:t>
      </w:r>
      <w:r w:rsidR="00E73D82" w:rsidRPr="00E73D82">
        <w:rPr>
          <w:rFonts w:ascii="Arial" w:eastAsia="Times New Roman" w:hAnsi="Arial" w:cs="Arial"/>
          <w:b/>
          <w:i/>
          <w:sz w:val="28"/>
          <w:szCs w:val="28"/>
        </w:rPr>
        <w:t>X.-</w:t>
      </w:r>
      <w:r w:rsidR="00E73D82" w:rsidRPr="00E73D82">
        <w:rPr>
          <w:rFonts w:ascii="Arial" w:eastAsia="Times New Roman" w:hAnsi="Arial" w:cs="Arial"/>
          <w:bCs/>
          <w:i/>
          <w:sz w:val="28"/>
          <w:szCs w:val="28"/>
        </w:rPr>
        <w:t xml:space="preserve"> Que el</w:t>
      </w:r>
      <w:r w:rsidR="00E73D82" w:rsidRPr="00E73D82">
        <w:rPr>
          <w:rFonts w:ascii="Arial" w:hAnsi="Arial" w:cs="Arial"/>
          <w:i/>
          <w:sz w:val="28"/>
          <w:szCs w:val="28"/>
        </w:rPr>
        <w:t xml:space="preserve"> Reglamento para el Servicio de Aseo Público de Zapotlán el Grande, Jalisco, es el ordenamiento jurídico municipal para regular las atribuciones municipales en materia de manejo de residuos sólidos municipales y regular el servicio de aseo público municipal. Que en su artículo 7, fracción IV, establece la atribución municipal para promover entre la población la conciencia del manejo de residuos, así como en su fracción X, crear y promover campañas y programas para propiciar prácticas de separación, confinación, disminución y reutilización de residuos. Además, en su artículo 16, se establece la obligación de la ciudadanía de mantener limpias calles, banquetas y sitios públicos que se encuentren en las cercanías de los inmuebles de su propiedad. </w:t>
      </w:r>
      <w:r w:rsidR="00E73D82" w:rsidRPr="00E73D82">
        <w:rPr>
          <w:rFonts w:ascii="Arial" w:hAnsi="Arial" w:cs="Arial"/>
          <w:b/>
          <w:i/>
          <w:sz w:val="28"/>
          <w:szCs w:val="28"/>
        </w:rPr>
        <w:t xml:space="preserve"> </w:t>
      </w:r>
      <w:r w:rsidR="00E73D82" w:rsidRPr="00E73D82">
        <w:rPr>
          <w:rFonts w:ascii="Arial" w:eastAsia="Times New Roman" w:hAnsi="Arial" w:cs="Arial"/>
          <w:b/>
          <w:bCs/>
          <w:i/>
          <w:sz w:val="28"/>
          <w:szCs w:val="28"/>
        </w:rPr>
        <w:t>ANTECEDENTES</w:t>
      </w:r>
      <w:r w:rsidR="00E73D82" w:rsidRPr="00E73D82">
        <w:rPr>
          <w:rFonts w:ascii="Arial" w:hAnsi="Arial" w:cs="Arial"/>
          <w:b/>
          <w:i/>
          <w:sz w:val="28"/>
          <w:szCs w:val="28"/>
        </w:rPr>
        <w:t xml:space="preserve"> </w:t>
      </w:r>
      <w:r w:rsidR="00E73D82" w:rsidRPr="00E73D82">
        <w:rPr>
          <w:rFonts w:ascii="Arial" w:eastAsia="Times New Roman" w:hAnsi="Arial" w:cs="Arial"/>
          <w:b/>
          <w:bCs/>
          <w:i/>
          <w:iCs/>
          <w:sz w:val="28"/>
          <w:szCs w:val="28"/>
        </w:rPr>
        <w:t>I</w:t>
      </w:r>
      <w:r w:rsidR="00E73D82" w:rsidRPr="00E73D82">
        <w:rPr>
          <w:rFonts w:ascii="Arial" w:eastAsia="Times New Roman" w:hAnsi="Arial" w:cs="Arial"/>
          <w:i/>
          <w:iCs/>
          <w:sz w:val="28"/>
          <w:szCs w:val="28"/>
        </w:rPr>
        <w:t xml:space="preserve">.- Que con fecha 29 de marzo de 2022, el niño Ian Emmanuel Torres Ortega, como parte del Ayuntamiento Infantil de Zapotlán el Grande, presentó la Iniciativa </w:t>
      </w:r>
      <w:r w:rsidR="00E73D82" w:rsidRPr="00E73D82">
        <w:rPr>
          <w:rFonts w:ascii="Arial" w:eastAsia="Times New Roman" w:hAnsi="Arial" w:cs="Arial"/>
          <w:b/>
          <w:bCs/>
          <w:i/>
          <w:sz w:val="28"/>
          <w:szCs w:val="28"/>
        </w:rPr>
        <w:t>Zapotlán Limpio</w:t>
      </w:r>
      <w:r w:rsidR="00E73D82" w:rsidRPr="00E73D82">
        <w:rPr>
          <w:rFonts w:ascii="Arial" w:eastAsia="Times New Roman" w:hAnsi="Arial" w:cs="Arial"/>
          <w:i/>
          <w:iCs/>
          <w:sz w:val="28"/>
          <w:szCs w:val="28"/>
        </w:rPr>
        <w:t xml:space="preserve">, en la cual, motivado por su genuina preocupación por el cuidado del medio ambiente y la apariencia sucia de los espacios públicos como calles, escuelas y parques del Municipio. Iniciativa cuyo contenido consiste en una campaña de limpieza de los espacios públicos municipales, orientada a promover e inculcar hábitos de protección del medio ambiente, limpieza y </w:t>
      </w:r>
      <w:r w:rsidR="00E73D82" w:rsidRPr="00E73D82">
        <w:rPr>
          <w:rFonts w:ascii="Arial" w:hAnsi="Arial" w:cs="Arial"/>
          <w:i/>
          <w:iCs/>
          <w:sz w:val="28"/>
          <w:szCs w:val="28"/>
        </w:rPr>
        <w:t>separación, confinación, reutilización, disminución y reutilización de residuos</w:t>
      </w:r>
      <w:r w:rsidR="00E73D82" w:rsidRPr="00E73D82">
        <w:rPr>
          <w:rFonts w:ascii="Arial" w:eastAsia="Times New Roman" w:hAnsi="Arial" w:cs="Arial"/>
          <w:i/>
          <w:iCs/>
          <w:sz w:val="28"/>
          <w:szCs w:val="28"/>
        </w:rPr>
        <w:t xml:space="preserve"> en los espacios públicos a través de actividades donde participen las autoridades y la población, principalmente jóvenes, niños y niñas, para coadyuvar con las obligaciones municipales en materia de recolección de residuos. </w:t>
      </w:r>
      <w:r w:rsidR="00E73D82" w:rsidRPr="00E73D82">
        <w:rPr>
          <w:rFonts w:ascii="Arial" w:eastAsia="Times New Roman" w:hAnsi="Arial" w:cs="Arial"/>
          <w:b/>
          <w:bCs/>
          <w:i/>
          <w:sz w:val="28"/>
          <w:szCs w:val="28"/>
        </w:rPr>
        <w:t>II.-</w:t>
      </w:r>
      <w:r w:rsidR="00E73D82" w:rsidRPr="00E73D82">
        <w:rPr>
          <w:rFonts w:ascii="Arial" w:eastAsia="Times New Roman" w:hAnsi="Arial" w:cs="Arial"/>
          <w:i/>
          <w:sz w:val="28"/>
          <w:szCs w:val="28"/>
        </w:rPr>
        <w:t xml:space="preserve"> Que entre los diversos niños y jóvenes que participaron durante la </w:t>
      </w:r>
      <w:r w:rsidR="00E73D82" w:rsidRPr="00E73D82">
        <w:rPr>
          <w:rFonts w:ascii="Arial" w:eastAsia="Times New Roman" w:hAnsi="Arial" w:cs="Arial"/>
          <w:i/>
          <w:sz w:val="28"/>
          <w:szCs w:val="28"/>
        </w:rPr>
        <w:lastRenderedPageBreak/>
        <w:t xml:space="preserve">actividad del ayuntamiento infantil, se mostró un fuerte interés por el cuidado del medio ambiente y por participar en actividades orientadas a ello. </w:t>
      </w:r>
      <w:r w:rsidR="00E73D82" w:rsidRPr="00E73D82">
        <w:rPr>
          <w:rFonts w:ascii="Arial" w:eastAsia="Times New Roman" w:hAnsi="Arial" w:cs="Arial"/>
          <w:b/>
          <w:bCs/>
          <w:i/>
          <w:sz w:val="28"/>
          <w:szCs w:val="28"/>
        </w:rPr>
        <w:t>III.-</w:t>
      </w:r>
      <w:r w:rsidR="00E73D82" w:rsidRPr="00E73D82">
        <w:rPr>
          <w:rFonts w:ascii="Arial" w:eastAsia="Times New Roman" w:hAnsi="Arial" w:cs="Arial"/>
          <w:i/>
          <w:sz w:val="28"/>
          <w:szCs w:val="28"/>
        </w:rPr>
        <w:t xml:space="preserve"> Que en el año 2008 surge en Europa, en el país de Estonia, el día de la limpieza, una iniciativa de los habitantes para limpiar los espacios públicos del país, bajo la idea de “vamos a limpiar nuestro hogar”, haciendo referencia a su nación. Esta acción puso a reflexionar al mundo entero, en cómo con pequeñas acciones como esta, se puede promover y fomentar la protección del medio ambiente a través de la suma de esfuerzos de los habitantes de un lugar.</w:t>
      </w:r>
      <w:r w:rsidR="00E73D82" w:rsidRPr="00E73D82">
        <w:rPr>
          <w:rFonts w:ascii="Arial" w:hAnsi="Arial" w:cs="Arial"/>
          <w:b/>
          <w:i/>
          <w:sz w:val="28"/>
          <w:szCs w:val="28"/>
        </w:rPr>
        <w:t xml:space="preserve"> </w:t>
      </w:r>
      <w:r w:rsidR="00E73D82" w:rsidRPr="00E73D82">
        <w:rPr>
          <w:rFonts w:ascii="Arial" w:eastAsia="Times New Roman" w:hAnsi="Arial" w:cs="Arial"/>
          <w:i/>
          <w:sz w:val="28"/>
          <w:szCs w:val="28"/>
        </w:rPr>
        <w:t>Así, desde entonces, el tercer sábado de septiembre de cada año, se conmemora el Día de Mundial de la Limpieza, sumándose poco a poco más países y ciudades, realizando actividades en los espacios públicos para concientizar sobre la protección del medio ambiente, fomentar la participación ciudadana, cooperación, liderazgo y la diversión, a través de campañas de limpieza, recolección de basura</w:t>
      </w:r>
      <w:r w:rsidR="00F94401">
        <w:rPr>
          <w:rFonts w:ascii="Arial" w:eastAsia="Times New Roman" w:hAnsi="Arial" w:cs="Arial"/>
          <w:i/>
          <w:sz w:val="28"/>
          <w:szCs w:val="28"/>
        </w:rPr>
        <w:t xml:space="preserve"> y reciclaje de residuos.</w:t>
      </w:r>
      <w:r w:rsidR="00E73D82" w:rsidRPr="00E73D82">
        <w:rPr>
          <w:rFonts w:ascii="Arial" w:eastAsia="Times New Roman" w:hAnsi="Arial" w:cs="Arial"/>
          <w:i/>
          <w:sz w:val="28"/>
          <w:szCs w:val="28"/>
        </w:rPr>
        <w:t xml:space="preserve"> </w:t>
      </w:r>
      <w:r w:rsidR="00E73D82" w:rsidRPr="00E73D82">
        <w:rPr>
          <w:rFonts w:ascii="Arial" w:eastAsia="Times New Roman" w:hAnsi="Arial" w:cs="Arial"/>
          <w:b/>
          <w:bCs/>
          <w:i/>
          <w:sz w:val="28"/>
          <w:szCs w:val="28"/>
        </w:rPr>
        <w:t>CONSIDERANDOS</w:t>
      </w:r>
      <w:r w:rsidR="00E73D82">
        <w:rPr>
          <w:rFonts w:ascii="Arial" w:eastAsia="Times New Roman" w:hAnsi="Arial" w:cs="Arial"/>
          <w:b/>
          <w:bCs/>
          <w:i/>
          <w:sz w:val="28"/>
          <w:szCs w:val="28"/>
        </w:rPr>
        <w:t xml:space="preserve"> I.</w:t>
      </w:r>
      <w:r w:rsidR="00E73D82">
        <w:rPr>
          <w:rFonts w:ascii="Arial" w:hAnsi="Arial" w:cs="Arial"/>
          <w:b/>
          <w:i/>
          <w:sz w:val="28"/>
          <w:szCs w:val="28"/>
        </w:rPr>
        <w:t xml:space="preserve"> </w:t>
      </w:r>
      <w:r w:rsidR="00E73D82" w:rsidRPr="00F94401">
        <w:rPr>
          <w:rFonts w:ascii="Arial" w:eastAsia="Times New Roman" w:hAnsi="Arial" w:cs="Arial"/>
          <w:i/>
          <w:sz w:val="28"/>
          <w:szCs w:val="28"/>
        </w:rPr>
        <w:t xml:space="preserve">Que la propuesta de iniciativa presentada por el menor </w:t>
      </w:r>
      <w:r w:rsidR="00E73D82" w:rsidRPr="00F94401">
        <w:rPr>
          <w:rFonts w:ascii="Arial" w:eastAsia="Times New Roman" w:hAnsi="Arial" w:cs="Arial"/>
          <w:i/>
          <w:iCs/>
          <w:sz w:val="28"/>
          <w:szCs w:val="28"/>
        </w:rPr>
        <w:t>Ian Emmanuel Torres Ortega</w:t>
      </w:r>
      <w:r w:rsidR="00E73D82" w:rsidRPr="00F94401">
        <w:rPr>
          <w:rFonts w:ascii="Arial" w:eastAsia="Times New Roman" w:hAnsi="Arial" w:cs="Arial"/>
          <w:i/>
          <w:sz w:val="28"/>
          <w:szCs w:val="28"/>
        </w:rPr>
        <w:t xml:space="preserve"> se compagina con las obligaciones constitucionales y legales de esta autoridad municipal, así como las acciones de la sociedad civil a nivel nacional e internacional.</w:t>
      </w:r>
      <w:r w:rsidR="00E73D82" w:rsidRPr="00F94401">
        <w:rPr>
          <w:rFonts w:ascii="Arial" w:hAnsi="Arial" w:cs="Arial"/>
          <w:b/>
          <w:i/>
          <w:sz w:val="28"/>
          <w:szCs w:val="28"/>
        </w:rPr>
        <w:t xml:space="preserve"> II. </w:t>
      </w:r>
      <w:r w:rsidR="00E73D82" w:rsidRPr="00F94401">
        <w:rPr>
          <w:rFonts w:ascii="Arial" w:eastAsia="Times New Roman" w:hAnsi="Arial" w:cs="Arial"/>
          <w:i/>
          <w:sz w:val="28"/>
          <w:szCs w:val="28"/>
        </w:rPr>
        <w:t xml:space="preserve">Que existe un interés genuino de los jóvenes, niños y niñas en participar en actividades que abonen a la protección ambiental del municipio. </w:t>
      </w:r>
      <w:r w:rsidR="00E73D82" w:rsidRPr="00F94401">
        <w:rPr>
          <w:rFonts w:ascii="Arial" w:hAnsi="Arial" w:cs="Arial"/>
          <w:b/>
          <w:i/>
          <w:sz w:val="28"/>
          <w:szCs w:val="28"/>
        </w:rPr>
        <w:t xml:space="preserve"> III. </w:t>
      </w:r>
      <w:r w:rsidR="00E73D82" w:rsidRPr="00F94401">
        <w:rPr>
          <w:rFonts w:ascii="Arial" w:hAnsi="Arial" w:cs="Arial"/>
          <w:i/>
          <w:sz w:val="28"/>
          <w:szCs w:val="28"/>
        </w:rPr>
        <w:t xml:space="preserve">El </w:t>
      </w:r>
      <w:r w:rsidR="00E73D82" w:rsidRPr="00F94401">
        <w:rPr>
          <w:rFonts w:ascii="Arial" w:hAnsi="Arial" w:cs="Arial"/>
          <w:b/>
          <w:bCs/>
          <w:i/>
          <w:sz w:val="28"/>
          <w:szCs w:val="28"/>
          <w:u w:val="single"/>
        </w:rPr>
        <w:t>objetivo principal de la presente iniciativa es establecer una campaña de promoción de limpieza de los espacios públicos municipales con la participación conjunta de la población y las autoridades. Misma que consta de los siguientes elementos:</w:t>
      </w:r>
      <w:r w:rsidR="00E73D82" w:rsidRPr="00F94401">
        <w:rPr>
          <w:rFonts w:ascii="Arial" w:hAnsi="Arial" w:cs="Arial"/>
          <w:b/>
          <w:bCs/>
          <w:i/>
          <w:sz w:val="28"/>
          <w:szCs w:val="28"/>
        </w:rPr>
        <w:t xml:space="preserve"> </w:t>
      </w:r>
      <w:r w:rsidR="00E73D82" w:rsidRPr="00F94401">
        <w:rPr>
          <w:rFonts w:ascii="Arial" w:hAnsi="Arial" w:cs="Arial"/>
          <w:b/>
          <w:i/>
          <w:sz w:val="28"/>
          <w:szCs w:val="28"/>
        </w:rPr>
        <w:t xml:space="preserve">1. </w:t>
      </w:r>
      <w:r w:rsidR="00E73D82" w:rsidRPr="00F94401">
        <w:rPr>
          <w:rFonts w:ascii="Arial" w:eastAsia="Times New Roman" w:hAnsi="Arial" w:cs="Arial"/>
          <w:b/>
          <w:i/>
          <w:sz w:val="28"/>
          <w:szCs w:val="28"/>
        </w:rPr>
        <w:t xml:space="preserve">Celebrar la campaña ZAPOTLÁN LIMPIO, consistente en la limpieza de los espacios públicos del </w:t>
      </w:r>
      <w:r w:rsidR="00E73D82" w:rsidRPr="00F94401">
        <w:rPr>
          <w:rFonts w:ascii="Arial" w:eastAsia="Times New Roman" w:hAnsi="Arial" w:cs="Arial"/>
          <w:b/>
          <w:i/>
          <w:sz w:val="28"/>
          <w:szCs w:val="28"/>
        </w:rPr>
        <w:lastRenderedPageBreak/>
        <w:t xml:space="preserve">Municipio entre la población. Principalmente jóvenes, niños y niñas. </w:t>
      </w:r>
      <w:r w:rsidR="00E73D82" w:rsidRPr="00AD5488">
        <w:rPr>
          <w:rFonts w:ascii="Arial" w:eastAsia="Times New Roman" w:hAnsi="Arial" w:cs="Arial"/>
          <w:i/>
          <w:sz w:val="28"/>
          <w:szCs w:val="28"/>
        </w:rPr>
        <w:t xml:space="preserve">Con la finalidad de concientizar a la población sobre la protección ambiental, la limpieza de los espacios públicos y propiciar hábitos en esta materia entre los ciudadanos, principalmente jóvenes, niños y niñas. Fomentando el sentimiento de pertenencia y propiedad social de las áreas públicas y la conciencia ambiental. </w:t>
      </w:r>
      <w:r w:rsidR="00F94401" w:rsidRPr="00AD5488">
        <w:rPr>
          <w:rFonts w:ascii="Arial" w:hAnsi="Arial" w:cs="Arial"/>
          <w:b/>
          <w:i/>
          <w:sz w:val="28"/>
          <w:szCs w:val="28"/>
        </w:rPr>
        <w:t xml:space="preserve"> </w:t>
      </w:r>
      <w:r w:rsidR="00E73D82" w:rsidRPr="00AD5488">
        <w:rPr>
          <w:rFonts w:ascii="Arial" w:eastAsia="Times New Roman" w:hAnsi="Arial" w:cs="Arial"/>
          <w:i/>
          <w:sz w:val="28"/>
          <w:szCs w:val="28"/>
        </w:rPr>
        <w:t>Dicha campaña se compone de dos partes, una anual y otra mensual:</w:t>
      </w:r>
      <w:r w:rsidR="00F94401" w:rsidRPr="00AD5488">
        <w:rPr>
          <w:rFonts w:ascii="Arial" w:hAnsi="Arial" w:cs="Arial"/>
          <w:b/>
          <w:i/>
          <w:sz w:val="28"/>
          <w:szCs w:val="28"/>
        </w:rPr>
        <w:t xml:space="preserve"> </w:t>
      </w:r>
      <w:r w:rsidR="00E73D82" w:rsidRPr="00AD5488">
        <w:rPr>
          <w:rFonts w:ascii="Arial" w:eastAsia="Times New Roman" w:hAnsi="Arial" w:cs="Arial"/>
          <w:b/>
          <w:bCs/>
          <w:i/>
          <w:sz w:val="28"/>
          <w:szCs w:val="28"/>
        </w:rPr>
        <w:t xml:space="preserve">I.- DÍA MUNICIPAL DE LA LIMPIEZA. </w:t>
      </w:r>
      <w:r w:rsidR="00F94401" w:rsidRPr="00AD5488">
        <w:rPr>
          <w:rFonts w:ascii="Arial" w:hAnsi="Arial" w:cs="Arial"/>
          <w:b/>
          <w:i/>
          <w:sz w:val="28"/>
          <w:szCs w:val="28"/>
        </w:rPr>
        <w:t xml:space="preserve"> </w:t>
      </w:r>
      <w:r w:rsidR="00E73D82" w:rsidRPr="00AD5488">
        <w:rPr>
          <w:rFonts w:ascii="Arial" w:eastAsia="Times New Roman" w:hAnsi="Arial" w:cs="Arial"/>
          <w:b/>
          <w:bCs/>
          <w:i/>
          <w:sz w:val="28"/>
          <w:szCs w:val="28"/>
        </w:rPr>
        <w:t xml:space="preserve">A celebrarse el tercer sábado de septiembre de cada año, en el marco del día mundial de la limpieza. </w:t>
      </w:r>
      <w:r w:rsidR="00F94401" w:rsidRPr="00AD5488">
        <w:rPr>
          <w:rFonts w:ascii="Arial" w:hAnsi="Arial" w:cs="Arial"/>
          <w:b/>
          <w:i/>
          <w:sz w:val="28"/>
          <w:szCs w:val="28"/>
        </w:rPr>
        <w:t>*</w:t>
      </w:r>
      <w:r w:rsidR="00E73D82" w:rsidRPr="00AD5488">
        <w:rPr>
          <w:rFonts w:ascii="Arial" w:eastAsia="Times New Roman" w:hAnsi="Arial" w:cs="Arial"/>
          <w:i/>
          <w:sz w:val="28"/>
          <w:szCs w:val="28"/>
        </w:rPr>
        <w:t>Día en el cual se propone llevar a cabo un evento recreativo y de limpieza de los espacios públicos del Municipio, como lo son parques, escuelas, áreas ecológicas, el centro histórico, la cuenca de la laguna de Zapotlán, entre otras que el municipio considere pertinentes, de acuerdo a la recomendación de las áreas técnicas y de las necesidades o prioridades que se identifiquen.</w:t>
      </w:r>
      <w:r w:rsidR="00F94401" w:rsidRPr="00AD5488">
        <w:rPr>
          <w:rFonts w:ascii="Arial" w:hAnsi="Arial" w:cs="Arial"/>
          <w:b/>
          <w:i/>
          <w:sz w:val="28"/>
          <w:szCs w:val="28"/>
        </w:rPr>
        <w:t xml:space="preserve"> *</w:t>
      </w:r>
      <w:r w:rsidR="00E73D82" w:rsidRPr="00AD5488">
        <w:rPr>
          <w:rFonts w:ascii="Arial" w:eastAsia="Times New Roman" w:hAnsi="Arial" w:cs="Arial"/>
          <w:i/>
          <w:sz w:val="28"/>
          <w:szCs w:val="28"/>
        </w:rPr>
        <w:t xml:space="preserve">En dicha campaña será importante promover a través de una convocatoria, la participación de la población, principalmente jóvenes, niños y niñas, de las autoridades municipales, servidores públicos, maestros, padres de familia, asociaciones civiles en pro del medio ambiente, y la ciudadanía en general. </w:t>
      </w:r>
      <w:r w:rsidR="00F94401" w:rsidRPr="00AD5488">
        <w:rPr>
          <w:rFonts w:ascii="Arial" w:hAnsi="Arial" w:cs="Arial"/>
          <w:b/>
          <w:i/>
          <w:sz w:val="28"/>
          <w:szCs w:val="28"/>
        </w:rPr>
        <w:t>*</w:t>
      </w:r>
      <w:r w:rsidR="00E73D82" w:rsidRPr="00AD5488">
        <w:rPr>
          <w:rFonts w:ascii="Arial" w:eastAsia="Times New Roman" w:hAnsi="Arial" w:cs="Arial"/>
          <w:i/>
          <w:sz w:val="28"/>
          <w:szCs w:val="28"/>
        </w:rPr>
        <w:t xml:space="preserve">Así mismo, al término de la limpieza, el municipio en conjunto con instituciones educativas y asociaciones civiles y culturales que decidan involucrase, organizarán una actividad recreativa (cultural o deportiva) en donde puedan participar los niños, niñas y jóvenes participantes, en donde se promueva la limpieza, recolección y correcta disposición de residuos. </w:t>
      </w:r>
      <w:r w:rsidR="00F94401" w:rsidRPr="00AD5488">
        <w:rPr>
          <w:rFonts w:ascii="Arial" w:hAnsi="Arial" w:cs="Arial"/>
          <w:b/>
          <w:i/>
          <w:sz w:val="28"/>
          <w:szCs w:val="28"/>
        </w:rPr>
        <w:t>*</w:t>
      </w:r>
      <w:r w:rsidR="00E73D82" w:rsidRPr="00AD5488">
        <w:rPr>
          <w:rFonts w:ascii="Arial" w:eastAsia="Times New Roman" w:hAnsi="Arial" w:cs="Arial"/>
          <w:i/>
          <w:sz w:val="28"/>
          <w:szCs w:val="28"/>
        </w:rPr>
        <w:t xml:space="preserve">El evento deberá planearse y gestionarse con la debida anticipación, a través de las diversas dependencias municipales, para su correcta </w:t>
      </w:r>
      <w:r w:rsidR="00E73D82" w:rsidRPr="00AD5488">
        <w:rPr>
          <w:rFonts w:ascii="Arial" w:eastAsia="Times New Roman" w:hAnsi="Arial" w:cs="Arial"/>
          <w:i/>
          <w:sz w:val="28"/>
          <w:szCs w:val="28"/>
        </w:rPr>
        <w:lastRenderedPageBreak/>
        <w:t xml:space="preserve">ejecución y calidad; y permitir la participación de la comunidad en la actividad. </w:t>
      </w:r>
      <w:r w:rsidR="00E73D82" w:rsidRPr="00AD5488">
        <w:rPr>
          <w:rFonts w:ascii="Arial" w:eastAsia="Times New Roman" w:hAnsi="Arial" w:cs="Arial"/>
          <w:b/>
          <w:bCs/>
          <w:i/>
          <w:sz w:val="28"/>
          <w:szCs w:val="28"/>
        </w:rPr>
        <w:t>II.- ACTIVIDAD MENSUAL.: DÍA DE ZAPOTLÁN LIMPIO. Concientización de la limpieza de los espacios públicos y la protección ambiental a través de redes sociales.</w:t>
      </w:r>
      <w:r w:rsidR="00F94401" w:rsidRPr="00AD5488">
        <w:rPr>
          <w:rFonts w:ascii="Arial" w:hAnsi="Arial" w:cs="Arial"/>
          <w:b/>
          <w:i/>
          <w:sz w:val="28"/>
          <w:szCs w:val="28"/>
        </w:rPr>
        <w:t xml:space="preserve"> </w:t>
      </w:r>
      <w:r w:rsidR="00E73D82" w:rsidRPr="00AD5488">
        <w:rPr>
          <w:rFonts w:ascii="Arial" w:eastAsia="Times New Roman" w:hAnsi="Arial" w:cs="Arial"/>
          <w:b/>
          <w:bCs/>
          <w:i/>
          <w:sz w:val="28"/>
          <w:szCs w:val="28"/>
        </w:rPr>
        <w:t xml:space="preserve">El día 05 de cada mes. </w:t>
      </w:r>
      <w:r w:rsidR="00E73D82" w:rsidRPr="00AD5488">
        <w:rPr>
          <w:rFonts w:ascii="Arial" w:eastAsia="Times New Roman" w:hAnsi="Arial" w:cs="Arial"/>
          <w:i/>
          <w:sz w:val="28"/>
          <w:szCs w:val="28"/>
        </w:rPr>
        <w:t xml:space="preserve">El gobierno municipal mediante sus canales de comunicación (redes sociales y otros medios de difusión), los días 05 de cada mes, brindará información sencilla para promover la limpieza de los espacios públicos, como calles, banquetas, parques y jardines del municipio y la protección del medio ambiente. Recordando los beneficios para la naturaleza, así como las obligaciones ciudadanas establecidas por el Reglamento del Servicio de Aseo Público de Zapotlán el Grande, Jalisco, con el afán de mantener presente y constante la protección ambiental y la limpieza de los espacios públicos. </w:t>
      </w:r>
      <w:r w:rsidR="00E73D82" w:rsidRPr="00AD5488">
        <w:rPr>
          <w:rFonts w:ascii="Arial" w:eastAsia="Times New Roman" w:hAnsi="Arial" w:cs="Arial"/>
          <w:i/>
          <w:sz w:val="28"/>
          <w:szCs w:val="28"/>
          <w:lang w:val="es-ES"/>
        </w:rPr>
        <w:t>Por lo anteriormente expuesto propongo y someto a su consideración, el siguiente:</w:t>
      </w:r>
      <w:r w:rsidR="009259B9" w:rsidRPr="00AD5488">
        <w:rPr>
          <w:rFonts w:ascii="Arial" w:hAnsi="Arial" w:cs="Arial"/>
          <w:b/>
          <w:i/>
          <w:sz w:val="28"/>
          <w:szCs w:val="28"/>
        </w:rPr>
        <w:t xml:space="preserve"> </w:t>
      </w:r>
      <w:r w:rsidR="00E73D82" w:rsidRPr="00AD5488">
        <w:rPr>
          <w:rFonts w:ascii="Arial" w:hAnsi="Arial" w:cs="Arial"/>
          <w:b/>
          <w:bCs/>
          <w:i/>
          <w:iCs/>
          <w:color w:val="000000"/>
          <w:sz w:val="28"/>
          <w:szCs w:val="28"/>
        </w:rPr>
        <w:t>PUNTO DE ACUERDO ECONOMICO:</w:t>
      </w:r>
      <w:r w:rsidR="009259B9" w:rsidRPr="00AD5488">
        <w:rPr>
          <w:rFonts w:ascii="Arial" w:hAnsi="Arial" w:cs="Arial"/>
          <w:b/>
          <w:i/>
          <w:sz w:val="28"/>
          <w:szCs w:val="28"/>
        </w:rPr>
        <w:t xml:space="preserve"> </w:t>
      </w:r>
      <w:r w:rsidR="00E73D82" w:rsidRPr="00AD5488">
        <w:rPr>
          <w:rFonts w:ascii="Arial" w:hAnsi="Arial" w:cs="Arial"/>
          <w:b/>
          <w:bCs/>
          <w:i/>
          <w:iCs/>
          <w:sz w:val="28"/>
          <w:szCs w:val="28"/>
        </w:rPr>
        <w:t xml:space="preserve">ÚNICO: </w:t>
      </w:r>
      <w:r w:rsidR="00E73D82" w:rsidRPr="00AD5488">
        <w:rPr>
          <w:rFonts w:ascii="Arial" w:hAnsi="Arial" w:cs="Arial"/>
          <w:i/>
          <w:sz w:val="28"/>
          <w:szCs w:val="28"/>
        </w:rPr>
        <w:t xml:space="preserve">Se turne la presente iniciativa a la Comisión Edilicia Permanente de Transito y Protección Civil como convocante, así como a las Comisiones Edilicias Permanentes de Cultura, Educación y Festividades Cívicas, y Limpia de Áreas Verdes, Medio Ambiente y Ecología, como coadyuvantes, para que se avoquen al estudio, análisis y dictaminación de la misma. </w:t>
      </w:r>
      <w:r w:rsidR="009259B9" w:rsidRPr="00AD5488">
        <w:rPr>
          <w:rFonts w:ascii="Arial" w:eastAsia="Calibri" w:hAnsi="Arial" w:cs="Arial"/>
          <w:b/>
          <w:i/>
          <w:sz w:val="28"/>
          <w:szCs w:val="28"/>
        </w:rPr>
        <w:t>ATENTAMENT</w:t>
      </w:r>
      <w:r w:rsidR="00E73D82" w:rsidRPr="00AD5488">
        <w:rPr>
          <w:rFonts w:ascii="Arial" w:eastAsia="Calibri" w:hAnsi="Arial" w:cs="Arial"/>
          <w:b/>
          <w:i/>
          <w:sz w:val="28"/>
          <w:szCs w:val="28"/>
        </w:rPr>
        <w:t>E</w:t>
      </w:r>
      <w:r w:rsidR="009259B9" w:rsidRPr="00AD5488">
        <w:rPr>
          <w:rFonts w:ascii="Arial" w:hAnsi="Arial" w:cs="Arial"/>
          <w:b/>
          <w:i/>
          <w:sz w:val="28"/>
          <w:szCs w:val="28"/>
        </w:rPr>
        <w:t xml:space="preserve"> </w:t>
      </w:r>
      <w:r w:rsidR="00AD5488">
        <w:rPr>
          <w:rFonts w:ascii="Arial" w:eastAsia="Times New Roman" w:hAnsi="Arial" w:cs="Arial"/>
          <w:i/>
          <w:sz w:val="28"/>
          <w:szCs w:val="28"/>
        </w:rPr>
        <w:t>“2023, AÑO</w:t>
      </w:r>
      <w:r w:rsidR="00E73D82" w:rsidRPr="00AD5488">
        <w:rPr>
          <w:rFonts w:ascii="Arial" w:eastAsia="Times New Roman" w:hAnsi="Arial" w:cs="Arial"/>
          <w:i/>
          <w:sz w:val="28"/>
          <w:szCs w:val="28"/>
        </w:rPr>
        <w:t xml:space="preserve"> DEL 140 ANIVERSARIO DEL NATALICIO DE JOSÉ CLEMENTE OROZCO”</w:t>
      </w:r>
      <w:r w:rsidR="009259B9" w:rsidRPr="00AD5488">
        <w:rPr>
          <w:rFonts w:ascii="Arial" w:hAnsi="Arial" w:cs="Arial"/>
          <w:b/>
          <w:i/>
          <w:sz w:val="28"/>
          <w:szCs w:val="28"/>
        </w:rPr>
        <w:t xml:space="preserve"> </w:t>
      </w:r>
      <w:r w:rsidR="00E73D82" w:rsidRPr="00AD5488">
        <w:rPr>
          <w:rFonts w:ascii="Arial" w:eastAsia="Times New Roman" w:hAnsi="Arial" w:cs="Arial"/>
          <w:i/>
          <w:sz w:val="28"/>
          <w:szCs w:val="28"/>
        </w:rPr>
        <w:t>“2023, AÑO DEL BICENTENARIO DEL NACIOMIENTO DEL ESTADO LIBRE Y SOBERANO DE JALISCO”.</w:t>
      </w:r>
      <w:r w:rsidR="009259B9" w:rsidRPr="00AD5488">
        <w:rPr>
          <w:rFonts w:ascii="Arial" w:hAnsi="Arial" w:cs="Arial"/>
          <w:b/>
          <w:i/>
          <w:sz w:val="28"/>
          <w:szCs w:val="28"/>
        </w:rPr>
        <w:t xml:space="preserve"> </w:t>
      </w:r>
      <w:r w:rsidR="00E73D82" w:rsidRPr="00AD5488">
        <w:rPr>
          <w:rFonts w:ascii="Arial" w:eastAsia="Times New Roman" w:hAnsi="Arial" w:cs="Arial"/>
          <w:b/>
          <w:i/>
          <w:sz w:val="28"/>
          <w:szCs w:val="28"/>
          <w:lang w:val="es-ES"/>
        </w:rPr>
        <w:t>CIUDAD GUZMÁN, MUNICIPIO DE ZAPOTLÁN EL GRANDE, JAL. A 13 DE JULIO DEL 2023.</w:t>
      </w:r>
      <w:r w:rsidR="009259B9" w:rsidRPr="00AD5488">
        <w:rPr>
          <w:rFonts w:ascii="Arial" w:hAnsi="Arial" w:cs="Arial"/>
          <w:b/>
          <w:i/>
          <w:sz w:val="28"/>
          <w:szCs w:val="28"/>
        </w:rPr>
        <w:t xml:space="preserve"> </w:t>
      </w:r>
      <w:r w:rsidR="00E73D82" w:rsidRPr="00AD5488">
        <w:rPr>
          <w:rFonts w:ascii="Arial" w:hAnsi="Arial" w:cs="Arial"/>
          <w:b/>
          <w:i/>
          <w:sz w:val="28"/>
          <w:szCs w:val="28"/>
        </w:rPr>
        <w:t>MTRA. TANIA MAGDALENA BERNARDINO JUÁREZ</w:t>
      </w:r>
      <w:r w:rsidR="009259B9" w:rsidRPr="00AD5488">
        <w:rPr>
          <w:rFonts w:ascii="Arial" w:hAnsi="Arial" w:cs="Arial"/>
          <w:b/>
          <w:i/>
          <w:sz w:val="28"/>
          <w:szCs w:val="28"/>
        </w:rPr>
        <w:t xml:space="preserve"> </w:t>
      </w:r>
      <w:r w:rsidR="00E73D82" w:rsidRPr="00AD5488">
        <w:rPr>
          <w:rFonts w:ascii="Arial" w:hAnsi="Arial" w:cs="Arial"/>
          <w:b/>
          <w:i/>
          <w:sz w:val="28"/>
          <w:szCs w:val="28"/>
        </w:rPr>
        <w:t>REGIDORA DEL H. AYUNTAMIENTO DE ZAPOTLÁN EL GRANDE</w:t>
      </w:r>
      <w:r w:rsidR="009259B9" w:rsidRPr="00AD5488">
        <w:rPr>
          <w:rFonts w:ascii="Arial" w:hAnsi="Arial" w:cs="Arial"/>
          <w:b/>
          <w:i/>
          <w:sz w:val="28"/>
          <w:szCs w:val="28"/>
        </w:rPr>
        <w:t xml:space="preserve"> FIRMA” </w:t>
      </w:r>
      <w:r w:rsidR="00AD5488">
        <w:rPr>
          <w:rFonts w:ascii="Arial" w:hAnsi="Arial" w:cs="Arial"/>
          <w:sz w:val="28"/>
          <w:szCs w:val="28"/>
        </w:rPr>
        <w:t xml:space="preserve">- - - </w:t>
      </w:r>
      <w:r w:rsidR="00AD5488">
        <w:rPr>
          <w:rFonts w:ascii="Arial" w:hAnsi="Arial" w:cs="Arial"/>
          <w:b/>
          <w:i/>
          <w:sz w:val="28"/>
          <w:szCs w:val="28"/>
        </w:rPr>
        <w:lastRenderedPageBreak/>
        <w:t xml:space="preserve">C. Regidora Sara Moreno Ramírez: </w:t>
      </w:r>
      <w:r w:rsidR="00AD5488">
        <w:rPr>
          <w:rFonts w:ascii="Arial" w:hAnsi="Arial" w:cs="Arial"/>
          <w:sz w:val="28"/>
          <w:szCs w:val="28"/>
        </w:rPr>
        <w:t xml:space="preserve">Muy buenas tardes a todos compañeros, e invitados especiales. Solamente hacer una felicitación al Niño Emanuel Torres Ortega, a lo mismo que, su familia. Me da mucho gusto que, la compañera haya plasmado </w:t>
      </w:r>
      <w:r w:rsidR="00076764">
        <w:rPr>
          <w:rFonts w:ascii="Arial" w:hAnsi="Arial" w:cs="Arial"/>
          <w:sz w:val="28"/>
          <w:szCs w:val="28"/>
        </w:rPr>
        <w:t xml:space="preserve">la idea que, su hijo tenía sobre el Medio Ambiente. Como bien lo comenta la compañera; muchos de los temas que interesaron más a los Niños fue el Medio Ambiente. Y, pues, con todo gusto, vamos a apoyar. Me da mucho gusto </w:t>
      </w:r>
      <w:r w:rsidR="00F72430">
        <w:rPr>
          <w:rFonts w:ascii="Arial" w:hAnsi="Arial" w:cs="Arial"/>
          <w:sz w:val="28"/>
          <w:szCs w:val="28"/>
        </w:rPr>
        <w:t xml:space="preserve">que, me inviten a participar en mi Comisión. Entonces, no me queda más que, felicitarla y va a ser un gusto llevar a cabo esta Iniciativa, es cuanto. </w:t>
      </w:r>
      <w:r w:rsidR="00F72430">
        <w:rPr>
          <w:rFonts w:ascii="Arial" w:hAnsi="Arial" w:cs="Arial"/>
          <w:b/>
          <w:i/>
          <w:sz w:val="28"/>
          <w:szCs w:val="28"/>
        </w:rPr>
        <w:t xml:space="preserve">C. Regidora Marisol Mendoza Pinto: </w:t>
      </w:r>
      <w:r w:rsidR="00F72430">
        <w:rPr>
          <w:rFonts w:ascii="Arial" w:hAnsi="Arial" w:cs="Arial"/>
          <w:sz w:val="28"/>
          <w:szCs w:val="28"/>
        </w:rPr>
        <w:t>Buenas tardes Presidente, Secretaria, Síndico, compañeros Regidores. Con gusto, acompaño a esta Iniciativa y le damos seguimiento, Regidora Tania. Y, qué bueno que, podemos apoyar a los Alumnos que conformaron el Ayuntamiento Infantil, se le dé seguimiento a sus Iniciativas</w:t>
      </w:r>
      <w:r w:rsidR="0090034C">
        <w:rPr>
          <w:rFonts w:ascii="Arial" w:hAnsi="Arial" w:cs="Arial"/>
          <w:sz w:val="28"/>
          <w:szCs w:val="28"/>
        </w:rPr>
        <w:t xml:space="preserve">. Solicitaría que, en el Punto de Acuerdo, se agregara que, la Comisión que su servidora preside es: Cultura, Educación y Festividades Cívicas. Le falta nada más Educación. Felicidades por la Iniciativa, muchas gracias. </w:t>
      </w:r>
      <w:r w:rsidR="0090034C">
        <w:rPr>
          <w:rFonts w:ascii="Arial" w:hAnsi="Arial" w:cs="Arial"/>
          <w:b/>
          <w:i/>
          <w:sz w:val="28"/>
          <w:szCs w:val="28"/>
        </w:rPr>
        <w:t xml:space="preserve">C. Regidora Tania Magdalena Bernardino Juárez: </w:t>
      </w:r>
      <w:r w:rsidR="0090034C">
        <w:rPr>
          <w:rFonts w:ascii="Arial" w:hAnsi="Arial" w:cs="Arial"/>
          <w:sz w:val="28"/>
          <w:szCs w:val="28"/>
        </w:rPr>
        <w:t xml:space="preserve">Gracias Secretaria. Agradecerles compañeras Regidoras Marisol y Sara Moreno. Yo sé que, de parte </w:t>
      </w:r>
      <w:r w:rsidR="003A4FCE">
        <w:rPr>
          <w:rFonts w:ascii="Arial" w:hAnsi="Arial" w:cs="Arial"/>
          <w:sz w:val="28"/>
          <w:szCs w:val="28"/>
        </w:rPr>
        <w:t xml:space="preserve">de las tres Comisiones que, estarán involucradas en estos trabajos, vamos a sacar adelante esta Iniciativa que, en este caso es del Niño Ian Emanuel, pero que, también fue un reclamo de la mayoría de los Niños que integraron el Ayuntamiento Infantil, como bien lo comenta la compañera Sara. Los temas que, más le movían y le motivaban a los Niños, es el tema del Medio Ambiente, el cuidado del Agua, el cuidado del Medio Ambiente, la basura. Y, especialmente Ian, a quien tengo el gusto de conocer a través de su Abuela aquí </w:t>
      </w:r>
      <w:r w:rsidR="003A4FCE">
        <w:rPr>
          <w:rFonts w:ascii="Arial" w:hAnsi="Arial" w:cs="Arial"/>
          <w:sz w:val="28"/>
          <w:szCs w:val="28"/>
        </w:rPr>
        <w:lastRenderedPageBreak/>
        <w:t xml:space="preserve">presente, a él le preocupa y sabe que, el servicio del Aseo Público, está concesionado. Sabe que, el Municipio, no ha podido hacerle frente a esa concesión. Pero, se pregunta, cómo podemos participar, como Autoridad y con la participación de la sociedad, en este caso de los Niños y Jóvenes, para mantener limpio nuestro Municipio. A él, no le gusta ver la Ciudad sucia, y eso fue, lo que le motivó a presentar esta Iniciativa. El salir </w:t>
      </w:r>
      <w:r w:rsidR="004F227B">
        <w:rPr>
          <w:rFonts w:ascii="Arial" w:hAnsi="Arial" w:cs="Arial"/>
          <w:sz w:val="28"/>
          <w:szCs w:val="28"/>
        </w:rPr>
        <w:t>y ver una Ciudad sucia, es algo que, le pesa mucho. Y,</w:t>
      </w:r>
      <w:r w:rsidR="00333BE0">
        <w:rPr>
          <w:rFonts w:ascii="Arial" w:hAnsi="Arial" w:cs="Arial"/>
          <w:sz w:val="28"/>
          <w:szCs w:val="28"/>
        </w:rPr>
        <w:t xml:space="preserve"> él por eso</w:t>
      </w:r>
      <w:r w:rsidR="004F227B">
        <w:rPr>
          <w:rFonts w:ascii="Arial" w:hAnsi="Arial" w:cs="Arial"/>
          <w:sz w:val="28"/>
          <w:szCs w:val="28"/>
        </w:rPr>
        <w:t xml:space="preserve"> plasmó</w:t>
      </w:r>
      <w:r w:rsidR="00333BE0">
        <w:rPr>
          <w:rFonts w:ascii="Arial" w:hAnsi="Arial" w:cs="Arial"/>
          <w:sz w:val="28"/>
          <w:szCs w:val="28"/>
        </w:rPr>
        <w:t xml:space="preserve"> esta solicitud. Y, en el momento en que hizo su participación en el Ayuntamiento Infantil, y por supuesto, consideré importante traerla. Y que, Ian, sepa que, desde la Autoridad, desde este Ayuntamiento, vamos a atender esa solicitud, ese reclamo de los Niños, de él, como autor de la Iniciativa y que, vamos a trabajar para ello. Muchas gracias y gracias por estar presente Adriana. Y, la corrección es, son errores de redacción: la Comisión Edilicia Permanente de Cultura, Educación y Festividades Cívicas y la Comisión de Limpia, Áreas Verdes, Medio Ambiente y Ecología, es cuanto. </w:t>
      </w:r>
      <w:r w:rsidR="00333BE0">
        <w:rPr>
          <w:rFonts w:ascii="Arial" w:hAnsi="Arial" w:cs="Arial"/>
          <w:b/>
          <w:i/>
          <w:sz w:val="28"/>
          <w:szCs w:val="28"/>
        </w:rPr>
        <w:t xml:space="preserve">C. Secretaria de Gobierno Municipal Claudia Margarita Robles Gómez: </w:t>
      </w:r>
      <w:r w:rsidR="00333BE0">
        <w:rPr>
          <w:rFonts w:ascii="Arial" w:hAnsi="Arial" w:cs="Arial"/>
          <w:sz w:val="28"/>
          <w:szCs w:val="28"/>
        </w:rPr>
        <w:t xml:space="preserve">Gracias Regidora. Entonces, queda a su consideración </w:t>
      </w:r>
      <w:r w:rsidR="005D35B6">
        <w:rPr>
          <w:rFonts w:ascii="Arial" w:hAnsi="Arial" w:cs="Arial"/>
          <w:sz w:val="28"/>
          <w:szCs w:val="28"/>
        </w:rPr>
        <w:t xml:space="preserve">esta Iniciativa, con la corrección en el único Punto de Acuerdo, para que, quiénes estén a favor de la misma, con la corrección indicada, les pido, lo manifiesten levantando su mano…. </w:t>
      </w:r>
      <w:r w:rsidR="005D35B6">
        <w:rPr>
          <w:rFonts w:ascii="Arial" w:hAnsi="Arial" w:cs="Arial"/>
          <w:b/>
          <w:sz w:val="28"/>
          <w:szCs w:val="28"/>
        </w:rPr>
        <w:t xml:space="preserve">16 votos a favor, aprobado por unanimidad. - - - - - - - - - - - - - </w:t>
      </w:r>
      <w:r w:rsidR="00333BE0">
        <w:rPr>
          <w:rFonts w:ascii="Arial" w:hAnsi="Arial" w:cs="Arial"/>
          <w:sz w:val="28"/>
          <w:szCs w:val="28"/>
        </w:rPr>
        <w:t xml:space="preserve">    </w:t>
      </w:r>
      <w:r w:rsidR="003A4FCE">
        <w:rPr>
          <w:rFonts w:ascii="Arial" w:hAnsi="Arial" w:cs="Arial"/>
          <w:sz w:val="28"/>
          <w:szCs w:val="28"/>
        </w:rPr>
        <w:t xml:space="preserve">   </w:t>
      </w:r>
      <w:r w:rsidR="0090034C">
        <w:rPr>
          <w:rFonts w:ascii="Arial" w:hAnsi="Arial" w:cs="Arial"/>
          <w:sz w:val="28"/>
          <w:szCs w:val="28"/>
        </w:rPr>
        <w:t xml:space="preserve">  </w:t>
      </w:r>
      <w:r w:rsidR="00DF3E1A" w:rsidRPr="00DF3E1A">
        <w:rPr>
          <w:rFonts w:ascii="Arial" w:hAnsi="Arial" w:cs="Arial"/>
          <w:b/>
          <w:sz w:val="28"/>
          <w:szCs w:val="28"/>
          <w:u w:val="single"/>
        </w:rPr>
        <w:t>DÉCIMO TERCER PUNTO</w:t>
      </w:r>
      <w:r w:rsidR="00404752">
        <w:rPr>
          <w:rFonts w:ascii="Arial" w:hAnsi="Arial" w:cs="Arial"/>
          <w:b/>
          <w:sz w:val="28"/>
          <w:szCs w:val="28"/>
        </w:rPr>
        <w:t xml:space="preserve">: </w:t>
      </w:r>
      <w:r w:rsidR="00404752">
        <w:rPr>
          <w:rFonts w:ascii="Arial" w:hAnsi="Arial" w:cs="Arial"/>
          <w:sz w:val="28"/>
          <w:szCs w:val="28"/>
        </w:rPr>
        <w:t xml:space="preserve">Iniciativa de Acuerdo con carácter de Dictamen que instruye autorización al Síndico Municipal para que instaure el Juicio de Lesividad entre la Autoridad Jurisdiccional competente, en contra de un movimiento de excedencia, realizado en la Dirección de Catastro Municipal, sin contar con los requisitos necesarios para su registro. </w:t>
      </w:r>
      <w:r w:rsidR="00404752">
        <w:rPr>
          <w:rFonts w:ascii="Arial" w:hAnsi="Arial" w:cs="Arial"/>
          <w:sz w:val="28"/>
          <w:szCs w:val="28"/>
        </w:rPr>
        <w:lastRenderedPageBreak/>
        <w:t xml:space="preserve">Motiva la C. Síndico Municipal </w:t>
      </w:r>
      <w:r w:rsidR="00DF3E1A">
        <w:rPr>
          <w:rFonts w:ascii="Arial" w:hAnsi="Arial" w:cs="Arial"/>
          <w:sz w:val="28"/>
          <w:szCs w:val="28"/>
        </w:rPr>
        <w:t xml:space="preserve">Magali Casillas Contreras. </w:t>
      </w:r>
      <w:r w:rsidR="00DF3E1A">
        <w:rPr>
          <w:rFonts w:ascii="Arial" w:hAnsi="Arial" w:cs="Arial"/>
          <w:b/>
          <w:i/>
          <w:sz w:val="28"/>
          <w:szCs w:val="28"/>
        </w:rPr>
        <w:t xml:space="preserve">C. Síndico Municipal Magali Casillas Contreras: </w:t>
      </w:r>
      <w:r w:rsidR="00404752">
        <w:rPr>
          <w:rFonts w:ascii="Arial" w:hAnsi="Arial" w:cs="Arial"/>
          <w:sz w:val="28"/>
          <w:szCs w:val="28"/>
        </w:rPr>
        <w:t xml:space="preserve"> </w:t>
      </w:r>
      <w:r w:rsidR="00905564" w:rsidRPr="00905564">
        <w:rPr>
          <w:rFonts w:ascii="Arial" w:eastAsia="Tahoma" w:hAnsi="Arial" w:cs="Arial"/>
          <w:b/>
          <w:i/>
          <w:color w:val="000000"/>
          <w:sz w:val="28"/>
          <w:szCs w:val="28"/>
        </w:rPr>
        <w:t xml:space="preserve">H. AYUNTAMIENTO CONSTITUCIONAL DE ZAPOTLÁN EL GRANDE, JALISCO PRESENTE: </w:t>
      </w:r>
      <w:r w:rsidR="00905564" w:rsidRPr="00905564">
        <w:rPr>
          <w:rFonts w:ascii="Arial" w:eastAsia="Tahoma" w:hAnsi="Arial" w:cs="Arial"/>
          <w:i/>
          <w:color w:val="000000"/>
          <w:sz w:val="28"/>
          <w:szCs w:val="28"/>
        </w:rPr>
        <w:t xml:space="preserve">Quien motiva y suscribe </w:t>
      </w:r>
      <w:r w:rsidR="00905564" w:rsidRPr="00905564">
        <w:rPr>
          <w:rFonts w:ascii="Arial" w:eastAsia="Tahoma" w:hAnsi="Arial" w:cs="Arial"/>
          <w:b/>
          <w:i/>
          <w:color w:val="000000"/>
          <w:sz w:val="28"/>
          <w:szCs w:val="28"/>
        </w:rPr>
        <w:t>Lic. Magali Casillas Contreras</w:t>
      </w:r>
      <w:r w:rsidR="00905564" w:rsidRPr="00905564">
        <w:rPr>
          <w:rFonts w:ascii="Arial" w:eastAsia="Tahoma" w:hAnsi="Arial" w:cs="Arial"/>
          <w:i/>
          <w:color w:val="000000"/>
          <w:sz w:val="28"/>
          <w:szCs w:val="28"/>
        </w:rPr>
        <w:t>, en mi carácter de Síndico Municipal y de conformidad en lo dispuesto por los artículos 115 fracción ll de la Constitución Política de los Estados Unidos Mexicanos, 85 y 86 de la Constitución Política del Estado de Jalisco, 41 fracción III, 53 fracción II  de la Ley del Gobierno y la Administración Pública Municipal del Estado de Jalisco, y con las atribuciones que me confiere el artículo 87 numeral 1 fracción III, 91 y 92 numeral 1, del Reglamento Interior del Ayuntamiento de Zapotlán el Grande, Jalisco, me permito presentar a ésta soberanía:</w:t>
      </w:r>
      <w:r w:rsidR="00905564" w:rsidRPr="00905564">
        <w:rPr>
          <w:rFonts w:ascii="Arial" w:eastAsia="Tahoma" w:hAnsi="Arial" w:cs="Arial"/>
          <w:b/>
          <w:i/>
          <w:color w:val="000000"/>
          <w:sz w:val="28"/>
          <w:szCs w:val="28"/>
        </w:rPr>
        <w:t xml:space="preserve"> “Iniciativa de acuerdo con carácter de Dictamen que instruye y autoriza al síndico municipal para que instaure el Juicio de Lesividad ante la autoridad jurisdiccional competente en contra de un movimiento de excedencia realizado en la Dirección de catastro municipal sin contar con los requisitos necesarios para su registro” </w:t>
      </w:r>
      <w:r w:rsidR="00905564" w:rsidRPr="00905564">
        <w:rPr>
          <w:rFonts w:ascii="Arial" w:eastAsia="Tahoma" w:hAnsi="Arial" w:cs="Arial"/>
          <w:i/>
          <w:color w:val="000000"/>
          <w:sz w:val="28"/>
          <w:szCs w:val="28"/>
        </w:rPr>
        <w:t>Lo anterior</w:t>
      </w:r>
      <w:r w:rsidR="00905564" w:rsidRPr="00905564">
        <w:rPr>
          <w:rFonts w:ascii="Arial" w:eastAsia="Tahoma" w:hAnsi="Arial" w:cs="Arial"/>
          <w:b/>
          <w:i/>
          <w:color w:val="000000"/>
          <w:sz w:val="28"/>
          <w:szCs w:val="28"/>
        </w:rPr>
        <w:t xml:space="preserve"> </w:t>
      </w:r>
      <w:r w:rsidR="00905564" w:rsidRPr="00905564">
        <w:rPr>
          <w:rFonts w:ascii="Arial" w:eastAsia="Tahoma" w:hAnsi="Arial" w:cs="Arial"/>
          <w:i/>
          <w:color w:val="000000"/>
          <w:sz w:val="28"/>
          <w:szCs w:val="28"/>
        </w:rPr>
        <w:t>con base en la siguiente:</w:t>
      </w:r>
      <w:r w:rsidR="00905564" w:rsidRPr="00905564">
        <w:rPr>
          <w:rFonts w:ascii="Arial" w:hAnsi="Arial" w:cs="Arial"/>
          <w:i/>
          <w:sz w:val="28"/>
          <w:szCs w:val="28"/>
        </w:rPr>
        <w:t xml:space="preserve"> </w:t>
      </w:r>
      <w:r w:rsidR="00905564" w:rsidRPr="00905564">
        <w:rPr>
          <w:rFonts w:ascii="Arial" w:eastAsia="Tahoma" w:hAnsi="Arial" w:cs="Arial"/>
          <w:b/>
          <w:i/>
          <w:color w:val="000000"/>
          <w:sz w:val="28"/>
          <w:szCs w:val="28"/>
        </w:rPr>
        <w:t>EXPOSICION DE MOTIVOS</w:t>
      </w:r>
      <w:r w:rsidR="00905564" w:rsidRPr="00905564">
        <w:rPr>
          <w:rFonts w:ascii="Arial" w:eastAsia="Tahoma" w:hAnsi="Arial" w:cs="Arial"/>
          <w:i/>
          <w:color w:val="000000"/>
          <w:sz w:val="28"/>
          <w:szCs w:val="28"/>
        </w:rPr>
        <w:t>:</w:t>
      </w:r>
      <w:r w:rsidR="00905564" w:rsidRPr="00905564">
        <w:rPr>
          <w:rFonts w:ascii="Arial" w:hAnsi="Arial" w:cs="Arial"/>
          <w:i/>
          <w:sz w:val="28"/>
          <w:szCs w:val="28"/>
        </w:rPr>
        <w:t xml:space="preserve"> </w:t>
      </w:r>
      <w:r w:rsidR="00905564" w:rsidRPr="00905564">
        <w:rPr>
          <w:rFonts w:ascii="Arial" w:eastAsia="Tahoma" w:hAnsi="Arial" w:cs="Arial"/>
          <w:i/>
          <w:color w:val="000000"/>
          <w:sz w:val="28"/>
          <w:szCs w:val="28"/>
        </w:rPr>
        <w:t xml:space="preserve">I.- Que la Constitución Política de los Estados Unidos Mexicanos, en su artículo 115 señala, entre otras disposiciones, que cada Municipio será gobernado por un Ayuntamiento de elección popular directa, integrado por un Presidente Municipal y el número de Regidores y Síndicos que la ley determine. De igual forma en su fracción II, otorga facultades a los Ayuntamientos para aprobar, de acuerdo con las leyes en materia municipal que deberán expedir las legislaturas de los Estados, los bandos de policía y gobierno, los reglamentos, circulares y disposiciones administrativas de observancia general dentro de sus </w:t>
      </w:r>
      <w:r w:rsidR="00905564" w:rsidRPr="00905564">
        <w:rPr>
          <w:rFonts w:ascii="Arial" w:eastAsia="Tahoma" w:hAnsi="Arial" w:cs="Arial"/>
          <w:i/>
          <w:color w:val="000000"/>
          <w:sz w:val="28"/>
          <w:szCs w:val="28"/>
        </w:rPr>
        <w:lastRenderedPageBreak/>
        <w:t>respectivas jurisdicciones, que organicen la administración pública municipal, regulen las materias, procedimientos, funciones y servicios públicos de su competencia y aseguren la participación ciudadana y vecinal.</w:t>
      </w:r>
      <w:r w:rsidR="00905564" w:rsidRPr="00905564">
        <w:rPr>
          <w:rFonts w:ascii="Arial" w:hAnsi="Arial" w:cs="Arial"/>
          <w:i/>
          <w:sz w:val="28"/>
          <w:szCs w:val="28"/>
        </w:rPr>
        <w:t xml:space="preserve"> </w:t>
      </w:r>
      <w:r w:rsidR="00905564" w:rsidRPr="00905564">
        <w:rPr>
          <w:rFonts w:ascii="Arial" w:eastAsia="Tahoma" w:hAnsi="Arial" w:cs="Arial"/>
          <w:i/>
          <w:color w:val="000000"/>
          <w:sz w:val="28"/>
          <w:szCs w:val="28"/>
        </w:rPr>
        <w:t>II.- Que la particular del Estado de Jalisco, en su artículo 73 reconoce al Municipio libre como la base de la división territorial y de la organización política y administrativa del Estado de Jalisco, investido de personalidad jurídica y patrimonio propios, con las facultades y limitaciones establecidas en la Constitución Política de los Estados Unidos Mexicanos, en tanto que en su artículo 86 cuarto párrafo, establece que le corresponde al Síndico la representación jurídica del municipio, acatando en todos los casos las decisiones del Ayuntamiento. III.- Por su parte, el artículo 52 fracción III de la Ley del Gobierno y la Administración Pública Municipal para el Estado de Jalisco, establece como una obligación del Síndico, representar al Municipio en todas las controversias o litigios en que éste sea parte, sin perjuicio de la facultad que tiene el Ayuntamiento para designar apoderados o procuradores especiales. IV.- En igual tesitura, el ordinal 152 de la precitada ley, determina lo siguiente:</w:t>
      </w:r>
      <w:r w:rsidR="00905564" w:rsidRPr="00905564">
        <w:rPr>
          <w:rFonts w:ascii="Arial" w:hAnsi="Arial" w:cs="Arial"/>
          <w:i/>
          <w:sz w:val="28"/>
          <w:szCs w:val="28"/>
        </w:rPr>
        <w:t xml:space="preserve"> </w:t>
      </w:r>
      <w:r w:rsidR="00905564" w:rsidRPr="00905564">
        <w:rPr>
          <w:rFonts w:ascii="Arial" w:eastAsia="Tahoma" w:hAnsi="Arial" w:cs="Arial"/>
          <w:b/>
          <w:i/>
          <w:color w:val="000000"/>
          <w:sz w:val="28"/>
          <w:szCs w:val="28"/>
        </w:rPr>
        <w:t>"</w:t>
      </w:r>
      <w:r w:rsidR="00905564" w:rsidRPr="00905564">
        <w:rPr>
          <w:rFonts w:ascii="Arial" w:eastAsia="Tahoma" w:hAnsi="Arial" w:cs="Arial"/>
          <w:i/>
          <w:color w:val="000000"/>
          <w:sz w:val="28"/>
          <w:szCs w:val="28"/>
        </w:rPr>
        <w:t>Los municipios, por conducto del Síndico, podrán invocar la instauración del procedimiento de lesividad ante la autoridad jurisdiccional competente, solicitando la declaración de nulidad de resoluciones administrativas favorables a los particulares, cuando se considere que éstas lesionan el interés público de la comunidad. La autoridad jurisdiccional correspondiente substanciará dicho procedimiento en la vía sumaria".</w:t>
      </w:r>
      <w:r w:rsidR="00905564" w:rsidRPr="00905564">
        <w:rPr>
          <w:rFonts w:ascii="Arial" w:hAnsi="Arial" w:cs="Arial"/>
          <w:i/>
          <w:sz w:val="28"/>
          <w:szCs w:val="28"/>
        </w:rPr>
        <w:t xml:space="preserve"> </w:t>
      </w:r>
      <w:r w:rsidR="00905564" w:rsidRPr="00905564">
        <w:rPr>
          <w:rFonts w:ascii="Arial" w:eastAsia="Tahoma" w:hAnsi="Arial" w:cs="Arial"/>
          <w:b/>
          <w:i/>
          <w:color w:val="000000"/>
          <w:sz w:val="28"/>
          <w:szCs w:val="28"/>
        </w:rPr>
        <w:t>CONSIDERANDOS</w:t>
      </w:r>
      <w:r w:rsidR="00905564" w:rsidRPr="00905564">
        <w:rPr>
          <w:rFonts w:ascii="Arial" w:hAnsi="Arial" w:cs="Arial"/>
          <w:i/>
          <w:sz w:val="28"/>
          <w:szCs w:val="28"/>
        </w:rPr>
        <w:t xml:space="preserve"> </w:t>
      </w:r>
      <w:r w:rsidR="00905564" w:rsidRPr="00905564">
        <w:rPr>
          <w:rFonts w:ascii="Arial" w:eastAsia="Tahoma" w:hAnsi="Arial" w:cs="Arial"/>
          <w:i/>
          <w:color w:val="000000"/>
          <w:sz w:val="28"/>
          <w:szCs w:val="28"/>
        </w:rPr>
        <w:t xml:space="preserve">1.- Que el día 4 de julio de 2022, fue recibida en la Dirección de Catastro municipal de Zapotlán el Grande, una solicitud para llevar a cabo el registro de excedencia del titular de la cuenta catastral número 3316 del </w:t>
      </w:r>
      <w:r w:rsidR="00905564" w:rsidRPr="00905564">
        <w:rPr>
          <w:rFonts w:ascii="Arial" w:eastAsia="Tahoma" w:hAnsi="Arial" w:cs="Arial"/>
          <w:i/>
          <w:color w:val="000000"/>
          <w:sz w:val="28"/>
          <w:szCs w:val="28"/>
        </w:rPr>
        <w:lastRenderedPageBreak/>
        <w:t>sector rustico. Dicha solicitud, versaba sobre un incremento de la superficie de dicho inmueble que iba desde las 6-36-94.19 (seis hectáreas, treinta y seis áreas, noventa y cuatro punto diecinueve centiáreas), hasta las 18-78-76.82 (dieciocho hectáreas, setenta y ocho áreas y setenta y seis punto ochenta y dos centiáreas), es decir se solicitó un registro de excedencia de aproximadamente el 200%, bajo el argumento de que, de acuerdo a levantamiento topográfico, supuestamente, esa excedencia también era de su posesión, sin que acreditara con documento idóneo, y sin llevar a cabo el debido procedimiento de Ley, ya que el Municipio no es el competente para generar la excedencia, sino que le compete a Juzgados Civiles de conformidad con los artículos 1058 al 1063 del Código de procedimientos civiles</w:t>
      </w:r>
      <w:r w:rsidR="00905564">
        <w:rPr>
          <w:rFonts w:ascii="Arial" w:eastAsia="Tahoma" w:hAnsi="Arial" w:cs="Arial"/>
          <w:i/>
          <w:color w:val="000000"/>
          <w:sz w:val="28"/>
          <w:szCs w:val="28"/>
        </w:rPr>
        <w:t xml:space="preserve"> del Estado de Jalisco. </w:t>
      </w:r>
      <w:r w:rsidR="00905564" w:rsidRPr="00905564">
        <w:rPr>
          <w:rFonts w:ascii="Arial" w:eastAsia="Tahoma" w:hAnsi="Arial" w:cs="Arial"/>
          <w:i/>
          <w:color w:val="000000"/>
          <w:sz w:val="28"/>
          <w:szCs w:val="28"/>
        </w:rPr>
        <w:t xml:space="preserve">2.- A mayor abundamiento, a continuación se presenta el siguiente análisis acerca de la IMPROCEDENCIA de dicha solicitud de “registro de excedencia”: por principio de cuentas, lo que se advierte de la solicitud, es que el promovente, en realidad lo que quiere es que se le reconozca catastralmente que es posesionario de una totalidad de 18-78-76.82 (dieciocho hectáreas, setenta y ocho áreas y setenta y seis punto ochenta y dos centiáreas), lo cual implica una </w:t>
      </w:r>
      <w:r w:rsidR="00905564" w:rsidRPr="00905564">
        <w:rPr>
          <w:rFonts w:ascii="Arial" w:eastAsia="Tahoma" w:hAnsi="Arial" w:cs="Arial"/>
          <w:i/>
          <w:color w:val="000000"/>
          <w:sz w:val="28"/>
          <w:szCs w:val="28"/>
          <w:u w:val="single"/>
        </w:rPr>
        <w:t>rectificación de medidas, linderos y superficie</w:t>
      </w:r>
      <w:r w:rsidR="00905564" w:rsidRPr="00905564">
        <w:rPr>
          <w:rFonts w:ascii="Arial" w:eastAsia="Tahoma" w:hAnsi="Arial" w:cs="Arial"/>
          <w:i/>
          <w:color w:val="000000"/>
          <w:sz w:val="28"/>
          <w:szCs w:val="28"/>
        </w:rPr>
        <w:t xml:space="preserve">, de los archivos catastrales, ya que la escritura con la que ampara la propiedad del predio en cuestión y a que se refiere el aviso de transmisión que se encuentra registrado en las oficinas de Catastro ampara solamente 6-36-94.19 (seis hectáreas, treinta y seis áreas, noventa y cuatro punto diecinueve centiáreas), por lo que registrar una manifestación de  excedencia implica una rectificación de los archivos catastrales sin que haya documento que lo acredite, hecho que por la extensión que se pretendió registrar, resulta </w:t>
      </w:r>
      <w:r w:rsidR="00905564" w:rsidRPr="00905564">
        <w:rPr>
          <w:rFonts w:ascii="Arial" w:eastAsia="Tahoma" w:hAnsi="Arial" w:cs="Arial"/>
          <w:i/>
          <w:color w:val="000000"/>
          <w:sz w:val="28"/>
          <w:szCs w:val="28"/>
        </w:rPr>
        <w:lastRenderedPageBreak/>
        <w:t xml:space="preserve">improcedente, pero que, aun así, para el caso de haber considerado darle algún trámite en la oficina de catastro, por lo menos se debió sujetar a los términos de los artículos 34, 35 y 36 de la Ley de Catastro municipal del Estado de Jalisco, ya que se le debe de dar a los colindantes su garantía de audiencia y defensa, es decir, la Ley en cita prevé que cuando se vaya a realizar una rectificación o aclaración catastral, se les dará vista a los colindantes, quienes podrán manifestar las aclaraciones que consideren pertinentes y/u oponerse en caso de que tenga algún derecho, además de que dicha excedencia no debe ser superior al 10% de la superficie total, pues de exceder no se trataría de una excedencia , sino de un apeo y deslinde cuya competencia es jurisdiccional. Lo que se traduce en su garantía de audiencia y defensa consagrada en los artículos 14 y 16 de la Constitución Política de los Estados Unidos Mexicanos. Siendo pues, la garantía de audiencia y defensa, en consecuencia, la de legalidad, un Derecho humano, resulta ser obligación de todas las autoridades (incluyendo la Dirección de Catastro), en el ámbito de sus competencias, promover, respetar, proteger y garantizar los derechos humanos de conformidad con los principios de universalidad, interdependencia, Indivisibilidad y progresividad en los términos del artículo primero de nuestra Constitución Política mexicana. Aunado a lo anterior, del avalúo técnico, de la notificación del mismo y del certificado catastral de fecha 7 de julio de 2022, se desprende que no se realizó el procedimiento de apeo y deslinde que prevén los artículos 1058 al 1063 del Código de Procedimientos Civiles del Estado de Jalisco que resulta ser el idóneo para el trámite que nos ocupa y sin realizar incluso el procedimiento previsto por la Ley de Catastro municipal de nuestro Estado a que me he referido. </w:t>
      </w:r>
      <w:r w:rsidR="00905564" w:rsidRPr="00905564">
        <w:rPr>
          <w:rFonts w:ascii="Arial" w:eastAsia="Tahoma" w:hAnsi="Arial" w:cs="Arial"/>
          <w:i/>
          <w:color w:val="000000"/>
          <w:sz w:val="28"/>
          <w:szCs w:val="28"/>
        </w:rPr>
        <w:lastRenderedPageBreak/>
        <w:t>A mayor claridad, procedo a transcribir los artículos en cuestión:</w:t>
      </w:r>
      <w:r w:rsidR="00905564" w:rsidRPr="00905564">
        <w:rPr>
          <w:rFonts w:ascii="Arial" w:hAnsi="Arial" w:cs="Arial"/>
          <w:i/>
          <w:sz w:val="28"/>
          <w:szCs w:val="28"/>
        </w:rPr>
        <w:t xml:space="preserve"> “Artículo 34.- Para efectos fiscales, los trabajos de deslinde catastral, rectificación o aclaración de linderos, deberán practicarse previa citación de los titulares, y podrán hacerse ante la presencia de los propietarios o poseedores de los predios colindantes, quienes únicamente intervendrán para hacer las aclaraciones procedentes, sin que esto implique un cambio en el valor fiscal.”</w:t>
      </w:r>
      <w:r w:rsidR="0002789A">
        <w:rPr>
          <w:rFonts w:ascii="Arial" w:hAnsi="Arial" w:cs="Arial"/>
          <w:sz w:val="28"/>
          <w:szCs w:val="28"/>
        </w:rPr>
        <w:t xml:space="preserve"> </w:t>
      </w:r>
      <w:r w:rsidR="00905564" w:rsidRPr="0002789A">
        <w:rPr>
          <w:rFonts w:ascii="Arial" w:hAnsi="Arial" w:cs="Arial"/>
          <w:i/>
          <w:sz w:val="28"/>
          <w:szCs w:val="28"/>
        </w:rPr>
        <w:t>“Artículo 35.- Cuando existan diferencias entre los colindantes, el resultado de estos trabajos catastrales se hará constar en acta circunstanciada que será firmada por las personas que hubiesen intervenido en dichos trabajos, pudiendo firmar también los interesados.”</w:t>
      </w:r>
      <w:r w:rsidR="0002789A" w:rsidRPr="0002789A">
        <w:rPr>
          <w:rFonts w:ascii="Arial" w:hAnsi="Arial" w:cs="Arial"/>
          <w:i/>
          <w:sz w:val="28"/>
          <w:szCs w:val="28"/>
        </w:rPr>
        <w:t xml:space="preserve"> </w:t>
      </w:r>
      <w:r w:rsidR="00905564" w:rsidRPr="0002789A">
        <w:rPr>
          <w:rFonts w:ascii="Arial" w:hAnsi="Arial" w:cs="Arial"/>
          <w:i/>
          <w:sz w:val="28"/>
          <w:szCs w:val="28"/>
        </w:rPr>
        <w:t>“Artículo 36.- Los trabajos catastrales deberán practicarse de acuerdo a la presente Ley y a los instructivos o circulares que para tal efecto se aprueben, conforme a las disposiciones de esta Ley. Dichos trabajos deberán realizarse por la autoridad catastral quien podrá delegarlos a través de las dependencias que se designen, con excepción de aquellos requeridos por autoridad competente.”</w:t>
      </w:r>
      <w:r w:rsidR="0002789A">
        <w:rPr>
          <w:rFonts w:ascii="Arial" w:eastAsia="Tahoma" w:hAnsi="Arial" w:cs="Arial"/>
          <w:i/>
          <w:color w:val="000000"/>
          <w:sz w:val="28"/>
          <w:szCs w:val="28"/>
        </w:rPr>
        <w:t xml:space="preserve"> </w:t>
      </w:r>
      <w:r w:rsidR="0002789A" w:rsidRPr="0002789A">
        <w:rPr>
          <w:rFonts w:ascii="Arial" w:eastAsia="Tahoma" w:hAnsi="Arial" w:cs="Arial"/>
          <w:i/>
          <w:color w:val="000000"/>
          <w:sz w:val="28"/>
          <w:szCs w:val="28"/>
        </w:rPr>
        <w:t xml:space="preserve">4.- Finalmente, vale la pena mencionar que, el día 8 de septiembre de 2022, la Hacienda pública municipal de Zapotlán el Grande, presentó la correspondiente denuncia sobre el tema que nos ocupa, ante el Órgano Interno de Control de nuestro municipio para los efectos legales a que hubiera lugar, para que de encontrar una indebida actuación de los servidores que intervinieron en el trámite, se haga el deslindo o bien, se impongan las responsabilidades correspondientes. Es por todo lo anterior, y dado que es obligación de los integrantes de éste Ayuntamiento actuar en beneficio de  los intereses del Municipio y a efecto de evitar una responsabilidad futura, a cualquier tercero que pudiera tener derecho sobre la superficie generada en excedencia </w:t>
      </w:r>
      <w:r w:rsidR="0002789A" w:rsidRPr="0002789A">
        <w:rPr>
          <w:rFonts w:ascii="Arial" w:eastAsia="Tahoma" w:hAnsi="Arial" w:cs="Arial"/>
          <w:i/>
          <w:color w:val="000000"/>
          <w:sz w:val="28"/>
          <w:szCs w:val="28"/>
        </w:rPr>
        <w:lastRenderedPageBreak/>
        <w:t xml:space="preserve">indebidamente, es que resulta necesario que éste Pleno instruya a la Síndico Municipal para que inicie el procedimiento de lesividad ante la autoridad jurisdiccional competente, a fin de que se revoque, modifique, nulifique los documentos que implicaron el registro indebido en la Dirección de Catastro municipal, de la excedencia a que se refiere la presente iniciativa, y aquellos otros que con motivo de la acción legal puedan resultar </w:t>
      </w:r>
      <w:r w:rsidR="0002789A">
        <w:rPr>
          <w:rFonts w:ascii="Arial" w:eastAsia="Tahoma" w:hAnsi="Arial" w:cs="Arial"/>
          <w:i/>
          <w:color w:val="000000"/>
          <w:sz w:val="28"/>
          <w:szCs w:val="28"/>
        </w:rPr>
        <w:t xml:space="preserve">conducente. </w:t>
      </w:r>
      <w:r w:rsidR="00905564" w:rsidRPr="0002789A">
        <w:rPr>
          <w:rFonts w:ascii="Arial" w:eastAsia="Tahoma" w:hAnsi="Arial" w:cs="Arial"/>
          <w:i/>
          <w:color w:val="000000"/>
          <w:sz w:val="28"/>
          <w:szCs w:val="28"/>
        </w:rPr>
        <w:t>Por lo expuesto y fundado, con las facultades que me confiere el artículo 41 fracción III de la Ley de Gobierno y la Administración Pública Municipal del Estado de Jalisco, 87 numeral 1 fracción III, 91 y 92 numeral 1, y demás relativos y aplicables del Reglamento Interior del Ayuntamiento de Zapotlán el Grande, Jalisco, y dado que considero que existe la apremiante y urgente necesidad de ejercitar la acción legal en beneficio del Ayuntamiento ante el Tribunal de Justicia Administrativa del Estado de Jalisco, en términos del párrafo segundo del artículo 17 del Reglamento precitado, es que me permito elevar a su consideración los siguientes puntos de</w:t>
      </w:r>
      <w:r w:rsidR="0002789A" w:rsidRPr="0002789A">
        <w:rPr>
          <w:rFonts w:ascii="Arial" w:eastAsia="Tahoma" w:hAnsi="Arial" w:cs="Arial"/>
          <w:i/>
          <w:color w:val="000000"/>
          <w:sz w:val="28"/>
          <w:szCs w:val="28"/>
        </w:rPr>
        <w:t xml:space="preserve"> </w:t>
      </w:r>
      <w:r w:rsidR="00905564" w:rsidRPr="0002789A">
        <w:rPr>
          <w:rFonts w:ascii="Arial" w:eastAsia="Tahoma" w:hAnsi="Arial" w:cs="Arial"/>
          <w:b/>
          <w:i/>
          <w:color w:val="000000"/>
          <w:sz w:val="28"/>
          <w:szCs w:val="28"/>
        </w:rPr>
        <w:t xml:space="preserve">ACUERDO:                                                                                                                                                                                                                                </w:t>
      </w:r>
      <w:r w:rsidR="0002789A">
        <w:rPr>
          <w:rFonts w:ascii="Arial" w:eastAsia="Tahoma" w:hAnsi="Arial" w:cs="Arial"/>
          <w:b/>
          <w:i/>
          <w:color w:val="000000"/>
          <w:sz w:val="28"/>
          <w:szCs w:val="28"/>
        </w:rPr>
        <w:t xml:space="preserve">            </w:t>
      </w:r>
      <w:r w:rsidR="00905564" w:rsidRPr="0002789A">
        <w:rPr>
          <w:rFonts w:ascii="Arial" w:eastAsia="Tahoma" w:hAnsi="Arial" w:cs="Arial"/>
          <w:b/>
          <w:i/>
          <w:color w:val="000000"/>
          <w:sz w:val="28"/>
          <w:szCs w:val="28"/>
        </w:rPr>
        <w:t xml:space="preserve">PRIMERO: </w:t>
      </w:r>
      <w:r w:rsidR="00905564" w:rsidRPr="0002789A">
        <w:rPr>
          <w:rFonts w:ascii="Arial" w:eastAsia="Tahoma" w:hAnsi="Arial" w:cs="Arial"/>
          <w:i/>
          <w:color w:val="000000"/>
          <w:sz w:val="28"/>
          <w:szCs w:val="28"/>
        </w:rPr>
        <w:t xml:space="preserve">Se faculta e instruye a la </w:t>
      </w:r>
      <w:r w:rsidR="00905564" w:rsidRPr="0002789A">
        <w:rPr>
          <w:rFonts w:ascii="Arial" w:eastAsia="Tahoma" w:hAnsi="Arial" w:cs="Arial"/>
          <w:b/>
          <w:i/>
          <w:color w:val="000000"/>
          <w:sz w:val="28"/>
          <w:szCs w:val="28"/>
        </w:rPr>
        <w:t>Lic. Magali Casillas Contreras</w:t>
      </w:r>
      <w:r w:rsidR="00905564" w:rsidRPr="0002789A">
        <w:rPr>
          <w:rFonts w:ascii="Arial" w:eastAsia="Tahoma" w:hAnsi="Arial" w:cs="Arial"/>
          <w:i/>
          <w:color w:val="000000"/>
          <w:sz w:val="28"/>
          <w:szCs w:val="28"/>
        </w:rPr>
        <w:t>, en su calidad de representante del Municipio y de Síndico del Ayuntamiento de Zapotlán el Grande, Jalisco, para que inicie el procedimiento de lesividad en contra del movimiento de excedencia y de aquellos documentos que lo implicaron, mismo movimiento que se realizó sin cumplir los requisitos necesarios para ello, en la cuenta catastral número 3316 del sector rustico</w:t>
      </w:r>
      <w:r w:rsidR="0002789A" w:rsidRPr="0002789A">
        <w:rPr>
          <w:rFonts w:ascii="Arial" w:eastAsia="Tahoma" w:hAnsi="Arial" w:cs="Arial"/>
          <w:i/>
          <w:color w:val="000000"/>
          <w:sz w:val="28"/>
          <w:szCs w:val="28"/>
        </w:rPr>
        <w:t xml:space="preserve">. </w:t>
      </w:r>
      <w:r w:rsidR="00905564" w:rsidRPr="0002789A">
        <w:rPr>
          <w:rFonts w:ascii="Arial" w:eastAsia="Tahoma" w:hAnsi="Arial" w:cs="Arial"/>
          <w:b/>
          <w:i/>
          <w:color w:val="000000"/>
          <w:sz w:val="28"/>
          <w:szCs w:val="28"/>
        </w:rPr>
        <w:t xml:space="preserve">SEGUNDO.- </w:t>
      </w:r>
      <w:r w:rsidR="00905564" w:rsidRPr="0002789A">
        <w:rPr>
          <w:rFonts w:ascii="Arial" w:eastAsia="Tahoma" w:hAnsi="Arial" w:cs="Arial"/>
          <w:i/>
          <w:color w:val="000000"/>
          <w:sz w:val="28"/>
          <w:szCs w:val="28"/>
        </w:rPr>
        <w:t>Quedan notificados en este mismo acto de la resolución adoptada por éste Pleno, la Síndico Municipal, así como el Titular del Ayuntamiento.</w:t>
      </w:r>
      <w:r w:rsidR="0002789A">
        <w:rPr>
          <w:rFonts w:ascii="Arial" w:eastAsia="Tahoma" w:hAnsi="Arial" w:cs="Arial"/>
          <w:i/>
          <w:color w:val="000000"/>
          <w:sz w:val="28"/>
          <w:szCs w:val="28"/>
        </w:rPr>
        <w:t xml:space="preserve"> </w:t>
      </w:r>
      <w:r w:rsidR="00905564" w:rsidRPr="0002789A">
        <w:rPr>
          <w:rFonts w:ascii="Arial" w:eastAsia="Tahoma" w:hAnsi="Arial" w:cs="Arial"/>
          <w:i/>
          <w:color w:val="000000"/>
          <w:sz w:val="28"/>
          <w:szCs w:val="28"/>
        </w:rPr>
        <w:t xml:space="preserve">                                                                                                                                                                          </w:t>
      </w:r>
      <w:r w:rsidR="0002789A">
        <w:rPr>
          <w:rFonts w:ascii="Arial" w:eastAsia="Tahoma" w:hAnsi="Arial" w:cs="Arial"/>
          <w:i/>
          <w:color w:val="000000"/>
          <w:sz w:val="28"/>
          <w:szCs w:val="28"/>
        </w:rPr>
        <w:t xml:space="preserve">               </w:t>
      </w:r>
      <w:r w:rsidR="00905564" w:rsidRPr="0002789A">
        <w:rPr>
          <w:rFonts w:ascii="Arial" w:eastAsia="Tahoma" w:hAnsi="Arial" w:cs="Arial"/>
          <w:b/>
          <w:i/>
          <w:color w:val="000000"/>
          <w:sz w:val="28"/>
          <w:szCs w:val="28"/>
        </w:rPr>
        <w:t>ATENTAMENTE</w:t>
      </w:r>
      <w:r w:rsidR="0002789A" w:rsidRPr="0002789A">
        <w:rPr>
          <w:rFonts w:ascii="Arial" w:eastAsia="Tahoma" w:hAnsi="Arial" w:cs="Arial"/>
          <w:i/>
          <w:color w:val="000000"/>
          <w:sz w:val="28"/>
          <w:szCs w:val="28"/>
        </w:rPr>
        <w:t xml:space="preserve"> </w:t>
      </w:r>
      <w:r w:rsidR="00905564" w:rsidRPr="0002789A">
        <w:rPr>
          <w:rFonts w:ascii="Arial" w:eastAsia="Tahoma" w:hAnsi="Arial" w:cs="Arial"/>
          <w:i/>
          <w:color w:val="000000"/>
          <w:sz w:val="28"/>
          <w:szCs w:val="28"/>
        </w:rPr>
        <w:t>Ciudad Guzmán, Municipio de Zapotlán el Grande, Jalisco. A 12</w:t>
      </w:r>
      <w:r w:rsidR="0002789A" w:rsidRPr="0002789A">
        <w:rPr>
          <w:rFonts w:ascii="Arial" w:eastAsia="Tahoma" w:hAnsi="Arial" w:cs="Arial"/>
          <w:i/>
          <w:color w:val="000000"/>
          <w:sz w:val="28"/>
          <w:szCs w:val="28"/>
        </w:rPr>
        <w:t xml:space="preserve"> de julio de 2023. </w:t>
      </w:r>
      <w:r w:rsidR="00905564" w:rsidRPr="0002789A">
        <w:rPr>
          <w:rFonts w:ascii="Arial" w:eastAsia="Tahoma" w:hAnsi="Arial" w:cs="Arial"/>
          <w:b/>
          <w:i/>
          <w:color w:val="000000"/>
          <w:sz w:val="28"/>
          <w:szCs w:val="28"/>
        </w:rPr>
        <w:t xml:space="preserve">Lic. Magali Casillas </w:t>
      </w:r>
      <w:r w:rsidR="00905564" w:rsidRPr="0002789A">
        <w:rPr>
          <w:rFonts w:ascii="Arial" w:eastAsia="Tahoma" w:hAnsi="Arial" w:cs="Arial"/>
          <w:b/>
          <w:i/>
          <w:color w:val="000000"/>
          <w:sz w:val="28"/>
          <w:szCs w:val="28"/>
        </w:rPr>
        <w:lastRenderedPageBreak/>
        <w:t>Contreras</w:t>
      </w:r>
      <w:r w:rsidR="0002789A" w:rsidRPr="0002789A">
        <w:rPr>
          <w:rFonts w:ascii="Arial" w:eastAsia="Tahoma" w:hAnsi="Arial" w:cs="Arial"/>
          <w:i/>
          <w:color w:val="000000"/>
          <w:sz w:val="28"/>
          <w:szCs w:val="28"/>
        </w:rPr>
        <w:t xml:space="preserve"> </w:t>
      </w:r>
      <w:r w:rsidR="00905564" w:rsidRPr="0002789A">
        <w:rPr>
          <w:rFonts w:ascii="Arial" w:eastAsia="Tahoma" w:hAnsi="Arial" w:cs="Arial"/>
          <w:i/>
          <w:color w:val="000000"/>
          <w:sz w:val="28"/>
          <w:szCs w:val="28"/>
        </w:rPr>
        <w:t>Síndica municipal</w:t>
      </w:r>
      <w:r w:rsidR="0002789A" w:rsidRPr="0002789A">
        <w:rPr>
          <w:rFonts w:ascii="Arial" w:eastAsia="Tahoma" w:hAnsi="Arial" w:cs="Arial"/>
          <w:i/>
          <w:color w:val="000000"/>
          <w:sz w:val="28"/>
          <w:szCs w:val="28"/>
        </w:rPr>
        <w:t xml:space="preserve"> </w:t>
      </w:r>
      <w:r w:rsidR="0002789A" w:rsidRPr="0002789A">
        <w:rPr>
          <w:rFonts w:ascii="Arial" w:eastAsia="Tahoma" w:hAnsi="Arial" w:cs="Arial"/>
          <w:b/>
          <w:i/>
          <w:color w:val="000000"/>
          <w:sz w:val="28"/>
          <w:szCs w:val="28"/>
        </w:rPr>
        <w:t xml:space="preserve">FIRMA” </w:t>
      </w:r>
      <w:r w:rsidR="00FA14E4">
        <w:rPr>
          <w:rFonts w:ascii="Arial" w:eastAsia="Tahoma" w:hAnsi="Arial" w:cs="Arial"/>
          <w:b/>
          <w:i/>
          <w:color w:val="000000"/>
          <w:sz w:val="28"/>
          <w:szCs w:val="28"/>
        </w:rPr>
        <w:t xml:space="preserve"> - - - - - - - - - - - - - - - - - C. Regidor Edgar Joel Salvador Bautista:  </w:t>
      </w:r>
      <w:r w:rsidR="00FA14E4">
        <w:rPr>
          <w:rFonts w:ascii="Arial" w:eastAsia="Tahoma" w:hAnsi="Arial" w:cs="Arial"/>
          <w:color w:val="000000"/>
          <w:sz w:val="28"/>
          <w:szCs w:val="28"/>
        </w:rPr>
        <w:t xml:space="preserve">Gracias Secretaria General. Solamente </w:t>
      </w:r>
      <w:r w:rsidR="005B7B5A">
        <w:rPr>
          <w:rFonts w:ascii="Arial" w:eastAsia="Tahoma" w:hAnsi="Arial" w:cs="Arial"/>
          <w:color w:val="000000"/>
          <w:sz w:val="28"/>
          <w:szCs w:val="28"/>
        </w:rPr>
        <w:t xml:space="preserve">Síndico, preguntarle, tengo una duda, derivado que, pedimos el procedimiento de lesividad, si me pudiera dar un poco la explicación sobre este tema de qué estamos hablando en concreto, gracias. </w:t>
      </w:r>
      <w:r w:rsidR="005B7B5A">
        <w:rPr>
          <w:rFonts w:ascii="Arial" w:eastAsia="Tahoma" w:hAnsi="Arial" w:cs="Arial"/>
          <w:b/>
          <w:i/>
          <w:color w:val="000000"/>
          <w:sz w:val="28"/>
          <w:szCs w:val="28"/>
        </w:rPr>
        <w:t xml:space="preserve">C. Síndico Municipal Magali Casillas Contreras: </w:t>
      </w:r>
      <w:r w:rsidR="005B7B5A">
        <w:rPr>
          <w:rFonts w:ascii="Arial" w:eastAsia="Tahoma" w:hAnsi="Arial" w:cs="Arial"/>
          <w:color w:val="000000"/>
          <w:sz w:val="28"/>
          <w:szCs w:val="28"/>
        </w:rPr>
        <w:t xml:space="preserve">Bien. Como se explica aquí en la parte </w:t>
      </w:r>
      <w:r w:rsidR="006229BB">
        <w:rPr>
          <w:rFonts w:ascii="Arial" w:eastAsia="Tahoma" w:hAnsi="Arial" w:cs="Arial"/>
          <w:color w:val="000000"/>
          <w:sz w:val="28"/>
          <w:szCs w:val="28"/>
        </w:rPr>
        <w:t>de la propia Iniciativa, en los considerandos; acude un particular que tiene un predio con una superficie de 6</w:t>
      </w:r>
      <w:r w:rsidR="00F63E37">
        <w:rPr>
          <w:rFonts w:ascii="Arial" w:eastAsia="Tahoma" w:hAnsi="Arial" w:cs="Arial"/>
          <w:color w:val="000000"/>
          <w:sz w:val="28"/>
          <w:szCs w:val="28"/>
        </w:rPr>
        <w:t xml:space="preserve"> ha</w:t>
      </w:r>
      <w:r w:rsidR="006229BB">
        <w:rPr>
          <w:rFonts w:ascii="Arial" w:eastAsia="Tahoma" w:hAnsi="Arial" w:cs="Arial"/>
          <w:color w:val="000000"/>
          <w:sz w:val="28"/>
          <w:szCs w:val="28"/>
        </w:rPr>
        <w:t xml:space="preserve"> seis hectáreas</w:t>
      </w:r>
      <w:r w:rsidR="00F63E37">
        <w:rPr>
          <w:rFonts w:ascii="Arial" w:eastAsia="Tahoma" w:hAnsi="Arial" w:cs="Arial"/>
          <w:color w:val="000000"/>
          <w:sz w:val="28"/>
          <w:szCs w:val="28"/>
        </w:rPr>
        <w:t>, y solicita en calidad, él de, así lo refirió, de posesionario, que le registren una excedencia para tener en su conjunto 18 ha dieciocho hectáreas. Entonces, lo que efectivamente establece la Ley de Catastro y el propio Código de Procedimientos Civiles que, acabo de citar, únicamente permite el registro</w:t>
      </w:r>
      <w:r w:rsidR="009A4885">
        <w:rPr>
          <w:rFonts w:ascii="Arial" w:eastAsia="Tahoma" w:hAnsi="Arial" w:cs="Arial"/>
          <w:color w:val="000000"/>
          <w:sz w:val="28"/>
          <w:szCs w:val="28"/>
        </w:rPr>
        <w:t xml:space="preserve"> de excedencias en un trámite catastral del 10% por ciento, de la superficie original, es decir, de los 60,000 m sesenta mil metros que tiene </w:t>
      </w:r>
      <w:r w:rsidR="00C905BB">
        <w:rPr>
          <w:rFonts w:ascii="Arial" w:eastAsia="Tahoma" w:hAnsi="Arial" w:cs="Arial"/>
          <w:color w:val="000000"/>
          <w:sz w:val="28"/>
          <w:szCs w:val="28"/>
        </w:rPr>
        <w:t xml:space="preserve">el predio original, pues solamente está un 10% por ciento. Pudo haber solicitado el trámite de un registro de excedencia. El procedimiento, puede ser que sea cierto lo que él establece, </w:t>
      </w:r>
      <w:r w:rsidR="000D4370">
        <w:rPr>
          <w:rFonts w:ascii="Arial" w:eastAsia="Tahoma" w:hAnsi="Arial" w:cs="Arial"/>
          <w:color w:val="000000"/>
          <w:sz w:val="28"/>
          <w:szCs w:val="28"/>
        </w:rPr>
        <w:t>sin embargo, es por la vía jurisdiccional que debió haber hecho ese tr</w:t>
      </w:r>
      <w:r w:rsidR="0018717B">
        <w:rPr>
          <w:rFonts w:ascii="Arial" w:eastAsia="Tahoma" w:hAnsi="Arial" w:cs="Arial"/>
          <w:color w:val="000000"/>
          <w:sz w:val="28"/>
          <w:szCs w:val="28"/>
        </w:rPr>
        <w:t xml:space="preserve">ámite, ante un Juzgado Municipal y solicitar unas diligencias de apeo y deslinde. Ese otro procedimiento, el que debió haberse agotado para haber hecho ese trámite y no de una excedencia, como lo establece la Ley de Catastro. De manera indebida, se accedió en Catastro, de hacer el registro de esa excedencia. Y, obviamente no podemos revocar las propias determinaciones que, emita cualquier Autoridad </w:t>
      </w:r>
      <w:r w:rsidR="0072139E">
        <w:rPr>
          <w:rFonts w:ascii="Arial" w:eastAsia="Tahoma" w:hAnsi="Arial" w:cs="Arial"/>
          <w:color w:val="000000"/>
          <w:sz w:val="28"/>
          <w:szCs w:val="28"/>
        </w:rPr>
        <w:t xml:space="preserve">Municipal, sí es que, les benefician, sino que, un tema de una revocación en este caso, tendrá que solicitarse ante el Tribunal de Justicia Administrativa, para que, anule </w:t>
      </w:r>
      <w:r w:rsidR="009448F4">
        <w:rPr>
          <w:rFonts w:ascii="Arial" w:eastAsia="Tahoma" w:hAnsi="Arial" w:cs="Arial"/>
          <w:color w:val="000000"/>
          <w:sz w:val="28"/>
          <w:szCs w:val="28"/>
        </w:rPr>
        <w:t xml:space="preserve">este trámite que se </w:t>
      </w:r>
      <w:r w:rsidR="009448F4">
        <w:rPr>
          <w:rFonts w:ascii="Arial" w:eastAsia="Tahoma" w:hAnsi="Arial" w:cs="Arial"/>
          <w:color w:val="000000"/>
          <w:sz w:val="28"/>
          <w:szCs w:val="28"/>
        </w:rPr>
        <w:lastRenderedPageBreak/>
        <w:t xml:space="preserve">hizo de manera incorrecta. Y, por su parte, cuando a nosotros nos informan, lo relatamos en la propia Iniciativa, la Encargada de la Hacienda Municipal, es quien hace también, propiamente la denuncia en la Contraloría Municipal, por la posible responsabilidad del Funcionario, o Funcionarios que, en su momento, pudieron haber intervenido en llevar a cabo la autorización de este trámite, violando los procedimientos que establece el Código de Procedimientos Civiles y la propia Ley de Catastro Municipal. No sé si con esto respondo a su pregunta, es cuanto Secretaria General. </w:t>
      </w:r>
      <w:r w:rsidR="009448F4">
        <w:rPr>
          <w:rFonts w:ascii="Arial" w:eastAsia="Tahoma" w:hAnsi="Arial" w:cs="Arial"/>
          <w:b/>
          <w:i/>
          <w:color w:val="000000"/>
          <w:sz w:val="28"/>
          <w:szCs w:val="28"/>
        </w:rPr>
        <w:t xml:space="preserve">C. Regidora Tania Magdalena Bernardino Juárez: </w:t>
      </w:r>
      <w:r w:rsidR="009448F4">
        <w:rPr>
          <w:rFonts w:ascii="Arial" w:eastAsia="Tahoma" w:hAnsi="Arial" w:cs="Arial"/>
          <w:color w:val="000000"/>
          <w:sz w:val="28"/>
          <w:szCs w:val="28"/>
        </w:rPr>
        <w:t xml:space="preserve">Gracias Secretaria. Solo me surge la duda, ahorita, con la explicación que nos da la compañera Síndico; nos dice que, se tiene que hacer un procedimiento de revocación, ese procedimiento, ¿ya se hizo? O va implícito dentro de este procedimiento de Juicio de lesividad, es cuanto. </w:t>
      </w:r>
      <w:r w:rsidR="009448F4">
        <w:rPr>
          <w:rFonts w:ascii="Arial" w:eastAsia="Tahoma" w:hAnsi="Arial" w:cs="Arial"/>
          <w:b/>
          <w:i/>
          <w:color w:val="000000"/>
          <w:sz w:val="28"/>
          <w:szCs w:val="28"/>
        </w:rPr>
        <w:t xml:space="preserve">C. Síndico Municipal Magali Casillas Contreras: </w:t>
      </w:r>
      <w:r w:rsidR="009448F4">
        <w:rPr>
          <w:rFonts w:ascii="Arial" w:eastAsia="Tahoma" w:hAnsi="Arial" w:cs="Arial"/>
          <w:color w:val="000000"/>
          <w:sz w:val="28"/>
          <w:szCs w:val="28"/>
        </w:rPr>
        <w:t xml:space="preserve">No. Lo que refería que, en los procedimientos </w:t>
      </w:r>
      <w:r w:rsidR="00C55FB4">
        <w:rPr>
          <w:rFonts w:ascii="Arial" w:eastAsia="Tahoma" w:hAnsi="Arial" w:cs="Arial"/>
          <w:color w:val="000000"/>
          <w:sz w:val="28"/>
          <w:szCs w:val="28"/>
        </w:rPr>
        <w:t xml:space="preserve">de revocación, no podríamos nosotros autorizarlo, porque le concede un beneficio al particular. La única manera para destruir o extinguir ese acto que, se cometió de manera irregular, es a través de la vía jurisdiccional que, es en el Tribunal de Justicia Administrativa, la vía correspondiente. No aplica, aquí en este caso, hacer un proceso de revocación </w:t>
      </w:r>
      <w:r w:rsidR="00155D61">
        <w:rPr>
          <w:rFonts w:ascii="Arial" w:eastAsia="Tahoma" w:hAnsi="Arial" w:cs="Arial"/>
          <w:color w:val="000000"/>
          <w:sz w:val="28"/>
          <w:szCs w:val="28"/>
        </w:rPr>
        <w:t xml:space="preserve">interno, sino es a través del Juicio de lesividad, es cuanto, Señora Secretaria. </w:t>
      </w:r>
      <w:r w:rsidR="00155D61">
        <w:rPr>
          <w:rFonts w:ascii="Arial" w:eastAsia="Tahoma" w:hAnsi="Arial" w:cs="Arial"/>
          <w:b/>
          <w:i/>
          <w:color w:val="000000"/>
          <w:sz w:val="28"/>
          <w:szCs w:val="28"/>
        </w:rPr>
        <w:t xml:space="preserve">C. Secretaria de Gobierno Municipal Claudia Margarita Robles Gómez: </w:t>
      </w:r>
      <w:r w:rsidR="00155D61">
        <w:rPr>
          <w:rFonts w:ascii="Arial" w:eastAsia="Tahoma" w:hAnsi="Arial" w:cs="Arial"/>
          <w:color w:val="000000"/>
          <w:sz w:val="28"/>
          <w:szCs w:val="28"/>
        </w:rPr>
        <w:t xml:space="preserve">Gracias C. Síndico Municipal Magali Casillas Contreras. Alguna otra manifestación o comentario…. Si no hay ninguno, entonces, queda a su consideración esta Iniciativa de Acuerdo, para que, quiénes estén a favor de aprobarla en los términos propuestos, lo manifiesten levantando su mano…. </w:t>
      </w:r>
      <w:r w:rsidR="00155D61">
        <w:rPr>
          <w:rFonts w:ascii="Arial" w:eastAsia="Tahoma" w:hAnsi="Arial" w:cs="Arial"/>
          <w:b/>
          <w:color w:val="000000"/>
          <w:sz w:val="28"/>
          <w:szCs w:val="28"/>
        </w:rPr>
        <w:t xml:space="preserve">16 votos a favor, </w:t>
      </w:r>
      <w:r w:rsidR="00155D61">
        <w:rPr>
          <w:rFonts w:ascii="Arial" w:eastAsia="Tahoma" w:hAnsi="Arial" w:cs="Arial"/>
          <w:b/>
          <w:color w:val="000000"/>
          <w:sz w:val="28"/>
          <w:szCs w:val="28"/>
        </w:rPr>
        <w:lastRenderedPageBreak/>
        <w:t xml:space="preserve">aprobado por unanimidad. - - - - - - - - - - - - - - - - - - - - - - - - </w:t>
      </w:r>
      <w:r w:rsidR="00155D61">
        <w:rPr>
          <w:rFonts w:ascii="Arial" w:eastAsia="Tahoma" w:hAnsi="Arial" w:cs="Arial"/>
          <w:color w:val="000000"/>
          <w:sz w:val="28"/>
          <w:szCs w:val="28"/>
        </w:rPr>
        <w:t xml:space="preserve">  </w:t>
      </w:r>
      <w:r w:rsidR="00C55FB4">
        <w:rPr>
          <w:rFonts w:ascii="Arial" w:eastAsia="Tahoma" w:hAnsi="Arial" w:cs="Arial"/>
          <w:color w:val="000000"/>
          <w:sz w:val="28"/>
          <w:szCs w:val="28"/>
        </w:rPr>
        <w:t xml:space="preserve">   </w:t>
      </w:r>
      <w:r w:rsidR="009448F4">
        <w:rPr>
          <w:rFonts w:ascii="Arial" w:eastAsia="Tahoma" w:hAnsi="Arial" w:cs="Arial"/>
          <w:color w:val="000000"/>
          <w:sz w:val="28"/>
          <w:szCs w:val="28"/>
        </w:rPr>
        <w:t xml:space="preserve">      </w:t>
      </w:r>
      <w:r w:rsidR="0018717B">
        <w:rPr>
          <w:rFonts w:ascii="Arial" w:eastAsia="Tahoma" w:hAnsi="Arial" w:cs="Arial"/>
          <w:color w:val="000000"/>
          <w:sz w:val="28"/>
          <w:szCs w:val="28"/>
        </w:rPr>
        <w:t xml:space="preserve">   </w:t>
      </w:r>
      <w:r w:rsidR="000D4370">
        <w:rPr>
          <w:rFonts w:ascii="Arial" w:eastAsia="Tahoma" w:hAnsi="Arial" w:cs="Arial"/>
          <w:color w:val="000000"/>
          <w:sz w:val="28"/>
          <w:szCs w:val="28"/>
        </w:rPr>
        <w:t xml:space="preserve"> </w:t>
      </w:r>
      <w:r w:rsidR="00C905BB">
        <w:rPr>
          <w:rFonts w:ascii="Arial" w:eastAsia="Tahoma" w:hAnsi="Arial" w:cs="Arial"/>
          <w:color w:val="000000"/>
          <w:sz w:val="28"/>
          <w:szCs w:val="28"/>
        </w:rPr>
        <w:t xml:space="preserve">   </w:t>
      </w:r>
      <w:r w:rsidR="009A4885">
        <w:rPr>
          <w:rFonts w:ascii="Arial" w:eastAsia="Tahoma" w:hAnsi="Arial" w:cs="Arial"/>
          <w:color w:val="000000"/>
          <w:sz w:val="28"/>
          <w:szCs w:val="28"/>
        </w:rPr>
        <w:t xml:space="preserve"> </w:t>
      </w:r>
      <w:r w:rsidR="00404752" w:rsidRPr="00DF3E1A">
        <w:rPr>
          <w:rFonts w:ascii="Arial" w:hAnsi="Arial" w:cs="Arial"/>
          <w:b/>
          <w:sz w:val="28"/>
          <w:szCs w:val="28"/>
          <w:u w:val="single"/>
        </w:rPr>
        <w:t>DÉCIMO CUARTO</w:t>
      </w:r>
      <w:r w:rsidR="00DF3E1A" w:rsidRPr="00DF3E1A">
        <w:rPr>
          <w:rFonts w:ascii="Arial" w:hAnsi="Arial" w:cs="Arial"/>
          <w:b/>
          <w:sz w:val="28"/>
          <w:szCs w:val="28"/>
          <w:u w:val="single"/>
        </w:rPr>
        <w:t xml:space="preserve"> PUNTO</w:t>
      </w:r>
      <w:r w:rsidR="00404752">
        <w:rPr>
          <w:rFonts w:ascii="Arial" w:hAnsi="Arial" w:cs="Arial"/>
          <w:b/>
          <w:sz w:val="28"/>
          <w:szCs w:val="28"/>
        </w:rPr>
        <w:t xml:space="preserve">: </w:t>
      </w:r>
      <w:r w:rsidR="00404752">
        <w:rPr>
          <w:rFonts w:ascii="Arial" w:hAnsi="Arial" w:cs="Arial"/>
          <w:sz w:val="28"/>
          <w:szCs w:val="28"/>
        </w:rPr>
        <w:t xml:space="preserve">Iniciativa de Acuerdo Económico que, autoriza la propuesta de publicación del Plan Maestro de la Cuenca Endorreica de Zapotlán el Grande. Motiva la C. Regidora Sara Moreno Ramírez. </w:t>
      </w:r>
      <w:r w:rsidR="00DF3E1A">
        <w:rPr>
          <w:rFonts w:ascii="Arial" w:hAnsi="Arial" w:cs="Arial"/>
          <w:b/>
          <w:i/>
          <w:sz w:val="28"/>
          <w:szCs w:val="28"/>
        </w:rPr>
        <w:t>C. Regidora Sara Moreno Ramírez:</w:t>
      </w:r>
      <w:r w:rsidR="00CF6B9A">
        <w:rPr>
          <w:rFonts w:ascii="Arial" w:hAnsi="Arial" w:cs="Arial"/>
          <w:b/>
          <w:i/>
          <w:sz w:val="28"/>
          <w:szCs w:val="28"/>
        </w:rPr>
        <w:t xml:space="preserve"> HONORABLE AYUNTAMIENTO </w:t>
      </w:r>
      <w:r w:rsidR="0002789A" w:rsidRPr="00CF6B9A">
        <w:rPr>
          <w:rFonts w:ascii="Arial" w:hAnsi="Arial" w:cs="Arial"/>
          <w:b/>
          <w:i/>
          <w:sz w:val="28"/>
          <w:szCs w:val="28"/>
        </w:rPr>
        <w:t xml:space="preserve">CONSTITUCIONAL DE ZAPOTLÁN EL GRANDE, JALISCO. PRESENTE </w:t>
      </w:r>
      <w:r w:rsidR="0002789A" w:rsidRPr="00CF6B9A">
        <w:rPr>
          <w:rFonts w:ascii="Arial" w:hAnsi="Arial" w:cs="Arial"/>
          <w:i/>
          <w:sz w:val="28"/>
          <w:szCs w:val="28"/>
        </w:rPr>
        <w:t xml:space="preserve">Quien motiva y suscribe </w:t>
      </w:r>
      <w:r w:rsidR="0002789A" w:rsidRPr="00CF6B9A">
        <w:rPr>
          <w:rFonts w:ascii="Arial" w:hAnsi="Arial" w:cs="Arial"/>
          <w:b/>
          <w:i/>
          <w:sz w:val="28"/>
          <w:szCs w:val="28"/>
        </w:rPr>
        <w:t>C. SARA MORENO RAMÍREZ</w:t>
      </w:r>
      <w:r w:rsidR="0002789A" w:rsidRPr="00CF6B9A">
        <w:rPr>
          <w:rFonts w:ascii="Arial" w:hAnsi="Arial" w:cs="Arial"/>
          <w:i/>
          <w:sz w:val="28"/>
          <w:szCs w:val="28"/>
        </w:rPr>
        <w:t xml:space="preserve">, en mi carácter de Regidora del Honorable Ayuntamiento de Zapotlán el Grande, Jalisco, con fundamento en los artículos 115 Constitucional fracciones I y II, artículos 2, 3, 73, 77, 85 fracción IV y demás relativos de la Constitución Política del Estado de Jalisco, 1, 2, 3, 5, 10, 27, 29, 30, 34, 35, 49, 50 de la Ley de Gobierno y la Administración Pública Municipal del Estado de Jalisco, así como lo normado en los artículos 87, 96, 100, 101,103 y demás relativos y aplicables del Reglamento Interior del Ayuntamiento de Zapotlán el Grande, Jalisco; ordenamientos legales en vigor a la fecha, me permito presentar a consideración de este Honorable Ayuntamiento en Pleno la siguiente: </w:t>
      </w:r>
      <w:r w:rsidR="0002789A" w:rsidRPr="00CF6B9A">
        <w:rPr>
          <w:rFonts w:ascii="Arial" w:hAnsi="Arial" w:cs="Arial"/>
          <w:b/>
          <w:i/>
          <w:sz w:val="28"/>
          <w:szCs w:val="28"/>
        </w:rPr>
        <w:t>INICIATIVA DE ACUERDO ECONÓMICO QUE AUTORICE LA PROPUESTA DE PUBLICACIÓN DEL PLAN MAESTRO DE LA CUENCA ENDORREICA DE ZAPOTLÁN EL GRANDE</w:t>
      </w:r>
      <w:r w:rsidR="0002789A" w:rsidRPr="00CF6B9A">
        <w:rPr>
          <w:rFonts w:ascii="Arial" w:hAnsi="Arial" w:cs="Arial"/>
          <w:i/>
          <w:sz w:val="28"/>
          <w:szCs w:val="28"/>
        </w:rPr>
        <w:t>, de conformidad con la siguiente:</w:t>
      </w:r>
      <w:r w:rsidR="0002789A" w:rsidRPr="00CF6B9A">
        <w:rPr>
          <w:rFonts w:ascii="Arial" w:hAnsi="Arial" w:cs="Arial"/>
          <w:b/>
          <w:i/>
          <w:sz w:val="28"/>
          <w:szCs w:val="28"/>
        </w:rPr>
        <w:t xml:space="preserve"> </w:t>
      </w:r>
      <w:r w:rsidR="0002789A" w:rsidRPr="00CF6B9A">
        <w:rPr>
          <w:rFonts w:ascii="Arial" w:hAnsi="Arial" w:cs="Arial"/>
          <w:i/>
          <w:sz w:val="28"/>
          <w:szCs w:val="28"/>
        </w:rPr>
        <w:t>EXPOSICIÓN DE MOTIVOS</w:t>
      </w:r>
      <w:r w:rsidR="0002789A" w:rsidRPr="00CF6B9A">
        <w:rPr>
          <w:rFonts w:ascii="Arial" w:hAnsi="Arial" w:cs="Arial"/>
          <w:b/>
          <w:i/>
          <w:sz w:val="28"/>
          <w:szCs w:val="28"/>
        </w:rPr>
        <w:t xml:space="preserve"> </w:t>
      </w:r>
      <w:r w:rsidR="0002789A" w:rsidRPr="00CF6B9A">
        <w:rPr>
          <w:rFonts w:ascii="Arial" w:eastAsia="ArialMT" w:hAnsi="Arial" w:cs="Arial"/>
          <w:b/>
          <w:i/>
          <w:sz w:val="28"/>
          <w:szCs w:val="28"/>
        </w:rPr>
        <w:t>I.</w:t>
      </w:r>
      <w:r w:rsidR="0002789A" w:rsidRPr="00CF6B9A">
        <w:rPr>
          <w:rFonts w:ascii="Arial" w:eastAsia="ArialMT" w:hAnsi="Arial" w:cs="Arial"/>
          <w:i/>
          <w:sz w:val="28"/>
          <w:szCs w:val="28"/>
        </w:rPr>
        <w:t xml:space="preserve">- Atendiendo al contexto social y ambiental existente dentro del Municipio de Zapotlán el Grande, y partiendo de la necesidad de contar con un instrumento </w:t>
      </w:r>
      <w:r w:rsidR="0002789A" w:rsidRPr="00CF6B9A">
        <w:rPr>
          <w:rFonts w:ascii="Arial" w:hAnsi="Arial" w:cs="Arial"/>
          <w:i/>
          <w:sz w:val="28"/>
          <w:szCs w:val="28"/>
        </w:rPr>
        <w:t xml:space="preserve">cuyo objetivo sea </w:t>
      </w:r>
      <w:r w:rsidR="0002789A" w:rsidRPr="00CF6B9A">
        <w:rPr>
          <w:rFonts w:ascii="Arial" w:eastAsia="ArialMT" w:hAnsi="Arial" w:cs="Arial"/>
          <w:i/>
          <w:sz w:val="28"/>
          <w:szCs w:val="28"/>
        </w:rPr>
        <w:t xml:space="preserve">identificar acciones puntuales para el fortalecimiento de la sustentabilidad de las cadenas productivas, el fomento de la producción y el consumo sustentable, así como el mejoramiento y saneamiento socio ambiental de la Laguna de Zapotlán el </w:t>
      </w:r>
      <w:r w:rsidR="0002789A" w:rsidRPr="00CF6B9A">
        <w:rPr>
          <w:rFonts w:ascii="Arial" w:eastAsia="ArialMT" w:hAnsi="Arial" w:cs="Arial"/>
          <w:i/>
          <w:sz w:val="28"/>
          <w:szCs w:val="28"/>
        </w:rPr>
        <w:lastRenderedPageBreak/>
        <w:t>Grande y su cuenca, el Gobierno Municipal de Zapotlán el Grande, emprendió la labor de iniciar procesos para elaborar un Plan Maestro, basado en la sustentabilidad hídrica y patrimonial para la viabilidad del desarrollo y crecimiento de la región.</w:t>
      </w:r>
      <w:r w:rsidR="0002789A" w:rsidRPr="00CF6B9A">
        <w:rPr>
          <w:rFonts w:ascii="Arial" w:hAnsi="Arial" w:cs="Arial"/>
          <w:b/>
          <w:i/>
          <w:sz w:val="28"/>
          <w:szCs w:val="28"/>
        </w:rPr>
        <w:t xml:space="preserve"> </w:t>
      </w:r>
      <w:r w:rsidR="0002789A" w:rsidRPr="00CF6B9A">
        <w:rPr>
          <w:rFonts w:ascii="Arial" w:eastAsia="ArialMT" w:hAnsi="Arial" w:cs="Arial"/>
          <w:b/>
          <w:i/>
          <w:sz w:val="28"/>
          <w:szCs w:val="28"/>
        </w:rPr>
        <w:t xml:space="preserve">II.-  </w:t>
      </w:r>
      <w:r w:rsidR="0002789A" w:rsidRPr="00CF6B9A">
        <w:rPr>
          <w:rFonts w:ascii="Arial" w:eastAsia="ArialMT" w:hAnsi="Arial" w:cs="Arial"/>
          <w:i/>
          <w:sz w:val="28"/>
          <w:szCs w:val="28"/>
        </w:rPr>
        <w:t>El proceso de elaboración, de acuerdo a información con la que se cuenta hasta este momento dentro de la Dirección de Medio Ambiente y Desarrollo Sustentable de Zapotlán el Grande, tuvo las etapas o antecedentes que se señalan a continuación:</w:t>
      </w:r>
      <w:r w:rsidR="0002789A" w:rsidRPr="00CF6B9A">
        <w:rPr>
          <w:rFonts w:ascii="Arial" w:hAnsi="Arial" w:cs="Arial"/>
          <w:b/>
          <w:i/>
          <w:sz w:val="28"/>
          <w:szCs w:val="28"/>
        </w:rPr>
        <w:t xml:space="preserve"> 1. </w:t>
      </w:r>
      <w:r w:rsidR="0002789A" w:rsidRPr="00CF6B9A">
        <w:rPr>
          <w:rFonts w:ascii="Arial" w:hAnsi="Arial" w:cs="Arial"/>
          <w:i/>
          <w:sz w:val="28"/>
          <w:szCs w:val="28"/>
        </w:rPr>
        <w:t>El 02 de diciembre del 2020,</w:t>
      </w:r>
      <w:r w:rsidR="0002789A" w:rsidRPr="00CF6B9A">
        <w:rPr>
          <w:rFonts w:ascii="Arial" w:hAnsi="Arial" w:cs="Arial"/>
          <w:b/>
          <w:i/>
          <w:sz w:val="28"/>
          <w:szCs w:val="28"/>
        </w:rPr>
        <w:t xml:space="preserve"> </w:t>
      </w:r>
      <w:r w:rsidR="0002789A" w:rsidRPr="00CF6B9A">
        <w:rPr>
          <w:rFonts w:ascii="Arial" w:hAnsi="Arial" w:cs="Arial"/>
          <w:i/>
          <w:sz w:val="28"/>
          <w:szCs w:val="28"/>
        </w:rPr>
        <w:t xml:space="preserve">el Municipio emite convocatoria para licitación pública para la elaboración del </w:t>
      </w:r>
      <w:r w:rsidR="0002789A" w:rsidRPr="00CF6B9A">
        <w:rPr>
          <w:rFonts w:ascii="Arial" w:hAnsi="Arial" w:cs="Arial"/>
          <w:b/>
          <w:i/>
          <w:sz w:val="28"/>
          <w:szCs w:val="28"/>
        </w:rPr>
        <w:t>PLAN MAESTRO DE LA CUENCA ENDORREICA DE ZAPOTLÁN EL GRANDE</w:t>
      </w:r>
      <w:r w:rsidR="0002789A" w:rsidRPr="00CF6B9A">
        <w:rPr>
          <w:rFonts w:ascii="Arial" w:hAnsi="Arial" w:cs="Arial"/>
          <w:i/>
          <w:sz w:val="28"/>
          <w:szCs w:val="28"/>
        </w:rPr>
        <w:t>, en la que se hace la invitación a personas físicas y jurídicas que cuenten con conocimientos y las herramientas para su elaboración.</w:t>
      </w:r>
      <w:r w:rsidR="0002789A" w:rsidRPr="00CF6B9A">
        <w:rPr>
          <w:rFonts w:ascii="Arial" w:hAnsi="Arial" w:cs="Arial"/>
          <w:b/>
          <w:i/>
          <w:sz w:val="28"/>
          <w:szCs w:val="28"/>
        </w:rPr>
        <w:t xml:space="preserve"> 2. El 15 de diciembre del año 2020, </w:t>
      </w:r>
      <w:r w:rsidR="0002789A" w:rsidRPr="00CF6B9A">
        <w:rPr>
          <w:rFonts w:ascii="Arial" w:hAnsi="Arial" w:cs="Arial"/>
          <w:i/>
          <w:sz w:val="28"/>
          <w:szCs w:val="28"/>
        </w:rPr>
        <w:t>se llevó a cabo la sesión ordinaria vigésima quinta, en el punto número 4 del orden del día, del Comité de Adquisiciones, donde se emitió el fallo de la Licitación Pública 017/2020 proyecto Plan Maestro de Cuenca Endorreica de Zapotlán el Grande.</w:t>
      </w:r>
      <w:r w:rsidR="0002789A" w:rsidRPr="00CF6B9A">
        <w:rPr>
          <w:rFonts w:ascii="Arial" w:hAnsi="Arial" w:cs="Arial"/>
          <w:b/>
          <w:i/>
          <w:sz w:val="28"/>
          <w:szCs w:val="28"/>
        </w:rPr>
        <w:t xml:space="preserve"> 3. El 26 de julio del año 2021,</w:t>
      </w:r>
      <w:r w:rsidR="0002789A" w:rsidRPr="00CF6B9A">
        <w:rPr>
          <w:rFonts w:ascii="Arial" w:hAnsi="Arial" w:cs="Arial"/>
          <w:i/>
          <w:sz w:val="28"/>
          <w:szCs w:val="28"/>
        </w:rPr>
        <w:t xml:space="preserve"> se realizó la mesa técnica de trabajo de la “Laguna de Zapotlán” /Taller revisión Plan Maestro de la Cuenca y en fecha </w:t>
      </w:r>
      <w:r w:rsidR="0002789A" w:rsidRPr="00CF6B9A">
        <w:rPr>
          <w:rFonts w:ascii="Arial" w:hAnsi="Arial" w:cs="Arial"/>
          <w:b/>
          <w:i/>
          <w:sz w:val="28"/>
          <w:szCs w:val="28"/>
        </w:rPr>
        <w:t>27 de julio del año 2021,</w:t>
      </w:r>
      <w:r w:rsidR="0002789A" w:rsidRPr="00CF6B9A">
        <w:rPr>
          <w:rFonts w:ascii="Arial" w:hAnsi="Arial" w:cs="Arial"/>
          <w:i/>
          <w:sz w:val="28"/>
          <w:szCs w:val="28"/>
        </w:rPr>
        <w:t xml:space="preserve"> se efectuó el Taller revisión Plan Maestro de la Cuenca, donde participaron el Biólogo José Villa Castillo, la Ingeniera María Guadalupe Contreras, el Doctor Mariano Beret, el Doctor Sergio Gómez, se mostraron avances sobre el plan maestro argumentando las problemáticas que se daban en ese momento en la cuenca.</w:t>
      </w:r>
      <w:r w:rsidR="0002789A" w:rsidRPr="00CF6B9A">
        <w:rPr>
          <w:rFonts w:ascii="Arial" w:hAnsi="Arial" w:cs="Arial"/>
          <w:b/>
          <w:i/>
          <w:sz w:val="28"/>
          <w:szCs w:val="28"/>
        </w:rPr>
        <w:t xml:space="preserve"> 4. </w:t>
      </w:r>
      <w:r w:rsidR="0002789A" w:rsidRPr="00CF6B9A">
        <w:rPr>
          <w:rFonts w:ascii="Arial" w:hAnsi="Arial" w:cs="Arial"/>
          <w:i/>
          <w:sz w:val="28"/>
          <w:szCs w:val="28"/>
        </w:rPr>
        <w:t xml:space="preserve">Una vez realizadas las mesas técnicas y de trabajo, que fueron parte del análisis y estructuración para el Plan Maestro, en 2021, sin que hasta el momento sea posible señalar fecha exacta, fue elaborado el documento final. Mismo que lleva por </w:t>
      </w:r>
      <w:r w:rsidR="0002789A" w:rsidRPr="00CF6B9A">
        <w:rPr>
          <w:rFonts w:ascii="Arial" w:hAnsi="Arial" w:cs="Arial"/>
          <w:i/>
          <w:sz w:val="28"/>
          <w:szCs w:val="28"/>
        </w:rPr>
        <w:lastRenderedPageBreak/>
        <w:t>nombre Plan Maestro de la Cuenca endorreica de Zapotlán el Grande.</w:t>
      </w:r>
      <w:r w:rsidR="0002789A" w:rsidRPr="00CF6B9A">
        <w:rPr>
          <w:rFonts w:ascii="Arial" w:hAnsi="Arial" w:cs="Arial"/>
          <w:b/>
          <w:i/>
          <w:sz w:val="28"/>
          <w:szCs w:val="28"/>
        </w:rPr>
        <w:t xml:space="preserve"> III.- </w:t>
      </w:r>
      <w:r w:rsidR="0002789A" w:rsidRPr="00CF6B9A">
        <w:rPr>
          <w:rFonts w:ascii="Arial" w:hAnsi="Arial" w:cs="Arial"/>
          <w:i/>
          <w:sz w:val="28"/>
          <w:szCs w:val="28"/>
        </w:rPr>
        <w:t xml:space="preserve">En este tenor, el Municipio de Zapotlán el Grande, dentro de las directrices plasmadas en el Plan Municipal de Gobernanza y Desarrollo de Zapotlán el Grande, cuenta con aspectos relacionados a la restauración de la cuenca de Zapotlán; reducción de la vulnerabilidad ante amenazas naturales y adaptación al cambio climático; mitigación de gases de efecto invernadero y otras formas de contaminación. El Plan Maestro, en su estructura y contenidos, abona a la atención de los aspectos señalados anteriormente. </w:t>
      </w:r>
      <w:r w:rsidR="0002789A" w:rsidRPr="00CF6B9A">
        <w:rPr>
          <w:rFonts w:ascii="Arial" w:hAnsi="Arial" w:cs="Arial"/>
          <w:b/>
          <w:i/>
          <w:sz w:val="28"/>
          <w:szCs w:val="28"/>
        </w:rPr>
        <w:t xml:space="preserve">IV.- </w:t>
      </w:r>
      <w:r w:rsidR="0002789A" w:rsidRPr="00CF6B9A">
        <w:rPr>
          <w:rFonts w:ascii="Arial" w:hAnsi="Arial" w:cs="Arial"/>
          <w:i/>
          <w:sz w:val="28"/>
          <w:szCs w:val="28"/>
        </w:rPr>
        <w:t>Aunado a lo referido anteriormente, cabe señalar que</w:t>
      </w:r>
      <w:r w:rsidR="00CF6B9A" w:rsidRPr="00CF6B9A">
        <w:rPr>
          <w:rFonts w:ascii="Arial" w:hAnsi="Arial" w:cs="Arial"/>
          <w:i/>
          <w:sz w:val="28"/>
          <w:szCs w:val="28"/>
        </w:rPr>
        <w:t>,</w:t>
      </w:r>
      <w:r w:rsidR="0002789A" w:rsidRPr="00CF6B9A">
        <w:rPr>
          <w:rFonts w:ascii="Arial" w:hAnsi="Arial" w:cs="Arial"/>
          <w:i/>
          <w:sz w:val="28"/>
          <w:szCs w:val="28"/>
        </w:rPr>
        <w:t xml:space="preserve"> en </w:t>
      </w:r>
      <w:r w:rsidR="0002789A" w:rsidRPr="00CF6B9A">
        <w:rPr>
          <w:rFonts w:ascii="Arial" w:hAnsi="Arial" w:cs="Arial"/>
          <w:b/>
          <w:i/>
          <w:sz w:val="28"/>
          <w:szCs w:val="28"/>
        </w:rPr>
        <w:t>septiembre del año 2015,</w:t>
      </w:r>
      <w:r w:rsidR="0002789A" w:rsidRPr="00CF6B9A">
        <w:rPr>
          <w:rFonts w:ascii="Arial" w:hAnsi="Arial" w:cs="Arial"/>
          <w:i/>
          <w:sz w:val="28"/>
          <w:szCs w:val="28"/>
        </w:rPr>
        <w:t xml:space="preserve"> la asamblea general de la ONU, en la que México es parte acordó un plan de Desarrollo Sostenible, a favor de las personas, el planeta y la prosperidad, con 17 objetivos para dar solución a diversas problemáticas, con las causas y consecuencias de dichas problemáticas, con sus respetivas metas para dar solución desde la ciudadanía, el estado y las empresas particulares coadyuvando para alcanzar los objetivos. El Plan Maestro, expresa su relación con algunos de esos 17 objetivos de la siguiente manera:</w:t>
      </w:r>
      <w:r w:rsidR="00CF6B9A">
        <w:rPr>
          <w:rFonts w:ascii="Arial" w:hAnsi="Arial" w:cs="Arial"/>
          <w:i/>
          <w:sz w:val="28"/>
          <w:szCs w:val="28"/>
        </w:rPr>
        <w:t xml:space="preserve"> - - - </w:t>
      </w:r>
      <w:r w:rsidR="0002789A" w:rsidRPr="00CF6B9A">
        <w:rPr>
          <w:rFonts w:ascii="Arial" w:hAnsi="Arial" w:cs="Arial"/>
          <w:i/>
          <w:sz w:val="28"/>
          <w:szCs w:val="28"/>
        </w:rPr>
        <w:t xml:space="preserve"> </w:t>
      </w:r>
    </w:p>
    <w:tbl>
      <w:tblPr>
        <w:tblStyle w:val="Tablaconcuadrcula"/>
        <w:tblW w:w="0" w:type="auto"/>
        <w:tblLook w:val="04A0" w:firstRow="1" w:lastRow="0" w:firstColumn="1" w:lastColumn="0" w:noHBand="0" w:noVBand="1"/>
      </w:tblPr>
      <w:tblGrid>
        <w:gridCol w:w="4098"/>
        <w:gridCol w:w="3596"/>
      </w:tblGrid>
      <w:tr w:rsidR="0002789A" w:rsidRPr="00673D62" w14:paraId="46A44BA3" w14:textId="77777777" w:rsidTr="003A581F">
        <w:tc>
          <w:tcPr>
            <w:tcW w:w="4815" w:type="dxa"/>
            <w:shd w:val="clear" w:color="auto" w:fill="F2F2F2" w:themeFill="background1" w:themeFillShade="F2"/>
          </w:tcPr>
          <w:p w14:paraId="39AFD84A" w14:textId="77777777" w:rsidR="0002789A" w:rsidRPr="00673D62" w:rsidRDefault="0002789A" w:rsidP="003A581F">
            <w:pPr>
              <w:pStyle w:val="NormalWeb"/>
              <w:spacing w:line="276" w:lineRule="auto"/>
              <w:jc w:val="center"/>
              <w:rPr>
                <w:rFonts w:ascii="Arial" w:hAnsi="Arial" w:cs="Arial"/>
                <w:b/>
                <w:sz w:val="22"/>
                <w:szCs w:val="22"/>
              </w:rPr>
            </w:pPr>
            <w:r w:rsidRPr="00673D62">
              <w:rPr>
                <w:rFonts w:ascii="Arial" w:hAnsi="Arial" w:cs="Arial"/>
                <w:b/>
                <w:sz w:val="22"/>
                <w:szCs w:val="22"/>
              </w:rPr>
              <w:t>Objetivo de Desarrollo Sostenible (ODS)</w:t>
            </w:r>
          </w:p>
        </w:tc>
        <w:tc>
          <w:tcPr>
            <w:tcW w:w="4013" w:type="dxa"/>
            <w:shd w:val="clear" w:color="auto" w:fill="F2F2F2" w:themeFill="background1" w:themeFillShade="F2"/>
          </w:tcPr>
          <w:p w14:paraId="2A096CEB" w14:textId="77777777" w:rsidR="0002789A" w:rsidRPr="00673D62" w:rsidRDefault="0002789A" w:rsidP="003A581F">
            <w:pPr>
              <w:pStyle w:val="NormalWeb"/>
              <w:spacing w:line="276" w:lineRule="auto"/>
              <w:jc w:val="center"/>
              <w:rPr>
                <w:rFonts w:ascii="Arial" w:hAnsi="Arial" w:cs="Arial"/>
                <w:b/>
                <w:sz w:val="22"/>
                <w:szCs w:val="22"/>
              </w:rPr>
            </w:pPr>
            <w:r w:rsidRPr="00673D62">
              <w:rPr>
                <w:rFonts w:ascii="Arial" w:hAnsi="Arial" w:cs="Arial"/>
                <w:b/>
                <w:sz w:val="22"/>
                <w:szCs w:val="22"/>
              </w:rPr>
              <w:t>Abordaje desde el Plan Maestro</w:t>
            </w:r>
          </w:p>
        </w:tc>
      </w:tr>
      <w:tr w:rsidR="0002789A" w:rsidRPr="00673D62" w14:paraId="79F45965" w14:textId="77777777" w:rsidTr="003A581F">
        <w:tc>
          <w:tcPr>
            <w:tcW w:w="4815" w:type="dxa"/>
          </w:tcPr>
          <w:p w14:paraId="27F68502" w14:textId="77777777" w:rsidR="0002789A" w:rsidRPr="00673D62" w:rsidRDefault="0002789A" w:rsidP="003A581F">
            <w:pPr>
              <w:pStyle w:val="NormalWeb"/>
              <w:spacing w:line="276" w:lineRule="auto"/>
              <w:jc w:val="both"/>
              <w:rPr>
                <w:rFonts w:ascii="Arial" w:hAnsi="Arial" w:cs="Arial"/>
                <w:b/>
                <w:sz w:val="22"/>
                <w:szCs w:val="22"/>
              </w:rPr>
            </w:pPr>
            <w:r w:rsidRPr="00673D62">
              <w:rPr>
                <w:rFonts w:ascii="Arial" w:hAnsi="Arial" w:cs="Arial"/>
                <w:b/>
                <w:sz w:val="22"/>
                <w:szCs w:val="22"/>
              </w:rPr>
              <w:t>Objetivo No. 6: Agua Limpia y Saneamiento</w:t>
            </w:r>
          </w:p>
        </w:tc>
        <w:tc>
          <w:tcPr>
            <w:tcW w:w="4013" w:type="dxa"/>
          </w:tcPr>
          <w:p w14:paraId="37595A92" w14:textId="77777777" w:rsidR="0002789A" w:rsidRPr="00673D62" w:rsidRDefault="0002789A" w:rsidP="003A581F">
            <w:pPr>
              <w:pStyle w:val="NormalWeb"/>
              <w:spacing w:line="276" w:lineRule="auto"/>
              <w:jc w:val="both"/>
              <w:rPr>
                <w:rFonts w:ascii="Arial" w:hAnsi="Arial" w:cs="Arial"/>
                <w:sz w:val="22"/>
                <w:szCs w:val="22"/>
              </w:rPr>
            </w:pPr>
            <w:r w:rsidRPr="00673D62">
              <w:rPr>
                <w:rFonts w:ascii="Arial" w:eastAsia="ArialMT" w:hAnsi="Arial" w:cs="Arial"/>
              </w:rPr>
              <w:t>Proteger las fuentes de agua para consumo humano y mejorar la calidad del agua reduciendo su contaminación por químicos, y proteger y restablecer los ecosistemas hídricos.</w:t>
            </w:r>
          </w:p>
        </w:tc>
      </w:tr>
      <w:tr w:rsidR="0002789A" w:rsidRPr="00673D62" w14:paraId="1CFA6F05" w14:textId="77777777" w:rsidTr="003A581F">
        <w:tc>
          <w:tcPr>
            <w:tcW w:w="4815" w:type="dxa"/>
          </w:tcPr>
          <w:p w14:paraId="2E166709" w14:textId="77777777" w:rsidR="0002789A" w:rsidRPr="00673D62" w:rsidRDefault="0002789A" w:rsidP="003A581F">
            <w:pPr>
              <w:pStyle w:val="NormalWeb"/>
              <w:spacing w:line="276" w:lineRule="auto"/>
              <w:jc w:val="both"/>
              <w:rPr>
                <w:rFonts w:ascii="Arial" w:hAnsi="Arial" w:cs="Arial"/>
                <w:b/>
                <w:sz w:val="22"/>
                <w:szCs w:val="22"/>
              </w:rPr>
            </w:pPr>
            <w:r w:rsidRPr="00673D62">
              <w:rPr>
                <w:rFonts w:ascii="Arial" w:hAnsi="Arial" w:cs="Arial"/>
                <w:b/>
                <w:sz w:val="22"/>
                <w:szCs w:val="22"/>
              </w:rPr>
              <w:t>Objetivo No. 8: Trabajo decente y crecimiento económico.</w:t>
            </w:r>
          </w:p>
        </w:tc>
        <w:tc>
          <w:tcPr>
            <w:tcW w:w="4013" w:type="dxa"/>
          </w:tcPr>
          <w:p w14:paraId="2C7B9B1D" w14:textId="77777777" w:rsidR="0002789A" w:rsidRPr="00673D62" w:rsidRDefault="0002789A" w:rsidP="003A581F">
            <w:pPr>
              <w:pStyle w:val="NormalWeb"/>
              <w:spacing w:line="276" w:lineRule="auto"/>
              <w:jc w:val="both"/>
              <w:rPr>
                <w:rFonts w:ascii="Arial" w:hAnsi="Arial" w:cs="Arial"/>
                <w:sz w:val="22"/>
                <w:szCs w:val="22"/>
              </w:rPr>
            </w:pPr>
            <w:r w:rsidRPr="00673D62">
              <w:rPr>
                <w:rFonts w:ascii="Arial" w:eastAsia="ArialMT" w:hAnsi="Arial" w:cs="Arial"/>
              </w:rPr>
              <w:t>Procurar desvincular el crecimiento económico de la degradación ambiental y social.</w:t>
            </w:r>
          </w:p>
        </w:tc>
      </w:tr>
      <w:tr w:rsidR="0002789A" w:rsidRPr="00673D62" w14:paraId="16F770AC" w14:textId="77777777" w:rsidTr="003A581F">
        <w:tc>
          <w:tcPr>
            <w:tcW w:w="4815" w:type="dxa"/>
          </w:tcPr>
          <w:p w14:paraId="4E81D13B" w14:textId="77777777" w:rsidR="0002789A" w:rsidRPr="00673D62" w:rsidRDefault="0002789A" w:rsidP="003A581F">
            <w:pPr>
              <w:pStyle w:val="NormalWeb"/>
              <w:spacing w:line="276" w:lineRule="auto"/>
              <w:jc w:val="both"/>
              <w:rPr>
                <w:rFonts w:ascii="Arial" w:hAnsi="Arial" w:cs="Arial"/>
                <w:b/>
                <w:sz w:val="22"/>
                <w:szCs w:val="22"/>
              </w:rPr>
            </w:pPr>
            <w:r w:rsidRPr="00673D62">
              <w:rPr>
                <w:rFonts w:ascii="Arial" w:hAnsi="Arial" w:cs="Arial"/>
                <w:b/>
                <w:sz w:val="22"/>
                <w:szCs w:val="22"/>
              </w:rPr>
              <w:t xml:space="preserve">Objetivo No. 11: Ciudades y Comunidades Sostenibles. </w:t>
            </w:r>
          </w:p>
        </w:tc>
        <w:tc>
          <w:tcPr>
            <w:tcW w:w="4013" w:type="dxa"/>
          </w:tcPr>
          <w:p w14:paraId="6544AA09" w14:textId="77777777" w:rsidR="0002789A" w:rsidRPr="00673D62" w:rsidRDefault="0002789A" w:rsidP="003A581F">
            <w:pPr>
              <w:autoSpaceDE w:val="0"/>
              <w:autoSpaceDN w:val="0"/>
              <w:adjustRightInd w:val="0"/>
              <w:jc w:val="both"/>
              <w:rPr>
                <w:rFonts w:ascii="Arial" w:eastAsia="ArialMT" w:hAnsi="Arial" w:cs="Arial"/>
              </w:rPr>
            </w:pPr>
            <w:r w:rsidRPr="00673D62">
              <w:rPr>
                <w:rFonts w:ascii="Arial" w:eastAsia="ArialMT" w:hAnsi="Arial" w:cs="Arial"/>
              </w:rPr>
              <w:t xml:space="preserve">Pretende salvaguardar el patrimonio cultural y natural, reducir considerablemente el impacto ambiental negativo y apoyar los vínculos </w:t>
            </w:r>
            <w:r w:rsidRPr="00673D62">
              <w:rPr>
                <w:rFonts w:ascii="Arial" w:eastAsia="ArialMT" w:hAnsi="Arial" w:cs="Arial"/>
              </w:rPr>
              <w:lastRenderedPageBreak/>
              <w:t xml:space="preserve">económicos, sociales y ambientales positivos entre las zonas urbanas, periurbanas y rurales fortaleciendo la planificación del desarrollo en escala regional y local. </w:t>
            </w:r>
          </w:p>
          <w:p w14:paraId="163C00CD" w14:textId="77777777" w:rsidR="0002789A" w:rsidRPr="00673D62" w:rsidRDefault="0002789A" w:rsidP="003A581F">
            <w:pPr>
              <w:pStyle w:val="NormalWeb"/>
              <w:spacing w:line="276" w:lineRule="auto"/>
              <w:jc w:val="both"/>
              <w:rPr>
                <w:rFonts w:ascii="Arial" w:hAnsi="Arial" w:cs="Arial"/>
                <w:sz w:val="22"/>
                <w:szCs w:val="22"/>
              </w:rPr>
            </w:pPr>
          </w:p>
        </w:tc>
      </w:tr>
      <w:tr w:rsidR="0002789A" w:rsidRPr="00673D62" w14:paraId="4268EC1F" w14:textId="77777777" w:rsidTr="003A581F">
        <w:tc>
          <w:tcPr>
            <w:tcW w:w="4815" w:type="dxa"/>
          </w:tcPr>
          <w:p w14:paraId="2DAA32CE" w14:textId="77777777" w:rsidR="0002789A" w:rsidRPr="00673D62" w:rsidRDefault="0002789A" w:rsidP="003A581F">
            <w:pPr>
              <w:pStyle w:val="NormalWeb"/>
              <w:spacing w:line="276" w:lineRule="auto"/>
              <w:jc w:val="both"/>
              <w:rPr>
                <w:rFonts w:ascii="Arial" w:hAnsi="Arial" w:cs="Arial"/>
                <w:b/>
                <w:sz w:val="22"/>
                <w:szCs w:val="22"/>
              </w:rPr>
            </w:pPr>
            <w:r w:rsidRPr="00673D62">
              <w:rPr>
                <w:rFonts w:ascii="Arial" w:hAnsi="Arial" w:cs="Arial"/>
                <w:b/>
                <w:sz w:val="22"/>
                <w:szCs w:val="22"/>
              </w:rPr>
              <w:lastRenderedPageBreak/>
              <w:t xml:space="preserve">Objetivo No. 12: Producción y Consumo Responsables. </w:t>
            </w:r>
          </w:p>
        </w:tc>
        <w:tc>
          <w:tcPr>
            <w:tcW w:w="4013" w:type="dxa"/>
          </w:tcPr>
          <w:p w14:paraId="756BC4C7" w14:textId="77777777" w:rsidR="0002789A" w:rsidRPr="00673D62" w:rsidRDefault="0002789A" w:rsidP="003A581F">
            <w:pPr>
              <w:pStyle w:val="NormalWeb"/>
              <w:spacing w:line="276" w:lineRule="auto"/>
              <w:jc w:val="both"/>
              <w:rPr>
                <w:rFonts w:ascii="Arial" w:hAnsi="Arial" w:cs="Arial"/>
                <w:sz w:val="22"/>
                <w:szCs w:val="22"/>
              </w:rPr>
            </w:pPr>
            <w:r w:rsidRPr="00673D62">
              <w:rPr>
                <w:rFonts w:ascii="Arial" w:eastAsia="ArialMT" w:hAnsi="Arial" w:cs="Arial"/>
              </w:rPr>
              <w:t>Lograr la gestión sostenible y el uso eficiente de los bienes y recursos naturales.</w:t>
            </w:r>
          </w:p>
        </w:tc>
      </w:tr>
    </w:tbl>
    <w:p w14:paraId="3708AFF2" w14:textId="34326C42" w:rsidR="0002789A" w:rsidRPr="00CF6B9A" w:rsidRDefault="0002789A" w:rsidP="00CF6B9A">
      <w:pPr>
        <w:autoSpaceDE w:val="0"/>
        <w:autoSpaceDN w:val="0"/>
        <w:adjustRightInd w:val="0"/>
        <w:spacing w:after="0" w:line="240" w:lineRule="auto"/>
        <w:jc w:val="both"/>
        <w:rPr>
          <w:rFonts w:ascii="Arial" w:eastAsia="ArialMT" w:hAnsi="Arial" w:cs="Arial"/>
          <w:sz w:val="24"/>
          <w:szCs w:val="24"/>
        </w:rPr>
      </w:pPr>
    </w:p>
    <w:p w14:paraId="6352B698" w14:textId="77777777" w:rsidR="0002789A" w:rsidRPr="00673D62" w:rsidRDefault="0002789A" w:rsidP="0002789A">
      <w:pPr>
        <w:pStyle w:val="Prrafodelista"/>
        <w:autoSpaceDE w:val="0"/>
        <w:autoSpaceDN w:val="0"/>
        <w:adjustRightInd w:val="0"/>
        <w:spacing w:after="0" w:line="240" w:lineRule="auto"/>
        <w:jc w:val="both"/>
        <w:rPr>
          <w:rFonts w:ascii="Arial" w:eastAsia="ArialMT" w:hAnsi="Arial" w:cs="Arial"/>
          <w:sz w:val="24"/>
          <w:szCs w:val="24"/>
        </w:rPr>
      </w:pPr>
      <w:r w:rsidRPr="00673D62">
        <w:rPr>
          <w:rFonts w:ascii="Arial" w:eastAsia="ArialMT" w:hAnsi="Arial" w:cs="Arial"/>
          <w:sz w:val="24"/>
          <w:szCs w:val="24"/>
        </w:rPr>
        <w:t xml:space="preserve"> </w:t>
      </w:r>
    </w:p>
    <w:p w14:paraId="7733E3B2" w14:textId="77777777" w:rsidR="0002789A" w:rsidRPr="00673D62" w:rsidRDefault="0002789A" w:rsidP="0002789A">
      <w:pPr>
        <w:autoSpaceDE w:val="0"/>
        <w:autoSpaceDN w:val="0"/>
        <w:adjustRightInd w:val="0"/>
        <w:spacing w:after="0" w:line="240" w:lineRule="auto"/>
        <w:jc w:val="both"/>
        <w:rPr>
          <w:rFonts w:ascii="Arial" w:eastAsia="ArialMT" w:hAnsi="Arial" w:cs="Arial"/>
          <w:sz w:val="24"/>
          <w:szCs w:val="24"/>
        </w:rPr>
      </w:pPr>
    </w:p>
    <w:tbl>
      <w:tblPr>
        <w:tblStyle w:val="Tablaconcuadrcula"/>
        <w:tblW w:w="0" w:type="auto"/>
        <w:tblLook w:val="04A0" w:firstRow="1" w:lastRow="0" w:firstColumn="1" w:lastColumn="0" w:noHBand="0" w:noVBand="1"/>
      </w:tblPr>
      <w:tblGrid>
        <w:gridCol w:w="3837"/>
        <w:gridCol w:w="3857"/>
      </w:tblGrid>
      <w:tr w:rsidR="0002789A" w:rsidRPr="00673D62" w14:paraId="1198C1EB" w14:textId="77777777" w:rsidTr="003A581F">
        <w:tc>
          <w:tcPr>
            <w:tcW w:w="4414" w:type="dxa"/>
          </w:tcPr>
          <w:p w14:paraId="1CB314E2" w14:textId="77777777" w:rsidR="0002789A" w:rsidRPr="00673D62" w:rsidRDefault="0002789A" w:rsidP="003A581F">
            <w:pPr>
              <w:autoSpaceDE w:val="0"/>
              <w:autoSpaceDN w:val="0"/>
              <w:adjustRightInd w:val="0"/>
              <w:jc w:val="both"/>
              <w:rPr>
                <w:rFonts w:ascii="Arial" w:eastAsia="ArialMT" w:hAnsi="Arial" w:cs="Arial"/>
                <w:b/>
              </w:rPr>
            </w:pPr>
            <w:r w:rsidRPr="00673D62">
              <w:rPr>
                <w:rFonts w:ascii="Arial" w:eastAsia="ArialMT" w:hAnsi="Arial" w:cs="Arial"/>
                <w:b/>
              </w:rPr>
              <w:t>Objetivo No. 13: Acción por el clima.</w:t>
            </w:r>
          </w:p>
        </w:tc>
        <w:tc>
          <w:tcPr>
            <w:tcW w:w="4414" w:type="dxa"/>
          </w:tcPr>
          <w:p w14:paraId="1D34E743" w14:textId="77777777" w:rsidR="0002789A" w:rsidRPr="00673D62" w:rsidRDefault="0002789A" w:rsidP="003A581F">
            <w:pPr>
              <w:autoSpaceDE w:val="0"/>
              <w:autoSpaceDN w:val="0"/>
              <w:adjustRightInd w:val="0"/>
              <w:jc w:val="both"/>
              <w:rPr>
                <w:rFonts w:ascii="Arial" w:eastAsia="ArialMT" w:hAnsi="Arial" w:cs="Arial"/>
              </w:rPr>
            </w:pPr>
            <w:r w:rsidRPr="00673D62">
              <w:rPr>
                <w:rFonts w:ascii="Arial" w:eastAsia="ArialMT" w:hAnsi="Arial" w:cs="Arial"/>
              </w:rPr>
              <w:t>Llevar a cabo acciones relacionadas con el cambio climático. Educar en relación a la mitigación del cambio climático, la adaptación, la reducción de sus efectos y la alerta temprana.</w:t>
            </w:r>
          </w:p>
        </w:tc>
      </w:tr>
      <w:tr w:rsidR="0002789A" w:rsidRPr="00673D62" w14:paraId="332BC39C" w14:textId="77777777" w:rsidTr="003A581F">
        <w:tc>
          <w:tcPr>
            <w:tcW w:w="4414" w:type="dxa"/>
          </w:tcPr>
          <w:p w14:paraId="2C542046" w14:textId="77777777" w:rsidR="0002789A" w:rsidRPr="00673D62" w:rsidRDefault="0002789A" w:rsidP="003A581F">
            <w:pPr>
              <w:autoSpaceDE w:val="0"/>
              <w:autoSpaceDN w:val="0"/>
              <w:adjustRightInd w:val="0"/>
              <w:jc w:val="both"/>
              <w:rPr>
                <w:rFonts w:ascii="Arial" w:eastAsia="ArialMT" w:hAnsi="Arial" w:cs="Arial"/>
                <w:b/>
              </w:rPr>
            </w:pPr>
            <w:r w:rsidRPr="00673D62">
              <w:rPr>
                <w:rFonts w:ascii="Arial" w:eastAsia="ArialMT" w:hAnsi="Arial" w:cs="Arial"/>
                <w:b/>
              </w:rPr>
              <w:t xml:space="preserve">Objetivo No. 15: Vida de ecosistemas terrestres. </w:t>
            </w:r>
          </w:p>
        </w:tc>
        <w:tc>
          <w:tcPr>
            <w:tcW w:w="4414" w:type="dxa"/>
          </w:tcPr>
          <w:p w14:paraId="3266F758" w14:textId="77777777" w:rsidR="0002789A" w:rsidRPr="00673D62" w:rsidRDefault="0002789A" w:rsidP="003A581F">
            <w:pPr>
              <w:autoSpaceDE w:val="0"/>
              <w:autoSpaceDN w:val="0"/>
              <w:adjustRightInd w:val="0"/>
              <w:jc w:val="both"/>
              <w:rPr>
                <w:rFonts w:ascii="Arial" w:eastAsia="ArialMT" w:hAnsi="Arial" w:cs="Arial"/>
              </w:rPr>
            </w:pPr>
            <w:r w:rsidRPr="00673D62">
              <w:rPr>
                <w:rFonts w:ascii="Arial" w:eastAsia="ArialMT" w:hAnsi="Arial" w:cs="Arial"/>
              </w:rPr>
              <w:t>Evitar la degradación de suelos, la desertificación y rehabilitar o regenerar los suelos para actividades productivas y servicios de los ecosistemas.</w:t>
            </w:r>
          </w:p>
        </w:tc>
      </w:tr>
    </w:tbl>
    <w:p w14:paraId="30FC0CF1" w14:textId="77777777" w:rsidR="0002789A" w:rsidRPr="00673D62" w:rsidRDefault="0002789A" w:rsidP="0002789A">
      <w:pPr>
        <w:autoSpaceDE w:val="0"/>
        <w:autoSpaceDN w:val="0"/>
        <w:adjustRightInd w:val="0"/>
        <w:spacing w:after="0" w:line="240" w:lineRule="auto"/>
        <w:jc w:val="both"/>
        <w:rPr>
          <w:rFonts w:ascii="Arial" w:eastAsia="ArialMT" w:hAnsi="Arial" w:cs="Arial"/>
          <w:sz w:val="24"/>
          <w:szCs w:val="24"/>
        </w:rPr>
      </w:pPr>
    </w:p>
    <w:p w14:paraId="711E36D0" w14:textId="7A7231C6" w:rsidR="001F51FF" w:rsidRPr="0071276B" w:rsidRDefault="0002789A" w:rsidP="001F51FF">
      <w:pPr>
        <w:spacing w:line="360" w:lineRule="auto"/>
        <w:jc w:val="both"/>
        <w:rPr>
          <w:rFonts w:ascii="Arial" w:hAnsi="Arial" w:cs="Arial"/>
          <w:bCs/>
          <w:sz w:val="28"/>
          <w:szCs w:val="28"/>
        </w:rPr>
      </w:pPr>
      <w:r w:rsidRPr="00CF6B9A">
        <w:rPr>
          <w:rFonts w:ascii="Arial" w:eastAsia="ArialMT" w:hAnsi="Arial" w:cs="Arial"/>
          <w:b/>
          <w:i/>
          <w:sz w:val="28"/>
          <w:szCs w:val="28"/>
        </w:rPr>
        <w:t xml:space="preserve">V.- </w:t>
      </w:r>
      <w:r w:rsidRPr="00CF6B9A">
        <w:rPr>
          <w:rFonts w:ascii="Arial" w:eastAsia="ArialMT" w:hAnsi="Arial" w:cs="Arial"/>
          <w:i/>
          <w:sz w:val="28"/>
          <w:szCs w:val="28"/>
        </w:rPr>
        <w:t xml:space="preserve">Finalmente, y </w:t>
      </w:r>
      <w:r w:rsidRPr="00CF6B9A">
        <w:rPr>
          <w:rFonts w:ascii="Arial" w:hAnsi="Arial" w:cs="Arial"/>
          <w:i/>
          <w:sz w:val="28"/>
          <w:szCs w:val="28"/>
        </w:rPr>
        <w:t>en relación con la fracción número II de la presente Exposición de Motivos.</w:t>
      </w:r>
      <w:r w:rsidRPr="00CF6B9A">
        <w:rPr>
          <w:rFonts w:ascii="Arial" w:hAnsi="Arial" w:cs="Arial"/>
          <w:b/>
          <w:i/>
          <w:sz w:val="28"/>
          <w:szCs w:val="28"/>
        </w:rPr>
        <w:t xml:space="preserve"> Si bien es cierto, se agotó el correspondiente proceso para la elaboración del Plan Maestro, éste hasta la fecha, no se ha publicado. En virtud de ello, se considera pertinente que su contenido sea publicado, por los beneficios que ello implica en los siguientes aspectos</w:t>
      </w:r>
      <w:r w:rsidRPr="00CF6B9A">
        <w:rPr>
          <w:rFonts w:ascii="Arial" w:hAnsi="Arial" w:cs="Arial"/>
          <w:i/>
          <w:sz w:val="28"/>
          <w:szCs w:val="28"/>
        </w:rPr>
        <w:t>:</w:t>
      </w:r>
      <w:r w:rsidR="00CF6B9A">
        <w:rPr>
          <w:rFonts w:ascii="Arial" w:hAnsi="Arial" w:cs="Arial"/>
          <w:i/>
          <w:sz w:val="28"/>
          <w:szCs w:val="28"/>
        </w:rPr>
        <w:t xml:space="preserve"> </w:t>
      </w:r>
      <w:r w:rsidR="00CF6B9A" w:rsidRPr="00CF6B9A">
        <w:rPr>
          <w:rFonts w:ascii="Arial" w:hAnsi="Arial" w:cs="Arial"/>
          <w:i/>
          <w:sz w:val="28"/>
          <w:szCs w:val="28"/>
        </w:rPr>
        <w:t xml:space="preserve">a) </w:t>
      </w:r>
      <w:r w:rsidRPr="00CF6B9A">
        <w:rPr>
          <w:rFonts w:ascii="Arial" w:hAnsi="Arial" w:cs="Arial"/>
          <w:i/>
          <w:sz w:val="28"/>
          <w:szCs w:val="28"/>
        </w:rPr>
        <w:t xml:space="preserve">Que la población del Municipio de Zapotlán el Grande, pueda acceder a información certera que brinde conocimientos sobre las condiciones ambientales y sociales que se hacen presentes dentro del Municipio, partiendo desde una visión ecosistémica y de cuenca. </w:t>
      </w:r>
      <w:r w:rsidR="00CF6B9A" w:rsidRPr="00CF6B9A">
        <w:rPr>
          <w:rFonts w:ascii="Arial" w:hAnsi="Arial" w:cs="Arial"/>
          <w:i/>
          <w:sz w:val="28"/>
          <w:szCs w:val="28"/>
        </w:rPr>
        <w:t xml:space="preserve"> b) </w:t>
      </w:r>
      <w:r w:rsidRPr="00CF6B9A">
        <w:rPr>
          <w:rFonts w:ascii="Arial" w:hAnsi="Arial" w:cs="Arial"/>
          <w:i/>
          <w:sz w:val="28"/>
          <w:szCs w:val="28"/>
        </w:rPr>
        <w:t xml:space="preserve">Facilitar e incentivar la investigación desde el ámbito académico, con los aportes que determinadas investigaciones puedan tener en la vida social, económica y ambiental del Municipio. </w:t>
      </w:r>
      <w:r w:rsidR="00CF6B9A" w:rsidRPr="00CF6B9A">
        <w:rPr>
          <w:rFonts w:ascii="Arial" w:hAnsi="Arial" w:cs="Arial"/>
          <w:i/>
          <w:sz w:val="28"/>
          <w:szCs w:val="28"/>
        </w:rPr>
        <w:t xml:space="preserve"> c) </w:t>
      </w:r>
      <w:r w:rsidRPr="00CF6B9A">
        <w:rPr>
          <w:rFonts w:ascii="Arial" w:hAnsi="Arial" w:cs="Arial"/>
          <w:i/>
          <w:sz w:val="28"/>
          <w:szCs w:val="28"/>
        </w:rPr>
        <w:t xml:space="preserve">Incentivar las actividades de incidencia desde lo social dentro de nuestro Municipio. </w:t>
      </w:r>
      <w:r w:rsidR="00CF6B9A" w:rsidRPr="00CF6B9A">
        <w:rPr>
          <w:rFonts w:ascii="Arial" w:hAnsi="Arial" w:cs="Arial"/>
          <w:i/>
          <w:sz w:val="28"/>
          <w:szCs w:val="28"/>
        </w:rPr>
        <w:t xml:space="preserve">d) </w:t>
      </w:r>
      <w:r w:rsidRPr="00CF6B9A">
        <w:rPr>
          <w:rFonts w:ascii="Arial" w:hAnsi="Arial" w:cs="Arial"/>
          <w:i/>
          <w:sz w:val="28"/>
          <w:szCs w:val="28"/>
        </w:rPr>
        <w:t xml:space="preserve">Contar con una </w:t>
      </w:r>
      <w:r w:rsidRPr="00CF6B9A">
        <w:rPr>
          <w:rFonts w:ascii="Arial" w:hAnsi="Arial" w:cs="Arial"/>
          <w:i/>
          <w:sz w:val="28"/>
          <w:szCs w:val="28"/>
        </w:rPr>
        <w:lastRenderedPageBreak/>
        <w:t>herramienta que sea de dominio público y que, dada su naturaleza y contenido, abone en la construcción de política pública.</w:t>
      </w:r>
      <w:r w:rsidR="00CF6B9A" w:rsidRPr="00CF6B9A">
        <w:rPr>
          <w:rFonts w:ascii="Arial" w:hAnsi="Arial" w:cs="Arial"/>
          <w:i/>
          <w:sz w:val="28"/>
          <w:szCs w:val="28"/>
        </w:rPr>
        <w:t xml:space="preserve"> e) </w:t>
      </w:r>
      <w:r w:rsidRPr="00CF6B9A">
        <w:rPr>
          <w:rFonts w:ascii="Arial" w:hAnsi="Arial" w:cs="Arial"/>
          <w:i/>
          <w:sz w:val="28"/>
          <w:szCs w:val="28"/>
        </w:rPr>
        <w:t>Facilitar que el Plan Maestro, con su publicación, se vincule a instrumentos normativos y de planeación dentro del Municipio para con ello, encaminar al cumplimiento de las metas y líneas de acción que plantea.</w:t>
      </w:r>
      <w:r w:rsidR="00CF6B9A" w:rsidRPr="00CF6B9A">
        <w:rPr>
          <w:rFonts w:ascii="Arial" w:hAnsi="Arial" w:cs="Arial"/>
          <w:i/>
          <w:sz w:val="28"/>
          <w:szCs w:val="28"/>
        </w:rPr>
        <w:t xml:space="preserve"> CONSIDERANDO</w:t>
      </w:r>
      <w:r w:rsidRPr="00CF6B9A">
        <w:rPr>
          <w:rFonts w:ascii="Arial" w:hAnsi="Arial" w:cs="Arial"/>
          <w:i/>
          <w:sz w:val="28"/>
          <w:szCs w:val="28"/>
        </w:rPr>
        <w:t>S</w:t>
      </w:r>
      <w:r w:rsidR="00CF6B9A" w:rsidRPr="00CF6B9A">
        <w:rPr>
          <w:rFonts w:ascii="Arial" w:hAnsi="Arial" w:cs="Arial"/>
          <w:i/>
          <w:sz w:val="28"/>
          <w:szCs w:val="28"/>
        </w:rPr>
        <w:t xml:space="preserve"> </w:t>
      </w:r>
      <w:r w:rsidRPr="00CF6B9A">
        <w:rPr>
          <w:rFonts w:ascii="Arial" w:hAnsi="Arial" w:cs="Arial"/>
          <w:b/>
          <w:i/>
          <w:sz w:val="28"/>
          <w:szCs w:val="28"/>
        </w:rPr>
        <w:t>I.-</w:t>
      </w:r>
      <w:r w:rsidRPr="00CF6B9A">
        <w:rPr>
          <w:rFonts w:ascii="Arial" w:hAnsi="Arial" w:cs="Arial"/>
          <w:i/>
          <w:sz w:val="28"/>
          <w:szCs w:val="28"/>
        </w:rPr>
        <w:t xml:space="preserve"> Que 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el Municipio Libre.</w:t>
      </w:r>
      <w:r w:rsidR="00CF6B9A" w:rsidRPr="00CF6B9A">
        <w:rPr>
          <w:rFonts w:ascii="Arial" w:hAnsi="Arial" w:cs="Arial"/>
          <w:i/>
          <w:sz w:val="28"/>
          <w:szCs w:val="28"/>
        </w:rPr>
        <w:t xml:space="preserve"> </w:t>
      </w:r>
      <w:r w:rsidRPr="00CF6B9A">
        <w:rPr>
          <w:rFonts w:ascii="Arial" w:hAnsi="Arial" w:cs="Arial"/>
          <w:b/>
          <w:i/>
          <w:sz w:val="28"/>
          <w:szCs w:val="28"/>
        </w:rPr>
        <w:t>II.-</w:t>
      </w:r>
      <w:r w:rsidRPr="00CF6B9A">
        <w:rPr>
          <w:rFonts w:ascii="Arial" w:hAnsi="Arial" w:cs="Arial"/>
          <w:i/>
          <w:sz w:val="28"/>
          <w:szCs w:val="28"/>
        </w:rPr>
        <w:t xml:space="preserve"> La particular del Estado de Jalisco, en su artículo 73 establece que el Municipio libre es base de la división territorial y de la organización política y administrativa del Estado de Jalisco, investido de personalidad jurídica y patrimonio propios, con las facultades y limitaciones establecidas en la Constitución Política de los Estados Unidos Mexicanos y en las leyes de la materia.</w:t>
      </w:r>
      <w:r w:rsidR="00CF6B9A" w:rsidRPr="00CF6B9A">
        <w:rPr>
          <w:rFonts w:ascii="Arial" w:hAnsi="Arial" w:cs="Arial"/>
          <w:i/>
          <w:sz w:val="28"/>
          <w:szCs w:val="28"/>
        </w:rPr>
        <w:t xml:space="preserve"> </w:t>
      </w:r>
      <w:r w:rsidRPr="00CF6B9A">
        <w:rPr>
          <w:rFonts w:ascii="Arial" w:hAnsi="Arial" w:cs="Arial"/>
          <w:b/>
          <w:i/>
          <w:sz w:val="28"/>
          <w:szCs w:val="28"/>
        </w:rPr>
        <w:t>III.-</w:t>
      </w:r>
      <w:r w:rsidRPr="00CF6B9A">
        <w:rPr>
          <w:rFonts w:ascii="Arial" w:hAnsi="Arial" w:cs="Arial"/>
          <w:i/>
          <w:sz w:val="28"/>
          <w:szCs w:val="28"/>
        </w:rPr>
        <w:t>La Ley General del Equilibrio Ecológico y la Protección al Ambiente en su artículo 49 establece que las cuencas son áreas estatales de protección hidrológicas, asimismo en su artículo 53 menciona que parte de las áreas de protección hidrológica son las cuencas ubicadas en el territorio de un municipio.</w:t>
      </w:r>
      <w:r w:rsidR="00CF6B9A" w:rsidRPr="00CF6B9A">
        <w:rPr>
          <w:rFonts w:ascii="Arial" w:hAnsi="Arial" w:cs="Arial"/>
          <w:i/>
          <w:sz w:val="28"/>
          <w:szCs w:val="28"/>
        </w:rPr>
        <w:t xml:space="preserve"> </w:t>
      </w:r>
      <w:r w:rsidRPr="00CF6B9A">
        <w:rPr>
          <w:rFonts w:ascii="Arial" w:hAnsi="Arial" w:cs="Arial"/>
          <w:b/>
          <w:i/>
          <w:sz w:val="28"/>
          <w:szCs w:val="28"/>
        </w:rPr>
        <w:t>IV.-</w:t>
      </w:r>
      <w:r w:rsidRPr="00CF6B9A">
        <w:rPr>
          <w:rFonts w:ascii="Arial" w:hAnsi="Arial" w:cs="Arial"/>
          <w:i/>
          <w:sz w:val="28"/>
          <w:szCs w:val="28"/>
        </w:rPr>
        <w:t xml:space="preserve"> El reglamento de Medio Ambiente y Desarrollo Sustentable del Municipio de Zapotlán el Grande, establece en su artículo 72 que los bienes ambientales son de interés y de dominio público por lo que el Estado procurará su conservación, administración, gestión y preservación, y</w:t>
      </w:r>
      <w:r w:rsidR="00CF6B9A">
        <w:rPr>
          <w:rFonts w:ascii="Arial" w:hAnsi="Arial" w:cs="Arial"/>
          <w:i/>
          <w:sz w:val="28"/>
          <w:szCs w:val="28"/>
        </w:rPr>
        <w:t>,</w:t>
      </w:r>
      <w:r w:rsidRPr="00CF6B9A">
        <w:rPr>
          <w:rFonts w:ascii="Arial" w:hAnsi="Arial" w:cs="Arial"/>
          <w:i/>
          <w:sz w:val="28"/>
          <w:szCs w:val="28"/>
        </w:rPr>
        <w:t xml:space="preserve"> por tanto, a velar por su aprovechamiento racional.</w:t>
      </w:r>
      <w:r w:rsidR="00CF6B9A" w:rsidRPr="00CF6B9A">
        <w:rPr>
          <w:rFonts w:ascii="Arial" w:hAnsi="Arial" w:cs="Arial"/>
          <w:i/>
          <w:sz w:val="28"/>
          <w:szCs w:val="28"/>
        </w:rPr>
        <w:t xml:space="preserve"> </w:t>
      </w:r>
      <w:r w:rsidRPr="00CF6B9A">
        <w:rPr>
          <w:rFonts w:ascii="Arial" w:hAnsi="Arial" w:cs="Arial"/>
          <w:b/>
          <w:i/>
          <w:sz w:val="28"/>
          <w:szCs w:val="28"/>
        </w:rPr>
        <w:t xml:space="preserve">V.- </w:t>
      </w:r>
      <w:r w:rsidRPr="00CF6B9A">
        <w:rPr>
          <w:rFonts w:ascii="Arial" w:hAnsi="Arial" w:cs="Arial"/>
          <w:i/>
          <w:sz w:val="28"/>
          <w:szCs w:val="28"/>
        </w:rPr>
        <w:t xml:space="preserve">El Plan  para la Gobernanza y Desarrollo del Municipio de Zapotlán el Grande, Jalisco, Visión 2030, en su eje especial restauración de la cuenca de </w:t>
      </w:r>
      <w:r w:rsidRPr="00CF6B9A">
        <w:rPr>
          <w:rFonts w:ascii="Arial" w:hAnsi="Arial" w:cs="Arial"/>
          <w:i/>
          <w:sz w:val="28"/>
          <w:szCs w:val="28"/>
        </w:rPr>
        <w:lastRenderedPageBreak/>
        <w:t xml:space="preserve">Zapotlán, reducción de la vulnerabilidad ante amenazas naturales y adaptación al cambio climático, mitigación de gases de efecto invernadero y otras formas de contaminación hace énfasis en la instauración de operaciones fenómenos geológicos e </w:t>
      </w:r>
      <w:r w:rsidR="00CF6B9A" w:rsidRPr="00CF6B9A">
        <w:rPr>
          <w:rFonts w:ascii="Arial" w:hAnsi="Arial" w:cs="Arial"/>
          <w:i/>
          <w:sz w:val="28"/>
          <w:szCs w:val="28"/>
        </w:rPr>
        <w:t>hidrometeorológico</w:t>
      </w:r>
      <w:r w:rsidRPr="00CF6B9A">
        <w:rPr>
          <w:rFonts w:ascii="Arial" w:hAnsi="Arial" w:cs="Arial"/>
          <w:i/>
          <w:sz w:val="28"/>
          <w:szCs w:val="28"/>
        </w:rPr>
        <w:t>, así como la creación de campañas de difusión y comunicación para sensibilizar a la población los efectos del cambio climático.</w:t>
      </w:r>
      <w:r w:rsidR="00CF6B9A" w:rsidRPr="00CF6B9A">
        <w:rPr>
          <w:rFonts w:ascii="Arial" w:hAnsi="Arial" w:cs="Arial"/>
          <w:i/>
          <w:sz w:val="28"/>
          <w:szCs w:val="28"/>
        </w:rPr>
        <w:t xml:space="preserve"> </w:t>
      </w:r>
      <w:r w:rsidRPr="00CF6B9A">
        <w:rPr>
          <w:rFonts w:ascii="Arial" w:hAnsi="Arial" w:cs="Arial"/>
          <w:b/>
          <w:i/>
          <w:sz w:val="28"/>
          <w:szCs w:val="28"/>
        </w:rPr>
        <w:t>VI.-</w:t>
      </w:r>
      <w:r w:rsidRPr="00CF6B9A">
        <w:rPr>
          <w:rFonts w:ascii="Arial" w:hAnsi="Arial" w:cs="Arial"/>
          <w:i/>
          <w:sz w:val="28"/>
          <w:szCs w:val="28"/>
        </w:rPr>
        <w:t xml:space="preserve"> De acuerdo a los expositivos y considerandos anteriores, se aterriza en la intención de hacer una publicación formal en la Gaceta Municipal de Zapotlán el Grande, el resultado de la investigación plasmada en el </w:t>
      </w:r>
      <w:r w:rsidRPr="00CF6B9A">
        <w:rPr>
          <w:rFonts w:ascii="Arial" w:hAnsi="Arial" w:cs="Arial"/>
          <w:b/>
          <w:i/>
          <w:sz w:val="28"/>
          <w:szCs w:val="28"/>
        </w:rPr>
        <w:t>PLAN MAESTRO DE LA CUENCA ENDORREICA DE ZAPOTLÁN EL GRANDE</w:t>
      </w:r>
      <w:r w:rsidRPr="00CF6B9A">
        <w:rPr>
          <w:rFonts w:ascii="Arial" w:hAnsi="Arial" w:cs="Arial"/>
          <w:i/>
          <w:sz w:val="28"/>
          <w:szCs w:val="28"/>
        </w:rPr>
        <w:t>, presentando en este cuerpo de iniciativa para conocimiento general, el siguiente:</w:t>
      </w:r>
      <w:r w:rsidR="00CF6B9A" w:rsidRPr="00CF6B9A">
        <w:rPr>
          <w:rFonts w:ascii="Arial" w:hAnsi="Arial" w:cs="Arial"/>
          <w:i/>
          <w:sz w:val="28"/>
          <w:szCs w:val="28"/>
        </w:rPr>
        <w:t xml:space="preserve"> </w:t>
      </w:r>
      <w:r w:rsidRPr="00CF6B9A">
        <w:rPr>
          <w:rFonts w:ascii="Arial" w:eastAsia="Arial Unicode MS" w:hAnsi="Arial" w:cs="Arial"/>
          <w:b/>
          <w:i/>
          <w:sz w:val="28"/>
          <w:szCs w:val="28"/>
          <w:lang w:val="es-ES"/>
        </w:rPr>
        <w:t xml:space="preserve">Resumen ejecutivo. </w:t>
      </w:r>
      <w:r w:rsidRPr="00CF6B9A">
        <w:rPr>
          <w:rFonts w:ascii="Arial" w:eastAsia="Arial Unicode MS" w:hAnsi="Arial" w:cs="Arial"/>
          <w:i/>
          <w:iCs/>
          <w:sz w:val="28"/>
          <w:szCs w:val="28"/>
        </w:rPr>
        <w:t xml:space="preserve">El Plan Maestro de la Cuenca endorreica de Zapotlán el Grande, </w:t>
      </w:r>
      <w:r w:rsidRPr="00CF6B9A">
        <w:rPr>
          <w:rFonts w:ascii="Arial" w:eastAsia="Arial Unicode MS" w:hAnsi="Arial" w:cs="Arial"/>
          <w:i/>
          <w:sz w:val="28"/>
          <w:szCs w:val="28"/>
        </w:rPr>
        <w:t>toma diferentes puntos interesantes sobre la cuenca de Zapotlán el Grande, que van desde el diagnóstico territorial, la agenda territorial, un árbol de problemas según las afectaciones a la población, y un banco integrador de proyectos con sus respectivos subtemas para entender desde la estructura de la cuenca hasta las problemáticas que se dan en la cue</w:t>
      </w:r>
      <w:r w:rsidR="00CF6B9A" w:rsidRPr="00CF6B9A">
        <w:rPr>
          <w:rFonts w:ascii="Arial" w:eastAsia="Arial Unicode MS" w:hAnsi="Arial" w:cs="Arial"/>
          <w:i/>
          <w:sz w:val="28"/>
          <w:szCs w:val="28"/>
        </w:rPr>
        <w:t xml:space="preserve">nca y sus posibles soluciones. </w:t>
      </w:r>
      <w:r w:rsidRPr="00CF6B9A">
        <w:rPr>
          <w:rFonts w:ascii="Arial" w:eastAsia="Arial Unicode MS" w:hAnsi="Arial" w:cs="Arial"/>
          <w:i/>
          <w:sz w:val="28"/>
          <w:szCs w:val="28"/>
        </w:rPr>
        <w:t xml:space="preserve">Uno de los puntos importantes de este Plan Maestro se encuentra en la relación que tienen los municipios con los </w:t>
      </w:r>
      <w:r w:rsidRPr="00CF6B9A">
        <w:rPr>
          <w:rFonts w:ascii="Arial" w:eastAsia="Arial Unicode MS" w:hAnsi="Arial" w:cs="Arial"/>
          <w:i/>
          <w:iCs/>
          <w:sz w:val="28"/>
          <w:szCs w:val="28"/>
        </w:rPr>
        <w:t>objetivos de la agenda 2030</w:t>
      </w:r>
      <w:r w:rsidRPr="00CF6B9A">
        <w:rPr>
          <w:rFonts w:ascii="Arial" w:eastAsia="Arial Unicode MS" w:hAnsi="Arial" w:cs="Arial"/>
          <w:i/>
          <w:sz w:val="28"/>
          <w:szCs w:val="28"/>
        </w:rPr>
        <w:t xml:space="preserve">, entre los objetivos se encuentran </w:t>
      </w:r>
      <w:r w:rsidRPr="00CF6B9A">
        <w:rPr>
          <w:rFonts w:ascii="Arial" w:eastAsia="Arial Unicode MS" w:hAnsi="Arial" w:cs="Arial"/>
          <w:i/>
          <w:iCs/>
          <w:sz w:val="28"/>
          <w:szCs w:val="28"/>
        </w:rPr>
        <w:t>el número 6</w:t>
      </w:r>
      <w:r w:rsidRPr="00CF6B9A">
        <w:rPr>
          <w:rFonts w:ascii="Arial" w:eastAsia="Arial Unicode MS" w:hAnsi="Arial" w:cs="Arial"/>
          <w:i/>
          <w:sz w:val="28"/>
          <w:szCs w:val="28"/>
        </w:rPr>
        <w:t xml:space="preserve">, relacionado con el agua y la meta de que el agua sea de calidad, se reduzca la contaminación y la reducción del porcentaje de aguas residuales, del mismo modo el plan maestro se encuentra estrechamente relacionado con el </w:t>
      </w:r>
      <w:r w:rsidRPr="00CF6B9A">
        <w:rPr>
          <w:rFonts w:ascii="Arial" w:eastAsia="Arial Unicode MS" w:hAnsi="Arial" w:cs="Arial"/>
          <w:i/>
          <w:iCs/>
          <w:sz w:val="28"/>
          <w:szCs w:val="28"/>
        </w:rPr>
        <w:t>objetivo número 8,</w:t>
      </w:r>
      <w:r w:rsidRPr="00CF6B9A">
        <w:rPr>
          <w:rFonts w:ascii="Arial" w:eastAsia="Arial Unicode MS" w:hAnsi="Arial" w:cs="Arial"/>
          <w:i/>
          <w:sz w:val="28"/>
          <w:szCs w:val="28"/>
        </w:rPr>
        <w:t xml:space="preserve"> con la intención de que el desarrollo económico y la explotación de los recursos naturales no se relacione evitando la degradación del medio ambiente y por </w:t>
      </w:r>
      <w:r w:rsidRPr="00CF6B9A">
        <w:rPr>
          <w:rFonts w:ascii="Arial" w:eastAsia="Arial Unicode MS" w:hAnsi="Arial" w:cs="Arial"/>
          <w:i/>
          <w:sz w:val="28"/>
          <w:szCs w:val="28"/>
        </w:rPr>
        <w:lastRenderedPageBreak/>
        <w:t xml:space="preserve">último con el </w:t>
      </w:r>
      <w:r w:rsidRPr="00CF6B9A">
        <w:rPr>
          <w:rFonts w:ascii="Arial" w:eastAsia="Arial Unicode MS" w:hAnsi="Arial" w:cs="Arial"/>
          <w:i/>
          <w:iCs/>
          <w:sz w:val="28"/>
          <w:szCs w:val="28"/>
        </w:rPr>
        <w:t xml:space="preserve">objetivo número 12 </w:t>
      </w:r>
      <w:r w:rsidRPr="00CF6B9A">
        <w:rPr>
          <w:rFonts w:ascii="Arial" w:eastAsia="Arial Unicode MS" w:hAnsi="Arial" w:cs="Arial"/>
          <w:i/>
          <w:sz w:val="28"/>
          <w:szCs w:val="28"/>
        </w:rPr>
        <w:t xml:space="preserve">que consiste en uso sustentable de los recursos naturales. </w:t>
      </w:r>
      <w:r w:rsidRPr="00CF6B9A">
        <w:rPr>
          <w:rFonts w:ascii="Arial" w:eastAsia="Arial Unicode MS" w:hAnsi="Arial" w:cs="Arial"/>
          <w:i/>
          <w:sz w:val="28"/>
          <w:szCs w:val="28"/>
          <w:lang w:val="es-ES"/>
        </w:rPr>
        <w:t>Los componentes principales del Plan Maestro son:</w:t>
      </w:r>
      <w:r w:rsidR="00CF6B9A" w:rsidRPr="00CF6B9A">
        <w:rPr>
          <w:rFonts w:ascii="Arial" w:hAnsi="Arial" w:cs="Arial"/>
          <w:i/>
          <w:sz w:val="28"/>
          <w:szCs w:val="28"/>
        </w:rPr>
        <w:t xml:space="preserve"> </w:t>
      </w:r>
      <w:r w:rsidR="00363F29">
        <w:rPr>
          <w:rFonts w:ascii="Arial" w:eastAsia="Arial Unicode MS" w:hAnsi="Arial" w:cs="Arial"/>
          <w:i/>
          <w:sz w:val="28"/>
          <w:szCs w:val="28"/>
          <w:lang w:val="es-ES"/>
        </w:rPr>
        <w:t>•</w:t>
      </w:r>
      <w:r w:rsidRPr="00CF6B9A">
        <w:rPr>
          <w:rFonts w:ascii="Arial" w:eastAsia="Arial Unicode MS" w:hAnsi="Arial" w:cs="Arial"/>
          <w:i/>
          <w:sz w:val="28"/>
          <w:szCs w:val="28"/>
          <w:lang w:val="es-ES"/>
        </w:rPr>
        <w:t>Diagnóstico Territorial, y con visión de cuenca.</w:t>
      </w:r>
      <w:r w:rsidR="00CF6B9A" w:rsidRPr="00CF6B9A">
        <w:rPr>
          <w:rFonts w:ascii="Arial" w:hAnsi="Arial" w:cs="Arial"/>
          <w:i/>
          <w:sz w:val="28"/>
          <w:szCs w:val="28"/>
        </w:rPr>
        <w:t xml:space="preserve"> </w:t>
      </w:r>
      <w:r w:rsidR="00363F29">
        <w:rPr>
          <w:rFonts w:ascii="Arial" w:eastAsia="Arial Unicode MS" w:hAnsi="Arial" w:cs="Arial"/>
          <w:i/>
          <w:sz w:val="28"/>
          <w:szCs w:val="28"/>
          <w:lang w:val="es-ES"/>
        </w:rPr>
        <w:t>•</w:t>
      </w:r>
      <w:r w:rsidRPr="00CF6B9A">
        <w:rPr>
          <w:rFonts w:ascii="Arial" w:eastAsia="Arial Unicode MS" w:hAnsi="Arial" w:cs="Arial"/>
          <w:i/>
          <w:sz w:val="28"/>
          <w:szCs w:val="28"/>
          <w:lang w:val="es-ES"/>
        </w:rPr>
        <w:t>Agenda Territorial, de carácter estratégico, con alternativas puntuales para el manejo sustentable de la Laguna de Zapotlán y su cuenca a largo plazo, y que contempla un Banco de Proyectos diseñado para tal efecto.</w:t>
      </w:r>
      <w:r w:rsidR="00CF6B9A" w:rsidRPr="00CF6B9A">
        <w:rPr>
          <w:rFonts w:ascii="Arial" w:hAnsi="Arial" w:cs="Arial"/>
          <w:i/>
          <w:sz w:val="28"/>
          <w:szCs w:val="28"/>
        </w:rPr>
        <w:t xml:space="preserve"> </w:t>
      </w:r>
      <w:r w:rsidRPr="00CF6B9A">
        <w:rPr>
          <w:rFonts w:ascii="Arial" w:eastAsia="Arial Unicode MS" w:hAnsi="Arial" w:cs="Arial"/>
          <w:i/>
          <w:sz w:val="28"/>
          <w:szCs w:val="28"/>
        </w:rPr>
        <w:t xml:space="preserve">Con base a los objetivos 2030, se realiza el banco de Proyectos para generar estrategias para el saneamiento del agua y el manejo sustentable de la misma. El plan maestro es un elemento de política territorial para poder desarrollar actividades de manera sustentable de la mano con el ordenamiento ecológico, los planes municipales de desarrollo urbano y los planes de acción climática, todo esto en conjunto de otros municipios que también forman parte importante de la cuenca como lo son </w:t>
      </w:r>
      <w:r w:rsidRPr="00CF6B9A">
        <w:rPr>
          <w:rFonts w:ascii="Arial" w:eastAsia="Arial Unicode MS" w:hAnsi="Arial" w:cs="Arial"/>
          <w:i/>
          <w:sz w:val="28"/>
          <w:szCs w:val="28"/>
          <w:lang w:val="es-ES"/>
        </w:rPr>
        <w:t>Atoyac, Sayula, Zapotiltic y Zapotitlán de Vadillo.</w:t>
      </w:r>
      <w:r w:rsidR="00CF6B9A" w:rsidRPr="00CF6B9A">
        <w:rPr>
          <w:rFonts w:ascii="Arial" w:hAnsi="Arial" w:cs="Arial"/>
          <w:i/>
          <w:sz w:val="28"/>
          <w:szCs w:val="28"/>
        </w:rPr>
        <w:t xml:space="preserve"> </w:t>
      </w:r>
      <w:r w:rsidRPr="00CF6B9A">
        <w:rPr>
          <w:rFonts w:ascii="Arial" w:eastAsia="Arial Unicode MS" w:hAnsi="Arial" w:cs="Arial"/>
          <w:i/>
          <w:sz w:val="28"/>
          <w:szCs w:val="28"/>
        </w:rPr>
        <w:t>El Plan Maestro de la Cuenca endorreica de Zapotlán el Grande, instrumento de que busca integrar las condiciones naturales y antrópicas actuales de la cuenca y la Laguna, y orientar el rumbo hacia su sostenibilidad de largo plazo.</w:t>
      </w:r>
      <w:r w:rsidR="00CF6B9A" w:rsidRPr="00CF6B9A">
        <w:rPr>
          <w:rFonts w:ascii="Arial" w:hAnsi="Arial" w:cs="Arial"/>
          <w:i/>
          <w:sz w:val="28"/>
          <w:szCs w:val="28"/>
        </w:rPr>
        <w:t xml:space="preserve"> </w:t>
      </w:r>
      <w:r w:rsidRPr="00CF6B9A">
        <w:rPr>
          <w:rFonts w:ascii="Arial" w:eastAsia="Arial Unicode MS" w:hAnsi="Arial" w:cs="Arial"/>
          <w:i/>
          <w:iCs/>
          <w:sz w:val="28"/>
          <w:szCs w:val="28"/>
        </w:rPr>
        <w:t>El Objetivo General</w:t>
      </w:r>
      <w:r w:rsidRPr="00CF6B9A">
        <w:rPr>
          <w:rFonts w:ascii="Arial" w:eastAsia="Arial Unicode MS" w:hAnsi="Arial" w:cs="Arial"/>
          <w:i/>
          <w:sz w:val="28"/>
          <w:szCs w:val="28"/>
        </w:rPr>
        <w:t xml:space="preserve"> del Plan Maestro es identificar acciones puntuales para el fortalecimiento de la sustentabilidad de las cadenas productivas, el fomento de la producción y el consumo sustentable, así como el mejoramiento y saneamiento </w:t>
      </w:r>
      <w:r w:rsidR="00CF6B9A" w:rsidRPr="00CF6B9A">
        <w:rPr>
          <w:rFonts w:ascii="Arial" w:eastAsia="Arial Unicode MS" w:hAnsi="Arial" w:cs="Arial"/>
          <w:i/>
          <w:sz w:val="28"/>
          <w:szCs w:val="28"/>
        </w:rPr>
        <w:t>socio ambiental</w:t>
      </w:r>
      <w:r w:rsidRPr="00CF6B9A">
        <w:rPr>
          <w:rFonts w:ascii="Arial" w:eastAsia="Arial Unicode MS" w:hAnsi="Arial" w:cs="Arial"/>
          <w:i/>
          <w:sz w:val="28"/>
          <w:szCs w:val="28"/>
        </w:rPr>
        <w:t xml:space="preserve"> de la Laguna de Zapotlán el Grande y su cuenca, en la convicción de que su sustentabilidad hídrica y patrimonial representa un eje fundamental para la viabilidad del desarrollo y crecimiento de la región.</w:t>
      </w:r>
      <w:r w:rsidR="00CF6B9A" w:rsidRPr="00CF6B9A">
        <w:rPr>
          <w:rFonts w:ascii="Arial" w:hAnsi="Arial" w:cs="Arial"/>
          <w:i/>
          <w:sz w:val="28"/>
          <w:szCs w:val="28"/>
        </w:rPr>
        <w:t xml:space="preserve"> </w:t>
      </w:r>
      <w:r w:rsidRPr="00CF6B9A">
        <w:rPr>
          <w:rFonts w:ascii="Arial" w:eastAsia="Arial Unicode MS" w:hAnsi="Arial" w:cs="Arial"/>
          <w:i/>
          <w:sz w:val="28"/>
          <w:szCs w:val="28"/>
        </w:rPr>
        <w:t xml:space="preserve">En tanto que </w:t>
      </w:r>
      <w:r w:rsidRPr="00CF6B9A">
        <w:rPr>
          <w:rFonts w:ascii="Arial" w:eastAsia="Arial Unicode MS" w:hAnsi="Arial" w:cs="Arial"/>
          <w:i/>
          <w:iCs/>
          <w:sz w:val="28"/>
          <w:szCs w:val="28"/>
        </w:rPr>
        <w:t>sus objetivos específicos</w:t>
      </w:r>
      <w:r w:rsidRPr="00CF6B9A">
        <w:rPr>
          <w:rFonts w:ascii="Arial" w:eastAsia="Arial Unicode MS" w:hAnsi="Arial" w:cs="Arial"/>
          <w:i/>
          <w:sz w:val="28"/>
          <w:szCs w:val="28"/>
        </w:rPr>
        <w:t xml:space="preserve"> apuntan y primordialmente a:</w:t>
      </w:r>
      <w:r w:rsidR="00CF6B9A" w:rsidRPr="00CF6B9A">
        <w:rPr>
          <w:rFonts w:ascii="Arial" w:hAnsi="Arial" w:cs="Arial"/>
          <w:i/>
          <w:sz w:val="28"/>
          <w:szCs w:val="28"/>
        </w:rPr>
        <w:t xml:space="preserve"> </w:t>
      </w:r>
      <w:r w:rsidRPr="00CF6B9A">
        <w:rPr>
          <w:rFonts w:ascii="Arial" w:eastAsia="Arial Unicode MS" w:hAnsi="Arial" w:cs="Arial"/>
          <w:i/>
          <w:sz w:val="28"/>
          <w:szCs w:val="28"/>
        </w:rPr>
        <w:t>1. Explorar las condiciones ambientales de la Laguna de Zapotlán y reconocer</w:t>
      </w:r>
      <w:r w:rsidR="00CF6B9A" w:rsidRPr="00CF6B9A">
        <w:rPr>
          <w:rFonts w:ascii="Arial" w:hAnsi="Arial" w:cs="Arial"/>
          <w:i/>
          <w:sz w:val="28"/>
          <w:szCs w:val="28"/>
        </w:rPr>
        <w:t xml:space="preserve"> </w:t>
      </w:r>
      <w:r w:rsidRPr="00CF6B9A">
        <w:rPr>
          <w:rFonts w:ascii="Arial" w:eastAsia="Arial Unicode MS" w:hAnsi="Arial" w:cs="Arial"/>
          <w:i/>
          <w:sz w:val="28"/>
          <w:szCs w:val="28"/>
        </w:rPr>
        <w:t xml:space="preserve">posibilidades para </w:t>
      </w:r>
      <w:r w:rsidRPr="00CF6B9A">
        <w:rPr>
          <w:rFonts w:ascii="Arial" w:eastAsia="Arial Unicode MS" w:hAnsi="Arial" w:cs="Arial"/>
          <w:i/>
          <w:sz w:val="28"/>
          <w:szCs w:val="28"/>
        </w:rPr>
        <w:lastRenderedPageBreak/>
        <w:t>mejorarlas.</w:t>
      </w:r>
      <w:r w:rsidR="00CF6B9A" w:rsidRPr="00CF6B9A">
        <w:rPr>
          <w:rFonts w:ascii="Arial" w:hAnsi="Arial" w:cs="Arial"/>
          <w:i/>
          <w:sz w:val="28"/>
          <w:szCs w:val="28"/>
        </w:rPr>
        <w:t xml:space="preserve"> </w:t>
      </w:r>
      <w:r w:rsidRPr="00CF6B9A">
        <w:rPr>
          <w:rFonts w:ascii="Arial" w:eastAsia="Arial Unicode MS" w:hAnsi="Arial" w:cs="Arial"/>
          <w:i/>
          <w:sz w:val="28"/>
          <w:szCs w:val="28"/>
        </w:rPr>
        <w:t>2. Establecer bases para la implementación de acciones, proyectos, programas y agendas sectoriales en proceso de implementación, y nuevas estrategias de acción.</w:t>
      </w:r>
      <w:r w:rsidR="00CF6B9A" w:rsidRPr="00CF6B9A">
        <w:rPr>
          <w:rFonts w:ascii="Arial" w:hAnsi="Arial" w:cs="Arial"/>
          <w:i/>
          <w:sz w:val="28"/>
          <w:szCs w:val="28"/>
        </w:rPr>
        <w:t xml:space="preserve"> </w:t>
      </w:r>
      <w:r w:rsidRPr="00CF6B9A">
        <w:rPr>
          <w:rFonts w:ascii="Arial" w:eastAsia="Arial Unicode MS" w:hAnsi="Arial" w:cs="Arial"/>
          <w:i/>
          <w:sz w:val="28"/>
          <w:szCs w:val="28"/>
        </w:rPr>
        <w:t>3. Ofrecer alternativas de acción, cooperación y gestión que favorezcan la sustentabilidad de la Laguna a mediano y largo plazos.</w:t>
      </w:r>
      <w:r w:rsidR="00CF6B9A" w:rsidRPr="00CF6B9A">
        <w:rPr>
          <w:rFonts w:ascii="Arial" w:hAnsi="Arial" w:cs="Arial"/>
          <w:i/>
          <w:sz w:val="28"/>
          <w:szCs w:val="28"/>
        </w:rPr>
        <w:t xml:space="preserve"> </w:t>
      </w:r>
      <w:r w:rsidRPr="00CF6B9A">
        <w:rPr>
          <w:rFonts w:ascii="Arial" w:eastAsia="Arial Unicode MS" w:hAnsi="Arial" w:cs="Arial"/>
          <w:i/>
          <w:sz w:val="28"/>
          <w:szCs w:val="28"/>
        </w:rPr>
        <w:t>4. Favorecer el establecimiento de puentes de comunicación entre los diversos actores del territorio que permitan potenciar acciones puntuales para el saneamiento y manejo sustentable de la Laguna de Zapotlán el Grande y su Cuenca.</w:t>
      </w:r>
      <w:r w:rsidR="00CF6B9A" w:rsidRPr="00CF6B9A">
        <w:rPr>
          <w:rFonts w:ascii="Arial" w:hAnsi="Arial" w:cs="Arial"/>
          <w:i/>
          <w:sz w:val="28"/>
          <w:szCs w:val="28"/>
        </w:rPr>
        <w:t xml:space="preserve"> </w:t>
      </w:r>
      <w:r w:rsidRPr="00CF6B9A">
        <w:rPr>
          <w:rFonts w:ascii="Arial" w:eastAsia="Arial Unicode MS" w:hAnsi="Arial" w:cs="Arial"/>
          <w:i/>
          <w:sz w:val="28"/>
          <w:szCs w:val="28"/>
        </w:rPr>
        <w:t>Para el mejor entendimiento del plan se hace una serie de explicaciones sobre la estructura de la cuenca desde, la conformación hídrica donde explica de una forma técnica como es la superficie en agua, la importancia como patrimonio cultural de la humanidad, su importancia para el desarrollo de diversas actividades sociales, artísticas, turísticas, económicas y como hogar para las especies que ahí radican así como las nuevas especies que pueden llegar, del mismo modo se resalta su importancia en el ciclo del agua, que conlleva recarga de acuíferos, purificación del agua y estabilizar las condiciones climáticas. Aunado a lo anterior se habla de la relación que</w:t>
      </w:r>
      <w:r w:rsidR="00CF6B9A">
        <w:rPr>
          <w:rFonts w:ascii="Arial" w:eastAsia="Arial Unicode MS" w:hAnsi="Arial" w:cs="Arial"/>
          <w:i/>
          <w:sz w:val="28"/>
          <w:szCs w:val="28"/>
        </w:rPr>
        <w:t xml:space="preserve"> tiene la cuenca con otros ríos</w:t>
      </w:r>
      <w:r w:rsidR="00CF6B9A">
        <w:rPr>
          <w:rFonts w:ascii="Arial" w:hAnsi="Arial" w:cs="Arial"/>
          <w:i/>
          <w:sz w:val="28"/>
          <w:szCs w:val="28"/>
        </w:rPr>
        <w:t xml:space="preserve"> </w:t>
      </w:r>
      <w:r w:rsidRPr="00CF6B9A">
        <w:rPr>
          <w:rFonts w:ascii="Arial" w:eastAsia="Arial Unicode MS" w:hAnsi="Arial" w:cs="Arial"/>
          <w:i/>
          <w:sz w:val="28"/>
          <w:szCs w:val="28"/>
        </w:rPr>
        <w:t xml:space="preserve">y arroyos, de importancia para la dinámica hídrica de la cuenca, entre los que se encuentran: La Joya y el Leoncito, que alimentan el acueducto de La Catarina. Además, se pueden señalar Los Guayabos, Chuluapan, El Chapulín, Salto de Cristo, Arroyo Hondo, Las Carboneras, Mendoza y otros de menor importancia. (SAPAZA, 2019). Se redacta sobre otros puntos importantes sobre la cuenca de Zapotlán el Grande, dentro de los que se encuentran gemología donde se explica la evolución de la geomorfología fluvial de la cuenca de Zapotlán el Grande, los diferentes usos de suelo y coberturas </w:t>
      </w:r>
      <w:r w:rsidRPr="00CF6B9A">
        <w:rPr>
          <w:rFonts w:ascii="Arial" w:eastAsia="Arial Unicode MS" w:hAnsi="Arial" w:cs="Arial"/>
          <w:i/>
          <w:sz w:val="28"/>
          <w:szCs w:val="28"/>
        </w:rPr>
        <w:lastRenderedPageBreak/>
        <w:t>y el diferente tipo de relieve que hay en la zona como lo es bosque de pino, de pino de encino, bosque mesófilo de montaña, selva baja caducifolia y como la zona baja se utiliza para la agricultura de riego anual y semipermanente. En el área central baja se conforma por la laguna de Zapotlán, asentamientos humanos y la agricultura anteriormente mencionada.</w:t>
      </w:r>
      <w:r w:rsidR="00CF6B9A" w:rsidRPr="00CF6B9A">
        <w:rPr>
          <w:rFonts w:ascii="Arial" w:hAnsi="Arial" w:cs="Arial"/>
          <w:i/>
          <w:sz w:val="28"/>
          <w:szCs w:val="28"/>
        </w:rPr>
        <w:t xml:space="preserve"> </w:t>
      </w:r>
      <w:r w:rsidRPr="00CF6B9A">
        <w:rPr>
          <w:rFonts w:ascii="Arial" w:eastAsia="Arial Unicode MS" w:hAnsi="Arial" w:cs="Arial"/>
          <w:i/>
          <w:sz w:val="28"/>
          <w:szCs w:val="28"/>
        </w:rPr>
        <w:t>Se explica el sistema hidrogeológico único y sistemático sensible, de la relevancia que tiene la hidrología superficial, el hidrotermalismo, el paquete sedimentario del relleno y sistema de flujo del agua subterránea, la hidrología regional y local, la actividad sísmica y volcánica en la cuenca de Zapotlán el Grande, y como recae la importancia que tiene en el control de flujo de agua subterránea, el control del agua subterránea, siendo la fuente de abastecimiento de la demanda en la cuenca y reserva estratégica para el derecho al agua y la adaptación al cambio climático. Las unidades litológicas también es uno de los puntos que se redactan para el mejor entendimiento del plan maestro, explicando que la región a estudiar tiene diferentes tipos de rocas, las principales unidades que alojan agua subterránea en cantidad relevante, o acuíferos, se alojan en rocas volcánicas y sedimentarias fracturadas y falladas, en depósitos de sedimentos aluviales, lacustres y volcanoclásticos del Terciario y Cuaternario, los cuales constituyen el relleno de valles fluviales y de las depresiones tectónicas.</w:t>
      </w:r>
      <w:r w:rsidR="00CF6B9A" w:rsidRPr="00CF6B9A">
        <w:rPr>
          <w:rFonts w:ascii="Arial" w:hAnsi="Arial" w:cs="Arial"/>
          <w:i/>
          <w:sz w:val="28"/>
          <w:szCs w:val="28"/>
        </w:rPr>
        <w:t xml:space="preserve"> </w:t>
      </w:r>
      <w:r w:rsidRPr="00CF6B9A">
        <w:rPr>
          <w:rFonts w:ascii="Arial" w:eastAsia="Arial Unicode MS" w:hAnsi="Arial" w:cs="Arial"/>
          <w:i/>
          <w:sz w:val="28"/>
          <w:szCs w:val="28"/>
        </w:rPr>
        <w:t>En cuanto a la hidrología subterránea se hace mención de que es la principal fuente de agua potable tanto a nivel mundial y en el territorio de la cuenca de Zapotlán, como el agua subterránea forma parte del ciclo del agua, también conocido como ciclo hidrológico y la relevancia de</w:t>
      </w:r>
      <w:r w:rsidRPr="00CF6B9A">
        <w:rPr>
          <w:rFonts w:ascii="Arial" w:eastAsia="Arial Unicode MS" w:hAnsi="Arial" w:cs="Arial"/>
          <w:i/>
          <w:sz w:val="28"/>
          <w:szCs w:val="28"/>
          <w:lang w:val="es-ES"/>
        </w:rPr>
        <w:t xml:space="preserve"> la dinámica sistémica del agua subterránea en el ambiente y la relación hídrica que tiene con otras cuencas. La importancia </w:t>
      </w:r>
      <w:r w:rsidRPr="00CF6B9A">
        <w:rPr>
          <w:rFonts w:ascii="Arial" w:eastAsia="Arial Unicode MS" w:hAnsi="Arial" w:cs="Arial"/>
          <w:i/>
          <w:sz w:val="28"/>
          <w:szCs w:val="28"/>
          <w:lang w:val="es-ES"/>
        </w:rPr>
        <w:lastRenderedPageBreak/>
        <w:t>para la política pública y la planificación territorial de valorar al agua subterránea como un sistema fluido-d</w:t>
      </w:r>
      <w:r w:rsidR="00CF6B9A" w:rsidRPr="00CF6B9A">
        <w:rPr>
          <w:rFonts w:ascii="Arial" w:eastAsia="Arial Unicode MS" w:hAnsi="Arial" w:cs="Arial"/>
          <w:i/>
          <w:sz w:val="28"/>
          <w:szCs w:val="28"/>
          <w:lang w:val="es-ES"/>
        </w:rPr>
        <w:t xml:space="preserve">inámico, en vez de uno estático. </w:t>
      </w:r>
      <w:r w:rsidRPr="00CF6B9A">
        <w:rPr>
          <w:rFonts w:ascii="Arial" w:eastAsia="Arial Unicode MS" w:hAnsi="Arial" w:cs="Arial"/>
          <w:i/>
          <w:sz w:val="28"/>
          <w:szCs w:val="28"/>
          <w:lang w:val="es-ES"/>
        </w:rPr>
        <w:t>Entender el agua subterránea a partir de sus características y sistemas de flujo es entender la dinámica de los acuíferos superpuestos, multiescalar y con sus servicios ecosistémicos regionales que soportan al bienestar humano. Según Carmona Lara et al (2017) este conocimiento impacta en políticas públicas porque:</w:t>
      </w:r>
      <w:r w:rsidR="00CF6B9A" w:rsidRPr="00CF6B9A">
        <w:rPr>
          <w:rFonts w:ascii="Arial" w:hAnsi="Arial" w:cs="Arial"/>
          <w:i/>
          <w:sz w:val="28"/>
          <w:szCs w:val="28"/>
        </w:rPr>
        <w:t xml:space="preserve"> </w:t>
      </w:r>
      <w:r w:rsidR="00363F29">
        <w:rPr>
          <w:rFonts w:ascii="Arial" w:eastAsia="Arial Unicode MS" w:hAnsi="Arial" w:cs="Arial"/>
          <w:i/>
          <w:sz w:val="28"/>
          <w:szCs w:val="28"/>
          <w:lang w:val="es-ES"/>
        </w:rPr>
        <w:t>•</w:t>
      </w:r>
      <w:r w:rsidRPr="00CF6B9A">
        <w:rPr>
          <w:rFonts w:ascii="Arial" w:eastAsia="Arial Unicode MS" w:hAnsi="Arial" w:cs="Arial"/>
          <w:i/>
          <w:sz w:val="28"/>
          <w:szCs w:val="28"/>
          <w:lang w:val="es-ES"/>
        </w:rPr>
        <w:t>“Permite tener sentido sistémico del agua subterránea y su implicación con el agua superficial y el sostenimiento de los ecosistemas;</w:t>
      </w:r>
      <w:r w:rsidR="00CF6B9A" w:rsidRPr="00CF6B9A">
        <w:rPr>
          <w:rFonts w:ascii="Arial" w:hAnsi="Arial" w:cs="Arial"/>
          <w:i/>
          <w:sz w:val="28"/>
          <w:szCs w:val="28"/>
        </w:rPr>
        <w:t xml:space="preserve"> </w:t>
      </w:r>
      <w:r w:rsidR="00363F29">
        <w:rPr>
          <w:rFonts w:ascii="Arial" w:eastAsia="Arial Unicode MS" w:hAnsi="Arial" w:cs="Arial"/>
          <w:i/>
          <w:sz w:val="28"/>
          <w:szCs w:val="28"/>
          <w:lang w:val="es-ES"/>
        </w:rPr>
        <w:t>•</w:t>
      </w:r>
      <w:r w:rsidRPr="00CF6B9A">
        <w:rPr>
          <w:rFonts w:ascii="Arial" w:eastAsia="Arial Unicode MS" w:hAnsi="Arial" w:cs="Arial"/>
          <w:i/>
          <w:sz w:val="28"/>
          <w:szCs w:val="28"/>
          <w:lang w:val="es-ES"/>
        </w:rPr>
        <w:t>Sirve para prevenir y controlar inundaciones;</w:t>
      </w:r>
      <w:r w:rsidR="00CF6B9A" w:rsidRPr="00CF6B9A">
        <w:rPr>
          <w:rFonts w:ascii="Arial" w:hAnsi="Arial" w:cs="Arial"/>
          <w:i/>
          <w:sz w:val="28"/>
          <w:szCs w:val="28"/>
        </w:rPr>
        <w:t xml:space="preserve"> </w:t>
      </w:r>
      <w:r w:rsidR="00363F29">
        <w:rPr>
          <w:rFonts w:ascii="Arial" w:eastAsia="Arial Unicode MS" w:hAnsi="Arial" w:cs="Arial"/>
          <w:i/>
          <w:sz w:val="28"/>
          <w:szCs w:val="28"/>
          <w:lang w:val="es-ES"/>
        </w:rPr>
        <w:t>•</w:t>
      </w:r>
      <w:r w:rsidRPr="00CF6B9A">
        <w:rPr>
          <w:rFonts w:ascii="Arial" w:eastAsia="Arial Unicode MS" w:hAnsi="Arial" w:cs="Arial"/>
          <w:i/>
          <w:sz w:val="28"/>
          <w:szCs w:val="28"/>
          <w:lang w:val="es-ES"/>
        </w:rPr>
        <w:t>Ayuda a controlar la inducción y bombeo de agua de calidad no deseable;</w:t>
      </w:r>
      <w:r w:rsidR="00CF6B9A" w:rsidRPr="00CF6B9A">
        <w:rPr>
          <w:rFonts w:ascii="Arial" w:hAnsi="Arial" w:cs="Arial"/>
          <w:i/>
          <w:sz w:val="28"/>
          <w:szCs w:val="28"/>
        </w:rPr>
        <w:t xml:space="preserve"> </w:t>
      </w:r>
      <w:r w:rsidR="00363F29">
        <w:rPr>
          <w:rFonts w:ascii="Arial" w:eastAsia="Arial Unicode MS" w:hAnsi="Arial" w:cs="Arial"/>
          <w:i/>
          <w:sz w:val="28"/>
          <w:szCs w:val="28"/>
          <w:lang w:val="es-ES"/>
        </w:rPr>
        <w:t>•</w:t>
      </w:r>
      <w:r w:rsidRPr="00CF6B9A">
        <w:rPr>
          <w:rFonts w:ascii="Arial" w:eastAsia="Arial Unicode MS" w:hAnsi="Arial" w:cs="Arial"/>
          <w:i/>
          <w:sz w:val="28"/>
          <w:szCs w:val="28"/>
          <w:lang w:val="es-ES"/>
        </w:rPr>
        <w:t>Permite evitar alteraciones por importación inducida de otros acuíferos (trasvases);</w:t>
      </w:r>
      <w:r w:rsidR="00CF6B9A">
        <w:rPr>
          <w:rFonts w:ascii="Arial" w:hAnsi="Arial" w:cs="Arial"/>
          <w:i/>
          <w:sz w:val="28"/>
          <w:szCs w:val="28"/>
        </w:rPr>
        <w:t xml:space="preserve"> </w:t>
      </w:r>
      <w:r w:rsidRPr="000F765F">
        <w:rPr>
          <w:rFonts w:ascii="Arial" w:eastAsia="Arial Unicode MS" w:hAnsi="Arial" w:cs="Arial"/>
          <w:i/>
          <w:sz w:val="28"/>
          <w:szCs w:val="28"/>
          <w:lang w:val="es-ES"/>
        </w:rPr>
        <w:t>• Es posible monitorear la contaminación del agua subterránea, prevenirla y atender los casos para resarcir la calidad del agua;</w:t>
      </w:r>
      <w:r w:rsidR="00CF6B9A" w:rsidRPr="000F765F">
        <w:rPr>
          <w:rFonts w:ascii="Arial" w:hAnsi="Arial" w:cs="Arial"/>
          <w:i/>
          <w:sz w:val="28"/>
          <w:szCs w:val="28"/>
        </w:rPr>
        <w:t xml:space="preserve"> </w:t>
      </w:r>
      <w:r w:rsidR="00363F29">
        <w:rPr>
          <w:rFonts w:ascii="Arial" w:eastAsia="Arial Unicode MS" w:hAnsi="Arial" w:cs="Arial"/>
          <w:i/>
          <w:sz w:val="28"/>
          <w:szCs w:val="28"/>
          <w:lang w:val="es-ES"/>
        </w:rPr>
        <w:t>•</w:t>
      </w:r>
      <w:r w:rsidRPr="000F765F">
        <w:rPr>
          <w:rFonts w:ascii="Arial" w:eastAsia="Arial Unicode MS" w:hAnsi="Arial" w:cs="Arial"/>
          <w:i/>
          <w:sz w:val="28"/>
          <w:szCs w:val="28"/>
          <w:lang w:val="es-ES"/>
        </w:rPr>
        <w:t>Prevenir y controlar hundimientos de suelo;</w:t>
      </w:r>
      <w:r w:rsidR="00CF6B9A" w:rsidRPr="000F765F">
        <w:rPr>
          <w:rFonts w:ascii="Arial" w:hAnsi="Arial" w:cs="Arial"/>
          <w:i/>
          <w:sz w:val="28"/>
          <w:szCs w:val="28"/>
        </w:rPr>
        <w:t xml:space="preserve"> </w:t>
      </w:r>
      <w:r w:rsidRPr="000F765F">
        <w:rPr>
          <w:rFonts w:ascii="Arial" w:eastAsia="Arial Unicode MS" w:hAnsi="Arial" w:cs="Arial"/>
          <w:i/>
          <w:sz w:val="28"/>
          <w:szCs w:val="28"/>
          <w:lang w:val="es-ES"/>
        </w:rPr>
        <w:t>• Ayuda a la definición sistémica de componentes verticales de flujo al pozo de extracción, como por ejemplo en caso del fracking;</w:t>
      </w:r>
      <w:r w:rsidR="00CF6B9A" w:rsidRPr="000F765F">
        <w:rPr>
          <w:rFonts w:ascii="Arial" w:hAnsi="Arial" w:cs="Arial"/>
          <w:i/>
          <w:sz w:val="28"/>
          <w:szCs w:val="28"/>
        </w:rPr>
        <w:t xml:space="preserve"> </w:t>
      </w:r>
      <w:r w:rsidR="00363F29">
        <w:rPr>
          <w:rFonts w:ascii="Arial" w:eastAsia="Arial Unicode MS" w:hAnsi="Arial" w:cs="Arial"/>
          <w:i/>
          <w:sz w:val="28"/>
          <w:szCs w:val="28"/>
          <w:lang w:val="es-ES"/>
        </w:rPr>
        <w:t>•</w:t>
      </w:r>
      <w:r w:rsidRPr="000F765F">
        <w:rPr>
          <w:rFonts w:ascii="Arial" w:eastAsia="Arial Unicode MS" w:hAnsi="Arial" w:cs="Arial"/>
          <w:i/>
          <w:sz w:val="28"/>
          <w:szCs w:val="28"/>
          <w:lang w:val="es-ES"/>
        </w:rPr>
        <w:t>Monitoreo y control de alteraciones profundas del sistema hidrogeológico y la vulnerabilidad de los acuíferos a los impactos naturales o de la actividad humana; y</w:t>
      </w:r>
      <w:r w:rsidR="000F765F" w:rsidRPr="000F765F">
        <w:rPr>
          <w:rFonts w:ascii="Arial" w:hAnsi="Arial" w:cs="Arial"/>
          <w:i/>
          <w:sz w:val="28"/>
          <w:szCs w:val="28"/>
        </w:rPr>
        <w:t xml:space="preserve"> </w:t>
      </w:r>
      <w:r w:rsidR="00363F29">
        <w:rPr>
          <w:rFonts w:ascii="Arial" w:eastAsia="Arial Unicode MS" w:hAnsi="Arial" w:cs="Arial"/>
          <w:i/>
          <w:sz w:val="28"/>
          <w:szCs w:val="28"/>
          <w:lang w:val="es-ES"/>
        </w:rPr>
        <w:t>•</w:t>
      </w:r>
      <w:r w:rsidRPr="000F765F">
        <w:rPr>
          <w:rFonts w:ascii="Arial" w:eastAsia="Arial Unicode MS" w:hAnsi="Arial" w:cs="Arial"/>
          <w:i/>
          <w:sz w:val="28"/>
          <w:szCs w:val="28"/>
          <w:lang w:val="es-ES"/>
        </w:rPr>
        <w:t>Evitar problemas de salud pública, evitar el consumo de agua con elementos químicos que provoquen enfermedades o envenenamientos.</w:t>
      </w:r>
      <w:r w:rsidR="000F765F" w:rsidRPr="000F765F">
        <w:rPr>
          <w:rFonts w:ascii="Arial" w:hAnsi="Arial" w:cs="Arial"/>
          <w:i/>
          <w:sz w:val="28"/>
          <w:szCs w:val="28"/>
        </w:rPr>
        <w:t xml:space="preserve"> </w:t>
      </w:r>
      <w:r w:rsidRPr="000F765F">
        <w:rPr>
          <w:rFonts w:ascii="Arial" w:eastAsia="Arial Unicode MS" w:hAnsi="Arial" w:cs="Arial"/>
          <w:i/>
          <w:sz w:val="28"/>
          <w:szCs w:val="28"/>
          <w:lang w:val="es-ES"/>
        </w:rPr>
        <w:t xml:space="preserve">Se hace mención de como en Sur de Jalisco se encontraba en condiciones amigables para el desarrollo de cultivo de alta rentabilidad y con posibilidades de explotación, debido a la riqueza en clima, tierra, agua y mano de obra barata, trayendo con ello que los pequeños productores cayeran en crisis por la falta de rentabilidad de sus productos, dejando fuera de la producción los cultivos de maíz, caña, azúcar y forrajes, del mismo modo disminuyendo los </w:t>
      </w:r>
      <w:r w:rsidRPr="000F765F">
        <w:rPr>
          <w:rFonts w:ascii="Arial" w:eastAsia="Arial Unicode MS" w:hAnsi="Arial" w:cs="Arial"/>
          <w:i/>
          <w:sz w:val="28"/>
          <w:szCs w:val="28"/>
          <w:lang w:val="es-ES"/>
        </w:rPr>
        <w:lastRenderedPageBreak/>
        <w:t>bosques, siendo remplazados por berries y aguacate, con ello han llegado consecuencias como lo es el deterioro del territorio multicausal y sinérgico, deforestación, el inadecuado manejo de residuos, los incendios provocados para lograr cambios de uso de suelo, o el inadecuado uso de agroquímicos lideran las problemáticas ambientales, seguidos por la pérdida de biodiversidad.</w:t>
      </w:r>
      <w:r w:rsidR="000F765F" w:rsidRPr="000F765F">
        <w:rPr>
          <w:rFonts w:ascii="Arial" w:hAnsi="Arial" w:cs="Arial"/>
          <w:i/>
          <w:sz w:val="28"/>
          <w:szCs w:val="28"/>
        </w:rPr>
        <w:t xml:space="preserve"> </w:t>
      </w:r>
      <w:r w:rsidRPr="000F765F">
        <w:rPr>
          <w:rFonts w:ascii="Arial" w:eastAsia="Arial Unicode MS" w:hAnsi="Arial" w:cs="Arial"/>
          <w:i/>
          <w:sz w:val="28"/>
          <w:szCs w:val="28"/>
          <w:lang w:val="es-ES"/>
        </w:rPr>
        <w:t>Como se mencionó anteriormente en Zapotlán el Grande se establecieron plantíos de aguacates e invernaderos de Berries, lo que ha traído como consecuencia algunas problemáticas con el agua, como lo es la sobre explotación de aguas subterráneas, así como la contaminación a raíz del uso de fertilizantes, plaguicidas y abonos, del mismo modo trae consecuencias socioambientales, emisiones por deforestación y degradación de suelos, la antelación hídrica y problemas para la salud en humanos y animales. De acuerdo con la información anterior, los apicultores se han visto afectados, debido a que el uso de plaguicidas, la mortandad de abejas y el bajo rendimiento de las colmenas han sido las consecuencias. Las deforestaciones han traído como consecuencia mayor azolvamiento de la laguna debido al arrastre de los agroquímicos, lo que también ha traído como consecuencia la proliferación de maleza acuática y así mismo la reducción de ecología en la lag</w:t>
      </w:r>
      <w:r w:rsidR="000F765F" w:rsidRPr="000F765F">
        <w:rPr>
          <w:rFonts w:ascii="Arial" w:eastAsia="Arial Unicode MS" w:hAnsi="Arial" w:cs="Arial"/>
          <w:i/>
          <w:sz w:val="28"/>
          <w:szCs w:val="28"/>
          <w:lang w:val="es-ES"/>
        </w:rPr>
        <w:t xml:space="preserve">una de Zapotlán el Grande. </w:t>
      </w:r>
      <w:r w:rsidRPr="000F765F">
        <w:rPr>
          <w:rFonts w:ascii="Arial" w:eastAsia="Arial Unicode MS" w:hAnsi="Arial" w:cs="Arial"/>
          <w:i/>
          <w:sz w:val="28"/>
          <w:szCs w:val="28"/>
          <w:lang w:val="es-ES"/>
        </w:rPr>
        <w:t xml:space="preserve">La deforestación desmedida se llevó a practica desde el siglo XX, intentando buscar el mayor empleo en la fábrica conocida anteriormente como CIDASA y ahora como biopapel. La industria de los aserraderos en la región, incendios forestales, sequías, deslizamientos, invasiones de especies, brotes de insectos, enfermedades, tormentas, huracanes, como se ha mencionado la instalación de invernaderos y berries, así como el cambio climático son factores que han contribuido a la </w:t>
      </w:r>
      <w:r w:rsidRPr="000F765F">
        <w:rPr>
          <w:rFonts w:ascii="Arial" w:eastAsia="Arial Unicode MS" w:hAnsi="Arial" w:cs="Arial"/>
          <w:i/>
          <w:sz w:val="28"/>
          <w:szCs w:val="28"/>
          <w:lang w:val="es-ES"/>
        </w:rPr>
        <w:lastRenderedPageBreak/>
        <w:t>deforestación. El en plan maestro se habla de las diferentes unidades, programas y ordenamientos que pueden ser utilizados para desarrollar un instrumento de planeación territorial, se hace una serie de recopilación de datos estadísticos e informativos respecto a los cambios de suelos y el aprovechamiento del mismo. Entre la causa de las problemáticas de la Laguna de Zapotlán se encuentran algunas como las que ya se han venido mencionando, como lo son el agua contaminada por la actividad agrícola, pecuaria, y de usos urbanos, la administración de residuos sólidos, el uso de químicos por parte de sector agropecuaria y su cercanía con el humedal, el agua pluvial que llega con altos grados de contaminación química, y sedimentos, el crecimiento de zonas habitacionales y su cercana con el humedal, e infraestructura obsoleta, las instancias responsables del saneamiento del agua se encuentran limit</w:t>
      </w:r>
      <w:r w:rsidR="000F765F" w:rsidRPr="000F765F">
        <w:rPr>
          <w:rFonts w:ascii="Arial" w:eastAsia="Arial Unicode MS" w:hAnsi="Arial" w:cs="Arial"/>
          <w:i/>
          <w:sz w:val="28"/>
          <w:szCs w:val="28"/>
          <w:lang w:val="es-ES"/>
        </w:rPr>
        <w:t xml:space="preserve">adas en personal y en recursos. </w:t>
      </w:r>
      <w:r w:rsidRPr="000F765F">
        <w:rPr>
          <w:rFonts w:ascii="Arial" w:eastAsia="Arial Unicode MS" w:hAnsi="Arial" w:cs="Arial"/>
          <w:i/>
          <w:sz w:val="28"/>
          <w:szCs w:val="28"/>
          <w:lang w:val="es-ES"/>
        </w:rPr>
        <w:t>Aunado a lo anterior también se agrega la relación que se tiene con los sistemas de flujos subterráneos, la sobre explotación y extracción de agua, la laguna como bien público está limitada a uso recreacional, sin que se considere sus beneficios para la sociedad como parte del ecosistema, el crecimiento económico y territorial, del mismo modo es considerada como medio de investigación y no con los objetivos de un proceso de trasformación de territorio. Así mismo en el plan maestro se dan una serie de soluciones a los problemas de las que se han hecho mención proponiéndose objetivos, medios y alternativas.</w:t>
      </w:r>
      <w:r w:rsidR="000F765F" w:rsidRPr="000F765F">
        <w:rPr>
          <w:rFonts w:ascii="Arial" w:hAnsi="Arial" w:cs="Arial"/>
          <w:i/>
          <w:sz w:val="28"/>
          <w:szCs w:val="28"/>
          <w:lang w:val="es-ES"/>
        </w:rPr>
        <w:t xml:space="preserve"> </w:t>
      </w:r>
      <w:r w:rsidRPr="000F765F">
        <w:rPr>
          <w:rFonts w:ascii="Arial" w:hAnsi="Arial" w:cs="Arial"/>
          <w:i/>
          <w:sz w:val="28"/>
          <w:szCs w:val="28"/>
          <w:lang w:val="es-ES" w:eastAsia="es-ES"/>
        </w:rPr>
        <w:t>En mérito de lo anteriormente fundado y motivado, propongo a ustedes los siguientes puntos de</w:t>
      </w:r>
      <w:r w:rsidR="000F765F" w:rsidRPr="000F765F">
        <w:rPr>
          <w:rFonts w:ascii="Arial" w:hAnsi="Arial" w:cs="Arial"/>
          <w:i/>
          <w:sz w:val="28"/>
          <w:szCs w:val="28"/>
        </w:rPr>
        <w:t xml:space="preserve"> </w:t>
      </w:r>
      <w:r w:rsidR="000F765F" w:rsidRPr="000F765F">
        <w:rPr>
          <w:rFonts w:ascii="Arial" w:hAnsi="Arial" w:cs="Arial"/>
          <w:b/>
          <w:i/>
          <w:sz w:val="28"/>
          <w:szCs w:val="28"/>
        </w:rPr>
        <w:t>ACUERDO</w:t>
      </w:r>
      <w:r w:rsidRPr="000F765F">
        <w:rPr>
          <w:rFonts w:ascii="Arial" w:hAnsi="Arial" w:cs="Arial"/>
          <w:b/>
          <w:i/>
          <w:sz w:val="28"/>
          <w:szCs w:val="28"/>
        </w:rPr>
        <w:t xml:space="preserve">: </w:t>
      </w:r>
      <w:r w:rsidRPr="000F765F">
        <w:rPr>
          <w:rFonts w:ascii="Arial" w:hAnsi="Arial" w:cs="Arial"/>
          <w:b/>
          <w:bCs/>
          <w:i/>
          <w:sz w:val="28"/>
          <w:szCs w:val="28"/>
        </w:rPr>
        <w:t xml:space="preserve">ÚNICO: </w:t>
      </w:r>
      <w:r w:rsidRPr="000F765F">
        <w:rPr>
          <w:rFonts w:ascii="Arial" w:hAnsi="Arial" w:cs="Arial"/>
          <w:bCs/>
          <w:i/>
          <w:sz w:val="28"/>
          <w:szCs w:val="28"/>
        </w:rPr>
        <w:t xml:space="preserve">Se turna la presente iniciativa de acuerdo económico a la Comisión Edilicia Permanente de Limpia, Áreas Verdes, Medio Ambiente y </w:t>
      </w:r>
      <w:r w:rsidRPr="000F765F">
        <w:rPr>
          <w:rFonts w:ascii="Arial" w:hAnsi="Arial" w:cs="Arial"/>
          <w:bCs/>
          <w:i/>
          <w:sz w:val="28"/>
          <w:szCs w:val="28"/>
        </w:rPr>
        <w:lastRenderedPageBreak/>
        <w:t>Ecología como convocante, y como coadyuvante a la Comisión Edilicia Permanente de Reglamentos y Gobernación, para su revisión y posteriormen</w:t>
      </w:r>
      <w:r w:rsidR="000F765F" w:rsidRPr="000F765F">
        <w:rPr>
          <w:rFonts w:ascii="Arial" w:hAnsi="Arial" w:cs="Arial"/>
          <w:bCs/>
          <w:i/>
          <w:sz w:val="28"/>
          <w:szCs w:val="28"/>
        </w:rPr>
        <w:t xml:space="preserve">te dictaminación y aprobación. </w:t>
      </w:r>
      <w:r w:rsidR="000F765F" w:rsidRPr="000F765F">
        <w:rPr>
          <w:rFonts w:ascii="Arial" w:eastAsia="Calibri" w:hAnsi="Arial" w:cs="Arial"/>
          <w:i/>
          <w:sz w:val="28"/>
          <w:szCs w:val="28"/>
          <w:lang w:val="pt-BR"/>
        </w:rPr>
        <w:t>ATENTAMENT</w:t>
      </w:r>
      <w:r w:rsidRPr="000F765F">
        <w:rPr>
          <w:rFonts w:ascii="Arial" w:eastAsia="Calibri" w:hAnsi="Arial" w:cs="Arial"/>
          <w:i/>
          <w:sz w:val="28"/>
          <w:szCs w:val="28"/>
          <w:lang w:val="pt-BR"/>
        </w:rPr>
        <w:t>E</w:t>
      </w:r>
      <w:r w:rsidR="000F765F" w:rsidRPr="000F765F">
        <w:rPr>
          <w:rFonts w:ascii="Arial" w:hAnsi="Arial" w:cs="Arial"/>
          <w:i/>
          <w:sz w:val="28"/>
          <w:szCs w:val="28"/>
        </w:rPr>
        <w:t xml:space="preserve"> </w:t>
      </w:r>
      <w:r w:rsidRPr="000F765F">
        <w:rPr>
          <w:rFonts w:ascii="Arial" w:eastAsia="Calibri" w:hAnsi="Arial" w:cs="Arial"/>
          <w:b/>
          <w:i/>
          <w:sz w:val="28"/>
          <w:szCs w:val="28"/>
          <w:lang w:val="pt-BR"/>
        </w:rPr>
        <w:t>“2023, AÑO DEL BICENTENARIO DEL NACIMIENTO DE ESTADO LIBRE Y SOBERANO DE JALISCO”</w:t>
      </w:r>
      <w:r w:rsidR="000F765F" w:rsidRPr="000F765F">
        <w:rPr>
          <w:rFonts w:ascii="Arial" w:eastAsia="Calibri" w:hAnsi="Arial" w:cs="Arial"/>
          <w:b/>
          <w:i/>
          <w:sz w:val="28"/>
          <w:szCs w:val="28"/>
          <w:lang w:val="pt-BR"/>
        </w:rPr>
        <w:t xml:space="preserve"> </w:t>
      </w:r>
      <w:r w:rsidRPr="000F765F">
        <w:rPr>
          <w:rFonts w:ascii="Arial" w:hAnsi="Arial" w:cs="Arial"/>
          <w:b/>
          <w:bCs/>
          <w:i/>
          <w:sz w:val="28"/>
          <w:szCs w:val="28"/>
        </w:rPr>
        <w:t>“2023, AÑO DEL 140 ANIVERSARIO DEL NATALICIO DE JOSÉ CLEMENTE OROZCO”</w:t>
      </w:r>
      <w:r w:rsidR="000F765F" w:rsidRPr="000F765F">
        <w:rPr>
          <w:rFonts w:ascii="Arial" w:hAnsi="Arial" w:cs="Arial"/>
          <w:b/>
          <w:bCs/>
          <w:i/>
          <w:sz w:val="28"/>
          <w:szCs w:val="28"/>
        </w:rPr>
        <w:t xml:space="preserve"> </w:t>
      </w:r>
      <w:r w:rsidRPr="000F765F">
        <w:rPr>
          <w:rFonts w:ascii="Arial" w:eastAsia="Calibri" w:hAnsi="Arial" w:cs="Arial"/>
          <w:i/>
          <w:sz w:val="28"/>
          <w:szCs w:val="28"/>
        </w:rPr>
        <w:t>Ciudad Guzmán, Mpio. de Zapotlán el Grande, Jalisco, 12 de julio de 2023.</w:t>
      </w:r>
      <w:r w:rsidR="000F765F" w:rsidRPr="000F765F">
        <w:rPr>
          <w:rFonts w:ascii="Arial" w:eastAsia="Calibri" w:hAnsi="Arial" w:cs="Arial"/>
          <w:i/>
          <w:sz w:val="28"/>
          <w:szCs w:val="28"/>
        </w:rPr>
        <w:t xml:space="preserve"> </w:t>
      </w:r>
      <w:r w:rsidRPr="000F765F">
        <w:rPr>
          <w:rFonts w:ascii="Arial" w:hAnsi="Arial" w:cs="Arial"/>
          <w:b/>
          <w:bCs/>
          <w:i/>
          <w:sz w:val="28"/>
          <w:szCs w:val="28"/>
        </w:rPr>
        <w:t>C. SARA MORENO RAMÍREZ</w:t>
      </w:r>
      <w:r w:rsidR="000F765F" w:rsidRPr="000F765F">
        <w:rPr>
          <w:rFonts w:ascii="Arial" w:hAnsi="Arial" w:cs="Arial"/>
          <w:b/>
          <w:bCs/>
          <w:i/>
          <w:sz w:val="28"/>
          <w:szCs w:val="28"/>
        </w:rPr>
        <w:t xml:space="preserve"> </w:t>
      </w:r>
      <w:r w:rsidRPr="000F765F">
        <w:rPr>
          <w:rFonts w:ascii="Arial" w:hAnsi="Arial" w:cs="Arial"/>
          <w:b/>
          <w:bCs/>
          <w:i/>
          <w:sz w:val="28"/>
          <w:szCs w:val="28"/>
        </w:rPr>
        <w:t>REGIDORA</w:t>
      </w:r>
      <w:r w:rsidR="000F765F" w:rsidRPr="000F765F">
        <w:rPr>
          <w:rFonts w:ascii="Arial" w:hAnsi="Arial" w:cs="Arial"/>
          <w:b/>
          <w:bCs/>
          <w:i/>
          <w:sz w:val="28"/>
          <w:szCs w:val="28"/>
        </w:rPr>
        <w:t xml:space="preserve"> FIRMA”</w:t>
      </w:r>
      <w:r w:rsidR="00363F29">
        <w:rPr>
          <w:rFonts w:ascii="Arial" w:hAnsi="Arial" w:cs="Arial"/>
          <w:b/>
          <w:bCs/>
          <w:i/>
          <w:sz w:val="28"/>
          <w:szCs w:val="28"/>
        </w:rPr>
        <w:t xml:space="preserve"> </w:t>
      </w:r>
      <w:r w:rsidR="007D6216">
        <w:rPr>
          <w:rFonts w:ascii="Arial" w:hAnsi="Arial" w:cs="Arial"/>
          <w:bCs/>
          <w:sz w:val="28"/>
          <w:szCs w:val="28"/>
        </w:rPr>
        <w:t xml:space="preserve">Antes de ceder el uso de la voz, solamente comentarles que, este era ya, un trabajo que </w:t>
      </w:r>
      <w:r w:rsidR="00D115F2">
        <w:rPr>
          <w:rFonts w:ascii="Arial" w:hAnsi="Arial" w:cs="Arial"/>
          <w:bCs/>
          <w:sz w:val="28"/>
          <w:szCs w:val="28"/>
        </w:rPr>
        <w:t xml:space="preserve">se había hecho durante la otra Administración, que ya se había licitado, que ya se había </w:t>
      </w:r>
      <w:r w:rsidR="0083309B">
        <w:rPr>
          <w:rFonts w:ascii="Arial" w:hAnsi="Arial" w:cs="Arial"/>
          <w:bCs/>
          <w:sz w:val="28"/>
          <w:szCs w:val="28"/>
        </w:rPr>
        <w:t xml:space="preserve">terminado. Sin embargo, no se había hecho público, por lo que se tenía entre de los pendientes de la Comisión. Lo había platicado muy de cerca con Javier Medina, el Fiscal Ambiental, por lo que, creímos prudente que ya era muy buen momento. Habíamos tenido trabajo respecto a </w:t>
      </w:r>
      <w:r w:rsidR="004D4095">
        <w:rPr>
          <w:rFonts w:ascii="Arial" w:hAnsi="Arial" w:cs="Arial"/>
          <w:bCs/>
          <w:sz w:val="28"/>
          <w:szCs w:val="28"/>
        </w:rPr>
        <w:t xml:space="preserve">otras situaciones. Sin </w:t>
      </w:r>
      <w:r w:rsidR="00854425">
        <w:rPr>
          <w:rFonts w:ascii="Arial" w:hAnsi="Arial" w:cs="Arial"/>
          <w:bCs/>
          <w:sz w:val="28"/>
          <w:szCs w:val="28"/>
        </w:rPr>
        <w:t xml:space="preserve">embargo, creemos que ya, lo mejor es publicarlo, porque sabemos que es un tema primordial para Zapotlán el Grande, es cuanto. </w:t>
      </w:r>
      <w:r w:rsidR="00854425">
        <w:rPr>
          <w:rFonts w:ascii="Arial" w:hAnsi="Arial" w:cs="Arial"/>
          <w:b/>
          <w:bCs/>
          <w:i/>
          <w:sz w:val="28"/>
          <w:szCs w:val="28"/>
        </w:rPr>
        <w:t xml:space="preserve">C. Regidor Jorge de Jesús Juárez Parra: </w:t>
      </w:r>
      <w:r w:rsidR="00854425">
        <w:rPr>
          <w:rFonts w:ascii="Arial" w:hAnsi="Arial" w:cs="Arial"/>
          <w:bCs/>
          <w:sz w:val="28"/>
          <w:szCs w:val="28"/>
        </w:rPr>
        <w:t>Ahorita, estaba leyendo rápidamente el resumen ejecutivo</w:t>
      </w:r>
      <w:r w:rsidR="00E62A0B">
        <w:rPr>
          <w:rFonts w:ascii="Arial" w:hAnsi="Arial" w:cs="Arial"/>
          <w:bCs/>
          <w:sz w:val="28"/>
          <w:szCs w:val="28"/>
        </w:rPr>
        <w:t xml:space="preserve"> y me quedo con una duda; estamos trabajando en esta Administración y se aprobaron </w:t>
      </w:r>
      <w:r w:rsidR="00915BE3">
        <w:rPr>
          <w:rFonts w:ascii="Arial" w:hAnsi="Arial" w:cs="Arial"/>
          <w:bCs/>
          <w:sz w:val="28"/>
          <w:szCs w:val="28"/>
        </w:rPr>
        <w:t>los C</w:t>
      </w:r>
      <w:r w:rsidR="00E62A0B">
        <w:rPr>
          <w:rFonts w:ascii="Arial" w:hAnsi="Arial" w:cs="Arial"/>
          <w:bCs/>
          <w:sz w:val="28"/>
          <w:szCs w:val="28"/>
        </w:rPr>
        <w:t xml:space="preserve">orredores </w:t>
      </w:r>
      <w:r w:rsidR="00915BE3">
        <w:rPr>
          <w:rFonts w:ascii="Arial" w:hAnsi="Arial" w:cs="Arial"/>
          <w:bCs/>
          <w:sz w:val="28"/>
          <w:szCs w:val="28"/>
        </w:rPr>
        <w:t>B</w:t>
      </w:r>
      <w:r w:rsidR="00E62A0B">
        <w:rPr>
          <w:rFonts w:ascii="Arial" w:hAnsi="Arial" w:cs="Arial"/>
          <w:bCs/>
          <w:sz w:val="28"/>
          <w:szCs w:val="28"/>
        </w:rPr>
        <w:t xml:space="preserve">iológicos </w:t>
      </w:r>
      <w:r w:rsidR="00915BE3">
        <w:rPr>
          <w:rFonts w:ascii="Arial" w:hAnsi="Arial" w:cs="Arial"/>
          <w:bCs/>
          <w:sz w:val="28"/>
          <w:szCs w:val="28"/>
        </w:rPr>
        <w:t>y los C</w:t>
      </w:r>
      <w:r w:rsidR="00E62A0B">
        <w:rPr>
          <w:rFonts w:ascii="Arial" w:hAnsi="Arial" w:cs="Arial"/>
          <w:bCs/>
          <w:sz w:val="28"/>
          <w:szCs w:val="28"/>
        </w:rPr>
        <w:t xml:space="preserve">orredores </w:t>
      </w:r>
      <w:r w:rsidR="00915BE3">
        <w:rPr>
          <w:rFonts w:ascii="Arial" w:hAnsi="Arial" w:cs="Arial"/>
          <w:bCs/>
          <w:sz w:val="28"/>
          <w:szCs w:val="28"/>
        </w:rPr>
        <w:t>B</w:t>
      </w:r>
      <w:r w:rsidR="00E62A0B">
        <w:rPr>
          <w:rFonts w:ascii="Arial" w:hAnsi="Arial" w:cs="Arial"/>
          <w:bCs/>
          <w:sz w:val="28"/>
          <w:szCs w:val="28"/>
        </w:rPr>
        <w:t xml:space="preserve">iológicos </w:t>
      </w:r>
      <w:r w:rsidR="00915BE3">
        <w:rPr>
          <w:rFonts w:ascii="Arial" w:hAnsi="Arial" w:cs="Arial"/>
          <w:bCs/>
          <w:sz w:val="28"/>
          <w:szCs w:val="28"/>
        </w:rPr>
        <w:t xml:space="preserve">vienen efectivamente con el Convenio que tenemos con el Patronato </w:t>
      </w:r>
      <w:r w:rsidR="00915BE3">
        <w:rPr>
          <w:rFonts w:ascii="Arial" w:hAnsi="Arial" w:cs="Arial"/>
          <w:bCs/>
          <w:sz w:val="28"/>
          <w:szCs w:val="28"/>
          <w:lang w:val="es-MX"/>
        </w:rPr>
        <w:t xml:space="preserve">del Nevado, la producción de los árboles y todo ese, aparte de la Cuenca, de ese Corredor, que se llama Salto de Cristo. ¿No es lo mismo? Lo que estamos viendo, con lo que se está trabajando actualmente con los Corredores Biológicos. </w:t>
      </w:r>
      <w:r w:rsidR="00915BE3">
        <w:rPr>
          <w:rFonts w:ascii="Arial" w:hAnsi="Arial" w:cs="Arial"/>
          <w:b/>
          <w:bCs/>
          <w:i/>
          <w:sz w:val="28"/>
          <w:szCs w:val="28"/>
          <w:lang w:val="es-MX"/>
        </w:rPr>
        <w:t xml:space="preserve">C. Regidora Sara Moreno Ramírez: </w:t>
      </w:r>
      <w:r w:rsidR="00915BE3">
        <w:rPr>
          <w:rFonts w:ascii="Arial" w:hAnsi="Arial" w:cs="Arial"/>
          <w:bCs/>
          <w:sz w:val="28"/>
          <w:szCs w:val="28"/>
          <w:lang w:val="es-MX"/>
        </w:rPr>
        <w:t xml:space="preserve">Sí compañero, supongo que sí es lo mismo. Yo, solamente, no trabajé en este Plan </w:t>
      </w:r>
      <w:r w:rsidR="00915BE3">
        <w:rPr>
          <w:rFonts w:ascii="Arial" w:hAnsi="Arial" w:cs="Arial"/>
          <w:bCs/>
          <w:sz w:val="28"/>
          <w:szCs w:val="28"/>
          <w:lang w:val="es-MX"/>
        </w:rPr>
        <w:lastRenderedPageBreak/>
        <w:t xml:space="preserve">Maestro. Vino una compañía, se licitó y se hizo un pago de cerca de $500,000.00 (Quinientos mil pesos 00/100 m.n.) Entonces, solamente </w:t>
      </w:r>
      <w:r w:rsidR="00F85C10">
        <w:rPr>
          <w:rFonts w:ascii="Arial" w:hAnsi="Arial" w:cs="Arial"/>
          <w:bCs/>
          <w:sz w:val="28"/>
          <w:szCs w:val="28"/>
          <w:lang w:val="es-MX"/>
        </w:rPr>
        <w:t xml:space="preserve">les hago llegar la información que se hizo, mediante ese estudio, es cuanto. </w:t>
      </w:r>
      <w:r w:rsidR="00F85C10">
        <w:rPr>
          <w:rFonts w:ascii="Arial" w:hAnsi="Arial" w:cs="Arial"/>
          <w:b/>
          <w:bCs/>
          <w:i/>
          <w:sz w:val="28"/>
          <w:szCs w:val="28"/>
          <w:lang w:val="es-MX"/>
        </w:rPr>
        <w:t xml:space="preserve">C. Secretaria de Gobierno Municipal Claudia Margarita Robles Gómez: </w:t>
      </w:r>
      <w:r w:rsidR="00F85C10">
        <w:rPr>
          <w:rFonts w:ascii="Arial" w:hAnsi="Arial" w:cs="Arial"/>
          <w:bCs/>
          <w:sz w:val="28"/>
          <w:szCs w:val="28"/>
          <w:lang w:val="es-MX"/>
        </w:rPr>
        <w:t xml:space="preserve">Gracias C. Regidora Sara Moreno Ramírez. Yo tengo un duda, para poder hacer la publicación; entiendo que, este documento ya fue aprobado en su contenido, ¿verdad? Lo que está pidiendo nada más es como dice el acuerdo, la pura publicación. </w:t>
      </w:r>
      <w:r w:rsidR="00F85C10">
        <w:rPr>
          <w:rFonts w:ascii="Arial" w:hAnsi="Arial" w:cs="Arial"/>
          <w:b/>
          <w:bCs/>
          <w:i/>
          <w:sz w:val="28"/>
          <w:szCs w:val="28"/>
          <w:lang w:val="es-MX"/>
        </w:rPr>
        <w:t xml:space="preserve">C. Regidora Sara Moreno Ramírez: </w:t>
      </w:r>
      <w:r w:rsidR="00F85C10">
        <w:rPr>
          <w:rFonts w:ascii="Arial" w:hAnsi="Arial" w:cs="Arial"/>
          <w:bCs/>
          <w:sz w:val="28"/>
          <w:szCs w:val="28"/>
          <w:lang w:val="es-MX"/>
        </w:rPr>
        <w:t>Es correcto. Es solamente la publicación. De hecho, en los anexos está incluida toda la información. Ahorita, por motivos de tiempo es que obvi</w:t>
      </w:r>
      <w:r w:rsidR="00B60A24">
        <w:rPr>
          <w:rFonts w:ascii="Arial" w:hAnsi="Arial" w:cs="Arial"/>
          <w:bCs/>
          <w:sz w:val="28"/>
          <w:szCs w:val="28"/>
          <w:lang w:val="es-MX"/>
        </w:rPr>
        <w:t xml:space="preserve">é el resumen, es bastante largo. Sin embargo, está en la Iniciativa, toda la información. </w:t>
      </w:r>
      <w:r w:rsidR="00B60A24">
        <w:rPr>
          <w:rFonts w:ascii="Arial" w:hAnsi="Arial" w:cs="Arial"/>
          <w:b/>
          <w:bCs/>
          <w:i/>
          <w:sz w:val="28"/>
          <w:szCs w:val="28"/>
          <w:lang w:val="es-MX"/>
        </w:rPr>
        <w:t xml:space="preserve">C. Secretaria de Gobierno Municipal Claudia Margarita Robles Gómez: </w:t>
      </w:r>
      <w:r w:rsidR="00B60A24">
        <w:rPr>
          <w:rFonts w:ascii="Arial" w:hAnsi="Arial" w:cs="Arial"/>
          <w:bCs/>
          <w:sz w:val="28"/>
          <w:szCs w:val="28"/>
          <w:lang w:val="es-MX"/>
        </w:rPr>
        <w:t xml:space="preserve">¿Se aprobó por el Pleno, el contenido? Para no someterlo, o someterlo a aprobación del Pleno, porque sería votación nominal, según la fracción IV cuarta, del Artículo 131 ciento treinta y uno, porque depende del Plan de Gobernanza o deviene de él, pero busqué eso aquí y no lo encontré, nada más para estar ciertos, porque para publicarlo, tendría que haber pasado por la aprobación, independientemente de que ya se hizo el trabajo por el Pleno, pero si tiene ese dato, nada más para estar seguros o quiere agregar algún otro punto. La publicación, obviamente es votación económica, nada más para estar ciertos en eso y no publicar algo que no haya sido aprobado por el Pleno. </w:t>
      </w:r>
      <w:r w:rsidR="00B60A24">
        <w:rPr>
          <w:rFonts w:ascii="Arial" w:hAnsi="Arial" w:cs="Arial"/>
          <w:b/>
          <w:bCs/>
          <w:i/>
          <w:sz w:val="28"/>
          <w:szCs w:val="28"/>
          <w:lang w:val="es-MX"/>
        </w:rPr>
        <w:t xml:space="preserve">C. Regidora Sara Moreno Ramírez: </w:t>
      </w:r>
      <w:r w:rsidR="00B60A24">
        <w:rPr>
          <w:rFonts w:ascii="Arial" w:hAnsi="Arial" w:cs="Arial"/>
          <w:bCs/>
          <w:sz w:val="28"/>
          <w:szCs w:val="28"/>
          <w:lang w:val="es-MX"/>
        </w:rPr>
        <w:t xml:space="preserve">Sí, es lo que estoy verificando aquí…. No ha sido aprobado por el Pleno del Ayuntamiento. </w:t>
      </w:r>
      <w:r w:rsidR="00B60A24">
        <w:rPr>
          <w:rFonts w:ascii="Arial" w:hAnsi="Arial" w:cs="Arial"/>
          <w:b/>
          <w:bCs/>
          <w:i/>
          <w:sz w:val="28"/>
          <w:szCs w:val="28"/>
          <w:lang w:val="es-MX"/>
        </w:rPr>
        <w:t xml:space="preserve">C. Presidente Municipal Alejandro Barragán Sánchez: </w:t>
      </w:r>
      <w:r w:rsidR="00027A73">
        <w:rPr>
          <w:rFonts w:ascii="Arial" w:hAnsi="Arial" w:cs="Arial"/>
          <w:bCs/>
          <w:sz w:val="28"/>
          <w:szCs w:val="28"/>
          <w:lang w:val="es-MX"/>
        </w:rPr>
        <w:t>Muchas gracias. Efectiv</w:t>
      </w:r>
      <w:r w:rsidR="00241033">
        <w:rPr>
          <w:rFonts w:ascii="Arial" w:hAnsi="Arial" w:cs="Arial"/>
          <w:bCs/>
          <w:sz w:val="28"/>
          <w:szCs w:val="28"/>
          <w:lang w:val="es-MX"/>
        </w:rPr>
        <w:t xml:space="preserve">amente; yo formé parte de la Comisión </w:t>
      </w:r>
      <w:r w:rsidR="00895217">
        <w:rPr>
          <w:rFonts w:ascii="Arial" w:hAnsi="Arial" w:cs="Arial"/>
          <w:bCs/>
          <w:sz w:val="28"/>
          <w:szCs w:val="28"/>
          <w:lang w:val="es-MX"/>
        </w:rPr>
        <w:t xml:space="preserve">de Limpias, Áreas Verdes y Ecología, en la </w:t>
      </w:r>
      <w:r w:rsidR="00895217">
        <w:rPr>
          <w:rFonts w:ascii="Arial" w:hAnsi="Arial" w:cs="Arial"/>
          <w:bCs/>
          <w:sz w:val="28"/>
          <w:szCs w:val="28"/>
          <w:lang w:val="es-MX"/>
        </w:rPr>
        <w:lastRenderedPageBreak/>
        <w:t xml:space="preserve">Administración pasada y efectivamente, no tengo </w:t>
      </w:r>
      <w:r w:rsidR="007005C0">
        <w:rPr>
          <w:rFonts w:ascii="Arial" w:hAnsi="Arial" w:cs="Arial"/>
          <w:bCs/>
          <w:sz w:val="28"/>
          <w:szCs w:val="28"/>
          <w:lang w:val="es-MX"/>
        </w:rPr>
        <w:t xml:space="preserve">presente del que se haya revisado este asunto en las Comisiones. En ese caso yo preferiría </w:t>
      </w:r>
      <w:r w:rsidR="00B95D8C">
        <w:rPr>
          <w:rFonts w:ascii="Arial" w:hAnsi="Arial" w:cs="Arial"/>
          <w:bCs/>
          <w:sz w:val="28"/>
          <w:szCs w:val="28"/>
          <w:lang w:val="es-MX"/>
        </w:rPr>
        <w:t xml:space="preserve">compañera Sara, si te parece una buena idea, que, lo turnemos al a Comisiones, que hagamos la revisión técnica. Me da mucha confianza desde luego que, los compañeros que actualmente están en el Departamento, te sugirieron </w:t>
      </w:r>
      <w:r w:rsidR="00BA3376">
        <w:rPr>
          <w:rFonts w:ascii="Arial" w:hAnsi="Arial" w:cs="Arial"/>
          <w:bCs/>
          <w:sz w:val="28"/>
          <w:szCs w:val="28"/>
          <w:lang w:val="es-MX"/>
        </w:rPr>
        <w:t xml:space="preserve">la publicación, supongo, también sin tener la certeza de que es compatible con la agenda </w:t>
      </w:r>
      <w:r w:rsidR="005406D0">
        <w:rPr>
          <w:rFonts w:ascii="Arial" w:hAnsi="Arial" w:cs="Arial"/>
          <w:bCs/>
          <w:sz w:val="28"/>
          <w:szCs w:val="28"/>
          <w:lang w:val="es-MX"/>
        </w:rPr>
        <w:t>ambiental que estamos llevando a cabo. Entonces,</w:t>
      </w:r>
      <w:r w:rsidR="00455BE8">
        <w:rPr>
          <w:rFonts w:ascii="Arial" w:hAnsi="Arial" w:cs="Arial"/>
          <w:bCs/>
          <w:sz w:val="28"/>
          <w:szCs w:val="28"/>
          <w:lang w:val="es-MX"/>
        </w:rPr>
        <w:t xml:space="preserve"> yo creo que, nos hemos esperado estos, año y tantos meses, que, lo turnemos a la Comisión. Que se haga la revisión técnica del documento y en una futura Sesión Ordinaria, podamos nosotros </w:t>
      </w:r>
      <w:r w:rsidR="00AF64D2">
        <w:rPr>
          <w:rFonts w:ascii="Arial" w:hAnsi="Arial" w:cs="Arial"/>
          <w:bCs/>
          <w:sz w:val="28"/>
          <w:szCs w:val="28"/>
          <w:lang w:val="es-MX"/>
        </w:rPr>
        <w:t xml:space="preserve">aprobar el plan que coincide, que va de acuerdo a la agenda que nos hemos planteado y la publicación en la misma Iniciativa, es cuanto, Señora Secretaria. </w:t>
      </w:r>
      <w:r w:rsidR="00AF64D2">
        <w:rPr>
          <w:rFonts w:ascii="Arial" w:hAnsi="Arial" w:cs="Arial"/>
          <w:b/>
          <w:bCs/>
          <w:i/>
          <w:sz w:val="28"/>
          <w:szCs w:val="28"/>
          <w:lang w:val="es-MX"/>
        </w:rPr>
        <w:t xml:space="preserve">C. Regidora Sara Moreno Ramírez: </w:t>
      </w:r>
      <w:r w:rsidR="00AF64D2">
        <w:rPr>
          <w:rFonts w:ascii="Arial" w:hAnsi="Arial" w:cs="Arial"/>
          <w:bCs/>
          <w:sz w:val="28"/>
          <w:szCs w:val="28"/>
          <w:lang w:val="es-MX"/>
        </w:rPr>
        <w:t xml:space="preserve">Sí, sin ningún </w:t>
      </w:r>
      <w:r w:rsidR="00153634">
        <w:rPr>
          <w:rFonts w:ascii="Arial" w:hAnsi="Arial" w:cs="Arial"/>
          <w:bCs/>
          <w:sz w:val="28"/>
          <w:szCs w:val="28"/>
          <w:lang w:val="es-MX"/>
        </w:rPr>
        <w:t xml:space="preserve">problema. Por supuesto que soy la más interesada en que se haga todo de acuerdo a nuestros Reglamentos y nuestras Leyes. Entonces, me parece una buena idea lo que dice que comenta el Presidente. Por lo que, voy a agregar un acuerdo: </w:t>
      </w:r>
      <w:r w:rsidR="00153634" w:rsidRPr="00153634">
        <w:rPr>
          <w:rFonts w:ascii="Arial" w:hAnsi="Arial" w:cs="Arial"/>
          <w:bCs/>
          <w:i/>
          <w:sz w:val="28"/>
          <w:szCs w:val="28"/>
          <w:lang w:val="es-MX"/>
        </w:rPr>
        <w:t>Único:</w:t>
      </w:r>
      <w:r w:rsidR="00153634">
        <w:rPr>
          <w:rFonts w:ascii="Arial" w:hAnsi="Arial" w:cs="Arial"/>
          <w:bCs/>
          <w:sz w:val="28"/>
          <w:szCs w:val="28"/>
          <w:lang w:val="es-MX"/>
        </w:rPr>
        <w:t xml:space="preserve"> </w:t>
      </w:r>
      <w:r w:rsidR="00153634" w:rsidRPr="000F765F">
        <w:rPr>
          <w:rFonts w:ascii="Arial" w:hAnsi="Arial" w:cs="Arial"/>
          <w:bCs/>
          <w:i/>
          <w:sz w:val="28"/>
          <w:szCs w:val="28"/>
        </w:rPr>
        <w:t>Se turna la presente iniciativa de acuerdo económico a la Comisión Edilicia Permanente de Limpia, Áreas Verdes, Medio Ambiente y Ecología como convocante, y como coadyuvante a la Comisión Edilicia Permanente de Reglamentos y Gobernación, para su revisión y posteriormente dictaminación y aprobación.</w:t>
      </w:r>
      <w:r w:rsidR="00153634">
        <w:rPr>
          <w:rFonts w:ascii="Arial" w:hAnsi="Arial" w:cs="Arial"/>
          <w:bCs/>
          <w:i/>
          <w:sz w:val="28"/>
          <w:szCs w:val="28"/>
        </w:rPr>
        <w:t xml:space="preserve"> </w:t>
      </w:r>
      <w:r w:rsidR="00153634">
        <w:rPr>
          <w:rFonts w:ascii="Arial" w:hAnsi="Arial" w:cs="Arial"/>
          <w:bCs/>
          <w:sz w:val="28"/>
          <w:szCs w:val="28"/>
        </w:rPr>
        <w:t xml:space="preserve">Es cuanto, Señora Secretaria. </w:t>
      </w:r>
      <w:r w:rsidR="00153634">
        <w:rPr>
          <w:rFonts w:ascii="Arial" w:hAnsi="Arial" w:cs="Arial"/>
          <w:b/>
          <w:bCs/>
          <w:i/>
          <w:sz w:val="28"/>
          <w:szCs w:val="28"/>
        </w:rPr>
        <w:t xml:space="preserve">C. Secretaria de Gobierno Municipal Claudia Margarita Robles Gómez: </w:t>
      </w:r>
      <w:r w:rsidR="00153634">
        <w:rPr>
          <w:rFonts w:ascii="Arial" w:hAnsi="Arial" w:cs="Arial"/>
          <w:bCs/>
          <w:sz w:val="28"/>
          <w:szCs w:val="28"/>
        </w:rPr>
        <w:t xml:space="preserve">Bien, algún otro comentario, respecto de esta Iniciativa…. Si no hay ninguna, entonces, queda a su consideración, para que, quiénes estén a favor de aprobarla en los términos propuestos, con la modificación que hace la creadora de la Iniciativa, a un solo punto de acuerdo, </w:t>
      </w:r>
      <w:r w:rsidR="00153634">
        <w:rPr>
          <w:rFonts w:ascii="Arial" w:hAnsi="Arial" w:cs="Arial"/>
          <w:bCs/>
          <w:sz w:val="28"/>
          <w:szCs w:val="28"/>
        </w:rPr>
        <w:lastRenderedPageBreak/>
        <w:t xml:space="preserve">favor de manifestarlo levantando su mano…. </w:t>
      </w:r>
      <w:r w:rsidR="00153634">
        <w:rPr>
          <w:rFonts w:ascii="Arial" w:hAnsi="Arial" w:cs="Arial"/>
          <w:b/>
          <w:bCs/>
          <w:sz w:val="28"/>
          <w:szCs w:val="28"/>
        </w:rPr>
        <w:t xml:space="preserve">16 votos a favor, aprobado por unanimidad. - - - - - - - - - - - - - - - - - - - - - - - - </w:t>
      </w:r>
      <w:r w:rsidR="00153634">
        <w:rPr>
          <w:rFonts w:ascii="Arial" w:hAnsi="Arial" w:cs="Arial"/>
          <w:bCs/>
          <w:sz w:val="28"/>
          <w:szCs w:val="28"/>
        </w:rPr>
        <w:t xml:space="preserve">  </w:t>
      </w:r>
      <w:r w:rsidR="00153634">
        <w:rPr>
          <w:rFonts w:ascii="Arial" w:hAnsi="Arial" w:cs="Arial"/>
          <w:bCs/>
          <w:sz w:val="28"/>
          <w:szCs w:val="28"/>
          <w:lang w:val="es-MX"/>
        </w:rPr>
        <w:t xml:space="preserve">   </w:t>
      </w:r>
      <w:r w:rsidR="00AF64D2">
        <w:rPr>
          <w:rFonts w:ascii="Arial" w:hAnsi="Arial" w:cs="Arial"/>
          <w:bCs/>
          <w:sz w:val="28"/>
          <w:szCs w:val="28"/>
          <w:lang w:val="es-MX"/>
        </w:rPr>
        <w:t xml:space="preserve">  </w:t>
      </w:r>
      <w:r w:rsidR="00455BE8">
        <w:rPr>
          <w:rFonts w:ascii="Arial" w:hAnsi="Arial" w:cs="Arial"/>
          <w:bCs/>
          <w:sz w:val="28"/>
          <w:szCs w:val="28"/>
          <w:lang w:val="es-MX"/>
        </w:rPr>
        <w:t xml:space="preserve"> </w:t>
      </w:r>
      <w:r w:rsidR="00BA3376">
        <w:rPr>
          <w:rFonts w:ascii="Arial" w:hAnsi="Arial" w:cs="Arial"/>
          <w:bCs/>
          <w:sz w:val="28"/>
          <w:szCs w:val="28"/>
          <w:lang w:val="es-MX"/>
        </w:rPr>
        <w:t xml:space="preserve"> </w:t>
      </w:r>
      <w:r w:rsidR="00B95D8C">
        <w:rPr>
          <w:rFonts w:ascii="Arial" w:hAnsi="Arial" w:cs="Arial"/>
          <w:bCs/>
          <w:sz w:val="28"/>
          <w:szCs w:val="28"/>
          <w:lang w:val="es-MX"/>
        </w:rPr>
        <w:t xml:space="preserve">  </w:t>
      </w:r>
      <w:r w:rsidR="00895217">
        <w:rPr>
          <w:rFonts w:ascii="Arial" w:hAnsi="Arial" w:cs="Arial"/>
          <w:bCs/>
          <w:sz w:val="28"/>
          <w:szCs w:val="28"/>
          <w:lang w:val="es-MX"/>
        </w:rPr>
        <w:t xml:space="preserve"> </w:t>
      </w:r>
      <w:r w:rsidR="00B60A24">
        <w:rPr>
          <w:rFonts w:ascii="Arial" w:hAnsi="Arial" w:cs="Arial"/>
          <w:bCs/>
          <w:sz w:val="28"/>
          <w:szCs w:val="28"/>
          <w:lang w:val="es-MX"/>
        </w:rPr>
        <w:t xml:space="preserve">      </w:t>
      </w:r>
      <w:r w:rsidR="00F85C10">
        <w:rPr>
          <w:rFonts w:ascii="Arial" w:hAnsi="Arial" w:cs="Arial"/>
          <w:bCs/>
          <w:sz w:val="28"/>
          <w:szCs w:val="28"/>
          <w:lang w:val="es-MX"/>
        </w:rPr>
        <w:t xml:space="preserve">   </w:t>
      </w:r>
      <w:r w:rsidR="00915BE3">
        <w:rPr>
          <w:rFonts w:ascii="Arial" w:hAnsi="Arial" w:cs="Arial"/>
          <w:bCs/>
          <w:sz w:val="28"/>
          <w:szCs w:val="28"/>
          <w:lang w:val="es-MX"/>
        </w:rPr>
        <w:t xml:space="preserve"> </w:t>
      </w:r>
      <w:r w:rsidR="00915BE3">
        <w:rPr>
          <w:rFonts w:ascii="Arial" w:hAnsi="Arial" w:cs="Arial"/>
          <w:b/>
          <w:bCs/>
          <w:i/>
          <w:sz w:val="28"/>
          <w:szCs w:val="28"/>
          <w:lang w:val="es-MX"/>
        </w:rPr>
        <w:t xml:space="preserve"> </w:t>
      </w:r>
      <w:r w:rsidR="00915BE3">
        <w:rPr>
          <w:rFonts w:ascii="Arial" w:hAnsi="Arial" w:cs="Arial"/>
          <w:bCs/>
          <w:sz w:val="28"/>
          <w:szCs w:val="28"/>
          <w:lang w:val="es-MX"/>
        </w:rPr>
        <w:t xml:space="preserve">      </w:t>
      </w:r>
      <w:r w:rsidR="00854425">
        <w:rPr>
          <w:rFonts w:ascii="Arial" w:hAnsi="Arial" w:cs="Arial"/>
          <w:bCs/>
          <w:sz w:val="28"/>
          <w:szCs w:val="28"/>
        </w:rPr>
        <w:t xml:space="preserve">  </w:t>
      </w:r>
      <w:r w:rsidR="00404752" w:rsidRPr="00DF3E1A">
        <w:rPr>
          <w:rFonts w:ascii="Arial" w:hAnsi="Arial" w:cs="Arial"/>
          <w:b/>
          <w:sz w:val="28"/>
          <w:szCs w:val="28"/>
          <w:u w:val="single"/>
        </w:rPr>
        <w:t>DÉCIMO QUINTO</w:t>
      </w:r>
      <w:r w:rsidR="00DF3E1A" w:rsidRPr="00DF3E1A">
        <w:rPr>
          <w:rFonts w:ascii="Arial" w:hAnsi="Arial" w:cs="Arial"/>
          <w:b/>
          <w:sz w:val="28"/>
          <w:szCs w:val="28"/>
          <w:u w:val="single"/>
        </w:rPr>
        <w:t xml:space="preserve"> PUNTO</w:t>
      </w:r>
      <w:r w:rsidR="00404752">
        <w:rPr>
          <w:rFonts w:ascii="Arial" w:hAnsi="Arial" w:cs="Arial"/>
          <w:b/>
          <w:sz w:val="28"/>
          <w:szCs w:val="28"/>
        </w:rPr>
        <w:t xml:space="preserve">: </w:t>
      </w:r>
      <w:r w:rsidR="00404752">
        <w:rPr>
          <w:rFonts w:ascii="Arial" w:hAnsi="Arial" w:cs="Arial"/>
          <w:sz w:val="28"/>
          <w:szCs w:val="28"/>
        </w:rPr>
        <w:t xml:space="preserve">Iniciativa que turna a la Comisión Edilicia de Hacienda Pública y Patrimonio Municipal, la propuesta de otorgar descuento en el pago del Impuesto Predial, contemplando para la Ley de Ingresos del Municipio de Zapotlán el Grande, Jalisco, para el Ejercicio 2024 dos mil veinticuatro, y posteriores, a las Personas Físicas, que tengan casa habitación con Ecotecnología. Motiva C. Regidora Sara Moreno Ramírez. </w:t>
      </w:r>
      <w:r w:rsidR="00DF3E1A">
        <w:rPr>
          <w:rFonts w:ascii="Arial" w:hAnsi="Arial" w:cs="Arial"/>
          <w:b/>
          <w:i/>
          <w:sz w:val="28"/>
          <w:szCs w:val="28"/>
        </w:rPr>
        <w:t xml:space="preserve">C. Regidora Sara Moreno Ramírez: </w:t>
      </w:r>
      <w:r w:rsidR="00384EFD" w:rsidRPr="001F51FF">
        <w:rPr>
          <w:rFonts w:ascii="Arial" w:hAnsi="Arial" w:cs="Arial"/>
          <w:b/>
          <w:i/>
          <w:sz w:val="28"/>
          <w:szCs w:val="28"/>
        </w:rPr>
        <w:t xml:space="preserve">MIEMBROS DEL HONORABLE AYUNTAMIENTO DE ZAPOTLÁN EL GRANDE, JALISCO. PRESENTE. </w:t>
      </w:r>
      <w:r w:rsidR="00384EFD" w:rsidRPr="001F51FF">
        <w:rPr>
          <w:rFonts w:ascii="Arial" w:eastAsia="Times New Roman" w:hAnsi="Arial" w:cs="Arial"/>
          <w:i/>
          <w:sz w:val="28"/>
          <w:szCs w:val="28"/>
        </w:rPr>
        <w:t>Quien motiva y suscribe</w:t>
      </w:r>
      <w:r w:rsidR="00384EFD" w:rsidRPr="001F51FF">
        <w:rPr>
          <w:rFonts w:ascii="Arial" w:eastAsia="Times New Roman" w:hAnsi="Arial" w:cs="Arial"/>
          <w:b/>
          <w:i/>
          <w:sz w:val="28"/>
          <w:szCs w:val="28"/>
        </w:rPr>
        <w:t xml:space="preserve"> SARA MORENO RAMÍREZ</w:t>
      </w:r>
      <w:r w:rsidR="00384EFD" w:rsidRPr="001F51FF">
        <w:rPr>
          <w:rFonts w:ascii="Arial" w:eastAsia="Times New Roman" w:hAnsi="Arial" w:cs="Arial"/>
          <w:i/>
          <w:sz w:val="28"/>
          <w:szCs w:val="28"/>
        </w:rPr>
        <w:t xml:space="preserve">, en mi carácter de Regidora del H. Ayuntamiento Constitucional de Zapotlán el Grande, Jalisco, con fundamento en el artículo 115 fracción I y II de la Constitución Política de los Estados Unidos Mexicanos, 1, 2,3,73,77,85 fracción IV, 86  de la Constitución Política del Estado de Jalisco, 1,2,3,4 punto número 110, 5, 10, 27, 29, 30, 34, 35, 38 fracción II y IV, 41 fracción II y IV, 49 y 50  de la Ley del Gobierno y la Administración Pública Municipal para el Estado de Jalisco, así como los  artículos </w:t>
      </w:r>
      <w:r w:rsidR="00384EFD" w:rsidRPr="001F51FF">
        <w:rPr>
          <w:rFonts w:ascii="Arial" w:hAnsi="Arial" w:cs="Arial"/>
          <w:i/>
          <w:sz w:val="28"/>
          <w:szCs w:val="28"/>
        </w:rPr>
        <w:t xml:space="preserve">87, 91, 93, 99, 100, 101, 102, 103 </w:t>
      </w:r>
      <w:r w:rsidR="00384EFD" w:rsidRPr="001F51FF">
        <w:rPr>
          <w:rFonts w:ascii="Arial" w:eastAsia="Times New Roman" w:hAnsi="Arial" w:cs="Arial"/>
          <w:i/>
          <w:sz w:val="28"/>
          <w:szCs w:val="28"/>
        </w:rPr>
        <w:t xml:space="preserve">y demás relativos del Reglamento Interior de Zapotlán el Grande, Jalisco, </w:t>
      </w:r>
      <w:r w:rsidR="00384EFD" w:rsidRPr="001F51FF">
        <w:rPr>
          <w:rFonts w:ascii="Arial" w:hAnsi="Arial" w:cs="Arial"/>
          <w:i/>
          <w:sz w:val="28"/>
          <w:szCs w:val="28"/>
        </w:rPr>
        <w:t xml:space="preserve">por lo que me permito presentar a la distinguida consideración de este Honorable Ayuntamiento en Pleno, </w:t>
      </w:r>
      <w:r w:rsidR="00384EFD" w:rsidRPr="001F51FF">
        <w:rPr>
          <w:rFonts w:ascii="Arial" w:hAnsi="Arial" w:cs="Arial"/>
          <w:b/>
          <w:i/>
          <w:sz w:val="28"/>
          <w:szCs w:val="28"/>
        </w:rPr>
        <w:t>“</w:t>
      </w:r>
      <w:r w:rsidR="00384EFD" w:rsidRPr="001F51FF">
        <w:rPr>
          <w:rFonts w:ascii="Arial" w:eastAsia="Times New Roman" w:hAnsi="Arial" w:cs="Arial"/>
          <w:b/>
          <w:i/>
          <w:sz w:val="28"/>
          <w:szCs w:val="28"/>
        </w:rPr>
        <w:t xml:space="preserve">INICIATIVA QUE TURNA A LA COMISIÓN EDILICIA DE HACIENDA PÚBLICA Y PATRIMONIO MUNICIPAL, LA PROPUESTA DE OTORGAR DESCUENTO EN EL PAGO DEL IMPUESTO PREDIAL, CONTEMPLADO PARA LA LEY DE INGRESOS DEL MUNICIPIO DE ZAPOTLÁN EL GRANDE, JALISCO, PARA EL EJERCICIO FISCAL 2024 Y POSTERIORES, A LAS </w:t>
      </w:r>
      <w:r w:rsidR="00384EFD" w:rsidRPr="001F51FF">
        <w:rPr>
          <w:rFonts w:ascii="Arial" w:eastAsia="Times New Roman" w:hAnsi="Arial" w:cs="Arial"/>
          <w:b/>
          <w:i/>
          <w:sz w:val="28"/>
          <w:szCs w:val="28"/>
        </w:rPr>
        <w:lastRenderedPageBreak/>
        <w:t>PERSONAS FÍSICAS QUE TENGAN CASA HABITACIÓN CON ECOTECNOLOGÍA”</w:t>
      </w:r>
      <w:r w:rsidR="00384EFD" w:rsidRPr="001F51FF">
        <w:rPr>
          <w:rFonts w:ascii="Arial" w:hAnsi="Arial" w:cs="Arial"/>
          <w:i/>
          <w:sz w:val="28"/>
          <w:szCs w:val="28"/>
        </w:rPr>
        <w:t>, bajo la siguiente</w:t>
      </w:r>
      <w:r w:rsidR="00384EFD" w:rsidRPr="001F51FF">
        <w:rPr>
          <w:rFonts w:ascii="Arial" w:hAnsi="Arial" w:cs="Arial"/>
          <w:b/>
          <w:i/>
          <w:sz w:val="28"/>
          <w:szCs w:val="28"/>
        </w:rPr>
        <w:t xml:space="preserve"> EXPOSICIÓN DE MOTIVOS: </w:t>
      </w:r>
      <w:r w:rsidR="00384EFD" w:rsidRPr="001F51FF">
        <w:rPr>
          <w:rFonts w:ascii="Arial" w:eastAsia="Times New Roman" w:hAnsi="Arial" w:cs="Arial"/>
          <w:b/>
          <w:i/>
          <w:sz w:val="28"/>
          <w:szCs w:val="28"/>
        </w:rPr>
        <w:t>I.-</w:t>
      </w:r>
      <w:r w:rsidR="00384EFD" w:rsidRPr="001F51FF">
        <w:rPr>
          <w:rFonts w:ascii="Arial" w:eastAsia="Times New Roman" w:hAnsi="Arial" w:cs="Arial"/>
          <w:i/>
          <w:sz w:val="28"/>
          <w:szCs w:val="28"/>
        </w:rPr>
        <w:t xml:space="preserve"> Que con fecha 11 de julio del presente año, se recibió oficio por parte de la Maestra Noemí Gutiérrez Guzmán, Presidenta de Cámara Nacional de Comercio, Servicios y Turismo de Ciudad Guzmán, donde solicita proponer ante el Pleno del Ayuntamiento, una iniciativa que promueva un descuento en el impuesto predial a las personas físicas preferentemente familias con casa habitación que cuenten con una Ecotecnología, como la recolección de agua de lluvia almacenada en cisternas para consumo humano, paneles solares para la captación de energía solar para convertir en energía eléctrica, inodoro seco, huertos urbanos o jardines de azotea; bajo la siguiente propuesta: </w:t>
      </w:r>
      <w:r w:rsidR="00384EFD" w:rsidRPr="001F51FF">
        <w:rPr>
          <w:rFonts w:ascii="Arial" w:hAnsi="Arial" w:cs="Arial"/>
          <w:i/>
          <w:sz w:val="28"/>
          <w:szCs w:val="28"/>
        </w:rPr>
        <w:t>Un</w:t>
      </w:r>
      <w:r w:rsidR="00384EFD" w:rsidRPr="001F51FF">
        <w:rPr>
          <w:rFonts w:ascii="Arial" w:hAnsi="Arial" w:cs="Arial"/>
          <w:i/>
          <w:spacing w:val="-3"/>
          <w:sz w:val="28"/>
          <w:szCs w:val="28"/>
        </w:rPr>
        <w:t xml:space="preserve"> </w:t>
      </w:r>
      <w:r w:rsidR="00384EFD" w:rsidRPr="001F51FF">
        <w:rPr>
          <w:rFonts w:ascii="Arial" w:hAnsi="Arial" w:cs="Arial"/>
          <w:i/>
          <w:sz w:val="28"/>
          <w:szCs w:val="28"/>
        </w:rPr>
        <w:t>Zapotlán</w:t>
      </w:r>
      <w:r w:rsidR="00384EFD" w:rsidRPr="001F51FF">
        <w:rPr>
          <w:rFonts w:ascii="Arial" w:hAnsi="Arial" w:cs="Arial"/>
          <w:i/>
          <w:spacing w:val="-2"/>
          <w:sz w:val="28"/>
          <w:szCs w:val="28"/>
        </w:rPr>
        <w:t xml:space="preserve"> </w:t>
      </w:r>
      <w:r w:rsidR="00384EFD" w:rsidRPr="001F51FF">
        <w:rPr>
          <w:rFonts w:ascii="Arial" w:hAnsi="Arial" w:cs="Arial"/>
          <w:i/>
          <w:sz w:val="28"/>
          <w:szCs w:val="28"/>
        </w:rPr>
        <w:t>+</w:t>
      </w:r>
      <w:r w:rsidR="00384EFD" w:rsidRPr="001F51FF">
        <w:rPr>
          <w:rFonts w:ascii="Arial" w:hAnsi="Arial" w:cs="Arial"/>
          <w:i/>
          <w:spacing w:val="-1"/>
          <w:sz w:val="28"/>
          <w:szCs w:val="28"/>
        </w:rPr>
        <w:t xml:space="preserve"> Verde </w:t>
      </w:r>
      <w:r w:rsidR="00384EFD" w:rsidRPr="001F51FF">
        <w:rPr>
          <w:rFonts w:ascii="Arial" w:hAnsi="Arial" w:cs="Arial"/>
          <w:i/>
          <w:sz w:val="28"/>
          <w:szCs w:val="28"/>
        </w:rPr>
        <w:t>Es una iniciativa que nace dentro de la Cámara Nacional del Comercio Servicios y</w:t>
      </w:r>
      <w:r w:rsidR="00384EFD" w:rsidRPr="001F51FF">
        <w:rPr>
          <w:rFonts w:ascii="Arial" w:hAnsi="Arial" w:cs="Arial"/>
          <w:i/>
          <w:spacing w:val="1"/>
          <w:sz w:val="28"/>
          <w:szCs w:val="28"/>
        </w:rPr>
        <w:t xml:space="preserve"> </w:t>
      </w:r>
      <w:r w:rsidR="00384EFD" w:rsidRPr="001F51FF">
        <w:rPr>
          <w:rFonts w:ascii="Arial" w:hAnsi="Arial" w:cs="Arial"/>
          <w:i/>
          <w:sz w:val="28"/>
          <w:szCs w:val="28"/>
        </w:rPr>
        <w:t>Turismo de Ciudad Guzmán y a la cual se han adherido las principales universidades y</w:t>
      </w:r>
      <w:r w:rsidR="00384EFD" w:rsidRPr="001F51FF">
        <w:rPr>
          <w:rFonts w:ascii="Arial" w:hAnsi="Arial" w:cs="Arial"/>
          <w:i/>
          <w:spacing w:val="1"/>
          <w:sz w:val="28"/>
          <w:szCs w:val="28"/>
        </w:rPr>
        <w:t xml:space="preserve"> </w:t>
      </w:r>
      <w:r w:rsidR="00384EFD" w:rsidRPr="001F51FF">
        <w:rPr>
          <w:rFonts w:ascii="Arial" w:hAnsi="Arial" w:cs="Arial"/>
          <w:i/>
          <w:sz w:val="28"/>
          <w:szCs w:val="28"/>
        </w:rPr>
        <w:t>grupos religiosos locales preocupados por la crisis medioambiental global y local que</w:t>
      </w:r>
      <w:r w:rsidR="00384EFD" w:rsidRPr="001F51FF">
        <w:rPr>
          <w:rFonts w:ascii="Arial" w:hAnsi="Arial" w:cs="Arial"/>
          <w:i/>
          <w:spacing w:val="1"/>
          <w:sz w:val="28"/>
          <w:szCs w:val="28"/>
        </w:rPr>
        <w:t xml:space="preserve"> </w:t>
      </w:r>
      <w:r w:rsidR="00384EFD" w:rsidRPr="001F51FF">
        <w:rPr>
          <w:rFonts w:ascii="Arial" w:hAnsi="Arial" w:cs="Arial"/>
          <w:i/>
          <w:sz w:val="28"/>
          <w:szCs w:val="28"/>
        </w:rPr>
        <w:t>tenemos. Un Zapotlán + Verde busca contrarrestar los graves daños que ya padecemos todos los</w:t>
      </w:r>
      <w:r w:rsidR="00384EFD" w:rsidRPr="001F51FF">
        <w:rPr>
          <w:rFonts w:ascii="Arial" w:hAnsi="Arial" w:cs="Arial"/>
          <w:i/>
          <w:spacing w:val="-64"/>
          <w:sz w:val="28"/>
          <w:szCs w:val="28"/>
        </w:rPr>
        <w:t xml:space="preserve"> </w:t>
      </w:r>
      <w:r w:rsidR="00384EFD" w:rsidRPr="001F51FF">
        <w:rPr>
          <w:rFonts w:ascii="Arial" w:hAnsi="Arial" w:cs="Arial"/>
          <w:i/>
          <w:sz w:val="28"/>
          <w:szCs w:val="28"/>
        </w:rPr>
        <w:t>habitantes del valle de Zapotlán desde la crisis por la escasez de agua en los mantos</w:t>
      </w:r>
      <w:r w:rsidR="00384EFD" w:rsidRPr="001F51FF">
        <w:rPr>
          <w:rFonts w:ascii="Arial" w:hAnsi="Arial" w:cs="Arial"/>
          <w:i/>
          <w:spacing w:val="1"/>
          <w:sz w:val="28"/>
          <w:szCs w:val="28"/>
        </w:rPr>
        <w:t xml:space="preserve"> </w:t>
      </w:r>
      <w:r w:rsidR="00384EFD" w:rsidRPr="001F51FF">
        <w:rPr>
          <w:rFonts w:ascii="Arial" w:hAnsi="Arial" w:cs="Arial"/>
          <w:i/>
          <w:sz w:val="28"/>
          <w:szCs w:val="28"/>
        </w:rPr>
        <w:t>freáticos a la falta de áreas verdes que benefician la vida de humanos y todas las</w:t>
      </w:r>
      <w:r w:rsidR="00384EFD" w:rsidRPr="001F51FF">
        <w:rPr>
          <w:rFonts w:ascii="Arial" w:hAnsi="Arial" w:cs="Arial"/>
          <w:i/>
          <w:spacing w:val="1"/>
          <w:sz w:val="28"/>
          <w:szCs w:val="28"/>
        </w:rPr>
        <w:t xml:space="preserve"> </w:t>
      </w:r>
      <w:r w:rsidR="00384EFD" w:rsidRPr="001F51FF">
        <w:rPr>
          <w:rFonts w:ascii="Arial" w:hAnsi="Arial" w:cs="Arial"/>
          <w:i/>
          <w:sz w:val="28"/>
          <w:szCs w:val="28"/>
        </w:rPr>
        <w:t>especies animales, incluidas las que son claves para la polinización (aves, insectos y</w:t>
      </w:r>
      <w:r w:rsidR="00384EFD" w:rsidRPr="001F51FF">
        <w:rPr>
          <w:rFonts w:ascii="Arial" w:hAnsi="Arial" w:cs="Arial"/>
          <w:i/>
          <w:spacing w:val="1"/>
          <w:sz w:val="28"/>
          <w:szCs w:val="28"/>
        </w:rPr>
        <w:t xml:space="preserve"> </w:t>
      </w:r>
      <w:r w:rsidR="00384EFD" w:rsidRPr="001F51FF">
        <w:rPr>
          <w:rFonts w:ascii="Arial" w:hAnsi="Arial" w:cs="Arial"/>
          <w:i/>
          <w:sz w:val="28"/>
          <w:szCs w:val="28"/>
        </w:rPr>
        <w:t>mamíferos), lo cual favorece la conservación de la biodiversidad en nuestro municipio y</w:t>
      </w:r>
      <w:r w:rsidR="00384EFD" w:rsidRPr="001F51FF">
        <w:rPr>
          <w:rFonts w:ascii="Arial" w:hAnsi="Arial" w:cs="Arial"/>
          <w:i/>
          <w:spacing w:val="-64"/>
          <w:sz w:val="28"/>
          <w:szCs w:val="28"/>
        </w:rPr>
        <w:t xml:space="preserve"> </w:t>
      </w:r>
      <w:r w:rsidR="00384EFD" w:rsidRPr="001F51FF">
        <w:rPr>
          <w:rFonts w:ascii="Arial" w:hAnsi="Arial" w:cs="Arial"/>
          <w:i/>
          <w:sz w:val="28"/>
          <w:szCs w:val="28"/>
        </w:rPr>
        <w:t>beneficia</w:t>
      </w:r>
      <w:r w:rsidR="00384EFD" w:rsidRPr="001F51FF">
        <w:rPr>
          <w:rFonts w:ascii="Arial" w:hAnsi="Arial" w:cs="Arial"/>
          <w:i/>
          <w:spacing w:val="-1"/>
          <w:sz w:val="28"/>
          <w:szCs w:val="28"/>
        </w:rPr>
        <w:t xml:space="preserve"> </w:t>
      </w:r>
      <w:r w:rsidR="00384EFD" w:rsidRPr="001F51FF">
        <w:rPr>
          <w:rFonts w:ascii="Arial" w:hAnsi="Arial" w:cs="Arial"/>
          <w:i/>
          <w:sz w:val="28"/>
          <w:szCs w:val="28"/>
        </w:rPr>
        <w:t>la producción de alimentos en sus territorios rurales. Este proyecto surge desde la Cámara de Comercio Servicios y turismo de Ciudad</w:t>
      </w:r>
      <w:r w:rsidR="00384EFD" w:rsidRPr="001F51FF">
        <w:rPr>
          <w:rFonts w:ascii="Arial" w:hAnsi="Arial" w:cs="Arial"/>
          <w:i/>
          <w:spacing w:val="1"/>
          <w:sz w:val="28"/>
          <w:szCs w:val="28"/>
        </w:rPr>
        <w:t xml:space="preserve"> </w:t>
      </w:r>
      <w:r w:rsidR="00384EFD" w:rsidRPr="001F51FF">
        <w:rPr>
          <w:rFonts w:ascii="Arial" w:hAnsi="Arial" w:cs="Arial"/>
          <w:i/>
          <w:sz w:val="28"/>
          <w:szCs w:val="28"/>
        </w:rPr>
        <w:t>Guzmán</w:t>
      </w:r>
      <w:r w:rsidR="00384EFD" w:rsidRPr="001F51FF">
        <w:rPr>
          <w:rFonts w:ascii="Arial" w:hAnsi="Arial" w:cs="Arial"/>
          <w:i/>
          <w:spacing w:val="-1"/>
          <w:sz w:val="28"/>
          <w:szCs w:val="28"/>
        </w:rPr>
        <w:t xml:space="preserve"> </w:t>
      </w:r>
      <w:r w:rsidR="00384EFD" w:rsidRPr="001F51FF">
        <w:rPr>
          <w:rFonts w:ascii="Arial" w:hAnsi="Arial" w:cs="Arial"/>
          <w:i/>
          <w:sz w:val="28"/>
          <w:szCs w:val="28"/>
        </w:rPr>
        <w:t>preocupada por</w:t>
      </w:r>
      <w:r w:rsidR="00384EFD" w:rsidRPr="001F51FF">
        <w:rPr>
          <w:rFonts w:ascii="Arial" w:hAnsi="Arial" w:cs="Arial"/>
          <w:i/>
          <w:spacing w:val="-1"/>
          <w:sz w:val="28"/>
          <w:szCs w:val="28"/>
        </w:rPr>
        <w:t xml:space="preserve"> </w:t>
      </w:r>
      <w:r w:rsidR="00384EFD" w:rsidRPr="001F51FF">
        <w:rPr>
          <w:rFonts w:ascii="Arial" w:hAnsi="Arial" w:cs="Arial"/>
          <w:i/>
          <w:sz w:val="28"/>
          <w:szCs w:val="28"/>
        </w:rPr>
        <w:t>el cuidado de nuestro entorno tanto urbano como rural como respuesta a la amenaza que enfrentan los animales en especial los polinizadores</w:t>
      </w:r>
      <w:r w:rsidR="00384EFD" w:rsidRPr="001F51FF">
        <w:rPr>
          <w:rFonts w:ascii="Arial" w:hAnsi="Arial" w:cs="Arial"/>
          <w:i/>
          <w:spacing w:val="-64"/>
          <w:sz w:val="28"/>
          <w:szCs w:val="28"/>
        </w:rPr>
        <w:t xml:space="preserve"> </w:t>
      </w:r>
      <w:r w:rsidR="00384EFD" w:rsidRPr="001F51FF">
        <w:rPr>
          <w:rFonts w:ascii="Arial" w:hAnsi="Arial" w:cs="Arial"/>
          <w:i/>
          <w:sz w:val="28"/>
          <w:szCs w:val="28"/>
        </w:rPr>
        <w:t xml:space="preserve">debido a la pérdida del </w:t>
      </w:r>
      <w:r w:rsidR="00384EFD" w:rsidRPr="001F51FF">
        <w:rPr>
          <w:rFonts w:ascii="Arial" w:hAnsi="Arial" w:cs="Arial"/>
          <w:i/>
          <w:sz w:val="28"/>
          <w:szCs w:val="28"/>
        </w:rPr>
        <w:lastRenderedPageBreak/>
        <w:t>hábitat, que por el crecimiento urbano y el uso de pesticidas en</w:t>
      </w:r>
      <w:r w:rsidR="00384EFD" w:rsidRPr="001F51FF">
        <w:rPr>
          <w:rFonts w:ascii="Arial" w:hAnsi="Arial" w:cs="Arial"/>
          <w:i/>
          <w:spacing w:val="1"/>
          <w:sz w:val="28"/>
          <w:szCs w:val="28"/>
        </w:rPr>
        <w:t xml:space="preserve"> </w:t>
      </w:r>
      <w:r w:rsidR="00384EFD" w:rsidRPr="001F51FF">
        <w:rPr>
          <w:rFonts w:ascii="Arial" w:hAnsi="Arial" w:cs="Arial"/>
          <w:i/>
          <w:sz w:val="28"/>
          <w:szCs w:val="28"/>
        </w:rPr>
        <w:t>la</w:t>
      </w:r>
      <w:r w:rsidR="00384EFD" w:rsidRPr="001F51FF">
        <w:rPr>
          <w:rFonts w:ascii="Arial" w:hAnsi="Arial" w:cs="Arial"/>
          <w:i/>
          <w:spacing w:val="-1"/>
          <w:sz w:val="28"/>
          <w:szCs w:val="28"/>
        </w:rPr>
        <w:t xml:space="preserve"> </w:t>
      </w:r>
      <w:r w:rsidR="00384EFD" w:rsidRPr="001F51FF">
        <w:rPr>
          <w:rFonts w:ascii="Arial" w:hAnsi="Arial" w:cs="Arial"/>
          <w:i/>
          <w:sz w:val="28"/>
          <w:szCs w:val="28"/>
        </w:rPr>
        <w:t>agricultura y en</w:t>
      </w:r>
      <w:r w:rsidR="00384EFD" w:rsidRPr="001F51FF">
        <w:rPr>
          <w:rFonts w:ascii="Arial" w:hAnsi="Arial" w:cs="Arial"/>
          <w:i/>
          <w:spacing w:val="-1"/>
          <w:sz w:val="28"/>
          <w:szCs w:val="28"/>
        </w:rPr>
        <w:t xml:space="preserve"> </w:t>
      </w:r>
      <w:r w:rsidR="00384EFD" w:rsidRPr="001F51FF">
        <w:rPr>
          <w:rFonts w:ascii="Arial" w:hAnsi="Arial" w:cs="Arial"/>
          <w:i/>
          <w:sz w:val="28"/>
          <w:szCs w:val="28"/>
        </w:rPr>
        <w:t>áreas verdes se han visto seriamente afectadas. Un Zapotlán + verde busca que los ciudadanos cuiden el medio ambiente desde su</w:t>
      </w:r>
      <w:r w:rsidR="00384EFD" w:rsidRPr="001F51FF">
        <w:rPr>
          <w:rFonts w:ascii="Arial" w:hAnsi="Arial" w:cs="Arial"/>
          <w:i/>
          <w:spacing w:val="1"/>
          <w:sz w:val="28"/>
          <w:szCs w:val="28"/>
        </w:rPr>
        <w:t xml:space="preserve"> </w:t>
      </w:r>
      <w:r w:rsidR="00384EFD" w:rsidRPr="001F51FF">
        <w:rPr>
          <w:rFonts w:ascii="Arial" w:hAnsi="Arial" w:cs="Arial"/>
          <w:i/>
          <w:sz w:val="28"/>
          <w:szCs w:val="28"/>
        </w:rPr>
        <w:t>hogar creando y manteniendo espacios donde se usen Ecotecnologías (instalación de</w:t>
      </w:r>
      <w:r w:rsidR="00384EFD" w:rsidRPr="001F51FF">
        <w:rPr>
          <w:rFonts w:ascii="Arial" w:hAnsi="Arial" w:cs="Arial"/>
          <w:i/>
          <w:spacing w:val="1"/>
          <w:sz w:val="28"/>
          <w:szCs w:val="28"/>
        </w:rPr>
        <w:t xml:space="preserve"> </w:t>
      </w:r>
      <w:r w:rsidR="00384EFD" w:rsidRPr="001F51FF">
        <w:rPr>
          <w:rFonts w:ascii="Arial" w:hAnsi="Arial" w:cs="Arial"/>
          <w:i/>
          <w:sz w:val="28"/>
          <w:szCs w:val="28"/>
        </w:rPr>
        <w:t>paneles solares, sistemas de captación de agua de lluvia, muros y techos verdes) y</w:t>
      </w:r>
      <w:r w:rsidR="00384EFD" w:rsidRPr="001F51FF">
        <w:rPr>
          <w:rFonts w:ascii="Arial" w:hAnsi="Arial" w:cs="Arial"/>
          <w:i/>
          <w:spacing w:val="1"/>
          <w:sz w:val="28"/>
          <w:szCs w:val="28"/>
        </w:rPr>
        <w:t xml:space="preserve"> </w:t>
      </w:r>
      <w:r w:rsidR="00384EFD" w:rsidRPr="001F51FF">
        <w:rPr>
          <w:rFonts w:ascii="Arial" w:hAnsi="Arial" w:cs="Arial"/>
          <w:i/>
          <w:sz w:val="28"/>
          <w:szCs w:val="28"/>
        </w:rPr>
        <w:t>obtengan</w:t>
      </w:r>
      <w:r w:rsidR="00384EFD" w:rsidRPr="001F51FF">
        <w:rPr>
          <w:rFonts w:ascii="Arial" w:hAnsi="Arial" w:cs="Arial"/>
          <w:i/>
          <w:spacing w:val="1"/>
          <w:sz w:val="28"/>
          <w:szCs w:val="28"/>
        </w:rPr>
        <w:t xml:space="preserve"> </w:t>
      </w:r>
      <w:r w:rsidR="00384EFD" w:rsidRPr="001F51FF">
        <w:rPr>
          <w:rFonts w:ascii="Arial" w:hAnsi="Arial" w:cs="Arial"/>
          <w:i/>
          <w:sz w:val="28"/>
          <w:szCs w:val="28"/>
        </w:rPr>
        <w:t>un</w:t>
      </w:r>
      <w:r w:rsidR="00384EFD" w:rsidRPr="001F51FF">
        <w:rPr>
          <w:rFonts w:ascii="Arial" w:hAnsi="Arial" w:cs="Arial"/>
          <w:i/>
          <w:spacing w:val="1"/>
          <w:sz w:val="28"/>
          <w:szCs w:val="28"/>
        </w:rPr>
        <w:t xml:space="preserve"> </w:t>
      </w:r>
      <w:r w:rsidR="00384EFD" w:rsidRPr="001F51FF">
        <w:rPr>
          <w:rFonts w:ascii="Arial" w:hAnsi="Arial" w:cs="Arial"/>
          <w:i/>
          <w:sz w:val="28"/>
          <w:szCs w:val="28"/>
        </w:rPr>
        <w:t>descuento</w:t>
      </w:r>
      <w:r w:rsidR="00384EFD" w:rsidRPr="001F51FF">
        <w:rPr>
          <w:rFonts w:ascii="Arial" w:hAnsi="Arial" w:cs="Arial"/>
          <w:i/>
          <w:spacing w:val="1"/>
          <w:sz w:val="28"/>
          <w:szCs w:val="28"/>
        </w:rPr>
        <w:t xml:space="preserve"> </w:t>
      </w:r>
      <w:r w:rsidR="00384EFD" w:rsidRPr="001F51FF">
        <w:rPr>
          <w:rFonts w:ascii="Arial" w:hAnsi="Arial" w:cs="Arial"/>
          <w:i/>
          <w:sz w:val="28"/>
          <w:szCs w:val="28"/>
        </w:rPr>
        <w:t>en</w:t>
      </w:r>
      <w:r w:rsidR="00384EFD" w:rsidRPr="001F51FF">
        <w:rPr>
          <w:rFonts w:ascii="Arial" w:hAnsi="Arial" w:cs="Arial"/>
          <w:i/>
          <w:spacing w:val="1"/>
          <w:sz w:val="28"/>
          <w:szCs w:val="28"/>
        </w:rPr>
        <w:t xml:space="preserve"> </w:t>
      </w:r>
      <w:r w:rsidR="00384EFD" w:rsidRPr="001F51FF">
        <w:rPr>
          <w:rFonts w:ascii="Arial" w:hAnsi="Arial" w:cs="Arial"/>
          <w:i/>
          <w:sz w:val="28"/>
          <w:szCs w:val="28"/>
        </w:rPr>
        <w:t>el</w:t>
      </w:r>
      <w:r w:rsidR="00384EFD" w:rsidRPr="001F51FF">
        <w:rPr>
          <w:rFonts w:ascii="Arial" w:hAnsi="Arial" w:cs="Arial"/>
          <w:i/>
          <w:spacing w:val="1"/>
          <w:sz w:val="28"/>
          <w:szCs w:val="28"/>
        </w:rPr>
        <w:t xml:space="preserve"> </w:t>
      </w:r>
      <w:r w:rsidR="00384EFD" w:rsidRPr="001F51FF">
        <w:rPr>
          <w:rFonts w:ascii="Arial" w:hAnsi="Arial" w:cs="Arial"/>
          <w:i/>
          <w:sz w:val="28"/>
          <w:szCs w:val="28"/>
        </w:rPr>
        <w:t>impuesto</w:t>
      </w:r>
      <w:r w:rsidR="00384EFD" w:rsidRPr="001F51FF">
        <w:rPr>
          <w:rFonts w:ascii="Arial" w:hAnsi="Arial" w:cs="Arial"/>
          <w:i/>
          <w:spacing w:val="1"/>
          <w:sz w:val="28"/>
          <w:szCs w:val="28"/>
        </w:rPr>
        <w:t xml:space="preserve"> </w:t>
      </w:r>
      <w:r w:rsidR="00384EFD" w:rsidRPr="001F51FF">
        <w:rPr>
          <w:rFonts w:ascii="Arial" w:hAnsi="Arial" w:cs="Arial"/>
          <w:i/>
          <w:sz w:val="28"/>
          <w:szCs w:val="28"/>
        </w:rPr>
        <w:t>predial</w:t>
      </w:r>
      <w:r w:rsidR="00384EFD" w:rsidRPr="001F51FF">
        <w:rPr>
          <w:rFonts w:ascii="Arial" w:hAnsi="Arial" w:cs="Arial"/>
          <w:i/>
          <w:spacing w:val="1"/>
          <w:sz w:val="28"/>
          <w:szCs w:val="28"/>
        </w:rPr>
        <w:t xml:space="preserve"> </w:t>
      </w:r>
      <w:r w:rsidR="00384EFD" w:rsidRPr="001F51FF">
        <w:rPr>
          <w:rFonts w:ascii="Arial" w:hAnsi="Arial" w:cs="Arial"/>
          <w:i/>
          <w:sz w:val="28"/>
          <w:szCs w:val="28"/>
        </w:rPr>
        <w:t>de</w:t>
      </w:r>
      <w:r w:rsidR="00384EFD" w:rsidRPr="001F51FF">
        <w:rPr>
          <w:rFonts w:ascii="Arial" w:hAnsi="Arial" w:cs="Arial"/>
          <w:i/>
          <w:spacing w:val="1"/>
          <w:sz w:val="28"/>
          <w:szCs w:val="28"/>
        </w:rPr>
        <w:t xml:space="preserve"> </w:t>
      </w:r>
      <w:r w:rsidR="00384EFD" w:rsidRPr="001F51FF">
        <w:rPr>
          <w:rFonts w:ascii="Arial" w:hAnsi="Arial" w:cs="Arial"/>
          <w:i/>
          <w:sz w:val="28"/>
          <w:szCs w:val="28"/>
        </w:rPr>
        <w:t>su</w:t>
      </w:r>
      <w:r w:rsidR="00384EFD" w:rsidRPr="001F51FF">
        <w:rPr>
          <w:rFonts w:ascii="Arial" w:hAnsi="Arial" w:cs="Arial"/>
          <w:i/>
          <w:spacing w:val="1"/>
          <w:sz w:val="28"/>
          <w:szCs w:val="28"/>
        </w:rPr>
        <w:t xml:space="preserve"> </w:t>
      </w:r>
      <w:r w:rsidR="00384EFD" w:rsidRPr="001F51FF">
        <w:rPr>
          <w:rFonts w:ascii="Arial" w:hAnsi="Arial" w:cs="Arial"/>
          <w:i/>
          <w:sz w:val="28"/>
          <w:szCs w:val="28"/>
        </w:rPr>
        <w:t>propiedad</w:t>
      </w:r>
      <w:r w:rsidR="00384EFD" w:rsidRPr="001F51FF">
        <w:rPr>
          <w:rFonts w:ascii="Arial" w:hAnsi="Arial" w:cs="Arial"/>
          <w:i/>
          <w:spacing w:val="1"/>
          <w:sz w:val="28"/>
          <w:szCs w:val="28"/>
        </w:rPr>
        <w:t xml:space="preserve"> </w:t>
      </w:r>
      <w:r w:rsidR="00384EFD" w:rsidRPr="001F51FF">
        <w:rPr>
          <w:rFonts w:ascii="Arial" w:hAnsi="Arial" w:cs="Arial"/>
          <w:i/>
          <w:sz w:val="28"/>
          <w:szCs w:val="28"/>
        </w:rPr>
        <w:t>al</w:t>
      </w:r>
      <w:r w:rsidR="00384EFD" w:rsidRPr="001F51FF">
        <w:rPr>
          <w:rFonts w:ascii="Arial" w:hAnsi="Arial" w:cs="Arial"/>
          <w:i/>
          <w:spacing w:val="1"/>
          <w:sz w:val="28"/>
          <w:szCs w:val="28"/>
        </w:rPr>
        <w:t xml:space="preserve"> </w:t>
      </w:r>
      <w:r w:rsidR="00384EFD" w:rsidRPr="001F51FF">
        <w:rPr>
          <w:rFonts w:ascii="Arial" w:hAnsi="Arial" w:cs="Arial"/>
          <w:i/>
          <w:sz w:val="28"/>
          <w:szCs w:val="28"/>
        </w:rPr>
        <w:t>acreditar</w:t>
      </w:r>
      <w:r w:rsidR="00384EFD" w:rsidRPr="001F51FF">
        <w:rPr>
          <w:rFonts w:ascii="Arial" w:hAnsi="Arial" w:cs="Arial"/>
          <w:i/>
          <w:spacing w:val="1"/>
          <w:sz w:val="28"/>
          <w:szCs w:val="28"/>
        </w:rPr>
        <w:t xml:space="preserve"> </w:t>
      </w:r>
      <w:r w:rsidR="00384EFD" w:rsidRPr="001F51FF">
        <w:rPr>
          <w:rFonts w:ascii="Arial" w:hAnsi="Arial" w:cs="Arial"/>
          <w:i/>
          <w:sz w:val="28"/>
          <w:szCs w:val="28"/>
        </w:rPr>
        <w:t>la</w:t>
      </w:r>
      <w:r w:rsidR="00384EFD" w:rsidRPr="001F51FF">
        <w:rPr>
          <w:rFonts w:ascii="Arial" w:hAnsi="Arial" w:cs="Arial"/>
          <w:i/>
          <w:spacing w:val="1"/>
          <w:sz w:val="28"/>
          <w:szCs w:val="28"/>
        </w:rPr>
        <w:t xml:space="preserve"> </w:t>
      </w:r>
      <w:r w:rsidR="00384EFD" w:rsidRPr="001F51FF">
        <w:rPr>
          <w:rFonts w:ascii="Arial" w:hAnsi="Arial" w:cs="Arial"/>
          <w:i/>
          <w:sz w:val="28"/>
          <w:szCs w:val="28"/>
        </w:rPr>
        <w:t>participación</w:t>
      </w:r>
      <w:r w:rsidR="00384EFD" w:rsidRPr="001F51FF">
        <w:rPr>
          <w:rFonts w:ascii="Arial" w:hAnsi="Arial" w:cs="Arial"/>
          <w:i/>
          <w:spacing w:val="-1"/>
          <w:sz w:val="28"/>
          <w:szCs w:val="28"/>
        </w:rPr>
        <w:t xml:space="preserve"> </w:t>
      </w:r>
      <w:r w:rsidR="00384EFD" w:rsidRPr="001F51FF">
        <w:rPr>
          <w:rFonts w:ascii="Arial" w:hAnsi="Arial" w:cs="Arial"/>
          <w:i/>
          <w:sz w:val="28"/>
          <w:szCs w:val="28"/>
        </w:rPr>
        <w:t>en este programa. Los grandes problemas de la ciudad requieren grandes soluciones donde se involucren</w:t>
      </w:r>
      <w:r w:rsidR="00384EFD" w:rsidRPr="001F51FF">
        <w:rPr>
          <w:rFonts w:ascii="Arial" w:hAnsi="Arial" w:cs="Arial"/>
          <w:i/>
          <w:spacing w:val="-64"/>
          <w:sz w:val="28"/>
          <w:szCs w:val="28"/>
        </w:rPr>
        <w:t xml:space="preserve"> </w:t>
      </w:r>
      <w:r w:rsidR="00384EFD" w:rsidRPr="001F51FF">
        <w:rPr>
          <w:rFonts w:ascii="Arial" w:hAnsi="Arial" w:cs="Arial"/>
          <w:i/>
          <w:sz w:val="28"/>
          <w:szCs w:val="28"/>
        </w:rPr>
        <w:t>a todos los miembros de la sociedad, así la participación de instituciones religiosas,</w:t>
      </w:r>
      <w:r w:rsidR="00384EFD" w:rsidRPr="001F51FF">
        <w:rPr>
          <w:rFonts w:ascii="Arial" w:hAnsi="Arial" w:cs="Arial"/>
          <w:i/>
          <w:spacing w:val="1"/>
          <w:sz w:val="28"/>
          <w:szCs w:val="28"/>
        </w:rPr>
        <w:t xml:space="preserve"> </w:t>
      </w:r>
      <w:r w:rsidR="00384EFD" w:rsidRPr="001F51FF">
        <w:rPr>
          <w:rFonts w:ascii="Arial" w:hAnsi="Arial" w:cs="Arial"/>
          <w:i/>
          <w:sz w:val="28"/>
          <w:szCs w:val="28"/>
        </w:rPr>
        <w:t>educativas y del ayuntamiento municipal permite que se socialice este programa, para</w:t>
      </w:r>
      <w:r w:rsidR="00384EFD" w:rsidRPr="001F51FF">
        <w:rPr>
          <w:rFonts w:ascii="Arial" w:hAnsi="Arial" w:cs="Arial"/>
          <w:i/>
          <w:spacing w:val="1"/>
          <w:sz w:val="28"/>
          <w:szCs w:val="28"/>
        </w:rPr>
        <w:t xml:space="preserve"> </w:t>
      </w:r>
      <w:r w:rsidR="00384EFD" w:rsidRPr="001F51FF">
        <w:rPr>
          <w:rFonts w:ascii="Arial" w:hAnsi="Arial" w:cs="Arial"/>
          <w:i/>
          <w:sz w:val="28"/>
          <w:szCs w:val="28"/>
        </w:rPr>
        <w:t>que</w:t>
      </w:r>
      <w:r w:rsidR="00384EFD" w:rsidRPr="001F51FF">
        <w:rPr>
          <w:rFonts w:ascii="Arial" w:hAnsi="Arial" w:cs="Arial"/>
          <w:i/>
          <w:spacing w:val="1"/>
          <w:sz w:val="28"/>
          <w:szCs w:val="28"/>
        </w:rPr>
        <w:t xml:space="preserve"> </w:t>
      </w:r>
      <w:r w:rsidR="00384EFD" w:rsidRPr="001F51FF">
        <w:rPr>
          <w:rFonts w:ascii="Arial" w:hAnsi="Arial" w:cs="Arial"/>
          <w:i/>
          <w:sz w:val="28"/>
          <w:szCs w:val="28"/>
        </w:rPr>
        <w:t>se</w:t>
      </w:r>
      <w:r w:rsidR="00384EFD" w:rsidRPr="001F51FF">
        <w:rPr>
          <w:rFonts w:ascii="Arial" w:hAnsi="Arial" w:cs="Arial"/>
          <w:i/>
          <w:spacing w:val="1"/>
          <w:sz w:val="28"/>
          <w:szCs w:val="28"/>
        </w:rPr>
        <w:t xml:space="preserve"> </w:t>
      </w:r>
      <w:r w:rsidR="00384EFD" w:rsidRPr="001F51FF">
        <w:rPr>
          <w:rFonts w:ascii="Arial" w:hAnsi="Arial" w:cs="Arial"/>
          <w:i/>
          <w:sz w:val="28"/>
          <w:szCs w:val="28"/>
        </w:rPr>
        <w:t>involucren</w:t>
      </w:r>
      <w:r w:rsidR="00384EFD" w:rsidRPr="001F51FF">
        <w:rPr>
          <w:rFonts w:ascii="Arial" w:hAnsi="Arial" w:cs="Arial"/>
          <w:i/>
          <w:spacing w:val="1"/>
          <w:sz w:val="28"/>
          <w:szCs w:val="28"/>
        </w:rPr>
        <w:t xml:space="preserve"> </w:t>
      </w:r>
      <w:r w:rsidR="00384EFD" w:rsidRPr="001F51FF">
        <w:rPr>
          <w:rFonts w:ascii="Arial" w:hAnsi="Arial" w:cs="Arial"/>
          <w:i/>
          <w:sz w:val="28"/>
          <w:szCs w:val="28"/>
        </w:rPr>
        <w:t>más</w:t>
      </w:r>
      <w:r w:rsidR="00384EFD" w:rsidRPr="001F51FF">
        <w:rPr>
          <w:rFonts w:ascii="Arial" w:hAnsi="Arial" w:cs="Arial"/>
          <w:i/>
          <w:spacing w:val="1"/>
          <w:sz w:val="28"/>
          <w:szCs w:val="28"/>
        </w:rPr>
        <w:t xml:space="preserve"> </w:t>
      </w:r>
      <w:r w:rsidR="00384EFD" w:rsidRPr="001F51FF">
        <w:rPr>
          <w:rFonts w:ascii="Arial" w:hAnsi="Arial" w:cs="Arial"/>
          <w:i/>
          <w:sz w:val="28"/>
          <w:szCs w:val="28"/>
        </w:rPr>
        <w:t>ciudadanos</w:t>
      </w:r>
      <w:r w:rsidR="00384EFD" w:rsidRPr="001F51FF">
        <w:rPr>
          <w:rFonts w:ascii="Arial" w:hAnsi="Arial" w:cs="Arial"/>
          <w:i/>
          <w:spacing w:val="1"/>
          <w:sz w:val="28"/>
          <w:szCs w:val="28"/>
        </w:rPr>
        <w:t xml:space="preserve"> </w:t>
      </w:r>
      <w:r w:rsidR="00384EFD" w:rsidRPr="001F51FF">
        <w:rPr>
          <w:rFonts w:ascii="Arial" w:hAnsi="Arial" w:cs="Arial"/>
          <w:i/>
          <w:sz w:val="28"/>
          <w:szCs w:val="28"/>
        </w:rPr>
        <w:t>y</w:t>
      </w:r>
      <w:r w:rsidR="00384EFD" w:rsidRPr="001F51FF">
        <w:rPr>
          <w:rFonts w:ascii="Arial" w:hAnsi="Arial" w:cs="Arial"/>
          <w:i/>
          <w:spacing w:val="1"/>
          <w:sz w:val="28"/>
          <w:szCs w:val="28"/>
        </w:rPr>
        <w:t xml:space="preserve"> </w:t>
      </w:r>
      <w:r w:rsidR="00384EFD" w:rsidRPr="001F51FF">
        <w:rPr>
          <w:rFonts w:ascii="Arial" w:hAnsi="Arial" w:cs="Arial"/>
          <w:i/>
          <w:sz w:val="28"/>
          <w:szCs w:val="28"/>
        </w:rPr>
        <w:t>familias</w:t>
      </w:r>
      <w:r w:rsidR="00384EFD" w:rsidRPr="001F51FF">
        <w:rPr>
          <w:rFonts w:ascii="Arial" w:hAnsi="Arial" w:cs="Arial"/>
          <w:i/>
          <w:spacing w:val="1"/>
          <w:sz w:val="28"/>
          <w:szCs w:val="28"/>
        </w:rPr>
        <w:t xml:space="preserve"> </w:t>
      </w:r>
      <w:r w:rsidR="00384EFD" w:rsidRPr="001F51FF">
        <w:rPr>
          <w:rFonts w:ascii="Arial" w:hAnsi="Arial" w:cs="Arial"/>
          <w:i/>
          <w:sz w:val="28"/>
          <w:szCs w:val="28"/>
        </w:rPr>
        <w:t>Zapotlénses.</w:t>
      </w:r>
      <w:r w:rsidR="00384EFD" w:rsidRPr="001F51FF">
        <w:rPr>
          <w:rFonts w:ascii="Arial" w:hAnsi="Arial" w:cs="Arial"/>
          <w:i/>
          <w:spacing w:val="1"/>
          <w:sz w:val="28"/>
          <w:szCs w:val="28"/>
        </w:rPr>
        <w:t xml:space="preserve"> </w:t>
      </w:r>
      <w:r w:rsidR="00384EFD" w:rsidRPr="001F51FF">
        <w:rPr>
          <w:rFonts w:ascii="Arial" w:hAnsi="Arial" w:cs="Arial"/>
          <w:i/>
          <w:sz w:val="28"/>
          <w:szCs w:val="28"/>
        </w:rPr>
        <w:t>A</w:t>
      </w:r>
      <w:r w:rsidR="00384EFD" w:rsidRPr="001F51FF">
        <w:rPr>
          <w:rFonts w:ascii="Arial" w:hAnsi="Arial" w:cs="Arial"/>
          <w:i/>
          <w:spacing w:val="1"/>
          <w:sz w:val="28"/>
          <w:szCs w:val="28"/>
        </w:rPr>
        <w:t xml:space="preserve"> </w:t>
      </w:r>
      <w:r w:rsidR="00384EFD" w:rsidRPr="001F51FF">
        <w:rPr>
          <w:rFonts w:ascii="Arial" w:hAnsi="Arial" w:cs="Arial"/>
          <w:i/>
          <w:sz w:val="28"/>
          <w:szCs w:val="28"/>
        </w:rPr>
        <w:t>los</w:t>
      </w:r>
      <w:r w:rsidR="00384EFD" w:rsidRPr="001F51FF">
        <w:rPr>
          <w:rFonts w:ascii="Arial" w:hAnsi="Arial" w:cs="Arial"/>
          <w:i/>
          <w:spacing w:val="1"/>
          <w:sz w:val="28"/>
          <w:szCs w:val="28"/>
        </w:rPr>
        <w:t xml:space="preserve"> </w:t>
      </w:r>
      <w:r w:rsidR="00384EFD" w:rsidRPr="001F51FF">
        <w:rPr>
          <w:rFonts w:ascii="Arial" w:hAnsi="Arial" w:cs="Arial"/>
          <w:i/>
          <w:sz w:val="28"/>
          <w:szCs w:val="28"/>
        </w:rPr>
        <w:t>cuales</w:t>
      </w:r>
      <w:r w:rsidR="00384EFD" w:rsidRPr="001F51FF">
        <w:rPr>
          <w:rFonts w:ascii="Arial" w:hAnsi="Arial" w:cs="Arial"/>
          <w:i/>
          <w:spacing w:val="1"/>
          <w:sz w:val="28"/>
          <w:szCs w:val="28"/>
        </w:rPr>
        <w:t xml:space="preserve"> </w:t>
      </w:r>
      <w:r w:rsidR="00384EFD" w:rsidRPr="001F51FF">
        <w:rPr>
          <w:rFonts w:ascii="Arial" w:hAnsi="Arial" w:cs="Arial"/>
          <w:i/>
          <w:sz w:val="28"/>
          <w:szCs w:val="28"/>
        </w:rPr>
        <w:t>se</w:t>
      </w:r>
      <w:r w:rsidR="00384EFD" w:rsidRPr="001F51FF">
        <w:rPr>
          <w:rFonts w:ascii="Arial" w:hAnsi="Arial" w:cs="Arial"/>
          <w:i/>
          <w:spacing w:val="1"/>
          <w:sz w:val="28"/>
          <w:szCs w:val="28"/>
        </w:rPr>
        <w:t xml:space="preserve"> </w:t>
      </w:r>
      <w:r w:rsidR="00384EFD" w:rsidRPr="001F51FF">
        <w:rPr>
          <w:rFonts w:ascii="Arial" w:hAnsi="Arial" w:cs="Arial"/>
          <w:i/>
          <w:sz w:val="28"/>
          <w:szCs w:val="28"/>
        </w:rPr>
        <w:t>les</w:t>
      </w:r>
      <w:r w:rsidR="00384EFD" w:rsidRPr="001F51FF">
        <w:rPr>
          <w:rFonts w:ascii="Arial" w:hAnsi="Arial" w:cs="Arial"/>
          <w:i/>
          <w:spacing w:val="1"/>
          <w:sz w:val="28"/>
          <w:szCs w:val="28"/>
        </w:rPr>
        <w:t xml:space="preserve"> </w:t>
      </w:r>
      <w:r w:rsidR="00384EFD" w:rsidRPr="001F51FF">
        <w:rPr>
          <w:rFonts w:ascii="Arial" w:hAnsi="Arial" w:cs="Arial"/>
          <w:i/>
          <w:sz w:val="28"/>
          <w:szCs w:val="28"/>
        </w:rPr>
        <w:t>distribuyen materiales informativos referentes a temas de cuidado ambiental alineando</w:t>
      </w:r>
      <w:r w:rsidR="00384EFD" w:rsidRPr="001F51FF">
        <w:rPr>
          <w:rFonts w:ascii="Arial" w:hAnsi="Arial" w:cs="Arial"/>
          <w:i/>
          <w:spacing w:val="1"/>
          <w:sz w:val="28"/>
          <w:szCs w:val="28"/>
        </w:rPr>
        <w:t xml:space="preserve"> </w:t>
      </w:r>
      <w:r w:rsidR="00384EFD" w:rsidRPr="001F51FF">
        <w:rPr>
          <w:rFonts w:ascii="Arial" w:hAnsi="Arial" w:cs="Arial"/>
          <w:i/>
          <w:sz w:val="28"/>
          <w:szCs w:val="28"/>
        </w:rPr>
        <w:t>las</w:t>
      </w:r>
      <w:r w:rsidR="00384EFD" w:rsidRPr="001F51FF">
        <w:rPr>
          <w:rFonts w:ascii="Arial" w:hAnsi="Arial" w:cs="Arial"/>
          <w:i/>
          <w:spacing w:val="-1"/>
          <w:sz w:val="28"/>
          <w:szCs w:val="28"/>
        </w:rPr>
        <w:t xml:space="preserve"> </w:t>
      </w:r>
      <w:r w:rsidR="00384EFD" w:rsidRPr="001F51FF">
        <w:rPr>
          <w:rFonts w:ascii="Arial" w:hAnsi="Arial" w:cs="Arial"/>
          <w:i/>
          <w:sz w:val="28"/>
          <w:szCs w:val="28"/>
        </w:rPr>
        <w:t>políticas y conocimientos que tenemos de estos temas en la ciudad. Este programa requiere modificaciones a la ley de ingresos municipal por medio de un</w:t>
      </w:r>
      <w:r w:rsidR="00384EFD" w:rsidRPr="001F51FF">
        <w:rPr>
          <w:rFonts w:ascii="Arial" w:hAnsi="Arial" w:cs="Arial"/>
          <w:i/>
          <w:spacing w:val="1"/>
          <w:sz w:val="28"/>
          <w:szCs w:val="28"/>
        </w:rPr>
        <w:t xml:space="preserve"> </w:t>
      </w:r>
      <w:r w:rsidR="00384EFD" w:rsidRPr="001F51FF">
        <w:rPr>
          <w:rFonts w:ascii="Arial" w:hAnsi="Arial" w:cs="Arial"/>
          <w:i/>
          <w:sz w:val="28"/>
          <w:szCs w:val="28"/>
        </w:rPr>
        <w:t>descuento</w:t>
      </w:r>
      <w:r w:rsidR="00384EFD" w:rsidRPr="001F51FF">
        <w:rPr>
          <w:rFonts w:ascii="Arial" w:hAnsi="Arial" w:cs="Arial"/>
          <w:i/>
          <w:spacing w:val="1"/>
          <w:sz w:val="28"/>
          <w:szCs w:val="28"/>
        </w:rPr>
        <w:t xml:space="preserve"> </w:t>
      </w:r>
      <w:r w:rsidR="00384EFD" w:rsidRPr="001F51FF">
        <w:rPr>
          <w:rFonts w:ascii="Arial" w:hAnsi="Arial" w:cs="Arial"/>
          <w:i/>
          <w:sz w:val="28"/>
          <w:szCs w:val="28"/>
        </w:rPr>
        <w:t>en</w:t>
      </w:r>
      <w:r w:rsidR="00384EFD" w:rsidRPr="001F51FF">
        <w:rPr>
          <w:rFonts w:ascii="Arial" w:hAnsi="Arial" w:cs="Arial"/>
          <w:i/>
          <w:spacing w:val="1"/>
          <w:sz w:val="28"/>
          <w:szCs w:val="28"/>
        </w:rPr>
        <w:t xml:space="preserve"> </w:t>
      </w:r>
      <w:r w:rsidR="00384EFD" w:rsidRPr="001F51FF">
        <w:rPr>
          <w:rFonts w:ascii="Arial" w:hAnsi="Arial" w:cs="Arial"/>
          <w:i/>
          <w:sz w:val="28"/>
          <w:szCs w:val="28"/>
        </w:rPr>
        <w:t>el</w:t>
      </w:r>
      <w:r w:rsidR="00384EFD" w:rsidRPr="001F51FF">
        <w:rPr>
          <w:rFonts w:ascii="Arial" w:hAnsi="Arial" w:cs="Arial"/>
          <w:i/>
          <w:spacing w:val="1"/>
          <w:sz w:val="28"/>
          <w:szCs w:val="28"/>
        </w:rPr>
        <w:t xml:space="preserve"> </w:t>
      </w:r>
      <w:r w:rsidR="00384EFD" w:rsidRPr="001F51FF">
        <w:rPr>
          <w:rFonts w:ascii="Arial" w:hAnsi="Arial" w:cs="Arial"/>
          <w:i/>
          <w:sz w:val="28"/>
          <w:szCs w:val="28"/>
        </w:rPr>
        <w:t>impuesto</w:t>
      </w:r>
      <w:r w:rsidR="00384EFD" w:rsidRPr="001F51FF">
        <w:rPr>
          <w:rFonts w:ascii="Arial" w:hAnsi="Arial" w:cs="Arial"/>
          <w:i/>
          <w:spacing w:val="1"/>
          <w:sz w:val="28"/>
          <w:szCs w:val="28"/>
        </w:rPr>
        <w:t xml:space="preserve"> </w:t>
      </w:r>
      <w:r w:rsidR="00384EFD" w:rsidRPr="001F51FF">
        <w:rPr>
          <w:rFonts w:ascii="Arial" w:hAnsi="Arial" w:cs="Arial"/>
          <w:i/>
          <w:sz w:val="28"/>
          <w:szCs w:val="28"/>
        </w:rPr>
        <w:t>predial</w:t>
      </w:r>
      <w:r w:rsidR="00384EFD" w:rsidRPr="001F51FF">
        <w:rPr>
          <w:rFonts w:ascii="Arial" w:hAnsi="Arial" w:cs="Arial"/>
          <w:i/>
          <w:spacing w:val="1"/>
          <w:sz w:val="28"/>
          <w:szCs w:val="28"/>
        </w:rPr>
        <w:t xml:space="preserve"> </w:t>
      </w:r>
      <w:r w:rsidR="00384EFD" w:rsidRPr="001F51FF">
        <w:rPr>
          <w:rFonts w:ascii="Arial" w:hAnsi="Arial" w:cs="Arial"/>
          <w:i/>
          <w:sz w:val="28"/>
          <w:szCs w:val="28"/>
        </w:rPr>
        <w:t>a</w:t>
      </w:r>
      <w:r w:rsidR="00384EFD" w:rsidRPr="001F51FF">
        <w:rPr>
          <w:rFonts w:ascii="Arial" w:hAnsi="Arial" w:cs="Arial"/>
          <w:i/>
          <w:spacing w:val="1"/>
          <w:sz w:val="28"/>
          <w:szCs w:val="28"/>
        </w:rPr>
        <w:t xml:space="preserve"> </w:t>
      </w:r>
      <w:r w:rsidR="00384EFD" w:rsidRPr="001F51FF">
        <w:rPr>
          <w:rFonts w:ascii="Arial" w:hAnsi="Arial" w:cs="Arial"/>
          <w:i/>
          <w:sz w:val="28"/>
          <w:szCs w:val="28"/>
        </w:rPr>
        <w:t>aquellos</w:t>
      </w:r>
      <w:r w:rsidR="00384EFD" w:rsidRPr="001F51FF">
        <w:rPr>
          <w:rFonts w:ascii="Arial" w:hAnsi="Arial" w:cs="Arial"/>
          <w:i/>
          <w:spacing w:val="1"/>
          <w:sz w:val="28"/>
          <w:szCs w:val="28"/>
        </w:rPr>
        <w:t xml:space="preserve"> </w:t>
      </w:r>
      <w:r w:rsidR="00384EFD" w:rsidRPr="001F51FF">
        <w:rPr>
          <w:rFonts w:ascii="Arial" w:hAnsi="Arial" w:cs="Arial"/>
          <w:i/>
          <w:sz w:val="28"/>
          <w:szCs w:val="28"/>
        </w:rPr>
        <w:t>ciudadanos</w:t>
      </w:r>
      <w:r w:rsidR="00384EFD" w:rsidRPr="001F51FF">
        <w:rPr>
          <w:rFonts w:ascii="Arial" w:hAnsi="Arial" w:cs="Arial"/>
          <w:i/>
          <w:spacing w:val="1"/>
          <w:sz w:val="28"/>
          <w:szCs w:val="28"/>
        </w:rPr>
        <w:t xml:space="preserve"> </w:t>
      </w:r>
      <w:r w:rsidR="00384EFD" w:rsidRPr="001F51FF">
        <w:rPr>
          <w:rFonts w:ascii="Arial" w:hAnsi="Arial" w:cs="Arial"/>
          <w:i/>
          <w:sz w:val="28"/>
          <w:szCs w:val="28"/>
        </w:rPr>
        <w:t>que</w:t>
      </w:r>
      <w:r w:rsidR="00384EFD" w:rsidRPr="001F51FF">
        <w:rPr>
          <w:rFonts w:ascii="Arial" w:hAnsi="Arial" w:cs="Arial"/>
          <w:i/>
          <w:spacing w:val="1"/>
          <w:sz w:val="28"/>
          <w:szCs w:val="28"/>
        </w:rPr>
        <w:t xml:space="preserve"> </w:t>
      </w:r>
      <w:r w:rsidR="00384EFD" w:rsidRPr="001F51FF">
        <w:rPr>
          <w:rFonts w:ascii="Arial" w:hAnsi="Arial" w:cs="Arial"/>
          <w:i/>
          <w:sz w:val="28"/>
          <w:szCs w:val="28"/>
        </w:rPr>
        <w:t>se</w:t>
      </w:r>
      <w:r w:rsidR="00384EFD" w:rsidRPr="001F51FF">
        <w:rPr>
          <w:rFonts w:ascii="Arial" w:hAnsi="Arial" w:cs="Arial"/>
          <w:i/>
          <w:spacing w:val="1"/>
          <w:sz w:val="28"/>
          <w:szCs w:val="28"/>
        </w:rPr>
        <w:t xml:space="preserve"> </w:t>
      </w:r>
      <w:r w:rsidR="00384EFD" w:rsidRPr="001F51FF">
        <w:rPr>
          <w:rFonts w:ascii="Arial" w:hAnsi="Arial" w:cs="Arial"/>
          <w:i/>
          <w:sz w:val="28"/>
          <w:szCs w:val="28"/>
        </w:rPr>
        <w:t>adhieran</w:t>
      </w:r>
      <w:r w:rsidR="00384EFD" w:rsidRPr="001F51FF">
        <w:rPr>
          <w:rFonts w:ascii="Arial" w:hAnsi="Arial" w:cs="Arial"/>
          <w:i/>
          <w:spacing w:val="66"/>
          <w:sz w:val="28"/>
          <w:szCs w:val="28"/>
        </w:rPr>
        <w:t xml:space="preserve"> </w:t>
      </w:r>
      <w:r w:rsidR="00384EFD" w:rsidRPr="001F51FF">
        <w:rPr>
          <w:rFonts w:ascii="Arial" w:hAnsi="Arial" w:cs="Arial"/>
          <w:i/>
          <w:sz w:val="28"/>
          <w:szCs w:val="28"/>
        </w:rPr>
        <w:t>a</w:t>
      </w:r>
      <w:r w:rsidR="00384EFD" w:rsidRPr="001F51FF">
        <w:rPr>
          <w:rFonts w:ascii="Arial" w:hAnsi="Arial" w:cs="Arial"/>
          <w:i/>
          <w:spacing w:val="1"/>
          <w:sz w:val="28"/>
          <w:szCs w:val="28"/>
        </w:rPr>
        <w:t xml:space="preserve"> </w:t>
      </w:r>
      <w:r w:rsidR="00384EFD" w:rsidRPr="001F51FF">
        <w:rPr>
          <w:rFonts w:ascii="Arial" w:hAnsi="Arial" w:cs="Arial"/>
          <w:i/>
          <w:sz w:val="28"/>
          <w:szCs w:val="28"/>
        </w:rPr>
        <w:t>“Zapotlán + Verde”, (Capitulo segundo, Impuesto sobre el patrimonio Sección I) por lo</w:t>
      </w:r>
      <w:r w:rsidR="00384EFD" w:rsidRPr="001F51FF">
        <w:rPr>
          <w:rFonts w:ascii="Arial" w:hAnsi="Arial" w:cs="Arial"/>
          <w:i/>
          <w:spacing w:val="1"/>
          <w:sz w:val="28"/>
          <w:szCs w:val="28"/>
        </w:rPr>
        <w:t xml:space="preserve"> </w:t>
      </w:r>
      <w:r w:rsidR="00384EFD" w:rsidRPr="001F51FF">
        <w:rPr>
          <w:rFonts w:ascii="Arial" w:hAnsi="Arial" w:cs="Arial"/>
          <w:i/>
          <w:sz w:val="28"/>
          <w:szCs w:val="28"/>
        </w:rPr>
        <w:t>cual se ha contado con el apoyo de la comisión edilicia de limpia, áreas verdes, medio</w:t>
      </w:r>
      <w:r w:rsidR="00384EFD" w:rsidRPr="001F51FF">
        <w:rPr>
          <w:rFonts w:ascii="Arial" w:hAnsi="Arial" w:cs="Arial"/>
          <w:i/>
          <w:spacing w:val="1"/>
          <w:sz w:val="28"/>
          <w:szCs w:val="28"/>
        </w:rPr>
        <w:t xml:space="preserve"> </w:t>
      </w:r>
      <w:r w:rsidR="00384EFD" w:rsidRPr="001F51FF">
        <w:rPr>
          <w:rFonts w:ascii="Arial" w:hAnsi="Arial" w:cs="Arial"/>
          <w:i/>
          <w:sz w:val="28"/>
          <w:szCs w:val="28"/>
        </w:rPr>
        <w:t>ambiente y ecología que preside la Regidora Sara Moreno Ramírez y que en conjunto</w:t>
      </w:r>
      <w:r w:rsidR="00384EFD" w:rsidRPr="001F51FF">
        <w:rPr>
          <w:rFonts w:ascii="Arial" w:hAnsi="Arial" w:cs="Arial"/>
          <w:i/>
          <w:spacing w:val="1"/>
          <w:sz w:val="28"/>
          <w:szCs w:val="28"/>
        </w:rPr>
        <w:t xml:space="preserve"> </w:t>
      </w:r>
      <w:r w:rsidR="00384EFD" w:rsidRPr="001F51FF">
        <w:rPr>
          <w:rFonts w:ascii="Arial" w:hAnsi="Arial" w:cs="Arial"/>
          <w:i/>
          <w:sz w:val="28"/>
          <w:szCs w:val="28"/>
        </w:rPr>
        <w:t>con los otros regidores miembros de esta comisión han tenido a bien aprobar esta</w:t>
      </w:r>
      <w:r w:rsidR="00384EFD" w:rsidRPr="001F51FF">
        <w:rPr>
          <w:rFonts w:ascii="Arial" w:hAnsi="Arial" w:cs="Arial"/>
          <w:i/>
          <w:spacing w:val="1"/>
          <w:sz w:val="28"/>
          <w:szCs w:val="28"/>
        </w:rPr>
        <w:t xml:space="preserve"> </w:t>
      </w:r>
      <w:r w:rsidR="00384EFD" w:rsidRPr="001F51FF">
        <w:rPr>
          <w:rFonts w:ascii="Arial" w:hAnsi="Arial" w:cs="Arial"/>
          <w:i/>
          <w:sz w:val="28"/>
          <w:szCs w:val="28"/>
        </w:rPr>
        <w:t>modificación en sesión de cabildo. Posterior</w:t>
      </w:r>
      <w:r w:rsidR="00384EFD" w:rsidRPr="001F51FF">
        <w:rPr>
          <w:rFonts w:ascii="Arial" w:hAnsi="Arial" w:cs="Arial"/>
          <w:i/>
          <w:spacing w:val="1"/>
          <w:sz w:val="28"/>
          <w:szCs w:val="28"/>
        </w:rPr>
        <w:t xml:space="preserve"> </w:t>
      </w:r>
      <w:r w:rsidR="00384EFD" w:rsidRPr="001F51FF">
        <w:rPr>
          <w:rFonts w:ascii="Arial" w:hAnsi="Arial" w:cs="Arial"/>
          <w:i/>
          <w:sz w:val="28"/>
          <w:szCs w:val="28"/>
        </w:rPr>
        <w:t>a</w:t>
      </w:r>
      <w:r w:rsidR="00384EFD" w:rsidRPr="001F51FF">
        <w:rPr>
          <w:rFonts w:ascii="Arial" w:hAnsi="Arial" w:cs="Arial"/>
          <w:i/>
          <w:spacing w:val="1"/>
          <w:sz w:val="28"/>
          <w:szCs w:val="28"/>
        </w:rPr>
        <w:t xml:space="preserve"> </w:t>
      </w:r>
      <w:r w:rsidR="00384EFD" w:rsidRPr="001F51FF">
        <w:rPr>
          <w:rFonts w:ascii="Arial" w:hAnsi="Arial" w:cs="Arial"/>
          <w:i/>
          <w:sz w:val="28"/>
          <w:szCs w:val="28"/>
        </w:rPr>
        <w:t>su</w:t>
      </w:r>
      <w:r w:rsidR="00384EFD" w:rsidRPr="001F51FF">
        <w:rPr>
          <w:rFonts w:ascii="Arial" w:hAnsi="Arial" w:cs="Arial"/>
          <w:i/>
          <w:spacing w:val="1"/>
          <w:sz w:val="28"/>
          <w:szCs w:val="28"/>
        </w:rPr>
        <w:t xml:space="preserve"> </w:t>
      </w:r>
      <w:r w:rsidR="00384EFD" w:rsidRPr="001F51FF">
        <w:rPr>
          <w:rFonts w:ascii="Arial" w:hAnsi="Arial" w:cs="Arial"/>
          <w:i/>
          <w:sz w:val="28"/>
          <w:szCs w:val="28"/>
        </w:rPr>
        <w:t>aprobación,</w:t>
      </w:r>
      <w:r w:rsidR="00384EFD" w:rsidRPr="001F51FF">
        <w:rPr>
          <w:rFonts w:ascii="Arial" w:hAnsi="Arial" w:cs="Arial"/>
          <w:i/>
          <w:spacing w:val="1"/>
          <w:sz w:val="28"/>
          <w:szCs w:val="28"/>
        </w:rPr>
        <w:t xml:space="preserve"> </w:t>
      </w:r>
      <w:r w:rsidR="00384EFD" w:rsidRPr="001F51FF">
        <w:rPr>
          <w:rFonts w:ascii="Arial" w:hAnsi="Arial" w:cs="Arial"/>
          <w:i/>
          <w:sz w:val="28"/>
          <w:szCs w:val="28"/>
        </w:rPr>
        <w:t>se</w:t>
      </w:r>
      <w:r w:rsidR="00384EFD" w:rsidRPr="001F51FF">
        <w:rPr>
          <w:rFonts w:ascii="Arial" w:hAnsi="Arial" w:cs="Arial"/>
          <w:i/>
          <w:spacing w:val="1"/>
          <w:sz w:val="28"/>
          <w:szCs w:val="28"/>
        </w:rPr>
        <w:t xml:space="preserve"> </w:t>
      </w:r>
      <w:r w:rsidR="00384EFD" w:rsidRPr="001F51FF">
        <w:rPr>
          <w:rFonts w:ascii="Arial" w:hAnsi="Arial" w:cs="Arial"/>
          <w:i/>
          <w:sz w:val="28"/>
          <w:szCs w:val="28"/>
        </w:rPr>
        <w:t>ha</w:t>
      </w:r>
      <w:r w:rsidR="00384EFD" w:rsidRPr="001F51FF">
        <w:rPr>
          <w:rFonts w:ascii="Arial" w:hAnsi="Arial" w:cs="Arial"/>
          <w:i/>
          <w:spacing w:val="1"/>
          <w:sz w:val="28"/>
          <w:szCs w:val="28"/>
        </w:rPr>
        <w:t xml:space="preserve"> </w:t>
      </w:r>
      <w:r w:rsidR="00384EFD" w:rsidRPr="001F51FF">
        <w:rPr>
          <w:rFonts w:ascii="Arial" w:hAnsi="Arial" w:cs="Arial"/>
          <w:i/>
          <w:sz w:val="28"/>
          <w:szCs w:val="28"/>
        </w:rPr>
        <w:t>instruido</w:t>
      </w:r>
      <w:r w:rsidR="00384EFD" w:rsidRPr="001F51FF">
        <w:rPr>
          <w:rFonts w:ascii="Arial" w:hAnsi="Arial" w:cs="Arial"/>
          <w:i/>
          <w:spacing w:val="1"/>
          <w:sz w:val="28"/>
          <w:szCs w:val="28"/>
        </w:rPr>
        <w:t xml:space="preserve"> </w:t>
      </w:r>
      <w:r w:rsidR="00384EFD" w:rsidRPr="001F51FF">
        <w:rPr>
          <w:rFonts w:ascii="Arial" w:hAnsi="Arial" w:cs="Arial"/>
          <w:i/>
          <w:sz w:val="28"/>
          <w:szCs w:val="28"/>
        </w:rPr>
        <w:t>a</w:t>
      </w:r>
      <w:r w:rsidR="00384EFD" w:rsidRPr="001F51FF">
        <w:rPr>
          <w:rFonts w:ascii="Arial" w:hAnsi="Arial" w:cs="Arial"/>
          <w:i/>
          <w:spacing w:val="1"/>
          <w:sz w:val="28"/>
          <w:szCs w:val="28"/>
        </w:rPr>
        <w:t xml:space="preserve"> </w:t>
      </w:r>
      <w:r w:rsidR="00384EFD" w:rsidRPr="001F51FF">
        <w:rPr>
          <w:rFonts w:ascii="Arial" w:hAnsi="Arial" w:cs="Arial"/>
          <w:i/>
          <w:sz w:val="28"/>
          <w:szCs w:val="28"/>
        </w:rPr>
        <w:t>la</w:t>
      </w:r>
      <w:r w:rsidR="00384EFD" w:rsidRPr="001F51FF">
        <w:rPr>
          <w:rFonts w:ascii="Arial" w:hAnsi="Arial" w:cs="Arial"/>
          <w:i/>
          <w:spacing w:val="1"/>
          <w:sz w:val="28"/>
          <w:szCs w:val="28"/>
        </w:rPr>
        <w:t xml:space="preserve"> </w:t>
      </w:r>
      <w:r w:rsidR="00384EFD" w:rsidRPr="001F51FF">
        <w:rPr>
          <w:rFonts w:ascii="Arial" w:hAnsi="Arial" w:cs="Arial"/>
          <w:i/>
          <w:sz w:val="28"/>
          <w:szCs w:val="28"/>
        </w:rPr>
        <w:t>dirección</w:t>
      </w:r>
      <w:r w:rsidR="00384EFD" w:rsidRPr="001F51FF">
        <w:rPr>
          <w:rFonts w:ascii="Arial" w:hAnsi="Arial" w:cs="Arial"/>
          <w:i/>
          <w:spacing w:val="1"/>
          <w:sz w:val="28"/>
          <w:szCs w:val="28"/>
        </w:rPr>
        <w:t xml:space="preserve"> </w:t>
      </w:r>
      <w:r w:rsidR="00384EFD" w:rsidRPr="001F51FF">
        <w:rPr>
          <w:rFonts w:ascii="Arial" w:hAnsi="Arial" w:cs="Arial"/>
          <w:i/>
          <w:sz w:val="28"/>
          <w:szCs w:val="28"/>
        </w:rPr>
        <w:t>de</w:t>
      </w:r>
      <w:r w:rsidR="00384EFD" w:rsidRPr="001F51FF">
        <w:rPr>
          <w:rFonts w:ascii="Arial" w:hAnsi="Arial" w:cs="Arial"/>
          <w:i/>
          <w:spacing w:val="1"/>
          <w:sz w:val="28"/>
          <w:szCs w:val="28"/>
        </w:rPr>
        <w:t xml:space="preserve"> </w:t>
      </w:r>
      <w:r w:rsidR="00384EFD" w:rsidRPr="001F51FF">
        <w:rPr>
          <w:rFonts w:ascii="Arial" w:hAnsi="Arial" w:cs="Arial"/>
          <w:i/>
          <w:sz w:val="28"/>
          <w:szCs w:val="28"/>
        </w:rPr>
        <w:t>Medio</w:t>
      </w:r>
      <w:r w:rsidR="00384EFD" w:rsidRPr="001F51FF">
        <w:rPr>
          <w:rFonts w:ascii="Arial" w:hAnsi="Arial" w:cs="Arial"/>
          <w:i/>
          <w:spacing w:val="1"/>
          <w:sz w:val="28"/>
          <w:szCs w:val="28"/>
        </w:rPr>
        <w:t xml:space="preserve"> </w:t>
      </w:r>
      <w:r w:rsidR="00384EFD" w:rsidRPr="001F51FF">
        <w:rPr>
          <w:rFonts w:ascii="Arial" w:hAnsi="Arial" w:cs="Arial"/>
          <w:i/>
          <w:sz w:val="28"/>
          <w:szCs w:val="28"/>
        </w:rPr>
        <w:t>ambiente</w:t>
      </w:r>
      <w:r w:rsidR="00384EFD" w:rsidRPr="001F51FF">
        <w:rPr>
          <w:rFonts w:ascii="Arial" w:hAnsi="Arial" w:cs="Arial"/>
          <w:i/>
          <w:spacing w:val="66"/>
          <w:sz w:val="28"/>
          <w:szCs w:val="28"/>
        </w:rPr>
        <w:t xml:space="preserve"> </w:t>
      </w:r>
      <w:r w:rsidR="00384EFD" w:rsidRPr="001F51FF">
        <w:rPr>
          <w:rFonts w:ascii="Arial" w:hAnsi="Arial" w:cs="Arial"/>
          <w:i/>
          <w:sz w:val="28"/>
          <w:szCs w:val="28"/>
        </w:rPr>
        <w:t>y</w:t>
      </w:r>
      <w:r w:rsidR="00384EFD" w:rsidRPr="001F51FF">
        <w:rPr>
          <w:rFonts w:ascii="Arial" w:hAnsi="Arial" w:cs="Arial"/>
          <w:i/>
          <w:spacing w:val="1"/>
          <w:sz w:val="28"/>
          <w:szCs w:val="28"/>
        </w:rPr>
        <w:t xml:space="preserve"> </w:t>
      </w:r>
      <w:r w:rsidR="00384EFD" w:rsidRPr="001F51FF">
        <w:rPr>
          <w:rFonts w:ascii="Arial" w:hAnsi="Arial" w:cs="Arial"/>
          <w:i/>
          <w:sz w:val="28"/>
          <w:szCs w:val="28"/>
        </w:rPr>
        <w:t>Desarrollo</w:t>
      </w:r>
      <w:r w:rsidR="00384EFD" w:rsidRPr="001F51FF">
        <w:rPr>
          <w:rFonts w:ascii="Arial" w:hAnsi="Arial" w:cs="Arial"/>
          <w:i/>
          <w:spacing w:val="43"/>
          <w:sz w:val="28"/>
          <w:szCs w:val="28"/>
        </w:rPr>
        <w:t xml:space="preserve"> </w:t>
      </w:r>
      <w:r w:rsidR="00384EFD" w:rsidRPr="001F51FF">
        <w:rPr>
          <w:rFonts w:ascii="Arial" w:hAnsi="Arial" w:cs="Arial"/>
          <w:i/>
          <w:sz w:val="28"/>
          <w:szCs w:val="28"/>
        </w:rPr>
        <w:t>Sustentable</w:t>
      </w:r>
      <w:r w:rsidR="00384EFD" w:rsidRPr="001F51FF">
        <w:rPr>
          <w:rFonts w:ascii="Arial" w:hAnsi="Arial" w:cs="Arial"/>
          <w:i/>
          <w:spacing w:val="43"/>
          <w:sz w:val="28"/>
          <w:szCs w:val="28"/>
        </w:rPr>
        <w:t xml:space="preserve"> </w:t>
      </w:r>
      <w:r w:rsidR="00384EFD" w:rsidRPr="001F51FF">
        <w:rPr>
          <w:rFonts w:ascii="Arial" w:hAnsi="Arial" w:cs="Arial"/>
          <w:i/>
          <w:sz w:val="28"/>
          <w:szCs w:val="28"/>
        </w:rPr>
        <w:t>para</w:t>
      </w:r>
      <w:r w:rsidR="00384EFD" w:rsidRPr="001F51FF">
        <w:rPr>
          <w:rFonts w:ascii="Arial" w:hAnsi="Arial" w:cs="Arial"/>
          <w:i/>
          <w:spacing w:val="44"/>
          <w:sz w:val="28"/>
          <w:szCs w:val="28"/>
        </w:rPr>
        <w:t xml:space="preserve"> </w:t>
      </w:r>
      <w:r w:rsidR="00384EFD" w:rsidRPr="001F51FF">
        <w:rPr>
          <w:rFonts w:ascii="Arial" w:hAnsi="Arial" w:cs="Arial"/>
          <w:i/>
          <w:sz w:val="28"/>
          <w:szCs w:val="28"/>
        </w:rPr>
        <w:t>que</w:t>
      </w:r>
      <w:r w:rsidR="00384EFD" w:rsidRPr="001F51FF">
        <w:rPr>
          <w:rFonts w:ascii="Arial" w:hAnsi="Arial" w:cs="Arial"/>
          <w:i/>
          <w:spacing w:val="43"/>
          <w:sz w:val="28"/>
          <w:szCs w:val="28"/>
        </w:rPr>
        <w:t xml:space="preserve"> </w:t>
      </w:r>
      <w:r w:rsidR="00384EFD" w:rsidRPr="001F51FF">
        <w:rPr>
          <w:rFonts w:ascii="Arial" w:hAnsi="Arial" w:cs="Arial"/>
          <w:i/>
          <w:sz w:val="28"/>
          <w:szCs w:val="28"/>
        </w:rPr>
        <w:t>en</w:t>
      </w:r>
      <w:r w:rsidR="00384EFD" w:rsidRPr="001F51FF">
        <w:rPr>
          <w:rFonts w:ascii="Arial" w:hAnsi="Arial" w:cs="Arial"/>
          <w:i/>
          <w:spacing w:val="44"/>
          <w:sz w:val="28"/>
          <w:szCs w:val="28"/>
        </w:rPr>
        <w:t xml:space="preserve"> </w:t>
      </w:r>
      <w:r w:rsidR="00384EFD" w:rsidRPr="001F51FF">
        <w:rPr>
          <w:rFonts w:ascii="Arial" w:hAnsi="Arial" w:cs="Arial"/>
          <w:i/>
          <w:sz w:val="28"/>
          <w:szCs w:val="28"/>
        </w:rPr>
        <w:t>su</w:t>
      </w:r>
      <w:r w:rsidR="00384EFD" w:rsidRPr="001F51FF">
        <w:rPr>
          <w:rFonts w:ascii="Arial" w:hAnsi="Arial" w:cs="Arial"/>
          <w:i/>
          <w:spacing w:val="43"/>
          <w:sz w:val="28"/>
          <w:szCs w:val="28"/>
        </w:rPr>
        <w:t xml:space="preserve"> </w:t>
      </w:r>
      <w:r w:rsidR="00384EFD" w:rsidRPr="001F51FF">
        <w:rPr>
          <w:rFonts w:ascii="Arial" w:hAnsi="Arial" w:cs="Arial"/>
          <w:i/>
          <w:sz w:val="28"/>
          <w:szCs w:val="28"/>
        </w:rPr>
        <w:t>caso</w:t>
      </w:r>
      <w:r w:rsidR="00384EFD" w:rsidRPr="001F51FF">
        <w:rPr>
          <w:rFonts w:ascii="Arial" w:hAnsi="Arial" w:cs="Arial"/>
          <w:i/>
          <w:spacing w:val="44"/>
          <w:sz w:val="28"/>
          <w:szCs w:val="28"/>
        </w:rPr>
        <w:t xml:space="preserve"> </w:t>
      </w:r>
      <w:r w:rsidR="00384EFD" w:rsidRPr="001F51FF">
        <w:rPr>
          <w:rFonts w:ascii="Arial" w:hAnsi="Arial" w:cs="Arial"/>
          <w:i/>
          <w:sz w:val="28"/>
          <w:szCs w:val="28"/>
        </w:rPr>
        <w:t>oriente</w:t>
      </w:r>
      <w:r w:rsidR="00384EFD" w:rsidRPr="001F51FF">
        <w:rPr>
          <w:rFonts w:ascii="Arial" w:hAnsi="Arial" w:cs="Arial"/>
          <w:i/>
          <w:spacing w:val="43"/>
          <w:sz w:val="28"/>
          <w:szCs w:val="28"/>
        </w:rPr>
        <w:t xml:space="preserve"> </w:t>
      </w:r>
      <w:r w:rsidR="00384EFD" w:rsidRPr="001F51FF">
        <w:rPr>
          <w:rFonts w:ascii="Arial" w:hAnsi="Arial" w:cs="Arial"/>
          <w:i/>
          <w:sz w:val="28"/>
          <w:szCs w:val="28"/>
        </w:rPr>
        <w:t>a</w:t>
      </w:r>
      <w:r w:rsidR="00384EFD" w:rsidRPr="001F51FF">
        <w:rPr>
          <w:rFonts w:ascii="Arial" w:hAnsi="Arial" w:cs="Arial"/>
          <w:i/>
          <w:spacing w:val="43"/>
          <w:sz w:val="28"/>
          <w:szCs w:val="28"/>
        </w:rPr>
        <w:t xml:space="preserve"> </w:t>
      </w:r>
      <w:r w:rsidR="00384EFD" w:rsidRPr="001F51FF">
        <w:rPr>
          <w:rFonts w:ascii="Arial" w:hAnsi="Arial" w:cs="Arial"/>
          <w:i/>
          <w:sz w:val="28"/>
          <w:szCs w:val="28"/>
        </w:rPr>
        <w:t>los</w:t>
      </w:r>
      <w:r w:rsidR="00384EFD" w:rsidRPr="001F51FF">
        <w:rPr>
          <w:rFonts w:ascii="Arial" w:hAnsi="Arial" w:cs="Arial"/>
          <w:i/>
          <w:spacing w:val="44"/>
          <w:sz w:val="28"/>
          <w:szCs w:val="28"/>
        </w:rPr>
        <w:t xml:space="preserve"> </w:t>
      </w:r>
      <w:r w:rsidR="00384EFD" w:rsidRPr="001F51FF">
        <w:rPr>
          <w:rFonts w:ascii="Arial" w:hAnsi="Arial" w:cs="Arial"/>
          <w:i/>
          <w:sz w:val="28"/>
          <w:szCs w:val="28"/>
        </w:rPr>
        <w:t>ciudadanos</w:t>
      </w:r>
      <w:r w:rsidR="00384EFD" w:rsidRPr="001F51FF">
        <w:rPr>
          <w:rFonts w:ascii="Arial" w:hAnsi="Arial" w:cs="Arial"/>
          <w:i/>
          <w:spacing w:val="43"/>
          <w:sz w:val="28"/>
          <w:szCs w:val="28"/>
        </w:rPr>
        <w:t xml:space="preserve"> </w:t>
      </w:r>
      <w:r w:rsidR="00384EFD" w:rsidRPr="001F51FF">
        <w:rPr>
          <w:rFonts w:ascii="Arial" w:hAnsi="Arial" w:cs="Arial"/>
          <w:i/>
          <w:sz w:val="28"/>
          <w:szCs w:val="28"/>
        </w:rPr>
        <w:t>a</w:t>
      </w:r>
      <w:r w:rsidR="00384EFD" w:rsidRPr="001F51FF">
        <w:rPr>
          <w:rFonts w:ascii="Arial" w:hAnsi="Arial" w:cs="Arial"/>
          <w:i/>
          <w:spacing w:val="44"/>
          <w:sz w:val="28"/>
          <w:szCs w:val="28"/>
        </w:rPr>
        <w:t xml:space="preserve"> </w:t>
      </w:r>
      <w:r w:rsidR="00384EFD" w:rsidRPr="001F51FF">
        <w:rPr>
          <w:rFonts w:ascii="Arial" w:hAnsi="Arial" w:cs="Arial"/>
          <w:i/>
          <w:sz w:val="28"/>
          <w:szCs w:val="28"/>
        </w:rPr>
        <w:t>participar</w:t>
      </w:r>
      <w:r w:rsidR="00384EFD" w:rsidRPr="001F51FF">
        <w:rPr>
          <w:rFonts w:ascii="Arial" w:hAnsi="Arial" w:cs="Arial"/>
          <w:i/>
          <w:spacing w:val="43"/>
          <w:sz w:val="28"/>
          <w:szCs w:val="28"/>
        </w:rPr>
        <w:t xml:space="preserve"> </w:t>
      </w:r>
      <w:r w:rsidR="00384EFD" w:rsidRPr="001F51FF">
        <w:rPr>
          <w:rFonts w:ascii="Arial" w:hAnsi="Arial" w:cs="Arial"/>
          <w:i/>
          <w:sz w:val="28"/>
          <w:szCs w:val="28"/>
        </w:rPr>
        <w:t>y acreditar la participación en este programa y posteriormente pueda ser acreedor a un</w:t>
      </w:r>
      <w:r w:rsidR="00384EFD" w:rsidRPr="001F51FF">
        <w:rPr>
          <w:rFonts w:ascii="Arial" w:hAnsi="Arial" w:cs="Arial"/>
          <w:i/>
          <w:spacing w:val="1"/>
          <w:sz w:val="28"/>
          <w:szCs w:val="28"/>
        </w:rPr>
        <w:t xml:space="preserve"> </w:t>
      </w:r>
      <w:r w:rsidR="00384EFD" w:rsidRPr="001F51FF">
        <w:rPr>
          <w:rFonts w:ascii="Arial" w:hAnsi="Arial" w:cs="Arial"/>
          <w:i/>
          <w:sz w:val="28"/>
          <w:szCs w:val="28"/>
        </w:rPr>
        <w:t xml:space="preserve">descuento en el impuesto predial. Así como a la tesorería </w:t>
      </w:r>
      <w:r w:rsidR="00384EFD" w:rsidRPr="001F51FF">
        <w:rPr>
          <w:rFonts w:ascii="Arial" w:hAnsi="Arial" w:cs="Arial"/>
          <w:i/>
          <w:sz w:val="28"/>
          <w:szCs w:val="28"/>
        </w:rPr>
        <w:lastRenderedPageBreak/>
        <w:t>municipal para que aplique</w:t>
      </w:r>
      <w:r w:rsidR="00384EFD" w:rsidRPr="001F51FF">
        <w:rPr>
          <w:rFonts w:ascii="Arial" w:hAnsi="Arial" w:cs="Arial"/>
          <w:i/>
          <w:spacing w:val="1"/>
          <w:sz w:val="28"/>
          <w:szCs w:val="28"/>
        </w:rPr>
        <w:t xml:space="preserve"> </w:t>
      </w:r>
      <w:r w:rsidR="00384EFD" w:rsidRPr="001F51FF">
        <w:rPr>
          <w:rFonts w:ascii="Arial" w:hAnsi="Arial" w:cs="Arial"/>
          <w:i/>
          <w:sz w:val="28"/>
          <w:szCs w:val="28"/>
        </w:rPr>
        <w:t xml:space="preserve">los descuentos correspondientes. </w:t>
      </w:r>
      <w:r w:rsidR="00384EFD" w:rsidRPr="001F51FF">
        <w:rPr>
          <w:rFonts w:ascii="Arial" w:hAnsi="Arial" w:cs="Arial"/>
          <w:b/>
          <w:i/>
          <w:sz w:val="28"/>
          <w:szCs w:val="28"/>
        </w:rPr>
        <w:t>(Sic) II.-</w:t>
      </w:r>
      <w:r w:rsidR="00384EFD" w:rsidRPr="001F51FF">
        <w:rPr>
          <w:rFonts w:ascii="Arial" w:hAnsi="Arial" w:cs="Arial"/>
          <w:i/>
          <w:sz w:val="28"/>
          <w:szCs w:val="28"/>
        </w:rPr>
        <w:t xml:space="preserve"> La CANACO Ciudad Guzmán, adjunta a la solicitud notas informativas donde municipios de Jalisco, ya otorgan este descuento en la cuenta predial, como es el caso del municipio de Jamay que aprobaron en su ley de ingresos desde el 2020, el 20% de descuento en el impuesto predial para quien tenga un jardín de azotea; es el caso de Zapopan que para este 2023, otorgó el 25% para quien tenga una Ecotecnología; en Guadalajara existe el descuento para quien tiene una azotea verde, que reduce la acumulación de agua en las calle</w:t>
      </w:r>
      <w:r w:rsidR="00384EFD" w:rsidRPr="001F51FF">
        <w:rPr>
          <w:rFonts w:ascii="Arial" w:hAnsi="Arial" w:cs="Arial"/>
          <w:bCs/>
          <w:i/>
          <w:sz w:val="28"/>
          <w:szCs w:val="28"/>
        </w:rPr>
        <w:t xml:space="preserve">s, el efecto de las llamadas islas de calor y mejora la humedad en el ambiente; Cámara de Comercio sustenta la posibilidad de que en Zapotlán el Grande pueda adherirse a la causa del cuidado del medio ambiente y la sustentabilidad, promoviendo a través de estos descuentos la posibilidad de que más personas tengan alternativas en pro de nuestro entorno y a la vez haya un beneficio fiscal; </w:t>
      </w:r>
      <w:r w:rsidR="00384EFD" w:rsidRPr="001F51FF">
        <w:rPr>
          <w:rFonts w:ascii="Arial" w:hAnsi="Arial" w:cs="Arial"/>
          <w:i/>
          <w:sz w:val="28"/>
          <w:szCs w:val="28"/>
        </w:rPr>
        <w:t>se anexa la información a la presente.</w:t>
      </w:r>
      <w:r w:rsidR="00384EFD" w:rsidRPr="001F51FF">
        <w:rPr>
          <w:rFonts w:ascii="Arial" w:hAnsi="Arial" w:cs="Arial"/>
          <w:b/>
          <w:i/>
          <w:sz w:val="28"/>
          <w:szCs w:val="28"/>
        </w:rPr>
        <w:t xml:space="preserve"> III.-</w:t>
      </w:r>
      <w:r w:rsidR="00384EFD" w:rsidRPr="001F51FF">
        <w:rPr>
          <w:rFonts w:ascii="Arial" w:hAnsi="Arial" w:cs="Arial"/>
          <w:i/>
          <w:sz w:val="28"/>
          <w:szCs w:val="28"/>
        </w:rPr>
        <w:t xml:space="preserve"> El impuesto predial, se encuentra contemplado en el Capítulo Segundo, Impuesto sobre el patrimonio, Sección I, Del impuesto predial comprendido en los artículos 27 al 32 de la Ley de Ingresos del Municipio de Zapotlán el Grande, Jalisco, para el ejercicio fiscal 2023.</w:t>
      </w:r>
      <w:r w:rsidR="00384EFD" w:rsidRPr="001F51FF">
        <w:rPr>
          <w:rFonts w:ascii="Arial" w:hAnsi="Arial" w:cs="Arial"/>
          <w:b/>
          <w:i/>
          <w:sz w:val="28"/>
          <w:szCs w:val="28"/>
        </w:rPr>
        <w:t xml:space="preserve"> </w:t>
      </w:r>
      <w:r w:rsidR="00384EFD" w:rsidRPr="001F51FF">
        <w:rPr>
          <w:rFonts w:ascii="Arial" w:hAnsi="Arial" w:cs="Arial"/>
          <w:i/>
          <w:sz w:val="28"/>
          <w:szCs w:val="28"/>
        </w:rPr>
        <w:t xml:space="preserve">Por lo que se propone un descuento del 30% al 50% a las personas que sean dueñas de un inmueble para uso exclusivo de casa habitación sobre el monto del impuesto predial, además que estén al corriente en sus pagos, siempre y cuando, cubran en una sola exhibición la totalidad del pago correspondiente al año fiscal vigente,  y que acrediten ante la Dirección de Medio Ambiente previo al ejercicio fiscal a pagar, haber realizado una inversión de una tecnología amigable con el medio ambiente como lo son: sistema de captación, </w:t>
      </w:r>
      <w:r w:rsidR="00384EFD" w:rsidRPr="001F51FF">
        <w:rPr>
          <w:rFonts w:ascii="Arial" w:hAnsi="Arial" w:cs="Arial"/>
          <w:i/>
          <w:sz w:val="28"/>
          <w:szCs w:val="28"/>
        </w:rPr>
        <w:lastRenderedPageBreak/>
        <w:t>filtración, almacenamiento, y uso de aguas pluviales, celdas solares fotovoltaicas, sanitarios secos, jardines de azotea que cubran al menos el 50% de la superficie, no aplicando para condominios verticales. Exceptuando a las personas que tengan una Ecotecnología adquirida al momento de la compra por una constructora inmobiliaria. Con los siguientes requisitos:</w:t>
      </w:r>
      <w:r w:rsidR="00384EFD" w:rsidRPr="001F51FF">
        <w:rPr>
          <w:rFonts w:ascii="Arial" w:hAnsi="Arial" w:cs="Arial"/>
          <w:b/>
          <w:i/>
          <w:sz w:val="28"/>
          <w:szCs w:val="28"/>
        </w:rPr>
        <w:t xml:space="preserve"> </w:t>
      </w:r>
      <w:r w:rsidR="00384EFD" w:rsidRPr="001F51FF">
        <w:rPr>
          <w:rFonts w:ascii="Arial" w:hAnsi="Arial" w:cs="Arial"/>
          <w:i/>
          <w:sz w:val="28"/>
          <w:szCs w:val="28"/>
        </w:rPr>
        <w:t>a) Identificación Oficial vigente, que contenga el domicilio del inmueble del que solicita el descuento. b) Comprobante Oficial de domicilio.</w:t>
      </w:r>
      <w:r w:rsidR="00384EFD" w:rsidRPr="001F51FF">
        <w:rPr>
          <w:rFonts w:ascii="Arial" w:hAnsi="Arial" w:cs="Arial"/>
          <w:b/>
          <w:i/>
          <w:sz w:val="28"/>
          <w:szCs w:val="28"/>
        </w:rPr>
        <w:t xml:space="preserve"> </w:t>
      </w:r>
      <w:r w:rsidR="00384EFD" w:rsidRPr="001F51FF">
        <w:rPr>
          <w:rFonts w:ascii="Arial" w:hAnsi="Arial" w:cs="Arial"/>
          <w:i/>
          <w:sz w:val="28"/>
          <w:szCs w:val="28"/>
        </w:rPr>
        <w:t>c) Ser propietario del inmueble.</w:t>
      </w:r>
      <w:r w:rsidR="00384EFD" w:rsidRPr="001F51FF">
        <w:rPr>
          <w:rFonts w:ascii="Arial" w:hAnsi="Arial" w:cs="Arial"/>
          <w:b/>
          <w:i/>
          <w:sz w:val="28"/>
          <w:szCs w:val="28"/>
        </w:rPr>
        <w:t xml:space="preserve"> </w:t>
      </w:r>
      <w:r w:rsidR="00384EFD" w:rsidRPr="001F51FF">
        <w:rPr>
          <w:rFonts w:ascii="Arial" w:hAnsi="Arial" w:cs="Arial"/>
          <w:i/>
          <w:sz w:val="28"/>
          <w:szCs w:val="28"/>
        </w:rPr>
        <w:t>d) Comprobar mediante fotografías, recibos o factura de pago de la inversión realizada, y/o dictamen que compruebe la existencia de la tecnología amigable.</w:t>
      </w:r>
      <w:r w:rsidR="00384EFD" w:rsidRPr="001F51FF">
        <w:rPr>
          <w:rFonts w:ascii="Arial" w:hAnsi="Arial" w:cs="Arial"/>
          <w:b/>
          <w:i/>
          <w:sz w:val="28"/>
          <w:szCs w:val="28"/>
        </w:rPr>
        <w:t xml:space="preserve"> </w:t>
      </w:r>
      <w:r w:rsidR="00384EFD" w:rsidRPr="001F51FF">
        <w:rPr>
          <w:rFonts w:ascii="Arial" w:hAnsi="Arial" w:cs="Arial"/>
          <w:i/>
          <w:sz w:val="28"/>
          <w:szCs w:val="28"/>
        </w:rPr>
        <w:t>En los casos que el contribuyente del impuesto predial, acredite el derecho a más de un beneficio, sólo se otorgará el de mayor cuantía.</w:t>
      </w:r>
      <w:r w:rsidR="001F51FF" w:rsidRPr="001F51FF">
        <w:rPr>
          <w:rFonts w:ascii="Arial" w:hAnsi="Arial" w:cs="Arial"/>
          <w:b/>
          <w:i/>
          <w:sz w:val="28"/>
          <w:szCs w:val="28"/>
        </w:rPr>
        <w:t xml:space="preserve"> </w:t>
      </w:r>
      <w:r w:rsidR="00384EFD" w:rsidRPr="001F51FF">
        <w:rPr>
          <w:rFonts w:ascii="Arial" w:hAnsi="Arial" w:cs="Arial"/>
          <w:i/>
          <w:sz w:val="28"/>
          <w:szCs w:val="28"/>
        </w:rPr>
        <w:t>En caso de requerirse la verificación por parte de la Dirección de Medio ambiente contemplar el pago por la misma.</w:t>
      </w:r>
      <w:r w:rsidR="001F51FF" w:rsidRPr="001F51FF">
        <w:rPr>
          <w:rFonts w:ascii="Arial" w:hAnsi="Arial" w:cs="Arial"/>
          <w:b/>
          <w:i/>
          <w:sz w:val="28"/>
          <w:szCs w:val="28"/>
        </w:rPr>
        <w:t xml:space="preserve"> </w:t>
      </w:r>
      <w:r w:rsidR="00384EFD" w:rsidRPr="001F51FF">
        <w:rPr>
          <w:rFonts w:ascii="Arial" w:hAnsi="Arial" w:cs="Arial"/>
          <w:i/>
          <w:sz w:val="28"/>
          <w:szCs w:val="28"/>
        </w:rPr>
        <w:t xml:space="preserve">De acuerdo a los antecedentes expuestos, me permito presentar los siguientes:  </w:t>
      </w:r>
      <w:r w:rsidR="001F51FF" w:rsidRPr="001F51FF">
        <w:rPr>
          <w:rFonts w:ascii="Arial" w:hAnsi="Arial" w:cs="Arial"/>
          <w:b/>
          <w:i/>
          <w:sz w:val="28"/>
          <w:szCs w:val="28"/>
        </w:rPr>
        <w:t>CONSIDERANDO</w:t>
      </w:r>
      <w:r w:rsidR="00384EFD" w:rsidRPr="001F51FF">
        <w:rPr>
          <w:rFonts w:ascii="Arial" w:hAnsi="Arial" w:cs="Arial"/>
          <w:b/>
          <w:i/>
          <w:sz w:val="28"/>
          <w:szCs w:val="28"/>
        </w:rPr>
        <w:t>S:</w:t>
      </w:r>
      <w:r w:rsidR="001F51FF" w:rsidRPr="001F51FF">
        <w:rPr>
          <w:rFonts w:ascii="Arial" w:hAnsi="Arial" w:cs="Arial"/>
          <w:b/>
          <w:i/>
          <w:sz w:val="28"/>
          <w:szCs w:val="28"/>
        </w:rPr>
        <w:t xml:space="preserve"> </w:t>
      </w:r>
      <w:r w:rsidR="00384EFD" w:rsidRPr="001F51FF">
        <w:rPr>
          <w:rFonts w:ascii="Arial" w:hAnsi="Arial" w:cs="Arial"/>
          <w:b/>
          <w:i/>
          <w:sz w:val="28"/>
          <w:szCs w:val="28"/>
        </w:rPr>
        <w:t>I.-</w:t>
      </w:r>
      <w:r w:rsidR="00384EFD" w:rsidRPr="001F51FF">
        <w:rPr>
          <w:rFonts w:ascii="Arial" w:hAnsi="Arial" w:cs="Arial"/>
          <w:i/>
          <w:sz w:val="28"/>
          <w:szCs w:val="28"/>
        </w:rPr>
        <w:t xml:space="preserve"> Que de conformidad al artículo 115 de la Constitución Política de los Estados Unidos Mexicanos, que establece  que los Estados adoptarán, para su régimen  interior, la forma de gobierno republicano, representativo, popular, teniendo como base de su división territorial y de su organización política y administrativa el Municipio Libre, así como la integración de un Ayuntamiento de elección popular directa, tendrán facultades para aprobar, de acuerdo con las leyes en materia municipal que deberán expedir las legislaturas de los Estados, los bandos de policía y gobierno, los reglamentos, circulares y disposiciones administrativas de observancia general que organice la Administración Pública.</w:t>
      </w:r>
      <w:r w:rsidR="001F51FF" w:rsidRPr="001F51FF">
        <w:rPr>
          <w:rFonts w:ascii="Arial" w:hAnsi="Arial" w:cs="Arial"/>
          <w:b/>
          <w:i/>
          <w:sz w:val="28"/>
          <w:szCs w:val="28"/>
        </w:rPr>
        <w:t xml:space="preserve"> </w:t>
      </w:r>
      <w:r w:rsidR="00384EFD" w:rsidRPr="001F51FF">
        <w:rPr>
          <w:rFonts w:ascii="Arial" w:hAnsi="Arial" w:cs="Arial"/>
          <w:b/>
          <w:i/>
          <w:sz w:val="28"/>
          <w:szCs w:val="28"/>
        </w:rPr>
        <w:t>II.-</w:t>
      </w:r>
      <w:r w:rsidR="00384EFD" w:rsidRPr="001F51FF">
        <w:rPr>
          <w:rFonts w:ascii="Arial" w:hAnsi="Arial" w:cs="Arial"/>
          <w:i/>
          <w:sz w:val="28"/>
          <w:szCs w:val="28"/>
        </w:rPr>
        <w:t xml:space="preserve"> Que, conforme a lo establecido en la Constitución Política del Estado de Jalisco, </w:t>
      </w:r>
      <w:r w:rsidR="00384EFD" w:rsidRPr="001F51FF">
        <w:rPr>
          <w:rFonts w:ascii="Arial" w:hAnsi="Arial" w:cs="Arial"/>
          <w:i/>
          <w:sz w:val="28"/>
          <w:szCs w:val="28"/>
        </w:rPr>
        <w:lastRenderedPageBreak/>
        <w:t xml:space="preserve">en su artículo 77 reconoce el municipio libre como base de la división territorial y de la organización política y administrativa del Estado de Jalisco, investido de personalidad jurídica y patrimonio propios, con las facultades y limitaciones establecidas en la Constitución Política de los Estados Unidos mexicanos. Así como en la Ley de Gobierno y la Administración Pública del Estado de Jalisco se establecen las bases generales de la Administración Pública Municipal. </w:t>
      </w:r>
      <w:r w:rsidR="00384EFD" w:rsidRPr="001F51FF">
        <w:rPr>
          <w:rFonts w:ascii="Arial" w:hAnsi="Arial" w:cs="Arial"/>
          <w:b/>
          <w:i/>
          <w:sz w:val="28"/>
          <w:szCs w:val="28"/>
        </w:rPr>
        <w:t>III.-</w:t>
      </w:r>
      <w:r w:rsidR="00384EFD" w:rsidRPr="001F51FF">
        <w:rPr>
          <w:rFonts w:ascii="Arial" w:hAnsi="Arial" w:cs="Arial"/>
          <w:i/>
          <w:sz w:val="28"/>
          <w:szCs w:val="28"/>
        </w:rPr>
        <w:t xml:space="preserve"> En materia ambiental, la Constitución Política de los Estados Unidos Mexicanos, en su artículo 4º, establece el derecho humano a un ambiente sano para el desarrollo de las personas, mientras que, la Constitución Política del Estado de Jalisco, en su artículo 15 fracción VII reconoce y tutela este derecho. Por ende, es responsabilidad del Estado, incluyendo a los gobiernos municipales, la realización de actividades encaminadas al cumplimiento de la normatividad ambiental y a la protección ambiental desde el ámbito de sus atribuciones, ejerciendo para tal efecto, todas aquellas actividades de regulación, gobernanza y vinculac</w:t>
      </w:r>
      <w:r w:rsidR="001F51FF">
        <w:rPr>
          <w:rFonts w:ascii="Arial" w:hAnsi="Arial" w:cs="Arial"/>
          <w:i/>
          <w:sz w:val="28"/>
          <w:szCs w:val="28"/>
        </w:rPr>
        <w:t xml:space="preserve">ión entre diversas autoridades. </w:t>
      </w:r>
      <w:r w:rsidR="00384EFD" w:rsidRPr="001F51FF">
        <w:rPr>
          <w:rFonts w:ascii="Arial" w:hAnsi="Arial" w:cs="Arial"/>
          <w:b/>
          <w:i/>
          <w:sz w:val="28"/>
          <w:szCs w:val="28"/>
        </w:rPr>
        <w:t>IV.-</w:t>
      </w:r>
      <w:r w:rsidR="00384EFD" w:rsidRPr="001F51FF">
        <w:rPr>
          <w:rFonts w:ascii="Arial" w:hAnsi="Arial" w:cs="Arial"/>
          <w:i/>
          <w:sz w:val="28"/>
          <w:szCs w:val="28"/>
        </w:rPr>
        <w:t xml:space="preserve"> Por lo anteriormente expuesto y de conformidad a lo dispuesto por el artículo 87 fracción II del Reglamento Interior del Ayuntamiento de Zapotlán el Grande, presento para su aprobación, </w:t>
      </w:r>
      <w:r w:rsidR="00384EFD" w:rsidRPr="001F51FF">
        <w:rPr>
          <w:rFonts w:ascii="Arial" w:hAnsi="Arial" w:cs="Arial"/>
          <w:b/>
          <w:i/>
          <w:sz w:val="28"/>
          <w:szCs w:val="28"/>
        </w:rPr>
        <w:t xml:space="preserve">“INICIATIVA QUE TURNA A LA COMISIÓN EDILICIA DE HACIENDA PÚBLICA Y PATRIMONIO MUNICIPAL, LA PROPUESTA DE OTORGAR DESCUENTO EN EL PAGO DEL IMPUESTO PREDIAL, CONTEMPLADO PARA LA LEY DE INGRESOS DEL MUNICIPIO DE ZAPOTLÁN EL GRANDE, JALISCO, PARA EL EJERCICIO FISCAL 2024 Y POSTERIORES, A LAS PERSONAS FÍSICAS QUE TENGAN CASA HABITACIÓN CON ECOTECNOLOGÍA”, </w:t>
      </w:r>
      <w:r w:rsidR="00384EFD" w:rsidRPr="001F51FF">
        <w:rPr>
          <w:rFonts w:ascii="Arial" w:hAnsi="Arial" w:cs="Arial"/>
          <w:i/>
          <w:sz w:val="28"/>
          <w:szCs w:val="28"/>
        </w:rPr>
        <w:t>bajo el siguiente:</w:t>
      </w:r>
      <w:r w:rsidR="001F51FF">
        <w:rPr>
          <w:rFonts w:ascii="Arial" w:hAnsi="Arial" w:cs="Arial"/>
          <w:b/>
          <w:i/>
          <w:sz w:val="28"/>
          <w:szCs w:val="28"/>
        </w:rPr>
        <w:t xml:space="preserve"> </w:t>
      </w:r>
      <w:r w:rsidR="001F51FF" w:rsidRPr="001F51FF">
        <w:rPr>
          <w:rFonts w:ascii="Arial" w:eastAsia="Times New Roman" w:hAnsi="Arial" w:cs="Arial"/>
          <w:b/>
          <w:i/>
          <w:sz w:val="28"/>
          <w:szCs w:val="28"/>
        </w:rPr>
        <w:t>ACUERD</w:t>
      </w:r>
      <w:r w:rsidR="00384EFD" w:rsidRPr="001F51FF">
        <w:rPr>
          <w:rFonts w:ascii="Arial" w:eastAsia="Times New Roman" w:hAnsi="Arial" w:cs="Arial"/>
          <w:b/>
          <w:i/>
          <w:sz w:val="28"/>
          <w:szCs w:val="28"/>
        </w:rPr>
        <w:t>O:</w:t>
      </w:r>
      <w:r w:rsidR="001F51FF" w:rsidRPr="001F51FF">
        <w:rPr>
          <w:rFonts w:ascii="Arial" w:hAnsi="Arial" w:cs="Arial"/>
          <w:b/>
          <w:i/>
          <w:sz w:val="28"/>
          <w:szCs w:val="28"/>
        </w:rPr>
        <w:t xml:space="preserve"> </w:t>
      </w:r>
      <w:r w:rsidR="001F51FF" w:rsidRPr="001F51FF">
        <w:rPr>
          <w:rFonts w:ascii="Arial" w:eastAsia="Times New Roman" w:hAnsi="Arial" w:cs="Arial"/>
          <w:b/>
          <w:i/>
          <w:sz w:val="28"/>
          <w:szCs w:val="28"/>
        </w:rPr>
        <w:lastRenderedPageBreak/>
        <w:t>ÚNICO.</w:t>
      </w:r>
      <w:r w:rsidR="00384EFD" w:rsidRPr="001F51FF">
        <w:rPr>
          <w:rFonts w:ascii="Arial" w:eastAsia="Times New Roman" w:hAnsi="Arial" w:cs="Arial"/>
          <w:b/>
          <w:i/>
          <w:sz w:val="28"/>
          <w:szCs w:val="28"/>
        </w:rPr>
        <w:t>–</w:t>
      </w:r>
      <w:r w:rsidR="00384EFD" w:rsidRPr="001F51FF">
        <w:rPr>
          <w:rFonts w:ascii="Arial" w:eastAsia="Times New Roman" w:hAnsi="Arial" w:cs="Arial"/>
          <w:i/>
          <w:sz w:val="28"/>
          <w:szCs w:val="28"/>
        </w:rPr>
        <w:t xml:space="preserve"> Se turne la presente iniciativa </w:t>
      </w:r>
      <w:r w:rsidR="00384EFD" w:rsidRPr="001F51FF">
        <w:rPr>
          <w:rFonts w:ascii="Arial" w:hAnsi="Arial" w:cs="Arial"/>
          <w:i/>
          <w:sz w:val="28"/>
          <w:szCs w:val="28"/>
        </w:rPr>
        <w:t xml:space="preserve">para su estudio y dictaminación </w:t>
      </w:r>
      <w:r w:rsidR="00384EFD" w:rsidRPr="001F51FF">
        <w:rPr>
          <w:rFonts w:ascii="Arial" w:eastAsia="Times New Roman" w:hAnsi="Arial" w:cs="Arial"/>
          <w:i/>
          <w:sz w:val="28"/>
          <w:szCs w:val="28"/>
        </w:rPr>
        <w:t xml:space="preserve">a la Comisión de Hacienda Pública y Patrimonio Municipal como convocante y a la Comisión Edilicia de </w:t>
      </w:r>
      <w:r w:rsidR="00384EFD" w:rsidRPr="001F51FF">
        <w:rPr>
          <w:rFonts w:ascii="Arial" w:hAnsi="Arial" w:cs="Arial"/>
          <w:i/>
          <w:sz w:val="28"/>
          <w:szCs w:val="28"/>
        </w:rPr>
        <w:t>Limpia, Áreas Verdes, Medio Ambiente y Ecología como coadyuvante.</w:t>
      </w:r>
      <w:r w:rsidR="001F51FF" w:rsidRPr="001F51FF">
        <w:rPr>
          <w:rFonts w:ascii="Arial" w:hAnsi="Arial" w:cs="Arial"/>
          <w:b/>
          <w:i/>
          <w:sz w:val="28"/>
          <w:szCs w:val="28"/>
        </w:rPr>
        <w:t xml:space="preserve"> </w:t>
      </w:r>
      <w:r w:rsidR="00384EFD" w:rsidRPr="001F51FF">
        <w:rPr>
          <w:rFonts w:ascii="Arial" w:eastAsia="Times New Roman" w:hAnsi="Arial" w:cs="Arial"/>
          <w:b/>
          <w:i/>
          <w:sz w:val="28"/>
          <w:szCs w:val="28"/>
        </w:rPr>
        <w:t>AT</w:t>
      </w:r>
      <w:r w:rsidR="001F51FF" w:rsidRPr="001F51FF">
        <w:rPr>
          <w:rFonts w:ascii="Arial" w:eastAsia="Times New Roman" w:hAnsi="Arial" w:cs="Arial"/>
          <w:b/>
          <w:i/>
          <w:sz w:val="28"/>
          <w:szCs w:val="28"/>
        </w:rPr>
        <w:t>E</w:t>
      </w:r>
      <w:r w:rsidR="00384EFD" w:rsidRPr="001F51FF">
        <w:rPr>
          <w:rFonts w:ascii="Arial" w:eastAsia="Times New Roman" w:hAnsi="Arial" w:cs="Arial"/>
          <w:b/>
          <w:i/>
          <w:sz w:val="28"/>
          <w:szCs w:val="28"/>
        </w:rPr>
        <w:t>NTAME</w:t>
      </w:r>
      <w:r w:rsidR="001F51FF" w:rsidRPr="001F51FF">
        <w:rPr>
          <w:rFonts w:ascii="Arial" w:eastAsia="Times New Roman" w:hAnsi="Arial" w:cs="Arial"/>
          <w:b/>
          <w:i/>
          <w:sz w:val="28"/>
          <w:szCs w:val="28"/>
        </w:rPr>
        <w:t>N</w:t>
      </w:r>
      <w:r w:rsidR="00384EFD" w:rsidRPr="001F51FF">
        <w:rPr>
          <w:rFonts w:ascii="Arial" w:eastAsia="Times New Roman" w:hAnsi="Arial" w:cs="Arial"/>
          <w:b/>
          <w:i/>
          <w:sz w:val="28"/>
          <w:szCs w:val="28"/>
        </w:rPr>
        <w:t>TE</w:t>
      </w:r>
      <w:r w:rsidR="001F51FF" w:rsidRPr="001F51FF">
        <w:rPr>
          <w:rFonts w:ascii="Arial" w:hAnsi="Arial" w:cs="Arial"/>
          <w:b/>
          <w:i/>
          <w:sz w:val="28"/>
          <w:szCs w:val="28"/>
        </w:rPr>
        <w:t xml:space="preserve"> </w:t>
      </w:r>
      <w:r w:rsidR="00384EFD" w:rsidRPr="001F51FF">
        <w:rPr>
          <w:rFonts w:ascii="Arial" w:eastAsia="Times New Roman" w:hAnsi="Arial" w:cs="Arial"/>
          <w:b/>
          <w:i/>
          <w:sz w:val="28"/>
          <w:szCs w:val="28"/>
        </w:rPr>
        <w:t>“2023, AÑO DEL BICENTENARIO DEL NACIMIENTO DEL ESTADO LIBRE Y SOBERANO DE JALISCO”</w:t>
      </w:r>
      <w:r w:rsidR="001F51FF" w:rsidRPr="001F51FF">
        <w:rPr>
          <w:rFonts w:ascii="Arial" w:hAnsi="Arial" w:cs="Arial"/>
          <w:b/>
          <w:i/>
          <w:sz w:val="28"/>
          <w:szCs w:val="28"/>
        </w:rPr>
        <w:t xml:space="preserve"> </w:t>
      </w:r>
      <w:r w:rsidR="00384EFD" w:rsidRPr="001F51FF">
        <w:rPr>
          <w:rFonts w:ascii="Arial" w:eastAsia="Times New Roman" w:hAnsi="Arial" w:cs="Arial"/>
          <w:b/>
          <w:i/>
          <w:sz w:val="28"/>
          <w:szCs w:val="28"/>
        </w:rPr>
        <w:t>“2023, AÑO DEL 140 ANIVERSARIO DEL NATALICIO DE JOSÉ CLEMENTE OROZCO”</w:t>
      </w:r>
      <w:r w:rsidR="001F51FF" w:rsidRPr="001F51FF">
        <w:rPr>
          <w:rFonts w:ascii="Arial" w:hAnsi="Arial" w:cs="Arial"/>
          <w:b/>
          <w:i/>
          <w:sz w:val="28"/>
          <w:szCs w:val="28"/>
        </w:rPr>
        <w:t xml:space="preserve"> </w:t>
      </w:r>
      <w:r w:rsidR="00384EFD" w:rsidRPr="001F51FF">
        <w:rPr>
          <w:rFonts w:ascii="Arial" w:eastAsia="Times New Roman" w:hAnsi="Arial" w:cs="Arial"/>
          <w:i/>
          <w:sz w:val="28"/>
          <w:szCs w:val="28"/>
        </w:rPr>
        <w:t>Ciudad</w:t>
      </w:r>
      <w:r w:rsidR="00384EFD" w:rsidRPr="001F51FF">
        <w:rPr>
          <w:rFonts w:ascii="Arial" w:eastAsia="Times New Roman" w:hAnsi="Arial" w:cs="Arial"/>
          <w:i/>
          <w:spacing w:val="-2"/>
          <w:sz w:val="28"/>
          <w:szCs w:val="28"/>
        </w:rPr>
        <w:t xml:space="preserve"> </w:t>
      </w:r>
      <w:r w:rsidR="00384EFD" w:rsidRPr="001F51FF">
        <w:rPr>
          <w:rFonts w:ascii="Arial" w:eastAsia="Times New Roman" w:hAnsi="Arial" w:cs="Arial"/>
          <w:i/>
          <w:sz w:val="28"/>
          <w:szCs w:val="28"/>
        </w:rPr>
        <w:t>Guzmán,</w:t>
      </w:r>
      <w:r w:rsidR="00384EFD" w:rsidRPr="001F51FF">
        <w:rPr>
          <w:rFonts w:ascii="Arial" w:eastAsia="Times New Roman" w:hAnsi="Arial" w:cs="Arial"/>
          <w:i/>
          <w:spacing w:val="1"/>
          <w:sz w:val="28"/>
          <w:szCs w:val="28"/>
        </w:rPr>
        <w:t xml:space="preserve"> </w:t>
      </w:r>
      <w:r w:rsidR="00384EFD" w:rsidRPr="001F51FF">
        <w:rPr>
          <w:rFonts w:ascii="Arial" w:eastAsia="Times New Roman" w:hAnsi="Arial" w:cs="Arial"/>
          <w:i/>
          <w:sz w:val="28"/>
          <w:szCs w:val="28"/>
        </w:rPr>
        <w:t>Municipio</w:t>
      </w:r>
      <w:r w:rsidR="00384EFD" w:rsidRPr="001F51FF">
        <w:rPr>
          <w:rFonts w:ascii="Arial" w:eastAsia="Times New Roman" w:hAnsi="Arial" w:cs="Arial"/>
          <w:i/>
          <w:spacing w:val="-1"/>
          <w:sz w:val="28"/>
          <w:szCs w:val="28"/>
        </w:rPr>
        <w:t xml:space="preserve"> </w:t>
      </w:r>
      <w:r w:rsidR="00384EFD" w:rsidRPr="001F51FF">
        <w:rPr>
          <w:rFonts w:ascii="Arial" w:eastAsia="Times New Roman" w:hAnsi="Arial" w:cs="Arial"/>
          <w:i/>
          <w:sz w:val="28"/>
          <w:szCs w:val="28"/>
        </w:rPr>
        <w:t>de</w:t>
      </w:r>
      <w:r w:rsidR="00384EFD" w:rsidRPr="001F51FF">
        <w:rPr>
          <w:rFonts w:ascii="Arial" w:eastAsia="Times New Roman" w:hAnsi="Arial" w:cs="Arial"/>
          <w:i/>
          <w:spacing w:val="-1"/>
          <w:sz w:val="28"/>
          <w:szCs w:val="28"/>
        </w:rPr>
        <w:t xml:space="preserve"> </w:t>
      </w:r>
      <w:r w:rsidR="00384EFD" w:rsidRPr="001F51FF">
        <w:rPr>
          <w:rFonts w:ascii="Arial" w:eastAsia="Times New Roman" w:hAnsi="Arial" w:cs="Arial"/>
          <w:i/>
          <w:sz w:val="28"/>
          <w:szCs w:val="28"/>
        </w:rPr>
        <w:t>Zapotlán</w:t>
      </w:r>
      <w:r w:rsidR="00384EFD" w:rsidRPr="001F51FF">
        <w:rPr>
          <w:rFonts w:ascii="Arial" w:eastAsia="Times New Roman" w:hAnsi="Arial" w:cs="Arial"/>
          <w:i/>
          <w:spacing w:val="-3"/>
          <w:sz w:val="28"/>
          <w:szCs w:val="28"/>
        </w:rPr>
        <w:t xml:space="preserve"> </w:t>
      </w:r>
      <w:r w:rsidR="00384EFD" w:rsidRPr="001F51FF">
        <w:rPr>
          <w:rFonts w:ascii="Arial" w:eastAsia="Times New Roman" w:hAnsi="Arial" w:cs="Arial"/>
          <w:i/>
          <w:sz w:val="28"/>
          <w:szCs w:val="28"/>
        </w:rPr>
        <w:t>el</w:t>
      </w:r>
      <w:r w:rsidR="00384EFD" w:rsidRPr="001F51FF">
        <w:rPr>
          <w:rFonts w:ascii="Arial" w:eastAsia="Times New Roman" w:hAnsi="Arial" w:cs="Arial"/>
          <w:i/>
          <w:spacing w:val="-2"/>
          <w:sz w:val="28"/>
          <w:szCs w:val="28"/>
        </w:rPr>
        <w:t xml:space="preserve"> </w:t>
      </w:r>
      <w:r w:rsidR="00384EFD" w:rsidRPr="001F51FF">
        <w:rPr>
          <w:rFonts w:ascii="Arial" w:eastAsia="Times New Roman" w:hAnsi="Arial" w:cs="Arial"/>
          <w:i/>
          <w:sz w:val="28"/>
          <w:szCs w:val="28"/>
        </w:rPr>
        <w:t>Grande, Jalisco;</w:t>
      </w:r>
      <w:r w:rsidR="00384EFD" w:rsidRPr="001F51FF">
        <w:rPr>
          <w:rFonts w:ascii="Arial" w:eastAsia="Times New Roman" w:hAnsi="Arial" w:cs="Arial"/>
          <w:i/>
          <w:spacing w:val="-4"/>
          <w:sz w:val="28"/>
          <w:szCs w:val="28"/>
        </w:rPr>
        <w:t xml:space="preserve"> </w:t>
      </w:r>
      <w:r w:rsidR="00384EFD" w:rsidRPr="001F51FF">
        <w:rPr>
          <w:rFonts w:ascii="Arial" w:eastAsia="Times New Roman" w:hAnsi="Arial" w:cs="Arial"/>
          <w:i/>
          <w:sz w:val="28"/>
          <w:szCs w:val="28"/>
        </w:rPr>
        <w:t>12 de julio del 2023.</w:t>
      </w:r>
      <w:r w:rsidR="00384EFD" w:rsidRPr="001F51FF">
        <w:rPr>
          <w:rFonts w:ascii="Arial" w:hAnsi="Arial" w:cs="Arial"/>
          <w:b/>
          <w:bCs/>
          <w:i/>
          <w:color w:val="000000"/>
          <w:sz w:val="28"/>
          <w:szCs w:val="28"/>
          <w:u w:color="000000"/>
          <w:bdr w:val="nil"/>
        </w:rPr>
        <w:t>C. SARA MORENO RAMÍREZ</w:t>
      </w:r>
      <w:r w:rsidR="001F51FF" w:rsidRPr="001F51FF">
        <w:rPr>
          <w:rFonts w:ascii="Arial" w:hAnsi="Arial" w:cs="Arial"/>
          <w:b/>
          <w:bCs/>
          <w:i/>
          <w:color w:val="000000"/>
          <w:sz w:val="28"/>
          <w:szCs w:val="28"/>
          <w:u w:color="000000"/>
          <w:bdr w:val="nil"/>
        </w:rPr>
        <w:t xml:space="preserve"> </w:t>
      </w:r>
      <w:r w:rsidR="00384EFD" w:rsidRPr="001F51FF">
        <w:rPr>
          <w:rFonts w:ascii="Arial" w:hAnsi="Arial" w:cs="Arial"/>
          <w:bCs/>
          <w:i/>
          <w:color w:val="000000"/>
          <w:sz w:val="28"/>
          <w:szCs w:val="28"/>
          <w:u w:color="000000"/>
          <w:bdr w:val="nil"/>
        </w:rPr>
        <w:t>Regidora</w:t>
      </w:r>
      <w:r w:rsidR="001F51FF" w:rsidRPr="001F51FF">
        <w:rPr>
          <w:rFonts w:ascii="Arial" w:hAnsi="Arial" w:cs="Arial"/>
          <w:bCs/>
          <w:i/>
          <w:color w:val="000000"/>
          <w:sz w:val="28"/>
          <w:szCs w:val="28"/>
          <w:u w:color="000000"/>
          <w:bdr w:val="nil"/>
        </w:rPr>
        <w:t xml:space="preserve"> </w:t>
      </w:r>
      <w:r w:rsidR="001F51FF" w:rsidRPr="001F51FF">
        <w:rPr>
          <w:rFonts w:ascii="Arial" w:hAnsi="Arial" w:cs="Arial"/>
          <w:b/>
          <w:bCs/>
          <w:i/>
          <w:color w:val="000000"/>
          <w:sz w:val="28"/>
          <w:szCs w:val="28"/>
          <w:u w:color="000000"/>
          <w:bdr w:val="nil"/>
        </w:rPr>
        <w:t>FIRMA”</w:t>
      </w:r>
      <w:r w:rsidR="00844D6E">
        <w:rPr>
          <w:rFonts w:ascii="Arial" w:hAnsi="Arial" w:cs="Arial"/>
          <w:b/>
          <w:bCs/>
          <w:i/>
          <w:color w:val="000000"/>
          <w:sz w:val="28"/>
          <w:szCs w:val="28"/>
          <w:u w:color="000000"/>
          <w:bdr w:val="nil"/>
        </w:rPr>
        <w:t xml:space="preserve"> </w:t>
      </w:r>
      <w:r w:rsidR="00844D6E">
        <w:rPr>
          <w:rFonts w:ascii="Arial" w:hAnsi="Arial" w:cs="Arial"/>
          <w:bCs/>
          <w:color w:val="000000"/>
          <w:sz w:val="28"/>
          <w:szCs w:val="28"/>
          <w:u w:color="000000"/>
          <w:bdr w:val="nil"/>
        </w:rPr>
        <w:t xml:space="preserve">Antes </w:t>
      </w:r>
      <w:r w:rsidR="009260B9">
        <w:rPr>
          <w:rFonts w:ascii="Arial" w:hAnsi="Arial" w:cs="Arial"/>
          <w:bCs/>
          <w:color w:val="000000"/>
          <w:sz w:val="28"/>
          <w:szCs w:val="28"/>
          <w:u w:color="000000"/>
          <w:bdr w:val="nil"/>
        </w:rPr>
        <w:t>de ceder el uso de la voz; solo comentarles que, la Cámara de Comercio, preocupada por la situación</w:t>
      </w:r>
      <w:r w:rsidR="00F978AB">
        <w:rPr>
          <w:rFonts w:ascii="Arial" w:hAnsi="Arial" w:cs="Arial"/>
          <w:bCs/>
          <w:color w:val="000000"/>
          <w:sz w:val="28"/>
          <w:szCs w:val="28"/>
          <w:u w:color="000000"/>
          <w:bdr w:val="nil"/>
        </w:rPr>
        <w:t xml:space="preserve">, como se encuentra, aunque son agremiados, Empresarios, los que integran la Cámara de Comercio. No, sin embargo, tienen la preocupación del Medio Ambiente, por lo que están motivando a las personas físicas del Municipio, pues para que puedan tener algún </w:t>
      </w:r>
      <w:r w:rsidR="00220AC7">
        <w:rPr>
          <w:rFonts w:ascii="Arial" w:hAnsi="Arial" w:cs="Arial"/>
          <w:bCs/>
          <w:color w:val="000000"/>
          <w:sz w:val="28"/>
          <w:szCs w:val="28"/>
          <w:u w:color="000000"/>
          <w:bdr w:val="nil"/>
        </w:rPr>
        <w:t>descuento.</w:t>
      </w:r>
      <w:r w:rsidR="00F978AB">
        <w:rPr>
          <w:rFonts w:ascii="Arial" w:hAnsi="Arial" w:cs="Arial"/>
          <w:bCs/>
          <w:color w:val="000000"/>
          <w:sz w:val="28"/>
          <w:szCs w:val="28"/>
          <w:u w:color="000000"/>
          <w:bdr w:val="nil"/>
        </w:rPr>
        <w:t xml:space="preserve"> </w:t>
      </w:r>
      <w:r w:rsidR="00220AC7">
        <w:rPr>
          <w:rFonts w:ascii="Arial" w:hAnsi="Arial" w:cs="Arial"/>
          <w:bCs/>
          <w:color w:val="000000"/>
          <w:sz w:val="28"/>
          <w:szCs w:val="28"/>
          <w:u w:color="000000"/>
          <w:bdr w:val="nil"/>
        </w:rPr>
        <w:t>Y,</w:t>
      </w:r>
      <w:r w:rsidR="00F978AB">
        <w:rPr>
          <w:rFonts w:ascii="Arial" w:hAnsi="Arial" w:cs="Arial"/>
          <w:bCs/>
          <w:color w:val="000000"/>
          <w:sz w:val="28"/>
          <w:szCs w:val="28"/>
          <w:u w:color="000000"/>
          <w:bdr w:val="nil"/>
        </w:rPr>
        <w:t xml:space="preserve"> sin embargo, poder</w:t>
      </w:r>
      <w:r w:rsidR="00220AC7">
        <w:rPr>
          <w:rFonts w:ascii="Arial" w:hAnsi="Arial" w:cs="Arial"/>
          <w:bCs/>
          <w:color w:val="000000"/>
          <w:sz w:val="28"/>
          <w:szCs w:val="28"/>
          <w:u w:color="000000"/>
          <w:bdr w:val="nil"/>
        </w:rPr>
        <w:t xml:space="preserve"> tener algún Ecotecnología en su casa. Es una Iniciativa que, pudiéramos trabajar muy bien en Comisiones para decidir lo que sea más adecuado, ya sea tanto en descuento, como si fuera a partir del primer millón, en caso de que fuera el predial, ya lo platicaremos con la Comisión. Es cuanto. </w:t>
      </w:r>
      <w:r w:rsidR="00220AC7">
        <w:rPr>
          <w:rFonts w:ascii="Arial" w:hAnsi="Arial" w:cs="Arial"/>
          <w:b/>
          <w:bCs/>
          <w:i/>
          <w:color w:val="000000"/>
          <w:sz w:val="28"/>
          <w:szCs w:val="28"/>
          <w:u w:color="000000"/>
          <w:bdr w:val="nil"/>
        </w:rPr>
        <w:t xml:space="preserve">C. Secretaria de Gobierno Municipal Claudia Margarita Robles Gómez: </w:t>
      </w:r>
      <w:r w:rsidR="00220AC7">
        <w:rPr>
          <w:rFonts w:ascii="Arial" w:hAnsi="Arial" w:cs="Arial"/>
          <w:bCs/>
          <w:color w:val="000000"/>
          <w:sz w:val="28"/>
          <w:szCs w:val="28"/>
          <w:u w:color="000000"/>
          <w:bdr w:val="nil"/>
        </w:rPr>
        <w:t>Gracias C. Regidora Sara Moreno Ramírez. Queda a su consideración esta Iniciativa, para algún comentario, respecto de la misma…</w:t>
      </w:r>
      <w:r w:rsidR="0071276B">
        <w:rPr>
          <w:rFonts w:ascii="Arial" w:hAnsi="Arial" w:cs="Arial"/>
          <w:bCs/>
          <w:color w:val="000000"/>
          <w:sz w:val="28"/>
          <w:szCs w:val="28"/>
          <w:u w:color="000000"/>
          <w:bdr w:val="nil"/>
        </w:rPr>
        <w:t>.</w:t>
      </w:r>
      <w:r w:rsidR="00220AC7">
        <w:rPr>
          <w:rFonts w:ascii="Arial" w:hAnsi="Arial" w:cs="Arial"/>
          <w:bCs/>
          <w:color w:val="000000"/>
          <w:sz w:val="28"/>
          <w:szCs w:val="28"/>
          <w:u w:color="000000"/>
          <w:bdr w:val="nil"/>
        </w:rPr>
        <w:t xml:space="preserve"> </w:t>
      </w:r>
      <w:r w:rsidR="0071276B">
        <w:rPr>
          <w:rFonts w:ascii="Arial" w:hAnsi="Arial" w:cs="Arial"/>
          <w:bCs/>
          <w:color w:val="000000"/>
          <w:sz w:val="28"/>
          <w:szCs w:val="28"/>
          <w:u w:color="000000"/>
          <w:bdr w:val="nil"/>
        </w:rPr>
        <w:t xml:space="preserve">Si no hay ninguno, entonces, queda a su consideración, para que, quiénes estén a favor de aprobarla en los términos propuestos, lo manifiesten levantando su mano…. </w:t>
      </w:r>
      <w:r w:rsidR="0071276B">
        <w:rPr>
          <w:rFonts w:ascii="Arial" w:hAnsi="Arial" w:cs="Arial"/>
          <w:b/>
          <w:bCs/>
          <w:color w:val="000000"/>
          <w:sz w:val="28"/>
          <w:szCs w:val="28"/>
          <w:u w:color="000000"/>
          <w:bdr w:val="nil"/>
        </w:rPr>
        <w:t xml:space="preserve">16 votos a favor, aprobado por unanimidad. - - - -  </w:t>
      </w:r>
      <w:r w:rsidR="0071276B">
        <w:rPr>
          <w:rFonts w:ascii="Arial" w:hAnsi="Arial" w:cs="Arial"/>
          <w:bCs/>
          <w:color w:val="000000"/>
          <w:sz w:val="28"/>
          <w:szCs w:val="28"/>
          <w:u w:color="000000"/>
          <w:bdr w:val="nil"/>
        </w:rPr>
        <w:t xml:space="preserve"> </w:t>
      </w:r>
      <w:r w:rsidR="00220AC7">
        <w:rPr>
          <w:rFonts w:ascii="Arial" w:hAnsi="Arial" w:cs="Arial"/>
          <w:bCs/>
          <w:color w:val="000000"/>
          <w:sz w:val="28"/>
          <w:szCs w:val="28"/>
          <w:u w:color="000000"/>
          <w:bdr w:val="nil"/>
        </w:rPr>
        <w:t xml:space="preserve">   </w:t>
      </w:r>
      <w:r w:rsidR="00F978AB">
        <w:rPr>
          <w:rFonts w:ascii="Arial" w:hAnsi="Arial" w:cs="Arial"/>
          <w:bCs/>
          <w:color w:val="000000"/>
          <w:sz w:val="28"/>
          <w:szCs w:val="28"/>
          <w:u w:color="000000"/>
          <w:bdr w:val="nil"/>
        </w:rPr>
        <w:t xml:space="preserve">     </w:t>
      </w:r>
      <w:r w:rsidR="009260B9">
        <w:rPr>
          <w:rFonts w:ascii="Arial" w:hAnsi="Arial" w:cs="Arial"/>
          <w:bCs/>
          <w:color w:val="000000"/>
          <w:sz w:val="28"/>
          <w:szCs w:val="28"/>
          <w:u w:color="000000"/>
          <w:bdr w:val="nil"/>
        </w:rPr>
        <w:t xml:space="preserve"> </w:t>
      </w:r>
      <w:r w:rsidR="00404752" w:rsidRPr="00DF3E1A">
        <w:rPr>
          <w:rFonts w:ascii="Arial" w:hAnsi="Arial" w:cs="Arial"/>
          <w:b/>
          <w:sz w:val="28"/>
          <w:szCs w:val="28"/>
          <w:u w:val="single"/>
        </w:rPr>
        <w:t>DÉCIMO SEXTO</w:t>
      </w:r>
      <w:r w:rsidR="00DF3E1A" w:rsidRPr="00DF3E1A">
        <w:rPr>
          <w:rFonts w:ascii="Arial" w:hAnsi="Arial" w:cs="Arial"/>
          <w:b/>
          <w:sz w:val="28"/>
          <w:szCs w:val="28"/>
          <w:u w:val="single"/>
        </w:rPr>
        <w:t xml:space="preserve"> PUNTO</w:t>
      </w:r>
      <w:r w:rsidR="00404752">
        <w:rPr>
          <w:rFonts w:ascii="Arial" w:hAnsi="Arial" w:cs="Arial"/>
          <w:b/>
          <w:sz w:val="28"/>
          <w:szCs w:val="28"/>
        </w:rPr>
        <w:t xml:space="preserve">: </w:t>
      </w:r>
      <w:r w:rsidR="00404752">
        <w:rPr>
          <w:rFonts w:ascii="Arial" w:hAnsi="Arial" w:cs="Arial"/>
          <w:sz w:val="28"/>
          <w:szCs w:val="28"/>
        </w:rPr>
        <w:t xml:space="preserve">Iniciativa de Acuerdo que, autoriza la celebración del Convenio de Colaboración, para el Proyecto </w:t>
      </w:r>
      <w:r w:rsidR="00404752">
        <w:rPr>
          <w:rFonts w:ascii="Arial" w:hAnsi="Arial" w:cs="Arial"/>
          <w:sz w:val="28"/>
          <w:szCs w:val="28"/>
        </w:rPr>
        <w:lastRenderedPageBreak/>
        <w:t xml:space="preserve">Estratégico denominado Programa “Academias Deportivas, Espacio para la Paz”, con la Secretaría del Sistema de Asistencia Social del Gobierno del Estado. Motiva la C. Regidora Diana Laura Ortega Palafox. </w:t>
      </w:r>
      <w:r w:rsidR="00DF3E1A">
        <w:rPr>
          <w:rFonts w:ascii="Arial" w:hAnsi="Arial" w:cs="Arial"/>
          <w:b/>
          <w:i/>
          <w:sz w:val="28"/>
          <w:szCs w:val="28"/>
        </w:rPr>
        <w:t xml:space="preserve">C. Regidora Diana Laura Ortega Palafox: </w:t>
      </w:r>
      <w:r w:rsidR="001F51FF" w:rsidRPr="001F51FF">
        <w:rPr>
          <w:rFonts w:ascii="Arial" w:hAnsi="Arial" w:cs="Arial"/>
          <w:b/>
          <w:bCs/>
          <w:i/>
          <w:iCs/>
          <w:color w:val="000000"/>
          <w:sz w:val="28"/>
          <w:szCs w:val="28"/>
        </w:rPr>
        <w:t xml:space="preserve">H. AYUNTAMIENTO CONSTITUCIONAL DE ZAPOTLÁN EL GRANDE, JALISCO. PRESENTE </w:t>
      </w:r>
      <w:r w:rsidR="001F51FF" w:rsidRPr="001F51FF">
        <w:rPr>
          <w:rFonts w:ascii="Arial" w:hAnsi="Arial" w:cs="Arial"/>
          <w:i/>
          <w:color w:val="000000"/>
          <w:sz w:val="28"/>
          <w:szCs w:val="28"/>
        </w:rPr>
        <w:t xml:space="preserve">Quien motiva y suscribe </w:t>
      </w:r>
      <w:r w:rsidR="001F51FF" w:rsidRPr="001F51FF">
        <w:rPr>
          <w:rFonts w:ascii="Arial" w:hAnsi="Arial" w:cs="Arial"/>
          <w:b/>
          <w:i/>
          <w:color w:val="000000"/>
          <w:sz w:val="28"/>
          <w:szCs w:val="28"/>
        </w:rPr>
        <w:t>LIC. DIANA LAURA ORTEGA PALAFOX</w:t>
      </w:r>
      <w:r w:rsidR="001F51FF" w:rsidRPr="001F51FF">
        <w:rPr>
          <w:rFonts w:ascii="Arial" w:hAnsi="Arial" w:cs="Arial"/>
          <w:i/>
          <w:color w:val="000000"/>
          <w:sz w:val="28"/>
          <w:szCs w:val="28"/>
        </w:rPr>
        <w:t xml:space="preserve">, </w:t>
      </w:r>
      <w:r w:rsidR="001F51FF" w:rsidRPr="001F51FF">
        <w:rPr>
          <w:rFonts w:ascii="Arial" w:hAnsi="Arial" w:cs="Arial"/>
          <w:i/>
          <w:sz w:val="28"/>
          <w:szCs w:val="28"/>
        </w:rPr>
        <w:t>en mi carácter de Regidora de este Ayuntamiento de Zapotlán</w:t>
      </w:r>
      <w:r w:rsidR="001F51FF" w:rsidRPr="001F51FF">
        <w:rPr>
          <w:rFonts w:ascii="Arial" w:hAnsi="Arial" w:cs="Arial"/>
          <w:i/>
          <w:color w:val="000000"/>
          <w:sz w:val="28"/>
          <w:szCs w:val="28"/>
        </w:rPr>
        <w:t xml:space="preserve">, con fundamento en lo dispuesto por los artículos 115 de la Constitución Política de los Estados Unidos Mexicanos; 1, 2, 3, 4, 73, 77, 85 fracción IV y demás relativos de la Constitución Política del Estado de Jalisco; 1, 2, 3, 4, 5,10, 29, 30, 34, 35, 37, 38, 41 fracción II, 49, 50 y demás relativos de la Ley del Gobierno y la Administración Pública Municipal del Estado de Jalisco y sus Municipios; y artículo 87 fracción II, 91, 92, 96, 100 y demás aplicables del Reglamento Interior del Ayuntamiento de Zapotlán el Grande, Jalisco, </w:t>
      </w:r>
      <w:r w:rsidR="001F51FF" w:rsidRPr="001F51FF">
        <w:rPr>
          <w:rFonts w:ascii="Arial" w:hAnsi="Arial" w:cs="Arial"/>
          <w:i/>
          <w:iCs/>
          <w:color w:val="000000"/>
          <w:sz w:val="28"/>
          <w:szCs w:val="28"/>
        </w:rPr>
        <w:t xml:space="preserve">comparezco a presentar al Pleno de éste H. Ayuntamiento la siguiente </w:t>
      </w:r>
      <w:r w:rsidR="001F51FF" w:rsidRPr="001F51FF">
        <w:rPr>
          <w:rFonts w:ascii="Arial" w:hAnsi="Arial" w:cs="Arial"/>
          <w:b/>
          <w:i/>
          <w:iCs/>
          <w:color w:val="000000"/>
          <w:sz w:val="28"/>
          <w:szCs w:val="28"/>
        </w:rPr>
        <w:t>INICIATIVA DE ACUERDO QUE AUTORIZA LA CELEBRACIÓN DEL CONVENIO DE COLABORACIÓN PARA EL PROYECTO ESTRÁTEGICO DENOMINADO</w:t>
      </w:r>
      <w:r w:rsidR="001F51FF" w:rsidRPr="001F51FF">
        <w:rPr>
          <w:rFonts w:ascii="Arial" w:eastAsia="Arial" w:hAnsi="Arial" w:cs="Arial"/>
          <w:b/>
          <w:i/>
          <w:sz w:val="28"/>
          <w:szCs w:val="28"/>
        </w:rPr>
        <w:t xml:space="preserve"> PROGRAMA “ACADEMIAS DEPORTIVAS, ESPACIOS PARA LA PAZ” CON LA SECRETARÍA DEL SISTEMA DE ASISTENCIA SOCIAL DEL GOBIERNO DE JALISCO,</w:t>
      </w:r>
      <w:r w:rsidR="001F51FF" w:rsidRPr="001F51FF">
        <w:rPr>
          <w:rFonts w:ascii="Arial" w:hAnsi="Arial" w:cs="Arial"/>
          <w:b/>
          <w:i/>
          <w:iCs/>
          <w:color w:val="000000"/>
          <w:sz w:val="28"/>
          <w:szCs w:val="28"/>
        </w:rPr>
        <w:t xml:space="preserve"> </w:t>
      </w:r>
      <w:r w:rsidR="001F51FF" w:rsidRPr="001F51FF">
        <w:rPr>
          <w:rFonts w:ascii="Arial" w:hAnsi="Arial" w:cs="Arial"/>
          <w:i/>
          <w:iCs/>
          <w:color w:val="000000"/>
          <w:sz w:val="28"/>
          <w:szCs w:val="28"/>
        </w:rPr>
        <w:t xml:space="preserve">poniendo a consideración la siguiente: </w:t>
      </w:r>
      <w:r w:rsidR="001F51FF" w:rsidRPr="001F51FF">
        <w:rPr>
          <w:rFonts w:ascii="Arial" w:hAnsi="Arial" w:cs="Arial"/>
          <w:b/>
          <w:bCs/>
          <w:i/>
          <w:iCs/>
          <w:color w:val="000000"/>
          <w:sz w:val="28"/>
          <w:szCs w:val="28"/>
        </w:rPr>
        <w:t xml:space="preserve">EXPOSICIÓN DE MOTIVOS: I.- </w:t>
      </w:r>
      <w:r w:rsidR="001F51FF" w:rsidRPr="001F51FF">
        <w:rPr>
          <w:rFonts w:ascii="Arial" w:hAnsi="Arial" w:cs="Arial"/>
          <w:bCs/>
          <w:i/>
          <w:iCs/>
          <w:color w:val="000000"/>
          <w:sz w:val="28"/>
          <w:szCs w:val="28"/>
        </w:rPr>
        <w:t xml:space="preserve">Que con fecha 26 de junio del 2023, se recibió en Regidores, oficio firmado por el Arquitecto Kevin Teodoro Aguilar Pérez, Jefe de Fomento Deportivo, en donde comunica que asistió en representación del Presidente Municipal, a una reunión informativa en la Secretaría del Sistema de Asistencia Social, acerca de la Estrategia “ACADEMIAS DEPORTIVAS </w:t>
      </w:r>
      <w:r w:rsidR="001F51FF" w:rsidRPr="001F51FF">
        <w:rPr>
          <w:rFonts w:ascii="Arial" w:hAnsi="Arial" w:cs="Arial"/>
          <w:bCs/>
          <w:i/>
          <w:iCs/>
          <w:color w:val="000000"/>
          <w:sz w:val="28"/>
          <w:szCs w:val="28"/>
        </w:rPr>
        <w:lastRenderedPageBreak/>
        <w:t>JALISCO, ESPACIOS PARA LA PAZ”, y solicita la presentación de la iniciativa de este proyecto en el Municipio y la aprobación del convenio.</w:t>
      </w:r>
      <w:r w:rsidR="001F51FF" w:rsidRPr="001F51FF">
        <w:rPr>
          <w:rFonts w:ascii="Arial" w:hAnsi="Arial" w:cs="Arial"/>
          <w:b/>
          <w:i/>
          <w:sz w:val="28"/>
          <w:szCs w:val="28"/>
        </w:rPr>
        <w:t xml:space="preserve"> </w:t>
      </w:r>
      <w:r w:rsidR="001F51FF" w:rsidRPr="001F51FF">
        <w:rPr>
          <w:rFonts w:ascii="Arial" w:hAnsi="Arial" w:cs="Arial"/>
          <w:b/>
          <w:bCs/>
          <w:i/>
          <w:iCs/>
          <w:color w:val="000000"/>
          <w:sz w:val="28"/>
          <w:szCs w:val="28"/>
        </w:rPr>
        <w:t>II.-</w:t>
      </w:r>
      <w:r w:rsidR="001F51FF" w:rsidRPr="001F51FF">
        <w:rPr>
          <w:rFonts w:ascii="Arial" w:hAnsi="Arial" w:cs="Arial"/>
          <w:bCs/>
          <w:i/>
          <w:iCs/>
          <w:color w:val="000000"/>
          <w:sz w:val="28"/>
          <w:szCs w:val="28"/>
        </w:rPr>
        <w:t xml:space="preserve"> </w:t>
      </w:r>
      <w:r w:rsidR="001F51FF" w:rsidRPr="001F51FF">
        <w:rPr>
          <w:rFonts w:ascii="Arial" w:hAnsi="Arial" w:cs="Arial"/>
          <w:b/>
          <w:bCs/>
          <w:i/>
          <w:iCs/>
          <w:color w:val="000000"/>
          <w:sz w:val="28"/>
          <w:szCs w:val="28"/>
        </w:rPr>
        <w:t>“La estrategia Espacios para la Paz</w:t>
      </w:r>
      <w:r w:rsidR="001F51FF" w:rsidRPr="001F51FF">
        <w:rPr>
          <w:rFonts w:ascii="Arial" w:hAnsi="Arial" w:cs="Arial"/>
          <w:bCs/>
          <w:i/>
          <w:iCs/>
          <w:color w:val="000000"/>
          <w:sz w:val="28"/>
          <w:szCs w:val="28"/>
        </w:rPr>
        <w:t xml:space="preserve">, se ha creado con el </w:t>
      </w:r>
      <w:r w:rsidR="001F51FF" w:rsidRPr="001F51FF">
        <w:rPr>
          <w:rFonts w:ascii="Arial" w:hAnsi="Arial" w:cs="Arial"/>
          <w:i/>
          <w:color w:val="000000"/>
          <w:sz w:val="28"/>
          <w:szCs w:val="28"/>
        </w:rPr>
        <w:t xml:space="preserve">objetivo de prevenir la violencia, como una política pública transversal diseñada desde la </w:t>
      </w:r>
      <w:r w:rsidR="001F51FF" w:rsidRPr="001F51FF">
        <w:rPr>
          <w:rFonts w:ascii="Arial" w:hAnsi="Arial" w:cs="Arial"/>
          <w:i/>
          <w:iCs/>
          <w:color w:val="000000"/>
          <w:sz w:val="28"/>
          <w:szCs w:val="28"/>
        </w:rPr>
        <w:t>Secretaría de Planeación y Participación Ciudadana</w:t>
      </w:r>
      <w:r w:rsidR="001F51FF" w:rsidRPr="001F51FF">
        <w:rPr>
          <w:rFonts w:ascii="Arial" w:hAnsi="Arial" w:cs="Arial"/>
          <w:i/>
          <w:color w:val="000000"/>
          <w:sz w:val="28"/>
          <w:szCs w:val="28"/>
        </w:rPr>
        <w:t xml:space="preserve"> para recuperar los espacios públicos con el fin de que sean aprovechados y propiciar encuentros colectivos para la paz.  </w:t>
      </w:r>
      <w:r w:rsidR="001F51FF" w:rsidRPr="001F51FF">
        <w:rPr>
          <w:rFonts w:ascii="Arial" w:eastAsia="Times New Roman" w:hAnsi="Arial" w:cs="Arial"/>
          <w:i/>
          <w:color w:val="000000"/>
          <w:sz w:val="28"/>
          <w:szCs w:val="28"/>
        </w:rPr>
        <w:t xml:space="preserve">Las </w:t>
      </w:r>
      <w:r w:rsidR="001F51FF" w:rsidRPr="001F51FF">
        <w:rPr>
          <w:rFonts w:ascii="Arial" w:eastAsia="Times New Roman" w:hAnsi="Arial" w:cs="Arial"/>
          <w:b/>
          <w:bCs/>
          <w:i/>
          <w:color w:val="000000"/>
          <w:sz w:val="28"/>
          <w:szCs w:val="28"/>
        </w:rPr>
        <w:t xml:space="preserve">Academias Deportivas </w:t>
      </w:r>
      <w:r w:rsidR="001F51FF" w:rsidRPr="001F51FF">
        <w:rPr>
          <w:rFonts w:ascii="Arial" w:eastAsia="Times New Roman" w:hAnsi="Arial" w:cs="Arial"/>
          <w:b/>
          <w:i/>
          <w:color w:val="000000"/>
          <w:sz w:val="28"/>
          <w:szCs w:val="28"/>
        </w:rPr>
        <w:t>Jalisco</w:t>
      </w:r>
      <w:r w:rsidR="001F51FF" w:rsidRPr="001F51FF">
        <w:rPr>
          <w:rFonts w:ascii="Arial" w:eastAsia="Times New Roman" w:hAnsi="Arial" w:cs="Arial"/>
          <w:i/>
          <w:color w:val="000000"/>
          <w:sz w:val="28"/>
          <w:szCs w:val="28"/>
        </w:rPr>
        <w:t xml:space="preserve"> son </w:t>
      </w:r>
      <w:r w:rsidR="001F51FF" w:rsidRPr="001F51FF">
        <w:rPr>
          <w:rFonts w:ascii="Arial" w:eastAsia="Times New Roman" w:hAnsi="Arial" w:cs="Arial"/>
          <w:bCs/>
          <w:i/>
          <w:color w:val="000000"/>
          <w:sz w:val="28"/>
          <w:szCs w:val="28"/>
        </w:rPr>
        <w:t xml:space="preserve">impulsadas </w:t>
      </w:r>
      <w:r w:rsidR="001F51FF" w:rsidRPr="001F51FF">
        <w:rPr>
          <w:rFonts w:ascii="Arial" w:eastAsia="Times New Roman" w:hAnsi="Arial" w:cs="Arial"/>
          <w:i/>
          <w:color w:val="000000"/>
          <w:sz w:val="28"/>
          <w:szCs w:val="28"/>
        </w:rPr>
        <w:t xml:space="preserve">por la </w:t>
      </w:r>
      <w:r w:rsidR="001F51FF" w:rsidRPr="001F51FF">
        <w:rPr>
          <w:rFonts w:ascii="Arial" w:eastAsia="Times New Roman" w:hAnsi="Arial" w:cs="Arial"/>
          <w:bCs/>
          <w:i/>
          <w:color w:val="000000"/>
          <w:sz w:val="28"/>
          <w:szCs w:val="28"/>
        </w:rPr>
        <w:t>Secretaría del Sistema de Asistencia Social</w:t>
      </w:r>
      <w:r w:rsidR="001F51FF" w:rsidRPr="001F51FF">
        <w:rPr>
          <w:rFonts w:ascii="Arial" w:eastAsia="Times New Roman" w:hAnsi="Arial" w:cs="Arial"/>
          <w:i/>
          <w:color w:val="000000"/>
          <w:sz w:val="28"/>
          <w:szCs w:val="28"/>
        </w:rPr>
        <w:t xml:space="preserve"> en coordinación con el</w:t>
      </w:r>
      <w:r w:rsidR="001F51FF" w:rsidRPr="001F51FF">
        <w:rPr>
          <w:rFonts w:ascii="Arial" w:eastAsia="Times New Roman" w:hAnsi="Arial" w:cs="Arial"/>
          <w:b/>
          <w:bCs/>
          <w:i/>
          <w:color w:val="000000"/>
          <w:sz w:val="28"/>
          <w:szCs w:val="28"/>
        </w:rPr>
        <w:t xml:space="preserve"> </w:t>
      </w:r>
      <w:r w:rsidR="001F51FF" w:rsidRPr="001F51FF">
        <w:rPr>
          <w:rFonts w:ascii="Arial" w:eastAsia="Times New Roman" w:hAnsi="Arial" w:cs="Arial"/>
          <w:bCs/>
          <w:i/>
          <w:color w:val="000000"/>
          <w:sz w:val="28"/>
          <w:szCs w:val="28"/>
        </w:rPr>
        <w:t>CODE Jalisco</w:t>
      </w:r>
      <w:r w:rsidR="001F51FF" w:rsidRPr="001F51FF">
        <w:rPr>
          <w:rFonts w:ascii="Arial" w:eastAsia="Times New Roman" w:hAnsi="Arial" w:cs="Arial"/>
          <w:i/>
          <w:color w:val="000000"/>
          <w:sz w:val="28"/>
          <w:szCs w:val="28"/>
        </w:rPr>
        <w:t xml:space="preserve">, con el propósito de fortalecer la reconstrucción del tejido social a través de la activación de espacios deportivos, Lineamientos que fueron publicados en el Periódico Oficial </w:t>
      </w:r>
      <w:r w:rsidR="001F51FF" w:rsidRPr="001F51FF">
        <w:rPr>
          <w:rFonts w:ascii="Arial" w:eastAsia="Times New Roman" w:hAnsi="Arial" w:cs="Arial"/>
          <w:i/>
          <w:sz w:val="28"/>
          <w:szCs w:val="28"/>
        </w:rPr>
        <w:t>del Estado de Jalisco, de fecha 25 de febrero del 2023 bajo el nombre de -</w:t>
      </w:r>
      <w:r w:rsidR="001F51FF" w:rsidRPr="001F51FF">
        <w:rPr>
          <w:rFonts w:ascii="Arial" w:hAnsi="Arial" w:cs="Arial"/>
          <w:i/>
          <w:sz w:val="28"/>
          <w:szCs w:val="28"/>
          <w:shd w:val="clear" w:color="auto" w:fill="FFFFFF"/>
        </w:rPr>
        <w:t>LINEAMIENTOS “Academias Deportivas, Espacios para la Paz” ejercicio 2023, página 33.-</w:t>
      </w:r>
      <w:r w:rsidR="001F51FF" w:rsidRPr="001F51FF">
        <w:rPr>
          <w:rFonts w:ascii="Arial" w:hAnsi="Arial" w:cs="Arial"/>
          <w:b/>
          <w:i/>
          <w:sz w:val="28"/>
          <w:szCs w:val="28"/>
        </w:rPr>
        <w:t xml:space="preserve"> III.-</w:t>
      </w:r>
      <w:r w:rsidR="001F51FF" w:rsidRPr="001F51FF">
        <w:rPr>
          <w:rFonts w:ascii="Arial" w:hAnsi="Arial" w:cs="Arial"/>
          <w:i/>
          <w:sz w:val="28"/>
          <w:szCs w:val="28"/>
        </w:rPr>
        <w:t xml:space="preserve">  La estrategia de Academias Deportivas para el municipio de Zapotlán el Grande, se encuentra respaldado por la Fundación Jorge Vergara de Chivas, denominado “</w:t>
      </w:r>
      <w:r w:rsidR="001F51FF" w:rsidRPr="001F51FF">
        <w:rPr>
          <w:rFonts w:ascii="Arial" w:hAnsi="Arial" w:cs="Arial"/>
          <w:b/>
          <w:i/>
          <w:sz w:val="28"/>
          <w:szCs w:val="28"/>
        </w:rPr>
        <w:t>Semillero Rojiblanco, Futbol Infantil en Comunidades”,</w:t>
      </w:r>
      <w:r w:rsidR="001F51FF" w:rsidRPr="001F51FF">
        <w:rPr>
          <w:rFonts w:ascii="Arial" w:hAnsi="Arial" w:cs="Arial"/>
          <w:i/>
          <w:sz w:val="28"/>
          <w:szCs w:val="28"/>
        </w:rPr>
        <w:t xml:space="preserve"> enfocado exclusivamente en </w:t>
      </w:r>
      <w:r w:rsidR="001F51FF" w:rsidRPr="001F51FF">
        <w:rPr>
          <w:rFonts w:ascii="Arial" w:hAnsi="Arial" w:cs="Arial"/>
          <w:b/>
          <w:i/>
          <w:sz w:val="28"/>
          <w:szCs w:val="28"/>
        </w:rPr>
        <w:t>futbol</w:t>
      </w:r>
      <w:r w:rsidR="001F51FF" w:rsidRPr="001F51FF">
        <w:rPr>
          <w:rFonts w:ascii="Arial" w:hAnsi="Arial" w:cs="Arial"/>
          <w:i/>
          <w:sz w:val="28"/>
          <w:szCs w:val="28"/>
        </w:rPr>
        <w:t xml:space="preserve"> y cuyo objetivo es, fomentar la inclusión social de niñas y niños de comunidades en desventaja social de algunos municipios del estado de Jalisco (Tlajomulco, Ameca, Cihuatlán, Puerto Vallarta, Autlán, </w:t>
      </w:r>
      <w:r w:rsidR="001F51FF" w:rsidRPr="001F51FF">
        <w:rPr>
          <w:rFonts w:ascii="Arial" w:hAnsi="Arial" w:cs="Arial"/>
          <w:b/>
          <w:i/>
          <w:sz w:val="28"/>
          <w:szCs w:val="28"/>
        </w:rPr>
        <w:t>Zapotlán el Grande</w:t>
      </w:r>
      <w:r w:rsidR="001F51FF" w:rsidRPr="001F51FF">
        <w:rPr>
          <w:rFonts w:ascii="Arial" w:hAnsi="Arial" w:cs="Arial"/>
          <w:i/>
          <w:sz w:val="28"/>
          <w:szCs w:val="28"/>
        </w:rPr>
        <w:t xml:space="preserve">, Lagos de Moreno), creando habilidades y oportunidades para su sano desarrollo integral, con los siguientes objetivos específicos: 1. </w:t>
      </w:r>
      <w:r w:rsidR="001F51FF" w:rsidRPr="001F51FF">
        <w:rPr>
          <w:rFonts w:ascii="Arial" w:hAnsi="Arial" w:cs="Arial"/>
          <w:b/>
          <w:i/>
          <w:sz w:val="28"/>
          <w:szCs w:val="28"/>
        </w:rPr>
        <w:t xml:space="preserve"> </w:t>
      </w:r>
      <w:r w:rsidR="001F51FF" w:rsidRPr="001F51FF">
        <w:rPr>
          <w:rFonts w:ascii="Arial" w:hAnsi="Arial" w:cs="Arial"/>
          <w:b/>
          <w:i/>
          <w:color w:val="000000"/>
          <w:sz w:val="28"/>
          <w:szCs w:val="28"/>
        </w:rPr>
        <w:t>Fomentar la cultura de la paz en niñas y niños</w:t>
      </w:r>
      <w:r w:rsidR="001F51FF" w:rsidRPr="001F51FF">
        <w:rPr>
          <w:rFonts w:ascii="Arial" w:hAnsi="Arial" w:cs="Arial"/>
          <w:i/>
          <w:color w:val="000000"/>
          <w:sz w:val="28"/>
          <w:szCs w:val="28"/>
        </w:rPr>
        <w:t xml:space="preserve">, aprendiendo nuevas formas de relacionarse a través de la </w:t>
      </w:r>
      <w:r w:rsidR="001F51FF" w:rsidRPr="001F51FF">
        <w:rPr>
          <w:rFonts w:ascii="Arial" w:hAnsi="Arial" w:cs="Arial"/>
          <w:b/>
          <w:i/>
          <w:color w:val="000000"/>
          <w:sz w:val="28"/>
          <w:szCs w:val="28"/>
        </w:rPr>
        <w:t>actividad deportiva</w:t>
      </w:r>
      <w:r w:rsidR="001F51FF" w:rsidRPr="001F51FF">
        <w:rPr>
          <w:rFonts w:ascii="Arial" w:hAnsi="Arial" w:cs="Arial"/>
          <w:i/>
          <w:color w:val="000000"/>
          <w:sz w:val="28"/>
          <w:szCs w:val="28"/>
        </w:rPr>
        <w:t>. 2.</w:t>
      </w:r>
      <w:r w:rsidR="001F51FF" w:rsidRPr="001F51FF">
        <w:rPr>
          <w:rFonts w:ascii="Arial" w:hAnsi="Arial" w:cs="Arial"/>
          <w:b/>
          <w:i/>
          <w:sz w:val="28"/>
          <w:szCs w:val="28"/>
        </w:rPr>
        <w:t xml:space="preserve"> </w:t>
      </w:r>
      <w:r w:rsidR="001F51FF" w:rsidRPr="001F51FF">
        <w:rPr>
          <w:rFonts w:ascii="Arial" w:hAnsi="Arial" w:cs="Arial"/>
          <w:b/>
          <w:i/>
          <w:color w:val="000000"/>
          <w:sz w:val="28"/>
          <w:szCs w:val="28"/>
        </w:rPr>
        <w:t>Desarrollar habilidades</w:t>
      </w:r>
      <w:r w:rsidR="001F51FF" w:rsidRPr="001F51FF">
        <w:rPr>
          <w:rFonts w:ascii="Arial" w:hAnsi="Arial" w:cs="Arial"/>
          <w:i/>
          <w:color w:val="000000"/>
          <w:sz w:val="28"/>
          <w:szCs w:val="28"/>
        </w:rPr>
        <w:t xml:space="preserve"> para la vida en niñas y niños, así como mejorar su </w:t>
      </w:r>
      <w:r w:rsidR="001F51FF" w:rsidRPr="001F51FF">
        <w:rPr>
          <w:rFonts w:ascii="Arial" w:hAnsi="Arial" w:cs="Arial"/>
          <w:b/>
          <w:i/>
          <w:color w:val="000000"/>
          <w:sz w:val="28"/>
          <w:szCs w:val="28"/>
        </w:rPr>
        <w:t xml:space="preserve">salud integral. 3. </w:t>
      </w:r>
      <w:r w:rsidR="001F51FF" w:rsidRPr="001F51FF">
        <w:rPr>
          <w:rFonts w:ascii="Arial" w:hAnsi="Arial" w:cs="Arial"/>
          <w:i/>
          <w:color w:val="000000"/>
          <w:sz w:val="28"/>
          <w:szCs w:val="28"/>
        </w:rPr>
        <w:t xml:space="preserve">Incentivar la </w:t>
      </w:r>
      <w:r w:rsidR="001F51FF" w:rsidRPr="001F51FF">
        <w:rPr>
          <w:rFonts w:ascii="Arial" w:hAnsi="Arial" w:cs="Arial"/>
          <w:b/>
          <w:i/>
          <w:color w:val="000000"/>
          <w:sz w:val="28"/>
          <w:szCs w:val="28"/>
        </w:rPr>
        <w:t xml:space="preserve">construcción de </w:t>
      </w:r>
      <w:r w:rsidR="001F51FF" w:rsidRPr="001F51FF">
        <w:rPr>
          <w:rFonts w:ascii="Arial" w:hAnsi="Arial" w:cs="Arial"/>
          <w:b/>
          <w:i/>
          <w:color w:val="000000"/>
          <w:sz w:val="28"/>
          <w:szCs w:val="28"/>
        </w:rPr>
        <w:lastRenderedPageBreak/>
        <w:t>ambientes habilitantes</w:t>
      </w:r>
      <w:r w:rsidR="001F51FF" w:rsidRPr="001F51FF">
        <w:rPr>
          <w:rFonts w:ascii="Arial" w:hAnsi="Arial" w:cs="Arial"/>
          <w:i/>
          <w:color w:val="000000"/>
          <w:sz w:val="28"/>
          <w:szCs w:val="28"/>
        </w:rPr>
        <w:t xml:space="preserve"> para el sano desarrollo de niñas y niños.  4.</w:t>
      </w:r>
      <w:r w:rsidR="001F51FF" w:rsidRPr="001F51FF">
        <w:rPr>
          <w:rFonts w:ascii="Arial" w:hAnsi="Arial" w:cs="Arial"/>
          <w:b/>
          <w:i/>
          <w:sz w:val="28"/>
          <w:szCs w:val="28"/>
        </w:rPr>
        <w:t xml:space="preserve"> </w:t>
      </w:r>
      <w:r w:rsidR="001F51FF" w:rsidRPr="001F51FF">
        <w:rPr>
          <w:rFonts w:ascii="Arial" w:hAnsi="Arial" w:cs="Arial"/>
          <w:i/>
          <w:color w:val="000000"/>
          <w:sz w:val="28"/>
          <w:szCs w:val="28"/>
        </w:rPr>
        <w:t xml:space="preserve">Fomentar la </w:t>
      </w:r>
      <w:r w:rsidR="001F51FF" w:rsidRPr="001F51FF">
        <w:rPr>
          <w:rFonts w:ascii="Arial" w:hAnsi="Arial" w:cs="Arial"/>
          <w:b/>
          <w:i/>
          <w:color w:val="000000"/>
          <w:sz w:val="28"/>
          <w:szCs w:val="28"/>
        </w:rPr>
        <w:t>construcción de comunidad</w:t>
      </w:r>
      <w:r w:rsidR="001F51FF" w:rsidRPr="001F51FF">
        <w:rPr>
          <w:rFonts w:ascii="Arial" w:hAnsi="Arial" w:cs="Arial"/>
          <w:i/>
          <w:color w:val="000000"/>
          <w:sz w:val="28"/>
          <w:szCs w:val="28"/>
        </w:rPr>
        <w:t xml:space="preserve"> en niñas y niños en sus entornos de socialización. 5.</w:t>
      </w:r>
      <w:r w:rsidR="001F51FF" w:rsidRPr="001F51FF">
        <w:rPr>
          <w:rFonts w:ascii="Arial" w:hAnsi="Arial" w:cs="Arial"/>
          <w:b/>
          <w:i/>
          <w:sz w:val="28"/>
          <w:szCs w:val="28"/>
        </w:rPr>
        <w:t xml:space="preserve"> </w:t>
      </w:r>
      <w:r w:rsidR="001F51FF" w:rsidRPr="001F51FF">
        <w:rPr>
          <w:rFonts w:ascii="Arial" w:hAnsi="Arial" w:cs="Arial"/>
          <w:i/>
          <w:color w:val="000000"/>
          <w:sz w:val="28"/>
          <w:szCs w:val="28"/>
        </w:rPr>
        <w:t xml:space="preserve">Acercar a niñas y niños de comunidades vulnerables la oportunidad de formarse en el fútbol profesional. </w:t>
      </w:r>
      <w:r w:rsidR="001F51FF" w:rsidRPr="001F51FF">
        <w:rPr>
          <w:rFonts w:ascii="Arial" w:hAnsi="Arial" w:cs="Arial"/>
          <w:b/>
          <w:i/>
          <w:sz w:val="28"/>
          <w:szCs w:val="28"/>
        </w:rPr>
        <w:t>IV.-</w:t>
      </w:r>
      <w:r w:rsidR="001F51FF" w:rsidRPr="001F51FF">
        <w:rPr>
          <w:rFonts w:ascii="Arial" w:hAnsi="Arial" w:cs="Arial"/>
          <w:i/>
          <w:sz w:val="28"/>
          <w:szCs w:val="28"/>
        </w:rPr>
        <w:t xml:space="preserve"> Dentro de la estrategia “Semillero Rojiblanco”, se contemplan las siguientes actividades y programación:</w:t>
      </w:r>
      <w:r w:rsidR="001F51FF" w:rsidRPr="001F51FF">
        <w:rPr>
          <w:rFonts w:ascii="Arial" w:hAnsi="Arial" w:cs="Arial"/>
          <w:b/>
          <w:i/>
          <w:sz w:val="28"/>
          <w:szCs w:val="28"/>
        </w:rPr>
        <w:t xml:space="preserve"> *</w:t>
      </w:r>
      <w:r w:rsidR="001F51FF" w:rsidRPr="001F51FF">
        <w:rPr>
          <w:rFonts w:ascii="Arial" w:hAnsi="Arial" w:cs="Arial"/>
          <w:i/>
          <w:sz w:val="28"/>
          <w:szCs w:val="28"/>
        </w:rPr>
        <w:t xml:space="preserve">Visto bueno y </w:t>
      </w:r>
      <w:r w:rsidR="001F51FF" w:rsidRPr="001F51FF">
        <w:rPr>
          <w:rFonts w:ascii="Arial" w:hAnsi="Arial" w:cs="Arial"/>
          <w:b/>
          <w:i/>
          <w:sz w:val="28"/>
          <w:szCs w:val="28"/>
        </w:rPr>
        <w:t>capacitación de instructores</w:t>
      </w:r>
      <w:r w:rsidR="001F51FF" w:rsidRPr="001F51FF">
        <w:rPr>
          <w:rFonts w:ascii="Arial" w:hAnsi="Arial" w:cs="Arial"/>
          <w:i/>
          <w:sz w:val="28"/>
          <w:szCs w:val="28"/>
        </w:rPr>
        <w:t xml:space="preserve"> (metodología Chivas/ habilidades para la Vida de Fundación Jorge Vergara). </w:t>
      </w:r>
      <w:r w:rsidR="001F51FF" w:rsidRPr="001F51FF">
        <w:rPr>
          <w:rFonts w:ascii="Arial" w:hAnsi="Arial" w:cs="Arial"/>
          <w:b/>
          <w:i/>
          <w:sz w:val="28"/>
          <w:szCs w:val="28"/>
        </w:rPr>
        <w:t>*Selección de 30 niñas y niños participantes</w:t>
      </w:r>
      <w:r w:rsidR="001F51FF" w:rsidRPr="001F51FF">
        <w:rPr>
          <w:rFonts w:ascii="Arial" w:hAnsi="Arial" w:cs="Arial"/>
          <w:i/>
          <w:sz w:val="28"/>
          <w:szCs w:val="28"/>
        </w:rPr>
        <w:t>: visoria. (niños y niñas nacidos en el año 2011)</w:t>
      </w:r>
      <w:r w:rsidR="001F51FF" w:rsidRPr="001F51FF">
        <w:rPr>
          <w:rFonts w:ascii="Arial" w:hAnsi="Arial" w:cs="Arial"/>
          <w:b/>
          <w:i/>
          <w:sz w:val="28"/>
          <w:szCs w:val="28"/>
        </w:rPr>
        <w:t xml:space="preserve"> *Dos sesiones semanales</w:t>
      </w:r>
      <w:r w:rsidR="001F51FF" w:rsidRPr="001F51FF">
        <w:rPr>
          <w:rFonts w:ascii="Arial" w:hAnsi="Arial" w:cs="Arial"/>
          <w:i/>
          <w:sz w:val="28"/>
          <w:szCs w:val="28"/>
        </w:rPr>
        <w:t>: Habilidades para la vida (transformación social).</w:t>
      </w:r>
      <w:r w:rsidR="001F51FF" w:rsidRPr="001F51FF">
        <w:rPr>
          <w:rFonts w:ascii="Arial" w:hAnsi="Arial" w:cs="Arial"/>
          <w:b/>
          <w:i/>
          <w:sz w:val="28"/>
          <w:szCs w:val="28"/>
        </w:rPr>
        <w:t xml:space="preserve"> *</w:t>
      </w:r>
      <w:r w:rsidR="001F51FF" w:rsidRPr="001F51FF">
        <w:rPr>
          <w:rFonts w:ascii="Arial" w:hAnsi="Arial" w:cs="Arial"/>
          <w:i/>
          <w:sz w:val="28"/>
          <w:szCs w:val="28"/>
        </w:rPr>
        <w:t>Entrenamiento futbol.</w:t>
      </w:r>
      <w:r w:rsidR="001F51FF" w:rsidRPr="001F51FF">
        <w:rPr>
          <w:rFonts w:ascii="Arial" w:hAnsi="Arial" w:cs="Arial"/>
          <w:b/>
          <w:i/>
          <w:sz w:val="28"/>
          <w:szCs w:val="28"/>
        </w:rPr>
        <w:t xml:space="preserve"> *</w:t>
      </w:r>
      <w:r w:rsidR="001F51FF" w:rsidRPr="001F51FF">
        <w:rPr>
          <w:rFonts w:ascii="Arial" w:hAnsi="Arial" w:cs="Arial"/>
          <w:i/>
          <w:sz w:val="28"/>
          <w:szCs w:val="28"/>
        </w:rPr>
        <w:t>Refrigerio adecuado para la recuperación física.</w:t>
      </w:r>
      <w:r w:rsidR="001F51FF" w:rsidRPr="001F51FF">
        <w:rPr>
          <w:rFonts w:ascii="Arial" w:hAnsi="Arial" w:cs="Arial"/>
          <w:b/>
          <w:i/>
          <w:sz w:val="28"/>
          <w:szCs w:val="28"/>
        </w:rPr>
        <w:t xml:space="preserve"> *Talleres </w:t>
      </w:r>
      <w:r w:rsidR="001F51FF" w:rsidRPr="001F51FF">
        <w:rPr>
          <w:rFonts w:ascii="Arial" w:hAnsi="Arial" w:cs="Arial"/>
          <w:i/>
          <w:sz w:val="28"/>
          <w:szCs w:val="28"/>
        </w:rPr>
        <w:t>mensuales con participantes.</w:t>
      </w:r>
      <w:r w:rsidR="001F51FF" w:rsidRPr="001F51FF">
        <w:rPr>
          <w:rFonts w:ascii="Arial" w:hAnsi="Arial" w:cs="Arial"/>
          <w:b/>
          <w:i/>
          <w:sz w:val="28"/>
          <w:szCs w:val="28"/>
        </w:rPr>
        <w:t xml:space="preserve"> *Talleres mensuales con cuidadores</w:t>
      </w:r>
      <w:r w:rsidR="001F51FF" w:rsidRPr="001F51FF">
        <w:rPr>
          <w:rFonts w:ascii="Arial" w:hAnsi="Arial" w:cs="Arial"/>
          <w:i/>
          <w:sz w:val="28"/>
          <w:szCs w:val="28"/>
        </w:rPr>
        <w:t xml:space="preserve"> (madres-padres).</w:t>
      </w:r>
      <w:r w:rsidR="001F51FF" w:rsidRPr="001F51FF">
        <w:rPr>
          <w:rFonts w:ascii="Arial" w:hAnsi="Arial" w:cs="Arial"/>
          <w:b/>
          <w:i/>
          <w:sz w:val="28"/>
          <w:szCs w:val="28"/>
        </w:rPr>
        <w:t xml:space="preserve"> *Actividades socioculturales</w:t>
      </w:r>
      <w:r w:rsidR="001F51FF" w:rsidRPr="001F51FF">
        <w:rPr>
          <w:rFonts w:ascii="Arial" w:hAnsi="Arial" w:cs="Arial"/>
          <w:i/>
          <w:sz w:val="28"/>
          <w:szCs w:val="28"/>
        </w:rPr>
        <w:t>: cuatrimestrales.</w:t>
      </w:r>
      <w:r w:rsidR="001F51FF" w:rsidRPr="001F51FF">
        <w:rPr>
          <w:rFonts w:ascii="Arial" w:hAnsi="Arial" w:cs="Arial"/>
          <w:b/>
          <w:i/>
          <w:sz w:val="28"/>
          <w:szCs w:val="28"/>
        </w:rPr>
        <w:t xml:space="preserve"> Evento de cierre y reconocimiento:</w:t>
      </w:r>
      <w:r w:rsidR="001F51FF" w:rsidRPr="001F51FF">
        <w:rPr>
          <w:rFonts w:ascii="Arial" w:hAnsi="Arial" w:cs="Arial"/>
          <w:i/>
          <w:sz w:val="28"/>
          <w:szCs w:val="28"/>
        </w:rPr>
        <w:t xml:space="preserve"> torneo </w:t>
      </w:r>
      <w:r w:rsidR="00D0008D" w:rsidRPr="00793487">
        <w:rPr>
          <w:noProof/>
          <w:lang w:val="es-MX" w:eastAsia="es-MX"/>
        </w:rPr>
        <w:drawing>
          <wp:anchor distT="0" distB="0" distL="114300" distR="114300" simplePos="0" relativeHeight="251662336" behindDoc="0" locked="0" layoutInCell="1" allowOverlap="1" wp14:anchorId="59C38412" wp14:editId="61C75ACF">
            <wp:simplePos x="0" y="0"/>
            <wp:positionH relativeFrom="margin">
              <wp:align>right</wp:align>
            </wp:positionH>
            <wp:positionV relativeFrom="paragraph">
              <wp:posOffset>5167579</wp:posOffset>
            </wp:positionV>
            <wp:extent cx="4909531" cy="2555864"/>
            <wp:effectExtent l="0" t="0" r="571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09531" cy="25558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51FF" w:rsidRPr="001F51FF">
        <w:rPr>
          <w:rFonts w:ascii="Arial" w:hAnsi="Arial" w:cs="Arial"/>
          <w:i/>
          <w:sz w:val="28"/>
          <w:szCs w:val="28"/>
        </w:rPr>
        <w:t xml:space="preserve">final. </w:t>
      </w:r>
      <w:r w:rsidR="001F51FF">
        <w:rPr>
          <w:rFonts w:ascii="Arial" w:hAnsi="Arial" w:cs="Arial"/>
          <w:i/>
          <w:sz w:val="28"/>
          <w:szCs w:val="28"/>
        </w:rPr>
        <w:t xml:space="preserve">- - - - - - - - - - - - - - - - - - - - - - - - - - - - - - - - - - - - - - - - - </w:t>
      </w:r>
    </w:p>
    <w:p w14:paraId="2F29C07A" w14:textId="5701BFF6" w:rsidR="001F51FF" w:rsidRDefault="001F51FF" w:rsidP="001F51FF"/>
    <w:p w14:paraId="6FC9C5FC" w14:textId="7D6A84B6" w:rsidR="001F51FF" w:rsidRDefault="001F51FF" w:rsidP="001F51FF"/>
    <w:p w14:paraId="2ABD4132" w14:textId="5431C10D" w:rsidR="001F51FF" w:rsidRDefault="001F51FF" w:rsidP="001F51FF"/>
    <w:p w14:paraId="397ADD54" w14:textId="3EB99395" w:rsidR="001F51FF" w:rsidRDefault="001F51FF" w:rsidP="001F51FF"/>
    <w:p w14:paraId="3989A1E7" w14:textId="30B380B1" w:rsidR="001F51FF" w:rsidRPr="00793487" w:rsidRDefault="001F51FF" w:rsidP="001F51FF"/>
    <w:p w14:paraId="7014F235" w14:textId="7EEF8CCA" w:rsidR="001F51FF" w:rsidRPr="00BE6416" w:rsidRDefault="001F51FF" w:rsidP="001F51FF">
      <w:pPr>
        <w:ind w:left="360"/>
        <w:jc w:val="both"/>
        <w:rPr>
          <w:rFonts w:ascii="Arial" w:hAnsi="Arial" w:cs="Arial"/>
          <w:sz w:val="24"/>
          <w:szCs w:val="28"/>
        </w:rPr>
      </w:pPr>
    </w:p>
    <w:p w14:paraId="6E9CCC8B" w14:textId="1C56500D" w:rsidR="001F51FF" w:rsidRDefault="001F51FF" w:rsidP="001F51FF">
      <w:pPr>
        <w:shd w:val="clear" w:color="auto" w:fill="FFFFFF"/>
        <w:spacing w:after="0"/>
        <w:ind w:right="48" w:firstLine="708"/>
        <w:jc w:val="both"/>
        <w:rPr>
          <w:rFonts w:ascii="Arial" w:eastAsia="Times New Roman" w:hAnsi="Arial" w:cs="Arial"/>
          <w:color w:val="000000"/>
          <w:sz w:val="24"/>
          <w:szCs w:val="24"/>
        </w:rPr>
      </w:pPr>
    </w:p>
    <w:p w14:paraId="105FE2EA" w14:textId="518AAA38" w:rsidR="001F51FF" w:rsidRDefault="001F51FF" w:rsidP="001F51FF">
      <w:pPr>
        <w:shd w:val="clear" w:color="auto" w:fill="FFFFFF"/>
        <w:spacing w:after="0"/>
        <w:ind w:right="48" w:firstLine="708"/>
        <w:jc w:val="both"/>
        <w:rPr>
          <w:rFonts w:ascii="Arial" w:eastAsia="Times New Roman" w:hAnsi="Arial" w:cs="Arial"/>
          <w:color w:val="000000"/>
          <w:sz w:val="24"/>
          <w:szCs w:val="24"/>
        </w:rPr>
      </w:pPr>
    </w:p>
    <w:p w14:paraId="4990EC92" w14:textId="5EC8E84F" w:rsidR="001F51FF" w:rsidRPr="00216E24" w:rsidRDefault="001F51FF" w:rsidP="001F51FF">
      <w:pPr>
        <w:shd w:val="clear" w:color="auto" w:fill="FFFFFF"/>
        <w:spacing w:after="0"/>
        <w:ind w:right="-646"/>
        <w:jc w:val="both"/>
        <w:rPr>
          <w:rFonts w:ascii="Arial" w:eastAsia="Times New Roman" w:hAnsi="Arial" w:cs="Arial"/>
          <w:color w:val="333333"/>
          <w:sz w:val="24"/>
          <w:szCs w:val="24"/>
        </w:rPr>
      </w:pPr>
    </w:p>
    <w:p w14:paraId="57D07468" w14:textId="3F673085" w:rsidR="001F51FF" w:rsidRPr="00216E24" w:rsidRDefault="001F51FF" w:rsidP="001F51FF">
      <w:pPr>
        <w:autoSpaceDE w:val="0"/>
        <w:autoSpaceDN w:val="0"/>
        <w:adjustRightInd w:val="0"/>
        <w:spacing w:after="0"/>
        <w:jc w:val="center"/>
        <w:rPr>
          <w:rFonts w:ascii="Arial" w:hAnsi="Arial" w:cs="Arial"/>
          <w:b/>
          <w:bCs/>
          <w:iCs/>
          <w:color w:val="000000"/>
          <w:sz w:val="24"/>
          <w:szCs w:val="24"/>
        </w:rPr>
      </w:pPr>
    </w:p>
    <w:p w14:paraId="730E8BAD" w14:textId="74BD26D8" w:rsidR="001F51FF" w:rsidRDefault="00D0008D" w:rsidP="001F51FF">
      <w:pPr>
        <w:autoSpaceDE w:val="0"/>
        <w:autoSpaceDN w:val="0"/>
        <w:adjustRightInd w:val="0"/>
        <w:spacing w:after="0"/>
        <w:jc w:val="center"/>
        <w:rPr>
          <w:rFonts w:ascii="Arial" w:hAnsi="Arial" w:cs="Arial"/>
          <w:b/>
          <w:bCs/>
          <w:iCs/>
          <w:color w:val="000000"/>
          <w:sz w:val="24"/>
          <w:szCs w:val="24"/>
        </w:rPr>
      </w:pPr>
      <w:r>
        <w:rPr>
          <w:noProof/>
          <w:lang w:val="es-MX" w:eastAsia="es-MX"/>
        </w:rPr>
        <w:drawing>
          <wp:anchor distT="0" distB="0" distL="114300" distR="114300" simplePos="0" relativeHeight="251663360" behindDoc="1" locked="0" layoutInCell="1" allowOverlap="1" wp14:anchorId="0E3AB282" wp14:editId="6E6DE62E">
            <wp:simplePos x="0" y="0"/>
            <wp:positionH relativeFrom="margin">
              <wp:align>center</wp:align>
            </wp:positionH>
            <wp:positionV relativeFrom="paragraph">
              <wp:posOffset>2755</wp:posOffset>
            </wp:positionV>
            <wp:extent cx="1716604" cy="1610967"/>
            <wp:effectExtent l="0" t="0" r="0" b="889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48428" t="26129" r="16203" b="14839"/>
                    <a:stretch/>
                  </pic:blipFill>
                  <pic:spPr bwMode="auto">
                    <a:xfrm>
                      <a:off x="0" y="0"/>
                      <a:ext cx="1716604" cy="16109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115A25" w14:textId="77777777" w:rsidR="001F51FF" w:rsidRDefault="001F51FF" w:rsidP="001F51FF">
      <w:pPr>
        <w:autoSpaceDE w:val="0"/>
        <w:autoSpaceDN w:val="0"/>
        <w:adjustRightInd w:val="0"/>
        <w:spacing w:after="0"/>
        <w:jc w:val="center"/>
        <w:rPr>
          <w:rFonts w:ascii="Arial" w:hAnsi="Arial" w:cs="Arial"/>
          <w:b/>
          <w:bCs/>
          <w:iCs/>
          <w:color w:val="000000"/>
          <w:sz w:val="24"/>
          <w:szCs w:val="24"/>
        </w:rPr>
      </w:pPr>
    </w:p>
    <w:p w14:paraId="04BBFF4F" w14:textId="77777777" w:rsidR="001F51FF" w:rsidRDefault="001F51FF" w:rsidP="001F51FF">
      <w:pPr>
        <w:autoSpaceDE w:val="0"/>
        <w:autoSpaceDN w:val="0"/>
        <w:adjustRightInd w:val="0"/>
        <w:spacing w:after="0"/>
        <w:jc w:val="center"/>
        <w:rPr>
          <w:rFonts w:ascii="Arial" w:hAnsi="Arial" w:cs="Arial"/>
          <w:b/>
          <w:bCs/>
          <w:iCs/>
          <w:color w:val="000000"/>
          <w:sz w:val="24"/>
          <w:szCs w:val="24"/>
        </w:rPr>
      </w:pPr>
    </w:p>
    <w:p w14:paraId="3B3E2037" w14:textId="77777777" w:rsidR="001F51FF" w:rsidRDefault="001F51FF" w:rsidP="001F51FF">
      <w:pPr>
        <w:autoSpaceDE w:val="0"/>
        <w:autoSpaceDN w:val="0"/>
        <w:adjustRightInd w:val="0"/>
        <w:spacing w:after="0"/>
        <w:jc w:val="center"/>
        <w:rPr>
          <w:rFonts w:ascii="Arial" w:hAnsi="Arial" w:cs="Arial"/>
          <w:b/>
          <w:bCs/>
          <w:iCs/>
          <w:color w:val="000000"/>
          <w:sz w:val="24"/>
          <w:szCs w:val="24"/>
        </w:rPr>
      </w:pPr>
    </w:p>
    <w:p w14:paraId="59669F64" w14:textId="77777777" w:rsidR="001F51FF" w:rsidRDefault="001F51FF" w:rsidP="001F51FF">
      <w:pPr>
        <w:autoSpaceDE w:val="0"/>
        <w:autoSpaceDN w:val="0"/>
        <w:adjustRightInd w:val="0"/>
        <w:spacing w:after="0"/>
        <w:jc w:val="center"/>
        <w:rPr>
          <w:rFonts w:ascii="Arial" w:hAnsi="Arial" w:cs="Arial"/>
          <w:b/>
          <w:bCs/>
          <w:iCs/>
          <w:color w:val="000000"/>
          <w:sz w:val="24"/>
          <w:szCs w:val="24"/>
        </w:rPr>
      </w:pPr>
    </w:p>
    <w:p w14:paraId="50FDAF1F" w14:textId="77777777" w:rsidR="001F51FF" w:rsidRDefault="001F51FF" w:rsidP="001F51FF">
      <w:pPr>
        <w:autoSpaceDE w:val="0"/>
        <w:autoSpaceDN w:val="0"/>
        <w:adjustRightInd w:val="0"/>
        <w:spacing w:after="0"/>
        <w:jc w:val="center"/>
        <w:rPr>
          <w:rFonts w:ascii="Arial" w:hAnsi="Arial" w:cs="Arial"/>
          <w:b/>
          <w:bCs/>
          <w:iCs/>
          <w:color w:val="000000"/>
          <w:sz w:val="24"/>
          <w:szCs w:val="24"/>
        </w:rPr>
      </w:pPr>
    </w:p>
    <w:p w14:paraId="2F341267" w14:textId="77777777" w:rsidR="001F51FF" w:rsidRDefault="001F51FF" w:rsidP="001F51FF">
      <w:pPr>
        <w:autoSpaceDE w:val="0"/>
        <w:autoSpaceDN w:val="0"/>
        <w:adjustRightInd w:val="0"/>
        <w:spacing w:after="0"/>
        <w:jc w:val="center"/>
        <w:rPr>
          <w:rFonts w:ascii="Arial" w:hAnsi="Arial" w:cs="Arial"/>
          <w:b/>
          <w:bCs/>
          <w:iCs/>
          <w:color w:val="000000"/>
          <w:sz w:val="24"/>
          <w:szCs w:val="24"/>
        </w:rPr>
      </w:pPr>
    </w:p>
    <w:p w14:paraId="6779C3CA" w14:textId="63B9A2E5" w:rsidR="00F7304D" w:rsidRDefault="00F7304D" w:rsidP="00D0008D">
      <w:pPr>
        <w:autoSpaceDE w:val="0"/>
        <w:autoSpaceDN w:val="0"/>
        <w:adjustRightInd w:val="0"/>
        <w:spacing w:after="0"/>
        <w:jc w:val="both"/>
        <w:rPr>
          <w:rFonts w:ascii="Arial" w:hAnsi="Arial" w:cs="Arial"/>
          <w:b/>
          <w:bCs/>
          <w:iCs/>
          <w:color w:val="000000"/>
          <w:sz w:val="24"/>
          <w:szCs w:val="24"/>
        </w:rPr>
      </w:pPr>
    </w:p>
    <w:p w14:paraId="20F526FF" w14:textId="2F99586B" w:rsidR="001F51FF" w:rsidRPr="00F7304D" w:rsidRDefault="001F51FF" w:rsidP="00F7304D">
      <w:pPr>
        <w:autoSpaceDE w:val="0"/>
        <w:autoSpaceDN w:val="0"/>
        <w:adjustRightInd w:val="0"/>
        <w:spacing w:after="0" w:line="360" w:lineRule="auto"/>
        <w:jc w:val="both"/>
        <w:rPr>
          <w:rFonts w:ascii="Arial" w:hAnsi="Arial" w:cs="Arial"/>
          <w:i/>
          <w:sz w:val="28"/>
          <w:szCs w:val="28"/>
          <w:shd w:val="clear" w:color="auto" w:fill="FFFFFF"/>
        </w:rPr>
      </w:pPr>
      <w:r w:rsidRPr="00F7304D">
        <w:rPr>
          <w:rFonts w:ascii="Arial" w:hAnsi="Arial" w:cs="Arial"/>
          <w:b/>
          <w:bCs/>
          <w:i/>
          <w:iCs/>
          <w:color w:val="000000"/>
          <w:sz w:val="28"/>
          <w:szCs w:val="28"/>
        </w:rPr>
        <w:lastRenderedPageBreak/>
        <w:t xml:space="preserve">V.- </w:t>
      </w:r>
      <w:r w:rsidRPr="00F7304D">
        <w:rPr>
          <w:rFonts w:ascii="Arial" w:hAnsi="Arial" w:cs="Arial"/>
          <w:bCs/>
          <w:i/>
          <w:iCs/>
          <w:color w:val="000000"/>
          <w:sz w:val="28"/>
          <w:szCs w:val="28"/>
        </w:rPr>
        <w:t xml:space="preserve">El objeto de colaborar y firmar el convenio es el de coordinar esfuerzos y destinar recurso para contribuir en la implementación de la Estrategia, impulsando y promoviendo la cultura de la paz y el fomento deportivo en niños y niñas de Zapotlán el Grande, cumpliendo con los derechos, obligaciones, requisitos que </w:t>
      </w:r>
      <w:r w:rsidRPr="00F7304D">
        <w:rPr>
          <w:rFonts w:ascii="Arial" w:hAnsi="Arial" w:cs="Arial"/>
          <w:i/>
          <w:sz w:val="28"/>
          <w:szCs w:val="28"/>
          <w:shd w:val="clear" w:color="auto" w:fill="FFFFFF"/>
        </w:rPr>
        <w:t>establecen los lineamientos de “Academias Deportivas, Espacios para la Paz”. Entre estas obligaciones para el municipio se encuentra la presentación de un proyecto, mismo que se anexa a la presente, además de:</w:t>
      </w:r>
      <w:r w:rsidR="00F7304D" w:rsidRPr="00F7304D">
        <w:rPr>
          <w:rFonts w:ascii="Arial" w:hAnsi="Arial" w:cs="Arial"/>
          <w:i/>
          <w:sz w:val="28"/>
          <w:szCs w:val="28"/>
          <w:shd w:val="clear" w:color="auto" w:fill="FFFFFF"/>
        </w:rPr>
        <w:t xml:space="preserve"> *</w:t>
      </w:r>
      <w:r w:rsidRPr="00F7304D">
        <w:rPr>
          <w:rFonts w:ascii="Arial" w:hAnsi="Arial" w:cs="Arial"/>
          <w:i/>
          <w:sz w:val="28"/>
          <w:szCs w:val="28"/>
        </w:rPr>
        <w:t>Realizar el trabajo técnico que se requiera para definir el alcance y la cantidad de recursos humanos, materiales y financieros requeridos, conforme a lo definido en el proyecto.</w:t>
      </w:r>
    </w:p>
    <w:p w14:paraId="714708A0" w14:textId="24EA37B5" w:rsidR="001F51FF" w:rsidRPr="00F7304D" w:rsidRDefault="00F7304D" w:rsidP="00F7304D">
      <w:pPr>
        <w:pStyle w:val="Sinespaciado"/>
        <w:spacing w:line="360" w:lineRule="auto"/>
        <w:jc w:val="both"/>
        <w:rPr>
          <w:rFonts w:ascii="Arial" w:hAnsi="Arial" w:cs="Arial"/>
          <w:i/>
          <w:sz w:val="28"/>
          <w:szCs w:val="28"/>
          <w:lang w:val="es-MX"/>
        </w:rPr>
      </w:pPr>
      <w:r w:rsidRPr="00F7304D">
        <w:rPr>
          <w:rFonts w:ascii="Arial" w:hAnsi="Arial" w:cs="Arial"/>
          <w:i/>
          <w:sz w:val="28"/>
          <w:szCs w:val="28"/>
          <w:lang w:val="es-MX"/>
        </w:rPr>
        <w:t xml:space="preserve"> * </w:t>
      </w:r>
      <w:r w:rsidR="001F51FF" w:rsidRPr="00F7304D">
        <w:rPr>
          <w:rFonts w:ascii="Arial" w:hAnsi="Arial" w:cs="Arial"/>
          <w:i/>
          <w:sz w:val="28"/>
          <w:szCs w:val="28"/>
          <w:lang w:val="es-MX"/>
        </w:rPr>
        <w:t>Presentar a la Secretaría del Sistema de Asistencia Social, informes del Proyecto, el resultado de la implementación y desarrollo de este, en relación al cumplimiento de los objetivos de la Estrategia y respecto a la utilización de la intervención económica, además de una comprobación del recurso aplicado.</w:t>
      </w:r>
      <w:r w:rsidRPr="00F7304D">
        <w:rPr>
          <w:rFonts w:ascii="Arial" w:hAnsi="Arial" w:cs="Arial"/>
          <w:i/>
          <w:sz w:val="28"/>
          <w:szCs w:val="28"/>
          <w:lang w:val="es-MX"/>
        </w:rPr>
        <w:t xml:space="preserve"> </w:t>
      </w:r>
      <w:r w:rsidRPr="00F7304D">
        <w:rPr>
          <w:rFonts w:ascii="Arial" w:hAnsi="Arial" w:cs="Arial"/>
          <w:i/>
          <w:sz w:val="28"/>
          <w:szCs w:val="28"/>
        </w:rPr>
        <w:t>*</w:t>
      </w:r>
      <w:r w:rsidR="001F51FF" w:rsidRPr="00F7304D">
        <w:rPr>
          <w:rFonts w:ascii="Arial" w:hAnsi="Arial" w:cs="Arial"/>
          <w:i/>
          <w:color w:val="000000"/>
          <w:sz w:val="28"/>
          <w:szCs w:val="28"/>
        </w:rPr>
        <w:t>Aperturar y mantener una cuenta bancaria única y específica, ante una institución legalmente autorizada, cuyo fin exclusivo sea la recepción, administración y ejercicio de los recursos financieros descritos en el presente convenio</w:t>
      </w:r>
      <w:r w:rsidR="001F51FF" w:rsidRPr="00F7304D">
        <w:rPr>
          <w:rFonts w:ascii="Arial" w:hAnsi="Arial" w:cs="Arial"/>
          <w:i/>
          <w:sz w:val="28"/>
          <w:szCs w:val="28"/>
        </w:rPr>
        <w:t xml:space="preserve"> y se encuentre a cargo del responsable del Proyecto.</w:t>
      </w:r>
      <w:r w:rsidRPr="00F7304D">
        <w:rPr>
          <w:rFonts w:ascii="Arial" w:hAnsi="Arial" w:cs="Arial"/>
          <w:i/>
          <w:sz w:val="28"/>
          <w:szCs w:val="28"/>
        </w:rPr>
        <w:t xml:space="preserve"> *</w:t>
      </w:r>
      <w:r w:rsidR="001F51FF" w:rsidRPr="00F7304D">
        <w:rPr>
          <w:rFonts w:ascii="Arial" w:hAnsi="Arial" w:cs="Arial"/>
          <w:i/>
          <w:sz w:val="28"/>
          <w:szCs w:val="28"/>
        </w:rPr>
        <w:t>Integrar un Comité de Contraloría Social para el seguimiento, supervisión y vigilancia del cumplimiento de las metas y acciones comprometidas en el Proyecto, así como la correcta aplicación de los recursos públicos que le sean asignados.</w:t>
      </w:r>
      <w:r w:rsidRPr="00F7304D">
        <w:rPr>
          <w:rFonts w:ascii="Arial" w:hAnsi="Arial" w:cs="Arial"/>
          <w:i/>
          <w:sz w:val="28"/>
          <w:szCs w:val="28"/>
        </w:rPr>
        <w:t xml:space="preserve"> *</w:t>
      </w:r>
      <w:r w:rsidR="001F51FF" w:rsidRPr="00F7304D">
        <w:rPr>
          <w:rFonts w:ascii="Arial" w:hAnsi="Arial" w:cs="Arial"/>
          <w:i/>
          <w:sz w:val="28"/>
          <w:szCs w:val="28"/>
        </w:rPr>
        <w:t xml:space="preserve">Garantizar el libre uso del inmueble en donde se instalará la Academia Deportiva respectiva, incluidos los servicios de energía, médicos, de agua potable, baños y demás necesarios, </w:t>
      </w:r>
      <w:r w:rsidR="001F51FF" w:rsidRPr="00F7304D">
        <w:rPr>
          <w:rFonts w:ascii="Arial" w:hAnsi="Arial" w:cs="Arial"/>
          <w:b/>
          <w:i/>
          <w:sz w:val="28"/>
          <w:szCs w:val="28"/>
        </w:rPr>
        <w:t xml:space="preserve">dicho espacio será la cancha Agustín Moreno Verduzco dentro de la Unidad Deportiva Benito Juárez, </w:t>
      </w:r>
      <w:r w:rsidR="001F51FF" w:rsidRPr="00F7304D">
        <w:rPr>
          <w:rFonts w:ascii="Arial" w:hAnsi="Arial" w:cs="Arial"/>
          <w:i/>
          <w:sz w:val="28"/>
          <w:szCs w:val="28"/>
        </w:rPr>
        <w:t xml:space="preserve">asignando al personal </w:t>
      </w:r>
      <w:r w:rsidR="001F51FF" w:rsidRPr="00F7304D">
        <w:rPr>
          <w:rFonts w:ascii="Arial" w:hAnsi="Arial" w:cs="Arial"/>
          <w:i/>
          <w:sz w:val="28"/>
          <w:szCs w:val="28"/>
        </w:rPr>
        <w:lastRenderedPageBreak/>
        <w:t>necesario para aportar la mano de obra de las acciones de mantenimiento, adecuación o acondicionamiento de la cancha, garantizando la seguridad y vigilancia de la instalación en general, así como del equipamiento que ahí se instale y resguarde.</w:t>
      </w:r>
      <w:r w:rsidRPr="00F7304D">
        <w:rPr>
          <w:rFonts w:ascii="Arial" w:hAnsi="Arial" w:cs="Arial"/>
          <w:i/>
          <w:sz w:val="28"/>
          <w:szCs w:val="28"/>
        </w:rPr>
        <w:t xml:space="preserve"> </w:t>
      </w:r>
      <w:r w:rsidR="001F51FF" w:rsidRPr="00F7304D">
        <w:rPr>
          <w:rFonts w:ascii="Arial" w:hAnsi="Arial" w:cs="Arial"/>
          <w:b/>
          <w:i/>
          <w:sz w:val="28"/>
          <w:szCs w:val="28"/>
        </w:rPr>
        <w:t>VI.-</w:t>
      </w:r>
      <w:r w:rsidR="001F51FF" w:rsidRPr="00F7304D">
        <w:rPr>
          <w:rFonts w:ascii="Arial" w:hAnsi="Arial" w:cs="Arial"/>
          <w:i/>
          <w:sz w:val="28"/>
          <w:szCs w:val="28"/>
        </w:rPr>
        <w:t xml:space="preserve"> El recurso económico por parte de la Secretaría del Sistema de Asistencia Social a que se refieren en supralíneas, versa en la estimación de costos establecidos </w:t>
      </w:r>
      <w:r w:rsidR="001F51FF" w:rsidRPr="00F7304D">
        <w:rPr>
          <w:rFonts w:ascii="Arial" w:hAnsi="Arial" w:cs="Arial"/>
          <w:b/>
          <w:i/>
          <w:sz w:val="28"/>
          <w:szCs w:val="28"/>
        </w:rPr>
        <w:t>en el proyecto</w:t>
      </w:r>
      <w:r w:rsidR="001F51FF" w:rsidRPr="00F7304D">
        <w:rPr>
          <w:rFonts w:ascii="Arial" w:hAnsi="Arial" w:cs="Arial"/>
          <w:i/>
          <w:sz w:val="28"/>
          <w:szCs w:val="28"/>
        </w:rPr>
        <w:t xml:space="preserve"> por la cantidad de </w:t>
      </w:r>
      <w:r w:rsidR="001F51FF" w:rsidRPr="00F7304D">
        <w:rPr>
          <w:rFonts w:ascii="Arial" w:hAnsi="Arial" w:cs="Arial"/>
          <w:b/>
          <w:i/>
          <w:sz w:val="28"/>
          <w:szCs w:val="28"/>
        </w:rPr>
        <w:t xml:space="preserve">$438,624.00 (cuatrocientos treinta y ocho mil seiscientos veinticuatro mil pesos 00/100 m.n.) </w:t>
      </w:r>
      <w:r w:rsidR="001F51FF" w:rsidRPr="00F7304D">
        <w:rPr>
          <w:rFonts w:ascii="Arial" w:hAnsi="Arial" w:cs="Arial"/>
          <w:i/>
          <w:sz w:val="28"/>
          <w:szCs w:val="28"/>
        </w:rPr>
        <w:t>distribuido de la siguiente manera:</w:t>
      </w:r>
      <w:r>
        <w:rPr>
          <w:rFonts w:ascii="Arial" w:hAnsi="Arial" w:cs="Arial"/>
          <w:i/>
          <w:sz w:val="28"/>
          <w:szCs w:val="28"/>
        </w:rPr>
        <w:t xml:space="preserve"> - - - - - - - - - - </w:t>
      </w:r>
    </w:p>
    <w:p w14:paraId="4D22D9EF" w14:textId="77777777" w:rsidR="001F51FF" w:rsidRPr="006213F5" w:rsidRDefault="001F51FF" w:rsidP="001F51FF">
      <w:pPr>
        <w:autoSpaceDE w:val="0"/>
        <w:autoSpaceDN w:val="0"/>
        <w:adjustRightInd w:val="0"/>
        <w:spacing w:after="0"/>
        <w:jc w:val="both"/>
        <w:rPr>
          <w:rFonts w:ascii="Arial" w:hAnsi="Arial" w:cs="Arial"/>
          <w:sz w:val="28"/>
          <w:szCs w:val="24"/>
          <w:shd w:val="clear" w:color="auto" w:fill="FFFFFF"/>
        </w:rPr>
      </w:pPr>
    </w:p>
    <w:tbl>
      <w:tblPr>
        <w:tblW w:w="7645" w:type="dxa"/>
        <w:tblLayout w:type="fixed"/>
        <w:tblLook w:val="0400" w:firstRow="0" w:lastRow="0" w:firstColumn="0" w:lastColumn="0" w:noHBand="0" w:noVBand="1"/>
      </w:tblPr>
      <w:tblGrid>
        <w:gridCol w:w="5235"/>
        <w:gridCol w:w="2410"/>
      </w:tblGrid>
      <w:tr w:rsidR="001F51FF" w:rsidRPr="00F61521" w14:paraId="10CC9A6D" w14:textId="77777777" w:rsidTr="00F7304D">
        <w:trPr>
          <w:trHeight w:val="551"/>
        </w:trPr>
        <w:tc>
          <w:tcPr>
            <w:tcW w:w="5235" w:type="dxa"/>
            <w:tcBorders>
              <w:top w:val="single" w:sz="8" w:space="0" w:color="683188"/>
              <w:left w:val="single" w:sz="8" w:space="0" w:color="683188"/>
              <w:bottom w:val="single" w:sz="8" w:space="0" w:color="683188"/>
              <w:right w:val="single" w:sz="8" w:space="0" w:color="683188"/>
            </w:tcBorders>
            <w:shd w:val="clear" w:color="auto" w:fill="FFFFFF"/>
            <w:tcMar>
              <w:top w:w="45" w:type="dxa"/>
              <w:left w:w="0" w:type="dxa"/>
              <w:bottom w:w="0" w:type="dxa"/>
              <w:right w:w="0" w:type="dxa"/>
            </w:tcMar>
          </w:tcPr>
          <w:p w14:paraId="4D0F90BF" w14:textId="77777777" w:rsidR="001F51FF" w:rsidRPr="00F61521" w:rsidRDefault="001F51FF" w:rsidP="003A581F">
            <w:pPr>
              <w:ind w:left="135"/>
              <w:rPr>
                <w:rFonts w:ascii="Arial" w:eastAsia="Arial" w:hAnsi="Arial" w:cs="Arial"/>
              </w:rPr>
            </w:pPr>
            <w:r w:rsidRPr="00F61521">
              <w:rPr>
                <w:rFonts w:ascii="Arial" w:eastAsia="Arial" w:hAnsi="Arial" w:cs="Arial"/>
              </w:rPr>
              <w:t>Materiales Impresos</w:t>
            </w:r>
          </w:p>
        </w:tc>
        <w:tc>
          <w:tcPr>
            <w:tcW w:w="2410" w:type="dxa"/>
            <w:tcBorders>
              <w:top w:val="single" w:sz="8" w:space="0" w:color="683188"/>
              <w:left w:val="single" w:sz="8" w:space="0" w:color="683188"/>
              <w:bottom w:val="single" w:sz="8" w:space="0" w:color="683188"/>
              <w:right w:val="single" w:sz="8" w:space="0" w:color="683188"/>
            </w:tcBorders>
            <w:shd w:val="clear" w:color="auto" w:fill="FFFFFF"/>
            <w:tcMar>
              <w:top w:w="45" w:type="dxa"/>
              <w:left w:w="0" w:type="dxa"/>
              <w:bottom w:w="0" w:type="dxa"/>
              <w:right w:w="0" w:type="dxa"/>
            </w:tcMar>
          </w:tcPr>
          <w:p w14:paraId="6930D0F1" w14:textId="77777777" w:rsidR="001F51FF" w:rsidRPr="00F61521" w:rsidRDefault="001F51FF" w:rsidP="003A581F">
            <w:pPr>
              <w:jc w:val="center"/>
              <w:rPr>
                <w:rFonts w:ascii="Arial" w:eastAsia="Times New Roman" w:hAnsi="Arial" w:cs="Arial"/>
                <w:b/>
              </w:rPr>
            </w:pPr>
            <w:r w:rsidRPr="00F61521">
              <w:rPr>
                <w:rFonts w:ascii="Arial" w:eastAsia="Times New Roman" w:hAnsi="Arial" w:cs="Arial"/>
                <w:b/>
              </w:rPr>
              <w:t>$</w:t>
            </w:r>
            <w:r w:rsidRPr="00F61521">
              <w:rPr>
                <w:rFonts w:ascii="Arial" w:hAnsi="Arial" w:cs="Arial"/>
              </w:rPr>
              <w:t>30,000.00</w:t>
            </w:r>
          </w:p>
        </w:tc>
      </w:tr>
      <w:tr w:rsidR="001F51FF" w:rsidRPr="00F61521" w14:paraId="0115940F" w14:textId="77777777" w:rsidTr="00F7304D">
        <w:trPr>
          <w:trHeight w:val="503"/>
        </w:trPr>
        <w:tc>
          <w:tcPr>
            <w:tcW w:w="5235" w:type="dxa"/>
            <w:tcBorders>
              <w:top w:val="single" w:sz="8" w:space="0" w:color="683188"/>
              <w:left w:val="single" w:sz="8" w:space="0" w:color="683188"/>
              <w:bottom w:val="single" w:sz="8" w:space="0" w:color="683188"/>
              <w:right w:val="single" w:sz="8" w:space="0" w:color="683188"/>
            </w:tcBorders>
            <w:shd w:val="clear" w:color="auto" w:fill="FFFFFF"/>
            <w:tcMar>
              <w:top w:w="45" w:type="dxa"/>
              <w:left w:w="0" w:type="dxa"/>
              <w:bottom w:w="0" w:type="dxa"/>
              <w:right w:w="0" w:type="dxa"/>
            </w:tcMar>
          </w:tcPr>
          <w:p w14:paraId="144CF827" w14:textId="77777777" w:rsidR="001F51FF" w:rsidRPr="00F61521" w:rsidRDefault="001F51FF" w:rsidP="003A581F">
            <w:pPr>
              <w:ind w:left="135" w:right="2301"/>
              <w:rPr>
                <w:rFonts w:ascii="Arial" w:eastAsia="Arial" w:hAnsi="Arial" w:cs="Arial"/>
              </w:rPr>
            </w:pPr>
            <w:r w:rsidRPr="00F61521">
              <w:rPr>
                <w:rFonts w:ascii="Arial" w:eastAsia="Arial" w:hAnsi="Arial" w:cs="Arial"/>
              </w:rPr>
              <w:t>Actividades  socioculturales</w:t>
            </w:r>
          </w:p>
        </w:tc>
        <w:tc>
          <w:tcPr>
            <w:tcW w:w="2410" w:type="dxa"/>
            <w:tcBorders>
              <w:top w:val="single" w:sz="8" w:space="0" w:color="683188"/>
              <w:left w:val="single" w:sz="8" w:space="0" w:color="683188"/>
              <w:bottom w:val="single" w:sz="8" w:space="0" w:color="683188"/>
              <w:right w:val="single" w:sz="8" w:space="0" w:color="683188"/>
            </w:tcBorders>
            <w:shd w:val="clear" w:color="auto" w:fill="FFFFFF"/>
            <w:tcMar>
              <w:top w:w="45" w:type="dxa"/>
              <w:left w:w="0" w:type="dxa"/>
              <w:bottom w:w="0" w:type="dxa"/>
              <w:right w:w="0" w:type="dxa"/>
            </w:tcMar>
          </w:tcPr>
          <w:p w14:paraId="67D8BE9E" w14:textId="77777777" w:rsidR="001F51FF" w:rsidRPr="00F61521" w:rsidRDefault="001F51FF" w:rsidP="003A581F">
            <w:pPr>
              <w:jc w:val="center"/>
              <w:rPr>
                <w:rFonts w:ascii="Arial" w:eastAsia="Arial" w:hAnsi="Arial" w:cs="Arial"/>
                <w:b/>
                <w:color w:val="000000"/>
              </w:rPr>
            </w:pPr>
            <w:r w:rsidRPr="00F61521">
              <w:rPr>
                <w:rFonts w:ascii="Arial" w:eastAsia="Arial" w:hAnsi="Arial" w:cs="Arial"/>
                <w:b/>
                <w:color w:val="000000"/>
              </w:rPr>
              <w:t>$</w:t>
            </w:r>
            <w:r w:rsidRPr="00F61521">
              <w:rPr>
                <w:rFonts w:ascii="Arial" w:eastAsia="Arial" w:hAnsi="Arial" w:cs="Arial"/>
                <w:color w:val="000000"/>
              </w:rPr>
              <w:t>30,000.00</w:t>
            </w:r>
          </w:p>
        </w:tc>
      </w:tr>
      <w:tr w:rsidR="001F51FF" w:rsidRPr="00F61521" w14:paraId="235833BF" w14:textId="77777777" w:rsidTr="00F7304D">
        <w:trPr>
          <w:trHeight w:val="497"/>
        </w:trPr>
        <w:tc>
          <w:tcPr>
            <w:tcW w:w="5235" w:type="dxa"/>
            <w:tcBorders>
              <w:top w:val="single" w:sz="8" w:space="0" w:color="683188"/>
              <w:left w:val="single" w:sz="8" w:space="0" w:color="683188"/>
              <w:bottom w:val="single" w:sz="8" w:space="0" w:color="683188"/>
              <w:right w:val="single" w:sz="8" w:space="0" w:color="683188"/>
            </w:tcBorders>
            <w:shd w:val="clear" w:color="auto" w:fill="FFFFFF"/>
            <w:tcMar>
              <w:top w:w="45" w:type="dxa"/>
              <w:left w:w="0" w:type="dxa"/>
              <w:bottom w:w="0" w:type="dxa"/>
              <w:right w:w="0" w:type="dxa"/>
            </w:tcMar>
          </w:tcPr>
          <w:p w14:paraId="33DDC310" w14:textId="77777777" w:rsidR="001F51FF" w:rsidRPr="00F61521" w:rsidRDefault="001F51FF" w:rsidP="003A581F">
            <w:pPr>
              <w:ind w:left="135"/>
              <w:rPr>
                <w:rFonts w:ascii="Arial" w:eastAsia="Arial" w:hAnsi="Arial" w:cs="Arial"/>
              </w:rPr>
            </w:pPr>
            <w:r w:rsidRPr="00F61521">
              <w:rPr>
                <w:rFonts w:ascii="Arial" w:eastAsia="Arial" w:hAnsi="Arial" w:cs="Arial"/>
              </w:rPr>
              <w:t>Uniformes</w:t>
            </w:r>
          </w:p>
        </w:tc>
        <w:tc>
          <w:tcPr>
            <w:tcW w:w="2410" w:type="dxa"/>
            <w:tcBorders>
              <w:top w:val="single" w:sz="8" w:space="0" w:color="683188"/>
              <w:left w:val="single" w:sz="8" w:space="0" w:color="683188"/>
              <w:bottom w:val="single" w:sz="8" w:space="0" w:color="683188"/>
              <w:right w:val="single" w:sz="8" w:space="0" w:color="683188"/>
            </w:tcBorders>
            <w:shd w:val="clear" w:color="auto" w:fill="FFFFFF"/>
            <w:tcMar>
              <w:top w:w="45" w:type="dxa"/>
              <w:left w:w="0" w:type="dxa"/>
              <w:bottom w:w="0" w:type="dxa"/>
              <w:right w:w="0" w:type="dxa"/>
            </w:tcMar>
          </w:tcPr>
          <w:p w14:paraId="5D911ED2" w14:textId="77777777" w:rsidR="001F51FF" w:rsidRPr="00F61521" w:rsidRDefault="001F51FF" w:rsidP="003A581F">
            <w:pPr>
              <w:jc w:val="center"/>
              <w:rPr>
                <w:rFonts w:ascii="Arial" w:eastAsia="Arial" w:hAnsi="Arial" w:cs="Arial"/>
                <w:b/>
                <w:color w:val="000000"/>
              </w:rPr>
            </w:pPr>
            <w:r w:rsidRPr="00F61521">
              <w:rPr>
                <w:rFonts w:ascii="Arial" w:eastAsia="Arial" w:hAnsi="Arial" w:cs="Arial"/>
                <w:b/>
                <w:color w:val="000000"/>
              </w:rPr>
              <w:t>$</w:t>
            </w:r>
            <w:r w:rsidRPr="00F61521">
              <w:rPr>
                <w:rFonts w:ascii="Arial" w:eastAsia="Arial" w:hAnsi="Arial" w:cs="Arial"/>
                <w:color w:val="000000"/>
              </w:rPr>
              <w:t>60,000.00</w:t>
            </w:r>
          </w:p>
        </w:tc>
      </w:tr>
      <w:tr w:rsidR="001F51FF" w:rsidRPr="00F61521" w14:paraId="7825FD53" w14:textId="77777777" w:rsidTr="00F7304D">
        <w:trPr>
          <w:trHeight w:val="413"/>
        </w:trPr>
        <w:tc>
          <w:tcPr>
            <w:tcW w:w="5235" w:type="dxa"/>
            <w:tcBorders>
              <w:top w:val="single" w:sz="8" w:space="0" w:color="683188"/>
              <w:left w:val="single" w:sz="8" w:space="0" w:color="683188"/>
              <w:bottom w:val="single" w:sz="8" w:space="0" w:color="683188"/>
              <w:right w:val="single" w:sz="8" w:space="0" w:color="683188"/>
            </w:tcBorders>
            <w:shd w:val="clear" w:color="auto" w:fill="FFFFFF"/>
            <w:tcMar>
              <w:top w:w="45" w:type="dxa"/>
              <w:left w:w="0" w:type="dxa"/>
              <w:bottom w:w="0" w:type="dxa"/>
              <w:right w:w="0" w:type="dxa"/>
            </w:tcMar>
          </w:tcPr>
          <w:p w14:paraId="09C5F344" w14:textId="77777777" w:rsidR="001F51FF" w:rsidRPr="00F61521" w:rsidRDefault="001F51FF" w:rsidP="003A581F">
            <w:pPr>
              <w:ind w:left="135"/>
              <w:rPr>
                <w:rFonts w:ascii="Arial" w:eastAsia="Arial" w:hAnsi="Arial" w:cs="Arial"/>
              </w:rPr>
            </w:pPr>
            <w:r w:rsidRPr="00F61521">
              <w:rPr>
                <w:rFonts w:ascii="Arial" w:eastAsia="Arial" w:hAnsi="Arial" w:cs="Arial"/>
              </w:rPr>
              <w:t>Materiales Fútbol</w:t>
            </w:r>
          </w:p>
        </w:tc>
        <w:tc>
          <w:tcPr>
            <w:tcW w:w="2410" w:type="dxa"/>
            <w:tcBorders>
              <w:top w:val="single" w:sz="8" w:space="0" w:color="683188"/>
              <w:left w:val="single" w:sz="8" w:space="0" w:color="683188"/>
              <w:bottom w:val="single" w:sz="8" w:space="0" w:color="683188"/>
              <w:right w:val="single" w:sz="8" w:space="0" w:color="683188"/>
            </w:tcBorders>
            <w:shd w:val="clear" w:color="auto" w:fill="FFFFFF"/>
            <w:tcMar>
              <w:top w:w="45" w:type="dxa"/>
              <w:left w:w="0" w:type="dxa"/>
              <w:bottom w:w="0" w:type="dxa"/>
              <w:right w:w="0" w:type="dxa"/>
            </w:tcMar>
          </w:tcPr>
          <w:p w14:paraId="0A12391F" w14:textId="77777777" w:rsidR="001F51FF" w:rsidRPr="00F61521" w:rsidRDefault="001F51FF" w:rsidP="003A581F">
            <w:pPr>
              <w:jc w:val="center"/>
              <w:rPr>
                <w:rFonts w:ascii="Arial" w:eastAsia="Arial" w:hAnsi="Arial" w:cs="Arial"/>
                <w:b/>
                <w:color w:val="000000"/>
              </w:rPr>
            </w:pPr>
            <w:r w:rsidRPr="00F61521">
              <w:rPr>
                <w:rFonts w:ascii="Arial" w:eastAsia="Arial" w:hAnsi="Arial" w:cs="Arial"/>
                <w:b/>
                <w:color w:val="000000"/>
              </w:rPr>
              <w:t>$</w:t>
            </w:r>
            <w:r w:rsidRPr="00F61521">
              <w:rPr>
                <w:rFonts w:ascii="Arial" w:eastAsia="Arial" w:hAnsi="Arial" w:cs="Arial"/>
                <w:color w:val="000000"/>
              </w:rPr>
              <w:t>10,000.00</w:t>
            </w:r>
          </w:p>
        </w:tc>
      </w:tr>
      <w:tr w:rsidR="001F51FF" w:rsidRPr="00F61521" w14:paraId="46286BC2" w14:textId="77777777" w:rsidTr="00F7304D">
        <w:trPr>
          <w:trHeight w:val="464"/>
        </w:trPr>
        <w:tc>
          <w:tcPr>
            <w:tcW w:w="5235" w:type="dxa"/>
            <w:tcBorders>
              <w:top w:val="single" w:sz="8" w:space="0" w:color="683188"/>
              <w:left w:val="single" w:sz="8" w:space="0" w:color="683188"/>
              <w:bottom w:val="single" w:sz="8" w:space="0" w:color="683188"/>
              <w:right w:val="single" w:sz="8" w:space="0" w:color="683188"/>
            </w:tcBorders>
            <w:shd w:val="clear" w:color="auto" w:fill="FFFFFF"/>
            <w:tcMar>
              <w:top w:w="45" w:type="dxa"/>
              <w:left w:w="0" w:type="dxa"/>
              <w:bottom w:w="0" w:type="dxa"/>
              <w:right w:w="0" w:type="dxa"/>
            </w:tcMar>
          </w:tcPr>
          <w:p w14:paraId="647459A7" w14:textId="77777777" w:rsidR="001F51FF" w:rsidRPr="00F61521" w:rsidRDefault="001F51FF" w:rsidP="003A581F">
            <w:pPr>
              <w:ind w:left="135"/>
              <w:rPr>
                <w:rFonts w:ascii="Arial" w:eastAsia="Arial" w:hAnsi="Arial" w:cs="Arial"/>
              </w:rPr>
            </w:pPr>
            <w:r w:rsidRPr="00F61521">
              <w:rPr>
                <w:rFonts w:ascii="Arial" w:eastAsia="Arial" w:hAnsi="Arial" w:cs="Arial"/>
              </w:rPr>
              <w:t>Materiales talleres</w:t>
            </w:r>
          </w:p>
        </w:tc>
        <w:tc>
          <w:tcPr>
            <w:tcW w:w="2410" w:type="dxa"/>
            <w:tcBorders>
              <w:top w:val="single" w:sz="8" w:space="0" w:color="683188"/>
              <w:left w:val="single" w:sz="8" w:space="0" w:color="683188"/>
              <w:bottom w:val="single" w:sz="8" w:space="0" w:color="683188"/>
              <w:right w:val="single" w:sz="8" w:space="0" w:color="683188"/>
            </w:tcBorders>
            <w:shd w:val="clear" w:color="auto" w:fill="FFFFFF"/>
            <w:tcMar>
              <w:top w:w="45" w:type="dxa"/>
              <w:left w:w="0" w:type="dxa"/>
              <w:bottom w:w="0" w:type="dxa"/>
              <w:right w:w="0" w:type="dxa"/>
            </w:tcMar>
          </w:tcPr>
          <w:p w14:paraId="5EA04949" w14:textId="77777777" w:rsidR="001F51FF" w:rsidRPr="00F61521" w:rsidRDefault="001F51FF" w:rsidP="003A581F">
            <w:pPr>
              <w:jc w:val="center"/>
              <w:rPr>
                <w:rFonts w:ascii="Arial" w:eastAsia="Arial" w:hAnsi="Arial" w:cs="Arial"/>
                <w:b/>
                <w:color w:val="000000"/>
              </w:rPr>
            </w:pPr>
            <w:r w:rsidRPr="00F61521">
              <w:rPr>
                <w:rFonts w:ascii="Arial" w:eastAsia="Arial" w:hAnsi="Arial" w:cs="Arial"/>
                <w:b/>
                <w:color w:val="000000"/>
              </w:rPr>
              <w:t>$</w:t>
            </w:r>
            <w:r w:rsidRPr="00F61521">
              <w:rPr>
                <w:rFonts w:ascii="Arial" w:eastAsia="Arial" w:hAnsi="Arial" w:cs="Arial"/>
                <w:color w:val="000000"/>
              </w:rPr>
              <w:t>8,000.00</w:t>
            </w:r>
          </w:p>
        </w:tc>
      </w:tr>
      <w:tr w:rsidR="001F51FF" w:rsidRPr="00F61521" w14:paraId="4DC5653F" w14:textId="77777777" w:rsidTr="00F7304D">
        <w:trPr>
          <w:trHeight w:val="434"/>
        </w:trPr>
        <w:tc>
          <w:tcPr>
            <w:tcW w:w="5235" w:type="dxa"/>
            <w:tcBorders>
              <w:top w:val="single" w:sz="8" w:space="0" w:color="683188"/>
              <w:left w:val="single" w:sz="8" w:space="0" w:color="683188"/>
              <w:bottom w:val="single" w:sz="8" w:space="0" w:color="683188"/>
              <w:right w:val="single" w:sz="8" w:space="0" w:color="683188"/>
            </w:tcBorders>
            <w:shd w:val="clear" w:color="auto" w:fill="FFFFFF"/>
            <w:tcMar>
              <w:top w:w="45" w:type="dxa"/>
              <w:left w:w="0" w:type="dxa"/>
              <w:bottom w:w="0" w:type="dxa"/>
              <w:right w:w="0" w:type="dxa"/>
            </w:tcMar>
          </w:tcPr>
          <w:p w14:paraId="17BABD15" w14:textId="77777777" w:rsidR="001F51FF" w:rsidRPr="00F61521" w:rsidRDefault="001F51FF" w:rsidP="003A581F">
            <w:pPr>
              <w:ind w:left="135"/>
              <w:rPr>
                <w:rFonts w:ascii="Arial" w:eastAsia="Arial" w:hAnsi="Arial" w:cs="Arial"/>
              </w:rPr>
            </w:pPr>
            <w:r w:rsidRPr="00F61521">
              <w:rPr>
                <w:rFonts w:ascii="Arial" w:eastAsia="Arial" w:hAnsi="Arial" w:cs="Arial"/>
              </w:rPr>
              <w:t>Insumos de alimentos para recuperación</w:t>
            </w:r>
          </w:p>
        </w:tc>
        <w:tc>
          <w:tcPr>
            <w:tcW w:w="2410" w:type="dxa"/>
            <w:tcBorders>
              <w:top w:val="single" w:sz="8" w:space="0" w:color="683188"/>
              <w:left w:val="single" w:sz="8" w:space="0" w:color="683188"/>
              <w:bottom w:val="single" w:sz="8" w:space="0" w:color="683188"/>
              <w:right w:val="single" w:sz="8" w:space="0" w:color="683188"/>
            </w:tcBorders>
            <w:shd w:val="clear" w:color="auto" w:fill="FFFFFF"/>
            <w:tcMar>
              <w:top w:w="45" w:type="dxa"/>
              <w:left w:w="0" w:type="dxa"/>
              <w:bottom w:w="0" w:type="dxa"/>
              <w:right w:w="0" w:type="dxa"/>
            </w:tcMar>
          </w:tcPr>
          <w:p w14:paraId="71F48CAB" w14:textId="77777777" w:rsidR="001F51FF" w:rsidRPr="00F61521" w:rsidRDefault="001F51FF" w:rsidP="003A581F">
            <w:pPr>
              <w:jc w:val="center"/>
              <w:rPr>
                <w:rFonts w:ascii="Arial" w:eastAsia="Arial" w:hAnsi="Arial" w:cs="Arial"/>
                <w:b/>
                <w:color w:val="000000"/>
              </w:rPr>
            </w:pPr>
            <w:r w:rsidRPr="00F61521">
              <w:rPr>
                <w:rFonts w:ascii="Arial" w:eastAsia="Arial" w:hAnsi="Arial" w:cs="Arial"/>
                <w:b/>
                <w:color w:val="000000"/>
              </w:rPr>
              <w:t>$</w:t>
            </w:r>
            <w:r w:rsidRPr="00F61521">
              <w:rPr>
                <w:rFonts w:ascii="Arial" w:eastAsia="Arial" w:hAnsi="Arial" w:cs="Arial"/>
                <w:color w:val="000000"/>
              </w:rPr>
              <w:t>168,000.00</w:t>
            </w:r>
          </w:p>
        </w:tc>
      </w:tr>
      <w:tr w:rsidR="001F51FF" w:rsidRPr="00F61521" w14:paraId="77086CA8" w14:textId="77777777" w:rsidTr="00F7304D">
        <w:trPr>
          <w:trHeight w:val="400"/>
        </w:trPr>
        <w:tc>
          <w:tcPr>
            <w:tcW w:w="5235" w:type="dxa"/>
            <w:tcBorders>
              <w:top w:val="single" w:sz="8" w:space="0" w:color="683188"/>
              <w:left w:val="single" w:sz="8" w:space="0" w:color="683188"/>
              <w:bottom w:val="single" w:sz="8" w:space="0" w:color="683188"/>
              <w:right w:val="single" w:sz="8" w:space="0" w:color="683188"/>
            </w:tcBorders>
            <w:shd w:val="clear" w:color="auto" w:fill="FFFFFF"/>
            <w:tcMar>
              <w:top w:w="45" w:type="dxa"/>
              <w:left w:w="0" w:type="dxa"/>
              <w:bottom w:w="0" w:type="dxa"/>
              <w:right w:w="0" w:type="dxa"/>
            </w:tcMar>
          </w:tcPr>
          <w:p w14:paraId="28C9F5BC" w14:textId="77777777" w:rsidR="001F51FF" w:rsidRPr="00F61521" w:rsidRDefault="001F51FF" w:rsidP="003A581F">
            <w:pPr>
              <w:ind w:left="135" w:right="1118"/>
              <w:rPr>
                <w:rFonts w:ascii="Arial" w:eastAsia="Arial" w:hAnsi="Arial" w:cs="Arial"/>
              </w:rPr>
            </w:pPr>
            <w:r w:rsidRPr="00F61521">
              <w:rPr>
                <w:rFonts w:ascii="Arial" w:eastAsia="Arial" w:hAnsi="Arial" w:cs="Arial"/>
              </w:rPr>
              <w:t>Viáticos: 4 visitas por  sede</w:t>
            </w:r>
          </w:p>
        </w:tc>
        <w:tc>
          <w:tcPr>
            <w:tcW w:w="2410" w:type="dxa"/>
            <w:tcBorders>
              <w:top w:val="single" w:sz="8" w:space="0" w:color="683188"/>
              <w:left w:val="single" w:sz="8" w:space="0" w:color="683188"/>
              <w:bottom w:val="single" w:sz="8" w:space="0" w:color="683188"/>
              <w:right w:val="single" w:sz="8" w:space="0" w:color="683188"/>
            </w:tcBorders>
            <w:shd w:val="clear" w:color="auto" w:fill="FFFFFF"/>
            <w:tcMar>
              <w:top w:w="45" w:type="dxa"/>
              <w:left w:w="0" w:type="dxa"/>
              <w:bottom w:w="0" w:type="dxa"/>
              <w:right w:w="0" w:type="dxa"/>
            </w:tcMar>
          </w:tcPr>
          <w:p w14:paraId="66E4EA96" w14:textId="77777777" w:rsidR="001F51FF" w:rsidRPr="00F61521" w:rsidRDefault="001F51FF" w:rsidP="003A581F">
            <w:pPr>
              <w:jc w:val="center"/>
              <w:rPr>
                <w:rFonts w:ascii="Arial" w:eastAsia="Arial" w:hAnsi="Arial" w:cs="Arial"/>
                <w:b/>
                <w:color w:val="000000"/>
              </w:rPr>
            </w:pPr>
            <w:r w:rsidRPr="00F61521">
              <w:rPr>
                <w:rFonts w:ascii="Arial" w:eastAsia="Arial" w:hAnsi="Arial" w:cs="Arial"/>
                <w:b/>
                <w:color w:val="000000"/>
              </w:rPr>
              <w:t>$</w:t>
            </w:r>
            <w:r w:rsidRPr="00F61521">
              <w:rPr>
                <w:rFonts w:ascii="Arial" w:eastAsia="Arial" w:hAnsi="Arial" w:cs="Arial"/>
                <w:color w:val="000000"/>
              </w:rPr>
              <w:t>9,200.00</w:t>
            </w:r>
          </w:p>
        </w:tc>
      </w:tr>
      <w:tr w:rsidR="001F51FF" w:rsidRPr="00F61521" w14:paraId="27ADAFB0" w14:textId="77777777" w:rsidTr="00F7304D">
        <w:trPr>
          <w:trHeight w:val="434"/>
        </w:trPr>
        <w:tc>
          <w:tcPr>
            <w:tcW w:w="5235" w:type="dxa"/>
            <w:tcBorders>
              <w:top w:val="single" w:sz="8" w:space="0" w:color="683188"/>
              <w:left w:val="single" w:sz="8" w:space="0" w:color="683188"/>
              <w:bottom w:val="single" w:sz="8" w:space="0" w:color="683188"/>
              <w:right w:val="single" w:sz="8" w:space="0" w:color="683188"/>
            </w:tcBorders>
            <w:shd w:val="clear" w:color="auto" w:fill="FFFFFF"/>
            <w:tcMar>
              <w:top w:w="45" w:type="dxa"/>
              <w:left w:w="0" w:type="dxa"/>
              <w:bottom w:w="0" w:type="dxa"/>
              <w:right w:w="0" w:type="dxa"/>
            </w:tcMar>
          </w:tcPr>
          <w:p w14:paraId="193D6604" w14:textId="77777777" w:rsidR="001F51FF" w:rsidRPr="00F61521" w:rsidRDefault="001F51FF" w:rsidP="003A581F">
            <w:pPr>
              <w:ind w:left="135"/>
              <w:rPr>
                <w:rFonts w:ascii="Arial" w:eastAsia="Arial" w:hAnsi="Arial" w:cs="Arial"/>
              </w:rPr>
            </w:pPr>
            <w:r w:rsidRPr="00F61521">
              <w:rPr>
                <w:rFonts w:ascii="Arial" w:eastAsia="Arial" w:hAnsi="Arial" w:cs="Arial"/>
              </w:rPr>
              <w:t>Eventos: Inicio y Cierre</w:t>
            </w:r>
          </w:p>
        </w:tc>
        <w:tc>
          <w:tcPr>
            <w:tcW w:w="2410" w:type="dxa"/>
            <w:tcBorders>
              <w:top w:val="single" w:sz="8" w:space="0" w:color="683188"/>
              <w:left w:val="single" w:sz="8" w:space="0" w:color="683188"/>
              <w:bottom w:val="single" w:sz="8" w:space="0" w:color="683188"/>
              <w:right w:val="single" w:sz="8" w:space="0" w:color="683188"/>
            </w:tcBorders>
            <w:shd w:val="clear" w:color="auto" w:fill="FFFFFF"/>
            <w:tcMar>
              <w:top w:w="45" w:type="dxa"/>
              <w:left w:w="0" w:type="dxa"/>
              <w:bottom w:w="0" w:type="dxa"/>
              <w:right w:w="0" w:type="dxa"/>
            </w:tcMar>
          </w:tcPr>
          <w:p w14:paraId="637F5A07" w14:textId="77777777" w:rsidR="001F51FF" w:rsidRPr="00F61521" w:rsidRDefault="001F51FF" w:rsidP="003A581F">
            <w:pPr>
              <w:jc w:val="center"/>
              <w:rPr>
                <w:rFonts w:ascii="Arial" w:eastAsia="Arial" w:hAnsi="Arial" w:cs="Arial"/>
                <w:b/>
                <w:color w:val="000000"/>
              </w:rPr>
            </w:pPr>
            <w:r w:rsidRPr="00F61521">
              <w:rPr>
                <w:rFonts w:ascii="Arial" w:eastAsia="Arial" w:hAnsi="Arial" w:cs="Arial"/>
                <w:b/>
                <w:color w:val="000000"/>
              </w:rPr>
              <w:t>$</w:t>
            </w:r>
            <w:r w:rsidRPr="00F61521">
              <w:rPr>
                <w:rFonts w:ascii="Arial" w:eastAsia="Arial" w:hAnsi="Arial" w:cs="Arial"/>
                <w:color w:val="000000"/>
              </w:rPr>
              <w:t>45,000.00</w:t>
            </w:r>
          </w:p>
        </w:tc>
      </w:tr>
      <w:tr w:rsidR="001F51FF" w:rsidRPr="00F61521" w14:paraId="6E193492" w14:textId="77777777" w:rsidTr="00F7304D">
        <w:trPr>
          <w:trHeight w:val="434"/>
        </w:trPr>
        <w:tc>
          <w:tcPr>
            <w:tcW w:w="5235" w:type="dxa"/>
            <w:tcBorders>
              <w:top w:val="single" w:sz="8" w:space="0" w:color="683188"/>
              <w:left w:val="single" w:sz="8" w:space="0" w:color="683188"/>
              <w:bottom w:val="single" w:sz="8" w:space="0" w:color="683188"/>
              <w:right w:val="single" w:sz="8" w:space="0" w:color="683188"/>
            </w:tcBorders>
            <w:shd w:val="clear" w:color="auto" w:fill="FFFFFF"/>
            <w:tcMar>
              <w:top w:w="45" w:type="dxa"/>
              <w:left w:w="0" w:type="dxa"/>
              <w:bottom w:w="0" w:type="dxa"/>
              <w:right w:w="0" w:type="dxa"/>
            </w:tcMar>
          </w:tcPr>
          <w:p w14:paraId="4D39B10D" w14:textId="77777777" w:rsidR="001F51FF" w:rsidRPr="00F61521" w:rsidRDefault="001F51FF" w:rsidP="003A581F">
            <w:pPr>
              <w:ind w:left="135"/>
              <w:jc w:val="right"/>
              <w:rPr>
                <w:rFonts w:ascii="Arial" w:eastAsia="Arial" w:hAnsi="Arial" w:cs="Arial"/>
                <w:b/>
                <w:color w:val="000000"/>
              </w:rPr>
            </w:pPr>
            <w:r w:rsidRPr="00F61521">
              <w:rPr>
                <w:rFonts w:ascii="Arial" w:eastAsia="Arial" w:hAnsi="Arial" w:cs="Arial"/>
                <w:b/>
                <w:color w:val="000000"/>
              </w:rPr>
              <w:t>TOTAL MATERIALES</w:t>
            </w:r>
          </w:p>
        </w:tc>
        <w:tc>
          <w:tcPr>
            <w:tcW w:w="2410" w:type="dxa"/>
            <w:tcBorders>
              <w:top w:val="single" w:sz="8" w:space="0" w:color="683188"/>
              <w:left w:val="single" w:sz="8" w:space="0" w:color="683188"/>
              <w:bottom w:val="single" w:sz="8" w:space="0" w:color="683188"/>
              <w:right w:val="single" w:sz="8" w:space="0" w:color="683188"/>
            </w:tcBorders>
            <w:shd w:val="clear" w:color="auto" w:fill="FFFFFF"/>
            <w:tcMar>
              <w:top w:w="45" w:type="dxa"/>
              <w:left w:w="0" w:type="dxa"/>
              <w:bottom w:w="0" w:type="dxa"/>
              <w:right w:w="0" w:type="dxa"/>
            </w:tcMar>
          </w:tcPr>
          <w:p w14:paraId="394A2FD1" w14:textId="77777777" w:rsidR="001F51FF" w:rsidRPr="00F61521" w:rsidRDefault="001F51FF" w:rsidP="003A581F">
            <w:pPr>
              <w:jc w:val="center"/>
              <w:rPr>
                <w:rFonts w:ascii="Arial" w:eastAsia="Arial" w:hAnsi="Arial" w:cs="Arial"/>
                <w:b/>
                <w:color w:val="000000"/>
              </w:rPr>
            </w:pPr>
            <w:r w:rsidRPr="00F61521">
              <w:rPr>
                <w:rFonts w:ascii="Arial" w:eastAsia="Arial" w:hAnsi="Arial" w:cs="Arial"/>
                <w:b/>
                <w:color w:val="000000"/>
              </w:rPr>
              <w:t>$360,200.00</w:t>
            </w:r>
          </w:p>
        </w:tc>
      </w:tr>
      <w:tr w:rsidR="001F51FF" w:rsidRPr="00F61521" w14:paraId="1CCBD277" w14:textId="77777777" w:rsidTr="00F7304D">
        <w:trPr>
          <w:trHeight w:val="434"/>
        </w:trPr>
        <w:tc>
          <w:tcPr>
            <w:tcW w:w="5235" w:type="dxa"/>
            <w:tcBorders>
              <w:top w:val="single" w:sz="8" w:space="0" w:color="683188"/>
              <w:left w:val="single" w:sz="8" w:space="0" w:color="683188"/>
              <w:bottom w:val="single" w:sz="8" w:space="0" w:color="683188"/>
              <w:right w:val="single" w:sz="8" w:space="0" w:color="683188"/>
            </w:tcBorders>
            <w:shd w:val="clear" w:color="auto" w:fill="FFFFFF"/>
            <w:tcMar>
              <w:top w:w="45" w:type="dxa"/>
              <w:left w:w="0" w:type="dxa"/>
              <w:bottom w:w="0" w:type="dxa"/>
              <w:right w:w="0" w:type="dxa"/>
            </w:tcMar>
          </w:tcPr>
          <w:p w14:paraId="5802C876" w14:textId="77777777" w:rsidR="001F51FF" w:rsidRPr="00F61521" w:rsidRDefault="001F51FF" w:rsidP="003A581F">
            <w:pPr>
              <w:ind w:left="135"/>
              <w:rPr>
                <w:rFonts w:ascii="Arial" w:eastAsia="Arial" w:hAnsi="Arial" w:cs="Arial"/>
                <w:color w:val="000000"/>
              </w:rPr>
            </w:pPr>
            <w:r w:rsidRPr="00F61521">
              <w:rPr>
                <w:rFonts w:ascii="Arial" w:eastAsia="Arial" w:hAnsi="Arial" w:cs="Arial"/>
                <w:color w:val="000000"/>
              </w:rPr>
              <w:t>ENTRENADOR</w:t>
            </w:r>
          </w:p>
        </w:tc>
        <w:tc>
          <w:tcPr>
            <w:tcW w:w="2410" w:type="dxa"/>
            <w:tcBorders>
              <w:top w:val="single" w:sz="8" w:space="0" w:color="683188"/>
              <w:left w:val="single" w:sz="8" w:space="0" w:color="683188"/>
              <w:bottom w:val="single" w:sz="8" w:space="0" w:color="683188"/>
              <w:right w:val="single" w:sz="8" w:space="0" w:color="683188"/>
            </w:tcBorders>
            <w:shd w:val="clear" w:color="auto" w:fill="FFFFFF"/>
            <w:tcMar>
              <w:top w:w="45" w:type="dxa"/>
              <w:left w:w="0" w:type="dxa"/>
              <w:bottom w:w="0" w:type="dxa"/>
              <w:right w:w="0" w:type="dxa"/>
            </w:tcMar>
          </w:tcPr>
          <w:p w14:paraId="7DD147C8" w14:textId="77777777" w:rsidR="001F51FF" w:rsidRPr="00F61521" w:rsidRDefault="001F51FF" w:rsidP="003A581F">
            <w:pPr>
              <w:jc w:val="center"/>
              <w:rPr>
                <w:rFonts w:ascii="Arial" w:eastAsia="Arial" w:hAnsi="Arial" w:cs="Arial"/>
                <w:color w:val="000000"/>
              </w:rPr>
            </w:pPr>
            <w:r w:rsidRPr="00F61521">
              <w:rPr>
                <w:rFonts w:ascii="Arial" w:eastAsia="Arial" w:hAnsi="Arial" w:cs="Arial"/>
                <w:color w:val="000000"/>
              </w:rPr>
              <w:t>$ 8,553.00 Mensual</w:t>
            </w:r>
          </w:p>
          <w:p w14:paraId="60BBB997" w14:textId="77777777" w:rsidR="001F51FF" w:rsidRPr="00F61521" w:rsidRDefault="001F51FF" w:rsidP="003A581F">
            <w:pPr>
              <w:jc w:val="center"/>
              <w:rPr>
                <w:rFonts w:ascii="Arial" w:eastAsia="Arial" w:hAnsi="Arial" w:cs="Arial"/>
                <w:color w:val="000000"/>
              </w:rPr>
            </w:pPr>
            <w:r w:rsidRPr="00F61521">
              <w:rPr>
                <w:rFonts w:ascii="Arial" w:eastAsia="Arial" w:hAnsi="Arial" w:cs="Arial"/>
                <w:color w:val="000000"/>
              </w:rPr>
              <w:t>$ 68,424.00 Mayo – Diciembre con ISR</w:t>
            </w:r>
          </w:p>
        </w:tc>
      </w:tr>
      <w:tr w:rsidR="001F51FF" w:rsidRPr="00F61521" w14:paraId="29721829" w14:textId="77777777" w:rsidTr="00F7304D">
        <w:trPr>
          <w:trHeight w:val="434"/>
        </w:trPr>
        <w:tc>
          <w:tcPr>
            <w:tcW w:w="5235" w:type="dxa"/>
            <w:tcBorders>
              <w:top w:val="single" w:sz="8" w:space="0" w:color="683188"/>
              <w:left w:val="single" w:sz="8" w:space="0" w:color="683188"/>
              <w:bottom w:val="single" w:sz="8" w:space="0" w:color="683188"/>
              <w:right w:val="single" w:sz="8" w:space="0" w:color="683188"/>
            </w:tcBorders>
            <w:shd w:val="clear" w:color="auto" w:fill="FFFFFF"/>
            <w:tcMar>
              <w:top w:w="45" w:type="dxa"/>
              <w:left w:w="0" w:type="dxa"/>
              <w:bottom w:w="0" w:type="dxa"/>
              <w:right w:w="0" w:type="dxa"/>
            </w:tcMar>
          </w:tcPr>
          <w:p w14:paraId="5255D554" w14:textId="77777777" w:rsidR="001F51FF" w:rsidRPr="00F61521" w:rsidRDefault="001F51FF" w:rsidP="003A581F">
            <w:pPr>
              <w:ind w:left="135"/>
              <w:rPr>
                <w:rFonts w:ascii="Arial" w:eastAsia="Arial" w:hAnsi="Arial" w:cs="Arial"/>
                <w:color w:val="000000"/>
              </w:rPr>
            </w:pPr>
            <w:r w:rsidRPr="00F61521">
              <w:rPr>
                <w:rFonts w:ascii="Arial" w:eastAsia="Arial" w:hAnsi="Arial" w:cs="Arial"/>
                <w:color w:val="000000"/>
              </w:rPr>
              <w:t>TALLERISTA</w:t>
            </w:r>
          </w:p>
        </w:tc>
        <w:tc>
          <w:tcPr>
            <w:tcW w:w="2410" w:type="dxa"/>
            <w:tcBorders>
              <w:top w:val="single" w:sz="8" w:space="0" w:color="683188"/>
              <w:left w:val="single" w:sz="8" w:space="0" w:color="683188"/>
              <w:bottom w:val="single" w:sz="8" w:space="0" w:color="683188"/>
              <w:right w:val="single" w:sz="8" w:space="0" w:color="683188"/>
            </w:tcBorders>
            <w:shd w:val="clear" w:color="auto" w:fill="FFFFFF"/>
            <w:tcMar>
              <w:top w:w="45" w:type="dxa"/>
              <w:left w:w="0" w:type="dxa"/>
              <w:bottom w:w="0" w:type="dxa"/>
              <w:right w:w="0" w:type="dxa"/>
            </w:tcMar>
          </w:tcPr>
          <w:p w14:paraId="41E5D6E6" w14:textId="77777777" w:rsidR="001F51FF" w:rsidRPr="00F61521" w:rsidRDefault="001F51FF" w:rsidP="003A581F">
            <w:pPr>
              <w:jc w:val="center"/>
              <w:rPr>
                <w:rFonts w:ascii="Arial" w:eastAsia="Arial" w:hAnsi="Arial" w:cs="Arial"/>
                <w:color w:val="000000"/>
              </w:rPr>
            </w:pPr>
            <w:r w:rsidRPr="00F61521">
              <w:rPr>
                <w:rFonts w:ascii="Arial" w:eastAsia="Arial" w:hAnsi="Arial" w:cs="Arial"/>
                <w:color w:val="000000"/>
              </w:rPr>
              <w:t>10,000.00</w:t>
            </w:r>
          </w:p>
        </w:tc>
      </w:tr>
      <w:tr w:rsidR="001F51FF" w:rsidRPr="00F61521" w14:paraId="2F8E184C" w14:textId="77777777" w:rsidTr="00F7304D">
        <w:trPr>
          <w:trHeight w:val="434"/>
        </w:trPr>
        <w:tc>
          <w:tcPr>
            <w:tcW w:w="5235" w:type="dxa"/>
            <w:tcBorders>
              <w:top w:val="single" w:sz="8" w:space="0" w:color="683188"/>
              <w:left w:val="single" w:sz="8" w:space="0" w:color="683188"/>
              <w:bottom w:val="single" w:sz="8" w:space="0" w:color="683188"/>
              <w:right w:val="single" w:sz="8" w:space="0" w:color="683188"/>
            </w:tcBorders>
            <w:shd w:val="clear" w:color="auto" w:fill="FFFFFF"/>
            <w:tcMar>
              <w:top w:w="45" w:type="dxa"/>
              <w:left w:w="0" w:type="dxa"/>
              <w:bottom w:w="0" w:type="dxa"/>
              <w:right w:w="0" w:type="dxa"/>
            </w:tcMar>
          </w:tcPr>
          <w:p w14:paraId="1915B83C" w14:textId="77777777" w:rsidR="001F51FF" w:rsidRPr="00F61521" w:rsidRDefault="001F51FF" w:rsidP="003A581F">
            <w:pPr>
              <w:ind w:left="135"/>
              <w:jc w:val="right"/>
              <w:rPr>
                <w:rFonts w:ascii="Arial" w:eastAsia="Arial" w:hAnsi="Arial" w:cs="Arial"/>
                <w:b/>
                <w:color w:val="000000"/>
              </w:rPr>
            </w:pPr>
            <w:r w:rsidRPr="00F61521">
              <w:rPr>
                <w:rFonts w:ascii="Arial" w:eastAsia="Arial" w:hAnsi="Arial" w:cs="Arial"/>
                <w:b/>
                <w:color w:val="000000"/>
              </w:rPr>
              <w:t>TOTAL RECURSO HUMANO</w:t>
            </w:r>
          </w:p>
        </w:tc>
        <w:tc>
          <w:tcPr>
            <w:tcW w:w="2410" w:type="dxa"/>
            <w:tcBorders>
              <w:top w:val="single" w:sz="8" w:space="0" w:color="683188"/>
              <w:left w:val="single" w:sz="8" w:space="0" w:color="683188"/>
              <w:bottom w:val="single" w:sz="8" w:space="0" w:color="683188"/>
              <w:right w:val="single" w:sz="8" w:space="0" w:color="683188"/>
            </w:tcBorders>
            <w:shd w:val="clear" w:color="auto" w:fill="FFFFFF"/>
            <w:tcMar>
              <w:top w:w="45" w:type="dxa"/>
              <w:left w:w="0" w:type="dxa"/>
              <w:bottom w:w="0" w:type="dxa"/>
              <w:right w:w="0" w:type="dxa"/>
            </w:tcMar>
          </w:tcPr>
          <w:p w14:paraId="71499961" w14:textId="77777777" w:rsidR="001F51FF" w:rsidRPr="00F61521" w:rsidRDefault="001F51FF" w:rsidP="003A581F">
            <w:pPr>
              <w:jc w:val="center"/>
              <w:rPr>
                <w:rFonts w:ascii="Arial" w:eastAsia="Arial" w:hAnsi="Arial" w:cs="Arial"/>
                <w:b/>
                <w:color w:val="000000"/>
              </w:rPr>
            </w:pPr>
            <w:r w:rsidRPr="00F61521">
              <w:rPr>
                <w:rFonts w:ascii="Arial" w:eastAsia="Arial" w:hAnsi="Arial" w:cs="Arial"/>
                <w:b/>
                <w:color w:val="000000"/>
              </w:rPr>
              <w:t>$ 78,424.00</w:t>
            </w:r>
          </w:p>
        </w:tc>
      </w:tr>
      <w:tr w:rsidR="001F51FF" w:rsidRPr="00F61521" w14:paraId="0EB3D513" w14:textId="77777777" w:rsidTr="00F7304D">
        <w:trPr>
          <w:trHeight w:val="434"/>
        </w:trPr>
        <w:tc>
          <w:tcPr>
            <w:tcW w:w="5235" w:type="dxa"/>
            <w:tcBorders>
              <w:top w:val="single" w:sz="8" w:space="0" w:color="683188"/>
              <w:left w:val="single" w:sz="8" w:space="0" w:color="683188"/>
              <w:bottom w:val="single" w:sz="8" w:space="0" w:color="683188"/>
              <w:right w:val="single" w:sz="8" w:space="0" w:color="683188"/>
            </w:tcBorders>
            <w:shd w:val="clear" w:color="auto" w:fill="FFFFFF"/>
            <w:tcMar>
              <w:top w:w="45" w:type="dxa"/>
              <w:left w:w="0" w:type="dxa"/>
              <w:bottom w:w="0" w:type="dxa"/>
              <w:right w:w="0" w:type="dxa"/>
            </w:tcMar>
          </w:tcPr>
          <w:p w14:paraId="7946F166" w14:textId="77777777" w:rsidR="001F51FF" w:rsidRPr="00F61521" w:rsidRDefault="001F51FF" w:rsidP="003A581F">
            <w:pPr>
              <w:tabs>
                <w:tab w:val="left" w:pos="4205"/>
              </w:tabs>
              <w:ind w:left="135"/>
              <w:rPr>
                <w:rFonts w:ascii="Arial" w:eastAsia="Arial" w:hAnsi="Arial" w:cs="Arial"/>
                <w:b/>
                <w:color w:val="000000"/>
              </w:rPr>
            </w:pPr>
            <w:r w:rsidRPr="00F61521">
              <w:rPr>
                <w:rFonts w:ascii="Arial" w:eastAsia="Arial" w:hAnsi="Arial" w:cs="Arial"/>
                <w:b/>
                <w:color w:val="000000"/>
              </w:rPr>
              <w:tab/>
              <w:t>TOTAL</w:t>
            </w:r>
          </w:p>
        </w:tc>
        <w:tc>
          <w:tcPr>
            <w:tcW w:w="2410" w:type="dxa"/>
            <w:tcBorders>
              <w:top w:val="single" w:sz="8" w:space="0" w:color="683188"/>
              <w:left w:val="single" w:sz="8" w:space="0" w:color="683188"/>
              <w:bottom w:val="single" w:sz="8" w:space="0" w:color="683188"/>
              <w:right w:val="single" w:sz="8" w:space="0" w:color="683188"/>
            </w:tcBorders>
            <w:shd w:val="clear" w:color="auto" w:fill="FFFFFF"/>
            <w:tcMar>
              <w:top w:w="45" w:type="dxa"/>
              <w:left w:w="0" w:type="dxa"/>
              <w:bottom w:w="0" w:type="dxa"/>
              <w:right w:w="0" w:type="dxa"/>
            </w:tcMar>
          </w:tcPr>
          <w:p w14:paraId="31A7D56F" w14:textId="77777777" w:rsidR="001F51FF" w:rsidRPr="00F61521" w:rsidRDefault="001F51FF" w:rsidP="003A581F">
            <w:pPr>
              <w:jc w:val="center"/>
              <w:rPr>
                <w:rFonts w:ascii="Arial" w:eastAsia="Arial" w:hAnsi="Arial" w:cs="Arial"/>
                <w:b/>
                <w:color w:val="000000"/>
              </w:rPr>
            </w:pPr>
            <w:r w:rsidRPr="00F61521">
              <w:rPr>
                <w:rFonts w:ascii="Arial" w:hAnsi="Arial" w:cs="Arial"/>
                <w:b/>
              </w:rPr>
              <w:t>$438,624.00</w:t>
            </w:r>
          </w:p>
        </w:tc>
      </w:tr>
    </w:tbl>
    <w:p w14:paraId="2401F3E6" w14:textId="77777777" w:rsidR="001F51FF" w:rsidRDefault="001F51FF" w:rsidP="001F51FF">
      <w:pPr>
        <w:autoSpaceDE w:val="0"/>
        <w:autoSpaceDN w:val="0"/>
        <w:adjustRightInd w:val="0"/>
        <w:spacing w:after="0"/>
        <w:jc w:val="both"/>
        <w:rPr>
          <w:rFonts w:ascii="Arial" w:hAnsi="Arial" w:cs="Arial"/>
          <w:bCs/>
          <w:iCs/>
          <w:color w:val="000000"/>
          <w:sz w:val="24"/>
          <w:szCs w:val="24"/>
        </w:rPr>
      </w:pPr>
    </w:p>
    <w:p w14:paraId="42244F59" w14:textId="77006927" w:rsidR="00E159E2" w:rsidRPr="00FA510D" w:rsidRDefault="001F51FF" w:rsidP="00FA510D">
      <w:pPr>
        <w:autoSpaceDE w:val="0"/>
        <w:autoSpaceDN w:val="0"/>
        <w:adjustRightInd w:val="0"/>
        <w:spacing w:after="0" w:line="360" w:lineRule="auto"/>
        <w:jc w:val="both"/>
        <w:rPr>
          <w:rFonts w:ascii="Arial" w:hAnsi="Arial" w:cs="Arial"/>
          <w:b/>
          <w:bCs/>
          <w:i/>
          <w:iCs/>
          <w:color w:val="FF0000"/>
          <w:sz w:val="28"/>
          <w:szCs w:val="28"/>
        </w:rPr>
      </w:pPr>
      <w:r w:rsidRPr="00F7304D">
        <w:rPr>
          <w:rFonts w:ascii="Arial" w:hAnsi="Arial" w:cs="Arial"/>
          <w:bCs/>
          <w:i/>
          <w:iCs/>
          <w:color w:val="000000"/>
          <w:sz w:val="28"/>
          <w:szCs w:val="28"/>
        </w:rPr>
        <w:t xml:space="preserve">Mientras tanto la aportación requerida por el Municipio será en especie para mano de obra en el mantenimiento de la cancha, redes a las porterías, pintura, cal, riego, mejora de bancas y de infraestructura en general, así como el material necesario </w:t>
      </w:r>
      <w:r w:rsidRPr="00F7304D">
        <w:rPr>
          <w:rFonts w:ascii="Arial" w:hAnsi="Arial" w:cs="Arial"/>
          <w:bCs/>
          <w:i/>
          <w:iCs/>
          <w:color w:val="000000"/>
          <w:sz w:val="28"/>
          <w:szCs w:val="28"/>
        </w:rPr>
        <w:lastRenderedPageBreak/>
        <w:t xml:space="preserve">para el mantenimiento de la cancha y operación complementaria de la estrategia; considerando que esta aportación tenga un aproximado </w:t>
      </w:r>
      <w:r w:rsidRPr="00F7304D">
        <w:rPr>
          <w:rFonts w:ascii="Arial" w:hAnsi="Arial" w:cs="Arial"/>
          <w:bCs/>
          <w:i/>
          <w:iCs/>
          <w:sz w:val="28"/>
          <w:szCs w:val="28"/>
        </w:rPr>
        <w:t>de  $50,000.00 (Cincuenta mil pesos 00/100 m.n.) de acuerdo a la manifestación realizada en la carta intención con número de oficio 563/2023, firmada por el Presidente Municipal, en la que se compromete con esta aportación y el deseo de participar en la Estrategia de Academias Deportivas para el municipio de Zapotlán el Grande, Jalisco; cantidad que se erogará de las partidas asignadas a la Dirección General de Construcción de Comunidad y de la Jefatura de Fomento Deportivo.</w:t>
      </w:r>
      <w:r w:rsidR="00F7304D" w:rsidRPr="00F7304D">
        <w:rPr>
          <w:rFonts w:ascii="Arial" w:hAnsi="Arial" w:cs="Arial"/>
          <w:bCs/>
          <w:i/>
          <w:iCs/>
          <w:color w:val="FF0000"/>
          <w:sz w:val="28"/>
          <w:szCs w:val="28"/>
        </w:rPr>
        <w:t xml:space="preserve"> </w:t>
      </w:r>
      <w:r w:rsidRPr="00F7304D">
        <w:rPr>
          <w:rFonts w:ascii="Arial" w:hAnsi="Arial" w:cs="Arial"/>
          <w:b/>
          <w:bCs/>
          <w:i/>
          <w:iCs/>
          <w:color w:val="000000"/>
          <w:sz w:val="28"/>
          <w:szCs w:val="28"/>
        </w:rPr>
        <w:t>CONSIDERANDOS:</w:t>
      </w:r>
      <w:r w:rsidR="00F7304D" w:rsidRPr="00F7304D">
        <w:rPr>
          <w:rFonts w:ascii="Arial" w:hAnsi="Arial" w:cs="Arial"/>
          <w:bCs/>
          <w:i/>
          <w:iCs/>
          <w:color w:val="FF0000"/>
          <w:sz w:val="28"/>
          <w:szCs w:val="28"/>
        </w:rPr>
        <w:t xml:space="preserve"> </w:t>
      </w:r>
      <w:r w:rsidRPr="00F7304D">
        <w:rPr>
          <w:rFonts w:ascii="Arial" w:hAnsi="Arial" w:cs="Arial"/>
          <w:b/>
          <w:bCs/>
          <w:i/>
          <w:sz w:val="28"/>
          <w:szCs w:val="28"/>
        </w:rPr>
        <w:t xml:space="preserve">I.- </w:t>
      </w:r>
      <w:r w:rsidRPr="00F7304D">
        <w:rPr>
          <w:rFonts w:ascii="Arial" w:hAnsi="Arial" w:cs="Arial"/>
          <w:i/>
          <w:sz w:val="28"/>
          <w:szCs w:val="28"/>
        </w:rPr>
        <w:t xml:space="preserve">El artículo 115 de la Constitución Política de los Estados Unidos Mexicanos, señala que es obligación para los estados adoptar en su régimen interior, la forma de gobierno republicano, representativo, popular, teniendo como base de su división territorial y de su organización política y administrativa, el Municipio libre y autónomo gobernado éste por un Ayuntamiento de elección popular, lo que es reiterado en la Constitución Política del Estado de Jalisco, en sus artículos 1 y 2, señalando además la forma de gobierno contenida en el artículo 73, que se rige por la Ley del Gobierno y la Administración Pública Municipal del Estado de Jalisco, misma que indica entre otras cosas la forma de funcionar de los Ayuntamientos, así como la manera de conocer y discutir los asuntos de su competencia, así como la facultad de presentar propuestas, según lo previsto por los artículos 87, 90, 91, 92, 96, 100  y demás relativos y aplicables del Reglamento Interior de Ayuntamiento del Municipio de Zapotlán El Grande, Jalisco. </w:t>
      </w:r>
      <w:r w:rsidRPr="00F7304D">
        <w:rPr>
          <w:rFonts w:ascii="Arial" w:hAnsi="Arial" w:cs="Arial"/>
          <w:b/>
          <w:bCs/>
          <w:i/>
          <w:iCs/>
          <w:sz w:val="28"/>
          <w:szCs w:val="28"/>
        </w:rPr>
        <w:t xml:space="preserve">II.- </w:t>
      </w:r>
      <w:r w:rsidRPr="00F7304D">
        <w:rPr>
          <w:rFonts w:ascii="Arial" w:hAnsi="Arial" w:cs="Arial"/>
          <w:i/>
          <w:iCs/>
          <w:sz w:val="28"/>
          <w:szCs w:val="28"/>
        </w:rPr>
        <w:t xml:space="preserve">El artículo 38 fracción II, V y demás relativos y aplicables  de la Ley del Gobierno y la Administración Pública Municipal del Estado de Jalisco, señala </w:t>
      </w:r>
      <w:r w:rsidRPr="00F7304D">
        <w:rPr>
          <w:rFonts w:ascii="Arial" w:hAnsi="Arial" w:cs="Arial"/>
          <w:i/>
          <w:iCs/>
          <w:sz w:val="28"/>
          <w:szCs w:val="28"/>
        </w:rPr>
        <w:lastRenderedPageBreak/>
        <w:t xml:space="preserve">que el Ayuntamiento tiene la facultad para celebrar convenios con organismos públicos y privados tendientes a la realización de obras de interés común, siempre que no corresponda su realización al Estado, así como celebrar contratos de asociación público-privada para el desarrollo de proyectos de inversión en infraestructura o de prestación de servicios o funciones, en los términos establecidos en la legislación que regula la materia. </w:t>
      </w:r>
      <w:r w:rsidRPr="00F7304D">
        <w:rPr>
          <w:rFonts w:ascii="Arial" w:hAnsi="Arial" w:cs="Arial"/>
          <w:b/>
          <w:i/>
          <w:iCs/>
          <w:sz w:val="28"/>
          <w:szCs w:val="28"/>
        </w:rPr>
        <w:t>III.-</w:t>
      </w:r>
      <w:r w:rsidRPr="00F7304D">
        <w:rPr>
          <w:rFonts w:ascii="Arial" w:hAnsi="Arial" w:cs="Arial"/>
          <w:i/>
          <w:iCs/>
          <w:sz w:val="28"/>
          <w:szCs w:val="28"/>
        </w:rPr>
        <w:t xml:space="preserve"> </w:t>
      </w:r>
      <w:r w:rsidRPr="00F7304D">
        <w:rPr>
          <w:rFonts w:ascii="Arial" w:hAnsi="Arial" w:cs="Arial"/>
          <w:i/>
          <w:sz w:val="28"/>
          <w:szCs w:val="28"/>
        </w:rPr>
        <w:t>Que la Ley de Cultura de Paz del Estado de Jalisco, tiene por objeto respetar, proteger, promover y garantizar la paz como un derecho humano del que todas las personas, sin distinción alguna. El Derecho Humano a la Paz, debe comprenderse como el desarrollo económico, social y cultural de los pueblos como condición para satisfacer las necesidades de los seres humanos, así como el respeto efectivo de todos los derechos y de la dignidad inherente de todos los miembros de la familia y no únicamente como la ausencia de conflictos armados, internos o internacionales.</w:t>
      </w:r>
      <w:r w:rsidR="00F7304D">
        <w:rPr>
          <w:rFonts w:ascii="Arial" w:hAnsi="Arial" w:cs="Arial"/>
          <w:bCs/>
          <w:i/>
          <w:iCs/>
          <w:color w:val="FF0000"/>
          <w:sz w:val="28"/>
          <w:szCs w:val="28"/>
        </w:rPr>
        <w:t xml:space="preserve"> </w:t>
      </w:r>
      <w:r w:rsidRPr="00F7304D">
        <w:rPr>
          <w:rFonts w:ascii="Arial" w:hAnsi="Arial" w:cs="Arial"/>
          <w:b/>
          <w:i/>
          <w:sz w:val="28"/>
          <w:szCs w:val="28"/>
        </w:rPr>
        <w:t>IV.-</w:t>
      </w:r>
      <w:r w:rsidRPr="00F7304D">
        <w:rPr>
          <w:rFonts w:ascii="Arial" w:hAnsi="Arial" w:cs="Arial"/>
          <w:i/>
          <w:sz w:val="28"/>
          <w:szCs w:val="28"/>
        </w:rPr>
        <w:t xml:space="preserve">  </w:t>
      </w:r>
      <w:r w:rsidRPr="00F7304D">
        <w:rPr>
          <w:rFonts w:ascii="Arial" w:hAnsi="Arial" w:cs="Arial"/>
          <w:i/>
          <w:iCs/>
          <w:sz w:val="28"/>
          <w:szCs w:val="28"/>
        </w:rPr>
        <w:t xml:space="preserve">Que la Ley de Cultura Física y Deporte del Estado de Jalisco y el Reglamento del Deporte y la Cultura Física del Municipio de Zapotlán el Grande, Jalisco, tienen como finalidad regular las bases para la </w:t>
      </w:r>
      <w:r w:rsidRPr="00F7304D">
        <w:rPr>
          <w:rFonts w:ascii="Arial" w:hAnsi="Arial" w:cs="Arial"/>
          <w:i/>
          <w:sz w:val="28"/>
          <w:szCs w:val="28"/>
        </w:rPr>
        <w:t>promoción, fomento, estímulo, formación, enseñanza y práctica de la cultura física y el deporte; así como sentar las bases del Sistema Estatal y Municipal de Cultura Física y Deporte, que tiene como principal propósito elevar la calidad de vida de los habitantes del estado de Jalisco.</w:t>
      </w:r>
      <w:r w:rsidR="00F7304D">
        <w:rPr>
          <w:rFonts w:ascii="Arial" w:hAnsi="Arial" w:cs="Arial"/>
          <w:bCs/>
          <w:i/>
          <w:iCs/>
          <w:color w:val="FF0000"/>
          <w:sz w:val="28"/>
          <w:szCs w:val="28"/>
        </w:rPr>
        <w:t xml:space="preserve"> </w:t>
      </w:r>
      <w:r w:rsidRPr="00F7304D">
        <w:rPr>
          <w:rFonts w:ascii="Arial" w:hAnsi="Arial" w:cs="Arial"/>
          <w:b/>
          <w:i/>
          <w:sz w:val="28"/>
          <w:szCs w:val="28"/>
        </w:rPr>
        <w:t>V.-</w:t>
      </w:r>
      <w:r w:rsidRPr="00F7304D">
        <w:rPr>
          <w:rFonts w:ascii="Arial" w:hAnsi="Arial" w:cs="Arial"/>
          <w:i/>
          <w:sz w:val="28"/>
          <w:szCs w:val="28"/>
        </w:rPr>
        <w:t xml:space="preserve"> El propósito de la autorización de este convenio es para consolidar la suma de esfuerzos por parte del Gobierno del Estado, el Municipio, y la Fundación Jorge Vergara, para generar condiciones para que 30 niños y niñas de Zapotlán el Grande, Jalisco, de una edad de 12 años, tengan herramientas para integrarse a la sociedad desde un </w:t>
      </w:r>
      <w:r w:rsidRPr="00F7304D">
        <w:rPr>
          <w:rFonts w:ascii="Arial" w:hAnsi="Arial" w:cs="Arial"/>
          <w:i/>
          <w:sz w:val="28"/>
          <w:szCs w:val="28"/>
        </w:rPr>
        <w:lastRenderedPageBreak/>
        <w:t>enfoque deportivo y de cultura de la paz, mejorando la calidad de vida en salud y su desarrollo integral, y como consecuencia también el beneficio  colateralmente a sus familias.</w:t>
      </w:r>
      <w:r w:rsidR="00F7304D">
        <w:rPr>
          <w:rFonts w:ascii="Arial" w:hAnsi="Arial" w:cs="Arial"/>
          <w:bCs/>
          <w:i/>
          <w:iCs/>
          <w:color w:val="FF0000"/>
          <w:sz w:val="28"/>
          <w:szCs w:val="28"/>
        </w:rPr>
        <w:t xml:space="preserve"> </w:t>
      </w:r>
      <w:r w:rsidRPr="00F7304D">
        <w:rPr>
          <w:rFonts w:ascii="Arial" w:eastAsia="Times New Roman" w:hAnsi="Arial" w:cs="Arial"/>
          <w:i/>
          <w:sz w:val="28"/>
          <w:szCs w:val="28"/>
          <w:lang w:val="es-ES" w:eastAsia="es-ES"/>
        </w:rPr>
        <w:t>En mérito de lo anteriormente fundado y motivado, propongo a ustedes los siguientes puntos de;</w:t>
      </w:r>
      <w:r w:rsidR="00F7304D">
        <w:rPr>
          <w:rFonts w:ascii="Arial" w:hAnsi="Arial" w:cs="Arial"/>
          <w:bCs/>
          <w:i/>
          <w:iCs/>
          <w:color w:val="FF0000"/>
          <w:sz w:val="28"/>
          <w:szCs w:val="28"/>
        </w:rPr>
        <w:t xml:space="preserve"> </w:t>
      </w:r>
      <w:r w:rsidRPr="00D41D44">
        <w:rPr>
          <w:rFonts w:ascii="Arial" w:hAnsi="Arial" w:cs="Arial"/>
          <w:b/>
          <w:bCs/>
          <w:i/>
          <w:iCs/>
          <w:color w:val="000000"/>
          <w:sz w:val="28"/>
          <w:szCs w:val="28"/>
        </w:rPr>
        <w:t>ACUERDO:</w:t>
      </w:r>
      <w:r w:rsidR="00D41D44" w:rsidRPr="00D41D44">
        <w:rPr>
          <w:rFonts w:ascii="Arial" w:hAnsi="Arial" w:cs="Arial"/>
          <w:bCs/>
          <w:i/>
          <w:iCs/>
          <w:color w:val="FF0000"/>
          <w:sz w:val="28"/>
          <w:szCs w:val="28"/>
        </w:rPr>
        <w:t xml:space="preserve"> </w:t>
      </w:r>
      <w:r w:rsidRPr="00D41D44">
        <w:rPr>
          <w:rFonts w:ascii="Arial" w:hAnsi="Arial" w:cs="Arial"/>
          <w:b/>
          <w:i/>
          <w:sz w:val="28"/>
          <w:szCs w:val="28"/>
        </w:rPr>
        <w:t>PRIMERO.-</w:t>
      </w:r>
      <w:r w:rsidRPr="00D41D44">
        <w:rPr>
          <w:rFonts w:ascii="Arial" w:hAnsi="Arial" w:cs="Arial"/>
          <w:i/>
          <w:sz w:val="28"/>
          <w:szCs w:val="28"/>
        </w:rPr>
        <w:t xml:space="preserve"> Se autoriza al Ayuntamiento de Zapotlán el Grande, Jalisco, para que a través de sus representantes Presidente Municipal Maestro Alejandro Barragán Sánchez, la Síndico Licenciada Magali Casillas Contreras y la Secretaria de Gobierno Municipal Maestra Claudia Margarita Robles Gómez, celebren con la Secretaría del Sistema de Asistencia Social representada  por su titular el Licenciado Alberto Esquer Gutiérrez, y asistido por la Licenciada María Del Carmen Bayardo Solórzano, titular de la Dirección de Proyectos Estratégicos, </w:t>
      </w:r>
      <w:r w:rsidRPr="00D41D44">
        <w:rPr>
          <w:rFonts w:ascii="Arial" w:eastAsia="Arial" w:hAnsi="Arial" w:cs="Arial"/>
          <w:i/>
          <w:sz w:val="28"/>
          <w:szCs w:val="28"/>
        </w:rPr>
        <w:t xml:space="preserve">en los términos de la presente iniciativa, del convenio propuesto anexo a la misma, el programa y los </w:t>
      </w:r>
      <w:r w:rsidRPr="00D41D44">
        <w:rPr>
          <w:rFonts w:ascii="Arial" w:hAnsi="Arial" w:cs="Arial"/>
          <w:i/>
          <w:sz w:val="28"/>
          <w:szCs w:val="28"/>
          <w:shd w:val="clear" w:color="auto" w:fill="FFFFFF"/>
        </w:rPr>
        <w:t>lineamientos de “Academias Deportivas, Espacios para la Paz”</w:t>
      </w:r>
      <w:r w:rsidR="00D41D44" w:rsidRPr="00D41D44">
        <w:rPr>
          <w:rFonts w:ascii="Arial" w:hAnsi="Arial" w:cs="Arial"/>
          <w:bCs/>
          <w:i/>
          <w:iCs/>
          <w:color w:val="FF0000"/>
          <w:sz w:val="28"/>
          <w:szCs w:val="28"/>
        </w:rPr>
        <w:t xml:space="preserve"> </w:t>
      </w:r>
      <w:r w:rsidR="00D41D44" w:rsidRPr="00D41D44">
        <w:rPr>
          <w:rFonts w:ascii="Arial" w:hAnsi="Arial" w:cs="Arial"/>
          <w:b/>
          <w:bCs/>
          <w:i/>
          <w:iCs/>
          <w:color w:val="000000"/>
          <w:sz w:val="28"/>
          <w:szCs w:val="28"/>
        </w:rPr>
        <w:t>SEGUNDO.</w:t>
      </w:r>
      <w:r w:rsidRPr="00D41D44">
        <w:rPr>
          <w:rFonts w:ascii="Arial" w:hAnsi="Arial" w:cs="Arial"/>
          <w:b/>
          <w:bCs/>
          <w:i/>
          <w:iCs/>
          <w:color w:val="000000"/>
          <w:sz w:val="28"/>
          <w:szCs w:val="28"/>
        </w:rPr>
        <w:t xml:space="preserve">- </w:t>
      </w:r>
      <w:r w:rsidRPr="00D41D44">
        <w:rPr>
          <w:rFonts w:ascii="Arial" w:hAnsi="Arial" w:cs="Arial"/>
          <w:i/>
          <w:iCs/>
          <w:sz w:val="28"/>
          <w:szCs w:val="28"/>
        </w:rPr>
        <w:t xml:space="preserve">Notifíquese al Presidente Municipal, Síndica Municipal y Secretaria de Gobierno Municipal para los efectos legales a que haya lugar. </w:t>
      </w:r>
      <w:r w:rsidR="00D41D44" w:rsidRPr="00D41D44">
        <w:rPr>
          <w:rFonts w:ascii="Arial" w:hAnsi="Arial" w:cs="Arial"/>
          <w:b/>
          <w:i/>
          <w:iCs/>
          <w:sz w:val="28"/>
          <w:szCs w:val="28"/>
        </w:rPr>
        <w:t>TERCERO.</w:t>
      </w:r>
      <w:r w:rsidRPr="00D41D44">
        <w:rPr>
          <w:rFonts w:ascii="Arial" w:hAnsi="Arial" w:cs="Arial"/>
          <w:b/>
          <w:i/>
          <w:iCs/>
          <w:sz w:val="28"/>
          <w:szCs w:val="28"/>
        </w:rPr>
        <w:t>-</w:t>
      </w:r>
      <w:r w:rsidRPr="00D41D44">
        <w:rPr>
          <w:rFonts w:ascii="Arial" w:hAnsi="Arial" w:cs="Arial"/>
          <w:i/>
          <w:iCs/>
          <w:sz w:val="28"/>
          <w:szCs w:val="28"/>
        </w:rPr>
        <w:t xml:space="preserve"> Instrúyase y notifíquese a la titular de la Dirección Jurídica para que realice la revisión y adecuación pertinente al convenio propuesto en esta iniciativa, instruyendo a la Secretaría de Gobierno Municipal para que al momento de la notificación entregue la documentación anexa a la misma iniciativa y necesaria para la revisión del instrumento legal.</w:t>
      </w:r>
      <w:r w:rsidR="00D41D44" w:rsidRPr="00D41D44">
        <w:rPr>
          <w:rFonts w:ascii="Arial" w:hAnsi="Arial" w:cs="Arial"/>
          <w:bCs/>
          <w:i/>
          <w:iCs/>
          <w:color w:val="FF0000"/>
          <w:sz w:val="28"/>
          <w:szCs w:val="28"/>
        </w:rPr>
        <w:t xml:space="preserve"> </w:t>
      </w:r>
      <w:r w:rsidR="00D41D44" w:rsidRPr="00D41D44">
        <w:rPr>
          <w:rFonts w:ascii="Arial" w:hAnsi="Arial" w:cs="Arial"/>
          <w:b/>
          <w:i/>
          <w:iCs/>
          <w:sz w:val="28"/>
          <w:szCs w:val="28"/>
        </w:rPr>
        <w:t>CUARTO.</w:t>
      </w:r>
      <w:r w:rsidRPr="00D41D44">
        <w:rPr>
          <w:rFonts w:ascii="Arial" w:hAnsi="Arial" w:cs="Arial"/>
          <w:b/>
          <w:i/>
          <w:iCs/>
          <w:sz w:val="28"/>
          <w:szCs w:val="28"/>
        </w:rPr>
        <w:t>-</w:t>
      </w:r>
      <w:r w:rsidRPr="00D41D44">
        <w:rPr>
          <w:rFonts w:ascii="Arial" w:hAnsi="Arial" w:cs="Arial"/>
          <w:i/>
          <w:iCs/>
          <w:sz w:val="28"/>
          <w:szCs w:val="28"/>
        </w:rPr>
        <w:t xml:space="preserve"> Instrúyase y notifíquese al Arquitecto Kevin Teodoro Aguilar Pérez, para que realice el seguimiento, cumplimiento, ejecución y comprobación </w:t>
      </w:r>
      <w:r w:rsidRPr="00D41D44">
        <w:rPr>
          <w:rFonts w:ascii="Arial" w:eastAsia="Arial" w:hAnsi="Arial" w:cs="Arial"/>
          <w:i/>
          <w:color w:val="000000"/>
          <w:sz w:val="28"/>
          <w:szCs w:val="28"/>
        </w:rPr>
        <w:t xml:space="preserve">de las acciones, recursos económicos y programas materia </w:t>
      </w:r>
      <w:r w:rsidRPr="00D41D44">
        <w:rPr>
          <w:rFonts w:ascii="Arial" w:hAnsi="Arial" w:cs="Arial"/>
          <w:i/>
          <w:iCs/>
          <w:sz w:val="28"/>
          <w:szCs w:val="28"/>
        </w:rPr>
        <w:t>de la presente iniciativa, programa y del convenio de colaboración.</w:t>
      </w:r>
      <w:r w:rsidR="00D41D44" w:rsidRPr="00D41D44">
        <w:rPr>
          <w:rFonts w:ascii="Arial" w:hAnsi="Arial" w:cs="Arial"/>
          <w:bCs/>
          <w:i/>
          <w:iCs/>
          <w:color w:val="FF0000"/>
          <w:sz w:val="28"/>
          <w:szCs w:val="28"/>
        </w:rPr>
        <w:t xml:space="preserve"> </w:t>
      </w:r>
      <w:r w:rsidRPr="00D41D44">
        <w:rPr>
          <w:rFonts w:ascii="Arial" w:hAnsi="Arial" w:cs="Arial"/>
          <w:b/>
          <w:i/>
          <w:iCs/>
          <w:sz w:val="28"/>
          <w:szCs w:val="28"/>
        </w:rPr>
        <w:t>QUINTO.</w:t>
      </w:r>
      <w:r w:rsidRPr="00D41D44">
        <w:rPr>
          <w:rFonts w:ascii="Arial" w:hAnsi="Arial" w:cs="Arial"/>
          <w:i/>
          <w:iCs/>
          <w:sz w:val="28"/>
          <w:szCs w:val="28"/>
        </w:rPr>
        <w:t xml:space="preserve">- Se instruya a la titular de la Hacienda Municipal para que, en </w:t>
      </w:r>
      <w:r w:rsidRPr="00D41D44">
        <w:rPr>
          <w:rFonts w:ascii="Arial" w:hAnsi="Arial" w:cs="Arial"/>
          <w:i/>
          <w:iCs/>
          <w:sz w:val="28"/>
          <w:szCs w:val="28"/>
        </w:rPr>
        <w:lastRenderedPageBreak/>
        <w:t xml:space="preserve">términos de la presente iniciativa, el </w:t>
      </w:r>
      <w:r w:rsidRPr="00D41D44">
        <w:rPr>
          <w:rFonts w:ascii="Arial" w:eastAsia="Arial" w:hAnsi="Arial" w:cs="Arial"/>
          <w:i/>
          <w:sz w:val="28"/>
          <w:szCs w:val="28"/>
        </w:rPr>
        <w:t xml:space="preserve">convenio propuesto anexo a la misma, el programa y los </w:t>
      </w:r>
      <w:r w:rsidRPr="00D41D44">
        <w:rPr>
          <w:rFonts w:ascii="Arial" w:hAnsi="Arial" w:cs="Arial"/>
          <w:i/>
          <w:sz w:val="28"/>
          <w:szCs w:val="28"/>
          <w:shd w:val="clear" w:color="auto" w:fill="FFFFFF"/>
        </w:rPr>
        <w:t>lineamientos de “Academias Deportivas, Espacios para la Paz”, realice el trámite de apertura de cuenta necesaria para los recursos económicos de este programa.</w:t>
      </w:r>
      <w:r w:rsidR="00D41D44" w:rsidRPr="00D41D44">
        <w:rPr>
          <w:rFonts w:ascii="Arial" w:hAnsi="Arial" w:cs="Arial"/>
          <w:bCs/>
          <w:i/>
          <w:iCs/>
          <w:color w:val="FF0000"/>
          <w:sz w:val="28"/>
          <w:szCs w:val="28"/>
        </w:rPr>
        <w:t xml:space="preserve"> </w:t>
      </w:r>
      <w:r w:rsidRPr="00D41D44">
        <w:rPr>
          <w:rFonts w:ascii="Arial" w:eastAsia="Times New Roman" w:hAnsi="Arial" w:cs="Arial"/>
          <w:b/>
          <w:i/>
          <w:sz w:val="28"/>
          <w:szCs w:val="28"/>
        </w:rPr>
        <w:t>AT</w:t>
      </w:r>
      <w:r w:rsidR="00D41D44" w:rsidRPr="00D41D44">
        <w:rPr>
          <w:rFonts w:ascii="Arial" w:eastAsia="Times New Roman" w:hAnsi="Arial" w:cs="Arial"/>
          <w:b/>
          <w:i/>
          <w:sz w:val="28"/>
          <w:szCs w:val="28"/>
        </w:rPr>
        <w:t>E</w:t>
      </w:r>
      <w:r w:rsidRPr="00D41D44">
        <w:rPr>
          <w:rFonts w:ascii="Arial" w:eastAsia="Times New Roman" w:hAnsi="Arial" w:cs="Arial"/>
          <w:b/>
          <w:i/>
          <w:sz w:val="28"/>
          <w:szCs w:val="28"/>
        </w:rPr>
        <w:t>NTAME</w:t>
      </w:r>
      <w:r w:rsidR="00D41D44" w:rsidRPr="00D41D44">
        <w:rPr>
          <w:rFonts w:ascii="Arial" w:eastAsia="Times New Roman" w:hAnsi="Arial" w:cs="Arial"/>
          <w:b/>
          <w:i/>
          <w:sz w:val="28"/>
          <w:szCs w:val="28"/>
        </w:rPr>
        <w:t>N</w:t>
      </w:r>
      <w:r w:rsidRPr="00D41D44">
        <w:rPr>
          <w:rFonts w:ascii="Arial" w:eastAsia="Times New Roman" w:hAnsi="Arial" w:cs="Arial"/>
          <w:b/>
          <w:i/>
          <w:sz w:val="28"/>
          <w:szCs w:val="28"/>
        </w:rPr>
        <w:t>TE</w:t>
      </w:r>
      <w:r w:rsidR="00D41D44" w:rsidRPr="00D41D44">
        <w:rPr>
          <w:rFonts w:ascii="Arial" w:hAnsi="Arial" w:cs="Arial"/>
          <w:bCs/>
          <w:i/>
          <w:iCs/>
          <w:color w:val="FF0000"/>
          <w:sz w:val="28"/>
          <w:szCs w:val="28"/>
        </w:rPr>
        <w:t xml:space="preserve"> </w:t>
      </w:r>
      <w:r w:rsidRPr="00D41D44">
        <w:rPr>
          <w:rFonts w:ascii="Arial" w:eastAsia="Times New Roman" w:hAnsi="Arial" w:cs="Arial"/>
          <w:b/>
          <w:i/>
          <w:sz w:val="28"/>
          <w:szCs w:val="28"/>
        </w:rPr>
        <w:t>“2023, AÑO DEL BICENTENARIO DEL NACIMIENTO DEL ESTADO LIBRE Y SOBERANO DE JALISCO”</w:t>
      </w:r>
      <w:r w:rsidR="00D41D44" w:rsidRPr="00D41D44">
        <w:rPr>
          <w:rFonts w:ascii="Arial" w:hAnsi="Arial" w:cs="Arial"/>
          <w:bCs/>
          <w:i/>
          <w:iCs/>
          <w:color w:val="FF0000"/>
          <w:sz w:val="28"/>
          <w:szCs w:val="28"/>
        </w:rPr>
        <w:t xml:space="preserve"> </w:t>
      </w:r>
      <w:r w:rsidRPr="00D41D44">
        <w:rPr>
          <w:rFonts w:ascii="Arial" w:eastAsia="Times New Roman" w:hAnsi="Arial" w:cs="Arial"/>
          <w:b/>
          <w:i/>
          <w:sz w:val="28"/>
          <w:szCs w:val="28"/>
        </w:rPr>
        <w:t>“2023, AÑO DEL 140 ANIVERSARIO DEL NATALICIO DE JOSÉ CLEMENTE OROZCO”</w:t>
      </w:r>
      <w:r w:rsidR="00D41D44" w:rsidRPr="00D41D44">
        <w:rPr>
          <w:rFonts w:ascii="Arial" w:eastAsia="Times New Roman" w:hAnsi="Arial" w:cs="Arial"/>
          <w:b/>
          <w:i/>
          <w:sz w:val="28"/>
          <w:szCs w:val="28"/>
        </w:rPr>
        <w:t xml:space="preserve"> </w:t>
      </w:r>
      <w:r w:rsidRPr="00D41D44">
        <w:rPr>
          <w:rFonts w:ascii="Arial" w:hAnsi="Arial" w:cs="Arial"/>
          <w:i/>
          <w:sz w:val="28"/>
          <w:szCs w:val="28"/>
        </w:rPr>
        <w:t>Ciudad</w:t>
      </w:r>
      <w:r w:rsidRPr="00D41D44">
        <w:rPr>
          <w:rFonts w:ascii="Arial" w:hAnsi="Arial" w:cs="Arial"/>
          <w:i/>
          <w:spacing w:val="-2"/>
          <w:sz w:val="28"/>
          <w:szCs w:val="28"/>
        </w:rPr>
        <w:t xml:space="preserve"> </w:t>
      </w:r>
      <w:r w:rsidRPr="00D41D44">
        <w:rPr>
          <w:rFonts w:ascii="Arial" w:hAnsi="Arial" w:cs="Arial"/>
          <w:i/>
          <w:sz w:val="28"/>
          <w:szCs w:val="28"/>
        </w:rPr>
        <w:t>Guzmán,</w:t>
      </w:r>
      <w:r w:rsidRPr="00D41D44">
        <w:rPr>
          <w:rFonts w:ascii="Arial" w:hAnsi="Arial" w:cs="Arial"/>
          <w:i/>
          <w:spacing w:val="1"/>
          <w:sz w:val="28"/>
          <w:szCs w:val="28"/>
        </w:rPr>
        <w:t xml:space="preserve"> </w:t>
      </w:r>
      <w:r w:rsidRPr="00D41D44">
        <w:rPr>
          <w:rFonts w:ascii="Arial" w:hAnsi="Arial" w:cs="Arial"/>
          <w:i/>
          <w:sz w:val="28"/>
          <w:szCs w:val="28"/>
        </w:rPr>
        <w:t>Municipio</w:t>
      </w:r>
      <w:r w:rsidRPr="00D41D44">
        <w:rPr>
          <w:rFonts w:ascii="Arial" w:hAnsi="Arial" w:cs="Arial"/>
          <w:i/>
          <w:spacing w:val="-1"/>
          <w:sz w:val="28"/>
          <w:szCs w:val="28"/>
        </w:rPr>
        <w:t xml:space="preserve"> </w:t>
      </w:r>
      <w:r w:rsidRPr="00D41D44">
        <w:rPr>
          <w:rFonts w:ascii="Arial" w:hAnsi="Arial" w:cs="Arial"/>
          <w:i/>
          <w:sz w:val="28"/>
          <w:szCs w:val="28"/>
        </w:rPr>
        <w:t>de</w:t>
      </w:r>
      <w:r w:rsidRPr="00D41D44">
        <w:rPr>
          <w:rFonts w:ascii="Arial" w:hAnsi="Arial" w:cs="Arial"/>
          <w:i/>
          <w:spacing w:val="-1"/>
          <w:sz w:val="28"/>
          <w:szCs w:val="28"/>
        </w:rPr>
        <w:t xml:space="preserve"> </w:t>
      </w:r>
      <w:r w:rsidRPr="00D41D44">
        <w:rPr>
          <w:rFonts w:ascii="Arial" w:hAnsi="Arial" w:cs="Arial"/>
          <w:i/>
          <w:sz w:val="28"/>
          <w:szCs w:val="28"/>
        </w:rPr>
        <w:t>Zapotlán</w:t>
      </w:r>
      <w:r w:rsidRPr="00D41D44">
        <w:rPr>
          <w:rFonts w:ascii="Arial" w:hAnsi="Arial" w:cs="Arial"/>
          <w:i/>
          <w:spacing w:val="-3"/>
          <w:sz w:val="28"/>
          <w:szCs w:val="28"/>
        </w:rPr>
        <w:t xml:space="preserve"> </w:t>
      </w:r>
      <w:r w:rsidRPr="00D41D44">
        <w:rPr>
          <w:rFonts w:ascii="Arial" w:hAnsi="Arial" w:cs="Arial"/>
          <w:i/>
          <w:sz w:val="28"/>
          <w:szCs w:val="28"/>
        </w:rPr>
        <w:t>el</w:t>
      </w:r>
      <w:r w:rsidRPr="00D41D44">
        <w:rPr>
          <w:rFonts w:ascii="Arial" w:hAnsi="Arial" w:cs="Arial"/>
          <w:i/>
          <w:spacing w:val="-2"/>
          <w:sz w:val="28"/>
          <w:szCs w:val="28"/>
        </w:rPr>
        <w:t xml:space="preserve"> </w:t>
      </w:r>
      <w:r w:rsidRPr="00D41D44">
        <w:rPr>
          <w:rFonts w:ascii="Arial" w:hAnsi="Arial" w:cs="Arial"/>
          <w:i/>
          <w:sz w:val="28"/>
          <w:szCs w:val="28"/>
        </w:rPr>
        <w:t>Grande, Jalisco;</w:t>
      </w:r>
      <w:r w:rsidRPr="00D41D44">
        <w:rPr>
          <w:rFonts w:ascii="Arial" w:hAnsi="Arial" w:cs="Arial"/>
          <w:i/>
          <w:spacing w:val="-4"/>
          <w:sz w:val="28"/>
          <w:szCs w:val="28"/>
        </w:rPr>
        <w:t xml:space="preserve"> </w:t>
      </w:r>
      <w:r w:rsidRPr="00D41D44">
        <w:rPr>
          <w:rFonts w:ascii="Arial" w:hAnsi="Arial" w:cs="Arial"/>
          <w:i/>
          <w:sz w:val="28"/>
          <w:szCs w:val="28"/>
        </w:rPr>
        <w:t>12 de julio del 2023</w:t>
      </w:r>
      <w:r w:rsidR="00D41D44" w:rsidRPr="00D41D44">
        <w:rPr>
          <w:rFonts w:ascii="Arial" w:hAnsi="Arial" w:cs="Arial"/>
          <w:bCs/>
          <w:i/>
          <w:iCs/>
          <w:color w:val="FF0000"/>
          <w:sz w:val="28"/>
          <w:szCs w:val="28"/>
        </w:rPr>
        <w:t xml:space="preserve"> </w:t>
      </w:r>
      <w:r w:rsidRPr="00D41D44">
        <w:rPr>
          <w:rFonts w:ascii="Arial" w:eastAsia="Calibri" w:hAnsi="Arial" w:cs="Arial"/>
          <w:b/>
          <w:bCs/>
          <w:i/>
          <w:color w:val="000000"/>
          <w:sz w:val="28"/>
          <w:szCs w:val="28"/>
          <w:u w:color="000000"/>
          <w:bdr w:val="nil"/>
        </w:rPr>
        <w:t>LICENCIADA DIANA LAURA ORTEGA PALAFOX</w:t>
      </w:r>
      <w:r w:rsidR="00D41D44" w:rsidRPr="00D41D44">
        <w:rPr>
          <w:rFonts w:ascii="Arial" w:hAnsi="Arial" w:cs="Arial"/>
          <w:bCs/>
          <w:i/>
          <w:iCs/>
          <w:color w:val="FF0000"/>
          <w:sz w:val="28"/>
          <w:szCs w:val="28"/>
        </w:rPr>
        <w:t xml:space="preserve"> </w:t>
      </w:r>
      <w:r w:rsidRPr="00D41D44">
        <w:rPr>
          <w:rFonts w:ascii="Arial" w:eastAsia="Calibri" w:hAnsi="Arial" w:cs="Arial"/>
          <w:bCs/>
          <w:i/>
          <w:color w:val="000000"/>
          <w:sz w:val="28"/>
          <w:szCs w:val="28"/>
          <w:u w:color="000000"/>
          <w:bdr w:val="nil"/>
        </w:rPr>
        <w:t>Regidora</w:t>
      </w:r>
      <w:r w:rsidR="00D41D44" w:rsidRPr="00D41D44">
        <w:rPr>
          <w:rFonts w:ascii="Arial" w:eastAsia="Calibri" w:hAnsi="Arial" w:cs="Arial"/>
          <w:bCs/>
          <w:i/>
          <w:color w:val="000000"/>
          <w:sz w:val="28"/>
          <w:szCs w:val="28"/>
          <w:u w:color="000000"/>
          <w:bdr w:val="nil"/>
        </w:rPr>
        <w:t xml:space="preserve"> </w:t>
      </w:r>
      <w:r w:rsidR="00D41D44" w:rsidRPr="00D41D44">
        <w:rPr>
          <w:rFonts w:ascii="Arial" w:eastAsia="Calibri" w:hAnsi="Arial" w:cs="Arial"/>
          <w:b/>
          <w:bCs/>
          <w:i/>
          <w:color w:val="000000"/>
          <w:sz w:val="28"/>
          <w:szCs w:val="28"/>
          <w:u w:color="000000"/>
          <w:bdr w:val="nil"/>
        </w:rPr>
        <w:t>FIRMA”</w:t>
      </w:r>
      <w:r w:rsidR="006F2C35">
        <w:rPr>
          <w:rFonts w:ascii="Arial" w:eastAsia="Calibri" w:hAnsi="Arial" w:cs="Arial"/>
          <w:b/>
          <w:bCs/>
          <w:i/>
          <w:color w:val="000000"/>
          <w:sz w:val="28"/>
          <w:szCs w:val="28"/>
          <w:u w:color="000000"/>
          <w:bdr w:val="nil"/>
        </w:rPr>
        <w:t xml:space="preserve"> </w:t>
      </w:r>
      <w:r w:rsidR="006F2C35">
        <w:rPr>
          <w:rFonts w:ascii="Arial" w:eastAsia="Calibri" w:hAnsi="Arial" w:cs="Arial"/>
          <w:bCs/>
          <w:color w:val="000000"/>
          <w:sz w:val="28"/>
          <w:szCs w:val="28"/>
          <w:u w:color="000000"/>
          <w:bdr w:val="nil"/>
        </w:rPr>
        <w:t xml:space="preserve">Antes de ceder el uso de la voz, </w:t>
      </w:r>
      <w:r w:rsidR="00327478">
        <w:rPr>
          <w:rFonts w:ascii="Arial" w:eastAsia="Calibri" w:hAnsi="Arial" w:cs="Arial"/>
          <w:bCs/>
          <w:color w:val="000000"/>
          <w:sz w:val="28"/>
          <w:szCs w:val="28"/>
          <w:u w:color="000000"/>
          <w:bdr w:val="nil"/>
        </w:rPr>
        <w:t xml:space="preserve">me gustaría platicarles un poquito acerca de la Iniciativa. La Asociación Jorge Vergara, crea este Programa que es el semillero roji-blanco, el equipo Chivas, como tal, </w:t>
      </w:r>
      <w:r w:rsidR="00237FDF">
        <w:rPr>
          <w:rFonts w:ascii="Arial" w:eastAsia="Calibri" w:hAnsi="Arial" w:cs="Arial"/>
          <w:bCs/>
          <w:color w:val="000000"/>
          <w:sz w:val="28"/>
          <w:szCs w:val="28"/>
          <w:u w:color="000000"/>
          <w:bdr w:val="nil"/>
        </w:rPr>
        <w:t xml:space="preserve">y que por medio de un estudio social que eligen algunos Municipios del Estado, para que seamos acreedores de participar ante este Programa. Y, que, por medio de la Secretaría de Asistencia Social, se firme un Convenio de Colaboración, y pues la obtención del recurso para llevarlo a cabo. En la Iniciativa se anexa el Programa que emite </w:t>
      </w:r>
      <w:r w:rsidR="00C43485">
        <w:rPr>
          <w:rFonts w:ascii="Arial" w:eastAsia="Calibri" w:hAnsi="Arial" w:cs="Arial"/>
          <w:bCs/>
          <w:color w:val="000000"/>
          <w:sz w:val="28"/>
          <w:szCs w:val="28"/>
          <w:u w:color="000000"/>
          <w:bdr w:val="nil"/>
        </w:rPr>
        <w:t>la Asociación Jorge Vergara, también se anexa el programa por parte de la Unidad de Fomento Deportivo</w:t>
      </w:r>
      <w:r w:rsidR="00B34E9E">
        <w:rPr>
          <w:rFonts w:ascii="Arial" w:eastAsia="Calibri" w:hAnsi="Arial" w:cs="Arial"/>
          <w:bCs/>
          <w:color w:val="000000"/>
          <w:sz w:val="28"/>
          <w:szCs w:val="28"/>
          <w:u w:color="000000"/>
          <w:bdr w:val="nil"/>
        </w:rPr>
        <w:t>, y del Presidente Municipal</w:t>
      </w:r>
      <w:r w:rsidR="00C43485">
        <w:rPr>
          <w:rFonts w:ascii="Arial" w:eastAsia="Calibri" w:hAnsi="Arial" w:cs="Arial"/>
          <w:bCs/>
          <w:color w:val="000000"/>
          <w:sz w:val="28"/>
          <w:szCs w:val="28"/>
          <w:u w:color="000000"/>
          <w:bdr w:val="nil"/>
        </w:rPr>
        <w:t>. Y bueno, estoy segura de que,</w:t>
      </w:r>
      <w:r w:rsidR="00B34E9E">
        <w:rPr>
          <w:rFonts w:ascii="Arial" w:eastAsia="Calibri" w:hAnsi="Arial" w:cs="Arial"/>
          <w:bCs/>
          <w:color w:val="000000"/>
          <w:sz w:val="28"/>
          <w:szCs w:val="28"/>
          <w:u w:color="000000"/>
          <w:bdr w:val="nil"/>
        </w:rPr>
        <w:t xml:space="preserve"> con la firma de este Convenio, podremos seguir fomentando la cultura de paz de niñas y niños y así seguir, fortaleciendo la reconstrucción del tejido social, a través de espacios deportivos, es cuanto. </w:t>
      </w:r>
      <w:r w:rsidR="00B34E9E">
        <w:rPr>
          <w:rFonts w:ascii="Arial" w:eastAsia="Calibri" w:hAnsi="Arial" w:cs="Arial"/>
          <w:b/>
          <w:bCs/>
          <w:i/>
          <w:color w:val="000000"/>
          <w:sz w:val="28"/>
          <w:szCs w:val="28"/>
          <w:u w:color="000000"/>
          <w:bdr w:val="nil"/>
        </w:rPr>
        <w:t xml:space="preserve">C. Regidor Jesús Ramírez Sánchez: </w:t>
      </w:r>
      <w:r w:rsidR="00B34E9E">
        <w:rPr>
          <w:rFonts w:ascii="Arial" w:eastAsia="Calibri" w:hAnsi="Arial" w:cs="Arial"/>
          <w:bCs/>
          <w:color w:val="000000"/>
          <w:sz w:val="28"/>
          <w:szCs w:val="28"/>
          <w:u w:color="000000"/>
          <w:bdr w:val="nil"/>
        </w:rPr>
        <w:t xml:space="preserve">Buenas noches a todos. Nada más una pregunta compañera Diana; menciona ahí el tema de talleres, menciona la cancha, donde se van a llevar a cabo los entrenamientos y los talleres que menciona ahí, ¿en qué parte se van a llevar a cabo? Nada más, como duda, es </w:t>
      </w:r>
      <w:r w:rsidR="00B34E9E">
        <w:rPr>
          <w:rFonts w:ascii="Arial" w:eastAsia="Calibri" w:hAnsi="Arial" w:cs="Arial"/>
          <w:bCs/>
          <w:color w:val="000000"/>
          <w:sz w:val="28"/>
          <w:szCs w:val="28"/>
          <w:u w:color="000000"/>
          <w:bdr w:val="nil"/>
        </w:rPr>
        <w:lastRenderedPageBreak/>
        <w:t xml:space="preserve">cuanto. </w:t>
      </w:r>
      <w:r w:rsidR="00B34E9E">
        <w:rPr>
          <w:rFonts w:ascii="Arial" w:eastAsia="Calibri" w:hAnsi="Arial" w:cs="Arial"/>
          <w:b/>
          <w:bCs/>
          <w:i/>
          <w:color w:val="000000"/>
          <w:sz w:val="28"/>
          <w:szCs w:val="28"/>
          <w:u w:color="000000"/>
          <w:bdr w:val="nil"/>
        </w:rPr>
        <w:t xml:space="preserve">C. Regidora Diana Laura Ortega Palafox: </w:t>
      </w:r>
      <w:r w:rsidR="00B34E9E">
        <w:rPr>
          <w:rFonts w:ascii="Arial" w:eastAsia="Calibri" w:hAnsi="Arial" w:cs="Arial"/>
          <w:bCs/>
          <w:color w:val="000000"/>
          <w:sz w:val="28"/>
          <w:szCs w:val="28"/>
          <w:u w:color="000000"/>
          <w:bdr w:val="nil"/>
        </w:rPr>
        <w:t xml:space="preserve">Gracias. Contestando a su pregunta Regidor; lo van a realizar </w:t>
      </w:r>
      <w:r w:rsidR="00FA510D">
        <w:rPr>
          <w:rFonts w:ascii="Arial" w:eastAsia="Calibri" w:hAnsi="Arial" w:cs="Arial"/>
          <w:bCs/>
          <w:color w:val="000000"/>
          <w:sz w:val="28"/>
          <w:szCs w:val="28"/>
          <w:u w:color="000000"/>
          <w:bdr w:val="nil"/>
        </w:rPr>
        <w:t xml:space="preserve">en la Cancha Agustín Moreno Verduzco, ahí en la Unidad de Fomento Deportivo, va a realizar todas las actividades, por medio del equipo que va a traer Jorge Vergara. Y, bueno, los talleres, van enfocados, a la misión y visión del equipo, como tal de Chivas. Van a traer al cuerpo técnico, para capacitar y entrenar a una persona y que esa persona pueda, dar los conocimientos necesarios a los jóvenes que van a participar, es cuanto. </w:t>
      </w:r>
      <w:r w:rsidR="00FA510D">
        <w:rPr>
          <w:rFonts w:ascii="Arial" w:eastAsia="Calibri" w:hAnsi="Arial" w:cs="Arial"/>
          <w:b/>
          <w:bCs/>
          <w:i/>
          <w:color w:val="000000"/>
          <w:sz w:val="28"/>
          <w:szCs w:val="28"/>
          <w:u w:color="000000"/>
          <w:bdr w:val="nil"/>
        </w:rPr>
        <w:t xml:space="preserve">C. Secretaria de Gobierno Municipal Claudia Margarita Robles Gómez: </w:t>
      </w:r>
      <w:r w:rsidR="00FA510D">
        <w:rPr>
          <w:rFonts w:ascii="Arial" w:eastAsia="Calibri" w:hAnsi="Arial" w:cs="Arial"/>
          <w:bCs/>
          <w:color w:val="000000"/>
          <w:sz w:val="28"/>
          <w:szCs w:val="28"/>
          <w:u w:color="000000"/>
          <w:bdr w:val="nil"/>
        </w:rPr>
        <w:t xml:space="preserve">Gracias C. Regidora Diana Laura Ortega Palafox. Alguna otra manifestación o comentario…. Si no hay ninguno, entonces queda a su consideración esta Iniciativa, para que, quiénes estén a favor de aprobarla en los términos propuestos, lo manifiesten levantando su mano…. </w:t>
      </w:r>
      <w:r w:rsidR="00FA510D">
        <w:rPr>
          <w:rFonts w:ascii="Arial" w:eastAsia="Calibri" w:hAnsi="Arial" w:cs="Arial"/>
          <w:b/>
          <w:bCs/>
          <w:color w:val="000000"/>
          <w:sz w:val="28"/>
          <w:szCs w:val="28"/>
          <w:u w:color="000000"/>
          <w:bdr w:val="nil"/>
        </w:rPr>
        <w:t xml:space="preserve">16 votos a favor, aprobado por unanimidad. - - - - - - - - - - - - - </w:t>
      </w:r>
      <w:r w:rsidR="00FA510D">
        <w:rPr>
          <w:rFonts w:ascii="Arial" w:eastAsia="Calibri" w:hAnsi="Arial" w:cs="Arial"/>
          <w:bCs/>
          <w:color w:val="000000"/>
          <w:sz w:val="28"/>
          <w:szCs w:val="28"/>
          <w:u w:color="000000"/>
          <w:bdr w:val="nil"/>
        </w:rPr>
        <w:t xml:space="preserve">     </w:t>
      </w:r>
      <w:r w:rsidR="00B34E9E">
        <w:rPr>
          <w:rFonts w:ascii="Arial" w:eastAsia="Calibri" w:hAnsi="Arial" w:cs="Arial"/>
          <w:bCs/>
          <w:color w:val="000000"/>
          <w:sz w:val="28"/>
          <w:szCs w:val="28"/>
          <w:u w:color="000000"/>
          <w:bdr w:val="nil"/>
        </w:rPr>
        <w:t xml:space="preserve">  </w:t>
      </w:r>
      <w:r w:rsidR="00C43485">
        <w:rPr>
          <w:rFonts w:ascii="Arial" w:eastAsia="Calibri" w:hAnsi="Arial" w:cs="Arial"/>
          <w:bCs/>
          <w:color w:val="000000"/>
          <w:sz w:val="28"/>
          <w:szCs w:val="28"/>
          <w:u w:color="000000"/>
          <w:bdr w:val="nil"/>
        </w:rPr>
        <w:t xml:space="preserve"> </w:t>
      </w:r>
      <w:r w:rsidR="00237FDF">
        <w:rPr>
          <w:rFonts w:ascii="Arial" w:eastAsia="Calibri" w:hAnsi="Arial" w:cs="Arial"/>
          <w:bCs/>
          <w:color w:val="000000"/>
          <w:sz w:val="28"/>
          <w:szCs w:val="28"/>
          <w:u w:color="000000"/>
          <w:bdr w:val="nil"/>
        </w:rPr>
        <w:t xml:space="preserve">   </w:t>
      </w:r>
      <w:r w:rsidR="00404752" w:rsidRPr="00DF3E1A">
        <w:rPr>
          <w:rFonts w:ascii="Arial" w:hAnsi="Arial" w:cs="Arial"/>
          <w:b/>
          <w:sz w:val="28"/>
          <w:szCs w:val="28"/>
          <w:u w:val="single"/>
        </w:rPr>
        <w:t>DÉCIMO SÉPTIMO</w:t>
      </w:r>
      <w:r w:rsidR="00DF3E1A" w:rsidRPr="00DF3E1A">
        <w:rPr>
          <w:rFonts w:ascii="Arial" w:hAnsi="Arial" w:cs="Arial"/>
          <w:b/>
          <w:sz w:val="28"/>
          <w:szCs w:val="28"/>
          <w:u w:val="single"/>
        </w:rPr>
        <w:t xml:space="preserve"> PUNTO</w:t>
      </w:r>
      <w:r w:rsidR="00404752">
        <w:rPr>
          <w:rFonts w:ascii="Arial" w:hAnsi="Arial" w:cs="Arial"/>
          <w:b/>
          <w:sz w:val="28"/>
          <w:szCs w:val="28"/>
        </w:rPr>
        <w:t xml:space="preserve">: </w:t>
      </w:r>
      <w:r w:rsidR="00404752">
        <w:rPr>
          <w:rFonts w:ascii="Arial" w:hAnsi="Arial" w:cs="Arial"/>
          <w:sz w:val="28"/>
          <w:szCs w:val="28"/>
        </w:rPr>
        <w:t xml:space="preserve">Dictamen de la Comisión Edilicia Permanente de Obras Públicas, Planeación Urbana y Regularización de la Tenencia de la Tierra, que aprueba el Dictamen del Comité de Obra Pública del Gobierno Municipal de Zapotlán el Grande, Jalisco, emitido con fecha 10 diez, de Julio del 2023 dos mil veintitrés, respecto de la Modalidad de Contratación por adjudicación Directa, para la obra número 140235R3303, denominada “Construcción de Red Eléctrica en Media Tensión, a partir de la Calle Río Lerma, Río de la Plata, Río Nilo, hasta la Caseta de Control del Parque de Lluvia, en la Colonia Lic. Gándara Estrada, en Ciudad Guzmán, en el Municipio de Zapotlán el Grande, Jalisco”, proveniente de Recursos Federales del FAISMUN. Motiva el C. Presidente Municipal Alejandro Barragán Sánchez. </w:t>
      </w:r>
      <w:r w:rsidR="00DF3E1A">
        <w:rPr>
          <w:rFonts w:ascii="Arial" w:hAnsi="Arial" w:cs="Arial"/>
          <w:b/>
          <w:i/>
          <w:sz w:val="28"/>
          <w:szCs w:val="28"/>
        </w:rPr>
        <w:t xml:space="preserve">C. Presidente Municipal Alejandro Barragán Sánchez: </w:t>
      </w:r>
      <w:r w:rsidR="00E159E2">
        <w:rPr>
          <w:rFonts w:ascii="Arial" w:hAnsi="Arial" w:cs="Arial"/>
          <w:b/>
          <w:i/>
          <w:sz w:val="28"/>
          <w:szCs w:val="28"/>
        </w:rPr>
        <w:t xml:space="preserve"> </w:t>
      </w:r>
      <w:r w:rsidR="00E159E2" w:rsidRPr="00E159E2">
        <w:rPr>
          <w:rFonts w:ascii="Arial" w:eastAsia="Calibri" w:hAnsi="Arial" w:cs="Arial"/>
          <w:b/>
          <w:i/>
          <w:sz w:val="28"/>
          <w:szCs w:val="28"/>
        </w:rPr>
        <w:t xml:space="preserve">HONORABLE </w:t>
      </w:r>
      <w:r w:rsidR="00E159E2" w:rsidRPr="00E159E2">
        <w:rPr>
          <w:rFonts w:ascii="Arial" w:eastAsia="Calibri" w:hAnsi="Arial" w:cs="Arial"/>
          <w:b/>
          <w:i/>
          <w:sz w:val="28"/>
          <w:szCs w:val="28"/>
        </w:rPr>
        <w:lastRenderedPageBreak/>
        <w:t>AYUNTAMIENTO CONSTITUCIONAL DE ZAPOTLÁN EL GRANDE, JALISCO.</w:t>
      </w:r>
      <w:r w:rsidR="00E159E2" w:rsidRPr="00E159E2">
        <w:rPr>
          <w:rFonts w:ascii="Arial" w:hAnsi="Arial" w:cs="Arial"/>
          <w:b/>
          <w:i/>
          <w:sz w:val="28"/>
          <w:szCs w:val="28"/>
        </w:rPr>
        <w:t xml:space="preserve"> </w:t>
      </w:r>
      <w:r w:rsidR="00E159E2" w:rsidRPr="00E159E2">
        <w:rPr>
          <w:rFonts w:ascii="Arial" w:eastAsia="Calibri" w:hAnsi="Arial" w:cs="Arial"/>
          <w:b/>
          <w:bCs/>
          <w:i/>
          <w:sz w:val="28"/>
          <w:szCs w:val="28"/>
        </w:rPr>
        <w:t xml:space="preserve">PRESENTE: </w:t>
      </w:r>
      <w:r w:rsidR="00E159E2" w:rsidRPr="00E159E2">
        <w:rPr>
          <w:rFonts w:ascii="Arial" w:eastAsia="Calibri" w:hAnsi="Arial" w:cs="Arial"/>
          <w:i/>
          <w:sz w:val="28"/>
          <w:szCs w:val="28"/>
        </w:rPr>
        <w:t xml:space="preserve">Los que suscribimos, en nuestras calidades de integrantes de la </w:t>
      </w:r>
      <w:r w:rsidR="00E159E2" w:rsidRPr="00E159E2">
        <w:rPr>
          <w:rFonts w:ascii="Arial" w:hAnsi="Arial" w:cs="Arial"/>
          <w:i/>
          <w:sz w:val="28"/>
          <w:szCs w:val="28"/>
        </w:rPr>
        <w:t>Comisión</w:t>
      </w:r>
      <w:r w:rsidR="00E159E2" w:rsidRPr="00E159E2">
        <w:rPr>
          <w:rFonts w:ascii="Arial" w:hAnsi="Arial" w:cs="Arial"/>
          <w:i/>
          <w:spacing w:val="1"/>
          <w:sz w:val="28"/>
          <w:szCs w:val="28"/>
        </w:rPr>
        <w:t xml:space="preserve"> </w:t>
      </w:r>
      <w:r w:rsidR="00E159E2" w:rsidRPr="00E159E2">
        <w:rPr>
          <w:rFonts w:ascii="Arial" w:hAnsi="Arial" w:cs="Arial"/>
          <w:i/>
          <w:sz w:val="28"/>
          <w:szCs w:val="28"/>
        </w:rPr>
        <w:t>Edilicia</w:t>
      </w:r>
      <w:r w:rsidR="00E159E2" w:rsidRPr="00E159E2">
        <w:rPr>
          <w:rFonts w:ascii="Arial" w:hAnsi="Arial" w:cs="Arial"/>
          <w:i/>
          <w:spacing w:val="1"/>
          <w:sz w:val="28"/>
          <w:szCs w:val="28"/>
        </w:rPr>
        <w:t xml:space="preserve"> </w:t>
      </w:r>
      <w:r w:rsidR="00E159E2" w:rsidRPr="00E159E2">
        <w:rPr>
          <w:rFonts w:ascii="Arial" w:hAnsi="Arial" w:cs="Arial"/>
          <w:i/>
          <w:sz w:val="28"/>
          <w:szCs w:val="28"/>
        </w:rPr>
        <w:t>Permanente</w:t>
      </w:r>
      <w:r w:rsidR="00E159E2" w:rsidRPr="00E159E2">
        <w:rPr>
          <w:rFonts w:ascii="Arial" w:hAnsi="Arial" w:cs="Arial"/>
          <w:i/>
          <w:spacing w:val="1"/>
          <w:sz w:val="28"/>
          <w:szCs w:val="28"/>
        </w:rPr>
        <w:t xml:space="preserve"> </w:t>
      </w:r>
      <w:r w:rsidR="00E159E2" w:rsidRPr="00E159E2">
        <w:rPr>
          <w:rFonts w:ascii="Arial" w:hAnsi="Arial" w:cs="Arial"/>
          <w:i/>
          <w:sz w:val="28"/>
          <w:szCs w:val="28"/>
        </w:rPr>
        <w:t>de</w:t>
      </w:r>
      <w:r w:rsidR="00E159E2" w:rsidRPr="00E159E2">
        <w:rPr>
          <w:rFonts w:ascii="Arial" w:hAnsi="Arial" w:cs="Arial"/>
          <w:i/>
          <w:spacing w:val="1"/>
          <w:sz w:val="28"/>
          <w:szCs w:val="28"/>
        </w:rPr>
        <w:t xml:space="preserve"> </w:t>
      </w:r>
      <w:r w:rsidR="00E159E2" w:rsidRPr="00E159E2">
        <w:rPr>
          <w:rFonts w:ascii="Arial" w:hAnsi="Arial" w:cs="Arial"/>
          <w:i/>
          <w:sz w:val="28"/>
          <w:szCs w:val="28"/>
        </w:rPr>
        <w:t>Obras</w:t>
      </w:r>
      <w:r w:rsidR="00E159E2" w:rsidRPr="00E159E2">
        <w:rPr>
          <w:rFonts w:ascii="Arial" w:hAnsi="Arial" w:cs="Arial"/>
          <w:i/>
          <w:spacing w:val="1"/>
          <w:sz w:val="28"/>
          <w:szCs w:val="28"/>
        </w:rPr>
        <w:t xml:space="preserve"> </w:t>
      </w:r>
      <w:r w:rsidR="00E159E2" w:rsidRPr="00E159E2">
        <w:rPr>
          <w:rFonts w:ascii="Arial" w:hAnsi="Arial" w:cs="Arial"/>
          <w:i/>
          <w:sz w:val="28"/>
          <w:szCs w:val="28"/>
        </w:rPr>
        <w:t>Públicas,</w:t>
      </w:r>
      <w:r w:rsidR="00E159E2" w:rsidRPr="00E159E2">
        <w:rPr>
          <w:rFonts w:ascii="Arial" w:hAnsi="Arial" w:cs="Arial"/>
          <w:i/>
          <w:spacing w:val="1"/>
          <w:sz w:val="28"/>
          <w:szCs w:val="28"/>
        </w:rPr>
        <w:t xml:space="preserve"> </w:t>
      </w:r>
      <w:r w:rsidR="00E159E2" w:rsidRPr="00E159E2">
        <w:rPr>
          <w:rFonts w:ascii="Arial" w:hAnsi="Arial" w:cs="Arial"/>
          <w:i/>
          <w:sz w:val="28"/>
          <w:szCs w:val="28"/>
        </w:rPr>
        <w:t>Planeación</w:t>
      </w:r>
      <w:r w:rsidR="00E159E2" w:rsidRPr="00E159E2">
        <w:rPr>
          <w:rFonts w:ascii="Arial" w:hAnsi="Arial" w:cs="Arial"/>
          <w:i/>
          <w:spacing w:val="1"/>
          <w:sz w:val="28"/>
          <w:szCs w:val="28"/>
        </w:rPr>
        <w:t xml:space="preserve"> </w:t>
      </w:r>
      <w:r w:rsidR="00E159E2" w:rsidRPr="00E159E2">
        <w:rPr>
          <w:rFonts w:ascii="Arial" w:hAnsi="Arial" w:cs="Arial"/>
          <w:i/>
          <w:sz w:val="28"/>
          <w:szCs w:val="28"/>
        </w:rPr>
        <w:t>Urbana</w:t>
      </w:r>
      <w:r w:rsidR="00E159E2" w:rsidRPr="00E159E2">
        <w:rPr>
          <w:rFonts w:ascii="Arial" w:hAnsi="Arial" w:cs="Arial"/>
          <w:i/>
          <w:spacing w:val="1"/>
          <w:sz w:val="28"/>
          <w:szCs w:val="28"/>
        </w:rPr>
        <w:t xml:space="preserve"> </w:t>
      </w:r>
      <w:r w:rsidR="00E159E2" w:rsidRPr="00E159E2">
        <w:rPr>
          <w:rFonts w:ascii="Arial" w:hAnsi="Arial" w:cs="Arial"/>
          <w:i/>
          <w:sz w:val="28"/>
          <w:szCs w:val="28"/>
        </w:rPr>
        <w:t>y</w:t>
      </w:r>
      <w:r w:rsidR="00E159E2" w:rsidRPr="00E159E2">
        <w:rPr>
          <w:rFonts w:ascii="Arial" w:hAnsi="Arial" w:cs="Arial"/>
          <w:i/>
          <w:spacing w:val="1"/>
          <w:sz w:val="28"/>
          <w:szCs w:val="28"/>
        </w:rPr>
        <w:t xml:space="preserve"> </w:t>
      </w:r>
      <w:r w:rsidR="00E159E2" w:rsidRPr="00E159E2">
        <w:rPr>
          <w:rFonts w:ascii="Arial" w:hAnsi="Arial" w:cs="Arial"/>
          <w:i/>
          <w:sz w:val="28"/>
          <w:szCs w:val="28"/>
        </w:rPr>
        <w:t>Regularización</w:t>
      </w:r>
      <w:r w:rsidR="00E159E2" w:rsidRPr="00E159E2">
        <w:rPr>
          <w:rFonts w:ascii="Arial" w:hAnsi="Arial" w:cs="Arial"/>
          <w:i/>
          <w:spacing w:val="1"/>
          <w:sz w:val="28"/>
          <w:szCs w:val="28"/>
        </w:rPr>
        <w:t xml:space="preserve"> </w:t>
      </w:r>
      <w:r w:rsidR="00E159E2" w:rsidRPr="00E159E2">
        <w:rPr>
          <w:rFonts w:ascii="Arial" w:hAnsi="Arial" w:cs="Arial"/>
          <w:i/>
          <w:sz w:val="28"/>
          <w:szCs w:val="28"/>
        </w:rPr>
        <w:t>de</w:t>
      </w:r>
      <w:r w:rsidR="00E159E2" w:rsidRPr="00E159E2">
        <w:rPr>
          <w:rFonts w:ascii="Arial" w:hAnsi="Arial" w:cs="Arial"/>
          <w:i/>
          <w:spacing w:val="1"/>
          <w:sz w:val="28"/>
          <w:szCs w:val="28"/>
        </w:rPr>
        <w:t xml:space="preserve"> </w:t>
      </w:r>
      <w:r w:rsidR="00E159E2" w:rsidRPr="00E159E2">
        <w:rPr>
          <w:rFonts w:ascii="Arial" w:hAnsi="Arial" w:cs="Arial"/>
          <w:i/>
          <w:sz w:val="28"/>
          <w:szCs w:val="28"/>
        </w:rPr>
        <w:t>la</w:t>
      </w:r>
      <w:r w:rsidR="00E159E2" w:rsidRPr="00E159E2">
        <w:rPr>
          <w:rFonts w:ascii="Arial" w:hAnsi="Arial" w:cs="Arial"/>
          <w:i/>
          <w:spacing w:val="1"/>
          <w:sz w:val="28"/>
          <w:szCs w:val="28"/>
        </w:rPr>
        <w:t xml:space="preserve"> </w:t>
      </w:r>
      <w:r w:rsidR="00E159E2" w:rsidRPr="00E159E2">
        <w:rPr>
          <w:rFonts w:ascii="Arial" w:hAnsi="Arial" w:cs="Arial"/>
          <w:i/>
          <w:sz w:val="28"/>
          <w:szCs w:val="28"/>
        </w:rPr>
        <w:t>Tenencia</w:t>
      </w:r>
      <w:r w:rsidR="00E159E2" w:rsidRPr="00E159E2">
        <w:rPr>
          <w:rFonts w:ascii="Arial" w:hAnsi="Arial" w:cs="Arial"/>
          <w:i/>
          <w:spacing w:val="1"/>
          <w:sz w:val="28"/>
          <w:szCs w:val="28"/>
        </w:rPr>
        <w:t xml:space="preserve"> </w:t>
      </w:r>
      <w:r w:rsidR="00E159E2" w:rsidRPr="00E159E2">
        <w:rPr>
          <w:rFonts w:ascii="Arial" w:hAnsi="Arial" w:cs="Arial"/>
          <w:i/>
          <w:sz w:val="28"/>
          <w:szCs w:val="28"/>
        </w:rPr>
        <w:t>de</w:t>
      </w:r>
      <w:r w:rsidR="00E159E2" w:rsidRPr="00E159E2">
        <w:rPr>
          <w:rFonts w:ascii="Arial" w:hAnsi="Arial" w:cs="Arial"/>
          <w:i/>
          <w:spacing w:val="1"/>
          <w:sz w:val="28"/>
          <w:szCs w:val="28"/>
        </w:rPr>
        <w:t xml:space="preserve"> </w:t>
      </w:r>
      <w:r w:rsidR="00E159E2" w:rsidRPr="00E159E2">
        <w:rPr>
          <w:rFonts w:ascii="Arial" w:hAnsi="Arial" w:cs="Arial"/>
          <w:i/>
          <w:sz w:val="28"/>
          <w:szCs w:val="28"/>
        </w:rPr>
        <w:t>la</w:t>
      </w:r>
      <w:r w:rsidR="00E159E2" w:rsidRPr="00E159E2">
        <w:rPr>
          <w:rFonts w:ascii="Arial" w:hAnsi="Arial" w:cs="Arial"/>
          <w:i/>
          <w:spacing w:val="1"/>
          <w:sz w:val="28"/>
          <w:szCs w:val="28"/>
        </w:rPr>
        <w:t xml:space="preserve"> </w:t>
      </w:r>
      <w:r w:rsidR="00E159E2" w:rsidRPr="00E159E2">
        <w:rPr>
          <w:rFonts w:ascii="Arial" w:hAnsi="Arial" w:cs="Arial"/>
          <w:i/>
          <w:sz w:val="28"/>
          <w:szCs w:val="28"/>
        </w:rPr>
        <w:t>Tierra</w:t>
      </w:r>
      <w:r w:rsidR="00E159E2" w:rsidRPr="00E159E2">
        <w:rPr>
          <w:rFonts w:ascii="Arial" w:eastAsia="Calibri" w:hAnsi="Arial" w:cs="Arial"/>
          <w:i/>
          <w:sz w:val="28"/>
          <w:szCs w:val="28"/>
        </w:rPr>
        <w:t xml:space="preserve">; </w:t>
      </w:r>
      <w:r w:rsidR="00E159E2" w:rsidRPr="00E159E2">
        <w:rPr>
          <w:rFonts w:ascii="Arial" w:eastAsia="Arial" w:hAnsi="Arial" w:cs="Arial"/>
          <w:i/>
          <w:sz w:val="28"/>
          <w:szCs w:val="28"/>
        </w:rPr>
        <w:t xml:space="preserve">con fundamento en lo dispuesto por los Artículos 115 y 134 de la Constitución Política de los Estados Unidos Mexicanos; 1, 25 fracción III, 33 y 49 párrafos primero y segundo de la Ley de Coordinación Fiscal; 73 fracciones I y II primer párrafo y 85 fracción IV de la Constitución Política del Estado de Jalisco; 1, 2, 3, 4 numeral 124; 10 párrafo primero y 27 de la Ley del Gobierno y la Administración Pública Municipal del Estado de Jalisco; 1 numerales 1, 2 y 5; 2 numeral 1 fracción VI; 3, 7 numeral 1 fracción VI; 11, 42, 43 numeral 1, fracción III; y 2 fracción I; 86, 87, 89 y 91 de la Ley de Obra Pública para el Estado de Jalisco y sus Municipios y el correlativo 105 de su Reglamento; 1, 2, 3, 37, 38 fracción XV, 40, 42 numeral 1, 44, 47, 48, 49, 64, 105, 106 y 107 del Reglamento Interior del Ayuntamiento de Zapotlán el Grande; 2 fracción VII, 4 y 13 del </w:t>
      </w:r>
      <w:r w:rsidR="00E159E2" w:rsidRPr="00E159E2">
        <w:rPr>
          <w:rFonts w:ascii="Arial" w:eastAsia="Calibri" w:hAnsi="Arial" w:cs="Arial"/>
          <w:i/>
          <w:sz w:val="28"/>
          <w:szCs w:val="28"/>
        </w:rPr>
        <w:t xml:space="preserve">Reglamento de Obra Pública para el Municipio de Zapotlán el Grande, Jalisco; presentamos ante el Pleno del Ayuntamiento el </w:t>
      </w:r>
      <w:r w:rsidR="00E159E2" w:rsidRPr="00E159E2">
        <w:rPr>
          <w:rFonts w:ascii="Arial" w:eastAsia="Calibri" w:hAnsi="Arial" w:cs="Arial"/>
          <w:b/>
          <w:i/>
          <w:sz w:val="28"/>
          <w:szCs w:val="28"/>
        </w:rPr>
        <w:t xml:space="preserve">“DICTAMEN DE LA COMISIÓN EDILICIA PERMANENTE DE OBRAS PUBLICAS, PLANEACIÓN URBANA Y REGULARIZACIÓN DE LA TENENCIA DE LA TIERRA, QUE APRUEBA EL DICTAMEN </w:t>
      </w:r>
      <w:r w:rsidR="00E159E2" w:rsidRPr="00E159E2">
        <w:rPr>
          <w:rFonts w:ascii="Arial" w:eastAsia="Arial" w:hAnsi="Arial" w:cs="Arial"/>
          <w:b/>
          <w:i/>
          <w:sz w:val="28"/>
          <w:szCs w:val="28"/>
        </w:rPr>
        <w:t xml:space="preserve">DEL </w:t>
      </w:r>
      <w:r w:rsidR="00E159E2" w:rsidRPr="00E159E2">
        <w:rPr>
          <w:rFonts w:ascii="Arial" w:eastAsia="Calibri" w:hAnsi="Arial" w:cs="Arial"/>
          <w:b/>
          <w:i/>
          <w:color w:val="000000"/>
          <w:sz w:val="28"/>
          <w:szCs w:val="28"/>
        </w:rPr>
        <w:t>COMITÉ DE OBRA PÚBLICA DEL GOBIERNO MUNICIPAL DE ZAPOTLÁN EL GRANDE, JALISCO</w:t>
      </w:r>
      <w:r w:rsidR="00E159E2" w:rsidRPr="00E159E2">
        <w:rPr>
          <w:rFonts w:ascii="Arial" w:eastAsia="Arial" w:hAnsi="Arial" w:cs="Arial"/>
          <w:b/>
          <w:i/>
          <w:sz w:val="28"/>
          <w:szCs w:val="28"/>
        </w:rPr>
        <w:t xml:space="preserve"> EMITIDO CON FECHA 10 DIEZ DE JULIO DEL 2023</w:t>
      </w:r>
      <w:r w:rsidR="00E159E2" w:rsidRPr="00E159E2">
        <w:rPr>
          <w:rFonts w:ascii="Arial" w:eastAsia="Arial" w:hAnsi="Arial" w:cs="Arial"/>
          <w:bCs/>
          <w:i/>
          <w:sz w:val="28"/>
          <w:szCs w:val="28"/>
        </w:rPr>
        <w:t xml:space="preserve">, </w:t>
      </w:r>
      <w:r w:rsidR="00E159E2" w:rsidRPr="00E159E2">
        <w:rPr>
          <w:rFonts w:ascii="Arial" w:eastAsia="Arial" w:hAnsi="Arial" w:cs="Arial"/>
          <w:b/>
          <w:bCs/>
          <w:i/>
          <w:sz w:val="28"/>
          <w:szCs w:val="28"/>
        </w:rPr>
        <w:t xml:space="preserve">RESPECTO DE </w:t>
      </w:r>
      <w:r w:rsidR="00E159E2" w:rsidRPr="00E159E2">
        <w:rPr>
          <w:rFonts w:ascii="Arial" w:eastAsia="Arial" w:hAnsi="Arial" w:cs="Arial"/>
          <w:b/>
          <w:i/>
          <w:sz w:val="28"/>
          <w:szCs w:val="28"/>
        </w:rPr>
        <w:t>LA MODALIDAD DE CONTRATACIÒN POR ADJUDICACION DIRECTA PARA LA OBRA NUMERO</w:t>
      </w:r>
      <w:r w:rsidR="00E159E2" w:rsidRPr="00E159E2">
        <w:rPr>
          <w:rFonts w:ascii="Arial" w:eastAsia="Arial" w:hAnsi="Arial" w:cs="Arial"/>
          <w:b/>
          <w:bCs/>
          <w:i/>
          <w:sz w:val="28"/>
          <w:szCs w:val="28"/>
        </w:rPr>
        <w:t xml:space="preserve"> 140235R3303, DENOMINADA “CONSTRUCCIÓN DE RED ELÉCTRICA EN MEDIA </w:t>
      </w:r>
      <w:r w:rsidR="00E159E2" w:rsidRPr="00E159E2">
        <w:rPr>
          <w:rFonts w:ascii="Arial" w:eastAsia="Arial" w:hAnsi="Arial" w:cs="Arial"/>
          <w:b/>
          <w:bCs/>
          <w:i/>
          <w:sz w:val="28"/>
          <w:szCs w:val="28"/>
        </w:rPr>
        <w:lastRenderedPageBreak/>
        <w:t>TENSIÓN A PARTIR DE LA CALLE RIO LERMA, RIO DE LA PLATA, RIO NILO HASTA LA CASETA DE CONTROL DEL PARQUE DE LLUVIA, EN LA COLONIA LIC. GANDARA ESTRADA, EN CIUDAD GUZMAN EN EL MUNICIPIO DE ZAPOTLÁN EL GRANDE, JALISCO” PROVENIENTE DE RECURSOS FEDERALES DEL</w:t>
      </w:r>
      <w:r w:rsidR="00E159E2" w:rsidRPr="00E159E2">
        <w:rPr>
          <w:rFonts w:ascii="Arial" w:eastAsia="Arial" w:hAnsi="Arial" w:cs="Arial"/>
          <w:bCs/>
          <w:i/>
          <w:sz w:val="28"/>
          <w:szCs w:val="28"/>
        </w:rPr>
        <w:t xml:space="preserve"> </w:t>
      </w:r>
      <w:r w:rsidR="00E159E2" w:rsidRPr="00E159E2">
        <w:rPr>
          <w:rFonts w:ascii="Arial" w:eastAsia="Arial" w:hAnsi="Arial" w:cs="Arial"/>
          <w:b/>
          <w:bCs/>
          <w:i/>
          <w:sz w:val="28"/>
          <w:szCs w:val="28"/>
        </w:rPr>
        <w:t>FAISMUN”</w:t>
      </w:r>
      <w:r w:rsidR="00E159E2" w:rsidRPr="00E159E2">
        <w:rPr>
          <w:rFonts w:ascii="Arial" w:eastAsia="Arial" w:hAnsi="Arial" w:cs="Arial"/>
          <w:bCs/>
          <w:i/>
          <w:sz w:val="28"/>
          <w:szCs w:val="28"/>
        </w:rPr>
        <w:t xml:space="preserve"> d</w:t>
      </w:r>
      <w:r w:rsidR="00E159E2" w:rsidRPr="00E159E2">
        <w:rPr>
          <w:rFonts w:ascii="Arial" w:eastAsia="Calibri" w:hAnsi="Arial" w:cs="Arial"/>
          <w:bCs/>
          <w:i/>
          <w:sz w:val="28"/>
          <w:szCs w:val="28"/>
        </w:rPr>
        <w:t>e</w:t>
      </w:r>
      <w:r w:rsidR="00E159E2" w:rsidRPr="00E159E2">
        <w:rPr>
          <w:rFonts w:ascii="Arial" w:eastAsia="Calibri" w:hAnsi="Arial" w:cs="Arial"/>
          <w:i/>
          <w:sz w:val="28"/>
          <w:szCs w:val="28"/>
        </w:rPr>
        <w:t xml:space="preserve"> conformidad con los siguientes</w:t>
      </w:r>
      <w:r w:rsidR="00E159E2" w:rsidRPr="00E159E2">
        <w:rPr>
          <w:rFonts w:ascii="Arial" w:hAnsi="Arial" w:cs="Arial"/>
          <w:b/>
          <w:i/>
          <w:sz w:val="28"/>
          <w:szCs w:val="28"/>
        </w:rPr>
        <w:t xml:space="preserve"> </w:t>
      </w:r>
      <w:r w:rsidR="00E159E2" w:rsidRPr="00E159E2">
        <w:rPr>
          <w:rFonts w:ascii="Arial" w:eastAsia="Calibri" w:hAnsi="Arial" w:cs="Arial"/>
          <w:b/>
          <w:i/>
          <w:sz w:val="28"/>
          <w:szCs w:val="28"/>
        </w:rPr>
        <w:t xml:space="preserve">ANTECEDENTES: </w:t>
      </w:r>
      <w:r w:rsidR="00E159E2" w:rsidRPr="00E159E2">
        <w:rPr>
          <w:rFonts w:ascii="Arial" w:hAnsi="Arial" w:cs="Arial"/>
          <w:b/>
          <w:i/>
          <w:sz w:val="28"/>
          <w:szCs w:val="28"/>
        </w:rPr>
        <w:t>I.</w:t>
      </w:r>
      <w:r w:rsidR="00E159E2" w:rsidRPr="00E159E2">
        <w:rPr>
          <w:rFonts w:ascii="Arial" w:hAnsi="Arial" w:cs="Arial"/>
          <w:b/>
          <w:bCs/>
          <w:i/>
          <w:sz w:val="28"/>
          <w:szCs w:val="28"/>
        </w:rPr>
        <w:t xml:space="preserve">- </w:t>
      </w:r>
      <w:r w:rsidR="00E159E2" w:rsidRPr="00E159E2">
        <w:rPr>
          <w:rFonts w:ascii="Arial" w:hAnsi="Arial" w:cs="Arial"/>
          <w:i/>
          <w:color w:val="000000"/>
          <w:sz w:val="28"/>
          <w:szCs w:val="28"/>
        </w:rPr>
        <w:t>En Sesión Pública Ordinaria de Ayuntamiento número 36, celebrada el día 04 cuatro de julio del 2023, se aprobó en el punto número 3 del Orden del día, el “</w:t>
      </w:r>
      <w:r w:rsidR="00E159E2" w:rsidRPr="00E159E2">
        <w:rPr>
          <w:rStyle w:val="Ninguno"/>
          <w:rFonts w:ascii="Arial" w:hAnsi="Arial" w:cs="Arial"/>
          <w:b/>
          <w:bCs/>
          <w:i/>
          <w:sz w:val="28"/>
          <w:szCs w:val="28"/>
          <w:lang w:val="es-ES"/>
        </w:rPr>
        <w:t xml:space="preserve">DICTAMEN </w:t>
      </w:r>
      <w:r w:rsidR="00E159E2" w:rsidRPr="00E159E2">
        <w:rPr>
          <w:rStyle w:val="Ninguno"/>
          <w:rFonts w:ascii="Arial" w:hAnsi="Arial" w:cs="Arial"/>
          <w:b/>
          <w:i/>
          <w:sz w:val="28"/>
          <w:szCs w:val="28"/>
          <w:lang w:val="es-ES"/>
        </w:rPr>
        <w:t xml:space="preserve">DE LA COMISIÓN EDILICIA PERMANENTE DE OBRAS PÚBLICAS, PLANEACIÓN URBANA Y REGULARIZACIÓN DE LA TENENCIA DE LA TIERRA, </w:t>
      </w:r>
      <w:r w:rsidR="00E159E2" w:rsidRPr="00E159E2">
        <w:rPr>
          <w:rStyle w:val="Ninguno"/>
          <w:rFonts w:ascii="Arial" w:hAnsi="Arial" w:cs="Arial"/>
          <w:b/>
          <w:bCs/>
          <w:i/>
          <w:sz w:val="28"/>
          <w:szCs w:val="28"/>
          <w:lang w:val="es-ES"/>
        </w:rPr>
        <w:t xml:space="preserve">QUE APRUEBA LOS TECHOS FINANCIEROS DE LAS OBRAS PUBLICAS NÚMEROS: 140235R3303 PROVENIENTE DEL FAISMUN, </w:t>
      </w:r>
      <w:r w:rsidR="00E159E2" w:rsidRPr="00E159E2">
        <w:rPr>
          <w:rStyle w:val="Ninguno"/>
          <w:rFonts w:ascii="Arial" w:hAnsi="Arial" w:cs="Arial"/>
          <w:bCs/>
          <w:i/>
          <w:sz w:val="28"/>
          <w:szCs w:val="28"/>
          <w:lang w:val="es-ES"/>
        </w:rPr>
        <w:t>FORTA-004-2023, FORTA-005-2023 Y FORTA-006-2023 PROVENIENTES DEL FORTAMUN</w:t>
      </w:r>
      <w:r w:rsidR="00E159E2" w:rsidRPr="00E159E2">
        <w:rPr>
          <w:rStyle w:val="Ninguno"/>
          <w:rFonts w:ascii="Arial" w:hAnsi="Arial" w:cs="Arial"/>
          <w:b/>
          <w:bCs/>
          <w:i/>
          <w:sz w:val="28"/>
          <w:szCs w:val="28"/>
          <w:lang w:val="es-ES"/>
        </w:rPr>
        <w:t>”</w:t>
      </w:r>
      <w:r w:rsidR="00E159E2" w:rsidRPr="00E159E2">
        <w:rPr>
          <w:rFonts w:ascii="Arial" w:eastAsia="Arial" w:hAnsi="Arial" w:cs="Arial"/>
          <w:bCs/>
          <w:i/>
          <w:sz w:val="28"/>
          <w:szCs w:val="28"/>
        </w:rPr>
        <w:t xml:space="preserve">, quedando autorizado el Techo Financiero de la Obra que aquí nos ocupa por un monto de $1,737,389.42 (UN MILLON SETECIENTOS TREINTA Y SIETE MIL TRESCIENTOS OCHENTA Y NUEVE PESOS 42/100 M.N.) </w:t>
      </w:r>
      <w:r w:rsidR="00E159E2" w:rsidRPr="00E159E2">
        <w:rPr>
          <w:rFonts w:ascii="Arial" w:hAnsi="Arial" w:cs="Arial"/>
          <w:b/>
          <w:bCs/>
          <w:i/>
          <w:sz w:val="28"/>
          <w:szCs w:val="28"/>
        </w:rPr>
        <w:t xml:space="preserve">II.- </w:t>
      </w:r>
      <w:r w:rsidR="00E159E2" w:rsidRPr="00E159E2">
        <w:rPr>
          <w:rFonts w:ascii="Arial" w:hAnsi="Arial" w:cs="Arial"/>
          <w:i/>
          <w:sz w:val="28"/>
          <w:szCs w:val="28"/>
        </w:rPr>
        <w:t xml:space="preserve">Una vez notificado el punto de acuerdo descrito en la fracción que antecede, a </w:t>
      </w:r>
      <w:r w:rsidR="00E159E2" w:rsidRPr="00E159E2">
        <w:rPr>
          <w:rFonts w:ascii="Arial" w:hAnsi="Arial" w:cs="Arial"/>
          <w:i/>
          <w:color w:val="000000"/>
          <w:sz w:val="28"/>
          <w:szCs w:val="28"/>
        </w:rPr>
        <w:t xml:space="preserve">los </w:t>
      </w:r>
      <w:r w:rsidR="00E159E2" w:rsidRPr="00E159E2">
        <w:rPr>
          <w:rFonts w:ascii="Arial" w:hAnsi="Arial" w:cs="Arial"/>
          <w:b/>
          <w:bCs/>
          <w:i/>
          <w:color w:val="000000"/>
          <w:sz w:val="28"/>
          <w:szCs w:val="28"/>
        </w:rPr>
        <w:t>CC.</w:t>
      </w:r>
      <w:r w:rsidR="00E159E2" w:rsidRPr="00E159E2">
        <w:rPr>
          <w:rFonts w:ascii="Arial" w:hAnsi="Arial" w:cs="Arial"/>
          <w:i/>
          <w:color w:val="000000"/>
          <w:sz w:val="28"/>
          <w:szCs w:val="28"/>
        </w:rPr>
        <w:t xml:space="preserve"> </w:t>
      </w:r>
      <w:r w:rsidR="00E159E2" w:rsidRPr="00E159E2">
        <w:rPr>
          <w:rFonts w:ascii="Arial" w:hAnsi="Arial" w:cs="Arial"/>
          <w:b/>
          <w:bCs/>
          <w:i/>
          <w:color w:val="000000"/>
          <w:sz w:val="28"/>
          <w:szCs w:val="28"/>
        </w:rPr>
        <w:t>ARQUITECTOS MIRIAM SALOME TORRES LARES</w:t>
      </w:r>
      <w:r w:rsidR="00E159E2" w:rsidRPr="00E159E2">
        <w:rPr>
          <w:rFonts w:ascii="Arial" w:hAnsi="Arial" w:cs="Arial"/>
          <w:i/>
          <w:color w:val="000000"/>
          <w:sz w:val="28"/>
          <w:szCs w:val="28"/>
        </w:rPr>
        <w:t xml:space="preserve"> y </w:t>
      </w:r>
      <w:r w:rsidR="00E159E2" w:rsidRPr="00E159E2">
        <w:rPr>
          <w:rFonts w:ascii="Arial" w:hAnsi="Arial" w:cs="Arial"/>
          <w:b/>
          <w:bCs/>
          <w:i/>
          <w:color w:val="000000"/>
          <w:sz w:val="28"/>
          <w:szCs w:val="28"/>
        </w:rPr>
        <w:t>ARQUITECTO</w:t>
      </w:r>
      <w:r w:rsidR="00E159E2" w:rsidRPr="00E159E2">
        <w:rPr>
          <w:rFonts w:ascii="Arial" w:hAnsi="Arial" w:cs="Arial"/>
          <w:i/>
          <w:color w:val="000000"/>
          <w:sz w:val="28"/>
          <w:szCs w:val="28"/>
        </w:rPr>
        <w:t xml:space="preserve"> </w:t>
      </w:r>
      <w:r w:rsidR="00E159E2" w:rsidRPr="00E159E2">
        <w:rPr>
          <w:rFonts w:ascii="Arial" w:hAnsi="Arial" w:cs="Arial"/>
          <w:b/>
          <w:bCs/>
          <w:i/>
          <w:color w:val="000000"/>
          <w:sz w:val="28"/>
          <w:szCs w:val="28"/>
        </w:rPr>
        <w:t>JULIO CESAR LOPEZ FRIAS</w:t>
      </w:r>
      <w:r w:rsidR="00E159E2" w:rsidRPr="00E159E2">
        <w:rPr>
          <w:rFonts w:ascii="Arial" w:hAnsi="Arial" w:cs="Arial"/>
          <w:i/>
          <w:color w:val="000000"/>
          <w:sz w:val="28"/>
          <w:szCs w:val="28"/>
        </w:rPr>
        <w:t>,</w:t>
      </w:r>
      <w:r w:rsidR="00E159E2" w:rsidRPr="00E159E2">
        <w:rPr>
          <w:rFonts w:ascii="Arial" w:hAnsi="Arial" w:cs="Arial"/>
          <w:b/>
          <w:bCs/>
          <w:i/>
          <w:color w:val="000000"/>
          <w:sz w:val="28"/>
          <w:szCs w:val="28"/>
        </w:rPr>
        <w:t xml:space="preserve"> </w:t>
      </w:r>
      <w:r w:rsidR="00E159E2" w:rsidRPr="00E159E2">
        <w:rPr>
          <w:rFonts w:ascii="Arial" w:hAnsi="Arial" w:cs="Arial"/>
          <w:i/>
          <w:color w:val="000000"/>
          <w:sz w:val="28"/>
          <w:szCs w:val="28"/>
        </w:rPr>
        <w:t>en sus calidades</w:t>
      </w:r>
      <w:r w:rsidR="00E159E2" w:rsidRPr="00E159E2">
        <w:rPr>
          <w:rFonts w:ascii="Arial" w:hAnsi="Arial" w:cs="Arial"/>
          <w:b/>
          <w:bCs/>
          <w:i/>
          <w:color w:val="000000"/>
          <w:sz w:val="28"/>
          <w:szCs w:val="28"/>
        </w:rPr>
        <w:t xml:space="preserve"> </w:t>
      </w:r>
      <w:r w:rsidR="00E159E2" w:rsidRPr="00E159E2">
        <w:rPr>
          <w:rFonts w:ascii="Arial" w:hAnsi="Arial" w:cs="Arial"/>
          <w:i/>
          <w:color w:val="000000"/>
          <w:sz w:val="28"/>
          <w:szCs w:val="28"/>
        </w:rPr>
        <w:t xml:space="preserve">integrantes del Área Técnica, de conformidad con lo dispuesto en el párrafo primero del artículo 11 del Reglamento de Obra Pública para el Municipio de Zapotlán el Grande, Jalisco, presentaron, ante el </w:t>
      </w:r>
      <w:r w:rsidR="00E159E2" w:rsidRPr="00E159E2">
        <w:rPr>
          <w:rFonts w:ascii="Arial" w:hAnsi="Arial" w:cs="Arial"/>
          <w:b/>
          <w:i/>
          <w:color w:val="000000"/>
          <w:sz w:val="28"/>
          <w:szCs w:val="28"/>
        </w:rPr>
        <w:t>Comité de Obra Pública del Gobierno Municipal de Zapotlán el Grande, Jalisco</w:t>
      </w:r>
      <w:r w:rsidR="00E159E2" w:rsidRPr="00E159E2">
        <w:rPr>
          <w:rFonts w:ascii="Arial" w:hAnsi="Arial" w:cs="Arial"/>
          <w:i/>
          <w:color w:val="000000"/>
          <w:sz w:val="28"/>
          <w:szCs w:val="28"/>
        </w:rPr>
        <w:t xml:space="preserve">, el </w:t>
      </w:r>
      <w:r w:rsidR="00E159E2" w:rsidRPr="00E159E2">
        <w:rPr>
          <w:rFonts w:ascii="Arial" w:hAnsi="Arial" w:cs="Arial"/>
          <w:b/>
          <w:i/>
          <w:color w:val="000000"/>
          <w:sz w:val="28"/>
          <w:szCs w:val="28"/>
        </w:rPr>
        <w:t>Acuerdo de Justificación</w:t>
      </w:r>
      <w:r w:rsidR="00E159E2" w:rsidRPr="00E159E2">
        <w:rPr>
          <w:rFonts w:ascii="Arial" w:eastAsia="Times New Roman" w:hAnsi="Arial" w:cs="Arial"/>
          <w:b/>
          <w:bCs/>
          <w:i/>
          <w:sz w:val="28"/>
          <w:szCs w:val="28"/>
          <w:lang w:eastAsia="es-MX"/>
        </w:rPr>
        <w:t xml:space="preserve"> </w:t>
      </w:r>
      <w:r w:rsidR="00E159E2" w:rsidRPr="00E159E2">
        <w:rPr>
          <w:rFonts w:ascii="Arial" w:eastAsia="Times New Roman" w:hAnsi="Arial" w:cs="Arial"/>
          <w:bCs/>
          <w:i/>
          <w:sz w:val="28"/>
          <w:szCs w:val="28"/>
          <w:lang w:eastAsia="es-MX"/>
        </w:rPr>
        <w:t xml:space="preserve">de la Obra Pública numero </w:t>
      </w:r>
      <w:r w:rsidR="00E159E2" w:rsidRPr="00E159E2">
        <w:rPr>
          <w:rStyle w:val="Ninguno"/>
          <w:rFonts w:ascii="Arial" w:hAnsi="Arial" w:cs="Arial"/>
          <w:b/>
          <w:bCs/>
          <w:i/>
          <w:sz w:val="28"/>
          <w:szCs w:val="28"/>
          <w:lang w:val="es-ES"/>
        </w:rPr>
        <w:t>140235R3303,</w:t>
      </w:r>
      <w:r w:rsidR="00E159E2" w:rsidRPr="00E159E2">
        <w:rPr>
          <w:rFonts w:ascii="Arial" w:eastAsia="Times New Roman" w:hAnsi="Arial" w:cs="Arial"/>
          <w:bCs/>
          <w:i/>
          <w:sz w:val="28"/>
          <w:szCs w:val="28"/>
          <w:lang w:eastAsia="es-MX"/>
        </w:rPr>
        <w:t xml:space="preserve"> para someterlos a su consideración. </w:t>
      </w:r>
      <w:r w:rsidR="00E159E2" w:rsidRPr="00E159E2">
        <w:rPr>
          <w:rFonts w:ascii="Arial" w:hAnsi="Arial" w:cs="Arial"/>
          <w:b/>
          <w:i/>
          <w:sz w:val="28"/>
          <w:szCs w:val="28"/>
        </w:rPr>
        <w:t xml:space="preserve">III.- </w:t>
      </w:r>
      <w:r w:rsidR="00E159E2" w:rsidRPr="00E159E2">
        <w:rPr>
          <w:rFonts w:ascii="Arial" w:hAnsi="Arial" w:cs="Arial"/>
          <w:i/>
          <w:color w:val="000000"/>
          <w:sz w:val="28"/>
          <w:szCs w:val="28"/>
        </w:rPr>
        <w:t xml:space="preserve">En Sesión Extraordinaria número 5, del </w:t>
      </w:r>
      <w:r w:rsidR="00E159E2" w:rsidRPr="00E159E2">
        <w:rPr>
          <w:rFonts w:ascii="Arial" w:hAnsi="Arial" w:cs="Arial"/>
          <w:b/>
          <w:i/>
          <w:color w:val="000000"/>
          <w:sz w:val="28"/>
          <w:szCs w:val="28"/>
        </w:rPr>
        <w:lastRenderedPageBreak/>
        <w:t>Comité de Obra Pública del Gobierno Municipal de Zapotlán el Grande, Jalisco</w:t>
      </w:r>
      <w:r w:rsidR="00E159E2" w:rsidRPr="00E159E2">
        <w:rPr>
          <w:rFonts w:ascii="Arial" w:hAnsi="Arial" w:cs="Arial"/>
          <w:i/>
          <w:color w:val="000000"/>
          <w:sz w:val="28"/>
          <w:szCs w:val="28"/>
        </w:rPr>
        <w:t>, celebrada el día 10 diez de julio del 2023 dos mil veintitrés,</w:t>
      </w:r>
      <w:r w:rsidR="00E159E2" w:rsidRPr="00E159E2">
        <w:rPr>
          <w:rFonts w:ascii="Arial" w:hAnsi="Arial" w:cs="Arial"/>
          <w:i/>
          <w:sz w:val="28"/>
          <w:szCs w:val="28"/>
        </w:rPr>
        <w:t xml:space="preserve"> se </w:t>
      </w:r>
      <w:r w:rsidR="00E159E2" w:rsidRPr="00E159E2">
        <w:rPr>
          <w:rFonts w:ascii="Arial" w:hAnsi="Arial" w:cs="Arial"/>
          <w:b/>
          <w:i/>
          <w:sz w:val="28"/>
          <w:szCs w:val="28"/>
        </w:rPr>
        <w:t>APROBÓ Y RATIFICÓ</w:t>
      </w:r>
      <w:r w:rsidR="00E159E2" w:rsidRPr="00E159E2">
        <w:rPr>
          <w:rFonts w:ascii="Arial" w:hAnsi="Arial" w:cs="Arial"/>
          <w:i/>
          <w:sz w:val="28"/>
          <w:szCs w:val="28"/>
        </w:rPr>
        <w:t xml:space="preserve">, la modalidad de Adjudicación </w:t>
      </w:r>
      <w:r w:rsidR="00E159E2" w:rsidRPr="00E159E2">
        <w:rPr>
          <w:rFonts w:ascii="Arial" w:hAnsi="Arial" w:cs="Arial"/>
          <w:b/>
          <w:i/>
          <w:sz w:val="28"/>
          <w:szCs w:val="28"/>
        </w:rPr>
        <w:t>Directa propuesta por el Área Técnica</w:t>
      </w:r>
      <w:r w:rsidR="00E159E2" w:rsidRPr="00E159E2">
        <w:rPr>
          <w:rFonts w:ascii="Arial" w:hAnsi="Arial" w:cs="Arial"/>
          <w:i/>
          <w:sz w:val="28"/>
          <w:szCs w:val="28"/>
        </w:rPr>
        <w:t xml:space="preserve"> para contratar la citada Obra Pública, lo anterior, tomando en consideración el techo financiero autorizado, así como el perfil de los contratistas propuestos para llevar a cabo el </w:t>
      </w:r>
      <w:r w:rsidR="00E159E2" w:rsidRPr="00E159E2">
        <w:rPr>
          <w:rFonts w:ascii="Arial" w:hAnsi="Arial" w:cs="Arial"/>
          <w:b/>
          <w:i/>
          <w:sz w:val="28"/>
          <w:szCs w:val="28"/>
        </w:rPr>
        <w:t>procedimiento de Insaculación,</w:t>
      </w:r>
      <w:r w:rsidR="00E159E2" w:rsidRPr="00E159E2">
        <w:rPr>
          <w:rFonts w:ascii="Arial" w:hAnsi="Arial" w:cs="Arial"/>
          <w:i/>
          <w:sz w:val="28"/>
          <w:szCs w:val="28"/>
        </w:rPr>
        <w:t xml:space="preserve"> </w:t>
      </w:r>
      <w:r w:rsidR="00E159E2" w:rsidRPr="00E159E2">
        <w:rPr>
          <w:rFonts w:ascii="Arial" w:hAnsi="Arial" w:cs="Arial"/>
          <w:bCs/>
          <w:i/>
          <w:sz w:val="28"/>
          <w:szCs w:val="28"/>
        </w:rPr>
        <w:t xml:space="preserve">el cual, se llevó a cabo durante el desarrollo de la misma, obteniéndose el siguiente resultado, de conformidad a lo asentado en el </w:t>
      </w:r>
      <w:r w:rsidR="00E159E2" w:rsidRPr="00E159E2">
        <w:rPr>
          <w:rFonts w:ascii="Arial" w:eastAsia="Times New Roman" w:hAnsi="Arial" w:cs="Arial"/>
          <w:b/>
          <w:bCs/>
          <w:i/>
          <w:sz w:val="28"/>
          <w:szCs w:val="28"/>
          <w:lang w:eastAsia="es-MX"/>
        </w:rPr>
        <w:t>ACTA CIRCUNSTANCIADA DE HECHOS DEL SORTEO POR INSACULACIÓN:</w:t>
      </w:r>
      <w:r w:rsidR="00E159E2">
        <w:rPr>
          <w:rFonts w:ascii="Arial" w:eastAsia="Times New Roman" w:hAnsi="Arial" w:cs="Arial"/>
          <w:b/>
          <w:bCs/>
          <w:i/>
          <w:sz w:val="28"/>
          <w:szCs w:val="28"/>
          <w:lang w:eastAsia="es-MX"/>
        </w:rPr>
        <w:t xml:space="preserve"> - - - - - - - - - - - - - - - - - - - - - - - - - - - - - - - - </w:t>
      </w:r>
    </w:p>
    <w:p w14:paraId="032A5091" w14:textId="0C40AFD5" w:rsidR="00E159E2" w:rsidRPr="00C378CE" w:rsidRDefault="00E159E2" w:rsidP="00E159E2">
      <w:pPr>
        <w:jc w:val="both"/>
        <w:rPr>
          <w:rFonts w:ascii="Arial" w:hAnsi="Arial" w:cs="Arial"/>
          <w:sz w:val="24"/>
          <w:szCs w:val="24"/>
        </w:rPr>
      </w:pPr>
    </w:p>
    <w:tbl>
      <w:tblPr>
        <w:tblpPr w:leftFromText="141" w:rightFromText="141" w:vertAnchor="text" w:horzAnchor="margin" w:tblpY="25"/>
        <w:tblW w:w="7650" w:type="dxa"/>
        <w:tblLayout w:type="fixed"/>
        <w:tblCellMar>
          <w:top w:w="15" w:type="dxa"/>
          <w:left w:w="15" w:type="dxa"/>
          <w:bottom w:w="15" w:type="dxa"/>
          <w:right w:w="15" w:type="dxa"/>
        </w:tblCellMar>
        <w:tblLook w:val="04A0" w:firstRow="1" w:lastRow="0" w:firstColumn="1" w:lastColumn="0" w:noHBand="0" w:noVBand="1"/>
      </w:tblPr>
      <w:tblGrid>
        <w:gridCol w:w="5098"/>
        <w:gridCol w:w="2552"/>
      </w:tblGrid>
      <w:tr w:rsidR="00E159E2" w:rsidRPr="00C378CE" w14:paraId="6DF11639" w14:textId="77777777" w:rsidTr="00ED4808">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96185DF" w14:textId="77777777" w:rsidR="00E159E2" w:rsidRPr="00C378CE" w:rsidRDefault="00E159E2" w:rsidP="003A581F">
            <w:pPr>
              <w:jc w:val="center"/>
              <w:rPr>
                <w:rFonts w:ascii="Arial" w:eastAsia="Times New Roman" w:hAnsi="Arial" w:cs="Arial"/>
                <w:b/>
                <w:iCs/>
                <w:sz w:val="18"/>
                <w:szCs w:val="24"/>
              </w:rPr>
            </w:pPr>
            <w:r w:rsidRPr="00C378CE">
              <w:rPr>
                <w:rFonts w:ascii="Arial" w:eastAsia="Times New Roman" w:hAnsi="Arial" w:cs="Arial"/>
                <w:b/>
                <w:bCs/>
                <w:iCs/>
                <w:sz w:val="18"/>
                <w:szCs w:val="24"/>
              </w:rPr>
              <w:t>NOMBRE DE LA OBRA</w:t>
            </w:r>
          </w:p>
        </w:tc>
        <w:tc>
          <w:tcPr>
            <w:tcW w:w="2552" w:type="dxa"/>
            <w:tcBorders>
              <w:top w:val="single" w:sz="4" w:space="0" w:color="000000"/>
              <w:left w:val="single" w:sz="4" w:space="0" w:color="000000"/>
              <w:bottom w:val="single" w:sz="4" w:space="0" w:color="000000"/>
              <w:right w:val="single" w:sz="4" w:space="0" w:color="000000"/>
            </w:tcBorders>
            <w:vAlign w:val="center"/>
          </w:tcPr>
          <w:p w14:paraId="7D598285" w14:textId="77777777" w:rsidR="00E159E2" w:rsidRPr="00C378CE" w:rsidRDefault="00E159E2" w:rsidP="003A581F">
            <w:pPr>
              <w:jc w:val="center"/>
              <w:rPr>
                <w:rFonts w:ascii="Arial" w:eastAsia="Times New Roman" w:hAnsi="Arial" w:cs="Arial"/>
                <w:b/>
                <w:bCs/>
                <w:iCs/>
                <w:sz w:val="18"/>
                <w:szCs w:val="24"/>
              </w:rPr>
            </w:pPr>
            <w:r w:rsidRPr="00C378CE">
              <w:rPr>
                <w:rFonts w:ascii="Arial" w:eastAsia="Times New Roman" w:hAnsi="Arial" w:cs="Arial"/>
                <w:b/>
                <w:bCs/>
                <w:iCs/>
                <w:sz w:val="18"/>
                <w:szCs w:val="24"/>
              </w:rPr>
              <w:t>CONTRATISTA GANADOR</w:t>
            </w:r>
          </w:p>
        </w:tc>
      </w:tr>
      <w:tr w:rsidR="00E159E2" w:rsidRPr="00C378CE" w14:paraId="02D8A158" w14:textId="77777777" w:rsidTr="00ED4808">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EE8B9B" w14:textId="77777777" w:rsidR="00E159E2" w:rsidRPr="009818FB" w:rsidRDefault="00E159E2" w:rsidP="003A581F">
            <w:pPr>
              <w:ind w:right="49"/>
              <w:jc w:val="both"/>
              <w:rPr>
                <w:rFonts w:ascii="Arial" w:eastAsia="Times New Roman" w:hAnsi="Arial" w:cs="Arial"/>
                <w:b/>
                <w:bCs/>
                <w:color w:val="000000"/>
                <w:sz w:val="20"/>
                <w:szCs w:val="20"/>
                <w:lang w:eastAsia="es-MX"/>
              </w:rPr>
            </w:pPr>
            <w:r w:rsidRPr="00EF0874">
              <w:rPr>
                <w:rFonts w:ascii="Arial" w:eastAsia="Times New Roman" w:hAnsi="Arial" w:cs="Arial"/>
                <w:b/>
                <w:sz w:val="20"/>
                <w:szCs w:val="20"/>
                <w:lang w:eastAsia="es-MX"/>
              </w:rPr>
              <w:t>140235R3303.</w:t>
            </w:r>
            <w:r w:rsidRPr="009818FB">
              <w:rPr>
                <w:rFonts w:ascii="Arial" w:eastAsia="Times New Roman" w:hAnsi="Arial" w:cs="Arial"/>
                <w:sz w:val="20"/>
                <w:szCs w:val="20"/>
                <w:lang w:eastAsia="es-MX"/>
              </w:rPr>
              <w:t xml:space="preserve"> CONSTRUCCIÓN DE RED ELÉCTRICA EN MEDIA TENSIÓN A PARTIR DE LA CALLE RIO LERMA, RIO DE LA PLATA, RIO NILO HASTA LA CASETA DE CONTROL DEL PARQUE DE LLUVIA, EN LA COLONIA LIC. GANDARA ESTRADA, EN CIUDAD GUZMAN EN EL MUNICIPIO DE ZAPOTLÁN EL GRANDE, JALISCO</w:t>
            </w:r>
          </w:p>
        </w:tc>
        <w:tc>
          <w:tcPr>
            <w:tcW w:w="2552" w:type="dxa"/>
            <w:tcBorders>
              <w:top w:val="single" w:sz="4" w:space="0" w:color="000000"/>
              <w:left w:val="single" w:sz="4" w:space="0" w:color="000000"/>
              <w:bottom w:val="single" w:sz="4" w:space="0" w:color="000000"/>
              <w:right w:val="single" w:sz="4" w:space="0" w:color="000000"/>
            </w:tcBorders>
          </w:tcPr>
          <w:p w14:paraId="5E6E9FBC" w14:textId="77777777" w:rsidR="00E159E2" w:rsidRDefault="00E159E2" w:rsidP="003A581F">
            <w:pPr>
              <w:ind w:right="49"/>
              <w:rPr>
                <w:rFonts w:ascii="Arial" w:eastAsia="Times New Roman" w:hAnsi="Arial" w:cs="Arial"/>
                <w:b/>
                <w:bCs/>
                <w:color w:val="000000"/>
                <w:sz w:val="20"/>
                <w:szCs w:val="20"/>
                <w:lang w:eastAsia="es-MX"/>
              </w:rPr>
            </w:pPr>
          </w:p>
          <w:p w14:paraId="54F2D4C0" w14:textId="77777777" w:rsidR="00E159E2" w:rsidRDefault="00E159E2" w:rsidP="003A581F">
            <w:pPr>
              <w:ind w:right="49"/>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ELEVEN ELECTRIFICACIONES S.A. DE C.V.</w:t>
            </w:r>
          </w:p>
        </w:tc>
      </w:tr>
    </w:tbl>
    <w:p w14:paraId="4BB26D68" w14:textId="77777777" w:rsidR="00E159E2" w:rsidRDefault="00E159E2" w:rsidP="00E159E2">
      <w:pPr>
        <w:jc w:val="both"/>
        <w:rPr>
          <w:rFonts w:ascii="Arial" w:hAnsi="Arial" w:cs="Arial"/>
          <w:b/>
          <w:bCs/>
          <w:sz w:val="24"/>
          <w:szCs w:val="24"/>
          <w:lang w:val="es-ES"/>
        </w:rPr>
      </w:pPr>
    </w:p>
    <w:p w14:paraId="4FB8DC4B" w14:textId="655CD12E" w:rsidR="008E0910" w:rsidRPr="008E0910" w:rsidRDefault="00E159E2" w:rsidP="008E0910">
      <w:pPr>
        <w:spacing w:line="360" w:lineRule="auto"/>
        <w:jc w:val="both"/>
        <w:rPr>
          <w:rFonts w:ascii="Arial" w:hAnsi="Arial" w:cs="Arial"/>
          <w:bCs/>
          <w:i/>
          <w:sz w:val="28"/>
          <w:szCs w:val="28"/>
        </w:rPr>
      </w:pPr>
      <w:r w:rsidRPr="004942D1">
        <w:rPr>
          <w:rFonts w:ascii="Arial" w:hAnsi="Arial" w:cs="Arial"/>
          <w:b/>
          <w:bCs/>
          <w:i/>
          <w:sz w:val="28"/>
          <w:szCs w:val="28"/>
          <w:lang w:val="es-ES"/>
        </w:rPr>
        <w:t xml:space="preserve">IV.- </w:t>
      </w:r>
      <w:r w:rsidRPr="004942D1">
        <w:rPr>
          <w:rFonts w:ascii="Arial" w:eastAsia="Calibri" w:hAnsi="Arial" w:cs="Arial"/>
          <w:i/>
          <w:sz w:val="28"/>
          <w:szCs w:val="28"/>
        </w:rPr>
        <w:t xml:space="preserve">Mediante oficio número </w:t>
      </w:r>
      <w:r w:rsidRPr="004942D1">
        <w:rPr>
          <w:rFonts w:ascii="Arial" w:eastAsia="Calibri" w:hAnsi="Arial" w:cs="Arial"/>
          <w:b/>
          <w:i/>
          <w:sz w:val="28"/>
          <w:szCs w:val="28"/>
        </w:rPr>
        <w:t>121/DGGC/2023</w:t>
      </w:r>
      <w:r w:rsidRPr="004942D1">
        <w:rPr>
          <w:rFonts w:ascii="Arial" w:eastAsia="Calibri" w:hAnsi="Arial" w:cs="Arial"/>
          <w:i/>
          <w:sz w:val="28"/>
          <w:szCs w:val="28"/>
        </w:rPr>
        <w:t xml:space="preserve"> fechado el 10 diez de julio del año 2023 dos mil veintitrés, suscrito por la </w:t>
      </w:r>
      <w:r w:rsidRPr="004942D1">
        <w:rPr>
          <w:rFonts w:ascii="Arial" w:eastAsia="Calibri" w:hAnsi="Arial" w:cs="Arial"/>
          <w:b/>
          <w:i/>
          <w:sz w:val="28"/>
          <w:szCs w:val="28"/>
        </w:rPr>
        <w:t>ARQ. MIRIAM SALOME TORRES LARES</w:t>
      </w:r>
      <w:r w:rsidRPr="004942D1">
        <w:rPr>
          <w:rFonts w:ascii="Arial" w:eastAsia="Calibri" w:hAnsi="Arial" w:cs="Arial"/>
          <w:i/>
          <w:sz w:val="28"/>
          <w:szCs w:val="28"/>
        </w:rPr>
        <w:t xml:space="preserve">, en su carácter de </w:t>
      </w:r>
      <w:r w:rsidRPr="004942D1">
        <w:rPr>
          <w:rFonts w:ascii="Arial" w:eastAsia="Calibri" w:hAnsi="Arial" w:cs="Arial"/>
          <w:b/>
          <w:i/>
          <w:sz w:val="28"/>
          <w:szCs w:val="28"/>
        </w:rPr>
        <w:t>Secretaria Técnica del</w:t>
      </w:r>
      <w:r w:rsidRPr="004942D1">
        <w:rPr>
          <w:rFonts w:ascii="Arial" w:eastAsia="Calibri" w:hAnsi="Arial" w:cs="Arial"/>
          <w:i/>
          <w:sz w:val="28"/>
          <w:szCs w:val="28"/>
        </w:rPr>
        <w:t xml:space="preserve"> </w:t>
      </w:r>
      <w:r w:rsidRPr="004942D1">
        <w:rPr>
          <w:rFonts w:ascii="Arial" w:eastAsia="Calibri" w:hAnsi="Arial" w:cs="Arial"/>
          <w:b/>
          <w:i/>
          <w:color w:val="000000"/>
          <w:sz w:val="28"/>
          <w:szCs w:val="28"/>
        </w:rPr>
        <w:t>Comité de Obra Pública del Gobierno Municipal de Zapotlán el Grande, Jalisco</w:t>
      </w:r>
      <w:r w:rsidRPr="004942D1">
        <w:rPr>
          <w:rFonts w:ascii="Arial" w:eastAsia="Calibri" w:hAnsi="Arial" w:cs="Arial"/>
          <w:i/>
          <w:sz w:val="28"/>
          <w:szCs w:val="28"/>
        </w:rPr>
        <w:t>, me solicitó en mi calidad de Presidente de esta Comisión Edilicia, dar a conocer este asunto a los demás miembros que la integran, para  analizarlo</w:t>
      </w:r>
      <w:r w:rsidRPr="004942D1">
        <w:rPr>
          <w:rFonts w:ascii="Arial" w:eastAsia="Calibri" w:hAnsi="Arial" w:cs="Arial"/>
          <w:bCs/>
          <w:i/>
          <w:sz w:val="28"/>
          <w:szCs w:val="28"/>
        </w:rPr>
        <w:t xml:space="preserve">, estudiarlo y en su caso, aprobar el  Dictamen emitido por dicho Comité a efecto de presentarlo a la consideración de este Pleno, </w:t>
      </w:r>
      <w:r w:rsidRPr="004942D1">
        <w:rPr>
          <w:rFonts w:ascii="Arial" w:eastAsia="Calibri" w:hAnsi="Arial" w:cs="Arial"/>
          <w:i/>
          <w:sz w:val="28"/>
          <w:szCs w:val="28"/>
        </w:rPr>
        <w:t xml:space="preserve">en ese sentido, el día miércoles 12 doce de julio del año en curso, llevamos a cabo la Sexta Sesión Extraordinaria, en la cual los integrantes </w:t>
      </w:r>
      <w:r w:rsidRPr="004942D1">
        <w:rPr>
          <w:rFonts w:ascii="Arial" w:eastAsia="Calibri" w:hAnsi="Arial" w:cs="Arial"/>
          <w:i/>
          <w:sz w:val="28"/>
          <w:szCs w:val="28"/>
        </w:rPr>
        <w:lastRenderedPageBreak/>
        <w:t>resolvimos con base en las siguientes:</w:t>
      </w:r>
      <w:r w:rsidR="004942D1" w:rsidRPr="004942D1">
        <w:rPr>
          <w:rFonts w:ascii="Arial" w:eastAsia="Calibri" w:hAnsi="Arial" w:cs="Arial"/>
          <w:bCs/>
          <w:i/>
          <w:sz w:val="28"/>
          <w:szCs w:val="28"/>
        </w:rPr>
        <w:t xml:space="preserve"> </w:t>
      </w:r>
      <w:r w:rsidR="004942D1" w:rsidRPr="004942D1">
        <w:rPr>
          <w:rFonts w:ascii="Arial" w:eastAsia="Calibri" w:hAnsi="Arial" w:cs="Arial"/>
          <w:b/>
          <w:i/>
          <w:sz w:val="28"/>
          <w:szCs w:val="28"/>
        </w:rPr>
        <w:t>CONSIDERACIONE</w:t>
      </w:r>
      <w:r w:rsidRPr="004942D1">
        <w:rPr>
          <w:rFonts w:ascii="Arial" w:eastAsia="Calibri" w:hAnsi="Arial" w:cs="Arial"/>
          <w:b/>
          <w:i/>
          <w:sz w:val="28"/>
          <w:szCs w:val="28"/>
        </w:rPr>
        <w:t>S:</w:t>
      </w:r>
      <w:r w:rsidR="004942D1" w:rsidRPr="004942D1">
        <w:rPr>
          <w:rFonts w:ascii="Arial" w:eastAsia="Calibri" w:hAnsi="Arial" w:cs="Arial"/>
          <w:bCs/>
          <w:i/>
          <w:sz w:val="28"/>
          <w:szCs w:val="28"/>
        </w:rPr>
        <w:t xml:space="preserve"> </w:t>
      </w:r>
      <w:r w:rsidRPr="004942D1">
        <w:rPr>
          <w:rFonts w:ascii="Arial" w:eastAsia="Calibri" w:hAnsi="Arial" w:cs="Arial"/>
          <w:b/>
          <w:i/>
          <w:sz w:val="28"/>
          <w:szCs w:val="28"/>
        </w:rPr>
        <w:t xml:space="preserve">I.- </w:t>
      </w:r>
      <w:r w:rsidRPr="004942D1">
        <w:rPr>
          <w:rFonts w:ascii="Arial" w:eastAsia="Calibri" w:hAnsi="Arial" w:cs="Arial"/>
          <w:i/>
          <w:sz w:val="28"/>
          <w:szCs w:val="28"/>
        </w:rPr>
        <w:t xml:space="preserve">El </w:t>
      </w:r>
      <w:r w:rsidRPr="004942D1">
        <w:rPr>
          <w:rFonts w:ascii="Arial" w:eastAsia="Calibri" w:hAnsi="Arial" w:cs="Arial"/>
          <w:b/>
          <w:i/>
          <w:sz w:val="28"/>
          <w:szCs w:val="28"/>
        </w:rPr>
        <w:t>Área Técnica</w:t>
      </w:r>
      <w:r w:rsidRPr="004942D1">
        <w:rPr>
          <w:rFonts w:ascii="Arial" w:eastAsia="Calibri" w:hAnsi="Arial" w:cs="Arial"/>
          <w:i/>
          <w:sz w:val="28"/>
          <w:szCs w:val="28"/>
        </w:rPr>
        <w:t xml:space="preserve"> está facultada para que actúe en conjunto para la integración de los expedientes unitarios de obra pública </w:t>
      </w:r>
      <w:r w:rsidRPr="004942D1">
        <w:rPr>
          <w:rFonts w:ascii="Arial" w:eastAsia="Calibri" w:hAnsi="Arial" w:cs="Arial"/>
          <w:b/>
          <w:bCs/>
          <w:i/>
          <w:sz w:val="28"/>
          <w:szCs w:val="28"/>
        </w:rPr>
        <w:t>y para que realice los procedimientos de licitación de obra pública bajo su más estricta responsabilidad</w:t>
      </w:r>
      <w:r w:rsidRPr="004942D1">
        <w:rPr>
          <w:rFonts w:ascii="Arial" w:eastAsia="Calibri" w:hAnsi="Arial" w:cs="Arial"/>
          <w:i/>
          <w:sz w:val="28"/>
          <w:szCs w:val="28"/>
        </w:rPr>
        <w:t>, de conformidad a lo dispuesto por el artículo 11 párrafo primero del Reglamento de Obra Pública para el Municipio de Zapotlán el Grande, Jalisco.</w:t>
      </w:r>
      <w:r w:rsidR="004942D1" w:rsidRPr="004942D1">
        <w:rPr>
          <w:rFonts w:ascii="Arial" w:eastAsia="Calibri" w:hAnsi="Arial" w:cs="Arial"/>
          <w:i/>
          <w:sz w:val="28"/>
          <w:szCs w:val="28"/>
        </w:rPr>
        <w:t xml:space="preserve"> </w:t>
      </w:r>
      <w:r w:rsidRPr="004942D1">
        <w:rPr>
          <w:rFonts w:ascii="Arial" w:eastAsia="Calibri" w:hAnsi="Arial" w:cs="Arial"/>
          <w:b/>
          <w:i/>
          <w:sz w:val="28"/>
          <w:szCs w:val="28"/>
        </w:rPr>
        <w:t xml:space="preserve">II.- </w:t>
      </w:r>
      <w:r w:rsidRPr="004942D1">
        <w:rPr>
          <w:rFonts w:ascii="Arial" w:eastAsia="Calibri" w:hAnsi="Arial" w:cs="Arial"/>
          <w:i/>
          <w:sz w:val="28"/>
          <w:szCs w:val="28"/>
        </w:rPr>
        <w:t>Así mismo</w:t>
      </w:r>
      <w:r w:rsidRPr="004942D1">
        <w:rPr>
          <w:rFonts w:ascii="Arial" w:eastAsia="Calibri" w:hAnsi="Arial" w:cs="Arial"/>
          <w:b/>
          <w:i/>
          <w:sz w:val="28"/>
          <w:szCs w:val="28"/>
        </w:rPr>
        <w:t xml:space="preserve">, </w:t>
      </w:r>
      <w:r w:rsidRPr="004942D1">
        <w:rPr>
          <w:rFonts w:ascii="Arial" w:eastAsia="Calibri" w:hAnsi="Arial" w:cs="Arial"/>
          <w:i/>
          <w:sz w:val="28"/>
          <w:szCs w:val="28"/>
        </w:rPr>
        <w:t xml:space="preserve">el </w:t>
      </w:r>
      <w:r w:rsidRPr="004942D1">
        <w:rPr>
          <w:rFonts w:ascii="Arial" w:eastAsia="Calibri" w:hAnsi="Arial" w:cs="Arial"/>
          <w:b/>
          <w:i/>
          <w:color w:val="000000"/>
          <w:sz w:val="28"/>
          <w:szCs w:val="28"/>
        </w:rPr>
        <w:t>Comité de Obra Pública del Gobierno Municipal de Zapotlán el Grande, Jalisco</w:t>
      </w:r>
      <w:r w:rsidRPr="004942D1">
        <w:rPr>
          <w:rFonts w:ascii="Arial" w:eastAsia="Calibri" w:hAnsi="Arial" w:cs="Arial"/>
          <w:i/>
          <w:sz w:val="28"/>
          <w:szCs w:val="28"/>
        </w:rPr>
        <w:t>,</w:t>
      </w:r>
      <w:r w:rsidRPr="004942D1">
        <w:rPr>
          <w:rFonts w:ascii="Arial" w:eastAsia="Calibri" w:hAnsi="Arial" w:cs="Arial"/>
          <w:b/>
          <w:i/>
          <w:sz w:val="28"/>
          <w:szCs w:val="28"/>
        </w:rPr>
        <w:t xml:space="preserve"> </w:t>
      </w:r>
      <w:r w:rsidRPr="004942D1">
        <w:rPr>
          <w:rFonts w:ascii="Arial" w:eastAsia="Calibri" w:hAnsi="Arial" w:cs="Arial"/>
          <w:i/>
          <w:sz w:val="28"/>
          <w:szCs w:val="28"/>
        </w:rPr>
        <w:t xml:space="preserve">tiene entre sus atribuciones, la de </w:t>
      </w:r>
      <w:r w:rsidRPr="004942D1">
        <w:rPr>
          <w:rFonts w:ascii="Arial" w:eastAsia="Calibri" w:hAnsi="Arial" w:cs="Arial"/>
          <w:b/>
          <w:i/>
          <w:sz w:val="28"/>
          <w:szCs w:val="28"/>
        </w:rPr>
        <w:t>Dictaminar y autorizar sobre la adjudicación de la Obra Pública</w:t>
      </w:r>
      <w:r w:rsidRPr="004942D1">
        <w:rPr>
          <w:rFonts w:ascii="Arial" w:eastAsia="Calibri" w:hAnsi="Arial" w:cs="Arial"/>
          <w:i/>
          <w:sz w:val="28"/>
          <w:szCs w:val="28"/>
        </w:rPr>
        <w:t xml:space="preserve"> y servicios relacionados con la misma, </w:t>
      </w:r>
      <w:r w:rsidRPr="004942D1">
        <w:rPr>
          <w:rFonts w:ascii="Arial" w:eastAsia="Calibri" w:hAnsi="Arial" w:cs="Arial"/>
          <w:b/>
          <w:i/>
          <w:sz w:val="28"/>
          <w:szCs w:val="28"/>
        </w:rPr>
        <w:t>a fin de ser presentados al Pleno del Ayuntamiento</w:t>
      </w:r>
      <w:r w:rsidRPr="004942D1">
        <w:rPr>
          <w:rFonts w:ascii="Arial" w:eastAsia="Calibri" w:hAnsi="Arial" w:cs="Arial"/>
          <w:i/>
          <w:sz w:val="28"/>
          <w:szCs w:val="28"/>
        </w:rPr>
        <w:t xml:space="preserve"> para las aprobaciones de las contrataciones, de conformidad a lo dispuesto en la fracción V del Articulo 7 del Reglamento en cita.</w:t>
      </w:r>
      <w:r w:rsidR="004942D1" w:rsidRPr="004942D1">
        <w:rPr>
          <w:rFonts w:ascii="Arial" w:eastAsia="Calibri" w:hAnsi="Arial" w:cs="Arial"/>
          <w:bCs/>
          <w:i/>
          <w:sz w:val="28"/>
          <w:szCs w:val="28"/>
        </w:rPr>
        <w:t xml:space="preserve"> </w:t>
      </w:r>
      <w:r w:rsidRPr="004942D1">
        <w:rPr>
          <w:rFonts w:ascii="Arial" w:eastAsia="Calibri" w:hAnsi="Arial" w:cs="Arial"/>
          <w:b/>
          <w:i/>
          <w:sz w:val="28"/>
          <w:szCs w:val="28"/>
        </w:rPr>
        <w:t>III.-</w:t>
      </w:r>
      <w:r w:rsidRPr="004942D1">
        <w:rPr>
          <w:rFonts w:ascii="Arial" w:eastAsia="Calibri" w:hAnsi="Arial" w:cs="Arial"/>
          <w:i/>
          <w:sz w:val="28"/>
          <w:szCs w:val="28"/>
        </w:rPr>
        <w:t xml:space="preserve"> De igual forma, </w:t>
      </w:r>
      <w:r w:rsidRPr="004942D1">
        <w:rPr>
          <w:rFonts w:ascii="Arial" w:eastAsia="Calibri" w:hAnsi="Arial" w:cs="Arial"/>
          <w:b/>
          <w:i/>
          <w:sz w:val="28"/>
          <w:szCs w:val="28"/>
        </w:rPr>
        <w:t>esta Comisión</w:t>
      </w:r>
      <w:r w:rsidRPr="004942D1">
        <w:rPr>
          <w:rFonts w:ascii="Arial" w:eastAsia="Calibri" w:hAnsi="Arial" w:cs="Arial"/>
          <w:i/>
          <w:sz w:val="28"/>
          <w:szCs w:val="28"/>
        </w:rPr>
        <w:t xml:space="preserve"> </w:t>
      </w:r>
      <w:r w:rsidRPr="004942D1">
        <w:rPr>
          <w:rFonts w:ascii="Arial" w:eastAsia="Calibri" w:hAnsi="Arial" w:cs="Arial"/>
          <w:b/>
          <w:i/>
          <w:sz w:val="28"/>
          <w:szCs w:val="28"/>
        </w:rPr>
        <w:t>Edilicia</w:t>
      </w:r>
      <w:r w:rsidRPr="004942D1">
        <w:rPr>
          <w:rFonts w:ascii="Arial" w:eastAsia="Calibri" w:hAnsi="Arial" w:cs="Arial"/>
          <w:i/>
          <w:sz w:val="28"/>
          <w:szCs w:val="28"/>
        </w:rPr>
        <w:t>, tiene, dentro de sus atribuciones, las de recibir, estudiar, analizar, discutir y dictaminar los asuntos que se le soliciten en materia de Obras Públicas, de conformidad a lo dispuesto en los artículos 37, 38 fracción XV, 40, 64, 71, 106 y 107 del Reglamento Interior del Ayuntamiento.</w:t>
      </w:r>
      <w:r w:rsidR="004942D1" w:rsidRPr="004942D1">
        <w:rPr>
          <w:rFonts w:ascii="Arial" w:eastAsia="Calibri" w:hAnsi="Arial" w:cs="Arial"/>
          <w:bCs/>
          <w:i/>
          <w:sz w:val="28"/>
          <w:szCs w:val="28"/>
        </w:rPr>
        <w:t xml:space="preserve"> </w:t>
      </w:r>
      <w:r w:rsidRPr="004942D1">
        <w:rPr>
          <w:rFonts w:ascii="Arial" w:eastAsia="Calibri" w:hAnsi="Arial" w:cs="Arial"/>
          <w:i/>
          <w:sz w:val="28"/>
          <w:szCs w:val="28"/>
        </w:rPr>
        <w:t xml:space="preserve">En ese contexto, el Área Técnica, el Comité de Obra Pública del Gobierno Municipal de Zapotlán el Grande, Jalisco y esta Comisión, </w:t>
      </w:r>
      <w:r w:rsidRPr="004942D1">
        <w:rPr>
          <w:rFonts w:ascii="Arial" w:eastAsia="Calibri" w:hAnsi="Arial" w:cs="Arial"/>
          <w:b/>
          <w:i/>
          <w:sz w:val="28"/>
          <w:szCs w:val="28"/>
        </w:rPr>
        <w:t>somos competentes</w:t>
      </w:r>
      <w:r w:rsidRPr="004942D1">
        <w:rPr>
          <w:rFonts w:ascii="Arial" w:eastAsia="Calibri" w:hAnsi="Arial" w:cs="Arial"/>
          <w:i/>
          <w:sz w:val="28"/>
          <w:szCs w:val="28"/>
        </w:rPr>
        <w:t xml:space="preserve"> para analizar y dictaminar respecto al procedimiento de contratación de las Obras Públicas Municipales, razón por la cual, y a efecto de adentrarnos en la procedencia legal que motiva el presente Dictamen que propone </w:t>
      </w:r>
      <w:r w:rsidRPr="004942D1">
        <w:rPr>
          <w:rFonts w:ascii="Arial" w:hAnsi="Arial" w:cs="Arial"/>
          <w:bCs/>
          <w:i/>
          <w:sz w:val="28"/>
          <w:szCs w:val="28"/>
        </w:rPr>
        <w:t xml:space="preserve">el procedimiento de excepción a la licitación pública para contratar, bajo la modalidad de adjudicación directa, las obras </w:t>
      </w:r>
      <w:r w:rsidRPr="004942D1">
        <w:rPr>
          <w:rFonts w:ascii="Arial" w:eastAsia="Calibri" w:hAnsi="Arial" w:cs="Arial"/>
          <w:i/>
          <w:sz w:val="28"/>
          <w:szCs w:val="28"/>
        </w:rPr>
        <w:t xml:space="preserve"> </w:t>
      </w:r>
      <w:r w:rsidRPr="004942D1">
        <w:rPr>
          <w:rFonts w:ascii="Arial" w:hAnsi="Arial" w:cs="Arial"/>
          <w:bCs/>
          <w:i/>
          <w:sz w:val="28"/>
          <w:szCs w:val="28"/>
        </w:rPr>
        <w:t>publicas antes mencionadas</w:t>
      </w:r>
      <w:r w:rsidRPr="004942D1">
        <w:rPr>
          <w:rFonts w:ascii="Arial" w:eastAsia="Calibri" w:hAnsi="Arial" w:cs="Arial"/>
          <w:i/>
          <w:sz w:val="28"/>
          <w:szCs w:val="28"/>
        </w:rPr>
        <w:t>, es necesario transcribir en la parte que interesa, los siguientes artículos (lo resaltado es propio):</w:t>
      </w:r>
      <w:r w:rsidR="004942D1" w:rsidRPr="004942D1">
        <w:rPr>
          <w:rFonts w:ascii="Arial" w:eastAsia="Calibri" w:hAnsi="Arial" w:cs="Arial"/>
          <w:bCs/>
          <w:i/>
          <w:sz w:val="28"/>
          <w:szCs w:val="28"/>
        </w:rPr>
        <w:t xml:space="preserve"> *</w:t>
      </w:r>
      <w:r w:rsidRPr="004942D1">
        <w:rPr>
          <w:rFonts w:ascii="Arial" w:eastAsia="Calibri" w:hAnsi="Arial" w:cs="Arial"/>
          <w:i/>
          <w:sz w:val="28"/>
          <w:szCs w:val="28"/>
        </w:rPr>
        <w:t xml:space="preserve">De la Ley de Coordinación </w:t>
      </w:r>
      <w:r w:rsidRPr="004942D1">
        <w:rPr>
          <w:rFonts w:ascii="Arial" w:eastAsia="Calibri" w:hAnsi="Arial" w:cs="Arial"/>
          <w:i/>
          <w:sz w:val="28"/>
          <w:szCs w:val="28"/>
        </w:rPr>
        <w:lastRenderedPageBreak/>
        <w:t xml:space="preserve">Fiscal </w:t>
      </w:r>
      <w:bookmarkStart w:id="5" w:name="Artículo_25"/>
      <w:r w:rsidRPr="004942D1">
        <w:rPr>
          <w:rFonts w:ascii="Arial" w:eastAsia="MS Mincho" w:hAnsi="Arial" w:cs="Arial"/>
          <w:b/>
          <w:bCs/>
          <w:i/>
          <w:sz w:val="28"/>
          <w:szCs w:val="28"/>
        </w:rPr>
        <w:t>Artículo 25</w:t>
      </w:r>
      <w:bookmarkEnd w:id="5"/>
      <w:r w:rsidRPr="004942D1">
        <w:rPr>
          <w:rFonts w:ascii="Arial" w:eastAsia="MS Mincho" w:hAnsi="Arial" w:cs="Arial"/>
          <w:b/>
          <w:bCs/>
          <w:i/>
          <w:sz w:val="28"/>
          <w:szCs w:val="28"/>
        </w:rPr>
        <w:t xml:space="preserve">.- </w:t>
      </w:r>
      <w:r w:rsidRPr="004942D1">
        <w:rPr>
          <w:rFonts w:ascii="Arial" w:eastAsia="MS Mincho" w:hAnsi="Arial" w:cs="Arial"/>
          <w:i/>
          <w:sz w:val="28"/>
          <w:szCs w:val="28"/>
        </w:rPr>
        <w:t>Con independencia de lo establecido en los capítulos I a IV de esta Ley, respecto de la participación de los Estados, Municipios y el Distrito Federal en la recaudación federal participable, se establecen las aportaciones federales, como recursos que la Federación transfiere a las haciendas públicas de los Estados, Distrito Federal, y en su caso, de los Municipios, condicionando su gasto a la consecución y cumplimiento de los objetivos que para cada tipo de aportación establece esta Ley, para los Fondos siguientes:</w:t>
      </w:r>
      <w:r w:rsidR="004942D1" w:rsidRPr="004942D1">
        <w:rPr>
          <w:rFonts w:ascii="Arial" w:eastAsia="MS Mincho" w:hAnsi="Arial" w:cs="Arial"/>
          <w:i/>
          <w:sz w:val="28"/>
          <w:szCs w:val="28"/>
        </w:rPr>
        <w:t xml:space="preserve"> </w:t>
      </w:r>
      <w:r w:rsidRPr="004942D1">
        <w:rPr>
          <w:rFonts w:ascii="Arial" w:eastAsia="MS Mincho" w:hAnsi="Arial" w:cs="Arial"/>
          <w:i/>
          <w:sz w:val="28"/>
          <w:szCs w:val="28"/>
        </w:rPr>
        <w:t>…</w:t>
      </w:r>
      <w:r w:rsidR="004942D1" w:rsidRPr="004942D1">
        <w:rPr>
          <w:rFonts w:ascii="Arial" w:eastAsia="MS Mincho" w:hAnsi="Arial" w:cs="Arial"/>
          <w:i/>
          <w:sz w:val="28"/>
          <w:szCs w:val="28"/>
        </w:rPr>
        <w:t xml:space="preserve"> </w:t>
      </w:r>
      <w:r w:rsidR="004942D1" w:rsidRPr="004942D1">
        <w:rPr>
          <w:rFonts w:ascii="Arial" w:eastAsia="MS Mincho" w:hAnsi="Arial" w:cs="Arial"/>
          <w:b/>
          <w:bCs/>
          <w:i/>
          <w:sz w:val="28"/>
          <w:szCs w:val="28"/>
        </w:rPr>
        <w:t xml:space="preserve">III. </w:t>
      </w:r>
      <w:r w:rsidRPr="004942D1">
        <w:rPr>
          <w:rFonts w:ascii="Arial" w:eastAsia="MS Mincho" w:hAnsi="Arial" w:cs="Arial"/>
          <w:i/>
          <w:sz w:val="28"/>
          <w:szCs w:val="28"/>
        </w:rPr>
        <w:t>Fondo de Aportaciones para la Infraestructura Social;</w:t>
      </w:r>
      <w:bookmarkStart w:id="6" w:name="Artículo_33"/>
      <w:r w:rsidR="004942D1" w:rsidRPr="004942D1">
        <w:rPr>
          <w:rFonts w:ascii="Arial" w:eastAsia="MS Mincho" w:hAnsi="Arial" w:cs="Arial"/>
          <w:i/>
          <w:sz w:val="28"/>
          <w:szCs w:val="28"/>
        </w:rPr>
        <w:t xml:space="preserve"> </w:t>
      </w:r>
      <w:r w:rsidRPr="004942D1">
        <w:rPr>
          <w:rFonts w:ascii="Arial" w:hAnsi="Arial" w:cs="Arial"/>
          <w:b/>
          <w:i/>
          <w:sz w:val="28"/>
          <w:szCs w:val="28"/>
        </w:rPr>
        <w:t>Artículo 33</w:t>
      </w:r>
      <w:bookmarkEnd w:id="6"/>
      <w:r w:rsidRPr="004942D1">
        <w:rPr>
          <w:rFonts w:ascii="Arial" w:hAnsi="Arial" w:cs="Arial"/>
          <w:b/>
          <w:i/>
          <w:sz w:val="28"/>
          <w:szCs w:val="28"/>
        </w:rPr>
        <w:t>.-</w:t>
      </w:r>
      <w:r w:rsidRPr="004942D1">
        <w:rPr>
          <w:rFonts w:ascii="Arial" w:hAnsi="Arial" w:cs="Arial"/>
          <w:i/>
          <w:sz w:val="28"/>
          <w:szCs w:val="28"/>
        </w:rPr>
        <w:t xml:space="preserve"> Las aportaciones federales que con cargo al Fondo de Aportaciones para la Infraestructura Social reciban las entidades, los municipios y las demarcaciones territoriales, se destinarán exclusivamente al financiamiento de obras, acciones sociales básicas y a inversiones que beneficien directamente a población en pobreza extrema, localidades con alto o muy alto nivel de rezago social conforme a lo previsto en la Ley General de Desarrollo Social, y en las zonas de atención prioritaria.</w:t>
      </w:r>
      <w:r w:rsidR="007367A0" w:rsidRPr="008F610D">
        <w:rPr>
          <w:rFonts w:ascii="Arial" w:hAnsi="Arial" w:cs="Arial"/>
          <w:i/>
          <w:sz w:val="28"/>
          <w:szCs w:val="28"/>
        </w:rPr>
        <w:t xml:space="preserve"> </w:t>
      </w:r>
      <w:r w:rsidRPr="008F610D">
        <w:rPr>
          <w:rFonts w:ascii="Arial" w:hAnsi="Arial" w:cs="Arial"/>
          <w:b/>
          <w:i/>
          <w:sz w:val="28"/>
          <w:szCs w:val="28"/>
        </w:rPr>
        <w:t>A.</w:t>
      </w:r>
      <w:r w:rsidR="007367A0" w:rsidRPr="008F610D">
        <w:rPr>
          <w:rFonts w:ascii="Arial" w:hAnsi="Arial" w:cs="Arial"/>
          <w:i/>
          <w:sz w:val="28"/>
          <w:szCs w:val="28"/>
        </w:rPr>
        <w:t xml:space="preserve"> </w:t>
      </w:r>
      <w:r w:rsidRPr="008F610D">
        <w:rPr>
          <w:rFonts w:ascii="Arial" w:hAnsi="Arial" w:cs="Arial"/>
          <w:i/>
          <w:sz w:val="28"/>
          <w:szCs w:val="28"/>
        </w:rPr>
        <w:t>Los recursos del Fondo de Aportaciones para la Infraestructura Social, se destinarán a los siguientes rubros:</w:t>
      </w:r>
      <w:r w:rsidR="007367A0" w:rsidRPr="008F610D">
        <w:rPr>
          <w:rFonts w:ascii="Arial" w:hAnsi="Arial" w:cs="Arial"/>
          <w:i/>
          <w:sz w:val="28"/>
          <w:szCs w:val="28"/>
        </w:rPr>
        <w:t xml:space="preserve"> </w:t>
      </w:r>
      <w:r w:rsidRPr="008F610D">
        <w:rPr>
          <w:rFonts w:ascii="Arial" w:hAnsi="Arial" w:cs="Arial"/>
          <w:b/>
          <w:i/>
          <w:sz w:val="28"/>
          <w:szCs w:val="28"/>
        </w:rPr>
        <w:t>I.</w:t>
      </w:r>
      <w:r w:rsidR="00582D36">
        <w:rPr>
          <w:rFonts w:ascii="Arial" w:hAnsi="Arial" w:cs="Arial"/>
          <w:i/>
          <w:sz w:val="28"/>
          <w:szCs w:val="28"/>
        </w:rPr>
        <w:t xml:space="preserve"> </w:t>
      </w:r>
      <w:r w:rsidRPr="008F610D">
        <w:rPr>
          <w:rFonts w:ascii="Arial" w:hAnsi="Arial" w:cs="Arial"/>
          <w:i/>
          <w:sz w:val="28"/>
          <w:szCs w:val="28"/>
        </w:rPr>
        <w:t>Fondo de Aportaciones para la Infraestructura Social Municipal y de las Demarcaciones Territoriales del Distrito Federal: agua potable, alcantarillado, drenaje y letrinas, urbanización, electrificación rural y de colonias pobres, infraestructura básica del sector salud y educativo, mejoramiento de vivienda, así como mantenimiento de infraestructura, conforme a lo señalado en el catálogo de acciones establecido en los Lineamientos del Fondo que emita la Secretaría de Desarrollo Social.</w:t>
      </w:r>
      <w:r w:rsidR="007367A0" w:rsidRPr="008F610D">
        <w:rPr>
          <w:rFonts w:ascii="Arial" w:eastAsia="Calibri" w:hAnsi="Arial" w:cs="Arial"/>
          <w:bCs/>
          <w:i/>
          <w:sz w:val="28"/>
          <w:szCs w:val="28"/>
        </w:rPr>
        <w:t xml:space="preserve"> </w:t>
      </w:r>
      <w:r w:rsidRPr="008F610D">
        <w:rPr>
          <w:rFonts w:ascii="Arial" w:eastAsia="Calibri" w:hAnsi="Arial" w:cs="Arial"/>
          <w:b/>
          <w:i/>
          <w:sz w:val="28"/>
          <w:szCs w:val="28"/>
        </w:rPr>
        <w:t>Artículo 49.- …</w:t>
      </w:r>
      <w:r w:rsidR="007367A0" w:rsidRPr="008F610D">
        <w:rPr>
          <w:rFonts w:ascii="Arial" w:eastAsia="Calibri" w:hAnsi="Arial" w:cs="Arial"/>
          <w:b/>
          <w:i/>
          <w:sz w:val="28"/>
          <w:szCs w:val="28"/>
        </w:rPr>
        <w:t xml:space="preserve"> </w:t>
      </w:r>
      <w:r w:rsidRPr="008F610D">
        <w:rPr>
          <w:rFonts w:ascii="Arial" w:hAnsi="Arial" w:cs="Arial"/>
          <w:i/>
          <w:sz w:val="28"/>
          <w:szCs w:val="28"/>
        </w:rPr>
        <w:t xml:space="preserve">Las aportaciones federales serán administradas y ejercidas por los gobiernos de las entidades federativas y, en su caso, de los municipios y las alcaldías de </w:t>
      </w:r>
      <w:r w:rsidRPr="008F610D">
        <w:rPr>
          <w:rFonts w:ascii="Arial" w:hAnsi="Arial" w:cs="Arial"/>
          <w:i/>
          <w:sz w:val="28"/>
          <w:szCs w:val="28"/>
        </w:rPr>
        <w:lastRenderedPageBreak/>
        <w:t>la Ciudad de México que las reciban, conforme a sus propias leyes en lo que no se contrapongan a la legislación federal…</w:t>
      </w:r>
      <w:r w:rsidR="007367A0" w:rsidRPr="008F610D">
        <w:rPr>
          <w:rFonts w:ascii="Arial" w:eastAsia="Calibri" w:hAnsi="Arial" w:cs="Arial"/>
          <w:bCs/>
          <w:i/>
          <w:sz w:val="28"/>
          <w:szCs w:val="28"/>
        </w:rPr>
        <w:t xml:space="preserve"> *</w:t>
      </w:r>
      <w:r w:rsidRPr="008F610D">
        <w:rPr>
          <w:rFonts w:ascii="Arial" w:eastAsia="Calibri" w:hAnsi="Arial" w:cs="Arial"/>
          <w:i/>
          <w:sz w:val="28"/>
          <w:szCs w:val="28"/>
        </w:rPr>
        <w:t>De la Ley de Obra Pública para el Estado de Jalisco y sus Municipios:</w:t>
      </w:r>
      <w:r w:rsidR="007367A0" w:rsidRPr="008F610D">
        <w:rPr>
          <w:rFonts w:ascii="Arial" w:eastAsia="Calibri" w:hAnsi="Arial" w:cs="Arial"/>
          <w:bCs/>
          <w:i/>
          <w:sz w:val="28"/>
          <w:szCs w:val="28"/>
        </w:rPr>
        <w:t xml:space="preserve"> </w:t>
      </w:r>
      <w:r w:rsidRPr="008F610D">
        <w:rPr>
          <w:rFonts w:ascii="Arial" w:eastAsia="Calibri" w:hAnsi="Arial" w:cs="Arial"/>
          <w:b/>
          <w:i/>
          <w:sz w:val="28"/>
          <w:szCs w:val="28"/>
        </w:rPr>
        <w:t>Artículo 42.-</w:t>
      </w:r>
      <w:r w:rsidR="007367A0" w:rsidRPr="008F610D">
        <w:rPr>
          <w:rFonts w:ascii="Arial" w:eastAsia="Calibri" w:hAnsi="Arial" w:cs="Arial"/>
          <w:bCs/>
          <w:i/>
          <w:sz w:val="28"/>
          <w:szCs w:val="28"/>
        </w:rPr>
        <w:t xml:space="preserve"> </w:t>
      </w:r>
      <w:r w:rsidRPr="008F610D">
        <w:rPr>
          <w:rFonts w:ascii="Arial" w:eastAsia="Calibri" w:hAnsi="Arial" w:cs="Arial"/>
          <w:b/>
          <w:i/>
          <w:sz w:val="28"/>
          <w:szCs w:val="28"/>
        </w:rPr>
        <w:t>Numeral 1.</w:t>
      </w:r>
      <w:r w:rsidRPr="008F610D">
        <w:rPr>
          <w:rFonts w:ascii="Arial" w:eastAsia="Calibri" w:hAnsi="Arial" w:cs="Arial"/>
          <w:i/>
          <w:sz w:val="28"/>
          <w:szCs w:val="28"/>
        </w:rPr>
        <w:t xml:space="preserve"> “La contratación de obra pública que se realice conforme a la presente ley, se adjudicará preferentemente a través de licitaciones públicas…</w:t>
      </w:r>
      <w:r w:rsidRPr="008F610D">
        <w:rPr>
          <w:rFonts w:ascii="Arial" w:hAnsi="Arial" w:cs="Arial"/>
          <w:i/>
          <w:sz w:val="28"/>
          <w:szCs w:val="28"/>
        </w:rPr>
        <w:t xml:space="preserve"> </w:t>
      </w:r>
      <w:r w:rsidRPr="008F610D">
        <w:rPr>
          <w:rFonts w:ascii="Arial" w:eastAsia="Calibri" w:hAnsi="Arial" w:cs="Arial"/>
          <w:b/>
          <w:i/>
          <w:sz w:val="28"/>
          <w:szCs w:val="28"/>
        </w:rPr>
        <w:t xml:space="preserve">a fin de asegurar al Estado las mejores condiciones disponibles en cuanto a precio, calidad, financiamiento, oportunidad y demás circunstancias pertinentes.” Numeral 2.- </w:t>
      </w:r>
      <w:r w:rsidRPr="008F610D">
        <w:rPr>
          <w:rFonts w:ascii="Arial" w:eastAsia="Calibri" w:hAnsi="Arial" w:cs="Arial"/>
          <w:i/>
          <w:sz w:val="28"/>
          <w:szCs w:val="28"/>
        </w:rPr>
        <w:t xml:space="preserve">“Solo cuando sea conveniente al interés público y se salvaguarden las condiciones señaladas en el párrafo anterior, </w:t>
      </w:r>
      <w:r w:rsidRPr="008F610D">
        <w:rPr>
          <w:rFonts w:ascii="Arial" w:eastAsia="Calibri" w:hAnsi="Arial" w:cs="Arial"/>
          <w:b/>
          <w:i/>
          <w:sz w:val="28"/>
          <w:szCs w:val="28"/>
        </w:rPr>
        <w:t>la contratación no se realizará por licitación pública sino por alguna otra de las modalidades de excepción previstas en esta ley</w:t>
      </w:r>
      <w:r w:rsidRPr="008F610D">
        <w:rPr>
          <w:rFonts w:ascii="Arial" w:eastAsia="Calibri" w:hAnsi="Arial" w:cs="Arial"/>
          <w:i/>
          <w:sz w:val="28"/>
          <w:szCs w:val="28"/>
        </w:rPr>
        <w:t>.”</w:t>
      </w:r>
      <w:r w:rsidR="007367A0" w:rsidRPr="008F610D">
        <w:rPr>
          <w:rFonts w:ascii="Arial" w:eastAsia="Calibri" w:hAnsi="Arial" w:cs="Arial"/>
          <w:bCs/>
          <w:i/>
          <w:sz w:val="28"/>
          <w:szCs w:val="28"/>
        </w:rPr>
        <w:t xml:space="preserve"> </w:t>
      </w:r>
      <w:r w:rsidRPr="008F610D">
        <w:rPr>
          <w:rFonts w:ascii="Arial" w:eastAsia="Calibri" w:hAnsi="Arial" w:cs="Arial"/>
          <w:b/>
          <w:i/>
          <w:sz w:val="28"/>
          <w:szCs w:val="28"/>
        </w:rPr>
        <w:t>A</w:t>
      </w:r>
      <w:r w:rsidRPr="008F610D">
        <w:rPr>
          <w:rFonts w:ascii="Arial" w:eastAsia="Calibri" w:hAnsi="Arial" w:cs="Arial"/>
          <w:b/>
          <w:bCs/>
          <w:i/>
          <w:sz w:val="28"/>
          <w:szCs w:val="28"/>
        </w:rPr>
        <w:t>rtículo 43.-</w:t>
      </w:r>
      <w:r w:rsidR="007367A0" w:rsidRPr="008F610D">
        <w:rPr>
          <w:rFonts w:ascii="Arial" w:eastAsia="Calibri" w:hAnsi="Arial" w:cs="Arial"/>
          <w:bCs/>
          <w:i/>
          <w:sz w:val="28"/>
          <w:szCs w:val="28"/>
        </w:rPr>
        <w:t xml:space="preserve"> </w:t>
      </w:r>
      <w:r w:rsidRPr="008F610D">
        <w:rPr>
          <w:rFonts w:ascii="Arial" w:eastAsia="Calibri" w:hAnsi="Arial" w:cs="Arial"/>
          <w:b/>
          <w:bCs/>
          <w:i/>
          <w:sz w:val="28"/>
          <w:szCs w:val="28"/>
        </w:rPr>
        <w:t>Numeral 1.</w:t>
      </w:r>
      <w:r w:rsidRPr="008F610D">
        <w:rPr>
          <w:rFonts w:ascii="Arial" w:eastAsia="Calibri" w:hAnsi="Arial" w:cs="Arial"/>
          <w:bCs/>
          <w:i/>
          <w:sz w:val="28"/>
          <w:szCs w:val="28"/>
        </w:rPr>
        <w:t xml:space="preserve"> </w:t>
      </w:r>
      <w:r w:rsidRPr="008F610D">
        <w:rPr>
          <w:rFonts w:ascii="Arial" w:eastAsia="Calibri" w:hAnsi="Arial" w:cs="Arial"/>
          <w:b/>
          <w:bCs/>
          <w:i/>
          <w:sz w:val="28"/>
          <w:szCs w:val="28"/>
        </w:rPr>
        <w:t>“…</w:t>
      </w:r>
      <w:r w:rsidRPr="008F610D">
        <w:rPr>
          <w:rFonts w:ascii="Arial" w:eastAsia="Arial" w:hAnsi="Arial" w:cs="Arial"/>
          <w:i/>
          <w:sz w:val="28"/>
          <w:szCs w:val="28"/>
        </w:rPr>
        <w:t>se podrá contratar obra pública o servicios relacionados con la misma por cualquiera de los procedimientos que a continuación se señalan:</w:t>
      </w:r>
      <w:r w:rsidR="007367A0" w:rsidRPr="008F610D">
        <w:rPr>
          <w:rFonts w:ascii="Arial" w:eastAsia="Calibri" w:hAnsi="Arial" w:cs="Arial"/>
          <w:bCs/>
          <w:i/>
          <w:sz w:val="28"/>
          <w:szCs w:val="28"/>
        </w:rPr>
        <w:t xml:space="preserve"> </w:t>
      </w:r>
      <w:r w:rsidRPr="008F610D">
        <w:rPr>
          <w:rFonts w:ascii="Arial" w:eastAsia="Arial" w:hAnsi="Arial" w:cs="Arial"/>
          <w:b/>
          <w:i/>
          <w:sz w:val="28"/>
          <w:szCs w:val="28"/>
        </w:rPr>
        <w:t>…III. Adjudicación directa.</w:t>
      </w:r>
      <w:r w:rsidR="007367A0" w:rsidRPr="008F610D">
        <w:rPr>
          <w:rFonts w:ascii="Arial" w:eastAsia="Calibri" w:hAnsi="Arial" w:cs="Arial"/>
          <w:bCs/>
          <w:i/>
          <w:sz w:val="28"/>
          <w:szCs w:val="28"/>
        </w:rPr>
        <w:t xml:space="preserve"> </w:t>
      </w:r>
      <w:r w:rsidRPr="008F610D">
        <w:rPr>
          <w:rFonts w:ascii="Arial" w:eastAsia="Arial" w:hAnsi="Arial" w:cs="Arial"/>
          <w:b/>
          <w:i/>
          <w:sz w:val="28"/>
          <w:szCs w:val="28"/>
        </w:rPr>
        <w:t xml:space="preserve">Numeral 2.- </w:t>
      </w:r>
      <w:r w:rsidRPr="008F610D">
        <w:rPr>
          <w:rFonts w:ascii="Arial" w:eastAsia="Arial" w:hAnsi="Arial" w:cs="Arial"/>
          <w:i/>
          <w:sz w:val="28"/>
          <w:szCs w:val="28"/>
        </w:rPr>
        <w:t>La modalidad de contratación de obra pública, deberá determinarse con base a lo siguiente:</w:t>
      </w:r>
      <w:r w:rsidR="008F610D" w:rsidRPr="008F610D">
        <w:rPr>
          <w:rFonts w:ascii="Arial" w:eastAsia="Calibri" w:hAnsi="Arial" w:cs="Arial"/>
          <w:bCs/>
          <w:i/>
          <w:sz w:val="28"/>
          <w:szCs w:val="28"/>
        </w:rPr>
        <w:t xml:space="preserve"> </w:t>
      </w:r>
      <w:r w:rsidRPr="008F610D">
        <w:rPr>
          <w:rFonts w:ascii="Arial" w:eastAsia="Arial" w:hAnsi="Arial" w:cs="Arial"/>
          <w:i/>
          <w:sz w:val="28"/>
          <w:szCs w:val="28"/>
        </w:rPr>
        <w:t xml:space="preserve">I. La obra pública cuyo monto total a cargo de erario público </w:t>
      </w:r>
      <w:r w:rsidRPr="008F610D">
        <w:rPr>
          <w:rFonts w:ascii="Arial" w:eastAsia="Arial" w:hAnsi="Arial" w:cs="Arial"/>
          <w:b/>
          <w:i/>
          <w:sz w:val="28"/>
          <w:szCs w:val="28"/>
        </w:rPr>
        <w:t>NO EXCEDA DE VEINTE MIL VECES EL VALOR DIARIO DE LA UNIDAD DE MEDIDA Y ACTUALIZACIÓN</w:t>
      </w:r>
      <w:r w:rsidRPr="008F610D">
        <w:rPr>
          <w:rFonts w:ascii="Arial" w:eastAsia="Arial" w:hAnsi="Arial" w:cs="Arial"/>
          <w:i/>
          <w:sz w:val="28"/>
          <w:szCs w:val="28"/>
        </w:rPr>
        <w:t xml:space="preserve"> (UMA) </w:t>
      </w:r>
      <w:r w:rsidRPr="008F610D">
        <w:rPr>
          <w:rFonts w:ascii="Arial" w:eastAsia="Arial" w:hAnsi="Arial" w:cs="Arial"/>
          <w:b/>
          <w:i/>
          <w:sz w:val="28"/>
          <w:szCs w:val="28"/>
        </w:rPr>
        <w:t>puede contratarse por cualquiera de las modalidades</w:t>
      </w:r>
      <w:r w:rsidR="003A581F">
        <w:rPr>
          <w:rFonts w:ascii="Arial" w:eastAsia="Calibri" w:hAnsi="Arial" w:cs="Arial"/>
          <w:bCs/>
          <w:i/>
          <w:sz w:val="28"/>
          <w:szCs w:val="28"/>
        </w:rPr>
        <w:t xml:space="preserve"> </w:t>
      </w:r>
      <w:r w:rsidR="003A581F" w:rsidRPr="003A581F">
        <w:rPr>
          <w:rFonts w:ascii="Arial" w:eastAsia="Calibri" w:hAnsi="Arial" w:cs="Arial"/>
          <w:bCs/>
          <w:i/>
          <w:sz w:val="28"/>
          <w:szCs w:val="28"/>
        </w:rPr>
        <w:t>*</w:t>
      </w:r>
      <w:r w:rsidRPr="003A581F">
        <w:rPr>
          <w:rFonts w:ascii="Arial" w:eastAsia="Calibri" w:hAnsi="Arial" w:cs="Arial"/>
          <w:i/>
          <w:sz w:val="28"/>
          <w:szCs w:val="28"/>
        </w:rPr>
        <w:t xml:space="preserve">Del Reglamento de Obra Pública para el Municipio de Zapotlán el Grande, Jalisco. </w:t>
      </w:r>
      <w:r w:rsidRPr="003A581F">
        <w:rPr>
          <w:rFonts w:ascii="Arial" w:eastAsia="Calibri" w:hAnsi="Arial" w:cs="Arial"/>
          <w:b/>
          <w:i/>
          <w:sz w:val="28"/>
          <w:szCs w:val="28"/>
        </w:rPr>
        <w:t>Artículo 11.-</w:t>
      </w:r>
      <w:r w:rsidR="003A581F" w:rsidRPr="003A581F">
        <w:rPr>
          <w:rFonts w:ascii="Arial" w:eastAsia="Calibri" w:hAnsi="Arial" w:cs="Arial"/>
          <w:bCs/>
          <w:i/>
          <w:sz w:val="28"/>
          <w:szCs w:val="28"/>
        </w:rPr>
        <w:t xml:space="preserve"> </w:t>
      </w:r>
      <w:r w:rsidRPr="003A581F">
        <w:rPr>
          <w:rFonts w:ascii="Arial" w:eastAsia="Calibri" w:hAnsi="Arial" w:cs="Arial"/>
          <w:b/>
          <w:i/>
          <w:sz w:val="28"/>
          <w:szCs w:val="28"/>
        </w:rPr>
        <w:t>…</w:t>
      </w:r>
      <w:r w:rsidR="003A581F" w:rsidRPr="003A581F">
        <w:rPr>
          <w:rFonts w:ascii="Arial" w:eastAsia="Calibri" w:hAnsi="Arial" w:cs="Arial"/>
          <w:bCs/>
          <w:i/>
          <w:sz w:val="28"/>
          <w:szCs w:val="28"/>
        </w:rPr>
        <w:t xml:space="preserve"> </w:t>
      </w:r>
      <w:r w:rsidRPr="003A581F">
        <w:rPr>
          <w:rFonts w:ascii="Arial" w:eastAsia="Calibri" w:hAnsi="Arial" w:cs="Arial"/>
          <w:b/>
          <w:i/>
          <w:sz w:val="28"/>
          <w:szCs w:val="28"/>
        </w:rPr>
        <w:t xml:space="preserve">I.- </w:t>
      </w:r>
      <w:r w:rsidRPr="003A581F">
        <w:rPr>
          <w:rFonts w:ascii="Arial" w:hAnsi="Arial" w:cs="Arial"/>
          <w:b/>
          <w:i/>
          <w:sz w:val="28"/>
          <w:szCs w:val="28"/>
          <w:lang w:val="es-ES"/>
        </w:rPr>
        <w:t xml:space="preserve">En obras y servicios relacionados con las mismas, cuya fuente de financiamiento sean </w:t>
      </w:r>
      <w:r w:rsidRPr="003A581F">
        <w:rPr>
          <w:rFonts w:ascii="Arial" w:hAnsi="Arial" w:cs="Arial"/>
          <w:b/>
          <w:i/>
          <w:sz w:val="28"/>
          <w:szCs w:val="28"/>
          <w:u w:val="single"/>
          <w:lang w:val="es-ES"/>
        </w:rPr>
        <w:t>recursos federales</w:t>
      </w:r>
      <w:r w:rsidRPr="003A581F">
        <w:rPr>
          <w:rFonts w:ascii="Arial" w:hAnsi="Arial" w:cs="Arial"/>
          <w:i/>
          <w:sz w:val="28"/>
          <w:szCs w:val="28"/>
          <w:lang w:val="es-ES"/>
        </w:rPr>
        <w:t xml:space="preserve">, actuaran de conformidad con </w:t>
      </w:r>
      <w:r w:rsidRPr="003A581F">
        <w:rPr>
          <w:rFonts w:ascii="Arial" w:hAnsi="Arial" w:cs="Arial"/>
          <w:b/>
          <w:i/>
          <w:sz w:val="28"/>
          <w:szCs w:val="28"/>
          <w:u w:val="single"/>
          <w:lang w:val="es-ES"/>
        </w:rPr>
        <w:t>la Ley de Obras Públicas y Servicios Relacionadas con las Mismas y su reglamento vigente</w:t>
      </w:r>
      <w:r w:rsidRPr="003A581F">
        <w:rPr>
          <w:rFonts w:ascii="Arial" w:hAnsi="Arial" w:cs="Arial"/>
          <w:i/>
          <w:sz w:val="28"/>
          <w:szCs w:val="28"/>
          <w:lang w:val="es-ES"/>
        </w:rPr>
        <w:t xml:space="preserve">, así como la legislación demás aplicable. </w:t>
      </w:r>
      <w:r w:rsidRPr="003A581F">
        <w:rPr>
          <w:rFonts w:ascii="Arial" w:eastAsia="Calibri" w:hAnsi="Arial" w:cs="Arial"/>
          <w:bCs/>
          <w:i/>
          <w:sz w:val="28"/>
          <w:szCs w:val="28"/>
        </w:rPr>
        <w:t>De los preceptos legales antes transcritos y tomando en consideración:</w:t>
      </w:r>
      <w:r w:rsidR="003A581F" w:rsidRPr="003A581F">
        <w:rPr>
          <w:rFonts w:ascii="Arial" w:eastAsia="Calibri" w:hAnsi="Arial" w:cs="Arial"/>
          <w:bCs/>
          <w:i/>
          <w:sz w:val="28"/>
          <w:szCs w:val="28"/>
        </w:rPr>
        <w:t xml:space="preserve"> </w:t>
      </w:r>
      <w:r w:rsidRPr="003A581F">
        <w:rPr>
          <w:rFonts w:ascii="Arial" w:eastAsia="Calibri" w:hAnsi="Arial" w:cs="Arial"/>
          <w:bCs/>
          <w:i/>
          <w:sz w:val="28"/>
          <w:szCs w:val="28"/>
        </w:rPr>
        <w:t>1. Que el</w:t>
      </w:r>
      <w:r w:rsidRPr="003A581F">
        <w:rPr>
          <w:rFonts w:ascii="Arial" w:eastAsia="Calibri" w:hAnsi="Arial" w:cs="Arial"/>
          <w:b/>
          <w:bCs/>
          <w:i/>
          <w:sz w:val="28"/>
          <w:szCs w:val="28"/>
        </w:rPr>
        <w:t xml:space="preserve"> </w:t>
      </w:r>
      <w:r w:rsidRPr="003A581F">
        <w:rPr>
          <w:rFonts w:ascii="Arial" w:eastAsia="Calibri" w:hAnsi="Arial" w:cs="Arial"/>
          <w:i/>
          <w:sz w:val="28"/>
          <w:szCs w:val="28"/>
        </w:rPr>
        <w:t xml:space="preserve">valor de la UMA vigente equivale a </w:t>
      </w:r>
      <w:r w:rsidRPr="003A581F">
        <w:rPr>
          <w:rFonts w:ascii="Arial" w:eastAsia="Calibri" w:hAnsi="Arial" w:cs="Arial"/>
          <w:i/>
          <w:sz w:val="28"/>
          <w:szCs w:val="28"/>
        </w:rPr>
        <w:lastRenderedPageBreak/>
        <w:t>$103.74 (CIENTO TRES PESOS 74/100 M.N.).</w:t>
      </w:r>
      <w:r w:rsidR="003A581F" w:rsidRPr="003A581F">
        <w:rPr>
          <w:rFonts w:ascii="Arial" w:eastAsia="Calibri" w:hAnsi="Arial" w:cs="Arial"/>
          <w:bCs/>
          <w:i/>
          <w:sz w:val="28"/>
          <w:szCs w:val="28"/>
        </w:rPr>
        <w:t xml:space="preserve"> </w:t>
      </w:r>
      <w:r w:rsidRPr="003A581F">
        <w:rPr>
          <w:rFonts w:ascii="Arial" w:eastAsia="Calibri" w:hAnsi="Arial" w:cs="Arial"/>
          <w:i/>
          <w:sz w:val="28"/>
          <w:szCs w:val="28"/>
        </w:rPr>
        <w:t>2. Que el monto de la Obra que aquí nos ocupa no excede el límite establecido en la fracción I del numeral 2 del Artículo 43 de la Ley de Obra Pública para el Estado de Jalisco y sus Municipios; 3. Que la misma proviene de</w:t>
      </w:r>
      <w:r w:rsidRPr="003A581F">
        <w:rPr>
          <w:rFonts w:ascii="Arial" w:eastAsia="Arial" w:hAnsi="Arial" w:cs="Arial"/>
          <w:bCs/>
          <w:i/>
          <w:sz w:val="28"/>
          <w:szCs w:val="28"/>
        </w:rPr>
        <w:t>l FAISMUN</w:t>
      </w:r>
      <w:r w:rsidRPr="003A581F">
        <w:rPr>
          <w:rFonts w:ascii="Arial" w:eastAsia="Calibri" w:hAnsi="Arial" w:cs="Arial"/>
          <w:i/>
          <w:sz w:val="28"/>
          <w:szCs w:val="28"/>
        </w:rPr>
        <w:t xml:space="preserve">, por lo que, de conformidad con lo dispuesto por los artículos antes enunciados de la Ley de Coordinación Fiscal, le es aplicable </w:t>
      </w:r>
      <w:r w:rsidRPr="003A581F">
        <w:rPr>
          <w:rFonts w:ascii="Arial" w:hAnsi="Arial" w:cs="Arial"/>
          <w:i/>
          <w:sz w:val="28"/>
          <w:szCs w:val="28"/>
        </w:rPr>
        <w:t>la Ley de Obra Pública para el Estado de Jalisco y sus Municipios y su Reglamento vigente en cuanto a la realización de los procedimientos de contratación, ejecución y supervisión</w:t>
      </w:r>
      <w:r w:rsidRPr="003A581F">
        <w:rPr>
          <w:rFonts w:ascii="Arial" w:eastAsia="Calibri" w:hAnsi="Arial" w:cs="Arial"/>
          <w:i/>
          <w:sz w:val="28"/>
          <w:szCs w:val="28"/>
        </w:rPr>
        <w:t>.</w:t>
      </w:r>
      <w:r w:rsidR="003A581F" w:rsidRPr="003A581F">
        <w:rPr>
          <w:rFonts w:ascii="Arial" w:eastAsia="Calibri" w:hAnsi="Arial" w:cs="Arial"/>
          <w:bCs/>
          <w:i/>
          <w:sz w:val="28"/>
          <w:szCs w:val="28"/>
        </w:rPr>
        <w:t xml:space="preserve"> </w:t>
      </w:r>
      <w:r w:rsidRPr="003A581F">
        <w:rPr>
          <w:rFonts w:ascii="Arial" w:eastAsia="Calibri" w:hAnsi="Arial" w:cs="Arial"/>
          <w:i/>
          <w:sz w:val="28"/>
          <w:szCs w:val="28"/>
        </w:rPr>
        <w:t>4. Que el perfil de los contratistas propuestos en los Acuerdos de Justificación emitidos por el Área Técnica, cumplen con los requisitos establecidos en el artículo 89 de la referida ley.</w:t>
      </w:r>
      <w:r w:rsidR="003A581F" w:rsidRPr="003A581F">
        <w:rPr>
          <w:rFonts w:ascii="Arial" w:eastAsia="Calibri" w:hAnsi="Arial" w:cs="Arial"/>
          <w:bCs/>
          <w:i/>
          <w:sz w:val="28"/>
          <w:szCs w:val="28"/>
        </w:rPr>
        <w:t xml:space="preserve"> </w:t>
      </w:r>
      <w:r w:rsidRPr="003A581F">
        <w:rPr>
          <w:rFonts w:ascii="Arial" w:eastAsia="Calibri" w:hAnsi="Arial" w:cs="Arial"/>
          <w:i/>
          <w:sz w:val="28"/>
          <w:szCs w:val="28"/>
        </w:rPr>
        <w:t xml:space="preserve">5. Que el procedimiento de INSACULACIÒN correspondiente, se llevó a cabo en la quinta sesión Extraordinaria del </w:t>
      </w:r>
      <w:r w:rsidRPr="003A581F">
        <w:rPr>
          <w:rFonts w:ascii="Arial" w:hAnsi="Arial" w:cs="Arial"/>
          <w:i/>
          <w:color w:val="000000"/>
          <w:sz w:val="28"/>
          <w:szCs w:val="28"/>
        </w:rPr>
        <w:t>Comité de Obra Pública del Gobierno Municipal de Zapotlán el Grande, Jalisco</w:t>
      </w:r>
      <w:r w:rsidRPr="003A581F">
        <w:rPr>
          <w:rFonts w:ascii="Arial" w:eastAsia="Calibri" w:hAnsi="Arial" w:cs="Arial"/>
          <w:i/>
          <w:sz w:val="28"/>
          <w:szCs w:val="28"/>
        </w:rPr>
        <w:t xml:space="preserve">, conforme a lo dispuesto por el articulo </w:t>
      </w:r>
      <w:r w:rsidRPr="003A581F">
        <w:rPr>
          <w:rFonts w:ascii="Arial" w:eastAsia="Arial" w:hAnsi="Arial" w:cs="Arial"/>
          <w:i/>
          <w:sz w:val="28"/>
          <w:szCs w:val="28"/>
        </w:rPr>
        <w:t>y 91 de la Ley de Obra Pública para el Estado de Jalisco y sus Municipios y el correlativo 105 de su Reglamento, y</w:t>
      </w:r>
      <w:r w:rsidR="003A581F" w:rsidRPr="003A581F">
        <w:rPr>
          <w:rFonts w:ascii="Arial" w:eastAsia="Calibri" w:hAnsi="Arial" w:cs="Arial"/>
          <w:bCs/>
          <w:i/>
          <w:sz w:val="28"/>
          <w:szCs w:val="28"/>
        </w:rPr>
        <w:t xml:space="preserve"> </w:t>
      </w:r>
      <w:r w:rsidRPr="003A581F">
        <w:rPr>
          <w:rFonts w:ascii="Arial" w:eastAsia="Arial" w:hAnsi="Arial" w:cs="Arial"/>
          <w:i/>
          <w:sz w:val="28"/>
          <w:szCs w:val="28"/>
        </w:rPr>
        <w:t xml:space="preserve">6. </w:t>
      </w:r>
      <w:r w:rsidRPr="003A581F">
        <w:rPr>
          <w:rFonts w:ascii="Arial" w:eastAsia="Calibri" w:hAnsi="Arial" w:cs="Arial"/>
          <w:i/>
          <w:sz w:val="28"/>
          <w:szCs w:val="28"/>
        </w:rPr>
        <w:t xml:space="preserve">Que los argumentos jurídicos y técnicos contenidos en los Acuerdos de Justificación emitidos por el Área Técnica, se encentran debidamente justificados conforme a los criterios y elementos, previstos en los artículos </w:t>
      </w:r>
      <w:r w:rsidRPr="003A581F">
        <w:rPr>
          <w:rFonts w:ascii="Arial" w:eastAsia="Arial" w:hAnsi="Arial" w:cs="Arial"/>
          <w:i/>
          <w:sz w:val="28"/>
          <w:szCs w:val="28"/>
        </w:rPr>
        <w:t>86 y 87 de la citada ley.</w:t>
      </w:r>
      <w:r w:rsidR="003A581F" w:rsidRPr="003A581F">
        <w:rPr>
          <w:rFonts w:ascii="Arial" w:eastAsia="Calibri" w:hAnsi="Arial" w:cs="Arial"/>
          <w:bCs/>
          <w:i/>
          <w:sz w:val="28"/>
          <w:szCs w:val="28"/>
        </w:rPr>
        <w:t xml:space="preserve"> </w:t>
      </w:r>
      <w:r w:rsidRPr="003A581F">
        <w:rPr>
          <w:rFonts w:ascii="Arial" w:eastAsia="Calibri" w:hAnsi="Arial" w:cs="Arial"/>
          <w:i/>
          <w:sz w:val="28"/>
          <w:szCs w:val="28"/>
        </w:rPr>
        <w:t xml:space="preserve">Bajo ese contexto, esta Comisión arriba a la siguiente </w:t>
      </w:r>
      <w:r w:rsidR="003A581F" w:rsidRPr="003A581F">
        <w:rPr>
          <w:rFonts w:ascii="Arial" w:eastAsia="Calibri" w:hAnsi="Arial" w:cs="Arial"/>
          <w:b/>
          <w:i/>
          <w:sz w:val="28"/>
          <w:szCs w:val="28"/>
        </w:rPr>
        <w:t>CONCLUSIÓ</w:t>
      </w:r>
      <w:r w:rsidRPr="003A581F">
        <w:rPr>
          <w:rFonts w:ascii="Arial" w:eastAsia="Calibri" w:hAnsi="Arial" w:cs="Arial"/>
          <w:b/>
          <w:i/>
          <w:sz w:val="28"/>
          <w:szCs w:val="28"/>
        </w:rPr>
        <w:t>N:</w:t>
      </w:r>
      <w:r w:rsidR="003A581F" w:rsidRPr="003A581F">
        <w:rPr>
          <w:rFonts w:ascii="Arial" w:eastAsia="Calibri" w:hAnsi="Arial" w:cs="Arial"/>
          <w:bCs/>
          <w:i/>
          <w:sz w:val="28"/>
          <w:szCs w:val="28"/>
        </w:rPr>
        <w:t xml:space="preserve"> </w:t>
      </w:r>
      <w:r w:rsidRPr="003A581F">
        <w:rPr>
          <w:rFonts w:ascii="Arial" w:eastAsia="Calibri" w:hAnsi="Arial" w:cs="Arial"/>
          <w:i/>
          <w:sz w:val="28"/>
          <w:szCs w:val="28"/>
        </w:rPr>
        <w:t xml:space="preserve">La Comisión Edilicia de Obra Pública, Planeación Urbana y Regularización de la Tenencia de la Tierra, encuentra debidamente fundado y motivado el </w:t>
      </w:r>
      <w:r w:rsidRPr="003A581F">
        <w:rPr>
          <w:rFonts w:ascii="Arial" w:hAnsi="Arial" w:cs="Arial"/>
          <w:b/>
          <w:i/>
          <w:color w:val="000000"/>
          <w:sz w:val="28"/>
          <w:szCs w:val="28"/>
          <w:lang w:val="es-ES"/>
        </w:rPr>
        <w:t xml:space="preserve">Dictamen del </w:t>
      </w:r>
      <w:r w:rsidRPr="003A581F">
        <w:rPr>
          <w:rFonts w:ascii="Arial" w:eastAsia="Calibri" w:hAnsi="Arial" w:cs="Arial"/>
          <w:b/>
          <w:i/>
          <w:color w:val="000000"/>
          <w:sz w:val="28"/>
          <w:szCs w:val="28"/>
        </w:rPr>
        <w:t>Comité de Obra Pública del Gobierno Municipal de Zapotlán el Grande, Jalisco</w:t>
      </w:r>
      <w:r w:rsidRPr="003A581F">
        <w:rPr>
          <w:rFonts w:ascii="Arial" w:eastAsia="Calibri" w:hAnsi="Arial" w:cs="Arial"/>
          <w:i/>
          <w:color w:val="000000"/>
          <w:sz w:val="28"/>
          <w:szCs w:val="28"/>
        </w:rPr>
        <w:t xml:space="preserve">, </w:t>
      </w:r>
      <w:r w:rsidRPr="003A581F">
        <w:rPr>
          <w:rFonts w:ascii="Arial" w:eastAsia="Calibri" w:hAnsi="Arial" w:cs="Arial"/>
          <w:b/>
          <w:i/>
          <w:color w:val="000000"/>
          <w:sz w:val="28"/>
          <w:szCs w:val="28"/>
        </w:rPr>
        <w:t>emitido el 10 diez de julio del 2023</w:t>
      </w:r>
      <w:r w:rsidRPr="003A581F">
        <w:rPr>
          <w:rFonts w:ascii="Arial" w:hAnsi="Arial" w:cs="Arial"/>
          <w:i/>
          <w:color w:val="000000"/>
          <w:sz w:val="28"/>
          <w:szCs w:val="28"/>
          <w:lang w:val="es-ES"/>
        </w:rPr>
        <w:t xml:space="preserve">, por tanto, sometemos a la consideración de este Pleno, la aprobación del presente Dictamen de conformidad a los </w:t>
      </w:r>
      <w:r w:rsidRPr="003A581F">
        <w:rPr>
          <w:rFonts w:ascii="Arial" w:hAnsi="Arial" w:cs="Arial"/>
          <w:i/>
          <w:color w:val="000000"/>
          <w:sz w:val="28"/>
          <w:szCs w:val="28"/>
          <w:lang w:val="es-ES"/>
        </w:rPr>
        <w:lastRenderedPageBreak/>
        <w:t>siguientes</w:t>
      </w:r>
      <w:r w:rsidR="003A581F" w:rsidRPr="003A581F">
        <w:rPr>
          <w:rFonts w:ascii="Arial" w:hAnsi="Arial" w:cs="Arial"/>
          <w:i/>
          <w:color w:val="000000"/>
          <w:sz w:val="28"/>
          <w:szCs w:val="28"/>
          <w:lang w:val="es-ES"/>
        </w:rPr>
        <w:t xml:space="preserve"> </w:t>
      </w:r>
      <w:r w:rsidR="003A581F" w:rsidRPr="003A581F">
        <w:rPr>
          <w:rFonts w:ascii="Arial" w:hAnsi="Arial" w:cs="Arial"/>
          <w:b/>
          <w:i/>
          <w:sz w:val="28"/>
          <w:szCs w:val="28"/>
        </w:rPr>
        <w:t>RESOLUTIVO</w:t>
      </w:r>
      <w:r w:rsidRPr="003A581F">
        <w:rPr>
          <w:rFonts w:ascii="Arial" w:hAnsi="Arial" w:cs="Arial"/>
          <w:b/>
          <w:i/>
          <w:sz w:val="28"/>
          <w:szCs w:val="28"/>
        </w:rPr>
        <w:t>S:</w:t>
      </w:r>
      <w:r w:rsidR="003A581F" w:rsidRPr="003A581F">
        <w:rPr>
          <w:rFonts w:ascii="Arial" w:eastAsia="Calibri" w:hAnsi="Arial" w:cs="Arial"/>
          <w:bCs/>
          <w:i/>
          <w:sz w:val="28"/>
          <w:szCs w:val="28"/>
        </w:rPr>
        <w:t xml:space="preserve"> </w:t>
      </w:r>
      <w:r w:rsidRPr="003A581F">
        <w:rPr>
          <w:rFonts w:ascii="Arial" w:eastAsia="Calibri" w:hAnsi="Arial" w:cs="Arial"/>
          <w:b/>
          <w:i/>
          <w:color w:val="000000"/>
          <w:sz w:val="28"/>
          <w:szCs w:val="28"/>
        </w:rPr>
        <w:t>PRIMERO.</w:t>
      </w:r>
      <w:r w:rsidRPr="003A581F">
        <w:rPr>
          <w:rFonts w:ascii="Arial" w:eastAsia="Calibri" w:hAnsi="Arial" w:cs="Arial"/>
          <w:i/>
          <w:color w:val="000000"/>
          <w:sz w:val="28"/>
          <w:szCs w:val="28"/>
        </w:rPr>
        <w:t>- El Pleno del Ayuntamiento de Zapotlán el Grande, Jalisco,</w:t>
      </w:r>
      <w:r w:rsidRPr="003A581F">
        <w:rPr>
          <w:rFonts w:ascii="Arial" w:eastAsia="Calibri" w:hAnsi="Arial" w:cs="Arial"/>
          <w:b/>
          <w:i/>
          <w:color w:val="000000"/>
          <w:sz w:val="28"/>
          <w:szCs w:val="28"/>
        </w:rPr>
        <w:t xml:space="preserve"> </w:t>
      </w:r>
      <w:r w:rsidRPr="003A581F">
        <w:rPr>
          <w:rFonts w:ascii="Arial" w:eastAsia="Arial" w:hAnsi="Arial" w:cs="Arial"/>
          <w:b/>
          <w:i/>
          <w:sz w:val="28"/>
          <w:szCs w:val="28"/>
        </w:rPr>
        <w:t>APRUEBA Y AUTORIZA</w:t>
      </w:r>
      <w:r w:rsidRPr="003A581F">
        <w:rPr>
          <w:rFonts w:ascii="Arial" w:eastAsia="Arial" w:hAnsi="Arial" w:cs="Arial"/>
          <w:i/>
          <w:sz w:val="28"/>
          <w:szCs w:val="28"/>
        </w:rPr>
        <w:t xml:space="preserve"> </w:t>
      </w:r>
      <w:r w:rsidRPr="003A581F">
        <w:rPr>
          <w:rFonts w:ascii="Arial" w:eastAsia="Arial" w:hAnsi="Arial" w:cs="Arial"/>
          <w:b/>
          <w:i/>
          <w:sz w:val="28"/>
          <w:szCs w:val="28"/>
        </w:rPr>
        <w:t>LA MODALIDAD</w:t>
      </w:r>
      <w:r w:rsidRPr="003A581F">
        <w:rPr>
          <w:rFonts w:ascii="Arial" w:hAnsi="Arial" w:cs="Arial"/>
          <w:b/>
          <w:bCs/>
          <w:i/>
          <w:sz w:val="28"/>
          <w:szCs w:val="28"/>
        </w:rPr>
        <w:t xml:space="preserve"> DEL PROCEDIMIENTO DE EXCEPCIÓN A LA LICITACIÓN PÚBLICA Y CONTRATAR BAJO EL PROCEDIMIENTO DE ADJUDICACIÓN DIRECTA, LA OBRA PÚBLICA DESCRITA EN EL CUERPO DEL PRESENTE DICTAMEN.</w:t>
      </w:r>
      <w:r w:rsidR="003A581F">
        <w:rPr>
          <w:rFonts w:ascii="Arial" w:hAnsi="Arial" w:cs="Arial"/>
          <w:b/>
          <w:bCs/>
          <w:i/>
          <w:sz w:val="28"/>
          <w:szCs w:val="28"/>
        </w:rPr>
        <w:t xml:space="preserve"> </w:t>
      </w:r>
      <w:r w:rsidR="003A581F" w:rsidRPr="008E0910">
        <w:rPr>
          <w:rFonts w:ascii="Arial" w:eastAsia="Calibri" w:hAnsi="Arial" w:cs="Arial"/>
          <w:b/>
          <w:bCs/>
          <w:i/>
          <w:color w:val="000000"/>
          <w:sz w:val="28"/>
          <w:szCs w:val="28"/>
        </w:rPr>
        <w:t xml:space="preserve">SEGUNDO.– </w:t>
      </w:r>
      <w:r w:rsidR="003A581F" w:rsidRPr="008E0910">
        <w:rPr>
          <w:rFonts w:ascii="Arial" w:eastAsia="Calibri" w:hAnsi="Arial" w:cs="Arial"/>
          <w:i/>
          <w:color w:val="000000"/>
          <w:sz w:val="28"/>
          <w:szCs w:val="28"/>
        </w:rPr>
        <w:t>El Pleno del Ayuntamiento de Zapotlán el Grande, Jalisco,</w:t>
      </w:r>
      <w:r w:rsidR="003A581F" w:rsidRPr="008E0910">
        <w:rPr>
          <w:rFonts w:ascii="Arial" w:eastAsia="Calibri" w:hAnsi="Arial" w:cs="Arial"/>
          <w:b/>
          <w:i/>
          <w:color w:val="000000"/>
          <w:sz w:val="28"/>
          <w:szCs w:val="28"/>
        </w:rPr>
        <w:t xml:space="preserve"> </w:t>
      </w:r>
      <w:r w:rsidR="003A581F" w:rsidRPr="008E0910">
        <w:rPr>
          <w:rFonts w:ascii="Arial" w:eastAsia="Arial" w:hAnsi="Arial" w:cs="Arial"/>
          <w:b/>
          <w:i/>
          <w:sz w:val="28"/>
          <w:szCs w:val="28"/>
        </w:rPr>
        <w:t>APRUEBA Y AUTORIZA</w:t>
      </w:r>
      <w:r w:rsidR="003A581F" w:rsidRPr="008E0910">
        <w:rPr>
          <w:rFonts w:ascii="Arial" w:hAnsi="Arial" w:cs="Arial"/>
          <w:b/>
          <w:bCs/>
          <w:i/>
          <w:sz w:val="28"/>
          <w:szCs w:val="28"/>
        </w:rPr>
        <w:t xml:space="preserve"> </w:t>
      </w:r>
      <w:r w:rsidR="003A581F" w:rsidRPr="008E0910">
        <w:rPr>
          <w:rFonts w:ascii="Arial" w:hAnsi="Arial" w:cs="Arial"/>
          <w:b/>
          <w:bCs/>
          <w:i/>
          <w:sz w:val="28"/>
          <w:szCs w:val="28"/>
          <w:u w:val="single"/>
        </w:rPr>
        <w:t>CONTRATAR LA OBRA QUE A CONTINUACIÒN SE ENLISTAN, CON EL CONTRATISTA QUE RESULTO SORTEADO EN EL PROCESO DE INSACULACIÒN</w:t>
      </w:r>
      <w:r w:rsidR="003A581F" w:rsidRPr="008E0910">
        <w:rPr>
          <w:rFonts w:ascii="Arial" w:hAnsi="Arial" w:cs="Arial"/>
          <w:bCs/>
          <w:i/>
          <w:sz w:val="28"/>
          <w:szCs w:val="28"/>
        </w:rPr>
        <w:t xml:space="preserve"> para</w:t>
      </w:r>
      <w:r w:rsidR="008E0910" w:rsidRPr="008E0910">
        <w:rPr>
          <w:rFonts w:ascii="Arial" w:hAnsi="Arial" w:cs="Arial"/>
          <w:bCs/>
          <w:i/>
          <w:sz w:val="28"/>
          <w:szCs w:val="28"/>
        </w:rPr>
        <w:t xml:space="preserve"> quedar como sigue:</w:t>
      </w:r>
      <w:r w:rsidR="008E0910">
        <w:rPr>
          <w:rFonts w:ascii="Arial" w:hAnsi="Arial" w:cs="Arial"/>
          <w:bCs/>
          <w:i/>
          <w:sz w:val="28"/>
          <w:szCs w:val="28"/>
        </w:rPr>
        <w:t xml:space="preserve"> - - - - - - - - - - - - - - </w:t>
      </w:r>
    </w:p>
    <w:p w14:paraId="5898170B" w14:textId="2DC2630B" w:rsidR="003A581F" w:rsidRDefault="003A581F" w:rsidP="003A581F">
      <w:pPr>
        <w:spacing w:line="360" w:lineRule="auto"/>
        <w:jc w:val="both"/>
        <w:rPr>
          <w:rFonts w:ascii="Arial" w:hAnsi="Arial" w:cs="Arial"/>
          <w:b/>
          <w:bCs/>
          <w:i/>
          <w:sz w:val="28"/>
          <w:szCs w:val="28"/>
        </w:rPr>
      </w:pPr>
    </w:p>
    <w:p w14:paraId="244AFB4C" w14:textId="154E8618" w:rsidR="003A581F" w:rsidRDefault="003A581F" w:rsidP="003A581F">
      <w:pPr>
        <w:spacing w:line="360" w:lineRule="auto"/>
        <w:jc w:val="both"/>
        <w:rPr>
          <w:rFonts w:ascii="Arial" w:hAnsi="Arial" w:cs="Arial"/>
          <w:b/>
          <w:bCs/>
          <w:i/>
          <w:sz w:val="28"/>
          <w:szCs w:val="28"/>
        </w:rPr>
      </w:pPr>
    </w:p>
    <w:tbl>
      <w:tblPr>
        <w:tblpPr w:leftFromText="141" w:rightFromText="141" w:vertAnchor="text" w:horzAnchor="margin" w:tblpY="-691"/>
        <w:tblW w:w="7650" w:type="dxa"/>
        <w:tblLayout w:type="fixed"/>
        <w:tblCellMar>
          <w:top w:w="15" w:type="dxa"/>
          <w:left w:w="15" w:type="dxa"/>
          <w:bottom w:w="15" w:type="dxa"/>
          <w:right w:w="15" w:type="dxa"/>
        </w:tblCellMar>
        <w:tblLook w:val="04A0" w:firstRow="1" w:lastRow="0" w:firstColumn="1" w:lastColumn="0" w:noHBand="0" w:noVBand="1"/>
      </w:tblPr>
      <w:tblGrid>
        <w:gridCol w:w="3681"/>
        <w:gridCol w:w="2410"/>
        <w:gridCol w:w="1559"/>
      </w:tblGrid>
      <w:tr w:rsidR="003A581F" w:rsidRPr="00C378CE" w14:paraId="1A9A46C6" w14:textId="77777777" w:rsidTr="00ED4808">
        <w:tc>
          <w:tcPr>
            <w:tcW w:w="36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D6A628" w14:textId="77777777" w:rsidR="003A581F" w:rsidRPr="00C378CE" w:rsidRDefault="003A581F" w:rsidP="007D1478">
            <w:pPr>
              <w:jc w:val="center"/>
              <w:rPr>
                <w:rFonts w:ascii="Arial" w:eastAsia="Times New Roman" w:hAnsi="Arial" w:cs="Arial"/>
                <w:b/>
                <w:iCs/>
                <w:sz w:val="18"/>
                <w:szCs w:val="24"/>
              </w:rPr>
            </w:pPr>
            <w:r w:rsidRPr="00C378CE">
              <w:rPr>
                <w:rFonts w:ascii="Arial" w:eastAsia="Times New Roman" w:hAnsi="Arial" w:cs="Arial"/>
                <w:b/>
                <w:bCs/>
                <w:iCs/>
                <w:sz w:val="18"/>
                <w:szCs w:val="24"/>
              </w:rPr>
              <w:t>NOMBRE DE LA OBRA</w:t>
            </w:r>
          </w:p>
        </w:tc>
        <w:tc>
          <w:tcPr>
            <w:tcW w:w="2410" w:type="dxa"/>
            <w:tcBorders>
              <w:top w:val="single" w:sz="4" w:space="0" w:color="000000"/>
              <w:left w:val="single" w:sz="4" w:space="0" w:color="000000"/>
              <w:bottom w:val="single" w:sz="4" w:space="0" w:color="000000"/>
              <w:right w:val="single" w:sz="4" w:space="0" w:color="000000"/>
            </w:tcBorders>
          </w:tcPr>
          <w:p w14:paraId="17B14C5D" w14:textId="77777777" w:rsidR="003A581F" w:rsidRPr="00C378CE" w:rsidRDefault="003A581F" w:rsidP="007D1478">
            <w:pPr>
              <w:jc w:val="center"/>
              <w:rPr>
                <w:rFonts w:ascii="Arial" w:eastAsia="Times New Roman" w:hAnsi="Arial" w:cs="Arial"/>
                <w:b/>
                <w:bCs/>
                <w:iCs/>
                <w:sz w:val="18"/>
                <w:szCs w:val="24"/>
              </w:rPr>
            </w:pPr>
            <w:r>
              <w:rPr>
                <w:rFonts w:ascii="Arial" w:eastAsia="Times New Roman" w:hAnsi="Arial" w:cs="Arial"/>
                <w:b/>
                <w:bCs/>
                <w:iCs/>
                <w:sz w:val="18"/>
                <w:szCs w:val="24"/>
              </w:rPr>
              <w:t>TECHO FINANCIERO</w:t>
            </w:r>
          </w:p>
        </w:tc>
        <w:tc>
          <w:tcPr>
            <w:tcW w:w="1559" w:type="dxa"/>
            <w:tcBorders>
              <w:top w:val="single" w:sz="4" w:space="0" w:color="000000"/>
              <w:left w:val="single" w:sz="4" w:space="0" w:color="000000"/>
              <w:bottom w:val="single" w:sz="4" w:space="0" w:color="000000"/>
              <w:right w:val="single" w:sz="4" w:space="0" w:color="000000"/>
            </w:tcBorders>
            <w:vAlign w:val="center"/>
          </w:tcPr>
          <w:p w14:paraId="07CB3AC5" w14:textId="77777777" w:rsidR="003A581F" w:rsidRPr="00C378CE" w:rsidRDefault="003A581F" w:rsidP="007D1478">
            <w:pPr>
              <w:jc w:val="center"/>
              <w:rPr>
                <w:rFonts w:ascii="Arial" w:eastAsia="Times New Roman" w:hAnsi="Arial" w:cs="Arial"/>
                <w:b/>
                <w:bCs/>
                <w:iCs/>
                <w:sz w:val="18"/>
                <w:szCs w:val="24"/>
              </w:rPr>
            </w:pPr>
            <w:r w:rsidRPr="00C378CE">
              <w:rPr>
                <w:rFonts w:ascii="Arial" w:eastAsia="Times New Roman" w:hAnsi="Arial" w:cs="Arial"/>
                <w:b/>
                <w:bCs/>
                <w:iCs/>
                <w:sz w:val="18"/>
                <w:szCs w:val="24"/>
              </w:rPr>
              <w:t>CONTRATISTA GANADOR</w:t>
            </w:r>
          </w:p>
        </w:tc>
      </w:tr>
      <w:tr w:rsidR="003A581F" w:rsidRPr="00C378CE" w14:paraId="7AF58383" w14:textId="77777777" w:rsidTr="00ED4808">
        <w:tc>
          <w:tcPr>
            <w:tcW w:w="36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99DE0B" w14:textId="77777777" w:rsidR="003A581F" w:rsidRPr="007D1478" w:rsidRDefault="003A581F" w:rsidP="007D1478">
            <w:pPr>
              <w:ind w:right="49"/>
              <w:jc w:val="both"/>
              <w:rPr>
                <w:rFonts w:ascii="Arial" w:eastAsia="Times New Roman" w:hAnsi="Arial" w:cs="Arial"/>
                <w:b/>
                <w:bCs/>
                <w:color w:val="000000"/>
                <w:sz w:val="14"/>
                <w:szCs w:val="14"/>
                <w:lang w:eastAsia="es-MX"/>
              </w:rPr>
            </w:pPr>
            <w:r w:rsidRPr="007D1478">
              <w:rPr>
                <w:rFonts w:ascii="Arial" w:eastAsia="Times New Roman" w:hAnsi="Arial" w:cs="Arial"/>
                <w:b/>
                <w:sz w:val="14"/>
                <w:szCs w:val="14"/>
                <w:lang w:eastAsia="es-MX"/>
              </w:rPr>
              <w:t>140235R3303.</w:t>
            </w:r>
            <w:r w:rsidRPr="007D1478">
              <w:rPr>
                <w:rFonts w:ascii="Arial" w:eastAsia="Times New Roman" w:hAnsi="Arial" w:cs="Arial"/>
                <w:sz w:val="14"/>
                <w:szCs w:val="14"/>
                <w:lang w:eastAsia="es-MX"/>
              </w:rPr>
              <w:t xml:space="preserve"> CONSTRUCCIÓN DE RED ELÉCTRICA EN MEDIA TENSIÓN A PARTIR DE LA CALLE RIO LERMA, RIO DE LA PLATA, RIO NILO HASTA LA CASETA DE CONTROL DEL PARQUE DE LLUVIA, EN LA COLONIA LIC. GANDARA ESTRADA, EN CIUDAD GUZMAN EN EL MUNICIPIO DE ZAPOTLÁN EL GRANDE, JALISCO</w:t>
            </w:r>
          </w:p>
        </w:tc>
        <w:tc>
          <w:tcPr>
            <w:tcW w:w="2410" w:type="dxa"/>
            <w:tcBorders>
              <w:top w:val="single" w:sz="4" w:space="0" w:color="000000"/>
              <w:left w:val="single" w:sz="4" w:space="0" w:color="000000"/>
              <w:bottom w:val="single" w:sz="4" w:space="0" w:color="000000"/>
              <w:right w:val="single" w:sz="4" w:space="0" w:color="000000"/>
            </w:tcBorders>
          </w:tcPr>
          <w:p w14:paraId="48E803BE" w14:textId="77777777" w:rsidR="003A581F" w:rsidRPr="007D1478" w:rsidRDefault="003A581F" w:rsidP="007D1478">
            <w:pPr>
              <w:ind w:right="49"/>
              <w:rPr>
                <w:rFonts w:ascii="Arial" w:eastAsia="Times New Roman" w:hAnsi="Arial" w:cs="Arial"/>
                <w:b/>
                <w:bCs/>
                <w:color w:val="000000"/>
                <w:sz w:val="14"/>
                <w:szCs w:val="14"/>
                <w:lang w:eastAsia="es-MX"/>
              </w:rPr>
            </w:pPr>
          </w:p>
          <w:p w14:paraId="07E46F43" w14:textId="77777777" w:rsidR="003A581F" w:rsidRPr="007D1478" w:rsidRDefault="003A581F" w:rsidP="007D1478">
            <w:pPr>
              <w:ind w:right="49"/>
              <w:jc w:val="center"/>
              <w:rPr>
                <w:rFonts w:ascii="Arial" w:eastAsia="Times New Roman" w:hAnsi="Arial" w:cs="Arial"/>
                <w:b/>
                <w:bCs/>
                <w:color w:val="000000"/>
                <w:sz w:val="14"/>
                <w:szCs w:val="14"/>
                <w:lang w:eastAsia="es-MX"/>
              </w:rPr>
            </w:pPr>
            <w:r w:rsidRPr="007D1478">
              <w:rPr>
                <w:rFonts w:ascii="Arial" w:eastAsia="Times New Roman" w:hAnsi="Arial" w:cs="Arial"/>
                <w:sz w:val="14"/>
                <w:szCs w:val="14"/>
                <w:lang w:eastAsia="es-MX"/>
              </w:rPr>
              <w:t>$1,737,389.42</w:t>
            </w:r>
            <w:r w:rsidRPr="007D1478">
              <w:rPr>
                <w:rFonts w:ascii="Arial" w:eastAsia="Times New Roman" w:hAnsi="Arial" w:cs="Arial"/>
                <w:color w:val="000000"/>
                <w:sz w:val="14"/>
                <w:szCs w:val="14"/>
                <w:lang w:eastAsia="es-MX"/>
              </w:rPr>
              <w:t xml:space="preserve"> (UN MILLON SETECIENTOS TREINTA Y SIETE MIL TRESCIENTOS OCHENTA Y NUEVE PESOS 42/100 M.N.)</w:t>
            </w:r>
          </w:p>
        </w:tc>
        <w:tc>
          <w:tcPr>
            <w:tcW w:w="1559" w:type="dxa"/>
            <w:tcBorders>
              <w:top w:val="single" w:sz="4" w:space="0" w:color="000000"/>
              <w:left w:val="single" w:sz="4" w:space="0" w:color="000000"/>
              <w:bottom w:val="single" w:sz="4" w:space="0" w:color="000000"/>
              <w:right w:val="single" w:sz="4" w:space="0" w:color="000000"/>
            </w:tcBorders>
          </w:tcPr>
          <w:p w14:paraId="618D0BA5" w14:textId="77777777" w:rsidR="003A581F" w:rsidRPr="007D1478" w:rsidRDefault="003A581F" w:rsidP="007D1478">
            <w:pPr>
              <w:ind w:right="49"/>
              <w:rPr>
                <w:rFonts w:ascii="Arial" w:eastAsia="Times New Roman" w:hAnsi="Arial" w:cs="Arial"/>
                <w:b/>
                <w:bCs/>
                <w:color w:val="000000"/>
                <w:sz w:val="14"/>
                <w:szCs w:val="14"/>
                <w:lang w:eastAsia="es-MX"/>
              </w:rPr>
            </w:pPr>
          </w:p>
          <w:p w14:paraId="7B049C85" w14:textId="77777777" w:rsidR="003A581F" w:rsidRPr="007D1478" w:rsidRDefault="003A581F" w:rsidP="007D1478">
            <w:pPr>
              <w:ind w:right="49"/>
              <w:jc w:val="center"/>
              <w:rPr>
                <w:rFonts w:ascii="Arial" w:eastAsia="Times New Roman" w:hAnsi="Arial" w:cs="Arial"/>
                <w:b/>
                <w:bCs/>
                <w:color w:val="000000"/>
                <w:sz w:val="14"/>
                <w:szCs w:val="14"/>
                <w:lang w:eastAsia="es-MX"/>
              </w:rPr>
            </w:pPr>
            <w:r w:rsidRPr="007D1478">
              <w:rPr>
                <w:rFonts w:ascii="Arial" w:eastAsia="Times New Roman" w:hAnsi="Arial" w:cs="Arial"/>
                <w:b/>
                <w:bCs/>
                <w:color w:val="000000"/>
                <w:sz w:val="14"/>
                <w:szCs w:val="14"/>
                <w:lang w:eastAsia="es-MX"/>
              </w:rPr>
              <w:t>ELEVEN ELECTRIFICACIONES S.A. DE C.V.</w:t>
            </w:r>
          </w:p>
        </w:tc>
      </w:tr>
    </w:tbl>
    <w:p w14:paraId="3A7AB9FB" w14:textId="64D019D9" w:rsidR="008D4434" w:rsidRPr="00EA287B" w:rsidRDefault="00E159E2" w:rsidP="005F1CBB">
      <w:pPr>
        <w:spacing w:line="360" w:lineRule="auto"/>
        <w:jc w:val="both"/>
        <w:rPr>
          <w:rFonts w:ascii="Arial" w:eastAsia="Calibri" w:hAnsi="Arial" w:cs="Arial"/>
          <w:b/>
          <w:color w:val="000000"/>
          <w:sz w:val="28"/>
          <w:szCs w:val="28"/>
        </w:rPr>
      </w:pPr>
      <w:r w:rsidRPr="007D1478">
        <w:rPr>
          <w:rFonts w:ascii="Arial" w:eastAsia="Calibri" w:hAnsi="Arial" w:cs="Arial"/>
          <w:b/>
          <w:i/>
          <w:color w:val="000000"/>
          <w:sz w:val="28"/>
          <w:szCs w:val="28"/>
        </w:rPr>
        <w:t>TERCERO</w:t>
      </w:r>
      <w:r w:rsidR="007D1478" w:rsidRPr="007D1478">
        <w:rPr>
          <w:rFonts w:ascii="Arial" w:eastAsia="Calibri" w:hAnsi="Arial" w:cs="Arial"/>
          <w:i/>
          <w:color w:val="000000"/>
          <w:sz w:val="28"/>
          <w:szCs w:val="28"/>
        </w:rPr>
        <w:t>.</w:t>
      </w:r>
      <w:r w:rsidRPr="007D1478">
        <w:rPr>
          <w:rFonts w:ascii="Arial" w:eastAsia="Calibri" w:hAnsi="Arial" w:cs="Arial"/>
          <w:i/>
          <w:color w:val="000000"/>
          <w:sz w:val="28"/>
          <w:szCs w:val="28"/>
        </w:rPr>
        <w:t xml:space="preserve">- El Pleno del Ayuntamiento de Zapotlán el Grande, Jalisco </w:t>
      </w:r>
      <w:r w:rsidRPr="007D1478">
        <w:rPr>
          <w:rFonts w:ascii="Arial" w:eastAsia="Calibri" w:hAnsi="Arial" w:cs="Arial"/>
          <w:b/>
          <w:i/>
          <w:color w:val="000000"/>
          <w:sz w:val="28"/>
          <w:szCs w:val="28"/>
        </w:rPr>
        <w:t xml:space="preserve">INSTRUYE </w:t>
      </w:r>
      <w:r w:rsidRPr="007D1478">
        <w:rPr>
          <w:rFonts w:ascii="Arial" w:eastAsia="Calibri" w:hAnsi="Arial" w:cs="Arial"/>
          <w:i/>
          <w:color w:val="000000"/>
          <w:sz w:val="28"/>
          <w:szCs w:val="28"/>
        </w:rPr>
        <w:t>a la</w:t>
      </w:r>
      <w:r w:rsidRPr="007D1478">
        <w:rPr>
          <w:rFonts w:ascii="Arial" w:eastAsia="Calibri" w:hAnsi="Arial" w:cs="Arial"/>
          <w:b/>
          <w:i/>
          <w:color w:val="000000"/>
          <w:sz w:val="28"/>
          <w:szCs w:val="28"/>
        </w:rPr>
        <w:t xml:space="preserve"> SÍNDICO MUNICIPAL</w:t>
      </w:r>
      <w:r w:rsidRPr="007D1478">
        <w:rPr>
          <w:rFonts w:ascii="Arial" w:eastAsia="Calibri" w:hAnsi="Arial" w:cs="Arial"/>
          <w:i/>
          <w:color w:val="000000"/>
          <w:sz w:val="28"/>
          <w:szCs w:val="28"/>
        </w:rPr>
        <w:t xml:space="preserve"> </w:t>
      </w:r>
      <w:r w:rsidRPr="007D1478">
        <w:rPr>
          <w:rFonts w:ascii="Arial" w:eastAsia="Calibri" w:hAnsi="Arial" w:cs="Arial"/>
          <w:b/>
          <w:i/>
          <w:color w:val="000000"/>
          <w:sz w:val="28"/>
          <w:szCs w:val="28"/>
        </w:rPr>
        <w:t>LIC. MAGALI CASILLAS CONTRERAS</w:t>
      </w:r>
      <w:r w:rsidRPr="007D1478">
        <w:rPr>
          <w:rFonts w:ascii="Arial" w:eastAsia="Calibri" w:hAnsi="Arial" w:cs="Arial"/>
          <w:i/>
          <w:color w:val="000000"/>
          <w:sz w:val="28"/>
          <w:szCs w:val="28"/>
        </w:rPr>
        <w:t xml:space="preserve">, </w:t>
      </w:r>
      <w:r w:rsidRPr="007D1478">
        <w:rPr>
          <w:rFonts w:ascii="Arial" w:eastAsia="Calibri" w:hAnsi="Arial" w:cs="Arial"/>
          <w:b/>
          <w:i/>
          <w:color w:val="000000"/>
          <w:sz w:val="28"/>
          <w:szCs w:val="28"/>
        </w:rPr>
        <w:t xml:space="preserve">para que elabore el contrato correspondiente con el contratista ganador </w:t>
      </w:r>
      <w:r w:rsidRPr="007D1478">
        <w:rPr>
          <w:rFonts w:ascii="Arial" w:hAnsi="Arial" w:cs="Arial"/>
          <w:b/>
          <w:bCs/>
          <w:i/>
          <w:sz w:val="28"/>
          <w:szCs w:val="28"/>
        </w:rPr>
        <w:t>conforme al proceso de insaculación celebrado</w:t>
      </w:r>
      <w:r w:rsidRPr="007D1478">
        <w:rPr>
          <w:rFonts w:ascii="Arial" w:eastAsia="Calibri" w:hAnsi="Arial" w:cs="Arial"/>
          <w:b/>
          <w:i/>
          <w:color w:val="000000"/>
          <w:sz w:val="28"/>
          <w:szCs w:val="28"/>
        </w:rPr>
        <w:t>.</w:t>
      </w:r>
      <w:r w:rsidR="007D1478" w:rsidRPr="007D1478">
        <w:rPr>
          <w:rFonts w:ascii="Arial" w:eastAsia="Calibri" w:hAnsi="Arial" w:cs="Arial"/>
          <w:b/>
          <w:i/>
          <w:color w:val="000000"/>
          <w:sz w:val="28"/>
          <w:szCs w:val="28"/>
        </w:rPr>
        <w:t xml:space="preserve"> </w:t>
      </w:r>
      <w:r w:rsidRPr="007D1478">
        <w:rPr>
          <w:rFonts w:ascii="Arial" w:eastAsia="Calibri" w:hAnsi="Arial" w:cs="Arial"/>
          <w:b/>
          <w:i/>
          <w:color w:val="000000"/>
          <w:sz w:val="28"/>
          <w:szCs w:val="28"/>
        </w:rPr>
        <w:t>CUARTO</w:t>
      </w:r>
      <w:r w:rsidR="007D1478" w:rsidRPr="007D1478">
        <w:rPr>
          <w:rFonts w:ascii="Arial" w:eastAsia="Calibri" w:hAnsi="Arial" w:cs="Arial"/>
          <w:b/>
          <w:i/>
          <w:color w:val="000000"/>
          <w:sz w:val="28"/>
          <w:szCs w:val="28"/>
        </w:rPr>
        <w:t>.</w:t>
      </w:r>
      <w:r w:rsidRPr="007D1478">
        <w:rPr>
          <w:rFonts w:ascii="Arial" w:eastAsia="Calibri" w:hAnsi="Arial" w:cs="Arial"/>
          <w:b/>
          <w:i/>
          <w:color w:val="000000"/>
          <w:sz w:val="28"/>
          <w:szCs w:val="28"/>
        </w:rPr>
        <w:t xml:space="preserve">- </w:t>
      </w:r>
      <w:r w:rsidRPr="007D1478">
        <w:rPr>
          <w:rFonts w:ascii="Arial" w:eastAsia="Calibri" w:hAnsi="Arial" w:cs="Arial"/>
          <w:i/>
          <w:color w:val="000000"/>
          <w:sz w:val="28"/>
          <w:szCs w:val="28"/>
        </w:rPr>
        <w:t xml:space="preserve">El Pleno del Ayuntamiento de Zapotlán el Grande, Jalisco </w:t>
      </w:r>
      <w:r w:rsidRPr="007D1478">
        <w:rPr>
          <w:rFonts w:ascii="Arial" w:eastAsia="Calibri" w:hAnsi="Arial" w:cs="Arial"/>
          <w:b/>
          <w:i/>
          <w:color w:val="000000"/>
          <w:sz w:val="28"/>
          <w:szCs w:val="28"/>
          <w:lang w:val="es-AR"/>
        </w:rPr>
        <w:t xml:space="preserve">AUTORIZA </w:t>
      </w:r>
      <w:r w:rsidRPr="007D1478">
        <w:rPr>
          <w:rFonts w:ascii="Arial" w:eastAsia="Calibri" w:hAnsi="Arial" w:cs="Arial"/>
          <w:i/>
          <w:color w:val="000000"/>
          <w:sz w:val="28"/>
          <w:szCs w:val="28"/>
          <w:lang w:val="es-AR"/>
        </w:rPr>
        <w:t xml:space="preserve">a los </w:t>
      </w:r>
      <w:r w:rsidRPr="007D1478">
        <w:rPr>
          <w:rFonts w:ascii="Arial" w:eastAsia="Calibri" w:hAnsi="Arial" w:cs="Arial"/>
          <w:b/>
          <w:i/>
          <w:color w:val="000000"/>
          <w:sz w:val="28"/>
          <w:szCs w:val="28"/>
          <w:lang w:val="es-AR"/>
        </w:rPr>
        <w:t>C.C.</w:t>
      </w:r>
      <w:r w:rsidRPr="007D1478">
        <w:rPr>
          <w:rFonts w:ascii="Arial" w:eastAsia="Calibri" w:hAnsi="Arial" w:cs="Arial"/>
          <w:i/>
          <w:color w:val="000000"/>
          <w:sz w:val="28"/>
          <w:szCs w:val="28"/>
          <w:lang w:val="es-AR"/>
        </w:rPr>
        <w:t xml:space="preserve"> </w:t>
      </w:r>
      <w:r w:rsidRPr="007D1478">
        <w:rPr>
          <w:rFonts w:ascii="Arial" w:eastAsia="Calibri" w:hAnsi="Arial" w:cs="Arial"/>
          <w:b/>
          <w:i/>
          <w:color w:val="000000"/>
          <w:sz w:val="28"/>
          <w:szCs w:val="28"/>
          <w:lang w:val="es-AR"/>
        </w:rPr>
        <w:t>PRESIDENTE MUNICIPAL, SECRETARIO DE GOBIERNO, SÍNDICO MUNICIPAL, DIRECTORA GENERAL DE LA GESTIÓN DE LA CIUDAD, DIRECTOR DE OBRAS PÚBLICAS, y ENCARGADA DE LA HACIENDA MUNICIPAL</w:t>
      </w:r>
      <w:r w:rsidRPr="007D1478">
        <w:rPr>
          <w:rFonts w:ascii="Arial" w:eastAsia="Calibri" w:hAnsi="Arial" w:cs="Arial"/>
          <w:i/>
          <w:color w:val="000000"/>
          <w:sz w:val="28"/>
          <w:szCs w:val="28"/>
          <w:lang w:val="es-AR"/>
        </w:rPr>
        <w:t xml:space="preserve">; todos en funciones, </w:t>
      </w:r>
      <w:r w:rsidRPr="007D1478">
        <w:rPr>
          <w:rFonts w:ascii="Arial" w:eastAsia="Calibri" w:hAnsi="Arial" w:cs="Arial"/>
          <w:i/>
          <w:iCs/>
          <w:color w:val="000000"/>
          <w:sz w:val="28"/>
          <w:szCs w:val="28"/>
        </w:rPr>
        <w:t xml:space="preserve">para que, en nombre y representación de este Ayuntamiento, </w:t>
      </w:r>
      <w:r w:rsidRPr="007D1478">
        <w:rPr>
          <w:rFonts w:ascii="Arial" w:eastAsia="Calibri" w:hAnsi="Arial" w:cs="Arial"/>
          <w:b/>
          <w:i/>
          <w:iCs/>
          <w:color w:val="000000"/>
          <w:sz w:val="28"/>
          <w:szCs w:val="28"/>
        </w:rPr>
        <w:t xml:space="preserve">suscriban los </w:t>
      </w:r>
      <w:r w:rsidRPr="007D1478">
        <w:rPr>
          <w:rFonts w:ascii="Arial" w:eastAsia="Calibri" w:hAnsi="Arial" w:cs="Arial"/>
          <w:b/>
          <w:i/>
          <w:iCs/>
          <w:color w:val="000000"/>
          <w:sz w:val="28"/>
          <w:szCs w:val="28"/>
        </w:rPr>
        <w:lastRenderedPageBreak/>
        <w:t>contratos y sus convenios modificatorios que resulten necesarios durante la ejecución de las Obras descritas en el cuerpo del presente Dictamen.</w:t>
      </w:r>
      <w:r w:rsidR="007D1478" w:rsidRPr="007D1478">
        <w:rPr>
          <w:rFonts w:ascii="Arial" w:eastAsia="Calibri" w:hAnsi="Arial" w:cs="Arial"/>
          <w:b/>
          <w:i/>
          <w:color w:val="000000"/>
          <w:sz w:val="28"/>
          <w:szCs w:val="28"/>
        </w:rPr>
        <w:t xml:space="preserve"> </w:t>
      </w:r>
      <w:r w:rsidRPr="007D1478">
        <w:rPr>
          <w:rFonts w:ascii="Arial" w:eastAsia="Calibri" w:hAnsi="Arial" w:cs="Arial"/>
          <w:b/>
          <w:i/>
          <w:color w:val="000000"/>
          <w:sz w:val="28"/>
          <w:szCs w:val="28"/>
        </w:rPr>
        <w:t>QUINTO</w:t>
      </w:r>
      <w:r w:rsidR="007D1478" w:rsidRPr="007D1478">
        <w:rPr>
          <w:rFonts w:ascii="Arial" w:eastAsia="Calibri" w:hAnsi="Arial" w:cs="Arial"/>
          <w:i/>
          <w:color w:val="000000"/>
          <w:sz w:val="28"/>
          <w:szCs w:val="28"/>
        </w:rPr>
        <w:t>.</w:t>
      </w:r>
      <w:r w:rsidRPr="007D1478">
        <w:rPr>
          <w:rFonts w:ascii="Arial" w:eastAsia="Calibri" w:hAnsi="Arial" w:cs="Arial"/>
          <w:i/>
          <w:color w:val="000000"/>
          <w:sz w:val="28"/>
          <w:szCs w:val="28"/>
        </w:rPr>
        <w:t>– El Pleno del Ayuntamiento de Zapotlán el Grande, Jalisco</w:t>
      </w:r>
      <w:r w:rsidRPr="007D1478">
        <w:rPr>
          <w:rFonts w:ascii="Arial" w:eastAsia="Calibri" w:hAnsi="Arial" w:cs="Arial"/>
          <w:b/>
          <w:i/>
          <w:color w:val="000000"/>
          <w:sz w:val="28"/>
          <w:szCs w:val="28"/>
        </w:rPr>
        <w:t xml:space="preserve">, </w:t>
      </w:r>
      <w:r w:rsidRPr="007D1478">
        <w:rPr>
          <w:rFonts w:ascii="Arial" w:eastAsia="Calibri" w:hAnsi="Arial" w:cs="Arial"/>
          <w:b/>
          <w:i/>
          <w:iCs/>
          <w:color w:val="000000"/>
          <w:sz w:val="28"/>
          <w:szCs w:val="28"/>
        </w:rPr>
        <w:t xml:space="preserve">INSTRUYE </w:t>
      </w:r>
      <w:r w:rsidRPr="007D1478">
        <w:rPr>
          <w:rFonts w:ascii="Arial" w:eastAsia="Calibri" w:hAnsi="Arial" w:cs="Arial"/>
          <w:i/>
          <w:iCs/>
          <w:color w:val="000000"/>
          <w:sz w:val="28"/>
          <w:szCs w:val="28"/>
        </w:rPr>
        <w:t>a la</w:t>
      </w:r>
      <w:r w:rsidRPr="007D1478">
        <w:rPr>
          <w:rFonts w:ascii="Arial" w:eastAsia="Calibri" w:hAnsi="Arial" w:cs="Arial"/>
          <w:b/>
          <w:i/>
          <w:iCs/>
          <w:color w:val="000000"/>
          <w:sz w:val="28"/>
          <w:szCs w:val="28"/>
        </w:rPr>
        <w:t xml:space="preserve"> SECRETARIA DE GOBIERNO, MTRA. CLAUDIA MARGARITA ROBLES GÓMEZ </w:t>
      </w:r>
      <w:r w:rsidRPr="007D1478">
        <w:rPr>
          <w:rFonts w:ascii="Arial" w:eastAsia="Calibri" w:hAnsi="Arial" w:cs="Arial"/>
          <w:i/>
          <w:iCs/>
          <w:color w:val="000000"/>
          <w:sz w:val="28"/>
          <w:szCs w:val="28"/>
        </w:rPr>
        <w:t xml:space="preserve">a efecto de que notifique a la Síndico Municipal, Encargada de Hacienda Municipal, Directora General de Gestión de la Ciudad, Director de Obras Públicas y al Jefe de Gestión de Programas y Planeación, todos en funciones, para los efectos procedimentales </w:t>
      </w:r>
      <w:r w:rsidRPr="007D1478">
        <w:rPr>
          <w:rFonts w:ascii="Arial" w:eastAsia="Calibri" w:hAnsi="Arial" w:cs="Arial"/>
          <w:i/>
          <w:color w:val="000000"/>
          <w:sz w:val="28"/>
          <w:szCs w:val="28"/>
          <w:lang w:val="es-AR"/>
        </w:rPr>
        <w:t>a que haya lugar.</w:t>
      </w:r>
      <w:r w:rsidR="007D1478" w:rsidRPr="007D1478">
        <w:rPr>
          <w:rFonts w:ascii="Arial" w:eastAsia="Calibri" w:hAnsi="Arial" w:cs="Arial"/>
          <w:b/>
          <w:i/>
          <w:color w:val="000000"/>
          <w:sz w:val="28"/>
          <w:szCs w:val="28"/>
        </w:rPr>
        <w:t xml:space="preserve"> </w:t>
      </w:r>
      <w:r w:rsidR="007D1478" w:rsidRPr="007D1478">
        <w:rPr>
          <w:rFonts w:ascii="Arial" w:eastAsia="Arial" w:hAnsi="Arial" w:cs="Arial"/>
          <w:b/>
          <w:i/>
          <w:sz w:val="28"/>
          <w:szCs w:val="28"/>
          <w:lang w:val="es-ES"/>
        </w:rPr>
        <w:t>ATENTAMENT</w:t>
      </w:r>
      <w:r w:rsidRPr="007D1478">
        <w:rPr>
          <w:rFonts w:ascii="Arial" w:eastAsia="Arial" w:hAnsi="Arial" w:cs="Arial"/>
          <w:b/>
          <w:i/>
          <w:sz w:val="28"/>
          <w:szCs w:val="28"/>
          <w:lang w:val="es-ES"/>
        </w:rPr>
        <w:t>E “2023, AÑO DEL 140 ANIVERSARIO DEL NATALICIO DE JOSÉ CLEMENTE OROZCO”</w:t>
      </w:r>
      <w:r w:rsidR="007D1478" w:rsidRPr="007D1478">
        <w:rPr>
          <w:rFonts w:ascii="Arial" w:eastAsia="Calibri" w:hAnsi="Arial" w:cs="Arial"/>
          <w:b/>
          <w:i/>
          <w:color w:val="000000"/>
          <w:sz w:val="28"/>
          <w:szCs w:val="28"/>
        </w:rPr>
        <w:t xml:space="preserve"> </w:t>
      </w:r>
      <w:r w:rsidRPr="007D1478">
        <w:rPr>
          <w:rFonts w:ascii="Arial" w:eastAsia="Arial" w:hAnsi="Arial" w:cs="Arial"/>
          <w:b/>
          <w:i/>
          <w:sz w:val="28"/>
          <w:szCs w:val="28"/>
          <w:lang w:val="es-ES"/>
        </w:rPr>
        <w:t>CIUDAD GUZMÁN, MUNICIPIO DE ZAPOTLÁN EL GRANDE, JALISCO.  A 12 DE JULIO DE 2023.</w:t>
      </w:r>
      <w:r w:rsidR="007D1478" w:rsidRPr="007D1478">
        <w:rPr>
          <w:rFonts w:ascii="Arial" w:eastAsia="Calibri" w:hAnsi="Arial" w:cs="Arial"/>
          <w:b/>
          <w:i/>
          <w:color w:val="000000"/>
          <w:sz w:val="28"/>
          <w:szCs w:val="28"/>
        </w:rPr>
        <w:t xml:space="preserve"> </w:t>
      </w:r>
      <w:r w:rsidRPr="007D1478">
        <w:rPr>
          <w:rFonts w:ascii="Arial" w:hAnsi="Arial" w:cs="Arial"/>
          <w:b/>
          <w:i/>
          <w:sz w:val="28"/>
          <w:szCs w:val="28"/>
          <w:lang w:val="es-ES"/>
        </w:rPr>
        <w:t>COMISIÓN EDILICIA PERMANENTE DE OBRAS PÚBLICAS, PLANEACIÓN URBANA Y REGULARIZACIÓN DE LA TENENCIA DE LA TIERRA:</w:t>
      </w:r>
      <w:r w:rsidR="007D1478" w:rsidRPr="007D1478">
        <w:rPr>
          <w:rFonts w:ascii="Arial" w:eastAsia="Calibri" w:hAnsi="Arial" w:cs="Arial"/>
          <w:b/>
          <w:i/>
          <w:color w:val="000000"/>
          <w:sz w:val="28"/>
          <w:szCs w:val="28"/>
        </w:rPr>
        <w:t xml:space="preserve"> </w:t>
      </w:r>
      <w:r w:rsidRPr="007D1478">
        <w:rPr>
          <w:rFonts w:ascii="Arial" w:hAnsi="Arial" w:cs="Arial"/>
          <w:b/>
          <w:i/>
          <w:sz w:val="28"/>
          <w:szCs w:val="28"/>
          <w:lang w:val="es-ES"/>
        </w:rPr>
        <w:t>MTRO. ALEJANDRO BARRAGÀN SÀNCHEZ</w:t>
      </w:r>
      <w:r w:rsidR="007D1478" w:rsidRPr="007D1478">
        <w:rPr>
          <w:rFonts w:ascii="Arial" w:eastAsia="Calibri" w:hAnsi="Arial" w:cs="Arial"/>
          <w:b/>
          <w:i/>
          <w:color w:val="000000"/>
          <w:sz w:val="28"/>
          <w:szCs w:val="28"/>
        </w:rPr>
        <w:t xml:space="preserve"> </w:t>
      </w:r>
      <w:r w:rsidRPr="007D1478">
        <w:rPr>
          <w:rFonts w:ascii="Arial" w:hAnsi="Arial" w:cs="Arial"/>
          <w:b/>
          <w:i/>
          <w:sz w:val="28"/>
          <w:szCs w:val="28"/>
          <w:lang w:val="es-ES"/>
        </w:rPr>
        <w:t>PRESIDENTE MUNICIPAL Y PRESIDENTE DE LA COMISION</w:t>
      </w:r>
      <w:r w:rsidR="007D1478" w:rsidRPr="007D1478">
        <w:rPr>
          <w:rFonts w:ascii="Arial" w:hAnsi="Arial" w:cs="Arial"/>
          <w:b/>
          <w:i/>
          <w:sz w:val="28"/>
          <w:szCs w:val="28"/>
          <w:lang w:val="es-ES"/>
        </w:rPr>
        <w:t xml:space="preserve"> FIRMA”</w:t>
      </w:r>
      <w:r w:rsidR="007D1478" w:rsidRPr="007D1478">
        <w:rPr>
          <w:rFonts w:ascii="Arial" w:eastAsia="Calibri" w:hAnsi="Arial" w:cs="Arial"/>
          <w:b/>
          <w:i/>
          <w:color w:val="000000"/>
          <w:sz w:val="28"/>
          <w:szCs w:val="28"/>
        </w:rPr>
        <w:t xml:space="preserve"> </w:t>
      </w:r>
      <w:r w:rsidRPr="007D1478">
        <w:rPr>
          <w:rFonts w:ascii="Arial" w:eastAsia="Calibri" w:hAnsi="Arial" w:cs="Arial"/>
          <w:b/>
          <w:i/>
          <w:sz w:val="28"/>
          <w:szCs w:val="28"/>
        </w:rPr>
        <w:t>LIC. MAGALI CASILLAS CONTRERAS</w:t>
      </w:r>
      <w:r w:rsidRPr="007D1478">
        <w:rPr>
          <w:rFonts w:ascii="Arial" w:eastAsia="Calibri" w:hAnsi="Arial" w:cs="Arial"/>
          <w:i/>
          <w:sz w:val="28"/>
          <w:szCs w:val="28"/>
        </w:rPr>
        <w:t>.</w:t>
      </w:r>
      <w:r w:rsidRPr="007D1478">
        <w:rPr>
          <w:rFonts w:ascii="Arial" w:hAnsi="Arial" w:cs="Arial"/>
          <w:b/>
          <w:i/>
          <w:sz w:val="28"/>
          <w:szCs w:val="28"/>
        </w:rPr>
        <w:t>SINDICO MUNICIPAL Y VOCAL DE LA COMISION</w:t>
      </w:r>
      <w:r w:rsidR="007D1478" w:rsidRPr="007D1478">
        <w:rPr>
          <w:rFonts w:ascii="Arial" w:hAnsi="Arial" w:cs="Arial"/>
          <w:b/>
          <w:i/>
          <w:sz w:val="28"/>
          <w:szCs w:val="28"/>
        </w:rPr>
        <w:t xml:space="preserve"> FIRMA” </w:t>
      </w:r>
      <w:r w:rsidRPr="007D1478">
        <w:rPr>
          <w:rFonts w:ascii="Arial" w:hAnsi="Arial" w:cs="Arial"/>
          <w:b/>
          <w:i/>
          <w:sz w:val="28"/>
          <w:szCs w:val="28"/>
        </w:rPr>
        <w:t>C. TANIA</w:t>
      </w:r>
      <w:r w:rsidRPr="007D1478">
        <w:rPr>
          <w:rFonts w:ascii="Arial" w:eastAsia="Calibri" w:hAnsi="Arial" w:cs="Arial"/>
          <w:b/>
          <w:i/>
          <w:sz w:val="28"/>
          <w:szCs w:val="28"/>
        </w:rPr>
        <w:t xml:space="preserve"> MAGDALENA BERNARDINO JUÁREZ REGIDORA Y VOCAL DE LA COMISION</w:t>
      </w:r>
      <w:r w:rsidR="007D1478" w:rsidRPr="007D1478">
        <w:rPr>
          <w:rFonts w:ascii="Arial" w:eastAsia="Calibri" w:hAnsi="Arial" w:cs="Arial"/>
          <w:b/>
          <w:i/>
          <w:sz w:val="28"/>
          <w:szCs w:val="28"/>
        </w:rPr>
        <w:t xml:space="preserve"> NO FIRMA” </w:t>
      </w:r>
      <w:r w:rsidR="00C75013">
        <w:rPr>
          <w:rFonts w:ascii="Arial" w:eastAsia="Calibri" w:hAnsi="Arial" w:cs="Arial"/>
          <w:b/>
          <w:i/>
          <w:sz w:val="28"/>
          <w:szCs w:val="28"/>
        </w:rPr>
        <w:t xml:space="preserve">- - - - - - - - - - - - - - - - - - - - - - - - - - - C. Secretaria de Gobierno Municipal Claudia Margarita Robles Gómez: </w:t>
      </w:r>
      <w:r w:rsidR="009B45A1">
        <w:rPr>
          <w:rFonts w:ascii="Arial" w:eastAsia="Calibri" w:hAnsi="Arial" w:cs="Arial"/>
          <w:sz w:val="28"/>
          <w:szCs w:val="28"/>
        </w:rPr>
        <w:t xml:space="preserve">Gracias Presidente. Queda a su consideración </w:t>
      </w:r>
      <w:r w:rsidR="00EA287B">
        <w:rPr>
          <w:rFonts w:ascii="Arial" w:eastAsia="Calibri" w:hAnsi="Arial" w:cs="Arial"/>
          <w:sz w:val="28"/>
          <w:szCs w:val="28"/>
        </w:rPr>
        <w:t xml:space="preserve">esta Iniciativa de Dictamen, para alguna manifestación o comentario respecto de la misma…. Si no hay ninguna, entonces, queda a su consideración para que, quiénes estén a favor de aprobarla en los términos propuestos, lo manifiesten levantando su mano…. </w:t>
      </w:r>
      <w:r w:rsidR="00EA287B">
        <w:rPr>
          <w:rFonts w:ascii="Arial" w:eastAsia="Calibri" w:hAnsi="Arial" w:cs="Arial"/>
          <w:b/>
          <w:sz w:val="28"/>
          <w:szCs w:val="28"/>
        </w:rPr>
        <w:t xml:space="preserve">9 votos a favor. 7 votos en contra de: </w:t>
      </w:r>
      <w:r w:rsidR="00EA287B" w:rsidRPr="00EA287B">
        <w:rPr>
          <w:rFonts w:ascii="Arial" w:eastAsia="Calibri" w:hAnsi="Arial" w:cs="Arial"/>
          <w:sz w:val="28"/>
          <w:szCs w:val="28"/>
        </w:rPr>
        <w:t>C. Regidor Jesús Ramírez Sánchez</w:t>
      </w:r>
      <w:r w:rsidR="00EA287B">
        <w:rPr>
          <w:rFonts w:ascii="Arial" w:eastAsia="Calibri" w:hAnsi="Arial" w:cs="Arial"/>
          <w:sz w:val="28"/>
          <w:szCs w:val="28"/>
        </w:rPr>
        <w:t xml:space="preserve">, de C. </w:t>
      </w:r>
      <w:r w:rsidR="00EA287B">
        <w:rPr>
          <w:rFonts w:ascii="Arial" w:eastAsia="Calibri" w:hAnsi="Arial" w:cs="Arial"/>
          <w:sz w:val="28"/>
          <w:szCs w:val="28"/>
        </w:rPr>
        <w:lastRenderedPageBreak/>
        <w:t xml:space="preserve">Regidor Edgar Joel Salvador Bautista, de la C. Regidora Tania Magdalena Bernardino Juárez, de la C. Regidora Mónica Reynoso Romero, de la C. Regidora Sara Moreno Ramírez, del C. Regidor Raúl Chávez García y de la C. Regidora Laura Elena Martínez Ruvalcaba. </w:t>
      </w:r>
      <w:r w:rsidR="00EA287B">
        <w:rPr>
          <w:rFonts w:ascii="Arial" w:eastAsia="Calibri" w:hAnsi="Arial" w:cs="Arial"/>
          <w:b/>
          <w:sz w:val="28"/>
          <w:szCs w:val="28"/>
        </w:rPr>
        <w:t xml:space="preserve">Aprobada por Mayoría Absoluta. </w:t>
      </w:r>
      <w:r w:rsidR="00404752" w:rsidRPr="00DF3E1A">
        <w:rPr>
          <w:rFonts w:ascii="Arial" w:hAnsi="Arial" w:cs="Arial"/>
          <w:b/>
          <w:sz w:val="28"/>
          <w:szCs w:val="28"/>
          <w:u w:val="single"/>
        </w:rPr>
        <w:t>DÉCIMO OCTAVO</w:t>
      </w:r>
      <w:r w:rsidR="00DF3E1A" w:rsidRPr="00DF3E1A">
        <w:rPr>
          <w:rFonts w:ascii="Arial" w:hAnsi="Arial" w:cs="Arial"/>
          <w:b/>
          <w:sz w:val="28"/>
          <w:szCs w:val="28"/>
          <w:u w:val="single"/>
        </w:rPr>
        <w:t xml:space="preserve"> PUNTO</w:t>
      </w:r>
      <w:r w:rsidR="00404752">
        <w:rPr>
          <w:rFonts w:ascii="Arial" w:hAnsi="Arial" w:cs="Arial"/>
          <w:b/>
          <w:sz w:val="28"/>
          <w:szCs w:val="28"/>
        </w:rPr>
        <w:t xml:space="preserve">: </w:t>
      </w:r>
      <w:r w:rsidR="00404752">
        <w:rPr>
          <w:rFonts w:ascii="Arial" w:hAnsi="Arial" w:cs="Arial"/>
          <w:sz w:val="28"/>
          <w:szCs w:val="28"/>
        </w:rPr>
        <w:t xml:space="preserve">Dictamen de la Comisión Edilicia Permanente de Obras Públicas, Planeación Urbana y Regularización de la Tenencia de la Tierra, que aprueba el Dictamen del Comité de Obra Pública del Gobierno Municipal de Zapotlán el Grande, Jalisco, emitido con fecha 10 diez de Julio del 2023 dos mil veintitrés, respecto de la Modalidad de Contratación por Adjudicación Directa, para la obra número FORTA-005-2023, denominada “Construcción de Pórtico de Ingreso en el Parque Ecológico Las Peñas, ubicado al Oriente de la </w:t>
      </w:r>
      <w:r w:rsidR="00404752">
        <w:rPr>
          <w:rFonts w:ascii="Arial" w:hAnsi="Arial" w:cs="Arial"/>
          <w:sz w:val="28"/>
          <w:szCs w:val="28"/>
        </w:rPr>
        <w:tab/>
        <w:t xml:space="preserve">Ciudad Guzmán, sobre la Calle Libramiento Oriente, en el Municipio de Zapotlán el Grande, Jalisco”. Proveniente de Recursos Federales del FORTAMUN. Motiva el C. Presidente Municipal Alejandro Barragán Sánchez. </w:t>
      </w:r>
      <w:r w:rsidR="00DF3E1A">
        <w:rPr>
          <w:rFonts w:ascii="Arial" w:hAnsi="Arial" w:cs="Arial"/>
          <w:b/>
          <w:i/>
          <w:sz w:val="28"/>
          <w:szCs w:val="28"/>
        </w:rPr>
        <w:t xml:space="preserve">C. Presidente Municipal Alejandro Barragán Sánchez: </w:t>
      </w:r>
      <w:r w:rsidR="008D4434" w:rsidRPr="005F1CBB">
        <w:rPr>
          <w:rFonts w:ascii="Arial" w:eastAsia="Calibri" w:hAnsi="Arial" w:cs="Arial"/>
          <w:b/>
          <w:i/>
          <w:sz w:val="28"/>
          <w:szCs w:val="28"/>
        </w:rPr>
        <w:t>HONORABLE AYUNTAMIENTO CONSTITUCIONAL DE ZAPOTLÁN EL GRANDE, JALISCO.</w:t>
      </w:r>
      <w:r w:rsidR="008D4434" w:rsidRPr="005F1CBB">
        <w:rPr>
          <w:rFonts w:ascii="Arial" w:hAnsi="Arial" w:cs="Arial"/>
          <w:b/>
          <w:i/>
          <w:sz w:val="28"/>
          <w:szCs w:val="28"/>
        </w:rPr>
        <w:t xml:space="preserve"> </w:t>
      </w:r>
      <w:r w:rsidR="008D4434" w:rsidRPr="005F1CBB">
        <w:rPr>
          <w:rFonts w:ascii="Arial" w:eastAsia="Calibri" w:hAnsi="Arial" w:cs="Arial"/>
          <w:b/>
          <w:bCs/>
          <w:i/>
          <w:sz w:val="28"/>
          <w:szCs w:val="28"/>
        </w:rPr>
        <w:t xml:space="preserve">PRESENTE: </w:t>
      </w:r>
      <w:r w:rsidR="008D4434" w:rsidRPr="005F1CBB">
        <w:rPr>
          <w:rFonts w:ascii="Arial" w:eastAsia="Calibri" w:hAnsi="Arial" w:cs="Arial"/>
          <w:i/>
          <w:sz w:val="28"/>
          <w:szCs w:val="28"/>
        </w:rPr>
        <w:t xml:space="preserve">Los que suscribimos, en nuestras calidades de integrantes de la </w:t>
      </w:r>
      <w:r w:rsidR="008D4434" w:rsidRPr="005F1CBB">
        <w:rPr>
          <w:rFonts w:ascii="Arial" w:hAnsi="Arial" w:cs="Arial"/>
          <w:i/>
          <w:sz w:val="28"/>
          <w:szCs w:val="28"/>
        </w:rPr>
        <w:t>Comisión</w:t>
      </w:r>
      <w:r w:rsidR="008D4434" w:rsidRPr="005F1CBB">
        <w:rPr>
          <w:rFonts w:ascii="Arial" w:hAnsi="Arial" w:cs="Arial"/>
          <w:i/>
          <w:spacing w:val="1"/>
          <w:sz w:val="28"/>
          <w:szCs w:val="28"/>
        </w:rPr>
        <w:t xml:space="preserve"> </w:t>
      </w:r>
      <w:r w:rsidR="008D4434" w:rsidRPr="005F1CBB">
        <w:rPr>
          <w:rFonts w:ascii="Arial" w:hAnsi="Arial" w:cs="Arial"/>
          <w:i/>
          <w:sz w:val="28"/>
          <w:szCs w:val="28"/>
        </w:rPr>
        <w:t>Edilicia</w:t>
      </w:r>
      <w:r w:rsidR="008D4434" w:rsidRPr="005F1CBB">
        <w:rPr>
          <w:rFonts w:ascii="Arial" w:hAnsi="Arial" w:cs="Arial"/>
          <w:i/>
          <w:spacing w:val="1"/>
          <w:sz w:val="28"/>
          <w:szCs w:val="28"/>
        </w:rPr>
        <w:t xml:space="preserve"> </w:t>
      </w:r>
      <w:r w:rsidR="008D4434" w:rsidRPr="005F1CBB">
        <w:rPr>
          <w:rFonts w:ascii="Arial" w:hAnsi="Arial" w:cs="Arial"/>
          <w:i/>
          <w:sz w:val="28"/>
          <w:szCs w:val="28"/>
        </w:rPr>
        <w:t>Permanente</w:t>
      </w:r>
      <w:r w:rsidR="008D4434" w:rsidRPr="005F1CBB">
        <w:rPr>
          <w:rFonts w:ascii="Arial" w:hAnsi="Arial" w:cs="Arial"/>
          <w:i/>
          <w:spacing w:val="1"/>
          <w:sz w:val="28"/>
          <w:szCs w:val="28"/>
        </w:rPr>
        <w:t xml:space="preserve"> </w:t>
      </w:r>
      <w:r w:rsidR="008D4434" w:rsidRPr="005F1CBB">
        <w:rPr>
          <w:rFonts w:ascii="Arial" w:hAnsi="Arial" w:cs="Arial"/>
          <w:i/>
          <w:sz w:val="28"/>
          <w:szCs w:val="28"/>
        </w:rPr>
        <w:t>de</w:t>
      </w:r>
      <w:r w:rsidR="008D4434" w:rsidRPr="005F1CBB">
        <w:rPr>
          <w:rFonts w:ascii="Arial" w:hAnsi="Arial" w:cs="Arial"/>
          <w:i/>
          <w:spacing w:val="1"/>
          <w:sz w:val="28"/>
          <w:szCs w:val="28"/>
        </w:rPr>
        <w:t xml:space="preserve"> </w:t>
      </w:r>
      <w:r w:rsidR="008D4434" w:rsidRPr="005F1CBB">
        <w:rPr>
          <w:rFonts w:ascii="Arial" w:hAnsi="Arial" w:cs="Arial"/>
          <w:i/>
          <w:sz w:val="28"/>
          <w:szCs w:val="28"/>
        </w:rPr>
        <w:t>Obras</w:t>
      </w:r>
      <w:r w:rsidR="008D4434" w:rsidRPr="005F1CBB">
        <w:rPr>
          <w:rFonts w:ascii="Arial" w:hAnsi="Arial" w:cs="Arial"/>
          <w:i/>
          <w:spacing w:val="1"/>
          <w:sz w:val="28"/>
          <w:szCs w:val="28"/>
        </w:rPr>
        <w:t xml:space="preserve"> </w:t>
      </w:r>
      <w:r w:rsidR="008D4434" w:rsidRPr="005F1CBB">
        <w:rPr>
          <w:rFonts w:ascii="Arial" w:hAnsi="Arial" w:cs="Arial"/>
          <w:i/>
          <w:sz w:val="28"/>
          <w:szCs w:val="28"/>
        </w:rPr>
        <w:t>Públicas,</w:t>
      </w:r>
      <w:r w:rsidR="008D4434" w:rsidRPr="005F1CBB">
        <w:rPr>
          <w:rFonts w:ascii="Arial" w:hAnsi="Arial" w:cs="Arial"/>
          <w:i/>
          <w:spacing w:val="1"/>
          <w:sz w:val="28"/>
          <w:szCs w:val="28"/>
        </w:rPr>
        <w:t xml:space="preserve"> </w:t>
      </w:r>
      <w:r w:rsidR="008D4434" w:rsidRPr="005F1CBB">
        <w:rPr>
          <w:rFonts w:ascii="Arial" w:hAnsi="Arial" w:cs="Arial"/>
          <w:i/>
          <w:sz w:val="28"/>
          <w:szCs w:val="28"/>
        </w:rPr>
        <w:t>Planeación</w:t>
      </w:r>
      <w:r w:rsidR="008D4434" w:rsidRPr="005F1CBB">
        <w:rPr>
          <w:rFonts w:ascii="Arial" w:hAnsi="Arial" w:cs="Arial"/>
          <w:i/>
          <w:spacing w:val="1"/>
          <w:sz w:val="28"/>
          <w:szCs w:val="28"/>
        </w:rPr>
        <w:t xml:space="preserve"> </w:t>
      </w:r>
      <w:r w:rsidR="008D4434" w:rsidRPr="005F1CBB">
        <w:rPr>
          <w:rFonts w:ascii="Arial" w:hAnsi="Arial" w:cs="Arial"/>
          <w:i/>
          <w:sz w:val="28"/>
          <w:szCs w:val="28"/>
        </w:rPr>
        <w:t>Urbana</w:t>
      </w:r>
      <w:r w:rsidR="008D4434" w:rsidRPr="005F1CBB">
        <w:rPr>
          <w:rFonts w:ascii="Arial" w:hAnsi="Arial" w:cs="Arial"/>
          <w:i/>
          <w:spacing w:val="1"/>
          <w:sz w:val="28"/>
          <w:szCs w:val="28"/>
        </w:rPr>
        <w:t xml:space="preserve"> </w:t>
      </w:r>
      <w:r w:rsidR="008D4434" w:rsidRPr="005F1CBB">
        <w:rPr>
          <w:rFonts w:ascii="Arial" w:hAnsi="Arial" w:cs="Arial"/>
          <w:i/>
          <w:sz w:val="28"/>
          <w:szCs w:val="28"/>
        </w:rPr>
        <w:t>y</w:t>
      </w:r>
      <w:r w:rsidR="008D4434" w:rsidRPr="005F1CBB">
        <w:rPr>
          <w:rFonts w:ascii="Arial" w:hAnsi="Arial" w:cs="Arial"/>
          <w:i/>
          <w:spacing w:val="1"/>
          <w:sz w:val="28"/>
          <w:szCs w:val="28"/>
        </w:rPr>
        <w:t xml:space="preserve"> </w:t>
      </w:r>
      <w:r w:rsidR="008D4434" w:rsidRPr="005F1CBB">
        <w:rPr>
          <w:rFonts w:ascii="Arial" w:hAnsi="Arial" w:cs="Arial"/>
          <w:i/>
          <w:sz w:val="28"/>
          <w:szCs w:val="28"/>
        </w:rPr>
        <w:t>Regularización</w:t>
      </w:r>
      <w:r w:rsidR="008D4434" w:rsidRPr="005F1CBB">
        <w:rPr>
          <w:rFonts w:ascii="Arial" w:hAnsi="Arial" w:cs="Arial"/>
          <w:i/>
          <w:spacing w:val="1"/>
          <w:sz w:val="28"/>
          <w:szCs w:val="28"/>
        </w:rPr>
        <w:t xml:space="preserve"> </w:t>
      </w:r>
      <w:r w:rsidR="008D4434" w:rsidRPr="005F1CBB">
        <w:rPr>
          <w:rFonts w:ascii="Arial" w:hAnsi="Arial" w:cs="Arial"/>
          <w:i/>
          <w:sz w:val="28"/>
          <w:szCs w:val="28"/>
        </w:rPr>
        <w:t>de</w:t>
      </w:r>
      <w:r w:rsidR="008D4434" w:rsidRPr="005F1CBB">
        <w:rPr>
          <w:rFonts w:ascii="Arial" w:hAnsi="Arial" w:cs="Arial"/>
          <w:i/>
          <w:spacing w:val="1"/>
          <w:sz w:val="28"/>
          <w:szCs w:val="28"/>
        </w:rPr>
        <w:t xml:space="preserve"> </w:t>
      </w:r>
      <w:r w:rsidR="008D4434" w:rsidRPr="005F1CBB">
        <w:rPr>
          <w:rFonts w:ascii="Arial" w:hAnsi="Arial" w:cs="Arial"/>
          <w:i/>
          <w:sz w:val="28"/>
          <w:szCs w:val="28"/>
        </w:rPr>
        <w:t>la</w:t>
      </w:r>
      <w:r w:rsidR="008D4434" w:rsidRPr="005F1CBB">
        <w:rPr>
          <w:rFonts w:ascii="Arial" w:hAnsi="Arial" w:cs="Arial"/>
          <w:i/>
          <w:spacing w:val="1"/>
          <w:sz w:val="28"/>
          <w:szCs w:val="28"/>
        </w:rPr>
        <w:t xml:space="preserve"> </w:t>
      </w:r>
      <w:r w:rsidR="008D4434" w:rsidRPr="005F1CBB">
        <w:rPr>
          <w:rFonts w:ascii="Arial" w:hAnsi="Arial" w:cs="Arial"/>
          <w:i/>
          <w:sz w:val="28"/>
          <w:szCs w:val="28"/>
        </w:rPr>
        <w:t>Tenencia</w:t>
      </w:r>
      <w:r w:rsidR="008D4434" w:rsidRPr="005F1CBB">
        <w:rPr>
          <w:rFonts w:ascii="Arial" w:hAnsi="Arial" w:cs="Arial"/>
          <w:i/>
          <w:spacing w:val="1"/>
          <w:sz w:val="28"/>
          <w:szCs w:val="28"/>
        </w:rPr>
        <w:t xml:space="preserve"> </w:t>
      </w:r>
      <w:r w:rsidR="008D4434" w:rsidRPr="005F1CBB">
        <w:rPr>
          <w:rFonts w:ascii="Arial" w:hAnsi="Arial" w:cs="Arial"/>
          <w:i/>
          <w:sz w:val="28"/>
          <w:szCs w:val="28"/>
        </w:rPr>
        <w:t>de</w:t>
      </w:r>
      <w:r w:rsidR="008D4434" w:rsidRPr="005F1CBB">
        <w:rPr>
          <w:rFonts w:ascii="Arial" w:hAnsi="Arial" w:cs="Arial"/>
          <w:i/>
          <w:spacing w:val="1"/>
          <w:sz w:val="28"/>
          <w:szCs w:val="28"/>
        </w:rPr>
        <w:t xml:space="preserve"> </w:t>
      </w:r>
      <w:r w:rsidR="008D4434" w:rsidRPr="005F1CBB">
        <w:rPr>
          <w:rFonts w:ascii="Arial" w:hAnsi="Arial" w:cs="Arial"/>
          <w:i/>
          <w:sz w:val="28"/>
          <w:szCs w:val="28"/>
        </w:rPr>
        <w:t>la</w:t>
      </w:r>
      <w:r w:rsidR="008D4434" w:rsidRPr="005F1CBB">
        <w:rPr>
          <w:rFonts w:ascii="Arial" w:hAnsi="Arial" w:cs="Arial"/>
          <w:i/>
          <w:spacing w:val="1"/>
          <w:sz w:val="28"/>
          <w:szCs w:val="28"/>
        </w:rPr>
        <w:t xml:space="preserve"> </w:t>
      </w:r>
      <w:r w:rsidR="008D4434" w:rsidRPr="005F1CBB">
        <w:rPr>
          <w:rFonts w:ascii="Arial" w:hAnsi="Arial" w:cs="Arial"/>
          <w:i/>
          <w:sz w:val="28"/>
          <w:szCs w:val="28"/>
        </w:rPr>
        <w:t>Tierra</w:t>
      </w:r>
      <w:r w:rsidR="008D4434" w:rsidRPr="005F1CBB">
        <w:rPr>
          <w:rFonts w:ascii="Arial" w:eastAsia="Calibri" w:hAnsi="Arial" w:cs="Arial"/>
          <w:i/>
          <w:sz w:val="28"/>
          <w:szCs w:val="28"/>
        </w:rPr>
        <w:t xml:space="preserve">; </w:t>
      </w:r>
      <w:r w:rsidR="008D4434" w:rsidRPr="005F1CBB">
        <w:rPr>
          <w:rFonts w:ascii="Arial" w:eastAsia="Arial" w:hAnsi="Arial" w:cs="Arial"/>
          <w:i/>
          <w:sz w:val="28"/>
          <w:szCs w:val="28"/>
        </w:rPr>
        <w:t xml:space="preserve">con fundamento en lo dispuesto por los Artículos 115 y 134 de la Constitución Política de los Estados Unidos Mexicanos; 1, 25 fracción IV, 37, 47 y 49 párrafos primero y segundo de la Ley de Coordinación Fiscal; 73 fracciones I y II primer párrafo y 85 fracción IV de la Constitución Política del Estado de Jalisco; 1, 2, 3, 4 numeral 124; 10 párrafo primero y 27 de la Ley del Gobierno y la Administración Pública Municipal del Estado de </w:t>
      </w:r>
      <w:r w:rsidR="008D4434" w:rsidRPr="005F1CBB">
        <w:rPr>
          <w:rFonts w:ascii="Arial" w:eastAsia="Arial" w:hAnsi="Arial" w:cs="Arial"/>
          <w:i/>
          <w:sz w:val="28"/>
          <w:szCs w:val="28"/>
        </w:rPr>
        <w:lastRenderedPageBreak/>
        <w:t xml:space="preserve">Jalisco; 1 numerales 1, 2 y 5; 2 numeral 1 fracción VI; 3, 7 numeral 1 fracción VI; 11, 42, 43 numeral 1, fracción III; y 2 fracción I; 86, 87, 89 y 91 de la Ley de Obra Pública para el Estado de Jalisco y sus Municipios y el correlativo 105 de su Reglamento; 1, 2, 3, 37, 38 fracción XV, 40, 42 numeral 1, 44, 47, 48, 49, 64, 105, 106 y 107 del Reglamento Interior del Ayuntamiento de Zapotlán el Grande; 2 fracción VII, 4 y 13 del </w:t>
      </w:r>
      <w:r w:rsidR="008D4434" w:rsidRPr="005F1CBB">
        <w:rPr>
          <w:rFonts w:ascii="Arial" w:eastAsia="Calibri" w:hAnsi="Arial" w:cs="Arial"/>
          <w:i/>
          <w:sz w:val="28"/>
          <w:szCs w:val="28"/>
        </w:rPr>
        <w:t xml:space="preserve">Reglamento de Obra Pública para el Municipio de Zapotlán el Grande, Jalisco; presentamos ante el Pleno del Ayuntamiento el </w:t>
      </w:r>
      <w:r w:rsidR="008D4434" w:rsidRPr="005F1CBB">
        <w:rPr>
          <w:rFonts w:ascii="Arial" w:eastAsia="Calibri" w:hAnsi="Arial" w:cs="Arial"/>
          <w:b/>
          <w:i/>
          <w:sz w:val="28"/>
          <w:szCs w:val="28"/>
        </w:rPr>
        <w:t xml:space="preserve">“DICTAMEN DE LA COMISIÓN EDILICIA PERMANENTE DE OBRAS PUBLICAS, PLANEACIÓN URBANA Y REGULARIZACIÓN DE LA TENENCIA DE LA TIERRA, QUE APRUEBA EL DICTAMEN </w:t>
      </w:r>
      <w:r w:rsidR="008D4434" w:rsidRPr="005F1CBB">
        <w:rPr>
          <w:rFonts w:ascii="Arial" w:eastAsia="Arial" w:hAnsi="Arial" w:cs="Arial"/>
          <w:b/>
          <w:i/>
          <w:sz w:val="28"/>
          <w:szCs w:val="28"/>
        </w:rPr>
        <w:t xml:space="preserve">DEL </w:t>
      </w:r>
      <w:r w:rsidR="008D4434" w:rsidRPr="005F1CBB">
        <w:rPr>
          <w:rFonts w:ascii="Arial" w:eastAsia="Calibri" w:hAnsi="Arial" w:cs="Arial"/>
          <w:b/>
          <w:i/>
          <w:color w:val="000000"/>
          <w:sz w:val="28"/>
          <w:szCs w:val="28"/>
        </w:rPr>
        <w:t>COMITÉ DE OBRA PÚBLICA DEL GOBIERNO MUNICIPAL DE ZAPOTLÁN EL GRANDE, JALISCO</w:t>
      </w:r>
      <w:r w:rsidR="008D4434" w:rsidRPr="005F1CBB">
        <w:rPr>
          <w:rFonts w:ascii="Arial" w:eastAsia="Arial" w:hAnsi="Arial" w:cs="Arial"/>
          <w:b/>
          <w:i/>
          <w:sz w:val="28"/>
          <w:szCs w:val="28"/>
        </w:rPr>
        <w:t xml:space="preserve"> EMITIDO CON FECHA 10 DIEZ DE JULIO DEL 2023</w:t>
      </w:r>
      <w:r w:rsidR="008D4434" w:rsidRPr="005F1CBB">
        <w:rPr>
          <w:rFonts w:ascii="Arial" w:eastAsia="Arial" w:hAnsi="Arial" w:cs="Arial"/>
          <w:bCs/>
          <w:i/>
          <w:sz w:val="28"/>
          <w:szCs w:val="28"/>
        </w:rPr>
        <w:t xml:space="preserve">, </w:t>
      </w:r>
      <w:r w:rsidR="008D4434" w:rsidRPr="005F1CBB">
        <w:rPr>
          <w:rFonts w:ascii="Arial" w:eastAsia="Arial" w:hAnsi="Arial" w:cs="Arial"/>
          <w:b/>
          <w:bCs/>
          <w:i/>
          <w:sz w:val="28"/>
          <w:szCs w:val="28"/>
        </w:rPr>
        <w:t xml:space="preserve">RESPECTO DE </w:t>
      </w:r>
      <w:r w:rsidR="008D4434" w:rsidRPr="005F1CBB">
        <w:rPr>
          <w:rFonts w:ascii="Arial" w:eastAsia="Arial" w:hAnsi="Arial" w:cs="Arial"/>
          <w:b/>
          <w:i/>
          <w:sz w:val="28"/>
          <w:szCs w:val="28"/>
        </w:rPr>
        <w:t>LA MODALIDAD DE CONTRATACIÒN POR ADJUDICACION DIRECTA PARA LA OBRA NUMERO</w:t>
      </w:r>
      <w:r w:rsidR="008D4434" w:rsidRPr="005F1CBB">
        <w:rPr>
          <w:rFonts w:ascii="Arial" w:eastAsia="Arial" w:hAnsi="Arial" w:cs="Arial"/>
          <w:b/>
          <w:bCs/>
          <w:i/>
          <w:sz w:val="28"/>
          <w:szCs w:val="28"/>
        </w:rPr>
        <w:t xml:space="preserve"> </w:t>
      </w:r>
      <w:r w:rsidR="008D4434" w:rsidRPr="005F1CBB">
        <w:rPr>
          <w:rFonts w:ascii="Arial" w:eastAsia="Times New Roman" w:hAnsi="Arial" w:cs="Arial"/>
          <w:b/>
          <w:i/>
          <w:color w:val="000000"/>
          <w:sz w:val="28"/>
          <w:szCs w:val="28"/>
          <w:lang w:eastAsia="es-MX"/>
        </w:rPr>
        <w:t>FORTA-005-2023</w:t>
      </w:r>
      <w:r w:rsidR="008D4434" w:rsidRPr="005F1CBB">
        <w:rPr>
          <w:rFonts w:ascii="Arial" w:eastAsia="Arial" w:hAnsi="Arial" w:cs="Arial"/>
          <w:b/>
          <w:bCs/>
          <w:i/>
          <w:sz w:val="28"/>
          <w:szCs w:val="28"/>
        </w:rPr>
        <w:t>, DENOMINADA “CONSTRUCCIÓN DE PÓRTICO DE INGRESO EN EL PARQUE ECOLÓGICO LAS PEÑAS UBICADO AL ORIENTE DE CIUDAD GUZMÁN SOBRE LA CALLE LIBRAMIENTO ORIENTE, EN EL MUNICIPIO DE ZAPOTLÁN EL GRANDE, JALISCO.” PROVENIENTE DE RECURSOS FEDERALES DEL</w:t>
      </w:r>
      <w:r w:rsidR="008D4434" w:rsidRPr="005F1CBB">
        <w:rPr>
          <w:rFonts w:ascii="Arial" w:eastAsia="Arial" w:hAnsi="Arial" w:cs="Arial"/>
          <w:bCs/>
          <w:i/>
          <w:sz w:val="28"/>
          <w:szCs w:val="28"/>
        </w:rPr>
        <w:t xml:space="preserve"> </w:t>
      </w:r>
      <w:r w:rsidR="008D4434" w:rsidRPr="005F1CBB">
        <w:rPr>
          <w:rFonts w:ascii="Arial" w:eastAsia="Arial" w:hAnsi="Arial" w:cs="Arial"/>
          <w:b/>
          <w:bCs/>
          <w:i/>
          <w:sz w:val="28"/>
          <w:szCs w:val="28"/>
        </w:rPr>
        <w:t>FORTAMUN”</w:t>
      </w:r>
      <w:r w:rsidR="008D4434" w:rsidRPr="005F1CBB">
        <w:rPr>
          <w:rFonts w:ascii="Arial" w:eastAsia="Arial" w:hAnsi="Arial" w:cs="Arial"/>
          <w:bCs/>
          <w:i/>
          <w:sz w:val="28"/>
          <w:szCs w:val="28"/>
        </w:rPr>
        <w:t xml:space="preserve"> d</w:t>
      </w:r>
      <w:r w:rsidR="008D4434" w:rsidRPr="005F1CBB">
        <w:rPr>
          <w:rFonts w:ascii="Arial" w:eastAsia="Calibri" w:hAnsi="Arial" w:cs="Arial"/>
          <w:bCs/>
          <w:i/>
          <w:sz w:val="28"/>
          <w:szCs w:val="28"/>
        </w:rPr>
        <w:t>e</w:t>
      </w:r>
      <w:r w:rsidR="008D4434" w:rsidRPr="005F1CBB">
        <w:rPr>
          <w:rFonts w:ascii="Arial" w:eastAsia="Calibri" w:hAnsi="Arial" w:cs="Arial"/>
          <w:i/>
          <w:sz w:val="28"/>
          <w:szCs w:val="28"/>
        </w:rPr>
        <w:t xml:space="preserve"> conformidad con los siguientes</w:t>
      </w:r>
      <w:r w:rsidR="008D4434" w:rsidRPr="005F1CBB">
        <w:rPr>
          <w:rFonts w:ascii="Arial" w:hAnsi="Arial" w:cs="Arial"/>
          <w:b/>
          <w:i/>
          <w:sz w:val="28"/>
          <w:szCs w:val="28"/>
        </w:rPr>
        <w:t xml:space="preserve"> </w:t>
      </w:r>
      <w:r w:rsidR="008D4434" w:rsidRPr="005F1CBB">
        <w:rPr>
          <w:rFonts w:ascii="Arial" w:eastAsia="Calibri" w:hAnsi="Arial" w:cs="Arial"/>
          <w:b/>
          <w:i/>
          <w:sz w:val="28"/>
          <w:szCs w:val="28"/>
        </w:rPr>
        <w:t xml:space="preserve">ANTECEDENTES: </w:t>
      </w:r>
      <w:r w:rsidR="008D4434" w:rsidRPr="005F1CBB">
        <w:rPr>
          <w:rFonts w:ascii="Arial" w:hAnsi="Arial" w:cs="Arial"/>
          <w:b/>
          <w:i/>
          <w:sz w:val="28"/>
          <w:szCs w:val="28"/>
        </w:rPr>
        <w:t>I.</w:t>
      </w:r>
      <w:r w:rsidR="008D4434" w:rsidRPr="005F1CBB">
        <w:rPr>
          <w:rFonts w:ascii="Arial" w:hAnsi="Arial" w:cs="Arial"/>
          <w:b/>
          <w:bCs/>
          <w:i/>
          <w:sz w:val="28"/>
          <w:szCs w:val="28"/>
        </w:rPr>
        <w:t xml:space="preserve">- </w:t>
      </w:r>
      <w:r w:rsidR="008D4434" w:rsidRPr="005F1CBB">
        <w:rPr>
          <w:rFonts w:ascii="Arial" w:hAnsi="Arial" w:cs="Arial"/>
          <w:i/>
          <w:color w:val="000000"/>
          <w:sz w:val="28"/>
          <w:szCs w:val="28"/>
        </w:rPr>
        <w:t>En Sesión Pública Ordinaria de Ayuntamiento número 36, celebrada el día 04 cuatro de julio del 2023, se aprobó en el punto número 3 del Orden del día, el “</w:t>
      </w:r>
      <w:r w:rsidR="008D4434" w:rsidRPr="005F1CBB">
        <w:rPr>
          <w:rStyle w:val="Ninguno"/>
          <w:rFonts w:ascii="Arial" w:hAnsi="Arial" w:cs="Arial"/>
          <w:b/>
          <w:bCs/>
          <w:i/>
          <w:sz w:val="28"/>
          <w:szCs w:val="28"/>
          <w:lang w:val="es-ES"/>
        </w:rPr>
        <w:t xml:space="preserve">DICTAMEN </w:t>
      </w:r>
      <w:r w:rsidR="008D4434" w:rsidRPr="005F1CBB">
        <w:rPr>
          <w:rStyle w:val="Ninguno"/>
          <w:rFonts w:ascii="Arial" w:hAnsi="Arial" w:cs="Arial"/>
          <w:b/>
          <w:i/>
          <w:sz w:val="28"/>
          <w:szCs w:val="28"/>
          <w:lang w:val="es-ES"/>
        </w:rPr>
        <w:t xml:space="preserve">DE LA COMISIÓN EDILICIA PERMANENTE DE OBRAS PÚBLICAS, PLANEACIÓN URBANA Y REGULARIZACIÓN DE LA TENENCIA DE LA TIERRA, </w:t>
      </w:r>
      <w:r w:rsidR="008D4434" w:rsidRPr="005F1CBB">
        <w:rPr>
          <w:rStyle w:val="Ninguno"/>
          <w:rFonts w:ascii="Arial" w:hAnsi="Arial" w:cs="Arial"/>
          <w:b/>
          <w:bCs/>
          <w:i/>
          <w:sz w:val="28"/>
          <w:szCs w:val="28"/>
          <w:lang w:val="es-ES"/>
        </w:rPr>
        <w:t xml:space="preserve">QUE APRUEBA LOS </w:t>
      </w:r>
      <w:r w:rsidR="008D4434" w:rsidRPr="005F1CBB">
        <w:rPr>
          <w:rStyle w:val="Ninguno"/>
          <w:rFonts w:ascii="Arial" w:hAnsi="Arial" w:cs="Arial"/>
          <w:b/>
          <w:bCs/>
          <w:i/>
          <w:sz w:val="28"/>
          <w:szCs w:val="28"/>
          <w:lang w:val="es-ES"/>
        </w:rPr>
        <w:lastRenderedPageBreak/>
        <w:t xml:space="preserve">TECHOS FINANCIEROS DE LAS OBRAS PUBLICAS NÚMEROS: </w:t>
      </w:r>
      <w:r w:rsidR="008D4434" w:rsidRPr="005F1CBB">
        <w:rPr>
          <w:rStyle w:val="Ninguno"/>
          <w:rFonts w:ascii="Arial" w:hAnsi="Arial" w:cs="Arial"/>
          <w:bCs/>
          <w:i/>
          <w:sz w:val="28"/>
          <w:szCs w:val="28"/>
          <w:lang w:val="es-ES"/>
        </w:rPr>
        <w:t xml:space="preserve">140235R3303 PROVENIENTE DEL FAISMUN, FORTA-004-2023, </w:t>
      </w:r>
      <w:r w:rsidR="008D4434" w:rsidRPr="005F1CBB">
        <w:rPr>
          <w:rStyle w:val="Ninguno"/>
          <w:rFonts w:ascii="Arial" w:hAnsi="Arial" w:cs="Arial"/>
          <w:b/>
          <w:bCs/>
          <w:i/>
          <w:sz w:val="28"/>
          <w:szCs w:val="28"/>
          <w:lang w:val="es-ES"/>
        </w:rPr>
        <w:t>FORTA-005-2023</w:t>
      </w:r>
      <w:r w:rsidR="008D4434" w:rsidRPr="005F1CBB">
        <w:rPr>
          <w:rStyle w:val="Ninguno"/>
          <w:rFonts w:ascii="Arial" w:hAnsi="Arial" w:cs="Arial"/>
          <w:bCs/>
          <w:i/>
          <w:sz w:val="28"/>
          <w:szCs w:val="28"/>
          <w:lang w:val="es-ES"/>
        </w:rPr>
        <w:t xml:space="preserve"> Y FORTA-006-2023 </w:t>
      </w:r>
      <w:r w:rsidR="008D4434" w:rsidRPr="005F1CBB">
        <w:rPr>
          <w:rStyle w:val="Ninguno"/>
          <w:rFonts w:ascii="Arial" w:hAnsi="Arial" w:cs="Arial"/>
          <w:b/>
          <w:bCs/>
          <w:i/>
          <w:sz w:val="28"/>
          <w:szCs w:val="28"/>
          <w:lang w:val="es-ES"/>
        </w:rPr>
        <w:t>PROVENIENTES DEL FORTAMUN”</w:t>
      </w:r>
      <w:r w:rsidR="008D4434" w:rsidRPr="005F1CBB">
        <w:rPr>
          <w:rFonts w:ascii="Arial" w:eastAsia="Arial" w:hAnsi="Arial" w:cs="Arial"/>
          <w:bCs/>
          <w:i/>
          <w:sz w:val="28"/>
          <w:szCs w:val="28"/>
        </w:rPr>
        <w:t xml:space="preserve">, quedando autorizado el Techo Financiero de la Obra que aquí nos ocupa por un monto de $1,600,000.00 (UN MILLON SEISCIENTOS MIL PESOS 00/100 M.N.). </w:t>
      </w:r>
      <w:r w:rsidR="008D4434" w:rsidRPr="005F1CBB">
        <w:rPr>
          <w:rFonts w:ascii="Arial" w:hAnsi="Arial" w:cs="Arial"/>
          <w:b/>
          <w:bCs/>
          <w:i/>
          <w:sz w:val="28"/>
          <w:szCs w:val="28"/>
        </w:rPr>
        <w:t xml:space="preserve">II.- </w:t>
      </w:r>
      <w:r w:rsidR="008D4434" w:rsidRPr="005F1CBB">
        <w:rPr>
          <w:rFonts w:ascii="Arial" w:hAnsi="Arial" w:cs="Arial"/>
          <w:i/>
          <w:sz w:val="28"/>
          <w:szCs w:val="28"/>
        </w:rPr>
        <w:t xml:space="preserve">Una vez notificado el punto de acuerdo descrito en la fracción que antecede, a </w:t>
      </w:r>
      <w:r w:rsidR="008D4434" w:rsidRPr="005F1CBB">
        <w:rPr>
          <w:rFonts w:ascii="Arial" w:hAnsi="Arial" w:cs="Arial"/>
          <w:i/>
          <w:color w:val="000000"/>
          <w:sz w:val="28"/>
          <w:szCs w:val="28"/>
        </w:rPr>
        <w:t xml:space="preserve">los </w:t>
      </w:r>
      <w:r w:rsidR="008D4434" w:rsidRPr="005F1CBB">
        <w:rPr>
          <w:rFonts w:ascii="Arial" w:hAnsi="Arial" w:cs="Arial"/>
          <w:b/>
          <w:bCs/>
          <w:i/>
          <w:color w:val="000000"/>
          <w:sz w:val="28"/>
          <w:szCs w:val="28"/>
        </w:rPr>
        <w:t>CC.</w:t>
      </w:r>
      <w:r w:rsidR="008D4434" w:rsidRPr="005F1CBB">
        <w:rPr>
          <w:rFonts w:ascii="Arial" w:hAnsi="Arial" w:cs="Arial"/>
          <w:i/>
          <w:color w:val="000000"/>
          <w:sz w:val="28"/>
          <w:szCs w:val="28"/>
        </w:rPr>
        <w:t xml:space="preserve"> </w:t>
      </w:r>
      <w:r w:rsidR="008D4434" w:rsidRPr="005F1CBB">
        <w:rPr>
          <w:rFonts w:ascii="Arial" w:hAnsi="Arial" w:cs="Arial"/>
          <w:b/>
          <w:bCs/>
          <w:i/>
          <w:color w:val="000000"/>
          <w:sz w:val="28"/>
          <w:szCs w:val="28"/>
        </w:rPr>
        <w:t>ARQUITECTOS MIRIAM SALOME TORRES LARES</w:t>
      </w:r>
      <w:r w:rsidR="008D4434" w:rsidRPr="005F1CBB">
        <w:rPr>
          <w:rFonts w:ascii="Arial" w:hAnsi="Arial" w:cs="Arial"/>
          <w:i/>
          <w:color w:val="000000"/>
          <w:sz w:val="28"/>
          <w:szCs w:val="28"/>
        </w:rPr>
        <w:t xml:space="preserve"> y </w:t>
      </w:r>
      <w:r w:rsidR="008D4434" w:rsidRPr="005F1CBB">
        <w:rPr>
          <w:rFonts w:ascii="Arial" w:hAnsi="Arial" w:cs="Arial"/>
          <w:b/>
          <w:bCs/>
          <w:i/>
          <w:color w:val="000000"/>
          <w:sz w:val="28"/>
          <w:szCs w:val="28"/>
        </w:rPr>
        <w:t>ARQUITECTO</w:t>
      </w:r>
      <w:r w:rsidR="008D4434" w:rsidRPr="005F1CBB">
        <w:rPr>
          <w:rFonts w:ascii="Arial" w:hAnsi="Arial" w:cs="Arial"/>
          <w:i/>
          <w:color w:val="000000"/>
          <w:sz w:val="28"/>
          <w:szCs w:val="28"/>
        </w:rPr>
        <w:t xml:space="preserve"> </w:t>
      </w:r>
      <w:r w:rsidR="008D4434" w:rsidRPr="005F1CBB">
        <w:rPr>
          <w:rFonts w:ascii="Arial" w:hAnsi="Arial" w:cs="Arial"/>
          <w:b/>
          <w:bCs/>
          <w:i/>
          <w:color w:val="000000"/>
          <w:sz w:val="28"/>
          <w:szCs w:val="28"/>
        </w:rPr>
        <w:t>JULIO CESAR LOPEZ FRIAS</w:t>
      </w:r>
      <w:r w:rsidR="008D4434" w:rsidRPr="005F1CBB">
        <w:rPr>
          <w:rFonts w:ascii="Arial" w:hAnsi="Arial" w:cs="Arial"/>
          <w:i/>
          <w:color w:val="000000"/>
          <w:sz w:val="28"/>
          <w:szCs w:val="28"/>
        </w:rPr>
        <w:t>,</w:t>
      </w:r>
      <w:r w:rsidR="008D4434" w:rsidRPr="005F1CBB">
        <w:rPr>
          <w:rFonts w:ascii="Arial" w:hAnsi="Arial" w:cs="Arial"/>
          <w:b/>
          <w:bCs/>
          <w:i/>
          <w:color w:val="000000"/>
          <w:sz w:val="28"/>
          <w:szCs w:val="28"/>
        </w:rPr>
        <w:t xml:space="preserve"> </w:t>
      </w:r>
      <w:r w:rsidR="008D4434" w:rsidRPr="005F1CBB">
        <w:rPr>
          <w:rFonts w:ascii="Arial" w:hAnsi="Arial" w:cs="Arial"/>
          <w:i/>
          <w:color w:val="000000"/>
          <w:sz w:val="28"/>
          <w:szCs w:val="28"/>
        </w:rPr>
        <w:t>en sus calidades</w:t>
      </w:r>
      <w:r w:rsidR="008D4434" w:rsidRPr="005F1CBB">
        <w:rPr>
          <w:rFonts w:ascii="Arial" w:hAnsi="Arial" w:cs="Arial"/>
          <w:b/>
          <w:bCs/>
          <w:i/>
          <w:color w:val="000000"/>
          <w:sz w:val="28"/>
          <w:szCs w:val="28"/>
        </w:rPr>
        <w:t xml:space="preserve"> </w:t>
      </w:r>
      <w:r w:rsidR="008D4434" w:rsidRPr="005F1CBB">
        <w:rPr>
          <w:rFonts w:ascii="Arial" w:hAnsi="Arial" w:cs="Arial"/>
          <w:i/>
          <w:color w:val="000000"/>
          <w:sz w:val="28"/>
          <w:szCs w:val="28"/>
        </w:rPr>
        <w:t>de</w:t>
      </w:r>
      <w:r w:rsidR="008D4434" w:rsidRPr="005F1CBB">
        <w:rPr>
          <w:rFonts w:ascii="Arial" w:hAnsi="Arial" w:cs="Arial"/>
          <w:b/>
          <w:bCs/>
          <w:i/>
          <w:color w:val="000000"/>
          <w:sz w:val="28"/>
          <w:szCs w:val="28"/>
        </w:rPr>
        <w:t xml:space="preserve"> </w:t>
      </w:r>
      <w:r w:rsidR="008D4434" w:rsidRPr="005F1CBB">
        <w:rPr>
          <w:rFonts w:ascii="Arial" w:hAnsi="Arial" w:cs="Arial"/>
          <w:i/>
          <w:color w:val="000000"/>
          <w:sz w:val="28"/>
          <w:szCs w:val="28"/>
        </w:rPr>
        <w:t xml:space="preserve">integrantes del Área Técnica, de conformidad con lo dispuesto en el párrafo primero del artículo 11 del Reglamento de Obra Pública para el Municipio de Zapotlán el Grande, Jalisco, presentaron, ante el </w:t>
      </w:r>
      <w:r w:rsidR="008D4434" w:rsidRPr="005F1CBB">
        <w:rPr>
          <w:rFonts w:ascii="Arial" w:hAnsi="Arial" w:cs="Arial"/>
          <w:b/>
          <w:i/>
          <w:color w:val="000000"/>
          <w:sz w:val="28"/>
          <w:szCs w:val="28"/>
        </w:rPr>
        <w:t>Comité de Obra Pública del Gobierno Municipal de Zapotlán el Grande, Jalisco</w:t>
      </w:r>
      <w:r w:rsidR="008D4434" w:rsidRPr="005F1CBB">
        <w:rPr>
          <w:rFonts w:ascii="Arial" w:hAnsi="Arial" w:cs="Arial"/>
          <w:i/>
          <w:color w:val="000000"/>
          <w:sz w:val="28"/>
          <w:szCs w:val="28"/>
        </w:rPr>
        <w:t xml:space="preserve">, el </w:t>
      </w:r>
      <w:r w:rsidR="008D4434" w:rsidRPr="005F1CBB">
        <w:rPr>
          <w:rFonts w:ascii="Arial" w:hAnsi="Arial" w:cs="Arial"/>
          <w:b/>
          <w:i/>
          <w:color w:val="000000"/>
          <w:sz w:val="28"/>
          <w:szCs w:val="28"/>
        </w:rPr>
        <w:t>Acuerdo de Justificación</w:t>
      </w:r>
      <w:r w:rsidR="008D4434" w:rsidRPr="005F1CBB">
        <w:rPr>
          <w:rFonts w:ascii="Arial" w:eastAsia="Times New Roman" w:hAnsi="Arial" w:cs="Arial"/>
          <w:b/>
          <w:bCs/>
          <w:i/>
          <w:sz w:val="28"/>
          <w:szCs w:val="28"/>
          <w:lang w:eastAsia="es-MX"/>
        </w:rPr>
        <w:t xml:space="preserve"> </w:t>
      </w:r>
      <w:r w:rsidR="008D4434" w:rsidRPr="005F1CBB">
        <w:rPr>
          <w:rFonts w:ascii="Arial" w:eastAsia="Times New Roman" w:hAnsi="Arial" w:cs="Arial"/>
          <w:bCs/>
          <w:i/>
          <w:sz w:val="28"/>
          <w:szCs w:val="28"/>
          <w:lang w:eastAsia="es-MX"/>
        </w:rPr>
        <w:t xml:space="preserve">correspondiente a cada una de las Obras Públicas antes referidas para someterlos a su consideración. </w:t>
      </w:r>
      <w:r w:rsidR="008D4434" w:rsidRPr="005F1CBB">
        <w:rPr>
          <w:rFonts w:ascii="Arial" w:hAnsi="Arial" w:cs="Arial"/>
          <w:b/>
          <w:i/>
          <w:sz w:val="28"/>
          <w:szCs w:val="28"/>
        </w:rPr>
        <w:t xml:space="preserve">III.- </w:t>
      </w:r>
      <w:r w:rsidR="008D4434" w:rsidRPr="005F1CBB">
        <w:rPr>
          <w:rFonts w:ascii="Arial" w:hAnsi="Arial" w:cs="Arial"/>
          <w:i/>
          <w:color w:val="000000"/>
          <w:sz w:val="28"/>
          <w:szCs w:val="28"/>
        </w:rPr>
        <w:t xml:space="preserve">En Sesión Extraordinaria número 5, del </w:t>
      </w:r>
      <w:r w:rsidR="008D4434" w:rsidRPr="005F1CBB">
        <w:rPr>
          <w:rFonts w:ascii="Arial" w:hAnsi="Arial" w:cs="Arial"/>
          <w:b/>
          <w:i/>
          <w:color w:val="000000"/>
          <w:sz w:val="28"/>
          <w:szCs w:val="28"/>
        </w:rPr>
        <w:t>Comité de Obra Pública del Gobierno Municipal de Zapotlán el Grande, Jalisco</w:t>
      </w:r>
      <w:r w:rsidR="008D4434" w:rsidRPr="005F1CBB">
        <w:rPr>
          <w:rFonts w:ascii="Arial" w:hAnsi="Arial" w:cs="Arial"/>
          <w:i/>
          <w:color w:val="000000"/>
          <w:sz w:val="28"/>
          <w:szCs w:val="28"/>
        </w:rPr>
        <w:t>, celebrada el día 10 diez de julio del 2023 dos mil veintitrés,</w:t>
      </w:r>
      <w:r w:rsidR="008D4434" w:rsidRPr="005F1CBB">
        <w:rPr>
          <w:rFonts w:ascii="Arial" w:hAnsi="Arial" w:cs="Arial"/>
          <w:i/>
          <w:sz w:val="28"/>
          <w:szCs w:val="28"/>
        </w:rPr>
        <w:t xml:space="preserve"> se </w:t>
      </w:r>
      <w:r w:rsidR="008D4434" w:rsidRPr="005F1CBB">
        <w:rPr>
          <w:rFonts w:ascii="Arial" w:hAnsi="Arial" w:cs="Arial"/>
          <w:b/>
          <w:i/>
          <w:sz w:val="28"/>
          <w:szCs w:val="28"/>
        </w:rPr>
        <w:t>APROBÓ Y RATIFICÓ</w:t>
      </w:r>
      <w:r w:rsidR="008D4434" w:rsidRPr="005F1CBB">
        <w:rPr>
          <w:rFonts w:ascii="Arial" w:hAnsi="Arial" w:cs="Arial"/>
          <w:i/>
          <w:sz w:val="28"/>
          <w:szCs w:val="28"/>
        </w:rPr>
        <w:t xml:space="preserve">, la modalidad de Adjudicación </w:t>
      </w:r>
      <w:r w:rsidR="008D4434" w:rsidRPr="005F1CBB">
        <w:rPr>
          <w:rFonts w:ascii="Arial" w:hAnsi="Arial" w:cs="Arial"/>
          <w:b/>
          <w:i/>
          <w:sz w:val="28"/>
          <w:szCs w:val="28"/>
        </w:rPr>
        <w:t>Directa propuesta por el Área Técnica</w:t>
      </w:r>
      <w:r w:rsidR="008D4434" w:rsidRPr="005F1CBB">
        <w:rPr>
          <w:rFonts w:ascii="Arial" w:hAnsi="Arial" w:cs="Arial"/>
          <w:i/>
          <w:sz w:val="28"/>
          <w:szCs w:val="28"/>
        </w:rPr>
        <w:t xml:space="preserve"> para contratar la citada Obra Pública, lo anterior, tomando en consideración el techo financiero autorizado, así como el perfil de los contratistas propuestos para llevar a cabo el </w:t>
      </w:r>
      <w:r w:rsidR="008D4434" w:rsidRPr="005F1CBB">
        <w:rPr>
          <w:rFonts w:ascii="Arial" w:hAnsi="Arial" w:cs="Arial"/>
          <w:b/>
          <w:i/>
          <w:sz w:val="28"/>
          <w:szCs w:val="28"/>
        </w:rPr>
        <w:t>procedimiento de Insaculación,</w:t>
      </w:r>
      <w:r w:rsidR="008D4434" w:rsidRPr="005F1CBB">
        <w:rPr>
          <w:rFonts w:ascii="Arial" w:hAnsi="Arial" w:cs="Arial"/>
          <w:i/>
          <w:sz w:val="28"/>
          <w:szCs w:val="28"/>
        </w:rPr>
        <w:t xml:space="preserve"> </w:t>
      </w:r>
      <w:r w:rsidR="008D4434" w:rsidRPr="005F1CBB">
        <w:rPr>
          <w:rFonts w:ascii="Arial" w:hAnsi="Arial" w:cs="Arial"/>
          <w:bCs/>
          <w:i/>
          <w:sz w:val="28"/>
          <w:szCs w:val="28"/>
        </w:rPr>
        <w:t xml:space="preserve">el cual, se llevó a cabo durante el desarrollo de la misma, obteniéndose el siguiente resultado, de conformidad a lo asentado en el </w:t>
      </w:r>
      <w:r w:rsidR="008D4434" w:rsidRPr="005F1CBB">
        <w:rPr>
          <w:rFonts w:ascii="Arial" w:eastAsia="Times New Roman" w:hAnsi="Arial" w:cs="Arial"/>
          <w:b/>
          <w:bCs/>
          <w:i/>
          <w:sz w:val="28"/>
          <w:szCs w:val="28"/>
          <w:lang w:eastAsia="es-MX"/>
        </w:rPr>
        <w:t>ACTA CIRCUNSTANCIADA DE HECHOS DEL SORTEO POR INSACULACIÓN:</w:t>
      </w:r>
      <w:r w:rsidR="005F1CBB">
        <w:rPr>
          <w:rFonts w:ascii="Arial" w:eastAsia="Times New Roman" w:hAnsi="Arial" w:cs="Arial"/>
          <w:b/>
          <w:bCs/>
          <w:i/>
          <w:sz w:val="28"/>
          <w:szCs w:val="28"/>
          <w:lang w:eastAsia="es-MX"/>
        </w:rPr>
        <w:t xml:space="preserve"> - - - - - - - - - - - - - - - - - - - - - - - - - - - - - - - - </w:t>
      </w:r>
    </w:p>
    <w:p w14:paraId="06F188DD" w14:textId="70CFB866" w:rsidR="008D4434" w:rsidRPr="00C378CE" w:rsidRDefault="008D4434" w:rsidP="008D4434">
      <w:pPr>
        <w:jc w:val="both"/>
        <w:rPr>
          <w:rFonts w:ascii="Arial" w:hAnsi="Arial" w:cs="Arial"/>
          <w:sz w:val="24"/>
          <w:szCs w:val="24"/>
        </w:rPr>
      </w:pPr>
    </w:p>
    <w:tbl>
      <w:tblPr>
        <w:tblpPr w:leftFromText="141" w:rightFromText="141" w:vertAnchor="text" w:horzAnchor="margin" w:tblpY="235"/>
        <w:tblW w:w="7650" w:type="dxa"/>
        <w:tblLayout w:type="fixed"/>
        <w:tblCellMar>
          <w:top w:w="15" w:type="dxa"/>
          <w:left w:w="15" w:type="dxa"/>
          <w:bottom w:w="15" w:type="dxa"/>
          <w:right w:w="15" w:type="dxa"/>
        </w:tblCellMar>
        <w:tblLook w:val="04A0" w:firstRow="1" w:lastRow="0" w:firstColumn="1" w:lastColumn="0" w:noHBand="0" w:noVBand="1"/>
      </w:tblPr>
      <w:tblGrid>
        <w:gridCol w:w="4531"/>
        <w:gridCol w:w="3119"/>
      </w:tblGrid>
      <w:tr w:rsidR="008D4434" w:rsidRPr="002E7A2E" w14:paraId="4B0BAC09" w14:textId="77777777" w:rsidTr="00F11A43">
        <w:tc>
          <w:tcPr>
            <w:tcW w:w="4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1C344A" w14:textId="77777777" w:rsidR="008D4434" w:rsidRPr="002E7A2E" w:rsidRDefault="008D4434" w:rsidP="00CD5C69">
            <w:pPr>
              <w:jc w:val="center"/>
              <w:rPr>
                <w:rFonts w:ascii="Arial" w:eastAsia="Times New Roman" w:hAnsi="Arial" w:cs="Arial"/>
                <w:b/>
                <w:iCs/>
                <w:sz w:val="18"/>
                <w:szCs w:val="18"/>
              </w:rPr>
            </w:pPr>
            <w:r w:rsidRPr="002E7A2E">
              <w:rPr>
                <w:rFonts w:ascii="Arial" w:eastAsia="Times New Roman" w:hAnsi="Arial" w:cs="Arial"/>
                <w:b/>
                <w:bCs/>
                <w:iCs/>
                <w:sz w:val="18"/>
                <w:szCs w:val="18"/>
              </w:rPr>
              <w:lastRenderedPageBreak/>
              <w:t>NOMBRE DE LA OBRA</w:t>
            </w:r>
          </w:p>
        </w:tc>
        <w:tc>
          <w:tcPr>
            <w:tcW w:w="3119" w:type="dxa"/>
            <w:tcBorders>
              <w:top w:val="single" w:sz="4" w:space="0" w:color="000000"/>
              <w:left w:val="single" w:sz="4" w:space="0" w:color="000000"/>
              <w:bottom w:val="single" w:sz="4" w:space="0" w:color="000000"/>
              <w:right w:val="single" w:sz="4" w:space="0" w:color="000000"/>
            </w:tcBorders>
            <w:vAlign w:val="center"/>
          </w:tcPr>
          <w:p w14:paraId="040EE8F5" w14:textId="77777777" w:rsidR="008D4434" w:rsidRPr="002E7A2E" w:rsidRDefault="008D4434" w:rsidP="00CD5C69">
            <w:pPr>
              <w:jc w:val="center"/>
              <w:rPr>
                <w:rFonts w:ascii="Arial" w:eastAsia="Times New Roman" w:hAnsi="Arial" w:cs="Arial"/>
                <w:b/>
                <w:bCs/>
                <w:iCs/>
                <w:sz w:val="18"/>
                <w:szCs w:val="18"/>
              </w:rPr>
            </w:pPr>
            <w:r w:rsidRPr="002E7A2E">
              <w:rPr>
                <w:rFonts w:ascii="Arial" w:eastAsia="Times New Roman" w:hAnsi="Arial" w:cs="Arial"/>
                <w:b/>
                <w:bCs/>
                <w:iCs/>
                <w:sz w:val="18"/>
                <w:szCs w:val="18"/>
              </w:rPr>
              <w:t>CONTRATISTA GANADOR</w:t>
            </w:r>
          </w:p>
        </w:tc>
      </w:tr>
      <w:tr w:rsidR="008D4434" w:rsidRPr="00A1579C" w14:paraId="26820AEC" w14:textId="77777777" w:rsidTr="00F11A43">
        <w:tc>
          <w:tcPr>
            <w:tcW w:w="4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D3B57B" w14:textId="77777777" w:rsidR="008D4434" w:rsidRPr="005E656C" w:rsidRDefault="008D4434" w:rsidP="00CD5C69">
            <w:pPr>
              <w:jc w:val="both"/>
              <w:rPr>
                <w:rFonts w:ascii="Arial" w:eastAsia="Times New Roman" w:hAnsi="Arial" w:cs="Arial"/>
                <w:color w:val="000000"/>
                <w:sz w:val="18"/>
                <w:szCs w:val="18"/>
                <w:lang w:eastAsia="es-MX"/>
              </w:rPr>
            </w:pPr>
            <w:r w:rsidRPr="00A1579C">
              <w:rPr>
                <w:rFonts w:ascii="Arial" w:eastAsia="Times New Roman" w:hAnsi="Arial" w:cs="Arial"/>
                <w:b/>
                <w:color w:val="000000"/>
                <w:sz w:val="18"/>
                <w:szCs w:val="18"/>
                <w:lang w:eastAsia="es-MX"/>
              </w:rPr>
              <w:t>FORTA-005-2023</w:t>
            </w:r>
            <w:r w:rsidRPr="005E656C">
              <w:rPr>
                <w:rFonts w:ascii="Arial" w:eastAsia="Times New Roman" w:hAnsi="Arial" w:cs="Arial"/>
                <w:color w:val="000000"/>
                <w:sz w:val="18"/>
                <w:szCs w:val="18"/>
                <w:lang w:eastAsia="es-MX"/>
              </w:rPr>
              <w:t xml:space="preserve">. </w:t>
            </w:r>
            <w:r w:rsidRPr="005E656C">
              <w:rPr>
                <w:rFonts w:ascii="Arial" w:eastAsia="Times New Roman" w:hAnsi="Arial" w:cs="Arial"/>
                <w:sz w:val="18"/>
                <w:szCs w:val="18"/>
                <w:lang w:eastAsia="es-MX"/>
              </w:rPr>
              <w:t>CONSTRUCCIÓN DE PÓRTICO DE INGRESO EN EL PARQUE ECOLÓGICO LAS PEÑAS UBICADO AL ORIENTE DE CIUDAD GUZMÁN SOBRE LA CALLE LIBRAMIENTO ORIENTE, EN EL MUNICIPIO DE ZAPOTLÁN EL GRANDE, JALISCO.</w:t>
            </w:r>
          </w:p>
        </w:tc>
        <w:tc>
          <w:tcPr>
            <w:tcW w:w="3119" w:type="dxa"/>
            <w:tcBorders>
              <w:top w:val="single" w:sz="4" w:space="0" w:color="000000"/>
              <w:left w:val="single" w:sz="4" w:space="0" w:color="000000"/>
              <w:bottom w:val="single" w:sz="4" w:space="0" w:color="000000"/>
              <w:right w:val="single" w:sz="4" w:space="0" w:color="000000"/>
            </w:tcBorders>
          </w:tcPr>
          <w:p w14:paraId="69E5EBD9" w14:textId="77777777" w:rsidR="008D4434" w:rsidRPr="00A1579C" w:rsidRDefault="008D4434" w:rsidP="00CD5C69">
            <w:pPr>
              <w:pStyle w:val="NormalWeb"/>
              <w:spacing w:after="0" w:afterAutospacing="0"/>
              <w:jc w:val="center"/>
              <w:rPr>
                <w:rFonts w:ascii="Arial" w:hAnsi="Arial" w:cs="Arial"/>
                <w:b/>
                <w:sz w:val="18"/>
              </w:rPr>
            </w:pPr>
          </w:p>
          <w:p w14:paraId="3495DE91" w14:textId="77777777" w:rsidR="008D4434" w:rsidRDefault="008D4434" w:rsidP="00CD5C69">
            <w:pPr>
              <w:pStyle w:val="NormalWeb"/>
              <w:spacing w:before="0" w:beforeAutospacing="0" w:after="0" w:afterAutospacing="0"/>
              <w:ind w:left="360"/>
              <w:jc w:val="center"/>
              <w:rPr>
                <w:rFonts w:ascii="Arial" w:hAnsi="Arial" w:cs="Arial"/>
                <w:b/>
                <w:sz w:val="18"/>
              </w:rPr>
            </w:pPr>
            <w:r w:rsidRPr="00A1579C">
              <w:rPr>
                <w:rFonts w:ascii="Arial" w:hAnsi="Arial" w:cs="Arial"/>
                <w:b/>
                <w:sz w:val="18"/>
              </w:rPr>
              <w:t>ARQ. VÍCTOR MORENO LEAL</w:t>
            </w:r>
          </w:p>
          <w:p w14:paraId="74882861" w14:textId="77777777" w:rsidR="008D4434" w:rsidRPr="00A1579C" w:rsidRDefault="008D4434" w:rsidP="00CD5C69">
            <w:pPr>
              <w:pStyle w:val="NormalWeb"/>
              <w:spacing w:before="0" w:beforeAutospacing="0" w:after="0" w:afterAutospacing="0"/>
              <w:jc w:val="center"/>
              <w:rPr>
                <w:rFonts w:ascii="Arial" w:hAnsi="Arial" w:cs="Arial"/>
                <w:b/>
                <w:sz w:val="18"/>
              </w:rPr>
            </w:pPr>
          </w:p>
        </w:tc>
      </w:tr>
    </w:tbl>
    <w:p w14:paraId="65E9D8F9" w14:textId="77777777" w:rsidR="008D4434" w:rsidRDefault="008D4434" w:rsidP="008D4434">
      <w:pPr>
        <w:jc w:val="both"/>
        <w:rPr>
          <w:rFonts w:ascii="Arial" w:hAnsi="Arial" w:cs="Arial"/>
          <w:b/>
          <w:bCs/>
          <w:sz w:val="24"/>
          <w:szCs w:val="24"/>
          <w:lang w:val="es-ES"/>
        </w:rPr>
      </w:pPr>
    </w:p>
    <w:p w14:paraId="416F98A4" w14:textId="4557706E" w:rsidR="00032CE9" w:rsidRPr="00032CE9" w:rsidRDefault="008D4434" w:rsidP="00032CE9">
      <w:pPr>
        <w:spacing w:line="360" w:lineRule="auto"/>
        <w:jc w:val="both"/>
        <w:rPr>
          <w:rFonts w:ascii="Arial" w:hAnsi="Arial" w:cs="Arial"/>
          <w:bCs/>
          <w:i/>
          <w:sz w:val="28"/>
          <w:szCs w:val="28"/>
        </w:rPr>
      </w:pPr>
      <w:r w:rsidRPr="00827ACA">
        <w:rPr>
          <w:rFonts w:ascii="Arial" w:hAnsi="Arial" w:cs="Arial"/>
          <w:b/>
          <w:bCs/>
          <w:i/>
          <w:sz w:val="28"/>
          <w:szCs w:val="28"/>
          <w:lang w:val="es-ES"/>
        </w:rPr>
        <w:t xml:space="preserve">IV.- </w:t>
      </w:r>
      <w:r w:rsidRPr="00827ACA">
        <w:rPr>
          <w:rFonts w:ascii="Arial" w:eastAsia="Calibri" w:hAnsi="Arial" w:cs="Arial"/>
          <w:i/>
          <w:sz w:val="28"/>
          <w:szCs w:val="28"/>
        </w:rPr>
        <w:t xml:space="preserve">Mediante oficio número </w:t>
      </w:r>
      <w:r w:rsidRPr="00827ACA">
        <w:rPr>
          <w:rFonts w:ascii="Arial" w:eastAsia="Calibri" w:hAnsi="Arial" w:cs="Arial"/>
          <w:b/>
          <w:i/>
          <w:sz w:val="28"/>
          <w:szCs w:val="28"/>
        </w:rPr>
        <w:t>121/DGGC/2023</w:t>
      </w:r>
      <w:r w:rsidRPr="00827ACA">
        <w:rPr>
          <w:rFonts w:ascii="Arial" w:eastAsia="Calibri" w:hAnsi="Arial" w:cs="Arial"/>
          <w:i/>
          <w:sz w:val="28"/>
          <w:szCs w:val="28"/>
        </w:rPr>
        <w:t xml:space="preserve"> fechado el 10 diez de julio del año 2023 dos mil veintitrés, suscrito por la </w:t>
      </w:r>
      <w:r w:rsidRPr="00827ACA">
        <w:rPr>
          <w:rFonts w:ascii="Arial" w:eastAsia="Calibri" w:hAnsi="Arial" w:cs="Arial"/>
          <w:b/>
          <w:i/>
          <w:sz w:val="28"/>
          <w:szCs w:val="28"/>
        </w:rPr>
        <w:t>ARQ. MIRIAM SALOME TORRES LARES</w:t>
      </w:r>
      <w:r w:rsidRPr="00827ACA">
        <w:rPr>
          <w:rFonts w:ascii="Arial" w:eastAsia="Calibri" w:hAnsi="Arial" w:cs="Arial"/>
          <w:i/>
          <w:sz w:val="28"/>
          <w:szCs w:val="28"/>
        </w:rPr>
        <w:t xml:space="preserve">, en su carácter de </w:t>
      </w:r>
      <w:r w:rsidRPr="00827ACA">
        <w:rPr>
          <w:rFonts w:ascii="Arial" w:eastAsia="Calibri" w:hAnsi="Arial" w:cs="Arial"/>
          <w:b/>
          <w:i/>
          <w:sz w:val="28"/>
          <w:szCs w:val="28"/>
        </w:rPr>
        <w:t>Secretaria Técnica del</w:t>
      </w:r>
      <w:r w:rsidRPr="00827ACA">
        <w:rPr>
          <w:rFonts w:ascii="Arial" w:eastAsia="Calibri" w:hAnsi="Arial" w:cs="Arial"/>
          <w:i/>
          <w:sz w:val="28"/>
          <w:szCs w:val="28"/>
        </w:rPr>
        <w:t xml:space="preserve"> </w:t>
      </w:r>
      <w:r w:rsidRPr="00827ACA">
        <w:rPr>
          <w:rFonts w:ascii="Arial" w:eastAsia="Calibri" w:hAnsi="Arial" w:cs="Arial"/>
          <w:b/>
          <w:i/>
          <w:color w:val="000000"/>
          <w:sz w:val="28"/>
          <w:szCs w:val="28"/>
        </w:rPr>
        <w:t>Comité de Obra Pública del Gobierno Municipal de Zapotlán el Grande, Jalisco</w:t>
      </w:r>
      <w:r w:rsidRPr="00827ACA">
        <w:rPr>
          <w:rFonts w:ascii="Arial" w:eastAsia="Calibri" w:hAnsi="Arial" w:cs="Arial"/>
          <w:i/>
          <w:sz w:val="28"/>
          <w:szCs w:val="28"/>
        </w:rPr>
        <w:t>, me solicitó en mi calidad de Presidente de esta Comisión Edilicia, dar a conocer este asunto a los demás miembros que la integran, para  analizarlo</w:t>
      </w:r>
      <w:r w:rsidRPr="00827ACA">
        <w:rPr>
          <w:rFonts w:ascii="Arial" w:eastAsia="Calibri" w:hAnsi="Arial" w:cs="Arial"/>
          <w:bCs/>
          <w:i/>
          <w:sz w:val="28"/>
          <w:szCs w:val="28"/>
        </w:rPr>
        <w:t xml:space="preserve">, estudiarlo y en su caso, aprobar el  Dictamen emitido por dicho Comité a efecto de presentarlo a la consideración de este Pleno, </w:t>
      </w:r>
      <w:r w:rsidRPr="00827ACA">
        <w:rPr>
          <w:rFonts w:ascii="Arial" w:eastAsia="Calibri" w:hAnsi="Arial" w:cs="Arial"/>
          <w:i/>
          <w:sz w:val="28"/>
          <w:szCs w:val="28"/>
        </w:rPr>
        <w:t>en ese sentido, el día miércoles 12 doce de julio del año en curso, llevamos a cabo la Sexta Sesión Extraordinaria, en la cual los integrantes resolvimos con base en las siguientes:</w:t>
      </w:r>
      <w:r w:rsidR="005F1CBB" w:rsidRPr="00827ACA">
        <w:rPr>
          <w:rFonts w:ascii="Arial" w:eastAsia="Calibri" w:hAnsi="Arial" w:cs="Arial"/>
          <w:bCs/>
          <w:i/>
          <w:sz w:val="28"/>
          <w:szCs w:val="28"/>
        </w:rPr>
        <w:t xml:space="preserve"> </w:t>
      </w:r>
      <w:r w:rsidR="005F1CBB" w:rsidRPr="00827ACA">
        <w:rPr>
          <w:rFonts w:ascii="Arial" w:eastAsia="Calibri" w:hAnsi="Arial" w:cs="Arial"/>
          <w:b/>
          <w:i/>
          <w:sz w:val="28"/>
          <w:szCs w:val="28"/>
        </w:rPr>
        <w:t>CONSIDERACIONE</w:t>
      </w:r>
      <w:r w:rsidRPr="00827ACA">
        <w:rPr>
          <w:rFonts w:ascii="Arial" w:eastAsia="Calibri" w:hAnsi="Arial" w:cs="Arial"/>
          <w:b/>
          <w:i/>
          <w:sz w:val="28"/>
          <w:szCs w:val="28"/>
        </w:rPr>
        <w:t>S:</w:t>
      </w:r>
      <w:r w:rsidR="005F1CBB" w:rsidRPr="00827ACA">
        <w:rPr>
          <w:rFonts w:ascii="Arial" w:eastAsia="Calibri" w:hAnsi="Arial" w:cs="Arial"/>
          <w:bCs/>
          <w:i/>
          <w:sz w:val="28"/>
          <w:szCs w:val="28"/>
        </w:rPr>
        <w:t xml:space="preserve"> </w:t>
      </w:r>
      <w:r w:rsidRPr="00827ACA">
        <w:rPr>
          <w:rFonts w:ascii="Arial" w:eastAsia="Calibri" w:hAnsi="Arial" w:cs="Arial"/>
          <w:b/>
          <w:i/>
          <w:sz w:val="28"/>
          <w:szCs w:val="28"/>
        </w:rPr>
        <w:t xml:space="preserve">I.- </w:t>
      </w:r>
      <w:r w:rsidRPr="00827ACA">
        <w:rPr>
          <w:rFonts w:ascii="Arial" w:eastAsia="Calibri" w:hAnsi="Arial" w:cs="Arial"/>
          <w:i/>
          <w:sz w:val="28"/>
          <w:szCs w:val="28"/>
        </w:rPr>
        <w:t xml:space="preserve">El </w:t>
      </w:r>
      <w:r w:rsidRPr="00827ACA">
        <w:rPr>
          <w:rFonts w:ascii="Arial" w:eastAsia="Calibri" w:hAnsi="Arial" w:cs="Arial"/>
          <w:b/>
          <w:i/>
          <w:sz w:val="28"/>
          <w:szCs w:val="28"/>
        </w:rPr>
        <w:t>Área Técnica</w:t>
      </w:r>
      <w:r w:rsidRPr="00827ACA">
        <w:rPr>
          <w:rFonts w:ascii="Arial" w:eastAsia="Calibri" w:hAnsi="Arial" w:cs="Arial"/>
          <w:i/>
          <w:sz w:val="28"/>
          <w:szCs w:val="28"/>
        </w:rPr>
        <w:t xml:space="preserve"> está facultada para que actúe en conjunto para la integración de los expedientes unitarios de obra pública </w:t>
      </w:r>
      <w:r w:rsidRPr="00827ACA">
        <w:rPr>
          <w:rFonts w:ascii="Arial" w:eastAsia="Calibri" w:hAnsi="Arial" w:cs="Arial"/>
          <w:b/>
          <w:bCs/>
          <w:i/>
          <w:sz w:val="28"/>
          <w:szCs w:val="28"/>
        </w:rPr>
        <w:t>y para que realice los procedimientos de licitación de obra pública bajo su más estricta responsabilidad</w:t>
      </w:r>
      <w:r w:rsidRPr="00827ACA">
        <w:rPr>
          <w:rFonts w:ascii="Arial" w:eastAsia="Calibri" w:hAnsi="Arial" w:cs="Arial"/>
          <w:i/>
          <w:sz w:val="28"/>
          <w:szCs w:val="28"/>
        </w:rPr>
        <w:t>, de conformidad a lo dispuesto por el artículo 11 párrafo primero del Reglamento de Obra Pública para el Municipio de Zapotlán el Grande, Jalisco.</w:t>
      </w:r>
      <w:r w:rsidR="005F1CBB" w:rsidRPr="00827ACA">
        <w:rPr>
          <w:rFonts w:ascii="Arial" w:eastAsia="Calibri" w:hAnsi="Arial" w:cs="Arial"/>
          <w:bCs/>
          <w:i/>
          <w:sz w:val="28"/>
          <w:szCs w:val="28"/>
        </w:rPr>
        <w:t xml:space="preserve"> </w:t>
      </w:r>
      <w:r w:rsidRPr="00827ACA">
        <w:rPr>
          <w:rFonts w:ascii="Arial" w:eastAsia="Calibri" w:hAnsi="Arial" w:cs="Arial"/>
          <w:b/>
          <w:i/>
          <w:sz w:val="28"/>
          <w:szCs w:val="28"/>
        </w:rPr>
        <w:t xml:space="preserve">II.- </w:t>
      </w:r>
      <w:r w:rsidRPr="00827ACA">
        <w:rPr>
          <w:rFonts w:ascii="Arial" w:eastAsia="Calibri" w:hAnsi="Arial" w:cs="Arial"/>
          <w:i/>
          <w:sz w:val="28"/>
          <w:szCs w:val="28"/>
        </w:rPr>
        <w:t>Así mismo</w:t>
      </w:r>
      <w:r w:rsidRPr="00827ACA">
        <w:rPr>
          <w:rFonts w:ascii="Arial" w:eastAsia="Calibri" w:hAnsi="Arial" w:cs="Arial"/>
          <w:b/>
          <w:i/>
          <w:sz w:val="28"/>
          <w:szCs w:val="28"/>
        </w:rPr>
        <w:t xml:space="preserve">, </w:t>
      </w:r>
      <w:r w:rsidRPr="00827ACA">
        <w:rPr>
          <w:rFonts w:ascii="Arial" w:eastAsia="Calibri" w:hAnsi="Arial" w:cs="Arial"/>
          <w:i/>
          <w:sz w:val="28"/>
          <w:szCs w:val="28"/>
        </w:rPr>
        <w:t xml:space="preserve">el </w:t>
      </w:r>
      <w:r w:rsidRPr="00827ACA">
        <w:rPr>
          <w:rFonts w:ascii="Arial" w:eastAsia="Calibri" w:hAnsi="Arial" w:cs="Arial"/>
          <w:b/>
          <w:i/>
          <w:color w:val="000000"/>
          <w:sz w:val="28"/>
          <w:szCs w:val="28"/>
        </w:rPr>
        <w:t>Comité de Obra Pública del Gobierno Municipal de Zapotlán el Grande, Jalisco</w:t>
      </w:r>
      <w:r w:rsidRPr="00827ACA">
        <w:rPr>
          <w:rFonts w:ascii="Arial" w:eastAsia="Calibri" w:hAnsi="Arial" w:cs="Arial"/>
          <w:i/>
          <w:sz w:val="28"/>
          <w:szCs w:val="28"/>
        </w:rPr>
        <w:t>,</w:t>
      </w:r>
      <w:r w:rsidRPr="00827ACA">
        <w:rPr>
          <w:rFonts w:ascii="Arial" w:eastAsia="Calibri" w:hAnsi="Arial" w:cs="Arial"/>
          <w:b/>
          <w:i/>
          <w:sz w:val="28"/>
          <w:szCs w:val="28"/>
        </w:rPr>
        <w:t xml:space="preserve"> </w:t>
      </w:r>
      <w:r w:rsidRPr="00827ACA">
        <w:rPr>
          <w:rFonts w:ascii="Arial" w:eastAsia="Calibri" w:hAnsi="Arial" w:cs="Arial"/>
          <w:i/>
          <w:sz w:val="28"/>
          <w:szCs w:val="28"/>
        </w:rPr>
        <w:t xml:space="preserve">tiene entre sus atribuciones, la de </w:t>
      </w:r>
      <w:r w:rsidRPr="00827ACA">
        <w:rPr>
          <w:rFonts w:ascii="Arial" w:eastAsia="Calibri" w:hAnsi="Arial" w:cs="Arial"/>
          <w:b/>
          <w:i/>
          <w:sz w:val="28"/>
          <w:szCs w:val="28"/>
        </w:rPr>
        <w:t>Dictaminar y autorizar sobre la adjudicación de la Obra Pública</w:t>
      </w:r>
      <w:r w:rsidRPr="00827ACA">
        <w:rPr>
          <w:rFonts w:ascii="Arial" w:eastAsia="Calibri" w:hAnsi="Arial" w:cs="Arial"/>
          <w:i/>
          <w:sz w:val="28"/>
          <w:szCs w:val="28"/>
        </w:rPr>
        <w:t xml:space="preserve"> y servicios relacionados con la misma, </w:t>
      </w:r>
      <w:r w:rsidRPr="00827ACA">
        <w:rPr>
          <w:rFonts w:ascii="Arial" w:eastAsia="Calibri" w:hAnsi="Arial" w:cs="Arial"/>
          <w:b/>
          <w:i/>
          <w:sz w:val="28"/>
          <w:szCs w:val="28"/>
        </w:rPr>
        <w:t>a fin de ser presentados al Pleno del Ayuntamiento</w:t>
      </w:r>
      <w:r w:rsidRPr="00827ACA">
        <w:rPr>
          <w:rFonts w:ascii="Arial" w:eastAsia="Calibri" w:hAnsi="Arial" w:cs="Arial"/>
          <w:i/>
          <w:sz w:val="28"/>
          <w:szCs w:val="28"/>
        </w:rPr>
        <w:t xml:space="preserve"> para las aprobaciones de las contrataciones, de conformidad a lo dispuesto en la fracción V </w:t>
      </w:r>
      <w:r w:rsidRPr="00827ACA">
        <w:rPr>
          <w:rFonts w:ascii="Arial" w:eastAsia="Calibri" w:hAnsi="Arial" w:cs="Arial"/>
          <w:i/>
          <w:sz w:val="28"/>
          <w:szCs w:val="28"/>
        </w:rPr>
        <w:lastRenderedPageBreak/>
        <w:t>del Articulo 7 del Reglamento en cita.</w:t>
      </w:r>
      <w:r w:rsidR="005F1CBB" w:rsidRPr="00827ACA">
        <w:rPr>
          <w:rFonts w:ascii="Arial" w:eastAsia="Calibri" w:hAnsi="Arial" w:cs="Arial"/>
          <w:bCs/>
          <w:i/>
          <w:sz w:val="28"/>
          <w:szCs w:val="28"/>
        </w:rPr>
        <w:t xml:space="preserve"> </w:t>
      </w:r>
      <w:r w:rsidRPr="00827ACA">
        <w:rPr>
          <w:rFonts w:ascii="Arial" w:eastAsia="Calibri" w:hAnsi="Arial" w:cs="Arial"/>
          <w:b/>
          <w:i/>
          <w:sz w:val="28"/>
          <w:szCs w:val="28"/>
        </w:rPr>
        <w:t>III.-</w:t>
      </w:r>
      <w:r w:rsidRPr="00827ACA">
        <w:rPr>
          <w:rFonts w:ascii="Arial" w:eastAsia="Calibri" w:hAnsi="Arial" w:cs="Arial"/>
          <w:i/>
          <w:sz w:val="28"/>
          <w:szCs w:val="28"/>
        </w:rPr>
        <w:t xml:space="preserve"> De igual forma, </w:t>
      </w:r>
      <w:r w:rsidRPr="00827ACA">
        <w:rPr>
          <w:rFonts w:ascii="Arial" w:eastAsia="Calibri" w:hAnsi="Arial" w:cs="Arial"/>
          <w:b/>
          <w:i/>
          <w:sz w:val="28"/>
          <w:szCs w:val="28"/>
        </w:rPr>
        <w:t>esta Comisión</w:t>
      </w:r>
      <w:r w:rsidRPr="00827ACA">
        <w:rPr>
          <w:rFonts w:ascii="Arial" w:eastAsia="Calibri" w:hAnsi="Arial" w:cs="Arial"/>
          <w:i/>
          <w:sz w:val="28"/>
          <w:szCs w:val="28"/>
        </w:rPr>
        <w:t xml:space="preserve"> </w:t>
      </w:r>
      <w:r w:rsidRPr="00827ACA">
        <w:rPr>
          <w:rFonts w:ascii="Arial" w:eastAsia="Calibri" w:hAnsi="Arial" w:cs="Arial"/>
          <w:b/>
          <w:i/>
          <w:sz w:val="28"/>
          <w:szCs w:val="28"/>
        </w:rPr>
        <w:t>Edilicia</w:t>
      </w:r>
      <w:r w:rsidRPr="00827ACA">
        <w:rPr>
          <w:rFonts w:ascii="Arial" w:eastAsia="Calibri" w:hAnsi="Arial" w:cs="Arial"/>
          <w:i/>
          <w:sz w:val="28"/>
          <w:szCs w:val="28"/>
        </w:rPr>
        <w:t>, tiene, dentro de sus atribuciones, las de recibir, estudiar, analizar, discutir y dictaminar los asuntos que se le soliciten en materia de Obras Públicas, de conformidad a lo dispuesto en los artículos 37, 38 fracción XV, 40, 64, 71, 106 y 107 del Reglamento Interior del Ayuntamiento.</w:t>
      </w:r>
      <w:r w:rsidR="005F1CBB" w:rsidRPr="00827ACA">
        <w:rPr>
          <w:rFonts w:ascii="Arial" w:eastAsia="Calibri" w:hAnsi="Arial" w:cs="Arial"/>
          <w:bCs/>
          <w:i/>
          <w:sz w:val="28"/>
          <w:szCs w:val="28"/>
        </w:rPr>
        <w:t xml:space="preserve"> </w:t>
      </w:r>
      <w:r w:rsidRPr="00827ACA">
        <w:rPr>
          <w:rFonts w:ascii="Arial" w:eastAsia="Calibri" w:hAnsi="Arial" w:cs="Arial"/>
          <w:i/>
          <w:sz w:val="28"/>
          <w:szCs w:val="28"/>
        </w:rPr>
        <w:t xml:space="preserve">En ese contexto, el Área Técnica, el Comité de Obra Pública del Gobierno Municipal de Zapotlán el Grande, Jalisco y esta Comisión, </w:t>
      </w:r>
      <w:r w:rsidRPr="00827ACA">
        <w:rPr>
          <w:rFonts w:ascii="Arial" w:eastAsia="Calibri" w:hAnsi="Arial" w:cs="Arial"/>
          <w:b/>
          <w:i/>
          <w:sz w:val="28"/>
          <w:szCs w:val="28"/>
        </w:rPr>
        <w:t>somos competentes</w:t>
      </w:r>
      <w:r w:rsidRPr="00827ACA">
        <w:rPr>
          <w:rFonts w:ascii="Arial" w:eastAsia="Calibri" w:hAnsi="Arial" w:cs="Arial"/>
          <w:i/>
          <w:sz w:val="28"/>
          <w:szCs w:val="28"/>
        </w:rPr>
        <w:t xml:space="preserve"> para analizar y dictaminar respecto al procedimiento de contratación de las Obras Públicas Municipales, razón por la cual, y a efecto de adentrarnos en la procedencia legal que motiva el presente Dictamen que propone </w:t>
      </w:r>
      <w:r w:rsidRPr="00827ACA">
        <w:rPr>
          <w:rFonts w:ascii="Arial" w:hAnsi="Arial" w:cs="Arial"/>
          <w:bCs/>
          <w:i/>
          <w:sz w:val="28"/>
          <w:szCs w:val="28"/>
        </w:rPr>
        <w:t xml:space="preserve">el procedimiento de excepción a la licitación pública para contratar, bajo la modalidad de adjudicación directa, las obras </w:t>
      </w:r>
      <w:r w:rsidRPr="00827ACA">
        <w:rPr>
          <w:rFonts w:ascii="Arial" w:eastAsia="Calibri" w:hAnsi="Arial" w:cs="Arial"/>
          <w:i/>
          <w:sz w:val="28"/>
          <w:szCs w:val="28"/>
        </w:rPr>
        <w:t xml:space="preserve"> </w:t>
      </w:r>
      <w:r w:rsidRPr="00827ACA">
        <w:rPr>
          <w:rFonts w:ascii="Arial" w:hAnsi="Arial" w:cs="Arial"/>
          <w:bCs/>
          <w:i/>
          <w:sz w:val="28"/>
          <w:szCs w:val="28"/>
        </w:rPr>
        <w:t>publicas antes mencionadas</w:t>
      </w:r>
      <w:r w:rsidRPr="00827ACA">
        <w:rPr>
          <w:rFonts w:ascii="Arial" w:eastAsia="Calibri" w:hAnsi="Arial" w:cs="Arial"/>
          <w:i/>
          <w:sz w:val="28"/>
          <w:szCs w:val="28"/>
        </w:rPr>
        <w:t>, es necesario transcribir en la parte que interesa, los siguientes artículos (lo resaltado es propio):</w:t>
      </w:r>
      <w:r w:rsidR="00827ACA" w:rsidRPr="00827ACA">
        <w:rPr>
          <w:rFonts w:ascii="Arial" w:eastAsia="Calibri" w:hAnsi="Arial" w:cs="Arial"/>
          <w:bCs/>
          <w:i/>
          <w:sz w:val="28"/>
          <w:szCs w:val="28"/>
        </w:rPr>
        <w:t xml:space="preserve"> *</w:t>
      </w:r>
      <w:r w:rsidRPr="00827ACA">
        <w:rPr>
          <w:rFonts w:ascii="Arial" w:eastAsia="Calibri" w:hAnsi="Arial" w:cs="Arial"/>
          <w:i/>
          <w:sz w:val="28"/>
          <w:szCs w:val="28"/>
        </w:rPr>
        <w:t>De la Ley de Coordinación Fiscal</w:t>
      </w:r>
      <w:r w:rsidRPr="00827ACA">
        <w:rPr>
          <w:rFonts w:ascii="Arial" w:eastAsia="Arial" w:hAnsi="Arial" w:cs="Arial"/>
          <w:i/>
          <w:sz w:val="28"/>
          <w:szCs w:val="28"/>
        </w:rPr>
        <w:t xml:space="preserve"> </w:t>
      </w:r>
      <w:r w:rsidRPr="00827ACA">
        <w:rPr>
          <w:rFonts w:ascii="Arial" w:eastAsia="MS Mincho" w:hAnsi="Arial" w:cs="Arial"/>
          <w:b/>
          <w:bCs/>
          <w:i/>
          <w:sz w:val="28"/>
          <w:szCs w:val="28"/>
        </w:rPr>
        <w:t xml:space="preserve">Artículo 25.- </w:t>
      </w:r>
      <w:r w:rsidRPr="00827ACA">
        <w:rPr>
          <w:rFonts w:ascii="Arial" w:eastAsia="MS Mincho" w:hAnsi="Arial" w:cs="Arial"/>
          <w:i/>
          <w:sz w:val="28"/>
          <w:szCs w:val="28"/>
        </w:rPr>
        <w:t>Con independencia de lo establecido en los capítulos I a IV de esta Ley, respecto de la participación de los Estados, Municipios y el Distrito Federal en la recaudación federal participable, se establecen las aportaciones federales, como recursos que la Federación transfiere a las haciendas públicas de los Estados, Distrito Federal, y en su caso, de los Municipios, condicionando su gasto a la consecución y cumplimiento de los objetivos que para cada tipo de aportación establece esta Ley, para los Fondos siguientes:</w:t>
      </w:r>
      <w:r w:rsidR="00827ACA" w:rsidRPr="00827ACA">
        <w:rPr>
          <w:rFonts w:ascii="Arial" w:eastAsia="MS Mincho" w:hAnsi="Arial" w:cs="Arial"/>
          <w:i/>
          <w:sz w:val="28"/>
          <w:szCs w:val="28"/>
        </w:rPr>
        <w:t xml:space="preserve"> </w:t>
      </w:r>
      <w:r w:rsidRPr="00827ACA">
        <w:rPr>
          <w:rFonts w:ascii="Arial" w:eastAsia="MS Mincho" w:hAnsi="Arial" w:cs="Arial"/>
          <w:i/>
          <w:sz w:val="28"/>
          <w:szCs w:val="28"/>
        </w:rPr>
        <w:t>…</w:t>
      </w:r>
      <w:r w:rsidR="00827ACA" w:rsidRPr="00827ACA">
        <w:rPr>
          <w:rFonts w:ascii="Arial" w:eastAsia="MS Mincho" w:hAnsi="Arial" w:cs="Arial"/>
          <w:i/>
          <w:sz w:val="28"/>
          <w:szCs w:val="28"/>
        </w:rPr>
        <w:t xml:space="preserve"> </w:t>
      </w:r>
      <w:r w:rsidR="00F11A43">
        <w:rPr>
          <w:rFonts w:ascii="Arial" w:eastAsia="MS Mincho" w:hAnsi="Arial" w:cs="Arial"/>
          <w:bCs/>
          <w:i/>
          <w:sz w:val="28"/>
          <w:szCs w:val="28"/>
        </w:rPr>
        <w:t xml:space="preserve">IV. </w:t>
      </w:r>
      <w:r w:rsidR="00827ACA" w:rsidRPr="00827ACA">
        <w:rPr>
          <w:rFonts w:ascii="Arial" w:eastAsia="MS Mincho" w:hAnsi="Arial" w:cs="Arial"/>
          <w:bCs/>
          <w:i/>
          <w:sz w:val="28"/>
          <w:szCs w:val="28"/>
        </w:rPr>
        <w:t xml:space="preserve">Fondo de </w:t>
      </w:r>
      <w:r w:rsidRPr="00827ACA">
        <w:rPr>
          <w:rFonts w:ascii="Arial" w:eastAsia="MS Mincho" w:hAnsi="Arial" w:cs="Arial"/>
          <w:bCs/>
          <w:i/>
          <w:sz w:val="28"/>
          <w:szCs w:val="28"/>
        </w:rPr>
        <w:t>Aportaciones para el Fortalecimiento de los Municipios y de las Demarcaciones Territoriales del Distrito Federal;</w:t>
      </w:r>
      <w:r w:rsidR="00827ACA" w:rsidRPr="00827ACA">
        <w:rPr>
          <w:rFonts w:ascii="Arial" w:eastAsia="Calibri" w:hAnsi="Arial" w:cs="Arial"/>
          <w:bCs/>
          <w:i/>
          <w:sz w:val="28"/>
          <w:szCs w:val="28"/>
        </w:rPr>
        <w:t xml:space="preserve"> </w:t>
      </w:r>
      <w:r w:rsidRPr="00827ACA">
        <w:rPr>
          <w:rFonts w:ascii="Arial" w:eastAsia="Times New Roman" w:hAnsi="Arial" w:cs="Arial"/>
          <w:b/>
          <w:i/>
          <w:sz w:val="28"/>
          <w:szCs w:val="28"/>
          <w:lang w:val="es-ES" w:eastAsia="es-ES"/>
        </w:rPr>
        <w:t xml:space="preserve">Artículo 37.- </w:t>
      </w:r>
      <w:r w:rsidRPr="00827ACA">
        <w:rPr>
          <w:rFonts w:ascii="Arial" w:eastAsia="Times New Roman" w:hAnsi="Arial" w:cs="Arial"/>
          <w:i/>
          <w:sz w:val="28"/>
          <w:szCs w:val="28"/>
          <w:lang w:val="es-ES" w:eastAsia="es-ES"/>
        </w:rPr>
        <w:t xml:space="preserve">Las aportaciones federales que, con cargo al Fondo de Aportaciones para el Fortalecimiento de los Municipios y de las Demarcaciones Territoriales del Distrito Federal, reciban los </w:t>
      </w:r>
      <w:r w:rsidRPr="00827ACA">
        <w:rPr>
          <w:rFonts w:ascii="Arial" w:eastAsia="Times New Roman" w:hAnsi="Arial" w:cs="Arial"/>
          <w:i/>
          <w:sz w:val="28"/>
          <w:szCs w:val="28"/>
          <w:lang w:val="es-ES" w:eastAsia="es-ES"/>
        </w:rPr>
        <w:lastRenderedPageBreak/>
        <w:t>municipios a través de las entidades y las demarcaciones territoriales por conducto del Distrito Federal, se destinarán a la satisfacción de sus requerimientos, dando prioridad al cumplimiento de sus obligaciones financieras, al pago de derechos y aprovechamientos por concepto de agua, descargas de aguas residuales, a la modernización de los sistemas de recaudación locales, mantenimiento de infraestructura, y a la atención de las necesidades directamente vinculadas con la seguridad pública de sus habitantes. Respecto de las aportaciones que reciban con cargo al Fondo a que se refiere este artículo, los municipios y las demarcaciones territoriales del Distrito Federal tendrán las mismas obligaciones a que se refiere el artículo 33, apartado B, fracción II, incisos a) y c), de esta Ley.</w:t>
      </w:r>
      <w:r w:rsidR="00827ACA" w:rsidRPr="00827ACA">
        <w:rPr>
          <w:rFonts w:ascii="Arial" w:eastAsia="Calibri" w:hAnsi="Arial" w:cs="Arial"/>
          <w:bCs/>
          <w:i/>
          <w:sz w:val="28"/>
          <w:szCs w:val="28"/>
        </w:rPr>
        <w:t xml:space="preserve"> </w:t>
      </w:r>
      <w:r w:rsidRPr="00827ACA">
        <w:rPr>
          <w:rFonts w:ascii="Arial" w:eastAsia="Calibri" w:hAnsi="Arial" w:cs="Arial"/>
          <w:b/>
          <w:i/>
          <w:sz w:val="28"/>
          <w:szCs w:val="28"/>
        </w:rPr>
        <w:t xml:space="preserve">Artículo 47. </w:t>
      </w:r>
      <w:r w:rsidRPr="00827ACA">
        <w:rPr>
          <w:rFonts w:ascii="Arial" w:eastAsia="Calibri" w:hAnsi="Arial" w:cs="Arial"/>
          <w:i/>
          <w:sz w:val="28"/>
          <w:szCs w:val="28"/>
        </w:rPr>
        <w:t>Los recursos del Fondo de Aportaciones para el Fortalecimiento de las Entidades Federativas se destinarán:</w:t>
      </w:r>
      <w:r w:rsidR="00827ACA" w:rsidRPr="00827ACA">
        <w:rPr>
          <w:rFonts w:ascii="Arial" w:eastAsia="Calibri" w:hAnsi="Arial" w:cs="Arial"/>
          <w:bCs/>
          <w:i/>
          <w:sz w:val="28"/>
          <w:szCs w:val="28"/>
        </w:rPr>
        <w:t xml:space="preserve"> </w:t>
      </w:r>
      <w:r w:rsidR="00827ACA" w:rsidRPr="00827ACA">
        <w:rPr>
          <w:rFonts w:ascii="Arial" w:eastAsia="Calibri" w:hAnsi="Arial" w:cs="Arial"/>
          <w:i/>
          <w:sz w:val="28"/>
          <w:szCs w:val="28"/>
        </w:rPr>
        <w:t xml:space="preserve">I. </w:t>
      </w:r>
      <w:r w:rsidRPr="00827ACA">
        <w:rPr>
          <w:rFonts w:ascii="Arial" w:eastAsia="Calibri" w:hAnsi="Arial" w:cs="Arial"/>
          <w:i/>
          <w:sz w:val="28"/>
          <w:szCs w:val="28"/>
        </w:rPr>
        <w:t>A la inversión en infraestructura física, incluyendo la construcción, reconstrucción, ampliación, mantenimiento y conservación de infraestructura; …</w:t>
      </w:r>
      <w:r w:rsidR="00827ACA" w:rsidRPr="00827ACA">
        <w:rPr>
          <w:rFonts w:ascii="Arial" w:eastAsia="Calibri" w:hAnsi="Arial" w:cs="Arial"/>
          <w:bCs/>
          <w:i/>
          <w:sz w:val="28"/>
          <w:szCs w:val="28"/>
        </w:rPr>
        <w:t xml:space="preserve"> </w:t>
      </w:r>
      <w:r w:rsidRPr="00827ACA">
        <w:rPr>
          <w:rFonts w:ascii="Arial" w:eastAsia="Calibri" w:hAnsi="Arial" w:cs="Arial"/>
          <w:i/>
          <w:sz w:val="28"/>
          <w:szCs w:val="28"/>
        </w:rPr>
        <w:t>…</w:t>
      </w:r>
      <w:r w:rsidR="00827ACA" w:rsidRPr="00827ACA">
        <w:rPr>
          <w:rFonts w:ascii="Arial" w:eastAsia="Calibri" w:hAnsi="Arial" w:cs="Arial"/>
          <w:bCs/>
          <w:i/>
          <w:sz w:val="28"/>
          <w:szCs w:val="28"/>
        </w:rPr>
        <w:t xml:space="preserve"> </w:t>
      </w:r>
      <w:r w:rsidRPr="00827ACA">
        <w:rPr>
          <w:rFonts w:ascii="Arial" w:eastAsia="Calibri" w:hAnsi="Arial" w:cs="Arial"/>
          <w:b/>
          <w:i/>
          <w:sz w:val="28"/>
          <w:szCs w:val="28"/>
        </w:rPr>
        <w:t xml:space="preserve">Artículo 49.- </w:t>
      </w:r>
      <w:r w:rsidR="00827ACA" w:rsidRPr="00827ACA">
        <w:rPr>
          <w:rFonts w:ascii="Arial" w:eastAsia="Calibri" w:hAnsi="Arial" w:cs="Arial"/>
          <w:bCs/>
          <w:i/>
          <w:sz w:val="28"/>
          <w:szCs w:val="28"/>
        </w:rPr>
        <w:t xml:space="preserve"> </w:t>
      </w:r>
      <w:r w:rsidRPr="00827ACA">
        <w:rPr>
          <w:rFonts w:ascii="Arial" w:eastAsia="Calibri" w:hAnsi="Arial" w:cs="Arial"/>
          <w:b/>
          <w:i/>
          <w:sz w:val="28"/>
          <w:szCs w:val="28"/>
        </w:rPr>
        <w:t>…</w:t>
      </w:r>
      <w:r w:rsidR="00827ACA" w:rsidRPr="00827ACA">
        <w:rPr>
          <w:rFonts w:ascii="Arial" w:eastAsia="Calibri" w:hAnsi="Arial" w:cs="Arial"/>
          <w:b/>
          <w:i/>
          <w:sz w:val="28"/>
          <w:szCs w:val="28"/>
        </w:rPr>
        <w:t xml:space="preserve"> </w:t>
      </w:r>
      <w:r w:rsidRPr="00827ACA">
        <w:rPr>
          <w:rFonts w:ascii="Arial" w:hAnsi="Arial" w:cs="Arial"/>
          <w:i/>
          <w:sz w:val="28"/>
          <w:szCs w:val="28"/>
        </w:rPr>
        <w:t>Las aportaciones federales serán administradas y ejercidas por los gobiernos de las entidades federativas y, en su caso, de los municipios y las alcaldías de la Ciudad de México que las reciban, conforme a sus propias leyes en lo que no se contrapongan a la legislación federal…</w:t>
      </w:r>
      <w:r w:rsidR="00827ACA" w:rsidRPr="00827ACA">
        <w:rPr>
          <w:rFonts w:ascii="Arial" w:eastAsia="Calibri" w:hAnsi="Arial" w:cs="Arial"/>
          <w:bCs/>
          <w:i/>
          <w:sz w:val="28"/>
          <w:szCs w:val="28"/>
        </w:rPr>
        <w:t xml:space="preserve"> *</w:t>
      </w:r>
      <w:r w:rsidRPr="00827ACA">
        <w:rPr>
          <w:rFonts w:ascii="Arial" w:eastAsia="Calibri" w:hAnsi="Arial" w:cs="Arial"/>
          <w:i/>
          <w:sz w:val="28"/>
          <w:szCs w:val="28"/>
        </w:rPr>
        <w:t>De la Ley de Obra Pública para el Estado de Jalisco y sus Municipios:</w:t>
      </w:r>
      <w:r w:rsidR="00827ACA" w:rsidRPr="00827ACA">
        <w:rPr>
          <w:rFonts w:ascii="Arial" w:eastAsia="Calibri" w:hAnsi="Arial" w:cs="Arial"/>
          <w:bCs/>
          <w:i/>
          <w:sz w:val="28"/>
          <w:szCs w:val="28"/>
        </w:rPr>
        <w:t xml:space="preserve"> </w:t>
      </w:r>
      <w:r w:rsidRPr="00827ACA">
        <w:rPr>
          <w:rFonts w:ascii="Arial" w:eastAsia="Calibri" w:hAnsi="Arial" w:cs="Arial"/>
          <w:b/>
          <w:i/>
          <w:sz w:val="28"/>
          <w:szCs w:val="28"/>
        </w:rPr>
        <w:t>Artículo 42.-</w:t>
      </w:r>
      <w:r w:rsidR="00827ACA" w:rsidRPr="00827ACA">
        <w:rPr>
          <w:rFonts w:ascii="Arial" w:eastAsia="Calibri" w:hAnsi="Arial" w:cs="Arial"/>
          <w:bCs/>
          <w:i/>
          <w:sz w:val="28"/>
          <w:szCs w:val="28"/>
        </w:rPr>
        <w:t xml:space="preserve"> </w:t>
      </w:r>
      <w:r w:rsidRPr="00827ACA">
        <w:rPr>
          <w:rFonts w:ascii="Arial" w:eastAsia="Calibri" w:hAnsi="Arial" w:cs="Arial"/>
          <w:b/>
          <w:i/>
          <w:sz w:val="28"/>
          <w:szCs w:val="28"/>
        </w:rPr>
        <w:t>Numeral 1.</w:t>
      </w:r>
      <w:r w:rsidRPr="00827ACA">
        <w:rPr>
          <w:rFonts w:ascii="Arial" w:eastAsia="Calibri" w:hAnsi="Arial" w:cs="Arial"/>
          <w:i/>
          <w:sz w:val="28"/>
          <w:szCs w:val="28"/>
        </w:rPr>
        <w:t xml:space="preserve"> “La contratación de obra pública que se realice conforme a la presente ley, se adjudicará preferentemente a través de licitaciones públicas…</w:t>
      </w:r>
      <w:r w:rsidRPr="00827ACA">
        <w:rPr>
          <w:rFonts w:ascii="Arial" w:hAnsi="Arial" w:cs="Arial"/>
          <w:i/>
          <w:sz w:val="28"/>
          <w:szCs w:val="28"/>
        </w:rPr>
        <w:t xml:space="preserve"> </w:t>
      </w:r>
      <w:r w:rsidRPr="00827ACA">
        <w:rPr>
          <w:rFonts w:ascii="Arial" w:eastAsia="Calibri" w:hAnsi="Arial" w:cs="Arial"/>
          <w:b/>
          <w:i/>
          <w:sz w:val="28"/>
          <w:szCs w:val="28"/>
        </w:rPr>
        <w:t>a fin de asegurar al Estado las mejores condiciones disponibles en cuanto a precio, calidad, financiamiento, oportunidad y dem</w:t>
      </w:r>
      <w:r w:rsidR="00827ACA" w:rsidRPr="00827ACA">
        <w:rPr>
          <w:rFonts w:ascii="Arial" w:eastAsia="Calibri" w:hAnsi="Arial" w:cs="Arial"/>
          <w:b/>
          <w:i/>
          <w:sz w:val="28"/>
          <w:szCs w:val="28"/>
        </w:rPr>
        <w:t xml:space="preserve">ás circunstancias pertinentes.” </w:t>
      </w:r>
      <w:r w:rsidRPr="00827ACA">
        <w:rPr>
          <w:rFonts w:ascii="Arial" w:eastAsia="Calibri" w:hAnsi="Arial" w:cs="Arial"/>
          <w:b/>
          <w:i/>
          <w:sz w:val="28"/>
          <w:szCs w:val="28"/>
        </w:rPr>
        <w:t xml:space="preserve">Numeral 2.- </w:t>
      </w:r>
      <w:r w:rsidRPr="00827ACA">
        <w:rPr>
          <w:rFonts w:ascii="Arial" w:eastAsia="Calibri" w:hAnsi="Arial" w:cs="Arial"/>
          <w:i/>
          <w:sz w:val="28"/>
          <w:szCs w:val="28"/>
        </w:rPr>
        <w:t xml:space="preserve">“Solo cuando sea conveniente al interés público y </w:t>
      </w:r>
      <w:r w:rsidRPr="00827ACA">
        <w:rPr>
          <w:rFonts w:ascii="Arial" w:eastAsia="Calibri" w:hAnsi="Arial" w:cs="Arial"/>
          <w:i/>
          <w:sz w:val="28"/>
          <w:szCs w:val="28"/>
        </w:rPr>
        <w:lastRenderedPageBreak/>
        <w:t xml:space="preserve">se salvaguarden las condiciones señaladas en el párrafo anterior, </w:t>
      </w:r>
      <w:r w:rsidRPr="00827ACA">
        <w:rPr>
          <w:rFonts w:ascii="Arial" w:eastAsia="Calibri" w:hAnsi="Arial" w:cs="Arial"/>
          <w:b/>
          <w:i/>
          <w:sz w:val="28"/>
          <w:szCs w:val="28"/>
        </w:rPr>
        <w:t>la contratación no se realizará por licitación pública sino por alguna otra de las modalidades de excepción previstas en esta ley</w:t>
      </w:r>
      <w:r w:rsidRPr="00827ACA">
        <w:rPr>
          <w:rFonts w:ascii="Arial" w:eastAsia="Calibri" w:hAnsi="Arial" w:cs="Arial"/>
          <w:i/>
          <w:sz w:val="28"/>
          <w:szCs w:val="28"/>
        </w:rPr>
        <w:t>.”</w:t>
      </w:r>
      <w:r w:rsidR="00827ACA" w:rsidRPr="00827ACA">
        <w:rPr>
          <w:rFonts w:ascii="Arial" w:eastAsia="Calibri" w:hAnsi="Arial" w:cs="Arial"/>
          <w:bCs/>
          <w:i/>
          <w:sz w:val="28"/>
          <w:szCs w:val="28"/>
        </w:rPr>
        <w:t xml:space="preserve"> </w:t>
      </w:r>
      <w:r w:rsidRPr="00827ACA">
        <w:rPr>
          <w:rFonts w:ascii="Arial" w:eastAsia="Calibri" w:hAnsi="Arial" w:cs="Arial"/>
          <w:b/>
          <w:i/>
          <w:sz w:val="28"/>
          <w:szCs w:val="28"/>
        </w:rPr>
        <w:t>A</w:t>
      </w:r>
      <w:r w:rsidRPr="00827ACA">
        <w:rPr>
          <w:rFonts w:ascii="Arial" w:eastAsia="Calibri" w:hAnsi="Arial" w:cs="Arial"/>
          <w:b/>
          <w:bCs/>
          <w:i/>
          <w:sz w:val="28"/>
          <w:szCs w:val="28"/>
        </w:rPr>
        <w:t>rtículo 43.-</w:t>
      </w:r>
      <w:r w:rsidR="00827ACA" w:rsidRPr="00827ACA">
        <w:rPr>
          <w:rFonts w:ascii="Arial" w:eastAsia="Calibri" w:hAnsi="Arial" w:cs="Arial"/>
          <w:bCs/>
          <w:i/>
          <w:sz w:val="28"/>
          <w:szCs w:val="28"/>
        </w:rPr>
        <w:t xml:space="preserve"> </w:t>
      </w:r>
      <w:r w:rsidRPr="00827ACA">
        <w:rPr>
          <w:rFonts w:ascii="Arial" w:eastAsia="Calibri" w:hAnsi="Arial" w:cs="Arial"/>
          <w:b/>
          <w:bCs/>
          <w:i/>
          <w:sz w:val="28"/>
          <w:szCs w:val="28"/>
        </w:rPr>
        <w:t>Numeral 1.</w:t>
      </w:r>
      <w:r w:rsidRPr="00827ACA">
        <w:rPr>
          <w:rFonts w:ascii="Arial" w:eastAsia="Calibri" w:hAnsi="Arial" w:cs="Arial"/>
          <w:bCs/>
          <w:i/>
          <w:sz w:val="28"/>
          <w:szCs w:val="28"/>
        </w:rPr>
        <w:t xml:space="preserve"> </w:t>
      </w:r>
      <w:r w:rsidRPr="00827ACA">
        <w:rPr>
          <w:rFonts w:ascii="Arial" w:eastAsia="Calibri" w:hAnsi="Arial" w:cs="Arial"/>
          <w:b/>
          <w:bCs/>
          <w:i/>
          <w:sz w:val="28"/>
          <w:szCs w:val="28"/>
        </w:rPr>
        <w:t>“…</w:t>
      </w:r>
      <w:r w:rsidRPr="00827ACA">
        <w:rPr>
          <w:rFonts w:ascii="Arial" w:eastAsia="Arial" w:hAnsi="Arial" w:cs="Arial"/>
          <w:i/>
          <w:sz w:val="28"/>
          <w:szCs w:val="28"/>
        </w:rPr>
        <w:t>se podrá contratar obra pública o servicios relacionados con la misma por cualquiera de los procedimientos que a continuación se señalan:</w:t>
      </w:r>
      <w:r w:rsidR="00827ACA" w:rsidRPr="00827ACA">
        <w:rPr>
          <w:rFonts w:ascii="Arial" w:eastAsia="Calibri" w:hAnsi="Arial" w:cs="Arial"/>
          <w:bCs/>
          <w:i/>
          <w:sz w:val="28"/>
          <w:szCs w:val="28"/>
        </w:rPr>
        <w:t xml:space="preserve"> </w:t>
      </w:r>
      <w:r w:rsidRPr="00827ACA">
        <w:rPr>
          <w:rFonts w:ascii="Arial" w:eastAsia="Arial" w:hAnsi="Arial" w:cs="Arial"/>
          <w:b/>
          <w:i/>
          <w:sz w:val="28"/>
          <w:szCs w:val="28"/>
        </w:rPr>
        <w:t>…III. Adjudicación directa.</w:t>
      </w:r>
      <w:r w:rsidR="00827ACA" w:rsidRPr="00827ACA">
        <w:rPr>
          <w:rFonts w:ascii="Arial" w:eastAsia="Calibri" w:hAnsi="Arial" w:cs="Arial"/>
          <w:bCs/>
          <w:i/>
          <w:sz w:val="28"/>
          <w:szCs w:val="28"/>
        </w:rPr>
        <w:t xml:space="preserve"> </w:t>
      </w:r>
      <w:r w:rsidRPr="00827ACA">
        <w:rPr>
          <w:rFonts w:ascii="Arial" w:eastAsia="Arial" w:hAnsi="Arial" w:cs="Arial"/>
          <w:b/>
          <w:i/>
          <w:sz w:val="28"/>
          <w:szCs w:val="28"/>
        </w:rPr>
        <w:t xml:space="preserve">Numeral 2.- </w:t>
      </w:r>
      <w:r w:rsidRPr="00827ACA">
        <w:rPr>
          <w:rFonts w:ascii="Arial" w:eastAsia="Arial" w:hAnsi="Arial" w:cs="Arial"/>
          <w:i/>
          <w:sz w:val="28"/>
          <w:szCs w:val="28"/>
        </w:rPr>
        <w:t>La modalidad de contratación de obra pública, deberá determinarse con base a lo siguiente:</w:t>
      </w:r>
      <w:r w:rsidR="00F11A43">
        <w:rPr>
          <w:rFonts w:ascii="Arial" w:eastAsia="Calibri" w:hAnsi="Arial" w:cs="Arial"/>
          <w:bCs/>
          <w:i/>
          <w:sz w:val="28"/>
          <w:szCs w:val="28"/>
        </w:rPr>
        <w:t xml:space="preserve"> </w:t>
      </w:r>
      <w:r w:rsidRPr="0039718C">
        <w:rPr>
          <w:rFonts w:ascii="Arial" w:eastAsia="Arial" w:hAnsi="Arial" w:cs="Arial"/>
          <w:i/>
          <w:sz w:val="28"/>
          <w:szCs w:val="28"/>
        </w:rPr>
        <w:t xml:space="preserve">I. La obra pública cuyo monto total a cargo de erario público </w:t>
      </w:r>
      <w:r w:rsidRPr="0039718C">
        <w:rPr>
          <w:rFonts w:ascii="Arial" w:eastAsia="Arial" w:hAnsi="Arial" w:cs="Arial"/>
          <w:b/>
          <w:i/>
          <w:sz w:val="28"/>
          <w:szCs w:val="28"/>
        </w:rPr>
        <w:t>NO EXCEDA DE VEINTE MIL VECES EL VALOR DIARIO DE LA UNIDAD DE MEDIDA Y ACTUALIZACIÓN</w:t>
      </w:r>
      <w:r w:rsidRPr="0039718C">
        <w:rPr>
          <w:rFonts w:ascii="Arial" w:eastAsia="Arial" w:hAnsi="Arial" w:cs="Arial"/>
          <w:i/>
          <w:sz w:val="28"/>
          <w:szCs w:val="28"/>
        </w:rPr>
        <w:t xml:space="preserve"> (UMA) </w:t>
      </w:r>
      <w:r w:rsidRPr="0039718C">
        <w:rPr>
          <w:rFonts w:ascii="Arial" w:eastAsia="Arial" w:hAnsi="Arial" w:cs="Arial"/>
          <w:b/>
          <w:i/>
          <w:sz w:val="28"/>
          <w:szCs w:val="28"/>
        </w:rPr>
        <w:t>puede contratarse por cualquiera de las modalidades</w:t>
      </w:r>
      <w:r w:rsidR="00F11A43" w:rsidRPr="0039718C">
        <w:rPr>
          <w:rFonts w:ascii="Arial" w:eastAsia="Calibri" w:hAnsi="Arial" w:cs="Arial"/>
          <w:bCs/>
          <w:i/>
          <w:sz w:val="28"/>
          <w:szCs w:val="28"/>
        </w:rPr>
        <w:t xml:space="preserve"> *</w:t>
      </w:r>
      <w:r w:rsidRPr="0039718C">
        <w:rPr>
          <w:rFonts w:ascii="Arial" w:eastAsia="Calibri" w:hAnsi="Arial" w:cs="Arial"/>
          <w:i/>
          <w:sz w:val="28"/>
          <w:szCs w:val="28"/>
        </w:rPr>
        <w:t xml:space="preserve">Del Reglamento de Obra Pública para el Municipio de Zapotlán el Grande, Jalisco. </w:t>
      </w:r>
      <w:r w:rsidRPr="0039718C">
        <w:rPr>
          <w:rFonts w:ascii="Arial" w:eastAsia="Calibri" w:hAnsi="Arial" w:cs="Arial"/>
          <w:b/>
          <w:i/>
          <w:sz w:val="28"/>
          <w:szCs w:val="28"/>
        </w:rPr>
        <w:t>Artículo 11.-</w:t>
      </w:r>
      <w:r w:rsidR="0039718C" w:rsidRPr="0039718C">
        <w:rPr>
          <w:rFonts w:ascii="Arial" w:eastAsia="Calibri" w:hAnsi="Arial" w:cs="Arial"/>
          <w:bCs/>
          <w:i/>
          <w:sz w:val="28"/>
          <w:szCs w:val="28"/>
        </w:rPr>
        <w:t xml:space="preserve"> </w:t>
      </w:r>
      <w:r w:rsidRPr="0039718C">
        <w:rPr>
          <w:rFonts w:ascii="Arial" w:eastAsia="Calibri" w:hAnsi="Arial" w:cs="Arial"/>
          <w:b/>
          <w:i/>
          <w:sz w:val="28"/>
          <w:szCs w:val="28"/>
        </w:rPr>
        <w:t>…</w:t>
      </w:r>
      <w:r w:rsidR="0039718C" w:rsidRPr="0039718C">
        <w:rPr>
          <w:rFonts w:ascii="Arial" w:eastAsia="Calibri" w:hAnsi="Arial" w:cs="Arial"/>
          <w:bCs/>
          <w:i/>
          <w:sz w:val="28"/>
          <w:szCs w:val="28"/>
        </w:rPr>
        <w:t xml:space="preserve"> </w:t>
      </w:r>
      <w:r w:rsidRPr="0039718C">
        <w:rPr>
          <w:rFonts w:ascii="Arial" w:eastAsia="Calibri" w:hAnsi="Arial" w:cs="Arial"/>
          <w:b/>
          <w:i/>
          <w:sz w:val="28"/>
          <w:szCs w:val="28"/>
        </w:rPr>
        <w:t xml:space="preserve">I.- </w:t>
      </w:r>
      <w:r w:rsidRPr="0039718C">
        <w:rPr>
          <w:rFonts w:ascii="Arial" w:hAnsi="Arial" w:cs="Arial"/>
          <w:b/>
          <w:i/>
          <w:sz w:val="28"/>
          <w:szCs w:val="28"/>
          <w:lang w:val="es-ES"/>
        </w:rPr>
        <w:t xml:space="preserve">En obras y servicios relacionados con las mismas, cuya fuente de financiamiento sean </w:t>
      </w:r>
      <w:r w:rsidRPr="0039718C">
        <w:rPr>
          <w:rFonts w:ascii="Arial" w:hAnsi="Arial" w:cs="Arial"/>
          <w:b/>
          <w:i/>
          <w:sz w:val="28"/>
          <w:szCs w:val="28"/>
          <w:u w:val="single"/>
          <w:lang w:val="es-ES"/>
        </w:rPr>
        <w:t>recursos federales</w:t>
      </w:r>
      <w:r w:rsidRPr="0039718C">
        <w:rPr>
          <w:rFonts w:ascii="Arial" w:hAnsi="Arial" w:cs="Arial"/>
          <w:i/>
          <w:sz w:val="28"/>
          <w:szCs w:val="28"/>
          <w:lang w:val="es-ES"/>
        </w:rPr>
        <w:t xml:space="preserve">, actuaran de conformidad con </w:t>
      </w:r>
      <w:r w:rsidRPr="0039718C">
        <w:rPr>
          <w:rFonts w:ascii="Arial" w:hAnsi="Arial" w:cs="Arial"/>
          <w:b/>
          <w:i/>
          <w:sz w:val="28"/>
          <w:szCs w:val="28"/>
          <w:u w:val="single"/>
          <w:lang w:val="es-ES"/>
        </w:rPr>
        <w:t>la Ley de Obras Públicas y Servicios Relacionadas con las Mismas y su reglamento vigente</w:t>
      </w:r>
      <w:r w:rsidRPr="0039718C">
        <w:rPr>
          <w:rFonts w:ascii="Arial" w:hAnsi="Arial" w:cs="Arial"/>
          <w:i/>
          <w:sz w:val="28"/>
          <w:szCs w:val="28"/>
          <w:lang w:val="es-ES"/>
        </w:rPr>
        <w:t>, así como la legislación demás aplicable.</w:t>
      </w:r>
      <w:r w:rsidR="0039718C" w:rsidRPr="0039718C">
        <w:rPr>
          <w:rFonts w:ascii="Arial" w:hAnsi="Arial" w:cs="Arial"/>
          <w:i/>
          <w:sz w:val="28"/>
          <w:szCs w:val="28"/>
          <w:lang w:val="es-ES"/>
        </w:rPr>
        <w:t xml:space="preserve"> </w:t>
      </w:r>
      <w:r w:rsidRPr="0039718C">
        <w:rPr>
          <w:rFonts w:ascii="Arial" w:eastAsia="Calibri" w:hAnsi="Arial" w:cs="Arial"/>
          <w:bCs/>
          <w:i/>
          <w:sz w:val="28"/>
          <w:szCs w:val="28"/>
        </w:rPr>
        <w:t>De los preceptos legales antes transcritos y tomando en consideración:</w:t>
      </w:r>
      <w:r w:rsidR="0039718C" w:rsidRPr="0039718C">
        <w:rPr>
          <w:rFonts w:ascii="Arial" w:eastAsia="Calibri" w:hAnsi="Arial" w:cs="Arial"/>
          <w:bCs/>
          <w:i/>
          <w:sz w:val="28"/>
          <w:szCs w:val="28"/>
        </w:rPr>
        <w:t xml:space="preserve"> </w:t>
      </w:r>
      <w:r w:rsidRPr="0039718C">
        <w:rPr>
          <w:rFonts w:ascii="Arial" w:eastAsia="Calibri" w:hAnsi="Arial" w:cs="Arial"/>
          <w:b/>
          <w:bCs/>
          <w:i/>
          <w:sz w:val="28"/>
          <w:szCs w:val="28"/>
        </w:rPr>
        <w:t>1.</w:t>
      </w:r>
      <w:r w:rsidRPr="0039718C">
        <w:rPr>
          <w:rFonts w:ascii="Arial" w:eastAsia="Calibri" w:hAnsi="Arial" w:cs="Arial"/>
          <w:bCs/>
          <w:i/>
          <w:sz w:val="28"/>
          <w:szCs w:val="28"/>
        </w:rPr>
        <w:t xml:space="preserve"> Que el</w:t>
      </w:r>
      <w:r w:rsidRPr="0039718C">
        <w:rPr>
          <w:rFonts w:ascii="Arial" w:eastAsia="Calibri" w:hAnsi="Arial" w:cs="Arial"/>
          <w:b/>
          <w:bCs/>
          <w:i/>
          <w:sz w:val="28"/>
          <w:szCs w:val="28"/>
        </w:rPr>
        <w:t xml:space="preserve"> </w:t>
      </w:r>
      <w:r w:rsidRPr="0039718C">
        <w:rPr>
          <w:rFonts w:ascii="Arial" w:eastAsia="Calibri" w:hAnsi="Arial" w:cs="Arial"/>
          <w:i/>
          <w:sz w:val="28"/>
          <w:szCs w:val="28"/>
        </w:rPr>
        <w:t>valor de la UMA vigente equivale a $103.74 (CIENTO TRES PESOS 74/100 M.N.).</w:t>
      </w:r>
      <w:r w:rsidR="0039718C">
        <w:rPr>
          <w:rFonts w:ascii="Arial" w:eastAsia="Calibri" w:hAnsi="Arial" w:cs="Arial"/>
          <w:bCs/>
          <w:i/>
          <w:sz w:val="28"/>
          <w:szCs w:val="28"/>
        </w:rPr>
        <w:t xml:space="preserve"> </w:t>
      </w:r>
      <w:r w:rsidRPr="00032CE9">
        <w:rPr>
          <w:rFonts w:ascii="Arial" w:eastAsia="Calibri" w:hAnsi="Arial" w:cs="Arial"/>
          <w:b/>
          <w:i/>
          <w:sz w:val="28"/>
          <w:szCs w:val="28"/>
        </w:rPr>
        <w:t>2.</w:t>
      </w:r>
      <w:r w:rsidRPr="00032CE9">
        <w:rPr>
          <w:rFonts w:ascii="Arial" w:eastAsia="Calibri" w:hAnsi="Arial" w:cs="Arial"/>
          <w:i/>
          <w:sz w:val="28"/>
          <w:szCs w:val="28"/>
        </w:rPr>
        <w:t xml:space="preserve"> Que el monto de la Obra que aquí nos ocupa no excede el límite establecido en la fracción I del numeral 2 del Artículo 43 de la Ley de Obra Pública para el Estado de Jalisco y sus Municipios; </w:t>
      </w:r>
      <w:r w:rsidRPr="00032CE9">
        <w:rPr>
          <w:rFonts w:ascii="Arial" w:eastAsia="Calibri" w:hAnsi="Arial" w:cs="Arial"/>
          <w:b/>
          <w:i/>
          <w:sz w:val="28"/>
          <w:szCs w:val="28"/>
        </w:rPr>
        <w:t>3.</w:t>
      </w:r>
      <w:r w:rsidRPr="00032CE9">
        <w:rPr>
          <w:rFonts w:ascii="Arial" w:eastAsia="Calibri" w:hAnsi="Arial" w:cs="Arial"/>
          <w:i/>
          <w:sz w:val="28"/>
          <w:szCs w:val="28"/>
        </w:rPr>
        <w:t xml:space="preserve"> Que la misma proviene de</w:t>
      </w:r>
      <w:r w:rsidRPr="00032CE9">
        <w:rPr>
          <w:rFonts w:ascii="Arial" w:eastAsia="Arial" w:hAnsi="Arial" w:cs="Arial"/>
          <w:bCs/>
          <w:i/>
          <w:sz w:val="28"/>
          <w:szCs w:val="28"/>
        </w:rPr>
        <w:t>l FORTMUN</w:t>
      </w:r>
      <w:r w:rsidRPr="00032CE9">
        <w:rPr>
          <w:rFonts w:ascii="Arial" w:eastAsia="Calibri" w:hAnsi="Arial" w:cs="Arial"/>
          <w:i/>
          <w:sz w:val="28"/>
          <w:szCs w:val="28"/>
        </w:rPr>
        <w:t xml:space="preserve">, por lo que, de conformidad con lo dispuesto por los artículos antes enunciados de la Ley de Coordinación Fiscal, le es aplicable </w:t>
      </w:r>
      <w:r w:rsidRPr="00032CE9">
        <w:rPr>
          <w:rFonts w:ascii="Arial" w:hAnsi="Arial" w:cs="Arial"/>
          <w:i/>
          <w:sz w:val="28"/>
          <w:szCs w:val="28"/>
        </w:rPr>
        <w:t>la Ley de Obra Pública para el Estado de Jalisco y sus Municipios y su Reglamento vigente en cuanto a la realización de los procedimientos de contratación, ejecución y supervisión</w:t>
      </w:r>
      <w:r w:rsidRPr="00032CE9">
        <w:rPr>
          <w:rFonts w:ascii="Arial" w:eastAsia="Calibri" w:hAnsi="Arial" w:cs="Arial"/>
          <w:i/>
          <w:sz w:val="28"/>
          <w:szCs w:val="28"/>
        </w:rPr>
        <w:t>.</w:t>
      </w:r>
      <w:r w:rsidR="0039718C" w:rsidRPr="00032CE9">
        <w:rPr>
          <w:rFonts w:ascii="Arial" w:eastAsia="Calibri" w:hAnsi="Arial" w:cs="Arial"/>
          <w:bCs/>
          <w:i/>
          <w:sz w:val="28"/>
          <w:szCs w:val="28"/>
        </w:rPr>
        <w:t xml:space="preserve"> </w:t>
      </w:r>
      <w:r w:rsidRPr="00032CE9">
        <w:rPr>
          <w:rFonts w:ascii="Arial" w:eastAsia="Calibri" w:hAnsi="Arial" w:cs="Arial"/>
          <w:b/>
          <w:i/>
          <w:sz w:val="28"/>
          <w:szCs w:val="28"/>
        </w:rPr>
        <w:t>4.</w:t>
      </w:r>
      <w:r w:rsidRPr="00032CE9">
        <w:rPr>
          <w:rFonts w:ascii="Arial" w:eastAsia="Calibri" w:hAnsi="Arial" w:cs="Arial"/>
          <w:i/>
          <w:sz w:val="28"/>
          <w:szCs w:val="28"/>
        </w:rPr>
        <w:t xml:space="preserve"> </w:t>
      </w:r>
      <w:r w:rsidRPr="00032CE9">
        <w:rPr>
          <w:rFonts w:ascii="Arial" w:eastAsia="Calibri" w:hAnsi="Arial" w:cs="Arial"/>
          <w:i/>
          <w:sz w:val="28"/>
          <w:szCs w:val="28"/>
        </w:rPr>
        <w:lastRenderedPageBreak/>
        <w:t>Que el perfil de los contratistas propuestos en los Acuerdos de Justificación emitidos por el Área Técnica, cumplen con los requisitos establecidos en el artículo 89 de la referida ley.</w:t>
      </w:r>
      <w:r w:rsidR="0039718C" w:rsidRPr="00032CE9">
        <w:rPr>
          <w:rFonts w:ascii="Arial" w:eastAsia="Calibri" w:hAnsi="Arial" w:cs="Arial"/>
          <w:bCs/>
          <w:i/>
          <w:sz w:val="28"/>
          <w:szCs w:val="28"/>
        </w:rPr>
        <w:t xml:space="preserve"> </w:t>
      </w:r>
      <w:r w:rsidRPr="00032CE9">
        <w:rPr>
          <w:rFonts w:ascii="Arial" w:eastAsia="Calibri" w:hAnsi="Arial" w:cs="Arial"/>
          <w:b/>
          <w:i/>
          <w:sz w:val="28"/>
          <w:szCs w:val="28"/>
        </w:rPr>
        <w:t>5.</w:t>
      </w:r>
      <w:r w:rsidRPr="00032CE9">
        <w:rPr>
          <w:rFonts w:ascii="Arial" w:eastAsia="Calibri" w:hAnsi="Arial" w:cs="Arial"/>
          <w:i/>
          <w:sz w:val="28"/>
          <w:szCs w:val="28"/>
        </w:rPr>
        <w:t xml:space="preserve"> Que el procedimiento de INSACULACIÒN correspondiente, se llevó a cabo en la quinta sesión Extraordinaria del </w:t>
      </w:r>
      <w:r w:rsidRPr="00032CE9">
        <w:rPr>
          <w:rFonts w:ascii="Arial" w:hAnsi="Arial" w:cs="Arial"/>
          <w:i/>
          <w:color w:val="000000"/>
          <w:sz w:val="28"/>
          <w:szCs w:val="28"/>
        </w:rPr>
        <w:t>Comité de Obra Pública del Gobierno Municipal de Zapotlán el Grande, Jalisco</w:t>
      </w:r>
      <w:r w:rsidRPr="00032CE9">
        <w:rPr>
          <w:rFonts w:ascii="Arial" w:eastAsia="Calibri" w:hAnsi="Arial" w:cs="Arial"/>
          <w:i/>
          <w:sz w:val="28"/>
          <w:szCs w:val="28"/>
        </w:rPr>
        <w:t xml:space="preserve">, conforme a lo dispuesto por el articulo </w:t>
      </w:r>
      <w:r w:rsidRPr="00032CE9">
        <w:rPr>
          <w:rFonts w:ascii="Arial" w:eastAsia="Arial" w:hAnsi="Arial" w:cs="Arial"/>
          <w:i/>
          <w:sz w:val="28"/>
          <w:szCs w:val="28"/>
        </w:rPr>
        <w:t>y 91 de la Ley de Obra Pública para el Estado de Jalisco y sus Municipios y el correlativo 105 de su Reglamento, y</w:t>
      </w:r>
      <w:r w:rsidR="0039718C" w:rsidRPr="00032CE9">
        <w:rPr>
          <w:rFonts w:ascii="Arial" w:eastAsia="Calibri" w:hAnsi="Arial" w:cs="Arial"/>
          <w:bCs/>
          <w:i/>
          <w:sz w:val="28"/>
          <w:szCs w:val="28"/>
        </w:rPr>
        <w:t xml:space="preserve"> </w:t>
      </w:r>
      <w:r w:rsidRPr="00032CE9">
        <w:rPr>
          <w:rFonts w:ascii="Arial" w:eastAsia="Arial" w:hAnsi="Arial" w:cs="Arial"/>
          <w:b/>
          <w:i/>
          <w:sz w:val="28"/>
          <w:szCs w:val="28"/>
        </w:rPr>
        <w:t>6.</w:t>
      </w:r>
      <w:r w:rsidRPr="00032CE9">
        <w:rPr>
          <w:rFonts w:ascii="Arial" w:eastAsia="Arial" w:hAnsi="Arial" w:cs="Arial"/>
          <w:i/>
          <w:sz w:val="28"/>
          <w:szCs w:val="28"/>
        </w:rPr>
        <w:t xml:space="preserve"> </w:t>
      </w:r>
      <w:r w:rsidRPr="00032CE9">
        <w:rPr>
          <w:rFonts w:ascii="Arial" w:eastAsia="Calibri" w:hAnsi="Arial" w:cs="Arial"/>
          <w:i/>
          <w:sz w:val="28"/>
          <w:szCs w:val="28"/>
        </w:rPr>
        <w:t xml:space="preserve">Que los argumentos jurídicos y técnicos contenidos en los Acuerdos de Justificación emitidos por el Área Técnica, se encentran debidamente justificados conforme a los criterios y elementos, previstos en los artículos </w:t>
      </w:r>
      <w:r w:rsidRPr="00032CE9">
        <w:rPr>
          <w:rFonts w:ascii="Arial" w:eastAsia="Arial" w:hAnsi="Arial" w:cs="Arial"/>
          <w:i/>
          <w:sz w:val="28"/>
          <w:szCs w:val="28"/>
        </w:rPr>
        <w:t>86 y 87 de la citada ley.</w:t>
      </w:r>
      <w:r w:rsidR="0039718C" w:rsidRPr="00032CE9">
        <w:rPr>
          <w:rFonts w:ascii="Arial" w:eastAsia="Calibri" w:hAnsi="Arial" w:cs="Arial"/>
          <w:bCs/>
          <w:i/>
          <w:sz w:val="28"/>
          <w:szCs w:val="28"/>
        </w:rPr>
        <w:t xml:space="preserve"> </w:t>
      </w:r>
      <w:r w:rsidRPr="00032CE9">
        <w:rPr>
          <w:rFonts w:ascii="Arial" w:eastAsia="Calibri" w:hAnsi="Arial" w:cs="Arial"/>
          <w:i/>
          <w:sz w:val="28"/>
          <w:szCs w:val="28"/>
        </w:rPr>
        <w:t xml:space="preserve">Bajo ese contexto, esta Comisión arriba a la siguiente </w:t>
      </w:r>
      <w:r w:rsidR="0039718C" w:rsidRPr="00032CE9">
        <w:rPr>
          <w:rFonts w:ascii="Arial" w:eastAsia="Calibri" w:hAnsi="Arial" w:cs="Arial"/>
          <w:b/>
          <w:i/>
          <w:sz w:val="28"/>
          <w:szCs w:val="28"/>
        </w:rPr>
        <w:t>CONCLUSIÓ</w:t>
      </w:r>
      <w:r w:rsidRPr="00032CE9">
        <w:rPr>
          <w:rFonts w:ascii="Arial" w:eastAsia="Calibri" w:hAnsi="Arial" w:cs="Arial"/>
          <w:b/>
          <w:i/>
          <w:sz w:val="28"/>
          <w:szCs w:val="28"/>
        </w:rPr>
        <w:t>N:</w:t>
      </w:r>
      <w:r w:rsidR="0039718C" w:rsidRPr="00032CE9">
        <w:rPr>
          <w:rFonts w:ascii="Arial" w:eastAsia="Calibri" w:hAnsi="Arial" w:cs="Arial"/>
          <w:bCs/>
          <w:i/>
          <w:sz w:val="28"/>
          <w:szCs w:val="28"/>
        </w:rPr>
        <w:t xml:space="preserve"> </w:t>
      </w:r>
      <w:r w:rsidRPr="00032CE9">
        <w:rPr>
          <w:rFonts w:ascii="Arial" w:eastAsia="Calibri" w:hAnsi="Arial" w:cs="Arial"/>
          <w:i/>
          <w:sz w:val="28"/>
          <w:szCs w:val="28"/>
        </w:rPr>
        <w:t xml:space="preserve">La Comisión Edilicia de Obra Pública, Planeación Urbana y Regularización de la Tenencia de la Tierra, encuentra debidamente fundado y motivado el </w:t>
      </w:r>
      <w:r w:rsidRPr="00032CE9">
        <w:rPr>
          <w:rFonts w:ascii="Arial" w:hAnsi="Arial" w:cs="Arial"/>
          <w:b/>
          <w:i/>
          <w:color w:val="000000"/>
          <w:sz w:val="28"/>
          <w:szCs w:val="28"/>
          <w:lang w:val="es-ES"/>
        </w:rPr>
        <w:t xml:space="preserve">Dictamen del </w:t>
      </w:r>
      <w:r w:rsidRPr="00032CE9">
        <w:rPr>
          <w:rFonts w:ascii="Arial" w:eastAsia="Calibri" w:hAnsi="Arial" w:cs="Arial"/>
          <w:b/>
          <w:i/>
          <w:color w:val="000000"/>
          <w:sz w:val="28"/>
          <w:szCs w:val="28"/>
        </w:rPr>
        <w:t>Comité de Obra Pública del Gobierno Municipal de Zapotlán el Grande, Jalisco</w:t>
      </w:r>
      <w:r w:rsidRPr="00032CE9">
        <w:rPr>
          <w:rFonts w:ascii="Arial" w:eastAsia="Calibri" w:hAnsi="Arial" w:cs="Arial"/>
          <w:i/>
          <w:color w:val="000000"/>
          <w:sz w:val="28"/>
          <w:szCs w:val="28"/>
        </w:rPr>
        <w:t xml:space="preserve">, </w:t>
      </w:r>
      <w:r w:rsidRPr="00032CE9">
        <w:rPr>
          <w:rFonts w:ascii="Arial" w:eastAsia="Calibri" w:hAnsi="Arial" w:cs="Arial"/>
          <w:b/>
          <w:i/>
          <w:color w:val="000000"/>
          <w:sz w:val="28"/>
          <w:szCs w:val="28"/>
        </w:rPr>
        <w:t>emitido el 10 diez de julio del 2023</w:t>
      </w:r>
      <w:r w:rsidRPr="00032CE9">
        <w:rPr>
          <w:rFonts w:ascii="Arial" w:hAnsi="Arial" w:cs="Arial"/>
          <w:i/>
          <w:color w:val="000000"/>
          <w:sz w:val="28"/>
          <w:szCs w:val="28"/>
          <w:lang w:val="es-ES"/>
        </w:rPr>
        <w:t xml:space="preserve">, por tanto, sometemos a la consideración de este Pleno, la aprobación del presente Dictamen de conformidad a los siguientes </w:t>
      </w:r>
      <w:r w:rsidR="00032CE9" w:rsidRPr="00032CE9">
        <w:rPr>
          <w:rFonts w:ascii="Arial" w:hAnsi="Arial" w:cs="Arial"/>
          <w:b/>
          <w:i/>
          <w:sz w:val="28"/>
          <w:szCs w:val="28"/>
        </w:rPr>
        <w:t>RESOLUTIVO</w:t>
      </w:r>
      <w:r w:rsidRPr="00032CE9">
        <w:rPr>
          <w:rFonts w:ascii="Arial" w:hAnsi="Arial" w:cs="Arial"/>
          <w:b/>
          <w:i/>
          <w:sz w:val="28"/>
          <w:szCs w:val="28"/>
        </w:rPr>
        <w:t>S:</w:t>
      </w:r>
      <w:r w:rsidR="00032CE9" w:rsidRPr="00032CE9">
        <w:rPr>
          <w:rFonts w:ascii="Arial" w:eastAsia="Calibri" w:hAnsi="Arial" w:cs="Arial"/>
          <w:bCs/>
          <w:i/>
          <w:sz w:val="28"/>
          <w:szCs w:val="28"/>
        </w:rPr>
        <w:t xml:space="preserve"> </w:t>
      </w:r>
      <w:r w:rsidRPr="00032CE9">
        <w:rPr>
          <w:rFonts w:ascii="Arial" w:eastAsia="Calibri" w:hAnsi="Arial" w:cs="Arial"/>
          <w:b/>
          <w:i/>
          <w:color w:val="000000"/>
          <w:sz w:val="28"/>
          <w:szCs w:val="28"/>
        </w:rPr>
        <w:t>PRIMERO.</w:t>
      </w:r>
      <w:r w:rsidRPr="00032CE9">
        <w:rPr>
          <w:rFonts w:ascii="Arial" w:eastAsia="Calibri" w:hAnsi="Arial" w:cs="Arial"/>
          <w:i/>
          <w:color w:val="000000"/>
          <w:sz w:val="28"/>
          <w:szCs w:val="28"/>
        </w:rPr>
        <w:t>- El Pleno del Ayuntamiento de Zapotlán el Grande, Jalisco,</w:t>
      </w:r>
      <w:r w:rsidRPr="00032CE9">
        <w:rPr>
          <w:rFonts w:ascii="Arial" w:eastAsia="Calibri" w:hAnsi="Arial" w:cs="Arial"/>
          <w:b/>
          <w:i/>
          <w:color w:val="000000"/>
          <w:sz w:val="28"/>
          <w:szCs w:val="28"/>
        </w:rPr>
        <w:t xml:space="preserve"> </w:t>
      </w:r>
      <w:r w:rsidRPr="00032CE9">
        <w:rPr>
          <w:rFonts w:ascii="Arial" w:eastAsia="Arial" w:hAnsi="Arial" w:cs="Arial"/>
          <w:b/>
          <w:i/>
          <w:sz w:val="28"/>
          <w:szCs w:val="28"/>
        </w:rPr>
        <w:t>APRUEBA Y AUTORIZA</w:t>
      </w:r>
      <w:r w:rsidRPr="00032CE9">
        <w:rPr>
          <w:rFonts w:ascii="Arial" w:eastAsia="Arial" w:hAnsi="Arial" w:cs="Arial"/>
          <w:i/>
          <w:sz w:val="28"/>
          <w:szCs w:val="28"/>
        </w:rPr>
        <w:t xml:space="preserve"> </w:t>
      </w:r>
      <w:r w:rsidRPr="00032CE9">
        <w:rPr>
          <w:rFonts w:ascii="Arial" w:eastAsia="Arial" w:hAnsi="Arial" w:cs="Arial"/>
          <w:b/>
          <w:i/>
          <w:sz w:val="28"/>
          <w:szCs w:val="28"/>
        </w:rPr>
        <w:t>LA MODALIDAD</w:t>
      </w:r>
      <w:r w:rsidRPr="00032CE9">
        <w:rPr>
          <w:rFonts w:ascii="Arial" w:hAnsi="Arial" w:cs="Arial"/>
          <w:b/>
          <w:bCs/>
          <w:i/>
          <w:sz w:val="28"/>
          <w:szCs w:val="28"/>
        </w:rPr>
        <w:t xml:space="preserve"> DEL PROCEDIMIENTO DE EXCEPCIÓN A LA LICITACIÓN PÚBLICA Y CONTRATAR BAJO EL PROCEDIMIENTO DE ADJUDICACIÓN DIRECTA, LA OBRA PÚBLICA DESCRITA EN EL CUERPO DEL PRESENTE DICTAMEN.</w:t>
      </w:r>
      <w:r w:rsidR="00032CE9">
        <w:rPr>
          <w:rFonts w:ascii="Arial" w:hAnsi="Arial" w:cs="Arial"/>
          <w:b/>
          <w:bCs/>
          <w:i/>
          <w:sz w:val="28"/>
          <w:szCs w:val="28"/>
        </w:rPr>
        <w:t xml:space="preserve"> </w:t>
      </w:r>
      <w:r w:rsidR="00032CE9">
        <w:rPr>
          <w:rFonts w:ascii="Arial" w:eastAsia="Calibri" w:hAnsi="Arial" w:cs="Arial"/>
          <w:b/>
          <w:bCs/>
          <w:i/>
          <w:color w:val="000000"/>
          <w:sz w:val="28"/>
          <w:szCs w:val="28"/>
        </w:rPr>
        <w:t>SEGUNDO.</w:t>
      </w:r>
      <w:r w:rsidR="00032CE9" w:rsidRPr="00032CE9">
        <w:rPr>
          <w:rFonts w:ascii="Arial" w:eastAsia="Calibri" w:hAnsi="Arial" w:cs="Arial"/>
          <w:b/>
          <w:bCs/>
          <w:i/>
          <w:color w:val="000000"/>
          <w:sz w:val="28"/>
          <w:szCs w:val="28"/>
        </w:rPr>
        <w:t xml:space="preserve">– </w:t>
      </w:r>
      <w:r w:rsidR="00032CE9" w:rsidRPr="00032CE9">
        <w:rPr>
          <w:rFonts w:ascii="Arial" w:eastAsia="Calibri" w:hAnsi="Arial" w:cs="Arial"/>
          <w:i/>
          <w:color w:val="000000"/>
          <w:sz w:val="28"/>
          <w:szCs w:val="28"/>
        </w:rPr>
        <w:t>El Pleno del Ayuntamiento de Zapotlán el Grande, Jalisco,</w:t>
      </w:r>
      <w:r w:rsidR="00032CE9" w:rsidRPr="00032CE9">
        <w:rPr>
          <w:rFonts w:ascii="Arial" w:eastAsia="Calibri" w:hAnsi="Arial" w:cs="Arial"/>
          <w:b/>
          <w:i/>
          <w:color w:val="000000"/>
          <w:sz w:val="28"/>
          <w:szCs w:val="28"/>
        </w:rPr>
        <w:t xml:space="preserve"> </w:t>
      </w:r>
      <w:r w:rsidR="00032CE9" w:rsidRPr="00032CE9">
        <w:rPr>
          <w:rFonts w:ascii="Arial" w:eastAsia="Arial" w:hAnsi="Arial" w:cs="Arial"/>
          <w:b/>
          <w:i/>
          <w:sz w:val="28"/>
          <w:szCs w:val="28"/>
        </w:rPr>
        <w:t>APRUEBA Y AUTORIZA</w:t>
      </w:r>
      <w:r w:rsidR="00032CE9" w:rsidRPr="00032CE9">
        <w:rPr>
          <w:rFonts w:ascii="Arial" w:hAnsi="Arial" w:cs="Arial"/>
          <w:b/>
          <w:bCs/>
          <w:i/>
          <w:sz w:val="28"/>
          <w:szCs w:val="28"/>
        </w:rPr>
        <w:t xml:space="preserve"> </w:t>
      </w:r>
      <w:r w:rsidR="00032CE9" w:rsidRPr="00032CE9">
        <w:rPr>
          <w:rFonts w:ascii="Arial" w:hAnsi="Arial" w:cs="Arial"/>
          <w:b/>
          <w:bCs/>
          <w:i/>
          <w:sz w:val="28"/>
          <w:szCs w:val="28"/>
          <w:u w:val="single"/>
        </w:rPr>
        <w:t xml:space="preserve">CONTRATAR LA OBRA QUE A CONTINUACIÒN SE ENLISTA, CON EL CONTRATISTA </w:t>
      </w:r>
      <w:r w:rsidR="00032CE9" w:rsidRPr="00032CE9">
        <w:rPr>
          <w:rFonts w:ascii="Arial" w:hAnsi="Arial" w:cs="Arial"/>
          <w:b/>
          <w:bCs/>
          <w:i/>
          <w:sz w:val="28"/>
          <w:szCs w:val="28"/>
          <w:u w:val="single"/>
        </w:rPr>
        <w:lastRenderedPageBreak/>
        <w:t>QUE RESULTO SORTEADO EN EL PROCESO DE INSACULACIÒN</w:t>
      </w:r>
      <w:r w:rsidR="00032CE9" w:rsidRPr="00032CE9">
        <w:rPr>
          <w:rFonts w:ascii="Arial" w:hAnsi="Arial" w:cs="Arial"/>
          <w:bCs/>
          <w:i/>
          <w:sz w:val="28"/>
          <w:szCs w:val="28"/>
        </w:rPr>
        <w:t xml:space="preserve"> para quedar como sigue:</w:t>
      </w:r>
      <w:r w:rsidR="00D67FAA">
        <w:rPr>
          <w:rFonts w:ascii="Arial" w:hAnsi="Arial" w:cs="Arial"/>
          <w:bCs/>
          <w:i/>
          <w:sz w:val="28"/>
          <w:szCs w:val="28"/>
        </w:rPr>
        <w:t xml:space="preserve"> - - - - - - - - - - - - - - </w:t>
      </w:r>
    </w:p>
    <w:tbl>
      <w:tblPr>
        <w:tblpPr w:leftFromText="141" w:rightFromText="141" w:vertAnchor="text" w:horzAnchor="margin" w:tblpX="-5" w:tblpY="361"/>
        <w:tblW w:w="7655" w:type="dxa"/>
        <w:tblLayout w:type="fixed"/>
        <w:tblCellMar>
          <w:top w:w="15" w:type="dxa"/>
          <w:left w:w="15" w:type="dxa"/>
          <w:bottom w:w="15" w:type="dxa"/>
          <w:right w:w="15" w:type="dxa"/>
        </w:tblCellMar>
        <w:tblLook w:val="04A0" w:firstRow="1" w:lastRow="0" w:firstColumn="1" w:lastColumn="0" w:noHBand="0" w:noVBand="1"/>
      </w:tblPr>
      <w:tblGrid>
        <w:gridCol w:w="3969"/>
        <w:gridCol w:w="2268"/>
        <w:gridCol w:w="1418"/>
      </w:tblGrid>
      <w:tr w:rsidR="00032CE9" w:rsidRPr="00C378CE" w14:paraId="2E2B4F62" w14:textId="77777777" w:rsidTr="00ED4808">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162848" w14:textId="77777777" w:rsidR="00032CE9" w:rsidRPr="00427487" w:rsidRDefault="00032CE9" w:rsidP="00ED4808">
            <w:pPr>
              <w:ind w:right="49"/>
              <w:jc w:val="center"/>
              <w:rPr>
                <w:rFonts w:ascii="Arial" w:eastAsia="Times New Roman" w:hAnsi="Arial" w:cs="Arial"/>
                <w:color w:val="000000"/>
                <w:sz w:val="18"/>
                <w:szCs w:val="18"/>
                <w:lang w:eastAsia="es-MX"/>
              </w:rPr>
            </w:pPr>
            <w:r w:rsidRPr="00427487">
              <w:rPr>
                <w:rFonts w:ascii="Arial" w:eastAsia="Times New Roman" w:hAnsi="Arial" w:cs="Arial"/>
                <w:b/>
                <w:bCs/>
                <w:color w:val="000000"/>
                <w:sz w:val="18"/>
                <w:szCs w:val="18"/>
                <w:lang w:eastAsia="es-MX"/>
              </w:rPr>
              <w:t>NUMERO Y NOMBRE DE LA OBRA</w:t>
            </w:r>
          </w:p>
        </w:tc>
        <w:tc>
          <w:tcPr>
            <w:tcW w:w="2268" w:type="dxa"/>
            <w:tcBorders>
              <w:top w:val="single" w:sz="4" w:space="0" w:color="000000"/>
              <w:left w:val="single" w:sz="4" w:space="0" w:color="000000"/>
              <w:bottom w:val="single" w:sz="4" w:space="0" w:color="000000"/>
              <w:right w:val="single" w:sz="4" w:space="0" w:color="000000"/>
            </w:tcBorders>
          </w:tcPr>
          <w:p w14:paraId="5A1441B9" w14:textId="77777777" w:rsidR="00032CE9" w:rsidRPr="00427487" w:rsidRDefault="00032CE9" w:rsidP="00ED4808">
            <w:pPr>
              <w:ind w:right="49"/>
              <w:jc w:val="center"/>
              <w:rPr>
                <w:rFonts w:ascii="Arial" w:eastAsia="Times New Roman" w:hAnsi="Arial" w:cs="Arial"/>
                <w:b/>
                <w:bCs/>
                <w:color w:val="000000"/>
                <w:sz w:val="18"/>
                <w:szCs w:val="18"/>
                <w:lang w:eastAsia="es-MX"/>
              </w:rPr>
            </w:pPr>
            <w:r w:rsidRPr="00427487">
              <w:rPr>
                <w:rFonts w:ascii="Arial" w:eastAsia="Times New Roman" w:hAnsi="Arial" w:cs="Arial"/>
                <w:b/>
                <w:bCs/>
                <w:color w:val="000000"/>
                <w:sz w:val="18"/>
                <w:szCs w:val="18"/>
                <w:lang w:eastAsia="es-MX"/>
              </w:rPr>
              <w:t>TECHO FINANCIERO</w:t>
            </w:r>
          </w:p>
        </w:tc>
        <w:tc>
          <w:tcPr>
            <w:tcW w:w="1418" w:type="dxa"/>
            <w:tcBorders>
              <w:top w:val="single" w:sz="4" w:space="0" w:color="000000"/>
              <w:left w:val="single" w:sz="4" w:space="0" w:color="000000"/>
              <w:bottom w:val="single" w:sz="4" w:space="0" w:color="000000"/>
              <w:right w:val="single" w:sz="4" w:space="0" w:color="000000"/>
            </w:tcBorders>
            <w:vAlign w:val="center"/>
          </w:tcPr>
          <w:p w14:paraId="562A41CE" w14:textId="77777777" w:rsidR="00032CE9" w:rsidRPr="00C378CE" w:rsidRDefault="00032CE9" w:rsidP="00ED4808">
            <w:pPr>
              <w:jc w:val="center"/>
              <w:rPr>
                <w:rFonts w:ascii="Arial" w:eastAsia="Times New Roman" w:hAnsi="Arial" w:cs="Arial"/>
                <w:b/>
                <w:bCs/>
                <w:iCs/>
                <w:sz w:val="18"/>
                <w:szCs w:val="24"/>
              </w:rPr>
            </w:pPr>
            <w:r w:rsidRPr="00C378CE">
              <w:rPr>
                <w:rFonts w:ascii="Arial" w:eastAsia="Times New Roman" w:hAnsi="Arial" w:cs="Arial"/>
                <w:b/>
                <w:bCs/>
                <w:iCs/>
                <w:sz w:val="18"/>
                <w:szCs w:val="24"/>
              </w:rPr>
              <w:t>CONTRATISTA GANADOR</w:t>
            </w:r>
          </w:p>
        </w:tc>
      </w:tr>
      <w:tr w:rsidR="00032CE9" w:rsidRPr="00C378CE" w14:paraId="453F3735" w14:textId="77777777" w:rsidTr="00ED4808">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912A62" w14:textId="77777777" w:rsidR="00032CE9" w:rsidRPr="00427487" w:rsidRDefault="00032CE9" w:rsidP="00ED4808">
            <w:pPr>
              <w:jc w:val="both"/>
              <w:rPr>
                <w:rFonts w:ascii="Arial" w:eastAsia="Times New Roman" w:hAnsi="Arial" w:cs="Arial"/>
                <w:color w:val="000000"/>
                <w:sz w:val="18"/>
                <w:szCs w:val="18"/>
                <w:lang w:eastAsia="es-MX"/>
              </w:rPr>
            </w:pPr>
            <w:r w:rsidRPr="00427487">
              <w:rPr>
                <w:rFonts w:ascii="Arial" w:eastAsia="Times New Roman" w:hAnsi="Arial" w:cs="Arial"/>
                <w:color w:val="000000"/>
                <w:sz w:val="18"/>
                <w:szCs w:val="18"/>
                <w:lang w:eastAsia="es-MX"/>
              </w:rPr>
              <w:t xml:space="preserve">FORTA-005-2023. </w:t>
            </w:r>
            <w:r w:rsidRPr="00427487">
              <w:rPr>
                <w:rFonts w:ascii="Arial" w:eastAsia="Times New Roman" w:hAnsi="Arial" w:cs="Arial"/>
                <w:sz w:val="18"/>
                <w:szCs w:val="18"/>
                <w:lang w:eastAsia="es-MX"/>
              </w:rPr>
              <w:t>CONSTRUCCIÓN DE PÓRTICO DE INGRESO EN EL PARQUE ECOLÓGICO LAS PEÑAS UBICADO AL ORIENTE DE CIUDAD GUZMÁN SOBRE LA CALLE LIBRAMIENTO ORIENTE, EN EL MUNICIPIO DE ZAPOTLÁN EL GRANDE, JALISCO.</w:t>
            </w:r>
          </w:p>
        </w:tc>
        <w:tc>
          <w:tcPr>
            <w:tcW w:w="2268" w:type="dxa"/>
            <w:tcBorders>
              <w:top w:val="single" w:sz="4" w:space="0" w:color="000000"/>
              <w:left w:val="single" w:sz="4" w:space="0" w:color="000000"/>
              <w:bottom w:val="single" w:sz="4" w:space="0" w:color="000000"/>
              <w:right w:val="single" w:sz="4" w:space="0" w:color="000000"/>
            </w:tcBorders>
          </w:tcPr>
          <w:p w14:paraId="3213CBE4" w14:textId="77777777" w:rsidR="00032CE9" w:rsidRDefault="00032CE9" w:rsidP="00ED4808">
            <w:pPr>
              <w:ind w:right="49"/>
              <w:jc w:val="both"/>
              <w:rPr>
                <w:rFonts w:ascii="Arial" w:eastAsia="Times New Roman" w:hAnsi="Arial" w:cs="Arial"/>
                <w:sz w:val="18"/>
                <w:szCs w:val="18"/>
                <w:lang w:eastAsia="es-MX"/>
              </w:rPr>
            </w:pPr>
          </w:p>
          <w:p w14:paraId="3C81BEF2" w14:textId="77777777" w:rsidR="00032CE9" w:rsidRPr="00427487" w:rsidRDefault="00032CE9" w:rsidP="00ED4808">
            <w:pPr>
              <w:ind w:right="49"/>
              <w:jc w:val="both"/>
              <w:rPr>
                <w:rFonts w:ascii="Arial" w:eastAsia="Times New Roman" w:hAnsi="Arial" w:cs="Arial"/>
                <w:sz w:val="18"/>
                <w:szCs w:val="18"/>
                <w:lang w:eastAsia="es-MX"/>
              </w:rPr>
            </w:pPr>
            <w:r w:rsidRPr="00427487">
              <w:rPr>
                <w:rFonts w:ascii="Arial" w:eastAsia="Times New Roman" w:hAnsi="Arial" w:cs="Arial"/>
                <w:sz w:val="18"/>
                <w:szCs w:val="18"/>
                <w:lang w:eastAsia="es-MX"/>
              </w:rPr>
              <w:t>$1,600,000.00</w:t>
            </w:r>
            <w:r w:rsidRPr="00427487">
              <w:rPr>
                <w:rFonts w:ascii="Arial" w:eastAsia="Times New Roman" w:hAnsi="Arial" w:cs="Arial"/>
                <w:color w:val="000000"/>
                <w:sz w:val="18"/>
                <w:szCs w:val="18"/>
                <w:lang w:eastAsia="es-MX"/>
              </w:rPr>
              <w:t xml:space="preserve"> (UN MILLON SEISCIENTOS MIL PESOS 00/100 M.N.)</w:t>
            </w:r>
          </w:p>
        </w:tc>
        <w:tc>
          <w:tcPr>
            <w:tcW w:w="1418" w:type="dxa"/>
            <w:tcBorders>
              <w:top w:val="single" w:sz="4" w:space="0" w:color="000000"/>
              <w:left w:val="single" w:sz="4" w:space="0" w:color="000000"/>
              <w:bottom w:val="single" w:sz="4" w:space="0" w:color="000000"/>
              <w:right w:val="single" w:sz="4" w:space="0" w:color="000000"/>
            </w:tcBorders>
          </w:tcPr>
          <w:p w14:paraId="588730F0" w14:textId="77777777" w:rsidR="00032CE9" w:rsidRDefault="00032CE9" w:rsidP="00ED4808">
            <w:pPr>
              <w:pStyle w:val="NormalWeb"/>
              <w:spacing w:before="0" w:beforeAutospacing="0" w:after="0" w:afterAutospacing="0"/>
              <w:jc w:val="center"/>
              <w:rPr>
                <w:rFonts w:ascii="Arial" w:hAnsi="Arial" w:cs="Arial"/>
                <w:b/>
                <w:sz w:val="18"/>
              </w:rPr>
            </w:pPr>
          </w:p>
          <w:p w14:paraId="556D5E06" w14:textId="77777777" w:rsidR="00032CE9" w:rsidRDefault="00032CE9" w:rsidP="00ED4808">
            <w:pPr>
              <w:pStyle w:val="NormalWeb"/>
              <w:spacing w:before="0" w:beforeAutospacing="0" w:after="0" w:afterAutospacing="0"/>
              <w:jc w:val="center"/>
              <w:rPr>
                <w:rFonts w:ascii="Arial" w:hAnsi="Arial" w:cs="Arial"/>
                <w:b/>
                <w:sz w:val="18"/>
              </w:rPr>
            </w:pPr>
          </w:p>
          <w:p w14:paraId="5FBCE92A" w14:textId="77777777" w:rsidR="00032CE9" w:rsidRDefault="00032CE9" w:rsidP="00ED4808">
            <w:pPr>
              <w:pStyle w:val="NormalWeb"/>
              <w:spacing w:before="0" w:beforeAutospacing="0" w:after="0" w:afterAutospacing="0"/>
              <w:jc w:val="center"/>
              <w:rPr>
                <w:rFonts w:ascii="Arial" w:hAnsi="Arial" w:cs="Arial"/>
                <w:b/>
                <w:sz w:val="18"/>
              </w:rPr>
            </w:pPr>
            <w:r w:rsidRPr="00A1579C">
              <w:rPr>
                <w:rFonts w:ascii="Arial" w:hAnsi="Arial" w:cs="Arial"/>
                <w:b/>
                <w:sz w:val="18"/>
              </w:rPr>
              <w:t>ARQ. VÍCTOR MORENO LEAL</w:t>
            </w:r>
          </w:p>
          <w:p w14:paraId="6D49DA0E" w14:textId="77777777" w:rsidR="00032CE9" w:rsidRDefault="00032CE9" w:rsidP="00ED4808">
            <w:pPr>
              <w:ind w:right="49"/>
              <w:jc w:val="center"/>
              <w:rPr>
                <w:rFonts w:ascii="Arial" w:eastAsia="Times New Roman" w:hAnsi="Arial" w:cs="Arial"/>
                <w:b/>
                <w:bCs/>
                <w:color w:val="000000"/>
                <w:sz w:val="20"/>
                <w:szCs w:val="20"/>
                <w:lang w:eastAsia="es-MX"/>
              </w:rPr>
            </w:pPr>
          </w:p>
        </w:tc>
      </w:tr>
    </w:tbl>
    <w:p w14:paraId="7D343482" w14:textId="00FDA089" w:rsidR="008D4434" w:rsidRPr="00032CE9" w:rsidRDefault="008D4434" w:rsidP="00032CE9">
      <w:pPr>
        <w:spacing w:line="360" w:lineRule="auto"/>
        <w:jc w:val="both"/>
        <w:rPr>
          <w:rFonts w:ascii="Arial" w:eastAsia="Calibri" w:hAnsi="Arial" w:cs="Arial"/>
          <w:bCs/>
          <w:i/>
          <w:sz w:val="28"/>
          <w:szCs w:val="28"/>
        </w:rPr>
      </w:pPr>
    </w:p>
    <w:p w14:paraId="1B99CE11" w14:textId="77777777" w:rsidR="008D4434" w:rsidRDefault="008D4434" w:rsidP="008D4434">
      <w:pPr>
        <w:jc w:val="both"/>
        <w:rPr>
          <w:rFonts w:ascii="Arial" w:eastAsia="Calibri" w:hAnsi="Arial" w:cs="Arial"/>
          <w:b/>
          <w:bCs/>
          <w:color w:val="000000"/>
          <w:sz w:val="24"/>
          <w:szCs w:val="24"/>
        </w:rPr>
      </w:pPr>
    </w:p>
    <w:p w14:paraId="6B4B647B" w14:textId="229496A7" w:rsidR="00DC2085" w:rsidRPr="00AB21B7" w:rsidRDefault="008D4434" w:rsidP="00DC2085">
      <w:pPr>
        <w:spacing w:line="360" w:lineRule="auto"/>
        <w:jc w:val="both"/>
        <w:rPr>
          <w:rFonts w:ascii="Arial" w:eastAsia="Calibri" w:hAnsi="Arial" w:cs="Arial"/>
          <w:b/>
          <w:i/>
          <w:color w:val="000000"/>
          <w:sz w:val="28"/>
          <w:szCs w:val="28"/>
        </w:rPr>
      </w:pPr>
      <w:r w:rsidRPr="00032CE9">
        <w:rPr>
          <w:rFonts w:ascii="Arial" w:eastAsia="Calibri" w:hAnsi="Arial" w:cs="Arial"/>
          <w:b/>
          <w:i/>
          <w:color w:val="000000"/>
          <w:sz w:val="28"/>
          <w:szCs w:val="28"/>
        </w:rPr>
        <w:t>TERCERO</w:t>
      </w:r>
      <w:r w:rsidR="00032CE9" w:rsidRPr="00032CE9">
        <w:rPr>
          <w:rFonts w:ascii="Arial" w:eastAsia="Calibri" w:hAnsi="Arial" w:cs="Arial"/>
          <w:i/>
          <w:color w:val="000000"/>
          <w:sz w:val="28"/>
          <w:szCs w:val="28"/>
        </w:rPr>
        <w:t>.</w:t>
      </w:r>
      <w:r w:rsidRPr="00032CE9">
        <w:rPr>
          <w:rFonts w:ascii="Arial" w:eastAsia="Calibri" w:hAnsi="Arial" w:cs="Arial"/>
          <w:i/>
          <w:color w:val="000000"/>
          <w:sz w:val="28"/>
          <w:szCs w:val="28"/>
        </w:rPr>
        <w:t xml:space="preserve">- El Pleno del Ayuntamiento de Zapotlán el Grande, Jalisco </w:t>
      </w:r>
      <w:r w:rsidRPr="00032CE9">
        <w:rPr>
          <w:rFonts w:ascii="Arial" w:eastAsia="Calibri" w:hAnsi="Arial" w:cs="Arial"/>
          <w:b/>
          <w:i/>
          <w:color w:val="000000"/>
          <w:sz w:val="28"/>
          <w:szCs w:val="28"/>
        </w:rPr>
        <w:t xml:space="preserve">INSTRUYE </w:t>
      </w:r>
      <w:r w:rsidRPr="00032CE9">
        <w:rPr>
          <w:rFonts w:ascii="Arial" w:eastAsia="Calibri" w:hAnsi="Arial" w:cs="Arial"/>
          <w:i/>
          <w:color w:val="000000"/>
          <w:sz w:val="28"/>
          <w:szCs w:val="28"/>
        </w:rPr>
        <w:t>a la</w:t>
      </w:r>
      <w:r w:rsidRPr="00032CE9">
        <w:rPr>
          <w:rFonts w:ascii="Arial" w:eastAsia="Calibri" w:hAnsi="Arial" w:cs="Arial"/>
          <w:b/>
          <w:i/>
          <w:color w:val="000000"/>
          <w:sz w:val="28"/>
          <w:szCs w:val="28"/>
        </w:rPr>
        <w:t xml:space="preserve"> SÍNDICO MUNICIPAL</w:t>
      </w:r>
      <w:r w:rsidRPr="00032CE9">
        <w:rPr>
          <w:rFonts w:ascii="Arial" w:eastAsia="Calibri" w:hAnsi="Arial" w:cs="Arial"/>
          <w:i/>
          <w:color w:val="000000"/>
          <w:sz w:val="28"/>
          <w:szCs w:val="28"/>
        </w:rPr>
        <w:t xml:space="preserve"> </w:t>
      </w:r>
      <w:r w:rsidRPr="00032CE9">
        <w:rPr>
          <w:rFonts w:ascii="Arial" w:eastAsia="Calibri" w:hAnsi="Arial" w:cs="Arial"/>
          <w:b/>
          <w:i/>
          <w:color w:val="000000"/>
          <w:sz w:val="28"/>
          <w:szCs w:val="28"/>
        </w:rPr>
        <w:t>LIC. MAGALI CASILLAS CONTRERAS</w:t>
      </w:r>
      <w:r w:rsidRPr="00032CE9">
        <w:rPr>
          <w:rFonts w:ascii="Arial" w:eastAsia="Calibri" w:hAnsi="Arial" w:cs="Arial"/>
          <w:i/>
          <w:color w:val="000000"/>
          <w:sz w:val="28"/>
          <w:szCs w:val="28"/>
        </w:rPr>
        <w:t xml:space="preserve">, </w:t>
      </w:r>
      <w:r w:rsidRPr="00032CE9">
        <w:rPr>
          <w:rFonts w:ascii="Arial" w:eastAsia="Calibri" w:hAnsi="Arial" w:cs="Arial"/>
          <w:b/>
          <w:i/>
          <w:color w:val="000000"/>
          <w:sz w:val="28"/>
          <w:szCs w:val="28"/>
        </w:rPr>
        <w:t xml:space="preserve">para que elabore el contrato correspondiente con el contratista ganador </w:t>
      </w:r>
      <w:r w:rsidRPr="00032CE9">
        <w:rPr>
          <w:rFonts w:ascii="Arial" w:hAnsi="Arial" w:cs="Arial"/>
          <w:b/>
          <w:bCs/>
          <w:i/>
          <w:sz w:val="28"/>
          <w:szCs w:val="28"/>
        </w:rPr>
        <w:t>conforme al proceso de insaculación celebrado</w:t>
      </w:r>
      <w:r w:rsidRPr="00032CE9">
        <w:rPr>
          <w:rFonts w:ascii="Arial" w:eastAsia="Calibri" w:hAnsi="Arial" w:cs="Arial"/>
          <w:b/>
          <w:i/>
          <w:color w:val="000000"/>
          <w:sz w:val="28"/>
          <w:szCs w:val="28"/>
        </w:rPr>
        <w:t>.</w:t>
      </w:r>
      <w:r w:rsidR="00032CE9" w:rsidRPr="00032CE9">
        <w:rPr>
          <w:rFonts w:ascii="Arial" w:eastAsia="Calibri" w:hAnsi="Arial" w:cs="Arial"/>
          <w:b/>
          <w:i/>
          <w:color w:val="000000"/>
          <w:sz w:val="28"/>
          <w:szCs w:val="28"/>
        </w:rPr>
        <w:t xml:space="preserve"> </w:t>
      </w:r>
      <w:r w:rsidRPr="00032CE9">
        <w:rPr>
          <w:rFonts w:ascii="Arial" w:eastAsia="Calibri" w:hAnsi="Arial" w:cs="Arial"/>
          <w:b/>
          <w:i/>
          <w:color w:val="000000"/>
          <w:sz w:val="28"/>
          <w:szCs w:val="28"/>
        </w:rPr>
        <w:t>CUARTO</w:t>
      </w:r>
      <w:r w:rsidR="00032CE9" w:rsidRPr="00032CE9">
        <w:rPr>
          <w:rFonts w:ascii="Arial" w:eastAsia="Calibri" w:hAnsi="Arial" w:cs="Arial"/>
          <w:b/>
          <w:i/>
          <w:color w:val="000000"/>
          <w:sz w:val="28"/>
          <w:szCs w:val="28"/>
        </w:rPr>
        <w:t>.</w:t>
      </w:r>
      <w:r w:rsidRPr="00032CE9">
        <w:rPr>
          <w:rFonts w:ascii="Arial" w:eastAsia="Calibri" w:hAnsi="Arial" w:cs="Arial"/>
          <w:b/>
          <w:i/>
          <w:color w:val="000000"/>
          <w:sz w:val="28"/>
          <w:szCs w:val="28"/>
        </w:rPr>
        <w:t xml:space="preserve">- </w:t>
      </w:r>
      <w:r w:rsidRPr="00032CE9">
        <w:rPr>
          <w:rFonts w:ascii="Arial" w:eastAsia="Calibri" w:hAnsi="Arial" w:cs="Arial"/>
          <w:i/>
          <w:color w:val="000000"/>
          <w:sz w:val="28"/>
          <w:szCs w:val="28"/>
        </w:rPr>
        <w:t xml:space="preserve">El Pleno del Ayuntamiento de Zapotlán el Grande, Jalisco </w:t>
      </w:r>
      <w:r w:rsidRPr="00032CE9">
        <w:rPr>
          <w:rFonts w:ascii="Arial" w:eastAsia="Calibri" w:hAnsi="Arial" w:cs="Arial"/>
          <w:b/>
          <w:i/>
          <w:color w:val="000000"/>
          <w:sz w:val="28"/>
          <w:szCs w:val="28"/>
          <w:lang w:val="es-AR"/>
        </w:rPr>
        <w:t xml:space="preserve">AUTORIZA </w:t>
      </w:r>
      <w:r w:rsidRPr="00032CE9">
        <w:rPr>
          <w:rFonts w:ascii="Arial" w:eastAsia="Calibri" w:hAnsi="Arial" w:cs="Arial"/>
          <w:i/>
          <w:color w:val="000000"/>
          <w:sz w:val="28"/>
          <w:szCs w:val="28"/>
          <w:lang w:val="es-AR"/>
        </w:rPr>
        <w:t xml:space="preserve">a los </w:t>
      </w:r>
      <w:r w:rsidRPr="00032CE9">
        <w:rPr>
          <w:rFonts w:ascii="Arial" w:eastAsia="Calibri" w:hAnsi="Arial" w:cs="Arial"/>
          <w:b/>
          <w:i/>
          <w:color w:val="000000"/>
          <w:sz w:val="28"/>
          <w:szCs w:val="28"/>
          <w:lang w:val="es-AR"/>
        </w:rPr>
        <w:t>C.C.</w:t>
      </w:r>
      <w:r w:rsidRPr="00032CE9">
        <w:rPr>
          <w:rFonts w:ascii="Arial" w:eastAsia="Calibri" w:hAnsi="Arial" w:cs="Arial"/>
          <w:i/>
          <w:color w:val="000000"/>
          <w:sz w:val="28"/>
          <w:szCs w:val="28"/>
          <w:lang w:val="es-AR"/>
        </w:rPr>
        <w:t xml:space="preserve"> </w:t>
      </w:r>
      <w:r w:rsidRPr="00032CE9">
        <w:rPr>
          <w:rFonts w:ascii="Arial" w:eastAsia="Calibri" w:hAnsi="Arial" w:cs="Arial"/>
          <w:b/>
          <w:i/>
          <w:color w:val="000000"/>
          <w:sz w:val="28"/>
          <w:szCs w:val="28"/>
          <w:lang w:val="es-AR"/>
        </w:rPr>
        <w:t>PRESIDENTE MUNICIPAL, SECRETARIO DE GOBIERNO, SÍNDICO MUNICIPAL, DIRECTORA GENERAL DE LA GESTIÓN DE LA CIUDAD, DIRECTOR DE OBRAS PÚBLICAS, y ENCARGADA DE LA HACIENDA MUNICIPAL</w:t>
      </w:r>
      <w:r w:rsidRPr="00032CE9">
        <w:rPr>
          <w:rFonts w:ascii="Arial" w:eastAsia="Calibri" w:hAnsi="Arial" w:cs="Arial"/>
          <w:i/>
          <w:color w:val="000000"/>
          <w:sz w:val="28"/>
          <w:szCs w:val="28"/>
          <w:lang w:val="es-AR"/>
        </w:rPr>
        <w:t xml:space="preserve">; todos en funciones, </w:t>
      </w:r>
      <w:r w:rsidRPr="00032CE9">
        <w:rPr>
          <w:rFonts w:ascii="Arial" w:eastAsia="Calibri" w:hAnsi="Arial" w:cs="Arial"/>
          <w:i/>
          <w:iCs/>
          <w:color w:val="000000"/>
          <w:sz w:val="28"/>
          <w:szCs w:val="28"/>
        </w:rPr>
        <w:t xml:space="preserve">para que, en nombre y representación de este Ayuntamiento, </w:t>
      </w:r>
      <w:r w:rsidRPr="00032CE9">
        <w:rPr>
          <w:rFonts w:ascii="Arial" w:eastAsia="Calibri" w:hAnsi="Arial" w:cs="Arial"/>
          <w:b/>
          <w:i/>
          <w:iCs/>
          <w:color w:val="000000"/>
          <w:sz w:val="28"/>
          <w:szCs w:val="28"/>
        </w:rPr>
        <w:t>suscriban los contratos y sus convenios modificatorios que resulten necesarios durante la ejecución de las Obras descritas en el cuerpo del presente Dictamen.</w:t>
      </w:r>
      <w:r w:rsidR="00032CE9" w:rsidRPr="00032CE9">
        <w:rPr>
          <w:rFonts w:ascii="Arial" w:eastAsia="Calibri" w:hAnsi="Arial" w:cs="Arial"/>
          <w:b/>
          <w:i/>
          <w:color w:val="000000"/>
          <w:sz w:val="28"/>
          <w:szCs w:val="28"/>
        </w:rPr>
        <w:t xml:space="preserve"> </w:t>
      </w:r>
      <w:r w:rsidRPr="00032CE9">
        <w:rPr>
          <w:rFonts w:ascii="Arial" w:eastAsia="Calibri" w:hAnsi="Arial" w:cs="Arial"/>
          <w:b/>
          <w:i/>
          <w:color w:val="000000"/>
          <w:sz w:val="28"/>
          <w:szCs w:val="28"/>
        </w:rPr>
        <w:t>QUINTO</w:t>
      </w:r>
      <w:r w:rsidR="00032CE9" w:rsidRPr="00032CE9">
        <w:rPr>
          <w:rFonts w:ascii="Arial" w:eastAsia="Calibri" w:hAnsi="Arial" w:cs="Arial"/>
          <w:i/>
          <w:color w:val="000000"/>
          <w:sz w:val="28"/>
          <w:szCs w:val="28"/>
        </w:rPr>
        <w:t>.</w:t>
      </w:r>
      <w:r w:rsidRPr="00032CE9">
        <w:rPr>
          <w:rFonts w:ascii="Arial" w:eastAsia="Calibri" w:hAnsi="Arial" w:cs="Arial"/>
          <w:i/>
          <w:color w:val="000000"/>
          <w:sz w:val="28"/>
          <w:szCs w:val="28"/>
        </w:rPr>
        <w:t>– El Pleno del Ayuntamiento de Zapotlán el Grande, Jalisco</w:t>
      </w:r>
      <w:r w:rsidRPr="00032CE9">
        <w:rPr>
          <w:rFonts w:ascii="Arial" w:eastAsia="Calibri" w:hAnsi="Arial" w:cs="Arial"/>
          <w:b/>
          <w:i/>
          <w:color w:val="000000"/>
          <w:sz w:val="28"/>
          <w:szCs w:val="28"/>
        </w:rPr>
        <w:t xml:space="preserve">, </w:t>
      </w:r>
      <w:r w:rsidRPr="00032CE9">
        <w:rPr>
          <w:rFonts w:ascii="Arial" w:eastAsia="Calibri" w:hAnsi="Arial" w:cs="Arial"/>
          <w:b/>
          <w:i/>
          <w:iCs/>
          <w:color w:val="000000"/>
          <w:sz w:val="28"/>
          <w:szCs w:val="28"/>
        </w:rPr>
        <w:t xml:space="preserve">INSTRUYE </w:t>
      </w:r>
      <w:r w:rsidRPr="00032CE9">
        <w:rPr>
          <w:rFonts w:ascii="Arial" w:eastAsia="Calibri" w:hAnsi="Arial" w:cs="Arial"/>
          <w:i/>
          <w:iCs/>
          <w:color w:val="000000"/>
          <w:sz w:val="28"/>
          <w:szCs w:val="28"/>
        </w:rPr>
        <w:t>a la</w:t>
      </w:r>
      <w:r w:rsidRPr="00032CE9">
        <w:rPr>
          <w:rFonts w:ascii="Arial" w:eastAsia="Calibri" w:hAnsi="Arial" w:cs="Arial"/>
          <w:b/>
          <w:i/>
          <w:iCs/>
          <w:color w:val="000000"/>
          <w:sz w:val="28"/>
          <w:szCs w:val="28"/>
        </w:rPr>
        <w:t xml:space="preserve"> SECRETARIA DE GOBIERNO, MTRA. CLAUDIA MARGARITA ROBLES GÓMEZ </w:t>
      </w:r>
      <w:r w:rsidRPr="00032CE9">
        <w:rPr>
          <w:rFonts w:ascii="Arial" w:eastAsia="Calibri" w:hAnsi="Arial" w:cs="Arial"/>
          <w:i/>
          <w:iCs/>
          <w:color w:val="000000"/>
          <w:sz w:val="28"/>
          <w:szCs w:val="28"/>
        </w:rPr>
        <w:t xml:space="preserve">a efecto de que notifique a la Síndico Municipal, Encargada de Hacienda Municipal, Directora General de Gestión de la Ciudad, Director de Obras Públicas y al Jefe de Gestión de Programas y Planeación, todos en funciones, para los efectos procedimentales </w:t>
      </w:r>
      <w:r w:rsidRPr="00032CE9">
        <w:rPr>
          <w:rFonts w:ascii="Arial" w:eastAsia="Calibri" w:hAnsi="Arial" w:cs="Arial"/>
          <w:i/>
          <w:color w:val="000000"/>
          <w:sz w:val="28"/>
          <w:szCs w:val="28"/>
          <w:lang w:val="es-AR"/>
        </w:rPr>
        <w:t xml:space="preserve">a que </w:t>
      </w:r>
      <w:r w:rsidRPr="00032CE9">
        <w:rPr>
          <w:rFonts w:ascii="Arial" w:eastAsia="Calibri" w:hAnsi="Arial" w:cs="Arial"/>
          <w:i/>
          <w:color w:val="000000"/>
          <w:sz w:val="28"/>
          <w:szCs w:val="28"/>
          <w:lang w:val="es-AR"/>
        </w:rPr>
        <w:lastRenderedPageBreak/>
        <w:t>haya lugar.</w:t>
      </w:r>
      <w:r w:rsidR="00032CE9" w:rsidRPr="00032CE9">
        <w:rPr>
          <w:rFonts w:ascii="Arial" w:eastAsia="Calibri" w:hAnsi="Arial" w:cs="Arial"/>
          <w:b/>
          <w:i/>
          <w:color w:val="000000"/>
          <w:sz w:val="28"/>
          <w:szCs w:val="28"/>
        </w:rPr>
        <w:t xml:space="preserve"> </w:t>
      </w:r>
      <w:r w:rsidR="00032CE9" w:rsidRPr="00032CE9">
        <w:rPr>
          <w:rFonts w:ascii="Arial" w:eastAsia="Arial" w:hAnsi="Arial" w:cs="Arial"/>
          <w:b/>
          <w:i/>
          <w:sz w:val="28"/>
          <w:szCs w:val="28"/>
          <w:lang w:val="es-ES"/>
        </w:rPr>
        <w:t>ATENTAMEN</w:t>
      </w:r>
      <w:r w:rsidRPr="00032CE9">
        <w:rPr>
          <w:rFonts w:ascii="Arial" w:eastAsia="Arial" w:hAnsi="Arial" w:cs="Arial"/>
          <w:b/>
          <w:i/>
          <w:sz w:val="28"/>
          <w:szCs w:val="28"/>
          <w:lang w:val="es-ES"/>
        </w:rPr>
        <w:t>TE “2023, AÑO DEL 140 ANIVERSARIO DEL NATALICIO DE JOSÉ CLEMENTE OROZCO”</w:t>
      </w:r>
      <w:r w:rsidR="00032CE9" w:rsidRPr="00032CE9">
        <w:rPr>
          <w:rFonts w:ascii="Arial" w:eastAsia="Calibri" w:hAnsi="Arial" w:cs="Arial"/>
          <w:b/>
          <w:i/>
          <w:color w:val="000000"/>
          <w:sz w:val="28"/>
          <w:szCs w:val="28"/>
        </w:rPr>
        <w:t xml:space="preserve"> </w:t>
      </w:r>
      <w:r w:rsidRPr="00032CE9">
        <w:rPr>
          <w:rFonts w:ascii="Arial" w:eastAsia="Arial" w:hAnsi="Arial" w:cs="Arial"/>
          <w:b/>
          <w:i/>
          <w:sz w:val="28"/>
          <w:szCs w:val="28"/>
          <w:lang w:val="es-ES"/>
        </w:rPr>
        <w:t>CIUDAD GUZMÁN, MUNICIPIO DE ZAPOTLÁN EL GRANDE, JALISCO.  A 12 DE JULIO DE 2023.</w:t>
      </w:r>
      <w:r w:rsidR="00032CE9" w:rsidRPr="00032CE9">
        <w:rPr>
          <w:rFonts w:ascii="Arial" w:eastAsia="Calibri" w:hAnsi="Arial" w:cs="Arial"/>
          <w:b/>
          <w:i/>
          <w:color w:val="000000"/>
          <w:sz w:val="28"/>
          <w:szCs w:val="28"/>
        </w:rPr>
        <w:t xml:space="preserve"> </w:t>
      </w:r>
      <w:r w:rsidRPr="00032CE9">
        <w:rPr>
          <w:rFonts w:ascii="Arial" w:hAnsi="Arial" w:cs="Arial"/>
          <w:b/>
          <w:i/>
          <w:sz w:val="28"/>
          <w:szCs w:val="28"/>
          <w:lang w:val="es-ES"/>
        </w:rPr>
        <w:t>COMISIÓN EDILICIA PERMANENTE DE OBRAS PÚBLICAS, PLANEACIÓN URBANA Y REGULARIZACIÓN DE LA TENENCIA DE LA TIERRA:</w:t>
      </w:r>
      <w:r w:rsidR="00032CE9" w:rsidRPr="00032CE9">
        <w:rPr>
          <w:rFonts w:ascii="Arial" w:eastAsia="Calibri" w:hAnsi="Arial" w:cs="Arial"/>
          <w:b/>
          <w:i/>
          <w:color w:val="000000"/>
          <w:sz w:val="28"/>
          <w:szCs w:val="28"/>
        </w:rPr>
        <w:t xml:space="preserve"> </w:t>
      </w:r>
      <w:r w:rsidRPr="00032CE9">
        <w:rPr>
          <w:rFonts w:ascii="Arial" w:hAnsi="Arial" w:cs="Arial"/>
          <w:b/>
          <w:i/>
          <w:sz w:val="28"/>
          <w:szCs w:val="28"/>
          <w:lang w:val="es-ES"/>
        </w:rPr>
        <w:t>MTRO. ALEJANDRO BARRAGÀN SÀNCHEZ</w:t>
      </w:r>
      <w:r w:rsidR="00032CE9" w:rsidRPr="00032CE9">
        <w:rPr>
          <w:rFonts w:ascii="Arial" w:eastAsia="Calibri" w:hAnsi="Arial" w:cs="Arial"/>
          <w:b/>
          <w:i/>
          <w:color w:val="000000"/>
          <w:sz w:val="28"/>
          <w:szCs w:val="28"/>
        </w:rPr>
        <w:t xml:space="preserve"> </w:t>
      </w:r>
      <w:r w:rsidRPr="00032CE9">
        <w:rPr>
          <w:rFonts w:ascii="Arial" w:hAnsi="Arial" w:cs="Arial"/>
          <w:b/>
          <w:i/>
          <w:sz w:val="28"/>
          <w:szCs w:val="28"/>
          <w:lang w:val="es-ES"/>
        </w:rPr>
        <w:t>PRESIDENTE MUNICIPAL Y PRESIDENTE DE LA COMISION</w:t>
      </w:r>
      <w:r w:rsidR="00032CE9" w:rsidRPr="00032CE9">
        <w:rPr>
          <w:rFonts w:ascii="Arial" w:eastAsia="Calibri" w:hAnsi="Arial" w:cs="Arial"/>
          <w:b/>
          <w:i/>
          <w:color w:val="000000"/>
          <w:sz w:val="28"/>
          <w:szCs w:val="28"/>
        </w:rPr>
        <w:t xml:space="preserve"> </w:t>
      </w:r>
      <w:r w:rsidRPr="00032CE9">
        <w:rPr>
          <w:rFonts w:ascii="Arial" w:eastAsia="Calibri" w:hAnsi="Arial" w:cs="Arial"/>
          <w:b/>
          <w:i/>
          <w:sz w:val="28"/>
          <w:szCs w:val="28"/>
        </w:rPr>
        <w:t>LIC. MAGALI CASILLAS CONTRERAS</w:t>
      </w:r>
      <w:r w:rsidRPr="00032CE9">
        <w:rPr>
          <w:rFonts w:ascii="Arial" w:eastAsia="Calibri" w:hAnsi="Arial" w:cs="Arial"/>
          <w:i/>
          <w:sz w:val="28"/>
          <w:szCs w:val="28"/>
        </w:rPr>
        <w:t>.</w:t>
      </w:r>
      <w:r w:rsidR="00032CE9" w:rsidRPr="00032CE9">
        <w:rPr>
          <w:rFonts w:ascii="Arial" w:eastAsia="Calibri" w:hAnsi="Arial" w:cs="Arial"/>
          <w:b/>
          <w:i/>
          <w:color w:val="000000"/>
          <w:sz w:val="28"/>
          <w:szCs w:val="28"/>
        </w:rPr>
        <w:t xml:space="preserve"> </w:t>
      </w:r>
      <w:r w:rsidRPr="00032CE9">
        <w:rPr>
          <w:rFonts w:ascii="Arial" w:hAnsi="Arial" w:cs="Arial"/>
          <w:b/>
          <w:i/>
          <w:sz w:val="28"/>
          <w:szCs w:val="28"/>
        </w:rPr>
        <w:t>SINDICO MUNICIPAL Y VOCAL DE LA COMISION</w:t>
      </w:r>
      <w:r w:rsidR="00032CE9" w:rsidRPr="00032CE9">
        <w:rPr>
          <w:rFonts w:ascii="Arial" w:eastAsia="Calibri" w:hAnsi="Arial" w:cs="Arial"/>
          <w:b/>
          <w:i/>
          <w:color w:val="000000"/>
          <w:sz w:val="28"/>
          <w:szCs w:val="28"/>
        </w:rPr>
        <w:t xml:space="preserve"> </w:t>
      </w:r>
      <w:r w:rsidRPr="00032CE9">
        <w:rPr>
          <w:rFonts w:ascii="Arial" w:hAnsi="Arial" w:cs="Arial"/>
          <w:b/>
          <w:i/>
          <w:sz w:val="28"/>
          <w:szCs w:val="28"/>
        </w:rPr>
        <w:t>C. TANIA</w:t>
      </w:r>
      <w:r w:rsidR="00032CE9" w:rsidRPr="00032CE9">
        <w:rPr>
          <w:rFonts w:ascii="Arial" w:eastAsia="Calibri" w:hAnsi="Arial" w:cs="Arial"/>
          <w:b/>
          <w:i/>
          <w:sz w:val="28"/>
          <w:szCs w:val="28"/>
        </w:rPr>
        <w:t xml:space="preserve"> MAGDALENA BERNARDINO JUÁREZ </w:t>
      </w:r>
      <w:r w:rsidRPr="00032CE9">
        <w:rPr>
          <w:rFonts w:ascii="Arial" w:eastAsia="Calibri" w:hAnsi="Arial" w:cs="Arial"/>
          <w:b/>
          <w:i/>
          <w:sz w:val="28"/>
          <w:szCs w:val="28"/>
        </w:rPr>
        <w:t>REGIDORA Y VOCAL DE LA COMISION</w:t>
      </w:r>
      <w:r w:rsidR="00032CE9">
        <w:rPr>
          <w:rFonts w:ascii="Arial" w:eastAsia="Calibri" w:hAnsi="Arial" w:cs="Arial"/>
          <w:b/>
          <w:i/>
          <w:sz w:val="28"/>
          <w:szCs w:val="28"/>
        </w:rPr>
        <w:t xml:space="preserve"> FIRMAN”</w:t>
      </w:r>
      <w:r w:rsidR="00D67FAA">
        <w:rPr>
          <w:rFonts w:ascii="Arial" w:eastAsia="Calibri" w:hAnsi="Arial" w:cs="Arial"/>
          <w:b/>
          <w:i/>
          <w:sz w:val="28"/>
          <w:szCs w:val="28"/>
        </w:rPr>
        <w:t xml:space="preserve"> - - - - - - - C. Secretaria de Gobierno Municipal Claudia Margarita Robles Gómez: </w:t>
      </w:r>
      <w:r w:rsidR="00AB21B7">
        <w:rPr>
          <w:rFonts w:ascii="Arial" w:eastAsia="Calibri" w:hAnsi="Arial" w:cs="Arial"/>
          <w:sz w:val="28"/>
          <w:szCs w:val="28"/>
        </w:rPr>
        <w:t xml:space="preserve">Gracias Presidente. Queda a su consideración esta Iniciativa de Dictamen, para alguna manifestación o comentario respecto de la misma…. Si no hay ninguno, entonces, queda a su consideración para que, quiénes estén a favor de aprobarla en los términos propuestos, lo manifiesten levantando su mano…. </w:t>
      </w:r>
      <w:r w:rsidR="00AB21B7">
        <w:rPr>
          <w:rFonts w:ascii="Arial" w:eastAsia="Calibri" w:hAnsi="Arial" w:cs="Arial"/>
          <w:b/>
          <w:sz w:val="28"/>
          <w:szCs w:val="28"/>
        </w:rPr>
        <w:t xml:space="preserve">16 votos a favor, aprobado por unanimidad. - - - - - - - - - - - - - - - - - - - - - - - - </w:t>
      </w:r>
      <w:r w:rsidR="00AB21B7">
        <w:rPr>
          <w:rFonts w:ascii="Arial" w:eastAsia="Calibri" w:hAnsi="Arial" w:cs="Arial"/>
          <w:sz w:val="28"/>
          <w:szCs w:val="28"/>
        </w:rPr>
        <w:t xml:space="preserve"> </w:t>
      </w:r>
      <w:r w:rsidR="00404752" w:rsidRPr="00DF3E1A">
        <w:rPr>
          <w:rFonts w:ascii="Arial" w:hAnsi="Arial" w:cs="Arial"/>
          <w:b/>
          <w:sz w:val="28"/>
          <w:szCs w:val="28"/>
          <w:u w:val="single"/>
        </w:rPr>
        <w:t>DÉCIMO NOVENO</w:t>
      </w:r>
      <w:r w:rsidR="00DF3E1A" w:rsidRPr="00DF3E1A">
        <w:rPr>
          <w:rFonts w:ascii="Arial" w:hAnsi="Arial" w:cs="Arial"/>
          <w:b/>
          <w:sz w:val="28"/>
          <w:szCs w:val="28"/>
          <w:u w:val="single"/>
        </w:rPr>
        <w:t xml:space="preserve"> PUNTO</w:t>
      </w:r>
      <w:r w:rsidR="00404752">
        <w:rPr>
          <w:rFonts w:ascii="Arial" w:hAnsi="Arial" w:cs="Arial"/>
          <w:b/>
          <w:sz w:val="28"/>
          <w:szCs w:val="28"/>
        </w:rPr>
        <w:t xml:space="preserve">: </w:t>
      </w:r>
      <w:r w:rsidR="00404752">
        <w:rPr>
          <w:rFonts w:ascii="Arial" w:hAnsi="Arial" w:cs="Arial"/>
          <w:sz w:val="28"/>
          <w:szCs w:val="28"/>
        </w:rPr>
        <w:t xml:space="preserve">Dictamen de la Comisión Edilicia Permanente de Obras Públicas, Planeación Urbana y Regularización de la Tenencia de la Tierra, que aprueba el Dictamen de Comité de Obra Pública del Gobierno Municipal de Zapotlán el Grande, Jalisco, emitido con fecha 10 diez de Julio del 2023 dos mil veintitrés, respecto de la Modalidad de Contratación por Adjudicación Directa para las obras números RP-001-2023, RP-002-2023, RP-003-2023 y RP-004-2023. Motiva el C. Presidente Municipal Alejandro Barragán Sánchez. </w:t>
      </w:r>
      <w:r w:rsidR="00DF3E1A">
        <w:rPr>
          <w:rFonts w:ascii="Arial" w:hAnsi="Arial" w:cs="Arial"/>
          <w:b/>
          <w:i/>
          <w:sz w:val="28"/>
          <w:szCs w:val="28"/>
        </w:rPr>
        <w:t xml:space="preserve">C. Presidente Municipal Alejandro Barragán Sánchez: </w:t>
      </w:r>
      <w:r w:rsidR="00DC2085" w:rsidRPr="00DC2085">
        <w:rPr>
          <w:rFonts w:ascii="Arial" w:eastAsia="Calibri" w:hAnsi="Arial" w:cs="Arial"/>
          <w:b/>
          <w:i/>
          <w:sz w:val="28"/>
          <w:szCs w:val="28"/>
        </w:rPr>
        <w:t xml:space="preserve">HONORABLE AYUNTAMIENTO </w:t>
      </w:r>
      <w:r w:rsidR="00DC2085" w:rsidRPr="00DC2085">
        <w:rPr>
          <w:rFonts w:ascii="Arial" w:eastAsia="Calibri" w:hAnsi="Arial" w:cs="Arial"/>
          <w:b/>
          <w:i/>
          <w:sz w:val="28"/>
          <w:szCs w:val="28"/>
        </w:rPr>
        <w:lastRenderedPageBreak/>
        <w:t>CONSTITUCIONAL DE ZAPOTLÁN EL GRANDE, JALISCO.</w:t>
      </w:r>
      <w:r w:rsidR="00DC2085" w:rsidRPr="00DC2085">
        <w:rPr>
          <w:rFonts w:ascii="Arial" w:hAnsi="Arial" w:cs="Arial"/>
          <w:b/>
          <w:i/>
          <w:sz w:val="28"/>
          <w:szCs w:val="28"/>
        </w:rPr>
        <w:t xml:space="preserve"> </w:t>
      </w:r>
      <w:r w:rsidR="00DC2085" w:rsidRPr="00DC2085">
        <w:rPr>
          <w:rFonts w:ascii="Arial" w:eastAsia="Calibri" w:hAnsi="Arial" w:cs="Arial"/>
          <w:b/>
          <w:bCs/>
          <w:i/>
          <w:sz w:val="28"/>
          <w:szCs w:val="28"/>
        </w:rPr>
        <w:t xml:space="preserve">PRESENTE: </w:t>
      </w:r>
      <w:r w:rsidR="00DC2085" w:rsidRPr="00DC2085">
        <w:rPr>
          <w:rFonts w:ascii="Arial" w:eastAsia="Calibri" w:hAnsi="Arial" w:cs="Arial"/>
          <w:i/>
          <w:sz w:val="28"/>
          <w:szCs w:val="28"/>
        </w:rPr>
        <w:t xml:space="preserve">Los que suscribimos, en nuestras calidades de integrantes de la </w:t>
      </w:r>
      <w:r w:rsidR="00DC2085" w:rsidRPr="00DC2085">
        <w:rPr>
          <w:rFonts w:ascii="Arial" w:hAnsi="Arial" w:cs="Arial"/>
          <w:i/>
          <w:sz w:val="28"/>
          <w:szCs w:val="28"/>
        </w:rPr>
        <w:t>Comisión</w:t>
      </w:r>
      <w:r w:rsidR="00DC2085" w:rsidRPr="00DC2085">
        <w:rPr>
          <w:rFonts w:ascii="Arial" w:hAnsi="Arial" w:cs="Arial"/>
          <w:i/>
          <w:spacing w:val="1"/>
          <w:sz w:val="28"/>
          <w:szCs w:val="28"/>
        </w:rPr>
        <w:t xml:space="preserve"> </w:t>
      </w:r>
      <w:r w:rsidR="00DC2085" w:rsidRPr="00DC2085">
        <w:rPr>
          <w:rFonts w:ascii="Arial" w:hAnsi="Arial" w:cs="Arial"/>
          <w:i/>
          <w:sz w:val="28"/>
          <w:szCs w:val="28"/>
        </w:rPr>
        <w:t>Edilicia</w:t>
      </w:r>
      <w:r w:rsidR="00DC2085" w:rsidRPr="00DC2085">
        <w:rPr>
          <w:rFonts w:ascii="Arial" w:hAnsi="Arial" w:cs="Arial"/>
          <w:i/>
          <w:spacing w:val="1"/>
          <w:sz w:val="28"/>
          <w:szCs w:val="28"/>
        </w:rPr>
        <w:t xml:space="preserve"> </w:t>
      </w:r>
      <w:r w:rsidR="00DC2085" w:rsidRPr="00DC2085">
        <w:rPr>
          <w:rFonts w:ascii="Arial" w:hAnsi="Arial" w:cs="Arial"/>
          <w:i/>
          <w:sz w:val="28"/>
          <w:szCs w:val="28"/>
        </w:rPr>
        <w:t>Permanente</w:t>
      </w:r>
      <w:r w:rsidR="00DC2085" w:rsidRPr="00DC2085">
        <w:rPr>
          <w:rFonts w:ascii="Arial" w:hAnsi="Arial" w:cs="Arial"/>
          <w:i/>
          <w:spacing w:val="1"/>
          <w:sz w:val="28"/>
          <w:szCs w:val="28"/>
        </w:rPr>
        <w:t xml:space="preserve"> </w:t>
      </w:r>
      <w:r w:rsidR="00DC2085" w:rsidRPr="00DC2085">
        <w:rPr>
          <w:rFonts w:ascii="Arial" w:hAnsi="Arial" w:cs="Arial"/>
          <w:i/>
          <w:sz w:val="28"/>
          <w:szCs w:val="28"/>
        </w:rPr>
        <w:t>de</w:t>
      </w:r>
      <w:r w:rsidR="00DC2085" w:rsidRPr="00DC2085">
        <w:rPr>
          <w:rFonts w:ascii="Arial" w:hAnsi="Arial" w:cs="Arial"/>
          <w:i/>
          <w:spacing w:val="1"/>
          <w:sz w:val="28"/>
          <w:szCs w:val="28"/>
        </w:rPr>
        <w:t xml:space="preserve"> </w:t>
      </w:r>
      <w:r w:rsidR="00DC2085" w:rsidRPr="00DC2085">
        <w:rPr>
          <w:rFonts w:ascii="Arial" w:hAnsi="Arial" w:cs="Arial"/>
          <w:i/>
          <w:sz w:val="28"/>
          <w:szCs w:val="28"/>
        </w:rPr>
        <w:t>Obras</w:t>
      </w:r>
      <w:r w:rsidR="00DC2085" w:rsidRPr="00DC2085">
        <w:rPr>
          <w:rFonts w:ascii="Arial" w:hAnsi="Arial" w:cs="Arial"/>
          <w:i/>
          <w:spacing w:val="1"/>
          <w:sz w:val="28"/>
          <w:szCs w:val="28"/>
        </w:rPr>
        <w:t xml:space="preserve"> </w:t>
      </w:r>
      <w:r w:rsidR="00DC2085" w:rsidRPr="00DC2085">
        <w:rPr>
          <w:rFonts w:ascii="Arial" w:hAnsi="Arial" w:cs="Arial"/>
          <w:i/>
          <w:sz w:val="28"/>
          <w:szCs w:val="28"/>
        </w:rPr>
        <w:t>Públicas,</w:t>
      </w:r>
      <w:r w:rsidR="00DC2085" w:rsidRPr="00DC2085">
        <w:rPr>
          <w:rFonts w:ascii="Arial" w:hAnsi="Arial" w:cs="Arial"/>
          <w:i/>
          <w:spacing w:val="1"/>
          <w:sz w:val="28"/>
          <w:szCs w:val="28"/>
        </w:rPr>
        <w:t xml:space="preserve"> </w:t>
      </w:r>
      <w:r w:rsidR="00DC2085" w:rsidRPr="00DC2085">
        <w:rPr>
          <w:rFonts w:ascii="Arial" w:hAnsi="Arial" w:cs="Arial"/>
          <w:i/>
          <w:sz w:val="28"/>
          <w:szCs w:val="28"/>
        </w:rPr>
        <w:t>Planeación</w:t>
      </w:r>
      <w:r w:rsidR="00DC2085" w:rsidRPr="00DC2085">
        <w:rPr>
          <w:rFonts w:ascii="Arial" w:hAnsi="Arial" w:cs="Arial"/>
          <w:i/>
          <w:spacing w:val="1"/>
          <w:sz w:val="28"/>
          <w:szCs w:val="28"/>
        </w:rPr>
        <w:t xml:space="preserve"> </w:t>
      </w:r>
      <w:r w:rsidR="00DC2085" w:rsidRPr="00DC2085">
        <w:rPr>
          <w:rFonts w:ascii="Arial" w:hAnsi="Arial" w:cs="Arial"/>
          <w:i/>
          <w:sz w:val="28"/>
          <w:szCs w:val="28"/>
        </w:rPr>
        <w:t>Urbana</w:t>
      </w:r>
      <w:r w:rsidR="00DC2085" w:rsidRPr="00DC2085">
        <w:rPr>
          <w:rFonts w:ascii="Arial" w:hAnsi="Arial" w:cs="Arial"/>
          <w:i/>
          <w:spacing w:val="1"/>
          <w:sz w:val="28"/>
          <w:szCs w:val="28"/>
        </w:rPr>
        <w:t xml:space="preserve"> </w:t>
      </w:r>
      <w:r w:rsidR="00DC2085" w:rsidRPr="00DC2085">
        <w:rPr>
          <w:rFonts w:ascii="Arial" w:hAnsi="Arial" w:cs="Arial"/>
          <w:i/>
          <w:sz w:val="28"/>
          <w:szCs w:val="28"/>
        </w:rPr>
        <w:t>y</w:t>
      </w:r>
      <w:r w:rsidR="00DC2085" w:rsidRPr="00DC2085">
        <w:rPr>
          <w:rFonts w:ascii="Arial" w:hAnsi="Arial" w:cs="Arial"/>
          <w:i/>
          <w:spacing w:val="1"/>
          <w:sz w:val="28"/>
          <w:szCs w:val="28"/>
        </w:rPr>
        <w:t xml:space="preserve"> </w:t>
      </w:r>
      <w:r w:rsidR="00DC2085" w:rsidRPr="00DC2085">
        <w:rPr>
          <w:rFonts w:ascii="Arial" w:hAnsi="Arial" w:cs="Arial"/>
          <w:i/>
          <w:sz w:val="28"/>
          <w:szCs w:val="28"/>
        </w:rPr>
        <w:t>Regularización</w:t>
      </w:r>
      <w:r w:rsidR="00DC2085" w:rsidRPr="00DC2085">
        <w:rPr>
          <w:rFonts w:ascii="Arial" w:hAnsi="Arial" w:cs="Arial"/>
          <w:i/>
          <w:spacing w:val="1"/>
          <w:sz w:val="28"/>
          <w:szCs w:val="28"/>
        </w:rPr>
        <w:t xml:space="preserve"> </w:t>
      </w:r>
      <w:r w:rsidR="00DC2085" w:rsidRPr="00DC2085">
        <w:rPr>
          <w:rFonts w:ascii="Arial" w:hAnsi="Arial" w:cs="Arial"/>
          <w:i/>
          <w:sz w:val="28"/>
          <w:szCs w:val="28"/>
        </w:rPr>
        <w:t>de</w:t>
      </w:r>
      <w:r w:rsidR="00DC2085" w:rsidRPr="00DC2085">
        <w:rPr>
          <w:rFonts w:ascii="Arial" w:hAnsi="Arial" w:cs="Arial"/>
          <w:i/>
          <w:spacing w:val="1"/>
          <w:sz w:val="28"/>
          <w:szCs w:val="28"/>
        </w:rPr>
        <w:t xml:space="preserve"> </w:t>
      </w:r>
      <w:r w:rsidR="00DC2085" w:rsidRPr="00DC2085">
        <w:rPr>
          <w:rFonts w:ascii="Arial" w:hAnsi="Arial" w:cs="Arial"/>
          <w:i/>
          <w:sz w:val="28"/>
          <w:szCs w:val="28"/>
        </w:rPr>
        <w:t>la</w:t>
      </w:r>
      <w:r w:rsidR="00DC2085" w:rsidRPr="00DC2085">
        <w:rPr>
          <w:rFonts w:ascii="Arial" w:hAnsi="Arial" w:cs="Arial"/>
          <w:i/>
          <w:spacing w:val="1"/>
          <w:sz w:val="28"/>
          <w:szCs w:val="28"/>
        </w:rPr>
        <w:t xml:space="preserve"> </w:t>
      </w:r>
      <w:r w:rsidR="00DC2085" w:rsidRPr="00DC2085">
        <w:rPr>
          <w:rFonts w:ascii="Arial" w:hAnsi="Arial" w:cs="Arial"/>
          <w:i/>
          <w:sz w:val="28"/>
          <w:szCs w:val="28"/>
        </w:rPr>
        <w:t>Tenencia</w:t>
      </w:r>
      <w:r w:rsidR="00DC2085" w:rsidRPr="00DC2085">
        <w:rPr>
          <w:rFonts w:ascii="Arial" w:hAnsi="Arial" w:cs="Arial"/>
          <w:i/>
          <w:spacing w:val="1"/>
          <w:sz w:val="28"/>
          <w:szCs w:val="28"/>
        </w:rPr>
        <w:t xml:space="preserve"> </w:t>
      </w:r>
      <w:r w:rsidR="00DC2085" w:rsidRPr="00DC2085">
        <w:rPr>
          <w:rFonts w:ascii="Arial" w:hAnsi="Arial" w:cs="Arial"/>
          <w:i/>
          <w:sz w:val="28"/>
          <w:szCs w:val="28"/>
        </w:rPr>
        <w:t>de</w:t>
      </w:r>
      <w:r w:rsidR="00DC2085" w:rsidRPr="00DC2085">
        <w:rPr>
          <w:rFonts w:ascii="Arial" w:hAnsi="Arial" w:cs="Arial"/>
          <w:i/>
          <w:spacing w:val="1"/>
          <w:sz w:val="28"/>
          <w:szCs w:val="28"/>
        </w:rPr>
        <w:t xml:space="preserve"> </w:t>
      </w:r>
      <w:r w:rsidR="00DC2085" w:rsidRPr="00DC2085">
        <w:rPr>
          <w:rFonts w:ascii="Arial" w:hAnsi="Arial" w:cs="Arial"/>
          <w:i/>
          <w:sz w:val="28"/>
          <w:szCs w:val="28"/>
        </w:rPr>
        <w:t>la</w:t>
      </w:r>
      <w:r w:rsidR="00DC2085" w:rsidRPr="00DC2085">
        <w:rPr>
          <w:rFonts w:ascii="Arial" w:hAnsi="Arial" w:cs="Arial"/>
          <w:i/>
          <w:spacing w:val="1"/>
          <w:sz w:val="28"/>
          <w:szCs w:val="28"/>
        </w:rPr>
        <w:t xml:space="preserve"> </w:t>
      </w:r>
      <w:r w:rsidR="00DC2085" w:rsidRPr="00DC2085">
        <w:rPr>
          <w:rFonts w:ascii="Arial" w:hAnsi="Arial" w:cs="Arial"/>
          <w:i/>
          <w:sz w:val="28"/>
          <w:szCs w:val="28"/>
        </w:rPr>
        <w:t>Tierra</w:t>
      </w:r>
      <w:r w:rsidR="00DC2085" w:rsidRPr="00DC2085">
        <w:rPr>
          <w:rFonts w:ascii="Arial" w:eastAsia="Calibri" w:hAnsi="Arial" w:cs="Arial"/>
          <w:i/>
          <w:sz w:val="28"/>
          <w:szCs w:val="28"/>
        </w:rPr>
        <w:t xml:space="preserve">; </w:t>
      </w:r>
      <w:r w:rsidR="00DC2085" w:rsidRPr="00DC2085">
        <w:rPr>
          <w:rFonts w:ascii="Arial" w:eastAsia="Arial" w:hAnsi="Arial" w:cs="Arial"/>
          <w:i/>
          <w:sz w:val="28"/>
          <w:szCs w:val="28"/>
        </w:rPr>
        <w:t xml:space="preserve">con fundamento en lo dispuesto por los Artículos 115 y 134 de la Constitución Política de los Estados Unidos Mexicanos; 73 fracciones I y II primer párrafo y 85 fracción IV de la Constitución Política del Estado de Jalisco; 1, 2, 3, 4 numeral 124; 10 párrafo primero y 27 de la Ley del Gobierno y la Administración Pública Municipal del Estado de Jalisco; 1 numerales 1, 2 y 5; 2 numeral 1 fracción VI; 3, 7 numeral 1 fracción VI; 11, 42, 43 numeral 1, fracción III; y 2 fracción I; 86, 87, 89 y 91 de la Ley de Obra Pública para el Estado de Jalisco y sus Municipios y el correlativo 105 de su Reglamento; 1, 2, 3; 37, 38 fracción XV, 40, 42 numeral 1, 44, 47, 48, 49, 64, 104, 105,106 y 107 del Reglamento Interior del Ayuntamiento de Zapotlán el Grande; 2 fracción VIII 4 y 13 del </w:t>
      </w:r>
      <w:r w:rsidR="00DC2085" w:rsidRPr="00DC2085">
        <w:rPr>
          <w:rFonts w:ascii="Arial" w:eastAsia="Calibri" w:hAnsi="Arial" w:cs="Arial"/>
          <w:i/>
          <w:sz w:val="28"/>
          <w:szCs w:val="28"/>
        </w:rPr>
        <w:t xml:space="preserve">Reglamento de Obra Pública para el Municipio de Zapotlán el Grande, Jalisco; presentamos ante el Pleno del Ayuntamiento el </w:t>
      </w:r>
      <w:r w:rsidR="00DC2085" w:rsidRPr="00DC2085">
        <w:rPr>
          <w:rFonts w:ascii="Arial" w:eastAsia="Calibri" w:hAnsi="Arial" w:cs="Arial"/>
          <w:b/>
          <w:i/>
          <w:sz w:val="28"/>
          <w:szCs w:val="28"/>
        </w:rPr>
        <w:t xml:space="preserve">“DICTAMEN DE LA COMISIÓN EDILICIA PERMANENTE DE OBRAS PUBLICAS, PLANEACIÓN URBANA Y REGULARIZACIÓN DE LA TENENCIA DE LA TIERRA, QUE APRUEBA EL DICTAMEN </w:t>
      </w:r>
      <w:r w:rsidR="00DC2085" w:rsidRPr="00DC2085">
        <w:rPr>
          <w:rFonts w:ascii="Arial" w:eastAsia="Arial" w:hAnsi="Arial" w:cs="Arial"/>
          <w:b/>
          <w:i/>
          <w:sz w:val="28"/>
          <w:szCs w:val="28"/>
        </w:rPr>
        <w:t xml:space="preserve">DEL </w:t>
      </w:r>
      <w:r w:rsidR="00DC2085" w:rsidRPr="00DC2085">
        <w:rPr>
          <w:rFonts w:ascii="Arial" w:eastAsia="Calibri" w:hAnsi="Arial" w:cs="Arial"/>
          <w:b/>
          <w:i/>
          <w:color w:val="000000"/>
          <w:sz w:val="28"/>
          <w:szCs w:val="28"/>
        </w:rPr>
        <w:t>COMITÉ DE OBRA PÚBLICA DEL GOBIERNO MUNICIPAL DE ZAPOTLÁN EL GRANDE, JALISCO,</w:t>
      </w:r>
      <w:r w:rsidR="00DC2085" w:rsidRPr="00DC2085">
        <w:rPr>
          <w:rFonts w:ascii="Arial" w:eastAsia="Arial" w:hAnsi="Arial" w:cs="Arial"/>
          <w:b/>
          <w:i/>
          <w:sz w:val="28"/>
          <w:szCs w:val="28"/>
        </w:rPr>
        <w:t xml:space="preserve"> EMITIDO CON FECHA 10 DIEZ DE JULIO DEL 2023, RESPECTO DE LA MODALIDAD DE CONTRATACIÒN POR ADJUDICACION DIRECTA PARA LAS OBRAS NUMEROS RP-001-2023, RP-002-2023, RP-003-2023 y RP-004-2023</w:t>
      </w:r>
      <w:r w:rsidR="00DC2085" w:rsidRPr="00DC2085">
        <w:rPr>
          <w:rFonts w:ascii="Arial" w:eastAsia="Arial" w:hAnsi="Arial" w:cs="Arial"/>
          <w:b/>
          <w:bCs/>
          <w:i/>
          <w:sz w:val="28"/>
          <w:szCs w:val="28"/>
        </w:rPr>
        <w:t>”</w:t>
      </w:r>
      <w:r w:rsidR="00DC2085" w:rsidRPr="00DC2085">
        <w:rPr>
          <w:rFonts w:ascii="Arial" w:eastAsia="Arial" w:hAnsi="Arial" w:cs="Arial"/>
          <w:bCs/>
          <w:i/>
          <w:sz w:val="28"/>
          <w:szCs w:val="28"/>
        </w:rPr>
        <w:t xml:space="preserve"> d</w:t>
      </w:r>
      <w:r w:rsidR="00DC2085" w:rsidRPr="00DC2085">
        <w:rPr>
          <w:rFonts w:ascii="Arial" w:eastAsia="Calibri" w:hAnsi="Arial" w:cs="Arial"/>
          <w:bCs/>
          <w:i/>
          <w:sz w:val="28"/>
          <w:szCs w:val="28"/>
        </w:rPr>
        <w:t>e</w:t>
      </w:r>
      <w:r w:rsidR="00DC2085" w:rsidRPr="00DC2085">
        <w:rPr>
          <w:rFonts w:ascii="Arial" w:eastAsia="Calibri" w:hAnsi="Arial" w:cs="Arial"/>
          <w:i/>
          <w:sz w:val="28"/>
          <w:szCs w:val="28"/>
        </w:rPr>
        <w:t xml:space="preserve"> conformidad con los siguientes</w:t>
      </w:r>
      <w:r w:rsidR="00DC2085" w:rsidRPr="00DC2085">
        <w:rPr>
          <w:rFonts w:ascii="Arial" w:hAnsi="Arial" w:cs="Arial"/>
          <w:b/>
          <w:i/>
          <w:sz w:val="28"/>
          <w:szCs w:val="28"/>
        </w:rPr>
        <w:t xml:space="preserve"> </w:t>
      </w:r>
      <w:r w:rsidR="00DC2085" w:rsidRPr="00DC2085">
        <w:rPr>
          <w:rFonts w:ascii="Arial" w:eastAsia="Calibri" w:hAnsi="Arial" w:cs="Arial"/>
          <w:b/>
          <w:i/>
          <w:sz w:val="28"/>
          <w:szCs w:val="28"/>
        </w:rPr>
        <w:t>ANTECEDENTES:</w:t>
      </w:r>
      <w:r w:rsidR="00DC2085" w:rsidRPr="00DC2085">
        <w:rPr>
          <w:rFonts w:ascii="Arial" w:hAnsi="Arial" w:cs="Arial"/>
          <w:b/>
          <w:i/>
          <w:sz w:val="28"/>
          <w:szCs w:val="28"/>
        </w:rPr>
        <w:t xml:space="preserve"> I.</w:t>
      </w:r>
      <w:r w:rsidR="00DC2085" w:rsidRPr="00DC2085">
        <w:rPr>
          <w:rFonts w:ascii="Arial" w:hAnsi="Arial" w:cs="Arial"/>
          <w:b/>
          <w:bCs/>
          <w:i/>
          <w:sz w:val="28"/>
          <w:szCs w:val="28"/>
        </w:rPr>
        <w:t xml:space="preserve">- </w:t>
      </w:r>
      <w:r w:rsidR="00DC2085" w:rsidRPr="00DC2085">
        <w:rPr>
          <w:rFonts w:ascii="Arial" w:hAnsi="Arial" w:cs="Arial"/>
          <w:i/>
          <w:color w:val="000000"/>
          <w:sz w:val="28"/>
          <w:szCs w:val="28"/>
        </w:rPr>
        <w:t xml:space="preserve">En Sesión Pública Ordinaria de Ayuntamiento número 36, celebrada el día 04 cuatro de julio </w:t>
      </w:r>
      <w:r w:rsidR="00DC2085" w:rsidRPr="00DC2085">
        <w:rPr>
          <w:rFonts w:ascii="Arial" w:hAnsi="Arial" w:cs="Arial"/>
          <w:i/>
          <w:color w:val="000000"/>
          <w:sz w:val="28"/>
          <w:szCs w:val="28"/>
        </w:rPr>
        <w:lastRenderedPageBreak/>
        <w:t xml:space="preserve">del 2023, se aprobaron en el punto número 4 del Orden del día, </w:t>
      </w:r>
      <w:r w:rsidR="00DC2085" w:rsidRPr="00DC2085">
        <w:rPr>
          <w:rFonts w:ascii="Arial" w:eastAsia="Arial" w:hAnsi="Arial" w:cs="Arial"/>
          <w:bCs/>
          <w:i/>
          <w:sz w:val="28"/>
          <w:szCs w:val="28"/>
        </w:rPr>
        <w:t>los Techos Financieros de las siguientes Obras Públicas</w:t>
      </w:r>
      <w:r w:rsidR="00DC2085" w:rsidRPr="00DC2085">
        <w:rPr>
          <w:rFonts w:ascii="Arial" w:eastAsia="Arial" w:hAnsi="Arial" w:cs="Arial"/>
          <w:b/>
          <w:i/>
          <w:sz w:val="28"/>
          <w:szCs w:val="28"/>
        </w:rPr>
        <w:t xml:space="preserve">, </w:t>
      </w:r>
      <w:r w:rsidR="00DC2085" w:rsidRPr="00DC2085">
        <w:rPr>
          <w:rFonts w:ascii="Arial" w:eastAsia="Arial" w:hAnsi="Arial" w:cs="Arial"/>
          <w:bCs/>
          <w:i/>
          <w:sz w:val="28"/>
          <w:szCs w:val="28"/>
        </w:rPr>
        <w:t>provenientes de Recursos Propios del Programa de Obra Pública Original Presupuestada con los siguientes montos:</w:t>
      </w:r>
      <w:r w:rsidR="00DC2085">
        <w:rPr>
          <w:rFonts w:ascii="Arial" w:eastAsia="Arial" w:hAnsi="Arial" w:cs="Arial"/>
          <w:bCs/>
          <w:i/>
          <w:sz w:val="28"/>
          <w:szCs w:val="28"/>
        </w:rPr>
        <w:t xml:space="preserve"> - - </w:t>
      </w:r>
    </w:p>
    <w:tbl>
      <w:tblPr>
        <w:tblStyle w:val="Tablaconcuadrcula"/>
        <w:tblW w:w="0" w:type="auto"/>
        <w:tblLook w:val="04A0" w:firstRow="1" w:lastRow="0" w:firstColumn="1" w:lastColumn="0" w:noHBand="0" w:noVBand="1"/>
      </w:tblPr>
      <w:tblGrid>
        <w:gridCol w:w="4328"/>
        <w:gridCol w:w="3366"/>
      </w:tblGrid>
      <w:tr w:rsidR="00DC2085" w:rsidRPr="00C378CE" w14:paraId="6FC54181" w14:textId="77777777" w:rsidTr="00CD5C69">
        <w:trPr>
          <w:trHeight w:val="439"/>
        </w:trPr>
        <w:tc>
          <w:tcPr>
            <w:tcW w:w="4957" w:type="dxa"/>
          </w:tcPr>
          <w:p w14:paraId="465AAFEE" w14:textId="77777777" w:rsidR="00DC2085" w:rsidRPr="00C378CE" w:rsidRDefault="00DC2085" w:rsidP="00CD5C69">
            <w:pPr>
              <w:ind w:right="49"/>
              <w:jc w:val="center"/>
              <w:rPr>
                <w:rFonts w:ascii="Arial" w:eastAsia="Times New Roman" w:hAnsi="Arial" w:cs="Arial"/>
                <w:b/>
                <w:color w:val="000000"/>
                <w:sz w:val="18"/>
                <w:lang w:eastAsia="es-MX"/>
              </w:rPr>
            </w:pPr>
            <w:r w:rsidRPr="00C378CE">
              <w:rPr>
                <w:rFonts w:ascii="Arial" w:eastAsia="Times New Roman" w:hAnsi="Arial" w:cs="Arial"/>
                <w:b/>
                <w:color w:val="000000"/>
                <w:sz w:val="18"/>
                <w:lang w:eastAsia="es-MX"/>
              </w:rPr>
              <w:t>NUMERO Y NOMBRE DE LA OBRA</w:t>
            </w:r>
          </w:p>
        </w:tc>
        <w:tc>
          <w:tcPr>
            <w:tcW w:w="3827" w:type="dxa"/>
          </w:tcPr>
          <w:p w14:paraId="201C1102" w14:textId="77777777" w:rsidR="00DC2085" w:rsidRPr="00C378CE" w:rsidRDefault="00DC2085" w:rsidP="00CD5C69">
            <w:pPr>
              <w:ind w:right="49"/>
              <w:jc w:val="both"/>
              <w:rPr>
                <w:rFonts w:ascii="Arial" w:eastAsia="Times New Roman" w:hAnsi="Arial" w:cs="Arial"/>
                <w:b/>
                <w:color w:val="000000"/>
                <w:sz w:val="18"/>
                <w:lang w:eastAsia="es-MX"/>
              </w:rPr>
            </w:pPr>
            <w:r w:rsidRPr="00C378CE">
              <w:rPr>
                <w:rFonts w:ascii="Arial" w:eastAsia="Times New Roman" w:hAnsi="Arial" w:cs="Arial"/>
                <w:b/>
                <w:color w:val="000000"/>
                <w:sz w:val="18"/>
                <w:lang w:eastAsia="es-MX"/>
              </w:rPr>
              <w:t>TECHO FINANCIERO</w:t>
            </w:r>
          </w:p>
        </w:tc>
      </w:tr>
      <w:tr w:rsidR="00DC2085" w:rsidRPr="00C378CE" w14:paraId="3FFF8483" w14:textId="77777777" w:rsidTr="00CD5C69">
        <w:tc>
          <w:tcPr>
            <w:tcW w:w="4957" w:type="dxa"/>
          </w:tcPr>
          <w:p w14:paraId="7D6EF283" w14:textId="77777777" w:rsidR="00DC2085" w:rsidRPr="004E5E22" w:rsidRDefault="00DC2085" w:rsidP="00CD5C69">
            <w:pPr>
              <w:ind w:right="49"/>
              <w:jc w:val="both"/>
              <w:rPr>
                <w:rFonts w:ascii="Arial" w:eastAsia="Times New Roman" w:hAnsi="Arial" w:cs="Arial"/>
                <w:color w:val="000000"/>
                <w:sz w:val="18"/>
                <w:szCs w:val="18"/>
                <w:lang w:eastAsia="es-MX"/>
              </w:rPr>
            </w:pPr>
            <w:r w:rsidRPr="004E5E22">
              <w:rPr>
                <w:rFonts w:ascii="Arial" w:eastAsia="Times New Roman" w:hAnsi="Arial" w:cs="Arial"/>
                <w:color w:val="000000"/>
                <w:sz w:val="18"/>
                <w:szCs w:val="18"/>
                <w:lang w:eastAsia="es-MX"/>
              </w:rPr>
              <w:t>RP-0</w:t>
            </w:r>
            <w:r>
              <w:rPr>
                <w:rFonts w:ascii="Arial" w:eastAsia="Times New Roman" w:hAnsi="Arial" w:cs="Arial"/>
                <w:color w:val="000000"/>
                <w:sz w:val="18"/>
                <w:szCs w:val="18"/>
                <w:lang w:eastAsia="es-MX"/>
              </w:rPr>
              <w:t>0</w:t>
            </w:r>
            <w:r w:rsidRPr="004E5E22">
              <w:rPr>
                <w:rFonts w:ascii="Arial" w:eastAsia="Times New Roman" w:hAnsi="Arial" w:cs="Arial"/>
                <w:color w:val="000000"/>
                <w:sz w:val="18"/>
                <w:szCs w:val="18"/>
                <w:lang w:eastAsia="es-MX"/>
              </w:rPr>
              <w:t>1-2023. TRABAJOS DE IMPERMEABILIZACIÓN EN CUBIERTA DEL MERCADO PAULINO NAVARRO, EN CIUDAD GUZMÁN, MUNICIPIO DE ZAPOTLÁN EL GRANDE, JALISCO.</w:t>
            </w:r>
          </w:p>
        </w:tc>
        <w:tc>
          <w:tcPr>
            <w:tcW w:w="3827" w:type="dxa"/>
          </w:tcPr>
          <w:p w14:paraId="245A8726" w14:textId="77777777" w:rsidR="00DC2085" w:rsidRPr="004E5E22" w:rsidRDefault="00DC2085" w:rsidP="00CD5C69">
            <w:pPr>
              <w:ind w:right="49"/>
              <w:jc w:val="both"/>
              <w:rPr>
                <w:rFonts w:ascii="Arial" w:eastAsia="Times New Roman" w:hAnsi="Arial" w:cs="Arial"/>
                <w:color w:val="000000"/>
                <w:sz w:val="18"/>
                <w:szCs w:val="18"/>
                <w:lang w:eastAsia="es-MX"/>
              </w:rPr>
            </w:pPr>
            <w:r w:rsidRPr="004E5E22">
              <w:rPr>
                <w:rFonts w:ascii="Arial" w:eastAsia="Times New Roman" w:hAnsi="Arial" w:cs="Arial"/>
                <w:color w:val="000000"/>
                <w:sz w:val="18"/>
                <w:szCs w:val="18"/>
                <w:lang w:eastAsia="es-MX"/>
              </w:rPr>
              <w:t>$1’592,954.87 (UN MILLON QUINIENTOS NOVENTA Y DOS MIL NOVECIENTOS CINCUENTA Y CUATRO PESOS 87/100 M.N.)</w:t>
            </w:r>
          </w:p>
        </w:tc>
      </w:tr>
      <w:tr w:rsidR="00DC2085" w:rsidRPr="00C378CE" w14:paraId="0BB743C2" w14:textId="77777777" w:rsidTr="00CD5C69">
        <w:tc>
          <w:tcPr>
            <w:tcW w:w="4957" w:type="dxa"/>
          </w:tcPr>
          <w:p w14:paraId="488B68E9" w14:textId="77777777" w:rsidR="00DC2085" w:rsidRPr="000514CB" w:rsidRDefault="00DC2085" w:rsidP="00CD5C69">
            <w:pPr>
              <w:ind w:right="49"/>
              <w:jc w:val="both"/>
              <w:rPr>
                <w:rFonts w:ascii="Arial" w:eastAsia="Times New Roman" w:hAnsi="Arial" w:cs="Arial"/>
                <w:color w:val="000000"/>
                <w:sz w:val="18"/>
                <w:szCs w:val="18"/>
                <w:lang w:eastAsia="es-MX"/>
              </w:rPr>
            </w:pPr>
            <w:r w:rsidRPr="000514CB">
              <w:rPr>
                <w:rFonts w:ascii="Arial" w:eastAsia="Times New Roman" w:hAnsi="Arial" w:cs="Arial"/>
                <w:color w:val="000000"/>
                <w:sz w:val="18"/>
                <w:szCs w:val="18"/>
                <w:lang w:eastAsia="es-MX"/>
              </w:rPr>
              <w:t>RP-002-2023. TRABAJOS DE IMPERMEABILIZACIÓN EN CUBIERTA DE LA PLANTA ALTA DEL MERCADO CONSTITUCIÓN EN CIUDAD GUZMÁN, MUNICIPIO DE ZAPOTLÁN EL GRANDE, JALISCO.</w:t>
            </w:r>
          </w:p>
        </w:tc>
        <w:tc>
          <w:tcPr>
            <w:tcW w:w="3827" w:type="dxa"/>
            <w:vAlign w:val="center"/>
          </w:tcPr>
          <w:p w14:paraId="27448BE3" w14:textId="77777777" w:rsidR="00DC2085" w:rsidRPr="000514CB" w:rsidRDefault="00DC2085" w:rsidP="00CD5C69">
            <w:pPr>
              <w:ind w:right="49"/>
              <w:jc w:val="both"/>
              <w:rPr>
                <w:rFonts w:ascii="Arial" w:eastAsia="Times New Roman" w:hAnsi="Arial" w:cs="Arial"/>
                <w:color w:val="000000"/>
                <w:sz w:val="18"/>
                <w:szCs w:val="18"/>
                <w:lang w:eastAsia="es-MX"/>
              </w:rPr>
            </w:pPr>
            <w:r w:rsidRPr="000514CB">
              <w:rPr>
                <w:rFonts w:ascii="Arial" w:eastAsia="Times New Roman" w:hAnsi="Arial" w:cs="Arial"/>
                <w:color w:val="000000"/>
                <w:sz w:val="18"/>
                <w:szCs w:val="18"/>
                <w:lang w:eastAsia="es-MX"/>
              </w:rPr>
              <w:t>$202,143.66 (DOSCIENTOS DOS MIL CIENTO CUARENTA Y TRES PESOS 66/100 M.N.)</w:t>
            </w:r>
          </w:p>
        </w:tc>
      </w:tr>
      <w:tr w:rsidR="00DC2085" w:rsidRPr="00C378CE" w14:paraId="7C4A28FA" w14:textId="77777777" w:rsidTr="00CD5C69">
        <w:tc>
          <w:tcPr>
            <w:tcW w:w="4957" w:type="dxa"/>
          </w:tcPr>
          <w:p w14:paraId="10AF171C" w14:textId="77777777" w:rsidR="00DC2085" w:rsidRPr="000514CB" w:rsidRDefault="00DC2085" w:rsidP="00CD5C69">
            <w:pPr>
              <w:ind w:right="49"/>
              <w:jc w:val="both"/>
              <w:rPr>
                <w:rFonts w:ascii="Arial" w:eastAsia="Times New Roman" w:hAnsi="Arial" w:cs="Arial"/>
                <w:color w:val="000000"/>
                <w:sz w:val="18"/>
                <w:szCs w:val="18"/>
                <w:lang w:eastAsia="es-MX"/>
              </w:rPr>
            </w:pPr>
            <w:r w:rsidRPr="000514CB">
              <w:rPr>
                <w:rFonts w:ascii="Arial" w:eastAsia="Times New Roman" w:hAnsi="Arial" w:cs="Arial"/>
                <w:color w:val="000000"/>
                <w:sz w:val="18"/>
                <w:szCs w:val="18"/>
                <w:lang w:eastAsia="es-MX"/>
              </w:rPr>
              <w:t>RP-003-2023. TRABAJOS DE IMPERMEABILIZACIÓN EN CUBIERTA DE LA PLANTA ALTA DEL EDIFICIO DE PRESIDENCIA MUNICIPAL EN CIUDAD GUZMÁN, MUNICIPIO DE ZAPOTLÁN EL GRANDE, JALISCO.</w:t>
            </w:r>
          </w:p>
        </w:tc>
        <w:tc>
          <w:tcPr>
            <w:tcW w:w="3827" w:type="dxa"/>
          </w:tcPr>
          <w:p w14:paraId="28165867" w14:textId="77777777" w:rsidR="00DC2085" w:rsidRPr="000514CB" w:rsidRDefault="00DC2085" w:rsidP="00CD5C69">
            <w:pPr>
              <w:ind w:right="49"/>
              <w:jc w:val="both"/>
              <w:rPr>
                <w:rFonts w:ascii="Arial" w:eastAsia="Times New Roman" w:hAnsi="Arial" w:cs="Arial"/>
                <w:color w:val="000000"/>
                <w:sz w:val="18"/>
                <w:szCs w:val="18"/>
                <w:lang w:eastAsia="es-MX"/>
              </w:rPr>
            </w:pPr>
            <w:r w:rsidRPr="000514CB">
              <w:rPr>
                <w:rFonts w:ascii="Arial" w:eastAsia="Times New Roman" w:hAnsi="Arial" w:cs="Arial"/>
                <w:color w:val="000000"/>
                <w:sz w:val="18"/>
                <w:szCs w:val="18"/>
                <w:lang w:eastAsia="es-MX"/>
              </w:rPr>
              <w:t>$1’733,381.43 (UN MILLON SETECEINTOS TREINTA Y TRES MIL TRESCIENTOS OCHENTA Y UN PESOS 43/100 M.N.)</w:t>
            </w:r>
          </w:p>
        </w:tc>
      </w:tr>
      <w:tr w:rsidR="00DC2085" w:rsidRPr="00C378CE" w14:paraId="6A646454" w14:textId="77777777" w:rsidTr="00CD5C69">
        <w:tc>
          <w:tcPr>
            <w:tcW w:w="4957" w:type="dxa"/>
          </w:tcPr>
          <w:p w14:paraId="4412FC8D" w14:textId="77777777" w:rsidR="00DC2085" w:rsidRPr="000514CB" w:rsidRDefault="00DC2085" w:rsidP="00CD5C69">
            <w:pPr>
              <w:ind w:right="49"/>
              <w:jc w:val="both"/>
              <w:rPr>
                <w:rFonts w:ascii="Arial" w:eastAsia="Times New Roman" w:hAnsi="Arial" w:cs="Arial"/>
                <w:color w:val="000000"/>
                <w:sz w:val="18"/>
                <w:szCs w:val="18"/>
                <w:lang w:eastAsia="es-MX"/>
              </w:rPr>
            </w:pPr>
            <w:r w:rsidRPr="000514CB">
              <w:rPr>
                <w:rFonts w:ascii="Arial" w:eastAsia="Times New Roman" w:hAnsi="Arial" w:cs="Arial"/>
                <w:color w:val="000000"/>
                <w:sz w:val="18"/>
                <w:szCs w:val="18"/>
                <w:lang w:eastAsia="es-MX"/>
              </w:rPr>
              <w:t>RP-004-2023. REHABILLITACIÓN DE PUENTES PEATONALES: EL PRIMERO UBICADO EN EL CRUCE DE LA AV. ENRIQUE ARREOLA SILVA Y LA CARRETERA LIBRE A GUADALAJARA (LAGUNA); EL SEGUNDO UBICADO EN EL CRUCE DE LA AV. ENRIQUE ARREOLA SILVA Y A CALLE ARQ. VICENTE MEDIOLA (CUSUR) Y EL TERCERO UBICADO EN LA AV. LIC. GENARO ÁLVAREZ LÓPEZ Y LA AV. CONGRESO DEL TRABAJO (CRUZ ROJA), EN CIUDAD GUZMÁN, MUNICIPIO DE ZAPOTLÁN EL GRANDE, JALISCO.</w:t>
            </w:r>
          </w:p>
        </w:tc>
        <w:tc>
          <w:tcPr>
            <w:tcW w:w="3827" w:type="dxa"/>
          </w:tcPr>
          <w:p w14:paraId="276F7F45" w14:textId="77777777" w:rsidR="00DC2085" w:rsidRDefault="00DC2085" w:rsidP="00CD5C69">
            <w:pPr>
              <w:ind w:right="49"/>
              <w:jc w:val="both"/>
              <w:rPr>
                <w:rFonts w:ascii="Arial" w:eastAsia="Times New Roman" w:hAnsi="Arial" w:cs="Arial"/>
                <w:color w:val="000000"/>
                <w:sz w:val="18"/>
                <w:szCs w:val="18"/>
                <w:lang w:eastAsia="es-MX"/>
              </w:rPr>
            </w:pPr>
          </w:p>
          <w:p w14:paraId="7B724FEE" w14:textId="77777777" w:rsidR="00DC2085" w:rsidRDefault="00DC2085" w:rsidP="00CD5C69">
            <w:pPr>
              <w:ind w:right="49"/>
              <w:jc w:val="both"/>
              <w:rPr>
                <w:rFonts w:ascii="Arial" w:eastAsia="Times New Roman" w:hAnsi="Arial" w:cs="Arial"/>
                <w:color w:val="000000"/>
                <w:sz w:val="18"/>
                <w:szCs w:val="18"/>
                <w:lang w:eastAsia="es-MX"/>
              </w:rPr>
            </w:pPr>
          </w:p>
          <w:p w14:paraId="6B7163CE" w14:textId="77777777" w:rsidR="00DC2085" w:rsidRDefault="00DC2085" w:rsidP="00CD5C69">
            <w:pPr>
              <w:ind w:right="49"/>
              <w:jc w:val="both"/>
              <w:rPr>
                <w:rFonts w:ascii="Arial" w:eastAsia="Times New Roman" w:hAnsi="Arial" w:cs="Arial"/>
                <w:color w:val="000000"/>
                <w:sz w:val="18"/>
                <w:szCs w:val="18"/>
                <w:lang w:eastAsia="es-MX"/>
              </w:rPr>
            </w:pPr>
          </w:p>
          <w:p w14:paraId="780EC9E6" w14:textId="77777777" w:rsidR="00DC2085" w:rsidRPr="000514CB" w:rsidRDefault="00DC2085" w:rsidP="00CD5C69">
            <w:pPr>
              <w:ind w:right="49"/>
              <w:jc w:val="both"/>
              <w:rPr>
                <w:rFonts w:ascii="Arial" w:eastAsia="Times New Roman" w:hAnsi="Arial" w:cs="Arial"/>
                <w:color w:val="000000"/>
                <w:sz w:val="18"/>
                <w:szCs w:val="18"/>
                <w:lang w:eastAsia="es-MX"/>
              </w:rPr>
            </w:pPr>
            <w:r w:rsidRPr="000514CB">
              <w:rPr>
                <w:rFonts w:ascii="Arial" w:eastAsia="Times New Roman" w:hAnsi="Arial" w:cs="Arial"/>
                <w:color w:val="000000"/>
                <w:sz w:val="18"/>
                <w:szCs w:val="18"/>
                <w:lang w:eastAsia="es-MX"/>
              </w:rPr>
              <w:t>$1’765,492.43 (UN MILLON SETECIENTOS SETENTA Y CINCO MIL CUATROCIENTOS DIECINUEVE PESOS 22/100 M.N.)</w:t>
            </w:r>
          </w:p>
        </w:tc>
      </w:tr>
    </w:tbl>
    <w:p w14:paraId="2869DA63" w14:textId="77777777" w:rsidR="00DC2085" w:rsidRPr="00C378CE" w:rsidRDefault="00DC2085" w:rsidP="00DC2085">
      <w:pPr>
        <w:jc w:val="both"/>
        <w:rPr>
          <w:rFonts w:ascii="Arial" w:eastAsia="Arial" w:hAnsi="Arial" w:cs="Arial"/>
          <w:bCs/>
          <w:sz w:val="24"/>
          <w:szCs w:val="24"/>
        </w:rPr>
      </w:pPr>
    </w:p>
    <w:p w14:paraId="1299832E" w14:textId="4738FB87" w:rsidR="00DC2085" w:rsidRPr="00DC2085" w:rsidRDefault="00DC2085" w:rsidP="00DC2085">
      <w:pPr>
        <w:spacing w:line="360" w:lineRule="auto"/>
        <w:jc w:val="both"/>
        <w:rPr>
          <w:rFonts w:ascii="Arial" w:eastAsia="Times New Roman" w:hAnsi="Arial" w:cs="Arial"/>
          <w:bCs/>
          <w:i/>
          <w:sz w:val="28"/>
          <w:szCs w:val="28"/>
          <w:lang w:eastAsia="es-MX"/>
        </w:rPr>
      </w:pPr>
      <w:r w:rsidRPr="00DC2085">
        <w:rPr>
          <w:rFonts w:ascii="Arial" w:hAnsi="Arial" w:cs="Arial"/>
          <w:b/>
          <w:bCs/>
          <w:i/>
          <w:sz w:val="28"/>
          <w:szCs w:val="28"/>
        </w:rPr>
        <w:t xml:space="preserve">II.- </w:t>
      </w:r>
      <w:r w:rsidRPr="00DC2085">
        <w:rPr>
          <w:rFonts w:ascii="Arial" w:hAnsi="Arial" w:cs="Arial"/>
          <w:i/>
          <w:sz w:val="28"/>
          <w:szCs w:val="28"/>
        </w:rPr>
        <w:t xml:space="preserve">Una vez notificado el punto de acuerdo antes descrito a </w:t>
      </w:r>
      <w:r w:rsidRPr="00DC2085">
        <w:rPr>
          <w:rFonts w:ascii="Arial" w:hAnsi="Arial" w:cs="Arial"/>
          <w:i/>
          <w:color w:val="000000"/>
          <w:sz w:val="28"/>
          <w:szCs w:val="28"/>
        </w:rPr>
        <w:t xml:space="preserve">los </w:t>
      </w:r>
      <w:r w:rsidRPr="00DC2085">
        <w:rPr>
          <w:rFonts w:ascii="Arial" w:hAnsi="Arial" w:cs="Arial"/>
          <w:b/>
          <w:bCs/>
          <w:i/>
          <w:color w:val="000000"/>
          <w:sz w:val="28"/>
          <w:szCs w:val="28"/>
        </w:rPr>
        <w:t>ARQUITECTOS MIRIAM SALOME TORRES LARES</w:t>
      </w:r>
      <w:r w:rsidRPr="00DC2085">
        <w:rPr>
          <w:rFonts w:ascii="Arial" w:hAnsi="Arial" w:cs="Arial"/>
          <w:i/>
          <w:color w:val="000000"/>
          <w:sz w:val="28"/>
          <w:szCs w:val="28"/>
        </w:rPr>
        <w:t xml:space="preserve"> y </w:t>
      </w:r>
      <w:r w:rsidRPr="00DC2085">
        <w:rPr>
          <w:rFonts w:ascii="Arial" w:hAnsi="Arial" w:cs="Arial"/>
          <w:b/>
          <w:bCs/>
          <w:i/>
          <w:color w:val="000000"/>
          <w:sz w:val="28"/>
          <w:szCs w:val="28"/>
        </w:rPr>
        <w:t>ARQUITECTO</w:t>
      </w:r>
      <w:r w:rsidRPr="00DC2085">
        <w:rPr>
          <w:rFonts w:ascii="Arial" w:hAnsi="Arial" w:cs="Arial"/>
          <w:i/>
          <w:color w:val="000000"/>
          <w:sz w:val="28"/>
          <w:szCs w:val="28"/>
        </w:rPr>
        <w:t xml:space="preserve"> </w:t>
      </w:r>
      <w:r w:rsidRPr="00DC2085">
        <w:rPr>
          <w:rFonts w:ascii="Arial" w:hAnsi="Arial" w:cs="Arial"/>
          <w:b/>
          <w:bCs/>
          <w:i/>
          <w:color w:val="000000"/>
          <w:sz w:val="28"/>
          <w:szCs w:val="28"/>
        </w:rPr>
        <w:t>JULIO CESAR LOPEZ FRIAS</w:t>
      </w:r>
      <w:r w:rsidRPr="00DC2085">
        <w:rPr>
          <w:rFonts w:ascii="Arial" w:hAnsi="Arial" w:cs="Arial"/>
          <w:i/>
          <w:color w:val="000000"/>
          <w:sz w:val="28"/>
          <w:szCs w:val="28"/>
        </w:rPr>
        <w:t>,</w:t>
      </w:r>
      <w:r w:rsidRPr="00DC2085">
        <w:rPr>
          <w:rFonts w:ascii="Arial" w:hAnsi="Arial" w:cs="Arial"/>
          <w:b/>
          <w:bCs/>
          <w:i/>
          <w:color w:val="000000"/>
          <w:sz w:val="28"/>
          <w:szCs w:val="28"/>
        </w:rPr>
        <w:t xml:space="preserve"> </w:t>
      </w:r>
      <w:r w:rsidRPr="00DC2085">
        <w:rPr>
          <w:rFonts w:ascii="Arial" w:hAnsi="Arial" w:cs="Arial"/>
          <w:i/>
          <w:color w:val="000000"/>
          <w:sz w:val="28"/>
          <w:szCs w:val="28"/>
        </w:rPr>
        <w:t xml:space="preserve">en sus calidades de integrantes del Área Técnica, de conformidad con lo dispuesto en el párrafo primero del artículo 11 del Reglamento de Obra Pública para el Municipio de Zapotlán el Grande, Jalisco, presentaron a la consideración del </w:t>
      </w:r>
      <w:r w:rsidRPr="00DC2085">
        <w:rPr>
          <w:rFonts w:ascii="Arial" w:hAnsi="Arial" w:cs="Arial"/>
          <w:b/>
          <w:i/>
          <w:color w:val="000000"/>
          <w:sz w:val="28"/>
          <w:szCs w:val="28"/>
        </w:rPr>
        <w:t>Comité de Obra Pública del Gobierno Municipal de Zapotlán el Grande, Jalisco</w:t>
      </w:r>
      <w:r w:rsidRPr="00DC2085">
        <w:rPr>
          <w:rFonts w:ascii="Arial" w:hAnsi="Arial" w:cs="Arial"/>
          <w:i/>
          <w:color w:val="000000"/>
          <w:sz w:val="28"/>
          <w:szCs w:val="28"/>
        </w:rPr>
        <w:t xml:space="preserve">, los </w:t>
      </w:r>
      <w:r w:rsidRPr="00DC2085">
        <w:rPr>
          <w:rFonts w:ascii="Arial" w:hAnsi="Arial" w:cs="Arial"/>
          <w:b/>
          <w:i/>
          <w:color w:val="000000"/>
          <w:sz w:val="28"/>
          <w:szCs w:val="28"/>
        </w:rPr>
        <w:t>Acuerdos de Justificación</w:t>
      </w:r>
      <w:r w:rsidRPr="00DC2085">
        <w:rPr>
          <w:rFonts w:ascii="Arial" w:eastAsia="Times New Roman" w:hAnsi="Arial" w:cs="Arial"/>
          <w:b/>
          <w:bCs/>
          <w:i/>
          <w:sz w:val="28"/>
          <w:szCs w:val="28"/>
          <w:lang w:eastAsia="es-MX"/>
        </w:rPr>
        <w:t xml:space="preserve"> </w:t>
      </w:r>
      <w:r w:rsidRPr="00DC2085">
        <w:rPr>
          <w:rFonts w:ascii="Arial" w:eastAsia="Times New Roman" w:hAnsi="Arial" w:cs="Arial"/>
          <w:bCs/>
          <w:i/>
          <w:sz w:val="28"/>
          <w:szCs w:val="28"/>
          <w:lang w:eastAsia="es-MX"/>
        </w:rPr>
        <w:t xml:space="preserve">correspondientes a cada una de las Obras Públicas antes referidas, con el objetivo de acreditar las circunstancias que justifican el procedimiento de excepción para contratarlas bajo la modalidad de </w:t>
      </w:r>
      <w:r w:rsidRPr="00DC2085">
        <w:rPr>
          <w:rFonts w:ascii="Arial" w:eastAsia="Times New Roman" w:hAnsi="Arial" w:cs="Arial"/>
          <w:b/>
          <w:bCs/>
          <w:i/>
          <w:sz w:val="28"/>
          <w:szCs w:val="28"/>
          <w:lang w:eastAsia="es-MX"/>
        </w:rPr>
        <w:t>ADJUDICACIÓN DIRECTA.</w:t>
      </w:r>
      <w:r w:rsidRPr="00DC2085">
        <w:rPr>
          <w:rFonts w:ascii="Arial" w:eastAsia="Times New Roman" w:hAnsi="Arial" w:cs="Arial"/>
          <w:bCs/>
          <w:i/>
          <w:sz w:val="28"/>
          <w:szCs w:val="28"/>
          <w:lang w:eastAsia="es-MX"/>
        </w:rPr>
        <w:t xml:space="preserve"> </w:t>
      </w:r>
      <w:r w:rsidRPr="00DC2085">
        <w:rPr>
          <w:rFonts w:ascii="Arial" w:hAnsi="Arial" w:cs="Arial"/>
          <w:b/>
          <w:i/>
          <w:sz w:val="28"/>
          <w:szCs w:val="28"/>
        </w:rPr>
        <w:t xml:space="preserve">III.- </w:t>
      </w:r>
      <w:r w:rsidRPr="00DC2085">
        <w:rPr>
          <w:rFonts w:ascii="Arial" w:hAnsi="Arial" w:cs="Arial"/>
          <w:i/>
          <w:color w:val="000000"/>
          <w:sz w:val="28"/>
          <w:szCs w:val="28"/>
        </w:rPr>
        <w:t xml:space="preserve">En Sesión </w:t>
      </w:r>
      <w:r w:rsidRPr="00DC2085">
        <w:rPr>
          <w:rFonts w:ascii="Arial" w:hAnsi="Arial" w:cs="Arial"/>
          <w:i/>
          <w:color w:val="000000"/>
          <w:sz w:val="28"/>
          <w:szCs w:val="28"/>
        </w:rPr>
        <w:lastRenderedPageBreak/>
        <w:t xml:space="preserve">Extraordinaria número 5 cinco, del </w:t>
      </w:r>
      <w:r w:rsidRPr="00DC2085">
        <w:rPr>
          <w:rFonts w:ascii="Arial" w:hAnsi="Arial" w:cs="Arial"/>
          <w:b/>
          <w:i/>
          <w:color w:val="000000"/>
          <w:sz w:val="28"/>
          <w:szCs w:val="28"/>
        </w:rPr>
        <w:t>Comité de Obra Pública del Gobierno Municipal de Zapotlán el Grande, Jalisco</w:t>
      </w:r>
      <w:r w:rsidRPr="00DC2085">
        <w:rPr>
          <w:rFonts w:ascii="Arial" w:hAnsi="Arial" w:cs="Arial"/>
          <w:i/>
          <w:color w:val="000000"/>
          <w:sz w:val="28"/>
          <w:szCs w:val="28"/>
        </w:rPr>
        <w:t>, celebrada el día 10 diez de julio del 2023,</w:t>
      </w:r>
      <w:r w:rsidRPr="00DC2085">
        <w:rPr>
          <w:rFonts w:ascii="Arial" w:hAnsi="Arial" w:cs="Arial"/>
          <w:i/>
          <w:sz w:val="28"/>
          <w:szCs w:val="28"/>
        </w:rPr>
        <w:t xml:space="preserve"> se </w:t>
      </w:r>
      <w:r w:rsidRPr="00DC2085">
        <w:rPr>
          <w:rFonts w:ascii="Arial" w:hAnsi="Arial" w:cs="Arial"/>
          <w:b/>
          <w:i/>
          <w:sz w:val="28"/>
          <w:szCs w:val="28"/>
        </w:rPr>
        <w:t>APROBÓ Y RATIFICÓ</w:t>
      </w:r>
      <w:r w:rsidRPr="00DC2085">
        <w:rPr>
          <w:rFonts w:ascii="Arial" w:hAnsi="Arial" w:cs="Arial"/>
          <w:i/>
          <w:sz w:val="28"/>
          <w:szCs w:val="28"/>
        </w:rPr>
        <w:t xml:space="preserve"> la modalidad de </w:t>
      </w:r>
      <w:r w:rsidRPr="00DC2085">
        <w:rPr>
          <w:rFonts w:ascii="Arial" w:hAnsi="Arial" w:cs="Arial"/>
          <w:b/>
          <w:i/>
          <w:sz w:val="28"/>
          <w:szCs w:val="28"/>
        </w:rPr>
        <w:t>Adjudicación Directa propuesta por el Área Técnica</w:t>
      </w:r>
      <w:r w:rsidRPr="00DC2085">
        <w:rPr>
          <w:rFonts w:ascii="Arial" w:hAnsi="Arial" w:cs="Arial"/>
          <w:i/>
          <w:sz w:val="28"/>
          <w:szCs w:val="28"/>
        </w:rPr>
        <w:t xml:space="preserve"> para contratar las citadas Obras Públicas, lo anterior, tomando en consideración los techos financieros autorizados a cada una, así como el perfil de los contratistas propuestos para llevar a cabo el </w:t>
      </w:r>
      <w:r w:rsidRPr="00DC2085">
        <w:rPr>
          <w:rFonts w:ascii="Arial" w:hAnsi="Arial" w:cs="Arial"/>
          <w:b/>
          <w:i/>
          <w:sz w:val="28"/>
          <w:szCs w:val="28"/>
        </w:rPr>
        <w:t>procedimiento de Insaculación,</w:t>
      </w:r>
      <w:r w:rsidRPr="00DC2085">
        <w:rPr>
          <w:rFonts w:ascii="Arial" w:hAnsi="Arial" w:cs="Arial"/>
          <w:i/>
          <w:sz w:val="28"/>
          <w:szCs w:val="28"/>
        </w:rPr>
        <w:t xml:space="preserve"> </w:t>
      </w:r>
      <w:r w:rsidRPr="00DC2085">
        <w:rPr>
          <w:rFonts w:ascii="Arial" w:hAnsi="Arial" w:cs="Arial"/>
          <w:bCs/>
          <w:i/>
          <w:sz w:val="28"/>
          <w:szCs w:val="28"/>
        </w:rPr>
        <w:t xml:space="preserve">el cual, se llevó a cabo durante el desarrollo de la misma, obteniéndose los siguientes resultados, de conformidad a lo asentado en el </w:t>
      </w:r>
      <w:r w:rsidRPr="00DC2085">
        <w:rPr>
          <w:rFonts w:ascii="Arial" w:eastAsia="Times New Roman" w:hAnsi="Arial" w:cs="Arial"/>
          <w:b/>
          <w:bCs/>
          <w:i/>
          <w:sz w:val="28"/>
          <w:szCs w:val="28"/>
          <w:lang w:eastAsia="es-MX"/>
        </w:rPr>
        <w:t>ACTA CIRCUNSTANCIADA DE HECHOS DEL SORTEO POR INSACULACIÓN</w:t>
      </w:r>
      <w:r w:rsidRPr="00DC2085">
        <w:rPr>
          <w:rFonts w:ascii="Arial" w:hAnsi="Arial" w:cs="Arial"/>
          <w:bCs/>
          <w:i/>
          <w:sz w:val="28"/>
          <w:szCs w:val="28"/>
        </w:rPr>
        <w:t>:</w:t>
      </w:r>
      <w:r>
        <w:rPr>
          <w:rFonts w:ascii="Arial" w:hAnsi="Arial" w:cs="Arial"/>
          <w:bCs/>
          <w:i/>
          <w:sz w:val="28"/>
          <w:szCs w:val="28"/>
        </w:rPr>
        <w:t xml:space="preserve"> - - - - - - - </w:t>
      </w:r>
    </w:p>
    <w:tbl>
      <w:tblPr>
        <w:tblStyle w:val="Tablaconcuadrcula"/>
        <w:tblW w:w="0" w:type="auto"/>
        <w:tblLook w:val="04A0" w:firstRow="1" w:lastRow="0" w:firstColumn="1" w:lastColumn="0" w:noHBand="0" w:noVBand="1"/>
      </w:tblPr>
      <w:tblGrid>
        <w:gridCol w:w="4138"/>
        <w:gridCol w:w="3556"/>
      </w:tblGrid>
      <w:tr w:rsidR="00DC2085" w:rsidRPr="00C378CE" w14:paraId="180AD1A3" w14:textId="77777777" w:rsidTr="00CD5C69">
        <w:trPr>
          <w:trHeight w:val="439"/>
        </w:trPr>
        <w:tc>
          <w:tcPr>
            <w:tcW w:w="4673" w:type="dxa"/>
          </w:tcPr>
          <w:p w14:paraId="264A4511" w14:textId="77777777" w:rsidR="00DC2085" w:rsidRPr="00C378CE" w:rsidRDefault="00DC2085" w:rsidP="00CD5C69">
            <w:pPr>
              <w:ind w:right="49"/>
              <w:jc w:val="center"/>
              <w:rPr>
                <w:rFonts w:ascii="Arial" w:eastAsia="Times New Roman" w:hAnsi="Arial" w:cs="Arial"/>
                <w:b/>
                <w:color w:val="000000"/>
                <w:sz w:val="18"/>
                <w:lang w:eastAsia="es-MX"/>
              </w:rPr>
            </w:pPr>
            <w:r w:rsidRPr="00C378CE">
              <w:rPr>
                <w:rFonts w:ascii="Arial" w:eastAsia="Times New Roman" w:hAnsi="Arial" w:cs="Arial"/>
                <w:b/>
                <w:color w:val="000000"/>
                <w:sz w:val="18"/>
                <w:lang w:eastAsia="es-MX"/>
              </w:rPr>
              <w:t>NUMERO Y NOMBRE DE LA OBRA</w:t>
            </w:r>
          </w:p>
        </w:tc>
        <w:tc>
          <w:tcPr>
            <w:tcW w:w="4111" w:type="dxa"/>
          </w:tcPr>
          <w:p w14:paraId="0A48705A" w14:textId="77777777" w:rsidR="00DC2085" w:rsidRPr="008B0D41" w:rsidRDefault="00DC2085" w:rsidP="00CD5C69">
            <w:pPr>
              <w:ind w:right="49"/>
              <w:jc w:val="center"/>
              <w:rPr>
                <w:rFonts w:ascii="Arial" w:eastAsia="Times New Roman" w:hAnsi="Arial" w:cs="Arial"/>
                <w:b/>
                <w:color w:val="000000"/>
                <w:sz w:val="18"/>
                <w:lang w:eastAsia="es-MX"/>
              </w:rPr>
            </w:pPr>
            <w:r w:rsidRPr="008B0D41">
              <w:rPr>
                <w:rFonts w:ascii="Arial" w:eastAsia="Times New Roman" w:hAnsi="Arial" w:cs="Arial"/>
                <w:b/>
                <w:color w:val="000000"/>
                <w:sz w:val="18"/>
                <w:lang w:eastAsia="es-MX"/>
              </w:rPr>
              <w:t>GANADOR</w:t>
            </w:r>
          </w:p>
        </w:tc>
      </w:tr>
      <w:tr w:rsidR="00DC2085" w:rsidRPr="00C378CE" w14:paraId="36BD83C8" w14:textId="77777777" w:rsidTr="00CD5C69">
        <w:tc>
          <w:tcPr>
            <w:tcW w:w="4673" w:type="dxa"/>
          </w:tcPr>
          <w:p w14:paraId="721922BE" w14:textId="77777777" w:rsidR="00DC2085" w:rsidRPr="004E5E22" w:rsidRDefault="00DC2085" w:rsidP="00CD5C69">
            <w:pPr>
              <w:ind w:right="49"/>
              <w:jc w:val="both"/>
              <w:rPr>
                <w:rFonts w:ascii="Arial" w:eastAsia="Times New Roman" w:hAnsi="Arial" w:cs="Arial"/>
                <w:color w:val="000000"/>
                <w:sz w:val="18"/>
                <w:szCs w:val="18"/>
                <w:lang w:eastAsia="es-MX"/>
              </w:rPr>
            </w:pPr>
            <w:r w:rsidRPr="004E5E22">
              <w:rPr>
                <w:rFonts w:ascii="Arial" w:eastAsia="Times New Roman" w:hAnsi="Arial" w:cs="Arial"/>
                <w:color w:val="000000"/>
                <w:sz w:val="18"/>
                <w:szCs w:val="18"/>
                <w:lang w:eastAsia="es-MX"/>
              </w:rPr>
              <w:t>RP-0</w:t>
            </w:r>
            <w:r>
              <w:rPr>
                <w:rFonts w:ascii="Arial" w:eastAsia="Times New Roman" w:hAnsi="Arial" w:cs="Arial"/>
                <w:color w:val="000000"/>
                <w:sz w:val="18"/>
                <w:szCs w:val="18"/>
                <w:lang w:eastAsia="es-MX"/>
              </w:rPr>
              <w:t>0</w:t>
            </w:r>
            <w:r w:rsidRPr="004E5E22">
              <w:rPr>
                <w:rFonts w:ascii="Arial" w:eastAsia="Times New Roman" w:hAnsi="Arial" w:cs="Arial"/>
                <w:color w:val="000000"/>
                <w:sz w:val="18"/>
                <w:szCs w:val="18"/>
                <w:lang w:eastAsia="es-MX"/>
              </w:rPr>
              <w:t>1-2023. TRABAJOS DE IMPERMEABILIZACIÓN EN CUBIERTA DEL MERCADO PAULINO NAVARRO, EN CIUDAD GUZMÁN, MUNICIPIO DE ZAPOTLÁN EL GRANDE, JALISCO.</w:t>
            </w:r>
          </w:p>
        </w:tc>
        <w:tc>
          <w:tcPr>
            <w:tcW w:w="4111" w:type="dxa"/>
          </w:tcPr>
          <w:p w14:paraId="4956CCA2" w14:textId="77777777" w:rsidR="00DC2085" w:rsidRDefault="00DC2085" w:rsidP="00CD5C69">
            <w:pPr>
              <w:spacing w:after="160" w:line="259" w:lineRule="auto"/>
              <w:contextualSpacing/>
              <w:jc w:val="center"/>
              <w:rPr>
                <w:rFonts w:ascii="Arial" w:hAnsi="Arial" w:cs="Arial"/>
                <w:b/>
                <w:sz w:val="20"/>
                <w:szCs w:val="20"/>
              </w:rPr>
            </w:pPr>
          </w:p>
          <w:p w14:paraId="21F53533" w14:textId="77777777" w:rsidR="00DC2085" w:rsidRPr="00C05C6E" w:rsidRDefault="00DC2085" w:rsidP="00CD5C69">
            <w:pPr>
              <w:spacing w:after="160" w:line="259" w:lineRule="auto"/>
              <w:contextualSpacing/>
              <w:jc w:val="center"/>
              <w:rPr>
                <w:rFonts w:ascii="Arial" w:hAnsi="Arial" w:cs="Arial"/>
                <w:b/>
                <w:sz w:val="20"/>
                <w:szCs w:val="20"/>
              </w:rPr>
            </w:pPr>
            <w:r w:rsidRPr="00C05C6E">
              <w:rPr>
                <w:rFonts w:ascii="Arial" w:hAnsi="Arial" w:cs="Arial"/>
                <w:b/>
                <w:sz w:val="20"/>
                <w:szCs w:val="20"/>
              </w:rPr>
              <w:t>ARQ. MARÍA ELENA GONZÁLEZ RUIZ.</w:t>
            </w:r>
          </w:p>
          <w:p w14:paraId="5706B0E7" w14:textId="77777777" w:rsidR="00DC2085" w:rsidRPr="004E5E22" w:rsidRDefault="00DC2085" w:rsidP="00CD5C69">
            <w:pPr>
              <w:ind w:right="49"/>
              <w:jc w:val="center"/>
              <w:rPr>
                <w:rFonts w:ascii="Arial" w:eastAsia="Times New Roman" w:hAnsi="Arial" w:cs="Arial"/>
                <w:color w:val="000000"/>
                <w:sz w:val="18"/>
                <w:szCs w:val="18"/>
                <w:lang w:eastAsia="es-MX"/>
              </w:rPr>
            </w:pPr>
          </w:p>
        </w:tc>
      </w:tr>
      <w:tr w:rsidR="00DC2085" w:rsidRPr="00C378CE" w14:paraId="3DEFB63C" w14:textId="77777777" w:rsidTr="00CD5C69">
        <w:tc>
          <w:tcPr>
            <w:tcW w:w="4673" w:type="dxa"/>
          </w:tcPr>
          <w:p w14:paraId="1F755EC8" w14:textId="77777777" w:rsidR="00DC2085" w:rsidRPr="000514CB" w:rsidRDefault="00DC2085" w:rsidP="00CD5C69">
            <w:pPr>
              <w:ind w:right="49"/>
              <w:jc w:val="both"/>
              <w:rPr>
                <w:rFonts w:ascii="Arial" w:eastAsia="Times New Roman" w:hAnsi="Arial" w:cs="Arial"/>
                <w:color w:val="000000"/>
                <w:sz w:val="18"/>
                <w:szCs w:val="18"/>
                <w:lang w:eastAsia="es-MX"/>
              </w:rPr>
            </w:pPr>
            <w:r w:rsidRPr="000514CB">
              <w:rPr>
                <w:rFonts w:ascii="Arial" w:eastAsia="Times New Roman" w:hAnsi="Arial" w:cs="Arial"/>
                <w:color w:val="000000"/>
                <w:sz w:val="18"/>
                <w:szCs w:val="18"/>
                <w:lang w:eastAsia="es-MX"/>
              </w:rPr>
              <w:t>RP-002-2023. TRABAJOS DE IMPERMEABILIZACIÓN EN CUBIERTA DE LA PLANTA ALTA DEL MERCADO CONSTITUCIÓN EN CIUDAD GUZMÁN, MUNICIPIO DE ZAPOTLÁN EL GRANDE, JALISCO.</w:t>
            </w:r>
          </w:p>
        </w:tc>
        <w:tc>
          <w:tcPr>
            <w:tcW w:w="4111" w:type="dxa"/>
          </w:tcPr>
          <w:p w14:paraId="74C1F14D" w14:textId="77777777" w:rsidR="00DC2085" w:rsidRDefault="00DC2085" w:rsidP="00CD5C69">
            <w:pPr>
              <w:ind w:right="49"/>
              <w:jc w:val="center"/>
              <w:rPr>
                <w:rFonts w:ascii="Arial" w:hAnsi="Arial" w:cs="Arial"/>
                <w:b/>
                <w:sz w:val="20"/>
                <w:szCs w:val="20"/>
              </w:rPr>
            </w:pPr>
          </w:p>
          <w:p w14:paraId="4F52FE39" w14:textId="77777777" w:rsidR="00DC2085" w:rsidRPr="000514CB" w:rsidRDefault="00DC2085" w:rsidP="00CD5C69">
            <w:pPr>
              <w:ind w:right="49"/>
              <w:jc w:val="center"/>
              <w:rPr>
                <w:rFonts w:ascii="Arial" w:eastAsia="Times New Roman" w:hAnsi="Arial" w:cs="Arial"/>
                <w:color w:val="000000"/>
                <w:sz w:val="18"/>
                <w:szCs w:val="18"/>
                <w:lang w:eastAsia="es-MX"/>
              </w:rPr>
            </w:pPr>
            <w:r w:rsidRPr="00C05C6E">
              <w:rPr>
                <w:rFonts w:ascii="Arial" w:hAnsi="Arial" w:cs="Arial"/>
                <w:b/>
                <w:sz w:val="20"/>
                <w:szCs w:val="20"/>
              </w:rPr>
              <w:t>ARQ. JORGE BRAULIO SERRANO CASTAÑEDA.</w:t>
            </w:r>
          </w:p>
        </w:tc>
      </w:tr>
      <w:tr w:rsidR="00DC2085" w:rsidRPr="00C378CE" w14:paraId="4AF46E18" w14:textId="77777777" w:rsidTr="00CD5C69">
        <w:tc>
          <w:tcPr>
            <w:tcW w:w="4673" w:type="dxa"/>
          </w:tcPr>
          <w:p w14:paraId="302EFA5C" w14:textId="77777777" w:rsidR="00DC2085" w:rsidRPr="000514CB" w:rsidRDefault="00DC2085" w:rsidP="00CD5C69">
            <w:pPr>
              <w:ind w:right="49"/>
              <w:jc w:val="both"/>
              <w:rPr>
                <w:rFonts w:ascii="Arial" w:eastAsia="Times New Roman" w:hAnsi="Arial" w:cs="Arial"/>
                <w:color w:val="000000"/>
                <w:sz w:val="18"/>
                <w:szCs w:val="18"/>
                <w:lang w:eastAsia="es-MX"/>
              </w:rPr>
            </w:pPr>
            <w:r w:rsidRPr="000514CB">
              <w:rPr>
                <w:rFonts w:ascii="Arial" w:eastAsia="Times New Roman" w:hAnsi="Arial" w:cs="Arial"/>
                <w:color w:val="000000"/>
                <w:sz w:val="18"/>
                <w:szCs w:val="18"/>
                <w:lang w:eastAsia="es-MX"/>
              </w:rPr>
              <w:t>RP-003-2023. TRABAJOS DE IMPERMEABILIZACIÓN EN CUBIERTA DE LA PLANTA ALTA DEL EDIFICIO DE PRESIDENCIA MUNICIPAL EN CIUDAD GUZMÁN, MUNICIPIO DE ZAPOTLÁN EL GRANDE, JALISCO.</w:t>
            </w:r>
          </w:p>
        </w:tc>
        <w:tc>
          <w:tcPr>
            <w:tcW w:w="4111" w:type="dxa"/>
          </w:tcPr>
          <w:p w14:paraId="154757BE" w14:textId="77777777" w:rsidR="00DC2085" w:rsidRDefault="00DC2085" w:rsidP="00CD5C69">
            <w:pPr>
              <w:spacing w:after="160" w:line="259" w:lineRule="auto"/>
              <w:contextualSpacing/>
              <w:jc w:val="center"/>
              <w:rPr>
                <w:rFonts w:ascii="Arial" w:hAnsi="Arial" w:cs="Arial"/>
                <w:b/>
                <w:sz w:val="20"/>
                <w:szCs w:val="20"/>
              </w:rPr>
            </w:pPr>
          </w:p>
          <w:p w14:paraId="6CFDCFF7" w14:textId="77777777" w:rsidR="00DC2085" w:rsidRDefault="00DC2085" w:rsidP="00CD5C69">
            <w:pPr>
              <w:spacing w:after="160" w:line="259" w:lineRule="auto"/>
              <w:contextualSpacing/>
              <w:jc w:val="center"/>
              <w:rPr>
                <w:rFonts w:ascii="Arial" w:hAnsi="Arial" w:cs="Arial"/>
                <w:b/>
                <w:sz w:val="20"/>
                <w:szCs w:val="20"/>
              </w:rPr>
            </w:pPr>
          </w:p>
          <w:p w14:paraId="60201C8E" w14:textId="77777777" w:rsidR="00DC2085" w:rsidRPr="002A5687" w:rsidRDefault="00DC2085" w:rsidP="00CD5C69">
            <w:pPr>
              <w:spacing w:after="160" w:line="259" w:lineRule="auto"/>
              <w:contextualSpacing/>
              <w:jc w:val="center"/>
              <w:rPr>
                <w:rFonts w:ascii="Arial" w:hAnsi="Arial" w:cs="Arial"/>
                <w:b/>
                <w:sz w:val="20"/>
                <w:szCs w:val="20"/>
              </w:rPr>
            </w:pPr>
            <w:r w:rsidRPr="00C05C6E">
              <w:rPr>
                <w:rFonts w:ascii="Arial" w:hAnsi="Arial" w:cs="Arial"/>
                <w:b/>
                <w:sz w:val="20"/>
                <w:szCs w:val="20"/>
              </w:rPr>
              <w:t>ONIPSE, S.A. DE C.V.</w:t>
            </w:r>
          </w:p>
        </w:tc>
      </w:tr>
      <w:tr w:rsidR="00DC2085" w:rsidRPr="00C378CE" w14:paraId="52924620" w14:textId="77777777" w:rsidTr="00CD5C69">
        <w:tc>
          <w:tcPr>
            <w:tcW w:w="4673" w:type="dxa"/>
          </w:tcPr>
          <w:p w14:paraId="1E3067E3" w14:textId="77777777" w:rsidR="00DC2085" w:rsidRPr="000514CB" w:rsidRDefault="00DC2085" w:rsidP="00CD5C69">
            <w:pPr>
              <w:ind w:right="49"/>
              <w:jc w:val="both"/>
              <w:rPr>
                <w:rFonts w:ascii="Arial" w:eastAsia="Times New Roman" w:hAnsi="Arial" w:cs="Arial"/>
                <w:color w:val="000000"/>
                <w:sz w:val="18"/>
                <w:szCs w:val="18"/>
                <w:lang w:eastAsia="es-MX"/>
              </w:rPr>
            </w:pPr>
            <w:r w:rsidRPr="000514CB">
              <w:rPr>
                <w:rFonts w:ascii="Arial" w:eastAsia="Times New Roman" w:hAnsi="Arial" w:cs="Arial"/>
                <w:color w:val="000000"/>
                <w:sz w:val="18"/>
                <w:szCs w:val="18"/>
                <w:lang w:eastAsia="es-MX"/>
              </w:rPr>
              <w:t>RP-004-2023. REHABILLITACIÓN DE PUENTES PEATONALES: EL PRIMERO UBICADO EN EL CRUCE DE LA AV. ENRIQUE ARREOLA SILVA Y LA CARRETERA LIBRE A GUADALAJARA (LAGUNA); EL SEGUNDO UBICADO EN EL CRUCE DE LA AV. ENRIQUE ARREOLA SILVA Y A CALLE ARQ. VICENTE MEDIOLA (CUSUR) Y EL TERCERO UBICADO EN LA AV. LIC. GENARO ÁLVAREZ LÓPEZ Y LA AV. CONGRESO DEL TRABAJO (CRUZ ROJA), EN CIUDAD GUZMÁN, MUNICIPIO DE ZAPOTLÁN EL GRANDE, JALISCO.</w:t>
            </w:r>
          </w:p>
        </w:tc>
        <w:tc>
          <w:tcPr>
            <w:tcW w:w="4111" w:type="dxa"/>
          </w:tcPr>
          <w:p w14:paraId="420E28C9" w14:textId="77777777" w:rsidR="00DC2085" w:rsidRDefault="00DC2085" w:rsidP="00CD5C69">
            <w:pPr>
              <w:spacing w:after="160" w:line="259" w:lineRule="auto"/>
              <w:contextualSpacing/>
              <w:jc w:val="center"/>
              <w:rPr>
                <w:rFonts w:ascii="Arial" w:hAnsi="Arial" w:cs="Arial"/>
                <w:b/>
                <w:sz w:val="20"/>
                <w:szCs w:val="20"/>
              </w:rPr>
            </w:pPr>
          </w:p>
          <w:p w14:paraId="343F7F23" w14:textId="77777777" w:rsidR="00DC2085" w:rsidRDefault="00DC2085" w:rsidP="00CD5C69">
            <w:pPr>
              <w:spacing w:after="160" w:line="259" w:lineRule="auto"/>
              <w:contextualSpacing/>
              <w:jc w:val="center"/>
              <w:rPr>
                <w:rFonts w:ascii="Arial" w:hAnsi="Arial" w:cs="Arial"/>
                <w:b/>
                <w:sz w:val="20"/>
                <w:szCs w:val="20"/>
              </w:rPr>
            </w:pPr>
          </w:p>
          <w:p w14:paraId="02FD2C92" w14:textId="77777777" w:rsidR="00DC2085" w:rsidRDefault="00DC2085" w:rsidP="00CD5C69">
            <w:pPr>
              <w:spacing w:after="160" w:line="259" w:lineRule="auto"/>
              <w:contextualSpacing/>
              <w:jc w:val="center"/>
              <w:rPr>
                <w:rFonts w:ascii="Arial" w:hAnsi="Arial" w:cs="Arial"/>
                <w:b/>
                <w:sz w:val="20"/>
                <w:szCs w:val="20"/>
              </w:rPr>
            </w:pPr>
          </w:p>
          <w:p w14:paraId="45A3A21F" w14:textId="77777777" w:rsidR="00DC2085" w:rsidRDefault="00DC2085" w:rsidP="00CD5C69">
            <w:pPr>
              <w:spacing w:after="160" w:line="259" w:lineRule="auto"/>
              <w:contextualSpacing/>
              <w:jc w:val="center"/>
              <w:rPr>
                <w:rFonts w:ascii="Arial" w:hAnsi="Arial" w:cs="Arial"/>
                <w:b/>
                <w:sz w:val="20"/>
                <w:szCs w:val="20"/>
              </w:rPr>
            </w:pPr>
          </w:p>
          <w:p w14:paraId="318F6B3D" w14:textId="77777777" w:rsidR="00DC2085" w:rsidRDefault="00DC2085" w:rsidP="00CD5C69">
            <w:pPr>
              <w:spacing w:after="160" w:line="259" w:lineRule="auto"/>
              <w:contextualSpacing/>
              <w:jc w:val="center"/>
              <w:rPr>
                <w:rFonts w:ascii="Arial" w:hAnsi="Arial" w:cs="Arial"/>
                <w:b/>
                <w:sz w:val="20"/>
                <w:szCs w:val="20"/>
              </w:rPr>
            </w:pPr>
          </w:p>
          <w:p w14:paraId="6611C3D2" w14:textId="77777777" w:rsidR="00DC2085" w:rsidRPr="002A5687" w:rsidRDefault="00DC2085" w:rsidP="00CD5C69">
            <w:pPr>
              <w:spacing w:after="160" w:line="259" w:lineRule="auto"/>
              <w:contextualSpacing/>
              <w:jc w:val="center"/>
              <w:rPr>
                <w:rFonts w:ascii="Arial" w:hAnsi="Arial" w:cs="Arial"/>
                <w:b/>
                <w:sz w:val="20"/>
                <w:szCs w:val="20"/>
              </w:rPr>
            </w:pPr>
            <w:r w:rsidRPr="00C05C6E">
              <w:rPr>
                <w:rFonts w:ascii="Arial" w:hAnsi="Arial" w:cs="Arial"/>
                <w:b/>
                <w:sz w:val="20"/>
                <w:szCs w:val="20"/>
              </w:rPr>
              <w:t>ARQ. JUAN JOSÉ REYES VELASCO.</w:t>
            </w:r>
          </w:p>
        </w:tc>
      </w:tr>
    </w:tbl>
    <w:p w14:paraId="5099169C" w14:textId="77777777" w:rsidR="00DC2085" w:rsidRDefault="00DC2085" w:rsidP="00DC2085">
      <w:pPr>
        <w:jc w:val="both"/>
        <w:rPr>
          <w:rFonts w:ascii="Arial" w:hAnsi="Arial" w:cs="Arial"/>
          <w:b/>
          <w:bCs/>
          <w:sz w:val="24"/>
          <w:szCs w:val="24"/>
          <w:lang w:val="es-ES"/>
        </w:rPr>
      </w:pPr>
    </w:p>
    <w:p w14:paraId="5D158847" w14:textId="239AF680" w:rsidR="00DC2085" w:rsidRDefault="00DC2085" w:rsidP="002C5B0B">
      <w:pPr>
        <w:spacing w:line="360" w:lineRule="auto"/>
        <w:jc w:val="both"/>
        <w:rPr>
          <w:rFonts w:ascii="Arial" w:hAnsi="Arial" w:cs="Arial"/>
          <w:bCs/>
          <w:i/>
          <w:sz w:val="28"/>
          <w:szCs w:val="28"/>
        </w:rPr>
      </w:pPr>
      <w:r w:rsidRPr="002C5B0B">
        <w:rPr>
          <w:rFonts w:ascii="Arial" w:hAnsi="Arial" w:cs="Arial"/>
          <w:b/>
          <w:bCs/>
          <w:i/>
          <w:sz w:val="28"/>
          <w:szCs w:val="28"/>
          <w:lang w:val="es-ES"/>
        </w:rPr>
        <w:t xml:space="preserve">IV.- </w:t>
      </w:r>
      <w:r w:rsidRPr="002C5B0B">
        <w:rPr>
          <w:rFonts w:ascii="Arial" w:eastAsia="Calibri" w:hAnsi="Arial" w:cs="Arial"/>
          <w:i/>
          <w:sz w:val="28"/>
          <w:szCs w:val="28"/>
        </w:rPr>
        <w:t xml:space="preserve">Mediante oficio número </w:t>
      </w:r>
      <w:r w:rsidRPr="002C5B0B">
        <w:rPr>
          <w:rFonts w:ascii="Arial" w:eastAsia="Calibri" w:hAnsi="Arial" w:cs="Arial"/>
          <w:b/>
          <w:i/>
          <w:sz w:val="28"/>
          <w:szCs w:val="28"/>
        </w:rPr>
        <w:t>121/DGGC/2023</w:t>
      </w:r>
      <w:r w:rsidRPr="002C5B0B">
        <w:rPr>
          <w:rFonts w:ascii="Arial" w:eastAsia="Calibri" w:hAnsi="Arial" w:cs="Arial"/>
          <w:i/>
          <w:sz w:val="28"/>
          <w:szCs w:val="28"/>
        </w:rPr>
        <w:t xml:space="preserve"> fechado el 10 diez de julio del año 2023 dos mil veintitrés, suscrito por la </w:t>
      </w:r>
      <w:r w:rsidRPr="002C5B0B">
        <w:rPr>
          <w:rFonts w:ascii="Arial" w:eastAsia="Calibri" w:hAnsi="Arial" w:cs="Arial"/>
          <w:b/>
          <w:i/>
          <w:sz w:val="28"/>
          <w:szCs w:val="28"/>
        </w:rPr>
        <w:t>ARQ. MIRIAM SALOME TORRES LARES</w:t>
      </w:r>
      <w:r w:rsidRPr="002C5B0B">
        <w:rPr>
          <w:rFonts w:ascii="Arial" w:eastAsia="Calibri" w:hAnsi="Arial" w:cs="Arial"/>
          <w:i/>
          <w:sz w:val="28"/>
          <w:szCs w:val="28"/>
        </w:rPr>
        <w:t xml:space="preserve">, en su carácter de </w:t>
      </w:r>
      <w:r w:rsidRPr="002C5B0B">
        <w:rPr>
          <w:rFonts w:ascii="Arial" w:eastAsia="Calibri" w:hAnsi="Arial" w:cs="Arial"/>
          <w:b/>
          <w:i/>
          <w:sz w:val="28"/>
          <w:szCs w:val="28"/>
        </w:rPr>
        <w:t>Secretaria Técnica del</w:t>
      </w:r>
      <w:r w:rsidRPr="002C5B0B">
        <w:rPr>
          <w:rFonts w:ascii="Arial" w:eastAsia="Calibri" w:hAnsi="Arial" w:cs="Arial"/>
          <w:i/>
          <w:sz w:val="28"/>
          <w:szCs w:val="28"/>
        </w:rPr>
        <w:t xml:space="preserve"> </w:t>
      </w:r>
      <w:r w:rsidRPr="002C5B0B">
        <w:rPr>
          <w:rFonts w:ascii="Arial" w:eastAsia="Calibri" w:hAnsi="Arial" w:cs="Arial"/>
          <w:b/>
          <w:i/>
          <w:color w:val="000000"/>
          <w:sz w:val="28"/>
          <w:szCs w:val="28"/>
        </w:rPr>
        <w:t xml:space="preserve">Comité de Obra Pública del </w:t>
      </w:r>
      <w:r w:rsidRPr="002C5B0B">
        <w:rPr>
          <w:rFonts w:ascii="Arial" w:eastAsia="Calibri" w:hAnsi="Arial" w:cs="Arial"/>
          <w:b/>
          <w:i/>
          <w:color w:val="000000"/>
          <w:sz w:val="28"/>
          <w:szCs w:val="28"/>
        </w:rPr>
        <w:lastRenderedPageBreak/>
        <w:t>Gobierno Municipal de Zapotlán el Grande, Jalisco</w:t>
      </w:r>
      <w:r w:rsidRPr="002C5B0B">
        <w:rPr>
          <w:rFonts w:ascii="Arial" w:eastAsia="Calibri" w:hAnsi="Arial" w:cs="Arial"/>
          <w:i/>
          <w:sz w:val="28"/>
          <w:szCs w:val="28"/>
        </w:rPr>
        <w:t>, me solicitó en mi calidad de Presidente de esta Comisión Edilicia, dar a conocer este asunto a los demás miembros que la integran, para  analizarlo</w:t>
      </w:r>
      <w:r w:rsidRPr="002C5B0B">
        <w:rPr>
          <w:rFonts w:ascii="Arial" w:eastAsia="Calibri" w:hAnsi="Arial" w:cs="Arial"/>
          <w:bCs/>
          <w:i/>
          <w:sz w:val="28"/>
          <w:szCs w:val="28"/>
        </w:rPr>
        <w:t xml:space="preserve">, estudiarlo y en su caso, aprobar el  Dictamen emitido por dicho Comité a efecto de presentarlo a la consideración de este Pleno, </w:t>
      </w:r>
      <w:r w:rsidRPr="002C5B0B">
        <w:rPr>
          <w:rFonts w:ascii="Arial" w:eastAsia="Calibri" w:hAnsi="Arial" w:cs="Arial"/>
          <w:i/>
          <w:sz w:val="28"/>
          <w:szCs w:val="28"/>
        </w:rPr>
        <w:t xml:space="preserve">en ese sentido, el día miércoles 12 doce de julio del año en curso, llevamos a cabo la Sexta Sesión Extraordinaria, en la cual los integrantes resolvimos con base en las siguientes </w:t>
      </w:r>
      <w:r w:rsidRPr="002C5B0B">
        <w:rPr>
          <w:rFonts w:ascii="Arial" w:eastAsia="Calibri" w:hAnsi="Arial" w:cs="Arial"/>
          <w:b/>
          <w:i/>
          <w:sz w:val="28"/>
          <w:szCs w:val="28"/>
        </w:rPr>
        <w:t>CONSIDERACIONES:</w:t>
      </w:r>
      <w:r w:rsidRPr="002C5B0B">
        <w:rPr>
          <w:rFonts w:ascii="Arial" w:eastAsia="Calibri" w:hAnsi="Arial" w:cs="Arial"/>
          <w:bCs/>
          <w:i/>
          <w:sz w:val="28"/>
          <w:szCs w:val="28"/>
        </w:rPr>
        <w:t xml:space="preserve"> </w:t>
      </w:r>
      <w:r w:rsidRPr="002C5B0B">
        <w:rPr>
          <w:rFonts w:ascii="Arial" w:eastAsia="Calibri" w:hAnsi="Arial" w:cs="Arial"/>
          <w:b/>
          <w:i/>
          <w:sz w:val="28"/>
          <w:szCs w:val="28"/>
        </w:rPr>
        <w:t xml:space="preserve">I.- </w:t>
      </w:r>
      <w:r w:rsidRPr="002C5B0B">
        <w:rPr>
          <w:rFonts w:ascii="Arial" w:eastAsia="Calibri" w:hAnsi="Arial" w:cs="Arial"/>
          <w:i/>
          <w:sz w:val="28"/>
          <w:szCs w:val="28"/>
        </w:rPr>
        <w:t xml:space="preserve">Que el </w:t>
      </w:r>
      <w:r w:rsidRPr="002C5B0B">
        <w:rPr>
          <w:rFonts w:ascii="Arial" w:eastAsia="Calibri" w:hAnsi="Arial" w:cs="Arial"/>
          <w:b/>
          <w:i/>
          <w:sz w:val="28"/>
          <w:szCs w:val="28"/>
        </w:rPr>
        <w:t>Área Técnica</w:t>
      </w:r>
      <w:r w:rsidRPr="002C5B0B">
        <w:rPr>
          <w:rFonts w:ascii="Arial" w:eastAsia="Calibri" w:hAnsi="Arial" w:cs="Arial"/>
          <w:i/>
          <w:sz w:val="28"/>
          <w:szCs w:val="28"/>
        </w:rPr>
        <w:t xml:space="preserve"> está facultada para que actúe en conjunto para la integración de los expedientes unitarios de obra pública </w:t>
      </w:r>
      <w:r w:rsidRPr="002C5B0B">
        <w:rPr>
          <w:rFonts w:ascii="Arial" w:eastAsia="Calibri" w:hAnsi="Arial" w:cs="Arial"/>
          <w:b/>
          <w:bCs/>
          <w:i/>
          <w:sz w:val="28"/>
          <w:szCs w:val="28"/>
        </w:rPr>
        <w:t>y para que realice los procedimientos de licitación de obra pública bajo su más estricta responsabilidad</w:t>
      </w:r>
      <w:r w:rsidRPr="002C5B0B">
        <w:rPr>
          <w:rFonts w:ascii="Arial" w:eastAsia="Calibri" w:hAnsi="Arial" w:cs="Arial"/>
          <w:i/>
          <w:sz w:val="28"/>
          <w:szCs w:val="28"/>
        </w:rPr>
        <w:t>, de conformidad a lo dispuesto por el artículo 11 párrafo primero del Reglamento de Obra Pública para el Municipio de Zapotlán el Grande, Jalisco.</w:t>
      </w:r>
      <w:r w:rsidRPr="002C5B0B">
        <w:rPr>
          <w:rFonts w:ascii="Arial" w:eastAsia="Calibri" w:hAnsi="Arial" w:cs="Arial"/>
          <w:bCs/>
          <w:i/>
          <w:sz w:val="28"/>
          <w:szCs w:val="28"/>
        </w:rPr>
        <w:t xml:space="preserve"> </w:t>
      </w:r>
      <w:r w:rsidRPr="002C5B0B">
        <w:rPr>
          <w:rFonts w:ascii="Arial" w:eastAsia="Calibri" w:hAnsi="Arial" w:cs="Arial"/>
          <w:b/>
          <w:i/>
          <w:sz w:val="28"/>
          <w:szCs w:val="28"/>
        </w:rPr>
        <w:t xml:space="preserve">II.- </w:t>
      </w:r>
      <w:r w:rsidRPr="002C5B0B">
        <w:rPr>
          <w:rFonts w:ascii="Arial" w:eastAsia="Calibri" w:hAnsi="Arial" w:cs="Arial"/>
          <w:i/>
          <w:sz w:val="28"/>
          <w:szCs w:val="28"/>
        </w:rPr>
        <w:t xml:space="preserve">Que el </w:t>
      </w:r>
      <w:r w:rsidRPr="002C5B0B">
        <w:rPr>
          <w:rFonts w:ascii="Arial" w:eastAsia="Calibri" w:hAnsi="Arial" w:cs="Arial"/>
          <w:b/>
          <w:i/>
          <w:color w:val="000000"/>
          <w:sz w:val="28"/>
          <w:szCs w:val="28"/>
        </w:rPr>
        <w:t>Comité de Obra Pública del Gobierno Municipal de Zapotlán el Grande, Jalisco</w:t>
      </w:r>
      <w:r w:rsidRPr="002C5B0B">
        <w:rPr>
          <w:rFonts w:ascii="Arial" w:eastAsia="Calibri" w:hAnsi="Arial" w:cs="Arial"/>
          <w:i/>
          <w:sz w:val="28"/>
          <w:szCs w:val="28"/>
        </w:rPr>
        <w:t>,</w:t>
      </w:r>
      <w:r w:rsidRPr="002C5B0B">
        <w:rPr>
          <w:rFonts w:ascii="Arial" w:eastAsia="Calibri" w:hAnsi="Arial" w:cs="Arial"/>
          <w:b/>
          <w:i/>
          <w:sz w:val="28"/>
          <w:szCs w:val="28"/>
        </w:rPr>
        <w:t xml:space="preserve"> </w:t>
      </w:r>
      <w:r w:rsidRPr="002C5B0B">
        <w:rPr>
          <w:rFonts w:ascii="Arial" w:eastAsia="Calibri" w:hAnsi="Arial" w:cs="Arial"/>
          <w:i/>
          <w:sz w:val="28"/>
          <w:szCs w:val="28"/>
        </w:rPr>
        <w:t xml:space="preserve">tiene entre sus atribuciones, la de </w:t>
      </w:r>
      <w:r w:rsidRPr="002C5B0B">
        <w:rPr>
          <w:rFonts w:ascii="Arial" w:eastAsia="Calibri" w:hAnsi="Arial" w:cs="Arial"/>
          <w:b/>
          <w:i/>
          <w:sz w:val="28"/>
          <w:szCs w:val="28"/>
        </w:rPr>
        <w:t>Dictaminar y autorizar sobre la adjudicación de la Obra Pública</w:t>
      </w:r>
      <w:r w:rsidRPr="002C5B0B">
        <w:rPr>
          <w:rFonts w:ascii="Arial" w:eastAsia="Calibri" w:hAnsi="Arial" w:cs="Arial"/>
          <w:i/>
          <w:sz w:val="28"/>
          <w:szCs w:val="28"/>
        </w:rPr>
        <w:t xml:space="preserve"> y servicios relacionados con la misma, </w:t>
      </w:r>
      <w:r w:rsidRPr="002C5B0B">
        <w:rPr>
          <w:rFonts w:ascii="Arial" w:eastAsia="Calibri" w:hAnsi="Arial" w:cs="Arial"/>
          <w:b/>
          <w:i/>
          <w:sz w:val="28"/>
          <w:szCs w:val="28"/>
        </w:rPr>
        <w:t>a fin de ser presentados al Pleno del Ayuntamiento</w:t>
      </w:r>
      <w:r w:rsidRPr="002C5B0B">
        <w:rPr>
          <w:rFonts w:ascii="Arial" w:eastAsia="Calibri" w:hAnsi="Arial" w:cs="Arial"/>
          <w:i/>
          <w:sz w:val="28"/>
          <w:szCs w:val="28"/>
        </w:rPr>
        <w:t xml:space="preserve"> para las aprobaciones de las contrataciones, de conformidad a lo dispuesto en la fracción V del Articulo 7 del Reglamento en cita.</w:t>
      </w:r>
      <w:r w:rsidRPr="002C5B0B">
        <w:rPr>
          <w:rFonts w:ascii="Arial" w:eastAsia="Calibri" w:hAnsi="Arial" w:cs="Arial"/>
          <w:bCs/>
          <w:i/>
          <w:sz w:val="28"/>
          <w:szCs w:val="28"/>
        </w:rPr>
        <w:t xml:space="preserve"> </w:t>
      </w:r>
      <w:r w:rsidRPr="002C5B0B">
        <w:rPr>
          <w:rFonts w:ascii="Arial" w:eastAsia="Calibri" w:hAnsi="Arial" w:cs="Arial"/>
          <w:b/>
          <w:i/>
          <w:sz w:val="28"/>
          <w:szCs w:val="28"/>
        </w:rPr>
        <w:t>III.-</w:t>
      </w:r>
      <w:r w:rsidRPr="002C5B0B">
        <w:rPr>
          <w:rFonts w:ascii="Arial" w:eastAsia="Calibri" w:hAnsi="Arial" w:cs="Arial"/>
          <w:i/>
          <w:sz w:val="28"/>
          <w:szCs w:val="28"/>
        </w:rPr>
        <w:t xml:space="preserve"> Que </w:t>
      </w:r>
      <w:r w:rsidRPr="002C5B0B">
        <w:rPr>
          <w:rFonts w:ascii="Arial" w:eastAsia="Calibri" w:hAnsi="Arial" w:cs="Arial"/>
          <w:b/>
          <w:i/>
          <w:sz w:val="28"/>
          <w:szCs w:val="28"/>
        </w:rPr>
        <w:t>esta Comisión</w:t>
      </w:r>
      <w:r w:rsidRPr="002C5B0B">
        <w:rPr>
          <w:rFonts w:ascii="Arial" w:eastAsia="Calibri" w:hAnsi="Arial" w:cs="Arial"/>
          <w:i/>
          <w:sz w:val="28"/>
          <w:szCs w:val="28"/>
        </w:rPr>
        <w:t xml:space="preserve"> </w:t>
      </w:r>
      <w:r w:rsidRPr="002C5B0B">
        <w:rPr>
          <w:rFonts w:ascii="Arial" w:eastAsia="Calibri" w:hAnsi="Arial" w:cs="Arial"/>
          <w:b/>
          <w:i/>
          <w:sz w:val="28"/>
          <w:szCs w:val="28"/>
        </w:rPr>
        <w:t>Edilicia</w:t>
      </w:r>
      <w:r w:rsidRPr="002C5B0B">
        <w:rPr>
          <w:rFonts w:ascii="Arial" w:eastAsia="Calibri" w:hAnsi="Arial" w:cs="Arial"/>
          <w:i/>
          <w:sz w:val="28"/>
          <w:szCs w:val="28"/>
        </w:rPr>
        <w:t>, tiene, dentro de sus atribuciones, las de recibir, estudiar, analizar, discutir y dictaminar los asuntos que se le soliciten en materia de Obras Públicas, de conformidad a lo dispuesto en los artículos 37, 38 fracción XV, 40, 64, 71, 106 y 107 del Reglamento Interior del Ayuntamiento.</w:t>
      </w:r>
      <w:r w:rsidR="007E21C0" w:rsidRPr="002C5B0B">
        <w:rPr>
          <w:rFonts w:ascii="Arial" w:eastAsia="Calibri" w:hAnsi="Arial" w:cs="Arial"/>
          <w:bCs/>
          <w:i/>
          <w:sz w:val="28"/>
          <w:szCs w:val="28"/>
        </w:rPr>
        <w:t xml:space="preserve"> </w:t>
      </w:r>
      <w:r w:rsidRPr="002C5B0B">
        <w:rPr>
          <w:rFonts w:ascii="Arial" w:eastAsia="Calibri" w:hAnsi="Arial" w:cs="Arial"/>
          <w:i/>
          <w:sz w:val="28"/>
          <w:szCs w:val="28"/>
        </w:rPr>
        <w:t xml:space="preserve">En ese contexto, el Área Técnica, el Comité de Obra Pública del Gobierno Municipal de Zapotlán el Grande, Jalisco y esta Comisión, </w:t>
      </w:r>
      <w:r w:rsidRPr="002C5B0B">
        <w:rPr>
          <w:rFonts w:ascii="Arial" w:eastAsia="Calibri" w:hAnsi="Arial" w:cs="Arial"/>
          <w:b/>
          <w:i/>
          <w:sz w:val="28"/>
          <w:szCs w:val="28"/>
        </w:rPr>
        <w:t>somos competentes</w:t>
      </w:r>
      <w:r w:rsidRPr="002C5B0B">
        <w:rPr>
          <w:rFonts w:ascii="Arial" w:eastAsia="Calibri" w:hAnsi="Arial" w:cs="Arial"/>
          <w:i/>
          <w:sz w:val="28"/>
          <w:szCs w:val="28"/>
        </w:rPr>
        <w:t xml:space="preserve"> para analizar y </w:t>
      </w:r>
      <w:r w:rsidRPr="002C5B0B">
        <w:rPr>
          <w:rFonts w:ascii="Arial" w:eastAsia="Calibri" w:hAnsi="Arial" w:cs="Arial"/>
          <w:i/>
          <w:sz w:val="28"/>
          <w:szCs w:val="28"/>
        </w:rPr>
        <w:lastRenderedPageBreak/>
        <w:t>dictaminar respecto al procedimiento de contratación de las Obras Públicas Municipales, razón por la cual, y a efecto de adentrarnos en la procedencia legal que motiva y fundamenta el presente Dictamen, se transcriben, en la parte que interesa, los siguientes artículos (lo resaltado es propio):</w:t>
      </w:r>
      <w:r w:rsidR="007E21C0" w:rsidRPr="002C5B0B">
        <w:rPr>
          <w:rFonts w:ascii="Arial" w:eastAsia="Calibri" w:hAnsi="Arial" w:cs="Arial"/>
          <w:bCs/>
          <w:i/>
          <w:sz w:val="28"/>
          <w:szCs w:val="28"/>
        </w:rPr>
        <w:t xml:space="preserve"> *</w:t>
      </w:r>
      <w:r w:rsidRPr="002C5B0B">
        <w:rPr>
          <w:rFonts w:ascii="Arial" w:eastAsia="Calibri" w:hAnsi="Arial" w:cs="Arial"/>
          <w:i/>
          <w:sz w:val="28"/>
          <w:szCs w:val="28"/>
        </w:rPr>
        <w:t xml:space="preserve">Del Reglamento de Obra Pública para el Municipio de Zapotlán el Grande, Jalisco. </w:t>
      </w:r>
      <w:r w:rsidRPr="002C5B0B">
        <w:rPr>
          <w:rFonts w:ascii="Arial" w:hAnsi="Arial" w:cs="Arial"/>
          <w:b/>
          <w:i/>
          <w:sz w:val="28"/>
          <w:szCs w:val="28"/>
        </w:rPr>
        <w:t>Artículo 4. De los casos no previstos en el presente reglamento para la contratación de obra     pública con cargo total o inversión mayoritaria a fondos municipales.</w:t>
      </w:r>
      <w:r w:rsidR="002C5B0B">
        <w:rPr>
          <w:rFonts w:ascii="Arial" w:eastAsia="Calibri" w:hAnsi="Arial" w:cs="Arial"/>
          <w:bCs/>
          <w:i/>
          <w:sz w:val="28"/>
          <w:szCs w:val="28"/>
        </w:rPr>
        <w:t xml:space="preserve"> </w:t>
      </w:r>
      <w:r w:rsidRPr="002C5B0B">
        <w:rPr>
          <w:rFonts w:ascii="Arial" w:hAnsi="Arial" w:cs="Arial"/>
          <w:i/>
          <w:sz w:val="28"/>
          <w:szCs w:val="28"/>
        </w:rPr>
        <w:t>Cuando el Ayuntamiento de Zapotlán el Grande, Jalisco tenga a bien realizar o contratar obra pública y servicios relacionados con la misma, con cargo total a fondos municipales, se deberá aplicar el presente reglamento y en los casos no previstos, la Ley de Obra Pública para el Estado de Jalisco y sus Municipios y su Reglamento vigente, en cuanto a la realización de los procedimientos de contratación, ejecución y supervisión.</w:t>
      </w:r>
      <w:r w:rsidR="002C5B0B" w:rsidRPr="002C5B0B">
        <w:rPr>
          <w:rFonts w:ascii="Arial" w:hAnsi="Arial" w:cs="Arial"/>
          <w:i/>
          <w:sz w:val="28"/>
          <w:szCs w:val="28"/>
        </w:rPr>
        <w:t xml:space="preserve"> </w:t>
      </w:r>
      <w:r w:rsidRPr="002C5B0B">
        <w:rPr>
          <w:rFonts w:ascii="Arial" w:hAnsi="Arial" w:cs="Arial"/>
          <w:i/>
          <w:sz w:val="28"/>
          <w:szCs w:val="28"/>
        </w:rPr>
        <w:t xml:space="preserve">Dichos procedimientos serán ejecutados y supervisados en todo momento por la Coordinación de Gestión de la Ciudad a través de la Dirección de Obras Públicas, con autorización correspondiente del Comité de Obra Pública y del Ayuntamiento. </w:t>
      </w:r>
      <w:r w:rsidR="002C5B0B" w:rsidRPr="002C5B0B">
        <w:rPr>
          <w:rFonts w:ascii="Arial" w:hAnsi="Arial" w:cs="Arial"/>
          <w:i/>
          <w:sz w:val="28"/>
          <w:szCs w:val="28"/>
        </w:rPr>
        <w:t>*</w:t>
      </w:r>
      <w:r w:rsidRPr="002C5B0B">
        <w:rPr>
          <w:rFonts w:ascii="Arial" w:eastAsia="Calibri" w:hAnsi="Arial" w:cs="Arial"/>
          <w:i/>
          <w:sz w:val="28"/>
          <w:szCs w:val="28"/>
        </w:rPr>
        <w:t>De la Ley de Obra Pública para el Estado de Jalisco y sus Municipios:</w:t>
      </w:r>
      <w:r w:rsidR="002C5B0B" w:rsidRPr="002C5B0B">
        <w:rPr>
          <w:rFonts w:ascii="Arial" w:hAnsi="Arial" w:cs="Arial"/>
          <w:i/>
          <w:sz w:val="28"/>
          <w:szCs w:val="28"/>
        </w:rPr>
        <w:t xml:space="preserve"> </w:t>
      </w:r>
      <w:r w:rsidRPr="002C5B0B">
        <w:rPr>
          <w:rFonts w:ascii="Arial" w:eastAsia="Calibri" w:hAnsi="Arial" w:cs="Arial"/>
          <w:b/>
          <w:i/>
          <w:sz w:val="28"/>
          <w:szCs w:val="28"/>
        </w:rPr>
        <w:t>Artículo 42.-</w:t>
      </w:r>
      <w:r w:rsidR="002C5B0B" w:rsidRPr="002C5B0B">
        <w:rPr>
          <w:rFonts w:ascii="Arial" w:hAnsi="Arial" w:cs="Arial"/>
          <w:i/>
          <w:sz w:val="28"/>
          <w:szCs w:val="28"/>
        </w:rPr>
        <w:t xml:space="preserve"> </w:t>
      </w:r>
      <w:r w:rsidRPr="002C5B0B">
        <w:rPr>
          <w:rFonts w:ascii="Arial" w:eastAsia="Calibri" w:hAnsi="Arial" w:cs="Arial"/>
          <w:b/>
          <w:i/>
          <w:sz w:val="28"/>
          <w:szCs w:val="28"/>
        </w:rPr>
        <w:t>…</w:t>
      </w:r>
      <w:r w:rsidR="002C5B0B" w:rsidRPr="002C5B0B">
        <w:rPr>
          <w:rFonts w:ascii="Arial" w:hAnsi="Arial" w:cs="Arial"/>
          <w:i/>
          <w:sz w:val="28"/>
          <w:szCs w:val="28"/>
        </w:rPr>
        <w:t xml:space="preserve"> </w:t>
      </w:r>
      <w:r w:rsidRPr="002C5B0B">
        <w:rPr>
          <w:rFonts w:ascii="Arial" w:eastAsia="Calibri" w:hAnsi="Arial" w:cs="Arial"/>
          <w:b/>
          <w:i/>
          <w:sz w:val="28"/>
          <w:szCs w:val="28"/>
        </w:rPr>
        <w:t xml:space="preserve">Numeral 2.- </w:t>
      </w:r>
      <w:r w:rsidRPr="002C5B0B">
        <w:rPr>
          <w:rFonts w:ascii="Arial" w:eastAsia="Calibri" w:hAnsi="Arial" w:cs="Arial"/>
          <w:i/>
          <w:sz w:val="28"/>
          <w:szCs w:val="28"/>
        </w:rPr>
        <w:t xml:space="preserve">“Solo cuando sea conveniente al interés público y se salvaguarden las condiciones señaladas en el párrafo anterior, </w:t>
      </w:r>
      <w:r w:rsidRPr="002C5B0B">
        <w:rPr>
          <w:rFonts w:ascii="Arial" w:eastAsia="Calibri" w:hAnsi="Arial" w:cs="Arial"/>
          <w:b/>
          <w:i/>
          <w:sz w:val="28"/>
          <w:szCs w:val="28"/>
        </w:rPr>
        <w:t>la contratación no se realizará por licitación pública sino por alguna otra de las modalidades de excepción previstas en esta ley</w:t>
      </w:r>
      <w:r w:rsidRPr="002C5B0B">
        <w:rPr>
          <w:rFonts w:ascii="Arial" w:eastAsia="Calibri" w:hAnsi="Arial" w:cs="Arial"/>
          <w:i/>
          <w:sz w:val="28"/>
          <w:szCs w:val="28"/>
        </w:rPr>
        <w:t>.”</w:t>
      </w:r>
      <w:r w:rsidR="002C5B0B" w:rsidRPr="002C5B0B">
        <w:rPr>
          <w:rFonts w:ascii="Arial" w:hAnsi="Arial" w:cs="Arial"/>
          <w:i/>
          <w:sz w:val="28"/>
          <w:szCs w:val="28"/>
        </w:rPr>
        <w:t xml:space="preserve"> </w:t>
      </w:r>
      <w:r w:rsidRPr="002C5B0B">
        <w:rPr>
          <w:rFonts w:ascii="Arial" w:eastAsia="Calibri" w:hAnsi="Arial" w:cs="Arial"/>
          <w:b/>
          <w:i/>
          <w:sz w:val="28"/>
          <w:szCs w:val="28"/>
        </w:rPr>
        <w:t>A</w:t>
      </w:r>
      <w:r w:rsidRPr="002C5B0B">
        <w:rPr>
          <w:rFonts w:ascii="Arial" w:eastAsia="Calibri" w:hAnsi="Arial" w:cs="Arial"/>
          <w:b/>
          <w:bCs/>
          <w:i/>
          <w:sz w:val="28"/>
          <w:szCs w:val="28"/>
        </w:rPr>
        <w:t>rtículo 43.-</w:t>
      </w:r>
      <w:r w:rsidR="002C5B0B" w:rsidRPr="002C5B0B">
        <w:rPr>
          <w:rFonts w:ascii="Arial" w:hAnsi="Arial" w:cs="Arial"/>
          <w:i/>
          <w:sz w:val="28"/>
          <w:szCs w:val="28"/>
        </w:rPr>
        <w:t xml:space="preserve"> </w:t>
      </w:r>
      <w:r w:rsidRPr="002C5B0B">
        <w:rPr>
          <w:rFonts w:ascii="Arial" w:eastAsia="Calibri" w:hAnsi="Arial" w:cs="Arial"/>
          <w:b/>
          <w:bCs/>
          <w:i/>
          <w:sz w:val="28"/>
          <w:szCs w:val="28"/>
        </w:rPr>
        <w:t>Numeral 1.</w:t>
      </w:r>
      <w:r w:rsidRPr="002C5B0B">
        <w:rPr>
          <w:rFonts w:ascii="Arial" w:eastAsia="Calibri" w:hAnsi="Arial" w:cs="Arial"/>
          <w:bCs/>
          <w:i/>
          <w:sz w:val="28"/>
          <w:szCs w:val="28"/>
        </w:rPr>
        <w:t xml:space="preserve"> </w:t>
      </w:r>
      <w:r w:rsidRPr="002C5B0B">
        <w:rPr>
          <w:rFonts w:ascii="Arial" w:eastAsia="Calibri" w:hAnsi="Arial" w:cs="Arial"/>
          <w:b/>
          <w:bCs/>
          <w:i/>
          <w:sz w:val="28"/>
          <w:szCs w:val="28"/>
        </w:rPr>
        <w:t>“…</w:t>
      </w:r>
      <w:r w:rsidRPr="002C5B0B">
        <w:rPr>
          <w:rFonts w:ascii="Arial" w:eastAsia="Arial" w:hAnsi="Arial" w:cs="Arial"/>
          <w:i/>
          <w:sz w:val="28"/>
          <w:szCs w:val="28"/>
        </w:rPr>
        <w:t>se podrá contratar obra pública o servicios relacionados con la misma por cualquiera de los procedimientos que a continuación se señalan:</w:t>
      </w:r>
      <w:r w:rsidR="002C5B0B" w:rsidRPr="002C5B0B">
        <w:rPr>
          <w:rFonts w:ascii="Arial" w:hAnsi="Arial" w:cs="Arial"/>
          <w:i/>
          <w:sz w:val="28"/>
          <w:szCs w:val="28"/>
        </w:rPr>
        <w:t xml:space="preserve"> </w:t>
      </w:r>
      <w:r w:rsidRPr="002C5B0B">
        <w:rPr>
          <w:rFonts w:ascii="Arial" w:eastAsia="Arial" w:hAnsi="Arial" w:cs="Arial"/>
          <w:b/>
          <w:i/>
          <w:sz w:val="28"/>
          <w:szCs w:val="28"/>
        </w:rPr>
        <w:t>…III. Adjudicación directa.</w:t>
      </w:r>
      <w:r w:rsidR="002C5B0B" w:rsidRPr="002C5B0B">
        <w:rPr>
          <w:rFonts w:ascii="Arial" w:hAnsi="Arial" w:cs="Arial"/>
          <w:i/>
          <w:sz w:val="28"/>
          <w:szCs w:val="28"/>
        </w:rPr>
        <w:t xml:space="preserve"> </w:t>
      </w:r>
      <w:r w:rsidRPr="002C5B0B">
        <w:rPr>
          <w:rFonts w:ascii="Arial" w:eastAsia="Arial" w:hAnsi="Arial" w:cs="Arial"/>
          <w:b/>
          <w:i/>
          <w:sz w:val="28"/>
          <w:szCs w:val="28"/>
        </w:rPr>
        <w:t xml:space="preserve">Numeral 2.- </w:t>
      </w:r>
      <w:r w:rsidRPr="002C5B0B">
        <w:rPr>
          <w:rFonts w:ascii="Arial" w:eastAsia="Arial" w:hAnsi="Arial" w:cs="Arial"/>
          <w:i/>
          <w:sz w:val="28"/>
          <w:szCs w:val="28"/>
        </w:rPr>
        <w:t xml:space="preserve">La modalidad de contratación de obra pública, deberá determinarse con base a </w:t>
      </w:r>
      <w:r w:rsidRPr="002C5B0B">
        <w:rPr>
          <w:rFonts w:ascii="Arial" w:eastAsia="Arial" w:hAnsi="Arial" w:cs="Arial"/>
          <w:i/>
          <w:sz w:val="28"/>
          <w:szCs w:val="28"/>
        </w:rPr>
        <w:lastRenderedPageBreak/>
        <w:t>lo siguiente:</w:t>
      </w:r>
      <w:r w:rsidR="002C5B0B" w:rsidRPr="002C5B0B">
        <w:rPr>
          <w:rFonts w:ascii="Arial" w:hAnsi="Arial" w:cs="Arial"/>
          <w:i/>
          <w:sz w:val="28"/>
          <w:szCs w:val="28"/>
        </w:rPr>
        <w:t xml:space="preserve"> </w:t>
      </w:r>
      <w:r w:rsidRPr="002C5B0B">
        <w:rPr>
          <w:rFonts w:ascii="Arial" w:eastAsia="Arial" w:hAnsi="Arial" w:cs="Arial"/>
          <w:i/>
          <w:sz w:val="28"/>
          <w:szCs w:val="28"/>
        </w:rPr>
        <w:t xml:space="preserve">I. La obra pública cuyo monto total a cargo de erario público </w:t>
      </w:r>
      <w:r w:rsidRPr="002C5B0B">
        <w:rPr>
          <w:rFonts w:ascii="Arial" w:eastAsia="Arial" w:hAnsi="Arial" w:cs="Arial"/>
          <w:b/>
          <w:i/>
          <w:sz w:val="28"/>
          <w:szCs w:val="28"/>
        </w:rPr>
        <w:t>NO EXCEDA DE VEINTE MIL VECES EL VALOR DIARIO DE LA UNIDAD DE MEDIDA Y ACTUALIZACIÓN</w:t>
      </w:r>
      <w:r w:rsidRPr="002C5B0B">
        <w:rPr>
          <w:rFonts w:ascii="Arial" w:eastAsia="Arial" w:hAnsi="Arial" w:cs="Arial"/>
          <w:i/>
          <w:sz w:val="28"/>
          <w:szCs w:val="28"/>
        </w:rPr>
        <w:t xml:space="preserve"> (UMA) </w:t>
      </w:r>
      <w:r w:rsidRPr="002C5B0B">
        <w:rPr>
          <w:rFonts w:ascii="Arial" w:eastAsia="Arial" w:hAnsi="Arial" w:cs="Arial"/>
          <w:b/>
          <w:i/>
          <w:sz w:val="28"/>
          <w:szCs w:val="28"/>
        </w:rPr>
        <w:t>puede contratarse por cualquiera de las modalidades</w:t>
      </w:r>
      <w:r w:rsidR="002C5B0B" w:rsidRPr="002C5B0B">
        <w:rPr>
          <w:rFonts w:ascii="Arial" w:hAnsi="Arial" w:cs="Arial"/>
          <w:i/>
          <w:sz w:val="28"/>
          <w:szCs w:val="28"/>
        </w:rPr>
        <w:t xml:space="preserve"> </w:t>
      </w:r>
      <w:r w:rsidRPr="002C5B0B">
        <w:rPr>
          <w:rFonts w:ascii="Arial" w:eastAsia="Calibri" w:hAnsi="Arial" w:cs="Arial"/>
          <w:bCs/>
          <w:i/>
          <w:sz w:val="28"/>
          <w:szCs w:val="28"/>
        </w:rPr>
        <w:t>De los preceptos legales antes transcritos y tomando en consideración:</w:t>
      </w:r>
      <w:r w:rsidR="002C5B0B" w:rsidRPr="002C5B0B">
        <w:rPr>
          <w:rFonts w:ascii="Arial" w:hAnsi="Arial" w:cs="Arial"/>
          <w:i/>
          <w:sz w:val="28"/>
          <w:szCs w:val="28"/>
        </w:rPr>
        <w:t xml:space="preserve"> </w:t>
      </w:r>
      <w:r w:rsidRPr="002C5B0B">
        <w:rPr>
          <w:rFonts w:ascii="Arial" w:eastAsia="Calibri" w:hAnsi="Arial" w:cs="Arial"/>
          <w:bCs/>
          <w:i/>
          <w:sz w:val="28"/>
          <w:szCs w:val="28"/>
        </w:rPr>
        <w:t>1.  Que el</w:t>
      </w:r>
      <w:r w:rsidRPr="002C5B0B">
        <w:rPr>
          <w:rFonts w:ascii="Arial" w:eastAsia="Calibri" w:hAnsi="Arial" w:cs="Arial"/>
          <w:b/>
          <w:bCs/>
          <w:i/>
          <w:sz w:val="28"/>
          <w:szCs w:val="28"/>
        </w:rPr>
        <w:t xml:space="preserve"> </w:t>
      </w:r>
      <w:r w:rsidRPr="002C5B0B">
        <w:rPr>
          <w:rFonts w:ascii="Arial" w:eastAsia="Calibri" w:hAnsi="Arial" w:cs="Arial"/>
          <w:i/>
          <w:sz w:val="28"/>
          <w:szCs w:val="28"/>
        </w:rPr>
        <w:t>valor de la UMA vigente equivale a $103.74 (CIENTO TRES PESOS 74/100 M.N.).</w:t>
      </w:r>
      <w:r w:rsidR="002C5B0B" w:rsidRPr="002C5B0B">
        <w:rPr>
          <w:rFonts w:ascii="Arial" w:hAnsi="Arial" w:cs="Arial"/>
          <w:i/>
          <w:sz w:val="28"/>
          <w:szCs w:val="28"/>
        </w:rPr>
        <w:t xml:space="preserve"> </w:t>
      </w:r>
      <w:r w:rsidRPr="002C5B0B">
        <w:rPr>
          <w:rFonts w:ascii="Arial" w:eastAsia="Calibri" w:hAnsi="Arial" w:cs="Arial"/>
          <w:i/>
          <w:sz w:val="28"/>
          <w:szCs w:val="28"/>
        </w:rPr>
        <w:t xml:space="preserve">2. Que el monto de las Obras que aquí nos ocupan no exceden el límite establecido en la fracción I del numeral 2 del Artículo 43 de la Ley de Obra Pública para el Estado de Jalisco y sus Municipios; 3. Que las mismas provienen de </w:t>
      </w:r>
      <w:r w:rsidRPr="002C5B0B">
        <w:rPr>
          <w:rFonts w:ascii="Arial" w:eastAsia="Arial" w:hAnsi="Arial" w:cs="Arial"/>
          <w:bCs/>
          <w:i/>
          <w:sz w:val="28"/>
          <w:szCs w:val="28"/>
        </w:rPr>
        <w:t>Recursos Propios del Programa de Obra Pública Original</w:t>
      </w:r>
      <w:r w:rsidRPr="002C5B0B">
        <w:rPr>
          <w:rFonts w:ascii="Arial" w:eastAsia="Calibri" w:hAnsi="Arial" w:cs="Arial"/>
          <w:i/>
          <w:sz w:val="28"/>
          <w:szCs w:val="28"/>
        </w:rPr>
        <w:t xml:space="preserve">, por lo que les son aplicables el Reglamento de Obra Pública para el Municipio de Zapotlán el Grande, Jalisco, sin embrago al no prever un procedimiento </w:t>
      </w:r>
      <w:r w:rsidR="002C5B0B" w:rsidRPr="002C5B0B">
        <w:rPr>
          <w:rFonts w:ascii="Arial" w:eastAsia="Calibri" w:hAnsi="Arial" w:cs="Arial"/>
          <w:i/>
          <w:sz w:val="28"/>
          <w:szCs w:val="28"/>
        </w:rPr>
        <w:t>específico</w:t>
      </w:r>
      <w:r w:rsidRPr="002C5B0B">
        <w:rPr>
          <w:rFonts w:ascii="Arial" w:eastAsia="Calibri" w:hAnsi="Arial" w:cs="Arial"/>
          <w:i/>
          <w:sz w:val="28"/>
          <w:szCs w:val="28"/>
        </w:rPr>
        <w:t xml:space="preserve">, se deberá aplicar </w:t>
      </w:r>
      <w:r w:rsidRPr="002C5B0B">
        <w:rPr>
          <w:rFonts w:ascii="Arial" w:hAnsi="Arial" w:cs="Arial"/>
          <w:i/>
          <w:sz w:val="28"/>
          <w:szCs w:val="28"/>
        </w:rPr>
        <w:t>la Ley de Obra Pública para el Estado de Jalisco y sus Municipios y su Reglamento vigente, en cuanto a la realización de los procedimientos de contratación, ejecución y supervisión</w:t>
      </w:r>
      <w:r w:rsidRPr="002C5B0B">
        <w:rPr>
          <w:rFonts w:ascii="Arial" w:eastAsia="Calibri" w:hAnsi="Arial" w:cs="Arial"/>
          <w:i/>
          <w:sz w:val="28"/>
          <w:szCs w:val="28"/>
        </w:rPr>
        <w:t>.</w:t>
      </w:r>
      <w:r w:rsidR="002C5B0B" w:rsidRPr="002C5B0B">
        <w:rPr>
          <w:rFonts w:ascii="Arial" w:hAnsi="Arial" w:cs="Arial"/>
          <w:i/>
          <w:sz w:val="28"/>
          <w:szCs w:val="28"/>
        </w:rPr>
        <w:t xml:space="preserve"> </w:t>
      </w:r>
      <w:r w:rsidRPr="002C5B0B">
        <w:rPr>
          <w:rFonts w:ascii="Arial" w:eastAsia="Calibri" w:hAnsi="Arial" w:cs="Arial"/>
          <w:i/>
          <w:sz w:val="28"/>
          <w:szCs w:val="28"/>
        </w:rPr>
        <w:t>4. Que el perfil de los contratistas propuestos en los Acuerdos de Justificación emitidos por el Área Técnica, cumplen con los requisitos establecidos en el artículo 89 de la referida ley.</w:t>
      </w:r>
      <w:r w:rsidR="002C5B0B" w:rsidRPr="002C5B0B">
        <w:rPr>
          <w:rFonts w:ascii="Arial" w:hAnsi="Arial" w:cs="Arial"/>
          <w:i/>
          <w:sz w:val="28"/>
          <w:szCs w:val="28"/>
        </w:rPr>
        <w:t xml:space="preserve"> </w:t>
      </w:r>
      <w:r w:rsidRPr="002C5B0B">
        <w:rPr>
          <w:rFonts w:ascii="Arial" w:eastAsia="Calibri" w:hAnsi="Arial" w:cs="Arial"/>
          <w:i/>
          <w:sz w:val="28"/>
          <w:szCs w:val="28"/>
        </w:rPr>
        <w:t xml:space="preserve">5. Que el procedimiento de INSACULACIÒN correspondiente, se llevó a cabo en la quinta sesión Extraordinaria del </w:t>
      </w:r>
      <w:r w:rsidRPr="002C5B0B">
        <w:rPr>
          <w:rFonts w:ascii="Arial" w:hAnsi="Arial" w:cs="Arial"/>
          <w:i/>
          <w:color w:val="000000"/>
          <w:sz w:val="28"/>
          <w:szCs w:val="28"/>
        </w:rPr>
        <w:t>Comité de Obra Pública del Gobierno Municipal de Zapotlán el Grande, Jalisco</w:t>
      </w:r>
      <w:r w:rsidRPr="002C5B0B">
        <w:rPr>
          <w:rFonts w:ascii="Arial" w:eastAsia="Calibri" w:hAnsi="Arial" w:cs="Arial"/>
          <w:i/>
          <w:sz w:val="28"/>
          <w:szCs w:val="28"/>
        </w:rPr>
        <w:t xml:space="preserve">, conforme a lo dispuesto por el articulo </w:t>
      </w:r>
      <w:r w:rsidRPr="002C5B0B">
        <w:rPr>
          <w:rFonts w:ascii="Arial" w:eastAsia="Arial" w:hAnsi="Arial" w:cs="Arial"/>
          <w:i/>
          <w:sz w:val="28"/>
          <w:szCs w:val="28"/>
        </w:rPr>
        <w:t>y 91 de la Ley de Obra Pública para el Estado de Jalisco y sus Municipios y el correlativo 105 de su Reglamento, y</w:t>
      </w:r>
      <w:r w:rsidR="002C5B0B" w:rsidRPr="002C5B0B">
        <w:rPr>
          <w:rFonts w:ascii="Arial" w:hAnsi="Arial" w:cs="Arial"/>
          <w:i/>
          <w:sz w:val="28"/>
          <w:szCs w:val="28"/>
        </w:rPr>
        <w:t xml:space="preserve"> </w:t>
      </w:r>
      <w:r w:rsidRPr="002C5B0B">
        <w:rPr>
          <w:rFonts w:ascii="Arial" w:eastAsia="Arial" w:hAnsi="Arial" w:cs="Arial"/>
          <w:i/>
          <w:sz w:val="28"/>
          <w:szCs w:val="28"/>
        </w:rPr>
        <w:t xml:space="preserve">6. </w:t>
      </w:r>
      <w:r w:rsidRPr="002C5B0B">
        <w:rPr>
          <w:rFonts w:ascii="Arial" w:eastAsia="Calibri" w:hAnsi="Arial" w:cs="Arial"/>
          <w:i/>
          <w:sz w:val="28"/>
          <w:szCs w:val="28"/>
        </w:rPr>
        <w:t xml:space="preserve">Que los argumentos jurídicos y técnicos contenidos en los Acuerdos de Justificación emitidos por el Área Técnica, se encentran debidamente justificados conforme a los criterios y elementos, previstos en los artículos </w:t>
      </w:r>
      <w:r w:rsidRPr="002C5B0B">
        <w:rPr>
          <w:rFonts w:ascii="Arial" w:eastAsia="Arial" w:hAnsi="Arial" w:cs="Arial"/>
          <w:i/>
          <w:sz w:val="28"/>
          <w:szCs w:val="28"/>
        </w:rPr>
        <w:t>86 y 87 de la citada ley.</w:t>
      </w:r>
      <w:r w:rsidR="002C5B0B" w:rsidRPr="002C5B0B">
        <w:rPr>
          <w:rFonts w:ascii="Arial" w:hAnsi="Arial" w:cs="Arial"/>
          <w:i/>
          <w:sz w:val="28"/>
          <w:szCs w:val="28"/>
        </w:rPr>
        <w:t xml:space="preserve"> </w:t>
      </w:r>
      <w:r w:rsidRPr="002C5B0B">
        <w:rPr>
          <w:rFonts w:ascii="Arial" w:eastAsia="Calibri" w:hAnsi="Arial" w:cs="Arial"/>
          <w:i/>
          <w:sz w:val="28"/>
          <w:szCs w:val="28"/>
        </w:rPr>
        <w:t xml:space="preserve">Bajo ese </w:t>
      </w:r>
      <w:r w:rsidRPr="002C5B0B">
        <w:rPr>
          <w:rFonts w:ascii="Arial" w:eastAsia="Calibri" w:hAnsi="Arial" w:cs="Arial"/>
          <w:i/>
          <w:sz w:val="28"/>
          <w:szCs w:val="28"/>
        </w:rPr>
        <w:lastRenderedPageBreak/>
        <w:t xml:space="preserve">contexto, esta Comisión arriba a la siguiente </w:t>
      </w:r>
      <w:r w:rsidR="002C5B0B" w:rsidRPr="002C5B0B">
        <w:rPr>
          <w:rFonts w:ascii="Arial" w:eastAsia="Calibri" w:hAnsi="Arial" w:cs="Arial"/>
          <w:b/>
          <w:i/>
          <w:sz w:val="28"/>
          <w:szCs w:val="28"/>
        </w:rPr>
        <w:t>CONCLUSIÓ</w:t>
      </w:r>
      <w:r w:rsidRPr="002C5B0B">
        <w:rPr>
          <w:rFonts w:ascii="Arial" w:eastAsia="Calibri" w:hAnsi="Arial" w:cs="Arial"/>
          <w:b/>
          <w:i/>
          <w:sz w:val="28"/>
          <w:szCs w:val="28"/>
        </w:rPr>
        <w:t>N:</w:t>
      </w:r>
      <w:r w:rsidR="002C5B0B" w:rsidRPr="002C5B0B">
        <w:rPr>
          <w:rFonts w:ascii="Arial" w:hAnsi="Arial" w:cs="Arial"/>
          <w:i/>
          <w:sz w:val="28"/>
          <w:szCs w:val="28"/>
        </w:rPr>
        <w:t xml:space="preserve"> </w:t>
      </w:r>
      <w:r w:rsidRPr="002C5B0B">
        <w:rPr>
          <w:rFonts w:ascii="Arial" w:eastAsia="Calibri" w:hAnsi="Arial" w:cs="Arial"/>
          <w:i/>
          <w:sz w:val="28"/>
          <w:szCs w:val="28"/>
        </w:rPr>
        <w:t xml:space="preserve">La Comisión Edilicia de Obra Pública, Planeación Urbana y Regularización de la Tenencia de la Tierra, encuentra debidamente fundado y motivado el </w:t>
      </w:r>
      <w:r w:rsidRPr="002C5B0B">
        <w:rPr>
          <w:rFonts w:ascii="Arial" w:hAnsi="Arial" w:cs="Arial"/>
          <w:b/>
          <w:i/>
          <w:color w:val="000000"/>
          <w:sz w:val="28"/>
          <w:szCs w:val="28"/>
          <w:lang w:val="es-ES"/>
        </w:rPr>
        <w:t xml:space="preserve">Dictamen del </w:t>
      </w:r>
      <w:r w:rsidRPr="002C5B0B">
        <w:rPr>
          <w:rFonts w:ascii="Arial" w:eastAsia="Calibri" w:hAnsi="Arial" w:cs="Arial"/>
          <w:b/>
          <w:i/>
          <w:color w:val="000000"/>
          <w:sz w:val="28"/>
          <w:szCs w:val="28"/>
        </w:rPr>
        <w:t>Comité de Obra Pública del Gobierno Municipal de Zapotlán el Grande, Jalisco</w:t>
      </w:r>
      <w:r w:rsidRPr="002C5B0B">
        <w:rPr>
          <w:rFonts w:ascii="Arial" w:eastAsia="Calibri" w:hAnsi="Arial" w:cs="Arial"/>
          <w:i/>
          <w:color w:val="000000"/>
          <w:sz w:val="28"/>
          <w:szCs w:val="28"/>
        </w:rPr>
        <w:t xml:space="preserve">, </w:t>
      </w:r>
      <w:r w:rsidRPr="002C5B0B">
        <w:rPr>
          <w:rFonts w:ascii="Arial" w:eastAsia="Calibri" w:hAnsi="Arial" w:cs="Arial"/>
          <w:b/>
          <w:i/>
          <w:color w:val="000000"/>
          <w:sz w:val="28"/>
          <w:szCs w:val="28"/>
        </w:rPr>
        <w:t>emitido el 10 diez de julio del 2023</w:t>
      </w:r>
      <w:r w:rsidRPr="002C5B0B">
        <w:rPr>
          <w:rFonts w:ascii="Arial" w:hAnsi="Arial" w:cs="Arial"/>
          <w:i/>
          <w:color w:val="000000"/>
          <w:sz w:val="28"/>
          <w:szCs w:val="28"/>
          <w:lang w:val="es-ES"/>
        </w:rPr>
        <w:t>, por tanto, sometemos a la consideración de este Pleno, la aprobación del presente Dictamen de conformidad a los siguientes</w:t>
      </w:r>
      <w:r w:rsidR="002C5B0B" w:rsidRPr="002C5B0B">
        <w:rPr>
          <w:rFonts w:ascii="Arial" w:hAnsi="Arial" w:cs="Arial"/>
          <w:i/>
          <w:color w:val="000000"/>
          <w:sz w:val="28"/>
          <w:szCs w:val="28"/>
          <w:lang w:val="es-ES"/>
        </w:rPr>
        <w:t xml:space="preserve"> </w:t>
      </w:r>
      <w:r w:rsidR="002C5B0B" w:rsidRPr="002C5B0B">
        <w:rPr>
          <w:rFonts w:ascii="Arial" w:hAnsi="Arial" w:cs="Arial"/>
          <w:b/>
          <w:i/>
          <w:sz w:val="28"/>
          <w:szCs w:val="28"/>
        </w:rPr>
        <w:t>RESOLUTIVO</w:t>
      </w:r>
      <w:r w:rsidRPr="002C5B0B">
        <w:rPr>
          <w:rFonts w:ascii="Arial" w:hAnsi="Arial" w:cs="Arial"/>
          <w:b/>
          <w:i/>
          <w:sz w:val="28"/>
          <w:szCs w:val="28"/>
        </w:rPr>
        <w:t>S:</w:t>
      </w:r>
      <w:r w:rsidR="002C5B0B" w:rsidRPr="002C5B0B">
        <w:rPr>
          <w:rFonts w:ascii="Arial" w:hAnsi="Arial" w:cs="Arial"/>
          <w:i/>
          <w:sz w:val="28"/>
          <w:szCs w:val="28"/>
        </w:rPr>
        <w:t xml:space="preserve"> </w:t>
      </w:r>
      <w:r w:rsidRPr="002C5B0B">
        <w:rPr>
          <w:rFonts w:ascii="Arial" w:eastAsia="Calibri" w:hAnsi="Arial" w:cs="Arial"/>
          <w:b/>
          <w:i/>
          <w:color w:val="000000"/>
          <w:sz w:val="28"/>
          <w:szCs w:val="28"/>
        </w:rPr>
        <w:t>PRIMERO.</w:t>
      </w:r>
      <w:r w:rsidRPr="002C5B0B">
        <w:rPr>
          <w:rFonts w:ascii="Arial" w:eastAsia="Calibri" w:hAnsi="Arial" w:cs="Arial"/>
          <w:i/>
          <w:color w:val="000000"/>
          <w:sz w:val="28"/>
          <w:szCs w:val="28"/>
        </w:rPr>
        <w:t xml:space="preserve"> - El Pleno del Ayuntamiento de Zapotlán el Grande, Jalisco,</w:t>
      </w:r>
      <w:r w:rsidRPr="002C5B0B">
        <w:rPr>
          <w:rFonts w:ascii="Arial" w:eastAsia="Calibri" w:hAnsi="Arial" w:cs="Arial"/>
          <w:b/>
          <w:i/>
          <w:color w:val="000000"/>
          <w:sz w:val="28"/>
          <w:szCs w:val="28"/>
        </w:rPr>
        <w:t xml:space="preserve"> </w:t>
      </w:r>
      <w:r w:rsidRPr="002C5B0B">
        <w:rPr>
          <w:rFonts w:ascii="Arial" w:eastAsia="Arial" w:hAnsi="Arial" w:cs="Arial"/>
          <w:b/>
          <w:i/>
          <w:sz w:val="28"/>
          <w:szCs w:val="28"/>
        </w:rPr>
        <w:t>APRUEBA Y AUTORIZA</w:t>
      </w:r>
      <w:r w:rsidRPr="002C5B0B">
        <w:rPr>
          <w:rFonts w:ascii="Arial" w:eastAsia="Arial" w:hAnsi="Arial" w:cs="Arial"/>
          <w:i/>
          <w:sz w:val="28"/>
          <w:szCs w:val="28"/>
        </w:rPr>
        <w:t xml:space="preserve"> </w:t>
      </w:r>
      <w:r w:rsidRPr="002C5B0B">
        <w:rPr>
          <w:rFonts w:ascii="Arial" w:eastAsia="Arial" w:hAnsi="Arial" w:cs="Arial"/>
          <w:b/>
          <w:i/>
          <w:sz w:val="28"/>
          <w:szCs w:val="28"/>
        </w:rPr>
        <w:t>LA MODALIDAD</w:t>
      </w:r>
      <w:r w:rsidRPr="002C5B0B">
        <w:rPr>
          <w:rFonts w:ascii="Arial" w:hAnsi="Arial" w:cs="Arial"/>
          <w:b/>
          <w:bCs/>
          <w:i/>
          <w:sz w:val="28"/>
          <w:szCs w:val="28"/>
        </w:rPr>
        <w:t xml:space="preserve"> DEL PROCEDIMIENTO DE EXCEPCIÓN A LA LICITACIÓN PÚBLICA Y CONTRATAR BAJO EL PROCEDIMIENTO DE ADJUDICACIÓN DIRECTA, LAS OBRAS PÚBLICAS DESCRITAS EN EL CUERPO DEL PRESENTE DICTAMEN. </w:t>
      </w:r>
      <w:r w:rsidR="002C5B0B" w:rsidRPr="002C5B0B">
        <w:rPr>
          <w:rFonts w:ascii="Arial" w:hAnsi="Arial" w:cs="Arial"/>
          <w:i/>
          <w:sz w:val="28"/>
          <w:szCs w:val="28"/>
        </w:rPr>
        <w:t xml:space="preserve"> </w:t>
      </w:r>
      <w:r w:rsidRPr="002C5B0B">
        <w:rPr>
          <w:rFonts w:ascii="Arial" w:hAnsi="Arial" w:cs="Arial"/>
          <w:b/>
          <w:bCs/>
          <w:i/>
          <w:sz w:val="28"/>
          <w:szCs w:val="28"/>
        </w:rPr>
        <w:t xml:space="preserve">SEGUNDO: </w:t>
      </w:r>
      <w:r w:rsidRPr="002C5B0B">
        <w:rPr>
          <w:rFonts w:ascii="Arial" w:eastAsia="Calibri" w:hAnsi="Arial" w:cs="Arial"/>
          <w:i/>
          <w:color w:val="000000"/>
          <w:sz w:val="28"/>
          <w:szCs w:val="28"/>
        </w:rPr>
        <w:t>El Pleno del Ayuntamiento de Zapotlán el Grande, Jalisco,</w:t>
      </w:r>
      <w:r w:rsidRPr="002C5B0B">
        <w:rPr>
          <w:rFonts w:ascii="Arial" w:eastAsia="Calibri" w:hAnsi="Arial" w:cs="Arial"/>
          <w:b/>
          <w:i/>
          <w:color w:val="000000"/>
          <w:sz w:val="28"/>
          <w:szCs w:val="28"/>
        </w:rPr>
        <w:t xml:space="preserve"> </w:t>
      </w:r>
      <w:r w:rsidRPr="002C5B0B">
        <w:rPr>
          <w:rFonts w:ascii="Arial" w:eastAsia="Arial" w:hAnsi="Arial" w:cs="Arial"/>
          <w:b/>
          <w:i/>
          <w:sz w:val="28"/>
          <w:szCs w:val="28"/>
        </w:rPr>
        <w:t>APRUEBA Y AUTORIZA</w:t>
      </w:r>
      <w:r w:rsidRPr="002C5B0B">
        <w:rPr>
          <w:rFonts w:ascii="Arial" w:hAnsi="Arial" w:cs="Arial"/>
          <w:b/>
          <w:bCs/>
          <w:i/>
          <w:sz w:val="28"/>
          <w:szCs w:val="28"/>
        </w:rPr>
        <w:t xml:space="preserve"> </w:t>
      </w:r>
      <w:r w:rsidRPr="002C5B0B">
        <w:rPr>
          <w:rFonts w:ascii="Arial" w:hAnsi="Arial" w:cs="Arial"/>
          <w:b/>
          <w:bCs/>
          <w:i/>
          <w:sz w:val="28"/>
          <w:szCs w:val="28"/>
          <w:u w:val="single"/>
        </w:rPr>
        <w:t>CONTRATAR LAS OBRAS QUE A CONTINUACIÒN SE ENLISTAN, CON LOS CONTRATISTAS QUE RESULTARON SORTEADOS EN EL PROCESO DE INSACULACIÒN</w:t>
      </w:r>
      <w:r w:rsidRPr="002C5B0B">
        <w:rPr>
          <w:rFonts w:ascii="Arial" w:hAnsi="Arial" w:cs="Arial"/>
          <w:bCs/>
          <w:i/>
          <w:sz w:val="28"/>
          <w:szCs w:val="28"/>
        </w:rPr>
        <w:t xml:space="preserve"> para quedar como sigue:</w:t>
      </w:r>
      <w:r w:rsidR="002C5B0B">
        <w:rPr>
          <w:rFonts w:ascii="Arial" w:hAnsi="Arial" w:cs="Arial"/>
          <w:bCs/>
          <w:i/>
          <w:sz w:val="28"/>
          <w:szCs w:val="28"/>
        </w:rPr>
        <w:t xml:space="preserve"> - - </w:t>
      </w:r>
    </w:p>
    <w:p w14:paraId="0AEF3F88" w14:textId="4A5B16CF" w:rsidR="00C968A4" w:rsidRDefault="00C968A4" w:rsidP="002C5B0B">
      <w:pPr>
        <w:spacing w:line="360" w:lineRule="auto"/>
        <w:jc w:val="both"/>
        <w:rPr>
          <w:rFonts w:ascii="Arial" w:hAnsi="Arial" w:cs="Arial"/>
          <w:bCs/>
          <w:i/>
          <w:sz w:val="28"/>
          <w:szCs w:val="28"/>
        </w:rPr>
      </w:pPr>
    </w:p>
    <w:p w14:paraId="2386D58C" w14:textId="1F5FFEEC" w:rsidR="00C968A4" w:rsidRDefault="00C968A4" w:rsidP="002C5B0B">
      <w:pPr>
        <w:spacing w:line="360" w:lineRule="auto"/>
        <w:jc w:val="both"/>
        <w:rPr>
          <w:rFonts w:ascii="Arial" w:eastAsia="Calibri" w:hAnsi="Arial" w:cs="Arial"/>
          <w:bCs/>
          <w:i/>
          <w:sz w:val="28"/>
          <w:szCs w:val="28"/>
        </w:rPr>
      </w:pPr>
    </w:p>
    <w:p w14:paraId="40C36A8B" w14:textId="77777777" w:rsidR="0058779F" w:rsidRPr="002C5B0B" w:rsidRDefault="0058779F" w:rsidP="002C5B0B">
      <w:pPr>
        <w:spacing w:line="360" w:lineRule="auto"/>
        <w:jc w:val="both"/>
        <w:rPr>
          <w:rFonts w:ascii="Arial" w:eastAsia="Calibri" w:hAnsi="Arial" w:cs="Arial"/>
          <w:bCs/>
          <w:i/>
          <w:sz w:val="28"/>
          <w:szCs w:val="28"/>
        </w:rPr>
      </w:pPr>
    </w:p>
    <w:p w14:paraId="3B458204" w14:textId="07E7A06E" w:rsidR="002C5B0B" w:rsidRDefault="002C5B0B" w:rsidP="00DC2085">
      <w:pPr>
        <w:jc w:val="both"/>
        <w:rPr>
          <w:rFonts w:ascii="Arial" w:hAnsi="Arial" w:cs="Arial"/>
          <w:bCs/>
          <w:sz w:val="24"/>
          <w:szCs w:val="24"/>
        </w:rPr>
      </w:pPr>
    </w:p>
    <w:p w14:paraId="5C025A60" w14:textId="77777777" w:rsidR="002C5B0B" w:rsidRPr="002C5B0B" w:rsidRDefault="002C5B0B" w:rsidP="00DC2085">
      <w:pPr>
        <w:jc w:val="both"/>
        <w:rPr>
          <w:rFonts w:ascii="Arial" w:hAnsi="Arial" w:cs="Arial"/>
          <w:i/>
          <w:szCs w:val="24"/>
        </w:rPr>
      </w:pPr>
    </w:p>
    <w:tbl>
      <w:tblPr>
        <w:tblStyle w:val="Tablaconcuadrcula"/>
        <w:tblW w:w="0" w:type="auto"/>
        <w:tblLook w:val="04A0" w:firstRow="1" w:lastRow="0" w:firstColumn="1" w:lastColumn="0" w:noHBand="0" w:noVBand="1"/>
      </w:tblPr>
      <w:tblGrid>
        <w:gridCol w:w="3775"/>
        <w:gridCol w:w="2213"/>
        <w:gridCol w:w="1706"/>
      </w:tblGrid>
      <w:tr w:rsidR="00DC2085" w:rsidRPr="009553B7" w14:paraId="504B43C4" w14:textId="77777777" w:rsidTr="00CD5C69">
        <w:trPr>
          <w:trHeight w:val="439"/>
        </w:trPr>
        <w:tc>
          <w:tcPr>
            <w:tcW w:w="4390" w:type="dxa"/>
          </w:tcPr>
          <w:p w14:paraId="1E19F5E5" w14:textId="77777777" w:rsidR="00DC2085" w:rsidRPr="009553B7" w:rsidRDefault="00DC2085" w:rsidP="00CD5C69">
            <w:pPr>
              <w:ind w:right="49"/>
              <w:jc w:val="center"/>
              <w:rPr>
                <w:rFonts w:ascii="Arial" w:eastAsia="Times New Roman" w:hAnsi="Arial" w:cs="Arial"/>
                <w:b/>
                <w:color w:val="000000"/>
                <w:sz w:val="16"/>
                <w:szCs w:val="18"/>
                <w:lang w:eastAsia="es-MX"/>
              </w:rPr>
            </w:pPr>
            <w:r w:rsidRPr="009553B7">
              <w:rPr>
                <w:rFonts w:ascii="Arial" w:eastAsia="Times New Roman" w:hAnsi="Arial" w:cs="Arial"/>
                <w:b/>
                <w:color w:val="000000"/>
                <w:sz w:val="16"/>
                <w:szCs w:val="18"/>
                <w:lang w:eastAsia="es-MX"/>
              </w:rPr>
              <w:t>NUMERO Y NOMBRE DE LA OBRA</w:t>
            </w:r>
          </w:p>
        </w:tc>
        <w:tc>
          <w:tcPr>
            <w:tcW w:w="2409" w:type="dxa"/>
          </w:tcPr>
          <w:p w14:paraId="64FB0D75" w14:textId="77777777" w:rsidR="00DC2085" w:rsidRPr="009553B7" w:rsidRDefault="00DC2085" w:rsidP="00CD5C69">
            <w:pPr>
              <w:ind w:right="49"/>
              <w:jc w:val="both"/>
              <w:rPr>
                <w:rFonts w:ascii="Arial" w:eastAsia="Times New Roman" w:hAnsi="Arial" w:cs="Arial"/>
                <w:b/>
                <w:color w:val="000000"/>
                <w:sz w:val="16"/>
                <w:szCs w:val="18"/>
                <w:lang w:eastAsia="es-MX"/>
              </w:rPr>
            </w:pPr>
            <w:r w:rsidRPr="009553B7">
              <w:rPr>
                <w:rFonts w:ascii="Arial" w:eastAsia="Times New Roman" w:hAnsi="Arial" w:cs="Arial"/>
                <w:b/>
                <w:color w:val="000000"/>
                <w:sz w:val="16"/>
                <w:szCs w:val="18"/>
                <w:lang w:eastAsia="es-MX"/>
              </w:rPr>
              <w:t>TECHO FINANCIERO</w:t>
            </w:r>
          </w:p>
        </w:tc>
        <w:tc>
          <w:tcPr>
            <w:tcW w:w="1843" w:type="dxa"/>
          </w:tcPr>
          <w:p w14:paraId="0E403559" w14:textId="77777777" w:rsidR="00DC2085" w:rsidRPr="009553B7" w:rsidRDefault="00DC2085" w:rsidP="00CD5C69">
            <w:pPr>
              <w:ind w:right="49"/>
              <w:jc w:val="center"/>
              <w:rPr>
                <w:rFonts w:ascii="Arial" w:eastAsia="Times New Roman" w:hAnsi="Arial" w:cs="Arial"/>
                <w:b/>
                <w:color w:val="000000"/>
                <w:sz w:val="16"/>
                <w:szCs w:val="18"/>
                <w:lang w:eastAsia="es-MX"/>
              </w:rPr>
            </w:pPr>
            <w:r w:rsidRPr="009553B7">
              <w:rPr>
                <w:rFonts w:ascii="Arial" w:eastAsia="Times New Roman" w:hAnsi="Arial" w:cs="Arial"/>
                <w:b/>
                <w:color w:val="000000"/>
                <w:sz w:val="16"/>
                <w:szCs w:val="18"/>
                <w:lang w:eastAsia="es-MX"/>
              </w:rPr>
              <w:t>GANADOR</w:t>
            </w:r>
          </w:p>
        </w:tc>
      </w:tr>
      <w:tr w:rsidR="00DC2085" w:rsidRPr="009553B7" w14:paraId="532E4825" w14:textId="77777777" w:rsidTr="00CD5C69">
        <w:tc>
          <w:tcPr>
            <w:tcW w:w="4390" w:type="dxa"/>
          </w:tcPr>
          <w:p w14:paraId="72738506" w14:textId="77777777" w:rsidR="00DC2085" w:rsidRPr="009553B7" w:rsidRDefault="00DC2085" w:rsidP="00CD5C69">
            <w:pPr>
              <w:ind w:right="49"/>
              <w:jc w:val="both"/>
              <w:rPr>
                <w:rFonts w:ascii="Arial" w:eastAsia="Times New Roman" w:hAnsi="Arial" w:cs="Arial"/>
                <w:color w:val="000000"/>
                <w:sz w:val="16"/>
                <w:szCs w:val="18"/>
                <w:lang w:eastAsia="es-MX"/>
              </w:rPr>
            </w:pPr>
            <w:r w:rsidRPr="009553B7">
              <w:rPr>
                <w:rFonts w:ascii="Arial" w:eastAsia="Times New Roman" w:hAnsi="Arial" w:cs="Arial"/>
                <w:color w:val="000000"/>
                <w:sz w:val="16"/>
                <w:szCs w:val="18"/>
                <w:lang w:eastAsia="es-MX"/>
              </w:rPr>
              <w:t>RP-001-2023. TRABAJOS DE IMPERMEABILIZACIÓN EN CUBIERTA DEL MERCADO PAULINO NAVARRO, EN CIUDAD GUZMÁN, MUNICIPIO DE ZAPOTLÁN EL GRANDE, JALISCO.</w:t>
            </w:r>
          </w:p>
        </w:tc>
        <w:tc>
          <w:tcPr>
            <w:tcW w:w="2409" w:type="dxa"/>
          </w:tcPr>
          <w:p w14:paraId="54C33AAE" w14:textId="77777777" w:rsidR="00DC2085" w:rsidRPr="009553B7" w:rsidRDefault="00DC2085" w:rsidP="00CD5C69">
            <w:pPr>
              <w:ind w:right="49"/>
              <w:jc w:val="both"/>
              <w:rPr>
                <w:rFonts w:ascii="Arial" w:eastAsia="Times New Roman" w:hAnsi="Arial" w:cs="Arial"/>
                <w:color w:val="000000"/>
                <w:sz w:val="16"/>
                <w:szCs w:val="18"/>
                <w:lang w:eastAsia="es-MX"/>
              </w:rPr>
            </w:pPr>
            <w:r w:rsidRPr="009553B7">
              <w:rPr>
                <w:rFonts w:ascii="Arial" w:eastAsia="Times New Roman" w:hAnsi="Arial" w:cs="Arial"/>
                <w:color w:val="000000"/>
                <w:sz w:val="16"/>
                <w:szCs w:val="18"/>
                <w:lang w:eastAsia="es-MX"/>
              </w:rPr>
              <w:t>$1’592,954.87 (UN MILLON QUINIENTOS NOVENTA Y DOS MIL NOVECIENTOS CINCUENTA Y CUATRO PESOS 87/100 M.N.)</w:t>
            </w:r>
          </w:p>
        </w:tc>
        <w:tc>
          <w:tcPr>
            <w:tcW w:w="1843" w:type="dxa"/>
          </w:tcPr>
          <w:p w14:paraId="60AEF6A8" w14:textId="77777777" w:rsidR="00DC2085" w:rsidRPr="009553B7" w:rsidRDefault="00DC2085" w:rsidP="00CD5C69">
            <w:pPr>
              <w:spacing w:after="160" w:line="259" w:lineRule="auto"/>
              <w:contextualSpacing/>
              <w:jc w:val="center"/>
              <w:rPr>
                <w:rFonts w:ascii="Arial" w:hAnsi="Arial" w:cs="Arial"/>
                <w:b/>
                <w:sz w:val="16"/>
                <w:szCs w:val="18"/>
              </w:rPr>
            </w:pPr>
          </w:p>
          <w:p w14:paraId="333975E1" w14:textId="77777777" w:rsidR="00DC2085" w:rsidRPr="009553B7" w:rsidRDefault="00DC2085" w:rsidP="00CD5C69">
            <w:pPr>
              <w:spacing w:after="160" w:line="259" w:lineRule="auto"/>
              <w:contextualSpacing/>
              <w:jc w:val="center"/>
              <w:rPr>
                <w:rFonts w:ascii="Arial" w:hAnsi="Arial" w:cs="Arial"/>
                <w:b/>
                <w:sz w:val="16"/>
                <w:szCs w:val="18"/>
              </w:rPr>
            </w:pPr>
            <w:r w:rsidRPr="009553B7">
              <w:rPr>
                <w:rFonts w:ascii="Arial" w:hAnsi="Arial" w:cs="Arial"/>
                <w:b/>
                <w:sz w:val="16"/>
                <w:szCs w:val="18"/>
              </w:rPr>
              <w:t>ARQ. MARÍA ELENA GONZÁLEZ RUIZ.</w:t>
            </w:r>
          </w:p>
          <w:p w14:paraId="3E6C1354" w14:textId="77777777" w:rsidR="00DC2085" w:rsidRPr="009553B7" w:rsidRDefault="00DC2085" w:rsidP="00CD5C69">
            <w:pPr>
              <w:ind w:right="49"/>
              <w:jc w:val="center"/>
              <w:rPr>
                <w:rFonts w:ascii="Arial" w:eastAsia="Times New Roman" w:hAnsi="Arial" w:cs="Arial"/>
                <w:color w:val="000000"/>
                <w:sz w:val="16"/>
                <w:szCs w:val="18"/>
                <w:lang w:eastAsia="es-MX"/>
              </w:rPr>
            </w:pPr>
          </w:p>
        </w:tc>
      </w:tr>
      <w:tr w:rsidR="00DC2085" w:rsidRPr="009553B7" w14:paraId="792C9A3D" w14:textId="77777777" w:rsidTr="00CD5C69">
        <w:tc>
          <w:tcPr>
            <w:tcW w:w="4390" w:type="dxa"/>
          </w:tcPr>
          <w:p w14:paraId="319289FC" w14:textId="77777777" w:rsidR="00DC2085" w:rsidRPr="009553B7" w:rsidRDefault="00DC2085" w:rsidP="00CD5C69">
            <w:pPr>
              <w:ind w:right="49"/>
              <w:jc w:val="both"/>
              <w:rPr>
                <w:rFonts w:ascii="Arial" w:eastAsia="Times New Roman" w:hAnsi="Arial" w:cs="Arial"/>
                <w:color w:val="000000"/>
                <w:sz w:val="16"/>
                <w:szCs w:val="18"/>
                <w:lang w:eastAsia="es-MX"/>
              </w:rPr>
            </w:pPr>
            <w:r w:rsidRPr="009553B7">
              <w:rPr>
                <w:rFonts w:ascii="Arial" w:eastAsia="Times New Roman" w:hAnsi="Arial" w:cs="Arial"/>
                <w:color w:val="000000"/>
                <w:sz w:val="16"/>
                <w:szCs w:val="18"/>
                <w:lang w:eastAsia="es-MX"/>
              </w:rPr>
              <w:t xml:space="preserve">RP-002-2023. TRABAJOS DE IMPERMEABILIZACIÓN EN CUBIERTA DE LA PLANTA ALTA DEL MERCADO CONSTITUCIÓN </w:t>
            </w:r>
            <w:r w:rsidRPr="009553B7">
              <w:rPr>
                <w:rFonts w:ascii="Arial" w:eastAsia="Times New Roman" w:hAnsi="Arial" w:cs="Arial"/>
                <w:color w:val="000000"/>
                <w:sz w:val="16"/>
                <w:szCs w:val="18"/>
                <w:lang w:eastAsia="es-MX"/>
              </w:rPr>
              <w:lastRenderedPageBreak/>
              <w:t>EN CIUDAD GUZMÁN, MUNICIPIO DE ZAPOTLÁN EL GRANDE, JALISCO.</w:t>
            </w:r>
          </w:p>
        </w:tc>
        <w:tc>
          <w:tcPr>
            <w:tcW w:w="2409" w:type="dxa"/>
            <w:vAlign w:val="center"/>
          </w:tcPr>
          <w:p w14:paraId="5DC45A84" w14:textId="77777777" w:rsidR="00DC2085" w:rsidRPr="009553B7" w:rsidRDefault="00DC2085" w:rsidP="00CD5C69">
            <w:pPr>
              <w:ind w:right="49"/>
              <w:jc w:val="both"/>
              <w:rPr>
                <w:rFonts w:ascii="Arial" w:eastAsia="Times New Roman" w:hAnsi="Arial" w:cs="Arial"/>
                <w:color w:val="000000"/>
                <w:sz w:val="16"/>
                <w:szCs w:val="18"/>
                <w:lang w:eastAsia="es-MX"/>
              </w:rPr>
            </w:pPr>
            <w:r w:rsidRPr="009553B7">
              <w:rPr>
                <w:rFonts w:ascii="Arial" w:eastAsia="Times New Roman" w:hAnsi="Arial" w:cs="Arial"/>
                <w:color w:val="000000"/>
                <w:sz w:val="16"/>
                <w:szCs w:val="18"/>
                <w:lang w:eastAsia="es-MX"/>
              </w:rPr>
              <w:lastRenderedPageBreak/>
              <w:t xml:space="preserve">$202,143.66 (DOSCIENTOS DOS MIL CIENTO CUARENTA Y </w:t>
            </w:r>
            <w:r w:rsidRPr="009553B7">
              <w:rPr>
                <w:rFonts w:ascii="Arial" w:eastAsia="Times New Roman" w:hAnsi="Arial" w:cs="Arial"/>
                <w:color w:val="000000"/>
                <w:sz w:val="16"/>
                <w:szCs w:val="18"/>
                <w:lang w:eastAsia="es-MX"/>
              </w:rPr>
              <w:lastRenderedPageBreak/>
              <w:t>TRES PESOS 66/100 M.N.)</w:t>
            </w:r>
          </w:p>
        </w:tc>
        <w:tc>
          <w:tcPr>
            <w:tcW w:w="1843" w:type="dxa"/>
          </w:tcPr>
          <w:p w14:paraId="50D16F37" w14:textId="77777777" w:rsidR="00DC2085" w:rsidRPr="009553B7" w:rsidRDefault="00DC2085" w:rsidP="00CD5C69">
            <w:pPr>
              <w:ind w:right="49"/>
              <w:jc w:val="center"/>
              <w:rPr>
                <w:rFonts w:ascii="Arial" w:hAnsi="Arial" w:cs="Arial"/>
                <w:b/>
                <w:sz w:val="16"/>
                <w:szCs w:val="18"/>
              </w:rPr>
            </w:pPr>
          </w:p>
          <w:p w14:paraId="0DA47517" w14:textId="77777777" w:rsidR="00DC2085" w:rsidRPr="009553B7" w:rsidRDefault="00DC2085" w:rsidP="00CD5C69">
            <w:pPr>
              <w:ind w:right="49"/>
              <w:jc w:val="center"/>
              <w:rPr>
                <w:rFonts w:ascii="Arial" w:eastAsia="Times New Roman" w:hAnsi="Arial" w:cs="Arial"/>
                <w:color w:val="000000"/>
                <w:sz w:val="16"/>
                <w:szCs w:val="18"/>
                <w:lang w:eastAsia="es-MX"/>
              </w:rPr>
            </w:pPr>
            <w:r w:rsidRPr="009553B7">
              <w:rPr>
                <w:rFonts w:ascii="Arial" w:hAnsi="Arial" w:cs="Arial"/>
                <w:b/>
                <w:sz w:val="16"/>
                <w:szCs w:val="18"/>
              </w:rPr>
              <w:t xml:space="preserve">ARQ. JORGE BRAULIO </w:t>
            </w:r>
            <w:r w:rsidRPr="009553B7">
              <w:rPr>
                <w:rFonts w:ascii="Arial" w:hAnsi="Arial" w:cs="Arial"/>
                <w:b/>
                <w:sz w:val="16"/>
                <w:szCs w:val="18"/>
              </w:rPr>
              <w:lastRenderedPageBreak/>
              <w:t>SERRANO CASTAÑEDA.</w:t>
            </w:r>
          </w:p>
        </w:tc>
      </w:tr>
      <w:tr w:rsidR="00DC2085" w:rsidRPr="009553B7" w14:paraId="7908F7D5" w14:textId="77777777" w:rsidTr="00CD5C69">
        <w:tc>
          <w:tcPr>
            <w:tcW w:w="4390" w:type="dxa"/>
          </w:tcPr>
          <w:p w14:paraId="3F2620C7" w14:textId="77777777" w:rsidR="00DC2085" w:rsidRPr="009553B7" w:rsidRDefault="00DC2085" w:rsidP="00CD5C69">
            <w:pPr>
              <w:ind w:right="49"/>
              <w:jc w:val="both"/>
              <w:rPr>
                <w:rFonts w:ascii="Arial" w:eastAsia="Times New Roman" w:hAnsi="Arial" w:cs="Arial"/>
                <w:color w:val="000000"/>
                <w:sz w:val="16"/>
                <w:szCs w:val="18"/>
                <w:lang w:eastAsia="es-MX"/>
              </w:rPr>
            </w:pPr>
            <w:r w:rsidRPr="009553B7">
              <w:rPr>
                <w:rFonts w:ascii="Arial" w:eastAsia="Times New Roman" w:hAnsi="Arial" w:cs="Arial"/>
                <w:color w:val="000000"/>
                <w:sz w:val="16"/>
                <w:szCs w:val="18"/>
                <w:lang w:eastAsia="es-MX"/>
              </w:rPr>
              <w:lastRenderedPageBreak/>
              <w:t>RP-003-2023. TRABAJOS DE IMPERMEABILIZACIÓN EN CUBIERTA DE LA PLANTA ALTA DEL EDIFICIO DE PRESIDENCIA MUNICIPAL EN CIUDAD GUZMÁN, MUNICIPIO DE ZAPOTLÁN EL GRANDE, JALISCO.</w:t>
            </w:r>
          </w:p>
        </w:tc>
        <w:tc>
          <w:tcPr>
            <w:tcW w:w="2409" w:type="dxa"/>
          </w:tcPr>
          <w:p w14:paraId="34C44DA2" w14:textId="77777777" w:rsidR="00DC2085" w:rsidRPr="009553B7" w:rsidRDefault="00DC2085" w:rsidP="00CD5C69">
            <w:pPr>
              <w:ind w:right="49"/>
              <w:jc w:val="both"/>
              <w:rPr>
                <w:rFonts w:ascii="Arial" w:eastAsia="Times New Roman" w:hAnsi="Arial" w:cs="Arial"/>
                <w:color w:val="000000"/>
                <w:sz w:val="16"/>
                <w:szCs w:val="18"/>
                <w:lang w:eastAsia="es-MX"/>
              </w:rPr>
            </w:pPr>
            <w:r w:rsidRPr="009553B7">
              <w:rPr>
                <w:rFonts w:ascii="Arial" w:eastAsia="Times New Roman" w:hAnsi="Arial" w:cs="Arial"/>
                <w:color w:val="000000"/>
                <w:sz w:val="16"/>
                <w:szCs w:val="18"/>
                <w:lang w:eastAsia="es-MX"/>
              </w:rPr>
              <w:t>$1’733,381.43 (UN MILLON SETECEINTOS TREINTA Y TRES MIL TRESCIENTOS OCHENTA Y UN PESOS 43/100 M.N.)</w:t>
            </w:r>
          </w:p>
        </w:tc>
        <w:tc>
          <w:tcPr>
            <w:tcW w:w="1843" w:type="dxa"/>
          </w:tcPr>
          <w:p w14:paraId="69E3036F" w14:textId="77777777" w:rsidR="00DC2085" w:rsidRPr="009553B7" w:rsidRDefault="00DC2085" w:rsidP="00CD5C69">
            <w:pPr>
              <w:spacing w:after="160" w:line="259" w:lineRule="auto"/>
              <w:contextualSpacing/>
              <w:jc w:val="center"/>
              <w:rPr>
                <w:rFonts w:ascii="Arial" w:hAnsi="Arial" w:cs="Arial"/>
                <w:b/>
                <w:sz w:val="16"/>
                <w:szCs w:val="18"/>
              </w:rPr>
            </w:pPr>
          </w:p>
          <w:p w14:paraId="4507B362" w14:textId="77777777" w:rsidR="00DC2085" w:rsidRPr="009553B7" w:rsidRDefault="00DC2085" w:rsidP="00CD5C69">
            <w:pPr>
              <w:spacing w:after="160" w:line="259" w:lineRule="auto"/>
              <w:contextualSpacing/>
              <w:jc w:val="center"/>
              <w:rPr>
                <w:rFonts w:ascii="Arial" w:hAnsi="Arial" w:cs="Arial"/>
                <w:b/>
                <w:sz w:val="16"/>
                <w:szCs w:val="18"/>
              </w:rPr>
            </w:pPr>
          </w:p>
          <w:p w14:paraId="53798C52" w14:textId="77777777" w:rsidR="00DC2085" w:rsidRPr="009553B7" w:rsidRDefault="00DC2085" w:rsidP="00CD5C69">
            <w:pPr>
              <w:spacing w:after="160" w:line="259" w:lineRule="auto"/>
              <w:contextualSpacing/>
              <w:jc w:val="center"/>
              <w:rPr>
                <w:rFonts w:ascii="Arial" w:hAnsi="Arial" w:cs="Arial"/>
                <w:b/>
                <w:sz w:val="16"/>
                <w:szCs w:val="18"/>
              </w:rPr>
            </w:pPr>
            <w:r w:rsidRPr="009553B7">
              <w:rPr>
                <w:rFonts w:ascii="Arial" w:hAnsi="Arial" w:cs="Arial"/>
                <w:b/>
                <w:sz w:val="16"/>
                <w:szCs w:val="18"/>
              </w:rPr>
              <w:t>ONIPSE, S.A. DE C.V.</w:t>
            </w:r>
          </w:p>
        </w:tc>
      </w:tr>
      <w:tr w:rsidR="00DC2085" w:rsidRPr="009553B7" w14:paraId="0AFC6D9D" w14:textId="77777777" w:rsidTr="00CD5C69">
        <w:tc>
          <w:tcPr>
            <w:tcW w:w="4390" w:type="dxa"/>
          </w:tcPr>
          <w:p w14:paraId="6818A29C" w14:textId="77777777" w:rsidR="00DC2085" w:rsidRPr="009553B7" w:rsidRDefault="00DC2085" w:rsidP="00CD5C69">
            <w:pPr>
              <w:ind w:right="49"/>
              <w:jc w:val="both"/>
              <w:rPr>
                <w:rFonts w:ascii="Arial" w:eastAsia="Times New Roman" w:hAnsi="Arial" w:cs="Arial"/>
                <w:color w:val="000000"/>
                <w:sz w:val="16"/>
                <w:szCs w:val="18"/>
                <w:lang w:eastAsia="es-MX"/>
              </w:rPr>
            </w:pPr>
            <w:r w:rsidRPr="009553B7">
              <w:rPr>
                <w:rFonts w:ascii="Arial" w:eastAsia="Times New Roman" w:hAnsi="Arial" w:cs="Arial"/>
                <w:color w:val="000000"/>
                <w:sz w:val="16"/>
                <w:szCs w:val="18"/>
                <w:lang w:eastAsia="es-MX"/>
              </w:rPr>
              <w:t>RP-004-2023. REHABILLITACIÓN DE PUENTES PEATONALES: EL PRIMERO UBICADO EN EL CRUCE DE LA AV. ENRIQUE ARREOLA SILVA Y LA CARRETERA LIBRE A GUADALAJARA (LAGUNA); EL SEGUNDO UBICADO EN EL CRUCE DE LA AV. ENRIQUE ARREOLA SILVA Y A CALLE ARQ. VICENTE MEDIOLA (CUSUR) Y EL TERCERO UBICADO EN LA AV. LIC. GENARO ÁLVAREZ LÓPEZ Y LA AV. CONGRESO DEL TRABAJO (CRUZ ROJA), EN CIUDAD GUZMÁN, MUNICIPIO DE ZAPOTLÁN EL GRANDE, JALISCO.</w:t>
            </w:r>
          </w:p>
        </w:tc>
        <w:tc>
          <w:tcPr>
            <w:tcW w:w="2409" w:type="dxa"/>
          </w:tcPr>
          <w:p w14:paraId="14231ACF" w14:textId="77777777" w:rsidR="00DC2085" w:rsidRPr="009553B7" w:rsidRDefault="00DC2085" w:rsidP="00CD5C69">
            <w:pPr>
              <w:ind w:right="49"/>
              <w:jc w:val="both"/>
              <w:rPr>
                <w:rFonts w:ascii="Arial" w:eastAsia="Times New Roman" w:hAnsi="Arial" w:cs="Arial"/>
                <w:color w:val="000000"/>
                <w:sz w:val="16"/>
                <w:szCs w:val="18"/>
                <w:lang w:eastAsia="es-MX"/>
              </w:rPr>
            </w:pPr>
            <w:r w:rsidRPr="009553B7">
              <w:rPr>
                <w:rFonts w:ascii="Arial" w:eastAsia="Times New Roman" w:hAnsi="Arial" w:cs="Arial"/>
                <w:color w:val="000000"/>
                <w:sz w:val="16"/>
                <w:szCs w:val="18"/>
                <w:lang w:eastAsia="es-MX"/>
              </w:rPr>
              <w:t>$1’765,492.43 (UN MILLON SETECIENTOS SETENTA Y CINCO MIL CUATROCIENTOS DIECINUEVE PESOS 22/100 M.N.)</w:t>
            </w:r>
          </w:p>
        </w:tc>
        <w:tc>
          <w:tcPr>
            <w:tcW w:w="1843" w:type="dxa"/>
          </w:tcPr>
          <w:p w14:paraId="21C82C67" w14:textId="77777777" w:rsidR="00DC2085" w:rsidRPr="009553B7" w:rsidRDefault="00DC2085" w:rsidP="00CD5C69">
            <w:pPr>
              <w:spacing w:after="160" w:line="259" w:lineRule="auto"/>
              <w:contextualSpacing/>
              <w:jc w:val="center"/>
              <w:rPr>
                <w:rFonts w:ascii="Arial" w:hAnsi="Arial" w:cs="Arial"/>
                <w:b/>
                <w:sz w:val="16"/>
                <w:szCs w:val="18"/>
              </w:rPr>
            </w:pPr>
          </w:p>
          <w:p w14:paraId="175C1D8C" w14:textId="77777777" w:rsidR="00DC2085" w:rsidRPr="009553B7" w:rsidRDefault="00DC2085" w:rsidP="00CD5C69">
            <w:pPr>
              <w:spacing w:after="160" w:line="259" w:lineRule="auto"/>
              <w:contextualSpacing/>
              <w:jc w:val="center"/>
              <w:rPr>
                <w:rFonts w:ascii="Arial" w:hAnsi="Arial" w:cs="Arial"/>
                <w:b/>
                <w:sz w:val="16"/>
                <w:szCs w:val="18"/>
              </w:rPr>
            </w:pPr>
          </w:p>
          <w:p w14:paraId="43E64B31" w14:textId="77777777" w:rsidR="00DC2085" w:rsidRPr="009553B7" w:rsidRDefault="00DC2085" w:rsidP="00CD5C69">
            <w:pPr>
              <w:spacing w:after="160" w:line="259" w:lineRule="auto"/>
              <w:contextualSpacing/>
              <w:jc w:val="center"/>
              <w:rPr>
                <w:rFonts w:ascii="Arial" w:hAnsi="Arial" w:cs="Arial"/>
                <w:b/>
                <w:sz w:val="16"/>
                <w:szCs w:val="18"/>
              </w:rPr>
            </w:pPr>
          </w:p>
          <w:p w14:paraId="74DF6DA4" w14:textId="77777777" w:rsidR="00DC2085" w:rsidRPr="009553B7" w:rsidRDefault="00DC2085" w:rsidP="00CD5C69">
            <w:pPr>
              <w:spacing w:after="160" w:line="259" w:lineRule="auto"/>
              <w:contextualSpacing/>
              <w:jc w:val="center"/>
              <w:rPr>
                <w:rFonts w:ascii="Arial" w:hAnsi="Arial" w:cs="Arial"/>
                <w:b/>
                <w:sz w:val="16"/>
                <w:szCs w:val="18"/>
              </w:rPr>
            </w:pPr>
          </w:p>
          <w:p w14:paraId="3A7E1A6C" w14:textId="77777777" w:rsidR="00DC2085" w:rsidRPr="009553B7" w:rsidRDefault="00DC2085" w:rsidP="00CD5C69">
            <w:pPr>
              <w:spacing w:after="160" w:line="259" w:lineRule="auto"/>
              <w:contextualSpacing/>
              <w:jc w:val="center"/>
              <w:rPr>
                <w:rFonts w:ascii="Arial" w:hAnsi="Arial" w:cs="Arial"/>
                <w:b/>
                <w:sz w:val="16"/>
                <w:szCs w:val="18"/>
              </w:rPr>
            </w:pPr>
          </w:p>
          <w:p w14:paraId="12C8862A" w14:textId="77777777" w:rsidR="00DC2085" w:rsidRPr="009553B7" w:rsidRDefault="00DC2085" w:rsidP="00CD5C69">
            <w:pPr>
              <w:spacing w:after="160" w:line="259" w:lineRule="auto"/>
              <w:contextualSpacing/>
              <w:jc w:val="center"/>
              <w:rPr>
                <w:rFonts w:ascii="Arial" w:hAnsi="Arial" w:cs="Arial"/>
                <w:b/>
                <w:sz w:val="16"/>
                <w:szCs w:val="18"/>
              </w:rPr>
            </w:pPr>
          </w:p>
          <w:p w14:paraId="31CFC66F" w14:textId="77777777" w:rsidR="00DC2085" w:rsidRPr="009553B7" w:rsidRDefault="00DC2085" w:rsidP="00CD5C69">
            <w:pPr>
              <w:spacing w:after="160" w:line="259" w:lineRule="auto"/>
              <w:contextualSpacing/>
              <w:jc w:val="center"/>
              <w:rPr>
                <w:rFonts w:ascii="Arial" w:hAnsi="Arial" w:cs="Arial"/>
                <w:b/>
                <w:sz w:val="16"/>
                <w:szCs w:val="18"/>
              </w:rPr>
            </w:pPr>
            <w:r w:rsidRPr="009553B7">
              <w:rPr>
                <w:rFonts w:ascii="Arial" w:hAnsi="Arial" w:cs="Arial"/>
                <w:b/>
                <w:sz w:val="16"/>
                <w:szCs w:val="18"/>
              </w:rPr>
              <w:t>ARQ. JUAN JOSÉ REYES VELASCO.</w:t>
            </w:r>
          </w:p>
        </w:tc>
      </w:tr>
    </w:tbl>
    <w:p w14:paraId="1105D8FC" w14:textId="77777777" w:rsidR="00DC2085" w:rsidRDefault="00DC2085" w:rsidP="00DC2085">
      <w:pPr>
        <w:jc w:val="both"/>
        <w:rPr>
          <w:rFonts w:ascii="Arial" w:eastAsia="Calibri" w:hAnsi="Arial" w:cs="Arial"/>
          <w:b/>
          <w:bCs/>
          <w:color w:val="000000"/>
          <w:sz w:val="24"/>
          <w:szCs w:val="24"/>
        </w:rPr>
      </w:pPr>
    </w:p>
    <w:p w14:paraId="57B81EB5" w14:textId="6C138904" w:rsidR="002C5B0B" w:rsidRPr="002101B2" w:rsidRDefault="00DC2085" w:rsidP="0033770E">
      <w:pPr>
        <w:spacing w:line="360" w:lineRule="auto"/>
        <w:jc w:val="both"/>
        <w:rPr>
          <w:rFonts w:ascii="Arial" w:eastAsia="Calibri" w:hAnsi="Arial" w:cs="Arial"/>
          <w:sz w:val="28"/>
          <w:szCs w:val="28"/>
        </w:rPr>
      </w:pPr>
      <w:r w:rsidRPr="002C5B0B">
        <w:rPr>
          <w:rFonts w:ascii="Arial" w:eastAsia="Calibri" w:hAnsi="Arial" w:cs="Arial"/>
          <w:b/>
          <w:bCs/>
          <w:i/>
          <w:color w:val="000000"/>
          <w:sz w:val="28"/>
          <w:szCs w:val="28"/>
        </w:rPr>
        <w:t>TERCERO</w:t>
      </w:r>
      <w:r w:rsidR="002C5B0B" w:rsidRPr="002C5B0B">
        <w:rPr>
          <w:rFonts w:ascii="Arial" w:eastAsia="Calibri" w:hAnsi="Arial" w:cs="Arial"/>
          <w:b/>
          <w:bCs/>
          <w:i/>
          <w:color w:val="000000"/>
          <w:sz w:val="28"/>
          <w:szCs w:val="28"/>
        </w:rPr>
        <w:t>.</w:t>
      </w:r>
      <w:r w:rsidRPr="002C5B0B">
        <w:rPr>
          <w:rFonts w:ascii="Arial" w:eastAsia="Calibri" w:hAnsi="Arial" w:cs="Arial"/>
          <w:b/>
          <w:bCs/>
          <w:i/>
          <w:color w:val="000000"/>
          <w:sz w:val="28"/>
          <w:szCs w:val="28"/>
        </w:rPr>
        <w:t xml:space="preserve">- </w:t>
      </w:r>
      <w:r w:rsidRPr="002C5B0B">
        <w:rPr>
          <w:rFonts w:ascii="Arial" w:eastAsia="Calibri" w:hAnsi="Arial" w:cs="Arial"/>
          <w:i/>
          <w:color w:val="000000"/>
          <w:sz w:val="28"/>
          <w:szCs w:val="28"/>
        </w:rPr>
        <w:t xml:space="preserve">El Pleno del Ayuntamiento de Zapotlán el Grande, Jalisco </w:t>
      </w:r>
      <w:r w:rsidRPr="002C5B0B">
        <w:rPr>
          <w:rFonts w:ascii="Arial" w:eastAsia="Calibri" w:hAnsi="Arial" w:cs="Arial"/>
          <w:b/>
          <w:i/>
          <w:color w:val="000000"/>
          <w:sz w:val="28"/>
          <w:szCs w:val="28"/>
        </w:rPr>
        <w:t xml:space="preserve">INSTRUYE </w:t>
      </w:r>
      <w:r w:rsidRPr="002C5B0B">
        <w:rPr>
          <w:rFonts w:ascii="Arial" w:eastAsia="Calibri" w:hAnsi="Arial" w:cs="Arial"/>
          <w:i/>
          <w:color w:val="000000"/>
          <w:sz w:val="28"/>
          <w:szCs w:val="28"/>
        </w:rPr>
        <w:t>a la</w:t>
      </w:r>
      <w:r w:rsidRPr="002C5B0B">
        <w:rPr>
          <w:rFonts w:ascii="Arial" w:eastAsia="Calibri" w:hAnsi="Arial" w:cs="Arial"/>
          <w:b/>
          <w:i/>
          <w:color w:val="000000"/>
          <w:sz w:val="28"/>
          <w:szCs w:val="28"/>
        </w:rPr>
        <w:t xml:space="preserve"> SÍNDICO MUNICIPAL</w:t>
      </w:r>
      <w:r w:rsidRPr="002C5B0B">
        <w:rPr>
          <w:rFonts w:ascii="Arial" w:eastAsia="Calibri" w:hAnsi="Arial" w:cs="Arial"/>
          <w:i/>
          <w:color w:val="000000"/>
          <w:sz w:val="28"/>
          <w:szCs w:val="28"/>
        </w:rPr>
        <w:t xml:space="preserve"> </w:t>
      </w:r>
      <w:r w:rsidRPr="002C5B0B">
        <w:rPr>
          <w:rFonts w:ascii="Arial" w:eastAsia="Calibri" w:hAnsi="Arial" w:cs="Arial"/>
          <w:b/>
          <w:i/>
          <w:color w:val="000000"/>
          <w:sz w:val="28"/>
          <w:szCs w:val="28"/>
        </w:rPr>
        <w:t>LIC. MAGALI CASILLAS CONTRERAS</w:t>
      </w:r>
      <w:r w:rsidRPr="002C5B0B">
        <w:rPr>
          <w:rFonts w:ascii="Arial" w:eastAsia="Calibri" w:hAnsi="Arial" w:cs="Arial"/>
          <w:i/>
          <w:color w:val="000000"/>
          <w:sz w:val="28"/>
          <w:szCs w:val="28"/>
        </w:rPr>
        <w:t xml:space="preserve">, </w:t>
      </w:r>
      <w:r w:rsidRPr="002C5B0B">
        <w:rPr>
          <w:rFonts w:ascii="Arial" w:eastAsia="Calibri" w:hAnsi="Arial" w:cs="Arial"/>
          <w:b/>
          <w:i/>
          <w:color w:val="000000"/>
          <w:sz w:val="28"/>
          <w:szCs w:val="28"/>
        </w:rPr>
        <w:t xml:space="preserve">para que elabore los Contratos correspondientes con los contratistas ganadores de cada Obra </w:t>
      </w:r>
      <w:r w:rsidRPr="002C5B0B">
        <w:rPr>
          <w:rFonts w:ascii="Arial" w:hAnsi="Arial" w:cs="Arial"/>
          <w:b/>
          <w:bCs/>
          <w:i/>
          <w:sz w:val="28"/>
          <w:szCs w:val="28"/>
        </w:rPr>
        <w:t>conforme al proceso de insaculación celebrado</w:t>
      </w:r>
      <w:r w:rsidRPr="002C5B0B">
        <w:rPr>
          <w:rFonts w:ascii="Arial" w:eastAsia="Calibri" w:hAnsi="Arial" w:cs="Arial"/>
          <w:b/>
          <w:i/>
          <w:color w:val="000000"/>
          <w:sz w:val="28"/>
          <w:szCs w:val="28"/>
        </w:rPr>
        <w:t>.</w:t>
      </w:r>
      <w:r w:rsidR="002C5B0B" w:rsidRPr="002C5B0B">
        <w:rPr>
          <w:rFonts w:ascii="Arial" w:eastAsia="Calibri" w:hAnsi="Arial" w:cs="Arial"/>
          <w:b/>
          <w:i/>
          <w:color w:val="000000"/>
          <w:sz w:val="28"/>
          <w:szCs w:val="28"/>
        </w:rPr>
        <w:t xml:space="preserve"> </w:t>
      </w:r>
      <w:r w:rsidRPr="002C5B0B">
        <w:rPr>
          <w:rFonts w:ascii="Arial" w:eastAsia="Calibri" w:hAnsi="Arial" w:cs="Arial"/>
          <w:b/>
          <w:i/>
          <w:color w:val="000000"/>
          <w:sz w:val="28"/>
          <w:szCs w:val="28"/>
        </w:rPr>
        <w:t>CUARTO</w:t>
      </w:r>
      <w:r w:rsidR="002C5B0B" w:rsidRPr="002C5B0B">
        <w:rPr>
          <w:rFonts w:ascii="Arial" w:eastAsia="Calibri" w:hAnsi="Arial" w:cs="Arial"/>
          <w:b/>
          <w:i/>
          <w:color w:val="000000"/>
          <w:sz w:val="28"/>
          <w:szCs w:val="28"/>
        </w:rPr>
        <w:t>.</w:t>
      </w:r>
      <w:r w:rsidRPr="002C5B0B">
        <w:rPr>
          <w:rFonts w:ascii="Arial" w:eastAsia="Calibri" w:hAnsi="Arial" w:cs="Arial"/>
          <w:b/>
          <w:i/>
          <w:color w:val="000000"/>
          <w:sz w:val="28"/>
          <w:szCs w:val="28"/>
        </w:rPr>
        <w:t xml:space="preserve">- </w:t>
      </w:r>
      <w:r w:rsidRPr="002C5B0B">
        <w:rPr>
          <w:rFonts w:ascii="Arial" w:eastAsia="Calibri" w:hAnsi="Arial" w:cs="Arial"/>
          <w:i/>
          <w:color w:val="000000"/>
          <w:sz w:val="28"/>
          <w:szCs w:val="28"/>
        </w:rPr>
        <w:t xml:space="preserve">El Pleno del Ayuntamiento de Zapotlán el Grande, Jalisco </w:t>
      </w:r>
      <w:r w:rsidRPr="002C5B0B">
        <w:rPr>
          <w:rFonts w:ascii="Arial" w:eastAsia="Calibri" w:hAnsi="Arial" w:cs="Arial"/>
          <w:b/>
          <w:i/>
          <w:color w:val="000000"/>
          <w:sz w:val="28"/>
          <w:szCs w:val="28"/>
          <w:lang w:val="es-AR"/>
        </w:rPr>
        <w:t xml:space="preserve">AUTORIZA </w:t>
      </w:r>
      <w:r w:rsidRPr="002C5B0B">
        <w:rPr>
          <w:rFonts w:ascii="Arial" w:eastAsia="Calibri" w:hAnsi="Arial" w:cs="Arial"/>
          <w:i/>
          <w:color w:val="000000"/>
          <w:sz w:val="28"/>
          <w:szCs w:val="28"/>
          <w:lang w:val="es-AR"/>
        </w:rPr>
        <w:t xml:space="preserve">a los </w:t>
      </w:r>
      <w:r w:rsidRPr="002C5B0B">
        <w:rPr>
          <w:rFonts w:ascii="Arial" w:eastAsia="Calibri" w:hAnsi="Arial" w:cs="Arial"/>
          <w:b/>
          <w:i/>
          <w:color w:val="000000"/>
          <w:sz w:val="28"/>
          <w:szCs w:val="28"/>
          <w:lang w:val="es-AR"/>
        </w:rPr>
        <w:t>C.C.</w:t>
      </w:r>
      <w:r w:rsidRPr="002C5B0B">
        <w:rPr>
          <w:rFonts w:ascii="Arial" w:eastAsia="Calibri" w:hAnsi="Arial" w:cs="Arial"/>
          <w:i/>
          <w:color w:val="000000"/>
          <w:sz w:val="28"/>
          <w:szCs w:val="28"/>
          <w:lang w:val="es-AR"/>
        </w:rPr>
        <w:t xml:space="preserve"> </w:t>
      </w:r>
      <w:r w:rsidRPr="002C5B0B">
        <w:rPr>
          <w:rFonts w:ascii="Arial" w:eastAsia="Calibri" w:hAnsi="Arial" w:cs="Arial"/>
          <w:b/>
          <w:i/>
          <w:color w:val="000000"/>
          <w:sz w:val="28"/>
          <w:szCs w:val="28"/>
          <w:lang w:val="es-AR"/>
        </w:rPr>
        <w:t>PRESIDENTE MUNICIPAL, SECRETARIO DE GOBIERNO, SÍNDICO MUNICIPAL, DIRECTORA GENERAL DE GESTIÓN DE LA CIUDAD, DIRECTOR DE OBRAS PÚBLICAS, y ENCARGADA DE LA HACIENDA MUNICIPAL</w:t>
      </w:r>
      <w:r w:rsidRPr="002C5B0B">
        <w:rPr>
          <w:rFonts w:ascii="Arial" w:eastAsia="Calibri" w:hAnsi="Arial" w:cs="Arial"/>
          <w:i/>
          <w:color w:val="000000"/>
          <w:sz w:val="28"/>
          <w:szCs w:val="28"/>
          <w:lang w:val="es-AR"/>
        </w:rPr>
        <w:t xml:space="preserve">; todos en funciones, </w:t>
      </w:r>
      <w:r w:rsidRPr="002C5B0B">
        <w:rPr>
          <w:rFonts w:ascii="Arial" w:eastAsia="Calibri" w:hAnsi="Arial" w:cs="Arial"/>
          <w:i/>
          <w:iCs/>
          <w:color w:val="000000"/>
          <w:sz w:val="28"/>
          <w:szCs w:val="28"/>
        </w:rPr>
        <w:t xml:space="preserve">para que, en nombre y representación de este Ayuntamiento, </w:t>
      </w:r>
      <w:r w:rsidRPr="002C5B0B">
        <w:rPr>
          <w:rFonts w:ascii="Arial" w:eastAsia="Calibri" w:hAnsi="Arial" w:cs="Arial"/>
          <w:b/>
          <w:i/>
          <w:iCs/>
          <w:color w:val="000000"/>
          <w:sz w:val="28"/>
          <w:szCs w:val="28"/>
        </w:rPr>
        <w:t>suscriban los contratos y sus convenios modificatorios que resulten necesarios durante la ejecución de las Obras descritas en el cuerpo del presente Dictamen.</w:t>
      </w:r>
      <w:r w:rsidR="002C5B0B" w:rsidRPr="002C5B0B">
        <w:rPr>
          <w:rFonts w:ascii="Arial" w:eastAsia="Calibri" w:hAnsi="Arial" w:cs="Arial"/>
          <w:b/>
          <w:i/>
          <w:color w:val="000000"/>
          <w:sz w:val="28"/>
          <w:szCs w:val="28"/>
        </w:rPr>
        <w:t xml:space="preserve"> </w:t>
      </w:r>
      <w:r w:rsidRPr="002C5B0B">
        <w:rPr>
          <w:rFonts w:ascii="Arial" w:eastAsia="Calibri" w:hAnsi="Arial" w:cs="Arial"/>
          <w:b/>
          <w:i/>
          <w:color w:val="000000"/>
          <w:sz w:val="28"/>
          <w:szCs w:val="28"/>
        </w:rPr>
        <w:t>QUINTO</w:t>
      </w:r>
      <w:r w:rsidR="002C5B0B" w:rsidRPr="002C5B0B">
        <w:rPr>
          <w:rFonts w:ascii="Arial" w:eastAsia="Calibri" w:hAnsi="Arial" w:cs="Arial"/>
          <w:i/>
          <w:color w:val="000000"/>
          <w:sz w:val="28"/>
          <w:szCs w:val="28"/>
        </w:rPr>
        <w:t>.</w:t>
      </w:r>
      <w:r w:rsidRPr="002C5B0B">
        <w:rPr>
          <w:rFonts w:ascii="Arial" w:eastAsia="Calibri" w:hAnsi="Arial" w:cs="Arial"/>
          <w:i/>
          <w:color w:val="000000"/>
          <w:sz w:val="28"/>
          <w:szCs w:val="28"/>
        </w:rPr>
        <w:t>– El Pleno del Ayuntamiento de Zapotlán el Grande, Jalisco</w:t>
      </w:r>
      <w:r w:rsidRPr="002C5B0B">
        <w:rPr>
          <w:rFonts w:ascii="Arial" w:eastAsia="Calibri" w:hAnsi="Arial" w:cs="Arial"/>
          <w:b/>
          <w:i/>
          <w:color w:val="000000"/>
          <w:sz w:val="28"/>
          <w:szCs w:val="28"/>
        </w:rPr>
        <w:t xml:space="preserve">, </w:t>
      </w:r>
      <w:r w:rsidRPr="002C5B0B">
        <w:rPr>
          <w:rFonts w:ascii="Arial" w:eastAsia="Calibri" w:hAnsi="Arial" w:cs="Arial"/>
          <w:b/>
          <w:i/>
          <w:iCs/>
          <w:color w:val="000000"/>
          <w:sz w:val="28"/>
          <w:szCs w:val="28"/>
        </w:rPr>
        <w:t xml:space="preserve">INSTRUYE </w:t>
      </w:r>
      <w:r w:rsidRPr="002C5B0B">
        <w:rPr>
          <w:rFonts w:ascii="Arial" w:eastAsia="Calibri" w:hAnsi="Arial" w:cs="Arial"/>
          <w:i/>
          <w:iCs/>
          <w:color w:val="000000"/>
          <w:sz w:val="28"/>
          <w:szCs w:val="28"/>
        </w:rPr>
        <w:t>a la</w:t>
      </w:r>
      <w:r w:rsidRPr="002C5B0B">
        <w:rPr>
          <w:rFonts w:ascii="Arial" w:eastAsia="Calibri" w:hAnsi="Arial" w:cs="Arial"/>
          <w:b/>
          <w:i/>
          <w:iCs/>
          <w:color w:val="000000"/>
          <w:sz w:val="28"/>
          <w:szCs w:val="28"/>
        </w:rPr>
        <w:t xml:space="preserve"> SECRETARIA DE GOBIERNO, MTRA. CLAUDIA MARGARITA ROBLES GÓMEZ</w:t>
      </w:r>
      <w:r w:rsidRPr="002C5B0B">
        <w:rPr>
          <w:rFonts w:ascii="Arial" w:eastAsia="Calibri" w:hAnsi="Arial" w:cs="Arial"/>
          <w:i/>
          <w:iCs/>
          <w:color w:val="000000"/>
          <w:sz w:val="28"/>
          <w:szCs w:val="28"/>
        </w:rPr>
        <w:t xml:space="preserve"> a efecto de que notifique al Presidente Municipal, a la Síndico Municipal, a la Encargada de Hacienda Municipal, a la Directora General de Gestión de la Ciudad, Director de Obras Públicas y al Jefe de Gestión de Programas y Planeación, todos en funciones, para los efectos procedimentales </w:t>
      </w:r>
      <w:r w:rsidRPr="002C5B0B">
        <w:rPr>
          <w:rFonts w:ascii="Arial" w:eastAsia="Calibri" w:hAnsi="Arial" w:cs="Arial"/>
          <w:i/>
          <w:color w:val="000000"/>
          <w:sz w:val="28"/>
          <w:szCs w:val="28"/>
          <w:lang w:val="es-AR"/>
        </w:rPr>
        <w:t>a que haya lugar.</w:t>
      </w:r>
      <w:r w:rsidR="002C5B0B" w:rsidRPr="002C5B0B">
        <w:rPr>
          <w:rFonts w:ascii="Arial" w:eastAsia="Calibri" w:hAnsi="Arial" w:cs="Arial"/>
          <w:b/>
          <w:i/>
          <w:color w:val="000000"/>
          <w:sz w:val="28"/>
          <w:szCs w:val="28"/>
        </w:rPr>
        <w:t xml:space="preserve"> </w:t>
      </w:r>
      <w:r w:rsidR="002C5B0B" w:rsidRPr="002C5B0B">
        <w:rPr>
          <w:rFonts w:ascii="Arial" w:eastAsia="Arial" w:hAnsi="Arial" w:cs="Arial"/>
          <w:b/>
          <w:i/>
          <w:sz w:val="28"/>
          <w:szCs w:val="28"/>
          <w:lang w:val="es-ES"/>
        </w:rPr>
        <w:t>ATENTAMENT</w:t>
      </w:r>
      <w:r w:rsidRPr="002C5B0B">
        <w:rPr>
          <w:rFonts w:ascii="Arial" w:eastAsia="Arial" w:hAnsi="Arial" w:cs="Arial"/>
          <w:b/>
          <w:i/>
          <w:sz w:val="28"/>
          <w:szCs w:val="28"/>
          <w:lang w:val="es-ES"/>
        </w:rPr>
        <w:t xml:space="preserve">E “2023, </w:t>
      </w:r>
      <w:r w:rsidRPr="002C5B0B">
        <w:rPr>
          <w:rFonts w:ascii="Arial" w:eastAsia="Arial" w:hAnsi="Arial" w:cs="Arial"/>
          <w:b/>
          <w:i/>
          <w:sz w:val="28"/>
          <w:szCs w:val="28"/>
          <w:lang w:val="es-ES"/>
        </w:rPr>
        <w:lastRenderedPageBreak/>
        <w:t>AÑO DEL 140 ANIVERSARIO DEL NATALICIO DE JOSÉ CLEMENTE OROZCO”</w:t>
      </w:r>
      <w:r w:rsidR="002C5B0B" w:rsidRPr="002C5B0B">
        <w:rPr>
          <w:rFonts w:ascii="Arial" w:eastAsia="Calibri" w:hAnsi="Arial" w:cs="Arial"/>
          <w:b/>
          <w:i/>
          <w:color w:val="000000"/>
          <w:sz w:val="28"/>
          <w:szCs w:val="28"/>
        </w:rPr>
        <w:t xml:space="preserve"> </w:t>
      </w:r>
      <w:r w:rsidRPr="002C5B0B">
        <w:rPr>
          <w:rFonts w:ascii="Arial" w:eastAsia="Arial" w:hAnsi="Arial" w:cs="Arial"/>
          <w:b/>
          <w:i/>
          <w:sz w:val="28"/>
          <w:szCs w:val="28"/>
          <w:lang w:val="es-ES"/>
        </w:rPr>
        <w:t>CIUDAD GUZMÁN, MUNICIPIO DE ZAPOTLÁN EL GRANDE, JALISCO.  A 12 DE JULIO DE 2023.</w:t>
      </w:r>
      <w:r w:rsidR="002C5B0B" w:rsidRPr="002C5B0B">
        <w:rPr>
          <w:rFonts w:ascii="Arial" w:eastAsia="Calibri" w:hAnsi="Arial" w:cs="Arial"/>
          <w:b/>
          <w:i/>
          <w:color w:val="000000"/>
          <w:sz w:val="28"/>
          <w:szCs w:val="28"/>
        </w:rPr>
        <w:t xml:space="preserve"> </w:t>
      </w:r>
      <w:r w:rsidRPr="002C5B0B">
        <w:rPr>
          <w:rFonts w:ascii="Arial" w:hAnsi="Arial" w:cs="Arial"/>
          <w:b/>
          <w:i/>
          <w:sz w:val="28"/>
          <w:szCs w:val="28"/>
          <w:lang w:val="es-ES"/>
        </w:rPr>
        <w:t>COMISIÓN EDILICIA PERMANENTE DE OBRAS PÚBLICAS, PLANEACIÓN URBANA Y REGULARIZACIÓN DE LA TENENCIA DE LA TIERRA:</w:t>
      </w:r>
      <w:r w:rsidR="002C5B0B" w:rsidRPr="002C5B0B">
        <w:rPr>
          <w:rFonts w:ascii="Arial" w:eastAsia="Calibri" w:hAnsi="Arial" w:cs="Arial"/>
          <w:b/>
          <w:i/>
          <w:color w:val="000000"/>
          <w:sz w:val="28"/>
          <w:szCs w:val="28"/>
        </w:rPr>
        <w:t xml:space="preserve"> </w:t>
      </w:r>
      <w:r w:rsidRPr="002C5B0B">
        <w:rPr>
          <w:rFonts w:ascii="Arial" w:hAnsi="Arial" w:cs="Arial"/>
          <w:b/>
          <w:i/>
          <w:sz w:val="28"/>
          <w:szCs w:val="28"/>
          <w:lang w:val="es-ES"/>
        </w:rPr>
        <w:t>MTRO. ALEJANDRO BARRAGÀN SÀNCHEZ</w:t>
      </w:r>
      <w:r w:rsidR="002C5B0B" w:rsidRPr="002C5B0B">
        <w:rPr>
          <w:rFonts w:ascii="Arial" w:eastAsia="Calibri" w:hAnsi="Arial" w:cs="Arial"/>
          <w:b/>
          <w:i/>
          <w:color w:val="000000"/>
          <w:sz w:val="28"/>
          <w:szCs w:val="28"/>
        </w:rPr>
        <w:t xml:space="preserve"> </w:t>
      </w:r>
      <w:r w:rsidRPr="002C5B0B">
        <w:rPr>
          <w:rFonts w:ascii="Arial" w:hAnsi="Arial" w:cs="Arial"/>
          <w:b/>
          <w:i/>
          <w:sz w:val="28"/>
          <w:szCs w:val="28"/>
          <w:lang w:val="es-ES"/>
        </w:rPr>
        <w:t>PRESIDENTE MUNICIPAL Y PRESIDENTE DE LA COMISION</w:t>
      </w:r>
      <w:r w:rsidR="002C5B0B" w:rsidRPr="002C5B0B">
        <w:rPr>
          <w:rFonts w:ascii="Arial" w:eastAsia="Calibri" w:hAnsi="Arial" w:cs="Arial"/>
          <w:b/>
          <w:i/>
          <w:color w:val="000000"/>
          <w:sz w:val="28"/>
          <w:szCs w:val="28"/>
        </w:rPr>
        <w:t xml:space="preserve"> </w:t>
      </w:r>
      <w:r w:rsidRPr="002C5B0B">
        <w:rPr>
          <w:rFonts w:ascii="Arial" w:eastAsia="Calibri" w:hAnsi="Arial" w:cs="Arial"/>
          <w:b/>
          <w:i/>
          <w:sz w:val="28"/>
          <w:szCs w:val="28"/>
        </w:rPr>
        <w:t>LIC. MAGALI CASILLAS CONTRERAS</w:t>
      </w:r>
      <w:r w:rsidRPr="002C5B0B">
        <w:rPr>
          <w:rFonts w:ascii="Arial" w:eastAsia="Calibri" w:hAnsi="Arial" w:cs="Arial"/>
          <w:i/>
          <w:sz w:val="28"/>
          <w:szCs w:val="28"/>
        </w:rPr>
        <w:t>.</w:t>
      </w:r>
      <w:r w:rsidR="002C5B0B" w:rsidRPr="002C5B0B">
        <w:rPr>
          <w:rFonts w:ascii="Arial" w:eastAsia="Calibri" w:hAnsi="Arial" w:cs="Arial"/>
          <w:b/>
          <w:i/>
          <w:color w:val="000000"/>
          <w:sz w:val="28"/>
          <w:szCs w:val="28"/>
        </w:rPr>
        <w:t xml:space="preserve"> </w:t>
      </w:r>
      <w:r w:rsidRPr="002C5B0B">
        <w:rPr>
          <w:rFonts w:ascii="Arial" w:hAnsi="Arial" w:cs="Arial"/>
          <w:b/>
          <w:i/>
          <w:sz w:val="28"/>
          <w:szCs w:val="28"/>
        </w:rPr>
        <w:t>SINDICO MUNICIPAL Y VOCAL DE LA COMISION</w:t>
      </w:r>
      <w:r w:rsidR="002C5B0B" w:rsidRPr="002C5B0B">
        <w:rPr>
          <w:rFonts w:ascii="Arial" w:eastAsia="Calibri" w:hAnsi="Arial" w:cs="Arial"/>
          <w:b/>
          <w:i/>
          <w:color w:val="000000"/>
          <w:sz w:val="28"/>
          <w:szCs w:val="28"/>
        </w:rPr>
        <w:t xml:space="preserve"> </w:t>
      </w:r>
      <w:r w:rsidRPr="002C5B0B">
        <w:rPr>
          <w:rFonts w:ascii="Arial" w:hAnsi="Arial" w:cs="Arial"/>
          <w:b/>
          <w:i/>
          <w:sz w:val="28"/>
          <w:szCs w:val="28"/>
        </w:rPr>
        <w:t>C. TANIA</w:t>
      </w:r>
      <w:r w:rsidR="002C5B0B" w:rsidRPr="002C5B0B">
        <w:rPr>
          <w:rFonts w:ascii="Arial" w:eastAsia="Calibri" w:hAnsi="Arial" w:cs="Arial"/>
          <w:b/>
          <w:i/>
          <w:sz w:val="28"/>
          <w:szCs w:val="28"/>
        </w:rPr>
        <w:t xml:space="preserve"> MAGDALENA BERNARDINO JUÁREZ </w:t>
      </w:r>
      <w:r w:rsidRPr="002C5B0B">
        <w:rPr>
          <w:rFonts w:ascii="Arial" w:eastAsia="Calibri" w:hAnsi="Arial" w:cs="Arial"/>
          <w:b/>
          <w:i/>
          <w:sz w:val="28"/>
          <w:szCs w:val="28"/>
        </w:rPr>
        <w:t>REGIDORA Y VOCAL DE LA COMISION</w:t>
      </w:r>
      <w:r w:rsidR="002C5B0B" w:rsidRPr="002C5B0B">
        <w:rPr>
          <w:rFonts w:ascii="Arial" w:eastAsia="Calibri" w:hAnsi="Arial" w:cs="Arial"/>
          <w:b/>
          <w:i/>
          <w:sz w:val="28"/>
          <w:szCs w:val="28"/>
        </w:rPr>
        <w:t xml:space="preserve"> FIRMAN”</w:t>
      </w:r>
      <w:r w:rsidR="00AB21B7">
        <w:rPr>
          <w:rFonts w:ascii="Arial" w:eastAsia="Calibri" w:hAnsi="Arial" w:cs="Arial"/>
          <w:b/>
          <w:i/>
          <w:sz w:val="28"/>
          <w:szCs w:val="28"/>
        </w:rPr>
        <w:t xml:space="preserve"> - - - - - - - C. Regidora Sara Moreno Ramírez: </w:t>
      </w:r>
      <w:r w:rsidR="00AB21B7">
        <w:rPr>
          <w:rFonts w:ascii="Arial" w:eastAsia="Calibri" w:hAnsi="Arial" w:cs="Arial"/>
          <w:sz w:val="28"/>
          <w:szCs w:val="28"/>
        </w:rPr>
        <w:t xml:space="preserve">Muchas gracias Secretaria. Solamente, me parece que, fue un error de cambio de sus apellidos, en el considerando número quinto. El nombre de Usted Secretaria, viene como Claudia Margarita Gómez Robles, </w:t>
      </w:r>
      <w:r w:rsidR="00824C36">
        <w:rPr>
          <w:rFonts w:ascii="Arial" w:eastAsia="Calibri" w:hAnsi="Arial" w:cs="Arial"/>
          <w:sz w:val="28"/>
          <w:szCs w:val="28"/>
        </w:rPr>
        <w:t xml:space="preserve">y es: Claudia Margarita Robles Gómez. ¿Correcto? </w:t>
      </w:r>
      <w:r w:rsidR="00824C36">
        <w:rPr>
          <w:rFonts w:ascii="Arial" w:eastAsia="Calibri" w:hAnsi="Arial" w:cs="Arial"/>
          <w:b/>
          <w:i/>
          <w:sz w:val="28"/>
          <w:szCs w:val="28"/>
        </w:rPr>
        <w:t xml:space="preserve">C. Secretaria de Gobierno Municipal Claudia Margarita Robles Gómez: </w:t>
      </w:r>
      <w:r w:rsidR="00824C36">
        <w:rPr>
          <w:rFonts w:ascii="Arial" w:eastAsia="Calibri" w:hAnsi="Arial" w:cs="Arial"/>
          <w:sz w:val="28"/>
          <w:szCs w:val="28"/>
        </w:rPr>
        <w:t xml:space="preserve">Sí, es Robles Gómez. </w:t>
      </w:r>
      <w:r w:rsidR="00824C36">
        <w:rPr>
          <w:rFonts w:ascii="Arial" w:eastAsia="Calibri" w:hAnsi="Arial" w:cs="Arial"/>
          <w:b/>
          <w:i/>
          <w:sz w:val="28"/>
          <w:szCs w:val="28"/>
        </w:rPr>
        <w:t xml:space="preserve">C. Regidora Sara Moreno Ramírez: </w:t>
      </w:r>
      <w:r w:rsidR="00824C36">
        <w:rPr>
          <w:rFonts w:ascii="Arial" w:eastAsia="Calibri" w:hAnsi="Arial" w:cs="Arial"/>
          <w:sz w:val="28"/>
          <w:szCs w:val="28"/>
        </w:rPr>
        <w:t xml:space="preserve">De acuerdo. Me imagino que fue un error involuntario, pero para que se corrija. Es cuanto. </w:t>
      </w:r>
      <w:r w:rsidR="00824C36">
        <w:rPr>
          <w:rFonts w:ascii="Arial" w:eastAsia="Calibri" w:hAnsi="Arial" w:cs="Arial"/>
          <w:b/>
          <w:i/>
          <w:sz w:val="28"/>
          <w:szCs w:val="28"/>
        </w:rPr>
        <w:t xml:space="preserve">C. Regidora Mónica Reynoso Romero: </w:t>
      </w:r>
      <w:r w:rsidR="00824C36">
        <w:rPr>
          <w:rFonts w:ascii="Arial" w:eastAsia="Calibri" w:hAnsi="Arial" w:cs="Arial"/>
          <w:sz w:val="28"/>
          <w:szCs w:val="28"/>
        </w:rPr>
        <w:t xml:space="preserve">Muchas gracias Secretaria. Solamente quisiera que, quedara asentado en Actas; mi voto es a </w:t>
      </w:r>
      <w:r w:rsidR="003655A2">
        <w:rPr>
          <w:rFonts w:ascii="Arial" w:eastAsia="Calibri" w:hAnsi="Arial" w:cs="Arial"/>
          <w:sz w:val="28"/>
          <w:szCs w:val="28"/>
        </w:rPr>
        <w:t xml:space="preserve">favor, siempre, desde un inicio, solicitado que se dividan las obras, unas sí vienen. Sí vi cómo viene. Estuve presente en la Comisión de Obra Pública, Presidente y veo, por qué el Dictamen viene así. Veo cuál es la justificación de este paquete de obra. Sin embargo, quiero señalar que, mi voto será a favor, pero sí quiero que quede asentado en Acta que, solicité desde un Inicio que, los trabajos que se pudieran hacer en los Puentes Peatonales, fueran de manera incluyente, es cuanto. </w:t>
      </w:r>
      <w:r w:rsidR="003655A2">
        <w:rPr>
          <w:rFonts w:ascii="Arial" w:eastAsia="Calibri" w:hAnsi="Arial" w:cs="Arial"/>
          <w:b/>
          <w:i/>
          <w:sz w:val="28"/>
          <w:szCs w:val="28"/>
        </w:rPr>
        <w:t xml:space="preserve">C. Presidente Municipal Alejandro Barragán </w:t>
      </w:r>
      <w:r w:rsidR="003655A2">
        <w:rPr>
          <w:rFonts w:ascii="Arial" w:eastAsia="Calibri" w:hAnsi="Arial" w:cs="Arial"/>
          <w:b/>
          <w:i/>
          <w:sz w:val="28"/>
          <w:szCs w:val="28"/>
        </w:rPr>
        <w:lastRenderedPageBreak/>
        <w:t xml:space="preserve">Sánchez: </w:t>
      </w:r>
      <w:r w:rsidR="003655A2">
        <w:rPr>
          <w:rFonts w:ascii="Arial" w:eastAsia="Calibri" w:hAnsi="Arial" w:cs="Arial"/>
          <w:sz w:val="28"/>
          <w:szCs w:val="28"/>
        </w:rPr>
        <w:t>Gracias Compañera Secretaria. efectivamente Compañera Sara; todos los Dictámenes vienen así, en la lectura he corregido el orden de los apellidos y por supuesto que,</w:t>
      </w:r>
      <w:r w:rsidR="00935080">
        <w:rPr>
          <w:rFonts w:ascii="Arial" w:eastAsia="Calibri" w:hAnsi="Arial" w:cs="Arial"/>
          <w:sz w:val="28"/>
          <w:szCs w:val="28"/>
        </w:rPr>
        <w:t xml:space="preserve"> solicita</w:t>
      </w:r>
      <w:r w:rsidR="003655A2">
        <w:rPr>
          <w:rFonts w:ascii="Arial" w:eastAsia="Calibri" w:hAnsi="Arial" w:cs="Arial"/>
          <w:sz w:val="28"/>
          <w:szCs w:val="28"/>
        </w:rPr>
        <w:t xml:space="preserve">ría </w:t>
      </w:r>
      <w:r w:rsidR="00935080">
        <w:rPr>
          <w:rFonts w:ascii="Arial" w:eastAsia="Calibri" w:hAnsi="Arial" w:cs="Arial"/>
          <w:sz w:val="28"/>
          <w:szCs w:val="28"/>
        </w:rPr>
        <w:t xml:space="preserve">que </w:t>
      </w:r>
      <w:r w:rsidR="003655A2">
        <w:rPr>
          <w:rFonts w:ascii="Arial" w:eastAsia="Calibri" w:hAnsi="Arial" w:cs="Arial"/>
          <w:sz w:val="28"/>
          <w:szCs w:val="28"/>
        </w:rPr>
        <w:t>las Actas</w:t>
      </w:r>
      <w:r w:rsidR="00935080">
        <w:rPr>
          <w:rFonts w:ascii="Arial" w:eastAsia="Calibri" w:hAnsi="Arial" w:cs="Arial"/>
          <w:sz w:val="28"/>
          <w:szCs w:val="28"/>
        </w:rPr>
        <w:t xml:space="preserve"> se corrijan. Y bueno, compañera Mónica, por supuesto que, todos queremos que sean incluyentes, ojalá que, en una futura intervención que tengan los Puentes, podamos hacer, explicar que, lo que se está aprobando en este momento, todo lo que se ha leído, incluyendo la obra de la Gándara Estrada, es únicamente el procedimiento de la adjudicación. O sea, lo que se está calificando, es el procedimiento, el mecanismo, la legalidad del mecanismo </w:t>
      </w:r>
      <w:r w:rsidR="00C55942">
        <w:rPr>
          <w:rFonts w:ascii="Arial" w:eastAsia="Calibri" w:hAnsi="Arial" w:cs="Arial"/>
          <w:sz w:val="28"/>
          <w:szCs w:val="28"/>
        </w:rPr>
        <w:t>de la adjudicación. Entonces, esa es la razón por la que, lo explicamos en la Comisión Edilicia, esa es la razón por la que en algunas obras viene diferente, porque, el proceso de insaculación fue aislado. Y, en este caso en particular, como lo he</w:t>
      </w:r>
      <w:r w:rsidR="00EB1A32">
        <w:rPr>
          <w:rFonts w:ascii="Arial" w:eastAsia="Calibri" w:hAnsi="Arial" w:cs="Arial"/>
          <w:sz w:val="28"/>
          <w:szCs w:val="28"/>
        </w:rPr>
        <w:t xml:space="preserve">mos descrito en otras ocasiones, delante los integrantes de la Comité de Obra Pública, en la tómbola se pusieron los diferentes contratistas, en la tómbola se pusieron las diferentes obras y la insaculación se otorgó al azar. En ese sentido, lo que estamos proponiendo es precisamente que se apruebe, que se ratifique la aprobación de ese procedimiento. Esa es la razón que, no podemos excluir o separar en Dictámenes diferentes estas obras, puesto que, pertenecen al mismo proceso que, lo que en este punto nos atañe. En su momento, en la presentación de todos los Proyectos de Obra Pública, se van presentando diferentes etapas y desde luego, que todas las opiniones serán siempre, bien recibidas, es cuanto Señora Secretaria. </w:t>
      </w:r>
      <w:r w:rsidR="00EB1A32">
        <w:rPr>
          <w:rFonts w:ascii="Arial" w:eastAsia="Calibri" w:hAnsi="Arial" w:cs="Arial"/>
          <w:b/>
          <w:i/>
          <w:sz w:val="28"/>
          <w:szCs w:val="28"/>
        </w:rPr>
        <w:t xml:space="preserve">C. Secretaria de Gobierno Municipal Claudia Margarita Robles Gómez: </w:t>
      </w:r>
      <w:r w:rsidR="00EB1A32">
        <w:rPr>
          <w:rFonts w:ascii="Arial" w:eastAsia="Calibri" w:hAnsi="Arial" w:cs="Arial"/>
          <w:sz w:val="28"/>
          <w:szCs w:val="28"/>
        </w:rPr>
        <w:t xml:space="preserve">Gracias Presidente. Alguna otra manifestación o comentario respecto de esta Iniciativa de Dictamen…. Si no hay ninguna, entonces, </w:t>
      </w:r>
      <w:r w:rsidR="00EB1A32">
        <w:rPr>
          <w:rFonts w:ascii="Arial" w:eastAsia="Calibri" w:hAnsi="Arial" w:cs="Arial"/>
          <w:sz w:val="28"/>
          <w:szCs w:val="28"/>
        </w:rPr>
        <w:lastRenderedPageBreak/>
        <w:t xml:space="preserve">queda a su consideración esta Iniciativa de Dictamen, para que, quiénes estén a favor de aprobarla en los términos propuestos, lo manifiesten levantando su mano…. </w:t>
      </w:r>
      <w:r w:rsidR="00EB1A32">
        <w:rPr>
          <w:rFonts w:ascii="Arial" w:eastAsia="Calibri" w:hAnsi="Arial" w:cs="Arial"/>
          <w:b/>
          <w:sz w:val="28"/>
          <w:szCs w:val="28"/>
        </w:rPr>
        <w:t>16 vo</w:t>
      </w:r>
      <w:r w:rsidR="002101B2">
        <w:rPr>
          <w:rFonts w:ascii="Arial" w:eastAsia="Calibri" w:hAnsi="Arial" w:cs="Arial"/>
          <w:b/>
          <w:sz w:val="28"/>
          <w:szCs w:val="28"/>
        </w:rPr>
        <w:t xml:space="preserve">tos a favor, aprobado por unanimidad. - - - - - - - - - - - - - - - - - - - </w:t>
      </w:r>
      <w:r w:rsidR="00EB1A32">
        <w:rPr>
          <w:rFonts w:ascii="Arial" w:eastAsia="Calibri" w:hAnsi="Arial" w:cs="Arial"/>
          <w:sz w:val="28"/>
          <w:szCs w:val="28"/>
        </w:rPr>
        <w:t xml:space="preserve">    </w:t>
      </w:r>
      <w:r w:rsidR="00935080">
        <w:rPr>
          <w:rFonts w:ascii="Arial" w:eastAsia="Calibri" w:hAnsi="Arial" w:cs="Arial"/>
          <w:sz w:val="28"/>
          <w:szCs w:val="28"/>
        </w:rPr>
        <w:t xml:space="preserve"> </w:t>
      </w:r>
      <w:r w:rsidR="003655A2">
        <w:rPr>
          <w:rFonts w:ascii="Arial" w:eastAsia="Calibri" w:hAnsi="Arial" w:cs="Arial"/>
          <w:sz w:val="28"/>
          <w:szCs w:val="28"/>
        </w:rPr>
        <w:t xml:space="preserve">    </w:t>
      </w:r>
      <w:r w:rsidR="00824C36">
        <w:rPr>
          <w:rFonts w:ascii="Arial" w:eastAsia="Calibri" w:hAnsi="Arial" w:cs="Arial"/>
          <w:sz w:val="28"/>
          <w:szCs w:val="28"/>
        </w:rPr>
        <w:t xml:space="preserve">   </w:t>
      </w:r>
      <w:r w:rsidR="00404752" w:rsidRPr="00DF3E1A">
        <w:rPr>
          <w:rFonts w:ascii="Arial" w:hAnsi="Arial" w:cs="Arial"/>
          <w:b/>
          <w:sz w:val="28"/>
          <w:szCs w:val="28"/>
          <w:u w:val="single"/>
        </w:rPr>
        <w:t>VIGÉSIMO</w:t>
      </w:r>
      <w:r w:rsidR="00DF3E1A" w:rsidRPr="00DF3E1A">
        <w:rPr>
          <w:rFonts w:ascii="Arial" w:hAnsi="Arial" w:cs="Arial"/>
          <w:b/>
          <w:sz w:val="28"/>
          <w:szCs w:val="28"/>
          <w:u w:val="single"/>
        </w:rPr>
        <w:t xml:space="preserve"> PUNTO</w:t>
      </w:r>
      <w:r w:rsidR="00404752">
        <w:rPr>
          <w:rFonts w:ascii="Arial" w:hAnsi="Arial" w:cs="Arial"/>
          <w:b/>
          <w:sz w:val="28"/>
          <w:szCs w:val="28"/>
        </w:rPr>
        <w:t xml:space="preserve">: </w:t>
      </w:r>
      <w:r w:rsidR="00404752">
        <w:rPr>
          <w:rFonts w:ascii="Arial" w:hAnsi="Arial" w:cs="Arial"/>
          <w:sz w:val="28"/>
          <w:szCs w:val="28"/>
        </w:rPr>
        <w:t xml:space="preserve">Dictamen de la Comisión Edilicia Permanente de Obras Públicas, Planeación Urbana y Regularización de la Tenencia de la Tierra, que aprueba el Dictamen del Comité de Obra Pública del Gobierno Municipal de Zapotlán el Grande, Jalisco, emitido con fecha 10 diez de Julio del 2023 dos mil veintitrés, respecto de la Modalidad de Contratación por Concurso Simplificado Sumario para las obras números FORTA-004-2023 y FORTA-006-2023, provenientes de Recursos Federales del FORTAMUN. Motiva el C. Presidente Municipal Alejandro Barragán Sánchez. </w:t>
      </w:r>
      <w:r w:rsidR="00DF3E1A">
        <w:rPr>
          <w:rFonts w:ascii="Arial" w:hAnsi="Arial" w:cs="Arial"/>
          <w:b/>
          <w:i/>
          <w:sz w:val="28"/>
          <w:szCs w:val="28"/>
        </w:rPr>
        <w:t>C. Presidente Munici</w:t>
      </w:r>
      <w:r w:rsidR="002C5B0B">
        <w:rPr>
          <w:rFonts w:ascii="Arial" w:hAnsi="Arial" w:cs="Arial"/>
          <w:b/>
          <w:i/>
          <w:sz w:val="28"/>
          <w:szCs w:val="28"/>
        </w:rPr>
        <w:t xml:space="preserve">pal Alejandro Barragán Sánchez: </w:t>
      </w:r>
      <w:r w:rsidR="002C5B0B" w:rsidRPr="0033770E">
        <w:rPr>
          <w:rFonts w:ascii="Arial" w:eastAsia="Calibri" w:hAnsi="Arial" w:cs="Arial"/>
          <w:b/>
          <w:i/>
          <w:sz w:val="28"/>
          <w:szCs w:val="28"/>
        </w:rPr>
        <w:t>HONORABLE AYUNTAMIENTO CONSTITUCIONAL DE ZAPOTLÁN EL GRANDE, JALISCO.</w:t>
      </w:r>
      <w:r w:rsidR="002C5B0B" w:rsidRPr="0033770E">
        <w:rPr>
          <w:rFonts w:ascii="Arial" w:hAnsi="Arial" w:cs="Arial"/>
          <w:b/>
          <w:i/>
          <w:sz w:val="28"/>
          <w:szCs w:val="28"/>
        </w:rPr>
        <w:t xml:space="preserve"> </w:t>
      </w:r>
      <w:r w:rsidR="002C5B0B" w:rsidRPr="0033770E">
        <w:rPr>
          <w:rFonts w:ascii="Arial" w:eastAsia="Calibri" w:hAnsi="Arial" w:cs="Arial"/>
          <w:b/>
          <w:bCs/>
          <w:i/>
          <w:sz w:val="28"/>
          <w:szCs w:val="28"/>
        </w:rPr>
        <w:t xml:space="preserve">PRESENTE: </w:t>
      </w:r>
      <w:r w:rsidR="002C5B0B" w:rsidRPr="0033770E">
        <w:rPr>
          <w:rFonts w:ascii="Arial" w:eastAsia="Calibri" w:hAnsi="Arial" w:cs="Arial"/>
          <w:i/>
          <w:sz w:val="28"/>
          <w:szCs w:val="28"/>
        </w:rPr>
        <w:t xml:space="preserve">Los que suscribimos, en nuestras calidades de integrantes de la </w:t>
      </w:r>
      <w:r w:rsidR="002C5B0B" w:rsidRPr="0033770E">
        <w:rPr>
          <w:rFonts w:ascii="Arial" w:hAnsi="Arial" w:cs="Arial"/>
          <w:i/>
          <w:sz w:val="28"/>
          <w:szCs w:val="28"/>
        </w:rPr>
        <w:t>Comisión</w:t>
      </w:r>
      <w:r w:rsidR="002C5B0B" w:rsidRPr="0033770E">
        <w:rPr>
          <w:rFonts w:ascii="Arial" w:hAnsi="Arial" w:cs="Arial"/>
          <w:i/>
          <w:spacing w:val="1"/>
          <w:sz w:val="28"/>
          <w:szCs w:val="28"/>
        </w:rPr>
        <w:t xml:space="preserve"> </w:t>
      </w:r>
      <w:r w:rsidR="002C5B0B" w:rsidRPr="0033770E">
        <w:rPr>
          <w:rFonts w:ascii="Arial" w:hAnsi="Arial" w:cs="Arial"/>
          <w:i/>
          <w:sz w:val="28"/>
          <w:szCs w:val="28"/>
        </w:rPr>
        <w:t>Edilicia</w:t>
      </w:r>
      <w:r w:rsidR="002C5B0B" w:rsidRPr="0033770E">
        <w:rPr>
          <w:rFonts w:ascii="Arial" w:hAnsi="Arial" w:cs="Arial"/>
          <w:i/>
          <w:spacing w:val="1"/>
          <w:sz w:val="28"/>
          <w:szCs w:val="28"/>
        </w:rPr>
        <w:t xml:space="preserve"> </w:t>
      </w:r>
      <w:r w:rsidR="002C5B0B" w:rsidRPr="0033770E">
        <w:rPr>
          <w:rFonts w:ascii="Arial" w:hAnsi="Arial" w:cs="Arial"/>
          <w:i/>
          <w:sz w:val="28"/>
          <w:szCs w:val="28"/>
        </w:rPr>
        <w:t>Permanente</w:t>
      </w:r>
      <w:r w:rsidR="002C5B0B" w:rsidRPr="0033770E">
        <w:rPr>
          <w:rFonts w:ascii="Arial" w:hAnsi="Arial" w:cs="Arial"/>
          <w:i/>
          <w:spacing w:val="1"/>
          <w:sz w:val="28"/>
          <w:szCs w:val="28"/>
        </w:rPr>
        <w:t xml:space="preserve"> </w:t>
      </w:r>
      <w:r w:rsidR="002C5B0B" w:rsidRPr="0033770E">
        <w:rPr>
          <w:rFonts w:ascii="Arial" w:hAnsi="Arial" w:cs="Arial"/>
          <w:i/>
          <w:sz w:val="28"/>
          <w:szCs w:val="28"/>
        </w:rPr>
        <w:t>de</w:t>
      </w:r>
      <w:r w:rsidR="002C5B0B" w:rsidRPr="0033770E">
        <w:rPr>
          <w:rFonts w:ascii="Arial" w:hAnsi="Arial" w:cs="Arial"/>
          <w:i/>
          <w:spacing w:val="1"/>
          <w:sz w:val="28"/>
          <w:szCs w:val="28"/>
        </w:rPr>
        <w:t xml:space="preserve"> </w:t>
      </w:r>
      <w:r w:rsidR="002C5B0B" w:rsidRPr="0033770E">
        <w:rPr>
          <w:rFonts w:ascii="Arial" w:hAnsi="Arial" w:cs="Arial"/>
          <w:i/>
          <w:sz w:val="28"/>
          <w:szCs w:val="28"/>
        </w:rPr>
        <w:t>Obras</w:t>
      </w:r>
      <w:r w:rsidR="002C5B0B" w:rsidRPr="0033770E">
        <w:rPr>
          <w:rFonts w:ascii="Arial" w:hAnsi="Arial" w:cs="Arial"/>
          <w:i/>
          <w:spacing w:val="1"/>
          <w:sz w:val="28"/>
          <w:szCs w:val="28"/>
        </w:rPr>
        <w:t xml:space="preserve"> </w:t>
      </w:r>
      <w:r w:rsidR="002C5B0B" w:rsidRPr="0033770E">
        <w:rPr>
          <w:rFonts w:ascii="Arial" w:hAnsi="Arial" w:cs="Arial"/>
          <w:i/>
          <w:sz w:val="28"/>
          <w:szCs w:val="28"/>
        </w:rPr>
        <w:t>Públicas,</w:t>
      </w:r>
      <w:r w:rsidR="002C5B0B" w:rsidRPr="0033770E">
        <w:rPr>
          <w:rFonts w:ascii="Arial" w:hAnsi="Arial" w:cs="Arial"/>
          <w:i/>
          <w:spacing w:val="1"/>
          <w:sz w:val="28"/>
          <w:szCs w:val="28"/>
        </w:rPr>
        <w:t xml:space="preserve"> </w:t>
      </w:r>
      <w:r w:rsidR="002C5B0B" w:rsidRPr="0033770E">
        <w:rPr>
          <w:rFonts w:ascii="Arial" w:hAnsi="Arial" w:cs="Arial"/>
          <w:i/>
          <w:sz w:val="28"/>
          <w:szCs w:val="28"/>
        </w:rPr>
        <w:t>Planeación</w:t>
      </w:r>
      <w:r w:rsidR="002C5B0B" w:rsidRPr="0033770E">
        <w:rPr>
          <w:rFonts w:ascii="Arial" w:hAnsi="Arial" w:cs="Arial"/>
          <w:i/>
          <w:spacing w:val="1"/>
          <w:sz w:val="28"/>
          <w:szCs w:val="28"/>
        </w:rPr>
        <w:t xml:space="preserve"> </w:t>
      </w:r>
      <w:r w:rsidR="002C5B0B" w:rsidRPr="0033770E">
        <w:rPr>
          <w:rFonts w:ascii="Arial" w:hAnsi="Arial" w:cs="Arial"/>
          <w:i/>
          <w:sz w:val="28"/>
          <w:szCs w:val="28"/>
        </w:rPr>
        <w:t>Urbana</w:t>
      </w:r>
      <w:r w:rsidR="002C5B0B" w:rsidRPr="0033770E">
        <w:rPr>
          <w:rFonts w:ascii="Arial" w:hAnsi="Arial" w:cs="Arial"/>
          <w:i/>
          <w:spacing w:val="1"/>
          <w:sz w:val="28"/>
          <w:szCs w:val="28"/>
        </w:rPr>
        <w:t xml:space="preserve"> </w:t>
      </w:r>
      <w:r w:rsidR="002C5B0B" w:rsidRPr="0033770E">
        <w:rPr>
          <w:rFonts w:ascii="Arial" w:hAnsi="Arial" w:cs="Arial"/>
          <w:i/>
          <w:sz w:val="28"/>
          <w:szCs w:val="28"/>
        </w:rPr>
        <w:t>y</w:t>
      </w:r>
      <w:r w:rsidR="002C5B0B" w:rsidRPr="0033770E">
        <w:rPr>
          <w:rFonts w:ascii="Arial" w:hAnsi="Arial" w:cs="Arial"/>
          <w:i/>
          <w:spacing w:val="1"/>
          <w:sz w:val="28"/>
          <w:szCs w:val="28"/>
        </w:rPr>
        <w:t xml:space="preserve"> </w:t>
      </w:r>
      <w:r w:rsidR="002C5B0B" w:rsidRPr="0033770E">
        <w:rPr>
          <w:rFonts w:ascii="Arial" w:hAnsi="Arial" w:cs="Arial"/>
          <w:i/>
          <w:sz w:val="28"/>
          <w:szCs w:val="28"/>
        </w:rPr>
        <w:t>Regularización</w:t>
      </w:r>
      <w:r w:rsidR="002C5B0B" w:rsidRPr="0033770E">
        <w:rPr>
          <w:rFonts w:ascii="Arial" w:hAnsi="Arial" w:cs="Arial"/>
          <w:i/>
          <w:spacing w:val="1"/>
          <w:sz w:val="28"/>
          <w:szCs w:val="28"/>
        </w:rPr>
        <w:t xml:space="preserve"> </w:t>
      </w:r>
      <w:r w:rsidR="002C5B0B" w:rsidRPr="0033770E">
        <w:rPr>
          <w:rFonts w:ascii="Arial" w:hAnsi="Arial" w:cs="Arial"/>
          <w:i/>
          <w:sz w:val="28"/>
          <w:szCs w:val="28"/>
        </w:rPr>
        <w:t>de</w:t>
      </w:r>
      <w:r w:rsidR="002C5B0B" w:rsidRPr="0033770E">
        <w:rPr>
          <w:rFonts w:ascii="Arial" w:hAnsi="Arial" w:cs="Arial"/>
          <w:i/>
          <w:spacing w:val="1"/>
          <w:sz w:val="28"/>
          <w:szCs w:val="28"/>
        </w:rPr>
        <w:t xml:space="preserve"> </w:t>
      </w:r>
      <w:r w:rsidR="002C5B0B" w:rsidRPr="0033770E">
        <w:rPr>
          <w:rFonts w:ascii="Arial" w:hAnsi="Arial" w:cs="Arial"/>
          <w:i/>
          <w:sz w:val="28"/>
          <w:szCs w:val="28"/>
        </w:rPr>
        <w:t>la</w:t>
      </w:r>
      <w:r w:rsidR="002C5B0B" w:rsidRPr="0033770E">
        <w:rPr>
          <w:rFonts w:ascii="Arial" w:hAnsi="Arial" w:cs="Arial"/>
          <w:i/>
          <w:spacing w:val="1"/>
          <w:sz w:val="28"/>
          <w:szCs w:val="28"/>
        </w:rPr>
        <w:t xml:space="preserve"> </w:t>
      </w:r>
      <w:r w:rsidR="002C5B0B" w:rsidRPr="0033770E">
        <w:rPr>
          <w:rFonts w:ascii="Arial" w:hAnsi="Arial" w:cs="Arial"/>
          <w:i/>
          <w:sz w:val="28"/>
          <w:szCs w:val="28"/>
        </w:rPr>
        <w:t>Tenencia</w:t>
      </w:r>
      <w:r w:rsidR="002C5B0B" w:rsidRPr="0033770E">
        <w:rPr>
          <w:rFonts w:ascii="Arial" w:hAnsi="Arial" w:cs="Arial"/>
          <w:i/>
          <w:spacing w:val="1"/>
          <w:sz w:val="28"/>
          <w:szCs w:val="28"/>
        </w:rPr>
        <w:t xml:space="preserve"> </w:t>
      </w:r>
      <w:r w:rsidR="002C5B0B" w:rsidRPr="0033770E">
        <w:rPr>
          <w:rFonts w:ascii="Arial" w:hAnsi="Arial" w:cs="Arial"/>
          <w:i/>
          <w:sz w:val="28"/>
          <w:szCs w:val="28"/>
        </w:rPr>
        <w:t>de</w:t>
      </w:r>
      <w:r w:rsidR="002C5B0B" w:rsidRPr="0033770E">
        <w:rPr>
          <w:rFonts w:ascii="Arial" w:hAnsi="Arial" w:cs="Arial"/>
          <w:i/>
          <w:spacing w:val="1"/>
          <w:sz w:val="28"/>
          <w:szCs w:val="28"/>
        </w:rPr>
        <w:t xml:space="preserve"> </w:t>
      </w:r>
      <w:r w:rsidR="002C5B0B" w:rsidRPr="0033770E">
        <w:rPr>
          <w:rFonts w:ascii="Arial" w:hAnsi="Arial" w:cs="Arial"/>
          <w:i/>
          <w:sz w:val="28"/>
          <w:szCs w:val="28"/>
        </w:rPr>
        <w:t>la</w:t>
      </w:r>
      <w:r w:rsidR="002C5B0B" w:rsidRPr="0033770E">
        <w:rPr>
          <w:rFonts w:ascii="Arial" w:hAnsi="Arial" w:cs="Arial"/>
          <w:i/>
          <w:spacing w:val="1"/>
          <w:sz w:val="28"/>
          <w:szCs w:val="28"/>
        </w:rPr>
        <w:t xml:space="preserve"> </w:t>
      </w:r>
      <w:r w:rsidR="002C5B0B" w:rsidRPr="0033770E">
        <w:rPr>
          <w:rFonts w:ascii="Arial" w:hAnsi="Arial" w:cs="Arial"/>
          <w:i/>
          <w:sz w:val="28"/>
          <w:szCs w:val="28"/>
        </w:rPr>
        <w:t>Tierra</w:t>
      </w:r>
      <w:r w:rsidR="002C5B0B" w:rsidRPr="0033770E">
        <w:rPr>
          <w:rFonts w:ascii="Arial" w:eastAsia="Calibri" w:hAnsi="Arial" w:cs="Arial"/>
          <w:i/>
          <w:sz w:val="28"/>
          <w:szCs w:val="28"/>
        </w:rPr>
        <w:t xml:space="preserve">; </w:t>
      </w:r>
      <w:r w:rsidR="002C5B0B" w:rsidRPr="0033770E">
        <w:rPr>
          <w:rFonts w:ascii="Arial" w:eastAsia="Arial" w:hAnsi="Arial" w:cs="Arial"/>
          <w:i/>
          <w:sz w:val="28"/>
          <w:szCs w:val="28"/>
        </w:rPr>
        <w:t xml:space="preserve">con fundamento en lo dispuesto por los Artículos 115 y 134 de la Constitución Política de los Estados Unidos Mexicanos; 1, 25 fracción IV, 37, 47 y 49 párrafos primero y segundo de la Ley de Coordinación Fiscal; 73 fracciones I y II primer párrafo y 85 fracción IV de la Constitución Política del Estado de Jalisco; 1, 2, 3, 4 numeral 124,10 párrafo primero y 27 de la Ley del Gobierno y la Administración Pública Municipal del Estado de Jalisco; 1 numerales 1, 2 y 5; 2 numeral 1 fracción VI, 3, 7 numeral 1 fracción VI, 11, 42, 43 numeral 1, fracción II, y 2 fracción II, 86, 87, 89 y 90 de la Ley de Obra Pública para el Estado de Jalisco y sus Municipios; 1, 2, 3, 37, 38 fracción XV, </w:t>
      </w:r>
      <w:r w:rsidR="002C5B0B" w:rsidRPr="0033770E">
        <w:rPr>
          <w:rFonts w:ascii="Arial" w:eastAsia="Arial" w:hAnsi="Arial" w:cs="Arial"/>
          <w:i/>
          <w:sz w:val="28"/>
          <w:szCs w:val="28"/>
        </w:rPr>
        <w:lastRenderedPageBreak/>
        <w:t xml:space="preserve">47, 64, 106 y 107del Reglamento Interior del Ayuntamiento de Zapotlán el Grande; 2 fracción VII y 11 del </w:t>
      </w:r>
      <w:r w:rsidR="002C5B0B" w:rsidRPr="0033770E">
        <w:rPr>
          <w:rFonts w:ascii="Arial" w:eastAsia="Calibri" w:hAnsi="Arial" w:cs="Arial"/>
          <w:i/>
          <w:sz w:val="28"/>
          <w:szCs w:val="28"/>
        </w:rPr>
        <w:t xml:space="preserve">Reglamento de Obra Pública para el Municipio de Zapotlán el Grande, Jalisco; presentamos ante el Pleno del Ayuntamiento el </w:t>
      </w:r>
      <w:r w:rsidR="002C5B0B" w:rsidRPr="0033770E">
        <w:rPr>
          <w:rFonts w:ascii="Arial" w:eastAsia="Calibri" w:hAnsi="Arial" w:cs="Arial"/>
          <w:b/>
          <w:i/>
          <w:sz w:val="28"/>
          <w:szCs w:val="28"/>
        </w:rPr>
        <w:t xml:space="preserve">“DICTAMEN DE LA COMISIÓN EDILICIA PERMANENTE DE OBRAS PUBLICAS, PLANEACIÓN URBANA Y REGULARIZACIÓN DE LA TENENCIA DE LA TIERRA, QUE APRUEBA EL DICTAMEN </w:t>
      </w:r>
      <w:r w:rsidR="002C5B0B" w:rsidRPr="0033770E">
        <w:rPr>
          <w:rFonts w:ascii="Arial" w:eastAsia="Arial" w:hAnsi="Arial" w:cs="Arial"/>
          <w:b/>
          <w:i/>
          <w:sz w:val="28"/>
          <w:szCs w:val="28"/>
        </w:rPr>
        <w:t xml:space="preserve">DEL </w:t>
      </w:r>
      <w:r w:rsidR="002C5B0B" w:rsidRPr="0033770E">
        <w:rPr>
          <w:rFonts w:ascii="Arial" w:eastAsia="Calibri" w:hAnsi="Arial" w:cs="Arial"/>
          <w:b/>
          <w:i/>
          <w:color w:val="000000"/>
          <w:sz w:val="28"/>
          <w:szCs w:val="28"/>
        </w:rPr>
        <w:t>COMITÉ DE OBRA PÚBLICA DEL GOBIERNO MUNICIPAL DE ZAPOTLÁN EL GRANDE, JALISCO</w:t>
      </w:r>
      <w:r w:rsidR="002C5B0B" w:rsidRPr="0033770E">
        <w:rPr>
          <w:rFonts w:ascii="Arial" w:eastAsia="Arial" w:hAnsi="Arial" w:cs="Arial"/>
          <w:b/>
          <w:i/>
          <w:sz w:val="28"/>
          <w:szCs w:val="28"/>
        </w:rPr>
        <w:t xml:space="preserve"> EMITIDO CON FECHA 10 DIEZ DE JULIO DEL 2023</w:t>
      </w:r>
      <w:r w:rsidR="002C5B0B" w:rsidRPr="0033770E">
        <w:rPr>
          <w:rFonts w:ascii="Arial" w:eastAsia="Arial" w:hAnsi="Arial" w:cs="Arial"/>
          <w:bCs/>
          <w:i/>
          <w:sz w:val="28"/>
          <w:szCs w:val="28"/>
        </w:rPr>
        <w:t xml:space="preserve">, </w:t>
      </w:r>
      <w:r w:rsidR="002C5B0B" w:rsidRPr="0033770E">
        <w:rPr>
          <w:rFonts w:ascii="Arial" w:eastAsia="Arial" w:hAnsi="Arial" w:cs="Arial"/>
          <w:b/>
          <w:bCs/>
          <w:i/>
          <w:sz w:val="28"/>
          <w:szCs w:val="28"/>
        </w:rPr>
        <w:t xml:space="preserve">RESPECTO DE </w:t>
      </w:r>
      <w:r w:rsidR="002C5B0B" w:rsidRPr="0033770E">
        <w:rPr>
          <w:rFonts w:ascii="Arial" w:eastAsia="Arial" w:hAnsi="Arial" w:cs="Arial"/>
          <w:b/>
          <w:i/>
          <w:sz w:val="28"/>
          <w:szCs w:val="28"/>
        </w:rPr>
        <w:t>LA MODALIDAD DE CONTRATACIÒN POR CONCURSO SIMPLIFICADO SUMARIO PARA LAS OBRAS NUMEROS</w:t>
      </w:r>
      <w:r w:rsidR="002C5B0B" w:rsidRPr="0033770E">
        <w:rPr>
          <w:rFonts w:ascii="Arial" w:eastAsia="Arial" w:hAnsi="Arial" w:cs="Arial"/>
          <w:b/>
          <w:bCs/>
          <w:i/>
          <w:sz w:val="28"/>
          <w:szCs w:val="28"/>
        </w:rPr>
        <w:t xml:space="preserve"> </w:t>
      </w:r>
      <w:r w:rsidR="002C5B0B" w:rsidRPr="0033770E">
        <w:rPr>
          <w:rFonts w:ascii="Arial" w:eastAsia="Times New Roman" w:hAnsi="Arial" w:cs="Arial"/>
          <w:b/>
          <w:i/>
          <w:color w:val="000000"/>
          <w:sz w:val="28"/>
          <w:szCs w:val="28"/>
          <w:lang w:eastAsia="es-MX"/>
        </w:rPr>
        <w:t>FORTA-004-2023 Y FORTA-006-2023</w:t>
      </w:r>
      <w:r w:rsidR="002C5B0B" w:rsidRPr="0033770E">
        <w:rPr>
          <w:rFonts w:ascii="Arial" w:eastAsia="Arial" w:hAnsi="Arial" w:cs="Arial"/>
          <w:b/>
          <w:bCs/>
          <w:i/>
          <w:sz w:val="28"/>
          <w:szCs w:val="28"/>
        </w:rPr>
        <w:t>, PROVENIENTES DE RECURSOS FEDERALES DEL</w:t>
      </w:r>
      <w:r w:rsidR="002C5B0B" w:rsidRPr="0033770E">
        <w:rPr>
          <w:rFonts w:ascii="Arial" w:eastAsia="Arial" w:hAnsi="Arial" w:cs="Arial"/>
          <w:bCs/>
          <w:i/>
          <w:sz w:val="28"/>
          <w:szCs w:val="28"/>
        </w:rPr>
        <w:t xml:space="preserve"> </w:t>
      </w:r>
      <w:r w:rsidR="002C5B0B" w:rsidRPr="0033770E">
        <w:rPr>
          <w:rFonts w:ascii="Arial" w:eastAsia="Arial" w:hAnsi="Arial" w:cs="Arial"/>
          <w:b/>
          <w:bCs/>
          <w:i/>
          <w:sz w:val="28"/>
          <w:szCs w:val="28"/>
        </w:rPr>
        <w:t>FORTAMUN”</w:t>
      </w:r>
      <w:r w:rsidR="002C5B0B" w:rsidRPr="0033770E">
        <w:rPr>
          <w:rFonts w:ascii="Arial" w:eastAsia="Arial" w:hAnsi="Arial" w:cs="Arial"/>
          <w:bCs/>
          <w:i/>
          <w:sz w:val="28"/>
          <w:szCs w:val="28"/>
        </w:rPr>
        <w:t xml:space="preserve"> d</w:t>
      </w:r>
      <w:r w:rsidR="002C5B0B" w:rsidRPr="0033770E">
        <w:rPr>
          <w:rFonts w:ascii="Arial" w:eastAsia="Calibri" w:hAnsi="Arial" w:cs="Arial"/>
          <w:bCs/>
          <w:i/>
          <w:sz w:val="28"/>
          <w:szCs w:val="28"/>
        </w:rPr>
        <w:t>e</w:t>
      </w:r>
      <w:r w:rsidR="002C5B0B" w:rsidRPr="0033770E">
        <w:rPr>
          <w:rFonts w:ascii="Arial" w:eastAsia="Calibri" w:hAnsi="Arial" w:cs="Arial"/>
          <w:i/>
          <w:sz w:val="28"/>
          <w:szCs w:val="28"/>
        </w:rPr>
        <w:t xml:space="preserve"> conformidad con los siguientes</w:t>
      </w:r>
      <w:r w:rsidR="002C5B0B" w:rsidRPr="0033770E">
        <w:rPr>
          <w:rFonts w:ascii="Arial" w:hAnsi="Arial" w:cs="Arial"/>
          <w:b/>
          <w:i/>
          <w:sz w:val="28"/>
          <w:szCs w:val="28"/>
        </w:rPr>
        <w:t xml:space="preserve"> </w:t>
      </w:r>
      <w:r w:rsidR="002C5B0B" w:rsidRPr="0033770E">
        <w:rPr>
          <w:rFonts w:ascii="Arial" w:eastAsia="Calibri" w:hAnsi="Arial" w:cs="Arial"/>
          <w:b/>
          <w:i/>
          <w:sz w:val="28"/>
          <w:szCs w:val="28"/>
        </w:rPr>
        <w:t xml:space="preserve">ANTECEDENTES: </w:t>
      </w:r>
      <w:r w:rsidR="002C5B0B" w:rsidRPr="0033770E">
        <w:rPr>
          <w:rFonts w:ascii="Arial" w:hAnsi="Arial" w:cs="Arial"/>
          <w:b/>
          <w:i/>
          <w:sz w:val="28"/>
          <w:szCs w:val="28"/>
        </w:rPr>
        <w:t>I.</w:t>
      </w:r>
      <w:r w:rsidR="002C5B0B" w:rsidRPr="0033770E">
        <w:rPr>
          <w:rFonts w:ascii="Arial" w:hAnsi="Arial" w:cs="Arial"/>
          <w:b/>
          <w:bCs/>
          <w:i/>
          <w:sz w:val="28"/>
          <w:szCs w:val="28"/>
        </w:rPr>
        <w:t xml:space="preserve">- </w:t>
      </w:r>
      <w:r w:rsidR="002C5B0B" w:rsidRPr="0033770E">
        <w:rPr>
          <w:rFonts w:ascii="Arial" w:hAnsi="Arial" w:cs="Arial"/>
          <w:i/>
          <w:color w:val="000000"/>
          <w:sz w:val="28"/>
          <w:szCs w:val="28"/>
        </w:rPr>
        <w:t>En Sesión Pública Ordinaria de Ayuntamiento número 36, celebrada el día 04 cuatro de julio del 2023, se aprobó en el punto número 3 del Orden del día, el “</w:t>
      </w:r>
      <w:r w:rsidR="002C5B0B" w:rsidRPr="0033770E">
        <w:rPr>
          <w:rStyle w:val="Ninguno"/>
          <w:rFonts w:ascii="Arial" w:hAnsi="Arial" w:cs="Arial"/>
          <w:b/>
          <w:bCs/>
          <w:i/>
          <w:sz w:val="28"/>
          <w:szCs w:val="28"/>
          <w:lang w:val="es-ES"/>
        </w:rPr>
        <w:t xml:space="preserve">DICTAMEN </w:t>
      </w:r>
      <w:r w:rsidR="002C5B0B" w:rsidRPr="0033770E">
        <w:rPr>
          <w:rStyle w:val="Ninguno"/>
          <w:rFonts w:ascii="Arial" w:hAnsi="Arial" w:cs="Arial"/>
          <w:b/>
          <w:i/>
          <w:sz w:val="28"/>
          <w:szCs w:val="28"/>
          <w:lang w:val="es-ES"/>
        </w:rPr>
        <w:t xml:space="preserve">DE LA COMISIÓN EDILICIA PERMANENTE DE OBRAS PÚBLICAS, PLANEACIÓN URBANA Y REGULARIZACIÓN DE LA TENENCIA DE LA TIERRA, </w:t>
      </w:r>
      <w:r w:rsidR="002C5B0B" w:rsidRPr="0033770E">
        <w:rPr>
          <w:rStyle w:val="Ninguno"/>
          <w:rFonts w:ascii="Arial" w:hAnsi="Arial" w:cs="Arial"/>
          <w:b/>
          <w:bCs/>
          <w:i/>
          <w:sz w:val="28"/>
          <w:szCs w:val="28"/>
          <w:lang w:val="es-ES"/>
        </w:rPr>
        <w:t xml:space="preserve">QUE APRUEBA LOS TECHOS FINANCIEROS DE LAS OBRAS PUBLICAS NÚMEROS: </w:t>
      </w:r>
      <w:r w:rsidR="002C5B0B" w:rsidRPr="0033770E">
        <w:rPr>
          <w:rStyle w:val="Ninguno"/>
          <w:rFonts w:ascii="Arial" w:hAnsi="Arial" w:cs="Arial"/>
          <w:bCs/>
          <w:i/>
          <w:sz w:val="28"/>
          <w:szCs w:val="28"/>
          <w:lang w:val="es-ES"/>
        </w:rPr>
        <w:t xml:space="preserve">140235R3303 PROVENIENTE DEL FAISMUN, </w:t>
      </w:r>
      <w:r w:rsidR="002C5B0B" w:rsidRPr="0033770E">
        <w:rPr>
          <w:rStyle w:val="Ninguno"/>
          <w:rFonts w:ascii="Arial" w:hAnsi="Arial" w:cs="Arial"/>
          <w:b/>
          <w:bCs/>
          <w:i/>
          <w:sz w:val="28"/>
          <w:szCs w:val="28"/>
          <w:lang w:val="es-ES"/>
        </w:rPr>
        <w:t>FORTA-004-2023</w:t>
      </w:r>
      <w:r w:rsidR="002C5B0B" w:rsidRPr="0033770E">
        <w:rPr>
          <w:rStyle w:val="Ninguno"/>
          <w:rFonts w:ascii="Arial" w:hAnsi="Arial" w:cs="Arial"/>
          <w:bCs/>
          <w:i/>
          <w:sz w:val="28"/>
          <w:szCs w:val="28"/>
          <w:lang w:val="es-ES"/>
        </w:rPr>
        <w:t xml:space="preserve">, FORTA-005-2023 Y </w:t>
      </w:r>
      <w:r w:rsidR="002C5B0B" w:rsidRPr="0033770E">
        <w:rPr>
          <w:rStyle w:val="Ninguno"/>
          <w:rFonts w:ascii="Arial" w:hAnsi="Arial" w:cs="Arial"/>
          <w:b/>
          <w:bCs/>
          <w:i/>
          <w:sz w:val="28"/>
          <w:szCs w:val="28"/>
          <w:lang w:val="es-ES"/>
        </w:rPr>
        <w:t>FORTA-006-2023</w:t>
      </w:r>
      <w:r w:rsidR="002C5B0B" w:rsidRPr="0033770E">
        <w:rPr>
          <w:rStyle w:val="Ninguno"/>
          <w:rFonts w:ascii="Arial" w:hAnsi="Arial" w:cs="Arial"/>
          <w:bCs/>
          <w:i/>
          <w:sz w:val="28"/>
          <w:szCs w:val="28"/>
          <w:lang w:val="es-ES"/>
        </w:rPr>
        <w:t xml:space="preserve"> </w:t>
      </w:r>
      <w:r w:rsidR="002C5B0B" w:rsidRPr="0033770E">
        <w:rPr>
          <w:rStyle w:val="Ninguno"/>
          <w:rFonts w:ascii="Arial" w:hAnsi="Arial" w:cs="Arial"/>
          <w:b/>
          <w:bCs/>
          <w:i/>
          <w:sz w:val="28"/>
          <w:szCs w:val="28"/>
          <w:lang w:val="es-ES"/>
        </w:rPr>
        <w:t>PROVENIENTES DEL FORTAMUN”</w:t>
      </w:r>
      <w:r w:rsidR="002C5B0B" w:rsidRPr="0033770E">
        <w:rPr>
          <w:rFonts w:ascii="Arial" w:eastAsia="Arial" w:hAnsi="Arial" w:cs="Arial"/>
          <w:bCs/>
          <w:i/>
          <w:sz w:val="28"/>
          <w:szCs w:val="28"/>
        </w:rPr>
        <w:t>, quedando autorizados los por los siguientes montos:</w:t>
      </w:r>
      <w:r w:rsidR="0033770E">
        <w:rPr>
          <w:rFonts w:ascii="Arial" w:eastAsia="Arial" w:hAnsi="Arial" w:cs="Arial"/>
          <w:bCs/>
          <w:i/>
          <w:sz w:val="28"/>
          <w:szCs w:val="28"/>
        </w:rPr>
        <w:t xml:space="preserve"> - - - - - - - - - - - - - - </w:t>
      </w:r>
    </w:p>
    <w:p w14:paraId="4D7EF9F8" w14:textId="77777777" w:rsidR="002C5B0B" w:rsidRDefault="002C5B0B" w:rsidP="002C5B0B">
      <w:pPr>
        <w:pStyle w:val="NormalWeb"/>
        <w:spacing w:before="0" w:beforeAutospacing="0" w:after="0" w:afterAutospacing="0"/>
        <w:jc w:val="both"/>
        <w:rPr>
          <w:rFonts w:ascii="Arial" w:eastAsia="Arial" w:hAnsi="Arial" w:cs="Arial"/>
          <w:bCs/>
        </w:rPr>
      </w:pPr>
    </w:p>
    <w:tbl>
      <w:tblPr>
        <w:tblStyle w:val="Tablaconcuadrcula"/>
        <w:tblW w:w="7650" w:type="dxa"/>
        <w:tblLook w:val="04A0" w:firstRow="1" w:lastRow="0" w:firstColumn="1" w:lastColumn="0" w:noHBand="0" w:noVBand="1"/>
      </w:tblPr>
      <w:tblGrid>
        <w:gridCol w:w="4815"/>
        <w:gridCol w:w="2835"/>
      </w:tblGrid>
      <w:tr w:rsidR="002C5B0B" w:rsidRPr="00E14A6B" w14:paraId="6B8CA0F1" w14:textId="77777777" w:rsidTr="0033770E">
        <w:trPr>
          <w:trHeight w:val="341"/>
        </w:trPr>
        <w:tc>
          <w:tcPr>
            <w:tcW w:w="4815" w:type="dxa"/>
          </w:tcPr>
          <w:p w14:paraId="1B486E5F" w14:textId="77777777" w:rsidR="002C5B0B" w:rsidRPr="00E14A6B" w:rsidRDefault="002C5B0B" w:rsidP="00CD5C69">
            <w:pPr>
              <w:ind w:right="49"/>
              <w:jc w:val="center"/>
              <w:rPr>
                <w:rFonts w:ascii="Arial" w:eastAsia="Times New Roman" w:hAnsi="Arial" w:cs="Arial"/>
                <w:i/>
                <w:color w:val="000000"/>
                <w:sz w:val="18"/>
                <w:szCs w:val="18"/>
                <w:lang w:eastAsia="es-MX"/>
              </w:rPr>
            </w:pPr>
            <w:r w:rsidRPr="00E14A6B">
              <w:rPr>
                <w:rFonts w:ascii="Arial" w:eastAsia="Times New Roman" w:hAnsi="Arial" w:cs="Arial"/>
                <w:b/>
                <w:bCs/>
                <w:i/>
                <w:color w:val="000000"/>
                <w:sz w:val="18"/>
                <w:szCs w:val="18"/>
                <w:lang w:eastAsia="es-MX"/>
              </w:rPr>
              <w:t>NUMERO Y NOMBRE DE LA OBRA</w:t>
            </w:r>
          </w:p>
        </w:tc>
        <w:tc>
          <w:tcPr>
            <w:tcW w:w="2835" w:type="dxa"/>
          </w:tcPr>
          <w:p w14:paraId="44BEECBB" w14:textId="77777777" w:rsidR="002C5B0B" w:rsidRPr="00E14A6B" w:rsidRDefault="002C5B0B" w:rsidP="00CD5C69">
            <w:pPr>
              <w:ind w:right="49"/>
              <w:jc w:val="center"/>
              <w:rPr>
                <w:rFonts w:ascii="Arial" w:eastAsia="Times New Roman" w:hAnsi="Arial" w:cs="Arial"/>
                <w:b/>
                <w:bCs/>
                <w:i/>
                <w:color w:val="000000"/>
                <w:sz w:val="18"/>
                <w:szCs w:val="18"/>
                <w:lang w:eastAsia="es-MX"/>
              </w:rPr>
            </w:pPr>
            <w:r w:rsidRPr="00E14A6B">
              <w:rPr>
                <w:rFonts w:ascii="Arial" w:eastAsia="Times New Roman" w:hAnsi="Arial" w:cs="Arial"/>
                <w:b/>
                <w:bCs/>
                <w:i/>
                <w:color w:val="000000"/>
                <w:sz w:val="18"/>
                <w:szCs w:val="18"/>
                <w:lang w:eastAsia="es-MX"/>
              </w:rPr>
              <w:t>TECHO FINANCIERO</w:t>
            </w:r>
          </w:p>
        </w:tc>
      </w:tr>
      <w:tr w:rsidR="002C5B0B" w:rsidRPr="00E14A6B" w14:paraId="59657454" w14:textId="77777777" w:rsidTr="0033770E">
        <w:trPr>
          <w:trHeight w:val="709"/>
        </w:trPr>
        <w:tc>
          <w:tcPr>
            <w:tcW w:w="4815" w:type="dxa"/>
          </w:tcPr>
          <w:p w14:paraId="0D0723AE" w14:textId="77777777" w:rsidR="002C5B0B" w:rsidRPr="00E14A6B" w:rsidRDefault="002C5B0B" w:rsidP="00CD5C69">
            <w:pPr>
              <w:jc w:val="both"/>
              <w:rPr>
                <w:rFonts w:ascii="Arial" w:eastAsia="Times New Roman" w:hAnsi="Arial" w:cs="Arial"/>
                <w:i/>
                <w:sz w:val="18"/>
                <w:szCs w:val="20"/>
                <w:lang w:eastAsia="es-MX"/>
              </w:rPr>
            </w:pPr>
            <w:r w:rsidRPr="00E14A6B">
              <w:rPr>
                <w:rFonts w:ascii="Arial" w:eastAsia="Times New Roman" w:hAnsi="Arial" w:cs="Arial"/>
                <w:i/>
                <w:color w:val="000000"/>
                <w:sz w:val="18"/>
                <w:szCs w:val="20"/>
                <w:lang w:eastAsia="es-MX"/>
              </w:rPr>
              <w:t xml:space="preserve">FORTA-004-2023. </w:t>
            </w:r>
            <w:r w:rsidRPr="00E14A6B">
              <w:rPr>
                <w:rFonts w:ascii="Arial" w:eastAsia="Times New Roman" w:hAnsi="Arial" w:cs="Arial"/>
                <w:i/>
                <w:sz w:val="18"/>
                <w:szCs w:val="20"/>
                <w:lang w:eastAsia="es-MX"/>
              </w:rPr>
              <w:t>REHABILITACIÓN DE RED DE ALCANTARILLADO Y RED DE AGUA POTABLE Y CONSTRUCCIÓN DE PAVIMENTO HIDRÁULICO EN LA CALLE ARQ. VICENTE MENDIOLA ENTRE LA AV. ENRIQUE ARREOLA SILVA Y LA AV. JUAN JOSÉ ARREOLA ZÚÑIGA, EN CIUDAD GUZMÁN, MPIO. DE ZAPOTLÁN EL GRANDE, JALISCO.</w:t>
            </w:r>
          </w:p>
        </w:tc>
        <w:tc>
          <w:tcPr>
            <w:tcW w:w="2835" w:type="dxa"/>
          </w:tcPr>
          <w:p w14:paraId="65F093DD" w14:textId="77777777" w:rsidR="002C5B0B" w:rsidRPr="00E14A6B" w:rsidRDefault="002C5B0B" w:rsidP="00CD5C69">
            <w:pPr>
              <w:ind w:right="49"/>
              <w:jc w:val="both"/>
              <w:rPr>
                <w:rFonts w:ascii="Arial" w:eastAsia="Times New Roman" w:hAnsi="Arial" w:cs="Arial"/>
                <w:i/>
                <w:sz w:val="18"/>
                <w:szCs w:val="20"/>
                <w:lang w:eastAsia="es-MX"/>
              </w:rPr>
            </w:pPr>
            <w:r w:rsidRPr="00E14A6B">
              <w:rPr>
                <w:rFonts w:ascii="Arial" w:eastAsia="Times New Roman" w:hAnsi="Arial" w:cs="Arial"/>
                <w:i/>
                <w:sz w:val="18"/>
                <w:szCs w:val="20"/>
                <w:lang w:eastAsia="es-MX"/>
              </w:rPr>
              <w:t>$7,000,000.00 (SIETE MILLONES DE PESOS 00/100 M.N.)</w:t>
            </w:r>
          </w:p>
        </w:tc>
      </w:tr>
      <w:tr w:rsidR="002C5B0B" w:rsidRPr="00E14A6B" w14:paraId="5435C09B" w14:textId="77777777" w:rsidTr="0033770E">
        <w:trPr>
          <w:trHeight w:val="709"/>
        </w:trPr>
        <w:tc>
          <w:tcPr>
            <w:tcW w:w="4815" w:type="dxa"/>
          </w:tcPr>
          <w:p w14:paraId="242C9BB3" w14:textId="77777777" w:rsidR="002C5B0B" w:rsidRPr="00E14A6B" w:rsidRDefault="002C5B0B" w:rsidP="00CD5C69">
            <w:pPr>
              <w:jc w:val="both"/>
              <w:rPr>
                <w:rFonts w:ascii="Arial" w:eastAsia="Times New Roman" w:hAnsi="Arial" w:cs="Arial"/>
                <w:i/>
                <w:color w:val="000000"/>
                <w:sz w:val="18"/>
                <w:szCs w:val="20"/>
                <w:lang w:eastAsia="es-MX"/>
              </w:rPr>
            </w:pPr>
            <w:r w:rsidRPr="00E14A6B">
              <w:rPr>
                <w:rFonts w:ascii="Arial" w:eastAsia="Times New Roman" w:hAnsi="Arial" w:cs="Arial"/>
                <w:i/>
                <w:color w:val="000000"/>
                <w:sz w:val="18"/>
                <w:szCs w:val="20"/>
                <w:lang w:eastAsia="es-MX"/>
              </w:rPr>
              <w:lastRenderedPageBreak/>
              <w:t xml:space="preserve">FORTA-006-2023. </w:t>
            </w:r>
            <w:r w:rsidRPr="00E14A6B">
              <w:rPr>
                <w:rFonts w:ascii="Arial" w:eastAsia="Times New Roman" w:hAnsi="Arial" w:cs="Arial"/>
                <w:i/>
                <w:sz w:val="18"/>
                <w:szCs w:val="20"/>
                <w:lang w:eastAsia="es-MX"/>
              </w:rPr>
              <w:t>CONSTRUCCIÓN DE PÓRTICO DE INGRESO EN EL RECINTO FERIAL SOBRE LA CALLE HERMENEGILDO GALEANA, EN CIUDAD GUZMÁN, MPIO. DE ZAPOTLÁN EL GRANDE, JALISCO.</w:t>
            </w:r>
          </w:p>
        </w:tc>
        <w:tc>
          <w:tcPr>
            <w:tcW w:w="2835" w:type="dxa"/>
          </w:tcPr>
          <w:p w14:paraId="5E5DEC0E" w14:textId="77777777" w:rsidR="002C5B0B" w:rsidRPr="00E14A6B" w:rsidRDefault="002C5B0B" w:rsidP="00CD5C69">
            <w:pPr>
              <w:ind w:right="49"/>
              <w:jc w:val="both"/>
              <w:rPr>
                <w:rFonts w:ascii="Arial" w:eastAsia="Times New Roman" w:hAnsi="Arial" w:cs="Arial"/>
                <w:i/>
                <w:sz w:val="18"/>
                <w:szCs w:val="20"/>
                <w:lang w:eastAsia="es-MX"/>
              </w:rPr>
            </w:pPr>
            <w:r w:rsidRPr="00E14A6B">
              <w:rPr>
                <w:rFonts w:ascii="Arial" w:eastAsia="Times New Roman" w:hAnsi="Arial" w:cs="Arial"/>
                <w:i/>
                <w:sz w:val="18"/>
                <w:szCs w:val="20"/>
                <w:lang w:eastAsia="es-MX"/>
              </w:rPr>
              <w:t>$2,500,000.00 (DOS MILLONES QUINIENTOS MIL PESOS 00/100 M.N.)</w:t>
            </w:r>
          </w:p>
        </w:tc>
      </w:tr>
    </w:tbl>
    <w:p w14:paraId="2D2AED40" w14:textId="77777777" w:rsidR="002C5B0B" w:rsidRPr="00C378CE" w:rsidRDefault="002C5B0B" w:rsidP="002C5B0B">
      <w:pPr>
        <w:pStyle w:val="NormalWeb"/>
        <w:spacing w:before="0" w:beforeAutospacing="0" w:after="0" w:afterAutospacing="0"/>
        <w:jc w:val="both"/>
        <w:rPr>
          <w:rFonts w:ascii="Arial" w:eastAsia="Arial" w:hAnsi="Arial" w:cs="Arial"/>
          <w:bCs/>
        </w:rPr>
      </w:pPr>
      <w:r>
        <w:rPr>
          <w:rFonts w:ascii="Arial" w:eastAsia="Arial" w:hAnsi="Arial" w:cs="Arial"/>
          <w:bCs/>
        </w:rPr>
        <w:t xml:space="preserve"> </w:t>
      </w:r>
    </w:p>
    <w:p w14:paraId="77A1047F" w14:textId="77777777" w:rsidR="00C91280" w:rsidRPr="00C91280" w:rsidRDefault="002C5B0B" w:rsidP="00C91280">
      <w:pPr>
        <w:spacing w:line="360" w:lineRule="auto"/>
        <w:jc w:val="both"/>
        <w:rPr>
          <w:rFonts w:ascii="Arial" w:hAnsi="Arial" w:cs="Arial"/>
          <w:b/>
          <w:i/>
          <w:sz w:val="28"/>
          <w:szCs w:val="28"/>
          <w:lang w:val="es-ES"/>
        </w:rPr>
      </w:pPr>
      <w:r w:rsidRPr="00C91280">
        <w:rPr>
          <w:rFonts w:ascii="Arial" w:hAnsi="Arial" w:cs="Arial"/>
          <w:b/>
          <w:bCs/>
          <w:i/>
          <w:sz w:val="28"/>
          <w:szCs w:val="28"/>
        </w:rPr>
        <w:t xml:space="preserve">II.- </w:t>
      </w:r>
      <w:r w:rsidRPr="00C91280">
        <w:rPr>
          <w:rFonts w:ascii="Arial" w:hAnsi="Arial" w:cs="Arial"/>
          <w:i/>
          <w:sz w:val="28"/>
          <w:szCs w:val="28"/>
        </w:rPr>
        <w:t xml:space="preserve">Una vez notificado el punto de acuerdo descrito en la fracción que antecede, a </w:t>
      </w:r>
      <w:r w:rsidRPr="00C91280">
        <w:rPr>
          <w:rFonts w:ascii="Arial" w:hAnsi="Arial" w:cs="Arial"/>
          <w:i/>
          <w:color w:val="000000"/>
          <w:sz w:val="28"/>
          <w:szCs w:val="28"/>
        </w:rPr>
        <w:t xml:space="preserve">los </w:t>
      </w:r>
      <w:r w:rsidRPr="00C91280">
        <w:rPr>
          <w:rFonts w:ascii="Arial" w:hAnsi="Arial" w:cs="Arial"/>
          <w:b/>
          <w:bCs/>
          <w:i/>
          <w:color w:val="000000"/>
          <w:sz w:val="28"/>
          <w:szCs w:val="28"/>
        </w:rPr>
        <w:t>CC.</w:t>
      </w:r>
      <w:r w:rsidRPr="00C91280">
        <w:rPr>
          <w:rFonts w:ascii="Arial" w:hAnsi="Arial" w:cs="Arial"/>
          <w:i/>
          <w:color w:val="000000"/>
          <w:sz w:val="28"/>
          <w:szCs w:val="28"/>
        </w:rPr>
        <w:t xml:space="preserve"> </w:t>
      </w:r>
      <w:r w:rsidRPr="00C91280">
        <w:rPr>
          <w:rFonts w:ascii="Arial" w:hAnsi="Arial" w:cs="Arial"/>
          <w:b/>
          <w:bCs/>
          <w:i/>
          <w:color w:val="000000"/>
          <w:sz w:val="28"/>
          <w:szCs w:val="28"/>
        </w:rPr>
        <w:t>ARQUITECTOS MIRIAM SALOME TORRES LARES</w:t>
      </w:r>
      <w:r w:rsidRPr="00C91280">
        <w:rPr>
          <w:rFonts w:ascii="Arial" w:hAnsi="Arial" w:cs="Arial"/>
          <w:i/>
          <w:color w:val="000000"/>
          <w:sz w:val="28"/>
          <w:szCs w:val="28"/>
        </w:rPr>
        <w:t xml:space="preserve"> y </w:t>
      </w:r>
      <w:r w:rsidRPr="00C91280">
        <w:rPr>
          <w:rFonts w:ascii="Arial" w:hAnsi="Arial" w:cs="Arial"/>
          <w:b/>
          <w:bCs/>
          <w:i/>
          <w:color w:val="000000"/>
          <w:sz w:val="28"/>
          <w:szCs w:val="28"/>
        </w:rPr>
        <w:t>ARQUITECTO</w:t>
      </w:r>
      <w:r w:rsidRPr="00C91280">
        <w:rPr>
          <w:rFonts w:ascii="Arial" w:hAnsi="Arial" w:cs="Arial"/>
          <w:i/>
          <w:color w:val="000000"/>
          <w:sz w:val="28"/>
          <w:szCs w:val="28"/>
        </w:rPr>
        <w:t xml:space="preserve"> </w:t>
      </w:r>
      <w:r w:rsidRPr="00C91280">
        <w:rPr>
          <w:rFonts w:ascii="Arial" w:hAnsi="Arial" w:cs="Arial"/>
          <w:b/>
          <w:bCs/>
          <w:i/>
          <w:color w:val="000000"/>
          <w:sz w:val="28"/>
          <w:szCs w:val="28"/>
        </w:rPr>
        <w:t>JULIO CESAR LOPEZ FRIAS</w:t>
      </w:r>
      <w:r w:rsidRPr="00C91280">
        <w:rPr>
          <w:rFonts w:ascii="Arial" w:hAnsi="Arial" w:cs="Arial"/>
          <w:i/>
          <w:color w:val="000000"/>
          <w:sz w:val="28"/>
          <w:szCs w:val="28"/>
        </w:rPr>
        <w:t>,</w:t>
      </w:r>
      <w:r w:rsidRPr="00C91280">
        <w:rPr>
          <w:rFonts w:ascii="Arial" w:hAnsi="Arial" w:cs="Arial"/>
          <w:b/>
          <w:bCs/>
          <w:i/>
          <w:color w:val="000000"/>
          <w:sz w:val="28"/>
          <w:szCs w:val="28"/>
        </w:rPr>
        <w:t xml:space="preserve"> </w:t>
      </w:r>
      <w:r w:rsidRPr="00C91280">
        <w:rPr>
          <w:rFonts w:ascii="Arial" w:hAnsi="Arial" w:cs="Arial"/>
          <w:bCs/>
          <w:i/>
          <w:color w:val="000000"/>
          <w:sz w:val="28"/>
          <w:szCs w:val="28"/>
        </w:rPr>
        <w:t>presentaron,</w:t>
      </w:r>
      <w:r w:rsidRPr="00C91280">
        <w:rPr>
          <w:rFonts w:ascii="Arial" w:hAnsi="Arial" w:cs="Arial"/>
          <w:b/>
          <w:bCs/>
          <w:i/>
          <w:color w:val="000000"/>
          <w:sz w:val="28"/>
          <w:szCs w:val="28"/>
        </w:rPr>
        <w:t xml:space="preserve"> </w:t>
      </w:r>
      <w:r w:rsidRPr="00C91280">
        <w:rPr>
          <w:rFonts w:ascii="Arial" w:hAnsi="Arial" w:cs="Arial"/>
          <w:i/>
          <w:color w:val="000000"/>
          <w:sz w:val="28"/>
          <w:szCs w:val="28"/>
        </w:rPr>
        <w:t>en sus calidades</w:t>
      </w:r>
      <w:r w:rsidRPr="00C91280">
        <w:rPr>
          <w:rFonts w:ascii="Arial" w:hAnsi="Arial" w:cs="Arial"/>
          <w:b/>
          <w:bCs/>
          <w:i/>
          <w:color w:val="000000"/>
          <w:sz w:val="28"/>
          <w:szCs w:val="28"/>
        </w:rPr>
        <w:t xml:space="preserve"> </w:t>
      </w:r>
      <w:r w:rsidRPr="00C91280">
        <w:rPr>
          <w:rFonts w:ascii="Arial" w:hAnsi="Arial" w:cs="Arial"/>
          <w:i/>
          <w:color w:val="000000"/>
          <w:sz w:val="28"/>
          <w:szCs w:val="28"/>
        </w:rPr>
        <w:t>de</w:t>
      </w:r>
      <w:r w:rsidRPr="00C91280">
        <w:rPr>
          <w:rFonts w:ascii="Arial" w:hAnsi="Arial" w:cs="Arial"/>
          <w:b/>
          <w:bCs/>
          <w:i/>
          <w:color w:val="000000"/>
          <w:sz w:val="28"/>
          <w:szCs w:val="28"/>
        </w:rPr>
        <w:t xml:space="preserve"> </w:t>
      </w:r>
      <w:r w:rsidRPr="00C91280">
        <w:rPr>
          <w:rFonts w:ascii="Arial" w:hAnsi="Arial" w:cs="Arial"/>
          <w:i/>
          <w:color w:val="000000"/>
          <w:sz w:val="28"/>
          <w:szCs w:val="28"/>
        </w:rPr>
        <w:t xml:space="preserve">integrantes del Área Técnica, de conformidad con lo dispuesto en el párrafo primero del artículo 11 del Reglamento de Obra Pública para el Municipio de Zapotlán el Grande, Jalisco, ante el </w:t>
      </w:r>
      <w:r w:rsidRPr="00C91280">
        <w:rPr>
          <w:rFonts w:ascii="Arial" w:hAnsi="Arial" w:cs="Arial"/>
          <w:b/>
          <w:i/>
          <w:color w:val="000000"/>
          <w:sz w:val="28"/>
          <w:szCs w:val="28"/>
        </w:rPr>
        <w:t>Comité de Obra Pública del Gobierno Municipal de Zapotlán el Grande, Jalisco</w:t>
      </w:r>
      <w:r w:rsidRPr="00C91280">
        <w:rPr>
          <w:rFonts w:ascii="Arial" w:hAnsi="Arial" w:cs="Arial"/>
          <w:i/>
          <w:color w:val="000000"/>
          <w:sz w:val="28"/>
          <w:szCs w:val="28"/>
        </w:rPr>
        <w:t xml:space="preserve">, el </w:t>
      </w:r>
      <w:r w:rsidRPr="00C91280">
        <w:rPr>
          <w:rFonts w:ascii="Arial" w:hAnsi="Arial" w:cs="Arial"/>
          <w:b/>
          <w:i/>
          <w:color w:val="000000"/>
          <w:sz w:val="28"/>
          <w:szCs w:val="28"/>
        </w:rPr>
        <w:t>Acuerdo de Justificación</w:t>
      </w:r>
      <w:r w:rsidRPr="00C91280">
        <w:rPr>
          <w:rFonts w:ascii="Arial" w:eastAsia="Times New Roman" w:hAnsi="Arial" w:cs="Arial"/>
          <w:b/>
          <w:bCs/>
          <w:i/>
          <w:sz w:val="28"/>
          <w:szCs w:val="28"/>
          <w:lang w:eastAsia="es-MX"/>
        </w:rPr>
        <w:t xml:space="preserve"> </w:t>
      </w:r>
      <w:r w:rsidRPr="00C91280">
        <w:rPr>
          <w:rFonts w:ascii="Arial" w:eastAsia="Times New Roman" w:hAnsi="Arial" w:cs="Arial"/>
          <w:bCs/>
          <w:i/>
          <w:sz w:val="28"/>
          <w:szCs w:val="28"/>
          <w:lang w:eastAsia="es-MX"/>
        </w:rPr>
        <w:t>correspondiente a cada una de las Obras Públicas antes referidas para someterlos</w:t>
      </w:r>
      <w:r w:rsidR="0033770E" w:rsidRPr="00C91280">
        <w:rPr>
          <w:rFonts w:ascii="Arial" w:eastAsia="Times New Roman" w:hAnsi="Arial" w:cs="Arial"/>
          <w:bCs/>
          <w:i/>
          <w:sz w:val="28"/>
          <w:szCs w:val="28"/>
          <w:lang w:eastAsia="es-MX"/>
        </w:rPr>
        <w:t xml:space="preserve"> a su consideración. </w:t>
      </w:r>
      <w:r w:rsidRPr="00C91280">
        <w:rPr>
          <w:rFonts w:ascii="Arial" w:hAnsi="Arial" w:cs="Arial"/>
          <w:b/>
          <w:i/>
          <w:sz w:val="28"/>
          <w:szCs w:val="28"/>
        </w:rPr>
        <w:t xml:space="preserve">III.- </w:t>
      </w:r>
      <w:r w:rsidRPr="00C91280">
        <w:rPr>
          <w:rFonts w:ascii="Arial" w:hAnsi="Arial" w:cs="Arial"/>
          <w:i/>
          <w:color w:val="000000"/>
          <w:sz w:val="28"/>
          <w:szCs w:val="28"/>
        </w:rPr>
        <w:t xml:space="preserve">En Sesión Extraordinaria número 5, del </w:t>
      </w:r>
      <w:r w:rsidRPr="00C91280">
        <w:rPr>
          <w:rFonts w:ascii="Arial" w:hAnsi="Arial" w:cs="Arial"/>
          <w:b/>
          <w:i/>
          <w:color w:val="000000"/>
          <w:sz w:val="28"/>
          <w:szCs w:val="28"/>
        </w:rPr>
        <w:t>Comité de Obra Pública del Gobierno Municipal de Zapotlán el Grande, Jalisco</w:t>
      </w:r>
      <w:r w:rsidRPr="00C91280">
        <w:rPr>
          <w:rFonts w:ascii="Arial" w:hAnsi="Arial" w:cs="Arial"/>
          <w:i/>
          <w:color w:val="000000"/>
          <w:sz w:val="28"/>
          <w:szCs w:val="28"/>
        </w:rPr>
        <w:t>, celebrada el día 10 diez de julio del 2023 dos mil veintitrés,</w:t>
      </w:r>
      <w:r w:rsidRPr="00C91280">
        <w:rPr>
          <w:rFonts w:ascii="Arial" w:hAnsi="Arial" w:cs="Arial"/>
          <w:i/>
          <w:sz w:val="28"/>
          <w:szCs w:val="28"/>
        </w:rPr>
        <w:t xml:space="preserve"> se </w:t>
      </w:r>
      <w:r w:rsidRPr="00C91280">
        <w:rPr>
          <w:rFonts w:ascii="Arial" w:hAnsi="Arial" w:cs="Arial"/>
          <w:b/>
          <w:i/>
          <w:sz w:val="28"/>
          <w:szCs w:val="28"/>
        </w:rPr>
        <w:t>APROBÓ Y RATIFICÓ</w:t>
      </w:r>
      <w:r w:rsidRPr="00C91280">
        <w:rPr>
          <w:rFonts w:ascii="Arial" w:hAnsi="Arial" w:cs="Arial"/>
          <w:i/>
          <w:sz w:val="28"/>
          <w:szCs w:val="28"/>
        </w:rPr>
        <w:t xml:space="preserve">, la modalidad de </w:t>
      </w:r>
      <w:r w:rsidRPr="00C91280">
        <w:rPr>
          <w:rFonts w:ascii="Arial" w:hAnsi="Arial" w:cs="Arial"/>
          <w:b/>
          <w:i/>
          <w:sz w:val="28"/>
          <w:szCs w:val="28"/>
        </w:rPr>
        <w:t>Concurso Simplificado Sumario propuesta por el Área Técnica</w:t>
      </w:r>
      <w:r w:rsidRPr="00C91280">
        <w:rPr>
          <w:rFonts w:ascii="Arial" w:hAnsi="Arial" w:cs="Arial"/>
          <w:i/>
          <w:sz w:val="28"/>
          <w:szCs w:val="28"/>
        </w:rPr>
        <w:t xml:space="preserve"> para contratar las citadas Obras Públicas, lo anterior, tomando en consideración los techos financieros autorizados, así como el perfil de los contratistas propuestos para concursar, los cuales se enlistan a continuación:</w:t>
      </w:r>
      <w:r w:rsidR="00C91280" w:rsidRPr="00C91280">
        <w:rPr>
          <w:rFonts w:ascii="Arial" w:eastAsia="Times New Roman" w:hAnsi="Arial" w:cs="Arial"/>
          <w:bCs/>
          <w:i/>
          <w:sz w:val="28"/>
          <w:szCs w:val="28"/>
          <w:lang w:eastAsia="es-MX"/>
        </w:rPr>
        <w:t xml:space="preserve"> </w:t>
      </w:r>
      <w:r w:rsidRPr="00C91280">
        <w:rPr>
          <w:rFonts w:ascii="Arial" w:hAnsi="Arial" w:cs="Arial"/>
          <w:b/>
          <w:i/>
          <w:sz w:val="28"/>
          <w:szCs w:val="28"/>
          <w:lang w:val="es-ES"/>
        </w:rPr>
        <w:t>CONTRATISTAS PROPUESTOS PARA PARTICIPAR EN EL CONCURSO SIMPLIFICADO SUMARIO DE LA OBRA NUMERO: OBRA NUMERO: FORTA-004-2023 NOMBRE DE LA OBRA:</w:t>
      </w:r>
      <w:r w:rsidR="00C91280">
        <w:rPr>
          <w:rFonts w:ascii="Arial" w:hAnsi="Arial" w:cs="Arial"/>
          <w:b/>
          <w:i/>
          <w:sz w:val="28"/>
          <w:szCs w:val="28"/>
          <w:lang w:val="es-ES"/>
        </w:rPr>
        <w:t xml:space="preserve"> </w:t>
      </w:r>
      <w:r w:rsidR="00C91280" w:rsidRPr="00C91280">
        <w:rPr>
          <w:rFonts w:ascii="Arial" w:hAnsi="Arial" w:cs="Arial"/>
          <w:b/>
          <w:i/>
          <w:sz w:val="28"/>
          <w:szCs w:val="28"/>
          <w:lang w:val="es-ES"/>
        </w:rPr>
        <w:t xml:space="preserve">“REHABILITACIÓN DE RED DE ALCANTARILLADO Y RED DE AGUA POTABLE Y CONSTRUCCIÓN DE PAVIMENTO HIDRÁULICO EN LA CALLE ARQ. VICENTE MENDIOLA ENTRE LA AV. ENRIQUE ARREOLA SILVA Y LA AV. JUAN JOSÉ ARREOLA ZÚÑIGA, EN CIUDAD GUZMÁN, MPIO. DE </w:t>
      </w:r>
    </w:p>
    <w:p w14:paraId="77D6B7A9" w14:textId="5AE3CBEE" w:rsidR="00DB6D0E" w:rsidRDefault="00C91280" w:rsidP="00C91280">
      <w:pPr>
        <w:spacing w:line="360" w:lineRule="auto"/>
        <w:jc w:val="both"/>
        <w:rPr>
          <w:rFonts w:ascii="Arial" w:hAnsi="Arial" w:cs="Arial"/>
          <w:b/>
          <w:i/>
          <w:sz w:val="28"/>
          <w:szCs w:val="28"/>
          <w:lang w:val="es-ES"/>
        </w:rPr>
      </w:pPr>
      <w:r w:rsidRPr="00C91280">
        <w:rPr>
          <w:rFonts w:ascii="Arial" w:hAnsi="Arial" w:cs="Arial"/>
          <w:b/>
          <w:i/>
          <w:sz w:val="28"/>
          <w:szCs w:val="28"/>
          <w:lang w:val="es-ES"/>
        </w:rPr>
        <w:t>ZAPOTLÁN EL GRANDE, JALISCO.”</w:t>
      </w:r>
      <w:r>
        <w:rPr>
          <w:rFonts w:ascii="Arial" w:hAnsi="Arial" w:cs="Arial"/>
          <w:b/>
          <w:i/>
          <w:sz w:val="28"/>
          <w:szCs w:val="28"/>
          <w:lang w:val="es-ES"/>
        </w:rPr>
        <w:t xml:space="preserve"> - - - - - - - - - - - - - - - - - </w:t>
      </w:r>
    </w:p>
    <w:p w14:paraId="701349E4" w14:textId="77777777" w:rsidR="00DB6D0E" w:rsidRDefault="00DB6D0E" w:rsidP="00C91280">
      <w:pPr>
        <w:spacing w:line="360" w:lineRule="auto"/>
        <w:jc w:val="both"/>
        <w:rPr>
          <w:rFonts w:ascii="Arial" w:hAnsi="Arial" w:cs="Arial"/>
          <w:b/>
          <w:i/>
          <w:sz w:val="28"/>
          <w:szCs w:val="28"/>
          <w:lang w:val="es-ES"/>
        </w:rPr>
      </w:pPr>
    </w:p>
    <w:tbl>
      <w:tblPr>
        <w:tblStyle w:val="Tablaconcuadrcula"/>
        <w:tblW w:w="0" w:type="auto"/>
        <w:tblLook w:val="04A0" w:firstRow="1" w:lastRow="0" w:firstColumn="1" w:lastColumn="0" w:noHBand="0" w:noVBand="1"/>
      </w:tblPr>
      <w:tblGrid>
        <w:gridCol w:w="7694"/>
      </w:tblGrid>
      <w:tr w:rsidR="00DB6D0E" w14:paraId="228675B5" w14:textId="77777777" w:rsidTr="00DB6D0E">
        <w:tc>
          <w:tcPr>
            <w:tcW w:w="7694" w:type="dxa"/>
          </w:tcPr>
          <w:p w14:paraId="723F5A0F" w14:textId="77777777" w:rsidR="00DB6D0E" w:rsidRDefault="00DB6D0E" w:rsidP="00DB6D0E">
            <w:pPr>
              <w:spacing w:line="360" w:lineRule="auto"/>
              <w:jc w:val="center"/>
              <w:rPr>
                <w:rFonts w:ascii="Arial" w:hAnsi="Arial" w:cs="Arial"/>
                <w:b/>
                <w:sz w:val="20"/>
                <w:szCs w:val="20"/>
                <w:lang w:val="es-ES"/>
              </w:rPr>
            </w:pPr>
          </w:p>
          <w:p w14:paraId="4CDF0317" w14:textId="5BDF2C36" w:rsidR="00DB6D0E" w:rsidRPr="00DB6D0E" w:rsidRDefault="00DB6D0E" w:rsidP="00DB6D0E">
            <w:pPr>
              <w:spacing w:line="360" w:lineRule="auto"/>
              <w:jc w:val="center"/>
              <w:rPr>
                <w:rFonts w:ascii="Arial" w:hAnsi="Arial" w:cs="Arial"/>
                <w:b/>
                <w:sz w:val="20"/>
                <w:szCs w:val="20"/>
                <w:lang w:val="es-ES"/>
              </w:rPr>
            </w:pPr>
            <w:r>
              <w:rPr>
                <w:rFonts w:ascii="Arial" w:hAnsi="Arial" w:cs="Arial"/>
                <w:b/>
                <w:sz w:val="20"/>
                <w:szCs w:val="20"/>
                <w:lang w:val="es-ES"/>
              </w:rPr>
              <w:t>CONTRATISTA</w:t>
            </w:r>
          </w:p>
        </w:tc>
      </w:tr>
      <w:tr w:rsidR="00DB6D0E" w14:paraId="0E44FC6D" w14:textId="77777777" w:rsidTr="00DB6D0E">
        <w:tc>
          <w:tcPr>
            <w:tcW w:w="7694" w:type="dxa"/>
          </w:tcPr>
          <w:p w14:paraId="1B5E5DE6" w14:textId="5CB3E166" w:rsidR="00DB6D0E" w:rsidRPr="00DB6D0E" w:rsidRDefault="00DB6D0E" w:rsidP="00DB6D0E">
            <w:pPr>
              <w:pStyle w:val="Prrafodelista"/>
              <w:numPr>
                <w:ilvl w:val="0"/>
                <w:numId w:val="97"/>
              </w:numPr>
              <w:spacing w:line="360" w:lineRule="auto"/>
              <w:jc w:val="both"/>
              <w:rPr>
                <w:rFonts w:ascii="Arial" w:hAnsi="Arial" w:cs="Arial"/>
                <w:b/>
                <w:i/>
                <w:sz w:val="20"/>
                <w:szCs w:val="20"/>
                <w:lang w:val="es-ES"/>
              </w:rPr>
            </w:pPr>
            <w:r w:rsidRPr="00DB6D0E">
              <w:rPr>
                <w:rFonts w:ascii="Arial" w:hAnsi="Arial" w:cs="Arial"/>
                <w:b/>
                <w:sz w:val="20"/>
                <w:szCs w:val="20"/>
                <w:lang w:val="es-ES"/>
              </w:rPr>
              <w:t>SERVICIOS CONSTRUCCIÓN Y MATERIALES, S.A. DE C.V.</w:t>
            </w:r>
          </w:p>
        </w:tc>
      </w:tr>
      <w:tr w:rsidR="00DB6D0E" w14:paraId="6AE862E8" w14:textId="77777777" w:rsidTr="00DB6D0E">
        <w:tc>
          <w:tcPr>
            <w:tcW w:w="7694" w:type="dxa"/>
          </w:tcPr>
          <w:p w14:paraId="07949A19" w14:textId="41960A78" w:rsidR="00DB6D0E" w:rsidRPr="00DB6D0E" w:rsidRDefault="00DB6D0E" w:rsidP="00DB6D0E">
            <w:pPr>
              <w:pStyle w:val="Prrafodelista"/>
              <w:numPr>
                <w:ilvl w:val="0"/>
                <w:numId w:val="97"/>
              </w:numPr>
              <w:spacing w:line="360" w:lineRule="auto"/>
              <w:jc w:val="both"/>
              <w:rPr>
                <w:rFonts w:ascii="Arial" w:hAnsi="Arial" w:cs="Arial"/>
                <w:b/>
                <w:sz w:val="20"/>
                <w:szCs w:val="20"/>
                <w:lang w:val="es-ES"/>
              </w:rPr>
            </w:pPr>
            <w:r>
              <w:rPr>
                <w:rFonts w:ascii="Arial" w:hAnsi="Arial" w:cs="Arial"/>
                <w:b/>
                <w:sz w:val="20"/>
                <w:szCs w:val="20"/>
                <w:lang w:val="es-ES"/>
              </w:rPr>
              <w:t xml:space="preserve">JORGE CASILLAS PALOMARES </w:t>
            </w:r>
          </w:p>
        </w:tc>
      </w:tr>
      <w:tr w:rsidR="00DB6D0E" w14:paraId="302CFA8F" w14:textId="77777777" w:rsidTr="00DB6D0E">
        <w:tc>
          <w:tcPr>
            <w:tcW w:w="7694" w:type="dxa"/>
          </w:tcPr>
          <w:p w14:paraId="70275677" w14:textId="2D955F18" w:rsidR="00DB6D0E" w:rsidRPr="00DB6D0E" w:rsidRDefault="00DB6D0E" w:rsidP="00DB6D0E">
            <w:pPr>
              <w:pStyle w:val="Prrafodelista"/>
              <w:numPr>
                <w:ilvl w:val="0"/>
                <w:numId w:val="97"/>
              </w:numPr>
              <w:spacing w:line="360" w:lineRule="auto"/>
              <w:jc w:val="both"/>
              <w:rPr>
                <w:rFonts w:ascii="Arial" w:hAnsi="Arial" w:cs="Arial"/>
                <w:b/>
                <w:sz w:val="20"/>
                <w:szCs w:val="20"/>
                <w:lang w:val="es-ES"/>
              </w:rPr>
            </w:pPr>
            <w:r>
              <w:rPr>
                <w:rFonts w:ascii="Arial" w:hAnsi="Arial" w:cs="Arial"/>
                <w:b/>
                <w:sz w:val="20"/>
                <w:szCs w:val="20"/>
                <w:lang w:val="es-ES"/>
              </w:rPr>
              <w:t>RENTAMAQGUZ CONSTRUCCIONES, S.A. DE C.V.</w:t>
            </w:r>
          </w:p>
        </w:tc>
      </w:tr>
      <w:tr w:rsidR="00DB6D0E" w14:paraId="18144E33" w14:textId="77777777" w:rsidTr="00DB6D0E">
        <w:tc>
          <w:tcPr>
            <w:tcW w:w="7694" w:type="dxa"/>
          </w:tcPr>
          <w:p w14:paraId="48950602" w14:textId="72E2B6E4" w:rsidR="00DB6D0E" w:rsidRPr="00DB6D0E" w:rsidRDefault="00DB6D0E" w:rsidP="00DB6D0E">
            <w:pPr>
              <w:pStyle w:val="Prrafodelista"/>
              <w:numPr>
                <w:ilvl w:val="0"/>
                <w:numId w:val="97"/>
              </w:numPr>
              <w:spacing w:line="360" w:lineRule="auto"/>
              <w:jc w:val="both"/>
              <w:rPr>
                <w:rFonts w:ascii="Arial" w:hAnsi="Arial" w:cs="Arial"/>
                <w:b/>
                <w:sz w:val="20"/>
                <w:szCs w:val="20"/>
                <w:lang w:val="es-ES"/>
              </w:rPr>
            </w:pPr>
            <w:r>
              <w:rPr>
                <w:rFonts w:ascii="Arial" w:hAnsi="Arial" w:cs="Arial"/>
                <w:b/>
                <w:sz w:val="20"/>
                <w:szCs w:val="20"/>
                <w:lang w:val="es-ES"/>
              </w:rPr>
              <w:t>JOSÉ ABACÚ SÁNCHEZ SANDOVAL</w:t>
            </w:r>
          </w:p>
        </w:tc>
      </w:tr>
      <w:tr w:rsidR="00DB6D0E" w14:paraId="1007D705" w14:textId="77777777" w:rsidTr="00DB6D0E">
        <w:tc>
          <w:tcPr>
            <w:tcW w:w="7694" w:type="dxa"/>
          </w:tcPr>
          <w:p w14:paraId="5E08BB57" w14:textId="13DF1C11" w:rsidR="00DB6D0E" w:rsidRPr="00DB6D0E" w:rsidRDefault="00DB6D0E" w:rsidP="00DB6D0E">
            <w:pPr>
              <w:pStyle w:val="Prrafodelista"/>
              <w:numPr>
                <w:ilvl w:val="0"/>
                <w:numId w:val="97"/>
              </w:numPr>
              <w:spacing w:line="360" w:lineRule="auto"/>
              <w:jc w:val="both"/>
              <w:rPr>
                <w:rFonts w:ascii="Arial" w:hAnsi="Arial" w:cs="Arial"/>
                <w:b/>
                <w:sz w:val="20"/>
                <w:szCs w:val="20"/>
                <w:lang w:val="es-ES"/>
              </w:rPr>
            </w:pPr>
            <w:r>
              <w:rPr>
                <w:rFonts w:ascii="Arial" w:hAnsi="Arial" w:cs="Arial"/>
                <w:b/>
                <w:sz w:val="20"/>
                <w:szCs w:val="20"/>
                <w:lang w:val="es-ES"/>
              </w:rPr>
              <w:t>CONSTRUCTORA NOBOYASA, S.A. DE C.V.</w:t>
            </w:r>
          </w:p>
        </w:tc>
      </w:tr>
    </w:tbl>
    <w:p w14:paraId="4843C021" w14:textId="377753CD" w:rsidR="00C91280" w:rsidRDefault="00C91280" w:rsidP="00C91280">
      <w:pPr>
        <w:spacing w:line="360" w:lineRule="auto"/>
        <w:jc w:val="both"/>
        <w:rPr>
          <w:rFonts w:ascii="Arial" w:hAnsi="Arial" w:cs="Arial"/>
          <w:b/>
          <w:i/>
          <w:sz w:val="28"/>
          <w:szCs w:val="28"/>
          <w:lang w:val="es-ES"/>
        </w:rPr>
      </w:pPr>
    </w:p>
    <w:p w14:paraId="14F4C02B" w14:textId="77777777" w:rsidR="00DB6D0E" w:rsidRPr="00C91280" w:rsidRDefault="002C5B0B" w:rsidP="00DB6D0E">
      <w:pPr>
        <w:spacing w:line="360" w:lineRule="auto"/>
        <w:jc w:val="both"/>
        <w:rPr>
          <w:rFonts w:ascii="Arial" w:hAnsi="Arial" w:cs="Arial"/>
          <w:b/>
          <w:i/>
          <w:sz w:val="28"/>
          <w:szCs w:val="28"/>
          <w:lang w:val="es-ES"/>
        </w:rPr>
      </w:pPr>
      <w:r w:rsidRPr="00C91280">
        <w:rPr>
          <w:rFonts w:ascii="Arial" w:hAnsi="Arial" w:cs="Arial"/>
          <w:b/>
          <w:i/>
          <w:sz w:val="28"/>
          <w:szCs w:val="28"/>
          <w:lang w:val="es-ES"/>
        </w:rPr>
        <w:t>CONTRATISTAS PROPUESTOS PARA PARTICIPAR EN EL CONCURSO SIMPLIFICADO SUMARIO DE LA OBRA NUMERO: FORTA-006-2023; DENOMINADA: “CONSTRUCCIÓN DE PÓRTICO DE INGRESO EN EL RECINTO FERIAL SOBRE LA CALLE HERMENEGILDO GALEANA, EN CIUDAD GUZMÁN, MPIO. DE ZAPOTLÁN EL GRANDE, JALISCO.”</w:t>
      </w:r>
      <w:r w:rsidR="00C91280">
        <w:rPr>
          <w:rFonts w:ascii="Arial" w:hAnsi="Arial" w:cs="Arial"/>
          <w:b/>
          <w:i/>
          <w:sz w:val="28"/>
          <w:szCs w:val="28"/>
          <w:lang w:val="es-ES"/>
        </w:rPr>
        <w:t xml:space="preserve"> - - - - - - - - - - - - - - - - - - - - - - - - - - </w:t>
      </w:r>
    </w:p>
    <w:tbl>
      <w:tblPr>
        <w:tblStyle w:val="Tablaconcuadrcula"/>
        <w:tblW w:w="0" w:type="auto"/>
        <w:tblLook w:val="04A0" w:firstRow="1" w:lastRow="0" w:firstColumn="1" w:lastColumn="0" w:noHBand="0" w:noVBand="1"/>
      </w:tblPr>
      <w:tblGrid>
        <w:gridCol w:w="7694"/>
      </w:tblGrid>
      <w:tr w:rsidR="00DB6D0E" w:rsidRPr="00DB6D0E" w14:paraId="0E05ABC0" w14:textId="77777777" w:rsidTr="00DB6D0E">
        <w:tc>
          <w:tcPr>
            <w:tcW w:w="7694" w:type="dxa"/>
          </w:tcPr>
          <w:p w14:paraId="3161BFBE" w14:textId="15482F77" w:rsidR="00DB6D0E" w:rsidRPr="00DB6D0E" w:rsidRDefault="00DB6D0E" w:rsidP="00DB6D0E">
            <w:pPr>
              <w:pStyle w:val="Prrafodelista"/>
              <w:numPr>
                <w:ilvl w:val="0"/>
                <w:numId w:val="97"/>
              </w:numPr>
              <w:spacing w:line="360" w:lineRule="auto"/>
              <w:jc w:val="both"/>
              <w:rPr>
                <w:rFonts w:ascii="Arial" w:hAnsi="Arial" w:cs="Arial"/>
                <w:b/>
                <w:sz w:val="20"/>
                <w:szCs w:val="20"/>
                <w:lang w:val="es-ES"/>
              </w:rPr>
            </w:pPr>
            <w:r>
              <w:rPr>
                <w:rFonts w:ascii="Arial" w:hAnsi="Arial" w:cs="Arial"/>
                <w:b/>
                <w:sz w:val="20"/>
                <w:szCs w:val="20"/>
                <w:lang w:val="es-ES"/>
              </w:rPr>
              <w:t>CONSTRUCOTRA AKINITA, S.A. DE C.V.</w:t>
            </w:r>
          </w:p>
        </w:tc>
      </w:tr>
      <w:tr w:rsidR="00DB6D0E" w:rsidRPr="00DB6D0E" w14:paraId="6955A927" w14:textId="77777777" w:rsidTr="00DB6D0E">
        <w:tc>
          <w:tcPr>
            <w:tcW w:w="7694" w:type="dxa"/>
          </w:tcPr>
          <w:p w14:paraId="0A9AA26B" w14:textId="6915257E" w:rsidR="00DB6D0E" w:rsidRPr="00DB6D0E" w:rsidRDefault="00DB6D0E" w:rsidP="00DB6D0E">
            <w:pPr>
              <w:pStyle w:val="Prrafodelista"/>
              <w:numPr>
                <w:ilvl w:val="0"/>
                <w:numId w:val="97"/>
              </w:numPr>
              <w:spacing w:line="360" w:lineRule="auto"/>
              <w:jc w:val="both"/>
              <w:rPr>
                <w:rFonts w:ascii="Arial" w:hAnsi="Arial" w:cs="Arial"/>
                <w:b/>
                <w:sz w:val="20"/>
                <w:szCs w:val="20"/>
                <w:lang w:val="es-ES"/>
              </w:rPr>
            </w:pPr>
            <w:r>
              <w:rPr>
                <w:rFonts w:ascii="Arial" w:hAnsi="Arial" w:cs="Arial"/>
                <w:b/>
                <w:sz w:val="20"/>
                <w:szCs w:val="20"/>
                <w:lang w:val="es-ES"/>
              </w:rPr>
              <w:t xml:space="preserve">ARCO MAYA CONSTRUCTORA, S.A. DE C.V. </w:t>
            </w:r>
          </w:p>
        </w:tc>
      </w:tr>
      <w:tr w:rsidR="00DB6D0E" w:rsidRPr="00DB6D0E" w14:paraId="4278204F" w14:textId="77777777" w:rsidTr="00DB6D0E">
        <w:tc>
          <w:tcPr>
            <w:tcW w:w="7694" w:type="dxa"/>
          </w:tcPr>
          <w:p w14:paraId="1647258C" w14:textId="572C96B1" w:rsidR="00DB6D0E" w:rsidRPr="00DB6D0E" w:rsidRDefault="00DB6D0E" w:rsidP="00DB6D0E">
            <w:pPr>
              <w:pStyle w:val="Prrafodelista"/>
              <w:numPr>
                <w:ilvl w:val="0"/>
                <w:numId w:val="97"/>
              </w:numPr>
              <w:spacing w:line="360" w:lineRule="auto"/>
              <w:jc w:val="both"/>
              <w:rPr>
                <w:rFonts w:ascii="Arial" w:hAnsi="Arial" w:cs="Arial"/>
                <w:b/>
                <w:sz w:val="20"/>
                <w:szCs w:val="20"/>
                <w:lang w:val="es-ES"/>
              </w:rPr>
            </w:pPr>
            <w:r>
              <w:rPr>
                <w:rFonts w:ascii="Arial" w:hAnsi="Arial" w:cs="Arial"/>
                <w:b/>
                <w:sz w:val="20"/>
                <w:szCs w:val="20"/>
                <w:lang w:val="es-ES"/>
              </w:rPr>
              <w:t>PREMIUM INGENIERIA PROYECTOS Y CONSTRUCCIONES, S.A. DE C.V.</w:t>
            </w:r>
          </w:p>
        </w:tc>
      </w:tr>
      <w:tr w:rsidR="00DB6D0E" w:rsidRPr="00DB6D0E" w14:paraId="5E0505F9" w14:textId="77777777" w:rsidTr="00DB6D0E">
        <w:tc>
          <w:tcPr>
            <w:tcW w:w="7694" w:type="dxa"/>
          </w:tcPr>
          <w:p w14:paraId="157C563C" w14:textId="1D240D68" w:rsidR="00DB6D0E" w:rsidRPr="00DB6D0E" w:rsidRDefault="00DB6D0E" w:rsidP="00DB6D0E">
            <w:pPr>
              <w:pStyle w:val="Prrafodelista"/>
              <w:numPr>
                <w:ilvl w:val="0"/>
                <w:numId w:val="97"/>
              </w:numPr>
              <w:spacing w:line="360" w:lineRule="auto"/>
              <w:jc w:val="both"/>
              <w:rPr>
                <w:rFonts w:ascii="Arial" w:hAnsi="Arial" w:cs="Arial"/>
                <w:b/>
                <w:sz w:val="20"/>
                <w:szCs w:val="20"/>
                <w:lang w:val="es-ES"/>
              </w:rPr>
            </w:pPr>
            <w:r>
              <w:rPr>
                <w:rFonts w:ascii="Arial" w:hAnsi="Arial" w:cs="Arial"/>
                <w:b/>
                <w:sz w:val="20"/>
                <w:szCs w:val="20"/>
                <w:lang w:val="es-ES"/>
              </w:rPr>
              <w:t>ARQ. JOSÉ DE JESÚS SÁNCHEZ CÁRDENAS</w:t>
            </w:r>
          </w:p>
        </w:tc>
      </w:tr>
      <w:tr w:rsidR="00DB6D0E" w:rsidRPr="00DB6D0E" w14:paraId="34EC6DB5" w14:textId="77777777" w:rsidTr="00DB6D0E">
        <w:tc>
          <w:tcPr>
            <w:tcW w:w="7694" w:type="dxa"/>
          </w:tcPr>
          <w:p w14:paraId="01C31AEB" w14:textId="12410C31" w:rsidR="00DB6D0E" w:rsidRPr="00DB6D0E" w:rsidRDefault="00DB6D0E" w:rsidP="00DB6D0E">
            <w:pPr>
              <w:pStyle w:val="Prrafodelista"/>
              <w:numPr>
                <w:ilvl w:val="0"/>
                <w:numId w:val="97"/>
              </w:numPr>
              <w:spacing w:line="360" w:lineRule="auto"/>
              <w:jc w:val="both"/>
              <w:rPr>
                <w:rFonts w:ascii="Arial" w:hAnsi="Arial" w:cs="Arial"/>
                <w:b/>
                <w:sz w:val="20"/>
                <w:szCs w:val="20"/>
                <w:lang w:val="es-ES"/>
              </w:rPr>
            </w:pPr>
            <w:r>
              <w:rPr>
                <w:rFonts w:ascii="Arial" w:hAnsi="Arial" w:cs="Arial"/>
                <w:b/>
                <w:sz w:val="20"/>
                <w:szCs w:val="20"/>
                <w:lang w:val="es-ES"/>
              </w:rPr>
              <w:t>DELTA ARQUITECTOS E INGENIEROS, S.A. DE C.V.</w:t>
            </w:r>
          </w:p>
        </w:tc>
      </w:tr>
    </w:tbl>
    <w:p w14:paraId="69F05070" w14:textId="4DAA2FB3" w:rsidR="002C5B0B" w:rsidRPr="00C91280" w:rsidRDefault="002C5B0B" w:rsidP="00DB6D0E">
      <w:pPr>
        <w:spacing w:line="360" w:lineRule="auto"/>
        <w:jc w:val="both"/>
        <w:rPr>
          <w:rFonts w:ascii="Arial" w:hAnsi="Arial" w:cs="Arial"/>
          <w:b/>
          <w:i/>
          <w:sz w:val="28"/>
          <w:szCs w:val="28"/>
          <w:lang w:val="es-ES"/>
        </w:rPr>
      </w:pPr>
    </w:p>
    <w:p w14:paraId="68DB58C6" w14:textId="32716892" w:rsidR="002C5B0B" w:rsidRPr="00B872C3" w:rsidRDefault="002C5B0B" w:rsidP="00B872C3">
      <w:pPr>
        <w:spacing w:line="360" w:lineRule="auto"/>
        <w:jc w:val="both"/>
        <w:rPr>
          <w:rFonts w:ascii="Arial" w:eastAsia="Calibri" w:hAnsi="Arial" w:cs="Arial"/>
          <w:bCs/>
          <w:i/>
          <w:sz w:val="28"/>
          <w:szCs w:val="28"/>
        </w:rPr>
      </w:pPr>
      <w:r w:rsidRPr="005E6D5A">
        <w:rPr>
          <w:rFonts w:ascii="Arial" w:hAnsi="Arial" w:cs="Arial"/>
          <w:b/>
          <w:bCs/>
          <w:i/>
          <w:sz w:val="28"/>
          <w:szCs w:val="28"/>
          <w:lang w:val="es-ES"/>
        </w:rPr>
        <w:t xml:space="preserve">IV.- </w:t>
      </w:r>
      <w:r w:rsidRPr="005E6D5A">
        <w:rPr>
          <w:rFonts w:ascii="Arial" w:eastAsia="Calibri" w:hAnsi="Arial" w:cs="Arial"/>
          <w:i/>
          <w:sz w:val="28"/>
          <w:szCs w:val="28"/>
        </w:rPr>
        <w:t xml:space="preserve">Mediante oficio número </w:t>
      </w:r>
      <w:r w:rsidRPr="005E6D5A">
        <w:rPr>
          <w:rFonts w:ascii="Arial" w:eastAsia="Calibri" w:hAnsi="Arial" w:cs="Arial"/>
          <w:b/>
          <w:i/>
          <w:sz w:val="28"/>
          <w:szCs w:val="28"/>
        </w:rPr>
        <w:t>121/DGGC/2023</w:t>
      </w:r>
      <w:r w:rsidRPr="005E6D5A">
        <w:rPr>
          <w:rFonts w:ascii="Arial" w:eastAsia="Calibri" w:hAnsi="Arial" w:cs="Arial"/>
          <w:i/>
          <w:sz w:val="28"/>
          <w:szCs w:val="28"/>
        </w:rPr>
        <w:t xml:space="preserve"> fechado el 10 diez de julio del año 2023 dos mil veintitrés, suscrito por la </w:t>
      </w:r>
      <w:r w:rsidRPr="005E6D5A">
        <w:rPr>
          <w:rFonts w:ascii="Arial" w:eastAsia="Calibri" w:hAnsi="Arial" w:cs="Arial"/>
          <w:b/>
          <w:i/>
          <w:sz w:val="28"/>
          <w:szCs w:val="28"/>
        </w:rPr>
        <w:t>ARQ. MIRIAM SALOME TORRES LARES</w:t>
      </w:r>
      <w:r w:rsidRPr="005E6D5A">
        <w:rPr>
          <w:rFonts w:ascii="Arial" w:eastAsia="Calibri" w:hAnsi="Arial" w:cs="Arial"/>
          <w:i/>
          <w:sz w:val="28"/>
          <w:szCs w:val="28"/>
        </w:rPr>
        <w:t xml:space="preserve">, en su carácter de </w:t>
      </w:r>
      <w:r w:rsidRPr="005E6D5A">
        <w:rPr>
          <w:rFonts w:ascii="Arial" w:eastAsia="Calibri" w:hAnsi="Arial" w:cs="Arial"/>
          <w:b/>
          <w:i/>
          <w:sz w:val="28"/>
          <w:szCs w:val="28"/>
        </w:rPr>
        <w:t>Secretaria Técnica del</w:t>
      </w:r>
      <w:r w:rsidRPr="005E6D5A">
        <w:rPr>
          <w:rFonts w:ascii="Arial" w:eastAsia="Calibri" w:hAnsi="Arial" w:cs="Arial"/>
          <w:i/>
          <w:sz w:val="28"/>
          <w:szCs w:val="28"/>
        </w:rPr>
        <w:t xml:space="preserve"> </w:t>
      </w:r>
      <w:r w:rsidRPr="005E6D5A">
        <w:rPr>
          <w:rFonts w:ascii="Arial" w:eastAsia="Calibri" w:hAnsi="Arial" w:cs="Arial"/>
          <w:b/>
          <w:i/>
          <w:color w:val="000000"/>
          <w:sz w:val="28"/>
          <w:szCs w:val="28"/>
        </w:rPr>
        <w:t>Comité de Obra Pública del Gobierno Municipal de Zapotlán el Grande, Jalisco</w:t>
      </w:r>
      <w:r w:rsidRPr="005E6D5A">
        <w:rPr>
          <w:rFonts w:ascii="Arial" w:eastAsia="Calibri" w:hAnsi="Arial" w:cs="Arial"/>
          <w:i/>
          <w:sz w:val="28"/>
          <w:szCs w:val="28"/>
        </w:rPr>
        <w:t>, me solicitó en mi calidad de Presidente de esta Comisión Edilicia, dar a conocer este asunto a los demás miembros que la integran, para  analizarlo</w:t>
      </w:r>
      <w:r w:rsidRPr="005E6D5A">
        <w:rPr>
          <w:rFonts w:ascii="Arial" w:eastAsia="Calibri" w:hAnsi="Arial" w:cs="Arial"/>
          <w:bCs/>
          <w:i/>
          <w:sz w:val="28"/>
          <w:szCs w:val="28"/>
        </w:rPr>
        <w:t xml:space="preserve">, estudiarlo y en su caso, aprobar el  Dictamen emitido por dicho Comité a efecto de presentarlo a la consideración de este Pleno, </w:t>
      </w:r>
      <w:r w:rsidRPr="005E6D5A">
        <w:rPr>
          <w:rFonts w:ascii="Arial" w:eastAsia="Calibri" w:hAnsi="Arial" w:cs="Arial"/>
          <w:i/>
          <w:sz w:val="28"/>
          <w:szCs w:val="28"/>
        </w:rPr>
        <w:t xml:space="preserve">en ese sentido, el día </w:t>
      </w:r>
      <w:r w:rsidRPr="005E6D5A">
        <w:rPr>
          <w:rFonts w:ascii="Arial" w:eastAsia="Calibri" w:hAnsi="Arial" w:cs="Arial"/>
          <w:i/>
          <w:sz w:val="28"/>
          <w:szCs w:val="28"/>
        </w:rPr>
        <w:lastRenderedPageBreak/>
        <w:t>miércoles 12 doce de julio del año en curso, llevamos a cabo la Sexta Sesión Extraordinaria, en la cual los integrantes resolvimos con base en las siguientes:</w:t>
      </w:r>
      <w:r w:rsidR="005E6D5A" w:rsidRPr="005E6D5A">
        <w:rPr>
          <w:rFonts w:ascii="Arial" w:eastAsia="Calibri" w:hAnsi="Arial" w:cs="Arial"/>
          <w:bCs/>
          <w:i/>
          <w:sz w:val="28"/>
          <w:szCs w:val="28"/>
        </w:rPr>
        <w:t xml:space="preserve"> </w:t>
      </w:r>
      <w:r w:rsidR="005E6D5A" w:rsidRPr="005E6D5A">
        <w:rPr>
          <w:rFonts w:ascii="Arial" w:eastAsia="Calibri" w:hAnsi="Arial" w:cs="Arial"/>
          <w:b/>
          <w:i/>
          <w:sz w:val="28"/>
          <w:szCs w:val="28"/>
        </w:rPr>
        <w:t>CONSIDERACIONE</w:t>
      </w:r>
      <w:r w:rsidRPr="005E6D5A">
        <w:rPr>
          <w:rFonts w:ascii="Arial" w:eastAsia="Calibri" w:hAnsi="Arial" w:cs="Arial"/>
          <w:b/>
          <w:i/>
          <w:sz w:val="28"/>
          <w:szCs w:val="28"/>
        </w:rPr>
        <w:t>S:</w:t>
      </w:r>
      <w:r w:rsidR="005E6D5A" w:rsidRPr="005E6D5A">
        <w:rPr>
          <w:rFonts w:ascii="Arial" w:eastAsia="Calibri" w:hAnsi="Arial" w:cs="Arial"/>
          <w:bCs/>
          <w:i/>
          <w:sz w:val="28"/>
          <w:szCs w:val="28"/>
        </w:rPr>
        <w:t xml:space="preserve"> </w:t>
      </w:r>
      <w:r w:rsidRPr="005E6D5A">
        <w:rPr>
          <w:rFonts w:ascii="Arial" w:eastAsia="Calibri" w:hAnsi="Arial" w:cs="Arial"/>
          <w:b/>
          <w:i/>
          <w:sz w:val="28"/>
          <w:szCs w:val="28"/>
        </w:rPr>
        <w:t xml:space="preserve">I.- </w:t>
      </w:r>
      <w:r w:rsidRPr="005E6D5A">
        <w:rPr>
          <w:rFonts w:ascii="Arial" w:eastAsia="Calibri" w:hAnsi="Arial" w:cs="Arial"/>
          <w:i/>
          <w:sz w:val="28"/>
          <w:szCs w:val="28"/>
        </w:rPr>
        <w:t xml:space="preserve">El </w:t>
      </w:r>
      <w:r w:rsidRPr="005E6D5A">
        <w:rPr>
          <w:rFonts w:ascii="Arial" w:eastAsia="Calibri" w:hAnsi="Arial" w:cs="Arial"/>
          <w:b/>
          <w:i/>
          <w:sz w:val="28"/>
          <w:szCs w:val="28"/>
        </w:rPr>
        <w:t>Área Técnica</w:t>
      </w:r>
      <w:r w:rsidRPr="005E6D5A">
        <w:rPr>
          <w:rFonts w:ascii="Arial" w:eastAsia="Calibri" w:hAnsi="Arial" w:cs="Arial"/>
          <w:i/>
          <w:sz w:val="28"/>
          <w:szCs w:val="28"/>
        </w:rPr>
        <w:t xml:space="preserve"> está facultada para que actúe en conjunto para la integración de los expedientes unitarios de obra pública </w:t>
      </w:r>
      <w:r w:rsidRPr="005E6D5A">
        <w:rPr>
          <w:rFonts w:ascii="Arial" w:eastAsia="Calibri" w:hAnsi="Arial" w:cs="Arial"/>
          <w:b/>
          <w:bCs/>
          <w:i/>
          <w:sz w:val="28"/>
          <w:szCs w:val="28"/>
        </w:rPr>
        <w:t>y para que realice los procedimientos de licitación de obra pública bajo su más estricta responsabilidad</w:t>
      </w:r>
      <w:r w:rsidRPr="005E6D5A">
        <w:rPr>
          <w:rFonts w:ascii="Arial" w:eastAsia="Calibri" w:hAnsi="Arial" w:cs="Arial"/>
          <w:i/>
          <w:sz w:val="28"/>
          <w:szCs w:val="28"/>
        </w:rPr>
        <w:t>, de conformidad a lo dispuesto por el artículo 11 párrafo primero del Reglamento de Obra Pública para el Municipio de Zapotlán el Grande, Jalisco.</w:t>
      </w:r>
      <w:r w:rsidR="005E6D5A" w:rsidRPr="005E6D5A">
        <w:rPr>
          <w:rFonts w:ascii="Arial" w:eastAsia="Calibri" w:hAnsi="Arial" w:cs="Arial"/>
          <w:bCs/>
          <w:i/>
          <w:sz w:val="28"/>
          <w:szCs w:val="28"/>
        </w:rPr>
        <w:t xml:space="preserve"> </w:t>
      </w:r>
      <w:r w:rsidRPr="005E6D5A">
        <w:rPr>
          <w:rFonts w:ascii="Arial" w:eastAsia="Calibri" w:hAnsi="Arial" w:cs="Arial"/>
          <w:b/>
          <w:i/>
          <w:sz w:val="28"/>
          <w:szCs w:val="28"/>
        </w:rPr>
        <w:t xml:space="preserve">II.- </w:t>
      </w:r>
      <w:r w:rsidRPr="005E6D5A">
        <w:rPr>
          <w:rFonts w:ascii="Arial" w:eastAsia="Calibri" w:hAnsi="Arial" w:cs="Arial"/>
          <w:i/>
          <w:sz w:val="28"/>
          <w:szCs w:val="28"/>
        </w:rPr>
        <w:t>Así mismo</w:t>
      </w:r>
      <w:r w:rsidRPr="005E6D5A">
        <w:rPr>
          <w:rFonts w:ascii="Arial" w:eastAsia="Calibri" w:hAnsi="Arial" w:cs="Arial"/>
          <w:b/>
          <w:i/>
          <w:sz w:val="28"/>
          <w:szCs w:val="28"/>
        </w:rPr>
        <w:t xml:space="preserve">, </w:t>
      </w:r>
      <w:r w:rsidRPr="005E6D5A">
        <w:rPr>
          <w:rFonts w:ascii="Arial" w:eastAsia="Calibri" w:hAnsi="Arial" w:cs="Arial"/>
          <w:i/>
          <w:sz w:val="28"/>
          <w:szCs w:val="28"/>
        </w:rPr>
        <w:t xml:space="preserve">el </w:t>
      </w:r>
      <w:r w:rsidRPr="005E6D5A">
        <w:rPr>
          <w:rFonts w:ascii="Arial" w:eastAsia="Calibri" w:hAnsi="Arial" w:cs="Arial"/>
          <w:b/>
          <w:i/>
          <w:color w:val="000000"/>
          <w:sz w:val="28"/>
          <w:szCs w:val="28"/>
        </w:rPr>
        <w:t>Comité de Obra Pública del Gobierno Municipal de Zapotlán el Grande, Jalisco</w:t>
      </w:r>
      <w:r w:rsidRPr="005E6D5A">
        <w:rPr>
          <w:rFonts w:ascii="Arial" w:eastAsia="Calibri" w:hAnsi="Arial" w:cs="Arial"/>
          <w:i/>
          <w:sz w:val="28"/>
          <w:szCs w:val="28"/>
        </w:rPr>
        <w:t>,</w:t>
      </w:r>
      <w:r w:rsidRPr="005E6D5A">
        <w:rPr>
          <w:rFonts w:ascii="Arial" w:eastAsia="Calibri" w:hAnsi="Arial" w:cs="Arial"/>
          <w:b/>
          <w:i/>
          <w:sz w:val="28"/>
          <w:szCs w:val="28"/>
        </w:rPr>
        <w:t xml:space="preserve"> </w:t>
      </w:r>
      <w:r w:rsidRPr="005E6D5A">
        <w:rPr>
          <w:rFonts w:ascii="Arial" w:eastAsia="Calibri" w:hAnsi="Arial" w:cs="Arial"/>
          <w:i/>
          <w:sz w:val="28"/>
          <w:szCs w:val="28"/>
        </w:rPr>
        <w:t xml:space="preserve">tiene entre sus atribuciones, la de </w:t>
      </w:r>
      <w:r w:rsidRPr="005E6D5A">
        <w:rPr>
          <w:rFonts w:ascii="Arial" w:eastAsia="Calibri" w:hAnsi="Arial" w:cs="Arial"/>
          <w:b/>
          <w:i/>
          <w:sz w:val="28"/>
          <w:szCs w:val="28"/>
        </w:rPr>
        <w:t>Dictaminar y autorizar sobre la adjudicación de la Obra Pública</w:t>
      </w:r>
      <w:r w:rsidRPr="005E6D5A">
        <w:rPr>
          <w:rFonts w:ascii="Arial" w:eastAsia="Calibri" w:hAnsi="Arial" w:cs="Arial"/>
          <w:i/>
          <w:sz w:val="28"/>
          <w:szCs w:val="28"/>
        </w:rPr>
        <w:t xml:space="preserve"> y servicios relacionados con la misma, </w:t>
      </w:r>
      <w:r w:rsidRPr="005E6D5A">
        <w:rPr>
          <w:rFonts w:ascii="Arial" w:eastAsia="Calibri" w:hAnsi="Arial" w:cs="Arial"/>
          <w:b/>
          <w:i/>
          <w:sz w:val="28"/>
          <w:szCs w:val="28"/>
        </w:rPr>
        <w:t>a fin de ser presentados al Pleno del Ayuntamiento</w:t>
      </w:r>
      <w:r w:rsidRPr="005E6D5A">
        <w:rPr>
          <w:rFonts w:ascii="Arial" w:eastAsia="Calibri" w:hAnsi="Arial" w:cs="Arial"/>
          <w:i/>
          <w:sz w:val="28"/>
          <w:szCs w:val="28"/>
        </w:rPr>
        <w:t xml:space="preserve"> para las aprobaciones de las contrataciones, de conformidad a lo dispuesto en la fracción V del Articulo 7 del Reglamento en cita.</w:t>
      </w:r>
      <w:r w:rsidR="005E6D5A" w:rsidRPr="005E6D5A">
        <w:rPr>
          <w:rFonts w:ascii="Arial" w:eastAsia="Calibri" w:hAnsi="Arial" w:cs="Arial"/>
          <w:bCs/>
          <w:i/>
          <w:sz w:val="28"/>
          <w:szCs w:val="28"/>
        </w:rPr>
        <w:t xml:space="preserve"> </w:t>
      </w:r>
      <w:r w:rsidRPr="005E6D5A">
        <w:rPr>
          <w:rFonts w:ascii="Arial" w:eastAsia="Calibri" w:hAnsi="Arial" w:cs="Arial"/>
          <w:b/>
          <w:i/>
          <w:sz w:val="28"/>
          <w:szCs w:val="28"/>
        </w:rPr>
        <w:t>III.-</w:t>
      </w:r>
      <w:r w:rsidRPr="005E6D5A">
        <w:rPr>
          <w:rFonts w:ascii="Arial" w:eastAsia="Calibri" w:hAnsi="Arial" w:cs="Arial"/>
          <w:i/>
          <w:sz w:val="28"/>
          <w:szCs w:val="28"/>
        </w:rPr>
        <w:t xml:space="preserve"> De igual forma, </w:t>
      </w:r>
      <w:r w:rsidRPr="005E6D5A">
        <w:rPr>
          <w:rFonts w:ascii="Arial" w:eastAsia="Calibri" w:hAnsi="Arial" w:cs="Arial"/>
          <w:b/>
          <w:i/>
          <w:sz w:val="28"/>
          <w:szCs w:val="28"/>
        </w:rPr>
        <w:t>esta Comisión</w:t>
      </w:r>
      <w:r w:rsidRPr="005E6D5A">
        <w:rPr>
          <w:rFonts w:ascii="Arial" w:eastAsia="Calibri" w:hAnsi="Arial" w:cs="Arial"/>
          <w:i/>
          <w:sz w:val="28"/>
          <w:szCs w:val="28"/>
        </w:rPr>
        <w:t xml:space="preserve"> </w:t>
      </w:r>
      <w:r w:rsidRPr="005E6D5A">
        <w:rPr>
          <w:rFonts w:ascii="Arial" w:eastAsia="Calibri" w:hAnsi="Arial" w:cs="Arial"/>
          <w:b/>
          <w:i/>
          <w:sz w:val="28"/>
          <w:szCs w:val="28"/>
        </w:rPr>
        <w:t>Edilicia</w:t>
      </w:r>
      <w:r w:rsidRPr="005E6D5A">
        <w:rPr>
          <w:rFonts w:ascii="Arial" w:eastAsia="Calibri" w:hAnsi="Arial" w:cs="Arial"/>
          <w:i/>
          <w:sz w:val="28"/>
          <w:szCs w:val="28"/>
        </w:rPr>
        <w:t>, tiene, dentro de sus atribuciones, las de recibir, estudiar, analizar, discutir y dictaminar los asuntos que se le soliciten en materia de Obras Públicas, de conformidad a lo dispuesto en los artículos 37, 38 fracción XV, 40, 64, 71, 106 y 107 del Reglamento Interior del Ayuntamiento.</w:t>
      </w:r>
      <w:r w:rsidR="005E6D5A" w:rsidRPr="005E6D5A">
        <w:rPr>
          <w:rFonts w:ascii="Arial" w:eastAsia="Calibri" w:hAnsi="Arial" w:cs="Arial"/>
          <w:bCs/>
          <w:i/>
          <w:sz w:val="28"/>
          <w:szCs w:val="28"/>
        </w:rPr>
        <w:t xml:space="preserve"> </w:t>
      </w:r>
      <w:r w:rsidRPr="005E6D5A">
        <w:rPr>
          <w:rFonts w:ascii="Arial" w:eastAsia="Calibri" w:hAnsi="Arial" w:cs="Arial"/>
          <w:i/>
          <w:sz w:val="28"/>
          <w:szCs w:val="28"/>
        </w:rPr>
        <w:t xml:space="preserve">En ese contexto, el Área Técnica, el Comité de Obra Pública del Gobierno Municipal de Zapotlán el Grande, Jalisco y esta Comisión, </w:t>
      </w:r>
      <w:r w:rsidRPr="005E6D5A">
        <w:rPr>
          <w:rFonts w:ascii="Arial" w:eastAsia="Calibri" w:hAnsi="Arial" w:cs="Arial"/>
          <w:b/>
          <w:i/>
          <w:sz w:val="28"/>
          <w:szCs w:val="28"/>
        </w:rPr>
        <w:t>somos competentes</w:t>
      </w:r>
      <w:r w:rsidRPr="005E6D5A">
        <w:rPr>
          <w:rFonts w:ascii="Arial" w:eastAsia="Calibri" w:hAnsi="Arial" w:cs="Arial"/>
          <w:i/>
          <w:sz w:val="28"/>
          <w:szCs w:val="28"/>
        </w:rPr>
        <w:t xml:space="preserve"> para analizar y dictaminar respecto al procedimiento de contratación de las Obras Públicas Municipales, razón por la cual, y a efecto de adentrarnos en la procedencia legal que motiva el presente Dictamen que propone </w:t>
      </w:r>
      <w:r w:rsidRPr="005E6D5A">
        <w:rPr>
          <w:rFonts w:ascii="Arial" w:hAnsi="Arial" w:cs="Arial"/>
          <w:bCs/>
          <w:i/>
          <w:sz w:val="28"/>
          <w:szCs w:val="28"/>
        </w:rPr>
        <w:t xml:space="preserve">el procedimiento de excepción a la licitación pública para contratar, bajo la modalidad de Concurso Simplificado Sumario, la obras </w:t>
      </w:r>
      <w:r w:rsidRPr="005E6D5A">
        <w:rPr>
          <w:rFonts w:ascii="Arial" w:eastAsia="Calibri" w:hAnsi="Arial" w:cs="Arial"/>
          <w:i/>
          <w:sz w:val="28"/>
          <w:szCs w:val="28"/>
        </w:rPr>
        <w:t xml:space="preserve"> </w:t>
      </w:r>
      <w:r w:rsidRPr="005E6D5A">
        <w:rPr>
          <w:rFonts w:ascii="Arial" w:hAnsi="Arial" w:cs="Arial"/>
          <w:bCs/>
          <w:i/>
          <w:sz w:val="28"/>
          <w:szCs w:val="28"/>
        </w:rPr>
        <w:t xml:space="preserve">publicas antes </w:t>
      </w:r>
      <w:r w:rsidRPr="005E6D5A">
        <w:rPr>
          <w:rFonts w:ascii="Arial" w:hAnsi="Arial" w:cs="Arial"/>
          <w:bCs/>
          <w:i/>
          <w:sz w:val="28"/>
          <w:szCs w:val="28"/>
        </w:rPr>
        <w:lastRenderedPageBreak/>
        <w:t>mencionadas</w:t>
      </w:r>
      <w:r w:rsidRPr="005E6D5A">
        <w:rPr>
          <w:rFonts w:ascii="Arial" w:eastAsia="Calibri" w:hAnsi="Arial" w:cs="Arial"/>
          <w:i/>
          <w:sz w:val="28"/>
          <w:szCs w:val="28"/>
        </w:rPr>
        <w:t>, es necesario transcribir en la parte que interesa, los siguientes artículos (lo resaltado es propio):</w:t>
      </w:r>
      <w:r w:rsidR="005E6D5A" w:rsidRPr="005E6D5A">
        <w:rPr>
          <w:rFonts w:ascii="Arial" w:eastAsia="Calibri" w:hAnsi="Arial" w:cs="Arial"/>
          <w:bCs/>
          <w:i/>
          <w:sz w:val="28"/>
          <w:szCs w:val="28"/>
        </w:rPr>
        <w:t xml:space="preserve"> *</w:t>
      </w:r>
      <w:r w:rsidRPr="005E6D5A">
        <w:rPr>
          <w:rFonts w:ascii="Arial" w:eastAsia="Calibri" w:hAnsi="Arial" w:cs="Arial"/>
          <w:i/>
          <w:sz w:val="28"/>
          <w:szCs w:val="28"/>
        </w:rPr>
        <w:t>De la Ley de Coordinación Fiscal</w:t>
      </w:r>
      <w:r w:rsidRPr="005E6D5A">
        <w:rPr>
          <w:rFonts w:ascii="Arial" w:eastAsia="Arial" w:hAnsi="Arial" w:cs="Arial"/>
          <w:i/>
          <w:sz w:val="28"/>
          <w:szCs w:val="28"/>
        </w:rPr>
        <w:t xml:space="preserve"> </w:t>
      </w:r>
      <w:r w:rsidRPr="005E6D5A">
        <w:rPr>
          <w:rFonts w:ascii="Arial" w:eastAsia="MS Mincho" w:hAnsi="Arial" w:cs="Arial"/>
          <w:b/>
          <w:bCs/>
          <w:i/>
          <w:sz w:val="28"/>
          <w:szCs w:val="28"/>
        </w:rPr>
        <w:t xml:space="preserve">Artículo 25.- </w:t>
      </w:r>
      <w:r w:rsidRPr="005E6D5A">
        <w:rPr>
          <w:rFonts w:ascii="Arial" w:eastAsia="MS Mincho" w:hAnsi="Arial" w:cs="Arial"/>
          <w:i/>
          <w:sz w:val="28"/>
          <w:szCs w:val="28"/>
        </w:rPr>
        <w:t>Con independencia de lo establecido en los capítulos I a IV de esta Ley, respecto de la participación de los Estados, Municipios y el Distrito Federal en la recaudación federal participable, se establecen las aportaciones federales, como recursos que la Federación transfiere a las haciendas públicas de los Estados, Distrito Federal, y en su caso, de los Municipios, condicionando su gasto a la consecución y cumplimiento de los objetivos que para cada tipo de aportación establece esta Ley, para los Fondos siguientes:</w:t>
      </w:r>
      <w:r w:rsidR="00B872C3">
        <w:rPr>
          <w:rFonts w:ascii="Arial" w:eastAsia="MS Mincho" w:hAnsi="Arial" w:cs="Arial"/>
          <w:i/>
          <w:sz w:val="28"/>
          <w:szCs w:val="28"/>
        </w:rPr>
        <w:t xml:space="preserve"> </w:t>
      </w:r>
      <w:r w:rsidRPr="00B872C3">
        <w:rPr>
          <w:rFonts w:ascii="Arial" w:eastAsia="MS Mincho" w:hAnsi="Arial" w:cs="Arial"/>
          <w:i/>
          <w:sz w:val="28"/>
          <w:szCs w:val="28"/>
        </w:rPr>
        <w:t>…</w:t>
      </w:r>
      <w:r w:rsidR="00B872C3" w:rsidRPr="00B872C3">
        <w:rPr>
          <w:rFonts w:ascii="Arial" w:eastAsia="MS Mincho" w:hAnsi="Arial" w:cs="Arial"/>
          <w:i/>
          <w:sz w:val="28"/>
          <w:szCs w:val="28"/>
        </w:rPr>
        <w:t xml:space="preserve"> </w:t>
      </w:r>
      <w:r w:rsidR="00B872C3" w:rsidRPr="00B872C3">
        <w:rPr>
          <w:rFonts w:ascii="Arial" w:eastAsia="MS Mincho" w:hAnsi="Arial" w:cs="Arial"/>
          <w:bCs/>
          <w:i/>
          <w:sz w:val="28"/>
          <w:szCs w:val="28"/>
        </w:rPr>
        <w:t xml:space="preserve">IV. </w:t>
      </w:r>
      <w:r w:rsidRPr="00B872C3">
        <w:rPr>
          <w:rFonts w:ascii="Arial" w:eastAsia="MS Mincho" w:hAnsi="Arial" w:cs="Arial"/>
          <w:bCs/>
          <w:i/>
          <w:sz w:val="28"/>
          <w:szCs w:val="28"/>
        </w:rPr>
        <w:t>Fondo de Aportaciones para el Fortalecimiento de los Municipios y de las Demarcaciones Territoriales del Distrito Federal;</w:t>
      </w:r>
      <w:r w:rsidR="00B872C3" w:rsidRPr="00B872C3">
        <w:rPr>
          <w:rFonts w:ascii="Arial" w:eastAsia="Calibri" w:hAnsi="Arial" w:cs="Arial"/>
          <w:bCs/>
          <w:i/>
          <w:sz w:val="28"/>
          <w:szCs w:val="28"/>
        </w:rPr>
        <w:t xml:space="preserve"> </w:t>
      </w:r>
      <w:r w:rsidRPr="00B872C3">
        <w:rPr>
          <w:rFonts w:ascii="Arial" w:eastAsia="Times New Roman" w:hAnsi="Arial" w:cs="Arial"/>
          <w:b/>
          <w:i/>
          <w:sz w:val="28"/>
          <w:szCs w:val="28"/>
          <w:lang w:val="es-ES" w:eastAsia="es-ES"/>
        </w:rPr>
        <w:t xml:space="preserve">Artículo 37.- </w:t>
      </w:r>
      <w:r w:rsidRPr="00B872C3">
        <w:rPr>
          <w:rFonts w:ascii="Arial" w:eastAsia="Times New Roman" w:hAnsi="Arial" w:cs="Arial"/>
          <w:i/>
          <w:sz w:val="28"/>
          <w:szCs w:val="28"/>
          <w:lang w:val="es-ES" w:eastAsia="es-ES"/>
        </w:rPr>
        <w:t>Las aportaciones federales que, con cargo al Fondo de Aportaciones para el Fortalecimiento de los Municipios y de las Demarcaciones Territoriales del Distrito Federal, reciban los municipios a través de las entidades y las demarcaciones territoriales por conducto del Distrito Federal, se destinarán a la satisfacción de sus requerimientos, dando prioridad al cumplimiento de sus obligaciones financieras, al pago de derechos y aprovechamientos por concepto de agua, descargas de aguas residuales, a la modernización de los sistemas de recaudación locales, mantenimiento de infraestructura, y a la atención de las necesidades directamente vinculadas con la seguridad pública de sus habitantes. Respecto de las aportaciones que reciban con cargo al Fondo a que se refiere este artículo, los municipios y las demarcaciones territoriales del Distrito Federal tendrán las mismas obligaciones a que se refiere el artículo 33, apartado B, fracción II, incisos a) y c), de esta Ley.</w:t>
      </w:r>
      <w:r w:rsidR="00B872C3" w:rsidRPr="00B872C3">
        <w:rPr>
          <w:rFonts w:ascii="Arial" w:eastAsia="Calibri" w:hAnsi="Arial" w:cs="Arial"/>
          <w:bCs/>
          <w:i/>
          <w:sz w:val="28"/>
          <w:szCs w:val="28"/>
        </w:rPr>
        <w:t xml:space="preserve"> </w:t>
      </w:r>
      <w:r w:rsidRPr="00B872C3">
        <w:rPr>
          <w:rFonts w:ascii="Arial" w:eastAsia="Calibri" w:hAnsi="Arial" w:cs="Arial"/>
          <w:b/>
          <w:i/>
          <w:sz w:val="28"/>
          <w:szCs w:val="28"/>
        </w:rPr>
        <w:t xml:space="preserve">Artículo 47. </w:t>
      </w:r>
      <w:r w:rsidRPr="00B872C3">
        <w:rPr>
          <w:rFonts w:ascii="Arial" w:eastAsia="Calibri" w:hAnsi="Arial" w:cs="Arial"/>
          <w:i/>
          <w:sz w:val="28"/>
          <w:szCs w:val="28"/>
        </w:rPr>
        <w:t xml:space="preserve">Los </w:t>
      </w:r>
      <w:r w:rsidRPr="00B872C3">
        <w:rPr>
          <w:rFonts w:ascii="Arial" w:eastAsia="Calibri" w:hAnsi="Arial" w:cs="Arial"/>
          <w:i/>
          <w:sz w:val="28"/>
          <w:szCs w:val="28"/>
        </w:rPr>
        <w:lastRenderedPageBreak/>
        <w:t>recursos del Fondo de Aportaciones para el Fortalecimiento de las Entidades Federativas se destinarán:</w:t>
      </w:r>
      <w:r w:rsidR="00B872C3" w:rsidRPr="00B872C3">
        <w:rPr>
          <w:rFonts w:ascii="Arial" w:eastAsia="Calibri" w:hAnsi="Arial" w:cs="Arial"/>
          <w:bCs/>
          <w:i/>
          <w:sz w:val="28"/>
          <w:szCs w:val="28"/>
        </w:rPr>
        <w:t xml:space="preserve"> </w:t>
      </w:r>
      <w:r w:rsidR="00B872C3" w:rsidRPr="00B872C3">
        <w:rPr>
          <w:rFonts w:ascii="Arial" w:eastAsia="Calibri" w:hAnsi="Arial" w:cs="Arial"/>
          <w:i/>
          <w:sz w:val="28"/>
          <w:szCs w:val="28"/>
        </w:rPr>
        <w:t xml:space="preserve">I. </w:t>
      </w:r>
      <w:r w:rsidRPr="00B872C3">
        <w:rPr>
          <w:rFonts w:ascii="Arial" w:eastAsia="Calibri" w:hAnsi="Arial" w:cs="Arial"/>
          <w:i/>
          <w:sz w:val="28"/>
          <w:szCs w:val="28"/>
        </w:rPr>
        <w:t>A la inversión en infraestructura física, incluyendo la construcción, reconstrucción, ampliación, mantenimiento y conservación de infraestructura; …</w:t>
      </w:r>
      <w:r w:rsidR="00B872C3" w:rsidRPr="00B872C3">
        <w:rPr>
          <w:rFonts w:ascii="Arial" w:eastAsia="Calibri" w:hAnsi="Arial" w:cs="Arial"/>
          <w:bCs/>
          <w:i/>
          <w:sz w:val="28"/>
          <w:szCs w:val="28"/>
        </w:rPr>
        <w:t xml:space="preserve"> </w:t>
      </w:r>
      <w:r w:rsidRPr="00B872C3">
        <w:rPr>
          <w:rFonts w:ascii="Arial" w:eastAsia="Calibri" w:hAnsi="Arial" w:cs="Arial"/>
          <w:i/>
          <w:sz w:val="28"/>
          <w:szCs w:val="28"/>
        </w:rPr>
        <w:t>…</w:t>
      </w:r>
      <w:r w:rsidR="00B872C3" w:rsidRPr="00B872C3">
        <w:rPr>
          <w:rFonts w:ascii="Arial" w:eastAsia="Calibri" w:hAnsi="Arial" w:cs="Arial"/>
          <w:bCs/>
          <w:i/>
          <w:sz w:val="28"/>
          <w:szCs w:val="28"/>
        </w:rPr>
        <w:t xml:space="preserve"> </w:t>
      </w:r>
      <w:r w:rsidRPr="00B872C3">
        <w:rPr>
          <w:rFonts w:ascii="Arial" w:eastAsia="Calibri" w:hAnsi="Arial" w:cs="Arial"/>
          <w:b/>
          <w:i/>
          <w:sz w:val="28"/>
          <w:szCs w:val="28"/>
        </w:rPr>
        <w:t>Artículo 49.- …</w:t>
      </w:r>
      <w:r w:rsidR="00B872C3" w:rsidRPr="00B872C3">
        <w:rPr>
          <w:rFonts w:ascii="Arial" w:eastAsia="Calibri" w:hAnsi="Arial" w:cs="Arial"/>
          <w:b/>
          <w:i/>
          <w:sz w:val="28"/>
          <w:szCs w:val="28"/>
        </w:rPr>
        <w:t xml:space="preserve"> </w:t>
      </w:r>
      <w:r w:rsidRPr="00B872C3">
        <w:rPr>
          <w:rFonts w:ascii="Arial" w:hAnsi="Arial" w:cs="Arial"/>
          <w:i/>
          <w:sz w:val="28"/>
          <w:szCs w:val="28"/>
        </w:rPr>
        <w:t>Las aportaciones federales serán administradas y ejercidas por los gobiernos de las entidades federativas y, en su caso, de los municipios y las alcaldías de la Ciudad de México que las reciban, conforme a sus propias leyes en lo que no se contrapongan a la legislación federal…</w:t>
      </w:r>
      <w:r w:rsidR="00B872C3" w:rsidRPr="00B872C3">
        <w:rPr>
          <w:rFonts w:ascii="Arial" w:eastAsia="Calibri" w:hAnsi="Arial" w:cs="Arial"/>
          <w:bCs/>
          <w:i/>
          <w:sz w:val="28"/>
          <w:szCs w:val="28"/>
        </w:rPr>
        <w:t xml:space="preserve"> *</w:t>
      </w:r>
      <w:r w:rsidRPr="00B872C3">
        <w:rPr>
          <w:rFonts w:ascii="Arial" w:eastAsia="Calibri" w:hAnsi="Arial" w:cs="Arial"/>
          <w:i/>
          <w:sz w:val="28"/>
          <w:szCs w:val="28"/>
        </w:rPr>
        <w:t>De la Ley de Obra Pública para el Estado de Jalisco y sus Municipios:</w:t>
      </w:r>
      <w:r w:rsidR="00B872C3" w:rsidRPr="00B872C3">
        <w:rPr>
          <w:rFonts w:ascii="Arial" w:eastAsia="Calibri" w:hAnsi="Arial" w:cs="Arial"/>
          <w:bCs/>
          <w:i/>
          <w:sz w:val="28"/>
          <w:szCs w:val="28"/>
        </w:rPr>
        <w:t xml:space="preserve"> </w:t>
      </w:r>
      <w:r w:rsidR="00B872C3" w:rsidRPr="00B872C3">
        <w:rPr>
          <w:rFonts w:ascii="Arial" w:eastAsia="Calibri" w:hAnsi="Arial" w:cs="Arial"/>
          <w:b/>
          <w:i/>
          <w:sz w:val="28"/>
          <w:szCs w:val="28"/>
        </w:rPr>
        <w:t xml:space="preserve">Artículo 42. </w:t>
      </w:r>
      <w:r w:rsidRPr="00B872C3">
        <w:rPr>
          <w:rFonts w:ascii="Arial" w:eastAsia="Calibri" w:hAnsi="Arial" w:cs="Arial"/>
          <w:b/>
          <w:i/>
          <w:sz w:val="28"/>
          <w:szCs w:val="28"/>
        </w:rPr>
        <w:t xml:space="preserve">Numeral 2.- </w:t>
      </w:r>
      <w:r w:rsidRPr="00B872C3">
        <w:rPr>
          <w:rFonts w:ascii="Arial" w:eastAsia="Calibri" w:hAnsi="Arial" w:cs="Arial"/>
          <w:i/>
          <w:sz w:val="28"/>
          <w:szCs w:val="28"/>
        </w:rPr>
        <w:t xml:space="preserve">“Solo cuando sea conveniente al interés público y se salvaguarden las condiciones señaladas en el párrafo anterior, </w:t>
      </w:r>
      <w:r w:rsidRPr="00B872C3">
        <w:rPr>
          <w:rFonts w:ascii="Arial" w:eastAsia="Calibri" w:hAnsi="Arial" w:cs="Arial"/>
          <w:b/>
          <w:i/>
          <w:sz w:val="28"/>
          <w:szCs w:val="28"/>
        </w:rPr>
        <w:t>la contratación no se realizará por licitación pública sino por alguna otra de las modalidades de excepción previstas en esta ley</w:t>
      </w:r>
      <w:r w:rsidRPr="00B872C3">
        <w:rPr>
          <w:rFonts w:ascii="Arial" w:eastAsia="Calibri" w:hAnsi="Arial" w:cs="Arial"/>
          <w:i/>
          <w:sz w:val="28"/>
          <w:szCs w:val="28"/>
        </w:rPr>
        <w:t>.”</w:t>
      </w:r>
      <w:r w:rsidR="00B872C3" w:rsidRPr="00B872C3">
        <w:rPr>
          <w:rFonts w:ascii="Arial" w:eastAsia="Calibri" w:hAnsi="Arial" w:cs="Arial"/>
          <w:bCs/>
          <w:i/>
          <w:sz w:val="28"/>
          <w:szCs w:val="28"/>
        </w:rPr>
        <w:t xml:space="preserve"> </w:t>
      </w:r>
      <w:r w:rsidRPr="00B872C3">
        <w:rPr>
          <w:rFonts w:ascii="Arial" w:eastAsia="Calibri" w:hAnsi="Arial" w:cs="Arial"/>
          <w:b/>
          <w:i/>
          <w:sz w:val="28"/>
          <w:szCs w:val="28"/>
        </w:rPr>
        <w:t>A</w:t>
      </w:r>
      <w:r w:rsidRPr="00B872C3">
        <w:rPr>
          <w:rFonts w:ascii="Arial" w:eastAsia="Calibri" w:hAnsi="Arial" w:cs="Arial"/>
          <w:b/>
          <w:bCs/>
          <w:i/>
          <w:sz w:val="28"/>
          <w:szCs w:val="28"/>
        </w:rPr>
        <w:t>rtículo 43.-</w:t>
      </w:r>
      <w:r w:rsidR="00B872C3" w:rsidRPr="00B872C3">
        <w:rPr>
          <w:rFonts w:ascii="Arial" w:eastAsia="Calibri" w:hAnsi="Arial" w:cs="Arial"/>
          <w:bCs/>
          <w:i/>
          <w:sz w:val="28"/>
          <w:szCs w:val="28"/>
        </w:rPr>
        <w:t xml:space="preserve"> </w:t>
      </w:r>
      <w:r w:rsidRPr="00B872C3">
        <w:rPr>
          <w:rFonts w:ascii="Arial" w:eastAsia="Calibri" w:hAnsi="Arial" w:cs="Arial"/>
          <w:b/>
          <w:bCs/>
          <w:i/>
          <w:sz w:val="28"/>
          <w:szCs w:val="28"/>
        </w:rPr>
        <w:t>Numeral 1.</w:t>
      </w:r>
      <w:r w:rsidRPr="00B872C3">
        <w:rPr>
          <w:rFonts w:ascii="Arial" w:eastAsia="Calibri" w:hAnsi="Arial" w:cs="Arial"/>
          <w:bCs/>
          <w:i/>
          <w:sz w:val="28"/>
          <w:szCs w:val="28"/>
        </w:rPr>
        <w:t xml:space="preserve"> </w:t>
      </w:r>
      <w:r w:rsidRPr="00B872C3">
        <w:rPr>
          <w:rFonts w:ascii="Arial" w:eastAsia="Calibri" w:hAnsi="Arial" w:cs="Arial"/>
          <w:b/>
          <w:bCs/>
          <w:i/>
          <w:sz w:val="28"/>
          <w:szCs w:val="28"/>
        </w:rPr>
        <w:t>“…</w:t>
      </w:r>
      <w:r w:rsidRPr="00B872C3">
        <w:rPr>
          <w:rFonts w:ascii="Arial" w:eastAsia="Arial" w:hAnsi="Arial" w:cs="Arial"/>
          <w:i/>
          <w:sz w:val="28"/>
          <w:szCs w:val="28"/>
        </w:rPr>
        <w:t>se podrá contratar obra pública o servicios relacionados con la misma por cualquiera de los procedimientos que a continuación se señalan:</w:t>
      </w:r>
      <w:r w:rsidR="00B872C3" w:rsidRPr="00B872C3">
        <w:rPr>
          <w:rFonts w:ascii="Arial" w:eastAsia="Calibri" w:hAnsi="Arial" w:cs="Arial"/>
          <w:bCs/>
          <w:i/>
          <w:sz w:val="28"/>
          <w:szCs w:val="28"/>
        </w:rPr>
        <w:t xml:space="preserve"> </w:t>
      </w:r>
      <w:r w:rsidRPr="00B872C3">
        <w:rPr>
          <w:rFonts w:ascii="Arial" w:eastAsia="Arial" w:hAnsi="Arial" w:cs="Arial"/>
          <w:b/>
          <w:i/>
          <w:sz w:val="28"/>
          <w:szCs w:val="28"/>
        </w:rPr>
        <w:t>…II. Concurso simplificado sumario.</w:t>
      </w:r>
      <w:r w:rsidR="00B872C3" w:rsidRPr="00B872C3">
        <w:rPr>
          <w:rFonts w:ascii="Arial" w:eastAsia="Calibri" w:hAnsi="Arial" w:cs="Arial"/>
          <w:bCs/>
          <w:i/>
          <w:sz w:val="28"/>
          <w:szCs w:val="28"/>
        </w:rPr>
        <w:t xml:space="preserve"> </w:t>
      </w:r>
      <w:r w:rsidRPr="00B872C3">
        <w:rPr>
          <w:rFonts w:ascii="Arial" w:eastAsia="Arial" w:hAnsi="Arial" w:cs="Arial"/>
          <w:b/>
          <w:i/>
          <w:sz w:val="28"/>
          <w:szCs w:val="28"/>
        </w:rPr>
        <w:t xml:space="preserve">Numeral 2.- </w:t>
      </w:r>
      <w:r w:rsidRPr="00B872C3">
        <w:rPr>
          <w:rFonts w:ascii="Arial" w:eastAsia="Arial" w:hAnsi="Arial" w:cs="Arial"/>
          <w:i/>
          <w:sz w:val="28"/>
          <w:szCs w:val="28"/>
        </w:rPr>
        <w:t>La modalidad de contratación de obra pública, deberá determinarse con base a lo siguiente:</w:t>
      </w:r>
      <w:r w:rsidR="00B872C3" w:rsidRPr="00B872C3">
        <w:rPr>
          <w:rFonts w:ascii="Arial" w:eastAsia="Calibri" w:hAnsi="Arial" w:cs="Arial"/>
          <w:bCs/>
          <w:i/>
          <w:sz w:val="28"/>
          <w:szCs w:val="28"/>
        </w:rPr>
        <w:t xml:space="preserve"> </w:t>
      </w:r>
      <w:r w:rsidRPr="00B872C3">
        <w:rPr>
          <w:rFonts w:ascii="Arial" w:eastAsia="Arial" w:hAnsi="Arial" w:cs="Arial"/>
          <w:b/>
          <w:i/>
          <w:sz w:val="28"/>
          <w:szCs w:val="28"/>
        </w:rPr>
        <w:t>I.</w:t>
      </w:r>
      <w:r w:rsidRPr="00B872C3">
        <w:rPr>
          <w:rFonts w:ascii="Arial" w:eastAsia="Arial" w:hAnsi="Arial" w:cs="Arial"/>
          <w:i/>
          <w:sz w:val="28"/>
          <w:szCs w:val="28"/>
        </w:rPr>
        <w:t xml:space="preserve"> La obra pública cuyo monto total a cargo de erario público </w:t>
      </w:r>
      <w:r w:rsidRPr="00B872C3">
        <w:rPr>
          <w:rFonts w:ascii="Arial" w:eastAsia="Arial" w:hAnsi="Arial" w:cs="Arial"/>
          <w:b/>
          <w:i/>
          <w:sz w:val="28"/>
          <w:szCs w:val="28"/>
        </w:rPr>
        <w:t>no exceda de cien mil veces el valor diario de la Unidad de Medida y Actualización</w:t>
      </w:r>
      <w:r w:rsidRPr="00B872C3">
        <w:rPr>
          <w:rFonts w:ascii="Arial" w:eastAsia="Arial" w:hAnsi="Arial" w:cs="Arial"/>
          <w:i/>
          <w:sz w:val="28"/>
          <w:szCs w:val="28"/>
        </w:rPr>
        <w:t xml:space="preserve"> (UMA) puede contratarse por </w:t>
      </w:r>
      <w:r w:rsidRPr="00B872C3">
        <w:rPr>
          <w:rFonts w:ascii="Arial" w:eastAsia="Arial" w:hAnsi="Arial" w:cs="Arial"/>
          <w:b/>
          <w:i/>
          <w:sz w:val="28"/>
          <w:szCs w:val="28"/>
        </w:rPr>
        <w:t>concurso simplificado sumario</w:t>
      </w:r>
      <w:r w:rsidRPr="00B872C3">
        <w:rPr>
          <w:rFonts w:ascii="Arial" w:eastAsia="Arial" w:hAnsi="Arial" w:cs="Arial"/>
          <w:i/>
          <w:sz w:val="28"/>
          <w:szCs w:val="28"/>
        </w:rPr>
        <w:t xml:space="preserve"> o licitación pública</w:t>
      </w:r>
      <w:r w:rsidR="00B872C3" w:rsidRPr="00B872C3">
        <w:rPr>
          <w:rFonts w:ascii="Arial" w:eastAsia="Calibri" w:hAnsi="Arial" w:cs="Arial"/>
          <w:bCs/>
          <w:i/>
          <w:sz w:val="28"/>
          <w:szCs w:val="28"/>
        </w:rPr>
        <w:t xml:space="preserve"> *</w:t>
      </w:r>
      <w:r w:rsidRPr="00B872C3">
        <w:rPr>
          <w:rFonts w:ascii="Arial" w:eastAsia="Calibri" w:hAnsi="Arial" w:cs="Arial"/>
          <w:i/>
          <w:sz w:val="28"/>
          <w:szCs w:val="28"/>
        </w:rPr>
        <w:t xml:space="preserve">Del Reglamento de Obra Pública para el Municipio de Zapotlán el Grande, Jalisco. </w:t>
      </w:r>
      <w:r w:rsidRPr="00B872C3">
        <w:rPr>
          <w:rFonts w:ascii="Arial" w:eastAsia="Calibri" w:hAnsi="Arial" w:cs="Arial"/>
          <w:b/>
          <w:i/>
          <w:sz w:val="28"/>
          <w:szCs w:val="28"/>
        </w:rPr>
        <w:t>Artículo 11.-</w:t>
      </w:r>
      <w:r w:rsidR="00B872C3" w:rsidRPr="00B872C3">
        <w:rPr>
          <w:rFonts w:ascii="Arial" w:eastAsia="Calibri" w:hAnsi="Arial" w:cs="Arial"/>
          <w:bCs/>
          <w:i/>
          <w:sz w:val="28"/>
          <w:szCs w:val="28"/>
        </w:rPr>
        <w:t xml:space="preserve"> </w:t>
      </w:r>
      <w:r w:rsidRPr="00B872C3">
        <w:rPr>
          <w:rFonts w:ascii="Arial" w:eastAsia="Calibri" w:hAnsi="Arial" w:cs="Arial"/>
          <w:b/>
          <w:i/>
          <w:sz w:val="28"/>
          <w:szCs w:val="28"/>
        </w:rPr>
        <w:t>…</w:t>
      </w:r>
      <w:r w:rsidR="00B872C3" w:rsidRPr="00B872C3">
        <w:rPr>
          <w:rFonts w:ascii="Arial" w:eastAsia="Calibri" w:hAnsi="Arial" w:cs="Arial"/>
          <w:bCs/>
          <w:i/>
          <w:sz w:val="28"/>
          <w:szCs w:val="28"/>
        </w:rPr>
        <w:t xml:space="preserve"> </w:t>
      </w:r>
      <w:r w:rsidRPr="00B872C3">
        <w:rPr>
          <w:rFonts w:ascii="Arial" w:eastAsia="Calibri" w:hAnsi="Arial" w:cs="Arial"/>
          <w:b/>
          <w:i/>
          <w:sz w:val="28"/>
          <w:szCs w:val="28"/>
        </w:rPr>
        <w:t xml:space="preserve">I.- </w:t>
      </w:r>
      <w:r w:rsidRPr="00B872C3">
        <w:rPr>
          <w:rFonts w:ascii="Arial" w:hAnsi="Arial" w:cs="Arial"/>
          <w:b/>
          <w:i/>
          <w:sz w:val="28"/>
          <w:szCs w:val="28"/>
          <w:lang w:val="es-ES"/>
        </w:rPr>
        <w:t xml:space="preserve">En obras y servicios relacionados con las mismas, </w:t>
      </w:r>
      <w:r w:rsidRPr="00B872C3">
        <w:rPr>
          <w:rFonts w:ascii="Arial" w:hAnsi="Arial" w:cs="Arial"/>
          <w:b/>
          <w:i/>
          <w:sz w:val="28"/>
          <w:szCs w:val="28"/>
          <w:u w:val="single"/>
          <w:lang w:val="es-ES"/>
        </w:rPr>
        <w:t>cuya fuente de financiamiento sean recursos federales</w:t>
      </w:r>
      <w:r w:rsidRPr="00B872C3">
        <w:rPr>
          <w:rFonts w:ascii="Arial" w:hAnsi="Arial" w:cs="Arial"/>
          <w:i/>
          <w:sz w:val="28"/>
          <w:szCs w:val="28"/>
          <w:lang w:val="es-ES"/>
        </w:rPr>
        <w:t xml:space="preserve">, actuaran de conformidad con la Ley de Obras Públicas y Servicios Relacionadas con las Mismas y su reglamento vigente, </w:t>
      </w:r>
      <w:r w:rsidRPr="00B872C3">
        <w:rPr>
          <w:rFonts w:ascii="Arial" w:hAnsi="Arial" w:cs="Arial"/>
          <w:b/>
          <w:i/>
          <w:sz w:val="28"/>
          <w:szCs w:val="28"/>
          <w:u w:val="single"/>
          <w:lang w:val="es-ES"/>
        </w:rPr>
        <w:t>así como la legislación demás aplicable.</w:t>
      </w:r>
      <w:r w:rsidR="00B872C3" w:rsidRPr="00B872C3">
        <w:rPr>
          <w:rFonts w:ascii="Arial" w:hAnsi="Arial" w:cs="Arial"/>
          <w:i/>
          <w:sz w:val="28"/>
          <w:szCs w:val="28"/>
          <w:lang w:val="es-ES"/>
        </w:rPr>
        <w:t>,</w:t>
      </w:r>
      <w:r w:rsidR="00B872C3" w:rsidRPr="00B872C3">
        <w:rPr>
          <w:rFonts w:ascii="Arial" w:eastAsia="Calibri" w:hAnsi="Arial" w:cs="Arial"/>
          <w:bCs/>
          <w:i/>
          <w:sz w:val="28"/>
          <w:szCs w:val="28"/>
        </w:rPr>
        <w:t xml:space="preserve"> </w:t>
      </w:r>
      <w:r w:rsidRPr="00B872C3">
        <w:rPr>
          <w:rFonts w:ascii="Arial" w:eastAsia="Calibri" w:hAnsi="Arial" w:cs="Arial"/>
          <w:bCs/>
          <w:i/>
          <w:sz w:val="28"/>
          <w:szCs w:val="28"/>
        </w:rPr>
        <w:t xml:space="preserve">De los preceptos </w:t>
      </w:r>
      <w:r w:rsidRPr="00B872C3">
        <w:rPr>
          <w:rFonts w:ascii="Arial" w:eastAsia="Calibri" w:hAnsi="Arial" w:cs="Arial"/>
          <w:bCs/>
          <w:i/>
          <w:sz w:val="28"/>
          <w:szCs w:val="28"/>
        </w:rPr>
        <w:lastRenderedPageBreak/>
        <w:t>legales antes transcritos y tomando en consideración:</w:t>
      </w:r>
      <w:r w:rsidR="00B872C3" w:rsidRPr="00B872C3">
        <w:rPr>
          <w:rFonts w:ascii="Arial" w:eastAsia="Calibri" w:hAnsi="Arial" w:cs="Arial"/>
          <w:bCs/>
          <w:i/>
          <w:sz w:val="28"/>
          <w:szCs w:val="28"/>
        </w:rPr>
        <w:t xml:space="preserve"> </w:t>
      </w:r>
      <w:r w:rsidRPr="00B872C3">
        <w:rPr>
          <w:rFonts w:ascii="Arial" w:eastAsia="Calibri" w:hAnsi="Arial" w:cs="Arial"/>
          <w:b/>
          <w:bCs/>
          <w:i/>
          <w:sz w:val="28"/>
          <w:szCs w:val="28"/>
        </w:rPr>
        <w:t>1.</w:t>
      </w:r>
      <w:r w:rsidRPr="00B872C3">
        <w:rPr>
          <w:rFonts w:ascii="Arial" w:eastAsia="Calibri" w:hAnsi="Arial" w:cs="Arial"/>
          <w:bCs/>
          <w:i/>
          <w:sz w:val="28"/>
          <w:szCs w:val="28"/>
        </w:rPr>
        <w:t xml:space="preserve"> Que el</w:t>
      </w:r>
      <w:r w:rsidRPr="00B872C3">
        <w:rPr>
          <w:rFonts w:ascii="Arial" w:eastAsia="Calibri" w:hAnsi="Arial" w:cs="Arial"/>
          <w:b/>
          <w:bCs/>
          <w:i/>
          <w:sz w:val="28"/>
          <w:szCs w:val="28"/>
        </w:rPr>
        <w:t xml:space="preserve"> </w:t>
      </w:r>
      <w:r w:rsidRPr="00B872C3">
        <w:rPr>
          <w:rFonts w:ascii="Arial" w:eastAsia="Calibri" w:hAnsi="Arial" w:cs="Arial"/>
          <w:i/>
          <w:sz w:val="28"/>
          <w:szCs w:val="28"/>
        </w:rPr>
        <w:t>valor de la UMA vigente equivale a $103.74 (CIENTO TRES PESOS 74/100 M.N.).</w:t>
      </w:r>
      <w:r w:rsidR="00B872C3" w:rsidRPr="00B872C3">
        <w:rPr>
          <w:rFonts w:ascii="Arial" w:eastAsia="Calibri" w:hAnsi="Arial" w:cs="Arial"/>
          <w:bCs/>
          <w:i/>
          <w:sz w:val="28"/>
          <w:szCs w:val="28"/>
        </w:rPr>
        <w:t xml:space="preserve"> </w:t>
      </w:r>
      <w:r w:rsidRPr="00B872C3">
        <w:rPr>
          <w:rFonts w:ascii="Arial" w:eastAsia="Calibri" w:hAnsi="Arial" w:cs="Arial"/>
          <w:b/>
          <w:i/>
          <w:sz w:val="28"/>
          <w:szCs w:val="28"/>
        </w:rPr>
        <w:t>2.</w:t>
      </w:r>
      <w:r w:rsidRPr="00B872C3">
        <w:rPr>
          <w:rFonts w:ascii="Arial" w:eastAsia="Calibri" w:hAnsi="Arial" w:cs="Arial"/>
          <w:i/>
          <w:sz w:val="28"/>
          <w:szCs w:val="28"/>
        </w:rPr>
        <w:t xml:space="preserve"> Que el monto de la Obra que aquí nos ocupa no excede el límite establecido en la fracción II del numeral 2 del Artículo 43 de la Ley de Obra Pública para el Estado de Jalisco y sus Municipios; </w:t>
      </w:r>
      <w:r w:rsidRPr="00B872C3">
        <w:rPr>
          <w:rFonts w:ascii="Arial" w:eastAsia="Calibri" w:hAnsi="Arial" w:cs="Arial"/>
          <w:b/>
          <w:i/>
          <w:sz w:val="28"/>
          <w:szCs w:val="28"/>
        </w:rPr>
        <w:t>3.</w:t>
      </w:r>
      <w:r w:rsidRPr="00B872C3">
        <w:rPr>
          <w:rFonts w:ascii="Arial" w:eastAsia="Calibri" w:hAnsi="Arial" w:cs="Arial"/>
          <w:i/>
          <w:sz w:val="28"/>
          <w:szCs w:val="28"/>
        </w:rPr>
        <w:t xml:space="preserve"> Que la misma proviene de</w:t>
      </w:r>
      <w:r w:rsidRPr="00B872C3">
        <w:rPr>
          <w:rFonts w:ascii="Arial" w:eastAsia="Arial" w:hAnsi="Arial" w:cs="Arial"/>
          <w:bCs/>
          <w:i/>
          <w:sz w:val="28"/>
          <w:szCs w:val="28"/>
        </w:rPr>
        <w:t>l FORTAMUN</w:t>
      </w:r>
      <w:r w:rsidRPr="00B872C3">
        <w:rPr>
          <w:rFonts w:ascii="Arial" w:eastAsia="Calibri" w:hAnsi="Arial" w:cs="Arial"/>
          <w:i/>
          <w:sz w:val="28"/>
          <w:szCs w:val="28"/>
        </w:rPr>
        <w:t xml:space="preserve">, por lo que, de conformidad con lo dispuesto por los artículos antes enunciados de la Ley de Coordinación Fiscal, le es aplicable </w:t>
      </w:r>
      <w:r w:rsidRPr="00B872C3">
        <w:rPr>
          <w:rFonts w:ascii="Arial" w:hAnsi="Arial" w:cs="Arial"/>
          <w:i/>
          <w:sz w:val="28"/>
          <w:szCs w:val="28"/>
        </w:rPr>
        <w:t>la Ley de Obra Pública para el Estado de Jalisco y sus Municipios y su Reglamento vigente en cuanto a la realización de los procedimientos de contratación, ejecución y supervisión</w:t>
      </w:r>
      <w:r w:rsidRPr="00B872C3">
        <w:rPr>
          <w:rFonts w:ascii="Arial" w:eastAsia="Calibri" w:hAnsi="Arial" w:cs="Arial"/>
          <w:i/>
          <w:sz w:val="28"/>
          <w:szCs w:val="28"/>
        </w:rPr>
        <w:t>.</w:t>
      </w:r>
      <w:r w:rsidR="00B872C3" w:rsidRPr="00B872C3">
        <w:rPr>
          <w:rFonts w:ascii="Arial" w:eastAsia="Calibri" w:hAnsi="Arial" w:cs="Arial"/>
          <w:bCs/>
          <w:i/>
          <w:sz w:val="28"/>
          <w:szCs w:val="28"/>
        </w:rPr>
        <w:t xml:space="preserve"> </w:t>
      </w:r>
      <w:r w:rsidRPr="00B872C3">
        <w:rPr>
          <w:rFonts w:ascii="Arial" w:eastAsia="Calibri" w:hAnsi="Arial" w:cs="Arial"/>
          <w:b/>
          <w:i/>
          <w:sz w:val="28"/>
          <w:szCs w:val="28"/>
        </w:rPr>
        <w:t>4.</w:t>
      </w:r>
      <w:r w:rsidRPr="00B872C3">
        <w:rPr>
          <w:rFonts w:ascii="Arial" w:eastAsia="Calibri" w:hAnsi="Arial" w:cs="Arial"/>
          <w:i/>
          <w:sz w:val="28"/>
          <w:szCs w:val="28"/>
        </w:rPr>
        <w:t xml:space="preserve"> Que el perfil de los contratistas propuestos en los Acuerdos de Justificación emitidos por el Área Técnica, cumplen con los requisitos establecidos en el artículo 89 de la referida ley, </w:t>
      </w:r>
      <w:r w:rsidRPr="00B872C3">
        <w:rPr>
          <w:rFonts w:ascii="Arial" w:eastAsia="Arial" w:hAnsi="Arial" w:cs="Arial"/>
          <w:i/>
          <w:sz w:val="28"/>
          <w:szCs w:val="28"/>
        </w:rPr>
        <w:t>y</w:t>
      </w:r>
      <w:r w:rsidR="00B872C3" w:rsidRPr="00B872C3">
        <w:rPr>
          <w:rFonts w:ascii="Arial" w:eastAsia="Calibri" w:hAnsi="Arial" w:cs="Arial"/>
          <w:bCs/>
          <w:i/>
          <w:sz w:val="28"/>
          <w:szCs w:val="28"/>
        </w:rPr>
        <w:t xml:space="preserve"> </w:t>
      </w:r>
      <w:r w:rsidRPr="00B872C3">
        <w:rPr>
          <w:rFonts w:ascii="Arial" w:eastAsia="Arial" w:hAnsi="Arial" w:cs="Arial"/>
          <w:b/>
          <w:i/>
          <w:sz w:val="28"/>
          <w:szCs w:val="28"/>
        </w:rPr>
        <w:t>6.</w:t>
      </w:r>
      <w:r w:rsidRPr="00B872C3">
        <w:rPr>
          <w:rFonts w:ascii="Arial" w:eastAsia="Arial" w:hAnsi="Arial" w:cs="Arial"/>
          <w:i/>
          <w:sz w:val="28"/>
          <w:szCs w:val="28"/>
        </w:rPr>
        <w:t xml:space="preserve"> </w:t>
      </w:r>
      <w:r w:rsidRPr="00B872C3">
        <w:rPr>
          <w:rFonts w:ascii="Arial" w:eastAsia="Calibri" w:hAnsi="Arial" w:cs="Arial"/>
          <w:i/>
          <w:sz w:val="28"/>
          <w:szCs w:val="28"/>
        </w:rPr>
        <w:t xml:space="preserve">Que los argumentos jurídicos y técnicos contenidos en los Acuerdos de Justificación emitidos por el Área Técnica, se encentran debidamente justificados conforme a los criterios y elementos, previstos en los artículos </w:t>
      </w:r>
      <w:r w:rsidRPr="00B872C3">
        <w:rPr>
          <w:rFonts w:ascii="Arial" w:eastAsia="Arial" w:hAnsi="Arial" w:cs="Arial"/>
          <w:i/>
          <w:sz w:val="28"/>
          <w:szCs w:val="28"/>
        </w:rPr>
        <w:t>86, 87 y 90 de la citada ley.</w:t>
      </w:r>
      <w:r w:rsidR="00B872C3" w:rsidRPr="00B872C3">
        <w:rPr>
          <w:rFonts w:ascii="Arial" w:eastAsia="Calibri" w:hAnsi="Arial" w:cs="Arial"/>
          <w:bCs/>
          <w:i/>
          <w:sz w:val="28"/>
          <w:szCs w:val="28"/>
        </w:rPr>
        <w:t xml:space="preserve"> </w:t>
      </w:r>
      <w:r w:rsidRPr="00B872C3">
        <w:rPr>
          <w:rFonts w:ascii="Arial" w:eastAsia="Calibri" w:hAnsi="Arial" w:cs="Arial"/>
          <w:i/>
          <w:sz w:val="28"/>
          <w:szCs w:val="28"/>
        </w:rPr>
        <w:t xml:space="preserve">Bajo ese contexto, esta Comisión arriba a la siguiente </w:t>
      </w:r>
      <w:r w:rsidR="00B872C3" w:rsidRPr="00B872C3">
        <w:rPr>
          <w:rFonts w:ascii="Arial" w:eastAsia="Calibri" w:hAnsi="Arial" w:cs="Arial"/>
          <w:b/>
          <w:i/>
          <w:sz w:val="28"/>
          <w:szCs w:val="28"/>
        </w:rPr>
        <w:t>CONCLUSIÓ</w:t>
      </w:r>
      <w:r w:rsidRPr="00B872C3">
        <w:rPr>
          <w:rFonts w:ascii="Arial" w:eastAsia="Calibri" w:hAnsi="Arial" w:cs="Arial"/>
          <w:b/>
          <w:i/>
          <w:sz w:val="28"/>
          <w:szCs w:val="28"/>
        </w:rPr>
        <w:t>N:</w:t>
      </w:r>
      <w:r w:rsidR="00B872C3" w:rsidRPr="00B872C3">
        <w:rPr>
          <w:rFonts w:ascii="Arial" w:eastAsia="Calibri" w:hAnsi="Arial" w:cs="Arial"/>
          <w:bCs/>
          <w:i/>
          <w:sz w:val="28"/>
          <w:szCs w:val="28"/>
        </w:rPr>
        <w:t xml:space="preserve"> </w:t>
      </w:r>
      <w:r w:rsidRPr="00B872C3">
        <w:rPr>
          <w:rFonts w:ascii="Arial" w:eastAsia="Calibri" w:hAnsi="Arial" w:cs="Arial"/>
          <w:i/>
          <w:sz w:val="28"/>
          <w:szCs w:val="28"/>
        </w:rPr>
        <w:t xml:space="preserve">La Comisión Edilicia de Obra Pública, Planeación Urbana y Regularización de la Tenencia de la Tierra, encuentra debidamente fundado y motivado el </w:t>
      </w:r>
      <w:r w:rsidRPr="00B872C3">
        <w:rPr>
          <w:rFonts w:ascii="Arial" w:hAnsi="Arial" w:cs="Arial"/>
          <w:b/>
          <w:i/>
          <w:color w:val="000000"/>
          <w:sz w:val="28"/>
          <w:szCs w:val="28"/>
          <w:lang w:val="es-ES"/>
        </w:rPr>
        <w:t xml:space="preserve">Dictamen del </w:t>
      </w:r>
      <w:r w:rsidRPr="00B872C3">
        <w:rPr>
          <w:rFonts w:ascii="Arial" w:eastAsia="Calibri" w:hAnsi="Arial" w:cs="Arial"/>
          <w:b/>
          <w:i/>
          <w:color w:val="000000"/>
          <w:sz w:val="28"/>
          <w:szCs w:val="28"/>
        </w:rPr>
        <w:t>Comité de Obra Pública del Gobierno Municipal de Zapotlán el Grande, Jalisco</w:t>
      </w:r>
      <w:r w:rsidRPr="00B872C3">
        <w:rPr>
          <w:rFonts w:ascii="Arial" w:eastAsia="Calibri" w:hAnsi="Arial" w:cs="Arial"/>
          <w:i/>
          <w:color w:val="000000"/>
          <w:sz w:val="28"/>
          <w:szCs w:val="28"/>
        </w:rPr>
        <w:t xml:space="preserve">, </w:t>
      </w:r>
      <w:r w:rsidRPr="00B872C3">
        <w:rPr>
          <w:rFonts w:ascii="Arial" w:eastAsia="Calibri" w:hAnsi="Arial" w:cs="Arial"/>
          <w:b/>
          <w:i/>
          <w:color w:val="000000"/>
          <w:sz w:val="28"/>
          <w:szCs w:val="28"/>
        </w:rPr>
        <w:t>emitido el 10 diez de julio del 2023</w:t>
      </w:r>
      <w:r w:rsidRPr="00B872C3">
        <w:rPr>
          <w:rFonts w:ascii="Arial" w:hAnsi="Arial" w:cs="Arial"/>
          <w:i/>
          <w:color w:val="000000"/>
          <w:sz w:val="28"/>
          <w:szCs w:val="28"/>
          <w:lang w:val="es-ES"/>
        </w:rPr>
        <w:t>, por tanto, sometemos a la consideración de este Pleno, la aprobación del presente Dictamen de conformidad a los siguientes</w:t>
      </w:r>
      <w:r w:rsidR="00B872C3" w:rsidRPr="00B872C3">
        <w:rPr>
          <w:rFonts w:ascii="Arial" w:hAnsi="Arial" w:cs="Arial"/>
          <w:i/>
          <w:color w:val="000000"/>
          <w:sz w:val="28"/>
          <w:szCs w:val="28"/>
          <w:lang w:val="es-ES"/>
        </w:rPr>
        <w:t xml:space="preserve"> </w:t>
      </w:r>
      <w:r w:rsidR="00B872C3" w:rsidRPr="00B872C3">
        <w:rPr>
          <w:rFonts w:ascii="Arial" w:hAnsi="Arial" w:cs="Arial"/>
          <w:b/>
          <w:i/>
          <w:sz w:val="28"/>
          <w:szCs w:val="28"/>
        </w:rPr>
        <w:t>RESOLUTIVO</w:t>
      </w:r>
      <w:r w:rsidRPr="00B872C3">
        <w:rPr>
          <w:rFonts w:ascii="Arial" w:hAnsi="Arial" w:cs="Arial"/>
          <w:b/>
          <w:i/>
          <w:sz w:val="28"/>
          <w:szCs w:val="28"/>
        </w:rPr>
        <w:t>S:</w:t>
      </w:r>
      <w:r w:rsidR="00B872C3" w:rsidRPr="00B872C3">
        <w:rPr>
          <w:rFonts w:ascii="Arial" w:eastAsia="Calibri" w:hAnsi="Arial" w:cs="Arial"/>
          <w:bCs/>
          <w:i/>
          <w:sz w:val="28"/>
          <w:szCs w:val="28"/>
        </w:rPr>
        <w:t xml:space="preserve"> </w:t>
      </w:r>
      <w:r w:rsidRPr="00B872C3">
        <w:rPr>
          <w:rFonts w:ascii="Arial" w:eastAsia="Calibri" w:hAnsi="Arial" w:cs="Arial"/>
          <w:b/>
          <w:i/>
          <w:color w:val="000000"/>
          <w:sz w:val="28"/>
          <w:szCs w:val="28"/>
        </w:rPr>
        <w:t>PRIMERO.</w:t>
      </w:r>
      <w:r w:rsidRPr="00B872C3">
        <w:rPr>
          <w:rFonts w:ascii="Arial" w:eastAsia="Calibri" w:hAnsi="Arial" w:cs="Arial"/>
          <w:i/>
          <w:color w:val="000000"/>
          <w:sz w:val="28"/>
          <w:szCs w:val="28"/>
        </w:rPr>
        <w:t>- El Pleno del Ayuntamiento de Zapotlán el Grande, Jalisco,</w:t>
      </w:r>
      <w:r w:rsidRPr="00B872C3">
        <w:rPr>
          <w:rFonts w:ascii="Arial" w:eastAsia="Calibri" w:hAnsi="Arial" w:cs="Arial"/>
          <w:b/>
          <w:i/>
          <w:color w:val="000000"/>
          <w:sz w:val="28"/>
          <w:szCs w:val="28"/>
        </w:rPr>
        <w:t xml:space="preserve"> </w:t>
      </w:r>
      <w:r w:rsidRPr="00B872C3">
        <w:rPr>
          <w:rFonts w:ascii="Arial" w:eastAsia="Arial" w:hAnsi="Arial" w:cs="Arial"/>
          <w:b/>
          <w:i/>
          <w:sz w:val="28"/>
          <w:szCs w:val="28"/>
        </w:rPr>
        <w:t>APRUEBA Y AUTORIZA</w:t>
      </w:r>
      <w:r w:rsidRPr="00B872C3">
        <w:rPr>
          <w:rFonts w:ascii="Arial" w:eastAsia="Arial" w:hAnsi="Arial" w:cs="Arial"/>
          <w:i/>
          <w:sz w:val="28"/>
          <w:szCs w:val="28"/>
        </w:rPr>
        <w:t xml:space="preserve"> </w:t>
      </w:r>
      <w:r w:rsidRPr="00B872C3">
        <w:rPr>
          <w:rFonts w:ascii="Arial" w:eastAsia="Arial" w:hAnsi="Arial" w:cs="Arial"/>
          <w:b/>
          <w:i/>
          <w:sz w:val="28"/>
          <w:szCs w:val="28"/>
        </w:rPr>
        <w:t>LA MODALIDAD</w:t>
      </w:r>
      <w:r w:rsidRPr="00B872C3">
        <w:rPr>
          <w:rFonts w:ascii="Arial" w:hAnsi="Arial" w:cs="Arial"/>
          <w:b/>
          <w:bCs/>
          <w:i/>
          <w:sz w:val="28"/>
          <w:szCs w:val="28"/>
        </w:rPr>
        <w:t xml:space="preserve"> DEL PROCEDIMIENTO DE EXCEPCIÓN A LA LICITACIÓN PÚBLICA Y CONTRATAR </w:t>
      </w:r>
      <w:r w:rsidRPr="00B872C3">
        <w:rPr>
          <w:rFonts w:ascii="Arial" w:hAnsi="Arial" w:cs="Arial"/>
          <w:b/>
          <w:bCs/>
          <w:i/>
          <w:sz w:val="28"/>
          <w:szCs w:val="28"/>
        </w:rPr>
        <w:lastRenderedPageBreak/>
        <w:t xml:space="preserve">BAJO EL PROCEDIMIENTO DE CONCURSO SIMPLIFICADO SUMARIO, LAS OBRAS PÚBLICAS NUMEROS: FORTA-004-2023 Y FORTA-006-2023, </w:t>
      </w:r>
      <w:r w:rsidRPr="00B872C3">
        <w:rPr>
          <w:rFonts w:ascii="Arial" w:eastAsia="Arial" w:hAnsi="Arial" w:cs="Arial"/>
          <w:b/>
          <w:i/>
          <w:sz w:val="28"/>
          <w:szCs w:val="28"/>
        </w:rPr>
        <w:t>ASI COMO</w:t>
      </w:r>
      <w:r w:rsidRPr="00B872C3">
        <w:rPr>
          <w:rFonts w:ascii="Arial" w:hAnsi="Arial" w:cs="Arial"/>
          <w:b/>
          <w:bCs/>
          <w:i/>
          <w:sz w:val="28"/>
          <w:szCs w:val="28"/>
        </w:rPr>
        <w:t xml:space="preserve"> A LOS CONTRATISTAS PROPUESTOS PARA CONCURSAR, </w:t>
      </w:r>
      <w:r w:rsidRPr="00B872C3">
        <w:rPr>
          <w:rFonts w:ascii="Arial" w:hAnsi="Arial" w:cs="Arial"/>
          <w:i/>
          <w:sz w:val="28"/>
          <w:szCs w:val="28"/>
        </w:rPr>
        <w:t>para quedar como sigue:</w:t>
      </w:r>
      <w:r w:rsidR="00B872C3">
        <w:rPr>
          <w:rFonts w:ascii="Arial" w:hAnsi="Arial" w:cs="Arial"/>
          <w:i/>
          <w:sz w:val="28"/>
          <w:szCs w:val="28"/>
        </w:rPr>
        <w:t xml:space="preserve"> - - - - - - - - - - - - - - - </w:t>
      </w:r>
    </w:p>
    <w:tbl>
      <w:tblPr>
        <w:tblStyle w:val="Tablaconcuadrcula"/>
        <w:tblW w:w="0" w:type="auto"/>
        <w:tblLook w:val="04A0" w:firstRow="1" w:lastRow="0" w:firstColumn="1" w:lastColumn="0" w:noHBand="0" w:noVBand="1"/>
      </w:tblPr>
      <w:tblGrid>
        <w:gridCol w:w="2858"/>
        <w:gridCol w:w="1926"/>
        <w:gridCol w:w="2910"/>
      </w:tblGrid>
      <w:tr w:rsidR="002C5B0B" w:rsidRPr="007B7D0E" w14:paraId="6B45D7AC" w14:textId="77777777" w:rsidTr="00CD5C69">
        <w:trPr>
          <w:trHeight w:val="439"/>
        </w:trPr>
        <w:tc>
          <w:tcPr>
            <w:tcW w:w="3397" w:type="dxa"/>
          </w:tcPr>
          <w:p w14:paraId="41E9894F" w14:textId="77777777" w:rsidR="002C5B0B" w:rsidRPr="007B7D0E" w:rsidRDefault="002C5B0B" w:rsidP="00CD5C69">
            <w:pPr>
              <w:ind w:right="49"/>
              <w:jc w:val="center"/>
              <w:rPr>
                <w:rFonts w:ascii="Arial" w:eastAsia="Times New Roman" w:hAnsi="Arial" w:cs="Arial"/>
                <w:b/>
                <w:color w:val="000000"/>
                <w:sz w:val="18"/>
                <w:szCs w:val="18"/>
                <w:lang w:eastAsia="es-MX"/>
              </w:rPr>
            </w:pPr>
            <w:r>
              <w:rPr>
                <w:rFonts w:ascii="Arial" w:eastAsia="Times New Roman" w:hAnsi="Arial" w:cs="Arial"/>
                <w:b/>
                <w:color w:val="000000"/>
                <w:sz w:val="18"/>
                <w:szCs w:val="18"/>
                <w:lang w:eastAsia="es-MX"/>
              </w:rPr>
              <w:t xml:space="preserve">NUMERO Y </w:t>
            </w:r>
            <w:r w:rsidRPr="007B7D0E">
              <w:rPr>
                <w:rFonts w:ascii="Arial" w:eastAsia="Times New Roman" w:hAnsi="Arial" w:cs="Arial"/>
                <w:b/>
                <w:color w:val="000000"/>
                <w:sz w:val="18"/>
                <w:szCs w:val="18"/>
                <w:lang w:eastAsia="es-MX"/>
              </w:rPr>
              <w:t>NOMBRE DE LA OBRA</w:t>
            </w:r>
          </w:p>
        </w:tc>
        <w:tc>
          <w:tcPr>
            <w:tcW w:w="2163" w:type="dxa"/>
          </w:tcPr>
          <w:p w14:paraId="37456C53" w14:textId="77777777" w:rsidR="002C5B0B" w:rsidRPr="007B7D0E" w:rsidRDefault="002C5B0B" w:rsidP="00CD5C69">
            <w:pPr>
              <w:ind w:right="49"/>
              <w:jc w:val="center"/>
              <w:rPr>
                <w:rFonts w:ascii="Arial" w:eastAsia="Times New Roman" w:hAnsi="Arial" w:cs="Arial"/>
                <w:b/>
                <w:color w:val="000000"/>
                <w:sz w:val="18"/>
                <w:szCs w:val="18"/>
                <w:lang w:eastAsia="es-MX"/>
              </w:rPr>
            </w:pPr>
            <w:r>
              <w:rPr>
                <w:rFonts w:ascii="Arial" w:eastAsia="Times New Roman" w:hAnsi="Arial" w:cs="Arial"/>
                <w:b/>
                <w:color w:val="000000"/>
                <w:sz w:val="18"/>
                <w:szCs w:val="18"/>
                <w:lang w:eastAsia="es-MX"/>
              </w:rPr>
              <w:t>TECHO FINANCIERO</w:t>
            </w:r>
          </w:p>
        </w:tc>
        <w:tc>
          <w:tcPr>
            <w:tcW w:w="3268" w:type="dxa"/>
          </w:tcPr>
          <w:p w14:paraId="7D5970B5" w14:textId="77777777" w:rsidR="002C5B0B" w:rsidRPr="007B7D0E" w:rsidRDefault="002C5B0B" w:rsidP="00CD5C69">
            <w:pPr>
              <w:ind w:right="49"/>
              <w:jc w:val="center"/>
              <w:rPr>
                <w:rFonts w:ascii="Arial" w:eastAsia="Times New Roman" w:hAnsi="Arial" w:cs="Arial"/>
                <w:b/>
                <w:color w:val="000000"/>
                <w:sz w:val="18"/>
                <w:szCs w:val="18"/>
                <w:lang w:eastAsia="es-MX"/>
              </w:rPr>
            </w:pPr>
            <w:r w:rsidRPr="007B7D0E">
              <w:rPr>
                <w:rFonts w:ascii="Arial" w:eastAsia="Times New Roman" w:hAnsi="Arial" w:cs="Arial"/>
                <w:b/>
                <w:color w:val="000000"/>
                <w:sz w:val="18"/>
                <w:szCs w:val="18"/>
                <w:lang w:eastAsia="es-MX"/>
              </w:rPr>
              <w:t>CONCURSANTES</w:t>
            </w:r>
          </w:p>
        </w:tc>
      </w:tr>
      <w:tr w:rsidR="002C5B0B" w:rsidRPr="007B7D0E" w14:paraId="2DF020A1" w14:textId="77777777" w:rsidTr="00CD5C69">
        <w:tc>
          <w:tcPr>
            <w:tcW w:w="3397" w:type="dxa"/>
          </w:tcPr>
          <w:p w14:paraId="716FCE81" w14:textId="77777777" w:rsidR="002C5B0B" w:rsidRPr="009818FB" w:rsidRDefault="002C5B0B" w:rsidP="00CD5C69">
            <w:pPr>
              <w:jc w:val="both"/>
              <w:rPr>
                <w:rFonts w:ascii="Arial" w:eastAsia="Times New Roman" w:hAnsi="Arial" w:cs="Arial"/>
                <w:sz w:val="20"/>
                <w:szCs w:val="20"/>
                <w:lang w:eastAsia="es-MX"/>
              </w:rPr>
            </w:pPr>
            <w:r w:rsidRPr="009818FB">
              <w:rPr>
                <w:rFonts w:ascii="Arial" w:eastAsia="Times New Roman" w:hAnsi="Arial" w:cs="Arial"/>
                <w:color w:val="000000"/>
                <w:sz w:val="20"/>
                <w:szCs w:val="20"/>
                <w:lang w:eastAsia="es-MX"/>
              </w:rPr>
              <w:t xml:space="preserve">FORTA-004-2023. </w:t>
            </w:r>
            <w:r w:rsidRPr="009818FB">
              <w:rPr>
                <w:rFonts w:ascii="Arial" w:eastAsia="Times New Roman" w:hAnsi="Arial" w:cs="Arial"/>
                <w:sz w:val="20"/>
                <w:szCs w:val="20"/>
                <w:lang w:eastAsia="es-MX"/>
              </w:rPr>
              <w:t>REHABILITACIÓN DE RED DE ALCANTARILLADO Y RED DE AGUA POTABLE Y CONSTRUCCIÓN DE PAVIMENTO HIDRÁULICO EN LA CALLE ARQ. VICENTE MENDIOLA ENTRE LA AV. ENRIQUE ARREOLA SILVA Y LA AV. JUAN JOSÉ ARREOLA ZÚÑIGA, EN CIUDAD GUZMÁN, MPIO. DE ZAPOTLÁN EL GRANDE, JALISCO.</w:t>
            </w:r>
          </w:p>
        </w:tc>
        <w:tc>
          <w:tcPr>
            <w:tcW w:w="2163" w:type="dxa"/>
          </w:tcPr>
          <w:p w14:paraId="69520FCA" w14:textId="77777777" w:rsidR="002C5B0B" w:rsidRPr="009818FB" w:rsidRDefault="002C5B0B" w:rsidP="00CD5C69">
            <w:pPr>
              <w:ind w:right="49"/>
              <w:jc w:val="both"/>
              <w:rPr>
                <w:rFonts w:ascii="Arial" w:eastAsia="Times New Roman" w:hAnsi="Arial" w:cs="Arial"/>
                <w:sz w:val="20"/>
                <w:szCs w:val="20"/>
                <w:lang w:eastAsia="es-MX"/>
              </w:rPr>
            </w:pPr>
            <w:r w:rsidRPr="009818FB">
              <w:rPr>
                <w:rFonts w:ascii="Arial" w:eastAsia="Times New Roman" w:hAnsi="Arial" w:cs="Arial"/>
                <w:sz w:val="20"/>
                <w:szCs w:val="20"/>
                <w:lang w:eastAsia="es-MX"/>
              </w:rPr>
              <w:t>$7,000,000.00 (SIETE MILLONES DE PESOS 00/100 M.N.)</w:t>
            </w:r>
          </w:p>
        </w:tc>
        <w:tc>
          <w:tcPr>
            <w:tcW w:w="3268" w:type="dxa"/>
          </w:tcPr>
          <w:p w14:paraId="0C34AC00" w14:textId="77777777" w:rsidR="002C5B0B" w:rsidRDefault="002C5B0B" w:rsidP="00CD5C69">
            <w:pPr>
              <w:pStyle w:val="NormalWeb"/>
              <w:spacing w:before="0" w:beforeAutospacing="0" w:after="0" w:afterAutospacing="0"/>
              <w:ind w:left="360"/>
              <w:jc w:val="both"/>
              <w:rPr>
                <w:rFonts w:ascii="Arial" w:hAnsi="Arial" w:cs="Arial"/>
                <w:b/>
                <w:sz w:val="18"/>
                <w:szCs w:val="18"/>
              </w:rPr>
            </w:pPr>
          </w:p>
          <w:p w14:paraId="5BB739E4" w14:textId="77777777" w:rsidR="002C5B0B" w:rsidRDefault="002C5B0B" w:rsidP="00CD5C69">
            <w:pPr>
              <w:pStyle w:val="NormalWeb"/>
              <w:spacing w:before="0" w:beforeAutospacing="0" w:after="0" w:afterAutospacing="0"/>
              <w:ind w:left="360"/>
              <w:jc w:val="both"/>
              <w:rPr>
                <w:rFonts w:ascii="Arial" w:hAnsi="Arial" w:cs="Arial"/>
                <w:b/>
                <w:sz w:val="18"/>
                <w:szCs w:val="18"/>
              </w:rPr>
            </w:pPr>
          </w:p>
          <w:p w14:paraId="1F34BB05" w14:textId="77777777" w:rsidR="002C5B0B" w:rsidRDefault="002C5B0B" w:rsidP="002C5B0B">
            <w:pPr>
              <w:pStyle w:val="NormalWeb"/>
              <w:numPr>
                <w:ilvl w:val="0"/>
                <w:numId w:val="106"/>
              </w:numPr>
              <w:spacing w:before="0" w:beforeAutospacing="0" w:after="0" w:afterAutospacing="0"/>
              <w:jc w:val="both"/>
              <w:rPr>
                <w:rFonts w:ascii="Arial" w:hAnsi="Arial" w:cs="Arial"/>
                <w:b/>
                <w:sz w:val="18"/>
                <w:szCs w:val="18"/>
              </w:rPr>
            </w:pPr>
            <w:r>
              <w:rPr>
                <w:rFonts w:ascii="Arial" w:hAnsi="Arial" w:cs="Arial"/>
                <w:b/>
                <w:sz w:val="18"/>
                <w:szCs w:val="18"/>
              </w:rPr>
              <w:t>SERVICIOS, CONSTRUCCIÓN Y MATERIALES, S.A. DE C.V.</w:t>
            </w:r>
          </w:p>
          <w:p w14:paraId="44F76477" w14:textId="77777777" w:rsidR="002C5B0B" w:rsidRDefault="002C5B0B" w:rsidP="002C5B0B">
            <w:pPr>
              <w:pStyle w:val="NormalWeb"/>
              <w:numPr>
                <w:ilvl w:val="0"/>
                <w:numId w:val="106"/>
              </w:numPr>
              <w:spacing w:before="0" w:beforeAutospacing="0" w:after="0" w:afterAutospacing="0"/>
              <w:jc w:val="both"/>
              <w:rPr>
                <w:rFonts w:ascii="Arial" w:hAnsi="Arial" w:cs="Arial"/>
                <w:b/>
                <w:sz w:val="18"/>
                <w:szCs w:val="18"/>
              </w:rPr>
            </w:pPr>
            <w:r>
              <w:rPr>
                <w:rFonts w:ascii="Arial" w:hAnsi="Arial" w:cs="Arial"/>
                <w:b/>
                <w:sz w:val="18"/>
                <w:szCs w:val="18"/>
              </w:rPr>
              <w:t>ARQ. JORGE CASILLAS PALOMARES</w:t>
            </w:r>
          </w:p>
          <w:p w14:paraId="61D6052A" w14:textId="77777777" w:rsidR="002C5B0B" w:rsidRDefault="002C5B0B" w:rsidP="002C5B0B">
            <w:pPr>
              <w:pStyle w:val="NormalWeb"/>
              <w:numPr>
                <w:ilvl w:val="0"/>
                <w:numId w:val="106"/>
              </w:numPr>
              <w:spacing w:before="0" w:beforeAutospacing="0" w:after="0" w:afterAutospacing="0"/>
              <w:jc w:val="both"/>
              <w:rPr>
                <w:rFonts w:ascii="Arial" w:hAnsi="Arial" w:cs="Arial"/>
                <w:b/>
                <w:sz w:val="18"/>
                <w:szCs w:val="18"/>
              </w:rPr>
            </w:pPr>
            <w:r>
              <w:rPr>
                <w:rFonts w:ascii="Arial" w:hAnsi="Arial" w:cs="Arial"/>
                <w:b/>
                <w:sz w:val="18"/>
                <w:szCs w:val="18"/>
              </w:rPr>
              <w:t>RENTAMAQGUZ CONSTRUCCIONES, S.A. DE C.V.</w:t>
            </w:r>
          </w:p>
          <w:p w14:paraId="6A911796" w14:textId="77777777" w:rsidR="002C5B0B" w:rsidRDefault="002C5B0B" w:rsidP="002C5B0B">
            <w:pPr>
              <w:pStyle w:val="NormalWeb"/>
              <w:numPr>
                <w:ilvl w:val="0"/>
                <w:numId w:val="106"/>
              </w:numPr>
              <w:spacing w:before="0" w:beforeAutospacing="0" w:after="0" w:afterAutospacing="0"/>
              <w:jc w:val="both"/>
              <w:rPr>
                <w:rFonts w:ascii="Arial" w:hAnsi="Arial" w:cs="Arial"/>
                <w:b/>
                <w:sz w:val="18"/>
                <w:szCs w:val="18"/>
              </w:rPr>
            </w:pPr>
            <w:r>
              <w:rPr>
                <w:rFonts w:ascii="Arial" w:hAnsi="Arial" w:cs="Arial"/>
                <w:b/>
                <w:sz w:val="18"/>
                <w:szCs w:val="18"/>
              </w:rPr>
              <w:t>JOSÉ ABACÙ SÁNCHEZ SANDOVAL.</w:t>
            </w:r>
          </w:p>
          <w:p w14:paraId="5B42D4F2" w14:textId="77777777" w:rsidR="002C5B0B" w:rsidRPr="00683943" w:rsidRDefault="002C5B0B" w:rsidP="002C5B0B">
            <w:pPr>
              <w:pStyle w:val="NormalWeb"/>
              <w:numPr>
                <w:ilvl w:val="0"/>
                <w:numId w:val="106"/>
              </w:numPr>
              <w:spacing w:before="0" w:beforeAutospacing="0" w:after="0" w:afterAutospacing="0"/>
              <w:jc w:val="both"/>
              <w:rPr>
                <w:rFonts w:ascii="Arial" w:hAnsi="Arial" w:cs="Arial"/>
                <w:b/>
                <w:sz w:val="18"/>
                <w:szCs w:val="18"/>
              </w:rPr>
            </w:pPr>
            <w:r w:rsidRPr="00683943">
              <w:rPr>
                <w:rFonts w:ascii="Arial" w:hAnsi="Arial" w:cs="Arial"/>
                <w:b/>
                <w:sz w:val="18"/>
                <w:szCs w:val="18"/>
              </w:rPr>
              <w:t>CONSTRUCTORA NOBOYASA, S.A. DE C.V.</w:t>
            </w:r>
          </w:p>
        </w:tc>
      </w:tr>
      <w:tr w:rsidR="002C5B0B" w:rsidRPr="007B7D0E" w14:paraId="5DA600E5" w14:textId="77777777" w:rsidTr="00CD5C69">
        <w:tc>
          <w:tcPr>
            <w:tcW w:w="3397" w:type="dxa"/>
          </w:tcPr>
          <w:p w14:paraId="70209CB9" w14:textId="77777777" w:rsidR="002C5B0B" w:rsidRPr="007B7D0E" w:rsidRDefault="002C5B0B" w:rsidP="00CD5C69">
            <w:pPr>
              <w:ind w:right="49"/>
              <w:jc w:val="both"/>
              <w:rPr>
                <w:rFonts w:ascii="Arial" w:eastAsia="Times New Roman" w:hAnsi="Arial" w:cs="Arial"/>
                <w:color w:val="000000"/>
                <w:sz w:val="18"/>
                <w:szCs w:val="18"/>
                <w:lang w:eastAsia="es-MX"/>
              </w:rPr>
            </w:pPr>
            <w:r w:rsidRPr="00D779C6">
              <w:rPr>
                <w:rFonts w:ascii="Arial" w:hAnsi="Arial" w:cs="Arial"/>
                <w:sz w:val="20"/>
                <w:szCs w:val="23"/>
                <w:lang w:val="es-ES"/>
              </w:rPr>
              <w:t>FORTA-006-2023</w:t>
            </w:r>
            <w:r w:rsidRPr="00D779C6">
              <w:rPr>
                <w:rFonts w:ascii="Arial" w:hAnsi="Arial" w:cs="Arial"/>
                <w:b/>
                <w:sz w:val="20"/>
                <w:szCs w:val="23"/>
                <w:lang w:val="es-ES"/>
              </w:rPr>
              <w:t xml:space="preserve"> </w:t>
            </w:r>
            <w:r w:rsidRPr="00D779C6">
              <w:rPr>
                <w:rFonts w:ascii="Arial" w:eastAsia="Times New Roman" w:hAnsi="Arial" w:cs="Arial"/>
                <w:color w:val="000000"/>
                <w:sz w:val="18"/>
                <w:szCs w:val="18"/>
                <w:lang w:eastAsia="es-MX"/>
              </w:rPr>
              <w:t>“CONSTRUCCIÓN DE PÓRTICO DE INGRESO EN EL RECINTO FERIAL SOBRE LA CALLE HERMENEGILDO GALEANA, EN CIUDAD GUZMÁN, MPIO. DE ZAPOTLÁN EL GRANDE, JALISCO.”</w:t>
            </w:r>
            <w:r>
              <w:rPr>
                <w:rFonts w:ascii="Arial" w:eastAsia="Times New Roman" w:hAnsi="Arial" w:cs="Arial"/>
                <w:color w:val="000000"/>
                <w:sz w:val="18"/>
                <w:szCs w:val="18"/>
                <w:lang w:eastAsia="es-MX"/>
              </w:rPr>
              <w:t xml:space="preserve"> </w:t>
            </w:r>
          </w:p>
        </w:tc>
        <w:tc>
          <w:tcPr>
            <w:tcW w:w="2163" w:type="dxa"/>
          </w:tcPr>
          <w:p w14:paraId="2E29560D" w14:textId="77777777" w:rsidR="002C5B0B" w:rsidRPr="00CA6A1A" w:rsidRDefault="002C5B0B" w:rsidP="00CD5C69">
            <w:pPr>
              <w:ind w:right="49"/>
              <w:rPr>
                <w:rFonts w:ascii="Arial" w:eastAsia="Times New Roman" w:hAnsi="Arial" w:cs="Arial"/>
                <w:color w:val="000000"/>
                <w:lang w:eastAsia="es-MX"/>
              </w:rPr>
            </w:pPr>
            <w:r w:rsidRPr="009818FB">
              <w:rPr>
                <w:rFonts w:ascii="Arial" w:eastAsia="Times New Roman" w:hAnsi="Arial" w:cs="Arial"/>
                <w:sz w:val="20"/>
                <w:szCs w:val="20"/>
                <w:lang w:eastAsia="es-MX"/>
              </w:rPr>
              <w:t>$2,500,000.00 (DOS MILLONES QUINIENTOS MIL PESOS 00/100 M.N.)</w:t>
            </w:r>
          </w:p>
        </w:tc>
        <w:tc>
          <w:tcPr>
            <w:tcW w:w="3268" w:type="dxa"/>
          </w:tcPr>
          <w:p w14:paraId="02D6F97B" w14:textId="77777777" w:rsidR="002C5B0B" w:rsidRDefault="002C5B0B" w:rsidP="002C5B0B">
            <w:pPr>
              <w:pStyle w:val="NormalWeb"/>
              <w:numPr>
                <w:ilvl w:val="0"/>
                <w:numId w:val="105"/>
              </w:numPr>
              <w:rPr>
                <w:rFonts w:ascii="Arial" w:hAnsi="Arial" w:cs="Arial"/>
                <w:b/>
                <w:sz w:val="18"/>
                <w:szCs w:val="18"/>
              </w:rPr>
            </w:pPr>
            <w:r>
              <w:rPr>
                <w:rFonts w:ascii="Arial" w:hAnsi="Arial" w:cs="Arial"/>
                <w:b/>
                <w:sz w:val="18"/>
                <w:szCs w:val="18"/>
              </w:rPr>
              <w:t>CONSTRUCTORA AKINITA, S.A DE C.V.</w:t>
            </w:r>
          </w:p>
          <w:p w14:paraId="0C2DA579" w14:textId="77777777" w:rsidR="002C5B0B" w:rsidRDefault="002C5B0B" w:rsidP="002C5B0B">
            <w:pPr>
              <w:pStyle w:val="NormalWeb"/>
              <w:numPr>
                <w:ilvl w:val="0"/>
                <w:numId w:val="105"/>
              </w:numPr>
              <w:rPr>
                <w:rFonts w:ascii="Arial" w:hAnsi="Arial" w:cs="Arial"/>
                <w:b/>
                <w:sz w:val="18"/>
                <w:szCs w:val="18"/>
              </w:rPr>
            </w:pPr>
            <w:r>
              <w:rPr>
                <w:rFonts w:ascii="Arial" w:hAnsi="Arial" w:cs="Arial"/>
                <w:b/>
                <w:sz w:val="18"/>
                <w:szCs w:val="18"/>
              </w:rPr>
              <w:t>ARCO MAYA CONSTRUCTORA, S.A. C.V.</w:t>
            </w:r>
          </w:p>
          <w:p w14:paraId="4E31D8DE" w14:textId="77777777" w:rsidR="002C5B0B" w:rsidRPr="00A75B93" w:rsidRDefault="002C5B0B" w:rsidP="002C5B0B">
            <w:pPr>
              <w:pStyle w:val="NormalWeb"/>
              <w:numPr>
                <w:ilvl w:val="0"/>
                <w:numId w:val="105"/>
              </w:numPr>
              <w:rPr>
                <w:rFonts w:ascii="Arial" w:hAnsi="Arial" w:cs="Arial"/>
                <w:b/>
                <w:sz w:val="18"/>
                <w:szCs w:val="18"/>
              </w:rPr>
            </w:pPr>
            <w:r>
              <w:rPr>
                <w:rFonts w:ascii="Arial" w:hAnsi="Arial" w:cs="Arial"/>
                <w:b/>
                <w:sz w:val="18"/>
                <w:szCs w:val="18"/>
              </w:rPr>
              <w:t>PREMIUM INGENIERÌA PROYECTOS Y CONSTRUCCIÒN, S.A. DE C.V</w:t>
            </w:r>
            <w:r w:rsidRPr="00A75B93">
              <w:rPr>
                <w:rFonts w:ascii="Arial" w:hAnsi="Arial" w:cs="Arial"/>
                <w:b/>
                <w:sz w:val="18"/>
                <w:szCs w:val="18"/>
              </w:rPr>
              <w:t>.</w:t>
            </w:r>
          </w:p>
          <w:p w14:paraId="6959992C" w14:textId="77777777" w:rsidR="002C5B0B" w:rsidRPr="00683943" w:rsidRDefault="002C5B0B" w:rsidP="002C5B0B">
            <w:pPr>
              <w:pStyle w:val="NormalWeb"/>
              <w:numPr>
                <w:ilvl w:val="0"/>
                <w:numId w:val="105"/>
              </w:numPr>
              <w:rPr>
                <w:rFonts w:ascii="Arial" w:hAnsi="Arial" w:cs="Arial"/>
                <w:b/>
                <w:sz w:val="20"/>
                <w:szCs w:val="20"/>
              </w:rPr>
            </w:pPr>
            <w:r>
              <w:rPr>
                <w:rFonts w:ascii="Arial" w:hAnsi="Arial" w:cs="Arial"/>
                <w:b/>
                <w:sz w:val="18"/>
                <w:szCs w:val="18"/>
              </w:rPr>
              <w:t>ARQ. JOSE DE JESUS SANCHEZ CARDENAS</w:t>
            </w:r>
          </w:p>
          <w:p w14:paraId="2D562A6A" w14:textId="77777777" w:rsidR="002C5B0B" w:rsidRPr="007B7D0E" w:rsidRDefault="002C5B0B" w:rsidP="002C5B0B">
            <w:pPr>
              <w:pStyle w:val="NormalWeb"/>
              <w:numPr>
                <w:ilvl w:val="0"/>
                <w:numId w:val="105"/>
              </w:numPr>
              <w:rPr>
                <w:rFonts w:ascii="Arial" w:hAnsi="Arial" w:cs="Arial"/>
                <w:b/>
                <w:sz w:val="20"/>
                <w:szCs w:val="20"/>
              </w:rPr>
            </w:pPr>
            <w:r>
              <w:rPr>
                <w:rFonts w:ascii="Arial" w:hAnsi="Arial" w:cs="Arial"/>
                <w:b/>
                <w:sz w:val="18"/>
                <w:szCs w:val="18"/>
              </w:rPr>
              <w:t>DELTA ARQUITECTOS E INGENIEROS, S.A. DE C.V.</w:t>
            </w:r>
          </w:p>
        </w:tc>
      </w:tr>
    </w:tbl>
    <w:p w14:paraId="447D299B" w14:textId="77777777" w:rsidR="002C5B0B" w:rsidRDefault="002C5B0B" w:rsidP="002C5B0B">
      <w:pPr>
        <w:jc w:val="both"/>
        <w:rPr>
          <w:rFonts w:ascii="Arial" w:eastAsia="Calibri" w:hAnsi="Arial" w:cs="Arial"/>
          <w:b/>
          <w:bCs/>
          <w:color w:val="000000"/>
          <w:sz w:val="24"/>
          <w:szCs w:val="24"/>
        </w:rPr>
      </w:pPr>
    </w:p>
    <w:p w14:paraId="4DE275C2" w14:textId="0E87A4FB" w:rsidR="002A355B" w:rsidRPr="006B6C3B" w:rsidRDefault="002C5B0B" w:rsidP="002A355B">
      <w:pPr>
        <w:spacing w:after="0" w:line="360" w:lineRule="auto"/>
        <w:jc w:val="both"/>
        <w:rPr>
          <w:rFonts w:ascii="Arial" w:eastAsia="Times New Roman" w:hAnsi="Arial" w:cs="Arial"/>
          <w:sz w:val="28"/>
          <w:szCs w:val="28"/>
          <w:lang w:val="es-MX" w:eastAsia="es-MX"/>
        </w:rPr>
      </w:pPr>
      <w:r w:rsidRPr="000D1919">
        <w:rPr>
          <w:rFonts w:ascii="Arial" w:eastAsia="Calibri" w:hAnsi="Arial" w:cs="Arial"/>
          <w:b/>
          <w:i/>
          <w:color w:val="000000"/>
          <w:sz w:val="28"/>
          <w:szCs w:val="28"/>
        </w:rPr>
        <w:t>TERCERO</w:t>
      </w:r>
      <w:r w:rsidR="000D1919" w:rsidRPr="000D1919">
        <w:rPr>
          <w:rFonts w:ascii="Arial" w:eastAsia="Calibri" w:hAnsi="Arial" w:cs="Arial"/>
          <w:i/>
          <w:color w:val="000000"/>
          <w:sz w:val="28"/>
          <w:szCs w:val="28"/>
        </w:rPr>
        <w:t>.</w:t>
      </w:r>
      <w:r w:rsidRPr="000D1919">
        <w:rPr>
          <w:rFonts w:ascii="Arial" w:eastAsia="Calibri" w:hAnsi="Arial" w:cs="Arial"/>
          <w:i/>
          <w:color w:val="000000"/>
          <w:sz w:val="28"/>
          <w:szCs w:val="28"/>
        </w:rPr>
        <w:t>- El Pleno del Ayuntamiento de Zapotlán el Grande, Jalisco,</w:t>
      </w:r>
      <w:r w:rsidRPr="000D1919">
        <w:rPr>
          <w:rFonts w:ascii="Arial" w:eastAsia="Calibri" w:hAnsi="Arial" w:cs="Arial"/>
          <w:b/>
          <w:i/>
          <w:color w:val="000000"/>
          <w:sz w:val="28"/>
          <w:szCs w:val="28"/>
        </w:rPr>
        <w:t xml:space="preserve"> INSTRUYE AL AREA TECNICA, </w:t>
      </w:r>
      <w:r w:rsidRPr="000D1919">
        <w:rPr>
          <w:rFonts w:ascii="Arial" w:eastAsia="Calibri" w:hAnsi="Arial" w:cs="Arial"/>
          <w:i/>
          <w:color w:val="000000"/>
          <w:sz w:val="28"/>
          <w:szCs w:val="28"/>
        </w:rPr>
        <w:t>a efecto de que realice las gestiones necesarias para iniciar con los procedimientos correspondientes de los concursos simplificados.</w:t>
      </w:r>
      <w:r w:rsidR="000D1919" w:rsidRPr="000D1919">
        <w:rPr>
          <w:rFonts w:ascii="Arial" w:eastAsia="Calibri" w:hAnsi="Arial" w:cs="Arial"/>
          <w:i/>
          <w:color w:val="000000"/>
          <w:sz w:val="28"/>
          <w:szCs w:val="28"/>
        </w:rPr>
        <w:t xml:space="preserve"> </w:t>
      </w:r>
      <w:r w:rsidRPr="000D1919">
        <w:rPr>
          <w:rFonts w:ascii="Arial" w:eastAsia="Calibri" w:hAnsi="Arial" w:cs="Arial"/>
          <w:b/>
          <w:i/>
          <w:color w:val="000000"/>
          <w:sz w:val="28"/>
          <w:szCs w:val="28"/>
        </w:rPr>
        <w:t>CUARTO</w:t>
      </w:r>
      <w:r w:rsidR="000D1919" w:rsidRPr="000D1919">
        <w:rPr>
          <w:rFonts w:ascii="Arial" w:eastAsia="Calibri" w:hAnsi="Arial" w:cs="Arial"/>
          <w:b/>
          <w:i/>
          <w:color w:val="000000"/>
          <w:sz w:val="28"/>
          <w:szCs w:val="28"/>
        </w:rPr>
        <w:t>.</w:t>
      </w:r>
      <w:r w:rsidRPr="000D1919">
        <w:rPr>
          <w:rFonts w:ascii="Arial" w:eastAsia="Calibri" w:hAnsi="Arial" w:cs="Arial"/>
          <w:b/>
          <w:i/>
          <w:color w:val="000000"/>
          <w:sz w:val="28"/>
          <w:szCs w:val="28"/>
        </w:rPr>
        <w:t xml:space="preserve">- </w:t>
      </w:r>
      <w:r w:rsidRPr="000D1919">
        <w:rPr>
          <w:rFonts w:ascii="Arial" w:eastAsia="Calibri" w:hAnsi="Arial" w:cs="Arial"/>
          <w:i/>
          <w:color w:val="000000"/>
          <w:sz w:val="28"/>
          <w:szCs w:val="28"/>
        </w:rPr>
        <w:t>El Pleno del Ayuntamiento de Zapotlán el Grande, Jalisco</w:t>
      </w:r>
      <w:r w:rsidRPr="000D1919">
        <w:rPr>
          <w:rFonts w:ascii="Arial" w:eastAsia="Calibri" w:hAnsi="Arial" w:cs="Arial"/>
          <w:b/>
          <w:i/>
          <w:color w:val="000000"/>
          <w:sz w:val="28"/>
          <w:szCs w:val="28"/>
        </w:rPr>
        <w:t xml:space="preserve">, </w:t>
      </w:r>
      <w:r w:rsidRPr="000D1919">
        <w:rPr>
          <w:rFonts w:ascii="Arial" w:eastAsia="Calibri" w:hAnsi="Arial" w:cs="Arial"/>
          <w:b/>
          <w:i/>
          <w:iCs/>
          <w:color w:val="000000"/>
          <w:sz w:val="28"/>
          <w:szCs w:val="28"/>
        </w:rPr>
        <w:t xml:space="preserve">INSTRUYE </w:t>
      </w:r>
      <w:r w:rsidRPr="000D1919">
        <w:rPr>
          <w:rFonts w:ascii="Arial" w:eastAsia="Calibri" w:hAnsi="Arial" w:cs="Arial"/>
          <w:i/>
          <w:iCs/>
          <w:color w:val="000000"/>
          <w:sz w:val="28"/>
          <w:szCs w:val="28"/>
        </w:rPr>
        <w:t>a la</w:t>
      </w:r>
      <w:r w:rsidRPr="000D1919">
        <w:rPr>
          <w:rFonts w:ascii="Arial" w:eastAsia="Calibri" w:hAnsi="Arial" w:cs="Arial"/>
          <w:b/>
          <w:i/>
          <w:iCs/>
          <w:color w:val="000000"/>
          <w:sz w:val="28"/>
          <w:szCs w:val="28"/>
        </w:rPr>
        <w:t xml:space="preserve"> SECRETARIA DE GOBIERNO, MTRA. CLAUDIA MARGARITA ROBLES GÓMEZ</w:t>
      </w:r>
      <w:r w:rsidRPr="000D1919">
        <w:rPr>
          <w:rFonts w:ascii="Arial" w:eastAsia="Calibri" w:hAnsi="Arial" w:cs="Arial"/>
          <w:i/>
          <w:iCs/>
          <w:color w:val="000000"/>
          <w:sz w:val="28"/>
          <w:szCs w:val="28"/>
        </w:rPr>
        <w:t xml:space="preserve"> a efecto de que notifique a la </w:t>
      </w:r>
      <w:r w:rsidRPr="000D1919">
        <w:rPr>
          <w:rFonts w:ascii="Arial" w:eastAsia="Calibri" w:hAnsi="Arial" w:cs="Arial"/>
          <w:b/>
          <w:i/>
          <w:iCs/>
          <w:color w:val="000000"/>
          <w:sz w:val="28"/>
          <w:szCs w:val="28"/>
        </w:rPr>
        <w:t>Síndico Municipal, Encargada de Hacienda Municipal, Directora General de Gestión de la Ciudad, Director de Obras Públicas y al Jefe de Gestión de Programas y Planeación,</w:t>
      </w:r>
      <w:r w:rsidRPr="000D1919">
        <w:rPr>
          <w:rFonts w:ascii="Arial" w:eastAsia="Calibri" w:hAnsi="Arial" w:cs="Arial"/>
          <w:i/>
          <w:iCs/>
          <w:color w:val="000000"/>
          <w:sz w:val="28"/>
          <w:szCs w:val="28"/>
        </w:rPr>
        <w:t xml:space="preserve"> todos en funciones, </w:t>
      </w:r>
      <w:r w:rsidRPr="000D1919">
        <w:rPr>
          <w:rFonts w:ascii="Arial" w:eastAsia="Calibri" w:hAnsi="Arial" w:cs="Arial"/>
          <w:i/>
          <w:iCs/>
          <w:color w:val="000000"/>
          <w:sz w:val="28"/>
          <w:szCs w:val="28"/>
        </w:rPr>
        <w:lastRenderedPageBreak/>
        <w:t xml:space="preserve">para los efectos procedimentales </w:t>
      </w:r>
      <w:r w:rsidRPr="000D1919">
        <w:rPr>
          <w:rFonts w:ascii="Arial" w:eastAsia="Calibri" w:hAnsi="Arial" w:cs="Arial"/>
          <w:i/>
          <w:color w:val="000000"/>
          <w:sz w:val="28"/>
          <w:szCs w:val="28"/>
          <w:lang w:val="es-AR"/>
        </w:rPr>
        <w:t>a que haya lugar.</w:t>
      </w:r>
      <w:r w:rsidR="000D1919" w:rsidRPr="000D1919">
        <w:rPr>
          <w:rFonts w:ascii="Arial" w:eastAsia="Calibri" w:hAnsi="Arial" w:cs="Arial"/>
          <w:i/>
          <w:color w:val="000000"/>
          <w:sz w:val="28"/>
          <w:szCs w:val="28"/>
        </w:rPr>
        <w:t xml:space="preserve"> </w:t>
      </w:r>
      <w:r w:rsidR="000D1919" w:rsidRPr="000D1919">
        <w:rPr>
          <w:rFonts w:ascii="Arial" w:eastAsia="Arial" w:hAnsi="Arial" w:cs="Arial"/>
          <w:b/>
          <w:i/>
          <w:sz w:val="28"/>
          <w:szCs w:val="28"/>
          <w:lang w:val="es-ES"/>
        </w:rPr>
        <w:t>ATENTAMENT</w:t>
      </w:r>
      <w:r w:rsidRPr="000D1919">
        <w:rPr>
          <w:rFonts w:ascii="Arial" w:eastAsia="Arial" w:hAnsi="Arial" w:cs="Arial"/>
          <w:b/>
          <w:i/>
          <w:sz w:val="28"/>
          <w:szCs w:val="28"/>
          <w:lang w:val="es-ES"/>
        </w:rPr>
        <w:t>E “2023, AÑO DEL 140 ANIVERSARIO DEL NATALICIO DE JOSÉ CLEMENTE OROZCO”</w:t>
      </w:r>
      <w:r w:rsidR="000D1919" w:rsidRPr="000D1919">
        <w:rPr>
          <w:rFonts w:ascii="Arial" w:eastAsia="Calibri" w:hAnsi="Arial" w:cs="Arial"/>
          <w:i/>
          <w:color w:val="000000"/>
          <w:sz w:val="28"/>
          <w:szCs w:val="28"/>
        </w:rPr>
        <w:t xml:space="preserve"> </w:t>
      </w:r>
      <w:r w:rsidRPr="000D1919">
        <w:rPr>
          <w:rFonts w:ascii="Arial" w:eastAsia="Arial" w:hAnsi="Arial" w:cs="Arial"/>
          <w:b/>
          <w:i/>
          <w:sz w:val="28"/>
          <w:szCs w:val="28"/>
          <w:lang w:val="es-ES"/>
        </w:rPr>
        <w:t>CIUDAD GUZMÁN, MUNICIPIO DE ZAPOTLÁN EL GRANDE, JALISCO.  A 12 DE JULIO DE 2023.</w:t>
      </w:r>
      <w:r w:rsidR="000D1919" w:rsidRPr="000D1919">
        <w:rPr>
          <w:rFonts w:ascii="Arial" w:eastAsia="Calibri" w:hAnsi="Arial" w:cs="Arial"/>
          <w:i/>
          <w:color w:val="000000"/>
          <w:sz w:val="28"/>
          <w:szCs w:val="28"/>
        </w:rPr>
        <w:t xml:space="preserve"> </w:t>
      </w:r>
      <w:r w:rsidRPr="000D1919">
        <w:rPr>
          <w:rFonts w:ascii="Arial" w:hAnsi="Arial" w:cs="Arial"/>
          <w:b/>
          <w:i/>
          <w:sz w:val="28"/>
          <w:szCs w:val="28"/>
          <w:lang w:val="es-ES"/>
        </w:rPr>
        <w:t>COMISIÓN EDILICIA PERMANENTE DE OBRAS PÚBLICAS, PLANEACIÓN URBANA Y REGULARIZACIÓN DE LA TENENCIA DE LA TIERRA:</w:t>
      </w:r>
      <w:r w:rsidR="000D1919" w:rsidRPr="000D1919">
        <w:rPr>
          <w:rFonts w:ascii="Arial" w:eastAsia="Calibri" w:hAnsi="Arial" w:cs="Arial"/>
          <w:i/>
          <w:color w:val="000000"/>
          <w:sz w:val="28"/>
          <w:szCs w:val="28"/>
        </w:rPr>
        <w:t xml:space="preserve"> </w:t>
      </w:r>
      <w:r w:rsidRPr="000D1919">
        <w:rPr>
          <w:rFonts w:ascii="Arial" w:hAnsi="Arial" w:cs="Arial"/>
          <w:b/>
          <w:i/>
          <w:sz w:val="28"/>
          <w:szCs w:val="28"/>
          <w:lang w:val="es-ES"/>
        </w:rPr>
        <w:t>MTRO. ALEJANDRO BARRAGÀN SÀNCHEZ</w:t>
      </w:r>
      <w:r w:rsidR="000D1919" w:rsidRPr="000D1919">
        <w:rPr>
          <w:rFonts w:ascii="Arial" w:eastAsia="Calibri" w:hAnsi="Arial" w:cs="Arial"/>
          <w:i/>
          <w:color w:val="000000"/>
          <w:sz w:val="28"/>
          <w:szCs w:val="28"/>
        </w:rPr>
        <w:t xml:space="preserve"> </w:t>
      </w:r>
      <w:r w:rsidRPr="000D1919">
        <w:rPr>
          <w:rFonts w:ascii="Arial" w:hAnsi="Arial" w:cs="Arial"/>
          <w:b/>
          <w:i/>
          <w:sz w:val="28"/>
          <w:szCs w:val="28"/>
          <w:lang w:val="es-ES"/>
        </w:rPr>
        <w:t>PRESIDENTE MUNICIPAL Y PRESIDENTE DE LA COMISION</w:t>
      </w:r>
      <w:r w:rsidR="000D1919" w:rsidRPr="000D1919">
        <w:rPr>
          <w:rFonts w:ascii="Arial" w:hAnsi="Arial" w:cs="Arial"/>
          <w:b/>
          <w:i/>
          <w:sz w:val="28"/>
          <w:szCs w:val="28"/>
          <w:lang w:val="es-ES"/>
        </w:rPr>
        <w:t xml:space="preserve"> FIRMA” </w:t>
      </w:r>
      <w:r w:rsidRPr="000D1919">
        <w:rPr>
          <w:rFonts w:ascii="Arial" w:eastAsia="Calibri" w:hAnsi="Arial" w:cs="Arial"/>
          <w:b/>
          <w:i/>
          <w:sz w:val="28"/>
          <w:szCs w:val="28"/>
        </w:rPr>
        <w:t>LIC. MAGALI CASILLAS CONTRERAS</w:t>
      </w:r>
      <w:r w:rsidRPr="000D1919">
        <w:rPr>
          <w:rFonts w:ascii="Arial" w:eastAsia="Calibri" w:hAnsi="Arial" w:cs="Arial"/>
          <w:i/>
          <w:sz w:val="28"/>
          <w:szCs w:val="28"/>
        </w:rPr>
        <w:t>.</w:t>
      </w:r>
      <w:r w:rsidR="000D1919" w:rsidRPr="000D1919">
        <w:rPr>
          <w:rFonts w:ascii="Arial" w:eastAsia="Calibri" w:hAnsi="Arial" w:cs="Arial"/>
          <w:i/>
          <w:color w:val="000000"/>
          <w:sz w:val="28"/>
          <w:szCs w:val="28"/>
        </w:rPr>
        <w:t xml:space="preserve"> </w:t>
      </w:r>
      <w:r w:rsidRPr="000D1919">
        <w:rPr>
          <w:rFonts w:ascii="Arial" w:hAnsi="Arial" w:cs="Arial"/>
          <w:b/>
          <w:i/>
          <w:sz w:val="28"/>
          <w:szCs w:val="28"/>
        </w:rPr>
        <w:t>SINDICO MUNICIPAL Y VOCAL DE LA COMISION</w:t>
      </w:r>
      <w:r w:rsidR="000D1919" w:rsidRPr="000D1919">
        <w:rPr>
          <w:rFonts w:ascii="Arial" w:hAnsi="Arial" w:cs="Arial"/>
          <w:b/>
          <w:i/>
          <w:sz w:val="28"/>
          <w:szCs w:val="28"/>
        </w:rPr>
        <w:t xml:space="preserve"> FIRMA” </w:t>
      </w:r>
      <w:r w:rsidRPr="000D1919">
        <w:rPr>
          <w:rFonts w:ascii="Arial" w:hAnsi="Arial" w:cs="Arial"/>
          <w:b/>
          <w:i/>
          <w:sz w:val="28"/>
          <w:szCs w:val="28"/>
        </w:rPr>
        <w:t>C. TANIA</w:t>
      </w:r>
      <w:r w:rsidRPr="000D1919">
        <w:rPr>
          <w:rFonts w:ascii="Arial" w:eastAsia="Calibri" w:hAnsi="Arial" w:cs="Arial"/>
          <w:b/>
          <w:i/>
          <w:sz w:val="28"/>
          <w:szCs w:val="28"/>
        </w:rPr>
        <w:t xml:space="preserve"> MAGDALENA BERNARDINO JUÁREZ REGIDORA Y VOCAL DE LA COMISION</w:t>
      </w:r>
      <w:r w:rsidR="000D1919" w:rsidRPr="000D1919">
        <w:rPr>
          <w:rFonts w:ascii="Arial" w:eastAsia="Calibri" w:hAnsi="Arial" w:cs="Arial"/>
          <w:b/>
          <w:i/>
          <w:sz w:val="28"/>
          <w:szCs w:val="28"/>
        </w:rPr>
        <w:t xml:space="preserve"> NO FIRMA” </w:t>
      </w:r>
      <w:r w:rsidR="0021342D">
        <w:rPr>
          <w:rFonts w:ascii="Arial" w:eastAsia="Calibri" w:hAnsi="Arial" w:cs="Arial"/>
          <w:b/>
          <w:i/>
          <w:sz w:val="28"/>
          <w:szCs w:val="28"/>
        </w:rPr>
        <w:t xml:space="preserve">- - - - - </w:t>
      </w:r>
      <w:r w:rsidR="00C968A4">
        <w:rPr>
          <w:rFonts w:ascii="Arial" w:eastAsia="Calibri" w:hAnsi="Arial" w:cs="Arial"/>
          <w:b/>
          <w:i/>
          <w:sz w:val="28"/>
          <w:szCs w:val="28"/>
        </w:rPr>
        <w:t xml:space="preserve">C. Regidora Tania Magdalena Bernardino Juárez: </w:t>
      </w:r>
      <w:r w:rsidR="00C968A4">
        <w:rPr>
          <w:rFonts w:ascii="Arial" w:eastAsia="Calibri" w:hAnsi="Arial" w:cs="Arial"/>
          <w:sz w:val="28"/>
          <w:szCs w:val="28"/>
        </w:rPr>
        <w:t xml:space="preserve"> </w:t>
      </w:r>
      <w:r w:rsidR="002A355B">
        <w:rPr>
          <w:rFonts w:ascii="Arial" w:eastAsia="Times New Roman" w:hAnsi="Arial" w:cs="Arial"/>
          <w:sz w:val="28"/>
          <w:szCs w:val="28"/>
          <w:lang w:val="es-MX" w:eastAsia="es-MX"/>
        </w:rPr>
        <w:t>Gracias S</w:t>
      </w:r>
      <w:r w:rsidR="002A355B" w:rsidRPr="006B6C3B">
        <w:rPr>
          <w:rFonts w:ascii="Arial" w:eastAsia="Times New Roman" w:hAnsi="Arial" w:cs="Arial"/>
          <w:sz w:val="28"/>
          <w:szCs w:val="28"/>
          <w:lang w:val="es-MX" w:eastAsia="es-MX"/>
        </w:rPr>
        <w:t>ecretaria</w:t>
      </w:r>
      <w:r w:rsidR="002A355B">
        <w:rPr>
          <w:rFonts w:ascii="Arial" w:eastAsia="Times New Roman" w:hAnsi="Arial" w:cs="Arial"/>
          <w:sz w:val="28"/>
          <w:szCs w:val="28"/>
          <w:lang w:val="es-MX" w:eastAsia="es-MX"/>
        </w:rPr>
        <w:t>. S</w:t>
      </w:r>
      <w:r w:rsidR="002A355B" w:rsidRPr="006B6C3B">
        <w:rPr>
          <w:rFonts w:ascii="Arial" w:eastAsia="Times New Roman" w:hAnsi="Arial" w:cs="Arial"/>
          <w:sz w:val="28"/>
          <w:szCs w:val="28"/>
          <w:lang w:val="es-MX" w:eastAsia="es-MX"/>
        </w:rPr>
        <w:t>olo para hacer la aclaración</w:t>
      </w:r>
      <w:r w:rsidR="002A355B">
        <w:rPr>
          <w:rFonts w:ascii="Arial" w:eastAsia="Times New Roman" w:hAnsi="Arial" w:cs="Arial"/>
          <w:sz w:val="28"/>
          <w:szCs w:val="28"/>
          <w:lang w:val="es-MX" w:eastAsia="es-MX"/>
        </w:rPr>
        <w:t>;</w:t>
      </w:r>
      <w:r w:rsidR="002A355B" w:rsidRPr="006B6C3B">
        <w:rPr>
          <w:rFonts w:ascii="Arial" w:eastAsia="Times New Roman" w:hAnsi="Arial" w:cs="Arial"/>
          <w:sz w:val="28"/>
          <w:szCs w:val="28"/>
          <w:lang w:val="es-MX" w:eastAsia="es-MX"/>
        </w:rPr>
        <w:t xml:space="preserve"> en este dictamen van </w:t>
      </w:r>
    </w:p>
    <w:p w14:paraId="757939C2" w14:textId="5E90DEF5" w:rsidR="002A355B" w:rsidRPr="006B6C3B" w:rsidRDefault="002A355B" w:rsidP="002A355B">
      <w:pPr>
        <w:spacing w:after="0" w:line="360" w:lineRule="auto"/>
        <w:jc w:val="both"/>
        <w:rPr>
          <w:rFonts w:ascii="Arial" w:eastAsia="Times New Roman" w:hAnsi="Arial" w:cs="Arial"/>
          <w:sz w:val="28"/>
          <w:szCs w:val="28"/>
          <w:lang w:val="es-MX" w:eastAsia="es-MX"/>
        </w:rPr>
      </w:pPr>
      <w:r w:rsidRPr="006B6C3B">
        <w:rPr>
          <w:rFonts w:ascii="Arial" w:eastAsia="Times New Roman" w:hAnsi="Arial" w:cs="Arial"/>
          <w:sz w:val="28"/>
          <w:szCs w:val="28"/>
          <w:lang w:val="es-MX" w:eastAsia="es-MX"/>
        </w:rPr>
        <w:t>incluidas dos obras</w:t>
      </w:r>
      <w:r>
        <w:rPr>
          <w:rFonts w:ascii="Arial" w:eastAsia="Times New Roman" w:hAnsi="Arial" w:cs="Arial"/>
          <w:sz w:val="28"/>
          <w:szCs w:val="28"/>
          <w:lang w:val="es-MX" w:eastAsia="es-MX"/>
        </w:rPr>
        <w:t>,</w:t>
      </w:r>
      <w:r w:rsidRPr="006B6C3B">
        <w:rPr>
          <w:rFonts w:ascii="Arial" w:eastAsia="Times New Roman" w:hAnsi="Arial" w:cs="Arial"/>
          <w:sz w:val="28"/>
          <w:szCs w:val="28"/>
          <w:lang w:val="es-MX" w:eastAsia="es-MX"/>
        </w:rPr>
        <w:t xml:space="preserve"> de las cuales</w:t>
      </w:r>
      <w:r>
        <w:rPr>
          <w:rFonts w:ascii="Arial" w:eastAsia="Times New Roman" w:hAnsi="Arial" w:cs="Arial"/>
          <w:sz w:val="28"/>
          <w:szCs w:val="28"/>
          <w:lang w:val="es-MX" w:eastAsia="es-MX"/>
        </w:rPr>
        <w:t>,</w:t>
      </w:r>
      <w:r w:rsidRPr="006B6C3B">
        <w:rPr>
          <w:rFonts w:ascii="Arial" w:eastAsia="Times New Roman" w:hAnsi="Arial" w:cs="Arial"/>
          <w:sz w:val="28"/>
          <w:szCs w:val="28"/>
          <w:lang w:val="es-MX" w:eastAsia="es-MX"/>
        </w:rPr>
        <w:t xml:space="preserve"> desde el inicio de su proceso</w:t>
      </w:r>
      <w:r>
        <w:rPr>
          <w:rFonts w:ascii="Arial" w:eastAsia="Times New Roman" w:hAnsi="Arial" w:cs="Arial"/>
          <w:sz w:val="28"/>
          <w:szCs w:val="28"/>
          <w:lang w:val="es-MX" w:eastAsia="es-MX"/>
        </w:rPr>
        <w:t>,</w:t>
      </w:r>
      <w:r w:rsidRPr="006B6C3B">
        <w:rPr>
          <w:rFonts w:ascii="Arial" w:eastAsia="Times New Roman" w:hAnsi="Arial" w:cs="Arial"/>
          <w:sz w:val="28"/>
          <w:szCs w:val="28"/>
          <w:lang w:val="es-MX" w:eastAsia="es-MX"/>
        </w:rPr>
        <w:t xml:space="preserve"> en la última </w:t>
      </w:r>
      <w:r>
        <w:rPr>
          <w:rFonts w:ascii="Arial" w:eastAsia="Times New Roman" w:hAnsi="Arial" w:cs="Arial"/>
          <w:sz w:val="28"/>
          <w:szCs w:val="28"/>
          <w:lang w:val="es-MX" w:eastAsia="es-MX"/>
        </w:rPr>
        <w:t>S</w:t>
      </w:r>
      <w:r w:rsidRPr="006B6C3B">
        <w:rPr>
          <w:rFonts w:ascii="Arial" w:eastAsia="Times New Roman" w:hAnsi="Arial" w:cs="Arial"/>
          <w:sz w:val="28"/>
          <w:szCs w:val="28"/>
          <w:lang w:val="es-MX" w:eastAsia="es-MX"/>
        </w:rPr>
        <w:t>esión</w:t>
      </w:r>
      <w:r>
        <w:rPr>
          <w:rFonts w:ascii="Arial" w:eastAsia="Times New Roman" w:hAnsi="Arial" w:cs="Arial"/>
          <w:sz w:val="28"/>
          <w:szCs w:val="28"/>
          <w:lang w:val="es-MX" w:eastAsia="es-MX"/>
        </w:rPr>
        <w:t>,</w:t>
      </w:r>
      <w:r w:rsidRPr="006B6C3B">
        <w:rPr>
          <w:rFonts w:ascii="Arial" w:eastAsia="Times New Roman" w:hAnsi="Arial" w:cs="Arial"/>
          <w:sz w:val="28"/>
          <w:szCs w:val="28"/>
          <w:lang w:val="es-MX" w:eastAsia="es-MX"/>
        </w:rPr>
        <w:t xml:space="preserve"> cuando </w:t>
      </w:r>
      <w:r>
        <w:rPr>
          <w:rFonts w:ascii="Arial" w:eastAsia="Times New Roman" w:hAnsi="Arial" w:cs="Arial"/>
          <w:sz w:val="28"/>
          <w:szCs w:val="28"/>
          <w:lang w:val="es-MX" w:eastAsia="es-MX"/>
        </w:rPr>
        <w:t>no se presentaron en su momento, iban cada una en un D</w:t>
      </w:r>
      <w:r w:rsidRPr="006B6C3B">
        <w:rPr>
          <w:rFonts w:ascii="Arial" w:eastAsia="Times New Roman" w:hAnsi="Arial" w:cs="Arial"/>
          <w:sz w:val="28"/>
          <w:szCs w:val="28"/>
          <w:lang w:val="es-MX" w:eastAsia="es-MX"/>
        </w:rPr>
        <w:t>ictamen distinto</w:t>
      </w:r>
      <w:r>
        <w:rPr>
          <w:rFonts w:ascii="Arial" w:eastAsia="Times New Roman" w:hAnsi="Arial" w:cs="Arial"/>
          <w:sz w:val="28"/>
          <w:szCs w:val="28"/>
          <w:lang w:val="es-MX" w:eastAsia="es-MX"/>
        </w:rPr>
        <w:t xml:space="preserve">, </w:t>
      </w:r>
      <w:r w:rsidRPr="006B6C3B">
        <w:rPr>
          <w:rFonts w:ascii="Arial" w:eastAsia="Times New Roman" w:hAnsi="Arial" w:cs="Arial"/>
          <w:sz w:val="28"/>
          <w:szCs w:val="28"/>
          <w:lang w:val="es-MX" w:eastAsia="es-MX"/>
        </w:rPr>
        <w:t xml:space="preserve">o no recuerdo si iban en el mismo </w:t>
      </w:r>
      <w:r>
        <w:rPr>
          <w:rFonts w:ascii="Arial" w:eastAsia="Times New Roman" w:hAnsi="Arial" w:cs="Arial"/>
          <w:sz w:val="28"/>
          <w:szCs w:val="28"/>
          <w:lang w:val="es-MX" w:eastAsia="es-MX"/>
        </w:rPr>
        <w:t>D</w:t>
      </w:r>
      <w:r w:rsidRPr="006B6C3B">
        <w:rPr>
          <w:rFonts w:ascii="Arial" w:eastAsia="Times New Roman" w:hAnsi="Arial" w:cs="Arial"/>
          <w:sz w:val="28"/>
          <w:szCs w:val="28"/>
          <w:lang w:val="es-MX" w:eastAsia="es-MX"/>
        </w:rPr>
        <w:t>ictamen</w:t>
      </w:r>
      <w:r>
        <w:rPr>
          <w:rFonts w:ascii="Arial" w:eastAsia="Times New Roman" w:hAnsi="Arial" w:cs="Arial"/>
          <w:sz w:val="28"/>
          <w:szCs w:val="28"/>
          <w:lang w:val="es-MX" w:eastAsia="es-MX"/>
        </w:rPr>
        <w:t>. P</w:t>
      </w:r>
      <w:r w:rsidRPr="006B6C3B">
        <w:rPr>
          <w:rFonts w:ascii="Arial" w:eastAsia="Times New Roman" w:hAnsi="Arial" w:cs="Arial"/>
          <w:sz w:val="28"/>
          <w:szCs w:val="28"/>
          <w:lang w:val="es-MX" w:eastAsia="es-MX"/>
        </w:rPr>
        <w:t>ero creo que</w:t>
      </w:r>
      <w:r>
        <w:rPr>
          <w:rFonts w:ascii="Arial" w:eastAsia="Times New Roman" w:hAnsi="Arial" w:cs="Arial"/>
          <w:sz w:val="28"/>
          <w:szCs w:val="28"/>
          <w:lang w:val="es-MX" w:eastAsia="es-MX"/>
        </w:rPr>
        <w:t>, sí quedó asentado en esa S</w:t>
      </w:r>
      <w:r w:rsidRPr="006B6C3B">
        <w:rPr>
          <w:rFonts w:ascii="Arial" w:eastAsia="Times New Roman" w:hAnsi="Arial" w:cs="Arial"/>
          <w:sz w:val="28"/>
          <w:szCs w:val="28"/>
          <w:lang w:val="es-MX" w:eastAsia="es-MX"/>
        </w:rPr>
        <w:t>esión</w:t>
      </w:r>
      <w:r>
        <w:rPr>
          <w:rFonts w:ascii="Arial" w:eastAsia="Times New Roman" w:hAnsi="Arial" w:cs="Arial"/>
          <w:sz w:val="28"/>
          <w:szCs w:val="28"/>
          <w:lang w:val="es-MX" w:eastAsia="es-MX"/>
        </w:rPr>
        <w:t>,</w:t>
      </w:r>
      <w:r w:rsidRPr="006B6C3B">
        <w:rPr>
          <w:rFonts w:ascii="Arial" w:eastAsia="Times New Roman" w:hAnsi="Arial" w:cs="Arial"/>
          <w:sz w:val="28"/>
          <w:szCs w:val="28"/>
          <w:lang w:val="es-MX" w:eastAsia="es-MX"/>
        </w:rPr>
        <w:t xml:space="preserve"> mi posicionamiento a favor de la obra de V</w:t>
      </w:r>
      <w:r>
        <w:rPr>
          <w:rFonts w:ascii="Arial" w:eastAsia="Times New Roman" w:hAnsi="Arial" w:cs="Arial"/>
          <w:sz w:val="28"/>
          <w:szCs w:val="28"/>
          <w:lang w:val="es-MX" w:eastAsia="es-MX"/>
        </w:rPr>
        <w:t>icente Mendiola, y en contra del Pórtico de la F</w:t>
      </w:r>
      <w:r w:rsidRPr="006B6C3B">
        <w:rPr>
          <w:rFonts w:ascii="Arial" w:eastAsia="Times New Roman" w:hAnsi="Arial" w:cs="Arial"/>
          <w:sz w:val="28"/>
          <w:szCs w:val="28"/>
          <w:lang w:val="es-MX" w:eastAsia="es-MX"/>
        </w:rPr>
        <w:t>eria</w:t>
      </w:r>
      <w:r>
        <w:rPr>
          <w:rFonts w:ascii="Arial" w:eastAsia="Times New Roman" w:hAnsi="Arial" w:cs="Arial"/>
          <w:sz w:val="28"/>
          <w:szCs w:val="28"/>
          <w:lang w:val="es-MX" w:eastAsia="es-MX"/>
        </w:rPr>
        <w:t>.</w:t>
      </w:r>
      <w:r w:rsidRPr="006B6C3B">
        <w:rPr>
          <w:rFonts w:ascii="Arial" w:eastAsia="Times New Roman" w:hAnsi="Arial" w:cs="Arial"/>
          <w:sz w:val="28"/>
          <w:szCs w:val="28"/>
          <w:lang w:val="es-MX" w:eastAsia="es-MX"/>
        </w:rPr>
        <w:t xml:space="preserve"> </w:t>
      </w:r>
    </w:p>
    <w:p w14:paraId="4059B291" w14:textId="725E9C22" w:rsidR="007F0616" w:rsidRPr="006B6C3B" w:rsidRDefault="002A355B" w:rsidP="007F0616">
      <w:pPr>
        <w:spacing w:after="0" w:line="360" w:lineRule="auto"/>
        <w:jc w:val="both"/>
        <w:rPr>
          <w:rFonts w:ascii="Arial" w:eastAsia="Times New Roman" w:hAnsi="Arial" w:cs="Arial"/>
          <w:sz w:val="28"/>
          <w:szCs w:val="28"/>
          <w:lang w:val="es-MX" w:eastAsia="es-MX"/>
        </w:rPr>
      </w:pPr>
      <w:r>
        <w:rPr>
          <w:rFonts w:ascii="Arial" w:eastAsia="Times New Roman" w:hAnsi="Arial" w:cs="Arial"/>
          <w:sz w:val="28"/>
          <w:szCs w:val="28"/>
          <w:lang w:val="es-MX" w:eastAsia="es-MX"/>
        </w:rPr>
        <w:t>Q</w:t>
      </w:r>
      <w:r w:rsidRPr="006B6C3B">
        <w:rPr>
          <w:rFonts w:ascii="Arial" w:eastAsia="Times New Roman" w:hAnsi="Arial" w:cs="Arial"/>
          <w:sz w:val="28"/>
          <w:szCs w:val="28"/>
          <w:lang w:val="es-MX" w:eastAsia="es-MX"/>
        </w:rPr>
        <w:t>uisiera que</w:t>
      </w:r>
      <w:r>
        <w:rPr>
          <w:rFonts w:ascii="Arial" w:eastAsia="Times New Roman" w:hAnsi="Arial" w:cs="Arial"/>
          <w:sz w:val="28"/>
          <w:szCs w:val="28"/>
          <w:lang w:val="es-MX" w:eastAsia="es-MX"/>
        </w:rPr>
        <w:t>,</w:t>
      </w:r>
      <w:r w:rsidRPr="006B6C3B">
        <w:rPr>
          <w:rFonts w:ascii="Arial" w:eastAsia="Times New Roman" w:hAnsi="Arial" w:cs="Arial"/>
          <w:sz w:val="28"/>
          <w:szCs w:val="28"/>
          <w:lang w:val="es-MX" w:eastAsia="es-MX"/>
        </w:rPr>
        <w:t xml:space="preserve"> en esta ocasión</w:t>
      </w:r>
      <w:r>
        <w:rPr>
          <w:rFonts w:ascii="Arial" w:eastAsia="Times New Roman" w:hAnsi="Arial" w:cs="Arial"/>
          <w:sz w:val="28"/>
          <w:szCs w:val="28"/>
          <w:lang w:val="es-MX" w:eastAsia="es-MX"/>
        </w:rPr>
        <w:t>,</w:t>
      </w:r>
      <w:r w:rsidRPr="006B6C3B">
        <w:rPr>
          <w:rFonts w:ascii="Arial" w:eastAsia="Times New Roman" w:hAnsi="Arial" w:cs="Arial"/>
          <w:sz w:val="28"/>
          <w:szCs w:val="28"/>
          <w:lang w:val="es-MX" w:eastAsia="es-MX"/>
        </w:rPr>
        <w:t xml:space="preserve"> se asentara en ese mismo sentido</w:t>
      </w:r>
      <w:r>
        <w:rPr>
          <w:rFonts w:ascii="Arial" w:eastAsia="Times New Roman" w:hAnsi="Arial" w:cs="Arial"/>
          <w:sz w:val="28"/>
          <w:szCs w:val="28"/>
          <w:lang w:val="es-MX" w:eastAsia="es-MX"/>
        </w:rPr>
        <w:t>:</w:t>
      </w:r>
      <w:r w:rsidRPr="006B6C3B">
        <w:rPr>
          <w:rFonts w:ascii="Arial" w:eastAsia="Times New Roman" w:hAnsi="Arial" w:cs="Arial"/>
          <w:sz w:val="28"/>
          <w:szCs w:val="28"/>
          <w:lang w:val="es-MX" w:eastAsia="es-MX"/>
        </w:rPr>
        <w:t xml:space="preserve"> a favor en esta </w:t>
      </w:r>
      <w:r>
        <w:rPr>
          <w:rFonts w:ascii="Arial" w:eastAsia="Times New Roman" w:hAnsi="Arial" w:cs="Arial"/>
          <w:sz w:val="28"/>
          <w:szCs w:val="28"/>
          <w:lang w:val="es-MX" w:eastAsia="es-MX"/>
        </w:rPr>
        <w:t>ocasión, el D</w:t>
      </w:r>
      <w:r w:rsidRPr="006B6C3B">
        <w:rPr>
          <w:rFonts w:ascii="Arial" w:eastAsia="Times New Roman" w:hAnsi="Arial" w:cs="Arial"/>
          <w:sz w:val="28"/>
          <w:szCs w:val="28"/>
          <w:lang w:val="es-MX" w:eastAsia="es-MX"/>
        </w:rPr>
        <w:t>ictamen en lo general</w:t>
      </w:r>
      <w:r>
        <w:rPr>
          <w:rFonts w:ascii="Arial" w:eastAsia="Times New Roman" w:hAnsi="Arial" w:cs="Arial"/>
          <w:sz w:val="28"/>
          <w:szCs w:val="28"/>
          <w:lang w:val="es-MX" w:eastAsia="es-MX"/>
        </w:rPr>
        <w:t>,</w:t>
      </w:r>
      <w:r w:rsidRPr="006B6C3B">
        <w:rPr>
          <w:rFonts w:ascii="Arial" w:eastAsia="Times New Roman" w:hAnsi="Arial" w:cs="Arial"/>
          <w:sz w:val="28"/>
          <w:szCs w:val="28"/>
          <w:lang w:val="es-MX" w:eastAsia="es-MX"/>
        </w:rPr>
        <w:t xml:space="preserve"> pero en contra</w:t>
      </w:r>
      <w:r>
        <w:rPr>
          <w:rFonts w:ascii="Arial" w:eastAsia="Times New Roman" w:hAnsi="Arial" w:cs="Arial"/>
          <w:sz w:val="28"/>
          <w:szCs w:val="28"/>
          <w:lang w:val="es-MX" w:eastAsia="es-MX"/>
        </w:rPr>
        <w:t xml:space="preserve">, en lo particular del </w:t>
      </w:r>
      <w:r w:rsidRPr="006B6C3B">
        <w:rPr>
          <w:rFonts w:ascii="Arial" w:eastAsia="Times New Roman" w:hAnsi="Arial" w:cs="Arial"/>
          <w:sz w:val="28"/>
          <w:szCs w:val="28"/>
          <w:lang w:val="es-MX" w:eastAsia="es-MX"/>
        </w:rPr>
        <w:t>tem</w:t>
      </w:r>
      <w:r>
        <w:rPr>
          <w:rFonts w:ascii="Arial" w:eastAsia="Times New Roman" w:hAnsi="Arial" w:cs="Arial"/>
          <w:sz w:val="28"/>
          <w:szCs w:val="28"/>
          <w:lang w:val="es-MX" w:eastAsia="es-MX"/>
        </w:rPr>
        <w:t>a del Pórtico de la feria, es cua</w:t>
      </w:r>
      <w:r w:rsidRPr="006B6C3B">
        <w:rPr>
          <w:rFonts w:ascii="Arial" w:eastAsia="Times New Roman" w:hAnsi="Arial" w:cs="Arial"/>
          <w:sz w:val="28"/>
          <w:szCs w:val="28"/>
          <w:lang w:val="es-MX" w:eastAsia="es-MX"/>
        </w:rPr>
        <w:t>nto</w:t>
      </w:r>
      <w:r>
        <w:rPr>
          <w:rFonts w:ascii="Arial" w:eastAsia="Times New Roman" w:hAnsi="Arial" w:cs="Arial"/>
          <w:sz w:val="28"/>
          <w:szCs w:val="28"/>
          <w:lang w:val="es-MX" w:eastAsia="es-MX"/>
        </w:rPr>
        <w:t xml:space="preserve">. </w:t>
      </w:r>
      <w:r>
        <w:rPr>
          <w:rFonts w:ascii="Arial" w:eastAsia="Times New Roman" w:hAnsi="Arial" w:cs="Arial"/>
          <w:b/>
          <w:i/>
          <w:sz w:val="28"/>
          <w:szCs w:val="28"/>
          <w:lang w:val="es-MX" w:eastAsia="es-MX"/>
        </w:rPr>
        <w:t xml:space="preserve">C. Regidora Sara Moreno Ramírez: </w:t>
      </w:r>
      <w:r w:rsidRPr="006B6C3B">
        <w:rPr>
          <w:rFonts w:ascii="Arial" w:eastAsia="Times New Roman" w:hAnsi="Arial" w:cs="Arial"/>
          <w:sz w:val="28"/>
          <w:szCs w:val="28"/>
          <w:lang w:val="es-MX" w:eastAsia="es-MX"/>
        </w:rPr>
        <w:t>Buenas noches compañeros</w:t>
      </w:r>
      <w:r>
        <w:rPr>
          <w:rFonts w:ascii="Arial" w:eastAsia="Times New Roman" w:hAnsi="Arial" w:cs="Arial"/>
          <w:sz w:val="28"/>
          <w:szCs w:val="28"/>
          <w:lang w:val="es-MX" w:eastAsia="es-MX"/>
        </w:rPr>
        <w:t>.</w:t>
      </w:r>
      <w:r w:rsidRPr="006B6C3B">
        <w:rPr>
          <w:rFonts w:ascii="Arial" w:eastAsia="Times New Roman" w:hAnsi="Arial" w:cs="Arial"/>
          <w:sz w:val="28"/>
          <w:szCs w:val="28"/>
          <w:lang w:val="es-MX" w:eastAsia="es-MX"/>
        </w:rPr>
        <w:t xml:space="preserve"> Yo también coincido con la manera de votar con la compañera Tania</w:t>
      </w:r>
      <w:r>
        <w:rPr>
          <w:rFonts w:ascii="Arial" w:eastAsia="Times New Roman" w:hAnsi="Arial" w:cs="Arial"/>
          <w:sz w:val="28"/>
          <w:szCs w:val="28"/>
          <w:lang w:val="es-MX" w:eastAsia="es-MX"/>
        </w:rPr>
        <w:t>;</w:t>
      </w:r>
      <w:r w:rsidRPr="006B6C3B">
        <w:rPr>
          <w:rFonts w:ascii="Arial" w:eastAsia="Times New Roman" w:hAnsi="Arial" w:cs="Arial"/>
          <w:sz w:val="28"/>
          <w:szCs w:val="28"/>
          <w:lang w:val="es-MX" w:eastAsia="es-MX"/>
        </w:rPr>
        <w:t xml:space="preserve"> iré a favor en este punto en lo general</w:t>
      </w:r>
      <w:r>
        <w:rPr>
          <w:rFonts w:ascii="Arial" w:eastAsia="Times New Roman" w:hAnsi="Arial" w:cs="Arial"/>
          <w:sz w:val="28"/>
          <w:szCs w:val="28"/>
          <w:lang w:val="es-MX" w:eastAsia="es-MX"/>
        </w:rPr>
        <w:t>, y en contra, e</w:t>
      </w:r>
      <w:r w:rsidRPr="006B6C3B">
        <w:rPr>
          <w:rFonts w:ascii="Arial" w:eastAsia="Times New Roman" w:hAnsi="Arial" w:cs="Arial"/>
          <w:sz w:val="28"/>
          <w:szCs w:val="28"/>
          <w:lang w:val="es-MX" w:eastAsia="es-MX"/>
        </w:rPr>
        <w:t>n lo particular</w:t>
      </w:r>
      <w:r>
        <w:rPr>
          <w:rFonts w:ascii="Arial" w:eastAsia="Times New Roman" w:hAnsi="Arial" w:cs="Arial"/>
          <w:sz w:val="28"/>
          <w:szCs w:val="28"/>
          <w:lang w:val="es-MX" w:eastAsia="es-MX"/>
        </w:rPr>
        <w:t>,</w:t>
      </w:r>
      <w:r w:rsidRPr="006B6C3B">
        <w:rPr>
          <w:rFonts w:ascii="Arial" w:eastAsia="Times New Roman" w:hAnsi="Arial" w:cs="Arial"/>
          <w:sz w:val="28"/>
          <w:szCs w:val="28"/>
          <w:lang w:val="es-MX" w:eastAsia="es-MX"/>
        </w:rPr>
        <w:t xml:space="preserve"> de la obra del </w:t>
      </w:r>
      <w:r>
        <w:rPr>
          <w:rFonts w:ascii="Arial" w:eastAsia="Times New Roman" w:hAnsi="Arial" w:cs="Arial"/>
          <w:sz w:val="28"/>
          <w:szCs w:val="28"/>
          <w:lang w:val="es-MX" w:eastAsia="es-MX"/>
        </w:rPr>
        <w:t>Pórtico de la F</w:t>
      </w:r>
      <w:r w:rsidRPr="006B6C3B">
        <w:rPr>
          <w:rFonts w:ascii="Arial" w:eastAsia="Times New Roman" w:hAnsi="Arial" w:cs="Arial"/>
          <w:sz w:val="28"/>
          <w:szCs w:val="28"/>
          <w:lang w:val="es-MX" w:eastAsia="es-MX"/>
        </w:rPr>
        <w:t>eria</w:t>
      </w:r>
      <w:r>
        <w:rPr>
          <w:rFonts w:ascii="Arial" w:eastAsia="Times New Roman" w:hAnsi="Arial" w:cs="Arial"/>
          <w:sz w:val="28"/>
          <w:szCs w:val="28"/>
          <w:lang w:val="es-MX" w:eastAsia="es-MX"/>
        </w:rPr>
        <w:t>, es cua</w:t>
      </w:r>
      <w:r w:rsidRPr="006B6C3B">
        <w:rPr>
          <w:rFonts w:ascii="Arial" w:eastAsia="Times New Roman" w:hAnsi="Arial" w:cs="Arial"/>
          <w:sz w:val="28"/>
          <w:szCs w:val="28"/>
          <w:lang w:val="es-MX" w:eastAsia="es-MX"/>
        </w:rPr>
        <w:t>nto</w:t>
      </w:r>
      <w:r>
        <w:rPr>
          <w:rFonts w:ascii="Arial" w:eastAsia="Times New Roman" w:hAnsi="Arial" w:cs="Arial"/>
          <w:sz w:val="28"/>
          <w:szCs w:val="28"/>
          <w:lang w:val="es-MX" w:eastAsia="es-MX"/>
        </w:rPr>
        <w:t>.</w:t>
      </w:r>
      <w:r w:rsidRPr="006B6C3B">
        <w:rPr>
          <w:rFonts w:ascii="Arial" w:eastAsia="Times New Roman" w:hAnsi="Arial" w:cs="Arial"/>
          <w:sz w:val="28"/>
          <w:szCs w:val="28"/>
          <w:lang w:val="es-MX" w:eastAsia="es-MX"/>
        </w:rPr>
        <w:t xml:space="preserve"> </w:t>
      </w:r>
      <w:r>
        <w:rPr>
          <w:rFonts w:ascii="Arial" w:eastAsia="Times New Roman" w:hAnsi="Arial" w:cs="Arial"/>
          <w:b/>
          <w:i/>
          <w:sz w:val="28"/>
          <w:szCs w:val="28"/>
          <w:lang w:val="es-MX" w:eastAsia="es-MX"/>
        </w:rPr>
        <w:t xml:space="preserve">C. Regidor Raúl Chávez García: </w:t>
      </w:r>
      <w:r>
        <w:rPr>
          <w:rFonts w:ascii="Arial" w:eastAsia="Times New Roman" w:hAnsi="Arial" w:cs="Arial"/>
          <w:sz w:val="28"/>
          <w:szCs w:val="28"/>
          <w:lang w:val="es-MX" w:eastAsia="es-MX"/>
        </w:rPr>
        <w:t xml:space="preserve">Gracias Secretaria. Y, de igual manera, a favor de la calle Vicente Mendiola, y en contra del Pórtico de la Feria, es cuanto. </w:t>
      </w:r>
      <w:r>
        <w:rPr>
          <w:rFonts w:ascii="Arial" w:eastAsia="Times New Roman" w:hAnsi="Arial" w:cs="Arial"/>
          <w:b/>
          <w:i/>
          <w:sz w:val="28"/>
          <w:szCs w:val="28"/>
          <w:lang w:val="es-MX" w:eastAsia="es-MX"/>
        </w:rPr>
        <w:t xml:space="preserve">C. </w:t>
      </w:r>
      <w:r>
        <w:rPr>
          <w:rFonts w:ascii="Arial" w:eastAsia="Times New Roman" w:hAnsi="Arial" w:cs="Arial"/>
          <w:b/>
          <w:i/>
          <w:sz w:val="28"/>
          <w:szCs w:val="28"/>
          <w:lang w:val="es-MX" w:eastAsia="es-MX"/>
        </w:rPr>
        <w:lastRenderedPageBreak/>
        <w:t xml:space="preserve">Regidora Mónica Reynoso Romero: </w:t>
      </w:r>
      <w:r>
        <w:rPr>
          <w:rFonts w:ascii="Arial" w:eastAsia="Times New Roman" w:hAnsi="Arial" w:cs="Arial"/>
          <w:sz w:val="28"/>
          <w:szCs w:val="28"/>
          <w:lang w:val="es-MX" w:eastAsia="es-MX"/>
        </w:rPr>
        <w:t xml:space="preserve">Gracias Secretaria. Nada más que quede asentada en el Acta, en el mismo sentido; a favor, en cuanto a la obra de Rehabilitación </w:t>
      </w:r>
      <w:r w:rsidR="0057717C">
        <w:rPr>
          <w:rFonts w:ascii="Arial" w:eastAsia="Times New Roman" w:hAnsi="Arial" w:cs="Arial"/>
          <w:sz w:val="28"/>
          <w:szCs w:val="28"/>
          <w:lang w:val="es-MX" w:eastAsia="es-MX"/>
        </w:rPr>
        <w:t>y en contra en de</w:t>
      </w:r>
      <w:r>
        <w:rPr>
          <w:rFonts w:ascii="Arial" w:eastAsia="Times New Roman" w:hAnsi="Arial" w:cs="Arial"/>
          <w:sz w:val="28"/>
          <w:szCs w:val="28"/>
          <w:lang w:val="es-MX" w:eastAsia="es-MX"/>
        </w:rPr>
        <w:t xml:space="preserve"> </w:t>
      </w:r>
      <w:r w:rsidR="0057717C">
        <w:rPr>
          <w:rFonts w:ascii="Arial" w:eastAsia="Times New Roman" w:hAnsi="Arial" w:cs="Arial"/>
          <w:sz w:val="28"/>
          <w:szCs w:val="28"/>
          <w:lang w:val="es-MX" w:eastAsia="es-MX"/>
        </w:rPr>
        <w:t xml:space="preserve">construcción del Pórtico de la Feria, es cuanto. </w:t>
      </w:r>
      <w:r w:rsidR="0057717C">
        <w:rPr>
          <w:rFonts w:ascii="Arial" w:eastAsia="Times New Roman" w:hAnsi="Arial" w:cs="Arial"/>
          <w:b/>
          <w:i/>
          <w:sz w:val="28"/>
          <w:szCs w:val="28"/>
          <w:lang w:val="es-MX" w:eastAsia="es-MX"/>
        </w:rPr>
        <w:t xml:space="preserve">C. Regidora Laura Elena Martínez Ruvalcaba: </w:t>
      </w:r>
      <w:r w:rsidR="0057717C">
        <w:rPr>
          <w:rFonts w:ascii="Arial" w:eastAsia="Times New Roman" w:hAnsi="Arial" w:cs="Arial"/>
          <w:sz w:val="28"/>
          <w:szCs w:val="28"/>
          <w:lang w:val="es-MX" w:eastAsia="es-MX"/>
        </w:rPr>
        <w:t xml:space="preserve">De la misma manera, en contra del Pórtico de la Feria, pero por supuesto, que, a favor de la Vicente Mendiola, que es este tipo de Dictámenes, donde sí nos queda esta situación de no poder dividir. Pero, por lo menos que quede asentada en Acta, esta situación, es cuanto. </w:t>
      </w:r>
      <w:r w:rsidR="0057717C">
        <w:rPr>
          <w:rFonts w:ascii="Arial" w:eastAsia="Times New Roman" w:hAnsi="Arial" w:cs="Arial"/>
          <w:b/>
          <w:i/>
          <w:sz w:val="28"/>
          <w:szCs w:val="28"/>
          <w:lang w:val="es-MX" w:eastAsia="es-MX"/>
        </w:rPr>
        <w:t xml:space="preserve">C. Regidor Edgar Joel Salvador Bautista: </w:t>
      </w:r>
      <w:r w:rsidR="0057717C">
        <w:rPr>
          <w:rFonts w:ascii="Arial" w:eastAsia="Times New Roman" w:hAnsi="Arial" w:cs="Arial"/>
          <w:sz w:val="28"/>
          <w:szCs w:val="28"/>
          <w:lang w:val="es-MX" w:eastAsia="es-MX"/>
        </w:rPr>
        <w:t>Gracias Secretaria G</w:t>
      </w:r>
      <w:r w:rsidR="0057717C" w:rsidRPr="006B6C3B">
        <w:rPr>
          <w:rFonts w:ascii="Arial" w:eastAsia="Times New Roman" w:hAnsi="Arial" w:cs="Arial"/>
          <w:sz w:val="28"/>
          <w:szCs w:val="28"/>
          <w:lang w:val="es-MX" w:eastAsia="es-MX"/>
        </w:rPr>
        <w:t>eneral</w:t>
      </w:r>
      <w:r w:rsidR="0057717C">
        <w:rPr>
          <w:rFonts w:ascii="Arial" w:eastAsia="Times New Roman" w:hAnsi="Arial" w:cs="Arial"/>
          <w:sz w:val="28"/>
          <w:szCs w:val="28"/>
          <w:lang w:val="es-MX" w:eastAsia="es-MX"/>
        </w:rPr>
        <w:t>. Gracias P</w:t>
      </w:r>
      <w:r w:rsidR="0057717C" w:rsidRPr="006B6C3B">
        <w:rPr>
          <w:rFonts w:ascii="Arial" w:eastAsia="Times New Roman" w:hAnsi="Arial" w:cs="Arial"/>
          <w:sz w:val="28"/>
          <w:szCs w:val="28"/>
          <w:lang w:val="es-MX" w:eastAsia="es-MX"/>
        </w:rPr>
        <w:t>residente</w:t>
      </w:r>
      <w:r w:rsidR="0057717C">
        <w:rPr>
          <w:rFonts w:ascii="Arial" w:eastAsia="Times New Roman" w:hAnsi="Arial" w:cs="Arial"/>
          <w:sz w:val="28"/>
          <w:szCs w:val="28"/>
          <w:lang w:val="es-MX" w:eastAsia="es-MX"/>
        </w:rPr>
        <w:t>. Lo discutimos y</w:t>
      </w:r>
      <w:r w:rsidR="0057717C" w:rsidRPr="006B6C3B">
        <w:rPr>
          <w:rFonts w:ascii="Arial" w:eastAsia="Times New Roman" w:hAnsi="Arial" w:cs="Arial"/>
          <w:sz w:val="28"/>
          <w:szCs w:val="28"/>
          <w:lang w:val="es-MX" w:eastAsia="es-MX"/>
        </w:rPr>
        <w:t xml:space="preserve"> lo comentamos</w:t>
      </w:r>
      <w:r w:rsidR="0057717C">
        <w:rPr>
          <w:rFonts w:ascii="Arial" w:eastAsia="Times New Roman" w:hAnsi="Arial" w:cs="Arial"/>
          <w:sz w:val="28"/>
          <w:szCs w:val="28"/>
          <w:lang w:val="es-MX" w:eastAsia="es-MX"/>
        </w:rPr>
        <w:t>. Y,</w:t>
      </w:r>
      <w:r w:rsidR="0057717C" w:rsidRPr="006B6C3B">
        <w:rPr>
          <w:rFonts w:ascii="Arial" w:eastAsia="Times New Roman" w:hAnsi="Arial" w:cs="Arial"/>
          <w:sz w:val="28"/>
          <w:szCs w:val="28"/>
          <w:lang w:val="es-MX" w:eastAsia="es-MX"/>
        </w:rPr>
        <w:t xml:space="preserve"> quiero dar un </w:t>
      </w:r>
      <w:r w:rsidR="0057717C">
        <w:rPr>
          <w:rFonts w:ascii="Arial" w:eastAsia="Times New Roman" w:hAnsi="Arial" w:cs="Arial"/>
          <w:sz w:val="28"/>
          <w:szCs w:val="28"/>
          <w:lang w:val="es-MX" w:eastAsia="es-MX"/>
        </w:rPr>
        <w:t>poco de referencia el tema del Pórtico de la F</w:t>
      </w:r>
      <w:r w:rsidR="0057717C" w:rsidRPr="006B6C3B">
        <w:rPr>
          <w:rFonts w:ascii="Arial" w:eastAsia="Times New Roman" w:hAnsi="Arial" w:cs="Arial"/>
          <w:sz w:val="28"/>
          <w:szCs w:val="28"/>
          <w:lang w:val="es-MX" w:eastAsia="es-MX"/>
        </w:rPr>
        <w:t>eria</w:t>
      </w:r>
      <w:r w:rsidR="0057717C">
        <w:rPr>
          <w:rFonts w:ascii="Arial" w:eastAsia="Times New Roman" w:hAnsi="Arial" w:cs="Arial"/>
          <w:sz w:val="28"/>
          <w:szCs w:val="28"/>
          <w:lang w:val="es-MX" w:eastAsia="es-MX"/>
        </w:rPr>
        <w:t>;</w:t>
      </w:r>
      <w:r w:rsidR="0057717C" w:rsidRPr="006B6C3B">
        <w:rPr>
          <w:rFonts w:ascii="Arial" w:eastAsia="Times New Roman" w:hAnsi="Arial" w:cs="Arial"/>
          <w:sz w:val="28"/>
          <w:szCs w:val="28"/>
          <w:lang w:val="es-MX" w:eastAsia="es-MX"/>
        </w:rPr>
        <w:t xml:space="preserve"> no estoy de acuerdo en el tema de recurso</w:t>
      </w:r>
      <w:r w:rsidR="0057717C">
        <w:rPr>
          <w:rFonts w:ascii="Arial" w:eastAsia="Times New Roman" w:hAnsi="Arial" w:cs="Arial"/>
          <w:sz w:val="28"/>
          <w:szCs w:val="28"/>
          <w:lang w:val="es-MX" w:eastAsia="es-MX"/>
        </w:rPr>
        <w:t>,</w:t>
      </w:r>
      <w:r w:rsidR="0057717C" w:rsidRPr="006B6C3B">
        <w:rPr>
          <w:rFonts w:ascii="Arial" w:eastAsia="Times New Roman" w:hAnsi="Arial" w:cs="Arial"/>
          <w:sz w:val="28"/>
          <w:szCs w:val="28"/>
          <w:lang w:val="es-MX" w:eastAsia="es-MX"/>
        </w:rPr>
        <w:t xml:space="preserve"> que sea del </w:t>
      </w:r>
      <w:r w:rsidR="0057717C">
        <w:rPr>
          <w:rFonts w:ascii="Arial" w:eastAsia="Times New Roman" w:hAnsi="Arial" w:cs="Arial"/>
          <w:sz w:val="28"/>
          <w:szCs w:val="28"/>
          <w:lang w:val="es-MX" w:eastAsia="es-MX"/>
        </w:rPr>
        <w:t>M</w:t>
      </w:r>
      <w:r w:rsidR="0057717C" w:rsidRPr="006B6C3B">
        <w:rPr>
          <w:rFonts w:ascii="Arial" w:eastAsia="Times New Roman" w:hAnsi="Arial" w:cs="Arial"/>
          <w:sz w:val="28"/>
          <w:szCs w:val="28"/>
          <w:lang w:val="es-MX" w:eastAsia="es-MX"/>
        </w:rPr>
        <w:t>unicipio</w:t>
      </w:r>
      <w:r w:rsidR="0057717C">
        <w:rPr>
          <w:rFonts w:ascii="Arial" w:eastAsia="Times New Roman" w:hAnsi="Arial" w:cs="Arial"/>
          <w:sz w:val="28"/>
          <w:szCs w:val="28"/>
          <w:lang w:val="es-MX" w:eastAsia="es-MX"/>
        </w:rPr>
        <w:t>, cuando la F</w:t>
      </w:r>
      <w:r w:rsidR="0057717C" w:rsidRPr="006B6C3B">
        <w:rPr>
          <w:rFonts w:ascii="Arial" w:eastAsia="Times New Roman" w:hAnsi="Arial" w:cs="Arial"/>
          <w:sz w:val="28"/>
          <w:szCs w:val="28"/>
          <w:lang w:val="es-MX" w:eastAsia="es-MX"/>
        </w:rPr>
        <w:t>eri</w:t>
      </w:r>
      <w:r w:rsidR="0057717C">
        <w:rPr>
          <w:rFonts w:ascii="Arial" w:eastAsia="Times New Roman" w:hAnsi="Arial" w:cs="Arial"/>
          <w:sz w:val="28"/>
          <w:szCs w:val="28"/>
          <w:lang w:val="es-MX" w:eastAsia="es-MX"/>
        </w:rPr>
        <w:t>a es un OPD</w:t>
      </w:r>
      <w:r w:rsidR="0057717C" w:rsidRPr="006B6C3B">
        <w:rPr>
          <w:rFonts w:ascii="Arial" w:eastAsia="Times New Roman" w:hAnsi="Arial" w:cs="Arial"/>
          <w:sz w:val="28"/>
          <w:szCs w:val="28"/>
          <w:lang w:val="es-MX" w:eastAsia="es-MX"/>
        </w:rPr>
        <w:t xml:space="preserve"> y tiene su propio recurso</w:t>
      </w:r>
      <w:r w:rsidR="0057717C">
        <w:rPr>
          <w:rFonts w:ascii="Arial" w:eastAsia="Times New Roman" w:hAnsi="Arial" w:cs="Arial"/>
          <w:sz w:val="28"/>
          <w:szCs w:val="28"/>
          <w:lang w:val="es-MX" w:eastAsia="es-MX"/>
        </w:rPr>
        <w:t>. Y,</w:t>
      </w:r>
      <w:r w:rsidR="0057717C" w:rsidRPr="006B6C3B">
        <w:rPr>
          <w:rFonts w:ascii="Arial" w:eastAsia="Times New Roman" w:hAnsi="Arial" w:cs="Arial"/>
          <w:sz w:val="28"/>
          <w:szCs w:val="28"/>
          <w:lang w:val="es-MX" w:eastAsia="es-MX"/>
        </w:rPr>
        <w:t xml:space="preserve"> a favor de la calle Vicente Mendiola</w:t>
      </w:r>
      <w:r w:rsidR="0057717C">
        <w:rPr>
          <w:rFonts w:ascii="Arial" w:eastAsia="Times New Roman" w:hAnsi="Arial" w:cs="Arial"/>
          <w:sz w:val="28"/>
          <w:szCs w:val="28"/>
          <w:lang w:val="es-MX" w:eastAsia="es-MX"/>
        </w:rPr>
        <w:t>. L</w:t>
      </w:r>
      <w:r w:rsidR="0057717C" w:rsidRPr="006B6C3B">
        <w:rPr>
          <w:rFonts w:ascii="Arial" w:eastAsia="Times New Roman" w:hAnsi="Arial" w:cs="Arial"/>
          <w:sz w:val="28"/>
          <w:szCs w:val="28"/>
          <w:lang w:val="es-MX" w:eastAsia="es-MX"/>
        </w:rPr>
        <w:t>o tengo que decir con toda su extensión de las palabras</w:t>
      </w:r>
      <w:r w:rsidR="0057717C">
        <w:rPr>
          <w:rFonts w:ascii="Arial" w:eastAsia="Times New Roman" w:hAnsi="Arial" w:cs="Arial"/>
          <w:sz w:val="28"/>
          <w:szCs w:val="28"/>
          <w:lang w:val="es-MX" w:eastAsia="es-MX"/>
        </w:rPr>
        <w:t>,</w:t>
      </w:r>
      <w:r w:rsidR="0057717C" w:rsidRPr="006B6C3B">
        <w:rPr>
          <w:rFonts w:ascii="Arial" w:eastAsia="Times New Roman" w:hAnsi="Arial" w:cs="Arial"/>
          <w:sz w:val="28"/>
          <w:szCs w:val="28"/>
          <w:lang w:val="es-MX" w:eastAsia="es-MX"/>
        </w:rPr>
        <w:t xml:space="preserve"> es una obra muy importante para </w:t>
      </w:r>
      <w:r w:rsidR="0021287E">
        <w:rPr>
          <w:rFonts w:ascii="Arial" w:eastAsia="Times New Roman" w:hAnsi="Arial" w:cs="Arial"/>
          <w:sz w:val="28"/>
          <w:szCs w:val="28"/>
          <w:lang w:val="es-MX" w:eastAsia="es-MX"/>
        </w:rPr>
        <w:t>la zona N</w:t>
      </w:r>
      <w:r w:rsidR="0057717C">
        <w:rPr>
          <w:rFonts w:ascii="Arial" w:eastAsia="Times New Roman" w:hAnsi="Arial" w:cs="Arial"/>
          <w:sz w:val="28"/>
          <w:szCs w:val="28"/>
          <w:lang w:val="es-MX" w:eastAsia="es-MX"/>
        </w:rPr>
        <w:t>orte de nuestro M</w:t>
      </w:r>
      <w:r w:rsidR="0057717C" w:rsidRPr="006B6C3B">
        <w:rPr>
          <w:rFonts w:ascii="Arial" w:eastAsia="Times New Roman" w:hAnsi="Arial" w:cs="Arial"/>
          <w:sz w:val="28"/>
          <w:szCs w:val="28"/>
          <w:lang w:val="es-MX" w:eastAsia="es-MX"/>
        </w:rPr>
        <w:t>unicipio</w:t>
      </w:r>
      <w:r w:rsidR="0057717C">
        <w:rPr>
          <w:rFonts w:ascii="Arial" w:eastAsia="Times New Roman" w:hAnsi="Arial" w:cs="Arial"/>
          <w:sz w:val="28"/>
          <w:szCs w:val="28"/>
          <w:lang w:val="es-MX" w:eastAsia="es-MX"/>
        </w:rPr>
        <w:t>, muy transitada por las Universidades y E</w:t>
      </w:r>
      <w:r w:rsidR="0057717C" w:rsidRPr="006B6C3B">
        <w:rPr>
          <w:rFonts w:ascii="Arial" w:eastAsia="Times New Roman" w:hAnsi="Arial" w:cs="Arial"/>
          <w:sz w:val="28"/>
          <w:szCs w:val="28"/>
          <w:lang w:val="es-MX" w:eastAsia="es-MX"/>
        </w:rPr>
        <w:t>scuelas que hay ahí</w:t>
      </w:r>
      <w:r w:rsidR="0057717C">
        <w:rPr>
          <w:rFonts w:ascii="Arial" w:eastAsia="Times New Roman" w:hAnsi="Arial" w:cs="Arial"/>
          <w:sz w:val="28"/>
          <w:szCs w:val="28"/>
          <w:lang w:val="es-MX" w:eastAsia="es-MX"/>
        </w:rPr>
        <w:t>.</w:t>
      </w:r>
      <w:r w:rsidR="0057717C" w:rsidRPr="006B6C3B">
        <w:rPr>
          <w:rFonts w:ascii="Arial" w:eastAsia="Times New Roman" w:hAnsi="Arial" w:cs="Arial"/>
          <w:sz w:val="28"/>
          <w:szCs w:val="28"/>
          <w:lang w:val="es-MX" w:eastAsia="es-MX"/>
        </w:rPr>
        <w:t xml:space="preserve"> Felicidades a todos por esa obra</w:t>
      </w:r>
      <w:r w:rsidR="0057717C">
        <w:rPr>
          <w:rFonts w:ascii="Arial" w:eastAsia="Times New Roman" w:hAnsi="Arial" w:cs="Arial"/>
          <w:sz w:val="28"/>
          <w:szCs w:val="28"/>
          <w:lang w:val="es-MX" w:eastAsia="es-MX"/>
        </w:rPr>
        <w:t>, es cuanto, Secretaria G</w:t>
      </w:r>
      <w:r w:rsidR="0057717C" w:rsidRPr="006B6C3B">
        <w:rPr>
          <w:rFonts w:ascii="Arial" w:eastAsia="Times New Roman" w:hAnsi="Arial" w:cs="Arial"/>
          <w:sz w:val="28"/>
          <w:szCs w:val="28"/>
          <w:lang w:val="es-MX" w:eastAsia="es-MX"/>
        </w:rPr>
        <w:t>eneral</w:t>
      </w:r>
      <w:r w:rsidR="0057717C">
        <w:rPr>
          <w:rFonts w:ascii="Arial" w:eastAsia="Times New Roman" w:hAnsi="Arial" w:cs="Arial"/>
          <w:sz w:val="28"/>
          <w:szCs w:val="28"/>
          <w:lang w:val="es-MX" w:eastAsia="es-MX"/>
        </w:rPr>
        <w:t>.</w:t>
      </w:r>
      <w:r w:rsidR="0057717C" w:rsidRPr="006B6C3B">
        <w:rPr>
          <w:rFonts w:ascii="Arial" w:eastAsia="Times New Roman" w:hAnsi="Arial" w:cs="Arial"/>
          <w:sz w:val="28"/>
          <w:szCs w:val="28"/>
          <w:lang w:val="es-MX" w:eastAsia="es-MX"/>
        </w:rPr>
        <w:t xml:space="preserve"> </w:t>
      </w:r>
      <w:r w:rsidR="0021287E">
        <w:rPr>
          <w:rFonts w:ascii="Arial" w:eastAsia="Times New Roman" w:hAnsi="Arial" w:cs="Arial"/>
          <w:b/>
          <w:i/>
          <w:sz w:val="28"/>
          <w:szCs w:val="28"/>
          <w:lang w:val="es-MX" w:eastAsia="es-MX"/>
        </w:rPr>
        <w:t xml:space="preserve">C. Regidor Jesús Ramírez Sánchez: </w:t>
      </w:r>
      <w:r w:rsidR="0021287E">
        <w:rPr>
          <w:rFonts w:ascii="Arial" w:eastAsia="Times New Roman" w:hAnsi="Arial" w:cs="Arial"/>
          <w:sz w:val="28"/>
          <w:szCs w:val="28"/>
          <w:lang w:val="es-MX" w:eastAsia="es-MX"/>
        </w:rPr>
        <w:t>Gracias. Presidente, no entendí, su señalamiento…. Igualmente, que los compañeros; a favor de la obra, Rehabilitación de la calle Vicente Mendiola, y como lo hice mención en la Sesión pasada; creo que hay cosas más importantes que hacer en la Feria, que hacer la entrada principal. En ese sentido, estoy en contra en esa obra, a favor en lo general, también, para que, quede asentado en el Acta. Sabemos que, no se puede, por lo que acabamos de escuchar, votar en ese sentido, pero, que quede asentado, Secretaria, es cuanto.</w:t>
      </w:r>
      <w:r w:rsidR="00E4432B">
        <w:rPr>
          <w:rFonts w:ascii="Arial" w:eastAsia="Times New Roman" w:hAnsi="Arial" w:cs="Arial"/>
          <w:sz w:val="28"/>
          <w:szCs w:val="28"/>
          <w:lang w:val="es-MX" w:eastAsia="es-MX"/>
        </w:rPr>
        <w:t xml:space="preserve"> </w:t>
      </w:r>
      <w:r w:rsidR="00E4432B">
        <w:rPr>
          <w:rFonts w:ascii="Arial" w:eastAsia="Times New Roman" w:hAnsi="Arial" w:cs="Arial"/>
          <w:b/>
          <w:i/>
          <w:sz w:val="28"/>
          <w:szCs w:val="28"/>
          <w:lang w:val="es-MX" w:eastAsia="es-MX"/>
        </w:rPr>
        <w:t xml:space="preserve">C. Regidor Jorge de Jesús Juárez Parra:  </w:t>
      </w:r>
      <w:r w:rsidR="00E4432B">
        <w:rPr>
          <w:rFonts w:ascii="Arial" w:eastAsia="Times New Roman" w:hAnsi="Arial" w:cs="Arial"/>
          <w:sz w:val="28"/>
          <w:szCs w:val="28"/>
          <w:lang w:val="es-MX" w:eastAsia="es-MX"/>
        </w:rPr>
        <w:t xml:space="preserve">A ver, también yo, igual, quiero señalar mi voto; definitivamente, el </w:t>
      </w:r>
      <w:r w:rsidR="00E4432B">
        <w:rPr>
          <w:rFonts w:ascii="Arial" w:eastAsia="Times New Roman" w:hAnsi="Arial" w:cs="Arial"/>
          <w:sz w:val="28"/>
          <w:szCs w:val="28"/>
          <w:lang w:val="es-MX" w:eastAsia="es-MX"/>
        </w:rPr>
        <w:lastRenderedPageBreak/>
        <w:t xml:space="preserve">Recinto Ferial, pertenece al Ayuntamiento, esa obra se necesita, es propiedad del Ayuntamiento y no del OPD, por lo tanto, mi voto es a favor. Y, el caso de Vicente Mendiola, pues lógicamente es una obra excelente, mi voto es a favor, gracias, es cuanto. </w:t>
      </w:r>
      <w:r w:rsidR="00E4432B">
        <w:rPr>
          <w:rFonts w:ascii="Arial" w:eastAsia="Times New Roman" w:hAnsi="Arial" w:cs="Arial"/>
          <w:b/>
          <w:i/>
          <w:sz w:val="28"/>
          <w:szCs w:val="28"/>
          <w:lang w:val="es-MX" w:eastAsia="es-MX"/>
        </w:rPr>
        <w:t>C. Presidente Municipal Alejandro Barragán Sánchez:</w:t>
      </w:r>
      <w:r w:rsidR="00BD0C30">
        <w:rPr>
          <w:rFonts w:ascii="Arial" w:eastAsia="Times New Roman" w:hAnsi="Arial" w:cs="Arial"/>
          <w:b/>
          <w:i/>
          <w:sz w:val="28"/>
          <w:szCs w:val="28"/>
          <w:lang w:val="es-MX" w:eastAsia="es-MX"/>
        </w:rPr>
        <w:t xml:space="preserve"> </w:t>
      </w:r>
      <w:r w:rsidR="00BD0C30">
        <w:rPr>
          <w:rFonts w:ascii="Arial" w:eastAsia="Times New Roman" w:hAnsi="Arial" w:cs="Arial"/>
          <w:sz w:val="28"/>
          <w:szCs w:val="28"/>
          <w:lang w:val="es-MX" w:eastAsia="es-MX"/>
        </w:rPr>
        <w:t>Gracias compañera. B</w:t>
      </w:r>
      <w:r w:rsidR="00BD0C30" w:rsidRPr="006B6C3B">
        <w:rPr>
          <w:rFonts w:ascii="Arial" w:eastAsia="Times New Roman" w:hAnsi="Arial" w:cs="Arial"/>
          <w:sz w:val="28"/>
          <w:szCs w:val="28"/>
          <w:lang w:val="es-MX" w:eastAsia="es-MX"/>
        </w:rPr>
        <w:t>ueno</w:t>
      </w:r>
      <w:r w:rsidR="00D32D1A">
        <w:rPr>
          <w:rFonts w:ascii="Arial" w:eastAsia="Times New Roman" w:hAnsi="Arial" w:cs="Arial"/>
          <w:sz w:val="28"/>
          <w:szCs w:val="28"/>
          <w:lang w:val="es-MX" w:eastAsia="es-MX"/>
        </w:rPr>
        <w:t>,</w:t>
      </w:r>
      <w:r w:rsidR="00BD0C30" w:rsidRPr="006B6C3B">
        <w:rPr>
          <w:rFonts w:ascii="Arial" w:eastAsia="Times New Roman" w:hAnsi="Arial" w:cs="Arial"/>
          <w:sz w:val="28"/>
          <w:szCs w:val="28"/>
          <w:lang w:val="es-MX" w:eastAsia="es-MX"/>
        </w:rPr>
        <w:t xml:space="preserve"> de verdad que cre</w:t>
      </w:r>
      <w:r w:rsidR="00BD0C30">
        <w:rPr>
          <w:rFonts w:ascii="Arial" w:eastAsia="Times New Roman" w:hAnsi="Arial" w:cs="Arial"/>
          <w:sz w:val="28"/>
          <w:szCs w:val="28"/>
          <w:lang w:val="es-MX" w:eastAsia="es-MX"/>
        </w:rPr>
        <w:t>o que</w:t>
      </w:r>
      <w:r w:rsidR="00D32D1A">
        <w:rPr>
          <w:rFonts w:ascii="Arial" w:eastAsia="Times New Roman" w:hAnsi="Arial" w:cs="Arial"/>
          <w:sz w:val="28"/>
          <w:szCs w:val="28"/>
          <w:lang w:val="es-MX" w:eastAsia="es-MX"/>
        </w:rPr>
        <w:t>,</w:t>
      </w:r>
      <w:r w:rsidR="00BD0C30">
        <w:rPr>
          <w:rFonts w:ascii="Arial" w:eastAsia="Times New Roman" w:hAnsi="Arial" w:cs="Arial"/>
          <w:sz w:val="28"/>
          <w:szCs w:val="28"/>
          <w:lang w:val="es-MX" w:eastAsia="es-MX"/>
        </w:rPr>
        <w:t xml:space="preserve"> hay un error de </w:t>
      </w:r>
      <w:r w:rsidR="00BD0C30" w:rsidRPr="006B6C3B">
        <w:rPr>
          <w:rFonts w:ascii="Arial" w:eastAsia="Times New Roman" w:hAnsi="Arial" w:cs="Arial"/>
          <w:sz w:val="28"/>
          <w:szCs w:val="28"/>
          <w:lang w:val="es-MX" w:eastAsia="es-MX"/>
        </w:rPr>
        <w:t>concepto</w:t>
      </w:r>
      <w:r w:rsidR="00D32D1A">
        <w:rPr>
          <w:rFonts w:ascii="Arial" w:eastAsia="Times New Roman" w:hAnsi="Arial" w:cs="Arial"/>
          <w:sz w:val="28"/>
          <w:szCs w:val="28"/>
          <w:lang w:val="es-MX" w:eastAsia="es-MX"/>
        </w:rPr>
        <w:t>;</w:t>
      </w:r>
      <w:r w:rsidR="00BD0C30" w:rsidRPr="006B6C3B">
        <w:rPr>
          <w:rFonts w:ascii="Arial" w:eastAsia="Times New Roman" w:hAnsi="Arial" w:cs="Arial"/>
          <w:sz w:val="28"/>
          <w:szCs w:val="28"/>
          <w:lang w:val="es-MX" w:eastAsia="es-MX"/>
        </w:rPr>
        <w:t xml:space="preserve"> el he</w:t>
      </w:r>
      <w:r w:rsidR="00BD0C30">
        <w:rPr>
          <w:rFonts w:ascii="Arial" w:eastAsia="Times New Roman" w:hAnsi="Arial" w:cs="Arial"/>
          <w:sz w:val="28"/>
          <w:szCs w:val="28"/>
          <w:lang w:val="es-MX" w:eastAsia="es-MX"/>
        </w:rPr>
        <w:t>cho de que</w:t>
      </w:r>
      <w:r w:rsidR="00D32D1A">
        <w:rPr>
          <w:rFonts w:ascii="Arial" w:eastAsia="Times New Roman" w:hAnsi="Arial" w:cs="Arial"/>
          <w:sz w:val="28"/>
          <w:szCs w:val="28"/>
          <w:lang w:val="es-MX" w:eastAsia="es-MX"/>
        </w:rPr>
        <w:t>,</w:t>
      </w:r>
      <w:r w:rsidR="00BD0C30">
        <w:rPr>
          <w:rFonts w:ascii="Arial" w:eastAsia="Times New Roman" w:hAnsi="Arial" w:cs="Arial"/>
          <w:sz w:val="28"/>
          <w:szCs w:val="28"/>
          <w:lang w:val="es-MX" w:eastAsia="es-MX"/>
        </w:rPr>
        <w:t xml:space="preserve"> en ese Recinto</w:t>
      </w:r>
      <w:r w:rsidR="00D32D1A">
        <w:rPr>
          <w:rFonts w:ascii="Arial" w:eastAsia="Times New Roman" w:hAnsi="Arial" w:cs="Arial"/>
          <w:sz w:val="28"/>
          <w:szCs w:val="28"/>
          <w:lang w:val="es-MX" w:eastAsia="es-MX"/>
        </w:rPr>
        <w:t>,</w:t>
      </w:r>
      <w:r w:rsidR="00BD0C30">
        <w:rPr>
          <w:rFonts w:ascii="Arial" w:eastAsia="Times New Roman" w:hAnsi="Arial" w:cs="Arial"/>
          <w:sz w:val="28"/>
          <w:szCs w:val="28"/>
          <w:lang w:val="es-MX" w:eastAsia="es-MX"/>
        </w:rPr>
        <w:t xml:space="preserve"> que se llama R</w:t>
      </w:r>
      <w:r w:rsidR="00BD0C30" w:rsidRPr="006B6C3B">
        <w:rPr>
          <w:rFonts w:ascii="Arial" w:eastAsia="Times New Roman" w:hAnsi="Arial" w:cs="Arial"/>
          <w:sz w:val="28"/>
          <w:szCs w:val="28"/>
          <w:lang w:val="es-MX" w:eastAsia="es-MX"/>
        </w:rPr>
        <w:t xml:space="preserve">ecinto </w:t>
      </w:r>
      <w:r w:rsidR="00BD0C30">
        <w:rPr>
          <w:rFonts w:ascii="Arial" w:eastAsia="Times New Roman" w:hAnsi="Arial" w:cs="Arial"/>
          <w:sz w:val="28"/>
          <w:szCs w:val="28"/>
          <w:lang w:val="es-MX" w:eastAsia="es-MX"/>
        </w:rPr>
        <w:t>F</w:t>
      </w:r>
      <w:r w:rsidR="00BD0C30" w:rsidRPr="006B6C3B">
        <w:rPr>
          <w:rFonts w:ascii="Arial" w:eastAsia="Times New Roman" w:hAnsi="Arial" w:cs="Arial"/>
          <w:sz w:val="28"/>
          <w:szCs w:val="28"/>
          <w:lang w:val="es-MX" w:eastAsia="es-MX"/>
        </w:rPr>
        <w:t>erial</w:t>
      </w:r>
      <w:r w:rsidR="00BD0C30">
        <w:rPr>
          <w:rFonts w:ascii="Arial" w:eastAsia="Times New Roman" w:hAnsi="Arial" w:cs="Arial"/>
          <w:sz w:val="28"/>
          <w:szCs w:val="28"/>
          <w:lang w:val="es-MX" w:eastAsia="es-MX"/>
        </w:rPr>
        <w:t>, lo administre la OPD de la F</w:t>
      </w:r>
      <w:r w:rsidR="00BD0C30" w:rsidRPr="006B6C3B">
        <w:rPr>
          <w:rFonts w:ascii="Arial" w:eastAsia="Times New Roman" w:hAnsi="Arial" w:cs="Arial"/>
          <w:sz w:val="28"/>
          <w:szCs w:val="28"/>
          <w:lang w:val="es-MX" w:eastAsia="es-MX"/>
        </w:rPr>
        <w:t>eria</w:t>
      </w:r>
      <w:r w:rsidR="00D32D1A">
        <w:rPr>
          <w:rFonts w:ascii="Arial" w:eastAsia="Times New Roman" w:hAnsi="Arial" w:cs="Arial"/>
          <w:sz w:val="28"/>
          <w:szCs w:val="28"/>
          <w:lang w:val="es-MX" w:eastAsia="es-MX"/>
        </w:rPr>
        <w:t>,</w:t>
      </w:r>
      <w:r w:rsidR="00BD0C30" w:rsidRPr="006B6C3B">
        <w:rPr>
          <w:rFonts w:ascii="Arial" w:eastAsia="Times New Roman" w:hAnsi="Arial" w:cs="Arial"/>
          <w:sz w:val="28"/>
          <w:szCs w:val="28"/>
          <w:lang w:val="es-MX" w:eastAsia="es-MX"/>
        </w:rPr>
        <w:t xml:space="preserve"> para h</w:t>
      </w:r>
      <w:r w:rsidR="00D32D1A">
        <w:rPr>
          <w:rFonts w:ascii="Arial" w:eastAsia="Times New Roman" w:hAnsi="Arial" w:cs="Arial"/>
          <w:sz w:val="28"/>
          <w:szCs w:val="28"/>
          <w:lang w:val="es-MX" w:eastAsia="es-MX"/>
        </w:rPr>
        <w:t>acer nuestras Fiestas Octubrinas, e</w:t>
      </w:r>
      <w:r w:rsidR="00BD0C30" w:rsidRPr="006B6C3B">
        <w:rPr>
          <w:rFonts w:ascii="Arial" w:eastAsia="Times New Roman" w:hAnsi="Arial" w:cs="Arial"/>
          <w:sz w:val="28"/>
          <w:szCs w:val="28"/>
          <w:lang w:val="es-MX" w:eastAsia="es-MX"/>
        </w:rPr>
        <w:t>so no significa que</w:t>
      </w:r>
      <w:r w:rsidR="00D32D1A">
        <w:rPr>
          <w:rFonts w:ascii="Arial" w:eastAsia="Times New Roman" w:hAnsi="Arial" w:cs="Arial"/>
          <w:sz w:val="28"/>
          <w:szCs w:val="28"/>
          <w:lang w:val="es-MX" w:eastAsia="es-MX"/>
        </w:rPr>
        <w:t>, ese Recinto F</w:t>
      </w:r>
      <w:r w:rsidR="00BD0C30" w:rsidRPr="006B6C3B">
        <w:rPr>
          <w:rFonts w:ascii="Arial" w:eastAsia="Times New Roman" w:hAnsi="Arial" w:cs="Arial"/>
          <w:sz w:val="28"/>
          <w:szCs w:val="28"/>
          <w:lang w:val="es-MX" w:eastAsia="es-MX"/>
        </w:rPr>
        <w:t>erial</w:t>
      </w:r>
      <w:r w:rsidR="00D32D1A">
        <w:rPr>
          <w:rFonts w:ascii="Arial" w:eastAsia="Times New Roman" w:hAnsi="Arial" w:cs="Arial"/>
          <w:sz w:val="28"/>
          <w:szCs w:val="28"/>
          <w:lang w:val="es-MX" w:eastAsia="es-MX"/>
        </w:rPr>
        <w:t>,</w:t>
      </w:r>
      <w:r w:rsidR="00BD0C30" w:rsidRPr="006B6C3B">
        <w:rPr>
          <w:rFonts w:ascii="Arial" w:eastAsia="Times New Roman" w:hAnsi="Arial" w:cs="Arial"/>
          <w:sz w:val="28"/>
          <w:szCs w:val="28"/>
          <w:lang w:val="es-MX" w:eastAsia="es-MX"/>
        </w:rPr>
        <w:t xml:space="preserve"> no tenga otras aplicaciones ajenas</w:t>
      </w:r>
      <w:r w:rsidR="00D32D1A">
        <w:rPr>
          <w:rFonts w:ascii="Arial" w:eastAsia="Times New Roman" w:hAnsi="Arial" w:cs="Arial"/>
          <w:sz w:val="28"/>
          <w:szCs w:val="28"/>
          <w:lang w:val="es-MX" w:eastAsia="es-MX"/>
        </w:rPr>
        <w:t>,</w:t>
      </w:r>
      <w:r w:rsidR="00BD0C30" w:rsidRPr="006B6C3B">
        <w:rPr>
          <w:rFonts w:ascii="Arial" w:eastAsia="Times New Roman" w:hAnsi="Arial" w:cs="Arial"/>
          <w:sz w:val="28"/>
          <w:szCs w:val="28"/>
          <w:lang w:val="es-MX" w:eastAsia="es-MX"/>
        </w:rPr>
        <w:t xml:space="preserve"> a la</w:t>
      </w:r>
      <w:r w:rsidR="00BD0C30">
        <w:rPr>
          <w:rFonts w:ascii="Arial" w:eastAsia="Times New Roman" w:hAnsi="Arial" w:cs="Arial"/>
          <w:sz w:val="28"/>
          <w:szCs w:val="28"/>
          <w:lang w:val="es-MX" w:eastAsia="es-MX"/>
        </w:rPr>
        <w:t xml:space="preserve"> propia administración de la OPD</w:t>
      </w:r>
      <w:r w:rsidR="00D32D1A">
        <w:rPr>
          <w:rFonts w:ascii="Arial" w:eastAsia="Times New Roman" w:hAnsi="Arial" w:cs="Arial"/>
          <w:sz w:val="28"/>
          <w:szCs w:val="28"/>
          <w:lang w:val="es-MX" w:eastAsia="es-MX"/>
        </w:rPr>
        <w:t>. I</w:t>
      </w:r>
      <w:r w:rsidR="00BD0C30" w:rsidRPr="006B6C3B">
        <w:rPr>
          <w:rFonts w:ascii="Arial" w:eastAsia="Times New Roman" w:hAnsi="Arial" w:cs="Arial"/>
          <w:sz w:val="28"/>
          <w:szCs w:val="28"/>
          <w:lang w:val="es-MX" w:eastAsia="es-MX"/>
        </w:rPr>
        <w:t>nvert</w:t>
      </w:r>
      <w:r w:rsidR="00D32D1A">
        <w:rPr>
          <w:rFonts w:ascii="Arial" w:eastAsia="Times New Roman" w:hAnsi="Arial" w:cs="Arial"/>
          <w:sz w:val="28"/>
          <w:szCs w:val="28"/>
          <w:lang w:val="es-MX" w:eastAsia="es-MX"/>
        </w:rPr>
        <w:t>ir en el Pórtico de este espacio, de este R</w:t>
      </w:r>
      <w:r w:rsidR="00BD0C30" w:rsidRPr="006B6C3B">
        <w:rPr>
          <w:rFonts w:ascii="Arial" w:eastAsia="Times New Roman" w:hAnsi="Arial" w:cs="Arial"/>
          <w:sz w:val="28"/>
          <w:szCs w:val="28"/>
          <w:lang w:val="es-MX" w:eastAsia="es-MX"/>
        </w:rPr>
        <w:t>ecinto</w:t>
      </w:r>
      <w:r w:rsidR="00D32D1A">
        <w:rPr>
          <w:rFonts w:ascii="Arial" w:eastAsia="Times New Roman" w:hAnsi="Arial" w:cs="Arial"/>
          <w:sz w:val="28"/>
          <w:szCs w:val="28"/>
          <w:lang w:val="es-MX" w:eastAsia="es-MX"/>
        </w:rPr>
        <w:t>,</w:t>
      </w:r>
      <w:r w:rsidR="00BD0C30" w:rsidRPr="006B6C3B">
        <w:rPr>
          <w:rFonts w:ascii="Arial" w:eastAsia="Times New Roman" w:hAnsi="Arial" w:cs="Arial"/>
          <w:sz w:val="28"/>
          <w:szCs w:val="28"/>
          <w:lang w:val="es-MX" w:eastAsia="es-MX"/>
        </w:rPr>
        <w:t xml:space="preserve"> implica también un estímulo para que</w:t>
      </w:r>
      <w:r w:rsidR="00D32D1A">
        <w:rPr>
          <w:rFonts w:ascii="Arial" w:eastAsia="Times New Roman" w:hAnsi="Arial" w:cs="Arial"/>
          <w:sz w:val="28"/>
          <w:szCs w:val="28"/>
          <w:lang w:val="es-MX" w:eastAsia="es-MX"/>
        </w:rPr>
        <w:t>,</w:t>
      </w:r>
      <w:r w:rsidR="00BD0C30" w:rsidRPr="006B6C3B">
        <w:rPr>
          <w:rFonts w:ascii="Arial" w:eastAsia="Times New Roman" w:hAnsi="Arial" w:cs="Arial"/>
          <w:sz w:val="28"/>
          <w:szCs w:val="28"/>
          <w:lang w:val="es-MX" w:eastAsia="es-MX"/>
        </w:rPr>
        <w:t xml:space="preserve"> actividades como la </w:t>
      </w:r>
      <w:r w:rsidR="00D32D1A">
        <w:rPr>
          <w:rFonts w:ascii="Arial" w:eastAsia="Times New Roman" w:hAnsi="Arial" w:cs="Arial"/>
          <w:sz w:val="28"/>
          <w:szCs w:val="28"/>
          <w:lang w:val="es-MX" w:eastAsia="es-MX"/>
        </w:rPr>
        <w:t>Expo A</w:t>
      </w:r>
      <w:r w:rsidR="00BD0C30" w:rsidRPr="006B6C3B">
        <w:rPr>
          <w:rFonts w:ascii="Arial" w:eastAsia="Times New Roman" w:hAnsi="Arial" w:cs="Arial"/>
          <w:sz w:val="28"/>
          <w:szCs w:val="28"/>
          <w:lang w:val="es-MX" w:eastAsia="es-MX"/>
        </w:rPr>
        <w:t>grícola</w:t>
      </w:r>
      <w:r w:rsidR="00D32D1A">
        <w:rPr>
          <w:rFonts w:ascii="Arial" w:eastAsia="Times New Roman" w:hAnsi="Arial" w:cs="Arial"/>
          <w:sz w:val="28"/>
          <w:szCs w:val="28"/>
          <w:lang w:val="es-MX" w:eastAsia="es-MX"/>
        </w:rPr>
        <w:t>, como en próximamente la Feria que hará APEAJAL,</w:t>
      </w:r>
      <w:r w:rsidR="00BD0C30" w:rsidRPr="006B6C3B">
        <w:rPr>
          <w:rFonts w:ascii="Arial" w:eastAsia="Times New Roman" w:hAnsi="Arial" w:cs="Arial"/>
          <w:sz w:val="28"/>
          <w:szCs w:val="28"/>
          <w:lang w:val="es-MX" w:eastAsia="es-MX"/>
        </w:rPr>
        <w:t xml:space="preserve"> como seguramente </w:t>
      </w:r>
      <w:r w:rsidR="00D32D1A">
        <w:rPr>
          <w:rFonts w:ascii="Arial" w:eastAsia="Times New Roman" w:hAnsi="Arial" w:cs="Arial"/>
          <w:sz w:val="28"/>
          <w:szCs w:val="28"/>
          <w:lang w:val="es-MX" w:eastAsia="es-MX"/>
        </w:rPr>
        <w:t>s</w:t>
      </w:r>
      <w:r w:rsidR="00BD0C30" w:rsidRPr="006B6C3B">
        <w:rPr>
          <w:rFonts w:ascii="Arial" w:eastAsia="Times New Roman" w:hAnsi="Arial" w:cs="Arial"/>
          <w:sz w:val="28"/>
          <w:szCs w:val="28"/>
          <w:lang w:val="es-MX" w:eastAsia="es-MX"/>
        </w:rPr>
        <w:t>eguiremos promoviendo que haya más actividades que</w:t>
      </w:r>
      <w:r w:rsidR="00D32D1A">
        <w:rPr>
          <w:rFonts w:ascii="Arial" w:eastAsia="Times New Roman" w:hAnsi="Arial" w:cs="Arial"/>
          <w:sz w:val="28"/>
          <w:szCs w:val="28"/>
          <w:lang w:val="es-MX" w:eastAsia="es-MX"/>
        </w:rPr>
        <w:t>, n</w:t>
      </w:r>
      <w:r w:rsidR="00BD0C30" w:rsidRPr="006B6C3B">
        <w:rPr>
          <w:rFonts w:ascii="Arial" w:eastAsia="Times New Roman" w:hAnsi="Arial" w:cs="Arial"/>
          <w:sz w:val="28"/>
          <w:szCs w:val="28"/>
          <w:lang w:val="es-MX" w:eastAsia="es-MX"/>
        </w:rPr>
        <w:t>o necesariamente</w:t>
      </w:r>
      <w:r w:rsidR="00D32D1A">
        <w:rPr>
          <w:rFonts w:ascii="Arial" w:eastAsia="Times New Roman" w:hAnsi="Arial" w:cs="Arial"/>
          <w:sz w:val="28"/>
          <w:szCs w:val="28"/>
          <w:lang w:val="es-MX" w:eastAsia="es-MX"/>
        </w:rPr>
        <w:t xml:space="preserve">, tienen que ver con la OPD de la Feria, </w:t>
      </w:r>
      <w:r w:rsidR="00BD0C30" w:rsidRPr="006B6C3B">
        <w:rPr>
          <w:rFonts w:ascii="Arial" w:eastAsia="Times New Roman" w:hAnsi="Arial" w:cs="Arial"/>
          <w:sz w:val="28"/>
          <w:szCs w:val="28"/>
          <w:lang w:val="es-MX" w:eastAsia="es-MX"/>
        </w:rPr>
        <w:t>puedan generar un espacio de actividades comerciales</w:t>
      </w:r>
      <w:r w:rsidR="00D32D1A">
        <w:rPr>
          <w:rFonts w:ascii="Arial" w:eastAsia="Times New Roman" w:hAnsi="Arial" w:cs="Arial"/>
          <w:sz w:val="28"/>
          <w:szCs w:val="28"/>
          <w:lang w:val="es-MX" w:eastAsia="es-MX"/>
        </w:rPr>
        <w:t>,</w:t>
      </w:r>
      <w:r w:rsidR="00BD0C30" w:rsidRPr="006B6C3B">
        <w:rPr>
          <w:rFonts w:ascii="Arial" w:eastAsia="Times New Roman" w:hAnsi="Arial" w:cs="Arial"/>
          <w:sz w:val="28"/>
          <w:szCs w:val="28"/>
          <w:lang w:val="es-MX" w:eastAsia="es-MX"/>
        </w:rPr>
        <w:t xml:space="preserve"> de exposiciones</w:t>
      </w:r>
      <w:r w:rsidR="00D32D1A">
        <w:rPr>
          <w:rFonts w:ascii="Arial" w:eastAsia="Times New Roman" w:hAnsi="Arial" w:cs="Arial"/>
          <w:sz w:val="28"/>
          <w:szCs w:val="28"/>
          <w:lang w:val="es-MX" w:eastAsia="es-MX"/>
        </w:rPr>
        <w:t>,</w:t>
      </w:r>
      <w:r w:rsidR="00BD0C30" w:rsidRPr="006B6C3B">
        <w:rPr>
          <w:rFonts w:ascii="Arial" w:eastAsia="Times New Roman" w:hAnsi="Arial" w:cs="Arial"/>
          <w:sz w:val="28"/>
          <w:szCs w:val="28"/>
          <w:lang w:val="es-MX" w:eastAsia="es-MX"/>
        </w:rPr>
        <w:t xml:space="preserve"> de otro tipo de estrategias de desarrollo económico</w:t>
      </w:r>
      <w:r w:rsidR="00D32D1A">
        <w:rPr>
          <w:rFonts w:ascii="Arial" w:eastAsia="Times New Roman" w:hAnsi="Arial" w:cs="Arial"/>
          <w:sz w:val="28"/>
          <w:szCs w:val="28"/>
          <w:lang w:val="es-MX" w:eastAsia="es-MX"/>
        </w:rPr>
        <w:t>. E</w:t>
      </w:r>
      <w:r w:rsidR="00BD0C30" w:rsidRPr="006B6C3B">
        <w:rPr>
          <w:rFonts w:ascii="Arial" w:eastAsia="Times New Roman" w:hAnsi="Arial" w:cs="Arial"/>
          <w:sz w:val="28"/>
          <w:szCs w:val="28"/>
          <w:lang w:val="es-MX" w:eastAsia="es-MX"/>
        </w:rPr>
        <w:t>stoy seguro de que</w:t>
      </w:r>
      <w:r w:rsidR="00D32D1A">
        <w:rPr>
          <w:rFonts w:ascii="Arial" w:eastAsia="Times New Roman" w:hAnsi="Arial" w:cs="Arial"/>
          <w:sz w:val="28"/>
          <w:szCs w:val="28"/>
          <w:lang w:val="es-MX" w:eastAsia="es-MX"/>
        </w:rPr>
        <w:t>, comerciantes de la Cámara de C</w:t>
      </w:r>
      <w:r w:rsidR="00BD0C30" w:rsidRPr="006B6C3B">
        <w:rPr>
          <w:rFonts w:ascii="Arial" w:eastAsia="Times New Roman" w:hAnsi="Arial" w:cs="Arial"/>
          <w:sz w:val="28"/>
          <w:szCs w:val="28"/>
          <w:lang w:val="es-MX" w:eastAsia="es-MX"/>
        </w:rPr>
        <w:t>omercio</w:t>
      </w:r>
      <w:r w:rsidR="00D32D1A">
        <w:rPr>
          <w:rFonts w:ascii="Arial" w:eastAsia="Times New Roman" w:hAnsi="Arial" w:cs="Arial"/>
          <w:sz w:val="28"/>
          <w:szCs w:val="28"/>
          <w:lang w:val="es-MX" w:eastAsia="es-MX"/>
        </w:rPr>
        <w:t>,</w:t>
      </w:r>
      <w:r w:rsidR="00BD0C30" w:rsidRPr="006B6C3B">
        <w:rPr>
          <w:rFonts w:ascii="Arial" w:eastAsia="Times New Roman" w:hAnsi="Arial" w:cs="Arial"/>
          <w:sz w:val="28"/>
          <w:szCs w:val="28"/>
          <w:lang w:val="es-MX" w:eastAsia="es-MX"/>
        </w:rPr>
        <w:t xml:space="preserve"> de</w:t>
      </w:r>
      <w:r w:rsidR="00D32D1A">
        <w:rPr>
          <w:rFonts w:ascii="Arial" w:eastAsia="Times New Roman" w:hAnsi="Arial" w:cs="Arial"/>
          <w:sz w:val="28"/>
          <w:szCs w:val="28"/>
          <w:lang w:val="es-MX" w:eastAsia="es-MX"/>
        </w:rPr>
        <w:t xml:space="preserve"> C</w:t>
      </w:r>
      <w:r w:rsidR="00BD0C30" w:rsidRPr="006B6C3B">
        <w:rPr>
          <w:rFonts w:ascii="Arial" w:eastAsia="Times New Roman" w:hAnsi="Arial" w:cs="Arial"/>
          <w:sz w:val="28"/>
          <w:szCs w:val="28"/>
          <w:lang w:val="es-MX" w:eastAsia="es-MX"/>
        </w:rPr>
        <w:t>oparmex</w:t>
      </w:r>
      <w:r w:rsidR="00D32D1A">
        <w:rPr>
          <w:rFonts w:ascii="Arial" w:eastAsia="Times New Roman" w:hAnsi="Arial" w:cs="Arial"/>
          <w:sz w:val="28"/>
          <w:szCs w:val="28"/>
          <w:lang w:val="es-MX" w:eastAsia="es-MX"/>
        </w:rPr>
        <w:t>,</w:t>
      </w:r>
      <w:r w:rsidR="00BD0C30" w:rsidRPr="006B6C3B">
        <w:rPr>
          <w:rFonts w:ascii="Arial" w:eastAsia="Times New Roman" w:hAnsi="Arial" w:cs="Arial"/>
          <w:sz w:val="28"/>
          <w:szCs w:val="28"/>
          <w:lang w:val="es-MX" w:eastAsia="es-MX"/>
        </w:rPr>
        <w:t xml:space="preserve"> que por cierto</w:t>
      </w:r>
      <w:r w:rsidR="00D32D1A">
        <w:rPr>
          <w:rFonts w:ascii="Arial" w:eastAsia="Times New Roman" w:hAnsi="Arial" w:cs="Arial"/>
          <w:sz w:val="28"/>
          <w:szCs w:val="28"/>
          <w:lang w:val="es-MX" w:eastAsia="es-MX"/>
        </w:rPr>
        <w:t>,</w:t>
      </w:r>
      <w:r w:rsidR="00BD0C30" w:rsidRPr="006B6C3B">
        <w:rPr>
          <w:rFonts w:ascii="Arial" w:eastAsia="Times New Roman" w:hAnsi="Arial" w:cs="Arial"/>
          <w:sz w:val="28"/>
          <w:szCs w:val="28"/>
          <w:lang w:val="es-MX" w:eastAsia="es-MX"/>
        </w:rPr>
        <w:t xml:space="preserve"> con ellos</w:t>
      </w:r>
      <w:r w:rsidR="00D32D1A">
        <w:rPr>
          <w:rFonts w:ascii="Arial" w:eastAsia="Times New Roman" w:hAnsi="Arial" w:cs="Arial"/>
          <w:sz w:val="28"/>
          <w:szCs w:val="28"/>
          <w:lang w:val="es-MX" w:eastAsia="es-MX"/>
        </w:rPr>
        <w:t>, hemos venido trabajando este P</w:t>
      </w:r>
      <w:r w:rsidR="00BD0C30" w:rsidRPr="006B6C3B">
        <w:rPr>
          <w:rFonts w:ascii="Arial" w:eastAsia="Times New Roman" w:hAnsi="Arial" w:cs="Arial"/>
          <w:sz w:val="28"/>
          <w:szCs w:val="28"/>
          <w:lang w:val="es-MX" w:eastAsia="es-MX"/>
        </w:rPr>
        <w:t>royecto</w:t>
      </w:r>
      <w:r w:rsidR="00D32D1A">
        <w:rPr>
          <w:rFonts w:ascii="Arial" w:eastAsia="Times New Roman" w:hAnsi="Arial" w:cs="Arial"/>
          <w:sz w:val="28"/>
          <w:szCs w:val="28"/>
          <w:lang w:val="es-MX" w:eastAsia="es-MX"/>
        </w:rPr>
        <w:t xml:space="preserve">, </w:t>
      </w:r>
      <w:r w:rsidR="00BD0C30" w:rsidRPr="006B6C3B">
        <w:rPr>
          <w:rFonts w:ascii="Arial" w:eastAsia="Times New Roman" w:hAnsi="Arial" w:cs="Arial"/>
          <w:sz w:val="28"/>
          <w:szCs w:val="28"/>
          <w:lang w:val="es-MX" w:eastAsia="es-MX"/>
        </w:rPr>
        <w:t>están perfectamente de acuerdo</w:t>
      </w:r>
      <w:r w:rsidR="00D32D1A">
        <w:rPr>
          <w:rFonts w:ascii="Arial" w:eastAsia="Times New Roman" w:hAnsi="Arial" w:cs="Arial"/>
          <w:sz w:val="28"/>
          <w:szCs w:val="28"/>
          <w:lang w:val="es-MX" w:eastAsia="es-MX"/>
        </w:rPr>
        <w:t>,</w:t>
      </w:r>
      <w:r w:rsidR="00BD0C30" w:rsidRPr="006B6C3B">
        <w:rPr>
          <w:rFonts w:ascii="Arial" w:eastAsia="Times New Roman" w:hAnsi="Arial" w:cs="Arial"/>
          <w:sz w:val="28"/>
          <w:szCs w:val="28"/>
          <w:lang w:val="es-MX" w:eastAsia="es-MX"/>
        </w:rPr>
        <w:t xml:space="preserve"> en que</w:t>
      </w:r>
      <w:r w:rsidR="00D32D1A">
        <w:rPr>
          <w:rFonts w:ascii="Arial" w:eastAsia="Times New Roman" w:hAnsi="Arial" w:cs="Arial"/>
          <w:sz w:val="28"/>
          <w:szCs w:val="28"/>
          <w:lang w:val="es-MX" w:eastAsia="es-MX"/>
        </w:rPr>
        <w:t>,</w:t>
      </w:r>
      <w:r w:rsidR="00BD0C30" w:rsidRPr="006B6C3B">
        <w:rPr>
          <w:rFonts w:ascii="Arial" w:eastAsia="Times New Roman" w:hAnsi="Arial" w:cs="Arial"/>
          <w:sz w:val="28"/>
          <w:szCs w:val="28"/>
          <w:lang w:val="es-MX" w:eastAsia="es-MX"/>
        </w:rPr>
        <w:t xml:space="preserve"> un </w:t>
      </w:r>
      <w:r w:rsidR="00D32D1A">
        <w:rPr>
          <w:rFonts w:ascii="Arial" w:eastAsia="Times New Roman" w:hAnsi="Arial" w:cs="Arial"/>
          <w:sz w:val="28"/>
          <w:szCs w:val="28"/>
          <w:lang w:val="es-MX" w:eastAsia="es-MX"/>
        </w:rPr>
        <w:t>espacio público del Gobierno M</w:t>
      </w:r>
      <w:r w:rsidR="00BD0C30" w:rsidRPr="006B6C3B">
        <w:rPr>
          <w:rFonts w:ascii="Arial" w:eastAsia="Times New Roman" w:hAnsi="Arial" w:cs="Arial"/>
          <w:sz w:val="28"/>
          <w:szCs w:val="28"/>
          <w:lang w:val="es-MX" w:eastAsia="es-MX"/>
        </w:rPr>
        <w:t>un</w:t>
      </w:r>
      <w:r w:rsidR="00BD0C30">
        <w:rPr>
          <w:rFonts w:ascii="Arial" w:eastAsia="Times New Roman" w:hAnsi="Arial" w:cs="Arial"/>
          <w:sz w:val="28"/>
          <w:szCs w:val="28"/>
          <w:lang w:val="es-MX" w:eastAsia="es-MX"/>
        </w:rPr>
        <w:t>icipal</w:t>
      </w:r>
      <w:r w:rsidR="00D32D1A">
        <w:rPr>
          <w:rFonts w:ascii="Arial" w:eastAsia="Times New Roman" w:hAnsi="Arial" w:cs="Arial"/>
          <w:sz w:val="28"/>
          <w:szCs w:val="28"/>
          <w:lang w:val="es-MX" w:eastAsia="es-MX"/>
        </w:rPr>
        <w:t>,</w:t>
      </w:r>
      <w:r w:rsidR="00BD0C30">
        <w:rPr>
          <w:rFonts w:ascii="Arial" w:eastAsia="Times New Roman" w:hAnsi="Arial" w:cs="Arial"/>
          <w:sz w:val="28"/>
          <w:szCs w:val="28"/>
          <w:lang w:val="es-MX" w:eastAsia="es-MX"/>
        </w:rPr>
        <w:t xml:space="preserve"> que lo administra una OPD</w:t>
      </w:r>
      <w:r w:rsidR="00D32D1A">
        <w:rPr>
          <w:rFonts w:ascii="Arial" w:eastAsia="Times New Roman" w:hAnsi="Arial" w:cs="Arial"/>
          <w:sz w:val="28"/>
          <w:szCs w:val="28"/>
          <w:lang w:val="es-MX" w:eastAsia="es-MX"/>
        </w:rPr>
        <w:t>,</w:t>
      </w:r>
      <w:r w:rsidR="00BD0C30" w:rsidRPr="006B6C3B">
        <w:rPr>
          <w:rFonts w:ascii="Arial" w:eastAsia="Times New Roman" w:hAnsi="Arial" w:cs="Arial"/>
          <w:sz w:val="28"/>
          <w:szCs w:val="28"/>
          <w:lang w:val="es-MX" w:eastAsia="es-MX"/>
        </w:rPr>
        <w:t xml:space="preserve"> están de acuerdo</w:t>
      </w:r>
      <w:r w:rsidR="00D32D1A">
        <w:rPr>
          <w:rFonts w:ascii="Arial" w:eastAsia="Times New Roman" w:hAnsi="Arial" w:cs="Arial"/>
          <w:sz w:val="28"/>
          <w:szCs w:val="28"/>
          <w:lang w:val="es-MX" w:eastAsia="es-MX"/>
        </w:rPr>
        <w:t>,</w:t>
      </w:r>
      <w:r w:rsidR="00BD0C30" w:rsidRPr="006B6C3B">
        <w:rPr>
          <w:rFonts w:ascii="Arial" w:eastAsia="Times New Roman" w:hAnsi="Arial" w:cs="Arial"/>
          <w:sz w:val="28"/>
          <w:szCs w:val="28"/>
          <w:lang w:val="es-MX" w:eastAsia="es-MX"/>
        </w:rPr>
        <w:t xml:space="preserve"> en que se dote de una mejor infraestructura</w:t>
      </w:r>
      <w:r w:rsidR="00D32D1A">
        <w:rPr>
          <w:rFonts w:ascii="Arial" w:eastAsia="Times New Roman" w:hAnsi="Arial" w:cs="Arial"/>
          <w:sz w:val="28"/>
          <w:szCs w:val="28"/>
          <w:lang w:val="es-MX" w:eastAsia="es-MX"/>
        </w:rPr>
        <w:t>. E</w:t>
      </w:r>
      <w:r w:rsidR="00BD0C30" w:rsidRPr="006B6C3B">
        <w:rPr>
          <w:rFonts w:ascii="Arial" w:eastAsia="Times New Roman" w:hAnsi="Arial" w:cs="Arial"/>
          <w:sz w:val="28"/>
          <w:szCs w:val="28"/>
          <w:lang w:val="es-MX" w:eastAsia="es-MX"/>
        </w:rPr>
        <w:t>stoy seguro de que</w:t>
      </w:r>
      <w:r w:rsidR="00D32D1A">
        <w:rPr>
          <w:rFonts w:ascii="Arial" w:eastAsia="Times New Roman" w:hAnsi="Arial" w:cs="Arial"/>
          <w:sz w:val="28"/>
          <w:szCs w:val="28"/>
          <w:lang w:val="es-MX" w:eastAsia="es-MX"/>
        </w:rPr>
        <w:t>,</w:t>
      </w:r>
      <w:r w:rsidR="00BD0C30" w:rsidRPr="006B6C3B">
        <w:rPr>
          <w:rFonts w:ascii="Arial" w:eastAsia="Times New Roman" w:hAnsi="Arial" w:cs="Arial"/>
          <w:sz w:val="28"/>
          <w:szCs w:val="28"/>
          <w:lang w:val="es-MX" w:eastAsia="es-MX"/>
        </w:rPr>
        <w:t xml:space="preserve"> un espacio que tenga una mejor vista</w:t>
      </w:r>
      <w:r w:rsidR="00D32D1A">
        <w:rPr>
          <w:rFonts w:ascii="Arial" w:eastAsia="Times New Roman" w:hAnsi="Arial" w:cs="Arial"/>
          <w:sz w:val="28"/>
          <w:szCs w:val="28"/>
          <w:lang w:val="es-MX" w:eastAsia="es-MX"/>
        </w:rPr>
        <w:t>,</w:t>
      </w:r>
      <w:r w:rsidR="00BD0C30" w:rsidRPr="006B6C3B">
        <w:rPr>
          <w:rFonts w:ascii="Arial" w:eastAsia="Times New Roman" w:hAnsi="Arial" w:cs="Arial"/>
          <w:sz w:val="28"/>
          <w:szCs w:val="28"/>
          <w:lang w:val="es-MX" w:eastAsia="es-MX"/>
        </w:rPr>
        <w:t xml:space="preserve"> que tenga una mejor apariencia</w:t>
      </w:r>
      <w:r w:rsidR="00D32D1A">
        <w:rPr>
          <w:rFonts w:ascii="Arial" w:eastAsia="Times New Roman" w:hAnsi="Arial" w:cs="Arial"/>
          <w:sz w:val="28"/>
          <w:szCs w:val="28"/>
          <w:lang w:val="es-MX" w:eastAsia="es-MX"/>
        </w:rPr>
        <w:t>,</w:t>
      </w:r>
      <w:r w:rsidR="00BD0C30" w:rsidRPr="006B6C3B">
        <w:rPr>
          <w:rFonts w:ascii="Arial" w:eastAsia="Times New Roman" w:hAnsi="Arial" w:cs="Arial"/>
          <w:sz w:val="28"/>
          <w:szCs w:val="28"/>
          <w:lang w:val="es-MX" w:eastAsia="es-MX"/>
        </w:rPr>
        <w:t xml:space="preserve"> invitará a que más gremios</w:t>
      </w:r>
      <w:r w:rsidR="00D32D1A">
        <w:rPr>
          <w:rFonts w:ascii="Arial" w:eastAsia="Times New Roman" w:hAnsi="Arial" w:cs="Arial"/>
          <w:sz w:val="28"/>
          <w:szCs w:val="28"/>
          <w:lang w:val="es-MX" w:eastAsia="es-MX"/>
        </w:rPr>
        <w:t>,</w:t>
      </w:r>
      <w:r w:rsidR="00BD0C30" w:rsidRPr="006B6C3B">
        <w:rPr>
          <w:rFonts w:ascii="Arial" w:eastAsia="Times New Roman" w:hAnsi="Arial" w:cs="Arial"/>
          <w:sz w:val="28"/>
          <w:szCs w:val="28"/>
          <w:lang w:val="es-MX" w:eastAsia="es-MX"/>
        </w:rPr>
        <w:t xml:space="preserve"> que más giros comerciales</w:t>
      </w:r>
      <w:r w:rsidR="00D32D1A">
        <w:rPr>
          <w:rFonts w:ascii="Arial" w:eastAsia="Times New Roman" w:hAnsi="Arial" w:cs="Arial"/>
          <w:sz w:val="28"/>
          <w:szCs w:val="28"/>
          <w:lang w:val="es-MX" w:eastAsia="es-MX"/>
        </w:rPr>
        <w:t>, más sectores en nuestra C</w:t>
      </w:r>
      <w:r w:rsidR="00BD0C30" w:rsidRPr="006B6C3B">
        <w:rPr>
          <w:rFonts w:ascii="Arial" w:eastAsia="Times New Roman" w:hAnsi="Arial" w:cs="Arial"/>
          <w:sz w:val="28"/>
          <w:szCs w:val="28"/>
          <w:lang w:val="es-MX" w:eastAsia="es-MX"/>
        </w:rPr>
        <w:t>iudad</w:t>
      </w:r>
      <w:r w:rsidR="00D32D1A">
        <w:rPr>
          <w:rFonts w:ascii="Arial" w:eastAsia="Times New Roman" w:hAnsi="Arial" w:cs="Arial"/>
          <w:sz w:val="28"/>
          <w:szCs w:val="28"/>
          <w:lang w:val="es-MX" w:eastAsia="es-MX"/>
        </w:rPr>
        <w:t>,</w:t>
      </w:r>
      <w:r w:rsidR="00BD0C30" w:rsidRPr="006B6C3B">
        <w:rPr>
          <w:rFonts w:ascii="Arial" w:eastAsia="Times New Roman" w:hAnsi="Arial" w:cs="Arial"/>
          <w:sz w:val="28"/>
          <w:szCs w:val="28"/>
          <w:lang w:val="es-MX" w:eastAsia="es-MX"/>
        </w:rPr>
        <w:t xml:space="preserve"> lo aproveche</w:t>
      </w:r>
      <w:r w:rsidR="00D32D1A">
        <w:rPr>
          <w:rFonts w:ascii="Arial" w:eastAsia="Times New Roman" w:hAnsi="Arial" w:cs="Arial"/>
          <w:sz w:val="28"/>
          <w:szCs w:val="28"/>
          <w:lang w:val="es-MX" w:eastAsia="es-MX"/>
        </w:rPr>
        <w:t>,</w:t>
      </w:r>
      <w:r w:rsidR="00BD0C30" w:rsidRPr="006B6C3B">
        <w:rPr>
          <w:rFonts w:ascii="Arial" w:eastAsia="Times New Roman" w:hAnsi="Arial" w:cs="Arial"/>
          <w:sz w:val="28"/>
          <w:szCs w:val="28"/>
          <w:lang w:val="es-MX" w:eastAsia="es-MX"/>
        </w:rPr>
        <w:t xml:space="preserve"> lo usen</w:t>
      </w:r>
      <w:r w:rsidR="00D32D1A">
        <w:rPr>
          <w:rFonts w:ascii="Arial" w:eastAsia="Times New Roman" w:hAnsi="Arial" w:cs="Arial"/>
          <w:sz w:val="28"/>
          <w:szCs w:val="28"/>
          <w:lang w:val="es-MX" w:eastAsia="es-MX"/>
        </w:rPr>
        <w:t>.</w:t>
      </w:r>
      <w:r w:rsidR="00BD0C30" w:rsidRPr="006B6C3B">
        <w:rPr>
          <w:rFonts w:ascii="Arial" w:eastAsia="Times New Roman" w:hAnsi="Arial" w:cs="Arial"/>
          <w:sz w:val="28"/>
          <w:szCs w:val="28"/>
          <w:lang w:val="es-MX" w:eastAsia="es-MX"/>
        </w:rPr>
        <w:t xml:space="preserve"> Y</w:t>
      </w:r>
      <w:r w:rsidR="00D32D1A">
        <w:rPr>
          <w:rFonts w:ascii="Arial" w:eastAsia="Times New Roman" w:hAnsi="Arial" w:cs="Arial"/>
          <w:sz w:val="28"/>
          <w:szCs w:val="28"/>
          <w:lang w:val="es-MX" w:eastAsia="es-MX"/>
        </w:rPr>
        <w:t>,</w:t>
      </w:r>
      <w:r w:rsidR="00BD0C30" w:rsidRPr="006B6C3B">
        <w:rPr>
          <w:rFonts w:ascii="Arial" w:eastAsia="Times New Roman" w:hAnsi="Arial" w:cs="Arial"/>
          <w:sz w:val="28"/>
          <w:szCs w:val="28"/>
          <w:lang w:val="es-MX" w:eastAsia="es-MX"/>
        </w:rPr>
        <w:t xml:space="preserve"> </w:t>
      </w:r>
      <w:r w:rsidR="00D32D1A">
        <w:rPr>
          <w:rFonts w:ascii="Arial" w:eastAsia="Times New Roman" w:hAnsi="Arial" w:cs="Arial"/>
          <w:sz w:val="28"/>
          <w:szCs w:val="28"/>
          <w:lang w:val="es-MX" w:eastAsia="es-MX"/>
        </w:rPr>
        <w:t xml:space="preserve">por qué </w:t>
      </w:r>
      <w:r w:rsidR="00BD0C30" w:rsidRPr="006B6C3B">
        <w:rPr>
          <w:rFonts w:ascii="Arial" w:eastAsia="Times New Roman" w:hAnsi="Arial" w:cs="Arial"/>
          <w:sz w:val="28"/>
          <w:szCs w:val="28"/>
          <w:lang w:val="es-MX" w:eastAsia="es-MX"/>
        </w:rPr>
        <w:t>no decirlo</w:t>
      </w:r>
      <w:r w:rsidR="00D32D1A">
        <w:rPr>
          <w:rFonts w:ascii="Arial" w:eastAsia="Times New Roman" w:hAnsi="Arial" w:cs="Arial"/>
          <w:sz w:val="28"/>
          <w:szCs w:val="28"/>
          <w:lang w:val="es-MX" w:eastAsia="es-MX"/>
        </w:rPr>
        <w:t>,</w:t>
      </w:r>
      <w:r w:rsidR="00BD0C30" w:rsidRPr="006B6C3B">
        <w:rPr>
          <w:rFonts w:ascii="Arial" w:eastAsia="Times New Roman" w:hAnsi="Arial" w:cs="Arial"/>
          <w:sz w:val="28"/>
          <w:szCs w:val="28"/>
          <w:lang w:val="es-MX" w:eastAsia="es-MX"/>
        </w:rPr>
        <w:t xml:space="preserve"> que sigan</w:t>
      </w:r>
      <w:r w:rsidR="0054753D">
        <w:rPr>
          <w:rFonts w:ascii="Arial" w:eastAsia="Times New Roman" w:hAnsi="Arial" w:cs="Arial"/>
          <w:sz w:val="28"/>
          <w:szCs w:val="28"/>
          <w:lang w:val="es-MX" w:eastAsia="es-MX"/>
        </w:rPr>
        <w:t>,</w:t>
      </w:r>
      <w:r w:rsidR="00BD0C30" w:rsidRPr="006B6C3B">
        <w:rPr>
          <w:rFonts w:ascii="Arial" w:eastAsia="Times New Roman" w:hAnsi="Arial" w:cs="Arial"/>
          <w:sz w:val="28"/>
          <w:szCs w:val="28"/>
          <w:lang w:val="es-MX" w:eastAsia="es-MX"/>
        </w:rPr>
        <w:t xml:space="preserve"> habiend</w:t>
      </w:r>
      <w:r w:rsidR="00D32D1A">
        <w:rPr>
          <w:rFonts w:ascii="Arial" w:eastAsia="Times New Roman" w:hAnsi="Arial" w:cs="Arial"/>
          <w:sz w:val="28"/>
          <w:szCs w:val="28"/>
          <w:lang w:val="es-MX" w:eastAsia="es-MX"/>
        </w:rPr>
        <w:t>o más Exposiciones de carácter R</w:t>
      </w:r>
      <w:r w:rsidR="00BD0C30" w:rsidRPr="006B6C3B">
        <w:rPr>
          <w:rFonts w:ascii="Arial" w:eastAsia="Times New Roman" w:hAnsi="Arial" w:cs="Arial"/>
          <w:sz w:val="28"/>
          <w:szCs w:val="28"/>
          <w:lang w:val="es-MX" w:eastAsia="es-MX"/>
        </w:rPr>
        <w:t>egional</w:t>
      </w:r>
      <w:r w:rsidR="00D32D1A">
        <w:rPr>
          <w:rFonts w:ascii="Arial" w:eastAsia="Times New Roman" w:hAnsi="Arial" w:cs="Arial"/>
          <w:sz w:val="28"/>
          <w:szCs w:val="28"/>
          <w:lang w:val="es-MX" w:eastAsia="es-MX"/>
        </w:rPr>
        <w:t>,</w:t>
      </w:r>
      <w:r w:rsidR="00BD0C30" w:rsidRPr="006B6C3B">
        <w:rPr>
          <w:rFonts w:ascii="Arial" w:eastAsia="Times New Roman" w:hAnsi="Arial" w:cs="Arial"/>
          <w:sz w:val="28"/>
          <w:szCs w:val="28"/>
          <w:lang w:val="es-MX" w:eastAsia="es-MX"/>
        </w:rPr>
        <w:t xml:space="preserve"> Estatal</w:t>
      </w:r>
      <w:r w:rsidR="00D32D1A">
        <w:rPr>
          <w:rFonts w:ascii="Arial" w:eastAsia="Times New Roman" w:hAnsi="Arial" w:cs="Arial"/>
          <w:sz w:val="28"/>
          <w:szCs w:val="28"/>
          <w:lang w:val="es-MX" w:eastAsia="es-MX"/>
        </w:rPr>
        <w:t>, o N</w:t>
      </w:r>
      <w:r w:rsidR="00BD0C30" w:rsidRPr="006B6C3B">
        <w:rPr>
          <w:rFonts w:ascii="Arial" w:eastAsia="Times New Roman" w:hAnsi="Arial" w:cs="Arial"/>
          <w:sz w:val="28"/>
          <w:szCs w:val="28"/>
          <w:lang w:val="es-MX" w:eastAsia="es-MX"/>
        </w:rPr>
        <w:t>acional</w:t>
      </w:r>
      <w:r w:rsidR="00D32D1A">
        <w:rPr>
          <w:rFonts w:ascii="Arial" w:eastAsia="Times New Roman" w:hAnsi="Arial" w:cs="Arial"/>
          <w:sz w:val="28"/>
          <w:szCs w:val="28"/>
          <w:lang w:val="es-MX" w:eastAsia="es-MX"/>
        </w:rPr>
        <w:t>.</w:t>
      </w:r>
      <w:r w:rsidR="00BD0C30" w:rsidRPr="006B6C3B">
        <w:rPr>
          <w:rFonts w:ascii="Arial" w:eastAsia="Times New Roman" w:hAnsi="Arial" w:cs="Arial"/>
          <w:sz w:val="28"/>
          <w:szCs w:val="28"/>
          <w:lang w:val="es-MX" w:eastAsia="es-MX"/>
        </w:rPr>
        <w:t xml:space="preserve"> </w:t>
      </w:r>
      <w:r w:rsidR="00D32D1A">
        <w:rPr>
          <w:rFonts w:ascii="Arial" w:eastAsia="Times New Roman" w:hAnsi="Arial" w:cs="Arial"/>
          <w:sz w:val="28"/>
          <w:szCs w:val="28"/>
          <w:lang w:val="es-MX" w:eastAsia="es-MX"/>
        </w:rPr>
        <w:t>D</w:t>
      </w:r>
      <w:r w:rsidR="00BD0C30" w:rsidRPr="006B6C3B">
        <w:rPr>
          <w:rFonts w:ascii="Arial" w:eastAsia="Times New Roman" w:hAnsi="Arial" w:cs="Arial"/>
          <w:sz w:val="28"/>
          <w:szCs w:val="28"/>
          <w:lang w:val="es-MX" w:eastAsia="es-MX"/>
        </w:rPr>
        <w:t>ecirles por supuesto</w:t>
      </w:r>
      <w:r w:rsidR="00D32D1A">
        <w:rPr>
          <w:rFonts w:ascii="Arial" w:eastAsia="Times New Roman" w:hAnsi="Arial" w:cs="Arial"/>
          <w:sz w:val="28"/>
          <w:szCs w:val="28"/>
          <w:lang w:val="es-MX" w:eastAsia="es-MX"/>
        </w:rPr>
        <w:t>,</w:t>
      </w:r>
      <w:r w:rsidR="00BD0C30" w:rsidRPr="006B6C3B">
        <w:rPr>
          <w:rFonts w:ascii="Arial" w:eastAsia="Times New Roman" w:hAnsi="Arial" w:cs="Arial"/>
          <w:sz w:val="28"/>
          <w:szCs w:val="28"/>
          <w:lang w:val="es-MX" w:eastAsia="es-MX"/>
        </w:rPr>
        <w:t xml:space="preserve"> que el hecho</w:t>
      </w:r>
      <w:r w:rsidR="00D32D1A">
        <w:rPr>
          <w:rFonts w:ascii="Arial" w:eastAsia="Times New Roman" w:hAnsi="Arial" w:cs="Arial"/>
          <w:sz w:val="28"/>
          <w:szCs w:val="28"/>
          <w:lang w:val="es-MX" w:eastAsia="es-MX"/>
        </w:rPr>
        <w:t>,</w:t>
      </w:r>
      <w:r w:rsidR="00BD0C30" w:rsidRPr="006B6C3B">
        <w:rPr>
          <w:rFonts w:ascii="Arial" w:eastAsia="Times New Roman" w:hAnsi="Arial" w:cs="Arial"/>
          <w:sz w:val="28"/>
          <w:szCs w:val="28"/>
          <w:lang w:val="es-MX" w:eastAsia="es-MX"/>
        </w:rPr>
        <w:t xml:space="preserve"> de que</w:t>
      </w:r>
      <w:r w:rsidR="00D32D1A">
        <w:rPr>
          <w:rFonts w:ascii="Arial" w:eastAsia="Times New Roman" w:hAnsi="Arial" w:cs="Arial"/>
          <w:sz w:val="28"/>
          <w:szCs w:val="28"/>
          <w:lang w:val="es-MX" w:eastAsia="es-MX"/>
        </w:rPr>
        <w:t>,</w:t>
      </w:r>
      <w:r w:rsidR="00BD0C30" w:rsidRPr="006B6C3B">
        <w:rPr>
          <w:rFonts w:ascii="Arial" w:eastAsia="Times New Roman" w:hAnsi="Arial" w:cs="Arial"/>
          <w:sz w:val="28"/>
          <w:szCs w:val="28"/>
          <w:lang w:val="es-MX" w:eastAsia="es-MX"/>
        </w:rPr>
        <w:t xml:space="preserve"> pues bueno</w:t>
      </w:r>
      <w:r w:rsidR="00D32D1A">
        <w:rPr>
          <w:rFonts w:ascii="Arial" w:eastAsia="Times New Roman" w:hAnsi="Arial" w:cs="Arial"/>
          <w:sz w:val="28"/>
          <w:szCs w:val="28"/>
          <w:lang w:val="es-MX" w:eastAsia="es-MX"/>
        </w:rPr>
        <w:t>,</w:t>
      </w:r>
      <w:r w:rsidR="00BD0C30" w:rsidRPr="006B6C3B">
        <w:rPr>
          <w:rFonts w:ascii="Arial" w:eastAsia="Times New Roman" w:hAnsi="Arial" w:cs="Arial"/>
          <w:sz w:val="28"/>
          <w:szCs w:val="28"/>
          <w:lang w:val="es-MX" w:eastAsia="es-MX"/>
        </w:rPr>
        <w:t xml:space="preserve"> no se haya comprendido</w:t>
      </w:r>
      <w:r w:rsidR="00D32D1A">
        <w:rPr>
          <w:rFonts w:ascii="Arial" w:eastAsia="Times New Roman" w:hAnsi="Arial" w:cs="Arial"/>
          <w:sz w:val="28"/>
          <w:szCs w:val="28"/>
          <w:lang w:val="es-MX" w:eastAsia="es-MX"/>
        </w:rPr>
        <w:t>, n</w:t>
      </w:r>
      <w:r w:rsidR="00BD0C30" w:rsidRPr="006B6C3B">
        <w:rPr>
          <w:rFonts w:ascii="Arial" w:eastAsia="Times New Roman" w:hAnsi="Arial" w:cs="Arial"/>
          <w:sz w:val="28"/>
          <w:szCs w:val="28"/>
          <w:lang w:val="es-MX" w:eastAsia="es-MX"/>
        </w:rPr>
        <w:t xml:space="preserve">o hayamos tenido la oportunidad de </w:t>
      </w:r>
      <w:r w:rsidR="00BD0C30" w:rsidRPr="006B6C3B">
        <w:rPr>
          <w:rFonts w:ascii="Arial" w:eastAsia="Times New Roman" w:hAnsi="Arial" w:cs="Arial"/>
          <w:sz w:val="28"/>
          <w:szCs w:val="28"/>
          <w:lang w:val="es-MX" w:eastAsia="es-MX"/>
        </w:rPr>
        <w:lastRenderedPageBreak/>
        <w:t>explicar</w:t>
      </w:r>
      <w:r w:rsidR="00D32D1A">
        <w:rPr>
          <w:rFonts w:ascii="Arial" w:eastAsia="Times New Roman" w:hAnsi="Arial" w:cs="Arial"/>
          <w:sz w:val="28"/>
          <w:szCs w:val="28"/>
          <w:lang w:val="es-MX" w:eastAsia="es-MX"/>
        </w:rPr>
        <w:t>, a</w:t>
      </w:r>
      <w:r w:rsidR="00BD0C30" w:rsidRPr="006B6C3B">
        <w:rPr>
          <w:rFonts w:ascii="Arial" w:eastAsia="Times New Roman" w:hAnsi="Arial" w:cs="Arial"/>
          <w:sz w:val="28"/>
          <w:szCs w:val="28"/>
          <w:lang w:val="es-MX" w:eastAsia="es-MX"/>
        </w:rPr>
        <w:t>unque lo dijimos en reiteradas ocasiones</w:t>
      </w:r>
      <w:r w:rsidR="00D32D1A">
        <w:rPr>
          <w:rFonts w:ascii="Arial" w:eastAsia="Times New Roman" w:hAnsi="Arial" w:cs="Arial"/>
          <w:sz w:val="28"/>
          <w:szCs w:val="28"/>
          <w:lang w:val="es-MX" w:eastAsia="es-MX"/>
        </w:rPr>
        <w:t>, p</w:t>
      </w:r>
      <w:r w:rsidR="00BD0C30" w:rsidRPr="006B6C3B">
        <w:rPr>
          <w:rFonts w:ascii="Arial" w:eastAsia="Times New Roman" w:hAnsi="Arial" w:cs="Arial"/>
          <w:sz w:val="28"/>
          <w:szCs w:val="28"/>
          <w:lang w:val="es-MX" w:eastAsia="es-MX"/>
        </w:rPr>
        <w:t>ues bueno</w:t>
      </w:r>
      <w:r w:rsidR="00D32D1A">
        <w:rPr>
          <w:rFonts w:ascii="Arial" w:eastAsia="Times New Roman" w:hAnsi="Arial" w:cs="Arial"/>
          <w:sz w:val="28"/>
          <w:szCs w:val="28"/>
          <w:lang w:val="es-MX" w:eastAsia="es-MX"/>
        </w:rPr>
        <w:t>,</w:t>
      </w:r>
      <w:r w:rsidR="00BD0C30" w:rsidRPr="006B6C3B">
        <w:rPr>
          <w:rFonts w:ascii="Arial" w:eastAsia="Times New Roman" w:hAnsi="Arial" w:cs="Arial"/>
          <w:sz w:val="28"/>
          <w:szCs w:val="28"/>
          <w:lang w:val="es-MX" w:eastAsia="es-MX"/>
        </w:rPr>
        <w:t xml:space="preserve"> que se siga creyendo que</w:t>
      </w:r>
      <w:r w:rsidR="0054753D">
        <w:rPr>
          <w:rFonts w:ascii="Arial" w:eastAsia="Times New Roman" w:hAnsi="Arial" w:cs="Arial"/>
          <w:sz w:val="28"/>
          <w:szCs w:val="28"/>
          <w:lang w:val="es-MX" w:eastAsia="es-MX"/>
        </w:rPr>
        <w:t>,</w:t>
      </w:r>
      <w:r w:rsidR="00BD0C30" w:rsidRPr="006B6C3B">
        <w:rPr>
          <w:rFonts w:ascii="Arial" w:eastAsia="Times New Roman" w:hAnsi="Arial" w:cs="Arial"/>
          <w:sz w:val="28"/>
          <w:szCs w:val="28"/>
          <w:lang w:val="es-MX" w:eastAsia="es-MX"/>
        </w:rPr>
        <w:t xml:space="preserve"> porque </w:t>
      </w:r>
      <w:r w:rsidR="00D32D1A">
        <w:rPr>
          <w:rFonts w:ascii="Arial" w:eastAsia="Times New Roman" w:hAnsi="Arial" w:cs="Arial"/>
          <w:sz w:val="28"/>
          <w:szCs w:val="28"/>
          <w:lang w:val="es-MX" w:eastAsia="es-MX"/>
        </w:rPr>
        <w:t xml:space="preserve">está asignado a una OPD, </w:t>
      </w:r>
      <w:r w:rsidR="00BD0C30" w:rsidRPr="006B6C3B">
        <w:rPr>
          <w:rFonts w:ascii="Arial" w:eastAsia="Times New Roman" w:hAnsi="Arial" w:cs="Arial"/>
          <w:sz w:val="28"/>
          <w:szCs w:val="28"/>
          <w:lang w:val="es-MX" w:eastAsia="es-MX"/>
        </w:rPr>
        <w:t>ese espacio</w:t>
      </w:r>
      <w:r w:rsidR="00D32D1A">
        <w:rPr>
          <w:rFonts w:ascii="Arial" w:eastAsia="Times New Roman" w:hAnsi="Arial" w:cs="Arial"/>
          <w:sz w:val="28"/>
          <w:szCs w:val="28"/>
          <w:lang w:val="es-MX" w:eastAsia="es-MX"/>
        </w:rPr>
        <w:t>,</w:t>
      </w:r>
      <w:r w:rsidR="00BD0C30" w:rsidRPr="006B6C3B">
        <w:rPr>
          <w:rFonts w:ascii="Arial" w:eastAsia="Times New Roman" w:hAnsi="Arial" w:cs="Arial"/>
          <w:sz w:val="28"/>
          <w:szCs w:val="28"/>
          <w:lang w:val="es-MX" w:eastAsia="es-MX"/>
        </w:rPr>
        <w:t xml:space="preserve"> no podemos construir en él</w:t>
      </w:r>
      <w:r w:rsidR="00D32D1A">
        <w:rPr>
          <w:rFonts w:ascii="Arial" w:eastAsia="Times New Roman" w:hAnsi="Arial" w:cs="Arial"/>
          <w:sz w:val="28"/>
          <w:szCs w:val="28"/>
          <w:lang w:val="es-MX" w:eastAsia="es-MX"/>
        </w:rPr>
        <w:t>.</w:t>
      </w:r>
      <w:r w:rsidR="00BD0C30" w:rsidRPr="006B6C3B">
        <w:rPr>
          <w:rFonts w:ascii="Arial" w:eastAsia="Times New Roman" w:hAnsi="Arial" w:cs="Arial"/>
          <w:sz w:val="28"/>
          <w:szCs w:val="28"/>
          <w:lang w:val="es-MX" w:eastAsia="es-MX"/>
        </w:rPr>
        <w:t xml:space="preserve"> Y</w:t>
      </w:r>
      <w:r w:rsidR="00D32D1A">
        <w:rPr>
          <w:rFonts w:ascii="Arial" w:eastAsia="Times New Roman" w:hAnsi="Arial" w:cs="Arial"/>
          <w:sz w:val="28"/>
          <w:szCs w:val="28"/>
          <w:lang w:val="es-MX" w:eastAsia="es-MX"/>
        </w:rPr>
        <w:t>,</w:t>
      </w:r>
      <w:r w:rsidR="00BD0C30" w:rsidRPr="006B6C3B">
        <w:rPr>
          <w:rFonts w:ascii="Arial" w:eastAsia="Times New Roman" w:hAnsi="Arial" w:cs="Arial"/>
          <w:sz w:val="28"/>
          <w:szCs w:val="28"/>
          <w:lang w:val="es-MX" w:eastAsia="es-MX"/>
        </w:rPr>
        <w:t xml:space="preserve"> pues es todo lo contrario</w:t>
      </w:r>
      <w:r w:rsidR="0068540F">
        <w:rPr>
          <w:rFonts w:ascii="Arial" w:eastAsia="Times New Roman" w:hAnsi="Arial" w:cs="Arial"/>
          <w:sz w:val="28"/>
          <w:szCs w:val="28"/>
          <w:lang w:val="es-MX" w:eastAsia="es-MX"/>
        </w:rPr>
        <w:t>,</w:t>
      </w:r>
      <w:r w:rsidR="00BD0C30" w:rsidRPr="006B6C3B">
        <w:rPr>
          <w:rFonts w:ascii="Arial" w:eastAsia="Times New Roman" w:hAnsi="Arial" w:cs="Arial"/>
          <w:sz w:val="28"/>
          <w:szCs w:val="28"/>
          <w:lang w:val="es-MX" w:eastAsia="es-MX"/>
        </w:rPr>
        <w:t xml:space="preserve"> estamos apostando junto con algunos </w:t>
      </w:r>
      <w:r w:rsidR="0054753D">
        <w:rPr>
          <w:rFonts w:ascii="Arial" w:eastAsia="Times New Roman" w:hAnsi="Arial" w:cs="Arial"/>
          <w:sz w:val="28"/>
          <w:szCs w:val="28"/>
          <w:lang w:val="es-MX" w:eastAsia="es-MX"/>
        </w:rPr>
        <w:t>gremios muy importante</w:t>
      </w:r>
      <w:r w:rsidR="0068540F">
        <w:rPr>
          <w:rFonts w:ascii="Arial" w:eastAsia="Times New Roman" w:hAnsi="Arial" w:cs="Arial"/>
          <w:sz w:val="28"/>
          <w:szCs w:val="28"/>
          <w:lang w:val="es-MX" w:eastAsia="es-MX"/>
        </w:rPr>
        <w:t>,</w:t>
      </w:r>
      <w:r w:rsidR="0054753D">
        <w:rPr>
          <w:rFonts w:ascii="Arial" w:eastAsia="Times New Roman" w:hAnsi="Arial" w:cs="Arial"/>
          <w:sz w:val="28"/>
          <w:szCs w:val="28"/>
          <w:lang w:val="es-MX" w:eastAsia="es-MX"/>
        </w:rPr>
        <w:t xml:space="preserve"> algunos Sectores E</w:t>
      </w:r>
      <w:r w:rsidR="00BD0C30" w:rsidRPr="006B6C3B">
        <w:rPr>
          <w:rFonts w:ascii="Arial" w:eastAsia="Times New Roman" w:hAnsi="Arial" w:cs="Arial"/>
          <w:sz w:val="28"/>
          <w:szCs w:val="28"/>
          <w:lang w:val="es-MX" w:eastAsia="es-MX"/>
        </w:rPr>
        <w:t>mpresariales</w:t>
      </w:r>
      <w:r w:rsidR="0054753D">
        <w:rPr>
          <w:rFonts w:ascii="Arial" w:eastAsia="Times New Roman" w:hAnsi="Arial" w:cs="Arial"/>
          <w:sz w:val="28"/>
          <w:szCs w:val="28"/>
          <w:lang w:val="es-MX" w:eastAsia="es-MX"/>
        </w:rPr>
        <w:t>,</w:t>
      </w:r>
      <w:r w:rsidR="00BD0C30" w:rsidRPr="006B6C3B">
        <w:rPr>
          <w:rFonts w:ascii="Arial" w:eastAsia="Times New Roman" w:hAnsi="Arial" w:cs="Arial"/>
          <w:sz w:val="28"/>
          <w:szCs w:val="28"/>
          <w:lang w:val="es-MX" w:eastAsia="es-MX"/>
        </w:rPr>
        <w:t xml:space="preserve"> muy importantes para el desarrollo</w:t>
      </w:r>
      <w:r w:rsidR="0068540F">
        <w:rPr>
          <w:rFonts w:ascii="Arial" w:eastAsia="Times New Roman" w:hAnsi="Arial" w:cs="Arial"/>
          <w:sz w:val="28"/>
          <w:szCs w:val="28"/>
          <w:lang w:val="es-MX" w:eastAsia="es-MX"/>
        </w:rPr>
        <w:t>,</w:t>
      </w:r>
      <w:r w:rsidR="00BD0C30" w:rsidRPr="006B6C3B">
        <w:rPr>
          <w:rFonts w:ascii="Arial" w:eastAsia="Times New Roman" w:hAnsi="Arial" w:cs="Arial"/>
          <w:sz w:val="28"/>
          <w:szCs w:val="28"/>
          <w:lang w:val="es-MX" w:eastAsia="es-MX"/>
        </w:rPr>
        <w:t xml:space="preserve"> de u</w:t>
      </w:r>
      <w:r w:rsidR="0054753D">
        <w:rPr>
          <w:rFonts w:ascii="Arial" w:eastAsia="Times New Roman" w:hAnsi="Arial" w:cs="Arial"/>
          <w:sz w:val="28"/>
          <w:szCs w:val="28"/>
          <w:lang w:val="es-MX" w:eastAsia="es-MX"/>
        </w:rPr>
        <w:t>n espacio como el núcleo de la F</w:t>
      </w:r>
      <w:r w:rsidR="00BD0C30" w:rsidRPr="006B6C3B">
        <w:rPr>
          <w:rFonts w:ascii="Arial" w:eastAsia="Times New Roman" w:hAnsi="Arial" w:cs="Arial"/>
          <w:sz w:val="28"/>
          <w:szCs w:val="28"/>
          <w:lang w:val="es-MX" w:eastAsia="es-MX"/>
        </w:rPr>
        <w:t>eria</w:t>
      </w:r>
      <w:r w:rsidR="0054753D">
        <w:rPr>
          <w:rFonts w:ascii="Arial" w:eastAsia="Times New Roman" w:hAnsi="Arial" w:cs="Arial"/>
          <w:sz w:val="28"/>
          <w:szCs w:val="28"/>
          <w:lang w:val="es-MX" w:eastAsia="es-MX"/>
        </w:rPr>
        <w:t>,</w:t>
      </w:r>
      <w:r w:rsidR="00BD0C30" w:rsidRPr="006B6C3B">
        <w:rPr>
          <w:rFonts w:ascii="Arial" w:eastAsia="Times New Roman" w:hAnsi="Arial" w:cs="Arial"/>
          <w:sz w:val="28"/>
          <w:szCs w:val="28"/>
          <w:lang w:val="es-MX" w:eastAsia="es-MX"/>
        </w:rPr>
        <w:t xml:space="preserve"> donde estoy seguro</w:t>
      </w:r>
      <w:r w:rsidR="0068540F">
        <w:rPr>
          <w:rFonts w:ascii="Arial" w:eastAsia="Times New Roman" w:hAnsi="Arial" w:cs="Arial"/>
          <w:sz w:val="28"/>
          <w:szCs w:val="28"/>
          <w:lang w:val="es-MX" w:eastAsia="es-MX"/>
        </w:rPr>
        <w:t>,</w:t>
      </w:r>
      <w:r w:rsidR="00BD0C30" w:rsidRPr="006B6C3B">
        <w:rPr>
          <w:rFonts w:ascii="Arial" w:eastAsia="Times New Roman" w:hAnsi="Arial" w:cs="Arial"/>
          <w:sz w:val="28"/>
          <w:szCs w:val="28"/>
          <w:lang w:val="es-MX" w:eastAsia="es-MX"/>
        </w:rPr>
        <w:t xml:space="preserve"> y puedo apostar que</w:t>
      </w:r>
      <w:r w:rsidR="0068540F">
        <w:rPr>
          <w:rFonts w:ascii="Arial" w:eastAsia="Times New Roman" w:hAnsi="Arial" w:cs="Arial"/>
          <w:sz w:val="28"/>
          <w:szCs w:val="28"/>
          <w:lang w:val="es-MX" w:eastAsia="es-MX"/>
        </w:rPr>
        <w:t>,</w:t>
      </w:r>
      <w:r w:rsidR="00BD0C30" w:rsidRPr="006B6C3B">
        <w:rPr>
          <w:rFonts w:ascii="Arial" w:eastAsia="Times New Roman" w:hAnsi="Arial" w:cs="Arial"/>
          <w:sz w:val="28"/>
          <w:szCs w:val="28"/>
          <w:lang w:val="es-MX" w:eastAsia="es-MX"/>
        </w:rPr>
        <w:t xml:space="preserve"> vamos a lograr estimular</w:t>
      </w:r>
      <w:r w:rsidR="0068540F">
        <w:rPr>
          <w:rFonts w:ascii="Arial" w:eastAsia="Times New Roman" w:hAnsi="Arial" w:cs="Arial"/>
          <w:sz w:val="28"/>
          <w:szCs w:val="28"/>
          <w:lang w:val="es-MX" w:eastAsia="es-MX"/>
        </w:rPr>
        <w:t>,</w:t>
      </w:r>
      <w:r w:rsidR="00BD0C30" w:rsidRPr="006B6C3B">
        <w:rPr>
          <w:rFonts w:ascii="Arial" w:eastAsia="Times New Roman" w:hAnsi="Arial" w:cs="Arial"/>
          <w:sz w:val="28"/>
          <w:szCs w:val="28"/>
          <w:lang w:val="es-MX" w:eastAsia="es-MX"/>
        </w:rPr>
        <w:t xml:space="preserve"> a que las siguientes exposiciones</w:t>
      </w:r>
      <w:r w:rsidR="0068540F">
        <w:rPr>
          <w:rFonts w:ascii="Arial" w:eastAsia="Times New Roman" w:hAnsi="Arial" w:cs="Arial"/>
          <w:sz w:val="28"/>
          <w:szCs w:val="28"/>
          <w:lang w:val="es-MX" w:eastAsia="es-MX"/>
        </w:rPr>
        <w:t>,</w:t>
      </w:r>
      <w:r w:rsidR="00BD0C30" w:rsidRPr="006B6C3B">
        <w:rPr>
          <w:rFonts w:ascii="Arial" w:eastAsia="Times New Roman" w:hAnsi="Arial" w:cs="Arial"/>
          <w:sz w:val="28"/>
          <w:szCs w:val="28"/>
          <w:lang w:val="es-MX" w:eastAsia="es-MX"/>
        </w:rPr>
        <w:t xml:space="preserve"> tengan una mejor vista</w:t>
      </w:r>
      <w:r w:rsidR="0068540F">
        <w:rPr>
          <w:rFonts w:ascii="Arial" w:eastAsia="Times New Roman" w:hAnsi="Arial" w:cs="Arial"/>
          <w:sz w:val="28"/>
          <w:szCs w:val="28"/>
          <w:lang w:val="es-MX" w:eastAsia="es-MX"/>
        </w:rPr>
        <w:t>,</w:t>
      </w:r>
      <w:r w:rsidR="00BD0C30" w:rsidRPr="006B6C3B">
        <w:rPr>
          <w:rFonts w:ascii="Arial" w:eastAsia="Times New Roman" w:hAnsi="Arial" w:cs="Arial"/>
          <w:sz w:val="28"/>
          <w:szCs w:val="28"/>
          <w:lang w:val="es-MX" w:eastAsia="es-MX"/>
        </w:rPr>
        <w:t xml:space="preserve"> y sea mucho más atractivo</w:t>
      </w:r>
      <w:r w:rsidR="0068540F">
        <w:rPr>
          <w:rFonts w:ascii="Arial" w:eastAsia="Times New Roman" w:hAnsi="Arial" w:cs="Arial"/>
          <w:sz w:val="28"/>
          <w:szCs w:val="28"/>
          <w:lang w:val="es-MX" w:eastAsia="es-MX"/>
        </w:rPr>
        <w:t>,</w:t>
      </w:r>
      <w:r w:rsidR="00BD0C30" w:rsidRPr="006B6C3B">
        <w:rPr>
          <w:rFonts w:ascii="Arial" w:eastAsia="Times New Roman" w:hAnsi="Arial" w:cs="Arial"/>
          <w:sz w:val="28"/>
          <w:szCs w:val="28"/>
          <w:lang w:val="es-MX" w:eastAsia="es-MX"/>
        </w:rPr>
        <w:t xml:space="preserve"> </w:t>
      </w:r>
      <w:r w:rsidR="00BD0C30">
        <w:rPr>
          <w:rFonts w:ascii="Arial" w:eastAsia="Times New Roman" w:hAnsi="Arial" w:cs="Arial"/>
          <w:sz w:val="28"/>
          <w:szCs w:val="28"/>
          <w:lang w:val="es-MX" w:eastAsia="es-MX"/>
        </w:rPr>
        <w:t>para el desarrollo económico de nuestra C</w:t>
      </w:r>
      <w:r w:rsidR="00BD0C30" w:rsidRPr="006B6C3B">
        <w:rPr>
          <w:rFonts w:ascii="Arial" w:eastAsia="Times New Roman" w:hAnsi="Arial" w:cs="Arial"/>
          <w:sz w:val="28"/>
          <w:szCs w:val="28"/>
          <w:lang w:val="es-MX" w:eastAsia="es-MX"/>
        </w:rPr>
        <w:t>iudad</w:t>
      </w:r>
      <w:r w:rsidR="0068540F">
        <w:rPr>
          <w:rFonts w:ascii="Arial" w:eastAsia="Times New Roman" w:hAnsi="Arial" w:cs="Arial"/>
          <w:sz w:val="28"/>
          <w:szCs w:val="28"/>
          <w:lang w:val="es-MX" w:eastAsia="es-MX"/>
        </w:rPr>
        <w:t>.</w:t>
      </w:r>
      <w:r w:rsidR="00BD0C30" w:rsidRPr="006B6C3B">
        <w:rPr>
          <w:rFonts w:ascii="Arial" w:eastAsia="Times New Roman" w:hAnsi="Arial" w:cs="Arial"/>
          <w:sz w:val="28"/>
          <w:szCs w:val="28"/>
          <w:lang w:val="es-MX" w:eastAsia="es-MX"/>
        </w:rPr>
        <w:t xml:space="preserve"> </w:t>
      </w:r>
      <w:r w:rsidR="0068540F">
        <w:rPr>
          <w:rFonts w:ascii="Arial" w:eastAsia="Times New Roman" w:hAnsi="Arial" w:cs="Arial"/>
          <w:sz w:val="28"/>
          <w:szCs w:val="28"/>
          <w:lang w:val="es-MX" w:eastAsia="es-MX"/>
        </w:rPr>
        <w:t>C</w:t>
      </w:r>
      <w:r w:rsidR="00BD0C30" w:rsidRPr="006B6C3B">
        <w:rPr>
          <w:rFonts w:ascii="Arial" w:eastAsia="Times New Roman" w:hAnsi="Arial" w:cs="Arial"/>
          <w:sz w:val="28"/>
          <w:szCs w:val="28"/>
          <w:lang w:val="es-MX" w:eastAsia="es-MX"/>
        </w:rPr>
        <w:t>onfío plenamente</w:t>
      </w:r>
      <w:r w:rsidR="0068540F">
        <w:rPr>
          <w:rFonts w:ascii="Arial" w:eastAsia="Times New Roman" w:hAnsi="Arial" w:cs="Arial"/>
          <w:sz w:val="28"/>
          <w:szCs w:val="28"/>
          <w:lang w:val="es-MX" w:eastAsia="es-MX"/>
        </w:rPr>
        <w:t>,</w:t>
      </w:r>
      <w:r w:rsidR="00BD0C30" w:rsidRPr="006B6C3B">
        <w:rPr>
          <w:rFonts w:ascii="Arial" w:eastAsia="Times New Roman" w:hAnsi="Arial" w:cs="Arial"/>
          <w:sz w:val="28"/>
          <w:szCs w:val="28"/>
          <w:lang w:val="es-MX" w:eastAsia="es-MX"/>
        </w:rPr>
        <w:t xml:space="preserve"> en que habrá una g</w:t>
      </w:r>
      <w:r w:rsidR="00BD0C30">
        <w:rPr>
          <w:rFonts w:ascii="Arial" w:eastAsia="Times New Roman" w:hAnsi="Arial" w:cs="Arial"/>
          <w:sz w:val="28"/>
          <w:szCs w:val="28"/>
          <w:lang w:val="es-MX" w:eastAsia="es-MX"/>
        </w:rPr>
        <w:t>ran aceptación por parte de la C</w:t>
      </w:r>
      <w:r w:rsidR="00BD0C30" w:rsidRPr="006B6C3B">
        <w:rPr>
          <w:rFonts w:ascii="Arial" w:eastAsia="Times New Roman" w:hAnsi="Arial" w:cs="Arial"/>
          <w:sz w:val="28"/>
          <w:szCs w:val="28"/>
          <w:lang w:val="es-MX" w:eastAsia="es-MX"/>
        </w:rPr>
        <w:t>iudadanía</w:t>
      </w:r>
      <w:r w:rsidR="0068540F">
        <w:rPr>
          <w:rFonts w:ascii="Arial" w:eastAsia="Times New Roman" w:hAnsi="Arial" w:cs="Arial"/>
          <w:sz w:val="28"/>
          <w:szCs w:val="28"/>
          <w:lang w:val="es-MX" w:eastAsia="es-MX"/>
        </w:rPr>
        <w:t>,</w:t>
      </w:r>
      <w:r w:rsidR="00BD0C30" w:rsidRPr="006B6C3B">
        <w:rPr>
          <w:rFonts w:ascii="Arial" w:eastAsia="Times New Roman" w:hAnsi="Arial" w:cs="Arial"/>
          <w:sz w:val="28"/>
          <w:szCs w:val="28"/>
          <w:lang w:val="es-MX" w:eastAsia="es-MX"/>
        </w:rPr>
        <w:t xml:space="preserve"> sobre todo aquellos que</w:t>
      </w:r>
      <w:r w:rsidR="009A4447">
        <w:rPr>
          <w:rFonts w:ascii="Arial" w:eastAsia="Times New Roman" w:hAnsi="Arial" w:cs="Arial"/>
          <w:sz w:val="28"/>
          <w:szCs w:val="28"/>
          <w:lang w:val="es-MX" w:eastAsia="es-MX"/>
        </w:rPr>
        <w:t>,</w:t>
      </w:r>
      <w:r w:rsidR="00BD0C30" w:rsidRPr="006B6C3B">
        <w:rPr>
          <w:rFonts w:ascii="Arial" w:eastAsia="Times New Roman" w:hAnsi="Arial" w:cs="Arial"/>
          <w:sz w:val="28"/>
          <w:szCs w:val="28"/>
          <w:lang w:val="es-MX" w:eastAsia="es-MX"/>
        </w:rPr>
        <w:t xml:space="preserve"> encuentran en ese espacio</w:t>
      </w:r>
      <w:r w:rsidR="009A4447">
        <w:rPr>
          <w:rFonts w:ascii="Arial" w:eastAsia="Times New Roman" w:hAnsi="Arial" w:cs="Arial"/>
          <w:sz w:val="28"/>
          <w:szCs w:val="28"/>
          <w:lang w:val="es-MX" w:eastAsia="es-MX"/>
        </w:rPr>
        <w:t>,</w:t>
      </w:r>
      <w:r w:rsidR="00BD0C30" w:rsidRPr="006B6C3B">
        <w:rPr>
          <w:rFonts w:ascii="Arial" w:eastAsia="Times New Roman" w:hAnsi="Arial" w:cs="Arial"/>
          <w:sz w:val="28"/>
          <w:szCs w:val="28"/>
          <w:lang w:val="es-MX" w:eastAsia="es-MX"/>
        </w:rPr>
        <w:t xml:space="preserve"> un espacio para hacer negocio</w:t>
      </w:r>
      <w:r w:rsidR="009A4447">
        <w:rPr>
          <w:rFonts w:ascii="Arial" w:eastAsia="Times New Roman" w:hAnsi="Arial" w:cs="Arial"/>
          <w:sz w:val="28"/>
          <w:szCs w:val="28"/>
          <w:lang w:val="es-MX" w:eastAsia="es-MX"/>
        </w:rPr>
        <w:t>,</w:t>
      </w:r>
      <w:r w:rsidR="00BD0C30" w:rsidRPr="006B6C3B">
        <w:rPr>
          <w:rFonts w:ascii="Arial" w:eastAsia="Times New Roman" w:hAnsi="Arial" w:cs="Arial"/>
          <w:sz w:val="28"/>
          <w:szCs w:val="28"/>
          <w:lang w:val="es-MX" w:eastAsia="es-MX"/>
        </w:rPr>
        <w:t xml:space="preserve"> para hacer comercio</w:t>
      </w:r>
      <w:r w:rsidR="009A4447">
        <w:rPr>
          <w:rFonts w:ascii="Arial" w:eastAsia="Times New Roman" w:hAnsi="Arial" w:cs="Arial"/>
          <w:sz w:val="28"/>
          <w:szCs w:val="28"/>
          <w:lang w:val="es-MX" w:eastAsia="es-MX"/>
        </w:rPr>
        <w:t>,</w:t>
      </w:r>
      <w:r w:rsidR="00BD0C30" w:rsidRPr="006B6C3B">
        <w:rPr>
          <w:rFonts w:ascii="Arial" w:eastAsia="Times New Roman" w:hAnsi="Arial" w:cs="Arial"/>
          <w:sz w:val="28"/>
          <w:szCs w:val="28"/>
          <w:lang w:val="es-MX" w:eastAsia="es-MX"/>
        </w:rPr>
        <w:t xml:space="preserve"> para exponer sus productos</w:t>
      </w:r>
      <w:r w:rsidR="009A4447">
        <w:rPr>
          <w:rFonts w:ascii="Arial" w:eastAsia="Times New Roman" w:hAnsi="Arial" w:cs="Arial"/>
          <w:sz w:val="28"/>
          <w:szCs w:val="28"/>
          <w:lang w:val="es-MX" w:eastAsia="es-MX"/>
        </w:rPr>
        <w:t>,</w:t>
      </w:r>
      <w:r w:rsidR="00BD0C30" w:rsidRPr="006B6C3B">
        <w:rPr>
          <w:rFonts w:ascii="Arial" w:eastAsia="Times New Roman" w:hAnsi="Arial" w:cs="Arial"/>
          <w:sz w:val="28"/>
          <w:szCs w:val="28"/>
          <w:lang w:val="es-MX" w:eastAsia="es-MX"/>
        </w:rPr>
        <w:t xml:space="preserve"> para promover el desarrollo económico en nuestra </w:t>
      </w:r>
      <w:r w:rsidR="00BD0C30">
        <w:rPr>
          <w:rFonts w:ascii="Arial" w:eastAsia="Times New Roman" w:hAnsi="Arial" w:cs="Arial"/>
          <w:sz w:val="28"/>
          <w:szCs w:val="28"/>
          <w:lang w:val="es-MX" w:eastAsia="es-MX"/>
        </w:rPr>
        <w:t>C</w:t>
      </w:r>
      <w:r w:rsidR="00BD0C30" w:rsidRPr="006B6C3B">
        <w:rPr>
          <w:rFonts w:ascii="Arial" w:eastAsia="Times New Roman" w:hAnsi="Arial" w:cs="Arial"/>
          <w:sz w:val="28"/>
          <w:szCs w:val="28"/>
          <w:lang w:val="es-MX" w:eastAsia="es-MX"/>
        </w:rPr>
        <w:t>iudad</w:t>
      </w:r>
      <w:r w:rsidR="00BD0C30">
        <w:rPr>
          <w:rFonts w:ascii="Arial" w:eastAsia="Times New Roman" w:hAnsi="Arial" w:cs="Arial"/>
          <w:sz w:val="28"/>
          <w:szCs w:val="28"/>
          <w:lang w:val="es-MX" w:eastAsia="es-MX"/>
        </w:rPr>
        <w:t>,</w:t>
      </w:r>
      <w:r w:rsidR="00BD0C30" w:rsidRPr="006B6C3B">
        <w:rPr>
          <w:rFonts w:ascii="Arial" w:eastAsia="Times New Roman" w:hAnsi="Arial" w:cs="Arial"/>
          <w:sz w:val="28"/>
          <w:szCs w:val="28"/>
          <w:lang w:val="es-MX" w:eastAsia="es-MX"/>
        </w:rPr>
        <w:t xml:space="preserve"> y esa es la intención</w:t>
      </w:r>
      <w:r w:rsidR="009A4447">
        <w:rPr>
          <w:rFonts w:ascii="Arial" w:eastAsia="Times New Roman" w:hAnsi="Arial" w:cs="Arial"/>
          <w:sz w:val="28"/>
          <w:szCs w:val="28"/>
          <w:lang w:val="es-MX" w:eastAsia="es-MX"/>
        </w:rPr>
        <w:t>.</w:t>
      </w:r>
      <w:r w:rsidR="00BD0C30" w:rsidRPr="006B6C3B">
        <w:rPr>
          <w:rFonts w:ascii="Arial" w:eastAsia="Times New Roman" w:hAnsi="Arial" w:cs="Arial"/>
          <w:sz w:val="28"/>
          <w:szCs w:val="28"/>
          <w:lang w:val="es-MX" w:eastAsia="es-MX"/>
        </w:rPr>
        <w:t xml:space="preserve"> También recuerdo que</w:t>
      </w:r>
      <w:r w:rsidR="009A4447">
        <w:rPr>
          <w:rFonts w:ascii="Arial" w:eastAsia="Times New Roman" w:hAnsi="Arial" w:cs="Arial"/>
          <w:sz w:val="28"/>
          <w:szCs w:val="28"/>
          <w:lang w:val="es-MX" w:eastAsia="es-MX"/>
        </w:rPr>
        <w:t>,</w:t>
      </w:r>
      <w:r w:rsidR="00BD0C30" w:rsidRPr="006B6C3B">
        <w:rPr>
          <w:rFonts w:ascii="Arial" w:eastAsia="Times New Roman" w:hAnsi="Arial" w:cs="Arial"/>
          <w:sz w:val="28"/>
          <w:szCs w:val="28"/>
          <w:lang w:val="es-MX" w:eastAsia="es-MX"/>
        </w:rPr>
        <w:t xml:space="preserve"> hubo una </w:t>
      </w:r>
      <w:r w:rsidR="009A4447">
        <w:rPr>
          <w:rFonts w:ascii="Arial" w:eastAsia="Times New Roman" w:hAnsi="Arial" w:cs="Arial"/>
          <w:sz w:val="28"/>
          <w:szCs w:val="28"/>
          <w:lang w:val="es-MX" w:eastAsia="es-MX"/>
        </w:rPr>
        <w:t xml:space="preserve">pregunta de, por qué </w:t>
      </w:r>
      <w:r w:rsidR="00BD0C30" w:rsidRPr="006B6C3B">
        <w:rPr>
          <w:rFonts w:ascii="Arial" w:eastAsia="Times New Roman" w:hAnsi="Arial" w:cs="Arial"/>
          <w:sz w:val="28"/>
          <w:szCs w:val="28"/>
          <w:lang w:val="es-MX" w:eastAsia="es-MX"/>
        </w:rPr>
        <w:t>en esa calle</w:t>
      </w:r>
      <w:r w:rsidR="009A4447">
        <w:rPr>
          <w:rFonts w:ascii="Arial" w:eastAsia="Times New Roman" w:hAnsi="Arial" w:cs="Arial"/>
          <w:sz w:val="28"/>
          <w:szCs w:val="28"/>
          <w:lang w:val="es-MX" w:eastAsia="es-MX"/>
        </w:rPr>
        <w:t>.</w:t>
      </w:r>
      <w:r w:rsidR="00BD0C30" w:rsidRPr="006B6C3B">
        <w:rPr>
          <w:rFonts w:ascii="Arial" w:eastAsia="Times New Roman" w:hAnsi="Arial" w:cs="Arial"/>
          <w:sz w:val="28"/>
          <w:szCs w:val="28"/>
          <w:lang w:val="es-MX" w:eastAsia="es-MX"/>
        </w:rPr>
        <w:t xml:space="preserve"> </w:t>
      </w:r>
      <w:r w:rsidR="009A4447">
        <w:rPr>
          <w:rFonts w:ascii="Arial" w:eastAsia="Times New Roman" w:hAnsi="Arial" w:cs="Arial"/>
          <w:sz w:val="28"/>
          <w:szCs w:val="28"/>
          <w:lang w:val="es-MX" w:eastAsia="es-MX"/>
        </w:rPr>
        <w:t>D</w:t>
      </w:r>
      <w:r w:rsidR="00BD0C30" w:rsidRPr="006B6C3B">
        <w:rPr>
          <w:rFonts w:ascii="Arial" w:eastAsia="Times New Roman" w:hAnsi="Arial" w:cs="Arial"/>
          <w:sz w:val="28"/>
          <w:szCs w:val="28"/>
          <w:lang w:val="es-MX" w:eastAsia="es-MX"/>
        </w:rPr>
        <w:t>e una vez</w:t>
      </w:r>
      <w:r w:rsidR="009A4447">
        <w:rPr>
          <w:rFonts w:ascii="Arial" w:eastAsia="Times New Roman" w:hAnsi="Arial" w:cs="Arial"/>
          <w:sz w:val="28"/>
          <w:szCs w:val="28"/>
          <w:lang w:val="es-MX" w:eastAsia="es-MX"/>
        </w:rPr>
        <w:t>,</w:t>
      </w:r>
      <w:r w:rsidR="00BD0C30" w:rsidRPr="006B6C3B">
        <w:rPr>
          <w:rFonts w:ascii="Arial" w:eastAsia="Times New Roman" w:hAnsi="Arial" w:cs="Arial"/>
          <w:sz w:val="28"/>
          <w:szCs w:val="28"/>
          <w:lang w:val="es-MX" w:eastAsia="es-MX"/>
        </w:rPr>
        <w:t xml:space="preserve"> si alguien lo pregunta</w:t>
      </w:r>
      <w:r w:rsidR="009A4447">
        <w:rPr>
          <w:rFonts w:ascii="Arial" w:eastAsia="Times New Roman" w:hAnsi="Arial" w:cs="Arial"/>
          <w:sz w:val="28"/>
          <w:szCs w:val="28"/>
          <w:lang w:val="es-MX" w:eastAsia="es-MX"/>
        </w:rPr>
        <w:t>, de</w:t>
      </w:r>
      <w:r w:rsidR="00BD0C30" w:rsidRPr="006B6C3B">
        <w:rPr>
          <w:rFonts w:ascii="Arial" w:eastAsia="Times New Roman" w:hAnsi="Arial" w:cs="Arial"/>
          <w:sz w:val="28"/>
          <w:szCs w:val="28"/>
          <w:lang w:val="es-MX" w:eastAsia="es-MX"/>
        </w:rPr>
        <w:t xml:space="preserve"> una vez lo voy a aclarar</w:t>
      </w:r>
      <w:r w:rsidR="009A4447">
        <w:rPr>
          <w:rFonts w:ascii="Arial" w:eastAsia="Times New Roman" w:hAnsi="Arial" w:cs="Arial"/>
          <w:sz w:val="28"/>
          <w:szCs w:val="28"/>
          <w:lang w:val="es-MX" w:eastAsia="es-MX"/>
        </w:rPr>
        <w:t>. ¿P</w:t>
      </w:r>
      <w:r w:rsidR="00BD0C30" w:rsidRPr="006B6C3B">
        <w:rPr>
          <w:rFonts w:ascii="Arial" w:eastAsia="Times New Roman" w:hAnsi="Arial" w:cs="Arial"/>
          <w:sz w:val="28"/>
          <w:szCs w:val="28"/>
          <w:lang w:val="es-MX" w:eastAsia="es-MX"/>
        </w:rPr>
        <w:t>or</w:t>
      </w:r>
      <w:r w:rsidR="009A4447">
        <w:rPr>
          <w:rFonts w:ascii="Arial" w:eastAsia="Times New Roman" w:hAnsi="Arial" w:cs="Arial"/>
          <w:sz w:val="28"/>
          <w:szCs w:val="28"/>
          <w:lang w:val="es-MX" w:eastAsia="es-MX"/>
        </w:rPr>
        <w:t xml:space="preserve"> qué</w:t>
      </w:r>
      <w:r w:rsidR="00BD0C30" w:rsidRPr="006B6C3B">
        <w:rPr>
          <w:rFonts w:ascii="Arial" w:eastAsia="Times New Roman" w:hAnsi="Arial" w:cs="Arial"/>
          <w:sz w:val="28"/>
          <w:szCs w:val="28"/>
          <w:lang w:val="es-MX" w:eastAsia="es-MX"/>
        </w:rPr>
        <w:t xml:space="preserve"> por esa calle</w:t>
      </w:r>
      <w:r w:rsidR="009A4447">
        <w:rPr>
          <w:rFonts w:ascii="Arial" w:eastAsia="Times New Roman" w:hAnsi="Arial" w:cs="Arial"/>
          <w:sz w:val="28"/>
          <w:szCs w:val="28"/>
          <w:lang w:val="es-MX" w:eastAsia="es-MX"/>
        </w:rPr>
        <w:t xml:space="preserve">? </w:t>
      </w:r>
      <w:r w:rsidR="00BD0C30" w:rsidRPr="006B6C3B">
        <w:rPr>
          <w:rFonts w:ascii="Arial" w:eastAsia="Times New Roman" w:hAnsi="Arial" w:cs="Arial"/>
          <w:sz w:val="28"/>
          <w:szCs w:val="28"/>
          <w:lang w:val="es-MX" w:eastAsia="es-MX"/>
        </w:rPr>
        <w:t>es el ingreso peatonal</w:t>
      </w:r>
      <w:r w:rsidR="009A4447">
        <w:rPr>
          <w:rFonts w:ascii="Arial" w:eastAsia="Times New Roman" w:hAnsi="Arial" w:cs="Arial"/>
          <w:sz w:val="28"/>
          <w:szCs w:val="28"/>
          <w:lang w:val="es-MX" w:eastAsia="es-MX"/>
        </w:rPr>
        <w:t>,</w:t>
      </w:r>
      <w:r w:rsidR="00BD0C30" w:rsidRPr="006B6C3B">
        <w:rPr>
          <w:rFonts w:ascii="Arial" w:eastAsia="Times New Roman" w:hAnsi="Arial" w:cs="Arial"/>
          <w:sz w:val="28"/>
          <w:szCs w:val="28"/>
          <w:lang w:val="es-MX" w:eastAsia="es-MX"/>
        </w:rPr>
        <w:t xml:space="preserve"> de los ingresos por el la </w:t>
      </w:r>
      <w:r w:rsidR="00BD0C30">
        <w:rPr>
          <w:rFonts w:ascii="Arial" w:eastAsia="Times New Roman" w:hAnsi="Arial" w:cs="Arial"/>
          <w:sz w:val="28"/>
          <w:szCs w:val="28"/>
          <w:lang w:val="es-MX" w:eastAsia="es-MX"/>
        </w:rPr>
        <w:t>A</w:t>
      </w:r>
      <w:r w:rsidR="00BD0C30" w:rsidRPr="006B6C3B">
        <w:rPr>
          <w:rFonts w:ascii="Arial" w:eastAsia="Times New Roman" w:hAnsi="Arial" w:cs="Arial"/>
          <w:sz w:val="28"/>
          <w:szCs w:val="28"/>
          <w:lang w:val="es-MX" w:eastAsia="es-MX"/>
        </w:rPr>
        <w:t>venida Pedro Ramírez Vázquez</w:t>
      </w:r>
      <w:r w:rsidR="00BD0C30">
        <w:rPr>
          <w:rFonts w:ascii="Arial" w:eastAsia="Times New Roman" w:hAnsi="Arial" w:cs="Arial"/>
          <w:sz w:val="28"/>
          <w:szCs w:val="28"/>
          <w:lang w:val="es-MX" w:eastAsia="es-MX"/>
        </w:rPr>
        <w:t>,</w:t>
      </w:r>
      <w:r w:rsidR="00BD0C30" w:rsidRPr="006B6C3B">
        <w:rPr>
          <w:rFonts w:ascii="Arial" w:eastAsia="Times New Roman" w:hAnsi="Arial" w:cs="Arial"/>
          <w:sz w:val="28"/>
          <w:szCs w:val="28"/>
          <w:lang w:val="es-MX" w:eastAsia="es-MX"/>
        </w:rPr>
        <w:t xml:space="preserve"> es el ingreso</w:t>
      </w:r>
      <w:r w:rsidR="009A4447">
        <w:rPr>
          <w:rFonts w:ascii="Arial" w:eastAsia="Times New Roman" w:hAnsi="Arial" w:cs="Arial"/>
          <w:sz w:val="28"/>
          <w:szCs w:val="28"/>
          <w:lang w:val="es-MX" w:eastAsia="es-MX"/>
        </w:rPr>
        <w:t>,</w:t>
      </w:r>
      <w:r w:rsidR="00BD0C30" w:rsidRPr="006B6C3B">
        <w:rPr>
          <w:rFonts w:ascii="Arial" w:eastAsia="Times New Roman" w:hAnsi="Arial" w:cs="Arial"/>
          <w:sz w:val="28"/>
          <w:szCs w:val="28"/>
          <w:lang w:val="es-MX" w:eastAsia="es-MX"/>
        </w:rPr>
        <w:t xml:space="preserve"> con vehículos</w:t>
      </w:r>
      <w:r w:rsidR="009A4447">
        <w:rPr>
          <w:rFonts w:ascii="Arial" w:eastAsia="Times New Roman" w:hAnsi="Arial" w:cs="Arial"/>
          <w:sz w:val="28"/>
          <w:szCs w:val="28"/>
          <w:lang w:val="es-MX" w:eastAsia="es-MX"/>
        </w:rPr>
        <w:t>, c</w:t>
      </w:r>
      <w:r w:rsidR="00BD0C30" w:rsidRPr="006B6C3B">
        <w:rPr>
          <w:rFonts w:ascii="Arial" w:eastAsia="Times New Roman" w:hAnsi="Arial" w:cs="Arial"/>
          <w:sz w:val="28"/>
          <w:szCs w:val="28"/>
          <w:lang w:val="es-MX" w:eastAsia="es-MX"/>
        </w:rPr>
        <w:t>on vehículos automotores</w:t>
      </w:r>
      <w:r w:rsidR="009A4447">
        <w:rPr>
          <w:rFonts w:ascii="Arial" w:eastAsia="Times New Roman" w:hAnsi="Arial" w:cs="Arial"/>
          <w:sz w:val="28"/>
          <w:szCs w:val="28"/>
          <w:lang w:val="es-MX" w:eastAsia="es-MX"/>
        </w:rPr>
        <w:t>. Y,</w:t>
      </w:r>
      <w:r w:rsidR="00BD0C30" w:rsidRPr="006B6C3B">
        <w:rPr>
          <w:rFonts w:ascii="Arial" w:eastAsia="Times New Roman" w:hAnsi="Arial" w:cs="Arial"/>
          <w:sz w:val="28"/>
          <w:szCs w:val="28"/>
          <w:lang w:val="es-MX" w:eastAsia="es-MX"/>
        </w:rPr>
        <w:t xml:space="preserve"> el ingreso peatonal</w:t>
      </w:r>
      <w:r w:rsidR="009A4447">
        <w:rPr>
          <w:rFonts w:ascii="Arial" w:eastAsia="Times New Roman" w:hAnsi="Arial" w:cs="Arial"/>
          <w:sz w:val="28"/>
          <w:szCs w:val="28"/>
          <w:lang w:val="es-MX" w:eastAsia="es-MX"/>
        </w:rPr>
        <w:t>, c</w:t>
      </w:r>
      <w:r w:rsidR="00BD0C30" w:rsidRPr="006B6C3B">
        <w:rPr>
          <w:rFonts w:ascii="Arial" w:eastAsia="Times New Roman" w:hAnsi="Arial" w:cs="Arial"/>
          <w:sz w:val="28"/>
          <w:szCs w:val="28"/>
          <w:lang w:val="es-MX" w:eastAsia="es-MX"/>
        </w:rPr>
        <w:t>ómo se ha venido haciendo en la práctica</w:t>
      </w:r>
      <w:r w:rsidR="009A4447">
        <w:rPr>
          <w:rFonts w:ascii="Arial" w:eastAsia="Times New Roman" w:hAnsi="Arial" w:cs="Arial"/>
          <w:sz w:val="28"/>
          <w:szCs w:val="28"/>
          <w:lang w:val="es-MX" w:eastAsia="es-MX"/>
        </w:rPr>
        <w:t>,</w:t>
      </w:r>
      <w:r w:rsidR="00BD0C30" w:rsidRPr="006B6C3B">
        <w:rPr>
          <w:rFonts w:ascii="Arial" w:eastAsia="Times New Roman" w:hAnsi="Arial" w:cs="Arial"/>
          <w:sz w:val="28"/>
          <w:szCs w:val="28"/>
          <w:lang w:val="es-MX" w:eastAsia="es-MX"/>
        </w:rPr>
        <w:t xml:space="preserve"> es por la calle de Galeana</w:t>
      </w:r>
      <w:r w:rsidR="009A4447">
        <w:rPr>
          <w:rFonts w:ascii="Arial" w:eastAsia="Times New Roman" w:hAnsi="Arial" w:cs="Arial"/>
          <w:sz w:val="28"/>
          <w:szCs w:val="28"/>
          <w:lang w:val="es-MX" w:eastAsia="es-MX"/>
        </w:rPr>
        <w:t>, donde p</w:t>
      </w:r>
      <w:r w:rsidR="00BD0C30" w:rsidRPr="006B6C3B">
        <w:rPr>
          <w:rFonts w:ascii="Arial" w:eastAsia="Times New Roman" w:hAnsi="Arial" w:cs="Arial"/>
          <w:sz w:val="28"/>
          <w:szCs w:val="28"/>
          <w:lang w:val="es-MX" w:eastAsia="es-MX"/>
        </w:rPr>
        <w:t>or cierto</w:t>
      </w:r>
      <w:r w:rsidR="009A4447">
        <w:rPr>
          <w:rFonts w:ascii="Arial" w:eastAsia="Times New Roman" w:hAnsi="Arial" w:cs="Arial"/>
          <w:sz w:val="28"/>
          <w:szCs w:val="28"/>
          <w:lang w:val="es-MX" w:eastAsia="es-MX"/>
        </w:rPr>
        <w:t>,</w:t>
      </w:r>
      <w:r w:rsidR="00BD0C30" w:rsidRPr="006B6C3B">
        <w:rPr>
          <w:rFonts w:ascii="Arial" w:eastAsia="Times New Roman" w:hAnsi="Arial" w:cs="Arial"/>
          <w:sz w:val="28"/>
          <w:szCs w:val="28"/>
          <w:lang w:val="es-MX" w:eastAsia="es-MX"/>
        </w:rPr>
        <w:t xml:space="preserve"> si nos ubicamos de memoria en ese espacio</w:t>
      </w:r>
      <w:r w:rsidR="009A4447">
        <w:rPr>
          <w:rFonts w:ascii="Arial" w:eastAsia="Times New Roman" w:hAnsi="Arial" w:cs="Arial"/>
          <w:sz w:val="28"/>
          <w:szCs w:val="28"/>
          <w:lang w:val="es-MX" w:eastAsia="es-MX"/>
        </w:rPr>
        <w:t>,</w:t>
      </w:r>
      <w:r w:rsidR="00BD0C30" w:rsidRPr="006B6C3B">
        <w:rPr>
          <w:rFonts w:ascii="Arial" w:eastAsia="Times New Roman" w:hAnsi="Arial" w:cs="Arial"/>
          <w:sz w:val="28"/>
          <w:szCs w:val="28"/>
          <w:lang w:val="es-MX" w:eastAsia="es-MX"/>
        </w:rPr>
        <w:t xml:space="preserve"> es un ingreso que</w:t>
      </w:r>
      <w:r w:rsidR="009A4447">
        <w:rPr>
          <w:rFonts w:ascii="Arial" w:eastAsia="Times New Roman" w:hAnsi="Arial" w:cs="Arial"/>
          <w:sz w:val="28"/>
          <w:szCs w:val="28"/>
          <w:lang w:val="es-MX" w:eastAsia="es-MX"/>
        </w:rPr>
        <w:t>,</w:t>
      </w:r>
      <w:r w:rsidR="00BD0C30" w:rsidRPr="006B6C3B">
        <w:rPr>
          <w:rFonts w:ascii="Arial" w:eastAsia="Times New Roman" w:hAnsi="Arial" w:cs="Arial"/>
          <w:sz w:val="28"/>
          <w:szCs w:val="28"/>
          <w:lang w:val="es-MX" w:eastAsia="es-MX"/>
        </w:rPr>
        <w:t xml:space="preserve"> nos accede inmediatamente</w:t>
      </w:r>
      <w:r w:rsidR="009A4447">
        <w:rPr>
          <w:rFonts w:ascii="Arial" w:eastAsia="Times New Roman" w:hAnsi="Arial" w:cs="Arial"/>
          <w:sz w:val="28"/>
          <w:szCs w:val="28"/>
          <w:lang w:val="es-MX" w:eastAsia="es-MX"/>
        </w:rPr>
        <w:t>,</w:t>
      </w:r>
      <w:r w:rsidR="00BD0C30" w:rsidRPr="006B6C3B">
        <w:rPr>
          <w:rFonts w:ascii="Arial" w:eastAsia="Times New Roman" w:hAnsi="Arial" w:cs="Arial"/>
          <w:sz w:val="28"/>
          <w:szCs w:val="28"/>
          <w:lang w:val="es-MX" w:eastAsia="es-MX"/>
        </w:rPr>
        <w:t xml:space="preserve"> a la zona comercial</w:t>
      </w:r>
      <w:r w:rsidR="009A4447">
        <w:rPr>
          <w:rFonts w:ascii="Arial" w:eastAsia="Times New Roman" w:hAnsi="Arial" w:cs="Arial"/>
          <w:sz w:val="28"/>
          <w:szCs w:val="28"/>
          <w:lang w:val="es-MX" w:eastAsia="es-MX"/>
        </w:rPr>
        <w:t>,</w:t>
      </w:r>
      <w:r w:rsidR="00BD0C30" w:rsidRPr="006B6C3B">
        <w:rPr>
          <w:rFonts w:ascii="Arial" w:eastAsia="Times New Roman" w:hAnsi="Arial" w:cs="Arial"/>
          <w:sz w:val="28"/>
          <w:szCs w:val="28"/>
          <w:lang w:val="es-MX" w:eastAsia="es-MX"/>
        </w:rPr>
        <w:t xml:space="preserve"> a la zona de exposiciones</w:t>
      </w:r>
      <w:r w:rsidR="009A4447">
        <w:rPr>
          <w:rFonts w:ascii="Arial" w:eastAsia="Times New Roman" w:hAnsi="Arial" w:cs="Arial"/>
          <w:sz w:val="28"/>
          <w:szCs w:val="28"/>
          <w:lang w:val="es-MX" w:eastAsia="es-MX"/>
        </w:rPr>
        <w:t>. D</w:t>
      </w:r>
      <w:r w:rsidR="00BD0C30" w:rsidRPr="006B6C3B">
        <w:rPr>
          <w:rFonts w:ascii="Arial" w:eastAsia="Times New Roman" w:hAnsi="Arial" w:cs="Arial"/>
          <w:sz w:val="28"/>
          <w:szCs w:val="28"/>
          <w:lang w:val="es-MX" w:eastAsia="es-MX"/>
        </w:rPr>
        <w:t>onde insisto</w:t>
      </w:r>
      <w:r w:rsidR="009A4447">
        <w:rPr>
          <w:rFonts w:ascii="Arial" w:eastAsia="Times New Roman" w:hAnsi="Arial" w:cs="Arial"/>
          <w:sz w:val="28"/>
          <w:szCs w:val="28"/>
          <w:lang w:val="es-MX" w:eastAsia="es-MX"/>
        </w:rPr>
        <w:t>,</w:t>
      </w:r>
      <w:r w:rsidR="00BD0C30" w:rsidRPr="006B6C3B">
        <w:rPr>
          <w:rFonts w:ascii="Arial" w:eastAsia="Times New Roman" w:hAnsi="Arial" w:cs="Arial"/>
          <w:sz w:val="28"/>
          <w:szCs w:val="28"/>
          <w:lang w:val="es-MX" w:eastAsia="es-MX"/>
        </w:rPr>
        <w:t xml:space="preserve"> se están llevando a cabo ya</w:t>
      </w:r>
      <w:r w:rsidR="009A4447">
        <w:rPr>
          <w:rFonts w:ascii="Arial" w:eastAsia="Times New Roman" w:hAnsi="Arial" w:cs="Arial"/>
          <w:sz w:val="28"/>
          <w:szCs w:val="28"/>
          <w:lang w:val="es-MX" w:eastAsia="es-MX"/>
        </w:rPr>
        <w:t>,</w:t>
      </w:r>
      <w:r w:rsidR="00BD0C30" w:rsidRPr="006B6C3B">
        <w:rPr>
          <w:rFonts w:ascii="Arial" w:eastAsia="Times New Roman" w:hAnsi="Arial" w:cs="Arial"/>
          <w:sz w:val="28"/>
          <w:szCs w:val="28"/>
          <w:lang w:val="es-MX" w:eastAsia="es-MX"/>
        </w:rPr>
        <w:t xml:space="preserve"> exposiciones muy importantes y se seguirán haciendo invariablemente</w:t>
      </w:r>
      <w:r w:rsidR="009A4447">
        <w:rPr>
          <w:rFonts w:ascii="Arial" w:eastAsia="Times New Roman" w:hAnsi="Arial" w:cs="Arial"/>
          <w:sz w:val="28"/>
          <w:szCs w:val="28"/>
          <w:lang w:val="es-MX" w:eastAsia="es-MX"/>
        </w:rPr>
        <w:t>. S</w:t>
      </w:r>
      <w:r w:rsidR="00BD0C30" w:rsidRPr="006B6C3B">
        <w:rPr>
          <w:rFonts w:ascii="Arial" w:eastAsia="Times New Roman" w:hAnsi="Arial" w:cs="Arial"/>
          <w:sz w:val="28"/>
          <w:szCs w:val="28"/>
          <w:lang w:val="es-MX" w:eastAsia="es-MX"/>
        </w:rPr>
        <w:t>i se preten</w:t>
      </w:r>
      <w:r w:rsidR="00BD0C30">
        <w:rPr>
          <w:rFonts w:ascii="Arial" w:eastAsia="Times New Roman" w:hAnsi="Arial" w:cs="Arial"/>
          <w:sz w:val="28"/>
          <w:szCs w:val="28"/>
          <w:lang w:val="es-MX" w:eastAsia="es-MX"/>
        </w:rPr>
        <w:t>de</w:t>
      </w:r>
      <w:r w:rsidR="009A4447">
        <w:rPr>
          <w:rFonts w:ascii="Arial" w:eastAsia="Times New Roman" w:hAnsi="Arial" w:cs="Arial"/>
          <w:sz w:val="28"/>
          <w:szCs w:val="28"/>
          <w:lang w:val="es-MX" w:eastAsia="es-MX"/>
        </w:rPr>
        <w:t>,</w:t>
      </w:r>
      <w:r w:rsidR="00BD0C30">
        <w:rPr>
          <w:rFonts w:ascii="Arial" w:eastAsia="Times New Roman" w:hAnsi="Arial" w:cs="Arial"/>
          <w:sz w:val="28"/>
          <w:szCs w:val="28"/>
          <w:lang w:val="es-MX" w:eastAsia="es-MX"/>
        </w:rPr>
        <w:t xml:space="preserve"> si se pretende</w:t>
      </w:r>
      <w:r w:rsidR="009A4447">
        <w:rPr>
          <w:rFonts w:ascii="Arial" w:eastAsia="Times New Roman" w:hAnsi="Arial" w:cs="Arial"/>
          <w:sz w:val="28"/>
          <w:szCs w:val="28"/>
          <w:lang w:val="es-MX" w:eastAsia="es-MX"/>
        </w:rPr>
        <w:t>,</w:t>
      </w:r>
      <w:r w:rsidR="00BD0C30">
        <w:rPr>
          <w:rFonts w:ascii="Arial" w:eastAsia="Times New Roman" w:hAnsi="Arial" w:cs="Arial"/>
          <w:sz w:val="28"/>
          <w:szCs w:val="28"/>
          <w:lang w:val="es-MX" w:eastAsia="es-MX"/>
        </w:rPr>
        <w:t xml:space="preserve"> que sea la OPD</w:t>
      </w:r>
      <w:r w:rsidR="009A4447">
        <w:rPr>
          <w:rFonts w:ascii="Arial" w:eastAsia="Times New Roman" w:hAnsi="Arial" w:cs="Arial"/>
          <w:sz w:val="28"/>
          <w:szCs w:val="28"/>
          <w:lang w:val="es-MX" w:eastAsia="es-MX"/>
        </w:rPr>
        <w:t>,</w:t>
      </w:r>
      <w:r w:rsidR="00BD0C30" w:rsidRPr="006B6C3B">
        <w:rPr>
          <w:rFonts w:ascii="Arial" w:eastAsia="Times New Roman" w:hAnsi="Arial" w:cs="Arial"/>
          <w:sz w:val="28"/>
          <w:szCs w:val="28"/>
          <w:lang w:val="es-MX" w:eastAsia="es-MX"/>
        </w:rPr>
        <w:t xml:space="preserve"> con sus recursos</w:t>
      </w:r>
      <w:r w:rsidR="009A4447">
        <w:rPr>
          <w:rFonts w:ascii="Arial" w:eastAsia="Times New Roman" w:hAnsi="Arial" w:cs="Arial"/>
          <w:sz w:val="28"/>
          <w:szCs w:val="28"/>
          <w:lang w:val="es-MX" w:eastAsia="es-MX"/>
        </w:rPr>
        <w:t>,</w:t>
      </w:r>
      <w:r w:rsidR="00BD0C30" w:rsidRPr="006B6C3B">
        <w:rPr>
          <w:rFonts w:ascii="Arial" w:eastAsia="Times New Roman" w:hAnsi="Arial" w:cs="Arial"/>
          <w:sz w:val="28"/>
          <w:szCs w:val="28"/>
          <w:lang w:val="es-MX" w:eastAsia="es-MX"/>
        </w:rPr>
        <w:t xml:space="preserve"> los que doten de infraestructura</w:t>
      </w:r>
      <w:r w:rsidR="009A4447">
        <w:rPr>
          <w:rFonts w:ascii="Arial" w:eastAsia="Times New Roman" w:hAnsi="Arial" w:cs="Arial"/>
          <w:sz w:val="28"/>
          <w:szCs w:val="28"/>
          <w:lang w:val="es-MX" w:eastAsia="es-MX"/>
        </w:rPr>
        <w:t>,</w:t>
      </w:r>
      <w:r w:rsidR="00BD0C30" w:rsidRPr="006B6C3B">
        <w:rPr>
          <w:rFonts w:ascii="Arial" w:eastAsia="Times New Roman" w:hAnsi="Arial" w:cs="Arial"/>
          <w:sz w:val="28"/>
          <w:szCs w:val="28"/>
          <w:lang w:val="es-MX" w:eastAsia="es-MX"/>
        </w:rPr>
        <w:t xml:space="preserve"> ese espacio</w:t>
      </w:r>
      <w:r w:rsidR="009A4447">
        <w:rPr>
          <w:rFonts w:ascii="Arial" w:eastAsia="Times New Roman" w:hAnsi="Arial" w:cs="Arial"/>
          <w:sz w:val="28"/>
          <w:szCs w:val="28"/>
          <w:lang w:val="es-MX" w:eastAsia="es-MX"/>
        </w:rPr>
        <w:t>, p</w:t>
      </w:r>
      <w:r w:rsidR="00BD0C30" w:rsidRPr="006B6C3B">
        <w:rPr>
          <w:rFonts w:ascii="Arial" w:eastAsia="Times New Roman" w:hAnsi="Arial" w:cs="Arial"/>
          <w:sz w:val="28"/>
          <w:szCs w:val="28"/>
          <w:lang w:val="es-MX" w:eastAsia="es-MX"/>
        </w:rPr>
        <w:t>ues bueno</w:t>
      </w:r>
      <w:r w:rsidR="009A4447">
        <w:rPr>
          <w:rFonts w:ascii="Arial" w:eastAsia="Times New Roman" w:hAnsi="Arial" w:cs="Arial"/>
          <w:sz w:val="28"/>
          <w:szCs w:val="28"/>
          <w:lang w:val="es-MX" w:eastAsia="es-MX"/>
        </w:rPr>
        <w:t>,</w:t>
      </w:r>
      <w:r w:rsidR="00BD0C30" w:rsidRPr="006B6C3B">
        <w:rPr>
          <w:rFonts w:ascii="Arial" w:eastAsia="Times New Roman" w:hAnsi="Arial" w:cs="Arial"/>
          <w:sz w:val="28"/>
          <w:szCs w:val="28"/>
          <w:lang w:val="es-MX" w:eastAsia="es-MX"/>
        </w:rPr>
        <w:t xml:space="preserve"> vamos a tener los mismos resultados</w:t>
      </w:r>
      <w:r w:rsidR="009A4447">
        <w:rPr>
          <w:rFonts w:ascii="Arial" w:eastAsia="Times New Roman" w:hAnsi="Arial" w:cs="Arial"/>
          <w:sz w:val="28"/>
          <w:szCs w:val="28"/>
          <w:lang w:val="es-MX" w:eastAsia="es-MX"/>
        </w:rPr>
        <w:t>,</w:t>
      </w:r>
      <w:r w:rsidR="00BD0C30" w:rsidRPr="006B6C3B">
        <w:rPr>
          <w:rFonts w:ascii="Arial" w:eastAsia="Times New Roman" w:hAnsi="Arial" w:cs="Arial"/>
          <w:sz w:val="28"/>
          <w:szCs w:val="28"/>
          <w:lang w:val="es-MX" w:eastAsia="es-MX"/>
        </w:rPr>
        <w:t xml:space="preserve"> que hemos tenido en los últimos años</w:t>
      </w:r>
      <w:r w:rsidR="009A4447">
        <w:rPr>
          <w:rFonts w:ascii="Arial" w:eastAsia="Times New Roman" w:hAnsi="Arial" w:cs="Arial"/>
          <w:sz w:val="28"/>
          <w:szCs w:val="28"/>
          <w:lang w:val="es-MX" w:eastAsia="es-MX"/>
        </w:rPr>
        <w:t>,</w:t>
      </w:r>
      <w:r w:rsidR="00BD0C30" w:rsidRPr="006B6C3B">
        <w:rPr>
          <w:rFonts w:ascii="Arial" w:eastAsia="Times New Roman" w:hAnsi="Arial" w:cs="Arial"/>
          <w:sz w:val="28"/>
          <w:szCs w:val="28"/>
          <w:lang w:val="es-MX" w:eastAsia="es-MX"/>
        </w:rPr>
        <w:t xml:space="preserve"> anuncios de pórticos que</w:t>
      </w:r>
      <w:r w:rsidR="009A4447">
        <w:rPr>
          <w:rFonts w:ascii="Arial" w:eastAsia="Times New Roman" w:hAnsi="Arial" w:cs="Arial"/>
          <w:sz w:val="28"/>
          <w:szCs w:val="28"/>
          <w:lang w:val="es-MX" w:eastAsia="es-MX"/>
        </w:rPr>
        <w:t>,</w:t>
      </w:r>
      <w:r w:rsidR="00BD0C30" w:rsidRPr="006B6C3B">
        <w:rPr>
          <w:rFonts w:ascii="Arial" w:eastAsia="Times New Roman" w:hAnsi="Arial" w:cs="Arial"/>
          <w:sz w:val="28"/>
          <w:szCs w:val="28"/>
          <w:lang w:val="es-MX" w:eastAsia="es-MX"/>
        </w:rPr>
        <w:t xml:space="preserve"> no se concluyen</w:t>
      </w:r>
      <w:r w:rsidR="009A4447">
        <w:rPr>
          <w:rFonts w:ascii="Arial" w:eastAsia="Times New Roman" w:hAnsi="Arial" w:cs="Arial"/>
          <w:sz w:val="28"/>
          <w:szCs w:val="28"/>
          <w:lang w:val="es-MX" w:eastAsia="es-MX"/>
        </w:rPr>
        <w:t>,</w:t>
      </w:r>
      <w:r w:rsidR="00BD0C30" w:rsidRPr="006B6C3B">
        <w:rPr>
          <w:rFonts w:ascii="Arial" w:eastAsia="Times New Roman" w:hAnsi="Arial" w:cs="Arial"/>
          <w:sz w:val="28"/>
          <w:szCs w:val="28"/>
          <w:lang w:val="es-MX" w:eastAsia="es-MX"/>
        </w:rPr>
        <w:t xml:space="preserve"> que no suceden</w:t>
      </w:r>
      <w:r w:rsidR="009A4447">
        <w:rPr>
          <w:rFonts w:ascii="Arial" w:eastAsia="Times New Roman" w:hAnsi="Arial" w:cs="Arial"/>
          <w:sz w:val="28"/>
          <w:szCs w:val="28"/>
          <w:lang w:val="es-MX" w:eastAsia="es-MX"/>
        </w:rPr>
        <w:t>. ¿P</w:t>
      </w:r>
      <w:r w:rsidR="00BD0C30" w:rsidRPr="006B6C3B">
        <w:rPr>
          <w:rFonts w:ascii="Arial" w:eastAsia="Times New Roman" w:hAnsi="Arial" w:cs="Arial"/>
          <w:sz w:val="28"/>
          <w:szCs w:val="28"/>
          <w:lang w:val="es-MX" w:eastAsia="es-MX"/>
        </w:rPr>
        <w:t xml:space="preserve">or </w:t>
      </w:r>
      <w:r w:rsidR="00BD0C30">
        <w:rPr>
          <w:rFonts w:ascii="Arial" w:eastAsia="Times New Roman" w:hAnsi="Arial" w:cs="Arial"/>
          <w:sz w:val="28"/>
          <w:szCs w:val="28"/>
          <w:lang w:val="es-MX" w:eastAsia="es-MX"/>
        </w:rPr>
        <w:t>qué</w:t>
      </w:r>
      <w:r w:rsidR="009A4447">
        <w:rPr>
          <w:rFonts w:ascii="Arial" w:eastAsia="Times New Roman" w:hAnsi="Arial" w:cs="Arial"/>
          <w:sz w:val="28"/>
          <w:szCs w:val="28"/>
          <w:lang w:val="es-MX" w:eastAsia="es-MX"/>
        </w:rPr>
        <w:t>?</w:t>
      </w:r>
      <w:r w:rsidR="00BD0C30">
        <w:rPr>
          <w:rFonts w:ascii="Arial" w:eastAsia="Times New Roman" w:hAnsi="Arial" w:cs="Arial"/>
          <w:sz w:val="28"/>
          <w:szCs w:val="28"/>
          <w:lang w:val="es-MX" w:eastAsia="es-MX"/>
        </w:rPr>
        <w:t xml:space="preserve"> Pues porque la OPD</w:t>
      </w:r>
      <w:r w:rsidR="009A4447">
        <w:rPr>
          <w:rFonts w:ascii="Arial" w:eastAsia="Times New Roman" w:hAnsi="Arial" w:cs="Arial"/>
          <w:sz w:val="28"/>
          <w:szCs w:val="28"/>
          <w:lang w:val="es-MX" w:eastAsia="es-MX"/>
        </w:rPr>
        <w:t>,</w:t>
      </w:r>
      <w:r w:rsidR="00BD0C30" w:rsidRPr="006B6C3B">
        <w:rPr>
          <w:rFonts w:ascii="Arial" w:eastAsia="Times New Roman" w:hAnsi="Arial" w:cs="Arial"/>
          <w:sz w:val="28"/>
          <w:szCs w:val="28"/>
          <w:lang w:val="es-MX" w:eastAsia="es-MX"/>
        </w:rPr>
        <w:t xml:space="preserve"> no tiene la solvencia</w:t>
      </w:r>
      <w:r w:rsidR="009A4447">
        <w:rPr>
          <w:rFonts w:ascii="Arial" w:eastAsia="Times New Roman" w:hAnsi="Arial" w:cs="Arial"/>
          <w:sz w:val="28"/>
          <w:szCs w:val="28"/>
          <w:lang w:val="es-MX" w:eastAsia="es-MX"/>
        </w:rPr>
        <w:t>,</w:t>
      </w:r>
      <w:r w:rsidR="00BD0C30" w:rsidRPr="006B6C3B">
        <w:rPr>
          <w:rFonts w:ascii="Arial" w:eastAsia="Times New Roman" w:hAnsi="Arial" w:cs="Arial"/>
          <w:sz w:val="28"/>
          <w:szCs w:val="28"/>
          <w:lang w:val="es-MX" w:eastAsia="es-MX"/>
        </w:rPr>
        <w:t xml:space="preserve"> o no ha tenido la </w:t>
      </w:r>
      <w:r w:rsidR="00BD0C30" w:rsidRPr="006B6C3B">
        <w:rPr>
          <w:rFonts w:ascii="Arial" w:eastAsia="Times New Roman" w:hAnsi="Arial" w:cs="Arial"/>
          <w:sz w:val="28"/>
          <w:szCs w:val="28"/>
          <w:lang w:val="es-MX" w:eastAsia="es-MX"/>
        </w:rPr>
        <w:lastRenderedPageBreak/>
        <w:t>solvencia</w:t>
      </w:r>
      <w:r w:rsidR="009A4447">
        <w:rPr>
          <w:rFonts w:ascii="Arial" w:eastAsia="Times New Roman" w:hAnsi="Arial" w:cs="Arial"/>
          <w:sz w:val="28"/>
          <w:szCs w:val="28"/>
          <w:lang w:val="es-MX" w:eastAsia="es-MX"/>
        </w:rPr>
        <w:t>,</w:t>
      </w:r>
      <w:r w:rsidR="00BD0C30" w:rsidRPr="006B6C3B">
        <w:rPr>
          <w:rFonts w:ascii="Arial" w:eastAsia="Times New Roman" w:hAnsi="Arial" w:cs="Arial"/>
          <w:sz w:val="28"/>
          <w:szCs w:val="28"/>
          <w:lang w:val="es-MX" w:eastAsia="es-MX"/>
        </w:rPr>
        <w:t xml:space="preserve"> para poder resolver</w:t>
      </w:r>
      <w:r w:rsidR="00586D51">
        <w:rPr>
          <w:rFonts w:ascii="Arial" w:eastAsia="Times New Roman" w:hAnsi="Arial" w:cs="Arial"/>
          <w:sz w:val="28"/>
          <w:szCs w:val="28"/>
          <w:lang w:val="es-MX" w:eastAsia="es-MX"/>
        </w:rPr>
        <w:t>.</w:t>
      </w:r>
      <w:r w:rsidR="0058779F">
        <w:rPr>
          <w:rFonts w:ascii="Arial" w:eastAsia="Times New Roman" w:hAnsi="Arial" w:cs="Arial"/>
          <w:sz w:val="28"/>
          <w:szCs w:val="28"/>
          <w:lang w:val="es-MX" w:eastAsia="es-MX"/>
        </w:rPr>
        <w:t xml:space="preserve"> </w:t>
      </w:r>
      <w:r w:rsidR="00586D51">
        <w:rPr>
          <w:rFonts w:ascii="Arial" w:eastAsia="Times New Roman" w:hAnsi="Arial" w:cs="Arial"/>
          <w:sz w:val="28"/>
          <w:szCs w:val="28"/>
          <w:lang w:val="es-MX" w:eastAsia="es-MX"/>
        </w:rPr>
        <w:t>A</w:t>
      </w:r>
      <w:r w:rsidR="00BD0C30" w:rsidRPr="006B6C3B">
        <w:rPr>
          <w:rFonts w:ascii="Arial" w:eastAsia="Times New Roman" w:hAnsi="Arial" w:cs="Arial"/>
          <w:sz w:val="28"/>
          <w:szCs w:val="28"/>
          <w:lang w:val="es-MX" w:eastAsia="es-MX"/>
        </w:rPr>
        <w:t xml:space="preserve"> pesar insisto</w:t>
      </w:r>
      <w:r w:rsidR="00586D51">
        <w:rPr>
          <w:rFonts w:ascii="Arial" w:eastAsia="Times New Roman" w:hAnsi="Arial" w:cs="Arial"/>
          <w:sz w:val="28"/>
          <w:szCs w:val="28"/>
          <w:lang w:val="es-MX" w:eastAsia="es-MX"/>
        </w:rPr>
        <w:t>,</w:t>
      </w:r>
      <w:r w:rsidR="00BD0C30" w:rsidRPr="006B6C3B">
        <w:rPr>
          <w:rFonts w:ascii="Arial" w:eastAsia="Times New Roman" w:hAnsi="Arial" w:cs="Arial"/>
          <w:sz w:val="28"/>
          <w:szCs w:val="28"/>
          <w:lang w:val="es-MX" w:eastAsia="es-MX"/>
        </w:rPr>
        <w:t xml:space="preserve"> de que</w:t>
      </w:r>
      <w:r w:rsidR="00586D51">
        <w:rPr>
          <w:rFonts w:ascii="Arial" w:eastAsia="Times New Roman" w:hAnsi="Arial" w:cs="Arial"/>
          <w:sz w:val="28"/>
          <w:szCs w:val="28"/>
          <w:lang w:val="es-MX" w:eastAsia="es-MX"/>
        </w:rPr>
        <w:t>,</w:t>
      </w:r>
      <w:r w:rsidR="00BD0C30" w:rsidRPr="006B6C3B">
        <w:rPr>
          <w:rFonts w:ascii="Arial" w:eastAsia="Times New Roman" w:hAnsi="Arial" w:cs="Arial"/>
          <w:sz w:val="28"/>
          <w:szCs w:val="28"/>
          <w:lang w:val="es-MX" w:eastAsia="es-MX"/>
        </w:rPr>
        <w:t xml:space="preserve"> en los últimos años</w:t>
      </w:r>
      <w:r w:rsidR="0058779F">
        <w:rPr>
          <w:rFonts w:ascii="Arial" w:eastAsia="Times New Roman" w:hAnsi="Arial" w:cs="Arial"/>
          <w:sz w:val="28"/>
          <w:szCs w:val="28"/>
          <w:lang w:val="es-MX" w:eastAsia="es-MX"/>
        </w:rPr>
        <w:t>,</w:t>
      </w:r>
      <w:r w:rsidR="00BD0C30" w:rsidRPr="006B6C3B">
        <w:rPr>
          <w:rFonts w:ascii="Arial" w:eastAsia="Times New Roman" w:hAnsi="Arial" w:cs="Arial"/>
          <w:sz w:val="28"/>
          <w:szCs w:val="28"/>
          <w:lang w:val="es-MX" w:eastAsia="es-MX"/>
        </w:rPr>
        <w:t xml:space="preserve"> hemos presentado</w:t>
      </w:r>
      <w:r w:rsidR="00586D51">
        <w:rPr>
          <w:rFonts w:ascii="Arial" w:eastAsia="Times New Roman" w:hAnsi="Arial" w:cs="Arial"/>
          <w:sz w:val="28"/>
          <w:szCs w:val="28"/>
          <w:lang w:val="es-MX" w:eastAsia="es-MX"/>
        </w:rPr>
        <w:t>,</w:t>
      </w:r>
      <w:r w:rsidR="00BD0C30" w:rsidRPr="006B6C3B">
        <w:rPr>
          <w:rFonts w:ascii="Arial" w:eastAsia="Times New Roman" w:hAnsi="Arial" w:cs="Arial"/>
          <w:sz w:val="28"/>
          <w:szCs w:val="28"/>
          <w:lang w:val="es-MX" w:eastAsia="es-MX"/>
        </w:rPr>
        <w:t xml:space="preserve"> ya lo vimos en algunos informes</w:t>
      </w:r>
      <w:r w:rsidR="00586D51">
        <w:rPr>
          <w:rFonts w:ascii="Arial" w:eastAsia="Times New Roman" w:hAnsi="Arial" w:cs="Arial"/>
          <w:sz w:val="28"/>
          <w:szCs w:val="28"/>
          <w:lang w:val="es-MX" w:eastAsia="es-MX"/>
        </w:rPr>
        <w:t>,</w:t>
      </w:r>
      <w:r w:rsidR="00BD0C30" w:rsidRPr="006B6C3B">
        <w:rPr>
          <w:rFonts w:ascii="Arial" w:eastAsia="Times New Roman" w:hAnsi="Arial" w:cs="Arial"/>
          <w:sz w:val="28"/>
          <w:szCs w:val="28"/>
          <w:lang w:val="es-MX" w:eastAsia="es-MX"/>
        </w:rPr>
        <w:t xml:space="preserve"> mejores resultados en cuestión financiera que los últimos años</w:t>
      </w:r>
      <w:r w:rsidR="00246AD9">
        <w:rPr>
          <w:rFonts w:ascii="Arial" w:eastAsia="Times New Roman" w:hAnsi="Arial" w:cs="Arial"/>
          <w:sz w:val="28"/>
          <w:szCs w:val="28"/>
          <w:lang w:val="es-MX" w:eastAsia="es-MX"/>
        </w:rPr>
        <w:t>,</w:t>
      </w:r>
      <w:r w:rsidR="00BD0C30" w:rsidRPr="006B6C3B">
        <w:rPr>
          <w:rFonts w:ascii="Arial" w:eastAsia="Times New Roman" w:hAnsi="Arial" w:cs="Arial"/>
          <w:sz w:val="28"/>
          <w:szCs w:val="28"/>
          <w:lang w:val="es-MX" w:eastAsia="es-MX"/>
        </w:rPr>
        <w:t xml:space="preserve"> hemos tenido y hasta aq</w:t>
      </w:r>
      <w:r w:rsidR="00246AD9">
        <w:rPr>
          <w:rFonts w:ascii="Arial" w:eastAsia="Times New Roman" w:hAnsi="Arial" w:cs="Arial"/>
          <w:sz w:val="28"/>
          <w:szCs w:val="28"/>
          <w:lang w:val="es-MX" w:eastAsia="es-MX"/>
        </w:rPr>
        <w:t>uí se ha presentado en el P</w:t>
      </w:r>
      <w:r w:rsidR="00BD0C30">
        <w:rPr>
          <w:rFonts w:ascii="Arial" w:eastAsia="Times New Roman" w:hAnsi="Arial" w:cs="Arial"/>
          <w:sz w:val="28"/>
          <w:szCs w:val="28"/>
          <w:lang w:val="es-MX" w:eastAsia="es-MX"/>
        </w:rPr>
        <w:t>leno</w:t>
      </w:r>
      <w:r w:rsidR="00246AD9">
        <w:rPr>
          <w:rFonts w:ascii="Arial" w:eastAsia="Times New Roman" w:hAnsi="Arial" w:cs="Arial"/>
          <w:sz w:val="28"/>
          <w:szCs w:val="28"/>
          <w:lang w:val="es-MX" w:eastAsia="es-MX"/>
        </w:rPr>
        <w:t>,</w:t>
      </w:r>
      <w:r w:rsidR="00BD0C30">
        <w:rPr>
          <w:rFonts w:ascii="Arial" w:eastAsia="Times New Roman" w:hAnsi="Arial" w:cs="Arial"/>
          <w:sz w:val="28"/>
          <w:szCs w:val="28"/>
          <w:lang w:val="es-MX" w:eastAsia="es-MX"/>
        </w:rPr>
        <w:t xml:space="preserve"> </w:t>
      </w:r>
      <w:r w:rsidR="00BD0C30" w:rsidRPr="006B6C3B">
        <w:rPr>
          <w:rFonts w:ascii="Arial" w:eastAsia="Times New Roman" w:hAnsi="Arial" w:cs="Arial"/>
          <w:sz w:val="28"/>
          <w:szCs w:val="28"/>
          <w:lang w:val="es-MX" w:eastAsia="es-MX"/>
        </w:rPr>
        <w:t>a pesar de ello</w:t>
      </w:r>
      <w:r w:rsidR="00246AD9">
        <w:rPr>
          <w:rFonts w:ascii="Arial" w:eastAsia="Times New Roman" w:hAnsi="Arial" w:cs="Arial"/>
          <w:sz w:val="28"/>
          <w:szCs w:val="28"/>
          <w:lang w:val="es-MX" w:eastAsia="es-MX"/>
        </w:rPr>
        <w:t>,</w:t>
      </w:r>
      <w:r w:rsidR="00BD0C30" w:rsidRPr="006B6C3B">
        <w:rPr>
          <w:rFonts w:ascii="Arial" w:eastAsia="Times New Roman" w:hAnsi="Arial" w:cs="Arial"/>
          <w:sz w:val="28"/>
          <w:szCs w:val="28"/>
          <w:lang w:val="es-MX" w:eastAsia="es-MX"/>
        </w:rPr>
        <w:t xml:space="preserve"> </w:t>
      </w:r>
      <w:r w:rsidR="00BD0C30">
        <w:rPr>
          <w:rFonts w:ascii="Arial" w:eastAsia="Times New Roman" w:hAnsi="Arial" w:cs="Arial"/>
          <w:sz w:val="28"/>
          <w:szCs w:val="28"/>
          <w:lang w:val="es-MX" w:eastAsia="es-MX"/>
        </w:rPr>
        <w:t>si pretendemos que sea la OPD</w:t>
      </w:r>
      <w:r w:rsidR="00BD0C30" w:rsidRPr="006B6C3B">
        <w:rPr>
          <w:rFonts w:ascii="Arial" w:eastAsia="Times New Roman" w:hAnsi="Arial" w:cs="Arial"/>
          <w:sz w:val="28"/>
          <w:szCs w:val="28"/>
          <w:lang w:val="es-MX" w:eastAsia="es-MX"/>
        </w:rPr>
        <w:t xml:space="preserve"> la que dote</w:t>
      </w:r>
      <w:r w:rsidR="00246AD9">
        <w:rPr>
          <w:rFonts w:ascii="Arial" w:eastAsia="Times New Roman" w:hAnsi="Arial" w:cs="Arial"/>
          <w:sz w:val="28"/>
          <w:szCs w:val="28"/>
          <w:lang w:val="es-MX" w:eastAsia="es-MX"/>
        </w:rPr>
        <w:t>,</w:t>
      </w:r>
      <w:r w:rsidR="00BD0C30" w:rsidRPr="006B6C3B">
        <w:rPr>
          <w:rFonts w:ascii="Arial" w:eastAsia="Times New Roman" w:hAnsi="Arial" w:cs="Arial"/>
          <w:sz w:val="28"/>
          <w:szCs w:val="28"/>
          <w:lang w:val="es-MX" w:eastAsia="es-MX"/>
        </w:rPr>
        <w:t xml:space="preserve"> pues vamos a tener los mismos resultados</w:t>
      </w:r>
      <w:r w:rsidR="00246AD9">
        <w:rPr>
          <w:rFonts w:ascii="Arial" w:eastAsia="Times New Roman" w:hAnsi="Arial" w:cs="Arial"/>
          <w:sz w:val="28"/>
          <w:szCs w:val="28"/>
          <w:lang w:val="es-MX" w:eastAsia="es-MX"/>
        </w:rPr>
        <w:t>,</w:t>
      </w:r>
      <w:r w:rsidR="00BD0C30" w:rsidRPr="006B6C3B">
        <w:rPr>
          <w:rFonts w:ascii="Arial" w:eastAsia="Times New Roman" w:hAnsi="Arial" w:cs="Arial"/>
          <w:sz w:val="28"/>
          <w:szCs w:val="28"/>
          <w:lang w:val="es-MX" w:eastAsia="es-MX"/>
        </w:rPr>
        <w:t xml:space="preserve"> de la misma inversión</w:t>
      </w:r>
      <w:r w:rsidR="00246AD9">
        <w:rPr>
          <w:rFonts w:ascii="Arial" w:eastAsia="Times New Roman" w:hAnsi="Arial" w:cs="Arial"/>
          <w:sz w:val="28"/>
          <w:szCs w:val="28"/>
          <w:lang w:val="es-MX" w:eastAsia="es-MX"/>
        </w:rPr>
        <w:t>,</w:t>
      </w:r>
      <w:r w:rsidR="00BD0C30" w:rsidRPr="006B6C3B">
        <w:rPr>
          <w:rFonts w:ascii="Arial" w:eastAsia="Times New Roman" w:hAnsi="Arial" w:cs="Arial"/>
          <w:sz w:val="28"/>
          <w:szCs w:val="28"/>
          <w:lang w:val="es-MX" w:eastAsia="es-MX"/>
        </w:rPr>
        <w:t xml:space="preserve"> y vamos a seguir teniendo el mismo aspe</w:t>
      </w:r>
      <w:r w:rsidR="00246AD9">
        <w:rPr>
          <w:rFonts w:ascii="Arial" w:eastAsia="Times New Roman" w:hAnsi="Arial" w:cs="Arial"/>
          <w:sz w:val="28"/>
          <w:szCs w:val="28"/>
          <w:lang w:val="es-MX" w:eastAsia="es-MX"/>
        </w:rPr>
        <w:t>cto de la F</w:t>
      </w:r>
      <w:r w:rsidR="0058779F">
        <w:rPr>
          <w:rFonts w:ascii="Arial" w:eastAsia="Times New Roman" w:hAnsi="Arial" w:cs="Arial"/>
          <w:sz w:val="28"/>
          <w:szCs w:val="28"/>
          <w:lang w:val="es-MX" w:eastAsia="es-MX"/>
        </w:rPr>
        <w:t>eria</w:t>
      </w:r>
      <w:r w:rsidR="00246AD9">
        <w:rPr>
          <w:rFonts w:ascii="Arial" w:eastAsia="Times New Roman" w:hAnsi="Arial" w:cs="Arial"/>
          <w:sz w:val="28"/>
          <w:szCs w:val="28"/>
          <w:lang w:val="es-MX" w:eastAsia="es-MX"/>
        </w:rPr>
        <w:t>,</w:t>
      </w:r>
      <w:r w:rsidR="0058779F">
        <w:rPr>
          <w:rFonts w:ascii="Arial" w:eastAsia="Times New Roman" w:hAnsi="Arial" w:cs="Arial"/>
          <w:sz w:val="28"/>
          <w:szCs w:val="28"/>
          <w:lang w:val="es-MX" w:eastAsia="es-MX"/>
        </w:rPr>
        <w:t xml:space="preserve"> que tuvo en la A</w:t>
      </w:r>
      <w:r w:rsidR="00BD0C30" w:rsidRPr="006B6C3B">
        <w:rPr>
          <w:rFonts w:ascii="Arial" w:eastAsia="Times New Roman" w:hAnsi="Arial" w:cs="Arial"/>
          <w:sz w:val="28"/>
          <w:szCs w:val="28"/>
          <w:lang w:val="es-MX" w:eastAsia="es-MX"/>
        </w:rPr>
        <w:t>dministración pasada y en la anterior</w:t>
      </w:r>
      <w:r w:rsidR="0058779F">
        <w:rPr>
          <w:rFonts w:ascii="Arial" w:eastAsia="Times New Roman" w:hAnsi="Arial" w:cs="Arial"/>
          <w:sz w:val="28"/>
          <w:szCs w:val="28"/>
          <w:lang w:val="es-MX" w:eastAsia="es-MX"/>
        </w:rPr>
        <w:t>,</w:t>
      </w:r>
      <w:r w:rsidR="00BD0C30" w:rsidRPr="006B6C3B">
        <w:rPr>
          <w:rFonts w:ascii="Arial" w:eastAsia="Times New Roman" w:hAnsi="Arial" w:cs="Arial"/>
          <w:sz w:val="28"/>
          <w:szCs w:val="28"/>
          <w:lang w:val="es-MX" w:eastAsia="es-MX"/>
        </w:rPr>
        <w:t xml:space="preserve"> y en la anterior</w:t>
      </w:r>
      <w:r w:rsidR="0058779F">
        <w:rPr>
          <w:rFonts w:ascii="Arial" w:eastAsia="Times New Roman" w:hAnsi="Arial" w:cs="Arial"/>
          <w:sz w:val="28"/>
          <w:szCs w:val="28"/>
          <w:lang w:val="es-MX" w:eastAsia="es-MX"/>
        </w:rPr>
        <w:t>,</w:t>
      </w:r>
      <w:r w:rsidR="00BD0C30" w:rsidRPr="006B6C3B">
        <w:rPr>
          <w:rFonts w:ascii="Arial" w:eastAsia="Times New Roman" w:hAnsi="Arial" w:cs="Arial"/>
          <w:sz w:val="28"/>
          <w:szCs w:val="28"/>
          <w:lang w:val="es-MX" w:eastAsia="es-MX"/>
        </w:rPr>
        <w:t xml:space="preserve"> y en la anterior</w:t>
      </w:r>
      <w:r w:rsidR="00246AD9">
        <w:rPr>
          <w:rFonts w:ascii="Arial" w:eastAsia="Times New Roman" w:hAnsi="Arial" w:cs="Arial"/>
          <w:sz w:val="28"/>
          <w:szCs w:val="28"/>
          <w:lang w:val="es-MX" w:eastAsia="es-MX"/>
        </w:rPr>
        <w:t>. Q</w:t>
      </w:r>
      <w:r w:rsidR="00BD0C30" w:rsidRPr="006B6C3B">
        <w:rPr>
          <w:rFonts w:ascii="Arial" w:eastAsia="Times New Roman" w:hAnsi="Arial" w:cs="Arial"/>
          <w:sz w:val="28"/>
          <w:szCs w:val="28"/>
          <w:lang w:val="es-MX" w:eastAsia="es-MX"/>
        </w:rPr>
        <w:t>ueremos por supuesto revolucionar ese espacio</w:t>
      </w:r>
      <w:r w:rsidR="00246AD9">
        <w:rPr>
          <w:rFonts w:ascii="Arial" w:eastAsia="Times New Roman" w:hAnsi="Arial" w:cs="Arial"/>
          <w:sz w:val="28"/>
          <w:szCs w:val="28"/>
          <w:lang w:val="es-MX" w:eastAsia="es-MX"/>
        </w:rPr>
        <w:t>,</w:t>
      </w:r>
      <w:r w:rsidR="00BD0C30" w:rsidRPr="006B6C3B">
        <w:rPr>
          <w:rFonts w:ascii="Arial" w:eastAsia="Times New Roman" w:hAnsi="Arial" w:cs="Arial"/>
          <w:sz w:val="28"/>
          <w:szCs w:val="28"/>
          <w:lang w:val="es-MX" w:eastAsia="es-MX"/>
        </w:rPr>
        <w:t xml:space="preserve"> y creo que</w:t>
      </w:r>
      <w:r w:rsidR="00246AD9">
        <w:rPr>
          <w:rFonts w:ascii="Arial" w:eastAsia="Times New Roman" w:hAnsi="Arial" w:cs="Arial"/>
          <w:sz w:val="28"/>
          <w:szCs w:val="28"/>
          <w:lang w:val="es-MX" w:eastAsia="es-MX"/>
        </w:rPr>
        <w:t>,</w:t>
      </w:r>
      <w:r w:rsidR="00BD0C30" w:rsidRPr="006B6C3B">
        <w:rPr>
          <w:rFonts w:ascii="Arial" w:eastAsia="Times New Roman" w:hAnsi="Arial" w:cs="Arial"/>
          <w:sz w:val="28"/>
          <w:szCs w:val="28"/>
          <w:lang w:val="es-MX" w:eastAsia="es-MX"/>
        </w:rPr>
        <w:t xml:space="preserve"> es justo el tema que también se ha discutido aquí</w:t>
      </w:r>
      <w:r w:rsidR="00246AD9">
        <w:rPr>
          <w:rFonts w:ascii="Arial" w:eastAsia="Times New Roman" w:hAnsi="Arial" w:cs="Arial"/>
          <w:sz w:val="28"/>
          <w:szCs w:val="28"/>
          <w:lang w:val="es-MX" w:eastAsia="es-MX"/>
        </w:rPr>
        <w:t>,</w:t>
      </w:r>
      <w:r w:rsidR="00BD0C30" w:rsidRPr="006B6C3B">
        <w:rPr>
          <w:rFonts w:ascii="Arial" w:eastAsia="Times New Roman" w:hAnsi="Arial" w:cs="Arial"/>
          <w:sz w:val="28"/>
          <w:szCs w:val="28"/>
          <w:lang w:val="es-MX" w:eastAsia="es-MX"/>
        </w:rPr>
        <w:t xml:space="preserve"> de la promoción económica</w:t>
      </w:r>
      <w:r w:rsidR="00246AD9">
        <w:rPr>
          <w:rFonts w:ascii="Arial" w:eastAsia="Times New Roman" w:hAnsi="Arial" w:cs="Arial"/>
          <w:sz w:val="28"/>
          <w:szCs w:val="28"/>
          <w:lang w:val="es-MX" w:eastAsia="es-MX"/>
        </w:rPr>
        <w:t>,</w:t>
      </w:r>
      <w:r w:rsidR="00BD0C30" w:rsidRPr="006B6C3B">
        <w:rPr>
          <w:rFonts w:ascii="Arial" w:eastAsia="Times New Roman" w:hAnsi="Arial" w:cs="Arial"/>
          <w:sz w:val="28"/>
          <w:szCs w:val="28"/>
          <w:lang w:val="es-MX" w:eastAsia="es-MX"/>
        </w:rPr>
        <w:t xml:space="preserve"> del estímulo a los gremios</w:t>
      </w:r>
      <w:r w:rsidR="00246AD9">
        <w:rPr>
          <w:rFonts w:ascii="Arial" w:eastAsia="Times New Roman" w:hAnsi="Arial" w:cs="Arial"/>
          <w:sz w:val="28"/>
          <w:szCs w:val="28"/>
          <w:lang w:val="es-MX" w:eastAsia="es-MX"/>
        </w:rPr>
        <w:t>,</w:t>
      </w:r>
      <w:r w:rsidR="00BD0C30" w:rsidRPr="006B6C3B">
        <w:rPr>
          <w:rFonts w:ascii="Arial" w:eastAsia="Times New Roman" w:hAnsi="Arial" w:cs="Arial"/>
          <w:sz w:val="28"/>
          <w:szCs w:val="28"/>
          <w:lang w:val="es-MX" w:eastAsia="es-MX"/>
        </w:rPr>
        <w:t xml:space="preserve"> del estímulo a la reactivación</w:t>
      </w:r>
      <w:r w:rsidR="00246AD9">
        <w:rPr>
          <w:rFonts w:ascii="Arial" w:eastAsia="Times New Roman" w:hAnsi="Arial" w:cs="Arial"/>
          <w:sz w:val="28"/>
          <w:szCs w:val="28"/>
          <w:lang w:val="es-MX" w:eastAsia="es-MX"/>
        </w:rPr>
        <w:t>.</w:t>
      </w:r>
      <w:r w:rsidR="00BD0C30" w:rsidRPr="006B6C3B">
        <w:rPr>
          <w:rFonts w:ascii="Arial" w:eastAsia="Times New Roman" w:hAnsi="Arial" w:cs="Arial"/>
          <w:sz w:val="28"/>
          <w:szCs w:val="28"/>
          <w:lang w:val="es-MX" w:eastAsia="es-MX"/>
        </w:rPr>
        <w:t xml:space="preserve"> Y creo que</w:t>
      </w:r>
      <w:r w:rsidR="00246AD9">
        <w:rPr>
          <w:rFonts w:ascii="Arial" w:eastAsia="Times New Roman" w:hAnsi="Arial" w:cs="Arial"/>
          <w:sz w:val="28"/>
          <w:szCs w:val="28"/>
          <w:lang w:val="es-MX" w:eastAsia="es-MX"/>
        </w:rPr>
        <w:t>,</w:t>
      </w:r>
      <w:r w:rsidR="00BD0C30" w:rsidRPr="006B6C3B">
        <w:rPr>
          <w:rFonts w:ascii="Arial" w:eastAsia="Times New Roman" w:hAnsi="Arial" w:cs="Arial"/>
          <w:sz w:val="28"/>
          <w:szCs w:val="28"/>
          <w:lang w:val="es-MX" w:eastAsia="es-MX"/>
        </w:rPr>
        <w:t xml:space="preserve"> eso forma parte también de esta estrategia de dotar de un espacio</w:t>
      </w:r>
      <w:r w:rsidR="00246AD9">
        <w:rPr>
          <w:rFonts w:ascii="Arial" w:eastAsia="Times New Roman" w:hAnsi="Arial" w:cs="Arial"/>
          <w:sz w:val="28"/>
          <w:szCs w:val="28"/>
          <w:lang w:val="es-MX" w:eastAsia="es-MX"/>
        </w:rPr>
        <w:t>,</w:t>
      </w:r>
      <w:r w:rsidR="00BD0C30" w:rsidRPr="006B6C3B">
        <w:rPr>
          <w:rFonts w:ascii="Arial" w:eastAsia="Times New Roman" w:hAnsi="Arial" w:cs="Arial"/>
          <w:sz w:val="28"/>
          <w:szCs w:val="28"/>
          <w:lang w:val="es-MX" w:eastAsia="es-MX"/>
        </w:rPr>
        <w:t xml:space="preserve"> que pueda invitar a una mayor participación por parte de los propios comerciantes</w:t>
      </w:r>
      <w:r w:rsidR="00246AD9">
        <w:rPr>
          <w:rFonts w:ascii="Arial" w:eastAsia="Times New Roman" w:hAnsi="Arial" w:cs="Arial"/>
          <w:sz w:val="28"/>
          <w:szCs w:val="28"/>
          <w:lang w:val="es-MX" w:eastAsia="es-MX"/>
        </w:rPr>
        <w:t>. Y,</w:t>
      </w:r>
      <w:r w:rsidR="00BD0C30" w:rsidRPr="006B6C3B">
        <w:rPr>
          <w:rFonts w:ascii="Arial" w:eastAsia="Times New Roman" w:hAnsi="Arial" w:cs="Arial"/>
          <w:sz w:val="28"/>
          <w:szCs w:val="28"/>
          <w:lang w:val="es-MX" w:eastAsia="es-MX"/>
        </w:rPr>
        <w:t xml:space="preserve"> decir que</w:t>
      </w:r>
      <w:r w:rsidR="00246AD9">
        <w:rPr>
          <w:rFonts w:ascii="Arial" w:eastAsia="Times New Roman" w:hAnsi="Arial" w:cs="Arial"/>
          <w:sz w:val="28"/>
          <w:szCs w:val="28"/>
          <w:lang w:val="es-MX" w:eastAsia="es-MX"/>
        </w:rPr>
        <w:t>,</w:t>
      </w:r>
      <w:r w:rsidR="00BD0C30" w:rsidRPr="006B6C3B">
        <w:rPr>
          <w:rFonts w:ascii="Arial" w:eastAsia="Times New Roman" w:hAnsi="Arial" w:cs="Arial"/>
          <w:sz w:val="28"/>
          <w:szCs w:val="28"/>
          <w:lang w:val="es-MX" w:eastAsia="es-MX"/>
        </w:rPr>
        <w:t xml:space="preserve"> por supuesto</w:t>
      </w:r>
      <w:r w:rsidR="00246AD9">
        <w:rPr>
          <w:rFonts w:ascii="Arial" w:eastAsia="Times New Roman" w:hAnsi="Arial" w:cs="Arial"/>
          <w:sz w:val="28"/>
          <w:szCs w:val="28"/>
          <w:lang w:val="es-MX" w:eastAsia="es-MX"/>
        </w:rPr>
        <w:t>,</w:t>
      </w:r>
      <w:r w:rsidR="00BD0C30" w:rsidRPr="006B6C3B">
        <w:rPr>
          <w:rFonts w:ascii="Arial" w:eastAsia="Times New Roman" w:hAnsi="Arial" w:cs="Arial"/>
          <w:sz w:val="28"/>
          <w:szCs w:val="28"/>
          <w:lang w:val="es-MX" w:eastAsia="es-MX"/>
        </w:rPr>
        <w:t xml:space="preserve"> en </w:t>
      </w:r>
      <w:r w:rsidR="00BD0C30">
        <w:rPr>
          <w:rFonts w:ascii="Arial" w:eastAsia="Times New Roman" w:hAnsi="Arial" w:cs="Arial"/>
          <w:sz w:val="28"/>
          <w:szCs w:val="28"/>
          <w:lang w:val="es-MX" w:eastAsia="es-MX"/>
        </w:rPr>
        <w:t>la Junta de G</w:t>
      </w:r>
      <w:r w:rsidR="00BD0C30" w:rsidRPr="006B6C3B">
        <w:rPr>
          <w:rFonts w:ascii="Arial" w:eastAsia="Times New Roman" w:hAnsi="Arial" w:cs="Arial"/>
          <w:sz w:val="28"/>
          <w:szCs w:val="28"/>
          <w:lang w:val="es-MX" w:eastAsia="es-MX"/>
        </w:rPr>
        <w:t>obierno</w:t>
      </w:r>
      <w:r w:rsidR="00BD0C30">
        <w:rPr>
          <w:rFonts w:ascii="Arial" w:eastAsia="Times New Roman" w:hAnsi="Arial" w:cs="Arial"/>
          <w:sz w:val="28"/>
          <w:szCs w:val="28"/>
          <w:lang w:val="es-MX" w:eastAsia="es-MX"/>
        </w:rPr>
        <w:t>, quienes participamos en la Junta de G</w:t>
      </w:r>
      <w:r w:rsidR="00BD0C30" w:rsidRPr="006B6C3B">
        <w:rPr>
          <w:rFonts w:ascii="Arial" w:eastAsia="Times New Roman" w:hAnsi="Arial" w:cs="Arial"/>
          <w:sz w:val="28"/>
          <w:szCs w:val="28"/>
          <w:lang w:val="es-MX" w:eastAsia="es-MX"/>
        </w:rPr>
        <w:t>obierno</w:t>
      </w:r>
      <w:r w:rsidR="00BD0C30">
        <w:rPr>
          <w:rFonts w:ascii="Arial" w:eastAsia="Times New Roman" w:hAnsi="Arial" w:cs="Arial"/>
          <w:sz w:val="28"/>
          <w:szCs w:val="28"/>
          <w:lang w:val="es-MX" w:eastAsia="es-MX"/>
        </w:rPr>
        <w:t>,</w:t>
      </w:r>
      <w:r w:rsidR="00BD0C30" w:rsidRPr="006B6C3B">
        <w:rPr>
          <w:rFonts w:ascii="Arial" w:eastAsia="Times New Roman" w:hAnsi="Arial" w:cs="Arial"/>
          <w:sz w:val="28"/>
          <w:szCs w:val="28"/>
          <w:lang w:val="es-MX" w:eastAsia="es-MX"/>
        </w:rPr>
        <w:t xml:space="preserve"> hemos acordado que</w:t>
      </w:r>
      <w:r w:rsidR="00246AD9">
        <w:rPr>
          <w:rFonts w:ascii="Arial" w:eastAsia="Times New Roman" w:hAnsi="Arial" w:cs="Arial"/>
          <w:sz w:val="28"/>
          <w:szCs w:val="28"/>
          <w:lang w:val="es-MX" w:eastAsia="es-MX"/>
        </w:rPr>
        <w:t>,</w:t>
      </w:r>
      <w:r w:rsidR="00BD0C30" w:rsidRPr="006B6C3B">
        <w:rPr>
          <w:rFonts w:ascii="Arial" w:eastAsia="Times New Roman" w:hAnsi="Arial" w:cs="Arial"/>
          <w:sz w:val="28"/>
          <w:szCs w:val="28"/>
          <w:lang w:val="es-MX" w:eastAsia="es-MX"/>
        </w:rPr>
        <w:t xml:space="preserve"> las ganancias que se </w:t>
      </w:r>
      <w:r w:rsidR="00BD0C30">
        <w:rPr>
          <w:rFonts w:ascii="Arial" w:eastAsia="Times New Roman" w:hAnsi="Arial" w:cs="Arial"/>
          <w:sz w:val="28"/>
          <w:szCs w:val="28"/>
          <w:lang w:val="es-MX" w:eastAsia="es-MX"/>
        </w:rPr>
        <w:t>han generado a partir de la F</w:t>
      </w:r>
      <w:r w:rsidR="00BD0C30" w:rsidRPr="006B6C3B">
        <w:rPr>
          <w:rFonts w:ascii="Arial" w:eastAsia="Times New Roman" w:hAnsi="Arial" w:cs="Arial"/>
          <w:sz w:val="28"/>
          <w:szCs w:val="28"/>
          <w:lang w:val="es-MX" w:eastAsia="es-MX"/>
        </w:rPr>
        <w:t>eria</w:t>
      </w:r>
      <w:r w:rsidR="00BD0C30">
        <w:rPr>
          <w:rFonts w:ascii="Arial" w:eastAsia="Times New Roman" w:hAnsi="Arial" w:cs="Arial"/>
          <w:sz w:val="28"/>
          <w:szCs w:val="28"/>
          <w:lang w:val="es-MX" w:eastAsia="es-MX"/>
        </w:rPr>
        <w:t xml:space="preserve">, la Feria de Octubre, </w:t>
      </w:r>
      <w:r w:rsidR="00BD0C30" w:rsidRPr="006B6C3B">
        <w:rPr>
          <w:rFonts w:ascii="Arial" w:eastAsia="Times New Roman" w:hAnsi="Arial" w:cs="Arial"/>
          <w:sz w:val="28"/>
          <w:szCs w:val="28"/>
          <w:lang w:val="es-MX" w:eastAsia="es-MX"/>
        </w:rPr>
        <w:t>ta</w:t>
      </w:r>
      <w:r w:rsidR="00246AD9">
        <w:rPr>
          <w:rFonts w:ascii="Arial" w:eastAsia="Times New Roman" w:hAnsi="Arial" w:cs="Arial"/>
          <w:sz w:val="28"/>
          <w:szCs w:val="28"/>
          <w:lang w:val="es-MX" w:eastAsia="es-MX"/>
        </w:rPr>
        <w:t xml:space="preserve">mbién se inviertan en el </w:t>
      </w:r>
      <w:r w:rsidR="00BD0C30">
        <w:rPr>
          <w:rFonts w:ascii="Arial" w:eastAsia="Times New Roman" w:hAnsi="Arial" w:cs="Arial"/>
          <w:sz w:val="28"/>
          <w:szCs w:val="28"/>
          <w:lang w:val="es-MX" w:eastAsia="es-MX"/>
        </w:rPr>
        <w:t>R</w:t>
      </w:r>
      <w:r w:rsidR="00BD0C30" w:rsidRPr="006B6C3B">
        <w:rPr>
          <w:rFonts w:ascii="Arial" w:eastAsia="Times New Roman" w:hAnsi="Arial" w:cs="Arial"/>
          <w:sz w:val="28"/>
          <w:szCs w:val="28"/>
          <w:lang w:val="es-MX" w:eastAsia="es-MX"/>
        </w:rPr>
        <w:t>ecinto</w:t>
      </w:r>
      <w:r w:rsidR="00246AD9">
        <w:rPr>
          <w:rFonts w:ascii="Arial" w:eastAsia="Times New Roman" w:hAnsi="Arial" w:cs="Arial"/>
          <w:sz w:val="28"/>
          <w:szCs w:val="28"/>
          <w:lang w:val="es-MX" w:eastAsia="es-MX"/>
        </w:rPr>
        <w:t>. Obras q</w:t>
      </w:r>
      <w:r w:rsidR="00BD0C30" w:rsidRPr="006B6C3B">
        <w:rPr>
          <w:rFonts w:ascii="Arial" w:eastAsia="Times New Roman" w:hAnsi="Arial" w:cs="Arial"/>
          <w:sz w:val="28"/>
          <w:szCs w:val="28"/>
          <w:lang w:val="es-MX" w:eastAsia="es-MX"/>
        </w:rPr>
        <w:t>ue obviamente</w:t>
      </w:r>
      <w:r w:rsidR="00246AD9">
        <w:rPr>
          <w:rFonts w:ascii="Arial" w:eastAsia="Times New Roman" w:hAnsi="Arial" w:cs="Arial"/>
          <w:sz w:val="28"/>
          <w:szCs w:val="28"/>
          <w:lang w:val="es-MX" w:eastAsia="es-MX"/>
        </w:rPr>
        <w:t>, no se van a proponer en este P</w:t>
      </w:r>
      <w:r w:rsidR="00BD0C30" w:rsidRPr="006B6C3B">
        <w:rPr>
          <w:rFonts w:ascii="Arial" w:eastAsia="Times New Roman" w:hAnsi="Arial" w:cs="Arial"/>
          <w:sz w:val="28"/>
          <w:szCs w:val="28"/>
          <w:lang w:val="es-MX" w:eastAsia="es-MX"/>
        </w:rPr>
        <w:t>leno</w:t>
      </w:r>
      <w:r w:rsidR="00246AD9">
        <w:rPr>
          <w:rFonts w:ascii="Arial" w:eastAsia="Times New Roman" w:hAnsi="Arial" w:cs="Arial"/>
          <w:sz w:val="28"/>
          <w:szCs w:val="28"/>
          <w:lang w:val="es-MX" w:eastAsia="es-MX"/>
        </w:rPr>
        <w:t>,</w:t>
      </w:r>
      <w:r w:rsidR="00BD0C30" w:rsidRPr="006B6C3B">
        <w:rPr>
          <w:rFonts w:ascii="Arial" w:eastAsia="Times New Roman" w:hAnsi="Arial" w:cs="Arial"/>
          <w:sz w:val="28"/>
          <w:szCs w:val="28"/>
          <w:lang w:val="es-MX" w:eastAsia="es-MX"/>
        </w:rPr>
        <w:t xml:space="preserve"> pu</w:t>
      </w:r>
      <w:r w:rsidR="00246AD9">
        <w:rPr>
          <w:rFonts w:ascii="Arial" w:eastAsia="Times New Roman" w:hAnsi="Arial" w:cs="Arial"/>
          <w:sz w:val="28"/>
          <w:szCs w:val="28"/>
          <w:lang w:val="es-MX" w:eastAsia="es-MX"/>
        </w:rPr>
        <w:t>esto que es un recurso de la OPD,</w:t>
      </w:r>
      <w:r w:rsidR="00BD0C30" w:rsidRPr="006B6C3B">
        <w:rPr>
          <w:rFonts w:ascii="Arial" w:eastAsia="Times New Roman" w:hAnsi="Arial" w:cs="Arial"/>
          <w:sz w:val="28"/>
          <w:szCs w:val="28"/>
          <w:lang w:val="es-MX" w:eastAsia="es-MX"/>
        </w:rPr>
        <w:t xml:space="preserve"> y que seguramente </w:t>
      </w:r>
      <w:r w:rsidR="00BD0C30">
        <w:rPr>
          <w:rFonts w:ascii="Arial" w:eastAsia="Times New Roman" w:hAnsi="Arial" w:cs="Arial"/>
          <w:sz w:val="28"/>
          <w:szCs w:val="28"/>
          <w:lang w:val="es-MX" w:eastAsia="es-MX"/>
        </w:rPr>
        <w:t>en la Junta de G</w:t>
      </w:r>
      <w:r w:rsidR="00BD0C30" w:rsidRPr="006B6C3B">
        <w:rPr>
          <w:rFonts w:ascii="Arial" w:eastAsia="Times New Roman" w:hAnsi="Arial" w:cs="Arial"/>
          <w:sz w:val="28"/>
          <w:szCs w:val="28"/>
          <w:lang w:val="es-MX" w:eastAsia="es-MX"/>
        </w:rPr>
        <w:t>obierno</w:t>
      </w:r>
      <w:r w:rsidR="00246AD9">
        <w:rPr>
          <w:rFonts w:ascii="Arial" w:eastAsia="Times New Roman" w:hAnsi="Arial" w:cs="Arial"/>
          <w:sz w:val="28"/>
          <w:szCs w:val="28"/>
          <w:lang w:val="es-MX" w:eastAsia="es-MX"/>
        </w:rPr>
        <w:t>, vamos a elegir e</w:t>
      </w:r>
      <w:r w:rsidR="00BD0C30" w:rsidRPr="006B6C3B">
        <w:rPr>
          <w:rFonts w:ascii="Arial" w:eastAsia="Times New Roman" w:hAnsi="Arial" w:cs="Arial"/>
          <w:sz w:val="28"/>
          <w:szCs w:val="28"/>
          <w:lang w:val="es-MX" w:eastAsia="es-MX"/>
        </w:rPr>
        <w:t xml:space="preserve">n qué </w:t>
      </w:r>
      <w:r w:rsidR="00246AD9">
        <w:rPr>
          <w:rFonts w:ascii="Arial" w:eastAsia="Times New Roman" w:hAnsi="Arial" w:cs="Arial"/>
          <w:sz w:val="28"/>
          <w:szCs w:val="28"/>
          <w:lang w:val="es-MX" w:eastAsia="es-MX"/>
        </w:rPr>
        <w:t xml:space="preserve">se va a invertir las ganancias </w:t>
      </w:r>
      <w:r w:rsidR="00BD0C30">
        <w:rPr>
          <w:rFonts w:ascii="Arial" w:eastAsia="Times New Roman" w:hAnsi="Arial" w:cs="Arial"/>
          <w:sz w:val="28"/>
          <w:szCs w:val="28"/>
          <w:lang w:val="es-MX" w:eastAsia="es-MX"/>
        </w:rPr>
        <w:t>que tiene la OPD</w:t>
      </w:r>
      <w:r w:rsidR="00246AD9">
        <w:rPr>
          <w:rFonts w:ascii="Arial" w:eastAsia="Times New Roman" w:hAnsi="Arial" w:cs="Arial"/>
          <w:sz w:val="28"/>
          <w:szCs w:val="28"/>
          <w:lang w:val="es-MX" w:eastAsia="es-MX"/>
        </w:rPr>
        <w:t>,</w:t>
      </w:r>
      <w:r w:rsidR="00BD0C30" w:rsidRPr="006B6C3B">
        <w:rPr>
          <w:rFonts w:ascii="Arial" w:eastAsia="Times New Roman" w:hAnsi="Arial" w:cs="Arial"/>
          <w:sz w:val="28"/>
          <w:szCs w:val="28"/>
          <w:lang w:val="es-MX" w:eastAsia="es-MX"/>
        </w:rPr>
        <w:t xml:space="preserve"> para que</w:t>
      </w:r>
      <w:r w:rsidR="00246AD9">
        <w:rPr>
          <w:rFonts w:ascii="Arial" w:eastAsia="Times New Roman" w:hAnsi="Arial" w:cs="Arial"/>
          <w:sz w:val="28"/>
          <w:szCs w:val="28"/>
          <w:lang w:val="es-MX" w:eastAsia="es-MX"/>
        </w:rPr>
        <w:t>,</w:t>
      </w:r>
      <w:r w:rsidR="00BD0C30" w:rsidRPr="006B6C3B">
        <w:rPr>
          <w:rFonts w:ascii="Arial" w:eastAsia="Times New Roman" w:hAnsi="Arial" w:cs="Arial"/>
          <w:sz w:val="28"/>
          <w:szCs w:val="28"/>
          <w:lang w:val="es-MX" w:eastAsia="es-MX"/>
        </w:rPr>
        <w:t xml:space="preserve"> podamos hacer</w:t>
      </w:r>
      <w:r w:rsidR="00BD0C30">
        <w:rPr>
          <w:rFonts w:ascii="Arial" w:eastAsia="Times New Roman" w:hAnsi="Arial" w:cs="Arial"/>
          <w:sz w:val="28"/>
          <w:szCs w:val="28"/>
          <w:lang w:val="es-MX" w:eastAsia="es-MX"/>
        </w:rPr>
        <w:t xml:space="preserve"> sinergia</w:t>
      </w:r>
      <w:r w:rsidR="00330D09">
        <w:rPr>
          <w:rFonts w:ascii="Arial" w:eastAsia="Times New Roman" w:hAnsi="Arial" w:cs="Arial"/>
          <w:sz w:val="28"/>
          <w:szCs w:val="28"/>
          <w:lang w:val="es-MX" w:eastAsia="es-MX"/>
        </w:rPr>
        <w:t>,</w:t>
      </w:r>
      <w:r w:rsidR="00BD0C30">
        <w:rPr>
          <w:rFonts w:ascii="Arial" w:eastAsia="Times New Roman" w:hAnsi="Arial" w:cs="Arial"/>
          <w:sz w:val="28"/>
          <w:szCs w:val="28"/>
          <w:lang w:val="es-MX" w:eastAsia="es-MX"/>
        </w:rPr>
        <w:t xml:space="preserve"> Gobierno Municipal</w:t>
      </w:r>
      <w:r w:rsidR="00330D09">
        <w:rPr>
          <w:rFonts w:ascii="Arial" w:eastAsia="Times New Roman" w:hAnsi="Arial" w:cs="Arial"/>
          <w:sz w:val="28"/>
          <w:szCs w:val="28"/>
          <w:lang w:val="es-MX" w:eastAsia="es-MX"/>
        </w:rPr>
        <w:t>,</w:t>
      </w:r>
      <w:r w:rsidR="00BD0C30">
        <w:rPr>
          <w:rFonts w:ascii="Arial" w:eastAsia="Times New Roman" w:hAnsi="Arial" w:cs="Arial"/>
          <w:sz w:val="28"/>
          <w:szCs w:val="28"/>
          <w:lang w:val="es-MX" w:eastAsia="es-MX"/>
        </w:rPr>
        <w:t xml:space="preserve"> OPD</w:t>
      </w:r>
      <w:r w:rsidR="00330D09">
        <w:rPr>
          <w:rFonts w:ascii="Arial" w:eastAsia="Times New Roman" w:hAnsi="Arial" w:cs="Arial"/>
          <w:sz w:val="28"/>
          <w:szCs w:val="28"/>
          <w:lang w:val="es-MX" w:eastAsia="es-MX"/>
        </w:rPr>
        <w:t xml:space="preserve">, para </w:t>
      </w:r>
      <w:r w:rsidR="00BD0C30" w:rsidRPr="006B6C3B">
        <w:rPr>
          <w:rFonts w:ascii="Arial" w:eastAsia="Times New Roman" w:hAnsi="Arial" w:cs="Arial"/>
          <w:sz w:val="28"/>
          <w:szCs w:val="28"/>
          <w:lang w:val="es-MX" w:eastAsia="es-MX"/>
        </w:rPr>
        <w:t>seguir m</w:t>
      </w:r>
      <w:r w:rsidR="00330D09">
        <w:rPr>
          <w:rFonts w:ascii="Arial" w:eastAsia="Times New Roman" w:hAnsi="Arial" w:cs="Arial"/>
          <w:sz w:val="28"/>
          <w:szCs w:val="28"/>
          <w:lang w:val="es-MX" w:eastAsia="es-MX"/>
        </w:rPr>
        <w:t>ejorando las condiciones de la F</w:t>
      </w:r>
      <w:r w:rsidR="00BD0C30" w:rsidRPr="006B6C3B">
        <w:rPr>
          <w:rFonts w:ascii="Arial" w:eastAsia="Times New Roman" w:hAnsi="Arial" w:cs="Arial"/>
          <w:sz w:val="28"/>
          <w:szCs w:val="28"/>
          <w:lang w:val="es-MX" w:eastAsia="es-MX"/>
        </w:rPr>
        <w:t>eria</w:t>
      </w:r>
      <w:r w:rsidR="00330D09">
        <w:rPr>
          <w:rFonts w:ascii="Arial" w:eastAsia="Times New Roman" w:hAnsi="Arial" w:cs="Arial"/>
          <w:sz w:val="28"/>
          <w:szCs w:val="28"/>
          <w:lang w:val="es-MX" w:eastAsia="es-MX"/>
        </w:rPr>
        <w:t>. Y,</w:t>
      </w:r>
      <w:r w:rsidR="00BD0C30" w:rsidRPr="006B6C3B">
        <w:rPr>
          <w:rFonts w:ascii="Arial" w:eastAsia="Times New Roman" w:hAnsi="Arial" w:cs="Arial"/>
          <w:sz w:val="28"/>
          <w:szCs w:val="28"/>
          <w:lang w:val="es-MX" w:eastAsia="es-MX"/>
        </w:rPr>
        <w:t xml:space="preserve"> nada más para decirles</w:t>
      </w:r>
      <w:r w:rsidR="00330D09">
        <w:rPr>
          <w:rFonts w:ascii="Arial" w:eastAsia="Times New Roman" w:hAnsi="Arial" w:cs="Arial"/>
          <w:sz w:val="28"/>
          <w:szCs w:val="28"/>
          <w:lang w:val="es-MX" w:eastAsia="es-MX"/>
        </w:rPr>
        <w:t>; m</w:t>
      </w:r>
      <w:r w:rsidR="00BD0C30" w:rsidRPr="006B6C3B">
        <w:rPr>
          <w:rFonts w:ascii="Arial" w:eastAsia="Times New Roman" w:hAnsi="Arial" w:cs="Arial"/>
          <w:sz w:val="28"/>
          <w:szCs w:val="28"/>
          <w:lang w:val="es-MX" w:eastAsia="es-MX"/>
        </w:rPr>
        <w:t>e da muchísimo gusto</w:t>
      </w:r>
      <w:r w:rsidR="00330D09">
        <w:rPr>
          <w:rFonts w:ascii="Arial" w:eastAsia="Times New Roman" w:hAnsi="Arial" w:cs="Arial"/>
          <w:sz w:val="28"/>
          <w:szCs w:val="28"/>
          <w:lang w:val="es-MX" w:eastAsia="es-MX"/>
        </w:rPr>
        <w:t>,</w:t>
      </w:r>
      <w:r w:rsidR="00BD0C30" w:rsidRPr="006B6C3B">
        <w:rPr>
          <w:rFonts w:ascii="Arial" w:eastAsia="Times New Roman" w:hAnsi="Arial" w:cs="Arial"/>
          <w:sz w:val="28"/>
          <w:szCs w:val="28"/>
          <w:lang w:val="es-MX" w:eastAsia="es-MX"/>
        </w:rPr>
        <w:t xml:space="preserve"> que </w:t>
      </w:r>
      <w:r w:rsidR="00BD0C30">
        <w:rPr>
          <w:rFonts w:ascii="Arial" w:eastAsia="Times New Roman" w:hAnsi="Arial" w:cs="Arial"/>
          <w:sz w:val="28"/>
          <w:szCs w:val="28"/>
          <w:lang w:val="es-MX" w:eastAsia="es-MX"/>
        </w:rPr>
        <w:t>pregunten</w:t>
      </w:r>
      <w:r w:rsidR="00330D09">
        <w:rPr>
          <w:rFonts w:ascii="Arial" w:eastAsia="Times New Roman" w:hAnsi="Arial" w:cs="Arial"/>
          <w:sz w:val="28"/>
          <w:szCs w:val="28"/>
          <w:lang w:val="es-MX" w:eastAsia="es-MX"/>
        </w:rPr>
        <w:t>,</w:t>
      </w:r>
      <w:r w:rsidR="00BD0C30">
        <w:rPr>
          <w:rFonts w:ascii="Arial" w:eastAsia="Times New Roman" w:hAnsi="Arial" w:cs="Arial"/>
          <w:sz w:val="28"/>
          <w:szCs w:val="28"/>
          <w:lang w:val="es-MX" w:eastAsia="es-MX"/>
        </w:rPr>
        <w:t xml:space="preserve"> </w:t>
      </w:r>
      <w:r w:rsidR="00BD0C30" w:rsidRPr="006B6C3B">
        <w:rPr>
          <w:rFonts w:ascii="Arial" w:eastAsia="Times New Roman" w:hAnsi="Arial" w:cs="Arial"/>
          <w:sz w:val="28"/>
          <w:szCs w:val="28"/>
          <w:lang w:val="es-MX" w:eastAsia="es-MX"/>
        </w:rPr>
        <w:t>que se emita su muy respetable punto de vista</w:t>
      </w:r>
      <w:r w:rsidR="00330D09">
        <w:rPr>
          <w:rFonts w:ascii="Arial" w:eastAsia="Times New Roman" w:hAnsi="Arial" w:cs="Arial"/>
          <w:sz w:val="28"/>
          <w:szCs w:val="28"/>
          <w:lang w:val="es-MX" w:eastAsia="es-MX"/>
        </w:rPr>
        <w:t>, p</w:t>
      </w:r>
      <w:r w:rsidR="00BD0C30" w:rsidRPr="006B6C3B">
        <w:rPr>
          <w:rFonts w:ascii="Arial" w:eastAsia="Times New Roman" w:hAnsi="Arial" w:cs="Arial"/>
          <w:sz w:val="28"/>
          <w:szCs w:val="28"/>
          <w:lang w:val="es-MX" w:eastAsia="es-MX"/>
        </w:rPr>
        <w:t>or supuesto que me da mucho gusto</w:t>
      </w:r>
      <w:r w:rsidR="00330D09">
        <w:rPr>
          <w:rFonts w:ascii="Arial" w:eastAsia="Times New Roman" w:hAnsi="Arial" w:cs="Arial"/>
          <w:sz w:val="28"/>
          <w:szCs w:val="28"/>
          <w:lang w:val="es-MX" w:eastAsia="es-MX"/>
        </w:rPr>
        <w:t>. P</w:t>
      </w:r>
      <w:r w:rsidR="00BD0C30" w:rsidRPr="006B6C3B">
        <w:rPr>
          <w:rFonts w:ascii="Arial" w:eastAsia="Times New Roman" w:hAnsi="Arial" w:cs="Arial"/>
          <w:sz w:val="28"/>
          <w:szCs w:val="28"/>
          <w:lang w:val="es-MX" w:eastAsia="es-MX"/>
        </w:rPr>
        <w:t>ero</w:t>
      </w:r>
      <w:r w:rsidR="00330D09">
        <w:rPr>
          <w:rFonts w:ascii="Arial" w:eastAsia="Times New Roman" w:hAnsi="Arial" w:cs="Arial"/>
          <w:sz w:val="28"/>
          <w:szCs w:val="28"/>
          <w:lang w:val="es-MX" w:eastAsia="es-MX"/>
        </w:rPr>
        <w:t>,</w:t>
      </w:r>
      <w:r w:rsidR="00BD0C30" w:rsidRPr="006B6C3B">
        <w:rPr>
          <w:rFonts w:ascii="Arial" w:eastAsia="Times New Roman" w:hAnsi="Arial" w:cs="Arial"/>
          <w:sz w:val="28"/>
          <w:szCs w:val="28"/>
          <w:lang w:val="es-MX" w:eastAsia="es-MX"/>
        </w:rPr>
        <w:t xml:space="preserve"> les recuerdo otra vez que</w:t>
      </w:r>
      <w:r w:rsidR="002E6B3B">
        <w:rPr>
          <w:rFonts w:ascii="Arial" w:eastAsia="Times New Roman" w:hAnsi="Arial" w:cs="Arial"/>
          <w:sz w:val="28"/>
          <w:szCs w:val="28"/>
          <w:lang w:val="es-MX" w:eastAsia="es-MX"/>
        </w:rPr>
        <w:t>,</w:t>
      </w:r>
      <w:r w:rsidR="00BD0C30" w:rsidRPr="006B6C3B">
        <w:rPr>
          <w:rFonts w:ascii="Arial" w:eastAsia="Times New Roman" w:hAnsi="Arial" w:cs="Arial"/>
          <w:sz w:val="28"/>
          <w:szCs w:val="28"/>
          <w:lang w:val="es-MX" w:eastAsia="es-MX"/>
        </w:rPr>
        <w:t xml:space="preserve"> lo que se está aprobando en este momento</w:t>
      </w:r>
      <w:r w:rsidR="002E6B3B">
        <w:rPr>
          <w:rFonts w:ascii="Arial" w:eastAsia="Times New Roman" w:hAnsi="Arial" w:cs="Arial"/>
          <w:sz w:val="28"/>
          <w:szCs w:val="28"/>
          <w:lang w:val="es-MX" w:eastAsia="es-MX"/>
        </w:rPr>
        <w:t>,</w:t>
      </w:r>
      <w:r w:rsidR="00BD0C30" w:rsidRPr="006B6C3B">
        <w:rPr>
          <w:rFonts w:ascii="Arial" w:eastAsia="Times New Roman" w:hAnsi="Arial" w:cs="Arial"/>
          <w:sz w:val="28"/>
          <w:szCs w:val="28"/>
          <w:lang w:val="es-MX" w:eastAsia="es-MX"/>
        </w:rPr>
        <w:t xml:space="preserve"> es el método de adjudicaciones</w:t>
      </w:r>
      <w:r w:rsidR="002E6B3B">
        <w:rPr>
          <w:rFonts w:ascii="Arial" w:eastAsia="Times New Roman" w:hAnsi="Arial" w:cs="Arial"/>
          <w:sz w:val="28"/>
          <w:szCs w:val="28"/>
          <w:lang w:val="es-MX" w:eastAsia="es-MX"/>
        </w:rPr>
        <w:t>, el método de</w:t>
      </w:r>
      <w:r w:rsidR="00BD0C30" w:rsidRPr="006B6C3B">
        <w:rPr>
          <w:rFonts w:ascii="Arial" w:eastAsia="Times New Roman" w:hAnsi="Arial" w:cs="Arial"/>
          <w:sz w:val="28"/>
          <w:szCs w:val="28"/>
          <w:lang w:val="es-MX" w:eastAsia="es-MX"/>
        </w:rPr>
        <w:t>l concurso</w:t>
      </w:r>
      <w:r w:rsidR="002E6B3B">
        <w:rPr>
          <w:rFonts w:ascii="Arial" w:eastAsia="Times New Roman" w:hAnsi="Arial" w:cs="Arial"/>
          <w:sz w:val="28"/>
          <w:szCs w:val="28"/>
          <w:lang w:val="es-MX" w:eastAsia="es-MX"/>
        </w:rPr>
        <w:t>,</w:t>
      </w:r>
      <w:r w:rsidR="00BD0C30" w:rsidRPr="006B6C3B">
        <w:rPr>
          <w:rFonts w:ascii="Arial" w:eastAsia="Times New Roman" w:hAnsi="Arial" w:cs="Arial"/>
          <w:sz w:val="28"/>
          <w:szCs w:val="28"/>
          <w:lang w:val="es-MX" w:eastAsia="es-MX"/>
        </w:rPr>
        <w:t xml:space="preserve"> eso es lo que estamos aprobando</w:t>
      </w:r>
      <w:r w:rsidR="002E6B3B">
        <w:rPr>
          <w:rFonts w:ascii="Arial" w:eastAsia="Times New Roman" w:hAnsi="Arial" w:cs="Arial"/>
          <w:sz w:val="28"/>
          <w:szCs w:val="28"/>
          <w:lang w:val="es-MX" w:eastAsia="es-MX"/>
        </w:rPr>
        <w:t>. S</w:t>
      </w:r>
      <w:r w:rsidR="00BD0C30" w:rsidRPr="006B6C3B">
        <w:rPr>
          <w:rFonts w:ascii="Arial" w:eastAsia="Times New Roman" w:hAnsi="Arial" w:cs="Arial"/>
          <w:sz w:val="28"/>
          <w:szCs w:val="28"/>
          <w:lang w:val="es-MX" w:eastAsia="es-MX"/>
        </w:rPr>
        <w:t>i encuentran en este mecanismo de concursos simplificado</w:t>
      </w:r>
      <w:r w:rsidR="002E6B3B">
        <w:rPr>
          <w:rFonts w:ascii="Arial" w:eastAsia="Times New Roman" w:hAnsi="Arial" w:cs="Arial"/>
          <w:sz w:val="28"/>
          <w:szCs w:val="28"/>
          <w:lang w:val="es-MX" w:eastAsia="es-MX"/>
        </w:rPr>
        <w:t>,</w:t>
      </w:r>
      <w:r w:rsidR="00BD0C30" w:rsidRPr="006B6C3B">
        <w:rPr>
          <w:rFonts w:ascii="Arial" w:eastAsia="Times New Roman" w:hAnsi="Arial" w:cs="Arial"/>
          <w:sz w:val="28"/>
          <w:szCs w:val="28"/>
          <w:lang w:val="es-MX" w:eastAsia="es-MX"/>
        </w:rPr>
        <w:t xml:space="preserve"> alguna irregularidad</w:t>
      </w:r>
      <w:r w:rsidR="002E6B3B">
        <w:rPr>
          <w:rFonts w:ascii="Arial" w:eastAsia="Times New Roman" w:hAnsi="Arial" w:cs="Arial"/>
          <w:sz w:val="28"/>
          <w:szCs w:val="28"/>
          <w:lang w:val="es-MX" w:eastAsia="es-MX"/>
        </w:rPr>
        <w:t>,</w:t>
      </w:r>
      <w:r w:rsidR="00BD0C30" w:rsidRPr="006B6C3B">
        <w:rPr>
          <w:rFonts w:ascii="Arial" w:eastAsia="Times New Roman" w:hAnsi="Arial" w:cs="Arial"/>
          <w:sz w:val="28"/>
          <w:szCs w:val="28"/>
          <w:lang w:val="es-MX" w:eastAsia="es-MX"/>
        </w:rPr>
        <w:t xml:space="preserve"> si encuentran en este </w:t>
      </w:r>
      <w:r w:rsidR="00BD0C30" w:rsidRPr="006B6C3B">
        <w:rPr>
          <w:rFonts w:ascii="Arial" w:eastAsia="Times New Roman" w:hAnsi="Arial" w:cs="Arial"/>
          <w:sz w:val="28"/>
          <w:szCs w:val="28"/>
          <w:lang w:val="es-MX" w:eastAsia="es-MX"/>
        </w:rPr>
        <w:lastRenderedPageBreak/>
        <w:t>concurso</w:t>
      </w:r>
      <w:r w:rsidR="002E6B3B">
        <w:rPr>
          <w:rFonts w:ascii="Arial" w:eastAsia="Times New Roman" w:hAnsi="Arial" w:cs="Arial"/>
          <w:sz w:val="28"/>
          <w:szCs w:val="28"/>
          <w:lang w:val="es-MX" w:eastAsia="es-MX"/>
        </w:rPr>
        <w:t>,</w:t>
      </w:r>
      <w:r w:rsidR="00BD0C30" w:rsidRPr="006B6C3B">
        <w:rPr>
          <w:rFonts w:ascii="Arial" w:eastAsia="Times New Roman" w:hAnsi="Arial" w:cs="Arial"/>
          <w:sz w:val="28"/>
          <w:szCs w:val="28"/>
          <w:lang w:val="es-MX" w:eastAsia="es-MX"/>
        </w:rPr>
        <w:t xml:space="preserve"> alguna situación legal que se estuviera omitiendo</w:t>
      </w:r>
      <w:r w:rsidR="002E6B3B">
        <w:rPr>
          <w:rFonts w:ascii="Arial" w:eastAsia="Times New Roman" w:hAnsi="Arial" w:cs="Arial"/>
          <w:sz w:val="28"/>
          <w:szCs w:val="28"/>
          <w:lang w:val="es-MX" w:eastAsia="es-MX"/>
        </w:rPr>
        <w:t>,</w:t>
      </w:r>
      <w:r w:rsidR="00BD0C30" w:rsidRPr="006B6C3B">
        <w:rPr>
          <w:rFonts w:ascii="Arial" w:eastAsia="Times New Roman" w:hAnsi="Arial" w:cs="Arial"/>
          <w:sz w:val="28"/>
          <w:szCs w:val="28"/>
          <w:lang w:val="es-MX" w:eastAsia="es-MX"/>
        </w:rPr>
        <w:t xml:space="preserve"> si encuentran en este procedimiento</w:t>
      </w:r>
      <w:r w:rsidR="002E6B3B">
        <w:rPr>
          <w:rFonts w:ascii="Arial" w:eastAsia="Times New Roman" w:hAnsi="Arial" w:cs="Arial"/>
          <w:sz w:val="28"/>
          <w:szCs w:val="28"/>
          <w:lang w:val="es-MX" w:eastAsia="es-MX"/>
        </w:rPr>
        <w:t>,</w:t>
      </w:r>
      <w:r w:rsidR="00BD0C30" w:rsidRPr="006B6C3B">
        <w:rPr>
          <w:rFonts w:ascii="Arial" w:eastAsia="Times New Roman" w:hAnsi="Arial" w:cs="Arial"/>
          <w:sz w:val="28"/>
          <w:szCs w:val="28"/>
          <w:lang w:val="es-MX" w:eastAsia="es-MX"/>
        </w:rPr>
        <w:t xml:space="preserve"> algo que se nos haya pasado</w:t>
      </w:r>
      <w:r w:rsidR="002E6B3B">
        <w:rPr>
          <w:rFonts w:ascii="Arial" w:eastAsia="Times New Roman" w:hAnsi="Arial" w:cs="Arial"/>
          <w:sz w:val="28"/>
          <w:szCs w:val="28"/>
          <w:lang w:val="es-MX" w:eastAsia="es-MX"/>
        </w:rPr>
        <w:t>,</w:t>
      </w:r>
      <w:r w:rsidR="00BD0C30" w:rsidRPr="006B6C3B">
        <w:rPr>
          <w:rFonts w:ascii="Arial" w:eastAsia="Times New Roman" w:hAnsi="Arial" w:cs="Arial"/>
          <w:sz w:val="28"/>
          <w:szCs w:val="28"/>
          <w:lang w:val="es-MX" w:eastAsia="es-MX"/>
        </w:rPr>
        <w:t xml:space="preserve"> si encuentran en el procedimiento</w:t>
      </w:r>
      <w:r w:rsidR="002E6B3B">
        <w:rPr>
          <w:rFonts w:ascii="Arial" w:eastAsia="Times New Roman" w:hAnsi="Arial" w:cs="Arial"/>
          <w:sz w:val="28"/>
          <w:szCs w:val="28"/>
          <w:lang w:val="es-MX" w:eastAsia="es-MX"/>
        </w:rPr>
        <w:t>,</w:t>
      </w:r>
      <w:r w:rsidR="00BD0C30" w:rsidRPr="006B6C3B">
        <w:rPr>
          <w:rFonts w:ascii="Arial" w:eastAsia="Times New Roman" w:hAnsi="Arial" w:cs="Arial"/>
          <w:sz w:val="28"/>
          <w:szCs w:val="28"/>
          <w:lang w:val="es-MX" w:eastAsia="es-MX"/>
        </w:rPr>
        <w:t xml:space="preserve"> una situación que debamos corregir</w:t>
      </w:r>
      <w:r w:rsidR="002E6B3B">
        <w:rPr>
          <w:rFonts w:ascii="Arial" w:eastAsia="Times New Roman" w:hAnsi="Arial" w:cs="Arial"/>
          <w:sz w:val="28"/>
          <w:szCs w:val="28"/>
          <w:lang w:val="es-MX" w:eastAsia="es-MX"/>
        </w:rPr>
        <w:t>,</w:t>
      </w:r>
      <w:r w:rsidR="00BD0C30" w:rsidRPr="006B6C3B">
        <w:rPr>
          <w:rFonts w:ascii="Arial" w:eastAsia="Times New Roman" w:hAnsi="Arial" w:cs="Arial"/>
          <w:sz w:val="28"/>
          <w:szCs w:val="28"/>
          <w:lang w:val="es-MX" w:eastAsia="es-MX"/>
        </w:rPr>
        <w:t xml:space="preserve"> creo que</w:t>
      </w:r>
      <w:r w:rsidR="002E6B3B">
        <w:rPr>
          <w:rFonts w:ascii="Arial" w:eastAsia="Times New Roman" w:hAnsi="Arial" w:cs="Arial"/>
          <w:sz w:val="28"/>
          <w:szCs w:val="28"/>
          <w:lang w:val="es-MX" w:eastAsia="es-MX"/>
        </w:rPr>
        <w:t>,</w:t>
      </w:r>
      <w:r w:rsidR="00BD0C30" w:rsidRPr="006B6C3B">
        <w:rPr>
          <w:rFonts w:ascii="Arial" w:eastAsia="Times New Roman" w:hAnsi="Arial" w:cs="Arial"/>
          <w:sz w:val="28"/>
          <w:szCs w:val="28"/>
          <w:lang w:val="es-MX" w:eastAsia="es-MX"/>
        </w:rPr>
        <w:t xml:space="preserve"> ese es la intención del debate de este punto</w:t>
      </w:r>
      <w:r w:rsidR="00BD0C30">
        <w:rPr>
          <w:rFonts w:ascii="Arial" w:eastAsia="Times New Roman" w:hAnsi="Arial" w:cs="Arial"/>
          <w:sz w:val="28"/>
          <w:szCs w:val="28"/>
          <w:lang w:val="es-MX" w:eastAsia="es-MX"/>
        </w:rPr>
        <w:t>,</w:t>
      </w:r>
      <w:r w:rsidR="00BD0C30" w:rsidRPr="006B6C3B">
        <w:rPr>
          <w:rFonts w:ascii="Arial" w:eastAsia="Times New Roman" w:hAnsi="Arial" w:cs="Arial"/>
          <w:sz w:val="28"/>
          <w:szCs w:val="28"/>
          <w:lang w:val="es-MX" w:eastAsia="es-MX"/>
        </w:rPr>
        <w:t xml:space="preserve"> es cuanto</w:t>
      </w:r>
      <w:r w:rsidR="00BD0C30">
        <w:rPr>
          <w:rFonts w:ascii="Arial" w:eastAsia="Times New Roman" w:hAnsi="Arial" w:cs="Arial"/>
          <w:sz w:val="28"/>
          <w:szCs w:val="28"/>
          <w:lang w:val="es-MX" w:eastAsia="es-MX"/>
        </w:rPr>
        <w:t>, compañera S</w:t>
      </w:r>
      <w:r w:rsidR="00BD0C30" w:rsidRPr="006B6C3B">
        <w:rPr>
          <w:rFonts w:ascii="Arial" w:eastAsia="Times New Roman" w:hAnsi="Arial" w:cs="Arial"/>
          <w:sz w:val="28"/>
          <w:szCs w:val="28"/>
          <w:lang w:val="es-MX" w:eastAsia="es-MX"/>
        </w:rPr>
        <w:t>ecretaria</w:t>
      </w:r>
      <w:r w:rsidR="00BD0C30">
        <w:rPr>
          <w:rFonts w:ascii="Arial" w:eastAsia="Times New Roman" w:hAnsi="Arial" w:cs="Arial"/>
          <w:sz w:val="28"/>
          <w:szCs w:val="28"/>
          <w:lang w:val="es-MX" w:eastAsia="es-MX"/>
        </w:rPr>
        <w:t>.</w:t>
      </w:r>
      <w:r w:rsidR="002E6B3B">
        <w:rPr>
          <w:rFonts w:ascii="Arial" w:eastAsia="Times New Roman" w:hAnsi="Arial" w:cs="Arial"/>
          <w:sz w:val="28"/>
          <w:szCs w:val="28"/>
          <w:lang w:val="es-MX" w:eastAsia="es-MX"/>
        </w:rPr>
        <w:t xml:space="preserve"> </w:t>
      </w:r>
      <w:r w:rsidR="002E6B3B">
        <w:rPr>
          <w:rFonts w:ascii="Arial" w:eastAsia="Times New Roman" w:hAnsi="Arial" w:cs="Arial"/>
          <w:b/>
          <w:i/>
          <w:sz w:val="28"/>
          <w:szCs w:val="28"/>
          <w:lang w:val="es-MX" w:eastAsia="es-MX"/>
        </w:rPr>
        <w:t xml:space="preserve">C. Regidora Mónica Reynoso Romero: </w:t>
      </w:r>
      <w:r w:rsidR="002E6B3B" w:rsidRPr="006B6C3B">
        <w:rPr>
          <w:rFonts w:ascii="Arial" w:eastAsia="Times New Roman" w:hAnsi="Arial" w:cs="Arial"/>
          <w:sz w:val="28"/>
          <w:szCs w:val="28"/>
          <w:lang w:val="es-MX" w:eastAsia="es-MX"/>
        </w:rPr>
        <w:t>Bueno</w:t>
      </w:r>
      <w:r w:rsidR="002E6B3B">
        <w:rPr>
          <w:rFonts w:ascii="Arial" w:eastAsia="Times New Roman" w:hAnsi="Arial" w:cs="Arial"/>
          <w:sz w:val="28"/>
          <w:szCs w:val="28"/>
          <w:lang w:val="es-MX" w:eastAsia="es-MX"/>
        </w:rPr>
        <w:t>, ya</w:t>
      </w:r>
      <w:r w:rsidR="00515F84">
        <w:rPr>
          <w:rFonts w:ascii="Arial" w:eastAsia="Times New Roman" w:hAnsi="Arial" w:cs="Arial"/>
          <w:sz w:val="28"/>
          <w:szCs w:val="28"/>
          <w:lang w:val="es-MX" w:eastAsia="es-MX"/>
        </w:rPr>
        <w:t xml:space="preserve"> el</w:t>
      </w:r>
      <w:r w:rsidR="002E6B3B">
        <w:rPr>
          <w:rFonts w:ascii="Arial" w:eastAsia="Times New Roman" w:hAnsi="Arial" w:cs="Arial"/>
          <w:sz w:val="28"/>
          <w:szCs w:val="28"/>
          <w:lang w:val="es-MX" w:eastAsia="es-MX"/>
        </w:rPr>
        <w:t xml:space="preserve"> Presidente</w:t>
      </w:r>
      <w:r w:rsidR="00515F84">
        <w:rPr>
          <w:rFonts w:ascii="Arial" w:eastAsia="Times New Roman" w:hAnsi="Arial" w:cs="Arial"/>
          <w:sz w:val="28"/>
          <w:szCs w:val="28"/>
          <w:lang w:val="es-MX" w:eastAsia="es-MX"/>
        </w:rPr>
        <w:t>,</w:t>
      </w:r>
      <w:r w:rsidR="002E6B3B">
        <w:rPr>
          <w:rFonts w:ascii="Arial" w:eastAsia="Times New Roman" w:hAnsi="Arial" w:cs="Arial"/>
          <w:sz w:val="28"/>
          <w:szCs w:val="28"/>
          <w:lang w:val="es-MX" w:eastAsia="es-MX"/>
        </w:rPr>
        <w:t xml:space="preserve"> hizo alguna</w:t>
      </w:r>
      <w:r w:rsidR="002E6B3B" w:rsidRPr="006B6C3B">
        <w:rPr>
          <w:rFonts w:ascii="Arial" w:eastAsia="Times New Roman" w:hAnsi="Arial" w:cs="Arial"/>
          <w:sz w:val="28"/>
          <w:szCs w:val="28"/>
          <w:lang w:val="es-MX" w:eastAsia="es-MX"/>
        </w:rPr>
        <w:t xml:space="preserve">s precisiones sobre </w:t>
      </w:r>
      <w:r w:rsidR="002E6B3B">
        <w:rPr>
          <w:rFonts w:ascii="Arial" w:eastAsia="Times New Roman" w:hAnsi="Arial" w:cs="Arial"/>
          <w:sz w:val="28"/>
          <w:szCs w:val="28"/>
          <w:lang w:val="es-MX" w:eastAsia="es-MX"/>
        </w:rPr>
        <w:t>los ingresos de la F</w:t>
      </w:r>
      <w:r w:rsidR="002E6B3B" w:rsidRPr="006B6C3B">
        <w:rPr>
          <w:rFonts w:ascii="Arial" w:eastAsia="Times New Roman" w:hAnsi="Arial" w:cs="Arial"/>
          <w:sz w:val="28"/>
          <w:szCs w:val="28"/>
          <w:lang w:val="es-MX" w:eastAsia="es-MX"/>
        </w:rPr>
        <w:t>eria</w:t>
      </w:r>
      <w:r w:rsidR="002E6B3B">
        <w:rPr>
          <w:rFonts w:ascii="Arial" w:eastAsia="Times New Roman" w:hAnsi="Arial" w:cs="Arial"/>
          <w:sz w:val="28"/>
          <w:szCs w:val="28"/>
          <w:lang w:val="es-MX" w:eastAsia="es-MX"/>
        </w:rPr>
        <w:t>,</w:t>
      </w:r>
      <w:r w:rsidR="002E6B3B" w:rsidRPr="006B6C3B">
        <w:rPr>
          <w:rFonts w:ascii="Arial" w:eastAsia="Times New Roman" w:hAnsi="Arial" w:cs="Arial"/>
          <w:sz w:val="28"/>
          <w:szCs w:val="28"/>
          <w:lang w:val="es-MX" w:eastAsia="es-MX"/>
        </w:rPr>
        <w:t xml:space="preserve"> también hizo la precisión de que</w:t>
      </w:r>
      <w:r w:rsidR="002E6B3B">
        <w:rPr>
          <w:rFonts w:ascii="Arial" w:eastAsia="Times New Roman" w:hAnsi="Arial" w:cs="Arial"/>
          <w:sz w:val="28"/>
          <w:szCs w:val="28"/>
          <w:lang w:val="es-MX" w:eastAsia="es-MX"/>
        </w:rPr>
        <w:t>,</w:t>
      </w:r>
      <w:r w:rsidR="002E6B3B" w:rsidRPr="006B6C3B">
        <w:rPr>
          <w:rFonts w:ascii="Arial" w:eastAsia="Times New Roman" w:hAnsi="Arial" w:cs="Arial"/>
          <w:sz w:val="28"/>
          <w:szCs w:val="28"/>
          <w:lang w:val="es-MX" w:eastAsia="es-MX"/>
        </w:rPr>
        <w:t xml:space="preserve"> ahí es para exposiciones y eventos</w:t>
      </w:r>
      <w:r w:rsidR="002E6B3B">
        <w:rPr>
          <w:rFonts w:ascii="Arial" w:eastAsia="Times New Roman" w:hAnsi="Arial" w:cs="Arial"/>
          <w:sz w:val="28"/>
          <w:szCs w:val="28"/>
          <w:lang w:val="es-MX" w:eastAsia="es-MX"/>
        </w:rPr>
        <w:t>.</w:t>
      </w:r>
      <w:r w:rsidR="002E6B3B" w:rsidRPr="006B6C3B">
        <w:rPr>
          <w:rFonts w:ascii="Arial" w:eastAsia="Times New Roman" w:hAnsi="Arial" w:cs="Arial"/>
          <w:sz w:val="28"/>
          <w:szCs w:val="28"/>
          <w:lang w:val="es-MX" w:eastAsia="es-MX"/>
        </w:rPr>
        <w:t xml:space="preserve"> Yo</w:t>
      </w:r>
      <w:r w:rsidR="002E6B3B">
        <w:rPr>
          <w:rFonts w:ascii="Arial" w:eastAsia="Times New Roman" w:hAnsi="Arial" w:cs="Arial"/>
          <w:sz w:val="28"/>
          <w:szCs w:val="28"/>
          <w:lang w:val="es-MX" w:eastAsia="es-MX"/>
        </w:rPr>
        <w:t>,</w:t>
      </w:r>
      <w:r w:rsidR="002E6B3B" w:rsidRPr="006B6C3B">
        <w:rPr>
          <w:rFonts w:ascii="Arial" w:eastAsia="Times New Roman" w:hAnsi="Arial" w:cs="Arial"/>
          <w:sz w:val="28"/>
          <w:szCs w:val="28"/>
          <w:lang w:val="es-MX" w:eastAsia="es-MX"/>
        </w:rPr>
        <w:t xml:space="preserve"> nada más pregunto</w:t>
      </w:r>
      <w:r w:rsidR="002E6B3B">
        <w:rPr>
          <w:rFonts w:ascii="Arial" w:eastAsia="Times New Roman" w:hAnsi="Arial" w:cs="Arial"/>
          <w:sz w:val="28"/>
          <w:szCs w:val="28"/>
          <w:lang w:val="es-MX" w:eastAsia="es-MX"/>
        </w:rPr>
        <w:t>, P</w:t>
      </w:r>
      <w:r w:rsidR="002E6B3B" w:rsidRPr="006B6C3B">
        <w:rPr>
          <w:rFonts w:ascii="Arial" w:eastAsia="Times New Roman" w:hAnsi="Arial" w:cs="Arial"/>
          <w:sz w:val="28"/>
          <w:szCs w:val="28"/>
          <w:lang w:val="es-MX" w:eastAsia="es-MX"/>
        </w:rPr>
        <w:t>residente</w:t>
      </w:r>
      <w:r w:rsidR="00515F84">
        <w:rPr>
          <w:rFonts w:ascii="Arial" w:eastAsia="Times New Roman" w:hAnsi="Arial" w:cs="Arial"/>
          <w:sz w:val="28"/>
          <w:szCs w:val="28"/>
          <w:lang w:val="es-MX" w:eastAsia="es-MX"/>
        </w:rPr>
        <w:t>;</w:t>
      </w:r>
      <w:r w:rsidR="002E6B3B">
        <w:rPr>
          <w:rFonts w:ascii="Arial" w:eastAsia="Times New Roman" w:hAnsi="Arial" w:cs="Arial"/>
          <w:sz w:val="28"/>
          <w:szCs w:val="28"/>
          <w:lang w:val="es-MX" w:eastAsia="es-MX"/>
        </w:rPr>
        <w:t xml:space="preserve"> ese recurso c</w:t>
      </w:r>
      <w:r w:rsidR="002E6B3B" w:rsidRPr="006B6C3B">
        <w:rPr>
          <w:rFonts w:ascii="Arial" w:eastAsia="Times New Roman" w:hAnsi="Arial" w:cs="Arial"/>
          <w:sz w:val="28"/>
          <w:szCs w:val="28"/>
          <w:lang w:val="es-MX" w:eastAsia="es-MX"/>
        </w:rPr>
        <w:t>uando tenemos exposiciones y eventos durante todo el año</w:t>
      </w:r>
      <w:r w:rsidR="002E6B3B">
        <w:rPr>
          <w:rFonts w:ascii="Arial" w:eastAsia="Times New Roman" w:hAnsi="Arial" w:cs="Arial"/>
          <w:sz w:val="28"/>
          <w:szCs w:val="28"/>
          <w:lang w:val="es-MX" w:eastAsia="es-MX"/>
        </w:rPr>
        <w:t>,</w:t>
      </w:r>
      <w:r w:rsidR="002E6B3B" w:rsidRPr="006B6C3B">
        <w:rPr>
          <w:rFonts w:ascii="Arial" w:eastAsia="Times New Roman" w:hAnsi="Arial" w:cs="Arial"/>
          <w:sz w:val="28"/>
          <w:szCs w:val="28"/>
          <w:lang w:val="es-MX" w:eastAsia="es-MX"/>
        </w:rPr>
        <w:t xml:space="preserve"> </w:t>
      </w:r>
      <w:r w:rsidR="002E6B3B">
        <w:rPr>
          <w:rFonts w:ascii="Arial" w:eastAsia="Times New Roman" w:hAnsi="Arial" w:cs="Arial"/>
          <w:sz w:val="28"/>
          <w:szCs w:val="28"/>
          <w:lang w:val="es-MX" w:eastAsia="es-MX"/>
        </w:rPr>
        <w:t>¿</w:t>
      </w:r>
      <w:r w:rsidR="002E6B3B" w:rsidRPr="006B6C3B">
        <w:rPr>
          <w:rFonts w:ascii="Arial" w:eastAsia="Times New Roman" w:hAnsi="Arial" w:cs="Arial"/>
          <w:sz w:val="28"/>
          <w:szCs w:val="28"/>
          <w:lang w:val="es-MX" w:eastAsia="es-MX"/>
        </w:rPr>
        <w:t>a dónde van</w:t>
      </w:r>
      <w:r w:rsidR="002E6B3B">
        <w:rPr>
          <w:rFonts w:ascii="Arial" w:eastAsia="Times New Roman" w:hAnsi="Arial" w:cs="Arial"/>
          <w:sz w:val="28"/>
          <w:szCs w:val="28"/>
          <w:lang w:val="es-MX" w:eastAsia="es-MX"/>
        </w:rPr>
        <w:t>?</w:t>
      </w:r>
      <w:r w:rsidR="001A0BFE">
        <w:rPr>
          <w:rFonts w:ascii="Arial" w:eastAsia="Times New Roman" w:hAnsi="Arial" w:cs="Arial"/>
          <w:sz w:val="28"/>
          <w:szCs w:val="28"/>
          <w:lang w:val="es-MX" w:eastAsia="es-MX"/>
        </w:rPr>
        <w:t>...</w:t>
      </w:r>
      <w:r w:rsidR="002E6B3B" w:rsidRPr="006B6C3B">
        <w:rPr>
          <w:rFonts w:ascii="Arial" w:eastAsia="Times New Roman" w:hAnsi="Arial" w:cs="Arial"/>
          <w:sz w:val="28"/>
          <w:szCs w:val="28"/>
          <w:lang w:val="es-MX" w:eastAsia="es-MX"/>
        </w:rPr>
        <w:t xml:space="preserve"> </w:t>
      </w:r>
      <w:r w:rsidR="001A0BFE">
        <w:rPr>
          <w:rFonts w:ascii="Arial" w:eastAsia="Times New Roman" w:hAnsi="Arial" w:cs="Arial"/>
          <w:sz w:val="28"/>
          <w:szCs w:val="28"/>
          <w:lang w:val="es-MX" w:eastAsia="es-MX"/>
        </w:rPr>
        <w:t>A</w:t>
      </w:r>
      <w:r w:rsidR="002E6B3B">
        <w:rPr>
          <w:rFonts w:ascii="Arial" w:eastAsia="Times New Roman" w:hAnsi="Arial" w:cs="Arial"/>
          <w:sz w:val="28"/>
          <w:szCs w:val="28"/>
          <w:lang w:val="es-MX" w:eastAsia="es-MX"/>
        </w:rPr>
        <w:t xml:space="preserve"> la Feria</w:t>
      </w:r>
      <w:r w:rsidR="001A0BFE">
        <w:rPr>
          <w:rFonts w:ascii="Arial" w:eastAsia="Times New Roman" w:hAnsi="Arial" w:cs="Arial"/>
          <w:sz w:val="28"/>
          <w:szCs w:val="28"/>
          <w:lang w:val="es-MX" w:eastAsia="es-MX"/>
        </w:rPr>
        <w:t>,</w:t>
      </w:r>
      <w:r w:rsidR="002E6B3B">
        <w:rPr>
          <w:rFonts w:ascii="Arial" w:eastAsia="Times New Roman" w:hAnsi="Arial" w:cs="Arial"/>
          <w:sz w:val="28"/>
          <w:szCs w:val="28"/>
          <w:lang w:val="es-MX" w:eastAsia="es-MX"/>
        </w:rPr>
        <w:t xml:space="preserve"> a la OPD de la F</w:t>
      </w:r>
      <w:r w:rsidR="002E6B3B" w:rsidRPr="006B6C3B">
        <w:rPr>
          <w:rFonts w:ascii="Arial" w:eastAsia="Times New Roman" w:hAnsi="Arial" w:cs="Arial"/>
          <w:sz w:val="28"/>
          <w:szCs w:val="28"/>
          <w:lang w:val="es-MX" w:eastAsia="es-MX"/>
        </w:rPr>
        <w:t>eria</w:t>
      </w:r>
      <w:r w:rsidR="002E6B3B">
        <w:rPr>
          <w:rFonts w:ascii="Arial" w:eastAsia="Times New Roman" w:hAnsi="Arial" w:cs="Arial"/>
          <w:sz w:val="28"/>
          <w:szCs w:val="28"/>
          <w:lang w:val="es-MX" w:eastAsia="es-MX"/>
        </w:rPr>
        <w:t>. H</w:t>
      </w:r>
      <w:r w:rsidR="002E6B3B" w:rsidRPr="006B6C3B">
        <w:rPr>
          <w:rFonts w:ascii="Arial" w:eastAsia="Times New Roman" w:hAnsi="Arial" w:cs="Arial"/>
          <w:sz w:val="28"/>
          <w:szCs w:val="28"/>
          <w:lang w:val="es-MX" w:eastAsia="es-MX"/>
        </w:rPr>
        <w:t>ablando ahorita de que</w:t>
      </w:r>
      <w:r w:rsidR="002E6B3B">
        <w:rPr>
          <w:rFonts w:ascii="Arial" w:eastAsia="Times New Roman" w:hAnsi="Arial" w:cs="Arial"/>
          <w:sz w:val="28"/>
          <w:szCs w:val="28"/>
          <w:lang w:val="es-MX" w:eastAsia="es-MX"/>
        </w:rPr>
        <w:t>,</w:t>
      </w:r>
      <w:r w:rsidR="002E6B3B" w:rsidRPr="006B6C3B">
        <w:rPr>
          <w:rFonts w:ascii="Arial" w:eastAsia="Times New Roman" w:hAnsi="Arial" w:cs="Arial"/>
          <w:sz w:val="28"/>
          <w:szCs w:val="28"/>
          <w:lang w:val="es-MX" w:eastAsia="es-MX"/>
        </w:rPr>
        <w:t xml:space="preserve"> hizo precisamente</w:t>
      </w:r>
      <w:r w:rsidR="001A0BFE">
        <w:rPr>
          <w:rFonts w:ascii="Arial" w:eastAsia="Times New Roman" w:hAnsi="Arial" w:cs="Arial"/>
          <w:sz w:val="28"/>
          <w:szCs w:val="28"/>
          <w:lang w:val="es-MX" w:eastAsia="es-MX"/>
        </w:rPr>
        <w:t>,</w:t>
      </w:r>
      <w:r w:rsidR="002E6B3B" w:rsidRPr="006B6C3B">
        <w:rPr>
          <w:rFonts w:ascii="Arial" w:eastAsia="Times New Roman" w:hAnsi="Arial" w:cs="Arial"/>
          <w:sz w:val="28"/>
          <w:szCs w:val="28"/>
          <w:lang w:val="es-MX" w:eastAsia="es-MX"/>
        </w:rPr>
        <w:t xml:space="preserve"> la observación de que</w:t>
      </w:r>
      <w:r w:rsidR="007F0616">
        <w:rPr>
          <w:rFonts w:ascii="Arial" w:eastAsia="Times New Roman" w:hAnsi="Arial" w:cs="Arial"/>
          <w:sz w:val="28"/>
          <w:szCs w:val="28"/>
          <w:lang w:val="es-MX" w:eastAsia="es-MX"/>
        </w:rPr>
        <w:t>,</w:t>
      </w:r>
      <w:r w:rsidR="002E6B3B" w:rsidRPr="006B6C3B">
        <w:rPr>
          <w:rFonts w:ascii="Arial" w:eastAsia="Times New Roman" w:hAnsi="Arial" w:cs="Arial"/>
          <w:sz w:val="28"/>
          <w:szCs w:val="28"/>
          <w:lang w:val="es-MX" w:eastAsia="es-MX"/>
        </w:rPr>
        <w:t xml:space="preserve"> se está en este momento</w:t>
      </w:r>
      <w:r w:rsidR="001A0BFE">
        <w:rPr>
          <w:rFonts w:ascii="Arial" w:eastAsia="Times New Roman" w:hAnsi="Arial" w:cs="Arial"/>
          <w:sz w:val="28"/>
          <w:szCs w:val="28"/>
          <w:lang w:val="es-MX" w:eastAsia="es-MX"/>
        </w:rPr>
        <w:t>,</w:t>
      </w:r>
      <w:r w:rsidR="002E6B3B" w:rsidRPr="006B6C3B">
        <w:rPr>
          <w:rFonts w:ascii="Arial" w:eastAsia="Times New Roman" w:hAnsi="Arial" w:cs="Arial"/>
          <w:sz w:val="28"/>
          <w:szCs w:val="28"/>
          <w:lang w:val="es-MX" w:eastAsia="es-MX"/>
        </w:rPr>
        <w:t xml:space="preserve"> autorizando el proceso</w:t>
      </w:r>
      <w:r w:rsidR="007F0616">
        <w:rPr>
          <w:rFonts w:ascii="Arial" w:eastAsia="Times New Roman" w:hAnsi="Arial" w:cs="Arial"/>
          <w:sz w:val="28"/>
          <w:szCs w:val="28"/>
          <w:lang w:val="es-MX" w:eastAsia="es-MX"/>
        </w:rPr>
        <w:t>, b</w:t>
      </w:r>
      <w:r w:rsidR="002E6B3B" w:rsidRPr="006B6C3B">
        <w:rPr>
          <w:rFonts w:ascii="Arial" w:eastAsia="Times New Roman" w:hAnsi="Arial" w:cs="Arial"/>
          <w:sz w:val="28"/>
          <w:szCs w:val="28"/>
          <w:lang w:val="es-MX" w:eastAsia="es-MX"/>
        </w:rPr>
        <w:t>ueno creo que</w:t>
      </w:r>
      <w:r w:rsidR="007F0616">
        <w:rPr>
          <w:rFonts w:ascii="Arial" w:eastAsia="Times New Roman" w:hAnsi="Arial" w:cs="Arial"/>
          <w:sz w:val="28"/>
          <w:szCs w:val="28"/>
          <w:lang w:val="es-MX" w:eastAsia="es-MX"/>
        </w:rPr>
        <w:t>,</w:t>
      </w:r>
      <w:r w:rsidR="002E6B3B" w:rsidRPr="006B6C3B">
        <w:rPr>
          <w:rFonts w:ascii="Arial" w:eastAsia="Times New Roman" w:hAnsi="Arial" w:cs="Arial"/>
          <w:sz w:val="28"/>
          <w:szCs w:val="28"/>
          <w:lang w:val="es-MX" w:eastAsia="es-MX"/>
        </w:rPr>
        <w:t xml:space="preserve"> es muy clara</w:t>
      </w:r>
      <w:r w:rsidR="001A0BFE">
        <w:rPr>
          <w:rFonts w:ascii="Arial" w:eastAsia="Times New Roman" w:hAnsi="Arial" w:cs="Arial"/>
          <w:sz w:val="28"/>
          <w:szCs w:val="28"/>
          <w:lang w:val="es-MX" w:eastAsia="es-MX"/>
        </w:rPr>
        <w:t>,</w:t>
      </w:r>
      <w:r w:rsidR="002E6B3B" w:rsidRPr="006B6C3B">
        <w:rPr>
          <w:rFonts w:ascii="Arial" w:eastAsia="Times New Roman" w:hAnsi="Arial" w:cs="Arial"/>
          <w:sz w:val="28"/>
          <w:szCs w:val="28"/>
          <w:lang w:val="es-MX" w:eastAsia="es-MX"/>
        </w:rPr>
        <w:t xml:space="preserve"> el posicionamiento de los compañeros como el mío</w:t>
      </w:r>
      <w:r w:rsidR="007F0616">
        <w:rPr>
          <w:rFonts w:ascii="Arial" w:eastAsia="Times New Roman" w:hAnsi="Arial" w:cs="Arial"/>
          <w:sz w:val="28"/>
          <w:szCs w:val="28"/>
          <w:lang w:val="es-MX" w:eastAsia="es-MX"/>
        </w:rPr>
        <w:t>,</w:t>
      </w:r>
      <w:r w:rsidR="002E6B3B" w:rsidRPr="006B6C3B">
        <w:rPr>
          <w:rFonts w:ascii="Arial" w:eastAsia="Times New Roman" w:hAnsi="Arial" w:cs="Arial"/>
          <w:sz w:val="28"/>
          <w:szCs w:val="28"/>
          <w:lang w:val="es-MX" w:eastAsia="es-MX"/>
        </w:rPr>
        <w:t xml:space="preserve"> en lo personal</w:t>
      </w:r>
      <w:r w:rsidR="001A0BFE">
        <w:rPr>
          <w:rFonts w:ascii="Arial" w:eastAsia="Times New Roman" w:hAnsi="Arial" w:cs="Arial"/>
          <w:sz w:val="28"/>
          <w:szCs w:val="28"/>
          <w:lang w:val="es-MX" w:eastAsia="es-MX"/>
        </w:rPr>
        <w:t>,</w:t>
      </w:r>
      <w:r w:rsidR="002E6B3B" w:rsidRPr="006B6C3B">
        <w:rPr>
          <w:rFonts w:ascii="Arial" w:eastAsia="Times New Roman" w:hAnsi="Arial" w:cs="Arial"/>
          <w:sz w:val="28"/>
          <w:szCs w:val="28"/>
          <w:lang w:val="es-MX" w:eastAsia="es-MX"/>
        </w:rPr>
        <w:t xml:space="preserve"> porque se está aprobando el procedimiento</w:t>
      </w:r>
      <w:r w:rsidR="007F0616">
        <w:rPr>
          <w:rFonts w:ascii="Arial" w:eastAsia="Times New Roman" w:hAnsi="Arial" w:cs="Arial"/>
          <w:sz w:val="28"/>
          <w:szCs w:val="28"/>
          <w:lang w:val="es-MX" w:eastAsia="es-MX"/>
        </w:rPr>
        <w:t>,</w:t>
      </w:r>
      <w:r w:rsidR="002E6B3B" w:rsidRPr="006B6C3B">
        <w:rPr>
          <w:rFonts w:ascii="Arial" w:eastAsia="Times New Roman" w:hAnsi="Arial" w:cs="Arial"/>
          <w:sz w:val="28"/>
          <w:szCs w:val="28"/>
          <w:lang w:val="es-MX" w:eastAsia="es-MX"/>
        </w:rPr>
        <w:t xml:space="preserve"> pero si desde un principio</w:t>
      </w:r>
      <w:r w:rsidR="007F0616">
        <w:rPr>
          <w:rFonts w:ascii="Arial" w:eastAsia="Times New Roman" w:hAnsi="Arial" w:cs="Arial"/>
          <w:sz w:val="28"/>
          <w:szCs w:val="28"/>
          <w:lang w:val="es-MX" w:eastAsia="es-MX"/>
        </w:rPr>
        <w:t>, en el Techo F</w:t>
      </w:r>
      <w:r w:rsidR="002E6B3B" w:rsidRPr="006B6C3B">
        <w:rPr>
          <w:rFonts w:ascii="Arial" w:eastAsia="Times New Roman" w:hAnsi="Arial" w:cs="Arial"/>
          <w:sz w:val="28"/>
          <w:szCs w:val="28"/>
          <w:lang w:val="es-MX" w:eastAsia="es-MX"/>
        </w:rPr>
        <w:t>inanciero</w:t>
      </w:r>
      <w:r w:rsidR="007F0616">
        <w:rPr>
          <w:rFonts w:ascii="Arial" w:eastAsia="Times New Roman" w:hAnsi="Arial" w:cs="Arial"/>
          <w:sz w:val="28"/>
          <w:szCs w:val="28"/>
          <w:lang w:val="es-MX" w:eastAsia="es-MX"/>
        </w:rPr>
        <w:t>,</w:t>
      </w:r>
      <w:r w:rsidR="002E6B3B" w:rsidRPr="006B6C3B">
        <w:rPr>
          <w:rFonts w:ascii="Arial" w:eastAsia="Times New Roman" w:hAnsi="Arial" w:cs="Arial"/>
          <w:sz w:val="28"/>
          <w:szCs w:val="28"/>
          <w:lang w:val="es-MX" w:eastAsia="es-MX"/>
        </w:rPr>
        <w:t xml:space="preserve"> no aprobamos que </w:t>
      </w:r>
      <w:r w:rsidR="007F0616">
        <w:rPr>
          <w:rFonts w:ascii="Arial" w:eastAsia="Times New Roman" w:hAnsi="Arial" w:cs="Arial"/>
          <w:sz w:val="28"/>
          <w:szCs w:val="28"/>
          <w:lang w:val="es-MX" w:eastAsia="es-MX"/>
        </w:rPr>
        <w:t>se construyera el Pórtico de la F</w:t>
      </w:r>
      <w:r w:rsidR="002E6B3B" w:rsidRPr="006B6C3B">
        <w:rPr>
          <w:rFonts w:ascii="Arial" w:eastAsia="Times New Roman" w:hAnsi="Arial" w:cs="Arial"/>
          <w:sz w:val="28"/>
          <w:szCs w:val="28"/>
          <w:lang w:val="es-MX" w:eastAsia="es-MX"/>
        </w:rPr>
        <w:t>eria</w:t>
      </w:r>
      <w:r w:rsidR="007F0616">
        <w:rPr>
          <w:rFonts w:ascii="Arial" w:eastAsia="Times New Roman" w:hAnsi="Arial" w:cs="Arial"/>
          <w:sz w:val="28"/>
          <w:szCs w:val="28"/>
          <w:lang w:val="es-MX" w:eastAsia="es-MX"/>
        </w:rPr>
        <w:t>, con recursos del Gobierno M</w:t>
      </w:r>
      <w:r w:rsidR="002E6B3B" w:rsidRPr="006B6C3B">
        <w:rPr>
          <w:rFonts w:ascii="Arial" w:eastAsia="Times New Roman" w:hAnsi="Arial" w:cs="Arial"/>
          <w:sz w:val="28"/>
          <w:szCs w:val="28"/>
          <w:lang w:val="es-MX" w:eastAsia="es-MX"/>
        </w:rPr>
        <w:t>unicipal</w:t>
      </w:r>
      <w:r w:rsidR="007F0616">
        <w:rPr>
          <w:rFonts w:ascii="Arial" w:eastAsia="Times New Roman" w:hAnsi="Arial" w:cs="Arial"/>
          <w:sz w:val="28"/>
          <w:szCs w:val="28"/>
          <w:lang w:val="es-MX" w:eastAsia="es-MX"/>
        </w:rPr>
        <w:t>,</w:t>
      </w:r>
      <w:r w:rsidR="002E6B3B" w:rsidRPr="006B6C3B">
        <w:rPr>
          <w:rFonts w:ascii="Arial" w:eastAsia="Times New Roman" w:hAnsi="Arial" w:cs="Arial"/>
          <w:sz w:val="28"/>
          <w:szCs w:val="28"/>
          <w:lang w:val="es-MX" w:eastAsia="es-MX"/>
        </w:rPr>
        <w:t xml:space="preserve"> </w:t>
      </w:r>
      <w:r w:rsidR="001A0BFE">
        <w:rPr>
          <w:rFonts w:ascii="Arial" w:eastAsia="Times New Roman" w:hAnsi="Arial" w:cs="Arial"/>
          <w:sz w:val="28"/>
          <w:szCs w:val="28"/>
          <w:lang w:val="es-MX" w:eastAsia="es-MX"/>
        </w:rPr>
        <w:t xml:space="preserve">porque tenemos </w:t>
      </w:r>
      <w:r w:rsidR="002E6B3B" w:rsidRPr="006B6C3B">
        <w:rPr>
          <w:rFonts w:ascii="Arial" w:eastAsia="Times New Roman" w:hAnsi="Arial" w:cs="Arial"/>
          <w:sz w:val="28"/>
          <w:szCs w:val="28"/>
          <w:lang w:val="es-MX" w:eastAsia="es-MX"/>
        </w:rPr>
        <w:t>muchas prio</w:t>
      </w:r>
      <w:r w:rsidR="007F0616">
        <w:rPr>
          <w:rFonts w:ascii="Arial" w:eastAsia="Times New Roman" w:hAnsi="Arial" w:cs="Arial"/>
          <w:sz w:val="28"/>
          <w:szCs w:val="28"/>
          <w:lang w:val="es-MX" w:eastAsia="es-MX"/>
        </w:rPr>
        <w:t>ridades también en otras C</w:t>
      </w:r>
      <w:r w:rsidR="002E6B3B" w:rsidRPr="006B6C3B">
        <w:rPr>
          <w:rFonts w:ascii="Arial" w:eastAsia="Times New Roman" w:hAnsi="Arial" w:cs="Arial"/>
          <w:sz w:val="28"/>
          <w:szCs w:val="28"/>
          <w:lang w:val="es-MX" w:eastAsia="es-MX"/>
        </w:rPr>
        <w:t>olonias</w:t>
      </w:r>
      <w:r w:rsidR="007F0616">
        <w:rPr>
          <w:rFonts w:ascii="Arial" w:eastAsia="Times New Roman" w:hAnsi="Arial" w:cs="Arial"/>
          <w:sz w:val="28"/>
          <w:szCs w:val="28"/>
          <w:lang w:val="es-MX" w:eastAsia="es-MX"/>
        </w:rPr>
        <w:t>. P</w:t>
      </w:r>
      <w:r w:rsidR="002E6B3B" w:rsidRPr="006B6C3B">
        <w:rPr>
          <w:rFonts w:ascii="Arial" w:eastAsia="Times New Roman" w:hAnsi="Arial" w:cs="Arial"/>
          <w:sz w:val="28"/>
          <w:szCs w:val="28"/>
          <w:lang w:val="es-MX" w:eastAsia="es-MX"/>
        </w:rPr>
        <w:t>ues</w:t>
      </w:r>
      <w:r w:rsidR="007F0616">
        <w:rPr>
          <w:rFonts w:ascii="Arial" w:eastAsia="Times New Roman" w:hAnsi="Arial" w:cs="Arial"/>
          <w:sz w:val="28"/>
          <w:szCs w:val="28"/>
          <w:lang w:val="es-MX" w:eastAsia="es-MX"/>
        </w:rPr>
        <w:t>,</w:t>
      </w:r>
      <w:r w:rsidR="002E6B3B" w:rsidRPr="006B6C3B">
        <w:rPr>
          <w:rFonts w:ascii="Arial" w:eastAsia="Times New Roman" w:hAnsi="Arial" w:cs="Arial"/>
          <w:sz w:val="28"/>
          <w:szCs w:val="28"/>
          <w:lang w:val="es-MX" w:eastAsia="es-MX"/>
        </w:rPr>
        <w:t xml:space="preserve"> bueno</w:t>
      </w:r>
      <w:r w:rsidR="007F0616">
        <w:rPr>
          <w:rFonts w:ascii="Arial" w:eastAsia="Times New Roman" w:hAnsi="Arial" w:cs="Arial"/>
          <w:sz w:val="28"/>
          <w:szCs w:val="28"/>
          <w:lang w:val="es-MX" w:eastAsia="es-MX"/>
        </w:rPr>
        <w:t>,</w:t>
      </w:r>
      <w:r w:rsidR="002E6B3B" w:rsidRPr="006B6C3B">
        <w:rPr>
          <w:rFonts w:ascii="Arial" w:eastAsia="Times New Roman" w:hAnsi="Arial" w:cs="Arial"/>
          <w:sz w:val="28"/>
          <w:szCs w:val="28"/>
          <w:lang w:val="es-MX" w:eastAsia="es-MX"/>
        </w:rPr>
        <w:t xml:space="preserve"> no </w:t>
      </w:r>
      <w:r w:rsidR="007F0616">
        <w:rPr>
          <w:rFonts w:ascii="Arial" w:eastAsia="Times New Roman" w:hAnsi="Arial" w:cs="Arial"/>
          <w:sz w:val="28"/>
          <w:szCs w:val="28"/>
          <w:lang w:val="es-MX" w:eastAsia="es-MX"/>
        </w:rPr>
        <w:t>podría el</w:t>
      </w:r>
      <w:r w:rsidR="002E6B3B" w:rsidRPr="006B6C3B">
        <w:rPr>
          <w:rFonts w:ascii="Arial" w:eastAsia="Times New Roman" w:hAnsi="Arial" w:cs="Arial"/>
          <w:sz w:val="28"/>
          <w:szCs w:val="28"/>
          <w:lang w:val="es-MX" w:eastAsia="es-MX"/>
        </w:rPr>
        <w:t xml:space="preserve"> proceso</w:t>
      </w:r>
      <w:r w:rsidR="001A0BFE">
        <w:rPr>
          <w:rFonts w:ascii="Arial" w:eastAsia="Times New Roman" w:hAnsi="Arial" w:cs="Arial"/>
          <w:sz w:val="28"/>
          <w:szCs w:val="28"/>
          <w:lang w:val="es-MX" w:eastAsia="es-MX"/>
        </w:rPr>
        <w:t>,</w:t>
      </w:r>
      <w:r w:rsidR="002E6B3B" w:rsidRPr="006B6C3B">
        <w:rPr>
          <w:rFonts w:ascii="Arial" w:eastAsia="Times New Roman" w:hAnsi="Arial" w:cs="Arial"/>
          <w:sz w:val="28"/>
          <w:szCs w:val="28"/>
          <w:lang w:val="es-MX" w:eastAsia="es-MX"/>
        </w:rPr>
        <w:t xml:space="preserve"> pudo haberse hecho</w:t>
      </w:r>
      <w:r w:rsidR="001A0BFE">
        <w:rPr>
          <w:rFonts w:ascii="Arial" w:eastAsia="Times New Roman" w:hAnsi="Arial" w:cs="Arial"/>
          <w:sz w:val="28"/>
          <w:szCs w:val="28"/>
          <w:lang w:val="es-MX" w:eastAsia="es-MX"/>
        </w:rPr>
        <w:t>,</w:t>
      </w:r>
      <w:r w:rsidR="002E6B3B" w:rsidRPr="006B6C3B">
        <w:rPr>
          <w:rFonts w:ascii="Arial" w:eastAsia="Times New Roman" w:hAnsi="Arial" w:cs="Arial"/>
          <w:sz w:val="28"/>
          <w:szCs w:val="28"/>
          <w:lang w:val="es-MX" w:eastAsia="es-MX"/>
        </w:rPr>
        <w:t xml:space="preserve"> pero si no estábamos de acuerdo</w:t>
      </w:r>
      <w:r w:rsidR="001A0BFE">
        <w:rPr>
          <w:rFonts w:ascii="Arial" w:eastAsia="Times New Roman" w:hAnsi="Arial" w:cs="Arial"/>
          <w:sz w:val="28"/>
          <w:szCs w:val="28"/>
          <w:lang w:val="es-MX" w:eastAsia="es-MX"/>
        </w:rPr>
        <w:t xml:space="preserve">, </w:t>
      </w:r>
      <w:r w:rsidR="002E6B3B" w:rsidRPr="006B6C3B">
        <w:rPr>
          <w:rFonts w:ascii="Arial" w:eastAsia="Times New Roman" w:hAnsi="Arial" w:cs="Arial"/>
          <w:sz w:val="28"/>
          <w:szCs w:val="28"/>
          <w:lang w:val="es-MX" w:eastAsia="es-MX"/>
        </w:rPr>
        <w:t>a lo que se está presentando</w:t>
      </w:r>
      <w:r w:rsidR="007F0616">
        <w:rPr>
          <w:rFonts w:ascii="Arial" w:eastAsia="Times New Roman" w:hAnsi="Arial" w:cs="Arial"/>
          <w:sz w:val="28"/>
          <w:szCs w:val="28"/>
          <w:lang w:val="es-MX" w:eastAsia="es-MX"/>
        </w:rPr>
        <w:t>,</w:t>
      </w:r>
      <w:r w:rsidR="002E6B3B" w:rsidRPr="006B6C3B">
        <w:rPr>
          <w:rFonts w:ascii="Arial" w:eastAsia="Times New Roman" w:hAnsi="Arial" w:cs="Arial"/>
          <w:sz w:val="28"/>
          <w:szCs w:val="28"/>
          <w:lang w:val="es-MX" w:eastAsia="es-MX"/>
        </w:rPr>
        <w:t xml:space="preserve"> que e</w:t>
      </w:r>
      <w:r w:rsidR="007F0616">
        <w:rPr>
          <w:rFonts w:ascii="Arial" w:eastAsia="Times New Roman" w:hAnsi="Arial" w:cs="Arial"/>
          <w:sz w:val="28"/>
          <w:szCs w:val="28"/>
          <w:lang w:val="es-MX" w:eastAsia="es-MX"/>
        </w:rPr>
        <w:t>s</w:t>
      </w:r>
      <w:r w:rsidR="001A0BFE">
        <w:rPr>
          <w:rFonts w:ascii="Arial" w:eastAsia="Times New Roman" w:hAnsi="Arial" w:cs="Arial"/>
          <w:sz w:val="28"/>
          <w:szCs w:val="28"/>
          <w:lang w:val="es-MX" w:eastAsia="es-MX"/>
        </w:rPr>
        <w:t>,</w:t>
      </w:r>
      <w:r w:rsidR="007F0616">
        <w:rPr>
          <w:rFonts w:ascii="Arial" w:eastAsia="Times New Roman" w:hAnsi="Arial" w:cs="Arial"/>
          <w:sz w:val="28"/>
          <w:szCs w:val="28"/>
          <w:lang w:val="es-MX" w:eastAsia="es-MX"/>
        </w:rPr>
        <w:t xml:space="preserve"> que se lleve la construcción</w:t>
      </w:r>
      <w:r w:rsidR="001A0BFE">
        <w:rPr>
          <w:rFonts w:ascii="Arial" w:eastAsia="Times New Roman" w:hAnsi="Arial" w:cs="Arial"/>
          <w:sz w:val="28"/>
          <w:szCs w:val="28"/>
          <w:lang w:val="es-MX" w:eastAsia="es-MX"/>
        </w:rPr>
        <w:t>,</w:t>
      </w:r>
      <w:r w:rsidR="007F0616">
        <w:rPr>
          <w:rFonts w:ascii="Arial" w:eastAsia="Times New Roman" w:hAnsi="Arial" w:cs="Arial"/>
          <w:sz w:val="28"/>
          <w:szCs w:val="28"/>
          <w:lang w:val="es-MX" w:eastAsia="es-MX"/>
        </w:rPr>
        <w:t xml:space="preserve"> p</w:t>
      </w:r>
      <w:r w:rsidR="002E6B3B" w:rsidRPr="006B6C3B">
        <w:rPr>
          <w:rFonts w:ascii="Arial" w:eastAsia="Times New Roman" w:hAnsi="Arial" w:cs="Arial"/>
          <w:sz w:val="28"/>
          <w:szCs w:val="28"/>
          <w:lang w:val="es-MX" w:eastAsia="es-MX"/>
        </w:rPr>
        <w:t xml:space="preserve">ues tampoco en el </w:t>
      </w:r>
      <w:r w:rsidR="007F0616">
        <w:rPr>
          <w:rFonts w:ascii="Arial" w:eastAsia="Times New Roman" w:hAnsi="Arial" w:cs="Arial"/>
          <w:sz w:val="28"/>
          <w:szCs w:val="28"/>
          <w:lang w:val="es-MX" w:eastAsia="es-MX"/>
        </w:rPr>
        <w:t>proceso</w:t>
      </w:r>
      <w:r w:rsidR="001A0BFE">
        <w:rPr>
          <w:rFonts w:ascii="Arial" w:eastAsia="Times New Roman" w:hAnsi="Arial" w:cs="Arial"/>
          <w:sz w:val="28"/>
          <w:szCs w:val="28"/>
          <w:lang w:val="es-MX" w:eastAsia="es-MX"/>
        </w:rPr>
        <w:t>. O</w:t>
      </w:r>
      <w:r w:rsidR="007F0616">
        <w:rPr>
          <w:rFonts w:ascii="Arial" w:eastAsia="Times New Roman" w:hAnsi="Arial" w:cs="Arial"/>
          <w:sz w:val="28"/>
          <w:szCs w:val="28"/>
          <w:lang w:val="es-MX" w:eastAsia="es-MX"/>
        </w:rPr>
        <w:t xml:space="preserve"> sea</w:t>
      </w:r>
      <w:r w:rsidR="001A0BFE">
        <w:rPr>
          <w:rFonts w:ascii="Arial" w:eastAsia="Times New Roman" w:hAnsi="Arial" w:cs="Arial"/>
          <w:sz w:val="28"/>
          <w:szCs w:val="28"/>
          <w:lang w:val="es-MX" w:eastAsia="es-MX"/>
        </w:rPr>
        <w:t>,</w:t>
      </w:r>
      <w:r w:rsidR="007F0616">
        <w:rPr>
          <w:rFonts w:ascii="Arial" w:eastAsia="Times New Roman" w:hAnsi="Arial" w:cs="Arial"/>
          <w:sz w:val="28"/>
          <w:szCs w:val="28"/>
          <w:lang w:val="es-MX" w:eastAsia="es-MX"/>
        </w:rPr>
        <w:t xml:space="preserve"> vienen como U</w:t>
      </w:r>
      <w:r w:rsidR="002E6B3B" w:rsidRPr="006B6C3B">
        <w:rPr>
          <w:rFonts w:ascii="Arial" w:eastAsia="Times New Roman" w:hAnsi="Arial" w:cs="Arial"/>
          <w:sz w:val="28"/>
          <w:szCs w:val="28"/>
          <w:lang w:val="es-MX" w:eastAsia="es-MX"/>
        </w:rPr>
        <w:t>sted dice</w:t>
      </w:r>
      <w:r w:rsidR="001A0BFE">
        <w:rPr>
          <w:rFonts w:ascii="Arial" w:eastAsia="Times New Roman" w:hAnsi="Arial" w:cs="Arial"/>
          <w:sz w:val="28"/>
          <w:szCs w:val="28"/>
          <w:lang w:val="es-MX" w:eastAsia="es-MX"/>
        </w:rPr>
        <w:t>,</w:t>
      </w:r>
      <w:r w:rsidR="002E6B3B" w:rsidRPr="006B6C3B">
        <w:rPr>
          <w:rFonts w:ascii="Arial" w:eastAsia="Times New Roman" w:hAnsi="Arial" w:cs="Arial"/>
          <w:sz w:val="28"/>
          <w:szCs w:val="28"/>
          <w:lang w:val="es-MX" w:eastAsia="es-MX"/>
        </w:rPr>
        <w:t xml:space="preserve"> junto con pegado</w:t>
      </w:r>
      <w:r w:rsidR="001A0BFE">
        <w:rPr>
          <w:rFonts w:ascii="Arial" w:eastAsia="Times New Roman" w:hAnsi="Arial" w:cs="Arial"/>
          <w:sz w:val="28"/>
          <w:szCs w:val="28"/>
          <w:lang w:val="es-MX" w:eastAsia="es-MX"/>
        </w:rPr>
        <w:t>,</w:t>
      </w:r>
      <w:r w:rsidR="002E6B3B" w:rsidRPr="006B6C3B">
        <w:rPr>
          <w:rFonts w:ascii="Arial" w:eastAsia="Times New Roman" w:hAnsi="Arial" w:cs="Arial"/>
          <w:sz w:val="28"/>
          <w:szCs w:val="28"/>
          <w:lang w:val="es-MX" w:eastAsia="es-MX"/>
        </w:rPr>
        <w:t xml:space="preserve"> no me acuerdo cómo lo comentó hace ratito</w:t>
      </w:r>
      <w:r w:rsidR="007F0616">
        <w:rPr>
          <w:rFonts w:ascii="Arial" w:eastAsia="Times New Roman" w:hAnsi="Arial" w:cs="Arial"/>
          <w:sz w:val="28"/>
          <w:szCs w:val="28"/>
          <w:lang w:val="es-MX" w:eastAsia="es-MX"/>
        </w:rPr>
        <w:t>. E</w:t>
      </w:r>
      <w:r w:rsidR="002E6B3B" w:rsidRPr="006B6C3B">
        <w:rPr>
          <w:rFonts w:ascii="Arial" w:eastAsia="Times New Roman" w:hAnsi="Arial" w:cs="Arial"/>
          <w:sz w:val="28"/>
          <w:szCs w:val="28"/>
          <w:lang w:val="es-MX" w:eastAsia="es-MX"/>
        </w:rPr>
        <w:t>ntonces</w:t>
      </w:r>
      <w:r w:rsidR="007F0616">
        <w:rPr>
          <w:rFonts w:ascii="Arial" w:eastAsia="Times New Roman" w:hAnsi="Arial" w:cs="Arial"/>
          <w:sz w:val="28"/>
          <w:szCs w:val="28"/>
          <w:lang w:val="es-MX" w:eastAsia="es-MX"/>
        </w:rPr>
        <w:t xml:space="preserve">, </w:t>
      </w:r>
      <w:r w:rsidR="002E6B3B" w:rsidRPr="006B6C3B">
        <w:rPr>
          <w:rFonts w:ascii="Arial" w:eastAsia="Times New Roman" w:hAnsi="Arial" w:cs="Arial"/>
          <w:sz w:val="28"/>
          <w:szCs w:val="28"/>
          <w:lang w:val="es-MX" w:eastAsia="es-MX"/>
        </w:rPr>
        <w:t>reiterar</w:t>
      </w:r>
      <w:r w:rsidR="001A0BFE">
        <w:rPr>
          <w:rFonts w:ascii="Arial" w:eastAsia="Times New Roman" w:hAnsi="Arial" w:cs="Arial"/>
          <w:sz w:val="28"/>
          <w:szCs w:val="28"/>
          <w:lang w:val="es-MX" w:eastAsia="es-MX"/>
        </w:rPr>
        <w:t>,</w:t>
      </w:r>
      <w:r w:rsidR="002E6B3B" w:rsidRPr="006B6C3B">
        <w:rPr>
          <w:rFonts w:ascii="Arial" w:eastAsia="Times New Roman" w:hAnsi="Arial" w:cs="Arial"/>
          <w:sz w:val="28"/>
          <w:szCs w:val="28"/>
          <w:lang w:val="es-MX" w:eastAsia="es-MX"/>
        </w:rPr>
        <w:t xml:space="preserve"> por eso</w:t>
      </w:r>
      <w:r w:rsidR="007F0616">
        <w:rPr>
          <w:rFonts w:ascii="Arial" w:eastAsia="Times New Roman" w:hAnsi="Arial" w:cs="Arial"/>
          <w:sz w:val="28"/>
          <w:szCs w:val="28"/>
          <w:lang w:val="es-MX" w:eastAsia="es-MX"/>
        </w:rPr>
        <w:t>,</w:t>
      </w:r>
      <w:r w:rsidR="002E6B3B" w:rsidRPr="006B6C3B">
        <w:rPr>
          <w:rFonts w:ascii="Arial" w:eastAsia="Times New Roman" w:hAnsi="Arial" w:cs="Arial"/>
          <w:sz w:val="28"/>
          <w:szCs w:val="28"/>
          <w:lang w:val="es-MX" w:eastAsia="es-MX"/>
        </w:rPr>
        <w:t xml:space="preserve"> es la separación de nuestro voto</w:t>
      </w:r>
      <w:r w:rsidR="001A0BFE">
        <w:rPr>
          <w:rFonts w:ascii="Arial" w:eastAsia="Times New Roman" w:hAnsi="Arial" w:cs="Arial"/>
          <w:sz w:val="28"/>
          <w:szCs w:val="28"/>
          <w:lang w:val="es-MX" w:eastAsia="es-MX"/>
        </w:rPr>
        <w:t xml:space="preserve">, </w:t>
      </w:r>
      <w:r w:rsidR="002E6B3B" w:rsidRPr="006B6C3B">
        <w:rPr>
          <w:rFonts w:ascii="Arial" w:eastAsia="Times New Roman" w:hAnsi="Arial" w:cs="Arial"/>
          <w:sz w:val="28"/>
          <w:szCs w:val="28"/>
          <w:lang w:val="es-MX" w:eastAsia="es-MX"/>
        </w:rPr>
        <w:t>creo que</w:t>
      </w:r>
      <w:r w:rsidR="001A0BFE">
        <w:rPr>
          <w:rFonts w:ascii="Arial" w:eastAsia="Times New Roman" w:hAnsi="Arial" w:cs="Arial"/>
          <w:sz w:val="28"/>
          <w:szCs w:val="28"/>
          <w:lang w:val="es-MX" w:eastAsia="es-MX"/>
        </w:rPr>
        <w:t>,</w:t>
      </w:r>
      <w:r w:rsidR="002E6B3B" w:rsidRPr="006B6C3B">
        <w:rPr>
          <w:rFonts w:ascii="Arial" w:eastAsia="Times New Roman" w:hAnsi="Arial" w:cs="Arial"/>
          <w:sz w:val="28"/>
          <w:szCs w:val="28"/>
          <w:lang w:val="es-MX" w:eastAsia="es-MX"/>
        </w:rPr>
        <w:t xml:space="preserve"> es muy claro</w:t>
      </w:r>
      <w:r w:rsidR="001A0BFE">
        <w:rPr>
          <w:rFonts w:ascii="Arial" w:eastAsia="Times New Roman" w:hAnsi="Arial" w:cs="Arial"/>
          <w:sz w:val="28"/>
          <w:szCs w:val="28"/>
          <w:lang w:val="es-MX" w:eastAsia="es-MX"/>
        </w:rPr>
        <w:t xml:space="preserve">, </w:t>
      </w:r>
      <w:r w:rsidR="002E6B3B" w:rsidRPr="006B6C3B">
        <w:rPr>
          <w:rFonts w:ascii="Arial" w:eastAsia="Times New Roman" w:hAnsi="Arial" w:cs="Arial"/>
          <w:sz w:val="28"/>
          <w:szCs w:val="28"/>
          <w:lang w:val="es-MX" w:eastAsia="es-MX"/>
        </w:rPr>
        <w:t>que quede asentado</w:t>
      </w:r>
      <w:r w:rsidR="001A0BFE">
        <w:rPr>
          <w:rFonts w:ascii="Arial" w:eastAsia="Times New Roman" w:hAnsi="Arial" w:cs="Arial"/>
          <w:sz w:val="28"/>
          <w:szCs w:val="28"/>
          <w:lang w:val="es-MX" w:eastAsia="es-MX"/>
        </w:rPr>
        <w:t>, a cien A</w:t>
      </w:r>
      <w:r w:rsidR="002E6B3B" w:rsidRPr="006B6C3B">
        <w:rPr>
          <w:rFonts w:ascii="Arial" w:eastAsia="Times New Roman" w:hAnsi="Arial" w:cs="Arial"/>
          <w:sz w:val="28"/>
          <w:szCs w:val="28"/>
          <w:lang w:val="es-MX" w:eastAsia="es-MX"/>
        </w:rPr>
        <w:t>ctas</w:t>
      </w:r>
      <w:r w:rsidR="001A0BFE">
        <w:rPr>
          <w:rFonts w:ascii="Arial" w:eastAsia="Times New Roman" w:hAnsi="Arial" w:cs="Arial"/>
          <w:sz w:val="28"/>
          <w:szCs w:val="28"/>
          <w:lang w:val="es-MX" w:eastAsia="es-MX"/>
        </w:rPr>
        <w:t>,</w:t>
      </w:r>
      <w:r w:rsidR="002E6B3B" w:rsidRPr="006B6C3B">
        <w:rPr>
          <w:rFonts w:ascii="Arial" w:eastAsia="Times New Roman" w:hAnsi="Arial" w:cs="Arial"/>
          <w:sz w:val="28"/>
          <w:szCs w:val="28"/>
          <w:lang w:val="es-MX" w:eastAsia="es-MX"/>
        </w:rPr>
        <w:t xml:space="preserve"> no estamos en contra de la obra pública</w:t>
      </w:r>
      <w:r w:rsidR="001A0BFE">
        <w:rPr>
          <w:rFonts w:ascii="Arial" w:eastAsia="Times New Roman" w:hAnsi="Arial" w:cs="Arial"/>
          <w:sz w:val="28"/>
          <w:szCs w:val="28"/>
          <w:lang w:val="es-MX" w:eastAsia="es-MX"/>
        </w:rPr>
        <w:t xml:space="preserve">, lo reiteramos </w:t>
      </w:r>
      <w:r w:rsidR="002E6B3B" w:rsidRPr="006B6C3B">
        <w:rPr>
          <w:rFonts w:ascii="Arial" w:eastAsia="Times New Roman" w:hAnsi="Arial" w:cs="Arial"/>
          <w:sz w:val="28"/>
          <w:szCs w:val="28"/>
          <w:lang w:val="es-MX" w:eastAsia="es-MX"/>
        </w:rPr>
        <w:t>repetidas ocasiones</w:t>
      </w:r>
      <w:r w:rsidR="001A0BFE">
        <w:rPr>
          <w:rFonts w:ascii="Arial" w:eastAsia="Times New Roman" w:hAnsi="Arial" w:cs="Arial"/>
          <w:sz w:val="28"/>
          <w:szCs w:val="28"/>
          <w:lang w:val="es-MX" w:eastAsia="es-MX"/>
        </w:rPr>
        <w:t>,</w:t>
      </w:r>
      <w:r w:rsidR="002E6B3B" w:rsidRPr="006B6C3B">
        <w:rPr>
          <w:rFonts w:ascii="Arial" w:eastAsia="Times New Roman" w:hAnsi="Arial" w:cs="Arial"/>
          <w:sz w:val="28"/>
          <w:szCs w:val="28"/>
          <w:lang w:val="es-MX" w:eastAsia="es-MX"/>
        </w:rPr>
        <w:t xml:space="preserve"> ni del proceso de cómo se llevó a cabo</w:t>
      </w:r>
      <w:r w:rsidR="001A0BFE">
        <w:rPr>
          <w:rFonts w:ascii="Arial" w:eastAsia="Times New Roman" w:hAnsi="Arial" w:cs="Arial"/>
          <w:sz w:val="28"/>
          <w:szCs w:val="28"/>
          <w:lang w:val="es-MX" w:eastAsia="es-MX"/>
        </w:rPr>
        <w:t>. S</w:t>
      </w:r>
      <w:r w:rsidR="002E6B3B" w:rsidRPr="006B6C3B">
        <w:rPr>
          <w:rFonts w:ascii="Arial" w:eastAsia="Times New Roman" w:hAnsi="Arial" w:cs="Arial"/>
          <w:sz w:val="28"/>
          <w:szCs w:val="28"/>
          <w:lang w:val="es-MX" w:eastAsia="es-MX"/>
        </w:rPr>
        <w:t>in embargo</w:t>
      </w:r>
      <w:r w:rsidR="001A0BFE">
        <w:rPr>
          <w:rFonts w:ascii="Arial" w:eastAsia="Times New Roman" w:hAnsi="Arial" w:cs="Arial"/>
          <w:sz w:val="28"/>
          <w:szCs w:val="28"/>
          <w:lang w:val="es-MX" w:eastAsia="es-MX"/>
        </w:rPr>
        <w:t>,</w:t>
      </w:r>
      <w:r w:rsidR="002E6B3B" w:rsidRPr="006B6C3B">
        <w:rPr>
          <w:rFonts w:ascii="Arial" w:eastAsia="Times New Roman" w:hAnsi="Arial" w:cs="Arial"/>
          <w:sz w:val="28"/>
          <w:szCs w:val="28"/>
          <w:lang w:val="es-MX" w:eastAsia="es-MX"/>
        </w:rPr>
        <w:t xml:space="preserve"> si no estamos de acuerdo con la obra</w:t>
      </w:r>
      <w:r w:rsidR="001A0BFE">
        <w:rPr>
          <w:rFonts w:ascii="Arial" w:eastAsia="Times New Roman" w:hAnsi="Arial" w:cs="Arial"/>
          <w:sz w:val="28"/>
          <w:szCs w:val="28"/>
          <w:lang w:val="es-MX" w:eastAsia="es-MX"/>
        </w:rPr>
        <w:t>, p</w:t>
      </w:r>
      <w:r w:rsidR="002E6B3B" w:rsidRPr="006B6C3B">
        <w:rPr>
          <w:rFonts w:ascii="Arial" w:eastAsia="Times New Roman" w:hAnsi="Arial" w:cs="Arial"/>
          <w:sz w:val="28"/>
          <w:szCs w:val="28"/>
          <w:lang w:val="es-MX" w:eastAsia="es-MX"/>
        </w:rPr>
        <w:t>ues estamos al margen del proceso</w:t>
      </w:r>
      <w:r w:rsidR="007F0616">
        <w:rPr>
          <w:rFonts w:ascii="Arial" w:eastAsia="Times New Roman" w:hAnsi="Arial" w:cs="Arial"/>
          <w:sz w:val="28"/>
          <w:szCs w:val="28"/>
          <w:lang w:val="es-MX" w:eastAsia="es-MX"/>
        </w:rPr>
        <w:t xml:space="preserve">, es cuanto. </w:t>
      </w:r>
      <w:r w:rsidR="007F0616">
        <w:rPr>
          <w:rFonts w:ascii="Arial" w:eastAsia="Times New Roman" w:hAnsi="Arial" w:cs="Arial"/>
          <w:b/>
          <w:i/>
          <w:sz w:val="28"/>
          <w:szCs w:val="28"/>
          <w:lang w:val="es-MX" w:eastAsia="es-MX"/>
        </w:rPr>
        <w:t xml:space="preserve">C. Regidor Raúl Chávez García: </w:t>
      </w:r>
      <w:r w:rsidR="0098688A">
        <w:rPr>
          <w:rFonts w:ascii="Arial" w:eastAsia="Times New Roman" w:hAnsi="Arial" w:cs="Arial"/>
          <w:sz w:val="28"/>
          <w:szCs w:val="28"/>
          <w:lang w:val="es-MX" w:eastAsia="es-MX"/>
        </w:rPr>
        <w:t>Gracias S</w:t>
      </w:r>
      <w:r w:rsidR="007F0616" w:rsidRPr="006B6C3B">
        <w:rPr>
          <w:rFonts w:ascii="Arial" w:eastAsia="Times New Roman" w:hAnsi="Arial" w:cs="Arial"/>
          <w:sz w:val="28"/>
          <w:szCs w:val="28"/>
          <w:lang w:val="es-MX" w:eastAsia="es-MX"/>
        </w:rPr>
        <w:t>ecretaría</w:t>
      </w:r>
      <w:r w:rsidR="0098688A">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Pues la verdad es que</w:t>
      </w:r>
      <w:r w:rsidR="0098688A">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me ganó mi participación la compañera Mónica</w:t>
      </w:r>
      <w:r w:rsidR="0098688A">
        <w:rPr>
          <w:rFonts w:ascii="Arial" w:eastAsia="Times New Roman" w:hAnsi="Arial" w:cs="Arial"/>
          <w:sz w:val="28"/>
          <w:szCs w:val="28"/>
          <w:lang w:val="es-MX" w:eastAsia="es-MX"/>
        </w:rPr>
        <w:t>. Y,</w:t>
      </w:r>
      <w:r w:rsidR="007F0616" w:rsidRPr="006B6C3B">
        <w:rPr>
          <w:rFonts w:ascii="Arial" w:eastAsia="Times New Roman" w:hAnsi="Arial" w:cs="Arial"/>
          <w:sz w:val="28"/>
          <w:szCs w:val="28"/>
          <w:lang w:val="es-MX" w:eastAsia="es-MX"/>
        </w:rPr>
        <w:t xml:space="preserve"> efectivamente voy a </w:t>
      </w:r>
      <w:r w:rsidR="007F0616" w:rsidRPr="006B6C3B">
        <w:rPr>
          <w:rFonts w:ascii="Arial" w:eastAsia="Times New Roman" w:hAnsi="Arial" w:cs="Arial"/>
          <w:sz w:val="28"/>
          <w:szCs w:val="28"/>
          <w:lang w:val="es-MX" w:eastAsia="es-MX"/>
        </w:rPr>
        <w:lastRenderedPageBreak/>
        <w:t>nada más repetir lo que comentó</w:t>
      </w:r>
      <w:r w:rsidR="0098688A">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y que era mi participación</w:t>
      </w:r>
      <w:r w:rsidR="0098688A">
        <w:rPr>
          <w:rFonts w:ascii="Arial" w:eastAsia="Times New Roman" w:hAnsi="Arial" w:cs="Arial"/>
          <w:sz w:val="28"/>
          <w:szCs w:val="28"/>
          <w:lang w:val="es-MX" w:eastAsia="es-MX"/>
        </w:rPr>
        <w:t>. Era p</w:t>
      </w:r>
      <w:r w:rsidR="007F0616" w:rsidRPr="006B6C3B">
        <w:rPr>
          <w:rFonts w:ascii="Arial" w:eastAsia="Times New Roman" w:hAnsi="Arial" w:cs="Arial"/>
          <w:sz w:val="28"/>
          <w:szCs w:val="28"/>
          <w:lang w:val="es-MX" w:eastAsia="es-MX"/>
        </w:rPr>
        <w:t>ues</w:t>
      </w:r>
      <w:r w:rsidR="0098688A">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si ese dinero que entra de exposiciones entrar</w:t>
      </w:r>
      <w:r w:rsidR="0098688A">
        <w:rPr>
          <w:rFonts w:ascii="Arial" w:eastAsia="Times New Roman" w:hAnsi="Arial" w:cs="Arial"/>
          <w:sz w:val="28"/>
          <w:szCs w:val="28"/>
          <w:lang w:val="es-MX" w:eastAsia="es-MX"/>
        </w:rPr>
        <w:t>a</w:t>
      </w:r>
      <w:r w:rsidR="007F0616" w:rsidRPr="006B6C3B">
        <w:rPr>
          <w:rFonts w:ascii="Arial" w:eastAsia="Times New Roman" w:hAnsi="Arial" w:cs="Arial"/>
          <w:sz w:val="28"/>
          <w:szCs w:val="28"/>
          <w:lang w:val="es-MX" w:eastAsia="es-MX"/>
        </w:rPr>
        <w:t xml:space="preserve"> aquí al </w:t>
      </w:r>
      <w:r w:rsidR="0098688A">
        <w:rPr>
          <w:rFonts w:ascii="Arial" w:eastAsia="Times New Roman" w:hAnsi="Arial" w:cs="Arial"/>
          <w:sz w:val="28"/>
          <w:szCs w:val="28"/>
          <w:lang w:val="es-MX" w:eastAsia="es-MX"/>
        </w:rPr>
        <w:t>A</w:t>
      </w:r>
      <w:r w:rsidR="007F0616" w:rsidRPr="006B6C3B">
        <w:rPr>
          <w:rFonts w:ascii="Arial" w:eastAsia="Times New Roman" w:hAnsi="Arial" w:cs="Arial"/>
          <w:sz w:val="28"/>
          <w:szCs w:val="28"/>
          <w:lang w:val="es-MX" w:eastAsia="es-MX"/>
        </w:rPr>
        <w:t>yuntamiento</w:t>
      </w:r>
      <w:r w:rsidR="0098688A">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con todo gusto</w:t>
      </w:r>
      <w:r w:rsidR="0098688A">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w:t>
      </w:r>
      <w:r w:rsidR="0098688A">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eh</w:t>
      </w:r>
      <w:r w:rsidR="0098688A">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Creo que</w:t>
      </w:r>
      <w:r w:rsidR="0098688A">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será muy factible que lo </w:t>
      </w:r>
      <w:r w:rsidR="0098688A" w:rsidRPr="006B6C3B">
        <w:rPr>
          <w:rFonts w:ascii="Arial" w:eastAsia="Times New Roman" w:hAnsi="Arial" w:cs="Arial"/>
          <w:sz w:val="28"/>
          <w:szCs w:val="28"/>
          <w:lang w:val="es-MX" w:eastAsia="es-MX"/>
        </w:rPr>
        <w:t>pagará</w:t>
      </w:r>
      <w:r w:rsidR="0098688A">
        <w:rPr>
          <w:rFonts w:ascii="Arial" w:eastAsia="Times New Roman" w:hAnsi="Arial" w:cs="Arial"/>
          <w:sz w:val="28"/>
          <w:szCs w:val="28"/>
          <w:lang w:val="es-MX" w:eastAsia="es-MX"/>
        </w:rPr>
        <w:t xml:space="preserve"> el propio G</w:t>
      </w:r>
      <w:r w:rsidR="007F0616" w:rsidRPr="006B6C3B">
        <w:rPr>
          <w:rFonts w:ascii="Arial" w:eastAsia="Times New Roman" w:hAnsi="Arial" w:cs="Arial"/>
          <w:sz w:val="28"/>
          <w:szCs w:val="28"/>
          <w:lang w:val="es-MX" w:eastAsia="es-MX"/>
        </w:rPr>
        <w:t>obierno</w:t>
      </w:r>
      <w:r w:rsidR="0098688A">
        <w:rPr>
          <w:rFonts w:ascii="Arial" w:eastAsia="Times New Roman" w:hAnsi="Arial" w:cs="Arial"/>
          <w:sz w:val="28"/>
          <w:szCs w:val="28"/>
          <w:lang w:val="es-MX" w:eastAsia="es-MX"/>
        </w:rPr>
        <w:t>. P</w:t>
      </w:r>
      <w:r w:rsidR="007F0616" w:rsidRPr="006B6C3B">
        <w:rPr>
          <w:rFonts w:ascii="Arial" w:eastAsia="Times New Roman" w:hAnsi="Arial" w:cs="Arial"/>
          <w:sz w:val="28"/>
          <w:szCs w:val="28"/>
          <w:lang w:val="es-MX" w:eastAsia="es-MX"/>
        </w:rPr>
        <w:t>ero</w:t>
      </w:r>
      <w:r w:rsidR="0098688A">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como todo lo cobra </w:t>
      </w:r>
      <w:r w:rsidR="0098688A">
        <w:rPr>
          <w:rFonts w:ascii="Arial" w:eastAsia="Times New Roman" w:hAnsi="Arial" w:cs="Arial"/>
          <w:sz w:val="28"/>
          <w:szCs w:val="28"/>
          <w:lang w:val="es-MX" w:eastAsia="es-MX"/>
        </w:rPr>
        <w:t>el OPD de la F</w:t>
      </w:r>
      <w:r w:rsidR="007F0616" w:rsidRPr="006B6C3B">
        <w:rPr>
          <w:rFonts w:ascii="Arial" w:eastAsia="Times New Roman" w:hAnsi="Arial" w:cs="Arial"/>
          <w:sz w:val="28"/>
          <w:szCs w:val="28"/>
          <w:lang w:val="es-MX" w:eastAsia="es-MX"/>
        </w:rPr>
        <w:t>eria</w:t>
      </w:r>
      <w:r w:rsidR="0098688A">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bueno</w:t>
      </w:r>
      <w:r w:rsidR="0098688A">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justo es que</w:t>
      </w:r>
      <w:r w:rsidR="0098688A">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yo mismo lo paguen</w:t>
      </w:r>
      <w:r w:rsidR="0098688A">
        <w:rPr>
          <w:rFonts w:ascii="Arial" w:eastAsia="Times New Roman" w:hAnsi="Arial" w:cs="Arial"/>
          <w:sz w:val="28"/>
          <w:szCs w:val="28"/>
          <w:lang w:val="es-MX" w:eastAsia="es-MX"/>
        </w:rPr>
        <w:t>. Él está yendo a l</w:t>
      </w:r>
      <w:r w:rsidR="007F0616" w:rsidRPr="006B6C3B">
        <w:rPr>
          <w:rFonts w:ascii="Arial" w:eastAsia="Times New Roman" w:hAnsi="Arial" w:cs="Arial"/>
          <w:sz w:val="28"/>
          <w:szCs w:val="28"/>
          <w:lang w:val="es-MX" w:eastAsia="es-MX"/>
        </w:rPr>
        <w:t>as bolsas de dinero</w:t>
      </w:r>
      <w:r w:rsidR="0098688A">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digo en el sentido figurado</w:t>
      </w:r>
      <w:r w:rsidR="0098688A">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también no cree que es cierto</w:t>
      </w:r>
      <w:r w:rsidR="0098688A">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bien sabe</w:t>
      </w:r>
      <w:r w:rsidR="0098688A">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quién sabe</w:t>
      </w:r>
      <w:r w:rsidR="0098688A">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Bueno</w:t>
      </w:r>
      <w:r w:rsidR="0098688A">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ese es mi participación</w:t>
      </w:r>
      <w:r w:rsidR="0098688A">
        <w:rPr>
          <w:rFonts w:ascii="Arial" w:eastAsia="Times New Roman" w:hAnsi="Arial" w:cs="Arial"/>
          <w:sz w:val="28"/>
          <w:szCs w:val="28"/>
          <w:lang w:val="es-MX" w:eastAsia="es-MX"/>
        </w:rPr>
        <w:t>; si el dinero llegara aquí las A</w:t>
      </w:r>
      <w:r w:rsidR="007F0616" w:rsidRPr="006B6C3B">
        <w:rPr>
          <w:rFonts w:ascii="Arial" w:eastAsia="Times New Roman" w:hAnsi="Arial" w:cs="Arial"/>
          <w:sz w:val="28"/>
          <w:szCs w:val="28"/>
          <w:lang w:val="es-MX" w:eastAsia="es-MX"/>
        </w:rPr>
        <w:t xml:space="preserve">rcas </w:t>
      </w:r>
      <w:r w:rsidR="0098688A">
        <w:rPr>
          <w:rFonts w:ascii="Arial" w:eastAsia="Times New Roman" w:hAnsi="Arial" w:cs="Arial"/>
          <w:sz w:val="28"/>
          <w:szCs w:val="28"/>
          <w:lang w:val="es-MX" w:eastAsia="es-MX"/>
        </w:rPr>
        <w:t>M</w:t>
      </w:r>
      <w:r w:rsidR="007F0616" w:rsidRPr="006B6C3B">
        <w:rPr>
          <w:rFonts w:ascii="Arial" w:eastAsia="Times New Roman" w:hAnsi="Arial" w:cs="Arial"/>
          <w:sz w:val="28"/>
          <w:szCs w:val="28"/>
          <w:lang w:val="es-MX" w:eastAsia="es-MX"/>
        </w:rPr>
        <w:t>unicipales</w:t>
      </w:r>
      <w:r w:rsidR="0098688A">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creo q</w:t>
      </w:r>
      <w:r w:rsidR="007F0616">
        <w:rPr>
          <w:rFonts w:ascii="Arial" w:eastAsia="Times New Roman" w:hAnsi="Arial" w:cs="Arial"/>
          <w:sz w:val="28"/>
          <w:szCs w:val="28"/>
          <w:lang w:val="es-MX" w:eastAsia="es-MX"/>
        </w:rPr>
        <w:t>ue</w:t>
      </w:r>
      <w:r w:rsidR="0098688A">
        <w:rPr>
          <w:rFonts w:ascii="Arial" w:eastAsia="Times New Roman" w:hAnsi="Arial" w:cs="Arial"/>
          <w:sz w:val="28"/>
          <w:szCs w:val="28"/>
          <w:lang w:val="es-MX" w:eastAsia="es-MX"/>
        </w:rPr>
        <w:t>,</w:t>
      </w:r>
      <w:r w:rsidR="007F0616">
        <w:rPr>
          <w:rFonts w:ascii="Arial" w:eastAsia="Times New Roman" w:hAnsi="Arial" w:cs="Arial"/>
          <w:sz w:val="28"/>
          <w:szCs w:val="28"/>
          <w:lang w:val="es-MX" w:eastAsia="es-MX"/>
        </w:rPr>
        <w:t xml:space="preserve"> es correcto que lo decía el A</w:t>
      </w:r>
      <w:r w:rsidR="007F0616" w:rsidRPr="006B6C3B">
        <w:rPr>
          <w:rFonts w:ascii="Arial" w:eastAsia="Times New Roman" w:hAnsi="Arial" w:cs="Arial"/>
          <w:sz w:val="28"/>
          <w:szCs w:val="28"/>
          <w:lang w:val="es-MX" w:eastAsia="es-MX"/>
        </w:rPr>
        <w:t>yuntamiento</w:t>
      </w:r>
      <w:r w:rsidR="0098688A">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Lo siento así</w:t>
      </w:r>
      <w:r w:rsidR="0098688A">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estoy en desacuerdo</w:t>
      </w:r>
      <w:r w:rsidR="0098688A">
        <w:rPr>
          <w:rFonts w:ascii="Arial" w:eastAsia="Times New Roman" w:hAnsi="Arial" w:cs="Arial"/>
          <w:sz w:val="28"/>
          <w:szCs w:val="28"/>
          <w:lang w:val="es-MX" w:eastAsia="es-MX"/>
        </w:rPr>
        <w:t>, es cuanto.</w:t>
      </w:r>
      <w:r w:rsidR="007F0616" w:rsidRPr="006B6C3B">
        <w:rPr>
          <w:rFonts w:ascii="Arial" w:eastAsia="Times New Roman" w:hAnsi="Arial" w:cs="Arial"/>
          <w:sz w:val="28"/>
          <w:szCs w:val="28"/>
          <w:lang w:val="es-MX" w:eastAsia="es-MX"/>
        </w:rPr>
        <w:t xml:space="preserve"> </w:t>
      </w:r>
      <w:r w:rsidR="007F0616">
        <w:rPr>
          <w:rFonts w:ascii="Arial" w:eastAsia="Times New Roman" w:hAnsi="Arial" w:cs="Arial"/>
          <w:b/>
          <w:i/>
          <w:sz w:val="28"/>
          <w:szCs w:val="28"/>
          <w:lang w:val="es-MX" w:eastAsia="es-MX"/>
        </w:rPr>
        <w:t xml:space="preserve">C. Regidor Edgar Joel Salvador Bautista: </w:t>
      </w:r>
      <w:r w:rsidR="00615409">
        <w:rPr>
          <w:rFonts w:ascii="Arial" w:eastAsia="Times New Roman" w:hAnsi="Arial" w:cs="Arial"/>
          <w:sz w:val="28"/>
          <w:szCs w:val="28"/>
          <w:lang w:val="es-MX" w:eastAsia="es-MX"/>
        </w:rPr>
        <w:t>Gracias S</w:t>
      </w:r>
      <w:r w:rsidR="007F0616" w:rsidRPr="006B6C3B">
        <w:rPr>
          <w:rFonts w:ascii="Arial" w:eastAsia="Times New Roman" w:hAnsi="Arial" w:cs="Arial"/>
          <w:sz w:val="28"/>
          <w:szCs w:val="28"/>
          <w:lang w:val="es-MX" w:eastAsia="es-MX"/>
        </w:rPr>
        <w:t>ecretaria</w:t>
      </w:r>
      <w:r w:rsidR="00615409">
        <w:rPr>
          <w:rFonts w:ascii="Arial" w:eastAsia="Times New Roman" w:hAnsi="Arial" w:cs="Arial"/>
          <w:sz w:val="28"/>
          <w:szCs w:val="28"/>
          <w:lang w:val="es-MX" w:eastAsia="es-MX"/>
        </w:rPr>
        <w:t>. Pues si es</w:t>
      </w:r>
      <w:r w:rsidR="007F0616" w:rsidRPr="006B6C3B">
        <w:rPr>
          <w:rFonts w:ascii="Arial" w:eastAsia="Times New Roman" w:hAnsi="Arial" w:cs="Arial"/>
          <w:sz w:val="28"/>
          <w:szCs w:val="28"/>
          <w:lang w:val="es-MX" w:eastAsia="es-MX"/>
        </w:rPr>
        <w:t xml:space="preserve"> </w:t>
      </w:r>
      <w:r w:rsidR="00615409">
        <w:rPr>
          <w:rFonts w:ascii="Arial" w:eastAsia="Times New Roman" w:hAnsi="Arial" w:cs="Arial"/>
          <w:sz w:val="28"/>
          <w:szCs w:val="28"/>
          <w:lang w:val="es-MX" w:eastAsia="es-MX"/>
        </w:rPr>
        <w:t>repetitivo,</w:t>
      </w:r>
      <w:r w:rsidR="007F0616" w:rsidRPr="006B6C3B">
        <w:rPr>
          <w:rFonts w:ascii="Arial" w:eastAsia="Times New Roman" w:hAnsi="Arial" w:cs="Arial"/>
          <w:sz w:val="28"/>
          <w:szCs w:val="28"/>
          <w:lang w:val="es-MX" w:eastAsia="es-MX"/>
        </w:rPr>
        <w:t xml:space="preserve"> solamente analizando</w:t>
      </w:r>
      <w:r w:rsidR="00615409">
        <w:rPr>
          <w:rFonts w:ascii="Arial" w:eastAsia="Times New Roman" w:hAnsi="Arial" w:cs="Arial"/>
          <w:sz w:val="28"/>
          <w:szCs w:val="28"/>
          <w:lang w:val="es-MX" w:eastAsia="es-MX"/>
        </w:rPr>
        <w:t>, que esa obra cuesta $2´500,000.00 (D</w:t>
      </w:r>
      <w:r w:rsidR="007F0616" w:rsidRPr="006B6C3B">
        <w:rPr>
          <w:rFonts w:ascii="Arial" w:eastAsia="Times New Roman" w:hAnsi="Arial" w:cs="Arial"/>
          <w:sz w:val="28"/>
          <w:szCs w:val="28"/>
          <w:lang w:val="es-MX" w:eastAsia="es-MX"/>
        </w:rPr>
        <w:t>os millones</w:t>
      </w:r>
      <w:r w:rsidR="00615409">
        <w:rPr>
          <w:rFonts w:ascii="Arial" w:eastAsia="Times New Roman" w:hAnsi="Arial" w:cs="Arial"/>
          <w:sz w:val="28"/>
          <w:szCs w:val="28"/>
          <w:lang w:val="es-MX" w:eastAsia="es-MX"/>
        </w:rPr>
        <w:t>, quinientos mil pesos 00/100 m.n.) Y,</w:t>
      </w:r>
      <w:r w:rsidR="007F0616" w:rsidRPr="006B6C3B">
        <w:rPr>
          <w:rFonts w:ascii="Arial" w:eastAsia="Times New Roman" w:hAnsi="Arial" w:cs="Arial"/>
          <w:sz w:val="28"/>
          <w:szCs w:val="28"/>
          <w:lang w:val="es-MX" w:eastAsia="es-MX"/>
        </w:rPr>
        <w:t xml:space="preserve"> </w:t>
      </w:r>
      <w:r w:rsidR="00615409">
        <w:rPr>
          <w:rFonts w:ascii="Arial" w:eastAsia="Times New Roman" w:hAnsi="Arial" w:cs="Arial"/>
          <w:sz w:val="28"/>
          <w:szCs w:val="28"/>
          <w:lang w:val="es-MX" w:eastAsia="es-MX"/>
        </w:rPr>
        <w:t>Usted lo acaba de decir P</w:t>
      </w:r>
      <w:r w:rsidR="007F0616" w:rsidRPr="006B6C3B">
        <w:rPr>
          <w:rFonts w:ascii="Arial" w:eastAsia="Times New Roman" w:hAnsi="Arial" w:cs="Arial"/>
          <w:sz w:val="28"/>
          <w:szCs w:val="28"/>
          <w:lang w:val="es-MX" w:eastAsia="es-MX"/>
        </w:rPr>
        <w:t>residente</w:t>
      </w:r>
      <w:r w:rsidR="00615409">
        <w:rPr>
          <w:rFonts w:ascii="Arial" w:eastAsia="Times New Roman" w:hAnsi="Arial" w:cs="Arial"/>
          <w:sz w:val="28"/>
          <w:szCs w:val="28"/>
          <w:lang w:val="es-MX" w:eastAsia="es-MX"/>
        </w:rPr>
        <w:t>, y también coincido con U</w:t>
      </w:r>
      <w:r w:rsidR="007F0616" w:rsidRPr="006B6C3B">
        <w:rPr>
          <w:rFonts w:ascii="Arial" w:eastAsia="Times New Roman" w:hAnsi="Arial" w:cs="Arial"/>
          <w:sz w:val="28"/>
          <w:szCs w:val="28"/>
          <w:lang w:val="es-MX" w:eastAsia="es-MX"/>
        </w:rPr>
        <w:t>sted</w:t>
      </w:r>
      <w:r w:rsidR="008A0B94">
        <w:rPr>
          <w:rFonts w:ascii="Arial" w:eastAsia="Times New Roman" w:hAnsi="Arial" w:cs="Arial"/>
          <w:sz w:val="28"/>
          <w:szCs w:val="28"/>
          <w:lang w:val="es-MX" w:eastAsia="es-MX"/>
        </w:rPr>
        <w:t>. El que se haga ese Pórtico ahí al tema de la Feria, le da v</w:t>
      </w:r>
      <w:r w:rsidR="007F0616" w:rsidRPr="006B6C3B">
        <w:rPr>
          <w:rFonts w:ascii="Arial" w:eastAsia="Times New Roman" w:hAnsi="Arial" w:cs="Arial"/>
          <w:sz w:val="28"/>
          <w:szCs w:val="28"/>
          <w:lang w:val="es-MX" w:eastAsia="es-MX"/>
        </w:rPr>
        <w:t>ista</w:t>
      </w:r>
      <w:r w:rsidR="008A0B94">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le da crecimiento</w:t>
      </w:r>
      <w:r w:rsidR="008A0B94">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le da desarrollo y tenemos o podemos ofrecerlo </w:t>
      </w:r>
      <w:r w:rsidR="008A0B94">
        <w:rPr>
          <w:rFonts w:ascii="Arial" w:eastAsia="Times New Roman" w:hAnsi="Arial" w:cs="Arial"/>
          <w:sz w:val="28"/>
          <w:szCs w:val="28"/>
          <w:lang w:val="es-MX" w:eastAsia="es-MX"/>
        </w:rPr>
        <w:t>para eventos Nacionales e I</w:t>
      </w:r>
      <w:r w:rsidR="007F0616" w:rsidRPr="006B6C3B">
        <w:rPr>
          <w:rFonts w:ascii="Arial" w:eastAsia="Times New Roman" w:hAnsi="Arial" w:cs="Arial"/>
          <w:sz w:val="28"/>
          <w:szCs w:val="28"/>
          <w:lang w:val="es-MX" w:eastAsia="es-MX"/>
        </w:rPr>
        <w:t>nternacionales</w:t>
      </w:r>
      <w:r w:rsidR="008A0B94">
        <w:rPr>
          <w:rFonts w:ascii="Arial" w:eastAsia="Times New Roman" w:hAnsi="Arial" w:cs="Arial"/>
          <w:sz w:val="28"/>
          <w:szCs w:val="28"/>
          <w:lang w:val="es-MX" w:eastAsia="es-MX"/>
        </w:rPr>
        <w:t>, y por qué no M</w:t>
      </w:r>
      <w:r w:rsidR="007F0616" w:rsidRPr="006B6C3B">
        <w:rPr>
          <w:rFonts w:ascii="Arial" w:eastAsia="Times New Roman" w:hAnsi="Arial" w:cs="Arial"/>
          <w:sz w:val="28"/>
          <w:szCs w:val="28"/>
          <w:lang w:val="es-MX" w:eastAsia="es-MX"/>
        </w:rPr>
        <w:t>undiales</w:t>
      </w:r>
      <w:r w:rsidR="008A0B94">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Pero</w:t>
      </w:r>
      <w:r w:rsidR="008A0B94">
        <w:rPr>
          <w:rFonts w:ascii="Arial" w:eastAsia="Times New Roman" w:hAnsi="Arial" w:cs="Arial"/>
          <w:sz w:val="28"/>
          <w:szCs w:val="28"/>
          <w:lang w:val="es-MX" w:eastAsia="es-MX"/>
        </w:rPr>
        <w:t>, ¿dónde está el dinero de la F</w:t>
      </w:r>
      <w:r w:rsidR="007F0616" w:rsidRPr="006B6C3B">
        <w:rPr>
          <w:rFonts w:ascii="Arial" w:eastAsia="Times New Roman" w:hAnsi="Arial" w:cs="Arial"/>
          <w:sz w:val="28"/>
          <w:szCs w:val="28"/>
          <w:lang w:val="es-MX" w:eastAsia="es-MX"/>
        </w:rPr>
        <w:t>eria</w:t>
      </w:r>
      <w:r w:rsidR="008A0B94">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w:t>
      </w:r>
      <w:r w:rsidR="008A0B94">
        <w:rPr>
          <w:rFonts w:ascii="Arial" w:eastAsia="Times New Roman" w:hAnsi="Arial" w:cs="Arial"/>
          <w:sz w:val="28"/>
          <w:szCs w:val="28"/>
          <w:lang w:val="es-MX" w:eastAsia="es-MX"/>
        </w:rPr>
        <w:t>E</w:t>
      </w:r>
      <w:r w:rsidR="007F0616" w:rsidRPr="006B6C3B">
        <w:rPr>
          <w:rFonts w:ascii="Arial" w:eastAsia="Times New Roman" w:hAnsi="Arial" w:cs="Arial"/>
          <w:sz w:val="28"/>
          <w:szCs w:val="28"/>
          <w:lang w:val="es-MX" w:eastAsia="es-MX"/>
        </w:rPr>
        <w:t>fectivamente</w:t>
      </w:r>
      <w:r w:rsidR="008A0B94">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el dinero que ingresa</w:t>
      </w:r>
      <w:r w:rsidR="008A0B94">
        <w:rPr>
          <w:rFonts w:ascii="Arial" w:eastAsia="Times New Roman" w:hAnsi="Arial" w:cs="Arial"/>
          <w:sz w:val="28"/>
          <w:szCs w:val="28"/>
          <w:lang w:val="es-MX" w:eastAsia="es-MX"/>
        </w:rPr>
        <w:t>, y no solo en esta A</w:t>
      </w:r>
      <w:r w:rsidR="007F0616" w:rsidRPr="006B6C3B">
        <w:rPr>
          <w:rFonts w:ascii="Arial" w:eastAsia="Times New Roman" w:hAnsi="Arial" w:cs="Arial"/>
          <w:sz w:val="28"/>
          <w:szCs w:val="28"/>
          <w:lang w:val="es-MX" w:eastAsia="es-MX"/>
        </w:rPr>
        <w:t>dministración</w:t>
      </w:r>
      <w:r w:rsidR="008A0B94">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desde </w:t>
      </w:r>
      <w:r w:rsidR="008A0B94">
        <w:rPr>
          <w:rFonts w:ascii="Arial" w:eastAsia="Times New Roman" w:hAnsi="Arial" w:cs="Arial"/>
          <w:sz w:val="28"/>
          <w:szCs w:val="28"/>
          <w:lang w:val="es-MX" w:eastAsia="es-MX"/>
        </w:rPr>
        <w:t>Administraciones pasadas, es la caja c</w:t>
      </w:r>
      <w:r w:rsidR="007F0616" w:rsidRPr="006B6C3B">
        <w:rPr>
          <w:rFonts w:ascii="Arial" w:eastAsia="Times New Roman" w:hAnsi="Arial" w:cs="Arial"/>
          <w:sz w:val="28"/>
          <w:szCs w:val="28"/>
          <w:lang w:val="es-MX" w:eastAsia="es-MX"/>
        </w:rPr>
        <w:t>hica</w:t>
      </w:r>
      <w:r w:rsidR="008A0B94">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donde no se da</w:t>
      </w:r>
      <w:r w:rsidR="008A0B94">
        <w:rPr>
          <w:rFonts w:ascii="Arial" w:eastAsia="Times New Roman" w:hAnsi="Arial" w:cs="Arial"/>
          <w:sz w:val="28"/>
          <w:szCs w:val="28"/>
          <w:lang w:val="es-MX" w:eastAsia="es-MX"/>
        </w:rPr>
        <w:t>n</w:t>
      </w:r>
      <w:r w:rsidR="007F0616" w:rsidRPr="006B6C3B">
        <w:rPr>
          <w:rFonts w:ascii="Arial" w:eastAsia="Times New Roman" w:hAnsi="Arial" w:cs="Arial"/>
          <w:sz w:val="28"/>
          <w:szCs w:val="28"/>
          <w:lang w:val="es-MX" w:eastAsia="es-MX"/>
        </w:rPr>
        <w:t xml:space="preserve"> cuentas reales</w:t>
      </w:r>
      <w:r w:rsidR="008A0B94">
        <w:rPr>
          <w:rFonts w:ascii="Arial" w:eastAsia="Times New Roman" w:hAnsi="Arial" w:cs="Arial"/>
          <w:sz w:val="28"/>
          <w:szCs w:val="28"/>
          <w:lang w:val="es-MX" w:eastAsia="es-MX"/>
        </w:rPr>
        <w:t>. H</w:t>
      </w:r>
      <w:r w:rsidR="007F0616" w:rsidRPr="006B6C3B">
        <w:rPr>
          <w:rFonts w:ascii="Arial" w:eastAsia="Times New Roman" w:hAnsi="Arial" w:cs="Arial"/>
          <w:sz w:val="28"/>
          <w:szCs w:val="28"/>
          <w:lang w:val="es-MX" w:eastAsia="es-MX"/>
        </w:rPr>
        <w:t>ay que dar las cuentas reales y hay que ir viendo</w:t>
      </w:r>
      <w:r w:rsidR="007F5E2E">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el recurso que entre ahí</w:t>
      </w:r>
      <w:r w:rsidR="008A0B94">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que ahí se vaya distribuyendo</w:t>
      </w:r>
      <w:r w:rsidR="008A0B94">
        <w:rPr>
          <w:rFonts w:ascii="Arial" w:eastAsia="Times New Roman" w:hAnsi="Arial" w:cs="Arial"/>
          <w:sz w:val="28"/>
          <w:szCs w:val="28"/>
          <w:lang w:val="es-MX" w:eastAsia="es-MX"/>
        </w:rPr>
        <w:t xml:space="preserve">. Esa es la cuestión, </w:t>
      </w:r>
      <w:r w:rsidR="007F0616" w:rsidRPr="006B6C3B">
        <w:rPr>
          <w:rFonts w:ascii="Arial" w:eastAsia="Times New Roman" w:hAnsi="Arial" w:cs="Arial"/>
          <w:sz w:val="28"/>
          <w:szCs w:val="28"/>
          <w:lang w:val="es-MX" w:eastAsia="es-MX"/>
        </w:rPr>
        <w:t>el porqué de esta inconfor</w:t>
      </w:r>
      <w:r w:rsidR="00915611">
        <w:rPr>
          <w:rFonts w:ascii="Arial" w:eastAsia="Times New Roman" w:hAnsi="Arial" w:cs="Arial"/>
          <w:sz w:val="28"/>
          <w:szCs w:val="28"/>
          <w:lang w:val="es-MX" w:eastAsia="es-MX"/>
        </w:rPr>
        <w:t>midad de esta obra</w:t>
      </w:r>
      <w:r w:rsidR="007F5E2E">
        <w:rPr>
          <w:rFonts w:ascii="Arial" w:eastAsia="Times New Roman" w:hAnsi="Arial" w:cs="Arial"/>
          <w:sz w:val="28"/>
          <w:szCs w:val="28"/>
          <w:lang w:val="es-MX" w:eastAsia="es-MX"/>
        </w:rPr>
        <w:t>. S</w:t>
      </w:r>
      <w:r w:rsidR="00915611">
        <w:rPr>
          <w:rFonts w:ascii="Arial" w:eastAsia="Times New Roman" w:hAnsi="Arial" w:cs="Arial"/>
          <w:sz w:val="28"/>
          <w:szCs w:val="28"/>
          <w:lang w:val="es-MX" w:eastAsia="es-MX"/>
        </w:rPr>
        <w:t>é que la OPD de la F</w:t>
      </w:r>
      <w:r w:rsidR="007F0616" w:rsidRPr="006B6C3B">
        <w:rPr>
          <w:rFonts w:ascii="Arial" w:eastAsia="Times New Roman" w:hAnsi="Arial" w:cs="Arial"/>
          <w:sz w:val="28"/>
          <w:szCs w:val="28"/>
          <w:lang w:val="es-MX" w:eastAsia="es-MX"/>
        </w:rPr>
        <w:t>eria</w:t>
      </w:r>
      <w:r w:rsidR="00915611">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w:t>
      </w:r>
    </w:p>
    <w:p w14:paraId="2E62EC68" w14:textId="10600908" w:rsidR="007F0616" w:rsidRPr="006B6C3B" w:rsidRDefault="00915611" w:rsidP="007F0616">
      <w:pPr>
        <w:spacing w:after="0" w:line="360" w:lineRule="auto"/>
        <w:jc w:val="both"/>
        <w:rPr>
          <w:rFonts w:ascii="Arial" w:eastAsia="Times New Roman" w:hAnsi="Arial" w:cs="Arial"/>
          <w:sz w:val="28"/>
          <w:szCs w:val="28"/>
          <w:lang w:val="es-MX" w:eastAsia="es-MX"/>
        </w:rPr>
      </w:pPr>
      <w:r>
        <w:rPr>
          <w:rFonts w:ascii="Arial" w:eastAsia="Times New Roman" w:hAnsi="Arial" w:cs="Arial"/>
          <w:sz w:val="28"/>
          <w:szCs w:val="28"/>
          <w:lang w:val="es-MX" w:eastAsia="es-MX"/>
        </w:rPr>
        <w:t>pues es el Ayuntamiento</w:t>
      </w:r>
      <w:r w:rsidR="007F5E2E">
        <w:rPr>
          <w:rFonts w:ascii="Arial" w:eastAsia="Times New Roman" w:hAnsi="Arial" w:cs="Arial"/>
          <w:sz w:val="28"/>
          <w:szCs w:val="28"/>
          <w:lang w:val="es-MX" w:eastAsia="es-MX"/>
        </w:rPr>
        <w:t>,</w:t>
      </w:r>
      <w:r>
        <w:rPr>
          <w:rFonts w:ascii="Arial" w:eastAsia="Times New Roman" w:hAnsi="Arial" w:cs="Arial"/>
          <w:sz w:val="28"/>
          <w:szCs w:val="28"/>
          <w:lang w:val="es-MX" w:eastAsia="es-MX"/>
        </w:rPr>
        <w:t xml:space="preserve"> igual que el OPD de SAPAZA.</w:t>
      </w:r>
      <w:r w:rsidR="007F0616" w:rsidRPr="006B6C3B">
        <w:rPr>
          <w:rFonts w:ascii="Arial" w:eastAsia="Times New Roman" w:hAnsi="Arial" w:cs="Arial"/>
          <w:sz w:val="28"/>
          <w:szCs w:val="28"/>
          <w:lang w:val="es-MX" w:eastAsia="es-MX"/>
        </w:rPr>
        <w:t xml:space="preserve"> Pero</w:t>
      </w:r>
      <w:r>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w:t>
      </w:r>
      <w:r w:rsidR="007F5E2E">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dónde están los recu</w:t>
      </w:r>
      <w:r>
        <w:rPr>
          <w:rFonts w:ascii="Arial" w:eastAsia="Times New Roman" w:hAnsi="Arial" w:cs="Arial"/>
          <w:sz w:val="28"/>
          <w:szCs w:val="28"/>
          <w:lang w:val="es-MX" w:eastAsia="es-MX"/>
        </w:rPr>
        <w:t>rsos</w:t>
      </w:r>
      <w:r w:rsidR="007F5E2E">
        <w:rPr>
          <w:rFonts w:ascii="Arial" w:eastAsia="Times New Roman" w:hAnsi="Arial" w:cs="Arial"/>
          <w:sz w:val="28"/>
          <w:szCs w:val="28"/>
          <w:lang w:val="es-MX" w:eastAsia="es-MX"/>
        </w:rPr>
        <w:t>? S</w:t>
      </w:r>
      <w:r>
        <w:rPr>
          <w:rFonts w:ascii="Arial" w:eastAsia="Times New Roman" w:hAnsi="Arial" w:cs="Arial"/>
          <w:sz w:val="28"/>
          <w:szCs w:val="28"/>
          <w:lang w:val="es-MX" w:eastAsia="es-MX"/>
        </w:rPr>
        <w:t>i nos ponemos a analizar d</w:t>
      </w:r>
      <w:r w:rsidR="007F0616" w:rsidRPr="006B6C3B">
        <w:rPr>
          <w:rFonts w:ascii="Arial" w:eastAsia="Times New Roman" w:hAnsi="Arial" w:cs="Arial"/>
          <w:sz w:val="28"/>
          <w:szCs w:val="28"/>
          <w:lang w:val="es-MX" w:eastAsia="es-MX"/>
        </w:rPr>
        <w:t>ónd</w:t>
      </w:r>
      <w:r>
        <w:rPr>
          <w:rFonts w:ascii="Arial" w:eastAsia="Times New Roman" w:hAnsi="Arial" w:cs="Arial"/>
          <w:sz w:val="28"/>
          <w:szCs w:val="28"/>
          <w:lang w:val="es-MX" w:eastAsia="es-MX"/>
        </w:rPr>
        <w:t>e está el recurso de SAPAZA,</w:t>
      </w:r>
      <w:r w:rsidR="007F0616" w:rsidRPr="006B6C3B">
        <w:rPr>
          <w:rFonts w:ascii="Arial" w:eastAsia="Times New Roman" w:hAnsi="Arial" w:cs="Arial"/>
          <w:sz w:val="28"/>
          <w:szCs w:val="28"/>
          <w:lang w:val="es-MX" w:eastAsia="es-MX"/>
        </w:rPr>
        <w:t xml:space="preserve"> millonario</w:t>
      </w:r>
      <w:r w:rsidR="007F5E2E">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que le entra</w:t>
      </w:r>
      <w:r w:rsidR="007F5E2E">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si tenemos todo destrozado</w:t>
      </w:r>
      <w:r w:rsidR="007F5E2E">
        <w:rPr>
          <w:rFonts w:ascii="Arial" w:eastAsia="Times New Roman" w:hAnsi="Arial" w:cs="Arial"/>
          <w:sz w:val="28"/>
          <w:szCs w:val="28"/>
          <w:lang w:val="es-MX" w:eastAsia="es-MX"/>
        </w:rPr>
        <w:t>. L</w:t>
      </w:r>
      <w:r w:rsidR="007F0616" w:rsidRPr="006B6C3B">
        <w:rPr>
          <w:rFonts w:ascii="Arial" w:eastAsia="Times New Roman" w:hAnsi="Arial" w:cs="Arial"/>
          <w:sz w:val="28"/>
          <w:szCs w:val="28"/>
          <w:lang w:val="es-MX" w:eastAsia="es-MX"/>
        </w:rPr>
        <w:t>as tuberías</w:t>
      </w:r>
      <w:r w:rsidR="007F5E2E">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las redes de drenaje y así </w:t>
      </w:r>
      <w:r w:rsidR="007F0616">
        <w:rPr>
          <w:rFonts w:ascii="Arial" w:eastAsia="Times New Roman" w:hAnsi="Arial" w:cs="Arial"/>
          <w:sz w:val="28"/>
          <w:szCs w:val="28"/>
          <w:lang w:val="es-MX" w:eastAsia="es-MX"/>
        </w:rPr>
        <w:t>mismo el tema de la F</w:t>
      </w:r>
      <w:r w:rsidR="007F0616" w:rsidRPr="006B6C3B">
        <w:rPr>
          <w:rFonts w:ascii="Arial" w:eastAsia="Times New Roman" w:hAnsi="Arial" w:cs="Arial"/>
          <w:sz w:val="28"/>
          <w:szCs w:val="28"/>
          <w:lang w:val="es-MX" w:eastAsia="es-MX"/>
        </w:rPr>
        <w:t>eria</w:t>
      </w:r>
      <w:r w:rsidR="007F0616">
        <w:rPr>
          <w:rFonts w:ascii="Arial" w:eastAsia="Times New Roman" w:hAnsi="Arial" w:cs="Arial"/>
          <w:sz w:val="28"/>
          <w:szCs w:val="28"/>
          <w:lang w:val="es-MX" w:eastAsia="es-MX"/>
        </w:rPr>
        <w:t>, es cuanto, Secretaria G</w:t>
      </w:r>
      <w:r w:rsidR="007F0616" w:rsidRPr="006B6C3B">
        <w:rPr>
          <w:rFonts w:ascii="Arial" w:eastAsia="Times New Roman" w:hAnsi="Arial" w:cs="Arial"/>
          <w:sz w:val="28"/>
          <w:szCs w:val="28"/>
          <w:lang w:val="es-MX" w:eastAsia="es-MX"/>
        </w:rPr>
        <w:t>eneral</w:t>
      </w:r>
      <w:r w:rsidR="007F0616">
        <w:rPr>
          <w:rFonts w:ascii="Arial" w:eastAsia="Times New Roman" w:hAnsi="Arial" w:cs="Arial"/>
          <w:sz w:val="28"/>
          <w:szCs w:val="28"/>
          <w:lang w:val="es-MX" w:eastAsia="es-MX"/>
        </w:rPr>
        <w:t xml:space="preserve">. </w:t>
      </w:r>
      <w:r w:rsidR="007F0616">
        <w:rPr>
          <w:rFonts w:ascii="Arial" w:eastAsia="Times New Roman" w:hAnsi="Arial" w:cs="Arial"/>
          <w:b/>
          <w:i/>
          <w:sz w:val="28"/>
          <w:szCs w:val="28"/>
          <w:lang w:val="es-MX" w:eastAsia="es-MX"/>
        </w:rPr>
        <w:t xml:space="preserve">C. Presidente Municipal Alejandro Barragán Sánchez: </w:t>
      </w:r>
      <w:r w:rsidR="007F5E2E">
        <w:rPr>
          <w:rFonts w:ascii="Arial" w:eastAsia="Times New Roman" w:hAnsi="Arial" w:cs="Arial"/>
          <w:sz w:val="28"/>
          <w:szCs w:val="28"/>
          <w:lang w:val="es-MX" w:eastAsia="es-MX"/>
        </w:rPr>
        <w:t>G</w:t>
      </w:r>
      <w:r w:rsidR="007F0616" w:rsidRPr="006B6C3B">
        <w:rPr>
          <w:rFonts w:ascii="Arial" w:eastAsia="Times New Roman" w:hAnsi="Arial" w:cs="Arial"/>
          <w:sz w:val="28"/>
          <w:szCs w:val="28"/>
          <w:lang w:val="es-MX" w:eastAsia="es-MX"/>
        </w:rPr>
        <w:t>racias</w:t>
      </w:r>
      <w:r w:rsidR="007F5E2E">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Voy a comenzar con este último de que</w:t>
      </w:r>
      <w:r w:rsidR="007F5E2E">
        <w:rPr>
          <w:rFonts w:ascii="Arial" w:eastAsia="Times New Roman" w:hAnsi="Arial" w:cs="Arial"/>
          <w:sz w:val="28"/>
          <w:szCs w:val="28"/>
          <w:lang w:val="es-MX" w:eastAsia="es-MX"/>
        </w:rPr>
        <w:t>, el SAPAZA,</w:t>
      </w:r>
      <w:r w:rsidR="007F0616" w:rsidRPr="006B6C3B">
        <w:rPr>
          <w:rFonts w:ascii="Arial" w:eastAsia="Times New Roman" w:hAnsi="Arial" w:cs="Arial"/>
          <w:sz w:val="28"/>
          <w:szCs w:val="28"/>
          <w:lang w:val="es-MX" w:eastAsia="es-MX"/>
        </w:rPr>
        <w:t xml:space="preserve"> </w:t>
      </w:r>
      <w:r w:rsidR="007F0616" w:rsidRPr="006B6C3B">
        <w:rPr>
          <w:rFonts w:ascii="Arial" w:eastAsia="Times New Roman" w:hAnsi="Arial" w:cs="Arial"/>
          <w:sz w:val="28"/>
          <w:szCs w:val="28"/>
          <w:lang w:val="es-MX" w:eastAsia="es-MX"/>
        </w:rPr>
        <w:lastRenderedPageBreak/>
        <w:t>está destrozado</w:t>
      </w:r>
      <w:r w:rsidR="007F5E2E">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w:t>
      </w:r>
      <w:r w:rsidR="007F5E2E">
        <w:rPr>
          <w:rFonts w:ascii="Arial" w:eastAsia="Times New Roman" w:hAnsi="Arial" w:cs="Arial"/>
          <w:sz w:val="28"/>
          <w:szCs w:val="28"/>
          <w:lang w:val="es-MX" w:eastAsia="es-MX"/>
        </w:rPr>
        <w:t>¿Sí,</w:t>
      </w:r>
      <w:r w:rsidR="007F0616" w:rsidRPr="006B6C3B">
        <w:rPr>
          <w:rFonts w:ascii="Arial" w:eastAsia="Times New Roman" w:hAnsi="Arial" w:cs="Arial"/>
          <w:sz w:val="28"/>
          <w:szCs w:val="28"/>
          <w:lang w:val="es-MX" w:eastAsia="es-MX"/>
        </w:rPr>
        <w:t xml:space="preserve"> está destrozado</w:t>
      </w:r>
      <w:r w:rsidR="007F5E2E">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compañero</w:t>
      </w:r>
      <w:r w:rsidR="007F5E2E">
        <w:rPr>
          <w:rFonts w:ascii="Arial" w:eastAsia="Times New Roman" w:hAnsi="Arial" w:cs="Arial"/>
          <w:sz w:val="28"/>
          <w:szCs w:val="28"/>
          <w:lang w:val="es-MX" w:eastAsia="es-MX"/>
        </w:rPr>
        <w:t>? A</w:t>
      </w:r>
      <w:r w:rsidR="007F0616" w:rsidRPr="006B6C3B">
        <w:rPr>
          <w:rFonts w:ascii="Arial" w:eastAsia="Times New Roman" w:hAnsi="Arial" w:cs="Arial"/>
          <w:sz w:val="28"/>
          <w:szCs w:val="28"/>
          <w:lang w:val="es-MX" w:eastAsia="es-MX"/>
        </w:rPr>
        <w:t xml:space="preserve"> menos de que se haya roto</w:t>
      </w:r>
      <w:r w:rsidR="007F5E2E">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en el último año y medio</w:t>
      </w:r>
      <w:r w:rsidR="007F5E2E">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w:t>
      </w:r>
      <w:r w:rsidR="007F5E2E">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no</w:t>
      </w:r>
      <w:r w:rsidR="007F5E2E">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w:t>
      </w:r>
      <w:r w:rsidR="007F5E2E">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no sé</w:t>
      </w:r>
      <w:r w:rsidR="007F5E2E">
        <w:rPr>
          <w:rFonts w:ascii="Arial" w:eastAsia="Times New Roman" w:hAnsi="Arial" w:cs="Arial"/>
          <w:sz w:val="28"/>
          <w:szCs w:val="28"/>
          <w:lang w:val="es-MX" w:eastAsia="es-MX"/>
        </w:rPr>
        <w:t xml:space="preserve">? Porque </w:t>
      </w:r>
      <w:r w:rsidR="00D45826">
        <w:rPr>
          <w:rFonts w:ascii="Arial" w:eastAsia="Times New Roman" w:hAnsi="Arial" w:cs="Arial"/>
          <w:sz w:val="28"/>
          <w:szCs w:val="28"/>
          <w:lang w:val="es-MX" w:eastAsia="es-MX"/>
        </w:rPr>
        <w:t>hace U</w:t>
      </w:r>
      <w:r w:rsidR="007F0616" w:rsidRPr="006B6C3B">
        <w:rPr>
          <w:rFonts w:ascii="Arial" w:eastAsia="Times New Roman" w:hAnsi="Arial" w:cs="Arial"/>
          <w:sz w:val="28"/>
          <w:szCs w:val="28"/>
          <w:lang w:val="es-MX" w:eastAsia="es-MX"/>
        </w:rPr>
        <w:t>sted una aseveración muy fuerte</w:t>
      </w:r>
      <w:r w:rsidR="007F5E2E">
        <w:rPr>
          <w:rFonts w:ascii="Arial" w:eastAsia="Times New Roman" w:hAnsi="Arial" w:cs="Arial"/>
          <w:sz w:val="28"/>
          <w:szCs w:val="28"/>
          <w:lang w:val="es-MX" w:eastAsia="es-MX"/>
        </w:rPr>
        <w:t>. También dice U</w:t>
      </w:r>
      <w:r w:rsidR="007F0616" w:rsidRPr="006B6C3B">
        <w:rPr>
          <w:rFonts w:ascii="Arial" w:eastAsia="Times New Roman" w:hAnsi="Arial" w:cs="Arial"/>
          <w:sz w:val="28"/>
          <w:szCs w:val="28"/>
          <w:lang w:val="es-MX" w:eastAsia="es-MX"/>
        </w:rPr>
        <w:t>sted que</w:t>
      </w:r>
      <w:r w:rsidR="007F5E2E">
        <w:rPr>
          <w:rFonts w:ascii="Arial" w:eastAsia="Times New Roman" w:hAnsi="Arial" w:cs="Arial"/>
          <w:sz w:val="28"/>
          <w:szCs w:val="28"/>
          <w:lang w:val="es-MX" w:eastAsia="es-MX"/>
        </w:rPr>
        <w:t>, la OPD,</w:t>
      </w:r>
      <w:r w:rsidR="007F0616" w:rsidRPr="006B6C3B">
        <w:rPr>
          <w:rFonts w:ascii="Arial" w:eastAsia="Times New Roman" w:hAnsi="Arial" w:cs="Arial"/>
          <w:sz w:val="28"/>
          <w:szCs w:val="28"/>
          <w:lang w:val="es-MX" w:eastAsia="es-MX"/>
        </w:rPr>
        <w:t xml:space="preserve"> es la caja chica de lo</w:t>
      </w:r>
      <w:r w:rsidR="007F5E2E">
        <w:rPr>
          <w:rFonts w:ascii="Arial" w:eastAsia="Times New Roman" w:hAnsi="Arial" w:cs="Arial"/>
          <w:sz w:val="28"/>
          <w:szCs w:val="28"/>
          <w:lang w:val="es-MX" w:eastAsia="es-MX"/>
        </w:rPr>
        <w:t>s G</w:t>
      </w:r>
      <w:r w:rsidR="007F0616" w:rsidRPr="006B6C3B">
        <w:rPr>
          <w:rFonts w:ascii="Arial" w:eastAsia="Times New Roman" w:hAnsi="Arial" w:cs="Arial"/>
          <w:sz w:val="28"/>
          <w:szCs w:val="28"/>
          <w:lang w:val="es-MX" w:eastAsia="es-MX"/>
        </w:rPr>
        <w:t>obiernos</w:t>
      </w:r>
      <w:r w:rsidR="007F5E2E">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algo sabrá</w:t>
      </w:r>
      <w:r w:rsidR="007F5E2E">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algo habrá visto</w:t>
      </w:r>
      <w:r w:rsidR="00D45826">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w:t>
      </w:r>
      <w:r w:rsidR="00D45826">
        <w:rPr>
          <w:rFonts w:ascii="Arial" w:eastAsia="Times New Roman" w:hAnsi="Arial" w:cs="Arial"/>
          <w:sz w:val="28"/>
          <w:szCs w:val="28"/>
          <w:lang w:val="es-MX" w:eastAsia="es-MX"/>
        </w:rPr>
        <w:t>P</w:t>
      </w:r>
      <w:r w:rsidR="007F0616" w:rsidRPr="006B6C3B">
        <w:rPr>
          <w:rFonts w:ascii="Arial" w:eastAsia="Times New Roman" w:hAnsi="Arial" w:cs="Arial"/>
          <w:sz w:val="28"/>
          <w:szCs w:val="28"/>
          <w:lang w:val="es-MX" w:eastAsia="es-MX"/>
        </w:rPr>
        <w:t>orque también hace aseveraciones muy puntuales</w:t>
      </w:r>
      <w:r w:rsidR="007F5E2E">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Yo creo que</w:t>
      </w:r>
      <w:r w:rsidR="007F5E2E">
        <w:rPr>
          <w:rFonts w:ascii="Arial" w:eastAsia="Times New Roman" w:hAnsi="Arial" w:cs="Arial"/>
          <w:sz w:val="28"/>
          <w:szCs w:val="28"/>
          <w:lang w:val="es-MX" w:eastAsia="es-MX"/>
        </w:rPr>
        <w:t>, si U</w:t>
      </w:r>
      <w:r w:rsidR="007F0616" w:rsidRPr="006B6C3B">
        <w:rPr>
          <w:rFonts w:ascii="Arial" w:eastAsia="Times New Roman" w:hAnsi="Arial" w:cs="Arial"/>
          <w:sz w:val="28"/>
          <w:szCs w:val="28"/>
          <w:lang w:val="es-MX" w:eastAsia="es-MX"/>
        </w:rPr>
        <w:t>sted sabe algo</w:t>
      </w:r>
      <w:r w:rsidR="00D45826">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w:t>
      </w:r>
      <w:r w:rsidR="007F5E2E">
        <w:rPr>
          <w:rFonts w:ascii="Arial" w:eastAsia="Times New Roman" w:hAnsi="Arial" w:cs="Arial"/>
          <w:sz w:val="28"/>
          <w:szCs w:val="28"/>
          <w:lang w:val="es-MX" w:eastAsia="es-MX"/>
        </w:rPr>
        <w:t>de esta o de cualquier otra A</w:t>
      </w:r>
      <w:r w:rsidR="007F0616" w:rsidRPr="006B6C3B">
        <w:rPr>
          <w:rFonts w:ascii="Arial" w:eastAsia="Times New Roman" w:hAnsi="Arial" w:cs="Arial"/>
          <w:sz w:val="28"/>
          <w:szCs w:val="28"/>
          <w:lang w:val="es-MX" w:eastAsia="es-MX"/>
        </w:rPr>
        <w:t>dministración</w:t>
      </w:r>
      <w:r w:rsidR="007F5E2E">
        <w:rPr>
          <w:rFonts w:ascii="Arial" w:eastAsia="Times New Roman" w:hAnsi="Arial" w:cs="Arial"/>
          <w:sz w:val="28"/>
          <w:szCs w:val="28"/>
          <w:lang w:val="es-MX" w:eastAsia="es-MX"/>
        </w:rPr>
        <w:t>, tendría que decirlo con c</w:t>
      </w:r>
      <w:r w:rsidR="007F0616" w:rsidRPr="006B6C3B">
        <w:rPr>
          <w:rFonts w:ascii="Arial" w:eastAsia="Times New Roman" w:hAnsi="Arial" w:cs="Arial"/>
          <w:sz w:val="28"/>
          <w:szCs w:val="28"/>
          <w:lang w:val="es-MX" w:eastAsia="es-MX"/>
        </w:rPr>
        <w:t>laridad</w:t>
      </w:r>
      <w:r w:rsidR="007F5E2E">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porque creo que</w:t>
      </w:r>
      <w:r w:rsidR="007F5E2E">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la irresponsabilidad</w:t>
      </w:r>
      <w:r w:rsidR="007F5E2E">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con la que ha emitido</w:t>
      </w:r>
      <w:r w:rsidR="007F5E2E">
        <w:rPr>
          <w:rFonts w:ascii="Arial" w:eastAsia="Times New Roman" w:hAnsi="Arial" w:cs="Arial"/>
          <w:sz w:val="28"/>
          <w:szCs w:val="28"/>
          <w:lang w:val="es-MX" w:eastAsia="es-MX"/>
        </w:rPr>
        <w:t xml:space="preserve"> U</w:t>
      </w:r>
      <w:r w:rsidR="007F0616" w:rsidRPr="006B6C3B">
        <w:rPr>
          <w:rFonts w:ascii="Arial" w:eastAsia="Times New Roman" w:hAnsi="Arial" w:cs="Arial"/>
          <w:sz w:val="28"/>
          <w:szCs w:val="28"/>
          <w:lang w:val="es-MX" w:eastAsia="es-MX"/>
        </w:rPr>
        <w:t>sted juicios</w:t>
      </w:r>
      <w:r w:rsidR="007F5E2E">
        <w:rPr>
          <w:rFonts w:ascii="Arial" w:eastAsia="Times New Roman" w:hAnsi="Arial" w:cs="Arial"/>
          <w:sz w:val="28"/>
          <w:szCs w:val="28"/>
          <w:lang w:val="es-MX" w:eastAsia="es-MX"/>
        </w:rPr>
        <w:t>, p</w:t>
      </w:r>
      <w:r w:rsidR="007F0616" w:rsidRPr="006B6C3B">
        <w:rPr>
          <w:rFonts w:ascii="Arial" w:eastAsia="Times New Roman" w:hAnsi="Arial" w:cs="Arial"/>
          <w:sz w:val="28"/>
          <w:szCs w:val="28"/>
          <w:lang w:val="es-MX" w:eastAsia="es-MX"/>
        </w:rPr>
        <w:t>ues debería de sustentarlo</w:t>
      </w:r>
      <w:r w:rsidR="00D45826">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con algún caso en particular</w:t>
      </w:r>
      <w:r w:rsidR="007F5E2E">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w:t>
      </w:r>
      <w:r w:rsidR="007F5E2E">
        <w:rPr>
          <w:rFonts w:ascii="Arial" w:eastAsia="Times New Roman" w:hAnsi="Arial" w:cs="Arial"/>
          <w:sz w:val="28"/>
          <w:szCs w:val="28"/>
          <w:lang w:val="es-MX" w:eastAsia="es-MX"/>
        </w:rPr>
        <w:t>Y</w:t>
      </w:r>
      <w:r w:rsidR="007F0616" w:rsidRPr="006B6C3B">
        <w:rPr>
          <w:rFonts w:ascii="Arial" w:eastAsia="Times New Roman" w:hAnsi="Arial" w:cs="Arial"/>
          <w:sz w:val="28"/>
          <w:szCs w:val="28"/>
          <w:lang w:val="es-MX" w:eastAsia="es-MX"/>
        </w:rPr>
        <w:t>o no sé</w:t>
      </w:r>
      <w:r w:rsidR="007F5E2E">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si todos sepan</w:t>
      </w:r>
      <w:r w:rsidR="007F5E2E">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cuánto cuesta</w:t>
      </w:r>
      <w:r w:rsidR="00D45826">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que por lo menos</w:t>
      </w:r>
      <w:r w:rsidR="007F5E2E">
        <w:rPr>
          <w:rFonts w:ascii="Arial" w:eastAsia="Times New Roman" w:hAnsi="Arial" w:cs="Arial"/>
          <w:sz w:val="28"/>
          <w:szCs w:val="28"/>
          <w:lang w:val="es-MX" w:eastAsia="es-MX"/>
        </w:rPr>
        <w:t>, e</w:t>
      </w:r>
      <w:r w:rsidR="007F0616" w:rsidRPr="006B6C3B">
        <w:rPr>
          <w:rFonts w:ascii="Arial" w:eastAsia="Times New Roman" w:hAnsi="Arial" w:cs="Arial"/>
          <w:sz w:val="28"/>
          <w:szCs w:val="28"/>
          <w:lang w:val="es-MX" w:eastAsia="es-MX"/>
        </w:rPr>
        <w:t xml:space="preserve">spero que </w:t>
      </w:r>
      <w:r w:rsidR="007F5E2E">
        <w:rPr>
          <w:rFonts w:ascii="Arial" w:eastAsia="Times New Roman" w:hAnsi="Arial" w:cs="Arial"/>
          <w:sz w:val="28"/>
          <w:szCs w:val="28"/>
          <w:lang w:val="es-MX" w:eastAsia="es-MX"/>
        </w:rPr>
        <w:t>recuerden mis compañeros de la Junta de G</w:t>
      </w:r>
      <w:r w:rsidR="007F0616" w:rsidRPr="006B6C3B">
        <w:rPr>
          <w:rFonts w:ascii="Arial" w:eastAsia="Times New Roman" w:hAnsi="Arial" w:cs="Arial"/>
          <w:sz w:val="28"/>
          <w:szCs w:val="28"/>
          <w:lang w:val="es-MX" w:eastAsia="es-MX"/>
        </w:rPr>
        <w:t>obierno</w:t>
      </w:r>
      <w:r w:rsidR="007F5E2E">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w:t>
      </w:r>
      <w:r w:rsidR="007F5E2E">
        <w:rPr>
          <w:rFonts w:ascii="Arial" w:eastAsia="Times New Roman" w:hAnsi="Arial" w:cs="Arial"/>
          <w:sz w:val="28"/>
          <w:szCs w:val="28"/>
          <w:lang w:val="es-MX" w:eastAsia="es-MX"/>
        </w:rPr>
        <w:t>cuánto cuesta</w:t>
      </w:r>
      <w:r w:rsidR="00D45826">
        <w:rPr>
          <w:rFonts w:ascii="Arial" w:eastAsia="Times New Roman" w:hAnsi="Arial" w:cs="Arial"/>
          <w:sz w:val="28"/>
          <w:szCs w:val="28"/>
          <w:lang w:val="es-MX" w:eastAsia="es-MX"/>
        </w:rPr>
        <w:t>,</w:t>
      </w:r>
      <w:r w:rsidR="007F5E2E">
        <w:rPr>
          <w:rFonts w:ascii="Arial" w:eastAsia="Times New Roman" w:hAnsi="Arial" w:cs="Arial"/>
          <w:sz w:val="28"/>
          <w:szCs w:val="28"/>
          <w:lang w:val="es-MX" w:eastAsia="es-MX"/>
        </w:rPr>
        <w:t xml:space="preserve"> </w:t>
      </w:r>
      <w:r w:rsidR="007F0616" w:rsidRPr="006B6C3B">
        <w:rPr>
          <w:rFonts w:ascii="Arial" w:eastAsia="Times New Roman" w:hAnsi="Arial" w:cs="Arial"/>
          <w:sz w:val="28"/>
          <w:szCs w:val="28"/>
          <w:lang w:val="es-MX" w:eastAsia="es-MX"/>
        </w:rPr>
        <w:t>rentar ese espacio</w:t>
      </w:r>
      <w:r w:rsidR="00D45826">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w:t>
      </w:r>
      <w:r w:rsidR="00D45826">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se acuerdan cuánto cuesta</w:t>
      </w:r>
      <w:r w:rsidR="00D45826">
        <w:rPr>
          <w:rFonts w:ascii="Arial" w:eastAsia="Times New Roman" w:hAnsi="Arial" w:cs="Arial"/>
          <w:sz w:val="28"/>
          <w:szCs w:val="28"/>
          <w:lang w:val="es-MX" w:eastAsia="es-MX"/>
        </w:rPr>
        <w:t>? E</w:t>
      </w:r>
      <w:r w:rsidR="007F0616" w:rsidRPr="006B6C3B">
        <w:rPr>
          <w:rFonts w:ascii="Arial" w:eastAsia="Times New Roman" w:hAnsi="Arial" w:cs="Arial"/>
          <w:sz w:val="28"/>
          <w:szCs w:val="28"/>
          <w:lang w:val="es-MX" w:eastAsia="es-MX"/>
        </w:rPr>
        <w:t xml:space="preserve">ste </w:t>
      </w:r>
      <w:r w:rsidR="007F5E2E">
        <w:rPr>
          <w:rFonts w:ascii="Arial" w:eastAsia="Times New Roman" w:hAnsi="Arial" w:cs="Arial"/>
          <w:sz w:val="28"/>
          <w:szCs w:val="28"/>
          <w:lang w:val="es-MX" w:eastAsia="es-MX"/>
        </w:rPr>
        <w:t>año se rentó para la Expo A</w:t>
      </w:r>
      <w:r w:rsidR="007F0616" w:rsidRPr="006B6C3B">
        <w:rPr>
          <w:rFonts w:ascii="Arial" w:eastAsia="Times New Roman" w:hAnsi="Arial" w:cs="Arial"/>
          <w:sz w:val="28"/>
          <w:szCs w:val="28"/>
          <w:lang w:val="es-MX" w:eastAsia="es-MX"/>
        </w:rPr>
        <w:t>grícola</w:t>
      </w:r>
      <w:r w:rsidR="00D45826">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w:t>
      </w:r>
      <w:r w:rsidR="00D45826">
        <w:rPr>
          <w:rFonts w:ascii="Arial" w:eastAsia="Times New Roman" w:hAnsi="Arial" w:cs="Arial"/>
          <w:sz w:val="28"/>
          <w:szCs w:val="28"/>
          <w:lang w:val="es-MX" w:eastAsia="es-MX"/>
        </w:rPr>
        <w:t>a</w:t>
      </w:r>
      <w:r w:rsidR="007F0616" w:rsidRPr="006B6C3B">
        <w:rPr>
          <w:rFonts w:ascii="Arial" w:eastAsia="Times New Roman" w:hAnsi="Arial" w:cs="Arial"/>
          <w:sz w:val="28"/>
          <w:szCs w:val="28"/>
          <w:lang w:val="es-MX" w:eastAsia="es-MX"/>
        </w:rPr>
        <w:t xml:space="preserve">lrededor de </w:t>
      </w:r>
      <w:r w:rsidR="007F5E2E">
        <w:rPr>
          <w:rFonts w:ascii="Arial" w:eastAsia="Times New Roman" w:hAnsi="Arial" w:cs="Arial"/>
          <w:sz w:val="28"/>
          <w:szCs w:val="28"/>
          <w:lang w:val="es-MX" w:eastAsia="es-MX"/>
        </w:rPr>
        <w:t>$100,000.00 (C</w:t>
      </w:r>
      <w:r w:rsidR="007F0616" w:rsidRPr="006B6C3B">
        <w:rPr>
          <w:rFonts w:ascii="Arial" w:eastAsia="Times New Roman" w:hAnsi="Arial" w:cs="Arial"/>
          <w:sz w:val="28"/>
          <w:szCs w:val="28"/>
          <w:lang w:val="es-MX" w:eastAsia="es-MX"/>
        </w:rPr>
        <w:t>ien mil pesos</w:t>
      </w:r>
      <w:r w:rsidR="007F5E2E">
        <w:rPr>
          <w:rFonts w:ascii="Arial" w:eastAsia="Times New Roman" w:hAnsi="Arial" w:cs="Arial"/>
          <w:sz w:val="28"/>
          <w:szCs w:val="28"/>
          <w:lang w:val="es-MX" w:eastAsia="es-MX"/>
        </w:rPr>
        <w:t xml:space="preserve"> 00/100 m.n.)</w:t>
      </w:r>
      <w:r w:rsidR="00D45826">
        <w:rPr>
          <w:rFonts w:ascii="Arial" w:eastAsia="Times New Roman" w:hAnsi="Arial" w:cs="Arial"/>
          <w:sz w:val="28"/>
          <w:szCs w:val="28"/>
          <w:lang w:val="es-MX" w:eastAsia="es-MX"/>
        </w:rPr>
        <w:t xml:space="preserve"> O</w:t>
      </w:r>
      <w:r w:rsidR="007F5E2E">
        <w:rPr>
          <w:rFonts w:ascii="Arial" w:eastAsia="Times New Roman" w:hAnsi="Arial" w:cs="Arial"/>
          <w:sz w:val="28"/>
          <w:szCs w:val="28"/>
          <w:lang w:val="es-MX" w:eastAsia="es-MX"/>
        </w:rPr>
        <w:t>cuparíamos para hacer ese P</w:t>
      </w:r>
      <w:r w:rsidR="007F0616" w:rsidRPr="006B6C3B">
        <w:rPr>
          <w:rFonts w:ascii="Arial" w:eastAsia="Times New Roman" w:hAnsi="Arial" w:cs="Arial"/>
          <w:sz w:val="28"/>
          <w:szCs w:val="28"/>
          <w:lang w:val="es-MX" w:eastAsia="es-MX"/>
        </w:rPr>
        <w:t>órtico</w:t>
      </w:r>
      <w:r w:rsidR="007F5E2E">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25</w:t>
      </w:r>
      <w:r w:rsidR="007F5E2E">
        <w:rPr>
          <w:rFonts w:ascii="Arial" w:eastAsia="Times New Roman" w:hAnsi="Arial" w:cs="Arial"/>
          <w:sz w:val="28"/>
          <w:szCs w:val="28"/>
          <w:lang w:val="es-MX" w:eastAsia="es-MX"/>
        </w:rPr>
        <w:t xml:space="preserve"> veinticinco</w:t>
      </w:r>
      <w:r w:rsidR="007F0616" w:rsidRPr="006B6C3B">
        <w:rPr>
          <w:rFonts w:ascii="Arial" w:eastAsia="Times New Roman" w:hAnsi="Arial" w:cs="Arial"/>
          <w:sz w:val="28"/>
          <w:szCs w:val="28"/>
          <w:lang w:val="es-MX" w:eastAsia="es-MX"/>
        </w:rPr>
        <w:t xml:space="preserve"> años</w:t>
      </w:r>
      <w:r w:rsidR="007F5E2E">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25</w:t>
      </w:r>
      <w:r w:rsidR="00D45826">
        <w:rPr>
          <w:rFonts w:ascii="Arial" w:eastAsia="Times New Roman" w:hAnsi="Arial" w:cs="Arial"/>
          <w:sz w:val="28"/>
          <w:szCs w:val="28"/>
          <w:lang w:val="es-MX" w:eastAsia="es-MX"/>
        </w:rPr>
        <w:t xml:space="preserve"> veinticinco</w:t>
      </w:r>
      <w:r w:rsidR="007F0616" w:rsidRPr="006B6C3B">
        <w:rPr>
          <w:rFonts w:ascii="Arial" w:eastAsia="Times New Roman" w:hAnsi="Arial" w:cs="Arial"/>
          <w:sz w:val="28"/>
          <w:szCs w:val="28"/>
          <w:lang w:val="es-MX" w:eastAsia="es-MX"/>
        </w:rPr>
        <w:t xml:space="preserve"> años</w:t>
      </w:r>
      <w:r w:rsidR="00D45826">
        <w:rPr>
          <w:rFonts w:ascii="Arial" w:eastAsia="Times New Roman" w:hAnsi="Arial" w:cs="Arial"/>
          <w:sz w:val="28"/>
          <w:szCs w:val="28"/>
          <w:lang w:val="es-MX" w:eastAsia="es-MX"/>
        </w:rPr>
        <w:t>. L</w:t>
      </w:r>
      <w:r w:rsidR="007F0616" w:rsidRPr="006B6C3B">
        <w:rPr>
          <w:rFonts w:ascii="Arial" w:eastAsia="Times New Roman" w:hAnsi="Arial" w:cs="Arial"/>
          <w:sz w:val="28"/>
          <w:szCs w:val="28"/>
          <w:lang w:val="es-MX" w:eastAsia="es-MX"/>
        </w:rPr>
        <w:t>os mismos 20</w:t>
      </w:r>
      <w:r w:rsidR="007F5E2E">
        <w:rPr>
          <w:rFonts w:ascii="Arial" w:eastAsia="Times New Roman" w:hAnsi="Arial" w:cs="Arial"/>
          <w:sz w:val="28"/>
          <w:szCs w:val="28"/>
          <w:lang w:val="es-MX" w:eastAsia="es-MX"/>
        </w:rPr>
        <w:t xml:space="preserve"> veinte</w:t>
      </w:r>
      <w:r w:rsidR="007F0616" w:rsidRPr="006B6C3B">
        <w:rPr>
          <w:rFonts w:ascii="Arial" w:eastAsia="Times New Roman" w:hAnsi="Arial" w:cs="Arial"/>
          <w:sz w:val="28"/>
          <w:szCs w:val="28"/>
          <w:lang w:val="es-MX" w:eastAsia="es-MX"/>
        </w:rPr>
        <w:t xml:space="preserve"> años</w:t>
      </w:r>
      <w:r w:rsidR="007F5E2E">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que han pasado</w:t>
      </w:r>
      <w:r w:rsidR="007F5E2E">
        <w:rPr>
          <w:rFonts w:ascii="Arial" w:eastAsia="Times New Roman" w:hAnsi="Arial" w:cs="Arial"/>
          <w:sz w:val="28"/>
          <w:szCs w:val="28"/>
          <w:lang w:val="es-MX" w:eastAsia="es-MX"/>
        </w:rPr>
        <w:t>, sin que pase nada. Y,</w:t>
      </w:r>
      <w:r w:rsidR="007F0616" w:rsidRPr="006B6C3B">
        <w:rPr>
          <w:rFonts w:ascii="Arial" w:eastAsia="Times New Roman" w:hAnsi="Arial" w:cs="Arial"/>
          <w:sz w:val="28"/>
          <w:szCs w:val="28"/>
          <w:lang w:val="es-MX" w:eastAsia="es-MX"/>
        </w:rPr>
        <w:t xml:space="preserve"> les digo algo</w:t>
      </w:r>
      <w:r w:rsidR="007F5E2E">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claro que hay diferentes puntos de vista</w:t>
      </w:r>
      <w:r w:rsidR="00D45826">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y diferentes perspectivas</w:t>
      </w:r>
      <w:r w:rsidR="00D45826">
        <w:rPr>
          <w:rFonts w:ascii="Arial" w:eastAsia="Times New Roman" w:hAnsi="Arial" w:cs="Arial"/>
          <w:sz w:val="28"/>
          <w:szCs w:val="28"/>
          <w:lang w:val="es-MX" w:eastAsia="es-MX"/>
        </w:rPr>
        <w:t>, q</w:t>
      </w:r>
      <w:r w:rsidR="007F0616" w:rsidRPr="006B6C3B">
        <w:rPr>
          <w:rFonts w:ascii="Arial" w:eastAsia="Times New Roman" w:hAnsi="Arial" w:cs="Arial"/>
          <w:sz w:val="28"/>
          <w:szCs w:val="28"/>
          <w:lang w:val="es-MX" w:eastAsia="es-MX"/>
        </w:rPr>
        <w:t>ue obviamente no coincidimos</w:t>
      </w:r>
      <w:r w:rsidR="00096525">
        <w:rPr>
          <w:rFonts w:ascii="Arial" w:eastAsia="Times New Roman" w:hAnsi="Arial" w:cs="Arial"/>
          <w:sz w:val="28"/>
          <w:szCs w:val="28"/>
          <w:lang w:val="es-MX" w:eastAsia="es-MX"/>
        </w:rPr>
        <w:t>.</w:t>
      </w:r>
      <w:r w:rsidR="00D45826">
        <w:rPr>
          <w:rFonts w:ascii="Arial" w:eastAsia="Times New Roman" w:hAnsi="Arial" w:cs="Arial"/>
          <w:sz w:val="28"/>
          <w:szCs w:val="28"/>
          <w:lang w:val="es-MX" w:eastAsia="es-MX"/>
        </w:rPr>
        <w:t xml:space="preserve"> </w:t>
      </w:r>
      <w:r w:rsidR="00096525">
        <w:rPr>
          <w:rFonts w:ascii="Arial" w:eastAsia="Times New Roman" w:hAnsi="Arial" w:cs="Arial"/>
          <w:sz w:val="28"/>
          <w:szCs w:val="28"/>
          <w:lang w:val="es-MX" w:eastAsia="es-MX"/>
        </w:rPr>
        <w:t>U</w:t>
      </w:r>
      <w:r w:rsidR="007F0616" w:rsidRPr="006B6C3B">
        <w:rPr>
          <w:rFonts w:ascii="Arial" w:eastAsia="Times New Roman" w:hAnsi="Arial" w:cs="Arial"/>
          <w:sz w:val="28"/>
          <w:szCs w:val="28"/>
          <w:lang w:val="es-MX" w:eastAsia="es-MX"/>
        </w:rPr>
        <w:t>stedes creen que</w:t>
      </w:r>
      <w:r w:rsidR="00D45826">
        <w:rPr>
          <w:rFonts w:ascii="Arial" w:eastAsia="Times New Roman" w:hAnsi="Arial" w:cs="Arial"/>
          <w:sz w:val="28"/>
          <w:szCs w:val="28"/>
          <w:lang w:val="es-MX" w:eastAsia="es-MX"/>
        </w:rPr>
        <w:t>, hacer una exposición comercial, como la Expo A</w:t>
      </w:r>
      <w:r w:rsidR="007F0616" w:rsidRPr="006B6C3B">
        <w:rPr>
          <w:rFonts w:ascii="Arial" w:eastAsia="Times New Roman" w:hAnsi="Arial" w:cs="Arial"/>
          <w:sz w:val="28"/>
          <w:szCs w:val="28"/>
          <w:lang w:val="es-MX" w:eastAsia="es-MX"/>
        </w:rPr>
        <w:t>grícola</w:t>
      </w:r>
      <w:r w:rsidR="00D45826">
        <w:rPr>
          <w:rFonts w:ascii="Arial" w:eastAsia="Times New Roman" w:hAnsi="Arial" w:cs="Arial"/>
          <w:sz w:val="28"/>
          <w:szCs w:val="28"/>
          <w:lang w:val="es-MX" w:eastAsia="es-MX"/>
        </w:rPr>
        <w:t>, el beneficio es de la OPD de la F</w:t>
      </w:r>
      <w:r w:rsidR="007F0616" w:rsidRPr="006B6C3B">
        <w:rPr>
          <w:rFonts w:ascii="Arial" w:eastAsia="Times New Roman" w:hAnsi="Arial" w:cs="Arial"/>
          <w:sz w:val="28"/>
          <w:szCs w:val="28"/>
          <w:lang w:val="es-MX" w:eastAsia="es-MX"/>
        </w:rPr>
        <w:t>eria</w:t>
      </w:r>
      <w:r w:rsidR="00D45826">
        <w:rPr>
          <w:rFonts w:ascii="Arial" w:eastAsia="Times New Roman" w:hAnsi="Arial" w:cs="Arial"/>
          <w:sz w:val="28"/>
          <w:szCs w:val="28"/>
          <w:lang w:val="es-MX" w:eastAsia="es-MX"/>
        </w:rPr>
        <w:t>. ¡F</w:t>
      </w:r>
      <w:r w:rsidR="007F0616" w:rsidRPr="006B6C3B">
        <w:rPr>
          <w:rFonts w:ascii="Arial" w:eastAsia="Times New Roman" w:hAnsi="Arial" w:cs="Arial"/>
          <w:sz w:val="28"/>
          <w:szCs w:val="28"/>
          <w:lang w:val="es-MX" w:eastAsia="es-MX"/>
        </w:rPr>
        <w:t>íjate nada más</w:t>
      </w:r>
      <w:r w:rsidR="00D45826">
        <w:rPr>
          <w:rFonts w:ascii="Arial" w:eastAsia="Times New Roman" w:hAnsi="Arial" w:cs="Arial"/>
          <w:sz w:val="28"/>
          <w:szCs w:val="28"/>
          <w:lang w:val="es-MX" w:eastAsia="es-MX"/>
        </w:rPr>
        <w:t>! N</w:t>
      </w:r>
      <w:r w:rsidR="007F0616" w:rsidRPr="006B6C3B">
        <w:rPr>
          <w:rFonts w:ascii="Arial" w:eastAsia="Times New Roman" w:hAnsi="Arial" w:cs="Arial"/>
          <w:sz w:val="28"/>
          <w:szCs w:val="28"/>
          <w:lang w:val="es-MX" w:eastAsia="es-MX"/>
        </w:rPr>
        <w:t>o ven el impacto económico que</w:t>
      </w:r>
      <w:r w:rsidR="00D45826">
        <w:rPr>
          <w:rFonts w:ascii="Arial" w:eastAsia="Times New Roman" w:hAnsi="Arial" w:cs="Arial"/>
          <w:sz w:val="28"/>
          <w:szCs w:val="28"/>
          <w:lang w:val="es-MX" w:eastAsia="es-MX"/>
        </w:rPr>
        <w:t>, tiene en la R</w:t>
      </w:r>
      <w:r w:rsidR="007F0616" w:rsidRPr="006B6C3B">
        <w:rPr>
          <w:rFonts w:ascii="Arial" w:eastAsia="Times New Roman" w:hAnsi="Arial" w:cs="Arial"/>
          <w:sz w:val="28"/>
          <w:szCs w:val="28"/>
          <w:lang w:val="es-MX" w:eastAsia="es-MX"/>
        </w:rPr>
        <w:t>egión</w:t>
      </w:r>
      <w:r w:rsidR="00D45826">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la derrama económica que</w:t>
      </w:r>
      <w:r w:rsidR="00D45826">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un evento como ese</w:t>
      </w:r>
      <w:r w:rsidR="00D45826">
        <w:rPr>
          <w:rFonts w:ascii="Arial" w:eastAsia="Times New Roman" w:hAnsi="Arial" w:cs="Arial"/>
          <w:sz w:val="28"/>
          <w:szCs w:val="28"/>
          <w:lang w:val="es-MX" w:eastAsia="es-MX"/>
        </w:rPr>
        <w:t>, genera en los H</w:t>
      </w:r>
      <w:r w:rsidR="007F0616" w:rsidRPr="006B6C3B">
        <w:rPr>
          <w:rFonts w:ascii="Arial" w:eastAsia="Times New Roman" w:hAnsi="Arial" w:cs="Arial"/>
          <w:sz w:val="28"/>
          <w:szCs w:val="28"/>
          <w:lang w:val="es-MX" w:eastAsia="es-MX"/>
        </w:rPr>
        <w:t>oteles</w:t>
      </w:r>
      <w:r w:rsidR="00D45826">
        <w:rPr>
          <w:rFonts w:ascii="Arial" w:eastAsia="Times New Roman" w:hAnsi="Arial" w:cs="Arial"/>
          <w:sz w:val="28"/>
          <w:szCs w:val="28"/>
          <w:lang w:val="es-MX" w:eastAsia="es-MX"/>
        </w:rPr>
        <w:t>, en los R</w:t>
      </w:r>
      <w:r w:rsidR="007F0616" w:rsidRPr="006B6C3B">
        <w:rPr>
          <w:rFonts w:ascii="Arial" w:eastAsia="Times New Roman" w:hAnsi="Arial" w:cs="Arial"/>
          <w:sz w:val="28"/>
          <w:szCs w:val="28"/>
          <w:lang w:val="es-MX" w:eastAsia="es-MX"/>
        </w:rPr>
        <w:t>estaurantes</w:t>
      </w:r>
      <w:r w:rsidR="00D45826">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en los </w:t>
      </w:r>
    </w:p>
    <w:p w14:paraId="305C782A" w14:textId="0B51E5C9" w:rsidR="007F0616" w:rsidRPr="006B6C3B" w:rsidRDefault="00D45826" w:rsidP="007F0616">
      <w:pPr>
        <w:spacing w:after="0" w:line="360" w:lineRule="auto"/>
        <w:jc w:val="both"/>
        <w:rPr>
          <w:rFonts w:ascii="Arial" w:eastAsia="Times New Roman" w:hAnsi="Arial" w:cs="Arial"/>
          <w:sz w:val="28"/>
          <w:szCs w:val="28"/>
          <w:lang w:val="es-MX" w:eastAsia="es-MX"/>
        </w:rPr>
      </w:pPr>
      <w:r>
        <w:rPr>
          <w:rFonts w:ascii="Arial" w:eastAsia="Times New Roman" w:hAnsi="Arial" w:cs="Arial"/>
          <w:sz w:val="28"/>
          <w:szCs w:val="28"/>
          <w:lang w:val="es-MX" w:eastAsia="es-MX"/>
        </w:rPr>
        <w:t>Proveedores de S</w:t>
      </w:r>
      <w:r w:rsidR="007F0616" w:rsidRPr="006B6C3B">
        <w:rPr>
          <w:rFonts w:ascii="Arial" w:eastAsia="Times New Roman" w:hAnsi="Arial" w:cs="Arial"/>
          <w:sz w:val="28"/>
          <w:szCs w:val="28"/>
          <w:lang w:val="es-MX" w:eastAsia="es-MX"/>
        </w:rPr>
        <w:t>ervicios</w:t>
      </w:r>
      <w:r>
        <w:rPr>
          <w:rFonts w:ascii="Arial" w:eastAsia="Times New Roman" w:hAnsi="Arial" w:cs="Arial"/>
          <w:sz w:val="28"/>
          <w:szCs w:val="28"/>
          <w:lang w:val="es-MX" w:eastAsia="es-MX"/>
        </w:rPr>
        <w:t>, de P</w:t>
      </w:r>
      <w:r w:rsidR="007F0616" w:rsidRPr="006B6C3B">
        <w:rPr>
          <w:rFonts w:ascii="Arial" w:eastAsia="Times New Roman" w:hAnsi="Arial" w:cs="Arial"/>
          <w:sz w:val="28"/>
          <w:szCs w:val="28"/>
          <w:lang w:val="es-MX" w:eastAsia="es-MX"/>
        </w:rPr>
        <w:t>roductos</w:t>
      </w:r>
      <w:r>
        <w:rPr>
          <w:rFonts w:ascii="Arial" w:eastAsia="Times New Roman" w:hAnsi="Arial" w:cs="Arial"/>
          <w:sz w:val="28"/>
          <w:szCs w:val="28"/>
          <w:lang w:val="es-MX" w:eastAsia="es-MX"/>
        </w:rPr>
        <w:t>, T</w:t>
      </w:r>
      <w:r w:rsidR="007F0616" w:rsidRPr="006B6C3B">
        <w:rPr>
          <w:rFonts w:ascii="Arial" w:eastAsia="Times New Roman" w:hAnsi="Arial" w:cs="Arial"/>
          <w:sz w:val="28"/>
          <w:szCs w:val="28"/>
          <w:lang w:val="es-MX" w:eastAsia="es-MX"/>
        </w:rPr>
        <w:t>ransporte</w:t>
      </w:r>
      <w:r>
        <w:rPr>
          <w:rFonts w:ascii="Arial" w:eastAsia="Times New Roman" w:hAnsi="Arial" w:cs="Arial"/>
          <w:sz w:val="28"/>
          <w:szCs w:val="28"/>
          <w:lang w:val="es-MX" w:eastAsia="es-MX"/>
        </w:rPr>
        <w:t>, Contrataciones T</w:t>
      </w:r>
      <w:r w:rsidR="007F0616" w:rsidRPr="006B6C3B">
        <w:rPr>
          <w:rFonts w:ascii="Arial" w:eastAsia="Times New Roman" w:hAnsi="Arial" w:cs="Arial"/>
          <w:sz w:val="28"/>
          <w:szCs w:val="28"/>
          <w:lang w:val="es-MX" w:eastAsia="es-MX"/>
        </w:rPr>
        <w:t>emporales</w:t>
      </w:r>
      <w:r>
        <w:rPr>
          <w:rFonts w:ascii="Arial" w:eastAsia="Times New Roman" w:hAnsi="Arial" w:cs="Arial"/>
          <w:sz w:val="28"/>
          <w:szCs w:val="28"/>
          <w:lang w:val="es-MX" w:eastAsia="es-MX"/>
        </w:rPr>
        <w:t>. O</w:t>
      </w:r>
      <w:r w:rsidR="007F0616" w:rsidRPr="006B6C3B">
        <w:rPr>
          <w:rFonts w:ascii="Arial" w:eastAsia="Times New Roman" w:hAnsi="Arial" w:cs="Arial"/>
          <w:sz w:val="28"/>
          <w:szCs w:val="28"/>
          <w:lang w:val="es-MX" w:eastAsia="es-MX"/>
        </w:rPr>
        <w:t xml:space="preserve"> sea</w:t>
      </w:r>
      <w:r>
        <w:rPr>
          <w:rFonts w:ascii="Arial" w:eastAsia="Times New Roman" w:hAnsi="Arial" w:cs="Arial"/>
          <w:sz w:val="28"/>
          <w:szCs w:val="28"/>
          <w:lang w:val="es-MX" w:eastAsia="es-MX"/>
        </w:rPr>
        <w:t>, U</w:t>
      </w:r>
      <w:r w:rsidR="007F0616" w:rsidRPr="006B6C3B">
        <w:rPr>
          <w:rFonts w:ascii="Arial" w:eastAsia="Times New Roman" w:hAnsi="Arial" w:cs="Arial"/>
          <w:sz w:val="28"/>
          <w:szCs w:val="28"/>
          <w:lang w:val="es-MX" w:eastAsia="es-MX"/>
        </w:rPr>
        <w:t>stedes dicen</w:t>
      </w:r>
      <w:r>
        <w:rPr>
          <w:rFonts w:ascii="Arial" w:eastAsia="Times New Roman" w:hAnsi="Arial" w:cs="Arial"/>
          <w:sz w:val="28"/>
          <w:szCs w:val="28"/>
          <w:lang w:val="es-MX" w:eastAsia="es-MX"/>
        </w:rPr>
        <w:t>: por qué le vamos a dar a la F</w:t>
      </w:r>
      <w:r w:rsidR="007F0616" w:rsidRPr="006B6C3B">
        <w:rPr>
          <w:rFonts w:ascii="Arial" w:eastAsia="Times New Roman" w:hAnsi="Arial" w:cs="Arial"/>
          <w:sz w:val="28"/>
          <w:szCs w:val="28"/>
          <w:lang w:val="es-MX" w:eastAsia="es-MX"/>
        </w:rPr>
        <w:t>eria</w:t>
      </w:r>
      <w:r w:rsidR="0059009C">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una mejor infraestructura</w:t>
      </w:r>
      <w:r>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si es negocio </w:t>
      </w:r>
    </w:p>
    <w:p w14:paraId="6D35B343" w14:textId="0E566A56" w:rsidR="007F0616" w:rsidRPr="006B6C3B" w:rsidRDefault="00D45826" w:rsidP="007F0616">
      <w:pPr>
        <w:spacing w:after="0" w:line="360" w:lineRule="auto"/>
        <w:jc w:val="both"/>
        <w:rPr>
          <w:rFonts w:ascii="Arial" w:eastAsia="Times New Roman" w:hAnsi="Arial" w:cs="Arial"/>
          <w:sz w:val="28"/>
          <w:szCs w:val="28"/>
          <w:lang w:val="es-MX" w:eastAsia="es-MX"/>
        </w:rPr>
      </w:pPr>
      <w:r>
        <w:rPr>
          <w:rFonts w:ascii="Arial" w:eastAsia="Times New Roman" w:hAnsi="Arial" w:cs="Arial"/>
          <w:sz w:val="28"/>
          <w:szCs w:val="28"/>
          <w:lang w:val="es-MX" w:eastAsia="es-MX"/>
        </w:rPr>
        <w:t>de la F</w:t>
      </w:r>
      <w:r w:rsidR="007F0616" w:rsidRPr="006B6C3B">
        <w:rPr>
          <w:rFonts w:ascii="Arial" w:eastAsia="Times New Roman" w:hAnsi="Arial" w:cs="Arial"/>
          <w:sz w:val="28"/>
          <w:szCs w:val="28"/>
          <w:lang w:val="es-MX" w:eastAsia="es-MX"/>
        </w:rPr>
        <w:t>eria</w:t>
      </w:r>
      <w:r>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porque se ganan </w:t>
      </w:r>
      <w:r>
        <w:rPr>
          <w:rFonts w:ascii="Arial" w:eastAsia="Times New Roman" w:hAnsi="Arial" w:cs="Arial"/>
          <w:sz w:val="28"/>
          <w:szCs w:val="28"/>
          <w:lang w:val="es-MX" w:eastAsia="es-MX"/>
        </w:rPr>
        <w:t>$100,000.00 (Cien mil pesos 00/100 m.n.) cada año. Q</w:t>
      </w:r>
      <w:r w:rsidR="007F0616" w:rsidRPr="006B6C3B">
        <w:rPr>
          <w:rFonts w:ascii="Arial" w:eastAsia="Times New Roman" w:hAnsi="Arial" w:cs="Arial"/>
          <w:sz w:val="28"/>
          <w:szCs w:val="28"/>
          <w:lang w:val="es-MX" w:eastAsia="es-MX"/>
        </w:rPr>
        <w:t>ue lo hagan</w:t>
      </w:r>
      <w:r w:rsidR="0059009C">
        <w:rPr>
          <w:rFonts w:ascii="Arial" w:eastAsia="Times New Roman" w:hAnsi="Arial" w:cs="Arial"/>
          <w:sz w:val="28"/>
          <w:szCs w:val="28"/>
          <w:lang w:val="es-MX" w:eastAsia="es-MX"/>
        </w:rPr>
        <w:t xml:space="preserve"> e</w:t>
      </w:r>
      <w:r w:rsidR="007F0616" w:rsidRPr="006B6C3B">
        <w:rPr>
          <w:rFonts w:ascii="Arial" w:eastAsia="Times New Roman" w:hAnsi="Arial" w:cs="Arial"/>
          <w:sz w:val="28"/>
          <w:szCs w:val="28"/>
          <w:lang w:val="es-MX" w:eastAsia="es-MX"/>
        </w:rPr>
        <w:t>llos</w:t>
      </w:r>
      <w:r w:rsidR="0059009C">
        <w:rPr>
          <w:rFonts w:ascii="Arial" w:eastAsia="Times New Roman" w:hAnsi="Arial" w:cs="Arial"/>
          <w:sz w:val="28"/>
          <w:szCs w:val="28"/>
          <w:lang w:val="es-MX" w:eastAsia="es-MX"/>
        </w:rPr>
        <w:t>. D</w:t>
      </w:r>
      <w:r w:rsidR="007F0616" w:rsidRPr="006B6C3B">
        <w:rPr>
          <w:rFonts w:ascii="Arial" w:eastAsia="Times New Roman" w:hAnsi="Arial" w:cs="Arial"/>
          <w:sz w:val="28"/>
          <w:szCs w:val="28"/>
          <w:lang w:val="es-MX" w:eastAsia="es-MX"/>
        </w:rPr>
        <w:t>icen mis compañeros</w:t>
      </w:r>
      <w:r w:rsidR="008475CF">
        <w:rPr>
          <w:rFonts w:ascii="Arial" w:eastAsia="Times New Roman" w:hAnsi="Arial" w:cs="Arial"/>
          <w:sz w:val="28"/>
          <w:szCs w:val="28"/>
          <w:lang w:val="es-MX" w:eastAsia="es-MX"/>
        </w:rPr>
        <w:t>, ¿n</w:t>
      </w:r>
      <w:r w:rsidR="007F0616" w:rsidRPr="006B6C3B">
        <w:rPr>
          <w:rFonts w:ascii="Arial" w:eastAsia="Times New Roman" w:hAnsi="Arial" w:cs="Arial"/>
          <w:sz w:val="28"/>
          <w:szCs w:val="28"/>
          <w:lang w:val="es-MX" w:eastAsia="es-MX"/>
        </w:rPr>
        <w:t>o</w:t>
      </w:r>
      <w:r w:rsidR="008475CF">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Y</w:t>
      </w:r>
      <w:r w:rsidR="008475CF">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entonces</w:t>
      </w:r>
      <w:r w:rsidR="008475CF">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el beneficio</w:t>
      </w:r>
      <w:r w:rsidR="008475CF">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de traer una </w:t>
      </w:r>
      <w:r>
        <w:rPr>
          <w:rFonts w:ascii="Arial" w:eastAsia="Times New Roman" w:hAnsi="Arial" w:cs="Arial"/>
          <w:sz w:val="28"/>
          <w:szCs w:val="28"/>
          <w:lang w:val="es-MX" w:eastAsia="es-MX"/>
        </w:rPr>
        <w:t>Exposición Regional a la C</w:t>
      </w:r>
      <w:r w:rsidR="007F0616" w:rsidRPr="006B6C3B">
        <w:rPr>
          <w:rFonts w:ascii="Arial" w:eastAsia="Times New Roman" w:hAnsi="Arial" w:cs="Arial"/>
          <w:sz w:val="28"/>
          <w:szCs w:val="28"/>
          <w:lang w:val="es-MX" w:eastAsia="es-MX"/>
        </w:rPr>
        <w:t>iudad</w:t>
      </w:r>
      <w:r>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que no es el primer año que lo hacen</w:t>
      </w:r>
      <w:r w:rsidR="008475CF">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ya saben que llevan muchos años</w:t>
      </w:r>
      <w:r w:rsidR="008475CF">
        <w:rPr>
          <w:rFonts w:ascii="Arial" w:eastAsia="Times New Roman" w:hAnsi="Arial" w:cs="Arial"/>
          <w:sz w:val="28"/>
          <w:szCs w:val="28"/>
          <w:lang w:val="es-MX" w:eastAsia="es-MX"/>
        </w:rPr>
        <w:t xml:space="preserve">, </w:t>
      </w:r>
      <w:r w:rsidR="007F0616" w:rsidRPr="006B6C3B">
        <w:rPr>
          <w:rFonts w:ascii="Arial" w:eastAsia="Times New Roman" w:hAnsi="Arial" w:cs="Arial"/>
          <w:sz w:val="28"/>
          <w:szCs w:val="28"/>
          <w:lang w:val="es-MX" w:eastAsia="es-MX"/>
        </w:rPr>
        <w:t>llevan mucho</w:t>
      </w:r>
      <w:r w:rsidR="008475CF">
        <w:rPr>
          <w:rFonts w:ascii="Arial" w:eastAsia="Times New Roman" w:hAnsi="Arial" w:cs="Arial"/>
          <w:sz w:val="28"/>
          <w:szCs w:val="28"/>
          <w:lang w:val="es-MX" w:eastAsia="es-MX"/>
        </w:rPr>
        <w:t xml:space="preserve">s </w:t>
      </w:r>
      <w:r w:rsidR="008475CF">
        <w:rPr>
          <w:rFonts w:ascii="Arial" w:eastAsia="Times New Roman" w:hAnsi="Arial" w:cs="Arial"/>
          <w:sz w:val="28"/>
          <w:szCs w:val="28"/>
          <w:lang w:val="es-MX" w:eastAsia="es-MX"/>
        </w:rPr>
        <w:lastRenderedPageBreak/>
        <w:t>años esa Exposición A</w:t>
      </w:r>
      <w:r w:rsidR="007F0616" w:rsidRPr="006B6C3B">
        <w:rPr>
          <w:rFonts w:ascii="Arial" w:eastAsia="Times New Roman" w:hAnsi="Arial" w:cs="Arial"/>
          <w:sz w:val="28"/>
          <w:szCs w:val="28"/>
          <w:lang w:val="es-MX" w:eastAsia="es-MX"/>
        </w:rPr>
        <w:t>grícola</w:t>
      </w:r>
      <w:r w:rsidR="008475CF">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Bueno</w:t>
      </w:r>
      <w:r w:rsidR="008475CF">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pues</w:t>
      </w:r>
      <w:r w:rsidR="008475CF">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no es el primer año de </w:t>
      </w:r>
      <w:r w:rsidR="008475CF">
        <w:rPr>
          <w:rFonts w:ascii="Arial" w:eastAsia="Times New Roman" w:hAnsi="Arial" w:cs="Arial"/>
          <w:sz w:val="28"/>
          <w:szCs w:val="28"/>
          <w:lang w:val="es-MX" w:eastAsia="es-MX"/>
        </w:rPr>
        <w:t>acuerdo a los propios O</w:t>
      </w:r>
      <w:r w:rsidR="007F0616" w:rsidRPr="006B6C3B">
        <w:rPr>
          <w:rFonts w:ascii="Arial" w:eastAsia="Times New Roman" w:hAnsi="Arial" w:cs="Arial"/>
          <w:sz w:val="28"/>
          <w:szCs w:val="28"/>
          <w:lang w:val="es-MX" w:eastAsia="es-MX"/>
        </w:rPr>
        <w:t>rganizadores</w:t>
      </w:r>
      <w:r w:rsidR="008475CF">
        <w:rPr>
          <w:rFonts w:ascii="Arial" w:eastAsia="Times New Roman" w:hAnsi="Arial" w:cs="Arial"/>
          <w:sz w:val="28"/>
          <w:szCs w:val="28"/>
          <w:lang w:val="es-MX" w:eastAsia="es-MX"/>
        </w:rPr>
        <w:t>, que han insistido a los Gobiernos M</w:t>
      </w:r>
      <w:r w:rsidR="007F0616" w:rsidRPr="006B6C3B">
        <w:rPr>
          <w:rFonts w:ascii="Arial" w:eastAsia="Times New Roman" w:hAnsi="Arial" w:cs="Arial"/>
          <w:sz w:val="28"/>
          <w:szCs w:val="28"/>
          <w:lang w:val="es-MX" w:eastAsia="es-MX"/>
        </w:rPr>
        <w:t>unicipales</w:t>
      </w:r>
      <w:r w:rsidR="008475CF">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de que</w:t>
      </w:r>
      <w:r w:rsidR="008475CF">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se mejoren las instalaciones</w:t>
      </w:r>
      <w:r w:rsidR="008475CF">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Ojalá</w:t>
      </w:r>
      <w:r w:rsidR="00E74AD8">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hubiera sido una inversión gradual</w:t>
      </w:r>
      <w:r w:rsidR="00E74AD8">
        <w:rPr>
          <w:rFonts w:ascii="Arial" w:eastAsia="Times New Roman" w:hAnsi="Arial" w:cs="Arial"/>
          <w:sz w:val="28"/>
          <w:szCs w:val="28"/>
          <w:lang w:val="es-MX" w:eastAsia="es-MX"/>
        </w:rPr>
        <w:t xml:space="preserve">, en los últimos </w:t>
      </w:r>
      <w:r w:rsidR="007F0616" w:rsidRPr="006B6C3B">
        <w:rPr>
          <w:rFonts w:ascii="Arial" w:eastAsia="Times New Roman" w:hAnsi="Arial" w:cs="Arial"/>
          <w:sz w:val="28"/>
          <w:szCs w:val="28"/>
          <w:lang w:val="es-MX" w:eastAsia="es-MX"/>
        </w:rPr>
        <w:t>años y lo hubiéramos hecho de esa manera</w:t>
      </w:r>
      <w:r w:rsidR="00E74AD8">
        <w:rPr>
          <w:rFonts w:ascii="Arial" w:eastAsia="Times New Roman" w:hAnsi="Arial" w:cs="Arial"/>
          <w:sz w:val="28"/>
          <w:szCs w:val="28"/>
          <w:lang w:val="es-MX" w:eastAsia="es-MX"/>
        </w:rPr>
        <w:t>. Q</w:t>
      </w:r>
      <w:r w:rsidR="007F0616" w:rsidRPr="006B6C3B">
        <w:rPr>
          <w:rFonts w:ascii="Arial" w:eastAsia="Times New Roman" w:hAnsi="Arial" w:cs="Arial"/>
          <w:sz w:val="28"/>
          <w:szCs w:val="28"/>
          <w:lang w:val="es-MX" w:eastAsia="es-MX"/>
        </w:rPr>
        <w:t>ueremos ponernos al corriente</w:t>
      </w:r>
      <w:r w:rsidR="00E74AD8">
        <w:rPr>
          <w:rFonts w:ascii="Arial" w:eastAsia="Times New Roman" w:hAnsi="Arial" w:cs="Arial"/>
          <w:sz w:val="28"/>
          <w:szCs w:val="28"/>
          <w:lang w:val="es-MX" w:eastAsia="es-MX"/>
        </w:rPr>
        <w:t>, queremos darle a nuestra C</w:t>
      </w:r>
      <w:r w:rsidR="007F0616" w:rsidRPr="006B6C3B">
        <w:rPr>
          <w:rFonts w:ascii="Arial" w:eastAsia="Times New Roman" w:hAnsi="Arial" w:cs="Arial"/>
          <w:sz w:val="28"/>
          <w:szCs w:val="28"/>
          <w:lang w:val="es-MX" w:eastAsia="es-MX"/>
        </w:rPr>
        <w:t>iudad</w:t>
      </w:r>
      <w:r w:rsidR="00E74AD8">
        <w:rPr>
          <w:rFonts w:ascii="Arial" w:eastAsia="Times New Roman" w:hAnsi="Arial" w:cs="Arial"/>
          <w:sz w:val="28"/>
          <w:szCs w:val="28"/>
          <w:lang w:val="es-MX" w:eastAsia="es-MX"/>
        </w:rPr>
        <w:t xml:space="preserve">, una </w:t>
      </w:r>
      <w:r w:rsidR="007F0616" w:rsidRPr="006B6C3B">
        <w:rPr>
          <w:rFonts w:ascii="Arial" w:eastAsia="Times New Roman" w:hAnsi="Arial" w:cs="Arial"/>
          <w:sz w:val="28"/>
          <w:szCs w:val="28"/>
          <w:lang w:val="es-MX" w:eastAsia="es-MX"/>
        </w:rPr>
        <w:t>infraestructura de altura</w:t>
      </w:r>
      <w:r w:rsidR="00E74AD8">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una infraestructura de calidad</w:t>
      </w:r>
      <w:r w:rsidR="00E74AD8">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y quitarnos la miopía de decir</w:t>
      </w:r>
      <w:r w:rsidR="00E74AD8">
        <w:rPr>
          <w:rFonts w:ascii="Arial" w:eastAsia="Times New Roman" w:hAnsi="Arial" w:cs="Arial"/>
          <w:sz w:val="28"/>
          <w:szCs w:val="28"/>
          <w:lang w:val="es-MX" w:eastAsia="es-MX"/>
        </w:rPr>
        <w:t xml:space="preserve">: es para beneficio de </w:t>
      </w:r>
      <w:r w:rsidR="007F0616" w:rsidRPr="006B6C3B">
        <w:rPr>
          <w:rFonts w:ascii="Arial" w:eastAsia="Times New Roman" w:hAnsi="Arial" w:cs="Arial"/>
          <w:sz w:val="28"/>
          <w:szCs w:val="28"/>
          <w:lang w:val="es-MX" w:eastAsia="es-MX"/>
        </w:rPr>
        <w:t>la caj</w:t>
      </w:r>
      <w:r w:rsidR="00E74AD8">
        <w:rPr>
          <w:rFonts w:ascii="Arial" w:eastAsia="Times New Roman" w:hAnsi="Arial" w:cs="Arial"/>
          <w:sz w:val="28"/>
          <w:szCs w:val="28"/>
          <w:lang w:val="es-MX" w:eastAsia="es-MX"/>
        </w:rPr>
        <w:t>a chica de los de la F</w:t>
      </w:r>
      <w:r w:rsidR="007F0616" w:rsidRPr="006B6C3B">
        <w:rPr>
          <w:rFonts w:ascii="Arial" w:eastAsia="Times New Roman" w:hAnsi="Arial" w:cs="Arial"/>
          <w:sz w:val="28"/>
          <w:szCs w:val="28"/>
          <w:lang w:val="es-MX" w:eastAsia="es-MX"/>
        </w:rPr>
        <w:t>eria</w:t>
      </w:r>
      <w:r w:rsidR="00E74AD8">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w:t>
      </w:r>
      <w:r w:rsidR="00E74AD8">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Fíjate nomás</w:t>
      </w:r>
      <w:r w:rsidR="00796291">
        <w:rPr>
          <w:rFonts w:ascii="Arial" w:eastAsia="Times New Roman" w:hAnsi="Arial" w:cs="Arial"/>
          <w:sz w:val="28"/>
          <w:szCs w:val="28"/>
          <w:lang w:val="es-MX" w:eastAsia="es-MX"/>
        </w:rPr>
        <w:t xml:space="preserve"> </w:t>
      </w:r>
      <w:r w:rsidR="007F0616" w:rsidRPr="006B6C3B">
        <w:rPr>
          <w:rFonts w:ascii="Arial" w:eastAsia="Times New Roman" w:hAnsi="Arial" w:cs="Arial"/>
          <w:sz w:val="28"/>
          <w:szCs w:val="28"/>
          <w:lang w:val="es-MX" w:eastAsia="es-MX"/>
        </w:rPr>
        <w:t>la reflexión</w:t>
      </w:r>
      <w:r w:rsidR="00796291">
        <w:rPr>
          <w:rFonts w:ascii="Arial" w:eastAsia="Times New Roman" w:hAnsi="Arial" w:cs="Arial"/>
          <w:sz w:val="28"/>
          <w:szCs w:val="28"/>
          <w:lang w:val="es-MX" w:eastAsia="es-MX"/>
        </w:rPr>
        <w:t>! ¡No S</w:t>
      </w:r>
      <w:r w:rsidR="007F0616" w:rsidRPr="006B6C3B">
        <w:rPr>
          <w:rFonts w:ascii="Arial" w:eastAsia="Times New Roman" w:hAnsi="Arial" w:cs="Arial"/>
          <w:sz w:val="28"/>
          <w:szCs w:val="28"/>
          <w:lang w:val="es-MX" w:eastAsia="es-MX"/>
        </w:rPr>
        <w:t>eñores</w:t>
      </w:r>
      <w:r w:rsidR="00796291">
        <w:rPr>
          <w:rFonts w:ascii="Arial" w:eastAsia="Times New Roman" w:hAnsi="Arial" w:cs="Arial"/>
          <w:sz w:val="28"/>
          <w:szCs w:val="28"/>
          <w:lang w:val="es-MX" w:eastAsia="es-MX"/>
        </w:rPr>
        <w:t>! L</w:t>
      </w:r>
      <w:r w:rsidR="007F0616" w:rsidRPr="006B6C3B">
        <w:rPr>
          <w:rFonts w:ascii="Arial" w:eastAsia="Times New Roman" w:hAnsi="Arial" w:cs="Arial"/>
          <w:sz w:val="28"/>
          <w:szCs w:val="28"/>
          <w:lang w:val="es-MX" w:eastAsia="es-MX"/>
        </w:rPr>
        <w:t>o que queremos</w:t>
      </w:r>
      <w:r w:rsidR="00796291">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es que</w:t>
      </w:r>
      <w:r w:rsidR="00796291">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haya más eve</w:t>
      </w:r>
      <w:r w:rsidR="00796291">
        <w:rPr>
          <w:rFonts w:ascii="Arial" w:eastAsia="Times New Roman" w:hAnsi="Arial" w:cs="Arial"/>
          <w:sz w:val="28"/>
          <w:szCs w:val="28"/>
          <w:lang w:val="es-MX" w:eastAsia="es-MX"/>
        </w:rPr>
        <w:t xml:space="preserve">ntos, que la Expo Agrícola, siga </w:t>
      </w:r>
      <w:r w:rsidR="007F0616" w:rsidRPr="006B6C3B">
        <w:rPr>
          <w:rFonts w:ascii="Arial" w:eastAsia="Times New Roman" w:hAnsi="Arial" w:cs="Arial"/>
          <w:sz w:val="28"/>
          <w:szCs w:val="28"/>
          <w:lang w:val="es-MX" w:eastAsia="es-MX"/>
        </w:rPr>
        <w:t>creciendo</w:t>
      </w:r>
      <w:r w:rsidR="00796291">
        <w:rPr>
          <w:rFonts w:ascii="Arial" w:eastAsia="Times New Roman" w:hAnsi="Arial" w:cs="Arial"/>
          <w:sz w:val="28"/>
          <w:szCs w:val="28"/>
          <w:lang w:val="es-MX" w:eastAsia="es-MX"/>
        </w:rPr>
        <w:t>, que la Expo</w:t>
      </w:r>
      <w:r w:rsidR="00370429">
        <w:rPr>
          <w:rFonts w:ascii="Arial" w:eastAsia="Times New Roman" w:hAnsi="Arial" w:cs="Arial"/>
          <w:sz w:val="28"/>
          <w:szCs w:val="28"/>
          <w:lang w:val="es-MX" w:eastAsia="es-MX"/>
        </w:rPr>
        <w:t xml:space="preserve"> de</w:t>
      </w:r>
      <w:r w:rsidR="00796291">
        <w:rPr>
          <w:rFonts w:ascii="Arial" w:eastAsia="Times New Roman" w:hAnsi="Arial" w:cs="Arial"/>
          <w:sz w:val="28"/>
          <w:szCs w:val="28"/>
          <w:lang w:val="es-MX" w:eastAsia="es-MX"/>
        </w:rPr>
        <w:t xml:space="preserve"> APEAJAL,</w:t>
      </w:r>
      <w:r w:rsidR="007F0616" w:rsidRPr="006B6C3B">
        <w:rPr>
          <w:rFonts w:ascii="Arial" w:eastAsia="Times New Roman" w:hAnsi="Arial" w:cs="Arial"/>
          <w:sz w:val="28"/>
          <w:szCs w:val="28"/>
          <w:lang w:val="es-MX" w:eastAsia="es-MX"/>
        </w:rPr>
        <w:t xml:space="preserve"> siga creciendo</w:t>
      </w:r>
      <w:r w:rsidR="00796291">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Y que</w:t>
      </w:r>
      <w:r w:rsidR="00796291">
        <w:rPr>
          <w:rFonts w:ascii="Arial" w:eastAsia="Times New Roman" w:hAnsi="Arial" w:cs="Arial"/>
          <w:sz w:val="28"/>
          <w:szCs w:val="28"/>
          <w:lang w:val="es-MX" w:eastAsia="es-MX"/>
        </w:rPr>
        <w:t>, podamos traer más E</w:t>
      </w:r>
      <w:r w:rsidR="007F0616" w:rsidRPr="006B6C3B">
        <w:rPr>
          <w:rFonts w:ascii="Arial" w:eastAsia="Times New Roman" w:hAnsi="Arial" w:cs="Arial"/>
          <w:sz w:val="28"/>
          <w:szCs w:val="28"/>
          <w:lang w:val="es-MX" w:eastAsia="es-MX"/>
        </w:rPr>
        <w:t>xposiciones</w:t>
      </w:r>
      <w:r w:rsidR="00796291">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no para cobrar los </w:t>
      </w:r>
      <w:r w:rsidR="00796291">
        <w:rPr>
          <w:rFonts w:ascii="Arial" w:eastAsia="Times New Roman" w:hAnsi="Arial" w:cs="Arial"/>
          <w:sz w:val="28"/>
          <w:szCs w:val="28"/>
          <w:lang w:val="es-MX" w:eastAsia="es-MX"/>
        </w:rPr>
        <w:t>$100,000.00 (C</w:t>
      </w:r>
      <w:r w:rsidR="007F0616" w:rsidRPr="006B6C3B">
        <w:rPr>
          <w:rFonts w:ascii="Arial" w:eastAsia="Times New Roman" w:hAnsi="Arial" w:cs="Arial"/>
          <w:sz w:val="28"/>
          <w:szCs w:val="28"/>
          <w:lang w:val="es-MX" w:eastAsia="es-MX"/>
        </w:rPr>
        <w:t>ien mil</w:t>
      </w:r>
      <w:r w:rsidR="00796291">
        <w:rPr>
          <w:rFonts w:ascii="Arial" w:eastAsia="Times New Roman" w:hAnsi="Arial" w:cs="Arial"/>
          <w:sz w:val="28"/>
          <w:szCs w:val="28"/>
          <w:lang w:val="es-MX" w:eastAsia="es-MX"/>
        </w:rPr>
        <w:t xml:space="preserve"> pesos 00/100 m.n.) </w:t>
      </w:r>
      <w:r w:rsidR="00370429">
        <w:rPr>
          <w:rFonts w:ascii="Arial" w:eastAsia="Times New Roman" w:hAnsi="Arial" w:cs="Arial"/>
          <w:sz w:val="28"/>
          <w:szCs w:val="28"/>
          <w:lang w:val="es-MX" w:eastAsia="es-MX"/>
        </w:rPr>
        <w:t>C</w:t>
      </w:r>
      <w:r w:rsidR="007F0616" w:rsidRPr="006B6C3B">
        <w:rPr>
          <w:rFonts w:ascii="Arial" w:eastAsia="Times New Roman" w:hAnsi="Arial" w:cs="Arial"/>
          <w:sz w:val="28"/>
          <w:szCs w:val="28"/>
          <w:lang w:val="es-MX" w:eastAsia="es-MX"/>
        </w:rPr>
        <w:t>omo digo</w:t>
      </w:r>
      <w:r w:rsidR="00370429">
        <w:rPr>
          <w:rFonts w:ascii="Arial" w:eastAsia="Times New Roman" w:hAnsi="Arial" w:cs="Arial"/>
          <w:sz w:val="28"/>
          <w:szCs w:val="28"/>
          <w:lang w:val="es-MX" w:eastAsia="es-MX"/>
        </w:rPr>
        <w:t>:</w:t>
      </w:r>
      <w:r w:rsidR="00796291">
        <w:rPr>
          <w:rFonts w:ascii="Arial" w:eastAsia="Times New Roman" w:hAnsi="Arial" w:cs="Arial"/>
          <w:sz w:val="28"/>
          <w:szCs w:val="28"/>
          <w:lang w:val="es-MX" w:eastAsia="es-MX"/>
        </w:rPr>
        <w:t xml:space="preserve"> agarren la onda</w:t>
      </w:r>
      <w:r w:rsidR="00370429">
        <w:rPr>
          <w:rFonts w:ascii="Arial" w:eastAsia="Times New Roman" w:hAnsi="Arial" w:cs="Arial"/>
          <w:sz w:val="28"/>
          <w:szCs w:val="28"/>
          <w:lang w:val="es-MX" w:eastAsia="es-MX"/>
        </w:rPr>
        <w:t>,</w:t>
      </w:r>
      <w:r w:rsidR="00796291">
        <w:rPr>
          <w:rFonts w:ascii="Arial" w:eastAsia="Times New Roman" w:hAnsi="Arial" w:cs="Arial"/>
          <w:sz w:val="28"/>
          <w:szCs w:val="28"/>
          <w:lang w:val="es-MX" w:eastAsia="es-MX"/>
        </w:rPr>
        <w:t xml:space="preserve"> no es por los $100,000.00 (C</w:t>
      </w:r>
      <w:r w:rsidR="00796291" w:rsidRPr="006B6C3B">
        <w:rPr>
          <w:rFonts w:ascii="Arial" w:eastAsia="Times New Roman" w:hAnsi="Arial" w:cs="Arial"/>
          <w:sz w:val="28"/>
          <w:szCs w:val="28"/>
          <w:lang w:val="es-MX" w:eastAsia="es-MX"/>
        </w:rPr>
        <w:t>ien mil</w:t>
      </w:r>
      <w:r w:rsidR="00796291">
        <w:rPr>
          <w:rFonts w:ascii="Arial" w:eastAsia="Times New Roman" w:hAnsi="Arial" w:cs="Arial"/>
          <w:sz w:val="28"/>
          <w:szCs w:val="28"/>
          <w:lang w:val="es-MX" w:eastAsia="es-MX"/>
        </w:rPr>
        <w:t xml:space="preserve"> pesos 00/100 m.n.) de la </w:t>
      </w:r>
      <w:r w:rsidR="00370429">
        <w:rPr>
          <w:rFonts w:ascii="Arial" w:eastAsia="Times New Roman" w:hAnsi="Arial" w:cs="Arial"/>
          <w:sz w:val="28"/>
          <w:szCs w:val="28"/>
          <w:lang w:val="es-MX" w:eastAsia="es-MX"/>
        </w:rPr>
        <w:t>OPD. E</w:t>
      </w:r>
      <w:r w:rsidR="00796291">
        <w:rPr>
          <w:rFonts w:ascii="Arial" w:eastAsia="Times New Roman" w:hAnsi="Arial" w:cs="Arial"/>
          <w:sz w:val="28"/>
          <w:szCs w:val="28"/>
          <w:lang w:val="es-MX" w:eastAsia="es-MX"/>
        </w:rPr>
        <w:t>s para que sea un R</w:t>
      </w:r>
      <w:r w:rsidR="007F0616" w:rsidRPr="006B6C3B">
        <w:rPr>
          <w:rFonts w:ascii="Arial" w:eastAsia="Times New Roman" w:hAnsi="Arial" w:cs="Arial"/>
          <w:sz w:val="28"/>
          <w:szCs w:val="28"/>
          <w:lang w:val="es-MX" w:eastAsia="es-MX"/>
        </w:rPr>
        <w:t>ecin</w:t>
      </w:r>
      <w:r w:rsidR="00796291">
        <w:rPr>
          <w:rFonts w:ascii="Arial" w:eastAsia="Times New Roman" w:hAnsi="Arial" w:cs="Arial"/>
          <w:sz w:val="28"/>
          <w:szCs w:val="28"/>
          <w:lang w:val="es-MX" w:eastAsia="es-MX"/>
        </w:rPr>
        <w:t xml:space="preserve">to atractivo para la inversión, </w:t>
      </w:r>
      <w:r w:rsidR="007F0616" w:rsidRPr="006B6C3B">
        <w:rPr>
          <w:rFonts w:ascii="Arial" w:eastAsia="Times New Roman" w:hAnsi="Arial" w:cs="Arial"/>
          <w:sz w:val="28"/>
          <w:szCs w:val="28"/>
          <w:lang w:val="es-MX" w:eastAsia="es-MX"/>
        </w:rPr>
        <w:t>para el negocio</w:t>
      </w:r>
      <w:r w:rsidR="00370429">
        <w:rPr>
          <w:rFonts w:ascii="Arial" w:eastAsia="Times New Roman" w:hAnsi="Arial" w:cs="Arial"/>
          <w:sz w:val="28"/>
          <w:szCs w:val="28"/>
          <w:lang w:val="es-MX" w:eastAsia="es-MX"/>
        </w:rPr>
        <w:t>. P</w:t>
      </w:r>
      <w:r w:rsidR="00796291">
        <w:rPr>
          <w:rFonts w:ascii="Arial" w:eastAsia="Times New Roman" w:hAnsi="Arial" w:cs="Arial"/>
          <w:sz w:val="28"/>
          <w:szCs w:val="28"/>
          <w:lang w:val="es-MX" w:eastAsia="es-MX"/>
        </w:rPr>
        <w:t>ara que vengan E</w:t>
      </w:r>
      <w:r w:rsidR="007F0616" w:rsidRPr="006B6C3B">
        <w:rPr>
          <w:rFonts w:ascii="Arial" w:eastAsia="Times New Roman" w:hAnsi="Arial" w:cs="Arial"/>
          <w:sz w:val="28"/>
          <w:szCs w:val="28"/>
          <w:lang w:val="es-MX" w:eastAsia="es-MX"/>
        </w:rPr>
        <w:t>mpresas a exponer</w:t>
      </w:r>
      <w:r w:rsidR="00796291">
        <w:rPr>
          <w:rFonts w:ascii="Arial" w:eastAsia="Times New Roman" w:hAnsi="Arial" w:cs="Arial"/>
          <w:sz w:val="28"/>
          <w:szCs w:val="28"/>
          <w:lang w:val="es-MX" w:eastAsia="es-MX"/>
        </w:rPr>
        <w:t>, para que podamos hacer más E</w:t>
      </w:r>
      <w:r w:rsidR="007F0616" w:rsidRPr="006B6C3B">
        <w:rPr>
          <w:rFonts w:ascii="Arial" w:eastAsia="Times New Roman" w:hAnsi="Arial" w:cs="Arial"/>
          <w:sz w:val="28"/>
          <w:szCs w:val="28"/>
          <w:lang w:val="es-MX" w:eastAsia="es-MX"/>
        </w:rPr>
        <w:t>xposiciones</w:t>
      </w:r>
      <w:r w:rsidR="00796291">
        <w:rPr>
          <w:rFonts w:ascii="Arial" w:eastAsia="Times New Roman" w:hAnsi="Arial" w:cs="Arial"/>
          <w:sz w:val="28"/>
          <w:szCs w:val="28"/>
          <w:lang w:val="es-MX" w:eastAsia="es-MX"/>
        </w:rPr>
        <w:t xml:space="preserve">. Claro, </w:t>
      </w:r>
      <w:r w:rsidR="007F0616" w:rsidRPr="006B6C3B">
        <w:rPr>
          <w:rFonts w:ascii="Arial" w:eastAsia="Times New Roman" w:hAnsi="Arial" w:cs="Arial"/>
          <w:sz w:val="28"/>
          <w:szCs w:val="28"/>
          <w:lang w:val="es-MX" w:eastAsia="es-MX"/>
        </w:rPr>
        <w:t>si lo ven desde el punto de vis</w:t>
      </w:r>
      <w:r w:rsidR="00796291">
        <w:rPr>
          <w:rFonts w:ascii="Arial" w:eastAsia="Times New Roman" w:hAnsi="Arial" w:cs="Arial"/>
          <w:sz w:val="28"/>
          <w:szCs w:val="28"/>
          <w:lang w:val="es-MX" w:eastAsia="es-MX"/>
        </w:rPr>
        <w:t>ta</w:t>
      </w:r>
      <w:r w:rsidR="00370429">
        <w:rPr>
          <w:rFonts w:ascii="Arial" w:eastAsia="Times New Roman" w:hAnsi="Arial" w:cs="Arial"/>
          <w:sz w:val="28"/>
          <w:szCs w:val="28"/>
          <w:lang w:val="es-MX" w:eastAsia="es-MX"/>
        </w:rPr>
        <w:t>,</w:t>
      </w:r>
      <w:r w:rsidR="00796291">
        <w:rPr>
          <w:rFonts w:ascii="Arial" w:eastAsia="Times New Roman" w:hAnsi="Arial" w:cs="Arial"/>
          <w:sz w:val="28"/>
          <w:szCs w:val="28"/>
          <w:lang w:val="es-MX" w:eastAsia="es-MX"/>
        </w:rPr>
        <w:t xml:space="preserve"> de las fronteras del G</w:t>
      </w:r>
      <w:r w:rsidR="007F0616" w:rsidRPr="006B6C3B">
        <w:rPr>
          <w:rFonts w:ascii="Arial" w:eastAsia="Times New Roman" w:hAnsi="Arial" w:cs="Arial"/>
          <w:sz w:val="28"/>
          <w:szCs w:val="28"/>
          <w:lang w:val="es-MX" w:eastAsia="es-MX"/>
        </w:rPr>
        <w:t>obierno</w:t>
      </w:r>
      <w:r w:rsidR="00796291">
        <w:rPr>
          <w:rFonts w:ascii="Arial" w:eastAsia="Times New Roman" w:hAnsi="Arial" w:cs="Arial"/>
          <w:sz w:val="28"/>
          <w:szCs w:val="28"/>
          <w:lang w:val="es-MX" w:eastAsia="es-MX"/>
        </w:rPr>
        <w:t>, para acá</w:t>
      </w:r>
      <w:r w:rsidR="00370429">
        <w:rPr>
          <w:rFonts w:ascii="Arial" w:eastAsia="Times New Roman" w:hAnsi="Arial" w:cs="Arial"/>
          <w:sz w:val="28"/>
          <w:szCs w:val="28"/>
          <w:lang w:val="es-MX" w:eastAsia="es-MX"/>
        </w:rPr>
        <w:t>,</w:t>
      </w:r>
      <w:r w:rsidR="00796291">
        <w:rPr>
          <w:rFonts w:ascii="Arial" w:eastAsia="Times New Roman" w:hAnsi="Arial" w:cs="Arial"/>
          <w:sz w:val="28"/>
          <w:szCs w:val="28"/>
          <w:lang w:val="es-MX" w:eastAsia="es-MX"/>
        </w:rPr>
        <w:t xml:space="preserve"> </w:t>
      </w:r>
      <w:r w:rsidR="007F0616" w:rsidRPr="006B6C3B">
        <w:rPr>
          <w:rFonts w:ascii="Arial" w:eastAsia="Times New Roman" w:hAnsi="Arial" w:cs="Arial"/>
          <w:sz w:val="28"/>
          <w:szCs w:val="28"/>
          <w:lang w:val="es-MX" w:eastAsia="es-MX"/>
        </w:rPr>
        <w:t>si seg</w:t>
      </w:r>
      <w:r w:rsidR="00796291">
        <w:rPr>
          <w:rFonts w:ascii="Arial" w:eastAsia="Times New Roman" w:hAnsi="Arial" w:cs="Arial"/>
          <w:sz w:val="28"/>
          <w:szCs w:val="28"/>
          <w:lang w:val="es-MX" w:eastAsia="es-MX"/>
        </w:rPr>
        <w:t>uimos viéndonos el ombligo</w:t>
      </w:r>
      <w:r w:rsidR="00370429">
        <w:rPr>
          <w:rFonts w:ascii="Arial" w:eastAsia="Times New Roman" w:hAnsi="Arial" w:cs="Arial"/>
          <w:sz w:val="28"/>
          <w:szCs w:val="28"/>
          <w:lang w:val="es-MX" w:eastAsia="es-MX"/>
        </w:rPr>
        <w:t>,</w:t>
      </w:r>
      <w:r w:rsidR="00796291">
        <w:rPr>
          <w:rFonts w:ascii="Arial" w:eastAsia="Times New Roman" w:hAnsi="Arial" w:cs="Arial"/>
          <w:sz w:val="28"/>
          <w:szCs w:val="28"/>
          <w:lang w:val="es-MX" w:eastAsia="es-MX"/>
        </w:rPr>
        <w:t xml:space="preserve"> como A</w:t>
      </w:r>
      <w:r w:rsidR="007F0616" w:rsidRPr="006B6C3B">
        <w:rPr>
          <w:rFonts w:ascii="Arial" w:eastAsia="Times New Roman" w:hAnsi="Arial" w:cs="Arial"/>
          <w:sz w:val="28"/>
          <w:szCs w:val="28"/>
          <w:lang w:val="es-MX" w:eastAsia="es-MX"/>
        </w:rPr>
        <w:t>dministración</w:t>
      </w:r>
      <w:r w:rsidR="00796291">
        <w:rPr>
          <w:rFonts w:ascii="Arial" w:eastAsia="Times New Roman" w:hAnsi="Arial" w:cs="Arial"/>
          <w:sz w:val="28"/>
          <w:szCs w:val="28"/>
          <w:lang w:val="es-MX" w:eastAsia="es-MX"/>
        </w:rPr>
        <w:t>,</w:t>
      </w:r>
      <w:r w:rsidR="00370429">
        <w:rPr>
          <w:rFonts w:ascii="Arial" w:eastAsia="Times New Roman" w:hAnsi="Arial" w:cs="Arial"/>
          <w:sz w:val="28"/>
          <w:szCs w:val="28"/>
          <w:lang w:val="es-MX" w:eastAsia="es-MX"/>
        </w:rPr>
        <w:t xml:space="preserve"> ¡p</w:t>
      </w:r>
      <w:r w:rsidR="00796291">
        <w:rPr>
          <w:rFonts w:ascii="Arial" w:eastAsia="Times New Roman" w:hAnsi="Arial" w:cs="Arial"/>
          <w:sz w:val="28"/>
          <w:szCs w:val="28"/>
          <w:lang w:val="es-MX" w:eastAsia="es-MX"/>
        </w:rPr>
        <w:t>ues claro</w:t>
      </w:r>
      <w:r w:rsidR="00370429">
        <w:rPr>
          <w:rFonts w:ascii="Arial" w:eastAsia="Times New Roman" w:hAnsi="Arial" w:cs="Arial"/>
          <w:sz w:val="28"/>
          <w:szCs w:val="28"/>
          <w:lang w:val="es-MX" w:eastAsia="es-MX"/>
        </w:rPr>
        <w:t>!</w:t>
      </w:r>
      <w:r w:rsidR="00796291">
        <w:rPr>
          <w:rFonts w:ascii="Arial" w:eastAsia="Times New Roman" w:hAnsi="Arial" w:cs="Arial"/>
          <w:sz w:val="28"/>
          <w:szCs w:val="28"/>
          <w:lang w:val="es-MX" w:eastAsia="es-MX"/>
        </w:rPr>
        <w:t xml:space="preserve"> parece i</w:t>
      </w:r>
      <w:r w:rsidR="007F0616" w:rsidRPr="006B6C3B">
        <w:rPr>
          <w:rFonts w:ascii="Arial" w:eastAsia="Times New Roman" w:hAnsi="Arial" w:cs="Arial"/>
          <w:sz w:val="28"/>
          <w:szCs w:val="28"/>
          <w:lang w:val="es-MX" w:eastAsia="es-MX"/>
        </w:rPr>
        <w:t>njusto</w:t>
      </w:r>
      <w:r w:rsidR="00796291">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verdad</w:t>
      </w:r>
      <w:r w:rsidR="00370429">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porque les d</w:t>
      </w:r>
      <w:r w:rsidR="00796291">
        <w:rPr>
          <w:rFonts w:ascii="Arial" w:eastAsia="Times New Roman" w:hAnsi="Arial" w:cs="Arial"/>
          <w:sz w:val="28"/>
          <w:szCs w:val="28"/>
          <w:lang w:val="es-MX" w:eastAsia="es-MX"/>
        </w:rPr>
        <w:t>amos esa inversión a los de la Feria</w:t>
      </w:r>
      <w:r w:rsidR="00370429">
        <w:rPr>
          <w:rFonts w:ascii="Arial" w:eastAsia="Times New Roman" w:hAnsi="Arial" w:cs="Arial"/>
          <w:sz w:val="28"/>
          <w:szCs w:val="28"/>
          <w:lang w:val="es-MX" w:eastAsia="es-MX"/>
        </w:rPr>
        <w:t>,</w:t>
      </w:r>
      <w:r w:rsidR="00796291">
        <w:rPr>
          <w:rFonts w:ascii="Arial" w:eastAsia="Times New Roman" w:hAnsi="Arial" w:cs="Arial"/>
          <w:sz w:val="28"/>
          <w:szCs w:val="28"/>
          <w:lang w:val="es-MX" w:eastAsia="es-MX"/>
        </w:rPr>
        <w:t xml:space="preserve"> que trabajen </w:t>
      </w:r>
      <w:r w:rsidR="007F0616" w:rsidRPr="006B6C3B">
        <w:rPr>
          <w:rFonts w:ascii="Arial" w:eastAsia="Times New Roman" w:hAnsi="Arial" w:cs="Arial"/>
          <w:sz w:val="28"/>
          <w:szCs w:val="28"/>
          <w:lang w:val="es-MX" w:eastAsia="es-MX"/>
        </w:rPr>
        <w:t>25</w:t>
      </w:r>
      <w:r w:rsidR="00796291">
        <w:rPr>
          <w:rFonts w:ascii="Arial" w:eastAsia="Times New Roman" w:hAnsi="Arial" w:cs="Arial"/>
          <w:sz w:val="28"/>
          <w:szCs w:val="28"/>
          <w:lang w:val="es-MX" w:eastAsia="es-MX"/>
        </w:rPr>
        <w:t xml:space="preserve"> veinticinco</w:t>
      </w:r>
      <w:r w:rsidR="007F0616" w:rsidRPr="006B6C3B">
        <w:rPr>
          <w:rFonts w:ascii="Arial" w:eastAsia="Times New Roman" w:hAnsi="Arial" w:cs="Arial"/>
          <w:sz w:val="28"/>
          <w:szCs w:val="28"/>
          <w:lang w:val="es-MX" w:eastAsia="es-MX"/>
        </w:rPr>
        <w:t xml:space="preserve"> años</w:t>
      </w:r>
      <w:r w:rsidR="00796291">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para que</w:t>
      </w:r>
      <w:r w:rsidR="00796291">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la consigan</w:t>
      </w:r>
      <w:r w:rsidR="00370429">
        <w:rPr>
          <w:rFonts w:ascii="Arial" w:eastAsia="Times New Roman" w:hAnsi="Arial" w:cs="Arial"/>
          <w:sz w:val="28"/>
          <w:szCs w:val="28"/>
          <w:lang w:val="es-MX" w:eastAsia="es-MX"/>
        </w:rPr>
        <w:t>. N</w:t>
      </w:r>
      <w:r w:rsidR="007F0616" w:rsidRPr="006B6C3B">
        <w:rPr>
          <w:rFonts w:ascii="Arial" w:eastAsia="Times New Roman" w:hAnsi="Arial" w:cs="Arial"/>
          <w:sz w:val="28"/>
          <w:szCs w:val="28"/>
          <w:lang w:val="es-MX" w:eastAsia="es-MX"/>
        </w:rPr>
        <w:t>o se trata de eso</w:t>
      </w:r>
      <w:r w:rsidR="00370429">
        <w:rPr>
          <w:rFonts w:ascii="Arial" w:eastAsia="Times New Roman" w:hAnsi="Arial" w:cs="Arial"/>
          <w:sz w:val="28"/>
          <w:szCs w:val="28"/>
          <w:lang w:val="es-MX" w:eastAsia="es-MX"/>
        </w:rPr>
        <w:t>. E</w:t>
      </w:r>
      <w:r w:rsidR="007F0616" w:rsidRPr="006B6C3B">
        <w:rPr>
          <w:rFonts w:ascii="Arial" w:eastAsia="Times New Roman" w:hAnsi="Arial" w:cs="Arial"/>
          <w:sz w:val="28"/>
          <w:szCs w:val="28"/>
          <w:lang w:val="es-MX" w:eastAsia="es-MX"/>
        </w:rPr>
        <w:t>stamos pr</w:t>
      </w:r>
      <w:r w:rsidR="00796291">
        <w:rPr>
          <w:rFonts w:ascii="Arial" w:eastAsia="Times New Roman" w:hAnsi="Arial" w:cs="Arial"/>
          <w:sz w:val="28"/>
          <w:szCs w:val="28"/>
          <w:lang w:val="es-MX" w:eastAsia="es-MX"/>
        </w:rPr>
        <w:t>omoviendo la inversión</w:t>
      </w:r>
      <w:r w:rsidR="00370429">
        <w:rPr>
          <w:rFonts w:ascii="Arial" w:eastAsia="Times New Roman" w:hAnsi="Arial" w:cs="Arial"/>
          <w:sz w:val="28"/>
          <w:szCs w:val="28"/>
          <w:lang w:val="es-MX" w:eastAsia="es-MX"/>
        </w:rPr>
        <w:t>.</w:t>
      </w:r>
      <w:r w:rsidR="00796291">
        <w:rPr>
          <w:rFonts w:ascii="Arial" w:eastAsia="Times New Roman" w:hAnsi="Arial" w:cs="Arial"/>
          <w:sz w:val="28"/>
          <w:szCs w:val="28"/>
          <w:lang w:val="es-MX" w:eastAsia="es-MX"/>
        </w:rPr>
        <w:t xml:space="preserve"> </w:t>
      </w:r>
      <w:r w:rsidR="00370429">
        <w:rPr>
          <w:rFonts w:ascii="Arial" w:eastAsia="Times New Roman" w:hAnsi="Arial" w:cs="Arial"/>
          <w:sz w:val="28"/>
          <w:szCs w:val="28"/>
          <w:lang w:val="es-MX" w:eastAsia="es-MX"/>
        </w:rPr>
        <w:t>E</w:t>
      </w:r>
      <w:r w:rsidR="007F0616" w:rsidRPr="006B6C3B">
        <w:rPr>
          <w:rFonts w:ascii="Arial" w:eastAsia="Times New Roman" w:hAnsi="Arial" w:cs="Arial"/>
          <w:sz w:val="28"/>
          <w:szCs w:val="28"/>
          <w:lang w:val="es-MX" w:eastAsia="es-MX"/>
        </w:rPr>
        <w:t>stamos promoviendo</w:t>
      </w:r>
      <w:r w:rsidR="00370429">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generando espacios</w:t>
      </w:r>
      <w:r w:rsidR="00370429">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para que</w:t>
      </w:r>
      <w:r w:rsidR="00370429">
        <w:rPr>
          <w:rFonts w:ascii="Arial" w:eastAsia="Times New Roman" w:hAnsi="Arial" w:cs="Arial"/>
          <w:sz w:val="28"/>
          <w:szCs w:val="28"/>
          <w:lang w:val="es-MX" w:eastAsia="es-MX"/>
        </w:rPr>
        <w:t xml:space="preserve">, esa exposición </w:t>
      </w:r>
      <w:r w:rsidR="007F0616" w:rsidRPr="006B6C3B">
        <w:rPr>
          <w:rFonts w:ascii="Arial" w:eastAsia="Times New Roman" w:hAnsi="Arial" w:cs="Arial"/>
          <w:sz w:val="28"/>
          <w:szCs w:val="28"/>
          <w:lang w:val="es-MX" w:eastAsia="es-MX"/>
        </w:rPr>
        <w:t>de las que tenemos ahorita</w:t>
      </w:r>
      <w:r w:rsidR="00370429">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puedan invitar a más</w:t>
      </w:r>
      <w:r w:rsidR="00370429">
        <w:rPr>
          <w:rFonts w:ascii="Arial" w:eastAsia="Times New Roman" w:hAnsi="Arial" w:cs="Arial"/>
          <w:sz w:val="28"/>
          <w:szCs w:val="28"/>
          <w:lang w:val="es-MX" w:eastAsia="es-MX"/>
        </w:rPr>
        <w:t>. R</w:t>
      </w:r>
      <w:r w:rsidR="007F0616" w:rsidRPr="006B6C3B">
        <w:rPr>
          <w:rFonts w:ascii="Arial" w:eastAsia="Times New Roman" w:hAnsi="Arial" w:cs="Arial"/>
          <w:sz w:val="28"/>
          <w:szCs w:val="28"/>
          <w:lang w:val="es-MX" w:eastAsia="es-MX"/>
        </w:rPr>
        <w:t>epito</w:t>
      </w:r>
      <w:r w:rsidR="00370429">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no es la visión</w:t>
      </w:r>
      <w:r w:rsidR="00370429">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la renta del espacio</w:t>
      </w:r>
      <w:r w:rsidR="00370429">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el beneficio al que le estamos apostando</w:t>
      </w:r>
      <w:r w:rsidR="00370429">
        <w:rPr>
          <w:rFonts w:ascii="Arial" w:eastAsia="Times New Roman" w:hAnsi="Arial" w:cs="Arial"/>
          <w:sz w:val="28"/>
          <w:szCs w:val="28"/>
          <w:lang w:val="es-MX" w:eastAsia="es-MX"/>
        </w:rPr>
        <w:t>. E</w:t>
      </w:r>
      <w:r w:rsidR="007F0616" w:rsidRPr="006B6C3B">
        <w:rPr>
          <w:rFonts w:ascii="Arial" w:eastAsia="Times New Roman" w:hAnsi="Arial" w:cs="Arial"/>
          <w:sz w:val="28"/>
          <w:szCs w:val="28"/>
          <w:lang w:val="es-MX" w:eastAsia="es-MX"/>
        </w:rPr>
        <w:t>l beneficio de esta inversión tiene que ver</w:t>
      </w:r>
      <w:r w:rsidR="00370429">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con la enorme derrama ec</w:t>
      </w:r>
      <w:r w:rsidR="00796291">
        <w:rPr>
          <w:rFonts w:ascii="Arial" w:eastAsia="Times New Roman" w:hAnsi="Arial" w:cs="Arial"/>
          <w:sz w:val="28"/>
          <w:szCs w:val="28"/>
          <w:lang w:val="es-MX" w:eastAsia="es-MX"/>
        </w:rPr>
        <w:t>onómica</w:t>
      </w:r>
      <w:r w:rsidR="00370429">
        <w:rPr>
          <w:rFonts w:ascii="Arial" w:eastAsia="Times New Roman" w:hAnsi="Arial" w:cs="Arial"/>
          <w:sz w:val="28"/>
          <w:szCs w:val="28"/>
          <w:lang w:val="es-MX" w:eastAsia="es-MX"/>
        </w:rPr>
        <w:t>,</w:t>
      </w:r>
      <w:r w:rsidR="00796291">
        <w:rPr>
          <w:rFonts w:ascii="Arial" w:eastAsia="Times New Roman" w:hAnsi="Arial" w:cs="Arial"/>
          <w:sz w:val="28"/>
          <w:szCs w:val="28"/>
          <w:lang w:val="es-MX" w:eastAsia="es-MX"/>
        </w:rPr>
        <w:t xml:space="preserve"> que ese tipo de Ferias R</w:t>
      </w:r>
      <w:r w:rsidR="007F0616" w:rsidRPr="006B6C3B">
        <w:rPr>
          <w:rFonts w:ascii="Arial" w:eastAsia="Times New Roman" w:hAnsi="Arial" w:cs="Arial"/>
          <w:sz w:val="28"/>
          <w:szCs w:val="28"/>
          <w:lang w:val="es-MX" w:eastAsia="es-MX"/>
        </w:rPr>
        <w:t>egionales</w:t>
      </w:r>
      <w:r w:rsidR="00796291">
        <w:rPr>
          <w:rFonts w:ascii="Arial" w:eastAsia="Times New Roman" w:hAnsi="Arial" w:cs="Arial"/>
          <w:sz w:val="28"/>
          <w:szCs w:val="28"/>
          <w:lang w:val="es-MX" w:eastAsia="es-MX"/>
        </w:rPr>
        <w:t>, generan en nuestra C</w:t>
      </w:r>
      <w:r w:rsidR="007F0616" w:rsidRPr="006B6C3B">
        <w:rPr>
          <w:rFonts w:ascii="Arial" w:eastAsia="Times New Roman" w:hAnsi="Arial" w:cs="Arial"/>
          <w:sz w:val="28"/>
          <w:szCs w:val="28"/>
          <w:lang w:val="es-MX" w:eastAsia="es-MX"/>
        </w:rPr>
        <w:t>iudad</w:t>
      </w:r>
      <w:r w:rsidR="00370429">
        <w:rPr>
          <w:rFonts w:ascii="Arial" w:eastAsia="Times New Roman" w:hAnsi="Arial" w:cs="Arial"/>
          <w:sz w:val="28"/>
          <w:szCs w:val="28"/>
          <w:lang w:val="es-MX" w:eastAsia="es-MX"/>
        </w:rPr>
        <w:t>. E</w:t>
      </w:r>
      <w:r w:rsidR="007F0616" w:rsidRPr="006B6C3B">
        <w:rPr>
          <w:rFonts w:ascii="Arial" w:eastAsia="Times New Roman" w:hAnsi="Arial" w:cs="Arial"/>
          <w:sz w:val="28"/>
          <w:szCs w:val="28"/>
          <w:lang w:val="es-MX" w:eastAsia="es-MX"/>
        </w:rPr>
        <w:t>so es lo que queremos</w:t>
      </w:r>
      <w:r w:rsidR="00370429">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como derrama económica</w:t>
      </w:r>
      <w:r w:rsidR="00370429">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w:t>
      </w:r>
      <w:r w:rsidR="00796291">
        <w:rPr>
          <w:rFonts w:ascii="Arial" w:eastAsia="Times New Roman" w:hAnsi="Arial" w:cs="Arial"/>
          <w:sz w:val="28"/>
          <w:szCs w:val="28"/>
          <w:lang w:val="es-MX" w:eastAsia="es-MX"/>
        </w:rPr>
        <w:t>como inversión</w:t>
      </w:r>
      <w:r w:rsidR="00370429">
        <w:rPr>
          <w:rFonts w:ascii="Arial" w:eastAsia="Times New Roman" w:hAnsi="Arial" w:cs="Arial"/>
          <w:sz w:val="28"/>
          <w:szCs w:val="28"/>
          <w:lang w:val="es-MX" w:eastAsia="es-MX"/>
        </w:rPr>
        <w:t>, n</w:t>
      </w:r>
      <w:r w:rsidR="00796291">
        <w:rPr>
          <w:rFonts w:ascii="Arial" w:eastAsia="Times New Roman" w:hAnsi="Arial" w:cs="Arial"/>
          <w:sz w:val="28"/>
          <w:szCs w:val="28"/>
          <w:lang w:val="es-MX" w:eastAsia="es-MX"/>
        </w:rPr>
        <w:t xml:space="preserve">o el beneficio </w:t>
      </w:r>
      <w:r w:rsidR="007F0616" w:rsidRPr="006B6C3B">
        <w:rPr>
          <w:rFonts w:ascii="Arial" w:eastAsia="Times New Roman" w:hAnsi="Arial" w:cs="Arial"/>
          <w:sz w:val="28"/>
          <w:szCs w:val="28"/>
          <w:lang w:val="es-MX" w:eastAsia="es-MX"/>
        </w:rPr>
        <w:t>de la renta del espacio</w:t>
      </w:r>
      <w:r w:rsidR="00370429">
        <w:rPr>
          <w:rFonts w:ascii="Arial" w:eastAsia="Times New Roman" w:hAnsi="Arial" w:cs="Arial"/>
          <w:sz w:val="28"/>
          <w:szCs w:val="28"/>
          <w:lang w:val="es-MX" w:eastAsia="es-MX"/>
        </w:rPr>
        <w:t>. E</w:t>
      </w:r>
      <w:r w:rsidR="007F0616" w:rsidRPr="006B6C3B">
        <w:rPr>
          <w:rFonts w:ascii="Arial" w:eastAsia="Times New Roman" w:hAnsi="Arial" w:cs="Arial"/>
          <w:sz w:val="28"/>
          <w:szCs w:val="28"/>
          <w:lang w:val="es-MX" w:eastAsia="es-MX"/>
        </w:rPr>
        <w:t>spero que</w:t>
      </w:r>
      <w:r w:rsidR="00370429">
        <w:rPr>
          <w:rFonts w:ascii="Arial" w:eastAsia="Times New Roman" w:hAnsi="Arial" w:cs="Arial"/>
          <w:sz w:val="28"/>
          <w:szCs w:val="28"/>
          <w:lang w:val="es-MX" w:eastAsia="es-MX"/>
        </w:rPr>
        <w:t xml:space="preserve">, haya quedado </w:t>
      </w:r>
      <w:r w:rsidR="00370429">
        <w:rPr>
          <w:rFonts w:ascii="Arial" w:eastAsia="Times New Roman" w:hAnsi="Arial" w:cs="Arial"/>
          <w:sz w:val="28"/>
          <w:szCs w:val="28"/>
          <w:lang w:val="es-MX" w:eastAsia="es-MX"/>
        </w:rPr>
        <w:lastRenderedPageBreak/>
        <w:t>c</w:t>
      </w:r>
      <w:r w:rsidR="007F0616" w:rsidRPr="006B6C3B">
        <w:rPr>
          <w:rFonts w:ascii="Arial" w:eastAsia="Times New Roman" w:hAnsi="Arial" w:cs="Arial"/>
          <w:sz w:val="28"/>
          <w:szCs w:val="28"/>
          <w:lang w:val="es-MX" w:eastAsia="es-MX"/>
        </w:rPr>
        <w:t>laro</w:t>
      </w:r>
      <w:r w:rsidR="009F714A">
        <w:rPr>
          <w:rFonts w:ascii="Arial" w:eastAsia="Times New Roman" w:hAnsi="Arial" w:cs="Arial"/>
          <w:sz w:val="28"/>
          <w:szCs w:val="28"/>
          <w:lang w:val="es-MX" w:eastAsia="es-MX"/>
        </w:rPr>
        <w:t>. E</w:t>
      </w:r>
      <w:r w:rsidR="007F0616" w:rsidRPr="006B6C3B">
        <w:rPr>
          <w:rFonts w:ascii="Arial" w:eastAsia="Times New Roman" w:hAnsi="Arial" w:cs="Arial"/>
          <w:sz w:val="28"/>
          <w:szCs w:val="28"/>
          <w:lang w:val="es-MX" w:eastAsia="es-MX"/>
        </w:rPr>
        <w:t>ntiendo perfe</w:t>
      </w:r>
      <w:r w:rsidR="00796291">
        <w:rPr>
          <w:rFonts w:ascii="Arial" w:eastAsia="Times New Roman" w:hAnsi="Arial" w:cs="Arial"/>
          <w:sz w:val="28"/>
          <w:szCs w:val="28"/>
          <w:lang w:val="es-MX" w:eastAsia="es-MX"/>
        </w:rPr>
        <w:t>ctamente que</w:t>
      </w:r>
      <w:r w:rsidR="009F714A">
        <w:rPr>
          <w:rFonts w:ascii="Arial" w:eastAsia="Times New Roman" w:hAnsi="Arial" w:cs="Arial"/>
          <w:sz w:val="28"/>
          <w:szCs w:val="28"/>
          <w:lang w:val="es-MX" w:eastAsia="es-MX"/>
        </w:rPr>
        <w:t>,</w:t>
      </w:r>
      <w:r w:rsidR="00796291">
        <w:rPr>
          <w:rFonts w:ascii="Arial" w:eastAsia="Times New Roman" w:hAnsi="Arial" w:cs="Arial"/>
          <w:sz w:val="28"/>
          <w:szCs w:val="28"/>
          <w:lang w:val="es-MX" w:eastAsia="es-MX"/>
        </w:rPr>
        <w:t xml:space="preserve"> </w:t>
      </w:r>
      <w:r w:rsidR="007F0616" w:rsidRPr="006B6C3B">
        <w:rPr>
          <w:rFonts w:ascii="Arial" w:eastAsia="Times New Roman" w:hAnsi="Arial" w:cs="Arial"/>
          <w:sz w:val="28"/>
          <w:szCs w:val="28"/>
          <w:lang w:val="es-MX" w:eastAsia="es-MX"/>
        </w:rPr>
        <w:t>sé que no será suficiente para cambiar su punto de vista</w:t>
      </w:r>
      <w:r w:rsidR="009F714A">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lo entiendo</w:t>
      </w:r>
      <w:r w:rsidR="009F714A">
        <w:rPr>
          <w:rFonts w:ascii="Arial" w:eastAsia="Times New Roman" w:hAnsi="Arial" w:cs="Arial"/>
          <w:sz w:val="28"/>
          <w:szCs w:val="28"/>
          <w:lang w:val="es-MX" w:eastAsia="es-MX"/>
        </w:rPr>
        <w:t>. P</w:t>
      </w:r>
      <w:r w:rsidR="007F0616" w:rsidRPr="006B6C3B">
        <w:rPr>
          <w:rFonts w:ascii="Arial" w:eastAsia="Times New Roman" w:hAnsi="Arial" w:cs="Arial"/>
          <w:sz w:val="28"/>
          <w:szCs w:val="28"/>
          <w:lang w:val="es-MX" w:eastAsia="es-MX"/>
        </w:rPr>
        <w:t>ero</w:t>
      </w:r>
      <w:r w:rsidR="009F714A">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dado que he</w:t>
      </w:r>
      <w:r w:rsidR="00796291">
        <w:rPr>
          <w:rFonts w:ascii="Arial" w:eastAsia="Times New Roman" w:hAnsi="Arial" w:cs="Arial"/>
          <w:sz w:val="28"/>
          <w:szCs w:val="28"/>
          <w:lang w:val="es-MX" w:eastAsia="es-MX"/>
        </w:rPr>
        <w:t>mos dicho comentarios</w:t>
      </w:r>
      <w:r w:rsidR="009F714A">
        <w:rPr>
          <w:rFonts w:ascii="Arial" w:eastAsia="Times New Roman" w:hAnsi="Arial" w:cs="Arial"/>
          <w:sz w:val="28"/>
          <w:szCs w:val="28"/>
          <w:lang w:val="es-MX" w:eastAsia="es-MX"/>
        </w:rPr>
        <w:t>,</w:t>
      </w:r>
      <w:r w:rsidR="00796291">
        <w:rPr>
          <w:rFonts w:ascii="Arial" w:eastAsia="Times New Roman" w:hAnsi="Arial" w:cs="Arial"/>
          <w:sz w:val="28"/>
          <w:szCs w:val="28"/>
          <w:lang w:val="es-MX" w:eastAsia="es-MX"/>
        </w:rPr>
        <w:t xml:space="preserve"> para que</w:t>
      </w:r>
      <w:r w:rsidR="009F714A">
        <w:rPr>
          <w:rFonts w:ascii="Arial" w:eastAsia="Times New Roman" w:hAnsi="Arial" w:cs="Arial"/>
          <w:sz w:val="28"/>
          <w:szCs w:val="28"/>
          <w:lang w:val="es-MX" w:eastAsia="es-MX"/>
        </w:rPr>
        <w:t>,</w:t>
      </w:r>
      <w:r w:rsidR="00796291">
        <w:rPr>
          <w:rFonts w:ascii="Arial" w:eastAsia="Times New Roman" w:hAnsi="Arial" w:cs="Arial"/>
          <w:sz w:val="28"/>
          <w:szCs w:val="28"/>
          <w:lang w:val="es-MX" w:eastAsia="es-MX"/>
        </w:rPr>
        <w:t xml:space="preserve"> </w:t>
      </w:r>
      <w:r w:rsidR="009F714A">
        <w:rPr>
          <w:rFonts w:ascii="Arial" w:eastAsia="Times New Roman" w:hAnsi="Arial" w:cs="Arial"/>
          <w:sz w:val="28"/>
          <w:szCs w:val="28"/>
          <w:lang w:val="es-MX" w:eastAsia="es-MX"/>
        </w:rPr>
        <w:t>queden asentados en el A</w:t>
      </w:r>
      <w:r w:rsidR="007F0616" w:rsidRPr="006B6C3B">
        <w:rPr>
          <w:rFonts w:ascii="Arial" w:eastAsia="Times New Roman" w:hAnsi="Arial" w:cs="Arial"/>
          <w:sz w:val="28"/>
          <w:szCs w:val="28"/>
          <w:lang w:val="es-MX" w:eastAsia="es-MX"/>
        </w:rPr>
        <w:t>cta</w:t>
      </w:r>
      <w:r w:rsidR="009F714A">
        <w:rPr>
          <w:rFonts w:ascii="Arial" w:eastAsia="Times New Roman" w:hAnsi="Arial" w:cs="Arial"/>
          <w:sz w:val="28"/>
          <w:szCs w:val="28"/>
          <w:lang w:val="es-MX" w:eastAsia="es-MX"/>
        </w:rPr>
        <w:t>, p</w:t>
      </w:r>
      <w:r w:rsidR="007F0616" w:rsidRPr="006B6C3B">
        <w:rPr>
          <w:rFonts w:ascii="Arial" w:eastAsia="Times New Roman" w:hAnsi="Arial" w:cs="Arial"/>
          <w:sz w:val="28"/>
          <w:szCs w:val="28"/>
          <w:lang w:val="es-MX" w:eastAsia="es-MX"/>
        </w:rPr>
        <w:t>or supuesto que lo hago</w:t>
      </w:r>
      <w:r w:rsidR="009F714A">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para que</w:t>
      </w:r>
      <w:r w:rsidR="009F714A">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esta explicación</w:t>
      </w:r>
      <w:r w:rsidR="009F714A">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también </w:t>
      </w:r>
      <w:r w:rsidR="00796291">
        <w:rPr>
          <w:rFonts w:ascii="Arial" w:eastAsia="Times New Roman" w:hAnsi="Arial" w:cs="Arial"/>
          <w:sz w:val="28"/>
          <w:szCs w:val="28"/>
          <w:lang w:val="es-MX" w:eastAsia="es-MX"/>
        </w:rPr>
        <w:t xml:space="preserve">se asiente en la misma Acta, es </w:t>
      </w:r>
      <w:r w:rsidR="007F0616">
        <w:rPr>
          <w:rFonts w:ascii="Arial" w:eastAsia="Times New Roman" w:hAnsi="Arial" w:cs="Arial"/>
          <w:sz w:val="28"/>
          <w:szCs w:val="28"/>
          <w:lang w:val="es-MX" w:eastAsia="es-MX"/>
        </w:rPr>
        <w:t>cua</w:t>
      </w:r>
      <w:r w:rsidR="007F0616" w:rsidRPr="006B6C3B">
        <w:rPr>
          <w:rFonts w:ascii="Arial" w:eastAsia="Times New Roman" w:hAnsi="Arial" w:cs="Arial"/>
          <w:sz w:val="28"/>
          <w:szCs w:val="28"/>
          <w:lang w:val="es-MX" w:eastAsia="es-MX"/>
        </w:rPr>
        <w:t>nto</w:t>
      </w:r>
      <w:r w:rsidR="007F0616">
        <w:rPr>
          <w:rFonts w:ascii="Arial" w:eastAsia="Times New Roman" w:hAnsi="Arial" w:cs="Arial"/>
          <w:sz w:val="28"/>
          <w:szCs w:val="28"/>
          <w:lang w:val="es-MX" w:eastAsia="es-MX"/>
        </w:rPr>
        <w:t xml:space="preserve">. </w:t>
      </w:r>
      <w:r w:rsidR="007F0616">
        <w:rPr>
          <w:rFonts w:ascii="Arial" w:eastAsia="Times New Roman" w:hAnsi="Arial" w:cs="Arial"/>
          <w:b/>
          <w:i/>
          <w:sz w:val="28"/>
          <w:szCs w:val="28"/>
          <w:lang w:val="es-MX" w:eastAsia="es-MX"/>
        </w:rPr>
        <w:t xml:space="preserve">C. Regidora Tania Magdalena Bernardino Juárez: </w:t>
      </w:r>
      <w:r w:rsidR="00796291">
        <w:rPr>
          <w:rFonts w:ascii="Arial" w:eastAsia="Times New Roman" w:hAnsi="Arial" w:cs="Arial"/>
          <w:sz w:val="28"/>
          <w:szCs w:val="28"/>
          <w:lang w:val="es-MX" w:eastAsia="es-MX"/>
        </w:rPr>
        <w:t>Gracias S</w:t>
      </w:r>
      <w:r w:rsidR="007F0616" w:rsidRPr="006B6C3B">
        <w:rPr>
          <w:rFonts w:ascii="Arial" w:eastAsia="Times New Roman" w:hAnsi="Arial" w:cs="Arial"/>
          <w:sz w:val="28"/>
          <w:szCs w:val="28"/>
          <w:lang w:val="es-MX" w:eastAsia="es-MX"/>
        </w:rPr>
        <w:t>ecretaria</w:t>
      </w:r>
      <w:r w:rsidR="00796291">
        <w:rPr>
          <w:rFonts w:ascii="Arial" w:eastAsia="Times New Roman" w:hAnsi="Arial" w:cs="Arial"/>
          <w:sz w:val="28"/>
          <w:szCs w:val="28"/>
          <w:lang w:val="es-MX" w:eastAsia="es-MX"/>
        </w:rPr>
        <w:t>. Y</w:t>
      </w:r>
      <w:r w:rsidR="007F0616" w:rsidRPr="006B6C3B">
        <w:rPr>
          <w:rFonts w:ascii="Arial" w:eastAsia="Times New Roman" w:hAnsi="Arial" w:cs="Arial"/>
          <w:sz w:val="28"/>
          <w:szCs w:val="28"/>
          <w:lang w:val="es-MX" w:eastAsia="es-MX"/>
        </w:rPr>
        <w:t>o creo que</w:t>
      </w:r>
      <w:r w:rsidR="00796291">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todos estamos </w:t>
      </w:r>
      <w:r w:rsidR="00A27C3F">
        <w:rPr>
          <w:rFonts w:ascii="Arial" w:eastAsia="Times New Roman" w:hAnsi="Arial" w:cs="Arial"/>
          <w:sz w:val="28"/>
          <w:szCs w:val="28"/>
          <w:lang w:val="es-MX" w:eastAsia="es-MX"/>
        </w:rPr>
        <w:t>de acuerdo en que</w:t>
      </w:r>
      <w:r w:rsidR="00840D36">
        <w:rPr>
          <w:rFonts w:ascii="Arial" w:eastAsia="Times New Roman" w:hAnsi="Arial" w:cs="Arial"/>
          <w:sz w:val="28"/>
          <w:szCs w:val="28"/>
          <w:lang w:val="es-MX" w:eastAsia="es-MX"/>
        </w:rPr>
        <w:t>,</w:t>
      </w:r>
      <w:r w:rsidR="00A27C3F">
        <w:rPr>
          <w:rFonts w:ascii="Arial" w:eastAsia="Times New Roman" w:hAnsi="Arial" w:cs="Arial"/>
          <w:sz w:val="28"/>
          <w:szCs w:val="28"/>
          <w:lang w:val="es-MX" w:eastAsia="es-MX"/>
        </w:rPr>
        <w:t xml:space="preserve"> es necesario</w:t>
      </w:r>
      <w:r w:rsidR="00796291">
        <w:rPr>
          <w:rFonts w:ascii="Arial" w:eastAsia="Times New Roman" w:hAnsi="Arial" w:cs="Arial"/>
          <w:sz w:val="28"/>
          <w:szCs w:val="28"/>
          <w:lang w:val="es-MX" w:eastAsia="es-MX"/>
        </w:rPr>
        <w:t xml:space="preserve"> </w:t>
      </w:r>
      <w:r w:rsidR="00A27C3F">
        <w:rPr>
          <w:rFonts w:ascii="Arial" w:eastAsia="Times New Roman" w:hAnsi="Arial" w:cs="Arial"/>
          <w:sz w:val="28"/>
          <w:szCs w:val="28"/>
          <w:lang w:val="es-MX" w:eastAsia="es-MX"/>
        </w:rPr>
        <w:t xml:space="preserve">darle </w:t>
      </w:r>
      <w:r w:rsidR="007F0616" w:rsidRPr="006B6C3B">
        <w:rPr>
          <w:rFonts w:ascii="Arial" w:eastAsia="Times New Roman" w:hAnsi="Arial" w:cs="Arial"/>
          <w:sz w:val="28"/>
          <w:szCs w:val="28"/>
          <w:lang w:val="es-MX" w:eastAsia="es-MX"/>
        </w:rPr>
        <w:t>in</w:t>
      </w:r>
      <w:r w:rsidR="00A27C3F">
        <w:rPr>
          <w:rFonts w:ascii="Arial" w:eastAsia="Times New Roman" w:hAnsi="Arial" w:cs="Arial"/>
          <w:sz w:val="28"/>
          <w:szCs w:val="28"/>
          <w:lang w:val="es-MX" w:eastAsia="es-MX"/>
        </w:rPr>
        <w:t xml:space="preserve">versión, y realce a las Fiestas </w:t>
      </w:r>
      <w:r w:rsidR="007F0616" w:rsidRPr="006B6C3B">
        <w:rPr>
          <w:rFonts w:ascii="Arial" w:eastAsia="Times New Roman" w:hAnsi="Arial" w:cs="Arial"/>
          <w:sz w:val="28"/>
          <w:szCs w:val="28"/>
          <w:lang w:val="es-MX" w:eastAsia="es-MX"/>
        </w:rPr>
        <w:t>Patronales</w:t>
      </w:r>
      <w:r w:rsidR="00840D36">
        <w:rPr>
          <w:rFonts w:ascii="Arial" w:eastAsia="Times New Roman" w:hAnsi="Arial" w:cs="Arial"/>
          <w:sz w:val="28"/>
          <w:szCs w:val="28"/>
          <w:lang w:val="es-MX" w:eastAsia="es-MX"/>
        </w:rPr>
        <w:t>, a las Fiestas Tradicionales de nuestro M</w:t>
      </w:r>
      <w:r w:rsidR="007F0616" w:rsidRPr="006B6C3B">
        <w:rPr>
          <w:rFonts w:ascii="Arial" w:eastAsia="Times New Roman" w:hAnsi="Arial" w:cs="Arial"/>
          <w:sz w:val="28"/>
          <w:szCs w:val="28"/>
          <w:lang w:val="es-MX" w:eastAsia="es-MX"/>
        </w:rPr>
        <w:t>unicipio</w:t>
      </w:r>
      <w:r w:rsidR="00840D36">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que necesitamos ir invirtiendo</w:t>
      </w:r>
      <w:r w:rsidR="00840D36">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ir mejorando</w:t>
      </w:r>
      <w:r w:rsidR="00840D36">
        <w:rPr>
          <w:rFonts w:ascii="Arial" w:eastAsia="Times New Roman" w:hAnsi="Arial" w:cs="Arial"/>
          <w:sz w:val="28"/>
          <w:szCs w:val="28"/>
          <w:lang w:val="es-MX" w:eastAsia="es-MX"/>
        </w:rPr>
        <w:t xml:space="preserve">. Que Ciudad </w:t>
      </w:r>
      <w:r w:rsidR="007F0616" w:rsidRPr="006B6C3B">
        <w:rPr>
          <w:rFonts w:ascii="Arial" w:eastAsia="Times New Roman" w:hAnsi="Arial" w:cs="Arial"/>
          <w:sz w:val="28"/>
          <w:szCs w:val="28"/>
          <w:lang w:val="es-MX" w:eastAsia="es-MX"/>
        </w:rPr>
        <w:t>Guzmán</w:t>
      </w:r>
      <w:r w:rsidR="00840D36">
        <w:rPr>
          <w:rFonts w:ascii="Arial" w:eastAsia="Times New Roman" w:hAnsi="Arial" w:cs="Arial"/>
          <w:sz w:val="28"/>
          <w:szCs w:val="28"/>
          <w:lang w:val="es-MX" w:eastAsia="es-MX"/>
        </w:rPr>
        <w:t>, merece una F</w:t>
      </w:r>
      <w:r w:rsidR="007F0616" w:rsidRPr="006B6C3B">
        <w:rPr>
          <w:rFonts w:ascii="Arial" w:eastAsia="Times New Roman" w:hAnsi="Arial" w:cs="Arial"/>
          <w:sz w:val="28"/>
          <w:szCs w:val="28"/>
          <w:lang w:val="es-MX" w:eastAsia="es-MX"/>
        </w:rPr>
        <w:t>eria bonita</w:t>
      </w:r>
      <w:r w:rsidR="00840D36">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que merece un espacio</w:t>
      </w:r>
      <w:r w:rsidR="00840D36">
        <w:rPr>
          <w:rFonts w:ascii="Arial" w:eastAsia="Times New Roman" w:hAnsi="Arial" w:cs="Arial"/>
          <w:sz w:val="28"/>
          <w:szCs w:val="28"/>
          <w:lang w:val="es-MX" w:eastAsia="es-MX"/>
        </w:rPr>
        <w:t>, un Recinto F</w:t>
      </w:r>
      <w:r w:rsidR="007F0616" w:rsidRPr="006B6C3B">
        <w:rPr>
          <w:rFonts w:ascii="Arial" w:eastAsia="Times New Roman" w:hAnsi="Arial" w:cs="Arial"/>
          <w:sz w:val="28"/>
          <w:szCs w:val="28"/>
          <w:lang w:val="es-MX" w:eastAsia="es-MX"/>
        </w:rPr>
        <w:t>erial bonito</w:t>
      </w:r>
      <w:r w:rsidR="00840D36">
        <w:rPr>
          <w:rFonts w:ascii="Arial" w:eastAsia="Times New Roman" w:hAnsi="Arial" w:cs="Arial"/>
          <w:sz w:val="28"/>
          <w:szCs w:val="28"/>
          <w:lang w:val="es-MX" w:eastAsia="es-MX"/>
        </w:rPr>
        <w:t>. Y</w:t>
      </w:r>
      <w:r w:rsidR="007F0616" w:rsidRPr="006B6C3B">
        <w:rPr>
          <w:rFonts w:ascii="Arial" w:eastAsia="Times New Roman" w:hAnsi="Arial" w:cs="Arial"/>
          <w:sz w:val="28"/>
          <w:szCs w:val="28"/>
          <w:lang w:val="es-MX" w:eastAsia="es-MX"/>
        </w:rPr>
        <w:t>o</w:t>
      </w:r>
      <w:r w:rsidR="00840D36">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creo que</w:t>
      </w:r>
      <w:r w:rsidR="00840D36">
        <w:rPr>
          <w:rFonts w:ascii="Arial" w:eastAsia="Times New Roman" w:hAnsi="Arial" w:cs="Arial"/>
          <w:sz w:val="28"/>
          <w:szCs w:val="28"/>
          <w:lang w:val="es-MX" w:eastAsia="es-MX"/>
        </w:rPr>
        <w:t xml:space="preserve">, en eso todos estamos </w:t>
      </w:r>
      <w:r w:rsidR="007F0616" w:rsidRPr="006B6C3B">
        <w:rPr>
          <w:rFonts w:ascii="Arial" w:eastAsia="Times New Roman" w:hAnsi="Arial" w:cs="Arial"/>
          <w:sz w:val="28"/>
          <w:szCs w:val="28"/>
          <w:lang w:val="es-MX" w:eastAsia="es-MX"/>
        </w:rPr>
        <w:t>de acuerdo</w:t>
      </w:r>
      <w:r w:rsidR="00840D36">
        <w:rPr>
          <w:rFonts w:ascii="Arial" w:eastAsia="Times New Roman" w:hAnsi="Arial" w:cs="Arial"/>
          <w:sz w:val="28"/>
          <w:szCs w:val="28"/>
          <w:lang w:val="es-MX" w:eastAsia="es-MX"/>
        </w:rPr>
        <w:t>. L</w:t>
      </w:r>
      <w:r w:rsidR="007F0616" w:rsidRPr="006B6C3B">
        <w:rPr>
          <w:rFonts w:ascii="Arial" w:eastAsia="Times New Roman" w:hAnsi="Arial" w:cs="Arial"/>
          <w:sz w:val="28"/>
          <w:szCs w:val="28"/>
          <w:lang w:val="es-MX" w:eastAsia="es-MX"/>
        </w:rPr>
        <w:t>o que</w:t>
      </w:r>
      <w:r w:rsidR="00840D36">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coincido con mis compañeros</w:t>
      </w:r>
      <w:r w:rsidR="00840D36">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y que lo comentaba también en </w:t>
      </w:r>
    </w:p>
    <w:p w14:paraId="4B873F4A" w14:textId="635ABD36" w:rsidR="007F0616" w:rsidRPr="006B6C3B" w:rsidRDefault="00840D36" w:rsidP="007F0616">
      <w:pPr>
        <w:spacing w:after="0" w:line="360" w:lineRule="auto"/>
        <w:jc w:val="both"/>
        <w:rPr>
          <w:rFonts w:ascii="Arial" w:eastAsia="Times New Roman" w:hAnsi="Arial" w:cs="Arial"/>
          <w:sz w:val="28"/>
          <w:szCs w:val="28"/>
          <w:lang w:val="es-MX" w:eastAsia="es-MX"/>
        </w:rPr>
      </w:pPr>
      <w:r>
        <w:rPr>
          <w:rFonts w:ascii="Arial" w:eastAsia="Times New Roman" w:hAnsi="Arial" w:cs="Arial"/>
          <w:sz w:val="28"/>
          <w:szCs w:val="28"/>
          <w:lang w:val="es-MX" w:eastAsia="es-MX"/>
        </w:rPr>
        <w:t>la S</w:t>
      </w:r>
      <w:r w:rsidR="007F0616" w:rsidRPr="006B6C3B">
        <w:rPr>
          <w:rFonts w:ascii="Arial" w:eastAsia="Times New Roman" w:hAnsi="Arial" w:cs="Arial"/>
          <w:sz w:val="28"/>
          <w:szCs w:val="28"/>
          <w:lang w:val="es-MX" w:eastAsia="es-MX"/>
        </w:rPr>
        <w:t>esión anterior</w:t>
      </w:r>
      <w:r>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sabemos por los informes que</w:t>
      </w:r>
      <w:r>
        <w:rPr>
          <w:rFonts w:ascii="Arial" w:eastAsia="Times New Roman" w:hAnsi="Arial" w:cs="Arial"/>
          <w:sz w:val="28"/>
          <w:szCs w:val="28"/>
          <w:lang w:val="es-MX" w:eastAsia="es-MX"/>
        </w:rPr>
        <w:t>, nos han presentado en el Comité de F</w:t>
      </w:r>
      <w:r w:rsidR="007F0616" w:rsidRPr="006B6C3B">
        <w:rPr>
          <w:rFonts w:ascii="Arial" w:eastAsia="Times New Roman" w:hAnsi="Arial" w:cs="Arial"/>
          <w:sz w:val="28"/>
          <w:szCs w:val="28"/>
          <w:lang w:val="es-MX" w:eastAsia="es-MX"/>
        </w:rPr>
        <w:t>eria</w:t>
      </w:r>
      <w:r>
        <w:rPr>
          <w:rFonts w:ascii="Arial" w:eastAsia="Times New Roman" w:hAnsi="Arial" w:cs="Arial"/>
          <w:sz w:val="28"/>
          <w:szCs w:val="28"/>
          <w:lang w:val="es-MX" w:eastAsia="es-MX"/>
        </w:rPr>
        <w:t>, c</w:t>
      </w:r>
      <w:r w:rsidR="007F0616" w:rsidRPr="006B6C3B">
        <w:rPr>
          <w:rFonts w:ascii="Arial" w:eastAsia="Times New Roman" w:hAnsi="Arial" w:cs="Arial"/>
          <w:sz w:val="28"/>
          <w:szCs w:val="28"/>
          <w:lang w:val="es-MX" w:eastAsia="es-MX"/>
        </w:rPr>
        <w:t>uál ha sido el ingreso</w:t>
      </w:r>
      <w:r>
        <w:rPr>
          <w:rFonts w:ascii="Arial" w:eastAsia="Times New Roman" w:hAnsi="Arial" w:cs="Arial"/>
          <w:sz w:val="28"/>
          <w:szCs w:val="28"/>
          <w:lang w:val="es-MX" w:eastAsia="es-MX"/>
        </w:rPr>
        <w:t xml:space="preserve">, la utilidad que ha tenido el OPD, </w:t>
      </w:r>
      <w:r w:rsidR="007F0616" w:rsidRPr="006B6C3B">
        <w:rPr>
          <w:rFonts w:ascii="Arial" w:eastAsia="Times New Roman" w:hAnsi="Arial" w:cs="Arial"/>
          <w:sz w:val="28"/>
          <w:szCs w:val="28"/>
          <w:lang w:val="es-MX" w:eastAsia="es-MX"/>
        </w:rPr>
        <w:t>por lo menos en este último año</w:t>
      </w:r>
      <w:r>
        <w:rPr>
          <w:rFonts w:ascii="Arial" w:eastAsia="Times New Roman" w:hAnsi="Arial" w:cs="Arial"/>
          <w:sz w:val="28"/>
          <w:szCs w:val="28"/>
          <w:lang w:val="es-MX" w:eastAsia="es-MX"/>
        </w:rPr>
        <w:t>. S</w:t>
      </w:r>
      <w:r w:rsidR="007F0616" w:rsidRPr="006B6C3B">
        <w:rPr>
          <w:rFonts w:ascii="Arial" w:eastAsia="Times New Roman" w:hAnsi="Arial" w:cs="Arial"/>
          <w:sz w:val="28"/>
          <w:szCs w:val="28"/>
          <w:lang w:val="es-MX" w:eastAsia="es-MX"/>
        </w:rPr>
        <w:t>i no mal recuerdo</w:t>
      </w:r>
      <w:r>
        <w:rPr>
          <w:rFonts w:ascii="Arial" w:eastAsia="Times New Roman" w:hAnsi="Arial" w:cs="Arial"/>
          <w:sz w:val="28"/>
          <w:szCs w:val="28"/>
          <w:lang w:val="es-MX" w:eastAsia="es-MX"/>
        </w:rPr>
        <w:t>, oscila entre $1´500,000.00 (U</w:t>
      </w:r>
      <w:r w:rsidR="007F0616" w:rsidRPr="006B6C3B">
        <w:rPr>
          <w:rFonts w:ascii="Arial" w:eastAsia="Times New Roman" w:hAnsi="Arial" w:cs="Arial"/>
          <w:sz w:val="28"/>
          <w:szCs w:val="28"/>
          <w:lang w:val="es-MX" w:eastAsia="es-MX"/>
        </w:rPr>
        <w:t>n millón</w:t>
      </w:r>
      <w:r>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quinientos mil</w:t>
      </w:r>
      <w:r>
        <w:rPr>
          <w:rFonts w:ascii="Arial" w:eastAsia="Times New Roman" w:hAnsi="Arial" w:cs="Arial"/>
          <w:sz w:val="28"/>
          <w:szCs w:val="28"/>
          <w:lang w:val="es-MX" w:eastAsia="es-MX"/>
        </w:rPr>
        <w:t xml:space="preserve"> pesos 00/100 m.n.) $1´700,000.00 (U</w:t>
      </w:r>
      <w:r w:rsidR="007F0616" w:rsidRPr="006B6C3B">
        <w:rPr>
          <w:rFonts w:ascii="Arial" w:eastAsia="Times New Roman" w:hAnsi="Arial" w:cs="Arial"/>
          <w:sz w:val="28"/>
          <w:szCs w:val="28"/>
          <w:lang w:val="es-MX" w:eastAsia="es-MX"/>
        </w:rPr>
        <w:t>n millón</w:t>
      </w:r>
      <w:r>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setecientos mil pesos</w:t>
      </w:r>
      <w:r>
        <w:rPr>
          <w:rFonts w:ascii="Arial" w:eastAsia="Times New Roman" w:hAnsi="Arial" w:cs="Arial"/>
          <w:sz w:val="28"/>
          <w:szCs w:val="28"/>
          <w:lang w:val="es-MX" w:eastAsia="es-MX"/>
        </w:rPr>
        <w:t xml:space="preserve"> 00/100m.n.) la </w:t>
      </w:r>
      <w:r w:rsidR="007F0616" w:rsidRPr="006B6C3B">
        <w:rPr>
          <w:rFonts w:ascii="Arial" w:eastAsia="Times New Roman" w:hAnsi="Arial" w:cs="Arial"/>
          <w:sz w:val="28"/>
          <w:szCs w:val="28"/>
          <w:lang w:val="es-MX" w:eastAsia="es-MX"/>
        </w:rPr>
        <w:t>utilidad en este año</w:t>
      </w:r>
      <w:r>
        <w:rPr>
          <w:rFonts w:ascii="Arial" w:eastAsia="Times New Roman" w:hAnsi="Arial" w:cs="Arial"/>
          <w:sz w:val="28"/>
          <w:szCs w:val="28"/>
          <w:lang w:val="es-MX" w:eastAsia="es-MX"/>
        </w:rPr>
        <w:t xml:space="preserve">. Y, se nos </w:t>
      </w:r>
      <w:r w:rsidR="007F0616" w:rsidRPr="006B6C3B">
        <w:rPr>
          <w:rFonts w:ascii="Arial" w:eastAsia="Times New Roman" w:hAnsi="Arial" w:cs="Arial"/>
          <w:sz w:val="28"/>
          <w:szCs w:val="28"/>
          <w:lang w:val="es-MX" w:eastAsia="es-MX"/>
        </w:rPr>
        <w:t>ha comentado ahí</w:t>
      </w:r>
      <w:r>
        <w:rPr>
          <w:rFonts w:ascii="Arial" w:eastAsia="Times New Roman" w:hAnsi="Arial" w:cs="Arial"/>
          <w:sz w:val="28"/>
          <w:szCs w:val="28"/>
          <w:lang w:val="es-MX" w:eastAsia="es-MX"/>
        </w:rPr>
        <w:t xml:space="preserve">, a </w:t>
      </w:r>
      <w:r w:rsidR="00FB20F7">
        <w:rPr>
          <w:rFonts w:ascii="Arial" w:eastAsia="Times New Roman" w:hAnsi="Arial" w:cs="Arial"/>
          <w:sz w:val="28"/>
          <w:szCs w:val="28"/>
          <w:lang w:val="es-MX" w:eastAsia="es-MX"/>
        </w:rPr>
        <w:t>través del P</w:t>
      </w:r>
      <w:r w:rsidR="007F0616" w:rsidRPr="006B6C3B">
        <w:rPr>
          <w:rFonts w:ascii="Arial" w:eastAsia="Times New Roman" w:hAnsi="Arial" w:cs="Arial"/>
          <w:sz w:val="28"/>
          <w:szCs w:val="28"/>
          <w:lang w:val="es-MX" w:eastAsia="es-MX"/>
        </w:rPr>
        <w:t>residente</w:t>
      </w:r>
      <w:r w:rsidR="00FB20F7">
        <w:rPr>
          <w:rFonts w:ascii="Arial" w:eastAsia="Times New Roman" w:hAnsi="Arial" w:cs="Arial"/>
          <w:sz w:val="28"/>
          <w:szCs w:val="28"/>
          <w:lang w:val="es-MX" w:eastAsia="es-MX"/>
        </w:rPr>
        <w:t xml:space="preserve"> del OPD, y a través del Presidente M</w:t>
      </w:r>
      <w:r w:rsidR="007F0616" w:rsidRPr="006B6C3B">
        <w:rPr>
          <w:rFonts w:ascii="Arial" w:eastAsia="Times New Roman" w:hAnsi="Arial" w:cs="Arial"/>
          <w:sz w:val="28"/>
          <w:szCs w:val="28"/>
          <w:lang w:val="es-MX" w:eastAsia="es-MX"/>
        </w:rPr>
        <w:t>unicipal</w:t>
      </w:r>
      <w:r w:rsidR="00FB20F7">
        <w:rPr>
          <w:rFonts w:ascii="Arial" w:eastAsia="Times New Roman" w:hAnsi="Arial" w:cs="Arial"/>
          <w:sz w:val="28"/>
          <w:szCs w:val="28"/>
          <w:lang w:val="es-MX" w:eastAsia="es-MX"/>
        </w:rPr>
        <w:t xml:space="preserve">, que hay </w:t>
      </w:r>
      <w:r w:rsidR="007F0616" w:rsidRPr="006B6C3B">
        <w:rPr>
          <w:rFonts w:ascii="Arial" w:eastAsia="Times New Roman" w:hAnsi="Arial" w:cs="Arial"/>
          <w:sz w:val="28"/>
          <w:szCs w:val="28"/>
          <w:lang w:val="es-MX" w:eastAsia="es-MX"/>
        </w:rPr>
        <w:t>un pro</w:t>
      </w:r>
      <w:r w:rsidR="00FB20F7">
        <w:rPr>
          <w:rFonts w:ascii="Arial" w:eastAsia="Times New Roman" w:hAnsi="Arial" w:cs="Arial"/>
          <w:sz w:val="28"/>
          <w:szCs w:val="28"/>
          <w:lang w:val="es-MX" w:eastAsia="es-MX"/>
        </w:rPr>
        <w:t>yecto para hacer una mejora al Recinto F</w:t>
      </w:r>
      <w:r w:rsidR="007F0616" w:rsidRPr="006B6C3B">
        <w:rPr>
          <w:rFonts w:ascii="Arial" w:eastAsia="Times New Roman" w:hAnsi="Arial" w:cs="Arial"/>
          <w:sz w:val="28"/>
          <w:szCs w:val="28"/>
          <w:lang w:val="es-MX" w:eastAsia="es-MX"/>
        </w:rPr>
        <w:t>erial</w:t>
      </w:r>
      <w:r w:rsidR="00FB20F7">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de los cuales</w:t>
      </w:r>
      <w:r w:rsidR="00FB20F7">
        <w:rPr>
          <w:rFonts w:ascii="Arial" w:eastAsia="Times New Roman" w:hAnsi="Arial" w:cs="Arial"/>
          <w:sz w:val="28"/>
          <w:szCs w:val="28"/>
          <w:lang w:val="es-MX" w:eastAsia="es-MX"/>
        </w:rPr>
        <w:t>, los recursos del OPD, serán destinados p</w:t>
      </w:r>
      <w:r w:rsidR="007F0616" w:rsidRPr="006B6C3B">
        <w:rPr>
          <w:rFonts w:ascii="Arial" w:eastAsia="Times New Roman" w:hAnsi="Arial" w:cs="Arial"/>
          <w:sz w:val="28"/>
          <w:szCs w:val="28"/>
          <w:lang w:val="es-MX" w:eastAsia="es-MX"/>
        </w:rPr>
        <w:t>recisame</w:t>
      </w:r>
      <w:r w:rsidR="00FB20F7">
        <w:rPr>
          <w:rFonts w:ascii="Arial" w:eastAsia="Times New Roman" w:hAnsi="Arial" w:cs="Arial"/>
          <w:sz w:val="28"/>
          <w:szCs w:val="28"/>
          <w:lang w:val="es-MX" w:eastAsia="es-MX"/>
        </w:rPr>
        <w:t xml:space="preserve">nte, en este proyecto, más no se </w:t>
      </w:r>
      <w:r w:rsidR="007F0616" w:rsidRPr="006B6C3B">
        <w:rPr>
          <w:rFonts w:ascii="Arial" w:eastAsia="Times New Roman" w:hAnsi="Arial" w:cs="Arial"/>
          <w:sz w:val="28"/>
          <w:szCs w:val="28"/>
          <w:lang w:val="es-MX" w:eastAsia="es-MX"/>
        </w:rPr>
        <w:t>nos ha presentado el proyecto</w:t>
      </w:r>
      <w:r w:rsidR="00FB20F7">
        <w:rPr>
          <w:rFonts w:ascii="Arial" w:eastAsia="Times New Roman" w:hAnsi="Arial" w:cs="Arial"/>
          <w:sz w:val="28"/>
          <w:szCs w:val="28"/>
          <w:lang w:val="es-MX" w:eastAsia="es-MX"/>
        </w:rPr>
        <w:t>. E</w:t>
      </w:r>
      <w:r w:rsidR="007F0616" w:rsidRPr="006B6C3B">
        <w:rPr>
          <w:rFonts w:ascii="Arial" w:eastAsia="Times New Roman" w:hAnsi="Arial" w:cs="Arial"/>
          <w:sz w:val="28"/>
          <w:szCs w:val="28"/>
          <w:lang w:val="es-MX" w:eastAsia="es-MX"/>
        </w:rPr>
        <w:t>n algún momento ahí</w:t>
      </w:r>
      <w:r w:rsidR="00FB20F7">
        <w:rPr>
          <w:rFonts w:ascii="Arial" w:eastAsia="Times New Roman" w:hAnsi="Arial" w:cs="Arial"/>
          <w:sz w:val="28"/>
          <w:szCs w:val="28"/>
          <w:lang w:val="es-MX" w:eastAsia="es-MX"/>
        </w:rPr>
        <w:t>, en el propio C</w:t>
      </w:r>
      <w:r w:rsidR="007F0616" w:rsidRPr="006B6C3B">
        <w:rPr>
          <w:rFonts w:ascii="Arial" w:eastAsia="Times New Roman" w:hAnsi="Arial" w:cs="Arial"/>
          <w:sz w:val="28"/>
          <w:szCs w:val="28"/>
          <w:lang w:val="es-MX" w:eastAsia="es-MX"/>
        </w:rPr>
        <w:t>omité</w:t>
      </w:r>
      <w:r w:rsidR="00FB20F7">
        <w:rPr>
          <w:rFonts w:ascii="Arial" w:eastAsia="Times New Roman" w:hAnsi="Arial" w:cs="Arial"/>
          <w:sz w:val="28"/>
          <w:szCs w:val="28"/>
          <w:lang w:val="es-MX" w:eastAsia="es-MX"/>
        </w:rPr>
        <w:t>, se nos presentó este P</w:t>
      </w:r>
      <w:r w:rsidR="007F0616" w:rsidRPr="006B6C3B">
        <w:rPr>
          <w:rFonts w:ascii="Arial" w:eastAsia="Times New Roman" w:hAnsi="Arial" w:cs="Arial"/>
          <w:sz w:val="28"/>
          <w:szCs w:val="28"/>
          <w:lang w:val="es-MX" w:eastAsia="es-MX"/>
        </w:rPr>
        <w:t>órtico</w:t>
      </w:r>
      <w:r w:rsidR="00FB20F7">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como parte de ese proyecto</w:t>
      </w:r>
      <w:r w:rsidR="00FB20F7">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pero ahora</w:t>
      </w:r>
      <w:r w:rsidR="00FB20F7">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lo estamos vi</w:t>
      </w:r>
      <w:r w:rsidR="00FB20F7">
        <w:rPr>
          <w:rFonts w:ascii="Arial" w:eastAsia="Times New Roman" w:hAnsi="Arial" w:cs="Arial"/>
          <w:sz w:val="28"/>
          <w:szCs w:val="28"/>
          <w:lang w:val="es-MX" w:eastAsia="es-MX"/>
        </w:rPr>
        <w:t>endo con recurso meramente del M</w:t>
      </w:r>
      <w:r w:rsidR="007F0616" w:rsidRPr="006B6C3B">
        <w:rPr>
          <w:rFonts w:ascii="Arial" w:eastAsia="Times New Roman" w:hAnsi="Arial" w:cs="Arial"/>
          <w:sz w:val="28"/>
          <w:szCs w:val="28"/>
          <w:lang w:val="es-MX" w:eastAsia="es-MX"/>
        </w:rPr>
        <w:t>unicipio</w:t>
      </w:r>
      <w:r w:rsidR="00FB20F7">
        <w:rPr>
          <w:rFonts w:ascii="Arial" w:eastAsia="Times New Roman" w:hAnsi="Arial" w:cs="Arial"/>
          <w:sz w:val="28"/>
          <w:szCs w:val="28"/>
          <w:lang w:val="es-MX" w:eastAsia="es-MX"/>
        </w:rPr>
        <w:t>. A</w:t>
      </w:r>
      <w:r w:rsidR="007F0616" w:rsidRPr="006B6C3B">
        <w:rPr>
          <w:rFonts w:ascii="Arial" w:eastAsia="Times New Roman" w:hAnsi="Arial" w:cs="Arial"/>
          <w:sz w:val="28"/>
          <w:szCs w:val="28"/>
          <w:lang w:val="es-MX" w:eastAsia="es-MX"/>
        </w:rPr>
        <w:t xml:space="preserve"> mí</w:t>
      </w:r>
      <w:r w:rsidR="00FB20F7">
        <w:rPr>
          <w:rFonts w:ascii="Arial" w:eastAsia="Times New Roman" w:hAnsi="Arial" w:cs="Arial"/>
          <w:sz w:val="28"/>
          <w:szCs w:val="28"/>
          <w:lang w:val="es-MX" w:eastAsia="es-MX"/>
        </w:rPr>
        <w:t xml:space="preserve">, </w:t>
      </w:r>
      <w:r w:rsidR="007F0616" w:rsidRPr="006B6C3B">
        <w:rPr>
          <w:rFonts w:ascii="Arial" w:eastAsia="Times New Roman" w:hAnsi="Arial" w:cs="Arial"/>
          <w:sz w:val="28"/>
          <w:szCs w:val="28"/>
          <w:lang w:val="es-MX" w:eastAsia="es-MX"/>
        </w:rPr>
        <w:t>me hubiese gustado</w:t>
      </w:r>
      <w:r w:rsidR="00FB20F7">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por ejemplo</w:t>
      </w:r>
      <w:r w:rsidR="00FB20F7">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que de</w:t>
      </w:r>
      <w:r w:rsidR="00FB20F7">
        <w:rPr>
          <w:rFonts w:ascii="Arial" w:eastAsia="Times New Roman" w:hAnsi="Arial" w:cs="Arial"/>
          <w:sz w:val="28"/>
          <w:szCs w:val="28"/>
          <w:lang w:val="es-MX" w:eastAsia="es-MX"/>
        </w:rPr>
        <w:t xml:space="preserve"> ese $1´500,000.00 (U</w:t>
      </w:r>
      <w:r w:rsidR="00FB20F7" w:rsidRPr="006B6C3B">
        <w:rPr>
          <w:rFonts w:ascii="Arial" w:eastAsia="Times New Roman" w:hAnsi="Arial" w:cs="Arial"/>
          <w:sz w:val="28"/>
          <w:szCs w:val="28"/>
          <w:lang w:val="es-MX" w:eastAsia="es-MX"/>
        </w:rPr>
        <w:t>n millón</w:t>
      </w:r>
      <w:r w:rsidR="00FB20F7">
        <w:rPr>
          <w:rFonts w:ascii="Arial" w:eastAsia="Times New Roman" w:hAnsi="Arial" w:cs="Arial"/>
          <w:sz w:val="28"/>
          <w:szCs w:val="28"/>
          <w:lang w:val="es-MX" w:eastAsia="es-MX"/>
        </w:rPr>
        <w:t>,</w:t>
      </w:r>
      <w:r w:rsidR="00FB20F7" w:rsidRPr="006B6C3B">
        <w:rPr>
          <w:rFonts w:ascii="Arial" w:eastAsia="Times New Roman" w:hAnsi="Arial" w:cs="Arial"/>
          <w:sz w:val="28"/>
          <w:szCs w:val="28"/>
          <w:lang w:val="es-MX" w:eastAsia="es-MX"/>
        </w:rPr>
        <w:t xml:space="preserve"> quinientos mil</w:t>
      </w:r>
      <w:r w:rsidR="00FB20F7">
        <w:rPr>
          <w:rFonts w:ascii="Arial" w:eastAsia="Times New Roman" w:hAnsi="Arial" w:cs="Arial"/>
          <w:sz w:val="28"/>
          <w:szCs w:val="28"/>
          <w:lang w:val="es-MX" w:eastAsia="es-MX"/>
        </w:rPr>
        <w:t xml:space="preserve"> pesos 00/100 m.n.) que se </w:t>
      </w:r>
      <w:r w:rsidR="007F0616" w:rsidRPr="006B6C3B">
        <w:rPr>
          <w:rFonts w:ascii="Arial" w:eastAsia="Times New Roman" w:hAnsi="Arial" w:cs="Arial"/>
          <w:sz w:val="28"/>
          <w:szCs w:val="28"/>
          <w:lang w:val="es-MX" w:eastAsia="es-MX"/>
        </w:rPr>
        <w:t>recabó en este año</w:t>
      </w:r>
      <w:r w:rsidR="00FB20F7">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que tuvimos de utilidad</w:t>
      </w:r>
      <w:r w:rsidR="00FB20F7">
        <w:rPr>
          <w:rFonts w:ascii="Arial" w:eastAsia="Times New Roman" w:hAnsi="Arial" w:cs="Arial"/>
          <w:sz w:val="28"/>
          <w:szCs w:val="28"/>
          <w:lang w:val="es-MX" w:eastAsia="es-MX"/>
        </w:rPr>
        <w:t>, si este P</w:t>
      </w:r>
      <w:r w:rsidR="007F0616" w:rsidRPr="006B6C3B">
        <w:rPr>
          <w:rFonts w:ascii="Arial" w:eastAsia="Times New Roman" w:hAnsi="Arial" w:cs="Arial"/>
          <w:sz w:val="28"/>
          <w:szCs w:val="28"/>
          <w:lang w:val="es-MX" w:eastAsia="es-MX"/>
        </w:rPr>
        <w:t>órtico</w:t>
      </w:r>
      <w:r w:rsidR="00FB20F7">
        <w:rPr>
          <w:rFonts w:ascii="Arial" w:eastAsia="Times New Roman" w:hAnsi="Arial" w:cs="Arial"/>
          <w:sz w:val="28"/>
          <w:szCs w:val="28"/>
          <w:lang w:val="es-MX" w:eastAsia="es-MX"/>
        </w:rPr>
        <w:t>,</w:t>
      </w:r>
      <w:r w:rsidR="00E22D66">
        <w:rPr>
          <w:rFonts w:ascii="Arial" w:eastAsia="Times New Roman" w:hAnsi="Arial" w:cs="Arial"/>
          <w:sz w:val="28"/>
          <w:szCs w:val="28"/>
          <w:lang w:val="es-MX" w:eastAsia="es-MX"/>
        </w:rPr>
        <w:t xml:space="preserve"> entra dentro de </w:t>
      </w:r>
      <w:r w:rsidR="007F0616" w:rsidRPr="006B6C3B">
        <w:rPr>
          <w:rFonts w:ascii="Arial" w:eastAsia="Times New Roman" w:hAnsi="Arial" w:cs="Arial"/>
          <w:sz w:val="28"/>
          <w:szCs w:val="28"/>
          <w:lang w:val="es-MX" w:eastAsia="es-MX"/>
        </w:rPr>
        <w:t>ese proyecto</w:t>
      </w:r>
      <w:r w:rsidR="00E22D66">
        <w:rPr>
          <w:rFonts w:ascii="Arial" w:eastAsia="Times New Roman" w:hAnsi="Arial" w:cs="Arial"/>
          <w:sz w:val="28"/>
          <w:szCs w:val="28"/>
          <w:lang w:val="es-MX" w:eastAsia="es-MX"/>
        </w:rPr>
        <w:t xml:space="preserve">, pues si </w:t>
      </w:r>
      <w:r w:rsidR="007F0616" w:rsidRPr="006B6C3B">
        <w:rPr>
          <w:rFonts w:ascii="Arial" w:eastAsia="Times New Roman" w:hAnsi="Arial" w:cs="Arial"/>
          <w:sz w:val="28"/>
          <w:szCs w:val="28"/>
          <w:lang w:val="es-MX" w:eastAsia="es-MX"/>
        </w:rPr>
        <w:t>a lo mejor</w:t>
      </w:r>
      <w:r w:rsidR="00E22D66">
        <w:rPr>
          <w:rFonts w:ascii="Arial" w:eastAsia="Times New Roman" w:hAnsi="Arial" w:cs="Arial"/>
          <w:sz w:val="28"/>
          <w:szCs w:val="28"/>
          <w:lang w:val="es-MX" w:eastAsia="es-MX"/>
        </w:rPr>
        <w:t>, el OPD,</w:t>
      </w:r>
      <w:r w:rsidR="007F0616" w:rsidRPr="006B6C3B">
        <w:rPr>
          <w:rFonts w:ascii="Arial" w:eastAsia="Times New Roman" w:hAnsi="Arial" w:cs="Arial"/>
          <w:sz w:val="28"/>
          <w:szCs w:val="28"/>
          <w:lang w:val="es-MX" w:eastAsia="es-MX"/>
        </w:rPr>
        <w:t xml:space="preserve"> hubiese hecho</w:t>
      </w:r>
      <w:r w:rsidR="00E22D66">
        <w:rPr>
          <w:rFonts w:ascii="Arial" w:eastAsia="Times New Roman" w:hAnsi="Arial" w:cs="Arial"/>
          <w:sz w:val="28"/>
          <w:szCs w:val="28"/>
          <w:lang w:val="es-MX" w:eastAsia="es-MX"/>
        </w:rPr>
        <w:t xml:space="preserve">, esa aportación de </w:t>
      </w:r>
      <w:r w:rsidR="00E22D66">
        <w:rPr>
          <w:rFonts w:ascii="Arial" w:eastAsia="Times New Roman" w:hAnsi="Arial" w:cs="Arial"/>
          <w:sz w:val="28"/>
          <w:szCs w:val="28"/>
          <w:lang w:val="es-MX" w:eastAsia="es-MX"/>
        </w:rPr>
        <w:lastRenderedPageBreak/>
        <w:t>$1´500,000.00 (U</w:t>
      </w:r>
      <w:r w:rsidR="00E22D66" w:rsidRPr="006B6C3B">
        <w:rPr>
          <w:rFonts w:ascii="Arial" w:eastAsia="Times New Roman" w:hAnsi="Arial" w:cs="Arial"/>
          <w:sz w:val="28"/>
          <w:szCs w:val="28"/>
          <w:lang w:val="es-MX" w:eastAsia="es-MX"/>
        </w:rPr>
        <w:t>n millón</w:t>
      </w:r>
      <w:r w:rsidR="00E22D66">
        <w:rPr>
          <w:rFonts w:ascii="Arial" w:eastAsia="Times New Roman" w:hAnsi="Arial" w:cs="Arial"/>
          <w:sz w:val="28"/>
          <w:szCs w:val="28"/>
          <w:lang w:val="es-MX" w:eastAsia="es-MX"/>
        </w:rPr>
        <w:t>,</w:t>
      </w:r>
      <w:r w:rsidR="00E22D66" w:rsidRPr="006B6C3B">
        <w:rPr>
          <w:rFonts w:ascii="Arial" w:eastAsia="Times New Roman" w:hAnsi="Arial" w:cs="Arial"/>
          <w:sz w:val="28"/>
          <w:szCs w:val="28"/>
          <w:lang w:val="es-MX" w:eastAsia="es-MX"/>
        </w:rPr>
        <w:t xml:space="preserve"> quinientos mil</w:t>
      </w:r>
      <w:r w:rsidR="00E22D66">
        <w:rPr>
          <w:rFonts w:ascii="Arial" w:eastAsia="Times New Roman" w:hAnsi="Arial" w:cs="Arial"/>
          <w:sz w:val="28"/>
          <w:szCs w:val="28"/>
          <w:lang w:val="es-MX" w:eastAsia="es-MX"/>
        </w:rPr>
        <w:t xml:space="preserve"> pesos 00/100 m.n.) y el Municipio, $1´000,000.00 (Un millón de pesos 00/100 m.n.)</w:t>
      </w:r>
      <w:r w:rsidR="007F0616" w:rsidRPr="006B6C3B">
        <w:rPr>
          <w:rFonts w:ascii="Arial" w:eastAsia="Times New Roman" w:hAnsi="Arial" w:cs="Arial"/>
          <w:sz w:val="28"/>
          <w:szCs w:val="28"/>
          <w:lang w:val="es-MX" w:eastAsia="es-MX"/>
        </w:rPr>
        <w:t xml:space="preserve"> más</w:t>
      </w:r>
      <w:r w:rsidR="00E22D66">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para que se pudiera llevar a cabo esta obra</w:t>
      </w:r>
      <w:r w:rsidR="00E22D66">
        <w:rPr>
          <w:rFonts w:ascii="Arial" w:eastAsia="Times New Roman" w:hAnsi="Arial" w:cs="Arial"/>
          <w:sz w:val="28"/>
          <w:szCs w:val="28"/>
          <w:lang w:val="es-MX" w:eastAsia="es-MX"/>
        </w:rPr>
        <w:t>. No, con la aportación completa del M</w:t>
      </w:r>
      <w:r w:rsidR="007F0616" w:rsidRPr="006B6C3B">
        <w:rPr>
          <w:rFonts w:ascii="Arial" w:eastAsia="Times New Roman" w:hAnsi="Arial" w:cs="Arial"/>
          <w:sz w:val="28"/>
          <w:szCs w:val="28"/>
          <w:lang w:val="es-MX" w:eastAsia="es-MX"/>
        </w:rPr>
        <w:t>unicipio</w:t>
      </w:r>
      <w:r w:rsidR="00E22D66">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sino don</w:t>
      </w:r>
      <w:r w:rsidR="00E22D66">
        <w:rPr>
          <w:rFonts w:ascii="Arial" w:eastAsia="Times New Roman" w:hAnsi="Arial" w:cs="Arial"/>
          <w:sz w:val="28"/>
          <w:szCs w:val="28"/>
          <w:lang w:val="es-MX" w:eastAsia="es-MX"/>
        </w:rPr>
        <w:t xml:space="preserve">de veamos reflejado también, la utilidad y </w:t>
      </w:r>
      <w:r w:rsidR="007F0616" w:rsidRPr="006B6C3B">
        <w:rPr>
          <w:rFonts w:ascii="Arial" w:eastAsia="Times New Roman" w:hAnsi="Arial" w:cs="Arial"/>
          <w:sz w:val="28"/>
          <w:szCs w:val="28"/>
          <w:lang w:val="es-MX" w:eastAsia="es-MX"/>
        </w:rPr>
        <w:t>el trabajo que se está haciendo</w:t>
      </w:r>
      <w:r w:rsidR="00E22D66">
        <w:rPr>
          <w:rFonts w:ascii="Arial" w:eastAsia="Times New Roman" w:hAnsi="Arial" w:cs="Arial"/>
          <w:sz w:val="28"/>
          <w:szCs w:val="28"/>
          <w:lang w:val="es-MX" w:eastAsia="es-MX"/>
        </w:rPr>
        <w:t xml:space="preserve">, que no digo que, </w:t>
      </w:r>
      <w:r w:rsidR="007F0616" w:rsidRPr="006B6C3B">
        <w:rPr>
          <w:rFonts w:ascii="Arial" w:eastAsia="Times New Roman" w:hAnsi="Arial" w:cs="Arial"/>
          <w:sz w:val="28"/>
          <w:szCs w:val="28"/>
          <w:lang w:val="es-MX" w:eastAsia="es-MX"/>
        </w:rPr>
        <w:t>se ha mejorado bastante</w:t>
      </w:r>
      <w:r w:rsidR="00E22D66">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porque por lo menos</w:t>
      </w:r>
      <w:r w:rsidR="00E22D66">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en es</w:t>
      </w:r>
      <w:r w:rsidR="00E22D66">
        <w:rPr>
          <w:rFonts w:ascii="Arial" w:eastAsia="Times New Roman" w:hAnsi="Arial" w:cs="Arial"/>
          <w:sz w:val="28"/>
          <w:szCs w:val="28"/>
          <w:lang w:val="es-MX" w:eastAsia="es-MX"/>
        </w:rPr>
        <w:t xml:space="preserve">te año, </w:t>
      </w:r>
      <w:r w:rsidR="007F0616" w:rsidRPr="006B6C3B">
        <w:rPr>
          <w:rFonts w:ascii="Arial" w:eastAsia="Times New Roman" w:hAnsi="Arial" w:cs="Arial"/>
          <w:sz w:val="28"/>
          <w:szCs w:val="28"/>
          <w:lang w:val="es-MX" w:eastAsia="es-MX"/>
        </w:rPr>
        <w:t>hemos visto utilidad</w:t>
      </w:r>
      <w:r w:rsidR="00E22D66">
        <w:rPr>
          <w:rFonts w:ascii="Arial" w:eastAsia="Times New Roman" w:hAnsi="Arial" w:cs="Arial"/>
          <w:sz w:val="28"/>
          <w:szCs w:val="28"/>
          <w:lang w:val="es-MX" w:eastAsia="es-MX"/>
        </w:rPr>
        <w:t>, a</w:t>
      </w:r>
      <w:r w:rsidR="007F0616" w:rsidRPr="006B6C3B">
        <w:rPr>
          <w:rFonts w:ascii="Arial" w:eastAsia="Times New Roman" w:hAnsi="Arial" w:cs="Arial"/>
          <w:sz w:val="28"/>
          <w:szCs w:val="28"/>
          <w:lang w:val="es-MX" w:eastAsia="es-MX"/>
        </w:rPr>
        <w:t xml:space="preserve"> diferencia de otros</w:t>
      </w:r>
      <w:r w:rsidR="00E22D66">
        <w:rPr>
          <w:rFonts w:ascii="Arial" w:eastAsia="Times New Roman" w:hAnsi="Arial" w:cs="Arial"/>
          <w:sz w:val="28"/>
          <w:szCs w:val="28"/>
          <w:lang w:val="es-MX" w:eastAsia="es-MX"/>
        </w:rPr>
        <w:t>. P</w:t>
      </w:r>
      <w:r w:rsidR="007F0616" w:rsidRPr="006B6C3B">
        <w:rPr>
          <w:rFonts w:ascii="Arial" w:eastAsia="Times New Roman" w:hAnsi="Arial" w:cs="Arial"/>
          <w:sz w:val="28"/>
          <w:szCs w:val="28"/>
          <w:lang w:val="es-MX" w:eastAsia="es-MX"/>
        </w:rPr>
        <w:t>ero</w:t>
      </w:r>
      <w:r w:rsidR="00E22D66">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que lo veamos reflejado</w:t>
      </w:r>
      <w:r w:rsidR="00E22D66">
        <w:rPr>
          <w:rFonts w:ascii="Arial" w:eastAsia="Times New Roman" w:hAnsi="Arial" w:cs="Arial"/>
          <w:sz w:val="28"/>
          <w:szCs w:val="28"/>
          <w:lang w:val="es-MX" w:eastAsia="es-MX"/>
        </w:rPr>
        <w:t>, en beneficio de la propia F</w:t>
      </w:r>
      <w:r w:rsidR="007F0616" w:rsidRPr="006B6C3B">
        <w:rPr>
          <w:rFonts w:ascii="Arial" w:eastAsia="Times New Roman" w:hAnsi="Arial" w:cs="Arial"/>
          <w:sz w:val="28"/>
          <w:szCs w:val="28"/>
          <w:lang w:val="es-MX" w:eastAsia="es-MX"/>
        </w:rPr>
        <w:t>eria</w:t>
      </w:r>
      <w:r w:rsidR="00E22D66">
        <w:rPr>
          <w:rFonts w:ascii="Arial" w:eastAsia="Times New Roman" w:hAnsi="Arial" w:cs="Arial"/>
          <w:sz w:val="28"/>
          <w:szCs w:val="28"/>
          <w:lang w:val="es-MX" w:eastAsia="es-MX"/>
        </w:rPr>
        <w:t>, de nuestras F</w:t>
      </w:r>
      <w:r w:rsidR="007F0616" w:rsidRPr="006B6C3B">
        <w:rPr>
          <w:rFonts w:ascii="Arial" w:eastAsia="Times New Roman" w:hAnsi="Arial" w:cs="Arial"/>
          <w:sz w:val="28"/>
          <w:szCs w:val="28"/>
          <w:lang w:val="es-MX" w:eastAsia="es-MX"/>
        </w:rPr>
        <w:t>iestas</w:t>
      </w:r>
      <w:r w:rsidR="00E22D66">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de lo que sí necesitamos</w:t>
      </w:r>
      <w:r w:rsidR="00E22D66">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y no dejarlo para después</w:t>
      </w:r>
      <w:r w:rsidR="00E22D66">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porque ya no tenemos mucho tiempo</w:t>
      </w:r>
      <w:r w:rsidR="00E22D66">
        <w:rPr>
          <w:rFonts w:ascii="Arial" w:eastAsia="Times New Roman" w:hAnsi="Arial" w:cs="Arial"/>
          <w:sz w:val="28"/>
          <w:szCs w:val="28"/>
          <w:lang w:val="es-MX" w:eastAsia="es-MX"/>
        </w:rPr>
        <w:t>. E</w:t>
      </w:r>
      <w:r w:rsidR="007F0616" w:rsidRPr="006B6C3B">
        <w:rPr>
          <w:rFonts w:ascii="Arial" w:eastAsia="Times New Roman" w:hAnsi="Arial" w:cs="Arial"/>
          <w:sz w:val="28"/>
          <w:szCs w:val="28"/>
          <w:lang w:val="es-MX" w:eastAsia="es-MX"/>
        </w:rPr>
        <w:t>stamos</w:t>
      </w:r>
      <w:r w:rsidR="00E22D66">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insisto</w:t>
      </w:r>
      <w:r w:rsidR="00E22D66">
        <w:rPr>
          <w:rFonts w:ascii="Arial" w:eastAsia="Times New Roman" w:hAnsi="Arial" w:cs="Arial"/>
          <w:sz w:val="28"/>
          <w:szCs w:val="28"/>
          <w:lang w:val="es-MX" w:eastAsia="es-MX"/>
        </w:rPr>
        <w:t>, ya a mitad de la A</w:t>
      </w:r>
      <w:r w:rsidR="007F0616" w:rsidRPr="006B6C3B">
        <w:rPr>
          <w:rFonts w:ascii="Arial" w:eastAsia="Times New Roman" w:hAnsi="Arial" w:cs="Arial"/>
          <w:sz w:val="28"/>
          <w:szCs w:val="28"/>
          <w:lang w:val="es-MX" w:eastAsia="es-MX"/>
        </w:rPr>
        <w:t>dministración</w:t>
      </w:r>
      <w:r w:rsidR="00E22D66">
        <w:rPr>
          <w:rFonts w:ascii="Arial" w:eastAsia="Times New Roman" w:hAnsi="Arial" w:cs="Arial"/>
          <w:sz w:val="28"/>
          <w:szCs w:val="28"/>
          <w:lang w:val="es-MX" w:eastAsia="es-MX"/>
        </w:rPr>
        <w:t xml:space="preserve">, y en unos meses más, y </w:t>
      </w:r>
      <w:r w:rsidR="007F0616" w:rsidRPr="006B6C3B">
        <w:rPr>
          <w:rFonts w:ascii="Arial" w:eastAsia="Times New Roman" w:hAnsi="Arial" w:cs="Arial"/>
          <w:sz w:val="28"/>
          <w:szCs w:val="28"/>
          <w:lang w:val="es-MX" w:eastAsia="es-MX"/>
        </w:rPr>
        <w:t>con los tiempos que se vienen</w:t>
      </w:r>
      <w:r w:rsidR="00E22D66">
        <w:rPr>
          <w:rFonts w:ascii="Arial" w:eastAsia="Times New Roman" w:hAnsi="Arial" w:cs="Arial"/>
          <w:sz w:val="28"/>
          <w:szCs w:val="28"/>
          <w:lang w:val="es-MX" w:eastAsia="es-MX"/>
        </w:rPr>
        <w:t>, p</w:t>
      </w:r>
      <w:r w:rsidR="007F0616" w:rsidRPr="006B6C3B">
        <w:rPr>
          <w:rFonts w:ascii="Arial" w:eastAsia="Times New Roman" w:hAnsi="Arial" w:cs="Arial"/>
          <w:sz w:val="28"/>
          <w:szCs w:val="28"/>
          <w:lang w:val="es-MX" w:eastAsia="es-MX"/>
        </w:rPr>
        <w:t>ues en realidad</w:t>
      </w:r>
      <w:r w:rsidR="00E22D66">
        <w:rPr>
          <w:rFonts w:ascii="Arial" w:eastAsia="Times New Roman" w:hAnsi="Arial" w:cs="Arial"/>
          <w:sz w:val="28"/>
          <w:szCs w:val="28"/>
          <w:lang w:val="es-MX" w:eastAsia="es-MX"/>
        </w:rPr>
        <w:t>, ya no vamos a</w:t>
      </w:r>
      <w:r w:rsidR="007F0616" w:rsidRPr="006B6C3B">
        <w:rPr>
          <w:rFonts w:ascii="Arial" w:eastAsia="Times New Roman" w:hAnsi="Arial" w:cs="Arial"/>
          <w:sz w:val="28"/>
          <w:szCs w:val="28"/>
          <w:lang w:val="es-MX" w:eastAsia="es-MX"/>
        </w:rPr>
        <w:t xml:space="preserve"> ver</w:t>
      </w:r>
      <w:r w:rsidR="00E22D66">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a poder ver reflejado</w:t>
      </w:r>
      <w:r w:rsidR="00E22D66">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lo que queremos hacer en </w:t>
      </w:r>
    </w:p>
    <w:p w14:paraId="1C5E1E07" w14:textId="0365C22B" w:rsidR="007F0616" w:rsidRPr="006B6C3B" w:rsidRDefault="00E22D66" w:rsidP="007F0616">
      <w:pPr>
        <w:spacing w:after="0" w:line="360" w:lineRule="auto"/>
        <w:jc w:val="both"/>
        <w:rPr>
          <w:rFonts w:ascii="Arial" w:eastAsia="Times New Roman" w:hAnsi="Arial" w:cs="Arial"/>
          <w:sz w:val="28"/>
          <w:szCs w:val="28"/>
          <w:lang w:val="es-MX" w:eastAsia="es-MX"/>
        </w:rPr>
      </w:pPr>
      <w:r>
        <w:rPr>
          <w:rFonts w:ascii="Arial" w:eastAsia="Times New Roman" w:hAnsi="Arial" w:cs="Arial"/>
          <w:sz w:val="28"/>
          <w:szCs w:val="28"/>
          <w:lang w:val="es-MX" w:eastAsia="es-MX"/>
        </w:rPr>
        <w:t>el Recinto F</w:t>
      </w:r>
      <w:r w:rsidR="007F0616" w:rsidRPr="006B6C3B">
        <w:rPr>
          <w:rFonts w:ascii="Arial" w:eastAsia="Times New Roman" w:hAnsi="Arial" w:cs="Arial"/>
          <w:sz w:val="28"/>
          <w:szCs w:val="28"/>
          <w:lang w:val="es-MX" w:eastAsia="es-MX"/>
        </w:rPr>
        <w:t>erial</w:t>
      </w:r>
      <w:r>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porque si nos tardamos un poquito más</w:t>
      </w:r>
      <w:r>
        <w:rPr>
          <w:rFonts w:ascii="Arial" w:eastAsia="Times New Roman" w:hAnsi="Arial" w:cs="Arial"/>
          <w:sz w:val="28"/>
          <w:szCs w:val="28"/>
          <w:lang w:val="es-MX" w:eastAsia="es-MX"/>
        </w:rPr>
        <w:t xml:space="preserve">, sin presentar el </w:t>
      </w:r>
      <w:r w:rsidR="007F0616" w:rsidRPr="006B6C3B">
        <w:rPr>
          <w:rFonts w:ascii="Arial" w:eastAsia="Times New Roman" w:hAnsi="Arial" w:cs="Arial"/>
          <w:sz w:val="28"/>
          <w:szCs w:val="28"/>
          <w:lang w:val="es-MX" w:eastAsia="es-MX"/>
        </w:rPr>
        <w:t>proyecto</w:t>
      </w:r>
      <w:r>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sin saber</w:t>
      </w:r>
      <w:r>
        <w:rPr>
          <w:rFonts w:ascii="Arial" w:eastAsia="Times New Roman" w:hAnsi="Arial" w:cs="Arial"/>
          <w:sz w:val="28"/>
          <w:szCs w:val="28"/>
          <w:lang w:val="es-MX" w:eastAsia="es-MX"/>
        </w:rPr>
        <w:t xml:space="preserve"> qué es,</w:t>
      </w:r>
      <w:r w:rsidR="007F0616" w:rsidRPr="006B6C3B">
        <w:rPr>
          <w:rFonts w:ascii="Arial" w:eastAsia="Times New Roman" w:hAnsi="Arial" w:cs="Arial"/>
          <w:sz w:val="28"/>
          <w:szCs w:val="28"/>
          <w:lang w:val="es-MX" w:eastAsia="es-MX"/>
        </w:rPr>
        <w:t xml:space="preserve"> lo que se va a hacer con ese recurso</w:t>
      </w:r>
      <w:r>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a lo mejor no se hace nada</w:t>
      </w:r>
      <w:r>
        <w:rPr>
          <w:rFonts w:ascii="Arial" w:eastAsia="Times New Roman" w:hAnsi="Arial" w:cs="Arial"/>
          <w:sz w:val="28"/>
          <w:szCs w:val="28"/>
          <w:lang w:val="es-MX" w:eastAsia="es-MX"/>
        </w:rPr>
        <w:t xml:space="preserve">, y se queda ahí y se queda en </w:t>
      </w:r>
      <w:r w:rsidR="007F0616" w:rsidRPr="006B6C3B">
        <w:rPr>
          <w:rFonts w:ascii="Arial" w:eastAsia="Times New Roman" w:hAnsi="Arial" w:cs="Arial"/>
          <w:sz w:val="28"/>
          <w:szCs w:val="28"/>
          <w:lang w:val="es-MX" w:eastAsia="es-MX"/>
        </w:rPr>
        <w:t>la caja</w:t>
      </w:r>
      <w:r>
        <w:rPr>
          <w:rFonts w:ascii="Arial" w:eastAsia="Times New Roman" w:hAnsi="Arial" w:cs="Arial"/>
          <w:sz w:val="28"/>
          <w:szCs w:val="28"/>
          <w:lang w:val="es-MX" w:eastAsia="es-MX"/>
        </w:rPr>
        <w:t>. C</w:t>
      </w:r>
      <w:r w:rsidR="007F0616" w:rsidRPr="006B6C3B">
        <w:rPr>
          <w:rFonts w:ascii="Arial" w:eastAsia="Times New Roman" w:hAnsi="Arial" w:cs="Arial"/>
          <w:sz w:val="28"/>
          <w:szCs w:val="28"/>
          <w:lang w:val="es-MX" w:eastAsia="es-MX"/>
        </w:rPr>
        <w:t>reo que</w:t>
      </w:r>
      <w:r>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vale la pena que se invierta</w:t>
      </w:r>
      <w:r>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w:t>
      </w:r>
      <w:r>
        <w:rPr>
          <w:rFonts w:ascii="Arial" w:eastAsia="Times New Roman" w:hAnsi="Arial" w:cs="Arial"/>
          <w:sz w:val="28"/>
          <w:szCs w:val="28"/>
          <w:lang w:val="es-MX" w:eastAsia="es-MX"/>
        </w:rPr>
        <w:t xml:space="preserve">y que se invierta en lo que se </w:t>
      </w:r>
      <w:r w:rsidR="007F0616" w:rsidRPr="006B6C3B">
        <w:rPr>
          <w:rFonts w:ascii="Arial" w:eastAsia="Times New Roman" w:hAnsi="Arial" w:cs="Arial"/>
          <w:sz w:val="28"/>
          <w:szCs w:val="28"/>
          <w:lang w:val="es-MX" w:eastAsia="es-MX"/>
        </w:rPr>
        <w:t>dijo desde un inicio</w:t>
      </w:r>
      <w:r>
        <w:rPr>
          <w:rFonts w:ascii="Arial" w:eastAsia="Times New Roman" w:hAnsi="Arial" w:cs="Arial"/>
          <w:sz w:val="28"/>
          <w:szCs w:val="28"/>
          <w:lang w:val="es-MX" w:eastAsia="es-MX"/>
        </w:rPr>
        <w:t>, que se iba a invertir en el Recinto F</w:t>
      </w:r>
      <w:r w:rsidR="007F0616" w:rsidRPr="006B6C3B">
        <w:rPr>
          <w:rFonts w:ascii="Arial" w:eastAsia="Times New Roman" w:hAnsi="Arial" w:cs="Arial"/>
          <w:sz w:val="28"/>
          <w:szCs w:val="28"/>
          <w:lang w:val="es-MX" w:eastAsia="es-MX"/>
        </w:rPr>
        <w:t>erial</w:t>
      </w:r>
      <w:r>
        <w:rPr>
          <w:rFonts w:ascii="Arial" w:eastAsia="Times New Roman" w:hAnsi="Arial" w:cs="Arial"/>
          <w:sz w:val="28"/>
          <w:szCs w:val="28"/>
          <w:lang w:val="es-MX" w:eastAsia="es-MX"/>
        </w:rPr>
        <w:t>. Q</w:t>
      </w:r>
      <w:r w:rsidR="007F0616" w:rsidRPr="006B6C3B">
        <w:rPr>
          <w:rFonts w:ascii="Arial" w:eastAsia="Times New Roman" w:hAnsi="Arial" w:cs="Arial"/>
          <w:sz w:val="28"/>
          <w:szCs w:val="28"/>
          <w:lang w:val="es-MX" w:eastAsia="es-MX"/>
        </w:rPr>
        <w:t>ue se nos pr</w:t>
      </w:r>
      <w:r>
        <w:rPr>
          <w:rFonts w:ascii="Arial" w:eastAsia="Times New Roman" w:hAnsi="Arial" w:cs="Arial"/>
          <w:sz w:val="28"/>
          <w:szCs w:val="28"/>
          <w:lang w:val="es-MX" w:eastAsia="es-MX"/>
        </w:rPr>
        <w:t>esente a</w:t>
      </w:r>
      <w:r w:rsidR="007F0616" w:rsidRPr="006B6C3B">
        <w:rPr>
          <w:rFonts w:ascii="Arial" w:eastAsia="Times New Roman" w:hAnsi="Arial" w:cs="Arial"/>
          <w:sz w:val="28"/>
          <w:szCs w:val="28"/>
          <w:lang w:val="es-MX" w:eastAsia="es-MX"/>
        </w:rPr>
        <w:t>quí</w:t>
      </w:r>
      <w:r>
        <w:rPr>
          <w:rFonts w:ascii="Arial" w:eastAsia="Times New Roman" w:hAnsi="Arial" w:cs="Arial"/>
          <w:sz w:val="28"/>
          <w:szCs w:val="28"/>
          <w:lang w:val="es-MX" w:eastAsia="es-MX"/>
        </w:rPr>
        <w:t>, cómo se va a hacer esa inversión del OPD, en el Recinto F</w:t>
      </w:r>
      <w:r w:rsidR="007F0616" w:rsidRPr="006B6C3B">
        <w:rPr>
          <w:rFonts w:ascii="Arial" w:eastAsia="Times New Roman" w:hAnsi="Arial" w:cs="Arial"/>
          <w:sz w:val="28"/>
          <w:szCs w:val="28"/>
          <w:lang w:val="es-MX" w:eastAsia="es-MX"/>
        </w:rPr>
        <w:t>erial</w:t>
      </w:r>
      <w:r>
        <w:rPr>
          <w:rFonts w:ascii="Arial" w:eastAsia="Times New Roman" w:hAnsi="Arial" w:cs="Arial"/>
          <w:sz w:val="28"/>
          <w:szCs w:val="28"/>
          <w:lang w:val="es-MX" w:eastAsia="es-MX"/>
        </w:rPr>
        <w:t xml:space="preserve">, pero </w:t>
      </w:r>
      <w:r w:rsidR="007F0616" w:rsidRPr="006B6C3B">
        <w:rPr>
          <w:rFonts w:ascii="Arial" w:eastAsia="Times New Roman" w:hAnsi="Arial" w:cs="Arial"/>
          <w:sz w:val="28"/>
          <w:szCs w:val="28"/>
          <w:lang w:val="es-MX" w:eastAsia="es-MX"/>
        </w:rPr>
        <w:t>ya con un proyecto</w:t>
      </w:r>
      <w:r>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porque el proyecto</w:t>
      </w:r>
      <w:r>
        <w:rPr>
          <w:rFonts w:ascii="Arial" w:eastAsia="Times New Roman" w:hAnsi="Arial" w:cs="Arial"/>
          <w:sz w:val="28"/>
          <w:szCs w:val="28"/>
          <w:lang w:val="es-MX" w:eastAsia="es-MX"/>
        </w:rPr>
        <w:t xml:space="preserve"> que se nos dijo que iba a ser </w:t>
      </w:r>
      <w:r w:rsidR="007F0616" w:rsidRPr="006B6C3B">
        <w:rPr>
          <w:rFonts w:ascii="Arial" w:eastAsia="Times New Roman" w:hAnsi="Arial" w:cs="Arial"/>
          <w:sz w:val="28"/>
          <w:szCs w:val="28"/>
          <w:lang w:val="es-MX" w:eastAsia="es-MX"/>
        </w:rPr>
        <w:t>parte de</w:t>
      </w:r>
      <w:r>
        <w:rPr>
          <w:rFonts w:ascii="Arial" w:eastAsia="Times New Roman" w:hAnsi="Arial" w:cs="Arial"/>
          <w:sz w:val="28"/>
          <w:szCs w:val="28"/>
          <w:lang w:val="es-MX" w:eastAsia="es-MX"/>
        </w:rPr>
        <w:t>, p</w:t>
      </w:r>
      <w:r w:rsidR="007F0616" w:rsidRPr="006B6C3B">
        <w:rPr>
          <w:rFonts w:ascii="Arial" w:eastAsia="Times New Roman" w:hAnsi="Arial" w:cs="Arial"/>
          <w:sz w:val="28"/>
          <w:szCs w:val="28"/>
          <w:lang w:val="es-MX" w:eastAsia="es-MX"/>
        </w:rPr>
        <w:t>ue</w:t>
      </w:r>
      <w:r>
        <w:rPr>
          <w:rFonts w:ascii="Arial" w:eastAsia="Times New Roman" w:hAnsi="Arial" w:cs="Arial"/>
          <w:sz w:val="28"/>
          <w:szCs w:val="28"/>
          <w:lang w:val="es-MX" w:eastAsia="es-MX"/>
        </w:rPr>
        <w:t>s ahorita lo estamos viendo con recurso del M</w:t>
      </w:r>
      <w:r w:rsidR="007F0616" w:rsidRPr="006B6C3B">
        <w:rPr>
          <w:rFonts w:ascii="Arial" w:eastAsia="Times New Roman" w:hAnsi="Arial" w:cs="Arial"/>
          <w:sz w:val="28"/>
          <w:szCs w:val="28"/>
          <w:lang w:val="es-MX" w:eastAsia="es-MX"/>
        </w:rPr>
        <w:t>unicipio</w:t>
      </w:r>
      <w:r>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Y</w:t>
      </w:r>
      <w:r>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bueno</w:t>
      </w:r>
      <w:r>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pues también</w:t>
      </w:r>
      <w:r>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ya lo había</w:t>
      </w:r>
      <w:r>
        <w:rPr>
          <w:rFonts w:ascii="Arial" w:eastAsia="Times New Roman" w:hAnsi="Arial" w:cs="Arial"/>
          <w:sz w:val="28"/>
          <w:szCs w:val="28"/>
          <w:lang w:val="es-MX" w:eastAsia="es-MX"/>
        </w:rPr>
        <w:t xml:space="preserve">mos </w:t>
      </w:r>
      <w:r w:rsidR="007F0616" w:rsidRPr="006B6C3B">
        <w:rPr>
          <w:rFonts w:ascii="Arial" w:eastAsia="Times New Roman" w:hAnsi="Arial" w:cs="Arial"/>
          <w:sz w:val="28"/>
          <w:szCs w:val="28"/>
          <w:lang w:val="es-MX" w:eastAsia="es-MX"/>
        </w:rPr>
        <w:t>comentado</w:t>
      </w:r>
      <w:r>
        <w:rPr>
          <w:rFonts w:ascii="Arial" w:eastAsia="Times New Roman" w:hAnsi="Arial" w:cs="Arial"/>
          <w:sz w:val="28"/>
          <w:szCs w:val="28"/>
          <w:lang w:val="es-MX" w:eastAsia="es-MX"/>
        </w:rPr>
        <w:t>, hay muchas necesidades en el M</w:t>
      </w:r>
      <w:r w:rsidR="007F0616" w:rsidRPr="006B6C3B">
        <w:rPr>
          <w:rFonts w:ascii="Arial" w:eastAsia="Times New Roman" w:hAnsi="Arial" w:cs="Arial"/>
          <w:sz w:val="28"/>
          <w:szCs w:val="28"/>
          <w:lang w:val="es-MX" w:eastAsia="es-MX"/>
        </w:rPr>
        <w:t>unicipio</w:t>
      </w:r>
      <w:r>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hay calles</w:t>
      </w:r>
      <w:r>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hay colonias</w:t>
      </w:r>
      <w:r>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qu</w:t>
      </w:r>
      <w:r>
        <w:rPr>
          <w:rFonts w:ascii="Arial" w:eastAsia="Times New Roman" w:hAnsi="Arial" w:cs="Arial"/>
          <w:sz w:val="28"/>
          <w:szCs w:val="28"/>
          <w:lang w:val="es-MX" w:eastAsia="es-MX"/>
        </w:rPr>
        <w:t xml:space="preserve">e requieren la reparación de </w:t>
      </w:r>
      <w:r w:rsidR="007F0616" w:rsidRPr="006B6C3B">
        <w:rPr>
          <w:rFonts w:ascii="Arial" w:eastAsia="Times New Roman" w:hAnsi="Arial" w:cs="Arial"/>
          <w:sz w:val="28"/>
          <w:szCs w:val="28"/>
          <w:lang w:val="es-MX" w:eastAsia="es-MX"/>
        </w:rPr>
        <w:t>calles</w:t>
      </w:r>
      <w:r>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de </w:t>
      </w:r>
    </w:p>
    <w:p w14:paraId="58B7F1EA" w14:textId="3BD4280A" w:rsidR="00FC1AC0" w:rsidRPr="00CE3B1D" w:rsidRDefault="00E22D66" w:rsidP="00CE3B1D">
      <w:pPr>
        <w:spacing w:after="0" w:line="360" w:lineRule="auto"/>
        <w:jc w:val="both"/>
        <w:rPr>
          <w:rFonts w:ascii="Arial" w:eastAsia="Times New Roman" w:hAnsi="Arial" w:cs="Arial"/>
          <w:sz w:val="28"/>
          <w:szCs w:val="28"/>
          <w:lang w:val="es-MX" w:eastAsia="es-MX"/>
        </w:rPr>
      </w:pPr>
      <w:r>
        <w:rPr>
          <w:rFonts w:ascii="Arial" w:eastAsia="Times New Roman" w:hAnsi="Arial" w:cs="Arial"/>
          <w:sz w:val="28"/>
          <w:szCs w:val="28"/>
          <w:lang w:val="es-MX" w:eastAsia="es-MX"/>
        </w:rPr>
        <w:t xml:space="preserve">sistemas de </w:t>
      </w:r>
      <w:r w:rsidR="007F0616" w:rsidRPr="006B6C3B">
        <w:rPr>
          <w:rFonts w:ascii="Arial" w:eastAsia="Times New Roman" w:hAnsi="Arial" w:cs="Arial"/>
          <w:sz w:val="28"/>
          <w:szCs w:val="28"/>
          <w:lang w:val="es-MX" w:eastAsia="es-MX"/>
        </w:rPr>
        <w:t>drenaje</w:t>
      </w:r>
      <w:r>
        <w:rPr>
          <w:rFonts w:ascii="Arial" w:eastAsia="Times New Roman" w:hAnsi="Arial" w:cs="Arial"/>
          <w:sz w:val="28"/>
          <w:szCs w:val="28"/>
          <w:lang w:val="es-MX" w:eastAsia="es-MX"/>
        </w:rPr>
        <w:t>. Y,</w:t>
      </w:r>
      <w:r w:rsidR="007F0616" w:rsidRPr="006B6C3B">
        <w:rPr>
          <w:rFonts w:ascii="Arial" w:eastAsia="Times New Roman" w:hAnsi="Arial" w:cs="Arial"/>
          <w:sz w:val="28"/>
          <w:szCs w:val="28"/>
          <w:lang w:val="es-MX" w:eastAsia="es-MX"/>
        </w:rPr>
        <w:t xml:space="preserve"> bueno</w:t>
      </w:r>
      <w:r>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por poner un ejemplo</w:t>
      </w:r>
      <w:r w:rsidR="0009231F">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w:t>
      </w:r>
      <w:r>
        <w:rPr>
          <w:rFonts w:ascii="Arial" w:eastAsia="Times New Roman" w:hAnsi="Arial" w:cs="Arial"/>
          <w:sz w:val="28"/>
          <w:szCs w:val="28"/>
          <w:lang w:val="es-MX" w:eastAsia="es-MX"/>
        </w:rPr>
        <w:t>porque las necesidades del M</w:t>
      </w:r>
      <w:r w:rsidR="007F0616" w:rsidRPr="006B6C3B">
        <w:rPr>
          <w:rFonts w:ascii="Arial" w:eastAsia="Times New Roman" w:hAnsi="Arial" w:cs="Arial"/>
          <w:sz w:val="28"/>
          <w:szCs w:val="28"/>
          <w:lang w:val="es-MX" w:eastAsia="es-MX"/>
        </w:rPr>
        <w:t>unicipio son infinitas</w:t>
      </w:r>
      <w:r w:rsidR="0009231F">
        <w:rPr>
          <w:rFonts w:ascii="Arial" w:eastAsia="Times New Roman" w:hAnsi="Arial" w:cs="Arial"/>
          <w:sz w:val="28"/>
          <w:szCs w:val="28"/>
          <w:lang w:val="es-MX" w:eastAsia="es-MX"/>
        </w:rPr>
        <w:t>. Y,</w:t>
      </w:r>
      <w:r w:rsidR="007F0616" w:rsidRPr="006B6C3B">
        <w:rPr>
          <w:rFonts w:ascii="Arial" w:eastAsia="Times New Roman" w:hAnsi="Arial" w:cs="Arial"/>
          <w:sz w:val="28"/>
          <w:szCs w:val="28"/>
          <w:lang w:val="es-MX" w:eastAsia="es-MX"/>
        </w:rPr>
        <w:t xml:space="preserve"> creo que</w:t>
      </w:r>
      <w:r>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el recurso</w:t>
      </w:r>
      <w:r w:rsidR="0009231F">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pues</w:t>
      </w:r>
      <w:r>
        <w:rPr>
          <w:rFonts w:ascii="Arial" w:eastAsia="Times New Roman" w:hAnsi="Arial" w:cs="Arial"/>
          <w:sz w:val="28"/>
          <w:szCs w:val="28"/>
          <w:lang w:val="es-MX" w:eastAsia="es-MX"/>
        </w:rPr>
        <w:t xml:space="preserve"> hay </w:t>
      </w:r>
      <w:r w:rsidR="007F0616" w:rsidRPr="006B6C3B">
        <w:rPr>
          <w:rFonts w:ascii="Arial" w:eastAsia="Times New Roman" w:hAnsi="Arial" w:cs="Arial"/>
          <w:sz w:val="28"/>
          <w:szCs w:val="28"/>
          <w:lang w:val="es-MX" w:eastAsia="es-MX"/>
        </w:rPr>
        <w:t>que aplicarlo a las necesidades más apremi</w:t>
      </w:r>
      <w:r>
        <w:rPr>
          <w:rFonts w:ascii="Arial" w:eastAsia="Times New Roman" w:hAnsi="Arial" w:cs="Arial"/>
          <w:sz w:val="28"/>
          <w:szCs w:val="28"/>
          <w:lang w:val="es-MX" w:eastAsia="es-MX"/>
        </w:rPr>
        <w:t>antes</w:t>
      </w:r>
      <w:r w:rsidR="0009231F">
        <w:rPr>
          <w:rFonts w:ascii="Arial" w:eastAsia="Times New Roman" w:hAnsi="Arial" w:cs="Arial"/>
          <w:sz w:val="28"/>
          <w:szCs w:val="28"/>
          <w:lang w:val="es-MX" w:eastAsia="es-MX"/>
        </w:rPr>
        <w:t>. Y,</w:t>
      </w:r>
      <w:r>
        <w:rPr>
          <w:rFonts w:ascii="Arial" w:eastAsia="Times New Roman" w:hAnsi="Arial" w:cs="Arial"/>
          <w:sz w:val="28"/>
          <w:szCs w:val="28"/>
          <w:lang w:val="es-MX" w:eastAsia="es-MX"/>
        </w:rPr>
        <w:t xml:space="preserve"> si hay recurso en el OPD,</w:t>
      </w:r>
      <w:r w:rsidR="007F0616" w:rsidRPr="006B6C3B">
        <w:rPr>
          <w:rFonts w:ascii="Arial" w:eastAsia="Times New Roman" w:hAnsi="Arial" w:cs="Arial"/>
          <w:sz w:val="28"/>
          <w:szCs w:val="28"/>
          <w:lang w:val="es-MX" w:eastAsia="es-MX"/>
        </w:rPr>
        <w:t xml:space="preserve"> pues ut</w:t>
      </w:r>
      <w:r w:rsidR="0009231F">
        <w:rPr>
          <w:rFonts w:ascii="Arial" w:eastAsia="Times New Roman" w:hAnsi="Arial" w:cs="Arial"/>
          <w:sz w:val="28"/>
          <w:szCs w:val="28"/>
          <w:lang w:val="es-MX" w:eastAsia="es-MX"/>
        </w:rPr>
        <w:t xml:space="preserve">ilizarlo para hacer esa mejora, </w:t>
      </w:r>
      <w:r w:rsidR="007F0616" w:rsidRPr="006B6C3B">
        <w:rPr>
          <w:rFonts w:ascii="Arial" w:eastAsia="Times New Roman" w:hAnsi="Arial" w:cs="Arial"/>
          <w:sz w:val="28"/>
          <w:szCs w:val="28"/>
          <w:lang w:val="es-MX" w:eastAsia="es-MX"/>
        </w:rPr>
        <w:t>que</w:t>
      </w:r>
      <w:r w:rsidR="0009231F">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no digo que no</w:t>
      </w:r>
      <w:r w:rsidR="0009231F">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Insisto</w:t>
      </w:r>
      <w:r w:rsidR="0009231F">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que sí se requiere</w:t>
      </w:r>
      <w:r w:rsidR="0009231F">
        <w:rPr>
          <w:rFonts w:ascii="Arial" w:eastAsia="Times New Roman" w:hAnsi="Arial" w:cs="Arial"/>
          <w:sz w:val="28"/>
          <w:szCs w:val="28"/>
          <w:lang w:val="es-MX" w:eastAsia="es-MX"/>
        </w:rPr>
        <w:t>, pero si hay recurso en el OPD, p</w:t>
      </w:r>
      <w:r w:rsidR="007F0616" w:rsidRPr="006B6C3B">
        <w:rPr>
          <w:rFonts w:ascii="Arial" w:eastAsia="Times New Roman" w:hAnsi="Arial" w:cs="Arial"/>
          <w:sz w:val="28"/>
          <w:szCs w:val="28"/>
          <w:lang w:val="es-MX" w:eastAsia="es-MX"/>
        </w:rPr>
        <w:t xml:space="preserve">ues que podamos </w:t>
      </w:r>
      <w:r w:rsidR="007F0616" w:rsidRPr="006B6C3B">
        <w:rPr>
          <w:rFonts w:ascii="Arial" w:eastAsia="Times New Roman" w:hAnsi="Arial" w:cs="Arial"/>
          <w:sz w:val="28"/>
          <w:szCs w:val="28"/>
          <w:lang w:val="es-MX" w:eastAsia="es-MX"/>
        </w:rPr>
        <w:lastRenderedPageBreak/>
        <w:t>verlo reflejado</w:t>
      </w:r>
      <w:r w:rsidR="0009231F">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para beneficio de nuestra </w:t>
      </w:r>
      <w:r w:rsidR="0009231F">
        <w:rPr>
          <w:rFonts w:ascii="Arial" w:eastAsia="Times New Roman" w:hAnsi="Arial" w:cs="Arial"/>
          <w:sz w:val="28"/>
          <w:szCs w:val="28"/>
          <w:lang w:val="es-MX" w:eastAsia="es-MX"/>
        </w:rPr>
        <w:t>propia F</w:t>
      </w:r>
      <w:r w:rsidR="007F0616" w:rsidRPr="006B6C3B">
        <w:rPr>
          <w:rFonts w:ascii="Arial" w:eastAsia="Times New Roman" w:hAnsi="Arial" w:cs="Arial"/>
          <w:sz w:val="28"/>
          <w:szCs w:val="28"/>
          <w:lang w:val="es-MX" w:eastAsia="es-MX"/>
        </w:rPr>
        <w:t>eria</w:t>
      </w:r>
      <w:r w:rsidR="0009231F">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es </w:t>
      </w:r>
      <w:r w:rsidR="0009231F">
        <w:rPr>
          <w:rFonts w:ascii="Arial" w:eastAsia="Times New Roman" w:hAnsi="Arial" w:cs="Arial"/>
          <w:sz w:val="28"/>
          <w:szCs w:val="28"/>
          <w:lang w:val="es-MX" w:eastAsia="es-MX"/>
        </w:rPr>
        <w:t>c</w:t>
      </w:r>
      <w:r w:rsidR="007F0616">
        <w:rPr>
          <w:rFonts w:ascii="Arial" w:eastAsia="Times New Roman" w:hAnsi="Arial" w:cs="Arial"/>
          <w:sz w:val="28"/>
          <w:szCs w:val="28"/>
          <w:lang w:val="es-MX" w:eastAsia="es-MX"/>
        </w:rPr>
        <w:t>ua</w:t>
      </w:r>
      <w:r w:rsidR="007F0616" w:rsidRPr="006B6C3B">
        <w:rPr>
          <w:rFonts w:ascii="Arial" w:eastAsia="Times New Roman" w:hAnsi="Arial" w:cs="Arial"/>
          <w:sz w:val="28"/>
          <w:szCs w:val="28"/>
          <w:lang w:val="es-MX" w:eastAsia="es-MX"/>
        </w:rPr>
        <w:t>nto</w:t>
      </w:r>
      <w:r w:rsidR="007F0616">
        <w:rPr>
          <w:rFonts w:ascii="Arial" w:eastAsia="Times New Roman" w:hAnsi="Arial" w:cs="Arial"/>
          <w:sz w:val="28"/>
          <w:szCs w:val="28"/>
          <w:lang w:val="es-MX" w:eastAsia="es-MX"/>
        </w:rPr>
        <w:t xml:space="preserve">. </w:t>
      </w:r>
      <w:r w:rsidR="007F0616">
        <w:rPr>
          <w:rFonts w:ascii="Arial" w:eastAsia="Times New Roman" w:hAnsi="Arial" w:cs="Arial"/>
          <w:b/>
          <w:i/>
          <w:sz w:val="28"/>
          <w:szCs w:val="28"/>
          <w:lang w:val="es-MX" w:eastAsia="es-MX"/>
        </w:rPr>
        <w:t xml:space="preserve">C. Regidora Yuritzi Alejandra Hermosillo Tejeda: </w:t>
      </w:r>
      <w:r w:rsidR="00801F44">
        <w:rPr>
          <w:rFonts w:ascii="Arial" w:eastAsia="Times New Roman" w:hAnsi="Arial" w:cs="Arial"/>
          <w:sz w:val="28"/>
          <w:szCs w:val="28"/>
          <w:lang w:val="es-MX" w:eastAsia="es-MX"/>
        </w:rPr>
        <w:t>Muchas gracias Señora S</w:t>
      </w:r>
      <w:r w:rsidR="007F0616" w:rsidRPr="006B6C3B">
        <w:rPr>
          <w:rFonts w:ascii="Arial" w:eastAsia="Times New Roman" w:hAnsi="Arial" w:cs="Arial"/>
          <w:sz w:val="28"/>
          <w:szCs w:val="28"/>
          <w:lang w:val="es-MX" w:eastAsia="es-MX"/>
        </w:rPr>
        <w:t>ecretaria</w:t>
      </w:r>
      <w:r w:rsidR="00801F44">
        <w:rPr>
          <w:rFonts w:ascii="Arial" w:eastAsia="Times New Roman" w:hAnsi="Arial" w:cs="Arial"/>
          <w:sz w:val="28"/>
          <w:szCs w:val="28"/>
          <w:lang w:val="es-MX" w:eastAsia="es-MX"/>
        </w:rPr>
        <w:t xml:space="preserve">. Bueno </w:t>
      </w:r>
      <w:r w:rsidR="007F0616" w:rsidRPr="006B6C3B">
        <w:rPr>
          <w:rFonts w:ascii="Arial" w:eastAsia="Times New Roman" w:hAnsi="Arial" w:cs="Arial"/>
          <w:sz w:val="28"/>
          <w:szCs w:val="28"/>
          <w:lang w:val="es-MX" w:eastAsia="es-MX"/>
        </w:rPr>
        <w:t>pues yo</w:t>
      </w:r>
      <w:r w:rsidR="00801F44">
        <w:rPr>
          <w:rFonts w:ascii="Arial" w:eastAsia="Times New Roman" w:hAnsi="Arial" w:cs="Arial"/>
          <w:sz w:val="28"/>
          <w:szCs w:val="28"/>
          <w:lang w:val="es-MX" w:eastAsia="es-MX"/>
        </w:rPr>
        <w:t xml:space="preserve">, </w:t>
      </w:r>
      <w:r w:rsidR="007F0616" w:rsidRPr="006B6C3B">
        <w:rPr>
          <w:rFonts w:ascii="Arial" w:eastAsia="Times New Roman" w:hAnsi="Arial" w:cs="Arial"/>
          <w:sz w:val="28"/>
          <w:szCs w:val="28"/>
          <w:lang w:val="es-MX" w:eastAsia="es-MX"/>
        </w:rPr>
        <w:t>resaltando el</w:t>
      </w:r>
      <w:r w:rsidR="00801F44">
        <w:rPr>
          <w:rFonts w:ascii="Arial" w:eastAsia="Times New Roman" w:hAnsi="Arial" w:cs="Arial"/>
          <w:sz w:val="28"/>
          <w:szCs w:val="28"/>
          <w:lang w:val="es-MX" w:eastAsia="es-MX"/>
        </w:rPr>
        <w:t xml:space="preserve"> comentario que había hecho, la R</w:t>
      </w:r>
      <w:r w:rsidR="007F0616" w:rsidRPr="006B6C3B">
        <w:rPr>
          <w:rFonts w:ascii="Arial" w:eastAsia="Times New Roman" w:hAnsi="Arial" w:cs="Arial"/>
          <w:sz w:val="28"/>
          <w:szCs w:val="28"/>
          <w:lang w:val="es-MX" w:eastAsia="es-MX"/>
        </w:rPr>
        <w:t>egidora Laura Elena</w:t>
      </w:r>
      <w:r w:rsidR="00801F44">
        <w:rPr>
          <w:rFonts w:ascii="Arial" w:eastAsia="Times New Roman" w:hAnsi="Arial" w:cs="Arial"/>
          <w:sz w:val="28"/>
          <w:szCs w:val="28"/>
          <w:lang w:val="es-MX" w:eastAsia="es-MX"/>
        </w:rPr>
        <w:t xml:space="preserve">, </w:t>
      </w:r>
      <w:r w:rsidR="007F0616" w:rsidRPr="006B6C3B">
        <w:rPr>
          <w:rFonts w:ascii="Arial" w:eastAsia="Times New Roman" w:hAnsi="Arial" w:cs="Arial"/>
          <w:sz w:val="28"/>
          <w:szCs w:val="28"/>
          <w:lang w:val="es-MX" w:eastAsia="es-MX"/>
        </w:rPr>
        <w:t xml:space="preserve">que vengo a aplaudir </w:t>
      </w:r>
      <w:r w:rsidR="00560068">
        <w:rPr>
          <w:rFonts w:ascii="Arial" w:eastAsia="Times New Roman" w:hAnsi="Arial" w:cs="Arial"/>
          <w:sz w:val="28"/>
          <w:szCs w:val="28"/>
          <w:lang w:val="es-MX" w:eastAsia="es-MX"/>
        </w:rPr>
        <w:t>y no sé qué más dijo. Qué bueno P</w:t>
      </w:r>
      <w:r w:rsidR="007F0616" w:rsidRPr="006B6C3B">
        <w:rPr>
          <w:rFonts w:ascii="Arial" w:eastAsia="Times New Roman" w:hAnsi="Arial" w:cs="Arial"/>
          <w:sz w:val="28"/>
          <w:szCs w:val="28"/>
          <w:lang w:val="es-MX" w:eastAsia="es-MX"/>
        </w:rPr>
        <w:t>residente</w:t>
      </w:r>
      <w:r w:rsidR="00560068">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w:t>
      </w:r>
      <w:r w:rsidR="00801F44">
        <w:rPr>
          <w:rFonts w:ascii="Arial" w:eastAsia="Times New Roman" w:hAnsi="Arial" w:cs="Arial"/>
          <w:sz w:val="28"/>
          <w:szCs w:val="28"/>
          <w:lang w:val="es-MX" w:eastAsia="es-MX"/>
        </w:rPr>
        <w:t xml:space="preserve">que se realiza </w:t>
      </w:r>
      <w:r w:rsidR="007F0616" w:rsidRPr="006B6C3B">
        <w:rPr>
          <w:rFonts w:ascii="Arial" w:eastAsia="Times New Roman" w:hAnsi="Arial" w:cs="Arial"/>
          <w:sz w:val="28"/>
          <w:szCs w:val="28"/>
          <w:lang w:val="es-MX" w:eastAsia="es-MX"/>
        </w:rPr>
        <w:t>este tipo de proyectos</w:t>
      </w:r>
      <w:r w:rsidR="00560068">
        <w:rPr>
          <w:rFonts w:ascii="Arial" w:eastAsia="Times New Roman" w:hAnsi="Arial" w:cs="Arial"/>
          <w:sz w:val="28"/>
          <w:szCs w:val="28"/>
          <w:lang w:val="es-MX" w:eastAsia="es-MX"/>
        </w:rPr>
        <w:t>. C</w:t>
      </w:r>
      <w:r w:rsidR="007F0616" w:rsidRPr="006B6C3B">
        <w:rPr>
          <w:rFonts w:ascii="Arial" w:eastAsia="Times New Roman" w:hAnsi="Arial" w:cs="Arial"/>
          <w:sz w:val="28"/>
          <w:szCs w:val="28"/>
          <w:lang w:val="es-MX" w:eastAsia="es-MX"/>
        </w:rPr>
        <w:t>omo lo comenté en la mism</w:t>
      </w:r>
      <w:r w:rsidR="00560068">
        <w:rPr>
          <w:rFonts w:ascii="Arial" w:eastAsia="Times New Roman" w:hAnsi="Arial" w:cs="Arial"/>
          <w:sz w:val="28"/>
          <w:szCs w:val="28"/>
          <w:lang w:val="es-MX" w:eastAsia="es-MX"/>
        </w:rPr>
        <w:t>a Sesión de C</w:t>
      </w:r>
      <w:r w:rsidR="00801F44">
        <w:rPr>
          <w:rFonts w:ascii="Arial" w:eastAsia="Times New Roman" w:hAnsi="Arial" w:cs="Arial"/>
          <w:sz w:val="28"/>
          <w:szCs w:val="28"/>
          <w:lang w:val="es-MX" w:eastAsia="es-MX"/>
        </w:rPr>
        <w:t>omisión</w:t>
      </w:r>
      <w:r w:rsidR="00560068">
        <w:rPr>
          <w:rFonts w:ascii="Arial" w:eastAsia="Times New Roman" w:hAnsi="Arial" w:cs="Arial"/>
          <w:sz w:val="28"/>
          <w:szCs w:val="28"/>
          <w:lang w:val="es-MX" w:eastAsia="es-MX"/>
        </w:rPr>
        <w:t>,</w:t>
      </w:r>
      <w:r w:rsidR="00801F44">
        <w:rPr>
          <w:rFonts w:ascii="Arial" w:eastAsia="Times New Roman" w:hAnsi="Arial" w:cs="Arial"/>
          <w:sz w:val="28"/>
          <w:szCs w:val="28"/>
          <w:lang w:val="es-MX" w:eastAsia="es-MX"/>
        </w:rPr>
        <w:t xml:space="preserve"> pues esto </w:t>
      </w:r>
      <w:r w:rsidR="00560068">
        <w:rPr>
          <w:rFonts w:ascii="Arial" w:eastAsia="Times New Roman" w:hAnsi="Arial" w:cs="Arial"/>
          <w:sz w:val="28"/>
          <w:szCs w:val="28"/>
          <w:lang w:val="es-MX" w:eastAsia="es-MX"/>
        </w:rPr>
        <w:t xml:space="preserve">nos permite, </w:t>
      </w:r>
      <w:r w:rsidR="007F0616" w:rsidRPr="006B6C3B">
        <w:rPr>
          <w:rFonts w:ascii="Arial" w:eastAsia="Times New Roman" w:hAnsi="Arial" w:cs="Arial"/>
          <w:sz w:val="28"/>
          <w:szCs w:val="28"/>
          <w:lang w:val="es-MX" w:eastAsia="es-MX"/>
        </w:rPr>
        <w:t>descentralizar los eventos</w:t>
      </w:r>
      <w:r w:rsidR="00560068">
        <w:rPr>
          <w:rFonts w:ascii="Arial" w:eastAsia="Times New Roman" w:hAnsi="Arial" w:cs="Arial"/>
          <w:sz w:val="28"/>
          <w:szCs w:val="28"/>
          <w:lang w:val="es-MX" w:eastAsia="es-MX"/>
        </w:rPr>
        <w:t xml:space="preserve">, que se han venido allá, </w:t>
      </w:r>
      <w:r w:rsidR="007F0616" w:rsidRPr="006B6C3B">
        <w:rPr>
          <w:rFonts w:ascii="Arial" w:eastAsia="Times New Roman" w:hAnsi="Arial" w:cs="Arial"/>
          <w:sz w:val="28"/>
          <w:szCs w:val="28"/>
          <w:lang w:val="es-MX" w:eastAsia="es-MX"/>
        </w:rPr>
        <w:t>llevando a cabo</w:t>
      </w:r>
      <w:r w:rsidR="00560068">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a</w:t>
      </w:r>
      <w:r w:rsidR="00560068">
        <w:rPr>
          <w:rFonts w:ascii="Arial" w:eastAsia="Times New Roman" w:hAnsi="Arial" w:cs="Arial"/>
          <w:sz w:val="28"/>
          <w:szCs w:val="28"/>
          <w:lang w:val="es-MX" w:eastAsia="es-MX"/>
        </w:rPr>
        <w:t xml:space="preserve"> veces en el C</w:t>
      </w:r>
      <w:r w:rsidR="00801F44">
        <w:rPr>
          <w:rFonts w:ascii="Arial" w:eastAsia="Times New Roman" w:hAnsi="Arial" w:cs="Arial"/>
          <w:sz w:val="28"/>
          <w:szCs w:val="28"/>
          <w:lang w:val="es-MX" w:eastAsia="es-MX"/>
        </w:rPr>
        <w:t>entro</w:t>
      </w:r>
      <w:r w:rsidR="00560068">
        <w:rPr>
          <w:rFonts w:ascii="Arial" w:eastAsia="Times New Roman" w:hAnsi="Arial" w:cs="Arial"/>
          <w:sz w:val="28"/>
          <w:szCs w:val="28"/>
          <w:lang w:val="es-MX" w:eastAsia="es-MX"/>
        </w:rPr>
        <w:t>,</w:t>
      </w:r>
      <w:r w:rsidR="00801F44">
        <w:rPr>
          <w:rFonts w:ascii="Arial" w:eastAsia="Times New Roman" w:hAnsi="Arial" w:cs="Arial"/>
          <w:sz w:val="28"/>
          <w:szCs w:val="28"/>
          <w:lang w:val="es-MX" w:eastAsia="es-MX"/>
        </w:rPr>
        <w:t xml:space="preserve"> tener un </w:t>
      </w:r>
      <w:r w:rsidR="00560068">
        <w:rPr>
          <w:rFonts w:ascii="Arial" w:eastAsia="Times New Roman" w:hAnsi="Arial" w:cs="Arial"/>
          <w:sz w:val="28"/>
          <w:szCs w:val="28"/>
          <w:lang w:val="es-MX" w:eastAsia="es-MX"/>
        </w:rPr>
        <w:t>C</w:t>
      </w:r>
      <w:r w:rsidR="00801F44">
        <w:rPr>
          <w:rFonts w:ascii="Arial" w:eastAsia="Times New Roman" w:hAnsi="Arial" w:cs="Arial"/>
          <w:sz w:val="28"/>
          <w:szCs w:val="28"/>
          <w:lang w:val="es-MX" w:eastAsia="es-MX"/>
        </w:rPr>
        <w:t>entro</w:t>
      </w:r>
      <w:r w:rsidR="00560068">
        <w:rPr>
          <w:rFonts w:ascii="Arial" w:eastAsia="Times New Roman" w:hAnsi="Arial" w:cs="Arial"/>
          <w:sz w:val="28"/>
          <w:szCs w:val="28"/>
          <w:lang w:val="es-MX" w:eastAsia="es-MX"/>
        </w:rPr>
        <w:t>,</w:t>
      </w:r>
      <w:r w:rsidR="00801F44">
        <w:rPr>
          <w:rFonts w:ascii="Arial" w:eastAsia="Times New Roman" w:hAnsi="Arial" w:cs="Arial"/>
          <w:sz w:val="28"/>
          <w:szCs w:val="28"/>
          <w:lang w:val="es-MX" w:eastAsia="es-MX"/>
        </w:rPr>
        <w:t xml:space="preserve"> donde se puedan llevar a </w:t>
      </w:r>
      <w:r w:rsidR="007F0616" w:rsidRPr="006B6C3B">
        <w:rPr>
          <w:rFonts w:ascii="Arial" w:eastAsia="Times New Roman" w:hAnsi="Arial" w:cs="Arial"/>
          <w:sz w:val="28"/>
          <w:szCs w:val="28"/>
          <w:lang w:val="es-MX" w:eastAsia="es-MX"/>
        </w:rPr>
        <w:t>cabo event</w:t>
      </w:r>
      <w:r w:rsidR="00560068">
        <w:rPr>
          <w:rFonts w:ascii="Arial" w:eastAsia="Times New Roman" w:hAnsi="Arial" w:cs="Arial"/>
          <w:sz w:val="28"/>
          <w:szCs w:val="28"/>
          <w:lang w:val="es-MX" w:eastAsia="es-MX"/>
        </w:rPr>
        <w:t>os, que esté en otra área de la C</w:t>
      </w:r>
      <w:r w:rsidR="007F0616" w:rsidRPr="006B6C3B">
        <w:rPr>
          <w:rFonts w:ascii="Arial" w:eastAsia="Times New Roman" w:hAnsi="Arial" w:cs="Arial"/>
          <w:sz w:val="28"/>
          <w:szCs w:val="28"/>
          <w:lang w:val="es-MX" w:eastAsia="es-MX"/>
        </w:rPr>
        <w:t>iudad</w:t>
      </w:r>
      <w:r w:rsidR="00560068">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pe</w:t>
      </w:r>
      <w:r w:rsidR="00560068">
        <w:rPr>
          <w:rFonts w:ascii="Arial" w:eastAsia="Times New Roman" w:hAnsi="Arial" w:cs="Arial"/>
          <w:sz w:val="28"/>
          <w:szCs w:val="28"/>
          <w:lang w:val="es-MX" w:eastAsia="es-MX"/>
        </w:rPr>
        <w:t>rmite la mejora de la vialidad, de lo que es la parte céntrica. T</w:t>
      </w:r>
      <w:r w:rsidR="007F0616" w:rsidRPr="006B6C3B">
        <w:rPr>
          <w:rFonts w:ascii="Arial" w:eastAsia="Times New Roman" w:hAnsi="Arial" w:cs="Arial"/>
          <w:sz w:val="28"/>
          <w:szCs w:val="28"/>
          <w:lang w:val="es-MX" w:eastAsia="es-MX"/>
        </w:rPr>
        <w:t>ambién s</w:t>
      </w:r>
      <w:r w:rsidR="00560068">
        <w:rPr>
          <w:rFonts w:ascii="Arial" w:eastAsia="Times New Roman" w:hAnsi="Arial" w:cs="Arial"/>
          <w:sz w:val="28"/>
          <w:szCs w:val="28"/>
          <w:lang w:val="es-MX" w:eastAsia="es-MX"/>
        </w:rPr>
        <w:t>e desarrollan otros polos allá, ya hay una P</w:t>
      </w:r>
      <w:r w:rsidR="007F0616" w:rsidRPr="006B6C3B">
        <w:rPr>
          <w:rFonts w:ascii="Arial" w:eastAsia="Times New Roman" w:hAnsi="Arial" w:cs="Arial"/>
          <w:sz w:val="28"/>
          <w:szCs w:val="28"/>
          <w:lang w:val="es-MX" w:eastAsia="es-MX"/>
        </w:rPr>
        <w:t>laza</w:t>
      </w:r>
      <w:r w:rsidR="00560068">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pero hace falta más inversión</w:t>
      </w:r>
      <w:r w:rsidR="00560068">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más infraes</w:t>
      </w:r>
      <w:r w:rsidR="00560068">
        <w:rPr>
          <w:rFonts w:ascii="Arial" w:eastAsia="Times New Roman" w:hAnsi="Arial" w:cs="Arial"/>
          <w:sz w:val="28"/>
          <w:szCs w:val="28"/>
          <w:lang w:val="es-MX" w:eastAsia="es-MX"/>
        </w:rPr>
        <w:t xml:space="preserve">tructura en otras partes de la Ciudad, </w:t>
      </w:r>
      <w:r w:rsidR="007F0616" w:rsidRPr="006B6C3B">
        <w:rPr>
          <w:rFonts w:ascii="Arial" w:eastAsia="Times New Roman" w:hAnsi="Arial" w:cs="Arial"/>
          <w:sz w:val="28"/>
          <w:szCs w:val="28"/>
          <w:lang w:val="es-MX" w:eastAsia="es-MX"/>
        </w:rPr>
        <w:t>y e</w:t>
      </w:r>
      <w:r w:rsidR="00560068">
        <w:rPr>
          <w:rFonts w:ascii="Arial" w:eastAsia="Times New Roman" w:hAnsi="Arial" w:cs="Arial"/>
          <w:sz w:val="28"/>
          <w:szCs w:val="28"/>
          <w:lang w:val="es-MX" w:eastAsia="es-MX"/>
        </w:rPr>
        <w:t xml:space="preserve">so </w:t>
      </w:r>
      <w:r w:rsidR="007F0616" w:rsidRPr="006B6C3B">
        <w:rPr>
          <w:rFonts w:ascii="Arial" w:eastAsia="Times New Roman" w:hAnsi="Arial" w:cs="Arial"/>
          <w:sz w:val="28"/>
          <w:szCs w:val="28"/>
          <w:lang w:val="es-MX" w:eastAsia="es-MX"/>
        </w:rPr>
        <w:t>también va a venir a beneficiar</w:t>
      </w:r>
      <w:r w:rsidR="00560068">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w:t>
      </w:r>
      <w:r w:rsidR="00560068">
        <w:rPr>
          <w:rFonts w:ascii="Arial" w:eastAsia="Times New Roman" w:hAnsi="Arial" w:cs="Arial"/>
          <w:sz w:val="28"/>
          <w:szCs w:val="28"/>
          <w:lang w:val="es-MX" w:eastAsia="es-MX"/>
        </w:rPr>
        <w:t>a las periferias de ese de ese Recinto F</w:t>
      </w:r>
      <w:r w:rsidR="007F0616" w:rsidRPr="006B6C3B">
        <w:rPr>
          <w:rFonts w:ascii="Arial" w:eastAsia="Times New Roman" w:hAnsi="Arial" w:cs="Arial"/>
          <w:sz w:val="28"/>
          <w:szCs w:val="28"/>
          <w:lang w:val="es-MX" w:eastAsia="es-MX"/>
        </w:rPr>
        <w:t>erial</w:t>
      </w:r>
      <w:r w:rsidR="00560068">
        <w:rPr>
          <w:rFonts w:ascii="Arial" w:eastAsia="Times New Roman" w:hAnsi="Arial" w:cs="Arial"/>
          <w:sz w:val="28"/>
          <w:szCs w:val="28"/>
          <w:lang w:val="es-MX" w:eastAsia="es-MX"/>
        </w:rPr>
        <w:t>. Y,</w:t>
      </w:r>
      <w:r w:rsidR="007F0616" w:rsidRPr="006B6C3B">
        <w:rPr>
          <w:rFonts w:ascii="Arial" w:eastAsia="Times New Roman" w:hAnsi="Arial" w:cs="Arial"/>
          <w:sz w:val="28"/>
          <w:szCs w:val="28"/>
          <w:lang w:val="es-MX" w:eastAsia="es-MX"/>
        </w:rPr>
        <w:t xml:space="preserve"> también me gustaría agregar un poco</w:t>
      </w:r>
      <w:r w:rsidR="00560068">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e</w:t>
      </w:r>
      <w:r w:rsidR="00560068">
        <w:rPr>
          <w:rFonts w:ascii="Arial" w:eastAsia="Times New Roman" w:hAnsi="Arial" w:cs="Arial"/>
          <w:sz w:val="28"/>
          <w:szCs w:val="28"/>
          <w:lang w:val="es-MX" w:eastAsia="es-MX"/>
        </w:rPr>
        <w:t>l comentario, de lo que dijo el Regidor J</w:t>
      </w:r>
      <w:r w:rsidR="007F0616" w:rsidRPr="006B6C3B">
        <w:rPr>
          <w:rFonts w:ascii="Arial" w:eastAsia="Times New Roman" w:hAnsi="Arial" w:cs="Arial"/>
          <w:sz w:val="28"/>
          <w:szCs w:val="28"/>
          <w:lang w:val="es-MX" w:eastAsia="es-MX"/>
        </w:rPr>
        <w:t>oel</w:t>
      </w:r>
      <w:r w:rsidR="00560068">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que </w:t>
      </w:r>
      <w:r w:rsidR="00560068">
        <w:rPr>
          <w:rFonts w:ascii="Arial" w:eastAsia="Times New Roman" w:hAnsi="Arial" w:cs="Arial"/>
          <w:sz w:val="28"/>
          <w:szCs w:val="28"/>
          <w:lang w:val="es-MX" w:eastAsia="es-MX"/>
        </w:rPr>
        <w:t xml:space="preserve">no está, ¡bueno! Pues que, si </w:t>
      </w:r>
      <w:r w:rsidR="007F0616" w:rsidRPr="006B6C3B">
        <w:rPr>
          <w:rFonts w:ascii="Arial" w:eastAsia="Times New Roman" w:hAnsi="Arial" w:cs="Arial"/>
          <w:sz w:val="28"/>
          <w:szCs w:val="28"/>
          <w:lang w:val="es-MX" w:eastAsia="es-MX"/>
        </w:rPr>
        <w:t>señala</w:t>
      </w:r>
      <w:r w:rsidR="00560068">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lo que</w:t>
      </w:r>
      <w:r w:rsidR="00560068">
        <w:rPr>
          <w:rFonts w:ascii="Arial" w:eastAsia="Times New Roman" w:hAnsi="Arial" w:cs="Arial"/>
          <w:sz w:val="28"/>
          <w:szCs w:val="28"/>
          <w:lang w:val="es-MX" w:eastAsia="es-MX"/>
        </w:rPr>
        <w:t xml:space="preserve"> ha venido sucediendo en otras A</w:t>
      </w:r>
      <w:r w:rsidR="007F0616" w:rsidRPr="006B6C3B">
        <w:rPr>
          <w:rFonts w:ascii="Arial" w:eastAsia="Times New Roman" w:hAnsi="Arial" w:cs="Arial"/>
          <w:sz w:val="28"/>
          <w:szCs w:val="28"/>
          <w:lang w:val="es-MX" w:eastAsia="es-MX"/>
        </w:rPr>
        <w:t>dministr</w:t>
      </w:r>
      <w:r w:rsidR="00560068">
        <w:rPr>
          <w:rFonts w:ascii="Arial" w:eastAsia="Times New Roman" w:hAnsi="Arial" w:cs="Arial"/>
          <w:sz w:val="28"/>
          <w:szCs w:val="28"/>
          <w:lang w:val="es-MX" w:eastAsia="es-MX"/>
        </w:rPr>
        <w:t>aciones, hay dos A</w:t>
      </w:r>
      <w:r w:rsidR="007F0616" w:rsidRPr="006B6C3B">
        <w:rPr>
          <w:rFonts w:ascii="Arial" w:eastAsia="Times New Roman" w:hAnsi="Arial" w:cs="Arial"/>
          <w:sz w:val="28"/>
          <w:szCs w:val="28"/>
          <w:lang w:val="es-MX" w:eastAsia="es-MX"/>
        </w:rPr>
        <w:t>dministraciones anteriores</w:t>
      </w:r>
      <w:r w:rsidR="00560068">
        <w:rPr>
          <w:rFonts w:ascii="Arial" w:eastAsia="Times New Roman" w:hAnsi="Arial" w:cs="Arial"/>
          <w:sz w:val="28"/>
          <w:szCs w:val="28"/>
          <w:lang w:val="es-MX" w:eastAsia="es-MX"/>
        </w:rPr>
        <w:t>, emecistas,</w:t>
      </w:r>
      <w:r w:rsidR="007F0616" w:rsidRPr="006B6C3B">
        <w:rPr>
          <w:rFonts w:ascii="Arial" w:eastAsia="Times New Roman" w:hAnsi="Arial" w:cs="Arial"/>
          <w:sz w:val="28"/>
          <w:szCs w:val="28"/>
          <w:lang w:val="es-MX" w:eastAsia="es-MX"/>
        </w:rPr>
        <w:t xml:space="preserve"> p</w:t>
      </w:r>
      <w:r w:rsidR="00560068">
        <w:rPr>
          <w:rFonts w:ascii="Arial" w:eastAsia="Times New Roman" w:hAnsi="Arial" w:cs="Arial"/>
          <w:sz w:val="28"/>
          <w:szCs w:val="28"/>
          <w:lang w:val="es-MX" w:eastAsia="es-MX"/>
        </w:rPr>
        <w:t xml:space="preserve">ero otra más, de las que señala </w:t>
      </w:r>
      <w:r w:rsidR="007F0616" w:rsidRPr="006B6C3B">
        <w:rPr>
          <w:rFonts w:ascii="Arial" w:eastAsia="Times New Roman" w:hAnsi="Arial" w:cs="Arial"/>
          <w:sz w:val="28"/>
          <w:szCs w:val="28"/>
          <w:lang w:val="es-MX" w:eastAsia="es-MX"/>
        </w:rPr>
        <w:t>él</w:t>
      </w:r>
      <w:r w:rsidR="00560068">
        <w:rPr>
          <w:rFonts w:ascii="Arial" w:eastAsia="Times New Roman" w:hAnsi="Arial" w:cs="Arial"/>
          <w:sz w:val="28"/>
          <w:szCs w:val="28"/>
          <w:lang w:val="es-MX" w:eastAsia="es-MX"/>
        </w:rPr>
        <w:t>, donde también hemos sido he</w:t>
      </w:r>
      <w:r w:rsidR="00A52478">
        <w:rPr>
          <w:rFonts w:ascii="Arial" w:eastAsia="Times New Roman" w:hAnsi="Arial" w:cs="Arial"/>
          <w:sz w:val="28"/>
          <w:szCs w:val="28"/>
          <w:lang w:val="es-MX" w:eastAsia="es-MX"/>
        </w:rPr>
        <w:t>rederos de la</w:t>
      </w:r>
      <w:r w:rsidR="00560068">
        <w:rPr>
          <w:rFonts w:ascii="Arial" w:eastAsia="Times New Roman" w:hAnsi="Arial" w:cs="Arial"/>
          <w:sz w:val="28"/>
          <w:szCs w:val="28"/>
          <w:lang w:val="es-MX" w:eastAsia="es-MX"/>
        </w:rPr>
        <w:t xml:space="preserve"> </w:t>
      </w:r>
      <w:r w:rsidR="00A52478">
        <w:rPr>
          <w:rFonts w:ascii="Arial" w:eastAsia="Times New Roman" w:hAnsi="Arial" w:cs="Arial"/>
          <w:sz w:val="28"/>
          <w:szCs w:val="28"/>
          <w:lang w:val="es-MX" w:eastAsia="es-MX"/>
        </w:rPr>
        <w:t>a</w:t>
      </w:r>
      <w:r w:rsidR="007F0616" w:rsidRPr="006B6C3B">
        <w:rPr>
          <w:rFonts w:ascii="Arial" w:eastAsia="Times New Roman" w:hAnsi="Arial" w:cs="Arial"/>
          <w:sz w:val="28"/>
          <w:szCs w:val="28"/>
          <w:lang w:val="es-MX" w:eastAsia="es-MX"/>
        </w:rPr>
        <w:t>dministración</w:t>
      </w:r>
      <w:r w:rsidR="00A52478">
        <w:rPr>
          <w:rFonts w:ascii="Arial" w:eastAsia="Times New Roman" w:hAnsi="Arial" w:cs="Arial"/>
          <w:sz w:val="28"/>
          <w:szCs w:val="28"/>
          <w:lang w:val="es-MX" w:eastAsia="es-MX"/>
        </w:rPr>
        <w:t xml:space="preserve"> </w:t>
      </w:r>
      <w:r w:rsidR="00560068">
        <w:rPr>
          <w:rFonts w:ascii="Arial" w:eastAsia="Times New Roman" w:hAnsi="Arial" w:cs="Arial"/>
          <w:sz w:val="28"/>
          <w:szCs w:val="28"/>
          <w:lang w:val="es-MX" w:eastAsia="es-MX"/>
        </w:rPr>
        <w:t>de los recursos</w:t>
      </w:r>
      <w:r w:rsidR="00A52478">
        <w:rPr>
          <w:rFonts w:ascii="Arial" w:eastAsia="Times New Roman" w:hAnsi="Arial" w:cs="Arial"/>
          <w:sz w:val="28"/>
          <w:szCs w:val="28"/>
          <w:lang w:val="es-MX" w:eastAsia="es-MX"/>
        </w:rPr>
        <w:t>,</w:t>
      </w:r>
      <w:r w:rsidR="00560068">
        <w:rPr>
          <w:rFonts w:ascii="Arial" w:eastAsia="Times New Roman" w:hAnsi="Arial" w:cs="Arial"/>
          <w:sz w:val="28"/>
          <w:szCs w:val="28"/>
          <w:lang w:val="es-MX" w:eastAsia="es-MX"/>
        </w:rPr>
        <w:t xml:space="preserve"> pues </w:t>
      </w:r>
      <w:r w:rsidR="00A52478">
        <w:rPr>
          <w:rFonts w:ascii="Arial" w:eastAsia="Times New Roman" w:hAnsi="Arial" w:cs="Arial"/>
          <w:sz w:val="28"/>
          <w:szCs w:val="28"/>
          <w:lang w:val="es-MX" w:eastAsia="es-MX"/>
        </w:rPr>
        <w:t>ha sido una A</w:t>
      </w:r>
      <w:r w:rsidR="007F0616" w:rsidRPr="006B6C3B">
        <w:rPr>
          <w:rFonts w:ascii="Arial" w:eastAsia="Times New Roman" w:hAnsi="Arial" w:cs="Arial"/>
          <w:sz w:val="28"/>
          <w:szCs w:val="28"/>
          <w:lang w:val="es-MX" w:eastAsia="es-MX"/>
        </w:rPr>
        <w:t>dministración</w:t>
      </w:r>
      <w:r w:rsidR="00A52478">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en la que del partido del q</w:t>
      </w:r>
      <w:r w:rsidR="00560068">
        <w:rPr>
          <w:rFonts w:ascii="Arial" w:eastAsia="Times New Roman" w:hAnsi="Arial" w:cs="Arial"/>
          <w:sz w:val="28"/>
          <w:szCs w:val="28"/>
          <w:lang w:val="es-MX" w:eastAsia="es-MX"/>
        </w:rPr>
        <w:t>ue él viene</w:t>
      </w:r>
      <w:r w:rsidR="00A52478">
        <w:rPr>
          <w:rFonts w:ascii="Arial" w:eastAsia="Times New Roman" w:hAnsi="Arial" w:cs="Arial"/>
          <w:sz w:val="28"/>
          <w:szCs w:val="28"/>
          <w:lang w:val="es-MX" w:eastAsia="es-MX"/>
        </w:rPr>
        <w:t>,</w:t>
      </w:r>
      <w:r w:rsidR="00560068">
        <w:rPr>
          <w:rFonts w:ascii="Arial" w:eastAsia="Times New Roman" w:hAnsi="Arial" w:cs="Arial"/>
          <w:sz w:val="28"/>
          <w:szCs w:val="28"/>
          <w:lang w:val="es-MX" w:eastAsia="es-MX"/>
        </w:rPr>
        <w:t xml:space="preserve"> y en la que él fue R</w:t>
      </w:r>
      <w:r w:rsidR="007F0616" w:rsidRPr="006B6C3B">
        <w:rPr>
          <w:rFonts w:ascii="Arial" w:eastAsia="Times New Roman" w:hAnsi="Arial" w:cs="Arial"/>
          <w:sz w:val="28"/>
          <w:szCs w:val="28"/>
          <w:lang w:val="es-MX" w:eastAsia="es-MX"/>
        </w:rPr>
        <w:t>egidor</w:t>
      </w:r>
      <w:r w:rsidR="00A52478">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de esas</w:t>
      </w:r>
      <w:r w:rsidR="00560068">
        <w:rPr>
          <w:rFonts w:ascii="Arial" w:eastAsia="Times New Roman" w:hAnsi="Arial" w:cs="Arial"/>
          <w:sz w:val="28"/>
          <w:szCs w:val="28"/>
          <w:lang w:val="es-MX" w:eastAsia="es-MX"/>
        </w:rPr>
        <w:t>,</w:t>
      </w:r>
      <w:r w:rsidR="00A52478">
        <w:rPr>
          <w:rFonts w:ascii="Arial" w:eastAsia="Times New Roman" w:hAnsi="Arial" w:cs="Arial"/>
          <w:sz w:val="28"/>
          <w:szCs w:val="28"/>
          <w:lang w:val="es-MX" w:eastAsia="es-MX"/>
        </w:rPr>
        <w:t xml:space="preserve"> pues si él también </w:t>
      </w:r>
      <w:r w:rsidR="007F0616" w:rsidRPr="006B6C3B">
        <w:rPr>
          <w:rFonts w:ascii="Arial" w:eastAsia="Times New Roman" w:hAnsi="Arial" w:cs="Arial"/>
          <w:sz w:val="28"/>
          <w:szCs w:val="28"/>
          <w:lang w:val="es-MX" w:eastAsia="es-MX"/>
        </w:rPr>
        <w:t>señala</w:t>
      </w:r>
      <w:r w:rsidR="00A52478">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lo que </w:t>
      </w:r>
      <w:r w:rsidR="00A52478">
        <w:rPr>
          <w:rFonts w:ascii="Arial" w:eastAsia="Times New Roman" w:hAnsi="Arial" w:cs="Arial"/>
          <w:sz w:val="28"/>
          <w:szCs w:val="28"/>
          <w:lang w:val="es-MX" w:eastAsia="es-MX"/>
        </w:rPr>
        <w:t>nos han venido heredando otras A</w:t>
      </w:r>
      <w:r w:rsidR="007F0616" w:rsidRPr="006B6C3B">
        <w:rPr>
          <w:rFonts w:ascii="Arial" w:eastAsia="Times New Roman" w:hAnsi="Arial" w:cs="Arial"/>
          <w:sz w:val="28"/>
          <w:szCs w:val="28"/>
          <w:lang w:val="es-MX" w:eastAsia="es-MX"/>
        </w:rPr>
        <w:t>dministraciones</w:t>
      </w:r>
      <w:r w:rsidR="00A52478">
        <w:rPr>
          <w:rFonts w:ascii="Arial" w:eastAsia="Times New Roman" w:hAnsi="Arial" w:cs="Arial"/>
          <w:sz w:val="28"/>
          <w:szCs w:val="28"/>
          <w:lang w:val="es-MX" w:eastAsia="es-MX"/>
        </w:rPr>
        <w:t>, p</w:t>
      </w:r>
      <w:r w:rsidR="007F0616" w:rsidRPr="006B6C3B">
        <w:rPr>
          <w:rFonts w:ascii="Arial" w:eastAsia="Times New Roman" w:hAnsi="Arial" w:cs="Arial"/>
          <w:sz w:val="28"/>
          <w:szCs w:val="28"/>
          <w:lang w:val="es-MX" w:eastAsia="es-MX"/>
        </w:rPr>
        <w:t>ues creo que también</w:t>
      </w:r>
      <w:r w:rsidR="00A52478">
        <w:rPr>
          <w:rFonts w:ascii="Arial" w:eastAsia="Times New Roman" w:hAnsi="Arial" w:cs="Arial"/>
          <w:sz w:val="28"/>
          <w:szCs w:val="28"/>
          <w:lang w:val="es-MX" w:eastAsia="es-MX"/>
        </w:rPr>
        <w:t>,</w:t>
      </w:r>
      <w:r w:rsidR="00560068">
        <w:rPr>
          <w:rFonts w:ascii="Arial" w:eastAsia="Times New Roman" w:hAnsi="Arial" w:cs="Arial"/>
          <w:sz w:val="28"/>
          <w:szCs w:val="28"/>
          <w:lang w:val="es-MX" w:eastAsia="es-MX"/>
        </w:rPr>
        <w:t xml:space="preserve"> estaría bien que</w:t>
      </w:r>
      <w:r w:rsidR="00A52478">
        <w:rPr>
          <w:rFonts w:ascii="Arial" w:eastAsia="Times New Roman" w:hAnsi="Arial" w:cs="Arial"/>
          <w:sz w:val="28"/>
          <w:szCs w:val="28"/>
          <w:lang w:val="es-MX" w:eastAsia="es-MX"/>
        </w:rPr>
        <w:t>,</w:t>
      </w:r>
      <w:r w:rsidR="00560068">
        <w:rPr>
          <w:rFonts w:ascii="Arial" w:eastAsia="Times New Roman" w:hAnsi="Arial" w:cs="Arial"/>
          <w:sz w:val="28"/>
          <w:szCs w:val="28"/>
          <w:lang w:val="es-MX" w:eastAsia="es-MX"/>
        </w:rPr>
        <w:t xml:space="preserve"> nos diera él </w:t>
      </w:r>
      <w:r w:rsidR="007F0616" w:rsidRPr="006B6C3B">
        <w:rPr>
          <w:rFonts w:ascii="Arial" w:eastAsia="Times New Roman" w:hAnsi="Arial" w:cs="Arial"/>
          <w:sz w:val="28"/>
          <w:szCs w:val="28"/>
          <w:lang w:val="es-MX" w:eastAsia="es-MX"/>
        </w:rPr>
        <w:t>cuentas</w:t>
      </w:r>
      <w:r w:rsidR="00A52478">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de lo que s</w:t>
      </w:r>
      <w:r w:rsidR="00560068">
        <w:rPr>
          <w:rFonts w:ascii="Arial" w:eastAsia="Times New Roman" w:hAnsi="Arial" w:cs="Arial"/>
          <w:sz w:val="28"/>
          <w:szCs w:val="28"/>
          <w:lang w:val="es-MX" w:eastAsia="es-MX"/>
        </w:rPr>
        <w:t>ucedió en ese entonces</w:t>
      </w:r>
      <w:r w:rsidR="00A52478">
        <w:rPr>
          <w:rFonts w:ascii="Arial" w:eastAsia="Times New Roman" w:hAnsi="Arial" w:cs="Arial"/>
          <w:sz w:val="28"/>
          <w:szCs w:val="28"/>
          <w:lang w:val="es-MX" w:eastAsia="es-MX"/>
        </w:rPr>
        <w:t>, en la OPD</w:t>
      </w:r>
      <w:r w:rsidR="00560068">
        <w:rPr>
          <w:rFonts w:ascii="Arial" w:eastAsia="Times New Roman" w:hAnsi="Arial" w:cs="Arial"/>
          <w:sz w:val="28"/>
          <w:szCs w:val="28"/>
          <w:lang w:val="es-MX" w:eastAsia="es-MX"/>
        </w:rPr>
        <w:t xml:space="preserve"> de la F</w:t>
      </w:r>
      <w:r w:rsidR="007F0616" w:rsidRPr="006B6C3B">
        <w:rPr>
          <w:rFonts w:ascii="Arial" w:eastAsia="Times New Roman" w:hAnsi="Arial" w:cs="Arial"/>
          <w:sz w:val="28"/>
          <w:szCs w:val="28"/>
          <w:lang w:val="es-MX" w:eastAsia="es-MX"/>
        </w:rPr>
        <w:t>eria</w:t>
      </w:r>
      <w:r w:rsidR="00560068">
        <w:rPr>
          <w:rFonts w:ascii="Arial" w:eastAsia="Times New Roman" w:hAnsi="Arial" w:cs="Arial"/>
          <w:sz w:val="28"/>
          <w:szCs w:val="28"/>
          <w:lang w:val="es-MX" w:eastAsia="es-MX"/>
        </w:rPr>
        <w:t>,</w:t>
      </w:r>
      <w:r w:rsidR="007F0616" w:rsidRPr="006B6C3B">
        <w:rPr>
          <w:rFonts w:ascii="Arial" w:eastAsia="Times New Roman" w:hAnsi="Arial" w:cs="Arial"/>
          <w:sz w:val="28"/>
          <w:szCs w:val="28"/>
          <w:lang w:val="es-MX" w:eastAsia="es-MX"/>
        </w:rPr>
        <w:t xml:space="preserve"> es cuanto</w:t>
      </w:r>
      <w:r w:rsidR="00560068">
        <w:rPr>
          <w:rFonts w:ascii="Arial" w:eastAsia="Times New Roman" w:hAnsi="Arial" w:cs="Arial"/>
          <w:sz w:val="28"/>
          <w:szCs w:val="28"/>
          <w:lang w:val="es-MX" w:eastAsia="es-MX"/>
        </w:rPr>
        <w:t xml:space="preserve">. </w:t>
      </w:r>
      <w:r w:rsidR="00560068">
        <w:rPr>
          <w:rFonts w:ascii="Arial" w:eastAsia="Times New Roman" w:hAnsi="Arial" w:cs="Arial"/>
          <w:b/>
          <w:i/>
          <w:sz w:val="28"/>
          <w:szCs w:val="28"/>
          <w:lang w:val="es-MX" w:eastAsia="es-MX"/>
        </w:rPr>
        <w:t xml:space="preserve">C. Secretaria de Gobierno Municipal Claudia Margarita Robles Gómez: </w:t>
      </w:r>
      <w:r w:rsidR="00A52478">
        <w:rPr>
          <w:rFonts w:ascii="Arial" w:eastAsia="Times New Roman" w:hAnsi="Arial" w:cs="Arial"/>
          <w:sz w:val="28"/>
          <w:szCs w:val="28"/>
          <w:lang w:val="es-MX" w:eastAsia="es-MX"/>
        </w:rPr>
        <w:t xml:space="preserve">Gracias C. Regidora Yuritzi Alejandra Hermosillo Tejeda. </w:t>
      </w:r>
      <w:r w:rsidR="001339CC">
        <w:rPr>
          <w:rFonts w:ascii="Arial" w:eastAsia="Times New Roman" w:hAnsi="Arial" w:cs="Arial"/>
          <w:sz w:val="28"/>
          <w:szCs w:val="28"/>
          <w:lang w:val="es-MX" w:eastAsia="es-MX"/>
        </w:rPr>
        <w:t>Si no hay ninguna otra manifestación o comentario respecto de esta Iniciativa de D</w:t>
      </w:r>
      <w:r w:rsidR="00693ACD">
        <w:rPr>
          <w:rFonts w:ascii="Arial" w:eastAsia="Times New Roman" w:hAnsi="Arial" w:cs="Arial"/>
          <w:sz w:val="28"/>
          <w:szCs w:val="28"/>
          <w:lang w:val="es-MX" w:eastAsia="es-MX"/>
        </w:rPr>
        <w:t xml:space="preserve">ictamen…. Bien, antes de entrar a la votación, nada más, claro que, las </w:t>
      </w:r>
      <w:r w:rsidR="00693ACD">
        <w:rPr>
          <w:rFonts w:ascii="Arial" w:eastAsia="Times New Roman" w:hAnsi="Arial" w:cs="Arial"/>
          <w:sz w:val="28"/>
          <w:szCs w:val="28"/>
          <w:lang w:val="es-MX" w:eastAsia="es-MX"/>
        </w:rPr>
        <w:lastRenderedPageBreak/>
        <w:t xml:space="preserve">manifestaciones que han vertido todos y cada uno de los Regidores, quedarán establecidas tal cual, en el Acta, solamente con la voz informativa y para quienes nos siguen en la transmisión, decirles que, de una interpretación literal, conjunta y armónica de los Artículos 112 ciento doce, 120 ciento veinte y 121 ciento veintiuno, del Reglamento Interior para el Ayuntamiento de Zapotlán el Grande, Jalisco, los únicos Dictámenes </w:t>
      </w:r>
      <w:r w:rsidR="00FB07C2">
        <w:rPr>
          <w:rFonts w:ascii="Arial" w:eastAsia="Times New Roman" w:hAnsi="Arial" w:cs="Arial"/>
          <w:sz w:val="28"/>
          <w:szCs w:val="28"/>
          <w:lang w:val="es-MX" w:eastAsia="es-MX"/>
        </w:rPr>
        <w:t xml:space="preserve">que, se votan en lo particular y en lo general, son los </w:t>
      </w:r>
      <w:r w:rsidR="006F13DD">
        <w:rPr>
          <w:rFonts w:ascii="Arial" w:eastAsia="Times New Roman" w:hAnsi="Arial" w:cs="Arial"/>
          <w:sz w:val="28"/>
          <w:szCs w:val="28"/>
          <w:lang w:val="es-MX" w:eastAsia="es-MX"/>
        </w:rPr>
        <w:t>Dictámenes</w:t>
      </w:r>
      <w:r w:rsidR="00FB07C2">
        <w:rPr>
          <w:rFonts w:ascii="Arial" w:eastAsia="Times New Roman" w:hAnsi="Arial" w:cs="Arial"/>
          <w:sz w:val="28"/>
          <w:szCs w:val="28"/>
          <w:lang w:val="es-MX" w:eastAsia="es-MX"/>
        </w:rPr>
        <w:t xml:space="preserve"> que</w:t>
      </w:r>
      <w:r w:rsidR="00CE3B1D">
        <w:rPr>
          <w:rFonts w:ascii="Arial" w:eastAsia="Times New Roman" w:hAnsi="Arial" w:cs="Arial"/>
          <w:sz w:val="28"/>
          <w:szCs w:val="28"/>
          <w:lang w:val="es-MX" w:eastAsia="es-MX"/>
        </w:rPr>
        <w:t xml:space="preserve"> se refieren a Reglamentos u Ordenamientos Municipales. Entonces, una vez aclarada esta situación legal, voy a poner a su consideración esta Iniciativa de Dictamen, para que, quiénes estén a favor de aprobarlo en los términos propuestos, lo manifiesten levantando su mano…. </w:t>
      </w:r>
      <w:r w:rsidR="00CE3B1D">
        <w:rPr>
          <w:rFonts w:ascii="Arial" w:eastAsia="Times New Roman" w:hAnsi="Arial" w:cs="Arial"/>
          <w:b/>
          <w:sz w:val="28"/>
          <w:szCs w:val="28"/>
          <w:lang w:val="es-MX" w:eastAsia="es-MX"/>
        </w:rPr>
        <w:t xml:space="preserve">16 votos a favor, aprobado por unanimidad. - - - - - - - - - - - </w:t>
      </w:r>
      <w:r w:rsidR="00FB07C2">
        <w:rPr>
          <w:rFonts w:ascii="Arial" w:eastAsia="Times New Roman" w:hAnsi="Arial" w:cs="Arial"/>
          <w:sz w:val="28"/>
          <w:szCs w:val="28"/>
          <w:lang w:val="es-MX" w:eastAsia="es-MX"/>
        </w:rPr>
        <w:t xml:space="preserve"> </w:t>
      </w:r>
      <w:r w:rsidR="00CE3B1D">
        <w:rPr>
          <w:rFonts w:ascii="Arial" w:eastAsia="Times New Roman" w:hAnsi="Arial" w:cs="Arial"/>
          <w:sz w:val="28"/>
          <w:szCs w:val="28"/>
          <w:lang w:val="es-MX" w:eastAsia="es-MX"/>
        </w:rPr>
        <w:t xml:space="preserve">  </w:t>
      </w:r>
      <w:r w:rsidR="00404752" w:rsidRPr="00DF3E1A">
        <w:rPr>
          <w:rFonts w:ascii="Arial" w:hAnsi="Arial" w:cs="Arial"/>
          <w:b/>
          <w:sz w:val="28"/>
          <w:szCs w:val="28"/>
          <w:u w:val="single"/>
        </w:rPr>
        <w:t>VIG</w:t>
      </w:r>
      <w:r w:rsidR="00DF3E1A" w:rsidRPr="00DF3E1A">
        <w:rPr>
          <w:rFonts w:ascii="Arial" w:hAnsi="Arial" w:cs="Arial"/>
          <w:b/>
          <w:sz w:val="28"/>
          <w:szCs w:val="28"/>
          <w:u w:val="single"/>
        </w:rPr>
        <w:t>ÉSIMO PRIMER PUNTO</w:t>
      </w:r>
      <w:r w:rsidR="00404752">
        <w:rPr>
          <w:rFonts w:ascii="Arial" w:hAnsi="Arial" w:cs="Arial"/>
          <w:b/>
          <w:sz w:val="28"/>
          <w:szCs w:val="28"/>
        </w:rPr>
        <w:t xml:space="preserve">: </w:t>
      </w:r>
      <w:r w:rsidR="00404752">
        <w:rPr>
          <w:rFonts w:ascii="Arial" w:hAnsi="Arial" w:cs="Arial"/>
          <w:sz w:val="28"/>
          <w:szCs w:val="28"/>
        </w:rPr>
        <w:t xml:space="preserve">Dictamen de la Comisión Edilicia Permanente de Obras Públicas, Planeación Urbana y Regularización de la Tenencia de la Tierra, que aprueba el Dictamen que contiene los fallos finales respecto de las obras públicas número “PP-01-2023” y “PP-02-2023, emitido por el Comité de Obra Pública del Gobierno Municipal de Zapotlán el Grande, Jalisco, el 10 diez de Julio del 2023 dos mil veintitrés. Motiva el C. Presidente Municipal Alejandro Barragán Sánchez. </w:t>
      </w:r>
      <w:r w:rsidR="00DF3E1A">
        <w:rPr>
          <w:rFonts w:ascii="Arial" w:hAnsi="Arial" w:cs="Arial"/>
          <w:b/>
          <w:i/>
          <w:sz w:val="28"/>
          <w:szCs w:val="28"/>
        </w:rPr>
        <w:t xml:space="preserve">C. Presidente Municipal Alejandro Barragán Sánchez: </w:t>
      </w:r>
      <w:r w:rsidR="00FC1AC0" w:rsidRPr="00CD5C69">
        <w:rPr>
          <w:rFonts w:ascii="Arial" w:eastAsia="Arial" w:hAnsi="Arial" w:cs="Arial"/>
          <w:b/>
          <w:i/>
          <w:sz w:val="28"/>
          <w:szCs w:val="28"/>
        </w:rPr>
        <w:t>H. AYUNTAMIENTO CONSTITUCIONAL DE ZAPOTLÁN EL GRANDE, JALISCO</w:t>
      </w:r>
      <w:r w:rsidR="00CD5C69" w:rsidRPr="00CD5C69">
        <w:rPr>
          <w:rFonts w:ascii="Arial" w:hAnsi="Arial" w:cs="Arial"/>
          <w:b/>
          <w:i/>
          <w:sz w:val="28"/>
          <w:szCs w:val="28"/>
        </w:rPr>
        <w:t xml:space="preserve"> </w:t>
      </w:r>
      <w:r w:rsidR="00CD5C69" w:rsidRPr="00CD5C69">
        <w:rPr>
          <w:rFonts w:ascii="Arial" w:eastAsia="Arial" w:hAnsi="Arial" w:cs="Arial"/>
          <w:b/>
          <w:i/>
          <w:sz w:val="28"/>
          <w:szCs w:val="28"/>
        </w:rPr>
        <w:t>PRESENT</w:t>
      </w:r>
      <w:r w:rsidR="00FC1AC0" w:rsidRPr="00CD5C69">
        <w:rPr>
          <w:rFonts w:ascii="Arial" w:eastAsia="Arial" w:hAnsi="Arial" w:cs="Arial"/>
          <w:b/>
          <w:i/>
          <w:sz w:val="28"/>
          <w:szCs w:val="28"/>
        </w:rPr>
        <w:t>E:</w:t>
      </w:r>
      <w:r w:rsidR="00CD5C69" w:rsidRPr="00CD5C69">
        <w:rPr>
          <w:rFonts w:ascii="Arial" w:hAnsi="Arial" w:cs="Arial"/>
          <w:b/>
          <w:i/>
          <w:sz w:val="28"/>
          <w:szCs w:val="28"/>
        </w:rPr>
        <w:t xml:space="preserve"> </w:t>
      </w:r>
      <w:r w:rsidR="00FC1AC0" w:rsidRPr="00CD5C69">
        <w:rPr>
          <w:rFonts w:ascii="Arial" w:eastAsia="Arial" w:hAnsi="Arial" w:cs="Arial"/>
          <w:i/>
          <w:sz w:val="28"/>
          <w:szCs w:val="28"/>
        </w:rPr>
        <w:t xml:space="preserve">Los que suscribimos, en nuestras calidades de integrantes de la Comisión Edilicia Permanente de Obras Públicas, Planeación Urbana y Regularización de la Tenencia de la Tierra; con fundamento en lo dispuesto por los Artículos 115 y 134 de la Constitución Política de los Estados Unidos Mexicanos; 73 fracciones I y II primer párrafo y 85 fracción IV de la </w:t>
      </w:r>
      <w:r w:rsidR="00FC1AC0" w:rsidRPr="00CD5C69">
        <w:rPr>
          <w:rFonts w:ascii="Arial" w:eastAsia="Arial" w:hAnsi="Arial" w:cs="Arial"/>
          <w:i/>
          <w:sz w:val="28"/>
          <w:szCs w:val="28"/>
        </w:rPr>
        <w:lastRenderedPageBreak/>
        <w:t xml:space="preserve">Constitución Política del Estado de Jalisco; 1, 2, 3, 4 numeral 124; 10 párrafo primero y 27 de la Ley del Gobierno y la Administración Pública Municipal del Estado de Jalisco; 7 numeral 1 fracción VI; 11, 14 </w:t>
      </w:r>
      <w:r w:rsidR="00CD5C69" w:rsidRPr="00CD5C69">
        <w:rPr>
          <w:rFonts w:ascii="Arial" w:eastAsia="Arial" w:hAnsi="Arial" w:cs="Arial"/>
          <w:i/>
          <w:sz w:val="28"/>
          <w:szCs w:val="28"/>
        </w:rPr>
        <w:t>fracción</w:t>
      </w:r>
      <w:r w:rsidR="00FC1AC0" w:rsidRPr="00CD5C69">
        <w:rPr>
          <w:rFonts w:ascii="Arial" w:eastAsia="Arial" w:hAnsi="Arial" w:cs="Arial"/>
          <w:i/>
          <w:sz w:val="28"/>
          <w:szCs w:val="28"/>
        </w:rPr>
        <w:t xml:space="preserve"> I; 70, 71, 72, 73, 78 y 90 de la Ley de Obra Pública para el Estado de Jalisco y sus Municipios y 13 del Reglamento de Obra Pública para el Municipio de Zapotlán el Grande, Jalisco,</w:t>
      </w:r>
      <w:r w:rsidR="00FC1AC0" w:rsidRPr="00CD5C69">
        <w:rPr>
          <w:rFonts w:ascii="Arial" w:eastAsia="Calibri" w:hAnsi="Arial" w:cs="Arial"/>
          <w:i/>
          <w:sz w:val="28"/>
          <w:szCs w:val="28"/>
        </w:rPr>
        <w:t xml:space="preserve"> presentamos ante el Pleno del Ayuntamiento el</w:t>
      </w:r>
      <w:r w:rsidR="00FC1AC0" w:rsidRPr="00CD5C69">
        <w:rPr>
          <w:rFonts w:ascii="Arial" w:eastAsia="Arial" w:hAnsi="Arial" w:cs="Arial"/>
          <w:b/>
          <w:i/>
          <w:sz w:val="28"/>
          <w:szCs w:val="28"/>
        </w:rPr>
        <w:t xml:space="preserve"> “DICTAMEN DE LA COMISIÓN EDILICIA PERMANENTE DE OBRAS PUBLICAS, PLANEACIÓN URBANA Y REGULARIZACIÓN DE LA TENENCIA DE LA TIERRA, QUE APRUEBA EL DICTAMEN QUE CONTIENE LOS FALLOS FINALES RESPECTO DE LAS OBRAS PUBLICAS NUMEROS “</w:t>
      </w:r>
      <w:r w:rsidR="00FC1AC0" w:rsidRPr="00CD5C69">
        <w:rPr>
          <w:rFonts w:ascii="Arial" w:eastAsia="Times New Roman" w:hAnsi="Arial" w:cs="Arial"/>
          <w:b/>
          <w:i/>
          <w:color w:val="000000"/>
          <w:sz w:val="28"/>
          <w:szCs w:val="28"/>
          <w:lang w:eastAsia="es-MX"/>
        </w:rPr>
        <w:t xml:space="preserve">PP-01-2023” </w:t>
      </w:r>
      <w:r w:rsidR="00FC1AC0" w:rsidRPr="00CD5C69">
        <w:rPr>
          <w:rFonts w:ascii="Arial" w:hAnsi="Arial" w:cs="Arial"/>
          <w:b/>
          <w:i/>
          <w:color w:val="000000"/>
          <w:sz w:val="28"/>
          <w:szCs w:val="28"/>
        </w:rPr>
        <w:t>Y</w:t>
      </w:r>
      <w:r w:rsidR="00FC1AC0" w:rsidRPr="00CD5C69">
        <w:rPr>
          <w:rFonts w:ascii="Arial" w:hAnsi="Arial" w:cs="Arial"/>
          <w:i/>
          <w:color w:val="000000"/>
          <w:sz w:val="28"/>
          <w:szCs w:val="28"/>
        </w:rPr>
        <w:t xml:space="preserve"> “</w:t>
      </w:r>
      <w:r w:rsidR="00FC1AC0" w:rsidRPr="00CD5C69">
        <w:rPr>
          <w:rFonts w:ascii="Arial" w:eastAsia="Times New Roman" w:hAnsi="Arial" w:cs="Arial"/>
          <w:b/>
          <w:i/>
          <w:color w:val="000000"/>
          <w:sz w:val="28"/>
          <w:szCs w:val="28"/>
          <w:lang w:eastAsia="es-MX"/>
        </w:rPr>
        <w:t>PP-02-2023</w:t>
      </w:r>
      <w:r w:rsidR="00FC1AC0" w:rsidRPr="00CD5C69">
        <w:rPr>
          <w:rFonts w:ascii="Arial" w:eastAsia="Times New Roman" w:hAnsi="Arial" w:cs="Arial"/>
          <w:i/>
          <w:color w:val="000000"/>
          <w:sz w:val="28"/>
          <w:szCs w:val="28"/>
          <w:lang w:eastAsia="es-MX"/>
        </w:rPr>
        <w:t>”</w:t>
      </w:r>
      <w:r w:rsidR="00FC1AC0" w:rsidRPr="00CD5C69">
        <w:rPr>
          <w:rFonts w:ascii="Arial" w:eastAsia="Arial" w:hAnsi="Arial" w:cs="Arial"/>
          <w:b/>
          <w:i/>
          <w:color w:val="000000"/>
          <w:sz w:val="28"/>
          <w:szCs w:val="28"/>
        </w:rPr>
        <w:t xml:space="preserve">, EMITIDO POR EL COMITÉ DE OBRA PUBLICA </w:t>
      </w:r>
      <w:r w:rsidR="00FC1AC0" w:rsidRPr="00CD5C69">
        <w:rPr>
          <w:rFonts w:ascii="Arial" w:eastAsia="Calibri" w:hAnsi="Arial" w:cs="Arial"/>
          <w:b/>
          <w:i/>
          <w:color w:val="000000"/>
          <w:sz w:val="28"/>
          <w:szCs w:val="28"/>
        </w:rPr>
        <w:t xml:space="preserve">DEL GOBIERNO MUNICIPAL DE ZAPOTLÁN EL GRANDE, JALISCO, </w:t>
      </w:r>
      <w:r w:rsidR="00FC1AC0" w:rsidRPr="00CD5C69">
        <w:rPr>
          <w:rFonts w:ascii="Arial" w:eastAsia="Arial" w:hAnsi="Arial" w:cs="Arial"/>
          <w:b/>
          <w:i/>
          <w:sz w:val="28"/>
          <w:szCs w:val="28"/>
        </w:rPr>
        <w:t>EL 10 DIEZ DE JULIO DEL 2023,</w:t>
      </w:r>
      <w:r w:rsidR="00FC1AC0" w:rsidRPr="00CD5C69">
        <w:rPr>
          <w:rFonts w:ascii="Arial" w:eastAsia="Arial" w:hAnsi="Arial" w:cs="Arial"/>
          <w:b/>
          <w:i/>
          <w:color w:val="000000"/>
          <w:sz w:val="28"/>
          <w:szCs w:val="28"/>
        </w:rPr>
        <w:t xml:space="preserve"> </w:t>
      </w:r>
      <w:r w:rsidR="00FC1AC0" w:rsidRPr="00CD5C69">
        <w:rPr>
          <w:rFonts w:ascii="Arial" w:eastAsia="Arial" w:hAnsi="Arial" w:cs="Arial"/>
          <w:i/>
          <w:sz w:val="28"/>
          <w:szCs w:val="28"/>
        </w:rPr>
        <w:t>de conformidad a los siguientes</w:t>
      </w:r>
      <w:r w:rsidR="00CD5C69" w:rsidRPr="00CD5C69">
        <w:rPr>
          <w:rFonts w:ascii="Arial" w:hAnsi="Arial" w:cs="Arial"/>
          <w:b/>
          <w:i/>
          <w:sz w:val="28"/>
          <w:szCs w:val="28"/>
        </w:rPr>
        <w:t xml:space="preserve"> </w:t>
      </w:r>
      <w:r w:rsidR="00FC1AC0" w:rsidRPr="00CD5C69">
        <w:rPr>
          <w:rFonts w:ascii="Arial" w:eastAsia="Arial" w:hAnsi="Arial" w:cs="Arial"/>
          <w:b/>
          <w:i/>
          <w:sz w:val="28"/>
          <w:szCs w:val="28"/>
        </w:rPr>
        <w:t>ANTECEDENTES:</w:t>
      </w:r>
      <w:r w:rsidR="00CD5C69" w:rsidRPr="00CD5C69">
        <w:rPr>
          <w:rFonts w:ascii="Arial" w:eastAsia="Arial" w:hAnsi="Arial" w:cs="Arial"/>
          <w:b/>
          <w:i/>
          <w:sz w:val="28"/>
          <w:szCs w:val="28"/>
        </w:rPr>
        <w:t xml:space="preserve"> </w:t>
      </w:r>
      <w:r w:rsidR="00FC1AC0" w:rsidRPr="00CD5C69">
        <w:rPr>
          <w:rFonts w:ascii="Arial" w:hAnsi="Arial" w:cs="Arial"/>
          <w:b/>
          <w:bCs/>
          <w:i/>
          <w:color w:val="000000"/>
          <w:sz w:val="28"/>
          <w:szCs w:val="28"/>
        </w:rPr>
        <w:t xml:space="preserve">I.- </w:t>
      </w:r>
      <w:r w:rsidR="00FC1AC0" w:rsidRPr="00CD5C69">
        <w:rPr>
          <w:rFonts w:ascii="Arial" w:hAnsi="Arial" w:cs="Arial"/>
          <w:i/>
          <w:color w:val="000000"/>
          <w:sz w:val="28"/>
          <w:szCs w:val="28"/>
        </w:rPr>
        <w:t xml:space="preserve">En Sesión Pública Ordinaria de Ayuntamiento número 35, celebrada el día 28 de junio del 2023, se aprobó en el punto número 6 del Orden del día, </w:t>
      </w:r>
      <w:r w:rsidR="00FC1AC0" w:rsidRPr="00CD5C69">
        <w:rPr>
          <w:rFonts w:ascii="Arial" w:eastAsia="Arial" w:hAnsi="Arial" w:cs="Arial"/>
          <w:b/>
          <w:i/>
          <w:sz w:val="28"/>
          <w:szCs w:val="28"/>
        </w:rPr>
        <w:t>LA MODALIDAD</w:t>
      </w:r>
      <w:r w:rsidR="00FC1AC0" w:rsidRPr="00CD5C69">
        <w:rPr>
          <w:rFonts w:ascii="Arial" w:hAnsi="Arial" w:cs="Arial"/>
          <w:b/>
          <w:bCs/>
          <w:i/>
          <w:sz w:val="28"/>
          <w:szCs w:val="28"/>
        </w:rPr>
        <w:t xml:space="preserve"> DEL PROCEDIMIENTO DE EXCEPCIÓN A LA LICITACIÓN PÚBLICA Y CONTRATAR BAJO EL PROCEDIMIENTO DE CONCURSO SIMPLIFICADO SUMARIO Y A LOS CONTRATISTAS CONCURSANTES PROPUESTOS EN EL DICTAMEN DEL COMITÉ DE OBRA PÙBLICA DEL GOBIERNO MUNICIPAL DE ZAPOTLÀN EL GRANDE, JALISCO,</w:t>
      </w:r>
      <w:r w:rsidR="00FC1AC0" w:rsidRPr="00CD5C69">
        <w:rPr>
          <w:rFonts w:ascii="Arial" w:hAnsi="Arial" w:cs="Arial"/>
          <w:bCs/>
          <w:i/>
          <w:sz w:val="28"/>
          <w:szCs w:val="28"/>
        </w:rPr>
        <w:t xml:space="preserve"> emitido el 15 de junio del 2023 dos mil veintitrés, </w:t>
      </w:r>
      <w:r w:rsidR="00FC1AC0" w:rsidRPr="00CD5C69">
        <w:rPr>
          <w:rFonts w:ascii="Arial" w:hAnsi="Arial" w:cs="Arial"/>
          <w:i/>
          <w:sz w:val="28"/>
          <w:szCs w:val="28"/>
        </w:rPr>
        <w:t>de las obras públicas que se describen a continuación:</w:t>
      </w:r>
      <w:r w:rsidR="00CD5C69">
        <w:rPr>
          <w:rFonts w:ascii="Arial" w:hAnsi="Arial" w:cs="Arial"/>
          <w:i/>
          <w:sz w:val="28"/>
          <w:szCs w:val="28"/>
        </w:rPr>
        <w:t xml:space="preserve"> - - - - - - - - - - - - - - - - - - - - - - - - - - </w:t>
      </w:r>
    </w:p>
    <w:p w14:paraId="23C87DFE" w14:textId="77777777" w:rsidR="00FC1AC0" w:rsidRPr="00D04CE3" w:rsidRDefault="00FC1AC0" w:rsidP="00FC1AC0">
      <w:pPr>
        <w:jc w:val="both"/>
        <w:rPr>
          <w:rFonts w:ascii="Arial" w:hAnsi="Arial" w:cs="Arial"/>
          <w:i/>
          <w:sz w:val="18"/>
          <w:szCs w:val="18"/>
        </w:rPr>
      </w:pPr>
    </w:p>
    <w:p w14:paraId="5D9646E6" w14:textId="77777777" w:rsidR="00FC1AC0" w:rsidRPr="00D04CE3" w:rsidRDefault="00FC1AC0" w:rsidP="00FC1AC0">
      <w:pPr>
        <w:jc w:val="both"/>
        <w:rPr>
          <w:rFonts w:ascii="Arial" w:hAnsi="Arial" w:cs="Arial"/>
          <w:i/>
          <w:sz w:val="18"/>
          <w:szCs w:val="18"/>
        </w:rPr>
      </w:pPr>
    </w:p>
    <w:tbl>
      <w:tblPr>
        <w:tblStyle w:val="Tablaconcuadrcula"/>
        <w:tblW w:w="0" w:type="auto"/>
        <w:tblLook w:val="04A0" w:firstRow="1" w:lastRow="0" w:firstColumn="1" w:lastColumn="0" w:noHBand="0" w:noVBand="1"/>
      </w:tblPr>
      <w:tblGrid>
        <w:gridCol w:w="2604"/>
        <w:gridCol w:w="1938"/>
        <w:gridCol w:w="3152"/>
      </w:tblGrid>
      <w:tr w:rsidR="00FC1AC0" w:rsidRPr="00D04CE3" w14:paraId="7535B339" w14:textId="77777777" w:rsidTr="00CD5C69">
        <w:trPr>
          <w:trHeight w:val="439"/>
        </w:trPr>
        <w:tc>
          <w:tcPr>
            <w:tcW w:w="3397" w:type="dxa"/>
          </w:tcPr>
          <w:p w14:paraId="692AC649" w14:textId="77777777" w:rsidR="00FC1AC0" w:rsidRPr="00D04CE3" w:rsidRDefault="00FC1AC0" w:rsidP="00CD5C69">
            <w:pPr>
              <w:ind w:right="49"/>
              <w:jc w:val="center"/>
              <w:rPr>
                <w:rFonts w:ascii="Arial" w:eastAsia="Times New Roman" w:hAnsi="Arial" w:cs="Arial"/>
                <w:b/>
                <w:i/>
                <w:color w:val="000000"/>
                <w:sz w:val="16"/>
                <w:szCs w:val="18"/>
                <w:lang w:val="es-MX" w:eastAsia="es-MX"/>
              </w:rPr>
            </w:pPr>
            <w:r w:rsidRPr="00D04CE3">
              <w:rPr>
                <w:rFonts w:ascii="Arial" w:eastAsia="Times New Roman" w:hAnsi="Arial" w:cs="Arial"/>
                <w:b/>
                <w:i/>
                <w:color w:val="000000"/>
                <w:sz w:val="16"/>
                <w:szCs w:val="18"/>
                <w:lang w:val="es-MX" w:eastAsia="es-MX"/>
              </w:rPr>
              <w:t>NUMERO Y NOMBRE DE LA OBRA</w:t>
            </w:r>
          </w:p>
        </w:tc>
        <w:tc>
          <w:tcPr>
            <w:tcW w:w="2163" w:type="dxa"/>
          </w:tcPr>
          <w:p w14:paraId="2905CB78" w14:textId="77777777" w:rsidR="00FC1AC0" w:rsidRPr="00D04CE3" w:rsidRDefault="00FC1AC0" w:rsidP="00CD5C69">
            <w:pPr>
              <w:ind w:right="49"/>
              <w:jc w:val="center"/>
              <w:rPr>
                <w:rFonts w:ascii="Arial" w:eastAsia="Times New Roman" w:hAnsi="Arial" w:cs="Arial"/>
                <w:b/>
                <w:i/>
                <w:color w:val="000000"/>
                <w:sz w:val="16"/>
                <w:szCs w:val="18"/>
                <w:lang w:val="es-MX" w:eastAsia="es-MX"/>
              </w:rPr>
            </w:pPr>
            <w:r w:rsidRPr="00D04CE3">
              <w:rPr>
                <w:rFonts w:ascii="Arial" w:eastAsia="Times New Roman" w:hAnsi="Arial" w:cs="Arial"/>
                <w:b/>
                <w:i/>
                <w:color w:val="000000"/>
                <w:sz w:val="16"/>
                <w:szCs w:val="18"/>
                <w:lang w:val="es-MX" w:eastAsia="es-MX"/>
              </w:rPr>
              <w:t>TECHO FINANCIERO</w:t>
            </w:r>
          </w:p>
        </w:tc>
        <w:tc>
          <w:tcPr>
            <w:tcW w:w="3791" w:type="dxa"/>
          </w:tcPr>
          <w:p w14:paraId="5E5B721D" w14:textId="77777777" w:rsidR="00FC1AC0" w:rsidRPr="00D04CE3" w:rsidRDefault="00FC1AC0" w:rsidP="00CD5C69">
            <w:pPr>
              <w:ind w:right="49"/>
              <w:jc w:val="center"/>
              <w:rPr>
                <w:rFonts w:ascii="Arial" w:eastAsia="Times New Roman" w:hAnsi="Arial" w:cs="Arial"/>
                <w:b/>
                <w:i/>
                <w:color w:val="000000"/>
                <w:sz w:val="16"/>
                <w:szCs w:val="18"/>
                <w:lang w:val="es-MX" w:eastAsia="es-MX"/>
              </w:rPr>
            </w:pPr>
            <w:r w:rsidRPr="00D04CE3">
              <w:rPr>
                <w:rFonts w:ascii="Arial" w:eastAsia="Times New Roman" w:hAnsi="Arial" w:cs="Arial"/>
                <w:b/>
                <w:i/>
                <w:color w:val="000000"/>
                <w:sz w:val="16"/>
                <w:szCs w:val="18"/>
                <w:lang w:val="es-MX" w:eastAsia="es-MX"/>
              </w:rPr>
              <w:t>CONCURSANTES</w:t>
            </w:r>
          </w:p>
        </w:tc>
      </w:tr>
      <w:tr w:rsidR="00FC1AC0" w:rsidRPr="00D04CE3" w14:paraId="2232F97A" w14:textId="77777777" w:rsidTr="00CD5C69">
        <w:tc>
          <w:tcPr>
            <w:tcW w:w="3397" w:type="dxa"/>
          </w:tcPr>
          <w:p w14:paraId="2829991B" w14:textId="77777777" w:rsidR="00FC1AC0" w:rsidRPr="00D04CE3" w:rsidRDefault="00FC1AC0" w:rsidP="00CD5C69">
            <w:pPr>
              <w:ind w:right="49"/>
              <w:jc w:val="both"/>
              <w:rPr>
                <w:rFonts w:ascii="Arial" w:eastAsia="Times New Roman" w:hAnsi="Arial" w:cs="Arial"/>
                <w:i/>
                <w:color w:val="000000"/>
                <w:sz w:val="16"/>
                <w:szCs w:val="18"/>
                <w:lang w:val="es-MX" w:eastAsia="es-MX"/>
              </w:rPr>
            </w:pPr>
            <w:r w:rsidRPr="00D04CE3">
              <w:rPr>
                <w:rFonts w:ascii="Arial" w:eastAsia="Times New Roman" w:hAnsi="Arial" w:cs="Arial"/>
                <w:i/>
                <w:color w:val="000000"/>
                <w:sz w:val="16"/>
                <w:szCs w:val="18"/>
                <w:lang w:val="es-MX" w:eastAsia="es-MX"/>
              </w:rPr>
              <w:lastRenderedPageBreak/>
              <w:t>PP-01-2023. ATENCIÓN PRIMARIA A LA SALUD (SEGUNDA ETAPA DEL PROYECTO ANTERIOR DENOMINADO “CLÍNICA DE PRIMER CONTACTO CRUZ VERDE) LOCALIZADO EN EL PREDIO UBICADO EN LA CALLE IGNACIO ALLENDE UNZAGA Y AV. MIGUEL HIDALGO, EN CIUDAD GUZMÁN, MUNICIPIO DE ZAPOTLÁN EL GRANDE, JALISCO.</w:t>
            </w:r>
          </w:p>
        </w:tc>
        <w:tc>
          <w:tcPr>
            <w:tcW w:w="2163" w:type="dxa"/>
          </w:tcPr>
          <w:p w14:paraId="5EE35CF9" w14:textId="77777777" w:rsidR="00FC1AC0" w:rsidRPr="00D04CE3" w:rsidRDefault="00FC1AC0" w:rsidP="00CD5C69">
            <w:pPr>
              <w:ind w:right="49"/>
              <w:jc w:val="center"/>
              <w:rPr>
                <w:rFonts w:ascii="Arial" w:eastAsia="Times New Roman" w:hAnsi="Arial" w:cs="Arial"/>
                <w:i/>
                <w:color w:val="000000"/>
                <w:sz w:val="16"/>
                <w:szCs w:val="18"/>
                <w:lang w:val="es-MX" w:eastAsia="es-MX"/>
              </w:rPr>
            </w:pPr>
            <w:r w:rsidRPr="00D04CE3">
              <w:rPr>
                <w:rFonts w:ascii="Arial" w:eastAsia="Times New Roman" w:hAnsi="Arial" w:cs="Arial"/>
                <w:i/>
                <w:color w:val="000000"/>
                <w:sz w:val="16"/>
                <w:szCs w:val="18"/>
                <w:lang w:val="es-MX" w:eastAsia="es-MX"/>
              </w:rPr>
              <w:t>$4’491,515.08 (CUATRO MILLONES CUATROCIENTOS NOVENTA Y UN MIL QUINIENTOS QUINCE PESOS 08/100 M.N.)</w:t>
            </w:r>
          </w:p>
        </w:tc>
        <w:tc>
          <w:tcPr>
            <w:tcW w:w="3791" w:type="dxa"/>
          </w:tcPr>
          <w:p w14:paraId="5372B730" w14:textId="77777777" w:rsidR="00FC1AC0" w:rsidRPr="00D04CE3" w:rsidRDefault="00FC1AC0" w:rsidP="00FC1AC0">
            <w:pPr>
              <w:numPr>
                <w:ilvl w:val="0"/>
                <w:numId w:val="108"/>
              </w:numPr>
              <w:spacing w:after="160" w:line="259" w:lineRule="auto"/>
              <w:contextualSpacing/>
              <w:rPr>
                <w:rFonts w:ascii="Arial" w:hAnsi="Arial" w:cs="Arial"/>
                <w:b/>
                <w:i/>
                <w:sz w:val="16"/>
                <w:szCs w:val="18"/>
                <w:lang w:val="es-MX"/>
              </w:rPr>
            </w:pPr>
            <w:r w:rsidRPr="00D04CE3">
              <w:rPr>
                <w:rFonts w:ascii="Arial" w:hAnsi="Arial" w:cs="Arial"/>
                <w:b/>
                <w:i/>
                <w:sz w:val="16"/>
                <w:szCs w:val="18"/>
                <w:lang w:val="es-MX"/>
              </w:rPr>
              <w:t>ARCO MAYA CONSTRUCTORA, S.A. DE C.V.</w:t>
            </w:r>
          </w:p>
          <w:p w14:paraId="72EA9A81" w14:textId="77777777" w:rsidR="00FC1AC0" w:rsidRPr="00D04CE3" w:rsidRDefault="00FC1AC0" w:rsidP="00FC1AC0">
            <w:pPr>
              <w:numPr>
                <w:ilvl w:val="0"/>
                <w:numId w:val="108"/>
              </w:numPr>
              <w:spacing w:after="160" w:line="259" w:lineRule="auto"/>
              <w:contextualSpacing/>
              <w:rPr>
                <w:rFonts w:ascii="Arial" w:hAnsi="Arial" w:cs="Arial"/>
                <w:b/>
                <w:i/>
                <w:sz w:val="16"/>
                <w:szCs w:val="18"/>
                <w:lang w:val="es-MX"/>
              </w:rPr>
            </w:pPr>
            <w:r w:rsidRPr="00D04CE3">
              <w:rPr>
                <w:rFonts w:ascii="Arial" w:hAnsi="Arial" w:cs="Arial"/>
                <w:b/>
                <w:i/>
                <w:sz w:val="16"/>
                <w:szCs w:val="18"/>
                <w:lang w:val="es-MX"/>
              </w:rPr>
              <w:t>PREMIUM INGENIERIA Y CONSTRUCCION, S.A. DE C.V.</w:t>
            </w:r>
          </w:p>
          <w:p w14:paraId="2D36408C" w14:textId="77777777" w:rsidR="00FC1AC0" w:rsidRPr="00D04CE3" w:rsidRDefault="00FC1AC0" w:rsidP="00FC1AC0">
            <w:pPr>
              <w:numPr>
                <w:ilvl w:val="0"/>
                <w:numId w:val="108"/>
              </w:numPr>
              <w:spacing w:after="160" w:line="259" w:lineRule="auto"/>
              <w:contextualSpacing/>
              <w:rPr>
                <w:rFonts w:ascii="Arial" w:hAnsi="Arial" w:cs="Arial"/>
                <w:b/>
                <w:i/>
                <w:sz w:val="16"/>
                <w:szCs w:val="18"/>
                <w:lang w:val="es-MX"/>
              </w:rPr>
            </w:pPr>
            <w:r w:rsidRPr="00D04CE3">
              <w:rPr>
                <w:rFonts w:ascii="Arial" w:hAnsi="Arial" w:cs="Arial"/>
                <w:b/>
                <w:i/>
                <w:sz w:val="16"/>
                <w:szCs w:val="18"/>
                <w:lang w:val="es-MX"/>
              </w:rPr>
              <w:t>SIAMIR YOSAM CARDENAS DEL TORO</w:t>
            </w:r>
          </w:p>
          <w:p w14:paraId="1557141A" w14:textId="77777777" w:rsidR="00FC1AC0" w:rsidRPr="00D04CE3" w:rsidRDefault="00FC1AC0" w:rsidP="00FC1AC0">
            <w:pPr>
              <w:numPr>
                <w:ilvl w:val="0"/>
                <w:numId w:val="108"/>
              </w:numPr>
              <w:spacing w:after="160" w:line="259" w:lineRule="auto"/>
              <w:contextualSpacing/>
              <w:rPr>
                <w:rFonts w:ascii="Arial" w:hAnsi="Arial" w:cs="Arial"/>
                <w:b/>
                <w:i/>
                <w:sz w:val="16"/>
                <w:szCs w:val="18"/>
                <w:lang w:val="es-MX"/>
              </w:rPr>
            </w:pPr>
            <w:r w:rsidRPr="00D04CE3">
              <w:rPr>
                <w:rFonts w:ascii="Arial" w:hAnsi="Arial" w:cs="Arial"/>
                <w:b/>
                <w:i/>
                <w:sz w:val="16"/>
                <w:szCs w:val="18"/>
                <w:lang w:val="es-MX"/>
              </w:rPr>
              <w:t>ONIPSE S.A. DE C.V.</w:t>
            </w:r>
          </w:p>
          <w:p w14:paraId="48AAE9BC" w14:textId="77777777" w:rsidR="00FC1AC0" w:rsidRPr="00D04CE3" w:rsidRDefault="00FC1AC0" w:rsidP="00FC1AC0">
            <w:pPr>
              <w:numPr>
                <w:ilvl w:val="0"/>
                <w:numId w:val="108"/>
              </w:numPr>
              <w:spacing w:after="160" w:line="259" w:lineRule="auto"/>
              <w:contextualSpacing/>
              <w:rPr>
                <w:rFonts w:ascii="Arial" w:hAnsi="Arial" w:cs="Arial"/>
                <w:b/>
                <w:i/>
                <w:sz w:val="16"/>
                <w:szCs w:val="18"/>
                <w:lang w:val="es-MX"/>
              </w:rPr>
            </w:pPr>
            <w:r w:rsidRPr="00D04CE3">
              <w:rPr>
                <w:rFonts w:ascii="Arial" w:hAnsi="Arial" w:cs="Arial"/>
                <w:b/>
                <w:i/>
                <w:sz w:val="16"/>
                <w:szCs w:val="18"/>
                <w:lang w:val="es-MX"/>
              </w:rPr>
              <w:t>CONSTRUCTORA ROASA S.A. DE C.V.</w:t>
            </w:r>
          </w:p>
          <w:p w14:paraId="5FD5A54A" w14:textId="77777777" w:rsidR="00FC1AC0" w:rsidRPr="00D04CE3" w:rsidRDefault="00FC1AC0" w:rsidP="00CD5C69">
            <w:pPr>
              <w:spacing w:after="160" w:line="259" w:lineRule="auto"/>
              <w:ind w:left="720"/>
              <w:contextualSpacing/>
              <w:rPr>
                <w:rFonts w:ascii="Arial" w:hAnsi="Arial" w:cs="Arial"/>
                <w:b/>
                <w:i/>
                <w:sz w:val="16"/>
                <w:szCs w:val="18"/>
                <w:lang w:val="es-MX"/>
              </w:rPr>
            </w:pPr>
          </w:p>
        </w:tc>
      </w:tr>
      <w:tr w:rsidR="00FC1AC0" w:rsidRPr="00D04CE3" w14:paraId="096B4A5E" w14:textId="77777777" w:rsidTr="00CD5C69">
        <w:tc>
          <w:tcPr>
            <w:tcW w:w="3397" w:type="dxa"/>
          </w:tcPr>
          <w:p w14:paraId="18997EE3" w14:textId="77777777" w:rsidR="00FC1AC0" w:rsidRPr="00D04CE3" w:rsidRDefault="00FC1AC0" w:rsidP="00CD5C69">
            <w:pPr>
              <w:ind w:right="49"/>
              <w:jc w:val="both"/>
              <w:rPr>
                <w:rFonts w:ascii="Arial" w:eastAsia="Times New Roman" w:hAnsi="Arial" w:cs="Arial"/>
                <w:i/>
                <w:color w:val="000000"/>
                <w:sz w:val="16"/>
                <w:szCs w:val="18"/>
                <w:lang w:val="es-MX" w:eastAsia="es-MX"/>
              </w:rPr>
            </w:pPr>
            <w:r w:rsidRPr="00D04CE3">
              <w:rPr>
                <w:rFonts w:ascii="Arial" w:eastAsia="Times New Roman" w:hAnsi="Arial" w:cs="Arial"/>
                <w:i/>
                <w:color w:val="000000"/>
                <w:sz w:val="16"/>
                <w:szCs w:val="18"/>
                <w:lang w:val="es-MX" w:eastAsia="es-MX"/>
              </w:rPr>
              <w:t>PP-02-2023. REHABILITACIÓN DE CANCHAS DEPORTIVAS E ILUMINACIÓN EN LA UNIDAD DEPORTIVA BENITO JUÁREZ EN CIUDAD GUZMÁN, MPIO DE ZAPOTLÁN EL GRANDE, JALISCO.</w:t>
            </w:r>
          </w:p>
        </w:tc>
        <w:tc>
          <w:tcPr>
            <w:tcW w:w="2163" w:type="dxa"/>
          </w:tcPr>
          <w:p w14:paraId="53A57B78" w14:textId="77777777" w:rsidR="00FC1AC0" w:rsidRPr="00D04CE3" w:rsidRDefault="00FC1AC0" w:rsidP="00CD5C69">
            <w:pPr>
              <w:tabs>
                <w:tab w:val="left" w:pos="510"/>
              </w:tabs>
              <w:ind w:right="49"/>
              <w:jc w:val="center"/>
              <w:rPr>
                <w:rFonts w:ascii="Arial" w:eastAsia="Times New Roman" w:hAnsi="Arial" w:cs="Arial"/>
                <w:b/>
                <w:bCs/>
                <w:i/>
                <w:color w:val="000000"/>
                <w:sz w:val="16"/>
                <w:szCs w:val="18"/>
                <w:lang w:val="es-MX" w:eastAsia="es-MX"/>
              </w:rPr>
            </w:pPr>
            <w:r w:rsidRPr="00D04CE3">
              <w:rPr>
                <w:rFonts w:ascii="Arial" w:eastAsia="Times New Roman" w:hAnsi="Arial" w:cs="Arial"/>
                <w:i/>
                <w:color w:val="000000"/>
                <w:sz w:val="16"/>
                <w:szCs w:val="18"/>
                <w:lang w:val="es-MX" w:eastAsia="es-MX"/>
              </w:rPr>
              <w:t>$3’661,749.75 (TRES MILLONES SEISCIENTOS SESENTA Y UN MIL SETECIENTOS CUARENTA Y NUEVE PESOS 75/100 M.N.)</w:t>
            </w:r>
          </w:p>
        </w:tc>
        <w:tc>
          <w:tcPr>
            <w:tcW w:w="3791" w:type="dxa"/>
          </w:tcPr>
          <w:p w14:paraId="0E7E7C7E" w14:textId="77777777" w:rsidR="00FC1AC0" w:rsidRPr="00D04CE3" w:rsidRDefault="00FC1AC0" w:rsidP="00FC1AC0">
            <w:pPr>
              <w:numPr>
                <w:ilvl w:val="0"/>
                <w:numId w:val="108"/>
              </w:numPr>
              <w:spacing w:after="160" w:line="259" w:lineRule="auto"/>
              <w:contextualSpacing/>
              <w:rPr>
                <w:rFonts w:ascii="Arial" w:hAnsi="Arial" w:cs="Arial"/>
                <w:b/>
                <w:i/>
                <w:sz w:val="16"/>
                <w:szCs w:val="18"/>
                <w:lang w:val="es-MX"/>
              </w:rPr>
            </w:pPr>
            <w:r w:rsidRPr="00D04CE3">
              <w:rPr>
                <w:rFonts w:ascii="Arial" w:hAnsi="Arial" w:cs="Arial"/>
                <w:b/>
                <w:i/>
                <w:sz w:val="16"/>
                <w:szCs w:val="18"/>
                <w:lang w:val="es-MX"/>
              </w:rPr>
              <w:t>OMAR MAGAÑA MORENO.</w:t>
            </w:r>
          </w:p>
          <w:p w14:paraId="257AB5B5" w14:textId="77777777" w:rsidR="00FC1AC0" w:rsidRPr="00D04CE3" w:rsidRDefault="00FC1AC0" w:rsidP="00FC1AC0">
            <w:pPr>
              <w:numPr>
                <w:ilvl w:val="0"/>
                <w:numId w:val="108"/>
              </w:numPr>
              <w:spacing w:after="160" w:line="259" w:lineRule="auto"/>
              <w:contextualSpacing/>
              <w:rPr>
                <w:rFonts w:ascii="Arial" w:hAnsi="Arial" w:cs="Arial"/>
                <w:b/>
                <w:i/>
                <w:sz w:val="16"/>
                <w:szCs w:val="18"/>
                <w:lang w:val="es-MX"/>
              </w:rPr>
            </w:pPr>
            <w:r w:rsidRPr="00D04CE3">
              <w:rPr>
                <w:rFonts w:ascii="Arial" w:hAnsi="Arial" w:cs="Arial"/>
                <w:b/>
                <w:i/>
                <w:sz w:val="16"/>
                <w:szCs w:val="18"/>
                <w:lang w:val="es-MX"/>
              </w:rPr>
              <w:t>MARIA ELENA GONZALEZ RUIZ</w:t>
            </w:r>
          </w:p>
          <w:p w14:paraId="6F99A29D" w14:textId="77777777" w:rsidR="00FC1AC0" w:rsidRPr="00D04CE3" w:rsidRDefault="00FC1AC0" w:rsidP="00FC1AC0">
            <w:pPr>
              <w:numPr>
                <w:ilvl w:val="0"/>
                <w:numId w:val="108"/>
              </w:numPr>
              <w:spacing w:after="160" w:line="259" w:lineRule="auto"/>
              <w:contextualSpacing/>
              <w:rPr>
                <w:rFonts w:ascii="Arial" w:hAnsi="Arial" w:cs="Arial"/>
                <w:b/>
                <w:i/>
                <w:sz w:val="16"/>
                <w:szCs w:val="18"/>
                <w:lang w:val="es-MX"/>
              </w:rPr>
            </w:pPr>
            <w:r w:rsidRPr="00D04CE3">
              <w:rPr>
                <w:rFonts w:ascii="Arial" w:hAnsi="Arial" w:cs="Arial"/>
                <w:b/>
                <w:i/>
                <w:sz w:val="16"/>
                <w:szCs w:val="18"/>
                <w:lang w:val="es-MX"/>
              </w:rPr>
              <w:t>JUAN JOSE REYES</w:t>
            </w:r>
          </w:p>
          <w:p w14:paraId="74005446" w14:textId="77777777" w:rsidR="00FC1AC0" w:rsidRPr="00D04CE3" w:rsidRDefault="00FC1AC0" w:rsidP="00FC1AC0">
            <w:pPr>
              <w:numPr>
                <w:ilvl w:val="0"/>
                <w:numId w:val="108"/>
              </w:numPr>
              <w:spacing w:after="160" w:line="259" w:lineRule="auto"/>
              <w:contextualSpacing/>
              <w:rPr>
                <w:rFonts w:ascii="Arial" w:hAnsi="Arial" w:cs="Arial"/>
                <w:b/>
                <w:i/>
                <w:sz w:val="16"/>
                <w:szCs w:val="18"/>
                <w:lang w:val="es-MX"/>
              </w:rPr>
            </w:pPr>
            <w:r w:rsidRPr="00D04CE3">
              <w:rPr>
                <w:rFonts w:ascii="Arial" w:hAnsi="Arial" w:cs="Arial"/>
                <w:b/>
                <w:i/>
                <w:sz w:val="16"/>
                <w:szCs w:val="18"/>
                <w:lang w:val="es-MX"/>
              </w:rPr>
              <w:t>CONSTRUCTORA E INMOBILIARIA TREA S.A. DE C.V.</w:t>
            </w:r>
          </w:p>
          <w:p w14:paraId="4BADE95B" w14:textId="77777777" w:rsidR="00FC1AC0" w:rsidRPr="00D04CE3" w:rsidRDefault="00FC1AC0" w:rsidP="00FC1AC0">
            <w:pPr>
              <w:numPr>
                <w:ilvl w:val="0"/>
                <w:numId w:val="108"/>
              </w:numPr>
              <w:spacing w:after="160" w:line="259" w:lineRule="auto"/>
              <w:contextualSpacing/>
              <w:rPr>
                <w:rFonts w:ascii="Arial" w:hAnsi="Arial" w:cs="Arial"/>
                <w:b/>
                <w:i/>
                <w:sz w:val="16"/>
                <w:szCs w:val="18"/>
                <w:lang w:val="es-MX"/>
              </w:rPr>
            </w:pPr>
            <w:r w:rsidRPr="00D04CE3">
              <w:rPr>
                <w:rFonts w:ascii="Arial" w:hAnsi="Arial" w:cs="Arial"/>
                <w:b/>
                <w:i/>
                <w:sz w:val="16"/>
                <w:szCs w:val="18"/>
                <w:lang w:val="es-MX"/>
              </w:rPr>
              <w:t>VICTOR MANUEL MORENO LEAL</w:t>
            </w:r>
          </w:p>
          <w:p w14:paraId="69DE1F7F" w14:textId="77777777" w:rsidR="00FC1AC0" w:rsidRPr="00D04CE3" w:rsidRDefault="00FC1AC0" w:rsidP="00CD5C69">
            <w:pPr>
              <w:ind w:right="49"/>
              <w:jc w:val="center"/>
              <w:rPr>
                <w:rFonts w:ascii="Arial" w:eastAsia="Times New Roman" w:hAnsi="Arial" w:cs="Arial"/>
                <w:i/>
                <w:color w:val="000000"/>
                <w:sz w:val="16"/>
                <w:szCs w:val="18"/>
                <w:lang w:val="es-MX" w:eastAsia="es-MX"/>
              </w:rPr>
            </w:pPr>
          </w:p>
        </w:tc>
      </w:tr>
    </w:tbl>
    <w:p w14:paraId="7410BBF5" w14:textId="77777777" w:rsidR="00FC1AC0" w:rsidRPr="00D04CE3" w:rsidRDefault="00FC1AC0" w:rsidP="00FC1AC0">
      <w:pPr>
        <w:jc w:val="both"/>
        <w:rPr>
          <w:rFonts w:ascii="Arial" w:eastAsia="Calibri" w:hAnsi="Arial" w:cs="Arial"/>
          <w:b/>
          <w:i/>
          <w:color w:val="000000"/>
          <w:sz w:val="18"/>
          <w:szCs w:val="18"/>
        </w:rPr>
      </w:pPr>
    </w:p>
    <w:p w14:paraId="41078E9B" w14:textId="77777777" w:rsidR="00FC1AC0" w:rsidRPr="00D04CE3" w:rsidRDefault="00FC1AC0" w:rsidP="00FC1AC0">
      <w:pPr>
        <w:pBdr>
          <w:top w:val="nil"/>
          <w:left w:val="nil"/>
          <w:bottom w:val="nil"/>
          <w:right w:val="nil"/>
          <w:between w:val="nil"/>
        </w:pBdr>
        <w:spacing w:line="276" w:lineRule="auto"/>
        <w:jc w:val="both"/>
        <w:rPr>
          <w:rFonts w:ascii="Arial" w:eastAsia="Arial" w:hAnsi="Arial" w:cs="Arial"/>
          <w:color w:val="000000"/>
        </w:rPr>
      </w:pPr>
    </w:p>
    <w:p w14:paraId="2F26EC0E" w14:textId="5FE62A6B" w:rsidR="00FC1AC0" w:rsidRPr="004E0023" w:rsidRDefault="00FC1AC0" w:rsidP="004E0023">
      <w:pPr>
        <w:spacing w:line="360" w:lineRule="auto"/>
        <w:contextualSpacing/>
        <w:jc w:val="both"/>
        <w:rPr>
          <w:rFonts w:ascii="Arial" w:eastAsia="Times New Roman" w:hAnsi="Arial" w:cs="Arial"/>
          <w:b/>
          <w:i/>
          <w:color w:val="000000"/>
          <w:sz w:val="28"/>
          <w:szCs w:val="28"/>
          <w:lang w:eastAsia="es-MX"/>
        </w:rPr>
      </w:pPr>
      <w:r w:rsidRPr="004E0023">
        <w:rPr>
          <w:rFonts w:ascii="Arial" w:eastAsia="Calibri" w:hAnsi="Arial" w:cs="Arial"/>
          <w:b/>
          <w:bCs/>
          <w:i/>
          <w:color w:val="000000"/>
          <w:sz w:val="28"/>
          <w:szCs w:val="28"/>
        </w:rPr>
        <w:t xml:space="preserve">II.- </w:t>
      </w:r>
      <w:r w:rsidRPr="004E0023">
        <w:rPr>
          <w:rFonts w:ascii="Arial" w:eastAsia="Calibri" w:hAnsi="Arial" w:cs="Arial"/>
          <w:bCs/>
          <w:i/>
          <w:color w:val="000000"/>
          <w:sz w:val="28"/>
          <w:szCs w:val="28"/>
        </w:rPr>
        <w:t xml:space="preserve">Una vez notificado el Punto de Acuerdo anterior y dando continuidad al proceso de contratación, se llevaron a cabo, por parte del </w:t>
      </w:r>
      <w:r w:rsidR="004E0023" w:rsidRPr="004E0023">
        <w:rPr>
          <w:rFonts w:ascii="Arial" w:eastAsia="Calibri" w:hAnsi="Arial" w:cs="Arial"/>
          <w:bCs/>
          <w:i/>
          <w:color w:val="000000"/>
          <w:sz w:val="28"/>
          <w:szCs w:val="28"/>
        </w:rPr>
        <w:t>Área</w:t>
      </w:r>
      <w:r w:rsidRPr="004E0023">
        <w:rPr>
          <w:rFonts w:ascii="Arial" w:eastAsia="Calibri" w:hAnsi="Arial" w:cs="Arial"/>
          <w:bCs/>
          <w:i/>
          <w:color w:val="000000"/>
          <w:sz w:val="28"/>
          <w:szCs w:val="28"/>
        </w:rPr>
        <w:t xml:space="preserve"> </w:t>
      </w:r>
      <w:r w:rsidR="004E0023" w:rsidRPr="004E0023">
        <w:rPr>
          <w:rFonts w:ascii="Arial" w:eastAsia="Calibri" w:hAnsi="Arial" w:cs="Arial"/>
          <w:bCs/>
          <w:i/>
          <w:color w:val="000000"/>
          <w:sz w:val="28"/>
          <w:szCs w:val="28"/>
        </w:rPr>
        <w:t>Técnica</w:t>
      </w:r>
      <w:r w:rsidRPr="004E0023">
        <w:rPr>
          <w:rFonts w:ascii="Arial" w:eastAsia="Calibri" w:hAnsi="Arial" w:cs="Arial"/>
          <w:bCs/>
          <w:i/>
          <w:color w:val="000000"/>
          <w:sz w:val="28"/>
          <w:szCs w:val="28"/>
        </w:rPr>
        <w:t xml:space="preserve">, la publicación de BASES, la </w:t>
      </w:r>
      <w:r w:rsidRPr="004E0023">
        <w:rPr>
          <w:rFonts w:ascii="Arial" w:hAnsi="Arial" w:cs="Arial"/>
          <w:i/>
          <w:color w:val="000000"/>
          <w:sz w:val="28"/>
          <w:szCs w:val="28"/>
        </w:rPr>
        <w:t>VISITA AL SITIO DE EJECUCIÒN DE LOS TRABAJOS y el ACTO DE PRESENTACIÒN Y APERTURA DE PROPOSICIONES de cada una de las obras antes mencionadas.</w:t>
      </w:r>
      <w:r w:rsidR="004E0023" w:rsidRPr="004E0023">
        <w:rPr>
          <w:rFonts w:ascii="Arial" w:hAnsi="Arial" w:cs="Arial"/>
          <w:i/>
          <w:color w:val="000000"/>
          <w:sz w:val="28"/>
          <w:szCs w:val="28"/>
        </w:rPr>
        <w:t xml:space="preserve"> </w:t>
      </w:r>
      <w:r w:rsidRPr="004E0023">
        <w:rPr>
          <w:rFonts w:ascii="Arial" w:hAnsi="Arial" w:cs="Arial"/>
          <w:b/>
          <w:i/>
          <w:color w:val="000000"/>
          <w:sz w:val="28"/>
          <w:szCs w:val="28"/>
        </w:rPr>
        <w:t xml:space="preserve">III.- </w:t>
      </w:r>
      <w:r w:rsidRPr="004E0023">
        <w:rPr>
          <w:rFonts w:ascii="Arial" w:hAnsi="Arial" w:cs="Arial"/>
          <w:i/>
          <w:color w:val="000000"/>
          <w:sz w:val="28"/>
          <w:szCs w:val="28"/>
        </w:rPr>
        <w:t xml:space="preserve">Derivado del </w:t>
      </w:r>
      <w:r w:rsidRPr="004E0023">
        <w:rPr>
          <w:rFonts w:ascii="Arial" w:hAnsi="Arial" w:cs="Arial"/>
          <w:b/>
          <w:i/>
          <w:color w:val="000000"/>
          <w:sz w:val="28"/>
          <w:szCs w:val="28"/>
        </w:rPr>
        <w:t>ACTO DE APERTURA Y PRESENTACIÓN DE PROPOSICIONES</w:t>
      </w:r>
      <w:r w:rsidRPr="004E0023">
        <w:rPr>
          <w:rFonts w:ascii="Arial" w:hAnsi="Arial" w:cs="Arial"/>
          <w:i/>
          <w:color w:val="000000"/>
          <w:sz w:val="28"/>
          <w:szCs w:val="28"/>
        </w:rPr>
        <w:t>, celebrado el día 06 seis de julio del año en curso</w:t>
      </w:r>
      <w:r w:rsidRPr="004E0023">
        <w:rPr>
          <w:rFonts w:ascii="Arial" w:hAnsi="Arial" w:cs="Arial"/>
          <w:i/>
          <w:sz w:val="28"/>
          <w:szCs w:val="28"/>
        </w:rPr>
        <w:t xml:space="preserve">, el Director de Obras Públicas, </w:t>
      </w:r>
      <w:r w:rsidRPr="004E0023">
        <w:rPr>
          <w:rFonts w:ascii="Arial" w:hAnsi="Arial" w:cs="Arial"/>
          <w:b/>
          <w:i/>
          <w:sz w:val="28"/>
          <w:szCs w:val="28"/>
        </w:rPr>
        <w:t>ARQ. JULIO CESAR LOPEZ FRIAS</w:t>
      </w:r>
      <w:r w:rsidRPr="004E0023">
        <w:rPr>
          <w:rFonts w:ascii="Arial" w:hAnsi="Arial" w:cs="Arial"/>
          <w:i/>
          <w:sz w:val="28"/>
          <w:szCs w:val="28"/>
        </w:rPr>
        <w:t xml:space="preserve">, giró los oficios números </w:t>
      </w:r>
      <w:r w:rsidRPr="004E0023">
        <w:rPr>
          <w:rFonts w:ascii="Arial" w:hAnsi="Arial" w:cs="Arial"/>
          <w:b/>
          <w:i/>
          <w:sz w:val="28"/>
          <w:szCs w:val="28"/>
        </w:rPr>
        <w:t xml:space="preserve">336/2023 </w:t>
      </w:r>
      <w:r w:rsidRPr="004E0023">
        <w:rPr>
          <w:rFonts w:ascii="Arial" w:hAnsi="Arial" w:cs="Arial"/>
          <w:i/>
          <w:sz w:val="28"/>
          <w:szCs w:val="28"/>
        </w:rPr>
        <w:t>y</w:t>
      </w:r>
      <w:r w:rsidRPr="004E0023">
        <w:rPr>
          <w:rFonts w:ascii="Arial" w:hAnsi="Arial" w:cs="Arial"/>
          <w:b/>
          <w:i/>
          <w:sz w:val="28"/>
          <w:szCs w:val="28"/>
        </w:rPr>
        <w:t xml:space="preserve"> 337/2023</w:t>
      </w:r>
      <w:r w:rsidRPr="004E0023">
        <w:rPr>
          <w:rFonts w:ascii="Arial" w:hAnsi="Arial" w:cs="Arial"/>
          <w:i/>
          <w:sz w:val="28"/>
          <w:szCs w:val="28"/>
        </w:rPr>
        <w:t xml:space="preserve"> a la Directora General de Gestión de la Ciudad, </w:t>
      </w:r>
      <w:r w:rsidRPr="004E0023">
        <w:rPr>
          <w:rFonts w:ascii="Arial" w:hAnsi="Arial" w:cs="Arial"/>
          <w:b/>
          <w:i/>
          <w:sz w:val="28"/>
          <w:szCs w:val="28"/>
        </w:rPr>
        <w:t>DRA. MIRIAM SALOME TORRES LARES,</w:t>
      </w:r>
      <w:r w:rsidRPr="004E0023">
        <w:rPr>
          <w:rFonts w:ascii="Arial" w:hAnsi="Arial" w:cs="Arial"/>
          <w:i/>
          <w:sz w:val="28"/>
          <w:szCs w:val="28"/>
        </w:rPr>
        <w:t xml:space="preserve"> a efecto de hacerle de su conocimiento el resultado de las evaluaciones realizadas a las proposiciones que resultaron solventes</w:t>
      </w:r>
      <w:r w:rsidRPr="004E0023">
        <w:rPr>
          <w:rFonts w:ascii="Arial" w:eastAsia="Times New Roman" w:hAnsi="Arial" w:cs="Arial"/>
          <w:i/>
          <w:color w:val="000000"/>
          <w:sz w:val="28"/>
          <w:szCs w:val="28"/>
          <w:lang w:eastAsia="es-MX"/>
        </w:rPr>
        <w:t xml:space="preserve">, adjuntando a cada oficio, la </w:t>
      </w:r>
      <w:r w:rsidRPr="004E0023">
        <w:rPr>
          <w:rFonts w:ascii="Arial" w:eastAsia="Times New Roman" w:hAnsi="Arial" w:cs="Arial"/>
          <w:b/>
          <w:i/>
          <w:color w:val="000000"/>
          <w:sz w:val="28"/>
          <w:szCs w:val="28"/>
          <w:lang w:eastAsia="es-MX"/>
        </w:rPr>
        <w:t>TABLA DE SELECCIÓN UTILIZADA CON EL INFORME DE RESULTADOS PARA DETERMINAR AL GANADOR,</w:t>
      </w:r>
      <w:r w:rsidRPr="004E0023">
        <w:rPr>
          <w:rFonts w:ascii="Arial" w:eastAsia="Times New Roman" w:hAnsi="Arial" w:cs="Arial"/>
          <w:i/>
          <w:color w:val="000000"/>
          <w:sz w:val="28"/>
          <w:szCs w:val="28"/>
          <w:lang w:eastAsia="es-MX"/>
        </w:rPr>
        <w:t xml:space="preserve"> así como para solicitarle emitir, en conjunto, como integrantes del Área Técnica, los </w:t>
      </w:r>
      <w:r w:rsidRPr="004E0023">
        <w:rPr>
          <w:rFonts w:ascii="Arial" w:eastAsia="Times New Roman" w:hAnsi="Arial" w:cs="Arial"/>
          <w:b/>
          <w:i/>
          <w:color w:val="000000"/>
          <w:sz w:val="28"/>
          <w:szCs w:val="28"/>
          <w:lang w:eastAsia="es-MX"/>
        </w:rPr>
        <w:t>POSIBLES FALLOS</w:t>
      </w:r>
      <w:r w:rsidRPr="004E0023">
        <w:rPr>
          <w:rFonts w:ascii="Arial" w:eastAsia="Times New Roman" w:hAnsi="Arial" w:cs="Arial"/>
          <w:i/>
          <w:color w:val="000000"/>
          <w:sz w:val="28"/>
          <w:szCs w:val="28"/>
          <w:lang w:eastAsia="es-MX"/>
        </w:rPr>
        <w:t xml:space="preserve"> correspondientes a cada obra pública a efecto de presentarlos ante este Comité, para su análisis, aprobación, ratificación y </w:t>
      </w:r>
      <w:r w:rsidRPr="004E0023">
        <w:rPr>
          <w:rFonts w:ascii="Arial" w:eastAsia="Times New Roman" w:hAnsi="Arial" w:cs="Arial"/>
          <w:i/>
          <w:color w:val="000000"/>
          <w:sz w:val="28"/>
          <w:szCs w:val="28"/>
          <w:lang w:eastAsia="es-MX"/>
        </w:rPr>
        <w:lastRenderedPageBreak/>
        <w:t>dictaminación.</w:t>
      </w:r>
      <w:r w:rsidR="004E0023" w:rsidRPr="004E0023">
        <w:rPr>
          <w:rFonts w:ascii="Arial" w:hAnsi="Arial" w:cs="Arial"/>
          <w:i/>
          <w:color w:val="000000"/>
          <w:sz w:val="28"/>
          <w:szCs w:val="28"/>
        </w:rPr>
        <w:t xml:space="preserve"> </w:t>
      </w:r>
      <w:r w:rsidRPr="004E0023">
        <w:rPr>
          <w:rFonts w:ascii="Arial" w:eastAsia="Arial" w:hAnsi="Arial" w:cs="Arial"/>
          <w:b/>
          <w:i/>
          <w:color w:val="000000"/>
          <w:sz w:val="28"/>
          <w:szCs w:val="28"/>
        </w:rPr>
        <w:t xml:space="preserve">IV.- </w:t>
      </w:r>
      <w:r w:rsidRPr="004E0023">
        <w:rPr>
          <w:rFonts w:ascii="Arial" w:hAnsi="Arial" w:cs="Arial"/>
          <w:i/>
          <w:color w:val="000000"/>
          <w:sz w:val="28"/>
          <w:szCs w:val="28"/>
        </w:rPr>
        <w:t>El día 10</w:t>
      </w:r>
      <w:r w:rsidRPr="004E0023">
        <w:rPr>
          <w:rFonts w:ascii="Arial" w:eastAsia="Arial" w:hAnsi="Arial" w:cs="Arial"/>
          <w:i/>
          <w:sz w:val="28"/>
          <w:szCs w:val="28"/>
        </w:rPr>
        <w:t xml:space="preserve"> diez de julio del 2023 dos mil veintitrés, se </w:t>
      </w:r>
      <w:r w:rsidR="004E0023" w:rsidRPr="004E0023">
        <w:rPr>
          <w:rFonts w:ascii="Arial" w:eastAsia="Arial" w:hAnsi="Arial" w:cs="Arial"/>
          <w:i/>
          <w:sz w:val="28"/>
          <w:szCs w:val="28"/>
        </w:rPr>
        <w:t>llevó</w:t>
      </w:r>
      <w:r w:rsidRPr="004E0023">
        <w:rPr>
          <w:rFonts w:ascii="Arial" w:eastAsia="Arial" w:hAnsi="Arial" w:cs="Arial"/>
          <w:i/>
          <w:sz w:val="28"/>
          <w:szCs w:val="28"/>
        </w:rPr>
        <w:t xml:space="preserve"> a cabo la Quinta Sesión Extraordinaria</w:t>
      </w:r>
      <w:r w:rsidRPr="004E0023">
        <w:rPr>
          <w:rFonts w:ascii="Arial" w:hAnsi="Arial" w:cs="Arial"/>
          <w:i/>
          <w:sz w:val="28"/>
          <w:szCs w:val="28"/>
        </w:rPr>
        <w:t xml:space="preserve"> del Comité de Obra </w:t>
      </w:r>
      <w:r w:rsidR="004E0023" w:rsidRPr="004E0023">
        <w:rPr>
          <w:rFonts w:ascii="Arial" w:hAnsi="Arial" w:cs="Arial"/>
          <w:i/>
          <w:sz w:val="28"/>
          <w:szCs w:val="28"/>
        </w:rPr>
        <w:t>Pública</w:t>
      </w:r>
      <w:r w:rsidRPr="004E0023">
        <w:rPr>
          <w:rFonts w:ascii="Arial" w:hAnsi="Arial" w:cs="Arial"/>
          <w:i/>
          <w:sz w:val="28"/>
          <w:szCs w:val="28"/>
        </w:rPr>
        <w:t xml:space="preserve"> del Gobierno Municipal de </w:t>
      </w:r>
      <w:r w:rsidR="004E0023" w:rsidRPr="004E0023">
        <w:rPr>
          <w:rFonts w:ascii="Arial" w:hAnsi="Arial" w:cs="Arial"/>
          <w:i/>
          <w:sz w:val="28"/>
          <w:szCs w:val="28"/>
        </w:rPr>
        <w:t>Zapotlán</w:t>
      </w:r>
      <w:r w:rsidRPr="004E0023">
        <w:rPr>
          <w:rFonts w:ascii="Arial" w:hAnsi="Arial" w:cs="Arial"/>
          <w:i/>
          <w:sz w:val="28"/>
          <w:szCs w:val="28"/>
        </w:rPr>
        <w:t xml:space="preserve"> el Grande, Jalisco, en la cual se </w:t>
      </w:r>
      <w:r w:rsidR="004E0023" w:rsidRPr="004E0023">
        <w:rPr>
          <w:rFonts w:ascii="Arial" w:hAnsi="Arial" w:cs="Arial"/>
          <w:i/>
          <w:sz w:val="28"/>
          <w:szCs w:val="28"/>
        </w:rPr>
        <w:t>aprobó y</w:t>
      </w:r>
      <w:r w:rsidRPr="004E0023">
        <w:rPr>
          <w:rFonts w:ascii="Arial" w:hAnsi="Arial" w:cs="Arial"/>
          <w:i/>
          <w:sz w:val="28"/>
          <w:szCs w:val="28"/>
        </w:rPr>
        <w:t xml:space="preserve"> </w:t>
      </w:r>
      <w:r w:rsidR="004E0023" w:rsidRPr="004E0023">
        <w:rPr>
          <w:rFonts w:ascii="Arial" w:hAnsi="Arial" w:cs="Arial"/>
          <w:i/>
          <w:sz w:val="28"/>
          <w:szCs w:val="28"/>
        </w:rPr>
        <w:t>autorizó</w:t>
      </w:r>
      <w:r w:rsidRPr="004E0023">
        <w:rPr>
          <w:rFonts w:ascii="Arial" w:hAnsi="Arial" w:cs="Arial"/>
          <w:i/>
          <w:sz w:val="28"/>
          <w:szCs w:val="28"/>
        </w:rPr>
        <w:t xml:space="preserve">, por UNANIMIDAD de los presentes, </w:t>
      </w:r>
      <w:r w:rsidRPr="004E0023">
        <w:rPr>
          <w:rFonts w:ascii="Arial" w:hAnsi="Arial" w:cs="Arial"/>
          <w:b/>
          <w:i/>
          <w:sz w:val="28"/>
          <w:szCs w:val="28"/>
          <w:lang w:eastAsia="es-MX"/>
        </w:rPr>
        <w:t>los</w:t>
      </w:r>
      <w:r w:rsidRPr="004E0023">
        <w:rPr>
          <w:rFonts w:ascii="Arial" w:hAnsi="Arial" w:cs="Arial"/>
          <w:i/>
          <w:sz w:val="28"/>
          <w:szCs w:val="28"/>
          <w:lang w:eastAsia="es-MX"/>
        </w:rPr>
        <w:t xml:space="preserve"> </w:t>
      </w:r>
      <w:r w:rsidRPr="004E0023">
        <w:rPr>
          <w:rFonts w:ascii="Arial" w:hAnsi="Arial" w:cs="Arial"/>
          <w:b/>
          <w:i/>
          <w:sz w:val="28"/>
          <w:szCs w:val="28"/>
          <w:lang w:eastAsia="es-MX"/>
        </w:rPr>
        <w:t>resultados contenidos en las TABLAS DE SELECCIÒN PARA DETERMINAR LOS GANADORES emitidos por el Director de Obras Públicas</w:t>
      </w:r>
      <w:r w:rsidRPr="004E0023">
        <w:rPr>
          <w:rFonts w:ascii="Arial" w:hAnsi="Arial" w:cs="Arial"/>
          <w:i/>
          <w:sz w:val="28"/>
          <w:szCs w:val="28"/>
          <w:lang w:eastAsia="es-MX"/>
        </w:rPr>
        <w:t xml:space="preserve">, </w:t>
      </w:r>
      <w:r w:rsidRPr="004E0023">
        <w:rPr>
          <w:rFonts w:ascii="Arial" w:hAnsi="Arial" w:cs="Arial"/>
          <w:b/>
          <w:i/>
          <w:sz w:val="28"/>
          <w:szCs w:val="28"/>
          <w:lang w:eastAsia="es-MX"/>
        </w:rPr>
        <w:t xml:space="preserve">ARQUITECTO JULIO CESAR LÓPEZ FRIAS, emitiendo a la </w:t>
      </w:r>
      <w:r w:rsidR="004E0023" w:rsidRPr="004E0023">
        <w:rPr>
          <w:rFonts w:ascii="Arial" w:hAnsi="Arial" w:cs="Arial"/>
          <w:b/>
          <w:i/>
          <w:sz w:val="28"/>
          <w:szCs w:val="28"/>
          <w:lang w:eastAsia="es-MX"/>
        </w:rPr>
        <w:t>consideración</w:t>
      </w:r>
      <w:r w:rsidRPr="004E0023">
        <w:rPr>
          <w:rFonts w:ascii="Arial" w:hAnsi="Arial" w:cs="Arial"/>
          <w:b/>
          <w:i/>
          <w:sz w:val="28"/>
          <w:szCs w:val="28"/>
          <w:lang w:eastAsia="es-MX"/>
        </w:rPr>
        <w:t xml:space="preserve"> de esta </w:t>
      </w:r>
      <w:r w:rsidR="004E0023" w:rsidRPr="004E0023">
        <w:rPr>
          <w:rFonts w:ascii="Arial" w:hAnsi="Arial" w:cs="Arial"/>
          <w:b/>
          <w:i/>
          <w:sz w:val="28"/>
          <w:szCs w:val="28"/>
          <w:lang w:eastAsia="es-MX"/>
        </w:rPr>
        <w:t>Comisión</w:t>
      </w:r>
      <w:r w:rsidRPr="004E0023">
        <w:rPr>
          <w:rFonts w:ascii="Arial" w:hAnsi="Arial" w:cs="Arial"/>
          <w:b/>
          <w:i/>
          <w:sz w:val="28"/>
          <w:szCs w:val="28"/>
          <w:lang w:eastAsia="es-MX"/>
        </w:rPr>
        <w:t xml:space="preserve"> el siguiente RESOLUTIVO:</w:t>
      </w:r>
      <w:r w:rsidR="004E0023" w:rsidRPr="004E0023">
        <w:rPr>
          <w:rFonts w:ascii="Arial" w:hAnsi="Arial" w:cs="Arial"/>
          <w:i/>
          <w:color w:val="000000"/>
          <w:sz w:val="28"/>
          <w:szCs w:val="28"/>
        </w:rPr>
        <w:t xml:space="preserve"> </w:t>
      </w:r>
      <w:r w:rsidRPr="004E0023">
        <w:rPr>
          <w:rFonts w:ascii="Arial" w:eastAsia="Calibri" w:hAnsi="Arial" w:cs="Arial"/>
          <w:b/>
          <w:i/>
          <w:color w:val="000000"/>
          <w:sz w:val="28"/>
          <w:szCs w:val="28"/>
        </w:rPr>
        <w:t>PRIMERO.</w:t>
      </w:r>
      <w:r w:rsidRPr="004E0023">
        <w:rPr>
          <w:rFonts w:ascii="Arial" w:eastAsia="Calibri" w:hAnsi="Arial" w:cs="Arial"/>
          <w:i/>
          <w:color w:val="000000"/>
          <w:sz w:val="28"/>
          <w:szCs w:val="28"/>
        </w:rPr>
        <w:t xml:space="preserve"> La Comisión Edilicia Permanente de Obras Públicas, Planeación Urbana y Regularización de la Tenencia de la Tierra</w:t>
      </w:r>
      <w:r w:rsidRPr="004E0023">
        <w:rPr>
          <w:rFonts w:ascii="Arial" w:hAnsi="Arial" w:cs="Arial"/>
          <w:i/>
          <w:sz w:val="28"/>
          <w:szCs w:val="28"/>
        </w:rPr>
        <w:t xml:space="preserve">, </w:t>
      </w:r>
      <w:r w:rsidRPr="004E0023">
        <w:rPr>
          <w:rFonts w:ascii="Arial" w:hAnsi="Arial" w:cs="Arial"/>
          <w:b/>
          <w:i/>
          <w:sz w:val="28"/>
          <w:szCs w:val="28"/>
        </w:rPr>
        <w:t>APRUEBA y AUTORIZA EL DICTAMEN QUE CONTIENE LOS FALLOS FINALES</w:t>
      </w:r>
      <w:r w:rsidRPr="004E0023">
        <w:rPr>
          <w:rFonts w:ascii="Arial" w:hAnsi="Arial" w:cs="Arial"/>
          <w:i/>
          <w:sz w:val="28"/>
          <w:szCs w:val="28"/>
        </w:rPr>
        <w:t xml:space="preserve"> respecto de las Obras Públicas: </w:t>
      </w:r>
      <w:r w:rsidRPr="004E0023">
        <w:rPr>
          <w:rFonts w:ascii="Arial" w:eastAsia="Arial" w:hAnsi="Arial" w:cs="Arial"/>
          <w:b/>
          <w:i/>
          <w:sz w:val="28"/>
          <w:szCs w:val="28"/>
        </w:rPr>
        <w:t>“</w:t>
      </w:r>
      <w:r w:rsidRPr="004E0023">
        <w:rPr>
          <w:rFonts w:ascii="Arial" w:eastAsia="Times New Roman" w:hAnsi="Arial" w:cs="Arial"/>
          <w:b/>
          <w:i/>
          <w:color w:val="000000"/>
          <w:sz w:val="28"/>
          <w:szCs w:val="28"/>
          <w:lang w:eastAsia="es-MX"/>
        </w:rPr>
        <w:t>PP-01-2023. ATENCIÓN PRIMARIA A LA SALUD (SEGUNDA ETAPA DEL PR</w:t>
      </w:r>
      <w:r w:rsidR="004E0023" w:rsidRPr="004E0023">
        <w:rPr>
          <w:rFonts w:ascii="Arial" w:eastAsia="Times New Roman" w:hAnsi="Arial" w:cs="Arial"/>
          <w:b/>
          <w:i/>
          <w:color w:val="000000"/>
          <w:sz w:val="28"/>
          <w:szCs w:val="28"/>
          <w:lang w:eastAsia="es-MX"/>
        </w:rPr>
        <w:t xml:space="preserve">OYECTO ANTERIOR </w:t>
      </w:r>
      <w:r w:rsidRPr="004E0023">
        <w:rPr>
          <w:rFonts w:ascii="Arial" w:eastAsia="Times New Roman" w:hAnsi="Arial" w:cs="Arial"/>
          <w:b/>
          <w:i/>
          <w:color w:val="000000"/>
          <w:sz w:val="28"/>
          <w:szCs w:val="28"/>
          <w:lang w:eastAsia="es-MX"/>
        </w:rPr>
        <w:t>DENOMINADO “CLÍNICA DE PRIMER CONTACTO CRUZ VERDE) LOCALIZADO EN EL PREDIO UBICADO EN LA CALLE IGNACIO ALLENDE UNZAGA Y AV. MIGUEL HIDALGO, EN CIUDAD GUZMÁN, MUNICIPIO DE ZAPOTLÁN EL GRANDE, JALISCO.”</w:t>
      </w:r>
      <w:r w:rsidRPr="004E0023">
        <w:rPr>
          <w:rFonts w:ascii="Arial" w:hAnsi="Arial" w:cs="Arial"/>
          <w:i/>
          <w:color w:val="000000"/>
          <w:sz w:val="28"/>
          <w:szCs w:val="28"/>
        </w:rPr>
        <w:t xml:space="preserve"> </w:t>
      </w:r>
      <w:r w:rsidRPr="004E0023">
        <w:rPr>
          <w:rFonts w:ascii="Arial" w:hAnsi="Arial" w:cs="Arial"/>
          <w:b/>
          <w:i/>
          <w:color w:val="000000"/>
          <w:sz w:val="28"/>
          <w:szCs w:val="28"/>
        </w:rPr>
        <w:t>Y</w:t>
      </w:r>
      <w:r w:rsidRPr="004E0023">
        <w:rPr>
          <w:rFonts w:ascii="Arial" w:hAnsi="Arial" w:cs="Arial"/>
          <w:i/>
          <w:color w:val="000000"/>
          <w:sz w:val="28"/>
          <w:szCs w:val="28"/>
        </w:rPr>
        <w:t xml:space="preserve"> “</w:t>
      </w:r>
      <w:r w:rsidRPr="004E0023">
        <w:rPr>
          <w:rFonts w:ascii="Arial" w:eastAsia="Times New Roman" w:hAnsi="Arial" w:cs="Arial"/>
          <w:b/>
          <w:i/>
          <w:color w:val="000000"/>
          <w:sz w:val="28"/>
          <w:szCs w:val="28"/>
          <w:lang w:eastAsia="es-MX"/>
        </w:rPr>
        <w:t>PP-02-2023. REHABILITACIÓN DE CANCHAS DEPORTIVAS E ILUMINACIÓN EN LA UNIDAD DEPORTIVA BENITO JUÁREZ EN CIUDAD GUZMÁN, MPIO DE ZAPOTLÁN EL GRANDE, JALISCO.</w:t>
      </w:r>
      <w:r w:rsidRPr="004E0023">
        <w:rPr>
          <w:rFonts w:ascii="Arial" w:eastAsia="Times New Roman" w:hAnsi="Arial" w:cs="Arial"/>
          <w:i/>
          <w:color w:val="000000"/>
          <w:sz w:val="28"/>
          <w:szCs w:val="28"/>
          <w:lang w:eastAsia="es-MX"/>
        </w:rPr>
        <w:t xml:space="preserve">”, </w:t>
      </w:r>
      <w:r w:rsidRPr="004E0023">
        <w:rPr>
          <w:rFonts w:ascii="Arial" w:hAnsi="Arial" w:cs="Arial"/>
          <w:i/>
          <w:sz w:val="28"/>
          <w:szCs w:val="28"/>
        </w:rPr>
        <w:t>emitido por el Comité de Obra Pública del Gobierno Municipal de Zapotlán el Grande, Jalisco, en el sentido siguiente:</w:t>
      </w:r>
      <w:r w:rsidR="004E0023" w:rsidRPr="004E0023">
        <w:rPr>
          <w:rFonts w:ascii="Arial" w:hAnsi="Arial" w:cs="Arial"/>
          <w:i/>
          <w:color w:val="000000"/>
          <w:sz w:val="28"/>
          <w:szCs w:val="28"/>
        </w:rPr>
        <w:t xml:space="preserve"> *</w:t>
      </w:r>
      <w:r w:rsidRPr="004E0023">
        <w:rPr>
          <w:rFonts w:ascii="Arial" w:hAnsi="Arial" w:cs="Arial"/>
          <w:b/>
          <w:i/>
          <w:sz w:val="28"/>
          <w:szCs w:val="28"/>
        </w:rPr>
        <w:t xml:space="preserve">FALLO FINAL DE LA OBRA PÙBLICA: </w:t>
      </w:r>
      <w:r w:rsidRPr="004E0023">
        <w:rPr>
          <w:rFonts w:ascii="Arial" w:eastAsia="Times New Roman" w:hAnsi="Arial" w:cs="Arial"/>
          <w:b/>
          <w:i/>
          <w:color w:val="000000"/>
          <w:sz w:val="28"/>
          <w:szCs w:val="28"/>
          <w:lang w:eastAsia="es-MX"/>
        </w:rPr>
        <w:t xml:space="preserve">PP-01-2023. ATENCIÓN PRIMARIA A LA SALUD (SEGUNDA ETAPA DEL PROYECTO ANTERIOR DENOMINADO “CLINICA DE PRIMER CONTACTO CRUZ VERDE) LOCALIZADO EN EL PREDIO UBICADO EN LA CALLE IGNACIO ALLENDE UNZAGA Y AV. MIGUEL </w:t>
      </w:r>
      <w:r w:rsidRPr="004E0023">
        <w:rPr>
          <w:rFonts w:ascii="Arial" w:eastAsia="Times New Roman" w:hAnsi="Arial" w:cs="Arial"/>
          <w:b/>
          <w:i/>
          <w:color w:val="000000"/>
          <w:sz w:val="28"/>
          <w:szCs w:val="28"/>
          <w:lang w:eastAsia="es-MX"/>
        </w:rPr>
        <w:lastRenderedPageBreak/>
        <w:t>HIDALGO EN CIUDAD GUZMÁN, MUNICIPIO DE ZAPOTLÁN EL GRANDE, JALISCO</w:t>
      </w:r>
      <w:r w:rsidR="004E0023">
        <w:rPr>
          <w:rFonts w:ascii="Arial" w:eastAsia="Times New Roman" w:hAnsi="Arial" w:cs="Arial"/>
          <w:b/>
          <w:i/>
          <w:color w:val="000000"/>
          <w:sz w:val="28"/>
          <w:szCs w:val="28"/>
          <w:lang w:eastAsia="es-MX"/>
        </w:rPr>
        <w:t xml:space="preserve"> - - - - - - - - - - - - - - - - - - </w:t>
      </w:r>
    </w:p>
    <w:p w14:paraId="3471ABCA" w14:textId="223CD3D0" w:rsidR="004E0023" w:rsidRDefault="004E0023" w:rsidP="004E0023">
      <w:pPr>
        <w:contextualSpacing/>
        <w:jc w:val="both"/>
        <w:rPr>
          <w:rFonts w:ascii="Arial" w:eastAsia="Times New Roman" w:hAnsi="Arial" w:cs="Arial"/>
          <w:b/>
          <w:i/>
          <w:color w:val="000000"/>
          <w:sz w:val="20"/>
          <w:szCs w:val="20"/>
          <w:lang w:eastAsia="es-MX"/>
        </w:rPr>
      </w:pPr>
    </w:p>
    <w:tbl>
      <w:tblPr>
        <w:tblStyle w:val="Tablaconcuadrcula"/>
        <w:tblpPr w:leftFromText="141" w:rightFromText="141" w:vertAnchor="text" w:horzAnchor="margin" w:tblpXSpec="center" w:tblpY="92"/>
        <w:tblW w:w="0" w:type="auto"/>
        <w:tblLook w:val="04A0" w:firstRow="1" w:lastRow="0" w:firstColumn="1" w:lastColumn="0" w:noHBand="0" w:noVBand="1"/>
      </w:tblPr>
      <w:tblGrid>
        <w:gridCol w:w="6753"/>
      </w:tblGrid>
      <w:tr w:rsidR="004E0023" w:rsidRPr="00760B4A" w14:paraId="4C145218" w14:textId="77777777" w:rsidTr="004E0023">
        <w:trPr>
          <w:trHeight w:val="262"/>
        </w:trPr>
        <w:tc>
          <w:tcPr>
            <w:tcW w:w="6753" w:type="dxa"/>
          </w:tcPr>
          <w:p w14:paraId="5B224094" w14:textId="77777777" w:rsidR="004E0023" w:rsidRPr="00760B4A" w:rsidRDefault="004E0023" w:rsidP="004E0023">
            <w:pPr>
              <w:ind w:right="49"/>
              <w:jc w:val="center"/>
              <w:rPr>
                <w:rFonts w:ascii="Arial" w:eastAsia="Times New Roman" w:hAnsi="Arial" w:cs="Arial"/>
                <w:b/>
                <w:i/>
                <w:color w:val="000000"/>
                <w:sz w:val="20"/>
                <w:szCs w:val="20"/>
                <w:lang w:eastAsia="es-MX"/>
              </w:rPr>
            </w:pPr>
            <w:r w:rsidRPr="00760B4A">
              <w:rPr>
                <w:rFonts w:ascii="Arial" w:eastAsia="Times New Roman" w:hAnsi="Arial" w:cs="Arial"/>
                <w:b/>
                <w:i/>
                <w:color w:val="000000"/>
                <w:sz w:val="20"/>
                <w:szCs w:val="20"/>
                <w:lang w:eastAsia="es-MX"/>
              </w:rPr>
              <w:t>GANADOR</w:t>
            </w:r>
          </w:p>
        </w:tc>
      </w:tr>
      <w:tr w:rsidR="004E0023" w:rsidRPr="00760B4A" w14:paraId="4CC51D44" w14:textId="77777777" w:rsidTr="004E0023">
        <w:trPr>
          <w:trHeight w:val="279"/>
        </w:trPr>
        <w:tc>
          <w:tcPr>
            <w:tcW w:w="6753" w:type="dxa"/>
          </w:tcPr>
          <w:p w14:paraId="429E44E0" w14:textId="77777777" w:rsidR="004E0023" w:rsidRPr="00760B4A" w:rsidRDefault="004E0023" w:rsidP="004E0023">
            <w:pPr>
              <w:ind w:left="360"/>
              <w:contextualSpacing/>
              <w:jc w:val="center"/>
              <w:rPr>
                <w:rFonts w:ascii="Arial" w:hAnsi="Arial" w:cs="Arial"/>
                <w:b/>
                <w:i/>
                <w:sz w:val="20"/>
                <w:szCs w:val="20"/>
              </w:rPr>
            </w:pPr>
            <w:r w:rsidRPr="00760B4A">
              <w:rPr>
                <w:rFonts w:ascii="Arial" w:hAnsi="Arial" w:cs="Arial"/>
                <w:b/>
                <w:i/>
                <w:sz w:val="20"/>
                <w:szCs w:val="20"/>
              </w:rPr>
              <w:t>ING. SIAMIR YOSAM CARDENAS DEL TORO</w:t>
            </w:r>
          </w:p>
        </w:tc>
      </w:tr>
      <w:tr w:rsidR="004E0023" w:rsidRPr="00760B4A" w14:paraId="4EFEAA67" w14:textId="77777777" w:rsidTr="004E0023">
        <w:trPr>
          <w:trHeight w:val="951"/>
        </w:trPr>
        <w:tc>
          <w:tcPr>
            <w:tcW w:w="6753" w:type="dxa"/>
          </w:tcPr>
          <w:p w14:paraId="41009604" w14:textId="77777777" w:rsidR="004E0023" w:rsidRPr="00760B4A" w:rsidRDefault="004E0023" w:rsidP="004E0023">
            <w:pPr>
              <w:contextualSpacing/>
              <w:jc w:val="center"/>
              <w:rPr>
                <w:rFonts w:ascii="Arial" w:hAnsi="Arial" w:cs="Arial"/>
                <w:b/>
                <w:i/>
                <w:sz w:val="20"/>
                <w:szCs w:val="20"/>
              </w:rPr>
            </w:pPr>
            <w:r w:rsidRPr="00760B4A">
              <w:rPr>
                <w:rFonts w:ascii="Arial" w:hAnsi="Arial" w:cs="Arial"/>
                <w:b/>
                <w:i/>
                <w:sz w:val="20"/>
                <w:szCs w:val="20"/>
              </w:rPr>
              <w:t>PROPUESTA ECONOMICA:</w:t>
            </w:r>
          </w:p>
          <w:p w14:paraId="4E87E8E6" w14:textId="77777777" w:rsidR="004E0023" w:rsidRPr="00760B4A" w:rsidRDefault="004E0023" w:rsidP="004E0023">
            <w:pPr>
              <w:contextualSpacing/>
              <w:jc w:val="center"/>
              <w:rPr>
                <w:rFonts w:ascii="Arial" w:hAnsi="Arial" w:cs="Arial"/>
                <w:i/>
                <w:sz w:val="20"/>
                <w:szCs w:val="20"/>
              </w:rPr>
            </w:pPr>
            <w:r w:rsidRPr="00760B4A">
              <w:rPr>
                <w:rFonts w:ascii="Arial" w:hAnsi="Arial" w:cs="Arial"/>
                <w:bCs/>
                <w:i/>
                <w:sz w:val="20"/>
                <w:szCs w:val="20"/>
              </w:rPr>
              <w:t>$4’404,683.10 (CUATRO MILLONES CUATROCIENTOS CUATRO MIL SEISCIENTOS OCHENTA Y TRES PESOS 10/100 M.N.)</w:t>
            </w:r>
          </w:p>
        </w:tc>
      </w:tr>
    </w:tbl>
    <w:p w14:paraId="129684E6" w14:textId="20522A3C" w:rsidR="004E0023" w:rsidRDefault="004E0023" w:rsidP="004E0023">
      <w:pPr>
        <w:contextualSpacing/>
        <w:jc w:val="both"/>
        <w:rPr>
          <w:rFonts w:ascii="Arial" w:eastAsia="Times New Roman" w:hAnsi="Arial" w:cs="Arial"/>
          <w:b/>
          <w:i/>
          <w:color w:val="000000"/>
          <w:sz w:val="20"/>
          <w:szCs w:val="20"/>
          <w:lang w:eastAsia="es-MX"/>
        </w:rPr>
      </w:pPr>
    </w:p>
    <w:p w14:paraId="0B2B0C74" w14:textId="199230FB" w:rsidR="004E0023" w:rsidRDefault="004E0023" w:rsidP="004E0023">
      <w:pPr>
        <w:contextualSpacing/>
        <w:jc w:val="both"/>
        <w:rPr>
          <w:rFonts w:ascii="Arial" w:eastAsia="Times New Roman" w:hAnsi="Arial" w:cs="Arial"/>
          <w:b/>
          <w:i/>
          <w:color w:val="000000"/>
          <w:sz w:val="20"/>
          <w:szCs w:val="20"/>
          <w:lang w:eastAsia="es-MX"/>
        </w:rPr>
      </w:pPr>
    </w:p>
    <w:p w14:paraId="27482B2C" w14:textId="13D6FD44" w:rsidR="004E0023" w:rsidRPr="004E0023" w:rsidRDefault="004E0023" w:rsidP="004E0023">
      <w:pPr>
        <w:contextualSpacing/>
        <w:jc w:val="both"/>
        <w:rPr>
          <w:rFonts w:ascii="Arial" w:hAnsi="Arial" w:cs="Arial"/>
          <w:i/>
          <w:color w:val="000000"/>
        </w:rPr>
      </w:pPr>
    </w:p>
    <w:p w14:paraId="5FCE5E4F" w14:textId="6D1E78EA" w:rsidR="00FC1AC0" w:rsidRPr="004E0023" w:rsidRDefault="004E0023" w:rsidP="004E0023">
      <w:pPr>
        <w:spacing w:after="0" w:line="360" w:lineRule="auto"/>
        <w:jc w:val="both"/>
        <w:rPr>
          <w:rFonts w:ascii="Arial" w:hAnsi="Arial" w:cs="Arial"/>
          <w:b/>
          <w:i/>
          <w:sz w:val="28"/>
          <w:szCs w:val="28"/>
        </w:rPr>
      </w:pPr>
      <w:r w:rsidRPr="004E0023">
        <w:rPr>
          <w:rFonts w:ascii="Arial" w:hAnsi="Arial" w:cs="Arial"/>
          <w:i/>
          <w:sz w:val="28"/>
          <w:szCs w:val="28"/>
        </w:rPr>
        <w:t>*</w:t>
      </w:r>
      <w:r w:rsidR="00FC1AC0" w:rsidRPr="004E0023">
        <w:rPr>
          <w:rFonts w:ascii="Arial" w:hAnsi="Arial" w:cs="Arial"/>
          <w:b/>
          <w:i/>
          <w:sz w:val="28"/>
          <w:szCs w:val="28"/>
        </w:rPr>
        <w:t>FALLO FINAL DE LA OBRA PÙBLICA: PP-02-2023. REHABILITACIÓN DE CANCHAS DEPORTIVAS E ILUMINACIÓN EN LA UNIDAD DEPORTIVA BENITO JUÁREZ EN CIUDAD GUZMÁN, MPIO DE ZAPOTLÁN EL GRANDE, JALISCO.</w:t>
      </w:r>
      <w:r>
        <w:rPr>
          <w:rFonts w:ascii="Arial" w:hAnsi="Arial" w:cs="Arial"/>
          <w:b/>
          <w:i/>
          <w:sz w:val="28"/>
          <w:szCs w:val="28"/>
        </w:rPr>
        <w:t xml:space="preserve"> - - - - - - - - - - - - - - - - - - - - - - - - - - - - - </w:t>
      </w:r>
    </w:p>
    <w:p w14:paraId="0BBB9D53" w14:textId="5487F657" w:rsidR="004E0023" w:rsidRPr="004E0023" w:rsidRDefault="004E0023" w:rsidP="004E0023">
      <w:pPr>
        <w:spacing w:after="0" w:line="360" w:lineRule="auto"/>
        <w:jc w:val="both"/>
        <w:rPr>
          <w:rFonts w:ascii="Arial" w:hAnsi="Arial" w:cs="Arial"/>
          <w:b/>
          <w:i/>
          <w:sz w:val="28"/>
          <w:szCs w:val="28"/>
        </w:rPr>
      </w:pPr>
    </w:p>
    <w:p w14:paraId="7F025286" w14:textId="47190D73" w:rsidR="004E0023" w:rsidRDefault="004E0023" w:rsidP="004E0023">
      <w:pPr>
        <w:spacing w:after="0" w:line="276" w:lineRule="auto"/>
        <w:jc w:val="both"/>
        <w:rPr>
          <w:rFonts w:ascii="Arial" w:hAnsi="Arial" w:cs="Arial"/>
          <w:b/>
          <w:i/>
          <w:sz w:val="20"/>
          <w:szCs w:val="20"/>
        </w:rPr>
      </w:pPr>
    </w:p>
    <w:tbl>
      <w:tblPr>
        <w:tblStyle w:val="Tablaconcuadrcula"/>
        <w:tblpPr w:leftFromText="141" w:rightFromText="141" w:vertAnchor="text" w:horzAnchor="margin" w:tblpXSpec="center" w:tblpY="-476"/>
        <w:tblW w:w="0" w:type="auto"/>
        <w:tblLook w:val="04A0" w:firstRow="1" w:lastRow="0" w:firstColumn="1" w:lastColumn="0" w:noHBand="0" w:noVBand="1"/>
      </w:tblPr>
      <w:tblGrid>
        <w:gridCol w:w="6753"/>
      </w:tblGrid>
      <w:tr w:rsidR="004E0023" w:rsidRPr="00760B4A" w14:paraId="78ED6F63" w14:textId="77777777" w:rsidTr="004E0023">
        <w:trPr>
          <w:trHeight w:val="263"/>
        </w:trPr>
        <w:tc>
          <w:tcPr>
            <w:tcW w:w="6753" w:type="dxa"/>
          </w:tcPr>
          <w:p w14:paraId="0C5A2295" w14:textId="77777777" w:rsidR="004E0023" w:rsidRPr="00760B4A" w:rsidRDefault="004E0023" w:rsidP="004E0023">
            <w:pPr>
              <w:ind w:right="49"/>
              <w:jc w:val="center"/>
              <w:rPr>
                <w:rFonts w:ascii="Arial" w:eastAsia="Times New Roman" w:hAnsi="Arial" w:cs="Arial"/>
                <w:b/>
                <w:i/>
                <w:color w:val="000000"/>
                <w:sz w:val="20"/>
                <w:szCs w:val="20"/>
                <w:lang w:eastAsia="es-MX"/>
              </w:rPr>
            </w:pPr>
            <w:r w:rsidRPr="00760B4A">
              <w:rPr>
                <w:rFonts w:ascii="Arial" w:eastAsia="Times New Roman" w:hAnsi="Arial" w:cs="Arial"/>
                <w:b/>
                <w:i/>
                <w:color w:val="000000"/>
                <w:sz w:val="20"/>
                <w:szCs w:val="20"/>
                <w:lang w:eastAsia="es-MX"/>
              </w:rPr>
              <w:t>GANADOR</w:t>
            </w:r>
          </w:p>
        </w:tc>
      </w:tr>
      <w:tr w:rsidR="004E0023" w:rsidRPr="00760B4A" w14:paraId="2586BA9B" w14:textId="77777777" w:rsidTr="004E0023">
        <w:trPr>
          <w:trHeight w:val="282"/>
        </w:trPr>
        <w:tc>
          <w:tcPr>
            <w:tcW w:w="6753" w:type="dxa"/>
          </w:tcPr>
          <w:p w14:paraId="47D7312F" w14:textId="77777777" w:rsidR="004E0023" w:rsidRPr="00760B4A" w:rsidRDefault="004E0023" w:rsidP="004E0023">
            <w:pPr>
              <w:spacing w:after="160" w:line="259" w:lineRule="auto"/>
              <w:contextualSpacing/>
              <w:jc w:val="center"/>
              <w:rPr>
                <w:rFonts w:ascii="Arial" w:hAnsi="Arial" w:cs="Arial"/>
                <w:b/>
                <w:i/>
                <w:sz w:val="20"/>
                <w:szCs w:val="20"/>
              </w:rPr>
            </w:pPr>
            <w:r>
              <w:rPr>
                <w:rFonts w:ascii="Arial" w:hAnsi="Arial" w:cs="Arial"/>
                <w:b/>
                <w:i/>
                <w:sz w:val="20"/>
                <w:szCs w:val="20"/>
              </w:rPr>
              <w:t xml:space="preserve">ARQ. </w:t>
            </w:r>
            <w:r w:rsidRPr="00760B4A">
              <w:rPr>
                <w:rFonts w:ascii="Arial" w:hAnsi="Arial" w:cs="Arial"/>
                <w:b/>
                <w:i/>
                <w:sz w:val="20"/>
                <w:szCs w:val="20"/>
              </w:rPr>
              <w:t>OMAR MAGAÑA MORENO.</w:t>
            </w:r>
          </w:p>
        </w:tc>
      </w:tr>
      <w:tr w:rsidR="004E0023" w:rsidRPr="00760B4A" w14:paraId="673FDCB0" w14:textId="77777777" w:rsidTr="004E0023">
        <w:trPr>
          <w:trHeight w:val="951"/>
        </w:trPr>
        <w:tc>
          <w:tcPr>
            <w:tcW w:w="6753" w:type="dxa"/>
          </w:tcPr>
          <w:p w14:paraId="3CB1A0AE" w14:textId="77777777" w:rsidR="004E0023" w:rsidRPr="00760B4A" w:rsidRDefault="004E0023" w:rsidP="004E0023">
            <w:pPr>
              <w:contextualSpacing/>
              <w:jc w:val="center"/>
              <w:rPr>
                <w:rFonts w:ascii="Arial" w:hAnsi="Arial" w:cs="Arial"/>
                <w:b/>
                <w:i/>
                <w:sz w:val="20"/>
                <w:szCs w:val="20"/>
              </w:rPr>
            </w:pPr>
            <w:r w:rsidRPr="00760B4A">
              <w:rPr>
                <w:rFonts w:ascii="Arial" w:hAnsi="Arial" w:cs="Arial"/>
                <w:b/>
                <w:i/>
                <w:sz w:val="20"/>
                <w:szCs w:val="20"/>
              </w:rPr>
              <w:t>PROPUESTA ECONOMICA:</w:t>
            </w:r>
          </w:p>
          <w:p w14:paraId="056DFAEC" w14:textId="77777777" w:rsidR="004E0023" w:rsidRPr="00760B4A" w:rsidRDefault="004E0023" w:rsidP="004E0023">
            <w:pPr>
              <w:contextualSpacing/>
              <w:jc w:val="center"/>
              <w:rPr>
                <w:rFonts w:ascii="Arial" w:hAnsi="Arial" w:cs="Arial"/>
                <w:b/>
                <w:i/>
                <w:sz w:val="20"/>
                <w:szCs w:val="20"/>
              </w:rPr>
            </w:pPr>
            <w:r w:rsidRPr="00760B4A">
              <w:rPr>
                <w:rFonts w:ascii="Arial" w:hAnsi="Arial" w:cs="Arial"/>
                <w:bCs/>
                <w:i/>
                <w:sz w:val="20"/>
                <w:szCs w:val="20"/>
              </w:rPr>
              <w:t>$3,413,397.18 (TRES MILLONES CUATROCIENTOS TRECE MIL TRESCIENTOS NOVENTA Y SIETE PESOS 18/100 M.N.)</w:t>
            </w:r>
          </w:p>
        </w:tc>
      </w:tr>
    </w:tbl>
    <w:p w14:paraId="2725DBBB" w14:textId="77777777" w:rsidR="004E0023" w:rsidRPr="004E0023" w:rsidRDefault="004E0023" w:rsidP="004E0023">
      <w:pPr>
        <w:spacing w:after="0" w:line="276" w:lineRule="auto"/>
        <w:jc w:val="both"/>
        <w:rPr>
          <w:rFonts w:ascii="Arial" w:hAnsi="Arial" w:cs="Arial"/>
          <w:i/>
          <w:sz w:val="20"/>
          <w:szCs w:val="20"/>
        </w:rPr>
      </w:pPr>
    </w:p>
    <w:p w14:paraId="3AF8BEEE" w14:textId="77777777" w:rsidR="00FC1AC0" w:rsidRDefault="00FC1AC0" w:rsidP="00FC1AC0">
      <w:pPr>
        <w:pStyle w:val="NormalWeb"/>
        <w:spacing w:before="0" w:beforeAutospacing="0" w:after="0" w:afterAutospacing="0"/>
        <w:rPr>
          <w:rFonts w:ascii="Arial" w:hAnsi="Arial" w:cs="Arial"/>
          <w:b/>
          <w:color w:val="000000"/>
        </w:rPr>
      </w:pPr>
    </w:p>
    <w:p w14:paraId="25F1240F" w14:textId="35819BEF" w:rsidR="00FC1AC0" w:rsidRDefault="00FC1AC0" w:rsidP="004E0023">
      <w:pPr>
        <w:spacing w:line="360" w:lineRule="auto"/>
        <w:jc w:val="both"/>
        <w:rPr>
          <w:rFonts w:ascii="Arial" w:eastAsia="Times New Roman" w:hAnsi="Arial" w:cs="Arial"/>
          <w:b/>
          <w:i/>
          <w:color w:val="000000"/>
          <w:sz w:val="28"/>
          <w:szCs w:val="28"/>
          <w:lang w:eastAsia="es-MX"/>
        </w:rPr>
      </w:pPr>
      <w:r w:rsidRPr="004E0023">
        <w:rPr>
          <w:rFonts w:ascii="Arial" w:eastAsia="Times New Roman" w:hAnsi="Arial" w:cs="Arial"/>
          <w:b/>
          <w:i/>
          <w:color w:val="000000"/>
          <w:sz w:val="28"/>
          <w:szCs w:val="28"/>
          <w:lang w:eastAsia="es-MX"/>
        </w:rPr>
        <w:t xml:space="preserve">V.-  </w:t>
      </w:r>
      <w:r w:rsidRPr="004E0023">
        <w:rPr>
          <w:rFonts w:ascii="Arial" w:eastAsia="Times New Roman" w:hAnsi="Arial" w:cs="Arial"/>
          <w:i/>
          <w:color w:val="000000"/>
          <w:sz w:val="28"/>
          <w:szCs w:val="28"/>
          <w:lang w:eastAsia="es-MX"/>
        </w:rPr>
        <w:t xml:space="preserve">Posteriormente, mediante oficio </w:t>
      </w:r>
      <w:r w:rsidR="004E0023" w:rsidRPr="004E0023">
        <w:rPr>
          <w:rFonts w:ascii="Arial" w:eastAsia="Times New Roman" w:hAnsi="Arial" w:cs="Arial"/>
          <w:i/>
          <w:color w:val="000000"/>
          <w:sz w:val="28"/>
          <w:szCs w:val="28"/>
          <w:lang w:eastAsia="es-MX"/>
        </w:rPr>
        <w:t>número</w:t>
      </w:r>
      <w:r w:rsidRPr="004E0023">
        <w:rPr>
          <w:rFonts w:ascii="Arial" w:eastAsia="Times New Roman" w:hAnsi="Arial" w:cs="Arial"/>
          <w:i/>
          <w:color w:val="000000"/>
          <w:sz w:val="28"/>
          <w:szCs w:val="28"/>
          <w:lang w:eastAsia="es-MX"/>
        </w:rPr>
        <w:t xml:space="preserve"> </w:t>
      </w:r>
      <w:r w:rsidRPr="004E0023">
        <w:rPr>
          <w:rFonts w:ascii="Arial" w:eastAsia="Calibri" w:hAnsi="Arial" w:cs="Arial"/>
          <w:b/>
          <w:i/>
          <w:sz w:val="28"/>
          <w:szCs w:val="28"/>
        </w:rPr>
        <w:t>121/DGGC/2023</w:t>
      </w:r>
      <w:r w:rsidRPr="004E0023">
        <w:rPr>
          <w:rFonts w:ascii="Arial" w:eastAsia="Calibri" w:hAnsi="Arial" w:cs="Arial"/>
          <w:i/>
          <w:sz w:val="28"/>
          <w:szCs w:val="28"/>
        </w:rPr>
        <w:t xml:space="preserve"> fechado el 10 diez de julio del año 2023 dos mil veintitrés, suscrito por la </w:t>
      </w:r>
      <w:r w:rsidRPr="004E0023">
        <w:rPr>
          <w:rFonts w:ascii="Arial" w:eastAsia="Calibri" w:hAnsi="Arial" w:cs="Arial"/>
          <w:b/>
          <w:i/>
          <w:sz w:val="28"/>
          <w:szCs w:val="28"/>
        </w:rPr>
        <w:t>ARQ. MIRIAM SALOME TORRES LARES</w:t>
      </w:r>
      <w:r w:rsidRPr="004E0023">
        <w:rPr>
          <w:rFonts w:ascii="Arial" w:eastAsia="Calibri" w:hAnsi="Arial" w:cs="Arial"/>
          <w:i/>
          <w:sz w:val="28"/>
          <w:szCs w:val="28"/>
        </w:rPr>
        <w:t xml:space="preserve">, en su carácter de </w:t>
      </w:r>
      <w:r w:rsidRPr="004E0023">
        <w:rPr>
          <w:rFonts w:ascii="Arial" w:eastAsia="Calibri" w:hAnsi="Arial" w:cs="Arial"/>
          <w:b/>
          <w:i/>
          <w:sz w:val="28"/>
          <w:szCs w:val="28"/>
        </w:rPr>
        <w:t>Secretaria Técnica del</w:t>
      </w:r>
      <w:r w:rsidRPr="004E0023">
        <w:rPr>
          <w:rFonts w:ascii="Arial" w:eastAsia="Calibri" w:hAnsi="Arial" w:cs="Arial"/>
          <w:i/>
          <w:sz w:val="28"/>
          <w:szCs w:val="28"/>
        </w:rPr>
        <w:t xml:space="preserve"> </w:t>
      </w:r>
      <w:r w:rsidRPr="004E0023">
        <w:rPr>
          <w:rFonts w:ascii="Arial" w:eastAsia="Calibri" w:hAnsi="Arial" w:cs="Arial"/>
          <w:b/>
          <w:i/>
          <w:color w:val="000000"/>
          <w:sz w:val="28"/>
          <w:szCs w:val="28"/>
        </w:rPr>
        <w:t>Comité de Obra Pública del Gobierno Municipal de Zapotlán el Grande, Jalisco</w:t>
      </w:r>
      <w:r w:rsidRPr="004E0023">
        <w:rPr>
          <w:rFonts w:ascii="Arial" w:eastAsia="Calibri" w:hAnsi="Arial" w:cs="Arial"/>
          <w:i/>
          <w:sz w:val="28"/>
          <w:szCs w:val="28"/>
        </w:rPr>
        <w:t>, me solicitó en mi calidad de Presidente de esta Comisión Edilicia, dar a conocer este asunto a los demás miembros que la integran, para  analizarlo</w:t>
      </w:r>
      <w:r w:rsidRPr="004E0023">
        <w:rPr>
          <w:rFonts w:ascii="Arial" w:eastAsia="Calibri" w:hAnsi="Arial" w:cs="Arial"/>
          <w:bCs/>
          <w:i/>
          <w:sz w:val="28"/>
          <w:szCs w:val="28"/>
        </w:rPr>
        <w:t xml:space="preserve">, estudiarlo y en su caso, aprobar el  Dictamen emitido por dicho Comité a efecto de presentarlo a </w:t>
      </w:r>
      <w:r w:rsidR="004E0023" w:rsidRPr="004E0023">
        <w:rPr>
          <w:rFonts w:ascii="Arial" w:eastAsia="Calibri" w:hAnsi="Arial" w:cs="Arial"/>
          <w:bCs/>
          <w:i/>
          <w:sz w:val="28"/>
          <w:szCs w:val="28"/>
        </w:rPr>
        <w:t xml:space="preserve">la consideración de este Pleno. </w:t>
      </w:r>
      <w:r w:rsidRPr="004E0023">
        <w:rPr>
          <w:rFonts w:ascii="Arial" w:eastAsia="Times New Roman" w:hAnsi="Arial" w:cs="Arial"/>
          <w:b/>
          <w:i/>
          <w:color w:val="000000"/>
          <w:sz w:val="28"/>
          <w:szCs w:val="28"/>
          <w:lang w:eastAsia="es-MX"/>
        </w:rPr>
        <w:t xml:space="preserve">VI.- </w:t>
      </w:r>
      <w:r w:rsidRPr="004E0023">
        <w:rPr>
          <w:rFonts w:ascii="Arial" w:eastAsia="Calibri" w:hAnsi="Arial" w:cs="Arial"/>
          <w:i/>
          <w:sz w:val="28"/>
          <w:szCs w:val="28"/>
        </w:rPr>
        <w:t xml:space="preserve">En ese sentido, el día miércoles 12 doce de julio del año en curso, llevamos a cabo la Sexta Sesión Extraordinaria, en la cual, </w:t>
      </w:r>
      <w:r w:rsidRPr="004E0023">
        <w:rPr>
          <w:rFonts w:ascii="Arial" w:eastAsia="Calibri" w:hAnsi="Arial" w:cs="Arial"/>
          <w:i/>
          <w:sz w:val="28"/>
          <w:szCs w:val="28"/>
        </w:rPr>
        <w:lastRenderedPageBreak/>
        <w:t xml:space="preserve">luego del </w:t>
      </w:r>
      <w:r w:rsidR="004E0023" w:rsidRPr="004E0023">
        <w:rPr>
          <w:rFonts w:ascii="Arial" w:eastAsia="Calibri" w:hAnsi="Arial" w:cs="Arial"/>
          <w:i/>
          <w:sz w:val="28"/>
          <w:szCs w:val="28"/>
        </w:rPr>
        <w:t>análisis</w:t>
      </w:r>
      <w:r w:rsidRPr="004E0023">
        <w:rPr>
          <w:rFonts w:ascii="Arial" w:eastAsia="Calibri" w:hAnsi="Arial" w:cs="Arial"/>
          <w:i/>
          <w:sz w:val="28"/>
          <w:szCs w:val="28"/>
        </w:rPr>
        <w:t xml:space="preserve"> y </w:t>
      </w:r>
      <w:r w:rsidR="004E0023" w:rsidRPr="004E0023">
        <w:rPr>
          <w:rFonts w:ascii="Arial" w:eastAsia="Calibri" w:hAnsi="Arial" w:cs="Arial"/>
          <w:i/>
          <w:sz w:val="28"/>
          <w:szCs w:val="28"/>
        </w:rPr>
        <w:t>discusión</w:t>
      </w:r>
      <w:r w:rsidRPr="004E0023">
        <w:rPr>
          <w:rFonts w:ascii="Arial" w:eastAsia="Calibri" w:hAnsi="Arial" w:cs="Arial"/>
          <w:i/>
          <w:sz w:val="28"/>
          <w:szCs w:val="28"/>
        </w:rPr>
        <w:t xml:space="preserve"> correspondiente de los documentos presentados por el</w:t>
      </w:r>
      <w:r w:rsidRPr="004E0023">
        <w:rPr>
          <w:rFonts w:ascii="Arial" w:hAnsi="Arial" w:cs="Arial"/>
          <w:i/>
          <w:sz w:val="28"/>
          <w:szCs w:val="28"/>
        </w:rPr>
        <w:t xml:space="preserve"> Comité de Obra Pública del Gobierno Municipal de Zapotlán el Grande, Jalisco, aprobamos </w:t>
      </w:r>
      <w:r w:rsidRPr="004E0023">
        <w:rPr>
          <w:rFonts w:ascii="Arial" w:hAnsi="Arial" w:cs="Arial"/>
          <w:b/>
          <w:i/>
          <w:sz w:val="28"/>
          <w:szCs w:val="28"/>
          <w:lang w:eastAsia="es-MX"/>
        </w:rPr>
        <w:t>los</w:t>
      </w:r>
      <w:r w:rsidRPr="004E0023">
        <w:rPr>
          <w:rFonts w:ascii="Arial" w:hAnsi="Arial" w:cs="Arial"/>
          <w:i/>
          <w:sz w:val="28"/>
          <w:szCs w:val="28"/>
          <w:lang w:eastAsia="es-MX"/>
        </w:rPr>
        <w:t xml:space="preserve"> </w:t>
      </w:r>
      <w:r w:rsidRPr="004E0023">
        <w:rPr>
          <w:rFonts w:ascii="Arial" w:hAnsi="Arial" w:cs="Arial"/>
          <w:b/>
          <w:i/>
          <w:sz w:val="28"/>
          <w:szCs w:val="28"/>
          <w:lang w:eastAsia="es-MX"/>
        </w:rPr>
        <w:t xml:space="preserve">resultados contenidos en las TABLAS </w:t>
      </w:r>
      <w:r w:rsidR="004E0023" w:rsidRPr="004E0023">
        <w:rPr>
          <w:rFonts w:ascii="Arial" w:eastAsia="Calibri" w:hAnsi="Arial" w:cs="Arial"/>
          <w:bCs/>
          <w:i/>
          <w:sz w:val="28"/>
          <w:szCs w:val="28"/>
        </w:rPr>
        <w:t xml:space="preserve"> </w:t>
      </w:r>
      <w:r w:rsidRPr="004E0023">
        <w:rPr>
          <w:rFonts w:ascii="Arial" w:hAnsi="Arial" w:cs="Arial"/>
          <w:b/>
          <w:i/>
          <w:sz w:val="28"/>
          <w:szCs w:val="28"/>
          <w:lang w:eastAsia="es-MX"/>
        </w:rPr>
        <w:t>DE SELECCIÒN PARA DETERMINAR LOS GANADORES emitidos por el Director de Obras Públicas</w:t>
      </w:r>
      <w:r w:rsidRPr="004E0023">
        <w:rPr>
          <w:rFonts w:ascii="Arial" w:hAnsi="Arial" w:cs="Arial"/>
          <w:i/>
          <w:sz w:val="28"/>
          <w:szCs w:val="28"/>
          <w:lang w:eastAsia="es-MX"/>
        </w:rPr>
        <w:t xml:space="preserve">, </w:t>
      </w:r>
      <w:r w:rsidRPr="004E0023">
        <w:rPr>
          <w:rFonts w:ascii="Arial" w:hAnsi="Arial" w:cs="Arial"/>
          <w:b/>
          <w:i/>
          <w:sz w:val="28"/>
          <w:szCs w:val="28"/>
          <w:lang w:eastAsia="es-MX"/>
        </w:rPr>
        <w:t>ARQUITECTO JULIO CESAR LÓPEZ FRIAS</w:t>
      </w:r>
      <w:r w:rsidRPr="004E0023">
        <w:rPr>
          <w:rFonts w:ascii="Arial" w:hAnsi="Arial" w:cs="Arial"/>
          <w:i/>
          <w:sz w:val="28"/>
          <w:szCs w:val="28"/>
        </w:rPr>
        <w:t xml:space="preserve">, </w:t>
      </w:r>
      <w:r w:rsidR="004E0023" w:rsidRPr="004E0023">
        <w:rPr>
          <w:rFonts w:ascii="Arial" w:hAnsi="Arial" w:cs="Arial"/>
          <w:i/>
          <w:sz w:val="28"/>
          <w:szCs w:val="28"/>
        </w:rPr>
        <w:t>así</w:t>
      </w:r>
      <w:r w:rsidRPr="004E0023">
        <w:rPr>
          <w:rFonts w:ascii="Arial" w:hAnsi="Arial" w:cs="Arial"/>
          <w:i/>
          <w:sz w:val="28"/>
          <w:szCs w:val="28"/>
        </w:rPr>
        <w:t xml:space="preserve"> como los </w:t>
      </w:r>
      <w:r w:rsidRPr="004E0023">
        <w:rPr>
          <w:rFonts w:ascii="Arial" w:hAnsi="Arial" w:cs="Arial"/>
          <w:b/>
          <w:i/>
          <w:sz w:val="28"/>
          <w:szCs w:val="28"/>
        </w:rPr>
        <w:t>POSIBLES FALLOS PRESENTADO POR EL AREA TECNICA</w:t>
      </w:r>
      <w:r w:rsidRPr="004E0023">
        <w:rPr>
          <w:rFonts w:ascii="Arial" w:hAnsi="Arial" w:cs="Arial"/>
          <w:i/>
          <w:sz w:val="28"/>
          <w:szCs w:val="28"/>
        </w:rPr>
        <w:t>, de conformidad a los siguientes</w:t>
      </w:r>
      <w:r w:rsidR="004E0023" w:rsidRPr="004E0023">
        <w:rPr>
          <w:rFonts w:ascii="Arial" w:eastAsia="Calibri" w:hAnsi="Arial" w:cs="Arial"/>
          <w:bCs/>
          <w:i/>
          <w:sz w:val="28"/>
          <w:szCs w:val="28"/>
        </w:rPr>
        <w:t xml:space="preserve"> </w:t>
      </w:r>
      <w:r w:rsidRPr="004E0023">
        <w:rPr>
          <w:rFonts w:ascii="Arial" w:eastAsia="Arial" w:hAnsi="Arial" w:cs="Arial"/>
          <w:b/>
          <w:i/>
          <w:color w:val="000000"/>
          <w:sz w:val="28"/>
          <w:szCs w:val="28"/>
        </w:rPr>
        <w:t>CONSIDERANDOS:</w:t>
      </w:r>
      <w:r w:rsidR="004E0023" w:rsidRPr="004E0023">
        <w:rPr>
          <w:rFonts w:ascii="Arial" w:eastAsia="Arial" w:hAnsi="Arial" w:cs="Arial"/>
          <w:b/>
          <w:i/>
          <w:color w:val="000000"/>
          <w:sz w:val="28"/>
          <w:szCs w:val="28"/>
        </w:rPr>
        <w:t xml:space="preserve"> I. </w:t>
      </w:r>
      <w:r w:rsidRPr="004E0023">
        <w:rPr>
          <w:rFonts w:ascii="Arial" w:eastAsia="Calibri" w:hAnsi="Arial" w:cs="Arial"/>
          <w:i/>
          <w:sz w:val="28"/>
          <w:szCs w:val="28"/>
        </w:rPr>
        <w:t xml:space="preserve">El </w:t>
      </w:r>
      <w:r w:rsidRPr="004E0023">
        <w:rPr>
          <w:rFonts w:ascii="Arial" w:eastAsia="Calibri" w:hAnsi="Arial" w:cs="Arial"/>
          <w:b/>
          <w:i/>
          <w:sz w:val="28"/>
          <w:szCs w:val="28"/>
        </w:rPr>
        <w:t>Área Técnica</w:t>
      </w:r>
      <w:r w:rsidRPr="004E0023">
        <w:rPr>
          <w:rFonts w:ascii="Arial" w:eastAsia="Calibri" w:hAnsi="Arial" w:cs="Arial"/>
          <w:i/>
          <w:sz w:val="28"/>
          <w:szCs w:val="28"/>
        </w:rPr>
        <w:t xml:space="preserve"> está facultada para que actúe en conjunto para la integración de los expedientes unitarios de obra pública </w:t>
      </w:r>
      <w:r w:rsidRPr="004E0023">
        <w:rPr>
          <w:rFonts w:ascii="Arial" w:eastAsia="Calibri" w:hAnsi="Arial" w:cs="Arial"/>
          <w:b/>
          <w:bCs/>
          <w:i/>
          <w:sz w:val="28"/>
          <w:szCs w:val="28"/>
        </w:rPr>
        <w:t>y para que realice los procedimientos de licitación de obra pública bajo su más estricta responsabilidad</w:t>
      </w:r>
      <w:r w:rsidRPr="004E0023">
        <w:rPr>
          <w:rFonts w:ascii="Arial" w:eastAsia="Calibri" w:hAnsi="Arial" w:cs="Arial"/>
          <w:i/>
          <w:sz w:val="28"/>
          <w:szCs w:val="28"/>
        </w:rPr>
        <w:t>, de conformidad a lo dispuesto por el artículo 11 párrafo primero del Reglamento de Obra Pública para el Municipio de Zapotlán el Grande, Jalisco.</w:t>
      </w:r>
      <w:r w:rsidR="004E0023" w:rsidRPr="004E0023">
        <w:rPr>
          <w:rFonts w:ascii="Arial" w:eastAsia="Calibri" w:hAnsi="Arial" w:cs="Arial"/>
          <w:i/>
          <w:sz w:val="28"/>
          <w:szCs w:val="28"/>
        </w:rPr>
        <w:t xml:space="preserve"> </w:t>
      </w:r>
      <w:r w:rsidR="004E0023" w:rsidRPr="004E0023">
        <w:rPr>
          <w:rFonts w:ascii="Arial" w:eastAsia="Calibri" w:hAnsi="Arial" w:cs="Arial"/>
          <w:b/>
          <w:i/>
          <w:sz w:val="28"/>
          <w:szCs w:val="28"/>
        </w:rPr>
        <w:t>II.</w:t>
      </w:r>
      <w:r w:rsidR="004E0023" w:rsidRPr="004E0023">
        <w:rPr>
          <w:rFonts w:ascii="Arial" w:eastAsia="Calibri" w:hAnsi="Arial" w:cs="Arial"/>
          <w:i/>
          <w:sz w:val="28"/>
          <w:szCs w:val="28"/>
        </w:rPr>
        <w:t xml:space="preserve"> </w:t>
      </w:r>
      <w:r w:rsidRPr="004E0023">
        <w:rPr>
          <w:rFonts w:ascii="Arial" w:eastAsia="Calibri" w:hAnsi="Arial" w:cs="Arial"/>
          <w:i/>
          <w:sz w:val="28"/>
          <w:szCs w:val="28"/>
        </w:rPr>
        <w:t>Así mismo</w:t>
      </w:r>
      <w:r w:rsidRPr="004E0023">
        <w:rPr>
          <w:rFonts w:ascii="Arial" w:eastAsia="Calibri" w:hAnsi="Arial" w:cs="Arial"/>
          <w:b/>
          <w:i/>
          <w:sz w:val="28"/>
          <w:szCs w:val="28"/>
        </w:rPr>
        <w:t xml:space="preserve">, </w:t>
      </w:r>
      <w:r w:rsidRPr="004E0023">
        <w:rPr>
          <w:rFonts w:ascii="Arial" w:eastAsia="Calibri" w:hAnsi="Arial" w:cs="Arial"/>
          <w:i/>
          <w:sz w:val="28"/>
          <w:szCs w:val="28"/>
        </w:rPr>
        <w:t xml:space="preserve">el </w:t>
      </w:r>
      <w:r w:rsidRPr="004E0023">
        <w:rPr>
          <w:rFonts w:ascii="Arial" w:eastAsia="Calibri" w:hAnsi="Arial" w:cs="Arial"/>
          <w:b/>
          <w:i/>
          <w:color w:val="000000"/>
          <w:sz w:val="28"/>
          <w:szCs w:val="28"/>
        </w:rPr>
        <w:t>Comité de Obra Pública del Gobierno Municipal de Zapotlán el Grande, Jalisco</w:t>
      </w:r>
      <w:r w:rsidRPr="004E0023">
        <w:rPr>
          <w:rFonts w:ascii="Arial" w:eastAsia="Calibri" w:hAnsi="Arial" w:cs="Arial"/>
          <w:i/>
          <w:sz w:val="28"/>
          <w:szCs w:val="28"/>
        </w:rPr>
        <w:t>,</w:t>
      </w:r>
      <w:r w:rsidRPr="004E0023">
        <w:rPr>
          <w:rFonts w:ascii="Arial" w:eastAsia="Calibri" w:hAnsi="Arial" w:cs="Arial"/>
          <w:b/>
          <w:i/>
          <w:sz w:val="28"/>
          <w:szCs w:val="28"/>
        </w:rPr>
        <w:t xml:space="preserve"> </w:t>
      </w:r>
      <w:r w:rsidRPr="004E0023">
        <w:rPr>
          <w:rFonts w:ascii="Arial" w:eastAsia="Calibri" w:hAnsi="Arial" w:cs="Arial"/>
          <w:i/>
          <w:sz w:val="28"/>
          <w:szCs w:val="28"/>
        </w:rPr>
        <w:t xml:space="preserve">tiene entre sus atribuciones, la de </w:t>
      </w:r>
      <w:r w:rsidRPr="004E0023">
        <w:rPr>
          <w:rFonts w:ascii="Arial" w:eastAsia="Calibri" w:hAnsi="Arial" w:cs="Arial"/>
          <w:b/>
          <w:i/>
          <w:sz w:val="28"/>
          <w:szCs w:val="28"/>
        </w:rPr>
        <w:t>Dictaminar y autorizar sobre la adjudicación de la Obra Pública</w:t>
      </w:r>
      <w:r w:rsidRPr="004E0023">
        <w:rPr>
          <w:rFonts w:ascii="Arial" w:eastAsia="Calibri" w:hAnsi="Arial" w:cs="Arial"/>
          <w:i/>
          <w:sz w:val="28"/>
          <w:szCs w:val="28"/>
        </w:rPr>
        <w:t xml:space="preserve"> y servicios relacionados con la misma, </w:t>
      </w:r>
      <w:r w:rsidRPr="004E0023">
        <w:rPr>
          <w:rFonts w:ascii="Arial" w:eastAsia="Calibri" w:hAnsi="Arial" w:cs="Arial"/>
          <w:b/>
          <w:i/>
          <w:sz w:val="28"/>
          <w:szCs w:val="28"/>
        </w:rPr>
        <w:t>a fin de ser presentados al Pleno del Ayuntamiento</w:t>
      </w:r>
      <w:r w:rsidRPr="004E0023">
        <w:rPr>
          <w:rFonts w:ascii="Arial" w:eastAsia="Calibri" w:hAnsi="Arial" w:cs="Arial"/>
          <w:i/>
          <w:sz w:val="28"/>
          <w:szCs w:val="28"/>
        </w:rPr>
        <w:t xml:space="preserve"> para las aprobaciones de las contrataciones, de conformidad a lo dispuesto en la fracción V del Articulo 7 del Reglamento en cita.</w:t>
      </w:r>
      <w:r w:rsidR="004E0023" w:rsidRPr="004E0023">
        <w:rPr>
          <w:rFonts w:ascii="Arial" w:eastAsia="Calibri" w:hAnsi="Arial" w:cs="Arial"/>
          <w:i/>
          <w:sz w:val="28"/>
          <w:szCs w:val="28"/>
        </w:rPr>
        <w:t xml:space="preserve"> </w:t>
      </w:r>
      <w:r w:rsidR="004E0023" w:rsidRPr="004E0023">
        <w:rPr>
          <w:rFonts w:ascii="Arial" w:eastAsia="Calibri" w:hAnsi="Arial" w:cs="Arial"/>
          <w:b/>
          <w:i/>
          <w:sz w:val="28"/>
          <w:szCs w:val="28"/>
        </w:rPr>
        <w:t>III.</w:t>
      </w:r>
      <w:r w:rsidR="004E0023" w:rsidRPr="004E0023">
        <w:rPr>
          <w:rFonts w:ascii="Arial" w:eastAsia="Calibri" w:hAnsi="Arial" w:cs="Arial"/>
          <w:i/>
          <w:sz w:val="28"/>
          <w:szCs w:val="28"/>
        </w:rPr>
        <w:t xml:space="preserve"> </w:t>
      </w:r>
      <w:r w:rsidRPr="004E0023">
        <w:rPr>
          <w:rFonts w:ascii="Arial" w:eastAsia="Calibri" w:hAnsi="Arial" w:cs="Arial"/>
          <w:i/>
          <w:sz w:val="28"/>
          <w:szCs w:val="28"/>
        </w:rPr>
        <w:t xml:space="preserve">De igual forma, </w:t>
      </w:r>
      <w:r w:rsidRPr="004E0023">
        <w:rPr>
          <w:rFonts w:ascii="Arial" w:eastAsia="Calibri" w:hAnsi="Arial" w:cs="Arial"/>
          <w:b/>
          <w:i/>
          <w:sz w:val="28"/>
          <w:szCs w:val="28"/>
        </w:rPr>
        <w:t>esta Comisión</w:t>
      </w:r>
      <w:r w:rsidRPr="004E0023">
        <w:rPr>
          <w:rFonts w:ascii="Arial" w:eastAsia="Calibri" w:hAnsi="Arial" w:cs="Arial"/>
          <w:i/>
          <w:sz w:val="28"/>
          <w:szCs w:val="28"/>
        </w:rPr>
        <w:t xml:space="preserve"> </w:t>
      </w:r>
      <w:r w:rsidRPr="004E0023">
        <w:rPr>
          <w:rFonts w:ascii="Arial" w:eastAsia="Calibri" w:hAnsi="Arial" w:cs="Arial"/>
          <w:b/>
          <w:i/>
          <w:sz w:val="28"/>
          <w:szCs w:val="28"/>
        </w:rPr>
        <w:t>Edilicia</w:t>
      </w:r>
      <w:r w:rsidRPr="004E0023">
        <w:rPr>
          <w:rFonts w:ascii="Arial" w:eastAsia="Calibri" w:hAnsi="Arial" w:cs="Arial"/>
          <w:i/>
          <w:sz w:val="28"/>
          <w:szCs w:val="28"/>
        </w:rPr>
        <w:t>, tiene, dentro de sus atribuciones, las de recibir, estudiar, analizar, discutir y dictaminar los asuntos que se le soliciten en materia de Obras Públicas, de conformidad a lo dispuesto en los artículos 37, 38 fracción XV, 40, 64, 71, 106 y 107 del Reglamento Interior del Ayuntamiento.</w:t>
      </w:r>
      <w:r w:rsidR="004E0023" w:rsidRPr="004E0023">
        <w:rPr>
          <w:rFonts w:ascii="Arial" w:eastAsia="Calibri" w:hAnsi="Arial" w:cs="Arial"/>
          <w:bCs/>
          <w:i/>
          <w:sz w:val="28"/>
          <w:szCs w:val="28"/>
        </w:rPr>
        <w:t xml:space="preserve"> </w:t>
      </w:r>
      <w:r w:rsidRPr="004E0023">
        <w:rPr>
          <w:rFonts w:ascii="Arial" w:eastAsia="Calibri" w:hAnsi="Arial" w:cs="Arial"/>
          <w:i/>
          <w:sz w:val="28"/>
          <w:szCs w:val="28"/>
        </w:rPr>
        <w:t xml:space="preserve">En ese contexto, el Área Técnica, el Comité de Obra Pública del Gobierno Municipal de Zapotlán el Grande, Jalisco y esta Comisión, </w:t>
      </w:r>
      <w:r w:rsidRPr="004E0023">
        <w:rPr>
          <w:rFonts w:ascii="Arial" w:eastAsia="Calibri" w:hAnsi="Arial" w:cs="Arial"/>
          <w:b/>
          <w:i/>
          <w:sz w:val="28"/>
          <w:szCs w:val="28"/>
        </w:rPr>
        <w:t>somos competentes</w:t>
      </w:r>
      <w:r w:rsidRPr="004E0023">
        <w:rPr>
          <w:rFonts w:ascii="Arial" w:eastAsia="Calibri" w:hAnsi="Arial" w:cs="Arial"/>
          <w:i/>
          <w:sz w:val="28"/>
          <w:szCs w:val="28"/>
        </w:rPr>
        <w:t xml:space="preserve"> para analizar y dictaminar </w:t>
      </w:r>
      <w:r w:rsidRPr="004E0023">
        <w:rPr>
          <w:rFonts w:ascii="Arial" w:eastAsia="Calibri" w:hAnsi="Arial" w:cs="Arial"/>
          <w:i/>
          <w:sz w:val="28"/>
          <w:szCs w:val="28"/>
        </w:rPr>
        <w:lastRenderedPageBreak/>
        <w:t xml:space="preserve">respecto del presente procedimiento de </w:t>
      </w:r>
      <w:r w:rsidR="004E0023" w:rsidRPr="004E0023">
        <w:rPr>
          <w:rFonts w:ascii="Arial" w:eastAsia="Calibri" w:hAnsi="Arial" w:cs="Arial"/>
          <w:i/>
          <w:sz w:val="28"/>
          <w:szCs w:val="28"/>
        </w:rPr>
        <w:t>contratación</w:t>
      </w:r>
      <w:r w:rsidRPr="004E0023">
        <w:rPr>
          <w:rFonts w:ascii="Arial" w:eastAsia="Calibri" w:hAnsi="Arial" w:cs="Arial"/>
          <w:i/>
          <w:sz w:val="28"/>
          <w:szCs w:val="28"/>
        </w:rPr>
        <w:t>.</w:t>
      </w:r>
      <w:r w:rsidR="004E0023" w:rsidRPr="004E0023">
        <w:rPr>
          <w:rFonts w:ascii="Arial" w:eastAsia="Calibri" w:hAnsi="Arial" w:cs="Arial"/>
          <w:bCs/>
          <w:i/>
          <w:sz w:val="28"/>
          <w:szCs w:val="28"/>
        </w:rPr>
        <w:t xml:space="preserve"> </w:t>
      </w:r>
      <w:r w:rsidRPr="004E0023">
        <w:rPr>
          <w:rFonts w:ascii="Arial" w:eastAsia="Arial" w:hAnsi="Arial" w:cs="Arial"/>
          <w:i/>
          <w:color w:val="000000"/>
          <w:sz w:val="28"/>
          <w:szCs w:val="28"/>
        </w:rPr>
        <w:t xml:space="preserve">Bajo esos preceptos legales, aunado a los argumentos técnicos expuestos por el Área Técnica  en los Posibles Fallos exhibidos al Pleno del Comité de Obra Pública para el Municipio de Zapotlán el Grande, Jalisco, esta Comisión Edilicia </w:t>
      </w:r>
      <w:r w:rsidRPr="004E0023">
        <w:rPr>
          <w:rFonts w:ascii="Arial" w:eastAsia="Arial" w:hAnsi="Arial" w:cs="Arial"/>
          <w:b/>
          <w:i/>
          <w:color w:val="000000"/>
          <w:sz w:val="28"/>
          <w:szCs w:val="28"/>
        </w:rPr>
        <w:t>HACE PROPIO</w:t>
      </w:r>
      <w:r w:rsidRPr="004E0023">
        <w:rPr>
          <w:rFonts w:ascii="Arial" w:eastAsia="Arial" w:hAnsi="Arial" w:cs="Arial"/>
          <w:i/>
          <w:color w:val="000000"/>
          <w:sz w:val="28"/>
          <w:szCs w:val="28"/>
        </w:rPr>
        <w:t xml:space="preserve"> </w:t>
      </w:r>
      <w:r w:rsidRPr="004E0023">
        <w:rPr>
          <w:rFonts w:ascii="Arial" w:eastAsia="Arial" w:hAnsi="Arial" w:cs="Arial"/>
          <w:b/>
          <w:i/>
          <w:color w:val="000000"/>
          <w:sz w:val="28"/>
          <w:szCs w:val="28"/>
        </w:rPr>
        <w:t xml:space="preserve">EL DICTAMEN EMITIDO EL 10 DIEZ DE JULIO DEL 2023 DOS MIL VEINTITRES POR EL COMITÉ DE OBRA PÚBLICA </w:t>
      </w:r>
      <w:r w:rsidRPr="004E0023">
        <w:rPr>
          <w:rFonts w:ascii="Arial" w:eastAsia="Arial" w:hAnsi="Arial" w:cs="Arial"/>
          <w:b/>
          <w:i/>
          <w:sz w:val="28"/>
          <w:szCs w:val="28"/>
        </w:rPr>
        <w:t>PARA EL MUNICIPIO DE ZAPOTLÁN EL GRANDE, JALISCO</w:t>
      </w:r>
      <w:r w:rsidRPr="004E0023">
        <w:rPr>
          <w:rFonts w:ascii="Arial" w:eastAsia="Arial" w:hAnsi="Arial" w:cs="Arial"/>
          <w:b/>
          <w:i/>
          <w:color w:val="000000"/>
          <w:sz w:val="28"/>
          <w:szCs w:val="28"/>
        </w:rPr>
        <w:t xml:space="preserve"> que contiene los fallos finales</w:t>
      </w:r>
      <w:r w:rsidRPr="004E0023">
        <w:rPr>
          <w:rFonts w:ascii="Arial" w:eastAsia="Arial" w:hAnsi="Arial" w:cs="Arial"/>
          <w:b/>
          <w:i/>
          <w:sz w:val="28"/>
          <w:szCs w:val="28"/>
        </w:rPr>
        <w:t xml:space="preserve"> de las obras publicas </w:t>
      </w:r>
      <w:r w:rsidR="004E0023" w:rsidRPr="004E0023">
        <w:rPr>
          <w:rFonts w:ascii="Arial" w:eastAsia="Arial" w:hAnsi="Arial" w:cs="Arial"/>
          <w:b/>
          <w:i/>
          <w:sz w:val="28"/>
          <w:szCs w:val="28"/>
        </w:rPr>
        <w:t>números</w:t>
      </w:r>
      <w:r w:rsidRPr="004E0023">
        <w:rPr>
          <w:rFonts w:ascii="Arial" w:eastAsia="Arial" w:hAnsi="Arial" w:cs="Arial"/>
          <w:b/>
          <w:i/>
          <w:sz w:val="28"/>
          <w:szCs w:val="28"/>
        </w:rPr>
        <w:t xml:space="preserve"> PP-01-2023 y PP-02-2023, </w:t>
      </w:r>
      <w:r w:rsidRPr="004E0023">
        <w:rPr>
          <w:rFonts w:ascii="Arial" w:eastAsia="Arial" w:hAnsi="Arial" w:cs="Arial"/>
          <w:i/>
          <w:color w:val="000000"/>
          <w:sz w:val="28"/>
          <w:szCs w:val="28"/>
        </w:rPr>
        <w:t xml:space="preserve">en ese sentido, de conformidad al </w:t>
      </w:r>
      <w:r w:rsidR="004E0023" w:rsidRPr="004E0023">
        <w:rPr>
          <w:rFonts w:ascii="Arial" w:eastAsia="Arial" w:hAnsi="Arial" w:cs="Arial"/>
          <w:i/>
          <w:color w:val="000000"/>
          <w:sz w:val="28"/>
          <w:szCs w:val="28"/>
        </w:rPr>
        <w:t>artículo</w:t>
      </w:r>
      <w:r w:rsidRPr="004E0023">
        <w:rPr>
          <w:rFonts w:ascii="Arial" w:eastAsia="Arial" w:hAnsi="Arial" w:cs="Arial"/>
          <w:i/>
          <w:color w:val="000000"/>
          <w:sz w:val="28"/>
          <w:szCs w:val="28"/>
        </w:rPr>
        <w:t xml:space="preserve"> 40 </w:t>
      </w:r>
      <w:r w:rsidR="004E0023" w:rsidRPr="004E0023">
        <w:rPr>
          <w:rFonts w:ascii="Arial" w:eastAsia="Arial" w:hAnsi="Arial" w:cs="Arial"/>
          <w:i/>
          <w:color w:val="000000"/>
          <w:sz w:val="28"/>
          <w:szCs w:val="28"/>
        </w:rPr>
        <w:t>fracción</w:t>
      </w:r>
      <w:r w:rsidRPr="004E0023">
        <w:rPr>
          <w:rFonts w:ascii="Arial" w:eastAsia="Arial" w:hAnsi="Arial" w:cs="Arial"/>
          <w:i/>
          <w:color w:val="000000"/>
          <w:sz w:val="28"/>
          <w:szCs w:val="28"/>
        </w:rPr>
        <w:t xml:space="preserve"> II, del Reglamento Interior del Ayuntamiento de Zapotlán el Grande, presentamos ante este Pleno del Ayuntamiento, </w:t>
      </w:r>
      <w:r w:rsidRPr="004E0023">
        <w:rPr>
          <w:rFonts w:ascii="Arial" w:eastAsia="Arial" w:hAnsi="Arial" w:cs="Arial"/>
          <w:b/>
          <w:i/>
          <w:sz w:val="28"/>
          <w:szCs w:val="28"/>
        </w:rPr>
        <w:t xml:space="preserve"> </w:t>
      </w:r>
      <w:r w:rsidRPr="004E0023">
        <w:rPr>
          <w:rFonts w:ascii="Arial" w:eastAsia="Arial" w:hAnsi="Arial" w:cs="Arial"/>
          <w:i/>
          <w:sz w:val="28"/>
          <w:szCs w:val="28"/>
        </w:rPr>
        <w:t>para su  aprobación y autorización los siguientes</w:t>
      </w:r>
      <w:r w:rsidRPr="004E0023">
        <w:rPr>
          <w:rFonts w:ascii="Arial" w:eastAsia="Arial" w:hAnsi="Arial" w:cs="Arial"/>
          <w:i/>
          <w:color w:val="000000"/>
          <w:sz w:val="28"/>
          <w:szCs w:val="28"/>
        </w:rPr>
        <w:t>:</w:t>
      </w:r>
      <w:r w:rsidR="004E0023" w:rsidRPr="004E0023">
        <w:rPr>
          <w:rFonts w:ascii="Arial" w:eastAsia="Arial" w:hAnsi="Arial" w:cs="Arial"/>
          <w:i/>
          <w:color w:val="000000"/>
          <w:sz w:val="28"/>
          <w:szCs w:val="28"/>
        </w:rPr>
        <w:t xml:space="preserve"> </w:t>
      </w:r>
      <w:r w:rsidRPr="004E0023">
        <w:rPr>
          <w:rFonts w:ascii="Arial" w:eastAsia="Arial" w:hAnsi="Arial" w:cs="Arial"/>
          <w:b/>
          <w:i/>
          <w:sz w:val="28"/>
          <w:szCs w:val="28"/>
        </w:rPr>
        <w:t>RESOLUTIVOS:</w:t>
      </w:r>
      <w:r w:rsidR="004E0023" w:rsidRPr="004E0023">
        <w:rPr>
          <w:rFonts w:ascii="Arial" w:eastAsia="Calibri" w:hAnsi="Arial" w:cs="Arial"/>
          <w:bCs/>
          <w:i/>
          <w:sz w:val="28"/>
          <w:szCs w:val="28"/>
        </w:rPr>
        <w:t xml:space="preserve"> </w:t>
      </w:r>
      <w:r w:rsidRPr="004E0023">
        <w:rPr>
          <w:rFonts w:ascii="Arial" w:eastAsia="Arial" w:hAnsi="Arial" w:cs="Arial"/>
          <w:b/>
          <w:i/>
          <w:sz w:val="28"/>
          <w:szCs w:val="28"/>
        </w:rPr>
        <w:t xml:space="preserve">PRIMERO. </w:t>
      </w:r>
      <w:r w:rsidRPr="004E0023">
        <w:rPr>
          <w:rFonts w:ascii="Arial" w:eastAsia="Calibri" w:hAnsi="Arial" w:cs="Arial"/>
          <w:i/>
          <w:color w:val="000000"/>
          <w:sz w:val="28"/>
          <w:szCs w:val="28"/>
        </w:rPr>
        <w:t xml:space="preserve">El Pleno del Ayuntamiento de </w:t>
      </w:r>
      <w:r w:rsidR="004E0023" w:rsidRPr="004E0023">
        <w:rPr>
          <w:rFonts w:ascii="Arial" w:eastAsia="Calibri" w:hAnsi="Arial" w:cs="Arial"/>
          <w:i/>
          <w:color w:val="000000"/>
          <w:sz w:val="28"/>
          <w:szCs w:val="28"/>
        </w:rPr>
        <w:t>Zapotlán</w:t>
      </w:r>
      <w:r w:rsidRPr="004E0023">
        <w:rPr>
          <w:rFonts w:ascii="Arial" w:eastAsia="Calibri" w:hAnsi="Arial" w:cs="Arial"/>
          <w:i/>
          <w:color w:val="000000"/>
          <w:sz w:val="28"/>
          <w:szCs w:val="28"/>
        </w:rPr>
        <w:t xml:space="preserve"> el Grande, Jalisco</w:t>
      </w:r>
      <w:r w:rsidRPr="004E0023">
        <w:rPr>
          <w:rFonts w:ascii="Arial" w:hAnsi="Arial" w:cs="Arial"/>
          <w:i/>
          <w:sz w:val="28"/>
          <w:szCs w:val="28"/>
        </w:rPr>
        <w:t xml:space="preserve">, </w:t>
      </w:r>
      <w:r w:rsidRPr="004E0023">
        <w:rPr>
          <w:rFonts w:ascii="Arial" w:hAnsi="Arial" w:cs="Arial"/>
          <w:b/>
          <w:i/>
          <w:sz w:val="28"/>
          <w:szCs w:val="28"/>
        </w:rPr>
        <w:t>APRUEBA y AUTORIZA EL DICTAMEN QUE CONTIENE LOS FALLOS FINALES</w:t>
      </w:r>
      <w:r w:rsidRPr="004E0023">
        <w:rPr>
          <w:rFonts w:ascii="Arial" w:hAnsi="Arial" w:cs="Arial"/>
          <w:i/>
          <w:sz w:val="28"/>
          <w:szCs w:val="28"/>
        </w:rPr>
        <w:t xml:space="preserve"> respecto de las Obras Públicas </w:t>
      </w:r>
      <w:r w:rsidR="004E0023" w:rsidRPr="004E0023">
        <w:rPr>
          <w:rFonts w:ascii="Arial" w:hAnsi="Arial" w:cs="Arial"/>
          <w:i/>
          <w:sz w:val="28"/>
          <w:szCs w:val="28"/>
        </w:rPr>
        <w:t>números</w:t>
      </w:r>
      <w:r w:rsidRPr="004E0023">
        <w:rPr>
          <w:rFonts w:ascii="Arial" w:hAnsi="Arial" w:cs="Arial"/>
          <w:i/>
          <w:sz w:val="28"/>
          <w:szCs w:val="28"/>
        </w:rPr>
        <w:t xml:space="preserve"> </w:t>
      </w:r>
      <w:r w:rsidRPr="004E0023">
        <w:rPr>
          <w:rFonts w:ascii="Arial" w:eastAsia="Times New Roman" w:hAnsi="Arial" w:cs="Arial"/>
          <w:b/>
          <w:i/>
          <w:color w:val="000000"/>
          <w:sz w:val="28"/>
          <w:szCs w:val="28"/>
          <w:lang w:eastAsia="es-MX"/>
        </w:rPr>
        <w:t xml:space="preserve">PP-01-2023 </w:t>
      </w:r>
      <w:r w:rsidRPr="004E0023">
        <w:rPr>
          <w:rFonts w:ascii="Arial" w:hAnsi="Arial" w:cs="Arial"/>
          <w:i/>
          <w:color w:val="000000"/>
          <w:sz w:val="28"/>
          <w:szCs w:val="28"/>
        </w:rPr>
        <w:t xml:space="preserve">y </w:t>
      </w:r>
      <w:r w:rsidRPr="004E0023">
        <w:rPr>
          <w:rFonts w:ascii="Arial" w:eastAsia="Times New Roman" w:hAnsi="Arial" w:cs="Arial"/>
          <w:b/>
          <w:i/>
          <w:color w:val="000000"/>
          <w:sz w:val="28"/>
          <w:szCs w:val="28"/>
          <w:lang w:eastAsia="es-MX"/>
        </w:rPr>
        <w:t>PP-02-2023</w:t>
      </w:r>
      <w:r w:rsidRPr="004E0023">
        <w:rPr>
          <w:rFonts w:ascii="Arial" w:eastAsia="Times New Roman" w:hAnsi="Arial" w:cs="Arial"/>
          <w:i/>
          <w:color w:val="000000"/>
          <w:sz w:val="28"/>
          <w:szCs w:val="28"/>
          <w:lang w:eastAsia="es-MX"/>
        </w:rPr>
        <w:t xml:space="preserve">, </w:t>
      </w:r>
      <w:r w:rsidRPr="004E0023">
        <w:rPr>
          <w:rFonts w:ascii="Arial" w:hAnsi="Arial" w:cs="Arial"/>
          <w:i/>
          <w:sz w:val="28"/>
          <w:szCs w:val="28"/>
        </w:rPr>
        <w:t>emitido por el Comité de Obra Pública del Gobierno Municipal de Zapotlán el Grande, Jalisco, en el sentido siguiente:</w:t>
      </w:r>
      <w:r w:rsidR="004E0023" w:rsidRPr="004E0023">
        <w:rPr>
          <w:rFonts w:ascii="Arial" w:eastAsia="Calibri" w:hAnsi="Arial" w:cs="Arial"/>
          <w:bCs/>
          <w:i/>
          <w:sz w:val="28"/>
          <w:szCs w:val="28"/>
        </w:rPr>
        <w:t xml:space="preserve"> *</w:t>
      </w:r>
      <w:r w:rsidRPr="004E0023">
        <w:rPr>
          <w:rFonts w:ascii="Arial" w:hAnsi="Arial" w:cs="Arial"/>
          <w:b/>
          <w:i/>
          <w:sz w:val="28"/>
          <w:szCs w:val="28"/>
        </w:rPr>
        <w:t xml:space="preserve">FALLO FINAL DE LA OBRA PÙBLICA: </w:t>
      </w:r>
      <w:r w:rsidRPr="004E0023">
        <w:rPr>
          <w:rFonts w:ascii="Arial" w:eastAsia="Times New Roman" w:hAnsi="Arial" w:cs="Arial"/>
          <w:b/>
          <w:i/>
          <w:color w:val="000000"/>
          <w:sz w:val="28"/>
          <w:szCs w:val="28"/>
          <w:lang w:eastAsia="es-MX"/>
        </w:rPr>
        <w:t>PP-01-2023. ATENCIÓN PRIMARIA A LA SALUD (SEGUNDA ETAPA DEL PROYECTO ANTERIOR DENOMINADO “CLINICA DE PRIMER CONTACTO CRUZ VERDE) LOCALIZADO EN EL PREDIO UBICADO EN LA CALLE IGNACIO ALLENDE UNZAGA Y AV. MIGUEL HIDALGO EN CIUDAD GUZMÁN, MUNICIPIO DE ZAPOTLÁN EL GRANDE, JALISCO</w:t>
      </w:r>
      <w:r w:rsidR="004E0023">
        <w:rPr>
          <w:rFonts w:ascii="Arial" w:eastAsia="Times New Roman" w:hAnsi="Arial" w:cs="Arial"/>
          <w:b/>
          <w:i/>
          <w:color w:val="000000"/>
          <w:sz w:val="28"/>
          <w:szCs w:val="28"/>
          <w:lang w:eastAsia="es-MX"/>
        </w:rPr>
        <w:t xml:space="preserve"> - - - - - - - - - - - - - - - </w:t>
      </w:r>
    </w:p>
    <w:p w14:paraId="4847DFE3" w14:textId="77777777" w:rsidR="004B3B17" w:rsidRPr="004E0023" w:rsidRDefault="004B3B17" w:rsidP="004E0023">
      <w:pPr>
        <w:spacing w:line="360" w:lineRule="auto"/>
        <w:jc w:val="both"/>
        <w:rPr>
          <w:rFonts w:ascii="Arial" w:eastAsia="Calibri" w:hAnsi="Arial" w:cs="Arial"/>
          <w:bCs/>
          <w:i/>
          <w:sz w:val="28"/>
          <w:szCs w:val="28"/>
        </w:rPr>
      </w:pPr>
    </w:p>
    <w:tbl>
      <w:tblPr>
        <w:tblStyle w:val="Tablaconcuadrcula"/>
        <w:tblpPr w:leftFromText="141" w:rightFromText="141" w:vertAnchor="text" w:horzAnchor="margin" w:tblpXSpec="center" w:tblpY="191"/>
        <w:tblW w:w="0" w:type="auto"/>
        <w:tblLook w:val="04A0" w:firstRow="1" w:lastRow="0" w:firstColumn="1" w:lastColumn="0" w:noHBand="0" w:noVBand="1"/>
      </w:tblPr>
      <w:tblGrid>
        <w:gridCol w:w="7694"/>
      </w:tblGrid>
      <w:tr w:rsidR="00FC1AC0" w:rsidRPr="007B7D0E" w14:paraId="569B9673" w14:textId="77777777" w:rsidTr="00CD5C69">
        <w:trPr>
          <w:trHeight w:val="262"/>
        </w:trPr>
        <w:tc>
          <w:tcPr>
            <w:tcW w:w="8784" w:type="dxa"/>
          </w:tcPr>
          <w:p w14:paraId="2F010EA5" w14:textId="77777777" w:rsidR="00FC1AC0" w:rsidRPr="007B7D0E" w:rsidRDefault="00FC1AC0" w:rsidP="00CD5C69">
            <w:pPr>
              <w:ind w:right="49"/>
              <w:jc w:val="center"/>
              <w:rPr>
                <w:rFonts w:ascii="Arial" w:eastAsia="Times New Roman" w:hAnsi="Arial" w:cs="Arial"/>
                <w:b/>
                <w:color w:val="000000"/>
                <w:sz w:val="18"/>
                <w:szCs w:val="18"/>
                <w:lang w:eastAsia="es-MX"/>
              </w:rPr>
            </w:pPr>
            <w:r>
              <w:rPr>
                <w:rFonts w:ascii="Arial" w:eastAsia="Times New Roman" w:hAnsi="Arial" w:cs="Arial"/>
                <w:b/>
                <w:color w:val="000000"/>
                <w:sz w:val="18"/>
                <w:szCs w:val="18"/>
                <w:lang w:eastAsia="es-MX"/>
              </w:rPr>
              <w:t>GANADOR</w:t>
            </w:r>
          </w:p>
        </w:tc>
      </w:tr>
      <w:tr w:rsidR="00FC1AC0" w:rsidRPr="007B7D0E" w14:paraId="33A6CB1D" w14:textId="77777777" w:rsidTr="00CD5C69">
        <w:trPr>
          <w:trHeight w:val="279"/>
        </w:trPr>
        <w:tc>
          <w:tcPr>
            <w:tcW w:w="8784" w:type="dxa"/>
          </w:tcPr>
          <w:p w14:paraId="29E790B2" w14:textId="77777777" w:rsidR="00FC1AC0" w:rsidRPr="007B7D0E" w:rsidRDefault="00FC1AC0" w:rsidP="00CD5C69">
            <w:pPr>
              <w:ind w:left="360"/>
              <w:contextualSpacing/>
              <w:jc w:val="center"/>
              <w:rPr>
                <w:rFonts w:ascii="Arial" w:hAnsi="Arial" w:cs="Arial"/>
                <w:b/>
                <w:sz w:val="18"/>
                <w:szCs w:val="18"/>
              </w:rPr>
            </w:pPr>
            <w:r>
              <w:rPr>
                <w:rFonts w:ascii="Arial" w:hAnsi="Arial" w:cs="Arial"/>
                <w:b/>
                <w:sz w:val="18"/>
                <w:szCs w:val="18"/>
              </w:rPr>
              <w:t xml:space="preserve">ING. </w:t>
            </w:r>
            <w:r w:rsidRPr="002C4DF3">
              <w:rPr>
                <w:rFonts w:ascii="Arial" w:hAnsi="Arial" w:cs="Arial"/>
                <w:b/>
                <w:sz w:val="18"/>
                <w:szCs w:val="18"/>
              </w:rPr>
              <w:t>SIAMIR YOSAM CARDENAS DEL TORO</w:t>
            </w:r>
          </w:p>
        </w:tc>
      </w:tr>
      <w:tr w:rsidR="00FC1AC0" w:rsidRPr="007B7D0E" w14:paraId="1307954D" w14:textId="77777777" w:rsidTr="00CD5C69">
        <w:trPr>
          <w:trHeight w:val="951"/>
        </w:trPr>
        <w:tc>
          <w:tcPr>
            <w:tcW w:w="8784" w:type="dxa"/>
          </w:tcPr>
          <w:p w14:paraId="20CAF832" w14:textId="77777777" w:rsidR="00FC1AC0" w:rsidRDefault="00FC1AC0" w:rsidP="00CD5C69">
            <w:pPr>
              <w:contextualSpacing/>
              <w:jc w:val="center"/>
              <w:rPr>
                <w:rFonts w:ascii="Arial" w:hAnsi="Arial" w:cs="Arial"/>
                <w:b/>
                <w:sz w:val="18"/>
                <w:szCs w:val="18"/>
              </w:rPr>
            </w:pPr>
            <w:r>
              <w:rPr>
                <w:rFonts w:ascii="Arial" w:hAnsi="Arial" w:cs="Arial"/>
                <w:b/>
                <w:sz w:val="18"/>
                <w:szCs w:val="18"/>
              </w:rPr>
              <w:lastRenderedPageBreak/>
              <w:t>PROPUESTA ECONOMICA:</w:t>
            </w:r>
          </w:p>
          <w:p w14:paraId="25A055C8" w14:textId="77777777" w:rsidR="00FC1AC0" w:rsidRPr="008275B6" w:rsidRDefault="00FC1AC0" w:rsidP="00CD5C69">
            <w:pPr>
              <w:contextualSpacing/>
              <w:jc w:val="center"/>
              <w:rPr>
                <w:rFonts w:ascii="Arial" w:hAnsi="Arial" w:cs="Arial"/>
                <w:sz w:val="18"/>
                <w:szCs w:val="18"/>
              </w:rPr>
            </w:pPr>
            <w:r w:rsidRPr="008275B6">
              <w:rPr>
                <w:rFonts w:ascii="Arial" w:hAnsi="Arial" w:cs="Arial"/>
                <w:bCs/>
                <w:sz w:val="18"/>
                <w:szCs w:val="20"/>
              </w:rPr>
              <w:t>$4’404,683.10 (CUATRO MILLONES CUATROCIENTOS CUATRO MIL SEISCIENTOS OCHENTA Y TRES PESOS 10/100 M.N.)</w:t>
            </w:r>
          </w:p>
        </w:tc>
      </w:tr>
    </w:tbl>
    <w:p w14:paraId="24F774EE" w14:textId="77777777" w:rsidR="00FC1AC0" w:rsidRDefault="00FC1AC0" w:rsidP="00FC1AC0">
      <w:pPr>
        <w:spacing w:line="276" w:lineRule="auto"/>
        <w:jc w:val="both"/>
        <w:rPr>
          <w:rFonts w:ascii="Arial" w:hAnsi="Arial" w:cs="Arial"/>
        </w:rPr>
      </w:pPr>
    </w:p>
    <w:p w14:paraId="444D8CA7" w14:textId="28399C3A" w:rsidR="00FC1AC0" w:rsidRPr="004E0023" w:rsidRDefault="004E0023" w:rsidP="004E0023">
      <w:pPr>
        <w:spacing w:after="0" w:line="360" w:lineRule="auto"/>
        <w:jc w:val="both"/>
        <w:rPr>
          <w:rFonts w:ascii="Arial" w:hAnsi="Arial" w:cs="Arial"/>
          <w:i/>
          <w:sz w:val="28"/>
          <w:szCs w:val="28"/>
        </w:rPr>
      </w:pPr>
      <w:r w:rsidRPr="004E0023">
        <w:rPr>
          <w:rFonts w:ascii="Arial" w:hAnsi="Arial" w:cs="Arial"/>
          <w:b/>
          <w:i/>
          <w:sz w:val="28"/>
          <w:szCs w:val="28"/>
        </w:rPr>
        <w:t>*</w:t>
      </w:r>
      <w:r w:rsidR="00FC1AC0" w:rsidRPr="004E0023">
        <w:rPr>
          <w:rFonts w:ascii="Arial" w:hAnsi="Arial" w:cs="Arial"/>
          <w:b/>
          <w:i/>
          <w:sz w:val="28"/>
          <w:szCs w:val="28"/>
        </w:rPr>
        <w:t>FALLO FINAL DE LA OBRA PÙBLICA: PP-02-2023. REHABILITACIÓN DE CANCHAS DEPORTIVAS E ILUMINACIÓN EN LA UNIDAD DEPORTIVA BENITO JUÁREZ EN CIUDAD GUZMÁN, MPIO DE ZAPOTLÁN EL GRANDE, JALISCO.</w:t>
      </w:r>
      <w:r>
        <w:rPr>
          <w:rFonts w:ascii="Arial" w:hAnsi="Arial" w:cs="Arial"/>
          <w:b/>
          <w:i/>
          <w:sz w:val="28"/>
          <w:szCs w:val="28"/>
        </w:rPr>
        <w:t xml:space="preserve"> - - - - - - - - - - - - - - - - - - - - - - - - - - - - - </w:t>
      </w:r>
    </w:p>
    <w:tbl>
      <w:tblPr>
        <w:tblStyle w:val="Tablaconcuadrcula"/>
        <w:tblpPr w:leftFromText="141" w:rightFromText="141" w:vertAnchor="text" w:horzAnchor="margin" w:tblpXSpec="center" w:tblpY="223"/>
        <w:tblW w:w="0" w:type="auto"/>
        <w:tblLook w:val="04A0" w:firstRow="1" w:lastRow="0" w:firstColumn="1" w:lastColumn="0" w:noHBand="0" w:noVBand="1"/>
      </w:tblPr>
      <w:tblGrid>
        <w:gridCol w:w="7694"/>
      </w:tblGrid>
      <w:tr w:rsidR="00FC1AC0" w:rsidRPr="007B7D0E" w14:paraId="6B02E8AD" w14:textId="77777777" w:rsidTr="00CD5C69">
        <w:trPr>
          <w:trHeight w:val="263"/>
        </w:trPr>
        <w:tc>
          <w:tcPr>
            <w:tcW w:w="8784" w:type="dxa"/>
          </w:tcPr>
          <w:p w14:paraId="6E19B35D" w14:textId="77777777" w:rsidR="00FC1AC0" w:rsidRPr="007B7D0E" w:rsidRDefault="00FC1AC0" w:rsidP="00CD5C69">
            <w:pPr>
              <w:ind w:right="49"/>
              <w:jc w:val="center"/>
              <w:rPr>
                <w:rFonts w:ascii="Arial" w:eastAsia="Times New Roman" w:hAnsi="Arial" w:cs="Arial"/>
                <w:b/>
                <w:color w:val="000000"/>
                <w:sz w:val="18"/>
                <w:szCs w:val="18"/>
                <w:lang w:eastAsia="es-MX"/>
              </w:rPr>
            </w:pPr>
            <w:r>
              <w:rPr>
                <w:rFonts w:ascii="Arial" w:eastAsia="Times New Roman" w:hAnsi="Arial" w:cs="Arial"/>
                <w:b/>
                <w:color w:val="000000"/>
                <w:sz w:val="18"/>
                <w:szCs w:val="18"/>
                <w:lang w:eastAsia="es-MX"/>
              </w:rPr>
              <w:t>GANADOR</w:t>
            </w:r>
          </w:p>
        </w:tc>
      </w:tr>
      <w:tr w:rsidR="00FC1AC0" w:rsidRPr="007B7D0E" w14:paraId="7CBB4179" w14:textId="77777777" w:rsidTr="00CD5C69">
        <w:trPr>
          <w:trHeight w:val="282"/>
        </w:trPr>
        <w:tc>
          <w:tcPr>
            <w:tcW w:w="8784" w:type="dxa"/>
          </w:tcPr>
          <w:p w14:paraId="69A51248" w14:textId="77777777" w:rsidR="00FC1AC0" w:rsidRPr="007B7D0E" w:rsidRDefault="00FC1AC0" w:rsidP="00CD5C69">
            <w:pPr>
              <w:spacing w:after="160" w:line="259" w:lineRule="auto"/>
              <w:contextualSpacing/>
              <w:jc w:val="center"/>
              <w:rPr>
                <w:rFonts w:ascii="Arial" w:hAnsi="Arial" w:cs="Arial"/>
                <w:b/>
                <w:sz w:val="18"/>
                <w:szCs w:val="18"/>
              </w:rPr>
            </w:pPr>
            <w:r>
              <w:rPr>
                <w:rFonts w:ascii="Arial" w:hAnsi="Arial" w:cs="Arial"/>
                <w:b/>
                <w:sz w:val="18"/>
                <w:szCs w:val="18"/>
              </w:rPr>
              <w:t xml:space="preserve">ARQ. </w:t>
            </w:r>
            <w:r w:rsidRPr="007B7D0E">
              <w:rPr>
                <w:rFonts w:ascii="Arial" w:hAnsi="Arial" w:cs="Arial"/>
                <w:b/>
                <w:sz w:val="18"/>
                <w:szCs w:val="18"/>
              </w:rPr>
              <w:t>OMAR MAGAÑA MORENO.</w:t>
            </w:r>
          </w:p>
        </w:tc>
      </w:tr>
      <w:tr w:rsidR="00FC1AC0" w:rsidRPr="007B7D0E" w14:paraId="38788E0B" w14:textId="77777777" w:rsidTr="00CD5C69">
        <w:trPr>
          <w:trHeight w:val="951"/>
        </w:trPr>
        <w:tc>
          <w:tcPr>
            <w:tcW w:w="8784" w:type="dxa"/>
          </w:tcPr>
          <w:p w14:paraId="36CBBFAF" w14:textId="77777777" w:rsidR="00FC1AC0" w:rsidRPr="00E11580" w:rsidRDefault="00FC1AC0" w:rsidP="00CD5C69">
            <w:pPr>
              <w:contextualSpacing/>
              <w:jc w:val="center"/>
              <w:rPr>
                <w:rFonts w:ascii="Arial" w:hAnsi="Arial" w:cs="Arial"/>
                <w:b/>
                <w:sz w:val="18"/>
                <w:szCs w:val="18"/>
              </w:rPr>
            </w:pPr>
            <w:r>
              <w:rPr>
                <w:rFonts w:ascii="Arial" w:hAnsi="Arial" w:cs="Arial"/>
                <w:b/>
                <w:sz w:val="18"/>
                <w:szCs w:val="18"/>
              </w:rPr>
              <w:t>PROPUESTA ECONOMICA:</w:t>
            </w:r>
          </w:p>
          <w:p w14:paraId="418578D0" w14:textId="77777777" w:rsidR="00FC1AC0" w:rsidRPr="007B7D0E" w:rsidRDefault="00FC1AC0" w:rsidP="00CD5C69">
            <w:pPr>
              <w:contextualSpacing/>
              <w:jc w:val="center"/>
              <w:rPr>
                <w:rFonts w:ascii="Arial" w:hAnsi="Arial" w:cs="Arial"/>
                <w:b/>
                <w:sz w:val="18"/>
                <w:szCs w:val="18"/>
              </w:rPr>
            </w:pPr>
            <w:r w:rsidRPr="008275B6">
              <w:rPr>
                <w:rFonts w:ascii="Arial" w:hAnsi="Arial" w:cs="Arial"/>
                <w:bCs/>
                <w:i/>
                <w:sz w:val="18"/>
                <w:szCs w:val="20"/>
              </w:rPr>
              <w:t>$3,413,397.18 (TRES MILLONES CUATROCIENTOS TRECE MIL TRESCIENTOS NOVENTA Y SIETE PESOS 18/100 M.N.)</w:t>
            </w:r>
          </w:p>
        </w:tc>
      </w:tr>
    </w:tbl>
    <w:p w14:paraId="03EE049B" w14:textId="77777777" w:rsidR="00FC1AC0" w:rsidRPr="00D04CE3" w:rsidRDefault="00FC1AC0" w:rsidP="00FC1AC0">
      <w:pPr>
        <w:pBdr>
          <w:top w:val="nil"/>
          <w:left w:val="nil"/>
          <w:bottom w:val="nil"/>
          <w:right w:val="nil"/>
          <w:between w:val="nil"/>
        </w:pBdr>
        <w:spacing w:line="276" w:lineRule="auto"/>
        <w:jc w:val="both"/>
        <w:rPr>
          <w:rFonts w:ascii="Arial" w:hAnsi="Arial" w:cs="Arial"/>
          <w:b/>
          <w:szCs w:val="20"/>
        </w:rPr>
      </w:pPr>
    </w:p>
    <w:p w14:paraId="21D663F2" w14:textId="02D85FD0" w:rsidR="00EE6536" w:rsidRPr="00780813" w:rsidRDefault="004E0023" w:rsidP="00EE6536">
      <w:pPr>
        <w:spacing w:line="360" w:lineRule="auto"/>
        <w:jc w:val="both"/>
        <w:rPr>
          <w:rFonts w:ascii="Arial" w:eastAsia="Calibri" w:hAnsi="Arial" w:cs="Arial"/>
          <w:b/>
          <w:sz w:val="28"/>
          <w:szCs w:val="28"/>
        </w:rPr>
      </w:pPr>
      <w:r w:rsidRPr="00983EB2">
        <w:rPr>
          <w:rFonts w:ascii="Arial" w:eastAsia="Arial" w:hAnsi="Arial" w:cs="Arial"/>
          <w:b/>
          <w:i/>
          <w:sz w:val="28"/>
          <w:szCs w:val="28"/>
        </w:rPr>
        <w:t xml:space="preserve">SEGUNDO.– </w:t>
      </w:r>
      <w:r w:rsidR="00FC1AC0" w:rsidRPr="00983EB2">
        <w:rPr>
          <w:rFonts w:ascii="Arial" w:eastAsia="Calibri" w:hAnsi="Arial" w:cs="Arial"/>
          <w:i/>
          <w:color w:val="000000"/>
          <w:sz w:val="28"/>
          <w:szCs w:val="28"/>
        </w:rPr>
        <w:t xml:space="preserve">El Pleno del Ayuntamiento de Zapotlán el Grande, Jalisco </w:t>
      </w:r>
      <w:r w:rsidR="00FC1AC0" w:rsidRPr="00983EB2">
        <w:rPr>
          <w:rFonts w:ascii="Arial" w:eastAsia="Calibri" w:hAnsi="Arial" w:cs="Arial"/>
          <w:b/>
          <w:i/>
          <w:color w:val="000000"/>
          <w:sz w:val="28"/>
          <w:szCs w:val="28"/>
        </w:rPr>
        <w:t>AUTORIZA E</w:t>
      </w:r>
      <w:r w:rsidR="00FC1AC0" w:rsidRPr="00983EB2">
        <w:rPr>
          <w:rFonts w:ascii="Arial" w:eastAsia="Calibri" w:hAnsi="Arial" w:cs="Arial"/>
          <w:i/>
          <w:color w:val="000000"/>
          <w:sz w:val="28"/>
          <w:szCs w:val="28"/>
        </w:rPr>
        <w:t xml:space="preserve"> </w:t>
      </w:r>
      <w:r w:rsidR="00FC1AC0" w:rsidRPr="00983EB2">
        <w:rPr>
          <w:rFonts w:ascii="Arial" w:eastAsia="Calibri" w:hAnsi="Arial" w:cs="Arial"/>
          <w:b/>
          <w:i/>
          <w:color w:val="000000"/>
          <w:sz w:val="28"/>
          <w:szCs w:val="28"/>
        </w:rPr>
        <w:t xml:space="preserve">INSTRUYE </w:t>
      </w:r>
      <w:r w:rsidR="00FC1AC0" w:rsidRPr="00983EB2">
        <w:rPr>
          <w:rFonts w:ascii="Arial" w:eastAsia="Calibri" w:hAnsi="Arial" w:cs="Arial"/>
          <w:i/>
          <w:color w:val="000000"/>
          <w:sz w:val="28"/>
          <w:szCs w:val="28"/>
        </w:rPr>
        <w:t>a la</w:t>
      </w:r>
      <w:r w:rsidR="00FC1AC0" w:rsidRPr="00983EB2">
        <w:rPr>
          <w:rFonts w:ascii="Arial" w:eastAsia="Calibri" w:hAnsi="Arial" w:cs="Arial"/>
          <w:b/>
          <w:i/>
          <w:color w:val="000000"/>
          <w:sz w:val="28"/>
          <w:szCs w:val="28"/>
        </w:rPr>
        <w:t xml:space="preserve"> SÍNDICO MUNICIPAL</w:t>
      </w:r>
      <w:r w:rsidR="00FC1AC0" w:rsidRPr="00983EB2">
        <w:rPr>
          <w:rFonts w:ascii="Arial" w:eastAsia="Calibri" w:hAnsi="Arial" w:cs="Arial"/>
          <w:i/>
          <w:color w:val="000000"/>
          <w:sz w:val="28"/>
          <w:szCs w:val="28"/>
        </w:rPr>
        <w:t xml:space="preserve"> </w:t>
      </w:r>
      <w:r w:rsidR="00FC1AC0" w:rsidRPr="00983EB2">
        <w:rPr>
          <w:rFonts w:ascii="Arial" w:eastAsia="Calibri" w:hAnsi="Arial" w:cs="Arial"/>
          <w:b/>
          <w:i/>
          <w:color w:val="000000"/>
          <w:sz w:val="28"/>
          <w:szCs w:val="28"/>
        </w:rPr>
        <w:t>LIC. MAGALI CASILLAS CONTRERAS</w:t>
      </w:r>
      <w:r w:rsidR="00FC1AC0" w:rsidRPr="00983EB2">
        <w:rPr>
          <w:rFonts w:ascii="Arial" w:eastAsia="Calibri" w:hAnsi="Arial" w:cs="Arial"/>
          <w:i/>
          <w:color w:val="000000"/>
          <w:sz w:val="28"/>
          <w:szCs w:val="28"/>
        </w:rPr>
        <w:t xml:space="preserve">, </w:t>
      </w:r>
      <w:r w:rsidR="00FC1AC0" w:rsidRPr="00983EB2">
        <w:rPr>
          <w:rFonts w:ascii="Arial" w:eastAsia="Calibri" w:hAnsi="Arial" w:cs="Arial"/>
          <w:b/>
          <w:i/>
          <w:color w:val="000000"/>
          <w:sz w:val="28"/>
          <w:szCs w:val="28"/>
        </w:rPr>
        <w:t xml:space="preserve">para que elabore los contratos correspondientes con los contratistas ganadores: </w:t>
      </w:r>
      <w:r w:rsidR="00FC1AC0" w:rsidRPr="00983EB2">
        <w:rPr>
          <w:rFonts w:ascii="Arial" w:hAnsi="Arial" w:cs="Arial"/>
          <w:b/>
          <w:i/>
          <w:sz w:val="28"/>
          <w:szCs w:val="28"/>
        </w:rPr>
        <w:t>ING. SIAMIR YOSAM CARDENAS DEL TORO y ARQ. OMAR MAGAÑA MORENO.</w:t>
      </w:r>
      <w:r w:rsidRPr="00983EB2">
        <w:rPr>
          <w:rFonts w:ascii="Arial" w:eastAsia="Calibri" w:hAnsi="Arial" w:cs="Arial"/>
          <w:b/>
          <w:i/>
          <w:color w:val="000000"/>
          <w:sz w:val="28"/>
          <w:szCs w:val="28"/>
        </w:rPr>
        <w:t xml:space="preserve"> </w:t>
      </w:r>
      <w:r w:rsidRPr="00983EB2">
        <w:rPr>
          <w:rFonts w:ascii="Arial" w:eastAsia="Arial" w:hAnsi="Arial" w:cs="Arial"/>
          <w:b/>
          <w:i/>
          <w:sz w:val="28"/>
          <w:szCs w:val="28"/>
        </w:rPr>
        <w:t>TERCERO.</w:t>
      </w:r>
      <w:r w:rsidR="00FC1AC0" w:rsidRPr="00983EB2">
        <w:rPr>
          <w:rFonts w:ascii="Arial" w:eastAsia="Arial" w:hAnsi="Arial" w:cs="Arial"/>
          <w:b/>
          <w:i/>
          <w:sz w:val="28"/>
          <w:szCs w:val="28"/>
        </w:rPr>
        <w:t>-</w:t>
      </w:r>
      <w:r w:rsidR="00FC1AC0" w:rsidRPr="00983EB2">
        <w:rPr>
          <w:rFonts w:ascii="Arial" w:eastAsia="Arial" w:hAnsi="Arial" w:cs="Arial"/>
          <w:i/>
          <w:sz w:val="28"/>
          <w:szCs w:val="28"/>
        </w:rPr>
        <w:t xml:space="preserve"> </w:t>
      </w:r>
      <w:r w:rsidR="00FC1AC0" w:rsidRPr="00983EB2">
        <w:rPr>
          <w:rFonts w:ascii="Arial" w:eastAsia="Calibri" w:hAnsi="Arial" w:cs="Arial"/>
          <w:i/>
          <w:color w:val="000000"/>
          <w:sz w:val="28"/>
          <w:szCs w:val="28"/>
        </w:rPr>
        <w:t xml:space="preserve">El Pleno del Ayuntamiento de Zapotlán el Grande, Jalisco </w:t>
      </w:r>
      <w:r w:rsidR="00FC1AC0" w:rsidRPr="00983EB2">
        <w:rPr>
          <w:rFonts w:ascii="Arial" w:eastAsia="Calibri" w:hAnsi="Arial" w:cs="Arial"/>
          <w:b/>
          <w:i/>
          <w:color w:val="000000"/>
          <w:sz w:val="28"/>
          <w:szCs w:val="28"/>
          <w:lang w:val="es-AR"/>
        </w:rPr>
        <w:t xml:space="preserve">AUTORIZA </w:t>
      </w:r>
      <w:r w:rsidR="00FC1AC0" w:rsidRPr="00983EB2">
        <w:rPr>
          <w:rFonts w:ascii="Arial" w:eastAsia="Calibri" w:hAnsi="Arial" w:cs="Arial"/>
          <w:i/>
          <w:color w:val="000000"/>
          <w:sz w:val="28"/>
          <w:szCs w:val="28"/>
          <w:lang w:val="es-AR"/>
        </w:rPr>
        <w:t xml:space="preserve">a los </w:t>
      </w:r>
      <w:r w:rsidR="00FC1AC0" w:rsidRPr="00983EB2">
        <w:rPr>
          <w:rFonts w:ascii="Arial" w:eastAsia="Calibri" w:hAnsi="Arial" w:cs="Arial"/>
          <w:b/>
          <w:i/>
          <w:color w:val="000000"/>
          <w:sz w:val="28"/>
          <w:szCs w:val="28"/>
          <w:lang w:val="es-AR"/>
        </w:rPr>
        <w:t>C.C.</w:t>
      </w:r>
      <w:r w:rsidR="00FC1AC0" w:rsidRPr="00983EB2">
        <w:rPr>
          <w:rFonts w:ascii="Arial" w:eastAsia="Calibri" w:hAnsi="Arial" w:cs="Arial"/>
          <w:i/>
          <w:color w:val="000000"/>
          <w:sz w:val="28"/>
          <w:szCs w:val="28"/>
          <w:lang w:val="es-AR"/>
        </w:rPr>
        <w:t xml:space="preserve"> </w:t>
      </w:r>
      <w:r w:rsidR="00FC1AC0" w:rsidRPr="00983EB2">
        <w:rPr>
          <w:rFonts w:ascii="Arial" w:eastAsia="Calibri" w:hAnsi="Arial" w:cs="Arial"/>
          <w:b/>
          <w:i/>
          <w:color w:val="000000"/>
          <w:sz w:val="28"/>
          <w:szCs w:val="28"/>
          <w:lang w:val="es-AR"/>
        </w:rPr>
        <w:t>PRESIDENTE MUNICIPAL, SECRETARIO DE GOBIERNO, SÍNDICO MUNICIPAL, DIRECTORA GENERAL DE LA GESTIÓN DE LA CIUDAD, DIRECTOR DE OBRAS PÚBLICAS, y ENCARGADA DE LA HACIENDA MUNICIPAL</w:t>
      </w:r>
      <w:r w:rsidR="00FC1AC0" w:rsidRPr="00983EB2">
        <w:rPr>
          <w:rFonts w:ascii="Arial" w:eastAsia="Calibri" w:hAnsi="Arial" w:cs="Arial"/>
          <w:i/>
          <w:color w:val="000000"/>
          <w:sz w:val="28"/>
          <w:szCs w:val="28"/>
          <w:lang w:val="es-AR"/>
        </w:rPr>
        <w:t xml:space="preserve">; todos en funciones, </w:t>
      </w:r>
      <w:r w:rsidR="00FC1AC0" w:rsidRPr="00983EB2">
        <w:rPr>
          <w:rFonts w:ascii="Arial" w:eastAsia="Calibri" w:hAnsi="Arial" w:cs="Arial"/>
          <w:i/>
          <w:iCs/>
          <w:color w:val="000000"/>
          <w:sz w:val="28"/>
          <w:szCs w:val="28"/>
        </w:rPr>
        <w:t xml:space="preserve">para que, en nombre y representación de este Ayuntamiento, </w:t>
      </w:r>
      <w:r w:rsidR="00FC1AC0" w:rsidRPr="00983EB2">
        <w:rPr>
          <w:rFonts w:ascii="Arial" w:eastAsia="Calibri" w:hAnsi="Arial" w:cs="Arial"/>
          <w:b/>
          <w:i/>
          <w:iCs/>
          <w:color w:val="000000"/>
          <w:sz w:val="28"/>
          <w:szCs w:val="28"/>
        </w:rPr>
        <w:t>suscriban los contratos y sus convenios modificatorios que resulten necesarios durante la ejecución de las Obras descritas en el cuerpo del presente Dictamen.</w:t>
      </w:r>
      <w:r w:rsidRPr="00983EB2">
        <w:rPr>
          <w:rFonts w:ascii="Arial" w:eastAsia="Calibri" w:hAnsi="Arial" w:cs="Arial"/>
          <w:b/>
          <w:i/>
          <w:color w:val="000000"/>
          <w:sz w:val="28"/>
          <w:szCs w:val="28"/>
        </w:rPr>
        <w:t xml:space="preserve"> </w:t>
      </w:r>
      <w:r w:rsidR="00FC1AC0" w:rsidRPr="00983EB2">
        <w:rPr>
          <w:rFonts w:ascii="Arial" w:eastAsia="Calibri" w:hAnsi="Arial" w:cs="Arial"/>
          <w:b/>
          <w:i/>
          <w:color w:val="000000"/>
          <w:sz w:val="28"/>
          <w:szCs w:val="28"/>
        </w:rPr>
        <w:t>CUARTO</w:t>
      </w:r>
      <w:r w:rsidRPr="00983EB2">
        <w:rPr>
          <w:rFonts w:ascii="Arial" w:eastAsia="Calibri" w:hAnsi="Arial" w:cs="Arial"/>
          <w:i/>
          <w:color w:val="000000"/>
          <w:sz w:val="28"/>
          <w:szCs w:val="28"/>
        </w:rPr>
        <w:t>.</w:t>
      </w:r>
      <w:r w:rsidR="00FC1AC0" w:rsidRPr="00983EB2">
        <w:rPr>
          <w:rFonts w:ascii="Arial" w:eastAsia="Calibri" w:hAnsi="Arial" w:cs="Arial"/>
          <w:i/>
          <w:color w:val="000000"/>
          <w:sz w:val="28"/>
          <w:szCs w:val="28"/>
        </w:rPr>
        <w:t>– El Pleno del Ayuntamiento de Zapotlán el Grande, Jalisco</w:t>
      </w:r>
      <w:r w:rsidR="00FC1AC0" w:rsidRPr="00983EB2">
        <w:rPr>
          <w:rFonts w:ascii="Arial" w:eastAsia="Calibri" w:hAnsi="Arial" w:cs="Arial"/>
          <w:b/>
          <w:i/>
          <w:color w:val="000000"/>
          <w:sz w:val="28"/>
          <w:szCs w:val="28"/>
        </w:rPr>
        <w:t xml:space="preserve">, </w:t>
      </w:r>
      <w:r w:rsidR="00FC1AC0" w:rsidRPr="00983EB2">
        <w:rPr>
          <w:rFonts w:ascii="Arial" w:eastAsia="Calibri" w:hAnsi="Arial" w:cs="Arial"/>
          <w:b/>
          <w:i/>
          <w:iCs/>
          <w:color w:val="000000"/>
          <w:sz w:val="28"/>
          <w:szCs w:val="28"/>
        </w:rPr>
        <w:t xml:space="preserve">INSTRUYE </w:t>
      </w:r>
      <w:r w:rsidR="00FC1AC0" w:rsidRPr="00983EB2">
        <w:rPr>
          <w:rFonts w:ascii="Arial" w:eastAsia="Calibri" w:hAnsi="Arial" w:cs="Arial"/>
          <w:i/>
          <w:iCs/>
          <w:color w:val="000000"/>
          <w:sz w:val="28"/>
          <w:szCs w:val="28"/>
        </w:rPr>
        <w:t>a la</w:t>
      </w:r>
      <w:r w:rsidR="00FC1AC0" w:rsidRPr="00983EB2">
        <w:rPr>
          <w:rFonts w:ascii="Arial" w:eastAsia="Calibri" w:hAnsi="Arial" w:cs="Arial"/>
          <w:b/>
          <w:i/>
          <w:iCs/>
          <w:color w:val="000000"/>
          <w:sz w:val="28"/>
          <w:szCs w:val="28"/>
        </w:rPr>
        <w:t xml:space="preserve"> SECRETARIA DE GOBIERNO, MTRA. CLAUDIA MARGARITA ROBLES GÓMEZ </w:t>
      </w:r>
      <w:r w:rsidR="00FC1AC0" w:rsidRPr="00983EB2">
        <w:rPr>
          <w:rFonts w:ascii="Arial" w:eastAsia="Calibri" w:hAnsi="Arial" w:cs="Arial"/>
          <w:i/>
          <w:iCs/>
          <w:color w:val="000000"/>
          <w:sz w:val="28"/>
          <w:szCs w:val="28"/>
        </w:rPr>
        <w:t xml:space="preserve">a efecto de que notifique a la </w:t>
      </w:r>
      <w:r w:rsidR="00FC1AC0" w:rsidRPr="00983EB2">
        <w:rPr>
          <w:rFonts w:ascii="Arial" w:eastAsia="Calibri" w:hAnsi="Arial" w:cs="Arial"/>
          <w:i/>
          <w:iCs/>
          <w:color w:val="000000"/>
          <w:sz w:val="28"/>
          <w:szCs w:val="28"/>
        </w:rPr>
        <w:lastRenderedPageBreak/>
        <w:t xml:space="preserve">Síndico Municipal, Encargada de Hacienda Municipal, Directora General de Gestión de la Ciudad, Director de Obras Públicas y al Jefe de Gestión de Programas y Planeación, todos en funciones, para los efectos procedimentales </w:t>
      </w:r>
      <w:r w:rsidR="00FC1AC0" w:rsidRPr="00983EB2">
        <w:rPr>
          <w:rFonts w:ascii="Arial" w:eastAsia="Calibri" w:hAnsi="Arial" w:cs="Arial"/>
          <w:i/>
          <w:color w:val="000000"/>
          <w:sz w:val="28"/>
          <w:szCs w:val="28"/>
          <w:lang w:val="es-AR"/>
        </w:rPr>
        <w:t>a que haya lugar.</w:t>
      </w:r>
      <w:r w:rsidRPr="00983EB2">
        <w:rPr>
          <w:rFonts w:ascii="Arial" w:eastAsia="Calibri" w:hAnsi="Arial" w:cs="Arial"/>
          <w:b/>
          <w:i/>
          <w:color w:val="000000"/>
          <w:sz w:val="28"/>
          <w:szCs w:val="28"/>
        </w:rPr>
        <w:t xml:space="preserve"> </w:t>
      </w:r>
      <w:r w:rsidRPr="00983EB2">
        <w:rPr>
          <w:rFonts w:ascii="Arial" w:eastAsia="Arial" w:hAnsi="Arial" w:cs="Arial"/>
          <w:b/>
          <w:i/>
          <w:sz w:val="28"/>
          <w:szCs w:val="28"/>
        </w:rPr>
        <w:t>ATENTAMENT</w:t>
      </w:r>
      <w:r w:rsidR="00FC1AC0" w:rsidRPr="00983EB2">
        <w:rPr>
          <w:rFonts w:ascii="Arial" w:eastAsia="Arial" w:hAnsi="Arial" w:cs="Arial"/>
          <w:b/>
          <w:i/>
          <w:sz w:val="28"/>
          <w:szCs w:val="28"/>
        </w:rPr>
        <w:t>E “2023, AÑO DEL 140 ANIVERSARIO DEL NATALICIO DE JOSÉ CLEMENTE OROZCO”</w:t>
      </w:r>
      <w:r w:rsidRPr="00983EB2">
        <w:rPr>
          <w:rFonts w:ascii="Arial" w:eastAsia="Calibri" w:hAnsi="Arial" w:cs="Arial"/>
          <w:b/>
          <w:i/>
          <w:color w:val="000000"/>
          <w:sz w:val="28"/>
          <w:szCs w:val="28"/>
        </w:rPr>
        <w:t xml:space="preserve"> </w:t>
      </w:r>
      <w:r w:rsidR="00FC1AC0" w:rsidRPr="00983EB2">
        <w:rPr>
          <w:rFonts w:ascii="Arial" w:eastAsia="Arial" w:hAnsi="Arial" w:cs="Arial"/>
          <w:b/>
          <w:i/>
          <w:sz w:val="28"/>
          <w:szCs w:val="28"/>
        </w:rPr>
        <w:t>CIUDAD GUZMÁN, MUNICIPIO DE ZAPOTLÁN EL GRANDE, JALISCO.  A 12 DE JULIO DE 2023.</w:t>
      </w:r>
      <w:r w:rsidRPr="00983EB2">
        <w:rPr>
          <w:rFonts w:ascii="Arial" w:eastAsia="Calibri" w:hAnsi="Arial" w:cs="Arial"/>
          <w:b/>
          <w:i/>
          <w:color w:val="000000"/>
          <w:sz w:val="28"/>
          <w:szCs w:val="28"/>
        </w:rPr>
        <w:t xml:space="preserve"> </w:t>
      </w:r>
      <w:r w:rsidR="00FC1AC0" w:rsidRPr="00983EB2">
        <w:rPr>
          <w:rFonts w:ascii="Arial" w:hAnsi="Arial" w:cs="Arial"/>
          <w:b/>
          <w:i/>
          <w:sz w:val="28"/>
          <w:szCs w:val="28"/>
        </w:rPr>
        <w:t>COMISIÓN EDILICIA PERMANENTE DE OBRAS PÚBLICAS, PLANEACIÓN URBANA Y REGULARIZACIÓN DE LA TENENCIA DE LA TIERRA:</w:t>
      </w:r>
      <w:r w:rsidR="00983EB2" w:rsidRPr="00983EB2">
        <w:rPr>
          <w:rFonts w:ascii="Arial" w:eastAsia="Calibri" w:hAnsi="Arial" w:cs="Arial"/>
          <w:b/>
          <w:i/>
          <w:color w:val="000000"/>
          <w:sz w:val="28"/>
          <w:szCs w:val="28"/>
        </w:rPr>
        <w:t xml:space="preserve"> </w:t>
      </w:r>
      <w:r w:rsidR="00FC1AC0" w:rsidRPr="00983EB2">
        <w:rPr>
          <w:rFonts w:ascii="Arial" w:hAnsi="Arial" w:cs="Arial"/>
          <w:b/>
          <w:i/>
          <w:sz w:val="28"/>
          <w:szCs w:val="28"/>
        </w:rPr>
        <w:t>MTRO. ALEJANDRO BARRAGÀN SÀNCHEZ</w:t>
      </w:r>
      <w:r w:rsidR="00983EB2" w:rsidRPr="00983EB2">
        <w:rPr>
          <w:rFonts w:ascii="Arial" w:eastAsia="Calibri" w:hAnsi="Arial" w:cs="Arial"/>
          <w:b/>
          <w:i/>
          <w:color w:val="000000"/>
          <w:sz w:val="28"/>
          <w:szCs w:val="28"/>
        </w:rPr>
        <w:t xml:space="preserve"> </w:t>
      </w:r>
      <w:r w:rsidR="00FC1AC0" w:rsidRPr="00983EB2">
        <w:rPr>
          <w:rFonts w:ascii="Arial" w:hAnsi="Arial" w:cs="Arial"/>
          <w:b/>
          <w:i/>
          <w:sz w:val="28"/>
          <w:szCs w:val="28"/>
        </w:rPr>
        <w:t>PRESIDENTE MUNICIPAL Y PRESIDENTE DE LA COMISION</w:t>
      </w:r>
      <w:r w:rsidR="00983EB2" w:rsidRPr="00983EB2">
        <w:rPr>
          <w:rFonts w:ascii="Arial" w:eastAsia="Calibri" w:hAnsi="Arial" w:cs="Arial"/>
          <w:b/>
          <w:i/>
          <w:color w:val="000000"/>
          <w:sz w:val="28"/>
          <w:szCs w:val="28"/>
        </w:rPr>
        <w:t xml:space="preserve"> </w:t>
      </w:r>
      <w:r w:rsidR="00FC1AC0" w:rsidRPr="00983EB2">
        <w:rPr>
          <w:rFonts w:ascii="Arial" w:eastAsia="Calibri" w:hAnsi="Arial" w:cs="Arial"/>
          <w:b/>
          <w:i/>
          <w:sz w:val="28"/>
          <w:szCs w:val="28"/>
        </w:rPr>
        <w:t>LIC. MAGALI CASILLAS CONTRERAS</w:t>
      </w:r>
      <w:r w:rsidR="00FC1AC0" w:rsidRPr="00983EB2">
        <w:rPr>
          <w:rFonts w:ascii="Arial" w:eastAsia="Calibri" w:hAnsi="Arial" w:cs="Arial"/>
          <w:i/>
          <w:sz w:val="28"/>
          <w:szCs w:val="28"/>
        </w:rPr>
        <w:t>.</w:t>
      </w:r>
      <w:r w:rsidR="00FC1AC0" w:rsidRPr="00983EB2">
        <w:rPr>
          <w:rFonts w:ascii="Arial" w:hAnsi="Arial" w:cs="Arial"/>
          <w:b/>
          <w:i/>
          <w:sz w:val="28"/>
          <w:szCs w:val="28"/>
        </w:rPr>
        <w:t>SINDICO MUNICIPAL Y VOCAL DE LA COMISION</w:t>
      </w:r>
      <w:r w:rsidR="00983EB2" w:rsidRPr="00983EB2">
        <w:rPr>
          <w:rFonts w:ascii="Arial" w:eastAsia="Calibri" w:hAnsi="Arial" w:cs="Arial"/>
          <w:b/>
          <w:i/>
          <w:color w:val="000000"/>
          <w:sz w:val="28"/>
          <w:szCs w:val="28"/>
        </w:rPr>
        <w:t xml:space="preserve"> </w:t>
      </w:r>
      <w:r w:rsidR="00FC1AC0" w:rsidRPr="00983EB2">
        <w:rPr>
          <w:rFonts w:ascii="Arial" w:hAnsi="Arial" w:cs="Arial"/>
          <w:b/>
          <w:i/>
          <w:sz w:val="28"/>
          <w:szCs w:val="28"/>
        </w:rPr>
        <w:t>C. TANIA</w:t>
      </w:r>
      <w:r w:rsidR="00FC1AC0" w:rsidRPr="00983EB2">
        <w:rPr>
          <w:rFonts w:ascii="Arial" w:eastAsia="Calibri" w:hAnsi="Arial" w:cs="Arial"/>
          <w:b/>
          <w:i/>
          <w:sz w:val="28"/>
          <w:szCs w:val="28"/>
        </w:rPr>
        <w:t xml:space="preserve"> MAGDALENA BERNARDINO JUÁREZ REGIDORA Y VOCAL DE LA COMISION</w:t>
      </w:r>
      <w:r w:rsidR="00983EB2" w:rsidRPr="00983EB2">
        <w:rPr>
          <w:rFonts w:ascii="Arial" w:eastAsia="Calibri" w:hAnsi="Arial" w:cs="Arial"/>
          <w:b/>
          <w:i/>
          <w:sz w:val="28"/>
          <w:szCs w:val="28"/>
        </w:rPr>
        <w:t xml:space="preserve"> FIRMAN” </w:t>
      </w:r>
      <w:r w:rsidR="0021342D">
        <w:rPr>
          <w:rFonts w:ascii="Arial" w:eastAsia="Calibri" w:hAnsi="Arial" w:cs="Arial"/>
          <w:b/>
          <w:i/>
          <w:sz w:val="28"/>
          <w:szCs w:val="28"/>
        </w:rPr>
        <w:t xml:space="preserve">- - - - - - - C. Secretaria de Gobierno Municipal Claudia Margarita Robles Gómez: </w:t>
      </w:r>
      <w:r w:rsidR="0021342D">
        <w:rPr>
          <w:rFonts w:ascii="Arial" w:eastAsia="Calibri" w:hAnsi="Arial" w:cs="Arial"/>
          <w:sz w:val="28"/>
          <w:szCs w:val="28"/>
        </w:rPr>
        <w:t xml:space="preserve">Gracias Presidente. Queda a su consideración esta Iniciativa de Dictamen, para alguna manifestación o comentario respecto de la misma…. Si no hay ninguna, entonces, queda a su consideración para que, quiénes estén a favor de aprobarla en los términos propuestos, lo manifiesten levantando su mano…. </w:t>
      </w:r>
      <w:r w:rsidR="00780813">
        <w:rPr>
          <w:rFonts w:ascii="Arial" w:eastAsia="Calibri" w:hAnsi="Arial" w:cs="Arial"/>
          <w:b/>
          <w:sz w:val="28"/>
          <w:szCs w:val="28"/>
        </w:rPr>
        <w:t>16</w:t>
      </w:r>
      <w:r w:rsidR="0021342D">
        <w:rPr>
          <w:rFonts w:ascii="Arial" w:eastAsia="Calibri" w:hAnsi="Arial" w:cs="Arial"/>
          <w:b/>
          <w:sz w:val="28"/>
          <w:szCs w:val="28"/>
        </w:rPr>
        <w:t xml:space="preserve"> votos a favor, apro</w:t>
      </w:r>
      <w:r w:rsidR="00780813">
        <w:rPr>
          <w:rFonts w:ascii="Arial" w:eastAsia="Calibri" w:hAnsi="Arial" w:cs="Arial"/>
          <w:b/>
          <w:sz w:val="28"/>
          <w:szCs w:val="28"/>
        </w:rPr>
        <w:t>bado por unanimidad. - - - - - - - - - - - - - - - - - - - - - - - -</w:t>
      </w:r>
      <w:r w:rsidR="00404752" w:rsidRPr="00DF3E1A">
        <w:rPr>
          <w:rFonts w:ascii="Arial" w:hAnsi="Arial" w:cs="Arial"/>
          <w:b/>
          <w:sz w:val="28"/>
          <w:szCs w:val="28"/>
          <w:u w:val="single"/>
        </w:rPr>
        <w:t>VIGÉSIMO SEGUNDO</w:t>
      </w:r>
      <w:r w:rsidR="00DF3E1A" w:rsidRPr="00DF3E1A">
        <w:rPr>
          <w:rFonts w:ascii="Arial" w:hAnsi="Arial" w:cs="Arial"/>
          <w:b/>
          <w:sz w:val="28"/>
          <w:szCs w:val="28"/>
          <w:u w:val="single"/>
        </w:rPr>
        <w:t xml:space="preserve"> PUNTO</w:t>
      </w:r>
      <w:r w:rsidR="00404752">
        <w:rPr>
          <w:rFonts w:ascii="Arial" w:hAnsi="Arial" w:cs="Arial"/>
          <w:b/>
          <w:sz w:val="28"/>
          <w:szCs w:val="28"/>
        </w:rPr>
        <w:t xml:space="preserve">: </w:t>
      </w:r>
      <w:r w:rsidR="00404752">
        <w:rPr>
          <w:rFonts w:ascii="Arial" w:hAnsi="Arial" w:cs="Arial"/>
          <w:sz w:val="28"/>
          <w:szCs w:val="28"/>
        </w:rPr>
        <w:t xml:space="preserve">Dictamen de la Comisión Edilicia Permanente de Obras Públicas, Planeación Urbana y Regularización de la Tenencia de la Tierra, que aprueba el Techo Financiero de la Obra Pública número 140235R3305 denominada: “Construcción de línea de Agua Potable en la calle Chamizal entre la calle Carretera Atenquique y la calle Cerrada; en la Delegación de El Fresnito en el Municipio de </w:t>
      </w:r>
      <w:r w:rsidR="00404752">
        <w:rPr>
          <w:rFonts w:ascii="Arial" w:hAnsi="Arial" w:cs="Arial"/>
          <w:sz w:val="28"/>
          <w:szCs w:val="28"/>
        </w:rPr>
        <w:lastRenderedPageBreak/>
        <w:t xml:space="preserve">Zapotlán el Grande, Jalisco, proveniente de Recursos del FAISMUN. Motiva el C. Presidente Municipal Alejandro Barragán Sánchez. </w:t>
      </w:r>
      <w:r w:rsidR="00DF3E1A">
        <w:rPr>
          <w:rFonts w:ascii="Arial" w:hAnsi="Arial" w:cs="Arial"/>
          <w:b/>
          <w:i/>
          <w:sz w:val="28"/>
          <w:szCs w:val="28"/>
        </w:rPr>
        <w:t>C. Presidente Munici</w:t>
      </w:r>
      <w:r w:rsidR="00EE6536">
        <w:rPr>
          <w:rFonts w:ascii="Arial" w:hAnsi="Arial" w:cs="Arial"/>
          <w:b/>
          <w:i/>
          <w:sz w:val="28"/>
          <w:szCs w:val="28"/>
        </w:rPr>
        <w:t xml:space="preserve">pal Alejandro Barragán Sánchez: </w:t>
      </w:r>
      <w:r w:rsidR="00EE6536" w:rsidRPr="00EE6536">
        <w:rPr>
          <w:rFonts w:ascii="Arial" w:eastAsia="Calibri" w:hAnsi="Arial" w:cs="Arial"/>
          <w:b/>
          <w:i/>
          <w:sz w:val="28"/>
          <w:szCs w:val="28"/>
          <w:lang w:val="es-ES"/>
        </w:rPr>
        <w:t>HONORABLE AYUNTAMIENTO CONSTITUCIONAL DE ZAPOTLÁN EL GRANDE, JALISCO</w:t>
      </w:r>
      <w:r w:rsidR="00EE6536" w:rsidRPr="00EE6536">
        <w:rPr>
          <w:rFonts w:ascii="Arial" w:hAnsi="Arial" w:cs="Arial"/>
          <w:b/>
          <w:i/>
          <w:sz w:val="28"/>
          <w:szCs w:val="28"/>
        </w:rPr>
        <w:t xml:space="preserve"> </w:t>
      </w:r>
      <w:r w:rsidR="00EE6536" w:rsidRPr="00EE6536">
        <w:rPr>
          <w:rFonts w:ascii="Arial" w:eastAsia="Calibri" w:hAnsi="Arial" w:cs="Arial"/>
          <w:b/>
          <w:bCs/>
          <w:i/>
          <w:sz w:val="28"/>
          <w:szCs w:val="28"/>
          <w:lang w:val="es-ES"/>
        </w:rPr>
        <w:t>PRESENTE:</w:t>
      </w:r>
      <w:r w:rsidR="00EE6536" w:rsidRPr="00EE6536">
        <w:rPr>
          <w:rStyle w:val="markedcontent"/>
          <w:rFonts w:ascii="Arial" w:hAnsi="Arial" w:cs="Arial"/>
          <w:b/>
          <w:i/>
          <w:sz w:val="28"/>
          <w:szCs w:val="28"/>
        </w:rPr>
        <w:t xml:space="preserve"> </w:t>
      </w:r>
      <w:r w:rsidR="00EE6536" w:rsidRPr="00EE6536">
        <w:rPr>
          <w:rStyle w:val="Ninguno"/>
          <w:rFonts w:ascii="Arial" w:hAnsi="Arial" w:cs="Arial"/>
          <w:i/>
          <w:sz w:val="28"/>
          <w:szCs w:val="28"/>
          <w:lang w:val="es-ES"/>
        </w:rPr>
        <w:t>Quienes motivamos y suscribimos</w:t>
      </w:r>
      <w:r w:rsidR="00EE6536" w:rsidRPr="00EE6536">
        <w:rPr>
          <w:rStyle w:val="Ninguno"/>
          <w:rFonts w:ascii="Arial" w:hAnsi="Arial" w:cs="Arial"/>
          <w:bCs/>
          <w:i/>
          <w:sz w:val="28"/>
          <w:szCs w:val="28"/>
          <w:lang w:val="es-ES"/>
        </w:rPr>
        <w:t>,</w:t>
      </w:r>
      <w:r w:rsidR="00EE6536" w:rsidRPr="00EE6536">
        <w:rPr>
          <w:rStyle w:val="Ninguno"/>
          <w:rFonts w:ascii="Arial" w:hAnsi="Arial" w:cs="Arial"/>
          <w:i/>
          <w:sz w:val="28"/>
          <w:szCs w:val="28"/>
          <w:lang w:val="es-ES"/>
        </w:rPr>
        <w:t xml:space="preserve"> en nuestro carácter de integrantes de la Comisión Edilicia Permanente de Obras Públicas, Planeación Urbana y Regularización de la Tenencia de la Tierra del H. Ayuntamiento Constitucional de Zapotlán el Grande, Jalisco, con fundamento en los artículos 115 fracción I y II y 134 de la Constitución Política de los Estado Unidos Mexicanos; 1, 2, 3, 73, 77 y 85 fracción IV de la Constitución Política del Estado de Jalisco; </w:t>
      </w:r>
      <w:r w:rsidR="00EE6536" w:rsidRPr="00EE6536">
        <w:rPr>
          <w:rFonts w:ascii="Arial" w:eastAsia="Arial" w:hAnsi="Arial" w:cs="Arial"/>
          <w:i/>
          <w:sz w:val="28"/>
          <w:szCs w:val="28"/>
        </w:rPr>
        <w:t>1, 25 fracción III, 33 y 49 de la Ley de Coordinación Fiscal;</w:t>
      </w:r>
      <w:r w:rsidR="00EE6536" w:rsidRPr="00EE6536">
        <w:rPr>
          <w:rStyle w:val="Ninguno"/>
          <w:rFonts w:ascii="Arial" w:hAnsi="Arial" w:cs="Arial"/>
          <w:i/>
          <w:sz w:val="28"/>
          <w:szCs w:val="28"/>
          <w:lang w:val="es-ES"/>
        </w:rPr>
        <w:t xml:space="preserve"> 27 y 50 de la Ley del Gobierno y la Administración Pública Municipal para el Estado de Jalisco y sus Municipios; </w:t>
      </w:r>
      <w:r w:rsidR="00EE6536" w:rsidRPr="00EE6536">
        <w:rPr>
          <w:rFonts w:ascii="Arial" w:hAnsi="Arial" w:cs="Arial"/>
          <w:bCs/>
          <w:i/>
          <w:sz w:val="28"/>
          <w:szCs w:val="28"/>
          <w:lang w:val="es-ES"/>
        </w:rPr>
        <w:t xml:space="preserve">27 de la Ley de Obra Pública para el Estado de Jalisco y sus Municipios, </w:t>
      </w:r>
      <w:r w:rsidR="00EE6536" w:rsidRPr="00EE6536">
        <w:rPr>
          <w:rStyle w:val="Ninguno"/>
          <w:rFonts w:ascii="Arial" w:hAnsi="Arial" w:cs="Arial"/>
          <w:i/>
          <w:sz w:val="28"/>
          <w:szCs w:val="28"/>
          <w:lang w:val="es-ES"/>
        </w:rPr>
        <w:t>37, 38 fracción XV, 40, 64, 104,106,107, 108 y 109 del Reglamento Interior del Ayuntamiento de Zapotlán el Grande, Jalisco y 11 fracción I del Reglamento de Obra Pública para el Municipio de Zapotlán el Grande, Jalisco, presentamos a la consideración de este Pleno el “</w:t>
      </w:r>
      <w:r w:rsidR="00EE6536" w:rsidRPr="00EE6536">
        <w:rPr>
          <w:rStyle w:val="Ninguno"/>
          <w:rFonts w:ascii="Arial" w:hAnsi="Arial" w:cs="Arial"/>
          <w:b/>
          <w:bCs/>
          <w:i/>
          <w:sz w:val="28"/>
          <w:szCs w:val="28"/>
          <w:lang w:val="es-ES"/>
        </w:rPr>
        <w:t xml:space="preserve">DICTAMEN </w:t>
      </w:r>
      <w:r w:rsidR="00EE6536" w:rsidRPr="00EE6536">
        <w:rPr>
          <w:rStyle w:val="Ninguno"/>
          <w:rFonts w:ascii="Arial" w:hAnsi="Arial" w:cs="Arial"/>
          <w:b/>
          <w:i/>
          <w:sz w:val="28"/>
          <w:szCs w:val="28"/>
          <w:lang w:val="es-ES"/>
        </w:rPr>
        <w:t xml:space="preserve">DE LA COMISIÓN EDILICIA PERMANENTE DE OBRAS PÚBLICAS, PLANEACIÓN URBANA Y REGULARIZACIÓN DE LA TENENCIA DE LA TIERRA, </w:t>
      </w:r>
      <w:r w:rsidR="00EE6536" w:rsidRPr="00EE6536">
        <w:rPr>
          <w:rStyle w:val="Ninguno"/>
          <w:rFonts w:ascii="Arial" w:hAnsi="Arial" w:cs="Arial"/>
          <w:b/>
          <w:bCs/>
          <w:i/>
          <w:sz w:val="28"/>
          <w:szCs w:val="28"/>
          <w:lang w:val="es-ES"/>
        </w:rPr>
        <w:t>QUE APRUEBA EL TECHO FINANCIERO DE LAS OBRA PUBLICA NÚMERO: 140235R3305 DENOMINADA: “</w:t>
      </w:r>
      <w:r w:rsidR="00EE6536" w:rsidRPr="00EE6536">
        <w:rPr>
          <w:rFonts w:ascii="Arial" w:eastAsia="Times New Roman" w:hAnsi="Arial" w:cs="Arial"/>
          <w:b/>
          <w:i/>
          <w:sz w:val="28"/>
          <w:szCs w:val="28"/>
          <w:lang w:eastAsia="es-MX"/>
        </w:rPr>
        <w:t>CONSTRUCCIÓN DE LÍNEA DE AGUA POTABLE EN LA CALLE CHAMIZAL ENTRE LA CALLE CARRETERA ATENQUIQUE Y LA CALLE CERRADA; EN LA DELEGACIÓN DEL EL FRESNITO EN EL MUNICIPIO DE ZAPOTLÁN EL GRANDE, JALISCO,</w:t>
      </w:r>
      <w:r w:rsidR="00EE6536" w:rsidRPr="00EE6536">
        <w:rPr>
          <w:rStyle w:val="Ninguno"/>
          <w:rFonts w:ascii="Arial" w:hAnsi="Arial" w:cs="Arial"/>
          <w:b/>
          <w:bCs/>
          <w:i/>
          <w:sz w:val="28"/>
          <w:szCs w:val="28"/>
          <w:lang w:val="es-ES"/>
        </w:rPr>
        <w:t xml:space="preserve"> PROVENIENTE DE </w:t>
      </w:r>
      <w:r w:rsidR="00EE6536" w:rsidRPr="00EE6536">
        <w:rPr>
          <w:rStyle w:val="Ninguno"/>
          <w:rFonts w:ascii="Arial" w:hAnsi="Arial" w:cs="Arial"/>
          <w:b/>
          <w:bCs/>
          <w:i/>
          <w:sz w:val="28"/>
          <w:szCs w:val="28"/>
          <w:lang w:val="es-ES"/>
        </w:rPr>
        <w:lastRenderedPageBreak/>
        <w:t xml:space="preserve">RECURSOS DEL FAISMUN”,  </w:t>
      </w:r>
      <w:r w:rsidR="00EE6536" w:rsidRPr="00EE6536">
        <w:rPr>
          <w:rStyle w:val="Ninguno"/>
          <w:rFonts w:ascii="Arial" w:hAnsi="Arial" w:cs="Arial"/>
          <w:i/>
          <w:sz w:val="28"/>
          <w:szCs w:val="28"/>
          <w:lang w:val="es-ES"/>
        </w:rPr>
        <w:t>de conformidad con los siguientes:</w:t>
      </w:r>
      <w:r w:rsidR="00EE6536" w:rsidRPr="00EE6536">
        <w:rPr>
          <w:rFonts w:ascii="Arial" w:hAnsi="Arial" w:cs="Arial"/>
          <w:b/>
          <w:i/>
          <w:sz w:val="28"/>
          <w:szCs w:val="28"/>
        </w:rPr>
        <w:t xml:space="preserve"> </w:t>
      </w:r>
      <w:r w:rsidR="00EE6536" w:rsidRPr="00EE6536">
        <w:rPr>
          <w:rFonts w:ascii="Arial" w:eastAsia="Calibri" w:hAnsi="Arial" w:cs="Arial"/>
          <w:b/>
          <w:i/>
          <w:sz w:val="28"/>
          <w:szCs w:val="28"/>
          <w:lang w:val="es-ES"/>
        </w:rPr>
        <w:t>ANTECEDENTES:</w:t>
      </w:r>
      <w:r w:rsidR="00EE6536" w:rsidRPr="00EE6536">
        <w:rPr>
          <w:rFonts w:ascii="Arial" w:hAnsi="Arial" w:cs="Arial"/>
          <w:b/>
          <w:i/>
          <w:sz w:val="28"/>
          <w:szCs w:val="28"/>
        </w:rPr>
        <w:t xml:space="preserve"> </w:t>
      </w:r>
      <w:r w:rsidR="00EE6536" w:rsidRPr="00EE6536">
        <w:rPr>
          <w:rFonts w:ascii="Arial" w:hAnsi="Arial" w:cs="Arial"/>
          <w:b/>
          <w:bCs/>
          <w:i/>
          <w:sz w:val="28"/>
          <w:szCs w:val="28"/>
          <w:lang w:val="es-ES"/>
        </w:rPr>
        <w:t xml:space="preserve">I.- </w:t>
      </w:r>
      <w:r w:rsidR="00EE6536" w:rsidRPr="00EE6536">
        <w:rPr>
          <w:rFonts w:ascii="Arial" w:hAnsi="Arial" w:cs="Arial"/>
          <w:bCs/>
          <w:i/>
          <w:sz w:val="28"/>
          <w:szCs w:val="28"/>
          <w:lang w:val="es-ES"/>
        </w:rPr>
        <w:t xml:space="preserve">Mediante TERCER PUNTO de Acuerdo de la Sesión Extraordinaria de Ayuntamiento número 54, celebrada el 23 de mayo del 2023, se aprobó la primera modificación al Presupuesto de Ingresos y Egresos del Ejercicio Fiscal 2023 aprobado el pasado 22 de diciembre del año 2022, quedando como nuevo monto asignado a la Dirección de Obras Públicas, según la Partida Presupuestaria 06 01 04 de la Inversión Pública,  la cantidad de $81’419,938.89 (OCHENTA Y UN MILLONES CUATROCIENTOS DIECINUEVE MIL NOVECIENTOS TREINTA Y OCHO PESOS 89/100 M.N.), monto que, </w:t>
      </w:r>
      <w:r w:rsidR="00EE6536" w:rsidRPr="00EE6536">
        <w:rPr>
          <w:rFonts w:ascii="Arial" w:hAnsi="Arial" w:cs="Arial"/>
          <w:i/>
          <w:sz w:val="28"/>
          <w:szCs w:val="28"/>
          <w:lang w:val="es-ES"/>
        </w:rPr>
        <w:t xml:space="preserve">de conformidad al desglose del Estado Analítico del Ejercicio del Presupuesto de Egresos, se divide en dos grupos que en suma corresponden al total asignado, </w:t>
      </w:r>
      <w:r w:rsidR="00EE6536" w:rsidRPr="00EE6536">
        <w:rPr>
          <w:rFonts w:ascii="Arial" w:eastAsia="Calibri" w:hAnsi="Arial" w:cs="Arial"/>
          <w:i/>
          <w:sz w:val="28"/>
          <w:szCs w:val="28"/>
          <w:lang w:val="es-ES"/>
        </w:rPr>
        <w:t>de los cuales para efectos del presente Dictamen, únicamente se describe el siguiente</w:t>
      </w:r>
      <w:r w:rsidR="00EE6536" w:rsidRPr="00EE6536">
        <w:rPr>
          <w:rFonts w:ascii="Arial" w:hAnsi="Arial" w:cs="Arial"/>
          <w:i/>
          <w:sz w:val="28"/>
          <w:szCs w:val="28"/>
          <w:lang w:val="es-ES"/>
        </w:rPr>
        <w:t xml:space="preserve">: </w:t>
      </w:r>
      <w:r w:rsidR="00EE6536" w:rsidRPr="00EE6536">
        <w:rPr>
          <w:rFonts w:ascii="Arial" w:eastAsia="Calibri" w:hAnsi="Arial" w:cs="Arial"/>
          <w:b/>
          <w:i/>
          <w:sz w:val="28"/>
          <w:szCs w:val="28"/>
          <w:lang w:val="es-ES"/>
        </w:rPr>
        <w:t xml:space="preserve">ETIQUETADOS (FEDERALES), </w:t>
      </w:r>
      <w:r w:rsidR="00EE6536" w:rsidRPr="00EE6536">
        <w:rPr>
          <w:rFonts w:ascii="Arial" w:eastAsia="Calibri" w:hAnsi="Arial" w:cs="Arial"/>
          <w:i/>
          <w:sz w:val="28"/>
          <w:szCs w:val="28"/>
          <w:lang w:val="es-ES"/>
        </w:rPr>
        <w:t xml:space="preserve">con un presupuesto asignado de $46’933,562.70 (CUARENTA Y SEIS MILLONES NOVECIENTOS TREINTA Y TRES MIL QUINIENTOS SESENTA Y DOS PESOS 70/100 M.N.), el cual se subdivide en dos tipos atendiendo al recurso del cual provienen: </w:t>
      </w:r>
      <w:r w:rsidR="00EE6536" w:rsidRPr="00EE6536">
        <w:rPr>
          <w:rFonts w:ascii="Arial" w:hAnsi="Arial" w:cs="Arial"/>
          <w:b/>
          <w:i/>
          <w:sz w:val="28"/>
          <w:szCs w:val="28"/>
        </w:rPr>
        <w:t>*</w:t>
      </w:r>
      <w:r w:rsidR="00EE6536" w:rsidRPr="00EE6536">
        <w:rPr>
          <w:rFonts w:ascii="Arial" w:eastAsia="Calibri" w:hAnsi="Arial" w:cs="Arial"/>
          <w:b/>
          <w:i/>
          <w:sz w:val="28"/>
          <w:szCs w:val="28"/>
          <w:lang w:val="es-ES"/>
        </w:rPr>
        <w:t>De Infraestructura Municipal (FAISMUN)</w:t>
      </w:r>
      <w:r w:rsidR="00EE6536" w:rsidRPr="00EE6536">
        <w:rPr>
          <w:rFonts w:ascii="Arial" w:eastAsia="Calibri" w:hAnsi="Arial" w:cs="Arial"/>
          <w:i/>
          <w:sz w:val="28"/>
          <w:szCs w:val="28"/>
          <w:lang w:val="es-ES"/>
        </w:rPr>
        <w:t>, por $16’807,381.30 (Dieciséis millones ochocientos siete mil trecientos ochenta y un pesos 30/100 M.N.), y</w:t>
      </w:r>
      <w:r w:rsidR="00EE6536" w:rsidRPr="00EE6536">
        <w:rPr>
          <w:rFonts w:ascii="Arial" w:hAnsi="Arial" w:cs="Arial"/>
          <w:b/>
          <w:i/>
          <w:sz w:val="28"/>
          <w:szCs w:val="28"/>
        </w:rPr>
        <w:t xml:space="preserve"> *</w:t>
      </w:r>
      <w:r w:rsidR="00EE6536" w:rsidRPr="00EE6536">
        <w:rPr>
          <w:rFonts w:ascii="Arial" w:eastAsia="Calibri" w:hAnsi="Arial" w:cs="Arial"/>
          <w:b/>
          <w:i/>
          <w:sz w:val="28"/>
          <w:szCs w:val="28"/>
          <w:lang w:val="es-ES"/>
        </w:rPr>
        <w:t xml:space="preserve">De Fortalecimiento Municipal (FORTAMUN) </w:t>
      </w:r>
      <w:r w:rsidR="00EE6536" w:rsidRPr="00EE6536">
        <w:rPr>
          <w:rFonts w:ascii="Arial" w:eastAsia="Calibri" w:hAnsi="Arial" w:cs="Arial"/>
          <w:bCs/>
          <w:i/>
          <w:sz w:val="28"/>
          <w:szCs w:val="28"/>
          <w:lang w:val="es-ES"/>
        </w:rPr>
        <w:t xml:space="preserve">por </w:t>
      </w:r>
      <w:r w:rsidR="00EE6536" w:rsidRPr="00EE6536">
        <w:rPr>
          <w:rFonts w:ascii="Arial" w:eastAsia="Calibri" w:hAnsi="Arial" w:cs="Arial"/>
          <w:bCs/>
          <w:i/>
          <w:sz w:val="28"/>
          <w:szCs w:val="28"/>
        </w:rPr>
        <w:t>$30’126,181.40 (Treinta millones ciento veintiséis mil ciento ochenta y un pesos 40/100 M.N.)</w:t>
      </w:r>
      <w:r w:rsidR="00EE6536" w:rsidRPr="00EE6536">
        <w:rPr>
          <w:rFonts w:ascii="Arial" w:hAnsi="Arial" w:cs="Arial"/>
          <w:b/>
          <w:i/>
          <w:sz w:val="28"/>
          <w:szCs w:val="28"/>
        </w:rPr>
        <w:t xml:space="preserve"> </w:t>
      </w:r>
      <w:r w:rsidR="00EE6536" w:rsidRPr="00EE6536">
        <w:rPr>
          <w:rFonts w:ascii="Arial" w:eastAsia="Calibri" w:hAnsi="Arial" w:cs="Arial"/>
          <w:b/>
          <w:i/>
          <w:sz w:val="28"/>
          <w:szCs w:val="28"/>
          <w:lang w:val="es-ES"/>
        </w:rPr>
        <w:t xml:space="preserve">II.- </w:t>
      </w:r>
      <w:r w:rsidR="00EE6536" w:rsidRPr="00EE6536">
        <w:rPr>
          <w:rFonts w:ascii="Arial" w:hAnsi="Arial" w:cs="Arial"/>
          <w:i/>
          <w:color w:val="000000"/>
          <w:sz w:val="28"/>
          <w:szCs w:val="28"/>
        </w:rPr>
        <w:t xml:space="preserve">En Sesión Pública Ordinaria de Ayuntamiento número 34, celebrada el día 06 seis de junio del 2023, se aprobaron en el punto número 3 del Orden del día, </w:t>
      </w:r>
      <w:r w:rsidR="00EE6536" w:rsidRPr="00EE6536">
        <w:rPr>
          <w:rFonts w:ascii="Arial" w:eastAsia="Arial" w:hAnsi="Arial" w:cs="Arial"/>
          <w:bCs/>
          <w:i/>
          <w:sz w:val="28"/>
          <w:szCs w:val="28"/>
        </w:rPr>
        <w:t>los primeros Techos Financieros de las Obras Públicas</w:t>
      </w:r>
      <w:r w:rsidR="00EE6536" w:rsidRPr="00EE6536">
        <w:rPr>
          <w:rFonts w:ascii="Arial" w:eastAsia="Arial" w:hAnsi="Arial" w:cs="Arial"/>
          <w:b/>
          <w:i/>
          <w:sz w:val="28"/>
          <w:szCs w:val="28"/>
        </w:rPr>
        <w:t xml:space="preserve"> </w:t>
      </w:r>
      <w:r w:rsidR="00EE6536" w:rsidRPr="00EE6536">
        <w:rPr>
          <w:rFonts w:ascii="Arial" w:eastAsia="Arial" w:hAnsi="Arial" w:cs="Arial"/>
          <w:bCs/>
          <w:i/>
          <w:sz w:val="28"/>
          <w:szCs w:val="28"/>
        </w:rPr>
        <w:t xml:space="preserve">provenientes de Fondo de Aportaciones Municipal </w:t>
      </w:r>
      <w:r w:rsidR="00EE6536" w:rsidRPr="00EE6536">
        <w:rPr>
          <w:rFonts w:ascii="Arial" w:eastAsia="Arial" w:hAnsi="Arial" w:cs="Arial"/>
          <w:b/>
          <w:bCs/>
          <w:i/>
          <w:sz w:val="28"/>
          <w:szCs w:val="28"/>
        </w:rPr>
        <w:t>FAISMUN,</w:t>
      </w:r>
      <w:r w:rsidR="00EE6536" w:rsidRPr="00EE6536">
        <w:rPr>
          <w:rFonts w:ascii="Arial" w:eastAsia="Arial" w:hAnsi="Arial" w:cs="Arial"/>
          <w:bCs/>
          <w:i/>
          <w:sz w:val="28"/>
          <w:szCs w:val="28"/>
        </w:rPr>
        <w:t xml:space="preserve"> los cuales en suma dieron </w:t>
      </w:r>
      <w:r w:rsidR="00EE6536" w:rsidRPr="00EE6536">
        <w:rPr>
          <w:rFonts w:ascii="Arial" w:eastAsia="Arial" w:hAnsi="Arial" w:cs="Arial"/>
          <w:bCs/>
          <w:i/>
          <w:sz w:val="28"/>
          <w:szCs w:val="28"/>
        </w:rPr>
        <w:lastRenderedPageBreak/>
        <w:t xml:space="preserve">un total de </w:t>
      </w:r>
      <w:r w:rsidR="00EE6536" w:rsidRPr="00EE6536">
        <w:rPr>
          <w:rFonts w:ascii="Arial" w:eastAsia="Arial" w:hAnsi="Arial" w:cs="Arial"/>
          <w:b/>
          <w:bCs/>
          <w:i/>
          <w:sz w:val="28"/>
          <w:szCs w:val="28"/>
        </w:rPr>
        <w:t>$4’309,843.80</w:t>
      </w:r>
      <w:r w:rsidR="00EE6536" w:rsidRPr="00EE6536">
        <w:rPr>
          <w:rFonts w:ascii="Arial" w:eastAsia="Arial" w:hAnsi="Arial" w:cs="Arial"/>
          <w:bCs/>
          <w:i/>
          <w:sz w:val="28"/>
          <w:szCs w:val="28"/>
        </w:rPr>
        <w:t xml:space="preserve"> (CUATRO MILLONES TRESCIENTOS NUEVE MIL OCHOCIENTOS CUARENTA Y TRES PESOS 80/100 M.N.).</w:t>
      </w:r>
      <w:r w:rsidR="00EE6536" w:rsidRPr="00EE6536">
        <w:rPr>
          <w:rFonts w:ascii="Arial" w:hAnsi="Arial" w:cs="Arial"/>
          <w:b/>
          <w:i/>
          <w:sz w:val="28"/>
          <w:szCs w:val="28"/>
        </w:rPr>
        <w:t xml:space="preserve"> </w:t>
      </w:r>
      <w:r w:rsidR="00EE6536" w:rsidRPr="00EE6536">
        <w:rPr>
          <w:rFonts w:ascii="Arial" w:eastAsia="Calibri" w:hAnsi="Arial" w:cs="Arial"/>
          <w:b/>
          <w:i/>
          <w:sz w:val="28"/>
          <w:szCs w:val="28"/>
          <w:lang w:val="es-ES"/>
        </w:rPr>
        <w:t>III.-</w:t>
      </w:r>
      <w:r w:rsidR="00EE6536" w:rsidRPr="00EE6536">
        <w:rPr>
          <w:rFonts w:ascii="Arial" w:eastAsia="Calibri" w:hAnsi="Arial" w:cs="Arial"/>
          <w:bCs/>
          <w:i/>
          <w:sz w:val="28"/>
          <w:szCs w:val="28"/>
          <w:lang w:val="es-ES"/>
        </w:rPr>
        <w:t xml:space="preserve"> </w:t>
      </w:r>
      <w:r w:rsidR="00EE6536" w:rsidRPr="00EE6536">
        <w:rPr>
          <w:rFonts w:ascii="Arial" w:hAnsi="Arial" w:cs="Arial"/>
          <w:i/>
          <w:color w:val="000000"/>
          <w:sz w:val="28"/>
          <w:szCs w:val="28"/>
        </w:rPr>
        <w:t xml:space="preserve">En Sesión Pública Ordinaria de Ayuntamiento número 36, celebrada el día 04 cuatro de julio del 2023, se aprobaron en el punto número 3 del Orden del día, </w:t>
      </w:r>
      <w:r w:rsidR="00EE6536" w:rsidRPr="00EE6536">
        <w:rPr>
          <w:rFonts w:ascii="Arial" w:eastAsia="Arial" w:hAnsi="Arial" w:cs="Arial"/>
          <w:bCs/>
          <w:i/>
          <w:sz w:val="28"/>
          <w:szCs w:val="28"/>
        </w:rPr>
        <w:t>el Techo Financiero de la Obra Pública</w:t>
      </w:r>
      <w:r w:rsidR="00EE6536" w:rsidRPr="00EE6536">
        <w:rPr>
          <w:rFonts w:ascii="Arial" w:eastAsia="Arial" w:hAnsi="Arial" w:cs="Arial"/>
          <w:b/>
          <w:i/>
          <w:sz w:val="28"/>
          <w:szCs w:val="28"/>
        </w:rPr>
        <w:t xml:space="preserve"> </w:t>
      </w:r>
      <w:r w:rsidR="00EE6536" w:rsidRPr="00EE6536">
        <w:rPr>
          <w:rFonts w:ascii="Arial" w:eastAsia="Arial" w:hAnsi="Arial" w:cs="Arial"/>
          <w:bCs/>
          <w:i/>
          <w:sz w:val="28"/>
          <w:szCs w:val="28"/>
        </w:rPr>
        <w:t xml:space="preserve">proveniente de Fondo de Aportaciones Municipal </w:t>
      </w:r>
      <w:r w:rsidR="00EE6536" w:rsidRPr="00EE6536">
        <w:rPr>
          <w:rFonts w:ascii="Arial" w:eastAsia="Arial" w:hAnsi="Arial" w:cs="Arial"/>
          <w:b/>
          <w:bCs/>
          <w:i/>
          <w:sz w:val="28"/>
          <w:szCs w:val="28"/>
        </w:rPr>
        <w:t>FAISMUN,</w:t>
      </w:r>
      <w:r w:rsidR="00EE6536" w:rsidRPr="00EE6536">
        <w:rPr>
          <w:rFonts w:ascii="Arial" w:eastAsia="Arial" w:hAnsi="Arial" w:cs="Arial"/>
          <w:bCs/>
          <w:i/>
          <w:sz w:val="28"/>
          <w:szCs w:val="28"/>
        </w:rPr>
        <w:t xml:space="preserve"> por un monto de </w:t>
      </w:r>
      <w:r w:rsidR="00EE6536" w:rsidRPr="00EE6536">
        <w:rPr>
          <w:rFonts w:ascii="Arial" w:eastAsia="Times New Roman" w:hAnsi="Arial" w:cs="Arial"/>
          <w:b/>
          <w:i/>
          <w:sz w:val="28"/>
          <w:szCs w:val="28"/>
          <w:lang w:eastAsia="es-MX"/>
        </w:rPr>
        <w:t>$1,737,389.42</w:t>
      </w:r>
      <w:r w:rsidR="00EE6536" w:rsidRPr="00EE6536">
        <w:rPr>
          <w:rFonts w:ascii="Arial" w:eastAsia="Times New Roman" w:hAnsi="Arial" w:cs="Arial"/>
          <w:i/>
          <w:color w:val="000000"/>
          <w:sz w:val="28"/>
          <w:szCs w:val="28"/>
          <w:lang w:eastAsia="es-MX"/>
        </w:rPr>
        <w:t xml:space="preserve"> (UN MILLON SETECIENTOS TREINTA Y SIETE MIL TRESCIENTOS OCHENTA Y NUEVE PESOS 42/100 M.N.)</w:t>
      </w:r>
      <w:r w:rsidR="00EE6536" w:rsidRPr="00EE6536">
        <w:rPr>
          <w:rFonts w:ascii="Arial" w:hAnsi="Arial" w:cs="Arial"/>
          <w:b/>
          <w:i/>
          <w:sz w:val="28"/>
          <w:szCs w:val="28"/>
        </w:rPr>
        <w:t xml:space="preserve"> </w:t>
      </w:r>
      <w:r w:rsidR="00EE6536" w:rsidRPr="00EE6536">
        <w:rPr>
          <w:rFonts w:ascii="Arial" w:eastAsia="Calibri" w:hAnsi="Arial" w:cs="Arial"/>
          <w:b/>
          <w:i/>
          <w:sz w:val="28"/>
          <w:szCs w:val="28"/>
          <w:lang w:val="es-ES"/>
        </w:rPr>
        <w:t xml:space="preserve">IV.- </w:t>
      </w:r>
      <w:r w:rsidR="00EE6536" w:rsidRPr="00EE6536">
        <w:rPr>
          <w:rFonts w:ascii="Arial" w:eastAsia="Calibri" w:hAnsi="Arial" w:cs="Arial"/>
          <w:i/>
          <w:sz w:val="28"/>
          <w:szCs w:val="28"/>
          <w:lang w:val="es-ES"/>
        </w:rPr>
        <w:t xml:space="preserve">Con fecha 10 diez de julio del año o en curso, el Director de Obras Públicas Arquitecto Julio Cesar López Frías, me hizo llegar el oficio, número </w:t>
      </w:r>
      <w:r w:rsidR="00EE6536" w:rsidRPr="00EE6536">
        <w:rPr>
          <w:rFonts w:ascii="Arial" w:eastAsia="Calibri" w:hAnsi="Arial" w:cs="Arial"/>
          <w:b/>
          <w:i/>
          <w:sz w:val="28"/>
          <w:szCs w:val="28"/>
          <w:lang w:val="es-ES"/>
        </w:rPr>
        <w:t xml:space="preserve">342/2023, </w:t>
      </w:r>
      <w:r w:rsidR="00EE6536" w:rsidRPr="00EE6536">
        <w:rPr>
          <w:rFonts w:ascii="Arial" w:eastAsia="Calibri" w:hAnsi="Arial" w:cs="Arial"/>
          <w:bCs/>
          <w:i/>
          <w:sz w:val="28"/>
          <w:szCs w:val="28"/>
          <w:lang w:val="es-ES"/>
        </w:rPr>
        <w:t>informándome</w:t>
      </w:r>
      <w:r w:rsidR="00EE6536" w:rsidRPr="00EE6536">
        <w:rPr>
          <w:rFonts w:ascii="Arial" w:eastAsia="Calibri" w:hAnsi="Arial" w:cs="Arial"/>
          <w:i/>
          <w:sz w:val="28"/>
          <w:szCs w:val="28"/>
          <w:lang w:val="es-ES"/>
        </w:rPr>
        <w:t xml:space="preserve"> los Techos Financieros de, de dos obras públicas, de las cuales, la que corresponde al presente dictamen es la que se describe a continuación, con la finalidad de realizar el estudio, análisis y dictaminación correspondiente:</w:t>
      </w:r>
      <w:r w:rsidR="00EE6536">
        <w:rPr>
          <w:rFonts w:ascii="Arial" w:eastAsia="Calibri" w:hAnsi="Arial" w:cs="Arial"/>
          <w:i/>
          <w:sz w:val="28"/>
          <w:szCs w:val="28"/>
          <w:lang w:val="es-ES"/>
        </w:rPr>
        <w:t xml:space="preserve"> </w:t>
      </w:r>
      <w:r w:rsidR="00EE6536" w:rsidRPr="00EE6536">
        <w:rPr>
          <w:rFonts w:ascii="Arial" w:eastAsia="Times New Roman" w:hAnsi="Arial" w:cs="Arial"/>
          <w:b/>
          <w:i/>
          <w:color w:val="000000"/>
          <w:sz w:val="28"/>
          <w:szCs w:val="28"/>
          <w:lang w:eastAsia="es-MX"/>
        </w:rPr>
        <w:t>FAISMUN:</w:t>
      </w:r>
      <w:r w:rsidR="00EE6536">
        <w:rPr>
          <w:rFonts w:ascii="Arial" w:eastAsia="Times New Roman" w:hAnsi="Arial" w:cs="Arial"/>
          <w:b/>
          <w:i/>
          <w:color w:val="000000"/>
          <w:sz w:val="28"/>
          <w:szCs w:val="28"/>
          <w:lang w:eastAsia="es-MX"/>
        </w:rPr>
        <w:t xml:space="preserve"> - - - - - - - </w:t>
      </w:r>
    </w:p>
    <w:tbl>
      <w:tblPr>
        <w:tblStyle w:val="Tablaconcuadrcula"/>
        <w:tblW w:w="7792" w:type="dxa"/>
        <w:tblLook w:val="04A0" w:firstRow="1" w:lastRow="0" w:firstColumn="1" w:lastColumn="0" w:noHBand="0" w:noVBand="1"/>
      </w:tblPr>
      <w:tblGrid>
        <w:gridCol w:w="2263"/>
        <w:gridCol w:w="5529"/>
      </w:tblGrid>
      <w:tr w:rsidR="00EE6536" w:rsidRPr="00F42F33" w14:paraId="06EC9D9F" w14:textId="77777777" w:rsidTr="00EE6536">
        <w:trPr>
          <w:trHeight w:val="281"/>
        </w:trPr>
        <w:tc>
          <w:tcPr>
            <w:tcW w:w="2263" w:type="dxa"/>
          </w:tcPr>
          <w:p w14:paraId="38C5016C" w14:textId="77777777" w:rsidR="00EE6536" w:rsidRPr="00F42F33" w:rsidRDefault="00EE6536" w:rsidP="0023199E">
            <w:pPr>
              <w:ind w:right="49"/>
              <w:jc w:val="center"/>
              <w:rPr>
                <w:rFonts w:ascii="Arial" w:eastAsia="Times New Roman" w:hAnsi="Arial" w:cs="Arial"/>
                <w:color w:val="000000"/>
                <w:sz w:val="18"/>
                <w:szCs w:val="20"/>
                <w:lang w:eastAsia="es-MX"/>
              </w:rPr>
            </w:pPr>
            <w:r w:rsidRPr="00F42F33">
              <w:rPr>
                <w:rFonts w:ascii="Arial" w:eastAsia="Times New Roman" w:hAnsi="Arial" w:cs="Arial"/>
                <w:b/>
                <w:bCs/>
                <w:color w:val="000000"/>
                <w:sz w:val="18"/>
                <w:szCs w:val="20"/>
                <w:lang w:eastAsia="es-MX"/>
              </w:rPr>
              <w:t>NUMERO DE LA OBRA</w:t>
            </w:r>
          </w:p>
        </w:tc>
        <w:tc>
          <w:tcPr>
            <w:tcW w:w="5529" w:type="dxa"/>
          </w:tcPr>
          <w:p w14:paraId="78D46326" w14:textId="77777777" w:rsidR="00EE6536" w:rsidRPr="00F42F33" w:rsidRDefault="00EE6536" w:rsidP="0023199E">
            <w:pPr>
              <w:ind w:right="49"/>
              <w:jc w:val="both"/>
              <w:rPr>
                <w:rFonts w:ascii="Arial" w:eastAsia="Times New Roman" w:hAnsi="Arial" w:cs="Arial"/>
                <w:color w:val="000000"/>
                <w:sz w:val="18"/>
                <w:szCs w:val="20"/>
                <w:lang w:eastAsia="es-MX"/>
              </w:rPr>
            </w:pPr>
            <w:r>
              <w:rPr>
                <w:rFonts w:ascii="Arial" w:eastAsia="Times New Roman" w:hAnsi="Arial" w:cs="Arial"/>
                <w:sz w:val="18"/>
                <w:szCs w:val="20"/>
                <w:lang w:eastAsia="es-MX"/>
              </w:rPr>
              <w:t>140235R3305</w:t>
            </w:r>
            <w:r w:rsidRPr="00F42F33">
              <w:rPr>
                <w:rFonts w:ascii="Arial" w:eastAsia="Times New Roman" w:hAnsi="Arial" w:cs="Arial"/>
                <w:sz w:val="18"/>
                <w:szCs w:val="20"/>
                <w:lang w:eastAsia="es-MX"/>
              </w:rPr>
              <w:t xml:space="preserve">. </w:t>
            </w:r>
          </w:p>
        </w:tc>
      </w:tr>
      <w:tr w:rsidR="00EE6536" w:rsidRPr="00F42F33" w14:paraId="3A72E3B6" w14:textId="77777777" w:rsidTr="00EE6536">
        <w:trPr>
          <w:trHeight w:val="709"/>
        </w:trPr>
        <w:tc>
          <w:tcPr>
            <w:tcW w:w="2263" w:type="dxa"/>
            <w:vAlign w:val="center"/>
          </w:tcPr>
          <w:p w14:paraId="3E679722" w14:textId="77777777" w:rsidR="00EE6536" w:rsidRPr="00F42F33" w:rsidRDefault="00EE6536" w:rsidP="0023199E">
            <w:pPr>
              <w:jc w:val="center"/>
              <w:rPr>
                <w:rFonts w:ascii="Arial" w:eastAsia="Times New Roman" w:hAnsi="Arial" w:cs="Arial"/>
                <w:sz w:val="18"/>
                <w:szCs w:val="20"/>
                <w:lang w:eastAsia="es-MX"/>
              </w:rPr>
            </w:pPr>
            <w:r w:rsidRPr="00F42F33">
              <w:rPr>
                <w:rFonts w:ascii="Arial" w:eastAsia="Times New Roman" w:hAnsi="Arial" w:cs="Arial"/>
                <w:b/>
                <w:bCs/>
                <w:color w:val="000000"/>
                <w:sz w:val="18"/>
                <w:szCs w:val="20"/>
                <w:lang w:eastAsia="es-MX"/>
              </w:rPr>
              <w:t>NOMBRE DE LA OBRA</w:t>
            </w:r>
          </w:p>
        </w:tc>
        <w:tc>
          <w:tcPr>
            <w:tcW w:w="5529" w:type="dxa"/>
          </w:tcPr>
          <w:p w14:paraId="271DB9F0" w14:textId="77777777" w:rsidR="00EE6536" w:rsidRPr="00F42F33" w:rsidRDefault="00EE6536" w:rsidP="0023199E">
            <w:pPr>
              <w:ind w:right="49"/>
              <w:jc w:val="both"/>
              <w:rPr>
                <w:rFonts w:ascii="Arial" w:eastAsia="Times New Roman" w:hAnsi="Arial" w:cs="Arial"/>
                <w:color w:val="000000"/>
                <w:sz w:val="18"/>
                <w:szCs w:val="20"/>
                <w:lang w:eastAsia="es-MX"/>
              </w:rPr>
            </w:pPr>
            <w:r>
              <w:rPr>
                <w:rFonts w:ascii="Arial" w:eastAsia="Times New Roman" w:hAnsi="Arial" w:cs="Arial"/>
                <w:sz w:val="18"/>
                <w:szCs w:val="20"/>
                <w:lang w:eastAsia="es-MX"/>
              </w:rPr>
              <w:t>CONSTRUCCIÓN DE LÍNEA DE AGUA POTABLE EN LA CALLE CHAMIZAL ENTRE LA CALLE CARRETERA ATENQUIQUE Y LA CALLE CERRADA; EN LA DELEGACIÓN DEL EL FRESNITO EN EL MUNICIPIO DE ZAPOTLÁN EL GRANDE, JALISCO.</w:t>
            </w:r>
          </w:p>
        </w:tc>
      </w:tr>
      <w:tr w:rsidR="00EE6536" w:rsidRPr="00F42F33" w14:paraId="3C5F54DF" w14:textId="77777777" w:rsidTr="00EE6536">
        <w:trPr>
          <w:trHeight w:val="239"/>
        </w:trPr>
        <w:tc>
          <w:tcPr>
            <w:tcW w:w="2263" w:type="dxa"/>
          </w:tcPr>
          <w:p w14:paraId="64968772" w14:textId="77777777" w:rsidR="00EE6536" w:rsidRPr="00F42F33" w:rsidRDefault="00EE6536" w:rsidP="0023199E">
            <w:pPr>
              <w:jc w:val="center"/>
              <w:rPr>
                <w:rFonts w:ascii="Arial" w:eastAsia="Times New Roman" w:hAnsi="Arial" w:cs="Arial"/>
                <w:b/>
                <w:bCs/>
                <w:color w:val="000000"/>
                <w:sz w:val="18"/>
                <w:szCs w:val="20"/>
                <w:lang w:eastAsia="es-MX"/>
              </w:rPr>
            </w:pPr>
            <w:r>
              <w:rPr>
                <w:rFonts w:ascii="Arial" w:eastAsia="Times New Roman" w:hAnsi="Arial" w:cs="Arial"/>
                <w:b/>
                <w:bCs/>
                <w:color w:val="000000"/>
                <w:sz w:val="18"/>
                <w:szCs w:val="20"/>
                <w:lang w:eastAsia="es-MX"/>
              </w:rPr>
              <w:t>RECURSO DEL QUE PROVIENE</w:t>
            </w:r>
          </w:p>
        </w:tc>
        <w:tc>
          <w:tcPr>
            <w:tcW w:w="5529" w:type="dxa"/>
          </w:tcPr>
          <w:p w14:paraId="7DD70171" w14:textId="77777777" w:rsidR="00EE6536" w:rsidRPr="00F42F33" w:rsidRDefault="00EE6536" w:rsidP="0023199E">
            <w:pPr>
              <w:ind w:right="49"/>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FAISMUN</w:t>
            </w:r>
          </w:p>
        </w:tc>
      </w:tr>
      <w:tr w:rsidR="00EE6536" w:rsidRPr="00F42F33" w14:paraId="35045BF8" w14:textId="77777777" w:rsidTr="00EE6536">
        <w:trPr>
          <w:trHeight w:val="234"/>
        </w:trPr>
        <w:tc>
          <w:tcPr>
            <w:tcW w:w="2263" w:type="dxa"/>
          </w:tcPr>
          <w:p w14:paraId="3047BC90" w14:textId="77777777" w:rsidR="00EE6536" w:rsidRPr="00F42F33" w:rsidRDefault="00EE6536" w:rsidP="0023199E">
            <w:pPr>
              <w:jc w:val="center"/>
              <w:rPr>
                <w:rFonts w:ascii="Arial" w:eastAsia="Times New Roman" w:hAnsi="Arial" w:cs="Arial"/>
                <w:sz w:val="18"/>
                <w:szCs w:val="20"/>
                <w:lang w:eastAsia="es-MX"/>
              </w:rPr>
            </w:pPr>
            <w:r w:rsidRPr="00F42F33">
              <w:rPr>
                <w:rFonts w:ascii="Arial" w:eastAsia="Times New Roman" w:hAnsi="Arial" w:cs="Arial"/>
                <w:b/>
                <w:bCs/>
                <w:color w:val="000000"/>
                <w:sz w:val="18"/>
                <w:szCs w:val="20"/>
                <w:lang w:eastAsia="es-MX"/>
              </w:rPr>
              <w:t>RUBRO</w:t>
            </w:r>
            <w:r w:rsidRPr="00F42F33">
              <w:rPr>
                <w:rFonts w:ascii="Arial" w:eastAsia="Times New Roman" w:hAnsi="Arial" w:cs="Arial"/>
                <w:sz w:val="18"/>
                <w:szCs w:val="20"/>
                <w:lang w:eastAsia="es-MX"/>
              </w:rPr>
              <w:t xml:space="preserve"> </w:t>
            </w:r>
            <w:r w:rsidRPr="00F42F33">
              <w:rPr>
                <w:rFonts w:ascii="Arial" w:eastAsia="Times New Roman" w:hAnsi="Arial" w:cs="Arial"/>
                <w:b/>
                <w:bCs/>
                <w:color w:val="000000"/>
                <w:sz w:val="18"/>
                <w:szCs w:val="20"/>
                <w:lang w:eastAsia="es-MX"/>
              </w:rPr>
              <w:t>DE LA OBRA</w:t>
            </w:r>
          </w:p>
        </w:tc>
        <w:tc>
          <w:tcPr>
            <w:tcW w:w="5529" w:type="dxa"/>
          </w:tcPr>
          <w:p w14:paraId="4B19BA14" w14:textId="77777777" w:rsidR="00EE6536" w:rsidRPr="00F42F33" w:rsidRDefault="00EE6536" w:rsidP="0023199E">
            <w:pPr>
              <w:ind w:right="49"/>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AGUA POTABLE</w:t>
            </w:r>
          </w:p>
        </w:tc>
      </w:tr>
      <w:tr w:rsidR="00EE6536" w:rsidRPr="00F42F33" w14:paraId="43FA222C" w14:textId="77777777" w:rsidTr="00EE6536">
        <w:trPr>
          <w:trHeight w:val="234"/>
        </w:trPr>
        <w:tc>
          <w:tcPr>
            <w:tcW w:w="2263" w:type="dxa"/>
          </w:tcPr>
          <w:p w14:paraId="0349169C" w14:textId="77777777" w:rsidR="00EE6536" w:rsidRPr="00F42F33" w:rsidRDefault="00EE6536" w:rsidP="0023199E">
            <w:pPr>
              <w:ind w:right="49"/>
              <w:jc w:val="center"/>
              <w:rPr>
                <w:rFonts w:ascii="Arial" w:eastAsia="Times New Roman" w:hAnsi="Arial" w:cs="Arial"/>
                <w:color w:val="000000"/>
                <w:sz w:val="18"/>
                <w:szCs w:val="20"/>
                <w:lang w:eastAsia="es-MX"/>
              </w:rPr>
            </w:pPr>
            <w:r w:rsidRPr="00F42F33">
              <w:rPr>
                <w:rFonts w:ascii="Arial" w:eastAsia="Times New Roman" w:hAnsi="Arial" w:cs="Arial"/>
                <w:b/>
                <w:bCs/>
                <w:color w:val="000000"/>
                <w:sz w:val="18"/>
                <w:szCs w:val="20"/>
                <w:lang w:eastAsia="es-MX"/>
              </w:rPr>
              <w:t>TECHO FINANCIERO</w:t>
            </w:r>
          </w:p>
        </w:tc>
        <w:tc>
          <w:tcPr>
            <w:tcW w:w="5529" w:type="dxa"/>
            <w:vAlign w:val="center"/>
          </w:tcPr>
          <w:p w14:paraId="25F50629" w14:textId="77777777" w:rsidR="00EE6536" w:rsidRPr="00F42F33" w:rsidRDefault="00EE6536" w:rsidP="0023199E">
            <w:pPr>
              <w:rPr>
                <w:rFonts w:ascii="Arial" w:eastAsia="Times New Roman" w:hAnsi="Arial" w:cs="Arial"/>
                <w:sz w:val="18"/>
                <w:szCs w:val="20"/>
                <w:lang w:eastAsia="es-MX"/>
              </w:rPr>
            </w:pPr>
            <w:r>
              <w:rPr>
                <w:rFonts w:ascii="Arial" w:eastAsia="Times New Roman" w:hAnsi="Arial" w:cs="Arial"/>
                <w:sz w:val="18"/>
                <w:szCs w:val="20"/>
                <w:lang w:eastAsia="es-MX"/>
              </w:rPr>
              <w:t>$1’071,343.80</w:t>
            </w:r>
            <w:r w:rsidRPr="00F42F33">
              <w:rPr>
                <w:rFonts w:ascii="Arial" w:eastAsia="Times New Roman" w:hAnsi="Arial" w:cs="Arial"/>
                <w:color w:val="000000"/>
                <w:sz w:val="18"/>
                <w:szCs w:val="20"/>
                <w:lang w:eastAsia="es-MX"/>
              </w:rPr>
              <w:t xml:space="preserve"> (UN MILLON </w:t>
            </w:r>
            <w:r>
              <w:rPr>
                <w:rFonts w:ascii="Arial" w:eastAsia="Times New Roman" w:hAnsi="Arial" w:cs="Arial"/>
                <w:color w:val="000000"/>
                <w:sz w:val="18"/>
                <w:szCs w:val="20"/>
                <w:lang w:eastAsia="es-MX"/>
              </w:rPr>
              <w:t>SETENTA Y UN</w:t>
            </w:r>
            <w:r w:rsidRPr="00F42F33">
              <w:rPr>
                <w:rFonts w:ascii="Arial" w:eastAsia="Times New Roman" w:hAnsi="Arial" w:cs="Arial"/>
                <w:color w:val="000000"/>
                <w:sz w:val="18"/>
                <w:szCs w:val="20"/>
                <w:lang w:eastAsia="es-MX"/>
              </w:rPr>
              <w:t xml:space="preserve"> MIL TRESCIENTOS </w:t>
            </w:r>
            <w:r>
              <w:rPr>
                <w:rFonts w:ascii="Arial" w:eastAsia="Times New Roman" w:hAnsi="Arial" w:cs="Arial"/>
                <w:color w:val="000000"/>
                <w:sz w:val="18"/>
                <w:szCs w:val="20"/>
                <w:lang w:eastAsia="es-MX"/>
              </w:rPr>
              <w:t>CUARENTA Y TRES PESOS 80</w:t>
            </w:r>
            <w:r w:rsidRPr="00F42F33">
              <w:rPr>
                <w:rFonts w:ascii="Arial" w:eastAsia="Times New Roman" w:hAnsi="Arial" w:cs="Arial"/>
                <w:color w:val="000000"/>
                <w:sz w:val="18"/>
                <w:szCs w:val="20"/>
                <w:lang w:eastAsia="es-MX"/>
              </w:rPr>
              <w:t>/100 M.N.)</w:t>
            </w:r>
          </w:p>
        </w:tc>
      </w:tr>
    </w:tbl>
    <w:p w14:paraId="6DFDC334" w14:textId="77777777" w:rsidR="00EE6536" w:rsidRPr="00882E3B" w:rsidRDefault="00EE6536" w:rsidP="00EE6536">
      <w:pPr>
        <w:jc w:val="both"/>
        <w:rPr>
          <w:rFonts w:ascii="Arial" w:hAnsi="Arial" w:cs="Arial"/>
          <w:sz w:val="24"/>
          <w:szCs w:val="24"/>
          <w:lang w:val="es-ES"/>
        </w:rPr>
      </w:pPr>
    </w:p>
    <w:p w14:paraId="6F5AA3AD" w14:textId="565450C5" w:rsidR="0094634A" w:rsidRPr="00570C7A" w:rsidRDefault="00EE6536" w:rsidP="0094634A">
      <w:pPr>
        <w:spacing w:after="0" w:line="360" w:lineRule="auto"/>
        <w:jc w:val="both"/>
        <w:rPr>
          <w:rFonts w:ascii="Arial" w:eastAsia="Times New Roman" w:hAnsi="Arial" w:cs="Arial"/>
          <w:b/>
          <w:i/>
          <w:sz w:val="28"/>
          <w:szCs w:val="28"/>
          <w:lang w:val="es-MX" w:eastAsia="es-MX"/>
        </w:rPr>
      </w:pPr>
      <w:r w:rsidRPr="00570AC6">
        <w:rPr>
          <w:rFonts w:ascii="Arial" w:hAnsi="Arial" w:cs="Arial"/>
          <w:b/>
          <w:i/>
          <w:sz w:val="28"/>
          <w:szCs w:val="28"/>
          <w:lang w:val="es-ES"/>
        </w:rPr>
        <w:t xml:space="preserve">IV.- </w:t>
      </w:r>
      <w:r w:rsidRPr="00570AC6">
        <w:rPr>
          <w:rFonts w:ascii="Arial" w:hAnsi="Arial" w:cs="Arial"/>
          <w:bCs/>
          <w:i/>
          <w:sz w:val="28"/>
          <w:szCs w:val="28"/>
          <w:lang w:val="es-ES"/>
        </w:rPr>
        <w:t xml:space="preserve">En ese sentido, el día miércoles 12 doce de julio del año en curso, se llevó a cabo la Sexta Sesión Extraordinaria de esta Comisión Edilicia, </w:t>
      </w:r>
      <w:r w:rsidRPr="00570AC6">
        <w:rPr>
          <w:rFonts w:ascii="Arial" w:hAnsi="Arial" w:cs="Arial"/>
          <w:b/>
          <w:bCs/>
          <w:i/>
          <w:sz w:val="28"/>
          <w:szCs w:val="28"/>
          <w:lang w:val="es-ES"/>
        </w:rPr>
        <w:t xml:space="preserve">aprobándose por MAYORIA de votos, el Techo Financiero propuesto por la Dirección de Obras Públicas, a la Obra antes mencionada, </w:t>
      </w:r>
      <w:r w:rsidRPr="00570AC6">
        <w:rPr>
          <w:rFonts w:ascii="Arial" w:hAnsi="Arial" w:cs="Arial"/>
          <w:bCs/>
          <w:i/>
          <w:sz w:val="28"/>
          <w:szCs w:val="28"/>
          <w:lang w:val="es-ES"/>
        </w:rPr>
        <w:t xml:space="preserve">razón por la cual, emitimos el presente Dictamen, tomando en cuenta las siguientes </w:t>
      </w:r>
      <w:r w:rsidRPr="00570AC6">
        <w:rPr>
          <w:rFonts w:ascii="Arial" w:eastAsia="Calibri" w:hAnsi="Arial" w:cs="Arial"/>
          <w:b/>
          <w:i/>
          <w:sz w:val="28"/>
          <w:szCs w:val="28"/>
          <w:lang w:val="es-ES"/>
        </w:rPr>
        <w:t>CONSIDERACIONES:</w:t>
      </w:r>
      <w:r w:rsidRPr="00570AC6">
        <w:rPr>
          <w:rFonts w:ascii="Arial" w:hAnsi="Arial" w:cs="Arial"/>
          <w:bCs/>
          <w:i/>
          <w:sz w:val="28"/>
          <w:szCs w:val="28"/>
          <w:lang w:val="es-ES"/>
        </w:rPr>
        <w:t xml:space="preserve"> </w:t>
      </w:r>
      <w:r w:rsidRPr="00570AC6">
        <w:rPr>
          <w:rFonts w:ascii="Arial" w:hAnsi="Arial" w:cs="Arial"/>
          <w:b/>
          <w:i/>
          <w:iCs/>
          <w:sz w:val="28"/>
          <w:szCs w:val="28"/>
          <w:lang w:val="es-ES"/>
        </w:rPr>
        <w:t>I.-</w:t>
      </w:r>
      <w:r w:rsidRPr="00570AC6">
        <w:rPr>
          <w:rFonts w:ascii="Arial" w:hAnsi="Arial" w:cs="Arial"/>
          <w:i/>
          <w:iCs/>
          <w:sz w:val="28"/>
          <w:szCs w:val="28"/>
          <w:lang w:val="es-ES"/>
        </w:rPr>
        <w:t xml:space="preserve"> Que de conformidad a lo dispuesto por los artículos 115 y 134 de la Carta Magna, este Municipio tiene a su cargo funciones y servicios públicos </w:t>
      </w:r>
      <w:r w:rsidRPr="00570AC6">
        <w:rPr>
          <w:rFonts w:ascii="Arial" w:hAnsi="Arial" w:cs="Arial"/>
          <w:i/>
          <w:iCs/>
          <w:sz w:val="28"/>
          <w:szCs w:val="28"/>
          <w:lang w:val="es-ES"/>
        </w:rPr>
        <w:lastRenderedPageBreak/>
        <w:t xml:space="preserve">locales, según las condiciones territoriales y socio-económicas, así como su capacidad administrativa y financiera; así mismo, está facultado para administrar libremente, a través del Ayuntamiento, los recursos que integran su Hacienda Municipal, por lo que </w:t>
      </w:r>
      <w:r w:rsidRPr="00570AC6">
        <w:rPr>
          <w:rFonts w:ascii="Arial" w:hAnsi="Arial" w:cs="Arial"/>
          <w:b/>
          <w:i/>
          <w:iCs/>
          <w:sz w:val="28"/>
          <w:szCs w:val="28"/>
          <w:lang w:val="es-ES"/>
        </w:rPr>
        <w:t>está facultado para autorizar los Techos Financieros asignado a las obras materia del presente dictamen.</w:t>
      </w:r>
      <w:r w:rsidRPr="00570AC6">
        <w:rPr>
          <w:rFonts w:ascii="Arial" w:hAnsi="Arial" w:cs="Arial"/>
          <w:bCs/>
          <w:i/>
          <w:sz w:val="28"/>
          <w:szCs w:val="28"/>
          <w:lang w:val="es-ES"/>
        </w:rPr>
        <w:t xml:space="preserve"> </w:t>
      </w:r>
      <w:r w:rsidRPr="00570AC6">
        <w:rPr>
          <w:rFonts w:ascii="Arial" w:hAnsi="Arial" w:cs="Arial"/>
          <w:b/>
          <w:bCs/>
          <w:i/>
          <w:sz w:val="28"/>
          <w:szCs w:val="28"/>
          <w:lang w:val="es-ES"/>
        </w:rPr>
        <w:t>II.-</w:t>
      </w:r>
      <w:r w:rsidRPr="00570AC6">
        <w:rPr>
          <w:rFonts w:ascii="Arial" w:hAnsi="Arial" w:cs="Arial"/>
          <w:bCs/>
          <w:i/>
          <w:sz w:val="28"/>
          <w:szCs w:val="28"/>
          <w:lang w:val="es-ES"/>
        </w:rPr>
        <w:t xml:space="preserve"> Que según lo previsto en el segundo párrafo del artículo </w:t>
      </w:r>
      <w:r w:rsidRPr="00570AC6">
        <w:rPr>
          <w:rFonts w:ascii="Arial" w:eastAsia="Arial" w:hAnsi="Arial" w:cs="Arial"/>
          <w:i/>
          <w:sz w:val="28"/>
          <w:szCs w:val="28"/>
        </w:rPr>
        <w:t>49 de la Ley de Coordinación Fiscal</w:t>
      </w:r>
      <w:r w:rsidRPr="00570AC6">
        <w:rPr>
          <w:rFonts w:ascii="Arial" w:eastAsia="Calibri" w:hAnsi="Arial" w:cs="Arial"/>
          <w:i/>
          <w:sz w:val="28"/>
          <w:szCs w:val="28"/>
        </w:rPr>
        <w:t xml:space="preserve">, </w:t>
      </w:r>
      <w:r w:rsidRPr="00570AC6">
        <w:rPr>
          <w:rFonts w:ascii="Arial" w:hAnsi="Arial" w:cs="Arial"/>
          <w:i/>
          <w:sz w:val="28"/>
          <w:szCs w:val="28"/>
        </w:rPr>
        <w:t xml:space="preserve">las aportaciones federales serán administradas y ejercidas por los gobiernos de los municipios que las reciban, </w:t>
      </w:r>
      <w:r w:rsidRPr="00570AC6">
        <w:rPr>
          <w:rFonts w:ascii="Arial" w:hAnsi="Arial" w:cs="Arial"/>
          <w:i/>
          <w:sz w:val="28"/>
          <w:szCs w:val="28"/>
          <w:u w:val="single"/>
        </w:rPr>
        <w:t>conforme a sus propias leyes en lo que no se contrapongan a la legislación federal.</w:t>
      </w:r>
      <w:r w:rsidRPr="00570AC6">
        <w:rPr>
          <w:rFonts w:ascii="Arial" w:hAnsi="Arial" w:cs="Arial"/>
          <w:bCs/>
          <w:i/>
          <w:sz w:val="28"/>
          <w:szCs w:val="28"/>
          <w:lang w:val="es-ES"/>
        </w:rPr>
        <w:t xml:space="preserve"> </w:t>
      </w:r>
      <w:r w:rsidRPr="00570AC6">
        <w:rPr>
          <w:rFonts w:ascii="Arial" w:eastAsia="Arial" w:hAnsi="Arial" w:cs="Arial"/>
          <w:b/>
          <w:i/>
          <w:sz w:val="28"/>
          <w:szCs w:val="28"/>
        </w:rPr>
        <w:t xml:space="preserve">III.- </w:t>
      </w:r>
      <w:r w:rsidRPr="00570AC6">
        <w:rPr>
          <w:rFonts w:ascii="Arial" w:hAnsi="Arial" w:cs="Arial"/>
          <w:bCs/>
          <w:i/>
          <w:sz w:val="28"/>
          <w:szCs w:val="28"/>
          <w:lang w:val="es-ES"/>
        </w:rPr>
        <w:t xml:space="preserve">Que con fundamento en lo ordenado por los Artículos 27 y 50 fracción II, de la Ley del Gobierno y la Administración Pública Municipal del Estado de Jalisco, los Ayuntamientos, para el estudio, vigilancia y atención de los diversos asuntos que les corresponda conocer, deben funcionar mediante comisiones; en ese sentido,  que los suscritos, como integrantes de la Comisión Edilicia Permanente de Obras Públicas, Planeación Urbana y Regularización de la Tenencia de la Tierra, estamos facultados para </w:t>
      </w:r>
      <w:r w:rsidRPr="00570AC6">
        <w:rPr>
          <w:rFonts w:ascii="Arial" w:hAnsi="Arial" w:cs="Arial"/>
          <w:b/>
          <w:bCs/>
          <w:i/>
          <w:sz w:val="28"/>
          <w:szCs w:val="28"/>
          <w:lang w:val="es-ES"/>
        </w:rPr>
        <w:t xml:space="preserve">proponer al Ayuntamiento las resoluciones y políticas que deban adoptarse para el mantenimiento de los servicios municipales cuya vigilancia nos fue encomendada, al tratarse de asuntos que correspondan a esta Comisión Edilicia; </w:t>
      </w:r>
      <w:r w:rsidRPr="00570AC6">
        <w:rPr>
          <w:rFonts w:ascii="Arial" w:hAnsi="Arial" w:cs="Arial"/>
          <w:bCs/>
          <w:i/>
          <w:sz w:val="28"/>
          <w:szCs w:val="28"/>
          <w:lang w:val="es-ES"/>
        </w:rPr>
        <w:t xml:space="preserve">en el mismo orden de ideas, con sustento en los numerales 37, 38 fracción XV, 40, 47, 64, 87 fracción IV,104,105,106,107 y 109 del Reglamento Interior del Ayuntamiento de Zapotlán el Grande, Jalisco, esta Comisión es competente para </w:t>
      </w:r>
      <w:r w:rsidRPr="00570AC6">
        <w:rPr>
          <w:rFonts w:ascii="Arial" w:hAnsi="Arial" w:cs="Arial"/>
          <w:b/>
          <w:bCs/>
          <w:i/>
          <w:sz w:val="28"/>
          <w:szCs w:val="28"/>
          <w:lang w:val="es-ES"/>
        </w:rPr>
        <w:t xml:space="preserve">presentar al Ayuntamiento, a través de la Secretaría de Gobierno, el presente Dictamen, resultado del estudio, análisis y discusión de los Montos máximos </w:t>
      </w:r>
      <w:r w:rsidRPr="00570AC6">
        <w:rPr>
          <w:rFonts w:ascii="Arial" w:hAnsi="Arial" w:cs="Arial"/>
          <w:b/>
          <w:bCs/>
          <w:i/>
          <w:sz w:val="28"/>
          <w:szCs w:val="28"/>
          <w:lang w:val="es-ES"/>
        </w:rPr>
        <w:lastRenderedPageBreak/>
        <w:t xml:space="preserve">asignados a las Obras Públicas antes descritas, que nos fueron turnados por la Dirección de Obras Públicas. IV.- </w:t>
      </w:r>
      <w:r w:rsidRPr="00570AC6">
        <w:rPr>
          <w:rFonts w:ascii="Arial" w:hAnsi="Arial" w:cs="Arial"/>
          <w:bCs/>
          <w:i/>
          <w:sz w:val="28"/>
          <w:szCs w:val="28"/>
          <w:lang w:val="es-ES"/>
        </w:rPr>
        <w:t xml:space="preserve"> Que </w:t>
      </w:r>
      <w:r w:rsidRPr="00570AC6">
        <w:rPr>
          <w:rFonts w:ascii="Arial" w:hAnsi="Arial" w:cs="Arial"/>
          <w:i/>
          <w:sz w:val="28"/>
          <w:szCs w:val="28"/>
        </w:rPr>
        <w:t xml:space="preserve">el </w:t>
      </w:r>
      <w:r w:rsidRPr="00570AC6">
        <w:rPr>
          <w:rFonts w:ascii="Arial" w:hAnsi="Arial" w:cs="Arial"/>
          <w:b/>
          <w:i/>
          <w:sz w:val="28"/>
          <w:szCs w:val="28"/>
        </w:rPr>
        <w:t>Proyecto Ejecutivo</w:t>
      </w:r>
      <w:r w:rsidRPr="00570AC6">
        <w:rPr>
          <w:rFonts w:ascii="Arial" w:hAnsi="Arial" w:cs="Arial"/>
          <w:i/>
          <w:sz w:val="28"/>
          <w:szCs w:val="28"/>
        </w:rPr>
        <w:t xml:space="preserve"> de la obra pública antes mencionada, se presentó, en forma, dentro del tiempo legal establecido para ello e íntegramente de conformidad a los elementos contemplados en </w:t>
      </w:r>
      <w:r w:rsidRPr="00570AC6">
        <w:rPr>
          <w:rFonts w:ascii="Arial" w:hAnsi="Arial" w:cs="Arial"/>
          <w:bCs/>
          <w:i/>
          <w:sz w:val="28"/>
          <w:szCs w:val="28"/>
          <w:lang w:val="es-ES"/>
        </w:rPr>
        <w:t xml:space="preserve">el artículo 27 de la Ley de Obra Pública para el Estado de Jalisco, según su clasificación por tipo de género  y fue expuesto  de manera detallada a los integrantes de esta Comisión así como a los Regidores presentes en la Sesión de Comisión que se llevó a cabo para tal efecto, resolviéndose satisfactoriamente las dudas planteadas por cada uno de los que en ella participamos. </w:t>
      </w:r>
      <w:r w:rsidRPr="00570AC6">
        <w:rPr>
          <w:rFonts w:ascii="Arial" w:eastAsia="Calibri" w:hAnsi="Arial" w:cs="Arial"/>
          <w:i/>
          <w:sz w:val="28"/>
          <w:szCs w:val="28"/>
          <w:lang w:val="es-ES"/>
        </w:rPr>
        <w:t>Bajo esos preceptos legales esta Comisión arriba a la siguiente</w:t>
      </w:r>
      <w:r w:rsidRPr="00570AC6">
        <w:rPr>
          <w:rFonts w:ascii="Arial" w:hAnsi="Arial" w:cs="Arial"/>
          <w:bCs/>
          <w:i/>
          <w:sz w:val="28"/>
          <w:szCs w:val="28"/>
          <w:lang w:val="es-ES"/>
        </w:rPr>
        <w:t xml:space="preserve"> </w:t>
      </w:r>
      <w:r w:rsidRPr="00570AC6">
        <w:rPr>
          <w:rFonts w:ascii="Arial" w:eastAsia="Calibri" w:hAnsi="Arial" w:cs="Arial"/>
          <w:b/>
          <w:i/>
          <w:sz w:val="28"/>
          <w:szCs w:val="28"/>
          <w:lang w:val="es-ES"/>
        </w:rPr>
        <w:t>CONCLUSIÒN:</w:t>
      </w:r>
      <w:r w:rsidRPr="00570AC6">
        <w:rPr>
          <w:rFonts w:ascii="Arial" w:hAnsi="Arial" w:cs="Arial"/>
          <w:bCs/>
          <w:i/>
          <w:sz w:val="28"/>
          <w:szCs w:val="28"/>
          <w:lang w:val="es-ES"/>
        </w:rPr>
        <w:t xml:space="preserve"> </w:t>
      </w:r>
      <w:r w:rsidRPr="00570AC6">
        <w:rPr>
          <w:rFonts w:ascii="Arial" w:eastAsia="Calibri" w:hAnsi="Arial" w:cs="Arial"/>
          <w:i/>
          <w:sz w:val="28"/>
          <w:szCs w:val="28"/>
          <w:lang w:val="es-ES"/>
        </w:rPr>
        <w:t>Que el techo financiero asignado a la obra pública materia del presente dictamen, es por $1’071,343.80 (UN MILLON SETENTA Y UN MIL TRESCIENTOS CUARENTA Y TRES PESOS 80/100 M.N.), cantidad que, si sumamos al total de los techos financieros de las obras provenientes de este mismo fondo, aprobados en las</w:t>
      </w:r>
      <w:r w:rsidRPr="00570AC6">
        <w:rPr>
          <w:rFonts w:ascii="Arial" w:hAnsi="Arial" w:cs="Arial"/>
          <w:i/>
          <w:color w:val="000000"/>
          <w:sz w:val="28"/>
          <w:szCs w:val="28"/>
        </w:rPr>
        <w:t xml:space="preserve"> Sesiones Públicas Ordinarias de Ayuntamiento números 34 y 36, antes descritas, es decir $6’047,233.22 (SEIS MILLONES CUARENTA Y SIETE MIL DOSCIENTOS TREINTA Y TRES PESOS 22/100 M.N.), </w:t>
      </w:r>
      <w:r w:rsidRPr="00570AC6">
        <w:rPr>
          <w:rFonts w:ascii="Arial" w:eastAsia="Arial" w:hAnsi="Arial" w:cs="Arial"/>
          <w:bCs/>
          <w:i/>
          <w:sz w:val="28"/>
          <w:szCs w:val="28"/>
        </w:rPr>
        <w:t xml:space="preserve"> </w:t>
      </w:r>
      <w:r w:rsidRPr="00570AC6">
        <w:rPr>
          <w:rFonts w:ascii="Arial" w:hAnsi="Arial" w:cs="Arial"/>
          <w:i/>
          <w:color w:val="000000"/>
          <w:sz w:val="28"/>
          <w:szCs w:val="28"/>
        </w:rPr>
        <w:t xml:space="preserve">nos da como resultado un total de, $7’118,577.02 (SIETE MILLONES CIENTO DIECIOCHO MIL QUINIENTOS SETENTA Y SIETE PESOS 02/100 M.N.) cifra </w:t>
      </w:r>
      <w:r w:rsidRPr="00570AC6">
        <w:rPr>
          <w:rFonts w:ascii="Arial" w:hAnsi="Arial" w:cs="Arial"/>
          <w:bCs/>
          <w:i/>
          <w:sz w:val="28"/>
          <w:szCs w:val="28"/>
          <w:lang w:val="es-ES"/>
        </w:rPr>
        <w:t xml:space="preserve">que está dentro del presupuesto autorizado de </w:t>
      </w:r>
      <w:r w:rsidRPr="00570AC6">
        <w:rPr>
          <w:rFonts w:ascii="Arial" w:eastAsia="Calibri" w:hAnsi="Arial" w:cs="Arial"/>
          <w:i/>
          <w:sz w:val="28"/>
          <w:szCs w:val="28"/>
          <w:lang w:val="es-ES"/>
        </w:rPr>
        <w:t xml:space="preserve">$16’807,381.30 (Dieciséis millones ochocientos siete mil trecientos ochenta y un pesos 30/100 M.N.) </w:t>
      </w:r>
      <w:r w:rsidRPr="00570AC6">
        <w:rPr>
          <w:rFonts w:ascii="Arial" w:hAnsi="Arial" w:cs="Arial"/>
          <w:i/>
          <w:sz w:val="28"/>
          <w:szCs w:val="28"/>
          <w:lang w:val="es-ES"/>
        </w:rPr>
        <w:t>de conformidad al desglose del Estado Analítico del Ejercicio del Presupuesto de Egresos 2023.</w:t>
      </w:r>
      <w:r w:rsidRPr="00570AC6">
        <w:rPr>
          <w:rFonts w:ascii="Arial" w:hAnsi="Arial" w:cs="Arial"/>
          <w:bCs/>
          <w:i/>
          <w:sz w:val="28"/>
          <w:szCs w:val="28"/>
          <w:lang w:val="es-ES"/>
        </w:rPr>
        <w:t xml:space="preserve"> </w:t>
      </w:r>
      <w:r w:rsidRPr="00570AC6">
        <w:rPr>
          <w:rFonts w:ascii="Arial" w:hAnsi="Arial" w:cs="Arial"/>
          <w:i/>
          <w:sz w:val="28"/>
          <w:szCs w:val="28"/>
          <w:lang w:val="es-ES"/>
        </w:rPr>
        <w:t>De lo anteriormente expuesto, esta comisión somete a su consideración los siguientes</w:t>
      </w:r>
      <w:r w:rsidRPr="00570AC6">
        <w:rPr>
          <w:rFonts w:ascii="Arial" w:hAnsi="Arial" w:cs="Arial"/>
          <w:bCs/>
          <w:i/>
          <w:sz w:val="28"/>
          <w:szCs w:val="28"/>
          <w:lang w:val="es-ES"/>
        </w:rPr>
        <w:t xml:space="preserve"> </w:t>
      </w:r>
      <w:r w:rsidRPr="00570AC6">
        <w:rPr>
          <w:rFonts w:ascii="Arial" w:hAnsi="Arial" w:cs="Arial"/>
          <w:b/>
          <w:i/>
          <w:sz w:val="28"/>
          <w:szCs w:val="28"/>
          <w:lang w:val="es-ES"/>
        </w:rPr>
        <w:t>RESOLUTIVOS:</w:t>
      </w:r>
      <w:r w:rsidRPr="00570AC6">
        <w:rPr>
          <w:rFonts w:ascii="Arial" w:hAnsi="Arial" w:cs="Arial"/>
          <w:bCs/>
          <w:i/>
          <w:sz w:val="28"/>
          <w:szCs w:val="28"/>
          <w:lang w:val="es-ES"/>
        </w:rPr>
        <w:t xml:space="preserve"> </w:t>
      </w:r>
      <w:r w:rsidRPr="00570AC6">
        <w:rPr>
          <w:rFonts w:ascii="Arial" w:hAnsi="Arial" w:cs="Arial"/>
          <w:b/>
          <w:i/>
          <w:sz w:val="28"/>
          <w:szCs w:val="28"/>
          <w:lang w:val="es-ES"/>
        </w:rPr>
        <w:t xml:space="preserve">ÚNICO: </w:t>
      </w:r>
      <w:r w:rsidRPr="00570AC6">
        <w:rPr>
          <w:rFonts w:ascii="Arial" w:hAnsi="Arial" w:cs="Arial"/>
          <w:i/>
          <w:sz w:val="28"/>
          <w:szCs w:val="28"/>
          <w:lang w:val="es-ES"/>
        </w:rPr>
        <w:t xml:space="preserve">Se </w:t>
      </w:r>
      <w:r w:rsidRPr="00570AC6">
        <w:rPr>
          <w:rFonts w:ascii="Arial" w:hAnsi="Arial" w:cs="Arial"/>
          <w:i/>
          <w:sz w:val="28"/>
          <w:szCs w:val="28"/>
          <w:lang w:val="es-ES"/>
        </w:rPr>
        <w:lastRenderedPageBreak/>
        <w:t>turna el presente dictamen a la Comisión Edilicia Permanente de Obras Públicas, Planeación Urbana y Regularización de la Tenencia de la Tierra, para análisis y revisión del proyecto técnico de esta obra.</w:t>
      </w:r>
      <w:r w:rsidRPr="00570AC6">
        <w:rPr>
          <w:rFonts w:ascii="Arial" w:hAnsi="Arial" w:cs="Arial"/>
          <w:bCs/>
          <w:i/>
          <w:sz w:val="28"/>
          <w:szCs w:val="28"/>
          <w:lang w:val="es-ES"/>
        </w:rPr>
        <w:t xml:space="preserve"> </w:t>
      </w:r>
      <w:r w:rsidRPr="00570AC6">
        <w:rPr>
          <w:rFonts w:ascii="Arial" w:eastAsia="Arial" w:hAnsi="Arial" w:cs="Arial"/>
          <w:b/>
          <w:i/>
          <w:sz w:val="28"/>
          <w:szCs w:val="28"/>
          <w:lang w:val="es-ES"/>
        </w:rPr>
        <w:t>ATENTAMENTE “2023, AÑO DEL 140 ANIVERSARIO DEL NATALICIO DE JOSÉ CLEMENTE OROZCO”</w:t>
      </w:r>
      <w:r w:rsidRPr="00570AC6">
        <w:rPr>
          <w:rFonts w:ascii="Arial" w:hAnsi="Arial" w:cs="Arial"/>
          <w:bCs/>
          <w:i/>
          <w:sz w:val="28"/>
          <w:szCs w:val="28"/>
          <w:lang w:val="es-ES"/>
        </w:rPr>
        <w:t xml:space="preserve"> </w:t>
      </w:r>
      <w:r w:rsidRPr="00570AC6">
        <w:rPr>
          <w:rFonts w:ascii="Arial" w:eastAsia="Arial" w:hAnsi="Arial" w:cs="Arial"/>
          <w:b/>
          <w:i/>
          <w:sz w:val="28"/>
          <w:szCs w:val="28"/>
          <w:lang w:val="es-ES"/>
        </w:rPr>
        <w:t>CIUDAD GUZMÁN, MUNICIPIO DE ZAPOTLÁN EL GRANDE, JALISCO. A 12 DE JULIO DE 2023.</w:t>
      </w:r>
      <w:r w:rsidRPr="00570AC6">
        <w:rPr>
          <w:rFonts w:ascii="Arial" w:hAnsi="Arial" w:cs="Arial"/>
          <w:bCs/>
          <w:i/>
          <w:sz w:val="28"/>
          <w:szCs w:val="28"/>
          <w:lang w:val="es-ES"/>
        </w:rPr>
        <w:t xml:space="preserve"> </w:t>
      </w:r>
      <w:r w:rsidRPr="00570AC6">
        <w:rPr>
          <w:rFonts w:ascii="Arial" w:hAnsi="Arial" w:cs="Arial"/>
          <w:b/>
          <w:i/>
          <w:sz w:val="28"/>
          <w:szCs w:val="28"/>
          <w:lang w:val="es-ES"/>
        </w:rPr>
        <w:t>COMISIÓN EDILICIA PERMANENTE DE OBRAS PÚBLICAS, PLANEACIÓN URBANA Y REGULARIZACIÓN DE LA TENENCIA DE LA TIERRA:</w:t>
      </w:r>
      <w:r w:rsidRPr="00570AC6">
        <w:rPr>
          <w:rFonts w:ascii="Arial" w:hAnsi="Arial" w:cs="Arial"/>
          <w:bCs/>
          <w:i/>
          <w:sz w:val="28"/>
          <w:szCs w:val="28"/>
          <w:lang w:val="es-ES"/>
        </w:rPr>
        <w:t xml:space="preserve"> </w:t>
      </w:r>
      <w:r w:rsidRPr="00570AC6">
        <w:rPr>
          <w:rFonts w:ascii="Arial" w:hAnsi="Arial" w:cs="Arial"/>
          <w:b/>
          <w:i/>
          <w:sz w:val="28"/>
          <w:szCs w:val="28"/>
          <w:lang w:val="es-ES"/>
        </w:rPr>
        <w:t>MTRO. ALEJANDRO BARRAGÀN SÀNCHEZ</w:t>
      </w:r>
      <w:r w:rsidR="00570AC6" w:rsidRPr="00570AC6">
        <w:rPr>
          <w:rFonts w:ascii="Arial" w:hAnsi="Arial" w:cs="Arial"/>
          <w:bCs/>
          <w:i/>
          <w:sz w:val="28"/>
          <w:szCs w:val="28"/>
          <w:lang w:val="es-ES"/>
        </w:rPr>
        <w:t xml:space="preserve"> </w:t>
      </w:r>
      <w:r w:rsidRPr="00570AC6">
        <w:rPr>
          <w:rFonts w:ascii="Arial" w:hAnsi="Arial" w:cs="Arial"/>
          <w:b/>
          <w:i/>
          <w:sz w:val="28"/>
          <w:szCs w:val="28"/>
          <w:lang w:val="es-ES"/>
        </w:rPr>
        <w:t>PRESIDENTE MUNICIPAL Y PRESIDENTE DE LA COMISION</w:t>
      </w:r>
      <w:r w:rsidR="00570AC6" w:rsidRPr="00570AC6">
        <w:rPr>
          <w:rFonts w:ascii="Arial" w:hAnsi="Arial" w:cs="Arial"/>
          <w:bCs/>
          <w:i/>
          <w:sz w:val="28"/>
          <w:szCs w:val="28"/>
          <w:lang w:val="es-ES"/>
        </w:rPr>
        <w:t xml:space="preserve"> </w:t>
      </w:r>
      <w:r w:rsidR="00570AC6" w:rsidRPr="00570AC6">
        <w:rPr>
          <w:rFonts w:ascii="Arial" w:hAnsi="Arial" w:cs="Arial"/>
          <w:b/>
          <w:bCs/>
          <w:i/>
          <w:sz w:val="28"/>
          <w:szCs w:val="28"/>
          <w:lang w:val="es-ES"/>
        </w:rPr>
        <w:t xml:space="preserve">FIRMA” </w:t>
      </w:r>
      <w:r w:rsidRPr="00570AC6">
        <w:rPr>
          <w:rFonts w:ascii="Arial" w:eastAsia="Calibri" w:hAnsi="Arial" w:cs="Arial"/>
          <w:b/>
          <w:i/>
          <w:sz w:val="28"/>
          <w:szCs w:val="28"/>
        </w:rPr>
        <w:t>LIC. MAGALI CASILLAS CONTRERAS</w:t>
      </w:r>
      <w:r w:rsidRPr="00570AC6">
        <w:rPr>
          <w:rFonts w:ascii="Arial" w:eastAsia="Calibri" w:hAnsi="Arial" w:cs="Arial"/>
          <w:i/>
          <w:sz w:val="28"/>
          <w:szCs w:val="28"/>
        </w:rPr>
        <w:t>.</w:t>
      </w:r>
      <w:r w:rsidR="00570AC6" w:rsidRPr="00570AC6">
        <w:rPr>
          <w:rFonts w:ascii="Arial" w:hAnsi="Arial" w:cs="Arial"/>
          <w:bCs/>
          <w:i/>
          <w:sz w:val="28"/>
          <w:szCs w:val="28"/>
          <w:lang w:val="es-ES"/>
        </w:rPr>
        <w:t xml:space="preserve"> </w:t>
      </w:r>
      <w:r w:rsidRPr="00570AC6">
        <w:rPr>
          <w:rFonts w:ascii="Arial" w:hAnsi="Arial" w:cs="Arial"/>
          <w:b/>
          <w:i/>
          <w:sz w:val="28"/>
          <w:szCs w:val="28"/>
        </w:rPr>
        <w:t>SINDICO MUNICIPAL Y VOCAL DE LA COMISION</w:t>
      </w:r>
      <w:r w:rsidR="00570AC6" w:rsidRPr="00570AC6">
        <w:rPr>
          <w:rFonts w:ascii="Arial" w:hAnsi="Arial" w:cs="Arial"/>
          <w:bCs/>
          <w:i/>
          <w:sz w:val="28"/>
          <w:szCs w:val="28"/>
          <w:lang w:val="es-ES"/>
        </w:rPr>
        <w:t xml:space="preserve"> </w:t>
      </w:r>
      <w:r w:rsidR="00570AC6" w:rsidRPr="00570AC6">
        <w:rPr>
          <w:rFonts w:ascii="Arial" w:hAnsi="Arial" w:cs="Arial"/>
          <w:b/>
          <w:bCs/>
          <w:i/>
          <w:sz w:val="28"/>
          <w:szCs w:val="28"/>
          <w:lang w:val="es-ES"/>
        </w:rPr>
        <w:t xml:space="preserve">FIRMA” </w:t>
      </w:r>
      <w:r w:rsidRPr="00570AC6">
        <w:rPr>
          <w:rFonts w:ascii="Arial" w:hAnsi="Arial" w:cs="Arial"/>
          <w:b/>
          <w:i/>
          <w:sz w:val="28"/>
          <w:szCs w:val="28"/>
        </w:rPr>
        <w:t>C. TANIA</w:t>
      </w:r>
      <w:r w:rsidRPr="00570AC6">
        <w:rPr>
          <w:rFonts w:ascii="Arial" w:eastAsia="Calibri" w:hAnsi="Arial" w:cs="Arial"/>
          <w:b/>
          <w:i/>
          <w:sz w:val="28"/>
          <w:szCs w:val="28"/>
        </w:rPr>
        <w:t xml:space="preserve"> MAGDALENA BERNARDINO JUÁREZ REGIDORA Y VOCAL DE LA COMISION</w:t>
      </w:r>
      <w:r w:rsidR="00570AC6" w:rsidRPr="00570AC6">
        <w:rPr>
          <w:rFonts w:ascii="Arial" w:eastAsia="Calibri" w:hAnsi="Arial" w:cs="Arial"/>
          <w:b/>
          <w:i/>
          <w:sz w:val="28"/>
          <w:szCs w:val="28"/>
        </w:rPr>
        <w:t xml:space="preserve"> NO FIRMA”</w:t>
      </w:r>
      <w:r w:rsidR="004B3B17">
        <w:rPr>
          <w:rFonts w:ascii="Arial" w:eastAsia="Calibri" w:hAnsi="Arial" w:cs="Arial"/>
          <w:b/>
          <w:i/>
          <w:sz w:val="28"/>
          <w:szCs w:val="28"/>
        </w:rPr>
        <w:t xml:space="preserve"> - - - - - - - - - - - - - - - - - - - - - - - - - - -</w:t>
      </w:r>
      <w:r w:rsidR="00126064">
        <w:rPr>
          <w:rFonts w:ascii="Arial" w:eastAsia="Calibri" w:hAnsi="Arial" w:cs="Arial"/>
          <w:b/>
          <w:i/>
          <w:sz w:val="28"/>
          <w:szCs w:val="28"/>
        </w:rPr>
        <w:t xml:space="preserve"> C. Regidor Raúl Chávez García: </w:t>
      </w:r>
      <w:r w:rsidR="00036F50">
        <w:rPr>
          <w:rFonts w:ascii="Arial" w:eastAsia="Calibri" w:hAnsi="Arial" w:cs="Arial"/>
          <w:sz w:val="28"/>
          <w:szCs w:val="28"/>
        </w:rPr>
        <w:t xml:space="preserve">Gracias </w:t>
      </w:r>
      <w:r w:rsidR="00036F50">
        <w:rPr>
          <w:rFonts w:ascii="Arial" w:eastAsia="Times New Roman" w:hAnsi="Arial" w:cs="Arial"/>
          <w:sz w:val="28"/>
          <w:szCs w:val="28"/>
          <w:lang w:val="es-MX" w:eastAsia="es-MX"/>
        </w:rPr>
        <w:t>S</w:t>
      </w:r>
      <w:r w:rsidR="00036F50" w:rsidRPr="00377180">
        <w:rPr>
          <w:rFonts w:ascii="Arial" w:eastAsia="Times New Roman" w:hAnsi="Arial" w:cs="Arial"/>
          <w:sz w:val="28"/>
          <w:szCs w:val="28"/>
          <w:lang w:val="es-MX" w:eastAsia="es-MX"/>
        </w:rPr>
        <w:t>ecretaria</w:t>
      </w:r>
      <w:r w:rsidR="00036F50">
        <w:rPr>
          <w:rFonts w:ascii="Arial" w:eastAsia="Times New Roman" w:hAnsi="Arial" w:cs="Arial"/>
          <w:sz w:val="28"/>
          <w:szCs w:val="28"/>
          <w:lang w:val="es-MX" w:eastAsia="es-MX"/>
        </w:rPr>
        <w:t>. B</w:t>
      </w:r>
      <w:r w:rsidR="00036F50" w:rsidRPr="00377180">
        <w:rPr>
          <w:rFonts w:ascii="Arial" w:eastAsia="Times New Roman" w:hAnsi="Arial" w:cs="Arial"/>
          <w:sz w:val="28"/>
          <w:szCs w:val="28"/>
          <w:lang w:val="es-MX" w:eastAsia="es-MX"/>
        </w:rPr>
        <w:t>ueno</w:t>
      </w:r>
      <w:r w:rsidR="00036F50">
        <w:rPr>
          <w:rFonts w:ascii="Arial" w:eastAsia="Times New Roman" w:hAnsi="Arial" w:cs="Arial"/>
          <w:sz w:val="28"/>
          <w:szCs w:val="28"/>
          <w:lang w:val="es-MX" w:eastAsia="es-MX"/>
        </w:rPr>
        <w:t>,</w:t>
      </w:r>
      <w:r w:rsidR="00036F50" w:rsidRPr="00377180">
        <w:rPr>
          <w:rFonts w:ascii="Arial" w:eastAsia="Times New Roman" w:hAnsi="Arial" w:cs="Arial"/>
          <w:sz w:val="28"/>
          <w:szCs w:val="28"/>
          <w:lang w:val="es-MX" w:eastAsia="es-MX"/>
        </w:rPr>
        <w:t xml:space="preserve"> primeramente</w:t>
      </w:r>
      <w:r w:rsidR="00036F50">
        <w:rPr>
          <w:rFonts w:ascii="Arial" w:eastAsia="Times New Roman" w:hAnsi="Arial" w:cs="Arial"/>
          <w:sz w:val="28"/>
          <w:szCs w:val="28"/>
          <w:lang w:val="es-MX" w:eastAsia="es-MX"/>
        </w:rPr>
        <w:t>,</w:t>
      </w:r>
      <w:r w:rsidR="00036F50" w:rsidRPr="00377180">
        <w:rPr>
          <w:rFonts w:ascii="Arial" w:eastAsia="Times New Roman" w:hAnsi="Arial" w:cs="Arial"/>
          <w:sz w:val="28"/>
          <w:szCs w:val="28"/>
          <w:lang w:val="es-MX" w:eastAsia="es-MX"/>
        </w:rPr>
        <w:t xml:space="preserve"> que nada</w:t>
      </w:r>
      <w:r w:rsidR="00036F50">
        <w:rPr>
          <w:rFonts w:ascii="Arial" w:eastAsia="Times New Roman" w:hAnsi="Arial" w:cs="Arial"/>
          <w:sz w:val="28"/>
          <w:szCs w:val="28"/>
          <w:lang w:val="es-MX" w:eastAsia="es-MX"/>
        </w:rPr>
        <w:t>, c</w:t>
      </w:r>
      <w:r w:rsidR="00036F50" w:rsidRPr="00377180">
        <w:rPr>
          <w:rFonts w:ascii="Arial" w:eastAsia="Times New Roman" w:hAnsi="Arial" w:cs="Arial"/>
          <w:sz w:val="28"/>
          <w:szCs w:val="28"/>
          <w:lang w:val="es-MX" w:eastAsia="es-MX"/>
        </w:rPr>
        <w:t>réame lo que soy el primero que festeja</w:t>
      </w:r>
      <w:r w:rsidR="004300DE">
        <w:rPr>
          <w:rFonts w:ascii="Arial" w:eastAsia="Times New Roman" w:hAnsi="Arial" w:cs="Arial"/>
          <w:sz w:val="28"/>
          <w:szCs w:val="28"/>
          <w:lang w:val="es-MX" w:eastAsia="es-MX"/>
        </w:rPr>
        <w:t>,</w:t>
      </w:r>
      <w:r w:rsidR="00036F50" w:rsidRPr="00377180">
        <w:rPr>
          <w:rFonts w:ascii="Arial" w:eastAsia="Times New Roman" w:hAnsi="Arial" w:cs="Arial"/>
          <w:sz w:val="28"/>
          <w:szCs w:val="28"/>
          <w:lang w:val="es-MX" w:eastAsia="es-MX"/>
        </w:rPr>
        <w:t xml:space="preserve"> celebra</w:t>
      </w:r>
      <w:r w:rsidR="004300DE">
        <w:rPr>
          <w:rFonts w:ascii="Arial" w:eastAsia="Times New Roman" w:hAnsi="Arial" w:cs="Arial"/>
          <w:sz w:val="28"/>
          <w:szCs w:val="28"/>
          <w:lang w:val="es-MX" w:eastAsia="es-MX"/>
        </w:rPr>
        <w:t>,</w:t>
      </w:r>
      <w:r w:rsidR="00036F50" w:rsidRPr="00377180">
        <w:rPr>
          <w:rFonts w:ascii="Arial" w:eastAsia="Times New Roman" w:hAnsi="Arial" w:cs="Arial"/>
          <w:sz w:val="28"/>
          <w:szCs w:val="28"/>
          <w:lang w:val="es-MX" w:eastAsia="es-MX"/>
        </w:rPr>
        <w:t xml:space="preserve"> </w:t>
      </w:r>
      <w:r w:rsidR="004300DE">
        <w:rPr>
          <w:rFonts w:ascii="Arial" w:eastAsia="Times New Roman" w:hAnsi="Arial" w:cs="Arial"/>
          <w:sz w:val="28"/>
          <w:szCs w:val="28"/>
          <w:lang w:val="es-MX" w:eastAsia="es-MX"/>
        </w:rPr>
        <w:t>el que, en calles de la D</w:t>
      </w:r>
      <w:r w:rsidR="00036F50" w:rsidRPr="00377180">
        <w:rPr>
          <w:rFonts w:ascii="Arial" w:eastAsia="Times New Roman" w:hAnsi="Arial" w:cs="Arial"/>
          <w:sz w:val="28"/>
          <w:szCs w:val="28"/>
          <w:lang w:val="es-MX" w:eastAsia="es-MX"/>
        </w:rPr>
        <w:t xml:space="preserve">elegación o de la </w:t>
      </w:r>
      <w:r w:rsidR="00036F50">
        <w:rPr>
          <w:rFonts w:ascii="Arial" w:eastAsia="Times New Roman" w:hAnsi="Arial" w:cs="Arial"/>
          <w:sz w:val="28"/>
          <w:szCs w:val="28"/>
          <w:lang w:val="es-MX" w:eastAsia="es-MX"/>
        </w:rPr>
        <w:t>Cabecera M</w:t>
      </w:r>
      <w:r w:rsidR="00036F50" w:rsidRPr="00377180">
        <w:rPr>
          <w:rFonts w:ascii="Arial" w:eastAsia="Times New Roman" w:hAnsi="Arial" w:cs="Arial"/>
          <w:sz w:val="28"/>
          <w:szCs w:val="28"/>
          <w:lang w:val="es-MX" w:eastAsia="es-MX"/>
        </w:rPr>
        <w:t>unicipal</w:t>
      </w:r>
      <w:r w:rsidR="00036F50">
        <w:rPr>
          <w:rFonts w:ascii="Arial" w:eastAsia="Times New Roman" w:hAnsi="Arial" w:cs="Arial"/>
          <w:sz w:val="28"/>
          <w:szCs w:val="28"/>
          <w:lang w:val="es-MX" w:eastAsia="es-MX"/>
        </w:rPr>
        <w:t>,</w:t>
      </w:r>
      <w:r w:rsidR="00036F50" w:rsidRPr="00377180">
        <w:rPr>
          <w:rFonts w:ascii="Arial" w:eastAsia="Times New Roman" w:hAnsi="Arial" w:cs="Arial"/>
          <w:sz w:val="28"/>
          <w:szCs w:val="28"/>
          <w:lang w:val="es-MX" w:eastAsia="es-MX"/>
        </w:rPr>
        <w:t xml:space="preserve"> pues se lleve a cabo este tipo de obra</w:t>
      </w:r>
      <w:r w:rsidR="004300DE">
        <w:rPr>
          <w:rFonts w:ascii="Arial" w:eastAsia="Times New Roman" w:hAnsi="Arial" w:cs="Arial"/>
          <w:sz w:val="28"/>
          <w:szCs w:val="28"/>
          <w:lang w:val="es-MX" w:eastAsia="es-MX"/>
        </w:rPr>
        <w:t>. P</w:t>
      </w:r>
      <w:r w:rsidR="00036F50" w:rsidRPr="00377180">
        <w:rPr>
          <w:rFonts w:ascii="Arial" w:eastAsia="Times New Roman" w:hAnsi="Arial" w:cs="Arial"/>
          <w:sz w:val="28"/>
          <w:szCs w:val="28"/>
          <w:lang w:val="es-MX" w:eastAsia="es-MX"/>
        </w:rPr>
        <w:t>ero</w:t>
      </w:r>
      <w:r w:rsidR="004300DE">
        <w:rPr>
          <w:rFonts w:ascii="Arial" w:eastAsia="Times New Roman" w:hAnsi="Arial" w:cs="Arial"/>
          <w:sz w:val="28"/>
          <w:szCs w:val="28"/>
          <w:lang w:val="es-MX" w:eastAsia="es-MX"/>
        </w:rPr>
        <w:t xml:space="preserve">, quiero </w:t>
      </w:r>
      <w:r w:rsidR="00036F50" w:rsidRPr="00377180">
        <w:rPr>
          <w:rFonts w:ascii="Arial" w:eastAsia="Times New Roman" w:hAnsi="Arial" w:cs="Arial"/>
          <w:sz w:val="28"/>
          <w:szCs w:val="28"/>
          <w:lang w:val="es-MX" w:eastAsia="es-MX"/>
        </w:rPr>
        <w:t>pensar que</w:t>
      </w:r>
      <w:r w:rsidR="004300DE">
        <w:rPr>
          <w:rFonts w:ascii="Arial" w:eastAsia="Times New Roman" w:hAnsi="Arial" w:cs="Arial"/>
          <w:sz w:val="28"/>
          <w:szCs w:val="28"/>
          <w:lang w:val="es-MX" w:eastAsia="es-MX"/>
        </w:rPr>
        <w:t>,</w:t>
      </w:r>
      <w:r w:rsidR="00036F50" w:rsidRPr="00377180">
        <w:rPr>
          <w:rFonts w:ascii="Arial" w:eastAsia="Times New Roman" w:hAnsi="Arial" w:cs="Arial"/>
          <w:sz w:val="28"/>
          <w:szCs w:val="28"/>
          <w:lang w:val="es-MX" w:eastAsia="es-MX"/>
        </w:rPr>
        <w:t xml:space="preserve"> es por desconocimiento</w:t>
      </w:r>
      <w:r w:rsidR="004300DE">
        <w:rPr>
          <w:rFonts w:ascii="Arial" w:eastAsia="Times New Roman" w:hAnsi="Arial" w:cs="Arial"/>
          <w:sz w:val="28"/>
          <w:szCs w:val="28"/>
          <w:lang w:val="es-MX" w:eastAsia="es-MX"/>
        </w:rPr>
        <w:t>, más no</w:t>
      </w:r>
      <w:r w:rsidR="00036F50" w:rsidRPr="00377180">
        <w:rPr>
          <w:rFonts w:ascii="Arial" w:eastAsia="Times New Roman" w:hAnsi="Arial" w:cs="Arial"/>
          <w:sz w:val="28"/>
          <w:szCs w:val="28"/>
          <w:lang w:val="es-MX" w:eastAsia="es-MX"/>
        </w:rPr>
        <w:t xml:space="preserve"> por ignorancia</w:t>
      </w:r>
      <w:r w:rsidR="004300DE">
        <w:rPr>
          <w:rFonts w:ascii="Arial" w:eastAsia="Times New Roman" w:hAnsi="Arial" w:cs="Arial"/>
          <w:sz w:val="28"/>
          <w:szCs w:val="28"/>
          <w:lang w:val="es-MX" w:eastAsia="es-MX"/>
        </w:rPr>
        <w:t>,</w:t>
      </w:r>
      <w:r w:rsidR="00036F50" w:rsidRPr="00377180">
        <w:rPr>
          <w:rFonts w:ascii="Arial" w:eastAsia="Times New Roman" w:hAnsi="Arial" w:cs="Arial"/>
          <w:sz w:val="28"/>
          <w:szCs w:val="28"/>
          <w:lang w:val="es-MX" w:eastAsia="es-MX"/>
        </w:rPr>
        <w:t xml:space="preserve"> de que esta obra</w:t>
      </w:r>
      <w:r w:rsidR="004300DE">
        <w:rPr>
          <w:rFonts w:ascii="Arial" w:eastAsia="Times New Roman" w:hAnsi="Arial" w:cs="Arial"/>
          <w:sz w:val="28"/>
          <w:szCs w:val="28"/>
          <w:lang w:val="es-MX" w:eastAsia="es-MX"/>
        </w:rPr>
        <w:t>, si</w:t>
      </w:r>
      <w:r w:rsidR="00036F50" w:rsidRPr="00377180">
        <w:rPr>
          <w:rFonts w:ascii="Arial" w:eastAsia="Times New Roman" w:hAnsi="Arial" w:cs="Arial"/>
          <w:sz w:val="28"/>
          <w:szCs w:val="28"/>
          <w:lang w:val="es-MX" w:eastAsia="es-MX"/>
        </w:rPr>
        <w:t xml:space="preserve"> pueden </w:t>
      </w:r>
      <w:r w:rsidR="00036F50">
        <w:rPr>
          <w:rFonts w:ascii="Arial" w:eastAsia="Times New Roman" w:hAnsi="Arial" w:cs="Arial"/>
          <w:sz w:val="28"/>
          <w:szCs w:val="28"/>
          <w:lang w:val="es-MX" w:eastAsia="es-MX"/>
        </w:rPr>
        <w:t>checar el grupo de G</w:t>
      </w:r>
      <w:r w:rsidR="00036F50" w:rsidRPr="00377180">
        <w:rPr>
          <w:rFonts w:ascii="Arial" w:eastAsia="Times New Roman" w:hAnsi="Arial" w:cs="Arial"/>
          <w:sz w:val="28"/>
          <w:szCs w:val="28"/>
          <w:lang w:val="es-MX" w:eastAsia="es-MX"/>
        </w:rPr>
        <w:t>obierno</w:t>
      </w:r>
      <w:r w:rsidR="004300DE">
        <w:rPr>
          <w:rFonts w:ascii="Arial" w:eastAsia="Times New Roman" w:hAnsi="Arial" w:cs="Arial"/>
          <w:sz w:val="28"/>
          <w:szCs w:val="28"/>
          <w:lang w:val="es-MX" w:eastAsia="es-MX"/>
        </w:rPr>
        <w:t>,</w:t>
      </w:r>
      <w:r w:rsidR="00036F50" w:rsidRPr="00377180">
        <w:rPr>
          <w:rFonts w:ascii="Arial" w:eastAsia="Times New Roman" w:hAnsi="Arial" w:cs="Arial"/>
          <w:sz w:val="28"/>
          <w:szCs w:val="28"/>
          <w:lang w:val="es-MX" w:eastAsia="es-MX"/>
        </w:rPr>
        <w:t xml:space="preserve"> acabo de mandar unas fotos</w:t>
      </w:r>
      <w:r w:rsidR="00036F50">
        <w:rPr>
          <w:rFonts w:ascii="Arial" w:eastAsia="Times New Roman" w:hAnsi="Arial" w:cs="Arial"/>
          <w:sz w:val="28"/>
          <w:szCs w:val="28"/>
          <w:lang w:val="es-MX" w:eastAsia="es-MX"/>
        </w:rPr>
        <w:t>,</w:t>
      </w:r>
      <w:r w:rsidR="00036F50" w:rsidRPr="00377180">
        <w:rPr>
          <w:rFonts w:ascii="Arial" w:eastAsia="Times New Roman" w:hAnsi="Arial" w:cs="Arial"/>
          <w:sz w:val="28"/>
          <w:szCs w:val="28"/>
          <w:lang w:val="es-MX" w:eastAsia="es-MX"/>
        </w:rPr>
        <w:t xml:space="preserve"> donde esa obra ya se efectuó</w:t>
      </w:r>
      <w:r w:rsidR="004300DE">
        <w:rPr>
          <w:rFonts w:ascii="Arial" w:eastAsia="Times New Roman" w:hAnsi="Arial" w:cs="Arial"/>
          <w:sz w:val="28"/>
          <w:szCs w:val="28"/>
          <w:lang w:val="es-MX" w:eastAsia="es-MX"/>
        </w:rPr>
        <w:t>,</w:t>
      </w:r>
      <w:r w:rsidR="00036F50" w:rsidRPr="00377180">
        <w:rPr>
          <w:rFonts w:ascii="Arial" w:eastAsia="Times New Roman" w:hAnsi="Arial" w:cs="Arial"/>
          <w:sz w:val="28"/>
          <w:szCs w:val="28"/>
          <w:lang w:val="es-MX" w:eastAsia="es-MX"/>
        </w:rPr>
        <w:t xml:space="preserve"> el 50%</w:t>
      </w:r>
      <w:r w:rsidR="00036F50">
        <w:rPr>
          <w:rFonts w:ascii="Arial" w:eastAsia="Times New Roman" w:hAnsi="Arial" w:cs="Arial"/>
          <w:sz w:val="28"/>
          <w:szCs w:val="28"/>
          <w:lang w:val="es-MX" w:eastAsia="es-MX"/>
        </w:rPr>
        <w:t xml:space="preserve"> cincuenta por ciento,</w:t>
      </w:r>
      <w:r w:rsidR="00036F50" w:rsidRPr="00377180">
        <w:rPr>
          <w:rFonts w:ascii="Arial" w:eastAsia="Times New Roman" w:hAnsi="Arial" w:cs="Arial"/>
          <w:sz w:val="28"/>
          <w:szCs w:val="28"/>
          <w:lang w:val="es-MX" w:eastAsia="es-MX"/>
        </w:rPr>
        <w:t xml:space="preserve"> en el 2009</w:t>
      </w:r>
      <w:r w:rsidR="00036F50">
        <w:rPr>
          <w:rFonts w:ascii="Arial" w:eastAsia="Times New Roman" w:hAnsi="Arial" w:cs="Arial"/>
          <w:sz w:val="28"/>
          <w:szCs w:val="28"/>
          <w:lang w:val="es-MX" w:eastAsia="es-MX"/>
        </w:rPr>
        <w:t xml:space="preserve"> dos mil nueve, esa obra, p</w:t>
      </w:r>
      <w:r w:rsidR="00036F50" w:rsidRPr="00377180">
        <w:rPr>
          <w:rFonts w:ascii="Arial" w:eastAsia="Times New Roman" w:hAnsi="Arial" w:cs="Arial"/>
          <w:sz w:val="28"/>
          <w:szCs w:val="28"/>
          <w:lang w:val="es-MX" w:eastAsia="es-MX"/>
        </w:rPr>
        <w:t>erdón</w:t>
      </w:r>
      <w:r w:rsidR="00036F50">
        <w:rPr>
          <w:rFonts w:ascii="Arial" w:eastAsia="Times New Roman" w:hAnsi="Arial" w:cs="Arial"/>
          <w:sz w:val="28"/>
          <w:szCs w:val="28"/>
          <w:lang w:val="es-MX" w:eastAsia="es-MX"/>
        </w:rPr>
        <w:t>,</w:t>
      </w:r>
      <w:r w:rsidR="00036F50" w:rsidRPr="00377180">
        <w:rPr>
          <w:rFonts w:ascii="Arial" w:eastAsia="Times New Roman" w:hAnsi="Arial" w:cs="Arial"/>
          <w:sz w:val="28"/>
          <w:szCs w:val="28"/>
          <w:lang w:val="es-MX" w:eastAsia="es-MX"/>
        </w:rPr>
        <w:t xml:space="preserve"> del 2019</w:t>
      </w:r>
      <w:r w:rsidR="00036F50">
        <w:rPr>
          <w:rFonts w:ascii="Arial" w:eastAsia="Times New Roman" w:hAnsi="Arial" w:cs="Arial"/>
          <w:sz w:val="28"/>
          <w:szCs w:val="28"/>
          <w:lang w:val="es-MX" w:eastAsia="es-MX"/>
        </w:rPr>
        <w:t xml:space="preserve"> dos mil diecinueve, e</w:t>
      </w:r>
      <w:r w:rsidR="00036F50" w:rsidRPr="00377180">
        <w:rPr>
          <w:rFonts w:ascii="Arial" w:eastAsia="Times New Roman" w:hAnsi="Arial" w:cs="Arial"/>
          <w:sz w:val="28"/>
          <w:szCs w:val="28"/>
          <w:lang w:val="es-MX" w:eastAsia="es-MX"/>
        </w:rPr>
        <w:t>sta obra se hizo</w:t>
      </w:r>
      <w:r w:rsidR="004300DE">
        <w:rPr>
          <w:rFonts w:ascii="Arial" w:eastAsia="Times New Roman" w:hAnsi="Arial" w:cs="Arial"/>
          <w:sz w:val="28"/>
          <w:szCs w:val="28"/>
          <w:lang w:val="es-MX" w:eastAsia="es-MX"/>
        </w:rPr>
        <w:t>,</w:t>
      </w:r>
      <w:r w:rsidR="00036F50" w:rsidRPr="00377180">
        <w:rPr>
          <w:rFonts w:ascii="Arial" w:eastAsia="Times New Roman" w:hAnsi="Arial" w:cs="Arial"/>
          <w:sz w:val="28"/>
          <w:szCs w:val="28"/>
          <w:lang w:val="es-MX" w:eastAsia="es-MX"/>
        </w:rPr>
        <w:t xml:space="preserve"> si </w:t>
      </w:r>
      <w:r w:rsidR="00036F50">
        <w:rPr>
          <w:rFonts w:ascii="Arial" w:eastAsia="Times New Roman" w:hAnsi="Arial" w:cs="Arial"/>
          <w:sz w:val="28"/>
          <w:szCs w:val="28"/>
          <w:lang w:val="es-MX" w:eastAsia="es-MX"/>
        </w:rPr>
        <w:t>checan El F</w:t>
      </w:r>
      <w:r w:rsidR="00036F50" w:rsidRPr="00377180">
        <w:rPr>
          <w:rFonts w:ascii="Arial" w:eastAsia="Times New Roman" w:hAnsi="Arial" w:cs="Arial"/>
          <w:sz w:val="28"/>
          <w:szCs w:val="28"/>
          <w:lang w:val="es-MX" w:eastAsia="es-MX"/>
        </w:rPr>
        <w:t>renito</w:t>
      </w:r>
      <w:r w:rsidR="00036F50">
        <w:rPr>
          <w:rFonts w:ascii="Arial" w:eastAsia="Times New Roman" w:hAnsi="Arial" w:cs="Arial"/>
          <w:sz w:val="28"/>
          <w:szCs w:val="28"/>
          <w:lang w:val="es-MX" w:eastAsia="es-MX"/>
        </w:rPr>
        <w:t>,</w:t>
      </w:r>
      <w:r w:rsidR="00036F50" w:rsidRPr="00377180">
        <w:rPr>
          <w:rFonts w:ascii="Arial" w:eastAsia="Times New Roman" w:hAnsi="Arial" w:cs="Arial"/>
          <w:sz w:val="28"/>
          <w:szCs w:val="28"/>
          <w:lang w:val="es-MX" w:eastAsia="es-MX"/>
        </w:rPr>
        <w:t xml:space="preserve"> y la calle</w:t>
      </w:r>
      <w:r w:rsidR="004300DE">
        <w:rPr>
          <w:rFonts w:ascii="Arial" w:eastAsia="Times New Roman" w:hAnsi="Arial" w:cs="Arial"/>
          <w:sz w:val="28"/>
          <w:szCs w:val="28"/>
          <w:lang w:val="es-MX" w:eastAsia="es-MX"/>
        </w:rPr>
        <w:t>,</w:t>
      </w:r>
      <w:r w:rsidR="00036F50" w:rsidRPr="00377180">
        <w:rPr>
          <w:rFonts w:ascii="Arial" w:eastAsia="Times New Roman" w:hAnsi="Arial" w:cs="Arial"/>
          <w:sz w:val="28"/>
          <w:szCs w:val="28"/>
          <w:lang w:val="es-MX" w:eastAsia="es-MX"/>
        </w:rPr>
        <w:t xml:space="preserve"> d</w:t>
      </w:r>
      <w:r w:rsidR="004300DE">
        <w:rPr>
          <w:rFonts w:ascii="Arial" w:eastAsia="Times New Roman" w:hAnsi="Arial" w:cs="Arial"/>
          <w:sz w:val="28"/>
          <w:szCs w:val="28"/>
          <w:lang w:val="es-MX" w:eastAsia="es-MX"/>
        </w:rPr>
        <w:t>e Sur a</w:t>
      </w:r>
      <w:r w:rsidR="00036F50" w:rsidRPr="00377180">
        <w:rPr>
          <w:rFonts w:ascii="Arial" w:eastAsia="Times New Roman" w:hAnsi="Arial" w:cs="Arial"/>
          <w:sz w:val="28"/>
          <w:szCs w:val="28"/>
          <w:lang w:val="es-MX" w:eastAsia="es-MX"/>
        </w:rPr>
        <w:t xml:space="preserve"> Norte</w:t>
      </w:r>
      <w:r w:rsidR="004300DE">
        <w:rPr>
          <w:rFonts w:ascii="Arial" w:eastAsia="Times New Roman" w:hAnsi="Arial" w:cs="Arial"/>
          <w:sz w:val="28"/>
          <w:szCs w:val="28"/>
          <w:lang w:val="es-MX" w:eastAsia="es-MX"/>
        </w:rPr>
        <w:t>,</w:t>
      </w:r>
      <w:r w:rsidR="00036F50" w:rsidRPr="00377180">
        <w:rPr>
          <w:rFonts w:ascii="Arial" w:eastAsia="Times New Roman" w:hAnsi="Arial" w:cs="Arial"/>
          <w:sz w:val="28"/>
          <w:szCs w:val="28"/>
          <w:lang w:val="es-MX" w:eastAsia="es-MX"/>
        </w:rPr>
        <w:t xml:space="preserve"> hasta el 50% </w:t>
      </w:r>
      <w:r w:rsidR="00036F50">
        <w:rPr>
          <w:rFonts w:ascii="Arial" w:eastAsia="Times New Roman" w:hAnsi="Arial" w:cs="Arial"/>
          <w:sz w:val="28"/>
          <w:szCs w:val="28"/>
          <w:lang w:val="es-MX" w:eastAsia="es-MX"/>
        </w:rPr>
        <w:t>cinc</w:t>
      </w:r>
      <w:r w:rsidR="004300DE">
        <w:rPr>
          <w:rFonts w:ascii="Arial" w:eastAsia="Times New Roman" w:hAnsi="Arial" w:cs="Arial"/>
          <w:sz w:val="28"/>
          <w:szCs w:val="28"/>
          <w:lang w:val="es-MX" w:eastAsia="es-MX"/>
        </w:rPr>
        <w:t>uenta por ciento.</w:t>
      </w:r>
      <w:r w:rsidR="00036F50">
        <w:rPr>
          <w:rFonts w:ascii="Arial" w:eastAsia="Times New Roman" w:hAnsi="Arial" w:cs="Arial"/>
          <w:sz w:val="28"/>
          <w:szCs w:val="28"/>
          <w:lang w:val="es-MX" w:eastAsia="es-MX"/>
        </w:rPr>
        <w:t xml:space="preserve"> </w:t>
      </w:r>
      <w:r w:rsidR="004300DE">
        <w:rPr>
          <w:rFonts w:ascii="Arial" w:eastAsia="Times New Roman" w:hAnsi="Arial" w:cs="Arial"/>
          <w:sz w:val="28"/>
          <w:szCs w:val="28"/>
          <w:lang w:val="es-MX" w:eastAsia="es-MX"/>
        </w:rPr>
        <w:t>A</w:t>
      </w:r>
      <w:r w:rsidR="00036F50" w:rsidRPr="00377180">
        <w:rPr>
          <w:rFonts w:ascii="Arial" w:eastAsia="Times New Roman" w:hAnsi="Arial" w:cs="Arial"/>
          <w:sz w:val="28"/>
          <w:szCs w:val="28"/>
          <w:lang w:val="es-MX" w:eastAsia="es-MX"/>
        </w:rPr>
        <w:t>hí habla</w:t>
      </w:r>
      <w:r w:rsidR="004300DE">
        <w:rPr>
          <w:rFonts w:ascii="Arial" w:eastAsia="Times New Roman" w:hAnsi="Arial" w:cs="Arial"/>
          <w:sz w:val="28"/>
          <w:szCs w:val="28"/>
          <w:lang w:val="es-MX" w:eastAsia="es-MX"/>
        </w:rPr>
        <w:t>s</w:t>
      </w:r>
      <w:r w:rsidR="00036F50" w:rsidRPr="00377180">
        <w:rPr>
          <w:rFonts w:ascii="Arial" w:eastAsia="Times New Roman" w:hAnsi="Arial" w:cs="Arial"/>
          <w:sz w:val="28"/>
          <w:szCs w:val="28"/>
          <w:lang w:val="es-MX" w:eastAsia="es-MX"/>
        </w:rPr>
        <w:t xml:space="preserve"> 64</w:t>
      </w:r>
      <w:r w:rsidR="00036F50">
        <w:rPr>
          <w:rFonts w:ascii="Arial" w:eastAsia="Times New Roman" w:hAnsi="Arial" w:cs="Arial"/>
          <w:sz w:val="28"/>
          <w:szCs w:val="28"/>
          <w:lang w:val="es-MX" w:eastAsia="es-MX"/>
        </w:rPr>
        <w:t xml:space="preserve"> sesenta y cuatro</w:t>
      </w:r>
      <w:r w:rsidR="00036F50" w:rsidRPr="00377180">
        <w:rPr>
          <w:rFonts w:ascii="Arial" w:eastAsia="Times New Roman" w:hAnsi="Arial" w:cs="Arial"/>
          <w:sz w:val="28"/>
          <w:szCs w:val="28"/>
          <w:lang w:val="es-MX" w:eastAsia="es-MX"/>
        </w:rPr>
        <w:t xml:space="preserve"> tomas</w:t>
      </w:r>
      <w:r w:rsidR="004300DE">
        <w:rPr>
          <w:rFonts w:ascii="Arial" w:eastAsia="Times New Roman" w:hAnsi="Arial" w:cs="Arial"/>
          <w:sz w:val="28"/>
          <w:szCs w:val="28"/>
          <w:lang w:val="es-MX" w:eastAsia="es-MX"/>
        </w:rPr>
        <w:t>,</w:t>
      </w:r>
      <w:r w:rsidR="00036F50" w:rsidRPr="00377180">
        <w:rPr>
          <w:rFonts w:ascii="Arial" w:eastAsia="Times New Roman" w:hAnsi="Arial" w:cs="Arial"/>
          <w:sz w:val="28"/>
          <w:szCs w:val="28"/>
          <w:lang w:val="es-MX" w:eastAsia="es-MX"/>
        </w:rPr>
        <w:t xml:space="preserve"> cambiamos alrededor de 25</w:t>
      </w:r>
      <w:r w:rsidR="00036F50">
        <w:rPr>
          <w:rFonts w:ascii="Arial" w:eastAsia="Times New Roman" w:hAnsi="Arial" w:cs="Arial"/>
          <w:sz w:val="28"/>
          <w:szCs w:val="28"/>
          <w:lang w:val="es-MX" w:eastAsia="es-MX"/>
        </w:rPr>
        <w:t xml:space="preserve"> veinticinco,</w:t>
      </w:r>
      <w:r w:rsidR="00036F50" w:rsidRPr="00377180">
        <w:rPr>
          <w:rFonts w:ascii="Arial" w:eastAsia="Times New Roman" w:hAnsi="Arial" w:cs="Arial"/>
          <w:sz w:val="28"/>
          <w:szCs w:val="28"/>
          <w:lang w:val="es-MX" w:eastAsia="es-MX"/>
        </w:rPr>
        <w:t xml:space="preserve"> 30</w:t>
      </w:r>
      <w:r w:rsidR="00036F50">
        <w:rPr>
          <w:rFonts w:ascii="Arial" w:eastAsia="Times New Roman" w:hAnsi="Arial" w:cs="Arial"/>
          <w:sz w:val="28"/>
          <w:szCs w:val="28"/>
          <w:lang w:val="es-MX" w:eastAsia="es-MX"/>
        </w:rPr>
        <w:t xml:space="preserve"> treinta</w:t>
      </w:r>
      <w:r w:rsidR="00036F50" w:rsidRPr="00377180">
        <w:rPr>
          <w:rFonts w:ascii="Arial" w:eastAsia="Times New Roman" w:hAnsi="Arial" w:cs="Arial"/>
          <w:sz w:val="28"/>
          <w:szCs w:val="28"/>
          <w:lang w:val="es-MX" w:eastAsia="es-MX"/>
        </w:rPr>
        <w:t xml:space="preserve"> tomas</w:t>
      </w:r>
      <w:r w:rsidR="00036F50">
        <w:rPr>
          <w:rFonts w:ascii="Arial" w:eastAsia="Times New Roman" w:hAnsi="Arial" w:cs="Arial"/>
          <w:sz w:val="28"/>
          <w:szCs w:val="28"/>
          <w:lang w:val="es-MX" w:eastAsia="es-MX"/>
        </w:rPr>
        <w:t>. P</w:t>
      </w:r>
      <w:r w:rsidR="00036F50" w:rsidRPr="00377180">
        <w:rPr>
          <w:rFonts w:ascii="Arial" w:eastAsia="Times New Roman" w:hAnsi="Arial" w:cs="Arial"/>
          <w:sz w:val="28"/>
          <w:szCs w:val="28"/>
          <w:lang w:val="es-MX" w:eastAsia="es-MX"/>
        </w:rPr>
        <w:t>or tal motivo</w:t>
      </w:r>
      <w:r w:rsidR="00036F50">
        <w:rPr>
          <w:rFonts w:ascii="Arial" w:eastAsia="Times New Roman" w:hAnsi="Arial" w:cs="Arial"/>
          <w:sz w:val="28"/>
          <w:szCs w:val="28"/>
          <w:lang w:val="es-MX" w:eastAsia="es-MX"/>
        </w:rPr>
        <w:t>,</w:t>
      </w:r>
      <w:r w:rsidR="00036F50" w:rsidRPr="00377180">
        <w:rPr>
          <w:rFonts w:ascii="Arial" w:eastAsia="Times New Roman" w:hAnsi="Arial" w:cs="Arial"/>
          <w:sz w:val="28"/>
          <w:szCs w:val="28"/>
          <w:lang w:val="es-MX" w:eastAsia="es-MX"/>
        </w:rPr>
        <w:t xml:space="preserve"> solicitó que</w:t>
      </w:r>
      <w:r w:rsidR="004300DE">
        <w:rPr>
          <w:rFonts w:ascii="Arial" w:eastAsia="Times New Roman" w:hAnsi="Arial" w:cs="Arial"/>
          <w:sz w:val="28"/>
          <w:szCs w:val="28"/>
          <w:lang w:val="es-MX" w:eastAsia="es-MX"/>
        </w:rPr>
        <w:t>,</w:t>
      </w:r>
      <w:r w:rsidR="00036F50" w:rsidRPr="00377180">
        <w:rPr>
          <w:rFonts w:ascii="Arial" w:eastAsia="Times New Roman" w:hAnsi="Arial" w:cs="Arial"/>
          <w:sz w:val="28"/>
          <w:szCs w:val="28"/>
          <w:lang w:val="es-MX" w:eastAsia="es-MX"/>
        </w:rPr>
        <w:t xml:space="preserve"> esta obra</w:t>
      </w:r>
      <w:r w:rsidR="004300DE">
        <w:rPr>
          <w:rFonts w:ascii="Arial" w:eastAsia="Times New Roman" w:hAnsi="Arial" w:cs="Arial"/>
          <w:sz w:val="28"/>
          <w:szCs w:val="28"/>
          <w:lang w:val="es-MX" w:eastAsia="es-MX"/>
        </w:rPr>
        <w:t>,</w:t>
      </w:r>
      <w:r w:rsidR="00036F50" w:rsidRPr="00377180">
        <w:rPr>
          <w:rFonts w:ascii="Arial" w:eastAsia="Times New Roman" w:hAnsi="Arial" w:cs="Arial"/>
          <w:sz w:val="28"/>
          <w:szCs w:val="28"/>
          <w:lang w:val="es-MX" w:eastAsia="es-MX"/>
        </w:rPr>
        <w:t xml:space="preserve"> o se baje</w:t>
      </w:r>
      <w:r w:rsidR="004300DE">
        <w:rPr>
          <w:rFonts w:ascii="Arial" w:eastAsia="Times New Roman" w:hAnsi="Arial" w:cs="Arial"/>
          <w:sz w:val="28"/>
          <w:szCs w:val="28"/>
          <w:lang w:val="es-MX" w:eastAsia="es-MX"/>
        </w:rPr>
        <w:t>,</w:t>
      </w:r>
      <w:r w:rsidR="00036F50" w:rsidRPr="00377180">
        <w:rPr>
          <w:rFonts w:ascii="Arial" w:eastAsia="Times New Roman" w:hAnsi="Arial" w:cs="Arial"/>
          <w:sz w:val="28"/>
          <w:szCs w:val="28"/>
          <w:lang w:val="es-MX" w:eastAsia="es-MX"/>
        </w:rPr>
        <w:t xml:space="preserve"> o se pudiera ir a Comisión</w:t>
      </w:r>
      <w:r w:rsidR="00386AD3">
        <w:rPr>
          <w:rFonts w:ascii="Arial" w:eastAsia="Times New Roman" w:hAnsi="Arial" w:cs="Arial"/>
          <w:sz w:val="28"/>
          <w:szCs w:val="28"/>
          <w:lang w:val="es-MX" w:eastAsia="es-MX"/>
        </w:rPr>
        <w:t>. P</w:t>
      </w:r>
      <w:r w:rsidR="00036F50" w:rsidRPr="00377180">
        <w:rPr>
          <w:rFonts w:ascii="Arial" w:eastAsia="Times New Roman" w:hAnsi="Arial" w:cs="Arial"/>
          <w:sz w:val="28"/>
          <w:szCs w:val="28"/>
          <w:lang w:val="es-MX" w:eastAsia="es-MX"/>
        </w:rPr>
        <w:t>orque</w:t>
      </w:r>
      <w:r w:rsidR="00386AD3">
        <w:rPr>
          <w:rFonts w:ascii="Arial" w:eastAsia="Times New Roman" w:hAnsi="Arial" w:cs="Arial"/>
          <w:sz w:val="28"/>
          <w:szCs w:val="28"/>
          <w:lang w:val="es-MX" w:eastAsia="es-MX"/>
        </w:rPr>
        <w:t>,</w:t>
      </w:r>
      <w:r w:rsidR="00036F50" w:rsidRPr="00377180">
        <w:rPr>
          <w:rFonts w:ascii="Arial" w:eastAsia="Times New Roman" w:hAnsi="Arial" w:cs="Arial"/>
          <w:sz w:val="28"/>
          <w:szCs w:val="28"/>
          <w:lang w:val="es-MX" w:eastAsia="es-MX"/>
        </w:rPr>
        <w:t xml:space="preserve"> aparte trae temas técnicos</w:t>
      </w:r>
      <w:r w:rsidR="00386AD3">
        <w:rPr>
          <w:rFonts w:ascii="Arial" w:eastAsia="Times New Roman" w:hAnsi="Arial" w:cs="Arial"/>
          <w:sz w:val="28"/>
          <w:szCs w:val="28"/>
          <w:lang w:val="es-MX" w:eastAsia="es-MX"/>
        </w:rPr>
        <w:t>,</w:t>
      </w:r>
      <w:r w:rsidR="00036F50" w:rsidRPr="00377180">
        <w:rPr>
          <w:rFonts w:ascii="Arial" w:eastAsia="Times New Roman" w:hAnsi="Arial" w:cs="Arial"/>
          <w:sz w:val="28"/>
          <w:szCs w:val="28"/>
          <w:lang w:val="es-MX" w:eastAsia="es-MX"/>
        </w:rPr>
        <w:t xml:space="preserve"> que a lo </w:t>
      </w:r>
      <w:r w:rsidR="00036F50">
        <w:rPr>
          <w:rFonts w:ascii="Arial" w:eastAsia="Times New Roman" w:hAnsi="Arial" w:cs="Arial"/>
          <w:sz w:val="28"/>
          <w:szCs w:val="28"/>
          <w:lang w:val="es-MX" w:eastAsia="es-MX"/>
        </w:rPr>
        <w:t>mejor U</w:t>
      </w:r>
      <w:r w:rsidR="00036F50" w:rsidRPr="00377180">
        <w:rPr>
          <w:rFonts w:ascii="Arial" w:eastAsia="Times New Roman" w:hAnsi="Arial" w:cs="Arial"/>
          <w:sz w:val="28"/>
          <w:szCs w:val="28"/>
          <w:lang w:val="es-MX" w:eastAsia="es-MX"/>
        </w:rPr>
        <w:t>sted</w:t>
      </w:r>
      <w:r w:rsidR="00386AD3">
        <w:rPr>
          <w:rFonts w:ascii="Arial" w:eastAsia="Times New Roman" w:hAnsi="Arial" w:cs="Arial"/>
          <w:sz w:val="28"/>
          <w:szCs w:val="28"/>
          <w:lang w:val="es-MX" w:eastAsia="es-MX"/>
        </w:rPr>
        <w:t>, sí me puede contestar,</w:t>
      </w:r>
      <w:r w:rsidR="00036F50" w:rsidRPr="00377180">
        <w:rPr>
          <w:rFonts w:ascii="Arial" w:eastAsia="Times New Roman" w:hAnsi="Arial" w:cs="Arial"/>
          <w:sz w:val="28"/>
          <w:szCs w:val="28"/>
          <w:lang w:val="es-MX" w:eastAsia="es-MX"/>
        </w:rPr>
        <w:t xml:space="preserve"> eso espero</w:t>
      </w:r>
      <w:r w:rsidR="00386AD3">
        <w:rPr>
          <w:rFonts w:ascii="Arial" w:eastAsia="Times New Roman" w:hAnsi="Arial" w:cs="Arial"/>
          <w:sz w:val="28"/>
          <w:szCs w:val="28"/>
          <w:lang w:val="es-MX" w:eastAsia="es-MX"/>
        </w:rPr>
        <w:t>. P</w:t>
      </w:r>
      <w:r w:rsidR="00036F50" w:rsidRPr="00377180">
        <w:rPr>
          <w:rFonts w:ascii="Arial" w:eastAsia="Times New Roman" w:hAnsi="Arial" w:cs="Arial"/>
          <w:sz w:val="28"/>
          <w:szCs w:val="28"/>
          <w:lang w:val="es-MX" w:eastAsia="es-MX"/>
        </w:rPr>
        <w:t xml:space="preserve">or </w:t>
      </w:r>
      <w:r w:rsidR="00036F50" w:rsidRPr="00377180">
        <w:rPr>
          <w:rFonts w:ascii="Arial" w:eastAsia="Times New Roman" w:hAnsi="Arial" w:cs="Arial"/>
          <w:sz w:val="28"/>
          <w:szCs w:val="28"/>
          <w:lang w:val="es-MX" w:eastAsia="es-MX"/>
        </w:rPr>
        <w:lastRenderedPageBreak/>
        <w:t>ejemplo</w:t>
      </w:r>
      <w:r w:rsidR="00386AD3">
        <w:rPr>
          <w:rFonts w:ascii="Arial" w:eastAsia="Times New Roman" w:hAnsi="Arial" w:cs="Arial"/>
          <w:sz w:val="28"/>
          <w:szCs w:val="28"/>
          <w:lang w:val="es-MX" w:eastAsia="es-MX"/>
        </w:rPr>
        <w:t>;</w:t>
      </w:r>
      <w:r w:rsidR="00036F50" w:rsidRPr="00377180">
        <w:rPr>
          <w:rFonts w:ascii="Arial" w:eastAsia="Times New Roman" w:hAnsi="Arial" w:cs="Arial"/>
          <w:sz w:val="28"/>
          <w:szCs w:val="28"/>
          <w:lang w:val="es-MX" w:eastAsia="es-MX"/>
        </w:rPr>
        <w:t xml:space="preserve"> número uno</w:t>
      </w:r>
      <w:r w:rsidR="00386AD3">
        <w:rPr>
          <w:rFonts w:ascii="Arial" w:eastAsia="Times New Roman" w:hAnsi="Arial" w:cs="Arial"/>
          <w:sz w:val="28"/>
          <w:szCs w:val="28"/>
          <w:lang w:val="es-MX" w:eastAsia="es-MX"/>
        </w:rPr>
        <w:t>,</w:t>
      </w:r>
      <w:r w:rsidR="00036F50" w:rsidRPr="00377180">
        <w:rPr>
          <w:rFonts w:ascii="Arial" w:eastAsia="Times New Roman" w:hAnsi="Arial" w:cs="Arial"/>
          <w:sz w:val="28"/>
          <w:szCs w:val="28"/>
          <w:lang w:val="es-MX" w:eastAsia="es-MX"/>
        </w:rPr>
        <w:t xml:space="preserve"> es de que</w:t>
      </w:r>
      <w:r w:rsidR="00386AD3">
        <w:rPr>
          <w:rFonts w:ascii="Arial" w:eastAsia="Times New Roman" w:hAnsi="Arial" w:cs="Arial"/>
          <w:sz w:val="28"/>
          <w:szCs w:val="28"/>
          <w:lang w:val="es-MX" w:eastAsia="es-MX"/>
        </w:rPr>
        <w:t xml:space="preserve">, esta obra, le están </w:t>
      </w:r>
      <w:r w:rsidR="00036F50" w:rsidRPr="00377180">
        <w:rPr>
          <w:rFonts w:ascii="Arial" w:eastAsia="Times New Roman" w:hAnsi="Arial" w:cs="Arial"/>
          <w:sz w:val="28"/>
          <w:szCs w:val="28"/>
          <w:lang w:val="es-MX" w:eastAsia="es-MX"/>
        </w:rPr>
        <w:t>metiendo un diámetro de</w:t>
      </w:r>
      <w:r w:rsidR="00386AD3">
        <w:rPr>
          <w:rFonts w:ascii="Arial" w:eastAsia="Times New Roman" w:hAnsi="Arial" w:cs="Arial"/>
          <w:sz w:val="28"/>
          <w:szCs w:val="28"/>
          <w:lang w:val="es-MX" w:eastAsia="es-MX"/>
        </w:rPr>
        <w:t xml:space="preserve"> 3</w:t>
      </w:r>
      <w:r w:rsidR="00024C4F">
        <w:rPr>
          <w:rFonts w:ascii="Arial" w:eastAsia="Times New Roman" w:hAnsi="Arial" w:cs="Arial"/>
          <w:sz w:val="28"/>
          <w:szCs w:val="28"/>
          <w:lang w:val="es-MX" w:eastAsia="es-MX"/>
        </w:rPr>
        <w:t xml:space="preserve"> in,</w:t>
      </w:r>
      <w:r w:rsidR="00036F50" w:rsidRPr="00377180">
        <w:rPr>
          <w:rFonts w:ascii="Arial" w:eastAsia="Times New Roman" w:hAnsi="Arial" w:cs="Arial"/>
          <w:sz w:val="28"/>
          <w:szCs w:val="28"/>
          <w:lang w:val="es-MX" w:eastAsia="es-MX"/>
        </w:rPr>
        <w:t xml:space="preserve"> tres pulgadas</w:t>
      </w:r>
      <w:r w:rsidR="00024C4F">
        <w:rPr>
          <w:rFonts w:ascii="Arial" w:eastAsia="Times New Roman" w:hAnsi="Arial" w:cs="Arial"/>
          <w:sz w:val="28"/>
          <w:szCs w:val="28"/>
          <w:lang w:val="es-MX" w:eastAsia="es-MX"/>
        </w:rPr>
        <w:t>.</w:t>
      </w:r>
      <w:r w:rsidR="00036F50" w:rsidRPr="00377180">
        <w:rPr>
          <w:rFonts w:ascii="Arial" w:eastAsia="Times New Roman" w:hAnsi="Arial" w:cs="Arial"/>
          <w:sz w:val="28"/>
          <w:szCs w:val="28"/>
          <w:lang w:val="es-MX" w:eastAsia="es-MX"/>
        </w:rPr>
        <w:t xml:space="preserve"> En el sentido común</w:t>
      </w:r>
      <w:r w:rsidR="00024C4F">
        <w:rPr>
          <w:rFonts w:ascii="Arial" w:eastAsia="Times New Roman" w:hAnsi="Arial" w:cs="Arial"/>
          <w:sz w:val="28"/>
          <w:szCs w:val="28"/>
          <w:lang w:val="es-MX" w:eastAsia="es-MX"/>
        </w:rPr>
        <w:t>,</w:t>
      </w:r>
      <w:r w:rsidR="00036F50" w:rsidRPr="00377180">
        <w:rPr>
          <w:rFonts w:ascii="Arial" w:eastAsia="Times New Roman" w:hAnsi="Arial" w:cs="Arial"/>
          <w:sz w:val="28"/>
          <w:szCs w:val="28"/>
          <w:lang w:val="es-MX" w:eastAsia="es-MX"/>
        </w:rPr>
        <w:t xml:space="preserve"> y gente que sabe del tema</w:t>
      </w:r>
      <w:r w:rsidR="00024C4F">
        <w:rPr>
          <w:rFonts w:ascii="Arial" w:eastAsia="Times New Roman" w:hAnsi="Arial" w:cs="Arial"/>
          <w:sz w:val="28"/>
          <w:szCs w:val="28"/>
          <w:lang w:val="es-MX" w:eastAsia="es-MX"/>
        </w:rPr>
        <w:t>,</w:t>
      </w:r>
      <w:r w:rsidR="00036F50" w:rsidRPr="00377180">
        <w:rPr>
          <w:rFonts w:ascii="Arial" w:eastAsia="Times New Roman" w:hAnsi="Arial" w:cs="Arial"/>
          <w:sz w:val="28"/>
          <w:szCs w:val="28"/>
          <w:lang w:val="es-MX" w:eastAsia="es-MX"/>
        </w:rPr>
        <w:t xml:space="preserve"> a un diámetro mayor</w:t>
      </w:r>
      <w:r w:rsidR="00024C4F">
        <w:rPr>
          <w:rFonts w:ascii="Arial" w:eastAsia="Times New Roman" w:hAnsi="Arial" w:cs="Arial"/>
          <w:sz w:val="28"/>
          <w:szCs w:val="28"/>
          <w:lang w:val="es-MX" w:eastAsia="es-MX"/>
        </w:rPr>
        <w:t>,</w:t>
      </w:r>
      <w:r w:rsidR="00036F50" w:rsidRPr="00377180">
        <w:rPr>
          <w:rFonts w:ascii="Arial" w:eastAsia="Times New Roman" w:hAnsi="Arial" w:cs="Arial"/>
          <w:sz w:val="28"/>
          <w:szCs w:val="28"/>
          <w:lang w:val="es-MX" w:eastAsia="es-MX"/>
        </w:rPr>
        <w:t xml:space="preserve"> es menos presión</w:t>
      </w:r>
      <w:r w:rsidR="00024C4F">
        <w:rPr>
          <w:rFonts w:ascii="Arial" w:eastAsia="Times New Roman" w:hAnsi="Arial" w:cs="Arial"/>
          <w:sz w:val="28"/>
          <w:szCs w:val="28"/>
          <w:lang w:val="es-MX" w:eastAsia="es-MX"/>
        </w:rPr>
        <w:t>. E</w:t>
      </w:r>
      <w:r w:rsidR="00036F50" w:rsidRPr="00377180">
        <w:rPr>
          <w:rFonts w:ascii="Arial" w:eastAsia="Times New Roman" w:hAnsi="Arial" w:cs="Arial"/>
          <w:sz w:val="28"/>
          <w:szCs w:val="28"/>
          <w:lang w:val="es-MX" w:eastAsia="es-MX"/>
        </w:rPr>
        <w:t>sa línea</w:t>
      </w:r>
      <w:r w:rsidR="00024C4F">
        <w:rPr>
          <w:rFonts w:ascii="Arial" w:eastAsia="Times New Roman" w:hAnsi="Arial" w:cs="Arial"/>
          <w:sz w:val="28"/>
          <w:szCs w:val="28"/>
          <w:lang w:val="es-MX" w:eastAsia="es-MX"/>
        </w:rPr>
        <w:t>,</w:t>
      </w:r>
      <w:r w:rsidR="00036F50" w:rsidRPr="00377180">
        <w:rPr>
          <w:rFonts w:ascii="Arial" w:eastAsia="Times New Roman" w:hAnsi="Arial" w:cs="Arial"/>
          <w:sz w:val="28"/>
          <w:szCs w:val="28"/>
          <w:lang w:val="es-MX" w:eastAsia="es-MX"/>
        </w:rPr>
        <w:t xml:space="preserve"> esa calle en especial</w:t>
      </w:r>
      <w:r w:rsidR="00024C4F">
        <w:rPr>
          <w:rFonts w:ascii="Arial" w:eastAsia="Times New Roman" w:hAnsi="Arial" w:cs="Arial"/>
          <w:sz w:val="28"/>
          <w:szCs w:val="28"/>
          <w:lang w:val="es-MX" w:eastAsia="es-MX"/>
        </w:rPr>
        <w:t>, el agua no llega p</w:t>
      </w:r>
      <w:r w:rsidR="00036F50" w:rsidRPr="00377180">
        <w:rPr>
          <w:rFonts w:ascii="Arial" w:eastAsia="Times New Roman" w:hAnsi="Arial" w:cs="Arial"/>
          <w:sz w:val="28"/>
          <w:szCs w:val="28"/>
          <w:lang w:val="es-MX" w:eastAsia="es-MX"/>
        </w:rPr>
        <w:t>or gravedad</w:t>
      </w:r>
      <w:r w:rsidR="00024C4F">
        <w:rPr>
          <w:rFonts w:ascii="Arial" w:eastAsia="Times New Roman" w:hAnsi="Arial" w:cs="Arial"/>
          <w:sz w:val="28"/>
          <w:szCs w:val="28"/>
          <w:lang w:val="es-MX" w:eastAsia="es-MX"/>
        </w:rPr>
        <w:t>,</w:t>
      </w:r>
      <w:r w:rsidR="00036F50" w:rsidRPr="00377180">
        <w:rPr>
          <w:rFonts w:ascii="Arial" w:eastAsia="Times New Roman" w:hAnsi="Arial" w:cs="Arial"/>
          <w:sz w:val="28"/>
          <w:szCs w:val="28"/>
          <w:lang w:val="es-MX" w:eastAsia="es-MX"/>
        </w:rPr>
        <w:t xml:space="preserve"> </w:t>
      </w:r>
      <w:r w:rsidR="00036F50">
        <w:rPr>
          <w:rFonts w:ascii="Arial" w:eastAsia="Times New Roman" w:hAnsi="Arial" w:cs="Arial"/>
          <w:sz w:val="28"/>
          <w:szCs w:val="28"/>
          <w:lang w:val="es-MX" w:eastAsia="es-MX"/>
        </w:rPr>
        <w:t>se bombea del cárcamo que está en Los D</w:t>
      </w:r>
      <w:r w:rsidR="00036F50" w:rsidRPr="00377180">
        <w:rPr>
          <w:rFonts w:ascii="Arial" w:eastAsia="Times New Roman" w:hAnsi="Arial" w:cs="Arial"/>
          <w:sz w:val="28"/>
          <w:szCs w:val="28"/>
          <w:lang w:val="es-MX" w:eastAsia="es-MX"/>
        </w:rPr>
        <w:t>epósitos</w:t>
      </w:r>
      <w:r w:rsidR="00024C4F">
        <w:rPr>
          <w:rFonts w:ascii="Arial" w:eastAsia="Times New Roman" w:hAnsi="Arial" w:cs="Arial"/>
          <w:sz w:val="28"/>
          <w:szCs w:val="28"/>
          <w:lang w:val="es-MX" w:eastAsia="es-MX"/>
        </w:rPr>
        <w:t>. C</w:t>
      </w:r>
      <w:r w:rsidR="00036F50" w:rsidRPr="00377180">
        <w:rPr>
          <w:rFonts w:ascii="Arial" w:eastAsia="Times New Roman" w:hAnsi="Arial" w:cs="Arial"/>
          <w:sz w:val="28"/>
          <w:szCs w:val="28"/>
          <w:lang w:val="es-MX" w:eastAsia="es-MX"/>
        </w:rPr>
        <w:t xml:space="preserve">uando se va a </w:t>
      </w:r>
      <w:r w:rsidR="00024C4F">
        <w:rPr>
          <w:rFonts w:ascii="Arial" w:eastAsia="Times New Roman" w:hAnsi="Arial" w:cs="Arial"/>
          <w:sz w:val="28"/>
          <w:szCs w:val="28"/>
          <w:lang w:val="es-MX" w:eastAsia="es-MX"/>
        </w:rPr>
        <w:t xml:space="preserve">surtir </w:t>
      </w:r>
      <w:r w:rsidR="00036F50" w:rsidRPr="00377180">
        <w:rPr>
          <w:rFonts w:ascii="Arial" w:eastAsia="Times New Roman" w:hAnsi="Arial" w:cs="Arial"/>
          <w:sz w:val="28"/>
          <w:szCs w:val="28"/>
          <w:lang w:val="es-MX" w:eastAsia="es-MX"/>
        </w:rPr>
        <w:t>esa calle</w:t>
      </w:r>
      <w:r w:rsidR="00036F50">
        <w:rPr>
          <w:rFonts w:ascii="Arial" w:eastAsia="Times New Roman" w:hAnsi="Arial" w:cs="Arial"/>
          <w:sz w:val="28"/>
          <w:szCs w:val="28"/>
          <w:lang w:val="es-MX" w:eastAsia="es-MX"/>
        </w:rPr>
        <w:t>,</w:t>
      </w:r>
      <w:r w:rsidR="00024C4F">
        <w:rPr>
          <w:rFonts w:ascii="Arial" w:eastAsia="Times New Roman" w:hAnsi="Arial" w:cs="Arial"/>
          <w:sz w:val="28"/>
          <w:szCs w:val="28"/>
          <w:lang w:val="es-MX" w:eastAsia="es-MX"/>
        </w:rPr>
        <w:t xml:space="preserve"> cierran la válvula,</w:t>
      </w:r>
      <w:r w:rsidR="00036F50" w:rsidRPr="00377180">
        <w:rPr>
          <w:rFonts w:ascii="Arial" w:eastAsia="Times New Roman" w:hAnsi="Arial" w:cs="Arial"/>
          <w:sz w:val="28"/>
          <w:szCs w:val="28"/>
          <w:lang w:val="es-MX" w:eastAsia="es-MX"/>
        </w:rPr>
        <w:t xml:space="preserve"> abren la otra</w:t>
      </w:r>
      <w:r w:rsidR="00024C4F">
        <w:rPr>
          <w:rFonts w:ascii="Arial" w:eastAsia="Times New Roman" w:hAnsi="Arial" w:cs="Arial"/>
          <w:sz w:val="28"/>
          <w:szCs w:val="28"/>
          <w:lang w:val="es-MX" w:eastAsia="es-MX"/>
        </w:rPr>
        <w:t>,</w:t>
      </w:r>
      <w:r w:rsidR="00036F50" w:rsidRPr="00377180">
        <w:rPr>
          <w:rFonts w:ascii="Arial" w:eastAsia="Times New Roman" w:hAnsi="Arial" w:cs="Arial"/>
          <w:sz w:val="28"/>
          <w:szCs w:val="28"/>
          <w:lang w:val="es-MX" w:eastAsia="es-MX"/>
        </w:rPr>
        <w:t xml:space="preserve"> y empieza el servicio</w:t>
      </w:r>
      <w:r w:rsidR="00024C4F">
        <w:rPr>
          <w:rFonts w:ascii="Arial" w:eastAsia="Times New Roman" w:hAnsi="Arial" w:cs="Arial"/>
          <w:sz w:val="28"/>
          <w:szCs w:val="28"/>
          <w:lang w:val="es-MX" w:eastAsia="es-MX"/>
        </w:rPr>
        <w:t>. S</w:t>
      </w:r>
      <w:r w:rsidR="00036F50" w:rsidRPr="00377180">
        <w:rPr>
          <w:rFonts w:ascii="Arial" w:eastAsia="Times New Roman" w:hAnsi="Arial" w:cs="Arial"/>
          <w:sz w:val="28"/>
          <w:szCs w:val="28"/>
          <w:lang w:val="es-MX" w:eastAsia="es-MX"/>
        </w:rPr>
        <w:t xml:space="preserve">i </w:t>
      </w:r>
      <w:r w:rsidR="00024C4F">
        <w:rPr>
          <w:rFonts w:ascii="Arial" w:eastAsia="Times New Roman" w:hAnsi="Arial" w:cs="Arial"/>
          <w:sz w:val="28"/>
          <w:szCs w:val="28"/>
          <w:lang w:val="es-MX" w:eastAsia="es-MX"/>
        </w:rPr>
        <w:t xml:space="preserve">le </w:t>
      </w:r>
      <w:r w:rsidR="00036F50" w:rsidRPr="00377180">
        <w:rPr>
          <w:rFonts w:ascii="Arial" w:eastAsia="Times New Roman" w:hAnsi="Arial" w:cs="Arial"/>
          <w:sz w:val="28"/>
          <w:szCs w:val="28"/>
          <w:lang w:val="es-MX" w:eastAsia="es-MX"/>
        </w:rPr>
        <w:t>mete un diámetro más grande</w:t>
      </w:r>
      <w:r w:rsidR="00024C4F">
        <w:rPr>
          <w:rFonts w:ascii="Arial" w:eastAsia="Times New Roman" w:hAnsi="Arial" w:cs="Arial"/>
          <w:sz w:val="28"/>
          <w:szCs w:val="28"/>
          <w:lang w:val="es-MX" w:eastAsia="es-MX"/>
        </w:rPr>
        <w:t>,</w:t>
      </w:r>
      <w:r w:rsidR="00036F50" w:rsidRPr="00377180">
        <w:rPr>
          <w:rFonts w:ascii="Arial" w:eastAsia="Times New Roman" w:hAnsi="Arial" w:cs="Arial"/>
          <w:sz w:val="28"/>
          <w:szCs w:val="28"/>
          <w:lang w:val="es-MX" w:eastAsia="es-MX"/>
        </w:rPr>
        <w:t xml:space="preserve"> hay menos</w:t>
      </w:r>
      <w:r w:rsidR="00024C4F">
        <w:rPr>
          <w:rFonts w:ascii="Arial" w:eastAsia="Times New Roman" w:hAnsi="Arial" w:cs="Arial"/>
          <w:sz w:val="28"/>
          <w:szCs w:val="28"/>
          <w:lang w:val="es-MX" w:eastAsia="es-MX"/>
        </w:rPr>
        <w:t>,</w:t>
      </w:r>
      <w:r w:rsidR="00036F50" w:rsidRPr="00377180">
        <w:rPr>
          <w:rFonts w:ascii="Arial" w:eastAsia="Times New Roman" w:hAnsi="Arial" w:cs="Arial"/>
          <w:sz w:val="28"/>
          <w:szCs w:val="28"/>
          <w:lang w:val="es-MX" w:eastAsia="es-MX"/>
        </w:rPr>
        <w:t xml:space="preserve"> jamás va a llegar a la parte alta</w:t>
      </w:r>
      <w:r w:rsidR="00024C4F">
        <w:rPr>
          <w:rFonts w:ascii="Arial" w:eastAsia="Times New Roman" w:hAnsi="Arial" w:cs="Arial"/>
          <w:sz w:val="28"/>
          <w:szCs w:val="28"/>
          <w:lang w:val="es-MX" w:eastAsia="es-MX"/>
        </w:rPr>
        <w:t>,</w:t>
      </w:r>
      <w:r w:rsidR="00036F50" w:rsidRPr="00377180">
        <w:rPr>
          <w:rFonts w:ascii="Arial" w:eastAsia="Times New Roman" w:hAnsi="Arial" w:cs="Arial"/>
          <w:sz w:val="28"/>
          <w:szCs w:val="28"/>
          <w:lang w:val="es-MX" w:eastAsia="es-MX"/>
        </w:rPr>
        <w:t xml:space="preserve"> donde est</w:t>
      </w:r>
      <w:r w:rsidR="00024C4F">
        <w:rPr>
          <w:rFonts w:ascii="Arial" w:eastAsia="Times New Roman" w:hAnsi="Arial" w:cs="Arial"/>
          <w:sz w:val="28"/>
          <w:szCs w:val="28"/>
          <w:lang w:val="es-MX" w:eastAsia="es-MX"/>
        </w:rPr>
        <w:t>á la Salsa La T</w:t>
      </w:r>
      <w:r w:rsidR="00036F50">
        <w:rPr>
          <w:rFonts w:ascii="Arial" w:eastAsia="Times New Roman" w:hAnsi="Arial" w:cs="Arial"/>
          <w:sz w:val="28"/>
          <w:szCs w:val="28"/>
          <w:lang w:val="es-MX" w:eastAsia="es-MX"/>
        </w:rPr>
        <w:t>ía o nuestra la V</w:t>
      </w:r>
      <w:r w:rsidR="00036F50" w:rsidRPr="00377180">
        <w:rPr>
          <w:rFonts w:ascii="Arial" w:eastAsia="Times New Roman" w:hAnsi="Arial" w:cs="Arial"/>
          <w:sz w:val="28"/>
          <w:szCs w:val="28"/>
          <w:lang w:val="es-MX" w:eastAsia="es-MX"/>
        </w:rPr>
        <w:t>irgencita</w:t>
      </w:r>
      <w:r w:rsidR="00036F50">
        <w:rPr>
          <w:rFonts w:ascii="Arial" w:eastAsia="Times New Roman" w:hAnsi="Arial" w:cs="Arial"/>
          <w:sz w:val="28"/>
          <w:szCs w:val="28"/>
          <w:lang w:val="es-MX" w:eastAsia="es-MX"/>
        </w:rPr>
        <w:t>,</w:t>
      </w:r>
      <w:r w:rsidR="00024C4F">
        <w:rPr>
          <w:rFonts w:ascii="Arial" w:eastAsia="Times New Roman" w:hAnsi="Arial" w:cs="Arial"/>
          <w:sz w:val="28"/>
          <w:szCs w:val="28"/>
          <w:lang w:val="es-MX" w:eastAsia="es-MX"/>
        </w:rPr>
        <w:t xml:space="preserve"> si</w:t>
      </w:r>
      <w:r w:rsidR="00036F50" w:rsidRPr="00377180">
        <w:rPr>
          <w:rFonts w:ascii="Arial" w:eastAsia="Times New Roman" w:hAnsi="Arial" w:cs="Arial"/>
          <w:sz w:val="28"/>
          <w:szCs w:val="28"/>
          <w:lang w:val="es-MX" w:eastAsia="es-MX"/>
        </w:rPr>
        <w:t xml:space="preserve"> ubican del terreno</w:t>
      </w:r>
      <w:r w:rsidR="00024C4F">
        <w:rPr>
          <w:rFonts w:ascii="Arial" w:eastAsia="Times New Roman" w:hAnsi="Arial" w:cs="Arial"/>
          <w:sz w:val="28"/>
          <w:szCs w:val="28"/>
          <w:lang w:val="es-MX" w:eastAsia="es-MX"/>
        </w:rPr>
        <w:t>. P</w:t>
      </w:r>
      <w:r w:rsidR="00036F50" w:rsidRPr="00377180">
        <w:rPr>
          <w:rFonts w:ascii="Arial" w:eastAsia="Times New Roman" w:hAnsi="Arial" w:cs="Arial"/>
          <w:sz w:val="28"/>
          <w:szCs w:val="28"/>
          <w:lang w:val="es-MX" w:eastAsia="es-MX"/>
        </w:rPr>
        <w:t>ero</w:t>
      </w:r>
      <w:r w:rsidR="00024C4F">
        <w:rPr>
          <w:rFonts w:ascii="Arial" w:eastAsia="Times New Roman" w:hAnsi="Arial" w:cs="Arial"/>
          <w:sz w:val="28"/>
          <w:szCs w:val="28"/>
          <w:lang w:val="es-MX" w:eastAsia="es-MX"/>
        </w:rPr>
        <w:t>,</w:t>
      </w:r>
      <w:r w:rsidR="00036F50" w:rsidRPr="00377180">
        <w:rPr>
          <w:rFonts w:ascii="Arial" w:eastAsia="Times New Roman" w:hAnsi="Arial" w:cs="Arial"/>
          <w:sz w:val="28"/>
          <w:szCs w:val="28"/>
          <w:lang w:val="es-MX" w:eastAsia="es-MX"/>
        </w:rPr>
        <w:t xml:space="preserve"> esta obra</w:t>
      </w:r>
      <w:r w:rsidR="00024C4F">
        <w:rPr>
          <w:rFonts w:ascii="Arial" w:eastAsia="Times New Roman" w:hAnsi="Arial" w:cs="Arial"/>
          <w:sz w:val="28"/>
          <w:szCs w:val="28"/>
          <w:lang w:val="es-MX" w:eastAsia="es-MX"/>
        </w:rPr>
        <w:t>,</w:t>
      </w:r>
      <w:r w:rsidR="00036F50" w:rsidRPr="00377180">
        <w:rPr>
          <w:rFonts w:ascii="Arial" w:eastAsia="Times New Roman" w:hAnsi="Arial" w:cs="Arial"/>
          <w:sz w:val="28"/>
          <w:szCs w:val="28"/>
          <w:lang w:val="es-MX" w:eastAsia="es-MX"/>
        </w:rPr>
        <w:t xml:space="preserve"> como ya le dije</w:t>
      </w:r>
      <w:r w:rsidR="00024C4F">
        <w:rPr>
          <w:rFonts w:ascii="Arial" w:eastAsia="Times New Roman" w:hAnsi="Arial" w:cs="Arial"/>
          <w:sz w:val="28"/>
          <w:szCs w:val="28"/>
          <w:lang w:val="es-MX" w:eastAsia="es-MX"/>
        </w:rPr>
        <w:t>,</w:t>
      </w:r>
      <w:r w:rsidR="00036F50" w:rsidRPr="00377180">
        <w:rPr>
          <w:rFonts w:ascii="Arial" w:eastAsia="Times New Roman" w:hAnsi="Arial" w:cs="Arial"/>
          <w:sz w:val="28"/>
          <w:szCs w:val="28"/>
          <w:lang w:val="es-MX" w:eastAsia="es-MX"/>
        </w:rPr>
        <w:t xml:space="preserve"> ya subí las fotos</w:t>
      </w:r>
      <w:r w:rsidR="00024C4F">
        <w:rPr>
          <w:rFonts w:ascii="Arial" w:eastAsia="Times New Roman" w:hAnsi="Arial" w:cs="Arial"/>
          <w:sz w:val="28"/>
          <w:szCs w:val="28"/>
          <w:lang w:val="es-MX" w:eastAsia="es-MX"/>
        </w:rPr>
        <w:t>,</w:t>
      </w:r>
      <w:r w:rsidR="00036F50" w:rsidRPr="00377180">
        <w:rPr>
          <w:rFonts w:ascii="Arial" w:eastAsia="Times New Roman" w:hAnsi="Arial" w:cs="Arial"/>
          <w:sz w:val="28"/>
          <w:szCs w:val="28"/>
          <w:lang w:val="es-MX" w:eastAsia="es-MX"/>
        </w:rPr>
        <w:t xml:space="preserve"> puede verla ahí</w:t>
      </w:r>
      <w:r w:rsidR="00024C4F">
        <w:rPr>
          <w:rFonts w:ascii="Arial" w:eastAsia="Times New Roman" w:hAnsi="Arial" w:cs="Arial"/>
          <w:sz w:val="28"/>
          <w:szCs w:val="28"/>
          <w:lang w:val="es-MX" w:eastAsia="es-MX"/>
        </w:rPr>
        <w:t>,</w:t>
      </w:r>
      <w:r w:rsidR="00036F50" w:rsidRPr="00377180">
        <w:rPr>
          <w:rFonts w:ascii="Arial" w:eastAsia="Times New Roman" w:hAnsi="Arial" w:cs="Arial"/>
          <w:sz w:val="28"/>
          <w:szCs w:val="28"/>
          <w:lang w:val="es-MX" w:eastAsia="es-MX"/>
        </w:rPr>
        <w:t xml:space="preserve"> ya se efectúa el 50%</w:t>
      </w:r>
      <w:r w:rsidR="00036F50">
        <w:rPr>
          <w:rFonts w:ascii="Arial" w:eastAsia="Times New Roman" w:hAnsi="Arial" w:cs="Arial"/>
          <w:sz w:val="28"/>
          <w:szCs w:val="28"/>
          <w:lang w:val="es-MX" w:eastAsia="es-MX"/>
        </w:rPr>
        <w:t xml:space="preserve"> cincuenta por ciento,</w:t>
      </w:r>
      <w:r w:rsidR="00036F50" w:rsidRPr="00377180">
        <w:rPr>
          <w:rFonts w:ascii="Arial" w:eastAsia="Times New Roman" w:hAnsi="Arial" w:cs="Arial"/>
          <w:sz w:val="28"/>
          <w:szCs w:val="28"/>
          <w:lang w:val="es-MX" w:eastAsia="es-MX"/>
        </w:rPr>
        <w:t xml:space="preserve"> de la obra</w:t>
      </w:r>
      <w:r w:rsidR="00024C4F">
        <w:rPr>
          <w:rFonts w:ascii="Arial" w:eastAsia="Times New Roman" w:hAnsi="Arial" w:cs="Arial"/>
          <w:sz w:val="28"/>
          <w:szCs w:val="28"/>
          <w:lang w:val="es-MX" w:eastAsia="es-MX"/>
        </w:rPr>
        <w:t>. D</w:t>
      </w:r>
      <w:r w:rsidR="00036F50" w:rsidRPr="00377180">
        <w:rPr>
          <w:rFonts w:ascii="Arial" w:eastAsia="Times New Roman" w:hAnsi="Arial" w:cs="Arial"/>
          <w:sz w:val="28"/>
          <w:szCs w:val="28"/>
          <w:lang w:val="es-MX" w:eastAsia="es-MX"/>
        </w:rPr>
        <w:t xml:space="preserve">e la calle que le llaman la </w:t>
      </w:r>
      <w:r w:rsidR="00024C4F">
        <w:rPr>
          <w:rFonts w:ascii="Arial" w:eastAsia="Times New Roman" w:hAnsi="Arial" w:cs="Arial"/>
          <w:sz w:val="28"/>
          <w:szCs w:val="28"/>
          <w:lang w:val="es-MX" w:eastAsia="es-MX"/>
        </w:rPr>
        <w:t>A</w:t>
      </w:r>
      <w:r w:rsidR="00036F50" w:rsidRPr="00377180">
        <w:rPr>
          <w:rFonts w:ascii="Arial" w:eastAsia="Times New Roman" w:hAnsi="Arial" w:cs="Arial"/>
          <w:sz w:val="28"/>
          <w:szCs w:val="28"/>
          <w:lang w:val="es-MX" w:eastAsia="es-MX"/>
        </w:rPr>
        <w:t>te</w:t>
      </w:r>
      <w:r w:rsidR="00024C4F">
        <w:rPr>
          <w:rFonts w:ascii="Arial" w:eastAsia="Times New Roman" w:hAnsi="Arial" w:cs="Arial"/>
          <w:sz w:val="28"/>
          <w:szCs w:val="28"/>
          <w:lang w:val="es-MX" w:eastAsia="es-MX"/>
        </w:rPr>
        <w:t>n</w:t>
      </w:r>
      <w:r w:rsidR="00036F50" w:rsidRPr="00377180">
        <w:rPr>
          <w:rFonts w:ascii="Arial" w:eastAsia="Times New Roman" w:hAnsi="Arial" w:cs="Arial"/>
          <w:sz w:val="28"/>
          <w:szCs w:val="28"/>
          <w:lang w:val="es-MX" w:eastAsia="es-MX"/>
        </w:rPr>
        <w:t>quique</w:t>
      </w:r>
      <w:r w:rsidR="00024C4F">
        <w:rPr>
          <w:rFonts w:ascii="Arial" w:eastAsia="Times New Roman" w:hAnsi="Arial" w:cs="Arial"/>
          <w:sz w:val="28"/>
          <w:szCs w:val="28"/>
          <w:lang w:val="es-MX" w:eastAsia="es-MX"/>
        </w:rPr>
        <w:t>,</w:t>
      </w:r>
      <w:r w:rsidR="00036F50" w:rsidRPr="00377180">
        <w:rPr>
          <w:rFonts w:ascii="Arial" w:eastAsia="Times New Roman" w:hAnsi="Arial" w:cs="Arial"/>
          <w:sz w:val="28"/>
          <w:szCs w:val="28"/>
          <w:lang w:val="es-MX" w:eastAsia="es-MX"/>
        </w:rPr>
        <w:t xml:space="preserve"> hasta la mitad aproximadamente</w:t>
      </w:r>
      <w:r w:rsidR="00024C4F">
        <w:rPr>
          <w:rFonts w:ascii="Arial" w:eastAsia="Times New Roman" w:hAnsi="Arial" w:cs="Arial"/>
          <w:sz w:val="28"/>
          <w:szCs w:val="28"/>
          <w:lang w:val="es-MX" w:eastAsia="es-MX"/>
        </w:rPr>
        <w:t>,</w:t>
      </w:r>
      <w:r w:rsidR="00036F50" w:rsidRPr="00377180">
        <w:rPr>
          <w:rFonts w:ascii="Arial" w:eastAsia="Times New Roman" w:hAnsi="Arial" w:cs="Arial"/>
          <w:sz w:val="28"/>
          <w:szCs w:val="28"/>
          <w:lang w:val="es-MX" w:eastAsia="es-MX"/>
        </w:rPr>
        <w:t xml:space="preserve"> ya está con tomas</w:t>
      </w:r>
      <w:r w:rsidR="00024C4F">
        <w:rPr>
          <w:rFonts w:ascii="Arial" w:eastAsia="Times New Roman" w:hAnsi="Arial" w:cs="Arial"/>
          <w:sz w:val="28"/>
          <w:szCs w:val="28"/>
          <w:lang w:val="es-MX" w:eastAsia="es-MX"/>
        </w:rPr>
        <w:t>,</w:t>
      </w:r>
      <w:r w:rsidR="00036F50" w:rsidRPr="00377180">
        <w:rPr>
          <w:rFonts w:ascii="Arial" w:eastAsia="Times New Roman" w:hAnsi="Arial" w:cs="Arial"/>
          <w:sz w:val="28"/>
          <w:szCs w:val="28"/>
          <w:lang w:val="es-MX" w:eastAsia="es-MX"/>
        </w:rPr>
        <w:t xml:space="preserve"> de la misma toma de </w:t>
      </w:r>
      <w:r w:rsidR="00024C4F">
        <w:rPr>
          <w:rFonts w:ascii="Arial" w:eastAsia="Times New Roman" w:hAnsi="Arial" w:cs="Arial"/>
          <w:sz w:val="28"/>
          <w:szCs w:val="28"/>
          <w:lang w:val="es-MX" w:eastAsia="es-MX"/>
        </w:rPr>
        <w:t>dorma</w:t>
      </w:r>
      <w:r w:rsidR="00024C4F" w:rsidRPr="00377180">
        <w:rPr>
          <w:rFonts w:ascii="Arial" w:eastAsia="Times New Roman" w:hAnsi="Arial" w:cs="Arial"/>
          <w:sz w:val="28"/>
          <w:szCs w:val="28"/>
          <w:lang w:val="es-MX" w:eastAsia="es-MX"/>
        </w:rPr>
        <w:t>n</w:t>
      </w:r>
      <w:r w:rsidR="00024C4F">
        <w:rPr>
          <w:rFonts w:ascii="Arial" w:eastAsia="Times New Roman" w:hAnsi="Arial" w:cs="Arial"/>
          <w:sz w:val="28"/>
          <w:szCs w:val="28"/>
          <w:lang w:val="es-MX" w:eastAsia="es-MX"/>
        </w:rPr>
        <w:t>,</w:t>
      </w:r>
      <w:r w:rsidR="00036F50" w:rsidRPr="00377180">
        <w:rPr>
          <w:rFonts w:ascii="Arial" w:eastAsia="Times New Roman" w:hAnsi="Arial" w:cs="Arial"/>
          <w:sz w:val="28"/>
          <w:szCs w:val="28"/>
          <w:lang w:val="es-MX" w:eastAsia="es-MX"/>
        </w:rPr>
        <w:t xml:space="preserve"> abrazadera nueva</w:t>
      </w:r>
      <w:r w:rsidR="00024C4F">
        <w:rPr>
          <w:rFonts w:ascii="Arial" w:eastAsia="Times New Roman" w:hAnsi="Arial" w:cs="Arial"/>
          <w:sz w:val="28"/>
          <w:szCs w:val="28"/>
          <w:lang w:val="es-MX" w:eastAsia="es-MX"/>
        </w:rPr>
        <w:t>,</w:t>
      </w:r>
      <w:r w:rsidR="00036F50" w:rsidRPr="00377180">
        <w:rPr>
          <w:rFonts w:ascii="Arial" w:eastAsia="Times New Roman" w:hAnsi="Arial" w:cs="Arial"/>
          <w:sz w:val="28"/>
          <w:szCs w:val="28"/>
          <w:lang w:val="es-MX" w:eastAsia="es-MX"/>
        </w:rPr>
        <w:t xml:space="preserve"> tubería nueva en PVC</w:t>
      </w:r>
      <w:r w:rsidR="00024C4F">
        <w:rPr>
          <w:rFonts w:ascii="Arial" w:eastAsia="Times New Roman" w:hAnsi="Arial" w:cs="Arial"/>
          <w:sz w:val="28"/>
          <w:szCs w:val="28"/>
          <w:lang w:val="es-MX" w:eastAsia="es-MX"/>
        </w:rPr>
        <w:t>,</w:t>
      </w:r>
      <w:r w:rsidR="00036F50" w:rsidRPr="00377180">
        <w:rPr>
          <w:rFonts w:ascii="Arial" w:eastAsia="Times New Roman" w:hAnsi="Arial" w:cs="Arial"/>
          <w:sz w:val="28"/>
          <w:szCs w:val="28"/>
          <w:lang w:val="es-MX" w:eastAsia="es-MX"/>
        </w:rPr>
        <w:t xml:space="preserve"> ya está concluida esta obra hasta la mitad</w:t>
      </w:r>
      <w:r w:rsidR="00024C4F">
        <w:rPr>
          <w:rFonts w:ascii="Arial" w:eastAsia="Times New Roman" w:hAnsi="Arial" w:cs="Arial"/>
          <w:sz w:val="28"/>
          <w:szCs w:val="28"/>
          <w:lang w:val="es-MX" w:eastAsia="es-MX"/>
        </w:rPr>
        <w:t>. F</w:t>
      </w:r>
      <w:r w:rsidR="00036F50" w:rsidRPr="00377180">
        <w:rPr>
          <w:rFonts w:ascii="Arial" w:eastAsia="Times New Roman" w:hAnsi="Arial" w:cs="Arial"/>
          <w:sz w:val="28"/>
          <w:szCs w:val="28"/>
          <w:lang w:val="es-MX" w:eastAsia="es-MX"/>
        </w:rPr>
        <w:t>altaría</w:t>
      </w:r>
      <w:r w:rsidR="00024C4F">
        <w:rPr>
          <w:rFonts w:ascii="Arial" w:eastAsia="Times New Roman" w:hAnsi="Arial" w:cs="Arial"/>
          <w:sz w:val="28"/>
          <w:szCs w:val="28"/>
          <w:lang w:val="es-MX" w:eastAsia="es-MX"/>
        </w:rPr>
        <w:t>. M</w:t>
      </w:r>
      <w:r w:rsidR="00036F50" w:rsidRPr="00377180">
        <w:rPr>
          <w:rFonts w:ascii="Arial" w:eastAsia="Times New Roman" w:hAnsi="Arial" w:cs="Arial"/>
          <w:sz w:val="28"/>
          <w:szCs w:val="28"/>
          <w:lang w:val="es-MX" w:eastAsia="es-MX"/>
        </w:rPr>
        <w:t>i preocupación es que</w:t>
      </w:r>
      <w:r w:rsidR="00024C4F">
        <w:rPr>
          <w:rFonts w:ascii="Arial" w:eastAsia="Times New Roman" w:hAnsi="Arial" w:cs="Arial"/>
          <w:sz w:val="28"/>
          <w:szCs w:val="28"/>
          <w:lang w:val="es-MX" w:eastAsia="es-MX"/>
        </w:rPr>
        <w:t>,</w:t>
      </w:r>
      <w:r w:rsidR="00036F50" w:rsidRPr="00377180">
        <w:rPr>
          <w:rFonts w:ascii="Arial" w:eastAsia="Times New Roman" w:hAnsi="Arial" w:cs="Arial"/>
          <w:sz w:val="28"/>
          <w:szCs w:val="28"/>
          <w:lang w:val="es-MX" w:eastAsia="es-MX"/>
        </w:rPr>
        <w:t xml:space="preserve"> sigan queriendo</w:t>
      </w:r>
      <w:r w:rsidR="00024C4F">
        <w:rPr>
          <w:rFonts w:ascii="Arial" w:eastAsia="Times New Roman" w:hAnsi="Arial" w:cs="Arial"/>
          <w:sz w:val="28"/>
          <w:szCs w:val="28"/>
          <w:lang w:val="es-MX" w:eastAsia="es-MX"/>
        </w:rPr>
        <w:t>,</w:t>
      </w:r>
      <w:r w:rsidR="00036F50" w:rsidRPr="00377180">
        <w:rPr>
          <w:rFonts w:ascii="Arial" w:eastAsia="Times New Roman" w:hAnsi="Arial" w:cs="Arial"/>
          <w:sz w:val="28"/>
          <w:szCs w:val="28"/>
          <w:lang w:val="es-MX" w:eastAsia="es-MX"/>
        </w:rPr>
        <w:t xml:space="preserve"> o pretender meter</w:t>
      </w:r>
      <w:r w:rsidR="00024C4F">
        <w:rPr>
          <w:rFonts w:ascii="Arial" w:eastAsia="Times New Roman" w:hAnsi="Arial" w:cs="Arial"/>
          <w:sz w:val="28"/>
          <w:szCs w:val="28"/>
          <w:lang w:val="es-MX" w:eastAsia="es-MX"/>
        </w:rPr>
        <w:t>,</w:t>
      </w:r>
      <w:r w:rsidR="00036F50" w:rsidRPr="00377180">
        <w:rPr>
          <w:rFonts w:ascii="Arial" w:eastAsia="Times New Roman" w:hAnsi="Arial" w:cs="Arial"/>
          <w:sz w:val="28"/>
          <w:szCs w:val="28"/>
          <w:lang w:val="es-MX" w:eastAsia="es-MX"/>
        </w:rPr>
        <w:t xml:space="preserve"> un diámetro más grande</w:t>
      </w:r>
      <w:r w:rsidR="00024C4F">
        <w:rPr>
          <w:rFonts w:ascii="Arial" w:eastAsia="Times New Roman" w:hAnsi="Arial" w:cs="Arial"/>
          <w:sz w:val="28"/>
          <w:szCs w:val="28"/>
          <w:lang w:val="es-MX" w:eastAsia="es-MX"/>
        </w:rPr>
        <w:t>,</w:t>
      </w:r>
      <w:r w:rsidR="00036F50" w:rsidRPr="00377180">
        <w:rPr>
          <w:rFonts w:ascii="Arial" w:eastAsia="Times New Roman" w:hAnsi="Arial" w:cs="Arial"/>
          <w:sz w:val="28"/>
          <w:szCs w:val="28"/>
          <w:lang w:val="es-MX" w:eastAsia="es-MX"/>
        </w:rPr>
        <w:t xml:space="preserve"> lo correcto es que</w:t>
      </w:r>
      <w:r w:rsidR="00024C4F">
        <w:rPr>
          <w:rFonts w:ascii="Arial" w:eastAsia="Times New Roman" w:hAnsi="Arial" w:cs="Arial"/>
          <w:sz w:val="28"/>
          <w:szCs w:val="28"/>
          <w:lang w:val="es-MX" w:eastAsia="es-MX"/>
        </w:rPr>
        <w:t>,</w:t>
      </w:r>
      <w:r w:rsidR="00036F50" w:rsidRPr="00377180">
        <w:rPr>
          <w:rFonts w:ascii="Arial" w:eastAsia="Times New Roman" w:hAnsi="Arial" w:cs="Arial"/>
          <w:sz w:val="28"/>
          <w:szCs w:val="28"/>
          <w:lang w:val="es-MX" w:eastAsia="es-MX"/>
        </w:rPr>
        <w:t xml:space="preserve"> sea de </w:t>
      </w:r>
      <w:r w:rsidR="00024C4F">
        <w:rPr>
          <w:rFonts w:ascii="Arial" w:eastAsia="Times New Roman" w:hAnsi="Arial" w:cs="Arial"/>
          <w:sz w:val="28"/>
          <w:szCs w:val="28"/>
          <w:lang w:val="es-MX" w:eastAsia="es-MX"/>
        </w:rPr>
        <w:t>2 in, dos pulgadas. M</w:t>
      </w:r>
      <w:r w:rsidR="00036F50" w:rsidRPr="00377180">
        <w:rPr>
          <w:rFonts w:ascii="Arial" w:eastAsia="Times New Roman" w:hAnsi="Arial" w:cs="Arial"/>
          <w:sz w:val="28"/>
          <w:szCs w:val="28"/>
          <w:lang w:val="es-MX" w:eastAsia="es-MX"/>
        </w:rPr>
        <w:t>enos diámetro</w:t>
      </w:r>
      <w:r w:rsidR="00024C4F">
        <w:rPr>
          <w:rFonts w:ascii="Arial" w:eastAsia="Times New Roman" w:hAnsi="Arial" w:cs="Arial"/>
          <w:sz w:val="28"/>
          <w:szCs w:val="28"/>
          <w:lang w:val="es-MX" w:eastAsia="es-MX"/>
        </w:rPr>
        <w:t>,</w:t>
      </w:r>
      <w:r w:rsidR="00036F50" w:rsidRPr="00377180">
        <w:rPr>
          <w:rFonts w:ascii="Arial" w:eastAsia="Times New Roman" w:hAnsi="Arial" w:cs="Arial"/>
          <w:sz w:val="28"/>
          <w:szCs w:val="28"/>
          <w:lang w:val="es-MX" w:eastAsia="es-MX"/>
        </w:rPr>
        <w:t xml:space="preserve"> mayor presión</w:t>
      </w:r>
      <w:r w:rsidR="00024C4F">
        <w:rPr>
          <w:rFonts w:ascii="Arial" w:eastAsia="Times New Roman" w:hAnsi="Arial" w:cs="Arial"/>
          <w:sz w:val="28"/>
          <w:szCs w:val="28"/>
          <w:lang w:val="es-MX" w:eastAsia="es-MX"/>
        </w:rPr>
        <w:t>. Y,</w:t>
      </w:r>
      <w:r w:rsidR="00036F50" w:rsidRPr="00377180">
        <w:rPr>
          <w:rFonts w:ascii="Arial" w:eastAsia="Times New Roman" w:hAnsi="Arial" w:cs="Arial"/>
          <w:sz w:val="28"/>
          <w:szCs w:val="28"/>
          <w:lang w:val="es-MX" w:eastAsia="es-MX"/>
        </w:rPr>
        <w:t xml:space="preserve"> pues</w:t>
      </w:r>
      <w:r w:rsidR="00024C4F">
        <w:rPr>
          <w:rFonts w:ascii="Arial" w:eastAsia="Times New Roman" w:hAnsi="Arial" w:cs="Arial"/>
          <w:sz w:val="28"/>
          <w:szCs w:val="28"/>
          <w:lang w:val="es-MX" w:eastAsia="es-MX"/>
        </w:rPr>
        <w:t>,</w:t>
      </w:r>
      <w:r w:rsidR="00036F50" w:rsidRPr="00377180">
        <w:rPr>
          <w:rFonts w:ascii="Arial" w:eastAsia="Times New Roman" w:hAnsi="Arial" w:cs="Arial"/>
          <w:sz w:val="28"/>
          <w:szCs w:val="28"/>
          <w:lang w:val="es-MX" w:eastAsia="es-MX"/>
        </w:rPr>
        <w:t xml:space="preserve"> por lo tanto</w:t>
      </w:r>
      <w:r w:rsidR="00024C4F">
        <w:rPr>
          <w:rFonts w:ascii="Arial" w:eastAsia="Times New Roman" w:hAnsi="Arial" w:cs="Arial"/>
          <w:sz w:val="28"/>
          <w:szCs w:val="28"/>
          <w:lang w:val="es-MX" w:eastAsia="es-MX"/>
        </w:rPr>
        <w:t>,</w:t>
      </w:r>
      <w:r w:rsidR="00036F50" w:rsidRPr="00377180">
        <w:rPr>
          <w:rFonts w:ascii="Arial" w:eastAsia="Times New Roman" w:hAnsi="Arial" w:cs="Arial"/>
          <w:sz w:val="28"/>
          <w:szCs w:val="28"/>
          <w:lang w:val="es-MX" w:eastAsia="es-MX"/>
        </w:rPr>
        <w:t xml:space="preserve"> creo que</w:t>
      </w:r>
      <w:r w:rsidR="00024C4F">
        <w:rPr>
          <w:rFonts w:ascii="Arial" w:eastAsia="Times New Roman" w:hAnsi="Arial" w:cs="Arial"/>
          <w:sz w:val="28"/>
          <w:szCs w:val="28"/>
          <w:lang w:val="es-MX" w:eastAsia="es-MX"/>
        </w:rPr>
        <w:t xml:space="preserve">, </w:t>
      </w:r>
      <w:r w:rsidR="00036F50" w:rsidRPr="00377180">
        <w:rPr>
          <w:rFonts w:ascii="Arial" w:eastAsia="Times New Roman" w:hAnsi="Arial" w:cs="Arial"/>
          <w:sz w:val="28"/>
          <w:szCs w:val="28"/>
          <w:lang w:val="es-MX" w:eastAsia="es-MX"/>
        </w:rPr>
        <w:t>no se puede realizar hasta una obra que ya</w:t>
      </w:r>
      <w:r w:rsidR="00024C4F">
        <w:rPr>
          <w:rFonts w:ascii="Arial" w:eastAsia="Times New Roman" w:hAnsi="Arial" w:cs="Arial"/>
          <w:sz w:val="28"/>
          <w:szCs w:val="28"/>
          <w:lang w:val="es-MX" w:eastAsia="es-MX"/>
        </w:rPr>
        <w:t>,</w:t>
      </w:r>
      <w:r w:rsidR="00036F50" w:rsidRPr="00377180">
        <w:rPr>
          <w:rFonts w:ascii="Arial" w:eastAsia="Times New Roman" w:hAnsi="Arial" w:cs="Arial"/>
          <w:sz w:val="28"/>
          <w:szCs w:val="28"/>
          <w:lang w:val="es-MX" w:eastAsia="es-MX"/>
        </w:rPr>
        <w:t xml:space="preserve"> sobre todo con los conceptos</w:t>
      </w:r>
      <w:r w:rsidR="00024C4F">
        <w:rPr>
          <w:rFonts w:ascii="Arial" w:eastAsia="Times New Roman" w:hAnsi="Arial" w:cs="Arial"/>
          <w:sz w:val="28"/>
          <w:szCs w:val="28"/>
          <w:lang w:val="es-MX" w:eastAsia="es-MX"/>
        </w:rPr>
        <w:t>,</w:t>
      </w:r>
      <w:r w:rsidR="00036F50" w:rsidRPr="00377180">
        <w:rPr>
          <w:rFonts w:ascii="Arial" w:eastAsia="Times New Roman" w:hAnsi="Arial" w:cs="Arial"/>
          <w:sz w:val="28"/>
          <w:szCs w:val="28"/>
          <w:lang w:val="es-MX" w:eastAsia="es-MX"/>
        </w:rPr>
        <w:t xml:space="preserve"> pudiéramos volver abajo</w:t>
      </w:r>
      <w:r w:rsidR="00024C4F">
        <w:rPr>
          <w:rFonts w:ascii="Arial" w:eastAsia="Times New Roman" w:hAnsi="Arial" w:cs="Arial"/>
          <w:sz w:val="28"/>
          <w:szCs w:val="28"/>
          <w:lang w:val="es-MX" w:eastAsia="es-MX"/>
        </w:rPr>
        <w:t>,</w:t>
      </w:r>
      <w:r w:rsidR="00036F50" w:rsidRPr="00377180">
        <w:rPr>
          <w:rFonts w:ascii="Arial" w:eastAsia="Times New Roman" w:hAnsi="Arial" w:cs="Arial"/>
          <w:sz w:val="28"/>
          <w:szCs w:val="28"/>
          <w:lang w:val="es-MX" w:eastAsia="es-MX"/>
        </w:rPr>
        <w:t xml:space="preserve"> volver a subirla con un precio</w:t>
      </w:r>
      <w:r w:rsidR="00024C4F">
        <w:rPr>
          <w:rFonts w:ascii="Arial" w:eastAsia="Times New Roman" w:hAnsi="Arial" w:cs="Arial"/>
          <w:sz w:val="28"/>
          <w:szCs w:val="28"/>
          <w:lang w:val="es-MX" w:eastAsia="es-MX"/>
        </w:rPr>
        <w:t>,</w:t>
      </w:r>
      <w:r w:rsidR="00036F50" w:rsidRPr="00377180">
        <w:rPr>
          <w:rFonts w:ascii="Arial" w:eastAsia="Times New Roman" w:hAnsi="Arial" w:cs="Arial"/>
          <w:sz w:val="28"/>
          <w:szCs w:val="28"/>
          <w:lang w:val="es-MX" w:eastAsia="es-MX"/>
        </w:rPr>
        <w:t xml:space="preserve"> y a consideración de cómo está</w:t>
      </w:r>
      <w:r w:rsidR="00024C4F">
        <w:rPr>
          <w:rFonts w:ascii="Arial" w:eastAsia="Times New Roman" w:hAnsi="Arial" w:cs="Arial"/>
          <w:sz w:val="28"/>
          <w:szCs w:val="28"/>
          <w:lang w:val="es-MX" w:eastAsia="es-MX"/>
        </w:rPr>
        <w:t>,</w:t>
      </w:r>
      <w:r w:rsidR="00036F50" w:rsidRPr="00377180">
        <w:rPr>
          <w:rFonts w:ascii="Arial" w:eastAsia="Times New Roman" w:hAnsi="Arial" w:cs="Arial"/>
          <w:sz w:val="28"/>
          <w:szCs w:val="28"/>
          <w:lang w:val="es-MX" w:eastAsia="es-MX"/>
        </w:rPr>
        <w:t xml:space="preserve"> o cómo se debe de llevar a cabo</w:t>
      </w:r>
      <w:r w:rsidR="00024C4F">
        <w:rPr>
          <w:rFonts w:ascii="Arial" w:eastAsia="Times New Roman" w:hAnsi="Arial" w:cs="Arial"/>
          <w:sz w:val="28"/>
          <w:szCs w:val="28"/>
          <w:lang w:val="es-MX" w:eastAsia="es-MX"/>
        </w:rPr>
        <w:t>. P</w:t>
      </w:r>
      <w:r w:rsidR="00036F50" w:rsidRPr="00377180">
        <w:rPr>
          <w:rFonts w:ascii="Arial" w:eastAsia="Times New Roman" w:hAnsi="Arial" w:cs="Arial"/>
          <w:sz w:val="28"/>
          <w:szCs w:val="28"/>
          <w:lang w:val="es-MX" w:eastAsia="es-MX"/>
        </w:rPr>
        <w:t>ero</w:t>
      </w:r>
      <w:r w:rsidR="00024C4F">
        <w:rPr>
          <w:rFonts w:ascii="Arial" w:eastAsia="Times New Roman" w:hAnsi="Arial" w:cs="Arial"/>
          <w:sz w:val="28"/>
          <w:szCs w:val="28"/>
          <w:lang w:val="es-MX" w:eastAsia="es-MX"/>
        </w:rPr>
        <w:t>,</w:t>
      </w:r>
      <w:r w:rsidR="00036F50" w:rsidRPr="00377180">
        <w:rPr>
          <w:rFonts w:ascii="Arial" w:eastAsia="Times New Roman" w:hAnsi="Arial" w:cs="Arial"/>
          <w:sz w:val="28"/>
          <w:szCs w:val="28"/>
          <w:lang w:val="es-MX" w:eastAsia="es-MX"/>
        </w:rPr>
        <w:t xml:space="preserve"> así como está presentada</w:t>
      </w:r>
      <w:r w:rsidR="00024C4F">
        <w:rPr>
          <w:rFonts w:ascii="Arial" w:eastAsia="Times New Roman" w:hAnsi="Arial" w:cs="Arial"/>
          <w:sz w:val="28"/>
          <w:szCs w:val="28"/>
          <w:lang w:val="es-MX" w:eastAsia="es-MX"/>
        </w:rPr>
        <w:t>,</w:t>
      </w:r>
      <w:r w:rsidR="00036F50" w:rsidRPr="00377180">
        <w:rPr>
          <w:rFonts w:ascii="Arial" w:eastAsia="Times New Roman" w:hAnsi="Arial" w:cs="Arial"/>
          <w:sz w:val="28"/>
          <w:szCs w:val="28"/>
          <w:lang w:val="es-MX" w:eastAsia="es-MX"/>
        </w:rPr>
        <w:t xml:space="preserve"> creo que </w:t>
      </w:r>
      <w:r w:rsidR="00024C4F">
        <w:rPr>
          <w:rFonts w:ascii="Arial" w:eastAsia="Times New Roman" w:hAnsi="Arial" w:cs="Arial"/>
          <w:sz w:val="28"/>
          <w:szCs w:val="28"/>
          <w:lang w:val="es-MX" w:eastAsia="es-MX"/>
        </w:rPr>
        <w:t>n</w:t>
      </w:r>
      <w:r w:rsidR="00036F50">
        <w:rPr>
          <w:rFonts w:ascii="Arial" w:eastAsia="Times New Roman" w:hAnsi="Arial" w:cs="Arial"/>
          <w:sz w:val="28"/>
          <w:szCs w:val="28"/>
          <w:lang w:val="es-MX" w:eastAsia="es-MX"/>
        </w:rPr>
        <w:t xml:space="preserve">o </w:t>
      </w:r>
      <w:r w:rsidR="00036F50" w:rsidRPr="00377180">
        <w:rPr>
          <w:rFonts w:ascii="Arial" w:eastAsia="Times New Roman" w:hAnsi="Arial" w:cs="Arial"/>
          <w:sz w:val="28"/>
          <w:szCs w:val="28"/>
          <w:lang w:val="es-MX" w:eastAsia="es-MX"/>
        </w:rPr>
        <w:t>debe</w:t>
      </w:r>
      <w:r w:rsidR="00024C4F">
        <w:rPr>
          <w:rFonts w:ascii="Arial" w:eastAsia="Times New Roman" w:hAnsi="Arial" w:cs="Arial"/>
          <w:sz w:val="28"/>
          <w:szCs w:val="28"/>
          <w:lang w:val="es-MX" w:eastAsia="es-MX"/>
        </w:rPr>
        <w:t>,</w:t>
      </w:r>
      <w:r w:rsidR="00036F50" w:rsidRPr="00377180">
        <w:rPr>
          <w:rFonts w:ascii="Arial" w:eastAsia="Times New Roman" w:hAnsi="Arial" w:cs="Arial"/>
          <w:sz w:val="28"/>
          <w:szCs w:val="28"/>
          <w:lang w:val="es-MX" w:eastAsia="es-MX"/>
        </w:rPr>
        <w:t xml:space="preserve"> ni siquiera de pasar</w:t>
      </w:r>
      <w:r w:rsidR="00036F50">
        <w:rPr>
          <w:rFonts w:ascii="Arial" w:eastAsia="Times New Roman" w:hAnsi="Arial" w:cs="Arial"/>
          <w:sz w:val="28"/>
          <w:szCs w:val="28"/>
          <w:lang w:val="es-MX" w:eastAsia="es-MX"/>
        </w:rPr>
        <w:t>, es cua</w:t>
      </w:r>
      <w:r w:rsidR="00036F50" w:rsidRPr="00377180">
        <w:rPr>
          <w:rFonts w:ascii="Arial" w:eastAsia="Times New Roman" w:hAnsi="Arial" w:cs="Arial"/>
          <w:sz w:val="28"/>
          <w:szCs w:val="28"/>
          <w:lang w:val="es-MX" w:eastAsia="es-MX"/>
        </w:rPr>
        <w:t>nto</w:t>
      </w:r>
      <w:r w:rsidR="00036F50">
        <w:rPr>
          <w:rFonts w:ascii="Arial" w:eastAsia="Times New Roman" w:hAnsi="Arial" w:cs="Arial"/>
          <w:sz w:val="28"/>
          <w:szCs w:val="28"/>
          <w:lang w:val="es-MX" w:eastAsia="es-MX"/>
        </w:rPr>
        <w:t>.</w:t>
      </w:r>
      <w:r w:rsidR="00FC7AD5">
        <w:rPr>
          <w:rFonts w:ascii="Arial" w:eastAsia="Times New Roman" w:hAnsi="Arial" w:cs="Arial"/>
          <w:sz w:val="28"/>
          <w:szCs w:val="28"/>
          <w:lang w:val="es-MX" w:eastAsia="es-MX"/>
        </w:rPr>
        <w:t xml:space="preserve"> </w:t>
      </w:r>
      <w:r w:rsidR="00024C4F">
        <w:rPr>
          <w:rFonts w:ascii="Arial" w:eastAsia="Times New Roman" w:hAnsi="Arial" w:cs="Arial"/>
          <w:b/>
          <w:i/>
          <w:sz w:val="28"/>
          <w:szCs w:val="28"/>
          <w:lang w:val="es-MX" w:eastAsia="es-MX"/>
        </w:rPr>
        <w:t xml:space="preserve">C. Presidente Municipal Alejandro Barragán Sánchez: </w:t>
      </w:r>
      <w:r w:rsidR="00024C4F">
        <w:rPr>
          <w:rFonts w:ascii="Arial" w:eastAsia="Times New Roman" w:hAnsi="Arial" w:cs="Arial"/>
          <w:sz w:val="28"/>
          <w:szCs w:val="28"/>
          <w:lang w:val="es-MX" w:eastAsia="es-MX"/>
        </w:rPr>
        <w:t>Agradezco compañero</w:t>
      </w:r>
      <w:r w:rsidR="00FC7AD5" w:rsidRPr="00377180">
        <w:rPr>
          <w:rFonts w:ascii="Arial" w:eastAsia="Times New Roman" w:hAnsi="Arial" w:cs="Arial"/>
          <w:sz w:val="28"/>
          <w:szCs w:val="28"/>
          <w:lang w:val="es-MX" w:eastAsia="es-MX"/>
        </w:rPr>
        <w:t xml:space="preserve"> su intervención</w:t>
      </w:r>
      <w:r w:rsidR="00024C4F">
        <w:rPr>
          <w:rFonts w:ascii="Arial" w:eastAsia="Times New Roman" w:hAnsi="Arial" w:cs="Arial"/>
          <w:sz w:val="28"/>
          <w:szCs w:val="28"/>
          <w:lang w:val="es-MX" w:eastAsia="es-MX"/>
        </w:rPr>
        <w:t>.</w:t>
      </w:r>
      <w:r w:rsidR="00FC7AD5" w:rsidRPr="00377180">
        <w:rPr>
          <w:rFonts w:ascii="Arial" w:eastAsia="Times New Roman" w:hAnsi="Arial" w:cs="Arial"/>
          <w:sz w:val="28"/>
          <w:szCs w:val="28"/>
          <w:lang w:val="es-MX" w:eastAsia="es-MX"/>
        </w:rPr>
        <w:t xml:space="preserve"> </w:t>
      </w:r>
      <w:r w:rsidR="00024C4F" w:rsidRPr="00024C4F">
        <w:rPr>
          <w:rFonts w:ascii="Arial" w:eastAsia="Times New Roman" w:hAnsi="Arial" w:cs="Arial"/>
          <w:sz w:val="28"/>
          <w:szCs w:val="28"/>
          <w:lang w:val="es-MX" w:eastAsia="es-MX"/>
        </w:rPr>
        <w:t>S</w:t>
      </w:r>
      <w:r w:rsidR="00FC7AD5" w:rsidRPr="00377180">
        <w:rPr>
          <w:rFonts w:ascii="Arial" w:eastAsia="Times New Roman" w:hAnsi="Arial" w:cs="Arial"/>
          <w:sz w:val="28"/>
          <w:szCs w:val="28"/>
          <w:lang w:val="es-MX" w:eastAsia="es-MX"/>
        </w:rPr>
        <w:t>eguramente</w:t>
      </w:r>
      <w:r w:rsidR="00024C4F">
        <w:rPr>
          <w:rFonts w:ascii="Arial" w:eastAsia="Times New Roman" w:hAnsi="Arial" w:cs="Arial"/>
          <w:sz w:val="28"/>
          <w:szCs w:val="28"/>
          <w:lang w:val="es-MX" w:eastAsia="es-MX"/>
        </w:rPr>
        <w:t>, e</w:t>
      </w:r>
      <w:r w:rsidR="00FC7AD5" w:rsidRPr="00377180">
        <w:rPr>
          <w:rFonts w:ascii="Arial" w:eastAsia="Times New Roman" w:hAnsi="Arial" w:cs="Arial"/>
          <w:sz w:val="28"/>
          <w:szCs w:val="28"/>
          <w:lang w:val="es-MX" w:eastAsia="es-MX"/>
        </w:rPr>
        <w:t>spero que en los</w:t>
      </w:r>
      <w:r w:rsidR="00024C4F">
        <w:rPr>
          <w:rFonts w:ascii="Arial" w:eastAsia="Times New Roman" w:hAnsi="Arial" w:cs="Arial"/>
          <w:sz w:val="28"/>
          <w:szCs w:val="28"/>
          <w:lang w:val="es-MX" w:eastAsia="es-MX"/>
        </w:rPr>
        <w:t xml:space="preserve"> registros administrativos de SAPAZA,</w:t>
      </w:r>
      <w:r w:rsidR="00FC7AD5" w:rsidRPr="00377180">
        <w:rPr>
          <w:rFonts w:ascii="Arial" w:eastAsia="Times New Roman" w:hAnsi="Arial" w:cs="Arial"/>
          <w:sz w:val="28"/>
          <w:szCs w:val="28"/>
          <w:lang w:val="es-MX" w:eastAsia="es-MX"/>
        </w:rPr>
        <w:t xml:space="preserve"> esté</w:t>
      </w:r>
      <w:r w:rsidR="008C18D2">
        <w:rPr>
          <w:rFonts w:ascii="Arial" w:eastAsia="Times New Roman" w:hAnsi="Arial" w:cs="Arial"/>
          <w:sz w:val="28"/>
          <w:szCs w:val="28"/>
          <w:lang w:val="es-MX" w:eastAsia="es-MX"/>
        </w:rPr>
        <w:t>,</w:t>
      </w:r>
      <w:r w:rsidR="00FC7AD5" w:rsidRPr="00377180">
        <w:rPr>
          <w:rFonts w:ascii="Arial" w:eastAsia="Times New Roman" w:hAnsi="Arial" w:cs="Arial"/>
          <w:sz w:val="28"/>
          <w:szCs w:val="28"/>
          <w:lang w:val="es-MX" w:eastAsia="es-MX"/>
        </w:rPr>
        <w:t xml:space="preserve"> toda esta información técnica</w:t>
      </w:r>
      <w:r w:rsidR="00024C4F">
        <w:rPr>
          <w:rFonts w:ascii="Arial" w:eastAsia="Times New Roman" w:hAnsi="Arial" w:cs="Arial"/>
          <w:sz w:val="28"/>
          <w:szCs w:val="28"/>
          <w:lang w:val="es-MX" w:eastAsia="es-MX"/>
        </w:rPr>
        <w:t>. P</w:t>
      </w:r>
      <w:r w:rsidR="00FC7AD5" w:rsidRPr="00377180">
        <w:rPr>
          <w:rFonts w:ascii="Arial" w:eastAsia="Times New Roman" w:hAnsi="Arial" w:cs="Arial"/>
          <w:sz w:val="28"/>
          <w:szCs w:val="28"/>
          <w:lang w:val="es-MX" w:eastAsia="es-MX"/>
        </w:rPr>
        <w:t>orque</w:t>
      </w:r>
      <w:r w:rsidR="00024C4F">
        <w:rPr>
          <w:rFonts w:ascii="Arial" w:eastAsia="Times New Roman" w:hAnsi="Arial" w:cs="Arial"/>
          <w:sz w:val="28"/>
          <w:szCs w:val="28"/>
          <w:lang w:val="es-MX" w:eastAsia="es-MX"/>
        </w:rPr>
        <w:t>,</w:t>
      </w:r>
      <w:r w:rsidR="00FC7AD5" w:rsidRPr="00377180">
        <w:rPr>
          <w:rFonts w:ascii="Arial" w:eastAsia="Times New Roman" w:hAnsi="Arial" w:cs="Arial"/>
          <w:sz w:val="28"/>
          <w:szCs w:val="28"/>
          <w:lang w:val="es-MX" w:eastAsia="es-MX"/>
        </w:rPr>
        <w:t xml:space="preserve"> efectivamente</w:t>
      </w:r>
      <w:r w:rsidR="00024C4F">
        <w:rPr>
          <w:rFonts w:ascii="Arial" w:eastAsia="Times New Roman" w:hAnsi="Arial" w:cs="Arial"/>
          <w:sz w:val="28"/>
          <w:szCs w:val="28"/>
          <w:lang w:val="es-MX" w:eastAsia="es-MX"/>
        </w:rPr>
        <w:t>, estamos al igual que U</w:t>
      </w:r>
      <w:r w:rsidR="00FC7AD5" w:rsidRPr="00377180">
        <w:rPr>
          <w:rFonts w:ascii="Arial" w:eastAsia="Times New Roman" w:hAnsi="Arial" w:cs="Arial"/>
          <w:sz w:val="28"/>
          <w:szCs w:val="28"/>
          <w:lang w:val="es-MX" w:eastAsia="es-MX"/>
        </w:rPr>
        <w:t>sted</w:t>
      </w:r>
      <w:r w:rsidR="00024C4F">
        <w:rPr>
          <w:rFonts w:ascii="Arial" w:eastAsia="Times New Roman" w:hAnsi="Arial" w:cs="Arial"/>
          <w:sz w:val="28"/>
          <w:szCs w:val="28"/>
          <w:lang w:val="es-MX" w:eastAsia="es-MX"/>
        </w:rPr>
        <w:t>,</w:t>
      </w:r>
      <w:r w:rsidR="00FC7AD5" w:rsidRPr="00377180">
        <w:rPr>
          <w:rFonts w:ascii="Arial" w:eastAsia="Times New Roman" w:hAnsi="Arial" w:cs="Arial"/>
          <w:sz w:val="28"/>
          <w:szCs w:val="28"/>
          <w:lang w:val="es-MX" w:eastAsia="es-MX"/>
        </w:rPr>
        <w:t xml:space="preserve"> y al igual </w:t>
      </w:r>
      <w:r w:rsidR="00024C4F">
        <w:rPr>
          <w:rFonts w:ascii="Arial" w:eastAsia="Times New Roman" w:hAnsi="Arial" w:cs="Arial"/>
          <w:sz w:val="28"/>
          <w:szCs w:val="28"/>
          <w:lang w:val="es-MX" w:eastAsia="es-MX"/>
        </w:rPr>
        <w:t>que todos en este P</w:t>
      </w:r>
      <w:r w:rsidR="00FC7AD5" w:rsidRPr="00377180">
        <w:rPr>
          <w:rFonts w:ascii="Arial" w:eastAsia="Times New Roman" w:hAnsi="Arial" w:cs="Arial"/>
          <w:sz w:val="28"/>
          <w:szCs w:val="28"/>
          <w:lang w:val="es-MX" w:eastAsia="es-MX"/>
        </w:rPr>
        <w:t>leno</w:t>
      </w:r>
      <w:r w:rsidR="00024C4F">
        <w:rPr>
          <w:rFonts w:ascii="Arial" w:eastAsia="Times New Roman" w:hAnsi="Arial" w:cs="Arial"/>
          <w:sz w:val="28"/>
          <w:szCs w:val="28"/>
          <w:lang w:val="es-MX" w:eastAsia="es-MX"/>
        </w:rPr>
        <w:t>,</w:t>
      </w:r>
      <w:r w:rsidR="00FC7AD5" w:rsidRPr="00377180">
        <w:rPr>
          <w:rFonts w:ascii="Arial" w:eastAsia="Times New Roman" w:hAnsi="Arial" w:cs="Arial"/>
          <w:sz w:val="28"/>
          <w:szCs w:val="28"/>
          <w:lang w:val="es-MX" w:eastAsia="es-MX"/>
        </w:rPr>
        <w:t xml:space="preserve"> muy interesados en resolver el tema del suministro y la distribución de agua potable</w:t>
      </w:r>
      <w:r w:rsidR="00024C4F">
        <w:rPr>
          <w:rFonts w:ascii="Arial" w:eastAsia="Times New Roman" w:hAnsi="Arial" w:cs="Arial"/>
          <w:sz w:val="28"/>
          <w:szCs w:val="28"/>
          <w:lang w:val="es-MX" w:eastAsia="es-MX"/>
        </w:rPr>
        <w:t>, en la D</w:t>
      </w:r>
      <w:r w:rsidR="00FC7AD5" w:rsidRPr="00377180">
        <w:rPr>
          <w:rFonts w:ascii="Arial" w:eastAsia="Times New Roman" w:hAnsi="Arial" w:cs="Arial"/>
          <w:sz w:val="28"/>
          <w:szCs w:val="28"/>
          <w:lang w:val="es-MX" w:eastAsia="es-MX"/>
        </w:rPr>
        <w:t xml:space="preserve">elegación de </w:t>
      </w:r>
      <w:r w:rsidR="00024C4F">
        <w:rPr>
          <w:rFonts w:ascii="Arial" w:eastAsia="Times New Roman" w:hAnsi="Arial" w:cs="Arial"/>
          <w:sz w:val="28"/>
          <w:szCs w:val="28"/>
          <w:lang w:val="es-MX" w:eastAsia="es-MX"/>
        </w:rPr>
        <w:t>El F</w:t>
      </w:r>
      <w:r w:rsidR="00FC7AD5" w:rsidRPr="00377180">
        <w:rPr>
          <w:rFonts w:ascii="Arial" w:eastAsia="Times New Roman" w:hAnsi="Arial" w:cs="Arial"/>
          <w:sz w:val="28"/>
          <w:szCs w:val="28"/>
          <w:lang w:val="es-MX" w:eastAsia="es-MX"/>
        </w:rPr>
        <w:t>resnito</w:t>
      </w:r>
      <w:r w:rsidR="00024C4F">
        <w:rPr>
          <w:rFonts w:ascii="Arial" w:eastAsia="Times New Roman" w:hAnsi="Arial" w:cs="Arial"/>
          <w:sz w:val="28"/>
          <w:szCs w:val="28"/>
          <w:lang w:val="es-MX" w:eastAsia="es-MX"/>
        </w:rPr>
        <w:t>. Y, U</w:t>
      </w:r>
      <w:r w:rsidR="00FC7AD5" w:rsidRPr="00377180">
        <w:rPr>
          <w:rFonts w:ascii="Arial" w:eastAsia="Times New Roman" w:hAnsi="Arial" w:cs="Arial"/>
          <w:sz w:val="28"/>
          <w:szCs w:val="28"/>
          <w:lang w:val="es-MX" w:eastAsia="es-MX"/>
        </w:rPr>
        <w:t>sted</w:t>
      </w:r>
      <w:r w:rsidR="00024C4F">
        <w:rPr>
          <w:rFonts w:ascii="Arial" w:eastAsia="Times New Roman" w:hAnsi="Arial" w:cs="Arial"/>
          <w:sz w:val="28"/>
          <w:szCs w:val="28"/>
          <w:lang w:val="es-MX" w:eastAsia="es-MX"/>
        </w:rPr>
        <w:t>,</w:t>
      </w:r>
      <w:r w:rsidR="00FC7AD5" w:rsidRPr="00377180">
        <w:rPr>
          <w:rFonts w:ascii="Arial" w:eastAsia="Times New Roman" w:hAnsi="Arial" w:cs="Arial"/>
          <w:sz w:val="28"/>
          <w:szCs w:val="28"/>
          <w:lang w:val="es-MX" w:eastAsia="es-MX"/>
        </w:rPr>
        <w:t xml:space="preserve"> conoce mejor que yo</w:t>
      </w:r>
      <w:r w:rsidR="008C18D2">
        <w:rPr>
          <w:rFonts w:ascii="Arial" w:eastAsia="Times New Roman" w:hAnsi="Arial" w:cs="Arial"/>
          <w:sz w:val="28"/>
          <w:szCs w:val="28"/>
          <w:lang w:val="es-MX" w:eastAsia="es-MX"/>
        </w:rPr>
        <w:t>,</w:t>
      </w:r>
      <w:r w:rsidR="00FC7AD5" w:rsidRPr="00377180">
        <w:rPr>
          <w:rFonts w:ascii="Arial" w:eastAsia="Times New Roman" w:hAnsi="Arial" w:cs="Arial"/>
          <w:sz w:val="28"/>
          <w:szCs w:val="28"/>
          <w:lang w:val="es-MX" w:eastAsia="es-MX"/>
        </w:rPr>
        <w:t xml:space="preserve"> seguramente</w:t>
      </w:r>
      <w:r w:rsidR="008C18D2">
        <w:rPr>
          <w:rFonts w:ascii="Arial" w:eastAsia="Times New Roman" w:hAnsi="Arial" w:cs="Arial"/>
          <w:sz w:val="28"/>
          <w:szCs w:val="28"/>
          <w:lang w:val="es-MX" w:eastAsia="es-MX"/>
        </w:rPr>
        <w:t>,</w:t>
      </w:r>
      <w:r w:rsidR="00FC7AD5" w:rsidRPr="00377180">
        <w:rPr>
          <w:rFonts w:ascii="Arial" w:eastAsia="Times New Roman" w:hAnsi="Arial" w:cs="Arial"/>
          <w:sz w:val="28"/>
          <w:szCs w:val="28"/>
          <w:lang w:val="es-MX" w:eastAsia="es-MX"/>
        </w:rPr>
        <w:t xml:space="preserve"> la condición de esta calle en particular</w:t>
      </w:r>
      <w:r w:rsidR="008C18D2">
        <w:rPr>
          <w:rFonts w:ascii="Arial" w:eastAsia="Times New Roman" w:hAnsi="Arial" w:cs="Arial"/>
          <w:sz w:val="28"/>
          <w:szCs w:val="28"/>
          <w:lang w:val="es-MX" w:eastAsia="es-MX"/>
        </w:rPr>
        <w:t>.</w:t>
      </w:r>
      <w:r w:rsidR="00BF6B81">
        <w:rPr>
          <w:rFonts w:ascii="Arial" w:eastAsia="Times New Roman" w:hAnsi="Arial" w:cs="Arial"/>
          <w:sz w:val="28"/>
          <w:szCs w:val="28"/>
          <w:lang w:val="es-MX" w:eastAsia="es-MX"/>
        </w:rPr>
        <w:t xml:space="preserve"> </w:t>
      </w:r>
      <w:r w:rsidR="008C18D2">
        <w:rPr>
          <w:rFonts w:ascii="Arial" w:eastAsia="Times New Roman" w:hAnsi="Arial" w:cs="Arial"/>
          <w:sz w:val="28"/>
          <w:szCs w:val="28"/>
          <w:lang w:val="es-MX" w:eastAsia="es-MX"/>
        </w:rPr>
        <w:t>Y</w:t>
      </w:r>
      <w:r w:rsidR="00FC7AD5" w:rsidRPr="00377180">
        <w:rPr>
          <w:rFonts w:ascii="Arial" w:eastAsia="Times New Roman" w:hAnsi="Arial" w:cs="Arial"/>
          <w:sz w:val="28"/>
          <w:szCs w:val="28"/>
          <w:lang w:val="es-MX" w:eastAsia="es-MX"/>
        </w:rPr>
        <w:t>o quisiera</w:t>
      </w:r>
      <w:r w:rsidR="008C18D2">
        <w:rPr>
          <w:rFonts w:ascii="Arial" w:eastAsia="Times New Roman" w:hAnsi="Arial" w:cs="Arial"/>
          <w:sz w:val="28"/>
          <w:szCs w:val="28"/>
          <w:lang w:val="es-MX" w:eastAsia="es-MX"/>
        </w:rPr>
        <w:t>,</w:t>
      </w:r>
      <w:r w:rsidR="00FC7AD5" w:rsidRPr="00377180">
        <w:rPr>
          <w:rFonts w:ascii="Arial" w:eastAsia="Times New Roman" w:hAnsi="Arial" w:cs="Arial"/>
          <w:sz w:val="28"/>
          <w:szCs w:val="28"/>
          <w:lang w:val="es-MX" w:eastAsia="es-MX"/>
        </w:rPr>
        <w:t xml:space="preserve"> </w:t>
      </w:r>
      <w:r w:rsidR="00FC7AD5" w:rsidRPr="00377180">
        <w:rPr>
          <w:rFonts w:ascii="Arial" w:eastAsia="Times New Roman" w:hAnsi="Arial" w:cs="Arial"/>
          <w:sz w:val="28"/>
          <w:szCs w:val="28"/>
          <w:lang w:val="es-MX" w:eastAsia="es-MX"/>
        </w:rPr>
        <w:lastRenderedPageBreak/>
        <w:t>compañero</w:t>
      </w:r>
      <w:r w:rsidR="008C18D2">
        <w:rPr>
          <w:rFonts w:ascii="Arial" w:eastAsia="Times New Roman" w:hAnsi="Arial" w:cs="Arial"/>
          <w:sz w:val="28"/>
          <w:szCs w:val="28"/>
          <w:lang w:val="es-MX" w:eastAsia="es-MX"/>
        </w:rPr>
        <w:t>, que aprobemos este Techo F</w:t>
      </w:r>
      <w:r w:rsidR="00FC7AD5" w:rsidRPr="00377180">
        <w:rPr>
          <w:rFonts w:ascii="Arial" w:eastAsia="Times New Roman" w:hAnsi="Arial" w:cs="Arial"/>
          <w:sz w:val="28"/>
          <w:szCs w:val="28"/>
          <w:lang w:val="es-MX" w:eastAsia="es-MX"/>
        </w:rPr>
        <w:t>inanciero</w:t>
      </w:r>
      <w:r w:rsidR="008C18D2">
        <w:rPr>
          <w:rFonts w:ascii="Arial" w:eastAsia="Times New Roman" w:hAnsi="Arial" w:cs="Arial"/>
          <w:sz w:val="28"/>
          <w:szCs w:val="28"/>
          <w:lang w:val="es-MX" w:eastAsia="es-MX"/>
        </w:rPr>
        <w:t>,</w:t>
      </w:r>
      <w:r w:rsidR="00FC7AD5" w:rsidRPr="00377180">
        <w:rPr>
          <w:rFonts w:ascii="Arial" w:eastAsia="Times New Roman" w:hAnsi="Arial" w:cs="Arial"/>
          <w:sz w:val="28"/>
          <w:szCs w:val="28"/>
          <w:lang w:val="es-MX" w:eastAsia="es-MX"/>
        </w:rPr>
        <w:t xml:space="preserve"> con la promesa</w:t>
      </w:r>
      <w:r w:rsidR="008C18D2">
        <w:rPr>
          <w:rFonts w:ascii="Arial" w:eastAsia="Times New Roman" w:hAnsi="Arial" w:cs="Arial"/>
          <w:sz w:val="28"/>
          <w:szCs w:val="28"/>
          <w:lang w:val="es-MX" w:eastAsia="es-MX"/>
        </w:rPr>
        <w:t>,</w:t>
      </w:r>
      <w:r w:rsidR="00FC7AD5" w:rsidRPr="00377180">
        <w:rPr>
          <w:rFonts w:ascii="Arial" w:eastAsia="Times New Roman" w:hAnsi="Arial" w:cs="Arial"/>
          <w:sz w:val="28"/>
          <w:szCs w:val="28"/>
          <w:lang w:val="es-MX" w:eastAsia="es-MX"/>
        </w:rPr>
        <w:t xml:space="preserve"> con la promesa</w:t>
      </w:r>
      <w:r w:rsidR="00BF6B81">
        <w:rPr>
          <w:rFonts w:ascii="Arial" w:eastAsia="Times New Roman" w:hAnsi="Arial" w:cs="Arial"/>
          <w:sz w:val="28"/>
          <w:szCs w:val="28"/>
          <w:lang w:val="es-MX" w:eastAsia="es-MX"/>
        </w:rPr>
        <w:t>,</w:t>
      </w:r>
      <w:r w:rsidR="00FC7AD5" w:rsidRPr="00377180">
        <w:rPr>
          <w:rFonts w:ascii="Arial" w:eastAsia="Times New Roman" w:hAnsi="Arial" w:cs="Arial"/>
          <w:sz w:val="28"/>
          <w:szCs w:val="28"/>
          <w:lang w:val="es-MX" w:eastAsia="es-MX"/>
        </w:rPr>
        <w:t xml:space="preserve"> de hacer la modificación</w:t>
      </w:r>
      <w:r w:rsidR="008C18D2">
        <w:rPr>
          <w:rFonts w:ascii="Arial" w:eastAsia="Times New Roman" w:hAnsi="Arial" w:cs="Arial"/>
          <w:sz w:val="28"/>
          <w:szCs w:val="28"/>
          <w:lang w:val="es-MX" w:eastAsia="es-MX"/>
        </w:rPr>
        <w:t>,</w:t>
      </w:r>
      <w:r w:rsidR="00FC7AD5" w:rsidRPr="00377180">
        <w:rPr>
          <w:rFonts w:ascii="Arial" w:eastAsia="Times New Roman" w:hAnsi="Arial" w:cs="Arial"/>
          <w:sz w:val="28"/>
          <w:szCs w:val="28"/>
          <w:lang w:val="es-MX" w:eastAsia="es-MX"/>
        </w:rPr>
        <w:t xml:space="preserve"> en el caso de </w:t>
      </w:r>
      <w:r w:rsidR="008C18D2">
        <w:rPr>
          <w:rFonts w:ascii="Arial" w:eastAsia="Times New Roman" w:hAnsi="Arial" w:cs="Arial"/>
          <w:sz w:val="28"/>
          <w:szCs w:val="28"/>
          <w:lang w:val="es-MX" w:eastAsia="es-MX"/>
        </w:rPr>
        <w:t xml:space="preserve">que podamos hacer </w:t>
      </w:r>
      <w:r w:rsidR="00FC7AD5" w:rsidRPr="00377180">
        <w:rPr>
          <w:rFonts w:ascii="Arial" w:eastAsia="Times New Roman" w:hAnsi="Arial" w:cs="Arial"/>
          <w:sz w:val="28"/>
          <w:szCs w:val="28"/>
          <w:lang w:val="es-MX" w:eastAsia="es-MX"/>
        </w:rPr>
        <w:t>un ajuste</w:t>
      </w:r>
      <w:r w:rsidR="008C18D2">
        <w:rPr>
          <w:rFonts w:ascii="Arial" w:eastAsia="Times New Roman" w:hAnsi="Arial" w:cs="Arial"/>
          <w:sz w:val="28"/>
          <w:szCs w:val="28"/>
          <w:lang w:val="es-MX" w:eastAsia="es-MX"/>
        </w:rPr>
        <w:t>,</w:t>
      </w:r>
      <w:r w:rsidR="00FC7AD5" w:rsidRPr="00377180">
        <w:rPr>
          <w:rFonts w:ascii="Arial" w:eastAsia="Times New Roman" w:hAnsi="Arial" w:cs="Arial"/>
          <w:sz w:val="28"/>
          <w:szCs w:val="28"/>
          <w:lang w:val="es-MX" w:eastAsia="es-MX"/>
        </w:rPr>
        <w:t xml:space="preserve"> desde luego</w:t>
      </w:r>
      <w:r w:rsidR="008C18D2">
        <w:rPr>
          <w:rFonts w:ascii="Arial" w:eastAsia="Times New Roman" w:hAnsi="Arial" w:cs="Arial"/>
          <w:sz w:val="28"/>
          <w:szCs w:val="28"/>
          <w:lang w:val="es-MX" w:eastAsia="es-MX"/>
        </w:rPr>
        <w:t>,</w:t>
      </w:r>
      <w:r w:rsidR="00FC7AD5" w:rsidRPr="00377180">
        <w:rPr>
          <w:rFonts w:ascii="Arial" w:eastAsia="Times New Roman" w:hAnsi="Arial" w:cs="Arial"/>
          <w:sz w:val="28"/>
          <w:szCs w:val="28"/>
          <w:lang w:val="es-MX" w:eastAsia="es-MX"/>
        </w:rPr>
        <w:t xml:space="preserve"> a la baja d</w:t>
      </w:r>
      <w:r w:rsidR="008C18D2">
        <w:rPr>
          <w:rFonts w:ascii="Arial" w:eastAsia="Times New Roman" w:hAnsi="Arial" w:cs="Arial"/>
          <w:sz w:val="28"/>
          <w:szCs w:val="28"/>
          <w:lang w:val="es-MX" w:eastAsia="es-MX"/>
        </w:rPr>
        <w:t>e este Techo F</w:t>
      </w:r>
      <w:r w:rsidR="00FC7AD5" w:rsidRPr="00377180">
        <w:rPr>
          <w:rFonts w:ascii="Arial" w:eastAsia="Times New Roman" w:hAnsi="Arial" w:cs="Arial"/>
          <w:sz w:val="28"/>
          <w:szCs w:val="28"/>
          <w:lang w:val="es-MX" w:eastAsia="es-MX"/>
        </w:rPr>
        <w:t>inanciero</w:t>
      </w:r>
      <w:r w:rsidR="008C18D2">
        <w:rPr>
          <w:rFonts w:ascii="Arial" w:eastAsia="Times New Roman" w:hAnsi="Arial" w:cs="Arial"/>
          <w:sz w:val="28"/>
          <w:szCs w:val="28"/>
          <w:lang w:val="es-MX" w:eastAsia="es-MX"/>
        </w:rPr>
        <w:t>,</w:t>
      </w:r>
      <w:r w:rsidR="00FC7AD5" w:rsidRPr="00377180">
        <w:rPr>
          <w:rFonts w:ascii="Arial" w:eastAsia="Times New Roman" w:hAnsi="Arial" w:cs="Arial"/>
          <w:sz w:val="28"/>
          <w:szCs w:val="28"/>
          <w:lang w:val="es-MX" w:eastAsia="es-MX"/>
        </w:rPr>
        <w:t xml:space="preserve"> pero no podemos</w:t>
      </w:r>
      <w:r w:rsidR="00BF6B81">
        <w:rPr>
          <w:rFonts w:ascii="Arial" w:eastAsia="Times New Roman" w:hAnsi="Arial" w:cs="Arial"/>
          <w:sz w:val="28"/>
          <w:szCs w:val="28"/>
          <w:lang w:val="es-MX" w:eastAsia="es-MX"/>
        </w:rPr>
        <w:t>,</w:t>
      </w:r>
      <w:r w:rsidR="00FC7AD5" w:rsidRPr="00377180">
        <w:rPr>
          <w:rFonts w:ascii="Arial" w:eastAsia="Times New Roman" w:hAnsi="Arial" w:cs="Arial"/>
          <w:sz w:val="28"/>
          <w:szCs w:val="28"/>
          <w:lang w:val="es-MX" w:eastAsia="es-MX"/>
        </w:rPr>
        <w:t xml:space="preserve"> no quisiera yo que continuáramos</w:t>
      </w:r>
      <w:r w:rsidR="00BF6B81">
        <w:rPr>
          <w:rFonts w:ascii="Arial" w:eastAsia="Times New Roman" w:hAnsi="Arial" w:cs="Arial"/>
          <w:sz w:val="28"/>
          <w:szCs w:val="28"/>
          <w:lang w:val="es-MX" w:eastAsia="es-MX"/>
        </w:rPr>
        <w:t>,</w:t>
      </w:r>
      <w:r w:rsidR="00FC7AD5" w:rsidRPr="00377180">
        <w:rPr>
          <w:rFonts w:ascii="Arial" w:eastAsia="Times New Roman" w:hAnsi="Arial" w:cs="Arial"/>
          <w:sz w:val="28"/>
          <w:szCs w:val="28"/>
          <w:lang w:val="es-MX" w:eastAsia="es-MX"/>
        </w:rPr>
        <w:t xml:space="preserve"> posponiendo una acción que desde el 2019</w:t>
      </w:r>
      <w:r w:rsidR="00BF6B81">
        <w:rPr>
          <w:rFonts w:ascii="Arial" w:eastAsia="Times New Roman" w:hAnsi="Arial" w:cs="Arial"/>
          <w:sz w:val="28"/>
          <w:szCs w:val="28"/>
          <w:lang w:val="es-MX" w:eastAsia="es-MX"/>
        </w:rPr>
        <w:t xml:space="preserve"> dos mil diecinueve,</w:t>
      </w:r>
      <w:r w:rsidR="00FC7AD5" w:rsidRPr="00377180">
        <w:rPr>
          <w:rFonts w:ascii="Arial" w:eastAsia="Times New Roman" w:hAnsi="Arial" w:cs="Arial"/>
          <w:sz w:val="28"/>
          <w:szCs w:val="28"/>
          <w:lang w:val="es-MX" w:eastAsia="es-MX"/>
        </w:rPr>
        <w:t xml:space="preserve"> no se ha concluido</w:t>
      </w:r>
      <w:r w:rsidR="00BF6B81">
        <w:rPr>
          <w:rFonts w:ascii="Arial" w:eastAsia="Times New Roman" w:hAnsi="Arial" w:cs="Arial"/>
          <w:sz w:val="28"/>
          <w:szCs w:val="28"/>
          <w:lang w:val="es-MX" w:eastAsia="es-MX"/>
        </w:rPr>
        <w:t>.</w:t>
      </w:r>
      <w:r w:rsidR="00FC7AD5" w:rsidRPr="00377180">
        <w:rPr>
          <w:rFonts w:ascii="Arial" w:eastAsia="Times New Roman" w:hAnsi="Arial" w:cs="Arial"/>
          <w:sz w:val="28"/>
          <w:szCs w:val="28"/>
          <w:lang w:val="es-MX" w:eastAsia="es-MX"/>
        </w:rPr>
        <w:t xml:space="preserve"> Entonces</w:t>
      </w:r>
      <w:r w:rsidR="00BF6B81">
        <w:rPr>
          <w:rFonts w:ascii="Arial" w:eastAsia="Times New Roman" w:hAnsi="Arial" w:cs="Arial"/>
          <w:sz w:val="28"/>
          <w:szCs w:val="28"/>
          <w:lang w:val="es-MX" w:eastAsia="es-MX"/>
        </w:rPr>
        <w:t xml:space="preserve">, </w:t>
      </w:r>
      <w:r w:rsidR="00FC7AD5" w:rsidRPr="00377180">
        <w:rPr>
          <w:rFonts w:ascii="Arial" w:eastAsia="Times New Roman" w:hAnsi="Arial" w:cs="Arial"/>
          <w:sz w:val="28"/>
          <w:szCs w:val="28"/>
          <w:lang w:val="es-MX" w:eastAsia="es-MX"/>
        </w:rPr>
        <w:t>yo quisiera que</w:t>
      </w:r>
      <w:r w:rsidR="00BF6B81">
        <w:rPr>
          <w:rFonts w:ascii="Arial" w:eastAsia="Times New Roman" w:hAnsi="Arial" w:cs="Arial"/>
          <w:sz w:val="28"/>
          <w:szCs w:val="28"/>
          <w:lang w:val="es-MX" w:eastAsia="es-MX"/>
        </w:rPr>
        <w:t>,</w:t>
      </w:r>
      <w:r w:rsidR="00FC7AD5" w:rsidRPr="00377180">
        <w:rPr>
          <w:rFonts w:ascii="Arial" w:eastAsia="Times New Roman" w:hAnsi="Arial" w:cs="Arial"/>
          <w:sz w:val="28"/>
          <w:szCs w:val="28"/>
          <w:lang w:val="es-MX" w:eastAsia="es-MX"/>
        </w:rPr>
        <w:t xml:space="preserve"> continúe</w:t>
      </w:r>
      <w:r w:rsidR="00BF6B81">
        <w:rPr>
          <w:rFonts w:ascii="Arial" w:eastAsia="Times New Roman" w:hAnsi="Arial" w:cs="Arial"/>
          <w:sz w:val="28"/>
          <w:szCs w:val="28"/>
          <w:lang w:val="es-MX" w:eastAsia="es-MX"/>
        </w:rPr>
        <w:t xml:space="preserve">. Hay mucho </w:t>
      </w:r>
      <w:r w:rsidR="00FC7AD5" w:rsidRPr="00377180">
        <w:rPr>
          <w:rFonts w:ascii="Arial" w:eastAsia="Times New Roman" w:hAnsi="Arial" w:cs="Arial"/>
          <w:sz w:val="28"/>
          <w:szCs w:val="28"/>
          <w:lang w:val="es-MX" w:eastAsia="es-MX"/>
        </w:rPr>
        <w:t>más que hacer en las redes hidráulicas</w:t>
      </w:r>
      <w:r w:rsidR="00BF6B81">
        <w:rPr>
          <w:rFonts w:ascii="Arial" w:eastAsia="Times New Roman" w:hAnsi="Arial" w:cs="Arial"/>
          <w:sz w:val="28"/>
          <w:szCs w:val="28"/>
          <w:lang w:val="es-MX" w:eastAsia="es-MX"/>
        </w:rPr>
        <w:t>, ahí en la D</w:t>
      </w:r>
      <w:r w:rsidR="00FC7AD5" w:rsidRPr="00377180">
        <w:rPr>
          <w:rFonts w:ascii="Arial" w:eastAsia="Times New Roman" w:hAnsi="Arial" w:cs="Arial"/>
          <w:sz w:val="28"/>
          <w:szCs w:val="28"/>
          <w:lang w:val="es-MX" w:eastAsia="es-MX"/>
        </w:rPr>
        <w:t>elegación de</w:t>
      </w:r>
      <w:r w:rsidR="00BF6B81">
        <w:rPr>
          <w:rFonts w:ascii="Arial" w:eastAsia="Times New Roman" w:hAnsi="Arial" w:cs="Arial"/>
          <w:sz w:val="28"/>
          <w:szCs w:val="28"/>
          <w:lang w:val="es-MX" w:eastAsia="es-MX"/>
        </w:rPr>
        <w:t xml:space="preserve"> El F</w:t>
      </w:r>
      <w:r w:rsidR="00FC7AD5" w:rsidRPr="00377180">
        <w:rPr>
          <w:rFonts w:ascii="Arial" w:eastAsia="Times New Roman" w:hAnsi="Arial" w:cs="Arial"/>
          <w:sz w:val="28"/>
          <w:szCs w:val="28"/>
          <w:lang w:val="es-MX" w:eastAsia="es-MX"/>
        </w:rPr>
        <w:t>resnito</w:t>
      </w:r>
      <w:r w:rsidR="00BF6B81">
        <w:rPr>
          <w:rFonts w:ascii="Arial" w:eastAsia="Times New Roman" w:hAnsi="Arial" w:cs="Arial"/>
          <w:sz w:val="28"/>
          <w:szCs w:val="28"/>
          <w:lang w:val="es-MX" w:eastAsia="es-MX"/>
        </w:rPr>
        <w:t>, creo que</w:t>
      </w:r>
      <w:r w:rsidR="00941CF5">
        <w:rPr>
          <w:rFonts w:ascii="Arial" w:eastAsia="Times New Roman" w:hAnsi="Arial" w:cs="Arial"/>
          <w:sz w:val="28"/>
          <w:szCs w:val="28"/>
          <w:lang w:val="es-MX" w:eastAsia="es-MX"/>
        </w:rPr>
        <w:t>,</w:t>
      </w:r>
      <w:r w:rsidR="00BF6B81">
        <w:rPr>
          <w:rFonts w:ascii="Arial" w:eastAsia="Times New Roman" w:hAnsi="Arial" w:cs="Arial"/>
          <w:sz w:val="28"/>
          <w:szCs w:val="28"/>
          <w:lang w:val="es-MX" w:eastAsia="es-MX"/>
        </w:rPr>
        <w:t xml:space="preserve"> si </w:t>
      </w:r>
      <w:r w:rsidR="00941CF5">
        <w:rPr>
          <w:rFonts w:ascii="Arial" w:eastAsia="Times New Roman" w:hAnsi="Arial" w:cs="Arial"/>
          <w:sz w:val="28"/>
          <w:szCs w:val="28"/>
          <w:lang w:val="es-MX" w:eastAsia="es-MX"/>
        </w:rPr>
        <w:t xml:space="preserve">lo </w:t>
      </w:r>
      <w:r w:rsidR="00BF6B81">
        <w:rPr>
          <w:rFonts w:ascii="Arial" w:eastAsia="Times New Roman" w:hAnsi="Arial" w:cs="Arial"/>
          <w:sz w:val="28"/>
          <w:szCs w:val="28"/>
          <w:lang w:val="es-MX" w:eastAsia="es-MX"/>
        </w:rPr>
        <w:t>aprobamos en este P</w:t>
      </w:r>
      <w:r w:rsidR="00FC7AD5" w:rsidRPr="00377180">
        <w:rPr>
          <w:rFonts w:ascii="Arial" w:eastAsia="Times New Roman" w:hAnsi="Arial" w:cs="Arial"/>
          <w:sz w:val="28"/>
          <w:szCs w:val="28"/>
          <w:lang w:val="es-MX" w:eastAsia="es-MX"/>
        </w:rPr>
        <w:t>leno</w:t>
      </w:r>
      <w:r w:rsidR="00BF6B81">
        <w:rPr>
          <w:rFonts w:ascii="Arial" w:eastAsia="Times New Roman" w:hAnsi="Arial" w:cs="Arial"/>
          <w:sz w:val="28"/>
          <w:szCs w:val="28"/>
          <w:lang w:val="es-MX" w:eastAsia="es-MX"/>
        </w:rPr>
        <w:t>,</w:t>
      </w:r>
      <w:r w:rsidR="00FC7AD5" w:rsidRPr="00377180">
        <w:rPr>
          <w:rFonts w:ascii="Arial" w:eastAsia="Times New Roman" w:hAnsi="Arial" w:cs="Arial"/>
          <w:sz w:val="28"/>
          <w:szCs w:val="28"/>
          <w:lang w:val="es-MX" w:eastAsia="es-MX"/>
        </w:rPr>
        <w:t xml:space="preserve"> lo que pudiéramos provocar es de </w:t>
      </w:r>
      <w:r w:rsidR="00941CF5" w:rsidRPr="00941CF5">
        <w:rPr>
          <w:rFonts w:ascii="Arial" w:eastAsia="Times New Roman" w:hAnsi="Arial" w:cs="Arial"/>
          <w:sz w:val="28"/>
          <w:szCs w:val="28"/>
          <w:lang w:val="es-MX" w:eastAsia="es-MX"/>
        </w:rPr>
        <w:t>q</w:t>
      </w:r>
      <w:r w:rsidR="00FC7AD5" w:rsidRPr="00377180">
        <w:rPr>
          <w:rFonts w:ascii="Arial" w:eastAsia="Times New Roman" w:hAnsi="Arial" w:cs="Arial"/>
          <w:sz w:val="28"/>
          <w:szCs w:val="28"/>
          <w:lang w:val="es-MX" w:eastAsia="es-MX"/>
        </w:rPr>
        <w:t>ue</w:t>
      </w:r>
      <w:r w:rsidR="00941CF5">
        <w:rPr>
          <w:rFonts w:ascii="Arial" w:eastAsia="Times New Roman" w:hAnsi="Arial" w:cs="Arial"/>
          <w:sz w:val="28"/>
          <w:szCs w:val="28"/>
          <w:lang w:val="es-MX" w:eastAsia="es-MX"/>
        </w:rPr>
        <w:t>,</w:t>
      </w:r>
      <w:r w:rsidR="00FC7AD5" w:rsidRPr="00377180">
        <w:rPr>
          <w:rFonts w:ascii="Arial" w:eastAsia="Times New Roman" w:hAnsi="Arial" w:cs="Arial"/>
          <w:sz w:val="28"/>
          <w:szCs w:val="28"/>
          <w:lang w:val="es-MX" w:eastAsia="es-MX"/>
        </w:rPr>
        <w:t xml:space="preserve"> en la siguiente etapa del proceso de aprobación de este proyecto</w:t>
      </w:r>
      <w:r w:rsidR="00941CF5">
        <w:rPr>
          <w:rFonts w:ascii="Arial" w:eastAsia="Times New Roman" w:hAnsi="Arial" w:cs="Arial"/>
          <w:sz w:val="28"/>
          <w:szCs w:val="28"/>
          <w:lang w:val="es-MX" w:eastAsia="es-MX"/>
        </w:rPr>
        <w:t>,</w:t>
      </w:r>
      <w:r w:rsidR="00FC7AD5" w:rsidRPr="00377180">
        <w:rPr>
          <w:rFonts w:ascii="Arial" w:eastAsia="Times New Roman" w:hAnsi="Arial" w:cs="Arial"/>
          <w:sz w:val="28"/>
          <w:szCs w:val="28"/>
          <w:lang w:val="es-MX" w:eastAsia="es-MX"/>
        </w:rPr>
        <w:t xml:space="preserve"> pudiéramos ampliar metas y pudiéramos nosotros mejorar los alcances</w:t>
      </w:r>
      <w:r w:rsidR="00941CF5">
        <w:rPr>
          <w:rFonts w:ascii="Arial" w:eastAsia="Times New Roman" w:hAnsi="Arial" w:cs="Arial"/>
          <w:sz w:val="28"/>
          <w:szCs w:val="28"/>
          <w:lang w:val="es-MX" w:eastAsia="es-MX"/>
        </w:rPr>
        <w:t>. L</w:t>
      </w:r>
      <w:r w:rsidR="00FC7AD5" w:rsidRPr="00377180">
        <w:rPr>
          <w:rFonts w:ascii="Arial" w:eastAsia="Times New Roman" w:hAnsi="Arial" w:cs="Arial"/>
          <w:sz w:val="28"/>
          <w:szCs w:val="28"/>
          <w:lang w:val="es-MX" w:eastAsia="es-MX"/>
        </w:rPr>
        <w:t>o que yo no quisiera</w:t>
      </w:r>
      <w:r w:rsidR="00941CF5">
        <w:rPr>
          <w:rFonts w:ascii="Arial" w:eastAsia="Times New Roman" w:hAnsi="Arial" w:cs="Arial"/>
          <w:sz w:val="28"/>
          <w:szCs w:val="28"/>
          <w:lang w:val="es-MX" w:eastAsia="es-MX"/>
        </w:rPr>
        <w:t>, es reducir el P</w:t>
      </w:r>
      <w:r w:rsidR="00FC7AD5" w:rsidRPr="00377180">
        <w:rPr>
          <w:rFonts w:ascii="Arial" w:eastAsia="Times New Roman" w:hAnsi="Arial" w:cs="Arial"/>
          <w:sz w:val="28"/>
          <w:szCs w:val="28"/>
          <w:lang w:val="es-MX" w:eastAsia="es-MX"/>
        </w:rPr>
        <w:t>resupuesto para una obra</w:t>
      </w:r>
      <w:r w:rsidR="00941CF5">
        <w:rPr>
          <w:rFonts w:ascii="Arial" w:eastAsia="Times New Roman" w:hAnsi="Arial" w:cs="Arial"/>
          <w:sz w:val="28"/>
          <w:szCs w:val="28"/>
          <w:lang w:val="es-MX" w:eastAsia="es-MX"/>
        </w:rPr>
        <w:t>,</w:t>
      </w:r>
      <w:r w:rsidR="00FC7AD5" w:rsidRPr="00377180">
        <w:rPr>
          <w:rFonts w:ascii="Arial" w:eastAsia="Times New Roman" w:hAnsi="Arial" w:cs="Arial"/>
          <w:sz w:val="28"/>
          <w:szCs w:val="28"/>
          <w:lang w:val="es-MX" w:eastAsia="es-MX"/>
        </w:rPr>
        <w:t xml:space="preserve"> que ya queremos mejorar</w:t>
      </w:r>
      <w:r w:rsidR="00941CF5">
        <w:rPr>
          <w:rFonts w:ascii="Arial" w:eastAsia="Times New Roman" w:hAnsi="Arial" w:cs="Arial"/>
          <w:sz w:val="28"/>
          <w:szCs w:val="28"/>
          <w:lang w:val="es-MX" w:eastAsia="es-MX"/>
        </w:rPr>
        <w:t>. Y,</w:t>
      </w:r>
      <w:r w:rsidR="00FC7AD5" w:rsidRPr="00377180">
        <w:rPr>
          <w:rFonts w:ascii="Arial" w:eastAsia="Times New Roman" w:hAnsi="Arial" w:cs="Arial"/>
          <w:sz w:val="28"/>
          <w:szCs w:val="28"/>
          <w:lang w:val="es-MX" w:eastAsia="es-MX"/>
        </w:rPr>
        <w:t xml:space="preserve"> yo quisiera que</w:t>
      </w:r>
      <w:r w:rsidR="00941CF5">
        <w:rPr>
          <w:rFonts w:ascii="Arial" w:eastAsia="Times New Roman" w:hAnsi="Arial" w:cs="Arial"/>
          <w:sz w:val="28"/>
          <w:szCs w:val="28"/>
          <w:lang w:val="es-MX" w:eastAsia="es-MX"/>
        </w:rPr>
        <w:t>,</w:t>
      </w:r>
      <w:r w:rsidR="00FC7AD5" w:rsidRPr="00377180">
        <w:rPr>
          <w:rFonts w:ascii="Arial" w:eastAsia="Times New Roman" w:hAnsi="Arial" w:cs="Arial"/>
          <w:sz w:val="28"/>
          <w:szCs w:val="28"/>
          <w:lang w:val="es-MX" w:eastAsia="es-MX"/>
        </w:rPr>
        <w:t xml:space="preserve"> ese dinero que se está presupuestando ahorita</w:t>
      </w:r>
      <w:r w:rsidR="00941CF5">
        <w:rPr>
          <w:rFonts w:ascii="Arial" w:eastAsia="Times New Roman" w:hAnsi="Arial" w:cs="Arial"/>
          <w:sz w:val="28"/>
          <w:szCs w:val="28"/>
          <w:lang w:val="es-MX" w:eastAsia="es-MX"/>
        </w:rPr>
        <w:t>, pues si</w:t>
      </w:r>
      <w:r w:rsidR="00FC7AD5" w:rsidRPr="00377180">
        <w:rPr>
          <w:rFonts w:ascii="Arial" w:eastAsia="Times New Roman" w:hAnsi="Arial" w:cs="Arial"/>
          <w:sz w:val="28"/>
          <w:szCs w:val="28"/>
          <w:lang w:val="es-MX" w:eastAsia="es-MX"/>
        </w:rPr>
        <w:t xml:space="preserve"> ya hay algo terminado</w:t>
      </w:r>
      <w:r w:rsidR="00941CF5">
        <w:rPr>
          <w:rFonts w:ascii="Arial" w:eastAsia="Times New Roman" w:hAnsi="Arial" w:cs="Arial"/>
          <w:sz w:val="28"/>
          <w:szCs w:val="28"/>
          <w:lang w:val="es-MX" w:eastAsia="es-MX"/>
        </w:rPr>
        <w:t>,</w:t>
      </w:r>
      <w:r w:rsidR="00FC7AD5" w:rsidRPr="00377180">
        <w:rPr>
          <w:rFonts w:ascii="Arial" w:eastAsia="Times New Roman" w:hAnsi="Arial" w:cs="Arial"/>
          <w:sz w:val="28"/>
          <w:szCs w:val="28"/>
          <w:lang w:val="es-MX" w:eastAsia="es-MX"/>
        </w:rPr>
        <w:t xml:space="preserve"> y si podemos reducir desde luego el costo de esa obra</w:t>
      </w:r>
      <w:r w:rsidR="00941CF5">
        <w:rPr>
          <w:rFonts w:ascii="Arial" w:eastAsia="Times New Roman" w:hAnsi="Arial" w:cs="Arial"/>
          <w:sz w:val="28"/>
          <w:szCs w:val="28"/>
          <w:lang w:val="es-MX" w:eastAsia="es-MX"/>
        </w:rPr>
        <w:t>,</w:t>
      </w:r>
      <w:r w:rsidR="00FC7AD5" w:rsidRPr="00377180">
        <w:rPr>
          <w:rFonts w:ascii="Arial" w:eastAsia="Times New Roman" w:hAnsi="Arial" w:cs="Arial"/>
          <w:sz w:val="28"/>
          <w:szCs w:val="28"/>
          <w:lang w:val="es-MX" w:eastAsia="es-MX"/>
        </w:rPr>
        <w:t xml:space="preserve"> pues p</w:t>
      </w:r>
      <w:r w:rsidR="00941CF5">
        <w:rPr>
          <w:rFonts w:ascii="Arial" w:eastAsia="Times New Roman" w:hAnsi="Arial" w:cs="Arial"/>
          <w:sz w:val="28"/>
          <w:szCs w:val="28"/>
          <w:lang w:val="es-MX" w:eastAsia="es-MX"/>
        </w:rPr>
        <w:t>udiéramos ampliar las metas y el Techo F</w:t>
      </w:r>
      <w:r w:rsidR="00FC7AD5" w:rsidRPr="00377180">
        <w:rPr>
          <w:rFonts w:ascii="Arial" w:eastAsia="Times New Roman" w:hAnsi="Arial" w:cs="Arial"/>
          <w:sz w:val="28"/>
          <w:szCs w:val="28"/>
          <w:lang w:val="es-MX" w:eastAsia="es-MX"/>
        </w:rPr>
        <w:t>inanciero</w:t>
      </w:r>
      <w:r w:rsidR="00941CF5">
        <w:rPr>
          <w:rFonts w:ascii="Arial" w:eastAsia="Times New Roman" w:hAnsi="Arial" w:cs="Arial"/>
          <w:sz w:val="28"/>
          <w:szCs w:val="28"/>
          <w:lang w:val="es-MX" w:eastAsia="es-MX"/>
        </w:rPr>
        <w:t>,</w:t>
      </w:r>
      <w:r w:rsidR="00FC7AD5" w:rsidRPr="00377180">
        <w:rPr>
          <w:rFonts w:ascii="Arial" w:eastAsia="Times New Roman" w:hAnsi="Arial" w:cs="Arial"/>
          <w:sz w:val="28"/>
          <w:szCs w:val="28"/>
          <w:lang w:val="es-MX" w:eastAsia="es-MX"/>
        </w:rPr>
        <w:t xml:space="preserve"> dig</w:t>
      </w:r>
      <w:r w:rsidR="00941CF5">
        <w:rPr>
          <w:rFonts w:ascii="Arial" w:eastAsia="Times New Roman" w:hAnsi="Arial" w:cs="Arial"/>
          <w:sz w:val="28"/>
          <w:szCs w:val="28"/>
          <w:lang w:val="es-MX" w:eastAsia="es-MX"/>
        </w:rPr>
        <w:t>amos se aprueben este P</w:t>
      </w:r>
      <w:r w:rsidR="00FC7AD5" w:rsidRPr="00377180">
        <w:rPr>
          <w:rFonts w:ascii="Arial" w:eastAsia="Times New Roman" w:hAnsi="Arial" w:cs="Arial"/>
          <w:sz w:val="28"/>
          <w:szCs w:val="28"/>
          <w:lang w:val="es-MX" w:eastAsia="es-MX"/>
        </w:rPr>
        <w:t>leno</w:t>
      </w:r>
      <w:r w:rsidR="00941CF5">
        <w:rPr>
          <w:rFonts w:ascii="Arial" w:eastAsia="Times New Roman" w:hAnsi="Arial" w:cs="Arial"/>
          <w:sz w:val="28"/>
          <w:szCs w:val="28"/>
          <w:lang w:val="es-MX" w:eastAsia="es-MX"/>
        </w:rPr>
        <w:t>,</w:t>
      </w:r>
      <w:r w:rsidR="00FC7AD5" w:rsidRPr="00377180">
        <w:rPr>
          <w:rFonts w:ascii="Arial" w:eastAsia="Times New Roman" w:hAnsi="Arial" w:cs="Arial"/>
          <w:sz w:val="28"/>
          <w:szCs w:val="28"/>
          <w:lang w:val="es-MX" w:eastAsia="es-MX"/>
        </w:rPr>
        <w:t xml:space="preserve"> con la modificación de los </w:t>
      </w:r>
      <w:r w:rsidR="00941CF5">
        <w:rPr>
          <w:rFonts w:ascii="Arial" w:eastAsia="Times New Roman" w:hAnsi="Arial" w:cs="Arial"/>
          <w:sz w:val="28"/>
          <w:szCs w:val="28"/>
          <w:lang w:val="es-MX" w:eastAsia="es-MX"/>
        </w:rPr>
        <w:t>alcances de la Obra P</w:t>
      </w:r>
      <w:r w:rsidR="00FC7AD5" w:rsidRPr="00377180">
        <w:rPr>
          <w:rFonts w:ascii="Arial" w:eastAsia="Times New Roman" w:hAnsi="Arial" w:cs="Arial"/>
          <w:sz w:val="28"/>
          <w:szCs w:val="28"/>
          <w:lang w:val="es-MX" w:eastAsia="es-MX"/>
        </w:rPr>
        <w:t>ública</w:t>
      </w:r>
      <w:r w:rsidR="00941CF5">
        <w:rPr>
          <w:rFonts w:ascii="Arial" w:eastAsia="Times New Roman" w:hAnsi="Arial" w:cs="Arial"/>
          <w:sz w:val="28"/>
          <w:szCs w:val="28"/>
          <w:lang w:val="es-MX" w:eastAsia="es-MX"/>
        </w:rPr>
        <w:t>. E</w:t>
      </w:r>
      <w:r w:rsidR="00FC7AD5" w:rsidRPr="00377180">
        <w:rPr>
          <w:rFonts w:ascii="Arial" w:eastAsia="Times New Roman" w:hAnsi="Arial" w:cs="Arial"/>
          <w:sz w:val="28"/>
          <w:szCs w:val="28"/>
          <w:lang w:val="es-MX" w:eastAsia="es-MX"/>
        </w:rPr>
        <w:t>stamos ahorita simplemente</w:t>
      </w:r>
      <w:r w:rsidR="00941CF5">
        <w:rPr>
          <w:rFonts w:ascii="Arial" w:eastAsia="Times New Roman" w:hAnsi="Arial" w:cs="Arial"/>
          <w:sz w:val="28"/>
          <w:szCs w:val="28"/>
          <w:lang w:val="es-MX" w:eastAsia="es-MX"/>
        </w:rPr>
        <w:t>, aprobando un Techo F</w:t>
      </w:r>
      <w:r w:rsidR="00FC7AD5" w:rsidRPr="00377180">
        <w:rPr>
          <w:rFonts w:ascii="Arial" w:eastAsia="Times New Roman" w:hAnsi="Arial" w:cs="Arial"/>
          <w:sz w:val="28"/>
          <w:szCs w:val="28"/>
          <w:lang w:val="es-MX" w:eastAsia="es-MX"/>
        </w:rPr>
        <w:t>inanciero que</w:t>
      </w:r>
      <w:r w:rsidR="00941CF5">
        <w:rPr>
          <w:rFonts w:ascii="Arial" w:eastAsia="Times New Roman" w:hAnsi="Arial" w:cs="Arial"/>
          <w:sz w:val="28"/>
          <w:szCs w:val="28"/>
          <w:lang w:val="es-MX" w:eastAsia="es-MX"/>
        </w:rPr>
        <w:t>,</w:t>
      </w:r>
      <w:r w:rsidR="00FC7AD5" w:rsidRPr="00377180">
        <w:rPr>
          <w:rFonts w:ascii="Arial" w:eastAsia="Times New Roman" w:hAnsi="Arial" w:cs="Arial"/>
          <w:sz w:val="28"/>
          <w:szCs w:val="28"/>
          <w:lang w:val="es-MX" w:eastAsia="es-MX"/>
        </w:rPr>
        <w:t xml:space="preserve"> lo que quiere decir</w:t>
      </w:r>
      <w:r w:rsidR="00941CF5">
        <w:rPr>
          <w:rFonts w:ascii="Arial" w:eastAsia="Times New Roman" w:hAnsi="Arial" w:cs="Arial"/>
          <w:sz w:val="28"/>
          <w:szCs w:val="28"/>
          <w:lang w:val="es-MX" w:eastAsia="es-MX"/>
        </w:rPr>
        <w:t>,</w:t>
      </w:r>
      <w:r w:rsidR="00FC7AD5" w:rsidRPr="00377180">
        <w:rPr>
          <w:rFonts w:ascii="Arial" w:eastAsia="Times New Roman" w:hAnsi="Arial" w:cs="Arial"/>
          <w:sz w:val="28"/>
          <w:szCs w:val="28"/>
          <w:lang w:val="es-MX" w:eastAsia="es-MX"/>
        </w:rPr>
        <w:t xml:space="preserve"> Usted lo sabe muy bien desde luego</w:t>
      </w:r>
      <w:r w:rsidR="00941CF5">
        <w:rPr>
          <w:rFonts w:ascii="Arial" w:eastAsia="Times New Roman" w:hAnsi="Arial" w:cs="Arial"/>
          <w:sz w:val="28"/>
          <w:szCs w:val="28"/>
          <w:lang w:val="es-MX" w:eastAsia="es-MX"/>
        </w:rPr>
        <w:t>,</w:t>
      </w:r>
      <w:r w:rsidR="00FC7AD5" w:rsidRPr="00377180">
        <w:rPr>
          <w:rFonts w:ascii="Arial" w:eastAsia="Times New Roman" w:hAnsi="Arial" w:cs="Arial"/>
          <w:sz w:val="28"/>
          <w:szCs w:val="28"/>
          <w:lang w:val="es-MX" w:eastAsia="es-MX"/>
        </w:rPr>
        <w:t xml:space="preserve"> que es aprobar la inversión en obra de infraestructura hidráulica</w:t>
      </w:r>
      <w:r w:rsidR="00941CF5">
        <w:rPr>
          <w:rFonts w:ascii="Arial" w:eastAsia="Times New Roman" w:hAnsi="Arial" w:cs="Arial"/>
          <w:sz w:val="28"/>
          <w:szCs w:val="28"/>
          <w:lang w:val="es-MX" w:eastAsia="es-MX"/>
        </w:rPr>
        <w:t>,</w:t>
      </w:r>
      <w:r w:rsidR="00FC7AD5" w:rsidRPr="00377180">
        <w:rPr>
          <w:rFonts w:ascii="Arial" w:eastAsia="Times New Roman" w:hAnsi="Arial" w:cs="Arial"/>
          <w:sz w:val="28"/>
          <w:szCs w:val="28"/>
          <w:lang w:val="es-MX" w:eastAsia="es-MX"/>
        </w:rPr>
        <w:t xml:space="preserve"> para la </w:t>
      </w:r>
      <w:r w:rsidR="00941CF5">
        <w:rPr>
          <w:rFonts w:ascii="Arial" w:eastAsia="Times New Roman" w:hAnsi="Arial" w:cs="Arial"/>
          <w:sz w:val="28"/>
          <w:szCs w:val="28"/>
          <w:lang w:val="es-MX" w:eastAsia="es-MX"/>
        </w:rPr>
        <w:t>D</w:t>
      </w:r>
      <w:r w:rsidR="00FC7AD5" w:rsidRPr="00377180">
        <w:rPr>
          <w:rFonts w:ascii="Arial" w:eastAsia="Times New Roman" w:hAnsi="Arial" w:cs="Arial"/>
          <w:sz w:val="28"/>
          <w:szCs w:val="28"/>
          <w:lang w:val="es-MX" w:eastAsia="es-MX"/>
        </w:rPr>
        <w:t>elegación de</w:t>
      </w:r>
      <w:r w:rsidR="00941CF5">
        <w:rPr>
          <w:rFonts w:ascii="Arial" w:eastAsia="Times New Roman" w:hAnsi="Arial" w:cs="Arial"/>
          <w:sz w:val="28"/>
          <w:szCs w:val="28"/>
          <w:lang w:val="es-MX" w:eastAsia="es-MX"/>
        </w:rPr>
        <w:t xml:space="preserve"> El F</w:t>
      </w:r>
      <w:r w:rsidR="00FC7AD5" w:rsidRPr="00377180">
        <w:rPr>
          <w:rFonts w:ascii="Arial" w:eastAsia="Times New Roman" w:hAnsi="Arial" w:cs="Arial"/>
          <w:sz w:val="28"/>
          <w:szCs w:val="28"/>
          <w:lang w:val="es-MX" w:eastAsia="es-MX"/>
        </w:rPr>
        <w:t>resnito</w:t>
      </w:r>
      <w:r w:rsidR="00941CF5">
        <w:rPr>
          <w:rFonts w:ascii="Arial" w:eastAsia="Times New Roman" w:hAnsi="Arial" w:cs="Arial"/>
          <w:sz w:val="28"/>
          <w:szCs w:val="28"/>
          <w:lang w:val="es-MX" w:eastAsia="es-MX"/>
        </w:rPr>
        <w:t>. H</w:t>
      </w:r>
      <w:r w:rsidR="00FC7AD5" w:rsidRPr="00377180">
        <w:rPr>
          <w:rFonts w:ascii="Arial" w:eastAsia="Times New Roman" w:hAnsi="Arial" w:cs="Arial"/>
          <w:sz w:val="28"/>
          <w:szCs w:val="28"/>
          <w:lang w:val="es-MX" w:eastAsia="es-MX"/>
        </w:rPr>
        <w:t>ay mucho</w:t>
      </w:r>
      <w:r w:rsidR="00941CF5">
        <w:rPr>
          <w:rFonts w:ascii="Arial" w:eastAsia="Times New Roman" w:hAnsi="Arial" w:cs="Arial"/>
          <w:sz w:val="28"/>
          <w:szCs w:val="28"/>
          <w:lang w:val="es-MX" w:eastAsia="es-MX"/>
        </w:rPr>
        <w:t xml:space="preserve"> más que hacer por supuesto en El F</w:t>
      </w:r>
      <w:r w:rsidR="00FC7AD5" w:rsidRPr="00377180">
        <w:rPr>
          <w:rFonts w:ascii="Arial" w:eastAsia="Times New Roman" w:hAnsi="Arial" w:cs="Arial"/>
          <w:sz w:val="28"/>
          <w:szCs w:val="28"/>
          <w:lang w:val="es-MX" w:eastAsia="es-MX"/>
        </w:rPr>
        <w:t>resnito</w:t>
      </w:r>
      <w:r w:rsidR="00941CF5">
        <w:rPr>
          <w:rFonts w:ascii="Arial" w:eastAsia="Times New Roman" w:hAnsi="Arial" w:cs="Arial"/>
          <w:sz w:val="28"/>
          <w:szCs w:val="28"/>
          <w:lang w:val="es-MX" w:eastAsia="es-MX"/>
        </w:rPr>
        <w:t>, pero podríamos, si U</w:t>
      </w:r>
      <w:r w:rsidR="00FC7AD5" w:rsidRPr="00377180">
        <w:rPr>
          <w:rFonts w:ascii="Arial" w:eastAsia="Times New Roman" w:hAnsi="Arial" w:cs="Arial"/>
          <w:sz w:val="28"/>
          <w:szCs w:val="28"/>
          <w:lang w:val="es-MX" w:eastAsia="es-MX"/>
        </w:rPr>
        <w:t>sted está de acuerdo</w:t>
      </w:r>
      <w:r w:rsidR="00941CF5">
        <w:rPr>
          <w:rFonts w:ascii="Arial" w:eastAsia="Times New Roman" w:hAnsi="Arial" w:cs="Arial"/>
          <w:sz w:val="28"/>
          <w:szCs w:val="28"/>
          <w:lang w:val="es-MX" w:eastAsia="es-MX"/>
        </w:rPr>
        <w:t>,</w:t>
      </w:r>
      <w:r w:rsidR="00FC7AD5" w:rsidRPr="00377180">
        <w:rPr>
          <w:rFonts w:ascii="Arial" w:eastAsia="Times New Roman" w:hAnsi="Arial" w:cs="Arial"/>
          <w:sz w:val="28"/>
          <w:szCs w:val="28"/>
          <w:lang w:val="es-MX" w:eastAsia="es-MX"/>
        </w:rPr>
        <w:t xml:space="preserve"> por supuesto hacer la modificación en el proyecto</w:t>
      </w:r>
      <w:r w:rsidR="00941CF5">
        <w:rPr>
          <w:rFonts w:ascii="Arial" w:eastAsia="Times New Roman" w:hAnsi="Arial" w:cs="Arial"/>
          <w:sz w:val="28"/>
          <w:szCs w:val="28"/>
          <w:lang w:val="es-MX" w:eastAsia="es-MX"/>
        </w:rPr>
        <w:t>, e</w:t>
      </w:r>
      <w:r w:rsidR="00FC7AD5" w:rsidRPr="00377180">
        <w:rPr>
          <w:rFonts w:ascii="Arial" w:eastAsia="Times New Roman" w:hAnsi="Arial" w:cs="Arial"/>
          <w:sz w:val="28"/>
          <w:szCs w:val="28"/>
          <w:lang w:val="es-MX" w:eastAsia="es-MX"/>
        </w:rPr>
        <w:t>n todo caso</w:t>
      </w:r>
      <w:r w:rsidR="00941CF5">
        <w:rPr>
          <w:rFonts w:ascii="Arial" w:eastAsia="Times New Roman" w:hAnsi="Arial" w:cs="Arial"/>
          <w:sz w:val="28"/>
          <w:szCs w:val="28"/>
          <w:lang w:val="es-MX" w:eastAsia="es-MX"/>
        </w:rPr>
        <w:t>,</w:t>
      </w:r>
      <w:r w:rsidR="00FC7AD5" w:rsidRPr="00377180">
        <w:rPr>
          <w:rFonts w:ascii="Arial" w:eastAsia="Times New Roman" w:hAnsi="Arial" w:cs="Arial"/>
          <w:sz w:val="28"/>
          <w:szCs w:val="28"/>
          <w:lang w:val="es-MX" w:eastAsia="es-MX"/>
        </w:rPr>
        <w:t xml:space="preserve"> y ampliar las metas</w:t>
      </w:r>
      <w:r w:rsidR="00FC7AD5">
        <w:rPr>
          <w:rFonts w:ascii="Arial" w:eastAsia="Times New Roman" w:hAnsi="Arial" w:cs="Arial"/>
          <w:sz w:val="28"/>
          <w:szCs w:val="28"/>
          <w:lang w:val="es-MX" w:eastAsia="es-MX"/>
        </w:rPr>
        <w:t>,</w:t>
      </w:r>
      <w:r w:rsidR="00FC7AD5" w:rsidRPr="00377180">
        <w:rPr>
          <w:rFonts w:ascii="Arial" w:eastAsia="Times New Roman" w:hAnsi="Arial" w:cs="Arial"/>
          <w:sz w:val="28"/>
          <w:szCs w:val="28"/>
          <w:lang w:val="es-MX" w:eastAsia="es-MX"/>
        </w:rPr>
        <w:t xml:space="preserve"> es cuanto</w:t>
      </w:r>
      <w:r w:rsidR="00941CF5">
        <w:rPr>
          <w:rFonts w:ascii="Arial" w:eastAsia="Times New Roman" w:hAnsi="Arial" w:cs="Arial"/>
          <w:sz w:val="28"/>
          <w:szCs w:val="28"/>
          <w:lang w:val="es-MX" w:eastAsia="es-MX"/>
        </w:rPr>
        <w:t>,</w:t>
      </w:r>
      <w:r w:rsidR="00FC7AD5">
        <w:rPr>
          <w:rFonts w:ascii="Arial" w:eastAsia="Times New Roman" w:hAnsi="Arial" w:cs="Arial"/>
          <w:sz w:val="28"/>
          <w:szCs w:val="28"/>
          <w:lang w:val="es-MX" w:eastAsia="es-MX"/>
        </w:rPr>
        <w:t xml:space="preserve"> Señora Secretaria.  </w:t>
      </w:r>
      <w:r w:rsidR="00FC7AD5">
        <w:rPr>
          <w:rFonts w:ascii="Arial" w:eastAsia="Times New Roman" w:hAnsi="Arial" w:cs="Arial"/>
          <w:b/>
          <w:i/>
          <w:sz w:val="28"/>
          <w:szCs w:val="28"/>
          <w:lang w:val="es-MX" w:eastAsia="es-MX"/>
        </w:rPr>
        <w:t xml:space="preserve">C. Regidor Raúl Chávez García: </w:t>
      </w:r>
      <w:r w:rsidR="00941CF5">
        <w:rPr>
          <w:rFonts w:ascii="Arial" w:eastAsia="Times New Roman" w:hAnsi="Arial" w:cs="Arial"/>
          <w:sz w:val="28"/>
          <w:szCs w:val="28"/>
          <w:lang w:val="es-MX" w:eastAsia="es-MX"/>
        </w:rPr>
        <w:t>Gracias S</w:t>
      </w:r>
      <w:r w:rsidR="00FC7AD5" w:rsidRPr="00377180">
        <w:rPr>
          <w:rFonts w:ascii="Arial" w:eastAsia="Times New Roman" w:hAnsi="Arial" w:cs="Arial"/>
          <w:sz w:val="28"/>
          <w:szCs w:val="28"/>
          <w:lang w:val="es-MX" w:eastAsia="es-MX"/>
        </w:rPr>
        <w:t>ecretaria</w:t>
      </w:r>
      <w:r w:rsidR="00941CF5">
        <w:rPr>
          <w:rFonts w:ascii="Arial" w:eastAsia="Times New Roman" w:hAnsi="Arial" w:cs="Arial"/>
          <w:sz w:val="28"/>
          <w:szCs w:val="28"/>
          <w:lang w:val="es-MX" w:eastAsia="es-MX"/>
        </w:rPr>
        <w:t>. P</w:t>
      </w:r>
      <w:r w:rsidR="00FC7AD5" w:rsidRPr="00377180">
        <w:rPr>
          <w:rFonts w:ascii="Arial" w:eastAsia="Times New Roman" w:hAnsi="Arial" w:cs="Arial"/>
          <w:sz w:val="28"/>
          <w:szCs w:val="28"/>
          <w:lang w:val="es-MX" w:eastAsia="es-MX"/>
        </w:rPr>
        <w:t>ues para mí</w:t>
      </w:r>
      <w:r w:rsidR="00941CF5">
        <w:rPr>
          <w:rFonts w:ascii="Arial" w:eastAsia="Times New Roman" w:hAnsi="Arial" w:cs="Arial"/>
          <w:sz w:val="28"/>
          <w:szCs w:val="28"/>
          <w:lang w:val="es-MX" w:eastAsia="es-MX"/>
        </w:rPr>
        <w:t>,</w:t>
      </w:r>
      <w:r w:rsidR="00FC7AD5" w:rsidRPr="00377180">
        <w:rPr>
          <w:rFonts w:ascii="Arial" w:eastAsia="Times New Roman" w:hAnsi="Arial" w:cs="Arial"/>
          <w:sz w:val="28"/>
          <w:szCs w:val="28"/>
          <w:lang w:val="es-MX" w:eastAsia="es-MX"/>
        </w:rPr>
        <w:t xml:space="preserve"> es como darle un cheque en blanco</w:t>
      </w:r>
      <w:r w:rsidR="00941CF5">
        <w:rPr>
          <w:rFonts w:ascii="Arial" w:eastAsia="Times New Roman" w:hAnsi="Arial" w:cs="Arial"/>
          <w:sz w:val="28"/>
          <w:szCs w:val="28"/>
          <w:lang w:val="es-MX" w:eastAsia="es-MX"/>
        </w:rPr>
        <w:t>. S</w:t>
      </w:r>
      <w:r w:rsidR="00FC7AD5" w:rsidRPr="00377180">
        <w:rPr>
          <w:rFonts w:ascii="Arial" w:eastAsia="Times New Roman" w:hAnsi="Arial" w:cs="Arial"/>
          <w:sz w:val="28"/>
          <w:szCs w:val="28"/>
          <w:lang w:val="es-MX" w:eastAsia="es-MX"/>
        </w:rPr>
        <w:t>í creo que</w:t>
      </w:r>
      <w:r w:rsidR="00941CF5">
        <w:rPr>
          <w:rFonts w:ascii="Arial" w:eastAsia="Times New Roman" w:hAnsi="Arial" w:cs="Arial"/>
          <w:sz w:val="28"/>
          <w:szCs w:val="28"/>
          <w:lang w:val="es-MX" w:eastAsia="es-MX"/>
        </w:rPr>
        <w:t>,</w:t>
      </w:r>
      <w:r w:rsidR="00FC7AD5" w:rsidRPr="00377180">
        <w:rPr>
          <w:rFonts w:ascii="Arial" w:eastAsia="Times New Roman" w:hAnsi="Arial" w:cs="Arial"/>
          <w:sz w:val="28"/>
          <w:szCs w:val="28"/>
          <w:lang w:val="es-MX" w:eastAsia="es-MX"/>
        </w:rPr>
        <w:t xml:space="preserve"> es lo más correcto</w:t>
      </w:r>
      <w:r w:rsidR="00843CCB">
        <w:rPr>
          <w:rFonts w:ascii="Arial" w:eastAsia="Times New Roman" w:hAnsi="Arial" w:cs="Arial"/>
          <w:sz w:val="28"/>
          <w:szCs w:val="28"/>
          <w:lang w:val="es-MX" w:eastAsia="es-MX"/>
        </w:rPr>
        <w:t xml:space="preserve">. No podemos asignar </w:t>
      </w:r>
      <w:r w:rsidR="00FC7AD5" w:rsidRPr="00377180">
        <w:rPr>
          <w:rFonts w:ascii="Arial" w:eastAsia="Times New Roman" w:hAnsi="Arial" w:cs="Arial"/>
          <w:sz w:val="28"/>
          <w:szCs w:val="28"/>
          <w:lang w:val="es-MX" w:eastAsia="es-MX"/>
        </w:rPr>
        <w:t>una cantidad a una obra</w:t>
      </w:r>
      <w:r w:rsidR="00843CCB">
        <w:rPr>
          <w:rFonts w:ascii="Arial" w:eastAsia="Times New Roman" w:hAnsi="Arial" w:cs="Arial"/>
          <w:sz w:val="28"/>
          <w:szCs w:val="28"/>
          <w:lang w:val="es-MX" w:eastAsia="es-MX"/>
        </w:rPr>
        <w:t>, que no se va a</w:t>
      </w:r>
      <w:r w:rsidR="00FC7AD5" w:rsidRPr="00377180">
        <w:rPr>
          <w:rFonts w:ascii="Arial" w:eastAsia="Times New Roman" w:hAnsi="Arial" w:cs="Arial"/>
          <w:sz w:val="28"/>
          <w:szCs w:val="28"/>
          <w:lang w:val="es-MX" w:eastAsia="es-MX"/>
        </w:rPr>
        <w:t xml:space="preserve"> ejecutar</w:t>
      </w:r>
      <w:r w:rsidR="00843CCB">
        <w:rPr>
          <w:rFonts w:ascii="Arial" w:eastAsia="Times New Roman" w:hAnsi="Arial" w:cs="Arial"/>
          <w:sz w:val="28"/>
          <w:szCs w:val="28"/>
          <w:lang w:val="es-MX" w:eastAsia="es-MX"/>
        </w:rPr>
        <w:t>, estaríamos</w:t>
      </w:r>
      <w:r w:rsidR="00FC7AD5" w:rsidRPr="00377180">
        <w:rPr>
          <w:rFonts w:ascii="Arial" w:eastAsia="Times New Roman" w:hAnsi="Arial" w:cs="Arial"/>
          <w:sz w:val="28"/>
          <w:szCs w:val="28"/>
          <w:lang w:val="es-MX" w:eastAsia="es-MX"/>
        </w:rPr>
        <w:t xml:space="preserve"> cayendo un grave error</w:t>
      </w:r>
      <w:r w:rsidR="00843CCB">
        <w:rPr>
          <w:rFonts w:ascii="Arial" w:eastAsia="Times New Roman" w:hAnsi="Arial" w:cs="Arial"/>
          <w:sz w:val="28"/>
          <w:szCs w:val="28"/>
          <w:lang w:val="es-MX" w:eastAsia="es-MX"/>
        </w:rPr>
        <w:t>. P</w:t>
      </w:r>
      <w:r w:rsidR="00FC7AD5" w:rsidRPr="00377180">
        <w:rPr>
          <w:rFonts w:ascii="Arial" w:eastAsia="Times New Roman" w:hAnsi="Arial" w:cs="Arial"/>
          <w:sz w:val="28"/>
          <w:szCs w:val="28"/>
          <w:lang w:val="es-MX" w:eastAsia="es-MX"/>
        </w:rPr>
        <w:t>ero</w:t>
      </w:r>
      <w:r w:rsidR="00843CCB">
        <w:rPr>
          <w:rFonts w:ascii="Arial" w:eastAsia="Times New Roman" w:hAnsi="Arial" w:cs="Arial"/>
          <w:sz w:val="28"/>
          <w:szCs w:val="28"/>
          <w:lang w:val="es-MX" w:eastAsia="es-MX"/>
        </w:rPr>
        <w:t>, aparte P</w:t>
      </w:r>
      <w:r w:rsidR="00FC7AD5" w:rsidRPr="00377180">
        <w:rPr>
          <w:rFonts w:ascii="Arial" w:eastAsia="Times New Roman" w:hAnsi="Arial" w:cs="Arial"/>
          <w:sz w:val="28"/>
          <w:szCs w:val="28"/>
          <w:lang w:val="es-MX" w:eastAsia="es-MX"/>
        </w:rPr>
        <w:t>residente</w:t>
      </w:r>
      <w:r w:rsidR="00843CCB">
        <w:rPr>
          <w:rFonts w:ascii="Arial" w:eastAsia="Times New Roman" w:hAnsi="Arial" w:cs="Arial"/>
          <w:sz w:val="28"/>
          <w:szCs w:val="28"/>
          <w:lang w:val="es-MX" w:eastAsia="es-MX"/>
        </w:rPr>
        <w:t>, e</w:t>
      </w:r>
      <w:r w:rsidR="00FC7AD5" w:rsidRPr="00377180">
        <w:rPr>
          <w:rFonts w:ascii="Arial" w:eastAsia="Times New Roman" w:hAnsi="Arial" w:cs="Arial"/>
          <w:sz w:val="28"/>
          <w:szCs w:val="28"/>
          <w:lang w:val="es-MX" w:eastAsia="es-MX"/>
        </w:rPr>
        <w:t>sa no es la solución</w:t>
      </w:r>
      <w:r w:rsidR="00843CCB">
        <w:rPr>
          <w:rFonts w:ascii="Arial" w:eastAsia="Times New Roman" w:hAnsi="Arial" w:cs="Arial"/>
          <w:sz w:val="28"/>
          <w:szCs w:val="28"/>
          <w:lang w:val="es-MX" w:eastAsia="es-MX"/>
        </w:rPr>
        <w:t>,</w:t>
      </w:r>
      <w:r w:rsidR="00FC7AD5" w:rsidRPr="00377180">
        <w:rPr>
          <w:rFonts w:ascii="Arial" w:eastAsia="Times New Roman" w:hAnsi="Arial" w:cs="Arial"/>
          <w:sz w:val="28"/>
          <w:szCs w:val="28"/>
          <w:lang w:val="es-MX" w:eastAsia="es-MX"/>
        </w:rPr>
        <w:t xml:space="preserve"> </w:t>
      </w:r>
      <w:r w:rsidR="00843CCB">
        <w:rPr>
          <w:rFonts w:ascii="Arial" w:eastAsia="Times New Roman" w:hAnsi="Arial" w:cs="Arial"/>
          <w:sz w:val="28"/>
          <w:szCs w:val="28"/>
          <w:lang w:val="es-MX" w:eastAsia="es-MX"/>
        </w:rPr>
        <w:t>¡</w:t>
      </w:r>
      <w:r w:rsidR="00FC7AD5" w:rsidRPr="00377180">
        <w:rPr>
          <w:rFonts w:ascii="Arial" w:eastAsia="Times New Roman" w:hAnsi="Arial" w:cs="Arial"/>
          <w:sz w:val="28"/>
          <w:szCs w:val="28"/>
          <w:lang w:val="es-MX" w:eastAsia="es-MX"/>
        </w:rPr>
        <w:t>eh</w:t>
      </w:r>
      <w:r w:rsidR="00843CCB">
        <w:rPr>
          <w:rFonts w:ascii="Arial" w:eastAsia="Times New Roman" w:hAnsi="Arial" w:cs="Arial"/>
          <w:sz w:val="28"/>
          <w:szCs w:val="28"/>
          <w:lang w:val="es-MX" w:eastAsia="es-MX"/>
        </w:rPr>
        <w:t>!</w:t>
      </w:r>
      <w:r w:rsidR="00FC7AD5" w:rsidRPr="00377180">
        <w:rPr>
          <w:rFonts w:ascii="Arial" w:eastAsia="Times New Roman" w:hAnsi="Arial" w:cs="Arial"/>
          <w:sz w:val="28"/>
          <w:szCs w:val="28"/>
          <w:lang w:val="es-MX" w:eastAsia="es-MX"/>
        </w:rPr>
        <w:t xml:space="preserve"> No tiene un punto</w:t>
      </w:r>
      <w:r w:rsidR="00843CCB">
        <w:rPr>
          <w:rFonts w:ascii="Arial" w:eastAsia="Times New Roman" w:hAnsi="Arial" w:cs="Arial"/>
          <w:sz w:val="28"/>
          <w:szCs w:val="28"/>
          <w:lang w:val="es-MX" w:eastAsia="es-MX"/>
        </w:rPr>
        <w:t>,</w:t>
      </w:r>
      <w:r w:rsidR="00FC7AD5" w:rsidRPr="00377180">
        <w:rPr>
          <w:rFonts w:ascii="Arial" w:eastAsia="Times New Roman" w:hAnsi="Arial" w:cs="Arial"/>
          <w:sz w:val="28"/>
          <w:szCs w:val="28"/>
          <w:lang w:val="es-MX" w:eastAsia="es-MX"/>
        </w:rPr>
        <w:t xml:space="preserve"> un mí</w:t>
      </w:r>
      <w:r w:rsidR="00843CCB">
        <w:rPr>
          <w:rFonts w:ascii="Arial" w:eastAsia="Times New Roman" w:hAnsi="Arial" w:cs="Arial"/>
          <w:sz w:val="28"/>
          <w:szCs w:val="28"/>
          <w:lang w:val="es-MX" w:eastAsia="es-MX"/>
        </w:rPr>
        <w:t>nimo de solución a ese problema. P</w:t>
      </w:r>
      <w:r w:rsidR="00FC7AD5" w:rsidRPr="00377180">
        <w:rPr>
          <w:rFonts w:ascii="Arial" w:eastAsia="Times New Roman" w:hAnsi="Arial" w:cs="Arial"/>
          <w:sz w:val="28"/>
          <w:szCs w:val="28"/>
          <w:lang w:val="es-MX" w:eastAsia="es-MX"/>
        </w:rPr>
        <w:t xml:space="preserve">orque le </w:t>
      </w:r>
      <w:r w:rsidR="00FC7AD5" w:rsidRPr="00377180">
        <w:rPr>
          <w:rFonts w:ascii="Arial" w:eastAsia="Times New Roman" w:hAnsi="Arial" w:cs="Arial"/>
          <w:sz w:val="28"/>
          <w:szCs w:val="28"/>
          <w:lang w:val="es-MX" w:eastAsia="es-MX"/>
        </w:rPr>
        <w:lastRenderedPageBreak/>
        <w:t>repito que</w:t>
      </w:r>
      <w:r w:rsidR="00843CCB">
        <w:rPr>
          <w:rFonts w:ascii="Arial" w:eastAsia="Times New Roman" w:hAnsi="Arial" w:cs="Arial"/>
          <w:sz w:val="28"/>
          <w:szCs w:val="28"/>
          <w:lang w:val="es-MX" w:eastAsia="es-MX"/>
        </w:rPr>
        <w:t>,</w:t>
      </w:r>
      <w:r w:rsidR="00FC7AD5" w:rsidRPr="00377180">
        <w:rPr>
          <w:rFonts w:ascii="Arial" w:eastAsia="Times New Roman" w:hAnsi="Arial" w:cs="Arial"/>
          <w:sz w:val="28"/>
          <w:szCs w:val="28"/>
          <w:lang w:val="es-MX" w:eastAsia="es-MX"/>
        </w:rPr>
        <w:t xml:space="preserve"> la alimentación a esa calle</w:t>
      </w:r>
      <w:r w:rsidR="00843CCB">
        <w:rPr>
          <w:rFonts w:ascii="Arial" w:eastAsia="Times New Roman" w:hAnsi="Arial" w:cs="Arial"/>
          <w:sz w:val="28"/>
          <w:szCs w:val="28"/>
          <w:lang w:val="es-MX" w:eastAsia="es-MX"/>
        </w:rPr>
        <w:t>,</w:t>
      </w:r>
      <w:r w:rsidR="00FC7AD5" w:rsidRPr="00377180">
        <w:rPr>
          <w:rFonts w:ascii="Arial" w:eastAsia="Times New Roman" w:hAnsi="Arial" w:cs="Arial"/>
          <w:sz w:val="28"/>
          <w:szCs w:val="28"/>
          <w:lang w:val="es-MX" w:eastAsia="es-MX"/>
        </w:rPr>
        <w:t xml:space="preserve"> no baja por gravedad</w:t>
      </w:r>
      <w:r w:rsidR="00843CCB">
        <w:rPr>
          <w:rFonts w:ascii="Arial" w:eastAsia="Times New Roman" w:hAnsi="Arial" w:cs="Arial"/>
          <w:sz w:val="28"/>
          <w:szCs w:val="28"/>
          <w:lang w:val="es-MX" w:eastAsia="es-MX"/>
        </w:rPr>
        <w:t>,</w:t>
      </w:r>
      <w:r w:rsidR="00FC7AD5" w:rsidRPr="00377180">
        <w:rPr>
          <w:rFonts w:ascii="Arial" w:eastAsia="Times New Roman" w:hAnsi="Arial" w:cs="Arial"/>
          <w:sz w:val="28"/>
          <w:szCs w:val="28"/>
          <w:lang w:val="es-MX" w:eastAsia="es-MX"/>
        </w:rPr>
        <w:t xml:space="preserve"> no se puede regular</w:t>
      </w:r>
      <w:r w:rsidR="00843CCB">
        <w:rPr>
          <w:rFonts w:ascii="Arial" w:eastAsia="Times New Roman" w:hAnsi="Arial" w:cs="Arial"/>
          <w:sz w:val="28"/>
          <w:szCs w:val="28"/>
          <w:lang w:val="es-MX" w:eastAsia="es-MX"/>
        </w:rPr>
        <w:t>. O</w:t>
      </w:r>
      <w:r w:rsidR="00FC7AD5" w:rsidRPr="00377180">
        <w:rPr>
          <w:rFonts w:ascii="Arial" w:eastAsia="Times New Roman" w:hAnsi="Arial" w:cs="Arial"/>
          <w:sz w:val="28"/>
          <w:szCs w:val="28"/>
          <w:lang w:val="es-MX" w:eastAsia="es-MX"/>
        </w:rPr>
        <w:t>cupamos cambiar diámetros</w:t>
      </w:r>
      <w:r w:rsidR="00843CCB">
        <w:rPr>
          <w:rFonts w:ascii="Arial" w:eastAsia="Times New Roman" w:hAnsi="Arial" w:cs="Arial"/>
          <w:sz w:val="28"/>
          <w:szCs w:val="28"/>
          <w:lang w:val="es-MX" w:eastAsia="es-MX"/>
        </w:rPr>
        <w:t>,</w:t>
      </w:r>
      <w:r w:rsidR="00FC7AD5" w:rsidRPr="00377180">
        <w:rPr>
          <w:rFonts w:ascii="Arial" w:eastAsia="Times New Roman" w:hAnsi="Arial" w:cs="Arial"/>
          <w:sz w:val="28"/>
          <w:szCs w:val="28"/>
          <w:lang w:val="es-MX" w:eastAsia="es-MX"/>
        </w:rPr>
        <w:t xml:space="preserve"> para empezar</w:t>
      </w:r>
      <w:r w:rsidR="00843CCB">
        <w:rPr>
          <w:rFonts w:ascii="Arial" w:eastAsia="Times New Roman" w:hAnsi="Arial" w:cs="Arial"/>
          <w:sz w:val="28"/>
          <w:szCs w:val="28"/>
          <w:lang w:val="es-MX" w:eastAsia="es-MX"/>
        </w:rPr>
        <w:t>, modificarla cómo viene la I</w:t>
      </w:r>
      <w:r w:rsidR="00FC7AD5" w:rsidRPr="00377180">
        <w:rPr>
          <w:rFonts w:ascii="Arial" w:eastAsia="Times New Roman" w:hAnsi="Arial" w:cs="Arial"/>
          <w:sz w:val="28"/>
          <w:szCs w:val="28"/>
          <w:lang w:val="es-MX" w:eastAsia="es-MX"/>
        </w:rPr>
        <w:t>niciativa</w:t>
      </w:r>
      <w:r w:rsidR="00843CCB">
        <w:rPr>
          <w:rFonts w:ascii="Arial" w:eastAsia="Times New Roman" w:hAnsi="Arial" w:cs="Arial"/>
          <w:sz w:val="28"/>
          <w:szCs w:val="28"/>
          <w:lang w:val="es-MX" w:eastAsia="es-MX"/>
        </w:rPr>
        <w:t>,</w:t>
      </w:r>
      <w:r w:rsidR="00FC7AD5" w:rsidRPr="00377180">
        <w:rPr>
          <w:rFonts w:ascii="Arial" w:eastAsia="Times New Roman" w:hAnsi="Arial" w:cs="Arial"/>
          <w:sz w:val="28"/>
          <w:szCs w:val="28"/>
          <w:lang w:val="es-MX" w:eastAsia="es-MX"/>
        </w:rPr>
        <w:t xml:space="preserve"> porque no aplica el tipo de materi</w:t>
      </w:r>
      <w:r w:rsidR="00FD0809">
        <w:rPr>
          <w:rFonts w:ascii="Arial" w:eastAsia="Times New Roman" w:hAnsi="Arial" w:cs="Arial"/>
          <w:sz w:val="28"/>
          <w:szCs w:val="28"/>
          <w:lang w:val="es-MX" w:eastAsia="es-MX"/>
        </w:rPr>
        <w:t>al que están pretendiendo meter. A</w:t>
      </w:r>
      <w:r w:rsidR="00FC7AD5" w:rsidRPr="00377180">
        <w:rPr>
          <w:rFonts w:ascii="Arial" w:eastAsia="Times New Roman" w:hAnsi="Arial" w:cs="Arial"/>
          <w:sz w:val="28"/>
          <w:szCs w:val="28"/>
          <w:lang w:val="es-MX" w:eastAsia="es-MX"/>
        </w:rPr>
        <w:t>parte</w:t>
      </w:r>
      <w:r w:rsidR="00FD0809">
        <w:rPr>
          <w:rFonts w:ascii="Arial" w:eastAsia="Times New Roman" w:hAnsi="Arial" w:cs="Arial"/>
          <w:sz w:val="28"/>
          <w:szCs w:val="28"/>
          <w:lang w:val="es-MX" w:eastAsia="es-MX"/>
        </w:rPr>
        <w:t>,</w:t>
      </w:r>
      <w:r w:rsidR="00FC7AD5" w:rsidRPr="00377180">
        <w:rPr>
          <w:rFonts w:ascii="Arial" w:eastAsia="Times New Roman" w:hAnsi="Arial" w:cs="Arial"/>
          <w:sz w:val="28"/>
          <w:szCs w:val="28"/>
          <w:lang w:val="es-MX" w:eastAsia="es-MX"/>
        </w:rPr>
        <w:t xml:space="preserve"> en el punto</w:t>
      </w:r>
      <w:r w:rsidR="00FD0809">
        <w:rPr>
          <w:rFonts w:ascii="Arial" w:eastAsia="Times New Roman" w:hAnsi="Arial" w:cs="Arial"/>
          <w:sz w:val="28"/>
          <w:szCs w:val="28"/>
          <w:lang w:val="es-MX" w:eastAsia="es-MX"/>
        </w:rPr>
        <w:t>,</w:t>
      </w:r>
      <w:r w:rsidR="00FC7AD5" w:rsidRPr="00377180">
        <w:rPr>
          <w:rFonts w:ascii="Arial" w:eastAsia="Times New Roman" w:hAnsi="Arial" w:cs="Arial"/>
          <w:sz w:val="28"/>
          <w:szCs w:val="28"/>
          <w:lang w:val="es-MX" w:eastAsia="es-MX"/>
        </w:rPr>
        <w:t xml:space="preserve"> en el anexo tercero</w:t>
      </w:r>
      <w:r w:rsidR="00FD0809">
        <w:rPr>
          <w:rFonts w:ascii="Arial" w:eastAsia="Times New Roman" w:hAnsi="Arial" w:cs="Arial"/>
          <w:sz w:val="28"/>
          <w:szCs w:val="28"/>
          <w:lang w:val="es-MX" w:eastAsia="es-MX"/>
        </w:rPr>
        <w:t>,</w:t>
      </w:r>
      <w:r w:rsidR="00FC7AD5" w:rsidRPr="00377180">
        <w:rPr>
          <w:rFonts w:ascii="Arial" w:eastAsia="Times New Roman" w:hAnsi="Arial" w:cs="Arial"/>
          <w:sz w:val="28"/>
          <w:szCs w:val="28"/>
          <w:lang w:val="es-MX" w:eastAsia="es-MX"/>
        </w:rPr>
        <w:t xml:space="preserve"> traen tomas de dos y media</w:t>
      </w:r>
      <w:r w:rsidR="00FD0809">
        <w:rPr>
          <w:rFonts w:ascii="Arial" w:eastAsia="Times New Roman" w:hAnsi="Arial" w:cs="Arial"/>
          <w:sz w:val="28"/>
          <w:szCs w:val="28"/>
          <w:lang w:val="es-MX" w:eastAsia="es-MX"/>
        </w:rPr>
        <w:t>,</w:t>
      </w:r>
      <w:r w:rsidR="00FC7AD5" w:rsidRPr="00377180">
        <w:rPr>
          <w:rFonts w:ascii="Arial" w:eastAsia="Times New Roman" w:hAnsi="Arial" w:cs="Arial"/>
          <w:sz w:val="28"/>
          <w:szCs w:val="28"/>
          <w:lang w:val="es-MX" w:eastAsia="es-MX"/>
        </w:rPr>
        <w:t xml:space="preserve"> cuando la línea la están proponiendo de</w:t>
      </w:r>
      <w:r w:rsidR="00FD0809">
        <w:rPr>
          <w:rFonts w:ascii="Arial" w:eastAsia="Times New Roman" w:hAnsi="Arial" w:cs="Arial"/>
          <w:sz w:val="28"/>
          <w:szCs w:val="28"/>
          <w:lang w:val="es-MX" w:eastAsia="es-MX"/>
        </w:rPr>
        <w:t xml:space="preserve"> 3 in,</w:t>
      </w:r>
      <w:r w:rsidR="00FC7AD5" w:rsidRPr="00377180">
        <w:rPr>
          <w:rFonts w:ascii="Arial" w:eastAsia="Times New Roman" w:hAnsi="Arial" w:cs="Arial"/>
          <w:sz w:val="28"/>
          <w:szCs w:val="28"/>
          <w:lang w:val="es-MX" w:eastAsia="es-MX"/>
        </w:rPr>
        <w:t xml:space="preserve"> tres pulgadas</w:t>
      </w:r>
      <w:r w:rsidR="00FD0809">
        <w:rPr>
          <w:rFonts w:ascii="Arial" w:eastAsia="Times New Roman" w:hAnsi="Arial" w:cs="Arial"/>
          <w:sz w:val="28"/>
          <w:szCs w:val="28"/>
          <w:lang w:val="es-MX" w:eastAsia="es-MX"/>
        </w:rPr>
        <w:t>.</w:t>
      </w:r>
      <w:r w:rsidR="00FC7AD5" w:rsidRPr="00377180">
        <w:rPr>
          <w:rFonts w:ascii="Arial" w:eastAsia="Times New Roman" w:hAnsi="Arial" w:cs="Arial"/>
          <w:sz w:val="28"/>
          <w:szCs w:val="28"/>
          <w:lang w:val="es-MX" w:eastAsia="es-MX"/>
        </w:rPr>
        <w:t xml:space="preserve"> O sea</w:t>
      </w:r>
      <w:r w:rsidR="00FD0809">
        <w:rPr>
          <w:rFonts w:ascii="Arial" w:eastAsia="Times New Roman" w:hAnsi="Arial" w:cs="Arial"/>
          <w:sz w:val="28"/>
          <w:szCs w:val="28"/>
          <w:lang w:val="es-MX" w:eastAsia="es-MX"/>
        </w:rPr>
        <w:t>,</w:t>
      </w:r>
      <w:r w:rsidR="00FC7AD5" w:rsidRPr="00377180">
        <w:rPr>
          <w:rFonts w:ascii="Arial" w:eastAsia="Times New Roman" w:hAnsi="Arial" w:cs="Arial"/>
          <w:sz w:val="28"/>
          <w:szCs w:val="28"/>
          <w:lang w:val="es-MX" w:eastAsia="es-MX"/>
        </w:rPr>
        <w:t xml:space="preserve"> no entiendo</w:t>
      </w:r>
      <w:r w:rsidR="00FD0809">
        <w:rPr>
          <w:rFonts w:ascii="Arial" w:eastAsia="Times New Roman" w:hAnsi="Arial" w:cs="Arial"/>
          <w:sz w:val="28"/>
          <w:szCs w:val="28"/>
          <w:lang w:val="es-MX" w:eastAsia="es-MX"/>
        </w:rPr>
        <w:t>,</w:t>
      </w:r>
      <w:r w:rsidR="00FC7AD5" w:rsidRPr="00377180">
        <w:rPr>
          <w:rFonts w:ascii="Arial" w:eastAsia="Times New Roman" w:hAnsi="Arial" w:cs="Arial"/>
          <w:sz w:val="28"/>
          <w:szCs w:val="28"/>
          <w:lang w:val="es-MX" w:eastAsia="es-MX"/>
        </w:rPr>
        <w:t xml:space="preserve"> cómo van a hacer una cosa</w:t>
      </w:r>
      <w:r w:rsidR="00FD0809">
        <w:rPr>
          <w:rFonts w:ascii="Arial" w:eastAsia="Times New Roman" w:hAnsi="Arial" w:cs="Arial"/>
          <w:sz w:val="28"/>
          <w:szCs w:val="28"/>
          <w:lang w:val="es-MX" w:eastAsia="es-MX"/>
        </w:rPr>
        <w:t>, con la otra. Quie</w:t>
      </w:r>
      <w:r w:rsidR="00FC7AD5" w:rsidRPr="00377180">
        <w:rPr>
          <w:rFonts w:ascii="Arial" w:eastAsia="Times New Roman" w:hAnsi="Arial" w:cs="Arial"/>
          <w:sz w:val="28"/>
          <w:szCs w:val="28"/>
          <w:lang w:val="es-MX" w:eastAsia="es-MX"/>
        </w:rPr>
        <w:t>n sabe aquí de temas de obras</w:t>
      </w:r>
      <w:r w:rsidR="00FD0809">
        <w:rPr>
          <w:rFonts w:ascii="Arial" w:eastAsia="Times New Roman" w:hAnsi="Arial" w:cs="Arial"/>
          <w:sz w:val="28"/>
          <w:szCs w:val="28"/>
          <w:lang w:val="es-MX" w:eastAsia="es-MX"/>
        </w:rPr>
        <w:t>, pues estar</w:t>
      </w:r>
      <w:r w:rsidR="00FC7AD5" w:rsidRPr="00377180">
        <w:rPr>
          <w:rFonts w:ascii="Arial" w:eastAsia="Times New Roman" w:hAnsi="Arial" w:cs="Arial"/>
          <w:sz w:val="28"/>
          <w:szCs w:val="28"/>
          <w:lang w:val="es-MX" w:eastAsia="es-MX"/>
        </w:rPr>
        <w:t>á de acuerdo que</w:t>
      </w:r>
      <w:r w:rsidR="00FD0809">
        <w:rPr>
          <w:rFonts w:ascii="Arial" w:eastAsia="Times New Roman" w:hAnsi="Arial" w:cs="Arial"/>
          <w:sz w:val="28"/>
          <w:szCs w:val="28"/>
          <w:lang w:val="es-MX" w:eastAsia="es-MX"/>
        </w:rPr>
        <w:t>,</w:t>
      </w:r>
      <w:r w:rsidR="00FC7AD5" w:rsidRPr="00377180">
        <w:rPr>
          <w:rFonts w:ascii="Arial" w:eastAsia="Times New Roman" w:hAnsi="Arial" w:cs="Arial"/>
          <w:sz w:val="28"/>
          <w:szCs w:val="28"/>
          <w:lang w:val="es-MX" w:eastAsia="es-MX"/>
        </w:rPr>
        <w:t xml:space="preserve"> no se debe de hacer de esa manera</w:t>
      </w:r>
      <w:r w:rsidR="00FD0809">
        <w:rPr>
          <w:rFonts w:ascii="Arial" w:eastAsia="Times New Roman" w:hAnsi="Arial" w:cs="Arial"/>
          <w:sz w:val="28"/>
          <w:szCs w:val="28"/>
          <w:lang w:val="es-MX" w:eastAsia="es-MX"/>
        </w:rPr>
        <w:t>. E</w:t>
      </w:r>
      <w:r w:rsidR="00FC7AD5" w:rsidRPr="00377180">
        <w:rPr>
          <w:rFonts w:ascii="Arial" w:eastAsia="Times New Roman" w:hAnsi="Arial" w:cs="Arial"/>
          <w:sz w:val="28"/>
          <w:szCs w:val="28"/>
          <w:lang w:val="es-MX" w:eastAsia="es-MX"/>
        </w:rPr>
        <w:t>ntonces</w:t>
      </w:r>
      <w:r w:rsidR="00FD0809">
        <w:rPr>
          <w:rFonts w:ascii="Arial" w:eastAsia="Times New Roman" w:hAnsi="Arial" w:cs="Arial"/>
          <w:sz w:val="28"/>
          <w:szCs w:val="28"/>
          <w:lang w:val="es-MX" w:eastAsia="es-MX"/>
        </w:rPr>
        <w:t xml:space="preserve">, si Usted </w:t>
      </w:r>
      <w:r w:rsidR="00FC7AD5" w:rsidRPr="00377180">
        <w:rPr>
          <w:rFonts w:ascii="Arial" w:eastAsia="Times New Roman" w:hAnsi="Arial" w:cs="Arial"/>
          <w:sz w:val="28"/>
          <w:szCs w:val="28"/>
          <w:lang w:val="es-MX" w:eastAsia="es-MX"/>
        </w:rPr>
        <w:t>quiere</w:t>
      </w:r>
      <w:r w:rsidR="00FD0809">
        <w:rPr>
          <w:rFonts w:ascii="Arial" w:eastAsia="Times New Roman" w:hAnsi="Arial" w:cs="Arial"/>
          <w:sz w:val="28"/>
          <w:szCs w:val="28"/>
          <w:lang w:val="es-MX" w:eastAsia="es-MX"/>
        </w:rPr>
        <w:t>, que aprob</w:t>
      </w:r>
      <w:r w:rsidR="00FC7AD5" w:rsidRPr="00377180">
        <w:rPr>
          <w:rFonts w:ascii="Arial" w:eastAsia="Times New Roman" w:hAnsi="Arial" w:cs="Arial"/>
          <w:sz w:val="28"/>
          <w:szCs w:val="28"/>
          <w:lang w:val="es-MX" w:eastAsia="es-MX"/>
        </w:rPr>
        <w:t>emos algo que</w:t>
      </w:r>
      <w:r w:rsidR="00FD0809">
        <w:rPr>
          <w:rFonts w:ascii="Arial" w:eastAsia="Times New Roman" w:hAnsi="Arial" w:cs="Arial"/>
          <w:sz w:val="28"/>
          <w:szCs w:val="28"/>
          <w:lang w:val="es-MX" w:eastAsia="es-MX"/>
        </w:rPr>
        <w:t>,</w:t>
      </w:r>
      <w:r w:rsidR="00FC7AD5" w:rsidRPr="00377180">
        <w:rPr>
          <w:rFonts w:ascii="Arial" w:eastAsia="Times New Roman" w:hAnsi="Arial" w:cs="Arial"/>
          <w:sz w:val="28"/>
          <w:szCs w:val="28"/>
          <w:lang w:val="es-MX" w:eastAsia="es-MX"/>
        </w:rPr>
        <w:t xml:space="preserve"> ya te ya va con problemas de origen</w:t>
      </w:r>
      <w:r w:rsidR="00FD0809">
        <w:rPr>
          <w:rFonts w:ascii="Arial" w:eastAsia="Times New Roman" w:hAnsi="Arial" w:cs="Arial"/>
          <w:sz w:val="28"/>
          <w:szCs w:val="28"/>
          <w:lang w:val="es-MX" w:eastAsia="es-MX"/>
        </w:rPr>
        <w:t>,</w:t>
      </w:r>
      <w:r w:rsidR="00FC7AD5" w:rsidRPr="00377180">
        <w:rPr>
          <w:rFonts w:ascii="Arial" w:eastAsia="Times New Roman" w:hAnsi="Arial" w:cs="Arial"/>
          <w:sz w:val="28"/>
          <w:szCs w:val="28"/>
          <w:lang w:val="es-MX" w:eastAsia="es-MX"/>
        </w:rPr>
        <w:t xml:space="preserve"> y que puede pasar lo que ha pasado</w:t>
      </w:r>
      <w:r w:rsidR="00FD0809">
        <w:rPr>
          <w:rFonts w:ascii="Arial" w:eastAsia="Times New Roman" w:hAnsi="Arial" w:cs="Arial"/>
          <w:sz w:val="28"/>
          <w:szCs w:val="28"/>
          <w:lang w:val="es-MX" w:eastAsia="es-MX"/>
        </w:rPr>
        <w:t xml:space="preserve">, en muchas obras, </w:t>
      </w:r>
      <w:r w:rsidR="00FC7AD5" w:rsidRPr="00377180">
        <w:rPr>
          <w:rFonts w:ascii="Arial" w:eastAsia="Times New Roman" w:hAnsi="Arial" w:cs="Arial"/>
          <w:sz w:val="28"/>
          <w:szCs w:val="28"/>
          <w:lang w:val="es-MX" w:eastAsia="es-MX"/>
        </w:rPr>
        <w:t>que salen de aquí con un punto</w:t>
      </w:r>
      <w:r w:rsidR="00FD0809">
        <w:rPr>
          <w:rFonts w:ascii="Arial" w:eastAsia="Times New Roman" w:hAnsi="Arial" w:cs="Arial"/>
          <w:sz w:val="28"/>
          <w:szCs w:val="28"/>
          <w:lang w:val="es-MX" w:eastAsia="es-MX"/>
        </w:rPr>
        <w:t>,</w:t>
      </w:r>
      <w:r w:rsidR="00FC7AD5" w:rsidRPr="00377180">
        <w:rPr>
          <w:rFonts w:ascii="Arial" w:eastAsia="Times New Roman" w:hAnsi="Arial" w:cs="Arial"/>
          <w:sz w:val="28"/>
          <w:szCs w:val="28"/>
          <w:lang w:val="es-MX" w:eastAsia="es-MX"/>
        </w:rPr>
        <w:t xml:space="preserve"> o con un acuerdo</w:t>
      </w:r>
      <w:r w:rsidR="00FD0809">
        <w:rPr>
          <w:rFonts w:ascii="Arial" w:eastAsia="Times New Roman" w:hAnsi="Arial" w:cs="Arial"/>
          <w:sz w:val="28"/>
          <w:szCs w:val="28"/>
          <w:lang w:val="es-MX" w:eastAsia="es-MX"/>
        </w:rPr>
        <w:t>, y que se e</w:t>
      </w:r>
      <w:r w:rsidR="00FC7AD5" w:rsidRPr="00377180">
        <w:rPr>
          <w:rFonts w:ascii="Arial" w:eastAsia="Times New Roman" w:hAnsi="Arial" w:cs="Arial"/>
          <w:sz w:val="28"/>
          <w:szCs w:val="28"/>
          <w:lang w:val="es-MX" w:eastAsia="es-MX"/>
        </w:rPr>
        <w:t>jecutan de dife</w:t>
      </w:r>
      <w:r w:rsidR="00FD0809">
        <w:rPr>
          <w:rFonts w:ascii="Arial" w:eastAsia="Times New Roman" w:hAnsi="Arial" w:cs="Arial"/>
          <w:sz w:val="28"/>
          <w:szCs w:val="28"/>
          <w:lang w:val="es-MX" w:eastAsia="es-MX"/>
        </w:rPr>
        <w:t xml:space="preserve">rentes </w:t>
      </w:r>
      <w:r w:rsidR="00FC7AD5" w:rsidRPr="00377180">
        <w:rPr>
          <w:rFonts w:ascii="Arial" w:eastAsia="Times New Roman" w:hAnsi="Arial" w:cs="Arial"/>
          <w:sz w:val="28"/>
          <w:szCs w:val="28"/>
          <w:lang w:val="es-MX" w:eastAsia="es-MX"/>
        </w:rPr>
        <w:t>manera</w:t>
      </w:r>
      <w:r w:rsidR="00FD0809">
        <w:rPr>
          <w:rFonts w:ascii="Arial" w:eastAsia="Times New Roman" w:hAnsi="Arial" w:cs="Arial"/>
          <w:sz w:val="28"/>
          <w:szCs w:val="28"/>
          <w:lang w:val="es-MX" w:eastAsia="es-MX"/>
        </w:rPr>
        <w:t>s,</w:t>
      </w:r>
      <w:r w:rsidR="00FC7AD5" w:rsidRPr="00377180">
        <w:rPr>
          <w:rFonts w:ascii="Arial" w:eastAsia="Times New Roman" w:hAnsi="Arial" w:cs="Arial"/>
          <w:sz w:val="28"/>
          <w:szCs w:val="28"/>
          <w:lang w:val="es-MX" w:eastAsia="es-MX"/>
        </w:rPr>
        <w:t xml:space="preserve"> pues no tiene caso</w:t>
      </w:r>
      <w:r w:rsidR="00FD0809">
        <w:rPr>
          <w:rFonts w:ascii="Arial" w:eastAsia="Times New Roman" w:hAnsi="Arial" w:cs="Arial"/>
          <w:sz w:val="28"/>
          <w:szCs w:val="28"/>
          <w:lang w:val="es-MX" w:eastAsia="es-MX"/>
        </w:rPr>
        <w:t>. Y</w:t>
      </w:r>
      <w:r w:rsidR="00FC7AD5" w:rsidRPr="00377180">
        <w:rPr>
          <w:rFonts w:ascii="Arial" w:eastAsia="Times New Roman" w:hAnsi="Arial" w:cs="Arial"/>
          <w:sz w:val="28"/>
          <w:szCs w:val="28"/>
          <w:lang w:val="es-MX" w:eastAsia="es-MX"/>
        </w:rPr>
        <w:t>o</w:t>
      </w:r>
      <w:r w:rsidR="00FD0809">
        <w:rPr>
          <w:rFonts w:ascii="Arial" w:eastAsia="Times New Roman" w:hAnsi="Arial" w:cs="Arial"/>
          <w:sz w:val="28"/>
          <w:szCs w:val="28"/>
          <w:lang w:val="es-MX" w:eastAsia="es-MX"/>
        </w:rPr>
        <w:t>,</w:t>
      </w:r>
      <w:r w:rsidR="00FC7AD5" w:rsidRPr="00377180">
        <w:rPr>
          <w:rFonts w:ascii="Arial" w:eastAsia="Times New Roman" w:hAnsi="Arial" w:cs="Arial"/>
          <w:sz w:val="28"/>
          <w:szCs w:val="28"/>
          <w:lang w:val="es-MX" w:eastAsia="es-MX"/>
        </w:rPr>
        <w:t xml:space="preserve"> creo que</w:t>
      </w:r>
      <w:r w:rsidR="00FD0809">
        <w:rPr>
          <w:rFonts w:ascii="Arial" w:eastAsia="Times New Roman" w:hAnsi="Arial" w:cs="Arial"/>
          <w:sz w:val="28"/>
          <w:szCs w:val="28"/>
          <w:lang w:val="es-MX" w:eastAsia="es-MX"/>
        </w:rPr>
        <w:t>,</w:t>
      </w:r>
      <w:r w:rsidR="00FC7AD5" w:rsidRPr="00377180">
        <w:rPr>
          <w:rFonts w:ascii="Arial" w:eastAsia="Times New Roman" w:hAnsi="Arial" w:cs="Arial"/>
          <w:sz w:val="28"/>
          <w:szCs w:val="28"/>
          <w:lang w:val="es-MX" w:eastAsia="es-MX"/>
        </w:rPr>
        <w:t xml:space="preserve"> estamos a tiempo de bajar</w:t>
      </w:r>
      <w:r w:rsidR="00FD0809">
        <w:rPr>
          <w:rFonts w:ascii="Arial" w:eastAsia="Times New Roman" w:hAnsi="Arial" w:cs="Arial"/>
          <w:sz w:val="28"/>
          <w:szCs w:val="28"/>
          <w:lang w:val="es-MX" w:eastAsia="es-MX"/>
        </w:rPr>
        <w:t>, de</w:t>
      </w:r>
      <w:r w:rsidR="00FC7AD5" w:rsidRPr="00377180">
        <w:rPr>
          <w:rFonts w:ascii="Arial" w:eastAsia="Times New Roman" w:hAnsi="Arial" w:cs="Arial"/>
          <w:sz w:val="28"/>
          <w:szCs w:val="28"/>
          <w:lang w:val="es-MX" w:eastAsia="es-MX"/>
        </w:rPr>
        <w:t xml:space="preserve"> modificarla y adelante</w:t>
      </w:r>
      <w:r w:rsidR="00FD0809">
        <w:rPr>
          <w:rFonts w:ascii="Arial" w:eastAsia="Times New Roman" w:hAnsi="Arial" w:cs="Arial"/>
          <w:sz w:val="28"/>
          <w:szCs w:val="28"/>
          <w:lang w:val="es-MX" w:eastAsia="es-MX"/>
        </w:rPr>
        <w:t>. Y</w:t>
      </w:r>
      <w:r w:rsidR="00FC7AD5" w:rsidRPr="00377180">
        <w:rPr>
          <w:rFonts w:ascii="Arial" w:eastAsia="Times New Roman" w:hAnsi="Arial" w:cs="Arial"/>
          <w:sz w:val="28"/>
          <w:szCs w:val="28"/>
          <w:lang w:val="es-MX" w:eastAsia="es-MX"/>
        </w:rPr>
        <w:t xml:space="preserve">o </w:t>
      </w:r>
      <w:r w:rsidR="00FD0809">
        <w:rPr>
          <w:rFonts w:ascii="Arial" w:eastAsia="Times New Roman" w:hAnsi="Arial" w:cs="Arial"/>
          <w:sz w:val="28"/>
          <w:szCs w:val="28"/>
          <w:lang w:val="es-MX" w:eastAsia="es-MX"/>
        </w:rPr>
        <w:t xml:space="preserve">estoy encantado de que </w:t>
      </w:r>
      <w:r w:rsidR="00FC7AD5" w:rsidRPr="00377180">
        <w:rPr>
          <w:rFonts w:ascii="Arial" w:eastAsia="Times New Roman" w:hAnsi="Arial" w:cs="Arial"/>
          <w:sz w:val="28"/>
          <w:szCs w:val="28"/>
          <w:lang w:val="es-MX" w:eastAsia="es-MX"/>
        </w:rPr>
        <w:t>sigamos cambiando pues los temas</w:t>
      </w:r>
      <w:r w:rsidR="00FD0809">
        <w:rPr>
          <w:rFonts w:ascii="Arial" w:eastAsia="Times New Roman" w:hAnsi="Arial" w:cs="Arial"/>
          <w:sz w:val="28"/>
          <w:szCs w:val="28"/>
          <w:lang w:val="es-MX" w:eastAsia="es-MX"/>
        </w:rPr>
        <w:t xml:space="preserve">, las líneas </w:t>
      </w:r>
      <w:r w:rsidR="00FC7AD5" w:rsidRPr="00377180">
        <w:rPr>
          <w:rFonts w:ascii="Arial" w:eastAsia="Times New Roman" w:hAnsi="Arial" w:cs="Arial"/>
          <w:sz w:val="28"/>
          <w:szCs w:val="28"/>
          <w:lang w:val="es-MX" w:eastAsia="es-MX"/>
        </w:rPr>
        <w:t>hidráulicas viejas o nuevas</w:t>
      </w:r>
      <w:r w:rsidR="00FD0809">
        <w:rPr>
          <w:rFonts w:ascii="Arial" w:eastAsia="Times New Roman" w:hAnsi="Arial" w:cs="Arial"/>
          <w:sz w:val="28"/>
          <w:szCs w:val="28"/>
          <w:lang w:val="es-MX" w:eastAsia="es-MX"/>
        </w:rPr>
        <w:t>,</w:t>
      </w:r>
      <w:r w:rsidR="00FC7AD5" w:rsidRPr="00377180">
        <w:rPr>
          <w:rFonts w:ascii="Arial" w:eastAsia="Times New Roman" w:hAnsi="Arial" w:cs="Arial"/>
          <w:sz w:val="28"/>
          <w:szCs w:val="28"/>
          <w:lang w:val="es-MX" w:eastAsia="es-MX"/>
        </w:rPr>
        <w:t xml:space="preserve"> adelante</w:t>
      </w:r>
      <w:r w:rsidR="00FD0809">
        <w:rPr>
          <w:rFonts w:ascii="Arial" w:eastAsia="Times New Roman" w:hAnsi="Arial" w:cs="Arial"/>
          <w:sz w:val="28"/>
          <w:szCs w:val="28"/>
          <w:lang w:val="es-MX" w:eastAsia="es-MX"/>
        </w:rPr>
        <w:t xml:space="preserve">. Pero, </w:t>
      </w:r>
      <w:r w:rsidR="00FC7AD5" w:rsidRPr="00377180">
        <w:rPr>
          <w:rFonts w:ascii="Arial" w:eastAsia="Times New Roman" w:hAnsi="Arial" w:cs="Arial"/>
          <w:sz w:val="28"/>
          <w:szCs w:val="28"/>
          <w:lang w:val="es-MX" w:eastAsia="es-MX"/>
        </w:rPr>
        <w:t xml:space="preserve">no nos pida que la </w:t>
      </w:r>
      <w:r w:rsidR="00FD0809">
        <w:rPr>
          <w:rFonts w:ascii="Arial" w:eastAsia="Times New Roman" w:hAnsi="Arial" w:cs="Arial"/>
          <w:sz w:val="28"/>
          <w:szCs w:val="28"/>
          <w:lang w:val="es-MX" w:eastAsia="es-MX"/>
        </w:rPr>
        <w:t>a</w:t>
      </w:r>
      <w:r w:rsidR="00FC7AD5" w:rsidRPr="00377180">
        <w:rPr>
          <w:rFonts w:ascii="Arial" w:eastAsia="Times New Roman" w:hAnsi="Arial" w:cs="Arial"/>
          <w:sz w:val="28"/>
          <w:szCs w:val="28"/>
          <w:lang w:val="es-MX" w:eastAsia="es-MX"/>
        </w:rPr>
        <w:t xml:space="preserve">probemos como </w:t>
      </w:r>
      <w:r w:rsidR="00FD0809">
        <w:rPr>
          <w:rFonts w:ascii="Arial" w:eastAsia="Times New Roman" w:hAnsi="Arial" w:cs="Arial"/>
          <w:sz w:val="28"/>
          <w:szCs w:val="28"/>
          <w:lang w:val="es-MX" w:eastAsia="es-MX"/>
        </w:rPr>
        <w:t>viene la I</w:t>
      </w:r>
      <w:r w:rsidR="00FC7AD5" w:rsidRPr="00377180">
        <w:rPr>
          <w:rFonts w:ascii="Arial" w:eastAsia="Times New Roman" w:hAnsi="Arial" w:cs="Arial"/>
          <w:sz w:val="28"/>
          <w:szCs w:val="28"/>
          <w:lang w:val="es-MX" w:eastAsia="es-MX"/>
        </w:rPr>
        <w:t>niciativa propia</w:t>
      </w:r>
      <w:r w:rsidR="00FD0809">
        <w:rPr>
          <w:rFonts w:ascii="Arial" w:eastAsia="Times New Roman" w:hAnsi="Arial" w:cs="Arial"/>
          <w:sz w:val="28"/>
          <w:szCs w:val="28"/>
          <w:lang w:val="es-MX" w:eastAsia="es-MX"/>
        </w:rPr>
        <w:t>,</w:t>
      </w:r>
      <w:r w:rsidR="00FC7AD5" w:rsidRPr="00377180">
        <w:rPr>
          <w:rFonts w:ascii="Arial" w:eastAsia="Times New Roman" w:hAnsi="Arial" w:cs="Arial"/>
          <w:sz w:val="28"/>
          <w:szCs w:val="28"/>
          <w:lang w:val="es-MX" w:eastAsia="es-MX"/>
        </w:rPr>
        <w:t xml:space="preserve"> o sea</w:t>
      </w:r>
      <w:r w:rsidR="00FD0809">
        <w:rPr>
          <w:rFonts w:ascii="Arial" w:eastAsia="Times New Roman" w:hAnsi="Arial" w:cs="Arial"/>
          <w:sz w:val="28"/>
          <w:szCs w:val="28"/>
          <w:lang w:val="es-MX" w:eastAsia="es-MX"/>
        </w:rPr>
        <w:t>,</w:t>
      </w:r>
      <w:r w:rsidR="00FC7AD5" w:rsidRPr="00377180">
        <w:rPr>
          <w:rFonts w:ascii="Arial" w:eastAsia="Times New Roman" w:hAnsi="Arial" w:cs="Arial"/>
          <w:sz w:val="28"/>
          <w:szCs w:val="28"/>
          <w:lang w:val="es-MX" w:eastAsia="es-MX"/>
        </w:rPr>
        <w:t xml:space="preserve"> es un grave error</w:t>
      </w:r>
      <w:r w:rsidR="00FD0809">
        <w:rPr>
          <w:rFonts w:ascii="Arial" w:eastAsia="Times New Roman" w:hAnsi="Arial" w:cs="Arial"/>
          <w:sz w:val="28"/>
          <w:szCs w:val="28"/>
          <w:lang w:val="es-MX" w:eastAsia="es-MX"/>
        </w:rPr>
        <w:t>,</w:t>
      </w:r>
      <w:r w:rsidR="00FC7AD5" w:rsidRPr="00377180">
        <w:rPr>
          <w:rFonts w:ascii="Arial" w:eastAsia="Times New Roman" w:hAnsi="Arial" w:cs="Arial"/>
          <w:sz w:val="28"/>
          <w:szCs w:val="28"/>
          <w:lang w:val="es-MX" w:eastAsia="es-MX"/>
        </w:rPr>
        <w:t xml:space="preserve"> no tiene solución</w:t>
      </w:r>
      <w:r w:rsidR="00FD0809">
        <w:rPr>
          <w:rFonts w:ascii="Arial" w:eastAsia="Times New Roman" w:hAnsi="Arial" w:cs="Arial"/>
          <w:sz w:val="28"/>
          <w:szCs w:val="28"/>
          <w:lang w:val="es-MX" w:eastAsia="es-MX"/>
        </w:rPr>
        <w:t>. Estoy de acuerdo con U</w:t>
      </w:r>
      <w:r w:rsidR="00FC7AD5" w:rsidRPr="00377180">
        <w:rPr>
          <w:rFonts w:ascii="Arial" w:eastAsia="Times New Roman" w:hAnsi="Arial" w:cs="Arial"/>
          <w:sz w:val="28"/>
          <w:szCs w:val="28"/>
          <w:lang w:val="es-MX" w:eastAsia="es-MX"/>
        </w:rPr>
        <w:t>sted</w:t>
      </w:r>
      <w:r w:rsidR="00FD0809">
        <w:rPr>
          <w:rFonts w:ascii="Arial" w:eastAsia="Times New Roman" w:hAnsi="Arial" w:cs="Arial"/>
          <w:sz w:val="28"/>
          <w:szCs w:val="28"/>
          <w:lang w:val="es-MX" w:eastAsia="es-MX"/>
        </w:rPr>
        <w:t>,</w:t>
      </w:r>
      <w:r w:rsidR="00FC7AD5" w:rsidRPr="00377180">
        <w:rPr>
          <w:rFonts w:ascii="Arial" w:eastAsia="Times New Roman" w:hAnsi="Arial" w:cs="Arial"/>
          <w:sz w:val="28"/>
          <w:szCs w:val="28"/>
          <w:lang w:val="es-MX" w:eastAsia="es-MX"/>
        </w:rPr>
        <w:t xml:space="preserve"> cuando dice</w:t>
      </w:r>
      <w:r w:rsidR="00FD0809">
        <w:rPr>
          <w:rFonts w:ascii="Arial" w:eastAsia="Times New Roman" w:hAnsi="Arial" w:cs="Arial"/>
          <w:sz w:val="28"/>
          <w:szCs w:val="28"/>
          <w:lang w:val="es-MX" w:eastAsia="es-MX"/>
        </w:rPr>
        <w:t>:</w:t>
      </w:r>
      <w:r w:rsidR="00FC7AD5" w:rsidRPr="00377180">
        <w:rPr>
          <w:rFonts w:ascii="Arial" w:eastAsia="Times New Roman" w:hAnsi="Arial" w:cs="Arial"/>
          <w:sz w:val="28"/>
          <w:szCs w:val="28"/>
          <w:lang w:val="es-MX" w:eastAsia="es-MX"/>
        </w:rPr>
        <w:t xml:space="preserve"> vamos a ver la solución del problema del agua</w:t>
      </w:r>
      <w:r w:rsidR="00FD0809">
        <w:rPr>
          <w:rFonts w:ascii="Arial" w:eastAsia="Times New Roman" w:hAnsi="Arial" w:cs="Arial"/>
          <w:sz w:val="28"/>
          <w:szCs w:val="28"/>
          <w:lang w:val="es-MX" w:eastAsia="es-MX"/>
        </w:rPr>
        <w:t>.</w:t>
      </w:r>
      <w:r w:rsidR="00FC7AD5" w:rsidRPr="00377180">
        <w:rPr>
          <w:rFonts w:ascii="Arial" w:eastAsia="Times New Roman" w:hAnsi="Arial" w:cs="Arial"/>
          <w:sz w:val="28"/>
          <w:szCs w:val="28"/>
          <w:lang w:val="es-MX" w:eastAsia="es-MX"/>
        </w:rPr>
        <w:t xml:space="preserve"> Esta no es la solución</w:t>
      </w:r>
      <w:r w:rsidR="00FD0809">
        <w:rPr>
          <w:rFonts w:ascii="Arial" w:eastAsia="Times New Roman" w:hAnsi="Arial" w:cs="Arial"/>
          <w:sz w:val="28"/>
          <w:szCs w:val="28"/>
          <w:lang w:val="es-MX" w:eastAsia="es-MX"/>
        </w:rPr>
        <w:t>,</w:t>
      </w:r>
      <w:r w:rsidR="00FC7AD5" w:rsidRPr="00377180">
        <w:rPr>
          <w:rFonts w:ascii="Arial" w:eastAsia="Times New Roman" w:hAnsi="Arial" w:cs="Arial"/>
          <w:sz w:val="28"/>
          <w:szCs w:val="28"/>
          <w:lang w:val="es-MX" w:eastAsia="es-MX"/>
        </w:rPr>
        <w:t xml:space="preserve"> para esa calle</w:t>
      </w:r>
      <w:r w:rsidR="00FD0809">
        <w:rPr>
          <w:rFonts w:ascii="Arial" w:eastAsia="Times New Roman" w:hAnsi="Arial" w:cs="Arial"/>
          <w:sz w:val="28"/>
          <w:szCs w:val="28"/>
          <w:lang w:val="es-MX" w:eastAsia="es-MX"/>
        </w:rPr>
        <w:t>,</w:t>
      </w:r>
      <w:r w:rsidR="00FC7AD5" w:rsidRPr="00377180">
        <w:rPr>
          <w:rFonts w:ascii="Arial" w:eastAsia="Times New Roman" w:hAnsi="Arial" w:cs="Arial"/>
          <w:sz w:val="28"/>
          <w:szCs w:val="28"/>
          <w:lang w:val="es-MX" w:eastAsia="es-MX"/>
        </w:rPr>
        <w:t xml:space="preserve"> no hay solución</w:t>
      </w:r>
      <w:r w:rsidR="00FD0809">
        <w:rPr>
          <w:rFonts w:ascii="Arial" w:eastAsia="Times New Roman" w:hAnsi="Arial" w:cs="Arial"/>
          <w:sz w:val="28"/>
          <w:szCs w:val="28"/>
          <w:lang w:val="es-MX" w:eastAsia="es-MX"/>
        </w:rPr>
        <w:t>. H</w:t>
      </w:r>
      <w:r w:rsidR="00FC7AD5" w:rsidRPr="00377180">
        <w:rPr>
          <w:rFonts w:ascii="Arial" w:eastAsia="Times New Roman" w:hAnsi="Arial" w:cs="Arial"/>
          <w:sz w:val="28"/>
          <w:szCs w:val="28"/>
          <w:lang w:val="es-MX" w:eastAsia="es-MX"/>
        </w:rPr>
        <w:t>ay posibles</w:t>
      </w:r>
      <w:r w:rsidR="00FD0809">
        <w:rPr>
          <w:rFonts w:ascii="Arial" w:eastAsia="Times New Roman" w:hAnsi="Arial" w:cs="Arial"/>
          <w:sz w:val="28"/>
          <w:szCs w:val="28"/>
          <w:lang w:val="es-MX" w:eastAsia="es-MX"/>
        </w:rPr>
        <w:t xml:space="preserve">, Usted </w:t>
      </w:r>
      <w:r w:rsidR="00FC7AD5" w:rsidRPr="00377180">
        <w:rPr>
          <w:rFonts w:ascii="Arial" w:eastAsia="Times New Roman" w:hAnsi="Arial" w:cs="Arial"/>
          <w:sz w:val="28"/>
          <w:szCs w:val="28"/>
          <w:lang w:val="es-MX" w:eastAsia="es-MX"/>
        </w:rPr>
        <w:t>lo sabe</w:t>
      </w:r>
      <w:r w:rsidR="00FD0809">
        <w:rPr>
          <w:rFonts w:ascii="Arial" w:eastAsia="Times New Roman" w:hAnsi="Arial" w:cs="Arial"/>
          <w:sz w:val="28"/>
          <w:szCs w:val="28"/>
          <w:lang w:val="es-MX" w:eastAsia="es-MX"/>
        </w:rPr>
        <w:t>,</w:t>
      </w:r>
      <w:r w:rsidR="00FC7AD5" w:rsidRPr="00377180">
        <w:rPr>
          <w:rFonts w:ascii="Arial" w:eastAsia="Times New Roman" w:hAnsi="Arial" w:cs="Arial"/>
          <w:sz w:val="28"/>
          <w:szCs w:val="28"/>
          <w:lang w:val="es-MX" w:eastAsia="es-MX"/>
        </w:rPr>
        <w:t xml:space="preserve"> se quedó un estudio de una perforación</w:t>
      </w:r>
      <w:r w:rsidR="00FD0809">
        <w:rPr>
          <w:rFonts w:ascii="Arial" w:eastAsia="Times New Roman" w:hAnsi="Arial" w:cs="Arial"/>
          <w:sz w:val="28"/>
          <w:szCs w:val="28"/>
          <w:lang w:val="es-MX" w:eastAsia="es-MX"/>
        </w:rPr>
        <w:t xml:space="preserve">, </w:t>
      </w:r>
      <w:r w:rsidR="00FC7AD5" w:rsidRPr="00377180">
        <w:rPr>
          <w:rFonts w:ascii="Arial" w:eastAsia="Times New Roman" w:hAnsi="Arial" w:cs="Arial"/>
          <w:sz w:val="28"/>
          <w:szCs w:val="28"/>
          <w:lang w:val="es-MX" w:eastAsia="es-MX"/>
        </w:rPr>
        <w:t>un estudio geofísico</w:t>
      </w:r>
      <w:r w:rsidR="00FD0809">
        <w:rPr>
          <w:rFonts w:ascii="Arial" w:eastAsia="Times New Roman" w:hAnsi="Arial" w:cs="Arial"/>
          <w:sz w:val="28"/>
          <w:szCs w:val="28"/>
          <w:lang w:val="es-MX" w:eastAsia="es-MX"/>
        </w:rPr>
        <w:t>. Está l</w:t>
      </w:r>
      <w:r w:rsidR="00FC7AD5" w:rsidRPr="00377180">
        <w:rPr>
          <w:rFonts w:ascii="Arial" w:eastAsia="Times New Roman" w:hAnsi="Arial" w:cs="Arial"/>
          <w:sz w:val="28"/>
          <w:szCs w:val="28"/>
          <w:lang w:val="es-MX" w:eastAsia="es-MX"/>
        </w:rPr>
        <w:t>a donación del terreno o hay un plan b</w:t>
      </w:r>
      <w:r w:rsidR="00FD0809">
        <w:rPr>
          <w:rFonts w:ascii="Arial" w:eastAsia="Times New Roman" w:hAnsi="Arial" w:cs="Arial"/>
          <w:sz w:val="28"/>
          <w:szCs w:val="28"/>
          <w:lang w:val="es-MX" w:eastAsia="es-MX"/>
        </w:rPr>
        <w:t>, hacer unas cisternas en</w:t>
      </w:r>
      <w:r w:rsidR="00FC7AD5" w:rsidRPr="00377180">
        <w:rPr>
          <w:rFonts w:ascii="Arial" w:eastAsia="Times New Roman" w:hAnsi="Arial" w:cs="Arial"/>
          <w:sz w:val="28"/>
          <w:szCs w:val="28"/>
          <w:lang w:val="es-MX" w:eastAsia="es-MX"/>
        </w:rPr>
        <w:t xml:space="preserve"> la parte de abajo y re</w:t>
      </w:r>
      <w:r w:rsidR="00FD0809">
        <w:rPr>
          <w:rFonts w:ascii="Arial" w:eastAsia="Times New Roman" w:hAnsi="Arial" w:cs="Arial"/>
          <w:sz w:val="28"/>
          <w:szCs w:val="28"/>
          <w:lang w:val="es-MX" w:eastAsia="es-MX"/>
        </w:rPr>
        <w:t xml:space="preserve"> </w:t>
      </w:r>
      <w:r w:rsidR="00FC7AD5" w:rsidRPr="00377180">
        <w:rPr>
          <w:rFonts w:ascii="Arial" w:eastAsia="Times New Roman" w:hAnsi="Arial" w:cs="Arial"/>
          <w:sz w:val="28"/>
          <w:szCs w:val="28"/>
          <w:lang w:val="es-MX" w:eastAsia="es-MX"/>
        </w:rPr>
        <w:t>bombear de ese punto</w:t>
      </w:r>
      <w:r w:rsidR="00FD0809">
        <w:rPr>
          <w:rFonts w:ascii="Arial" w:eastAsia="Times New Roman" w:hAnsi="Arial" w:cs="Arial"/>
          <w:sz w:val="28"/>
          <w:szCs w:val="28"/>
          <w:lang w:val="es-MX" w:eastAsia="es-MX"/>
        </w:rPr>
        <w:t>,</w:t>
      </w:r>
      <w:r w:rsidR="00FC7AD5" w:rsidRPr="00377180">
        <w:rPr>
          <w:rFonts w:ascii="Arial" w:eastAsia="Times New Roman" w:hAnsi="Arial" w:cs="Arial"/>
          <w:sz w:val="28"/>
          <w:szCs w:val="28"/>
          <w:lang w:val="es-MX" w:eastAsia="es-MX"/>
        </w:rPr>
        <w:t xml:space="preserve"> para que llegue exactam</w:t>
      </w:r>
      <w:r w:rsidR="007E4EA4">
        <w:rPr>
          <w:rFonts w:ascii="Arial" w:eastAsia="Times New Roman" w:hAnsi="Arial" w:cs="Arial"/>
          <w:sz w:val="28"/>
          <w:szCs w:val="28"/>
          <w:lang w:val="es-MX" w:eastAsia="es-MX"/>
        </w:rPr>
        <w:t xml:space="preserve">ente hasta donde está </w:t>
      </w:r>
      <w:r w:rsidR="00FD0809">
        <w:rPr>
          <w:rFonts w:ascii="Arial" w:eastAsia="Times New Roman" w:hAnsi="Arial" w:cs="Arial"/>
          <w:sz w:val="28"/>
          <w:szCs w:val="28"/>
          <w:lang w:val="es-MX" w:eastAsia="es-MX"/>
        </w:rPr>
        <w:t>el negocio de la Salsa La T</w:t>
      </w:r>
      <w:r w:rsidR="00FC7AD5" w:rsidRPr="00377180">
        <w:rPr>
          <w:rFonts w:ascii="Arial" w:eastAsia="Times New Roman" w:hAnsi="Arial" w:cs="Arial"/>
          <w:sz w:val="28"/>
          <w:szCs w:val="28"/>
          <w:lang w:val="es-MX" w:eastAsia="es-MX"/>
        </w:rPr>
        <w:t>ía</w:t>
      </w:r>
      <w:r w:rsidR="00FD0809">
        <w:rPr>
          <w:rFonts w:ascii="Arial" w:eastAsia="Times New Roman" w:hAnsi="Arial" w:cs="Arial"/>
          <w:sz w:val="28"/>
          <w:szCs w:val="28"/>
          <w:lang w:val="es-MX" w:eastAsia="es-MX"/>
        </w:rPr>
        <w:t>. P</w:t>
      </w:r>
      <w:r w:rsidR="00FC7AD5" w:rsidRPr="00377180">
        <w:rPr>
          <w:rFonts w:ascii="Arial" w:eastAsia="Times New Roman" w:hAnsi="Arial" w:cs="Arial"/>
          <w:sz w:val="28"/>
          <w:szCs w:val="28"/>
          <w:lang w:val="es-MX" w:eastAsia="es-MX"/>
        </w:rPr>
        <w:t>ero</w:t>
      </w:r>
      <w:r w:rsidR="00FD0809">
        <w:rPr>
          <w:rFonts w:ascii="Arial" w:eastAsia="Times New Roman" w:hAnsi="Arial" w:cs="Arial"/>
          <w:sz w:val="28"/>
          <w:szCs w:val="28"/>
          <w:lang w:val="es-MX" w:eastAsia="es-MX"/>
        </w:rPr>
        <w:t>,</w:t>
      </w:r>
      <w:r w:rsidR="00FC7AD5" w:rsidRPr="00377180">
        <w:rPr>
          <w:rFonts w:ascii="Arial" w:eastAsia="Times New Roman" w:hAnsi="Arial" w:cs="Arial"/>
          <w:sz w:val="28"/>
          <w:szCs w:val="28"/>
          <w:lang w:val="es-MX" w:eastAsia="es-MX"/>
        </w:rPr>
        <w:t xml:space="preserve"> en específico</w:t>
      </w:r>
      <w:r w:rsidR="007E4EA4">
        <w:rPr>
          <w:rFonts w:ascii="Arial" w:eastAsia="Times New Roman" w:hAnsi="Arial" w:cs="Arial"/>
          <w:sz w:val="28"/>
          <w:szCs w:val="28"/>
          <w:lang w:val="es-MX" w:eastAsia="es-MX"/>
        </w:rPr>
        <w:t>,</w:t>
      </w:r>
      <w:r w:rsidR="00FC7AD5" w:rsidRPr="00377180">
        <w:rPr>
          <w:rFonts w:ascii="Arial" w:eastAsia="Times New Roman" w:hAnsi="Arial" w:cs="Arial"/>
          <w:sz w:val="28"/>
          <w:szCs w:val="28"/>
          <w:lang w:val="es-MX" w:eastAsia="es-MX"/>
        </w:rPr>
        <w:t xml:space="preserve"> no le va a ayudar a nadie</w:t>
      </w:r>
      <w:r w:rsidR="007E4EA4">
        <w:rPr>
          <w:rFonts w:ascii="Arial" w:eastAsia="Times New Roman" w:hAnsi="Arial" w:cs="Arial"/>
          <w:sz w:val="28"/>
          <w:szCs w:val="28"/>
          <w:lang w:val="es-MX" w:eastAsia="es-MX"/>
        </w:rPr>
        <w:t>. Q</w:t>
      </w:r>
      <w:r w:rsidR="00FC7AD5" w:rsidRPr="00377180">
        <w:rPr>
          <w:rFonts w:ascii="Arial" w:eastAsia="Times New Roman" w:hAnsi="Arial" w:cs="Arial"/>
          <w:sz w:val="28"/>
          <w:szCs w:val="28"/>
          <w:lang w:val="es-MX" w:eastAsia="es-MX"/>
        </w:rPr>
        <w:t>uiere hacerlo</w:t>
      </w:r>
      <w:r w:rsidR="007E4EA4">
        <w:rPr>
          <w:rFonts w:ascii="Arial" w:eastAsia="Times New Roman" w:hAnsi="Arial" w:cs="Arial"/>
          <w:sz w:val="28"/>
          <w:szCs w:val="28"/>
          <w:lang w:val="es-MX" w:eastAsia="es-MX"/>
        </w:rPr>
        <w:t>,</w:t>
      </w:r>
      <w:r w:rsidR="00FC7AD5" w:rsidRPr="00377180">
        <w:rPr>
          <w:rFonts w:ascii="Arial" w:eastAsia="Times New Roman" w:hAnsi="Arial" w:cs="Arial"/>
          <w:sz w:val="28"/>
          <w:szCs w:val="28"/>
          <w:lang w:val="es-MX" w:eastAsia="es-MX"/>
        </w:rPr>
        <w:t xml:space="preserve"> quiere averiguarlo y cometió un error</w:t>
      </w:r>
      <w:r w:rsidR="007E4EA4">
        <w:rPr>
          <w:rFonts w:ascii="Arial" w:eastAsia="Times New Roman" w:hAnsi="Arial" w:cs="Arial"/>
          <w:sz w:val="28"/>
          <w:szCs w:val="28"/>
          <w:lang w:val="es-MX" w:eastAsia="es-MX"/>
        </w:rPr>
        <w:t>. ¡Allá U</w:t>
      </w:r>
      <w:r w:rsidR="00FC7AD5" w:rsidRPr="00377180">
        <w:rPr>
          <w:rFonts w:ascii="Arial" w:eastAsia="Times New Roman" w:hAnsi="Arial" w:cs="Arial"/>
          <w:sz w:val="28"/>
          <w:szCs w:val="28"/>
          <w:lang w:val="es-MX" w:eastAsia="es-MX"/>
        </w:rPr>
        <w:t>sted</w:t>
      </w:r>
      <w:r w:rsidR="00FC7AD5">
        <w:rPr>
          <w:rFonts w:ascii="Arial" w:eastAsia="Times New Roman" w:hAnsi="Arial" w:cs="Arial"/>
          <w:sz w:val="28"/>
          <w:szCs w:val="28"/>
          <w:lang w:val="es-MX" w:eastAsia="es-MX"/>
        </w:rPr>
        <w:t>es</w:t>
      </w:r>
      <w:r w:rsidR="007E4EA4">
        <w:rPr>
          <w:rFonts w:ascii="Arial" w:eastAsia="Times New Roman" w:hAnsi="Arial" w:cs="Arial"/>
          <w:sz w:val="28"/>
          <w:szCs w:val="28"/>
          <w:lang w:val="es-MX" w:eastAsia="es-MX"/>
        </w:rPr>
        <w:t>! P</w:t>
      </w:r>
      <w:r w:rsidR="00FC7AD5">
        <w:rPr>
          <w:rFonts w:ascii="Arial" w:eastAsia="Times New Roman" w:hAnsi="Arial" w:cs="Arial"/>
          <w:sz w:val="28"/>
          <w:szCs w:val="28"/>
          <w:lang w:val="es-MX" w:eastAsia="es-MX"/>
        </w:rPr>
        <w:t>ero</w:t>
      </w:r>
      <w:r w:rsidR="007E4EA4">
        <w:rPr>
          <w:rFonts w:ascii="Arial" w:eastAsia="Times New Roman" w:hAnsi="Arial" w:cs="Arial"/>
          <w:sz w:val="28"/>
          <w:szCs w:val="28"/>
          <w:lang w:val="es-MX" w:eastAsia="es-MX"/>
        </w:rPr>
        <w:t>,</w:t>
      </w:r>
      <w:r w:rsidR="00FC7AD5">
        <w:rPr>
          <w:rFonts w:ascii="Arial" w:eastAsia="Times New Roman" w:hAnsi="Arial" w:cs="Arial"/>
          <w:sz w:val="28"/>
          <w:szCs w:val="28"/>
          <w:lang w:val="es-MX" w:eastAsia="es-MX"/>
        </w:rPr>
        <w:t xml:space="preserve"> no es lo correcto, es cua</w:t>
      </w:r>
      <w:r w:rsidR="00FC7AD5" w:rsidRPr="00377180">
        <w:rPr>
          <w:rFonts w:ascii="Arial" w:eastAsia="Times New Roman" w:hAnsi="Arial" w:cs="Arial"/>
          <w:sz w:val="28"/>
          <w:szCs w:val="28"/>
          <w:lang w:val="es-MX" w:eastAsia="es-MX"/>
        </w:rPr>
        <w:t>nto</w:t>
      </w:r>
      <w:r w:rsidR="00FC7AD5">
        <w:rPr>
          <w:rFonts w:ascii="Arial" w:eastAsia="Times New Roman" w:hAnsi="Arial" w:cs="Arial"/>
          <w:sz w:val="28"/>
          <w:szCs w:val="28"/>
          <w:lang w:val="es-MX" w:eastAsia="es-MX"/>
        </w:rPr>
        <w:t>.</w:t>
      </w:r>
      <w:r w:rsidR="0094634A">
        <w:rPr>
          <w:rFonts w:ascii="Arial" w:eastAsia="Times New Roman" w:hAnsi="Arial" w:cs="Arial"/>
          <w:sz w:val="28"/>
          <w:szCs w:val="28"/>
          <w:lang w:val="es-MX" w:eastAsia="es-MX"/>
        </w:rPr>
        <w:t xml:space="preserve"> </w:t>
      </w:r>
      <w:r w:rsidR="0094634A">
        <w:rPr>
          <w:rFonts w:ascii="Arial" w:eastAsia="Times New Roman" w:hAnsi="Arial" w:cs="Arial"/>
          <w:b/>
          <w:i/>
          <w:sz w:val="28"/>
          <w:szCs w:val="28"/>
          <w:lang w:val="es-MX" w:eastAsia="es-MX"/>
        </w:rPr>
        <w:t xml:space="preserve">C. Presidente Municipal Alejandro Barragán Sánchez: </w:t>
      </w:r>
      <w:r w:rsidR="00570C7A">
        <w:rPr>
          <w:rFonts w:ascii="Arial" w:eastAsia="Times New Roman" w:hAnsi="Arial" w:cs="Arial"/>
          <w:sz w:val="28"/>
          <w:szCs w:val="28"/>
          <w:lang w:val="es-MX" w:eastAsia="es-MX"/>
        </w:rPr>
        <w:t>Gracias S</w:t>
      </w:r>
      <w:r w:rsidR="0094634A" w:rsidRPr="00377180">
        <w:rPr>
          <w:rFonts w:ascii="Arial" w:eastAsia="Times New Roman" w:hAnsi="Arial" w:cs="Arial"/>
          <w:sz w:val="28"/>
          <w:szCs w:val="28"/>
          <w:lang w:val="es-MX" w:eastAsia="es-MX"/>
        </w:rPr>
        <w:t>ecretaria</w:t>
      </w:r>
      <w:r w:rsidR="00570C7A">
        <w:rPr>
          <w:rFonts w:ascii="Arial" w:eastAsia="Times New Roman" w:hAnsi="Arial" w:cs="Arial"/>
          <w:sz w:val="28"/>
          <w:szCs w:val="28"/>
          <w:lang w:val="es-MX" w:eastAsia="es-MX"/>
        </w:rPr>
        <w:t>. C</w:t>
      </w:r>
      <w:r w:rsidR="0094634A" w:rsidRPr="00377180">
        <w:rPr>
          <w:rFonts w:ascii="Arial" w:eastAsia="Times New Roman" w:hAnsi="Arial" w:cs="Arial"/>
          <w:sz w:val="28"/>
          <w:szCs w:val="28"/>
          <w:lang w:val="es-MX" w:eastAsia="es-MX"/>
        </w:rPr>
        <w:t>omprendo que el tema de la distribución</w:t>
      </w:r>
      <w:r w:rsidR="00570C7A">
        <w:rPr>
          <w:rFonts w:ascii="Arial" w:eastAsia="Times New Roman" w:hAnsi="Arial" w:cs="Arial"/>
          <w:sz w:val="28"/>
          <w:szCs w:val="28"/>
          <w:lang w:val="es-MX" w:eastAsia="es-MX"/>
        </w:rPr>
        <w:t>, b</w:t>
      </w:r>
      <w:r w:rsidR="0094634A" w:rsidRPr="00377180">
        <w:rPr>
          <w:rFonts w:ascii="Arial" w:eastAsia="Times New Roman" w:hAnsi="Arial" w:cs="Arial"/>
          <w:sz w:val="28"/>
          <w:szCs w:val="28"/>
          <w:lang w:val="es-MX" w:eastAsia="es-MX"/>
        </w:rPr>
        <w:t>ueno más bien</w:t>
      </w:r>
      <w:r w:rsidR="00570C7A">
        <w:rPr>
          <w:rFonts w:ascii="Arial" w:eastAsia="Times New Roman" w:hAnsi="Arial" w:cs="Arial"/>
          <w:sz w:val="28"/>
          <w:szCs w:val="28"/>
          <w:lang w:val="es-MX" w:eastAsia="es-MX"/>
        </w:rPr>
        <w:t>,</w:t>
      </w:r>
      <w:r w:rsidR="0094634A" w:rsidRPr="00377180">
        <w:rPr>
          <w:rFonts w:ascii="Arial" w:eastAsia="Times New Roman" w:hAnsi="Arial" w:cs="Arial"/>
          <w:sz w:val="28"/>
          <w:szCs w:val="28"/>
          <w:lang w:val="es-MX" w:eastAsia="es-MX"/>
        </w:rPr>
        <w:t xml:space="preserve"> </w:t>
      </w:r>
      <w:r w:rsidR="00570C7A">
        <w:rPr>
          <w:rFonts w:ascii="Arial" w:eastAsia="Times New Roman" w:hAnsi="Arial" w:cs="Arial"/>
          <w:sz w:val="28"/>
          <w:szCs w:val="28"/>
          <w:lang w:val="es-MX" w:eastAsia="es-MX"/>
        </w:rPr>
        <w:t xml:space="preserve">la </w:t>
      </w:r>
      <w:r w:rsidR="00570C7A">
        <w:rPr>
          <w:rFonts w:ascii="Arial" w:eastAsia="Times New Roman" w:hAnsi="Arial" w:cs="Arial"/>
          <w:sz w:val="28"/>
          <w:szCs w:val="28"/>
          <w:lang w:val="es-MX" w:eastAsia="es-MX"/>
        </w:rPr>
        <w:lastRenderedPageBreak/>
        <w:t>disponibilidad de agua en El F</w:t>
      </w:r>
      <w:r w:rsidR="0094634A" w:rsidRPr="00377180">
        <w:rPr>
          <w:rFonts w:ascii="Arial" w:eastAsia="Times New Roman" w:hAnsi="Arial" w:cs="Arial"/>
          <w:sz w:val="28"/>
          <w:szCs w:val="28"/>
          <w:lang w:val="es-MX" w:eastAsia="es-MX"/>
        </w:rPr>
        <w:t>resnito</w:t>
      </w:r>
      <w:r w:rsidR="00570C7A">
        <w:rPr>
          <w:rFonts w:ascii="Arial" w:eastAsia="Times New Roman" w:hAnsi="Arial" w:cs="Arial"/>
          <w:sz w:val="28"/>
          <w:szCs w:val="28"/>
          <w:lang w:val="es-MX" w:eastAsia="es-MX"/>
        </w:rPr>
        <w:t>,</w:t>
      </w:r>
      <w:r w:rsidR="0094634A" w:rsidRPr="00377180">
        <w:rPr>
          <w:rFonts w:ascii="Arial" w:eastAsia="Times New Roman" w:hAnsi="Arial" w:cs="Arial"/>
          <w:sz w:val="28"/>
          <w:szCs w:val="28"/>
          <w:lang w:val="es-MX" w:eastAsia="es-MX"/>
        </w:rPr>
        <w:t xml:space="preserve"> es un tema muy complejo</w:t>
      </w:r>
      <w:r w:rsidR="00570C7A">
        <w:rPr>
          <w:rFonts w:ascii="Arial" w:eastAsia="Times New Roman" w:hAnsi="Arial" w:cs="Arial"/>
          <w:sz w:val="28"/>
          <w:szCs w:val="28"/>
          <w:lang w:val="es-MX" w:eastAsia="es-MX"/>
        </w:rPr>
        <w:t>, q</w:t>
      </w:r>
      <w:r w:rsidR="0094634A" w:rsidRPr="00377180">
        <w:rPr>
          <w:rFonts w:ascii="Arial" w:eastAsia="Times New Roman" w:hAnsi="Arial" w:cs="Arial"/>
          <w:sz w:val="28"/>
          <w:szCs w:val="28"/>
          <w:lang w:val="es-MX" w:eastAsia="es-MX"/>
        </w:rPr>
        <w:t>ue requiere de muchas más acciones</w:t>
      </w:r>
      <w:r w:rsidR="00570C7A">
        <w:rPr>
          <w:rFonts w:ascii="Arial" w:eastAsia="Times New Roman" w:hAnsi="Arial" w:cs="Arial"/>
          <w:sz w:val="28"/>
          <w:szCs w:val="28"/>
          <w:lang w:val="es-MX" w:eastAsia="es-MX"/>
        </w:rPr>
        <w:t>,</w:t>
      </w:r>
      <w:r w:rsidR="0094634A" w:rsidRPr="00377180">
        <w:rPr>
          <w:rFonts w:ascii="Arial" w:eastAsia="Times New Roman" w:hAnsi="Arial" w:cs="Arial"/>
          <w:sz w:val="28"/>
          <w:szCs w:val="28"/>
          <w:lang w:val="es-MX" w:eastAsia="es-MX"/>
        </w:rPr>
        <w:t xml:space="preserve"> aparte de la </w:t>
      </w:r>
    </w:p>
    <w:p w14:paraId="73C6A827" w14:textId="67609EC2" w:rsidR="0094634A" w:rsidRPr="00377180" w:rsidRDefault="0094634A" w:rsidP="0094634A">
      <w:pPr>
        <w:spacing w:after="0" w:line="360" w:lineRule="auto"/>
        <w:jc w:val="both"/>
        <w:rPr>
          <w:rFonts w:ascii="Arial" w:eastAsia="Times New Roman" w:hAnsi="Arial" w:cs="Arial"/>
          <w:sz w:val="28"/>
          <w:szCs w:val="28"/>
          <w:lang w:val="es-MX" w:eastAsia="es-MX"/>
        </w:rPr>
      </w:pPr>
      <w:r w:rsidRPr="00377180">
        <w:rPr>
          <w:rFonts w:ascii="Arial" w:eastAsia="Times New Roman" w:hAnsi="Arial" w:cs="Arial"/>
          <w:sz w:val="28"/>
          <w:szCs w:val="28"/>
          <w:lang w:val="es-MX" w:eastAsia="es-MX"/>
        </w:rPr>
        <w:t>renovación de las líneas hidráulicas</w:t>
      </w:r>
      <w:r w:rsidR="00570C7A">
        <w:rPr>
          <w:rFonts w:ascii="Arial" w:eastAsia="Times New Roman" w:hAnsi="Arial" w:cs="Arial"/>
          <w:sz w:val="28"/>
          <w:szCs w:val="28"/>
          <w:lang w:val="es-MX" w:eastAsia="es-MX"/>
        </w:rPr>
        <w:t xml:space="preserve">. </w:t>
      </w:r>
      <w:r w:rsidRPr="00377180">
        <w:rPr>
          <w:rFonts w:ascii="Arial" w:eastAsia="Times New Roman" w:hAnsi="Arial" w:cs="Arial"/>
          <w:sz w:val="28"/>
          <w:szCs w:val="28"/>
          <w:lang w:val="es-MX" w:eastAsia="es-MX"/>
        </w:rPr>
        <w:t>o que ya no me queda claro</w:t>
      </w:r>
      <w:r w:rsidR="00570C7A">
        <w:rPr>
          <w:rFonts w:ascii="Arial" w:eastAsia="Times New Roman" w:hAnsi="Arial" w:cs="Arial"/>
          <w:sz w:val="28"/>
          <w:szCs w:val="28"/>
          <w:lang w:val="es-MX" w:eastAsia="es-MX"/>
        </w:rPr>
        <w:t xml:space="preserve">, es si esa no es </w:t>
      </w:r>
      <w:r w:rsidRPr="00377180">
        <w:rPr>
          <w:rFonts w:ascii="Arial" w:eastAsia="Times New Roman" w:hAnsi="Arial" w:cs="Arial"/>
          <w:sz w:val="28"/>
          <w:szCs w:val="28"/>
          <w:lang w:val="es-MX" w:eastAsia="es-MX"/>
        </w:rPr>
        <w:t>la solución</w:t>
      </w:r>
      <w:r w:rsidR="00570C7A">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porque en 2019 </w:t>
      </w:r>
      <w:r w:rsidR="00570C7A">
        <w:rPr>
          <w:rFonts w:ascii="Arial" w:eastAsia="Times New Roman" w:hAnsi="Arial" w:cs="Arial"/>
          <w:sz w:val="28"/>
          <w:szCs w:val="28"/>
          <w:lang w:val="es-MX" w:eastAsia="es-MX"/>
        </w:rPr>
        <w:t xml:space="preserve">dos mil diecinueve, </w:t>
      </w:r>
      <w:r w:rsidRPr="00377180">
        <w:rPr>
          <w:rFonts w:ascii="Arial" w:eastAsia="Times New Roman" w:hAnsi="Arial" w:cs="Arial"/>
          <w:sz w:val="28"/>
          <w:szCs w:val="28"/>
          <w:lang w:val="es-MX" w:eastAsia="es-MX"/>
        </w:rPr>
        <w:t>se cambió la mitad de esa calle</w:t>
      </w:r>
      <w:r w:rsidR="00570C7A">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de esa tubería</w:t>
      </w:r>
      <w:r w:rsidR="00247EE7">
        <w:rPr>
          <w:rFonts w:ascii="Arial" w:eastAsia="Times New Roman" w:hAnsi="Arial" w:cs="Arial"/>
          <w:sz w:val="28"/>
          <w:szCs w:val="28"/>
          <w:lang w:val="es-MX" w:eastAsia="es-MX"/>
        </w:rPr>
        <w:t>. O</w:t>
      </w:r>
      <w:r w:rsidRPr="00377180">
        <w:rPr>
          <w:rFonts w:ascii="Arial" w:eastAsia="Times New Roman" w:hAnsi="Arial" w:cs="Arial"/>
          <w:sz w:val="28"/>
          <w:szCs w:val="28"/>
          <w:lang w:val="es-MX" w:eastAsia="es-MX"/>
        </w:rPr>
        <w:t xml:space="preserve"> sea</w:t>
      </w:r>
      <w:r w:rsidR="00247EE7">
        <w:rPr>
          <w:rFonts w:ascii="Arial" w:eastAsia="Times New Roman" w:hAnsi="Arial" w:cs="Arial"/>
          <w:sz w:val="28"/>
          <w:szCs w:val="28"/>
          <w:lang w:val="es-MX" w:eastAsia="es-MX"/>
        </w:rPr>
        <w:t>, porque</w:t>
      </w:r>
      <w:r w:rsidRPr="00377180">
        <w:rPr>
          <w:rFonts w:ascii="Arial" w:eastAsia="Times New Roman" w:hAnsi="Arial" w:cs="Arial"/>
          <w:sz w:val="28"/>
          <w:szCs w:val="28"/>
          <w:lang w:val="es-MX" w:eastAsia="es-MX"/>
        </w:rPr>
        <w:t xml:space="preserve"> no pensar</w:t>
      </w:r>
      <w:r w:rsidR="00247EE7">
        <w:rPr>
          <w:rFonts w:ascii="Arial" w:eastAsia="Times New Roman" w:hAnsi="Arial" w:cs="Arial"/>
          <w:sz w:val="28"/>
          <w:szCs w:val="28"/>
          <w:lang w:val="es-MX" w:eastAsia="es-MX"/>
        </w:rPr>
        <w:t xml:space="preserve">, en </w:t>
      </w:r>
      <w:r w:rsidRPr="00377180">
        <w:rPr>
          <w:rFonts w:ascii="Arial" w:eastAsia="Times New Roman" w:hAnsi="Arial" w:cs="Arial"/>
          <w:sz w:val="28"/>
          <w:szCs w:val="28"/>
          <w:lang w:val="es-MX" w:eastAsia="es-MX"/>
        </w:rPr>
        <w:t>continuar con esa estrategia</w:t>
      </w:r>
      <w:r w:rsidR="00247EE7">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que segurame</w:t>
      </w:r>
      <w:r w:rsidR="00570C7A">
        <w:rPr>
          <w:rFonts w:ascii="Arial" w:eastAsia="Times New Roman" w:hAnsi="Arial" w:cs="Arial"/>
          <w:sz w:val="28"/>
          <w:szCs w:val="28"/>
          <w:lang w:val="es-MX" w:eastAsia="es-MX"/>
        </w:rPr>
        <w:t>nte</w:t>
      </w:r>
      <w:r w:rsidR="00247EE7">
        <w:rPr>
          <w:rFonts w:ascii="Arial" w:eastAsia="Times New Roman" w:hAnsi="Arial" w:cs="Arial"/>
          <w:sz w:val="28"/>
          <w:szCs w:val="28"/>
          <w:lang w:val="es-MX" w:eastAsia="es-MX"/>
        </w:rPr>
        <w:t>,</w:t>
      </w:r>
      <w:r w:rsidR="00570C7A">
        <w:rPr>
          <w:rFonts w:ascii="Arial" w:eastAsia="Times New Roman" w:hAnsi="Arial" w:cs="Arial"/>
          <w:sz w:val="28"/>
          <w:szCs w:val="28"/>
          <w:lang w:val="es-MX" w:eastAsia="es-MX"/>
        </w:rPr>
        <w:t xml:space="preserve"> alguien del equipo de SAPAZA</w:t>
      </w:r>
      <w:r w:rsidRPr="00377180">
        <w:rPr>
          <w:rFonts w:ascii="Arial" w:eastAsia="Times New Roman" w:hAnsi="Arial" w:cs="Arial"/>
          <w:sz w:val="28"/>
          <w:szCs w:val="28"/>
          <w:lang w:val="es-MX" w:eastAsia="es-MX"/>
        </w:rPr>
        <w:t xml:space="preserve"> planteó</w:t>
      </w:r>
      <w:r w:rsidR="00247EE7">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en</w:t>
      </w:r>
      <w:r w:rsidR="00247EE7">
        <w:rPr>
          <w:rFonts w:ascii="Arial" w:eastAsia="Times New Roman" w:hAnsi="Arial" w:cs="Arial"/>
          <w:sz w:val="28"/>
          <w:szCs w:val="28"/>
          <w:lang w:val="es-MX" w:eastAsia="es-MX"/>
        </w:rPr>
        <w:t xml:space="preserve"> el</w:t>
      </w:r>
      <w:r w:rsidRPr="00377180">
        <w:rPr>
          <w:rFonts w:ascii="Arial" w:eastAsia="Times New Roman" w:hAnsi="Arial" w:cs="Arial"/>
          <w:sz w:val="28"/>
          <w:szCs w:val="28"/>
          <w:lang w:val="es-MX" w:eastAsia="es-MX"/>
        </w:rPr>
        <w:t xml:space="preserve"> 2019</w:t>
      </w:r>
      <w:r w:rsidR="00247EE7">
        <w:rPr>
          <w:rFonts w:ascii="Arial" w:eastAsia="Times New Roman" w:hAnsi="Arial" w:cs="Arial"/>
          <w:sz w:val="28"/>
          <w:szCs w:val="28"/>
          <w:lang w:val="es-MX" w:eastAsia="es-MX"/>
        </w:rPr>
        <w:t xml:space="preserve"> dos mil diecinueve. Y,</w:t>
      </w:r>
      <w:r w:rsidRPr="00377180">
        <w:rPr>
          <w:rFonts w:ascii="Arial" w:eastAsia="Times New Roman" w:hAnsi="Arial" w:cs="Arial"/>
          <w:sz w:val="28"/>
          <w:szCs w:val="28"/>
          <w:lang w:val="es-MX" w:eastAsia="es-MX"/>
        </w:rPr>
        <w:t xml:space="preserve"> que insisto</w:t>
      </w:r>
      <w:r w:rsidR="00247EE7">
        <w:rPr>
          <w:rFonts w:ascii="Arial" w:eastAsia="Times New Roman" w:hAnsi="Arial" w:cs="Arial"/>
          <w:sz w:val="28"/>
          <w:szCs w:val="28"/>
          <w:lang w:val="es-MX" w:eastAsia="es-MX"/>
        </w:rPr>
        <w:t xml:space="preserve">, lo que se </w:t>
      </w:r>
      <w:r w:rsidRPr="00377180">
        <w:rPr>
          <w:rFonts w:ascii="Arial" w:eastAsia="Times New Roman" w:hAnsi="Arial" w:cs="Arial"/>
          <w:sz w:val="28"/>
          <w:szCs w:val="28"/>
          <w:lang w:val="es-MX" w:eastAsia="es-MX"/>
        </w:rPr>
        <w:t xml:space="preserve">está </w:t>
      </w:r>
      <w:r w:rsidR="00FA7490">
        <w:rPr>
          <w:rFonts w:ascii="Arial" w:eastAsia="Times New Roman" w:hAnsi="Arial" w:cs="Arial"/>
          <w:sz w:val="28"/>
          <w:szCs w:val="28"/>
          <w:lang w:val="es-MX" w:eastAsia="es-MX"/>
        </w:rPr>
        <w:t>probando en este momento, es un Techo F</w:t>
      </w:r>
      <w:r w:rsidRPr="00377180">
        <w:rPr>
          <w:rFonts w:ascii="Arial" w:eastAsia="Times New Roman" w:hAnsi="Arial" w:cs="Arial"/>
          <w:sz w:val="28"/>
          <w:szCs w:val="28"/>
          <w:lang w:val="es-MX" w:eastAsia="es-MX"/>
        </w:rPr>
        <w:t>inanciero</w:t>
      </w:r>
      <w:r w:rsidR="00FA7490">
        <w:rPr>
          <w:rFonts w:ascii="Arial" w:eastAsia="Times New Roman" w:hAnsi="Arial" w:cs="Arial"/>
          <w:sz w:val="28"/>
          <w:szCs w:val="28"/>
          <w:lang w:val="es-MX" w:eastAsia="es-MX"/>
        </w:rPr>
        <w:t>, que habla de la disposición que tiene este Pleno de A</w:t>
      </w:r>
      <w:r w:rsidRPr="00377180">
        <w:rPr>
          <w:rFonts w:ascii="Arial" w:eastAsia="Times New Roman" w:hAnsi="Arial" w:cs="Arial"/>
          <w:sz w:val="28"/>
          <w:szCs w:val="28"/>
          <w:lang w:val="es-MX" w:eastAsia="es-MX"/>
        </w:rPr>
        <w:t>yuntamiento</w:t>
      </w:r>
      <w:r w:rsidR="00FA7490">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de hacer una inversión</w:t>
      </w:r>
      <w:r w:rsidR="00FA7490">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de esta cantidad de dinero</w:t>
      </w:r>
      <w:r w:rsidR="00FA7490">
        <w:rPr>
          <w:rFonts w:ascii="Arial" w:eastAsia="Times New Roman" w:hAnsi="Arial" w:cs="Arial"/>
          <w:sz w:val="28"/>
          <w:szCs w:val="28"/>
          <w:lang w:val="es-MX" w:eastAsia="es-MX"/>
        </w:rPr>
        <w:t xml:space="preserve">, en </w:t>
      </w:r>
      <w:r w:rsidRPr="00377180">
        <w:rPr>
          <w:rFonts w:ascii="Arial" w:eastAsia="Times New Roman" w:hAnsi="Arial" w:cs="Arial"/>
          <w:sz w:val="28"/>
          <w:szCs w:val="28"/>
          <w:lang w:val="es-MX" w:eastAsia="es-MX"/>
        </w:rPr>
        <w:t>infraestructura hidráulica</w:t>
      </w:r>
      <w:r w:rsidR="00FA7490">
        <w:rPr>
          <w:rFonts w:ascii="Arial" w:eastAsia="Times New Roman" w:hAnsi="Arial" w:cs="Arial"/>
          <w:sz w:val="28"/>
          <w:szCs w:val="28"/>
          <w:lang w:val="es-MX" w:eastAsia="es-MX"/>
        </w:rPr>
        <w:t>. V</w:t>
      </w:r>
      <w:r w:rsidRPr="00377180">
        <w:rPr>
          <w:rFonts w:ascii="Arial" w:eastAsia="Times New Roman" w:hAnsi="Arial" w:cs="Arial"/>
          <w:sz w:val="28"/>
          <w:szCs w:val="28"/>
          <w:lang w:val="es-MX" w:eastAsia="es-MX"/>
        </w:rPr>
        <w:t>endrá</w:t>
      </w:r>
      <w:r w:rsidR="00FA7490">
        <w:rPr>
          <w:rFonts w:ascii="Arial" w:eastAsia="Times New Roman" w:hAnsi="Arial" w:cs="Arial"/>
          <w:sz w:val="28"/>
          <w:szCs w:val="28"/>
          <w:lang w:val="es-MX" w:eastAsia="es-MX"/>
        </w:rPr>
        <w:t>, como U</w:t>
      </w:r>
      <w:r w:rsidRPr="00377180">
        <w:rPr>
          <w:rFonts w:ascii="Arial" w:eastAsia="Times New Roman" w:hAnsi="Arial" w:cs="Arial"/>
          <w:sz w:val="28"/>
          <w:szCs w:val="28"/>
          <w:lang w:val="es-MX" w:eastAsia="es-MX"/>
        </w:rPr>
        <w:t>sted lo sabe</w:t>
      </w:r>
      <w:r w:rsidR="00FA7490">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una siguiente etapa</w:t>
      </w:r>
      <w:r w:rsidR="00CC6F90">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donde se revisa la parte técnica</w:t>
      </w:r>
      <w:r w:rsidR="00CC6F90">
        <w:rPr>
          <w:rFonts w:ascii="Arial" w:eastAsia="Times New Roman" w:hAnsi="Arial" w:cs="Arial"/>
          <w:sz w:val="28"/>
          <w:szCs w:val="28"/>
          <w:lang w:val="es-MX" w:eastAsia="es-MX"/>
        </w:rPr>
        <w:t>, donde seguramente como U</w:t>
      </w:r>
      <w:r w:rsidRPr="00377180">
        <w:rPr>
          <w:rFonts w:ascii="Arial" w:eastAsia="Times New Roman" w:hAnsi="Arial" w:cs="Arial"/>
          <w:sz w:val="28"/>
          <w:szCs w:val="28"/>
          <w:lang w:val="es-MX" w:eastAsia="es-MX"/>
        </w:rPr>
        <w:t>sted lo sabe mejor que yo</w:t>
      </w:r>
      <w:r w:rsidR="00CC6F90">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h</w:t>
      </w:r>
      <w:r w:rsidR="00CC6F90">
        <w:rPr>
          <w:rFonts w:ascii="Arial" w:eastAsia="Times New Roman" w:hAnsi="Arial" w:cs="Arial"/>
          <w:sz w:val="28"/>
          <w:szCs w:val="28"/>
          <w:lang w:val="es-MX" w:eastAsia="es-MX"/>
        </w:rPr>
        <w:t xml:space="preserve">ay la posibilidad de hacer los </w:t>
      </w:r>
      <w:r w:rsidRPr="00377180">
        <w:rPr>
          <w:rFonts w:ascii="Arial" w:eastAsia="Times New Roman" w:hAnsi="Arial" w:cs="Arial"/>
          <w:sz w:val="28"/>
          <w:szCs w:val="28"/>
          <w:lang w:val="es-MX" w:eastAsia="es-MX"/>
        </w:rPr>
        <w:t>ajustes técnicos</w:t>
      </w:r>
      <w:r w:rsidR="00CC6F90">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a la propuesta q</w:t>
      </w:r>
      <w:r>
        <w:rPr>
          <w:rFonts w:ascii="Arial" w:eastAsia="Times New Roman" w:hAnsi="Arial" w:cs="Arial"/>
          <w:sz w:val="28"/>
          <w:szCs w:val="28"/>
          <w:lang w:val="es-MX" w:eastAsia="es-MX"/>
        </w:rPr>
        <w:t>ue hoy se está planteando</w:t>
      </w:r>
      <w:r w:rsidR="00CC6F90">
        <w:rPr>
          <w:rFonts w:ascii="Arial" w:eastAsia="Times New Roman" w:hAnsi="Arial" w:cs="Arial"/>
          <w:sz w:val="28"/>
          <w:szCs w:val="28"/>
          <w:lang w:val="es-MX" w:eastAsia="es-MX"/>
        </w:rPr>
        <w:t>.</w:t>
      </w:r>
      <w:r>
        <w:rPr>
          <w:rFonts w:ascii="Arial" w:eastAsia="Times New Roman" w:hAnsi="Arial" w:cs="Arial"/>
          <w:sz w:val="28"/>
          <w:szCs w:val="28"/>
          <w:lang w:val="es-MX" w:eastAsia="es-MX"/>
        </w:rPr>
        <w:t xml:space="preserve"> </w:t>
      </w:r>
      <w:r w:rsidR="00CC6F90">
        <w:rPr>
          <w:rFonts w:ascii="Arial" w:eastAsia="Times New Roman" w:hAnsi="Arial" w:cs="Arial"/>
          <w:sz w:val="28"/>
          <w:szCs w:val="28"/>
          <w:lang w:val="es-MX" w:eastAsia="es-MX"/>
        </w:rPr>
        <w:t>L</w:t>
      </w:r>
      <w:r w:rsidRPr="00377180">
        <w:rPr>
          <w:rFonts w:ascii="Arial" w:eastAsia="Times New Roman" w:hAnsi="Arial" w:cs="Arial"/>
          <w:sz w:val="28"/>
          <w:szCs w:val="28"/>
          <w:lang w:val="es-MX" w:eastAsia="es-MX"/>
        </w:rPr>
        <w:t>a descripción técnica</w:t>
      </w:r>
      <w:r w:rsidR="00CC6F90">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que se presenta como anexo en este momento</w:t>
      </w:r>
      <w:r w:rsidR="00CC6F90">
        <w:rPr>
          <w:rFonts w:ascii="Arial" w:eastAsia="Times New Roman" w:hAnsi="Arial" w:cs="Arial"/>
          <w:sz w:val="28"/>
          <w:szCs w:val="28"/>
          <w:lang w:val="es-MX" w:eastAsia="es-MX"/>
        </w:rPr>
        <w:t>, es para justificar un T</w:t>
      </w:r>
      <w:r w:rsidRPr="00377180">
        <w:rPr>
          <w:rFonts w:ascii="Arial" w:eastAsia="Times New Roman" w:hAnsi="Arial" w:cs="Arial"/>
          <w:sz w:val="28"/>
          <w:szCs w:val="28"/>
          <w:lang w:val="es-MX" w:eastAsia="es-MX"/>
        </w:rPr>
        <w:t>echo</w:t>
      </w:r>
      <w:r w:rsidR="00CC6F90">
        <w:rPr>
          <w:rFonts w:ascii="Arial" w:eastAsia="Times New Roman" w:hAnsi="Arial" w:cs="Arial"/>
          <w:sz w:val="28"/>
          <w:szCs w:val="28"/>
          <w:lang w:val="es-MX" w:eastAsia="es-MX"/>
        </w:rPr>
        <w:t xml:space="preserve"> F</w:t>
      </w:r>
      <w:r w:rsidRPr="00377180">
        <w:rPr>
          <w:rFonts w:ascii="Arial" w:eastAsia="Times New Roman" w:hAnsi="Arial" w:cs="Arial"/>
          <w:sz w:val="28"/>
          <w:szCs w:val="28"/>
          <w:lang w:val="es-MX" w:eastAsia="es-MX"/>
        </w:rPr>
        <w:t>inanciero</w:t>
      </w:r>
      <w:r w:rsidR="00CC6F90">
        <w:rPr>
          <w:rFonts w:ascii="Arial" w:eastAsia="Times New Roman" w:hAnsi="Arial" w:cs="Arial"/>
          <w:sz w:val="28"/>
          <w:szCs w:val="28"/>
          <w:lang w:val="es-MX" w:eastAsia="es-MX"/>
        </w:rPr>
        <w:t xml:space="preserve">, </w:t>
      </w:r>
      <w:r w:rsidRPr="00377180">
        <w:rPr>
          <w:rFonts w:ascii="Arial" w:eastAsia="Times New Roman" w:hAnsi="Arial" w:cs="Arial"/>
          <w:sz w:val="28"/>
          <w:szCs w:val="28"/>
          <w:lang w:val="es-MX" w:eastAsia="es-MX"/>
        </w:rPr>
        <w:t>no se está aprobando el proyecto técnico como tal</w:t>
      </w:r>
      <w:r w:rsidR="00CC6F90">
        <w:rPr>
          <w:rFonts w:ascii="Arial" w:eastAsia="Times New Roman" w:hAnsi="Arial" w:cs="Arial"/>
          <w:sz w:val="28"/>
          <w:szCs w:val="28"/>
          <w:lang w:val="es-MX" w:eastAsia="es-MX"/>
        </w:rPr>
        <w:t>. A</w:t>
      </w:r>
      <w:r w:rsidRPr="00377180">
        <w:rPr>
          <w:rFonts w:ascii="Arial" w:eastAsia="Times New Roman" w:hAnsi="Arial" w:cs="Arial"/>
          <w:sz w:val="28"/>
          <w:szCs w:val="28"/>
          <w:lang w:val="es-MX" w:eastAsia="es-MX"/>
        </w:rPr>
        <w:t xml:space="preserve"> mí</w:t>
      </w:r>
      <w:r w:rsidR="00CC6F90">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sí me gustaría</w:t>
      </w:r>
      <w:r w:rsidR="00CC6F90">
        <w:rPr>
          <w:rFonts w:ascii="Arial" w:eastAsia="Times New Roman" w:hAnsi="Arial" w:cs="Arial"/>
          <w:sz w:val="28"/>
          <w:szCs w:val="28"/>
          <w:lang w:val="es-MX" w:eastAsia="es-MX"/>
        </w:rPr>
        <w:t>, R</w:t>
      </w:r>
      <w:r w:rsidRPr="00377180">
        <w:rPr>
          <w:rFonts w:ascii="Arial" w:eastAsia="Times New Roman" w:hAnsi="Arial" w:cs="Arial"/>
          <w:sz w:val="28"/>
          <w:szCs w:val="28"/>
          <w:lang w:val="es-MX" w:eastAsia="es-MX"/>
        </w:rPr>
        <w:t>egidor que</w:t>
      </w:r>
      <w:r w:rsidR="00CC6F90">
        <w:rPr>
          <w:rFonts w:ascii="Arial" w:eastAsia="Times New Roman" w:hAnsi="Arial" w:cs="Arial"/>
          <w:sz w:val="28"/>
          <w:szCs w:val="28"/>
          <w:lang w:val="es-MX" w:eastAsia="es-MX"/>
        </w:rPr>
        <w:t xml:space="preserve">, </w:t>
      </w:r>
      <w:r w:rsidRPr="00377180">
        <w:rPr>
          <w:rFonts w:ascii="Arial" w:eastAsia="Times New Roman" w:hAnsi="Arial" w:cs="Arial"/>
          <w:sz w:val="28"/>
          <w:szCs w:val="28"/>
          <w:lang w:val="es-MX" w:eastAsia="es-MX"/>
        </w:rPr>
        <w:t>se involucre</w:t>
      </w:r>
      <w:r w:rsidR="00CC6F90">
        <w:rPr>
          <w:rFonts w:ascii="Arial" w:eastAsia="Times New Roman" w:hAnsi="Arial" w:cs="Arial"/>
          <w:sz w:val="28"/>
          <w:szCs w:val="28"/>
          <w:lang w:val="es-MX" w:eastAsia="es-MX"/>
        </w:rPr>
        <w:t>. M</w:t>
      </w:r>
      <w:r w:rsidRPr="00377180">
        <w:rPr>
          <w:rFonts w:ascii="Arial" w:eastAsia="Times New Roman" w:hAnsi="Arial" w:cs="Arial"/>
          <w:sz w:val="28"/>
          <w:szCs w:val="28"/>
          <w:lang w:val="es-MX" w:eastAsia="es-MX"/>
        </w:rPr>
        <w:t>e gustaría de verdad</w:t>
      </w:r>
      <w:r w:rsidR="00CC6F90">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lo digo con toda franqueza</w:t>
      </w:r>
      <w:r w:rsidR="00CC6F90">
        <w:rPr>
          <w:rFonts w:ascii="Arial" w:eastAsia="Times New Roman" w:hAnsi="Arial" w:cs="Arial"/>
          <w:sz w:val="28"/>
          <w:szCs w:val="28"/>
          <w:lang w:val="es-MX" w:eastAsia="es-MX"/>
        </w:rPr>
        <w:t xml:space="preserve">, que aprovechemos </w:t>
      </w:r>
      <w:r w:rsidRPr="00377180">
        <w:rPr>
          <w:rFonts w:ascii="Arial" w:eastAsia="Times New Roman" w:hAnsi="Arial" w:cs="Arial"/>
          <w:sz w:val="28"/>
          <w:szCs w:val="28"/>
          <w:lang w:val="es-MX" w:eastAsia="es-MX"/>
        </w:rPr>
        <w:t>la experiencia que se ha tenido en el intento de resolver el problema de</w:t>
      </w:r>
      <w:r>
        <w:rPr>
          <w:rFonts w:ascii="Arial" w:eastAsia="Times New Roman" w:hAnsi="Arial" w:cs="Arial"/>
          <w:sz w:val="28"/>
          <w:szCs w:val="28"/>
          <w:lang w:val="es-MX" w:eastAsia="es-MX"/>
        </w:rPr>
        <w:t xml:space="preserve"> El F</w:t>
      </w:r>
      <w:r w:rsidRPr="00377180">
        <w:rPr>
          <w:rFonts w:ascii="Arial" w:eastAsia="Times New Roman" w:hAnsi="Arial" w:cs="Arial"/>
          <w:sz w:val="28"/>
          <w:szCs w:val="28"/>
          <w:lang w:val="es-MX" w:eastAsia="es-MX"/>
        </w:rPr>
        <w:t>resnito</w:t>
      </w:r>
      <w:r w:rsidR="00CC6F90">
        <w:rPr>
          <w:rFonts w:ascii="Arial" w:eastAsia="Times New Roman" w:hAnsi="Arial" w:cs="Arial"/>
          <w:sz w:val="28"/>
          <w:szCs w:val="28"/>
          <w:lang w:val="es-MX" w:eastAsia="es-MX"/>
        </w:rPr>
        <w:t xml:space="preserve">, pero como también seguramente </w:t>
      </w:r>
      <w:r w:rsidRPr="00377180">
        <w:rPr>
          <w:rFonts w:ascii="Arial" w:eastAsia="Times New Roman" w:hAnsi="Arial" w:cs="Arial"/>
          <w:sz w:val="28"/>
          <w:szCs w:val="28"/>
          <w:lang w:val="es-MX" w:eastAsia="es-MX"/>
        </w:rPr>
        <w:t>Usted lo sabe</w:t>
      </w:r>
      <w:r w:rsidR="00CC6F90">
        <w:rPr>
          <w:rFonts w:ascii="Arial" w:eastAsia="Times New Roman" w:hAnsi="Arial" w:cs="Arial"/>
          <w:sz w:val="28"/>
          <w:szCs w:val="28"/>
          <w:lang w:val="es-MX" w:eastAsia="es-MX"/>
        </w:rPr>
        <w:t>, y lo acabo de leer en este D</w:t>
      </w:r>
      <w:r w:rsidRPr="00377180">
        <w:rPr>
          <w:rFonts w:ascii="Arial" w:eastAsia="Times New Roman" w:hAnsi="Arial" w:cs="Arial"/>
          <w:sz w:val="28"/>
          <w:szCs w:val="28"/>
          <w:lang w:val="es-MX" w:eastAsia="es-MX"/>
        </w:rPr>
        <w:t>ictamen</w:t>
      </w:r>
      <w:r w:rsidR="00CC6F90">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estamos habland</w:t>
      </w:r>
      <w:r w:rsidR="00CC6F90">
        <w:rPr>
          <w:rFonts w:ascii="Arial" w:eastAsia="Times New Roman" w:hAnsi="Arial" w:cs="Arial"/>
          <w:sz w:val="28"/>
          <w:szCs w:val="28"/>
          <w:lang w:val="es-MX" w:eastAsia="es-MX"/>
        </w:rPr>
        <w:t>o de Recursos F</w:t>
      </w:r>
      <w:r>
        <w:rPr>
          <w:rFonts w:ascii="Arial" w:eastAsia="Times New Roman" w:hAnsi="Arial" w:cs="Arial"/>
          <w:sz w:val="28"/>
          <w:szCs w:val="28"/>
          <w:lang w:val="es-MX" w:eastAsia="es-MX"/>
        </w:rPr>
        <w:t>ederales</w:t>
      </w:r>
      <w:r w:rsidR="00CC6F90">
        <w:rPr>
          <w:rFonts w:ascii="Arial" w:eastAsia="Times New Roman" w:hAnsi="Arial" w:cs="Arial"/>
          <w:sz w:val="28"/>
          <w:szCs w:val="28"/>
          <w:lang w:val="es-MX" w:eastAsia="es-MX"/>
        </w:rPr>
        <w:t>,</w:t>
      </w:r>
      <w:r>
        <w:rPr>
          <w:rFonts w:ascii="Arial" w:eastAsia="Times New Roman" w:hAnsi="Arial" w:cs="Arial"/>
          <w:sz w:val="28"/>
          <w:szCs w:val="28"/>
          <w:lang w:val="es-MX" w:eastAsia="es-MX"/>
        </w:rPr>
        <w:t xml:space="preserve"> que </w:t>
      </w:r>
      <w:r w:rsidRPr="00377180">
        <w:rPr>
          <w:rFonts w:ascii="Arial" w:eastAsia="Times New Roman" w:hAnsi="Arial" w:cs="Arial"/>
          <w:sz w:val="28"/>
          <w:szCs w:val="28"/>
          <w:lang w:val="es-MX" w:eastAsia="es-MX"/>
        </w:rPr>
        <w:t>hay una plataforma</w:t>
      </w:r>
      <w:r w:rsidR="00CC6F90">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que hay una plataforma Federal</w:t>
      </w:r>
      <w:r w:rsidR="00CC6F90">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donde se ha inscrito ya este proyecto</w:t>
      </w:r>
      <w:r w:rsidR="00CC6F90">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y donde seguramente</w:t>
      </w:r>
      <w:r w:rsidR="00CC6F90">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no se tiene ese detalle técnico</w:t>
      </w:r>
      <w:r w:rsidR="00CC6F90">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Pero</w:t>
      </w:r>
      <w:r w:rsidR="00CC6F90">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lo que sí se tiene en la plataforma</w:t>
      </w:r>
      <w:r w:rsidR="00CC6F90">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es el monto de la inversión y la nat</w:t>
      </w:r>
      <w:r w:rsidR="00CC6F90">
        <w:rPr>
          <w:rFonts w:ascii="Arial" w:eastAsia="Times New Roman" w:hAnsi="Arial" w:cs="Arial"/>
          <w:sz w:val="28"/>
          <w:szCs w:val="28"/>
          <w:lang w:val="es-MX" w:eastAsia="es-MX"/>
        </w:rPr>
        <w:t xml:space="preserve">uraleza de la obra, que es esta </w:t>
      </w:r>
      <w:r w:rsidRPr="00377180">
        <w:rPr>
          <w:rFonts w:ascii="Arial" w:eastAsia="Times New Roman" w:hAnsi="Arial" w:cs="Arial"/>
          <w:sz w:val="28"/>
          <w:szCs w:val="28"/>
          <w:lang w:val="es-MX" w:eastAsia="es-MX"/>
        </w:rPr>
        <w:t>cantidad de dinero</w:t>
      </w:r>
      <w:r w:rsidR="00CC6F90">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para in</w:t>
      </w:r>
      <w:r>
        <w:rPr>
          <w:rFonts w:ascii="Arial" w:eastAsia="Times New Roman" w:hAnsi="Arial" w:cs="Arial"/>
          <w:sz w:val="28"/>
          <w:szCs w:val="28"/>
          <w:lang w:val="es-MX" w:eastAsia="es-MX"/>
        </w:rPr>
        <w:t>fraestructura hidráulica en la D</w:t>
      </w:r>
      <w:r w:rsidRPr="00377180">
        <w:rPr>
          <w:rFonts w:ascii="Arial" w:eastAsia="Times New Roman" w:hAnsi="Arial" w:cs="Arial"/>
          <w:sz w:val="28"/>
          <w:szCs w:val="28"/>
          <w:lang w:val="es-MX" w:eastAsia="es-MX"/>
        </w:rPr>
        <w:t>elega</w:t>
      </w:r>
      <w:r>
        <w:rPr>
          <w:rFonts w:ascii="Arial" w:eastAsia="Times New Roman" w:hAnsi="Arial" w:cs="Arial"/>
          <w:sz w:val="28"/>
          <w:szCs w:val="28"/>
          <w:lang w:val="es-MX" w:eastAsia="es-MX"/>
        </w:rPr>
        <w:t>ción de El Fresnito</w:t>
      </w:r>
      <w:r w:rsidR="00CC6F90">
        <w:rPr>
          <w:rFonts w:ascii="Arial" w:eastAsia="Times New Roman" w:hAnsi="Arial" w:cs="Arial"/>
          <w:sz w:val="28"/>
          <w:szCs w:val="28"/>
          <w:lang w:val="es-MX" w:eastAsia="es-MX"/>
        </w:rPr>
        <w:t>. E</w:t>
      </w:r>
      <w:r>
        <w:rPr>
          <w:rFonts w:ascii="Arial" w:eastAsia="Times New Roman" w:hAnsi="Arial" w:cs="Arial"/>
          <w:sz w:val="28"/>
          <w:szCs w:val="28"/>
          <w:lang w:val="es-MX" w:eastAsia="es-MX"/>
        </w:rPr>
        <w:t>ntonces</w:t>
      </w:r>
      <w:r w:rsidR="00CC6F90">
        <w:rPr>
          <w:rFonts w:ascii="Arial" w:eastAsia="Times New Roman" w:hAnsi="Arial" w:cs="Arial"/>
          <w:sz w:val="28"/>
          <w:szCs w:val="28"/>
          <w:lang w:val="es-MX" w:eastAsia="es-MX"/>
        </w:rPr>
        <w:t>,</w:t>
      </w:r>
      <w:r>
        <w:rPr>
          <w:rFonts w:ascii="Arial" w:eastAsia="Times New Roman" w:hAnsi="Arial" w:cs="Arial"/>
          <w:sz w:val="28"/>
          <w:szCs w:val="28"/>
          <w:lang w:val="es-MX" w:eastAsia="es-MX"/>
        </w:rPr>
        <w:t xml:space="preserve"> c</w:t>
      </w:r>
      <w:r w:rsidRPr="00377180">
        <w:rPr>
          <w:rFonts w:ascii="Arial" w:eastAsia="Times New Roman" w:hAnsi="Arial" w:cs="Arial"/>
          <w:sz w:val="28"/>
          <w:szCs w:val="28"/>
          <w:lang w:val="es-MX" w:eastAsia="es-MX"/>
        </w:rPr>
        <w:t>reo que</w:t>
      </w:r>
      <w:r w:rsidR="00CC6F90">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todos podemos estar de acuerdo en que</w:t>
      </w:r>
      <w:r w:rsidR="00CD59D9">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esta cantidad de dinero</w:t>
      </w:r>
      <w:r w:rsidR="00CD59D9">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sigue siendo </w:t>
      </w:r>
      <w:r w:rsidRPr="00377180">
        <w:rPr>
          <w:rFonts w:ascii="Arial" w:eastAsia="Times New Roman" w:hAnsi="Arial" w:cs="Arial"/>
          <w:sz w:val="28"/>
          <w:szCs w:val="28"/>
          <w:lang w:val="es-MX" w:eastAsia="es-MX"/>
        </w:rPr>
        <w:lastRenderedPageBreak/>
        <w:t>perfectamente insuficiente</w:t>
      </w:r>
      <w:r w:rsidR="00CD59D9">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para la enorme carencia y el enorme rezago</w:t>
      </w:r>
      <w:r w:rsidR="00CD59D9">
        <w:rPr>
          <w:rFonts w:ascii="Arial" w:eastAsia="Times New Roman" w:hAnsi="Arial" w:cs="Arial"/>
          <w:sz w:val="28"/>
          <w:szCs w:val="28"/>
          <w:lang w:val="es-MX" w:eastAsia="es-MX"/>
        </w:rPr>
        <w:t>, en el que está la D</w:t>
      </w:r>
      <w:r w:rsidRPr="00377180">
        <w:rPr>
          <w:rFonts w:ascii="Arial" w:eastAsia="Times New Roman" w:hAnsi="Arial" w:cs="Arial"/>
          <w:sz w:val="28"/>
          <w:szCs w:val="28"/>
          <w:lang w:val="es-MX" w:eastAsia="es-MX"/>
        </w:rPr>
        <w:t>elegación de</w:t>
      </w:r>
      <w:r w:rsidR="00CD59D9">
        <w:rPr>
          <w:rFonts w:ascii="Arial" w:eastAsia="Times New Roman" w:hAnsi="Arial" w:cs="Arial"/>
          <w:sz w:val="28"/>
          <w:szCs w:val="28"/>
          <w:lang w:val="es-MX" w:eastAsia="es-MX"/>
        </w:rPr>
        <w:t xml:space="preserve"> El F</w:t>
      </w:r>
      <w:r w:rsidRPr="00377180">
        <w:rPr>
          <w:rFonts w:ascii="Arial" w:eastAsia="Times New Roman" w:hAnsi="Arial" w:cs="Arial"/>
          <w:sz w:val="28"/>
          <w:szCs w:val="28"/>
          <w:lang w:val="es-MX" w:eastAsia="es-MX"/>
        </w:rPr>
        <w:t>resnito</w:t>
      </w:r>
      <w:r w:rsidR="00CD59D9">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Y</w:t>
      </w:r>
      <w:r w:rsidR="00CD59D9">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w:t>
      </w:r>
      <w:r w:rsidR="00CD59D9">
        <w:rPr>
          <w:rFonts w:ascii="Arial" w:eastAsia="Times New Roman" w:hAnsi="Arial" w:cs="Arial"/>
          <w:sz w:val="28"/>
          <w:szCs w:val="28"/>
          <w:lang w:val="es-MX" w:eastAsia="es-MX"/>
        </w:rPr>
        <w:t>si U</w:t>
      </w:r>
      <w:r w:rsidRPr="00377180">
        <w:rPr>
          <w:rFonts w:ascii="Arial" w:eastAsia="Times New Roman" w:hAnsi="Arial" w:cs="Arial"/>
          <w:sz w:val="28"/>
          <w:szCs w:val="28"/>
          <w:lang w:val="es-MX" w:eastAsia="es-MX"/>
        </w:rPr>
        <w:t>sted</w:t>
      </w:r>
      <w:r w:rsidR="00CD59D9">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nos asiste técnicamente</w:t>
      </w:r>
      <w:r w:rsidR="00CD59D9">
        <w:rPr>
          <w:rFonts w:ascii="Arial" w:eastAsia="Times New Roman" w:hAnsi="Arial" w:cs="Arial"/>
          <w:sz w:val="28"/>
          <w:szCs w:val="28"/>
          <w:lang w:val="es-MX" w:eastAsia="es-MX"/>
        </w:rPr>
        <w:t>, p</w:t>
      </w:r>
      <w:r w:rsidRPr="00377180">
        <w:rPr>
          <w:rFonts w:ascii="Arial" w:eastAsia="Times New Roman" w:hAnsi="Arial" w:cs="Arial"/>
          <w:sz w:val="28"/>
          <w:szCs w:val="28"/>
          <w:lang w:val="es-MX" w:eastAsia="es-MX"/>
        </w:rPr>
        <w:t>ues creo que</w:t>
      </w:r>
      <w:r w:rsidR="00CD59D9">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estamos en condiciones de aprovechar este recurso</w:t>
      </w:r>
      <w:r w:rsidR="00CD59D9">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que hoy podemos aprobar</w:t>
      </w:r>
      <w:r w:rsidR="00CD59D9">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para continuar con este proceso administrativo</w:t>
      </w:r>
      <w:r w:rsidR="00CD59D9">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y hacer la modificación a la inversión</w:t>
      </w:r>
      <w:r w:rsidR="00CD59D9">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en los diámetros</w:t>
      </w:r>
      <w:r w:rsidR="00CD59D9">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en las distancias</w:t>
      </w:r>
      <w:r w:rsidR="00CD59D9">
        <w:rPr>
          <w:rFonts w:ascii="Arial" w:eastAsia="Times New Roman" w:hAnsi="Arial" w:cs="Arial"/>
          <w:sz w:val="28"/>
          <w:szCs w:val="28"/>
          <w:lang w:val="es-MX" w:eastAsia="es-MX"/>
        </w:rPr>
        <w:t xml:space="preserve">, en </w:t>
      </w:r>
      <w:r w:rsidRPr="00377180">
        <w:rPr>
          <w:rFonts w:ascii="Arial" w:eastAsia="Times New Roman" w:hAnsi="Arial" w:cs="Arial"/>
          <w:sz w:val="28"/>
          <w:szCs w:val="28"/>
          <w:lang w:val="es-MX" w:eastAsia="es-MX"/>
        </w:rPr>
        <w:t>la tubería</w:t>
      </w:r>
      <w:r w:rsidR="00CD59D9">
        <w:rPr>
          <w:rFonts w:ascii="Arial" w:eastAsia="Times New Roman" w:hAnsi="Arial" w:cs="Arial"/>
          <w:sz w:val="28"/>
          <w:szCs w:val="28"/>
          <w:lang w:val="es-MX" w:eastAsia="es-MX"/>
        </w:rPr>
        <w:t>, etc. L</w:t>
      </w:r>
      <w:r w:rsidRPr="00377180">
        <w:rPr>
          <w:rFonts w:ascii="Arial" w:eastAsia="Times New Roman" w:hAnsi="Arial" w:cs="Arial"/>
          <w:sz w:val="28"/>
          <w:szCs w:val="28"/>
          <w:lang w:val="es-MX" w:eastAsia="es-MX"/>
        </w:rPr>
        <w:t>o que tengamos que hacer</w:t>
      </w:r>
      <w:r w:rsidR="00CD59D9">
        <w:rPr>
          <w:rFonts w:ascii="Arial" w:eastAsia="Times New Roman" w:hAnsi="Arial" w:cs="Arial"/>
          <w:sz w:val="28"/>
          <w:szCs w:val="28"/>
          <w:lang w:val="es-MX" w:eastAsia="es-MX"/>
        </w:rPr>
        <w:t>. P</w:t>
      </w:r>
      <w:r w:rsidRPr="00377180">
        <w:rPr>
          <w:rFonts w:ascii="Arial" w:eastAsia="Times New Roman" w:hAnsi="Arial" w:cs="Arial"/>
          <w:sz w:val="28"/>
          <w:szCs w:val="28"/>
          <w:lang w:val="es-MX" w:eastAsia="es-MX"/>
        </w:rPr>
        <w:t>orque eso</w:t>
      </w:r>
      <w:r w:rsidR="00CD59D9">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w:t>
      </w:r>
      <w:r w:rsidR="00CD59D9">
        <w:rPr>
          <w:rFonts w:ascii="Arial" w:eastAsia="Times New Roman" w:hAnsi="Arial" w:cs="Arial"/>
          <w:sz w:val="28"/>
          <w:szCs w:val="28"/>
          <w:lang w:val="es-MX" w:eastAsia="es-MX"/>
        </w:rPr>
        <w:t xml:space="preserve">en </w:t>
      </w:r>
      <w:r w:rsidRPr="00377180">
        <w:rPr>
          <w:rFonts w:ascii="Arial" w:eastAsia="Times New Roman" w:hAnsi="Arial" w:cs="Arial"/>
          <w:sz w:val="28"/>
          <w:szCs w:val="28"/>
          <w:lang w:val="es-MX" w:eastAsia="es-MX"/>
        </w:rPr>
        <w:t>la plataforma Federal</w:t>
      </w:r>
      <w:r w:rsidR="00CD59D9">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sí permite hacer esos ajustes</w:t>
      </w:r>
      <w:r w:rsidR="00CD59D9">
        <w:rPr>
          <w:rFonts w:ascii="Arial" w:eastAsia="Times New Roman" w:hAnsi="Arial" w:cs="Arial"/>
          <w:sz w:val="28"/>
          <w:szCs w:val="28"/>
          <w:lang w:val="es-MX" w:eastAsia="es-MX"/>
        </w:rPr>
        <w:t xml:space="preserve">, </w:t>
      </w:r>
      <w:r w:rsidRPr="00377180">
        <w:rPr>
          <w:rFonts w:ascii="Arial" w:eastAsia="Times New Roman" w:hAnsi="Arial" w:cs="Arial"/>
          <w:sz w:val="28"/>
          <w:szCs w:val="28"/>
          <w:lang w:val="es-MX" w:eastAsia="es-MX"/>
        </w:rPr>
        <w:t>es más</w:t>
      </w:r>
      <w:r w:rsidR="00CD59D9">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ni siquiera creo que</w:t>
      </w:r>
      <w:r w:rsidR="00CD59D9">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se plantea con tal detalle</w:t>
      </w:r>
      <w:r w:rsidR="00CD59D9">
        <w:rPr>
          <w:rFonts w:ascii="Arial" w:eastAsia="Times New Roman" w:hAnsi="Arial" w:cs="Arial"/>
          <w:sz w:val="28"/>
          <w:szCs w:val="28"/>
          <w:lang w:val="es-MX" w:eastAsia="es-MX"/>
        </w:rPr>
        <w:t>. P</w:t>
      </w:r>
      <w:r w:rsidRPr="00377180">
        <w:rPr>
          <w:rFonts w:ascii="Arial" w:eastAsia="Times New Roman" w:hAnsi="Arial" w:cs="Arial"/>
          <w:sz w:val="28"/>
          <w:szCs w:val="28"/>
          <w:lang w:val="es-MX" w:eastAsia="es-MX"/>
        </w:rPr>
        <w:t>ero creo que</w:t>
      </w:r>
      <w:r w:rsidR="00CD59D9">
        <w:rPr>
          <w:rFonts w:ascii="Arial" w:eastAsia="Times New Roman" w:hAnsi="Arial" w:cs="Arial"/>
          <w:sz w:val="28"/>
          <w:szCs w:val="28"/>
          <w:lang w:val="es-MX" w:eastAsia="es-MX"/>
        </w:rPr>
        <w:t>, hacer una modificación de Techos F</w:t>
      </w:r>
      <w:r w:rsidRPr="00377180">
        <w:rPr>
          <w:rFonts w:ascii="Arial" w:eastAsia="Times New Roman" w:hAnsi="Arial" w:cs="Arial"/>
          <w:sz w:val="28"/>
          <w:szCs w:val="28"/>
          <w:lang w:val="es-MX" w:eastAsia="es-MX"/>
        </w:rPr>
        <w:t>in</w:t>
      </w:r>
      <w:r>
        <w:rPr>
          <w:rFonts w:ascii="Arial" w:eastAsia="Times New Roman" w:hAnsi="Arial" w:cs="Arial"/>
          <w:sz w:val="28"/>
          <w:szCs w:val="28"/>
          <w:lang w:val="es-MX" w:eastAsia="es-MX"/>
        </w:rPr>
        <w:t>ancieros</w:t>
      </w:r>
      <w:r w:rsidR="00CD59D9">
        <w:rPr>
          <w:rFonts w:ascii="Arial" w:eastAsia="Times New Roman" w:hAnsi="Arial" w:cs="Arial"/>
          <w:sz w:val="28"/>
          <w:szCs w:val="28"/>
          <w:lang w:val="es-MX" w:eastAsia="es-MX"/>
        </w:rPr>
        <w:t>,</w:t>
      </w:r>
      <w:r>
        <w:rPr>
          <w:rFonts w:ascii="Arial" w:eastAsia="Times New Roman" w:hAnsi="Arial" w:cs="Arial"/>
          <w:sz w:val="28"/>
          <w:szCs w:val="28"/>
          <w:lang w:val="es-MX" w:eastAsia="es-MX"/>
        </w:rPr>
        <w:t xml:space="preserve"> </w:t>
      </w:r>
      <w:r w:rsidR="00CD59D9">
        <w:rPr>
          <w:rFonts w:ascii="Arial" w:eastAsia="Times New Roman" w:hAnsi="Arial" w:cs="Arial"/>
          <w:sz w:val="28"/>
          <w:szCs w:val="28"/>
          <w:lang w:val="es-MX" w:eastAsia="es-MX"/>
        </w:rPr>
        <w:t xml:space="preserve">hacer </w:t>
      </w:r>
      <w:r>
        <w:rPr>
          <w:rFonts w:ascii="Arial" w:eastAsia="Times New Roman" w:hAnsi="Arial" w:cs="Arial"/>
          <w:sz w:val="28"/>
          <w:szCs w:val="28"/>
          <w:lang w:val="es-MX" w:eastAsia="es-MX"/>
        </w:rPr>
        <w:t xml:space="preserve">una modificación de </w:t>
      </w:r>
      <w:r w:rsidRPr="00377180">
        <w:rPr>
          <w:rFonts w:ascii="Arial" w:eastAsia="Times New Roman" w:hAnsi="Arial" w:cs="Arial"/>
          <w:sz w:val="28"/>
          <w:szCs w:val="28"/>
          <w:lang w:val="es-MX" w:eastAsia="es-MX"/>
        </w:rPr>
        <w:t>proyecto</w:t>
      </w:r>
      <w:r w:rsidR="00CD59D9">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de temas hidráulicos</w:t>
      </w:r>
      <w:r w:rsidR="00CD59D9">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implicaría </w:t>
      </w:r>
      <w:r>
        <w:rPr>
          <w:rFonts w:ascii="Arial" w:eastAsia="Times New Roman" w:hAnsi="Arial" w:cs="Arial"/>
          <w:sz w:val="28"/>
          <w:szCs w:val="28"/>
          <w:lang w:val="es-MX" w:eastAsia="es-MX"/>
        </w:rPr>
        <w:t>dar de baja y estoy seguro que U</w:t>
      </w:r>
      <w:r w:rsidRPr="00377180">
        <w:rPr>
          <w:rFonts w:ascii="Arial" w:eastAsia="Times New Roman" w:hAnsi="Arial" w:cs="Arial"/>
          <w:sz w:val="28"/>
          <w:szCs w:val="28"/>
          <w:lang w:val="es-MX" w:eastAsia="es-MX"/>
        </w:rPr>
        <w:t>sted también conoce muy bien</w:t>
      </w:r>
      <w:r w:rsidR="00CD59D9">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que no es sencilla la administración de esas </w:t>
      </w:r>
      <w:r>
        <w:rPr>
          <w:rFonts w:ascii="Arial" w:eastAsia="Times New Roman" w:hAnsi="Arial" w:cs="Arial"/>
          <w:sz w:val="28"/>
          <w:szCs w:val="28"/>
          <w:lang w:val="es-MX" w:eastAsia="es-MX"/>
        </w:rPr>
        <w:t>plataformas F</w:t>
      </w:r>
      <w:r w:rsidRPr="00377180">
        <w:rPr>
          <w:rFonts w:ascii="Arial" w:eastAsia="Times New Roman" w:hAnsi="Arial" w:cs="Arial"/>
          <w:sz w:val="28"/>
          <w:szCs w:val="28"/>
          <w:lang w:val="es-MX" w:eastAsia="es-MX"/>
        </w:rPr>
        <w:t>ederales</w:t>
      </w:r>
      <w:r w:rsidR="00CD59D9">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y es un proyecto que hemos inscrito y que por</w:t>
      </w:r>
      <w:r>
        <w:rPr>
          <w:rFonts w:ascii="Arial" w:eastAsia="Times New Roman" w:hAnsi="Arial" w:cs="Arial"/>
          <w:sz w:val="28"/>
          <w:szCs w:val="28"/>
          <w:lang w:val="es-MX" w:eastAsia="es-MX"/>
        </w:rPr>
        <w:t xml:space="preserve"> eso lo hemos planteado a este P</w:t>
      </w:r>
      <w:r w:rsidRPr="00377180">
        <w:rPr>
          <w:rFonts w:ascii="Arial" w:eastAsia="Times New Roman" w:hAnsi="Arial" w:cs="Arial"/>
          <w:sz w:val="28"/>
          <w:szCs w:val="28"/>
          <w:lang w:val="es-MX" w:eastAsia="es-MX"/>
        </w:rPr>
        <w:t xml:space="preserve">leno del </w:t>
      </w:r>
      <w:r>
        <w:rPr>
          <w:rFonts w:ascii="Arial" w:eastAsia="Times New Roman" w:hAnsi="Arial" w:cs="Arial"/>
          <w:sz w:val="28"/>
          <w:szCs w:val="28"/>
          <w:lang w:val="es-MX" w:eastAsia="es-MX"/>
        </w:rPr>
        <w:t>A</w:t>
      </w:r>
      <w:r w:rsidRPr="00377180">
        <w:rPr>
          <w:rFonts w:ascii="Arial" w:eastAsia="Times New Roman" w:hAnsi="Arial" w:cs="Arial"/>
          <w:sz w:val="28"/>
          <w:szCs w:val="28"/>
          <w:lang w:val="es-MX" w:eastAsia="es-MX"/>
        </w:rPr>
        <w:t>yuntamiento</w:t>
      </w:r>
      <w:r>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Entonces</w:t>
      </w:r>
      <w:r>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yo sí le pido humildemente</w:t>
      </w:r>
      <w:r w:rsidR="00CD59D9">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su asistencia técnica</w:t>
      </w:r>
      <w:r w:rsidR="00CD59D9">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su experiencia</w:t>
      </w:r>
      <w:r w:rsidR="00CD59D9">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el conocimiento que t</w:t>
      </w:r>
      <w:r w:rsidR="00CD59D9">
        <w:rPr>
          <w:rFonts w:ascii="Arial" w:eastAsia="Times New Roman" w:hAnsi="Arial" w:cs="Arial"/>
          <w:sz w:val="28"/>
          <w:szCs w:val="28"/>
          <w:lang w:val="es-MX" w:eastAsia="es-MX"/>
        </w:rPr>
        <w:t>iene U</w:t>
      </w:r>
      <w:r>
        <w:rPr>
          <w:rFonts w:ascii="Arial" w:eastAsia="Times New Roman" w:hAnsi="Arial" w:cs="Arial"/>
          <w:sz w:val="28"/>
          <w:szCs w:val="28"/>
          <w:lang w:val="es-MX" w:eastAsia="es-MX"/>
        </w:rPr>
        <w:t>sted</w:t>
      </w:r>
      <w:r w:rsidR="00CD59D9">
        <w:rPr>
          <w:rFonts w:ascii="Arial" w:eastAsia="Times New Roman" w:hAnsi="Arial" w:cs="Arial"/>
          <w:sz w:val="28"/>
          <w:szCs w:val="28"/>
          <w:lang w:val="es-MX" w:eastAsia="es-MX"/>
        </w:rPr>
        <w:t>,</w:t>
      </w:r>
      <w:r>
        <w:rPr>
          <w:rFonts w:ascii="Arial" w:eastAsia="Times New Roman" w:hAnsi="Arial" w:cs="Arial"/>
          <w:sz w:val="28"/>
          <w:szCs w:val="28"/>
          <w:lang w:val="es-MX" w:eastAsia="es-MX"/>
        </w:rPr>
        <w:t xml:space="preserve"> en ese avance</w:t>
      </w:r>
      <w:r w:rsidR="00CD59D9">
        <w:rPr>
          <w:rFonts w:ascii="Arial" w:eastAsia="Times New Roman" w:hAnsi="Arial" w:cs="Arial"/>
          <w:sz w:val="28"/>
          <w:szCs w:val="28"/>
          <w:lang w:val="es-MX" w:eastAsia="es-MX"/>
        </w:rPr>
        <w:t>,</w:t>
      </w:r>
      <w:r>
        <w:rPr>
          <w:rFonts w:ascii="Arial" w:eastAsia="Times New Roman" w:hAnsi="Arial" w:cs="Arial"/>
          <w:sz w:val="28"/>
          <w:szCs w:val="28"/>
          <w:lang w:val="es-MX" w:eastAsia="es-MX"/>
        </w:rPr>
        <w:t xml:space="preserve"> de ese </w:t>
      </w:r>
      <w:r w:rsidRPr="00377180">
        <w:rPr>
          <w:rFonts w:ascii="Arial" w:eastAsia="Times New Roman" w:hAnsi="Arial" w:cs="Arial"/>
          <w:sz w:val="28"/>
          <w:szCs w:val="28"/>
          <w:lang w:val="es-MX" w:eastAsia="es-MX"/>
        </w:rPr>
        <w:t>proyecto</w:t>
      </w:r>
      <w:r w:rsidR="00CD59D9">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y que podemos asignar</w:t>
      </w:r>
      <w:r w:rsidR="00CD59D9">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este mismo recurso</w:t>
      </w:r>
      <w:r w:rsidR="00CD59D9">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en un planteamiento técnico específico</w:t>
      </w:r>
      <w:r w:rsidR="00CD59D9">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que sí mejore</w:t>
      </w:r>
      <w:r w:rsidR="00CD59D9">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aunque sea un poquito</w:t>
      </w:r>
      <w:r w:rsidR="00CD59D9">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la percepción d</w:t>
      </w:r>
      <w:r w:rsidR="00CD59D9">
        <w:rPr>
          <w:rFonts w:ascii="Arial" w:eastAsia="Times New Roman" w:hAnsi="Arial" w:cs="Arial"/>
          <w:sz w:val="28"/>
          <w:szCs w:val="28"/>
          <w:lang w:val="es-MX" w:eastAsia="es-MX"/>
        </w:rPr>
        <w:t>e la calidad en el servicio en El F</w:t>
      </w:r>
      <w:r w:rsidRPr="00377180">
        <w:rPr>
          <w:rFonts w:ascii="Arial" w:eastAsia="Times New Roman" w:hAnsi="Arial" w:cs="Arial"/>
          <w:sz w:val="28"/>
          <w:szCs w:val="28"/>
          <w:lang w:val="es-MX" w:eastAsia="es-MX"/>
        </w:rPr>
        <w:t>resnito</w:t>
      </w:r>
      <w:r w:rsidR="00CD59D9">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especialmente en la calle del Chamizal</w:t>
      </w:r>
      <w:r>
        <w:rPr>
          <w:rFonts w:ascii="Arial" w:eastAsia="Times New Roman" w:hAnsi="Arial" w:cs="Arial"/>
          <w:sz w:val="28"/>
          <w:szCs w:val="28"/>
          <w:lang w:val="es-MX" w:eastAsia="es-MX"/>
        </w:rPr>
        <w:t xml:space="preserve">, es cuanto. </w:t>
      </w:r>
      <w:r>
        <w:rPr>
          <w:rFonts w:ascii="Arial" w:eastAsia="Times New Roman" w:hAnsi="Arial" w:cs="Arial"/>
          <w:b/>
          <w:i/>
          <w:sz w:val="28"/>
          <w:szCs w:val="28"/>
          <w:lang w:val="es-MX" w:eastAsia="es-MX"/>
        </w:rPr>
        <w:t xml:space="preserve">C. Regidor Raúl Chávez García: </w:t>
      </w:r>
      <w:r>
        <w:rPr>
          <w:rFonts w:ascii="Arial" w:eastAsia="Times New Roman" w:hAnsi="Arial" w:cs="Arial"/>
          <w:sz w:val="28"/>
          <w:szCs w:val="28"/>
          <w:lang w:val="es-MX" w:eastAsia="es-MX"/>
        </w:rPr>
        <w:t>Gracias. N</w:t>
      </w:r>
      <w:r w:rsidRPr="00377180">
        <w:rPr>
          <w:rFonts w:ascii="Arial" w:eastAsia="Times New Roman" w:hAnsi="Arial" w:cs="Arial"/>
          <w:sz w:val="28"/>
          <w:szCs w:val="28"/>
          <w:lang w:val="es-MX" w:eastAsia="es-MX"/>
        </w:rPr>
        <w:t>omás voy a aclarar el tema que dice</w:t>
      </w:r>
      <w:r w:rsidR="00CD59D9">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porque hicimos la mitad</w:t>
      </w:r>
      <w:r w:rsidR="00CD59D9">
        <w:rPr>
          <w:rFonts w:ascii="Arial" w:eastAsia="Times New Roman" w:hAnsi="Arial" w:cs="Arial"/>
          <w:sz w:val="28"/>
          <w:szCs w:val="28"/>
          <w:lang w:val="es-MX" w:eastAsia="es-MX"/>
        </w:rPr>
        <w:t xml:space="preserve">, y, </w:t>
      </w:r>
      <w:r w:rsidRPr="00377180">
        <w:rPr>
          <w:rFonts w:ascii="Arial" w:eastAsia="Times New Roman" w:hAnsi="Arial" w:cs="Arial"/>
          <w:sz w:val="28"/>
          <w:szCs w:val="28"/>
          <w:lang w:val="es-MX" w:eastAsia="es-MX"/>
        </w:rPr>
        <w:t>no la terminamos</w:t>
      </w:r>
      <w:r w:rsidR="00CD59D9">
        <w:rPr>
          <w:rFonts w:ascii="Arial" w:eastAsia="Times New Roman" w:hAnsi="Arial" w:cs="Arial"/>
          <w:sz w:val="28"/>
          <w:szCs w:val="28"/>
          <w:lang w:val="es-MX" w:eastAsia="es-MX"/>
        </w:rPr>
        <w:t>. H</w:t>
      </w:r>
      <w:r w:rsidRPr="00377180">
        <w:rPr>
          <w:rFonts w:ascii="Arial" w:eastAsia="Times New Roman" w:hAnsi="Arial" w:cs="Arial"/>
          <w:sz w:val="28"/>
          <w:szCs w:val="28"/>
          <w:lang w:val="es-MX" w:eastAsia="es-MX"/>
        </w:rPr>
        <w:t>icimos un bypass</w:t>
      </w:r>
      <w:r w:rsidR="00CD59D9">
        <w:rPr>
          <w:rFonts w:ascii="Arial" w:eastAsia="Times New Roman" w:hAnsi="Arial" w:cs="Arial"/>
          <w:sz w:val="28"/>
          <w:szCs w:val="28"/>
          <w:lang w:val="es-MX" w:eastAsia="es-MX"/>
        </w:rPr>
        <w:t>, p</w:t>
      </w:r>
      <w:r w:rsidRPr="00377180">
        <w:rPr>
          <w:rFonts w:ascii="Arial" w:eastAsia="Times New Roman" w:hAnsi="Arial" w:cs="Arial"/>
          <w:sz w:val="28"/>
          <w:szCs w:val="28"/>
          <w:lang w:val="es-MX" w:eastAsia="es-MX"/>
        </w:rPr>
        <w:t>erdón por el término que voy a utilizar</w:t>
      </w:r>
      <w:r w:rsidR="00CD59D9">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un bypass</w:t>
      </w:r>
      <w:r w:rsidR="00CD59D9">
        <w:rPr>
          <w:rFonts w:ascii="Arial" w:eastAsia="Times New Roman" w:hAnsi="Arial" w:cs="Arial"/>
          <w:sz w:val="28"/>
          <w:szCs w:val="28"/>
          <w:lang w:val="es-MX" w:eastAsia="es-MX"/>
        </w:rPr>
        <w:t xml:space="preserve">, para bombear directamente </w:t>
      </w:r>
      <w:r w:rsidRPr="00377180">
        <w:rPr>
          <w:rFonts w:ascii="Arial" w:eastAsia="Times New Roman" w:hAnsi="Arial" w:cs="Arial"/>
          <w:sz w:val="28"/>
          <w:szCs w:val="28"/>
          <w:lang w:val="es-MX" w:eastAsia="es-MX"/>
        </w:rPr>
        <w:t>de las bombas</w:t>
      </w:r>
      <w:r w:rsidR="00CD59D9">
        <w:rPr>
          <w:rFonts w:ascii="Arial" w:eastAsia="Times New Roman" w:hAnsi="Arial" w:cs="Arial"/>
          <w:sz w:val="28"/>
          <w:szCs w:val="28"/>
          <w:lang w:val="es-MX" w:eastAsia="es-MX"/>
        </w:rPr>
        <w:t xml:space="preserve">, hacia la parte alta. </w:t>
      </w:r>
      <w:r w:rsidRPr="00377180">
        <w:rPr>
          <w:rFonts w:ascii="Arial" w:eastAsia="Times New Roman" w:hAnsi="Arial" w:cs="Arial"/>
          <w:sz w:val="28"/>
          <w:szCs w:val="28"/>
          <w:lang w:val="es-MX" w:eastAsia="es-MX"/>
        </w:rPr>
        <w:t>Cierro la parte baja</w:t>
      </w:r>
      <w:r w:rsidR="00CD59D9">
        <w:rPr>
          <w:rFonts w:ascii="Arial" w:eastAsia="Times New Roman" w:hAnsi="Arial" w:cs="Arial"/>
          <w:sz w:val="28"/>
          <w:szCs w:val="28"/>
          <w:lang w:val="es-MX" w:eastAsia="es-MX"/>
        </w:rPr>
        <w:t>, p</w:t>
      </w:r>
      <w:r w:rsidRPr="00377180">
        <w:rPr>
          <w:rFonts w:ascii="Arial" w:eastAsia="Times New Roman" w:hAnsi="Arial" w:cs="Arial"/>
          <w:sz w:val="28"/>
          <w:szCs w:val="28"/>
          <w:lang w:val="es-MX" w:eastAsia="es-MX"/>
        </w:rPr>
        <w:t xml:space="preserve">orque </w:t>
      </w:r>
      <w:r w:rsidR="00CD59D9">
        <w:rPr>
          <w:rFonts w:ascii="Arial" w:eastAsia="Times New Roman" w:hAnsi="Arial" w:cs="Arial"/>
          <w:sz w:val="28"/>
          <w:szCs w:val="28"/>
          <w:lang w:val="es-MX" w:eastAsia="es-MX"/>
        </w:rPr>
        <w:t xml:space="preserve">es </w:t>
      </w:r>
      <w:r w:rsidRPr="00377180">
        <w:rPr>
          <w:rFonts w:ascii="Arial" w:eastAsia="Times New Roman" w:hAnsi="Arial" w:cs="Arial"/>
          <w:sz w:val="28"/>
          <w:szCs w:val="28"/>
          <w:lang w:val="es-MX" w:eastAsia="es-MX"/>
        </w:rPr>
        <w:t>la que</w:t>
      </w:r>
      <w:r w:rsidR="00CD59D9">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se descolgaba el agua</w:t>
      </w:r>
      <w:r w:rsidR="00CD59D9">
        <w:rPr>
          <w:rFonts w:ascii="Arial" w:eastAsia="Times New Roman" w:hAnsi="Arial" w:cs="Arial"/>
          <w:sz w:val="28"/>
          <w:szCs w:val="28"/>
          <w:lang w:val="es-MX" w:eastAsia="es-MX"/>
        </w:rPr>
        <w:t>,</w:t>
      </w:r>
      <w:r w:rsidR="00336F26">
        <w:rPr>
          <w:rFonts w:ascii="Arial" w:eastAsia="Times New Roman" w:hAnsi="Arial" w:cs="Arial"/>
          <w:sz w:val="28"/>
          <w:szCs w:val="28"/>
          <w:lang w:val="es-MX" w:eastAsia="es-MX"/>
        </w:rPr>
        <w:t xml:space="preserve"> y totalmente el agua, se iba</w:t>
      </w:r>
      <w:r w:rsidRPr="00377180">
        <w:rPr>
          <w:rFonts w:ascii="Arial" w:eastAsia="Times New Roman" w:hAnsi="Arial" w:cs="Arial"/>
          <w:sz w:val="28"/>
          <w:szCs w:val="28"/>
          <w:lang w:val="es-MX" w:eastAsia="es-MX"/>
        </w:rPr>
        <w:t xml:space="preserve"> di</w:t>
      </w:r>
      <w:r w:rsidR="00336F26">
        <w:rPr>
          <w:rFonts w:ascii="Arial" w:eastAsia="Times New Roman" w:hAnsi="Arial" w:cs="Arial"/>
          <w:sz w:val="28"/>
          <w:szCs w:val="28"/>
          <w:lang w:val="es-MX" w:eastAsia="es-MX"/>
        </w:rPr>
        <w:t xml:space="preserve">rectamente a la parte alta, que </w:t>
      </w:r>
      <w:r w:rsidRPr="00377180">
        <w:rPr>
          <w:rFonts w:ascii="Arial" w:eastAsia="Times New Roman" w:hAnsi="Arial" w:cs="Arial"/>
          <w:sz w:val="28"/>
          <w:szCs w:val="28"/>
          <w:lang w:val="es-MX" w:eastAsia="es-MX"/>
        </w:rPr>
        <w:t>es donde empezamos</w:t>
      </w:r>
      <w:r w:rsidR="00336F26">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obviamente</w:t>
      </w:r>
      <w:r w:rsidR="00336F26">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a suministrar el servicio</w:t>
      </w:r>
      <w:r w:rsidR="00336F26">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y empezó a mejorar</w:t>
      </w:r>
      <w:r w:rsidR="00336F26">
        <w:rPr>
          <w:rFonts w:ascii="Arial" w:eastAsia="Times New Roman" w:hAnsi="Arial" w:cs="Arial"/>
          <w:sz w:val="28"/>
          <w:szCs w:val="28"/>
          <w:lang w:val="es-MX" w:eastAsia="es-MX"/>
        </w:rPr>
        <w:t>. E</w:t>
      </w:r>
      <w:r w:rsidRPr="00377180">
        <w:rPr>
          <w:rFonts w:ascii="Arial" w:eastAsia="Times New Roman" w:hAnsi="Arial" w:cs="Arial"/>
          <w:sz w:val="28"/>
          <w:szCs w:val="28"/>
          <w:lang w:val="es-MX" w:eastAsia="es-MX"/>
        </w:rPr>
        <w:t>l tema de</w:t>
      </w:r>
      <w:r w:rsidR="00336F26">
        <w:rPr>
          <w:rFonts w:ascii="Arial" w:eastAsia="Times New Roman" w:hAnsi="Arial" w:cs="Arial"/>
          <w:sz w:val="28"/>
          <w:szCs w:val="28"/>
          <w:lang w:val="es-MX" w:eastAsia="es-MX"/>
        </w:rPr>
        <w:t xml:space="preserve"> El F</w:t>
      </w:r>
      <w:r w:rsidRPr="00377180">
        <w:rPr>
          <w:rFonts w:ascii="Arial" w:eastAsia="Times New Roman" w:hAnsi="Arial" w:cs="Arial"/>
          <w:sz w:val="28"/>
          <w:szCs w:val="28"/>
          <w:lang w:val="es-MX" w:eastAsia="es-MX"/>
        </w:rPr>
        <w:t>resnito</w:t>
      </w:r>
      <w:r w:rsidR="00336F26">
        <w:rPr>
          <w:rFonts w:ascii="Arial" w:eastAsia="Times New Roman" w:hAnsi="Arial" w:cs="Arial"/>
          <w:sz w:val="28"/>
          <w:szCs w:val="28"/>
          <w:lang w:val="es-MX" w:eastAsia="es-MX"/>
        </w:rPr>
        <w:t xml:space="preserve">, es muy </w:t>
      </w:r>
      <w:r w:rsidRPr="00377180">
        <w:rPr>
          <w:rFonts w:ascii="Arial" w:eastAsia="Times New Roman" w:hAnsi="Arial" w:cs="Arial"/>
          <w:sz w:val="28"/>
          <w:szCs w:val="28"/>
          <w:lang w:val="es-MX" w:eastAsia="es-MX"/>
        </w:rPr>
        <w:t>complejo</w:t>
      </w:r>
      <w:r w:rsidR="00336F26">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Usted lo sabe</w:t>
      </w:r>
      <w:r w:rsidR="00336F26">
        <w:rPr>
          <w:rFonts w:ascii="Arial" w:eastAsia="Times New Roman" w:hAnsi="Arial" w:cs="Arial"/>
          <w:sz w:val="28"/>
          <w:szCs w:val="28"/>
          <w:lang w:val="es-MX" w:eastAsia="es-MX"/>
        </w:rPr>
        <w:t>. S</w:t>
      </w:r>
      <w:r w:rsidRPr="00377180">
        <w:rPr>
          <w:rFonts w:ascii="Arial" w:eastAsia="Times New Roman" w:hAnsi="Arial" w:cs="Arial"/>
          <w:sz w:val="28"/>
          <w:szCs w:val="28"/>
          <w:lang w:val="es-MX" w:eastAsia="es-MX"/>
        </w:rPr>
        <w:t xml:space="preserve">e acuerda </w:t>
      </w:r>
      <w:r w:rsidR="00336F26">
        <w:rPr>
          <w:rFonts w:ascii="Arial" w:eastAsia="Times New Roman" w:hAnsi="Arial" w:cs="Arial"/>
          <w:sz w:val="28"/>
          <w:szCs w:val="28"/>
          <w:lang w:val="es-MX" w:eastAsia="es-MX"/>
        </w:rPr>
        <w:t xml:space="preserve">cuando </w:t>
      </w:r>
      <w:r w:rsidR="00355A65">
        <w:rPr>
          <w:rFonts w:ascii="Arial" w:eastAsia="Times New Roman" w:hAnsi="Arial" w:cs="Arial"/>
          <w:sz w:val="28"/>
          <w:szCs w:val="28"/>
          <w:lang w:val="es-MX" w:eastAsia="es-MX"/>
        </w:rPr>
        <w:t xml:space="preserve">Usted </w:t>
      </w:r>
      <w:r w:rsidR="00336F26">
        <w:rPr>
          <w:rFonts w:ascii="Arial" w:eastAsia="Times New Roman" w:hAnsi="Arial" w:cs="Arial"/>
          <w:sz w:val="28"/>
          <w:szCs w:val="28"/>
          <w:lang w:val="es-MX" w:eastAsia="es-MX"/>
        </w:rPr>
        <w:t xml:space="preserve">fue </w:t>
      </w:r>
      <w:r w:rsidR="00336F26">
        <w:rPr>
          <w:rFonts w:ascii="Arial" w:eastAsia="Times New Roman" w:hAnsi="Arial" w:cs="Arial"/>
          <w:sz w:val="28"/>
          <w:szCs w:val="28"/>
          <w:lang w:val="es-MX" w:eastAsia="es-MX"/>
        </w:rPr>
        <w:lastRenderedPageBreak/>
        <w:t>R</w:t>
      </w:r>
      <w:r w:rsidRPr="00377180">
        <w:rPr>
          <w:rFonts w:ascii="Arial" w:eastAsia="Times New Roman" w:hAnsi="Arial" w:cs="Arial"/>
          <w:sz w:val="28"/>
          <w:szCs w:val="28"/>
          <w:lang w:val="es-MX" w:eastAsia="es-MX"/>
        </w:rPr>
        <w:t>egidor</w:t>
      </w:r>
      <w:r w:rsidR="00336F26">
        <w:rPr>
          <w:rFonts w:ascii="Arial" w:eastAsia="Times New Roman" w:hAnsi="Arial" w:cs="Arial"/>
          <w:sz w:val="28"/>
          <w:szCs w:val="28"/>
          <w:lang w:val="es-MX" w:eastAsia="es-MX"/>
        </w:rPr>
        <w:t>,</w:t>
      </w:r>
      <w:r w:rsidR="00355A65">
        <w:rPr>
          <w:rFonts w:ascii="Arial" w:eastAsia="Times New Roman" w:hAnsi="Arial" w:cs="Arial"/>
          <w:sz w:val="28"/>
          <w:szCs w:val="28"/>
          <w:lang w:val="es-MX" w:eastAsia="es-MX"/>
        </w:rPr>
        <w:t xml:space="preserve"> aquí vine con U</w:t>
      </w:r>
      <w:r w:rsidRPr="00377180">
        <w:rPr>
          <w:rFonts w:ascii="Arial" w:eastAsia="Times New Roman" w:hAnsi="Arial" w:cs="Arial"/>
          <w:sz w:val="28"/>
          <w:szCs w:val="28"/>
          <w:lang w:val="es-MX" w:eastAsia="es-MX"/>
        </w:rPr>
        <w:t>sted</w:t>
      </w:r>
      <w:r w:rsidR="00355A65">
        <w:rPr>
          <w:rFonts w:ascii="Arial" w:eastAsia="Times New Roman" w:hAnsi="Arial" w:cs="Arial"/>
          <w:sz w:val="28"/>
          <w:szCs w:val="28"/>
          <w:lang w:val="es-MX" w:eastAsia="es-MX"/>
        </w:rPr>
        <w:t>, y la aclaré algo que U</w:t>
      </w:r>
      <w:r w:rsidRPr="00377180">
        <w:rPr>
          <w:rFonts w:ascii="Arial" w:eastAsia="Times New Roman" w:hAnsi="Arial" w:cs="Arial"/>
          <w:sz w:val="28"/>
          <w:szCs w:val="28"/>
          <w:lang w:val="es-MX" w:eastAsia="es-MX"/>
        </w:rPr>
        <w:t>sted mentía</w:t>
      </w:r>
      <w:r w:rsidR="00355A65">
        <w:rPr>
          <w:rFonts w:ascii="Arial" w:eastAsia="Times New Roman" w:hAnsi="Arial" w:cs="Arial"/>
          <w:sz w:val="28"/>
          <w:szCs w:val="28"/>
          <w:lang w:val="es-MX" w:eastAsia="es-MX"/>
        </w:rPr>
        <w:t xml:space="preserve">. Se ha de </w:t>
      </w:r>
      <w:r w:rsidRPr="00377180">
        <w:rPr>
          <w:rFonts w:ascii="Arial" w:eastAsia="Times New Roman" w:hAnsi="Arial" w:cs="Arial"/>
          <w:sz w:val="28"/>
          <w:szCs w:val="28"/>
          <w:lang w:val="es-MX" w:eastAsia="es-MX"/>
        </w:rPr>
        <w:t>acordar</w:t>
      </w:r>
      <w:r w:rsidR="00355A65">
        <w:rPr>
          <w:rFonts w:ascii="Arial" w:eastAsia="Times New Roman" w:hAnsi="Arial" w:cs="Arial"/>
          <w:sz w:val="28"/>
          <w:szCs w:val="28"/>
          <w:lang w:val="es-MX" w:eastAsia="es-MX"/>
        </w:rPr>
        <w:t>. Muy bien. U</w:t>
      </w:r>
      <w:r w:rsidRPr="00377180">
        <w:rPr>
          <w:rFonts w:ascii="Arial" w:eastAsia="Times New Roman" w:hAnsi="Arial" w:cs="Arial"/>
          <w:sz w:val="28"/>
          <w:szCs w:val="28"/>
          <w:lang w:val="es-MX" w:eastAsia="es-MX"/>
        </w:rPr>
        <w:t>sted decía que</w:t>
      </w:r>
      <w:r w:rsidR="00355A65">
        <w:rPr>
          <w:rFonts w:ascii="Arial" w:eastAsia="Times New Roman" w:hAnsi="Arial" w:cs="Arial"/>
          <w:sz w:val="28"/>
          <w:szCs w:val="28"/>
          <w:lang w:val="es-MX" w:eastAsia="es-MX"/>
        </w:rPr>
        <w:t>, el agua que llegaba a El Fresnito,</w:t>
      </w:r>
      <w:r w:rsidRPr="00377180">
        <w:rPr>
          <w:rFonts w:ascii="Arial" w:eastAsia="Times New Roman" w:hAnsi="Arial" w:cs="Arial"/>
          <w:sz w:val="28"/>
          <w:szCs w:val="28"/>
          <w:lang w:val="es-MX" w:eastAsia="es-MX"/>
        </w:rPr>
        <w:t xml:space="preserve"> no era la adecuada</w:t>
      </w:r>
      <w:r w:rsidR="00355A65">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ni la cantidad exacta</w:t>
      </w:r>
      <w:r w:rsidR="00355A65">
        <w:rPr>
          <w:rFonts w:ascii="Arial" w:eastAsia="Times New Roman" w:hAnsi="Arial" w:cs="Arial"/>
          <w:sz w:val="28"/>
          <w:szCs w:val="28"/>
          <w:lang w:val="es-MX" w:eastAsia="es-MX"/>
        </w:rPr>
        <w:t xml:space="preserve">. Yo le demostré, se </w:t>
      </w:r>
      <w:r w:rsidRPr="00377180">
        <w:rPr>
          <w:rFonts w:ascii="Arial" w:eastAsia="Times New Roman" w:hAnsi="Arial" w:cs="Arial"/>
          <w:sz w:val="28"/>
          <w:szCs w:val="28"/>
          <w:lang w:val="es-MX" w:eastAsia="es-MX"/>
        </w:rPr>
        <w:t xml:space="preserve">acuerda </w:t>
      </w:r>
      <w:r w:rsidR="00355A65">
        <w:rPr>
          <w:rFonts w:ascii="Arial" w:eastAsia="Times New Roman" w:hAnsi="Arial" w:cs="Arial"/>
          <w:sz w:val="28"/>
          <w:szCs w:val="28"/>
          <w:lang w:val="es-MX" w:eastAsia="es-MX"/>
        </w:rPr>
        <w:t>a</w:t>
      </w:r>
      <w:r w:rsidRPr="00377180">
        <w:rPr>
          <w:rFonts w:ascii="Arial" w:eastAsia="Times New Roman" w:hAnsi="Arial" w:cs="Arial"/>
          <w:sz w:val="28"/>
          <w:szCs w:val="28"/>
          <w:lang w:val="es-MX" w:eastAsia="es-MX"/>
        </w:rPr>
        <w:t>que</w:t>
      </w:r>
      <w:r w:rsidR="00355A65">
        <w:rPr>
          <w:rFonts w:ascii="Arial" w:eastAsia="Times New Roman" w:hAnsi="Arial" w:cs="Arial"/>
          <w:sz w:val="28"/>
          <w:szCs w:val="28"/>
          <w:lang w:val="es-MX" w:eastAsia="es-MX"/>
        </w:rPr>
        <w:t>l video de la C</w:t>
      </w:r>
      <w:r w:rsidRPr="00377180">
        <w:rPr>
          <w:rFonts w:ascii="Arial" w:eastAsia="Times New Roman" w:hAnsi="Arial" w:cs="Arial"/>
          <w:sz w:val="28"/>
          <w:szCs w:val="28"/>
          <w:lang w:val="es-MX" w:eastAsia="es-MX"/>
        </w:rPr>
        <w:t>omisión</w:t>
      </w:r>
      <w:r w:rsidR="00355A65">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que había</w:t>
      </w:r>
      <w:r w:rsidR="00355A65">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donde con medidor en mano</w:t>
      </w:r>
      <w:r w:rsidR="00355A65">
        <w:rPr>
          <w:rFonts w:ascii="Arial" w:eastAsia="Times New Roman" w:hAnsi="Arial" w:cs="Arial"/>
          <w:sz w:val="28"/>
          <w:szCs w:val="28"/>
          <w:lang w:val="es-MX" w:eastAsia="es-MX"/>
        </w:rPr>
        <w:t xml:space="preserve">, se daba 3 </w:t>
      </w:r>
      <w:r w:rsidRPr="00377180">
        <w:rPr>
          <w:rFonts w:ascii="Arial" w:eastAsia="Times New Roman" w:hAnsi="Arial" w:cs="Arial"/>
          <w:sz w:val="28"/>
          <w:szCs w:val="28"/>
          <w:lang w:val="es-MX" w:eastAsia="es-MX"/>
        </w:rPr>
        <w:t>tres veces más agua allá</w:t>
      </w:r>
      <w:r w:rsidR="00355A65">
        <w:rPr>
          <w:rFonts w:ascii="Arial" w:eastAsia="Times New Roman" w:hAnsi="Arial" w:cs="Arial"/>
          <w:sz w:val="28"/>
          <w:szCs w:val="28"/>
          <w:lang w:val="es-MX" w:eastAsia="es-MX"/>
        </w:rPr>
        <w:t>, que aquí en la Cabecera M</w:t>
      </w:r>
      <w:r w:rsidRPr="00377180">
        <w:rPr>
          <w:rFonts w:ascii="Arial" w:eastAsia="Times New Roman" w:hAnsi="Arial" w:cs="Arial"/>
          <w:sz w:val="28"/>
          <w:szCs w:val="28"/>
          <w:lang w:val="es-MX" w:eastAsia="es-MX"/>
        </w:rPr>
        <w:t>unicipal</w:t>
      </w:r>
      <w:r w:rsidR="00355A65">
        <w:rPr>
          <w:rFonts w:ascii="Arial" w:eastAsia="Times New Roman" w:hAnsi="Arial" w:cs="Arial"/>
          <w:sz w:val="28"/>
          <w:szCs w:val="28"/>
          <w:lang w:val="es-MX" w:eastAsia="es-MX"/>
        </w:rPr>
        <w:t xml:space="preserve">. Y, también debe de </w:t>
      </w:r>
      <w:r w:rsidRPr="00377180">
        <w:rPr>
          <w:rFonts w:ascii="Arial" w:eastAsia="Times New Roman" w:hAnsi="Arial" w:cs="Arial"/>
          <w:sz w:val="28"/>
          <w:szCs w:val="28"/>
          <w:lang w:val="es-MX" w:eastAsia="es-MX"/>
        </w:rPr>
        <w:t>saber que</w:t>
      </w:r>
      <w:r w:rsidR="00355A65">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el problema no es del agua</w:t>
      </w:r>
      <w:r w:rsidR="00355A65">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es el uso que se le da</w:t>
      </w:r>
      <w:r w:rsidR="00355A65">
        <w:rPr>
          <w:rFonts w:ascii="Arial" w:eastAsia="Times New Roman" w:hAnsi="Arial" w:cs="Arial"/>
          <w:sz w:val="28"/>
          <w:szCs w:val="28"/>
          <w:lang w:val="es-MX" w:eastAsia="es-MX"/>
        </w:rPr>
        <w:t>. E</w:t>
      </w:r>
      <w:r w:rsidRPr="00377180">
        <w:rPr>
          <w:rFonts w:ascii="Arial" w:eastAsia="Times New Roman" w:hAnsi="Arial" w:cs="Arial"/>
          <w:sz w:val="28"/>
          <w:szCs w:val="28"/>
          <w:lang w:val="es-MX" w:eastAsia="es-MX"/>
        </w:rPr>
        <w:t>l uso agrícola</w:t>
      </w:r>
      <w:r w:rsidR="00355A65">
        <w:rPr>
          <w:rFonts w:ascii="Arial" w:eastAsia="Times New Roman" w:hAnsi="Arial" w:cs="Arial"/>
          <w:sz w:val="28"/>
          <w:szCs w:val="28"/>
          <w:lang w:val="es-MX" w:eastAsia="es-MX"/>
        </w:rPr>
        <w:t xml:space="preserve">, el </w:t>
      </w:r>
      <w:r w:rsidRPr="00377180">
        <w:rPr>
          <w:rFonts w:ascii="Arial" w:eastAsia="Times New Roman" w:hAnsi="Arial" w:cs="Arial"/>
          <w:sz w:val="28"/>
          <w:szCs w:val="28"/>
          <w:lang w:val="es-MX" w:eastAsia="es-MX"/>
        </w:rPr>
        <w:t>uso ganadero</w:t>
      </w:r>
      <w:r w:rsidR="00355A65">
        <w:rPr>
          <w:rFonts w:ascii="Arial" w:eastAsia="Times New Roman" w:hAnsi="Arial" w:cs="Arial"/>
          <w:sz w:val="28"/>
          <w:szCs w:val="28"/>
          <w:lang w:val="es-MX" w:eastAsia="es-MX"/>
        </w:rPr>
        <w:t xml:space="preserve">. Si el agua </w:t>
      </w:r>
      <w:r w:rsidRPr="00377180">
        <w:rPr>
          <w:rFonts w:ascii="Arial" w:eastAsia="Times New Roman" w:hAnsi="Arial" w:cs="Arial"/>
          <w:sz w:val="28"/>
          <w:szCs w:val="28"/>
          <w:lang w:val="es-MX" w:eastAsia="es-MX"/>
        </w:rPr>
        <w:t>fuera únicamente para el consumo</w:t>
      </w:r>
      <w:r w:rsidR="00355A65">
        <w:rPr>
          <w:rFonts w:ascii="Arial" w:eastAsia="Times New Roman" w:hAnsi="Arial" w:cs="Arial"/>
          <w:sz w:val="28"/>
          <w:szCs w:val="28"/>
          <w:lang w:val="es-MX" w:eastAsia="es-MX"/>
        </w:rPr>
        <w:t xml:space="preserve"> humano, estaría</w:t>
      </w:r>
      <w:r w:rsidRPr="00377180">
        <w:rPr>
          <w:rFonts w:ascii="Arial" w:eastAsia="Times New Roman" w:hAnsi="Arial" w:cs="Arial"/>
          <w:sz w:val="28"/>
          <w:szCs w:val="28"/>
          <w:lang w:val="es-MX" w:eastAsia="es-MX"/>
        </w:rPr>
        <w:t xml:space="preserve"> ll</w:t>
      </w:r>
      <w:r w:rsidR="00355A65">
        <w:rPr>
          <w:rFonts w:ascii="Arial" w:eastAsia="Times New Roman" w:hAnsi="Arial" w:cs="Arial"/>
          <w:sz w:val="28"/>
          <w:szCs w:val="28"/>
          <w:lang w:val="es-MX" w:eastAsia="es-MX"/>
        </w:rPr>
        <w:t>eno El F</w:t>
      </w:r>
      <w:r w:rsidRPr="00377180">
        <w:rPr>
          <w:rFonts w:ascii="Arial" w:eastAsia="Times New Roman" w:hAnsi="Arial" w:cs="Arial"/>
          <w:sz w:val="28"/>
          <w:szCs w:val="28"/>
          <w:lang w:val="es-MX" w:eastAsia="es-MX"/>
        </w:rPr>
        <w:t>resnito</w:t>
      </w:r>
      <w:r w:rsidR="00355A65">
        <w:rPr>
          <w:rFonts w:ascii="Arial" w:eastAsia="Times New Roman" w:hAnsi="Arial" w:cs="Arial"/>
          <w:sz w:val="28"/>
          <w:szCs w:val="28"/>
          <w:lang w:val="es-MX" w:eastAsia="es-MX"/>
        </w:rPr>
        <w:t xml:space="preserve">, </w:t>
      </w:r>
      <w:r w:rsidRPr="00377180">
        <w:rPr>
          <w:rFonts w:ascii="Arial" w:eastAsia="Times New Roman" w:hAnsi="Arial" w:cs="Arial"/>
          <w:sz w:val="28"/>
          <w:szCs w:val="28"/>
          <w:lang w:val="es-MX" w:eastAsia="es-MX"/>
        </w:rPr>
        <w:t>de agua</w:t>
      </w:r>
      <w:r w:rsidR="00355A65">
        <w:rPr>
          <w:rFonts w:ascii="Arial" w:eastAsia="Times New Roman" w:hAnsi="Arial" w:cs="Arial"/>
          <w:sz w:val="28"/>
          <w:szCs w:val="28"/>
          <w:lang w:val="es-MX" w:eastAsia="es-MX"/>
        </w:rPr>
        <w:t>. E</w:t>
      </w:r>
      <w:r w:rsidRPr="00377180">
        <w:rPr>
          <w:rFonts w:ascii="Arial" w:eastAsia="Times New Roman" w:hAnsi="Arial" w:cs="Arial"/>
          <w:sz w:val="28"/>
          <w:szCs w:val="28"/>
          <w:lang w:val="es-MX" w:eastAsia="es-MX"/>
        </w:rPr>
        <w:t>ntonces</w:t>
      </w:r>
      <w:r w:rsidR="00355A65">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yo creo que</w:t>
      </w:r>
      <w:r w:rsidR="00355A65">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falta regular</w:t>
      </w:r>
      <w:r w:rsidR="00355A65">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que también entiendo que</w:t>
      </w:r>
      <w:r w:rsidR="00355A65">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no se va a meter ahorita este tema</w:t>
      </w:r>
      <w:r w:rsidR="00355A65">
        <w:rPr>
          <w:rFonts w:ascii="Arial" w:eastAsia="Times New Roman" w:hAnsi="Arial" w:cs="Arial"/>
          <w:sz w:val="28"/>
          <w:szCs w:val="28"/>
          <w:lang w:val="es-MX" w:eastAsia="es-MX"/>
        </w:rPr>
        <w:t xml:space="preserve">, a meter </w:t>
      </w:r>
      <w:r w:rsidRPr="00377180">
        <w:rPr>
          <w:rFonts w:ascii="Arial" w:eastAsia="Times New Roman" w:hAnsi="Arial" w:cs="Arial"/>
          <w:sz w:val="28"/>
          <w:szCs w:val="28"/>
          <w:lang w:val="es-MX" w:eastAsia="es-MX"/>
        </w:rPr>
        <w:t>medidores</w:t>
      </w:r>
      <w:r w:rsidR="00355A65">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que sería lo correcto</w:t>
      </w:r>
      <w:r w:rsidR="00355A65">
        <w:rPr>
          <w:rFonts w:ascii="Arial" w:eastAsia="Times New Roman" w:hAnsi="Arial" w:cs="Arial"/>
          <w:sz w:val="28"/>
          <w:szCs w:val="28"/>
          <w:lang w:val="es-MX" w:eastAsia="es-MX"/>
        </w:rPr>
        <w:t>. P</w:t>
      </w:r>
      <w:r w:rsidRPr="00377180">
        <w:rPr>
          <w:rFonts w:ascii="Arial" w:eastAsia="Times New Roman" w:hAnsi="Arial" w:cs="Arial"/>
          <w:sz w:val="28"/>
          <w:szCs w:val="28"/>
          <w:lang w:val="es-MX" w:eastAsia="es-MX"/>
        </w:rPr>
        <w:t>ero</w:t>
      </w:r>
      <w:r w:rsidR="00355A65">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el tema de</w:t>
      </w:r>
      <w:r w:rsidR="00355A65">
        <w:rPr>
          <w:rFonts w:ascii="Arial" w:eastAsia="Times New Roman" w:hAnsi="Arial" w:cs="Arial"/>
          <w:sz w:val="28"/>
          <w:szCs w:val="28"/>
          <w:lang w:val="es-MX" w:eastAsia="es-MX"/>
        </w:rPr>
        <w:t xml:space="preserve"> El Fresnito,</w:t>
      </w:r>
      <w:r w:rsidRPr="00377180">
        <w:rPr>
          <w:rFonts w:ascii="Arial" w:eastAsia="Times New Roman" w:hAnsi="Arial" w:cs="Arial"/>
          <w:sz w:val="28"/>
          <w:szCs w:val="28"/>
          <w:lang w:val="es-MX" w:eastAsia="es-MX"/>
        </w:rPr>
        <w:t xml:space="preserve"> tiene solución</w:t>
      </w:r>
      <w:r w:rsidR="00355A65">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es voluntad política</w:t>
      </w:r>
      <w:r w:rsidR="00355A65">
        <w:rPr>
          <w:rFonts w:ascii="Arial" w:eastAsia="Times New Roman" w:hAnsi="Arial" w:cs="Arial"/>
          <w:sz w:val="28"/>
          <w:szCs w:val="28"/>
          <w:lang w:val="es-MX" w:eastAsia="es-MX"/>
        </w:rPr>
        <w:t>, si U</w:t>
      </w:r>
      <w:r w:rsidRPr="00377180">
        <w:rPr>
          <w:rFonts w:ascii="Arial" w:eastAsia="Times New Roman" w:hAnsi="Arial" w:cs="Arial"/>
          <w:sz w:val="28"/>
          <w:szCs w:val="28"/>
          <w:lang w:val="es-MX" w:eastAsia="es-MX"/>
        </w:rPr>
        <w:t xml:space="preserve">sted le quiere </w:t>
      </w:r>
    </w:p>
    <w:p w14:paraId="4521749C" w14:textId="108711CF" w:rsidR="0094634A" w:rsidRPr="00377180" w:rsidRDefault="0094634A" w:rsidP="0094634A">
      <w:pPr>
        <w:spacing w:after="0" w:line="360" w:lineRule="auto"/>
        <w:jc w:val="both"/>
        <w:rPr>
          <w:rFonts w:ascii="Arial" w:eastAsia="Times New Roman" w:hAnsi="Arial" w:cs="Arial"/>
          <w:sz w:val="28"/>
          <w:szCs w:val="28"/>
          <w:lang w:val="es-MX" w:eastAsia="es-MX"/>
        </w:rPr>
      </w:pPr>
      <w:r w:rsidRPr="00377180">
        <w:rPr>
          <w:rFonts w:ascii="Arial" w:eastAsia="Times New Roman" w:hAnsi="Arial" w:cs="Arial"/>
          <w:sz w:val="28"/>
          <w:szCs w:val="28"/>
          <w:lang w:val="es-MX" w:eastAsia="es-MX"/>
        </w:rPr>
        <w:t>entrar</w:t>
      </w:r>
      <w:r w:rsidR="00355A65">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cuenta con mi apoyo</w:t>
      </w:r>
      <w:r w:rsidR="00355A65">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pero es tema únicamente</w:t>
      </w:r>
      <w:r w:rsidR="00355A65">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de tener orden en el servicio del agua potable</w:t>
      </w:r>
      <w:r w:rsidR="00355A65">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Entonces</w:t>
      </w:r>
      <w:r w:rsidR="00355A65">
        <w:rPr>
          <w:rFonts w:ascii="Arial" w:eastAsia="Times New Roman" w:hAnsi="Arial" w:cs="Arial"/>
          <w:sz w:val="28"/>
          <w:szCs w:val="28"/>
          <w:lang w:val="es-MX" w:eastAsia="es-MX"/>
        </w:rPr>
        <w:t xml:space="preserve">, yo en lo </w:t>
      </w:r>
      <w:r w:rsidRPr="00377180">
        <w:rPr>
          <w:rFonts w:ascii="Arial" w:eastAsia="Times New Roman" w:hAnsi="Arial" w:cs="Arial"/>
          <w:sz w:val="28"/>
          <w:szCs w:val="28"/>
          <w:lang w:val="es-MX" w:eastAsia="es-MX"/>
        </w:rPr>
        <w:t>particular</w:t>
      </w:r>
      <w:r w:rsidR="00355A65">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no estoy de acuerdo</w:t>
      </w:r>
      <w:r w:rsidR="00355A65">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no voy a votar a favor</w:t>
      </w:r>
      <w:r w:rsidR="00355A65">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ya le dije por qué</w:t>
      </w:r>
      <w:r w:rsidR="00355A65">
        <w:rPr>
          <w:rFonts w:ascii="Arial" w:eastAsia="Times New Roman" w:hAnsi="Arial" w:cs="Arial"/>
          <w:sz w:val="28"/>
          <w:szCs w:val="28"/>
          <w:lang w:val="es-MX" w:eastAsia="es-MX"/>
        </w:rPr>
        <w:t>. Y</w:t>
      </w:r>
      <w:r w:rsidRPr="00377180">
        <w:rPr>
          <w:rFonts w:ascii="Arial" w:eastAsia="Times New Roman" w:hAnsi="Arial" w:cs="Arial"/>
          <w:sz w:val="28"/>
          <w:szCs w:val="28"/>
          <w:lang w:val="es-MX" w:eastAsia="es-MX"/>
        </w:rPr>
        <w:t>o no voy a probar una cosa que</w:t>
      </w:r>
      <w:r w:rsidR="00355A65">
        <w:rPr>
          <w:rFonts w:ascii="Arial" w:eastAsia="Times New Roman" w:hAnsi="Arial" w:cs="Arial"/>
          <w:sz w:val="28"/>
          <w:szCs w:val="28"/>
          <w:lang w:val="es-MX" w:eastAsia="es-MX"/>
        </w:rPr>
        <w:t xml:space="preserve">, ni siquiera está bien </w:t>
      </w:r>
      <w:r w:rsidRPr="00377180">
        <w:rPr>
          <w:rFonts w:ascii="Arial" w:eastAsia="Times New Roman" w:hAnsi="Arial" w:cs="Arial"/>
          <w:sz w:val="28"/>
          <w:szCs w:val="28"/>
          <w:lang w:val="es-MX" w:eastAsia="es-MX"/>
        </w:rPr>
        <w:t>argumentada y mucho men</w:t>
      </w:r>
      <w:r w:rsidR="00355A65">
        <w:rPr>
          <w:rFonts w:ascii="Arial" w:eastAsia="Times New Roman" w:hAnsi="Arial" w:cs="Arial"/>
          <w:sz w:val="28"/>
          <w:szCs w:val="28"/>
          <w:lang w:val="es-MX" w:eastAsia="es-MX"/>
        </w:rPr>
        <w:t>os, aprobar un Techo F</w:t>
      </w:r>
      <w:r w:rsidRPr="00377180">
        <w:rPr>
          <w:rFonts w:ascii="Arial" w:eastAsia="Times New Roman" w:hAnsi="Arial" w:cs="Arial"/>
          <w:sz w:val="28"/>
          <w:szCs w:val="28"/>
          <w:lang w:val="es-MX" w:eastAsia="es-MX"/>
        </w:rPr>
        <w:t>inanciero</w:t>
      </w:r>
      <w:r w:rsidR="00355A65">
        <w:rPr>
          <w:rFonts w:ascii="Arial" w:eastAsia="Times New Roman" w:hAnsi="Arial" w:cs="Arial"/>
          <w:sz w:val="28"/>
          <w:szCs w:val="28"/>
          <w:lang w:val="es-MX" w:eastAsia="es-MX"/>
        </w:rPr>
        <w:t xml:space="preserve">, donde ni </w:t>
      </w:r>
      <w:r w:rsidRPr="00377180">
        <w:rPr>
          <w:rFonts w:ascii="Arial" w:eastAsia="Times New Roman" w:hAnsi="Arial" w:cs="Arial"/>
          <w:sz w:val="28"/>
          <w:szCs w:val="28"/>
          <w:lang w:val="es-MX" w:eastAsia="es-MX"/>
        </w:rPr>
        <w:t>siquiera</w:t>
      </w:r>
      <w:r w:rsidR="00355A65">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se va a invertir ahí</w:t>
      </w:r>
      <w:r>
        <w:rPr>
          <w:rFonts w:ascii="Arial" w:eastAsia="Times New Roman" w:hAnsi="Arial" w:cs="Arial"/>
          <w:sz w:val="28"/>
          <w:szCs w:val="28"/>
          <w:lang w:val="es-MX" w:eastAsia="es-MX"/>
        </w:rPr>
        <w:t>, es cua</w:t>
      </w:r>
      <w:r w:rsidRPr="00377180">
        <w:rPr>
          <w:rFonts w:ascii="Arial" w:eastAsia="Times New Roman" w:hAnsi="Arial" w:cs="Arial"/>
          <w:sz w:val="28"/>
          <w:szCs w:val="28"/>
          <w:lang w:val="es-MX" w:eastAsia="es-MX"/>
        </w:rPr>
        <w:t>nto</w:t>
      </w:r>
      <w:r>
        <w:rPr>
          <w:rFonts w:ascii="Arial" w:eastAsia="Times New Roman" w:hAnsi="Arial" w:cs="Arial"/>
          <w:sz w:val="28"/>
          <w:szCs w:val="28"/>
          <w:lang w:val="es-MX" w:eastAsia="es-MX"/>
        </w:rPr>
        <w:t xml:space="preserve">. </w:t>
      </w:r>
      <w:r>
        <w:rPr>
          <w:rFonts w:ascii="Arial" w:eastAsia="Times New Roman" w:hAnsi="Arial" w:cs="Arial"/>
          <w:b/>
          <w:i/>
          <w:sz w:val="28"/>
          <w:szCs w:val="28"/>
          <w:lang w:val="es-MX" w:eastAsia="es-MX"/>
        </w:rPr>
        <w:t xml:space="preserve">C. Regidora Tania Magdalena Bernardino Juárez: </w:t>
      </w:r>
      <w:r w:rsidR="00355A65">
        <w:rPr>
          <w:rFonts w:ascii="Arial" w:eastAsia="Times New Roman" w:hAnsi="Arial" w:cs="Arial"/>
          <w:sz w:val="28"/>
          <w:szCs w:val="28"/>
          <w:lang w:val="es-MX" w:eastAsia="es-MX"/>
        </w:rPr>
        <w:t>Gracias S</w:t>
      </w:r>
      <w:r w:rsidRPr="00377180">
        <w:rPr>
          <w:rFonts w:ascii="Arial" w:eastAsia="Times New Roman" w:hAnsi="Arial" w:cs="Arial"/>
          <w:sz w:val="28"/>
          <w:szCs w:val="28"/>
          <w:lang w:val="es-MX" w:eastAsia="es-MX"/>
        </w:rPr>
        <w:t>ecretaria</w:t>
      </w:r>
      <w:r w:rsidR="00355A65">
        <w:rPr>
          <w:rFonts w:ascii="Arial" w:eastAsia="Times New Roman" w:hAnsi="Arial" w:cs="Arial"/>
          <w:sz w:val="28"/>
          <w:szCs w:val="28"/>
          <w:lang w:val="es-MX" w:eastAsia="es-MX"/>
        </w:rPr>
        <w:t>. C</w:t>
      </w:r>
      <w:r w:rsidRPr="00377180">
        <w:rPr>
          <w:rFonts w:ascii="Arial" w:eastAsia="Times New Roman" w:hAnsi="Arial" w:cs="Arial"/>
          <w:sz w:val="28"/>
          <w:szCs w:val="28"/>
          <w:lang w:val="es-MX" w:eastAsia="es-MX"/>
        </w:rPr>
        <w:t>reo</w:t>
      </w:r>
      <w:r w:rsidR="00355A65">
        <w:rPr>
          <w:rFonts w:ascii="Arial" w:eastAsia="Times New Roman" w:hAnsi="Arial" w:cs="Arial"/>
          <w:sz w:val="28"/>
          <w:szCs w:val="28"/>
          <w:lang w:val="es-MX" w:eastAsia="es-MX"/>
        </w:rPr>
        <w:t>, P</w:t>
      </w:r>
      <w:r w:rsidRPr="00377180">
        <w:rPr>
          <w:rFonts w:ascii="Arial" w:eastAsia="Times New Roman" w:hAnsi="Arial" w:cs="Arial"/>
          <w:sz w:val="28"/>
          <w:szCs w:val="28"/>
          <w:lang w:val="es-MX" w:eastAsia="es-MX"/>
        </w:rPr>
        <w:t>residente que</w:t>
      </w:r>
      <w:r w:rsidR="00355A65">
        <w:rPr>
          <w:rFonts w:ascii="Arial" w:eastAsia="Times New Roman" w:hAnsi="Arial" w:cs="Arial"/>
          <w:sz w:val="28"/>
          <w:szCs w:val="28"/>
          <w:lang w:val="es-MX" w:eastAsia="es-MX"/>
        </w:rPr>
        <w:t xml:space="preserve">, estamos en el </w:t>
      </w:r>
      <w:r w:rsidRPr="00377180">
        <w:rPr>
          <w:rFonts w:ascii="Arial" w:eastAsia="Times New Roman" w:hAnsi="Arial" w:cs="Arial"/>
          <w:sz w:val="28"/>
          <w:szCs w:val="28"/>
          <w:lang w:val="es-MX" w:eastAsia="es-MX"/>
        </w:rPr>
        <w:t>momento oportuno</w:t>
      </w:r>
      <w:r w:rsidR="00355A65">
        <w:rPr>
          <w:rFonts w:ascii="Arial" w:eastAsia="Times New Roman" w:hAnsi="Arial" w:cs="Arial"/>
          <w:sz w:val="28"/>
          <w:szCs w:val="28"/>
          <w:lang w:val="es-MX" w:eastAsia="es-MX"/>
        </w:rPr>
        <w:t>, de regresar este tema la Comisión y que se replantee</w:t>
      </w:r>
      <w:r w:rsidRPr="00377180">
        <w:rPr>
          <w:rFonts w:ascii="Arial" w:eastAsia="Times New Roman" w:hAnsi="Arial" w:cs="Arial"/>
          <w:sz w:val="28"/>
          <w:szCs w:val="28"/>
          <w:lang w:val="es-MX" w:eastAsia="es-MX"/>
        </w:rPr>
        <w:t xml:space="preserve"> el proyecto</w:t>
      </w:r>
      <w:r w:rsidR="00355A65">
        <w:rPr>
          <w:rFonts w:ascii="Arial" w:eastAsia="Times New Roman" w:hAnsi="Arial" w:cs="Arial"/>
          <w:sz w:val="28"/>
          <w:szCs w:val="28"/>
          <w:lang w:val="es-MX" w:eastAsia="es-MX"/>
        </w:rPr>
        <w:t>, que se replantee el Techo F</w:t>
      </w:r>
      <w:r w:rsidRPr="00377180">
        <w:rPr>
          <w:rFonts w:ascii="Arial" w:eastAsia="Times New Roman" w:hAnsi="Arial" w:cs="Arial"/>
          <w:sz w:val="28"/>
          <w:szCs w:val="28"/>
          <w:lang w:val="es-MX" w:eastAsia="es-MX"/>
        </w:rPr>
        <w:t>inanciero</w:t>
      </w:r>
      <w:r w:rsidR="00355A65">
        <w:rPr>
          <w:rFonts w:ascii="Arial" w:eastAsia="Times New Roman" w:hAnsi="Arial" w:cs="Arial"/>
          <w:sz w:val="28"/>
          <w:szCs w:val="28"/>
          <w:lang w:val="es-MX" w:eastAsia="es-MX"/>
        </w:rPr>
        <w:t xml:space="preserve">. Lo que realmente se requiera o </w:t>
      </w:r>
      <w:r w:rsidRPr="00377180">
        <w:rPr>
          <w:rFonts w:ascii="Arial" w:eastAsia="Times New Roman" w:hAnsi="Arial" w:cs="Arial"/>
          <w:sz w:val="28"/>
          <w:szCs w:val="28"/>
          <w:lang w:val="es-MX" w:eastAsia="es-MX"/>
        </w:rPr>
        <w:t>necesite la comunidad</w:t>
      </w:r>
      <w:r w:rsidR="00EE0E31">
        <w:rPr>
          <w:rFonts w:ascii="Arial" w:eastAsia="Times New Roman" w:hAnsi="Arial" w:cs="Arial"/>
          <w:sz w:val="28"/>
          <w:szCs w:val="28"/>
          <w:lang w:val="es-MX" w:eastAsia="es-MX"/>
        </w:rPr>
        <w:t>. S</w:t>
      </w:r>
      <w:r w:rsidR="00355A65">
        <w:rPr>
          <w:rFonts w:ascii="Arial" w:eastAsia="Times New Roman" w:hAnsi="Arial" w:cs="Arial"/>
          <w:sz w:val="28"/>
          <w:szCs w:val="28"/>
          <w:lang w:val="es-MX" w:eastAsia="es-MX"/>
        </w:rPr>
        <w:t xml:space="preserve">i </w:t>
      </w:r>
      <w:r w:rsidRPr="00377180">
        <w:rPr>
          <w:rFonts w:ascii="Arial" w:eastAsia="Times New Roman" w:hAnsi="Arial" w:cs="Arial"/>
          <w:sz w:val="28"/>
          <w:szCs w:val="28"/>
          <w:lang w:val="es-MX" w:eastAsia="es-MX"/>
        </w:rPr>
        <w:t xml:space="preserve">ya se trabajó el 50% </w:t>
      </w:r>
      <w:r w:rsidR="00355A65">
        <w:rPr>
          <w:rFonts w:ascii="Arial" w:eastAsia="Times New Roman" w:hAnsi="Arial" w:cs="Arial"/>
          <w:sz w:val="28"/>
          <w:szCs w:val="28"/>
          <w:lang w:val="es-MX" w:eastAsia="es-MX"/>
        </w:rPr>
        <w:t xml:space="preserve">cincuenta por ciento, </w:t>
      </w:r>
      <w:r w:rsidRPr="00377180">
        <w:rPr>
          <w:rFonts w:ascii="Arial" w:eastAsia="Times New Roman" w:hAnsi="Arial" w:cs="Arial"/>
          <w:sz w:val="28"/>
          <w:szCs w:val="28"/>
          <w:lang w:val="es-MX" w:eastAsia="es-MX"/>
        </w:rPr>
        <w:t>de esa obra y se estaba presupuestando el 100%</w:t>
      </w:r>
      <w:r w:rsidR="00355A65">
        <w:rPr>
          <w:rFonts w:ascii="Arial" w:eastAsia="Times New Roman" w:hAnsi="Arial" w:cs="Arial"/>
          <w:sz w:val="28"/>
          <w:szCs w:val="28"/>
          <w:lang w:val="es-MX" w:eastAsia="es-MX"/>
        </w:rPr>
        <w:t xml:space="preserve"> cien por ciento</w:t>
      </w:r>
      <w:r w:rsidR="00EE0E31">
        <w:rPr>
          <w:rFonts w:ascii="Arial" w:eastAsia="Times New Roman" w:hAnsi="Arial" w:cs="Arial"/>
          <w:sz w:val="28"/>
          <w:szCs w:val="28"/>
          <w:lang w:val="es-MX" w:eastAsia="es-MX"/>
        </w:rPr>
        <w:t xml:space="preserve"> de la obra, </w:t>
      </w:r>
      <w:r w:rsidRPr="00377180">
        <w:rPr>
          <w:rFonts w:ascii="Arial" w:eastAsia="Times New Roman" w:hAnsi="Arial" w:cs="Arial"/>
          <w:sz w:val="28"/>
          <w:szCs w:val="28"/>
          <w:lang w:val="es-MX" w:eastAsia="es-MX"/>
        </w:rPr>
        <w:t>pues quiere decir que</w:t>
      </w:r>
      <w:r w:rsidR="00EE0E31">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nos va a sobrar el 50%</w:t>
      </w:r>
      <w:r w:rsidR="00EE0E31">
        <w:rPr>
          <w:rFonts w:ascii="Arial" w:eastAsia="Times New Roman" w:hAnsi="Arial" w:cs="Arial"/>
          <w:sz w:val="28"/>
          <w:szCs w:val="28"/>
          <w:lang w:val="es-MX" w:eastAsia="es-MX"/>
        </w:rPr>
        <w:t xml:space="preserve"> cincuenta por ciento, del presupuesto, que se está </w:t>
      </w:r>
      <w:r w:rsidRPr="00377180">
        <w:rPr>
          <w:rFonts w:ascii="Arial" w:eastAsia="Times New Roman" w:hAnsi="Arial" w:cs="Arial"/>
          <w:sz w:val="28"/>
          <w:szCs w:val="28"/>
          <w:lang w:val="es-MX" w:eastAsia="es-MX"/>
        </w:rPr>
        <w:t>pretendiendo aprobar el día de hoy</w:t>
      </w:r>
      <w:r w:rsidR="00EE0E31">
        <w:rPr>
          <w:rFonts w:ascii="Arial" w:eastAsia="Times New Roman" w:hAnsi="Arial" w:cs="Arial"/>
          <w:sz w:val="28"/>
          <w:szCs w:val="28"/>
          <w:lang w:val="es-MX" w:eastAsia="es-MX"/>
        </w:rPr>
        <w:t>. Y,</w:t>
      </w:r>
      <w:r w:rsidRPr="00377180">
        <w:rPr>
          <w:rFonts w:ascii="Arial" w:eastAsia="Times New Roman" w:hAnsi="Arial" w:cs="Arial"/>
          <w:sz w:val="28"/>
          <w:szCs w:val="28"/>
          <w:lang w:val="es-MX" w:eastAsia="es-MX"/>
        </w:rPr>
        <w:t xml:space="preserve"> que seguramente</w:t>
      </w:r>
      <w:r w:rsidR="00EE0E31">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ese presupuesto</w:t>
      </w:r>
      <w:r w:rsidR="00EE0E31">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podemos utilizarlo</w:t>
      </w:r>
      <w:r w:rsidR="00EE0E31">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para beneficio de cualq</w:t>
      </w:r>
      <w:r w:rsidR="00EE0E31">
        <w:rPr>
          <w:rFonts w:ascii="Arial" w:eastAsia="Times New Roman" w:hAnsi="Arial" w:cs="Arial"/>
          <w:sz w:val="28"/>
          <w:szCs w:val="28"/>
          <w:lang w:val="es-MX" w:eastAsia="es-MX"/>
        </w:rPr>
        <w:t>uier otra obra en el M</w:t>
      </w:r>
      <w:r w:rsidRPr="00377180">
        <w:rPr>
          <w:rFonts w:ascii="Arial" w:eastAsia="Times New Roman" w:hAnsi="Arial" w:cs="Arial"/>
          <w:sz w:val="28"/>
          <w:szCs w:val="28"/>
          <w:lang w:val="es-MX" w:eastAsia="es-MX"/>
        </w:rPr>
        <w:t>unicipio</w:t>
      </w:r>
      <w:r w:rsidR="00EE0E31">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o incluso</w:t>
      </w:r>
      <w:r w:rsidR="00EE0E31">
        <w:rPr>
          <w:rFonts w:ascii="Arial" w:eastAsia="Times New Roman" w:hAnsi="Arial" w:cs="Arial"/>
          <w:sz w:val="28"/>
          <w:szCs w:val="28"/>
          <w:lang w:val="es-MX" w:eastAsia="es-MX"/>
        </w:rPr>
        <w:t xml:space="preserve">, para la misma Localidad, o en un proyecto, </w:t>
      </w:r>
      <w:r w:rsidRPr="00377180">
        <w:rPr>
          <w:rFonts w:ascii="Arial" w:eastAsia="Times New Roman" w:hAnsi="Arial" w:cs="Arial"/>
          <w:sz w:val="28"/>
          <w:szCs w:val="28"/>
          <w:lang w:val="es-MX" w:eastAsia="es-MX"/>
        </w:rPr>
        <w:t xml:space="preserve">que </w:t>
      </w:r>
      <w:r w:rsidRPr="00377180">
        <w:rPr>
          <w:rFonts w:ascii="Arial" w:eastAsia="Times New Roman" w:hAnsi="Arial" w:cs="Arial"/>
          <w:sz w:val="28"/>
          <w:szCs w:val="28"/>
          <w:lang w:val="es-MX" w:eastAsia="es-MX"/>
        </w:rPr>
        <w:lastRenderedPageBreak/>
        <w:t>integre</w:t>
      </w:r>
      <w:r w:rsidR="00EE0E31">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pues los elementos necesarios</w:t>
      </w:r>
      <w:r w:rsidR="00EE0E31">
        <w:rPr>
          <w:rFonts w:ascii="Arial" w:eastAsia="Times New Roman" w:hAnsi="Arial" w:cs="Arial"/>
          <w:sz w:val="28"/>
          <w:szCs w:val="28"/>
          <w:lang w:val="es-MX" w:eastAsia="es-MX"/>
        </w:rPr>
        <w:t xml:space="preserve">, para darle una </w:t>
      </w:r>
      <w:r w:rsidRPr="00377180">
        <w:rPr>
          <w:rFonts w:ascii="Arial" w:eastAsia="Times New Roman" w:hAnsi="Arial" w:cs="Arial"/>
          <w:sz w:val="28"/>
          <w:szCs w:val="28"/>
          <w:lang w:val="es-MX" w:eastAsia="es-MX"/>
        </w:rPr>
        <w:t>solución real a la problemática</w:t>
      </w:r>
      <w:r w:rsidR="00EE0E31">
        <w:rPr>
          <w:rFonts w:ascii="Arial" w:eastAsia="Times New Roman" w:hAnsi="Arial" w:cs="Arial"/>
          <w:sz w:val="28"/>
          <w:szCs w:val="28"/>
          <w:lang w:val="es-MX" w:eastAsia="es-MX"/>
        </w:rPr>
        <w:t>. Y</w:t>
      </w:r>
      <w:r w:rsidRPr="00377180">
        <w:rPr>
          <w:rFonts w:ascii="Arial" w:eastAsia="Times New Roman" w:hAnsi="Arial" w:cs="Arial"/>
          <w:sz w:val="28"/>
          <w:szCs w:val="28"/>
          <w:lang w:val="es-MX" w:eastAsia="es-MX"/>
        </w:rPr>
        <w:t>o creo que</w:t>
      </w:r>
      <w:r w:rsidR="00EE0E31">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w:t>
      </w:r>
      <w:r w:rsidR="00EE0E31">
        <w:rPr>
          <w:rFonts w:ascii="Arial" w:eastAsia="Times New Roman" w:hAnsi="Arial" w:cs="Arial"/>
          <w:sz w:val="28"/>
          <w:szCs w:val="28"/>
          <w:lang w:val="es-MX" w:eastAsia="es-MX"/>
        </w:rPr>
        <w:t>estamos en el momento oportuno. I</w:t>
      </w:r>
      <w:r w:rsidRPr="00377180">
        <w:rPr>
          <w:rFonts w:ascii="Arial" w:eastAsia="Times New Roman" w:hAnsi="Arial" w:cs="Arial"/>
          <w:sz w:val="28"/>
          <w:szCs w:val="28"/>
          <w:lang w:val="es-MX" w:eastAsia="es-MX"/>
        </w:rPr>
        <w:t>nsisto</w:t>
      </w:r>
      <w:r w:rsidR="00EE0E31">
        <w:rPr>
          <w:rFonts w:ascii="Arial" w:eastAsia="Times New Roman" w:hAnsi="Arial" w:cs="Arial"/>
          <w:sz w:val="28"/>
          <w:szCs w:val="28"/>
          <w:lang w:val="es-MX" w:eastAsia="es-MX"/>
        </w:rPr>
        <w:t xml:space="preserve">, cuando se </w:t>
      </w:r>
      <w:r w:rsidRPr="00377180">
        <w:rPr>
          <w:rFonts w:ascii="Arial" w:eastAsia="Times New Roman" w:hAnsi="Arial" w:cs="Arial"/>
          <w:sz w:val="28"/>
          <w:szCs w:val="28"/>
          <w:lang w:val="es-MX" w:eastAsia="es-MX"/>
        </w:rPr>
        <w:t>nos pres</w:t>
      </w:r>
      <w:r w:rsidR="00EE0E31">
        <w:rPr>
          <w:rFonts w:ascii="Arial" w:eastAsia="Times New Roman" w:hAnsi="Arial" w:cs="Arial"/>
          <w:sz w:val="28"/>
          <w:szCs w:val="28"/>
          <w:lang w:val="es-MX" w:eastAsia="es-MX"/>
        </w:rPr>
        <w:t>enta el Techo F</w:t>
      </w:r>
      <w:r w:rsidRPr="00377180">
        <w:rPr>
          <w:rFonts w:ascii="Arial" w:eastAsia="Times New Roman" w:hAnsi="Arial" w:cs="Arial"/>
          <w:sz w:val="28"/>
          <w:szCs w:val="28"/>
          <w:lang w:val="es-MX" w:eastAsia="es-MX"/>
        </w:rPr>
        <w:t>inanciero</w:t>
      </w:r>
      <w:r w:rsidR="00EE0E31">
        <w:rPr>
          <w:rFonts w:ascii="Arial" w:eastAsia="Times New Roman" w:hAnsi="Arial" w:cs="Arial"/>
          <w:sz w:val="28"/>
          <w:szCs w:val="28"/>
          <w:lang w:val="es-MX" w:eastAsia="es-MX"/>
        </w:rPr>
        <w:t>, q</w:t>
      </w:r>
      <w:r w:rsidRPr="00377180">
        <w:rPr>
          <w:rFonts w:ascii="Arial" w:eastAsia="Times New Roman" w:hAnsi="Arial" w:cs="Arial"/>
          <w:sz w:val="28"/>
          <w:szCs w:val="28"/>
          <w:lang w:val="es-MX" w:eastAsia="es-MX"/>
        </w:rPr>
        <w:t>ue yo recue</w:t>
      </w:r>
      <w:r w:rsidR="00EE0E31">
        <w:rPr>
          <w:rFonts w:ascii="Arial" w:eastAsia="Times New Roman" w:hAnsi="Arial" w:cs="Arial"/>
          <w:sz w:val="28"/>
          <w:szCs w:val="28"/>
          <w:lang w:val="es-MX" w:eastAsia="es-MX"/>
        </w:rPr>
        <w:t>rde, nunca se nos ha presentado,</w:t>
      </w:r>
      <w:r w:rsidRPr="00377180">
        <w:rPr>
          <w:rFonts w:ascii="Arial" w:eastAsia="Times New Roman" w:hAnsi="Arial" w:cs="Arial"/>
          <w:sz w:val="28"/>
          <w:szCs w:val="28"/>
          <w:lang w:val="es-MX" w:eastAsia="es-MX"/>
        </w:rPr>
        <w:t xml:space="preserve"> para votar un proyecto ejecutivo</w:t>
      </w:r>
      <w:r w:rsidR="00EE0E31">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p</w:t>
      </w:r>
      <w:r w:rsidR="00EE0E31">
        <w:rPr>
          <w:rFonts w:ascii="Arial" w:eastAsia="Times New Roman" w:hAnsi="Arial" w:cs="Arial"/>
          <w:sz w:val="28"/>
          <w:szCs w:val="28"/>
          <w:lang w:val="es-MX" w:eastAsia="es-MX"/>
        </w:rPr>
        <w:t>orque lo que aprobamos son los Techos F</w:t>
      </w:r>
      <w:r w:rsidRPr="00377180">
        <w:rPr>
          <w:rFonts w:ascii="Arial" w:eastAsia="Times New Roman" w:hAnsi="Arial" w:cs="Arial"/>
          <w:sz w:val="28"/>
          <w:szCs w:val="28"/>
          <w:lang w:val="es-MX" w:eastAsia="es-MX"/>
        </w:rPr>
        <w:t>inancieros</w:t>
      </w:r>
      <w:r w:rsidR="00EE0E31">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luego la adjudicación de la obra</w:t>
      </w:r>
      <w:r w:rsidR="00EE0E31">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La modalidad</w:t>
      </w:r>
      <w:r w:rsidR="00EE0E31">
        <w:rPr>
          <w:rFonts w:ascii="Arial" w:eastAsia="Times New Roman" w:hAnsi="Arial" w:cs="Arial"/>
          <w:sz w:val="28"/>
          <w:szCs w:val="28"/>
          <w:lang w:val="es-MX" w:eastAsia="es-MX"/>
        </w:rPr>
        <w:t xml:space="preserve">, y el fallo final </w:t>
      </w:r>
      <w:r w:rsidRPr="00377180">
        <w:rPr>
          <w:rFonts w:ascii="Arial" w:eastAsia="Times New Roman" w:hAnsi="Arial" w:cs="Arial"/>
          <w:sz w:val="28"/>
          <w:szCs w:val="28"/>
          <w:lang w:val="es-MX" w:eastAsia="es-MX"/>
        </w:rPr>
        <w:t>y demás</w:t>
      </w:r>
      <w:r w:rsidR="00EE0E31">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Entonces</w:t>
      </w:r>
      <w:r w:rsidR="00EE0E31">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en realidad</w:t>
      </w:r>
      <w:r w:rsidR="00EE0E31">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w:t>
      </w:r>
      <w:r w:rsidR="00EE0E31">
        <w:rPr>
          <w:rFonts w:ascii="Arial" w:eastAsia="Times New Roman" w:hAnsi="Arial" w:cs="Arial"/>
          <w:sz w:val="28"/>
          <w:szCs w:val="28"/>
          <w:lang w:val="es-MX" w:eastAsia="es-MX"/>
        </w:rPr>
        <w:t>los R</w:t>
      </w:r>
      <w:r w:rsidRPr="00377180">
        <w:rPr>
          <w:rFonts w:ascii="Arial" w:eastAsia="Times New Roman" w:hAnsi="Arial" w:cs="Arial"/>
          <w:sz w:val="28"/>
          <w:szCs w:val="28"/>
          <w:lang w:val="es-MX" w:eastAsia="es-MX"/>
        </w:rPr>
        <w:t>egidores</w:t>
      </w:r>
      <w:r w:rsidR="00EE0E31">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nunca revisamos lo que es el proyecto ejecutivo</w:t>
      </w:r>
      <w:r w:rsidR="00EE0E31">
        <w:rPr>
          <w:rFonts w:ascii="Arial" w:eastAsia="Times New Roman" w:hAnsi="Arial" w:cs="Arial"/>
          <w:sz w:val="28"/>
          <w:szCs w:val="28"/>
          <w:lang w:val="es-MX" w:eastAsia="es-MX"/>
        </w:rPr>
        <w:t>. P</w:t>
      </w:r>
      <w:r w:rsidRPr="00377180">
        <w:rPr>
          <w:rFonts w:ascii="Arial" w:eastAsia="Times New Roman" w:hAnsi="Arial" w:cs="Arial"/>
          <w:sz w:val="28"/>
          <w:szCs w:val="28"/>
          <w:lang w:val="es-MX" w:eastAsia="es-MX"/>
        </w:rPr>
        <w:t>ero</w:t>
      </w:r>
      <w:r w:rsidR="00EE0E31">
        <w:rPr>
          <w:rFonts w:ascii="Arial" w:eastAsia="Times New Roman" w:hAnsi="Arial" w:cs="Arial"/>
          <w:sz w:val="28"/>
          <w:szCs w:val="28"/>
          <w:lang w:val="es-MX" w:eastAsia="es-MX"/>
        </w:rPr>
        <w:t xml:space="preserve">, si se detectó en </w:t>
      </w:r>
      <w:r w:rsidRPr="00377180">
        <w:rPr>
          <w:rFonts w:ascii="Arial" w:eastAsia="Times New Roman" w:hAnsi="Arial" w:cs="Arial"/>
          <w:sz w:val="28"/>
          <w:szCs w:val="28"/>
          <w:lang w:val="es-MX" w:eastAsia="es-MX"/>
        </w:rPr>
        <w:t>este momento</w:t>
      </w:r>
      <w:r w:rsidR="00EE0E31">
        <w:rPr>
          <w:rFonts w:ascii="Arial" w:eastAsia="Times New Roman" w:hAnsi="Arial" w:cs="Arial"/>
          <w:sz w:val="28"/>
          <w:szCs w:val="28"/>
          <w:lang w:val="es-MX" w:eastAsia="es-MX"/>
        </w:rPr>
        <w:t>, y si tenemos la disposición del R</w:t>
      </w:r>
      <w:r w:rsidRPr="00377180">
        <w:rPr>
          <w:rFonts w:ascii="Arial" w:eastAsia="Times New Roman" w:hAnsi="Arial" w:cs="Arial"/>
          <w:sz w:val="28"/>
          <w:szCs w:val="28"/>
          <w:lang w:val="es-MX" w:eastAsia="es-MX"/>
        </w:rPr>
        <w:t>egidor Raúl Chávez</w:t>
      </w:r>
      <w:r w:rsidR="00EE0E31">
        <w:rPr>
          <w:rFonts w:ascii="Arial" w:eastAsia="Times New Roman" w:hAnsi="Arial" w:cs="Arial"/>
          <w:sz w:val="28"/>
          <w:szCs w:val="28"/>
          <w:lang w:val="es-MX" w:eastAsia="es-MX"/>
        </w:rPr>
        <w:t xml:space="preserve">, </w:t>
      </w:r>
      <w:r w:rsidRPr="00377180">
        <w:rPr>
          <w:rFonts w:ascii="Arial" w:eastAsia="Times New Roman" w:hAnsi="Arial" w:cs="Arial"/>
          <w:sz w:val="28"/>
          <w:szCs w:val="28"/>
          <w:lang w:val="es-MX" w:eastAsia="es-MX"/>
        </w:rPr>
        <w:t>que</w:t>
      </w:r>
      <w:r w:rsidR="00EE0E31">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pues trae el antecedente</w:t>
      </w:r>
      <w:r w:rsidR="00EE0E31">
        <w:rPr>
          <w:rFonts w:ascii="Arial" w:eastAsia="Times New Roman" w:hAnsi="Arial" w:cs="Arial"/>
          <w:sz w:val="28"/>
          <w:szCs w:val="28"/>
          <w:lang w:val="es-MX" w:eastAsia="es-MX"/>
        </w:rPr>
        <w:t xml:space="preserve">, o el tema de </w:t>
      </w:r>
      <w:r w:rsidRPr="00377180">
        <w:rPr>
          <w:rFonts w:ascii="Arial" w:eastAsia="Times New Roman" w:hAnsi="Arial" w:cs="Arial"/>
          <w:sz w:val="28"/>
          <w:szCs w:val="28"/>
          <w:lang w:val="es-MX" w:eastAsia="es-MX"/>
        </w:rPr>
        <w:t>lo que se ha trabajado</w:t>
      </w:r>
      <w:r w:rsidR="00EE0E31">
        <w:rPr>
          <w:rFonts w:ascii="Arial" w:eastAsia="Times New Roman" w:hAnsi="Arial" w:cs="Arial"/>
          <w:sz w:val="28"/>
          <w:szCs w:val="28"/>
          <w:lang w:val="es-MX" w:eastAsia="es-MX"/>
        </w:rPr>
        <w:t>, y</w:t>
      </w:r>
      <w:r w:rsidRPr="00377180">
        <w:rPr>
          <w:rFonts w:ascii="Arial" w:eastAsia="Times New Roman" w:hAnsi="Arial" w:cs="Arial"/>
          <w:sz w:val="28"/>
          <w:szCs w:val="28"/>
          <w:lang w:val="es-MX" w:eastAsia="es-MX"/>
        </w:rPr>
        <w:t xml:space="preserve"> de lo que </w:t>
      </w:r>
    </w:p>
    <w:p w14:paraId="17EACCEE" w14:textId="7CB2826B" w:rsidR="0094634A" w:rsidRPr="00377180" w:rsidRDefault="0094634A" w:rsidP="0094634A">
      <w:pPr>
        <w:spacing w:after="0" w:line="360" w:lineRule="auto"/>
        <w:jc w:val="both"/>
        <w:rPr>
          <w:rFonts w:ascii="Arial" w:eastAsia="Times New Roman" w:hAnsi="Arial" w:cs="Arial"/>
          <w:sz w:val="28"/>
          <w:szCs w:val="28"/>
          <w:lang w:val="es-MX" w:eastAsia="es-MX"/>
        </w:rPr>
      </w:pPr>
      <w:r w:rsidRPr="00377180">
        <w:rPr>
          <w:rFonts w:ascii="Arial" w:eastAsia="Times New Roman" w:hAnsi="Arial" w:cs="Arial"/>
          <w:sz w:val="28"/>
          <w:szCs w:val="28"/>
          <w:lang w:val="es-MX" w:eastAsia="es-MX"/>
        </w:rPr>
        <w:t>se ha hecho</w:t>
      </w:r>
      <w:r w:rsidR="00EE0E31">
        <w:rPr>
          <w:rFonts w:ascii="Arial" w:eastAsia="Times New Roman" w:hAnsi="Arial" w:cs="Arial"/>
          <w:sz w:val="28"/>
          <w:szCs w:val="28"/>
          <w:lang w:val="es-MX" w:eastAsia="es-MX"/>
        </w:rPr>
        <w:t xml:space="preserve"> ahí, si</w:t>
      </w:r>
      <w:r w:rsidRPr="00377180">
        <w:rPr>
          <w:rFonts w:ascii="Arial" w:eastAsia="Times New Roman" w:hAnsi="Arial" w:cs="Arial"/>
          <w:sz w:val="28"/>
          <w:szCs w:val="28"/>
          <w:lang w:val="es-MX" w:eastAsia="es-MX"/>
        </w:rPr>
        <w:t xml:space="preserve"> hay esa disposición</w:t>
      </w:r>
      <w:r w:rsidR="00EE0E31">
        <w:rPr>
          <w:rFonts w:ascii="Arial" w:eastAsia="Times New Roman" w:hAnsi="Arial" w:cs="Arial"/>
          <w:sz w:val="28"/>
          <w:szCs w:val="28"/>
          <w:lang w:val="es-MX" w:eastAsia="es-MX"/>
        </w:rPr>
        <w:t>, pues aprovecharla y b</w:t>
      </w:r>
      <w:r w:rsidRPr="00377180">
        <w:rPr>
          <w:rFonts w:ascii="Arial" w:eastAsia="Times New Roman" w:hAnsi="Arial" w:cs="Arial"/>
          <w:sz w:val="28"/>
          <w:szCs w:val="28"/>
          <w:lang w:val="es-MX" w:eastAsia="es-MX"/>
        </w:rPr>
        <w:t>uscar que</w:t>
      </w:r>
      <w:r w:rsidR="00EE0E31">
        <w:rPr>
          <w:rFonts w:ascii="Arial" w:eastAsia="Times New Roman" w:hAnsi="Arial" w:cs="Arial"/>
          <w:sz w:val="28"/>
          <w:szCs w:val="28"/>
          <w:lang w:val="es-MX" w:eastAsia="es-MX"/>
        </w:rPr>
        <w:t xml:space="preserve">, se </w:t>
      </w:r>
      <w:r w:rsidRPr="00377180">
        <w:rPr>
          <w:rFonts w:ascii="Arial" w:eastAsia="Times New Roman" w:hAnsi="Arial" w:cs="Arial"/>
          <w:sz w:val="28"/>
          <w:szCs w:val="28"/>
          <w:lang w:val="es-MX" w:eastAsia="es-MX"/>
        </w:rPr>
        <w:t>genere un proyecto</w:t>
      </w:r>
      <w:r w:rsidR="00EE0E31">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que realmente pueda ser</w:t>
      </w:r>
      <w:r w:rsidR="00EE0E31">
        <w:rPr>
          <w:rFonts w:ascii="Arial" w:eastAsia="Times New Roman" w:hAnsi="Arial" w:cs="Arial"/>
          <w:sz w:val="28"/>
          <w:szCs w:val="28"/>
          <w:lang w:val="es-MX" w:eastAsia="es-MX"/>
        </w:rPr>
        <w:t xml:space="preserve"> viable y de beneficio para la L</w:t>
      </w:r>
      <w:r w:rsidRPr="00377180">
        <w:rPr>
          <w:rFonts w:ascii="Arial" w:eastAsia="Times New Roman" w:hAnsi="Arial" w:cs="Arial"/>
          <w:sz w:val="28"/>
          <w:szCs w:val="28"/>
          <w:lang w:val="es-MX" w:eastAsia="es-MX"/>
        </w:rPr>
        <w:t>ocalidad</w:t>
      </w:r>
      <w:r w:rsidR="00EE0E31">
        <w:rPr>
          <w:rFonts w:ascii="Arial" w:eastAsia="Times New Roman" w:hAnsi="Arial" w:cs="Arial"/>
          <w:sz w:val="28"/>
          <w:szCs w:val="28"/>
          <w:lang w:val="es-MX" w:eastAsia="es-MX"/>
        </w:rPr>
        <w:t>. Y</w:t>
      </w:r>
      <w:r w:rsidRPr="00377180">
        <w:rPr>
          <w:rFonts w:ascii="Arial" w:eastAsia="Times New Roman" w:hAnsi="Arial" w:cs="Arial"/>
          <w:sz w:val="28"/>
          <w:szCs w:val="28"/>
          <w:lang w:val="es-MX" w:eastAsia="es-MX"/>
        </w:rPr>
        <w:t>o creo que</w:t>
      </w:r>
      <w:r w:rsidR="00EE0E31">
        <w:rPr>
          <w:rFonts w:ascii="Arial" w:eastAsia="Times New Roman" w:hAnsi="Arial" w:cs="Arial"/>
          <w:sz w:val="28"/>
          <w:szCs w:val="28"/>
          <w:lang w:val="es-MX" w:eastAsia="es-MX"/>
        </w:rPr>
        <w:t xml:space="preserve">, todos estábamos a </w:t>
      </w:r>
      <w:r w:rsidRPr="00377180">
        <w:rPr>
          <w:rFonts w:ascii="Arial" w:eastAsia="Times New Roman" w:hAnsi="Arial" w:cs="Arial"/>
          <w:sz w:val="28"/>
          <w:szCs w:val="28"/>
          <w:lang w:val="es-MX" w:eastAsia="es-MX"/>
        </w:rPr>
        <w:t>favor</w:t>
      </w:r>
      <w:r w:rsidR="00EE0E31">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de que se busquen las alt</w:t>
      </w:r>
      <w:r w:rsidR="00EE0E31">
        <w:rPr>
          <w:rFonts w:ascii="Arial" w:eastAsia="Times New Roman" w:hAnsi="Arial" w:cs="Arial"/>
          <w:sz w:val="28"/>
          <w:szCs w:val="28"/>
          <w:lang w:val="es-MX" w:eastAsia="es-MX"/>
        </w:rPr>
        <w:t xml:space="preserve">ernativas y los las soluciones, </w:t>
      </w:r>
      <w:r w:rsidRPr="00377180">
        <w:rPr>
          <w:rFonts w:ascii="Arial" w:eastAsia="Times New Roman" w:hAnsi="Arial" w:cs="Arial"/>
          <w:sz w:val="28"/>
          <w:szCs w:val="28"/>
          <w:lang w:val="es-MX" w:eastAsia="es-MX"/>
        </w:rPr>
        <w:t>que le den salida a la prob</w:t>
      </w:r>
      <w:r w:rsidR="00EE0E31">
        <w:rPr>
          <w:rFonts w:ascii="Arial" w:eastAsia="Times New Roman" w:hAnsi="Arial" w:cs="Arial"/>
          <w:sz w:val="28"/>
          <w:szCs w:val="28"/>
          <w:lang w:val="es-MX" w:eastAsia="es-MX"/>
        </w:rPr>
        <w:t>lemática que tiene la calle</w:t>
      </w:r>
      <w:r w:rsidR="003D5D52">
        <w:rPr>
          <w:rFonts w:ascii="Arial" w:eastAsia="Times New Roman" w:hAnsi="Arial" w:cs="Arial"/>
          <w:sz w:val="28"/>
          <w:szCs w:val="28"/>
          <w:lang w:val="es-MX" w:eastAsia="es-MX"/>
        </w:rPr>
        <w:t>,</w:t>
      </w:r>
      <w:r w:rsidR="00EE0E31">
        <w:rPr>
          <w:rFonts w:ascii="Arial" w:eastAsia="Times New Roman" w:hAnsi="Arial" w:cs="Arial"/>
          <w:sz w:val="28"/>
          <w:szCs w:val="28"/>
          <w:lang w:val="es-MX" w:eastAsia="es-MX"/>
        </w:rPr>
        <w:t xml:space="preserve"> </w:t>
      </w:r>
      <w:r w:rsidRPr="00377180">
        <w:rPr>
          <w:rFonts w:ascii="Arial" w:eastAsia="Times New Roman" w:hAnsi="Arial" w:cs="Arial"/>
          <w:sz w:val="28"/>
          <w:szCs w:val="28"/>
          <w:lang w:val="es-MX" w:eastAsia="es-MX"/>
        </w:rPr>
        <w:t>específicamente</w:t>
      </w:r>
      <w:r w:rsidR="00EE0E31">
        <w:rPr>
          <w:rFonts w:ascii="Arial" w:eastAsia="Times New Roman" w:hAnsi="Arial" w:cs="Arial"/>
          <w:sz w:val="28"/>
          <w:szCs w:val="28"/>
          <w:lang w:val="es-MX" w:eastAsia="es-MX"/>
        </w:rPr>
        <w:t xml:space="preserve">, la </w:t>
      </w:r>
      <w:r w:rsidRPr="00377180">
        <w:rPr>
          <w:rFonts w:ascii="Arial" w:eastAsia="Times New Roman" w:hAnsi="Arial" w:cs="Arial"/>
          <w:sz w:val="28"/>
          <w:szCs w:val="28"/>
          <w:lang w:val="es-MX" w:eastAsia="es-MX"/>
        </w:rPr>
        <w:t>calle de Chamizal</w:t>
      </w:r>
      <w:r w:rsidR="00EE0E31">
        <w:rPr>
          <w:rFonts w:ascii="Arial" w:eastAsia="Times New Roman" w:hAnsi="Arial" w:cs="Arial"/>
          <w:sz w:val="28"/>
          <w:szCs w:val="28"/>
          <w:lang w:val="es-MX" w:eastAsia="es-MX"/>
        </w:rPr>
        <w:t>, en El F</w:t>
      </w:r>
      <w:r w:rsidRPr="00377180">
        <w:rPr>
          <w:rFonts w:ascii="Arial" w:eastAsia="Times New Roman" w:hAnsi="Arial" w:cs="Arial"/>
          <w:sz w:val="28"/>
          <w:szCs w:val="28"/>
          <w:lang w:val="es-MX" w:eastAsia="es-MX"/>
        </w:rPr>
        <w:t>resnito</w:t>
      </w:r>
      <w:r w:rsidR="00EE0E31">
        <w:rPr>
          <w:rFonts w:ascii="Arial" w:eastAsia="Times New Roman" w:hAnsi="Arial" w:cs="Arial"/>
          <w:sz w:val="28"/>
          <w:szCs w:val="28"/>
          <w:lang w:val="es-MX" w:eastAsia="es-MX"/>
        </w:rPr>
        <w:t>. P</w:t>
      </w:r>
      <w:r w:rsidRPr="00377180">
        <w:rPr>
          <w:rFonts w:ascii="Arial" w:eastAsia="Times New Roman" w:hAnsi="Arial" w:cs="Arial"/>
          <w:sz w:val="28"/>
          <w:szCs w:val="28"/>
          <w:lang w:val="es-MX" w:eastAsia="es-MX"/>
        </w:rPr>
        <w:t>ero</w:t>
      </w:r>
      <w:r w:rsidR="003D5D52">
        <w:rPr>
          <w:rFonts w:ascii="Arial" w:eastAsia="Times New Roman" w:hAnsi="Arial" w:cs="Arial"/>
          <w:sz w:val="28"/>
          <w:szCs w:val="28"/>
          <w:lang w:val="es-MX" w:eastAsia="es-MX"/>
        </w:rPr>
        <w:t xml:space="preserve">, pues vamos viendo que el proyecto se </w:t>
      </w:r>
      <w:r w:rsidRPr="00377180">
        <w:rPr>
          <w:rFonts w:ascii="Arial" w:eastAsia="Times New Roman" w:hAnsi="Arial" w:cs="Arial"/>
          <w:sz w:val="28"/>
          <w:szCs w:val="28"/>
          <w:lang w:val="es-MX" w:eastAsia="es-MX"/>
        </w:rPr>
        <w:t>haga bien</w:t>
      </w:r>
      <w:r w:rsidR="003D5D52">
        <w:rPr>
          <w:rFonts w:ascii="Arial" w:eastAsia="Times New Roman" w:hAnsi="Arial" w:cs="Arial"/>
          <w:sz w:val="28"/>
          <w:szCs w:val="28"/>
          <w:lang w:val="es-MX" w:eastAsia="es-MX"/>
        </w:rPr>
        <w:t>. E</w:t>
      </w:r>
      <w:r w:rsidRPr="00377180">
        <w:rPr>
          <w:rFonts w:ascii="Arial" w:eastAsia="Times New Roman" w:hAnsi="Arial" w:cs="Arial"/>
          <w:sz w:val="28"/>
          <w:szCs w:val="28"/>
          <w:lang w:val="es-MX" w:eastAsia="es-MX"/>
        </w:rPr>
        <w:t>ntiendo que</w:t>
      </w:r>
      <w:r w:rsidR="003D5D52">
        <w:rPr>
          <w:rFonts w:ascii="Arial" w:eastAsia="Times New Roman" w:hAnsi="Arial" w:cs="Arial"/>
          <w:sz w:val="28"/>
          <w:szCs w:val="28"/>
          <w:lang w:val="es-MX" w:eastAsia="es-MX"/>
        </w:rPr>
        <w:t>, es R</w:t>
      </w:r>
      <w:r w:rsidRPr="00377180">
        <w:rPr>
          <w:rFonts w:ascii="Arial" w:eastAsia="Times New Roman" w:hAnsi="Arial" w:cs="Arial"/>
          <w:sz w:val="28"/>
          <w:szCs w:val="28"/>
          <w:lang w:val="es-MX" w:eastAsia="es-MX"/>
        </w:rPr>
        <w:t>ecurso Federal</w:t>
      </w:r>
      <w:r w:rsidR="003D5D52">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que la plataforma es complicada</w:t>
      </w:r>
      <w:r w:rsidR="003D5D52">
        <w:rPr>
          <w:rFonts w:ascii="Arial" w:eastAsia="Times New Roman" w:hAnsi="Arial" w:cs="Arial"/>
          <w:sz w:val="28"/>
          <w:szCs w:val="28"/>
          <w:lang w:val="es-MX" w:eastAsia="es-MX"/>
        </w:rPr>
        <w:t>. P</w:t>
      </w:r>
      <w:r w:rsidRPr="00377180">
        <w:rPr>
          <w:rFonts w:ascii="Arial" w:eastAsia="Times New Roman" w:hAnsi="Arial" w:cs="Arial"/>
          <w:sz w:val="28"/>
          <w:szCs w:val="28"/>
          <w:lang w:val="es-MX" w:eastAsia="es-MX"/>
        </w:rPr>
        <w:t>ero creo que</w:t>
      </w:r>
      <w:r w:rsidR="003D5D52">
        <w:rPr>
          <w:rFonts w:ascii="Arial" w:eastAsia="Times New Roman" w:hAnsi="Arial" w:cs="Arial"/>
          <w:sz w:val="28"/>
          <w:szCs w:val="28"/>
          <w:lang w:val="es-MX" w:eastAsia="es-MX"/>
        </w:rPr>
        <w:t xml:space="preserve">, va a ser más complicado, </w:t>
      </w:r>
      <w:r w:rsidRPr="00377180">
        <w:rPr>
          <w:rFonts w:ascii="Arial" w:eastAsia="Times New Roman" w:hAnsi="Arial" w:cs="Arial"/>
          <w:sz w:val="28"/>
          <w:szCs w:val="28"/>
          <w:lang w:val="es-MX" w:eastAsia="es-MX"/>
        </w:rPr>
        <w:t>aprobarlo ahorita</w:t>
      </w:r>
      <w:r w:rsidR="003D5D52">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y después tratar de hacer una modificación de un proyecto</w:t>
      </w:r>
      <w:r w:rsidR="003D5D52">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que</w:t>
      </w:r>
      <w:r w:rsidR="003D5D52">
        <w:rPr>
          <w:rFonts w:ascii="Arial" w:eastAsia="Times New Roman" w:hAnsi="Arial" w:cs="Arial"/>
          <w:sz w:val="28"/>
          <w:szCs w:val="28"/>
          <w:lang w:val="es-MX" w:eastAsia="es-MX"/>
        </w:rPr>
        <w:t xml:space="preserve"> se aprobó y que luego se va a </w:t>
      </w:r>
      <w:r w:rsidRPr="00377180">
        <w:rPr>
          <w:rFonts w:ascii="Arial" w:eastAsia="Times New Roman" w:hAnsi="Arial" w:cs="Arial"/>
          <w:sz w:val="28"/>
          <w:szCs w:val="28"/>
          <w:lang w:val="es-MX" w:eastAsia="es-MX"/>
        </w:rPr>
        <w:t>modificar</w:t>
      </w:r>
      <w:r w:rsidR="003D5D52">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y que</w:t>
      </w:r>
      <w:r w:rsidR="003D5D52">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por tanto</w:t>
      </w:r>
      <w:r w:rsidR="003D5D52">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se tiene que modificar también</w:t>
      </w:r>
      <w:r w:rsidR="003D5D52">
        <w:rPr>
          <w:rFonts w:ascii="Arial" w:eastAsia="Times New Roman" w:hAnsi="Arial" w:cs="Arial"/>
          <w:sz w:val="28"/>
          <w:szCs w:val="28"/>
          <w:lang w:val="es-MX" w:eastAsia="es-MX"/>
        </w:rPr>
        <w:t>, el Techo P</w:t>
      </w:r>
      <w:r w:rsidRPr="00377180">
        <w:rPr>
          <w:rFonts w:ascii="Arial" w:eastAsia="Times New Roman" w:hAnsi="Arial" w:cs="Arial"/>
          <w:sz w:val="28"/>
          <w:szCs w:val="28"/>
          <w:lang w:val="es-MX" w:eastAsia="es-MX"/>
        </w:rPr>
        <w:t>resupuestal</w:t>
      </w:r>
      <w:r w:rsidR="003D5D52">
        <w:rPr>
          <w:rFonts w:ascii="Arial" w:eastAsia="Times New Roman" w:hAnsi="Arial" w:cs="Arial"/>
          <w:sz w:val="28"/>
          <w:szCs w:val="28"/>
          <w:lang w:val="es-MX" w:eastAsia="es-MX"/>
        </w:rPr>
        <w:t>. E</w:t>
      </w:r>
      <w:r w:rsidRPr="00377180">
        <w:rPr>
          <w:rFonts w:ascii="Arial" w:eastAsia="Times New Roman" w:hAnsi="Arial" w:cs="Arial"/>
          <w:sz w:val="28"/>
          <w:szCs w:val="28"/>
          <w:lang w:val="es-MX" w:eastAsia="es-MX"/>
        </w:rPr>
        <w:t>s mejor que</w:t>
      </w:r>
      <w:r w:rsidR="003D5D52">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desde ahorita</w:t>
      </w:r>
      <w:r w:rsidR="003D5D52">
        <w:rPr>
          <w:rFonts w:ascii="Arial" w:eastAsia="Times New Roman" w:hAnsi="Arial" w:cs="Arial"/>
          <w:sz w:val="28"/>
          <w:szCs w:val="28"/>
          <w:lang w:val="es-MX" w:eastAsia="es-MX"/>
        </w:rPr>
        <w:t xml:space="preserve">, lo regresemos, </w:t>
      </w:r>
      <w:r w:rsidR="008F14ED">
        <w:rPr>
          <w:rFonts w:ascii="Arial" w:eastAsia="Times New Roman" w:hAnsi="Arial" w:cs="Arial"/>
          <w:sz w:val="28"/>
          <w:szCs w:val="28"/>
          <w:lang w:val="es-MX" w:eastAsia="es-MX"/>
        </w:rPr>
        <w:t>que podamos…. P</w:t>
      </w:r>
      <w:r w:rsidRPr="00377180">
        <w:rPr>
          <w:rFonts w:ascii="Arial" w:eastAsia="Times New Roman" w:hAnsi="Arial" w:cs="Arial"/>
          <w:sz w:val="28"/>
          <w:szCs w:val="28"/>
          <w:lang w:val="es-MX" w:eastAsia="es-MX"/>
        </w:rPr>
        <w:t>erdón</w:t>
      </w:r>
      <w:r w:rsidR="008F14ED">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estaba dirigiéndome</w:t>
      </w:r>
      <w:r w:rsidR="008F14ED">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mi comentario</w:t>
      </w:r>
      <w:r w:rsidR="008F14ED">
        <w:rPr>
          <w:rFonts w:ascii="Arial" w:eastAsia="Times New Roman" w:hAnsi="Arial" w:cs="Arial"/>
          <w:sz w:val="28"/>
          <w:szCs w:val="28"/>
          <w:lang w:val="es-MX" w:eastAsia="es-MX"/>
        </w:rPr>
        <w:t xml:space="preserve">, </w:t>
      </w:r>
      <w:r w:rsidRPr="00377180">
        <w:rPr>
          <w:rFonts w:ascii="Arial" w:eastAsia="Times New Roman" w:hAnsi="Arial" w:cs="Arial"/>
          <w:sz w:val="28"/>
          <w:szCs w:val="28"/>
          <w:lang w:val="es-MX" w:eastAsia="es-MX"/>
        </w:rPr>
        <w:t xml:space="preserve">más </w:t>
      </w:r>
    </w:p>
    <w:p w14:paraId="521C5517" w14:textId="11E76E56" w:rsidR="0094634A" w:rsidRPr="00377180" w:rsidRDefault="008F14ED" w:rsidP="0094634A">
      <w:pPr>
        <w:spacing w:after="0" w:line="360" w:lineRule="auto"/>
        <w:jc w:val="both"/>
        <w:rPr>
          <w:rFonts w:ascii="Arial" w:eastAsia="Times New Roman" w:hAnsi="Arial" w:cs="Arial"/>
          <w:sz w:val="28"/>
          <w:szCs w:val="28"/>
          <w:lang w:val="es-MX" w:eastAsia="es-MX"/>
        </w:rPr>
      </w:pPr>
      <w:r>
        <w:rPr>
          <w:rFonts w:ascii="Arial" w:eastAsia="Times New Roman" w:hAnsi="Arial" w:cs="Arial"/>
          <w:sz w:val="28"/>
          <w:szCs w:val="28"/>
          <w:lang w:val="es-MX" w:eastAsia="es-MX"/>
        </w:rPr>
        <w:t>concretamente a Usted P</w:t>
      </w:r>
      <w:r w:rsidR="0094634A" w:rsidRPr="00377180">
        <w:rPr>
          <w:rFonts w:ascii="Arial" w:eastAsia="Times New Roman" w:hAnsi="Arial" w:cs="Arial"/>
          <w:sz w:val="28"/>
          <w:szCs w:val="28"/>
          <w:lang w:val="es-MX" w:eastAsia="es-MX"/>
        </w:rPr>
        <w:t>residente</w:t>
      </w:r>
      <w:r>
        <w:rPr>
          <w:rFonts w:ascii="Arial" w:eastAsia="Times New Roman" w:hAnsi="Arial" w:cs="Arial"/>
          <w:sz w:val="28"/>
          <w:szCs w:val="28"/>
          <w:lang w:val="es-MX" w:eastAsia="es-MX"/>
        </w:rPr>
        <w:t>,</w:t>
      </w:r>
      <w:r w:rsidR="0094634A" w:rsidRPr="00377180">
        <w:rPr>
          <w:rFonts w:ascii="Arial" w:eastAsia="Times New Roman" w:hAnsi="Arial" w:cs="Arial"/>
          <w:sz w:val="28"/>
          <w:szCs w:val="28"/>
          <w:lang w:val="es-MX" w:eastAsia="es-MX"/>
        </w:rPr>
        <w:t xml:space="preserve"> por eso esperé a que terminara la conversación</w:t>
      </w:r>
      <w:r>
        <w:rPr>
          <w:rFonts w:ascii="Arial" w:eastAsia="Times New Roman" w:hAnsi="Arial" w:cs="Arial"/>
          <w:sz w:val="28"/>
          <w:szCs w:val="28"/>
          <w:lang w:val="es-MX" w:eastAsia="es-MX"/>
        </w:rPr>
        <w:t>,</w:t>
      </w:r>
      <w:r w:rsidR="0094634A" w:rsidRPr="00377180">
        <w:rPr>
          <w:rFonts w:ascii="Arial" w:eastAsia="Times New Roman" w:hAnsi="Arial" w:cs="Arial"/>
          <w:sz w:val="28"/>
          <w:szCs w:val="28"/>
          <w:lang w:val="es-MX" w:eastAsia="es-MX"/>
        </w:rPr>
        <w:t xml:space="preserve"> porque creo que</w:t>
      </w:r>
      <w:r>
        <w:rPr>
          <w:rFonts w:ascii="Arial" w:eastAsia="Times New Roman" w:hAnsi="Arial" w:cs="Arial"/>
          <w:sz w:val="28"/>
          <w:szCs w:val="28"/>
          <w:lang w:val="es-MX" w:eastAsia="es-MX"/>
        </w:rPr>
        <w:t>, es en U</w:t>
      </w:r>
      <w:r w:rsidR="0094634A" w:rsidRPr="00377180">
        <w:rPr>
          <w:rFonts w:ascii="Arial" w:eastAsia="Times New Roman" w:hAnsi="Arial" w:cs="Arial"/>
          <w:sz w:val="28"/>
          <w:szCs w:val="28"/>
          <w:lang w:val="es-MX" w:eastAsia="es-MX"/>
        </w:rPr>
        <w:t>sted</w:t>
      </w:r>
      <w:r>
        <w:rPr>
          <w:rFonts w:ascii="Arial" w:eastAsia="Times New Roman" w:hAnsi="Arial" w:cs="Arial"/>
          <w:sz w:val="28"/>
          <w:szCs w:val="28"/>
          <w:lang w:val="es-MX" w:eastAsia="es-MX"/>
        </w:rPr>
        <w:t xml:space="preserve">, en quien recae </w:t>
      </w:r>
      <w:r w:rsidR="0094634A" w:rsidRPr="00377180">
        <w:rPr>
          <w:rFonts w:ascii="Arial" w:eastAsia="Times New Roman" w:hAnsi="Arial" w:cs="Arial"/>
          <w:sz w:val="28"/>
          <w:szCs w:val="28"/>
          <w:lang w:val="es-MX" w:eastAsia="es-MX"/>
        </w:rPr>
        <w:t>finalmente la decisión</w:t>
      </w:r>
      <w:r>
        <w:rPr>
          <w:rFonts w:ascii="Arial" w:eastAsia="Times New Roman" w:hAnsi="Arial" w:cs="Arial"/>
          <w:sz w:val="28"/>
          <w:szCs w:val="28"/>
          <w:lang w:val="es-MX" w:eastAsia="es-MX"/>
        </w:rPr>
        <w:t xml:space="preserve">, y </w:t>
      </w:r>
      <w:r w:rsidR="0094634A" w:rsidRPr="00377180">
        <w:rPr>
          <w:rFonts w:ascii="Arial" w:eastAsia="Times New Roman" w:hAnsi="Arial" w:cs="Arial"/>
          <w:sz w:val="28"/>
          <w:szCs w:val="28"/>
          <w:lang w:val="es-MX" w:eastAsia="es-MX"/>
        </w:rPr>
        <w:t>que busquemos pues</w:t>
      </w:r>
      <w:r>
        <w:rPr>
          <w:rFonts w:ascii="Arial" w:eastAsia="Times New Roman" w:hAnsi="Arial" w:cs="Arial"/>
          <w:sz w:val="28"/>
          <w:szCs w:val="28"/>
          <w:lang w:val="es-MX" w:eastAsia="es-MX"/>
        </w:rPr>
        <w:t>,</w:t>
      </w:r>
      <w:r w:rsidR="0094634A" w:rsidRPr="00377180">
        <w:rPr>
          <w:rFonts w:ascii="Arial" w:eastAsia="Times New Roman" w:hAnsi="Arial" w:cs="Arial"/>
          <w:sz w:val="28"/>
          <w:szCs w:val="28"/>
          <w:lang w:val="es-MX" w:eastAsia="es-MX"/>
        </w:rPr>
        <w:t xml:space="preserve"> insisto</w:t>
      </w:r>
      <w:r>
        <w:rPr>
          <w:rFonts w:ascii="Arial" w:eastAsia="Times New Roman" w:hAnsi="Arial" w:cs="Arial"/>
          <w:sz w:val="28"/>
          <w:szCs w:val="28"/>
          <w:lang w:val="es-MX" w:eastAsia="es-MX"/>
        </w:rPr>
        <w:t xml:space="preserve">, ya para concluir, </w:t>
      </w:r>
      <w:r w:rsidR="0094634A" w:rsidRPr="00377180">
        <w:rPr>
          <w:rFonts w:ascii="Arial" w:eastAsia="Times New Roman" w:hAnsi="Arial" w:cs="Arial"/>
          <w:sz w:val="28"/>
          <w:szCs w:val="28"/>
          <w:lang w:val="es-MX" w:eastAsia="es-MX"/>
        </w:rPr>
        <w:t>que este proyecto</w:t>
      </w:r>
      <w:r>
        <w:rPr>
          <w:rFonts w:ascii="Arial" w:eastAsia="Times New Roman" w:hAnsi="Arial" w:cs="Arial"/>
          <w:sz w:val="28"/>
          <w:szCs w:val="28"/>
          <w:lang w:val="es-MX" w:eastAsia="es-MX"/>
        </w:rPr>
        <w:t>,</w:t>
      </w:r>
      <w:r w:rsidR="0094634A" w:rsidRPr="00377180">
        <w:rPr>
          <w:rFonts w:ascii="Arial" w:eastAsia="Times New Roman" w:hAnsi="Arial" w:cs="Arial"/>
          <w:sz w:val="28"/>
          <w:szCs w:val="28"/>
          <w:lang w:val="es-MX" w:eastAsia="es-MX"/>
        </w:rPr>
        <w:t xml:space="preserve"> pues pueda ser de beneficio y que estamos en el momento oportuno</w:t>
      </w:r>
      <w:r>
        <w:rPr>
          <w:rFonts w:ascii="Arial" w:eastAsia="Times New Roman" w:hAnsi="Arial" w:cs="Arial"/>
          <w:sz w:val="28"/>
          <w:szCs w:val="28"/>
          <w:lang w:val="es-MX" w:eastAsia="es-MX"/>
        </w:rPr>
        <w:t xml:space="preserve">. Se nos presentó el proyecto </w:t>
      </w:r>
      <w:r w:rsidR="0094634A" w:rsidRPr="00377180">
        <w:rPr>
          <w:rFonts w:ascii="Arial" w:eastAsia="Times New Roman" w:hAnsi="Arial" w:cs="Arial"/>
          <w:sz w:val="28"/>
          <w:szCs w:val="28"/>
          <w:lang w:val="es-MX" w:eastAsia="es-MX"/>
        </w:rPr>
        <w:t>ejecutivo</w:t>
      </w:r>
      <w:r>
        <w:rPr>
          <w:rFonts w:ascii="Arial" w:eastAsia="Times New Roman" w:hAnsi="Arial" w:cs="Arial"/>
          <w:sz w:val="28"/>
          <w:szCs w:val="28"/>
          <w:lang w:val="es-MX" w:eastAsia="es-MX"/>
        </w:rPr>
        <w:t>,</w:t>
      </w:r>
      <w:r w:rsidR="0094634A" w:rsidRPr="00377180">
        <w:rPr>
          <w:rFonts w:ascii="Arial" w:eastAsia="Times New Roman" w:hAnsi="Arial" w:cs="Arial"/>
          <w:sz w:val="28"/>
          <w:szCs w:val="28"/>
          <w:lang w:val="es-MX" w:eastAsia="es-MX"/>
        </w:rPr>
        <w:t xml:space="preserve"> el proyecto </w:t>
      </w:r>
      <w:r>
        <w:rPr>
          <w:rFonts w:ascii="Arial" w:eastAsia="Times New Roman" w:hAnsi="Arial" w:cs="Arial"/>
          <w:sz w:val="28"/>
          <w:szCs w:val="28"/>
          <w:lang w:val="es-MX" w:eastAsia="es-MX"/>
        </w:rPr>
        <w:t xml:space="preserve">que se pretende </w:t>
      </w:r>
      <w:r>
        <w:rPr>
          <w:rFonts w:ascii="Arial" w:eastAsia="Times New Roman" w:hAnsi="Arial" w:cs="Arial"/>
          <w:sz w:val="28"/>
          <w:szCs w:val="28"/>
          <w:lang w:val="es-MX" w:eastAsia="es-MX"/>
        </w:rPr>
        <w:lastRenderedPageBreak/>
        <w:t>realizar en la C</w:t>
      </w:r>
      <w:r w:rsidR="0094634A" w:rsidRPr="00377180">
        <w:rPr>
          <w:rFonts w:ascii="Arial" w:eastAsia="Times New Roman" w:hAnsi="Arial" w:cs="Arial"/>
          <w:sz w:val="28"/>
          <w:szCs w:val="28"/>
          <w:lang w:val="es-MX" w:eastAsia="es-MX"/>
        </w:rPr>
        <w:t>omisión</w:t>
      </w:r>
      <w:r>
        <w:rPr>
          <w:rFonts w:ascii="Arial" w:eastAsia="Times New Roman" w:hAnsi="Arial" w:cs="Arial"/>
          <w:sz w:val="28"/>
          <w:szCs w:val="28"/>
          <w:lang w:val="es-MX" w:eastAsia="es-MX"/>
        </w:rPr>
        <w:t xml:space="preserve">, pero pues si </w:t>
      </w:r>
      <w:r w:rsidR="0094634A" w:rsidRPr="00377180">
        <w:rPr>
          <w:rFonts w:ascii="Arial" w:eastAsia="Times New Roman" w:hAnsi="Arial" w:cs="Arial"/>
          <w:sz w:val="28"/>
          <w:szCs w:val="28"/>
          <w:lang w:val="es-MX" w:eastAsia="es-MX"/>
        </w:rPr>
        <w:t>estamos viendo</w:t>
      </w:r>
      <w:r>
        <w:rPr>
          <w:rFonts w:ascii="Arial" w:eastAsia="Times New Roman" w:hAnsi="Arial" w:cs="Arial"/>
          <w:sz w:val="28"/>
          <w:szCs w:val="28"/>
          <w:lang w:val="es-MX" w:eastAsia="es-MX"/>
        </w:rPr>
        <w:t>, i</w:t>
      </w:r>
      <w:r w:rsidR="0094634A" w:rsidRPr="00377180">
        <w:rPr>
          <w:rFonts w:ascii="Arial" w:eastAsia="Times New Roman" w:hAnsi="Arial" w:cs="Arial"/>
          <w:sz w:val="28"/>
          <w:szCs w:val="28"/>
          <w:lang w:val="es-MX" w:eastAsia="es-MX"/>
        </w:rPr>
        <w:t>nsisto</w:t>
      </w:r>
      <w:r>
        <w:rPr>
          <w:rFonts w:ascii="Arial" w:eastAsia="Times New Roman" w:hAnsi="Arial" w:cs="Arial"/>
          <w:sz w:val="28"/>
          <w:szCs w:val="28"/>
          <w:lang w:val="es-MX" w:eastAsia="es-MX"/>
        </w:rPr>
        <w:t xml:space="preserve">, que </w:t>
      </w:r>
      <w:r w:rsidR="0094634A" w:rsidRPr="00377180">
        <w:rPr>
          <w:rFonts w:ascii="Arial" w:eastAsia="Times New Roman" w:hAnsi="Arial" w:cs="Arial"/>
          <w:sz w:val="28"/>
          <w:szCs w:val="28"/>
          <w:lang w:val="es-MX" w:eastAsia="es-MX"/>
        </w:rPr>
        <w:t>ya hay un avance</w:t>
      </w:r>
      <w:r>
        <w:rPr>
          <w:rFonts w:ascii="Arial" w:eastAsia="Times New Roman" w:hAnsi="Arial" w:cs="Arial"/>
          <w:sz w:val="28"/>
          <w:szCs w:val="28"/>
          <w:lang w:val="es-MX" w:eastAsia="es-MX"/>
        </w:rPr>
        <w:t>,</w:t>
      </w:r>
      <w:r w:rsidR="0094634A" w:rsidRPr="00377180">
        <w:rPr>
          <w:rFonts w:ascii="Arial" w:eastAsia="Times New Roman" w:hAnsi="Arial" w:cs="Arial"/>
          <w:sz w:val="28"/>
          <w:szCs w:val="28"/>
          <w:lang w:val="es-MX" w:eastAsia="es-MX"/>
        </w:rPr>
        <w:t xml:space="preserve"> y que se va a tener que modificar ese proyecto</w:t>
      </w:r>
      <w:r>
        <w:rPr>
          <w:rFonts w:ascii="Arial" w:eastAsia="Times New Roman" w:hAnsi="Arial" w:cs="Arial"/>
          <w:sz w:val="28"/>
          <w:szCs w:val="28"/>
          <w:lang w:val="es-MX" w:eastAsia="es-MX"/>
        </w:rPr>
        <w:t>,</w:t>
      </w:r>
      <w:r w:rsidR="0094634A" w:rsidRPr="00377180">
        <w:rPr>
          <w:rFonts w:ascii="Arial" w:eastAsia="Times New Roman" w:hAnsi="Arial" w:cs="Arial"/>
          <w:sz w:val="28"/>
          <w:szCs w:val="28"/>
          <w:lang w:val="es-MX" w:eastAsia="es-MX"/>
        </w:rPr>
        <w:t xml:space="preserve"> </w:t>
      </w:r>
      <w:r>
        <w:rPr>
          <w:rFonts w:ascii="Arial" w:eastAsia="Times New Roman" w:hAnsi="Arial" w:cs="Arial"/>
          <w:sz w:val="28"/>
          <w:szCs w:val="28"/>
          <w:lang w:val="es-MX" w:eastAsia="es-MX"/>
        </w:rPr>
        <w:t>y se va a tener que modificar ese Techo P</w:t>
      </w:r>
      <w:r w:rsidR="0094634A" w:rsidRPr="00377180">
        <w:rPr>
          <w:rFonts w:ascii="Arial" w:eastAsia="Times New Roman" w:hAnsi="Arial" w:cs="Arial"/>
          <w:sz w:val="28"/>
          <w:szCs w:val="28"/>
          <w:lang w:val="es-MX" w:eastAsia="es-MX"/>
        </w:rPr>
        <w:t>resupuestal</w:t>
      </w:r>
      <w:r>
        <w:rPr>
          <w:rFonts w:ascii="Arial" w:eastAsia="Times New Roman" w:hAnsi="Arial" w:cs="Arial"/>
          <w:sz w:val="28"/>
          <w:szCs w:val="28"/>
          <w:lang w:val="es-MX" w:eastAsia="es-MX"/>
        </w:rPr>
        <w:t>, p</w:t>
      </w:r>
      <w:r w:rsidR="0094634A" w:rsidRPr="00377180">
        <w:rPr>
          <w:rFonts w:ascii="Arial" w:eastAsia="Times New Roman" w:hAnsi="Arial" w:cs="Arial"/>
          <w:sz w:val="28"/>
          <w:szCs w:val="28"/>
          <w:lang w:val="es-MX" w:eastAsia="es-MX"/>
        </w:rPr>
        <w:t>ues hagámoslo</w:t>
      </w:r>
      <w:r>
        <w:rPr>
          <w:rFonts w:ascii="Arial" w:eastAsia="Times New Roman" w:hAnsi="Arial" w:cs="Arial"/>
          <w:sz w:val="28"/>
          <w:szCs w:val="28"/>
          <w:lang w:val="es-MX" w:eastAsia="es-MX"/>
        </w:rPr>
        <w:t>,</w:t>
      </w:r>
      <w:r w:rsidR="0094634A" w:rsidRPr="00377180">
        <w:rPr>
          <w:rFonts w:ascii="Arial" w:eastAsia="Times New Roman" w:hAnsi="Arial" w:cs="Arial"/>
          <w:sz w:val="28"/>
          <w:szCs w:val="28"/>
          <w:lang w:val="es-MX" w:eastAsia="es-MX"/>
        </w:rPr>
        <w:t xml:space="preserve"> antes de que</w:t>
      </w:r>
      <w:r>
        <w:rPr>
          <w:rFonts w:ascii="Arial" w:eastAsia="Times New Roman" w:hAnsi="Arial" w:cs="Arial"/>
          <w:sz w:val="28"/>
          <w:szCs w:val="28"/>
          <w:lang w:val="es-MX" w:eastAsia="es-MX"/>
        </w:rPr>
        <w:t xml:space="preserve"> se apruebe </w:t>
      </w:r>
      <w:r w:rsidR="0094634A" w:rsidRPr="00377180">
        <w:rPr>
          <w:rFonts w:ascii="Arial" w:eastAsia="Times New Roman" w:hAnsi="Arial" w:cs="Arial"/>
          <w:sz w:val="28"/>
          <w:szCs w:val="28"/>
          <w:lang w:val="es-MX" w:eastAsia="es-MX"/>
        </w:rPr>
        <w:t>y de que tengamos</w:t>
      </w:r>
      <w:r w:rsidR="0094634A">
        <w:rPr>
          <w:rFonts w:ascii="Arial" w:eastAsia="Times New Roman" w:hAnsi="Arial" w:cs="Arial"/>
          <w:sz w:val="28"/>
          <w:szCs w:val="28"/>
          <w:lang w:val="es-MX" w:eastAsia="es-MX"/>
        </w:rPr>
        <w:t xml:space="preserve"> que volver a regresarnos, es cua</w:t>
      </w:r>
      <w:r w:rsidR="0094634A" w:rsidRPr="00377180">
        <w:rPr>
          <w:rFonts w:ascii="Arial" w:eastAsia="Times New Roman" w:hAnsi="Arial" w:cs="Arial"/>
          <w:sz w:val="28"/>
          <w:szCs w:val="28"/>
          <w:lang w:val="es-MX" w:eastAsia="es-MX"/>
        </w:rPr>
        <w:t>nto</w:t>
      </w:r>
      <w:r w:rsidR="0094634A">
        <w:rPr>
          <w:rFonts w:ascii="Arial" w:eastAsia="Times New Roman" w:hAnsi="Arial" w:cs="Arial"/>
          <w:sz w:val="28"/>
          <w:szCs w:val="28"/>
          <w:lang w:val="es-MX" w:eastAsia="es-MX"/>
        </w:rPr>
        <w:t>.</w:t>
      </w:r>
      <w:r>
        <w:rPr>
          <w:rFonts w:ascii="Arial" w:eastAsia="Times New Roman" w:hAnsi="Arial" w:cs="Arial"/>
          <w:sz w:val="28"/>
          <w:szCs w:val="28"/>
          <w:lang w:val="es-MX" w:eastAsia="es-MX"/>
        </w:rPr>
        <w:t xml:space="preserve"> </w:t>
      </w:r>
      <w:r>
        <w:rPr>
          <w:rFonts w:ascii="Arial" w:eastAsia="Times New Roman" w:hAnsi="Arial" w:cs="Arial"/>
          <w:b/>
          <w:i/>
          <w:sz w:val="28"/>
          <w:szCs w:val="28"/>
          <w:lang w:val="es-MX" w:eastAsia="es-MX"/>
        </w:rPr>
        <w:t xml:space="preserve">C. Presidente Municipal Alejandro Barragán Sánchez: </w:t>
      </w:r>
      <w:r w:rsidR="0094634A">
        <w:rPr>
          <w:rFonts w:ascii="Arial" w:eastAsia="Times New Roman" w:hAnsi="Arial" w:cs="Arial"/>
          <w:sz w:val="28"/>
          <w:szCs w:val="28"/>
          <w:lang w:val="es-MX" w:eastAsia="es-MX"/>
        </w:rPr>
        <w:t xml:space="preserve"> </w:t>
      </w:r>
      <w:r>
        <w:rPr>
          <w:rFonts w:ascii="Arial" w:eastAsia="Times New Roman" w:hAnsi="Arial" w:cs="Arial"/>
          <w:sz w:val="28"/>
          <w:szCs w:val="28"/>
          <w:lang w:val="es-MX" w:eastAsia="es-MX"/>
        </w:rPr>
        <w:t xml:space="preserve">Gracias Secretaria. Pues precisamente, </w:t>
      </w:r>
      <w:r w:rsidR="0094634A" w:rsidRPr="00377180">
        <w:rPr>
          <w:rFonts w:ascii="Arial" w:eastAsia="Times New Roman" w:hAnsi="Arial" w:cs="Arial"/>
          <w:sz w:val="28"/>
          <w:szCs w:val="28"/>
          <w:lang w:val="es-MX" w:eastAsia="es-MX"/>
        </w:rPr>
        <w:t>justamente</w:t>
      </w:r>
      <w:r>
        <w:rPr>
          <w:rFonts w:ascii="Arial" w:eastAsia="Times New Roman" w:hAnsi="Arial" w:cs="Arial"/>
          <w:sz w:val="28"/>
          <w:szCs w:val="28"/>
          <w:lang w:val="es-MX" w:eastAsia="es-MX"/>
        </w:rPr>
        <w:t>, lo que U</w:t>
      </w:r>
      <w:r w:rsidR="0094634A" w:rsidRPr="00377180">
        <w:rPr>
          <w:rFonts w:ascii="Arial" w:eastAsia="Times New Roman" w:hAnsi="Arial" w:cs="Arial"/>
          <w:sz w:val="28"/>
          <w:szCs w:val="28"/>
          <w:lang w:val="es-MX" w:eastAsia="es-MX"/>
        </w:rPr>
        <w:t>st</w:t>
      </w:r>
      <w:r>
        <w:rPr>
          <w:rFonts w:ascii="Arial" w:eastAsia="Times New Roman" w:hAnsi="Arial" w:cs="Arial"/>
          <w:sz w:val="28"/>
          <w:szCs w:val="28"/>
          <w:lang w:val="es-MX" w:eastAsia="es-MX"/>
        </w:rPr>
        <w:t>ed acaba de plantear compañera R</w:t>
      </w:r>
      <w:r w:rsidR="0094634A" w:rsidRPr="00377180">
        <w:rPr>
          <w:rFonts w:ascii="Arial" w:eastAsia="Times New Roman" w:hAnsi="Arial" w:cs="Arial"/>
          <w:sz w:val="28"/>
          <w:szCs w:val="28"/>
          <w:lang w:val="es-MX" w:eastAsia="es-MX"/>
        </w:rPr>
        <w:t>egidora</w:t>
      </w:r>
      <w:r>
        <w:rPr>
          <w:rFonts w:ascii="Arial" w:eastAsia="Times New Roman" w:hAnsi="Arial" w:cs="Arial"/>
          <w:sz w:val="28"/>
          <w:szCs w:val="28"/>
          <w:lang w:val="es-MX" w:eastAsia="es-MX"/>
        </w:rPr>
        <w:t>,</w:t>
      </w:r>
      <w:r w:rsidR="0094634A" w:rsidRPr="00377180">
        <w:rPr>
          <w:rFonts w:ascii="Arial" w:eastAsia="Times New Roman" w:hAnsi="Arial" w:cs="Arial"/>
          <w:sz w:val="28"/>
          <w:szCs w:val="28"/>
          <w:lang w:val="es-MX" w:eastAsia="es-MX"/>
        </w:rPr>
        <w:t xml:space="preserve"> es lo q</w:t>
      </w:r>
      <w:r>
        <w:rPr>
          <w:rFonts w:ascii="Arial" w:eastAsia="Times New Roman" w:hAnsi="Arial" w:cs="Arial"/>
          <w:sz w:val="28"/>
          <w:szCs w:val="28"/>
          <w:lang w:val="es-MX" w:eastAsia="es-MX"/>
        </w:rPr>
        <w:t>ue justo les estoy proponiendo. Que el Techo F</w:t>
      </w:r>
      <w:r w:rsidR="0094634A" w:rsidRPr="00377180">
        <w:rPr>
          <w:rFonts w:ascii="Arial" w:eastAsia="Times New Roman" w:hAnsi="Arial" w:cs="Arial"/>
          <w:sz w:val="28"/>
          <w:szCs w:val="28"/>
          <w:lang w:val="es-MX" w:eastAsia="es-MX"/>
        </w:rPr>
        <w:t>inanciero</w:t>
      </w:r>
      <w:r>
        <w:rPr>
          <w:rFonts w:ascii="Arial" w:eastAsia="Times New Roman" w:hAnsi="Arial" w:cs="Arial"/>
          <w:sz w:val="28"/>
          <w:szCs w:val="28"/>
          <w:lang w:val="es-MX" w:eastAsia="es-MX"/>
        </w:rPr>
        <w:t>,</w:t>
      </w:r>
      <w:r w:rsidR="0094634A" w:rsidRPr="00377180">
        <w:rPr>
          <w:rFonts w:ascii="Arial" w:eastAsia="Times New Roman" w:hAnsi="Arial" w:cs="Arial"/>
          <w:sz w:val="28"/>
          <w:szCs w:val="28"/>
          <w:lang w:val="es-MX" w:eastAsia="es-MX"/>
        </w:rPr>
        <w:t xml:space="preserve"> que se está proponiendo</w:t>
      </w:r>
      <w:r>
        <w:rPr>
          <w:rFonts w:ascii="Arial" w:eastAsia="Times New Roman" w:hAnsi="Arial" w:cs="Arial"/>
          <w:sz w:val="28"/>
          <w:szCs w:val="28"/>
          <w:lang w:val="es-MX" w:eastAsia="es-MX"/>
        </w:rPr>
        <w:t>,</w:t>
      </w:r>
      <w:r w:rsidR="0094634A" w:rsidRPr="00377180">
        <w:rPr>
          <w:rFonts w:ascii="Arial" w:eastAsia="Times New Roman" w:hAnsi="Arial" w:cs="Arial"/>
          <w:sz w:val="28"/>
          <w:szCs w:val="28"/>
          <w:lang w:val="es-MX" w:eastAsia="es-MX"/>
        </w:rPr>
        <w:t xml:space="preserve"> se apruebe</w:t>
      </w:r>
      <w:r>
        <w:rPr>
          <w:rFonts w:ascii="Arial" w:eastAsia="Times New Roman" w:hAnsi="Arial" w:cs="Arial"/>
          <w:sz w:val="28"/>
          <w:szCs w:val="28"/>
          <w:lang w:val="es-MX" w:eastAsia="es-MX"/>
        </w:rPr>
        <w:t>,</w:t>
      </w:r>
      <w:r w:rsidR="0094634A" w:rsidRPr="00377180">
        <w:rPr>
          <w:rFonts w:ascii="Arial" w:eastAsia="Times New Roman" w:hAnsi="Arial" w:cs="Arial"/>
          <w:sz w:val="28"/>
          <w:szCs w:val="28"/>
          <w:lang w:val="es-MX" w:eastAsia="es-MX"/>
        </w:rPr>
        <w:t xml:space="preserve"> para una obra</w:t>
      </w:r>
      <w:r>
        <w:rPr>
          <w:rFonts w:ascii="Arial" w:eastAsia="Times New Roman" w:hAnsi="Arial" w:cs="Arial"/>
          <w:sz w:val="28"/>
          <w:szCs w:val="28"/>
          <w:lang w:val="es-MX" w:eastAsia="es-MX"/>
        </w:rPr>
        <w:t xml:space="preserve"> de infraestructura hidráulica. S</w:t>
      </w:r>
      <w:r w:rsidR="0094634A" w:rsidRPr="00377180">
        <w:rPr>
          <w:rFonts w:ascii="Arial" w:eastAsia="Times New Roman" w:hAnsi="Arial" w:cs="Arial"/>
          <w:sz w:val="28"/>
          <w:szCs w:val="28"/>
          <w:lang w:val="es-MX" w:eastAsia="es-MX"/>
        </w:rPr>
        <w:t>i ese tramo</w:t>
      </w:r>
      <w:r>
        <w:rPr>
          <w:rFonts w:ascii="Arial" w:eastAsia="Times New Roman" w:hAnsi="Arial" w:cs="Arial"/>
          <w:sz w:val="28"/>
          <w:szCs w:val="28"/>
          <w:lang w:val="es-MX" w:eastAsia="es-MX"/>
        </w:rPr>
        <w:t>,</w:t>
      </w:r>
      <w:r w:rsidR="0094634A" w:rsidRPr="00377180">
        <w:rPr>
          <w:rFonts w:ascii="Arial" w:eastAsia="Times New Roman" w:hAnsi="Arial" w:cs="Arial"/>
          <w:sz w:val="28"/>
          <w:szCs w:val="28"/>
          <w:lang w:val="es-MX" w:eastAsia="es-MX"/>
        </w:rPr>
        <w:t xml:space="preserve"> ya no es necesario que se haga de manera completa</w:t>
      </w:r>
      <w:r>
        <w:rPr>
          <w:rFonts w:ascii="Arial" w:eastAsia="Times New Roman" w:hAnsi="Arial" w:cs="Arial"/>
          <w:sz w:val="28"/>
          <w:szCs w:val="28"/>
          <w:lang w:val="es-MX" w:eastAsia="es-MX"/>
        </w:rPr>
        <w:t xml:space="preserve">, si está hecho el </w:t>
      </w:r>
      <w:r w:rsidR="0094634A" w:rsidRPr="00377180">
        <w:rPr>
          <w:rFonts w:ascii="Arial" w:eastAsia="Times New Roman" w:hAnsi="Arial" w:cs="Arial"/>
          <w:sz w:val="28"/>
          <w:szCs w:val="28"/>
          <w:lang w:val="es-MX" w:eastAsia="es-MX"/>
        </w:rPr>
        <w:t>50</w:t>
      </w:r>
      <w:r>
        <w:rPr>
          <w:rFonts w:ascii="Arial" w:eastAsia="Times New Roman" w:hAnsi="Arial" w:cs="Arial"/>
          <w:sz w:val="28"/>
          <w:szCs w:val="28"/>
          <w:lang w:val="es-MX" w:eastAsia="es-MX"/>
        </w:rPr>
        <w:t>%</w:t>
      </w:r>
      <w:r w:rsidR="0094634A" w:rsidRPr="00377180">
        <w:rPr>
          <w:rFonts w:ascii="Arial" w:eastAsia="Times New Roman" w:hAnsi="Arial" w:cs="Arial"/>
          <w:sz w:val="28"/>
          <w:szCs w:val="28"/>
          <w:lang w:val="es-MX" w:eastAsia="es-MX"/>
        </w:rPr>
        <w:t xml:space="preserve"> </w:t>
      </w:r>
      <w:r>
        <w:rPr>
          <w:rFonts w:ascii="Arial" w:eastAsia="Times New Roman" w:hAnsi="Arial" w:cs="Arial"/>
          <w:sz w:val="28"/>
          <w:szCs w:val="28"/>
          <w:lang w:val="es-MX" w:eastAsia="es-MX"/>
        </w:rPr>
        <w:t>cincuenta por ciento o el 50% más uno, p</w:t>
      </w:r>
      <w:r w:rsidR="0094634A" w:rsidRPr="00377180">
        <w:rPr>
          <w:rFonts w:ascii="Arial" w:eastAsia="Times New Roman" w:hAnsi="Arial" w:cs="Arial"/>
          <w:sz w:val="28"/>
          <w:szCs w:val="28"/>
          <w:lang w:val="es-MX" w:eastAsia="es-MX"/>
        </w:rPr>
        <w:t>ues que ampliemos las metas</w:t>
      </w:r>
      <w:r>
        <w:rPr>
          <w:rFonts w:ascii="Arial" w:eastAsia="Times New Roman" w:hAnsi="Arial" w:cs="Arial"/>
          <w:sz w:val="28"/>
          <w:szCs w:val="28"/>
          <w:lang w:val="es-MX" w:eastAsia="es-MX"/>
        </w:rPr>
        <w:t>,</w:t>
      </w:r>
      <w:r w:rsidR="0094634A" w:rsidRPr="00377180">
        <w:rPr>
          <w:rFonts w:ascii="Arial" w:eastAsia="Times New Roman" w:hAnsi="Arial" w:cs="Arial"/>
          <w:sz w:val="28"/>
          <w:szCs w:val="28"/>
          <w:lang w:val="es-MX" w:eastAsia="es-MX"/>
        </w:rPr>
        <w:t xml:space="preserve"> cambiemos el proyecto técnico</w:t>
      </w:r>
      <w:r>
        <w:rPr>
          <w:rFonts w:ascii="Arial" w:eastAsia="Times New Roman" w:hAnsi="Arial" w:cs="Arial"/>
          <w:sz w:val="28"/>
          <w:szCs w:val="28"/>
          <w:lang w:val="es-MX" w:eastAsia="es-MX"/>
        </w:rPr>
        <w:t>. E</w:t>
      </w:r>
      <w:r w:rsidR="0094634A" w:rsidRPr="00377180">
        <w:rPr>
          <w:rFonts w:ascii="Arial" w:eastAsia="Times New Roman" w:hAnsi="Arial" w:cs="Arial"/>
          <w:sz w:val="28"/>
          <w:szCs w:val="28"/>
          <w:lang w:val="es-MX" w:eastAsia="es-MX"/>
        </w:rPr>
        <w:t>stamos justo</w:t>
      </w:r>
      <w:r>
        <w:rPr>
          <w:rFonts w:ascii="Arial" w:eastAsia="Times New Roman" w:hAnsi="Arial" w:cs="Arial"/>
          <w:sz w:val="28"/>
          <w:szCs w:val="28"/>
          <w:lang w:val="es-MX" w:eastAsia="es-MX"/>
        </w:rPr>
        <w:t xml:space="preserve">, en el </w:t>
      </w:r>
      <w:r w:rsidR="0094634A" w:rsidRPr="00377180">
        <w:rPr>
          <w:rFonts w:ascii="Arial" w:eastAsia="Times New Roman" w:hAnsi="Arial" w:cs="Arial"/>
          <w:sz w:val="28"/>
          <w:szCs w:val="28"/>
          <w:lang w:val="es-MX" w:eastAsia="es-MX"/>
        </w:rPr>
        <w:t>momento</w:t>
      </w:r>
      <w:r>
        <w:rPr>
          <w:rFonts w:ascii="Arial" w:eastAsia="Times New Roman" w:hAnsi="Arial" w:cs="Arial"/>
          <w:sz w:val="28"/>
          <w:szCs w:val="28"/>
          <w:lang w:val="es-MX" w:eastAsia="es-MX"/>
        </w:rPr>
        <w:t>,</w:t>
      </w:r>
      <w:r w:rsidR="0094634A" w:rsidRPr="00377180">
        <w:rPr>
          <w:rFonts w:ascii="Arial" w:eastAsia="Times New Roman" w:hAnsi="Arial" w:cs="Arial"/>
          <w:sz w:val="28"/>
          <w:szCs w:val="28"/>
          <w:lang w:val="es-MX" w:eastAsia="es-MX"/>
        </w:rPr>
        <w:t xml:space="preserve"> en el m</w:t>
      </w:r>
      <w:r>
        <w:rPr>
          <w:rFonts w:ascii="Arial" w:eastAsia="Times New Roman" w:hAnsi="Arial" w:cs="Arial"/>
          <w:sz w:val="28"/>
          <w:szCs w:val="28"/>
          <w:lang w:val="es-MX" w:eastAsia="es-MX"/>
        </w:rPr>
        <w:t>omento preciso de aprobar este Techo F</w:t>
      </w:r>
      <w:r w:rsidR="0094634A" w:rsidRPr="00377180">
        <w:rPr>
          <w:rFonts w:ascii="Arial" w:eastAsia="Times New Roman" w:hAnsi="Arial" w:cs="Arial"/>
          <w:sz w:val="28"/>
          <w:szCs w:val="28"/>
          <w:lang w:val="es-MX" w:eastAsia="es-MX"/>
        </w:rPr>
        <w:t>inanciero</w:t>
      </w:r>
      <w:r>
        <w:rPr>
          <w:rFonts w:ascii="Arial" w:eastAsia="Times New Roman" w:hAnsi="Arial" w:cs="Arial"/>
          <w:sz w:val="28"/>
          <w:szCs w:val="28"/>
          <w:lang w:val="es-MX" w:eastAsia="es-MX"/>
        </w:rPr>
        <w:t>. Y, que, derivado de este Techo F</w:t>
      </w:r>
      <w:r w:rsidR="0094634A" w:rsidRPr="00377180">
        <w:rPr>
          <w:rFonts w:ascii="Arial" w:eastAsia="Times New Roman" w:hAnsi="Arial" w:cs="Arial"/>
          <w:sz w:val="28"/>
          <w:szCs w:val="28"/>
          <w:lang w:val="es-MX" w:eastAsia="es-MX"/>
        </w:rPr>
        <w:t>inanciero</w:t>
      </w:r>
      <w:r>
        <w:rPr>
          <w:rFonts w:ascii="Arial" w:eastAsia="Times New Roman" w:hAnsi="Arial" w:cs="Arial"/>
          <w:sz w:val="28"/>
          <w:szCs w:val="28"/>
          <w:lang w:val="es-MX" w:eastAsia="es-MX"/>
        </w:rPr>
        <w:t>,</w:t>
      </w:r>
      <w:r w:rsidR="0094634A" w:rsidRPr="00377180">
        <w:rPr>
          <w:rFonts w:ascii="Arial" w:eastAsia="Times New Roman" w:hAnsi="Arial" w:cs="Arial"/>
          <w:sz w:val="28"/>
          <w:szCs w:val="28"/>
          <w:lang w:val="es-MX" w:eastAsia="es-MX"/>
        </w:rPr>
        <w:t xml:space="preserve"> podamos diseñar un proyecto que contemple el 100% </w:t>
      </w:r>
      <w:r>
        <w:rPr>
          <w:rFonts w:ascii="Arial" w:eastAsia="Times New Roman" w:hAnsi="Arial" w:cs="Arial"/>
          <w:sz w:val="28"/>
          <w:szCs w:val="28"/>
          <w:lang w:val="es-MX" w:eastAsia="es-MX"/>
        </w:rPr>
        <w:t xml:space="preserve">cien por ciento, de este </w:t>
      </w:r>
      <w:r w:rsidR="0094634A" w:rsidRPr="00377180">
        <w:rPr>
          <w:rFonts w:ascii="Arial" w:eastAsia="Times New Roman" w:hAnsi="Arial" w:cs="Arial"/>
          <w:sz w:val="28"/>
          <w:szCs w:val="28"/>
          <w:lang w:val="es-MX" w:eastAsia="es-MX"/>
        </w:rPr>
        <w:t>recurso</w:t>
      </w:r>
      <w:r>
        <w:rPr>
          <w:rFonts w:ascii="Arial" w:eastAsia="Times New Roman" w:hAnsi="Arial" w:cs="Arial"/>
          <w:sz w:val="28"/>
          <w:szCs w:val="28"/>
          <w:lang w:val="es-MX" w:eastAsia="es-MX"/>
        </w:rPr>
        <w:t>. Eso</w:t>
      </w:r>
      <w:r w:rsidR="0094634A" w:rsidRPr="00377180">
        <w:rPr>
          <w:rFonts w:ascii="Arial" w:eastAsia="Times New Roman" w:hAnsi="Arial" w:cs="Arial"/>
          <w:sz w:val="28"/>
          <w:szCs w:val="28"/>
          <w:lang w:val="es-MX" w:eastAsia="es-MX"/>
        </w:rPr>
        <w:t xml:space="preserve"> es justamente</w:t>
      </w:r>
      <w:r>
        <w:rPr>
          <w:rFonts w:ascii="Arial" w:eastAsia="Times New Roman" w:hAnsi="Arial" w:cs="Arial"/>
          <w:sz w:val="28"/>
          <w:szCs w:val="28"/>
          <w:lang w:val="es-MX" w:eastAsia="es-MX"/>
        </w:rPr>
        <w:t>,</w:t>
      </w:r>
      <w:r w:rsidR="0094634A" w:rsidRPr="00377180">
        <w:rPr>
          <w:rFonts w:ascii="Arial" w:eastAsia="Times New Roman" w:hAnsi="Arial" w:cs="Arial"/>
          <w:sz w:val="28"/>
          <w:szCs w:val="28"/>
          <w:lang w:val="es-MX" w:eastAsia="es-MX"/>
        </w:rPr>
        <w:t xml:space="preserve"> lo que estoy planteando</w:t>
      </w:r>
      <w:r>
        <w:rPr>
          <w:rFonts w:ascii="Arial" w:eastAsia="Times New Roman" w:hAnsi="Arial" w:cs="Arial"/>
          <w:sz w:val="28"/>
          <w:szCs w:val="28"/>
          <w:lang w:val="es-MX" w:eastAsia="es-MX"/>
        </w:rPr>
        <w:t>. Q</w:t>
      </w:r>
      <w:r w:rsidR="0094634A" w:rsidRPr="00377180">
        <w:rPr>
          <w:rFonts w:ascii="Arial" w:eastAsia="Times New Roman" w:hAnsi="Arial" w:cs="Arial"/>
          <w:sz w:val="28"/>
          <w:szCs w:val="28"/>
          <w:lang w:val="es-MX" w:eastAsia="es-MX"/>
        </w:rPr>
        <w:t>ue</w:t>
      </w:r>
      <w:r>
        <w:rPr>
          <w:rFonts w:ascii="Arial" w:eastAsia="Times New Roman" w:hAnsi="Arial" w:cs="Arial"/>
          <w:sz w:val="28"/>
          <w:szCs w:val="28"/>
          <w:lang w:val="es-MX" w:eastAsia="es-MX"/>
        </w:rPr>
        <w:t>,</w:t>
      </w:r>
      <w:r w:rsidR="0094634A" w:rsidRPr="00377180">
        <w:rPr>
          <w:rFonts w:ascii="Arial" w:eastAsia="Times New Roman" w:hAnsi="Arial" w:cs="Arial"/>
          <w:sz w:val="28"/>
          <w:szCs w:val="28"/>
          <w:lang w:val="es-MX" w:eastAsia="es-MX"/>
        </w:rPr>
        <w:t xml:space="preserve"> efectivamente</w:t>
      </w:r>
      <w:r>
        <w:rPr>
          <w:rFonts w:ascii="Arial" w:eastAsia="Times New Roman" w:hAnsi="Arial" w:cs="Arial"/>
          <w:sz w:val="28"/>
          <w:szCs w:val="28"/>
          <w:lang w:val="es-MX" w:eastAsia="es-MX"/>
        </w:rPr>
        <w:t xml:space="preserve">, en este </w:t>
      </w:r>
      <w:r w:rsidR="0094634A" w:rsidRPr="00377180">
        <w:rPr>
          <w:rFonts w:ascii="Arial" w:eastAsia="Times New Roman" w:hAnsi="Arial" w:cs="Arial"/>
          <w:sz w:val="28"/>
          <w:szCs w:val="28"/>
          <w:lang w:val="es-MX" w:eastAsia="es-MX"/>
        </w:rPr>
        <w:t>momento</w:t>
      </w:r>
      <w:r>
        <w:rPr>
          <w:rFonts w:ascii="Arial" w:eastAsia="Times New Roman" w:hAnsi="Arial" w:cs="Arial"/>
          <w:sz w:val="28"/>
          <w:szCs w:val="28"/>
          <w:lang w:val="es-MX" w:eastAsia="es-MX"/>
        </w:rPr>
        <w:t>,</w:t>
      </w:r>
      <w:r w:rsidR="0094634A" w:rsidRPr="00377180">
        <w:rPr>
          <w:rFonts w:ascii="Arial" w:eastAsia="Times New Roman" w:hAnsi="Arial" w:cs="Arial"/>
          <w:sz w:val="28"/>
          <w:szCs w:val="28"/>
          <w:lang w:val="es-MX" w:eastAsia="es-MX"/>
        </w:rPr>
        <w:t xml:space="preserve"> como una referencia</w:t>
      </w:r>
      <w:r>
        <w:rPr>
          <w:rFonts w:ascii="Arial" w:eastAsia="Times New Roman" w:hAnsi="Arial" w:cs="Arial"/>
          <w:sz w:val="28"/>
          <w:szCs w:val="28"/>
          <w:lang w:val="es-MX" w:eastAsia="es-MX"/>
        </w:rPr>
        <w:t>,</w:t>
      </w:r>
      <w:r w:rsidR="0094634A" w:rsidRPr="00377180">
        <w:rPr>
          <w:rFonts w:ascii="Arial" w:eastAsia="Times New Roman" w:hAnsi="Arial" w:cs="Arial"/>
          <w:sz w:val="28"/>
          <w:szCs w:val="28"/>
          <w:lang w:val="es-MX" w:eastAsia="es-MX"/>
        </w:rPr>
        <w:t xml:space="preserve"> se está proponiendo esa línea</w:t>
      </w:r>
      <w:r>
        <w:rPr>
          <w:rFonts w:ascii="Arial" w:eastAsia="Times New Roman" w:hAnsi="Arial" w:cs="Arial"/>
          <w:sz w:val="28"/>
          <w:szCs w:val="28"/>
          <w:lang w:val="es-MX" w:eastAsia="es-MX"/>
        </w:rPr>
        <w:t>,</w:t>
      </w:r>
      <w:r w:rsidR="0094634A" w:rsidRPr="00377180">
        <w:rPr>
          <w:rFonts w:ascii="Arial" w:eastAsia="Times New Roman" w:hAnsi="Arial" w:cs="Arial"/>
          <w:sz w:val="28"/>
          <w:szCs w:val="28"/>
          <w:lang w:val="es-MX" w:eastAsia="es-MX"/>
        </w:rPr>
        <w:t xml:space="preserve"> o ese tramo que</w:t>
      </w:r>
      <w:r>
        <w:rPr>
          <w:rFonts w:ascii="Arial" w:eastAsia="Times New Roman" w:hAnsi="Arial" w:cs="Arial"/>
          <w:sz w:val="28"/>
          <w:szCs w:val="28"/>
          <w:lang w:val="es-MX" w:eastAsia="es-MX"/>
        </w:rPr>
        <w:t xml:space="preserve">, </w:t>
      </w:r>
      <w:r w:rsidR="0094634A" w:rsidRPr="00377180">
        <w:rPr>
          <w:rFonts w:ascii="Arial" w:eastAsia="Times New Roman" w:hAnsi="Arial" w:cs="Arial"/>
          <w:sz w:val="28"/>
          <w:szCs w:val="28"/>
          <w:lang w:val="es-MX" w:eastAsia="es-MX"/>
        </w:rPr>
        <w:t>me da mucho gusto que</w:t>
      </w:r>
      <w:r>
        <w:rPr>
          <w:rFonts w:ascii="Arial" w:eastAsia="Times New Roman" w:hAnsi="Arial" w:cs="Arial"/>
          <w:sz w:val="28"/>
          <w:szCs w:val="28"/>
          <w:lang w:val="es-MX" w:eastAsia="es-MX"/>
        </w:rPr>
        <w:t>,</w:t>
      </w:r>
      <w:r w:rsidR="0094634A" w:rsidRPr="00377180">
        <w:rPr>
          <w:rFonts w:ascii="Arial" w:eastAsia="Times New Roman" w:hAnsi="Arial" w:cs="Arial"/>
          <w:sz w:val="28"/>
          <w:szCs w:val="28"/>
          <w:lang w:val="es-MX" w:eastAsia="es-MX"/>
        </w:rPr>
        <w:t xml:space="preserve"> ya se haya avanzado algo</w:t>
      </w:r>
      <w:r>
        <w:rPr>
          <w:rFonts w:ascii="Arial" w:eastAsia="Times New Roman" w:hAnsi="Arial" w:cs="Arial"/>
          <w:sz w:val="28"/>
          <w:szCs w:val="28"/>
          <w:lang w:val="es-MX" w:eastAsia="es-MX"/>
        </w:rPr>
        <w:t>,</w:t>
      </w:r>
      <w:r w:rsidR="0094634A" w:rsidRPr="00377180">
        <w:rPr>
          <w:rFonts w:ascii="Arial" w:eastAsia="Times New Roman" w:hAnsi="Arial" w:cs="Arial"/>
          <w:sz w:val="28"/>
          <w:szCs w:val="28"/>
          <w:lang w:val="es-MX" w:eastAsia="es-MX"/>
        </w:rPr>
        <w:t xml:space="preserve"> quiere decir que podemos ampliar las metas</w:t>
      </w:r>
      <w:r>
        <w:rPr>
          <w:rFonts w:ascii="Arial" w:eastAsia="Times New Roman" w:hAnsi="Arial" w:cs="Arial"/>
          <w:sz w:val="28"/>
          <w:szCs w:val="28"/>
          <w:lang w:val="es-MX" w:eastAsia="es-MX"/>
        </w:rPr>
        <w:t xml:space="preserve">, a eso me refiero </w:t>
      </w:r>
      <w:r w:rsidR="0094634A" w:rsidRPr="00377180">
        <w:rPr>
          <w:rFonts w:ascii="Arial" w:eastAsia="Times New Roman" w:hAnsi="Arial" w:cs="Arial"/>
          <w:sz w:val="28"/>
          <w:szCs w:val="28"/>
          <w:lang w:val="es-MX" w:eastAsia="es-MX"/>
        </w:rPr>
        <w:t>cuando</w:t>
      </w:r>
      <w:r>
        <w:rPr>
          <w:rFonts w:ascii="Arial" w:eastAsia="Times New Roman" w:hAnsi="Arial" w:cs="Arial"/>
          <w:sz w:val="28"/>
          <w:szCs w:val="28"/>
          <w:lang w:val="es-MX" w:eastAsia="es-MX"/>
        </w:rPr>
        <w:t>,</w:t>
      </w:r>
      <w:r w:rsidR="0094634A" w:rsidRPr="00377180">
        <w:rPr>
          <w:rFonts w:ascii="Arial" w:eastAsia="Times New Roman" w:hAnsi="Arial" w:cs="Arial"/>
          <w:sz w:val="28"/>
          <w:szCs w:val="28"/>
          <w:lang w:val="es-MX" w:eastAsia="es-MX"/>
        </w:rPr>
        <w:t xml:space="preserve"> en </w:t>
      </w:r>
      <w:r>
        <w:rPr>
          <w:rFonts w:ascii="Arial" w:eastAsia="Times New Roman" w:hAnsi="Arial" w:cs="Arial"/>
          <w:sz w:val="28"/>
          <w:szCs w:val="28"/>
          <w:lang w:val="es-MX" w:eastAsia="es-MX"/>
        </w:rPr>
        <w:t xml:space="preserve">mi comentario anterior </w:t>
      </w:r>
      <w:r w:rsidR="0094634A" w:rsidRPr="00377180">
        <w:rPr>
          <w:rFonts w:ascii="Arial" w:eastAsia="Times New Roman" w:hAnsi="Arial" w:cs="Arial"/>
          <w:sz w:val="28"/>
          <w:szCs w:val="28"/>
          <w:lang w:val="es-MX" w:eastAsia="es-MX"/>
        </w:rPr>
        <w:t>decía</w:t>
      </w:r>
      <w:r>
        <w:rPr>
          <w:rFonts w:ascii="Arial" w:eastAsia="Times New Roman" w:hAnsi="Arial" w:cs="Arial"/>
          <w:sz w:val="28"/>
          <w:szCs w:val="28"/>
          <w:lang w:val="es-MX" w:eastAsia="es-MX"/>
        </w:rPr>
        <w:t>: b</w:t>
      </w:r>
      <w:r w:rsidR="0094634A" w:rsidRPr="00377180">
        <w:rPr>
          <w:rFonts w:ascii="Arial" w:eastAsia="Times New Roman" w:hAnsi="Arial" w:cs="Arial"/>
          <w:sz w:val="28"/>
          <w:szCs w:val="28"/>
          <w:lang w:val="es-MX" w:eastAsia="es-MX"/>
        </w:rPr>
        <w:t>ueno</w:t>
      </w:r>
      <w:r>
        <w:rPr>
          <w:rFonts w:ascii="Arial" w:eastAsia="Times New Roman" w:hAnsi="Arial" w:cs="Arial"/>
          <w:sz w:val="28"/>
          <w:szCs w:val="28"/>
          <w:lang w:val="es-MX" w:eastAsia="es-MX"/>
        </w:rPr>
        <w:t>,</w:t>
      </w:r>
      <w:r w:rsidR="0094634A" w:rsidRPr="00377180">
        <w:rPr>
          <w:rFonts w:ascii="Arial" w:eastAsia="Times New Roman" w:hAnsi="Arial" w:cs="Arial"/>
          <w:sz w:val="28"/>
          <w:szCs w:val="28"/>
          <w:lang w:val="es-MX" w:eastAsia="es-MX"/>
        </w:rPr>
        <w:t xml:space="preserve"> si ya está hecha la mitad</w:t>
      </w:r>
      <w:r>
        <w:rPr>
          <w:rFonts w:ascii="Arial" w:eastAsia="Times New Roman" w:hAnsi="Arial" w:cs="Arial"/>
          <w:sz w:val="28"/>
          <w:szCs w:val="28"/>
          <w:lang w:val="es-MX" w:eastAsia="es-MX"/>
        </w:rPr>
        <w:t>, al igual que U</w:t>
      </w:r>
      <w:r w:rsidR="0094634A" w:rsidRPr="00377180">
        <w:rPr>
          <w:rFonts w:ascii="Arial" w:eastAsia="Times New Roman" w:hAnsi="Arial" w:cs="Arial"/>
          <w:sz w:val="28"/>
          <w:szCs w:val="28"/>
          <w:lang w:val="es-MX" w:eastAsia="es-MX"/>
        </w:rPr>
        <w:t>sted</w:t>
      </w:r>
      <w:r>
        <w:rPr>
          <w:rFonts w:ascii="Arial" w:eastAsia="Times New Roman" w:hAnsi="Arial" w:cs="Arial"/>
          <w:sz w:val="28"/>
          <w:szCs w:val="28"/>
          <w:lang w:val="es-MX" w:eastAsia="es-MX"/>
        </w:rPr>
        <w:t>, y</w:t>
      </w:r>
      <w:r w:rsidR="0094634A" w:rsidRPr="00377180">
        <w:rPr>
          <w:rFonts w:ascii="Arial" w:eastAsia="Times New Roman" w:hAnsi="Arial" w:cs="Arial"/>
          <w:sz w:val="28"/>
          <w:szCs w:val="28"/>
          <w:lang w:val="es-MX" w:eastAsia="es-MX"/>
        </w:rPr>
        <w:t xml:space="preserve">o también </w:t>
      </w:r>
      <w:r>
        <w:rPr>
          <w:rFonts w:ascii="Arial" w:eastAsia="Times New Roman" w:hAnsi="Arial" w:cs="Arial"/>
          <w:sz w:val="28"/>
          <w:szCs w:val="28"/>
          <w:lang w:val="es-MX" w:eastAsia="es-MX"/>
        </w:rPr>
        <w:t>c</w:t>
      </w:r>
      <w:r w:rsidR="0094634A" w:rsidRPr="00377180">
        <w:rPr>
          <w:rFonts w:ascii="Arial" w:eastAsia="Times New Roman" w:hAnsi="Arial" w:cs="Arial"/>
          <w:sz w:val="28"/>
          <w:szCs w:val="28"/>
          <w:lang w:val="es-MX" w:eastAsia="es-MX"/>
        </w:rPr>
        <w:t>onsidero que</w:t>
      </w:r>
      <w:r>
        <w:rPr>
          <w:rFonts w:ascii="Arial" w:eastAsia="Times New Roman" w:hAnsi="Arial" w:cs="Arial"/>
          <w:sz w:val="28"/>
          <w:szCs w:val="28"/>
          <w:lang w:val="es-MX" w:eastAsia="es-MX"/>
        </w:rPr>
        <w:t>, en lugar de recortar el T</w:t>
      </w:r>
      <w:r w:rsidR="0094634A" w:rsidRPr="00377180">
        <w:rPr>
          <w:rFonts w:ascii="Arial" w:eastAsia="Times New Roman" w:hAnsi="Arial" w:cs="Arial"/>
          <w:sz w:val="28"/>
          <w:szCs w:val="28"/>
          <w:lang w:val="es-MX" w:eastAsia="es-MX"/>
        </w:rPr>
        <w:t>echo Financiero</w:t>
      </w:r>
      <w:r>
        <w:rPr>
          <w:rFonts w:ascii="Arial" w:eastAsia="Times New Roman" w:hAnsi="Arial" w:cs="Arial"/>
          <w:sz w:val="28"/>
          <w:szCs w:val="28"/>
          <w:lang w:val="es-MX" w:eastAsia="es-MX"/>
        </w:rPr>
        <w:t>,</w:t>
      </w:r>
      <w:r w:rsidR="0094634A" w:rsidRPr="00377180">
        <w:rPr>
          <w:rFonts w:ascii="Arial" w:eastAsia="Times New Roman" w:hAnsi="Arial" w:cs="Arial"/>
          <w:sz w:val="28"/>
          <w:szCs w:val="28"/>
          <w:lang w:val="es-MX" w:eastAsia="es-MX"/>
        </w:rPr>
        <w:t xml:space="preserve"> en lugar de decir</w:t>
      </w:r>
      <w:r>
        <w:rPr>
          <w:rFonts w:ascii="Arial" w:eastAsia="Times New Roman" w:hAnsi="Arial" w:cs="Arial"/>
          <w:sz w:val="28"/>
          <w:szCs w:val="28"/>
          <w:lang w:val="es-MX" w:eastAsia="es-MX"/>
        </w:rPr>
        <w:t>,</w:t>
      </w:r>
      <w:r w:rsidR="0094634A" w:rsidRPr="00377180">
        <w:rPr>
          <w:rFonts w:ascii="Arial" w:eastAsia="Times New Roman" w:hAnsi="Arial" w:cs="Arial"/>
          <w:sz w:val="28"/>
          <w:szCs w:val="28"/>
          <w:lang w:val="es-MX" w:eastAsia="es-MX"/>
        </w:rPr>
        <w:t xml:space="preserve"> nomás hay que dar la mitad del </w:t>
      </w:r>
      <w:r w:rsidR="0071467C">
        <w:rPr>
          <w:rFonts w:ascii="Arial" w:eastAsia="Times New Roman" w:hAnsi="Arial" w:cs="Arial"/>
          <w:sz w:val="28"/>
          <w:szCs w:val="28"/>
          <w:lang w:val="es-MX" w:eastAsia="es-MX"/>
        </w:rPr>
        <w:t>Techo F</w:t>
      </w:r>
      <w:r w:rsidR="0094634A" w:rsidRPr="00377180">
        <w:rPr>
          <w:rFonts w:ascii="Arial" w:eastAsia="Times New Roman" w:hAnsi="Arial" w:cs="Arial"/>
          <w:sz w:val="28"/>
          <w:szCs w:val="28"/>
          <w:lang w:val="es-MX" w:eastAsia="es-MX"/>
        </w:rPr>
        <w:t>inanciero</w:t>
      </w:r>
      <w:r w:rsidR="0071467C">
        <w:rPr>
          <w:rFonts w:ascii="Arial" w:eastAsia="Times New Roman" w:hAnsi="Arial" w:cs="Arial"/>
          <w:sz w:val="28"/>
          <w:szCs w:val="28"/>
          <w:lang w:val="es-MX" w:eastAsia="es-MX"/>
        </w:rPr>
        <w:t>,</w:t>
      </w:r>
      <w:r w:rsidR="0094634A" w:rsidRPr="00377180">
        <w:rPr>
          <w:rFonts w:ascii="Arial" w:eastAsia="Times New Roman" w:hAnsi="Arial" w:cs="Arial"/>
          <w:sz w:val="28"/>
          <w:szCs w:val="28"/>
          <w:lang w:val="es-MX" w:eastAsia="es-MX"/>
        </w:rPr>
        <w:t xml:space="preserve"> pues mejor</w:t>
      </w:r>
      <w:r w:rsidR="0071467C">
        <w:rPr>
          <w:rFonts w:ascii="Arial" w:eastAsia="Times New Roman" w:hAnsi="Arial" w:cs="Arial"/>
          <w:sz w:val="28"/>
          <w:szCs w:val="28"/>
          <w:lang w:val="es-MX" w:eastAsia="es-MX"/>
        </w:rPr>
        <w:t>,</w:t>
      </w:r>
      <w:r w:rsidR="0094634A" w:rsidRPr="00377180">
        <w:rPr>
          <w:rFonts w:ascii="Arial" w:eastAsia="Times New Roman" w:hAnsi="Arial" w:cs="Arial"/>
          <w:sz w:val="28"/>
          <w:szCs w:val="28"/>
          <w:lang w:val="es-MX" w:eastAsia="es-MX"/>
        </w:rPr>
        <w:t xml:space="preserve"> hay que duplicar la obra</w:t>
      </w:r>
      <w:r w:rsidR="0071467C">
        <w:rPr>
          <w:rFonts w:ascii="Arial" w:eastAsia="Times New Roman" w:hAnsi="Arial" w:cs="Arial"/>
          <w:sz w:val="28"/>
          <w:szCs w:val="28"/>
          <w:lang w:val="es-MX" w:eastAsia="es-MX"/>
        </w:rPr>
        <w:t xml:space="preserve">, que hay muchas más cosas en </w:t>
      </w:r>
      <w:r w:rsidR="0094634A" w:rsidRPr="00377180">
        <w:rPr>
          <w:rFonts w:ascii="Arial" w:eastAsia="Times New Roman" w:hAnsi="Arial" w:cs="Arial"/>
          <w:sz w:val="28"/>
          <w:szCs w:val="28"/>
          <w:lang w:val="es-MX" w:eastAsia="es-MX"/>
        </w:rPr>
        <w:t>temas hidráulicos que</w:t>
      </w:r>
      <w:r w:rsidR="0071467C">
        <w:rPr>
          <w:rFonts w:ascii="Arial" w:eastAsia="Times New Roman" w:hAnsi="Arial" w:cs="Arial"/>
          <w:sz w:val="28"/>
          <w:szCs w:val="28"/>
          <w:lang w:val="es-MX" w:eastAsia="es-MX"/>
        </w:rPr>
        <w:t>, hay que hacer en El F</w:t>
      </w:r>
      <w:r w:rsidR="0094634A" w:rsidRPr="00377180">
        <w:rPr>
          <w:rFonts w:ascii="Arial" w:eastAsia="Times New Roman" w:hAnsi="Arial" w:cs="Arial"/>
          <w:sz w:val="28"/>
          <w:szCs w:val="28"/>
          <w:lang w:val="es-MX" w:eastAsia="es-MX"/>
        </w:rPr>
        <w:t>resnito</w:t>
      </w:r>
      <w:r w:rsidR="0071467C">
        <w:rPr>
          <w:rFonts w:ascii="Arial" w:eastAsia="Times New Roman" w:hAnsi="Arial" w:cs="Arial"/>
          <w:sz w:val="28"/>
          <w:szCs w:val="28"/>
          <w:lang w:val="es-MX" w:eastAsia="es-MX"/>
        </w:rPr>
        <w:t>.</w:t>
      </w:r>
      <w:r w:rsidR="0094634A" w:rsidRPr="00377180">
        <w:rPr>
          <w:rFonts w:ascii="Arial" w:eastAsia="Times New Roman" w:hAnsi="Arial" w:cs="Arial"/>
          <w:sz w:val="28"/>
          <w:szCs w:val="28"/>
          <w:lang w:val="es-MX" w:eastAsia="es-MX"/>
        </w:rPr>
        <w:t xml:space="preserve"> Entonces</w:t>
      </w:r>
      <w:r w:rsidR="0071467C">
        <w:rPr>
          <w:rFonts w:ascii="Arial" w:eastAsia="Times New Roman" w:hAnsi="Arial" w:cs="Arial"/>
          <w:sz w:val="28"/>
          <w:szCs w:val="28"/>
          <w:lang w:val="es-MX" w:eastAsia="es-MX"/>
        </w:rPr>
        <w:t>,</w:t>
      </w:r>
      <w:r w:rsidR="0094634A" w:rsidRPr="00377180">
        <w:rPr>
          <w:rFonts w:ascii="Arial" w:eastAsia="Times New Roman" w:hAnsi="Arial" w:cs="Arial"/>
          <w:sz w:val="28"/>
          <w:szCs w:val="28"/>
          <w:lang w:val="es-MX" w:eastAsia="es-MX"/>
        </w:rPr>
        <w:t xml:space="preserve"> qué es lo que sigue</w:t>
      </w:r>
      <w:r w:rsidR="0071467C">
        <w:rPr>
          <w:rFonts w:ascii="Arial" w:eastAsia="Times New Roman" w:hAnsi="Arial" w:cs="Arial"/>
          <w:sz w:val="28"/>
          <w:szCs w:val="28"/>
          <w:lang w:val="es-MX" w:eastAsia="es-MX"/>
        </w:rPr>
        <w:t>. Tan pronto se aprueba el Techo F</w:t>
      </w:r>
      <w:r w:rsidR="0094634A" w:rsidRPr="00377180">
        <w:rPr>
          <w:rFonts w:ascii="Arial" w:eastAsia="Times New Roman" w:hAnsi="Arial" w:cs="Arial"/>
          <w:sz w:val="28"/>
          <w:szCs w:val="28"/>
          <w:lang w:val="es-MX" w:eastAsia="es-MX"/>
        </w:rPr>
        <w:t>inanciero</w:t>
      </w:r>
      <w:r w:rsidR="0071467C">
        <w:rPr>
          <w:rFonts w:ascii="Arial" w:eastAsia="Times New Roman" w:hAnsi="Arial" w:cs="Arial"/>
          <w:sz w:val="28"/>
          <w:szCs w:val="28"/>
          <w:lang w:val="es-MX" w:eastAsia="es-MX"/>
        </w:rPr>
        <w:t>, los técnicos, en conjunto con los técnicos de SAPAZA, y</w:t>
      </w:r>
      <w:r w:rsidR="0094634A" w:rsidRPr="00377180">
        <w:rPr>
          <w:rFonts w:ascii="Arial" w:eastAsia="Times New Roman" w:hAnsi="Arial" w:cs="Arial"/>
          <w:sz w:val="28"/>
          <w:szCs w:val="28"/>
          <w:lang w:val="es-MX" w:eastAsia="es-MX"/>
        </w:rPr>
        <w:t xml:space="preserve"> por s</w:t>
      </w:r>
      <w:r w:rsidR="0071467C">
        <w:rPr>
          <w:rFonts w:ascii="Arial" w:eastAsia="Times New Roman" w:hAnsi="Arial" w:cs="Arial"/>
          <w:sz w:val="28"/>
          <w:szCs w:val="28"/>
          <w:lang w:val="es-MX" w:eastAsia="es-MX"/>
        </w:rPr>
        <w:t>upuesto aceptando la ayuda del R</w:t>
      </w:r>
      <w:r w:rsidR="0094634A" w:rsidRPr="00377180">
        <w:rPr>
          <w:rFonts w:ascii="Arial" w:eastAsia="Times New Roman" w:hAnsi="Arial" w:cs="Arial"/>
          <w:sz w:val="28"/>
          <w:szCs w:val="28"/>
          <w:lang w:val="es-MX" w:eastAsia="es-MX"/>
        </w:rPr>
        <w:t>egidor Raúl Chávez</w:t>
      </w:r>
      <w:r w:rsidR="0071467C">
        <w:rPr>
          <w:rFonts w:ascii="Arial" w:eastAsia="Times New Roman" w:hAnsi="Arial" w:cs="Arial"/>
          <w:sz w:val="28"/>
          <w:szCs w:val="28"/>
          <w:lang w:val="es-MX" w:eastAsia="es-MX"/>
        </w:rPr>
        <w:t xml:space="preserve">, pues todos </w:t>
      </w:r>
      <w:r w:rsidR="0094634A" w:rsidRPr="00377180">
        <w:rPr>
          <w:rFonts w:ascii="Arial" w:eastAsia="Times New Roman" w:hAnsi="Arial" w:cs="Arial"/>
          <w:sz w:val="28"/>
          <w:szCs w:val="28"/>
          <w:lang w:val="es-MX" w:eastAsia="es-MX"/>
        </w:rPr>
        <w:lastRenderedPageBreak/>
        <w:t>juntos</w:t>
      </w:r>
      <w:r w:rsidR="0071467C">
        <w:rPr>
          <w:rFonts w:ascii="Arial" w:eastAsia="Times New Roman" w:hAnsi="Arial" w:cs="Arial"/>
          <w:sz w:val="28"/>
          <w:szCs w:val="28"/>
          <w:lang w:val="es-MX" w:eastAsia="es-MX"/>
        </w:rPr>
        <w:t>,</w:t>
      </w:r>
      <w:r w:rsidR="0094634A" w:rsidRPr="00377180">
        <w:rPr>
          <w:rFonts w:ascii="Arial" w:eastAsia="Times New Roman" w:hAnsi="Arial" w:cs="Arial"/>
          <w:sz w:val="28"/>
          <w:szCs w:val="28"/>
          <w:lang w:val="es-MX" w:eastAsia="es-MX"/>
        </w:rPr>
        <w:t xml:space="preserve"> podemos diseñar el proyecto</w:t>
      </w:r>
      <w:r w:rsidR="0071467C">
        <w:rPr>
          <w:rFonts w:ascii="Arial" w:eastAsia="Times New Roman" w:hAnsi="Arial" w:cs="Arial"/>
          <w:sz w:val="28"/>
          <w:szCs w:val="28"/>
          <w:lang w:val="es-MX" w:eastAsia="es-MX"/>
        </w:rPr>
        <w:t>, que cueste esta cantidad de Techo F</w:t>
      </w:r>
      <w:r w:rsidR="0094634A" w:rsidRPr="00377180">
        <w:rPr>
          <w:rFonts w:ascii="Arial" w:eastAsia="Times New Roman" w:hAnsi="Arial" w:cs="Arial"/>
          <w:sz w:val="28"/>
          <w:szCs w:val="28"/>
          <w:lang w:val="es-MX" w:eastAsia="es-MX"/>
        </w:rPr>
        <w:t>inanciero</w:t>
      </w:r>
      <w:r w:rsidR="0071467C">
        <w:rPr>
          <w:rFonts w:ascii="Arial" w:eastAsia="Times New Roman" w:hAnsi="Arial" w:cs="Arial"/>
          <w:sz w:val="28"/>
          <w:szCs w:val="28"/>
          <w:lang w:val="es-MX" w:eastAsia="es-MX"/>
        </w:rPr>
        <w:t>,</w:t>
      </w:r>
      <w:r w:rsidR="0094634A" w:rsidRPr="00377180">
        <w:rPr>
          <w:rFonts w:ascii="Arial" w:eastAsia="Times New Roman" w:hAnsi="Arial" w:cs="Arial"/>
          <w:sz w:val="28"/>
          <w:szCs w:val="28"/>
          <w:lang w:val="es-MX" w:eastAsia="es-MX"/>
        </w:rPr>
        <w:t xml:space="preserve"> que hoy se está proponiendo</w:t>
      </w:r>
      <w:r w:rsidR="0071467C">
        <w:rPr>
          <w:rFonts w:ascii="Arial" w:eastAsia="Times New Roman" w:hAnsi="Arial" w:cs="Arial"/>
          <w:sz w:val="28"/>
          <w:szCs w:val="28"/>
          <w:lang w:val="es-MX" w:eastAsia="es-MX"/>
        </w:rPr>
        <w:t xml:space="preserve">, que se </w:t>
      </w:r>
      <w:r w:rsidR="0094634A" w:rsidRPr="00377180">
        <w:rPr>
          <w:rFonts w:ascii="Arial" w:eastAsia="Times New Roman" w:hAnsi="Arial" w:cs="Arial"/>
          <w:sz w:val="28"/>
          <w:szCs w:val="28"/>
          <w:lang w:val="es-MX" w:eastAsia="es-MX"/>
        </w:rPr>
        <w:t>apruebe</w:t>
      </w:r>
      <w:r w:rsidR="0071467C">
        <w:rPr>
          <w:rFonts w:ascii="Arial" w:eastAsia="Times New Roman" w:hAnsi="Arial" w:cs="Arial"/>
          <w:sz w:val="28"/>
          <w:szCs w:val="28"/>
          <w:lang w:val="es-MX" w:eastAsia="es-MX"/>
        </w:rPr>
        <w:t>. ¿S</w:t>
      </w:r>
      <w:r w:rsidR="0094634A" w:rsidRPr="00377180">
        <w:rPr>
          <w:rFonts w:ascii="Arial" w:eastAsia="Times New Roman" w:hAnsi="Arial" w:cs="Arial"/>
          <w:sz w:val="28"/>
          <w:szCs w:val="28"/>
          <w:lang w:val="es-MX" w:eastAsia="es-MX"/>
        </w:rPr>
        <w:t>e puede hacer la modificación del proyecto</w:t>
      </w:r>
      <w:r w:rsidR="0071467C">
        <w:rPr>
          <w:rFonts w:ascii="Arial" w:eastAsia="Times New Roman" w:hAnsi="Arial" w:cs="Arial"/>
          <w:sz w:val="28"/>
          <w:szCs w:val="28"/>
          <w:lang w:val="es-MX" w:eastAsia="es-MX"/>
        </w:rPr>
        <w:t>? D</w:t>
      </w:r>
      <w:r w:rsidR="0094634A" w:rsidRPr="00377180">
        <w:rPr>
          <w:rFonts w:ascii="Arial" w:eastAsia="Times New Roman" w:hAnsi="Arial" w:cs="Arial"/>
          <w:sz w:val="28"/>
          <w:szCs w:val="28"/>
          <w:lang w:val="es-MX" w:eastAsia="es-MX"/>
        </w:rPr>
        <w:t>esde luego que se puede hacer</w:t>
      </w:r>
      <w:r w:rsidR="0071467C">
        <w:rPr>
          <w:rFonts w:ascii="Arial" w:eastAsia="Times New Roman" w:hAnsi="Arial" w:cs="Arial"/>
          <w:sz w:val="28"/>
          <w:szCs w:val="28"/>
          <w:lang w:val="es-MX" w:eastAsia="es-MX"/>
        </w:rPr>
        <w:t xml:space="preserve">. Lo que necesitamos </w:t>
      </w:r>
      <w:r w:rsidR="0094634A" w:rsidRPr="00377180">
        <w:rPr>
          <w:rFonts w:ascii="Arial" w:eastAsia="Times New Roman" w:hAnsi="Arial" w:cs="Arial"/>
          <w:sz w:val="28"/>
          <w:szCs w:val="28"/>
          <w:lang w:val="es-MX" w:eastAsia="es-MX"/>
        </w:rPr>
        <w:t>ahorita</w:t>
      </w:r>
      <w:r w:rsidR="0071467C">
        <w:rPr>
          <w:rFonts w:ascii="Arial" w:eastAsia="Times New Roman" w:hAnsi="Arial" w:cs="Arial"/>
          <w:sz w:val="28"/>
          <w:szCs w:val="28"/>
          <w:lang w:val="es-MX" w:eastAsia="es-MX"/>
        </w:rPr>
        <w:t>,</w:t>
      </w:r>
      <w:r w:rsidR="0094634A" w:rsidRPr="00377180">
        <w:rPr>
          <w:rFonts w:ascii="Arial" w:eastAsia="Times New Roman" w:hAnsi="Arial" w:cs="Arial"/>
          <w:sz w:val="28"/>
          <w:szCs w:val="28"/>
          <w:lang w:val="es-MX" w:eastAsia="es-MX"/>
        </w:rPr>
        <w:t xml:space="preserve"> es aprobar</w:t>
      </w:r>
      <w:r w:rsidR="0071467C">
        <w:rPr>
          <w:rFonts w:ascii="Arial" w:eastAsia="Times New Roman" w:hAnsi="Arial" w:cs="Arial"/>
          <w:sz w:val="28"/>
          <w:szCs w:val="28"/>
          <w:lang w:val="es-MX" w:eastAsia="es-MX"/>
        </w:rPr>
        <w:t>, c</w:t>
      </w:r>
      <w:r w:rsidR="0094634A" w:rsidRPr="00377180">
        <w:rPr>
          <w:rFonts w:ascii="Arial" w:eastAsia="Times New Roman" w:hAnsi="Arial" w:cs="Arial"/>
          <w:sz w:val="28"/>
          <w:szCs w:val="28"/>
          <w:lang w:val="es-MX" w:eastAsia="es-MX"/>
        </w:rPr>
        <w:t>uánto dinero tenemos</w:t>
      </w:r>
      <w:r w:rsidR="0071467C">
        <w:rPr>
          <w:rFonts w:ascii="Arial" w:eastAsia="Times New Roman" w:hAnsi="Arial" w:cs="Arial"/>
          <w:sz w:val="28"/>
          <w:szCs w:val="28"/>
          <w:lang w:val="es-MX" w:eastAsia="es-MX"/>
        </w:rPr>
        <w:t>,</w:t>
      </w:r>
      <w:r w:rsidR="0094634A" w:rsidRPr="00377180">
        <w:rPr>
          <w:rFonts w:ascii="Arial" w:eastAsia="Times New Roman" w:hAnsi="Arial" w:cs="Arial"/>
          <w:sz w:val="28"/>
          <w:szCs w:val="28"/>
          <w:lang w:val="es-MX" w:eastAsia="es-MX"/>
        </w:rPr>
        <w:t xml:space="preserve"> para hacer ese presupuesto</w:t>
      </w:r>
      <w:r w:rsidR="0071467C">
        <w:rPr>
          <w:rFonts w:ascii="Arial" w:eastAsia="Times New Roman" w:hAnsi="Arial" w:cs="Arial"/>
          <w:sz w:val="28"/>
          <w:szCs w:val="28"/>
          <w:lang w:val="es-MX" w:eastAsia="es-MX"/>
        </w:rPr>
        <w:t xml:space="preserve">. Tiene Usted </w:t>
      </w:r>
      <w:r w:rsidR="0094634A" w:rsidRPr="00377180">
        <w:rPr>
          <w:rFonts w:ascii="Arial" w:eastAsia="Times New Roman" w:hAnsi="Arial" w:cs="Arial"/>
          <w:sz w:val="28"/>
          <w:szCs w:val="28"/>
          <w:lang w:val="es-MX" w:eastAsia="es-MX"/>
        </w:rPr>
        <w:t>razón</w:t>
      </w:r>
      <w:r w:rsidR="0071467C">
        <w:rPr>
          <w:rFonts w:ascii="Arial" w:eastAsia="Times New Roman" w:hAnsi="Arial" w:cs="Arial"/>
          <w:sz w:val="28"/>
          <w:szCs w:val="28"/>
          <w:lang w:val="es-MX" w:eastAsia="es-MX"/>
        </w:rPr>
        <w:t>, e</w:t>
      </w:r>
      <w:r w:rsidR="0094634A" w:rsidRPr="00377180">
        <w:rPr>
          <w:rFonts w:ascii="Arial" w:eastAsia="Times New Roman" w:hAnsi="Arial" w:cs="Arial"/>
          <w:sz w:val="28"/>
          <w:szCs w:val="28"/>
          <w:lang w:val="es-MX" w:eastAsia="es-MX"/>
        </w:rPr>
        <w:t>ste es el momento</w:t>
      </w:r>
      <w:r w:rsidR="0071467C">
        <w:rPr>
          <w:rFonts w:ascii="Arial" w:eastAsia="Times New Roman" w:hAnsi="Arial" w:cs="Arial"/>
          <w:sz w:val="28"/>
          <w:szCs w:val="28"/>
          <w:lang w:val="es-MX" w:eastAsia="es-MX"/>
        </w:rPr>
        <w:t>,</w:t>
      </w:r>
      <w:r w:rsidR="0094634A" w:rsidRPr="00377180">
        <w:rPr>
          <w:rFonts w:ascii="Arial" w:eastAsia="Times New Roman" w:hAnsi="Arial" w:cs="Arial"/>
          <w:sz w:val="28"/>
          <w:szCs w:val="28"/>
          <w:lang w:val="es-MX" w:eastAsia="es-MX"/>
        </w:rPr>
        <w:t xml:space="preserve"> un momento oportuno</w:t>
      </w:r>
      <w:r w:rsidR="0071467C">
        <w:rPr>
          <w:rFonts w:ascii="Arial" w:eastAsia="Times New Roman" w:hAnsi="Arial" w:cs="Arial"/>
          <w:sz w:val="28"/>
          <w:szCs w:val="28"/>
          <w:lang w:val="es-MX" w:eastAsia="es-MX"/>
        </w:rPr>
        <w:t>,</w:t>
      </w:r>
      <w:r w:rsidR="0094634A" w:rsidRPr="00377180">
        <w:rPr>
          <w:rFonts w:ascii="Arial" w:eastAsia="Times New Roman" w:hAnsi="Arial" w:cs="Arial"/>
          <w:sz w:val="28"/>
          <w:szCs w:val="28"/>
          <w:lang w:val="es-MX" w:eastAsia="es-MX"/>
        </w:rPr>
        <w:t xml:space="preserve"> pero pudo haber sido</w:t>
      </w:r>
      <w:r w:rsidR="0071467C">
        <w:rPr>
          <w:rFonts w:ascii="Arial" w:eastAsia="Times New Roman" w:hAnsi="Arial" w:cs="Arial"/>
          <w:sz w:val="28"/>
          <w:szCs w:val="28"/>
          <w:lang w:val="es-MX" w:eastAsia="es-MX"/>
        </w:rPr>
        <w:t>,</w:t>
      </w:r>
      <w:r w:rsidR="0094634A" w:rsidRPr="00377180">
        <w:rPr>
          <w:rFonts w:ascii="Arial" w:eastAsia="Times New Roman" w:hAnsi="Arial" w:cs="Arial"/>
          <w:sz w:val="28"/>
          <w:szCs w:val="28"/>
          <w:lang w:val="es-MX" w:eastAsia="es-MX"/>
        </w:rPr>
        <w:t xml:space="preserve"> este momento oportuno</w:t>
      </w:r>
      <w:r w:rsidR="0071467C">
        <w:rPr>
          <w:rFonts w:ascii="Arial" w:eastAsia="Times New Roman" w:hAnsi="Arial" w:cs="Arial"/>
          <w:sz w:val="28"/>
          <w:szCs w:val="28"/>
          <w:lang w:val="es-MX" w:eastAsia="es-MX"/>
        </w:rPr>
        <w:t xml:space="preserve">, en una Sesión </w:t>
      </w:r>
      <w:r w:rsidR="0094634A" w:rsidRPr="00377180">
        <w:rPr>
          <w:rFonts w:ascii="Arial" w:eastAsia="Times New Roman" w:hAnsi="Arial" w:cs="Arial"/>
          <w:sz w:val="28"/>
          <w:szCs w:val="28"/>
          <w:lang w:val="es-MX" w:eastAsia="es-MX"/>
        </w:rPr>
        <w:t>previa</w:t>
      </w:r>
      <w:r w:rsidR="0071467C">
        <w:rPr>
          <w:rFonts w:ascii="Arial" w:eastAsia="Times New Roman" w:hAnsi="Arial" w:cs="Arial"/>
          <w:sz w:val="28"/>
          <w:szCs w:val="28"/>
          <w:lang w:val="es-MX" w:eastAsia="es-MX"/>
        </w:rPr>
        <w:t>,</w:t>
      </w:r>
      <w:r w:rsidR="0094634A" w:rsidRPr="00377180">
        <w:rPr>
          <w:rFonts w:ascii="Arial" w:eastAsia="Times New Roman" w:hAnsi="Arial" w:cs="Arial"/>
          <w:sz w:val="28"/>
          <w:szCs w:val="28"/>
          <w:lang w:val="es-MX" w:eastAsia="es-MX"/>
        </w:rPr>
        <w:t xml:space="preserve"> por ejemplo</w:t>
      </w:r>
      <w:r w:rsidR="0071467C">
        <w:rPr>
          <w:rFonts w:ascii="Arial" w:eastAsia="Times New Roman" w:hAnsi="Arial" w:cs="Arial"/>
          <w:sz w:val="28"/>
          <w:szCs w:val="28"/>
          <w:lang w:val="es-MX" w:eastAsia="es-MX"/>
        </w:rPr>
        <w:t>. En la Sesión de la C</w:t>
      </w:r>
      <w:r w:rsidR="0094634A" w:rsidRPr="00377180">
        <w:rPr>
          <w:rFonts w:ascii="Arial" w:eastAsia="Times New Roman" w:hAnsi="Arial" w:cs="Arial"/>
          <w:sz w:val="28"/>
          <w:szCs w:val="28"/>
          <w:lang w:val="es-MX" w:eastAsia="es-MX"/>
        </w:rPr>
        <w:t>omisión</w:t>
      </w:r>
      <w:r w:rsidR="0071467C">
        <w:rPr>
          <w:rFonts w:ascii="Arial" w:eastAsia="Times New Roman" w:hAnsi="Arial" w:cs="Arial"/>
          <w:sz w:val="28"/>
          <w:szCs w:val="28"/>
          <w:lang w:val="es-MX" w:eastAsia="es-MX"/>
        </w:rPr>
        <w:t>,</w:t>
      </w:r>
      <w:r w:rsidR="0094634A" w:rsidRPr="00377180">
        <w:rPr>
          <w:rFonts w:ascii="Arial" w:eastAsia="Times New Roman" w:hAnsi="Arial" w:cs="Arial"/>
          <w:sz w:val="28"/>
          <w:szCs w:val="28"/>
          <w:lang w:val="es-MX" w:eastAsia="es-MX"/>
        </w:rPr>
        <w:t xml:space="preserve"> por ejemplo</w:t>
      </w:r>
      <w:r w:rsidR="0071467C">
        <w:rPr>
          <w:rFonts w:ascii="Arial" w:eastAsia="Times New Roman" w:hAnsi="Arial" w:cs="Arial"/>
          <w:sz w:val="28"/>
          <w:szCs w:val="28"/>
          <w:lang w:val="es-MX" w:eastAsia="es-MX"/>
        </w:rPr>
        <w:t>. P</w:t>
      </w:r>
      <w:r w:rsidR="0094634A" w:rsidRPr="00377180">
        <w:rPr>
          <w:rFonts w:ascii="Arial" w:eastAsia="Times New Roman" w:hAnsi="Arial" w:cs="Arial"/>
          <w:sz w:val="28"/>
          <w:szCs w:val="28"/>
          <w:lang w:val="es-MX" w:eastAsia="es-MX"/>
        </w:rPr>
        <w:t>udimos haberlo hecho antes</w:t>
      </w:r>
      <w:r w:rsidR="0071467C">
        <w:rPr>
          <w:rFonts w:ascii="Arial" w:eastAsia="Times New Roman" w:hAnsi="Arial" w:cs="Arial"/>
          <w:sz w:val="28"/>
          <w:szCs w:val="28"/>
          <w:lang w:val="es-MX" w:eastAsia="es-MX"/>
        </w:rPr>
        <w:t xml:space="preserve">, sino decirlo </w:t>
      </w:r>
      <w:r w:rsidR="0094634A" w:rsidRPr="00377180">
        <w:rPr>
          <w:rFonts w:ascii="Arial" w:eastAsia="Times New Roman" w:hAnsi="Arial" w:cs="Arial"/>
          <w:sz w:val="28"/>
          <w:szCs w:val="28"/>
          <w:lang w:val="es-MX" w:eastAsia="es-MX"/>
        </w:rPr>
        <w:t>justo</w:t>
      </w:r>
      <w:r w:rsidR="0071467C">
        <w:rPr>
          <w:rFonts w:ascii="Arial" w:eastAsia="Times New Roman" w:hAnsi="Arial" w:cs="Arial"/>
          <w:sz w:val="28"/>
          <w:szCs w:val="28"/>
          <w:lang w:val="es-MX" w:eastAsia="es-MX"/>
        </w:rPr>
        <w:t>,</w:t>
      </w:r>
      <w:r w:rsidR="0094634A" w:rsidRPr="00377180">
        <w:rPr>
          <w:rFonts w:ascii="Arial" w:eastAsia="Times New Roman" w:hAnsi="Arial" w:cs="Arial"/>
          <w:sz w:val="28"/>
          <w:szCs w:val="28"/>
          <w:lang w:val="es-MX" w:eastAsia="es-MX"/>
        </w:rPr>
        <w:t xml:space="preserve"> cuando estamos en e</w:t>
      </w:r>
      <w:r w:rsidR="0071467C">
        <w:rPr>
          <w:rFonts w:ascii="Arial" w:eastAsia="Times New Roman" w:hAnsi="Arial" w:cs="Arial"/>
          <w:sz w:val="28"/>
          <w:szCs w:val="28"/>
          <w:lang w:val="es-MX" w:eastAsia="es-MX"/>
        </w:rPr>
        <w:t>l momento de la aprobación del T</w:t>
      </w:r>
      <w:r w:rsidR="0094634A" w:rsidRPr="00377180">
        <w:rPr>
          <w:rFonts w:ascii="Arial" w:eastAsia="Times New Roman" w:hAnsi="Arial" w:cs="Arial"/>
          <w:sz w:val="28"/>
          <w:szCs w:val="28"/>
          <w:lang w:val="es-MX" w:eastAsia="es-MX"/>
        </w:rPr>
        <w:t>echo Financiero</w:t>
      </w:r>
      <w:r w:rsidR="0071467C">
        <w:rPr>
          <w:rFonts w:ascii="Arial" w:eastAsia="Times New Roman" w:hAnsi="Arial" w:cs="Arial"/>
          <w:sz w:val="28"/>
          <w:szCs w:val="28"/>
          <w:lang w:val="es-MX" w:eastAsia="es-MX"/>
        </w:rPr>
        <w:t>, en el P</w:t>
      </w:r>
      <w:r w:rsidR="0094634A" w:rsidRPr="00377180">
        <w:rPr>
          <w:rFonts w:ascii="Arial" w:eastAsia="Times New Roman" w:hAnsi="Arial" w:cs="Arial"/>
          <w:sz w:val="28"/>
          <w:szCs w:val="28"/>
          <w:lang w:val="es-MX" w:eastAsia="es-MX"/>
        </w:rPr>
        <w:t>leno</w:t>
      </w:r>
      <w:r w:rsidR="0071467C">
        <w:rPr>
          <w:rFonts w:ascii="Arial" w:eastAsia="Times New Roman" w:hAnsi="Arial" w:cs="Arial"/>
          <w:sz w:val="28"/>
          <w:szCs w:val="28"/>
          <w:lang w:val="es-MX" w:eastAsia="es-MX"/>
        </w:rPr>
        <w:t xml:space="preserve">, cuando ya a todos nos interesa </w:t>
      </w:r>
      <w:r w:rsidR="0094634A" w:rsidRPr="00377180">
        <w:rPr>
          <w:rFonts w:ascii="Arial" w:eastAsia="Times New Roman" w:hAnsi="Arial" w:cs="Arial"/>
          <w:sz w:val="28"/>
          <w:szCs w:val="28"/>
          <w:lang w:val="es-MX" w:eastAsia="es-MX"/>
        </w:rPr>
        <w:t>que se trabaje a profundidad</w:t>
      </w:r>
      <w:r w:rsidR="0071467C">
        <w:rPr>
          <w:rFonts w:ascii="Arial" w:eastAsia="Times New Roman" w:hAnsi="Arial" w:cs="Arial"/>
          <w:sz w:val="28"/>
          <w:szCs w:val="28"/>
          <w:lang w:val="es-MX" w:eastAsia="es-MX"/>
        </w:rPr>
        <w:t>,</w:t>
      </w:r>
      <w:r w:rsidR="0094634A" w:rsidRPr="00377180">
        <w:rPr>
          <w:rFonts w:ascii="Arial" w:eastAsia="Times New Roman" w:hAnsi="Arial" w:cs="Arial"/>
          <w:sz w:val="28"/>
          <w:szCs w:val="28"/>
          <w:lang w:val="es-MX" w:eastAsia="es-MX"/>
        </w:rPr>
        <w:t xml:space="preserve"> en el proyecto t</w:t>
      </w:r>
      <w:r w:rsidR="0071467C">
        <w:rPr>
          <w:rFonts w:ascii="Arial" w:eastAsia="Times New Roman" w:hAnsi="Arial" w:cs="Arial"/>
          <w:sz w:val="28"/>
          <w:szCs w:val="28"/>
          <w:lang w:val="es-MX" w:eastAsia="es-MX"/>
        </w:rPr>
        <w:t xml:space="preserve">écnico, cuando hoy pues decimos </w:t>
      </w:r>
      <w:r w:rsidR="0094634A" w:rsidRPr="00377180">
        <w:rPr>
          <w:rFonts w:ascii="Arial" w:eastAsia="Times New Roman" w:hAnsi="Arial" w:cs="Arial"/>
          <w:sz w:val="28"/>
          <w:szCs w:val="28"/>
          <w:lang w:val="es-MX" w:eastAsia="es-MX"/>
        </w:rPr>
        <w:t>que</w:t>
      </w:r>
      <w:r w:rsidR="0071467C">
        <w:rPr>
          <w:rFonts w:ascii="Arial" w:eastAsia="Times New Roman" w:hAnsi="Arial" w:cs="Arial"/>
          <w:sz w:val="28"/>
          <w:szCs w:val="28"/>
          <w:lang w:val="es-MX" w:eastAsia="es-MX"/>
        </w:rPr>
        <w:t>,</w:t>
      </w:r>
      <w:r w:rsidR="0094634A" w:rsidRPr="00377180">
        <w:rPr>
          <w:rFonts w:ascii="Arial" w:eastAsia="Times New Roman" w:hAnsi="Arial" w:cs="Arial"/>
          <w:sz w:val="28"/>
          <w:szCs w:val="28"/>
          <w:lang w:val="es-MX" w:eastAsia="es-MX"/>
        </w:rPr>
        <w:t xml:space="preserve"> hay que modificarlo</w:t>
      </w:r>
      <w:r w:rsidR="0071467C">
        <w:rPr>
          <w:rFonts w:ascii="Arial" w:eastAsia="Times New Roman" w:hAnsi="Arial" w:cs="Arial"/>
          <w:sz w:val="28"/>
          <w:szCs w:val="28"/>
          <w:lang w:val="es-MX" w:eastAsia="es-MX"/>
        </w:rPr>
        <w:t>. S</w:t>
      </w:r>
      <w:r w:rsidR="0094634A" w:rsidRPr="00377180">
        <w:rPr>
          <w:rFonts w:ascii="Arial" w:eastAsia="Times New Roman" w:hAnsi="Arial" w:cs="Arial"/>
          <w:sz w:val="28"/>
          <w:szCs w:val="28"/>
          <w:lang w:val="es-MX" w:eastAsia="es-MX"/>
        </w:rPr>
        <w:t>i hay que modificarlo</w:t>
      </w:r>
      <w:r w:rsidR="0071467C">
        <w:rPr>
          <w:rFonts w:ascii="Arial" w:eastAsia="Times New Roman" w:hAnsi="Arial" w:cs="Arial"/>
          <w:sz w:val="28"/>
          <w:szCs w:val="28"/>
          <w:lang w:val="es-MX" w:eastAsia="es-MX"/>
        </w:rPr>
        <w:t>,</w:t>
      </w:r>
      <w:r w:rsidR="0094634A" w:rsidRPr="00377180">
        <w:rPr>
          <w:rFonts w:ascii="Arial" w:eastAsia="Times New Roman" w:hAnsi="Arial" w:cs="Arial"/>
          <w:sz w:val="28"/>
          <w:szCs w:val="28"/>
          <w:lang w:val="es-MX" w:eastAsia="es-MX"/>
        </w:rPr>
        <w:t xml:space="preserve"> lo podemos modificar</w:t>
      </w:r>
      <w:r w:rsidR="0071467C">
        <w:rPr>
          <w:rFonts w:ascii="Arial" w:eastAsia="Times New Roman" w:hAnsi="Arial" w:cs="Arial"/>
          <w:sz w:val="28"/>
          <w:szCs w:val="28"/>
          <w:lang w:val="es-MX" w:eastAsia="es-MX"/>
        </w:rPr>
        <w:t xml:space="preserve">. Lo que, </w:t>
      </w:r>
      <w:r w:rsidR="0094634A" w:rsidRPr="00377180">
        <w:rPr>
          <w:rFonts w:ascii="Arial" w:eastAsia="Times New Roman" w:hAnsi="Arial" w:cs="Arial"/>
          <w:sz w:val="28"/>
          <w:szCs w:val="28"/>
          <w:lang w:val="es-MX" w:eastAsia="es-MX"/>
        </w:rPr>
        <w:t>insisto</w:t>
      </w:r>
      <w:r w:rsidR="0071467C">
        <w:rPr>
          <w:rFonts w:ascii="Arial" w:eastAsia="Times New Roman" w:hAnsi="Arial" w:cs="Arial"/>
          <w:sz w:val="28"/>
          <w:szCs w:val="28"/>
          <w:lang w:val="es-MX" w:eastAsia="es-MX"/>
        </w:rPr>
        <w:t>,</w:t>
      </w:r>
      <w:r w:rsidR="0094634A" w:rsidRPr="00377180">
        <w:rPr>
          <w:rFonts w:ascii="Arial" w:eastAsia="Times New Roman" w:hAnsi="Arial" w:cs="Arial"/>
          <w:sz w:val="28"/>
          <w:szCs w:val="28"/>
          <w:lang w:val="es-MX" w:eastAsia="es-MX"/>
        </w:rPr>
        <w:t xml:space="preserve"> creo que</w:t>
      </w:r>
      <w:r w:rsidR="0071467C">
        <w:rPr>
          <w:rFonts w:ascii="Arial" w:eastAsia="Times New Roman" w:hAnsi="Arial" w:cs="Arial"/>
          <w:sz w:val="28"/>
          <w:szCs w:val="28"/>
          <w:lang w:val="es-MX" w:eastAsia="es-MX"/>
        </w:rPr>
        <w:t>, haríamos, es asignar este mismo Techo F</w:t>
      </w:r>
      <w:r w:rsidR="0094634A" w:rsidRPr="00377180">
        <w:rPr>
          <w:rFonts w:ascii="Arial" w:eastAsia="Times New Roman" w:hAnsi="Arial" w:cs="Arial"/>
          <w:sz w:val="28"/>
          <w:szCs w:val="28"/>
          <w:lang w:val="es-MX" w:eastAsia="es-MX"/>
        </w:rPr>
        <w:t>inanciero</w:t>
      </w:r>
      <w:r w:rsidR="0071467C">
        <w:rPr>
          <w:rFonts w:ascii="Arial" w:eastAsia="Times New Roman" w:hAnsi="Arial" w:cs="Arial"/>
          <w:sz w:val="28"/>
          <w:szCs w:val="28"/>
          <w:lang w:val="es-MX" w:eastAsia="es-MX"/>
        </w:rPr>
        <w:t>,</w:t>
      </w:r>
      <w:r w:rsidR="0094634A" w:rsidRPr="00377180">
        <w:rPr>
          <w:rFonts w:ascii="Arial" w:eastAsia="Times New Roman" w:hAnsi="Arial" w:cs="Arial"/>
          <w:sz w:val="28"/>
          <w:szCs w:val="28"/>
          <w:lang w:val="es-MX" w:eastAsia="es-MX"/>
        </w:rPr>
        <w:t xml:space="preserve"> para una obra de infraestructura hidráulica</w:t>
      </w:r>
      <w:r w:rsidR="0071467C">
        <w:rPr>
          <w:rFonts w:ascii="Arial" w:eastAsia="Times New Roman" w:hAnsi="Arial" w:cs="Arial"/>
          <w:sz w:val="28"/>
          <w:szCs w:val="28"/>
          <w:lang w:val="es-MX" w:eastAsia="es-MX"/>
        </w:rPr>
        <w:t>, en la D</w:t>
      </w:r>
      <w:r w:rsidR="0094634A" w:rsidRPr="00377180">
        <w:rPr>
          <w:rFonts w:ascii="Arial" w:eastAsia="Times New Roman" w:hAnsi="Arial" w:cs="Arial"/>
          <w:sz w:val="28"/>
          <w:szCs w:val="28"/>
          <w:lang w:val="es-MX" w:eastAsia="es-MX"/>
        </w:rPr>
        <w:t>elegación de</w:t>
      </w:r>
      <w:r w:rsidR="0071467C">
        <w:rPr>
          <w:rFonts w:ascii="Arial" w:eastAsia="Times New Roman" w:hAnsi="Arial" w:cs="Arial"/>
          <w:sz w:val="28"/>
          <w:szCs w:val="28"/>
          <w:lang w:val="es-MX" w:eastAsia="es-MX"/>
        </w:rPr>
        <w:t xml:space="preserve"> El F</w:t>
      </w:r>
      <w:r w:rsidR="0094634A" w:rsidRPr="00377180">
        <w:rPr>
          <w:rFonts w:ascii="Arial" w:eastAsia="Times New Roman" w:hAnsi="Arial" w:cs="Arial"/>
          <w:sz w:val="28"/>
          <w:szCs w:val="28"/>
          <w:lang w:val="es-MX" w:eastAsia="es-MX"/>
        </w:rPr>
        <w:t>resnito</w:t>
      </w:r>
      <w:r w:rsidR="0071467C">
        <w:rPr>
          <w:rFonts w:ascii="Arial" w:eastAsia="Times New Roman" w:hAnsi="Arial" w:cs="Arial"/>
          <w:sz w:val="28"/>
          <w:szCs w:val="28"/>
          <w:lang w:val="es-MX" w:eastAsia="es-MX"/>
        </w:rPr>
        <w:t xml:space="preserve">, </w:t>
      </w:r>
      <w:r w:rsidR="0094634A" w:rsidRPr="00377180">
        <w:rPr>
          <w:rFonts w:ascii="Arial" w:eastAsia="Times New Roman" w:hAnsi="Arial" w:cs="Arial"/>
          <w:sz w:val="28"/>
          <w:szCs w:val="28"/>
          <w:lang w:val="es-MX" w:eastAsia="es-MX"/>
        </w:rPr>
        <w:t>y ampliar desde luego</w:t>
      </w:r>
      <w:r w:rsidR="0071467C">
        <w:rPr>
          <w:rFonts w:ascii="Arial" w:eastAsia="Times New Roman" w:hAnsi="Arial" w:cs="Arial"/>
          <w:sz w:val="28"/>
          <w:szCs w:val="28"/>
          <w:lang w:val="es-MX" w:eastAsia="es-MX"/>
        </w:rPr>
        <w:t>,</w:t>
      </w:r>
      <w:r w:rsidR="0094634A" w:rsidRPr="00377180">
        <w:rPr>
          <w:rFonts w:ascii="Arial" w:eastAsia="Times New Roman" w:hAnsi="Arial" w:cs="Arial"/>
          <w:sz w:val="28"/>
          <w:szCs w:val="28"/>
          <w:lang w:val="es-MX" w:eastAsia="es-MX"/>
        </w:rPr>
        <w:t xml:space="preserve"> las metas que se habían planteado en este momento</w:t>
      </w:r>
      <w:r w:rsidR="0071467C">
        <w:rPr>
          <w:rFonts w:ascii="Arial" w:eastAsia="Times New Roman" w:hAnsi="Arial" w:cs="Arial"/>
          <w:sz w:val="28"/>
          <w:szCs w:val="28"/>
          <w:lang w:val="es-MX" w:eastAsia="es-MX"/>
        </w:rPr>
        <w:t>. Y</w:t>
      </w:r>
      <w:r w:rsidR="0094634A" w:rsidRPr="00377180">
        <w:rPr>
          <w:rFonts w:ascii="Arial" w:eastAsia="Times New Roman" w:hAnsi="Arial" w:cs="Arial"/>
          <w:sz w:val="28"/>
          <w:szCs w:val="28"/>
          <w:lang w:val="es-MX" w:eastAsia="es-MX"/>
        </w:rPr>
        <w:t>o</w:t>
      </w:r>
      <w:r w:rsidR="0071467C">
        <w:rPr>
          <w:rFonts w:ascii="Arial" w:eastAsia="Times New Roman" w:hAnsi="Arial" w:cs="Arial"/>
          <w:sz w:val="28"/>
          <w:szCs w:val="28"/>
          <w:lang w:val="es-MX" w:eastAsia="es-MX"/>
        </w:rPr>
        <w:t>,</w:t>
      </w:r>
      <w:r w:rsidR="0094634A" w:rsidRPr="00377180">
        <w:rPr>
          <w:rFonts w:ascii="Arial" w:eastAsia="Times New Roman" w:hAnsi="Arial" w:cs="Arial"/>
          <w:sz w:val="28"/>
          <w:szCs w:val="28"/>
          <w:lang w:val="es-MX" w:eastAsia="es-MX"/>
        </w:rPr>
        <w:t xml:space="preserve"> los les pido por favor</w:t>
      </w:r>
      <w:r w:rsidR="0071467C">
        <w:rPr>
          <w:rFonts w:ascii="Arial" w:eastAsia="Times New Roman" w:hAnsi="Arial" w:cs="Arial"/>
          <w:sz w:val="28"/>
          <w:szCs w:val="28"/>
          <w:lang w:val="es-MX" w:eastAsia="es-MX"/>
        </w:rPr>
        <w:t>, s</w:t>
      </w:r>
      <w:r w:rsidR="0094634A" w:rsidRPr="00377180">
        <w:rPr>
          <w:rFonts w:ascii="Arial" w:eastAsia="Times New Roman" w:hAnsi="Arial" w:cs="Arial"/>
          <w:sz w:val="28"/>
          <w:szCs w:val="28"/>
          <w:lang w:val="es-MX" w:eastAsia="es-MX"/>
        </w:rPr>
        <w:t xml:space="preserve">é que </w:t>
      </w:r>
    </w:p>
    <w:p w14:paraId="2B353F90" w14:textId="26FA03D0" w:rsidR="0094634A" w:rsidRPr="00377180" w:rsidRDefault="0094634A" w:rsidP="0094634A">
      <w:pPr>
        <w:spacing w:after="0" w:line="360" w:lineRule="auto"/>
        <w:jc w:val="both"/>
        <w:rPr>
          <w:rFonts w:ascii="Arial" w:eastAsia="Times New Roman" w:hAnsi="Arial" w:cs="Arial"/>
          <w:sz w:val="28"/>
          <w:szCs w:val="28"/>
          <w:lang w:val="es-MX" w:eastAsia="es-MX"/>
        </w:rPr>
      </w:pPr>
      <w:r w:rsidRPr="00377180">
        <w:rPr>
          <w:rFonts w:ascii="Arial" w:eastAsia="Times New Roman" w:hAnsi="Arial" w:cs="Arial"/>
          <w:sz w:val="28"/>
          <w:szCs w:val="28"/>
          <w:lang w:val="es-MX" w:eastAsia="es-MX"/>
        </w:rPr>
        <w:t>están muy de cerca</w:t>
      </w:r>
      <w:r w:rsidR="006840FD">
        <w:rPr>
          <w:rFonts w:ascii="Arial" w:eastAsia="Times New Roman" w:hAnsi="Arial" w:cs="Arial"/>
          <w:sz w:val="28"/>
          <w:szCs w:val="28"/>
          <w:lang w:val="es-MX" w:eastAsia="es-MX"/>
        </w:rPr>
        <w:t>, con el tema de la Obra P</w:t>
      </w:r>
      <w:r w:rsidRPr="00377180">
        <w:rPr>
          <w:rFonts w:ascii="Arial" w:eastAsia="Times New Roman" w:hAnsi="Arial" w:cs="Arial"/>
          <w:sz w:val="28"/>
          <w:szCs w:val="28"/>
          <w:lang w:val="es-MX" w:eastAsia="es-MX"/>
        </w:rPr>
        <w:t>ública</w:t>
      </w:r>
      <w:r w:rsidR="006840FD">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lo sé perfectamente</w:t>
      </w:r>
      <w:r w:rsidR="006840FD">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cosa que</w:t>
      </w:r>
      <w:r w:rsidR="006840FD">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me encanta</w:t>
      </w:r>
      <w:r w:rsidR="006840FD">
        <w:rPr>
          <w:rFonts w:ascii="Arial" w:eastAsia="Times New Roman" w:hAnsi="Arial" w:cs="Arial"/>
          <w:sz w:val="28"/>
          <w:szCs w:val="28"/>
          <w:lang w:val="es-MX" w:eastAsia="es-MX"/>
        </w:rPr>
        <w:t xml:space="preserve"> que lo hagan, </w:t>
      </w:r>
      <w:r w:rsidRPr="00377180">
        <w:rPr>
          <w:rFonts w:ascii="Arial" w:eastAsia="Times New Roman" w:hAnsi="Arial" w:cs="Arial"/>
          <w:sz w:val="28"/>
          <w:szCs w:val="28"/>
          <w:lang w:val="es-MX" w:eastAsia="es-MX"/>
        </w:rPr>
        <w:t>porque tenemos la oportunidad de este debate</w:t>
      </w:r>
      <w:r w:rsidR="006840FD">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cosa que este debate</w:t>
      </w:r>
      <w:r w:rsidR="006840FD">
        <w:rPr>
          <w:rFonts w:ascii="Arial" w:eastAsia="Times New Roman" w:hAnsi="Arial" w:cs="Arial"/>
          <w:sz w:val="28"/>
          <w:szCs w:val="28"/>
          <w:lang w:val="es-MX" w:eastAsia="es-MX"/>
        </w:rPr>
        <w:t>, no se daba en otras A</w:t>
      </w:r>
      <w:r w:rsidRPr="00377180">
        <w:rPr>
          <w:rFonts w:ascii="Arial" w:eastAsia="Times New Roman" w:hAnsi="Arial" w:cs="Arial"/>
          <w:sz w:val="28"/>
          <w:szCs w:val="28"/>
          <w:lang w:val="es-MX" w:eastAsia="es-MX"/>
        </w:rPr>
        <w:t>dministraciones</w:t>
      </w:r>
      <w:r w:rsidR="006840FD">
        <w:rPr>
          <w:rFonts w:ascii="Arial" w:eastAsia="Times New Roman" w:hAnsi="Arial" w:cs="Arial"/>
          <w:sz w:val="28"/>
          <w:szCs w:val="28"/>
          <w:lang w:val="es-MX" w:eastAsia="es-MX"/>
        </w:rPr>
        <w:t>,</w:t>
      </w:r>
      <w:r w:rsidR="000D62CB">
        <w:rPr>
          <w:rFonts w:ascii="Arial" w:eastAsia="Times New Roman" w:hAnsi="Arial" w:cs="Arial"/>
          <w:sz w:val="28"/>
          <w:szCs w:val="28"/>
          <w:lang w:val="es-MX" w:eastAsia="es-MX"/>
        </w:rPr>
        <w:t xml:space="preserve"> </w:t>
      </w:r>
      <w:r w:rsidRPr="00377180">
        <w:rPr>
          <w:rFonts w:ascii="Arial" w:eastAsia="Times New Roman" w:hAnsi="Arial" w:cs="Arial"/>
          <w:sz w:val="28"/>
          <w:szCs w:val="28"/>
          <w:lang w:val="es-MX" w:eastAsia="es-MX"/>
        </w:rPr>
        <w:t>hoy se está dando</w:t>
      </w:r>
      <w:r w:rsidR="000D62CB">
        <w:rPr>
          <w:rFonts w:ascii="Arial" w:eastAsia="Times New Roman" w:hAnsi="Arial" w:cs="Arial"/>
          <w:sz w:val="28"/>
          <w:szCs w:val="28"/>
          <w:lang w:val="es-MX" w:eastAsia="es-MX"/>
        </w:rPr>
        <w:t xml:space="preserve">. Hoy </w:t>
      </w:r>
      <w:r w:rsidRPr="00377180">
        <w:rPr>
          <w:rFonts w:ascii="Arial" w:eastAsia="Times New Roman" w:hAnsi="Arial" w:cs="Arial"/>
          <w:sz w:val="28"/>
          <w:szCs w:val="28"/>
          <w:lang w:val="es-MX" w:eastAsia="es-MX"/>
        </w:rPr>
        <w:t>me da muchísimo gusto que</w:t>
      </w:r>
      <w:r w:rsidR="000D62CB">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estén tan al pendiente de los procedimientos de cada peso y cada centavo</w:t>
      </w:r>
      <w:r w:rsidR="000D62CB">
        <w:rPr>
          <w:rFonts w:ascii="Arial" w:eastAsia="Times New Roman" w:hAnsi="Arial" w:cs="Arial"/>
          <w:sz w:val="28"/>
          <w:szCs w:val="28"/>
          <w:lang w:val="es-MX" w:eastAsia="es-MX"/>
        </w:rPr>
        <w:t>. Y,</w:t>
      </w:r>
      <w:r w:rsidRPr="00377180">
        <w:rPr>
          <w:rFonts w:ascii="Arial" w:eastAsia="Times New Roman" w:hAnsi="Arial" w:cs="Arial"/>
          <w:sz w:val="28"/>
          <w:szCs w:val="28"/>
          <w:lang w:val="es-MX" w:eastAsia="es-MX"/>
        </w:rPr>
        <w:t xml:space="preserve"> en ese mismo tenor</w:t>
      </w:r>
      <w:r w:rsidR="000D62CB">
        <w:rPr>
          <w:rFonts w:ascii="Arial" w:eastAsia="Times New Roman" w:hAnsi="Arial" w:cs="Arial"/>
          <w:sz w:val="28"/>
          <w:szCs w:val="28"/>
          <w:lang w:val="es-MX" w:eastAsia="es-MX"/>
        </w:rPr>
        <w:t>, en la siguiente etapa de este Techo F</w:t>
      </w:r>
      <w:r w:rsidRPr="00377180">
        <w:rPr>
          <w:rFonts w:ascii="Arial" w:eastAsia="Times New Roman" w:hAnsi="Arial" w:cs="Arial"/>
          <w:sz w:val="28"/>
          <w:szCs w:val="28"/>
          <w:lang w:val="es-MX" w:eastAsia="es-MX"/>
        </w:rPr>
        <w:t>inanciero</w:t>
      </w:r>
      <w:r w:rsidR="000D62CB">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pues se </w:t>
      </w:r>
    </w:p>
    <w:p w14:paraId="1A4FA306" w14:textId="2B0BED5D" w:rsidR="00D82A4B" w:rsidRPr="00377180" w:rsidRDefault="0094634A" w:rsidP="00D82A4B">
      <w:pPr>
        <w:spacing w:after="0" w:line="360" w:lineRule="auto"/>
        <w:jc w:val="both"/>
        <w:rPr>
          <w:rFonts w:ascii="Arial" w:eastAsia="Times New Roman" w:hAnsi="Arial" w:cs="Arial"/>
          <w:sz w:val="28"/>
          <w:szCs w:val="28"/>
          <w:lang w:val="es-MX" w:eastAsia="es-MX"/>
        </w:rPr>
      </w:pPr>
      <w:r w:rsidRPr="00377180">
        <w:rPr>
          <w:rFonts w:ascii="Arial" w:eastAsia="Times New Roman" w:hAnsi="Arial" w:cs="Arial"/>
          <w:sz w:val="28"/>
          <w:szCs w:val="28"/>
          <w:lang w:val="es-MX" w:eastAsia="es-MX"/>
        </w:rPr>
        <w:t>presentaría un proyecto</w:t>
      </w:r>
      <w:r w:rsidR="000D62CB">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en el mejor de los casos</w:t>
      </w:r>
      <w:r w:rsidR="008562AB">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w:t>
      </w:r>
      <w:r w:rsidR="000D62CB">
        <w:rPr>
          <w:rFonts w:ascii="Arial" w:eastAsia="Times New Roman" w:hAnsi="Arial" w:cs="Arial"/>
          <w:sz w:val="28"/>
          <w:szCs w:val="28"/>
          <w:lang w:val="es-MX" w:eastAsia="es-MX"/>
        </w:rPr>
        <w:t>con la colaboración del propio R</w:t>
      </w:r>
      <w:r w:rsidRPr="00377180">
        <w:rPr>
          <w:rFonts w:ascii="Arial" w:eastAsia="Times New Roman" w:hAnsi="Arial" w:cs="Arial"/>
          <w:sz w:val="28"/>
          <w:szCs w:val="28"/>
          <w:lang w:val="es-MX" w:eastAsia="es-MX"/>
        </w:rPr>
        <w:t>egidor Chávez</w:t>
      </w:r>
      <w:r w:rsidR="000D62CB">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que además de emitir su opinión</w:t>
      </w:r>
      <w:r w:rsidR="000D62CB">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está ofreciendo la ayuda para hacer la modificación</w:t>
      </w:r>
      <w:r w:rsidR="000D62CB">
        <w:rPr>
          <w:rFonts w:ascii="Arial" w:eastAsia="Times New Roman" w:hAnsi="Arial" w:cs="Arial"/>
          <w:sz w:val="28"/>
          <w:szCs w:val="28"/>
          <w:lang w:val="es-MX" w:eastAsia="es-MX"/>
        </w:rPr>
        <w:t xml:space="preserve">. </w:t>
      </w:r>
      <w:r w:rsidRPr="00377180">
        <w:rPr>
          <w:rFonts w:ascii="Arial" w:eastAsia="Times New Roman" w:hAnsi="Arial" w:cs="Arial"/>
          <w:sz w:val="28"/>
          <w:szCs w:val="28"/>
          <w:lang w:val="es-MX" w:eastAsia="es-MX"/>
        </w:rPr>
        <w:t>Entonces</w:t>
      </w:r>
      <w:r w:rsidR="000D62CB">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si hay posibilidades de hacer la modificación de p</w:t>
      </w:r>
      <w:r w:rsidR="000D62CB">
        <w:rPr>
          <w:rFonts w:ascii="Arial" w:eastAsia="Times New Roman" w:hAnsi="Arial" w:cs="Arial"/>
          <w:sz w:val="28"/>
          <w:szCs w:val="28"/>
          <w:lang w:val="es-MX" w:eastAsia="es-MX"/>
        </w:rPr>
        <w:t>royectos y estamos a tiempo de m</w:t>
      </w:r>
      <w:r w:rsidRPr="00377180">
        <w:rPr>
          <w:rFonts w:ascii="Arial" w:eastAsia="Times New Roman" w:hAnsi="Arial" w:cs="Arial"/>
          <w:sz w:val="28"/>
          <w:szCs w:val="28"/>
          <w:lang w:val="es-MX" w:eastAsia="es-MX"/>
        </w:rPr>
        <w:t>odificar el proyecto</w:t>
      </w:r>
      <w:r w:rsidR="000D62CB">
        <w:rPr>
          <w:rFonts w:ascii="Arial" w:eastAsia="Times New Roman" w:hAnsi="Arial" w:cs="Arial"/>
          <w:sz w:val="28"/>
          <w:szCs w:val="28"/>
          <w:lang w:val="es-MX" w:eastAsia="es-MX"/>
        </w:rPr>
        <w:t>, no modifiquemos el Techo F</w:t>
      </w:r>
      <w:r w:rsidRPr="00377180">
        <w:rPr>
          <w:rFonts w:ascii="Arial" w:eastAsia="Times New Roman" w:hAnsi="Arial" w:cs="Arial"/>
          <w:sz w:val="28"/>
          <w:szCs w:val="28"/>
          <w:lang w:val="es-MX" w:eastAsia="es-MX"/>
        </w:rPr>
        <w:t>inanciero</w:t>
      </w:r>
      <w:r w:rsidR="008562AB">
        <w:rPr>
          <w:rFonts w:ascii="Arial" w:eastAsia="Times New Roman" w:hAnsi="Arial" w:cs="Arial"/>
          <w:sz w:val="28"/>
          <w:szCs w:val="28"/>
          <w:lang w:val="es-MX" w:eastAsia="es-MX"/>
        </w:rPr>
        <w:t>. C</w:t>
      </w:r>
      <w:r w:rsidRPr="00377180">
        <w:rPr>
          <w:rFonts w:ascii="Arial" w:eastAsia="Times New Roman" w:hAnsi="Arial" w:cs="Arial"/>
          <w:sz w:val="28"/>
          <w:szCs w:val="28"/>
          <w:lang w:val="es-MX" w:eastAsia="es-MX"/>
        </w:rPr>
        <w:t xml:space="preserve">ontinuemos </w:t>
      </w:r>
      <w:r w:rsidRPr="00377180">
        <w:rPr>
          <w:rFonts w:ascii="Arial" w:eastAsia="Times New Roman" w:hAnsi="Arial" w:cs="Arial"/>
          <w:sz w:val="28"/>
          <w:szCs w:val="28"/>
          <w:lang w:val="es-MX" w:eastAsia="es-MX"/>
        </w:rPr>
        <w:lastRenderedPageBreak/>
        <w:t xml:space="preserve">con el </w:t>
      </w:r>
      <w:r w:rsidR="000D62CB">
        <w:rPr>
          <w:rFonts w:ascii="Arial" w:eastAsia="Times New Roman" w:hAnsi="Arial" w:cs="Arial"/>
          <w:sz w:val="28"/>
          <w:szCs w:val="28"/>
          <w:lang w:val="es-MX" w:eastAsia="es-MX"/>
        </w:rPr>
        <w:t>Techo F</w:t>
      </w:r>
      <w:r w:rsidRPr="00377180">
        <w:rPr>
          <w:rFonts w:ascii="Arial" w:eastAsia="Times New Roman" w:hAnsi="Arial" w:cs="Arial"/>
          <w:sz w:val="28"/>
          <w:szCs w:val="28"/>
          <w:lang w:val="es-MX" w:eastAsia="es-MX"/>
        </w:rPr>
        <w:t>inanciero</w:t>
      </w:r>
      <w:r w:rsidR="000D62CB">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ya vendrán otras etapas y estoy seguro de que</w:t>
      </w:r>
      <w:r w:rsidR="008562AB">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el compañero Raúl que</w:t>
      </w:r>
      <w:r w:rsidR="000D62CB">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conoce muy bien el tema de</w:t>
      </w:r>
      <w:r w:rsidR="000D62CB">
        <w:rPr>
          <w:rFonts w:ascii="Arial" w:eastAsia="Times New Roman" w:hAnsi="Arial" w:cs="Arial"/>
          <w:sz w:val="28"/>
          <w:szCs w:val="28"/>
          <w:lang w:val="es-MX" w:eastAsia="es-MX"/>
        </w:rPr>
        <w:t xml:space="preserve"> El F</w:t>
      </w:r>
      <w:r w:rsidRPr="00377180">
        <w:rPr>
          <w:rFonts w:ascii="Arial" w:eastAsia="Times New Roman" w:hAnsi="Arial" w:cs="Arial"/>
          <w:sz w:val="28"/>
          <w:szCs w:val="28"/>
          <w:lang w:val="es-MX" w:eastAsia="es-MX"/>
        </w:rPr>
        <w:t>resnito</w:t>
      </w:r>
      <w:r w:rsidR="000D62CB">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pues acompañará muy bien este proceso para que</w:t>
      </w:r>
      <w:r w:rsidR="000D62CB">
        <w:rPr>
          <w:rFonts w:ascii="Arial" w:eastAsia="Times New Roman" w:hAnsi="Arial" w:cs="Arial"/>
          <w:sz w:val="28"/>
          <w:szCs w:val="28"/>
          <w:lang w:val="es-MX" w:eastAsia="es-MX"/>
        </w:rPr>
        <w:t>, en la próxima Sesión de A</w:t>
      </w:r>
      <w:r w:rsidRPr="00377180">
        <w:rPr>
          <w:rFonts w:ascii="Arial" w:eastAsia="Times New Roman" w:hAnsi="Arial" w:cs="Arial"/>
          <w:sz w:val="28"/>
          <w:szCs w:val="28"/>
          <w:lang w:val="es-MX" w:eastAsia="es-MX"/>
        </w:rPr>
        <w:t>yuntamiento</w:t>
      </w:r>
      <w:r w:rsidR="000D62CB">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donde estemos presentan</w:t>
      </w:r>
      <w:r w:rsidR="000D62CB">
        <w:rPr>
          <w:rFonts w:ascii="Arial" w:eastAsia="Times New Roman" w:hAnsi="Arial" w:cs="Arial"/>
          <w:sz w:val="28"/>
          <w:szCs w:val="28"/>
          <w:lang w:val="es-MX" w:eastAsia="es-MX"/>
        </w:rPr>
        <w:t>do el proyecto técnico</w:t>
      </w:r>
      <w:r w:rsidR="00912377">
        <w:rPr>
          <w:rFonts w:ascii="Arial" w:eastAsia="Times New Roman" w:hAnsi="Arial" w:cs="Arial"/>
          <w:sz w:val="28"/>
          <w:szCs w:val="28"/>
          <w:lang w:val="es-MX" w:eastAsia="es-MX"/>
        </w:rPr>
        <w:t>,</w:t>
      </w:r>
      <w:r w:rsidR="000D62CB">
        <w:rPr>
          <w:rFonts w:ascii="Arial" w:eastAsia="Times New Roman" w:hAnsi="Arial" w:cs="Arial"/>
          <w:sz w:val="28"/>
          <w:szCs w:val="28"/>
          <w:lang w:val="es-MX" w:eastAsia="es-MX"/>
        </w:rPr>
        <w:t xml:space="preserve"> de este Techo F</w:t>
      </w:r>
      <w:r w:rsidRPr="00377180">
        <w:rPr>
          <w:rFonts w:ascii="Arial" w:eastAsia="Times New Roman" w:hAnsi="Arial" w:cs="Arial"/>
          <w:sz w:val="28"/>
          <w:szCs w:val="28"/>
          <w:lang w:val="es-MX" w:eastAsia="es-MX"/>
        </w:rPr>
        <w:t>inanciero</w:t>
      </w:r>
      <w:r w:rsidR="000D62CB">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esté adecuado a las necesidades y a la solución de la distribuci</w:t>
      </w:r>
      <w:r>
        <w:rPr>
          <w:rFonts w:ascii="Arial" w:eastAsia="Times New Roman" w:hAnsi="Arial" w:cs="Arial"/>
          <w:sz w:val="28"/>
          <w:szCs w:val="28"/>
          <w:lang w:val="es-MX" w:eastAsia="es-MX"/>
        </w:rPr>
        <w:t>ón de agua en El Fresnito, es cuanto</w:t>
      </w:r>
      <w:r w:rsidR="00912377">
        <w:rPr>
          <w:rFonts w:ascii="Arial" w:eastAsia="Times New Roman" w:hAnsi="Arial" w:cs="Arial"/>
          <w:sz w:val="28"/>
          <w:szCs w:val="28"/>
          <w:lang w:val="es-MX" w:eastAsia="es-MX"/>
        </w:rPr>
        <w:t>,</w:t>
      </w:r>
      <w:r>
        <w:rPr>
          <w:rFonts w:ascii="Arial" w:eastAsia="Times New Roman" w:hAnsi="Arial" w:cs="Arial"/>
          <w:sz w:val="28"/>
          <w:szCs w:val="28"/>
          <w:lang w:val="es-MX" w:eastAsia="es-MX"/>
        </w:rPr>
        <w:t xml:space="preserve"> Señora S</w:t>
      </w:r>
      <w:r w:rsidRPr="00377180">
        <w:rPr>
          <w:rFonts w:ascii="Arial" w:eastAsia="Times New Roman" w:hAnsi="Arial" w:cs="Arial"/>
          <w:sz w:val="28"/>
          <w:szCs w:val="28"/>
          <w:lang w:val="es-MX" w:eastAsia="es-MX"/>
        </w:rPr>
        <w:t>ecretaria</w:t>
      </w:r>
      <w:r>
        <w:rPr>
          <w:rFonts w:ascii="Arial" w:eastAsia="Times New Roman" w:hAnsi="Arial" w:cs="Arial"/>
          <w:sz w:val="28"/>
          <w:szCs w:val="28"/>
          <w:lang w:val="es-MX" w:eastAsia="es-MX"/>
        </w:rPr>
        <w:t>.</w:t>
      </w:r>
      <w:r w:rsidR="00D82A4B">
        <w:rPr>
          <w:rFonts w:ascii="Arial" w:eastAsia="Times New Roman" w:hAnsi="Arial" w:cs="Arial"/>
          <w:sz w:val="28"/>
          <w:szCs w:val="28"/>
          <w:lang w:val="es-MX" w:eastAsia="es-MX"/>
        </w:rPr>
        <w:t xml:space="preserve"> </w:t>
      </w:r>
      <w:r w:rsidR="00D82A4B">
        <w:rPr>
          <w:rFonts w:ascii="Arial" w:eastAsia="Times New Roman" w:hAnsi="Arial" w:cs="Arial"/>
          <w:b/>
          <w:i/>
          <w:sz w:val="28"/>
          <w:szCs w:val="28"/>
          <w:lang w:val="es-MX" w:eastAsia="es-MX"/>
        </w:rPr>
        <w:t xml:space="preserve">C. Regidor Jesús Ramírez Sánchez: </w:t>
      </w:r>
      <w:r w:rsidR="00912377">
        <w:rPr>
          <w:rFonts w:ascii="Arial" w:eastAsia="Times New Roman" w:hAnsi="Arial" w:cs="Arial"/>
          <w:sz w:val="28"/>
          <w:szCs w:val="28"/>
          <w:lang w:val="es-MX" w:eastAsia="es-MX"/>
        </w:rPr>
        <w:t>B</w:t>
      </w:r>
      <w:r w:rsidR="00D82A4B" w:rsidRPr="00377180">
        <w:rPr>
          <w:rFonts w:ascii="Arial" w:eastAsia="Times New Roman" w:hAnsi="Arial" w:cs="Arial"/>
          <w:sz w:val="28"/>
          <w:szCs w:val="28"/>
          <w:lang w:val="es-MX" w:eastAsia="es-MX"/>
        </w:rPr>
        <w:t>uenas noches a todos</w:t>
      </w:r>
      <w:r w:rsidR="00912377">
        <w:rPr>
          <w:rFonts w:ascii="Arial" w:eastAsia="Times New Roman" w:hAnsi="Arial" w:cs="Arial"/>
          <w:sz w:val="28"/>
          <w:szCs w:val="28"/>
          <w:lang w:val="es-MX" w:eastAsia="es-MX"/>
        </w:rPr>
        <w:t>, b</w:t>
      </w:r>
      <w:r w:rsidR="00D82A4B" w:rsidRPr="00377180">
        <w:rPr>
          <w:rFonts w:ascii="Arial" w:eastAsia="Times New Roman" w:hAnsi="Arial" w:cs="Arial"/>
          <w:sz w:val="28"/>
          <w:szCs w:val="28"/>
          <w:lang w:val="es-MX" w:eastAsia="es-MX"/>
        </w:rPr>
        <w:t>uenos días</w:t>
      </w:r>
      <w:r w:rsidR="00C03338">
        <w:rPr>
          <w:rFonts w:ascii="Arial" w:eastAsia="Times New Roman" w:hAnsi="Arial" w:cs="Arial"/>
          <w:sz w:val="28"/>
          <w:szCs w:val="28"/>
          <w:lang w:val="es-MX" w:eastAsia="es-MX"/>
        </w:rPr>
        <w:t>,</w:t>
      </w:r>
      <w:r w:rsidR="00D82A4B" w:rsidRPr="00377180">
        <w:rPr>
          <w:rFonts w:ascii="Arial" w:eastAsia="Times New Roman" w:hAnsi="Arial" w:cs="Arial"/>
          <w:sz w:val="28"/>
          <w:szCs w:val="28"/>
          <w:lang w:val="es-MX" w:eastAsia="es-MX"/>
        </w:rPr>
        <w:t xml:space="preserve"> más bien</w:t>
      </w:r>
      <w:r w:rsidR="00912377">
        <w:rPr>
          <w:rFonts w:ascii="Arial" w:eastAsia="Times New Roman" w:hAnsi="Arial" w:cs="Arial"/>
          <w:sz w:val="28"/>
          <w:szCs w:val="28"/>
          <w:lang w:val="es-MX" w:eastAsia="es-MX"/>
        </w:rPr>
        <w:t>, p</w:t>
      </w:r>
      <w:r w:rsidR="00D82A4B" w:rsidRPr="00377180">
        <w:rPr>
          <w:rFonts w:ascii="Arial" w:eastAsia="Times New Roman" w:hAnsi="Arial" w:cs="Arial"/>
          <w:sz w:val="28"/>
          <w:szCs w:val="28"/>
          <w:lang w:val="es-MX" w:eastAsia="es-MX"/>
        </w:rPr>
        <w:t>erdón</w:t>
      </w:r>
      <w:r w:rsidR="00912377">
        <w:rPr>
          <w:rFonts w:ascii="Arial" w:eastAsia="Times New Roman" w:hAnsi="Arial" w:cs="Arial"/>
          <w:sz w:val="28"/>
          <w:szCs w:val="28"/>
          <w:lang w:val="es-MX" w:eastAsia="es-MX"/>
        </w:rPr>
        <w:t xml:space="preserve">. Celebro </w:t>
      </w:r>
      <w:r w:rsidR="00D82A4B" w:rsidRPr="00377180">
        <w:rPr>
          <w:rFonts w:ascii="Arial" w:eastAsia="Times New Roman" w:hAnsi="Arial" w:cs="Arial"/>
          <w:sz w:val="28"/>
          <w:szCs w:val="28"/>
          <w:lang w:val="es-MX" w:eastAsia="es-MX"/>
        </w:rPr>
        <w:t>la obra</w:t>
      </w:r>
      <w:r w:rsidR="00912377">
        <w:rPr>
          <w:rFonts w:ascii="Arial" w:eastAsia="Times New Roman" w:hAnsi="Arial" w:cs="Arial"/>
          <w:sz w:val="28"/>
          <w:szCs w:val="28"/>
          <w:lang w:val="es-MX" w:eastAsia="es-MX"/>
        </w:rPr>
        <w:t>,</w:t>
      </w:r>
      <w:r w:rsidR="00D82A4B" w:rsidRPr="00377180">
        <w:rPr>
          <w:rFonts w:ascii="Arial" w:eastAsia="Times New Roman" w:hAnsi="Arial" w:cs="Arial"/>
          <w:sz w:val="28"/>
          <w:szCs w:val="28"/>
          <w:lang w:val="es-MX" w:eastAsia="es-MX"/>
        </w:rPr>
        <w:t xml:space="preserve"> es una obra muy noble</w:t>
      </w:r>
      <w:r w:rsidR="00912377">
        <w:rPr>
          <w:rFonts w:ascii="Arial" w:eastAsia="Times New Roman" w:hAnsi="Arial" w:cs="Arial"/>
          <w:sz w:val="28"/>
          <w:szCs w:val="28"/>
          <w:lang w:val="es-MX" w:eastAsia="es-MX"/>
        </w:rPr>
        <w:t xml:space="preserve">, por el tema </w:t>
      </w:r>
      <w:r w:rsidR="00D82A4B" w:rsidRPr="00377180">
        <w:rPr>
          <w:rFonts w:ascii="Arial" w:eastAsia="Times New Roman" w:hAnsi="Arial" w:cs="Arial"/>
          <w:sz w:val="28"/>
          <w:szCs w:val="28"/>
          <w:lang w:val="es-MX" w:eastAsia="es-MX"/>
        </w:rPr>
        <w:t>del agua</w:t>
      </w:r>
      <w:r w:rsidR="00912377">
        <w:rPr>
          <w:rFonts w:ascii="Arial" w:eastAsia="Times New Roman" w:hAnsi="Arial" w:cs="Arial"/>
          <w:sz w:val="28"/>
          <w:szCs w:val="28"/>
          <w:lang w:val="es-MX" w:eastAsia="es-MX"/>
        </w:rPr>
        <w:t>. C</w:t>
      </w:r>
      <w:r w:rsidR="00D82A4B" w:rsidRPr="00377180">
        <w:rPr>
          <w:rFonts w:ascii="Arial" w:eastAsia="Times New Roman" w:hAnsi="Arial" w:cs="Arial"/>
          <w:sz w:val="28"/>
          <w:szCs w:val="28"/>
          <w:lang w:val="es-MX" w:eastAsia="es-MX"/>
        </w:rPr>
        <w:t>reo que</w:t>
      </w:r>
      <w:r w:rsidR="00912377">
        <w:rPr>
          <w:rFonts w:ascii="Arial" w:eastAsia="Times New Roman" w:hAnsi="Arial" w:cs="Arial"/>
          <w:sz w:val="28"/>
          <w:szCs w:val="28"/>
          <w:lang w:val="es-MX" w:eastAsia="es-MX"/>
        </w:rPr>
        <w:t>,</w:t>
      </w:r>
      <w:r w:rsidR="00535B4F">
        <w:rPr>
          <w:rFonts w:ascii="Arial" w:eastAsia="Times New Roman" w:hAnsi="Arial" w:cs="Arial"/>
          <w:sz w:val="28"/>
          <w:szCs w:val="28"/>
          <w:lang w:val="es-MX" w:eastAsia="es-MX"/>
        </w:rPr>
        <w:t xml:space="preserve"> todos </w:t>
      </w:r>
      <w:r w:rsidR="00D82A4B" w:rsidRPr="00377180">
        <w:rPr>
          <w:rFonts w:ascii="Arial" w:eastAsia="Times New Roman" w:hAnsi="Arial" w:cs="Arial"/>
          <w:sz w:val="28"/>
          <w:szCs w:val="28"/>
          <w:lang w:val="es-MX" w:eastAsia="es-MX"/>
        </w:rPr>
        <w:t>los que andamos en campaña</w:t>
      </w:r>
      <w:r w:rsidR="00535B4F">
        <w:rPr>
          <w:rFonts w:ascii="Arial" w:eastAsia="Times New Roman" w:hAnsi="Arial" w:cs="Arial"/>
          <w:sz w:val="28"/>
          <w:szCs w:val="28"/>
          <w:lang w:val="es-MX" w:eastAsia="es-MX"/>
        </w:rPr>
        <w:t>,</w:t>
      </w:r>
      <w:r w:rsidR="00D82A4B" w:rsidRPr="00377180">
        <w:rPr>
          <w:rFonts w:ascii="Arial" w:eastAsia="Times New Roman" w:hAnsi="Arial" w:cs="Arial"/>
          <w:sz w:val="28"/>
          <w:szCs w:val="28"/>
          <w:lang w:val="es-MX" w:eastAsia="es-MX"/>
        </w:rPr>
        <w:t xml:space="preserve"> </w:t>
      </w:r>
      <w:r w:rsidR="00535B4F" w:rsidRPr="00377180">
        <w:rPr>
          <w:rFonts w:ascii="Arial" w:eastAsia="Times New Roman" w:hAnsi="Arial" w:cs="Arial"/>
          <w:sz w:val="28"/>
          <w:szCs w:val="28"/>
          <w:lang w:val="es-MX" w:eastAsia="es-MX"/>
        </w:rPr>
        <w:t>estábamos</w:t>
      </w:r>
      <w:r w:rsidR="00D82A4B" w:rsidRPr="00377180">
        <w:rPr>
          <w:rFonts w:ascii="Arial" w:eastAsia="Times New Roman" w:hAnsi="Arial" w:cs="Arial"/>
          <w:sz w:val="28"/>
          <w:szCs w:val="28"/>
          <w:lang w:val="es-MX" w:eastAsia="es-MX"/>
        </w:rPr>
        <w:t xml:space="preserve"> enterados de esa situación</w:t>
      </w:r>
      <w:r w:rsidR="00535B4F">
        <w:rPr>
          <w:rFonts w:ascii="Arial" w:eastAsia="Times New Roman" w:hAnsi="Arial" w:cs="Arial"/>
          <w:sz w:val="28"/>
          <w:szCs w:val="28"/>
          <w:lang w:val="es-MX" w:eastAsia="es-MX"/>
        </w:rPr>
        <w:t xml:space="preserve">. Solamente tengo una pregunta; </w:t>
      </w:r>
      <w:r w:rsidR="00D82A4B" w:rsidRPr="00377180">
        <w:rPr>
          <w:rFonts w:ascii="Arial" w:eastAsia="Times New Roman" w:hAnsi="Arial" w:cs="Arial"/>
          <w:sz w:val="28"/>
          <w:szCs w:val="28"/>
          <w:lang w:val="es-MX" w:eastAsia="es-MX"/>
        </w:rPr>
        <w:t>investigando el tema de la problemática de</w:t>
      </w:r>
      <w:r w:rsidR="00535B4F">
        <w:rPr>
          <w:rFonts w:ascii="Arial" w:eastAsia="Times New Roman" w:hAnsi="Arial" w:cs="Arial"/>
          <w:sz w:val="28"/>
          <w:szCs w:val="28"/>
          <w:lang w:val="es-MX" w:eastAsia="es-MX"/>
        </w:rPr>
        <w:t xml:space="preserve"> El F</w:t>
      </w:r>
      <w:r w:rsidR="00D82A4B" w:rsidRPr="00377180">
        <w:rPr>
          <w:rFonts w:ascii="Arial" w:eastAsia="Times New Roman" w:hAnsi="Arial" w:cs="Arial"/>
          <w:sz w:val="28"/>
          <w:szCs w:val="28"/>
          <w:lang w:val="es-MX" w:eastAsia="es-MX"/>
        </w:rPr>
        <w:t>resnito</w:t>
      </w:r>
      <w:r w:rsidR="00535B4F">
        <w:rPr>
          <w:rFonts w:ascii="Arial" w:eastAsia="Times New Roman" w:hAnsi="Arial" w:cs="Arial"/>
          <w:sz w:val="28"/>
          <w:szCs w:val="28"/>
          <w:lang w:val="es-MX" w:eastAsia="es-MX"/>
        </w:rPr>
        <w:t xml:space="preserve">, encontré un video en redes </w:t>
      </w:r>
      <w:r w:rsidR="00D82A4B" w:rsidRPr="00377180">
        <w:rPr>
          <w:rFonts w:ascii="Arial" w:eastAsia="Times New Roman" w:hAnsi="Arial" w:cs="Arial"/>
          <w:sz w:val="28"/>
          <w:szCs w:val="28"/>
          <w:lang w:val="es-MX" w:eastAsia="es-MX"/>
        </w:rPr>
        <w:t>sociales</w:t>
      </w:r>
      <w:r w:rsidR="00535B4F">
        <w:rPr>
          <w:rFonts w:ascii="Arial" w:eastAsia="Times New Roman" w:hAnsi="Arial" w:cs="Arial"/>
          <w:sz w:val="28"/>
          <w:szCs w:val="28"/>
          <w:lang w:val="es-MX" w:eastAsia="es-MX"/>
        </w:rPr>
        <w:t>,</w:t>
      </w:r>
      <w:r w:rsidR="00D82A4B" w:rsidRPr="00377180">
        <w:rPr>
          <w:rFonts w:ascii="Arial" w:eastAsia="Times New Roman" w:hAnsi="Arial" w:cs="Arial"/>
          <w:sz w:val="28"/>
          <w:szCs w:val="28"/>
          <w:lang w:val="es-MX" w:eastAsia="es-MX"/>
        </w:rPr>
        <w:t xml:space="preserve"> donde</w:t>
      </w:r>
      <w:r w:rsidR="00535B4F">
        <w:rPr>
          <w:rFonts w:ascii="Arial" w:eastAsia="Times New Roman" w:hAnsi="Arial" w:cs="Arial"/>
          <w:sz w:val="28"/>
          <w:szCs w:val="28"/>
          <w:lang w:val="es-MX" w:eastAsia="es-MX"/>
        </w:rPr>
        <w:t xml:space="preserve"> </w:t>
      </w:r>
      <w:r w:rsidR="00C03338">
        <w:rPr>
          <w:rFonts w:ascii="Arial" w:eastAsia="Times New Roman" w:hAnsi="Arial" w:cs="Arial"/>
          <w:sz w:val="28"/>
          <w:szCs w:val="28"/>
          <w:lang w:val="es-MX" w:eastAsia="es-MX"/>
        </w:rPr>
        <w:t xml:space="preserve">el </w:t>
      </w:r>
      <w:r w:rsidR="00535B4F">
        <w:rPr>
          <w:rFonts w:ascii="Arial" w:eastAsia="Times New Roman" w:hAnsi="Arial" w:cs="Arial"/>
          <w:sz w:val="28"/>
          <w:szCs w:val="28"/>
          <w:lang w:val="es-MX" w:eastAsia="es-MX"/>
        </w:rPr>
        <w:t>3 tres de M</w:t>
      </w:r>
      <w:r w:rsidR="00D82A4B" w:rsidRPr="00377180">
        <w:rPr>
          <w:rFonts w:ascii="Arial" w:eastAsia="Times New Roman" w:hAnsi="Arial" w:cs="Arial"/>
          <w:sz w:val="28"/>
          <w:szCs w:val="28"/>
          <w:lang w:val="es-MX" w:eastAsia="es-MX"/>
        </w:rPr>
        <w:t>arzo 2020</w:t>
      </w:r>
      <w:r w:rsidR="00535B4F">
        <w:rPr>
          <w:rFonts w:ascii="Arial" w:eastAsia="Times New Roman" w:hAnsi="Arial" w:cs="Arial"/>
          <w:sz w:val="28"/>
          <w:szCs w:val="28"/>
          <w:lang w:val="es-MX" w:eastAsia="es-MX"/>
        </w:rPr>
        <w:t xml:space="preserve"> dos mil veinte, Radio UDG, Ciudad </w:t>
      </w:r>
      <w:r w:rsidR="00D82A4B" w:rsidRPr="00377180">
        <w:rPr>
          <w:rFonts w:ascii="Arial" w:eastAsia="Times New Roman" w:hAnsi="Arial" w:cs="Arial"/>
          <w:sz w:val="28"/>
          <w:szCs w:val="28"/>
          <w:lang w:val="es-MX" w:eastAsia="es-MX"/>
        </w:rPr>
        <w:t>Guzmán</w:t>
      </w:r>
      <w:r w:rsidR="00535B4F">
        <w:rPr>
          <w:rFonts w:ascii="Arial" w:eastAsia="Times New Roman" w:hAnsi="Arial" w:cs="Arial"/>
          <w:sz w:val="28"/>
          <w:szCs w:val="28"/>
          <w:lang w:val="es-MX" w:eastAsia="es-MX"/>
        </w:rPr>
        <w:t>,</w:t>
      </w:r>
      <w:r w:rsidR="00D82A4B" w:rsidRPr="00377180">
        <w:rPr>
          <w:rFonts w:ascii="Arial" w:eastAsia="Times New Roman" w:hAnsi="Arial" w:cs="Arial"/>
          <w:sz w:val="28"/>
          <w:szCs w:val="28"/>
          <w:lang w:val="es-MX" w:eastAsia="es-MX"/>
        </w:rPr>
        <w:t xml:space="preserve"> publica un video</w:t>
      </w:r>
      <w:r w:rsidR="00C03338">
        <w:rPr>
          <w:rFonts w:ascii="Arial" w:eastAsia="Times New Roman" w:hAnsi="Arial" w:cs="Arial"/>
          <w:sz w:val="28"/>
          <w:szCs w:val="28"/>
          <w:lang w:val="es-MX" w:eastAsia="es-MX"/>
        </w:rPr>
        <w:t>,</w:t>
      </w:r>
      <w:r w:rsidR="00D82A4B" w:rsidRPr="00377180">
        <w:rPr>
          <w:rFonts w:ascii="Arial" w:eastAsia="Times New Roman" w:hAnsi="Arial" w:cs="Arial"/>
          <w:sz w:val="28"/>
          <w:szCs w:val="28"/>
          <w:lang w:val="es-MX" w:eastAsia="es-MX"/>
        </w:rPr>
        <w:t xml:space="preserve"> sobre habi</w:t>
      </w:r>
      <w:r w:rsidR="00F96F33">
        <w:rPr>
          <w:rFonts w:ascii="Arial" w:eastAsia="Times New Roman" w:hAnsi="Arial" w:cs="Arial"/>
          <w:sz w:val="28"/>
          <w:szCs w:val="28"/>
          <w:lang w:val="es-MX" w:eastAsia="es-MX"/>
        </w:rPr>
        <w:t>tantes de</w:t>
      </w:r>
      <w:r w:rsidR="00C03338">
        <w:rPr>
          <w:rFonts w:ascii="Arial" w:eastAsia="Times New Roman" w:hAnsi="Arial" w:cs="Arial"/>
          <w:sz w:val="28"/>
          <w:szCs w:val="28"/>
          <w:lang w:val="es-MX" w:eastAsia="es-MX"/>
        </w:rPr>
        <w:t xml:space="preserve"> El F</w:t>
      </w:r>
      <w:r w:rsidR="00F96F33">
        <w:rPr>
          <w:rFonts w:ascii="Arial" w:eastAsia="Times New Roman" w:hAnsi="Arial" w:cs="Arial"/>
          <w:sz w:val="28"/>
          <w:szCs w:val="28"/>
          <w:lang w:val="es-MX" w:eastAsia="es-MX"/>
        </w:rPr>
        <w:t>resnito</w:t>
      </w:r>
      <w:r w:rsidR="00C03338">
        <w:rPr>
          <w:rFonts w:ascii="Arial" w:eastAsia="Times New Roman" w:hAnsi="Arial" w:cs="Arial"/>
          <w:sz w:val="28"/>
          <w:szCs w:val="28"/>
          <w:lang w:val="es-MX" w:eastAsia="es-MX"/>
        </w:rPr>
        <w:t>,</w:t>
      </w:r>
      <w:r w:rsidR="00F96F33">
        <w:rPr>
          <w:rFonts w:ascii="Arial" w:eastAsia="Times New Roman" w:hAnsi="Arial" w:cs="Arial"/>
          <w:sz w:val="28"/>
          <w:szCs w:val="28"/>
          <w:lang w:val="es-MX" w:eastAsia="es-MX"/>
        </w:rPr>
        <w:t xml:space="preserve"> rechazaron </w:t>
      </w:r>
      <w:r w:rsidR="00D82A4B" w:rsidRPr="00377180">
        <w:rPr>
          <w:rFonts w:ascii="Arial" w:eastAsia="Times New Roman" w:hAnsi="Arial" w:cs="Arial"/>
          <w:sz w:val="28"/>
          <w:szCs w:val="28"/>
          <w:lang w:val="es-MX" w:eastAsia="es-MX"/>
        </w:rPr>
        <w:t>el cambio de la línea interna de agua potable</w:t>
      </w:r>
      <w:r w:rsidR="00F96F33">
        <w:rPr>
          <w:rFonts w:ascii="Arial" w:eastAsia="Times New Roman" w:hAnsi="Arial" w:cs="Arial"/>
          <w:sz w:val="28"/>
          <w:szCs w:val="28"/>
          <w:lang w:val="es-MX" w:eastAsia="es-MX"/>
        </w:rPr>
        <w:t>, propuesta para el Ayuntamiento de Zapotlán de G</w:t>
      </w:r>
      <w:r w:rsidR="00D82A4B" w:rsidRPr="00377180">
        <w:rPr>
          <w:rFonts w:ascii="Arial" w:eastAsia="Times New Roman" w:hAnsi="Arial" w:cs="Arial"/>
          <w:sz w:val="28"/>
          <w:szCs w:val="28"/>
          <w:lang w:val="es-MX" w:eastAsia="es-MX"/>
        </w:rPr>
        <w:t>rande</w:t>
      </w:r>
      <w:r w:rsidR="00C03338">
        <w:rPr>
          <w:rFonts w:ascii="Arial" w:eastAsia="Times New Roman" w:hAnsi="Arial" w:cs="Arial"/>
          <w:sz w:val="28"/>
          <w:szCs w:val="28"/>
          <w:lang w:val="es-MX" w:eastAsia="es-MX"/>
        </w:rPr>
        <w:t>,</w:t>
      </w:r>
      <w:r w:rsidR="00D82A4B" w:rsidRPr="00377180">
        <w:rPr>
          <w:rFonts w:ascii="Arial" w:eastAsia="Times New Roman" w:hAnsi="Arial" w:cs="Arial"/>
          <w:sz w:val="28"/>
          <w:szCs w:val="28"/>
          <w:lang w:val="es-MX" w:eastAsia="es-MX"/>
        </w:rPr>
        <w:t xml:space="preserve"> en el 2020</w:t>
      </w:r>
      <w:r w:rsidR="00F96F33">
        <w:rPr>
          <w:rFonts w:ascii="Arial" w:eastAsia="Times New Roman" w:hAnsi="Arial" w:cs="Arial"/>
          <w:sz w:val="28"/>
          <w:szCs w:val="28"/>
          <w:lang w:val="es-MX" w:eastAsia="es-MX"/>
        </w:rPr>
        <w:t xml:space="preserve"> dos mil veinte. No sé</w:t>
      </w:r>
      <w:r w:rsidR="00B8056D">
        <w:rPr>
          <w:rFonts w:ascii="Arial" w:eastAsia="Times New Roman" w:hAnsi="Arial" w:cs="Arial"/>
          <w:sz w:val="28"/>
          <w:szCs w:val="28"/>
          <w:lang w:val="es-MX" w:eastAsia="es-MX"/>
        </w:rPr>
        <w:t>,</w:t>
      </w:r>
      <w:r w:rsidR="00F96F33">
        <w:rPr>
          <w:rFonts w:ascii="Arial" w:eastAsia="Times New Roman" w:hAnsi="Arial" w:cs="Arial"/>
          <w:sz w:val="28"/>
          <w:szCs w:val="28"/>
          <w:lang w:val="es-MX" w:eastAsia="es-MX"/>
        </w:rPr>
        <w:t xml:space="preserve"> </w:t>
      </w:r>
      <w:r w:rsidR="00D82A4B" w:rsidRPr="00377180">
        <w:rPr>
          <w:rFonts w:ascii="Arial" w:eastAsia="Times New Roman" w:hAnsi="Arial" w:cs="Arial"/>
          <w:sz w:val="28"/>
          <w:szCs w:val="28"/>
          <w:lang w:val="es-MX" w:eastAsia="es-MX"/>
        </w:rPr>
        <w:t>si vaya de cierta manera</w:t>
      </w:r>
      <w:r w:rsidR="00C03338">
        <w:rPr>
          <w:rFonts w:ascii="Arial" w:eastAsia="Times New Roman" w:hAnsi="Arial" w:cs="Arial"/>
          <w:sz w:val="28"/>
          <w:szCs w:val="28"/>
          <w:lang w:val="es-MX" w:eastAsia="es-MX"/>
        </w:rPr>
        <w:t>,</w:t>
      </w:r>
      <w:r w:rsidR="00D82A4B" w:rsidRPr="00377180">
        <w:rPr>
          <w:rFonts w:ascii="Arial" w:eastAsia="Times New Roman" w:hAnsi="Arial" w:cs="Arial"/>
          <w:sz w:val="28"/>
          <w:szCs w:val="28"/>
          <w:lang w:val="es-MX" w:eastAsia="es-MX"/>
        </w:rPr>
        <w:t xml:space="preserve"> a int</w:t>
      </w:r>
      <w:r w:rsidR="00B8056D">
        <w:rPr>
          <w:rFonts w:ascii="Arial" w:eastAsia="Times New Roman" w:hAnsi="Arial" w:cs="Arial"/>
          <w:sz w:val="28"/>
          <w:szCs w:val="28"/>
          <w:lang w:val="es-MX" w:eastAsia="es-MX"/>
        </w:rPr>
        <w:t xml:space="preserve">erferir en los trabajos que se </w:t>
      </w:r>
      <w:r w:rsidR="00D82A4B" w:rsidRPr="00377180">
        <w:rPr>
          <w:rFonts w:ascii="Arial" w:eastAsia="Times New Roman" w:hAnsi="Arial" w:cs="Arial"/>
          <w:sz w:val="28"/>
          <w:szCs w:val="28"/>
          <w:lang w:val="es-MX" w:eastAsia="es-MX"/>
        </w:rPr>
        <w:t>pretenden hacer con esta toma de agua</w:t>
      </w:r>
      <w:r w:rsidR="00B8056D">
        <w:rPr>
          <w:rFonts w:ascii="Arial" w:eastAsia="Times New Roman" w:hAnsi="Arial" w:cs="Arial"/>
          <w:sz w:val="28"/>
          <w:szCs w:val="28"/>
          <w:lang w:val="es-MX" w:eastAsia="es-MX"/>
        </w:rPr>
        <w:t>,</w:t>
      </w:r>
      <w:r w:rsidR="00D82A4B" w:rsidRPr="00377180">
        <w:rPr>
          <w:rFonts w:ascii="Arial" w:eastAsia="Times New Roman" w:hAnsi="Arial" w:cs="Arial"/>
          <w:sz w:val="28"/>
          <w:szCs w:val="28"/>
          <w:lang w:val="es-MX" w:eastAsia="es-MX"/>
        </w:rPr>
        <w:t xml:space="preserve"> que si b</w:t>
      </w:r>
      <w:r w:rsidR="00B8056D">
        <w:rPr>
          <w:rFonts w:ascii="Arial" w:eastAsia="Times New Roman" w:hAnsi="Arial" w:cs="Arial"/>
          <w:sz w:val="28"/>
          <w:szCs w:val="28"/>
          <w:lang w:val="es-MX" w:eastAsia="es-MX"/>
        </w:rPr>
        <w:t>ien veo la imagen que subió el R</w:t>
      </w:r>
      <w:r w:rsidR="00D82A4B" w:rsidRPr="00377180">
        <w:rPr>
          <w:rFonts w:ascii="Arial" w:eastAsia="Times New Roman" w:hAnsi="Arial" w:cs="Arial"/>
          <w:sz w:val="28"/>
          <w:szCs w:val="28"/>
          <w:lang w:val="es-MX" w:eastAsia="es-MX"/>
        </w:rPr>
        <w:t>egidor Raúl</w:t>
      </w:r>
      <w:r w:rsidR="00B8056D">
        <w:rPr>
          <w:rFonts w:ascii="Arial" w:eastAsia="Times New Roman" w:hAnsi="Arial" w:cs="Arial"/>
          <w:sz w:val="28"/>
          <w:szCs w:val="28"/>
          <w:lang w:val="es-MX" w:eastAsia="es-MX"/>
        </w:rPr>
        <w:t xml:space="preserve">, ya hay una un avance en ese </w:t>
      </w:r>
      <w:r w:rsidR="00D82A4B" w:rsidRPr="00377180">
        <w:rPr>
          <w:rFonts w:ascii="Arial" w:eastAsia="Times New Roman" w:hAnsi="Arial" w:cs="Arial"/>
          <w:sz w:val="28"/>
          <w:szCs w:val="28"/>
          <w:lang w:val="es-MX" w:eastAsia="es-MX"/>
        </w:rPr>
        <w:t>sentido</w:t>
      </w:r>
      <w:r w:rsidR="00B8056D">
        <w:rPr>
          <w:rFonts w:ascii="Arial" w:eastAsia="Times New Roman" w:hAnsi="Arial" w:cs="Arial"/>
          <w:sz w:val="28"/>
          <w:szCs w:val="28"/>
          <w:lang w:val="es-MX" w:eastAsia="es-MX"/>
        </w:rPr>
        <w:t>. Y,</w:t>
      </w:r>
      <w:r w:rsidR="00D82A4B" w:rsidRPr="00377180">
        <w:rPr>
          <w:rFonts w:ascii="Arial" w:eastAsia="Times New Roman" w:hAnsi="Arial" w:cs="Arial"/>
          <w:sz w:val="28"/>
          <w:szCs w:val="28"/>
          <w:lang w:val="es-MX" w:eastAsia="es-MX"/>
        </w:rPr>
        <w:t xml:space="preserve"> creo que</w:t>
      </w:r>
      <w:r w:rsidR="00B8056D">
        <w:rPr>
          <w:rFonts w:ascii="Arial" w:eastAsia="Times New Roman" w:hAnsi="Arial" w:cs="Arial"/>
          <w:sz w:val="28"/>
          <w:szCs w:val="28"/>
          <w:lang w:val="es-MX" w:eastAsia="es-MX"/>
        </w:rPr>
        <w:t>,</w:t>
      </w:r>
      <w:r w:rsidR="00D82A4B" w:rsidRPr="00377180">
        <w:rPr>
          <w:rFonts w:ascii="Arial" w:eastAsia="Times New Roman" w:hAnsi="Arial" w:cs="Arial"/>
          <w:sz w:val="28"/>
          <w:szCs w:val="28"/>
          <w:lang w:val="es-MX" w:eastAsia="es-MX"/>
        </w:rPr>
        <w:t xml:space="preserve"> bueno</w:t>
      </w:r>
      <w:r w:rsidR="00B8056D">
        <w:rPr>
          <w:rFonts w:ascii="Arial" w:eastAsia="Times New Roman" w:hAnsi="Arial" w:cs="Arial"/>
          <w:sz w:val="28"/>
          <w:szCs w:val="28"/>
          <w:lang w:val="es-MX" w:eastAsia="es-MX"/>
        </w:rPr>
        <w:t>, salvo su consideración P</w:t>
      </w:r>
      <w:r w:rsidR="00D82A4B" w:rsidRPr="00377180">
        <w:rPr>
          <w:rFonts w:ascii="Arial" w:eastAsia="Times New Roman" w:hAnsi="Arial" w:cs="Arial"/>
          <w:sz w:val="28"/>
          <w:szCs w:val="28"/>
          <w:lang w:val="es-MX" w:eastAsia="es-MX"/>
        </w:rPr>
        <w:t>residente</w:t>
      </w:r>
      <w:r w:rsidR="00B8056D">
        <w:rPr>
          <w:rFonts w:ascii="Arial" w:eastAsia="Times New Roman" w:hAnsi="Arial" w:cs="Arial"/>
          <w:sz w:val="28"/>
          <w:szCs w:val="28"/>
          <w:lang w:val="es-MX" w:eastAsia="es-MX"/>
        </w:rPr>
        <w:t>, el tema de devolver</w:t>
      </w:r>
      <w:r w:rsidR="00C03338">
        <w:rPr>
          <w:rFonts w:ascii="Arial" w:eastAsia="Times New Roman" w:hAnsi="Arial" w:cs="Arial"/>
          <w:sz w:val="28"/>
          <w:szCs w:val="28"/>
          <w:lang w:val="es-MX" w:eastAsia="es-MX"/>
        </w:rPr>
        <w:t>lo</w:t>
      </w:r>
      <w:r w:rsidR="00B8056D">
        <w:rPr>
          <w:rFonts w:ascii="Arial" w:eastAsia="Times New Roman" w:hAnsi="Arial" w:cs="Arial"/>
          <w:sz w:val="28"/>
          <w:szCs w:val="28"/>
          <w:lang w:val="es-MX" w:eastAsia="es-MX"/>
        </w:rPr>
        <w:t xml:space="preserve"> a la C</w:t>
      </w:r>
      <w:r w:rsidR="00D82A4B" w:rsidRPr="00377180">
        <w:rPr>
          <w:rFonts w:ascii="Arial" w:eastAsia="Times New Roman" w:hAnsi="Arial" w:cs="Arial"/>
          <w:sz w:val="28"/>
          <w:szCs w:val="28"/>
          <w:lang w:val="es-MX" w:eastAsia="es-MX"/>
        </w:rPr>
        <w:t>omisión</w:t>
      </w:r>
      <w:r w:rsidR="00B8056D">
        <w:rPr>
          <w:rFonts w:ascii="Arial" w:eastAsia="Times New Roman" w:hAnsi="Arial" w:cs="Arial"/>
          <w:sz w:val="28"/>
          <w:szCs w:val="28"/>
          <w:lang w:val="es-MX" w:eastAsia="es-MX"/>
        </w:rPr>
        <w:t xml:space="preserve">, podría ser una opción o en </w:t>
      </w:r>
      <w:r w:rsidR="00D82A4B" w:rsidRPr="00377180">
        <w:rPr>
          <w:rFonts w:ascii="Arial" w:eastAsia="Times New Roman" w:hAnsi="Arial" w:cs="Arial"/>
          <w:sz w:val="28"/>
          <w:szCs w:val="28"/>
          <w:lang w:val="es-MX" w:eastAsia="es-MX"/>
        </w:rPr>
        <w:t>el sentido de que se avance</w:t>
      </w:r>
      <w:r w:rsidR="00B8056D">
        <w:rPr>
          <w:rFonts w:ascii="Arial" w:eastAsia="Times New Roman" w:hAnsi="Arial" w:cs="Arial"/>
          <w:sz w:val="28"/>
          <w:szCs w:val="28"/>
          <w:lang w:val="es-MX" w:eastAsia="es-MX"/>
        </w:rPr>
        <w:t>,</w:t>
      </w:r>
      <w:r w:rsidR="00D82A4B" w:rsidRPr="00377180">
        <w:rPr>
          <w:rFonts w:ascii="Arial" w:eastAsia="Times New Roman" w:hAnsi="Arial" w:cs="Arial"/>
          <w:sz w:val="28"/>
          <w:szCs w:val="28"/>
          <w:lang w:val="es-MX" w:eastAsia="es-MX"/>
        </w:rPr>
        <w:t xml:space="preserve"> pues para los trabajos</w:t>
      </w:r>
      <w:r w:rsidR="00C03338">
        <w:rPr>
          <w:rFonts w:ascii="Arial" w:eastAsia="Times New Roman" w:hAnsi="Arial" w:cs="Arial"/>
          <w:sz w:val="28"/>
          <w:szCs w:val="28"/>
          <w:lang w:val="es-MX" w:eastAsia="es-MX"/>
        </w:rPr>
        <w:t>,</w:t>
      </w:r>
      <w:r w:rsidR="00D82A4B" w:rsidRPr="00377180">
        <w:rPr>
          <w:rFonts w:ascii="Arial" w:eastAsia="Times New Roman" w:hAnsi="Arial" w:cs="Arial"/>
          <w:sz w:val="28"/>
          <w:szCs w:val="28"/>
          <w:lang w:val="es-MX" w:eastAsia="es-MX"/>
        </w:rPr>
        <w:t xml:space="preserve"> se presente un otro proyecto alterno</w:t>
      </w:r>
      <w:r w:rsidR="00C03338">
        <w:rPr>
          <w:rFonts w:ascii="Arial" w:eastAsia="Times New Roman" w:hAnsi="Arial" w:cs="Arial"/>
          <w:sz w:val="28"/>
          <w:szCs w:val="28"/>
          <w:lang w:val="es-MX" w:eastAsia="es-MX"/>
        </w:rPr>
        <w:t>,</w:t>
      </w:r>
      <w:r w:rsidR="00D82A4B" w:rsidRPr="00377180">
        <w:rPr>
          <w:rFonts w:ascii="Arial" w:eastAsia="Times New Roman" w:hAnsi="Arial" w:cs="Arial"/>
          <w:sz w:val="28"/>
          <w:szCs w:val="28"/>
          <w:lang w:val="es-MX" w:eastAsia="es-MX"/>
        </w:rPr>
        <w:t xml:space="preserve"> </w:t>
      </w:r>
      <w:r w:rsidR="00B8056D">
        <w:rPr>
          <w:rFonts w:ascii="Arial" w:eastAsia="Times New Roman" w:hAnsi="Arial" w:cs="Arial"/>
          <w:sz w:val="28"/>
          <w:szCs w:val="28"/>
          <w:lang w:val="es-MX" w:eastAsia="es-MX"/>
        </w:rPr>
        <w:t xml:space="preserve">que involucre el tema de </w:t>
      </w:r>
      <w:r w:rsidR="00D82A4B" w:rsidRPr="00377180">
        <w:rPr>
          <w:rFonts w:ascii="Arial" w:eastAsia="Times New Roman" w:hAnsi="Arial" w:cs="Arial"/>
          <w:sz w:val="28"/>
          <w:szCs w:val="28"/>
          <w:lang w:val="es-MX" w:eastAsia="es-MX"/>
        </w:rPr>
        <w:t>la línea de agua</w:t>
      </w:r>
      <w:r w:rsidR="00B8056D">
        <w:rPr>
          <w:rFonts w:ascii="Arial" w:eastAsia="Times New Roman" w:hAnsi="Arial" w:cs="Arial"/>
          <w:sz w:val="28"/>
          <w:szCs w:val="28"/>
          <w:lang w:val="es-MX" w:eastAsia="es-MX"/>
        </w:rPr>
        <w:t>,</w:t>
      </w:r>
      <w:r w:rsidR="00D82A4B" w:rsidRPr="00377180">
        <w:rPr>
          <w:rFonts w:ascii="Arial" w:eastAsia="Times New Roman" w:hAnsi="Arial" w:cs="Arial"/>
          <w:sz w:val="28"/>
          <w:szCs w:val="28"/>
          <w:lang w:val="es-MX" w:eastAsia="es-MX"/>
        </w:rPr>
        <w:t xml:space="preserve"> quitando la mitad que ya se tiene</w:t>
      </w:r>
      <w:r w:rsidR="00B8056D">
        <w:rPr>
          <w:rFonts w:ascii="Arial" w:eastAsia="Times New Roman" w:hAnsi="Arial" w:cs="Arial"/>
          <w:sz w:val="28"/>
          <w:szCs w:val="28"/>
          <w:lang w:val="es-MX" w:eastAsia="es-MX"/>
        </w:rPr>
        <w:t>, como mandó en la imagen del Re</w:t>
      </w:r>
      <w:r w:rsidR="00C03338">
        <w:rPr>
          <w:rFonts w:ascii="Arial" w:eastAsia="Times New Roman" w:hAnsi="Arial" w:cs="Arial"/>
          <w:sz w:val="28"/>
          <w:szCs w:val="28"/>
          <w:lang w:val="es-MX" w:eastAsia="es-MX"/>
        </w:rPr>
        <w:t xml:space="preserve">gidor Raúl, </w:t>
      </w:r>
      <w:r w:rsidR="00B8056D">
        <w:rPr>
          <w:rFonts w:ascii="Arial" w:eastAsia="Times New Roman" w:hAnsi="Arial" w:cs="Arial"/>
          <w:sz w:val="28"/>
          <w:szCs w:val="28"/>
          <w:lang w:val="es-MX" w:eastAsia="es-MX"/>
        </w:rPr>
        <w:t xml:space="preserve">o </w:t>
      </w:r>
      <w:r w:rsidR="00D82A4B" w:rsidRPr="00377180">
        <w:rPr>
          <w:rFonts w:ascii="Arial" w:eastAsia="Times New Roman" w:hAnsi="Arial" w:cs="Arial"/>
          <w:sz w:val="28"/>
          <w:szCs w:val="28"/>
          <w:lang w:val="es-MX" w:eastAsia="es-MX"/>
        </w:rPr>
        <w:t>no sé</w:t>
      </w:r>
      <w:r w:rsidR="00C03338">
        <w:rPr>
          <w:rFonts w:ascii="Arial" w:eastAsia="Times New Roman" w:hAnsi="Arial" w:cs="Arial"/>
          <w:sz w:val="28"/>
          <w:szCs w:val="28"/>
          <w:lang w:val="es-MX" w:eastAsia="es-MX"/>
        </w:rPr>
        <w:t>,</w:t>
      </w:r>
      <w:r w:rsidR="00D82A4B" w:rsidRPr="00377180">
        <w:rPr>
          <w:rFonts w:ascii="Arial" w:eastAsia="Times New Roman" w:hAnsi="Arial" w:cs="Arial"/>
          <w:sz w:val="28"/>
          <w:szCs w:val="28"/>
          <w:lang w:val="es-MX" w:eastAsia="es-MX"/>
        </w:rPr>
        <w:t xml:space="preserve"> aplica</w:t>
      </w:r>
      <w:r w:rsidR="00B8056D">
        <w:rPr>
          <w:rFonts w:ascii="Arial" w:eastAsia="Times New Roman" w:hAnsi="Arial" w:cs="Arial"/>
          <w:sz w:val="28"/>
          <w:szCs w:val="28"/>
          <w:lang w:val="es-MX" w:eastAsia="es-MX"/>
        </w:rPr>
        <w:t>rlo en otro rubro y del propio F</w:t>
      </w:r>
      <w:r w:rsidR="00D82A4B" w:rsidRPr="00377180">
        <w:rPr>
          <w:rFonts w:ascii="Arial" w:eastAsia="Times New Roman" w:hAnsi="Arial" w:cs="Arial"/>
          <w:sz w:val="28"/>
          <w:szCs w:val="28"/>
          <w:lang w:val="es-MX" w:eastAsia="es-MX"/>
        </w:rPr>
        <w:t>resnito</w:t>
      </w:r>
      <w:r w:rsidR="00C03338">
        <w:rPr>
          <w:rFonts w:ascii="Arial" w:eastAsia="Times New Roman" w:hAnsi="Arial" w:cs="Arial"/>
          <w:sz w:val="28"/>
          <w:szCs w:val="28"/>
          <w:lang w:val="es-MX" w:eastAsia="es-MX"/>
        </w:rPr>
        <w:t>. M</w:t>
      </w:r>
      <w:r w:rsidR="00B8056D">
        <w:rPr>
          <w:rFonts w:ascii="Arial" w:eastAsia="Times New Roman" w:hAnsi="Arial" w:cs="Arial"/>
          <w:sz w:val="28"/>
          <w:szCs w:val="28"/>
          <w:lang w:val="es-MX" w:eastAsia="es-MX"/>
        </w:rPr>
        <w:t xml:space="preserve">i duda es este </w:t>
      </w:r>
      <w:r w:rsidR="00D82A4B" w:rsidRPr="00377180">
        <w:rPr>
          <w:rFonts w:ascii="Arial" w:eastAsia="Times New Roman" w:hAnsi="Arial" w:cs="Arial"/>
          <w:sz w:val="28"/>
          <w:szCs w:val="28"/>
          <w:lang w:val="es-MX" w:eastAsia="es-MX"/>
        </w:rPr>
        <w:t>referente a ese video</w:t>
      </w:r>
      <w:r w:rsidR="00B8056D">
        <w:rPr>
          <w:rFonts w:ascii="Arial" w:eastAsia="Times New Roman" w:hAnsi="Arial" w:cs="Arial"/>
          <w:sz w:val="28"/>
          <w:szCs w:val="28"/>
          <w:lang w:val="es-MX" w:eastAsia="es-MX"/>
        </w:rPr>
        <w:t>, p</w:t>
      </w:r>
      <w:r w:rsidR="00D82A4B" w:rsidRPr="00377180">
        <w:rPr>
          <w:rFonts w:ascii="Arial" w:eastAsia="Times New Roman" w:hAnsi="Arial" w:cs="Arial"/>
          <w:sz w:val="28"/>
          <w:szCs w:val="28"/>
          <w:lang w:val="es-MX" w:eastAsia="es-MX"/>
        </w:rPr>
        <w:t>ues que fue en el 2020</w:t>
      </w:r>
      <w:r w:rsidR="00C03338">
        <w:rPr>
          <w:rFonts w:ascii="Arial" w:eastAsia="Times New Roman" w:hAnsi="Arial" w:cs="Arial"/>
          <w:sz w:val="28"/>
          <w:szCs w:val="28"/>
          <w:lang w:val="es-MX" w:eastAsia="es-MX"/>
        </w:rPr>
        <w:t xml:space="preserve"> dos mil veinte,</w:t>
      </w:r>
      <w:r w:rsidR="00B8056D">
        <w:rPr>
          <w:rFonts w:ascii="Arial" w:eastAsia="Times New Roman" w:hAnsi="Arial" w:cs="Arial"/>
          <w:sz w:val="28"/>
          <w:szCs w:val="28"/>
          <w:lang w:val="es-MX" w:eastAsia="es-MX"/>
        </w:rPr>
        <w:t xml:space="preserve"> Usted que fue R</w:t>
      </w:r>
      <w:r w:rsidR="00D82A4B" w:rsidRPr="00377180">
        <w:rPr>
          <w:rFonts w:ascii="Arial" w:eastAsia="Times New Roman" w:hAnsi="Arial" w:cs="Arial"/>
          <w:sz w:val="28"/>
          <w:szCs w:val="28"/>
          <w:lang w:val="es-MX" w:eastAsia="es-MX"/>
        </w:rPr>
        <w:t>egidor</w:t>
      </w:r>
      <w:r w:rsidR="00B8056D">
        <w:rPr>
          <w:rFonts w:ascii="Arial" w:eastAsia="Times New Roman" w:hAnsi="Arial" w:cs="Arial"/>
          <w:sz w:val="28"/>
          <w:szCs w:val="28"/>
          <w:lang w:val="es-MX" w:eastAsia="es-MX"/>
        </w:rPr>
        <w:t>,</w:t>
      </w:r>
      <w:r w:rsidR="00D82A4B" w:rsidRPr="00377180">
        <w:rPr>
          <w:rFonts w:ascii="Arial" w:eastAsia="Times New Roman" w:hAnsi="Arial" w:cs="Arial"/>
          <w:sz w:val="28"/>
          <w:szCs w:val="28"/>
          <w:lang w:val="es-MX" w:eastAsia="es-MX"/>
        </w:rPr>
        <w:t xml:space="preserve"> que tiene más empapado el tema del agua</w:t>
      </w:r>
      <w:r w:rsidR="00B8056D">
        <w:rPr>
          <w:rFonts w:ascii="Arial" w:eastAsia="Times New Roman" w:hAnsi="Arial" w:cs="Arial"/>
          <w:sz w:val="28"/>
          <w:szCs w:val="28"/>
          <w:lang w:val="es-MX" w:eastAsia="es-MX"/>
        </w:rPr>
        <w:t xml:space="preserve">, saber si </w:t>
      </w:r>
      <w:r w:rsidR="00D82A4B" w:rsidRPr="00377180">
        <w:rPr>
          <w:rFonts w:ascii="Arial" w:eastAsia="Times New Roman" w:hAnsi="Arial" w:cs="Arial"/>
          <w:sz w:val="28"/>
          <w:szCs w:val="28"/>
          <w:lang w:val="es-MX" w:eastAsia="es-MX"/>
        </w:rPr>
        <w:t>los propios vecinos</w:t>
      </w:r>
      <w:r w:rsidR="00B8056D">
        <w:rPr>
          <w:rFonts w:ascii="Arial" w:eastAsia="Times New Roman" w:hAnsi="Arial" w:cs="Arial"/>
          <w:sz w:val="28"/>
          <w:szCs w:val="28"/>
          <w:lang w:val="es-MX" w:eastAsia="es-MX"/>
        </w:rPr>
        <w:t>,</w:t>
      </w:r>
      <w:r w:rsidR="00C03338">
        <w:rPr>
          <w:rFonts w:ascii="Arial" w:eastAsia="Times New Roman" w:hAnsi="Arial" w:cs="Arial"/>
          <w:sz w:val="28"/>
          <w:szCs w:val="28"/>
          <w:lang w:val="es-MX" w:eastAsia="es-MX"/>
        </w:rPr>
        <w:t xml:space="preserve"> ya no tienen </w:t>
      </w:r>
      <w:r w:rsidR="00D82A4B" w:rsidRPr="00377180">
        <w:rPr>
          <w:rFonts w:ascii="Arial" w:eastAsia="Times New Roman" w:hAnsi="Arial" w:cs="Arial"/>
          <w:sz w:val="28"/>
          <w:szCs w:val="28"/>
          <w:lang w:val="es-MX" w:eastAsia="es-MX"/>
        </w:rPr>
        <w:t>ese conflicto</w:t>
      </w:r>
      <w:r w:rsidR="00B8056D">
        <w:rPr>
          <w:rFonts w:ascii="Arial" w:eastAsia="Times New Roman" w:hAnsi="Arial" w:cs="Arial"/>
          <w:sz w:val="28"/>
          <w:szCs w:val="28"/>
          <w:lang w:val="es-MX" w:eastAsia="es-MX"/>
        </w:rPr>
        <w:t xml:space="preserve">, pues con el cambio de la </w:t>
      </w:r>
      <w:r w:rsidR="00B8056D">
        <w:rPr>
          <w:rFonts w:ascii="Arial" w:eastAsia="Times New Roman" w:hAnsi="Arial" w:cs="Arial"/>
          <w:sz w:val="28"/>
          <w:szCs w:val="28"/>
          <w:lang w:val="es-MX" w:eastAsia="es-MX"/>
        </w:rPr>
        <w:lastRenderedPageBreak/>
        <w:t>red o todavía existe ese</w:t>
      </w:r>
      <w:r w:rsidR="00C03338">
        <w:rPr>
          <w:rFonts w:ascii="Arial" w:eastAsia="Times New Roman" w:hAnsi="Arial" w:cs="Arial"/>
          <w:sz w:val="28"/>
          <w:szCs w:val="28"/>
          <w:lang w:val="es-MX" w:eastAsia="es-MX"/>
        </w:rPr>
        <w:t>,</w:t>
      </w:r>
      <w:r w:rsidR="00B8056D">
        <w:rPr>
          <w:rFonts w:ascii="Arial" w:eastAsia="Times New Roman" w:hAnsi="Arial" w:cs="Arial"/>
          <w:sz w:val="28"/>
          <w:szCs w:val="28"/>
          <w:lang w:val="es-MX" w:eastAsia="es-MX"/>
        </w:rPr>
        <w:t xml:space="preserve"> co</w:t>
      </w:r>
      <w:r w:rsidR="00D82A4B" w:rsidRPr="00377180">
        <w:rPr>
          <w:rFonts w:ascii="Arial" w:eastAsia="Times New Roman" w:hAnsi="Arial" w:cs="Arial"/>
          <w:sz w:val="28"/>
          <w:szCs w:val="28"/>
          <w:lang w:val="es-MX" w:eastAsia="es-MX"/>
        </w:rPr>
        <w:t>mo se muestra</w:t>
      </w:r>
      <w:r w:rsidR="00B8056D">
        <w:rPr>
          <w:rFonts w:ascii="Arial" w:eastAsia="Times New Roman" w:hAnsi="Arial" w:cs="Arial"/>
          <w:sz w:val="28"/>
          <w:szCs w:val="28"/>
          <w:lang w:val="es-MX" w:eastAsia="es-MX"/>
        </w:rPr>
        <w:t>, p</w:t>
      </w:r>
      <w:r w:rsidR="00D82A4B" w:rsidRPr="00377180">
        <w:rPr>
          <w:rFonts w:ascii="Arial" w:eastAsia="Times New Roman" w:hAnsi="Arial" w:cs="Arial"/>
          <w:sz w:val="28"/>
          <w:szCs w:val="28"/>
          <w:lang w:val="es-MX" w:eastAsia="es-MX"/>
        </w:rPr>
        <w:t>ues en el video</w:t>
      </w:r>
      <w:r w:rsidR="00B8056D">
        <w:rPr>
          <w:rFonts w:ascii="Arial" w:eastAsia="Times New Roman" w:hAnsi="Arial" w:cs="Arial"/>
          <w:sz w:val="28"/>
          <w:szCs w:val="28"/>
          <w:lang w:val="es-MX" w:eastAsia="es-MX"/>
        </w:rPr>
        <w:t>,</w:t>
      </w:r>
      <w:r w:rsidR="00C03338">
        <w:rPr>
          <w:rFonts w:ascii="Arial" w:eastAsia="Times New Roman" w:hAnsi="Arial" w:cs="Arial"/>
          <w:sz w:val="28"/>
          <w:szCs w:val="28"/>
          <w:lang w:val="es-MX" w:eastAsia="es-MX"/>
        </w:rPr>
        <w:t xml:space="preserve"> si gusta </w:t>
      </w:r>
      <w:r w:rsidR="00B8056D">
        <w:rPr>
          <w:rFonts w:ascii="Arial" w:eastAsia="Times New Roman" w:hAnsi="Arial" w:cs="Arial"/>
          <w:sz w:val="28"/>
          <w:szCs w:val="28"/>
          <w:lang w:val="es-MX" w:eastAsia="es-MX"/>
        </w:rPr>
        <w:t>le c</w:t>
      </w:r>
      <w:r w:rsidR="00D82A4B" w:rsidRPr="00377180">
        <w:rPr>
          <w:rFonts w:ascii="Arial" w:eastAsia="Times New Roman" w:hAnsi="Arial" w:cs="Arial"/>
          <w:sz w:val="28"/>
          <w:szCs w:val="28"/>
          <w:lang w:val="es-MX" w:eastAsia="es-MX"/>
        </w:rPr>
        <w:t>omparto el link</w:t>
      </w:r>
      <w:r w:rsidR="00C03338">
        <w:rPr>
          <w:rFonts w:ascii="Arial" w:eastAsia="Times New Roman" w:hAnsi="Arial" w:cs="Arial"/>
          <w:sz w:val="28"/>
          <w:szCs w:val="28"/>
          <w:lang w:val="es-MX" w:eastAsia="es-MX"/>
        </w:rPr>
        <w:t>,</w:t>
      </w:r>
      <w:r w:rsidR="00D82A4B" w:rsidRPr="00377180">
        <w:rPr>
          <w:rFonts w:ascii="Arial" w:eastAsia="Times New Roman" w:hAnsi="Arial" w:cs="Arial"/>
          <w:sz w:val="28"/>
          <w:szCs w:val="28"/>
          <w:lang w:val="es-MX" w:eastAsia="es-MX"/>
        </w:rPr>
        <w:t xml:space="preserve"> de la duda</w:t>
      </w:r>
      <w:r w:rsidR="00B8056D">
        <w:rPr>
          <w:rFonts w:ascii="Arial" w:eastAsia="Times New Roman" w:hAnsi="Arial" w:cs="Arial"/>
          <w:sz w:val="28"/>
          <w:szCs w:val="28"/>
          <w:lang w:val="es-MX" w:eastAsia="es-MX"/>
        </w:rPr>
        <w:t xml:space="preserve"> que tenían</w:t>
      </w:r>
      <w:r w:rsidR="00C03338">
        <w:rPr>
          <w:rFonts w:ascii="Arial" w:eastAsia="Times New Roman" w:hAnsi="Arial" w:cs="Arial"/>
          <w:sz w:val="28"/>
          <w:szCs w:val="28"/>
          <w:lang w:val="es-MX" w:eastAsia="es-MX"/>
        </w:rPr>
        <w:t>,</w:t>
      </w:r>
      <w:r w:rsidR="00B8056D">
        <w:rPr>
          <w:rFonts w:ascii="Arial" w:eastAsia="Times New Roman" w:hAnsi="Arial" w:cs="Arial"/>
          <w:sz w:val="28"/>
          <w:szCs w:val="28"/>
          <w:lang w:val="es-MX" w:eastAsia="es-MX"/>
        </w:rPr>
        <w:t xml:space="preserve"> en el cambio de la </w:t>
      </w:r>
      <w:r w:rsidR="00D82A4B">
        <w:rPr>
          <w:rFonts w:ascii="Arial" w:eastAsia="Times New Roman" w:hAnsi="Arial" w:cs="Arial"/>
          <w:sz w:val="28"/>
          <w:szCs w:val="28"/>
          <w:lang w:val="es-MX" w:eastAsia="es-MX"/>
        </w:rPr>
        <w:t>de la red de agua potable, es cua</w:t>
      </w:r>
      <w:r w:rsidR="00D82A4B" w:rsidRPr="00377180">
        <w:rPr>
          <w:rFonts w:ascii="Arial" w:eastAsia="Times New Roman" w:hAnsi="Arial" w:cs="Arial"/>
          <w:sz w:val="28"/>
          <w:szCs w:val="28"/>
          <w:lang w:val="es-MX" w:eastAsia="es-MX"/>
        </w:rPr>
        <w:t>nto</w:t>
      </w:r>
      <w:r w:rsidR="00D82A4B">
        <w:rPr>
          <w:rFonts w:ascii="Arial" w:eastAsia="Times New Roman" w:hAnsi="Arial" w:cs="Arial"/>
          <w:sz w:val="28"/>
          <w:szCs w:val="28"/>
          <w:lang w:val="es-MX" w:eastAsia="es-MX"/>
        </w:rPr>
        <w:t xml:space="preserve">. </w:t>
      </w:r>
      <w:r w:rsidR="00D82A4B">
        <w:rPr>
          <w:rFonts w:ascii="Arial" w:eastAsia="Times New Roman" w:hAnsi="Arial" w:cs="Arial"/>
          <w:b/>
          <w:i/>
          <w:sz w:val="28"/>
          <w:szCs w:val="28"/>
          <w:lang w:val="es-MX" w:eastAsia="es-MX"/>
        </w:rPr>
        <w:t xml:space="preserve">C. Regidora Mónica Reynoso Romero: </w:t>
      </w:r>
      <w:r w:rsidR="00C03338">
        <w:rPr>
          <w:rFonts w:ascii="Arial" w:eastAsia="Times New Roman" w:hAnsi="Arial" w:cs="Arial"/>
          <w:sz w:val="28"/>
          <w:szCs w:val="28"/>
          <w:lang w:val="es-MX" w:eastAsia="es-MX"/>
        </w:rPr>
        <w:t>B</w:t>
      </w:r>
      <w:r w:rsidR="00D82A4B" w:rsidRPr="00377180">
        <w:rPr>
          <w:rFonts w:ascii="Arial" w:eastAsia="Times New Roman" w:hAnsi="Arial" w:cs="Arial"/>
          <w:sz w:val="28"/>
          <w:szCs w:val="28"/>
          <w:lang w:val="es-MX" w:eastAsia="es-MX"/>
        </w:rPr>
        <w:t>ueno</w:t>
      </w:r>
      <w:r w:rsidR="00C03338">
        <w:rPr>
          <w:rFonts w:ascii="Arial" w:eastAsia="Times New Roman" w:hAnsi="Arial" w:cs="Arial"/>
          <w:sz w:val="28"/>
          <w:szCs w:val="28"/>
          <w:lang w:val="es-MX" w:eastAsia="es-MX"/>
        </w:rPr>
        <w:t xml:space="preserve">, para no </w:t>
      </w:r>
      <w:r w:rsidR="00D82A4B" w:rsidRPr="00377180">
        <w:rPr>
          <w:rFonts w:ascii="Arial" w:eastAsia="Times New Roman" w:hAnsi="Arial" w:cs="Arial"/>
          <w:sz w:val="28"/>
          <w:szCs w:val="28"/>
          <w:lang w:val="es-MX" w:eastAsia="es-MX"/>
        </w:rPr>
        <w:t>ser tan repetitiva</w:t>
      </w:r>
      <w:r w:rsidR="00C03338">
        <w:rPr>
          <w:rFonts w:ascii="Arial" w:eastAsia="Times New Roman" w:hAnsi="Arial" w:cs="Arial"/>
          <w:sz w:val="28"/>
          <w:szCs w:val="28"/>
          <w:lang w:val="es-MX" w:eastAsia="es-MX"/>
        </w:rPr>
        <w:t>, con lo que comentó ya el P</w:t>
      </w:r>
      <w:r w:rsidR="00D82A4B" w:rsidRPr="00377180">
        <w:rPr>
          <w:rFonts w:ascii="Arial" w:eastAsia="Times New Roman" w:hAnsi="Arial" w:cs="Arial"/>
          <w:sz w:val="28"/>
          <w:szCs w:val="28"/>
          <w:lang w:val="es-MX" w:eastAsia="es-MX"/>
        </w:rPr>
        <w:t>residente</w:t>
      </w:r>
      <w:r w:rsidR="00C03338">
        <w:rPr>
          <w:rFonts w:ascii="Arial" w:eastAsia="Times New Roman" w:hAnsi="Arial" w:cs="Arial"/>
          <w:sz w:val="28"/>
          <w:szCs w:val="28"/>
          <w:lang w:val="es-MX" w:eastAsia="es-MX"/>
        </w:rPr>
        <w:t xml:space="preserve"> y con lo que solicita el R</w:t>
      </w:r>
      <w:r w:rsidR="00D82A4B" w:rsidRPr="00377180">
        <w:rPr>
          <w:rFonts w:ascii="Arial" w:eastAsia="Times New Roman" w:hAnsi="Arial" w:cs="Arial"/>
          <w:sz w:val="28"/>
          <w:szCs w:val="28"/>
          <w:lang w:val="es-MX" w:eastAsia="es-MX"/>
        </w:rPr>
        <w:t>egidor Raúl</w:t>
      </w:r>
      <w:r w:rsidR="00C03338">
        <w:rPr>
          <w:rFonts w:ascii="Arial" w:eastAsia="Times New Roman" w:hAnsi="Arial" w:cs="Arial"/>
          <w:sz w:val="28"/>
          <w:szCs w:val="28"/>
          <w:lang w:val="es-MX" w:eastAsia="es-MX"/>
        </w:rPr>
        <w:t>,</w:t>
      </w:r>
      <w:r w:rsidR="00D82A4B" w:rsidRPr="00377180">
        <w:rPr>
          <w:rFonts w:ascii="Arial" w:eastAsia="Times New Roman" w:hAnsi="Arial" w:cs="Arial"/>
          <w:sz w:val="28"/>
          <w:szCs w:val="28"/>
          <w:lang w:val="es-MX" w:eastAsia="es-MX"/>
        </w:rPr>
        <w:t xml:space="preserve"> teniendo conocimiento</w:t>
      </w:r>
      <w:r w:rsidR="00B14679">
        <w:rPr>
          <w:rFonts w:ascii="Arial" w:eastAsia="Times New Roman" w:hAnsi="Arial" w:cs="Arial"/>
          <w:sz w:val="28"/>
          <w:szCs w:val="28"/>
          <w:lang w:val="es-MX" w:eastAsia="es-MX"/>
        </w:rPr>
        <w:t>,</w:t>
      </w:r>
      <w:r w:rsidR="00D82A4B" w:rsidRPr="00377180">
        <w:rPr>
          <w:rFonts w:ascii="Arial" w:eastAsia="Times New Roman" w:hAnsi="Arial" w:cs="Arial"/>
          <w:sz w:val="28"/>
          <w:szCs w:val="28"/>
          <w:lang w:val="es-MX" w:eastAsia="es-MX"/>
        </w:rPr>
        <w:t xml:space="preserve"> con esa información que</w:t>
      </w:r>
      <w:r w:rsidR="00C03338">
        <w:rPr>
          <w:rFonts w:ascii="Arial" w:eastAsia="Times New Roman" w:hAnsi="Arial" w:cs="Arial"/>
          <w:sz w:val="28"/>
          <w:szCs w:val="28"/>
          <w:lang w:val="es-MX" w:eastAsia="es-MX"/>
        </w:rPr>
        <w:t>, creo que también el P</w:t>
      </w:r>
      <w:r w:rsidR="00D82A4B" w:rsidRPr="00377180">
        <w:rPr>
          <w:rFonts w:ascii="Arial" w:eastAsia="Times New Roman" w:hAnsi="Arial" w:cs="Arial"/>
          <w:sz w:val="28"/>
          <w:szCs w:val="28"/>
          <w:lang w:val="es-MX" w:eastAsia="es-MX"/>
        </w:rPr>
        <w:t>residente desconocía que</w:t>
      </w:r>
      <w:r w:rsidR="00C03338">
        <w:rPr>
          <w:rFonts w:ascii="Arial" w:eastAsia="Times New Roman" w:hAnsi="Arial" w:cs="Arial"/>
          <w:sz w:val="28"/>
          <w:szCs w:val="28"/>
          <w:lang w:val="es-MX" w:eastAsia="es-MX"/>
        </w:rPr>
        <w:t>,</w:t>
      </w:r>
      <w:r w:rsidR="00D82A4B" w:rsidRPr="00377180">
        <w:rPr>
          <w:rFonts w:ascii="Arial" w:eastAsia="Times New Roman" w:hAnsi="Arial" w:cs="Arial"/>
          <w:sz w:val="28"/>
          <w:szCs w:val="28"/>
          <w:lang w:val="es-MX" w:eastAsia="es-MX"/>
        </w:rPr>
        <w:t xml:space="preserve"> ya había un avance de la obra</w:t>
      </w:r>
      <w:r w:rsidR="00C635EC">
        <w:rPr>
          <w:rFonts w:ascii="Arial" w:eastAsia="Times New Roman" w:hAnsi="Arial" w:cs="Arial"/>
          <w:sz w:val="28"/>
          <w:szCs w:val="28"/>
          <w:lang w:val="es-MX" w:eastAsia="es-MX"/>
        </w:rPr>
        <w:t>, y</w:t>
      </w:r>
      <w:r w:rsidR="00D82A4B" w:rsidRPr="00377180">
        <w:rPr>
          <w:rFonts w:ascii="Arial" w:eastAsia="Times New Roman" w:hAnsi="Arial" w:cs="Arial"/>
          <w:sz w:val="28"/>
          <w:szCs w:val="28"/>
          <w:lang w:val="es-MX" w:eastAsia="es-MX"/>
        </w:rPr>
        <w:t>o</w:t>
      </w:r>
      <w:r w:rsidR="00C03338">
        <w:rPr>
          <w:rFonts w:ascii="Arial" w:eastAsia="Times New Roman" w:hAnsi="Arial" w:cs="Arial"/>
          <w:sz w:val="28"/>
          <w:szCs w:val="28"/>
          <w:lang w:val="es-MX" w:eastAsia="es-MX"/>
        </w:rPr>
        <w:t>,</w:t>
      </w:r>
      <w:r w:rsidR="00D82A4B" w:rsidRPr="00377180">
        <w:rPr>
          <w:rFonts w:ascii="Arial" w:eastAsia="Times New Roman" w:hAnsi="Arial" w:cs="Arial"/>
          <w:sz w:val="28"/>
          <w:szCs w:val="28"/>
          <w:lang w:val="es-MX" w:eastAsia="es-MX"/>
        </w:rPr>
        <w:t xml:space="preserve"> creo que</w:t>
      </w:r>
      <w:r w:rsidR="00C03338">
        <w:rPr>
          <w:rFonts w:ascii="Arial" w:eastAsia="Times New Roman" w:hAnsi="Arial" w:cs="Arial"/>
          <w:sz w:val="28"/>
          <w:szCs w:val="28"/>
          <w:lang w:val="es-MX" w:eastAsia="es-MX"/>
        </w:rPr>
        <w:t xml:space="preserve">, por </w:t>
      </w:r>
      <w:r w:rsidR="00D82A4B" w:rsidRPr="00377180">
        <w:rPr>
          <w:rFonts w:ascii="Arial" w:eastAsia="Times New Roman" w:hAnsi="Arial" w:cs="Arial"/>
          <w:sz w:val="28"/>
          <w:szCs w:val="28"/>
          <w:lang w:val="es-MX" w:eastAsia="es-MX"/>
        </w:rPr>
        <w:t>lo menos de la mitad</w:t>
      </w:r>
      <w:r w:rsidR="00C635EC">
        <w:rPr>
          <w:rFonts w:ascii="Arial" w:eastAsia="Times New Roman" w:hAnsi="Arial" w:cs="Arial"/>
          <w:sz w:val="28"/>
          <w:szCs w:val="28"/>
          <w:lang w:val="es-MX" w:eastAsia="es-MX"/>
        </w:rPr>
        <w:t>. Con la solicitud que hace</w:t>
      </w:r>
      <w:r w:rsidR="00C03338">
        <w:rPr>
          <w:rFonts w:ascii="Arial" w:eastAsia="Times New Roman" w:hAnsi="Arial" w:cs="Arial"/>
          <w:sz w:val="28"/>
          <w:szCs w:val="28"/>
          <w:lang w:val="es-MX" w:eastAsia="es-MX"/>
        </w:rPr>
        <w:t xml:space="preserve"> la Regidora Tania</w:t>
      </w:r>
      <w:r w:rsidR="00C635EC">
        <w:rPr>
          <w:rFonts w:ascii="Arial" w:eastAsia="Times New Roman" w:hAnsi="Arial" w:cs="Arial"/>
          <w:sz w:val="28"/>
          <w:szCs w:val="28"/>
          <w:lang w:val="es-MX" w:eastAsia="es-MX"/>
        </w:rPr>
        <w:t>,</w:t>
      </w:r>
      <w:r w:rsidR="00C03338">
        <w:rPr>
          <w:rFonts w:ascii="Arial" w:eastAsia="Times New Roman" w:hAnsi="Arial" w:cs="Arial"/>
          <w:sz w:val="28"/>
          <w:szCs w:val="28"/>
          <w:lang w:val="es-MX" w:eastAsia="es-MX"/>
        </w:rPr>
        <w:t xml:space="preserve"> todos los Techos F</w:t>
      </w:r>
      <w:r w:rsidR="00D82A4B" w:rsidRPr="00377180">
        <w:rPr>
          <w:rFonts w:ascii="Arial" w:eastAsia="Times New Roman" w:hAnsi="Arial" w:cs="Arial"/>
          <w:sz w:val="28"/>
          <w:szCs w:val="28"/>
          <w:lang w:val="es-MX" w:eastAsia="es-MX"/>
        </w:rPr>
        <w:t>inancieros</w:t>
      </w:r>
      <w:r w:rsidR="00C03338">
        <w:rPr>
          <w:rFonts w:ascii="Arial" w:eastAsia="Times New Roman" w:hAnsi="Arial" w:cs="Arial"/>
          <w:sz w:val="28"/>
          <w:szCs w:val="28"/>
          <w:lang w:val="es-MX" w:eastAsia="es-MX"/>
        </w:rPr>
        <w:t>,</w:t>
      </w:r>
      <w:r w:rsidR="00C635EC">
        <w:rPr>
          <w:rFonts w:ascii="Arial" w:eastAsia="Times New Roman" w:hAnsi="Arial" w:cs="Arial"/>
          <w:sz w:val="28"/>
          <w:szCs w:val="28"/>
          <w:lang w:val="es-MX" w:eastAsia="es-MX"/>
        </w:rPr>
        <w:t xml:space="preserve"> </w:t>
      </w:r>
      <w:r w:rsidR="00C03338">
        <w:rPr>
          <w:rFonts w:ascii="Arial" w:eastAsia="Times New Roman" w:hAnsi="Arial" w:cs="Arial"/>
          <w:sz w:val="28"/>
          <w:szCs w:val="28"/>
          <w:lang w:val="es-MX" w:eastAsia="es-MX"/>
        </w:rPr>
        <w:t xml:space="preserve">que se han estado </w:t>
      </w:r>
      <w:r w:rsidR="00D82A4B" w:rsidRPr="00377180">
        <w:rPr>
          <w:rFonts w:ascii="Arial" w:eastAsia="Times New Roman" w:hAnsi="Arial" w:cs="Arial"/>
          <w:sz w:val="28"/>
          <w:szCs w:val="28"/>
          <w:lang w:val="es-MX" w:eastAsia="es-MX"/>
        </w:rPr>
        <w:t>presentando en e</w:t>
      </w:r>
      <w:r w:rsidR="00C03338">
        <w:rPr>
          <w:rFonts w:ascii="Arial" w:eastAsia="Times New Roman" w:hAnsi="Arial" w:cs="Arial"/>
          <w:sz w:val="28"/>
          <w:szCs w:val="28"/>
          <w:lang w:val="es-MX" w:eastAsia="es-MX"/>
        </w:rPr>
        <w:t>sta A</w:t>
      </w:r>
      <w:r w:rsidR="00D82A4B" w:rsidRPr="00377180">
        <w:rPr>
          <w:rFonts w:ascii="Arial" w:eastAsia="Times New Roman" w:hAnsi="Arial" w:cs="Arial"/>
          <w:sz w:val="28"/>
          <w:szCs w:val="28"/>
          <w:lang w:val="es-MX" w:eastAsia="es-MX"/>
        </w:rPr>
        <w:t>dministración</w:t>
      </w:r>
      <w:r w:rsidR="00C03338">
        <w:rPr>
          <w:rFonts w:ascii="Arial" w:eastAsia="Times New Roman" w:hAnsi="Arial" w:cs="Arial"/>
          <w:sz w:val="28"/>
          <w:szCs w:val="28"/>
          <w:lang w:val="es-MX" w:eastAsia="es-MX"/>
        </w:rPr>
        <w:t>,</w:t>
      </w:r>
      <w:r w:rsidR="00D82A4B" w:rsidRPr="00377180">
        <w:rPr>
          <w:rFonts w:ascii="Arial" w:eastAsia="Times New Roman" w:hAnsi="Arial" w:cs="Arial"/>
          <w:sz w:val="28"/>
          <w:szCs w:val="28"/>
          <w:lang w:val="es-MX" w:eastAsia="es-MX"/>
        </w:rPr>
        <w:t xml:space="preserve"> han sido muy claros</w:t>
      </w:r>
      <w:r w:rsidR="00C03338">
        <w:rPr>
          <w:rFonts w:ascii="Arial" w:eastAsia="Times New Roman" w:hAnsi="Arial" w:cs="Arial"/>
          <w:sz w:val="28"/>
          <w:szCs w:val="28"/>
          <w:lang w:val="es-MX" w:eastAsia="es-MX"/>
        </w:rPr>
        <w:t>,</w:t>
      </w:r>
      <w:r w:rsidR="00D82A4B" w:rsidRPr="00377180">
        <w:rPr>
          <w:rFonts w:ascii="Arial" w:eastAsia="Times New Roman" w:hAnsi="Arial" w:cs="Arial"/>
          <w:sz w:val="28"/>
          <w:szCs w:val="28"/>
          <w:lang w:val="es-MX" w:eastAsia="es-MX"/>
        </w:rPr>
        <w:t xml:space="preserve"> y muy precisos</w:t>
      </w:r>
      <w:r w:rsidR="00C03338">
        <w:rPr>
          <w:rFonts w:ascii="Arial" w:eastAsia="Times New Roman" w:hAnsi="Arial" w:cs="Arial"/>
          <w:sz w:val="28"/>
          <w:szCs w:val="28"/>
          <w:lang w:val="es-MX" w:eastAsia="es-MX"/>
        </w:rPr>
        <w:t xml:space="preserve">, y van </w:t>
      </w:r>
      <w:r w:rsidR="00D82A4B" w:rsidRPr="00377180">
        <w:rPr>
          <w:rFonts w:ascii="Arial" w:eastAsia="Times New Roman" w:hAnsi="Arial" w:cs="Arial"/>
          <w:sz w:val="28"/>
          <w:szCs w:val="28"/>
          <w:lang w:val="es-MX" w:eastAsia="es-MX"/>
        </w:rPr>
        <w:t>todos respaldados</w:t>
      </w:r>
      <w:r w:rsidR="00C03338">
        <w:rPr>
          <w:rFonts w:ascii="Arial" w:eastAsia="Times New Roman" w:hAnsi="Arial" w:cs="Arial"/>
          <w:sz w:val="28"/>
          <w:szCs w:val="28"/>
          <w:lang w:val="es-MX" w:eastAsia="es-MX"/>
        </w:rPr>
        <w:t>,</w:t>
      </w:r>
      <w:r w:rsidR="00D82A4B" w:rsidRPr="00377180">
        <w:rPr>
          <w:rFonts w:ascii="Arial" w:eastAsia="Times New Roman" w:hAnsi="Arial" w:cs="Arial"/>
          <w:sz w:val="28"/>
          <w:szCs w:val="28"/>
          <w:lang w:val="es-MX" w:eastAsia="es-MX"/>
        </w:rPr>
        <w:t xml:space="preserve"> con todos los proyectos</w:t>
      </w:r>
      <w:r w:rsidR="00C03338">
        <w:rPr>
          <w:rFonts w:ascii="Arial" w:eastAsia="Times New Roman" w:hAnsi="Arial" w:cs="Arial"/>
          <w:sz w:val="28"/>
          <w:szCs w:val="28"/>
          <w:lang w:val="es-MX" w:eastAsia="es-MX"/>
        </w:rPr>
        <w:t>. I</w:t>
      </w:r>
      <w:r w:rsidR="00D82A4B" w:rsidRPr="00377180">
        <w:rPr>
          <w:rFonts w:ascii="Arial" w:eastAsia="Times New Roman" w:hAnsi="Arial" w:cs="Arial"/>
          <w:sz w:val="28"/>
          <w:szCs w:val="28"/>
          <w:lang w:val="es-MX" w:eastAsia="es-MX"/>
        </w:rPr>
        <w:t>nvariablemente</w:t>
      </w:r>
      <w:r w:rsidR="00C03338">
        <w:rPr>
          <w:rFonts w:ascii="Arial" w:eastAsia="Times New Roman" w:hAnsi="Arial" w:cs="Arial"/>
          <w:sz w:val="28"/>
          <w:szCs w:val="28"/>
          <w:lang w:val="es-MX" w:eastAsia="es-MX"/>
        </w:rPr>
        <w:t xml:space="preserve">, desde que iniciamos, así </w:t>
      </w:r>
      <w:r w:rsidR="00D82A4B" w:rsidRPr="00377180">
        <w:rPr>
          <w:rFonts w:ascii="Arial" w:eastAsia="Times New Roman" w:hAnsi="Arial" w:cs="Arial"/>
          <w:sz w:val="28"/>
          <w:szCs w:val="28"/>
          <w:lang w:val="es-MX" w:eastAsia="es-MX"/>
        </w:rPr>
        <w:t>ha si</w:t>
      </w:r>
      <w:r w:rsidR="00C03338">
        <w:rPr>
          <w:rFonts w:ascii="Arial" w:eastAsia="Times New Roman" w:hAnsi="Arial" w:cs="Arial"/>
          <w:sz w:val="28"/>
          <w:szCs w:val="28"/>
          <w:lang w:val="es-MX" w:eastAsia="es-MX"/>
        </w:rPr>
        <w:t>do</w:t>
      </w:r>
      <w:r w:rsidR="00C635EC">
        <w:rPr>
          <w:rFonts w:ascii="Arial" w:eastAsia="Times New Roman" w:hAnsi="Arial" w:cs="Arial"/>
          <w:sz w:val="28"/>
          <w:szCs w:val="28"/>
          <w:lang w:val="es-MX" w:eastAsia="es-MX"/>
        </w:rPr>
        <w:t>,</w:t>
      </w:r>
      <w:r w:rsidR="00C03338">
        <w:rPr>
          <w:rFonts w:ascii="Arial" w:eastAsia="Times New Roman" w:hAnsi="Arial" w:cs="Arial"/>
          <w:sz w:val="28"/>
          <w:szCs w:val="28"/>
          <w:lang w:val="es-MX" w:eastAsia="es-MX"/>
        </w:rPr>
        <w:t xml:space="preserve"> va un proyecto junto con el Techo F</w:t>
      </w:r>
      <w:r w:rsidR="00D82A4B" w:rsidRPr="00377180">
        <w:rPr>
          <w:rFonts w:ascii="Arial" w:eastAsia="Times New Roman" w:hAnsi="Arial" w:cs="Arial"/>
          <w:sz w:val="28"/>
          <w:szCs w:val="28"/>
          <w:lang w:val="es-MX" w:eastAsia="es-MX"/>
        </w:rPr>
        <w:t>inanciero</w:t>
      </w:r>
      <w:r w:rsidR="00C635EC">
        <w:rPr>
          <w:rFonts w:ascii="Arial" w:eastAsia="Times New Roman" w:hAnsi="Arial" w:cs="Arial"/>
          <w:sz w:val="28"/>
          <w:szCs w:val="28"/>
          <w:lang w:val="es-MX" w:eastAsia="es-MX"/>
        </w:rPr>
        <w:t>. M</w:t>
      </w:r>
      <w:r w:rsidR="00C03338">
        <w:rPr>
          <w:rFonts w:ascii="Arial" w:eastAsia="Times New Roman" w:hAnsi="Arial" w:cs="Arial"/>
          <w:sz w:val="28"/>
          <w:szCs w:val="28"/>
          <w:lang w:val="es-MX" w:eastAsia="es-MX"/>
        </w:rPr>
        <w:t>i petición</w:t>
      </w:r>
      <w:r w:rsidR="00C635EC">
        <w:rPr>
          <w:rFonts w:ascii="Arial" w:eastAsia="Times New Roman" w:hAnsi="Arial" w:cs="Arial"/>
          <w:sz w:val="28"/>
          <w:szCs w:val="28"/>
          <w:lang w:val="es-MX" w:eastAsia="es-MX"/>
        </w:rPr>
        <w:t>,</w:t>
      </w:r>
      <w:r w:rsidR="00C03338">
        <w:rPr>
          <w:rFonts w:ascii="Arial" w:eastAsia="Times New Roman" w:hAnsi="Arial" w:cs="Arial"/>
          <w:sz w:val="28"/>
          <w:szCs w:val="28"/>
          <w:lang w:val="es-MX" w:eastAsia="es-MX"/>
        </w:rPr>
        <w:t xml:space="preserve"> la pongo a consideración del P</w:t>
      </w:r>
      <w:r w:rsidR="00D82A4B" w:rsidRPr="00377180">
        <w:rPr>
          <w:rFonts w:ascii="Arial" w:eastAsia="Times New Roman" w:hAnsi="Arial" w:cs="Arial"/>
          <w:sz w:val="28"/>
          <w:szCs w:val="28"/>
          <w:lang w:val="es-MX" w:eastAsia="es-MX"/>
        </w:rPr>
        <w:t>residente</w:t>
      </w:r>
      <w:r w:rsidR="00C03338">
        <w:rPr>
          <w:rFonts w:ascii="Arial" w:eastAsia="Times New Roman" w:hAnsi="Arial" w:cs="Arial"/>
          <w:sz w:val="28"/>
          <w:szCs w:val="28"/>
          <w:lang w:val="es-MX" w:eastAsia="es-MX"/>
        </w:rPr>
        <w:t>, quien</w:t>
      </w:r>
      <w:r w:rsidR="00D82A4B" w:rsidRPr="00377180">
        <w:rPr>
          <w:rFonts w:ascii="Arial" w:eastAsia="Times New Roman" w:hAnsi="Arial" w:cs="Arial"/>
          <w:sz w:val="28"/>
          <w:szCs w:val="28"/>
          <w:lang w:val="es-MX" w:eastAsia="es-MX"/>
        </w:rPr>
        <w:t xml:space="preserve"> es</w:t>
      </w:r>
      <w:r w:rsidR="00C03338">
        <w:rPr>
          <w:rFonts w:ascii="Arial" w:eastAsia="Times New Roman" w:hAnsi="Arial" w:cs="Arial"/>
          <w:sz w:val="28"/>
          <w:szCs w:val="28"/>
          <w:lang w:val="es-MX" w:eastAsia="es-MX"/>
        </w:rPr>
        <w:t>,</w:t>
      </w:r>
      <w:r w:rsidR="00D82A4B" w:rsidRPr="00377180">
        <w:rPr>
          <w:rFonts w:ascii="Arial" w:eastAsia="Times New Roman" w:hAnsi="Arial" w:cs="Arial"/>
          <w:sz w:val="28"/>
          <w:szCs w:val="28"/>
          <w:lang w:val="es-MX" w:eastAsia="es-MX"/>
        </w:rPr>
        <w:t xml:space="preserve"> q</w:t>
      </w:r>
      <w:r w:rsidR="00C03338">
        <w:rPr>
          <w:rFonts w:ascii="Arial" w:eastAsia="Times New Roman" w:hAnsi="Arial" w:cs="Arial"/>
          <w:sz w:val="28"/>
          <w:szCs w:val="28"/>
          <w:lang w:val="es-MX" w:eastAsia="es-MX"/>
        </w:rPr>
        <w:t>uien presenta esta petición de Techo Financiero, es que regresara C</w:t>
      </w:r>
      <w:r w:rsidR="00D82A4B" w:rsidRPr="00377180">
        <w:rPr>
          <w:rFonts w:ascii="Arial" w:eastAsia="Times New Roman" w:hAnsi="Arial" w:cs="Arial"/>
          <w:sz w:val="28"/>
          <w:szCs w:val="28"/>
          <w:lang w:val="es-MX" w:eastAsia="es-MX"/>
        </w:rPr>
        <w:t>omisión</w:t>
      </w:r>
      <w:r w:rsidR="00C03338">
        <w:rPr>
          <w:rFonts w:ascii="Arial" w:eastAsia="Times New Roman" w:hAnsi="Arial" w:cs="Arial"/>
          <w:sz w:val="28"/>
          <w:szCs w:val="28"/>
          <w:lang w:val="es-MX" w:eastAsia="es-MX"/>
        </w:rPr>
        <w:t>,</w:t>
      </w:r>
      <w:r w:rsidR="00D82A4B" w:rsidRPr="00377180">
        <w:rPr>
          <w:rFonts w:ascii="Arial" w:eastAsia="Times New Roman" w:hAnsi="Arial" w:cs="Arial"/>
          <w:sz w:val="28"/>
          <w:szCs w:val="28"/>
          <w:lang w:val="es-MX" w:eastAsia="es-MX"/>
        </w:rPr>
        <w:t xml:space="preserve"> para que</w:t>
      </w:r>
      <w:r w:rsidR="00C03338">
        <w:rPr>
          <w:rFonts w:ascii="Arial" w:eastAsia="Times New Roman" w:hAnsi="Arial" w:cs="Arial"/>
          <w:sz w:val="28"/>
          <w:szCs w:val="28"/>
          <w:lang w:val="es-MX" w:eastAsia="es-MX"/>
        </w:rPr>
        <w:t>,</w:t>
      </w:r>
      <w:r w:rsidR="00D82A4B" w:rsidRPr="00377180">
        <w:rPr>
          <w:rFonts w:ascii="Arial" w:eastAsia="Times New Roman" w:hAnsi="Arial" w:cs="Arial"/>
          <w:sz w:val="28"/>
          <w:szCs w:val="28"/>
          <w:lang w:val="es-MX" w:eastAsia="es-MX"/>
        </w:rPr>
        <w:t xml:space="preserve"> </w:t>
      </w:r>
      <w:r w:rsidR="00C03338">
        <w:rPr>
          <w:rFonts w:ascii="Arial" w:eastAsia="Times New Roman" w:hAnsi="Arial" w:cs="Arial"/>
          <w:sz w:val="28"/>
          <w:szCs w:val="28"/>
          <w:lang w:val="es-MX" w:eastAsia="es-MX"/>
        </w:rPr>
        <w:t>el proyecto viniera nuevamente a terminar e</w:t>
      </w:r>
      <w:r w:rsidR="00D82A4B" w:rsidRPr="00377180">
        <w:rPr>
          <w:rFonts w:ascii="Arial" w:eastAsia="Times New Roman" w:hAnsi="Arial" w:cs="Arial"/>
          <w:sz w:val="28"/>
          <w:szCs w:val="28"/>
          <w:lang w:val="es-MX" w:eastAsia="es-MX"/>
        </w:rPr>
        <w:t>sta obra</w:t>
      </w:r>
      <w:r w:rsidR="00C635EC">
        <w:rPr>
          <w:rFonts w:ascii="Arial" w:eastAsia="Times New Roman" w:hAnsi="Arial" w:cs="Arial"/>
          <w:sz w:val="28"/>
          <w:szCs w:val="28"/>
          <w:lang w:val="es-MX" w:eastAsia="es-MX"/>
        </w:rPr>
        <w:t>,</w:t>
      </w:r>
      <w:r w:rsidR="00D82A4B" w:rsidRPr="00377180">
        <w:rPr>
          <w:rFonts w:ascii="Arial" w:eastAsia="Times New Roman" w:hAnsi="Arial" w:cs="Arial"/>
          <w:sz w:val="28"/>
          <w:szCs w:val="28"/>
          <w:lang w:val="es-MX" w:eastAsia="es-MX"/>
        </w:rPr>
        <w:t xml:space="preserve"> con el 50%</w:t>
      </w:r>
      <w:r w:rsidR="00C03338">
        <w:rPr>
          <w:rFonts w:ascii="Arial" w:eastAsia="Times New Roman" w:hAnsi="Arial" w:cs="Arial"/>
          <w:sz w:val="28"/>
          <w:szCs w:val="28"/>
          <w:lang w:val="es-MX" w:eastAsia="es-MX"/>
        </w:rPr>
        <w:t xml:space="preserve"> cincuenta por ciento,</w:t>
      </w:r>
      <w:r w:rsidR="00D82A4B" w:rsidRPr="00377180">
        <w:rPr>
          <w:rFonts w:ascii="Arial" w:eastAsia="Times New Roman" w:hAnsi="Arial" w:cs="Arial"/>
          <w:sz w:val="28"/>
          <w:szCs w:val="28"/>
          <w:lang w:val="es-MX" w:eastAsia="es-MX"/>
        </w:rPr>
        <w:t xml:space="preserve"> de lo que falta</w:t>
      </w:r>
      <w:r w:rsidR="00C635EC">
        <w:rPr>
          <w:rFonts w:ascii="Arial" w:eastAsia="Times New Roman" w:hAnsi="Arial" w:cs="Arial"/>
          <w:sz w:val="28"/>
          <w:szCs w:val="28"/>
          <w:lang w:val="es-MX" w:eastAsia="es-MX"/>
        </w:rPr>
        <w:t>,</w:t>
      </w:r>
      <w:r w:rsidR="00C03338">
        <w:rPr>
          <w:rFonts w:ascii="Arial" w:eastAsia="Times New Roman" w:hAnsi="Arial" w:cs="Arial"/>
          <w:sz w:val="28"/>
          <w:szCs w:val="28"/>
          <w:lang w:val="es-MX" w:eastAsia="es-MX"/>
        </w:rPr>
        <w:t xml:space="preserve"> y el resto</w:t>
      </w:r>
      <w:r w:rsidR="00C635EC">
        <w:rPr>
          <w:rFonts w:ascii="Arial" w:eastAsia="Times New Roman" w:hAnsi="Arial" w:cs="Arial"/>
          <w:sz w:val="28"/>
          <w:szCs w:val="28"/>
          <w:lang w:val="es-MX" w:eastAsia="es-MX"/>
        </w:rPr>
        <w:t>,</w:t>
      </w:r>
      <w:r w:rsidR="00C03338">
        <w:rPr>
          <w:rFonts w:ascii="Arial" w:eastAsia="Times New Roman" w:hAnsi="Arial" w:cs="Arial"/>
          <w:sz w:val="28"/>
          <w:szCs w:val="28"/>
          <w:lang w:val="es-MX" w:eastAsia="es-MX"/>
        </w:rPr>
        <w:t xml:space="preserve"> hablando del mismo Techo F</w:t>
      </w:r>
      <w:r w:rsidR="00D82A4B" w:rsidRPr="00377180">
        <w:rPr>
          <w:rFonts w:ascii="Arial" w:eastAsia="Times New Roman" w:hAnsi="Arial" w:cs="Arial"/>
          <w:sz w:val="28"/>
          <w:szCs w:val="28"/>
          <w:lang w:val="es-MX" w:eastAsia="es-MX"/>
        </w:rPr>
        <w:t>inanciero</w:t>
      </w:r>
      <w:r w:rsidR="00C03338">
        <w:rPr>
          <w:rFonts w:ascii="Arial" w:eastAsia="Times New Roman" w:hAnsi="Arial" w:cs="Arial"/>
          <w:sz w:val="28"/>
          <w:szCs w:val="28"/>
          <w:lang w:val="es-MX" w:eastAsia="es-MX"/>
        </w:rPr>
        <w:t>,</w:t>
      </w:r>
      <w:r w:rsidR="00D82A4B" w:rsidRPr="00377180">
        <w:rPr>
          <w:rFonts w:ascii="Arial" w:eastAsia="Times New Roman" w:hAnsi="Arial" w:cs="Arial"/>
          <w:sz w:val="28"/>
          <w:szCs w:val="28"/>
          <w:lang w:val="es-MX" w:eastAsia="es-MX"/>
        </w:rPr>
        <w:t xml:space="preserve"> se fuera también con un proyecto acompañ</w:t>
      </w:r>
      <w:r w:rsidR="00C03338">
        <w:rPr>
          <w:rFonts w:ascii="Arial" w:eastAsia="Times New Roman" w:hAnsi="Arial" w:cs="Arial"/>
          <w:sz w:val="28"/>
          <w:szCs w:val="28"/>
          <w:lang w:val="es-MX" w:eastAsia="es-MX"/>
        </w:rPr>
        <w:t xml:space="preserve">ado de infraestructura, </w:t>
      </w:r>
      <w:r w:rsidR="00D82A4B" w:rsidRPr="00377180">
        <w:rPr>
          <w:rFonts w:ascii="Arial" w:eastAsia="Times New Roman" w:hAnsi="Arial" w:cs="Arial"/>
          <w:sz w:val="28"/>
          <w:szCs w:val="28"/>
          <w:lang w:val="es-MX" w:eastAsia="es-MX"/>
        </w:rPr>
        <w:t>también de agua</w:t>
      </w:r>
      <w:r w:rsidR="00C03338">
        <w:rPr>
          <w:rFonts w:ascii="Arial" w:eastAsia="Times New Roman" w:hAnsi="Arial" w:cs="Arial"/>
          <w:sz w:val="28"/>
          <w:szCs w:val="28"/>
          <w:lang w:val="es-MX" w:eastAsia="es-MX"/>
        </w:rPr>
        <w:t>, que es lo que está pidiendo la D</w:t>
      </w:r>
      <w:r w:rsidR="00D82A4B" w:rsidRPr="00377180">
        <w:rPr>
          <w:rFonts w:ascii="Arial" w:eastAsia="Times New Roman" w:hAnsi="Arial" w:cs="Arial"/>
          <w:sz w:val="28"/>
          <w:szCs w:val="28"/>
          <w:lang w:val="es-MX" w:eastAsia="es-MX"/>
        </w:rPr>
        <w:t>elegación de</w:t>
      </w:r>
      <w:r w:rsidR="00C03338">
        <w:rPr>
          <w:rFonts w:ascii="Arial" w:eastAsia="Times New Roman" w:hAnsi="Arial" w:cs="Arial"/>
          <w:sz w:val="28"/>
          <w:szCs w:val="28"/>
          <w:lang w:val="es-MX" w:eastAsia="es-MX"/>
        </w:rPr>
        <w:t xml:space="preserve"> El F</w:t>
      </w:r>
      <w:r w:rsidR="00D82A4B" w:rsidRPr="00377180">
        <w:rPr>
          <w:rFonts w:ascii="Arial" w:eastAsia="Times New Roman" w:hAnsi="Arial" w:cs="Arial"/>
          <w:sz w:val="28"/>
          <w:szCs w:val="28"/>
          <w:lang w:val="es-MX" w:eastAsia="es-MX"/>
        </w:rPr>
        <w:t>resnito</w:t>
      </w:r>
      <w:r w:rsidR="00C03338">
        <w:rPr>
          <w:rFonts w:ascii="Arial" w:eastAsia="Times New Roman" w:hAnsi="Arial" w:cs="Arial"/>
          <w:sz w:val="28"/>
          <w:szCs w:val="28"/>
          <w:lang w:val="es-MX" w:eastAsia="es-MX"/>
        </w:rPr>
        <w:t xml:space="preserve">. </w:t>
      </w:r>
      <w:r w:rsidR="00D82A4B" w:rsidRPr="00377180">
        <w:rPr>
          <w:rFonts w:ascii="Arial" w:eastAsia="Times New Roman" w:hAnsi="Arial" w:cs="Arial"/>
          <w:sz w:val="28"/>
          <w:szCs w:val="28"/>
          <w:lang w:val="es-MX" w:eastAsia="es-MX"/>
        </w:rPr>
        <w:t>Considero que</w:t>
      </w:r>
      <w:r w:rsidR="00C03338">
        <w:rPr>
          <w:rFonts w:ascii="Arial" w:eastAsia="Times New Roman" w:hAnsi="Arial" w:cs="Arial"/>
          <w:sz w:val="28"/>
          <w:szCs w:val="28"/>
          <w:lang w:val="es-MX" w:eastAsia="es-MX"/>
        </w:rPr>
        <w:t>,</w:t>
      </w:r>
      <w:r w:rsidR="00D82A4B" w:rsidRPr="00377180">
        <w:rPr>
          <w:rFonts w:ascii="Arial" w:eastAsia="Times New Roman" w:hAnsi="Arial" w:cs="Arial"/>
          <w:sz w:val="28"/>
          <w:szCs w:val="28"/>
          <w:lang w:val="es-MX" w:eastAsia="es-MX"/>
        </w:rPr>
        <w:t xml:space="preserve"> no tengo</w:t>
      </w:r>
      <w:r w:rsidR="00C03338">
        <w:rPr>
          <w:rFonts w:ascii="Arial" w:eastAsia="Times New Roman" w:hAnsi="Arial" w:cs="Arial"/>
          <w:sz w:val="28"/>
          <w:szCs w:val="28"/>
          <w:lang w:val="es-MX" w:eastAsia="es-MX"/>
        </w:rPr>
        <w:t xml:space="preserve"> ningún problema</w:t>
      </w:r>
      <w:r w:rsidR="00C635EC">
        <w:rPr>
          <w:rFonts w:ascii="Arial" w:eastAsia="Times New Roman" w:hAnsi="Arial" w:cs="Arial"/>
          <w:sz w:val="28"/>
          <w:szCs w:val="28"/>
          <w:lang w:val="es-MX" w:eastAsia="es-MX"/>
        </w:rPr>
        <w:t>,</w:t>
      </w:r>
      <w:r w:rsidR="00C03338">
        <w:rPr>
          <w:rFonts w:ascii="Arial" w:eastAsia="Times New Roman" w:hAnsi="Arial" w:cs="Arial"/>
          <w:sz w:val="28"/>
          <w:szCs w:val="28"/>
          <w:lang w:val="es-MX" w:eastAsia="es-MX"/>
        </w:rPr>
        <w:t xml:space="preserve"> en aprobar el Techo F</w:t>
      </w:r>
      <w:r w:rsidR="00D82A4B" w:rsidRPr="00377180">
        <w:rPr>
          <w:rFonts w:ascii="Arial" w:eastAsia="Times New Roman" w:hAnsi="Arial" w:cs="Arial"/>
          <w:sz w:val="28"/>
          <w:szCs w:val="28"/>
          <w:lang w:val="es-MX" w:eastAsia="es-MX"/>
        </w:rPr>
        <w:t>inanciero</w:t>
      </w:r>
      <w:r w:rsidR="00C03338">
        <w:rPr>
          <w:rFonts w:ascii="Arial" w:eastAsia="Times New Roman" w:hAnsi="Arial" w:cs="Arial"/>
          <w:sz w:val="28"/>
          <w:szCs w:val="28"/>
          <w:lang w:val="es-MX" w:eastAsia="es-MX"/>
        </w:rPr>
        <w:t xml:space="preserve">, siempre y </w:t>
      </w:r>
      <w:r w:rsidR="00D82A4B" w:rsidRPr="00377180">
        <w:rPr>
          <w:rFonts w:ascii="Arial" w:eastAsia="Times New Roman" w:hAnsi="Arial" w:cs="Arial"/>
          <w:sz w:val="28"/>
          <w:szCs w:val="28"/>
          <w:lang w:val="es-MX" w:eastAsia="es-MX"/>
        </w:rPr>
        <w:t>cuando</w:t>
      </w:r>
      <w:r w:rsidR="00C03338">
        <w:rPr>
          <w:rFonts w:ascii="Arial" w:eastAsia="Times New Roman" w:hAnsi="Arial" w:cs="Arial"/>
          <w:sz w:val="28"/>
          <w:szCs w:val="28"/>
          <w:lang w:val="es-MX" w:eastAsia="es-MX"/>
        </w:rPr>
        <w:t>,</w:t>
      </w:r>
      <w:r w:rsidR="00D82A4B" w:rsidRPr="00377180">
        <w:rPr>
          <w:rFonts w:ascii="Arial" w:eastAsia="Times New Roman" w:hAnsi="Arial" w:cs="Arial"/>
          <w:sz w:val="28"/>
          <w:szCs w:val="28"/>
          <w:lang w:val="es-MX" w:eastAsia="es-MX"/>
        </w:rPr>
        <w:t xml:space="preserve"> pues se presenten los dos proyectos</w:t>
      </w:r>
      <w:r w:rsidR="00C635EC">
        <w:rPr>
          <w:rFonts w:ascii="Arial" w:eastAsia="Times New Roman" w:hAnsi="Arial" w:cs="Arial"/>
          <w:sz w:val="28"/>
          <w:szCs w:val="28"/>
          <w:lang w:val="es-MX" w:eastAsia="es-MX"/>
        </w:rPr>
        <w:t>,</w:t>
      </w:r>
      <w:r w:rsidR="00D82A4B" w:rsidRPr="00377180">
        <w:rPr>
          <w:rFonts w:ascii="Arial" w:eastAsia="Times New Roman" w:hAnsi="Arial" w:cs="Arial"/>
          <w:sz w:val="28"/>
          <w:szCs w:val="28"/>
          <w:lang w:val="es-MX" w:eastAsia="es-MX"/>
        </w:rPr>
        <w:t xml:space="preserve"> como como los ha venido presentando en toda la obra pública</w:t>
      </w:r>
      <w:r w:rsidR="00C635EC">
        <w:rPr>
          <w:rFonts w:ascii="Arial" w:eastAsia="Times New Roman" w:hAnsi="Arial" w:cs="Arial"/>
          <w:sz w:val="28"/>
          <w:szCs w:val="28"/>
          <w:lang w:val="es-MX" w:eastAsia="es-MX"/>
        </w:rPr>
        <w:t>,</w:t>
      </w:r>
      <w:r w:rsidR="00D82A4B" w:rsidRPr="00377180">
        <w:rPr>
          <w:rFonts w:ascii="Arial" w:eastAsia="Times New Roman" w:hAnsi="Arial" w:cs="Arial"/>
          <w:sz w:val="28"/>
          <w:szCs w:val="28"/>
          <w:lang w:val="es-MX" w:eastAsia="es-MX"/>
        </w:rPr>
        <w:t xml:space="preserve"> </w:t>
      </w:r>
      <w:r w:rsidR="00B14679">
        <w:rPr>
          <w:rFonts w:ascii="Arial" w:eastAsia="Times New Roman" w:hAnsi="Arial" w:cs="Arial"/>
          <w:sz w:val="28"/>
          <w:szCs w:val="28"/>
          <w:lang w:val="es-MX" w:eastAsia="es-MX"/>
        </w:rPr>
        <w:t>P</w:t>
      </w:r>
      <w:r w:rsidR="00D82A4B" w:rsidRPr="00377180">
        <w:rPr>
          <w:rFonts w:ascii="Arial" w:eastAsia="Times New Roman" w:hAnsi="Arial" w:cs="Arial"/>
          <w:sz w:val="28"/>
          <w:szCs w:val="28"/>
          <w:lang w:val="es-MX" w:eastAsia="es-MX"/>
        </w:rPr>
        <w:t>residente</w:t>
      </w:r>
      <w:r w:rsidR="00C635EC">
        <w:rPr>
          <w:rFonts w:ascii="Arial" w:eastAsia="Times New Roman" w:hAnsi="Arial" w:cs="Arial"/>
          <w:sz w:val="28"/>
          <w:szCs w:val="28"/>
          <w:lang w:val="es-MX" w:eastAsia="es-MX"/>
        </w:rPr>
        <w:t>,</w:t>
      </w:r>
      <w:r w:rsidR="00D82A4B" w:rsidRPr="00377180">
        <w:rPr>
          <w:rFonts w:ascii="Arial" w:eastAsia="Times New Roman" w:hAnsi="Arial" w:cs="Arial"/>
          <w:sz w:val="28"/>
          <w:szCs w:val="28"/>
          <w:lang w:val="es-MX" w:eastAsia="es-MX"/>
        </w:rPr>
        <w:t xml:space="preserve"> con esa transparencia</w:t>
      </w:r>
      <w:r w:rsidR="00C635EC">
        <w:rPr>
          <w:rFonts w:ascii="Arial" w:eastAsia="Times New Roman" w:hAnsi="Arial" w:cs="Arial"/>
          <w:sz w:val="28"/>
          <w:szCs w:val="28"/>
          <w:lang w:val="es-MX" w:eastAsia="es-MX"/>
        </w:rPr>
        <w:t>,</w:t>
      </w:r>
      <w:r w:rsidR="00D82A4B" w:rsidRPr="00377180">
        <w:rPr>
          <w:rFonts w:ascii="Arial" w:eastAsia="Times New Roman" w:hAnsi="Arial" w:cs="Arial"/>
          <w:sz w:val="28"/>
          <w:szCs w:val="28"/>
          <w:lang w:val="es-MX" w:eastAsia="es-MX"/>
        </w:rPr>
        <w:t xml:space="preserve"> pero para que se ejecuten de esa manera y que no q</w:t>
      </w:r>
      <w:r w:rsidR="00B14679">
        <w:rPr>
          <w:rFonts w:ascii="Arial" w:eastAsia="Times New Roman" w:hAnsi="Arial" w:cs="Arial"/>
          <w:sz w:val="28"/>
          <w:szCs w:val="28"/>
          <w:lang w:val="es-MX" w:eastAsia="es-MX"/>
        </w:rPr>
        <w:t>uede</w:t>
      </w:r>
      <w:r w:rsidR="00C635EC">
        <w:rPr>
          <w:rFonts w:ascii="Arial" w:eastAsia="Times New Roman" w:hAnsi="Arial" w:cs="Arial"/>
          <w:sz w:val="28"/>
          <w:szCs w:val="28"/>
          <w:lang w:val="es-MX" w:eastAsia="es-MX"/>
        </w:rPr>
        <w:t>, el pendi</w:t>
      </w:r>
      <w:r w:rsidR="00B14679">
        <w:rPr>
          <w:rFonts w:ascii="Arial" w:eastAsia="Times New Roman" w:hAnsi="Arial" w:cs="Arial"/>
          <w:sz w:val="28"/>
          <w:szCs w:val="28"/>
          <w:lang w:val="es-MX" w:eastAsia="es-MX"/>
        </w:rPr>
        <w:t>ente de que</w:t>
      </w:r>
      <w:r w:rsidR="00C635EC">
        <w:rPr>
          <w:rFonts w:ascii="Arial" w:eastAsia="Times New Roman" w:hAnsi="Arial" w:cs="Arial"/>
          <w:sz w:val="28"/>
          <w:szCs w:val="28"/>
          <w:lang w:val="es-MX" w:eastAsia="es-MX"/>
        </w:rPr>
        <w:t>,</w:t>
      </w:r>
      <w:r w:rsidR="00B14679">
        <w:rPr>
          <w:rFonts w:ascii="Arial" w:eastAsia="Times New Roman" w:hAnsi="Arial" w:cs="Arial"/>
          <w:sz w:val="28"/>
          <w:szCs w:val="28"/>
          <w:lang w:val="es-MX" w:eastAsia="es-MX"/>
        </w:rPr>
        <w:t xml:space="preserve"> va a </w:t>
      </w:r>
      <w:r w:rsidR="00D82A4B" w:rsidRPr="00377180">
        <w:rPr>
          <w:rFonts w:ascii="Arial" w:eastAsia="Times New Roman" w:hAnsi="Arial" w:cs="Arial"/>
          <w:sz w:val="28"/>
          <w:szCs w:val="28"/>
          <w:lang w:val="es-MX" w:eastAsia="es-MX"/>
        </w:rPr>
        <w:t>queda</w:t>
      </w:r>
      <w:r w:rsidR="00B14679">
        <w:rPr>
          <w:rFonts w:ascii="Arial" w:eastAsia="Times New Roman" w:hAnsi="Arial" w:cs="Arial"/>
          <w:sz w:val="28"/>
          <w:szCs w:val="28"/>
          <w:lang w:val="es-MX" w:eastAsia="es-MX"/>
        </w:rPr>
        <w:t>r a lo mejor un porcentaje del Techo F</w:t>
      </w:r>
      <w:r w:rsidR="00D82A4B" w:rsidRPr="00377180">
        <w:rPr>
          <w:rFonts w:ascii="Arial" w:eastAsia="Times New Roman" w:hAnsi="Arial" w:cs="Arial"/>
          <w:sz w:val="28"/>
          <w:szCs w:val="28"/>
          <w:lang w:val="es-MX" w:eastAsia="es-MX"/>
        </w:rPr>
        <w:t>inanciero</w:t>
      </w:r>
      <w:r w:rsidR="00B14679">
        <w:rPr>
          <w:rFonts w:ascii="Arial" w:eastAsia="Times New Roman" w:hAnsi="Arial" w:cs="Arial"/>
          <w:sz w:val="28"/>
          <w:szCs w:val="28"/>
          <w:lang w:val="es-MX" w:eastAsia="es-MX"/>
        </w:rPr>
        <w:t>,</w:t>
      </w:r>
      <w:r w:rsidR="00D82A4B" w:rsidRPr="00377180">
        <w:rPr>
          <w:rFonts w:ascii="Arial" w:eastAsia="Times New Roman" w:hAnsi="Arial" w:cs="Arial"/>
          <w:sz w:val="28"/>
          <w:szCs w:val="28"/>
          <w:lang w:val="es-MX" w:eastAsia="es-MX"/>
        </w:rPr>
        <w:t xml:space="preserve"> que se podría aplicar en </w:t>
      </w:r>
      <w:r w:rsidR="00B14679">
        <w:rPr>
          <w:rFonts w:ascii="Arial" w:eastAsia="Times New Roman" w:hAnsi="Arial" w:cs="Arial"/>
          <w:sz w:val="28"/>
          <w:szCs w:val="28"/>
          <w:lang w:val="es-MX" w:eastAsia="es-MX"/>
        </w:rPr>
        <w:t>un proyecto</w:t>
      </w:r>
      <w:r w:rsidR="00C635EC">
        <w:rPr>
          <w:rFonts w:ascii="Arial" w:eastAsia="Times New Roman" w:hAnsi="Arial" w:cs="Arial"/>
          <w:sz w:val="28"/>
          <w:szCs w:val="28"/>
          <w:lang w:val="es-MX" w:eastAsia="es-MX"/>
        </w:rPr>
        <w:t>. M</w:t>
      </w:r>
      <w:r w:rsidR="00B14679">
        <w:rPr>
          <w:rFonts w:ascii="Arial" w:eastAsia="Times New Roman" w:hAnsi="Arial" w:cs="Arial"/>
          <w:sz w:val="28"/>
          <w:szCs w:val="28"/>
          <w:lang w:val="es-MX" w:eastAsia="es-MX"/>
        </w:rPr>
        <w:t>ás bien</w:t>
      </w:r>
      <w:r w:rsidR="00C635EC">
        <w:rPr>
          <w:rFonts w:ascii="Arial" w:eastAsia="Times New Roman" w:hAnsi="Arial" w:cs="Arial"/>
          <w:sz w:val="28"/>
          <w:szCs w:val="28"/>
          <w:lang w:val="es-MX" w:eastAsia="es-MX"/>
        </w:rPr>
        <w:t>,</w:t>
      </w:r>
      <w:r w:rsidR="00DE456B">
        <w:rPr>
          <w:rFonts w:ascii="Arial" w:eastAsia="Times New Roman" w:hAnsi="Arial" w:cs="Arial"/>
          <w:sz w:val="28"/>
          <w:szCs w:val="28"/>
          <w:lang w:val="es-MX" w:eastAsia="es-MX"/>
        </w:rPr>
        <w:t xml:space="preserve"> que quede </w:t>
      </w:r>
      <w:r w:rsidR="00B14679">
        <w:rPr>
          <w:rFonts w:ascii="Arial" w:eastAsia="Times New Roman" w:hAnsi="Arial" w:cs="Arial"/>
          <w:sz w:val="28"/>
          <w:szCs w:val="28"/>
          <w:lang w:val="es-MX" w:eastAsia="es-MX"/>
        </w:rPr>
        <w:t xml:space="preserve">ya </w:t>
      </w:r>
      <w:r w:rsidR="00C635EC">
        <w:rPr>
          <w:rFonts w:ascii="Arial" w:eastAsia="Times New Roman" w:hAnsi="Arial" w:cs="Arial"/>
          <w:sz w:val="28"/>
          <w:szCs w:val="28"/>
          <w:lang w:val="es-MX" w:eastAsia="es-MX"/>
        </w:rPr>
        <w:t xml:space="preserve"> </w:t>
      </w:r>
      <w:r w:rsidR="00D82A4B" w:rsidRPr="00377180">
        <w:rPr>
          <w:rFonts w:ascii="Arial" w:eastAsia="Times New Roman" w:hAnsi="Arial" w:cs="Arial"/>
          <w:sz w:val="28"/>
          <w:szCs w:val="28"/>
          <w:lang w:val="es-MX" w:eastAsia="es-MX"/>
        </w:rPr>
        <w:t>estructurado</w:t>
      </w:r>
      <w:r w:rsidR="00C635EC">
        <w:rPr>
          <w:rFonts w:ascii="Arial" w:eastAsia="Times New Roman" w:hAnsi="Arial" w:cs="Arial"/>
          <w:sz w:val="28"/>
          <w:szCs w:val="28"/>
          <w:lang w:val="es-MX" w:eastAsia="es-MX"/>
        </w:rPr>
        <w:t>,</w:t>
      </w:r>
      <w:r w:rsidR="00D82A4B" w:rsidRPr="00377180">
        <w:rPr>
          <w:rFonts w:ascii="Arial" w:eastAsia="Times New Roman" w:hAnsi="Arial" w:cs="Arial"/>
          <w:sz w:val="28"/>
          <w:szCs w:val="28"/>
          <w:lang w:val="es-MX" w:eastAsia="es-MX"/>
        </w:rPr>
        <w:t xml:space="preserve"> si fuera posible</w:t>
      </w:r>
      <w:r w:rsidR="00C635EC">
        <w:rPr>
          <w:rFonts w:ascii="Arial" w:eastAsia="Times New Roman" w:hAnsi="Arial" w:cs="Arial"/>
          <w:sz w:val="28"/>
          <w:szCs w:val="28"/>
          <w:lang w:val="es-MX" w:eastAsia="es-MX"/>
        </w:rPr>
        <w:t>, gracias</w:t>
      </w:r>
      <w:r w:rsidR="00D82A4B">
        <w:rPr>
          <w:rFonts w:ascii="Arial" w:eastAsia="Times New Roman" w:hAnsi="Arial" w:cs="Arial"/>
          <w:sz w:val="28"/>
          <w:szCs w:val="28"/>
          <w:lang w:val="es-MX" w:eastAsia="es-MX"/>
        </w:rPr>
        <w:t xml:space="preserve">. </w:t>
      </w:r>
      <w:r w:rsidR="00D82A4B">
        <w:rPr>
          <w:rFonts w:ascii="Arial" w:eastAsia="Times New Roman" w:hAnsi="Arial" w:cs="Arial"/>
          <w:b/>
          <w:i/>
          <w:sz w:val="28"/>
          <w:szCs w:val="28"/>
          <w:lang w:val="es-MX" w:eastAsia="es-MX"/>
        </w:rPr>
        <w:t xml:space="preserve">C. Regidora Tania Magdalena Bernardino Juárez: </w:t>
      </w:r>
      <w:r w:rsidR="00C635EC">
        <w:rPr>
          <w:rFonts w:ascii="Arial" w:eastAsia="Times New Roman" w:hAnsi="Arial" w:cs="Arial"/>
          <w:sz w:val="28"/>
          <w:szCs w:val="28"/>
          <w:lang w:val="es-MX" w:eastAsia="es-MX"/>
        </w:rPr>
        <w:t>Gracias Secretaria. Y</w:t>
      </w:r>
      <w:r w:rsidR="00D82A4B" w:rsidRPr="00377180">
        <w:rPr>
          <w:rFonts w:ascii="Arial" w:eastAsia="Times New Roman" w:hAnsi="Arial" w:cs="Arial"/>
          <w:sz w:val="28"/>
          <w:szCs w:val="28"/>
          <w:lang w:val="es-MX" w:eastAsia="es-MX"/>
        </w:rPr>
        <w:t>o</w:t>
      </w:r>
      <w:r w:rsidR="00C635EC">
        <w:rPr>
          <w:rFonts w:ascii="Arial" w:eastAsia="Times New Roman" w:hAnsi="Arial" w:cs="Arial"/>
          <w:sz w:val="28"/>
          <w:szCs w:val="28"/>
          <w:lang w:val="es-MX" w:eastAsia="es-MX"/>
        </w:rPr>
        <w:t>,</w:t>
      </w:r>
      <w:r w:rsidR="00DE456B">
        <w:rPr>
          <w:rFonts w:ascii="Arial" w:eastAsia="Times New Roman" w:hAnsi="Arial" w:cs="Arial"/>
          <w:sz w:val="28"/>
          <w:szCs w:val="28"/>
          <w:lang w:val="es-MX" w:eastAsia="es-MX"/>
        </w:rPr>
        <w:t xml:space="preserve"> solo, bueno, </w:t>
      </w:r>
      <w:r w:rsidR="00D82A4B" w:rsidRPr="00377180">
        <w:rPr>
          <w:rFonts w:ascii="Arial" w:eastAsia="Times New Roman" w:hAnsi="Arial" w:cs="Arial"/>
          <w:sz w:val="28"/>
          <w:szCs w:val="28"/>
          <w:lang w:val="es-MX" w:eastAsia="es-MX"/>
        </w:rPr>
        <w:t>quisiera reiterar</w:t>
      </w:r>
      <w:r w:rsidR="00DE456B">
        <w:rPr>
          <w:rFonts w:ascii="Arial" w:eastAsia="Times New Roman" w:hAnsi="Arial" w:cs="Arial"/>
          <w:sz w:val="28"/>
          <w:szCs w:val="28"/>
          <w:lang w:val="es-MX" w:eastAsia="es-MX"/>
        </w:rPr>
        <w:t>, P</w:t>
      </w:r>
      <w:r w:rsidR="00D82A4B" w:rsidRPr="00377180">
        <w:rPr>
          <w:rFonts w:ascii="Arial" w:eastAsia="Times New Roman" w:hAnsi="Arial" w:cs="Arial"/>
          <w:sz w:val="28"/>
          <w:szCs w:val="28"/>
          <w:lang w:val="es-MX" w:eastAsia="es-MX"/>
        </w:rPr>
        <w:t>residente</w:t>
      </w:r>
      <w:r w:rsidR="00DE456B">
        <w:rPr>
          <w:rFonts w:ascii="Arial" w:eastAsia="Times New Roman" w:hAnsi="Arial" w:cs="Arial"/>
          <w:sz w:val="28"/>
          <w:szCs w:val="28"/>
          <w:lang w:val="es-MX" w:eastAsia="es-MX"/>
        </w:rPr>
        <w:t>,</w:t>
      </w:r>
      <w:r w:rsidR="00D82A4B" w:rsidRPr="00377180">
        <w:rPr>
          <w:rFonts w:ascii="Arial" w:eastAsia="Times New Roman" w:hAnsi="Arial" w:cs="Arial"/>
          <w:sz w:val="28"/>
          <w:szCs w:val="28"/>
          <w:lang w:val="es-MX" w:eastAsia="es-MX"/>
        </w:rPr>
        <w:t xml:space="preserve"> que</w:t>
      </w:r>
      <w:r w:rsidR="00DE456B">
        <w:rPr>
          <w:rFonts w:ascii="Arial" w:eastAsia="Times New Roman" w:hAnsi="Arial" w:cs="Arial"/>
          <w:sz w:val="28"/>
          <w:szCs w:val="28"/>
          <w:lang w:val="es-MX" w:eastAsia="es-MX"/>
        </w:rPr>
        <w:t>,</w:t>
      </w:r>
      <w:r w:rsidR="00D82A4B" w:rsidRPr="00377180">
        <w:rPr>
          <w:rFonts w:ascii="Arial" w:eastAsia="Times New Roman" w:hAnsi="Arial" w:cs="Arial"/>
          <w:sz w:val="28"/>
          <w:szCs w:val="28"/>
          <w:lang w:val="es-MX" w:eastAsia="es-MX"/>
        </w:rPr>
        <w:t xml:space="preserve"> creo que</w:t>
      </w:r>
      <w:r w:rsidR="00DE456B">
        <w:rPr>
          <w:rFonts w:ascii="Arial" w:eastAsia="Times New Roman" w:hAnsi="Arial" w:cs="Arial"/>
          <w:sz w:val="28"/>
          <w:szCs w:val="28"/>
          <w:lang w:val="es-MX" w:eastAsia="es-MX"/>
        </w:rPr>
        <w:t xml:space="preserve">, estamos </w:t>
      </w:r>
      <w:r w:rsidR="00D82A4B" w:rsidRPr="00377180">
        <w:rPr>
          <w:rFonts w:ascii="Arial" w:eastAsia="Times New Roman" w:hAnsi="Arial" w:cs="Arial"/>
          <w:sz w:val="28"/>
          <w:szCs w:val="28"/>
          <w:lang w:val="es-MX" w:eastAsia="es-MX"/>
        </w:rPr>
        <w:t xml:space="preserve">en </w:t>
      </w:r>
      <w:r w:rsidR="00D82A4B" w:rsidRPr="00377180">
        <w:rPr>
          <w:rFonts w:ascii="Arial" w:eastAsia="Times New Roman" w:hAnsi="Arial" w:cs="Arial"/>
          <w:sz w:val="28"/>
          <w:szCs w:val="28"/>
          <w:lang w:val="es-MX" w:eastAsia="es-MX"/>
        </w:rPr>
        <w:lastRenderedPageBreak/>
        <w:t>el momento oportuno</w:t>
      </w:r>
      <w:r w:rsidR="00DE456B">
        <w:rPr>
          <w:rFonts w:ascii="Arial" w:eastAsia="Times New Roman" w:hAnsi="Arial" w:cs="Arial"/>
          <w:sz w:val="28"/>
          <w:szCs w:val="28"/>
          <w:lang w:val="es-MX" w:eastAsia="es-MX"/>
        </w:rPr>
        <w:t>, pues yo participo en la Comisión E</w:t>
      </w:r>
      <w:r w:rsidR="00D82A4B" w:rsidRPr="00377180">
        <w:rPr>
          <w:rFonts w:ascii="Arial" w:eastAsia="Times New Roman" w:hAnsi="Arial" w:cs="Arial"/>
          <w:sz w:val="28"/>
          <w:szCs w:val="28"/>
          <w:lang w:val="es-MX" w:eastAsia="es-MX"/>
        </w:rPr>
        <w:t>dilicia</w:t>
      </w:r>
      <w:r w:rsidR="00DE456B">
        <w:rPr>
          <w:rFonts w:ascii="Arial" w:eastAsia="Times New Roman" w:hAnsi="Arial" w:cs="Arial"/>
          <w:sz w:val="28"/>
          <w:szCs w:val="28"/>
          <w:lang w:val="es-MX" w:eastAsia="es-MX"/>
        </w:rPr>
        <w:t>,</w:t>
      </w:r>
      <w:r w:rsidR="00D82A4B" w:rsidRPr="00377180">
        <w:rPr>
          <w:rFonts w:ascii="Arial" w:eastAsia="Times New Roman" w:hAnsi="Arial" w:cs="Arial"/>
          <w:sz w:val="28"/>
          <w:szCs w:val="28"/>
          <w:lang w:val="es-MX" w:eastAsia="es-MX"/>
        </w:rPr>
        <w:t xml:space="preserve"> ahí se nos present</w:t>
      </w:r>
      <w:r w:rsidR="00DE456B">
        <w:rPr>
          <w:rFonts w:ascii="Arial" w:eastAsia="Times New Roman" w:hAnsi="Arial" w:cs="Arial"/>
          <w:sz w:val="28"/>
          <w:szCs w:val="28"/>
          <w:lang w:val="es-MX" w:eastAsia="es-MX"/>
        </w:rPr>
        <w:t>ó el proyecto, yo no soy T</w:t>
      </w:r>
      <w:r w:rsidR="00D82A4B" w:rsidRPr="00377180">
        <w:rPr>
          <w:rFonts w:ascii="Arial" w:eastAsia="Times New Roman" w:hAnsi="Arial" w:cs="Arial"/>
          <w:sz w:val="28"/>
          <w:szCs w:val="28"/>
          <w:lang w:val="es-MX" w:eastAsia="es-MX"/>
        </w:rPr>
        <w:t>écnica</w:t>
      </w:r>
      <w:r w:rsidR="00DE456B">
        <w:rPr>
          <w:rFonts w:ascii="Arial" w:eastAsia="Times New Roman" w:hAnsi="Arial" w:cs="Arial"/>
          <w:sz w:val="28"/>
          <w:szCs w:val="28"/>
          <w:lang w:val="es-MX" w:eastAsia="es-MX"/>
        </w:rPr>
        <w:t>,</w:t>
      </w:r>
      <w:r w:rsidR="00D82A4B" w:rsidRPr="00377180">
        <w:rPr>
          <w:rFonts w:ascii="Arial" w:eastAsia="Times New Roman" w:hAnsi="Arial" w:cs="Arial"/>
          <w:sz w:val="28"/>
          <w:szCs w:val="28"/>
          <w:lang w:val="es-MX" w:eastAsia="es-MX"/>
        </w:rPr>
        <w:t xml:space="preserve"> no soy experta en esos temas</w:t>
      </w:r>
      <w:r w:rsidR="00DE456B">
        <w:rPr>
          <w:rFonts w:ascii="Arial" w:eastAsia="Times New Roman" w:hAnsi="Arial" w:cs="Arial"/>
          <w:sz w:val="28"/>
          <w:szCs w:val="28"/>
          <w:lang w:val="es-MX" w:eastAsia="es-MX"/>
        </w:rPr>
        <w:t>. Yo vi viable el proyecto cuando nos lo presentaron en C</w:t>
      </w:r>
      <w:r w:rsidR="00D82A4B" w:rsidRPr="00377180">
        <w:rPr>
          <w:rFonts w:ascii="Arial" w:eastAsia="Times New Roman" w:hAnsi="Arial" w:cs="Arial"/>
          <w:sz w:val="28"/>
          <w:szCs w:val="28"/>
          <w:lang w:val="es-MX" w:eastAsia="es-MX"/>
        </w:rPr>
        <w:t>omisiones</w:t>
      </w:r>
      <w:r w:rsidR="00DE456B">
        <w:rPr>
          <w:rFonts w:ascii="Arial" w:eastAsia="Times New Roman" w:hAnsi="Arial" w:cs="Arial"/>
          <w:sz w:val="28"/>
          <w:szCs w:val="28"/>
          <w:lang w:val="es-MX" w:eastAsia="es-MX"/>
        </w:rPr>
        <w:t>.</w:t>
      </w:r>
      <w:r w:rsidR="00D82A4B" w:rsidRPr="00377180">
        <w:rPr>
          <w:rFonts w:ascii="Arial" w:eastAsia="Times New Roman" w:hAnsi="Arial" w:cs="Arial"/>
          <w:sz w:val="28"/>
          <w:szCs w:val="28"/>
          <w:lang w:val="es-MX" w:eastAsia="es-MX"/>
        </w:rPr>
        <w:t xml:space="preserve"> Quizás</w:t>
      </w:r>
      <w:r w:rsidR="00DE456B">
        <w:rPr>
          <w:rFonts w:ascii="Arial" w:eastAsia="Times New Roman" w:hAnsi="Arial" w:cs="Arial"/>
          <w:sz w:val="28"/>
          <w:szCs w:val="28"/>
          <w:lang w:val="es-MX" w:eastAsia="es-MX"/>
        </w:rPr>
        <w:t>,</w:t>
      </w:r>
      <w:r w:rsidR="00D82A4B" w:rsidRPr="00377180">
        <w:rPr>
          <w:rFonts w:ascii="Arial" w:eastAsia="Times New Roman" w:hAnsi="Arial" w:cs="Arial"/>
          <w:sz w:val="28"/>
          <w:szCs w:val="28"/>
          <w:lang w:val="es-MX" w:eastAsia="es-MX"/>
        </w:rPr>
        <w:t xml:space="preserve"> lo</w:t>
      </w:r>
      <w:r w:rsidR="00DE456B">
        <w:rPr>
          <w:rFonts w:ascii="Arial" w:eastAsia="Times New Roman" w:hAnsi="Arial" w:cs="Arial"/>
          <w:sz w:val="28"/>
          <w:szCs w:val="28"/>
          <w:lang w:val="es-MX" w:eastAsia="es-MX"/>
        </w:rPr>
        <w:t xml:space="preserve"> hubiese votado a favor</w:t>
      </w:r>
      <w:r w:rsidR="00D426C8">
        <w:rPr>
          <w:rFonts w:ascii="Arial" w:eastAsia="Times New Roman" w:hAnsi="Arial" w:cs="Arial"/>
          <w:sz w:val="28"/>
          <w:szCs w:val="28"/>
          <w:lang w:val="es-MX" w:eastAsia="es-MX"/>
        </w:rPr>
        <w:t xml:space="preserve">, </w:t>
      </w:r>
      <w:r w:rsidR="00DE456B">
        <w:rPr>
          <w:rFonts w:ascii="Arial" w:eastAsia="Times New Roman" w:hAnsi="Arial" w:cs="Arial"/>
          <w:sz w:val="28"/>
          <w:szCs w:val="28"/>
          <w:lang w:val="es-MX" w:eastAsia="es-MX"/>
        </w:rPr>
        <w:t>así como</w:t>
      </w:r>
      <w:r w:rsidR="00D82A4B" w:rsidRPr="00377180">
        <w:rPr>
          <w:rFonts w:ascii="Arial" w:eastAsia="Times New Roman" w:hAnsi="Arial" w:cs="Arial"/>
          <w:sz w:val="28"/>
          <w:szCs w:val="28"/>
          <w:lang w:val="es-MX" w:eastAsia="es-MX"/>
        </w:rPr>
        <w:t xml:space="preserve"> fue presentado</w:t>
      </w:r>
      <w:r w:rsidR="00DE456B">
        <w:rPr>
          <w:rFonts w:ascii="Arial" w:eastAsia="Times New Roman" w:hAnsi="Arial" w:cs="Arial"/>
          <w:sz w:val="28"/>
          <w:szCs w:val="28"/>
          <w:lang w:val="es-MX" w:eastAsia="es-MX"/>
        </w:rPr>
        <w:t>,</w:t>
      </w:r>
      <w:r w:rsidR="00D82A4B" w:rsidRPr="00377180">
        <w:rPr>
          <w:rFonts w:ascii="Arial" w:eastAsia="Times New Roman" w:hAnsi="Arial" w:cs="Arial"/>
          <w:sz w:val="28"/>
          <w:szCs w:val="28"/>
          <w:lang w:val="es-MX" w:eastAsia="es-MX"/>
        </w:rPr>
        <w:t xml:space="preserve"> y como fue planteado</w:t>
      </w:r>
      <w:r w:rsidR="00DE456B">
        <w:rPr>
          <w:rFonts w:ascii="Arial" w:eastAsia="Times New Roman" w:hAnsi="Arial" w:cs="Arial"/>
          <w:sz w:val="28"/>
          <w:szCs w:val="28"/>
          <w:lang w:val="es-MX" w:eastAsia="es-MX"/>
        </w:rPr>
        <w:t>,</w:t>
      </w:r>
      <w:r w:rsidR="00D82A4B" w:rsidRPr="00377180">
        <w:rPr>
          <w:rFonts w:ascii="Arial" w:eastAsia="Times New Roman" w:hAnsi="Arial" w:cs="Arial"/>
          <w:sz w:val="28"/>
          <w:szCs w:val="28"/>
          <w:lang w:val="es-MX" w:eastAsia="es-MX"/>
        </w:rPr>
        <w:t xml:space="preserve"> y como fue discutido</w:t>
      </w:r>
      <w:r w:rsidR="00DE456B">
        <w:rPr>
          <w:rFonts w:ascii="Arial" w:eastAsia="Times New Roman" w:hAnsi="Arial" w:cs="Arial"/>
          <w:sz w:val="28"/>
          <w:szCs w:val="28"/>
          <w:lang w:val="es-MX" w:eastAsia="es-MX"/>
        </w:rPr>
        <w:t>. P</w:t>
      </w:r>
      <w:r w:rsidR="00D82A4B" w:rsidRPr="00377180">
        <w:rPr>
          <w:rFonts w:ascii="Arial" w:eastAsia="Times New Roman" w:hAnsi="Arial" w:cs="Arial"/>
          <w:sz w:val="28"/>
          <w:szCs w:val="28"/>
          <w:lang w:val="es-MX" w:eastAsia="es-MX"/>
        </w:rPr>
        <w:t>ero</w:t>
      </w:r>
      <w:r w:rsidR="00DE456B">
        <w:rPr>
          <w:rFonts w:ascii="Arial" w:eastAsia="Times New Roman" w:hAnsi="Arial" w:cs="Arial"/>
          <w:sz w:val="28"/>
          <w:szCs w:val="28"/>
          <w:lang w:val="es-MX" w:eastAsia="es-MX"/>
        </w:rPr>
        <w:t xml:space="preserve">, con </w:t>
      </w:r>
      <w:r w:rsidR="00D82A4B" w:rsidRPr="00377180">
        <w:rPr>
          <w:rFonts w:ascii="Arial" w:eastAsia="Times New Roman" w:hAnsi="Arial" w:cs="Arial"/>
          <w:sz w:val="28"/>
          <w:szCs w:val="28"/>
          <w:lang w:val="es-MX" w:eastAsia="es-MX"/>
        </w:rPr>
        <w:t>el anteced</w:t>
      </w:r>
      <w:r w:rsidR="00DE456B">
        <w:rPr>
          <w:rFonts w:ascii="Arial" w:eastAsia="Times New Roman" w:hAnsi="Arial" w:cs="Arial"/>
          <w:sz w:val="28"/>
          <w:szCs w:val="28"/>
          <w:lang w:val="es-MX" w:eastAsia="es-MX"/>
        </w:rPr>
        <w:t xml:space="preserve">ente </w:t>
      </w:r>
      <w:r w:rsidR="00D82A4B" w:rsidRPr="00377180">
        <w:rPr>
          <w:rFonts w:ascii="Arial" w:eastAsia="Times New Roman" w:hAnsi="Arial" w:cs="Arial"/>
          <w:sz w:val="28"/>
          <w:szCs w:val="28"/>
          <w:lang w:val="es-MX" w:eastAsia="es-MX"/>
        </w:rPr>
        <w:t>que</w:t>
      </w:r>
      <w:r w:rsidR="00D426C8">
        <w:rPr>
          <w:rFonts w:ascii="Arial" w:eastAsia="Times New Roman" w:hAnsi="Arial" w:cs="Arial"/>
          <w:sz w:val="28"/>
          <w:szCs w:val="28"/>
          <w:lang w:val="es-MX" w:eastAsia="es-MX"/>
        </w:rPr>
        <w:t>,</w:t>
      </w:r>
      <w:r w:rsidR="00D82A4B" w:rsidRPr="00377180">
        <w:rPr>
          <w:rFonts w:ascii="Arial" w:eastAsia="Times New Roman" w:hAnsi="Arial" w:cs="Arial"/>
          <w:sz w:val="28"/>
          <w:szCs w:val="28"/>
          <w:lang w:val="es-MX" w:eastAsia="es-MX"/>
        </w:rPr>
        <w:t xml:space="preserve"> tenemos ahorita</w:t>
      </w:r>
      <w:r w:rsidR="008D4EEA">
        <w:rPr>
          <w:rFonts w:ascii="Arial" w:eastAsia="Times New Roman" w:hAnsi="Arial" w:cs="Arial"/>
          <w:sz w:val="28"/>
          <w:szCs w:val="28"/>
          <w:lang w:val="es-MX" w:eastAsia="es-MX"/>
        </w:rPr>
        <w:t>, en este P</w:t>
      </w:r>
      <w:r w:rsidR="00D82A4B" w:rsidRPr="00377180">
        <w:rPr>
          <w:rFonts w:ascii="Arial" w:eastAsia="Times New Roman" w:hAnsi="Arial" w:cs="Arial"/>
          <w:sz w:val="28"/>
          <w:szCs w:val="28"/>
          <w:lang w:val="es-MX" w:eastAsia="es-MX"/>
        </w:rPr>
        <w:t>leno</w:t>
      </w:r>
      <w:r w:rsidR="008D4EEA">
        <w:rPr>
          <w:rFonts w:ascii="Arial" w:eastAsia="Times New Roman" w:hAnsi="Arial" w:cs="Arial"/>
          <w:sz w:val="28"/>
          <w:szCs w:val="28"/>
          <w:lang w:val="es-MX" w:eastAsia="es-MX"/>
        </w:rPr>
        <w:t>, y que finalmente este P</w:t>
      </w:r>
      <w:r w:rsidR="00D82A4B" w:rsidRPr="00377180">
        <w:rPr>
          <w:rFonts w:ascii="Arial" w:eastAsia="Times New Roman" w:hAnsi="Arial" w:cs="Arial"/>
          <w:sz w:val="28"/>
          <w:szCs w:val="28"/>
          <w:lang w:val="es-MX" w:eastAsia="es-MX"/>
        </w:rPr>
        <w:t>leno</w:t>
      </w:r>
      <w:r w:rsidR="008D4EEA">
        <w:rPr>
          <w:rFonts w:ascii="Arial" w:eastAsia="Times New Roman" w:hAnsi="Arial" w:cs="Arial"/>
          <w:sz w:val="28"/>
          <w:szCs w:val="28"/>
          <w:lang w:val="es-MX" w:eastAsia="es-MX"/>
        </w:rPr>
        <w:t>, este R</w:t>
      </w:r>
      <w:r w:rsidR="00D82A4B" w:rsidRPr="00377180">
        <w:rPr>
          <w:rFonts w:ascii="Arial" w:eastAsia="Times New Roman" w:hAnsi="Arial" w:cs="Arial"/>
          <w:sz w:val="28"/>
          <w:szCs w:val="28"/>
          <w:lang w:val="es-MX" w:eastAsia="es-MX"/>
        </w:rPr>
        <w:t>ecinto</w:t>
      </w:r>
      <w:r w:rsidR="008D4EEA">
        <w:rPr>
          <w:rFonts w:ascii="Arial" w:eastAsia="Times New Roman" w:hAnsi="Arial" w:cs="Arial"/>
          <w:sz w:val="28"/>
          <w:szCs w:val="28"/>
          <w:lang w:val="es-MX" w:eastAsia="es-MX"/>
        </w:rPr>
        <w:t>,</w:t>
      </w:r>
      <w:r w:rsidR="00D82A4B" w:rsidRPr="00377180">
        <w:rPr>
          <w:rFonts w:ascii="Arial" w:eastAsia="Times New Roman" w:hAnsi="Arial" w:cs="Arial"/>
          <w:sz w:val="28"/>
          <w:szCs w:val="28"/>
          <w:lang w:val="es-MX" w:eastAsia="es-MX"/>
        </w:rPr>
        <w:t xml:space="preserve"> para eso es</w:t>
      </w:r>
      <w:r w:rsidR="00D426C8">
        <w:rPr>
          <w:rFonts w:ascii="Arial" w:eastAsia="Times New Roman" w:hAnsi="Arial" w:cs="Arial"/>
          <w:sz w:val="28"/>
          <w:szCs w:val="28"/>
          <w:lang w:val="es-MX" w:eastAsia="es-MX"/>
        </w:rPr>
        <w:t>.</w:t>
      </w:r>
      <w:r w:rsidR="00D82A4B" w:rsidRPr="00377180">
        <w:rPr>
          <w:rFonts w:ascii="Arial" w:eastAsia="Times New Roman" w:hAnsi="Arial" w:cs="Arial"/>
          <w:sz w:val="28"/>
          <w:szCs w:val="28"/>
          <w:lang w:val="es-MX" w:eastAsia="es-MX"/>
        </w:rPr>
        <w:t xml:space="preserve"> Y</w:t>
      </w:r>
      <w:r w:rsidR="00D426C8">
        <w:rPr>
          <w:rFonts w:ascii="Arial" w:eastAsia="Times New Roman" w:hAnsi="Arial" w:cs="Arial"/>
          <w:sz w:val="28"/>
          <w:szCs w:val="28"/>
          <w:lang w:val="es-MX" w:eastAsia="es-MX"/>
        </w:rPr>
        <w:t>,</w:t>
      </w:r>
      <w:r w:rsidR="00D82A4B" w:rsidRPr="00377180">
        <w:rPr>
          <w:rFonts w:ascii="Arial" w:eastAsia="Times New Roman" w:hAnsi="Arial" w:cs="Arial"/>
          <w:sz w:val="28"/>
          <w:szCs w:val="28"/>
          <w:lang w:val="es-MX" w:eastAsia="es-MX"/>
        </w:rPr>
        <w:t xml:space="preserve"> si hay algo que</w:t>
      </w:r>
      <w:r w:rsidR="008D4EEA">
        <w:rPr>
          <w:rFonts w:ascii="Arial" w:eastAsia="Times New Roman" w:hAnsi="Arial" w:cs="Arial"/>
          <w:sz w:val="28"/>
          <w:szCs w:val="28"/>
          <w:lang w:val="es-MX" w:eastAsia="es-MX"/>
        </w:rPr>
        <w:t xml:space="preserve"> está mal</w:t>
      </w:r>
      <w:r w:rsidR="00D426C8">
        <w:rPr>
          <w:rFonts w:ascii="Arial" w:eastAsia="Times New Roman" w:hAnsi="Arial" w:cs="Arial"/>
          <w:sz w:val="28"/>
          <w:szCs w:val="28"/>
          <w:lang w:val="es-MX" w:eastAsia="es-MX"/>
        </w:rPr>
        <w:t>,</w:t>
      </w:r>
      <w:r w:rsidR="008D4EEA">
        <w:rPr>
          <w:rFonts w:ascii="Arial" w:eastAsia="Times New Roman" w:hAnsi="Arial" w:cs="Arial"/>
          <w:sz w:val="28"/>
          <w:szCs w:val="28"/>
          <w:lang w:val="es-MX" w:eastAsia="es-MX"/>
        </w:rPr>
        <w:t xml:space="preserve"> que detectemos en el </w:t>
      </w:r>
      <w:r w:rsidR="00D82A4B" w:rsidRPr="00377180">
        <w:rPr>
          <w:rFonts w:ascii="Arial" w:eastAsia="Times New Roman" w:hAnsi="Arial" w:cs="Arial"/>
          <w:sz w:val="28"/>
          <w:szCs w:val="28"/>
          <w:lang w:val="es-MX" w:eastAsia="es-MX"/>
        </w:rPr>
        <w:t>momento oportuno</w:t>
      </w:r>
      <w:r w:rsidR="008D4EEA">
        <w:rPr>
          <w:rFonts w:ascii="Arial" w:eastAsia="Times New Roman" w:hAnsi="Arial" w:cs="Arial"/>
          <w:sz w:val="28"/>
          <w:szCs w:val="28"/>
          <w:lang w:val="es-MX" w:eastAsia="es-MX"/>
        </w:rPr>
        <w:t>,</w:t>
      </w:r>
      <w:r w:rsidR="00D82A4B" w:rsidRPr="00377180">
        <w:rPr>
          <w:rFonts w:ascii="Arial" w:eastAsia="Times New Roman" w:hAnsi="Arial" w:cs="Arial"/>
          <w:sz w:val="28"/>
          <w:szCs w:val="28"/>
          <w:lang w:val="es-MX" w:eastAsia="es-MX"/>
        </w:rPr>
        <w:t xml:space="preserve"> pues poder corregirlo para poder seguir adelante</w:t>
      </w:r>
      <w:r w:rsidR="008D4EEA">
        <w:rPr>
          <w:rFonts w:ascii="Arial" w:eastAsia="Times New Roman" w:hAnsi="Arial" w:cs="Arial"/>
          <w:sz w:val="28"/>
          <w:szCs w:val="28"/>
          <w:lang w:val="es-MX" w:eastAsia="es-MX"/>
        </w:rPr>
        <w:t>. Y</w:t>
      </w:r>
      <w:r w:rsidR="00D82A4B" w:rsidRPr="00377180">
        <w:rPr>
          <w:rFonts w:ascii="Arial" w:eastAsia="Times New Roman" w:hAnsi="Arial" w:cs="Arial"/>
          <w:sz w:val="28"/>
          <w:szCs w:val="28"/>
          <w:lang w:val="es-MX" w:eastAsia="es-MX"/>
        </w:rPr>
        <w:t>o</w:t>
      </w:r>
      <w:r w:rsidR="008D4EEA">
        <w:rPr>
          <w:rFonts w:ascii="Arial" w:eastAsia="Times New Roman" w:hAnsi="Arial" w:cs="Arial"/>
          <w:sz w:val="28"/>
          <w:szCs w:val="28"/>
          <w:lang w:val="es-MX" w:eastAsia="es-MX"/>
        </w:rPr>
        <w:t xml:space="preserve">, soy una de </w:t>
      </w:r>
      <w:r w:rsidR="00D82A4B" w:rsidRPr="00377180">
        <w:rPr>
          <w:rFonts w:ascii="Arial" w:eastAsia="Times New Roman" w:hAnsi="Arial" w:cs="Arial"/>
          <w:sz w:val="28"/>
          <w:szCs w:val="28"/>
          <w:lang w:val="es-MX" w:eastAsia="es-MX"/>
        </w:rPr>
        <w:t>las personas más interesadas en que</w:t>
      </w:r>
      <w:r w:rsidR="008D4EEA">
        <w:rPr>
          <w:rFonts w:ascii="Arial" w:eastAsia="Times New Roman" w:hAnsi="Arial" w:cs="Arial"/>
          <w:sz w:val="28"/>
          <w:szCs w:val="28"/>
          <w:lang w:val="es-MX" w:eastAsia="es-MX"/>
        </w:rPr>
        <w:t>,</w:t>
      </w:r>
      <w:r w:rsidR="00D82A4B" w:rsidRPr="00377180">
        <w:rPr>
          <w:rFonts w:ascii="Arial" w:eastAsia="Times New Roman" w:hAnsi="Arial" w:cs="Arial"/>
          <w:sz w:val="28"/>
          <w:szCs w:val="28"/>
          <w:lang w:val="es-MX" w:eastAsia="es-MX"/>
        </w:rPr>
        <w:t xml:space="preserve"> busquemos soluciones</w:t>
      </w:r>
      <w:r w:rsidR="008D4EEA">
        <w:rPr>
          <w:rFonts w:ascii="Arial" w:eastAsia="Times New Roman" w:hAnsi="Arial" w:cs="Arial"/>
          <w:sz w:val="28"/>
          <w:szCs w:val="28"/>
          <w:lang w:val="es-MX" w:eastAsia="es-MX"/>
        </w:rPr>
        <w:t>,</w:t>
      </w:r>
      <w:r w:rsidR="00D82A4B" w:rsidRPr="00377180">
        <w:rPr>
          <w:rFonts w:ascii="Arial" w:eastAsia="Times New Roman" w:hAnsi="Arial" w:cs="Arial"/>
          <w:sz w:val="28"/>
          <w:szCs w:val="28"/>
          <w:lang w:val="es-MX" w:eastAsia="es-MX"/>
        </w:rPr>
        <w:t xml:space="preserve"> y alternativas</w:t>
      </w:r>
      <w:r w:rsidR="008D4EEA">
        <w:rPr>
          <w:rFonts w:ascii="Arial" w:eastAsia="Times New Roman" w:hAnsi="Arial" w:cs="Arial"/>
          <w:sz w:val="28"/>
          <w:szCs w:val="28"/>
          <w:lang w:val="es-MX" w:eastAsia="es-MX"/>
        </w:rPr>
        <w:t>, para darle salida</w:t>
      </w:r>
      <w:r w:rsidR="00957407">
        <w:rPr>
          <w:rFonts w:ascii="Arial" w:eastAsia="Times New Roman" w:hAnsi="Arial" w:cs="Arial"/>
          <w:sz w:val="28"/>
          <w:szCs w:val="28"/>
          <w:lang w:val="es-MX" w:eastAsia="es-MX"/>
        </w:rPr>
        <w:t xml:space="preserve"> a</w:t>
      </w:r>
      <w:r w:rsidR="008D4EEA">
        <w:rPr>
          <w:rFonts w:ascii="Arial" w:eastAsia="Times New Roman" w:hAnsi="Arial" w:cs="Arial"/>
          <w:sz w:val="28"/>
          <w:szCs w:val="28"/>
          <w:lang w:val="es-MX" w:eastAsia="es-MX"/>
        </w:rPr>
        <w:t xml:space="preserve"> la problemática de la L</w:t>
      </w:r>
      <w:r w:rsidR="00D82A4B" w:rsidRPr="00377180">
        <w:rPr>
          <w:rFonts w:ascii="Arial" w:eastAsia="Times New Roman" w:hAnsi="Arial" w:cs="Arial"/>
          <w:sz w:val="28"/>
          <w:szCs w:val="28"/>
          <w:lang w:val="es-MX" w:eastAsia="es-MX"/>
        </w:rPr>
        <w:t>ocalidad de</w:t>
      </w:r>
      <w:r w:rsidR="008D4EEA">
        <w:rPr>
          <w:rFonts w:ascii="Arial" w:eastAsia="Times New Roman" w:hAnsi="Arial" w:cs="Arial"/>
          <w:sz w:val="28"/>
          <w:szCs w:val="28"/>
          <w:lang w:val="es-MX" w:eastAsia="es-MX"/>
        </w:rPr>
        <w:t xml:space="preserve"> El F</w:t>
      </w:r>
      <w:r w:rsidR="00D82A4B" w:rsidRPr="00377180">
        <w:rPr>
          <w:rFonts w:ascii="Arial" w:eastAsia="Times New Roman" w:hAnsi="Arial" w:cs="Arial"/>
          <w:sz w:val="28"/>
          <w:szCs w:val="28"/>
          <w:lang w:val="es-MX" w:eastAsia="es-MX"/>
        </w:rPr>
        <w:t>resnito</w:t>
      </w:r>
      <w:r w:rsidR="00957407">
        <w:rPr>
          <w:rFonts w:ascii="Arial" w:eastAsia="Times New Roman" w:hAnsi="Arial" w:cs="Arial"/>
          <w:sz w:val="28"/>
          <w:szCs w:val="28"/>
          <w:lang w:val="es-MX" w:eastAsia="es-MX"/>
        </w:rPr>
        <w:t>. V</w:t>
      </w:r>
      <w:r w:rsidR="008D4EEA">
        <w:rPr>
          <w:rFonts w:ascii="Arial" w:eastAsia="Times New Roman" w:hAnsi="Arial" w:cs="Arial"/>
          <w:sz w:val="28"/>
          <w:szCs w:val="28"/>
          <w:lang w:val="es-MX" w:eastAsia="es-MX"/>
        </w:rPr>
        <w:t>ecinos de la L</w:t>
      </w:r>
      <w:r w:rsidR="00D82A4B" w:rsidRPr="00377180">
        <w:rPr>
          <w:rFonts w:ascii="Arial" w:eastAsia="Times New Roman" w:hAnsi="Arial" w:cs="Arial"/>
          <w:sz w:val="28"/>
          <w:szCs w:val="28"/>
          <w:lang w:val="es-MX" w:eastAsia="es-MX"/>
        </w:rPr>
        <w:t>ocalidad</w:t>
      </w:r>
      <w:r w:rsidR="008D4EEA">
        <w:rPr>
          <w:rFonts w:ascii="Arial" w:eastAsia="Times New Roman" w:hAnsi="Arial" w:cs="Arial"/>
          <w:sz w:val="28"/>
          <w:szCs w:val="28"/>
          <w:lang w:val="es-MX" w:eastAsia="es-MX"/>
        </w:rPr>
        <w:t>,</w:t>
      </w:r>
      <w:r w:rsidR="00D82A4B" w:rsidRPr="00377180">
        <w:rPr>
          <w:rFonts w:ascii="Arial" w:eastAsia="Times New Roman" w:hAnsi="Arial" w:cs="Arial"/>
          <w:sz w:val="28"/>
          <w:szCs w:val="28"/>
          <w:lang w:val="es-MX" w:eastAsia="es-MX"/>
        </w:rPr>
        <w:t xml:space="preserve"> se han acercado mucho conmigo</w:t>
      </w:r>
      <w:r w:rsidR="008D4EEA">
        <w:rPr>
          <w:rFonts w:ascii="Arial" w:eastAsia="Times New Roman" w:hAnsi="Arial" w:cs="Arial"/>
          <w:sz w:val="28"/>
          <w:szCs w:val="28"/>
          <w:lang w:val="es-MX" w:eastAsia="es-MX"/>
        </w:rPr>
        <w:t>,</w:t>
      </w:r>
      <w:r w:rsidR="00D82A4B" w:rsidRPr="00377180">
        <w:rPr>
          <w:rFonts w:ascii="Arial" w:eastAsia="Times New Roman" w:hAnsi="Arial" w:cs="Arial"/>
          <w:sz w:val="28"/>
          <w:szCs w:val="28"/>
          <w:lang w:val="es-MX" w:eastAsia="es-MX"/>
        </w:rPr>
        <w:t xml:space="preserve"> incluso recordarán que</w:t>
      </w:r>
      <w:r w:rsidR="008D4EEA">
        <w:rPr>
          <w:rFonts w:ascii="Arial" w:eastAsia="Times New Roman" w:hAnsi="Arial" w:cs="Arial"/>
          <w:sz w:val="28"/>
          <w:szCs w:val="28"/>
          <w:lang w:val="es-MX" w:eastAsia="es-MX"/>
        </w:rPr>
        <w:t xml:space="preserve">, al inicio de la </w:t>
      </w:r>
      <w:r w:rsidR="00D82A4B" w:rsidRPr="00377180">
        <w:rPr>
          <w:rFonts w:ascii="Arial" w:eastAsia="Times New Roman" w:hAnsi="Arial" w:cs="Arial"/>
          <w:sz w:val="28"/>
          <w:szCs w:val="28"/>
          <w:lang w:val="es-MX" w:eastAsia="es-MX"/>
        </w:rPr>
        <w:t>Administración</w:t>
      </w:r>
      <w:r w:rsidR="008D4EEA">
        <w:rPr>
          <w:rFonts w:ascii="Arial" w:eastAsia="Times New Roman" w:hAnsi="Arial" w:cs="Arial"/>
          <w:sz w:val="28"/>
          <w:szCs w:val="28"/>
          <w:lang w:val="es-MX" w:eastAsia="es-MX"/>
        </w:rPr>
        <w:t>, yo presenté una I</w:t>
      </w:r>
      <w:r w:rsidR="00D82A4B" w:rsidRPr="00377180">
        <w:rPr>
          <w:rFonts w:ascii="Arial" w:eastAsia="Times New Roman" w:hAnsi="Arial" w:cs="Arial"/>
          <w:sz w:val="28"/>
          <w:szCs w:val="28"/>
          <w:lang w:val="es-MX" w:eastAsia="es-MX"/>
        </w:rPr>
        <w:t>niciativa</w:t>
      </w:r>
      <w:r w:rsidR="008D4EEA">
        <w:rPr>
          <w:rFonts w:ascii="Arial" w:eastAsia="Times New Roman" w:hAnsi="Arial" w:cs="Arial"/>
          <w:sz w:val="28"/>
          <w:szCs w:val="28"/>
          <w:lang w:val="es-MX" w:eastAsia="es-MX"/>
        </w:rPr>
        <w:t>,</w:t>
      </w:r>
      <w:r w:rsidR="00D82A4B" w:rsidRPr="00377180">
        <w:rPr>
          <w:rFonts w:ascii="Arial" w:eastAsia="Times New Roman" w:hAnsi="Arial" w:cs="Arial"/>
          <w:sz w:val="28"/>
          <w:szCs w:val="28"/>
          <w:lang w:val="es-MX" w:eastAsia="es-MX"/>
        </w:rPr>
        <w:t xml:space="preserve"> precisamente con el tema de la problem</w:t>
      </w:r>
      <w:r w:rsidR="00FD0B3E">
        <w:rPr>
          <w:rFonts w:ascii="Arial" w:eastAsia="Times New Roman" w:hAnsi="Arial" w:cs="Arial"/>
          <w:sz w:val="28"/>
          <w:szCs w:val="28"/>
          <w:lang w:val="es-MX" w:eastAsia="es-MX"/>
        </w:rPr>
        <w:t>ática de la calle E</w:t>
      </w:r>
      <w:r w:rsidR="008D4EEA">
        <w:rPr>
          <w:rFonts w:ascii="Arial" w:eastAsia="Times New Roman" w:hAnsi="Arial" w:cs="Arial"/>
          <w:sz w:val="28"/>
          <w:szCs w:val="28"/>
          <w:lang w:val="es-MX" w:eastAsia="es-MX"/>
        </w:rPr>
        <w:t xml:space="preserve">l Chamizal </w:t>
      </w:r>
      <w:r w:rsidR="00D82A4B" w:rsidRPr="00377180">
        <w:rPr>
          <w:rFonts w:ascii="Arial" w:eastAsia="Times New Roman" w:hAnsi="Arial" w:cs="Arial"/>
          <w:sz w:val="28"/>
          <w:szCs w:val="28"/>
          <w:lang w:val="es-MX" w:eastAsia="es-MX"/>
        </w:rPr>
        <w:t>y del desabasto de agua</w:t>
      </w:r>
      <w:r w:rsidR="008D4EEA">
        <w:rPr>
          <w:rFonts w:ascii="Arial" w:eastAsia="Times New Roman" w:hAnsi="Arial" w:cs="Arial"/>
          <w:sz w:val="28"/>
          <w:szCs w:val="28"/>
          <w:lang w:val="es-MX" w:eastAsia="es-MX"/>
        </w:rPr>
        <w:t>,</w:t>
      </w:r>
      <w:r w:rsidR="00D82A4B" w:rsidRPr="00377180">
        <w:rPr>
          <w:rFonts w:ascii="Arial" w:eastAsia="Times New Roman" w:hAnsi="Arial" w:cs="Arial"/>
          <w:sz w:val="28"/>
          <w:szCs w:val="28"/>
          <w:lang w:val="es-MX" w:eastAsia="es-MX"/>
        </w:rPr>
        <w:t xml:space="preserve"> porque no les llega ag</w:t>
      </w:r>
      <w:r w:rsidR="00957407">
        <w:rPr>
          <w:rFonts w:ascii="Arial" w:eastAsia="Times New Roman" w:hAnsi="Arial" w:cs="Arial"/>
          <w:sz w:val="28"/>
          <w:szCs w:val="28"/>
          <w:lang w:val="es-MX" w:eastAsia="es-MX"/>
        </w:rPr>
        <w:t>ua ahí en la calle El Chamizal.</w:t>
      </w:r>
      <w:r w:rsidR="00FD0B3E">
        <w:rPr>
          <w:rFonts w:ascii="Arial" w:eastAsia="Times New Roman" w:hAnsi="Arial" w:cs="Arial"/>
          <w:sz w:val="28"/>
          <w:szCs w:val="28"/>
          <w:lang w:val="es-MX" w:eastAsia="es-MX"/>
        </w:rPr>
        <w:t xml:space="preserve"> </w:t>
      </w:r>
      <w:r w:rsidR="00957407">
        <w:rPr>
          <w:rFonts w:ascii="Arial" w:eastAsia="Times New Roman" w:hAnsi="Arial" w:cs="Arial"/>
          <w:sz w:val="28"/>
          <w:szCs w:val="28"/>
          <w:lang w:val="es-MX" w:eastAsia="es-MX"/>
        </w:rPr>
        <w:t>P</w:t>
      </w:r>
      <w:r w:rsidR="00D82A4B" w:rsidRPr="00377180">
        <w:rPr>
          <w:rFonts w:ascii="Arial" w:eastAsia="Times New Roman" w:hAnsi="Arial" w:cs="Arial"/>
          <w:sz w:val="28"/>
          <w:szCs w:val="28"/>
          <w:lang w:val="es-MX" w:eastAsia="es-MX"/>
        </w:rPr>
        <w:t>ero</w:t>
      </w:r>
      <w:r w:rsidR="00957407">
        <w:rPr>
          <w:rFonts w:ascii="Arial" w:eastAsia="Times New Roman" w:hAnsi="Arial" w:cs="Arial"/>
          <w:sz w:val="28"/>
          <w:szCs w:val="28"/>
          <w:lang w:val="es-MX" w:eastAsia="es-MX"/>
        </w:rPr>
        <w:t>,</w:t>
      </w:r>
      <w:r w:rsidR="00D82A4B" w:rsidRPr="00377180">
        <w:rPr>
          <w:rFonts w:ascii="Arial" w:eastAsia="Times New Roman" w:hAnsi="Arial" w:cs="Arial"/>
          <w:sz w:val="28"/>
          <w:szCs w:val="28"/>
          <w:lang w:val="es-MX" w:eastAsia="es-MX"/>
        </w:rPr>
        <w:t xml:space="preserve"> ya nos decía incluso</w:t>
      </w:r>
      <w:r w:rsidR="00957407">
        <w:rPr>
          <w:rFonts w:ascii="Arial" w:eastAsia="Times New Roman" w:hAnsi="Arial" w:cs="Arial"/>
          <w:sz w:val="28"/>
          <w:szCs w:val="28"/>
          <w:lang w:val="es-MX" w:eastAsia="es-MX"/>
        </w:rPr>
        <w:t>, ahorita el R</w:t>
      </w:r>
      <w:r w:rsidR="00D82A4B" w:rsidRPr="00377180">
        <w:rPr>
          <w:rFonts w:ascii="Arial" w:eastAsia="Times New Roman" w:hAnsi="Arial" w:cs="Arial"/>
          <w:sz w:val="28"/>
          <w:szCs w:val="28"/>
          <w:lang w:val="es-MX" w:eastAsia="es-MX"/>
        </w:rPr>
        <w:t>egidor R</w:t>
      </w:r>
      <w:r w:rsidR="00FD0B3E">
        <w:rPr>
          <w:rFonts w:ascii="Arial" w:eastAsia="Times New Roman" w:hAnsi="Arial" w:cs="Arial"/>
          <w:sz w:val="28"/>
          <w:szCs w:val="28"/>
          <w:lang w:val="es-MX" w:eastAsia="es-MX"/>
        </w:rPr>
        <w:t>aúl</w:t>
      </w:r>
      <w:r w:rsidR="00957407">
        <w:rPr>
          <w:rFonts w:ascii="Arial" w:eastAsia="Times New Roman" w:hAnsi="Arial" w:cs="Arial"/>
          <w:sz w:val="28"/>
          <w:szCs w:val="28"/>
          <w:lang w:val="es-MX" w:eastAsia="es-MX"/>
        </w:rPr>
        <w:t xml:space="preserve">, que </w:t>
      </w:r>
      <w:r w:rsidR="00FD0B3E">
        <w:rPr>
          <w:rFonts w:ascii="Arial" w:eastAsia="Times New Roman" w:hAnsi="Arial" w:cs="Arial"/>
          <w:sz w:val="28"/>
          <w:szCs w:val="28"/>
          <w:lang w:val="es-MX" w:eastAsia="es-MX"/>
        </w:rPr>
        <w:t xml:space="preserve">el cambio de red de </w:t>
      </w:r>
      <w:r w:rsidR="00D82A4B" w:rsidRPr="00377180">
        <w:rPr>
          <w:rFonts w:ascii="Arial" w:eastAsia="Times New Roman" w:hAnsi="Arial" w:cs="Arial"/>
          <w:sz w:val="28"/>
          <w:szCs w:val="28"/>
          <w:lang w:val="es-MX" w:eastAsia="es-MX"/>
        </w:rPr>
        <w:t>agua</w:t>
      </w:r>
      <w:r w:rsidR="00957407">
        <w:rPr>
          <w:rFonts w:ascii="Arial" w:eastAsia="Times New Roman" w:hAnsi="Arial" w:cs="Arial"/>
          <w:sz w:val="28"/>
          <w:szCs w:val="28"/>
          <w:lang w:val="es-MX" w:eastAsia="es-MX"/>
        </w:rPr>
        <w:t>,</w:t>
      </w:r>
      <w:r w:rsidR="00D82A4B" w:rsidRPr="00377180">
        <w:rPr>
          <w:rFonts w:ascii="Arial" w:eastAsia="Times New Roman" w:hAnsi="Arial" w:cs="Arial"/>
          <w:sz w:val="28"/>
          <w:szCs w:val="28"/>
          <w:lang w:val="es-MX" w:eastAsia="es-MX"/>
        </w:rPr>
        <w:t xml:space="preserve"> probablemente</w:t>
      </w:r>
      <w:r w:rsidR="00957407">
        <w:rPr>
          <w:rFonts w:ascii="Arial" w:eastAsia="Times New Roman" w:hAnsi="Arial" w:cs="Arial"/>
          <w:sz w:val="28"/>
          <w:szCs w:val="28"/>
          <w:lang w:val="es-MX" w:eastAsia="es-MX"/>
        </w:rPr>
        <w:t>,</w:t>
      </w:r>
      <w:r w:rsidR="00D82A4B" w:rsidRPr="00377180">
        <w:rPr>
          <w:rFonts w:ascii="Arial" w:eastAsia="Times New Roman" w:hAnsi="Arial" w:cs="Arial"/>
          <w:sz w:val="28"/>
          <w:szCs w:val="28"/>
          <w:lang w:val="es-MX" w:eastAsia="es-MX"/>
        </w:rPr>
        <w:t xml:space="preserve"> ni siquiera sea la solución</w:t>
      </w:r>
      <w:r w:rsidR="00957407">
        <w:rPr>
          <w:rFonts w:ascii="Arial" w:eastAsia="Times New Roman" w:hAnsi="Arial" w:cs="Arial"/>
          <w:sz w:val="28"/>
          <w:szCs w:val="28"/>
          <w:lang w:val="es-MX" w:eastAsia="es-MX"/>
        </w:rPr>
        <w:t xml:space="preserve">, para que se le pueda, o darle, </w:t>
      </w:r>
      <w:r w:rsidR="00D82A4B" w:rsidRPr="00377180">
        <w:rPr>
          <w:rFonts w:ascii="Arial" w:eastAsia="Times New Roman" w:hAnsi="Arial" w:cs="Arial"/>
          <w:sz w:val="28"/>
          <w:szCs w:val="28"/>
          <w:lang w:val="es-MX" w:eastAsia="es-MX"/>
        </w:rPr>
        <w:t>bueno</w:t>
      </w:r>
      <w:r w:rsidR="00FD0B3E">
        <w:rPr>
          <w:rFonts w:ascii="Arial" w:eastAsia="Times New Roman" w:hAnsi="Arial" w:cs="Arial"/>
          <w:sz w:val="28"/>
          <w:szCs w:val="28"/>
          <w:lang w:val="es-MX" w:eastAsia="es-MX"/>
        </w:rPr>
        <w:t>,</w:t>
      </w:r>
      <w:r w:rsidR="00D82A4B" w:rsidRPr="00377180">
        <w:rPr>
          <w:rFonts w:ascii="Arial" w:eastAsia="Times New Roman" w:hAnsi="Arial" w:cs="Arial"/>
          <w:sz w:val="28"/>
          <w:szCs w:val="28"/>
          <w:lang w:val="es-MX" w:eastAsia="es-MX"/>
        </w:rPr>
        <w:t xml:space="preserve"> valga la redundancia</w:t>
      </w:r>
      <w:r w:rsidR="00FD0B3E">
        <w:rPr>
          <w:rFonts w:ascii="Arial" w:eastAsia="Times New Roman" w:hAnsi="Arial" w:cs="Arial"/>
          <w:sz w:val="28"/>
          <w:szCs w:val="28"/>
          <w:lang w:val="es-MX" w:eastAsia="es-MX"/>
        </w:rPr>
        <w:t>, para darle una solución</w:t>
      </w:r>
      <w:r w:rsidR="00957407">
        <w:rPr>
          <w:rFonts w:ascii="Arial" w:eastAsia="Times New Roman" w:hAnsi="Arial" w:cs="Arial"/>
          <w:sz w:val="28"/>
          <w:szCs w:val="28"/>
          <w:lang w:val="es-MX" w:eastAsia="es-MX"/>
        </w:rPr>
        <w:t>,</w:t>
      </w:r>
      <w:r w:rsidR="00FD0B3E">
        <w:rPr>
          <w:rFonts w:ascii="Arial" w:eastAsia="Times New Roman" w:hAnsi="Arial" w:cs="Arial"/>
          <w:sz w:val="28"/>
          <w:szCs w:val="28"/>
          <w:lang w:val="es-MX" w:eastAsia="es-MX"/>
        </w:rPr>
        <w:t xml:space="preserve"> a </w:t>
      </w:r>
      <w:r w:rsidR="00D82A4B" w:rsidRPr="00377180">
        <w:rPr>
          <w:rFonts w:ascii="Arial" w:eastAsia="Times New Roman" w:hAnsi="Arial" w:cs="Arial"/>
          <w:sz w:val="28"/>
          <w:szCs w:val="28"/>
          <w:lang w:val="es-MX" w:eastAsia="es-MX"/>
        </w:rPr>
        <w:t>esta calle</w:t>
      </w:r>
      <w:r w:rsidR="00957407">
        <w:rPr>
          <w:rFonts w:ascii="Arial" w:eastAsia="Times New Roman" w:hAnsi="Arial" w:cs="Arial"/>
          <w:sz w:val="28"/>
          <w:szCs w:val="28"/>
          <w:lang w:val="es-MX" w:eastAsia="es-MX"/>
        </w:rPr>
        <w:t>,</w:t>
      </w:r>
      <w:r w:rsidR="00D82A4B" w:rsidRPr="00377180">
        <w:rPr>
          <w:rFonts w:ascii="Arial" w:eastAsia="Times New Roman" w:hAnsi="Arial" w:cs="Arial"/>
          <w:sz w:val="28"/>
          <w:szCs w:val="28"/>
          <w:lang w:val="es-MX" w:eastAsia="es-MX"/>
        </w:rPr>
        <w:t xml:space="preserve"> a la problemática de desabasto que tienen</w:t>
      </w:r>
      <w:r w:rsidR="00957407">
        <w:rPr>
          <w:rFonts w:ascii="Arial" w:eastAsia="Times New Roman" w:hAnsi="Arial" w:cs="Arial"/>
          <w:sz w:val="28"/>
          <w:szCs w:val="28"/>
          <w:lang w:val="es-MX" w:eastAsia="es-MX"/>
        </w:rPr>
        <w:t>,</w:t>
      </w:r>
      <w:r w:rsidR="00D82A4B" w:rsidRPr="00377180">
        <w:rPr>
          <w:rFonts w:ascii="Arial" w:eastAsia="Times New Roman" w:hAnsi="Arial" w:cs="Arial"/>
          <w:sz w:val="28"/>
          <w:szCs w:val="28"/>
          <w:lang w:val="es-MX" w:eastAsia="es-MX"/>
        </w:rPr>
        <w:t xml:space="preserve"> o que porque no les alcanza </w:t>
      </w:r>
      <w:r w:rsidR="00D426C8">
        <w:rPr>
          <w:rFonts w:ascii="Arial" w:eastAsia="Times New Roman" w:hAnsi="Arial" w:cs="Arial"/>
          <w:sz w:val="28"/>
          <w:szCs w:val="28"/>
          <w:lang w:val="es-MX" w:eastAsia="es-MX"/>
        </w:rPr>
        <w:t>llegar el agua</w:t>
      </w:r>
      <w:r w:rsidR="00957407">
        <w:rPr>
          <w:rFonts w:ascii="Arial" w:eastAsia="Times New Roman" w:hAnsi="Arial" w:cs="Arial"/>
          <w:sz w:val="28"/>
          <w:szCs w:val="28"/>
          <w:lang w:val="es-MX" w:eastAsia="es-MX"/>
        </w:rPr>
        <w:t>. E</w:t>
      </w:r>
      <w:r w:rsidR="00D426C8">
        <w:rPr>
          <w:rFonts w:ascii="Arial" w:eastAsia="Times New Roman" w:hAnsi="Arial" w:cs="Arial"/>
          <w:sz w:val="28"/>
          <w:szCs w:val="28"/>
          <w:lang w:val="es-MX" w:eastAsia="es-MX"/>
        </w:rPr>
        <w:t>ntonces</w:t>
      </w:r>
      <w:r w:rsidR="00957407">
        <w:rPr>
          <w:rFonts w:ascii="Arial" w:eastAsia="Times New Roman" w:hAnsi="Arial" w:cs="Arial"/>
          <w:sz w:val="28"/>
          <w:szCs w:val="28"/>
          <w:lang w:val="es-MX" w:eastAsia="es-MX"/>
        </w:rPr>
        <w:t>,</w:t>
      </w:r>
      <w:r w:rsidR="00D426C8">
        <w:rPr>
          <w:rFonts w:ascii="Arial" w:eastAsia="Times New Roman" w:hAnsi="Arial" w:cs="Arial"/>
          <w:sz w:val="28"/>
          <w:szCs w:val="28"/>
          <w:lang w:val="es-MX" w:eastAsia="es-MX"/>
        </w:rPr>
        <w:t xml:space="preserve"> quizás </w:t>
      </w:r>
      <w:r w:rsidR="00D82A4B" w:rsidRPr="00377180">
        <w:rPr>
          <w:rFonts w:ascii="Arial" w:eastAsia="Times New Roman" w:hAnsi="Arial" w:cs="Arial"/>
          <w:sz w:val="28"/>
          <w:szCs w:val="28"/>
          <w:lang w:val="es-MX" w:eastAsia="es-MX"/>
        </w:rPr>
        <w:t>tendríamos que</w:t>
      </w:r>
      <w:r w:rsidR="00957407">
        <w:rPr>
          <w:rFonts w:ascii="Arial" w:eastAsia="Times New Roman" w:hAnsi="Arial" w:cs="Arial"/>
          <w:sz w:val="28"/>
          <w:szCs w:val="28"/>
          <w:lang w:val="es-MX" w:eastAsia="es-MX"/>
        </w:rPr>
        <w:t>,</w:t>
      </w:r>
      <w:r w:rsidR="00D82A4B" w:rsidRPr="00377180">
        <w:rPr>
          <w:rFonts w:ascii="Arial" w:eastAsia="Times New Roman" w:hAnsi="Arial" w:cs="Arial"/>
          <w:sz w:val="28"/>
          <w:szCs w:val="28"/>
          <w:lang w:val="es-MX" w:eastAsia="es-MX"/>
        </w:rPr>
        <w:t xml:space="preserve"> evaluar la alt</w:t>
      </w:r>
      <w:r w:rsidR="00957407">
        <w:rPr>
          <w:rFonts w:ascii="Arial" w:eastAsia="Times New Roman" w:hAnsi="Arial" w:cs="Arial"/>
          <w:sz w:val="28"/>
          <w:szCs w:val="28"/>
          <w:lang w:val="es-MX" w:eastAsia="es-MX"/>
        </w:rPr>
        <w:t>ernativa</w:t>
      </w:r>
      <w:r w:rsidR="006E6B55">
        <w:rPr>
          <w:rFonts w:ascii="Arial" w:eastAsia="Times New Roman" w:hAnsi="Arial" w:cs="Arial"/>
          <w:sz w:val="28"/>
          <w:szCs w:val="28"/>
          <w:lang w:val="es-MX" w:eastAsia="es-MX"/>
        </w:rPr>
        <w:t>,</w:t>
      </w:r>
      <w:r w:rsidR="00957407">
        <w:rPr>
          <w:rFonts w:ascii="Arial" w:eastAsia="Times New Roman" w:hAnsi="Arial" w:cs="Arial"/>
          <w:sz w:val="28"/>
          <w:szCs w:val="28"/>
          <w:lang w:val="es-MX" w:eastAsia="es-MX"/>
        </w:rPr>
        <w:t xml:space="preserve"> en donde el M</w:t>
      </w:r>
      <w:r w:rsidR="00D82A4B" w:rsidRPr="00377180">
        <w:rPr>
          <w:rFonts w:ascii="Arial" w:eastAsia="Times New Roman" w:hAnsi="Arial" w:cs="Arial"/>
          <w:sz w:val="28"/>
          <w:szCs w:val="28"/>
          <w:lang w:val="es-MX" w:eastAsia="es-MX"/>
        </w:rPr>
        <w:t>unicipio</w:t>
      </w:r>
      <w:r w:rsidR="00957407">
        <w:rPr>
          <w:rFonts w:ascii="Arial" w:eastAsia="Times New Roman" w:hAnsi="Arial" w:cs="Arial"/>
          <w:sz w:val="28"/>
          <w:szCs w:val="28"/>
          <w:lang w:val="es-MX" w:eastAsia="es-MX"/>
        </w:rPr>
        <w:t>,</w:t>
      </w:r>
      <w:r w:rsidR="00D82A4B" w:rsidRPr="00377180">
        <w:rPr>
          <w:rFonts w:ascii="Arial" w:eastAsia="Times New Roman" w:hAnsi="Arial" w:cs="Arial"/>
          <w:sz w:val="28"/>
          <w:szCs w:val="28"/>
          <w:lang w:val="es-MX" w:eastAsia="es-MX"/>
        </w:rPr>
        <w:t xml:space="preserve"> pueda hacer esa inversión y que realmente se vea reflejado</w:t>
      </w:r>
      <w:r w:rsidR="00957407">
        <w:rPr>
          <w:rFonts w:ascii="Arial" w:eastAsia="Times New Roman" w:hAnsi="Arial" w:cs="Arial"/>
          <w:sz w:val="28"/>
          <w:szCs w:val="28"/>
          <w:lang w:val="es-MX" w:eastAsia="es-MX"/>
        </w:rPr>
        <w:t>,</w:t>
      </w:r>
      <w:r w:rsidR="00D82A4B" w:rsidRPr="00377180">
        <w:rPr>
          <w:rFonts w:ascii="Arial" w:eastAsia="Times New Roman" w:hAnsi="Arial" w:cs="Arial"/>
          <w:sz w:val="28"/>
          <w:szCs w:val="28"/>
          <w:lang w:val="es-MX" w:eastAsia="es-MX"/>
        </w:rPr>
        <w:t xml:space="preserve"> para beneficio de ellos</w:t>
      </w:r>
      <w:r w:rsidR="00957407">
        <w:rPr>
          <w:rFonts w:ascii="Arial" w:eastAsia="Times New Roman" w:hAnsi="Arial" w:cs="Arial"/>
          <w:sz w:val="28"/>
          <w:szCs w:val="28"/>
          <w:lang w:val="es-MX" w:eastAsia="es-MX"/>
        </w:rPr>
        <w:t>. Y</w:t>
      </w:r>
      <w:r w:rsidR="00D82A4B" w:rsidRPr="00377180">
        <w:rPr>
          <w:rFonts w:ascii="Arial" w:eastAsia="Times New Roman" w:hAnsi="Arial" w:cs="Arial"/>
          <w:sz w:val="28"/>
          <w:szCs w:val="28"/>
          <w:lang w:val="es-MX" w:eastAsia="es-MX"/>
        </w:rPr>
        <w:t>o</w:t>
      </w:r>
      <w:r w:rsidR="00957407">
        <w:rPr>
          <w:rFonts w:ascii="Arial" w:eastAsia="Times New Roman" w:hAnsi="Arial" w:cs="Arial"/>
          <w:sz w:val="28"/>
          <w:szCs w:val="28"/>
          <w:lang w:val="es-MX" w:eastAsia="es-MX"/>
        </w:rPr>
        <w:t>, celebré en la C</w:t>
      </w:r>
      <w:r w:rsidR="00D82A4B" w:rsidRPr="00377180">
        <w:rPr>
          <w:rFonts w:ascii="Arial" w:eastAsia="Times New Roman" w:hAnsi="Arial" w:cs="Arial"/>
          <w:sz w:val="28"/>
          <w:szCs w:val="28"/>
          <w:lang w:val="es-MX" w:eastAsia="es-MX"/>
        </w:rPr>
        <w:t>omisión</w:t>
      </w:r>
      <w:r w:rsidR="00957407">
        <w:rPr>
          <w:rFonts w:ascii="Arial" w:eastAsia="Times New Roman" w:hAnsi="Arial" w:cs="Arial"/>
          <w:sz w:val="28"/>
          <w:szCs w:val="28"/>
          <w:lang w:val="es-MX" w:eastAsia="es-MX"/>
        </w:rPr>
        <w:t>,</w:t>
      </w:r>
      <w:r w:rsidR="006E6B55">
        <w:rPr>
          <w:rFonts w:ascii="Arial" w:eastAsia="Times New Roman" w:hAnsi="Arial" w:cs="Arial"/>
          <w:sz w:val="28"/>
          <w:szCs w:val="28"/>
          <w:lang w:val="es-MX" w:eastAsia="es-MX"/>
        </w:rPr>
        <w:t xml:space="preserve"> de verdad, </w:t>
      </w:r>
      <w:r w:rsidR="00957407">
        <w:rPr>
          <w:rFonts w:ascii="Arial" w:eastAsia="Times New Roman" w:hAnsi="Arial" w:cs="Arial"/>
          <w:sz w:val="28"/>
          <w:szCs w:val="28"/>
          <w:lang w:val="es-MX" w:eastAsia="es-MX"/>
        </w:rPr>
        <w:t xml:space="preserve">que </w:t>
      </w:r>
      <w:r w:rsidR="00D82A4B" w:rsidRPr="00377180">
        <w:rPr>
          <w:rFonts w:ascii="Arial" w:eastAsia="Times New Roman" w:hAnsi="Arial" w:cs="Arial"/>
          <w:sz w:val="28"/>
          <w:szCs w:val="28"/>
          <w:lang w:val="es-MX" w:eastAsia="es-MX"/>
        </w:rPr>
        <w:t>se estén dando pasos</w:t>
      </w:r>
      <w:r w:rsidR="00957407">
        <w:rPr>
          <w:rFonts w:ascii="Arial" w:eastAsia="Times New Roman" w:hAnsi="Arial" w:cs="Arial"/>
          <w:sz w:val="28"/>
          <w:szCs w:val="28"/>
          <w:lang w:val="es-MX" w:eastAsia="es-MX"/>
        </w:rPr>
        <w:t>,</w:t>
      </w:r>
      <w:r w:rsidR="00D82A4B" w:rsidRPr="00377180">
        <w:rPr>
          <w:rFonts w:ascii="Arial" w:eastAsia="Times New Roman" w:hAnsi="Arial" w:cs="Arial"/>
          <w:sz w:val="28"/>
          <w:szCs w:val="28"/>
          <w:lang w:val="es-MX" w:eastAsia="es-MX"/>
        </w:rPr>
        <w:t xml:space="preserve"> y que se estén buscando soluciones</w:t>
      </w:r>
      <w:r w:rsidR="00957407">
        <w:rPr>
          <w:rFonts w:ascii="Arial" w:eastAsia="Times New Roman" w:hAnsi="Arial" w:cs="Arial"/>
          <w:sz w:val="28"/>
          <w:szCs w:val="28"/>
          <w:lang w:val="es-MX" w:eastAsia="es-MX"/>
        </w:rPr>
        <w:t>,</w:t>
      </w:r>
      <w:r w:rsidR="006E6B55">
        <w:rPr>
          <w:rFonts w:ascii="Arial" w:eastAsia="Times New Roman" w:hAnsi="Arial" w:cs="Arial"/>
          <w:sz w:val="28"/>
          <w:szCs w:val="28"/>
          <w:lang w:val="es-MX" w:eastAsia="es-MX"/>
        </w:rPr>
        <w:t xml:space="preserve"> lo sigo </w:t>
      </w:r>
      <w:r w:rsidR="00D82A4B" w:rsidRPr="00377180">
        <w:rPr>
          <w:rFonts w:ascii="Arial" w:eastAsia="Times New Roman" w:hAnsi="Arial" w:cs="Arial"/>
          <w:sz w:val="28"/>
          <w:szCs w:val="28"/>
          <w:lang w:val="es-MX" w:eastAsia="es-MX"/>
        </w:rPr>
        <w:t>celebrando</w:t>
      </w:r>
      <w:r w:rsidR="006E6B55">
        <w:rPr>
          <w:rFonts w:ascii="Arial" w:eastAsia="Times New Roman" w:hAnsi="Arial" w:cs="Arial"/>
          <w:sz w:val="28"/>
          <w:szCs w:val="28"/>
          <w:lang w:val="es-MX" w:eastAsia="es-MX"/>
        </w:rPr>
        <w:t>,</w:t>
      </w:r>
      <w:r w:rsidR="00D82A4B" w:rsidRPr="00377180">
        <w:rPr>
          <w:rFonts w:ascii="Arial" w:eastAsia="Times New Roman" w:hAnsi="Arial" w:cs="Arial"/>
          <w:sz w:val="28"/>
          <w:szCs w:val="28"/>
          <w:lang w:val="es-MX" w:eastAsia="es-MX"/>
        </w:rPr>
        <w:t xml:space="preserve"> pero si en este mom</w:t>
      </w:r>
      <w:r w:rsidR="00957407">
        <w:rPr>
          <w:rFonts w:ascii="Arial" w:eastAsia="Times New Roman" w:hAnsi="Arial" w:cs="Arial"/>
          <w:sz w:val="28"/>
          <w:szCs w:val="28"/>
          <w:lang w:val="es-MX" w:eastAsia="es-MX"/>
        </w:rPr>
        <w:t>ento</w:t>
      </w:r>
      <w:r w:rsidR="009F0E22">
        <w:rPr>
          <w:rFonts w:ascii="Arial" w:eastAsia="Times New Roman" w:hAnsi="Arial" w:cs="Arial"/>
          <w:sz w:val="28"/>
          <w:szCs w:val="28"/>
          <w:lang w:val="es-MX" w:eastAsia="es-MX"/>
        </w:rPr>
        <w:t>,</w:t>
      </w:r>
      <w:r w:rsidR="00957407">
        <w:rPr>
          <w:rFonts w:ascii="Arial" w:eastAsia="Times New Roman" w:hAnsi="Arial" w:cs="Arial"/>
          <w:sz w:val="28"/>
          <w:szCs w:val="28"/>
          <w:lang w:val="es-MX" w:eastAsia="es-MX"/>
        </w:rPr>
        <w:t xml:space="preserve"> </w:t>
      </w:r>
      <w:r w:rsidR="00D82A4B" w:rsidRPr="00377180">
        <w:rPr>
          <w:rFonts w:ascii="Arial" w:eastAsia="Times New Roman" w:hAnsi="Arial" w:cs="Arial"/>
          <w:sz w:val="28"/>
          <w:szCs w:val="28"/>
          <w:lang w:val="es-MX" w:eastAsia="es-MX"/>
        </w:rPr>
        <w:t>nos estamos dando cuenta que</w:t>
      </w:r>
      <w:r w:rsidR="009F0E22">
        <w:rPr>
          <w:rFonts w:ascii="Arial" w:eastAsia="Times New Roman" w:hAnsi="Arial" w:cs="Arial"/>
          <w:sz w:val="28"/>
          <w:szCs w:val="28"/>
          <w:lang w:val="es-MX" w:eastAsia="es-MX"/>
        </w:rPr>
        <w:t>,</w:t>
      </w:r>
      <w:r w:rsidR="00957407">
        <w:rPr>
          <w:rFonts w:ascii="Arial" w:eastAsia="Times New Roman" w:hAnsi="Arial" w:cs="Arial"/>
          <w:sz w:val="28"/>
          <w:szCs w:val="28"/>
          <w:lang w:val="es-MX" w:eastAsia="es-MX"/>
        </w:rPr>
        <w:t xml:space="preserve"> no va a ser </w:t>
      </w:r>
      <w:r w:rsidR="00D82A4B" w:rsidRPr="00377180">
        <w:rPr>
          <w:rFonts w:ascii="Arial" w:eastAsia="Times New Roman" w:hAnsi="Arial" w:cs="Arial"/>
          <w:sz w:val="28"/>
          <w:szCs w:val="28"/>
          <w:lang w:val="es-MX" w:eastAsia="es-MX"/>
        </w:rPr>
        <w:t>la solución</w:t>
      </w:r>
      <w:r w:rsidR="009F0E22">
        <w:rPr>
          <w:rFonts w:ascii="Arial" w:eastAsia="Times New Roman" w:hAnsi="Arial" w:cs="Arial"/>
          <w:sz w:val="28"/>
          <w:szCs w:val="28"/>
          <w:lang w:val="es-MX" w:eastAsia="es-MX"/>
        </w:rPr>
        <w:t>, o</w:t>
      </w:r>
      <w:r w:rsidR="00D82A4B" w:rsidRPr="00377180">
        <w:rPr>
          <w:rFonts w:ascii="Arial" w:eastAsia="Times New Roman" w:hAnsi="Arial" w:cs="Arial"/>
          <w:sz w:val="28"/>
          <w:szCs w:val="28"/>
          <w:lang w:val="es-MX" w:eastAsia="es-MX"/>
        </w:rPr>
        <w:t xml:space="preserve"> que no es viable</w:t>
      </w:r>
      <w:r w:rsidR="00957407">
        <w:rPr>
          <w:rFonts w:ascii="Arial" w:eastAsia="Times New Roman" w:hAnsi="Arial" w:cs="Arial"/>
          <w:sz w:val="28"/>
          <w:szCs w:val="28"/>
          <w:lang w:val="es-MX" w:eastAsia="es-MX"/>
        </w:rPr>
        <w:t xml:space="preserve">, o que no va a poder ir, </w:t>
      </w:r>
      <w:r w:rsidR="00D82A4B" w:rsidRPr="00377180">
        <w:rPr>
          <w:rFonts w:ascii="Arial" w:eastAsia="Times New Roman" w:hAnsi="Arial" w:cs="Arial"/>
          <w:sz w:val="28"/>
          <w:szCs w:val="28"/>
          <w:lang w:val="es-MX" w:eastAsia="es-MX"/>
        </w:rPr>
        <w:t>pues realmente</w:t>
      </w:r>
      <w:r w:rsidR="00957407">
        <w:rPr>
          <w:rFonts w:ascii="Arial" w:eastAsia="Times New Roman" w:hAnsi="Arial" w:cs="Arial"/>
          <w:sz w:val="28"/>
          <w:szCs w:val="28"/>
          <w:lang w:val="es-MX" w:eastAsia="es-MX"/>
        </w:rPr>
        <w:t>,</w:t>
      </w:r>
      <w:r w:rsidR="00D82A4B" w:rsidRPr="00377180">
        <w:rPr>
          <w:rFonts w:ascii="Arial" w:eastAsia="Times New Roman" w:hAnsi="Arial" w:cs="Arial"/>
          <w:sz w:val="28"/>
          <w:szCs w:val="28"/>
          <w:lang w:val="es-MX" w:eastAsia="es-MX"/>
        </w:rPr>
        <w:t xml:space="preserve"> justificado ese</w:t>
      </w:r>
      <w:r w:rsidR="00957407">
        <w:rPr>
          <w:rFonts w:ascii="Arial" w:eastAsia="Times New Roman" w:hAnsi="Arial" w:cs="Arial"/>
          <w:sz w:val="28"/>
          <w:szCs w:val="28"/>
          <w:lang w:val="es-MX" w:eastAsia="es-MX"/>
        </w:rPr>
        <w:t xml:space="preserve"> proyecto para beneficio de la L</w:t>
      </w:r>
      <w:r w:rsidR="00D82A4B" w:rsidRPr="00377180">
        <w:rPr>
          <w:rFonts w:ascii="Arial" w:eastAsia="Times New Roman" w:hAnsi="Arial" w:cs="Arial"/>
          <w:sz w:val="28"/>
          <w:szCs w:val="28"/>
          <w:lang w:val="es-MX" w:eastAsia="es-MX"/>
        </w:rPr>
        <w:t>ocalidad</w:t>
      </w:r>
      <w:r w:rsidR="00957407">
        <w:rPr>
          <w:rFonts w:ascii="Arial" w:eastAsia="Times New Roman" w:hAnsi="Arial" w:cs="Arial"/>
          <w:sz w:val="28"/>
          <w:szCs w:val="28"/>
          <w:lang w:val="es-MX" w:eastAsia="es-MX"/>
        </w:rPr>
        <w:t xml:space="preserve">, estamos a tiempo de regresarlo, de retomarlo en la </w:t>
      </w:r>
      <w:r w:rsidR="00957407">
        <w:rPr>
          <w:rFonts w:ascii="Arial" w:eastAsia="Times New Roman" w:hAnsi="Arial" w:cs="Arial"/>
          <w:sz w:val="28"/>
          <w:szCs w:val="28"/>
          <w:lang w:val="es-MX" w:eastAsia="es-MX"/>
        </w:rPr>
        <w:lastRenderedPageBreak/>
        <w:t>C</w:t>
      </w:r>
      <w:r w:rsidR="00D82A4B" w:rsidRPr="00377180">
        <w:rPr>
          <w:rFonts w:ascii="Arial" w:eastAsia="Times New Roman" w:hAnsi="Arial" w:cs="Arial"/>
          <w:sz w:val="28"/>
          <w:szCs w:val="28"/>
          <w:lang w:val="es-MX" w:eastAsia="es-MX"/>
        </w:rPr>
        <w:t>omisión y de</w:t>
      </w:r>
      <w:r w:rsidR="00957407">
        <w:rPr>
          <w:rFonts w:ascii="Arial" w:eastAsia="Times New Roman" w:hAnsi="Arial" w:cs="Arial"/>
          <w:sz w:val="28"/>
          <w:szCs w:val="28"/>
          <w:lang w:val="es-MX" w:eastAsia="es-MX"/>
        </w:rPr>
        <w:t xml:space="preserve"> trabajarlo. Y, con </w:t>
      </w:r>
      <w:r w:rsidR="00D82A4B" w:rsidRPr="00377180">
        <w:rPr>
          <w:rFonts w:ascii="Arial" w:eastAsia="Times New Roman" w:hAnsi="Arial" w:cs="Arial"/>
          <w:sz w:val="28"/>
          <w:szCs w:val="28"/>
          <w:lang w:val="es-MX" w:eastAsia="es-MX"/>
        </w:rPr>
        <w:t>mucho gusto</w:t>
      </w:r>
      <w:r w:rsidR="00957407">
        <w:rPr>
          <w:rFonts w:ascii="Arial" w:eastAsia="Times New Roman" w:hAnsi="Arial" w:cs="Arial"/>
          <w:sz w:val="28"/>
          <w:szCs w:val="28"/>
          <w:lang w:val="es-MX" w:eastAsia="es-MX"/>
        </w:rPr>
        <w:t xml:space="preserve">, si el proyecto se </w:t>
      </w:r>
      <w:r w:rsidR="00D82A4B" w:rsidRPr="00377180">
        <w:rPr>
          <w:rFonts w:ascii="Arial" w:eastAsia="Times New Roman" w:hAnsi="Arial" w:cs="Arial"/>
          <w:sz w:val="28"/>
          <w:szCs w:val="28"/>
          <w:lang w:val="es-MX" w:eastAsia="es-MX"/>
        </w:rPr>
        <w:t>replantea</w:t>
      </w:r>
      <w:r w:rsidR="00957407">
        <w:rPr>
          <w:rFonts w:ascii="Arial" w:eastAsia="Times New Roman" w:hAnsi="Arial" w:cs="Arial"/>
          <w:sz w:val="28"/>
          <w:szCs w:val="28"/>
          <w:lang w:val="es-MX" w:eastAsia="es-MX"/>
        </w:rPr>
        <w:t>,</w:t>
      </w:r>
      <w:r w:rsidR="00D82A4B" w:rsidRPr="00377180">
        <w:rPr>
          <w:rFonts w:ascii="Arial" w:eastAsia="Times New Roman" w:hAnsi="Arial" w:cs="Arial"/>
          <w:sz w:val="28"/>
          <w:szCs w:val="28"/>
          <w:lang w:val="es-MX" w:eastAsia="es-MX"/>
        </w:rPr>
        <w:t xml:space="preserve"> si va bien justificado</w:t>
      </w:r>
      <w:r w:rsidR="00957407">
        <w:rPr>
          <w:rFonts w:ascii="Arial" w:eastAsia="Times New Roman" w:hAnsi="Arial" w:cs="Arial"/>
          <w:sz w:val="28"/>
          <w:szCs w:val="28"/>
          <w:lang w:val="es-MX" w:eastAsia="es-MX"/>
        </w:rPr>
        <w:t xml:space="preserve">, si tenemos esa </w:t>
      </w:r>
      <w:r w:rsidR="00D82A4B" w:rsidRPr="00377180">
        <w:rPr>
          <w:rFonts w:ascii="Arial" w:eastAsia="Times New Roman" w:hAnsi="Arial" w:cs="Arial"/>
          <w:sz w:val="28"/>
          <w:szCs w:val="28"/>
          <w:lang w:val="es-MX" w:eastAsia="es-MX"/>
        </w:rPr>
        <w:t>posibilidad de replantearlo</w:t>
      </w:r>
      <w:r w:rsidR="00957407">
        <w:rPr>
          <w:rFonts w:ascii="Arial" w:eastAsia="Times New Roman" w:hAnsi="Arial" w:cs="Arial"/>
          <w:sz w:val="28"/>
          <w:szCs w:val="28"/>
          <w:lang w:val="es-MX" w:eastAsia="es-MX"/>
        </w:rPr>
        <w:t>,</w:t>
      </w:r>
      <w:r w:rsidR="00D82A4B" w:rsidRPr="00377180">
        <w:rPr>
          <w:rFonts w:ascii="Arial" w:eastAsia="Times New Roman" w:hAnsi="Arial" w:cs="Arial"/>
          <w:sz w:val="28"/>
          <w:szCs w:val="28"/>
          <w:lang w:val="es-MX" w:eastAsia="es-MX"/>
        </w:rPr>
        <w:t xml:space="preserve"> para beneficio de la comun</w:t>
      </w:r>
      <w:r w:rsidR="00D82A4B">
        <w:rPr>
          <w:rFonts w:ascii="Arial" w:eastAsia="Times New Roman" w:hAnsi="Arial" w:cs="Arial"/>
          <w:sz w:val="28"/>
          <w:szCs w:val="28"/>
          <w:lang w:val="es-MX" w:eastAsia="es-MX"/>
        </w:rPr>
        <w:t>idad</w:t>
      </w:r>
      <w:r w:rsidR="00957407">
        <w:rPr>
          <w:rFonts w:ascii="Arial" w:eastAsia="Times New Roman" w:hAnsi="Arial" w:cs="Arial"/>
          <w:sz w:val="28"/>
          <w:szCs w:val="28"/>
          <w:lang w:val="es-MX" w:eastAsia="es-MX"/>
        </w:rPr>
        <w:t>,</w:t>
      </w:r>
      <w:r w:rsidR="00D82A4B">
        <w:rPr>
          <w:rFonts w:ascii="Arial" w:eastAsia="Times New Roman" w:hAnsi="Arial" w:cs="Arial"/>
          <w:sz w:val="28"/>
          <w:szCs w:val="28"/>
          <w:lang w:val="es-MX" w:eastAsia="es-MX"/>
        </w:rPr>
        <w:t xml:space="preserve"> lo votaremos a favor, es cua</w:t>
      </w:r>
      <w:r w:rsidR="00D82A4B" w:rsidRPr="00377180">
        <w:rPr>
          <w:rFonts w:ascii="Arial" w:eastAsia="Times New Roman" w:hAnsi="Arial" w:cs="Arial"/>
          <w:sz w:val="28"/>
          <w:szCs w:val="28"/>
          <w:lang w:val="es-MX" w:eastAsia="es-MX"/>
        </w:rPr>
        <w:t>nto</w:t>
      </w:r>
      <w:r w:rsidR="00D82A4B">
        <w:rPr>
          <w:rFonts w:ascii="Arial" w:eastAsia="Times New Roman" w:hAnsi="Arial" w:cs="Arial"/>
          <w:sz w:val="28"/>
          <w:szCs w:val="28"/>
          <w:lang w:val="es-MX" w:eastAsia="es-MX"/>
        </w:rPr>
        <w:t xml:space="preserve">. </w:t>
      </w:r>
      <w:r w:rsidR="00D82A4B">
        <w:rPr>
          <w:rFonts w:ascii="Arial" w:eastAsia="Times New Roman" w:hAnsi="Arial" w:cs="Arial"/>
          <w:b/>
          <w:i/>
          <w:sz w:val="28"/>
          <w:szCs w:val="28"/>
          <w:lang w:val="es-MX" w:eastAsia="es-MX"/>
        </w:rPr>
        <w:t xml:space="preserve">C. Regidor Raúl Chávez García: </w:t>
      </w:r>
      <w:r w:rsidR="00D82A4B" w:rsidRPr="00377180">
        <w:rPr>
          <w:rFonts w:ascii="Arial" w:eastAsia="Times New Roman" w:hAnsi="Arial" w:cs="Arial"/>
          <w:sz w:val="28"/>
          <w:szCs w:val="28"/>
          <w:lang w:val="es-MX" w:eastAsia="es-MX"/>
        </w:rPr>
        <w:t>Gracias</w:t>
      </w:r>
      <w:r w:rsidR="009F0E22">
        <w:rPr>
          <w:rFonts w:ascii="Arial" w:eastAsia="Times New Roman" w:hAnsi="Arial" w:cs="Arial"/>
          <w:sz w:val="28"/>
          <w:szCs w:val="28"/>
          <w:lang w:val="es-MX" w:eastAsia="es-MX"/>
        </w:rPr>
        <w:t>. L</w:t>
      </w:r>
      <w:r w:rsidR="00D82A4B" w:rsidRPr="00377180">
        <w:rPr>
          <w:rFonts w:ascii="Arial" w:eastAsia="Times New Roman" w:hAnsi="Arial" w:cs="Arial"/>
          <w:sz w:val="28"/>
          <w:szCs w:val="28"/>
          <w:lang w:val="es-MX" w:eastAsia="es-MX"/>
        </w:rPr>
        <w:t>e comentaba que</w:t>
      </w:r>
      <w:r w:rsidR="009F0E22">
        <w:rPr>
          <w:rFonts w:ascii="Arial" w:eastAsia="Times New Roman" w:hAnsi="Arial" w:cs="Arial"/>
          <w:sz w:val="28"/>
          <w:szCs w:val="28"/>
          <w:lang w:val="es-MX" w:eastAsia="es-MX"/>
        </w:rPr>
        <w:t>, sí</w:t>
      </w:r>
      <w:r w:rsidR="00D82A4B" w:rsidRPr="00377180">
        <w:rPr>
          <w:rFonts w:ascii="Arial" w:eastAsia="Times New Roman" w:hAnsi="Arial" w:cs="Arial"/>
          <w:sz w:val="28"/>
          <w:szCs w:val="28"/>
          <w:lang w:val="es-MX" w:eastAsia="es-MX"/>
        </w:rPr>
        <w:t xml:space="preserve"> hay soluciones</w:t>
      </w:r>
      <w:r w:rsidR="009F0E22">
        <w:rPr>
          <w:rFonts w:ascii="Arial" w:eastAsia="Times New Roman" w:hAnsi="Arial" w:cs="Arial"/>
          <w:sz w:val="28"/>
          <w:szCs w:val="28"/>
          <w:lang w:val="es-MX" w:eastAsia="es-MX"/>
        </w:rPr>
        <w:t>,</w:t>
      </w:r>
      <w:r w:rsidR="00D82A4B" w:rsidRPr="00377180">
        <w:rPr>
          <w:rFonts w:ascii="Arial" w:eastAsia="Times New Roman" w:hAnsi="Arial" w:cs="Arial"/>
          <w:sz w:val="28"/>
          <w:szCs w:val="28"/>
          <w:lang w:val="es-MX" w:eastAsia="es-MX"/>
        </w:rPr>
        <w:t xml:space="preserve"> </w:t>
      </w:r>
      <w:r w:rsidR="009F0E22">
        <w:rPr>
          <w:rFonts w:ascii="Arial" w:eastAsia="Times New Roman" w:hAnsi="Arial" w:cs="Arial"/>
          <w:sz w:val="28"/>
          <w:szCs w:val="28"/>
          <w:lang w:val="es-MX" w:eastAsia="es-MX"/>
        </w:rPr>
        <w:t>¡</w:t>
      </w:r>
      <w:r w:rsidR="00D82A4B" w:rsidRPr="00377180">
        <w:rPr>
          <w:rFonts w:ascii="Arial" w:eastAsia="Times New Roman" w:hAnsi="Arial" w:cs="Arial"/>
          <w:sz w:val="28"/>
          <w:szCs w:val="28"/>
          <w:lang w:val="es-MX" w:eastAsia="es-MX"/>
        </w:rPr>
        <w:t>eh</w:t>
      </w:r>
      <w:r w:rsidR="009F0E22">
        <w:rPr>
          <w:rFonts w:ascii="Arial" w:eastAsia="Times New Roman" w:hAnsi="Arial" w:cs="Arial"/>
          <w:sz w:val="28"/>
          <w:szCs w:val="28"/>
          <w:lang w:val="es-MX" w:eastAsia="es-MX"/>
        </w:rPr>
        <w:t>! a</w:t>
      </w:r>
      <w:r w:rsidR="00D82A4B" w:rsidRPr="00377180">
        <w:rPr>
          <w:rFonts w:ascii="Arial" w:eastAsia="Times New Roman" w:hAnsi="Arial" w:cs="Arial"/>
          <w:sz w:val="28"/>
          <w:szCs w:val="28"/>
          <w:lang w:val="es-MX" w:eastAsia="es-MX"/>
        </w:rPr>
        <w:t>l problem</w:t>
      </w:r>
      <w:r w:rsidR="009F0E22">
        <w:rPr>
          <w:rFonts w:ascii="Arial" w:eastAsia="Times New Roman" w:hAnsi="Arial" w:cs="Arial"/>
          <w:sz w:val="28"/>
          <w:szCs w:val="28"/>
          <w:lang w:val="es-MX" w:eastAsia="es-MX"/>
        </w:rPr>
        <w:t>a. El Pastor de A</w:t>
      </w:r>
      <w:r w:rsidR="00957407">
        <w:rPr>
          <w:rFonts w:ascii="Arial" w:eastAsia="Times New Roman" w:hAnsi="Arial" w:cs="Arial"/>
          <w:sz w:val="28"/>
          <w:szCs w:val="28"/>
          <w:lang w:val="es-MX" w:eastAsia="es-MX"/>
        </w:rPr>
        <w:t>rriba</w:t>
      </w:r>
      <w:r w:rsidR="009F0E22">
        <w:rPr>
          <w:rFonts w:ascii="Arial" w:eastAsia="Times New Roman" w:hAnsi="Arial" w:cs="Arial"/>
          <w:sz w:val="28"/>
          <w:szCs w:val="28"/>
          <w:lang w:val="es-MX" w:eastAsia="es-MX"/>
        </w:rPr>
        <w:t>, de S</w:t>
      </w:r>
      <w:r w:rsidR="00957407">
        <w:rPr>
          <w:rFonts w:ascii="Arial" w:eastAsia="Times New Roman" w:hAnsi="Arial" w:cs="Arial"/>
          <w:sz w:val="28"/>
          <w:szCs w:val="28"/>
          <w:lang w:val="es-MX" w:eastAsia="es-MX"/>
        </w:rPr>
        <w:t>ol</w:t>
      </w:r>
      <w:r w:rsidR="009F0E22">
        <w:rPr>
          <w:rFonts w:ascii="Arial" w:eastAsia="Times New Roman" w:hAnsi="Arial" w:cs="Arial"/>
          <w:sz w:val="28"/>
          <w:szCs w:val="28"/>
          <w:lang w:val="es-MX" w:eastAsia="es-MX"/>
        </w:rPr>
        <w:t xml:space="preserve">idaridad, </w:t>
      </w:r>
      <w:r w:rsidR="00D82A4B" w:rsidRPr="00377180">
        <w:rPr>
          <w:rFonts w:ascii="Arial" w:eastAsia="Times New Roman" w:hAnsi="Arial" w:cs="Arial"/>
          <w:sz w:val="28"/>
          <w:szCs w:val="28"/>
          <w:lang w:val="es-MX" w:eastAsia="es-MX"/>
        </w:rPr>
        <w:t>hacia el lado Oriente</w:t>
      </w:r>
      <w:r w:rsidR="009F0E22">
        <w:rPr>
          <w:rFonts w:ascii="Arial" w:eastAsia="Times New Roman" w:hAnsi="Arial" w:cs="Arial"/>
          <w:sz w:val="28"/>
          <w:szCs w:val="28"/>
          <w:lang w:val="es-MX" w:eastAsia="es-MX"/>
        </w:rPr>
        <w:t>,</w:t>
      </w:r>
      <w:r w:rsidR="00D82A4B" w:rsidRPr="00377180">
        <w:rPr>
          <w:rFonts w:ascii="Arial" w:eastAsia="Times New Roman" w:hAnsi="Arial" w:cs="Arial"/>
          <w:sz w:val="28"/>
          <w:szCs w:val="28"/>
          <w:lang w:val="es-MX" w:eastAsia="es-MX"/>
        </w:rPr>
        <w:t xml:space="preserve"> es un caso muy similar</w:t>
      </w:r>
      <w:r w:rsidR="009F0E22">
        <w:rPr>
          <w:rFonts w:ascii="Arial" w:eastAsia="Times New Roman" w:hAnsi="Arial" w:cs="Arial"/>
          <w:sz w:val="28"/>
          <w:szCs w:val="28"/>
          <w:lang w:val="es-MX" w:eastAsia="es-MX"/>
        </w:rPr>
        <w:t>. Y,</w:t>
      </w:r>
      <w:r w:rsidR="00D82A4B" w:rsidRPr="00377180">
        <w:rPr>
          <w:rFonts w:ascii="Arial" w:eastAsia="Times New Roman" w:hAnsi="Arial" w:cs="Arial"/>
          <w:sz w:val="28"/>
          <w:szCs w:val="28"/>
          <w:lang w:val="es-MX" w:eastAsia="es-MX"/>
        </w:rPr>
        <w:t xml:space="preserve"> lo que tenemos ahí</w:t>
      </w:r>
      <w:r w:rsidR="009F0E22">
        <w:rPr>
          <w:rFonts w:ascii="Arial" w:eastAsia="Times New Roman" w:hAnsi="Arial" w:cs="Arial"/>
          <w:sz w:val="28"/>
          <w:szCs w:val="28"/>
          <w:lang w:val="es-MX" w:eastAsia="es-MX"/>
        </w:rPr>
        <w:t>, es</w:t>
      </w:r>
      <w:r w:rsidR="00D82A4B" w:rsidRPr="00377180">
        <w:rPr>
          <w:rFonts w:ascii="Arial" w:eastAsia="Times New Roman" w:hAnsi="Arial" w:cs="Arial"/>
          <w:sz w:val="28"/>
          <w:szCs w:val="28"/>
          <w:lang w:val="es-MX" w:eastAsia="es-MX"/>
        </w:rPr>
        <w:t xml:space="preserve"> una bomba</w:t>
      </w:r>
      <w:r w:rsidR="009F0E22">
        <w:rPr>
          <w:rFonts w:ascii="Arial" w:eastAsia="Times New Roman" w:hAnsi="Arial" w:cs="Arial"/>
          <w:sz w:val="28"/>
          <w:szCs w:val="28"/>
          <w:lang w:val="es-MX" w:eastAsia="es-MX"/>
        </w:rPr>
        <w:t>,</w:t>
      </w:r>
      <w:r w:rsidR="00D82A4B" w:rsidRPr="00377180">
        <w:rPr>
          <w:rFonts w:ascii="Arial" w:eastAsia="Times New Roman" w:hAnsi="Arial" w:cs="Arial"/>
          <w:sz w:val="28"/>
          <w:szCs w:val="28"/>
          <w:lang w:val="es-MX" w:eastAsia="es-MX"/>
        </w:rPr>
        <w:t xml:space="preserve"> co</w:t>
      </w:r>
      <w:r w:rsidR="009F0E22">
        <w:rPr>
          <w:rFonts w:ascii="Arial" w:eastAsia="Times New Roman" w:hAnsi="Arial" w:cs="Arial"/>
          <w:sz w:val="28"/>
          <w:szCs w:val="28"/>
          <w:lang w:val="es-MX" w:eastAsia="es-MX"/>
        </w:rPr>
        <w:t xml:space="preserve">n una cisterna y bombeamos por </w:t>
      </w:r>
      <w:r w:rsidR="00D82A4B" w:rsidRPr="00377180">
        <w:rPr>
          <w:rFonts w:ascii="Arial" w:eastAsia="Times New Roman" w:hAnsi="Arial" w:cs="Arial"/>
          <w:sz w:val="28"/>
          <w:szCs w:val="28"/>
          <w:lang w:val="es-MX" w:eastAsia="es-MX"/>
        </w:rPr>
        <w:t>horario</w:t>
      </w:r>
      <w:r w:rsidR="009F0E22">
        <w:rPr>
          <w:rFonts w:ascii="Arial" w:eastAsia="Times New Roman" w:hAnsi="Arial" w:cs="Arial"/>
          <w:sz w:val="28"/>
          <w:szCs w:val="28"/>
          <w:lang w:val="es-MX" w:eastAsia="es-MX"/>
        </w:rPr>
        <w:t>,</w:t>
      </w:r>
      <w:r w:rsidR="00D82A4B" w:rsidRPr="00377180">
        <w:rPr>
          <w:rFonts w:ascii="Arial" w:eastAsia="Times New Roman" w:hAnsi="Arial" w:cs="Arial"/>
          <w:sz w:val="28"/>
          <w:szCs w:val="28"/>
          <w:lang w:val="es-MX" w:eastAsia="es-MX"/>
        </w:rPr>
        <w:t xml:space="preserve"> y llega el agua</w:t>
      </w:r>
      <w:r w:rsidR="009F0E22">
        <w:rPr>
          <w:rFonts w:ascii="Arial" w:eastAsia="Times New Roman" w:hAnsi="Arial" w:cs="Arial"/>
          <w:sz w:val="28"/>
          <w:szCs w:val="28"/>
          <w:lang w:val="es-MX" w:eastAsia="es-MX"/>
        </w:rPr>
        <w:t>,</w:t>
      </w:r>
      <w:r w:rsidR="00D82A4B" w:rsidRPr="00377180">
        <w:rPr>
          <w:rFonts w:ascii="Arial" w:eastAsia="Times New Roman" w:hAnsi="Arial" w:cs="Arial"/>
          <w:sz w:val="28"/>
          <w:szCs w:val="28"/>
          <w:lang w:val="es-MX" w:eastAsia="es-MX"/>
        </w:rPr>
        <w:t xml:space="preserve"> hasta el punto final</w:t>
      </w:r>
      <w:r w:rsidR="009F0E22">
        <w:rPr>
          <w:rFonts w:ascii="Arial" w:eastAsia="Times New Roman" w:hAnsi="Arial" w:cs="Arial"/>
          <w:sz w:val="28"/>
          <w:szCs w:val="28"/>
          <w:lang w:val="es-MX" w:eastAsia="es-MX"/>
        </w:rPr>
        <w:t>,</w:t>
      </w:r>
      <w:r w:rsidR="00D82A4B" w:rsidRPr="00377180">
        <w:rPr>
          <w:rFonts w:ascii="Arial" w:eastAsia="Times New Roman" w:hAnsi="Arial" w:cs="Arial"/>
          <w:sz w:val="28"/>
          <w:szCs w:val="28"/>
          <w:lang w:val="es-MX" w:eastAsia="es-MX"/>
        </w:rPr>
        <w:t xml:space="preserve"> sin ningún problema</w:t>
      </w:r>
      <w:r w:rsidR="009F0E22">
        <w:rPr>
          <w:rFonts w:ascii="Arial" w:eastAsia="Times New Roman" w:hAnsi="Arial" w:cs="Arial"/>
          <w:sz w:val="28"/>
          <w:szCs w:val="28"/>
          <w:lang w:val="es-MX" w:eastAsia="es-MX"/>
        </w:rPr>
        <w:t>.</w:t>
      </w:r>
      <w:r w:rsidR="00D82A4B" w:rsidRPr="00377180">
        <w:rPr>
          <w:rFonts w:ascii="Arial" w:eastAsia="Times New Roman" w:hAnsi="Arial" w:cs="Arial"/>
          <w:sz w:val="28"/>
          <w:szCs w:val="28"/>
          <w:lang w:val="es-MX" w:eastAsia="es-MX"/>
        </w:rPr>
        <w:t xml:space="preserve"> Entonces</w:t>
      </w:r>
      <w:r w:rsidR="009F0E22">
        <w:rPr>
          <w:rFonts w:ascii="Arial" w:eastAsia="Times New Roman" w:hAnsi="Arial" w:cs="Arial"/>
          <w:sz w:val="28"/>
          <w:szCs w:val="28"/>
          <w:lang w:val="es-MX" w:eastAsia="es-MX"/>
        </w:rPr>
        <w:t xml:space="preserve">, </w:t>
      </w:r>
      <w:r w:rsidR="00D82A4B" w:rsidRPr="00377180">
        <w:rPr>
          <w:rFonts w:ascii="Arial" w:eastAsia="Times New Roman" w:hAnsi="Arial" w:cs="Arial"/>
          <w:sz w:val="28"/>
          <w:szCs w:val="28"/>
          <w:lang w:val="es-MX" w:eastAsia="es-MX"/>
        </w:rPr>
        <w:t>aquí</w:t>
      </w:r>
      <w:r w:rsidR="009F0E22">
        <w:rPr>
          <w:rFonts w:ascii="Arial" w:eastAsia="Times New Roman" w:hAnsi="Arial" w:cs="Arial"/>
          <w:sz w:val="28"/>
          <w:szCs w:val="28"/>
          <w:lang w:val="es-MX" w:eastAsia="es-MX"/>
        </w:rPr>
        <w:t>,</w:t>
      </w:r>
      <w:r w:rsidR="00D82A4B" w:rsidRPr="00377180">
        <w:rPr>
          <w:rFonts w:ascii="Arial" w:eastAsia="Times New Roman" w:hAnsi="Arial" w:cs="Arial"/>
          <w:sz w:val="28"/>
          <w:szCs w:val="28"/>
          <w:lang w:val="es-MX" w:eastAsia="es-MX"/>
        </w:rPr>
        <w:t xml:space="preserve"> sí hay soluciones</w:t>
      </w:r>
      <w:r w:rsidR="009F0E22">
        <w:rPr>
          <w:rFonts w:ascii="Arial" w:eastAsia="Times New Roman" w:hAnsi="Arial" w:cs="Arial"/>
          <w:sz w:val="28"/>
          <w:szCs w:val="28"/>
          <w:lang w:val="es-MX" w:eastAsia="es-MX"/>
        </w:rPr>
        <w:t xml:space="preserve">, sí hay cómo darle </w:t>
      </w:r>
      <w:r w:rsidR="00D82A4B" w:rsidRPr="00377180">
        <w:rPr>
          <w:rFonts w:ascii="Arial" w:eastAsia="Times New Roman" w:hAnsi="Arial" w:cs="Arial"/>
          <w:sz w:val="28"/>
          <w:szCs w:val="28"/>
          <w:lang w:val="es-MX" w:eastAsia="es-MX"/>
        </w:rPr>
        <w:t>mejor servicio de agua</w:t>
      </w:r>
      <w:r w:rsidR="009F0E22">
        <w:rPr>
          <w:rFonts w:ascii="Arial" w:eastAsia="Times New Roman" w:hAnsi="Arial" w:cs="Arial"/>
          <w:sz w:val="28"/>
          <w:szCs w:val="28"/>
          <w:lang w:val="es-MX" w:eastAsia="es-MX"/>
        </w:rPr>
        <w:t>. P</w:t>
      </w:r>
      <w:r w:rsidR="00D82A4B" w:rsidRPr="00377180">
        <w:rPr>
          <w:rFonts w:ascii="Arial" w:eastAsia="Times New Roman" w:hAnsi="Arial" w:cs="Arial"/>
          <w:sz w:val="28"/>
          <w:szCs w:val="28"/>
          <w:lang w:val="es-MX" w:eastAsia="es-MX"/>
        </w:rPr>
        <w:t>ero</w:t>
      </w:r>
      <w:r w:rsidR="009F0E22">
        <w:rPr>
          <w:rFonts w:ascii="Arial" w:eastAsia="Times New Roman" w:hAnsi="Arial" w:cs="Arial"/>
          <w:sz w:val="28"/>
          <w:szCs w:val="28"/>
          <w:lang w:val="es-MX" w:eastAsia="es-MX"/>
        </w:rPr>
        <w:t>,</w:t>
      </w:r>
      <w:r w:rsidR="00D82A4B" w:rsidRPr="00377180">
        <w:rPr>
          <w:rFonts w:ascii="Arial" w:eastAsia="Times New Roman" w:hAnsi="Arial" w:cs="Arial"/>
          <w:sz w:val="28"/>
          <w:szCs w:val="28"/>
          <w:lang w:val="es-MX" w:eastAsia="es-MX"/>
        </w:rPr>
        <w:t xml:space="preserve"> definitivamente</w:t>
      </w:r>
      <w:r w:rsidR="009F0E22">
        <w:rPr>
          <w:rFonts w:ascii="Arial" w:eastAsia="Times New Roman" w:hAnsi="Arial" w:cs="Arial"/>
          <w:sz w:val="28"/>
          <w:szCs w:val="28"/>
          <w:lang w:val="es-MX" w:eastAsia="es-MX"/>
        </w:rPr>
        <w:t>,</w:t>
      </w:r>
      <w:r w:rsidR="00D82A4B" w:rsidRPr="00377180">
        <w:rPr>
          <w:rFonts w:ascii="Arial" w:eastAsia="Times New Roman" w:hAnsi="Arial" w:cs="Arial"/>
          <w:sz w:val="28"/>
          <w:szCs w:val="28"/>
          <w:lang w:val="es-MX" w:eastAsia="es-MX"/>
        </w:rPr>
        <w:t xml:space="preserve"> habrá que cambi</w:t>
      </w:r>
      <w:r w:rsidR="00D82A4B">
        <w:rPr>
          <w:rFonts w:ascii="Arial" w:eastAsia="Times New Roman" w:hAnsi="Arial" w:cs="Arial"/>
          <w:sz w:val="28"/>
          <w:szCs w:val="28"/>
          <w:lang w:val="es-MX" w:eastAsia="es-MX"/>
        </w:rPr>
        <w:t>ar totalmente el proyecto, es cua</w:t>
      </w:r>
      <w:r w:rsidR="00D82A4B" w:rsidRPr="00377180">
        <w:rPr>
          <w:rFonts w:ascii="Arial" w:eastAsia="Times New Roman" w:hAnsi="Arial" w:cs="Arial"/>
          <w:sz w:val="28"/>
          <w:szCs w:val="28"/>
          <w:lang w:val="es-MX" w:eastAsia="es-MX"/>
        </w:rPr>
        <w:t>nto</w:t>
      </w:r>
      <w:r w:rsidR="00D82A4B">
        <w:rPr>
          <w:rFonts w:ascii="Arial" w:eastAsia="Times New Roman" w:hAnsi="Arial" w:cs="Arial"/>
          <w:sz w:val="28"/>
          <w:szCs w:val="28"/>
          <w:lang w:val="es-MX" w:eastAsia="es-MX"/>
        </w:rPr>
        <w:t xml:space="preserve">. </w:t>
      </w:r>
      <w:r w:rsidR="00D82A4B">
        <w:rPr>
          <w:rFonts w:ascii="Arial" w:eastAsia="Times New Roman" w:hAnsi="Arial" w:cs="Arial"/>
          <w:b/>
          <w:i/>
          <w:sz w:val="28"/>
          <w:szCs w:val="28"/>
          <w:lang w:val="es-MX" w:eastAsia="es-MX"/>
        </w:rPr>
        <w:t xml:space="preserve">C. Presidente Municipal Alejandro Barragán Sánchez: </w:t>
      </w:r>
      <w:r w:rsidR="009F0E22">
        <w:rPr>
          <w:rFonts w:ascii="Arial" w:eastAsia="Times New Roman" w:hAnsi="Arial" w:cs="Arial"/>
          <w:sz w:val="28"/>
          <w:szCs w:val="28"/>
          <w:lang w:val="es-MX" w:eastAsia="es-MX"/>
        </w:rPr>
        <w:t>G</w:t>
      </w:r>
      <w:r w:rsidR="00D82A4B" w:rsidRPr="00377180">
        <w:rPr>
          <w:rFonts w:ascii="Arial" w:eastAsia="Times New Roman" w:hAnsi="Arial" w:cs="Arial"/>
          <w:sz w:val="28"/>
          <w:szCs w:val="28"/>
          <w:lang w:val="es-MX" w:eastAsia="es-MX"/>
        </w:rPr>
        <w:t>racias</w:t>
      </w:r>
      <w:r w:rsidR="009F0E22">
        <w:rPr>
          <w:rFonts w:ascii="Arial" w:eastAsia="Times New Roman" w:hAnsi="Arial" w:cs="Arial"/>
          <w:sz w:val="28"/>
          <w:szCs w:val="28"/>
          <w:lang w:val="es-MX" w:eastAsia="es-MX"/>
        </w:rPr>
        <w:t xml:space="preserve"> compañera S</w:t>
      </w:r>
      <w:r w:rsidR="00D82A4B" w:rsidRPr="00377180">
        <w:rPr>
          <w:rFonts w:ascii="Arial" w:eastAsia="Times New Roman" w:hAnsi="Arial" w:cs="Arial"/>
          <w:sz w:val="28"/>
          <w:szCs w:val="28"/>
          <w:lang w:val="es-MX" w:eastAsia="es-MX"/>
        </w:rPr>
        <w:t>ecretaria</w:t>
      </w:r>
      <w:r w:rsidR="009F0E22">
        <w:rPr>
          <w:rFonts w:ascii="Arial" w:eastAsia="Times New Roman" w:hAnsi="Arial" w:cs="Arial"/>
          <w:sz w:val="28"/>
          <w:szCs w:val="28"/>
          <w:lang w:val="es-MX" w:eastAsia="es-MX"/>
        </w:rPr>
        <w:t>. G</w:t>
      </w:r>
      <w:r w:rsidR="00D82A4B" w:rsidRPr="00377180">
        <w:rPr>
          <w:rFonts w:ascii="Arial" w:eastAsia="Times New Roman" w:hAnsi="Arial" w:cs="Arial"/>
          <w:sz w:val="28"/>
          <w:szCs w:val="28"/>
          <w:lang w:val="es-MX" w:eastAsia="es-MX"/>
        </w:rPr>
        <w:t>racias</w:t>
      </w:r>
      <w:r w:rsidR="009F0E22">
        <w:rPr>
          <w:rFonts w:ascii="Arial" w:eastAsia="Times New Roman" w:hAnsi="Arial" w:cs="Arial"/>
          <w:sz w:val="28"/>
          <w:szCs w:val="28"/>
          <w:lang w:val="es-MX" w:eastAsia="es-MX"/>
        </w:rPr>
        <w:t xml:space="preserve">, por sus opiniones </w:t>
      </w:r>
      <w:r w:rsidR="00D82A4B" w:rsidRPr="00377180">
        <w:rPr>
          <w:rFonts w:ascii="Arial" w:eastAsia="Times New Roman" w:hAnsi="Arial" w:cs="Arial"/>
          <w:sz w:val="28"/>
          <w:szCs w:val="28"/>
          <w:lang w:val="es-MX" w:eastAsia="es-MX"/>
        </w:rPr>
        <w:t>compañeros</w:t>
      </w:r>
      <w:r w:rsidR="009F0E22">
        <w:rPr>
          <w:rFonts w:ascii="Arial" w:eastAsia="Times New Roman" w:hAnsi="Arial" w:cs="Arial"/>
          <w:sz w:val="28"/>
          <w:szCs w:val="28"/>
          <w:lang w:val="es-MX" w:eastAsia="es-MX"/>
        </w:rPr>
        <w:t>. H</w:t>
      </w:r>
      <w:r w:rsidR="00D82A4B" w:rsidRPr="00377180">
        <w:rPr>
          <w:rFonts w:ascii="Arial" w:eastAsia="Times New Roman" w:hAnsi="Arial" w:cs="Arial"/>
          <w:sz w:val="28"/>
          <w:szCs w:val="28"/>
          <w:lang w:val="es-MX" w:eastAsia="es-MX"/>
        </w:rPr>
        <w:t>ay dos opciones</w:t>
      </w:r>
      <w:r w:rsidR="009F0E22">
        <w:rPr>
          <w:rFonts w:ascii="Arial" w:eastAsia="Times New Roman" w:hAnsi="Arial" w:cs="Arial"/>
          <w:sz w:val="28"/>
          <w:szCs w:val="28"/>
          <w:lang w:val="es-MX" w:eastAsia="es-MX"/>
        </w:rPr>
        <w:t xml:space="preserve">; hay dos </w:t>
      </w:r>
      <w:r w:rsidR="00D82A4B" w:rsidRPr="00377180">
        <w:rPr>
          <w:rFonts w:ascii="Arial" w:eastAsia="Times New Roman" w:hAnsi="Arial" w:cs="Arial"/>
          <w:sz w:val="28"/>
          <w:szCs w:val="28"/>
          <w:lang w:val="es-MX" w:eastAsia="es-MX"/>
        </w:rPr>
        <w:t>vías</w:t>
      </w:r>
      <w:r w:rsidR="00AE3D5B">
        <w:rPr>
          <w:rFonts w:ascii="Arial" w:eastAsia="Times New Roman" w:hAnsi="Arial" w:cs="Arial"/>
          <w:sz w:val="28"/>
          <w:szCs w:val="28"/>
          <w:lang w:val="es-MX" w:eastAsia="es-MX"/>
        </w:rPr>
        <w:t>,</w:t>
      </w:r>
      <w:r w:rsidR="00D82A4B" w:rsidRPr="00377180">
        <w:rPr>
          <w:rFonts w:ascii="Arial" w:eastAsia="Times New Roman" w:hAnsi="Arial" w:cs="Arial"/>
          <w:sz w:val="28"/>
          <w:szCs w:val="28"/>
          <w:lang w:val="es-MX" w:eastAsia="es-MX"/>
        </w:rPr>
        <w:t xml:space="preserve"> que yo veo</w:t>
      </w:r>
      <w:r w:rsidR="009F0E22">
        <w:rPr>
          <w:rFonts w:ascii="Arial" w:eastAsia="Times New Roman" w:hAnsi="Arial" w:cs="Arial"/>
          <w:sz w:val="28"/>
          <w:szCs w:val="28"/>
          <w:lang w:val="es-MX" w:eastAsia="es-MX"/>
        </w:rPr>
        <w:t>,</w:t>
      </w:r>
      <w:r w:rsidR="00D82A4B" w:rsidRPr="00377180">
        <w:rPr>
          <w:rFonts w:ascii="Arial" w:eastAsia="Times New Roman" w:hAnsi="Arial" w:cs="Arial"/>
          <w:sz w:val="28"/>
          <w:szCs w:val="28"/>
          <w:lang w:val="es-MX" w:eastAsia="es-MX"/>
        </w:rPr>
        <w:t xml:space="preserve"> en este momento</w:t>
      </w:r>
      <w:r w:rsidR="009F0E22">
        <w:rPr>
          <w:rFonts w:ascii="Arial" w:eastAsia="Times New Roman" w:hAnsi="Arial" w:cs="Arial"/>
          <w:sz w:val="28"/>
          <w:szCs w:val="28"/>
          <w:lang w:val="es-MX" w:eastAsia="es-MX"/>
        </w:rPr>
        <w:t xml:space="preserve">. Me dicen; </w:t>
      </w:r>
      <w:r w:rsidR="00D82A4B" w:rsidRPr="00377180">
        <w:rPr>
          <w:rFonts w:ascii="Arial" w:eastAsia="Times New Roman" w:hAnsi="Arial" w:cs="Arial"/>
          <w:sz w:val="28"/>
          <w:szCs w:val="28"/>
          <w:lang w:val="es-MX" w:eastAsia="es-MX"/>
        </w:rPr>
        <w:t>la opción uno es</w:t>
      </w:r>
      <w:r w:rsidR="009F0E22">
        <w:rPr>
          <w:rFonts w:ascii="Arial" w:eastAsia="Times New Roman" w:hAnsi="Arial" w:cs="Arial"/>
          <w:sz w:val="28"/>
          <w:szCs w:val="28"/>
          <w:lang w:val="es-MX" w:eastAsia="es-MX"/>
        </w:rPr>
        <w:t>: túrnalo a la C</w:t>
      </w:r>
      <w:r w:rsidR="00D82A4B" w:rsidRPr="00377180">
        <w:rPr>
          <w:rFonts w:ascii="Arial" w:eastAsia="Times New Roman" w:hAnsi="Arial" w:cs="Arial"/>
          <w:sz w:val="28"/>
          <w:szCs w:val="28"/>
          <w:lang w:val="es-MX" w:eastAsia="es-MX"/>
        </w:rPr>
        <w:t>omisión</w:t>
      </w:r>
      <w:r w:rsidR="009F0E22">
        <w:rPr>
          <w:rFonts w:ascii="Arial" w:eastAsia="Times New Roman" w:hAnsi="Arial" w:cs="Arial"/>
          <w:sz w:val="28"/>
          <w:szCs w:val="28"/>
          <w:lang w:val="es-MX" w:eastAsia="es-MX"/>
        </w:rPr>
        <w:t>, que no se apruebe el Techo F</w:t>
      </w:r>
      <w:r w:rsidR="00D82A4B" w:rsidRPr="00377180">
        <w:rPr>
          <w:rFonts w:ascii="Arial" w:eastAsia="Times New Roman" w:hAnsi="Arial" w:cs="Arial"/>
          <w:sz w:val="28"/>
          <w:szCs w:val="28"/>
          <w:lang w:val="es-MX" w:eastAsia="es-MX"/>
        </w:rPr>
        <w:t>inanciero</w:t>
      </w:r>
      <w:r w:rsidR="009F0E22">
        <w:rPr>
          <w:rFonts w:ascii="Arial" w:eastAsia="Times New Roman" w:hAnsi="Arial" w:cs="Arial"/>
          <w:sz w:val="28"/>
          <w:szCs w:val="28"/>
          <w:lang w:val="es-MX" w:eastAsia="es-MX"/>
        </w:rPr>
        <w:t>,</w:t>
      </w:r>
      <w:r w:rsidR="00D82A4B" w:rsidRPr="00377180">
        <w:rPr>
          <w:rFonts w:ascii="Arial" w:eastAsia="Times New Roman" w:hAnsi="Arial" w:cs="Arial"/>
          <w:sz w:val="28"/>
          <w:szCs w:val="28"/>
          <w:lang w:val="es-MX" w:eastAsia="es-MX"/>
        </w:rPr>
        <w:t xml:space="preserve"> que se replantea el proyecto</w:t>
      </w:r>
      <w:r w:rsidR="009F0E22">
        <w:rPr>
          <w:rFonts w:ascii="Arial" w:eastAsia="Times New Roman" w:hAnsi="Arial" w:cs="Arial"/>
          <w:sz w:val="28"/>
          <w:szCs w:val="28"/>
          <w:lang w:val="es-MX" w:eastAsia="es-MX"/>
        </w:rPr>
        <w:t>, y,</w:t>
      </w:r>
      <w:r w:rsidR="00D82A4B" w:rsidRPr="00377180">
        <w:rPr>
          <w:rFonts w:ascii="Arial" w:eastAsia="Times New Roman" w:hAnsi="Arial" w:cs="Arial"/>
          <w:sz w:val="28"/>
          <w:szCs w:val="28"/>
          <w:lang w:val="es-MX" w:eastAsia="es-MX"/>
        </w:rPr>
        <w:t xml:space="preserve"> entonces</w:t>
      </w:r>
      <w:r w:rsidR="009F0E22">
        <w:rPr>
          <w:rFonts w:ascii="Arial" w:eastAsia="Times New Roman" w:hAnsi="Arial" w:cs="Arial"/>
          <w:sz w:val="28"/>
          <w:szCs w:val="28"/>
          <w:lang w:val="es-MX" w:eastAsia="es-MX"/>
        </w:rPr>
        <w:t>, en una futura Sesión de A</w:t>
      </w:r>
      <w:r w:rsidR="00D82A4B" w:rsidRPr="00377180">
        <w:rPr>
          <w:rFonts w:ascii="Arial" w:eastAsia="Times New Roman" w:hAnsi="Arial" w:cs="Arial"/>
          <w:sz w:val="28"/>
          <w:szCs w:val="28"/>
          <w:lang w:val="es-MX" w:eastAsia="es-MX"/>
        </w:rPr>
        <w:t>yuntamiento</w:t>
      </w:r>
      <w:r w:rsidR="009F0E22">
        <w:rPr>
          <w:rFonts w:ascii="Arial" w:eastAsia="Times New Roman" w:hAnsi="Arial" w:cs="Arial"/>
          <w:sz w:val="28"/>
          <w:szCs w:val="28"/>
          <w:lang w:val="es-MX" w:eastAsia="es-MX"/>
        </w:rPr>
        <w:t>,</w:t>
      </w:r>
      <w:r w:rsidR="00D82A4B" w:rsidRPr="00377180">
        <w:rPr>
          <w:rFonts w:ascii="Arial" w:eastAsia="Times New Roman" w:hAnsi="Arial" w:cs="Arial"/>
          <w:sz w:val="28"/>
          <w:szCs w:val="28"/>
          <w:lang w:val="es-MX" w:eastAsia="es-MX"/>
        </w:rPr>
        <w:t xml:space="preserve"> que pudiera llevarnos</w:t>
      </w:r>
      <w:r w:rsidR="009F0E22">
        <w:rPr>
          <w:rFonts w:ascii="Arial" w:eastAsia="Times New Roman" w:hAnsi="Arial" w:cs="Arial"/>
          <w:sz w:val="28"/>
          <w:szCs w:val="28"/>
          <w:lang w:val="es-MX" w:eastAsia="es-MX"/>
        </w:rPr>
        <w:t>,</w:t>
      </w:r>
      <w:r w:rsidR="00D82A4B" w:rsidRPr="00377180">
        <w:rPr>
          <w:rFonts w:ascii="Arial" w:eastAsia="Times New Roman" w:hAnsi="Arial" w:cs="Arial"/>
          <w:sz w:val="28"/>
          <w:szCs w:val="28"/>
          <w:lang w:val="es-MX" w:eastAsia="es-MX"/>
        </w:rPr>
        <w:t xml:space="preserve"> unas semanas</w:t>
      </w:r>
      <w:r w:rsidR="009F0E22">
        <w:rPr>
          <w:rFonts w:ascii="Arial" w:eastAsia="Times New Roman" w:hAnsi="Arial" w:cs="Arial"/>
          <w:sz w:val="28"/>
          <w:szCs w:val="28"/>
          <w:lang w:val="es-MX" w:eastAsia="es-MX"/>
        </w:rPr>
        <w:t xml:space="preserve">, </w:t>
      </w:r>
      <w:r w:rsidR="00D82A4B" w:rsidRPr="00377180">
        <w:rPr>
          <w:rFonts w:ascii="Arial" w:eastAsia="Times New Roman" w:hAnsi="Arial" w:cs="Arial"/>
          <w:sz w:val="28"/>
          <w:szCs w:val="28"/>
          <w:lang w:val="es-MX" w:eastAsia="es-MX"/>
        </w:rPr>
        <w:t>podríamos</w:t>
      </w:r>
      <w:r w:rsidR="000D62CB">
        <w:rPr>
          <w:rFonts w:ascii="Arial" w:eastAsia="Times New Roman" w:hAnsi="Arial" w:cs="Arial"/>
          <w:sz w:val="28"/>
          <w:szCs w:val="28"/>
          <w:lang w:val="es-MX" w:eastAsia="es-MX"/>
        </w:rPr>
        <w:t xml:space="preserve"> subir de nuevo al P</w:t>
      </w:r>
      <w:r w:rsidR="00D82A4B" w:rsidRPr="00377180">
        <w:rPr>
          <w:rFonts w:ascii="Arial" w:eastAsia="Times New Roman" w:hAnsi="Arial" w:cs="Arial"/>
          <w:sz w:val="28"/>
          <w:szCs w:val="28"/>
          <w:lang w:val="es-MX" w:eastAsia="es-MX"/>
        </w:rPr>
        <w:t>leno</w:t>
      </w:r>
      <w:r w:rsidR="000A191C">
        <w:rPr>
          <w:rFonts w:ascii="Arial" w:eastAsia="Times New Roman" w:hAnsi="Arial" w:cs="Arial"/>
          <w:sz w:val="28"/>
          <w:szCs w:val="28"/>
          <w:lang w:val="es-MX" w:eastAsia="es-MX"/>
        </w:rPr>
        <w:t xml:space="preserve">, un nuevo </w:t>
      </w:r>
      <w:r w:rsidR="000D62CB">
        <w:rPr>
          <w:rFonts w:ascii="Arial" w:eastAsia="Times New Roman" w:hAnsi="Arial" w:cs="Arial"/>
          <w:sz w:val="28"/>
          <w:szCs w:val="28"/>
          <w:lang w:val="es-MX" w:eastAsia="es-MX"/>
        </w:rPr>
        <w:t>Techo F</w:t>
      </w:r>
      <w:r w:rsidR="00D82A4B" w:rsidRPr="00377180">
        <w:rPr>
          <w:rFonts w:ascii="Arial" w:eastAsia="Times New Roman" w:hAnsi="Arial" w:cs="Arial"/>
          <w:sz w:val="28"/>
          <w:szCs w:val="28"/>
          <w:lang w:val="es-MX" w:eastAsia="es-MX"/>
        </w:rPr>
        <w:t>inanciero</w:t>
      </w:r>
      <w:r w:rsidR="000A191C">
        <w:rPr>
          <w:rFonts w:ascii="Arial" w:eastAsia="Times New Roman" w:hAnsi="Arial" w:cs="Arial"/>
          <w:sz w:val="28"/>
          <w:szCs w:val="28"/>
          <w:lang w:val="es-MX" w:eastAsia="es-MX"/>
        </w:rPr>
        <w:t>,</w:t>
      </w:r>
      <w:r w:rsidR="00D82A4B" w:rsidRPr="00377180">
        <w:rPr>
          <w:rFonts w:ascii="Arial" w:eastAsia="Times New Roman" w:hAnsi="Arial" w:cs="Arial"/>
          <w:sz w:val="28"/>
          <w:szCs w:val="28"/>
          <w:lang w:val="es-MX" w:eastAsia="es-MX"/>
        </w:rPr>
        <w:t xml:space="preserve"> con un nuevo proyecto</w:t>
      </w:r>
      <w:r w:rsidR="000A191C">
        <w:rPr>
          <w:rFonts w:ascii="Arial" w:eastAsia="Times New Roman" w:hAnsi="Arial" w:cs="Arial"/>
          <w:sz w:val="28"/>
          <w:szCs w:val="28"/>
          <w:lang w:val="es-MX" w:eastAsia="es-MX"/>
        </w:rPr>
        <w:t>,</w:t>
      </w:r>
      <w:r w:rsidR="00D82A4B" w:rsidRPr="00377180">
        <w:rPr>
          <w:rFonts w:ascii="Arial" w:eastAsia="Times New Roman" w:hAnsi="Arial" w:cs="Arial"/>
          <w:sz w:val="28"/>
          <w:szCs w:val="28"/>
          <w:lang w:val="es-MX" w:eastAsia="es-MX"/>
        </w:rPr>
        <w:t xml:space="preserve"> para que</w:t>
      </w:r>
      <w:r w:rsidR="000A191C">
        <w:rPr>
          <w:rFonts w:ascii="Arial" w:eastAsia="Times New Roman" w:hAnsi="Arial" w:cs="Arial"/>
          <w:sz w:val="28"/>
          <w:szCs w:val="28"/>
          <w:lang w:val="es-MX" w:eastAsia="es-MX"/>
        </w:rPr>
        <w:t>, se apruebe el Techo F</w:t>
      </w:r>
      <w:r w:rsidR="00D82A4B" w:rsidRPr="00377180">
        <w:rPr>
          <w:rFonts w:ascii="Arial" w:eastAsia="Times New Roman" w:hAnsi="Arial" w:cs="Arial"/>
          <w:sz w:val="28"/>
          <w:szCs w:val="28"/>
          <w:lang w:val="es-MX" w:eastAsia="es-MX"/>
        </w:rPr>
        <w:t>inanciero</w:t>
      </w:r>
      <w:r w:rsidR="000A191C">
        <w:rPr>
          <w:rFonts w:ascii="Arial" w:eastAsia="Times New Roman" w:hAnsi="Arial" w:cs="Arial"/>
          <w:sz w:val="28"/>
          <w:szCs w:val="28"/>
          <w:lang w:val="es-MX" w:eastAsia="es-MX"/>
        </w:rPr>
        <w:t xml:space="preserve">, </w:t>
      </w:r>
      <w:r w:rsidR="00D82A4B" w:rsidRPr="00377180">
        <w:rPr>
          <w:rFonts w:ascii="Arial" w:eastAsia="Times New Roman" w:hAnsi="Arial" w:cs="Arial"/>
          <w:sz w:val="28"/>
          <w:szCs w:val="28"/>
          <w:lang w:val="es-MX" w:eastAsia="es-MX"/>
        </w:rPr>
        <w:t>y a partir de ahí</w:t>
      </w:r>
      <w:r w:rsidR="000A191C">
        <w:rPr>
          <w:rFonts w:ascii="Arial" w:eastAsia="Times New Roman" w:hAnsi="Arial" w:cs="Arial"/>
          <w:sz w:val="28"/>
          <w:szCs w:val="28"/>
          <w:lang w:val="es-MX" w:eastAsia="es-MX"/>
        </w:rPr>
        <w:t>,</w:t>
      </w:r>
      <w:r w:rsidR="00D82A4B" w:rsidRPr="00377180">
        <w:rPr>
          <w:rFonts w:ascii="Arial" w:eastAsia="Times New Roman" w:hAnsi="Arial" w:cs="Arial"/>
          <w:sz w:val="28"/>
          <w:szCs w:val="28"/>
          <w:lang w:val="es-MX" w:eastAsia="es-MX"/>
        </w:rPr>
        <w:t xml:space="preserve"> continuar con el proceso</w:t>
      </w:r>
      <w:r w:rsidR="000A191C">
        <w:rPr>
          <w:rFonts w:ascii="Arial" w:eastAsia="Times New Roman" w:hAnsi="Arial" w:cs="Arial"/>
          <w:sz w:val="28"/>
          <w:szCs w:val="28"/>
          <w:lang w:val="es-MX" w:eastAsia="es-MX"/>
        </w:rPr>
        <w:t>.</w:t>
      </w:r>
      <w:r w:rsidR="00D82A4B" w:rsidRPr="00377180">
        <w:rPr>
          <w:rFonts w:ascii="Arial" w:eastAsia="Times New Roman" w:hAnsi="Arial" w:cs="Arial"/>
          <w:sz w:val="28"/>
          <w:szCs w:val="28"/>
          <w:lang w:val="es-MX" w:eastAsia="es-MX"/>
        </w:rPr>
        <w:t xml:space="preserve"> Esa es la opción uno</w:t>
      </w:r>
      <w:r w:rsidR="000A191C">
        <w:rPr>
          <w:rFonts w:ascii="Arial" w:eastAsia="Times New Roman" w:hAnsi="Arial" w:cs="Arial"/>
          <w:sz w:val="28"/>
          <w:szCs w:val="28"/>
          <w:lang w:val="es-MX" w:eastAsia="es-MX"/>
        </w:rPr>
        <w:t xml:space="preserve">, que me </w:t>
      </w:r>
      <w:r w:rsidR="00D82A4B" w:rsidRPr="00377180">
        <w:rPr>
          <w:rFonts w:ascii="Arial" w:eastAsia="Times New Roman" w:hAnsi="Arial" w:cs="Arial"/>
          <w:sz w:val="28"/>
          <w:szCs w:val="28"/>
          <w:lang w:val="es-MX" w:eastAsia="es-MX"/>
        </w:rPr>
        <w:t>parece desde luego</w:t>
      </w:r>
      <w:r w:rsidR="000A191C">
        <w:rPr>
          <w:rFonts w:ascii="Arial" w:eastAsia="Times New Roman" w:hAnsi="Arial" w:cs="Arial"/>
          <w:sz w:val="28"/>
          <w:szCs w:val="28"/>
          <w:lang w:val="es-MX" w:eastAsia="es-MX"/>
        </w:rPr>
        <w:t>,</w:t>
      </w:r>
      <w:r w:rsidR="00D82A4B" w:rsidRPr="00377180">
        <w:rPr>
          <w:rFonts w:ascii="Arial" w:eastAsia="Times New Roman" w:hAnsi="Arial" w:cs="Arial"/>
          <w:sz w:val="28"/>
          <w:szCs w:val="28"/>
          <w:lang w:val="es-MX" w:eastAsia="es-MX"/>
        </w:rPr>
        <w:t xml:space="preserve"> ortodoxa</w:t>
      </w:r>
      <w:r w:rsidR="000A191C">
        <w:rPr>
          <w:rFonts w:ascii="Arial" w:eastAsia="Times New Roman" w:hAnsi="Arial" w:cs="Arial"/>
          <w:sz w:val="28"/>
          <w:szCs w:val="28"/>
          <w:lang w:val="es-MX" w:eastAsia="es-MX"/>
        </w:rPr>
        <w:t>,</w:t>
      </w:r>
      <w:r w:rsidR="00D82A4B" w:rsidRPr="00377180">
        <w:rPr>
          <w:rFonts w:ascii="Arial" w:eastAsia="Times New Roman" w:hAnsi="Arial" w:cs="Arial"/>
          <w:sz w:val="28"/>
          <w:szCs w:val="28"/>
          <w:lang w:val="es-MX" w:eastAsia="es-MX"/>
        </w:rPr>
        <w:t xml:space="preserve"> desde luego</w:t>
      </w:r>
      <w:r w:rsidR="000A191C">
        <w:rPr>
          <w:rFonts w:ascii="Arial" w:eastAsia="Times New Roman" w:hAnsi="Arial" w:cs="Arial"/>
          <w:sz w:val="28"/>
          <w:szCs w:val="28"/>
          <w:lang w:val="es-MX" w:eastAsia="es-MX"/>
        </w:rPr>
        <w:t>,</w:t>
      </w:r>
      <w:r w:rsidR="00D82A4B" w:rsidRPr="00377180">
        <w:rPr>
          <w:rFonts w:ascii="Arial" w:eastAsia="Times New Roman" w:hAnsi="Arial" w:cs="Arial"/>
          <w:sz w:val="28"/>
          <w:szCs w:val="28"/>
          <w:lang w:val="es-MX" w:eastAsia="es-MX"/>
        </w:rPr>
        <w:t xml:space="preserve"> bastante razonable</w:t>
      </w:r>
      <w:r w:rsidR="00AE3D5B">
        <w:rPr>
          <w:rFonts w:ascii="Arial" w:eastAsia="Times New Roman" w:hAnsi="Arial" w:cs="Arial"/>
          <w:sz w:val="28"/>
          <w:szCs w:val="28"/>
          <w:lang w:val="es-MX" w:eastAsia="es-MX"/>
        </w:rPr>
        <w:t>. L</w:t>
      </w:r>
      <w:r w:rsidR="00D82A4B" w:rsidRPr="00377180">
        <w:rPr>
          <w:rFonts w:ascii="Arial" w:eastAsia="Times New Roman" w:hAnsi="Arial" w:cs="Arial"/>
          <w:sz w:val="28"/>
          <w:szCs w:val="28"/>
          <w:lang w:val="es-MX" w:eastAsia="es-MX"/>
        </w:rPr>
        <w:t>a opción dos</w:t>
      </w:r>
      <w:r w:rsidR="000A191C">
        <w:rPr>
          <w:rFonts w:ascii="Arial" w:eastAsia="Times New Roman" w:hAnsi="Arial" w:cs="Arial"/>
          <w:sz w:val="28"/>
          <w:szCs w:val="28"/>
          <w:lang w:val="es-MX" w:eastAsia="es-MX"/>
        </w:rPr>
        <w:t>,</w:t>
      </w:r>
      <w:r w:rsidR="00D82A4B" w:rsidRPr="00377180">
        <w:rPr>
          <w:rFonts w:ascii="Arial" w:eastAsia="Times New Roman" w:hAnsi="Arial" w:cs="Arial"/>
          <w:sz w:val="28"/>
          <w:szCs w:val="28"/>
          <w:lang w:val="es-MX" w:eastAsia="es-MX"/>
        </w:rPr>
        <w:t xml:space="preserve"> que es</w:t>
      </w:r>
      <w:r w:rsidR="00AE3D5B">
        <w:rPr>
          <w:rFonts w:ascii="Arial" w:eastAsia="Times New Roman" w:hAnsi="Arial" w:cs="Arial"/>
          <w:sz w:val="28"/>
          <w:szCs w:val="28"/>
          <w:lang w:val="es-MX" w:eastAsia="es-MX"/>
        </w:rPr>
        <w:t>,</w:t>
      </w:r>
      <w:r w:rsidR="000A191C">
        <w:rPr>
          <w:rFonts w:ascii="Arial" w:eastAsia="Times New Roman" w:hAnsi="Arial" w:cs="Arial"/>
          <w:sz w:val="28"/>
          <w:szCs w:val="28"/>
          <w:lang w:val="es-MX" w:eastAsia="es-MX"/>
        </w:rPr>
        <w:t xml:space="preserve"> </w:t>
      </w:r>
      <w:r w:rsidR="00D82A4B" w:rsidRPr="00377180">
        <w:rPr>
          <w:rFonts w:ascii="Arial" w:eastAsia="Times New Roman" w:hAnsi="Arial" w:cs="Arial"/>
          <w:sz w:val="28"/>
          <w:szCs w:val="28"/>
          <w:lang w:val="es-MX" w:eastAsia="es-MX"/>
        </w:rPr>
        <w:t>la que yo les estoy planteando</w:t>
      </w:r>
      <w:r w:rsidR="000A191C">
        <w:rPr>
          <w:rFonts w:ascii="Arial" w:eastAsia="Times New Roman" w:hAnsi="Arial" w:cs="Arial"/>
          <w:sz w:val="28"/>
          <w:szCs w:val="28"/>
          <w:lang w:val="es-MX" w:eastAsia="es-MX"/>
        </w:rPr>
        <w:t>,</w:t>
      </w:r>
      <w:r w:rsidR="00D82A4B" w:rsidRPr="00377180">
        <w:rPr>
          <w:rFonts w:ascii="Arial" w:eastAsia="Times New Roman" w:hAnsi="Arial" w:cs="Arial"/>
          <w:sz w:val="28"/>
          <w:szCs w:val="28"/>
          <w:lang w:val="es-MX" w:eastAsia="es-MX"/>
        </w:rPr>
        <w:t xml:space="preserve"> la opción dos</w:t>
      </w:r>
      <w:r w:rsidR="00AE3D5B">
        <w:rPr>
          <w:rFonts w:ascii="Arial" w:eastAsia="Times New Roman" w:hAnsi="Arial" w:cs="Arial"/>
          <w:sz w:val="28"/>
          <w:szCs w:val="28"/>
          <w:lang w:val="es-MX" w:eastAsia="es-MX"/>
        </w:rPr>
        <w:t>;</w:t>
      </w:r>
      <w:r w:rsidR="000A191C">
        <w:rPr>
          <w:rFonts w:ascii="Arial" w:eastAsia="Times New Roman" w:hAnsi="Arial" w:cs="Arial"/>
          <w:sz w:val="28"/>
          <w:szCs w:val="28"/>
          <w:lang w:val="es-MX" w:eastAsia="es-MX"/>
        </w:rPr>
        <w:t xml:space="preserve"> es aprobemos el T</w:t>
      </w:r>
      <w:r w:rsidR="00D82A4B" w:rsidRPr="00377180">
        <w:rPr>
          <w:rFonts w:ascii="Arial" w:eastAsia="Times New Roman" w:hAnsi="Arial" w:cs="Arial"/>
          <w:sz w:val="28"/>
          <w:szCs w:val="28"/>
          <w:lang w:val="es-MX" w:eastAsia="es-MX"/>
        </w:rPr>
        <w:t xml:space="preserve">echo </w:t>
      </w:r>
    </w:p>
    <w:p w14:paraId="1B0A9FD7" w14:textId="4F7590A4" w:rsidR="00D82A4B" w:rsidRPr="00377180" w:rsidRDefault="00D82A4B" w:rsidP="00D82A4B">
      <w:pPr>
        <w:spacing w:after="0" w:line="360" w:lineRule="auto"/>
        <w:jc w:val="both"/>
        <w:rPr>
          <w:rFonts w:ascii="Arial" w:eastAsia="Times New Roman" w:hAnsi="Arial" w:cs="Arial"/>
          <w:sz w:val="28"/>
          <w:szCs w:val="28"/>
          <w:lang w:val="es-MX" w:eastAsia="es-MX"/>
        </w:rPr>
      </w:pPr>
      <w:r w:rsidRPr="00377180">
        <w:rPr>
          <w:rFonts w:ascii="Arial" w:eastAsia="Times New Roman" w:hAnsi="Arial" w:cs="Arial"/>
          <w:sz w:val="28"/>
          <w:szCs w:val="28"/>
          <w:lang w:val="es-MX" w:eastAsia="es-MX"/>
        </w:rPr>
        <w:t>Financiero</w:t>
      </w:r>
      <w:r w:rsidR="000A191C">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desde el punto de vista financiero</w:t>
      </w:r>
      <w:r w:rsidR="000A191C">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o sea</w:t>
      </w:r>
      <w:r w:rsidR="000A191C">
        <w:rPr>
          <w:rFonts w:ascii="Arial" w:eastAsia="Times New Roman" w:hAnsi="Arial" w:cs="Arial"/>
          <w:sz w:val="28"/>
          <w:szCs w:val="28"/>
          <w:lang w:val="es-MX" w:eastAsia="es-MX"/>
        </w:rPr>
        <w:t>, ese es el monto que</w:t>
      </w:r>
      <w:r w:rsidR="00AE3D5B">
        <w:rPr>
          <w:rFonts w:ascii="Arial" w:eastAsia="Times New Roman" w:hAnsi="Arial" w:cs="Arial"/>
          <w:sz w:val="28"/>
          <w:szCs w:val="28"/>
          <w:lang w:val="es-MX" w:eastAsia="es-MX"/>
        </w:rPr>
        <w:t>,</w:t>
      </w:r>
      <w:r w:rsidR="000A191C">
        <w:rPr>
          <w:rFonts w:ascii="Arial" w:eastAsia="Times New Roman" w:hAnsi="Arial" w:cs="Arial"/>
          <w:sz w:val="28"/>
          <w:szCs w:val="28"/>
          <w:lang w:val="es-MX" w:eastAsia="es-MX"/>
        </w:rPr>
        <w:t xml:space="preserve"> a </w:t>
      </w:r>
      <w:r w:rsidRPr="00377180">
        <w:rPr>
          <w:rFonts w:ascii="Arial" w:eastAsia="Times New Roman" w:hAnsi="Arial" w:cs="Arial"/>
          <w:sz w:val="28"/>
          <w:szCs w:val="28"/>
          <w:lang w:val="es-MX" w:eastAsia="es-MX"/>
        </w:rPr>
        <w:t>partir</w:t>
      </w:r>
      <w:r w:rsidR="00AE3D5B">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y se describe ahí</w:t>
      </w:r>
      <w:r w:rsidR="00AE3D5B">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w:t>
      </w:r>
      <w:r w:rsidR="00AE3D5B">
        <w:rPr>
          <w:rFonts w:ascii="Arial" w:eastAsia="Times New Roman" w:hAnsi="Arial" w:cs="Arial"/>
          <w:sz w:val="28"/>
          <w:szCs w:val="28"/>
          <w:lang w:val="es-MX" w:eastAsia="es-MX"/>
        </w:rPr>
        <w:t>a partir del presupuesto de FAIS,</w:t>
      </w:r>
      <w:r w:rsidRPr="00377180">
        <w:rPr>
          <w:rFonts w:ascii="Arial" w:eastAsia="Times New Roman" w:hAnsi="Arial" w:cs="Arial"/>
          <w:sz w:val="28"/>
          <w:szCs w:val="28"/>
          <w:lang w:val="es-MX" w:eastAsia="es-MX"/>
        </w:rPr>
        <w:t xml:space="preserve"> es el presupuesto que t</w:t>
      </w:r>
      <w:r w:rsidR="00876408">
        <w:rPr>
          <w:rFonts w:ascii="Arial" w:eastAsia="Times New Roman" w:hAnsi="Arial" w:cs="Arial"/>
          <w:sz w:val="28"/>
          <w:szCs w:val="28"/>
          <w:lang w:val="es-MX" w:eastAsia="es-MX"/>
        </w:rPr>
        <w:t>enemos</w:t>
      </w:r>
      <w:r w:rsidR="00AE3D5B">
        <w:rPr>
          <w:rFonts w:ascii="Arial" w:eastAsia="Times New Roman" w:hAnsi="Arial" w:cs="Arial"/>
          <w:sz w:val="28"/>
          <w:szCs w:val="28"/>
          <w:lang w:val="es-MX" w:eastAsia="es-MX"/>
        </w:rPr>
        <w:t xml:space="preserve">, </w:t>
      </w:r>
      <w:r w:rsidR="00876408">
        <w:rPr>
          <w:rFonts w:ascii="Arial" w:eastAsia="Times New Roman" w:hAnsi="Arial" w:cs="Arial"/>
          <w:sz w:val="28"/>
          <w:szCs w:val="28"/>
          <w:lang w:val="es-MX" w:eastAsia="es-MX"/>
        </w:rPr>
        <w:t xml:space="preserve">digamos disponible para </w:t>
      </w:r>
      <w:r w:rsidRPr="00377180">
        <w:rPr>
          <w:rFonts w:ascii="Arial" w:eastAsia="Times New Roman" w:hAnsi="Arial" w:cs="Arial"/>
          <w:sz w:val="28"/>
          <w:szCs w:val="28"/>
          <w:lang w:val="es-MX" w:eastAsia="es-MX"/>
        </w:rPr>
        <w:t>hacer esta obra</w:t>
      </w:r>
      <w:r w:rsidR="00AE3D5B">
        <w:rPr>
          <w:rFonts w:ascii="Arial" w:eastAsia="Times New Roman" w:hAnsi="Arial" w:cs="Arial"/>
          <w:sz w:val="28"/>
          <w:szCs w:val="28"/>
          <w:lang w:val="es-MX" w:eastAsia="es-MX"/>
        </w:rPr>
        <w:t>. Y,</w:t>
      </w:r>
      <w:r w:rsidRPr="00377180">
        <w:rPr>
          <w:rFonts w:ascii="Arial" w:eastAsia="Times New Roman" w:hAnsi="Arial" w:cs="Arial"/>
          <w:sz w:val="28"/>
          <w:szCs w:val="28"/>
          <w:lang w:val="es-MX" w:eastAsia="es-MX"/>
        </w:rPr>
        <w:t xml:space="preserve"> que la próxima reunión que teng</w:t>
      </w:r>
      <w:r w:rsidR="00AE3D5B">
        <w:rPr>
          <w:rFonts w:ascii="Arial" w:eastAsia="Times New Roman" w:hAnsi="Arial" w:cs="Arial"/>
          <w:sz w:val="28"/>
          <w:szCs w:val="28"/>
          <w:lang w:val="es-MX" w:eastAsia="es-MX"/>
        </w:rPr>
        <w:t>amos de C</w:t>
      </w:r>
      <w:r w:rsidR="00BE3F5D">
        <w:rPr>
          <w:rFonts w:ascii="Arial" w:eastAsia="Times New Roman" w:hAnsi="Arial" w:cs="Arial"/>
          <w:sz w:val="28"/>
          <w:szCs w:val="28"/>
          <w:lang w:val="es-MX" w:eastAsia="es-MX"/>
        </w:rPr>
        <w:t>omisiones</w:t>
      </w:r>
      <w:r w:rsidR="00AE3D5B">
        <w:rPr>
          <w:rFonts w:ascii="Arial" w:eastAsia="Times New Roman" w:hAnsi="Arial" w:cs="Arial"/>
          <w:sz w:val="28"/>
          <w:szCs w:val="28"/>
          <w:lang w:val="es-MX" w:eastAsia="es-MX"/>
        </w:rPr>
        <w:t>,</w:t>
      </w:r>
      <w:r w:rsidR="00BE3F5D">
        <w:rPr>
          <w:rFonts w:ascii="Arial" w:eastAsia="Times New Roman" w:hAnsi="Arial" w:cs="Arial"/>
          <w:sz w:val="28"/>
          <w:szCs w:val="28"/>
          <w:lang w:val="es-MX" w:eastAsia="es-MX"/>
        </w:rPr>
        <w:t xml:space="preserve"> no sea para </w:t>
      </w:r>
      <w:r w:rsidRPr="00377180">
        <w:rPr>
          <w:rFonts w:ascii="Arial" w:eastAsia="Times New Roman" w:hAnsi="Arial" w:cs="Arial"/>
          <w:sz w:val="28"/>
          <w:szCs w:val="28"/>
          <w:lang w:val="es-MX" w:eastAsia="es-MX"/>
        </w:rPr>
        <w:t>revisar el nuevo proyecto</w:t>
      </w:r>
      <w:r w:rsidR="00AE3D5B">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y el nuevo presupuesto</w:t>
      </w:r>
      <w:r w:rsidR="00AE3D5B">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que sería muy similar a este</w:t>
      </w:r>
      <w:r w:rsidR="00AE3D5B">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sino e</w:t>
      </w:r>
      <w:r w:rsidR="00BE3F5D">
        <w:rPr>
          <w:rFonts w:ascii="Arial" w:eastAsia="Times New Roman" w:hAnsi="Arial" w:cs="Arial"/>
          <w:sz w:val="28"/>
          <w:szCs w:val="28"/>
          <w:lang w:val="es-MX" w:eastAsia="es-MX"/>
        </w:rPr>
        <w:t xml:space="preserve">xclusivamente el puro proyecto </w:t>
      </w:r>
      <w:r w:rsidRPr="00377180">
        <w:rPr>
          <w:rFonts w:ascii="Arial" w:eastAsia="Times New Roman" w:hAnsi="Arial" w:cs="Arial"/>
          <w:sz w:val="28"/>
          <w:szCs w:val="28"/>
          <w:lang w:val="es-MX" w:eastAsia="es-MX"/>
        </w:rPr>
        <w:t>técnico</w:t>
      </w:r>
      <w:r w:rsidR="00BE3F5D">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para que</w:t>
      </w:r>
      <w:r w:rsidR="00BE3F5D">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en </w:t>
      </w:r>
      <w:r w:rsidR="00BE3F5D">
        <w:rPr>
          <w:rFonts w:ascii="Arial" w:eastAsia="Times New Roman" w:hAnsi="Arial" w:cs="Arial"/>
          <w:sz w:val="28"/>
          <w:szCs w:val="28"/>
          <w:lang w:val="es-MX" w:eastAsia="es-MX"/>
        </w:rPr>
        <w:t xml:space="preserve">la </w:t>
      </w:r>
      <w:r w:rsidR="00BE3F5D">
        <w:rPr>
          <w:rFonts w:ascii="Arial" w:eastAsia="Times New Roman" w:hAnsi="Arial" w:cs="Arial"/>
          <w:sz w:val="28"/>
          <w:szCs w:val="28"/>
          <w:lang w:val="es-MX" w:eastAsia="es-MX"/>
        </w:rPr>
        <w:lastRenderedPageBreak/>
        <w:t>próxima Sesión de A</w:t>
      </w:r>
      <w:r w:rsidRPr="00377180">
        <w:rPr>
          <w:rFonts w:ascii="Arial" w:eastAsia="Times New Roman" w:hAnsi="Arial" w:cs="Arial"/>
          <w:sz w:val="28"/>
          <w:szCs w:val="28"/>
          <w:lang w:val="es-MX" w:eastAsia="es-MX"/>
        </w:rPr>
        <w:t>yuntamiento</w:t>
      </w:r>
      <w:r w:rsidR="00BE3F5D">
        <w:rPr>
          <w:rFonts w:ascii="Arial" w:eastAsia="Times New Roman" w:hAnsi="Arial" w:cs="Arial"/>
          <w:sz w:val="28"/>
          <w:szCs w:val="28"/>
          <w:lang w:val="es-MX" w:eastAsia="es-MX"/>
        </w:rPr>
        <w:t>, no se apruebe el tema del Techo F</w:t>
      </w:r>
      <w:r w:rsidRPr="00377180">
        <w:rPr>
          <w:rFonts w:ascii="Arial" w:eastAsia="Times New Roman" w:hAnsi="Arial" w:cs="Arial"/>
          <w:sz w:val="28"/>
          <w:szCs w:val="28"/>
          <w:lang w:val="es-MX" w:eastAsia="es-MX"/>
        </w:rPr>
        <w:t>inanciero</w:t>
      </w:r>
      <w:r w:rsidR="00BE3F5D">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sino que se apruebe ya el siguiente proceso de la obra</w:t>
      </w:r>
      <w:r w:rsidR="00AE3D5B">
        <w:rPr>
          <w:rFonts w:ascii="Arial" w:eastAsia="Times New Roman" w:hAnsi="Arial" w:cs="Arial"/>
          <w:sz w:val="28"/>
          <w:szCs w:val="28"/>
          <w:lang w:val="es-MX" w:eastAsia="es-MX"/>
        </w:rPr>
        <w:t>. E</w:t>
      </w:r>
      <w:r w:rsidRPr="00377180">
        <w:rPr>
          <w:rFonts w:ascii="Arial" w:eastAsia="Times New Roman" w:hAnsi="Arial" w:cs="Arial"/>
          <w:sz w:val="28"/>
          <w:szCs w:val="28"/>
          <w:lang w:val="es-MX" w:eastAsia="es-MX"/>
        </w:rPr>
        <w:t xml:space="preserve">so </w:t>
      </w:r>
      <w:r w:rsidR="00AE3D5B">
        <w:rPr>
          <w:rFonts w:ascii="Arial" w:eastAsia="Times New Roman" w:hAnsi="Arial" w:cs="Arial"/>
          <w:sz w:val="28"/>
          <w:szCs w:val="28"/>
          <w:lang w:val="es-MX" w:eastAsia="es-MX"/>
        </w:rPr>
        <w:t xml:space="preserve">es </w:t>
      </w:r>
      <w:r w:rsidRPr="00377180">
        <w:rPr>
          <w:rFonts w:ascii="Arial" w:eastAsia="Times New Roman" w:hAnsi="Arial" w:cs="Arial"/>
          <w:sz w:val="28"/>
          <w:szCs w:val="28"/>
          <w:lang w:val="es-MX" w:eastAsia="es-MX"/>
        </w:rPr>
        <w:t>lo que les pido</w:t>
      </w:r>
      <w:r w:rsidR="00AE3D5B">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O sea</w:t>
      </w:r>
      <w:r w:rsidR="00AE3D5B">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me da muchísimo gusto compañera</w:t>
      </w:r>
      <w:r w:rsidR="00A35579">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sus participaci</w:t>
      </w:r>
      <w:r w:rsidR="00A35579">
        <w:rPr>
          <w:rFonts w:ascii="Arial" w:eastAsia="Times New Roman" w:hAnsi="Arial" w:cs="Arial"/>
          <w:sz w:val="28"/>
          <w:szCs w:val="28"/>
          <w:lang w:val="es-MX" w:eastAsia="es-MX"/>
        </w:rPr>
        <w:t>ones en la Comisión de Obra P</w:t>
      </w:r>
      <w:r w:rsidRPr="00377180">
        <w:rPr>
          <w:rFonts w:ascii="Arial" w:eastAsia="Times New Roman" w:hAnsi="Arial" w:cs="Arial"/>
          <w:sz w:val="28"/>
          <w:szCs w:val="28"/>
          <w:lang w:val="es-MX" w:eastAsia="es-MX"/>
        </w:rPr>
        <w:t>ública</w:t>
      </w:r>
      <w:r w:rsidR="00A35579">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y</w:t>
      </w:r>
      <w:r w:rsidR="00A35579">
        <w:rPr>
          <w:rFonts w:ascii="Arial" w:eastAsia="Times New Roman" w:hAnsi="Arial" w:cs="Arial"/>
          <w:sz w:val="28"/>
          <w:szCs w:val="28"/>
          <w:lang w:val="es-MX" w:eastAsia="es-MX"/>
        </w:rPr>
        <w:t xml:space="preserve">, </w:t>
      </w:r>
      <w:r w:rsidRPr="00377180">
        <w:rPr>
          <w:rFonts w:ascii="Arial" w:eastAsia="Times New Roman" w:hAnsi="Arial" w:cs="Arial"/>
          <w:sz w:val="28"/>
          <w:szCs w:val="28"/>
          <w:lang w:val="es-MX" w:eastAsia="es-MX"/>
        </w:rPr>
        <w:t>además me da siempre mucho gusto que</w:t>
      </w:r>
      <w:r w:rsidR="00A35579">
        <w:rPr>
          <w:rFonts w:ascii="Arial" w:eastAsia="Times New Roman" w:hAnsi="Arial" w:cs="Arial"/>
          <w:sz w:val="28"/>
          <w:szCs w:val="28"/>
          <w:lang w:val="es-MX" w:eastAsia="es-MX"/>
        </w:rPr>
        <w:t>, más R</w:t>
      </w:r>
      <w:r w:rsidRPr="00377180">
        <w:rPr>
          <w:rFonts w:ascii="Arial" w:eastAsia="Times New Roman" w:hAnsi="Arial" w:cs="Arial"/>
          <w:sz w:val="28"/>
          <w:szCs w:val="28"/>
          <w:lang w:val="es-MX" w:eastAsia="es-MX"/>
        </w:rPr>
        <w:t>egid</w:t>
      </w:r>
      <w:r w:rsidR="00A35579">
        <w:rPr>
          <w:rFonts w:ascii="Arial" w:eastAsia="Times New Roman" w:hAnsi="Arial" w:cs="Arial"/>
          <w:sz w:val="28"/>
          <w:szCs w:val="28"/>
          <w:lang w:val="es-MX" w:eastAsia="es-MX"/>
        </w:rPr>
        <w:t>ores que no formen parte de la C</w:t>
      </w:r>
      <w:r w:rsidRPr="00377180">
        <w:rPr>
          <w:rFonts w:ascii="Arial" w:eastAsia="Times New Roman" w:hAnsi="Arial" w:cs="Arial"/>
          <w:sz w:val="28"/>
          <w:szCs w:val="28"/>
          <w:lang w:val="es-MX" w:eastAsia="es-MX"/>
        </w:rPr>
        <w:t>omisión</w:t>
      </w:r>
      <w:r w:rsidR="00A35579">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participen y se involucren</w:t>
      </w:r>
      <w:r w:rsidR="00A35579">
        <w:rPr>
          <w:rFonts w:ascii="Arial" w:eastAsia="Times New Roman" w:hAnsi="Arial" w:cs="Arial"/>
          <w:sz w:val="28"/>
          <w:szCs w:val="28"/>
          <w:lang w:val="es-MX" w:eastAsia="es-MX"/>
        </w:rPr>
        <w:t>. En la siguiente Sesión de la C</w:t>
      </w:r>
      <w:r w:rsidRPr="00377180">
        <w:rPr>
          <w:rFonts w:ascii="Arial" w:eastAsia="Times New Roman" w:hAnsi="Arial" w:cs="Arial"/>
          <w:sz w:val="28"/>
          <w:szCs w:val="28"/>
          <w:lang w:val="es-MX" w:eastAsia="es-MX"/>
        </w:rPr>
        <w:t>omisión</w:t>
      </w:r>
      <w:r w:rsidR="00A35579">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muy probablemente</w:t>
      </w:r>
      <w:r w:rsidR="00A35579">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estaríamos revisando</w:t>
      </w:r>
      <w:r w:rsidR="00AE3D5B">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la modificación al proyecto</w:t>
      </w:r>
      <w:r w:rsidR="00A35579">
        <w:rPr>
          <w:rFonts w:ascii="Arial" w:eastAsia="Times New Roman" w:hAnsi="Arial" w:cs="Arial"/>
          <w:sz w:val="28"/>
          <w:szCs w:val="28"/>
          <w:lang w:val="es-MX" w:eastAsia="es-MX"/>
        </w:rPr>
        <w:t xml:space="preserve"> que, al momento </w:t>
      </w:r>
      <w:r w:rsidRPr="00377180">
        <w:rPr>
          <w:rFonts w:ascii="Arial" w:eastAsia="Times New Roman" w:hAnsi="Arial" w:cs="Arial"/>
          <w:sz w:val="28"/>
          <w:szCs w:val="28"/>
          <w:lang w:val="es-MX" w:eastAsia="es-MX"/>
        </w:rPr>
        <w:t>de hoy</w:t>
      </w:r>
      <w:r w:rsidR="00A35579">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no es lo que estamos aprobando</w:t>
      </w:r>
      <w:r w:rsidR="00AE3D5B">
        <w:rPr>
          <w:rFonts w:ascii="Arial" w:eastAsia="Times New Roman" w:hAnsi="Arial" w:cs="Arial"/>
          <w:sz w:val="28"/>
          <w:szCs w:val="28"/>
          <w:lang w:val="es-MX" w:eastAsia="es-MX"/>
        </w:rPr>
        <w:t>. H</w:t>
      </w:r>
      <w:r w:rsidRPr="00377180">
        <w:rPr>
          <w:rFonts w:ascii="Arial" w:eastAsia="Times New Roman" w:hAnsi="Arial" w:cs="Arial"/>
          <w:sz w:val="28"/>
          <w:szCs w:val="28"/>
          <w:lang w:val="es-MX" w:eastAsia="es-MX"/>
        </w:rPr>
        <w:t>oy estamos aprobando que</w:t>
      </w:r>
      <w:r w:rsidR="00A35579">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en la fase inicial</w:t>
      </w:r>
      <w:r w:rsidR="00A35579">
        <w:rPr>
          <w:rFonts w:ascii="Arial" w:eastAsia="Times New Roman" w:hAnsi="Arial" w:cs="Arial"/>
          <w:sz w:val="28"/>
          <w:szCs w:val="28"/>
          <w:lang w:val="es-MX" w:eastAsia="es-MX"/>
        </w:rPr>
        <w:t xml:space="preserve"> de esta obra pública</w:t>
      </w:r>
      <w:r w:rsidR="00AE3D5B">
        <w:rPr>
          <w:rFonts w:ascii="Arial" w:eastAsia="Times New Roman" w:hAnsi="Arial" w:cs="Arial"/>
          <w:sz w:val="28"/>
          <w:szCs w:val="28"/>
          <w:lang w:val="es-MX" w:eastAsia="es-MX"/>
        </w:rPr>
        <w:t>,</w:t>
      </w:r>
      <w:r w:rsidR="00A35579">
        <w:rPr>
          <w:rFonts w:ascii="Arial" w:eastAsia="Times New Roman" w:hAnsi="Arial" w:cs="Arial"/>
          <w:sz w:val="28"/>
          <w:szCs w:val="28"/>
          <w:lang w:val="es-MX" w:eastAsia="es-MX"/>
        </w:rPr>
        <w:t xml:space="preserve"> un Techo </w:t>
      </w:r>
      <w:r w:rsidRPr="00377180">
        <w:rPr>
          <w:rFonts w:ascii="Arial" w:eastAsia="Times New Roman" w:hAnsi="Arial" w:cs="Arial"/>
          <w:sz w:val="28"/>
          <w:szCs w:val="28"/>
          <w:lang w:val="es-MX" w:eastAsia="es-MX"/>
        </w:rPr>
        <w:t>Financiero</w:t>
      </w:r>
      <w:r w:rsidR="00AE3D5B">
        <w:rPr>
          <w:rFonts w:ascii="Arial" w:eastAsia="Times New Roman" w:hAnsi="Arial" w:cs="Arial"/>
          <w:sz w:val="28"/>
          <w:szCs w:val="28"/>
          <w:lang w:val="es-MX" w:eastAsia="es-MX"/>
        </w:rPr>
        <w:t>. Techo F</w:t>
      </w:r>
      <w:r w:rsidRPr="00377180">
        <w:rPr>
          <w:rFonts w:ascii="Arial" w:eastAsia="Times New Roman" w:hAnsi="Arial" w:cs="Arial"/>
          <w:sz w:val="28"/>
          <w:szCs w:val="28"/>
          <w:lang w:val="es-MX" w:eastAsia="es-MX"/>
        </w:rPr>
        <w:t>inanciero</w:t>
      </w:r>
      <w:r w:rsidR="00AE3D5B">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que podemos destinar</w:t>
      </w:r>
      <w:r w:rsidR="00AE3D5B">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para avanzar en la s</w:t>
      </w:r>
      <w:r w:rsidR="000D4A91">
        <w:rPr>
          <w:rFonts w:ascii="Arial" w:eastAsia="Times New Roman" w:hAnsi="Arial" w:cs="Arial"/>
          <w:sz w:val="28"/>
          <w:szCs w:val="28"/>
          <w:lang w:val="es-MX" w:eastAsia="es-MX"/>
        </w:rPr>
        <w:t>olución que está planteando el R</w:t>
      </w:r>
      <w:r w:rsidRPr="00377180">
        <w:rPr>
          <w:rFonts w:ascii="Arial" w:eastAsia="Times New Roman" w:hAnsi="Arial" w:cs="Arial"/>
          <w:sz w:val="28"/>
          <w:szCs w:val="28"/>
          <w:lang w:val="es-MX" w:eastAsia="es-MX"/>
        </w:rPr>
        <w:t>egidor Raúl</w:t>
      </w:r>
      <w:r w:rsidR="00F85BE2">
        <w:rPr>
          <w:rFonts w:ascii="Arial" w:eastAsia="Times New Roman" w:hAnsi="Arial" w:cs="Arial"/>
          <w:sz w:val="28"/>
          <w:szCs w:val="28"/>
          <w:lang w:val="es-MX" w:eastAsia="es-MX"/>
        </w:rPr>
        <w:t>, s</w:t>
      </w:r>
      <w:r w:rsidR="000D4A91">
        <w:rPr>
          <w:rFonts w:ascii="Arial" w:eastAsia="Times New Roman" w:hAnsi="Arial" w:cs="Arial"/>
          <w:sz w:val="28"/>
          <w:szCs w:val="28"/>
          <w:lang w:val="es-MX" w:eastAsia="es-MX"/>
        </w:rPr>
        <w:t>i es que</w:t>
      </w:r>
      <w:r w:rsidR="00F85BE2">
        <w:rPr>
          <w:rFonts w:ascii="Arial" w:eastAsia="Times New Roman" w:hAnsi="Arial" w:cs="Arial"/>
          <w:sz w:val="28"/>
          <w:szCs w:val="28"/>
          <w:lang w:val="es-MX" w:eastAsia="es-MX"/>
        </w:rPr>
        <w:t>,</w:t>
      </w:r>
      <w:r w:rsidR="000D4A91">
        <w:rPr>
          <w:rFonts w:ascii="Arial" w:eastAsia="Times New Roman" w:hAnsi="Arial" w:cs="Arial"/>
          <w:sz w:val="28"/>
          <w:szCs w:val="28"/>
          <w:lang w:val="es-MX" w:eastAsia="es-MX"/>
        </w:rPr>
        <w:t xml:space="preserve"> esa es la </w:t>
      </w:r>
      <w:r w:rsidRPr="00377180">
        <w:rPr>
          <w:rFonts w:ascii="Arial" w:eastAsia="Times New Roman" w:hAnsi="Arial" w:cs="Arial"/>
          <w:sz w:val="28"/>
          <w:szCs w:val="28"/>
          <w:lang w:val="es-MX" w:eastAsia="es-MX"/>
        </w:rPr>
        <w:t>alternativa</w:t>
      </w:r>
      <w:r w:rsidR="000D4A91">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que</w:t>
      </w:r>
      <w:r w:rsidR="000D4A91">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desde el equipo técnico</w:t>
      </w:r>
      <w:r w:rsidR="000D4A91">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se puede hacer</w:t>
      </w:r>
      <w:r w:rsidR="00F85BE2">
        <w:rPr>
          <w:rFonts w:ascii="Arial" w:eastAsia="Times New Roman" w:hAnsi="Arial" w:cs="Arial"/>
          <w:sz w:val="28"/>
          <w:szCs w:val="28"/>
          <w:lang w:val="es-MX" w:eastAsia="es-MX"/>
        </w:rPr>
        <w:t>. Y,</w:t>
      </w:r>
      <w:r w:rsidRPr="00377180">
        <w:rPr>
          <w:rFonts w:ascii="Arial" w:eastAsia="Times New Roman" w:hAnsi="Arial" w:cs="Arial"/>
          <w:sz w:val="28"/>
          <w:szCs w:val="28"/>
          <w:lang w:val="es-MX" w:eastAsia="es-MX"/>
        </w:rPr>
        <w:t xml:space="preserve"> desde luego</w:t>
      </w:r>
      <w:r w:rsidR="00F85BE2">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w:t>
      </w:r>
      <w:r w:rsidR="000D4A91">
        <w:rPr>
          <w:rFonts w:ascii="Arial" w:eastAsia="Times New Roman" w:hAnsi="Arial" w:cs="Arial"/>
          <w:sz w:val="28"/>
          <w:szCs w:val="28"/>
          <w:lang w:val="es-MX" w:eastAsia="es-MX"/>
        </w:rPr>
        <w:t>o sea</w:t>
      </w:r>
      <w:r w:rsidR="00F85BE2">
        <w:rPr>
          <w:rFonts w:ascii="Arial" w:eastAsia="Times New Roman" w:hAnsi="Arial" w:cs="Arial"/>
          <w:sz w:val="28"/>
          <w:szCs w:val="28"/>
          <w:lang w:val="es-MX" w:eastAsia="es-MX"/>
        </w:rPr>
        <w:t>,</w:t>
      </w:r>
      <w:r w:rsidR="000D4A91">
        <w:rPr>
          <w:rFonts w:ascii="Arial" w:eastAsia="Times New Roman" w:hAnsi="Arial" w:cs="Arial"/>
          <w:sz w:val="28"/>
          <w:szCs w:val="28"/>
          <w:lang w:val="es-MX" w:eastAsia="es-MX"/>
        </w:rPr>
        <w:t xml:space="preserve"> lo que quiero es que</w:t>
      </w:r>
      <w:r w:rsidR="00F85BE2">
        <w:rPr>
          <w:rFonts w:ascii="Arial" w:eastAsia="Times New Roman" w:hAnsi="Arial" w:cs="Arial"/>
          <w:sz w:val="28"/>
          <w:szCs w:val="28"/>
          <w:lang w:val="es-MX" w:eastAsia="es-MX"/>
        </w:rPr>
        <w:t>,</w:t>
      </w:r>
      <w:r w:rsidR="000D4A91">
        <w:rPr>
          <w:rFonts w:ascii="Arial" w:eastAsia="Times New Roman" w:hAnsi="Arial" w:cs="Arial"/>
          <w:sz w:val="28"/>
          <w:szCs w:val="28"/>
          <w:lang w:val="es-MX" w:eastAsia="es-MX"/>
        </w:rPr>
        <w:t xml:space="preserve"> nos </w:t>
      </w:r>
      <w:r w:rsidRPr="00377180">
        <w:rPr>
          <w:rFonts w:ascii="Arial" w:eastAsia="Times New Roman" w:hAnsi="Arial" w:cs="Arial"/>
          <w:sz w:val="28"/>
          <w:szCs w:val="28"/>
          <w:lang w:val="es-MX" w:eastAsia="es-MX"/>
        </w:rPr>
        <w:t>ahorremos ese tiempo</w:t>
      </w:r>
      <w:r w:rsidR="00F85BE2">
        <w:rPr>
          <w:rFonts w:ascii="Arial" w:eastAsia="Times New Roman" w:hAnsi="Arial" w:cs="Arial"/>
          <w:sz w:val="28"/>
          <w:szCs w:val="28"/>
          <w:lang w:val="es-MX" w:eastAsia="es-MX"/>
        </w:rPr>
        <w:t>, es</w:t>
      </w:r>
      <w:r w:rsidRPr="00377180">
        <w:rPr>
          <w:rFonts w:ascii="Arial" w:eastAsia="Times New Roman" w:hAnsi="Arial" w:cs="Arial"/>
          <w:sz w:val="28"/>
          <w:szCs w:val="28"/>
          <w:lang w:val="es-MX" w:eastAsia="es-MX"/>
        </w:rPr>
        <w:t>a</w:t>
      </w:r>
      <w:r w:rsidR="00F85BE2">
        <w:rPr>
          <w:rFonts w:ascii="Arial" w:eastAsia="Times New Roman" w:hAnsi="Arial" w:cs="Arial"/>
          <w:sz w:val="28"/>
          <w:szCs w:val="28"/>
          <w:lang w:val="es-MX" w:eastAsia="es-MX"/>
        </w:rPr>
        <w:t>s</w:t>
      </w:r>
      <w:r w:rsidRPr="00377180">
        <w:rPr>
          <w:rFonts w:ascii="Arial" w:eastAsia="Times New Roman" w:hAnsi="Arial" w:cs="Arial"/>
          <w:sz w:val="28"/>
          <w:szCs w:val="28"/>
          <w:lang w:val="es-MX" w:eastAsia="es-MX"/>
        </w:rPr>
        <w:t xml:space="preserve"> semanas que pudieran pasar</w:t>
      </w:r>
      <w:r w:rsidR="00F85BE2">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en el avance de esta problemá</w:t>
      </w:r>
      <w:r w:rsidR="000D4A91">
        <w:rPr>
          <w:rFonts w:ascii="Arial" w:eastAsia="Times New Roman" w:hAnsi="Arial" w:cs="Arial"/>
          <w:sz w:val="28"/>
          <w:szCs w:val="28"/>
          <w:lang w:val="es-MX" w:eastAsia="es-MX"/>
        </w:rPr>
        <w:t>tica</w:t>
      </w:r>
      <w:r w:rsidR="00F85BE2">
        <w:rPr>
          <w:rFonts w:ascii="Arial" w:eastAsia="Times New Roman" w:hAnsi="Arial" w:cs="Arial"/>
          <w:sz w:val="28"/>
          <w:szCs w:val="28"/>
          <w:lang w:val="es-MX" w:eastAsia="es-MX"/>
        </w:rPr>
        <w:t>,</w:t>
      </w:r>
      <w:r w:rsidR="000D4A91">
        <w:rPr>
          <w:rFonts w:ascii="Arial" w:eastAsia="Times New Roman" w:hAnsi="Arial" w:cs="Arial"/>
          <w:sz w:val="28"/>
          <w:szCs w:val="28"/>
          <w:lang w:val="es-MX" w:eastAsia="es-MX"/>
        </w:rPr>
        <w:t xml:space="preserve"> y que podamos asegurarnos que</w:t>
      </w:r>
      <w:r w:rsidR="00F85BE2">
        <w:rPr>
          <w:rFonts w:ascii="Arial" w:eastAsia="Times New Roman" w:hAnsi="Arial" w:cs="Arial"/>
          <w:sz w:val="28"/>
          <w:szCs w:val="28"/>
          <w:lang w:val="es-MX" w:eastAsia="es-MX"/>
        </w:rPr>
        <w:t>,</w:t>
      </w:r>
      <w:r w:rsidR="000D4A91">
        <w:rPr>
          <w:rFonts w:ascii="Arial" w:eastAsia="Times New Roman" w:hAnsi="Arial" w:cs="Arial"/>
          <w:sz w:val="28"/>
          <w:szCs w:val="28"/>
          <w:lang w:val="es-MX" w:eastAsia="es-MX"/>
        </w:rPr>
        <w:t xml:space="preserve"> en la próxima Sesión de A</w:t>
      </w:r>
      <w:r w:rsidRPr="00377180">
        <w:rPr>
          <w:rFonts w:ascii="Arial" w:eastAsia="Times New Roman" w:hAnsi="Arial" w:cs="Arial"/>
          <w:sz w:val="28"/>
          <w:szCs w:val="28"/>
          <w:lang w:val="es-MX" w:eastAsia="es-MX"/>
        </w:rPr>
        <w:t>yuntamiento</w:t>
      </w:r>
      <w:r w:rsidR="000D4A91">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demos un paso adelante</w:t>
      </w:r>
      <w:r w:rsidR="00F85BE2">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y</w:t>
      </w:r>
      <w:r w:rsidR="000D4A91">
        <w:rPr>
          <w:rFonts w:ascii="Arial" w:eastAsia="Times New Roman" w:hAnsi="Arial" w:cs="Arial"/>
          <w:sz w:val="28"/>
          <w:szCs w:val="28"/>
          <w:lang w:val="es-MX" w:eastAsia="es-MX"/>
        </w:rPr>
        <w:t xml:space="preserve"> no volvamos a </w:t>
      </w:r>
      <w:r w:rsidRPr="00377180">
        <w:rPr>
          <w:rFonts w:ascii="Arial" w:eastAsia="Times New Roman" w:hAnsi="Arial" w:cs="Arial"/>
          <w:sz w:val="28"/>
          <w:szCs w:val="28"/>
          <w:lang w:val="es-MX" w:eastAsia="es-MX"/>
        </w:rPr>
        <w:t xml:space="preserve">repetir este </w:t>
      </w:r>
      <w:r w:rsidR="000D4A91">
        <w:rPr>
          <w:rFonts w:ascii="Arial" w:eastAsia="Times New Roman" w:hAnsi="Arial" w:cs="Arial"/>
          <w:sz w:val="28"/>
          <w:szCs w:val="28"/>
          <w:lang w:val="es-MX" w:eastAsia="es-MX"/>
        </w:rPr>
        <w:t>mismo proceso de aprobación de Techo F</w:t>
      </w:r>
      <w:r w:rsidRPr="00377180">
        <w:rPr>
          <w:rFonts w:ascii="Arial" w:eastAsia="Times New Roman" w:hAnsi="Arial" w:cs="Arial"/>
          <w:sz w:val="28"/>
          <w:szCs w:val="28"/>
          <w:lang w:val="es-MX" w:eastAsia="es-MX"/>
        </w:rPr>
        <w:t>inanciero</w:t>
      </w:r>
      <w:r w:rsidR="000D4A91">
        <w:rPr>
          <w:rFonts w:ascii="Arial" w:eastAsia="Times New Roman" w:hAnsi="Arial" w:cs="Arial"/>
          <w:sz w:val="28"/>
          <w:szCs w:val="28"/>
          <w:lang w:val="es-MX" w:eastAsia="es-MX"/>
        </w:rPr>
        <w:t>, es el tema</w:t>
      </w:r>
      <w:r w:rsidR="00F85BE2">
        <w:rPr>
          <w:rFonts w:ascii="Arial" w:eastAsia="Times New Roman" w:hAnsi="Arial" w:cs="Arial"/>
          <w:sz w:val="28"/>
          <w:szCs w:val="28"/>
          <w:lang w:val="es-MX" w:eastAsia="es-MX"/>
        </w:rPr>
        <w:t>. E</w:t>
      </w:r>
      <w:r w:rsidR="000D4A91">
        <w:rPr>
          <w:rFonts w:ascii="Arial" w:eastAsia="Times New Roman" w:hAnsi="Arial" w:cs="Arial"/>
          <w:sz w:val="28"/>
          <w:szCs w:val="28"/>
          <w:lang w:val="es-MX" w:eastAsia="es-MX"/>
        </w:rPr>
        <w:t xml:space="preserve">stá por </w:t>
      </w:r>
      <w:r w:rsidRPr="00377180">
        <w:rPr>
          <w:rFonts w:ascii="Arial" w:eastAsia="Times New Roman" w:hAnsi="Arial" w:cs="Arial"/>
          <w:sz w:val="28"/>
          <w:szCs w:val="28"/>
          <w:lang w:val="es-MX" w:eastAsia="es-MX"/>
        </w:rPr>
        <w:t>supuesto</w:t>
      </w:r>
      <w:r w:rsidR="00F85BE2">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quiero</w:t>
      </w:r>
      <w:r w:rsidR="00F85BE2">
        <w:rPr>
          <w:rFonts w:ascii="Arial" w:eastAsia="Times New Roman" w:hAnsi="Arial" w:cs="Arial"/>
          <w:sz w:val="28"/>
          <w:szCs w:val="28"/>
          <w:lang w:val="es-MX" w:eastAsia="es-MX"/>
        </w:rPr>
        <w:t>, quisiera e</w:t>
      </w:r>
      <w:r w:rsidRPr="00377180">
        <w:rPr>
          <w:rFonts w:ascii="Arial" w:eastAsia="Times New Roman" w:hAnsi="Arial" w:cs="Arial"/>
          <w:sz w:val="28"/>
          <w:szCs w:val="28"/>
          <w:lang w:val="es-MX" w:eastAsia="es-MX"/>
        </w:rPr>
        <w:t>n tod</w:t>
      </w:r>
      <w:r w:rsidR="000D4A91">
        <w:rPr>
          <w:rFonts w:ascii="Arial" w:eastAsia="Times New Roman" w:hAnsi="Arial" w:cs="Arial"/>
          <w:sz w:val="28"/>
          <w:szCs w:val="28"/>
          <w:lang w:val="es-MX" w:eastAsia="es-MX"/>
        </w:rPr>
        <w:t>o caso</w:t>
      </w:r>
      <w:r w:rsidR="00F85BE2">
        <w:rPr>
          <w:rFonts w:ascii="Arial" w:eastAsia="Times New Roman" w:hAnsi="Arial" w:cs="Arial"/>
          <w:sz w:val="28"/>
          <w:szCs w:val="28"/>
          <w:lang w:val="es-MX" w:eastAsia="es-MX"/>
        </w:rPr>
        <w:t>,</w:t>
      </w:r>
      <w:r w:rsidR="000D4A91">
        <w:rPr>
          <w:rFonts w:ascii="Arial" w:eastAsia="Times New Roman" w:hAnsi="Arial" w:cs="Arial"/>
          <w:sz w:val="28"/>
          <w:szCs w:val="28"/>
          <w:lang w:val="es-MX" w:eastAsia="es-MX"/>
        </w:rPr>
        <w:t xml:space="preserve"> comprometerme</w:t>
      </w:r>
      <w:r w:rsidR="00F85BE2">
        <w:rPr>
          <w:rFonts w:ascii="Arial" w:eastAsia="Times New Roman" w:hAnsi="Arial" w:cs="Arial"/>
          <w:sz w:val="28"/>
          <w:szCs w:val="28"/>
          <w:lang w:val="es-MX" w:eastAsia="es-MX"/>
        </w:rPr>
        <w:t>,</w:t>
      </w:r>
      <w:r w:rsidR="000D4A91">
        <w:rPr>
          <w:rFonts w:ascii="Arial" w:eastAsia="Times New Roman" w:hAnsi="Arial" w:cs="Arial"/>
          <w:sz w:val="28"/>
          <w:szCs w:val="28"/>
          <w:lang w:val="es-MX" w:eastAsia="es-MX"/>
        </w:rPr>
        <w:t xml:space="preserve"> para que</w:t>
      </w:r>
      <w:r w:rsidR="00F85BE2">
        <w:rPr>
          <w:rFonts w:ascii="Arial" w:eastAsia="Times New Roman" w:hAnsi="Arial" w:cs="Arial"/>
          <w:sz w:val="28"/>
          <w:szCs w:val="28"/>
          <w:lang w:val="es-MX" w:eastAsia="es-MX"/>
        </w:rPr>
        <w:t>,</w:t>
      </w:r>
      <w:r w:rsidR="000D4A91">
        <w:rPr>
          <w:rFonts w:ascii="Arial" w:eastAsia="Times New Roman" w:hAnsi="Arial" w:cs="Arial"/>
          <w:sz w:val="28"/>
          <w:szCs w:val="28"/>
          <w:lang w:val="es-MX" w:eastAsia="es-MX"/>
        </w:rPr>
        <w:t xml:space="preserve"> no tengamos que esperar la próxima Sesión de la C</w:t>
      </w:r>
      <w:r w:rsidRPr="00377180">
        <w:rPr>
          <w:rFonts w:ascii="Arial" w:eastAsia="Times New Roman" w:hAnsi="Arial" w:cs="Arial"/>
          <w:sz w:val="28"/>
          <w:szCs w:val="28"/>
          <w:lang w:val="es-MX" w:eastAsia="es-MX"/>
        </w:rPr>
        <w:t>omisión</w:t>
      </w:r>
      <w:r w:rsidR="000D4A91">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sino que</w:t>
      </w:r>
      <w:r w:rsidR="000D4A91">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inmediatamente pueda yo pro</w:t>
      </w:r>
      <w:r w:rsidR="000D4A91">
        <w:rPr>
          <w:rFonts w:ascii="Arial" w:eastAsia="Times New Roman" w:hAnsi="Arial" w:cs="Arial"/>
          <w:sz w:val="28"/>
          <w:szCs w:val="28"/>
          <w:lang w:val="es-MX" w:eastAsia="es-MX"/>
        </w:rPr>
        <w:t>piciar una reunión</w:t>
      </w:r>
      <w:r w:rsidR="00F85BE2">
        <w:rPr>
          <w:rFonts w:ascii="Arial" w:eastAsia="Times New Roman" w:hAnsi="Arial" w:cs="Arial"/>
          <w:sz w:val="28"/>
          <w:szCs w:val="28"/>
          <w:lang w:val="es-MX" w:eastAsia="es-MX"/>
        </w:rPr>
        <w:t>,</w:t>
      </w:r>
      <w:r w:rsidR="000D4A91">
        <w:rPr>
          <w:rFonts w:ascii="Arial" w:eastAsia="Times New Roman" w:hAnsi="Arial" w:cs="Arial"/>
          <w:sz w:val="28"/>
          <w:szCs w:val="28"/>
          <w:lang w:val="es-MX" w:eastAsia="es-MX"/>
        </w:rPr>
        <w:t xml:space="preserve"> entre los equipos técnicos de Obra P</w:t>
      </w:r>
      <w:r w:rsidRPr="00377180">
        <w:rPr>
          <w:rFonts w:ascii="Arial" w:eastAsia="Times New Roman" w:hAnsi="Arial" w:cs="Arial"/>
          <w:sz w:val="28"/>
          <w:szCs w:val="28"/>
          <w:lang w:val="es-MX" w:eastAsia="es-MX"/>
        </w:rPr>
        <w:t>ública</w:t>
      </w:r>
      <w:r w:rsidR="000D4A91">
        <w:rPr>
          <w:rFonts w:ascii="Arial" w:eastAsia="Times New Roman" w:hAnsi="Arial" w:cs="Arial"/>
          <w:sz w:val="28"/>
          <w:szCs w:val="28"/>
          <w:lang w:val="es-MX" w:eastAsia="es-MX"/>
        </w:rPr>
        <w:t>, de SAPAZA,</w:t>
      </w:r>
      <w:r w:rsidRPr="00377180">
        <w:rPr>
          <w:rFonts w:ascii="Arial" w:eastAsia="Times New Roman" w:hAnsi="Arial" w:cs="Arial"/>
          <w:sz w:val="28"/>
          <w:szCs w:val="28"/>
          <w:lang w:val="es-MX" w:eastAsia="es-MX"/>
        </w:rPr>
        <w:t xml:space="preserve"> con el </w:t>
      </w:r>
      <w:r w:rsidR="000D4A91">
        <w:rPr>
          <w:rFonts w:ascii="Arial" w:eastAsia="Times New Roman" w:hAnsi="Arial" w:cs="Arial"/>
          <w:sz w:val="28"/>
          <w:szCs w:val="28"/>
          <w:lang w:val="es-MX" w:eastAsia="es-MX"/>
        </w:rPr>
        <w:t>compañero Raúl y con otros R</w:t>
      </w:r>
      <w:r w:rsidRPr="00377180">
        <w:rPr>
          <w:rFonts w:ascii="Arial" w:eastAsia="Times New Roman" w:hAnsi="Arial" w:cs="Arial"/>
          <w:sz w:val="28"/>
          <w:szCs w:val="28"/>
          <w:lang w:val="es-MX" w:eastAsia="es-MX"/>
        </w:rPr>
        <w:t xml:space="preserve">egidores </w:t>
      </w:r>
      <w:r w:rsidR="000D4A91">
        <w:rPr>
          <w:rFonts w:ascii="Arial" w:eastAsia="Times New Roman" w:hAnsi="Arial" w:cs="Arial"/>
          <w:sz w:val="28"/>
          <w:szCs w:val="28"/>
          <w:lang w:val="es-MX" w:eastAsia="es-MX"/>
        </w:rPr>
        <w:t>que pudieran estar interesados</w:t>
      </w:r>
      <w:r w:rsidR="00F85BE2">
        <w:rPr>
          <w:rFonts w:ascii="Arial" w:eastAsia="Times New Roman" w:hAnsi="Arial" w:cs="Arial"/>
          <w:sz w:val="28"/>
          <w:szCs w:val="28"/>
          <w:lang w:val="es-MX" w:eastAsia="es-MX"/>
        </w:rPr>
        <w:t>,</w:t>
      </w:r>
      <w:r w:rsidR="000D4A91">
        <w:rPr>
          <w:rFonts w:ascii="Arial" w:eastAsia="Times New Roman" w:hAnsi="Arial" w:cs="Arial"/>
          <w:sz w:val="28"/>
          <w:szCs w:val="28"/>
          <w:lang w:val="es-MX" w:eastAsia="es-MX"/>
        </w:rPr>
        <w:t xml:space="preserve"> </w:t>
      </w:r>
      <w:r w:rsidRPr="00377180">
        <w:rPr>
          <w:rFonts w:ascii="Arial" w:eastAsia="Times New Roman" w:hAnsi="Arial" w:cs="Arial"/>
          <w:sz w:val="28"/>
          <w:szCs w:val="28"/>
          <w:lang w:val="es-MX" w:eastAsia="es-MX"/>
        </w:rPr>
        <w:t>en el que pudiéramos hacer los ajustes del proye</w:t>
      </w:r>
      <w:r w:rsidR="00F85BE2">
        <w:rPr>
          <w:rFonts w:ascii="Arial" w:eastAsia="Times New Roman" w:hAnsi="Arial" w:cs="Arial"/>
          <w:sz w:val="28"/>
          <w:szCs w:val="28"/>
          <w:lang w:val="es-MX" w:eastAsia="es-MX"/>
        </w:rPr>
        <w:t>cto que se podrá plantea</w:t>
      </w:r>
      <w:r w:rsidR="000D4A91">
        <w:rPr>
          <w:rFonts w:ascii="Arial" w:eastAsia="Times New Roman" w:hAnsi="Arial" w:cs="Arial"/>
          <w:sz w:val="28"/>
          <w:szCs w:val="28"/>
          <w:lang w:val="es-MX" w:eastAsia="es-MX"/>
        </w:rPr>
        <w:t>r en la siguiente Sesión de A</w:t>
      </w:r>
      <w:r w:rsidRPr="00377180">
        <w:rPr>
          <w:rFonts w:ascii="Arial" w:eastAsia="Times New Roman" w:hAnsi="Arial" w:cs="Arial"/>
          <w:sz w:val="28"/>
          <w:szCs w:val="28"/>
          <w:lang w:val="es-MX" w:eastAsia="es-MX"/>
        </w:rPr>
        <w:t>yuntamiento</w:t>
      </w:r>
      <w:r w:rsidR="000D4A91">
        <w:rPr>
          <w:rFonts w:ascii="Arial" w:eastAsia="Times New Roman" w:hAnsi="Arial" w:cs="Arial"/>
          <w:sz w:val="28"/>
          <w:szCs w:val="28"/>
          <w:lang w:val="es-MX" w:eastAsia="es-MX"/>
        </w:rPr>
        <w:t>, partiendo de que</w:t>
      </w:r>
      <w:r w:rsidR="00F85BE2">
        <w:rPr>
          <w:rFonts w:ascii="Arial" w:eastAsia="Times New Roman" w:hAnsi="Arial" w:cs="Arial"/>
          <w:sz w:val="28"/>
          <w:szCs w:val="28"/>
          <w:lang w:val="es-MX" w:eastAsia="es-MX"/>
        </w:rPr>
        <w:t>,</w:t>
      </w:r>
      <w:r w:rsidR="000D4A91">
        <w:rPr>
          <w:rFonts w:ascii="Arial" w:eastAsia="Times New Roman" w:hAnsi="Arial" w:cs="Arial"/>
          <w:sz w:val="28"/>
          <w:szCs w:val="28"/>
          <w:lang w:val="es-MX" w:eastAsia="es-MX"/>
        </w:rPr>
        <w:t xml:space="preserve"> tenemos este Techo F</w:t>
      </w:r>
      <w:r w:rsidRPr="00377180">
        <w:rPr>
          <w:rFonts w:ascii="Arial" w:eastAsia="Times New Roman" w:hAnsi="Arial" w:cs="Arial"/>
          <w:sz w:val="28"/>
          <w:szCs w:val="28"/>
          <w:lang w:val="es-MX" w:eastAsia="es-MX"/>
        </w:rPr>
        <w:t>inanciero</w:t>
      </w:r>
      <w:r w:rsidR="000D4A91">
        <w:rPr>
          <w:rFonts w:ascii="Arial" w:eastAsia="Times New Roman" w:hAnsi="Arial" w:cs="Arial"/>
          <w:sz w:val="28"/>
          <w:szCs w:val="28"/>
          <w:lang w:val="es-MX" w:eastAsia="es-MX"/>
        </w:rPr>
        <w:t>, aprobado</w:t>
      </w:r>
      <w:r w:rsidR="00F85BE2">
        <w:rPr>
          <w:rFonts w:ascii="Arial" w:eastAsia="Times New Roman" w:hAnsi="Arial" w:cs="Arial"/>
          <w:sz w:val="28"/>
          <w:szCs w:val="28"/>
          <w:lang w:val="es-MX" w:eastAsia="es-MX"/>
        </w:rPr>
        <w:t>. E</w:t>
      </w:r>
      <w:r w:rsidR="000D4A91">
        <w:rPr>
          <w:rFonts w:ascii="Arial" w:eastAsia="Times New Roman" w:hAnsi="Arial" w:cs="Arial"/>
          <w:sz w:val="28"/>
          <w:szCs w:val="28"/>
          <w:lang w:val="es-MX" w:eastAsia="es-MX"/>
        </w:rPr>
        <w:t>stamos hablando de semanas</w:t>
      </w:r>
      <w:r w:rsidR="00F85BE2">
        <w:rPr>
          <w:rFonts w:ascii="Arial" w:eastAsia="Times New Roman" w:hAnsi="Arial" w:cs="Arial"/>
          <w:sz w:val="28"/>
          <w:szCs w:val="28"/>
          <w:lang w:val="es-MX" w:eastAsia="es-MX"/>
        </w:rPr>
        <w:t>,</w:t>
      </w:r>
      <w:r w:rsidR="000D4A91">
        <w:rPr>
          <w:rFonts w:ascii="Arial" w:eastAsia="Times New Roman" w:hAnsi="Arial" w:cs="Arial"/>
          <w:sz w:val="28"/>
          <w:szCs w:val="28"/>
          <w:lang w:val="es-MX" w:eastAsia="es-MX"/>
        </w:rPr>
        <w:t xml:space="preserve"> de atraso o de a</w:t>
      </w:r>
      <w:r w:rsidRPr="00377180">
        <w:rPr>
          <w:rFonts w:ascii="Arial" w:eastAsia="Times New Roman" w:hAnsi="Arial" w:cs="Arial"/>
          <w:sz w:val="28"/>
          <w:szCs w:val="28"/>
          <w:lang w:val="es-MX" w:eastAsia="es-MX"/>
        </w:rPr>
        <w:t>vance</w:t>
      </w:r>
      <w:r w:rsidR="000D4A91">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en el tema</w:t>
      </w:r>
      <w:r w:rsidR="00F85BE2">
        <w:rPr>
          <w:rFonts w:ascii="Arial" w:eastAsia="Times New Roman" w:hAnsi="Arial" w:cs="Arial"/>
          <w:sz w:val="28"/>
          <w:szCs w:val="28"/>
          <w:lang w:val="es-MX" w:eastAsia="es-MX"/>
        </w:rPr>
        <w:t>. R</w:t>
      </w:r>
      <w:r w:rsidRPr="00377180">
        <w:rPr>
          <w:rFonts w:ascii="Arial" w:eastAsia="Times New Roman" w:hAnsi="Arial" w:cs="Arial"/>
          <w:sz w:val="28"/>
          <w:szCs w:val="28"/>
          <w:lang w:val="es-MX" w:eastAsia="es-MX"/>
        </w:rPr>
        <w:t>ec</w:t>
      </w:r>
      <w:r w:rsidR="000D4A91">
        <w:rPr>
          <w:rFonts w:ascii="Arial" w:eastAsia="Times New Roman" w:hAnsi="Arial" w:cs="Arial"/>
          <w:sz w:val="28"/>
          <w:szCs w:val="28"/>
          <w:lang w:val="es-MX" w:eastAsia="es-MX"/>
        </w:rPr>
        <w:t>onozco desde luego</w:t>
      </w:r>
      <w:r w:rsidR="00F85BE2">
        <w:rPr>
          <w:rFonts w:ascii="Arial" w:eastAsia="Times New Roman" w:hAnsi="Arial" w:cs="Arial"/>
          <w:sz w:val="28"/>
          <w:szCs w:val="28"/>
          <w:lang w:val="es-MX" w:eastAsia="es-MX"/>
        </w:rPr>
        <w:t>,</w:t>
      </w:r>
      <w:r w:rsidR="000D4A91">
        <w:rPr>
          <w:rFonts w:ascii="Arial" w:eastAsia="Times New Roman" w:hAnsi="Arial" w:cs="Arial"/>
          <w:sz w:val="28"/>
          <w:szCs w:val="28"/>
          <w:lang w:val="es-MX" w:eastAsia="es-MX"/>
        </w:rPr>
        <w:t xml:space="preserve"> y agradezco </w:t>
      </w:r>
      <w:r w:rsidRPr="00377180">
        <w:rPr>
          <w:rFonts w:ascii="Arial" w:eastAsia="Times New Roman" w:hAnsi="Arial" w:cs="Arial"/>
          <w:sz w:val="28"/>
          <w:szCs w:val="28"/>
          <w:lang w:val="es-MX" w:eastAsia="es-MX"/>
        </w:rPr>
        <w:t>que</w:t>
      </w:r>
      <w:r w:rsidR="00F85BE2">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efectivamente</w:t>
      </w:r>
      <w:r w:rsidR="00F85BE2">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se haga el señalamiento en </w:t>
      </w:r>
      <w:r w:rsidRPr="00377180">
        <w:rPr>
          <w:rFonts w:ascii="Arial" w:eastAsia="Times New Roman" w:hAnsi="Arial" w:cs="Arial"/>
          <w:sz w:val="28"/>
          <w:szCs w:val="28"/>
          <w:lang w:val="es-MX" w:eastAsia="es-MX"/>
        </w:rPr>
        <w:lastRenderedPageBreak/>
        <w:t>este momento</w:t>
      </w:r>
      <w:r w:rsidR="000D4A91">
        <w:rPr>
          <w:rFonts w:ascii="Arial" w:eastAsia="Times New Roman" w:hAnsi="Arial" w:cs="Arial"/>
          <w:sz w:val="28"/>
          <w:szCs w:val="28"/>
          <w:lang w:val="es-MX" w:eastAsia="es-MX"/>
        </w:rPr>
        <w:t>. P</w:t>
      </w:r>
      <w:r w:rsidRPr="00377180">
        <w:rPr>
          <w:rFonts w:ascii="Arial" w:eastAsia="Times New Roman" w:hAnsi="Arial" w:cs="Arial"/>
          <w:sz w:val="28"/>
          <w:szCs w:val="28"/>
          <w:lang w:val="es-MX" w:eastAsia="es-MX"/>
        </w:rPr>
        <w:t>ero</w:t>
      </w:r>
      <w:r w:rsidR="000D4A91">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creo que</w:t>
      </w:r>
      <w:r w:rsidR="000D4A91">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podemos solventar desd</w:t>
      </w:r>
      <w:r w:rsidR="000D4A91">
        <w:rPr>
          <w:rFonts w:ascii="Arial" w:eastAsia="Times New Roman" w:hAnsi="Arial" w:cs="Arial"/>
          <w:sz w:val="28"/>
          <w:szCs w:val="28"/>
          <w:lang w:val="es-MX" w:eastAsia="es-MX"/>
        </w:rPr>
        <w:t xml:space="preserve">e el punto de </w:t>
      </w:r>
      <w:r w:rsidRPr="00377180">
        <w:rPr>
          <w:rFonts w:ascii="Arial" w:eastAsia="Times New Roman" w:hAnsi="Arial" w:cs="Arial"/>
          <w:sz w:val="28"/>
          <w:szCs w:val="28"/>
          <w:lang w:val="es-MX" w:eastAsia="es-MX"/>
        </w:rPr>
        <w:t xml:space="preserve">vista </w:t>
      </w:r>
      <w:r w:rsidR="000D4A91">
        <w:rPr>
          <w:rFonts w:ascii="Arial" w:eastAsia="Times New Roman" w:hAnsi="Arial" w:cs="Arial"/>
          <w:sz w:val="28"/>
          <w:szCs w:val="28"/>
          <w:lang w:val="es-MX" w:eastAsia="es-MX"/>
        </w:rPr>
        <w:t>legal</w:t>
      </w:r>
      <w:r w:rsidR="00F85BE2">
        <w:rPr>
          <w:rFonts w:ascii="Arial" w:eastAsia="Times New Roman" w:hAnsi="Arial" w:cs="Arial"/>
          <w:sz w:val="28"/>
          <w:szCs w:val="28"/>
          <w:lang w:val="es-MX" w:eastAsia="es-MX"/>
        </w:rPr>
        <w:t>,</w:t>
      </w:r>
      <w:r w:rsidR="000D4A91">
        <w:rPr>
          <w:rFonts w:ascii="Arial" w:eastAsia="Times New Roman" w:hAnsi="Arial" w:cs="Arial"/>
          <w:sz w:val="28"/>
          <w:szCs w:val="28"/>
          <w:lang w:val="es-MX" w:eastAsia="es-MX"/>
        </w:rPr>
        <w:t xml:space="preserve"> técnico</w:t>
      </w:r>
      <w:r w:rsidR="00F85BE2">
        <w:rPr>
          <w:rFonts w:ascii="Arial" w:eastAsia="Times New Roman" w:hAnsi="Arial" w:cs="Arial"/>
          <w:sz w:val="28"/>
          <w:szCs w:val="28"/>
          <w:lang w:val="es-MX" w:eastAsia="es-MX"/>
        </w:rPr>
        <w:t xml:space="preserve">, y salvar </w:t>
      </w:r>
      <w:r w:rsidRPr="00377180">
        <w:rPr>
          <w:rFonts w:ascii="Arial" w:eastAsia="Times New Roman" w:hAnsi="Arial" w:cs="Arial"/>
          <w:sz w:val="28"/>
          <w:szCs w:val="28"/>
          <w:lang w:val="es-MX" w:eastAsia="es-MX"/>
        </w:rPr>
        <w:t>este error que se cometió en el planteamiento de este pr</w:t>
      </w:r>
      <w:r w:rsidR="000D4A91">
        <w:rPr>
          <w:rFonts w:ascii="Arial" w:eastAsia="Times New Roman" w:hAnsi="Arial" w:cs="Arial"/>
          <w:sz w:val="28"/>
          <w:szCs w:val="28"/>
          <w:lang w:val="es-MX" w:eastAsia="es-MX"/>
        </w:rPr>
        <w:t>oyecto</w:t>
      </w:r>
      <w:r w:rsidR="00F85BE2">
        <w:rPr>
          <w:rFonts w:ascii="Arial" w:eastAsia="Times New Roman" w:hAnsi="Arial" w:cs="Arial"/>
          <w:sz w:val="28"/>
          <w:szCs w:val="28"/>
          <w:lang w:val="es-MX" w:eastAsia="es-MX"/>
        </w:rPr>
        <w:t>,</w:t>
      </w:r>
      <w:r w:rsidR="000D4A91">
        <w:rPr>
          <w:rFonts w:ascii="Arial" w:eastAsia="Times New Roman" w:hAnsi="Arial" w:cs="Arial"/>
          <w:sz w:val="28"/>
          <w:szCs w:val="28"/>
          <w:lang w:val="es-MX" w:eastAsia="es-MX"/>
        </w:rPr>
        <w:t xml:space="preserve"> para que</w:t>
      </w:r>
      <w:r w:rsidR="00F85BE2">
        <w:rPr>
          <w:rFonts w:ascii="Arial" w:eastAsia="Times New Roman" w:hAnsi="Arial" w:cs="Arial"/>
          <w:sz w:val="28"/>
          <w:szCs w:val="28"/>
          <w:lang w:val="es-MX" w:eastAsia="es-MX"/>
        </w:rPr>
        <w:t>,</w:t>
      </w:r>
      <w:r w:rsidR="000D4A91">
        <w:rPr>
          <w:rFonts w:ascii="Arial" w:eastAsia="Times New Roman" w:hAnsi="Arial" w:cs="Arial"/>
          <w:sz w:val="28"/>
          <w:szCs w:val="28"/>
          <w:lang w:val="es-MX" w:eastAsia="es-MX"/>
        </w:rPr>
        <w:t xml:space="preserve"> en la siguiente etapa insisto</w:t>
      </w:r>
      <w:r w:rsidR="00066C6D">
        <w:rPr>
          <w:rFonts w:ascii="Arial" w:eastAsia="Times New Roman" w:hAnsi="Arial" w:cs="Arial"/>
          <w:sz w:val="28"/>
          <w:szCs w:val="28"/>
          <w:lang w:val="es-MX" w:eastAsia="es-MX"/>
        </w:rPr>
        <w:t>,</w:t>
      </w:r>
      <w:r w:rsidR="000D4A91">
        <w:rPr>
          <w:rFonts w:ascii="Arial" w:eastAsia="Times New Roman" w:hAnsi="Arial" w:cs="Arial"/>
          <w:sz w:val="28"/>
          <w:szCs w:val="28"/>
          <w:lang w:val="es-MX" w:eastAsia="es-MX"/>
        </w:rPr>
        <w:t xml:space="preserve"> el siguiente paso de esta Obra P</w:t>
      </w:r>
      <w:r w:rsidRPr="00377180">
        <w:rPr>
          <w:rFonts w:ascii="Arial" w:eastAsia="Times New Roman" w:hAnsi="Arial" w:cs="Arial"/>
          <w:sz w:val="28"/>
          <w:szCs w:val="28"/>
          <w:lang w:val="es-MX" w:eastAsia="es-MX"/>
        </w:rPr>
        <w:t>ública</w:t>
      </w:r>
      <w:r w:rsidR="000D4A91">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te</w:t>
      </w:r>
      <w:r w:rsidR="000D4A91">
        <w:rPr>
          <w:rFonts w:ascii="Arial" w:eastAsia="Times New Roman" w:hAnsi="Arial" w:cs="Arial"/>
          <w:sz w:val="28"/>
          <w:szCs w:val="28"/>
          <w:lang w:val="es-MX" w:eastAsia="es-MX"/>
        </w:rPr>
        <w:t>nga ya el proyecto correcto</w:t>
      </w:r>
      <w:r w:rsidR="00066C6D">
        <w:rPr>
          <w:rFonts w:ascii="Arial" w:eastAsia="Times New Roman" w:hAnsi="Arial" w:cs="Arial"/>
          <w:sz w:val="28"/>
          <w:szCs w:val="28"/>
          <w:lang w:val="es-MX" w:eastAsia="es-MX"/>
        </w:rPr>
        <w:t>,</w:t>
      </w:r>
      <w:r w:rsidR="000D4A91">
        <w:rPr>
          <w:rFonts w:ascii="Arial" w:eastAsia="Times New Roman" w:hAnsi="Arial" w:cs="Arial"/>
          <w:sz w:val="28"/>
          <w:szCs w:val="28"/>
          <w:lang w:val="es-MX" w:eastAsia="es-MX"/>
        </w:rPr>
        <w:t xml:space="preserve"> el </w:t>
      </w:r>
      <w:r w:rsidRPr="00377180">
        <w:rPr>
          <w:rFonts w:ascii="Arial" w:eastAsia="Times New Roman" w:hAnsi="Arial" w:cs="Arial"/>
          <w:sz w:val="28"/>
          <w:szCs w:val="28"/>
          <w:lang w:val="es-MX" w:eastAsia="es-MX"/>
        </w:rPr>
        <w:t>proyecto definitivo</w:t>
      </w:r>
      <w:r w:rsidR="00066C6D">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a parti</w:t>
      </w:r>
      <w:r w:rsidR="000D4A91">
        <w:rPr>
          <w:rFonts w:ascii="Arial" w:eastAsia="Times New Roman" w:hAnsi="Arial" w:cs="Arial"/>
          <w:sz w:val="28"/>
          <w:szCs w:val="28"/>
          <w:lang w:val="es-MX" w:eastAsia="es-MX"/>
        </w:rPr>
        <w:t>r de un Techo F</w:t>
      </w:r>
      <w:r w:rsidRPr="00377180">
        <w:rPr>
          <w:rFonts w:ascii="Arial" w:eastAsia="Times New Roman" w:hAnsi="Arial" w:cs="Arial"/>
          <w:sz w:val="28"/>
          <w:szCs w:val="28"/>
          <w:lang w:val="es-MX" w:eastAsia="es-MX"/>
        </w:rPr>
        <w:t>inanciero</w:t>
      </w:r>
      <w:r w:rsidR="000D4A91">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y aprobado</w:t>
      </w:r>
      <w:r w:rsidR="00E257ED">
        <w:rPr>
          <w:rFonts w:ascii="Arial" w:eastAsia="Times New Roman" w:hAnsi="Arial" w:cs="Arial"/>
          <w:sz w:val="28"/>
          <w:szCs w:val="28"/>
          <w:lang w:val="es-MX" w:eastAsia="es-MX"/>
        </w:rPr>
        <w:t xml:space="preserve">. Eso </w:t>
      </w:r>
      <w:r w:rsidRPr="00377180">
        <w:rPr>
          <w:rFonts w:ascii="Arial" w:eastAsia="Times New Roman" w:hAnsi="Arial" w:cs="Arial"/>
          <w:sz w:val="28"/>
          <w:szCs w:val="28"/>
          <w:lang w:val="es-MX" w:eastAsia="es-MX"/>
        </w:rPr>
        <w:t xml:space="preserve">es </w:t>
      </w:r>
      <w:r w:rsidR="00E257ED">
        <w:rPr>
          <w:rFonts w:ascii="Arial" w:eastAsia="Times New Roman" w:hAnsi="Arial" w:cs="Arial"/>
          <w:sz w:val="28"/>
          <w:szCs w:val="28"/>
          <w:lang w:val="es-MX" w:eastAsia="es-MX"/>
        </w:rPr>
        <w:t xml:space="preserve">lo que les </w:t>
      </w:r>
      <w:r w:rsidRPr="00377180">
        <w:rPr>
          <w:rFonts w:ascii="Arial" w:eastAsia="Times New Roman" w:hAnsi="Arial" w:cs="Arial"/>
          <w:sz w:val="28"/>
          <w:szCs w:val="28"/>
          <w:lang w:val="es-MX" w:eastAsia="es-MX"/>
        </w:rPr>
        <w:t>planteo</w:t>
      </w:r>
      <w:r w:rsidR="00E257ED">
        <w:rPr>
          <w:rFonts w:ascii="Arial" w:eastAsia="Times New Roman" w:hAnsi="Arial" w:cs="Arial"/>
          <w:sz w:val="28"/>
          <w:szCs w:val="28"/>
          <w:lang w:val="es-MX" w:eastAsia="es-MX"/>
        </w:rPr>
        <w:t>. N</w:t>
      </w:r>
      <w:r w:rsidRPr="00377180">
        <w:rPr>
          <w:rFonts w:ascii="Arial" w:eastAsia="Times New Roman" w:hAnsi="Arial" w:cs="Arial"/>
          <w:sz w:val="28"/>
          <w:szCs w:val="28"/>
          <w:lang w:val="es-MX" w:eastAsia="es-MX"/>
        </w:rPr>
        <w:t>o tengo desd</w:t>
      </w:r>
      <w:r w:rsidR="000D4A91">
        <w:rPr>
          <w:rFonts w:ascii="Arial" w:eastAsia="Times New Roman" w:hAnsi="Arial" w:cs="Arial"/>
          <w:sz w:val="28"/>
          <w:szCs w:val="28"/>
          <w:lang w:val="es-MX" w:eastAsia="es-MX"/>
        </w:rPr>
        <w:t>e</w:t>
      </w:r>
      <w:r w:rsidR="00E257ED">
        <w:rPr>
          <w:rFonts w:ascii="Arial" w:eastAsia="Times New Roman" w:hAnsi="Arial" w:cs="Arial"/>
          <w:sz w:val="28"/>
          <w:szCs w:val="28"/>
          <w:lang w:val="es-MX" w:eastAsia="es-MX"/>
        </w:rPr>
        <w:t>,</w:t>
      </w:r>
      <w:r w:rsidR="000D4A91">
        <w:rPr>
          <w:rFonts w:ascii="Arial" w:eastAsia="Times New Roman" w:hAnsi="Arial" w:cs="Arial"/>
          <w:sz w:val="28"/>
          <w:szCs w:val="28"/>
          <w:lang w:val="es-MX" w:eastAsia="es-MX"/>
        </w:rPr>
        <w:t xml:space="preserve"> luego ningún empacho</w:t>
      </w:r>
      <w:r w:rsidR="00E257ED">
        <w:rPr>
          <w:rFonts w:ascii="Arial" w:eastAsia="Times New Roman" w:hAnsi="Arial" w:cs="Arial"/>
          <w:sz w:val="28"/>
          <w:szCs w:val="28"/>
          <w:lang w:val="es-MX" w:eastAsia="es-MX"/>
        </w:rPr>
        <w:t>,</w:t>
      </w:r>
      <w:r w:rsidR="000D4A91">
        <w:rPr>
          <w:rFonts w:ascii="Arial" w:eastAsia="Times New Roman" w:hAnsi="Arial" w:cs="Arial"/>
          <w:sz w:val="28"/>
          <w:szCs w:val="28"/>
          <w:lang w:val="es-MX" w:eastAsia="es-MX"/>
        </w:rPr>
        <w:t xml:space="preserve"> más que</w:t>
      </w:r>
      <w:r w:rsidR="00E257ED">
        <w:rPr>
          <w:rFonts w:ascii="Arial" w:eastAsia="Times New Roman" w:hAnsi="Arial" w:cs="Arial"/>
          <w:sz w:val="28"/>
          <w:szCs w:val="28"/>
          <w:lang w:val="es-MX" w:eastAsia="es-MX"/>
        </w:rPr>
        <w:t>,</w:t>
      </w:r>
      <w:r w:rsidR="000D4A91">
        <w:rPr>
          <w:rFonts w:ascii="Arial" w:eastAsia="Times New Roman" w:hAnsi="Arial" w:cs="Arial"/>
          <w:sz w:val="28"/>
          <w:szCs w:val="28"/>
          <w:lang w:val="es-MX" w:eastAsia="es-MX"/>
        </w:rPr>
        <w:t xml:space="preserve"> </w:t>
      </w:r>
      <w:r w:rsidRPr="00377180">
        <w:rPr>
          <w:rFonts w:ascii="Arial" w:eastAsia="Times New Roman" w:hAnsi="Arial" w:cs="Arial"/>
          <w:sz w:val="28"/>
          <w:szCs w:val="28"/>
          <w:lang w:val="es-MX" w:eastAsia="es-MX"/>
        </w:rPr>
        <w:t>la prisa que todos tenemos</w:t>
      </w:r>
      <w:r w:rsidR="00E257ED">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por resolver el tema de</w:t>
      </w:r>
      <w:r w:rsidR="000D4A91">
        <w:rPr>
          <w:rFonts w:ascii="Arial" w:eastAsia="Times New Roman" w:hAnsi="Arial" w:cs="Arial"/>
          <w:sz w:val="28"/>
          <w:szCs w:val="28"/>
          <w:lang w:val="es-MX" w:eastAsia="es-MX"/>
        </w:rPr>
        <w:t xml:space="preserve"> El F</w:t>
      </w:r>
      <w:r w:rsidRPr="00377180">
        <w:rPr>
          <w:rFonts w:ascii="Arial" w:eastAsia="Times New Roman" w:hAnsi="Arial" w:cs="Arial"/>
          <w:sz w:val="28"/>
          <w:szCs w:val="28"/>
          <w:lang w:val="es-MX" w:eastAsia="es-MX"/>
        </w:rPr>
        <w:t>resnito</w:t>
      </w:r>
      <w:r w:rsidR="000D4A91">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por lo menos de esa calle</w:t>
      </w:r>
      <w:r w:rsidR="00E257ED">
        <w:rPr>
          <w:rFonts w:ascii="Arial" w:eastAsia="Times New Roman" w:hAnsi="Arial" w:cs="Arial"/>
          <w:sz w:val="28"/>
          <w:szCs w:val="28"/>
          <w:lang w:val="es-MX" w:eastAsia="es-MX"/>
        </w:rPr>
        <w:t>. N</w:t>
      </w:r>
      <w:r w:rsidRPr="00377180">
        <w:rPr>
          <w:rFonts w:ascii="Arial" w:eastAsia="Times New Roman" w:hAnsi="Arial" w:cs="Arial"/>
          <w:sz w:val="28"/>
          <w:szCs w:val="28"/>
          <w:lang w:val="es-MX" w:eastAsia="es-MX"/>
        </w:rPr>
        <w:t xml:space="preserve">o </w:t>
      </w:r>
      <w:r w:rsidR="000D4A91">
        <w:rPr>
          <w:rFonts w:ascii="Arial" w:eastAsia="Times New Roman" w:hAnsi="Arial" w:cs="Arial"/>
          <w:sz w:val="28"/>
          <w:szCs w:val="28"/>
          <w:lang w:val="es-MX" w:eastAsia="es-MX"/>
        </w:rPr>
        <w:t>tengo ningún empacho</w:t>
      </w:r>
      <w:r w:rsidR="00E257ED">
        <w:rPr>
          <w:rFonts w:ascii="Arial" w:eastAsia="Times New Roman" w:hAnsi="Arial" w:cs="Arial"/>
          <w:sz w:val="28"/>
          <w:szCs w:val="28"/>
          <w:lang w:val="es-MX" w:eastAsia="es-MX"/>
        </w:rPr>
        <w:t>,</w:t>
      </w:r>
      <w:r w:rsidR="000D4A91">
        <w:rPr>
          <w:rFonts w:ascii="Arial" w:eastAsia="Times New Roman" w:hAnsi="Arial" w:cs="Arial"/>
          <w:sz w:val="28"/>
          <w:szCs w:val="28"/>
          <w:lang w:val="es-MX" w:eastAsia="es-MX"/>
        </w:rPr>
        <w:t xml:space="preserve"> en que</w:t>
      </w:r>
      <w:r w:rsidR="00E257ED">
        <w:rPr>
          <w:rFonts w:ascii="Arial" w:eastAsia="Times New Roman" w:hAnsi="Arial" w:cs="Arial"/>
          <w:sz w:val="28"/>
          <w:szCs w:val="28"/>
          <w:lang w:val="es-MX" w:eastAsia="es-MX"/>
        </w:rPr>
        <w:t>,</w:t>
      </w:r>
      <w:r w:rsidR="000D4A91">
        <w:rPr>
          <w:rFonts w:ascii="Arial" w:eastAsia="Times New Roman" w:hAnsi="Arial" w:cs="Arial"/>
          <w:sz w:val="28"/>
          <w:szCs w:val="28"/>
          <w:lang w:val="es-MX" w:eastAsia="es-MX"/>
        </w:rPr>
        <w:t xml:space="preserve"> lo </w:t>
      </w:r>
      <w:r w:rsidRPr="00377180">
        <w:rPr>
          <w:rFonts w:ascii="Arial" w:eastAsia="Times New Roman" w:hAnsi="Arial" w:cs="Arial"/>
          <w:sz w:val="28"/>
          <w:szCs w:val="28"/>
          <w:lang w:val="es-MX" w:eastAsia="es-MX"/>
        </w:rPr>
        <w:t>hemos hecho</w:t>
      </w:r>
      <w:r w:rsidR="00E257ED">
        <w:rPr>
          <w:rFonts w:ascii="Arial" w:eastAsia="Times New Roman" w:hAnsi="Arial" w:cs="Arial"/>
          <w:sz w:val="28"/>
          <w:szCs w:val="28"/>
          <w:lang w:val="es-MX" w:eastAsia="es-MX"/>
        </w:rPr>
        <w:t>, e</w:t>
      </w:r>
      <w:r w:rsidRPr="00377180">
        <w:rPr>
          <w:rFonts w:ascii="Arial" w:eastAsia="Times New Roman" w:hAnsi="Arial" w:cs="Arial"/>
          <w:sz w:val="28"/>
          <w:szCs w:val="28"/>
          <w:lang w:val="es-MX" w:eastAsia="es-MX"/>
        </w:rPr>
        <w:t>s más hace poco</w:t>
      </w:r>
      <w:r w:rsidR="00E257ED">
        <w:rPr>
          <w:rFonts w:ascii="Arial" w:eastAsia="Times New Roman" w:hAnsi="Arial" w:cs="Arial"/>
          <w:sz w:val="28"/>
          <w:szCs w:val="28"/>
          <w:lang w:val="es-MX" w:eastAsia="es-MX"/>
        </w:rPr>
        <w:t xml:space="preserve">, en un </w:t>
      </w:r>
      <w:r w:rsidRPr="00377180">
        <w:rPr>
          <w:rFonts w:ascii="Arial" w:eastAsia="Times New Roman" w:hAnsi="Arial" w:cs="Arial"/>
          <w:sz w:val="28"/>
          <w:szCs w:val="28"/>
          <w:lang w:val="es-MX" w:eastAsia="es-MX"/>
        </w:rPr>
        <w:t>punto</w:t>
      </w:r>
      <w:r w:rsidR="00E257ED">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yo </w:t>
      </w:r>
      <w:r w:rsidR="000D4A91">
        <w:rPr>
          <w:rFonts w:ascii="Arial" w:eastAsia="Times New Roman" w:hAnsi="Arial" w:cs="Arial"/>
          <w:sz w:val="28"/>
          <w:szCs w:val="28"/>
          <w:lang w:val="es-MX" w:eastAsia="es-MX"/>
        </w:rPr>
        <w:t>mismo concedí</w:t>
      </w:r>
      <w:r w:rsidR="00E257ED">
        <w:rPr>
          <w:rFonts w:ascii="Arial" w:eastAsia="Times New Roman" w:hAnsi="Arial" w:cs="Arial"/>
          <w:sz w:val="28"/>
          <w:szCs w:val="28"/>
          <w:lang w:val="es-MX" w:eastAsia="es-MX"/>
        </w:rPr>
        <w:t xml:space="preserve">, el que </w:t>
      </w:r>
      <w:r w:rsidR="000D4A91">
        <w:rPr>
          <w:rFonts w:ascii="Arial" w:eastAsia="Times New Roman" w:hAnsi="Arial" w:cs="Arial"/>
          <w:sz w:val="28"/>
          <w:szCs w:val="28"/>
          <w:lang w:val="es-MX" w:eastAsia="es-MX"/>
        </w:rPr>
        <w:t>se mandara a las C</w:t>
      </w:r>
      <w:r w:rsidRPr="00377180">
        <w:rPr>
          <w:rFonts w:ascii="Arial" w:eastAsia="Times New Roman" w:hAnsi="Arial" w:cs="Arial"/>
          <w:sz w:val="28"/>
          <w:szCs w:val="28"/>
          <w:lang w:val="es-MX" w:eastAsia="es-MX"/>
        </w:rPr>
        <w:t>omisiones</w:t>
      </w:r>
      <w:r w:rsidR="000D4A91">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Pero</w:t>
      </w:r>
      <w:r w:rsidR="000D4A91">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insisto</w:t>
      </w:r>
      <w:r w:rsidR="000D4A91">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veo salvable el punto</w:t>
      </w:r>
      <w:r w:rsidR="000D4A91">
        <w:rPr>
          <w:rFonts w:ascii="Arial" w:eastAsia="Times New Roman" w:hAnsi="Arial" w:cs="Arial"/>
          <w:sz w:val="28"/>
          <w:szCs w:val="28"/>
          <w:lang w:val="es-MX" w:eastAsia="es-MX"/>
        </w:rPr>
        <w:t>, veo salvable el tema del calendario de la Obra P</w:t>
      </w:r>
      <w:r w:rsidRPr="00377180">
        <w:rPr>
          <w:rFonts w:ascii="Arial" w:eastAsia="Times New Roman" w:hAnsi="Arial" w:cs="Arial"/>
          <w:sz w:val="28"/>
          <w:szCs w:val="28"/>
          <w:lang w:val="es-MX" w:eastAsia="es-MX"/>
        </w:rPr>
        <w:t>ública</w:t>
      </w:r>
      <w:r w:rsidR="00E257ED">
        <w:rPr>
          <w:rFonts w:ascii="Arial" w:eastAsia="Times New Roman" w:hAnsi="Arial" w:cs="Arial"/>
          <w:sz w:val="28"/>
          <w:szCs w:val="28"/>
          <w:lang w:val="es-MX" w:eastAsia="es-MX"/>
        </w:rPr>
        <w:t>. Y,</w:t>
      </w:r>
      <w:r w:rsidRPr="00377180">
        <w:rPr>
          <w:rFonts w:ascii="Arial" w:eastAsia="Times New Roman" w:hAnsi="Arial" w:cs="Arial"/>
          <w:sz w:val="28"/>
          <w:szCs w:val="28"/>
          <w:lang w:val="es-MX" w:eastAsia="es-MX"/>
        </w:rPr>
        <w:t xml:space="preserve"> creo que</w:t>
      </w:r>
      <w:r w:rsidR="000D4A91">
        <w:rPr>
          <w:rFonts w:ascii="Arial" w:eastAsia="Times New Roman" w:hAnsi="Arial" w:cs="Arial"/>
          <w:sz w:val="28"/>
          <w:szCs w:val="28"/>
          <w:lang w:val="es-MX" w:eastAsia="es-MX"/>
        </w:rPr>
        <w:t>, en la prisa que todos tenemos</w:t>
      </w:r>
      <w:r w:rsidR="00E257ED">
        <w:rPr>
          <w:rFonts w:ascii="Arial" w:eastAsia="Times New Roman" w:hAnsi="Arial" w:cs="Arial"/>
          <w:sz w:val="28"/>
          <w:szCs w:val="28"/>
          <w:lang w:val="es-MX" w:eastAsia="es-MX"/>
        </w:rPr>
        <w:t>,</w:t>
      </w:r>
      <w:r w:rsidR="000D4A91">
        <w:rPr>
          <w:rFonts w:ascii="Arial" w:eastAsia="Times New Roman" w:hAnsi="Arial" w:cs="Arial"/>
          <w:sz w:val="28"/>
          <w:szCs w:val="28"/>
          <w:lang w:val="es-MX" w:eastAsia="es-MX"/>
        </w:rPr>
        <w:t xml:space="preserve"> </w:t>
      </w:r>
      <w:r w:rsidRPr="00377180">
        <w:rPr>
          <w:rFonts w:ascii="Arial" w:eastAsia="Times New Roman" w:hAnsi="Arial" w:cs="Arial"/>
          <w:sz w:val="28"/>
          <w:szCs w:val="28"/>
          <w:lang w:val="es-MX" w:eastAsia="es-MX"/>
        </w:rPr>
        <w:t>podemos hacer ese esfuerz</w:t>
      </w:r>
      <w:r w:rsidR="00E257ED">
        <w:rPr>
          <w:rFonts w:ascii="Arial" w:eastAsia="Times New Roman" w:hAnsi="Arial" w:cs="Arial"/>
          <w:sz w:val="28"/>
          <w:szCs w:val="28"/>
          <w:lang w:val="es-MX" w:eastAsia="es-MX"/>
        </w:rPr>
        <w:t xml:space="preserve">o para hacer la modificación </w:t>
      </w:r>
      <w:r w:rsidRPr="00377180">
        <w:rPr>
          <w:rFonts w:ascii="Arial" w:eastAsia="Times New Roman" w:hAnsi="Arial" w:cs="Arial"/>
          <w:sz w:val="28"/>
          <w:szCs w:val="28"/>
          <w:lang w:val="es-MX" w:eastAsia="es-MX"/>
        </w:rPr>
        <w:t>del proyecto técnico</w:t>
      </w:r>
      <w:r w:rsidR="00E257ED">
        <w:rPr>
          <w:rFonts w:ascii="Arial" w:eastAsia="Times New Roman" w:hAnsi="Arial" w:cs="Arial"/>
          <w:sz w:val="28"/>
          <w:szCs w:val="28"/>
          <w:lang w:val="es-MX" w:eastAsia="es-MX"/>
        </w:rPr>
        <w:t xml:space="preserve">, y </w:t>
      </w:r>
      <w:r w:rsidRPr="00377180">
        <w:rPr>
          <w:rFonts w:ascii="Arial" w:eastAsia="Times New Roman" w:hAnsi="Arial" w:cs="Arial"/>
          <w:sz w:val="28"/>
          <w:szCs w:val="28"/>
          <w:lang w:val="es-MX" w:eastAsia="es-MX"/>
        </w:rPr>
        <w:t>asignar ese presupuesto</w:t>
      </w:r>
      <w:r w:rsidR="00E257ED">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que hoy podemos</w:t>
      </w:r>
      <w:r w:rsidR="00E257ED">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hoy tenemos la posibilidad de aprobar</w:t>
      </w:r>
      <w:r w:rsidR="00E257ED">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para dar la solución</w:t>
      </w:r>
      <w:r w:rsidR="00E257ED">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una solución más </w:t>
      </w:r>
    </w:p>
    <w:p w14:paraId="127BBB38" w14:textId="7010D01A" w:rsidR="000416C2" w:rsidRPr="00377180" w:rsidRDefault="00E257ED" w:rsidP="000416C2">
      <w:pPr>
        <w:spacing w:after="0" w:line="360" w:lineRule="auto"/>
        <w:jc w:val="both"/>
        <w:rPr>
          <w:rFonts w:ascii="Arial" w:eastAsia="Times New Roman" w:hAnsi="Arial" w:cs="Arial"/>
          <w:sz w:val="28"/>
          <w:szCs w:val="28"/>
          <w:lang w:val="es-MX" w:eastAsia="es-MX"/>
        </w:rPr>
      </w:pPr>
      <w:r w:rsidRPr="00377180">
        <w:rPr>
          <w:rFonts w:ascii="Arial" w:eastAsia="Times New Roman" w:hAnsi="Arial" w:cs="Arial"/>
          <w:sz w:val="28"/>
          <w:szCs w:val="28"/>
          <w:lang w:val="es-MX" w:eastAsia="es-MX"/>
        </w:rPr>
        <w:t>A</w:t>
      </w:r>
      <w:r w:rsidR="00D82A4B" w:rsidRPr="00377180">
        <w:rPr>
          <w:rFonts w:ascii="Arial" w:eastAsia="Times New Roman" w:hAnsi="Arial" w:cs="Arial"/>
          <w:sz w:val="28"/>
          <w:szCs w:val="28"/>
          <w:lang w:val="es-MX" w:eastAsia="es-MX"/>
        </w:rPr>
        <w:t>decuada</w:t>
      </w:r>
      <w:r>
        <w:rPr>
          <w:rFonts w:ascii="Arial" w:eastAsia="Times New Roman" w:hAnsi="Arial" w:cs="Arial"/>
          <w:sz w:val="28"/>
          <w:szCs w:val="28"/>
          <w:lang w:val="es-MX" w:eastAsia="es-MX"/>
        </w:rPr>
        <w:t>,</w:t>
      </w:r>
      <w:r w:rsidR="00D82A4B" w:rsidRPr="00377180">
        <w:rPr>
          <w:rFonts w:ascii="Arial" w:eastAsia="Times New Roman" w:hAnsi="Arial" w:cs="Arial"/>
          <w:sz w:val="28"/>
          <w:szCs w:val="28"/>
          <w:lang w:val="es-MX" w:eastAsia="es-MX"/>
        </w:rPr>
        <w:t xml:space="preserve"> a esa problemática</w:t>
      </w:r>
      <w:r>
        <w:rPr>
          <w:rFonts w:ascii="Arial" w:eastAsia="Times New Roman" w:hAnsi="Arial" w:cs="Arial"/>
          <w:sz w:val="28"/>
          <w:szCs w:val="28"/>
          <w:lang w:val="es-MX" w:eastAsia="es-MX"/>
        </w:rPr>
        <w:t>. L</w:t>
      </w:r>
      <w:r w:rsidR="00D82A4B" w:rsidRPr="00377180">
        <w:rPr>
          <w:rFonts w:ascii="Arial" w:eastAsia="Times New Roman" w:hAnsi="Arial" w:cs="Arial"/>
          <w:sz w:val="28"/>
          <w:szCs w:val="28"/>
          <w:lang w:val="es-MX" w:eastAsia="es-MX"/>
        </w:rPr>
        <w:t>es quiero plantear</w:t>
      </w:r>
      <w:r>
        <w:rPr>
          <w:rFonts w:ascii="Arial" w:eastAsia="Times New Roman" w:hAnsi="Arial" w:cs="Arial"/>
          <w:sz w:val="28"/>
          <w:szCs w:val="28"/>
          <w:lang w:val="es-MX" w:eastAsia="es-MX"/>
        </w:rPr>
        <w:t>,</w:t>
      </w:r>
      <w:r w:rsidR="00D82A4B" w:rsidRPr="00377180">
        <w:rPr>
          <w:rFonts w:ascii="Arial" w:eastAsia="Times New Roman" w:hAnsi="Arial" w:cs="Arial"/>
          <w:sz w:val="28"/>
          <w:szCs w:val="28"/>
          <w:lang w:val="es-MX" w:eastAsia="es-MX"/>
        </w:rPr>
        <w:t xml:space="preserve"> </w:t>
      </w:r>
      <w:r w:rsidR="000D4A91">
        <w:rPr>
          <w:rFonts w:ascii="Arial" w:eastAsia="Times New Roman" w:hAnsi="Arial" w:cs="Arial"/>
          <w:sz w:val="28"/>
          <w:szCs w:val="28"/>
          <w:lang w:val="es-MX" w:eastAsia="es-MX"/>
        </w:rPr>
        <w:t>desde luego</w:t>
      </w:r>
      <w:r>
        <w:rPr>
          <w:rFonts w:ascii="Arial" w:eastAsia="Times New Roman" w:hAnsi="Arial" w:cs="Arial"/>
          <w:sz w:val="28"/>
          <w:szCs w:val="28"/>
          <w:lang w:val="es-MX" w:eastAsia="es-MX"/>
        </w:rPr>
        <w:t>,</w:t>
      </w:r>
      <w:r w:rsidR="000D4A91">
        <w:rPr>
          <w:rFonts w:ascii="Arial" w:eastAsia="Times New Roman" w:hAnsi="Arial" w:cs="Arial"/>
          <w:sz w:val="28"/>
          <w:szCs w:val="28"/>
          <w:lang w:val="es-MX" w:eastAsia="es-MX"/>
        </w:rPr>
        <w:t xml:space="preserve"> mi interés genuino, </w:t>
      </w:r>
      <w:r w:rsidR="00D82A4B" w:rsidRPr="00377180">
        <w:rPr>
          <w:rFonts w:ascii="Arial" w:eastAsia="Times New Roman" w:hAnsi="Arial" w:cs="Arial"/>
          <w:sz w:val="28"/>
          <w:szCs w:val="28"/>
          <w:lang w:val="es-MX" w:eastAsia="es-MX"/>
        </w:rPr>
        <w:t>en que se avance rápido en la solución de este problema</w:t>
      </w:r>
      <w:r w:rsidR="000D4A91">
        <w:rPr>
          <w:rFonts w:ascii="Arial" w:eastAsia="Times New Roman" w:hAnsi="Arial" w:cs="Arial"/>
          <w:sz w:val="28"/>
          <w:szCs w:val="28"/>
          <w:lang w:val="es-MX" w:eastAsia="es-MX"/>
        </w:rPr>
        <w:t>.</w:t>
      </w:r>
      <w:r w:rsidR="00D82A4B" w:rsidRPr="00377180">
        <w:rPr>
          <w:rFonts w:ascii="Arial" w:eastAsia="Times New Roman" w:hAnsi="Arial" w:cs="Arial"/>
          <w:sz w:val="28"/>
          <w:szCs w:val="28"/>
          <w:lang w:val="es-MX" w:eastAsia="es-MX"/>
        </w:rPr>
        <w:t xml:space="preserve"> Pero</w:t>
      </w:r>
      <w:r>
        <w:rPr>
          <w:rFonts w:ascii="Arial" w:eastAsia="Times New Roman" w:hAnsi="Arial" w:cs="Arial"/>
          <w:sz w:val="28"/>
          <w:szCs w:val="28"/>
          <w:lang w:val="es-MX" w:eastAsia="es-MX"/>
        </w:rPr>
        <w:t>, además mi interés</w:t>
      </w:r>
      <w:r w:rsidR="000D4A91">
        <w:rPr>
          <w:rFonts w:ascii="Arial" w:eastAsia="Times New Roman" w:hAnsi="Arial" w:cs="Arial"/>
          <w:sz w:val="28"/>
          <w:szCs w:val="28"/>
          <w:lang w:val="es-MX" w:eastAsia="es-MX"/>
        </w:rPr>
        <w:t xml:space="preserve"> g</w:t>
      </w:r>
      <w:r w:rsidR="00D82A4B" w:rsidRPr="00377180">
        <w:rPr>
          <w:rFonts w:ascii="Arial" w:eastAsia="Times New Roman" w:hAnsi="Arial" w:cs="Arial"/>
          <w:sz w:val="28"/>
          <w:szCs w:val="28"/>
          <w:lang w:val="es-MX" w:eastAsia="es-MX"/>
        </w:rPr>
        <w:t>enuino</w:t>
      </w:r>
      <w:r>
        <w:rPr>
          <w:rFonts w:ascii="Arial" w:eastAsia="Times New Roman" w:hAnsi="Arial" w:cs="Arial"/>
          <w:sz w:val="28"/>
          <w:szCs w:val="28"/>
          <w:lang w:val="es-MX" w:eastAsia="es-MX"/>
        </w:rPr>
        <w:t>,</w:t>
      </w:r>
      <w:r w:rsidR="000D4A91">
        <w:rPr>
          <w:rFonts w:ascii="Arial" w:eastAsia="Times New Roman" w:hAnsi="Arial" w:cs="Arial"/>
          <w:sz w:val="28"/>
          <w:szCs w:val="28"/>
          <w:lang w:val="es-MX" w:eastAsia="es-MX"/>
        </w:rPr>
        <w:t xml:space="preserve"> en que</w:t>
      </w:r>
      <w:r>
        <w:rPr>
          <w:rFonts w:ascii="Arial" w:eastAsia="Times New Roman" w:hAnsi="Arial" w:cs="Arial"/>
          <w:sz w:val="28"/>
          <w:szCs w:val="28"/>
          <w:lang w:val="es-MX" w:eastAsia="es-MX"/>
        </w:rPr>
        <w:t>,</w:t>
      </w:r>
      <w:r w:rsidR="000D4A91">
        <w:rPr>
          <w:rFonts w:ascii="Arial" w:eastAsia="Times New Roman" w:hAnsi="Arial" w:cs="Arial"/>
          <w:sz w:val="28"/>
          <w:szCs w:val="28"/>
          <w:lang w:val="es-MX" w:eastAsia="es-MX"/>
        </w:rPr>
        <w:t xml:space="preserve"> sea una inversión como U</w:t>
      </w:r>
      <w:r w:rsidR="00D82A4B" w:rsidRPr="00377180">
        <w:rPr>
          <w:rFonts w:ascii="Arial" w:eastAsia="Times New Roman" w:hAnsi="Arial" w:cs="Arial"/>
          <w:sz w:val="28"/>
          <w:szCs w:val="28"/>
          <w:lang w:val="es-MX" w:eastAsia="es-MX"/>
        </w:rPr>
        <w:t>stedes</w:t>
      </w:r>
      <w:r w:rsidR="000D4A91">
        <w:rPr>
          <w:rFonts w:ascii="Arial" w:eastAsia="Times New Roman" w:hAnsi="Arial" w:cs="Arial"/>
          <w:sz w:val="28"/>
          <w:szCs w:val="28"/>
          <w:lang w:val="es-MX" w:eastAsia="es-MX"/>
        </w:rPr>
        <w:t xml:space="preserve"> mismos lo han dicho</w:t>
      </w:r>
      <w:r>
        <w:rPr>
          <w:rFonts w:ascii="Arial" w:eastAsia="Times New Roman" w:hAnsi="Arial" w:cs="Arial"/>
          <w:sz w:val="28"/>
          <w:szCs w:val="28"/>
          <w:lang w:val="es-MX" w:eastAsia="es-MX"/>
        </w:rPr>
        <w:t>,</w:t>
      </w:r>
      <w:r w:rsidR="000D4A91">
        <w:rPr>
          <w:rFonts w:ascii="Arial" w:eastAsia="Times New Roman" w:hAnsi="Arial" w:cs="Arial"/>
          <w:sz w:val="28"/>
          <w:szCs w:val="28"/>
          <w:lang w:val="es-MX" w:eastAsia="es-MX"/>
        </w:rPr>
        <w:t xml:space="preserve"> que sí le </w:t>
      </w:r>
      <w:r w:rsidR="00D82A4B" w:rsidRPr="00377180">
        <w:rPr>
          <w:rFonts w:ascii="Arial" w:eastAsia="Times New Roman" w:hAnsi="Arial" w:cs="Arial"/>
          <w:sz w:val="28"/>
          <w:szCs w:val="28"/>
          <w:lang w:val="es-MX" w:eastAsia="es-MX"/>
        </w:rPr>
        <w:t>abone a la solución de este proyecto</w:t>
      </w:r>
      <w:r>
        <w:rPr>
          <w:rFonts w:ascii="Arial" w:eastAsia="Times New Roman" w:hAnsi="Arial" w:cs="Arial"/>
          <w:sz w:val="28"/>
          <w:szCs w:val="28"/>
          <w:lang w:val="es-MX" w:eastAsia="es-MX"/>
        </w:rPr>
        <w:t>. P</w:t>
      </w:r>
      <w:r w:rsidR="00D82A4B" w:rsidRPr="00377180">
        <w:rPr>
          <w:rFonts w:ascii="Arial" w:eastAsia="Times New Roman" w:hAnsi="Arial" w:cs="Arial"/>
          <w:sz w:val="28"/>
          <w:szCs w:val="28"/>
          <w:lang w:val="es-MX" w:eastAsia="es-MX"/>
        </w:rPr>
        <w:t>odemos</w:t>
      </w:r>
      <w:r>
        <w:rPr>
          <w:rFonts w:ascii="Arial" w:eastAsia="Times New Roman" w:hAnsi="Arial" w:cs="Arial"/>
          <w:sz w:val="28"/>
          <w:szCs w:val="28"/>
          <w:lang w:val="es-MX" w:eastAsia="es-MX"/>
        </w:rPr>
        <w:t>,</w:t>
      </w:r>
      <w:r w:rsidR="00D82A4B" w:rsidRPr="00377180">
        <w:rPr>
          <w:rFonts w:ascii="Arial" w:eastAsia="Times New Roman" w:hAnsi="Arial" w:cs="Arial"/>
          <w:sz w:val="28"/>
          <w:szCs w:val="28"/>
          <w:lang w:val="es-MX" w:eastAsia="es-MX"/>
        </w:rPr>
        <w:t xml:space="preserve"> insist</w:t>
      </w:r>
      <w:r w:rsidR="000D4A91">
        <w:rPr>
          <w:rFonts w:ascii="Arial" w:eastAsia="Times New Roman" w:hAnsi="Arial" w:cs="Arial"/>
          <w:sz w:val="28"/>
          <w:szCs w:val="28"/>
          <w:lang w:val="es-MX" w:eastAsia="es-MX"/>
        </w:rPr>
        <w:t>o</w:t>
      </w:r>
      <w:r>
        <w:rPr>
          <w:rFonts w:ascii="Arial" w:eastAsia="Times New Roman" w:hAnsi="Arial" w:cs="Arial"/>
          <w:sz w:val="28"/>
          <w:szCs w:val="28"/>
          <w:lang w:val="es-MX" w:eastAsia="es-MX"/>
        </w:rPr>
        <w:t>,</w:t>
      </w:r>
      <w:r w:rsidR="000D4A91">
        <w:rPr>
          <w:rFonts w:ascii="Arial" w:eastAsia="Times New Roman" w:hAnsi="Arial" w:cs="Arial"/>
          <w:sz w:val="28"/>
          <w:szCs w:val="28"/>
          <w:lang w:val="es-MX" w:eastAsia="es-MX"/>
        </w:rPr>
        <w:t xml:space="preserve"> condicionar</w:t>
      </w:r>
      <w:r>
        <w:rPr>
          <w:rFonts w:ascii="Arial" w:eastAsia="Times New Roman" w:hAnsi="Arial" w:cs="Arial"/>
          <w:sz w:val="28"/>
          <w:szCs w:val="28"/>
          <w:lang w:val="es-MX" w:eastAsia="es-MX"/>
        </w:rPr>
        <w:t xml:space="preserve">, </w:t>
      </w:r>
      <w:r w:rsidR="000D4A91">
        <w:rPr>
          <w:rFonts w:ascii="Arial" w:eastAsia="Times New Roman" w:hAnsi="Arial" w:cs="Arial"/>
          <w:sz w:val="28"/>
          <w:szCs w:val="28"/>
          <w:lang w:val="es-MX" w:eastAsia="es-MX"/>
        </w:rPr>
        <w:t xml:space="preserve">puedo </w:t>
      </w:r>
      <w:r w:rsidR="00D82A4B" w:rsidRPr="00377180">
        <w:rPr>
          <w:rFonts w:ascii="Arial" w:eastAsia="Times New Roman" w:hAnsi="Arial" w:cs="Arial"/>
          <w:sz w:val="28"/>
          <w:szCs w:val="28"/>
          <w:lang w:val="es-MX" w:eastAsia="es-MX"/>
        </w:rPr>
        <w:t>comprometerme que</w:t>
      </w:r>
      <w:r>
        <w:rPr>
          <w:rFonts w:ascii="Arial" w:eastAsia="Times New Roman" w:hAnsi="Arial" w:cs="Arial"/>
          <w:sz w:val="28"/>
          <w:szCs w:val="28"/>
          <w:lang w:val="es-MX" w:eastAsia="es-MX"/>
        </w:rPr>
        <w:t>,</w:t>
      </w:r>
      <w:r w:rsidR="00D82A4B" w:rsidRPr="00377180">
        <w:rPr>
          <w:rFonts w:ascii="Arial" w:eastAsia="Times New Roman" w:hAnsi="Arial" w:cs="Arial"/>
          <w:sz w:val="28"/>
          <w:szCs w:val="28"/>
          <w:lang w:val="es-MX" w:eastAsia="es-MX"/>
        </w:rPr>
        <w:t xml:space="preserve"> este dinero se va a destinar 100% </w:t>
      </w:r>
      <w:r w:rsidR="000D4A91">
        <w:rPr>
          <w:rFonts w:ascii="Arial" w:eastAsia="Times New Roman" w:hAnsi="Arial" w:cs="Arial"/>
          <w:sz w:val="28"/>
          <w:szCs w:val="28"/>
          <w:lang w:val="es-MX" w:eastAsia="es-MX"/>
        </w:rPr>
        <w:t>cien por ciento, a una solución</w:t>
      </w:r>
      <w:r>
        <w:rPr>
          <w:rFonts w:ascii="Arial" w:eastAsia="Times New Roman" w:hAnsi="Arial" w:cs="Arial"/>
          <w:sz w:val="28"/>
          <w:szCs w:val="28"/>
          <w:lang w:val="es-MX" w:eastAsia="es-MX"/>
        </w:rPr>
        <w:t>,</w:t>
      </w:r>
      <w:r w:rsidR="000D4A91">
        <w:rPr>
          <w:rFonts w:ascii="Arial" w:eastAsia="Times New Roman" w:hAnsi="Arial" w:cs="Arial"/>
          <w:sz w:val="28"/>
          <w:szCs w:val="28"/>
          <w:lang w:val="es-MX" w:eastAsia="es-MX"/>
        </w:rPr>
        <w:t xml:space="preserve"> </w:t>
      </w:r>
      <w:r w:rsidR="00D82A4B" w:rsidRPr="00377180">
        <w:rPr>
          <w:rFonts w:ascii="Arial" w:eastAsia="Times New Roman" w:hAnsi="Arial" w:cs="Arial"/>
          <w:sz w:val="28"/>
          <w:szCs w:val="28"/>
          <w:lang w:val="es-MX" w:eastAsia="es-MX"/>
        </w:rPr>
        <w:t>lo que nos alcance</w:t>
      </w:r>
      <w:r>
        <w:rPr>
          <w:rFonts w:ascii="Arial" w:eastAsia="Times New Roman" w:hAnsi="Arial" w:cs="Arial"/>
          <w:sz w:val="28"/>
          <w:szCs w:val="28"/>
          <w:lang w:val="es-MX" w:eastAsia="es-MX"/>
        </w:rPr>
        <w:t>,</w:t>
      </w:r>
      <w:r w:rsidR="00D82A4B" w:rsidRPr="00377180">
        <w:rPr>
          <w:rFonts w:ascii="Arial" w:eastAsia="Times New Roman" w:hAnsi="Arial" w:cs="Arial"/>
          <w:sz w:val="28"/>
          <w:szCs w:val="28"/>
          <w:lang w:val="es-MX" w:eastAsia="es-MX"/>
        </w:rPr>
        <w:t xml:space="preserve"> para</w:t>
      </w:r>
      <w:r>
        <w:rPr>
          <w:rFonts w:ascii="Arial" w:eastAsia="Times New Roman" w:hAnsi="Arial" w:cs="Arial"/>
          <w:sz w:val="28"/>
          <w:szCs w:val="28"/>
          <w:lang w:val="es-MX" w:eastAsia="es-MX"/>
        </w:rPr>
        <w:t xml:space="preserve"> </w:t>
      </w:r>
      <w:r w:rsidR="000D4A91">
        <w:rPr>
          <w:rFonts w:ascii="Arial" w:eastAsia="Times New Roman" w:hAnsi="Arial" w:cs="Arial"/>
          <w:sz w:val="28"/>
          <w:szCs w:val="28"/>
          <w:lang w:val="es-MX" w:eastAsia="es-MX"/>
        </w:rPr>
        <w:t>ese planteamiento que</w:t>
      </w:r>
      <w:r>
        <w:rPr>
          <w:rFonts w:ascii="Arial" w:eastAsia="Times New Roman" w:hAnsi="Arial" w:cs="Arial"/>
          <w:sz w:val="28"/>
          <w:szCs w:val="28"/>
          <w:lang w:val="es-MX" w:eastAsia="es-MX"/>
        </w:rPr>
        <w:t>,</w:t>
      </w:r>
      <w:r w:rsidR="000D4A91">
        <w:rPr>
          <w:rFonts w:ascii="Arial" w:eastAsia="Times New Roman" w:hAnsi="Arial" w:cs="Arial"/>
          <w:sz w:val="28"/>
          <w:szCs w:val="28"/>
          <w:lang w:val="es-MX" w:eastAsia="es-MX"/>
        </w:rPr>
        <w:t xml:space="preserve"> el R</w:t>
      </w:r>
      <w:r w:rsidR="00D82A4B" w:rsidRPr="00377180">
        <w:rPr>
          <w:rFonts w:ascii="Arial" w:eastAsia="Times New Roman" w:hAnsi="Arial" w:cs="Arial"/>
          <w:sz w:val="28"/>
          <w:szCs w:val="28"/>
          <w:lang w:val="es-MX" w:eastAsia="es-MX"/>
        </w:rPr>
        <w:t>egidor Raúl</w:t>
      </w:r>
      <w:r w:rsidR="000D4A91">
        <w:rPr>
          <w:rFonts w:ascii="Arial" w:eastAsia="Times New Roman" w:hAnsi="Arial" w:cs="Arial"/>
          <w:sz w:val="28"/>
          <w:szCs w:val="28"/>
          <w:lang w:val="es-MX" w:eastAsia="es-MX"/>
        </w:rPr>
        <w:t>,</w:t>
      </w:r>
      <w:r w:rsidR="00D82A4B" w:rsidRPr="00377180">
        <w:rPr>
          <w:rFonts w:ascii="Arial" w:eastAsia="Times New Roman" w:hAnsi="Arial" w:cs="Arial"/>
          <w:sz w:val="28"/>
          <w:szCs w:val="28"/>
          <w:lang w:val="es-MX" w:eastAsia="es-MX"/>
        </w:rPr>
        <w:t xml:space="preserve"> está haciendo</w:t>
      </w:r>
      <w:r w:rsidR="000D4A91">
        <w:rPr>
          <w:rFonts w:ascii="Arial" w:eastAsia="Times New Roman" w:hAnsi="Arial" w:cs="Arial"/>
          <w:sz w:val="28"/>
          <w:szCs w:val="28"/>
          <w:lang w:val="es-MX" w:eastAsia="es-MX"/>
        </w:rPr>
        <w:t>. Y,</w:t>
      </w:r>
      <w:r w:rsidR="00D82A4B" w:rsidRPr="00377180">
        <w:rPr>
          <w:rFonts w:ascii="Arial" w:eastAsia="Times New Roman" w:hAnsi="Arial" w:cs="Arial"/>
          <w:sz w:val="28"/>
          <w:szCs w:val="28"/>
          <w:lang w:val="es-MX" w:eastAsia="es-MX"/>
        </w:rPr>
        <w:t xml:space="preserve"> que</w:t>
      </w:r>
      <w:r w:rsidR="000D4A91">
        <w:rPr>
          <w:rFonts w:ascii="Arial" w:eastAsia="Times New Roman" w:hAnsi="Arial" w:cs="Arial"/>
          <w:sz w:val="28"/>
          <w:szCs w:val="28"/>
          <w:lang w:val="es-MX" w:eastAsia="es-MX"/>
        </w:rPr>
        <w:t>,</w:t>
      </w:r>
      <w:r w:rsidR="00D82A4B" w:rsidRPr="00377180">
        <w:rPr>
          <w:rFonts w:ascii="Arial" w:eastAsia="Times New Roman" w:hAnsi="Arial" w:cs="Arial"/>
          <w:sz w:val="28"/>
          <w:szCs w:val="28"/>
          <w:lang w:val="es-MX" w:eastAsia="es-MX"/>
        </w:rPr>
        <w:t xml:space="preserve"> creo que</w:t>
      </w:r>
      <w:r w:rsidR="000D4A91">
        <w:rPr>
          <w:rFonts w:ascii="Arial" w:eastAsia="Times New Roman" w:hAnsi="Arial" w:cs="Arial"/>
          <w:sz w:val="28"/>
          <w:szCs w:val="28"/>
          <w:lang w:val="es-MX" w:eastAsia="es-MX"/>
        </w:rPr>
        <w:t>,</w:t>
      </w:r>
      <w:r w:rsidR="00D82A4B" w:rsidRPr="00377180">
        <w:rPr>
          <w:rFonts w:ascii="Arial" w:eastAsia="Times New Roman" w:hAnsi="Arial" w:cs="Arial"/>
          <w:sz w:val="28"/>
          <w:szCs w:val="28"/>
          <w:lang w:val="es-MX" w:eastAsia="es-MX"/>
        </w:rPr>
        <w:t xml:space="preserve"> si hiciera falt</w:t>
      </w:r>
      <w:r w:rsidR="000D4A91">
        <w:rPr>
          <w:rFonts w:ascii="Arial" w:eastAsia="Times New Roman" w:hAnsi="Arial" w:cs="Arial"/>
          <w:sz w:val="28"/>
          <w:szCs w:val="28"/>
          <w:lang w:val="es-MX" w:eastAsia="es-MX"/>
        </w:rPr>
        <w:t>a</w:t>
      </w:r>
      <w:r>
        <w:rPr>
          <w:rFonts w:ascii="Arial" w:eastAsia="Times New Roman" w:hAnsi="Arial" w:cs="Arial"/>
          <w:sz w:val="28"/>
          <w:szCs w:val="28"/>
          <w:lang w:val="es-MX" w:eastAsia="es-MX"/>
        </w:rPr>
        <w:t>,</w:t>
      </w:r>
      <w:r w:rsidR="000D4A91">
        <w:rPr>
          <w:rFonts w:ascii="Arial" w:eastAsia="Times New Roman" w:hAnsi="Arial" w:cs="Arial"/>
          <w:sz w:val="28"/>
          <w:szCs w:val="28"/>
          <w:lang w:val="es-MX" w:eastAsia="es-MX"/>
        </w:rPr>
        <w:t xml:space="preserve"> también quiero ser público mi </w:t>
      </w:r>
      <w:r w:rsidR="00D82A4B" w:rsidRPr="00377180">
        <w:rPr>
          <w:rFonts w:ascii="Arial" w:eastAsia="Times New Roman" w:hAnsi="Arial" w:cs="Arial"/>
          <w:sz w:val="28"/>
          <w:szCs w:val="28"/>
          <w:lang w:val="es-MX" w:eastAsia="es-MX"/>
        </w:rPr>
        <w:t>compromiso</w:t>
      </w:r>
      <w:r w:rsidR="000D4A91">
        <w:rPr>
          <w:rFonts w:ascii="Arial" w:eastAsia="Times New Roman" w:hAnsi="Arial" w:cs="Arial"/>
          <w:sz w:val="28"/>
          <w:szCs w:val="28"/>
          <w:lang w:val="es-MX" w:eastAsia="es-MX"/>
        </w:rPr>
        <w:t>,</w:t>
      </w:r>
      <w:r>
        <w:rPr>
          <w:rFonts w:ascii="Arial" w:eastAsia="Times New Roman" w:hAnsi="Arial" w:cs="Arial"/>
          <w:sz w:val="28"/>
          <w:szCs w:val="28"/>
          <w:lang w:val="es-MX" w:eastAsia="es-MX"/>
        </w:rPr>
        <w:t xml:space="preserve"> si</w:t>
      </w:r>
      <w:r w:rsidR="00D82A4B" w:rsidRPr="00377180">
        <w:rPr>
          <w:rFonts w:ascii="Arial" w:eastAsia="Times New Roman" w:hAnsi="Arial" w:cs="Arial"/>
          <w:sz w:val="28"/>
          <w:szCs w:val="28"/>
          <w:lang w:val="es-MX" w:eastAsia="es-MX"/>
        </w:rPr>
        <w:t xml:space="preserve"> hiciera falta </w:t>
      </w:r>
      <w:r w:rsidRPr="00377180">
        <w:rPr>
          <w:rFonts w:ascii="Arial" w:eastAsia="Times New Roman" w:hAnsi="Arial" w:cs="Arial"/>
          <w:sz w:val="28"/>
          <w:szCs w:val="28"/>
          <w:lang w:val="es-MX" w:eastAsia="es-MX"/>
        </w:rPr>
        <w:t>alguna otra infraestructura</w:t>
      </w:r>
      <w:r>
        <w:rPr>
          <w:rFonts w:ascii="Arial" w:eastAsia="Times New Roman" w:hAnsi="Arial" w:cs="Arial"/>
          <w:sz w:val="28"/>
          <w:szCs w:val="28"/>
          <w:lang w:val="es-MX" w:eastAsia="es-MX"/>
        </w:rPr>
        <w:t>,</w:t>
      </w:r>
      <w:r w:rsidR="000D4A91">
        <w:rPr>
          <w:rFonts w:ascii="Arial" w:eastAsia="Times New Roman" w:hAnsi="Arial" w:cs="Arial"/>
          <w:sz w:val="28"/>
          <w:szCs w:val="28"/>
          <w:lang w:val="es-MX" w:eastAsia="es-MX"/>
        </w:rPr>
        <w:t xml:space="preserve"> que se saliera de este </w:t>
      </w:r>
      <w:r w:rsidR="00D82A4B" w:rsidRPr="00377180">
        <w:rPr>
          <w:rFonts w:ascii="Arial" w:eastAsia="Times New Roman" w:hAnsi="Arial" w:cs="Arial"/>
          <w:sz w:val="28"/>
          <w:szCs w:val="28"/>
          <w:lang w:val="es-MX" w:eastAsia="es-MX"/>
        </w:rPr>
        <w:t>presupuesto</w:t>
      </w:r>
      <w:r>
        <w:rPr>
          <w:rFonts w:ascii="Arial" w:eastAsia="Times New Roman" w:hAnsi="Arial" w:cs="Arial"/>
          <w:sz w:val="28"/>
          <w:szCs w:val="28"/>
          <w:lang w:val="es-MX" w:eastAsia="es-MX"/>
        </w:rPr>
        <w:t>,</w:t>
      </w:r>
      <w:r w:rsidR="00D82A4B" w:rsidRPr="00377180">
        <w:rPr>
          <w:rFonts w:ascii="Arial" w:eastAsia="Times New Roman" w:hAnsi="Arial" w:cs="Arial"/>
          <w:sz w:val="28"/>
          <w:szCs w:val="28"/>
          <w:lang w:val="es-MX" w:eastAsia="es-MX"/>
        </w:rPr>
        <w:t xml:space="preserve"> pues vemos si con recurso</w:t>
      </w:r>
      <w:r w:rsidR="000D4A91">
        <w:rPr>
          <w:rFonts w:ascii="Arial" w:eastAsia="Times New Roman" w:hAnsi="Arial" w:cs="Arial"/>
          <w:sz w:val="28"/>
          <w:szCs w:val="28"/>
          <w:lang w:val="es-MX" w:eastAsia="es-MX"/>
        </w:rPr>
        <w:t>s propios</w:t>
      </w:r>
      <w:r>
        <w:rPr>
          <w:rFonts w:ascii="Arial" w:eastAsia="Times New Roman" w:hAnsi="Arial" w:cs="Arial"/>
          <w:sz w:val="28"/>
          <w:szCs w:val="28"/>
          <w:lang w:val="es-MX" w:eastAsia="es-MX"/>
        </w:rPr>
        <w:t>,</w:t>
      </w:r>
      <w:r w:rsidR="000D4A91">
        <w:rPr>
          <w:rFonts w:ascii="Arial" w:eastAsia="Times New Roman" w:hAnsi="Arial" w:cs="Arial"/>
          <w:sz w:val="28"/>
          <w:szCs w:val="28"/>
          <w:lang w:val="es-MX" w:eastAsia="es-MX"/>
        </w:rPr>
        <w:t xml:space="preserve"> o podemos hacer el </w:t>
      </w:r>
      <w:r w:rsidR="00D82A4B" w:rsidRPr="00377180">
        <w:rPr>
          <w:rFonts w:ascii="Arial" w:eastAsia="Times New Roman" w:hAnsi="Arial" w:cs="Arial"/>
          <w:sz w:val="28"/>
          <w:szCs w:val="28"/>
          <w:lang w:val="es-MX" w:eastAsia="es-MX"/>
        </w:rPr>
        <w:t>complement</w:t>
      </w:r>
      <w:r w:rsidR="000D4A91">
        <w:rPr>
          <w:rFonts w:ascii="Arial" w:eastAsia="Times New Roman" w:hAnsi="Arial" w:cs="Arial"/>
          <w:sz w:val="28"/>
          <w:szCs w:val="28"/>
          <w:lang w:val="es-MX" w:eastAsia="es-MX"/>
        </w:rPr>
        <w:t>o</w:t>
      </w:r>
      <w:r>
        <w:rPr>
          <w:rFonts w:ascii="Arial" w:eastAsia="Times New Roman" w:hAnsi="Arial" w:cs="Arial"/>
          <w:sz w:val="28"/>
          <w:szCs w:val="28"/>
          <w:lang w:val="es-MX" w:eastAsia="es-MX"/>
        </w:rPr>
        <w:t xml:space="preserve">, </w:t>
      </w:r>
      <w:r w:rsidR="000D4A91">
        <w:rPr>
          <w:rFonts w:ascii="Arial" w:eastAsia="Times New Roman" w:hAnsi="Arial" w:cs="Arial"/>
          <w:sz w:val="28"/>
          <w:szCs w:val="28"/>
          <w:lang w:val="es-MX" w:eastAsia="es-MX"/>
        </w:rPr>
        <w:t>o con la aportación de SAPAZA,</w:t>
      </w:r>
      <w:r w:rsidR="00D82A4B" w:rsidRPr="00377180">
        <w:rPr>
          <w:rFonts w:ascii="Arial" w:eastAsia="Times New Roman" w:hAnsi="Arial" w:cs="Arial"/>
          <w:sz w:val="28"/>
          <w:szCs w:val="28"/>
          <w:lang w:val="es-MX" w:eastAsia="es-MX"/>
        </w:rPr>
        <w:t xml:space="preserve"> pudiéramos ser el complemento</w:t>
      </w:r>
      <w:r>
        <w:rPr>
          <w:rFonts w:ascii="Arial" w:eastAsia="Times New Roman" w:hAnsi="Arial" w:cs="Arial"/>
          <w:sz w:val="28"/>
          <w:szCs w:val="28"/>
          <w:lang w:val="es-MX" w:eastAsia="es-MX"/>
        </w:rPr>
        <w:t>,</w:t>
      </w:r>
      <w:r w:rsidR="00D82A4B" w:rsidRPr="00377180">
        <w:rPr>
          <w:rFonts w:ascii="Arial" w:eastAsia="Times New Roman" w:hAnsi="Arial" w:cs="Arial"/>
          <w:sz w:val="28"/>
          <w:szCs w:val="28"/>
          <w:lang w:val="es-MX" w:eastAsia="es-MX"/>
        </w:rPr>
        <w:t xml:space="preserve"> para poder redondear</w:t>
      </w:r>
      <w:r>
        <w:rPr>
          <w:rFonts w:ascii="Arial" w:eastAsia="Times New Roman" w:hAnsi="Arial" w:cs="Arial"/>
          <w:sz w:val="28"/>
          <w:szCs w:val="28"/>
          <w:lang w:val="es-MX" w:eastAsia="es-MX"/>
        </w:rPr>
        <w:t>,</w:t>
      </w:r>
      <w:r w:rsidR="00D82A4B" w:rsidRPr="00377180">
        <w:rPr>
          <w:rFonts w:ascii="Arial" w:eastAsia="Times New Roman" w:hAnsi="Arial" w:cs="Arial"/>
          <w:sz w:val="28"/>
          <w:szCs w:val="28"/>
          <w:lang w:val="es-MX" w:eastAsia="es-MX"/>
        </w:rPr>
        <w:t xml:space="preserve"> un paso</w:t>
      </w:r>
      <w:r>
        <w:rPr>
          <w:rFonts w:ascii="Arial" w:eastAsia="Times New Roman" w:hAnsi="Arial" w:cs="Arial"/>
          <w:sz w:val="28"/>
          <w:szCs w:val="28"/>
          <w:lang w:val="es-MX" w:eastAsia="es-MX"/>
        </w:rPr>
        <w:t>,</w:t>
      </w:r>
      <w:r w:rsidR="00D82A4B" w:rsidRPr="00377180">
        <w:rPr>
          <w:rFonts w:ascii="Arial" w:eastAsia="Times New Roman" w:hAnsi="Arial" w:cs="Arial"/>
          <w:sz w:val="28"/>
          <w:szCs w:val="28"/>
          <w:lang w:val="es-MX" w:eastAsia="es-MX"/>
        </w:rPr>
        <w:t xml:space="preserve"> en la dirección </w:t>
      </w:r>
      <w:r w:rsidR="000D4A91">
        <w:rPr>
          <w:rFonts w:ascii="Arial" w:eastAsia="Times New Roman" w:hAnsi="Arial" w:cs="Arial"/>
          <w:sz w:val="28"/>
          <w:szCs w:val="28"/>
          <w:lang w:val="es-MX" w:eastAsia="es-MX"/>
        </w:rPr>
        <w:t>correcta</w:t>
      </w:r>
      <w:r>
        <w:rPr>
          <w:rFonts w:ascii="Arial" w:eastAsia="Times New Roman" w:hAnsi="Arial" w:cs="Arial"/>
          <w:sz w:val="28"/>
          <w:szCs w:val="28"/>
          <w:lang w:val="es-MX" w:eastAsia="es-MX"/>
        </w:rPr>
        <w:t>. L</w:t>
      </w:r>
      <w:r w:rsidR="000D4A91">
        <w:rPr>
          <w:rFonts w:ascii="Arial" w:eastAsia="Times New Roman" w:hAnsi="Arial" w:cs="Arial"/>
          <w:sz w:val="28"/>
          <w:szCs w:val="28"/>
          <w:lang w:val="es-MX" w:eastAsia="es-MX"/>
        </w:rPr>
        <w:t>o único que les pido</w:t>
      </w:r>
      <w:r>
        <w:rPr>
          <w:rFonts w:ascii="Arial" w:eastAsia="Times New Roman" w:hAnsi="Arial" w:cs="Arial"/>
          <w:sz w:val="28"/>
          <w:szCs w:val="28"/>
          <w:lang w:val="es-MX" w:eastAsia="es-MX"/>
        </w:rPr>
        <w:t>,</w:t>
      </w:r>
      <w:r w:rsidR="000D4A91">
        <w:rPr>
          <w:rFonts w:ascii="Arial" w:eastAsia="Times New Roman" w:hAnsi="Arial" w:cs="Arial"/>
          <w:sz w:val="28"/>
          <w:szCs w:val="28"/>
          <w:lang w:val="es-MX" w:eastAsia="es-MX"/>
        </w:rPr>
        <w:t xml:space="preserve"> </w:t>
      </w:r>
      <w:r w:rsidR="00D82A4B" w:rsidRPr="00377180">
        <w:rPr>
          <w:rFonts w:ascii="Arial" w:eastAsia="Times New Roman" w:hAnsi="Arial" w:cs="Arial"/>
          <w:sz w:val="28"/>
          <w:szCs w:val="28"/>
          <w:lang w:val="es-MX" w:eastAsia="es-MX"/>
        </w:rPr>
        <w:t>insisto</w:t>
      </w:r>
      <w:r>
        <w:rPr>
          <w:rFonts w:ascii="Arial" w:eastAsia="Times New Roman" w:hAnsi="Arial" w:cs="Arial"/>
          <w:sz w:val="28"/>
          <w:szCs w:val="28"/>
          <w:lang w:val="es-MX" w:eastAsia="es-MX"/>
        </w:rPr>
        <w:t>,</w:t>
      </w:r>
      <w:r w:rsidR="00D82A4B" w:rsidRPr="00377180">
        <w:rPr>
          <w:rFonts w:ascii="Arial" w:eastAsia="Times New Roman" w:hAnsi="Arial" w:cs="Arial"/>
          <w:sz w:val="28"/>
          <w:szCs w:val="28"/>
          <w:lang w:val="es-MX" w:eastAsia="es-MX"/>
        </w:rPr>
        <w:t xml:space="preserve"> es una </w:t>
      </w:r>
      <w:r w:rsidR="00D82A4B" w:rsidRPr="00377180">
        <w:rPr>
          <w:rFonts w:ascii="Arial" w:eastAsia="Times New Roman" w:hAnsi="Arial" w:cs="Arial"/>
          <w:sz w:val="28"/>
          <w:szCs w:val="28"/>
          <w:lang w:val="es-MX" w:eastAsia="es-MX"/>
        </w:rPr>
        <w:lastRenderedPageBreak/>
        <w:t>cuestión de economía de</w:t>
      </w:r>
      <w:r w:rsidR="000D4A91">
        <w:rPr>
          <w:rFonts w:ascii="Arial" w:eastAsia="Times New Roman" w:hAnsi="Arial" w:cs="Arial"/>
          <w:sz w:val="28"/>
          <w:szCs w:val="28"/>
          <w:lang w:val="es-MX" w:eastAsia="es-MX"/>
        </w:rPr>
        <w:t xml:space="preserve"> tiempos</w:t>
      </w:r>
      <w:r>
        <w:rPr>
          <w:rFonts w:ascii="Arial" w:eastAsia="Times New Roman" w:hAnsi="Arial" w:cs="Arial"/>
          <w:sz w:val="28"/>
          <w:szCs w:val="28"/>
          <w:lang w:val="es-MX" w:eastAsia="es-MX"/>
        </w:rPr>
        <w:t>,</w:t>
      </w:r>
      <w:r w:rsidR="000D4A91">
        <w:rPr>
          <w:rFonts w:ascii="Arial" w:eastAsia="Times New Roman" w:hAnsi="Arial" w:cs="Arial"/>
          <w:sz w:val="28"/>
          <w:szCs w:val="28"/>
          <w:lang w:val="es-MX" w:eastAsia="es-MX"/>
        </w:rPr>
        <w:t xml:space="preserve"> que podamos avanzar</w:t>
      </w:r>
      <w:r>
        <w:rPr>
          <w:rFonts w:ascii="Arial" w:eastAsia="Times New Roman" w:hAnsi="Arial" w:cs="Arial"/>
          <w:sz w:val="28"/>
          <w:szCs w:val="28"/>
          <w:lang w:val="es-MX" w:eastAsia="es-MX"/>
        </w:rPr>
        <w:t>,</w:t>
      </w:r>
      <w:r w:rsidR="000D4A91">
        <w:rPr>
          <w:rFonts w:ascii="Arial" w:eastAsia="Times New Roman" w:hAnsi="Arial" w:cs="Arial"/>
          <w:sz w:val="28"/>
          <w:szCs w:val="28"/>
          <w:lang w:val="es-MX" w:eastAsia="es-MX"/>
        </w:rPr>
        <w:t xml:space="preserve"> </w:t>
      </w:r>
      <w:r>
        <w:rPr>
          <w:rFonts w:ascii="Arial" w:eastAsia="Times New Roman" w:hAnsi="Arial" w:cs="Arial"/>
          <w:sz w:val="28"/>
          <w:szCs w:val="28"/>
          <w:lang w:val="es-MX" w:eastAsia="es-MX"/>
        </w:rPr>
        <w:t xml:space="preserve">con un poquito de </w:t>
      </w:r>
      <w:r w:rsidR="00D82A4B" w:rsidRPr="00377180">
        <w:rPr>
          <w:rFonts w:ascii="Arial" w:eastAsia="Times New Roman" w:hAnsi="Arial" w:cs="Arial"/>
          <w:sz w:val="28"/>
          <w:szCs w:val="28"/>
          <w:lang w:val="es-MX" w:eastAsia="es-MX"/>
        </w:rPr>
        <w:t>dinamismo en este pro</w:t>
      </w:r>
      <w:r w:rsidR="000D4A91">
        <w:rPr>
          <w:rFonts w:ascii="Arial" w:eastAsia="Times New Roman" w:hAnsi="Arial" w:cs="Arial"/>
          <w:sz w:val="28"/>
          <w:szCs w:val="28"/>
          <w:lang w:val="es-MX" w:eastAsia="es-MX"/>
        </w:rPr>
        <w:t>yecto</w:t>
      </w:r>
      <w:r>
        <w:rPr>
          <w:rFonts w:ascii="Arial" w:eastAsia="Times New Roman" w:hAnsi="Arial" w:cs="Arial"/>
          <w:sz w:val="28"/>
          <w:szCs w:val="28"/>
          <w:lang w:val="es-MX" w:eastAsia="es-MX"/>
        </w:rPr>
        <w:t>,</w:t>
      </w:r>
      <w:r w:rsidR="000D4A91">
        <w:rPr>
          <w:rFonts w:ascii="Arial" w:eastAsia="Times New Roman" w:hAnsi="Arial" w:cs="Arial"/>
          <w:sz w:val="28"/>
          <w:szCs w:val="28"/>
          <w:lang w:val="es-MX" w:eastAsia="es-MX"/>
        </w:rPr>
        <w:t xml:space="preserve"> y que pudiéramos ofrecer</w:t>
      </w:r>
      <w:r>
        <w:rPr>
          <w:rFonts w:ascii="Arial" w:eastAsia="Times New Roman" w:hAnsi="Arial" w:cs="Arial"/>
          <w:sz w:val="28"/>
          <w:szCs w:val="28"/>
          <w:lang w:val="es-MX" w:eastAsia="es-MX"/>
        </w:rPr>
        <w:t>,</w:t>
      </w:r>
      <w:r w:rsidR="000D4A91">
        <w:rPr>
          <w:rFonts w:ascii="Arial" w:eastAsia="Times New Roman" w:hAnsi="Arial" w:cs="Arial"/>
          <w:sz w:val="28"/>
          <w:szCs w:val="28"/>
          <w:lang w:val="es-MX" w:eastAsia="es-MX"/>
        </w:rPr>
        <w:t xml:space="preserve"> </w:t>
      </w:r>
      <w:r w:rsidR="00D82A4B" w:rsidRPr="00377180">
        <w:rPr>
          <w:rFonts w:ascii="Arial" w:eastAsia="Times New Roman" w:hAnsi="Arial" w:cs="Arial"/>
          <w:sz w:val="28"/>
          <w:szCs w:val="28"/>
          <w:lang w:val="es-MX" w:eastAsia="es-MX"/>
        </w:rPr>
        <w:t>semanas antes</w:t>
      </w:r>
      <w:r>
        <w:rPr>
          <w:rFonts w:ascii="Arial" w:eastAsia="Times New Roman" w:hAnsi="Arial" w:cs="Arial"/>
          <w:sz w:val="28"/>
          <w:szCs w:val="28"/>
          <w:lang w:val="es-MX" w:eastAsia="es-MX"/>
        </w:rPr>
        <w:t>,</w:t>
      </w:r>
      <w:r w:rsidR="00D82A4B" w:rsidRPr="00377180">
        <w:rPr>
          <w:rFonts w:ascii="Arial" w:eastAsia="Times New Roman" w:hAnsi="Arial" w:cs="Arial"/>
          <w:sz w:val="28"/>
          <w:szCs w:val="28"/>
          <w:lang w:val="es-MX" w:eastAsia="es-MX"/>
        </w:rPr>
        <w:t xml:space="preserve"> una propuesta de solución a los vecinos de</w:t>
      </w:r>
      <w:r w:rsidR="000D4A91">
        <w:rPr>
          <w:rFonts w:ascii="Arial" w:eastAsia="Times New Roman" w:hAnsi="Arial" w:cs="Arial"/>
          <w:sz w:val="28"/>
          <w:szCs w:val="28"/>
          <w:lang w:val="es-MX" w:eastAsia="es-MX"/>
        </w:rPr>
        <w:t xml:space="preserve"> E</w:t>
      </w:r>
      <w:r w:rsidR="00D82A4B" w:rsidRPr="00377180">
        <w:rPr>
          <w:rFonts w:ascii="Arial" w:eastAsia="Times New Roman" w:hAnsi="Arial" w:cs="Arial"/>
          <w:sz w:val="28"/>
          <w:szCs w:val="28"/>
          <w:lang w:val="es-MX" w:eastAsia="es-MX"/>
        </w:rPr>
        <w:t>l Chamizal</w:t>
      </w:r>
      <w:r w:rsidR="00D82A4B">
        <w:rPr>
          <w:rFonts w:ascii="Arial" w:eastAsia="Times New Roman" w:hAnsi="Arial" w:cs="Arial"/>
          <w:sz w:val="28"/>
          <w:szCs w:val="28"/>
          <w:lang w:val="es-MX" w:eastAsia="es-MX"/>
        </w:rPr>
        <w:t>, es cua</w:t>
      </w:r>
      <w:r w:rsidR="00D82A4B" w:rsidRPr="00377180">
        <w:rPr>
          <w:rFonts w:ascii="Arial" w:eastAsia="Times New Roman" w:hAnsi="Arial" w:cs="Arial"/>
          <w:sz w:val="28"/>
          <w:szCs w:val="28"/>
          <w:lang w:val="es-MX" w:eastAsia="es-MX"/>
        </w:rPr>
        <w:t>nto</w:t>
      </w:r>
      <w:r w:rsidR="00D82A4B">
        <w:rPr>
          <w:rFonts w:ascii="Arial" w:eastAsia="Times New Roman" w:hAnsi="Arial" w:cs="Arial"/>
          <w:sz w:val="28"/>
          <w:szCs w:val="28"/>
          <w:lang w:val="es-MX" w:eastAsia="es-MX"/>
        </w:rPr>
        <w:t xml:space="preserve">. </w:t>
      </w:r>
      <w:r w:rsidR="000416C2">
        <w:rPr>
          <w:rFonts w:ascii="Arial" w:eastAsia="Times New Roman" w:hAnsi="Arial" w:cs="Arial"/>
          <w:b/>
          <w:i/>
          <w:sz w:val="28"/>
          <w:szCs w:val="28"/>
          <w:lang w:val="es-MX" w:eastAsia="es-MX"/>
        </w:rPr>
        <w:t xml:space="preserve">C. Regidor Raúl Chávez García: </w:t>
      </w:r>
      <w:r w:rsidR="000D4A91">
        <w:rPr>
          <w:rFonts w:ascii="Arial" w:eastAsia="Times New Roman" w:hAnsi="Arial" w:cs="Arial"/>
          <w:sz w:val="28"/>
          <w:szCs w:val="28"/>
          <w:lang w:val="es-MX" w:eastAsia="es-MX"/>
        </w:rPr>
        <w:t>Gracias. P</w:t>
      </w:r>
      <w:r w:rsidR="000416C2" w:rsidRPr="00377180">
        <w:rPr>
          <w:rFonts w:ascii="Arial" w:eastAsia="Times New Roman" w:hAnsi="Arial" w:cs="Arial"/>
          <w:sz w:val="28"/>
          <w:szCs w:val="28"/>
          <w:lang w:val="es-MX" w:eastAsia="es-MX"/>
        </w:rPr>
        <w:t>residente</w:t>
      </w:r>
      <w:r w:rsidR="000D4A91">
        <w:rPr>
          <w:rFonts w:ascii="Arial" w:eastAsia="Times New Roman" w:hAnsi="Arial" w:cs="Arial"/>
          <w:sz w:val="28"/>
          <w:szCs w:val="28"/>
          <w:lang w:val="es-MX" w:eastAsia="es-MX"/>
        </w:rPr>
        <w:t>,</w:t>
      </w:r>
      <w:r w:rsidR="00C04E5E">
        <w:rPr>
          <w:rFonts w:ascii="Arial" w:eastAsia="Times New Roman" w:hAnsi="Arial" w:cs="Arial"/>
          <w:sz w:val="28"/>
          <w:szCs w:val="28"/>
          <w:lang w:val="es-MX" w:eastAsia="es-MX"/>
        </w:rPr>
        <w:t xml:space="preserve"> tú hablas </w:t>
      </w:r>
      <w:r w:rsidR="000416C2" w:rsidRPr="00377180">
        <w:rPr>
          <w:rFonts w:ascii="Arial" w:eastAsia="Times New Roman" w:hAnsi="Arial" w:cs="Arial"/>
          <w:sz w:val="28"/>
          <w:szCs w:val="28"/>
          <w:lang w:val="es-MX" w:eastAsia="es-MX"/>
        </w:rPr>
        <w:t>de solución</w:t>
      </w:r>
      <w:r w:rsidR="00C04E5E">
        <w:rPr>
          <w:rFonts w:ascii="Arial" w:eastAsia="Times New Roman" w:hAnsi="Arial" w:cs="Arial"/>
          <w:sz w:val="28"/>
          <w:szCs w:val="28"/>
          <w:lang w:val="es-MX" w:eastAsia="es-MX"/>
        </w:rPr>
        <w:t>,</w:t>
      </w:r>
      <w:r w:rsidR="000416C2" w:rsidRPr="00377180">
        <w:rPr>
          <w:rFonts w:ascii="Arial" w:eastAsia="Times New Roman" w:hAnsi="Arial" w:cs="Arial"/>
          <w:sz w:val="28"/>
          <w:szCs w:val="28"/>
          <w:lang w:val="es-MX" w:eastAsia="es-MX"/>
        </w:rPr>
        <w:t xml:space="preserve"> dice</w:t>
      </w:r>
      <w:r>
        <w:rPr>
          <w:rFonts w:ascii="Arial" w:eastAsia="Times New Roman" w:hAnsi="Arial" w:cs="Arial"/>
          <w:sz w:val="28"/>
          <w:szCs w:val="28"/>
          <w:lang w:val="es-MX" w:eastAsia="es-MX"/>
        </w:rPr>
        <w:t>s</w:t>
      </w:r>
      <w:r w:rsidR="00C04E5E">
        <w:rPr>
          <w:rFonts w:ascii="Arial" w:eastAsia="Times New Roman" w:hAnsi="Arial" w:cs="Arial"/>
          <w:sz w:val="28"/>
          <w:szCs w:val="28"/>
          <w:lang w:val="es-MX" w:eastAsia="es-MX"/>
        </w:rPr>
        <w:t xml:space="preserve">: </w:t>
      </w:r>
      <w:r>
        <w:rPr>
          <w:rFonts w:ascii="Arial" w:eastAsia="Times New Roman" w:hAnsi="Arial" w:cs="Arial"/>
          <w:sz w:val="28"/>
          <w:szCs w:val="28"/>
          <w:lang w:val="es-MX" w:eastAsia="es-MX"/>
        </w:rPr>
        <w:t>¿</w:t>
      </w:r>
      <w:r w:rsidR="00C04E5E">
        <w:rPr>
          <w:rFonts w:ascii="Arial" w:eastAsia="Times New Roman" w:hAnsi="Arial" w:cs="Arial"/>
          <w:sz w:val="28"/>
          <w:szCs w:val="28"/>
          <w:lang w:val="es-MX" w:eastAsia="es-MX"/>
        </w:rPr>
        <w:t>p</w:t>
      </w:r>
      <w:r>
        <w:rPr>
          <w:rFonts w:ascii="Arial" w:eastAsia="Times New Roman" w:hAnsi="Arial" w:cs="Arial"/>
          <w:sz w:val="28"/>
          <w:szCs w:val="28"/>
          <w:lang w:val="es-MX" w:eastAsia="es-MX"/>
        </w:rPr>
        <w:t>or qué tardarnos</w:t>
      </w:r>
      <w:r w:rsidR="00C04E5E">
        <w:rPr>
          <w:rFonts w:ascii="Arial" w:eastAsia="Times New Roman" w:hAnsi="Arial" w:cs="Arial"/>
          <w:sz w:val="28"/>
          <w:szCs w:val="28"/>
          <w:lang w:val="es-MX" w:eastAsia="es-MX"/>
        </w:rPr>
        <w:t xml:space="preserve"> 2</w:t>
      </w:r>
      <w:r w:rsidR="000416C2" w:rsidRPr="00377180">
        <w:rPr>
          <w:rFonts w:ascii="Arial" w:eastAsia="Times New Roman" w:hAnsi="Arial" w:cs="Arial"/>
          <w:sz w:val="28"/>
          <w:szCs w:val="28"/>
          <w:lang w:val="es-MX" w:eastAsia="es-MX"/>
        </w:rPr>
        <w:t xml:space="preserve"> dos semanas</w:t>
      </w:r>
      <w:r w:rsidR="00C04E5E">
        <w:rPr>
          <w:rFonts w:ascii="Arial" w:eastAsia="Times New Roman" w:hAnsi="Arial" w:cs="Arial"/>
          <w:sz w:val="28"/>
          <w:szCs w:val="28"/>
          <w:lang w:val="es-MX" w:eastAsia="es-MX"/>
        </w:rPr>
        <w:t>, o más</w:t>
      </w:r>
      <w:r>
        <w:rPr>
          <w:rFonts w:ascii="Arial" w:eastAsia="Times New Roman" w:hAnsi="Arial" w:cs="Arial"/>
          <w:sz w:val="28"/>
          <w:szCs w:val="28"/>
          <w:lang w:val="es-MX" w:eastAsia="es-MX"/>
        </w:rPr>
        <w:t>? S</w:t>
      </w:r>
      <w:r w:rsidR="00C04E5E">
        <w:rPr>
          <w:rFonts w:ascii="Arial" w:eastAsia="Times New Roman" w:hAnsi="Arial" w:cs="Arial"/>
          <w:sz w:val="28"/>
          <w:szCs w:val="28"/>
          <w:lang w:val="es-MX" w:eastAsia="es-MX"/>
        </w:rPr>
        <w:t xml:space="preserve">i en verdad pones a </w:t>
      </w:r>
      <w:r w:rsidR="000416C2" w:rsidRPr="00377180">
        <w:rPr>
          <w:rFonts w:ascii="Arial" w:eastAsia="Times New Roman" w:hAnsi="Arial" w:cs="Arial"/>
          <w:sz w:val="28"/>
          <w:szCs w:val="28"/>
          <w:lang w:val="es-MX" w:eastAsia="es-MX"/>
        </w:rPr>
        <w:t>trabajar a tu gente</w:t>
      </w:r>
      <w:r>
        <w:rPr>
          <w:rFonts w:ascii="Arial" w:eastAsia="Times New Roman" w:hAnsi="Arial" w:cs="Arial"/>
          <w:sz w:val="28"/>
          <w:szCs w:val="28"/>
          <w:lang w:val="es-MX" w:eastAsia="es-MX"/>
        </w:rPr>
        <w:t>, la siguiente semana</w:t>
      </w:r>
      <w:r w:rsidR="000416C2" w:rsidRPr="00377180">
        <w:rPr>
          <w:rFonts w:ascii="Arial" w:eastAsia="Times New Roman" w:hAnsi="Arial" w:cs="Arial"/>
          <w:sz w:val="28"/>
          <w:szCs w:val="28"/>
          <w:lang w:val="es-MX" w:eastAsia="es-MX"/>
        </w:rPr>
        <w:t xml:space="preserve"> estás convocan</w:t>
      </w:r>
      <w:r w:rsidR="00C04E5E">
        <w:rPr>
          <w:rFonts w:ascii="Arial" w:eastAsia="Times New Roman" w:hAnsi="Arial" w:cs="Arial"/>
          <w:sz w:val="28"/>
          <w:szCs w:val="28"/>
          <w:lang w:val="es-MX" w:eastAsia="es-MX"/>
        </w:rPr>
        <w:t>do</w:t>
      </w:r>
      <w:r>
        <w:rPr>
          <w:rFonts w:ascii="Arial" w:eastAsia="Times New Roman" w:hAnsi="Arial" w:cs="Arial"/>
          <w:sz w:val="28"/>
          <w:szCs w:val="28"/>
          <w:lang w:val="es-MX" w:eastAsia="es-MX"/>
        </w:rPr>
        <w:t xml:space="preserve"> a</w:t>
      </w:r>
      <w:r w:rsidR="00C04E5E">
        <w:rPr>
          <w:rFonts w:ascii="Arial" w:eastAsia="Times New Roman" w:hAnsi="Arial" w:cs="Arial"/>
          <w:sz w:val="28"/>
          <w:szCs w:val="28"/>
          <w:lang w:val="es-MX" w:eastAsia="es-MX"/>
        </w:rPr>
        <w:t xml:space="preserve"> la S</w:t>
      </w:r>
      <w:r w:rsidR="000416C2" w:rsidRPr="00377180">
        <w:rPr>
          <w:rFonts w:ascii="Arial" w:eastAsia="Times New Roman" w:hAnsi="Arial" w:cs="Arial"/>
          <w:sz w:val="28"/>
          <w:szCs w:val="28"/>
          <w:lang w:val="es-MX" w:eastAsia="es-MX"/>
        </w:rPr>
        <w:t>esión</w:t>
      </w:r>
      <w:r>
        <w:rPr>
          <w:rFonts w:ascii="Arial" w:eastAsia="Times New Roman" w:hAnsi="Arial" w:cs="Arial"/>
          <w:sz w:val="28"/>
          <w:szCs w:val="28"/>
          <w:lang w:val="es-MX" w:eastAsia="es-MX"/>
        </w:rPr>
        <w:t>,</w:t>
      </w:r>
      <w:r w:rsidR="000416C2" w:rsidRPr="00377180">
        <w:rPr>
          <w:rFonts w:ascii="Arial" w:eastAsia="Times New Roman" w:hAnsi="Arial" w:cs="Arial"/>
          <w:sz w:val="28"/>
          <w:szCs w:val="28"/>
          <w:lang w:val="es-MX" w:eastAsia="es-MX"/>
        </w:rPr>
        <w:t xml:space="preserve"> sin ningún problema</w:t>
      </w:r>
      <w:r w:rsidR="00C04E5E">
        <w:rPr>
          <w:rFonts w:ascii="Arial" w:eastAsia="Times New Roman" w:hAnsi="Arial" w:cs="Arial"/>
          <w:sz w:val="28"/>
          <w:szCs w:val="28"/>
          <w:lang w:val="es-MX" w:eastAsia="es-MX"/>
        </w:rPr>
        <w:t>,</w:t>
      </w:r>
      <w:r w:rsidR="000416C2" w:rsidRPr="00377180">
        <w:rPr>
          <w:rFonts w:ascii="Arial" w:eastAsia="Times New Roman" w:hAnsi="Arial" w:cs="Arial"/>
          <w:sz w:val="28"/>
          <w:szCs w:val="28"/>
          <w:lang w:val="es-MX" w:eastAsia="es-MX"/>
        </w:rPr>
        <w:t xml:space="preserve"> </w:t>
      </w:r>
      <w:r w:rsidR="00C04E5E">
        <w:rPr>
          <w:rFonts w:ascii="Arial" w:eastAsia="Times New Roman" w:hAnsi="Arial" w:cs="Arial"/>
          <w:sz w:val="28"/>
          <w:szCs w:val="28"/>
          <w:lang w:val="es-MX" w:eastAsia="es-MX"/>
        </w:rPr>
        <w:t>¡</w:t>
      </w:r>
      <w:r w:rsidR="000416C2" w:rsidRPr="00377180">
        <w:rPr>
          <w:rFonts w:ascii="Arial" w:eastAsia="Times New Roman" w:hAnsi="Arial" w:cs="Arial"/>
          <w:sz w:val="28"/>
          <w:szCs w:val="28"/>
          <w:lang w:val="es-MX" w:eastAsia="es-MX"/>
        </w:rPr>
        <w:t>eh</w:t>
      </w:r>
      <w:r w:rsidR="00C04E5E">
        <w:rPr>
          <w:rFonts w:ascii="Arial" w:eastAsia="Times New Roman" w:hAnsi="Arial" w:cs="Arial"/>
          <w:sz w:val="28"/>
          <w:szCs w:val="28"/>
          <w:lang w:val="es-MX" w:eastAsia="es-MX"/>
        </w:rPr>
        <w:t>!</w:t>
      </w:r>
      <w:r w:rsidR="000416C2" w:rsidRPr="00377180">
        <w:rPr>
          <w:rFonts w:ascii="Arial" w:eastAsia="Times New Roman" w:hAnsi="Arial" w:cs="Arial"/>
          <w:sz w:val="28"/>
          <w:szCs w:val="28"/>
          <w:lang w:val="es-MX" w:eastAsia="es-MX"/>
        </w:rPr>
        <w:t xml:space="preserve"> Es más</w:t>
      </w:r>
      <w:r w:rsidR="00C04E5E">
        <w:rPr>
          <w:rFonts w:ascii="Arial" w:eastAsia="Times New Roman" w:hAnsi="Arial" w:cs="Arial"/>
          <w:sz w:val="28"/>
          <w:szCs w:val="28"/>
          <w:lang w:val="es-MX" w:eastAsia="es-MX"/>
        </w:rPr>
        <w:t>,</w:t>
      </w:r>
      <w:r w:rsidR="000416C2" w:rsidRPr="00377180">
        <w:rPr>
          <w:rFonts w:ascii="Arial" w:eastAsia="Times New Roman" w:hAnsi="Arial" w:cs="Arial"/>
          <w:sz w:val="28"/>
          <w:szCs w:val="28"/>
          <w:lang w:val="es-MX" w:eastAsia="es-MX"/>
        </w:rPr>
        <w:t xml:space="preserve"> yo creo que</w:t>
      </w:r>
      <w:r w:rsidR="00C04E5E">
        <w:rPr>
          <w:rFonts w:ascii="Arial" w:eastAsia="Times New Roman" w:hAnsi="Arial" w:cs="Arial"/>
          <w:sz w:val="28"/>
          <w:szCs w:val="28"/>
          <w:lang w:val="es-MX" w:eastAsia="es-MX"/>
        </w:rPr>
        <w:t>,</w:t>
      </w:r>
      <w:r w:rsidR="000416C2" w:rsidRPr="00377180">
        <w:rPr>
          <w:rFonts w:ascii="Arial" w:eastAsia="Times New Roman" w:hAnsi="Arial" w:cs="Arial"/>
          <w:sz w:val="28"/>
          <w:szCs w:val="28"/>
          <w:lang w:val="es-MX" w:eastAsia="es-MX"/>
        </w:rPr>
        <w:t xml:space="preserve"> martes</w:t>
      </w:r>
      <w:r w:rsidR="00C04E5E">
        <w:rPr>
          <w:rFonts w:ascii="Arial" w:eastAsia="Times New Roman" w:hAnsi="Arial" w:cs="Arial"/>
          <w:sz w:val="28"/>
          <w:szCs w:val="28"/>
          <w:lang w:val="es-MX" w:eastAsia="es-MX"/>
        </w:rPr>
        <w:t>,</w:t>
      </w:r>
      <w:r w:rsidR="000416C2" w:rsidRPr="00377180">
        <w:rPr>
          <w:rFonts w:ascii="Arial" w:eastAsia="Times New Roman" w:hAnsi="Arial" w:cs="Arial"/>
          <w:sz w:val="28"/>
          <w:szCs w:val="28"/>
          <w:lang w:val="es-MX" w:eastAsia="es-MX"/>
        </w:rPr>
        <w:t xml:space="preserve"> </w:t>
      </w:r>
    </w:p>
    <w:p w14:paraId="45224706" w14:textId="2CD9BC54" w:rsidR="000B3488" w:rsidRPr="004300DE" w:rsidRDefault="000416C2" w:rsidP="004300DE">
      <w:pPr>
        <w:spacing w:after="0" w:line="360" w:lineRule="auto"/>
        <w:jc w:val="both"/>
        <w:rPr>
          <w:rFonts w:ascii="Arial" w:eastAsia="Times New Roman" w:hAnsi="Arial" w:cs="Arial"/>
          <w:sz w:val="28"/>
          <w:szCs w:val="28"/>
          <w:lang w:val="es-MX" w:eastAsia="es-MX"/>
        </w:rPr>
      </w:pPr>
      <w:r w:rsidRPr="00377180">
        <w:rPr>
          <w:rFonts w:ascii="Arial" w:eastAsia="Times New Roman" w:hAnsi="Arial" w:cs="Arial"/>
          <w:sz w:val="28"/>
          <w:szCs w:val="28"/>
          <w:lang w:val="es-MX" w:eastAsia="es-MX"/>
        </w:rPr>
        <w:t>miércoles</w:t>
      </w:r>
      <w:r w:rsidR="00C04E5E">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está listo</w:t>
      </w:r>
      <w:r w:rsidR="00C04E5E">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pero si se apuran</w:t>
      </w:r>
      <w:r w:rsidR="00C04E5E">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hasta el mismo martes</w:t>
      </w:r>
      <w:r w:rsidR="00C04E5E">
        <w:rPr>
          <w:rFonts w:ascii="Arial" w:eastAsia="Times New Roman" w:hAnsi="Arial" w:cs="Arial"/>
          <w:sz w:val="28"/>
          <w:szCs w:val="28"/>
          <w:lang w:val="es-MX" w:eastAsia="es-MX"/>
        </w:rPr>
        <w:t>. Y</w:t>
      </w:r>
      <w:r w:rsidRPr="00377180">
        <w:rPr>
          <w:rFonts w:ascii="Arial" w:eastAsia="Times New Roman" w:hAnsi="Arial" w:cs="Arial"/>
          <w:sz w:val="28"/>
          <w:szCs w:val="28"/>
          <w:lang w:val="es-MX" w:eastAsia="es-MX"/>
        </w:rPr>
        <w:t>o</w:t>
      </w:r>
      <w:r w:rsidR="00C04E5E">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creo que</w:t>
      </w:r>
      <w:r w:rsidR="00C04E5E">
        <w:rPr>
          <w:rFonts w:ascii="Arial" w:eastAsia="Times New Roman" w:hAnsi="Arial" w:cs="Arial"/>
          <w:sz w:val="28"/>
          <w:szCs w:val="28"/>
          <w:lang w:val="es-MX" w:eastAsia="es-MX"/>
        </w:rPr>
        <w:t xml:space="preserve">, no es </w:t>
      </w:r>
      <w:r w:rsidRPr="00377180">
        <w:rPr>
          <w:rFonts w:ascii="Arial" w:eastAsia="Times New Roman" w:hAnsi="Arial" w:cs="Arial"/>
          <w:sz w:val="28"/>
          <w:szCs w:val="28"/>
          <w:lang w:val="es-MX" w:eastAsia="es-MX"/>
        </w:rPr>
        <w:t>un proyecto demasiado pesado</w:t>
      </w:r>
      <w:r w:rsidR="00C04E5E">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trabajado</w:t>
      </w:r>
      <w:r w:rsidR="00E257ED">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es algo simple</w:t>
      </w:r>
      <w:r w:rsidR="00E257ED">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de lo que ya tienen</w:t>
      </w:r>
      <w:r w:rsidR="00E257ED">
        <w:rPr>
          <w:rFonts w:ascii="Arial" w:eastAsia="Times New Roman" w:hAnsi="Arial" w:cs="Arial"/>
          <w:sz w:val="28"/>
          <w:szCs w:val="28"/>
          <w:lang w:val="es-MX" w:eastAsia="es-MX"/>
        </w:rPr>
        <w:t>. N</w:t>
      </w:r>
      <w:r w:rsidRPr="00377180">
        <w:rPr>
          <w:rFonts w:ascii="Arial" w:eastAsia="Times New Roman" w:hAnsi="Arial" w:cs="Arial"/>
          <w:sz w:val="28"/>
          <w:szCs w:val="28"/>
          <w:lang w:val="es-MX" w:eastAsia="es-MX"/>
        </w:rPr>
        <w:t>ada más</w:t>
      </w:r>
      <w:r w:rsidR="00E257ED">
        <w:rPr>
          <w:rFonts w:ascii="Arial" w:eastAsia="Times New Roman" w:hAnsi="Arial" w:cs="Arial"/>
          <w:sz w:val="28"/>
          <w:szCs w:val="28"/>
          <w:lang w:val="es-MX" w:eastAsia="es-MX"/>
        </w:rPr>
        <w:t>,</w:t>
      </w:r>
      <w:r w:rsidR="00DE0F5B">
        <w:rPr>
          <w:rFonts w:ascii="Arial" w:eastAsia="Times New Roman" w:hAnsi="Arial" w:cs="Arial"/>
          <w:sz w:val="28"/>
          <w:szCs w:val="28"/>
          <w:lang w:val="es-MX" w:eastAsia="es-MX"/>
        </w:rPr>
        <w:t xml:space="preserve"> recortar, si pones </w:t>
      </w:r>
      <w:r w:rsidRPr="00377180">
        <w:rPr>
          <w:rFonts w:ascii="Arial" w:eastAsia="Times New Roman" w:hAnsi="Arial" w:cs="Arial"/>
          <w:sz w:val="28"/>
          <w:szCs w:val="28"/>
          <w:lang w:val="es-MX" w:eastAsia="es-MX"/>
        </w:rPr>
        <w:t>a tu gente</w:t>
      </w:r>
      <w:r w:rsidR="00DE0F5B">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el fin de semana</w:t>
      </w:r>
      <w:r w:rsidR="00DE0F5B">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te aseguro que el lunes o martes</w:t>
      </w:r>
      <w:r w:rsidR="00DE0F5B">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lo tienen</w:t>
      </w:r>
      <w:r w:rsidR="00DE0F5B">
        <w:rPr>
          <w:rFonts w:ascii="Arial" w:eastAsia="Times New Roman" w:hAnsi="Arial" w:cs="Arial"/>
          <w:sz w:val="28"/>
          <w:szCs w:val="28"/>
          <w:lang w:val="es-MX" w:eastAsia="es-MX"/>
        </w:rPr>
        <w:t>. O</w:t>
      </w:r>
      <w:r w:rsidRPr="00377180">
        <w:rPr>
          <w:rFonts w:ascii="Arial" w:eastAsia="Times New Roman" w:hAnsi="Arial" w:cs="Arial"/>
          <w:sz w:val="28"/>
          <w:szCs w:val="28"/>
          <w:lang w:val="es-MX" w:eastAsia="es-MX"/>
        </w:rPr>
        <w:t xml:space="preserve"> sea</w:t>
      </w:r>
      <w:r w:rsidR="00DE0F5B">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voy por ahí</w:t>
      </w:r>
      <w:r w:rsidR="00C64DA9">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yo voy a hablar de </w:t>
      </w:r>
      <w:r w:rsidR="00C64DA9">
        <w:rPr>
          <w:rFonts w:ascii="Arial" w:eastAsia="Times New Roman" w:hAnsi="Arial" w:cs="Arial"/>
          <w:sz w:val="28"/>
          <w:szCs w:val="28"/>
          <w:lang w:val="es-MX" w:eastAsia="es-MX"/>
        </w:rPr>
        <w:t xml:space="preserve">2 </w:t>
      </w:r>
      <w:r w:rsidRPr="00377180">
        <w:rPr>
          <w:rFonts w:ascii="Arial" w:eastAsia="Times New Roman" w:hAnsi="Arial" w:cs="Arial"/>
          <w:sz w:val="28"/>
          <w:szCs w:val="28"/>
          <w:lang w:val="es-MX" w:eastAsia="es-MX"/>
        </w:rPr>
        <w:t>dos semanas</w:t>
      </w:r>
      <w:r w:rsidR="00C64DA9">
        <w:rPr>
          <w:rFonts w:ascii="Arial" w:eastAsia="Times New Roman" w:hAnsi="Arial" w:cs="Arial"/>
          <w:sz w:val="28"/>
          <w:szCs w:val="28"/>
          <w:lang w:val="es-MX" w:eastAsia="es-MX"/>
        </w:rPr>
        <w:t xml:space="preserve">, </w:t>
      </w:r>
      <w:r w:rsidRPr="00377180">
        <w:rPr>
          <w:rFonts w:ascii="Arial" w:eastAsia="Times New Roman" w:hAnsi="Arial" w:cs="Arial"/>
          <w:sz w:val="28"/>
          <w:szCs w:val="28"/>
          <w:lang w:val="es-MX" w:eastAsia="es-MX"/>
        </w:rPr>
        <w:t>no es una obra grandísima</w:t>
      </w:r>
      <w:r w:rsidR="00C64DA9">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para que</w:t>
      </w:r>
      <w:r w:rsidR="00C64DA9">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se pueda complicar el tema</w:t>
      </w:r>
      <w:r w:rsidR="00C64DA9">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es sencillo el tema</w:t>
      </w:r>
      <w:r w:rsidR="00C64DA9">
        <w:rPr>
          <w:rFonts w:ascii="Arial" w:eastAsia="Times New Roman" w:hAnsi="Arial" w:cs="Arial"/>
          <w:sz w:val="28"/>
          <w:szCs w:val="28"/>
          <w:lang w:val="es-MX" w:eastAsia="es-MX"/>
        </w:rPr>
        <w:t>. Y</w:t>
      </w:r>
      <w:r w:rsidRPr="00377180">
        <w:rPr>
          <w:rFonts w:ascii="Arial" w:eastAsia="Times New Roman" w:hAnsi="Arial" w:cs="Arial"/>
          <w:sz w:val="28"/>
          <w:szCs w:val="28"/>
          <w:lang w:val="es-MX" w:eastAsia="es-MX"/>
        </w:rPr>
        <w:t>o</w:t>
      </w:r>
      <w:r w:rsidR="00C64DA9">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te sugiero que</w:t>
      </w:r>
      <w:r w:rsidR="00C64DA9">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si lo vas a modificar</w:t>
      </w:r>
      <w:r w:rsidR="00C64DA9">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a media semana</w:t>
      </w:r>
      <w:r w:rsidR="00C04E5E">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ya l</w:t>
      </w:r>
      <w:r w:rsidR="00C64DA9">
        <w:rPr>
          <w:rFonts w:ascii="Arial" w:eastAsia="Times New Roman" w:hAnsi="Arial" w:cs="Arial"/>
          <w:sz w:val="28"/>
          <w:szCs w:val="28"/>
          <w:lang w:val="es-MX" w:eastAsia="es-MX"/>
        </w:rPr>
        <w:t xml:space="preserve">o estaríamos </w:t>
      </w:r>
      <w:r w:rsidRPr="00377180">
        <w:rPr>
          <w:rFonts w:ascii="Arial" w:eastAsia="Times New Roman" w:hAnsi="Arial" w:cs="Arial"/>
          <w:sz w:val="28"/>
          <w:szCs w:val="28"/>
          <w:lang w:val="es-MX" w:eastAsia="es-MX"/>
        </w:rPr>
        <w:t>soportando</w:t>
      </w:r>
      <w:r w:rsidR="00C64DA9">
        <w:rPr>
          <w:rFonts w:ascii="Arial" w:eastAsia="Times New Roman" w:hAnsi="Arial" w:cs="Arial"/>
          <w:sz w:val="28"/>
          <w:szCs w:val="28"/>
          <w:lang w:val="es-MX" w:eastAsia="es-MX"/>
        </w:rPr>
        <w:t>, es cua</w:t>
      </w:r>
      <w:r w:rsidRPr="00377180">
        <w:rPr>
          <w:rFonts w:ascii="Arial" w:eastAsia="Times New Roman" w:hAnsi="Arial" w:cs="Arial"/>
          <w:sz w:val="28"/>
          <w:szCs w:val="28"/>
          <w:lang w:val="es-MX" w:eastAsia="es-MX"/>
        </w:rPr>
        <w:t>nto</w:t>
      </w:r>
      <w:r>
        <w:rPr>
          <w:rFonts w:ascii="Arial" w:eastAsia="Times New Roman" w:hAnsi="Arial" w:cs="Arial"/>
          <w:sz w:val="28"/>
          <w:szCs w:val="28"/>
          <w:lang w:val="es-MX" w:eastAsia="es-MX"/>
        </w:rPr>
        <w:t xml:space="preserve">. </w:t>
      </w:r>
      <w:r>
        <w:rPr>
          <w:rFonts w:ascii="Arial" w:eastAsia="Times New Roman" w:hAnsi="Arial" w:cs="Arial"/>
          <w:b/>
          <w:i/>
          <w:sz w:val="28"/>
          <w:szCs w:val="28"/>
          <w:lang w:val="es-MX" w:eastAsia="es-MX"/>
        </w:rPr>
        <w:t xml:space="preserve">C. Presidente Municipal Alejandro Barragán Sánchez: </w:t>
      </w:r>
      <w:r w:rsidR="00C64DA9">
        <w:rPr>
          <w:rFonts w:ascii="Arial" w:eastAsia="Times New Roman" w:hAnsi="Arial" w:cs="Arial"/>
          <w:sz w:val="28"/>
          <w:szCs w:val="28"/>
          <w:lang w:val="es-MX" w:eastAsia="es-MX"/>
        </w:rPr>
        <w:t>L</w:t>
      </w:r>
      <w:r w:rsidR="00C04E5E">
        <w:rPr>
          <w:rFonts w:ascii="Arial" w:eastAsia="Times New Roman" w:hAnsi="Arial" w:cs="Arial"/>
          <w:sz w:val="28"/>
          <w:szCs w:val="28"/>
          <w:lang w:val="es-MX" w:eastAsia="es-MX"/>
        </w:rPr>
        <w:t>e tomó la palabra compañero R</w:t>
      </w:r>
      <w:r w:rsidRPr="00377180">
        <w:rPr>
          <w:rFonts w:ascii="Arial" w:eastAsia="Times New Roman" w:hAnsi="Arial" w:cs="Arial"/>
          <w:sz w:val="28"/>
          <w:szCs w:val="28"/>
          <w:lang w:val="es-MX" w:eastAsia="es-MX"/>
        </w:rPr>
        <w:t>egidor</w:t>
      </w:r>
      <w:r w:rsidR="00C04E5E">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que lo votemos la próxima semana</w:t>
      </w:r>
      <w:r w:rsidR="00C64DA9">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si nos ponemos a</w:t>
      </w:r>
      <w:r w:rsidR="00C04E5E">
        <w:rPr>
          <w:rFonts w:ascii="Arial" w:eastAsia="Times New Roman" w:hAnsi="Arial" w:cs="Arial"/>
          <w:sz w:val="28"/>
          <w:szCs w:val="28"/>
          <w:lang w:val="es-MX" w:eastAsia="es-MX"/>
        </w:rPr>
        <w:t xml:space="preserve"> hacer el proyecto entre todos. P</w:t>
      </w:r>
      <w:r w:rsidRPr="00377180">
        <w:rPr>
          <w:rFonts w:ascii="Arial" w:eastAsia="Times New Roman" w:hAnsi="Arial" w:cs="Arial"/>
          <w:sz w:val="28"/>
          <w:szCs w:val="28"/>
          <w:lang w:val="es-MX" w:eastAsia="es-MX"/>
        </w:rPr>
        <w:t>ero</w:t>
      </w:r>
      <w:r w:rsidR="00C04E5E">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fíjate</w:t>
      </w:r>
      <w:r w:rsidR="00C64DA9">
        <w:rPr>
          <w:rFonts w:ascii="Arial" w:eastAsia="Times New Roman" w:hAnsi="Arial" w:cs="Arial"/>
          <w:sz w:val="28"/>
          <w:szCs w:val="28"/>
          <w:lang w:val="es-MX" w:eastAsia="es-MX"/>
        </w:rPr>
        <w:t xml:space="preserve"> que</w:t>
      </w:r>
      <w:r w:rsidR="00C04E5E">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diferente sería que</w:t>
      </w:r>
      <w:r w:rsidR="00C64DA9">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la próxima semana</w:t>
      </w:r>
      <w:r w:rsidR="00C64DA9">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ya estuviéramos votando la siguiente </w:t>
      </w:r>
      <w:r w:rsidR="00C04E5E">
        <w:rPr>
          <w:rFonts w:ascii="Arial" w:eastAsia="Times New Roman" w:hAnsi="Arial" w:cs="Arial"/>
          <w:sz w:val="28"/>
          <w:szCs w:val="28"/>
          <w:lang w:val="es-MX" w:eastAsia="es-MX"/>
        </w:rPr>
        <w:t>etapa de este proyecto</w:t>
      </w:r>
      <w:r w:rsidR="00C64DA9">
        <w:rPr>
          <w:rFonts w:ascii="Arial" w:eastAsia="Times New Roman" w:hAnsi="Arial" w:cs="Arial"/>
          <w:sz w:val="28"/>
          <w:szCs w:val="28"/>
          <w:lang w:val="es-MX" w:eastAsia="es-MX"/>
        </w:rPr>
        <w:t>,</w:t>
      </w:r>
      <w:r w:rsidR="00C04E5E">
        <w:rPr>
          <w:rFonts w:ascii="Arial" w:eastAsia="Times New Roman" w:hAnsi="Arial" w:cs="Arial"/>
          <w:sz w:val="28"/>
          <w:szCs w:val="28"/>
          <w:lang w:val="es-MX" w:eastAsia="es-MX"/>
        </w:rPr>
        <w:t xml:space="preserve"> y no el Techo F</w:t>
      </w:r>
      <w:r w:rsidRPr="00377180">
        <w:rPr>
          <w:rFonts w:ascii="Arial" w:eastAsia="Times New Roman" w:hAnsi="Arial" w:cs="Arial"/>
          <w:sz w:val="28"/>
          <w:szCs w:val="28"/>
          <w:lang w:val="es-MX" w:eastAsia="es-MX"/>
        </w:rPr>
        <w:t>inanciero</w:t>
      </w:r>
      <w:r w:rsidR="00C64DA9">
        <w:rPr>
          <w:rFonts w:ascii="Arial" w:eastAsia="Times New Roman" w:hAnsi="Arial" w:cs="Arial"/>
          <w:sz w:val="28"/>
          <w:szCs w:val="28"/>
          <w:lang w:val="es-MX" w:eastAsia="es-MX"/>
        </w:rPr>
        <w:t>. L</w:t>
      </w:r>
      <w:r w:rsidR="00C04E5E">
        <w:rPr>
          <w:rFonts w:ascii="Arial" w:eastAsia="Times New Roman" w:hAnsi="Arial" w:cs="Arial"/>
          <w:sz w:val="28"/>
          <w:szCs w:val="28"/>
          <w:lang w:val="es-MX" w:eastAsia="es-MX"/>
        </w:rPr>
        <w:t>o podemos aprobar hoy el T</w:t>
      </w:r>
      <w:r w:rsidRPr="00377180">
        <w:rPr>
          <w:rFonts w:ascii="Arial" w:eastAsia="Times New Roman" w:hAnsi="Arial" w:cs="Arial"/>
          <w:sz w:val="28"/>
          <w:szCs w:val="28"/>
          <w:lang w:val="es-MX" w:eastAsia="es-MX"/>
        </w:rPr>
        <w:t>echo Financiero</w:t>
      </w:r>
      <w:r w:rsidR="00C04E5E">
        <w:rPr>
          <w:rFonts w:ascii="Arial" w:eastAsia="Times New Roman" w:hAnsi="Arial" w:cs="Arial"/>
          <w:sz w:val="28"/>
          <w:szCs w:val="28"/>
          <w:lang w:val="es-MX" w:eastAsia="es-MX"/>
        </w:rPr>
        <w:t xml:space="preserve">, y me da muchísimo </w:t>
      </w:r>
      <w:r w:rsidRPr="00377180">
        <w:rPr>
          <w:rFonts w:ascii="Arial" w:eastAsia="Times New Roman" w:hAnsi="Arial" w:cs="Arial"/>
          <w:sz w:val="28"/>
          <w:szCs w:val="28"/>
          <w:lang w:val="es-MX" w:eastAsia="es-MX"/>
        </w:rPr>
        <w:t>gusto que</w:t>
      </w:r>
      <w:r w:rsidR="00C04E5E">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tengamos la pos</w:t>
      </w:r>
      <w:r w:rsidR="00C04E5E">
        <w:rPr>
          <w:rFonts w:ascii="Arial" w:eastAsia="Times New Roman" w:hAnsi="Arial" w:cs="Arial"/>
          <w:sz w:val="28"/>
          <w:szCs w:val="28"/>
          <w:lang w:val="es-MX" w:eastAsia="es-MX"/>
        </w:rPr>
        <w:t>ibilidad de corregirlo a tiempo. I</w:t>
      </w:r>
      <w:r w:rsidRPr="00377180">
        <w:rPr>
          <w:rFonts w:ascii="Arial" w:eastAsia="Times New Roman" w:hAnsi="Arial" w:cs="Arial"/>
          <w:sz w:val="28"/>
          <w:szCs w:val="28"/>
          <w:lang w:val="es-MX" w:eastAsia="es-MX"/>
        </w:rPr>
        <w:t>nsisto</w:t>
      </w:r>
      <w:r w:rsidR="00C04E5E">
        <w:rPr>
          <w:rFonts w:ascii="Arial" w:eastAsia="Times New Roman" w:hAnsi="Arial" w:cs="Arial"/>
          <w:sz w:val="28"/>
          <w:szCs w:val="28"/>
          <w:lang w:val="es-MX" w:eastAsia="es-MX"/>
        </w:rPr>
        <w:t>, o</w:t>
      </w:r>
      <w:r w:rsidRPr="00377180">
        <w:rPr>
          <w:rFonts w:ascii="Arial" w:eastAsia="Times New Roman" w:hAnsi="Arial" w:cs="Arial"/>
          <w:sz w:val="28"/>
          <w:szCs w:val="28"/>
          <w:lang w:val="es-MX" w:eastAsia="es-MX"/>
        </w:rPr>
        <w:t xml:space="preserve"> sea</w:t>
      </w:r>
      <w:r w:rsidR="00C04E5E">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no tengo ningún empacho en que</w:t>
      </w:r>
      <w:r w:rsidR="00C64DA9">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el proyecto se modifique</w:t>
      </w:r>
      <w:r w:rsidR="00C64DA9">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y se va a hacer</w:t>
      </w:r>
      <w:r w:rsidR="00C64DA9">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pero estamos hablando de que</w:t>
      </w:r>
      <w:r w:rsidR="00C64DA9">
        <w:rPr>
          <w:rFonts w:ascii="Arial" w:eastAsia="Times New Roman" w:hAnsi="Arial" w:cs="Arial"/>
          <w:sz w:val="28"/>
          <w:szCs w:val="28"/>
          <w:lang w:val="es-MX" w:eastAsia="es-MX"/>
        </w:rPr>
        <w:t>, la próxima Sesión E</w:t>
      </w:r>
      <w:r w:rsidRPr="00377180">
        <w:rPr>
          <w:rFonts w:ascii="Arial" w:eastAsia="Times New Roman" w:hAnsi="Arial" w:cs="Arial"/>
          <w:sz w:val="28"/>
          <w:szCs w:val="28"/>
          <w:lang w:val="es-MX" w:eastAsia="es-MX"/>
        </w:rPr>
        <w:t>xtraordinaria</w:t>
      </w:r>
      <w:r w:rsidR="00C64DA9">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la próxima </w:t>
      </w:r>
      <w:r>
        <w:rPr>
          <w:rFonts w:ascii="Arial" w:eastAsia="Times New Roman" w:hAnsi="Arial" w:cs="Arial"/>
          <w:sz w:val="28"/>
          <w:szCs w:val="28"/>
          <w:lang w:val="es-MX" w:eastAsia="es-MX"/>
        </w:rPr>
        <w:t>semana</w:t>
      </w:r>
      <w:r w:rsidR="00C64DA9">
        <w:rPr>
          <w:rFonts w:ascii="Arial" w:eastAsia="Times New Roman" w:hAnsi="Arial" w:cs="Arial"/>
          <w:sz w:val="28"/>
          <w:szCs w:val="28"/>
          <w:lang w:val="es-MX" w:eastAsia="es-MX"/>
        </w:rPr>
        <w:t>,</w:t>
      </w:r>
      <w:r>
        <w:rPr>
          <w:rFonts w:ascii="Arial" w:eastAsia="Times New Roman" w:hAnsi="Arial" w:cs="Arial"/>
          <w:sz w:val="28"/>
          <w:szCs w:val="28"/>
          <w:lang w:val="es-MX" w:eastAsia="es-MX"/>
        </w:rPr>
        <w:t xml:space="preserve"> si es que el proyecto </w:t>
      </w:r>
      <w:r w:rsidRPr="00377180">
        <w:rPr>
          <w:rFonts w:ascii="Arial" w:eastAsia="Times New Roman" w:hAnsi="Arial" w:cs="Arial"/>
          <w:sz w:val="28"/>
          <w:szCs w:val="28"/>
          <w:lang w:val="es-MX" w:eastAsia="es-MX"/>
        </w:rPr>
        <w:t>lo concluimos</w:t>
      </w:r>
      <w:r w:rsidR="00C64DA9">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como debe de ser</w:t>
      </w:r>
      <w:r w:rsidR="00C64DA9">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pues ya estaríamos hablando de una siguiente etapa</w:t>
      </w:r>
      <w:r w:rsidR="00C64DA9">
        <w:rPr>
          <w:rFonts w:ascii="Arial" w:eastAsia="Times New Roman" w:hAnsi="Arial" w:cs="Arial"/>
          <w:sz w:val="28"/>
          <w:szCs w:val="28"/>
          <w:lang w:val="es-MX" w:eastAsia="es-MX"/>
        </w:rPr>
        <w:t>, e</w:t>
      </w:r>
      <w:r w:rsidRPr="00377180">
        <w:rPr>
          <w:rFonts w:ascii="Arial" w:eastAsia="Times New Roman" w:hAnsi="Arial" w:cs="Arial"/>
          <w:sz w:val="28"/>
          <w:szCs w:val="28"/>
          <w:lang w:val="es-MX" w:eastAsia="es-MX"/>
        </w:rPr>
        <w:t>so es todo</w:t>
      </w:r>
      <w:r w:rsidR="00C64DA9">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nada más</w:t>
      </w:r>
      <w:r w:rsidR="00C64DA9">
        <w:rPr>
          <w:rFonts w:ascii="Arial" w:eastAsia="Times New Roman" w:hAnsi="Arial" w:cs="Arial"/>
          <w:sz w:val="28"/>
          <w:szCs w:val="28"/>
          <w:lang w:val="es-MX" w:eastAsia="es-MX"/>
        </w:rPr>
        <w:t xml:space="preserve">. Si Ustedes, </w:t>
      </w:r>
      <w:r w:rsidRPr="00377180">
        <w:rPr>
          <w:rFonts w:ascii="Arial" w:eastAsia="Times New Roman" w:hAnsi="Arial" w:cs="Arial"/>
          <w:sz w:val="28"/>
          <w:szCs w:val="28"/>
          <w:lang w:val="es-MX" w:eastAsia="es-MX"/>
        </w:rPr>
        <w:t>es la misma cantidad la que se va a destinar</w:t>
      </w:r>
      <w:r w:rsidR="00C64DA9">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la misma cantidad</w:t>
      </w:r>
      <w:r w:rsidR="00C64DA9">
        <w:rPr>
          <w:rFonts w:ascii="Arial" w:eastAsia="Times New Roman" w:hAnsi="Arial" w:cs="Arial"/>
          <w:sz w:val="28"/>
          <w:szCs w:val="28"/>
          <w:lang w:val="es-MX" w:eastAsia="es-MX"/>
        </w:rPr>
        <w:t>. L</w:t>
      </w:r>
      <w:r w:rsidRPr="00377180">
        <w:rPr>
          <w:rFonts w:ascii="Arial" w:eastAsia="Times New Roman" w:hAnsi="Arial" w:cs="Arial"/>
          <w:sz w:val="28"/>
          <w:szCs w:val="28"/>
          <w:lang w:val="es-MX" w:eastAsia="es-MX"/>
        </w:rPr>
        <w:t xml:space="preserve">a diferencia es el contexto </w:t>
      </w:r>
      <w:r w:rsidRPr="00377180">
        <w:rPr>
          <w:rFonts w:ascii="Arial" w:eastAsia="Times New Roman" w:hAnsi="Arial" w:cs="Arial"/>
          <w:sz w:val="28"/>
          <w:szCs w:val="28"/>
          <w:lang w:val="es-MX" w:eastAsia="es-MX"/>
        </w:rPr>
        <w:lastRenderedPageBreak/>
        <w:t>técnico</w:t>
      </w:r>
      <w:r w:rsidR="00C64DA9">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que sería lo que podría cambiar en esta siguiente semana</w:t>
      </w:r>
      <w:r w:rsidR="00C64DA9">
        <w:rPr>
          <w:rFonts w:ascii="Arial" w:eastAsia="Times New Roman" w:hAnsi="Arial" w:cs="Arial"/>
          <w:sz w:val="28"/>
          <w:szCs w:val="28"/>
          <w:lang w:val="es-MX" w:eastAsia="es-MX"/>
        </w:rPr>
        <w:t>, y en la siguiente S</w:t>
      </w:r>
      <w:r w:rsidRPr="00377180">
        <w:rPr>
          <w:rFonts w:ascii="Arial" w:eastAsia="Times New Roman" w:hAnsi="Arial" w:cs="Arial"/>
          <w:sz w:val="28"/>
          <w:szCs w:val="28"/>
          <w:lang w:val="es-MX" w:eastAsia="es-MX"/>
        </w:rPr>
        <w:t>esión</w:t>
      </w:r>
      <w:r w:rsidR="00C64DA9">
        <w:rPr>
          <w:rFonts w:ascii="Arial" w:eastAsia="Times New Roman" w:hAnsi="Arial" w:cs="Arial"/>
          <w:sz w:val="28"/>
          <w:szCs w:val="28"/>
          <w:lang w:val="es-MX" w:eastAsia="es-MX"/>
        </w:rPr>
        <w:t>, ya no aprobaríamos un Techo F</w:t>
      </w:r>
      <w:r w:rsidRPr="00377180">
        <w:rPr>
          <w:rFonts w:ascii="Arial" w:eastAsia="Times New Roman" w:hAnsi="Arial" w:cs="Arial"/>
          <w:sz w:val="28"/>
          <w:szCs w:val="28"/>
          <w:lang w:val="es-MX" w:eastAsia="es-MX"/>
        </w:rPr>
        <w:t>inanciero</w:t>
      </w:r>
      <w:r w:rsidR="00C64DA9">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porque ya lo aprobaríamos hoy</w:t>
      </w:r>
      <w:r w:rsidR="00C64DA9">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ya estaríamos aprobando</w:t>
      </w:r>
      <w:r w:rsidR="00C64DA9">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el proyecto que</w:t>
      </w:r>
      <w:r w:rsidR="00C64DA9">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con </w:t>
      </w:r>
      <w:r w:rsidR="00C64DA9">
        <w:rPr>
          <w:rFonts w:ascii="Arial" w:eastAsia="Times New Roman" w:hAnsi="Arial" w:cs="Arial"/>
          <w:sz w:val="28"/>
          <w:szCs w:val="28"/>
          <w:lang w:val="es-MX" w:eastAsia="es-MX"/>
        </w:rPr>
        <w:t>la asistencia y la asesoría del</w:t>
      </w:r>
      <w:r w:rsidRPr="00377180">
        <w:rPr>
          <w:rFonts w:ascii="Arial" w:eastAsia="Times New Roman" w:hAnsi="Arial" w:cs="Arial"/>
          <w:sz w:val="28"/>
          <w:szCs w:val="28"/>
          <w:lang w:val="es-MX" w:eastAsia="es-MX"/>
        </w:rPr>
        <w:t xml:space="preserve"> compañero Raúl</w:t>
      </w:r>
      <w:r w:rsidR="00C64DA9">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pudiéramos presentar</w:t>
      </w:r>
      <w:r w:rsidR="00C64DA9">
        <w:rPr>
          <w:rFonts w:ascii="Arial" w:eastAsia="Times New Roman" w:hAnsi="Arial" w:cs="Arial"/>
          <w:sz w:val="28"/>
          <w:szCs w:val="28"/>
          <w:lang w:val="es-MX" w:eastAsia="es-MX"/>
        </w:rPr>
        <w:t>, es cuanto.</w:t>
      </w:r>
      <w:r>
        <w:rPr>
          <w:rFonts w:ascii="Arial" w:eastAsia="Times New Roman" w:hAnsi="Arial" w:cs="Arial"/>
          <w:sz w:val="28"/>
          <w:szCs w:val="28"/>
          <w:lang w:val="es-MX" w:eastAsia="es-MX"/>
        </w:rPr>
        <w:t xml:space="preserve"> </w:t>
      </w:r>
      <w:r>
        <w:rPr>
          <w:rFonts w:ascii="Arial" w:eastAsia="Times New Roman" w:hAnsi="Arial" w:cs="Arial"/>
          <w:b/>
          <w:i/>
          <w:sz w:val="28"/>
          <w:szCs w:val="28"/>
          <w:lang w:val="es-MX" w:eastAsia="es-MX"/>
        </w:rPr>
        <w:t xml:space="preserve">C. Regidora Yuritzi Alejandra Hermosillo Tejeda: </w:t>
      </w:r>
      <w:r>
        <w:rPr>
          <w:rFonts w:ascii="Arial" w:eastAsia="Times New Roman" w:hAnsi="Arial" w:cs="Arial"/>
          <w:sz w:val="28"/>
          <w:szCs w:val="28"/>
          <w:lang w:val="es-MX" w:eastAsia="es-MX"/>
        </w:rPr>
        <w:t>Gracias Secretaria. P</w:t>
      </w:r>
      <w:r w:rsidRPr="00377180">
        <w:rPr>
          <w:rFonts w:ascii="Arial" w:eastAsia="Times New Roman" w:hAnsi="Arial" w:cs="Arial"/>
          <w:sz w:val="28"/>
          <w:szCs w:val="28"/>
          <w:lang w:val="es-MX" w:eastAsia="es-MX"/>
        </w:rPr>
        <w:t>residente</w:t>
      </w:r>
      <w:r>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yo</w:t>
      </w:r>
      <w:r w:rsidR="00C64DA9">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de lo poco que también sé técnicamente</w:t>
      </w:r>
      <w:r w:rsidR="00A174AB">
        <w:rPr>
          <w:rFonts w:ascii="Arial" w:eastAsia="Times New Roman" w:hAnsi="Arial" w:cs="Arial"/>
          <w:sz w:val="28"/>
          <w:szCs w:val="28"/>
          <w:lang w:val="es-MX" w:eastAsia="es-MX"/>
        </w:rPr>
        <w:t xml:space="preserve">, </w:t>
      </w:r>
      <w:r w:rsidRPr="00377180">
        <w:rPr>
          <w:rFonts w:ascii="Arial" w:eastAsia="Times New Roman" w:hAnsi="Arial" w:cs="Arial"/>
          <w:sz w:val="28"/>
          <w:szCs w:val="28"/>
          <w:lang w:val="es-MX" w:eastAsia="es-MX"/>
        </w:rPr>
        <w:t>pero</w:t>
      </w:r>
      <w:r w:rsidR="00A174AB">
        <w:rPr>
          <w:rFonts w:ascii="Arial" w:eastAsia="Times New Roman" w:hAnsi="Arial" w:cs="Arial"/>
          <w:sz w:val="28"/>
          <w:szCs w:val="28"/>
          <w:lang w:val="es-MX" w:eastAsia="es-MX"/>
        </w:rPr>
        <w:t xml:space="preserve"> que he estado presente en las C</w:t>
      </w:r>
      <w:r w:rsidRPr="00377180">
        <w:rPr>
          <w:rFonts w:ascii="Arial" w:eastAsia="Times New Roman" w:hAnsi="Arial" w:cs="Arial"/>
          <w:sz w:val="28"/>
          <w:szCs w:val="28"/>
          <w:lang w:val="es-MX" w:eastAsia="es-MX"/>
        </w:rPr>
        <w:t>omisiones</w:t>
      </w:r>
      <w:r w:rsidR="00A174AB">
        <w:rPr>
          <w:rFonts w:ascii="Arial" w:eastAsia="Times New Roman" w:hAnsi="Arial" w:cs="Arial"/>
          <w:sz w:val="28"/>
          <w:szCs w:val="28"/>
          <w:lang w:val="es-MX" w:eastAsia="es-MX"/>
        </w:rPr>
        <w:t>,</w:t>
      </w:r>
      <w:r w:rsidR="00C400F1">
        <w:rPr>
          <w:rFonts w:ascii="Arial" w:eastAsia="Times New Roman" w:hAnsi="Arial" w:cs="Arial"/>
          <w:sz w:val="28"/>
          <w:szCs w:val="28"/>
          <w:lang w:val="es-MX" w:eastAsia="es-MX"/>
        </w:rPr>
        <w:t xml:space="preserve"> y que he estado en contacto también, con el A</w:t>
      </w:r>
      <w:r w:rsidR="00C64DA9">
        <w:rPr>
          <w:rFonts w:ascii="Arial" w:eastAsia="Times New Roman" w:hAnsi="Arial" w:cs="Arial"/>
          <w:sz w:val="28"/>
          <w:szCs w:val="28"/>
          <w:lang w:val="es-MX" w:eastAsia="es-MX"/>
        </w:rPr>
        <w:t xml:space="preserve">rquitecto Julio, </w:t>
      </w:r>
      <w:r w:rsidR="00C400F1">
        <w:rPr>
          <w:rFonts w:ascii="Arial" w:eastAsia="Times New Roman" w:hAnsi="Arial" w:cs="Arial"/>
          <w:sz w:val="28"/>
          <w:szCs w:val="28"/>
          <w:lang w:val="es-MX" w:eastAsia="es-MX"/>
        </w:rPr>
        <w:t>yo sé</w:t>
      </w:r>
      <w:r w:rsidR="00C64DA9">
        <w:rPr>
          <w:rFonts w:ascii="Arial" w:eastAsia="Times New Roman" w:hAnsi="Arial" w:cs="Arial"/>
          <w:sz w:val="28"/>
          <w:szCs w:val="28"/>
          <w:lang w:val="es-MX" w:eastAsia="es-MX"/>
        </w:rPr>
        <w:t>,</w:t>
      </w:r>
      <w:r w:rsidR="00C400F1">
        <w:rPr>
          <w:rFonts w:ascii="Arial" w:eastAsia="Times New Roman" w:hAnsi="Arial" w:cs="Arial"/>
          <w:sz w:val="28"/>
          <w:szCs w:val="28"/>
          <w:lang w:val="es-MX" w:eastAsia="es-MX"/>
        </w:rPr>
        <w:t xml:space="preserve"> y </w:t>
      </w:r>
      <w:r w:rsidRPr="00377180">
        <w:rPr>
          <w:rFonts w:ascii="Arial" w:eastAsia="Times New Roman" w:hAnsi="Arial" w:cs="Arial"/>
          <w:sz w:val="28"/>
          <w:szCs w:val="28"/>
          <w:lang w:val="es-MX" w:eastAsia="es-MX"/>
        </w:rPr>
        <w:t>lo comentaban también en aquella ocasión</w:t>
      </w:r>
      <w:r w:rsidR="00C64DA9">
        <w:rPr>
          <w:rFonts w:ascii="Arial" w:eastAsia="Times New Roman" w:hAnsi="Arial" w:cs="Arial"/>
          <w:sz w:val="28"/>
          <w:szCs w:val="28"/>
          <w:lang w:val="es-MX" w:eastAsia="es-MX"/>
        </w:rPr>
        <w:t>, que SAPAZA,</w:t>
      </w:r>
      <w:r w:rsidRPr="00377180">
        <w:rPr>
          <w:rFonts w:ascii="Arial" w:eastAsia="Times New Roman" w:hAnsi="Arial" w:cs="Arial"/>
          <w:sz w:val="28"/>
          <w:szCs w:val="28"/>
          <w:lang w:val="es-MX" w:eastAsia="es-MX"/>
        </w:rPr>
        <w:t xml:space="preserve"> revisó también el proyecto</w:t>
      </w:r>
      <w:r w:rsidR="00C64DA9">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y que también son parte de las necesidades </w:t>
      </w:r>
      <w:r w:rsidR="00C64DA9">
        <w:rPr>
          <w:rFonts w:ascii="Arial" w:eastAsia="Times New Roman" w:hAnsi="Arial" w:cs="Arial"/>
          <w:sz w:val="28"/>
          <w:szCs w:val="28"/>
          <w:lang w:val="es-MX" w:eastAsia="es-MX"/>
        </w:rPr>
        <w:t>de SAPAZA,</w:t>
      </w:r>
      <w:r w:rsidRPr="00377180">
        <w:rPr>
          <w:rFonts w:ascii="Arial" w:eastAsia="Times New Roman" w:hAnsi="Arial" w:cs="Arial"/>
          <w:sz w:val="28"/>
          <w:szCs w:val="28"/>
          <w:lang w:val="es-MX" w:eastAsia="es-MX"/>
        </w:rPr>
        <w:t xml:space="preserve"> lo que ellos exponen</w:t>
      </w:r>
      <w:r w:rsidR="00C64DA9">
        <w:rPr>
          <w:rFonts w:ascii="Arial" w:eastAsia="Times New Roman" w:hAnsi="Arial" w:cs="Arial"/>
          <w:sz w:val="28"/>
          <w:szCs w:val="28"/>
          <w:lang w:val="es-MX" w:eastAsia="es-MX"/>
        </w:rPr>
        <w:t>, e</w:t>
      </w:r>
      <w:r w:rsidRPr="00377180">
        <w:rPr>
          <w:rFonts w:ascii="Arial" w:eastAsia="Times New Roman" w:hAnsi="Arial" w:cs="Arial"/>
          <w:sz w:val="28"/>
          <w:szCs w:val="28"/>
          <w:lang w:val="es-MX" w:eastAsia="es-MX"/>
        </w:rPr>
        <w:t>n cuanto a la tubería</w:t>
      </w:r>
      <w:r w:rsidR="00C64DA9">
        <w:rPr>
          <w:rFonts w:ascii="Arial" w:eastAsia="Times New Roman" w:hAnsi="Arial" w:cs="Arial"/>
          <w:sz w:val="28"/>
          <w:szCs w:val="28"/>
          <w:lang w:val="es-MX" w:eastAsia="es-MX"/>
        </w:rPr>
        <w:t>. N</w:t>
      </w:r>
      <w:r w:rsidRPr="00377180">
        <w:rPr>
          <w:rFonts w:ascii="Arial" w:eastAsia="Times New Roman" w:hAnsi="Arial" w:cs="Arial"/>
          <w:sz w:val="28"/>
          <w:szCs w:val="28"/>
          <w:lang w:val="es-MX" w:eastAsia="es-MX"/>
        </w:rPr>
        <w:t>o me gustaría</w:t>
      </w:r>
      <w:r w:rsidR="00C64DA9">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lo mejor que</w:t>
      </w:r>
      <w:r w:rsidR="00C64DA9">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desde ahorita</w:t>
      </w:r>
      <w:r w:rsidR="00C64DA9">
        <w:rPr>
          <w:rFonts w:ascii="Arial" w:eastAsia="Times New Roman" w:hAnsi="Arial" w:cs="Arial"/>
          <w:sz w:val="28"/>
          <w:szCs w:val="28"/>
          <w:lang w:val="es-MX" w:eastAsia="es-MX"/>
        </w:rPr>
        <w:t xml:space="preserve">, </w:t>
      </w:r>
      <w:r w:rsidRPr="00377180">
        <w:rPr>
          <w:rFonts w:ascii="Arial" w:eastAsia="Times New Roman" w:hAnsi="Arial" w:cs="Arial"/>
          <w:sz w:val="28"/>
          <w:szCs w:val="28"/>
          <w:lang w:val="es-MX" w:eastAsia="es-MX"/>
        </w:rPr>
        <w:t>se asevere que estamos en un error</w:t>
      </w:r>
      <w:r w:rsidR="00C400F1">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O sea</w:t>
      </w:r>
      <w:r w:rsidR="00C400F1">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no me gustaría que</w:t>
      </w:r>
      <w:r w:rsidR="00C64DA9">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así quedara como tal</w:t>
      </w:r>
      <w:r w:rsidR="00C400F1">
        <w:rPr>
          <w:rFonts w:ascii="Arial" w:eastAsia="Times New Roman" w:hAnsi="Arial" w:cs="Arial"/>
          <w:sz w:val="28"/>
          <w:szCs w:val="28"/>
          <w:lang w:val="es-MX" w:eastAsia="es-MX"/>
        </w:rPr>
        <w:t>, en un A</w:t>
      </w:r>
      <w:r w:rsidRPr="00377180">
        <w:rPr>
          <w:rFonts w:ascii="Arial" w:eastAsia="Times New Roman" w:hAnsi="Arial" w:cs="Arial"/>
          <w:sz w:val="28"/>
          <w:szCs w:val="28"/>
          <w:lang w:val="es-MX" w:eastAsia="es-MX"/>
        </w:rPr>
        <w:t>cta</w:t>
      </w:r>
      <w:r w:rsidR="00C64DA9">
        <w:rPr>
          <w:rFonts w:ascii="Arial" w:eastAsia="Times New Roman" w:hAnsi="Arial" w:cs="Arial"/>
          <w:sz w:val="28"/>
          <w:szCs w:val="28"/>
          <w:lang w:val="es-MX" w:eastAsia="es-MX"/>
        </w:rPr>
        <w:t>. M</w:t>
      </w:r>
      <w:r w:rsidRPr="00377180">
        <w:rPr>
          <w:rFonts w:ascii="Arial" w:eastAsia="Times New Roman" w:hAnsi="Arial" w:cs="Arial"/>
          <w:sz w:val="28"/>
          <w:szCs w:val="28"/>
          <w:lang w:val="es-MX" w:eastAsia="es-MX"/>
        </w:rPr>
        <w:t>ás bien sería</w:t>
      </w:r>
      <w:r w:rsidR="00C400F1">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ver que</w:t>
      </w:r>
      <w:r w:rsidR="00C64DA9">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durante el proyecto se pueda revisar</w:t>
      </w:r>
      <w:r w:rsidR="00C64DA9">
        <w:rPr>
          <w:rFonts w:ascii="Arial" w:eastAsia="Times New Roman" w:hAnsi="Arial" w:cs="Arial"/>
          <w:sz w:val="28"/>
          <w:szCs w:val="28"/>
          <w:lang w:val="es-MX" w:eastAsia="es-MX"/>
        </w:rPr>
        <w:t>, y</w:t>
      </w:r>
      <w:r w:rsidR="00C400F1">
        <w:rPr>
          <w:rFonts w:ascii="Arial" w:eastAsia="Times New Roman" w:hAnsi="Arial" w:cs="Arial"/>
          <w:sz w:val="28"/>
          <w:szCs w:val="28"/>
          <w:lang w:val="es-MX" w:eastAsia="es-MX"/>
        </w:rPr>
        <w:t xml:space="preserve"> si el R</w:t>
      </w:r>
      <w:r w:rsidRPr="00377180">
        <w:rPr>
          <w:rFonts w:ascii="Arial" w:eastAsia="Times New Roman" w:hAnsi="Arial" w:cs="Arial"/>
          <w:sz w:val="28"/>
          <w:szCs w:val="28"/>
          <w:lang w:val="es-MX" w:eastAsia="es-MX"/>
        </w:rPr>
        <w:t>egidor</w:t>
      </w:r>
      <w:r w:rsidR="00C400F1">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se quiere unir</w:t>
      </w:r>
      <w:r w:rsidR="00C400F1">
        <w:rPr>
          <w:rFonts w:ascii="Arial" w:eastAsia="Times New Roman" w:hAnsi="Arial" w:cs="Arial"/>
          <w:sz w:val="28"/>
          <w:szCs w:val="28"/>
          <w:lang w:val="es-MX" w:eastAsia="es-MX"/>
        </w:rPr>
        <w:t>, y</w:t>
      </w:r>
      <w:r w:rsidRPr="00377180">
        <w:rPr>
          <w:rFonts w:ascii="Arial" w:eastAsia="Times New Roman" w:hAnsi="Arial" w:cs="Arial"/>
          <w:sz w:val="28"/>
          <w:szCs w:val="28"/>
          <w:lang w:val="es-MX" w:eastAsia="es-MX"/>
        </w:rPr>
        <w:t xml:space="preserve"> si hubiera un cambio durante el proyecto</w:t>
      </w:r>
      <w:r w:rsidR="00C400F1">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pues adelante</w:t>
      </w:r>
      <w:r w:rsidR="00C400F1">
        <w:rPr>
          <w:rFonts w:ascii="Arial" w:eastAsia="Times New Roman" w:hAnsi="Arial" w:cs="Arial"/>
          <w:sz w:val="28"/>
          <w:szCs w:val="28"/>
          <w:lang w:val="es-MX" w:eastAsia="es-MX"/>
        </w:rPr>
        <w:t xml:space="preserve">, todavía falta </w:t>
      </w:r>
      <w:r w:rsidR="00C64DA9">
        <w:rPr>
          <w:rFonts w:ascii="Arial" w:eastAsia="Times New Roman" w:hAnsi="Arial" w:cs="Arial"/>
          <w:sz w:val="28"/>
          <w:szCs w:val="28"/>
          <w:lang w:val="es-MX" w:eastAsia="es-MX"/>
        </w:rPr>
        <w:t>otra</w:t>
      </w:r>
      <w:r w:rsidR="00C400F1">
        <w:rPr>
          <w:rFonts w:ascii="Arial" w:eastAsia="Times New Roman" w:hAnsi="Arial" w:cs="Arial"/>
          <w:sz w:val="28"/>
          <w:szCs w:val="28"/>
          <w:lang w:val="es-MX" w:eastAsia="es-MX"/>
        </w:rPr>
        <w:t xml:space="preserve"> C</w:t>
      </w:r>
      <w:r w:rsidRPr="00377180">
        <w:rPr>
          <w:rFonts w:ascii="Arial" w:eastAsia="Times New Roman" w:hAnsi="Arial" w:cs="Arial"/>
          <w:sz w:val="28"/>
          <w:szCs w:val="28"/>
          <w:lang w:val="es-MX" w:eastAsia="es-MX"/>
        </w:rPr>
        <w:t>omisión</w:t>
      </w:r>
      <w:r w:rsidR="00C400F1">
        <w:rPr>
          <w:rFonts w:ascii="Arial" w:eastAsia="Times New Roman" w:hAnsi="Arial" w:cs="Arial"/>
          <w:sz w:val="28"/>
          <w:szCs w:val="28"/>
          <w:lang w:val="es-MX" w:eastAsia="es-MX"/>
        </w:rPr>
        <w:t xml:space="preserve">, por </w:t>
      </w:r>
      <w:r w:rsidRPr="00377180">
        <w:rPr>
          <w:rFonts w:ascii="Arial" w:eastAsia="Times New Roman" w:hAnsi="Arial" w:cs="Arial"/>
          <w:sz w:val="28"/>
          <w:szCs w:val="28"/>
          <w:lang w:val="es-MX" w:eastAsia="es-MX"/>
        </w:rPr>
        <w:t>sesionar</w:t>
      </w:r>
      <w:r w:rsidR="00C64DA9">
        <w:rPr>
          <w:rFonts w:ascii="Arial" w:eastAsia="Times New Roman" w:hAnsi="Arial" w:cs="Arial"/>
          <w:sz w:val="28"/>
          <w:szCs w:val="28"/>
          <w:lang w:val="es-MX" w:eastAsia="es-MX"/>
        </w:rPr>
        <w:t>. P</w:t>
      </w:r>
      <w:r w:rsidRPr="00377180">
        <w:rPr>
          <w:rFonts w:ascii="Arial" w:eastAsia="Times New Roman" w:hAnsi="Arial" w:cs="Arial"/>
          <w:sz w:val="28"/>
          <w:szCs w:val="28"/>
          <w:lang w:val="es-MX" w:eastAsia="es-MX"/>
        </w:rPr>
        <w:t>ero sí</w:t>
      </w:r>
      <w:r w:rsidR="00C64DA9">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no me gustaría</w:t>
      </w:r>
      <w:r w:rsidR="00C64DA9">
        <w:rPr>
          <w:rFonts w:ascii="Arial" w:eastAsia="Times New Roman" w:hAnsi="Arial" w:cs="Arial"/>
          <w:sz w:val="28"/>
          <w:szCs w:val="28"/>
          <w:lang w:val="es-MX" w:eastAsia="es-MX"/>
        </w:rPr>
        <w:t>, a</w:t>
      </w:r>
      <w:r w:rsidRPr="00377180">
        <w:rPr>
          <w:rFonts w:ascii="Arial" w:eastAsia="Times New Roman" w:hAnsi="Arial" w:cs="Arial"/>
          <w:sz w:val="28"/>
          <w:szCs w:val="28"/>
          <w:lang w:val="es-MX" w:eastAsia="es-MX"/>
        </w:rPr>
        <w:t xml:space="preserve"> lo mejor dejar completamente </w:t>
      </w:r>
      <w:r w:rsidR="00C400F1">
        <w:rPr>
          <w:rFonts w:ascii="Arial" w:eastAsia="Times New Roman" w:hAnsi="Arial" w:cs="Arial"/>
          <w:sz w:val="28"/>
          <w:szCs w:val="28"/>
          <w:lang w:val="es-MX" w:eastAsia="es-MX"/>
        </w:rPr>
        <w:t>y decir que es un error total</w:t>
      </w:r>
      <w:r w:rsidR="00C64DA9">
        <w:rPr>
          <w:rFonts w:ascii="Arial" w:eastAsia="Times New Roman" w:hAnsi="Arial" w:cs="Arial"/>
          <w:sz w:val="28"/>
          <w:szCs w:val="28"/>
          <w:lang w:val="es-MX" w:eastAsia="es-MX"/>
        </w:rPr>
        <w:t>,</w:t>
      </w:r>
      <w:r w:rsidR="00C400F1">
        <w:rPr>
          <w:rFonts w:ascii="Arial" w:eastAsia="Times New Roman" w:hAnsi="Arial" w:cs="Arial"/>
          <w:sz w:val="28"/>
          <w:szCs w:val="28"/>
          <w:lang w:val="es-MX" w:eastAsia="es-MX"/>
        </w:rPr>
        <w:t xml:space="preserve"> </w:t>
      </w:r>
      <w:r>
        <w:rPr>
          <w:rFonts w:ascii="Arial" w:eastAsia="Times New Roman" w:hAnsi="Arial" w:cs="Arial"/>
          <w:sz w:val="28"/>
          <w:szCs w:val="28"/>
          <w:lang w:val="es-MX" w:eastAsia="es-MX"/>
        </w:rPr>
        <w:t>o de manera deliberada, es cua</w:t>
      </w:r>
      <w:r w:rsidRPr="00377180">
        <w:rPr>
          <w:rFonts w:ascii="Arial" w:eastAsia="Times New Roman" w:hAnsi="Arial" w:cs="Arial"/>
          <w:sz w:val="28"/>
          <w:szCs w:val="28"/>
          <w:lang w:val="es-MX" w:eastAsia="es-MX"/>
        </w:rPr>
        <w:t>nto</w:t>
      </w:r>
      <w:r>
        <w:rPr>
          <w:rFonts w:ascii="Arial" w:eastAsia="Times New Roman" w:hAnsi="Arial" w:cs="Arial"/>
          <w:sz w:val="28"/>
          <w:szCs w:val="28"/>
          <w:lang w:val="es-MX" w:eastAsia="es-MX"/>
        </w:rPr>
        <w:t xml:space="preserve">. </w:t>
      </w:r>
      <w:r>
        <w:rPr>
          <w:rFonts w:ascii="Arial" w:eastAsia="Times New Roman" w:hAnsi="Arial" w:cs="Arial"/>
          <w:b/>
          <w:i/>
          <w:sz w:val="28"/>
          <w:szCs w:val="28"/>
          <w:lang w:val="es-MX" w:eastAsia="es-MX"/>
        </w:rPr>
        <w:t>C. Regidor</w:t>
      </w:r>
      <w:r w:rsidR="00F02096">
        <w:rPr>
          <w:rFonts w:ascii="Arial" w:eastAsia="Times New Roman" w:hAnsi="Arial" w:cs="Arial"/>
          <w:b/>
          <w:i/>
          <w:sz w:val="28"/>
          <w:szCs w:val="28"/>
          <w:lang w:val="es-MX" w:eastAsia="es-MX"/>
        </w:rPr>
        <w:t xml:space="preserve"> Edgar Joel Salvador Bautista: </w:t>
      </w:r>
      <w:r w:rsidR="00C400F1">
        <w:rPr>
          <w:rFonts w:ascii="Arial" w:eastAsia="Times New Roman" w:hAnsi="Arial" w:cs="Arial"/>
          <w:sz w:val="28"/>
          <w:szCs w:val="28"/>
          <w:lang w:val="es-MX" w:eastAsia="es-MX"/>
        </w:rPr>
        <w:t>Gracias S</w:t>
      </w:r>
      <w:r w:rsidRPr="00377180">
        <w:rPr>
          <w:rFonts w:ascii="Arial" w:eastAsia="Times New Roman" w:hAnsi="Arial" w:cs="Arial"/>
          <w:sz w:val="28"/>
          <w:szCs w:val="28"/>
          <w:lang w:val="es-MX" w:eastAsia="es-MX"/>
        </w:rPr>
        <w:t>ecretaria</w:t>
      </w:r>
      <w:r w:rsidR="00C400F1">
        <w:rPr>
          <w:rFonts w:ascii="Arial" w:eastAsia="Times New Roman" w:hAnsi="Arial" w:cs="Arial"/>
          <w:sz w:val="28"/>
          <w:szCs w:val="28"/>
          <w:lang w:val="es-MX" w:eastAsia="es-MX"/>
        </w:rPr>
        <w:t>. P</w:t>
      </w:r>
      <w:r w:rsidRPr="00377180">
        <w:rPr>
          <w:rFonts w:ascii="Arial" w:eastAsia="Times New Roman" w:hAnsi="Arial" w:cs="Arial"/>
          <w:sz w:val="28"/>
          <w:szCs w:val="28"/>
          <w:lang w:val="es-MX" w:eastAsia="es-MX"/>
        </w:rPr>
        <w:t>residente</w:t>
      </w:r>
      <w:r w:rsidR="00C400F1">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como lo habías comentado</w:t>
      </w:r>
      <w:r w:rsidR="00F02096">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vamos cerrando ya el tema del debate</w:t>
      </w:r>
      <w:r w:rsidR="00F02096">
        <w:rPr>
          <w:rFonts w:ascii="Arial" w:eastAsia="Times New Roman" w:hAnsi="Arial" w:cs="Arial"/>
          <w:sz w:val="28"/>
          <w:szCs w:val="28"/>
          <w:lang w:val="es-MX" w:eastAsia="es-MX"/>
        </w:rPr>
        <w:t>. V</w:t>
      </w:r>
      <w:r w:rsidRPr="00377180">
        <w:rPr>
          <w:rFonts w:ascii="Arial" w:eastAsia="Times New Roman" w:hAnsi="Arial" w:cs="Arial"/>
          <w:sz w:val="28"/>
          <w:szCs w:val="28"/>
          <w:lang w:val="es-MX" w:eastAsia="es-MX"/>
        </w:rPr>
        <w:t>eo la voluntad de poder en la próxima semana</w:t>
      </w:r>
      <w:r w:rsidR="00EA6581">
        <w:rPr>
          <w:rFonts w:ascii="Arial" w:eastAsia="Times New Roman" w:hAnsi="Arial" w:cs="Arial"/>
          <w:sz w:val="28"/>
          <w:szCs w:val="28"/>
          <w:lang w:val="es-MX" w:eastAsia="es-MX"/>
        </w:rPr>
        <w:t>, que se haga el procedimiento. V</w:t>
      </w:r>
      <w:r w:rsidRPr="00377180">
        <w:rPr>
          <w:rFonts w:ascii="Arial" w:eastAsia="Times New Roman" w:hAnsi="Arial" w:cs="Arial"/>
          <w:sz w:val="28"/>
          <w:szCs w:val="28"/>
          <w:lang w:val="es-MX" w:eastAsia="es-MX"/>
        </w:rPr>
        <w:t>amos esperando</w:t>
      </w:r>
      <w:r w:rsidR="00EA6581">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en </w:t>
      </w:r>
      <w:r w:rsidR="00EA6581">
        <w:rPr>
          <w:rFonts w:ascii="Arial" w:eastAsia="Times New Roman" w:hAnsi="Arial" w:cs="Arial"/>
          <w:sz w:val="28"/>
          <w:szCs w:val="28"/>
          <w:lang w:val="es-MX" w:eastAsia="es-MX"/>
        </w:rPr>
        <w:t xml:space="preserve">la </w:t>
      </w:r>
      <w:r w:rsidRPr="00377180">
        <w:rPr>
          <w:rFonts w:ascii="Arial" w:eastAsia="Times New Roman" w:hAnsi="Arial" w:cs="Arial"/>
          <w:sz w:val="28"/>
          <w:szCs w:val="28"/>
          <w:lang w:val="es-MX" w:eastAsia="es-MX"/>
        </w:rPr>
        <w:t>próxima semana y lo cerramos</w:t>
      </w:r>
      <w:r w:rsidR="00AE3D5B">
        <w:rPr>
          <w:rFonts w:ascii="Arial" w:eastAsia="Times New Roman" w:hAnsi="Arial" w:cs="Arial"/>
          <w:sz w:val="28"/>
          <w:szCs w:val="28"/>
          <w:lang w:val="es-MX" w:eastAsia="es-MX"/>
        </w:rPr>
        <w:t>. N</w:t>
      </w:r>
      <w:r w:rsidRPr="00377180">
        <w:rPr>
          <w:rFonts w:ascii="Arial" w:eastAsia="Times New Roman" w:hAnsi="Arial" w:cs="Arial"/>
          <w:sz w:val="28"/>
          <w:szCs w:val="28"/>
          <w:lang w:val="es-MX" w:eastAsia="es-MX"/>
        </w:rPr>
        <w:t>o sé si esté de acuerdo</w:t>
      </w:r>
      <w:r w:rsidR="00AE3D5B">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pasar al siguiente punto</w:t>
      </w:r>
      <w:r>
        <w:rPr>
          <w:rFonts w:ascii="Arial" w:eastAsia="Times New Roman" w:hAnsi="Arial" w:cs="Arial"/>
          <w:sz w:val="28"/>
          <w:szCs w:val="28"/>
          <w:lang w:val="es-MX" w:eastAsia="es-MX"/>
        </w:rPr>
        <w:t>, es cuanto, S</w:t>
      </w:r>
      <w:r w:rsidRPr="00377180">
        <w:rPr>
          <w:rFonts w:ascii="Arial" w:eastAsia="Times New Roman" w:hAnsi="Arial" w:cs="Arial"/>
          <w:sz w:val="28"/>
          <w:szCs w:val="28"/>
          <w:lang w:val="es-MX" w:eastAsia="es-MX"/>
        </w:rPr>
        <w:t>ecretaria</w:t>
      </w:r>
      <w:r>
        <w:rPr>
          <w:rFonts w:ascii="Arial" w:eastAsia="Times New Roman" w:hAnsi="Arial" w:cs="Arial"/>
          <w:sz w:val="28"/>
          <w:szCs w:val="28"/>
          <w:lang w:val="es-MX" w:eastAsia="es-MX"/>
        </w:rPr>
        <w:t>.</w:t>
      </w:r>
      <w:r w:rsidR="00D82A4B" w:rsidRPr="00377180">
        <w:rPr>
          <w:rFonts w:ascii="Arial" w:eastAsia="Times New Roman" w:hAnsi="Arial" w:cs="Arial"/>
          <w:sz w:val="28"/>
          <w:szCs w:val="28"/>
          <w:lang w:val="es-MX" w:eastAsia="es-MX"/>
        </w:rPr>
        <w:t xml:space="preserve"> </w:t>
      </w:r>
      <w:r>
        <w:rPr>
          <w:rFonts w:ascii="Arial" w:eastAsia="Times New Roman" w:hAnsi="Arial" w:cs="Arial"/>
          <w:b/>
          <w:i/>
          <w:sz w:val="28"/>
          <w:szCs w:val="28"/>
          <w:lang w:val="es-MX" w:eastAsia="es-MX"/>
        </w:rPr>
        <w:t xml:space="preserve">C. Presidente Municipal Alejandro Barragán Sánchez: </w:t>
      </w:r>
      <w:r w:rsidR="00AE3D5B">
        <w:rPr>
          <w:rFonts w:ascii="Arial" w:eastAsia="Times New Roman" w:hAnsi="Arial" w:cs="Arial"/>
          <w:sz w:val="28"/>
          <w:szCs w:val="28"/>
          <w:lang w:val="es-MX" w:eastAsia="es-MX"/>
        </w:rPr>
        <w:t>Gracias S</w:t>
      </w:r>
      <w:r w:rsidRPr="00377180">
        <w:rPr>
          <w:rFonts w:ascii="Arial" w:eastAsia="Times New Roman" w:hAnsi="Arial" w:cs="Arial"/>
          <w:sz w:val="28"/>
          <w:szCs w:val="28"/>
          <w:lang w:val="es-MX" w:eastAsia="es-MX"/>
        </w:rPr>
        <w:t>ecretaria</w:t>
      </w:r>
      <w:r w:rsidR="00AE3D5B">
        <w:rPr>
          <w:rFonts w:ascii="Arial" w:eastAsia="Times New Roman" w:hAnsi="Arial" w:cs="Arial"/>
          <w:sz w:val="28"/>
          <w:szCs w:val="28"/>
          <w:lang w:val="es-MX" w:eastAsia="es-MX"/>
        </w:rPr>
        <w:t>. M</w:t>
      </w:r>
      <w:r w:rsidRPr="00377180">
        <w:rPr>
          <w:rFonts w:ascii="Arial" w:eastAsia="Times New Roman" w:hAnsi="Arial" w:cs="Arial"/>
          <w:sz w:val="28"/>
          <w:szCs w:val="28"/>
          <w:lang w:val="es-MX" w:eastAsia="es-MX"/>
        </w:rPr>
        <w:t>iren</w:t>
      </w:r>
      <w:r w:rsidR="00AE3D5B">
        <w:rPr>
          <w:rFonts w:ascii="Arial" w:eastAsia="Times New Roman" w:hAnsi="Arial" w:cs="Arial"/>
          <w:sz w:val="28"/>
          <w:szCs w:val="28"/>
          <w:lang w:val="es-MX" w:eastAsia="es-MX"/>
        </w:rPr>
        <w:t xml:space="preserve">; el tema de esta obra </w:t>
      </w:r>
      <w:r w:rsidRPr="00377180">
        <w:rPr>
          <w:rFonts w:ascii="Arial" w:eastAsia="Times New Roman" w:hAnsi="Arial" w:cs="Arial"/>
          <w:sz w:val="28"/>
          <w:szCs w:val="28"/>
          <w:lang w:val="es-MX" w:eastAsia="es-MX"/>
        </w:rPr>
        <w:t>de</w:t>
      </w:r>
      <w:r w:rsidR="00AE3D5B">
        <w:rPr>
          <w:rFonts w:ascii="Arial" w:eastAsia="Times New Roman" w:hAnsi="Arial" w:cs="Arial"/>
          <w:sz w:val="28"/>
          <w:szCs w:val="28"/>
          <w:lang w:val="es-MX" w:eastAsia="es-MX"/>
        </w:rPr>
        <w:t xml:space="preserve"> E</w:t>
      </w:r>
      <w:r w:rsidRPr="00377180">
        <w:rPr>
          <w:rFonts w:ascii="Arial" w:eastAsia="Times New Roman" w:hAnsi="Arial" w:cs="Arial"/>
          <w:sz w:val="28"/>
          <w:szCs w:val="28"/>
          <w:lang w:val="es-MX" w:eastAsia="es-MX"/>
        </w:rPr>
        <w:t>l Chamizal</w:t>
      </w:r>
      <w:r w:rsidR="00EA6581">
        <w:rPr>
          <w:rFonts w:ascii="Arial" w:eastAsia="Times New Roman" w:hAnsi="Arial" w:cs="Arial"/>
          <w:sz w:val="28"/>
          <w:szCs w:val="28"/>
          <w:lang w:val="es-MX" w:eastAsia="es-MX"/>
        </w:rPr>
        <w:t>….</w:t>
      </w:r>
      <w:r w:rsidR="00AE3D5B">
        <w:rPr>
          <w:rFonts w:ascii="Arial" w:eastAsia="Times New Roman" w:hAnsi="Arial" w:cs="Arial"/>
          <w:sz w:val="28"/>
          <w:szCs w:val="28"/>
          <w:lang w:val="es-MX" w:eastAsia="es-MX"/>
        </w:rPr>
        <w:t xml:space="preserve"> d</w:t>
      </w:r>
      <w:r w:rsidRPr="00377180">
        <w:rPr>
          <w:rFonts w:ascii="Arial" w:eastAsia="Times New Roman" w:hAnsi="Arial" w:cs="Arial"/>
          <w:sz w:val="28"/>
          <w:szCs w:val="28"/>
          <w:lang w:val="es-MX" w:eastAsia="es-MX"/>
        </w:rPr>
        <w:t>isculpen</w:t>
      </w:r>
      <w:r w:rsidR="00AE3D5B">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estamos hablando del punto 22</w:t>
      </w:r>
      <w:r w:rsidR="00AE3D5B">
        <w:rPr>
          <w:rFonts w:ascii="Arial" w:eastAsia="Times New Roman" w:hAnsi="Arial" w:cs="Arial"/>
          <w:sz w:val="28"/>
          <w:szCs w:val="28"/>
          <w:lang w:val="es-MX" w:eastAsia="es-MX"/>
        </w:rPr>
        <w:t xml:space="preserve"> veintidós, </w:t>
      </w:r>
      <w:r w:rsidR="00EA6581">
        <w:rPr>
          <w:rFonts w:ascii="Arial" w:eastAsia="Times New Roman" w:hAnsi="Arial" w:cs="Arial"/>
          <w:sz w:val="28"/>
          <w:szCs w:val="28"/>
          <w:lang w:val="es-MX" w:eastAsia="es-MX"/>
        </w:rPr>
        <w:t>¿</w:t>
      </w:r>
      <w:r w:rsidR="00AE3D5B">
        <w:rPr>
          <w:rFonts w:ascii="Arial" w:eastAsia="Times New Roman" w:hAnsi="Arial" w:cs="Arial"/>
          <w:sz w:val="28"/>
          <w:szCs w:val="28"/>
          <w:lang w:val="es-MX" w:eastAsia="es-MX"/>
        </w:rPr>
        <w:t>verdad</w:t>
      </w:r>
      <w:r w:rsidR="00EA6581">
        <w:rPr>
          <w:rFonts w:ascii="Arial" w:eastAsia="Times New Roman" w:hAnsi="Arial" w:cs="Arial"/>
          <w:sz w:val="28"/>
          <w:szCs w:val="28"/>
          <w:lang w:val="es-MX" w:eastAsia="es-MX"/>
        </w:rPr>
        <w:t xml:space="preserve">? </w:t>
      </w:r>
      <w:r w:rsidR="00EA6581">
        <w:rPr>
          <w:rFonts w:ascii="Arial" w:eastAsia="Times New Roman" w:hAnsi="Arial" w:cs="Arial"/>
          <w:b/>
          <w:i/>
          <w:sz w:val="28"/>
          <w:szCs w:val="28"/>
          <w:lang w:val="es-MX" w:eastAsia="es-MX"/>
        </w:rPr>
        <w:t xml:space="preserve">C. Secretaria de Gobierno Municipal Claudia Margarita Robles Gómez: </w:t>
      </w:r>
      <w:r w:rsidR="00EA6581">
        <w:rPr>
          <w:rFonts w:ascii="Arial" w:eastAsia="Times New Roman" w:hAnsi="Arial" w:cs="Arial"/>
          <w:sz w:val="28"/>
          <w:szCs w:val="28"/>
          <w:lang w:val="es-MX" w:eastAsia="es-MX"/>
        </w:rPr>
        <w:t>S</w:t>
      </w:r>
      <w:r w:rsidR="00AE3D5B">
        <w:rPr>
          <w:rFonts w:ascii="Arial" w:eastAsia="Times New Roman" w:hAnsi="Arial" w:cs="Arial"/>
          <w:sz w:val="28"/>
          <w:szCs w:val="28"/>
          <w:lang w:val="es-MX" w:eastAsia="es-MX"/>
        </w:rPr>
        <w:t>í</w:t>
      </w:r>
      <w:r w:rsidR="00EA6581">
        <w:rPr>
          <w:rFonts w:ascii="Arial" w:eastAsia="Times New Roman" w:hAnsi="Arial" w:cs="Arial"/>
          <w:sz w:val="28"/>
          <w:szCs w:val="28"/>
          <w:lang w:val="es-MX" w:eastAsia="es-MX"/>
        </w:rPr>
        <w:t>,</w:t>
      </w:r>
      <w:r w:rsidR="00AE3D5B">
        <w:rPr>
          <w:rFonts w:ascii="Arial" w:eastAsia="Times New Roman" w:hAnsi="Arial" w:cs="Arial"/>
          <w:sz w:val="28"/>
          <w:szCs w:val="28"/>
          <w:lang w:val="es-MX" w:eastAsia="es-MX"/>
        </w:rPr>
        <w:t xml:space="preserve"> </w:t>
      </w:r>
      <w:r w:rsidRPr="00377180">
        <w:rPr>
          <w:rFonts w:ascii="Arial" w:eastAsia="Times New Roman" w:hAnsi="Arial" w:cs="Arial"/>
          <w:sz w:val="28"/>
          <w:szCs w:val="28"/>
          <w:lang w:val="es-MX" w:eastAsia="es-MX"/>
        </w:rPr>
        <w:t>es el</w:t>
      </w:r>
      <w:r w:rsidR="00AE3D5B">
        <w:rPr>
          <w:rFonts w:ascii="Arial" w:eastAsia="Times New Roman" w:hAnsi="Arial" w:cs="Arial"/>
          <w:sz w:val="28"/>
          <w:szCs w:val="28"/>
          <w:lang w:val="es-MX" w:eastAsia="es-MX"/>
        </w:rPr>
        <w:t xml:space="preserve"> 22</w:t>
      </w:r>
      <w:r w:rsidR="00EA6581">
        <w:rPr>
          <w:rFonts w:ascii="Arial" w:eastAsia="Times New Roman" w:hAnsi="Arial" w:cs="Arial"/>
          <w:sz w:val="28"/>
          <w:szCs w:val="28"/>
          <w:lang w:val="es-MX" w:eastAsia="es-MX"/>
        </w:rPr>
        <w:t xml:space="preserve"> veintidós. </w:t>
      </w:r>
      <w:r w:rsidR="00EA6581">
        <w:rPr>
          <w:rFonts w:ascii="Arial" w:eastAsia="Times New Roman" w:hAnsi="Arial" w:cs="Arial"/>
          <w:b/>
          <w:i/>
          <w:sz w:val="28"/>
          <w:szCs w:val="28"/>
          <w:lang w:val="es-MX" w:eastAsia="es-MX"/>
        </w:rPr>
        <w:t xml:space="preserve">C. Presidente </w:t>
      </w:r>
      <w:r w:rsidR="00EA6581">
        <w:rPr>
          <w:rFonts w:ascii="Arial" w:eastAsia="Times New Roman" w:hAnsi="Arial" w:cs="Arial"/>
          <w:b/>
          <w:i/>
          <w:sz w:val="28"/>
          <w:szCs w:val="28"/>
          <w:lang w:val="es-MX" w:eastAsia="es-MX"/>
        </w:rPr>
        <w:lastRenderedPageBreak/>
        <w:t xml:space="preserve">Municipal Alejandro Barragán Sánchez: </w:t>
      </w:r>
      <w:r w:rsidR="00EA6581">
        <w:rPr>
          <w:rFonts w:ascii="Arial" w:eastAsia="Times New Roman" w:hAnsi="Arial" w:cs="Arial"/>
          <w:sz w:val="28"/>
          <w:szCs w:val="28"/>
          <w:lang w:val="es-MX" w:eastAsia="es-MX"/>
        </w:rPr>
        <w:t>E</w:t>
      </w:r>
      <w:r w:rsidR="00AE3D5B">
        <w:rPr>
          <w:rFonts w:ascii="Arial" w:eastAsia="Times New Roman" w:hAnsi="Arial" w:cs="Arial"/>
          <w:sz w:val="28"/>
          <w:szCs w:val="28"/>
          <w:lang w:val="es-MX" w:eastAsia="es-MX"/>
        </w:rPr>
        <w:t>ste punto</w:t>
      </w:r>
      <w:r w:rsidR="00EA6581">
        <w:rPr>
          <w:rFonts w:ascii="Arial" w:eastAsia="Times New Roman" w:hAnsi="Arial" w:cs="Arial"/>
          <w:sz w:val="28"/>
          <w:szCs w:val="28"/>
          <w:lang w:val="es-MX" w:eastAsia="es-MX"/>
        </w:rPr>
        <w:t xml:space="preserve"> 22 veintidós,</w:t>
      </w:r>
      <w:r w:rsidR="00AE3D5B">
        <w:rPr>
          <w:rFonts w:ascii="Arial" w:eastAsia="Times New Roman" w:hAnsi="Arial" w:cs="Arial"/>
          <w:sz w:val="28"/>
          <w:szCs w:val="28"/>
          <w:lang w:val="es-MX" w:eastAsia="es-MX"/>
        </w:rPr>
        <w:t xml:space="preserve"> tiene </w:t>
      </w:r>
      <w:r w:rsidR="00EA6581">
        <w:rPr>
          <w:rFonts w:ascii="Arial" w:eastAsia="Times New Roman" w:hAnsi="Arial" w:cs="Arial"/>
          <w:sz w:val="28"/>
          <w:szCs w:val="28"/>
          <w:lang w:val="es-MX" w:eastAsia="es-MX"/>
        </w:rPr>
        <w:t xml:space="preserve">2 </w:t>
      </w:r>
      <w:r w:rsidR="00AE3D5B">
        <w:rPr>
          <w:rFonts w:ascii="Arial" w:eastAsia="Times New Roman" w:hAnsi="Arial" w:cs="Arial"/>
          <w:sz w:val="28"/>
          <w:szCs w:val="28"/>
          <w:lang w:val="es-MX" w:eastAsia="es-MX"/>
        </w:rPr>
        <w:t>dos obras</w:t>
      </w:r>
      <w:r w:rsidR="00EA6581">
        <w:rPr>
          <w:rFonts w:ascii="Arial" w:eastAsia="Times New Roman" w:hAnsi="Arial" w:cs="Arial"/>
          <w:sz w:val="28"/>
          <w:szCs w:val="28"/>
          <w:lang w:val="es-MX" w:eastAsia="es-MX"/>
        </w:rPr>
        <w:t xml:space="preserve">….. </w:t>
      </w:r>
      <w:r w:rsidR="00EA6581">
        <w:rPr>
          <w:rFonts w:ascii="Arial" w:eastAsia="Times New Roman" w:hAnsi="Arial" w:cs="Arial"/>
          <w:b/>
          <w:i/>
          <w:sz w:val="28"/>
          <w:szCs w:val="28"/>
          <w:lang w:val="es-MX" w:eastAsia="es-MX"/>
        </w:rPr>
        <w:t xml:space="preserve">C. Secretaria de Gobierno Municipal Claudia Margarita Robles Gómez: </w:t>
      </w:r>
      <w:r w:rsidR="00EA6581">
        <w:rPr>
          <w:rFonts w:ascii="Arial" w:eastAsia="Times New Roman" w:hAnsi="Arial" w:cs="Arial"/>
          <w:sz w:val="28"/>
          <w:szCs w:val="28"/>
          <w:lang w:val="es-MX" w:eastAsia="es-MX"/>
        </w:rPr>
        <w:t>No, es una sola. E</w:t>
      </w:r>
      <w:r w:rsidRPr="00377180">
        <w:rPr>
          <w:rFonts w:ascii="Arial" w:eastAsia="Times New Roman" w:hAnsi="Arial" w:cs="Arial"/>
          <w:sz w:val="28"/>
          <w:szCs w:val="28"/>
          <w:lang w:val="es-MX" w:eastAsia="es-MX"/>
        </w:rPr>
        <w:t xml:space="preserve">l </w:t>
      </w:r>
      <w:r w:rsidR="00EA6581">
        <w:rPr>
          <w:rFonts w:ascii="Arial" w:eastAsia="Times New Roman" w:hAnsi="Arial" w:cs="Arial"/>
          <w:sz w:val="28"/>
          <w:szCs w:val="28"/>
          <w:lang w:val="es-MX" w:eastAsia="es-MX"/>
        </w:rPr>
        <w:t xml:space="preserve">21 veintiuno, era el </w:t>
      </w:r>
      <w:r w:rsidR="00AE3D5B">
        <w:rPr>
          <w:rFonts w:ascii="Arial" w:eastAsia="Times New Roman" w:hAnsi="Arial" w:cs="Arial"/>
          <w:sz w:val="28"/>
          <w:szCs w:val="28"/>
          <w:lang w:val="es-MX" w:eastAsia="es-MX"/>
        </w:rPr>
        <w:t>de</w:t>
      </w:r>
      <w:r w:rsidR="00EA6581">
        <w:rPr>
          <w:rFonts w:ascii="Arial" w:eastAsia="Times New Roman" w:hAnsi="Arial" w:cs="Arial"/>
          <w:sz w:val="28"/>
          <w:szCs w:val="28"/>
          <w:lang w:val="es-MX" w:eastAsia="es-MX"/>
        </w:rPr>
        <w:t>,</w:t>
      </w:r>
      <w:r w:rsidR="00AE3D5B">
        <w:rPr>
          <w:rFonts w:ascii="Arial" w:eastAsia="Times New Roman" w:hAnsi="Arial" w:cs="Arial"/>
          <w:sz w:val="28"/>
          <w:szCs w:val="28"/>
          <w:lang w:val="es-MX" w:eastAsia="es-MX"/>
        </w:rPr>
        <w:t xml:space="preserve"> los </w:t>
      </w:r>
      <w:r w:rsidR="00EA6581">
        <w:rPr>
          <w:rFonts w:ascii="Arial" w:eastAsia="Times New Roman" w:hAnsi="Arial" w:cs="Arial"/>
          <w:sz w:val="28"/>
          <w:szCs w:val="28"/>
          <w:lang w:val="es-MX" w:eastAsia="es-MX"/>
        </w:rPr>
        <w:t xml:space="preserve">2 </w:t>
      </w:r>
      <w:r w:rsidR="00AE3D5B">
        <w:rPr>
          <w:rFonts w:ascii="Arial" w:eastAsia="Times New Roman" w:hAnsi="Arial" w:cs="Arial"/>
          <w:sz w:val="28"/>
          <w:szCs w:val="28"/>
          <w:lang w:val="es-MX" w:eastAsia="es-MX"/>
        </w:rPr>
        <w:t>dos puntos</w:t>
      </w:r>
      <w:r w:rsidR="00EA6581">
        <w:rPr>
          <w:rFonts w:ascii="Arial" w:eastAsia="Times New Roman" w:hAnsi="Arial" w:cs="Arial"/>
          <w:sz w:val="28"/>
          <w:szCs w:val="28"/>
          <w:lang w:val="es-MX" w:eastAsia="es-MX"/>
        </w:rPr>
        <w:t>.</w:t>
      </w:r>
      <w:r w:rsidR="00AE3D5B">
        <w:rPr>
          <w:rFonts w:ascii="Arial" w:eastAsia="Times New Roman" w:hAnsi="Arial" w:cs="Arial"/>
          <w:sz w:val="28"/>
          <w:szCs w:val="28"/>
          <w:lang w:val="es-MX" w:eastAsia="es-MX"/>
        </w:rPr>
        <w:t xml:space="preserve"> </w:t>
      </w:r>
      <w:r w:rsidR="00EA6581">
        <w:rPr>
          <w:rFonts w:ascii="Arial" w:eastAsia="Times New Roman" w:hAnsi="Arial" w:cs="Arial"/>
          <w:b/>
          <w:i/>
          <w:sz w:val="28"/>
          <w:szCs w:val="28"/>
          <w:lang w:val="es-MX" w:eastAsia="es-MX"/>
        </w:rPr>
        <w:t xml:space="preserve">C. Presidente Municipal Alejandro Barragán Sánchez: </w:t>
      </w:r>
      <w:r w:rsidR="00EA6581">
        <w:rPr>
          <w:rFonts w:ascii="Arial" w:eastAsia="Times New Roman" w:hAnsi="Arial" w:cs="Arial"/>
          <w:sz w:val="28"/>
          <w:szCs w:val="28"/>
          <w:lang w:val="es-MX" w:eastAsia="es-MX"/>
        </w:rPr>
        <w:t>G</w:t>
      </w:r>
      <w:r w:rsidRPr="00377180">
        <w:rPr>
          <w:rFonts w:ascii="Arial" w:eastAsia="Times New Roman" w:hAnsi="Arial" w:cs="Arial"/>
          <w:sz w:val="28"/>
          <w:szCs w:val="28"/>
          <w:lang w:val="es-MX" w:eastAsia="es-MX"/>
        </w:rPr>
        <w:t>r</w:t>
      </w:r>
      <w:r w:rsidR="00AE3D5B">
        <w:rPr>
          <w:rFonts w:ascii="Arial" w:eastAsia="Times New Roman" w:hAnsi="Arial" w:cs="Arial"/>
          <w:sz w:val="28"/>
          <w:szCs w:val="28"/>
          <w:lang w:val="es-MX" w:eastAsia="es-MX"/>
        </w:rPr>
        <w:t xml:space="preserve">acias por su </w:t>
      </w:r>
      <w:r w:rsidR="00EA6581">
        <w:rPr>
          <w:rFonts w:ascii="Arial" w:eastAsia="Times New Roman" w:hAnsi="Arial" w:cs="Arial"/>
          <w:sz w:val="28"/>
          <w:szCs w:val="28"/>
          <w:lang w:val="es-MX" w:eastAsia="es-MX"/>
        </w:rPr>
        <w:t>comprensión. Es un tema de FORTAMUN. E</w:t>
      </w:r>
      <w:r w:rsidRPr="00377180">
        <w:rPr>
          <w:rFonts w:ascii="Arial" w:eastAsia="Times New Roman" w:hAnsi="Arial" w:cs="Arial"/>
          <w:sz w:val="28"/>
          <w:szCs w:val="28"/>
          <w:lang w:val="es-MX" w:eastAsia="es-MX"/>
        </w:rPr>
        <w:t>fectivamente</w:t>
      </w:r>
      <w:r w:rsidR="00EA6581">
        <w:rPr>
          <w:rFonts w:ascii="Arial" w:eastAsia="Times New Roman" w:hAnsi="Arial" w:cs="Arial"/>
          <w:sz w:val="28"/>
          <w:szCs w:val="28"/>
          <w:lang w:val="es-MX" w:eastAsia="es-MX"/>
        </w:rPr>
        <w:t xml:space="preserve">, vamos a </w:t>
      </w:r>
      <w:r w:rsidRPr="00377180">
        <w:rPr>
          <w:rFonts w:ascii="Arial" w:eastAsia="Times New Roman" w:hAnsi="Arial" w:cs="Arial"/>
          <w:sz w:val="28"/>
          <w:szCs w:val="28"/>
          <w:lang w:val="es-MX" w:eastAsia="es-MX"/>
        </w:rPr>
        <w:t>conc</w:t>
      </w:r>
      <w:r w:rsidR="00AE3D5B">
        <w:rPr>
          <w:rFonts w:ascii="Arial" w:eastAsia="Times New Roman" w:hAnsi="Arial" w:cs="Arial"/>
          <w:sz w:val="28"/>
          <w:szCs w:val="28"/>
          <w:lang w:val="es-MX" w:eastAsia="es-MX"/>
        </w:rPr>
        <w:t>eder el tema</w:t>
      </w:r>
      <w:r w:rsidR="00EA6581">
        <w:rPr>
          <w:rFonts w:ascii="Arial" w:eastAsia="Times New Roman" w:hAnsi="Arial" w:cs="Arial"/>
          <w:sz w:val="28"/>
          <w:szCs w:val="28"/>
          <w:lang w:val="es-MX" w:eastAsia="es-MX"/>
        </w:rPr>
        <w:t>. V</w:t>
      </w:r>
      <w:r w:rsidR="00AE3D5B">
        <w:rPr>
          <w:rFonts w:ascii="Arial" w:eastAsia="Times New Roman" w:hAnsi="Arial" w:cs="Arial"/>
          <w:sz w:val="28"/>
          <w:szCs w:val="28"/>
          <w:lang w:val="es-MX" w:eastAsia="es-MX"/>
        </w:rPr>
        <w:t>amos a turnarlo a la Comisión</w:t>
      </w:r>
      <w:r w:rsidR="00EA6581">
        <w:rPr>
          <w:rFonts w:ascii="Arial" w:eastAsia="Times New Roman" w:hAnsi="Arial" w:cs="Arial"/>
          <w:sz w:val="28"/>
          <w:szCs w:val="28"/>
          <w:lang w:val="es-MX" w:eastAsia="es-MX"/>
        </w:rPr>
        <w:t>,</w:t>
      </w:r>
      <w:r w:rsidR="00AE3D5B">
        <w:rPr>
          <w:rFonts w:ascii="Arial" w:eastAsia="Times New Roman" w:hAnsi="Arial" w:cs="Arial"/>
          <w:sz w:val="28"/>
          <w:szCs w:val="28"/>
          <w:lang w:val="es-MX" w:eastAsia="es-MX"/>
        </w:rPr>
        <w:t xml:space="preserve"> para su análisis</w:t>
      </w:r>
      <w:r w:rsidR="00EA6581">
        <w:rPr>
          <w:rFonts w:ascii="Arial" w:eastAsia="Times New Roman" w:hAnsi="Arial" w:cs="Arial"/>
          <w:sz w:val="28"/>
          <w:szCs w:val="28"/>
          <w:lang w:val="es-MX" w:eastAsia="es-MX"/>
        </w:rPr>
        <w:t>,</w:t>
      </w:r>
      <w:r w:rsidR="00AE3D5B">
        <w:rPr>
          <w:rFonts w:ascii="Arial" w:eastAsia="Times New Roman" w:hAnsi="Arial" w:cs="Arial"/>
          <w:sz w:val="28"/>
          <w:szCs w:val="28"/>
          <w:lang w:val="es-MX" w:eastAsia="es-MX"/>
        </w:rPr>
        <w:t xml:space="preserve"> esta Obra P</w:t>
      </w:r>
      <w:r w:rsidRPr="00377180">
        <w:rPr>
          <w:rFonts w:ascii="Arial" w:eastAsia="Times New Roman" w:hAnsi="Arial" w:cs="Arial"/>
          <w:sz w:val="28"/>
          <w:szCs w:val="28"/>
          <w:lang w:val="es-MX" w:eastAsia="es-MX"/>
        </w:rPr>
        <w:t>ública</w:t>
      </w:r>
      <w:r w:rsidR="00EA6581">
        <w:rPr>
          <w:rFonts w:ascii="Arial" w:eastAsia="Times New Roman" w:hAnsi="Arial" w:cs="Arial"/>
          <w:sz w:val="28"/>
          <w:szCs w:val="28"/>
          <w:lang w:val="es-MX" w:eastAsia="es-MX"/>
        </w:rPr>
        <w:t>. V</w:t>
      </w:r>
      <w:r w:rsidR="00AE3D5B">
        <w:rPr>
          <w:rFonts w:ascii="Arial" w:eastAsia="Times New Roman" w:hAnsi="Arial" w:cs="Arial"/>
          <w:sz w:val="28"/>
          <w:szCs w:val="28"/>
          <w:lang w:val="es-MX" w:eastAsia="es-MX"/>
        </w:rPr>
        <w:t xml:space="preserve">amos a concederlo. Yo, </w:t>
      </w:r>
      <w:r w:rsidRPr="00377180">
        <w:rPr>
          <w:rFonts w:ascii="Arial" w:eastAsia="Times New Roman" w:hAnsi="Arial" w:cs="Arial"/>
          <w:sz w:val="28"/>
          <w:szCs w:val="28"/>
          <w:lang w:val="es-MX" w:eastAsia="es-MX"/>
        </w:rPr>
        <w:t>desde luego que</w:t>
      </w:r>
      <w:r w:rsidR="00AE3D5B">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tengo toda la intención de q</w:t>
      </w:r>
      <w:r w:rsidR="00AE3D5B">
        <w:rPr>
          <w:rFonts w:ascii="Arial" w:eastAsia="Times New Roman" w:hAnsi="Arial" w:cs="Arial"/>
          <w:sz w:val="28"/>
          <w:szCs w:val="28"/>
          <w:lang w:val="es-MX" w:eastAsia="es-MX"/>
        </w:rPr>
        <w:t>ue las inversiones que haga el Gobierno Municipal</w:t>
      </w:r>
      <w:r w:rsidR="00EA6581">
        <w:rPr>
          <w:rFonts w:ascii="Arial" w:eastAsia="Times New Roman" w:hAnsi="Arial" w:cs="Arial"/>
          <w:sz w:val="28"/>
          <w:szCs w:val="28"/>
          <w:lang w:val="es-MX" w:eastAsia="es-MX"/>
        </w:rPr>
        <w:t>,</w:t>
      </w:r>
      <w:r w:rsidR="00AE3D5B">
        <w:rPr>
          <w:rFonts w:ascii="Arial" w:eastAsia="Times New Roman" w:hAnsi="Arial" w:cs="Arial"/>
          <w:sz w:val="28"/>
          <w:szCs w:val="28"/>
          <w:lang w:val="es-MX" w:eastAsia="es-MX"/>
        </w:rPr>
        <w:t xml:space="preserve"> desde la obra </w:t>
      </w:r>
      <w:r w:rsidRPr="00377180">
        <w:rPr>
          <w:rFonts w:ascii="Arial" w:eastAsia="Times New Roman" w:hAnsi="Arial" w:cs="Arial"/>
          <w:sz w:val="28"/>
          <w:szCs w:val="28"/>
          <w:lang w:val="es-MX" w:eastAsia="es-MX"/>
        </w:rPr>
        <w:t>pública</w:t>
      </w:r>
      <w:r w:rsidR="00EA6581">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desde recursos públicos</w:t>
      </w:r>
      <w:r w:rsidR="00EA6581">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se hagan de la mejor manera</w:t>
      </w:r>
      <w:r w:rsidR="00AE3D5B">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Por supuesto que</w:t>
      </w:r>
      <w:r w:rsidR="00AE3D5B">
        <w:rPr>
          <w:rFonts w:ascii="Arial" w:eastAsia="Times New Roman" w:hAnsi="Arial" w:cs="Arial"/>
          <w:sz w:val="28"/>
          <w:szCs w:val="28"/>
          <w:lang w:val="es-MX" w:eastAsia="es-MX"/>
        </w:rPr>
        <w:t xml:space="preserve">, no </w:t>
      </w:r>
      <w:r w:rsidRPr="00377180">
        <w:rPr>
          <w:rFonts w:ascii="Arial" w:eastAsia="Times New Roman" w:hAnsi="Arial" w:cs="Arial"/>
          <w:sz w:val="28"/>
          <w:szCs w:val="28"/>
          <w:lang w:val="es-MX" w:eastAsia="es-MX"/>
        </w:rPr>
        <w:t>tengo ningún empacho</w:t>
      </w:r>
      <w:r w:rsidR="00AE3D5B">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en que se haga</w:t>
      </w:r>
      <w:r w:rsidR="00AE3D5B">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Ojalá que</w:t>
      </w:r>
      <w:r w:rsidR="00AE3D5B">
        <w:rPr>
          <w:rFonts w:ascii="Arial" w:eastAsia="Times New Roman" w:hAnsi="Arial" w:cs="Arial"/>
          <w:sz w:val="28"/>
          <w:szCs w:val="28"/>
          <w:lang w:val="es-MX" w:eastAsia="es-MX"/>
        </w:rPr>
        <w:t>, esta situación</w:t>
      </w:r>
      <w:r w:rsidR="00EA6581">
        <w:rPr>
          <w:rFonts w:ascii="Arial" w:eastAsia="Times New Roman" w:hAnsi="Arial" w:cs="Arial"/>
          <w:sz w:val="28"/>
          <w:szCs w:val="28"/>
          <w:lang w:val="es-MX" w:eastAsia="es-MX"/>
        </w:rPr>
        <w:t>,</w:t>
      </w:r>
      <w:r w:rsidR="00AE3D5B">
        <w:rPr>
          <w:rFonts w:ascii="Arial" w:eastAsia="Times New Roman" w:hAnsi="Arial" w:cs="Arial"/>
          <w:sz w:val="28"/>
          <w:szCs w:val="28"/>
          <w:lang w:val="es-MX" w:eastAsia="es-MX"/>
        </w:rPr>
        <w:t xml:space="preserve"> la celebremos </w:t>
      </w:r>
      <w:r w:rsidRPr="00377180">
        <w:rPr>
          <w:rFonts w:ascii="Arial" w:eastAsia="Times New Roman" w:hAnsi="Arial" w:cs="Arial"/>
          <w:sz w:val="28"/>
          <w:szCs w:val="28"/>
          <w:lang w:val="es-MX" w:eastAsia="es-MX"/>
        </w:rPr>
        <w:t>todos juntos</w:t>
      </w:r>
      <w:r w:rsidR="00AE3D5B">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lo más pronto</w:t>
      </w:r>
      <w:r w:rsidR="00AE3D5B">
        <w:rPr>
          <w:rFonts w:ascii="Arial" w:eastAsia="Times New Roman" w:hAnsi="Arial" w:cs="Arial"/>
          <w:sz w:val="28"/>
          <w:szCs w:val="28"/>
          <w:lang w:val="es-MX" w:eastAsia="es-MX"/>
        </w:rPr>
        <w:t xml:space="preserve"> posible</w:t>
      </w:r>
      <w:r w:rsidR="00EA6581">
        <w:rPr>
          <w:rFonts w:ascii="Arial" w:eastAsia="Times New Roman" w:hAnsi="Arial" w:cs="Arial"/>
          <w:sz w:val="28"/>
          <w:szCs w:val="28"/>
          <w:lang w:val="es-MX" w:eastAsia="es-MX"/>
        </w:rPr>
        <w:t>,</w:t>
      </w:r>
      <w:r w:rsidR="00AE3D5B">
        <w:rPr>
          <w:rFonts w:ascii="Arial" w:eastAsia="Times New Roman" w:hAnsi="Arial" w:cs="Arial"/>
          <w:sz w:val="28"/>
          <w:szCs w:val="28"/>
          <w:lang w:val="es-MX" w:eastAsia="es-MX"/>
        </w:rPr>
        <w:t xml:space="preserve"> y que podamos aprobar, a</w:t>
      </w:r>
      <w:r w:rsidRPr="00377180">
        <w:rPr>
          <w:rFonts w:ascii="Arial" w:eastAsia="Times New Roman" w:hAnsi="Arial" w:cs="Arial"/>
          <w:sz w:val="28"/>
          <w:szCs w:val="28"/>
          <w:lang w:val="es-MX" w:eastAsia="es-MX"/>
        </w:rPr>
        <w:t>hora sí</w:t>
      </w:r>
      <w:r w:rsidR="00AE3D5B">
        <w:rPr>
          <w:rFonts w:ascii="Arial" w:eastAsia="Times New Roman" w:hAnsi="Arial" w:cs="Arial"/>
          <w:sz w:val="28"/>
          <w:szCs w:val="28"/>
          <w:lang w:val="es-MX" w:eastAsia="es-MX"/>
        </w:rPr>
        <w:t xml:space="preserve">, </w:t>
      </w:r>
      <w:r w:rsidR="00EA6581">
        <w:rPr>
          <w:rFonts w:ascii="Arial" w:eastAsia="Times New Roman" w:hAnsi="Arial" w:cs="Arial"/>
          <w:sz w:val="28"/>
          <w:szCs w:val="28"/>
          <w:lang w:val="es-MX" w:eastAsia="es-MX"/>
        </w:rPr>
        <w:t xml:space="preserve">un proyecto, </w:t>
      </w:r>
      <w:r w:rsidRPr="00377180">
        <w:rPr>
          <w:rFonts w:ascii="Arial" w:eastAsia="Times New Roman" w:hAnsi="Arial" w:cs="Arial"/>
          <w:sz w:val="28"/>
          <w:szCs w:val="28"/>
          <w:lang w:val="es-MX" w:eastAsia="es-MX"/>
        </w:rPr>
        <w:t>de una cantidad</w:t>
      </w:r>
      <w:r w:rsidR="00EA6581">
        <w:rPr>
          <w:rFonts w:ascii="Arial" w:eastAsia="Times New Roman" w:hAnsi="Arial" w:cs="Arial"/>
          <w:sz w:val="28"/>
          <w:szCs w:val="28"/>
          <w:lang w:val="es-MX" w:eastAsia="es-MX"/>
        </w:rPr>
        <w:t>,</w:t>
      </w:r>
      <w:r w:rsidRPr="00377180">
        <w:rPr>
          <w:rFonts w:ascii="Arial" w:eastAsia="Times New Roman" w:hAnsi="Arial" w:cs="Arial"/>
          <w:sz w:val="28"/>
          <w:szCs w:val="28"/>
          <w:lang w:val="es-MX" w:eastAsia="es-MX"/>
        </w:rPr>
        <w:t xml:space="preserve"> muy similar en temas hidráulicos</w:t>
      </w:r>
      <w:r w:rsidR="00AE3D5B">
        <w:rPr>
          <w:rFonts w:ascii="Arial" w:eastAsia="Times New Roman" w:hAnsi="Arial" w:cs="Arial"/>
          <w:sz w:val="28"/>
          <w:szCs w:val="28"/>
          <w:lang w:val="es-MX" w:eastAsia="es-MX"/>
        </w:rPr>
        <w:t>, en El F</w:t>
      </w:r>
      <w:r w:rsidRPr="00377180">
        <w:rPr>
          <w:rFonts w:ascii="Arial" w:eastAsia="Times New Roman" w:hAnsi="Arial" w:cs="Arial"/>
          <w:sz w:val="28"/>
          <w:szCs w:val="28"/>
          <w:lang w:val="es-MX" w:eastAsia="es-MX"/>
        </w:rPr>
        <w:t>resnito</w:t>
      </w:r>
      <w:r w:rsidR="00AE3D5B">
        <w:rPr>
          <w:rFonts w:ascii="Arial" w:eastAsia="Times New Roman" w:hAnsi="Arial" w:cs="Arial"/>
          <w:sz w:val="28"/>
          <w:szCs w:val="28"/>
          <w:lang w:val="es-MX" w:eastAsia="es-MX"/>
        </w:rPr>
        <w:t>. Te pido compañera S</w:t>
      </w:r>
      <w:r w:rsidRPr="00377180">
        <w:rPr>
          <w:rFonts w:ascii="Arial" w:eastAsia="Times New Roman" w:hAnsi="Arial" w:cs="Arial"/>
          <w:sz w:val="28"/>
          <w:szCs w:val="28"/>
          <w:lang w:val="es-MX" w:eastAsia="es-MX"/>
        </w:rPr>
        <w:t>ecretaria</w:t>
      </w:r>
      <w:r w:rsidR="00AE3D5B">
        <w:rPr>
          <w:rFonts w:ascii="Arial" w:eastAsia="Times New Roman" w:hAnsi="Arial" w:cs="Arial"/>
          <w:sz w:val="28"/>
          <w:szCs w:val="28"/>
          <w:lang w:val="es-MX" w:eastAsia="es-MX"/>
        </w:rPr>
        <w:t xml:space="preserve">, que se cambie el </w:t>
      </w:r>
      <w:r w:rsidRPr="00377180">
        <w:rPr>
          <w:rFonts w:ascii="Arial" w:eastAsia="Times New Roman" w:hAnsi="Arial" w:cs="Arial"/>
          <w:sz w:val="28"/>
          <w:szCs w:val="28"/>
          <w:lang w:val="es-MX" w:eastAsia="es-MX"/>
        </w:rPr>
        <w:t>punto de acuerdo por</w:t>
      </w:r>
      <w:r w:rsidR="00AE3D5B">
        <w:rPr>
          <w:rFonts w:ascii="Arial" w:eastAsia="Times New Roman" w:hAnsi="Arial" w:cs="Arial"/>
          <w:sz w:val="28"/>
          <w:szCs w:val="28"/>
          <w:lang w:val="es-MX" w:eastAsia="es-MX"/>
        </w:rPr>
        <w:t xml:space="preserve">: </w:t>
      </w:r>
      <w:r w:rsidR="00AE3D5B" w:rsidRPr="00EA6581">
        <w:rPr>
          <w:rFonts w:ascii="Arial" w:eastAsia="Times New Roman" w:hAnsi="Arial" w:cs="Arial"/>
          <w:i/>
          <w:sz w:val="28"/>
          <w:szCs w:val="28"/>
          <w:lang w:val="es-MX" w:eastAsia="es-MX"/>
        </w:rPr>
        <w:t>Ú</w:t>
      </w:r>
      <w:r w:rsidRPr="00EA6581">
        <w:rPr>
          <w:rFonts w:ascii="Arial" w:eastAsia="Times New Roman" w:hAnsi="Arial" w:cs="Arial"/>
          <w:i/>
          <w:sz w:val="28"/>
          <w:szCs w:val="28"/>
          <w:lang w:val="es-MX" w:eastAsia="es-MX"/>
        </w:rPr>
        <w:t>nico</w:t>
      </w:r>
      <w:r w:rsidR="00AE3D5B" w:rsidRPr="00EA6581">
        <w:rPr>
          <w:rFonts w:ascii="Arial" w:eastAsia="Times New Roman" w:hAnsi="Arial" w:cs="Arial"/>
          <w:i/>
          <w:sz w:val="28"/>
          <w:szCs w:val="28"/>
          <w:lang w:val="es-MX" w:eastAsia="es-MX"/>
        </w:rPr>
        <w:t>: se turna a la C</w:t>
      </w:r>
      <w:r w:rsidRPr="00EA6581">
        <w:rPr>
          <w:rFonts w:ascii="Arial" w:eastAsia="Times New Roman" w:hAnsi="Arial" w:cs="Arial"/>
          <w:i/>
          <w:sz w:val="28"/>
          <w:szCs w:val="28"/>
          <w:lang w:val="es-MX" w:eastAsia="es-MX"/>
        </w:rPr>
        <w:t>omisión</w:t>
      </w:r>
      <w:r w:rsidR="00EA6581">
        <w:rPr>
          <w:rFonts w:ascii="Arial" w:eastAsia="Times New Roman" w:hAnsi="Arial" w:cs="Arial"/>
          <w:i/>
          <w:sz w:val="28"/>
          <w:szCs w:val="28"/>
          <w:lang w:val="es-MX" w:eastAsia="es-MX"/>
        </w:rPr>
        <w:t xml:space="preserve"> </w:t>
      </w:r>
      <w:r w:rsidR="00EA6581" w:rsidRPr="00EA6581">
        <w:rPr>
          <w:rFonts w:ascii="Arial" w:eastAsia="Times New Roman" w:hAnsi="Arial" w:cs="Arial"/>
          <w:i/>
          <w:sz w:val="28"/>
          <w:szCs w:val="28"/>
          <w:lang w:val="es-MX" w:eastAsia="es-MX"/>
        </w:rPr>
        <w:t>de Obra Pública, Planeación Urbana y Regularización de la Tenencia de la Tierr</w:t>
      </w:r>
      <w:r w:rsidR="00EA6581">
        <w:rPr>
          <w:rFonts w:ascii="Arial" w:eastAsia="Times New Roman" w:hAnsi="Arial" w:cs="Arial"/>
          <w:sz w:val="28"/>
          <w:szCs w:val="28"/>
          <w:lang w:val="es-MX" w:eastAsia="es-MX"/>
        </w:rPr>
        <w:t>a,</w:t>
      </w:r>
      <w:r w:rsidRPr="00EA6581">
        <w:rPr>
          <w:rFonts w:ascii="Arial" w:eastAsia="Times New Roman" w:hAnsi="Arial" w:cs="Arial"/>
          <w:i/>
          <w:sz w:val="28"/>
          <w:szCs w:val="28"/>
          <w:lang w:val="es-MX" w:eastAsia="es-MX"/>
        </w:rPr>
        <w:t xml:space="preserve"> para el análisis y revisió</w:t>
      </w:r>
      <w:r w:rsidR="00AE3D5B" w:rsidRPr="00EA6581">
        <w:rPr>
          <w:rFonts w:ascii="Arial" w:eastAsia="Times New Roman" w:hAnsi="Arial" w:cs="Arial"/>
          <w:i/>
          <w:sz w:val="28"/>
          <w:szCs w:val="28"/>
          <w:lang w:val="es-MX" w:eastAsia="es-MX"/>
        </w:rPr>
        <w:t xml:space="preserve">n del proyecto técnico de esta </w:t>
      </w:r>
      <w:r w:rsidR="00EA6581">
        <w:rPr>
          <w:rFonts w:ascii="Arial" w:eastAsia="Times New Roman" w:hAnsi="Arial" w:cs="Arial"/>
          <w:i/>
          <w:sz w:val="28"/>
          <w:szCs w:val="28"/>
          <w:lang w:val="es-MX" w:eastAsia="es-MX"/>
        </w:rPr>
        <w:t xml:space="preserve">obra. </w:t>
      </w:r>
      <w:r w:rsidR="00EA6581">
        <w:rPr>
          <w:rFonts w:ascii="Arial" w:eastAsia="Times New Roman" w:hAnsi="Arial" w:cs="Arial"/>
          <w:sz w:val="28"/>
          <w:szCs w:val="28"/>
          <w:lang w:val="es-MX" w:eastAsia="es-MX"/>
        </w:rPr>
        <w:t>E</w:t>
      </w:r>
      <w:r>
        <w:rPr>
          <w:rFonts w:ascii="Arial" w:eastAsia="Times New Roman" w:hAnsi="Arial" w:cs="Arial"/>
          <w:sz w:val="28"/>
          <w:szCs w:val="28"/>
          <w:lang w:val="es-MX" w:eastAsia="es-MX"/>
        </w:rPr>
        <w:t>s cua</w:t>
      </w:r>
      <w:r w:rsidRPr="00377180">
        <w:rPr>
          <w:rFonts w:ascii="Arial" w:eastAsia="Times New Roman" w:hAnsi="Arial" w:cs="Arial"/>
          <w:sz w:val="28"/>
          <w:szCs w:val="28"/>
          <w:lang w:val="es-MX" w:eastAsia="es-MX"/>
        </w:rPr>
        <w:t>nto</w:t>
      </w:r>
      <w:r>
        <w:rPr>
          <w:rFonts w:ascii="Arial" w:eastAsia="Times New Roman" w:hAnsi="Arial" w:cs="Arial"/>
          <w:sz w:val="28"/>
          <w:szCs w:val="28"/>
          <w:lang w:val="es-MX" w:eastAsia="es-MX"/>
        </w:rPr>
        <w:t xml:space="preserve">. </w:t>
      </w:r>
      <w:r w:rsidR="00EA6581">
        <w:rPr>
          <w:rFonts w:ascii="Arial" w:eastAsia="Times New Roman" w:hAnsi="Arial" w:cs="Arial"/>
          <w:b/>
          <w:i/>
          <w:sz w:val="28"/>
          <w:szCs w:val="28"/>
          <w:lang w:val="es-MX" w:eastAsia="es-MX"/>
        </w:rPr>
        <w:t xml:space="preserve">C. Regidora Mónica Reynoso Romero: </w:t>
      </w:r>
      <w:r w:rsidR="00EA6581">
        <w:rPr>
          <w:rFonts w:ascii="Arial" w:eastAsia="Times New Roman" w:hAnsi="Arial" w:cs="Arial"/>
          <w:sz w:val="28"/>
          <w:szCs w:val="28"/>
          <w:lang w:val="es-MX" w:eastAsia="es-MX"/>
        </w:rPr>
        <w:t>Gracias Secretaria. Nada más comentar aquí, Presidente, es de FAI</w:t>
      </w:r>
      <w:r w:rsidR="00CB029A">
        <w:rPr>
          <w:rFonts w:ascii="Arial" w:eastAsia="Times New Roman" w:hAnsi="Arial" w:cs="Arial"/>
          <w:sz w:val="28"/>
          <w:szCs w:val="28"/>
          <w:lang w:val="es-MX" w:eastAsia="es-MX"/>
        </w:rPr>
        <w:t>S</w:t>
      </w:r>
      <w:r w:rsidR="00EA6581">
        <w:rPr>
          <w:rFonts w:ascii="Arial" w:eastAsia="Times New Roman" w:hAnsi="Arial" w:cs="Arial"/>
          <w:sz w:val="28"/>
          <w:szCs w:val="28"/>
          <w:lang w:val="es-MX" w:eastAsia="es-MX"/>
        </w:rPr>
        <w:t xml:space="preserve">MUN. Haciendo la </w:t>
      </w:r>
      <w:r w:rsidR="00CB029A">
        <w:rPr>
          <w:rFonts w:ascii="Arial" w:eastAsia="Times New Roman" w:hAnsi="Arial" w:cs="Arial"/>
          <w:sz w:val="28"/>
          <w:szCs w:val="28"/>
          <w:lang w:val="es-MX" w:eastAsia="es-MX"/>
        </w:rPr>
        <w:t xml:space="preserve">aclaración, no es de FORTAMUN. Es cuanto. </w:t>
      </w:r>
      <w:r w:rsidR="00CB029A">
        <w:rPr>
          <w:rFonts w:ascii="Arial" w:eastAsia="Times New Roman" w:hAnsi="Arial" w:cs="Arial"/>
          <w:b/>
          <w:i/>
          <w:sz w:val="28"/>
          <w:szCs w:val="28"/>
          <w:lang w:val="es-MX" w:eastAsia="es-MX"/>
        </w:rPr>
        <w:t xml:space="preserve">C. Presidente Municipal Alejandro Barragán Sánchez: </w:t>
      </w:r>
      <w:r w:rsidR="00CB029A">
        <w:rPr>
          <w:rFonts w:ascii="Arial" w:eastAsia="Times New Roman" w:hAnsi="Arial" w:cs="Arial"/>
          <w:sz w:val="28"/>
          <w:szCs w:val="28"/>
          <w:lang w:val="es-MX" w:eastAsia="es-MX"/>
        </w:rPr>
        <w:t xml:space="preserve">Cierto, gracias C. Regidora Mónica Reynoso Romero. </w:t>
      </w:r>
      <w:r w:rsidR="00CB029A">
        <w:rPr>
          <w:rFonts w:ascii="Arial" w:eastAsia="Times New Roman" w:hAnsi="Arial" w:cs="Arial"/>
          <w:b/>
          <w:i/>
          <w:sz w:val="28"/>
          <w:szCs w:val="28"/>
          <w:lang w:val="es-MX" w:eastAsia="es-MX"/>
        </w:rPr>
        <w:t xml:space="preserve">C. Secretaria de Gobierno Municipal Claudia Margarita Robles Gómez: </w:t>
      </w:r>
      <w:r w:rsidR="00CB029A">
        <w:rPr>
          <w:rFonts w:ascii="Arial" w:eastAsia="Times New Roman" w:hAnsi="Arial" w:cs="Arial"/>
          <w:sz w:val="28"/>
          <w:szCs w:val="28"/>
          <w:lang w:val="es-MX" w:eastAsia="es-MX"/>
        </w:rPr>
        <w:t xml:space="preserve">Muy bien. Si no hay ninguna manifestación o comentario, respecto de esta Iniciativa, queda a su consideración, con la modificación realizada por el autor de la Iniciativa, en relación a dejarlo, en un solo punto resolutivo, donde se turna nuevamente a la Comisión Edilicia de Obras Públicas, Planeación Urbana y Regularización de la </w:t>
      </w:r>
      <w:r w:rsidR="00CB029A">
        <w:rPr>
          <w:rFonts w:ascii="Arial" w:eastAsia="Times New Roman" w:hAnsi="Arial" w:cs="Arial"/>
          <w:sz w:val="28"/>
          <w:szCs w:val="28"/>
          <w:lang w:val="es-MX" w:eastAsia="es-MX"/>
        </w:rPr>
        <w:lastRenderedPageBreak/>
        <w:t>Tenencia de la Tierra</w:t>
      </w:r>
      <w:r w:rsidR="00D4347C">
        <w:rPr>
          <w:rFonts w:ascii="Arial" w:eastAsia="Times New Roman" w:hAnsi="Arial" w:cs="Arial"/>
          <w:sz w:val="28"/>
          <w:szCs w:val="28"/>
          <w:lang w:val="es-MX" w:eastAsia="es-MX"/>
        </w:rPr>
        <w:t xml:space="preserve">, para su análisis, nuevamente. Quiénes estén a favor de aprobar esta Iniciativa, con ese cambio en el punto de acuerdo, les pido, lo manifiesten levantando su mano… </w:t>
      </w:r>
      <w:r w:rsidR="00D4347C">
        <w:rPr>
          <w:rFonts w:ascii="Arial" w:eastAsia="Times New Roman" w:hAnsi="Arial" w:cs="Arial"/>
          <w:b/>
          <w:sz w:val="28"/>
          <w:szCs w:val="28"/>
          <w:lang w:val="es-MX" w:eastAsia="es-MX"/>
        </w:rPr>
        <w:t xml:space="preserve">15 votos a favor. 1 voto en contra: </w:t>
      </w:r>
      <w:r w:rsidR="00D4347C">
        <w:rPr>
          <w:rFonts w:ascii="Arial" w:eastAsia="Times New Roman" w:hAnsi="Arial" w:cs="Arial"/>
          <w:sz w:val="28"/>
          <w:szCs w:val="28"/>
          <w:lang w:val="es-MX" w:eastAsia="es-MX"/>
        </w:rPr>
        <w:t xml:space="preserve">Del C. Regidor Jorge de Jesús Juárez Parra. </w:t>
      </w:r>
      <w:r w:rsidR="00D4347C">
        <w:rPr>
          <w:rFonts w:ascii="Arial" w:eastAsia="Times New Roman" w:hAnsi="Arial" w:cs="Arial"/>
          <w:b/>
          <w:sz w:val="28"/>
          <w:szCs w:val="28"/>
          <w:lang w:val="es-MX" w:eastAsia="es-MX"/>
        </w:rPr>
        <w:t xml:space="preserve">Aprobado por mayoría absoluta. - - - - - - - - - - - - - - - - - - - - - - - - - - - - - - - - - - - - - - </w:t>
      </w:r>
      <w:r w:rsidR="00CB029A">
        <w:rPr>
          <w:rFonts w:ascii="Arial" w:eastAsia="Times New Roman" w:hAnsi="Arial" w:cs="Arial"/>
          <w:sz w:val="28"/>
          <w:szCs w:val="28"/>
          <w:lang w:val="es-MX" w:eastAsia="es-MX"/>
        </w:rPr>
        <w:t xml:space="preserve"> </w:t>
      </w:r>
      <w:r w:rsidR="00EA6581">
        <w:rPr>
          <w:rFonts w:ascii="Arial" w:eastAsia="Times New Roman" w:hAnsi="Arial" w:cs="Arial"/>
          <w:sz w:val="28"/>
          <w:szCs w:val="28"/>
          <w:lang w:val="es-MX" w:eastAsia="es-MX"/>
        </w:rPr>
        <w:t xml:space="preserve"> </w:t>
      </w:r>
      <w:r w:rsidR="00404752" w:rsidRPr="00DF3E1A">
        <w:rPr>
          <w:rFonts w:ascii="Arial" w:hAnsi="Arial" w:cs="Arial"/>
          <w:b/>
          <w:sz w:val="28"/>
          <w:szCs w:val="28"/>
          <w:u w:val="single"/>
        </w:rPr>
        <w:t>VIG</w:t>
      </w:r>
      <w:r w:rsidR="00DF3E1A" w:rsidRPr="00DF3E1A">
        <w:rPr>
          <w:rFonts w:ascii="Arial" w:hAnsi="Arial" w:cs="Arial"/>
          <w:b/>
          <w:sz w:val="28"/>
          <w:szCs w:val="28"/>
          <w:u w:val="single"/>
        </w:rPr>
        <w:t>ÉSIMO TERCER PUNTO</w:t>
      </w:r>
      <w:r w:rsidR="00404752">
        <w:rPr>
          <w:rFonts w:ascii="Arial" w:hAnsi="Arial" w:cs="Arial"/>
          <w:b/>
          <w:sz w:val="28"/>
          <w:szCs w:val="28"/>
        </w:rPr>
        <w:t xml:space="preserve">: </w:t>
      </w:r>
      <w:r w:rsidR="00404752">
        <w:rPr>
          <w:rFonts w:ascii="Arial" w:hAnsi="Arial" w:cs="Arial"/>
          <w:sz w:val="28"/>
          <w:szCs w:val="28"/>
        </w:rPr>
        <w:t xml:space="preserve">Dictamen de la Comisión Edilicia Permanente de Obras Públicas, Planeación Urbana y Regularización de la Tenencia de la Tierra, que aprueba el Techo Financiero de la Obra Pública número: FORTA-007-2023, denominada: “Construcción de Camellones, Rehabilitación de Carpeta Asfáltica, Rehabilitación de Machuelos, Iluminación de Camellón Central, Jardinería y Mobiliario Urbano en la Av. Miguel de la Madrid Hurtado, entre la Av. Pedro Ramírez Vázquez y la Av. José María González de Hermosillo en Ciudad Guzmán, Mpio. de Zapotlán el Grande, Jalisco, proveniente de Recursos del FORTAMUN. Motiva el C. Presidente Municipal Alejandro Barragán Sánchez. </w:t>
      </w:r>
      <w:r w:rsidR="00DF3E1A">
        <w:rPr>
          <w:rFonts w:ascii="Arial" w:hAnsi="Arial" w:cs="Arial"/>
          <w:b/>
          <w:i/>
          <w:sz w:val="28"/>
          <w:szCs w:val="28"/>
        </w:rPr>
        <w:t xml:space="preserve">C. Presidente Municipal Alejandro Barragán Sánchez: </w:t>
      </w:r>
      <w:r w:rsidR="000B3488" w:rsidRPr="00D558D3">
        <w:rPr>
          <w:rFonts w:ascii="Arial" w:eastAsia="Calibri" w:hAnsi="Arial" w:cs="Arial"/>
          <w:b/>
          <w:i/>
          <w:sz w:val="28"/>
          <w:szCs w:val="28"/>
          <w:lang w:val="es-ES"/>
        </w:rPr>
        <w:t>HONORABLE AYUNTAMIENTO CONSTITUCIONAL DE ZAPOTLÁN EL GRANDE, JALISCO</w:t>
      </w:r>
      <w:r w:rsidR="000B3488" w:rsidRPr="00D558D3">
        <w:rPr>
          <w:rFonts w:ascii="Arial" w:hAnsi="Arial" w:cs="Arial"/>
          <w:b/>
          <w:i/>
          <w:sz w:val="28"/>
          <w:szCs w:val="28"/>
        </w:rPr>
        <w:t xml:space="preserve"> </w:t>
      </w:r>
      <w:r w:rsidR="000B3488" w:rsidRPr="00D558D3">
        <w:rPr>
          <w:rFonts w:ascii="Arial" w:eastAsia="Calibri" w:hAnsi="Arial" w:cs="Arial"/>
          <w:b/>
          <w:bCs/>
          <w:i/>
          <w:sz w:val="28"/>
          <w:szCs w:val="28"/>
          <w:lang w:val="es-ES"/>
        </w:rPr>
        <w:t>PRESENTE:</w:t>
      </w:r>
      <w:r w:rsidR="000B3488" w:rsidRPr="00D558D3">
        <w:rPr>
          <w:rStyle w:val="markedcontent"/>
          <w:rFonts w:ascii="Arial" w:hAnsi="Arial" w:cs="Arial"/>
          <w:b/>
          <w:i/>
          <w:sz w:val="28"/>
          <w:szCs w:val="28"/>
        </w:rPr>
        <w:t xml:space="preserve"> </w:t>
      </w:r>
      <w:r w:rsidR="000B3488" w:rsidRPr="00D558D3">
        <w:rPr>
          <w:rStyle w:val="Ninguno"/>
          <w:rFonts w:ascii="Arial" w:hAnsi="Arial" w:cs="Arial"/>
          <w:i/>
          <w:sz w:val="28"/>
          <w:szCs w:val="28"/>
          <w:lang w:val="es-ES"/>
        </w:rPr>
        <w:t>Quienes motivamos y suscribimos</w:t>
      </w:r>
      <w:r w:rsidR="000B3488" w:rsidRPr="00D558D3">
        <w:rPr>
          <w:rStyle w:val="Ninguno"/>
          <w:rFonts w:ascii="Arial" w:hAnsi="Arial" w:cs="Arial"/>
          <w:bCs/>
          <w:i/>
          <w:sz w:val="28"/>
          <w:szCs w:val="28"/>
          <w:lang w:val="es-ES"/>
        </w:rPr>
        <w:t>,</w:t>
      </w:r>
      <w:r w:rsidR="000B3488" w:rsidRPr="00D558D3">
        <w:rPr>
          <w:rStyle w:val="Ninguno"/>
          <w:rFonts w:ascii="Arial" w:hAnsi="Arial" w:cs="Arial"/>
          <w:i/>
          <w:sz w:val="28"/>
          <w:szCs w:val="28"/>
          <w:lang w:val="es-ES"/>
        </w:rPr>
        <w:t xml:space="preserve"> en nuestro carácter de integrantes de la Comisión Edilicia Permanente de Obras Públicas, Planeación Urbana y Regularización de la Tenencia de la Tierra del H. Ayuntamiento Constitucional de Zapotlán el Grande, Jalisco, con fundamento en los artículos 115 fracción I y II y 134 de la Constitución Política de los Estado Unidos Mexicanos; 1, 2, 3, 73, 77 y 85 fracción IV de la Constitución Política del Estado de Jalisco; </w:t>
      </w:r>
      <w:r w:rsidR="000B3488" w:rsidRPr="00D558D3">
        <w:rPr>
          <w:rFonts w:ascii="Arial" w:eastAsia="Arial" w:hAnsi="Arial" w:cs="Arial"/>
          <w:i/>
          <w:sz w:val="28"/>
          <w:szCs w:val="28"/>
        </w:rPr>
        <w:t>1, 25 fracción IV, 33 y 49 segundo párrafo de la Ley de Coordinación Fiscal;</w:t>
      </w:r>
      <w:r w:rsidR="000B3488" w:rsidRPr="00D558D3">
        <w:rPr>
          <w:rStyle w:val="Ninguno"/>
          <w:rFonts w:ascii="Arial" w:hAnsi="Arial" w:cs="Arial"/>
          <w:i/>
          <w:sz w:val="28"/>
          <w:szCs w:val="28"/>
          <w:lang w:val="es-ES"/>
        </w:rPr>
        <w:t xml:space="preserve"> 27 y 50 de la Ley del Gobierno y la Administración Pública </w:t>
      </w:r>
      <w:r w:rsidR="000B3488" w:rsidRPr="00D558D3">
        <w:rPr>
          <w:rStyle w:val="Ninguno"/>
          <w:rFonts w:ascii="Arial" w:hAnsi="Arial" w:cs="Arial"/>
          <w:i/>
          <w:sz w:val="28"/>
          <w:szCs w:val="28"/>
          <w:lang w:val="es-ES"/>
        </w:rPr>
        <w:lastRenderedPageBreak/>
        <w:t xml:space="preserve">Municipal para el Estado de Jalisco y sus Municipios; </w:t>
      </w:r>
      <w:r w:rsidR="000B3488" w:rsidRPr="00D558D3">
        <w:rPr>
          <w:rFonts w:ascii="Arial" w:hAnsi="Arial" w:cs="Arial"/>
          <w:bCs/>
          <w:i/>
          <w:sz w:val="28"/>
          <w:szCs w:val="28"/>
          <w:lang w:val="es-ES"/>
        </w:rPr>
        <w:t xml:space="preserve">27 de la Ley de Obra Pública para el Estado de Jalisco y sus Municipios, </w:t>
      </w:r>
      <w:r w:rsidR="000B3488" w:rsidRPr="00D558D3">
        <w:rPr>
          <w:rStyle w:val="Ninguno"/>
          <w:rFonts w:ascii="Arial" w:hAnsi="Arial" w:cs="Arial"/>
          <w:i/>
          <w:sz w:val="28"/>
          <w:szCs w:val="28"/>
          <w:lang w:val="es-ES"/>
        </w:rPr>
        <w:t>37, 38 fracción XV, 40, 64, 104,106,107, 108 y 109 del Reglamento Interior del Ayuntamiento de Zapotlán el Grande, Jalisco y 11 fracción I del Reglamento de Obra Pública para el Municipio de Zapotlán el Grande, Jalisco, presentamos a la consideración de este Pleno el “</w:t>
      </w:r>
      <w:r w:rsidR="000B3488" w:rsidRPr="00D558D3">
        <w:rPr>
          <w:rStyle w:val="Ninguno"/>
          <w:rFonts w:ascii="Arial" w:hAnsi="Arial" w:cs="Arial"/>
          <w:b/>
          <w:bCs/>
          <w:i/>
          <w:sz w:val="28"/>
          <w:szCs w:val="28"/>
          <w:lang w:val="es-ES"/>
        </w:rPr>
        <w:t xml:space="preserve">DICTAMEN </w:t>
      </w:r>
      <w:r w:rsidR="000B3488" w:rsidRPr="00D558D3">
        <w:rPr>
          <w:rStyle w:val="Ninguno"/>
          <w:rFonts w:ascii="Arial" w:hAnsi="Arial" w:cs="Arial"/>
          <w:b/>
          <w:i/>
          <w:sz w:val="28"/>
          <w:szCs w:val="28"/>
          <w:lang w:val="es-ES"/>
        </w:rPr>
        <w:t xml:space="preserve">DE LA COMISIÓN EDILICIA PERMANENTE DE OBRAS PÚBLICAS, PLANEACIÓN URBANA Y REGULARIZACIÓN DE LA TENENCIA DE LA TIERRA, </w:t>
      </w:r>
      <w:r w:rsidR="000B3488" w:rsidRPr="00D558D3">
        <w:rPr>
          <w:rStyle w:val="Ninguno"/>
          <w:rFonts w:ascii="Arial" w:hAnsi="Arial" w:cs="Arial"/>
          <w:b/>
          <w:bCs/>
          <w:i/>
          <w:sz w:val="28"/>
          <w:szCs w:val="28"/>
          <w:lang w:val="es-ES"/>
        </w:rPr>
        <w:t>QUE APRUEBA EL TECHO FINANCIERO DE LA OBRA PUBLICA NÚMERO: FORTA-007-2023, DENOMINADA: “</w:t>
      </w:r>
      <w:r w:rsidR="000B3488" w:rsidRPr="00D558D3">
        <w:rPr>
          <w:rFonts w:ascii="Arial" w:eastAsia="Times New Roman" w:hAnsi="Arial" w:cs="Arial"/>
          <w:b/>
          <w:i/>
          <w:sz w:val="28"/>
          <w:szCs w:val="28"/>
          <w:lang w:eastAsia="es-MX"/>
        </w:rPr>
        <w:t>CONSTRUCCIÓN DE CAMELLONES, REHABILITACIÓN DE CARPETA ASFÁLTICA, REHABILITACIÓN DE MACHUELOS, ILUMINACIÓN DE CAMELLÓN CENTRAL, JARDINERÍA Y MOBILIARIO URBANO EN LA AV. MIGUEL DE LA MADRID HURTADO ENTRE LA AV. PEDRO RAMÍREZ VÁZQUEZ Y LA AV. JOSÉ MARÍA GONZÁLEZ DE HERMOSILLO EN CIUDAD GUZMÁN, MPIO. DE ZAPOTLÁN EL GRANDE, JALISCO,</w:t>
      </w:r>
      <w:r w:rsidR="000B3488" w:rsidRPr="00D558D3">
        <w:rPr>
          <w:rStyle w:val="Ninguno"/>
          <w:rFonts w:ascii="Arial" w:hAnsi="Arial" w:cs="Arial"/>
          <w:b/>
          <w:bCs/>
          <w:i/>
          <w:sz w:val="28"/>
          <w:szCs w:val="28"/>
          <w:lang w:val="es-ES"/>
        </w:rPr>
        <w:t xml:space="preserve"> PROVENIENTE DE RECURSOS DEL FORTAMUN”, </w:t>
      </w:r>
      <w:r w:rsidR="000B3488" w:rsidRPr="00D558D3">
        <w:rPr>
          <w:rStyle w:val="Ninguno"/>
          <w:rFonts w:ascii="Arial" w:hAnsi="Arial" w:cs="Arial"/>
          <w:i/>
          <w:sz w:val="28"/>
          <w:szCs w:val="28"/>
          <w:lang w:val="es-ES"/>
        </w:rPr>
        <w:t>de conformidad con los siguientes:</w:t>
      </w:r>
      <w:r w:rsidR="000B3488" w:rsidRPr="00D558D3">
        <w:rPr>
          <w:rFonts w:ascii="Arial" w:hAnsi="Arial" w:cs="Arial"/>
          <w:b/>
          <w:i/>
          <w:sz w:val="28"/>
          <w:szCs w:val="28"/>
        </w:rPr>
        <w:t xml:space="preserve"> </w:t>
      </w:r>
      <w:r w:rsidR="000B3488" w:rsidRPr="00D558D3">
        <w:rPr>
          <w:rFonts w:ascii="Arial" w:eastAsia="Calibri" w:hAnsi="Arial" w:cs="Arial"/>
          <w:b/>
          <w:i/>
          <w:sz w:val="28"/>
          <w:szCs w:val="28"/>
          <w:lang w:val="es-ES"/>
        </w:rPr>
        <w:t>ANTECEDENTES:</w:t>
      </w:r>
      <w:r w:rsidR="000B3488" w:rsidRPr="00D558D3">
        <w:rPr>
          <w:rFonts w:ascii="Arial" w:hAnsi="Arial" w:cs="Arial"/>
          <w:b/>
          <w:i/>
          <w:sz w:val="28"/>
          <w:szCs w:val="28"/>
        </w:rPr>
        <w:t xml:space="preserve"> </w:t>
      </w:r>
      <w:r w:rsidR="000B3488" w:rsidRPr="00D558D3">
        <w:rPr>
          <w:rFonts w:ascii="Arial" w:hAnsi="Arial" w:cs="Arial"/>
          <w:b/>
          <w:bCs/>
          <w:i/>
          <w:sz w:val="28"/>
          <w:szCs w:val="28"/>
          <w:lang w:val="es-ES"/>
        </w:rPr>
        <w:t xml:space="preserve">I.- </w:t>
      </w:r>
      <w:r w:rsidR="000B3488" w:rsidRPr="00D558D3">
        <w:rPr>
          <w:rFonts w:ascii="Arial" w:hAnsi="Arial" w:cs="Arial"/>
          <w:bCs/>
          <w:i/>
          <w:sz w:val="28"/>
          <w:szCs w:val="28"/>
          <w:lang w:val="es-ES"/>
        </w:rPr>
        <w:t xml:space="preserve">Mediante TERCER PUNTO de Acuerdo de la Sesión Extraordinaria de Ayuntamiento número 54, celebrada el 23 de mayo del 2023, se aprobó la primera modificación al Presupuesto de Ingresos y Egresos del Ejercicio Fiscal 2023 aprobado el pasado 22 de diciembre del año 2022, quedando como nuevo monto asignado a la Dirección de Obras Públicas, según la Partida Presupuestaria 06 01 04 de la Inversión Pública,  la cantidad de $81’419,938.89 (OCHENTA Y UN MILLONES CUATROCIENTOS DIECINUEVE MIL NOVECIENTOS </w:t>
      </w:r>
      <w:r w:rsidR="000B3488" w:rsidRPr="00D558D3">
        <w:rPr>
          <w:rFonts w:ascii="Arial" w:hAnsi="Arial" w:cs="Arial"/>
          <w:bCs/>
          <w:i/>
          <w:sz w:val="28"/>
          <w:szCs w:val="28"/>
          <w:lang w:val="es-ES"/>
        </w:rPr>
        <w:lastRenderedPageBreak/>
        <w:t xml:space="preserve">TREINTA Y OCHO PESOS 89/100 M.N.), monto que, </w:t>
      </w:r>
      <w:r w:rsidR="000B3488" w:rsidRPr="00D558D3">
        <w:rPr>
          <w:rFonts w:ascii="Arial" w:hAnsi="Arial" w:cs="Arial"/>
          <w:i/>
          <w:sz w:val="28"/>
          <w:szCs w:val="28"/>
          <w:lang w:val="es-ES"/>
        </w:rPr>
        <w:t xml:space="preserve">de conformidad al desglose del Estado Analítico del Ejercicio del Presupuesto de Egresos, se divide en dos grupos que en suma corresponden al total asignado, </w:t>
      </w:r>
      <w:r w:rsidR="000B3488" w:rsidRPr="00D558D3">
        <w:rPr>
          <w:rFonts w:ascii="Arial" w:eastAsia="Calibri" w:hAnsi="Arial" w:cs="Arial"/>
          <w:i/>
          <w:sz w:val="28"/>
          <w:szCs w:val="28"/>
          <w:lang w:val="es-ES"/>
        </w:rPr>
        <w:t>de los cuales para efectos del presente Dictamen, únicamente se describe el siguiente</w:t>
      </w:r>
      <w:r w:rsidR="000B3488" w:rsidRPr="00D558D3">
        <w:rPr>
          <w:rFonts w:ascii="Arial" w:hAnsi="Arial" w:cs="Arial"/>
          <w:i/>
          <w:sz w:val="28"/>
          <w:szCs w:val="28"/>
          <w:lang w:val="es-ES"/>
        </w:rPr>
        <w:t xml:space="preserve">: </w:t>
      </w:r>
      <w:r w:rsidR="000B3488" w:rsidRPr="00D558D3">
        <w:rPr>
          <w:rFonts w:ascii="Arial" w:eastAsia="Calibri" w:hAnsi="Arial" w:cs="Arial"/>
          <w:b/>
          <w:i/>
          <w:sz w:val="28"/>
          <w:szCs w:val="28"/>
          <w:lang w:val="es-ES"/>
        </w:rPr>
        <w:t xml:space="preserve">ETIQUETADOS (FEDERALES), </w:t>
      </w:r>
      <w:r w:rsidR="000B3488" w:rsidRPr="00D558D3">
        <w:rPr>
          <w:rFonts w:ascii="Arial" w:eastAsia="Calibri" w:hAnsi="Arial" w:cs="Arial"/>
          <w:i/>
          <w:sz w:val="28"/>
          <w:szCs w:val="28"/>
          <w:lang w:val="es-ES"/>
        </w:rPr>
        <w:t>con un presupuesto asignado de $46’933,562.70 (CUARENTA Y SEIS MILLONES NOVECIENTOS TREINTA Y TRES MIL QUINIENTOS SESENTA Y DOS PESOS 70/100 M.N.), el cual se subdivide en dos tipos atendiendo</w:t>
      </w:r>
      <w:r w:rsidR="00D558D3" w:rsidRPr="00D558D3">
        <w:rPr>
          <w:rFonts w:ascii="Arial" w:eastAsia="Calibri" w:hAnsi="Arial" w:cs="Arial"/>
          <w:i/>
          <w:sz w:val="28"/>
          <w:szCs w:val="28"/>
          <w:lang w:val="es-ES"/>
        </w:rPr>
        <w:t xml:space="preserve"> al recurso del cual provienen: *</w:t>
      </w:r>
      <w:r w:rsidR="000B3488" w:rsidRPr="00D558D3">
        <w:rPr>
          <w:rFonts w:ascii="Arial" w:eastAsia="Calibri" w:hAnsi="Arial" w:cs="Arial"/>
          <w:b/>
          <w:i/>
          <w:sz w:val="28"/>
          <w:szCs w:val="28"/>
          <w:lang w:val="es-ES"/>
        </w:rPr>
        <w:t>De Infraestructura Municipal (FAISMUN)</w:t>
      </w:r>
      <w:r w:rsidR="000B3488" w:rsidRPr="00D558D3">
        <w:rPr>
          <w:rFonts w:ascii="Arial" w:eastAsia="Calibri" w:hAnsi="Arial" w:cs="Arial"/>
          <w:i/>
          <w:sz w:val="28"/>
          <w:szCs w:val="28"/>
          <w:lang w:val="es-ES"/>
        </w:rPr>
        <w:t>, por $16’807,381.30 (Dieciséis millones ochocientos siete mil trecientos ochenta y un pesos 30/100 M.N.) y</w:t>
      </w:r>
      <w:r w:rsidR="00D558D3" w:rsidRPr="00D558D3">
        <w:rPr>
          <w:rFonts w:ascii="Arial" w:hAnsi="Arial" w:cs="Arial"/>
          <w:b/>
          <w:i/>
          <w:sz w:val="28"/>
          <w:szCs w:val="28"/>
        </w:rPr>
        <w:t xml:space="preserve"> *</w:t>
      </w:r>
      <w:r w:rsidR="000B3488" w:rsidRPr="00D558D3">
        <w:rPr>
          <w:rFonts w:ascii="Arial" w:eastAsia="Calibri" w:hAnsi="Arial" w:cs="Arial"/>
          <w:b/>
          <w:i/>
          <w:sz w:val="28"/>
          <w:szCs w:val="28"/>
          <w:lang w:val="es-ES"/>
        </w:rPr>
        <w:t xml:space="preserve">De Fortalecimiento Municipal (FORTAMUN) </w:t>
      </w:r>
      <w:r w:rsidR="000B3488" w:rsidRPr="00D558D3">
        <w:rPr>
          <w:rFonts w:ascii="Arial" w:eastAsia="Calibri" w:hAnsi="Arial" w:cs="Arial"/>
          <w:bCs/>
          <w:i/>
          <w:sz w:val="28"/>
          <w:szCs w:val="28"/>
          <w:lang w:val="es-ES"/>
        </w:rPr>
        <w:t xml:space="preserve">por </w:t>
      </w:r>
      <w:r w:rsidR="000B3488" w:rsidRPr="00D558D3">
        <w:rPr>
          <w:rFonts w:ascii="Arial" w:eastAsia="Calibri" w:hAnsi="Arial" w:cs="Arial"/>
          <w:bCs/>
          <w:i/>
          <w:sz w:val="28"/>
          <w:szCs w:val="28"/>
        </w:rPr>
        <w:t>$30’126,181.40 (Treinta millones ciento veintiséis mil ciento ochenta y un pesos 40/100 M.N.).</w:t>
      </w:r>
      <w:r w:rsidR="00D558D3" w:rsidRPr="00D558D3">
        <w:rPr>
          <w:rFonts w:ascii="Arial" w:hAnsi="Arial" w:cs="Arial"/>
          <w:b/>
          <w:i/>
          <w:sz w:val="28"/>
          <w:szCs w:val="28"/>
        </w:rPr>
        <w:t xml:space="preserve"> </w:t>
      </w:r>
      <w:r w:rsidR="000B3488" w:rsidRPr="00D558D3">
        <w:rPr>
          <w:rFonts w:ascii="Arial" w:eastAsia="Calibri" w:hAnsi="Arial" w:cs="Arial"/>
          <w:b/>
          <w:i/>
          <w:sz w:val="28"/>
          <w:szCs w:val="28"/>
          <w:lang w:val="es-ES"/>
        </w:rPr>
        <w:t xml:space="preserve">II.- </w:t>
      </w:r>
      <w:r w:rsidR="000B3488" w:rsidRPr="00D558D3">
        <w:rPr>
          <w:rFonts w:ascii="Arial" w:hAnsi="Arial" w:cs="Arial"/>
          <w:i/>
          <w:color w:val="000000"/>
          <w:sz w:val="28"/>
          <w:szCs w:val="28"/>
        </w:rPr>
        <w:t xml:space="preserve">En Sesión Pública Ordinaria de Ayuntamiento número 36, celebrada el día 04 seis de julio del 2023, se aprobaron en el punto número 3 del Orden del día, </w:t>
      </w:r>
      <w:r w:rsidR="000B3488" w:rsidRPr="00D558D3">
        <w:rPr>
          <w:rFonts w:ascii="Arial" w:eastAsia="Arial" w:hAnsi="Arial" w:cs="Arial"/>
          <w:bCs/>
          <w:i/>
          <w:sz w:val="28"/>
          <w:szCs w:val="28"/>
        </w:rPr>
        <w:t>los primeros Techos Financieros de las Obras Públicas</w:t>
      </w:r>
      <w:r w:rsidR="000B3488" w:rsidRPr="00D558D3">
        <w:rPr>
          <w:rFonts w:ascii="Arial" w:eastAsia="Arial" w:hAnsi="Arial" w:cs="Arial"/>
          <w:b/>
          <w:i/>
          <w:sz w:val="28"/>
          <w:szCs w:val="28"/>
        </w:rPr>
        <w:t xml:space="preserve"> </w:t>
      </w:r>
      <w:r w:rsidR="000B3488" w:rsidRPr="00D558D3">
        <w:rPr>
          <w:rFonts w:ascii="Arial" w:eastAsia="Arial" w:hAnsi="Arial" w:cs="Arial"/>
          <w:bCs/>
          <w:i/>
          <w:sz w:val="28"/>
          <w:szCs w:val="28"/>
        </w:rPr>
        <w:t xml:space="preserve">provenientes del </w:t>
      </w:r>
      <w:r w:rsidR="000B3488" w:rsidRPr="00D558D3">
        <w:rPr>
          <w:rFonts w:ascii="Arial" w:eastAsia="Arial" w:hAnsi="Arial" w:cs="Arial"/>
          <w:b/>
          <w:bCs/>
          <w:i/>
          <w:sz w:val="28"/>
          <w:szCs w:val="28"/>
        </w:rPr>
        <w:t>FORTAMUN,</w:t>
      </w:r>
      <w:r w:rsidR="000B3488" w:rsidRPr="00D558D3">
        <w:rPr>
          <w:rFonts w:ascii="Arial" w:eastAsia="Arial" w:hAnsi="Arial" w:cs="Arial"/>
          <w:bCs/>
          <w:i/>
          <w:sz w:val="28"/>
          <w:szCs w:val="28"/>
        </w:rPr>
        <w:t xml:space="preserve"> los cuales en suma dieron un total de </w:t>
      </w:r>
      <w:r w:rsidR="000B3488" w:rsidRPr="00D558D3">
        <w:rPr>
          <w:rFonts w:ascii="Arial" w:eastAsia="Arial" w:hAnsi="Arial" w:cs="Arial"/>
          <w:b/>
          <w:bCs/>
          <w:i/>
          <w:sz w:val="28"/>
          <w:szCs w:val="28"/>
        </w:rPr>
        <w:t>$11,100,000</w:t>
      </w:r>
      <w:r w:rsidR="000B3488" w:rsidRPr="00D558D3">
        <w:rPr>
          <w:rFonts w:ascii="Arial" w:eastAsia="Arial" w:hAnsi="Arial" w:cs="Arial"/>
          <w:bCs/>
          <w:i/>
          <w:sz w:val="28"/>
          <w:szCs w:val="28"/>
        </w:rPr>
        <w:t xml:space="preserve"> (ONCE MILLONES CIEN MIL PESOS 00/100 M.N.).</w:t>
      </w:r>
      <w:r w:rsidR="00D558D3" w:rsidRPr="00D558D3">
        <w:rPr>
          <w:rFonts w:ascii="Arial" w:hAnsi="Arial" w:cs="Arial"/>
          <w:b/>
          <w:i/>
          <w:sz w:val="28"/>
          <w:szCs w:val="28"/>
        </w:rPr>
        <w:t xml:space="preserve"> </w:t>
      </w:r>
      <w:r w:rsidR="000B3488" w:rsidRPr="00D558D3">
        <w:rPr>
          <w:rFonts w:ascii="Arial" w:eastAsia="Calibri" w:hAnsi="Arial" w:cs="Arial"/>
          <w:b/>
          <w:i/>
          <w:sz w:val="28"/>
          <w:szCs w:val="28"/>
          <w:lang w:val="es-ES"/>
        </w:rPr>
        <w:t>III.-</w:t>
      </w:r>
      <w:r w:rsidR="000B3488" w:rsidRPr="00D558D3">
        <w:rPr>
          <w:rFonts w:ascii="Arial" w:eastAsia="Calibri" w:hAnsi="Arial" w:cs="Arial"/>
          <w:bCs/>
          <w:i/>
          <w:sz w:val="28"/>
          <w:szCs w:val="28"/>
          <w:lang w:val="es-ES"/>
        </w:rPr>
        <w:t xml:space="preserve"> </w:t>
      </w:r>
      <w:r w:rsidR="000B3488" w:rsidRPr="00D558D3">
        <w:rPr>
          <w:rFonts w:ascii="Arial" w:eastAsia="Calibri" w:hAnsi="Arial" w:cs="Arial"/>
          <w:i/>
          <w:sz w:val="28"/>
          <w:szCs w:val="28"/>
          <w:lang w:val="es-ES"/>
        </w:rPr>
        <w:t xml:space="preserve">Con fecha 10 diez de julio del año o en curso, el Director de Obras Públicas Arquitecto Julio Cesar López Frías, me hizo llegar el oficio, número </w:t>
      </w:r>
      <w:r w:rsidR="000B3488" w:rsidRPr="00D558D3">
        <w:rPr>
          <w:rFonts w:ascii="Arial" w:eastAsia="Calibri" w:hAnsi="Arial" w:cs="Arial"/>
          <w:b/>
          <w:i/>
          <w:sz w:val="28"/>
          <w:szCs w:val="28"/>
          <w:lang w:val="es-ES"/>
        </w:rPr>
        <w:t xml:space="preserve">342/2023, </w:t>
      </w:r>
      <w:r w:rsidR="000B3488" w:rsidRPr="00D558D3">
        <w:rPr>
          <w:rFonts w:ascii="Arial" w:eastAsia="Calibri" w:hAnsi="Arial" w:cs="Arial"/>
          <w:bCs/>
          <w:i/>
          <w:sz w:val="28"/>
          <w:szCs w:val="28"/>
          <w:lang w:val="es-ES"/>
        </w:rPr>
        <w:t>informándome</w:t>
      </w:r>
      <w:r w:rsidR="000B3488" w:rsidRPr="00D558D3">
        <w:rPr>
          <w:rFonts w:ascii="Arial" w:eastAsia="Calibri" w:hAnsi="Arial" w:cs="Arial"/>
          <w:i/>
          <w:sz w:val="28"/>
          <w:szCs w:val="28"/>
          <w:lang w:val="es-ES"/>
        </w:rPr>
        <w:t xml:space="preserve"> los Techos Financieros de, de dos obras públicas, de las cuales, la que corresponde al presente dictamen es la que se describe a continuación, con la finalidad de realizar el estudio, análisis y dictaminación correspondiente:</w:t>
      </w:r>
      <w:r w:rsidR="00D558D3" w:rsidRPr="00D558D3">
        <w:rPr>
          <w:rFonts w:ascii="Arial" w:hAnsi="Arial" w:cs="Arial"/>
          <w:b/>
          <w:i/>
          <w:sz w:val="28"/>
          <w:szCs w:val="28"/>
        </w:rPr>
        <w:t xml:space="preserve"> </w:t>
      </w:r>
      <w:r w:rsidR="000B3488" w:rsidRPr="00D558D3">
        <w:rPr>
          <w:rFonts w:ascii="Arial" w:eastAsia="Times New Roman" w:hAnsi="Arial" w:cs="Arial"/>
          <w:b/>
          <w:i/>
          <w:color w:val="000000"/>
          <w:sz w:val="28"/>
          <w:szCs w:val="28"/>
          <w:lang w:eastAsia="es-MX"/>
        </w:rPr>
        <w:t>FORTAMUN:</w:t>
      </w:r>
      <w:r w:rsidR="00D558D3">
        <w:rPr>
          <w:rFonts w:ascii="Arial" w:eastAsia="Times New Roman" w:hAnsi="Arial" w:cs="Arial"/>
          <w:b/>
          <w:i/>
          <w:color w:val="000000"/>
          <w:sz w:val="28"/>
          <w:szCs w:val="28"/>
          <w:lang w:eastAsia="es-MX"/>
        </w:rPr>
        <w:t xml:space="preserve"> - - - - - - - - - - - </w:t>
      </w:r>
    </w:p>
    <w:tbl>
      <w:tblPr>
        <w:tblStyle w:val="Tablaconcuadrcula"/>
        <w:tblW w:w="7650" w:type="dxa"/>
        <w:tblLook w:val="04A0" w:firstRow="1" w:lastRow="0" w:firstColumn="1" w:lastColumn="0" w:noHBand="0" w:noVBand="1"/>
      </w:tblPr>
      <w:tblGrid>
        <w:gridCol w:w="2547"/>
        <w:gridCol w:w="5103"/>
      </w:tblGrid>
      <w:tr w:rsidR="000B3488" w:rsidRPr="00F42F33" w14:paraId="0A7BC3DC" w14:textId="77777777" w:rsidTr="00D558D3">
        <w:trPr>
          <w:trHeight w:val="338"/>
        </w:trPr>
        <w:tc>
          <w:tcPr>
            <w:tcW w:w="2547" w:type="dxa"/>
          </w:tcPr>
          <w:p w14:paraId="4F0B8181" w14:textId="77777777" w:rsidR="000B3488" w:rsidRPr="00F42F33" w:rsidRDefault="000B3488" w:rsidP="0023199E">
            <w:pPr>
              <w:ind w:right="49"/>
              <w:jc w:val="center"/>
              <w:rPr>
                <w:rFonts w:ascii="Arial" w:eastAsia="Times New Roman" w:hAnsi="Arial" w:cs="Arial"/>
                <w:color w:val="000000"/>
                <w:sz w:val="18"/>
                <w:szCs w:val="20"/>
                <w:lang w:eastAsia="es-MX"/>
              </w:rPr>
            </w:pPr>
            <w:r w:rsidRPr="00F42F33">
              <w:rPr>
                <w:rFonts w:ascii="Arial" w:eastAsia="Times New Roman" w:hAnsi="Arial" w:cs="Arial"/>
                <w:b/>
                <w:bCs/>
                <w:color w:val="000000"/>
                <w:sz w:val="18"/>
                <w:szCs w:val="20"/>
                <w:lang w:eastAsia="es-MX"/>
              </w:rPr>
              <w:t>NUMERO DE LA OBRA</w:t>
            </w:r>
          </w:p>
        </w:tc>
        <w:tc>
          <w:tcPr>
            <w:tcW w:w="5103" w:type="dxa"/>
          </w:tcPr>
          <w:p w14:paraId="07740F4D" w14:textId="77777777" w:rsidR="000B3488" w:rsidRPr="00F42F33" w:rsidRDefault="000B3488" w:rsidP="0023199E">
            <w:pPr>
              <w:ind w:right="49"/>
              <w:jc w:val="both"/>
              <w:rPr>
                <w:rFonts w:ascii="Arial" w:eastAsia="Times New Roman" w:hAnsi="Arial" w:cs="Arial"/>
                <w:color w:val="000000"/>
                <w:sz w:val="18"/>
                <w:szCs w:val="20"/>
                <w:lang w:eastAsia="es-MX"/>
              </w:rPr>
            </w:pPr>
            <w:r w:rsidRPr="00F42F33">
              <w:rPr>
                <w:rFonts w:ascii="Arial" w:eastAsia="Times New Roman" w:hAnsi="Arial" w:cs="Arial"/>
                <w:color w:val="000000"/>
                <w:sz w:val="18"/>
                <w:szCs w:val="20"/>
                <w:lang w:eastAsia="es-MX"/>
              </w:rPr>
              <w:t>FORTA-00</w:t>
            </w:r>
            <w:r>
              <w:rPr>
                <w:rFonts w:ascii="Arial" w:eastAsia="Times New Roman" w:hAnsi="Arial" w:cs="Arial"/>
                <w:color w:val="000000"/>
                <w:sz w:val="18"/>
                <w:szCs w:val="20"/>
                <w:lang w:eastAsia="es-MX"/>
              </w:rPr>
              <w:t>7</w:t>
            </w:r>
            <w:r w:rsidRPr="00F42F33">
              <w:rPr>
                <w:rFonts w:ascii="Arial" w:eastAsia="Times New Roman" w:hAnsi="Arial" w:cs="Arial"/>
                <w:color w:val="000000"/>
                <w:sz w:val="18"/>
                <w:szCs w:val="20"/>
                <w:lang w:eastAsia="es-MX"/>
              </w:rPr>
              <w:t>-2023</w:t>
            </w:r>
          </w:p>
        </w:tc>
      </w:tr>
      <w:tr w:rsidR="000B3488" w:rsidRPr="00F42F33" w14:paraId="556FAA5D" w14:textId="77777777" w:rsidTr="00D558D3">
        <w:trPr>
          <w:trHeight w:val="638"/>
        </w:trPr>
        <w:tc>
          <w:tcPr>
            <w:tcW w:w="2547" w:type="dxa"/>
            <w:vAlign w:val="center"/>
          </w:tcPr>
          <w:p w14:paraId="49157BF4" w14:textId="77777777" w:rsidR="000B3488" w:rsidRPr="00F42F33" w:rsidRDefault="000B3488" w:rsidP="0023199E">
            <w:pPr>
              <w:jc w:val="center"/>
              <w:rPr>
                <w:rFonts w:ascii="Arial" w:eastAsia="Times New Roman" w:hAnsi="Arial" w:cs="Arial"/>
                <w:sz w:val="18"/>
                <w:szCs w:val="20"/>
                <w:lang w:eastAsia="es-MX"/>
              </w:rPr>
            </w:pPr>
            <w:r w:rsidRPr="00F42F33">
              <w:rPr>
                <w:rFonts w:ascii="Arial" w:eastAsia="Times New Roman" w:hAnsi="Arial" w:cs="Arial"/>
                <w:b/>
                <w:bCs/>
                <w:color w:val="000000"/>
                <w:sz w:val="18"/>
                <w:szCs w:val="20"/>
                <w:lang w:eastAsia="es-MX"/>
              </w:rPr>
              <w:t>NOMBRE DE LA OBRA</w:t>
            </w:r>
          </w:p>
        </w:tc>
        <w:tc>
          <w:tcPr>
            <w:tcW w:w="5103" w:type="dxa"/>
          </w:tcPr>
          <w:p w14:paraId="58411FD9" w14:textId="77777777" w:rsidR="000B3488" w:rsidRPr="00F42F33" w:rsidRDefault="000B3488" w:rsidP="0023199E">
            <w:pPr>
              <w:ind w:right="49"/>
              <w:jc w:val="both"/>
              <w:rPr>
                <w:rFonts w:ascii="Arial" w:eastAsia="Times New Roman" w:hAnsi="Arial" w:cs="Arial"/>
                <w:color w:val="000000"/>
                <w:sz w:val="18"/>
                <w:szCs w:val="20"/>
                <w:lang w:eastAsia="es-MX"/>
              </w:rPr>
            </w:pPr>
            <w:r>
              <w:rPr>
                <w:rFonts w:ascii="Arial" w:eastAsia="Times New Roman" w:hAnsi="Arial" w:cs="Arial"/>
                <w:sz w:val="18"/>
                <w:szCs w:val="20"/>
                <w:lang w:eastAsia="es-MX"/>
              </w:rPr>
              <w:t xml:space="preserve">CONSTRUCCIÓN DE CAMELLONES, REHABILITACIÓN DE CARPETA ASFÁLTICA, REHABILITACIÓN DE MACHUELOS, ILUMINACIÓN DE CAMELLÓN CENTRAL, JARDINERÍA Y MOBILIARIO URBANO EN LA AV. MIGUEL DE LA MADRID HURTADO ENTRE LA AV. PEDRO </w:t>
            </w:r>
            <w:r>
              <w:rPr>
                <w:rFonts w:ascii="Arial" w:eastAsia="Times New Roman" w:hAnsi="Arial" w:cs="Arial"/>
                <w:sz w:val="18"/>
                <w:szCs w:val="20"/>
                <w:lang w:eastAsia="es-MX"/>
              </w:rPr>
              <w:lastRenderedPageBreak/>
              <w:t>RAMÍREZ VÁZQUEZ Y LA AV. JOSÉ MARÍA GONZÁLEZ DE HERMOSILLO EN CIUDAD GUZMÁN, MPIO. DE ZAPOTLÁN EL GRANDE, JALISCO.</w:t>
            </w:r>
          </w:p>
        </w:tc>
      </w:tr>
      <w:tr w:rsidR="000B3488" w:rsidRPr="00F42F33" w14:paraId="07021B7C" w14:textId="77777777" w:rsidTr="00D558D3">
        <w:trPr>
          <w:trHeight w:val="461"/>
        </w:trPr>
        <w:tc>
          <w:tcPr>
            <w:tcW w:w="2547" w:type="dxa"/>
          </w:tcPr>
          <w:p w14:paraId="37E78628" w14:textId="77777777" w:rsidR="000B3488" w:rsidRPr="00F42F33" w:rsidRDefault="000B3488" w:rsidP="0023199E">
            <w:pPr>
              <w:jc w:val="center"/>
              <w:rPr>
                <w:rFonts w:ascii="Arial" w:eastAsia="Times New Roman" w:hAnsi="Arial" w:cs="Arial"/>
                <w:b/>
                <w:bCs/>
                <w:color w:val="000000"/>
                <w:sz w:val="18"/>
                <w:szCs w:val="20"/>
                <w:lang w:eastAsia="es-MX"/>
              </w:rPr>
            </w:pPr>
            <w:r>
              <w:rPr>
                <w:rFonts w:ascii="Arial" w:eastAsia="Times New Roman" w:hAnsi="Arial" w:cs="Arial"/>
                <w:b/>
                <w:bCs/>
                <w:color w:val="000000"/>
                <w:sz w:val="18"/>
                <w:szCs w:val="20"/>
                <w:lang w:eastAsia="es-MX"/>
              </w:rPr>
              <w:lastRenderedPageBreak/>
              <w:t>RECURSO DEL QUE PROVIENE</w:t>
            </w:r>
          </w:p>
        </w:tc>
        <w:tc>
          <w:tcPr>
            <w:tcW w:w="5103" w:type="dxa"/>
          </w:tcPr>
          <w:p w14:paraId="4812743D" w14:textId="77777777" w:rsidR="000B3488" w:rsidRPr="00F42F33" w:rsidRDefault="000B3488" w:rsidP="0023199E">
            <w:pPr>
              <w:ind w:right="49"/>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FORTAMUN</w:t>
            </w:r>
          </w:p>
        </w:tc>
      </w:tr>
      <w:tr w:rsidR="000B3488" w:rsidRPr="00F42F33" w14:paraId="0AD8A41D" w14:textId="77777777" w:rsidTr="00D558D3">
        <w:trPr>
          <w:trHeight w:val="461"/>
        </w:trPr>
        <w:tc>
          <w:tcPr>
            <w:tcW w:w="2547" w:type="dxa"/>
          </w:tcPr>
          <w:p w14:paraId="76E516EC" w14:textId="77777777" w:rsidR="000B3488" w:rsidRPr="00F42F33" w:rsidRDefault="000B3488" w:rsidP="0023199E">
            <w:pPr>
              <w:jc w:val="center"/>
              <w:rPr>
                <w:rFonts w:ascii="Arial" w:eastAsia="Times New Roman" w:hAnsi="Arial" w:cs="Arial"/>
                <w:b/>
                <w:bCs/>
                <w:color w:val="000000"/>
                <w:sz w:val="18"/>
                <w:szCs w:val="20"/>
                <w:lang w:eastAsia="es-MX"/>
              </w:rPr>
            </w:pPr>
            <w:r w:rsidRPr="00F42F33">
              <w:rPr>
                <w:rFonts w:ascii="Arial" w:eastAsia="Times New Roman" w:hAnsi="Arial" w:cs="Arial"/>
                <w:b/>
                <w:bCs/>
                <w:color w:val="000000"/>
                <w:sz w:val="18"/>
                <w:szCs w:val="20"/>
                <w:lang w:eastAsia="es-MX"/>
              </w:rPr>
              <w:t>RUBRO</w:t>
            </w:r>
          </w:p>
        </w:tc>
        <w:tc>
          <w:tcPr>
            <w:tcW w:w="5103" w:type="dxa"/>
          </w:tcPr>
          <w:p w14:paraId="4DAD4263" w14:textId="77777777" w:rsidR="000B3488" w:rsidRPr="00F42F33" w:rsidRDefault="000B3488" w:rsidP="0023199E">
            <w:pPr>
              <w:ind w:right="49"/>
              <w:jc w:val="both"/>
              <w:rPr>
                <w:rFonts w:ascii="Arial" w:eastAsia="Times New Roman" w:hAnsi="Arial" w:cs="Arial"/>
                <w:color w:val="000000"/>
                <w:sz w:val="18"/>
                <w:szCs w:val="20"/>
                <w:lang w:eastAsia="es-MX"/>
              </w:rPr>
            </w:pPr>
            <w:r w:rsidRPr="00F42F33">
              <w:rPr>
                <w:rFonts w:ascii="Arial" w:eastAsia="Times New Roman" w:hAnsi="Arial" w:cs="Arial"/>
                <w:color w:val="000000"/>
                <w:sz w:val="18"/>
                <w:szCs w:val="20"/>
                <w:lang w:eastAsia="es-MX"/>
              </w:rPr>
              <w:t>MANTENIMIENTO DE INFRAESTRUCTURA</w:t>
            </w:r>
          </w:p>
        </w:tc>
      </w:tr>
      <w:tr w:rsidR="000B3488" w:rsidRPr="00F42F33" w14:paraId="7333AD36" w14:textId="77777777" w:rsidTr="00D558D3">
        <w:trPr>
          <w:trHeight w:val="430"/>
        </w:trPr>
        <w:tc>
          <w:tcPr>
            <w:tcW w:w="2547" w:type="dxa"/>
          </w:tcPr>
          <w:p w14:paraId="341C9F56" w14:textId="77777777" w:rsidR="000B3488" w:rsidRPr="00F42F33" w:rsidRDefault="000B3488" w:rsidP="0023199E">
            <w:pPr>
              <w:ind w:right="49"/>
              <w:jc w:val="center"/>
              <w:rPr>
                <w:rFonts w:ascii="Arial" w:eastAsia="Times New Roman" w:hAnsi="Arial" w:cs="Arial"/>
                <w:color w:val="000000"/>
                <w:sz w:val="18"/>
                <w:szCs w:val="20"/>
                <w:lang w:eastAsia="es-MX"/>
              </w:rPr>
            </w:pPr>
            <w:r w:rsidRPr="00F42F33">
              <w:rPr>
                <w:rFonts w:ascii="Arial" w:eastAsia="Times New Roman" w:hAnsi="Arial" w:cs="Arial"/>
                <w:b/>
                <w:bCs/>
                <w:color w:val="000000"/>
                <w:sz w:val="18"/>
                <w:szCs w:val="20"/>
                <w:lang w:eastAsia="es-MX"/>
              </w:rPr>
              <w:t>TECHO FINANCIERO</w:t>
            </w:r>
          </w:p>
        </w:tc>
        <w:tc>
          <w:tcPr>
            <w:tcW w:w="5103" w:type="dxa"/>
            <w:vAlign w:val="center"/>
          </w:tcPr>
          <w:p w14:paraId="491985ED" w14:textId="77777777" w:rsidR="000B3488" w:rsidRPr="00F42F33" w:rsidRDefault="000B3488" w:rsidP="0023199E">
            <w:pPr>
              <w:rPr>
                <w:rFonts w:ascii="Arial" w:eastAsia="Times New Roman" w:hAnsi="Arial" w:cs="Arial"/>
                <w:sz w:val="18"/>
                <w:szCs w:val="20"/>
                <w:lang w:eastAsia="es-MX"/>
              </w:rPr>
            </w:pPr>
            <w:r>
              <w:rPr>
                <w:rFonts w:ascii="Arial" w:eastAsia="Times New Roman" w:hAnsi="Arial" w:cs="Arial"/>
                <w:sz w:val="18"/>
                <w:szCs w:val="20"/>
                <w:lang w:eastAsia="es-MX"/>
              </w:rPr>
              <w:t>SE OMITE</w:t>
            </w:r>
          </w:p>
        </w:tc>
      </w:tr>
    </w:tbl>
    <w:p w14:paraId="2088E1D6" w14:textId="77777777" w:rsidR="000B3488" w:rsidRPr="00882E3B" w:rsidRDefault="000B3488" w:rsidP="000B3488">
      <w:pPr>
        <w:jc w:val="both"/>
        <w:rPr>
          <w:rFonts w:ascii="Arial" w:hAnsi="Arial" w:cs="Arial"/>
          <w:sz w:val="24"/>
          <w:szCs w:val="24"/>
          <w:lang w:val="es-ES"/>
        </w:rPr>
      </w:pPr>
    </w:p>
    <w:p w14:paraId="3E4C93E7" w14:textId="77777777" w:rsidR="000B3488" w:rsidRDefault="000B3488" w:rsidP="000B3488">
      <w:pPr>
        <w:jc w:val="both"/>
        <w:rPr>
          <w:rFonts w:ascii="Arial" w:hAnsi="Arial" w:cs="Arial"/>
          <w:b/>
          <w:sz w:val="24"/>
          <w:szCs w:val="24"/>
          <w:lang w:val="es-ES"/>
        </w:rPr>
      </w:pPr>
    </w:p>
    <w:p w14:paraId="4F661DF3" w14:textId="6B3DDF5C" w:rsidR="000B3488" w:rsidRDefault="000B3488" w:rsidP="002F3BF6">
      <w:pPr>
        <w:spacing w:line="360" w:lineRule="auto"/>
        <w:jc w:val="both"/>
        <w:rPr>
          <w:rFonts w:ascii="Arial" w:hAnsi="Arial" w:cs="Arial"/>
          <w:i/>
          <w:sz w:val="28"/>
          <w:szCs w:val="28"/>
          <w:lang w:val="es-ES"/>
        </w:rPr>
      </w:pPr>
      <w:r w:rsidRPr="009E6A83">
        <w:rPr>
          <w:rFonts w:ascii="Arial" w:hAnsi="Arial" w:cs="Arial"/>
          <w:b/>
          <w:i/>
          <w:sz w:val="28"/>
          <w:szCs w:val="28"/>
          <w:lang w:val="es-ES"/>
        </w:rPr>
        <w:t xml:space="preserve">IV.- </w:t>
      </w:r>
      <w:r w:rsidRPr="009E6A83">
        <w:rPr>
          <w:rFonts w:ascii="Arial" w:hAnsi="Arial" w:cs="Arial"/>
          <w:bCs/>
          <w:i/>
          <w:sz w:val="28"/>
          <w:szCs w:val="28"/>
          <w:lang w:val="es-ES"/>
        </w:rPr>
        <w:t xml:space="preserve">El día miércoles 12 doce de julio del año en curso, se llevó a cabo la Sexta Sesión Extraordinaria de esta Comisión Edilicia, </w:t>
      </w:r>
      <w:r w:rsidRPr="009E6A83">
        <w:rPr>
          <w:rFonts w:ascii="Arial" w:hAnsi="Arial" w:cs="Arial"/>
          <w:b/>
          <w:bCs/>
          <w:i/>
          <w:sz w:val="28"/>
          <w:szCs w:val="28"/>
          <w:lang w:val="es-ES"/>
        </w:rPr>
        <w:t>aprobándose por MAYORIA de votos, el Techo Financiero propuesto por la Dirección de Obras Públicas, a la Obra antes mencionada.</w:t>
      </w:r>
      <w:r w:rsidR="00A44A70" w:rsidRPr="009E6A83">
        <w:rPr>
          <w:rFonts w:ascii="Arial" w:hAnsi="Arial" w:cs="Arial"/>
          <w:b/>
          <w:bCs/>
          <w:i/>
          <w:sz w:val="28"/>
          <w:szCs w:val="28"/>
          <w:lang w:val="es-ES"/>
        </w:rPr>
        <w:t xml:space="preserve"> </w:t>
      </w:r>
      <w:r w:rsidRPr="009E6A83">
        <w:rPr>
          <w:rFonts w:ascii="Arial" w:hAnsi="Arial" w:cs="Arial"/>
          <w:i/>
          <w:sz w:val="28"/>
          <w:szCs w:val="28"/>
          <w:lang w:val="es-ES"/>
        </w:rPr>
        <w:t xml:space="preserve">Tal como se advierte del contenido de la tabla antes transcrita, el techo financiero de esta Obra Pública se omite ya que, de conformidad con lo establecido en el artículo 43 de la Ley de Obra Pública para el Estado de Jalisco y sus Municipios, ésta puede ser contratada bajo la modalidad de Licitación Pública, por lo que en este caso particular, atendiendo al monto total que le fue asignado por la Dirección de Obras Públicas de conformidad a su Proyecto Ejecutivo, se </w:t>
      </w:r>
      <w:r w:rsidR="00A44A70" w:rsidRPr="009E6A83">
        <w:rPr>
          <w:rFonts w:ascii="Arial" w:hAnsi="Arial" w:cs="Arial"/>
          <w:i/>
          <w:sz w:val="28"/>
          <w:szCs w:val="28"/>
          <w:lang w:val="es-ES"/>
        </w:rPr>
        <w:t>llegó</w:t>
      </w:r>
      <w:r w:rsidRPr="009E6A83">
        <w:rPr>
          <w:rFonts w:ascii="Arial" w:hAnsi="Arial" w:cs="Arial"/>
          <w:i/>
          <w:sz w:val="28"/>
          <w:szCs w:val="28"/>
          <w:lang w:val="es-ES"/>
        </w:rPr>
        <w:t xml:space="preserve"> a la determinación de omitir dicha información así como cualquier otra relativa a precios y porcentajes económicos, para no influir en las propuestas económicas de los contratistas a quienes se les invite a concursar.</w:t>
      </w:r>
      <w:r w:rsidR="00A44A70" w:rsidRPr="009E6A83">
        <w:rPr>
          <w:rFonts w:ascii="Arial" w:hAnsi="Arial" w:cs="Arial"/>
          <w:b/>
          <w:bCs/>
          <w:i/>
          <w:sz w:val="28"/>
          <w:szCs w:val="28"/>
          <w:lang w:val="es-ES"/>
        </w:rPr>
        <w:t xml:space="preserve"> </w:t>
      </w:r>
      <w:r w:rsidRPr="009E6A83">
        <w:rPr>
          <w:rFonts w:ascii="Arial" w:hAnsi="Arial" w:cs="Arial"/>
          <w:i/>
          <w:sz w:val="28"/>
          <w:szCs w:val="28"/>
          <w:lang w:val="es-ES"/>
        </w:rPr>
        <w:t>Cabe mencionarse, que la información económica reservada, puede ser consultada por los integrantes de este Pleno del Ayuntamiento en cualquier momento, con cualquiera de los integrantes que conformamos esta Comisión, en el entendido de que la misma deberá manejarse a discreción y bajo la responsabilidad de cada uno de nosotros.</w:t>
      </w:r>
      <w:r w:rsidR="00A44A70" w:rsidRPr="009E6A83">
        <w:rPr>
          <w:rFonts w:ascii="Arial" w:hAnsi="Arial" w:cs="Arial"/>
          <w:b/>
          <w:bCs/>
          <w:i/>
          <w:sz w:val="28"/>
          <w:szCs w:val="28"/>
          <w:lang w:val="es-ES"/>
        </w:rPr>
        <w:t xml:space="preserve"> </w:t>
      </w:r>
      <w:r w:rsidRPr="009E6A83">
        <w:rPr>
          <w:rFonts w:ascii="Arial" w:hAnsi="Arial" w:cs="Arial"/>
          <w:bCs/>
          <w:i/>
          <w:sz w:val="28"/>
          <w:szCs w:val="28"/>
          <w:lang w:val="es-ES"/>
        </w:rPr>
        <w:t>Bajo ese orden de ideas, emitimos el presente Dictamen, tomando en cuenta las siguientes</w:t>
      </w:r>
      <w:r w:rsidR="00A44A70" w:rsidRPr="009E6A83">
        <w:rPr>
          <w:rFonts w:ascii="Arial" w:hAnsi="Arial" w:cs="Arial"/>
          <w:b/>
          <w:bCs/>
          <w:i/>
          <w:sz w:val="28"/>
          <w:szCs w:val="28"/>
          <w:lang w:val="es-ES"/>
        </w:rPr>
        <w:t xml:space="preserve"> </w:t>
      </w:r>
      <w:r w:rsidR="00A44A70" w:rsidRPr="009E6A83">
        <w:rPr>
          <w:rFonts w:ascii="Arial" w:eastAsia="Calibri" w:hAnsi="Arial" w:cs="Arial"/>
          <w:b/>
          <w:i/>
          <w:sz w:val="28"/>
          <w:szCs w:val="28"/>
          <w:lang w:val="es-ES"/>
        </w:rPr>
        <w:t>CONSIDERACIONE</w:t>
      </w:r>
      <w:r w:rsidRPr="009E6A83">
        <w:rPr>
          <w:rFonts w:ascii="Arial" w:eastAsia="Calibri" w:hAnsi="Arial" w:cs="Arial"/>
          <w:b/>
          <w:i/>
          <w:sz w:val="28"/>
          <w:szCs w:val="28"/>
          <w:lang w:val="es-ES"/>
        </w:rPr>
        <w:t>S:</w:t>
      </w:r>
      <w:r w:rsidR="00A44A70" w:rsidRPr="009E6A83">
        <w:rPr>
          <w:rFonts w:ascii="Arial" w:hAnsi="Arial" w:cs="Arial"/>
          <w:b/>
          <w:bCs/>
          <w:i/>
          <w:sz w:val="28"/>
          <w:szCs w:val="28"/>
          <w:lang w:val="es-ES"/>
        </w:rPr>
        <w:t xml:space="preserve"> </w:t>
      </w:r>
      <w:r w:rsidRPr="009E6A83">
        <w:rPr>
          <w:rFonts w:ascii="Arial" w:hAnsi="Arial" w:cs="Arial"/>
          <w:b/>
          <w:i/>
          <w:iCs/>
          <w:sz w:val="28"/>
          <w:szCs w:val="28"/>
          <w:lang w:val="es-ES"/>
        </w:rPr>
        <w:t>I.-</w:t>
      </w:r>
      <w:r w:rsidRPr="009E6A83">
        <w:rPr>
          <w:rFonts w:ascii="Arial" w:hAnsi="Arial" w:cs="Arial"/>
          <w:i/>
          <w:iCs/>
          <w:sz w:val="28"/>
          <w:szCs w:val="28"/>
          <w:lang w:val="es-ES"/>
        </w:rPr>
        <w:t xml:space="preserve"> Que de conformidad a lo dispuesto por los artículos 115 y 134 de la </w:t>
      </w:r>
      <w:r w:rsidRPr="009E6A83">
        <w:rPr>
          <w:rFonts w:ascii="Arial" w:hAnsi="Arial" w:cs="Arial"/>
          <w:i/>
          <w:iCs/>
          <w:sz w:val="28"/>
          <w:szCs w:val="28"/>
          <w:lang w:val="es-ES"/>
        </w:rPr>
        <w:lastRenderedPageBreak/>
        <w:t xml:space="preserve">Carta Magna, este Municipio tiene a su cargo funciones y servicios públicos locales, según las condiciones territoriales y socio-económicas, así como su capacidad administrativa y financiera; así mismo, está facultado para administrar libremente, a través del Ayuntamiento, los recursos que integran su Hacienda Municipal, por lo que </w:t>
      </w:r>
      <w:r w:rsidRPr="009E6A83">
        <w:rPr>
          <w:rFonts w:ascii="Arial" w:hAnsi="Arial" w:cs="Arial"/>
          <w:b/>
          <w:i/>
          <w:iCs/>
          <w:sz w:val="28"/>
          <w:szCs w:val="28"/>
          <w:lang w:val="es-ES"/>
        </w:rPr>
        <w:t>está facultado para autorizar los Techos Financieros asignado a las obras materia del presente dictamen.</w:t>
      </w:r>
      <w:r w:rsidR="00A44A70" w:rsidRPr="009E6A83">
        <w:rPr>
          <w:rFonts w:ascii="Arial" w:hAnsi="Arial" w:cs="Arial"/>
          <w:b/>
          <w:bCs/>
          <w:i/>
          <w:sz w:val="28"/>
          <w:szCs w:val="28"/>
          <w:lang w:val="es-ES"/>
        </w:rPr>
        <w:t xml:space="preserve"> </w:t>
      </w:r>
      <w:r w:rsidRPr="009E6A83">
        <w:rPr>
          <w:rFonts w:ascii="Arial" w:hAnsi="Arial" w:cs="Arial"/>
          <w:b/>
          <w:bCs/>
          <w:i/>
          <w:sz w:val="28"/>
          <w:szCs w:val="28"/>
          <w:lang w:val="es-ES"/>
        </w:rPr>
        <w:t>II.-</w:t>
      </w:r>
      <w:r w:rsidRPr="009E6A83">
        <w:rPr>
          <w:rFonts w:ascii="Arial" w:hAnsi="Arial" w:cs="Arial"/>
          <w:bCs/>
          <w:i/>
          <w:sz w:val="28"/>
          <w:szCs w:val="28"/>
          <w:lang w:val="es-ES"/>
        </w:rPr>
        <w:t xml:space="preserve"> Que según lo previsto en el segundo párrafo del artículo </w:t>
      </w:r>
      <w:r w:rsidRPr="009E6A83">
        <w:rPr>
          <w:rFonts w:ascii="Arial" w:eastAsia="Arial" w:hAnsi="Arial" w:cs="Arial"/>
          <w:i/>
          <w:sz w:val="28"/>
          <w:szCs w:val="28"/>
        </w:rPr>
        <w:t>49 de la Ley de Coordinación Fiscal</w:t>
      </w:r>
      <w:r w:rsidRPr="009E6A83">
        <w:rPr>
          <w:rFonts w:ascii="Arial" w:eastAsia="Calibri" w:hAnsi="Arial" w:cs="Arial"/>
          <w:i/>
          <w:sz w:val="28"/>
          <w:szCs w:val="28"/>
        </w:rPr>
        <w:t xml:space="preserve">, </w:t>
      </w:r>
      <w:r w:rsidRPr="009E6A83">
        <w:rPr>
          <w:rFonts w:ascii="Arial" w:hAnsi="Arial" w:cs="Arial"/>
          <w:i/>
          <w:sz w:val="28"/>
          <w:szCs w:val="28"/>
        </w:rPr>
        <w:t xml:space="preserve">las aportaciones federales serán administradas y ejercidas por los gobiernos de los municipios que las reciban, </w:t>
      </w:r>
      <w:r w:rsidRPr="009E6A83">
        <w:rPr>
          <w:rFonts w:ascii="Arial" w:hAnsi="Arial" w:cs="Arial"/>
          <w:i/>
          <w:sz w:val="28"/>
          <w:szCs w:val="28"/>
          <w:u w:val="single"/>
        </w:rPr>
        <w:t>conforme a sus propias leyes en lo que no se contrapongan a la legislación federal.</w:t>
      </w:r>
      <w:r w:rsidR="009E6A83">
        <w:rPr>
          <w:rFonts w:ascii="Arial" w:hAnsi="Arial" w:cs="Arial"/>
          <w:b/>
          <w:bCs/>
          <w:i/>
          <w:sz w:val="28"/>
          <w:szCs w:val="28"/>
          <w:lang w:val="es-ES"/>
        </w:rPr>
        <w:t xml:space="preserve"> </w:t>
      </w:r>
      <w:r w:rsidRPr="002F3BF6">
        <w:rPr>
          <w:rFonts w:ascii="Arial" w:eastAsia="Arial" w:hAnsi="Arial" w:cs="Arial"/>
          <w:b/>
          <w:i/>
          <w:sz w:val="28"/>
          <w:szCs w:val="28"/>
        </w:rPr>
        <w:t xml:space="preserve">III.- </w:t>
      </w:r>
      <w:r w:rsidRPr="002F3BF6">
        <w:rPr>
          <w:rFonts w:ascii="Arial" w:hAnsi="Arial" w:cs="Arial"/>
          <w:bCs/>
          <w:i/>
          <w:sz w:val="28"/>
          <w:szCs w:val="28"/>
          <w:lang w:val="es-ES"/>
        </w:rPr>
        <w:t xml:space="preserve">Que con fundamento en lo ordenado por los Artículos 27 y 50 fracción II, de la Ley del Gobierno y la Administración Pública Municipal del Estado de Jalisco, los Ayuntamientos, para el estudio, vigilancia y atención de los diversos asuntos que les corresponda conocer, deben funcionar mediante comisiones; en ese sentido,  que los suscritos, como integrantes de la Comisión Edilicia Permanente de Obras Públicas, Planeación Urbana y Regularización de la Tenencia de la Tierra, estamos facultados para </w:t>
      </w:r>
      <w:r w:rsidRPr="002F3BF6">
        <w:rPr>
          <w:rFonts w:ascii="Arial" w:hAnsi="Arial" w:cs="Arial"/>
          <w:b/>
          <w:bCs/>
          <w:i/>
          <w:sz w:val="28"/>
          <w:szCs w:val="28"/>
          <w:lang w:val="es-ES"/>
        </w:rPr>
        <w:t xml:space="preserve">proponer al Ayuntamiento las resoluciones y políticas que deban adoptarse para el mantenimiento de los servicios municipales cuya vigilancia nos fue encomendada, al tratarse de asuntos que correspondan a esta Comisión Edilicia; </w:t>
      </w:r>
      <w:r w:rsidRPr="002F3BF6">
        <w:rPr>
          <w:rFonts w:ascii="Arial" w:hAnsi="Arial" w:cs="Arial"/>
          <w:bCs/>
          <w:i/>
          <w:sz w:val="28"/>
          <w:szCs w:val="28"/>
          <w:lang w:val="es-ES"/>
        </w:rPr>
        <w:t xml:space="preserve">en el mismo orden de ideas, con sustento en los numerales 37, 38 fracción XV, 40, 47, 64, 87 fracción IV,104,105,106,107 y 109 del Reglamento Interior del Ayuntamiento de Zapotlán el Grande, Jalisco, esta Comisión es competente para </w:t>
      </w:r>
      <w:r w:rsidRPr="002F3BF6">
        <w:rPr>
          <w:rFonts w:ascii="Arial" w:hAnsi="Arial" w:cs="Arial"/>
          <w:b/>
          <w:bCs/>
          <w:i/>
          <w:sz w:val="28"/>
          <w:szCs w:val="28"/>
          <w:lang w:val="es-ES"/>
        </w:rPr>
        <w:t xml:space="preserve">presentar al Ayuntamiento, a través de la Secretaría de Gobierno, el presente Dictamen, resultado </w:t>
      </w:r>
      <w:r w:rsidRPr="002F3BF6">
        <w:rPr>
          <w:rFonts w:ascii="Arial" w:hAnsi="Arial" w:cs="Arial"/>
          <w:b/>
          <w:bCs/>
          <w:i/>
          <w:sz w:val="28"/>
          <w:szCs w:val="28"/>
          <w:lang w:val="es-ES"/>
        </w:rPr>
        <w:lastRenderedPageBreak/>
        <w:t xml:space="preserve">del estudio, análisis y discusión de los Montos máximos asignados a las Obras Públicas antes descritas, que nos fueron turnados por la Dirección de Obras Públicas. IV.- </w:t>
      </w:r>
      <w:r w:rsidRPr="002F3BF6">
        <w:rPr>
          <w:rFonts w:ascii="Arial" w:hAnsi="Arial" w:cs="Arial"/>
          <w:bCs/>
          <w:i/>
          <w:sz w:val="28"/>
          <w:szCs w:val="28"/>
          <w:lang w:val="es-ES"/>
        </w:rPr>
        <w:t xml:space="preserve"> Que </w:t>
      </w:r>
      <w:r w:rsidRPr="002F3BF6">
        <w:rPr>
          <w:rFonts w:ascii="Arial" w:hAnsi="Arial" w:cs="Arial"/>
          <w:i/>
          <w:sz w:val="28"/>
          <w:szCs w:val="28"/>
        </w:rPr>
        <w:t xml:space="preserve">el </w:t>
      </w:r>
      <w:r w:rsidRPr="002F3BF6">
        <w:rPr>
          <w:rFonts w:ascii="Arial" w:hAnsi="Arial" w:cs="Arial"/>
          <w:b/>
          <w:i/>
          <w:sz w:val="28"/>
          <w:szCs w:val="28"/>
        </w:rPr>
        <w:t>Proyecto Ejecutivo</w:t>
      </w:r>
      <w:r w:rsidRPr="002F3BF6">
        <w:rPr>
          <w:rFonts w:ascii="Arial" w:hAnsi="Arial" w:cs="Arial"/>
          <w:i/>
          <w:sz w:val="28"/>
          <w:szCs w:val="28"/>
        </w:rPr>
        <w:t xml:space="preserve"> de la obra pública antes mencionada, se presentó, en forma, dentro del tiempo legal establecido para ello e íntegramente de conformidad a los elementos contemplados en </w:t>
      </w:r>
      <w:r w:rsidRPr="002F3BF6">
        <w:rPr>
          <w:rFonts w:ascii="Arial" w:hAnsi="Arial" w:cs="Arial"/>
          <w:bCs/>
          <w:i/>
          <w:sz w:val="28"/>
          <w:szCs w:val="28"/>
          <w:lang w:val="es-ES"/>
        </w:rPr>
        <w:t>el artículo 27 de la Ley de Obra Pública para el Estado de Jalisco, según su clasificación por tipo de género  y fue expuesto  de manera detallada a los integrantes de esta Comisión así como a los Regidores presentes en la Sesión de Comisión que se llevó a cabo para tal efecto, resolviéndose satisfactoriamente las dudas planteadas por cada uno de los que en ella participamos.</w:t>
      </w:r>
      <w:r w:rsidR="002F3BF6" w:rsidRPr="002F3BF6">
        <w:rPr>
          <w:rFonts w:ascii="Arial" w:hAnsi="Arial" w:cs="Arial"/>
          <w:b/>
          <w:bCs/>
          <w:i/>
          <w:sz w:val="28"/>
          <w:szCs w:val="28"/>
          <w:lang w:val="es-ES"/>
        </w:rPr>
        <w:t xml:space="preserve"> </w:t>
      </w:r>
      <w:r w:rsidRPr="002F3BF6">
        <w:rPr>
          <w:rFonts w:ascii="Arial" w:eastAsia="Calibri" w:hAnsi="Arial" w:cs="Arial"/>
          <w:i/>
          <w:sz w:val="28"/>
          <w:szCs w:val="28"/>
          <w:lang w:val="es-ES"/>
        </w:rPr>
        <w:t>Bajo esos preceptos legales esta Comisión arriba a la siguiente</w:t>
      </w:r>
      <w:r w:rsidR="002F3BF6" w:rsidRPr="002F3BF6">
        <w:rPr>
          <w:rFonts w:ascii="Arial" w:hAnsi="Arial" w:cs="Arial"/>
          <w:b/>
          <w:bCs/>
          <w:i/>
          <w:sz w:val="28"/>
          <w:szCs w:val="28"/>
          <w:lang w:val="es-ES"/>
        </w:rPr>
        <w:t xml:space="preserve"> </w:t>
      </w:r>
      <w:r w:rsidR="002F3BF6" w:rsidRPr="002F3BF6">
        <w:rPr>
          <w:rFonts w:ascii="Arial" w:eastAsia="Calibri" w:hAnsi="Arial" w:cs="Arial"/>
          <w:b/>
          <w:i/>
          <w:sz w:val="28"/>
          <w:szCs w:val="28"/>
          <w:lang w:val="es-ES"/>
        </w:rPr>
        <w:t>CONCLUSIÒ</w:t>
      </w:r>
      <w:r w:rsidRPr="002F3BF6">
        <w:rPr>
          <w:rFonts w:ascii="Arial" w:eastAsia="Calibri" w:hAnsi="Arial" w:cs="Arial"/>
          <w:b/>
          <w:i/>
          <w:sz w:val="28"/>
          <w:szCs w:val="28"/>
          <w:lang w:val="es-ES"/>
        </w:rPr>
        <w:t>N:</w:t>
      </w:r>
      <w:r w:rsidR="002F3BF6" w:rsidRPr="002F3BF6">
        <w:rPr>
          <w:rFonts w:ascii="Arial" w:eastAsia="Calibri" w:hAnsi="Arial" w:cs="Arial"/>
          <w:b/>
          <w:i/>
          <w:sz w:val="28"/>
          <w:szCs w:val="28"/>
          <w:lang w:val="es-ES"/>
        </w:rPr>
        <w:t xml:space="preserve"> </w:t>
      </w:r>
      <w:r w:rsidRPr="002F3BF6">
        <w:rPr>
          <w:rFonts w:ascii="Arial" w:eastAsia="Calibri" w:hAnsi="Arial" w:cs="Arial"/>
          <w:i/>
          <w:sz w:val="28"/>
          <w:szCs w:val="28"/>
          <w:lang w:val="es-ES"/>
        </w:rPr>
        <w:t>Que el techo financiero asignado a la obra pública materia del presente dictamen, se omite por las razones expuestas, sin embargo, los integrantes de esta Comisión, hacemos de su conocimiento, bajo protesta de decir verdad, que la cantidad que se le asignó, sumada  al total de los techos financieros de las obras provenientes de este mismo fondo aprobados en la</w:t>
      </w:r>
      <w:r w:rsidRPr="002F3BF6">
        <w:rPr>
          <w:rFonts w:ascii="Arial" w:hAnsi="Arial" w:cs="Arial"/>
          <w:i/>
          <w:color w:val="000000"/>
          <w:sz w:val="28"/>
          <w:szCs w:val="28"/>
        </w:rPr>
        <w:t xml:space="preserve"> Sesión Pública Ordinaria de Ayuntamiento número 36, antes descrita, </w:t>
      </w:r>
      <w:r w:rsidRPr="002F3BF6">
        <w:rPr>
          <w:rFonts w:ascii="Arial" w:hAnsi="Arial" w:cs="Arial"/>
          <w:bCs/>
          <w:i/>
          <w:sz w:val="28"/>
          <w:szCs w:val="28"/>
          <w:lang w:val="es-ES"/>
        </w:rPr>
        <w:t xml:space="preserve">está dentro del presupuesto autorizado de </w:t>
      </w:r>
      <w:r w:rsidRPr="002F3BF6">
        <w:rPr>
          <w:rFonts w:ascii="Arial" w:eastAsia="Calibri" w:hAnsi="Arial" w:cs="Arial"/>
          <w:bCs/>
          <w:i/>
          <w:sz w:val="28"/>
          <w:szCs w:val="28"/>
        </w:rPr>
        <w:t>$30’126,181.40 (Treinta millones ciento veintiséis mil ciento ochenta y un pesos 40/100 M.N.)</w:t>
      </w:r>
      <w:r w:rsidRPr="002F3BF6">
        <w:rPr>
          <w:rFonts w:ascii="Arial" w:eastAsia="Calibri" w:hAnsi="Arial" w:cs="Arial"/>
          <w:i/>
          <w:sz w:val="28"/>
          <w:szCs w:val="28"/>
          <w:lang w:val="es-ES"/>
        </w:rPr>
        <w:t xml:space="preserve"> </w:t>
      </w:r>
      <w:r w:rsidRPr="002F3BF6">
        <w:rPr>
          <w:rFonts w:ascii="Arial" w:hAnsi="Arial" w:cs="Arial"/>
          <w:i/>
          <w:sz w:val="28"/>
          <w:szCs w:val="28"/>
          <w:lang w:val="es-ES"/>
        </w:rPr>
        <w:t>de conformidad al desglose del Estado Analítico del Ejercicio del Presupuesto de Egresos 2023.</w:t>
      </w:r>
      <w:r w:rsidR="002F3BF6" w:rsidRPr="002F3BF6">
        <w:rPr>
          <w:rFonts w:ascii="Arial" w:hAnsi="Arial" w:cs="Arial"/>
          <w:b/>
          <w:bCs/>
          <w:i/>
          <w:sz w:val="28"/>
          <w:szCs w:val="28"/>
          <w:lang w:val="es-ES"/>
        </w:rPr>
        <w:t xml:space="preserve"> </w:t>
      </w:r>
      <w:r w:rsidRPr="002F3BF6">
        <w:rPr>
          <w:rFonts w:ascii="Arial" w:hAnsi="Arial" w:cs="Arial"/>
          <w:i/>
          <w:sz w:val="28"/>
          <w:szCs w:val="28"/>
          <w:lang w:val="es-ES"/>
        </w:rPr>
        <w:t>De lo anteriormente expuesto, esta comisión somete a su consideración los siguientes</w:t>
      </w:r>
      <w:r w:rsidR="002F3BF6" w:rsidRPr="002F3BF6">
        <w:rPr>
          <w:rFonts w:ascii="Arial" w:hAnsi="Arial" w:cs="Arial"/>
          <w:b/>
          <w:bCs/>
          <w:i/>
          <w:sz w:val="28"/>
          <w:szCs w:val="28"/>
          <w:lang w:val="es-ES"/>
        </w:rPr>
        <w:t xml:space="preserve"> </w:t>
      </w:r>
      <w:r w:rsidR="002F3BF6" w:rsidRPr="002F3BF6">
        <w:rPr>
          <w:rFonts w:ascii="Arial" w:hAnsi="Arial" w:cs="Arial"/>
          <w:b/>
          <w:i/>
          <w:sz w:val="28"/>
          <w:szCs w:val="28"/>
          <w:lang w:val="es-ES"/>
        </w:rPr>
        <w:t>RESO</w:t>
      </w:r>
      <w:r w:rsidRPr="002F3BF6">
        <w:rPr>
          <w:rFonts w:ascii="Arial" w:hAnsi="Arial" w:cs="Arial"/>
          <w:b/>
          <w:i/>
          <w:sz w:val="28"/>
          <w:szCs w:val="28"/>
          <w:lang w:val="es-ES"/>
        </w:rPr>
        <w:t>L</w:t>
      </w:r>
      <w:r w:rsidR="002F3BF6" w:rsidRPr="002F3BF6">
        <w:rPr>
          <w:rFonts w:ascii="Arial" w:hAnsi="Arial" w:cs="Arial"/>
          <w:b/>
          <w:i/>
          <w:sz w:val="28"/>
          <w:szCs w:val="28"/>
          <w:lang w:val="es-ES"/>
        </w:rPr>
        <w:t>UTIVO</w:t>
      </w:r>
      <w:r w:rsidRPr="002F3BF6">
        <w:rPr>
          <w:rFonts w:ascii="Arial" w:hAnsi="Arial" w:cs="Arial"/>
          <w:b/>
          <w:i/>
          <w:sz w:val="28"/>
          <w:szCs w:val="28"/>
          <w:lang w:val="es-ES"/>
        </w:rPr>
        <w:t>S:</w:t>
      </w:r>
      <w:r w:rsidR="002F3BF6" w:rsidRPr="002F3BF6">
        <w:rPr>
          <w:rFonts w:ascii="Arial" w:hAnsi="Arial" w:cs="Arial"/>
          <w:b/>
          <w:bCs/>
          <w:i/>
          <w:sz w:val="28"/>
          <w:szCs w:val="28"/>
          <w:lang w:val="es-ES"/>
        </w:rPr>
        <w:t xml:space="preserve"> </w:t>
      </w:r>
      <w:r w:rsidRPr="002F3BF6">
        <w:rPr>
          <w:rFonts w:ascii="Arial" w:hAnsi="Arial" w:cs="Arial"/>
          <w:b/>
          <w:i/>
          <w:sz w:val="28"/>
          <w:szCs w:val="28"/>
          <w:lang w:val="es-ES"/>
        </w:rPr>
        <w:t xml:space="preserve">PRIMERO. </w:t>
      </w:r>
      <w:r w:rsidRPr="002F3BF6">
        <w:rPr>
          <w:rFonts w:ascii="Arial" w:eastAsia="Calibri" w:hAnsi="Arial" w:cs="Arial"/>
          <w:i/>
          <w:color w:val="000000"/>
          <w:sz w:val="28"/>
          <w:szCs w:val="28"/>
        </w:rPr>
        <w:t>El Pleno del Ayuntamiento de Zapotlán el Grande, Jalisco,</w:t>
      </w:r>
      <w:r w:rsidRPr="002F3BF6">
        <w:rPr>
          <w:rFonts w:ascii="Arial" w:eastAsia="Calibri" w:hAnsi="Arial" w:cs="Arial"/>
          <w:b/>
          <w:i/>
          <w:color w:val="000000"/>
          <w:sz w:val="28"/>
          <w:szCs w:val="28"/>
        </w:rPr>
        <w:t xml:space="preserve"> </w:t>
      </w:r>
      <w:r w:rsidRPr="002F3BF6">
        <w:rPr>
          <w:rFonts w:ascii="Arial" w:eastAsia="Arial" w:hAnsi="Arial" w:cs="Arial"/>
          <w:b/>
          <w:i/>
          <w:sz w:val="28"/>
          <w:szCs w:val="28"/>
        </w:rPr>
        <w:t>APRUEBA Y AUTORIZA</w:t>
      </w:r>
      <w:r w:rsidRPr="002F3BF6">
        <w:rPr>
          <w:rFonts w:ascii="Arial" w:eastAsia="Arial" w:hAnsi="Arial" w:cs="Arial"/>
          <w:i/>
          <w:sz w:val="28"/>
          <w:szCs w:val="28"/>
        </w:rPr>
        <w:t xml:space="preserve"> </w:t>
      </w:r>
      <w:r w:rsidRPr="002F3BF6">
        <w:rPr>
          <w:rFonts w:ascii="Arial" w:hAnsi="Arial" w:cs="Arial"/>
          <w:i/>
          <w:sz w:val="28"/>
          <w:szCs w:val="28"/>
          <w:lang w:val="es-ES"/>
        </w:rPr>
        <w:t xml:space="preserve">el Techo Financiero asignado a la Obra Pública número </w:t>
      </w:r>
      <w:r w:rsidRPr="002F3BF6">
        <w:rPr>
          <w:rFonts w:ascii="Arial" w:eastAsia="Calibri" w:hAnsi="Arial" w:cs="Arial"/>
          <w:b/>
          <w:i/>
          <w:sz w:val="28"/>
          <w:szCs w:val="28"/>
          <w:lang w:val="es-ES"/>
        </w:rPr>
        <w:t xml:space="preserve">FORTA-007-2023, </w:t>
      </w:r>
      <w:r w:rsidRPr="002F3BF6">
        <w:rPr>
          <w:rFonts w:ascii="Arial" w:hAnsi="Arial" w:cs="Arial"/>
          <w:i/>
          <w:sz w:val="28"/>
          <w:szCs w:val="28"/>
          <w:lang w:val="es-ES"/>
        </w:rPr>
        <w:t>para quedar de la siguiente manera:</w:t>
      </w:r>
      <w:r w:rsidR="002F3BF6">
        <w:rPr>
          <w:rFonts w:ascii="Arial" w:hAnsi="Arial" w:cs="Arial"/>
          <w:i/>
          <w:sz w:val="28"/>
          <w:szCs w:val="28"/>
          <w:lang w:val="es-ES"/>
        </w:rPr>
        <w:t xml:space="preserve"> - - - - - - - - - - - </w:t>
      </w:r>
    </w:p>
    <w:p w14:paraId="3FAEB6D2" w14:textId="77777777" w:rsidR="002F3BF6" w:rsidRPr="002F3BF6" w:rsidRDefault="002F3BF6" w:rsidP="002F3BF6">
      <w:pPr>
        <w:spacing w:line="360" w:lineRule="auto"/>
        <w:jc w:val="both"/>
        <w:rPr>
          <w:rFonts w:ascii="Arial" w:hAnsi="Arial" w:cs="Arial"/>
          <w:b/>
          <w:bCs/>
          <w:i/>
          <w:sz w:val="28"/>
          <w:szCs w:val="28"/>
          <w:lang w:val="es-ES"/>
        </w:rPr>
      </w:pPr>
    </w:p>
    <w:tbl>
      <w:tblPr>
        <w:tblStyle w:val="Tablaconcuadrcula"/>
        <w:tblW w:w="7650" w:type="dxa"/>
        <w:tblLook w:val="04A0" w:firstRow="1" w:lastRow="0" w:firstColumn="1" w:lastColumn="0" w:noHBand="0" w:noVBand="1"/>
      </w:tblPr>
      <w:tblGrid>
        <w:gridCol w:w="4815"/>
        <w:gridCol w:w="2835"/>
      </w:tblGrid>
      <w:tr w:rsidR="000B3488" w:rsidRPr="00882E3B" w14:paraId="66C4478A" w14:textId="77777777" w:rsidTr="002F3BF6">
        <w:trPr>
          <w:trHeight w:val="183"/>
        </w:trPr>
        <w:tc>
          <w:tcPr>
            <w:tcW w:w="4815" w:type="dxa"/>
          </w:tcPr>
          <w:p w14:paraId="1B97D6A3" w14:textId="77777777" w:rsidR="000B3488" w:rsidRPr="00882E3B" w:rsidRDefault="000B3488" w:rsidP="0023199E">
            <w:pPr>
              <w:ind w:right="49"/>
              <w:jc w:val="center"/>
              <w:rPr>
                <w:rFonts w:ascii="Arial" w:eastAsia="Times New Roman" w:hAnsi="Arial" w:cs="Arial"/>
                <w:color w:val="000000"/>
                <w:sz w:val="18"/>
                <w:lang w:eastAsia="es-MX"/>
              </w:rPr>
            </w:pPr>
            <w:r w:rsidRPr="00882E3B">
              <w:rPr>
                <w:rFonts w:ascii="Arial" w:eastAsia="Times New Roman" w:hAnsi="Arial" w:cs="Arial"/>
                <w:b/>
                <w:bCs/>
                <w:color w:val="000000"/>
                <w:sz w:val="18"/>
                <w:lang w:eastAsia="es-MX"/>
              </w:rPr>
              <w:t>NUMERO Y NOMBRE DE LA OBRA</w:t>
            </w:r>
          </w:p>
        </w:tc>
        <w:tc>
          <w:tcPr>
            <w:tcW w:w="2835" w:type="dxa"/>
          </w:tcPr>
          <w:p w14:paraId="2B11D926" w14:textId="77777777" w:rsidR="000B3488" w:rsidRPr="00882E3B" w:rsidRDefault="000B3488" w:rsidP="0023199E">
            <w:pPr>
              <w:ind w:right="49"/>
              <w:jc w:val="center"/>
              <w:rPr>
                <w:rFonts w:ascii="Arial" w:eastAsia="Times New Roman" w:hAnsi="Arial" w:cs="Arial"/>
                <w:b/>
                <w:bCs/>
                <w:color w:val="000000"/>
                <w:sz w:val="18"/>
                <w:lang w:eastAsia="es-MX"/>
              </w:rPr>
            </w:pPr>
            <w:r w:rsidRPr="00882E3B">
              <w:rPr>
                <w:rFonts w:ascii="Arial" w:eastAsia="Times New Roman" w:hAnsi="Arial" w:cs="Arial"/>
                <w:b/>
                <w:bCs/>
                <w:color w:val="000000"/>
                <w:sz w:val="18"/>
                <w:lang w:eastAsia="es-MX"/>
              </w:rPr>
              <w:t>TECHO FINANCIERO</w:t>
            </w:r>
          </w:p>
        </w:tc>
      </w:tr>
      <w:tr w:rsidR="000B3488" w:rsidRPr="00882E3B" w14:paraId="3C2FC3CB" w14:textId="77777777" w:rsidTr="002F3BF6">
        <w:trPr>
          <w:trHeight w:val="709"/>
        </w:trPr>
        <w:tc>
          <w:tcPr>
            <w:tcW w:w="4815" w:type="dxa"/>
            <w:vAlign w:val="center"/>
          </w:tcPr>
          <w:p w14:paraId="12F976F1" w14:textId="77777777" w:rsidR="000B3488" w:rsidRPr="00882E3B" w:rsidRDefault="000B3488" w:rsidP="0023199E">
            <w:pPr>
              <w:jc w:val="both"/>
              <w:rPr>
                <w:rFonts w:ascii="Arial" w:eastAsia="Times New Roman" w:hAnsi="Arial" w:cs="Arial"/>
                <w:sz w:val="18"/>
                <w:lang w:eastAsia="es-MX"/>
              </w:rPr>
            </w:pPr>
            <w:r w:rsidRPr="00E64D00">
              <w:rPr>
                <w:rFonts w:ascii="Arial" w:eastAsia="Times New Roman" w:hAnsi="Arial" w:cs="Arial"/>
                <w:sz w:val="18"/>
                <w:lang w:eastAsia="es-MX"/>
              </w:rPr>
              <w:t>FORTA-007-2023</w:t>
            </w:r>
            <w:r>
              <w:rPr>
                <w:rFonts w:ascii="Arial" w:eastAsia="Times New Roman" w:hAnsi="Arial" w:cs="Arial"/>
                <w:sz w:val="18"/>
                <w:lang w:eastAsia="es-MX"/>
              </w:rPr>
              <w:t xml:space="preserve">. </w:t>
            </w:r>
            <w:r>
              <w:rPr>
                <w:rFonts w:ascii="Arial" w:eastAsia="Times New Roman" w:hAnsi="Arial" w:cs="Arial"/>
                <w:sz w:val="18"/>
                <w:szCs w:val="20"/>
                <w:lang w:eastAsia="es-MX"/>
              </w:rPr>
              <w:t>CONSTRUCCIÓN DE CAMELLONES, REHABILITACIÓN DE CARPETA ASFÁLTICA, REHABILITACIÓN DE MACHUELOS, ILUMINACIÓN DE CAMELLÓN CENTRAL, JARDINERÍA Y MOBILIARIO URBANO EN LA AV. MIGUEL DE LA MADRID HURTADO ENTRE LA AV. PEDRO RAMÍREZ VÁZQUEZ Y LA AV. JOSÉ MARÍA GONZÁLEZ DE HERMOSILLO EN CIUDAD GUZMÁN, MPIO. DE ZAPOTLÁN EL GRANDE, JALISCO.</w:t>
            </w:r>
          </w:p>
        </w:tc>
        <w:tc>
          <w:tcPr>
            <w:tcW w:w="2835" w:type="dxa"/>
          </w:tcPr>
          <w:p w14:paraId="0754AE0E" w14:textId="77777777" w:rsidR="000B3488" w:rsidRDefault="000B3488" w:rsidP="0023199E">
            <w:pPr>
              <w:ind w:right="49"/>
              <w:jc w:val="center"/>
              <w:rPr>
                <w:rFonts w:ascii="Arial" w:eastAsia="Times New Roman" w:hAnsi="Arial" w:cs="Arial"/>
                <w:color w:val="000000"/>
                <w:sz w:val="18"/>
                <w:lang w:eastAsia="es-MX"/>
              </w:rPr>
            </w:pPr>
          </w:p>
          <w:p w14:paraId="56A612E5" w14:textId="77777777" w:rsidR="000B3488" w:rsidRPr="00882E3B" w:rsidRDefault="000B3488" w:rsidP="0023199E">
            <w:pPr>
              <w:ind w:right="49"/>
              <w:jc w:val="center"/>
              <w:rPr>
                <w:rFonts w:ascii="Arial" w:eastAsia="Times New Roman" w:hAnsi="Arial" w:cs="Arial"/>
                <w:sz w:val="18"/>
                <w:lang w:eastAsia="es-MX"/>
              </w:rPr>
            </w:pPr>
            <w:r>
              <w:rPr>
                <w:rFonts w:ascii="Arial" w:eastAsia="Times New Roman" w:hAnsi="Arial" w:cs="Arial"/>
                <w:color w:val="000000"/>
                <w:sz w:val="18"/>
                <w:lang w:eastAsia="es-MX"/>
              </w:rPr>
              <w:t>SE OMITE</w:t>
            </w:r>
          </w:p>
        </w:tc>
      </w:tr>
    </w:tbl>
    <w:p w14:paraId="0F770C1B" w14:textId="77777777" w:rsidR="000B3488" w:rsidRDefault="000B3488" w:rsidP="000B3488">
      <w:pPr>
        <w:jc w:val="both"/>
        <w:rPr>
          <w:rFonts w:ascii="Arial" w:hAnsi="Arial" w:cs="Arial"/>
          <w:b/>
          <w:sz w:val="24"/>
          <w:szCs w:val="24"/>
          <w:lang w:val="es-ES"/>
        </w:rPr>
      </w:pPr>
    </w:p>
    <w:p w14:paraId="01C30657" w14:textId="310AF811" w:rsidR="00085DE2" w:rsidRDefault="000B3488" w:rsidP="00085DE2">
      <w:pPr>
        <w:spacing w:after="0" w:line="360" w:lineRule="auto"/>
        <w:jc w:val="both"/>
        <w:rPr>
          <w:rFonts w:ascii="Arial" w:eastAsia="Calibri" w:hAnsi="Arial" w:cs="Arial"/>
          <w:b/>
          <w:i/>
          <w:sz w:val="28"/>
          <w:szCs w:val="28"/>
        </w:rPr>
      </w:pPr>
      <w:r w:rsidRPr="002F3BF6">
        <w:rPr>
          <w:rFonts w:ascii="Arial" w:hAnsi="Arial" w:cs="Arial"/>
          <w:b/>
          <w:i/>
          <w:sz w:val="28"/>
          <w:szCs w:val="28"/>
          <w:lang w:val="es-ES"/>
        </w:rPr>
        <w:t xml:space="preserve">SEGUNDO.- </w:t>
      </w:r>
      <w:r w:rsidRPr="002F3BF6">
        <w:rPr>
          <w:rFonts w:ascii="Arial" w:eastAsia="Calibri" w:hAnsi="Arial" w:cs="Arial"/>
          <w:i/>
          <w:color w:val="000000"/>
          <w:sz w:val="28"/>
          <w:szCs w:val="28"/>
        </w:rPr>
        <w:t>El Pleno del Ayuntamiento de Zapotlán el Grande, Jalisco</w:t>
      </w:r>
      <w:r w:rsidRPr="002F3BF6">
        <w:rPr>
          <w:rFonts w:ascii="Arial" w:eastAsia="Calibri" w:hAnsi="Arial" w:cs="Arial"/>
          <w:b/>
          <w:i/>
          <w:color w:val="000000"/>
          <w:sz w:val="28"/>
          <w:szCs w:val="28"/>
        </w:rPr>
        <w:t xml:space="preserve">, </w:t>
      </w:r>
      <w:r w:rsidRPr="002F3BF6">
        <w:rPr>
          <w:rFonts w:ascii="Arial" w:eastAsia="Calibri" w:hAnsi="Arial" w:cs="Arial"/>
          <w:b/>
          <w:i/>
          <w:iCs/>
          <w:color w:val="000000"/>
          <w:sz w:val="28"/>
          <w:szCs w:val="28"/>
        </w:rPr>
        <w:t xml:space="preserve">INSTRUYE </w:t>
      </w:r>
      <w:r w:rsidRPr="002F3BF6">
        <w:rPr>
          <w:rFonts w:ascii="Arial" w:eastAsia="Calibri" w:hAnsi="Arial" w:cs="Arial"/>
          <w:i/>
          <w:iCs/>
          <w:color w:val="000000"/>
          <w:sz w:val="28"/>
          <w:szCs w:val="28"/>
        </w:rPr>
        <w:t>a la</w:t>
      </w:r>
      <w:r w:rsidRPr="002F3BF6">
        <w:rPr>
          <w:rFonts w:ascii="Arial" w:eastAsia="Calibri" w:hAnsi="Arial" w:cs="Arial"/>
          <w:b/>
          <w:i/>
          <w:iCs/>
          <w:color w:val="000000"/>
          <w:sz w:val="28"/>
          <w:szCs w:val="28"/>
        </w:rPr>
        <w:t xml:space="preserve"> SECRETARIA DE GOBIERNO, </w:t>
      </w:r>
      <w:r w:rsidRPr="002F3BF6">
        <w:rPr>
          <w:rFonts w:ascii="Arial" w:eastAsia="Calibri" w:hAnsi="Arial" w:cs="Arial"/>
          <w:i/>
          <w:iCs/>
          <w:color w:val="000000"/>
          <w:sz w:val="28"/>
          <w:szCs w:val="28"/>
        </w:rPr>
        <w:t xml:space="preserve">a efecto de que notifique a la Síndico Municipal, a la Encargada de Hacienda Municipal, a la Directora General de Gestión de la Ciudad, al Director de Obras Públicas y al Jefe de Gestión de Programas y Planeación, todos en funciones, para los efectos procedimentales </w:t>
      </w:r>
      <w:r w:rsidRPr="002F3BF6">
        <w:rPr>
          <w:rFonts w:ascii="Arial" w:eastAsia="Calibri" w:hAnsi="Arial" w:cs="Arial"/>
          <w:i/>
          <w:color w:val="000000"/>
          <w:sz w:val="28"/>
          <w:szCs w:val="28"/>
          <w:lang w:val="es-AR"/>
        </w:rPr>
        <w:t>a que haya lugar.</w:t>
      </w:r>
      <w:r w:rsidR="002F3BF6" w:rsidRPr="002F3BF6">
        <w:rPr>
          <w:rFonts w:ascii="Arial" w:eastAsia="Calibri" w:hAnsi="Arial" w:cs="Arial"/>
          <w:i/>
          <w:color w:val="000000"/>
          <w:sz w:val="28"/>
          <w:szCs w:val="28"/>
        </w:rPr>
        <w:t xml:space="preserve"> </w:t>
      </w:r>
      <w:r w:rsidR="002F3BF6" w:rsidRPr="002F3BF6">
        <w:rPr>
          <w:rFonts w:ascii="Arial" w:eastAsia="Arial" w:hAnsi="Arial" w:cs="Arial"/>
          <w:b/>
          <w:i/>
          <w:sz w:val="28"/>
          <w:szCs w:val="28"/>
          <w:lang w:val="es-ES"/>
        </w:rPr>
        <w:t>ATENTAMENT</w:t>
      </w:r>
      <w:r w:rsidRPr="002F3BF6">
        <w:rPr>
          <w:rFonts w:ascii="Arial" w:eastAsia="Arial" w:hAnsi="Arial" w:cs="Arial"/>
          <w:b/>
          <w:i/>
          <w:sz w:val="28"/>
          <w:szCs w:val="28"/>
          <w:lang w:val="es-ES"/>
        </w:rPr>
        <w:t>E “2023, AÑO DEL 140 ANIVERSARIO DEL NATALICIO DE JOSÉ CLEMENTE OROZCO”</w:t>
      </w:r>
      <w:r w:rsidR="002F3BF6" w:rsidRPr="002F3BF6">
        <w:rPr>
          <w:rFonts w:ascii="Arial" w:eastAsia="Calibri" w:hAnsi="Arial" w:cs="Arial"/>
          <w:i/>
          <w:color w:val="000000"/>
          <w:sz w:val="28"/>
          <w:szCs w:val="28"/>
        </w:rPr>
        <w:t xml:space="preserve"> </w:t>
      </w:r>
      <w:r w:rsidRPr="002F3BF6">
        <w:rPr>
          <w:rFonts w:ascii="Arial" w:eastAsia="Arial" w:hAnsi="Arial" w:cs="Arial"/>
          <w:b/>
          <w:i/>
          <w:sz w:val="28"/>
          <w:szCs w:val="28"/>
          <w:lang w:val="es-ES"/>
        </w:rPr>
        <w:t>CIUDAD GUZMÁN, MUNICIPIO D</w:t>
      </w:r>
      <w:r w:rsidR="002F3BF6" w:rsidRPr="002F3BF6">
        <w:rPr>
          <w:rFonts w:ascii="Arial" w:eastAsia="Arial" w:hAnsi="Arial" w:cs="Arial"/>
          <w:b/>
          <w:i/>
          <w:sz w:val="28"/>
          <w:szCs w:val="28"/>
          <w:lang w:val="es-ES"/>
        </w:rPr>
        <w:t xml:space="preserve">E ZAPOTLÁN EL GRANDE, JALISCO. </w:t>
      </w:r>
      <w:r w:rsidRPr="002F3BF6">
        <w:rPr>
          <w:rFonts w:ascii="Arial" w:eastAsia="Arial" w:hAnsi="Arial" w:cs="Arial"/>
          <w:b/>
          <w:i/>
          <w:sz w:val="28"/>
          <w:szCs w:val="28"/>
          <w:lang w:val="es-ES"/>
        </w:rPr>
        <w:t>A 12 DE JULIO DE 2023.</w:t>
      </w:r>
      <w:r w:rsidR="002F3BF6" w:rsidRPr="002F3BF6">
        <w:rPr>
          <w:rFonts w:ascii="Arial" w:eastAsia="Calibri" w:hAnsi="Arial" w:cs="Arial"/>
          <w:i/>
          <w:color w:val="000000"/>
          <w:sz w:val="28"/>
          <w:szCs w:val="28"/>
        </w:rPr>
        <w:t xml:space="preserve"> </w:t>
      </w:r>
      <w:r w:rsidRPr="002F3BF6">
        <w:rPr>
          <w:rFonts w:ascii="Arial" w:hAnsi="Arial" w:cs="Arial"/>
          <w:b/>
          <w:i/>
          <w:sz w:val="28"/>
          <w:szCs w:val="28"/>
          <w:lang w:val="es-ES"/>
        </w:rPr>
        <w:t>COMISIÓN EDILICIA PERMANENTE DE OBRAS PÚBLICAS, PLANEACIÓN URBANA Y REGULARIZACIÓN DE LA TENENCIA DE LA TIERRA:</w:t>
      </w:r>
      <w:r w:rsidR="002F3BF6">
        <w:rPr>
          <w:rFonts w:ascii="Arial" w:hAnsi="Arial" w:cs="Arial"/>
          <w:b/>
          <w:i/>
          <w:sz w:val="28"/>
          <w:szCs w:val="28"/>
          <w:lang w:val="es-ES"/>
        </w:rPr>
        <w:t xml:space="preserve"> </w:t>
      </w:r>
      <w:r w:rsidR="002F3BF6" w:rsidRPr="00570AC6">
        <w:rPr>
          <w:rFonts w:ascii="Arial" w:hAnsi="Arial" w:cs="Arial"/>
          <w:b/>
          <w:i/>
          <w:sz w:val="28"/>
          <w:szCs w:val="28"/>
          <w:lang w:val="es-ES"/>
        </w:rPr>
        <w:t>MTRO. ALEJANDRO BARRAGÀN SÀNCHEZ</w:t>
      </w:r>
      <w:r w:rsidR="002F3BF6" w:rsidRPr="00570AC6">
        <w:rPr>
          <w:rFonts w:ascii="Arial" w:hAnsi="Arial" w:cs="Arial"/>
          <w:bCs/>
          <w:i/>
          <w:sz w:val="28"/>
          <w:szCs w:val="28"/>
          <w:lang w:val="es-ES"/>
        </w:rPr>
        <w:t xml:space="preserve"> </w:t>
      </w:r>
      <w:r w:rsidR="002F3BF6" w:rsidRPr="00570AC6">
        <w:rPr>
          <w:rFonts w:ascii="Arial" w:hAnsi="Arial" w:cs="Arial"/>
          <w:b/>
          <w:i/>
          <w:sz w:val="28"/>
          <w:szCs w:val="28"/>
          <w:lang w:val="es-ES"/>
        </w:rPr>
        <w:t>PRESIDENTE MUNICIPAL Y PRESIDENTE DE LA COMISION</w:t>
      </w:r>
      <w:r w:rsidR="002F3BF6" w:rsidRPr="00570AC6">
        <w:rPr>
          <w:rFonts w:ascii="Arial" w:hAnsi="Arial" w:cs="Arial"/>
          <w:bCs/>
          <w:i/>
          <w:sz w:val="28"/>
          <w:szCs w:val="28"/>
          <w:lang w:val="es-ES"/>
        </w:rPr>
        <w:t xml:space="preserve"> </w:t>
      </w:r>
      <w:r w:rsidR="002F3BF6" w:rsidRPr="00570AC6">
        <w:rPr>
          <w:rFonts w:ascii="Arial" w:hAnsi="Arial" w:cs="Arial"/>
          <w:b/>
          <w:bCs/>
          <w:i/>
          <w:sz w:val="28"/>
          <w:szCs w:val="28"/>
          <w:lang w:val="es-ES"/>
        </w:rPr>
        <w:t xml:space="preserve">FIRMA” </w:t>
      </w:r>
      <w:r w:rsidR="002F3BF6" w:rsidRPr="00570AC6">
        <w:rPr>
          <w:rFonts w:ascii="Arial" w:eastAsia="Calibri" w:hAnsi="Arial" w:cs="Arial"/>
          <w:b/>
          <w:i/>
          <w:sz w:val="28"/>
          <w:szCs w:val="28"/>
        </w:rPr>
        <w:t>LIC. MAGALI CASILLAS CONTRERAS</w:t>
      </w:r>
      <w:r w:rsidR="002F3BF6" w:rsidRPr="00570AC6">
        <w:rPr>
          <w:rFonts w:ascii="Arial" w:eastAsia="Calibri" w:hAnsi="Arial" w:cs="Arial"/>
          <w:i/>
          <w:sz w:val="28"/>
          <w:szCs w:val="28"/>
        </w:rPr>
        <w:t>.</w:t>
      </w:r>
      <w:r w:rsidR="002F3BF6" w:rsidRPr="00570AC6">
        <w:rPr>
          <w:rFonts w:ascii="Arial" w:hAnsi="Arial" w:cs="Arial"/>
          <w:bCs/>
          <w:i/>
          <w:sz w:val="28"/>
          <w:szCs w:val="28"/>
          <w:lang w:val="es-ES"/>
        </w:rPr>
        <w:t xml:space="preserve"> </w:t>
      </w:r>
      <w:r w:rsidR="002F3BF6" w:rsidRPr="00570AC6">
        <w:rPr>
          <w:rFonts w:ascii="Arial" w:hAnsi="Arial" w:cs="Arial"/>
          <w:b/>
          <w:i/>
          <w:sz w:val="28"/>
          <w:szCs w:val="28"/>
        </w:rPr>
        <w:t>SINDICO MUNICIPAL Y VOCAL DE LA COMISION</w:t>
      </w:r>
      <w:r w:rsidR="002F3BF6" w:rsidRPr="00570AC6">
        <w:rPr>
          <w:rFonts w:ascii="Arial" w:hAnsi="Arial" w:cs="Arial"/>
          <w:bCs/>
          <w:i/>
          <w:sz w:val="28"/>
          <w:szCs w:val="28"/>
          <w:lang w:val="es-ES"/>
        </w:rPr>
        <w:t xml:space="preserve"> </w:t>
      </w:r>
      <w:r w:rsidR="002F3BF6" w:rsidRPr="00570AC6">
        <w:rPr>
          <w:rFonts w:ascii="Arial" w:hAnsi="Arial" w:cs="Arial"/>
          <w:b/>
          <w:bCs/>
          <w:i/>
          <w:sz w:val="28"/>
          <w:szCs w:val="28"/>
          <w:lang w:val="es-ES"/>
        </w:rPr>
        <w:t xml:space="preserve">FIRMA” </w:t>
      </w:r>
      <w:r w:rsidR="002F3BF6" w:rsidRPr="00570AC6">
        <w:rPr>
          <w:rFonts w:ascii="Arial" w:hAnsi="Arial" w:cs="Arial"/>
          <w:b/>
          <w:i/>
          <w:sz w:val="28"/>
          <w:szCs w:val="28"/>
        </w:rPr>
        <w:t>C. TANIA</w:t>
      </w:r>
      <w:r w:rsidR="002F3BF6" w:rsidRPr="00570AC6">
        <w:rPr>
          <w:rFonts w:ascii="Arial" w:eastAsia="Calibri" w:hAnsi="Arial" w:cs="Arial"/>
          <w:b/>
          <w:i/>
          <w:sz w:val="28"/>
          <w:szCs w:val="28"/>
        </w:rPr>
        <w:t xml:space="preserve"> MAGDALENA BERNARDINO JUÁREZ REGIDORA Y VOCAL DE LA COMISION NO FIRMA”</w:t>
      </w:r>
      <w:r w:rsidR="009370C4">
        <w:rPr>
          <w:rFonts w:ascii="Arial" w:eastAsia="Calibri" w:hAnsi="Arial" w:cs="Arial"/>
          <w:b/>
          <w:i/>
          <w:sz w:val="28"/>
          <w:szCs w:val="28"/>
        </w:rPr>
        <w:t xml:space="preserve"> - - - - - </w:t>
      </w:r>
      <w:r w:rsidR="001F1766">
        <w:rPr>
          <w:rFonts w:ascii="Arial" w:eastAsia="Calibri" w:hAnsi="Arial" w:cs="Arial"/>
          <w:b/>
          <w:i/>
          <w:sz w:val="28"/>
          <w:szCs w:val="28"/>
        </w:rPr>
        <w:t xml:space="preserve">C. Regidor Raúl Chávez García: </w:t>
      </w:r>
      <w:r w:rsidR="001F1766">
        <w:rPr>
          <w:rFonts w:ascii="Arial" w:eastAsia="Times New Roman" w:hAnsi="Arial" w:cs="Arial"/>
          <w:sz w:val="28"/>
          <w:szCs w:val="28"/>
          <w:lang w:val="es-MX" w:eastAsia="es-MX"/>
        </w:rPr>
        <w:t>Gracias Secretaría. H</w:t>
      </w:r>
      <w:r w:rsidR="001F1766" w:rsidRPr="00206B0F">
        <w:rPr>
          <w:rFonts w:ascii="Arial" w:eastAsia="Times New Roman" w:hAnsi="Arial" w:cs="Arial"/>
          <w:sz w:val="28"/>
          <w:szCs w:val="28"/>
          <w:lang w:val="es-MX" w:eastAsia="es-MX"/>
        </w:rPr>
        <w:t>ay un tema</w:t>
      </w:r>
      <w:r w:rsidR="001F1766">
        <w:rPr>
          <w:rFonts w:ascii="Arial" w:eastAsia="Times New Roman" w:hAnsi="Arial" w:cs="Arial"/>
          <w:sz w:val="28"/>
          <w:szCs w:val="28"/>
          <w:lang w:val="es-MX" w:eastAsia="es-MX"/>
        </w:rPr>
        <w:t>,</w:t>
      </w:r>
      <w:r w:rsidR="001F1766" w:rsidRPr="00206B0F">
        <w:rPr>
          <w:rFonts w:ascii="Arial" w:eastAsia="Times New Roman" w:hAnsi="Arial" w:cs="Arial"/>
          <w:sz w:val="28"/>
          <w:szCs w:val="28"/>
          <w:lang w:val="es-MX" w:eastAsia="es-MX"/>
        </w:rPr>
        <w:t xml:space="preserve"> tema hidráulico</w:t>
      </w:r>
      <w:r w:rsidR="001F1766">
        <w:rPr>
          <w:rFonts w:ascii="Arial" w:eastAsia="Times New Roman" w:hAnsi="Arial" w:cs="Arial"/>
          <w:sz w:val="28"/>
          <w:szCs w:val="28"/>
          <w:lang w:val="es-MX" w:eastAsia="es-MX"/>
        </w:rPr>
        <w:t>,</w:t>
      </w:r>
      <w:r w:rsidR="001F1766" w:rsidRPr="00206B0F">
        <w:rPr>
          <w:rFonts w:ascii="Arial" w:eastAsia="Times New Roman" w:hAnsi="Arial" w:cs="Arial"/>
          <w:sz w:val="28"/>
          <w:szCs w:val="28"/>
          <w:lang w:val="es-MX" w:eastAsia="es-MX"/>
        </w:rPr>
        <w:t xml:space="preserve"> el tema del agua</w:t>
      </w:r>
      <w:r w:rsidR="001F1766">
        <w:rPr>
          <w:rFonts w:ascii="Arial" w:eastAsia="Times New Roman" w:hAnsi="Arial" w:cs="Arial"/>
          <w:sz w:val="28"/>
          <w:szCs w:val="28"/>
          <w:lang w:val="es-MX" w:eastAsia="es-MX"/>
        </w:rPr>
        <w:t>, por el lado N</w:t>
      </w:r>
      <w:r w:rsidR="001F1766" w:rsidRPr="00206B0F">
        <w:rPr>
          <w:rFonts w:ascii="Arial" w:eastAsia="Times New Roman" w:hAnsi="Arial" w:cs="Arial"/>
          <w:sz w:val="28"/>
          <w:szCs w:val="28"/>
          <w:lang w:val="es-MX" w:eastAsia="es-MX"/>
        </w:rPr>
        <w:t>orte de ahí de la misma Avenida</w:t>
      </w:r>
      <w:r w:rsidR="001F1766">
        <w:rPr>
          <w:rFonts w:ascii="Arial" w:eastAsia="Times New Roman" w:hAnsi="Arial" w:cs="Arial"/>
          <w:sz w:val="28"/>
          <w:szCs w:val="28"/>
          <w:lang w:val="es-MX" w:eastAsia="es-MX"/>
        </w:rPr>
        <w:t>,</w:t>
      </w:r>
      <w:r w:rsidR="001F1766" w:rsidRPr="00206B0F">
        <w:rPr>
          <w:rFonts w:ascii="Arial" w:eastAsia="Times New Roman" w:hAnsi="Arial" w:cs="Arial"/>
          <w:sz w:val="28"/>
          <w:szCs w:val="28"/>
          <w:lang w:val="es-MX" w:eastAsia="es-MX"/>
        </w:rPr>
        <w:t xml:space="preserve"> tenemos una línea de </w:t>
      </w:r>
      <w:r w:rsidR="001F1766">
        <w:rPr>
          <w:rFonts w:ascii="Arial" w:eastAsia="Times New Roman" w:hAnsi="Arial" w:cs="Arial"/>
          <w:sz w:val="28"/>
          <w:szCs w:val="28"/>
          <w:lang w:val="es-MX" w:eastAsia="es-MX"/>
        </w:rPr>
        <w:t xml:space="preserve">4 in </w:t>
      </w:r>
      <w:r w:rsidR="001F1766" w:rsidRPr="00206B0F">
        <w:rPr>
          <w:rFonts w:ascii="Arial" w:eastAsia="Times New Roman" w:hAnsi="Arial" w:cs="Arial"/>
          <w:sz w:val="28"/>
          <w:szCs w:val="28"/>
          <w:lang w:val="es-MX" w:eastAsia="es-MX"/>
        </w:rPr>
        <w:t>cuatro pulgadas</w:t>
      </w:r>
      <w:r w:rsidR="001F1766">
        <w:rPr>
          <w:rFonts w:ascii="Arial" w:eastAsia="Times New Roman" w:hAnsi="Arial" w:cs="Arial"/>
          <w:sz w:val="28"/>
          <w:szCs w:val="28"/>
          <w:lang w:val="es-MX" w:eastAsia="es-MX"/>
        </w:rPr>
        <w:t>, asbesto</w:t>
      </w:r>
      <w:r w:rsidR="001F1766" w:rsidRPr="00206B0F">
        <w:rPr>
          <w:rFonts w:ascii="Arial" w:eastAsia="Times New Roman" w:hAnsi="Arial" w:cs="Arial"/>
          <w:sz w:val="28"/>
          <w:szCs w:val="28"/>
          <w:lang w:val="es-MX" w:eastAsia="es-MX"/>
        </w:rPr>
        <w:t xml:space="preserve"> que tiene más de 60</w:t>
      </w:r>
      <w:r w:rsidR="001F1766">
        <w:rPr>
          <w:rFonts w:ascii="Arial" w:eastAsia="Times New Roman" w:hAnsi="Arial" w:cs="Arial"/>
          <w:sz w:val="28"/>
          <w:szCs w:val="28"/>
          <w:lang w:val="es-MX" w:eastAsia="es-MX"/>
        </w:rPr>
        <w:t xml:space="preserve"> sesenta</w:t>
      </w:r>
      <w:r w:rsidR="001F1766" w:rsidRPr="00206B0F">
        <w:rPr>
          <w:rFonts w:ascii="Arial" w:eastAsia="Times New Roman" w:hAnsi="Arial" w:cs="Arial"/>
          <w:sz w:val="28"/>
          <w:szCs w:val="28"/>
          <w:lang w:val="es-MX" w:eastAsia="es-MX"/>
        </w:rPr>
        <w:t xml:space="preserve"> años</w:t>
      </w:r>
      <w:r w:rsidR="001F1766">
        <w:rPr>
          <w:rFonts w:ascii="Arial" w:eastAsia="Times New Roman" w:hAnsi="Arial" w:cs="Arial"/>
          <w:sz w:val="28"/>
          <w:szCs w:val="28"/>
          <w:lang w:val="es-MX" w:eastAsia="es-MX"/>
        </w:rPr>
        <w:t>. N</w:t>
      </w:r>
      <w:r w:rsidR="001F1766" w:rsidRPr="00206B0F">
        <w:rPr>
          <w:rFonts w:ascii="Arial" w:eastAsia="Times New Roman" w:hAnsi="Arial" w:cs="Arial"/>
          <w:sz w:val="28"/>
          <w:szCs w:val="28"/>
          <w:lang w:val="es-MX" w:eastAsia="es-MX"/>
        </w:rPr>
        <w:t>o está considerada en el tema de la obra que me gustaría</w:t>
      </w:r>
      <w:r w:rsidR="001F1766">
        <w:rPr>
          <w:rFonts w:ascii="Arial" w:eastAsia="Times New Roman" w:hAnsi="Arial" w:cs="Arial"/>
          <w:sz w:val="28"/>
          <w:szCs w:val="28"/>
          <w:lang w:val="es-MX" w:eastAsia="es-MX"/>
        </w:rPr>
        <w:t>,</w:t>
      </w:r>
      <w:r w:rsidR="001F1766" w:rsidRPr="00206B0F">
        <w:rPr>
          <w:rFonts w:ascii="Arial" w:eastAsia="Times New Roman" w:hAnsi="Arial" w:cs="Arial"/>
          <w:sz w:val="28"/>
          <w:szCs w:val="28"/>
          <w:lang w:val="es-MX" w:eastAsia="es-MX"/>
        </w:rPr>
        <w:t xml:space="preserve"> que</w:t>
      </w:r>
      <w:r w:rsidR="001F1766">
        <w:rPr>
          <w:rFonts w:ascii="Arial" w:eastAsia="Times New Roman" w:hAnsi="Arial" w:cs="Arial"/>
          <w:sz w:val="28"/>
          <w:szCs w:val="28"/>
          <w:lang w:val="es-MX" w:eastAsia="es-MX"/>
        </w:rPr>
        <w:t xml:space="preserve"> ojalá SAPAZA, adjudicara </w:t>
      </w:r>
      <w:r w:rsidR="001F1766" w:rsidRPr="00206B0F">
        <w:rPr>
          <w:rFonts w:ascii="Arial" w:eastAsia="Times New Roman" w:hAnsi="Arial" w:cs="Arial"/>
          <w:sz w:val="28"/>
          <w:szCs w:val="28"/>
          <w:lang w:val="es-MX" w:eastAsia="es-MX"/>
        </w:rPr>
        <w:t>ese trabajo y lo haga por su cuenta</w:t>
      </w:r>
      <w:r w:rsidR="001F1766">
        <w:rPr>
          <w:rFonts w:ascii="Arial" w:eastAsia="Times New Roman" w:hAnsi="Arial" w:cs="Arial"/>
          <w:sz w:val="28"/>
          <w:szCs w:val="28"/>
          <w:lang w:val="es-MX" w:eastAsia="es-MX"/>
        </w:rPr>
        <w:t xml:space="preserve">. </w:t>
      </w:r>
      <w:r w:rsidR="001F1766">
        <w:rPr>
          <w:rFonts w:ascii="Arial" w:eastAsia="Times New Roman" w:hAnsi="Arial" w:cs="Arial"/>
          <w:sz w:val="28"/>
          <w:szCs w:val="28"/>
          <w:lang w:val="es-MX" w:eastAsia="es-MX"/>
        </w:rPr>
        <w:lastRenderedPageBreak/>
        <w:t>T</w:t>
      </w:r>
      <w:r w:rsidR="001F1766" w:rsidRPr="00206B0F">
        <w:rPr>
          <w:rFonts w:ascii="Arial" w:eastAsia="Times New Roman" w:hAnsi="Arial" w:cs="Arial"/>
          <w:sz w:val="28"/>
          <w:szCs w:val="28"/>
          <w:lang w:val="es-MX" w:eastAsia="es-MX"/>
        </w:rPr>
        <w:t>raigo otros datos</w:t>
      </w:r>
      <w:r w:rsidR="001F1766">
        <w:rPr>
          <w:rFonts w:ascii="Arial" w:eastAsia="Times New Roman" w:hAnsi="Arial" w:cs="Arial"/>
          <w:sz w:val="28"/>
          <w:szCs w:val="28"/>
          <w:lang w:val="es-MX" w:eastAsia="es-MX"/>
        </w:rPr>
        <w:t>,</w:t>
      </w:r>
      <w:r w:rsidR="001F1766" w:rsidRPr="00206B0F">
        <w:rPr>
          <w:rFonts w:ascii="Arial" w:eastAsia="Times New Roman" w:hAnsi="Arial" w:cs="Arial"/>
          <w:sz w:val="28"/>
          <w:szCs w:val="28"/>
          <w:lang w:val="es-MX" w:eastAsia="es-MX"/>
        </w:rPr>
        <w:t xml:space="preserve"> que no me cuadran muy bien</w:t>
      </w:r>
      <w:r w:rsidR="001F1766">
        <w:rPr>
          <w:rFonts w:ascii="Arial" w:eastAsia="Times New Roman" w:hAnsi="Arial" w:cs="Arial"/>
          <w:sz w:val="28"/>
          <w:szCs w:val="28"/>
          <w:lang w:val="es-MX" w:eastAsia="es-MX"/>
        </w:rPr>
        <w:t xml:space="preserve">. Específicamente, </w:t>
      </w:r>
      <w:r w:rsidR="001F1766" w:rsidRPr="00206B0F">
        <w:rPr>
          <w:rFonts w:ascii="Arial" w:eastAsia="Times New Roman" w:hAnsi="Arial" w:cs="Arial"/>
          <w:sz w:val="28"/>
          <w:szCs w:val="28"/>
          <w:lang w:val="es-MX" w:eastAsia="es-MX"/>
        </w:rPr>
        <w:t>dice que</w:t>
      </w:r>
      <w:r w:rsidR="001F1766">
        <w:rPr>
          <w:rFonts w:ascii="Arial" w:eastAsia="Times New Roman" w:hAnsi="Arial" w:cs="Arial"/>
          <w:sz w:val="28"/>
          <w:szCs w:val="28"/>
          <w:lang w:val="es-MX" w:eastAsia="es-MX"/>
        </w:rPr>
        <w:t>,</w:t>
      </w:r>
      <w:r w:rsidR="001F1766" w:rsidRPr="00206B0F">
        <w:rPr>
          <w:rFonts w:ascii="Arial" w:eastAsia="Times New Roman" w:hAnsi="Arial" w:cs="Arial"/>
          <w:sz w:val="28"/>
          <w:szCs w:val="28"/>
          <w:lang w:val="es-MX" w:eastAsia="es-MX"/>
        </w:rPr>
        <w:t xml:space="preserve"> es una carpeta asfáltica</w:t>
      </w:r>
      <w:r w:rsidR="001F1766">
        <w:rPr>
          <w:rFonts w:ascii="Arial" w:eastAsia="Times New Roman" w:hAnsi="Arial" w:cs="Arial"/>
          <w:sz w:val="28"/>
          <w:szCs w:val="28"/>
          <w:lang w:val="es-MX" w:eastAsia="es-MX"/>
        </w:rPr>
        <w:t>,</w:t>
      </w:r>
      <w:r w:rsidR="001F1766" w:rsidRPr="00206B0F">
        <w:rPr>
          <w:rFonts w:ascii="Arial" w:eastAsia="Times New Roman" w:hAnsi="Arial" w:cs="Arial"/>
          <w:sz w:val="28"/>
          <w:szCs w:val="28"/>
          <w:lang w:val="es-MX" w:eastAsia="es-MX"/>
        </w:rPr>
        <w:t xml:space="preserve"> de </w:t>
      </w:r>
      <w:r w:rsidR="001F1766">
        <w:rPr>
          <w:rFonts w:ascii="Arial" w:eastAsia="Times New Roman" w:hAnsi="Arial" w:cs="Arial"/>
          <w:sz w:val="28"/>
          <w:szCs w:val="28"/>
          <w:lang w:val="es-MX" w:eastAsia="es-MX"/>
        </w:rPr>
        <w:t xml:space="preserve">6 in </w:t>
      </w:r>
      <w:r w:rsidR="001F1766" w:rsidRPr="00206B0F">
        <w:rPr>
          <w:rFonts w:ascii="Arial" w:eastAsia="Times New Roman" w:hAnsi="Arial" w:cs="Arial"/>
          <w:sz w:val="28"/>
          <w:szCs w:val="28"/>
          <w:lang w:val="es-MX" w:eastAsia="es-MX"/>
        </w:rPr>
        <w:t>seis pulgadas</w:t>
      </w:r>
      <w:r w:rsidR="001F1766">
        <w:rPr>
          <w:rFonts w:ascii="Arial" w:eastAsia="Times New Roman" w:hAnsi="Arial" w:cs="Arial"/>
          <w:sz w:val="28"/>
          <w:szCs w:val="28"/>
          <w:lang w:val="es-MX" w:eastAsia="es-MX"/>
        </w:rPr>
        <w:t>,</w:t>
      </w:r>
      <w:r w:rsidR="001F1766" w:rsidRPr="00206B0F">
        <w:rPr>
          <w:rFonts w:ascii="Arial" w:eastAsia="Times New Roman" w:hAnsi="Arial" w:cs="Arial"/>
          <w:sz w:val="28"/>
          <w:szCs w:val="28"/>
          <w:lang w:val="es-MX" w:eastAsia="es-MX"/>
        </w:rPr>
        <w:t xml:space="preserve"> que cuando se compacta</w:t>
      </w:r>
      <w:r w:rsidR="001F1766">
        <w:rPr>
          <w:rFonts w:ascii="Arial" w:eastAsia="Times New Roman" w:hAnsi="Arial" w:cs="Arial"/>
          <w:sz w:val="28"/>
          <w:szCs w:val="28"/>
          <w:lang w:val="es-MX" w:eastAsia="es-MX"/>
        </w:rPr>
        <w:t>,</w:t>
      </w:r>
      <w:r w:rsidR="001F1766" w:rsidRPr="00206B0F">
        <w:rPr>
          <w:rFonts w:ascii="Arial" w:eastAsia="Times New Roman" w:hAnsi="Arial" w:cs="Arial"/>
          <w:sz w:val="28"/>
          <w:szCs w:val="28"/>
          <w:lang w:val="es-MX" w:eastAsia="es-MX"/>
        </w:rPr>
        <w:t xml:space="preserve"> queda como en </w:t>
      </w:r>
      <w:r w:rsidR="001F1766">
        <w:rPr>
          <w:rFonts w:ascii="Arial" w:eastAsia="Times New Roman" w:hAnsi="Arial" w:cs="Arial"/>
          <w:sz w:val="28"/>
          <w:szCs w:val="28"/>
          <w:lang w:val="es-MX" w:eastAsia="es-MX"/>
        </w:rPr>
        <w:t xml:space="preserve">4 </w:t>
      </w:r>
      <w:r w:rsidR="001F1766" w:rsidRPr="00206B0F">
        <w:rPr>
          <w:rFonts w:ascii="Arial" w:eastAsia="Times New Roman" w:hAnsi="Arial" w:cs="Arial"/>
          <w:sz w:val="28"/>
          <w:szCs w:val="28"/>
          <w:lang w:val="es-MX" w:eastAsia="es-MX"/>
        </w:rPr>
        <w:t>cuatro</w:t>
      </w:r>
      <w:r w:rsidR="001F1766">
        <w:rPr>
          <w:rFonts w:ascii="Arial" w:eastAsia="Times New Roman" w:hAnsi="Arial" w:cs="Arial"/>
          <w:sz w:val="28"/>
          <w:szCs w:val="28"/>
          <w:lang w:val="es-MX" w:eastAsia="es-MX"/>
        </w:rPr>
        <w:t>. A</w:t>
      </w:r>
      <w:r w:rsidR="001F1766" w:rsidRPr="00206B0F">
        <w:rPr>
          <w:rFonts w:ascii="Arial" w:eastAsia="Times New Roman" w:hAnsi="Arial" w:cs="Arial"/>
          <w:sz w:val="28"/>
          <w:szCs w:val="28"/>
          <w:lang w:val="es-MX" w:eastAsia="es-MX"/>
        </w:rPr>
        <w:t>quí me llama mucho la atención</w:t>
      </w:r>
      <w:r w:rsidR="001F1766">
        <w:rPr>
          <w:rFonts w:ascii="Arial" w:eastAsia="Times New Roman" w:hAnsi="Arial" w:cs="Arial"/>
          <w:sz w:val="28"/>
          <w:szCs w:val="28"/>
          <w:lang w:val="es-MX" w:eastAsia="es-MX"/>
        </w:rPr>
        <w:t>,</w:t>
      </w:r>
      <w:r w:rsidR="001F1766" w:rsidRPr="00206B0F">
        <w:rPr>
          <w:rFonts w:ascii="Arial" w:eastAsia="Times New Roman" w:hAnsi="Arial" w:cs="Arial"/>
          <w:sz w:val="28"/>
          <w:szCs w:val="28"/>
          <w:lang w:val="es-MX" w:eastAsia="es-MX"/>
        </w:rPr>
        <w:t xml:space="preserve"> la propuesta dice</w:t>
      </w:r>
      <w:r w:rsidR="001F1766">
        <w:rPr>
          <w:rFonts w:ascii="Arial" w:eastAsia="Times New Roman" w:hAnsi="Arial" w:cs="Arial"/>
          <w:sz w:val="28"/>
          <w:szCs w:val="28"/>
          <w:lang w:val="es-MX" w:eastAsia="es-MX"/>
        </w:rPr>
        <w:t>,</w:t>
      </w:r>
      <w:r w:rsidR="001F1766" w:rsidRPr="00206B0F">
        <w:rPr>
          <w:rFonts w:ascii="Arial" w:eastAsia="Times New Roman" w:hAnsi="Arial" w:cs="Arial"/>
          <w:sz w:val="28"/>
          <w:szCs w:val="28"/>
          <w:lang w:val="es-MX" w:eastAsia="es-MX"/>
        </w:rPr>
        <w:t xml:space="preserve"> que va a manejar </w:t>
      </w:r>
      <w:r w:rsidR="001F1766">
        <w:rPr>
          <w:rFonts w:ascii="Arial" w:eastAsia="Times New Roman" w:hAnsi="Arial" w:cs="Arial"/>
          <w:sz w:val="28"/>
          <w:szCs w:val="28"/>
          <w:lang w:val="es-MX" w:eastAsia="es-MX"/>
        </w:rPr>
        <w:t>4,</w:t>
      </w:r>
      <w:r w:rsidR="001F1766" w:rsidRPr="00206B0F">
        <w:rPr>
          <w:rFonts w:ascii="Arial" w:eastAsia="Times New Roman" w:hAnsi="Arial" w:cs="Arial"/>
          <w:sz w:val="28"/>
          <w:szCs w:val="28"/>
          <w:lang w:val="es-MX" w:eastAsia="es-MX"/>
        </w:rPr>
        <w:t>700</w:t>
      </w:r>
      <w:r w:rsidR="001F1766">
        <w:rPr>
          <w:rFonts w:ascii="Arial" w:eastAsia="Times New Roman" w:hAnsi="Arial" w:cs="Arial"/>
          <w:sz w:val="28"/>
          <w:szCs w:val="28"/>
          <w:lang w:val="es-MX" w:eastAsia="es-MX"/>
        </w:rPr>
        <w:t xml:space="preserve"> m2</w:t>
      </w:r>
      <w:r w:rsidR="00567AA4">
        <w:rPr>
          <w:rFonts w:ascii="Arial" w:eastAsia="Times New Roman" w:hAnsi="Arial" w:cs="Arial"/>
          <w:sz w:val="28"/>
          <w:szCs w:val="28"/>
          <w:lang w:val="es-MX" w:eastAsia="es-MX"/>
        </w:rPr>
        <w:t>.</w:t>
      </w:r>
      <w:r w:rsidR="001F1766">
        <w:rPr>
          <w:rFonts w:ascii="Arial" w:eastAsia="Times New Roman" w:hAnsi="Arial" w:cs="Arial"/>
          <w:sz w:val="28"/>
          <w:szCs w:val="28"/>
          <w:lang w:val="es-MX" w:eastAsia="es-MX"/>
        </w:rPr>
        <w:t xml:space="preserve"> cuatro mil, setecientos</w:t>
      </w:r>
      <w:r w:rsidR="001F1766" w:rsidRPr="00206B0F">
        <w:rPr>
          <w:rFonts w:ascii="Arial" w:eastAsia="Times New Roman" w:hAnsi="Arial" w:cs="Arial"/>
          <w:sz w:val="28"/>
          <w:szCs w:val="28"/>
          <w:lang w:val="es-MX" w:eastAsia="es-MX"/>
        </w:rPr>
        <w:t xml:space="preserve"> metros cuadrados de asfalto</w:t>
      </w:r>
      <w:r w:rsidR="001F1766">
        <w:rPr>
          <w:rFonts w:ascii="Arial" w:eastAsia="Times New Roman" w:hAnsi="Arial" w:cs="Arial"/>
          <w:sz w:val="28"/>
          <w:szCs w:val="28"/>
          <w:lang w:val="es-MX" w:eastAsia="es-MX"/>
        </w:rPr>
        <w:t>,</w:t>
      </w:r>
      <w:r w:rsidR="001F1766" w:rsidRPr="00206B0F">
        <w:rPr>
          <w:rFonts w:ascii="Arial" w:eastAsia="Times New Roman" w:hAnsi="Arial" w:cs="Arial"/>
          <w:sz w:val="28"/>
          <w:szCs w:val="28"/>
          <w:lang w:val="es-MX" w:eastAsia="es-MX"/>
        </w:rPr>
        <w:t xml:space="preserve"> cuando en realidad</w:t>
      </w:r>
      <w:r w:rsidR="001F1766">
        <w:rPr>
          <w:rFonts w:ascii="Arial" w:eastAsia="Times New Roman" w:hAnsi="Arial" w:cs="Arial"/>
          <w:sz w:val="28"/>
          <w:szCs w:val="28"/>
          <w:lang w:val="es-MX" w:eastAsia="es-MX"/>
        </w:rPr>
        <w:t>, si U</w:t>
      </w:r>
      <w:r w:rsidR="001F1766" w:rsidRPr="00206B0F">
        <w:rPr>
          <w:rFonts w:ascii="Arial" w:eastAsia="Times New Roman" w:hAnsi="Arial" w:cs="Arial"/>
          <w:sz w:val="28"/>
          <w:szCs w:val="28"/>
          <w:lang w:val="es-MX" w:eastAsia="es-MX"/>
        </w:rPr>
        <w:t>sted lo mide</w:t>
      </w:r>
      <w:r w:rsidR="001F1766">
        <w:rPr>
          <w:rFonts w:ascii="Arial" w:eastAsia="Times New Roman" w:hAnsi="Arial" w:cs="Arial"/>
          <w:sz w:val="28"/>
          <w:szCs w:val="28"/>
          <w:lang w:val="es-MX" w:eastAsia="es-MX"/>
        </w:rPr>
        <w:t>,</w:t>
      </w:r>
      <w:r w:rsidR="001F1766" w:rsidRPr="00206B0F">
        <w:rPr>
          <w:rFonts w:ascii="Arial" w:eastAsia="Times New Roman" w:hAnsi="Arial" w:cs="Arial"/>
          <w:sz w:val="28"/>
          <w:szCs w:val="28"/>
          <w:lang w:val="es-MX" w:eastAsia="es-MX"/>
        </w:rPr>
        <w:t xml:space="preserve"> del punto </w:t>
      </w:r>
      <w:r w:rsidR="001F1766">
        <w:rPr>
          <w:rFonts w:ascii="Arial" w:eastAsia="Times New Roman" w:hAnsi="Arial" w:cs="Arial"/>
          <w:sz w:val="28"/>
          <w:szCs w:val="28"/>
          <w:lang w:val="es-MX" w:eastAsia="es-MX"/>
        </w:rPr>
        <w:t xml:space="preserve">de </w:t>
      </w:r>
      <w:r w:rsidR="001F1766" w:rsidRPr="00206B0F">
        <w:rPr>
          <w:rFonts w:ascii="Arial" w:eastAsia="Times New Roman" w:hAnsi="Arial" w:cs="Arial"/>
          <w:sz w:val="28"/>
          <w:szCs w:val="28"/>
          <w:lang w:val="es-MX" w:eastAsia="es-MX"/>
        </w:rPr>
        <w:t>Tzapotlatena</w:t>
      </w:r>
      <w:r w:rsidR="001F1766">
        <w:rPr>
          <w:rFonts w:ascii="Arial" w:eastAsia="Times New Roman" w:hAnsi="Arial" w:cs="Arial"/>
          <w:sz w:val="28"/>
          <w:szCs w:val="28"/>
          <w:lang w:val="es-MX" w:eastAsia="es-MX"/>
        </w:rPr>
        <w:t>,</w:t>
      </w:r>
      <w:r w:rsidR="001F1766" w:rsidRPr="00206B0F">
        <w:rPr>
          <w:rFonts w:ascii="Arial" w:eastAsia="Times New Roman" w:hAnsi="Arial" w:cs="Arial"/>
          <w:sz w:val="28"/>
          <w:szCs w:val="28"/>
          <w:lang w:val="es-MX" w:eastAsia="es-MX"/>
        </w:rPr>
        <w:t xml:space="preserve"> a Pedro Ramírez Vázquez</w:t>
      </w:r>
      <w:r w:rsidR="001F1766">
        <w:rPr>
          <w:rFonts w:ascii="Arial" w:eastAsia="Times New Roman" w:hAnsi="Arial" w:cs="Arial"/>
          <w:sz w:val="28"/>
          <w:szCs w:val="28"/>
          <w:lang w:val="es-MX" w:eastAsia="es-MX"/>
        </w:rPr>
        <w:t>,</w:t>
      </w:r>
      <w:r w:rsidR="001F1766" w:rsidRPr="00206B0F">
        <w:rPr>
          <w:rFonts w:ascii="Arial" w:eastAsia="Times New Roman" w:hAnsi="Arial" w:cs="Arial"/>
          <w:sz w:val="28"/>
          <w:szCs w:val="28"/>
          <w:lang w:val="es-MX" w:eastAsia="es-MX"/>
        </w:rPr>
        <w:t xml:space="preserve"> dan </w:t>
      </w:r>
      <w:r w:rsidR="001F1766">
        <w:rPr>
          <w:rFonts w:ascii="Arial" w:eastAsia="Times New Roman" w:hAnsi="Arial" w:cs="Arial"/>
          <w:sz w:val="28"/>
          <w:szCs w:val="28"/>
          <w:lang w:val="es-MX" w:eastAsia="es-MX"/>
        </w:rPr>
        <w:t xml:space="preserve">14,000 </w:t>
      </w:r>
      <w:r w:rsidR="00161267">
        <w:rPr>
          <w:rFonts w:ascii="Arial" w:eastAsia="Times New Roman" w:hAnsi="Arial" w:cs="Arial"/>
          <w:sz w:val="28"/>
          <w:szCs w:val="28"/>
          <w:lang w:val="es-MX" w:eastAsia="es-MX"/>
        </w:rPr>
        <w:t>m</w:t>
      </w:r>
      <w:r w:rsidR="001F1766">
        <w:rPr>
          <w:rFonts w:ascii="Arial" w:eastAsia="Times New Roman" w:hAnsi="Arial" w:cs="Arial"/>
          <w:sz w:val="28"/>
          <w:szCs w:val="28"/>
          <w:lang w:val="es-MX" w:eastAsia="es-MX"/>
        </w:rPr>
        <w:t xml:space="preserve">2 </w:t>
      </w:r>
      <w:r w:rsidR="001F1766" w:rsidRPr="00206B0F">
        <w:rPr>
          <w:rFonts w:ascii="Arial" w:eastAsia="Times New Roman" w:hAnsi="Arial" w:cs="Arial"/>
          <w:sz w:val="28"/>
          <w:szCs w:val="28"/>
          <w:lang w:val="es-MX" w:eastAsia="es-MX"/>
        </w:rPr>
        <w:t>catorce mil metros cuadrados</w:t>
      </w:r>
      <w:r w:rsidR="001F1766">
        <w:rPr>
          <w:rFonts w:ascii="Arial" w:eastAsia="Times New Roman" w:hAnsi="Arial" w:cs="Arial"/>
          <w:sz w:val="28"/>
          <w:szCs w:val="28"/>
          <w:lang w:val="es-MX" w:eastAsia="es-MX"/>
        </w:rPr>
        <w:t>.</w:t>
      </w:r>
      <w:r w:rsidR="001F1766" w:rsidRPr="00206B0F">
        <w:rPr>
          <w:rFonts w:ascii="Arial" w:eastAsia="Times New Roman" w:hAnsi="Arial" w:cs="Arial"/>
          <w:sz w:val="28"/>
          <w:szCs w:val="28"/>
          <w:lang w:val="es-MX" w:eastAsia="es-MX"/>
        </w:rPr>
        <w:t xml:space="preserve"> Entonces</w:t>
      </w:r>
      <w:r w:rsidR="001F1766">
        <w:rPr>
          <w:rFonts w:ascii="Arial" w:eastAsia="Times New Roman" w:hAnsi="Arial" w:cs="Arial"/>
          <w:sz w:val="28"/>
          <w:szCs w:val="28"/>
          <w:lang w:val="es-MX" w:eastAsia="es-MX"/>
        </w:rPr>
        <w:t>,</w:t>
      </w:r>
      <w:r w:rsidR="001F1766" w:rsidRPr="00206B0F">
        <w:rPr>
          <w:rFonts w:ascii="Arial" w:eastAsia="Times New Roman" w:hAnsi="Arial" w:cs="Arial"/>
          <w:sz w:val="28"/>
          <w:szCs w:val="28"/>
          <w:lang w:val="es-MX" w:eastAsia="es-MX"/>
        </w:rPr>
        <w:t xml:space="preserve"> quiero que me explique</w:t>
      </w:r>
      <w:r w:rsidR="00161267">
        <w:rPr>
          <w:rFonts w:ascii="Arial" w:eastAsia="Times New Roman" w:hAnsi="Arial" w:cs="Arial"/>
          <w:sz w:val="28"/>
          <w:szCs w:val="28"/>
          <w:lang w:val="es-MX" w:eastAsia="es-MX"/>
        </w:rPr>
        <w:t>: q</w:t>
      </w:r>
      <w:r w:rsidR="001F1766" w:rsidRPr="00206B0F">
        <w:rPr>
          <w:rFonts w:ascii="Arial" w:eastAsia="Times New Roman" w:hAnsi="Arial" w:cs="Arial"/>
          <w:sz w:val="28"/>
          <w:szCs w:val="28"/>
          <w:lang w:val="es-MX" w:eastAsia="es-MX"/>
        </w:rPr>
        <w:t>ué es la parte</w:t>
      </w:r>
      <w:r w:rsidR="00161267">
        <w:rPr>
          <w:rFonts w:ascii="Arial" w:eastAsia="Times New Roman" w:hAnsi="Arial" w:cs="Arial"/>
          <w:sz w:val="28"/>
          <w:szCs w:val="28"/>
          <w:lang w:val="es-MX" w:eastAsia="es-MX"/>
        </w:rPr>
        <w:t>,</w:t>
      </w:r>
      <w:r w:rsidR="001F1766" w:rsidRPr="00206B0F">
        <w:rPr>
          <w:rFonts w:ascii="Arial" w:eastAsia="Times New Roman" w:hAnsi="Arial" w:cs="Arial"/>
          <w:sz w:val="28"/>
          <w:szCs w:val="28"/>
          <w:lang w:val="es-MX" w:eastAsia="es-MX"/>
        </w:rPr>
        <w:t xml:space="preserve"> que va a meter asfalto</w:t>
      </w:r>
      <w:r w:rsidR="00161267">
        <w:rPr>
          <w:rFonts w:ascii="Arial" w:eastAsia="Times New Roman" w:hAnsi="Arial" w:cs="Arial"/>
          <w:sz w:val="28"/>
          <w:szCs w:val="28"/>
          <w:lang w:val="es-MX" w:eastAsia="es-MX"/>
        </w:rPr>
        <w:t>. P</w:t>
      </w:r>
      <w:r w:rsidR="001F1766" w:rsidRPr="00206B0F">
        <w:rPr>
          <w:rFonts w:ascii="Arial" w:eastAsia="Times New Roman" w:hAnsi="Arial" w:cs="Arial"/>
          <w:sz w:val="28"/>
          <w:szCs w:val="28"/>
          <w:lang w:val="es-MX" w:eastAsia="es-MX"/>
        </w:rPr>
        <w:t>orque a mí</w:t>
      </w:r>
      <w:r w:rsidR="00161267">
        <w:rPr>
          <w:rFonts w:ascii="Arial" w:eastAsia="Times New Roman" w:hAnsi="Arial" w:cs="Arial"/>
          <w:sz w:val="28"/>
          <w:szCs w:val="28"/>
          <w:lang w:val="es-MX" w:eastAsia="es-MX"/>
        </w:rPr>
        <w:t>, la cantidad que U</w:t>
      </w:r>
      <w:r w:rsidR="00567AA4">
        <w:rPr>
          <w:rFonts w:ascii="Arial" w:eastAsia="Times New Roman" w:hAnsi="Arial" w:cs="Arial"/>
          <w:sz w:val="28"/>
          <w:szCs w:val="28"/>
          <w:lang w:val="es-MX" w:eastAsia="es-MX"/>
        </w:rPr>
        <w:t xml:space="preserve">sted </w:t>
      </w:r>
      <w:r w:rsidR="001F1766" w:rsidRPr="00206B0F">
        <w:rPr>
          <w:rFonts w:ascii="Arial" w:eastAsia="Times New Roman" w:hAnsi="Arial" w:cs="Arial"/>
          <w:sz w:val="28"/>
          <w:szCs w:val="28"/>
          <w:lang w:val="es-MX" w:eastAsia="es-MX"/>
        </w:rPr>
        <w:t>marca aquí en la propuesta</w:t>
      </w:r>
      <w:r w:rsidR="00567AA4">
        <w:rPr>
          <w:rFonts w:ascii="Arial" w:eastAsia="Times New Roman" w:hAnsi="Arial" w:cs="Arial"/>
          <w:sz w:val="28"/>
          <w:szCs w:val="28"/>
          <w:lang w:val="es-MX" w:eastAsia="es-MX"/>
        </w:rPr>
        <w:t>,</w:t>
      </w:r>
      <w:r w:rsidR="001F1766" w:rsidRPr="00206B0F">
        <w:rPr>
          <w:rFonts w:ascii="Arial" w:eastAsia="Times New Roman" w:hAnsi="Arial" w:cs="Arial"/>
          <w:sz w:val="28"/>
          <w:szCs w:val="28"/>
          <w:lang w:val="es-MX" w:eastAsia="es-MX"/>
        </w:rPr>
        <w:t xml:space="preserve"> son</w:t>
      </w:r>
      <w:r w:rsidR="00567AA4">
        <w:rPr>
          <w:rFonts w:ascii="Arial" w:eastAsia="Times New Roman" w:hAnsi="Arial" w:cs="Arial"/>
          <w:sz w:val="28"/>
          <w:szCs w:val="28"/>
          <w:lang w:val="es-MX" w:eastAsia="es-MX"/>
        </w:rPr>
        <w:t xml:space="preserve"> 4,700 m2.</w:t>
      </w:r>
      <w:r w:rsidR="001F1766" w:rsidRPr="00206B0F">
        <w:rPr>
          <w:rFonts w:ascii="Arial" w:eastAsia="Times New Roman" w:hAnsi="Arial" w:cs="Arial"/>
          <w:sz w:val="28"/>
          <w:szCs w:val="28"/>
          <w:lang w:val="es-MX" w:eastAsia="es-MX"/>
        </w:rPr>
        <w:t xml:space="preserve"> cuatro mil setecientos metros cuadrados</w:t>
      </w:r>
      <w:r w:rsidR="00567AA4">
        <w:rPr>
          <w:rFonts w:ascii="Arial" w:eastAsia="Times New Roman" w:hAnsi="Arial" w:cs="Arial"/>
          <w:sz w:val="28"/>
          <w:szCs w:val="28"/>
          <w:lang w:val="es-MX" w:eastAsia="es-MX"/>
        </w:rPr>
        <w:t xml:space="preserve">. Sería </w:t>
      </w:r>
      <w:r w:rsidR="001F1766" w:rsidRPr="00206B0F">
        <w:rPr>
          <w:rFonts w:ascii="Arial" w:eastAsia="Times New Roman" w:hAnsi="Arial" w:cs="Arial"/>
          <w:sz w:val="28"/>
          <w:szCs w:val="28"/>
          <w:lang w:val="es-MX" w:eastAsia="es-MX"/>
        </w:rPr>
        <w:t>únicamente asfaltar</w:t>
      </w:r>
      <w:r w:rsidR="00567AA4">
        <w:rPr>
          <w:rFonts w:ascii="Arial" w:eastAsia="Times New Roman" w:hAnsi="Arial" w:cs="Arial"/>
          <w:sz w:val="28"/>
          <w:szCs w:val="28"/>
          <w:lang w:val="es-MX" w:eastAsia="es-MX"/>
        </w:rPr>
        <w:t>,</w:t>
      </w:r>
      <w:r w:rsidR="001F1766" w:rsidRPr="00206B0F">
        <w:rPr>
          <w:rFonts w:ascii="Arial" w:eastAsia="Times New Roman" w:hAnsi="Arial" w:cs="Arial"/>
          <w:sz w:val="28"/>
          <w:szCs w:val="28"/>
          <w:lang w:val="es-MX" w:eastAsia="es-MX"/>
        </w:rPr>
        <w:t xml:space="preserve"> prácticamente los laterales</w:t>
      </w:r>
      <w:r w:rsidR="00567AA4">
        <w:rPr>
          <w:rFonts w:ascii="Arial" w:eastAsia="Times New Roman" w:hAnsi="Arial" w:cs="Arial"/>
          <w:sz w:val="28"/>
          <w:szCs w:val="28"/>
          <w:lang w:val="es-MX" w:eastAsia="es-MX"/>
        </w:rPr>
        <w:t>. N</w:t>
      </w:r>
      <w:r w:rsidR="001F1766" w:rsidRPr="00206B0F">
        <w:rPr>
          <w:rFonts w:ascii="Arial" w:eastAsia="Times New Roman" w:hAnsi="Arial" w:cs="Arial"/>
          <w:sz w:val="28"/>
          <w:szCs w:val="28"/>
          <w:lang w:val="es-MX" w:eastAsia="es-MX"/>
        </w:rPr>
        <w:t xml:space="preserve">o estoy viendo que se cubra el 100% </w:t>
      </w:r>
      <w:r w:rsidR="00567AA4">
        <w:rPr>
          <w:rFonts w:ascii="Arial" w:eastAsia="Times New Roman" w:hAnsi="Arial" w:cs="Arial"/>
          <w:sz w:val="28"/>
          <w:szCs w:val="28"/>
          <w:lang w:val="es-MX" w:eastAsia="es-MX"/>
        </w:rPr>
        <w:t xml:space="preserve">cien por ciento, </w:t>
      </w:r>
      <w:r w:rsidR="001F1766" w:rsidRPr="00206B0F">
        <w:rPr>
          <w:rFonts w:ascii="Arial" w:eastAsia="Times New Roman" w:hAnsi="Arial" w:cs="Arial"/>
          <w:sz w:val="28"/>
          <w:szCs w:val="28"/>
          <w:lang w:val="es-MX" w:eastAsia="es-MX"/>
        </w:rPr>
        <w:t xml:space="preserve">de </w:t>
      </w:r>
      <w:r w:rsidR="00567AA4">
        <w:rPr>
          <w:rFonts w:ascii="Arial" w:eastAsia="Times New Roman" w:hAnsi="Arial" w:cs="Arial"/>
          <w:sz w:val="28"/>
          <w:szCs w:val="28"/>
          <w:lang w:val="es-MX" w:eastAsia="es-MX"/>
        </w:rPr>
        <w:t xml:space="preserve">todo el perímetro de </w:t>
      </w:r>
      <w:r w:rsidR="001F1766" w:rsidRPr="00206B0F">
        <w:rPr>
          <w:rFonts w:ascii="Arial" w:eastAsia="Times New Roman" w:hAnsi="Arial" w:cs="Arial"/>
          <w:sz w:val="28"/>
          <w:szCs w:val="28"/>
          <w:lang w:val="es-MX" w:eastAsia="es-MX"/>
        </w:rPr>
        <w:t>ese tema</w:t>
      </w:r>
      <w:r w:rsidR="00567AA4">
        <w:rPr>
          <w:rFonts w:ascii="Arial" w:eastAsia="Times New Roman" w:hAnsi="Arial" w:cs="Arial"/>
          <w:sz w:val="28"/>
          <w:szCs w:val="28"/>
          <w:lang w:val="es-MX" w:eastAsia="es-MX"/>
        </w:rPr>
        <w:t>. E</w:t>
      </w:r>
      <w:r w:rsidR="001F1766" w:rsidRPr="00206B0F">
        <w:rPr>
          <w:rFonts w:ascii="Arial" w:eastAsia="Times New Roman" w:hAnsi="Arial" w:cs="Arial"/>
          <w:sz w:val="28"/>
          <w:szCs w:val="28"/>
          <w:lang w:val="es-MX" w:eastAsia="es-MX"/>
        </w:rPr>
        <w:t>sa</w:t>
      </w:r>
      <w:r w:rsidR="00567AA4">
        <w:rPr>
          <w:rFonts w:ascii="Arial" w:eastAsia="Times New Roman" w:hAnsi="Arial" w:cs="Arial"/>
          <w:sz w:val="28"/>
          <w:szCs w:val="28"/>
          <w:lang w:val="es-MX" w:eastAsia="es-MX"/>
        </w:rPr>
        <w:t xml:space="preserve"> e</w:t>
      </w:r>
      <w:r w:rsidR="001F1766" w:rsidRPr="00206B0F">
        <w:rPr>
          <w:rFonts w:ascii="Arial" w:eastAsia="Times New Roman" w:hAnsi="Arial" w:cs="Arial"/>
          <w:sz w:val="28"/>
          <w:szCs w:val="28"/>
          <w:lang w:val="es-MX" w:eastAsia="es-MX"/>
        </w:rPr>
        <w:t>s preguntas número uno</w:t>
      </w:r>
      <w:r w:rsidR="00567AA4">
        <w:rPr>
          <w:rFonts w:ascii="Arial" w:eastAsia="Times New Roman" w:hAnsi="Arial" w:cs="Arial"/>
          <w:sz w:val="28"/>
          <w:szCs w:val="28"/>
          <w:lang w:val="es-MX" w:eastAsia="es-MX"/>
        </w:rPr>
        <w:t>. P</w:t>
      </w:r>
      <w:r w:rsidR="001F1766" w:rsidRPr="00206B0F">
        <w:rPr>
          <w:rFonts w:ascii="Arial" w:eastAsia="Times New Roman" w:hAnsi="Arial" w:cs="Arial"/>
          <w:sz w:val="28"/>
          <w:szCs w:val="28"/>
          <w:lang w:val="es-MX" w:eastAsia="es-MX"/>
        </w:rPr>
        <w:t>regunta dos</w:t>
      </w:r>
      <w:r w:rsidR="00567AA4">
        <w:rPr>
          <w:rFonts w:ascii="Arial" w:eastAsia="Times New Roman" w:hAnsi="Arial" w:cs="Arial"/>
          <w:sz w:val="28"/>
          <w:szCs w:val="28"/>
          <w:lang w:val="es-MX" w:eastAsia="es-MX"/>
        </w:rPr>
        <w:t xml:space="preserve">: me dicen la propuesta que, </w:t>
      </w:r>
      <w:r w:rsidR="001F1766" w:rsidRPr="00206B0F">
        <w:rPr>
          <w:rFonts w:ascii="Arial" w:eastAsia="Times New Roman" w:hAnsi="Arial" w:cs="Arial"/>
          <w:sz w:val="28"/>
          <w:szCs w:val="28"/>
          <w:lang w:val="es-MX" w:eastAsia="es-MX"/>
        </w:rPr>
        <w:t>trae una línea eléctrica de 1</w:t>
      </w:r>
      <w:r w:rsidR="00567AA4">
        <w:rPr>
          <w:rFonts w:ascii="Arial" w:eastAsia="Times New Roman" w:hAnsi="Arial" w:cs="Arial"/>
          <w:sz w:val="28"/>
          <w:szCs w:val="28"/>
          <w:lang w:val="es-MX" w:eastAsia="es-MX"/>
        </w:rPr>
        <w:t>,</w:t>
      </w:r>
      <w:r w:rsidR="001F1766" w:rsidRPr="00206B0F">
        <w:rPr>
          <w:rFonts w:ascii="Arial" w:eastAsia="Times New Roman" w:hAnsi="Arial" w:cs="Arial"/>
          <w:sz w:val="28"/>
          <w:szCs w:val="28"/>
          <w:lang w:val="es-MX" w:eastAsia="es-MX"/>
        </w:rPr>
        <w:t xml:space="preserve">750 </w:t>
      </w:r>
      <w:r w:rsidR="00567AA4">
        <w:rPr>
          <w:rFonts w:ascii="Arial" w:eastAsia="Times New Roman" w:hAnsi="Arial" w:cs="Arial"/>
          <w:sz w:val="28"/>
          <w:szCs w:val="28"/>
          <w:lang w:val="es-MX" w:eastAsia="es-MX"/>
        </w:rPr>
        <w:t xml:space="preserve">m mil setecientos cincuenta </w:t>
      </w:r>
      <w:r w:rsidR="001F1766" w:rsidRPr="00206B0F">
        <w:rPr>
          <w:rFonts w:ascii="Arial" w:eastAsia="Times New Roman" w:hAnsi="Arial" w:cs="Arial"/>
          <w:sz w:val="28"/>
          <w:szCs w:val="28"/>
          <w:lang w:val="es-MX" w:eastAsia="es-MX"/>
        </w:rPr>
        <w:t>metros</w:t>
      </w:r>
      <w:r w:rsidR="00567AA4">
        <w:rPr>
          <w:rFonts w:ascii="Arial" w:eastAsia="Times New Roman" w:hAnsi="Arial" w:cs="Arial"/>
          <w:sz w:val="28"/>
          <w:szCs w:val="28"/>
          <w:lang w:val="es-MX" w:eastAsia="es-MX"/>
        </w:rPr>
        <w:t>,</w:t>
      </w:r>
      <w:r w:rsidR="001F1766" w:rsidRPr="00206B0F">
        <w:rPr>
          <w:rFonts w:ascii="Arial" w:eastAsia="Times New Roman" w:hAnsi="Arial" w:cs="Arial"/>
          <w:sz w:val="28"/>
          <w:szCs w:val="28"/>
          <w:lang w:val="es-MX" w:eastAsia="es-MX"/>
        </w:rPr>
        <w:t xml:space="preserve"> si los metros lineales que trae la obra</w:t>
      </w:r>
      <w:r w:rsidR="00042C50">
        <w:rPr>
          <w:rFonts w:ascii="Arial" w:eastAsia="Times New Roman" w:hAnsi="Arial" w:cs="Arial"/>
          <w:sz w:val="28"/>
          <w:szCs w:val="28"/>
          <w:lang w:val="es-MX" w:eastAsia="es-MX"/>
        </w:rPr>
        <w:t xml:space="preserve">, </w:t>
      </w:r>
      <w:r w:rsidR="001F1766" w:rsidRPr="00206B0F">
        <w:rPr>
          <w:rFonts w:ascii="Arial" w:eastAsia="Times New Roman" w:hAnsi="Arial" w:cs="Arial"/>
          <w:sz w:val="28"/>
          <w:szCs w:val="28"/>
          <w:lang w:val="es-MX" w:eastAsia="es-MX"/>
        </w:rPr>
        <w:t>son</w:t>
      </w:r>
      <w:r w:rsidR="00042C50">
        <w:rPr>
          <w:rFonts w:ascii="Arial" w:eastAsia="Times New Roman" w:hAnsi="Arial" w:cs="Arial"/>
          <w:sz w:val="28"/>
          <w:szCs w:val="28"/>
          <w:lang w:val="es-MX" w:eastAsia="es-MX"/>
        </w:rPr>
        <w:t xml:space="preserve"> 400</w:t>
      </w:r>
      <w:r w:rsidR="001F1766" w:rsidRPr="00206B0F">
        <w:rPr>
          <w:rFonts w:ascii="Arial" w:eastAsia="Times New Roman" w:hAnsi="Arial" w:cs="Arial"/>
          <w:sz w:val="28"/>
          <w:szCs w:val="28"/>
          <w:lang w:val="es-MX" w:eastAsia="es-MX"/>
        </w:rPr>
        <w:t xml:space="preserve"> cuatrocientos</w:t>
      </w:r>
      <w:r w:rsidR="00042C50">
        <w:rPr>
          <w:rFonts w:ascii="Arial" w:eastAsia="Times New Roman" w:hAnsi="Arial" w:cs="Arial"/>
          <w:sz w:val="28"/>
          <w:szCs w:val="28"/>
          <w:lang w:val="es-MX" w:eastAsia="es-MX"/>
        </w:rPr>
        <w:t>,</w:t>
      </w:r>
      <w:r w:rsidR="001F1766" w:rsidRPr="00206B0F">
        <w:rPr>
          <w:rFonts w:ascii="Arial" w:eastAsia="Times New Roman" w:hAnsi="Arial" w:cs="Arial"/>
          <w:sz w:val="28"/>
          <w:szCs w:val="28"/>
          <w:lang w:val="es-MX" w:eastAsia="es-MX"/>
        </w:rPr>
        <w:t xml:space="preserve"> que va a ir por ambos lados</w:t>
      </w:r>
      <w:r w:rsidR="00042C50">
        <w:rPr>
          <w:rFonts w:ascii="Arial" w:eastAsia="Times New Roman" w:hAnsi="Arial" w:cs="Arial"/>
          <w:sz w:val="28"/>
          <w:szCs w:val="28"/>
          <w:lang w:val="es-MX" w:eastAsia="es-MX"/>
        </w:rPr>
        <w:t>,</w:t>
      </w:r>
      <w:r w:rsidR="001F1766" w:rsidRPr="00206B0F">
        <w:rPr>
          <w:rFonts w:ascii="Arial" w:eastAsia="Times New Roman" w:hAnsi="Arial" w:cs="Arial"/>
          <w:sz w:val="28"/>
          <w:szCs w:val="28"/>
          <w:lang w:val="es-MX" w:eastAsia="es-MX"/>
        </w:rPr>
        <w:t xml:space="preserve"> serían 800</w:t>
      </w:r>
      <w:r w:rsidR="00042C50">
        <w:rPr>
          <w:rFonts w:ascii="Arial" w:eastAsia="Times New Roman" w:hAnsi="Arial" w:cs="Arial"/>
          <w:sz w:val="28"/>
          <w:szCs w:val="28"/>
          <w:lang w:val="es-MX" w:eastAsia="es-MX"/>
        </w:rPr>
        <w:t xml:space="preserve"> m ochocientos</w:t>
      </w:r>
      <w:r w:rsidR="001F1766" w:rsidRPr="00206B0F">
        <w:rPr>
          <w:rFonts w:ascii="Arial" w:eastAsia="Times New Roman" w:hAnsi="Arial" w:cs="Arial"/>
          <w:sz w:val="28"/>
          <w:szCs w:val="28"/>
          <w:lang w:val="es-MX" w:eastAsia="es-MX"/>
        </w:rPr>
        <w:t xml:space="preserve"> metros</w:t>
      </w:r>
      <w:r w:rsidR="00042C50">
        <w:rPr>
          <w:rFonts w:ascii="Arial" w:eastAsia="Times New Roman" w:hAnsi="Arial" w:cs="Arial"/>
          <w:sz w:val="28"/>
          <w:szCs w:val="28"/>
          <w:lang w:val="es-MX" w:eastAsia="es-MX"/>
        </w:rPr>
        <w:t>.</w:t>
      </w:r>
      <w:r w:rsidR="001F1766" w:rsidRPr="00206B0F">
        <w:rPr>
          <w:rFonts w:ascii="Arial" w:eastAsia="Times New Roman" w:hAnsi="Arial" w:cs="Arial"/>
          <w:sz w:val="28"/>
          <w:szCs w:val="28"/>
          <w:lang w:val="es-MX" w:eastAsia="es-MX"/>
        </w:rPr>
        <w:t xml:space="preserve"> Mi pregunta es</w:t>
      </w:r>
      <w:r w:rsidR="00042C50">
        <w:rPr>
          <w:rFonts w:ascii="Arial" w:eastAsia="Times New Roman" w:hAnsi="Arial" w:cs="Arial"/>
          <w:sz w:val="28"/>
          <w:szCs w:val="28"/>
          <w:lang w:val="es-MX" w:eastAsia="es-MX"/>
        </w:rPr>
        <w:t>:</w:t>
      </w:r>
      <w:r w:rsidR="001F1766" w:rsidRPr="00206B0F">
        <w:rPr>
          <w:rFonts w:ascii="Arial" w:eastAsia="Times New Roman" w:hAnsi="Arial" w:cs="Arial"/>
          <w:sz w:val="28"/>
          <w:szCs w:val="28"/>
          <w:lang w:val="es-MX" w:eastAsia="es-MX"/>
        </w:rPr>
        <w:t xml:space="preserve"> </w:t>
      </w:r>
      <w:r w:rsidR="00042C50">
        <w:rPr>
          <w:rFonts w:ascii="Arial" w:eastAsia="Times New Roman" w:hAnsi="Arial" w:cs="Arial"/>
          <w:sz w:val="28"/>
          <w:szCs w:val="28"/>
          <w:lang w:val="es-MX" w:eastAsia="es-MX"/>
        </w:rPr>
        <w:t>¿</w:t>
      </w:r>
      <w:r w:rsidR="001F1766" w:rsidRPr="00206B0F">
        <w:rPr>
          <w:rFonts w:ascii="Arial" w:eastAsia="Times New Roman" w:hAnsi="Arial" w:cs="Arial"/>
          <w:sz w:val="28"/>
          <w:szCs w:val="28"/>
          <w:lang w:val="es-MX" w:eastAsia="es-MX"/>
        </w:rPr>
        <w:t>dónde va a meter lo demás</w:t>
      </w:r>
      <w:r w:rsidR="00042C50">
        <w:rPr>
          <w:rFonts w:ascii="Arial" w:eastAsia="Times New Roman" w:hAnsi="Arial" w:cs="Arial"/>
          <w:sz w:val="28"/>
          <w:szCs w:val="28"/>
          <w:lang w:val="es-MX" w:eastAsia="es-MX"/>
        </w:rPr>
        <w:t>?</w:t>
      </w:r>
      <w:r w:rsidR="001F1766" w:rsidRPr="00206B0F">
        <w:rPr>
          <w:rFonts w:ascii="Arial" w:eastAsia="Times New Roman" w:hAnsi="Arial" w:cs="Arial"/>
          <w:sz w:val="28"/>
          <w:szCs w:val="28"/>
          <w:lang w:val="es-MX" w:eastAsia="es-MX"/>
        </w:rPr>
        <w:t xml:space="preserve"> porque no nos da la cantidad</w:t>
      </w:r>
      <w:r w:rsidR="00042C50">
        <w:rPr>
          <w:rFonts w:ascii="Arial" w:eastAsia="Times New Roman" w:hAnsi="Arial" w:cs="Arial"/>
          <w:sz w:val="28"/>
          <w:szCs w:val="28"/>
          <w:lang w:val="es-MX" w:eastAsia="es-MX"/>
        </w:rPr>
        <w:t>. Q</w:t>
      </w:r>
      <w:r w:rsidR="001F1766" w:rsidRPr="00206B0F">
        <w:rPr>
          <w:rFonts w:ascii="Arial" w:eastAsia="Times New Roman" w:hAnsi="Arial" w:cs="Arial"/>
          <w:sz w:val="28"/>
          <w:szCs w:val="28"/>
          <w:lang w:val="es-MX" w:eastAsia="es-MX"/>
        </w:rPr>
        <w:t>uisiera que me respondieras esas dos pregunt</w:t>
      </w:r>
      <w:r w:rsidR="001F1766">
        <w:rPr>
          <w:rFonts w:ascii="Arial" w:eastAsia="Times New Roman" w:hAnsi="Arial" w:cs="Arial"/>
          <w:sz w:val="28"/>
          <w:szCs w:val="28"/>
          <w:lang w:val="es-MX" w:eastAsia="es-MX"/>
        </w:rPr>
        <w:t>as</w:t>
      </w:r>
      <w:r w:rsidR="00042C50">
        <w:rPr>
          <w:rFonts w:ascii="Arial" w:eastAsia="Times New Roman" w:hAnsi="Arial" w:cs="Arial"/>
          <w:sz w:val="28"/>
          <w:szCs w:val="28"/>
          <w:lang w:val="es-MX" w:eastAsia="es-MX"/>
        </w:rPr>
        <w:t>,</w:t>
      </w:r>
      <w:r w:rsidR="001F1766">
        <w:rPr>
          <w:rFonts w:ascii="Arial" w:eastAsia="Times New Roman" w:hAnsi="Arial" w:cs="Arial"/>
          <w:sz w:val="28"/>
          <w:szCs w:val="28"/>
          <w:lang w:val="es-MX" w:eastAsia="es-MX"/>
        </w:rPr>
        <w:t xml:space="preserve"> y por aquí tengo otros temas, es cua</w:t>
      </w:r>
      <w:r w:rsidR="001F1766" w:rsidRPr="00206B0F">
        <w:rPr>
          <w:rFonts w:ascii="Arial" w:eastAsia="Times New Roman" w:hAnsi="Arial" w:cs="Arial"/>
          <w:sz w:val="28"/>
          <w:szCs w:val="28"/>
          <w:lang w:val="es-MX" w:eastAsia="es-MX"/>
        </w:rPr>
        <w:t>nto</w:t>
      </w:r>
      <w:r w:rsidR="001F1766">
        <w:rPr>
          <w:rFonts w:ascii="Arial" w:eastAsia="Times New Roman" w:hAnsi="Arial" w:cs="Arial"/>
          <w:sz w:val="28"/>
          <w:szCs w:val="28"/>
          <w:lang w:val="es-MX" w:eastAsia="es-MX"/>
        </w:rPr>
        <w:t>.</w:t>
      </w:r>
      <w:r w:rsidR="001F1766" w:rsidRPr="00206B0F">
        <w:rPr>
          <w:rFonts w:ascii="Arial" w:eastAsia="Times New Roman" w:hAnsi="Arial" w:cs="Arial"/>
          <w:sz w:val="28"/>
          <w:szCs w:val="28"/>
          <w:lang w:val="es-MX" w:eastAsia="es-MX"/>
        </w:rPr>
        <w:t xml:space="preserve"> </w:t>
      </w:r>
      <w:r w:rsidR="00042C50">
        <w:rPr>
          <w:rFonts w:ascii="Arial" w:eastAsia="Times New Roman" w:hAnsi="Arial" w:cs="Arial"/>
          <w:b/>
          <w:i/>
          <w:sz w:val="28"/>
          <w:szCs w:val="28"/>
          <w:lang w:val="es-MX" w:eastAsia="es-MX"/>
        </w:rPr>
        <w:t xml:space="preserve">C. Regidor Raúl Chávez García: </w:t>
      </w:r>
      <w:r w:rsidR="00042C50">
        <w:rPr>
          <w:rFonts w:ascii="Arial" w:eastAsia="Times New Roman" w:hAnsi="Arial" w:cs="Arial"/>
          <w:sz w:val="28"/>
          <w:szCs w:val="28"/>
          <w:lang w:val="es-MX" w:eastAsia="es-MX"/>
        </w:rPr>
        <w:t xml:space="preserve">Al ver que el Presidente no me da respuesta a mis preguntas…. Tercera; en la Iniciativa traes una escultura </w:t>
      </w:r>
      <w:r w:rsidR="00042C50" w:rsidRPr="00206B0F">
        <w:rPr>
          <w:rFonts w:ascii="Arial" w:eastAsia="Times New Roman" w:hAnsi="Arial" w:cs="Arial"/>
          <w:sz w:val="28"/>
          <w:szCs w:val="28"/>
          <w:lang w:val="es-MX" w:eastAsia="es-MX"/>
        </w:rPr>
        <w:t>de</w:t>
      </w:r>
      <w:r w:rsidR="00042C50">
        <w:rPr>
          <w:rFonts w:ascii="Arial" w:eastAsia="Times New Roman" w:hAnsi="Arial" w:cs="Arial"/>
          <w:sz w:val="28"/>
          <w:szCs w:val="28"/>
          <w:lang w:val="es-MX" w:eastAsia="es-MX"/>
        </w:rPr>
        <w:t xml:space="preserve"> 10 m</w:t>
      </w:r>
      <w:r w:rsidR="00042C50" w:rsidRPr="00206B0F">
        <w:rPr>
          <w:rFonts w:ascii="Arial" w:eastAsia="Times New Roman" w:hAnsi="Arial" w:cs="Arial"/>
          <w:sz w:val="28"/>
          <w:szCs w:val="28"/>
          <w:lang w:val="es-MX" w:eastAsia="es-MX"/>
        </w:rPr>
        <w:t xml:space="preserve"> diez metros</w:t>
      </w:r>
      <w:r w:rsidR="00042C50">
        <w:rPr>
          <w:rFonts w:ascii="Arial" w:eastAsia="Times New Roman" w:hAnsi="Arial" w:cs="Arial"/>
          <w:sz w:val="28"/>
          <w:szCs w:val="28"/>
          <w:lang w:val="es-MX" w:eastAsia="es-MX"/>
        </w:rPr>
        <w:t>,</w:t>
      </w:r>
      <w:r w:rsidR="00042C50" w:rsidRPr="00206B0F">
        <w:rPr>
          <w:rFonts w:ascii="Arial" w:eastAsia="Times New Roman" w:hAnsi="Arial" w:cs="Arial"/>
          <w:sz w:val="28"/>
          <w:szCs w:val="28"/>
          <w:lang w:val="es-MX" w:eastAsia="es-MX"/>
        </w:rPr>
        <w:t xml:space="preserve"> y </w:t>
      </w:r>
      <w:r w:rsidR="00042C50">
        <w:rPr>
          <w:rFonts w:ascii="Arial" w:eastAsia="Times New Roman" w:hAnsi="Arial" w:cs="Arial"/>
          <w:sz w:val="28"/>
          <w:szCs w:val="28"/>
          <w:lang w:val="es-MX" w:eastAsia="es-MX"/>
        </w:rPr>
        <w:t>ahí n</w:t>
      </w:r>
      <w:r w:rsidR="00042C50" w:rsidRPr="00206B0F">
        <w:rPr>
          <w:rFonts w:ascii="Arial" w:eastAsia="Times New Roman" w:hAnsi="Arial" w:cs="Arial"/>
          <w:sz w:val="28"/>
          <w:szCs w:val="28"/>
          <w:lang w:val="es-MX" w:eastAsia="es-MX"/>
        </w:rPr>
        <w:t>o viene</w:t>
      </w:r>
      <w:r w:rsidR="00042C50">
        <w:rPr>
          <w:rFonts w:ascii="Arial" w:eastAsia="Times New Roman" w:hAnsi="Arial" w:cs="Arial"/>
          <w:sz w:val="28"/>
          <w:szCs w:val="28"/>
          <w:lang w:val="es-MX" w:eastAsia="es-MX"/>
        </w:rPr>
        <w:t>,</w:t>
      </w:r>
      <w:r w:rsidR="00042C50" w:rsidRPr="00206B0F">
        <w:rPr>
          <w:rFonts w:ascii="Arial" w:eastAsia="Times New Roman" w:hAnsi="Arial" w:cs="Arial"/>
          <w:sz w:val="28"/>
          <w:szCs w:val="28"/>
          <w:lang w:val="es-MX" w:eastAsia="es-MX"/>
        </w:rPr>
        <w:t xml:space="preserve"> ni siquiera ni un plano</w:t>
      </w:r>
      <w:r w:rsidR="00042C50">
        <w:rPr>
          <w:rFonts w:ascii="Arial" w:eastAsia="Times New Roman" w:hAnsi="Arial" w:cs="Arial"/>
          <w:sz w:val="28"/>
          <w:szCs w:val="28"/>
          <w:lang w:val="es-MX" w:eastAsia="es-MX"/>
        </w:rPr>
        <w:t>,</w:t>
      </w:r>
      <w:r w:rsidR="00042C50" w:rsidRPr="00206B0F">
        <w:rPr>
          <w:rFonts w:ascii="Arial" w:eastAsia="Times New Roman" w:hAnsi="Arial" w:cs="Arial"/>
          <w:sz w:val="28"/>
          <w:szCs w:val="28"/>
          <w:lang w:val="es-MX" w:eastAsia="es-MX"/>
        </w:rPr>
        <w:t xml:space="preserve"> que es el anexo cuatro</w:t>
      </w:r>
      <w:r w:rsidR="00042C50">
        <w:rPr>
          <w:rFonts w:ascii="Arial" w:eastAsia="Times New Roman" w:hAnsi="Arial" w:cs="Arial"/>
          <w:sz w:val="28"/>
          <w:szCs w:val="28"/>
          <w:lang w:val="es-MX" w:eastAsia="es-MX"/>
        </w:rPr>
        <w:t>,</w:t>
      </w:r>
      <w:r w:rsidR="00042C50" w:rsidRPr="00206B0F">
        <w:rPr>
          <w:rFonts w:ascii="Arial" w:eastAsia="Times New Roman" w:hAnsi="Arial" w:cs="Arial"/>
          <w:sz w:val="28"/>
          <w:szCs w:val="28"/>
          <w:lang w:val="es-MX" w:eastAsia="es-MX"/>
        </w:rPr>
        <w:t xml:space="preserve"> por cierto</w:t>
      </w:r>
      <w:r w:rsidR="00042C50">
        <w:rPr>
          <w:rFonts w:ascii="Arial" w:eastAsia="Times New Roman" w:hAnsi="Arial" w:cs="Arial"/>
          <w:sz w:val="28"/>
          <w:szCs w:val="28"/>
          <w:lang w:val="es-MX" w:eastAsia="es-MX"/>
        </w:rPr>
        <w:t>, se me pasó,</w:t>
      </w:r>
      <w:r w:rsidR="00042C50" w:rsidRPr="00206B0F">
        <w:rPr>
          <w:rFonts w:ascii="Arial" w:eastAsia="Times New Roman" w:hAnsi="Arial" w:cs="Arial"/>
          <w:sz w:val="28"/>
          <w:szCs w:val="28"/>
          <w:lang w:val="es-MX" w:eastAsia="es-MX"/>
        </w:rPr>
        <w:t xml:space="preserve"> no viene un plano</w:t>
      </w:r>
      <w:r w:rsidR="00042C50">
        <w:rPr>
          <w:rFonts w:ascii="Arial" w:eastAsia="Times New Roman" w:hAnsi="Arial" w:cs="Arial"/>
          <w:sz w:val="28"/>
          <w:szCs w:val="28"/>
          <w:lang w:val="es-MX" w:eastAsia="es-MX"/>
        </w:rPr>
        <w:t>,</w:t>
      </w:r>
      <w:r w:rsidR="00042C50" w:rsidRPr="00206B0F">
        <w:rPr>
          <w:rFonts w:ascii="Arial" w:eastAsia="Times New Roman" w:hAnsi="Arial" w:cs="Arial"/>
          <w:sz w:val="28"/>
          <w:szCs w:val="28"/>
          <w:lang w:val="es-MX" w:eastAsia="es-MX"/>
        </w:rPr>
        <w:t xml:space="preserve"> </w:t>
      </w:r>
      <w:r w:rsidR="00042C50">
        <w:rPr>
          <w:rFonts w:ascii="Arial" w:eastAsia="Times New Roman" w:hAnsi="Arial" w:cs="Arial"/>
          <w:sz w:val="28"/>
          <w:szCs w:val="28"/>
          <w:lang w:val="es-MX" w:eastAsia="es-MX"/>
        </w:rPr>
        <w:t>¿</w:t>
      </w:r>
      <w:r w:rsidR="00042C50" w:rsidRPr="00206B0F">
        <w:rPr>
          <w:rFonts w:ascii="Arial" w:eastAsia="Times New Roman" w:hAnsi="Arial" w:cs="Arial"/>
          <w:sz w:val="28"/>
          <w:szCs w:val="28"/>
          <w:lang w:val="es-MX" w:eastAsia="es-MX"/>
        </w:rPr>
        <w:t>qué va a hacer</w:t>
      </w:r>
      <w:r w:rsidR="00042C50">
        <w:rPr>
          <w:rFonts w:ascii="Arial" w:eastAsia="Times New Roman" w:hAnsi="Arial" w:cs="Arial"/>
          <w:sz w:val="28"/>
          <w:szCs w:val="28"/>
          <w:lang w:val="es-MX" w:eastAsia="es-MX"/>
        </w:rPr>
        <w:t>? ¿q</w:t>
      </w:r>
      <w:r w:rsidR="00042C50" w:rsidRPr="00206B0F">
        <w:rPr>
          <w:rFonts w:ascii="Arial" w:eastAsia="Times New Roman" w:hAnsi="Arial" w:cs="Arial"/>
          <w:sz w:val="28"/>
          <w:szCs w:val="28"/>
          <w:lang w:val="es-MX" w:eastAsia="es-MX"/>
        </w:rPr>
        <w:t>ué tipo de escultura</w:t>
      </w:r>
      <w:r w:rsidR="00042C50">
        <w:rPr>
          <w:rFonts w:ascii="Arial" w:eastAsia="Times New Roman" w:hAnsi="Arial" w:cs="Arial"/>
          <w:sz w:val="28"/>
          <w:szCs w:val="28"/>
          <w:lang w:val="es-MX" w:eastAsia="es-MX"/>
        </w:rPr>
        <w:t>? N</w:t>
      </w:r>
      <w:r w:rsidR="00042C50" w:rsidRPr="00206B0F">
        <w:rPr>
          <w:rFonts w:ascii="Arial" w:eastAsia="Times New Roman" w:hAnsi="Arial" w:cs="Arial"/>
          <w:sz w:val="28"/>
          <w:szCs w:val="28"/>
          <w:lang w:val="es-MX" w:eastAsia="es-MX"/>
        </w:rPr>
        <w:t>o viene nada</w:t>
      </w:r>
      <w:r w:rsidR="00042C50">
        <w:rPr>
          <w:rFonts w:ascii="Arial" w:eastAsia="Times New Roman" w:hAnsi="Arial" w:cs="Arial"/>
          <w:sz w:val="28"/>
          <w:szCs w:val="28"/>
          <w:lang w:val="es-MX" w:eastAsia="es-MX"/>
        </w:rPr>
        <w:t>.</w:t>
      </w:r>
      <w:r w:rsidR="00042C50" w:rsidRPr="00206B0F">
        <w:rPr>
          <w:rFonts w:ascii="Arial" w:eastAsia="Times New Roman" w:hAnsi="Arial" w:cs="Arial"/>
          <w:sz w:val="28"/>
          <w:szCs w:val="28"/>
          <w:lang w:val="es-MX" w:eastAsia="es-MX"/>
        </w:rPr>
        <w:t xml:space="preserve"> O sea</w:t>
      </w:r>
      <w:r w:rsidR="00042C50">
        <w:rPr>
          <w:rFonts w:ascii="Arial" w:eastAsia="Times New Roman" w:hAnsi="Arial" w:cs="Arial"/>
          <w:sz w:val="28"/>
          <w:szCs w:val="28"/>
          <w:lang w:val="es-MX" w:eastAsia="es-MX"/>
        </w:rPr>
        <w:t xml:space="preserve">, </w:t>
      </w:r>
      <w:r w:rsidR="00042C50" w:rsidRPr="00206B0F">
        <w:rPr>
          <w:rFonts w:ascii="Arial" w:eastAsia="Times New Roman" w:hAnsi="Arial" w:cs="Arial"/>
          <w:sz w:val="28"/>
          <w:szCs w:val="28"/>
          <w:lang w:val="es-MX" w:eastAsia="es-MX"/>
        </w:rPr>
        <w:t>no sé cómo presentan pues</w:t>
      </w:r>
      <w:r w:rsidR="00042C50">
        <w:rPr>
          <w:rFonts w:ascii="Arial" w:eastAsia="Times New Roman" w:hAnsi="Arial" w:cs="Arial"/>
          <w:sz w:val="28"/>
          <w:szCs w:val="28"/>
          <w:lang w:val="es-MX" w:eastAsia="es-MX"/>
        </w:rPr>
        <w:t xml:space="preserve">, este tipo de </w:t>
      </w:r>
      <w:r w:rsidR="00042C50" w:rsidRPr="00206B0F">
        <w:rPr>
          <w:rFonts w:ascii="Arial" w:eastAsia="Times New Roman" w:hAnsi="Arial" w:cs="Arial"/>
          <w:sz w:val="28"/>
          <w:szCs w:val="28"/>
          <w:lang w:val="es-MX" w:eastAsia="es-MX"/>
        </w:rPr>
        <w:t>proyectos</w:t>
      </w:r>
      <w:r w:rsidR="00042C50">
        <w:rPr>
          <w:rFonts w:ascii="Arial" w:eastAsia="Times New Roman" w:hAnsi="Arial" w:cs="Arial"/>
          <w:sz w:val="28"/>
          <w:szCs w:val="28"/>
          <w:lang w:val="es-MX" w:eastAsia="es-MX"/>
        </w:rPr>
        <w:t>,</w:t>
      </w:r>
      <w:r w:rsidR="00042C50" w:rsidRPr="00206B0F">
        <w:rPr>
          <w:rFonts w:ascii="Arial" w:eastAsia="Times New Roman" w:hAnsi="Arial" w:cs="Arial"/>
          <w:sz w:val="28"/>
          <w:szCs w:val="28"/>
          <w:lang w:val="es-MX" w:eastAsia="es-MX"/>
        </w:rPr>
        <w:t xml:space="preserve"> pues prácticamente</w:t>
      </w:r>
      <w:r w:rsidR="00384E67">
        <w:rPr>
          <w:rFonts w:ascii="Arial" w:eastAsia="Times New Roman" w:hAnsi="Arial" w:cs="Arial"/>
          <w:sz w:val="28"/>
          <w:szCs w:val="28"/>
          <w:lang w:val="es-MX" w:eastAsia="es-MX"/>
        </w:rPr>
        <w:t>,</w:t>
      </w:r>
      <w:r w:rsidR="00042C50" w:rsidRPr="00206B0F">
        <w:rPr>
          <w:rFonts w:ascii="Arial" w:eastAsia="Times New Roman" w:hAnsi="Arial" w:cs="Arial"/>
          <w:sz w:val="28"/>
          <w:szCs w:val="28"/>
          <w:lang w:val="es-MX" w:eastAsia="es-MX"/>
        </w:rPr>
        <w:t xml:space="preserve"> cuando </w:t>
      </w:r>
      <w:r w:rsidR="00384E67">
        <w:rPr>
          <w:rFonts w:ascii="Arial" w:eastAsia="Times New Roman" w:hAnsi="Arial" w:cs="Arial"/>
          <w:sz w:val="28"/>
          <w:szCs w:val="28"/>
          <w:lang w:val="es-MX" w:eastAsia="es-MX"/>
        </w:rPr>
        <w:t xml:space="preserve">empiezo </w:t>
      </w:r>
      <w:r w:rsidR="00042C50" w:rsidRPr="00206B0F">
        <w:rPr>
          <w:rFonts w:ascii="Arial" w:eastAsia="Times New Roman" w:hAnsi="Arial" w:cs="Arial"/>
          <w:sz w:val="28"/>
          <w:szCs w:val="28"/>
          <w:lang w:val="es-MX" w:eastAsia="es-MX"/>
        </w:rPr>
        <w:t>a analizarla</w:t>
      </w:r>
      <w:r w:rsidR="00384E67">
        <w:rPr>
          <w:rFonts w:ascii="Arial" w:eastAsia="Times New Roman" w:hAnsi="Arial" w:cs="Arial"/>
          <w:sz w:val="28"/>
          <w:szCs w:val="28"/>
          <w:lang w:val="es-MX" w:eastAsia="es-MX"/>
        </w:rPr>
        <w:t>,</w:t>
      </w:r>
      <w:r w:rsidR="00042C50" w:rsidRPr="00206B0F">
        <w:rPr>
          <w:rFonts w:ascii="Arial" w:eastAsia="Times New Roman" w:hAnsi="Arial" w:cs="Arial"/>
          <w:sz w:val="28"/>
          <w:szCs w:val="28"/>
          <w:lang w:val="es-MX" w:eastAsia="es-MX"/>
        </w:rPr>
        <w:t xml:space="preserve"> viene muy vacía</w:t>
      </w:r>
      <w:r w:rsidR="00384E67">
        <w:rPr>
          <w:rFonts w:ascii="Arial" w:eastAsia="Times New Roman" w:hAnsi="Arial" w:cs="Arial"/>
          <w:sz w:val="28"/>
          <w:szCs w:val="28"/>
          <w:lang w:val="es-MX" w:eastAsia="es-MX"/>
        </w:rPr>
        <w:t>. M</w:t>
      </w:r>
      <w:r w:rsidR="00042C50" w:rsidRPr="00206B0F">
        <w:rPr>
          <w:rFonts w:ascii="Arial" w:eastAsia="Times New Roman" w:hAnsi="Arial" w:cs="Arial"/>
          <w:sz w:val="28"/>
          <w:szCs w:val="28"/>
          <w:lang w:val="es-MX" w:eastAsia="es-MX"/>
        </w:rPr>
        <w:t>e interesa mucho lo de</w:t>
      </w:r>
      <w:r w:rsidR="00384E67">
        <w:rPr>
          <w:rFonts w:ascii="Arial" w:eastAsia="Times New Roman" w:hAnsi="Arial" w:cs="Arial"/>
          <w:sz w:val="28"/>
          <w:szCs w:val="28"/>
          <w:lang w:val="es-MX" w:eastAsia="es-MX"/>
        </w:rPr>
        <w:t>l asfalto, que es elemental y q</w:t>
      </w:r>
      <w:r w:rsidR="00042C50" w:rsidRPr="00206B0F">
        <w:rPr>
          <w:rFonts w:ascii="Arial" w:eastAsia="Times New Roman" w:hAnsi="Arial" w:cs="Arial"/>
          <w:sz w:val="28"/>
          <w:szCs w:val="28"/>
          <w:lang w:val="es-MX" w:eastAsia="es-MX"/>
        </w:rPr>
        <w:t>ue obviamente</w:t>
      </w:r>
      <w:r w:rsidR="00384E67">
        <w:rPr>
          <w:rFonts w:ascii="Arial" w:eastAsia="Times New Roman" w:hAnsi="Arial" w:cs="Arial"/>
          <w:sz w:val="28"/>
          <w:szCs w:val="28"/>
          <w:lang w:val="es-MX" w:eastAsia="es-MX"/>
        </w:rPr>
        <w:t>, si se checa la I</w:t>
      </w:r>
      <w:r w:rsidR="00042C50" w:rsidRPr="00206B0F">
        <w:rPr>
          <w:rFonts w:ascii="Arial" w:eastAsia="Times New Roman" w:hAnsi="Arial" w:cs="Arial"/>
          <w:sz w:val="28"/>
          <w:szCs w:val="28"/>
          <w:lang w:val="es-MX" w:eastAsia="es-MX"/>
        </w:rPr>
        <w:t>niciativa</w:t>
      </w:r>
      <w:r w:rsidR="00384E67">
        <w:rPr>
          <w:rFonts w:ascii="Arial" w:eastAsia="Times New Roman" w:hAnsi="Arial" w:cs="Arial"/>
          <w:sz w:val="28"/>
          <w:szCs w:val="28"/>
          <w:lang w:val="es-MX" w:eastAsia="es-MX"/>
        </w:rPr>
        <w:t>, viene ú</w:t>
      </w:r>
      <w:r w:rsidR="00042C50" w:rsidRPr="00206B0F">
        <w:rPr>
          <w:rFonts w:ascii="Arial" w:eastAsia="Times New Roman" w:hAnsi="Arial" w:cs="Arial"/>
          <w:sz w:val="28"/>
          <w:szCs w:val="28"/>
          <w:lang w:val="es-MX" w:eastAsia="es-MX"/>
        </w:rPr>
        <w:t>nicamente</w:t>
      </w:r>
      <w:r w:rsidR="00384E67">
        <w:rPr>
          <w:rFonts w:ascii="Arial" w:eastAsia="Times New Roman" w:hAnsi="Arial" w:cs="Arial"/>
          <w:sz w:val="28"/>
          <w:szCs w:val="28"/>
          <w:lang w:val="es-MX" w:eastAsia="es-MX"/>
        </w:rPr>
        <w:t>,</w:t>
      </w:r>
      <w:r w:rsidR="00042C50" w:rsidRPr="00206B0F">
        <w:rPr>
          <w:rFonts w:ascii="Arial" w:eastAsia="Times New Roman" w:hAnsi="Arial" w:cs="Arial"/>
          <w:sz w:val="28"/>
          <w:szCs w:val="28"/>
          <w:lang w:val="es-MX" w:eastAsia="es-MX"/>
        </w:rPr>
        <w:t xml:space="preserve"> con </w:t>
      </w:r>
      <w:r w:rsidR="00384E67">
        <w:rPr>
          <w:rFonts w:ascii="Arial" w:eastAsia="Times New Roman" w:hAnsi="Arial" w:cs="Arial"/>
          <w:sz w:val="28"/>
          <w:szCs w:val="28"/>
          <w:lang w:val="es-MX" w:eastAsia="es-MX"/>
        </w:rPr>
        <w:t xml:space="preserve">4,700 m2 </w:t>
      </w:r>
      <w:r w:rsidR="00042C50" w:rsidRPr="00206B0F">
        <w:rPr>
          <w:rFonts w:ascii="Arial" w:eastAsia="Times New Roman" w:hAnsi="Arial" w:cs="Arial"/>
          <w:sz w:val="28"/>
          <w:szCs w:val="28"/>
          <w:lang w:val="es-MX" w:eastAsia="es-MX"/>
        </w:rPr>
        <w:t xml:space="preserve">cuatro mil setecientos metros </w:t>
      </w:r>
      <w:r w:rsidR="00042C50" w:rsidRPr="00206B0F">
        <w:rPr>
          <w:rFonts w:ascii="Arial" w:eastAsia="Times New Roman" w:hAnsi="Arial" w:cs="Arial"/>
          <w:sz w:val="28"/>
          <w:szCs w:val="28"/>
          <w:lang w:val="es-MX" w:eastAsia="es-MX"/>
        </w:rPr>
        <w:lastRenderedPageBreak/>
        <w:t>cuadrados</w:t>
      </w:r>
      <w:r w:rsidR="00384E67">
        <w:rPr>
          <w:rFonts w:ascii="Arial" w:eastAsia="Times New Roman" w:hAnsi="Arial" w:cs="Arial"/>
          <w:sz w:val="28"/>
          <w:szCs w:val="28"/>
          <w:lang w:val="es-MX" w:eastAsia="es-MX"/>
        </w:rPr>
        <w:t>. T</w:t>
      </w:r>
      <w:r w:rsidR="00042C50" w:rsidRPr="00206B0F">
        <w:rPr>
          <w:rFonts w:ascii="Arial" w:eastAsia="Times New Roman" w:hAnsi="Arial" w:cs="Arial"/>
          <w:sz w:val="28"/>
          <w:szCs w:val="28"/>
          <w:lang w:val="es-MX" w:eastAsia="es-MX"/>
        </w:rPr>
        <w:t>rae una ciclovía</w:t>
      </w:r>
      <w:r w:rsidR="00384E67">
        <w:rPr>
          <w:rFonts w:ascii="Arial" w:eastAsia="Times New Roman" w:hAnsi="Arial" w:cs="Arial"/>
          <w:sz w:val="28"/>
          <w:szCs w:val="28"/>
          <w:lang w:val="es-MX" w:eastAsia="es-MX"/>
        </w:rPr>
        <w:t>,</w:t>
      </w:r>
      <w:r w:rsidR="00042C50" w:rsidRPr="00206B0F">
        <w:rPr>
          <w:rFonts w:ascii="Arial" w:eastAsia="Times New Roman" w:hAnsi="Arial" w:cs="Arial"/>
          <w:sz w:val="28"/>
          <w:szCs w:val="28"/>
          <w:lang w:val="es-MX" w:eastAsia="es-MX"/>
        </w:rPr>
        <w:t xml:space="preserve"> </w:t>
      </w:r>
      <w:r w:rsidR="00384E67">
        <w:rPr>
          <w:rFonts w:ascii="Arial" w:eastAsia="Times New Roman" w:hAnsi="Arial" w:cs="Arial"/>
          <w:sz w:val="28"/>
          <w:szCs w:val="28"/>
          <w:lang w:val="es-MX" w:eastAsia="es-MX"/>
        </w:rPr>
        <w:t>¡Es</w:t>
      </w:r>
      <w:r w:rsidR="00042C50" w:rsidRPr="00206B0F">
        <w:rPr>
          <w:rFonts w:ascii="Arial" w:eastAsia="Times New Roman" w:hAnsi="Arial" w:cs="Arial"/>
          <w:sz w:val="28"/>
          <w:szCs w:val="28"/>
          <w:lang w:val="es-MX" w:eastAsia="es-MX"/>
        </w:rPr>
        <w:t>o</w:t>
      </w:r>
      <w:r w:rsidR="00384E67">
        <w:rPr>
          <w:rFonts w:ascii="Arial" w:eastAsia="Times New Roman" w:hAnsi="Arial" w:cs="Arial"/>
          <w:sz w:val="28"/>
          <w:szCs w:val="28"/>
          <w:lang w:val="es-MX" w:eastAsia="es-MX"/>
        </w:rPr>
        <w:t>! Y</w:t>
      </w:r>
      <w:r w:rsidR="00042C50" w:rsidRPr="00206B0F">
        <w:rPr>
          <w:rFonts w:ascii="Arial" w:eastAsia="Times New Roman" w:hAnsi="Arial" w:cs="Arial"/>
          <w:sz w:val="28"/>
          <w:szCs w:val="28"/>
          <w:lang w:val="es-MX" w:eastAsia="es-MX"/>
        </w:rPr>
        <w:t>o sabía</w:t>
      </w:r>
      <w:r w:rsidR="00384E67">
        <w:rPr>
          <w:rFonts w:ascii="Arial" w:eastAsia="Times New Roman" w:hAnsi="Arial" w:cs="Arial"/>
          <w:sz w:val="28"/>
          <w:szCs w:val="28"/>
          <w:lang w:val="es-MX" w:eastAsia="es-MX"/>
        </w:rPr>
        <w:t>,</w:t>
      </w:r>
      <w:r w:rsidR="00042C50" w:rsidRPr="00206B0F">
        <w:rPr>
          <w:rFonts w:ascii="Arial" w:eastAsia="Times New Roman" w:hAnsi="Arial" w:cs="Arial"/>
          <w:sz w:val="28"/>
          <w:szCs w:val="28"/>
          <w:lang w:val="es-MX" w:eastAsia="es-MX"/>
        </w:rPr>
        <w:t xml:space="preserve"> que</w:t>
      </w:r>
      <w:r w:rsidR="00384E67">
        <w:rPr>
          <w:rFonts w:ascii="Arial" w:eastAsia="Times New Roman" w:hAnsi="Arial" w:cs="Arial"/>
          <w:sz w:val="28"/>
          <w:szCs w:val="28"/>
          <w:lang w:val="es-MX" w:eastAsia="es-MX"/>
        </w:rPr>
        <w:t xml:space="preserve"> sí</w:t>
      </w:r>
      <w:r w:rsidR="00042C50" w:rsidRPr="00206B0F">
        <w:rPr>
          <w:rFonts w:ascii="Arial" w:eastAsia="Times New Roman" w:hAnsi="Arial" w:cs="Arial"/>
          <w:sz w:val="28"/>
          <w:szCs w:val="28"/>
          <w:lang w:val="es-MX" w:eastAsia="es-MX"/>
        </w:rPr>
        <w:t xml:space="preserve"> querías la </w:t>
      </w:r>
      <w:r w:rsidR="00384E67" w:rsidRPr="00206B0F">
        <w:rPr>
          <w:rFonts w:ascii="Arial" w:eastAsia="Times New Roman" w:hAnsi="Arial" w:cs="Arial"/>
          <w:sz w:val="28"/>
          <w:szCs w:val="28"/>
          <w:lang w:val="es-MX" w:eastAsia="es-MX"/>
        </w:rPr>
        <w:t>ciclovía</w:t>
      </w:r>
      <w:r w:rsidR="00384E67">
        <w:rPr>
          <w:rFonts w:ascii="Arial" w:eastAsia="Times New Roman" w:hAnsi="Arial" w:cs="Arial"/>
          <w:sz w:val="28"/>
          <w:szCs w:val="28"/>
          <w:lang w:val="es-MX" w:eastAsia="es-MX"/>
        </w:rPr>
        <w:t>. E</w:t>
      </w:r>
      <w:r w:rsidR="00042C50" w:rsidRPr="00206B0F">
        <w:rPr>
          <w:rFonts w:ascii="Arial" w:eastAsia="Times New Roman" w:hAnsi="Arial" w:cs="Arial"/>
          <w:sz w:val="28"/>
          <w:szCs w:val="28"/>
          <w:lang w:val="es-MX" w:eastAsia="es-MX"/>
        </w:rPr>
        <w:t>s una ciclovía</w:t>
      </w:r>
      <w:r w:rsidR="00384E67">
        <w:rPr>
          <w:rFonts w:ascii="Arial" w:eastAsia="Times New Roman" w:hAnsi="Arial" w:cs="Arial"/>
          <w:sz w:val="28"/>
          <w:szCs w:val="28"/>
          <w:lang w:val="es-MX" w:eastAsia="es-MX"/>
        </w:rPr>
        <w:t>,</w:t>
      </w:r>
      <w:r w:rsidR="00042C50" w:rsidRPr="00206B0F">
        <w:rPr>
          <w:rFonts w:ascii="Arial" w:eastAsia="Times New Roman" w:hAnsi="Arial" w:cs="Arial"/>
          <w:sz w:val="28"/>
          <w:szCs w:val="28"/>
          <w:lang w:val="es-MX" w:eastAsia="es-MX"/>
        </w:rPr>
        <w:t xml:space="preserve"> con balizamiento</w:t>
      </w:r>
      <w:r w:rsidR="00384E67">
        <w:rPr>
          <w:rFonts w:ascii="Arial" w:eastAsia="Times New Roman" w:hAnsi="Arial" w:cs="Arial"/>
          <w:sz w:val="28"/>
          <w:szCs w:val="28"/>
          <w:lang w:val="es-MX" w:eastAsia="es-MX"/>
        </w:rPr>
        <w:t>. Q</w:t>
      </w:r>
      <w:r w:rsidR="00042C50" w:rsidRPr="00206B0F">
        <w:rPr>
          <w:rFonts w:ascii="Arial" w:eastAsia="Times New Roman" w:hAnsi="Arial" w:cs="Arial"/>
          <w:sz w:val="28"/>
          <w:szCs w:val="28"/>
          <w:lang w:val="es-MX" w:eastAsia="es-MX"/>
        </w:rPr>
        <w:t>uiero pensar que</w:t>
      </w:r>
      <w:r w:rsidR="00384E67">
        <w:rPr>
          <w:rFonts w:ascii="Arial" w:eastAsia="Times New Roman" w:hAnsi="Arial" w:cs="Arial"/>
          <w:sz w:val="28"/>
          <w:szCs w:val="28"/>
          <w:lang w:val="es-MX" w:eastAsia="es-MX"/>
        </w:rPr>
        <w:t>, también bolard</w:t>
      </w:r>
      <w:r w:rsidR="00042C50" w:rsidRPr="00206B0F">
        <w:rPr>
          <w:rFonts w:ascii="Arial" w:eastAsia="Times New Roman" w:hAnsi="Arial" w:cs="Arial"/>
          <w:sz w:val="28"/>
          <w:szCs w:val="28"/>
          <w:lang w:val="es-MX" w:eastAsia="es-MX"/>
        </w:rPr>
        <w:t>os</w:t>
      </w:r>
      <w:r w:rsidR="00384E67">
        <w:rPr>
          <w:rFonts w:ascii="Arial" w:eastAsia="Times New Roman" w:hAnsi="Arial" w:cs="Arial"/>
          <w:sz w:val="28"/>
          <w:szCs w:val="28"/>
          <w:lang w:val="es-MX" w:eastAsia="es-MX"/>
        </w:rPr>
        <w:t>. t</w:t>
      </w:r>
      <w:r w:rsidR="00042C50" w:rsidRPr="00206B0F">
        <w:rPr>
          <w:rFonts w:ascii="Arial" w:eastAsia="Times New Roman" w:hAnsi="Arial" w:cs="Arial"/>
          <w:sz w:val="28"/>
          <w:szCs w:val="28"/>
          <w:lang w:val="es-MX" w:eastAsia="es-MX"/>
        </w:rPr>
        <w:t>raes tótem</w:t>
      </w:r>
      <w:r w:rsidR="00384E67">
        <w:rPr>
          <w:rFonts w:ascii="Arial" w:eastAsia="Times New Roman" w:hAnsi="Arial" w:cs="Arial"/>
          <w:sz w:val="28"/>
          <w:szCs w:val="28"/>
          <w:lang w:val="es-MX" w:eastAsia="es-MX"/>
        </w:rPr>
        <w:t>,</w:t>
      </w:r>
      <w:r w:rsidR="00042C50" w:rsidRPr="00206B0F">
        <w:rPr>
          <w:rFonts w:ascii="Arial" w:eastAsia="Times New Roman" w:hAnsi="Arial" w:cs="Arial"/>
          <w:sz w:val="28"/>
          <w:szCs w:val="28"/>
          <w:lang w:val="es-MX" w:eastAsia="es-MX"/>
        </w:rPr>
        <w:t xml:space="preserve"> son </w:t>
      </w:r>
      <w:r w:rsidR="00384E67">
        <w:rPr>
          <w:rFonts w:ascii="Arial" w:eastAsia="Times New Roman" w:hAnsi="Arial" w:cs="Arial"/>
          <w:sz w:val="28"/>
          <w:szCs w:val="28"/>
          <w:lang w:val="es-MX" w:eastAsia="es-MX"/>
        </w:rPr>
        <w:t xml:space="preserve">5 </w:t>
      </w:r>
      <w:r w:rsidR="00042C50" w:rsidRPr="00206B0F">
        <w:rPr>
          <w:rFonts w:ascii="Arial" w:eastAsia="Times New Roman" w:hAnsi="Arial" w:cs="Arial"/>
          <w:sz w:val="28"/>
          <w:szCs w:val="28"/>
          <w:lang w:val="es-MX" w:eastAsia="es-MX"/>
        </w:rPr>
        <w:t>cinco de publicidad</w:t>
      </w:r>
      <w:r w:rsidR="00384E67">
        <w:rPr>
          <w:rFonts w:ascii="Arial" w:eastAsia="Times New Roman" w:hAnsi="Arial" w:cs="Arial"/>
          <w:sz w:val="28"/>
          <w:szCs w:val="28"/>
          <w:lang w:val="es-MX" w:eastAsia="es-MX"/>
        </w:rPr>
        <w:t>.</w:t>
      </w:r>
      <w:r w:rsidR="00042C50" w:rsidRPr="00206B0F">
        <w:rPr>
          <w:rFonts w:ascii="Arial" w:eastAsia="Times New Roman" w:hAnsi="Arial" w:cs="Arial"/>
          <w:sz w:val="28"/>
          <w:szCs w:val="28"/>
          <w:lang w:val="es-MX" w:eastAsia="es-MX"/>
        </w:rPr>
        <w:t xml:space="preserve"> Mi pregunta es</w:t>
      </w:r>
      <w:r w:rsidR="00384E67">
        <w:rPr>
          <w:rFonts w:ascii="Arial" w:eastAsia="Times New Roman" w:hAnsi="Arial" w:cs="Arial"/>
          <w:sz w:val="28"/>
          <w:szCs w:val="28"/>
          <w:lang w:val="es-MX" w:eastAsia="es-MX"/>
        </w:rPr>
        <w:t>,</w:t>
      </w:r>
      <w:r w:rsidR="00042C50" w:rsidRPr="00206B0F">
        <w:rPr>
          <w:rFonts w:ascii="Arial" w:eastAsia="Times New Roman" w:hAnsi="Arial" w:cs="Arial"/>
          <w:sz w:val="28"/>
          <w:szCs w:val="28"/>
          <w:lang w:val="es-MX" w:eastAsia="es-MX"/>
        </w:rPr>
        <w:t xml:space="preserve"> por qué no castigamos </w:t>
      </w:r>
      <w:r w:rsidR="00384E67">
        <w:rPr>
          <w:rFonts w:ascii="Arial" w:eastAsia="Times New Roman" w:hAnsi="Arial" w:cs="Arial"/>
          <w:sz w:val="28"/>
          <w:szCs w:val="28"/>
          <w:lang w:val="es-MX" w:eastAsia="es-MX"/>
        </w:rPr>
        <w:t xml:space="preserve">la </w:t>
      </w:r>
      <w:r w:rsidR="00042C50" w:rsidRPr="00206B0F">
        <w:rPr>
          <w:rFonts w:ascii="Arial" w:eastAsia="Times New Roman" w:hAnsi="Arial" w:cs="Arial"/>
          <w:sz w:val="28"/>
          <w:szCs w:val="28"/>
          <w:lang w:val="es-MX" w:eastAsia="es-MX"/>
        </w:rPr>
        <w:t>escultura</w:t>
      </w:r>
      <w:r w:rsidR="00384E67">
        <w:rPr>
          <w:rFonts w:ascii="Arial" w:eastAsia="Times New Roman" w:hAnsi="Arial" w:cs="Arial"/>
          <w:sz w:val="28"/>
          <w:szCs w:val="28"/>
          <w:lang w:val="es-MX" w:eastAsia="es-MX"/>
        </w:rPr>
        <w:t>,</w:t>
      </w:r>
      <w:r w:rsidR="00042C50" w:rsidRPr="00206B0F">
        <w:rPr>
          <w:rFonts w:ascii="Arial" w:eastAsia="Times New Roman" w:hAnsi="Arial" w:cs="Arial"/>
          <w:sz w:val="28"/>
          <w:szCs w:val="28"/>
          <w:lang w:val="es-MX" w:eastAsia="es-MX"/>
        </w:rPr>
        <w:t xml:space="preserve"> el tótem</w:t>
      </w:r>
      <w:r w:rsidR="00384E67">
        <w:rPr>
          <w:rFonts w:ascii="Arial" w:eastAsia="Times New Roman" w:hAnsi="Arial" w:cs="Arial"/>
          <w:sz w:val="28"/>
          <w:szCs w:val="28"/>
          <w:lang w:val="es-MX" w:eastAsia="es-MX"/>
        </w:rPr>
        <w:t>,</w:t>
      </w:r>
      <w:r w:rsidR="00042C50" w:rsidRPr="00206B0F">
        <w:rPr>
          <w:rFonts w:ascii="Arial" w:eastAsia="Times New Roman" w:hAnsi="Arial" w:cs="Arial"/>
          <w:sz w:val="28"/>
          <w:szCs w:val="28"/>
          <w:lang w:val="es-MX" w:eastAsia="es-MX"/>
        </w:rPr>
        <w:t xml:space="preserve"> la ciclovía</w:t>
      </w:r>
      <w:r w:rsidR="00384E67">
        <w:rPr>
          <w:rFonts w:ascii="Arial" w:eastAsia="Times New Roman" w:hAnsi="Arial" w:cs="Arial"/>
          <w:sz w:val="28"/>
          <w:szCs w:val="28"/>
          <w:lang w:val="es-MX" w:eastAsia="es-MX"/>
        </w:rPr>
        <w:t>,</w:t>
      </w:r>
      <w:r w:rsidR="00042C50" w:rsidRPr="00206B0F">
        <w:rPr>
          <w:rFonts w:ascii="Arial" w:eastAsia="Times New Roman" w:hAnsi="Arial" w:cs="Arial"/>
          <w:sz w:val="28"/>
          <w:szCs w:val="28"/>
          <w:lang w:val="es-MX" w:eastAsia="es-MX"/>
        </w:rPr>
        <w:t xml:space="preserve"> y dejamos un ingreso</w:t>
      </w:r>
      <w:r w:rsidR="00384E67">
        <w:rPr>
          <w:rFonts w:ascii="Arial" w:eastAsia="Times New Roman" w:hAnsi="Arial" w:cs="Arial"/>
          <w:sz w:val="28"/>
          <w:szCs w:val="28"/>
          <w:lang w:val="es-MX" w:eastAsia="es-MX"/>
        </w:rPr>
        <w:t>,</w:t>
      </w:r>
      <w:r w:rsidR="00042C50" w:rsidRPr="00206B0F">
        <w:rPr>
          <w:rFonts w:ascii="Arial" w:eastAsia="Times New Roman" w:hAnsi="Arial" w:cs="Arial"/>
          <w:sz w:val="28"/>
          <w:szCs w:val="28"/>
          <w:lang w:val="es-MX" w:eastAsia="es-MX"/>
        </w:rPr>
        <w:t xml:space="preserve"> la verdad</w:t>
      </w:r>
      <w:r w:rsidR="00384E67">
        <w:rPr>
          <w:rFonts w:ascii="Arial" w:eastAsia="Times New Roman" w:hAnsi="Arial" w:cs="Arial"/>
          <w:sz w:val="28"/>
          <w:szCs w:val="28"/>
          <w:lang w:val="es-MX" w:eastAsia="es-MX"/>
        </w:rPr>
        <w:t>,</w:t>
      </w:r>
      <w:r w:rsidR="00042C50" w:rsidRPr="00206B0F">
        <w:rPr>
          <w:rFonts w:ascii="Arial" w:eastAsia="Times New Roman" w:hAnsi="Arial" w:cs="Arial"/>
          <w:sz w:val="28"/>
          <w:szCs w:val="28"/>
          <w:lang w:val="es-MX" w:eastAsia="es-MX"/>
        </w:rPr>
        <w:t xml:space="preserve"> que pase para generaciones</w:t>
      </w:r>
      <w:r w:rsidR="00384E67">
        <w:rPr>
          <w:rFonts w:ascii="Arial" w:eastAsia="Times New Roman" w:hAnsi="Arial" w:cs="Arial"/>
          <w:sz w:val="28"/>
          <w:szCs w:val="28"/>
          <w:lang w:val="es-MX" w:eastAsia="es-MX"/>
        </w:rPr>
        <w:t xml:space="preserve">, que se </w:t>
      </w:r>
      <w:r w:rsidR="00042C50" w:rsidRPr="00206B0F">
        <w:rPr>
          <w:rFonts w:ascii="Arial" w:eastAsia="Times New Roman" w:hAnsi="Arial" w:cs="Arial"/>
          <w:sz w:val="28"/>
          <w:szCs w:val="28"/>
          <w:lang w:val="es-MX" w:eastAsia="es-MX"/>
        </w:rPr>
        <w:t xml:space="preserve">una obra </w:t>
      </w:r>
      <w:r w:rsidR="00384E67">
        <w:rPr>
          <w:rFonts w:ascii="Arial" w:eastAsia="Times New Roman" w:hAnsi="Arial" w:cs="Arial"/>
          <w:sz w:val="28"/>
          <w:szCs w:val="28"/>
          <w:lang w:val="es-MX" w:eastAsia="es-MX"/>
        </w:rPr>
        <w:t xml:space="preserve">emblemática de la Administración y dejarla en concreto hidráulico, </w:t>
      </w:r>
      <w:r w:rsidR="00042C50" w:rsidRPr="00206B0F">
        <w:rPr>
          <w:rFonts w:ascii="Arial" w:eastAsia="Times New Roman" w:hAnsi="Arial" w:cs="Arial"/>
          <w:sz w:val="28"/>
          <w:szCs w:val="28"/>
          <w:lang w:val="es-MX" w:eastAsia="es-MX"/>
        </w:rPr>
        <w:t>únicamente al centro</w:t>
      </w:r>
      <w:r w:rsidR="00384E67">
        <w:rPr>
          <w:rFonts w:ascii="Arial" w:eastAsia="Times New Roman" w:hAnsi="Arial" w:cs="Arial"/>
          <w:sz w:val="28"/>
          <w:szCs w:val="28"/>
          <w:lang w:val="es-MX" w:eastAsia="es-MX"/>
        </w:rPr>
        <w:t>. O</w:t>
      </w:r>
      <w:r w:rsidR="00042C50" w:rsidRPr="00206B0F">
        <w:rPr>
          <w:rFonts w:ascii="Arial" w:eastAsia="Times New Roman" w:hAnsi="Arial" w:cs="Arial"/>
          <w:sz w:val="28"/>
          <w:szCs w:val="28"/>
          <w:lang w:val="es-MX" w:eastAsia="es-MX"/>
        </w:rPr>
        <w:t xml:space="preserve"> sea</w:t>
      </w:r>
      <w:r w:rsidR="00384E67">
        <w:rPr>
          <w:rFonts w:ascii="Arial" w:eastAsia="Times New Roman" w:hAnsi="Arial" w:cs="Arial"/>
          <w:sz w:val="28"/>
          <w:szCs w:val="28"/>
          <w:lang w:val="es-MX" w:eastAsia="es-MX"/>
        </w:rPr>
        <w:t>,</w:t>
      </w:r>
      <w:r w:rsidR="00042C50" w:rsidRPr="00206B0F">
        <w:rPr>
          <w:rFonts w:ascii="Arial" w:eastAsia="Times New Roman" w:hAnsi="Arial" w:cs="Arial"/>
          <w:sz w:val="28"/>
          <w:szCs w:val="28"/>
          <w:lang w:val="es-MX" w:eastAsia="es-MX"/>
        </w:rPr>
        <w:t xml:space="preserve"> sería interesante</w:t>
      </w:r>
      <w:r w:rsidR="00384E67">
        <w:rPr>
          <w:rFonts w:ascii="Arial" w:eastAsia="Times New Roman" w:hAnsi="Arial" w:cs="Arial"/>
          <w:sz w:val="28"/>
          <w:szCs w:val="28"/>
          <w:lang w:val="es-MX" w:eastAsia="es-MX"/>
        </w:rPr>
        <w:t xml:space="preserve">, el asfalto como lo </w:t>
      </w:r>
      <w:r w:rsidR="00042C50" w:rsidRPr="00206B0F">
        <w:rPr>
          <w:rFonts w:ascii="Arial" w:eastAsia="Times New Roman" w:hAnsi="Arial" w:cs="Arial"/>
          <w:sz w:val="28"/>
          <w:szCs w:val="28"/>
          <w:lang w:val="es-MX" w:eastAsia="es-MX"/>
        </w:rPr>
        <w:t>sabe</w:t>
      </w:r>
      <w:r w:rsidR="00384E67">
        <w:rPr>
          <w:rFonts w:ascii="Arial" w:eastAsia="Times New Roman" w:hAnsi="Arial" w:cs="Arial"/>
          <w:sz w:val="28"/>
          <w:szCs w:val="28"/>
          <w:lang w:val="es-MX" w:eastAsia="es-MX"/>
        </w:rPr>
        <w:t xml:space="preserve"> la</w:t>
      </w:r>
      <w:r w:rsidR="00042C50" w:rsidRPr="00206B0F">
        <w:rPr>
          <w:rFonts w:ascii="Arial" w:eastAsia="Times New Roman" w:hAnsi="Arial" w:cs="Arial"/>
          <w:sz w:val="28"/>
          <w:szCs w:val="28"/>
          <w:lang w:val="es-MX" w:eastAsia="es-MX"/>
        </w:rPr>
        <w:t xml:space="preserve"> gente que está y que sabe del tema</w:t>
      </w:r>
      <w:r w:rsidR="00384E67">
        <w:rPr>
          <w:rFonts w:ascii="Arial" w:eastAsia="Times New Roman" w:hAnsi="Arial" w:cs="Arial"/>
          <w:sz w:val="28"/>
          <w:szCs w:val="28"/>
          <w:lang w:val="es-MX" w:eastAsia="es-MX"/>
        </w:rPr>
        <w:t>,</w:t>
      </w:r>
      <w:r w:rsidR="00042C50" w:rsidRPr="00206B0F">
        <w:rPr>
          <w:rFonts w:ascii="Arial" w:eastAsia="Times New Roman" w:hAnsi="Arial" w:cs="Arial"/>
          <w:sz w:val="28"/>
          <w:szCs w:val="28"/>
          <w:lang w:val="es-MX" w:eastAsia="es-MX"/>
        </w:rPr>
        <w:t xml:space="preserve"> el mantenimiento es</w:t>
      </w:r>
      <w:r w:rsidR="00384E67">
        <w:rPr>
          <w:rFonts w:ascii="Arial" w:eastAsia="Times New Roman" w:hAnsi="Arial" w:cs="Arial"/>
          <w:sz w:val="28"/>
          <w:szCs w:val="28"/>
          <w:lang w:val="es-MX" w:eastAsia="es-MX"/>
        </w:rPr>
        <w:t>,</w:t>
      </w:r>
      <w:r w:rsidR="00042C50" w:rsidRPr="00206B0F">
        <w:rPr>
          <w:rFonts w:ascii="Arial" w:eastAsia="Times New Roman" w:hAnsi="Arial" w:cs="Arial"/>
          <w:sz w:val="28"/>
          <w:szCs w:val="28"/>
          <w:lang w:val="es-MX" w:eastAsia="es-MX"/>
        </w:rPr>
        <w:t xml:space="preserve"> pues cada </w:t>
      </w:r>
      <w:r w:rsidR="00384E67">
        <w:rPr>
          <w:rFonts w:ascii="Arial" w:eastAsia="Times New Roman" w:hAnsi="Arial" w:cs="Arial"/>
          <w:sz w:val="28"/>
          <w:szCs w:val="28"/>
          <w:lang w:val="es-MX" w:eastAsia="es-MX"/>
        </w:rPr>
        <w:t xml:space="preserve">2 </w:t>
      </w:r>
      <w:r w:rsidR="00042C50" w:rsidRPr="00206B0F">
        <w:rPr>
          <w:rFonts w:ascii="Arial" w:eastAsia="Times New Roman" w:hAnsi="Arial" w:cs="Arial"/>
          <w:sz w:val="28"/>
          <w:szCs w:val="28"/>
          <w:lang w:val="es-MX" w:eastAsia="es-MX"/>
        </w:rPr>
        <w:t>do</w:t>
      </w:r>
      <w:r w:rsidR="00042C50">
        <w:rPr>
          <w:rFonts w:ascii="Arial" w:eastAsia="Times New Roman" w:hAnsi="Arial" w:cs="Arial"/>
          <w:sz w:val="28"/>
          <w:szCs w:val="28"/>
          <w:lang w:val="es-MX" w:eastAsia="es-MX"/>
        </w:rPr>
        <w:t>s</w:t>
      </w:r>
      <w:r w:rsidR="00384E67">
        <w:rPr>
          <w:rFonts w:ascii="Arial" w:eastAsia="Times New Roman" w:hAnsi="Arial" w:cs="Arial"/>
          <w:sz w:val="28"/>
          <w:szCs w:val="28"/>
          <w:lang w:val="es-MX" w:eastAsia="es-MX"/>
        </w:rPr>
        <w:t>,</w:t>
      </w:r>
      <w:r w:rsidR="00042C50">
        <w:rPr>
          <w:rFonts w:ascii="Arial" w:eastAsia="Times New Roman" w:hAnsi="Arial" w:cs="Arial"/>
          <w:sz w:val="28"/>
          <w:szCs w:val="28"/>
          <w:lang w:val="es-MX" w:eastAsia="es-MX"/>
        </w:rPr>
        <w:t xml:space="preserve"> </w:t>
      </w:r>
      <w:r w:rsidR="00384E67">
        <w:rPr>
          <w:rFonts w:ascii="Arial" w:eastAsia="Times New Roman" w:hAnsi="Arial" w:cs="Arial"/>
          <w:sz w:val="28"/>
          <w:szCs w:val="28"/>
          <w:lang w:val="es-MX" w:eastAsia="es-MX"/>
        </w:rPr>
        <w:t xml:space="preserve">3 </w:t>
      </w:r>
      <w:r w:rsidR="00042C50">
        <w:rPr>
          <w:rFonts w:ascii="Arial" w:eastAsia="Times New Roman" w:hAnsi="Arial" w:cs="Arial"/>
          <w:sz w:val="28"/>
          <w:szCs w:val="28"/>
          <w:lang w:val="es-MX" w:eastAsia="es-MX"/>
        </w:rPr>
        <w:t>tres</w:t>
      </w:r>
      <w:r w:rsidR="00384E67">
        <w:rPr>
          <w:rFonts w:ascii="Arial" w:eastAsia="Times New Roman" w:hAnsi="Arial" w:cs="Arial"/>
          <w:sz w:val="28"/>
          <w:szCs w:val="28"/>
          <w:lang w:val="es-MX" w:eastAsia="es-MX"/>
        </w:rPr>
        <w:t>, 4</w:t>
      </w:r>
      <w:r w:rsidR="00042C50">
        <w:rPr>
          <w:rFonts w:ascii="Arial" w:eastAsia="Times New Roman" w:hAnsi="Arial" w:cs="Arial"/>
          <w:sz w:val="28"/>
          <w:szCs w:val="28"/>
          <w:lang w:val="es-MX" w:eastAsia="es-MX"/>
        </w:rPr>
        <w:t xml:space="preserve"> cuatro años</w:t>
      </w:r>
      <w:r w:rsidR="00384E67">
        <w:rPr>
          <w:rFonts w:ascii="Arial" w:eastAsia="Times New Roman" w:hAnsi="Arial" w:cs="Arial"/>
          <w:sz w:val="28"/>
          <w:szCs w:val="28"/>
          <w:lang w:val="es-MX" w:eastAsia="es-MX"/>
        </w:rPr>
        <w:t>,</w:t>
      </w:r>
      <w:r w:rsidR="00042C50">
        <w:rPr>
          <w:rFonts w:ascii="Arial" w:eastAsia="Times New Roman" w:hAnsi="Arial" w:cs="Arial"/>
          <w:sz w:val="28"/>
          <w:szCs w:val="28"/>
          <w:lang w:val="es-MX" w:eastAsia="es-MX"/>
        </w:rPr>
        <w:t xml:space="preserve"> hay bastante </w:t>
      </w:r>
      <w:r w:rsidR="00042C50" w:rsidRPr="00206B0F">
        <w:rPr>
          <w:rFonts w:ascii="Arial" w:eastAsia="Times New Roman" w:hAnsi="Arial" w:cs="Arial"/>
          <w:sz w:val="28"/>
          <w:szCs w:val="28"/>
          <w:lang w:val="es-MX" w:eastAsia="es-MX"/>
        </w:rPr>
        <w:t>carga vehicular</w:t>
      </w:r>
      <w:r w:rsidR="00384E67">
        <w:rPr>
          <w:rFonts w:ascii="Arial" w:eastAsia="Times New Roman" w:hAnsi="Arial" w:cs="Arial"/>
          <w:sz w:val="28"/>
          <w:szCs w:val="28"/>
          <w:lang w:val="es-MX" w:eastAsia="es-MX"/>
        </w:rPr>
        <w:t>. M</w:t>
      </w:r>
      <w:r w:rsidR="00042C50" w:rsidRPr="00206B0F">
        <w:rPr>
          <w:rFonts w:ascii="Arial" w:eastAsia="Times New Roman" w:hAnsi="Arial" w:cs="Arial"/>
          <w:sz w:val="28"/>
          <w:szCs w:val="28"/>
          <w:lang w:val="es-MX" w:eastAsia="es-MX"/>
        </w:rPr>
        <w:t>i propuesta es</w:t>
      </w:r>
      <w:r w:rsidR="00384E67">
        <w:rPr>
          <w:rFonts w:ascii="Arial" w:eastAsia="Times New Roman" w:hAnsi="Arial" w:cs="Arial"/>
          <w:sz w:val="28"/>
          <w:szCs w:val="28"/>
          <w:lang w:val="es-MX" w:eastAsia="es-MX"/>
        </w:rPr>
        <w:t>,</w:t>
      </w:r>
      <w:r w:rsidR="00042C50" w:rsidRPr="00206B0F">
        <w:rPr>
          <w:rFonts w:ascii="Arial" w:eastAsia="Times New Roman" w:hAnsi="Arial" w:cs="Arial"/>
          <w:sz w:val="28"/>
          <w:szCs w:val="28"/>
          <w:lang w:val="es-MX" w:eastAsia="es-MX"/>
        </w:rPr>
        <w:t xml:space="preserve"> que cambiemos</w:t>
      </w:r>
      <w:r w:rsidR="00384E67">
        <w:rPr>
          <w:rFonts w:ascii="Arial" w:eastAsia="Times New Roman" w:hAnsi="Arial" w:cs="Arial"/>
          <w:sz w:val="28"/>
          <w:szCs w:val="28"/>
          <w:lang w:val="es-MX" w:eastAsia="es-MX"/>
        </w:rPr>
        <w:t>,</w:t>
      </w:r>
      <w:r w:rsidR="00042C50" w:rsidRPr="00206B0F">
        <w:rPr>
          <w:rFonts w:ascii="Arial" w:eastAsia="Times New Roman" w:hAnsi="Arial" w:cs="Arial"/>
          <w:sz w:val="28"/>
          <w:szCs w:val="28"/>
          <w:lang w:val="es-MX" w:eastAsia="es-MX"/>
        </w:rPr>
        <w:t xml:space="preserve"> que modifiquemos</w:t>
      </w:r>
      <w:r w:rsidR="00384E67">
        <w:rPr>
          <w:rFonts w:ascii="Arial" w:eastAsia="Times New Roman" w:hAnsi="Arial" w:cs="Arial"/>
          <w:sz w:val="28"/>
          <w:szCs w:val="28"/>
          <w:lang w:val="es-MX" w:eastAsia="es-MX"/>
        </w:rPr>
        <w:t>,</w:t>
      </w:r>
      <w:r w:rsidR="00042C50" w:rsidRPr="00206B0F">
        <w:rPr>
          <w:rFonts w:ascii="Arial" w:eastAsia="Times New Roman" w:hAnsi="Arial" w:cs="Arial"/>
          <w:sz w:val="28"/>
          <w:szCs w:val="28"/>
          <w:lang w:val="es-MX" w:eastAsia="es-MX"/>
        </w:rPr>
        <w:t xml:space="preserve"> y que únicamente nos vayamos al tema del concreto hidráulico</w:t>
      </w:r>
      <w:r w:rsidR="00384E67">
        <w:rPr>
          <w:rFonts w:ascii="Arial" w:eastAsia="Times New Roman" w:hAnsi="Arial" w:cs="Arial"/>
          <w:sz w:val="28"/>
          <w:szCs w:val="28"/>
          <w:lang w:val="es-MX" w:eastAsia="es-MX"/>
        </w:rPr>
        <w:t>,</w:t>
      </w:r>
      <w:r w:rsidR="00042C50" w:rsidRPr="00206B0F">
        <w:rPr>
          <w:rFonts w:ascii="Arial" w:eastAsia="Times New Roman" w:hAnsi="Arial" w:cs="Arial"/>
          <w:sz w:val="28"/>
          <w:szCs w:val="28"/>
          <w:lang w:val="es-MX" w:eastAsia="es-MX"/>
        </w:rPr>
        <w:t xml:space="preserve"> por el centro</w:t>
      </w:r>
      <w:r w:rsidR="00384E67">
        <w:rPr>
          <w:rFonts w:ascii="Arial" w:eastAsia="Times New Roman" w:hAnsi="Arial" w:cs="Arial"/>
          <w:sz w:val="28"/>
          <w:szCs w:val="28"/>
          <w:lang w:val="es-MX" w:eastAsia="es-MX"/>
        </w:rPr>
        <w:t>. P</w:t>
      </w:r>
      <w:r w:rsidR="00042C50" w:rsidRPr="00206B0F">
        <w:rPr>
          <w:rFonts w:ascii="Arial" w:eastAsia="Times New Roman" w:hAnsi="Arial" w:cs="Arial"/>
          <w:sz w:val="28"/>
          <w:szCs w:val="28"/>
          <w:lang w:val="es-MX" w:eastAsia="es-MX"/>
        </w:rPr>
        <w:t>orque el asfalto</w:t>
      </w:r>
      <w:r w:rsidR="00384E67">
        <w:rPr>
          <w:rFonts w:ascii="Arial" w:eastAsia="Times New Roman" w:hAnsi="Arial" w:cs="Arial"/>
          <w:sz w:val="28"/>
          <w:szCs w:val="28"/>
          <w:lang w:val="es-MX" w:eastAsia="es-MX"/>
        </w:rPr>
        <w:t>,</w:t>
      </w:r>
      <w:r w:rsidR="00042C50" w:rsidRPr="00206B0F">
        <w:rPr>
          <w:rFonts w:ascii="Arial" w:eastAsia="Times New Roman" w:hAnsi="Arial" w:cs="Arial"/>
          <w:sz w:val="28"/>
          <w:szCs w:val="28"/>
          <w:lang w:val="es-MX" w:eastAsia="es-MX"/>
        </w:rPr>
        <w:t xml:space="preserve"> lo que tienes aquí en la propuesta</w:t>
      </w:r>
      <w:r w:rsidR="00384E67">
        <w:rPr>
          <w:rFonts w:ascii="Arial" w:eastAsia="Times New Roman" w:hAnsi="Arial" w:cs="Arial"/>
          <w:sz w:val="28"/>
          <w:szCs w:val="28"/>
          <w:lang w:val="es-MX" w:eastAsia="es-MX"/>
        </w:rPr>
        <w:t>,</w:t>
      </w:r>
      <w:r w:rsidR="00042C50" w:rsidRPr="00206B0F">
        <w:rPr>
          <w:rFonts w:ascii="Arial" w:eastAsia="Times New Roman" w:hAnsi="Arial" w:cs="Arial"/>
          <w:sz w:val="28"/>
          <w:szCs w:val="28"/>
          <w:lang w:val="es-MX" w:eastAsia="es-MX"/>
        </w:rPr>
        <w:t xml:space="preserve"> pues no nos va a dar</w:t>
      </w:r>
      <w:r w:rsidR="00384E67">
        <w:rPr>
          <w:rFonts w:ascii="Arial" w:eastAsia="Times New Roman" w:hAnsi="Arial" w:cs="Arial"/>
          <w:sz w:val="28"/>
          <w:szCs w:val="28"/>
          <w:lang w:val="es-MX" w:eastAsia="es-MX"/>
        </w:rPr>
        <w:t>. S</w:t>
      </w:r>
      <w:r w:rsidR="00042C50" w:rsidRPr="00206B0F">
        <w:rPr>
          <w:rFonts w:ascii="Arial" w:eastAsia="Times New Roman" w:hAnsi="Arial" w:cs="Arial"/>
          <w:sz w:val="28"/>
          <w:szCs w:val="28"/>
          <w:lang w:val="es-MX" w:eastAsia="es-MX"/>
        </w:rPr>
        <w:t>i vas a cubrir únicamente laterales</w:t>
      </w:r>
      <w:r w:rsidR="00384E67">
        <w:rPr>
          <w:rFonts w:ascii="Arial" w:eastAsia="Times New Roman" w:hAnsi="Arial" w:cs="Arial"/>
          <w:sz w:val="28"/>
          <w:szCs w:val="28"/>
          <w:lang w:val="es-MX" w:eastAsia="es-MX"/>
        </w:rPr>
        <w:t>,</w:t>
      </w:r>
      <w:r w:rsidR="00042C50" w:rsidRPr="00206B0F">
        <w:rPr>
          <w:rFonts w:ascii="Arial" w:eastAsia="Times New Roman" w:hAnsi="Arial" w:cs="Arial"/>
          <w:sz w:val="28"/>
          <w:szCs w:val="28"/>
          <w:lang w:val="es-MX" w:eastAsia="es-MX"/>
        </w:rPr>
        <w:t xml:space="preserve"> pues no tiene caso ni siquiera </w:t>
      </w:r>
      <w:r w:rsidR="00042C50">
        <w:rPr>
          <w:rFonts w:ascii="Arial" w:eastAsia="Times New Roman" w:hAnsi="Arial" w:cs="Arial"/>
          <w:sz w:val="28"/>
          <w:szCs w:val="28"/>
          <w:lang w:val="es-MX" w:eastAsia="es-MX"/>
        </w:rPr>
        <w:t>intervenirla</w:t>
      </w:r>
      <w:r w:rsidR="00384E67">
        <w:rPr>
          <w:rFonts w:ascii="Arial" w:eastAsia="Times New Roman" w:hAnsi="Arial" w:cs="Arial"/>
          <w:sz w:val="28"/>
          <w:szCs w:val="28"/>
          <w:lang w:val="es-MX" w:eastAsia="es-MX"/>
        </w:rPr>
        <w:t>,</w:t>
      </w:r>
      <w:r w:rsidR="00042C50">
        <w:rPr>
          <w:rFonts w:ascii="Arial" w:eastAsia="Times New Roman" w:hAnsi="Arial" w:cs="Arial"/>
          <w:sz w:val="28"/>
          <w:szCs w:val="28"/>
          <w:lang w:val="es-MX" w:eastAsia="es-MX"/>
        </w:rPr>
        <w:t xml:space="preserve"> en serio</w:t>
      </w:r>
      <w:r w:rsidR="00384E67">
        <w:rPr>
          <w:rFonts w:ascii="Arial" w:eastAsia="Times New Roman" w:hAnsi="Arial" w:cs="Arial"/>
          <w:sz w:val="28"/>
          <w:szCs w:val="28"/>
          <w:lang w:val="es-MX" w:eastAsia="es-MX"/>
        </w:rPr>
        <w:t>. N</w:t>
      </w:r>
      <w:r w:rsidR="00042C50">
        <w:rPr>
          <w:rFonts w:ascii="Arial" w:eastAsia="Times New Roman" w:hAnsi="Arial" w:cs="Arial"/>
          <w:sz w:val="28"/>
          <w:szCs w:val="28"/>
          <w:lang w:val="es-MX" w:eastAsia="es-MX"/>
        </w:rPr>
        <w:t>o</w:t>
      </w:r>
      <w:r w:rsidR="00042C50" w:rsidRPr="00206B0F">
        <w:rPr>
          <w:rFonts w:ascii="Arial" w:eastAsia="Times New Roman" w:hAnsi="Arial" w:cs="Arial"/>
          <w:sz w:val="28"/>
          <w:szCs w:val="28"/>
          <w:lang w:val="es-MX" w:eastAsia="es-MX"/>
        </w:rPr>
        <w:t xml:space="preserve"> le veo sentido</w:t>
      </w:r>
      <w:r w:rsidR="00384E67">
        <w:rPr>
          <w:rFonts w:ascii="Arial" w:eastAsia="Times New Roman" w:hAnsi="Arial" w:cs="Arial"/>
          <w:sz w:val="28"/>
          <w:szCs w:val="28"/>
          <w:lang w:val="es-MX" w:eastAsia="es-MX"/>
        </w:rPr>
        <w:t>. A</w:t>
      </w:r>
      <w:r w:rsidR="00042C50" w:rsidRPr="00206B0F">
        <w:rPr>
          <w:rFonts w:ascii="Arial" w:eastAsia="Times New Roman" w:hAnsi="Arial" w:cs="Arial"/>
          <w:sz w:val="28"/>
          <w:szCs w:val="28"/>
          <w:lang w:val="es-MX" w:eastAsia="es-MX"/>
        </w:rPr>
        <w:t>parte</w:t>
      </w:r>
      <w:r w:rsidR="00384E67">
        <w:rPr>
          <w:rFonts w:ascii="Arial" w:eastAsia="Times New Roman" w:hAnsi="Arial" w:cs="Arial"/>
          <w:sz w:val="28"/>
          <w:szCs w:val="28"/>
          <w:lang w:val="es-MX" w:eastAsia="es-MX"/>
        </w:rPr>
        <w:t>,</w:t>
      </w:r>
      <w:r w:rsidR="00042C50" w:rsidRPr="00206B0F">
        <w:rPr>
          <w:rFonts w:ascii="Arial" w:eastAsia="Times New Roman" w:hAnsi="Arial" w:cs="Arial"/>
          <w:sz w:val="28"/>
          <w:szCs w:val="28"/>
          <w:lang w:val="es-MX" w:eastAsia="es-MX"/>
        </w:rPr>
        <w:t xml:space="preserve"> quiero pensar que</w:t>
      </w:r>
      <w:r w:rsidR="004C5C43">
        <w:rPr>
          <w:rFonts w:ascii="Arial" w:eastAsia="Times New Roman" w:hAnsi="Arial" w:cs="Arial"/>
          <w:sz w:val="28"/>
          <w:szCs w:val="28"/>
          <w:lang w:val="es-MX" w:eastAsia="es-MX"/>
        </w:rPr>
        <w:t>,</w:t>
      </w:r>
      <w:r w:rsidR="00042C50" w:rsidRPr="00206B0F">
        <w:rPr>
          <w:rFonts w:ascii="Arial" w:eastAsia="Times New Roman" w:hAnsi="Arial" w:cs="Arial"/>
          <w:sz w:val="28"/>
          <w:szCs w:val="28"/>
          <w:lang w:val="es-MX" w:eastAsia="es-MX"/>
        </w:rPr>
        <w:t xml:space="preserve"> esta obra vas a cerrar</w:t>
      </w:r>
      <w:r w:rsidR="004C5C43">
        <w:rPr>
          <w:rFonts w:ascii="Arial" w:eastAsia="Times New Roman" w:hAnsi="Arial" w:cs="Arial"/>
          <w:sz w:val="28"/>
          <w:szCs w:val="28"/>
          <w:lang w:val="es-MX" w:eastAsia="es-MX"/>
        </w:rPr>
        <w:t>,</w:t>
      </w:r>
      <w:r w:rsidR="00042C50" w:rsidRPr="00206B0F">
        <w:rPr>
          <w:rFonts w:ascii="Arial" w:eastAsia="Times New Roman" w:hAnsi="Arial" w:cs="Arial"/>
          <w:sz w:val="28"/>
          <w:szCs w:val="28"/>
          <w:lang w:val="es-MX" w:eastAsia="es-MX"/>
        </w:rPr>
        <w:t xml:space="preserve"> como ahorita actualmente se hace</w:t>
      </w:r>
      <w:r w:rsidR="004C5C43">
        <w:rPr>
          <w:rFonts w:ascii="Arial" w:eastAsia="Times New Roman" w:hAnsi="Arial" w:cs="Arial"/>
          <w:sz w:val="28"/>
          <w:szCs w:val="28"/>
          <w:lang w:val="es-MX" w:eastAsia="es-MX"/>
        </w:rPr>
        <w:t>,</w:t>
      </w:r>
      <w:r w:rsidR="00042C50" w:rsidRPr="00206B0F">
        <w:rPr>
          <w:rFonts w:ascii="Arial" w:eastAsia="Times New Roman" w:hAnsi="Arial" w:cs="Arial"/>
          <w:sz w:val="28"/>
          <w:szCs w:val="28"/>
          <w:lang w:val="es-MX" w:eastAsia="es-MX"/>
        </w:rPr>
        <w:t xml:space="preserve"> el ingreso a la </w:t>
      </w:r>
      <w:r w:rsidR="00042C50">
        <w:rPr>
          <w:rFonts w:ascii="Arial" w:eastAsia="Times New Roman" w:hAnsi="Arial" w:cs="Arial"/>
          <w:sz w:val="28"/>
          <w:szCs w:val="28"/>
          <w:lang w:val="es-MX" w:eastAsia="es-MX"/>
        </w:rPr>
        <w:t>central camionera</w:t>
      </w:r>
      <w:r w:rsidR="004C5C43">
        <w:rPr>
          <w:rFonts w:ascii="Arial" w:eastAsia="Times New Roman" w:hAnsi="Arial" w:cs="Arial"/>
          <w:sz w:val="28"/>
          <w:szCs w:val="28"/>
          <w:lang w:val="es-MX" w:eastAsia="es-MX"/>
        </w:rPr>
        <w:t>,</w:t>
      </w:r>
      <w:r w:rsidR="00042C50">
        <w:rPr>
          <w:rFonts w:ascii="Arial" w:eastAsia="Times New Roman" w:hAnsi="Arial" w:cs="Arial"/>
          <w:sz w:val="28"/>
          <w:szCs w:val="28"/>
          <w:lang w:val="es-MX" w:eastAsia="es-MX"/>
        </w:rPr>
        <w:t xml:space="preserve"> luego</w:t>
      </w:r>
      <w:r w:rsidR="004C5C43">
        <w:rPr>
          <w:rFonts w:ascii="Arial" w:eastAsia="Times New Roman" w:hAnsi="Arial" w:cs="Arial"/>
          <w:sz w:val="28"/>
          <w:szCs w:val="28"/>
          <w:lang w:val="es-MX" w:eastAsia="es-MX"/>
        </w:rPr>
        <w:t>, luego. M</w:t>
      </w:r>
      <w:r w:rsidR="00042C50" w:rsidRPr="00206B0F">
        <w:rPr>
          <w:rFonts w:ascii="Arial" w:eastAsia="Times New Roman" w:hAnsi="Arial" w:cs="Arial"/>
          <w:sz w:val="28"/>
          <w:szCs w:val="28"/>
          <w:lang w:val="es-MX" w:eastAsia="es-MX"/>
        </w:rPr>
        <w:t>e imagino que</w:t>
      </w:r>
      <w:r w:rsidR="004C5C43">
        <w:rPr>
          <w:rFonts w:ascii="Arial" w:eastAsia="Times New Roman" w:hAnsi="Arial" w:cs="Arial"/>
          <w:sz w:val="28"/>
          <w:szCs w:val="28"/>
          <w:lang w:val="es-MX" w:eastAsia="es-MX"/>
        </w:rPr>
        <w:t>,</w:t>
      </w:r>
      <w:r w:rsidR="00042C50" w:rsidRPr="00206B0F">
        <w:rPr>
          <w:rFonts w:ascii="Arial" w:eastAsia="Times New Roman" w:hAnsi="Arial" w:cs="Arial"/>
          <w:sz w:val="28"/>
          <w:szCs w:val="28"/>
          <w:lang w:val="es-MX" w:eastAsia="es-MX"/>
        </w:rPr>
        <w:t xml:space="preserve"> vamos a retornar por la Tzapotlatena</w:t>
      </w:r>
      <w:r w:rsidR="004C5C43">
        <w:rPr>
          <w:rFonts w:ascii="Arial" w:eastAsia="Times New Roman" w:hAnsi="Arial" w:cs="Arial"/>
          <w:sz w:val="28"/>
          <w:szCs w:val="28"/>
          <w:lang w:val="es-MX" w:eastAsia="es-MX"/>
        </w:rPr>
        <w:t>,</w:t>
      </w:r>
      <w:r w:rsidR="00042C50" w:rsidRPr="00206B0F">
        <w:rPr>
          <w:rFonts w:ascii="Arial" w:eastAsia="Times New Roman" w:hAnsi="Arial" w:cs="Arial"/>
          <w:sz w:val="28"/>
          <w:szCs w:val="28"/>
          <w:lang w:val="es-MX" w:eastAsia="es-MX"/>
        </w:rPr>
        <w:t xml:space="preserve"> y ya ingresar ahí</w:t>
      </w:r>
      <w:r w:rsidR="004C5C43">
        <w:rPr>
          <w:rFonts w:ascii="Arial" w:eastAsia="Times New Roman" w:hAnsi="Arial" w:cs="Arial"/>
          <w:sz w:val="28"/>
          <w:szCs w:val="28"/>
          <w:lang w:val="es-MX" w:eastAsia="es-MX"/>
        </w:rPr>
        <w:t>, que ese es un</w:t>
      </w:r>
      <w:r w:rsidR="00042C50" w:rsidRPr="00206B0F">
        <w:rPr>
          <w:rFonts w:ascii="Arial" w:eastAsia="Times New Roman" w:hAnsi="Arial" w:cs="Arial"/>
          <w:sz w:val="28"/>
          <w:szCs w:val="28"/>
          <w:lang w:val="es-MX" w:eastAsia="es-MX"/>
        </w:rPr>
        <w:t xml:space="preserve"> buen punto</w:t>
      </w:r>
      <w:r w:rsidR="004C5C43">
        <w:rPr>
          <w:rFonts w:ascii="Arial" w:eastAsia="Times New Roman" w:hAnsi="Arial" w:cs="Arial"/>
          <w:sz w:val="28"/>
          <w:szCs w:val="28"/>
          <w:lang w:val="es-MX" w:eastAsia="es-MX"/>
        </w:rPr>
        <w:t>,</w:t>
      </w:r>
      <w:r w:rsidR="00042C50" w:rsidRPr="00206B0F">
        <w:rPr>
          <w:rFonts w:ascii="Arial" w:eastAsia="Times New Roman" w:hAnsi="Arial" w:cs="Arial"/>
          <w:sz w:val="28"/>
          <w:szCs w:val="28"/>
          <w:lang w:val="es-MX" w:eastAsia="es-MX"/>
        </w:rPr>
        <w:t xml:space="preserve"> porque vamos </w:t>
      </w:r>
      <w:r w:rsidR="00042C50">
        <w:rPr>
          <w:rFonts w:ascii="Arial" w:eastAsia="Times New Roman" w:hAnsi="Arial" w:cs="Arial"/>
          <w:sz w:val="28"/>
          <w:szCs w:val="28"/>
          <w:lang w:val="es-MX" w:eastAsia="es-MX"/>
        </w:rPr>
        <w:t>a evitar</w:t>
      </w:r>
      <w:r w:rsidR="004C5C43">
        <w:rPr>
          <w:rFonts w:ascii="Arial" w:eastAsia="Times New Roman" w:hAnsi="Arial" w:cs="Arial"/>
          <w:sz w:val="28"/>
          <w:szCs w:val="28"/>
          <w:lang w:val="es-MX" w:eastAsia="es-MX"/>
        </w:rPr>
        <w:t xml:space="preserve"> ahí,</w:t>
      </w:r>
      <w:r w:rsidR="00042C50">
        <w:rPr>
          <w:rFonts w:ascii="Arial" w:eastAsia="Times New Roman" w:hAnsi="Arial" w:cs="Arial"/>
          <w:sz w:val="28"/>
          <w:szCs w:val="28"/>
          <w:lang w:val="es-MX" w:eastAsia="es-MX"/>
        </w:rPr>
        <w:t xml:space="preserve"> muchos problemas de </w:t>
      </w:r>
      <w:r w:rsidR="00042C50" w:rsidRPr="00206B0F">
        <w:rPr>
          <w:rFonts w:ascii="Arial" w:eastAsia="Times New Roman" w:hAnsi="Arial" w:cs="Arial"/>
          <w:sz w:val="28"/>
          <w:szCs w:val="28"/>
          <w:lang w:val="es-MX" w:eastAsia="es-MX"/>
        </w:rPr>
        <w:t>accidentes</w:t>
      </w:r>
      <w:r w:rsidR="004C5C43">
        <w:rPr>
          <w:rFonts w:ascii="Arial" w:eastAsia="Times New Roman" w:hAnsi="Arial" w:cs="Arial"/>
          <w:sz w:val="28"/>
          <w:szCs w:val="28"/>
          <w:lang w:val="es-MX" w:eastAsia="es-MX"/>
        </w:rPr>
        <w:t>.</w:t>
      </w:r>
      <w:r w:rsidR="00042C50" w:rsidRPr="00206B0F">
        <w:rPr>
          <w:rFonts w:ascii="Arial" w:eastAsia="Times New Roman" w:hAnsi="Arial" w:cs="Arial"/>
          <w:sz w:val="28"/>
          <w:szCs w:val="28"/>
          <w:lang w:val="es-MX" w:eastAsia="es-MX"/>
        </w:rPr>
        <w:t xml:space="preserve"> Esos son los temas que me gustaría</w:t>
      </w:r>
      <w:r w:rsidR="004C5C43">
        <w:rPr>
          <w:rFonts w:ascii="Arial" w:eastAsia="Times New Roman" w:hAnsi="Arial" w:cs="Arial"/>
          <w:sz w:val="28"/>
          <w:szCs w:val="28"/>
          <w:lang w:val="es-MX" w:eastAsia="es-MX"/>
        </w:rPr>
        <w:t>, P</w:t>
      </w:r>
      <w:r w:rsidR="00042C50" w:rsidRPr="00206B0F">
        <w:rPr>
          <w:rFonts w:ascii="Arial" w:eastAsia="Times New Roman" w:hAnsi="Arial" w:cs="Arial"/>
          <w:sz w:val="28"/>
          <w:szCs w:val="28"/>
          <w:lang w:val="es-MX" w:eastAsia="es-MX"/>
        </w:rPr>
        <w:t>residente</w:t>
      </w:r>
      <w:r w:rsidR="004C5C43">
        <w:rPr>
          <w:rFonts w:ascii="Arial" w:eastAsia="Times New Roman" w:hAnsi="Arial" w:cs="Arial"/>
          <w:sz w:val="28"/>
          <w:szCs w:val="28"/>
          <w:lang w:val="es-MX" w:eastAsia="es-MX"/>
        </w:rPr>
        <w:t xml:space="preserve">, </w:t>
      </w:r>
      <w:r w:rsidR="00042C50" w:rsidRPr="00206B0F">
        <w:rPr>
          <w:rFonts w:ascii="Arial" w:eastAsia="Times New Roman" w:hAnsi="Arial" w:cs="Arial"/>
          <w:sz w:val="28"/>
          <w:szCs w:val="28"/>
          <w:lang w:val="es-MX" w:eastAsia="es-MX"/>
        </w:rPr>
        <w:t>que me aclararas</w:t>
      </w:r>
      <w:r w:rsidR="004C5C43">
        <w:rPr>
          <w:rFonts w:ascii="Arial" w:eastAsia="Times New Roman" w:hAnsi="Arial" w:cs="Arial"/>
          <w:sz w:val="28"/>
          <w:szCs w:val="28"/>
          <w:lang w:val="es-MX" w:eastAsia="es-MX"/>
        </w:rPr>
        <w:t>,</w:t>
      </w:r>
      <w:r w:rsidR="00042C50" w:rsidRPr="00206B0F">
        <w:rPr>
          <w:rFonts w:ascii="Arial" w:eastAsia="Times New Roman" w:hAnsi="Arial" w:cs="Arial"/>
          <w:sz w:val="28"/>
          <w:szCs w:val="28"/>
          <w:lang w:val="es-MX" w:eastAsia="es-MX"/>
        </w:rPr>
        <w:t xml:space="preserve"> porque</w:t>
      </w:r>
      <w:r w:rsidR="004C5C43">
        <w:rPr>
          <w:rFonts w:ascii="Arial" w:eastAsia="Times New Roman" w:hAnsi="Arial" w:cs="Arial"/>
          <w:sz w:val="28"/>
          <w:szCs w:val="28"/>
          <w:lang w:val="es-MX" w:eastAsia="es-MX"/>
        </w:rPr>
        <w:t xml:space="preserve"> por más que le buscamos en la I</w:t>
      </w:r>
      <w:r w:rsidR="00042C50" w:rsidRPr="00206B0F">
        <w:rPr>
          <w:rFonts w:ascii="Arial" w:eastAsia="Times New Roman" w:hAnsi="Arial" w:cs="Arial"/>
          <w:sz w:val="28"/>
          <w:szCs w:val="28"/>
          <w:lang w:val="es-MX" w:eastAsia="es-MX"/>
        </w:rPr>
        <w:t>niciativa</w:t>
      </w:r>
      <w:r w:rsidR="004C5C43">
        <w:rPr>
          <w:rFonts w:ascii="Arial" w:eastAsia="Times New Roman" w:hAnsi="Arial" w:cs="Arial"/>
          <w:sz w:val="28"/>
          <w:szCs w:val="28"/>
          <w:lang w:val="es-MX" w:eastAsia="es-MX"/>
        </w:rPr>
        <w:t xml:space="preserve">, </w:t>
      </w:r>
      <w:r w:rsidR="00042C50">
        <w:rPr>
          <w:rFonts w:ascii="Arial" w:eastAsia="Times New Roman" w:hAnsi="Arial" w:cs="Arial"/>
          <w:sz w:val="28"/>
          <w:szCs w:val="28"/>
          <w:lang w:val="es-MX" w:eastAsia="es-MX"/>
        </w:rPr>
        <w:t>no hay respuesta, es cua</w:t>
      </w:r>
      <w:r w:rsidR="00042C50" w:rsidRPr="00206B0F">
        <w:rPr>
          <w:rFonts w:ascii="Arial" w:eastAsia="Times New Roman" w:hAnsi="Arial" w:cs="Arial"/>
          <w:sz w:val="28"/>
          <w:szCs w:val="28"/>
          <w:lang w:val="es-MX" w:eastAsia="es-MX"/>
        </w:rPr>
        <w:t>nto</w:t>
      </w:r>
      <w:r w:rsidR="00042C50">
        <w:rPr>
          <w:rFonts w:ascii="Arial" w:eastAsia="Times New Roman" w:hAnsi="Arial" w:cs="Arial"/>
          <w:sz w:val="28"/>
          <w:szCs w:val="28"/>
          <w:lang w:val="es-MX" w:eastAsia="es-MX"/>
        </w:rPr>
        <w:t>.</w:t>
      </w:r>
      <w:r w:rsidR="004C5C43">
        <w:rPr>
          <w:rFonts w:ascii="Arial" w:eastAsia="Times New Roman" w:hAnsi="Arial" w:cs="Arial"/>
          <w:sz w:val="28"/>
          <w:szCs w:val="28"/>
          <w:lang w:val="es-MX" w:eastAsia="es-MX"/>
        </w:rPr>
        <w:t xml:space="preserve"> </w:t>
      </w:r>
      <w:r w:rsidR="004C5C43">
        <w:rPr>
          <w:rFonts w:ascii="Arial" w:eastAsia="Times New Roman" w:hAnsi="Arial" w:cs="Arial"/>
          <w:b/>
          <w:i/>
          <w:sz w:val="28"/>
          <w:szCs w:val="28"/>
          <w:lang w:val="es-MX" w:eastAsia="es-MX"/>
        </w:rPr>
        <w:t xml:space="preserve">C. Regidora Tania Magdalena Bernardino Juárez: </w:t>
      </w:r>
      <w:r w:rsidR="00B80843">
        <w:rPr>
          <w:rFonts w:ascii="Arial" w:eastAsia="Times New Roman" w:hAnsi="Arial" w:cs="Arial"/>
          <w:sz w:val="28"/>
          <w:szCs w:val="28"/>
          <w:lang w:val="es-MX" w:eastAsia="es-MX"/>
        </w:rPr>
        <w:t>B</w:t>
      </w:r>
      <w:r w:rsidR="00042C50" w:rsidRPr="00206B0F">
        <w:rPr>
          <w:rFonts w:ascii="Arial" w:eastAsia="Times New Roman" w:hAnsi="Arial" w:cs="Arial"/>
          <w:sz w:val="28"/>
          <w:szCs w:val="28"/>
          <w:lang w:val="es-MX" w:eastAsia="es-MX"/>
        </w:rPr>
        <w:t>ueno</w:t>
      </w:r>
      <w:r w:rsidR="00B80843">
        <w:rPr>
          <w:rFonts w:ascii="Arial" w:eastAsia="Times New Roman" w:hAnsi="Arial" w:cs="Arial"/>
          <w:sz w:val="28"/>
          <w:szCs w:val="28"/>
          <w:lang w:val="es-MX" w:eastAsia="es-MX"/>
        </w:rPr>
        <w:t>, pensé que iba a contestar el P</w:t>
      </w:r>
      <w:r w:rsidR="00042C50" w:rsidRPr="00206B0F">
        <w:rPr>
          <w:rFonts w:ascii="Arial" w:eastAsia="Times New Roman" w:hAnsi="Arial" w:cs="Arial"/>
          <w:sz w:val="28"/>
          <w:szCs w:val="28"/>
          <w:lang w:val="es-MX" w:eastAsia="es-MX"/>
        </w:rPr>
        <w:t>residente</w:t>
      </w:r>
      <w:r w:rsidR="00B80843">
        <w:rPr>
          <w:rFonts w:ascii="Arial" w:eastAsia="Times New Roman" w:hAnsi="Arial" w:cs="Arial"/>
          <w:sz w:val="28"/>
          <w:szCs w:val="28"/>
          <w:lang w:val="es-MX" w:eastAsia="es-MX"/>
        </w:rPr>
        <w:t>,</w:t>
      </w:r>
      <w:r w:rsidR="00042C50" w:rsidRPr="00206B0F">
        <w:rPr>
          <w:rFonts w:ascii="Arial" w:eastAsia="Times New Roman" w:hAnsi="Arial" w:cs="Arial"/>
          <w:sz w:val="28"/>
          <w:szCs w:val="28"/>
          <w:lang w:val="es-MX" w:eastAsia="es-MX"/>
        </w:rPr>
        <w:t xml:space="preserve"> a las preguntas que hacía el </w:t>
      </w:r>
      <w:r w:rsidR="00B80843">
        <w:rPr>
          <w:rFonts w:ascii="Arial" w:eastAsia="Times New Roman" w:hAnsi="Arial" w:cs="Arial"/>
          <w:sz w:val="28"/>
          <w:szCs w:val="28"/>
          <w:lang w:val="es-MX" w:eastAsia="es-MX"/>
        </w:rPr>
        <w:t>R</w:t>
      </w:r>
      <w:r w:rsidR="00042C50" w:rsidRPr="00206B0F">
        <w:rPr>
          <w:rFonts w:ascii="Arial" w:eastAsia="Times New Roman" w:hAnsi="Arial" w:cs="Arial"/>
          <w:sz w:val="28"/>
          <w:szCs w:val="28"/>
          <w:lang w:val="es-MX" w:eastAsia="es-MX"/>
        </w:rPr>
        <w:t>egidor Raúl</w:t>
      </w:r>
      <w:r w:rsidR="00B80843">
        <w:rPr>
          <w:rFonts w:ascii="Arial" w:eastAsia="Times New Roman" w:hAnsi="Arial" w:cs="Arial"/>
          <w:sz w:val="28"/>
          <w:szCs w:val="28"/>
          <w:lang w:val="es-MX" w:eastAsia="es-MX"/>
        </w:rPr>
        <w:t>. Y</w:t>
      </w:r>
      <w:r w:rsidR="00042C50" w:rsidRPr="00206B0F">
        <w:rPr>
          <w:rFonts w:ascii="Arial" w:eastAsia="Times New Roman" w:hAnsi="Arial" w:cs="Arial"/>
          <w:sz w:val="28"/>
          <w:szCs w:val="28"/>
          <w:lang w:val="es-MX" w:eastAsia="es-MX"/>
        </w:rPr>
        <w:t>o</w:t>
      </w:r>
      <w:r w:rsidR="00B80843">
        <w:rPr>
          <w:rFonts w:ascii="Arial" w:eastAsia="Times New Roman" w:hAnsi="Arial" w:cs="Arial"/>
          <w:sz w:val="28"/>
          <w:szCs w:val="28"/>
          <w:lang w:val="es-MX" w:eastAsia="es-MX"/>
        </w:rPr>
        <w:t>,</w:t>
      </w:r>
      <w:r w:rsidR="00042C50" w:rsidRPr="00206B0F">
        <w:rPr>
          <w:rFonts w:ascii="Arial" w:eastAsia="Times New Roman" w:hAnsi="Arial" w:cs="Arial"/>
          <w:sz w:val="28"/>
          <w:szCs w:val="28"/>
          <w:lang w:val="es-MX" w:eastAsia="es-MX"/>
        </w:rPr>
        <w:t xml:space="preserve"> me sumo en el tema </w:t>
      </w:r>
      <w:r w:rsidR="00677615" w:rsidRPr="00206B0F">
        <w:rPr>
          <w:rFonts w:ascii="Arial" w:eastAsia="Times New Roman" w:hAnsi="Arial" w:cs="Arial"/>
          <w:sz w:val="28"/>
          <w:szCs w:val="28"/>
          <w:lang w:val="es-MX" w:eastAsia="es-MX"/>
        </w:rPr>
        <w:t>del</w:t>
      </w:r>
      <w:r w:rsidR="00042C50" w:rsidRPr="00206B0F">
        <w:rPr>
          <w:rFonts w:ascii="Arial" w:eastAsia="Times New Roman" w:hAnsi="Arial" w:cs="Arial"/>
          <w:sz w:val="28"/>
          <w:szCs w:val="28"/>
          <w:lang w:val="es-MX" w:eastAsia="es-MX"/>
        </w:rPr>
        <w:t xml:space="preserve"> asfalto</w:t>
      </w:r>
      <w:r w:rsidR="00677615">
        <w:rPr>
          <w:rFonts w:ascii="Arial" w:eastAsia="Times New Roman" w:hAnsi="Arial" w:cs="Arial"/>
          <w:sz w:val="28"/>
          <w:szCs w:val="28"/>
          <w:lang w:val="es-MX" w:eastAsia="es-MX"/>
        </w:rPr>
        <w:t>. Y,</w:t>
      </w:r>
      <w:r w:rsidR="00042C50" w:rsidRPr="00206B0F">
        <w:rPr>
          <w:rFonts w:ascii="Arial" w:eastAsia="Times New Roman" w:hAnsi="Arial" w:cs="Arial"/>
          <w:sz w:val="28"/>
          <w:szCs w:val="28"/>
          <w:lang w:val="es-MX" w:eastAsia="es-MX"/>
        </w:rPr>
        <w:t xml:space="preserve"> le hice la pregunta e</w:t>
      </w:r>
      <w:r w:rsidR="00677615">
        <w:rPr>
          <w:rFonts w:ascii="Arial" w:eastAsia="Times New Roman" w:hAnsi="Arial" w:cs="Arial"/>
          <w:sz w:val="28"/>
          <w:szCs w:val="28"/>
          <w:lang w:val="es-MX" w:eastAsia="es-MX"/>
        </w:rPr>
        <w:t>n la S</w:t>
      </w:r>
      <w:r w:rsidR="00042C50">
        <w:rPr>
          <w:rFonts w:ascii="Arial" w:eastAsia="Times New Roman" w:hAnsi="Arial" w:cs="Arial"/>
          <w:sz w:val="28"/>
          <w:szCs w:val="28"/>
          <w:lang w:val="es-MX" w:eastAsia="es-MX"/>
        </w:rPr>
        <w:t>esión</w:t>
      </w:r>
      <w:r w:rsidR="00677615">
        <w:rPr>
          <w:rFonts w:ascii="Arial" w:eastAsia="Times New Roman" w:hAnsi="Arial" w:cs="Arial"/>
          <w:sz w:val="28"/>
          <w:szCs w:val="28"/>
          <w:lang w:val="es-MX" w:eastAsia="es-MX"/>
        </w:rPr>
        <w:t xml:space="preserve"> de la Comisión, </w:t>
      </w:r>
      <w:r w:rsidR="00042C50">
        <w:rPr>
          <w:rFonts w:ascii="Arial" w:eastAsia="Times New Roman" w:hAnsi="Arial" w:cs="Arial"/>
          <w:sz w:val="28"/>
          <w:szCs w:val="28"/>
          <w:lang w:val="es-MX" w:eastAsia="es-MX"/>
        </w:rPr>
        <w:t>al A</w:t>
      </w:r>
      <w:r w:rsidR="00042C50" w:rsidRPr="00206B0F">
        <w:rPr>
          <w:rFonts w:ascii="Arial" w:eastAsia="Times New Roman" w:hAnsi="Arial" w:cs="Arial"/>
          <w:sz w:val="28"/>
          <w:szCs w:val="28"/>
          <w:lang w:val="es-MX" w:eastAsia="es-MX"/>
        </w:rPr>
        <w:t>rquitecto Julio</w:t>
      </w:r>
      <w:r w:rsidR="00042C50">
        <w:rPr>
          <w:rFonts w:ascii="Arial" w:eastAsia="Times New Roman" w:hAnsi="Arial" w:cs="Arial"/>
          <w:sz w:val="28"/>
          <w:szCs w:val="28"/>
          <w:lang w:val="es-MX" w:eastAsia="es-MX"/>
        </w:rPr>
        <w:t>, que c</w:t>
      </w:r>
      <w:r w:rsidR="00042C50" w:rsidRPr="00206B0F">
        <w:rPr>
          <w:rFonts w:ascii="Arial" w:eastAsia="Times New Roman" w:hAnsi="Arial" w:cs="Arial"/>
          <w:sz w:val="28"/>
          <w:szCs w:val="28"/>
          <w:lang w:val="es-MX" w:eastAsia="es-MX"/>
        </w:rPr>
        <w:t xml:space="preserve">uál </w:t>
      </w:r>
      <w:r w:rsidR="00042C50">
        <w:rPr>
          <w:rFonts w:ascii="Arial" w:eastAsia="Times New Roman" w:hAnsi="Arial" w:cs="Arial"/>
          <w:sz w:val="28"/>
          <w:szCs w:val="28"/>
          <w:lang w:val="es-MX" w:eastAsia="es-MX"/>
        </w:rPr>
        <w:t xml:space="preserve">era </w:t>
      </w:r>
      <w:r w:rsidR="00042C50" w:rsidRPr="00206B0F">
        <w:rPr>
          <w:rFonts w:ascii="Arial" w:eastAsia="Times New Roman" w:hAnsi="Arial" w:cs="Arial"/>
          <w:sz w:val="28"/>
          <w:szCs w:val="28"/>
          <w:lang w:val="es-MX" w:eastAsia="es-MX"/>
        </w:rPr>
        <w:t>la durabilidad que tiene el asfalto</w:t>
      </w:r>
      <w:r w:rsidR="00677615">
        <w:rPr>
          <w:rFonts w:ascii="Arial" w:eastAsia="Times New Roman" w:hAnsi="Arial" w:cs="Arial"/>
          <w:sz w:val="28"/>
          <w:szCs w:val="28"/>
          <w:lang w:val="es-MX" w:eastAsia="es-MX"/>
        </w:rPr>
        <w:t>,</w:t>
      </w:r>
      <w:r w:rsidR="00042C50" w:rsidRPr="00206B0F">
        <w:rPr>
          <w:rFonts w:ascii="Arial" w:eastAsia="Times New Roman" w:hAnsi="Arial" w:cs="Arial"/>
          <w:sz w:val="28"/>
          <w:szCs w:val="28"/>
          <w:lang w:val="es-MX" w:eastAsia="es-MX"/>
        </w:rPr>
        <w:t xml:space="preserve"> y él me hizo hincapié</w:t>
      </w:r>
      <w:r w:rsidR="00677615">
        <w:rPr>
          <w:rFonts w:ascii="Arial" w:eastAsia="Times New Roman" w:hAnsi="Arial" w:cs="Arial"/>
          <w:sz w:val="28"/>
          <w:szCs w:val="28"/>
          <w:lang w:val="es-MX" w:eastAsia="es-MX"/>
        </w:rPr>
        <w:t>,</w:t>
      </w:r>
      <w:r w:rsidR="00042C50" w:rsidRPr="00206B0F">
        <w:rPr>
          <w:rFonts w:ascii="Arial" w:eastAsia="Times New Roman" w:hAnsi="Arial" w:cs="Arial"/>
          <w:sz w:val="28"/>
          <w:szCs w:val="28"/>
          <w:lang w:val="es-MX" w:eastAsia="es-MX"/>
        </w:rPr>
        <w:t xml:space="preserve"> en que eran </w:t>
      </w:r>
      <w:r w:rsidR="00677615">
        <w:rPr>
          <w:rFonts w:ascii="Arial" w:eastAsia="Times New Roman" w:hAnsi="Arial" w:cs="Arial"/>
          <w:sz w:val="28"/>
          <w:szCs w:val="28"/>
          <w:lang w:val="es-MX" w:eastAsia="es-MX"/>
        </w:rPr>
        <w:t xml:space="preserve">4 </w:t>
      </w:r>
      <w:r w:rsidR="00042C50" w:rsidRPr="00206B0F">
        <w:rPr>
          <w:rFonts w:ascii="Arial" w:eastAsia="Times New Roman" w:hAnsi="Arial" w:cs="Arial"/>
          <w:sz w:val="28"/>
          <w:szCs w:val="28"/>
          <w:lang w:val="es-MX" w:eastAsia="es-MX"/>
        </w:rPr>
        <w:t xml:space="preserve">cuatro o </w:t>
      </w:r>
      <w:r w:rsidR="00677615">
        <w:rPr>
          <w:rFonts w:ascii="Arial" w:eastAsia="Times New Roman" w:hAnsi="Arial" w:cs="Arial"/>
          <w:sz w:val="28"/>
          <w:szCs w:val="28"/>
          <w:lang w:val="es-MX" w:eastAsia="es-MX"/>
        </w:rPr>
        <w:t xml:space="preserve">5 </w:t>
      </w:r>
      <w:r w:rsidR="00042C50" w:rsidRPr="00206B0F">
        <w:rPr>
          <w:rFonts w:ascii="Arial" w:eastAsia="Times New Roman" w:hAnsi="Arial" w:cs="Arial"/>
          <w:sz w:val="28"/>
          <w:szCs w:val="28"/>
          <w:lang w:val="es-MX" w:eastAsia="es-MX"/>
        </w:rPr>
        <w:t>cinco años</w:t>
      </w:r>
      <w:r w:rsidR="00677615">
        <w:rPr>
          <w:rFonts w:ascii="Arial" w:eastAsia="Times New Roman" w:hAnsi="Arial" w:cs="Arial"/>
          <w:sz w:val="28"/>
          <w:szCs w:val="28"/>
          <w:lang w:val="es-MX" w:eastAsia="es-MX"/>
        </w:rPr>
        <w:t>,</w:t>
      </w:r>
      <w:r w:rsidR="00042C50" w:rsidRPr="00206B0F">
        <w:rPr>
          <w:rFonts w:ascii="Arial" w:eastAsia="Times New Roman" w:hAnsi="Arial" w:cs="Arial"/>
          <w:sz w:val="28"/>
          <w:szCs w:val="28"/>
          <w:lang w:val="es-MX" w:eastAsia="es-MX"/>
        </w:rPr>
        <w:t xml:space="preserve"> dándosele un buen manteni</w:t>
      </w:r>
      <w:r w:rsidR="00677615">
        <w:rPr>
          <w:rFonts w:ascii="Arial" w:eastAsia="Times New Roman" w:hAnsi="Arial" w:cs="Arial"/>
          <w:sz w:val="28"/>
          <w:szCs w:val="28"/>
          <w:lang w:val="es-MX" w:eastAsia="es-MX"/>
        </w:rPr>
        <w:t xml:space="preserve">miento </w:t>
      </w:r>
      <w:r w:rsidR="00042C50" w:rsidRPr="00206B0F">
        <w:rPr>
          <w:rFonts w:ascii="Arial" w:eastAsia="Times New Roman" w:hAnsi="Arial" w:cs="Arial"/>
          <w:sz w:val="28"/>
          <w:szCs w:val="28"/>
          <w:lang w:val="es-MX" w:eastAsia="es-MX"/>
        </w:rPr>
        <w:t>al tema del asfalto</w:t>
      </w:r>
      <w:r w:rsidR="00677615">
        <w:rPr>
          <w:rFonts w:ascii="Arial" w:eastAsia="Times New Roman" w:hAnsi="Arial" w:cs="Arial"/>
          <w:sz w:val="28"/>
          <w:szCs w:val="28"/>
          <w:lang w:val="es-MX" w:eastAsia="es-MX"/>
        </w:rPr>
        <w:t xml:space="preserve">. </w:t>
      </w:r>
      <w:r w:rsidR="00042C50" w:rsidRPr="00206B0F">
        <w:rPr>
          <w:rFonts w:ascii="Arial" w:eastAsia="Times New Roman" w:hAnsi="Arial" w:cs="Arial"/>
          <w:sz w:val="28"/>
          <w:szCs w:val="28"/>
          <w:lang w:val="es-MX" w:eastAsia="es-MX"/>
        </w:rPr>
        <w:t>Lamentablemente</w:t>
      </w:r>
      <w:r w:rsidR="00677615">
        <w:rPr>
          <w:rFonts w:ascii="Arial" w:eastAsia="Times New Roman" w:hAnsi="Arial" w:cs="Arial"/>
          <w:sz w:val="28"/>
          <w:szCs w:val="28"/>
          <w:lang w:val="es-MX" w:eastAsia="es-MX"/>
        </w:rPr>
        <w:t>,</w:t>
      </w:r>
      <w:r w:rsidR="00042C50" w:rsidRPr="00206B0F">
        <w:rPr>
          <w:rFonts w:ascii="Arial" w:eastAsia="Times New Roman" w:hAnsi="Arial" w:cs="Arial"/>
          <w:sz w:val="28"/>
          <w:szCs w:val="28"/>
          <w:lang w:val="es-MX" w:eastAsia="es-MX"/>
        </w:rPr>
        <w:t xml:space="preserve"> sabemos</w:t>
      </w:r>
      <w:r w:rsidR="00677615">
        <w:rPr>
          <w:rFonts w:ascii="Arial" w:eastAsia="Times New Roman" w:hAnsi="Arial" w:cs="Arial"/>
          <w:sz w:val="28"/>
          <w:szCs w:val="28"/>
          <w:lang w:val="es-MX" w:eastAsia="es-MX"/>
        </w:rPr>
        <w:t>,</w:t>
      </w:r>
      <w:r w:rsidR="00042C50" w:rsidRPr="00206B0F">
        <w:rPr>
          <w:rFonts w:ascii="Arial" w:eastAsia="Times New Roman" w:hAnsi="Arial" w:cs="Arial"/>
          <w:sz w:val="28"/>
          <w:szCs w:val="28"/>
          <w:lang w:val="es-MX" w:eastAsia="es-MX"/>
        </w:rPr>
        <w:t xml:space="preserve"> no de ahorita</w:t>
      </w:r>
      <w:r w:rsidR="00677615">
        <w:rPr>
          <w:rFonts w:ascii="Arial" w:eastAsia="Times New Roman" w:hAnsi="Arial" w:cs="Arial"/>
          <w:sz w:val="28"/>
          <w:szCs w:val="28"/>
          <w:lang w:val="es-MX" w:eastAsia="es-MX"/>
        </w:rPr>
        <w:t>,</w:t>
      </w:r>
      <w:r w:rsidR="00042C50" w:rsidRPr="00206B0F">
        <w:rPr>
          <w:rFonts w:ascii="Arial" w:eastAsia="Times New Roman" w:hAnsi="Arial" w:cs="Arial"/>
          <w:sz w:val="28"/>
          <w:szCs w:val="28"/>
          <w:lang w:val="es-MX" w:eastAsia="es-MX"/>
        </w:rPr>
        <w:t xml:space="preserve"> de siempre que</w:t>
      </w:r>
      <w:r w:rsidR="00677615">
        <w:rPr>
          <w:rFonts w:ascii="Arial" w:eastAsia="Times New Roman" w:hAnsi="Arial" w:cs="Arial"/>
          <w:sz w:val="28"/>
          <w:szCs w:val="28"/>
          <w:lang w:val="es-MX" w:eastAsia="es-MX"/>
        </w:rPr>
        <w:t>,</w:t>
      </w:r>
      <w:r w:rsidR="00042C50" w:rsidRPr="00206B0F">
        <w:rPr>
          <w:rFonts w:ascii="Arial" w:eastAsia="Times New Roman" w:hAnsi="Arial" w:cs="Arial"/>
          <w:sz w:val="28"/>
          <w:szCs w:val="28"/>
          <w:lang w:val="es-MX" w:eastAsia="es-MX"/>
        </w:rPr>
        <w:t xml:space="preserve"> las </w:t>
      </w:r>
      <w:r w:rsidR="00042C50">
        <w:rPr>
          <w:rFonts w:ascii="Arial" w:eastAsia="Times New Roman" w:hAnsi="Arial" w:cs="Arial"/>
          <w:sz w:val="28"/>
          <w:szCs w:val="28"/>
          <w:lang w:val="es-MX" w:eastAsia="es-MX"/>
        </w:rPr>
        <w:t>A</w:t>
      </w:r>
      <w:r w:rsidR="00042C50" w:rsidRPr="00206B0F">
        <w:rPr>
          <w:rFonts w:ascii="Arial" w:eastAsia="Times New Roman" w:hAnsi="Arial" w:cs="Arial"/>
          <w:sz w:val="28"/>
          <w:szCs w:val="28"/>
          <w:lang w:val="es-MX" w:eastAsia="es-MX"/>
        </w:rPr>
        <w:t>dministraciones</w:t>
      </w:r>
      <w:r w:rsidR="00677615">
        <w:rPr>
          <w:rFonts w:ascii="Arial" w:eastAsia="Times New Roman" w:hAnsi="Arial" w:cs="Arial"/>
          <w:sz w:val="28"/>
          <w:szCs w:val="28"/>
          <w:lang w:val="es-MX" w:eastAsia="es-MX"/>
        </w:rPr>
        <w:t>,</w:t>
      </w:r>
      <w:r w:rsidR="00042C50" w:rsidRPr="00206B0F">
        <w:rPr>
          <w:rFonts w:ascii="Arial" w:eastAsia="Times New Roman" w:hAnsi="Arial" w:cs="Arial"/>
          <w:sz w:val="28"/>
          <w:szCs w:val="28"/>
          <w:lang w:val="es-MX" w:eastAsia="es-MX"/>
        </w:rPr>
        <w:t xml:space="preserve"> </w:t>
      </w:r>
      <w:r w:rsidR="00042C50" w:rsidRPr="00206B0F">
        <w:rPr>
          <w:rFonts w:ascii="Arial" w:eastAsia="Times New Roman" w:hAnsi="Arial" w:cs="Arial"/>
          <w:sz w:val="28"/>
          <w:szCs w:val="28"/>
          <w:lang w:val="es-MX" w:eastAsia="es-MX"/>
        </w:rPr>
        <w:lastRenderedPageBreak/>
        <w:t>poca atención ponen</w:t>
      </w:r>
      <w:r w:rsidR="00677615">
        <w:rPr>
          <w:rFonts w:ascii="Arial" w:eastAsia="Times New Roman" w:hAnsi="Arial" w:cs="Arial"/>
          <w:sz w:val="28"/>
          <w:szCs w:val="28"/>
          <w:lang w:val="es-MX" w:eastAsia="es-MX"/>
        </w:rPr>
        <w:t xml:space="preserve">, en darle mantenimiento </w:t>
      </w:r>
      <w:r w:rsidR="00042C50" w:rsidRPr="00206B0F">
        <w:rPr>
          <w:rFonts w:ascii="Arial" w:eastAsia="Times New Roman" w:hAnsi="Arial" w:cs="Arial"/>
          <w:sz w:val="28"/>
          <w:szCs w:val="28"/>
          <w:lang w:val="es-MX" w:eastAsia="es-MX"/>
        </w:rPr>
        <w:t>a las calles</w:t>
      </w:r>
      <w:r w:rsidR="00677615">
        <w:rPr>
          <w:rFonts w:ascii="Arial" w:eastAsia="Times New Roman" w:hAnsi="Arial" w:cs="Arial"/>
          <w:sz w:val="28"/>
          <w:szCs w:val="28"/>
          <w:lang w:val="es-MX" w:eastAsia="es-MX"/>
        </w:rPr>
        <w:t>,</w:t>
      </w:r>
      <w:r w:rsidR="00042C50" w:rsidRPr="00206B0F">
        <w:rPr>
          <w:rFonts w:ascii="Arial" w:eastAsia="Times New Roman" w:hAnsi="Arial" w:cs="Arial"/>
          <w:sz w:val="28"/>
          <w:szCs w:val="28"/>
          <w:lang w:val="es-MX" w:eastAsia="es-MX"/>
        </w:rPr>
        <w:t xml:space="preserve"> a las vialidades públicas</w:t>
      </w:r>
      <w:r w:rsidR="00677615">
        <w:rPr>
          <w:rFonts w:ascii="Arial" w:eastAsia="Times New Roman" w:hAnsi="Arial" w:cs="Arial"/>
          <w:sz w:val="28"/>
          <w:szCs w:val="28"/>
          <w:lang w:val="es-MX" w:eastAsia="es-MX"/>
        </w:rPr>
        <w:t>.</w:t>
      </w:r>
      <w:r w:rsidR="00042C50" w:rsidRPr="00206B0F">
        <w:rPr>
          <w:rFonts w:ascii="Arial" w:eastAsia="Times New Roman" w:hAnsi="Arial" w:cs="Arial"/>
          <w:sz w:val="28"/>
          <w:szCs w:val="28"/>
          <w:lang w:val="es-MX" w:eastAsia="es-MX"/>
        </w:rPr>
        <w:t xml:space="preserve"> Entonces</w:t>
      </w:r>
      <w:r w:rsidR="00677615">
        <w:rPr>
          <w:rFonts w:ascii="Arial" w:eastAsia="Times New Roman" w:hAnsi="Arial" w:cs="Arial"/>
          <w:sz w:val="28"/>
          <w:szCs w:val="28"/>
          <w:lang w:val="es-MX" w:eastAsia="es-MX"/>
        </w:rPr>
        <w:t>,</w:t>
      </w:r>
      <w:r w:rsidR="00042C50" w:rsidRPr="00206B0F">
        <w:rPr>
          <w:rFonts w:ascii="Arial" w:eastAsia="Times New Roman" w:hAnsi="Arial" w:cs="Arial"/>
          <w:sz w:val="28"/>
          <w:szCs w:val="28"/>
          <w:lang w:val="es-MX" w:eastAsia="es-MX"/>
        </w:rPr>
        <w:t xml:space="preserve"> es una obra</w:t>
      </w:r>
      <w:r w:rsidR="00677615">
        <w:rPr>
          <w:rFonts w:ascii="Arial" w:eastAsia="Times New Roman" w:hAnsi="Arial" w:cs="Arial"/>
          <w:sz w:val="28"/>
          <w:szCs w:val="28"/>
          <w:lang w:val="es-MX" w:eastAsia="es-MX"/>
        </w:rPr>
        <w:t>,</w:t>
      </w:r>
      <w:r w:rsidR="00042C50" w:rsidRPr="00206B0F">
        <w:rPr>
          <w:rFonts w:ascii="Arial" w:eastAsia="Times New Roman" w:hAnsi="Arial" w:cs="Arial"/>
          <w:sz w:val="28"/>
          <w:szCs w:val="28"/>
          <w:lang w:val="es-MX" w:eastAsia="es-MX"/>
        </w:rPr>
        <w:t xml:space="preserve"> que lleva una inversión de </w:t>
      </w:r>
      <w:r w:rsidR="00677615">
        <w:rPr>
          <w:rFonts w:ascii="Arial" w:eastAsia="Times New Roman" w:hAnsi="Arial" w:cs="Arial"/>
          <w:sz w:val="28"/>
          <w:szCs w:val="28"/>
          <w:lang w:val="es-MX" w:eastAsia="es-MX"/>
        </w:rPr>
        <w:t>$14´000,000.00 (</w:t>
      </w:r>
      <w:r w:rsidR="00042C50" w:rsidRPr="00206B0F">
        <w:rPr>
          <w:rFonts w:ascii="Arial" w:eastAsia="Times New Roman" w:hAnsi="Arial" w:cs="Arial"/>
          <w:sz w:val="28"/>
          <w:szCs w:val="28"/>
          <w:lang w:val="es-MX" w:eastAsia="es-MX"/>
        </w:rPr>
        <w:t>Catorce millones de pesos</w:t>
      </w:r>
      <w:r w:rsidR="00677615">
        <w:rPr>
          <w:rFonts w:ascii="Arial" w:eastAsia="Times New Roman" w:hAnsi="Arial" w:cs="Arial"/>
          <w:sz w:val="28"/>
          <w:szCs w:val="28"/>
          <w:lang w:val="es-MX" w:eastAsia="es-MX"/>
        </w:rPr>
        <w:t xml:space="preserve"> 00/100 m.n.)</w:t>
      </w:r>
      <w:r w:rsidR="00042C50" w:rsidRPr="00206B0F">
        <w:rPr>
          <w:rFonts w:ascii="Arial" w:eastAsia="Times New Roman" w:hAnsi="Arial" w:cs="Arial"/>
          <w:sz w:val="28"/>
          <w:szCs w:val="28"/>
          <w:lang w:val="es-MX" w:eastAsia="es-MX"/>
        </w:rPr>
        <w:t xml:space="preserve"> y es una inversión considerable</w:t>
      </w:r>
      <w:r w:rsidR="00677615">
        <w:rPr>
          <w:rFonts w:ascii="Arial" w:eastAsia="Times New Roman" w:hAnsi="Arial" w:cs="Arial"/>
          <w:sz w:val="28"/>
          <w:szCs w:val="28"/>
          <w:lang w:val="es-MX" w:eastAsia="es-MX"/>
        </w:rPr>
        <w:t>,</w:t>
      </w:r>
      <w:r w:rsidR="00042C50" w:rsidRPr="00206B0F">
        <w:rPr>
          <w:rFonts w:ascii="Arial" w:eastAsia="Times New Roman" w:hAnsi="Arial" w:cs="Arial"/>
          <w:sz w:val="28"/>
          <w:szCs w:val="28"/>
          <w:lang w:val="es-MX" w:eastAsia="es-MX"/>
        </w:rPr>
        <w:t xml:space="preserve"> si se va a hacer una obra</w:t>
      </w:r>
      <w:r w:rsidR="00677615">
        <w:rPr>
          <w:rFonts w:ascii="Arial" w:eastAsia="Times New Roman" w:hAnsi="Arial" w:cs="Arial"/>
          <w:sz w:val="28"/>
          <w:szCs w:val="28"/>
          <w:lang w:val="es-MX" w:eastAsia="es-MX"/>
        </w:rPr>
        <w:t>, pues b</w:t>
      </w:r>
      <w:r w:rsidR="00042C50" w:rsidRPr="00206B0F">
        <w:rPr>
          <w:rFonts w:ascii="Arial" w:eastAsia="Times New Roman" w:hAnsi="Arial" w:cs="Arial"/>
          <w:sz w:val="28"/>
          <w:szCs w:val="28"/>
          <w:lang w:val="es-MX" w:eastAsia="es-MX"/>
        </w:rPr>
        <w:t>usquemos que esa obra</w:t>
      </w:r>
      <w:r w:rsidR="009D2849">
        <w:rPr>
          <w:rFonts w:ascii="Arial" w:eastAsia="Times New Roman" w:hAnsi="Arial" w:cs="Arial"/>
          <w:sz w:val="28"/>
          <w:szCs w:val="28"/>
          <w:lang w:val="es-MX" w:eastAsia="es-MX"/>
        </w:rPr>
        <w:t>,</w:t>
      </w:r>
      <w:r w:rsidR="00042C50" w:rsidRPr="00206B0F">
        <w:rPr>
          <w:rFonts w:ascii="Arial" w:eastAsia="Times New Roman" w:hAnsi="Arial" w:cs="Arial"/>
          <w:sz w:val="28"/>
          <w:szCs w:val="28"/>
          <w:lang w:val="es-MX" w:eastAsia="es-MX"/>
        </w:rPr>
        <w:t xml:space="preserve"> pues dure la mayor parte del tiempo que sea posible y que se pueda ver</w:t>
      </w:r>
      <w:r w:rsidR="009D2849">
        <w:rPr>
          <w:rFonts w:ascii="Arial" w:eastAsia="Times New Roman" w:hAnsi="Arial" w:cs="Arial"/>
          <w:sz w:val="28"/>
          <w:szCs w:val="28"/>
          <w:lang w:val="es-MX" w:eastAsia="es-MX"/>
        </w:rPr>
        <w:t>,</w:t>
      </w:r>
      <w:r w:rsidR="00042C50" w:rsidRPr="00206B0F">
        <w:rPr>
          <w:rFonts w:ascii="Arial" w:eastAsia="Times New Roman" w:hAnsi="Arial" w:cs="Arial"/>
          <w:sz w:val="28"/>
          <w:szCs w:val="28"/>
          <w:lang w:val="es-MX" w:eastAsia="es-MX"/>
        </w:rPr>
        <w:t xml:space="preserve"> si lo que buscamos es que tengamos un ingreso a la </w:t>
      </w:r>
      <w:r w:rsidR="00677615">
        <w:rPr>
          <w:rFonts w:ascii="Arial" w:eastAsia="Times New Roman" w:hAnsi="Arial" w:cs="Arial"/>
          <w:sz w:val="28"/>
          <w:szCs w:val="28"/>
          <w:lang w:val="es-MX" w:eastAsia="es-MX"/>
        </w:rPr>
        <w:t>Ciudad digno</w:t>
      </w:r>
      <w:r w:rsidR="009D2849">
        <w:rPr>
          <w:rFonts w:ascii="Arial" w:eastAsia="Times New Roman" w:hAnsi="Arial" w:cs="Arial"/>
          <w:sz w:val="28"/>
          <w:szCs w:val="28"/>
          <w:lang w:val="es-MX" w:eastAsia="es-MX"/>
        </w:rPr>
        <w:t>,</w:t>
      </w:r>
      <w:r w:rsidR="00677615">
        <w:rPr>
          <w:rFonts w:ascii="Arial" w:eastAsia="Times New Roman" w:hAnsi="Arial" w:cs="Arial"/>
          <w:sz w:val="28"/>
          <w:szCs w:val="28"/>
          <w:lang w:val="es-MX" w:eastAsia="es-MX"/>
        </w:rPr>
        <w:t xml:space="preserve"> bonito</w:t>
      </w:r>
      <w:r w:rsidR="009D2849">
        <w:rPr>
          <w:rFonts w:ascii="Arial" w:eastAsia="Times New Roman" w:hAnsi="Arial" w:cs="Arial"/>
          <w:sz w:val="28"/>
          <w:szCs w:val="28"/>
          <w:lang w:val="es-MX" w:eastAsia="es-MX"/>
        </w:rPr>
        <w:t>, p</w:t>
      </w:r>
      <w:r w:rsidR="00677615">
        <w:rPr>
          <w:rFonts w:ascii="Arial" w:eastAsia="Times New Roman" w:hAnsi="Arial" w:cs="Arial"/>
          <w:sz w:val="28"/>
          <w:szCs w:val="28"/>
          <w:lang w:val="es-MX" w:eastAsia="es-MX"/>
        </w:rPr>
        <w:t xml:space="preserve">ues que </w:t>
      </w:r>
      <w:r w:rsidR="00042C50" w:rsidRPr="00206B0F">
        <w:rPr>
          <w:rFonts w:ascii="Arial" w:eastAsia="Times New Roman" w:hAnsi="Arial" w:cs="Arial"/>
          <w:sz w:val="28"/>
          <w:szCs w:val="28"/>
          <w:lang w:val="es-MX" w:eastAsia="es-MX"/>
        </w:rPr>
        <w:t>esa obra que hagamos</w:t>
      </w:r>
      <w:r w:rsidR="00677615">
        <w:rPr>
          <w:rFonts w:ascii="Arial" w:eastAsia="Times New Roman" w:hAnsi="Arial" w:cs="Arial"/>
          <w:sz w:val="28"/>
          <w:szCs w:val="28"/>
          <w:lang w:val="es-MX" w:eastAsia="es-MX"/>
        </w:rPr>
        <w:t>, p</w:t>
      </w:r>
      <w:r w:rsidR="00042C50" w:rsidRPr="00206B0F">
        <w:rPr>
          <w:rFonts w:ascii="Arial" w:eastAsia="Times New Roman" w:hAnsi="Arial" w:cs="Arial"/>
          <w:sz w:val="28"/>
          <w:szCs w:val="28"/>
          <w:lang w:val="es-MX" w:eastAsia="es-MX"/>
        </w:rPr>
        <w:t xml:space="preserve">ues realmente dure o </w:t>
      </w:r>
      <w:r w:rsidR="00677615">
        <w:rPr>
          <w:rFonts w:ascii="Arial" w:eastAsia="Times New Roman" w:hAnsi="Arial" w:cs="Arial"/>
          <w:sz w:val="28"/>
          <w:szCs w:val="28"/>
          <w:lang w:val="es-MX" w:eastAsia="es-MX"/>
        </w:rPr>
        <w:t>trascienda más allá de esta A</w:t>
      </w:r>
      <w:r w:rsidR="00042C50" w:rsidRPr="00206B0F">
        <w:rPr>
          <w:rFonts w:ascii="Arial" w:eastAsia="Times New Roman" w:hAnsi="Arial" w:cs="Arial"/>
          <w:sz w:val="28"/>
          <w:szCs w:val="28"/>
          <w:lang w:val="es-MX" w:eastAsia="es-MX"/>
        </w:rPr>
        <w:t>dministración</w:t>
      </w:r>
      <w:r w:rsidR="00677615">
        <w:rPr>
          <w:rFonts w:ascii="Arial" w:eastAsia="Times New Roman" w:hAnsi="Arial" w:cs="Arial"/>
          <w:sz w:val="28"/>
          <w:szCs w:val="28"/>
          <w:lang w:val="es-MX" w:eastAsia="es-MX"/>
        </w:rPr>
        <w:t>, y que no veamos en la próxima A</w:t>
      </w:r>
      <w:r w:rsidR="00042C50" w:rsidRPr="00206B0F">
        <w:rPr>
          <w:rFonts w:ascii="Arial" w:eastAsia="Times New Roman" w:hAnsi="Arial" w:cs="Arial"/>
          <w:sz w:val="28"/>
          <w:szCs w:val="28"/>
          <w:lang w:val="es-MX" w:eastAsia="es-MX"/>
        </w:rPr>
        <w:t>dministración</w:t>
      </w:r>
      <w:r w:rsidR="009D2849">
        <w:rPr>
          <w:rFonts w:ascii="Arial" w:eastAsia="Times New Roman" w:hAnsi="Arial" w:cs="Arial"/>
          <w:sz w:val="28"/>
          <w:szCs w:val="28"/>
          <w:lang w:val="es-MX" w:eastAsia="es-MX"/>
        </w:rPr>
        <w:t>, y</w:t>
      </w:r>
      <w:r w:rsidR="00042C50" w:rsidRPr="00206B0F">
        <w:rPr>
          <w:rFonts w:ascii="Arial" w:eastAsia="Times New Roman" w:hAnsi="Arial" w:cs="Arial"/>
          <w:sz w:val="28"/>
          <w:szCs w:val="28"/>
          <w:lang w:val="es-MX" w:eastAsia="es-MX"/>
        </w:rPr>
        <w:t>a el ingreso</w:t>
      </w:r>
      <w:r w:rsidR="009D2849">
        <w:rPr>
          <w:rFonts w:ascii="Arial" w:eastAsia="Times New Roman" w:hAnsi="Arial" w:cs="Arial"/>
          <w:sz w:val="28"/>
          <w:szCs w:val="28"/>
          <w:lang w:val="es-MX" w:eastAsia="es-MX"/>
        </w:rPr>
        <w:t xml:space="preserve">, pues totalmente </w:t>
      </w:r>
      <w:r w:rsidR="00042C50" w:rsidRPr="00206B0F">
        <w:rPr>
          <w:rFonts w:ascii="Arial" w:eastAsia="Times New Roman" w:hAnsi="Arial" w:cs="Arial"/>
          <w:sz w:val="28"/>
          <w:szCs w:val="28"/>
          <w:lang w:val="es-MX" w:eastAsia="es-MX"/>
        </w:rPr>
        <w:t>en c</w:t>
      </w:r>
      <w:r w:rsidR="009D2849">
        <w:rPr>
          <w:rFonts w:ascii="Arial" w:eastAsia="Times New Roman" w:hAnsi="Arial" w:cs="Arial"/>
          <w:sz w:val="28"/>
          <w:szCs w:val="28"/>
          <w:lang w:val="es-MX" w:eastAsia="es-MX"/>
        </w:rPr>
        <w:t xml:space="preserve">ondiciones muy desfavorables, </w:t>
      </w:r>
      <w:r w:rsidR="00042C50" w:rsidRPr="00206B0F">
        <w:rPr>
          <w:rFonts w:ascii="Arial" w:eastAsia="Times New Roman" w:hAnsi="Arial" w:cs="Arial"/>
          <w:sz w:val="28"/>
          <w:szCs w:val="28"/>
          <w:lang w:val="es-MX" w:eastAsia="es-MX"/>
        </w:rPr>
        <w:t>porque pues realmente</w:t>
      </w:r>
      <w:r w:rsidR="009D2849">
        <w:rPr>
          <w:rFonts w:ascii="Arial" w:eastAsia="Times New Roman" w:hAnsi="Arial" w:cs="Arial"/>
          <w:sz w:val="28"/>
          <w:szCs w:val="28"/>
          <w:lang w:val="es-MX" w:eastAsia="es-MX"/>
        </w:rPr>
        <w:t>,</w:t>
      </w:r>
      <w:r w:rsidR="00042C50" w:rsidRPr="00206B0F">
        <w:rPr>
          <w:rFonts w:ascii="Arial" w:eastAsia="Times New Roman" w:hAnsi="Arial" w:cs="Arial"/>
          <w:sz w:val="28"/>
          <w:szCs w:val="28"/>
          <w:lang w:val="es-MX" w:eastAsia="es-MX"/>
        </w:rPr>
        <w:t xml:space="preserve"> se le tendría que dar ese mantenimiento</w:t>
      </w:r>
      <w:r w:rsidR="009D2849">
        <w:rPr>
          <w:rFonts w:ascii="Arial" w:eastAsia="Times New Roman" w:hAnsi="Arial" w:cs="Arial"/>
          <w:sz w:val="28"/>
          <w:szCs w:val="28"/>
          <w:lang w:val="es-MX" w:eastAsia="es-MX"/>
        </w:rPr>
        <w:t>, p</w:t>
      </w:r>
      <w:r w:rsidR="00042C50" w:rsidRPr="00206B0F">
        <w:rPr>
          <w:rFonts w:ascii="Arial" w:eastAsia="Times New Roman" w:hAnsi="Arial" w:cs="Arial"/>
          <w:sz w:val="28"/>
          <w:szCs w:val="28"/>
          <w:lang w:val="es-MX" w:eastAsia="es-MX"/>
        </w:rPr>
        <w:t xml:space="preserve">or parte de la </w:t>
      </w:r>
      <w:r w:rsidR="00042C50">
        <w:rPr>
          <w:rFonts w:ascii="Arial" w:eastAsia="Times New Roman" w:hAnsi="Arial" w:cs="Arial"/>
          <w:sz w:val="28"/>
          <w:szCs w:val="28"/>
          <w:lang w:val="es-MX" w:eastAsia="es-MX"/>
        </w:rPr>
        <w:t>Administración que</w:t>
      </w:r>
      <w:r w:rsidR="00042C50" w:rsidRPr="00206B0F">
        <w:rPr>
          <w:rFonts w:ascii="Arial" w:eastAsia="Times New Roman" w:hAnsi="Arial" w:cs="Arial"/>
          <w:sz w:val="28"/>
          <w:szCs w:val="28"/>
          <w:lang w:val="es-MX" w:eastAsia="es-MX"/>
        </w:rPr>
        <w:t xml:space="preserve"> venga</w:t>
      </w:r>
      <w:r w:rsidR="009D2849">
        <w:rPr>
          <w:rFonts w:ascii="Arial" w:eastAsia="Times New Roman" w:hAnsi="Arial" w:cs="Arial"/>
          <w:sz w:val="28"/>
          <w:szCs w:val="28"/>
          <w:lang w:val="es-MX" w:eastAsia="es-MX"/>
        </w:rPr>
        <w:t>,</w:t>
      </w:r>
      <w:r w:rsidR="00042C50" w:rsidRPr="00206B0F">
        <w:rPr>
          <w:rFonts w:ascii="Arial" w:eastAsia="Times New Roman" w:hAnsi="Arial" w:cs="Arial"/>
          <w:sz w:val="28"/>
          <w:szCs w:val="28"/>
          <w:lang w:val="es-MX" w:eastAsia="es-MX"/>
        </w:rPr>
        <w:t xml:space="preserve"> y si no se hace</w:t>
      </w:r>
      <w:r w:rsidR="009D2849">
        <w:rPr>
          <w:rFonts w:ascii="Arial" w:eastAsia="Times New Roman" w:hAnsi="Arial" w:cs="Arial"/>
          <w:sz w:val="28"/>
          <w:szCs w:val="28"/>
          <w:lang w:val="es-MX" w:eastAsia="es-MX"/>
        </w:rPr>
        <w:t>,</w:t>
      </w:r>
      <w:r w:rsidR="00042C50" w:rsidRPr="00206B0F">
        <w:rPr>
          <w:rFonts w:ascii="Arial" w:eastAsia="Times New Roman" w:hAnsi="Arial" w:cs="Arial"/>
          <w:sz w:val="28"/>
          <w:szCs w:val="28"/>
          <w:lang w:val="es-MX" w:eastAsia="es-MX"/>
        </w:rPr>
        <w:t xml:space="preserve"> pues no lo vamos a ver</w:t>
      </w:r>
      <w:r w:rsidR="009D2849">
        <w:rPr>
          <w:rFonts w:ascii="Arial" w:eastAsia="Times New Roman" w:hAnsi="Arial" w:cs="Arial"/>
          <w:sz w:val="28"/>
          <w:szCs w:val="28"/>
          <w:lang w:val="es-MX" w:eastAsia="es-MX"/>
        </w:rPr>
        <w:t>,</w:t>
      </w:r>
      <w:r w:rsidR="00042C50" w:rsidRPr="00206B0F">
        <w:rPr>
          <w:rFonts w:ascii="Arial" w:eastAsia="Times New Roman" w:hAnsi="Arial" w:cs="Arial"/>
          <w:sz w:val="28"/>
          <w:szCs w:val="28"/>
          <w:lang w:val="es-MX" w:eastAsia="es-MX"/>
        </w:rPr>
        <w:t xml:space="preserve"> y vamos a segu</w:t>
      </w:r>
      <w:r w:rsidR="009D2849">
        <w:rPr>
          <w:rFonts w:ascii="Arial" w:eastAsia="Times New Roman" w:hAnsi="Arial" w:cs="Arial"/>
          <w:sz w:val="28"/>
          <w:szCs w:val="28"/>
          <w:lang w:val="es-MX" w:eastAsia="es-MX"/>
        </w:rPr>
        <w:t>ir viendo nuestro ingreso a la C</w:t>
      </w:r>
      <w:r w:rsidR="00042C50" w:rsidRPr="00206B0F">
        <w:rPr>
          <w:rFonts w:ascii="Arial" w:eastAsia="Times New Roman" w:hAnsi="Arial" w:cs="Arial"/>
          <w:sz w:val="28"/>
          <w:szCs w:val="28"/>
          <w:lang w:val="es-MX" w:eastAsia="es-MX"/>
        </w:rPr>
        <w:t>iudad</w:t>
      </w:r>
      <w:r w:rsidR="009D2849">
        <w:rPr>
          <w:rFonts w:ascii="Arial" w:eastAsia="Times New Roman" w:hAnsi="Arial" w:cs="Arial"/>
          <w:sz w:val="28"/>
          <w:szCs w:val="28"/>
          <w:lang w:val="es-MX" w:eastAsia="es-MX"/>
        </w:rPr>
        <w:t>,</w:t>
      </w:r>
      <w:r w:rsidR="00042C50" w:rsidRPr="00206B0F">
        <w:rPr>
          <w:rFonts w:ascii="Arial" w:eastAsia="Times New Roman" w:hAnsi="Arial" w:cs="Arial"/>
          <w:sz w:val="28"/>
          <w:szCs w:val="28"/>
          <w:lang w:val="es-MX" w:eastAsia="es-MX"/>
        </w:rPr>
        <w:t xml:space="preserve"> igual que como lo tenemos ahorita</w:t>
      </w:r>
      <w:r w:rsidR="009D2849">
        <w:rPr>
          <w:rFonts w:ascii="Arial" w:eastAsia="Times New Roman" w:hAnsi="Arial" w:cs="Arial"/>
          <w:sz w:val="28"/>
          <w:szCs w:val="28"/>
          <w:lang w:val="es-MX" w:eastAsia="es-MX"/>
        </w:rPr>
        <w:t>. Y,</w:t>
      </w:r>
      <w:r w:rsidR="00042C50" w:rsidRPr="00206B0F">
        <w:rPr>
          <w:rFonts w:ascii="Arial" w:eastAsia="Times New Roman" w:hAnsi="Arial" w:cs="Arial"/>
          <w:sz w:val="28"/>
          <w:szCs w:val="28"/>
          <w:lang w:val="es-MX" w:eastAsia="es-MX"/>
        </w:rPr>
        <w:t xml:space="preserve"> pues bueno</w:t>
      </w:r>
      <w:r w:rsidR="009D2849">
        <w:rPr>
          <w:rFonts w:ascii="Arial" w:eastAsia="Times New Roman" w:hAnsi="Arial" w:cs="Arial"/>
          <w:sz w:val="28"/>
          <w:szCs w:val="28"/>
          <w:lang w:val="es-MX" w:eastAsia="es-MX"/>
        </w:rPr>
        <w:t>,</w:t>
      </w:r>
      <w:r w:rsidR="00042C50" w:rsidRPr="00206B0F">
        <w:rPr>
          <w:rFonts w:ascii="Arial" w:eastAsia="Times New Roman" w:hAnsi="Arial" w:cs="Arial"/>
          <w:sz w:val="28"/>
          <w:szCs w:val="28"/>
          <w:lang w:val="es-MX" w:eastAsia="es-MX"/>
        </w:rPr>
        <w:t xml:space="preserve"> insisto</w:t>
      </w:r>
      <w:r w:rsidR="009D2849">
        <w:rPr>
          <w:rFonts w:ascii="Arial" w:eastAsia="Times New Roman" w:hAnsi="Arial" w:cs="Arial"/>
          <w:sz w:val="28"/>
          <w:szCs w:val="28"/>
          <w:lang w:val="es-MX" w:eastAsia="es-MX"/>
        </w:rPr>
        <w:t>,</w:t>
      </w:r>
      <w:r w:rsidR="00042C50" w:rsidRPr="00206B0F">
        <w:rPr>
          <w:rFonts w:ascii="Arial" w:eastAsia="Times New Roman" w:hAnsi="Arial" w:cs="Arial"/>
          <w:sz w:val="28"/>
          <w:szCs w:val="28"/>
          <w:lang w:val="es-MX" w:eastAsia="es-MX"/>
        </w:rPr>
        <w:t xml:space="preserve"> es una inversión bastante considerable</w:t>
      </w:r>
      <w:r w:rsidR="009D2849">
        <w:rPr>
          <w:rFonts w:ascii="Arial" w:eastAsia="Times New Roman" w:hAnsi="Arial" w:cs="Arial"/>
          <w:sz w:val="28"/>
          <w:szCs w:val="28"/>
          <w:lang w:val="es-MX" w:eastAsia="es-MX"/>
        </w:rPr>
        <w:t>,</w:t>
      </w:r>
      <w:r w:rsidR="00042C50" w:rsidRPr="00206B0F">
        <w:rPr>
          <w:rFonts w:ascii="Arial" w:eastAsia="Times New Roman" w:hAnsi="Arial" w:cs="Arial"/>
          <w:sz w:val="28"/>
          <w:szCs w:val="28"/>
          <w:lang w:val="es-MX" w:eastAsia="es-MX"/>
        </w:rPr>
        <w:t xml:space="preserve"> que si se va a hacer</w:t>
      </w:r>
      <w:r w:rsidR="009D2849">
        <w:rPr>
          <w:rFonts w:ascii="Arial" w:eastAsia="Times New Roman" w:hAnsi="Arial" w:cs="Arial"/>
          <w:sz w:val="28"/>
          <w:szCs w:val="28"/>
          <w:lang w:val="es-MX" w:eastAsia="es-MX"/>
        </w:rPr>
        <w:t>,</w:t>
      </w:r>
      <w:r w:rsidR="00042C50" w:rsidRPr="00206B0F">
        <w:rPr>
          <w:rFonts w:ascii="Arial" w:eastAsia="Times New Roman" w:hAnsi="Arial" w:cs="Arial"/>
          <w:sz w:val="28"/>
          <w:szCs w:val="28"/>
          <w:lang w:val="es-MX" w:eastAsia="es-MX"/>
        </w:rPr>
        <w:t xml:space="preserve"> se haga bien</w:t>
      </w:r>
      <w:r w:rsidR="009D2849">
        <w:rPr>
          <w:rFonts w:ascii="Arial" w:eastAsia="Times New Roman" w:hAnsi="Arial" w:cs="Arial"/>
          <w:sz w:val="28"/>
          <w:szCs w:val="28"/>
          <w:lang w:val="es-MX" w:eastAsia="es-MX"/>
        </w:rPr>
        <w:t>.</w:t>
      </w:r>
      <w:r w:rsidR="00042C50" w:rsidRPr="00206B0F">
        <w:rPr>
          <w:rFonts w:ascii="Arial" w:eastAsia="Times New Roman" w:hAnsi="Arial" w:cs="Arial"/>
          <w:sz w:val="28"/>
          <w:szCs w:val="28"/>
          <w:lang w:val="es-MX" w:eastAsia="es-MX"/>
        </w:rPr>
        <w:t xml:space="preserve"> Espero</w:t>
      </w:r>
      <w:r w:rsidR="009D2849">
        <w:rPr>
          <w:rFonts w:ascii="Arial" w:eastAsia="Times New Roman" w:hAnsi="Arial" w:cs="Arial"/>
          <w:sz w:val="28"/>
          <w:szCs w:val="28"/>
          <w:lang w:val="es-MX" w:eastAsia="es-MX"/>
        </w:rPr>
        <w:t xml:space="preserve"> que pueda darnos contestación P</w:t>
      </w:r>
      <w:r w:rsidR="00042C50" w:rsidRPr="00206B0F">
        <w:rPr>
          <w:rFonts w:ascii="Arial" w:eastAsia="Times New Roman" w:hAnsi="Arial" w:cs="Arial"/>
          <w:sz w:val="28"/>
          <w:szCs w:val="28"/>
          <w:lang w:val="es-MX" w:eastAsia="es-MX"/>
        </w:rPr>
        <w:t>residente</w:t>
      </w:r>
      <w:r w:rsidR="009D2849">
        <w:rPr>
          <w:rFonts w:ascii="Arial" w:eastAsia="Times New Roman" w:hAnsi="Arial" w:cs="Arial"/>
          <w:sz w:val="28"/>
          <w:szCs w:val="28"/>
          <w:lang w:val="es-MX" w:eastAsia="es-MX"/>
        </w:rPr>
        <w:t>,</w:t>
      </w:r>
      <w:r w:rsidR="00042C50" w:rsidRPr="00206B0F">
        <w:rPr>
          <w:rFonts w:ascii="Arial" w:eastAsia="Times New Roman" w:hAnsi="Arial" w:cs="Arial"/>
          <w:sz w:val="28"/>
          <w:szCs w:val="28"/>
          <w:lang w:val="es-MX" w:eastAsia="es-MX"/>
        </w:rPr>
        <w:t xml:space="preserve"> a las preguntas</w:t>
      </w:r>
      <w:r w:rsidR="00042C50">
        <w:rPr>
          <w:rFonts w:ascii="Arial" w:eastAsia="Times New Roman" w:hAnsi="Arial" w:cs="Arial"/>
          <w:sz w:val="28"/>
          <w:szCs w:val="28"/>
          <w:lang w:val="es-MX" w:eastAsia="es-MX"/>
        </w:rPr>
        <w:t>, es cua</w:t>
      </w:r>
      <w:r w:rsidR="00042C50" w:rsidRPr="00206B0F">
        <w:rPr>
          <w:rFonts w:ascii="Arial" w:eastAsia="Times New Roman" w:hAnsi="Arial" w:cs="Arial"/>
          <w:sz w:val="28"/>
          <w:szCs w:val="28"/>
          <w:lang w:val="es-MX" w:eastAsia="es-MX"/>
        </w:rPr>
        <w:t>nto</w:t>
      </w:r>
      <w:r w:rsidR="00042C50">
        <w:rPr>
          <w:rFonts w:ascii="Arial" w:eastAsia="Times New Roman" w:hAnsi="Arial" w:cs="Arial"/>
          <w:sz w:val="28"/>
          <w:szCs w:val="28"/>
          <w:lang w:val="es-MX" w:eastAsia="es-MX"/>
        </w:rPr>
        <w:t>.</w:t>
      </w:r>
      <w:r w:rsidR="00042C50" w:rsidRPr="00206B0F">
        <w:rPr>
          <w:rFonts w:ascii="Arial" w:eastAsia="Times New Roman" w:hAnsi="Arial" w:cs="Arial"/>
          <w:sz w:val="28"/>
          <w:szCs w:val="28"/>
          <w:lang w:val="es-MX" w:eastAsia="es-MX"/>
        </w:rPr>
        <w:t xml:space="preserve"> </w:t>
      </w:r>
      <w:r w:rsidR="00042C50">
        <w:rPr>
          <w:rFonts w:ascii="Arial" w:eastAsia="Times New Roman" w:hAnsi="Arial" w:cs="Arial"/>
          <w:b/>
          <w:i/>
          <w:sz w:val="28"/>
          <w:szCs w:val="28"/>
          <w:lang w:val="es-MX" w:eastAsia="es-MX"/>
        </w:rPr>
        <w:t xml:space="preserve">C. Regidor Raúl Chávez García: </w:t>
      </w:r>
      <w:r w:rsidR="00042C50">
        <w:rPr>
          <w:rFonts w:ascii="Arial" w:eastAsia="Times New Roman" w:hAnsi="Arial" w:cs="Arial"/>
          <w:sz w:val="28"/>
          <w:szCs w:val="28"/>
          <w:lang w:val="es-MX" w:eastAsia="es-MX"/>
        </w:rPr>
        <w:t>Bueno</w:t>
      </w:r>
      <w:r w:rsidR="009D2849">
        <w:rPr>
          <w:rFonts w:ascii="Arial" w:eastAsia="Times New Roman" w:hAnsi="Arial" w:cs="Arial"/>
          <w:sz w:val="28"/>
          <w:szCs w:val="28"/>
          <w:lang w:val="es-MX" w:eastAsia="es-MX"/>
        </w:rPr>
        <w:t>,</w:t>
      </w:r>
      <w:r w:rsidR="00042C50">
        <w:rPr>
          <w:rFonts w:ascii="Arial" w:eastAsia="Times New Roman" w:hAnsi="Arial" w:cs="Arial"/>
          <w:sz w:val="28"/>
          <w:szCs w:val="28"/>
          <w:lang w:val="es-MX" w:eastAsia="es-MX"/>
        </w:rPr>
        <w:t xml:space="preserve"> al parecer el P</w:t>
      </w:r>
      <w:r w:rsidR="00042C50" w:rsidRPr="00206B0F">
        <w:rPr>
          <w:rFonts w:ascii="Arial" w:eastAsia="Times New Roman" w:hAnsi="Arial" w:cs="Arial"/>
          <w:sz w:val="28"/>
          <w:szCs w:val="28"/>
          <w:lang w:val="es-MX" w:eastAsia="es-MX"/>
        </w:rPr>
        <w:t>residente</w:t>
      </w:r>
      <w:r w:rsidR="00042C50">
        <w:rPr>
          <w:rFonts w:ascii="Arial" w:eastAsia="Times New Roman" w:hAnsi="Arial" w:cs="Arial"/>
          <w:sz w:val="28"/>
          <w:szCs w:val="28"/>
          <w:lang w:val="es-MX" w:eastAsia="es-MX"/>
        </w:rPr>
        <w:t>,</w:t>
      </w:r>
      <w:r w:rsidR="00042C50" w:rsidRPr="00206B0F">
        <w:rPr>
          <w:rFonts w:ascii="Arial" w:eastAsia="Times New Roman" w:hAnsi="Arial" w:cs="Arial"/>
          <w:sz w:val="28"/>
          <w:szCs w:val="28"/>
          <w:lang w:val="es-MX" w:eastAsia="es-MX"/>
        </w:rPr>
        <w:t xml:space="preserve"> quiere jugar con nosotros</w:t>
      </w:r>
      <w:r w:rsidR="00042C50">
        <w:rPr>
          <w:rFonts w:ascii="Arial" w:eastAsia="Times New Roman" w:hAnsi="Arial" w:cs="Arial"/>
          <w:sz w:val="28"/>
          <w:szCs w:val="28"/>
          <w:lang w:val="es-MX" w:eastAsia="es-MX"/>
        </w:rPr>
        <w:t>,</w:t>
      </w:r>
      <w:r w:rsidR="00042C50" w:rsidRPr="00206B0F">
        <w:rPr>
          <w:rFonts w:ascii="Arial" w:eastAsia="Times New Roman" w:hAnsi="Arial" w:cs="Arial"/>
          <w:sz w:val="28"/>
          <w:szCs w:val="28"/>
          <w:lang w:val="es-MX" w:eastAsia="es-MX"/>
        </w:rPr>
        <w:t xml:space="preserve"> quiere mandar a </w:t>
      </w:r>
      <w:r w:rsidR="00042C50">
        <w:rPr>
          <w:rFonts w:ascii="Arial" w:eastAsia="Times New Roman" w:hAnsi="Arial" w:cs="Arial"/>
          <w:sz w:val="28"/>
          <w:szCs w:val="28"/>
          <w:lang w:val="es-MX" w:eastAsia="es-MX"/>
        </w:rPr>
        <w:t>votación</w:t>
      </w:r>
      <w:r w:rsidR="00677615">
        <w:rPr>
          <w:rFonts w:ascii="Arial" w:eastAsia="Times New Roman" w:hAnsi="Arial" w:cs="Arial"/>
          <w:sz w:val="28"/>
          <w:szCs w:val="28"/>
          <w:lang w:val="es-MX" w:eastAsia="es-MX"/>
        </w:rPr>
        <w:t>,</w:t>
      </w:r>
      <w:r w:rsidR="00042C50">
        <w:rPr>
          <w:rFonts w:ascii="Arial" w:eastAsia="Times New Roman" w:hAnsi="Arial" w:cs="Arial"/>
          <w:sz w:val="28"/>
          <w:szCs w:val="28"/>
          <w:lang w:val="es-MX" w:eastAsia="es-MX"/>
        </w:rPr>
        <w:t xml:space="preserve"> porque yo sé</w:t>
      </w:r>
      <w:r w:rsidR="00677615">
        <w:rPr>
          <w:rFonts w:ascii="Arial" w:eastAsia="Times New Roman" w:hAnsi="Arial" w:cs="Arial"/>
          <w:sz w:val="28"/>
          <w:szCs w:val="28"/>
          <w:lang w:val="es-MX" w:eastAsia="es-MX"/>
        </w:rPr>
        <w:t>,</w:t>
      </w:r>
      <w:r w:rsidR="00042C50">
        <w:rPr>
          <w:rFonts w:ascii="Arial" w:eastAsia="Times New Roman" w:hAnsi="Arial" w:cs="Arial"/>
          <w:sz w:val="28"/>
          <w:szCs w:val="28"/>
          <w:lang w:val="es-MX" w:eastAsia="es-MX"/>
        </w:rPr>
        <w:t xml:space="preserve"> que no</w:t>
      </w:r>
      <w:r w:rsidR="00042C50" w:rsidRPr="00206B0F">
        <w:rPr>
          <w:rFonts w:ascii="Arial" w:eastAsia="Times New Roman" w:hAnsi="Arial" w:cs="Arial"/>
          <w:sz w:val="28"/>
          <w:szCs w:val="28"/>
          <w:lang w:val="es-MX" w:eastAsia="es-MX"/>
        </w:rPr>
        <w:t xml:space="preserve"> tiene la capacidad</w:t>
      </w:r>
      <w:r w:rsidR="00042C50">
        <w:rPr>
          <w:rFonts w:ascii="Arial" w:eastAsia="Times New Roman" w:hAnsi="Arial" w:cs="Arial"/>
          <w:sz w:val="28"/>
          <w:szCs w:val="28"/>
          <w:lang w:val="es-MX" w:eastAsia="es-MX"/>
        </w:rPr>
        <w:t>,</w:t>
      </w:r>
      <w:r w:rsidR="00677615">
        <w:rPr>
          <w:rFonts w:ascii="Arial" w:eastAsia="Times New Roman" w:hAnsi="Arial" w:cs="Arial"/>
          <w:sz w:val="28"/>
          <w:szCs w:val="28"/>
          <w:lang w:val="es-MX" w:eastAsia="es-MX"/>
        </w:rPr>
        <w:t xml:space="preserve"> ni el conocimiento técnico</w:t>
      </w:r>
      <w:r w:rsidR="009D2849">
        <w:rPr>
          <w:rFonts w:ascii="Arial" w:eastAsia="Times New Roman" w:hAnsi="Arial" w:cs="Arial"/>
          <w:sz w:val="28"/>
          <w:szCs w:val="28"/>
          <w:lang w:val="es-MX" w:eastAsia="es-MX"/>
        </w:rPr>
        <w:t>. A</w:t>
      </w:r>
      <w:r w:rsidR="00677615">
        <w:rPr>
          <w:rFonts w:ascii="Arial" w:eastAsia="Times New Roman" w:hAnsi="Arial" w:cs="Arial"/>
          <w:sz w:val="28"/>
          <w:szCs w:val="28"/>
          <w:lang w:val="es-MX" w:eastAsia="es-MX"/>
        </w:rPr>
        <w:t xml:space="preserve">hí, </w:t>
      </w:r>
      <w:r w:rsidR="00042C50" w:rsidRPr="00206B0F">
        <w:rPr>
          <w:rFonts w:ascii="Arial" w:eastAsia="Times New Roman" w:hAnsi="Arial" w:cs="Arial"/>
          <w:sz w:val="28"/>
          <w:szCs w:val="28"/>
          <w:lang w:val="es-MX" w:eastAsia="es-MX"/>
        </w:rPr>
        <w:t>es cuando vemos los errores y los caprichos</w:t>
      </w:r>
      <w:r w:rsidR="009D2849">
        <w:rPr>
          <w:rFonts w:ascii="Arial" w:eastAsia="Times New Roman" w:hAnsi="Arial" w:cs="Arial"/>
          <w:sz w:val="28"/>
          <w:szCs w:val="28"/>
          <w:lang w:val="es-MX" w:eastAsia="es-MX"/>
        </w:rPr>
        <w:t>, cuando cambia U</w:t>
      </w:r>
      <w:r w:rsidR="00042C50" w:rsidRPr="00206B0F">
        <w:rPr>
          <w:rFonts w:ascii="Arial" w:eastAsia="Times New Roman" w:hAnsi="Arial" w:cs="Arial"/>
          <w:sz w:val="28"/>
          <w:szCs w:val="28"/>
          <w:lang w:val="es-MX" w:eastAsia="es-MX"/>
        </w:rPr>
        <w:t>sted a gente que tiene el perfil</w:t>
      </w:r>
      <w:r w:rsidR="009D2849">
        <w:rPr>
          <w:rFonts w:ascii="Arial" w:eastAsia="Times New Roman" w:hAnsi="Arial" w:cs="Arial"/>
          <w:sz w:val="28"/>
          <w:szCs w:val="28"/>
          <w:lang w:val="es-MX" w:eastAsia="es-MX"/>
        </w:rPr>
        <w:t>,</w:t>
      </w:r>
      <w:r w:rsidR="00042C50" w:rsidRPr="00206B0F">
        <w:rPr>
          <w:rFonts w:ascii="Arial" w:eastAsia="Times New Roman" w:hAnsi="Arial" w:cs="Arial"/>
          <w:sz w:val="28"/>
          <w:szCs w:val="28"/>
          <w:lang w:val="es-MX" w:eastAsia="es-MX"/>
        </w:rPr>
        <w:t xml:space="preserve"> el conocimiento</w:t>
      </w:r>
      <w:r w:rsidR="009D2849">
        <w:rPr>
          <w:rFonts w:ascii="Arial" w:eastAsia="Times New Roman" w:hAnsi="Arial" w:cs="Arial"/>
          <w:sz w:val="28"/>
          <w:szCs w:val="28"/>
          <w:lang w:val="es-MX" w:eastAsia="es-MX"/>
        </w:rPr>
        <w:t>,</w:t>
      </w:r>
      <w:r w:rsidR="00042C50" w:rsidRPr="00206B0F">
        <w:rPr>
          <w:rFonts w:ascii="Arial" w:eastAsia="Times New Roman" w:hAnsi="Arial" w:cs="Arial"/>
          <w:sz w:val="28"/>
          <w:szCs w:val="28"/>
          <w:lang w:val="es-MX" w:eastAsia="es-MX"/>
        </w:rPr>
        <w:t xml:space="preserve"> para poder dar </w:t>
      </w:r>
      <w:r w:rsidR="009D2849">
        <w:rPr>
          <w:rFonts w:ascii="Arial" w:eastAsia="Times New Roman" w:hAnsi="Arial" w:cs="Arial"/>
          <w:sz w:val="28"/>
          <w:szCs w:val="28"/>
          <w:lang w:val="es-MX" w:eastAsia="es-MX"/>
        </w:rPr>
        <w:t xml:space="preserve">respuesta a sus temas. Creo que, </w:t>
      </w:r>
      <w:r w:rsidR="00042C50" w:rsidRPr="00206B0F">
        <w:rPr>
          <w:rFonts w:ascii="Arial" w:eastAsia="Times New Roman" w:hAnsi="Arial" w:cs="Arial"/>
          <w:sz w:val="28"/>
          <w:szCs w:val="28"/>
          <w:lang w:val="es-MX" w:eastAsia="es-MX"/>
        </w:rPr>
        <w:t>ahí me confirma</w:t>
      </w:r>
      <w:r w:rsidR="009D2849">
        <w:rPr>
          <w:rFonts w:ascii="Arial" w:eastAsia="Times New Roman" w:hAnsi="Arial" w:cs="Arial"/>
          <w:sz w:val="28"/>
          <w:szCs w:val="28"/>
          <w:lang w:val="es-MX" w:eastAsia="es-MX"/>
        </w:rPr>
        <w:t>,</w:t>
      </w:r>
      <w:r w:rsidR="00042C50" w:rsidRPr="00206B0F">
        <w:rPr>
          <w:rFonts w:ascii="Arial" w:eastAsia="Times New Roman" w:hAnsi="Arial" w:cs="Arial"/>
          <w:sz w:val="28"/>
          <w:szCs w:val="28"/>
          <w:lang w:val="es-MX" w:eastAsia="es-MX"/>
        </w:rPr>
        <w:t xml:space="preserve"> que fue un err</w:t>
      </w:r>
      <w:r w:rsidR="00042C50">
        <w:rPr>
          <w:rFonts w:ascii="Arial" w:eastAsia="Times New Roman" w:hAnsi="Arial" w:cs="Arial"/>
          <w:sz w:val="28"/>
          <w:szCs w:val="28"/>
          <w:lang w:val="es-MX" w:eastAsia="es-MX"/>
        </w:rPr>
        <w:t>or haber movido de supuesto</w:t>
      </w:r>
      <w:r w:rsidR="009D2849">
        <w:rPr>
          <w:rFonts w:ascii="Arial" w:eastAsia="Times New Roman" w:hAnsi="Arial" w:cs="Arial"/>
          <w:sz w:val="28"/>
          <w:szCs w:val="28"/>
          <w:lang w:val="es-MX" w:eastAsia="es-MX"/>
        </w:rPr>
        <w:t>,</w:t>
      </w:r>
      <w:r w:rsidR="00042C50">
        <w:rPr>
          <w:rFonts w:ascii="Arial" w:eastAsia="Times New Roman" w:hAnsi="Arial" w:cs="Arial"/>
          <w:sz w:val="28"/>
          <w:szCs w:val="28"/>
          <w:lang w:val="es-MX" w:eastAsia="es-MX"/>
        </w:rPr>
        <w:t xml:space="preserve"> al A</w:t>
      </w:r>
      <w:r w:rsidR="00042C50" w:rsidRPr="00206B0F">
        <w:rPr>
          <w:rFonts w:ascii="Arial" w:eastAsia="Times New Roman" w:hAnsi="Arial" w:cs="Arial"/>
          <w:sz w:val="28"/>
          <w:szCs w:val="28"/>
          <w:lang w:val="es-MX" w:eastAsia="es-MX"/>
        </w:rPr>
        <w:t>rquitecto Víctor Monroy</w:t>
      </w:r>
      <w:r w:rsidR="00042C50">
        <w:rPr>
          <w:rFonts w:ascii="Arial" w:eastAsia="Times New Roman" w:hAnsi="Arial" w:cs="Arial"/>
          <w:sz w:val="28"/>
          <w:szCs w:val="28"/>
          <w:lang w:val="es-MX" w:eastAsia="es-MX"/>
        </w:rPr>
        <w:t>,</w:t>
      </w:r>
      <w:r w:rsidR="00042C50" w:rsidRPr="00206B0F">
        <w:rPr>
          <w:rFonts w:ascii="Arial" w:eastAsia="Times New Roman" w:hAnsi="Arial" w:cs="Arial"/>
          <w:sz w:val="28"/>
          <w:szCs w:val="28"/>
          <w:lang w:val="es-MX" w:eastAsia="es-MX"/>
        </w:rPr>
        <w:t xml:space="preserve"> porque él sabe del tema</w:t>
      </w:r>
      <w:r w:rsidR="009D2849">
        <w:rPr>
          <w:rFonts w:ascii="Arial" w:eastAsia="Times New Roman" w:hAnsi="Arial" w:cs="Arial"/>
          <w:sz w:val="28"/>
          <w:szCs w:val="28"/>
          <w:lang w:val="es-MX" w:eastAsia="es-MX"/>
        </w:rPr>
        <w:t>,</w:t>
      </w:r>
      <w:r w:rsidR="00042C50" w:rsidRPr="00206B0F">
        <w:rPr>
          <w:rFonts w:ascii="Arial" w:eastAsia="Times New Roman" w:hAnsi="Arial" w:cs="Arial"/>
          <w:sz w:val="28"/>
          <w:szCs w:val="28"/>
          <w:lang w:val="es-MX" w:eastAsia="es-MX"/>
        </w:rPr>
        <w:t xml:space="preserve"> le aseguro que </w:t>
      </w:r>
      <w:r w:rsidR="009D2849">
        <w:rPr>
          <w:rFonts w:ascii="Arial" w:eastAsia="Times New Roman" w:hAnsi="Arial" w:cs="Arial"/>
          <w:sz w:val="28"/>
          <w:szCs w:val="28"/>
          <w:lang w:val="es-MX" w:eastAsia="es-MX"/>
        </w:rPr>
        <w:t>él sí me puede dar una respuesta. Pero, el tema si lo van a mandar a votar, c</w:t>
      </w:r>
      <w:r w:rsidR="00042C50" w:rsidRPr="00206B0F">
        <w:rPr>
          <w:rFonts w:ascii="Arial" w:eastAsia="Times New Roman" w:hAnsi="Arial" w:cs="Arial"/>
          <w:sz w:val="28"/>
          <w:szCs w:val="28"/>
          <w:lang w:val="es-MX" w:eastAsia="es-MX"/>
        </w:rPr>
        <w:t>l</w:t>
      </w:r>
      <w:r w:rsidR="00042C50">
        <w:rPr>
          <w:rFonts w:ascii="Arial" w:eastAsia="Times New Roman" w:hAnsi="Arial" w:cs="Arial"/>
          <w:sz w:val="28"/>
          <w:szCs w:val="28"/>
          <w:lang w:val="es-MX" w:eastAsia="es-MX"/>
        </w:rPr>
        <w:t>aro que lo van a votar a favor U</w:t>
      </w:r>
      <w:r w:rsidR="00042C50" w:rsidRPr="00206B0F">
        <w:rPr>
          <w:rFonts w:ascii="Arial" w:eastAsia="Times New Roman" w:hAnsi="Arial" w:cs="Arial"/>
          <w:sz w:val="28"/>
          <w:szCs w:val="28"/>
          <w:lang w:val="es-MX" w:eastAsia="es-MX"/>
        </w:rPr>
        <w:t>stedes</w:t>
      </w:r>
      <w:r w:rsidR="00042C50">
        <w:rPr>
          <w:rFonts w:ascii="Arial" w:eastAsia="Times New Roman" w:hAnsi="Arial" w:cs="Arial"/>
          <w:sz w:val="28"/>
          <w:szCs w:val="28"/>
          <w:lang w:val="es-MX" w:eastAsia="es-MX"/>
        </w:rPr>
        <w:t>,</w:t>
      </w:r>
      <w:r w:rsidR="00042C50" w:rsidRPr="00206B0F">
        <w:rPr>
          <w:rFonts w:ascii="Arial" w:eastAsia="Times New Roman" w:hAnsi="Arial" w:cs="Arial"/>
          <w:sz w:val="28"/>
          <w:szCs w:val="28"/>
          <w:lang w:val="es-MX" w:eastAsia="es-MX"/>
        </w:rPr>
        <w:t xml:space="preserve"> pero en serio</w:t>
      </w:r>
      <w:r w:rsidR="009D2849">
        <w:rPr>
          <w:rFonts w:ascii="Arial" w:eastAsia="Times New Roman" w:hAnsi="Arial" w:cs="Arial"/>
          <w:sz w:val="28"/>
          <w:szCs w:val="28"/>
          <w:lang w:val="es-MX" w:eastAsia="es-MX"/>
        </w:rPr>
        <w:t>,</w:t>
      </w:r>
      <w:r w:rsidR="00042C50" w:rsidRPr="00206B0F">
        <w:rPr>
          <w:rFonts w:ascii="Arial" w:eastAsia="Times New Roman" w:hAnsi="Arial" w:cs="Arial"/>
          <w:sz w:val="28"/>
          <w:szCs w:val="28"/>
          <w:lang w:val="es-MX" w:eastAsia="es-MX"/>
        </w:rPr>
        <w:t xml:space="preserve"> y los veo a la cara</w:t>
      </w:r>
      <w:r w:rsidR="009D2849">
        <w:rPr>
          <w:rFonts w:ascii="Arial" w:eastAsia="Times New Roman" w:hAnsi="Arial" w:cs="Arial"/>
          <w:sz w:val="28"/>
          <w:szCs w:val="28"/>
          <w:lang w:val="es-MX" w:eastAsia="es-MX"/>
        </w:rPr>
        <w:t>,</w:t>
      </w:r>
      <w:r w:rsidR="00042C50" w:rsidRPr="00206B0F">
        <w:rPr>
          <w:rFonts w:ascii="Arial" w:eastAsia="Times New Roman" w:hAnsi="Arial" w:cs="Arial"/>
          <w:sz w:val="28"/>
          <w:szCs w:val="28"/>
          <w:lang w:val="es-MX" w:eastAsia="es-MX"/>
        </w:rPr>
        <w:t xml:space="preserve"> en serio</w:t>
      </w:r>
      <w:r w:rsidR="009D2849">
        <w:rPr>
          <w:rFonts w:ascii="Arial" w:eastAsia="Times New Roman" w:hAnsi="Arial" w:cs="Arial"/>
          <w:sz w:val="28"/>
          <w:szCs w:val="28"/>
          <w:lang w:val="es-MX" w:eastAsia="es-MX"/>
        </w:rPr>
        <w:t>,</w:t>
      </w:r>
      <w:r w:rsidR="00042C50" w:rsidRPr="00206B0F">
        <w:rPr>
          <w:rFonts w:ascii="Arial" w:eastAsia="Times New Roman" w:hAnsi="Arial" w:cs="Arial"/>
          <w:sz w:val="28"/>
          <w:szCs w:val="28"/>
          <w:lang w:val="es-MX" w:eastAsia="es-MX"/>
        </w:rPr>
        <w:t xml:space="preserve"> </w:t>
      </w:r>
      <w:r w:rsidR="00085DE2">
        <w:rPr>
          <w:rFonts w:ascii="Arial" w:eastAsia="Times New Roman" w:hAnsi="Arial" w:cs="Arial"/>
          <w:sz w:val="28"/>
          <w:szCs w:val="28"/>
          <w:lang w:val="es-MX" w:eastAsia="es-MX"/>
        </w:rPr>
        <w:t>¿</w:t>
      </w:r>
      <w:r w:rsidR="00042C50" w:rsidRPr="00206B0F">
        <w:rPr>
          <w:rFonts w:ascii="Arial" w:eastAsia="Times New Roman" w:hAnsi="Arial" w:cs="Arial"/>
          <w:sz w:val="28"/>
          <w:szCs w:val="28"/>
          <w:lang w:val="es-MX" w:eastAsia="es-MX"/>
        </w:rPr>
        <w:t>van a votar esa obra</w:t>
      </w:r>
      <w:r w:rsidR="009D2849">
        <w:rPr>
          <w:rFonts w:ascii="Arial" w:eastAsia="Times New Roman" w:hAnsi="Arial" w:cs="Arial"/>
          <w:sz w:val="28"/>
          <w:szCs w:val="28"/>
          <w:lang w:val="es-MX" w:eastAsia="es-MX"/>
        </w:rPr>
        <w:t>,</w:t>
      </w:r>
      <w:r w:rsidR="00042C50" w:rsidRPr="00206B0F">
        <w:rPr>
          <w:rFonts w:ascii="Arial" w:eastAsia="Times New Roman" w:hAnsi="Arial" w:cs="Arial"/>
          <w:sz w:val="28"/>
          <w:szCs w:val="28"/>
          <w:lang w:val="es-MX" w:eastAsia="es-MX"/>
        </w:rPr>
        <w:t xml:space="preserve"> así como</w:t>
      </w:r>
      <w:r w:rsidR="00042C50">
        <w:rPr>
          <w:rFonts w:ascii="Arial" w:eastAsia="Times New Roman" w:hAnsi="Arial" w:cs="Arial"/>
          <w:sz w:val="28"/>
          <w:szCs w:val="28"/>
          <w:lang w:val="es-MX" w:eastAsia="es-MX"/>
        </w:rPr>
        <w:t xml:space="preserve"> venga</w:t>
      </w:r>
      <w:r w:rsidR="00085DE2">
        <w:rPr>
          <w:rFonts w:ascii="Arial" w:eastAsia="Times New Roman" w:hAnsi="Arial" w:cs="Arial"/>
          <w:sz w:val="28"/>
          <w:szCs w:val="28"/>
          <w:lang w:val="es-MX" w:eastAsia="es-MX"/>
        </w:rPr>
        <w:t>?</w:t>
      </w:r>
      <w:r w:rsidR="00042C50">
        <w:rPr>
          <w:rFonts w:ascii="Arial" w:eastAsia="Times New Roman" w:hAnsi="Arial" w:cs="Arial"/>
          <w:sz w:val="28"/>
          <w:szCs w:val="28"/>
          <w:lang w:val="es-MX" w:eastAsia="es-MX"/>
        </w:rPr>
        <w:t xml:space="preserve"> Entonces si son como el P</w:t>
      </w:r>
      <w:r w:rsidR="00042C50" w:rsidRPr="00206B0F">
        <w:rPr>
          <w:rFonts w:ascii="Arial" w:eastAsia="Times New Roman" w:hAnsi="Arial" w:cs="Arial"/>
          <w:sz w:val="28"/>
          <w:szCs w:val="28"/>
          <w:lang w:val="es-MX" w:eastAsia="es-MX"/>
        </w:rPr>
        <w:t>residente</w:t>
      </w:r>
      <w:r w:rsidR="00042C50">
        <w:rPr>
          <w:rFonts w:ascii="Arial" w:eastAsia="Times New Roman" w:hAnsi="Arial" w:cs="Arial"/>
          <w:sz w:val="28"/>
          <w:szCs w:val="28"/>
          <w:lang w:val="es-MX" w:eastAsia="es-MX"/>
        </w:rPr>
        <w:t>,</w:t>
      </w:r>
      <w:r w:rsidR="00042C50" w:rsidRPr="00206B0F">
        <w:rPr>
          <w:rFonts w:ascii="Arial" w:eastAsia="Times New Roman" w:hAnsi="Arial" w:cs="Arial"/>
          <w:sz w:val="28"/>
          <w:szCs w:val="28"/>
          <w:lang w:val="es-MX" w:eastAsia="es-MX"/>
        </w:rPr>
        <w:t xml:space="preserve"> ya veo que sí</w:t>
      </w:r>
      <w:r w:rsidR="00085DE2">
        <w:rPr>
          <w:rFonts w:ascii="Arial" w:eastAsia="Times New Roman" w:hAnsi="Arial" w:cs="Arial"/>
          <w:sz w:val="28"/>
          <w:szCs w:val="28"/>
          <w:lang w:val="es-MX" w:eastAsia="es-MX"/>
        </w:rPr>
        <w:t>.</w:t>
      </w:r>
      <w:r w:rsidR="00042C50" w:rsidRPr="00206B0F">
        <w:rPr>
          <w:rFonts w:ascii="Arial" w:eastAsia="Times New Roman" w:hAnsi="Arial" w:cs="Arial"/>
          <w:sz w:val="28"/>
          <w:szCs w:val="28"/>
          <w:lang w:val="es-MX" w:eastAsia="es-MX"/>
        </w:rPr>
        <w:t xml:space="preserve"> Qué lástima la verdad</w:t>
      </w:r>
      <w:r w:rsidR="00085DE2">
        <w:rPr>
          <w:rFonts w:ascii="Arial" w:eastAsia="Times New Roman" w:hAnsi="Arial" w:cs="Arial"/>
          <w:sz w:val="28"/>
          <w:szCs w:val="28"/>
          <w:lang w:val="es-MX" w:eastAsia="es-MX"/>
        </w:rPr>
        <w:t>,</w:t>
      </w:r>
      <w:r w:rsidR="00042C50" w:rsidRPr="00206B0F">
        <w:rPr>
          <w:rFonts w:ascii="Arial" w:eastAsia="Times New Roman" w:hAnsi="Arial" w:cs="Arial"/>
          <w:sz w:val="28"/>
          <w:szCs w:val="28"/>
          <w:lang w:val="es-MX" w:eastAsia="es-MX"/>
        </w:rPr>
        <w:t xml:space="preserve"> una obra que sería muy buena</w:t>
      </w:r>
      <w:r w:rsidR="00042C50">
        <w:rPr>
          <w:rFonts w:ascii="Arial" w:eastAsia="Times New Roman" w:hAnsi="Arial" w:cs="Arial"/>
          <w:sz w:val="28"/>
          <w:szCs w:val="28"/>
          <w:lang w:val="es-MX" w:eastAsia="es-MX"/>
        </w:rPr>
        <w:t xml:space="preserve">, es muy </w:t>
      </w:r>
      <w:r w:rsidR="00042C50">
        <w:rPr>
          <w:rFonts w:ascii="Arial" w:eastAsia="Times New Roman" w:hAnsi="Arial" w:cs="Arial"/>
          <w:sz w:val="28"/>
          <w:szCs w:val="28"/>
          <w:lang w:val="es-MX" w:eastAsia="es-MX"/>
        </w:rPr>
        <w:lastRenderedPageBreak/>
        <w:t xml:space="preserve">buena alternativa, </w:t>
      </w:r>
      <w:r w:rsidR="00042C50" w:rsidRPr="00206B0F">
        <w:rPr>
          <w:rFonts w:ascii="Arial" w:eastAsia="Times New Roman" w:hAnsi="Arial" w:cs="Arial"/>
          <w:sz w:val="28"/>
          <w:szCs w:val="28"/>
          <w:lang w:val="es-MX" w:eastAsia="es-MX"/>
        </w:rPr>
        <w:t>pero se van a llevar</w:t>
      </w:r>
      <w:r w:rsidR="00085DE2">
        <w:rPr>
          <w:rFonts w:ascii="Arial" w:eastAsia="Times New Roman" w:hAnsi="Arial" w:cs="Arial"/>
          <w:sz w:val="28"/>
          <w:szCs w:val="28"/>
          <w:lang w:val="es-MX" w:eastAsia="es-MX"/>
        </w:rPr>
        <w:t>,</w:t>
      </w:r>
      <w:r w:rsidR="00042C50" w:rsidRPr="00206B0F">
        <w:rPr>
          <w:rFonts w:ascii="Arial" w:eastAsia="Times New Roman" w:hAnsi="Arial" w:cs="Arial"/>
          <w:sz w:val="28"/>
          <w:szCs w:val="28"/>
          <w:lang w:val="es-MX" w:eastAsia="es-MX"/>
        </w:rPr>
        <w:t xml:space="preserve"> en serio</w:t>
      </w:r>
      <w:r w:rsidR="00085DE2">
        <w:rPr>
          <w:rFonts w:ascii="Arial" w:eastAsia="Times New Roman" w:hAnsi="Arial" w:cs="Arial"/>
          <w:sz w:val="28"/>
          <w:szCs w:val="28"/>
          <w:lang w:val="es-MX" w:eastAsia="es-MX"/>
        </w:rPr>
        <w:t>, va a cometer</w:t>
      </w:r>
      <w:r w:rsidR="00042C50" w:rsidRPr="00206B0F">
        <w:rPr>
          <w:rFonts w:ascii="Arial" w:eastAsia="Times New Roman" w:hAnsi="Arial" w:cs="Arial"/>
          <w:sz w:val="28"/>
          <w:szCs w:val="28"/>
          <w:lang w:val="es-MX" w:eastAsia="es-MX"/>
        </w:rPr>
        <w:t xml:space="preserve"> un grave error</w:t>
      </w:r>
      <w:r w:rsidR="00085DE2">
        <w:rPr>
          <w:rFonts w:ascii="Arial" w:eastAsia="Times New Roman" w:hAnsi="Arial" w:cs="Arial"/>
          <w:sz w:val="28"/>
          <w:szCs w:val="28"/>
          <w:lang w:val="es-MX" w:eastAsia="es-MX"/>
        </w:rPr>
        <w:t>, dinero b</w:t>
      </w:r>
      <w:r w:rsidR="00042C50" w:rsidRPr="00206B0F">
        <w:rPr>
          <w:rFonts w:ascii="Arial" w:eastAsia="Times New Roman" w:hAnsi="Arial" w:cs="Arial"/>
          <w:sz w:val="28"/>
          <w:szCs w:val="28"/>
          <w:lang w:val="es-MX" w:eastAsia="es-MX"/>
        </w:rPr>
        <w:t>ueno</w:t>
      </w:r>
      <w:r w:rsidR="00085DE2">
        <w:rPr>
          <w:rFonts w:ascii="Arial" w:eastAsia="Times New Roman" w:hAnsi="Arial" w:cs="Arial"/>
          <w:sz w:val="28"/>
          <w:szCs w:val="28"/>
          <w:lang w:val="es-MX" w:eastAsia="es-MX"/>
        </w:rPr>
        <w:t>,</w:t>
      </w:r>
      <w:r w:rsidR="00042C50" w:rsidRPr="00206B0F">
        <w:rPr>
          <w:rFonts w:ascii="Arial" w:eastAsia="Times New Roman" w:hAnsi="Arial" w:cs="Arial"/>
          <w:sz w:val="28"/>
          <w:szCs w:val="28"/>
          <w:lang w:val="es-MX" w:eastAsia="es-MX"/>
        </w:rPr>
        <w:t xml:space="preserve"> al malo</w:t>
      </w:r>
      <w:r w:rsidR="00085DE2">
        <w:rPr>
          <w:rFonts w:ascii="Arial" w:eastAsia="Times New Roman" w:hAnsi="Arial" w:cs="Arial"/>
          <w:sz w:val="28"/>
          <w:szCs w:val="28"/>
          <w:lang w:val="es-MX" w:eastAsia="es-MX"/>
        </w:rPr>
        <w:t>. Vaya R</w:t>
      </w:r>
      <w:r w:rsidR="00042C50" w:rsidRPr="00206B0F">
        <w:rPr>
          <w:rFonts w:ascii="Arial" w:eastAsia="Times New Roman" w:hAnsi="Arial" w:cs="Arial"/>
          <w:sz w:val="28"/>
          <w:szCs w:val="28"/>
          <w:lang w:val="es-MX" w:eastAsia="es-MX"/>
        </w:rPr>
        <w:t>egidor</w:t>
      </w:r>
      <w:r w:rsidR="00085DE2">
        <w:rPr>
          <w:rFonts w:ascii="Arial" w:eastAsia="Times New Roman" w:hAnsi="Arial" w:cs="Arial"/>
          <w:sz w:val="28"/>
          <w:szCs w:val="28"/>
          <w:lang w:val="es-MX" w:eastAsia="es-MX"/>
        </w:rPr>
        <w:t>,</w:t>
      </w:r>
      <w:r w:rsidR="00042C50" w:rsidRPr="00206B0F">
        <w:rPr>
          <w:rFonts w:ascii="Arial" w:eastAsia="Times New Roman" w:hAnsi="Arial" w:cs="Arial"/>
          <w:sz w:val="28"/>
          <w:szCs w:val="28"/>
          <w:lang w:val="es-MX" w:eastAsia="es-MX"/>
        </w:rPr>
        <w:t xml:space="preserve"> fíjese</w:t>
      </w:r>
      <w:r w:rsidR="00085DE2">
        <w:rPr>
          <w:rFonts w:ascii="Arial" w:eastAsia="Times New Roman" w:hAnsi="Arial" w:cs="Arial"/>
          <w:sz w:val="28"/>
          <w:szCs w:val="28"/>
          <w:lang w:val="es-MX" w:eastAsia="es-MX"/>
        </w:rPr>
        <w:t xml:space="preserve"> en la obra, </w:t>
      </w:r>
      <w:r w:rsidR="00042C50" w:rsidRPr="00206B0F">
        <w:rPr>
          <w:rFonts w:ascii="Arial" w:eastAsia="Times New Roman" w:hAnsi="Arial" w:cs="Arial"/>
          <w:sz w:val="28"/>
          <w:szCs w:val="28"/>
          <w:lang w:val="es-MX" w:eastAsia="es-MX"/>
        </w:rPr>
        <w:t>les vale</w:t>
      </w:r>
      <w:r w:rsidR="00085DE2">
        <w:rPr>
          <w:rFonts w:ascii="Arial" w:eastAsia="Times New Roman" w:hAnsi="Arial" w:cs="Arial"/>
          <w:sz w:val="28"/>
          <w:szCs w:val="28"/>
          <w:lang w:val="es-MX" w:eastAsia="es-MX"/>
        </w:rPr>
        <w:t>,</w:t>
      </w:r>
      <w:r w:rsidR="00042C50" w:rsidRPr="00206B0F">
        <w:rPr>
          <w:rFonts w:ascii="Arial" w:eastAsia="Times New Roman" w:hAnsi="Arial" w:cs="Arial"/>
          <w:sz w:val="28"/>
          <w:szCs w:val="28"/>
          <w:lang w:val="es-MX" w:eastAsia="es-MX"/>
        </w:rPr>
        <w:t xml:space="preserve"> les vale la obra</w:t>
      </w:r>
      <w:r w:rsidR="00085DE2">
        <w:rPr>
          <w:rFonts w:ascii="Arial" w:eastAsia="Times New Roman" w:hAnsi="Arial" w:cs="Arial"/>
          <w:sz w:val="28"/>
          <w:szCs w:val="28"/>
          <w:lang w:val="es-MX" w:eastAsia="es-MX"/>
        </w:rPr>
        <w:t>,</w:t>
      </w:r>
      <w:r w:rsidR="00042C50" w:rsidRPr="00206B0F">
        <w:rPr>
          <w:rFonts w:ascii="Arial" w:eastAsia="Times New Roman" w:hAnsi="Arial" w:cs="Arial"/>
          <w:sz w:val="28"/>
          <w:szCs w:val="28"/>
          <w:lang w:val="es-MX" w:eastAsia="es-MX"/>
        </w:rPr>
        <w:t xml:space="preserve"> </w:t>
      </w:r>
      <w:r w:rsidR="00085DE2">
        <w:rPr>
          <w:rFonts w:ascii="Arial" w:eastAsia="Times New Roman" w:hAnsi="Arial" w:cs="Arial"/>
          <w:sz w:val="28"/>
          <w:szCs w:val="28"/>
          <w:lang w:val="es-MX" w:eastAsia="es-MX"/>
        </w:rPr>
        <w:t>¡</w:t>
      </w:r>
      <w:r w:rsidR="00042C50" w:rsidRPr="00206B0F">
        <w:rPr>
          <w:rFonts w:ascii="Arial" w:eastAsia="Times New Roman" w:hAnsi="Arial" w:cs="Arial"/>
          <w:sz w:val="28"/>
          <w:szCs w:val="28"/>
          <w:lang w:val="es-MX" w:eastAsia="es-MX"/>
        </w:rPr>
        <w:t>lástima</w:t>
      </w:r>
      <w:r w:rsidR="00085DE2">
        <w:rPr>
          <w:rFonts w:ascii="Arial" w:eastAsia="Times New Roman" w:hAnsi="Arial" w:cs="Arial"/>
          <w:sz w:val="28"/>
          <w:szCs w:val="28"/>
          <w:lang w:val="es-MX" w:eastAsia="es-MX"/>
        </w:rPr>
        <w:t>!</w:t>
      </w:r>
      <w:r w:rsidR="00042C50">
        <w:rPr>
          <w:rFonts w:ascii="Arial" w:eastAsia="Times New Roman" w:hAnsi="Arial" w:cs="Arial"/>
          <w:sz w:val="28"/>
          <w:szCs w:val="28"/>
          <w:lang w:val="es-MX" w:eastAsia="es-MX"/>
        </w:rPr>
        <w:t xml:space="preserve"> es cua</w:t>
      </w:r>
      <w:r w:rsidR="00042C50" w:rsidRPr="00206B0F">
        <w:rPr>
          <w:rFonts w:ascii="Arial" w:eastAsia="Times New Roman" w:hAnsi="Arial" w:cs="Arial"/>
          <w:sz w:val="28"/>
          <w:szCs w:val="28"/>
          <w:lang w:val="es-MX" w:eastAsia="es-MX"/>
        </w:rPr>
        <w:t>nto</w:t>
      </w:r>
      <w:r w:rsidR="00042C50">
        <w:rPr>
          <w:rFonts w:ascii="Arial" w:eastAsia="Times New Roman" w:hAnsi="Arial" w:cs="Arial"/>
          <w:sz w:val="28"/>
          <w:szCs w:val="28"/>
          <w:lang w:val="es-MX" w:eastAsia="es-MX"/>
        </w:rPr>
        <w:t>.</w:t>
      </w:r>
      <w:r w:rsidR="00085DE2">
        <w:rPr>
          <w:rFonts w:ascii="Arial" w:eastAsia="Times New Roman" w:hAnsi="Arial" w:cs="Arial"/>
          <w:sz w:val="28"/>
          <w:szCs w:val="28"/>
          <w:lang w:val="es-MX" w:eastAsia="es-MX"/>
        </w:rPr>
        <w:t xml:space="preserve"> </w:t>
      </w:r>
      <w:r w:rsidR="009370C4">
        <w:rPr>
          <w:rFonts w:ascii="Arial" w:eastAsia="Calibri" w:hAnsi="Arial" w:cs="Arial"/>
          <w:b/>
          <w:i/>
          <w:sz w:val="28"/>
          <w:szCs w:val="28"/>
        </w:rPr>
        <w:t xml:space="preserve">C. Secretaria de Gobierno Municipal Claudia Margarita Robles Gómez: </w:t>
      </w:r>
      <w:r w:rsidR="00085DE2">
        <w:rPr>
          <w:rFonts w:ascii="Arial" w:eastAsia="Calibri" w:hAnsi="Arial" w:cs="Arial"/>
          <w:sz w:val="28"/>
          <w:szCs w:val="28"/>
        </w:rPr>
        <w:t xml:space="preserve">Gracias C. Regidor Raúl Chávez García. Alguna otra manifestación o comentario…. Si no hay ninguno, entonces queda a su consideración esta Iniciativa de Dictamen, para que, quiénes estén a favor de aprobarlo en los términos propuestos, lo manifiesten levantando su mano…. </w:t>
      </w:r>
      <w:r w:rsidR="009370C4">
        <w:rPr>
          <w:rFonts w:ascii="Arial" w:eastAsia="Calibri" w:hAnsi="Arial" w:cs="Arial"/>
          <w:b/>
          <w:sz w:val="28"/>
          <w:szCs w:val="28"/>
        </w:rPr>
        <w:t xml:space="preserve">9 votos a favor. 7 votos en contra: </w:t>
      </w:r>
      <w:r w:rsidR="009370C4">
        <w:rPr>
          <w:rFonts w:ascii="Arial" w:eastAsia="Calibri" w:hAnsi="Arial" w:cs="Arial"/>
          <w:sz w:val="28"/>
          <w:szCs w:val="28"/>
        </w:rPr>
        <w:t xml:space="preserve">Del C. Regidor Jesús Ramírez Sánchez, del C. Regidor Edgar Joel Salvador Bautista, de la C. Regidora Tania Magdalena Bernardino Juárez, de la C. Regidora Mónica Reynoso Romero, de la C. Regidora Sara Moreno Ramírez, del C. Regidor Raúl Chávez García y de la C. Regidora Laura Elena Martínez Ruvalcaba. </w:t>
      </w:r>
      <w:r w:rsidR="009370C4">
        <w:rPr>
          <w:rFonts w:ascii="Arial" w:eastAsia="Calibri" w:hAnsi="Arial" w:cs="Arial"/>
          <w:b/>
          <w:sz w:val="28"/>
          <w:szCs w:val="28"/>
        </w:rPr>
        <w:t>Aprobado por mayoría absoluta.</w:t>
      </w:r>
      <w:r w:rsidR="00085DE2">
        <w:rPr>
          <w:rFonts w:ascii="Arial" w:eastAsia="Calibri" w:hAnsi="Arial" w:cs="Arial"/>
          <w:b/>
          <w:sz w:val="28"/>
          <w:szCs w:val="28"/>
        </w:rPr>
        <w:t xml:space="preserve"> - - - - - - - - - - - - - - - - - - - - </w:t>
      </w:r>
      <w:r w:rsidR="009370C4">
        <w:rPr>
          <w:rFonts w:ascii="Arial" w:eastAsia="Calibri" w:hAnsi="Arial" w:cs="Arial"/>
          <w:b/>
          <w:sz w:val="28"/>
          <w:szCs w:val="28"/>
        </w:rPr>
        <w:t xml:space="preserve"> </w:t>
      </w:r>
      <w:r w:rsidR="002F3BF6" w:rsidRPr="00570AC6">
        <w:rPr>
          <w:rFonts w:ascii="Arial" w:eastAsia="Calibri" w:hAnsi="Arial" w:cs="Arial"/>
          <w:b/>
          <w:i/>
          <w:sz w:val="28"/>
          <w:szCs w:val="28"/>
        </w:rPr>
        <w:t xml:space="preserve"> </w:t>
      </w:r>
    </w:p>
    <w:p w14:paraId="26C67904" w14:textId="6E47E6C9" w:rsidR="00691EAF" w:rsidRPr="00085DE2" w:rsidRDefault="00404752" w:rsidP="00085DE2">
      <w:pPr>
        <w:spacing w:after="0" w:line="360" w:lineRule="auto"/>
        <w:jc w:val="both"/>
        <w:rPr>
          <w:rFonts w:ascii="Arial" w:eastAsia="Calibri" w:hAnsi="Arial" w:cs="Arial"/>
          <w:sz w:val="28"/>
          <w:szCs w:val="28"/>
        </w:rPr>
      </w:pPr>
      <w:r w:rsidRPr="00DF3E1A">
        <w:rPr>
          <w:rFonts w:ascii="Arial" w:hAnsi="Arial" w:cs="Arial"/>
          <w:b/>
          <w:sz w:val="28"/>
          <w:szCs w:val="28"/>
          <w:u w:val="single"/>
        </w:rPr>
        <w:t>VIGÉSIMO CUARTO</w:t>
      </w:r>
      <w:r w:rsidR="00DF3E1A" w:rsidRPr="00DF3E1A">
        <w:rPr>
          <w:rFonts w:ascii="Arial" w:hAnsi="Arial" w:cs="Arial"/>
          <w:b/>
          <w:sz w:val="28"/>
          <w:szCs w:val="28"/>
          <w:u w:val="single"/>
        </w:rPr>
        <w:t xml:space="preserve"> PUNTO</w:t>
      </w:r>
      <w:r w:rsidRPr="004D4BB0">
        <w:rPr>
          <w:rFonts w:ascii="Arial" w:hAnsi="Arial" w:cs="Arial"/>
          <w:b/>
          <w:sz w:val="28"/>
          <w:szCs w:val="28"/>
        </w:rPr>
        <w:t>:</w:t>
      </w:r>
      <w:r>
        <w:rPr>
          <w:rFonts w:ascii="Arial" w:hAnsi="Arial" w:cs="Arial"/>
          <w:sz w:val="28"/>
          <w:szCs w:val="28"/>
        </w:rPr>
        <w:t xml:space="preserve"> Dictamen respecto de autorización complementaria de Nomenclatura de la Acción Urbanística denominada Paseo México 68. Motiva la C. Regidora Marisol Mendoza Pinto. </w:t>
      </w:r>
      <w:r w:rsidR="00DF3E1A">
        <w:rPr>
          <w:rFonts w:ascii="Arial" w:hAnsi="Arial" w:cs="Arial"/>
          <w:b/>
          <w:i/>
          <w:sz w:val="28"/>
          <w:szCs w:val="28"/>
        </w:rPr>
        <w:t xml:space="preserve">C. </w:t>
      </w:r>
      <w:r w:rsidR="00691EAF">
        <w:rPr>
          <w:rFonts w:ascii="Arial" w:hAnsi="Arial" w:cs="Arial"/>
          <w:b/>
          <w:i/>
          <w:sz w:val="28"/>
          <w:szCs w:val="28"/>
        </w:rPr>
        <w:t xml:space="preserve">Regidora Marisol Mendoza Pinto: </w:t>
      </w:r>
      <w:r w:rsidR="00691EAF" w:rsidRPr="006E111B">
        <w:rPr>
          <w:rFonts w:ascii="Arial" w:hAnsi="Arial" w:cs="Arial"/>
          <w:b/>
          <w:i/>
          <w:sz w:val="28"/>
          <w:szCs w:val="28"/>
        </w:rPr>
        <w:t xml:space="preserve">H. </w:t>
      </w:r>
      <w:r w:rsidR="006E111B">
        <w:rPr>
          <w:rFonts w:ascii="Arial" w:hAnsi="Arial" w:cs="Arial"/>
          <w:b/>
          <w:i/>
          <w:sz w:val="28"/>
          <w:szCs w:val="28"/>
        </w:rPr>
        <w:t xml:space="preserve">AYUNTAMIENTO CONSTITUCIONAL DE </w:t>
      </w:r>
      <w:r w:rsidR="00691EAF" w:rsidRPr="006E111B">
        <w:rPr>
          <w:rFonts w:ascii="Arial" w:hAnsi="Arial" w:cs="Arial"/>
          <w:b/>
          <w:i/>
          <w:sz w:val="28"/>
          <w:szCs w:val="28"/>
        </w:rPr>
        <w:t xml:space="preserve">ZAPOTLÁN EL GRANDE, JALISCO. PRESENTE. </w:t>
      </w:r>
      <w:r w:rsidR="00691EAF" w:rsidRPr="006E111B">
        <w:rPr>
          <w:rFonts w:ascii="Arial" w:hAnsi="Arial" w:cs="Arial"/>
          <w:i/>
          <w:sz w:val="28"/>
          <w:szCs w:val="28"/>
        </w:rPr>
        <w:t xml:space="preserve">Los que suscriben la C. </w:t>
      </w:r>
      <w:r w:rsidR="00691EAF" w:rsidRPr="006E111B">
        <w:rPr>
          <w:rFonts w:ascii="Arial" w:hAnsi="Arial" w:cs="Arial"/>
          <w:b/>
          <w:bCs/>
          <w:i/>
          <w:sz w:val="28"/>
          <w:szCs w:val="28"/>
        </w:rPr>
        <w:t>MTRA. MARISOL MENDOZA PINTO, VICTOR MONROY RUVERA Y JORGE DE JESUS JUAREZ PARRA</w:t>
      </w:r>
      <w:r w:rsidR="00691EAF" w:rsidRPr="006E111B">
        <w:rPr>
          <w:rFonts w:ascii="Arial" w:hAnsi="Arial" w:cs="Arial"/>
          <w:i/>
          <w:sz w:val="28"/>
          <w:szCs w:val="28"/>
        </w:rPr>
        <w:t xml:space="preserve">, en nuestros caracteres de Presidenta, los segundos y terceros en el caracteres de miembros de la comisión Edilicia Permanente de Calles, Alumbrado Público y Cementerios; ya que mediante sesión de reinstalación de dicha comisión el día 30 de junio del año 2023 dos mil vientres; conforme a lo Publicado en la Gaceta Municipal de Zapotlán Número 394 de fecha 8 de junio de 2023; en la cual fue publicado el dictamen </w:t>
      </w:r>
      <w:r w:rsidR="00691EAF" w:rsidRPr="006E111B">
        <w:rPr>
          <w:rFonts w:ascii="Arial" w:hAnsi="Arial" w:cs="Arial"/>
          <w:i/>
          <w:sz w:val="28"/>
          <w:szCs w:val="28"/>
        </w:rPr>
        <w:lastRenderedPageBreak/>
        <w:t>que modifica la integración de las Comisiones Edilicias del H. Ayuntamiento por lo cual cambia la conformación de la Comisión Edilicia de Calles, Alumbrado Público y Cementerios. Con fundamento en artículos 115 Fracción I, primer párrafo, y Fracción II de la Constitución Política de los Estados Unidos Mexicanos;  1, 2, 73, 77, 78 y demás relativos aplicables al caso de la Constitución Política del Estado Libre y Soberano del Estado de Jalisco; 1, 2, 3, 10, 13, 41 fracción II 42, 49, y 50 fracción I de la Ley del Gobierno y la Administración Pública  Municipal del Estado de Jalisco; 40, 47, 63 del Reglamento Interior del Ayuntamiento Constitucional de Zapotlán el Grande, Jalisco, todos los ordenamientos citados se encuentran vigentes al momento de la presentación de este documento y en razón de ello es que me permito poner a  consideración de este Honorable Pleno de Ayuntamiento el siguiente “</w:t>
      </w:r>
      <w:r w:rsidR="00691EAF" w:rsidRPr="006E111B">
        <w:rPr>
          <w:rFonts w:ascii="Arial" w:hAnsi="Arial" w:cs="Arial"/>
          <w:b/>
          <w:i/>
          <w:sz w:val="28"/>
          <w:szCs w:val="28"/>
        </w:rPr>
        <w:t>DICTAMEN RESPECTO DE AUTORIZACIÓN COMPLEMENTARIA DE NOMENC</w:t>
      </w:r>
      <w:r w:rsidR="006E111B">
        <w:rPr>
          <w:rFonts w:ascii="Arial" w:hAnsi="Arial" w:cs="Arial"/>
          <w:b/>
          <w:i/>
          <w:sz w:val="28"/>
          <w:szCs w:val="28"/>
        </w:rPr>
        <w:t xml:space="preserve">LATURA DE LA ACCIÓN URBANÍSTICA </w:t>
      </w:r>
      <w:r w:rsidR="00691EAF" w:rsidRPr="006E111B">
        <w:rPr>
          <w:rFonts w:ascii="Arial" w:hAnsi="Arial" w:cs="Arial"/>
          <w:b/>
          <w:i/>
          <w:sz w:val="28"/>
          <w:szCs w:val="28"/>
        </w:rPr>
        <w:t>DENOMINADA PASEO MÉXICO 68 ”</w:t>
      </w:r>
      <w:r w:rsidR="00691EAF" w:rsidRPr="006E111B">
        <w:rPr>
          <w:rFonts w:ascii="Arial" w:hAnsi="Arial" w:cs="Arial"/>
          <w:i/>
          <w:sz w:val="28"/>
          <w:szCs w:val="28"/>
        </w:rPr>
        <w:t>, dando paso a la siguiente:</w:t>
      </w:r>
      <w:r w:rsidR="00691EAF" w:rsidRPr="006E111B">
        <w:rPr>
          <w:rFonts w:ascii="Arial" w:hAnsi="Arial" w:cs="Arial"/>
          <w:b/>
          <w:i/>
          <w:sz w:val="28"/>
          <w:szCs w:val="28"/>
        </w:rPr>
        <w:t xml:space="preserve"> EXPOSICION DE MOTIVOS. I.-</w:t>
      </w:r>
      <w:r w:rsidR="00691EAF" w:rsidRPr="006E111B">
        <w:rPr>
          <w:rFonts w:ascii="Arial" w:hAnsi="Arial" w:cs="Arial"/>
          <w:i/>
          <w:sz w:val="28"/>
          <w:szCs w:val="28"/>
        </w:rPr>
        <w:t xml:space="preserve"> La Constitución Política de los Estados Unidos Mexicanos, en los artículos 115, enuncia que los Estados adoptaran, para su régimen interior, la forma de gobierno Republicano, Representativo, Popular, teniendo como base la división territorial y su organización política y administrativa, el municipio libre; La Constitución Política del Estado Libre y soberano del Estado de Jalisco en los artículo 73, 77, 88 y demás relativos que establecen las bases de la organización política y administrativa del estado de Jalisco que reconoce al municipio personalidad jurídica y patrimonio propio, estableciendo así los mecanismos para organizar la administración pública municipal; La Ley del </w:t>
      </w:r>
      <w:r w:rsidR="00691EAF" w:rsidRPr="006E111B">
        <w:rPr>
          <w:rFonts w:ascii="Arial" w:hAnsi="Arial" w:cs="Arial"/>
          <w:i/>
          <w:sz w:val="28"/>
          <w:szCs w:val="28"/>
        </w:rPr>
        <w:lastRenderedPageBreak/>
        <w:t>Gobierno y la Administración Pública del Estado de Jalisco en sus artículos 2, 37, 38 y demás aplicables, se reconoce al Municipio como nivel de Gobierno, base de la organización política, administrativa y de la división territorial.</w:t>
      </w:r>
      <w:r w:rsidR="006E111B" w:rsidRPr="006E111B">
        <w:rPr>
          <w:rFonts w:ascii="Arial" w:hAnsi="Arial" w:cs="Arial"/>
          <w:b/>
          <w:i/>
          <w:sz w:val="28"/>
          <w:szCs w:val="28"/>
        </w:rPr>
        <w:t xml:space="preserve"> </w:t>
      </w:r>
      <w:r w:rsidR="00691EAF" w:rsidRPr="006E111B">
        <w:rPr>
          <w:rFonts w:ascii="Arial" w:hAnsi="Arial" w:cs="Arial"/>
          <w:b/>
          <w:i/>
          <w:sz w:val="28"/>
          <w:szCs w:val="28"/>
        </w:rPr>
        <w:t>II.-</w:t>
      </w:r>
      <w:r w:rsidR="00691EAF" w:rsidRPr="006E111B">
        <w:rPr>
          <w:rFonts w:ascii="Arial" w:hAnsi="Arial" w:cs="Arial"/>
          <w:i/>
          <w:sz w:val="28"/>
          <w:szCs w:val="28"/>
        </w:rPr>
        <w:t xml:space="preserve"> El Reglamento Interior del Ayuntamiento de Zapotlán el Grande, en su artículo 51 fracción VII, Proponer al Ayuntamiento la asignación de nuevos nombres a las vías y plazas públicas, procurando conservar los nombres tradicionales y suprimiendo duplicidades.</w:t>
      </w:r>
      <w:r w:rsidR="006E111B" w:rsidRPr="006E111B">
        <w:rPr>
          <w:rFonts w:ascii="Arial" w:hAnsi="Arial" w:cs="Arial"/>
          <w:b/>
          <w:i/>
          <w:sz w:val="28"/>
          <w:szCs w:val="28"/>
        </w:rPr>
        <w:t xml:space="preserve"> </w:t>
      </w:r>
      <w:r w:rsidR="00691EAF" w:rsidRPr="006E111B">
        <w:rPr>
          <w:rFonts w:ascii="Arial" w:hAnsi="Arial" w:cs="Arial"/>
          <w:b/>
          <w:i/>
          <w:sz w:val="28"/>
          <w:szCs w:val="28"/>
        </w:rPr>
        <w:t>III.-</w:t>
      </w:r>
      <w:r w:rsidR="00691EAF" w:rsidRPr="006E111B">
        <w:rPr>
          <w:rFonts w:ascii="Arial" w:hAnsi="Arial" w:cs="Arial"/>
          <w:i/>
          <w:sz w:val="28"/>
          <w:szCs w:val="28"/>
        </w:rPr>
        <w:t xml:space="preserve"> El artículo 115 fracción II inciso e) de la Constitución Política de los Estados Unidos Mexicanos, establece la facultad de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Así mismo, la fracción III, en su inciso d) establece que los Municipios tendrán a su cargo, entre otras,</w:t>
      </w:r>
      <w:r w:rsidR="006E111B" w:rsidRPr="006E111B">
        <w:rPr>
          <w:rFonts w:ascii="Arial" w:hAnsi="Arial" w:cs="Arial"/>
          <w:i/>
          <w:sz w:val="28"/>
          <w:szCs w:val="28"/>
        </w:rPr>
        <w:t xml:space="preserve"> la función y servicio público. </w:t>
      </w:r>
      <w:r w:rsidR="00691EAF" w:rsidRPr="006E111B">
        <w:rPr>
          <w:rFonts w:ascii="Arial" w:hAnsi="Arial" w:cs="Arial"/>
          <w:b/>
          <w:i/>
          <w:color w:val="000000"/>
          <w:sz w:val="28"/>
          <w:szCs w:val="28"/>
        </w:rPr>
        <w:t>IV.-</w:t>
      </w:r>
      <w:r w:rsidR="00691EAF" w:rsidRPr="006E111B">
        <w:rPr>
          <w:rFonts w:ascii="Arial" w:hAnsi="Arial" w:cs="Arial"/>
          <w:i/>
          <w:color w:val="000000"/>
          <w:sz w:val="28"/>
          <w:szCs w:val="28"/>
        </w:rPr>
        <w:t xml:space="preserve"> La Constitución Política del Estado de Jalisco, en su artículo 77 reconoce el municipio libre como base de la división territorial y de la organización política y administrativa del Estado de Jalisco, investido de personalidad jurídica y patrimonio propios, con las facultades y limitaciones establecidas en la Constitución Política de los Estados Unidos Mexicanos. Así mismo, en su artículo 79 fracción IV refiere que los municipios, a través de sus ayuntamientos, tendrán a su cargo la función y servicio público de las delegaciones y agencias municipales.</w:t>
      </w:r>
      <w:r w:rsidR="006E111B" w:rsidRPr="006E111B">
        <w:rPr>
          <w:rFonts w:ascii="Arial" w:hAnsi="Arial" w:cs="Arial"/>
          <w:b/>
          <w:i/>
          <w:sz w:val="28"/>
          <w:szCs w:val="28"/>
        </w:rPr>
        <w:t xml:space="preserve"> </w:t>
      </w:r>
      <w:r w:rsidR="00691EAF" w:rsidRPr="006E111B">
        <w:rPr>
          <w:rFonts w:ascii="Arial" w:hAnsi="Arial" w:cs="Arial"/>
          <w:b/>
          <w:i/>
          <w:sz w:val="28"/>
          <w:szCs w:val="28"/>
        </w:rPr>
        <w:t xml:space="preserve">V.- </w:t>
      </w:r>
      <w:r w:rsidR="006E111B" w:rsidRPr="006E111B">
        <w:rPr>
          <w:rFonts w:ascii="Arial" w:hAnsi="Arial" w:cs="Arial"/>
          <w:i/>
          <w:sz w:val="28"/>
          <w:szCs w:val="28"/>
        </w:rPr>
        <w:t xml:space="preserve">En ese sentido los artículos </w:t>
      </w:r>
      <w:r w:rsidR="00691EAF" w:rsidRPr="006E111B">
        <w:rPr>
          <w:rStyle w:val="markedcontent"/>
          <w:rFonts w:ascii="Arial" w:hAnsi="Arial" w:cs="Arial"/>
          <w:i/>
          <w:sz w:val="28"/>
          <w:szCs w:val="28"/>
        </w:rPr>
        <w:t>7, 8, 9 y 27 de la Ley</w:t>
      </w:r>
      <w:r w:rsidR="00691EAF" w:rsidRPr="006E111B">
        <w:rPr>
          <w:rFonts w:ascii="Arial" w:hAnsi="Arial" w:cs="Arial"/>
          <w:i/>
          <w:sz w:val="28"/>
          <w:szCs w:val="28"/>
        </w:rPr>
        <w:t xml:space="preserve"> </w:t>
      </w:r>
      <w:r w:rsidR="00691EAF" w:rsidRPr="006E111B">
        <w:rPr>
          <w:rStyle w:val="markedcontent"/>
          <w:rFonts w:ascii="Arial" w:hAnsi="Arial" w:cs="Arial"/>
          <w:i/>
          <w:sz w:val="28"/>
          <w:szCs w:val="28"/>
        </w:rPr>
        <w:t xml:space="preserve">de </w:t>
      </w:r>
      <w:r w:rsidR="00691EAF" w:rsidRPr="006E111B">
        <w:rPr>
          <w:rStyle w:val="markedcontent"/>
          <w:rFonts w:ascii="Arial" w:hAnsi="Arial" w:cs="Arial"/>
          <w:i/>
          <w:sz w:val="28"/>
          <w:szCs w:val="28"/>
        </w:rPr>
        <w:lastRenderedPageBreak/>
        <w:t>Gobierno y la Administración Pública Municipal del Estado de Jalisco, así como lo</w:t>
      </w:r>
      <w:r w:rsidR="00691EAF" w:rsidRPr="006E111B">
        <w:rPr>
          <w:rFonts w:ascii="Arial" w:hAnsi="Arial" w:cs="Arial"/>
          <w:i/>
          <w:sz w:val="28"/>
          <w:szCs w:val="28"/>
        </w:rPr>
        <w:t xml:space="preserve"> </w:t>
      </w:r>
      <w:r w:rsidR="00691EAF" w:rsidRPr="006E111B">
        <w:rPr>
          <w:rStyle w:val="markedcontent"/>
          <w:rFonts w:ascii="Arial" w:hAnsi="Arial" w:cs="Arial"/>
          <w:i/>
          <w:sz w:val="28"/>
          <w:szCs w:val="28"/>
        </w:rPr>
        <w:t>dispuesto en los artículos 37 punto 1, 38 fracción II, 40 punto</w:t>
      </w:r>
      <w:r w:rsidR="00691EAF" w:rsidRPr="006E111B">
        <w:rPr>
          <w:rFonts w:ascii="Arial" w:hAnsi="Arial" w:cs="Arial"/>
          <w:i/>
          <w:sz w:val="28"/>
          <w:szCs w:val="28"/>
        </w:rPr>
        <w:t xml:space="preserve"> </w:t>
      </w:r>
      <w:r w:rsidR="00691EAF" w:rsidRPr="006E111B">
        <w:rPr>
          <w:rStyle w:val="markedcontent"/>
          <w:rFonts w:ascii="Arial" w:hAnsi="Arial" w:cs="Arial"/>
          <w:i/>
          <w:sz w:val="28"/>
          <w:szCs w:val="28"/>
        </w:rPr>
        <w:t>1 fracción I y II, punto 2, 45, 47, 48, 51, fracción VII, 87 punto 1, 92, 99, 104</w:t>
      </w:r>
      <w:r w:rsidR="00691EAF" w:rsidRPr="006E111B">
        <w:rPr>
          <w:rFonts w:ascii="Arial" w:hAnsi="Arial" w:cs="Arial"/>
          <w:i/>
          <w:sz w:val="28"/>
          <w:szCs w:val="28"/>
        </w:rPr>
        <w:t xml:space="preserve"> </w:t>
      </w:r>
      <w:r w:rsidR="00691EAF" w:rsidRPr="006E111B">
        <w:rPr>
          <w:rStyle w:val="markedcontent"/>
          <w:rFonts w:ascii="Arial" w:hAnsi="Arial" w:cs="Arial"/>
          <w:i/>
          <w:sz w:val="28"/>
          <w:szCs w:val="28"/>
        </w:rPr>
        <w:t>al 109 del Reglamento Interior del Ayuntamiento de Zapotlán</w:t>
      </w:r>
      <w:r w:rsidR="00691EAF" w:rsidRPr="006E111B">
        <w:rPr>
          <w:rFonts w:ascii="Arial" w:hAnsi="Arial" w:cs="Arial"/>
          <w:i/>
          <w:sz w:val="28"/>
          <w:szCs w:val="28"/>
        </w:rPr>
        <w:t xml:space="preserve"> </w:t>
      </w:r>
      <w:r w:rsidR="00691EAF" w:rsidRPr="006E111B">
        <w:rPr>
          <w:rStyle w:val="markedcontent"/>
          <w:rFonts w:ascii="Arial" w:hAnsi="Arial" w:cs="Arial"/>
          <w:i/>
          <w:sz w:val="28"/>
          <w:szCs w:val="28"/>
        </w:rPr>
        <w:t>el Grande, numerales 10, 11, 12, 14, 15, 16, 17 del reglamento de nomenclatura en el Municipio de Zapotlán el Grande, Jalisco.</w:t>
      </w:r>
      <w:r w:rsidR="006E111B" w:rsidRPr="006E111B">
        <w:rPr>
          <w:rStyle w:val="markedcontent"/>
          <w:rFonts w:ascii="Arial" w:hAnsi="Arial" w:cs="Arial"/>
          <w:b/>
          <w:i/>
          <w:sz w:val="28"/>
          <w:szCs w:val="28"/>
        </w:rPr>
        <w:t xml:space="preserve"> </w:t>
      </w:r>
      <w:r w:rsidR="00691EAF" w:rsidRPr="006E111B">
        <w:rPr>
          <w:rFonts w:ascii="Arial" w:hAnsi="Arial" w:cs="Arial"/>
          <w:b/>
          <w:i/>
          <w:sz w:val="28"/>
          <w:szCs w:val="28"/>
        </w:rPr>
        <w:t>ANTECEDENTES.</w:t>
      </w:r>
      <w:r w:rsidR="006E111B" w:rsidRPr="006E111B">
        <w:rPr>
          <w:rFonts w:ascii="Arial" w:hAnsi="Arial" w:cs="Arial"/>
          <w:b/>
          <w:i/>
          <w:sz w:val="28"/>
          <w:szCs w:val="28"/>
        </w:rPr>
        <w:t xml:space="preserve"> </w:t>
      </w:r>
      <w:r w:rsidR="00691EAF" w:rsidRPr="006E111B">
        <w:rPr>
          <w:rStyle w:val="markedcontent"/>
          <w:rFonts w:ascii="Arial" w:hAnsi="Arial" w:cs="Arial"/>
          <w:b/>
          <w:i/>
          <w:sz w:val="28"/>
          <w:szCs w:val="28"/>
        </w:rPr>
        <w:t>I.-</w:t>
      </w:r>
      <w:r w:rsidR="00691EAF" w:rsidRPr="006E111B">
        <w:rPr>
          <w:rStyle w:val="markedcontent"/>
          <w:rFonts w:ascii="Arial" w:hAnsi="Arial" w:cs="Arial"/>
          <w:i/>
          <w:sz w:val="28"/>
          <w:szCs w:val="28"/>
        </w:rPr>
        <w:t xml:space="preserve"> La Constitución Política de los Estados Unidos Mexicanos</w:t>
      </w:r>
      <w:r w:rsidR="00691EAF" w:rsidRPr="006E111B">
        <w:rPr>
          <w:rFonts w:ascii="Arial" w:hAnsi="Arial" w:cs="Arial"/>
          <w:i/>
          <w:sz w:val="28"/>
          <w:szCs w:val="28"/>
        </w:rPr>
        <w:t xml:space="preserve"> </w:t>
      </w:r>
      <w:r w:rsidR="00691EAF" w:rsidRPr="006E111B">
        <w:rPr>
          <w:rStyle w:val="markedcontent"/>
          <w:rFonts w:ascii="Arial" w:hAnsi="Arial" w:cs="Arial"/>
          <w:i/>
          <w:sz w:val="28"/>
          <w:szCs w:val="28"/>
        </w:rPr>
        <w:t>en su artículo 115, señala que cada Municipio será gobernado</w:t>
      </w:r>
      <w:r w:rsidR="00691EAF" w:rsidRPr="006E111B">
        <w:rPr>
          <w:rFonts w:ascii="Arial" w:hAnsi="Arial" w:cs="Arial"/>
          <w:i/>
          <w:sz w:val="28"/>
          <w:szCs w:val="28"/>
        </w:rPr>
        <w:t xml:space="preserve"> </w:t>
      </w:r>
      <w:r w:rsidR="00691EAF" w:rsidRPr="006E111B">
        <w:rPr>
          <w:rStyle w:val="markedcontent"/>
          <w:rFonts w:ascii="Arial" w:hAnsi="Arial" w:cs="Arial"/>
          <w:i/>
          <w:sz w:val="28"/>
          <w:szCs w:val="28"/>
        </w:rPr>
        <w:t>por un Ayuntamiento de elección popular directa; la</w:t>
      </w:r>
      <w:r w:rsidR="00691EAF" w:rsidRPr="006E111B">
        <w:rPr>
          <w:rFonts w:ascii="Arial" w:hAnsi="Arial" w:cs="Arial"/>
          <w:i/>
          <w:sz w:val="28"/>
          <w:szCs w:val="28"/>
        </w:rPr>
        <w:t xml:space="preserve"> </w:t>
      </w:r>
      <w:r w:rsidR="00691EAF" w:rsidRPr="006E111B">
        <w:rPr>
          <w:rStyle w:val="markedcontent"/>
          <w:rFonts w:ascii="Arial" w:hAnsi="Arial" w:cs="Arial"/>
          <w:i/>
          <w:sz w:val="28"/>
          <w:szCs w:val="28"/>
        </w:rPr>
        <w:t>Constitución Política del Estado de Jalisco en sus artículos 1,</w:t>
      </w:r>
      <w:r w:rsidR="00691EAF" w:rsidRPr="006E111B">
        <w:rPr>
          <w:rFonts w:ascii="Arial" w:hAnsi="Arial" w:cs="Arial"/>
          <w:i/>
          <w:sz w:val="28"/>
          <w:szCs w:val="28"/>
        </w:rPr>
        <w:t xml:space="preserve"> </w:t>
      </w:r>
      <w:r w:rsidR="00691EAF" w:rsidRPr="006E111B">
        <w:rPr>
          <w:rStyle w:val="markedcontent"/>
          <w:rFonts w:ascii="Arial" w:hAnsi="Arial" w:cs="Arial"/>
          <w:i/>
          <w:sz w:val="28"/>
          <w:szCs w:val="28"/>
        </w:rPr>
        <w:t>2, 3, 4, 73, 77 y 86 y demás relativos que establece que la base</w:t>
      </w:r>
      <w:r w:rsidR="00691EAF" w:rsidRPr="006E111B">
        <w:rPr>
          <w:rFonts w:ascii="Arial" w:hAnsi="Arial" w:cs="Arial"/>
          <w:i/>
          <w:sz w:val="28"/>
          <w:szCs w:val="28"/>
        </w:rPr>
        <w:t xml:space="preserve"> </w:t>
      </w:r>
      <w:r w:rsidR="00691EAF" w:rsidRPr="006E111B">
        <w:rPr>
          <w:rStyle w:val="markedcontent"/>
          <w:rFonts w:ascii="Arial" w:hAnsi="Arial" w:cs="Arial"/>
          <w:i/>
          <w:sz w:val="28"/>
          <w:szCs w:val="28"/>
        </w:rPr>
        <w:t>de la organización política y administrativa del estado de</w:t>
      </w:r>
      <w:r w:rsidR="00691EAF" w:rsidRPr="006E111B">
        <w:rPr>
          <w:rFonts w:ascii="Arial" w:hAnsi="Arial" w:cs="Arial"/>
          <w:i/>
          <w:sz w:val="28"/>
          <w:szCs w:val="28"/>
        </w:rPr>
        <w:t xml:space="preserve"> </w:t>
      </w:r>
      <w:r w:rsidR="00691EAF" w:rsidRPr="006E111B">
        <w:rPr>
          <w:rStyle w:val="markedcontent"/>
          <w:rFonts w:ascii="Arial" w:hAnsi="Arial" w:cs="Arial"/>
          <w:i/>
          <w:sz w:val="28"/>
          <w:szCs w:val="28"/>
        </w:rPr>
        <w:t>Jalisco, que reconoce al Municipio con personalidad jurídica y</w:t>
      </w:r>
      <w:r w:rsidR="00691EAF" w:rsidRPr="006E111B">
        <w:rPr>
          <w:rFonts w:ascii="Arial" w:hAnsi="Arial" w:cs="Arial"/>
          <w:i/>
          <w:sz w:val="28"/>
          <w:szCs w:val="28"/>
        </w:rPr>
        <w:t xml:space="preserve"> </w:t>
      </w:r>
      <w:r w:rsidR="00691EAF" w:rsidRPr="006E111B">
        <w:rPr>
          <w:rStyle w:val="markedcontent"/>
          <w:rFonts w:ascii="Arial" w:hAnsi="Arial" w:cs="Arial"/>
          <w:i/>
          <w:sz w:val="28"/>
          <w:szCs w:val="28"/>
        </w:rPr>
        <w:t>patrimonio propio estableciendo los mecanismos para</w:t>
      </w:r>
      <w:r w:rsidR="00691EAF" w:rsidRPr="006E111B">
        <w:rPr>
          <w:rFonts w:ascii="Arial" w:hAnsi="Arial" w:cs="Arial"/>
          <w:i/>
          <w:sz w:val="28"/>
          <w:szCs w:val="28"/>
        </w:rPr>
        <w:t xml:space="preserve"> </w:t>
      </w:r>
      <w:r w:rsidR="00691EAF" w:rsidRPr="006E111B">
        <w:rPr>
          <w:rStyle w:val="markedcontent"/>
          <w:rFonts w:ascii="Arial" w:hAnsi="Arial" w:cs="Arial"/>
          <w:i/>
          <w:sz w:val="28"/>
          <w:szCs w:val="28"/>
        </w:rPr>
        <w:t>organizar la Administración Pública Municipal; la Ley de</w:t>
      </w:r>
      <w:r w:rsidR="00691EAF" w:rsidRPr="006E111B">
        <w:rPr>
          <w:rFonts w:ascii="Arial" w:hAnsi="Arial" w:cs="Arial"/>
          <w:i/>
          <w:sz w:val="28"/>
          <w:szCs w:val="28"/>
        </w:rPr>
        <w:t xml:space="preserve"> </w:t>
      </w:r>
      <w:r w:rsidR="00691EAF" w:rsidRPr="006E111B">
        <w:rPr>
          <w:rStyle w:val="markedcontent"/>
          <w:rFonts w:ascii="Arial" w:hAnsi="Arial" w:cs="Arial"/>
          <w:i/>
          <w:sz w:val="28"/>
          <w:szCs w:val="28"/>
        </w:rPr>
        <w:t>Gobierno y Administración Pública Municipal del Estado de</w:t>
      </w:r>
      <w:r w:rsidR="00691EAF" w:rsidRPr="006E111B">
        <w:rPr>
          <w:rFonts w:ascii="Arial" w:hAnsi="Arial" w:cs="Arial"/>
          <w:i/>
          <w:sz w:val="28"/>
          <w:szCs w:val="28"/>
        </w:rPr>
        <w:t xml:space="preserve"> </w:t>
      </w:r>
      <w:r w:rsidR="00691EAF" w:rsidRPr="006E111B">
        <w:rPr>
          <w:rStyle w:val="markedcontent"/>
          <w:rFonts w:ascii="Arial" w:hAnsi="Arial" w:cs="Arial"/>
          <w:i/>
          <w:sz w:val="28"/>
          <w:szCs w:val="28"/>
        </w:rPr>
        <w:t>Jalisco 2, 37, 38 y demás relativos y aplicables reconoce al</w:t>
      </w:r>
      <w:r w:rsidR="00691EAF" w:rsidRPr="006E111B">
        <w:rPr>
          <w:rFonts w:ascii="Arial" w:hAnsi="Arial" w:cs="Arial"/>
          <w:i/>
          <w:sz w:val="28"/>
          <w:szCs w:val="28"/>
        </w:rPr>
        <w:t xml:space="preserve"> </w:t>
      </w:r>
      <w:r w:rsidR="00691EAF" w:rsidRPr="006E111B">
        <w:rPr>
          <w:rStyle w:val="markedcontent"/>
          <w:rFonts w:ascii="Arial" w:hAnsi="Arial" w:cs="Arial"/>
          <w:i/>
          <w:sz w:val="28"/>
          <w:szCs w:val="28"/>
        </w:rPr>
        <w:t>Municipio libre como nivel de Gobierno, así como la base de</w:t>
      </w:r>
      <w:r w:rsidR="00691EAF" w:rsidRPr="006E111B">
        <w:rPr>
          <w:rFonts w:ascii="Arial" w:hAnsi="Arial" w:cs="Arial"/>
          <w:i/>
          <w:sz w:val="28"/>
          <w:szCs w:val="28"/>
        </w:rPr>
        <w:t xml:space="preserve"> </w:t>
      </w:r>
      <w:r w:rsidR="00691EAF" w:rsidRPr="006E111B">
        <w:rPr>
          <w:rStyle w:val="markedcontent"/>
          <w:rFonts w:ascii="Arial" w:hAnsi="Arial" w:cs="Arial"/>
          <w:i/>
          <w:sz w:val="28"/>
          <w:szCs w:val="28"/>
        </w:rPr>
        <w:t>la organización política y administrativa y de la división</w:t>
      </w:r>
      <w:r w:rsidR="00691EAF" w:rsidRPr="006E111B">
        <w:rPr>
          <w:rFonts w:ascii="Arial" w:hAnsi="Arial" w:cs="Arial"/>
          <w:i/>
          <w:sz w:val="28"/>
          <w:szCs w:val="28"/>
        </w:rPr>
        <w:t xml:space="preserve"> </w:t>
      </w:r>
      <w:r w:rsidR="00691EAF" w:rsidRPr="006E111B">
        <w:rPr>
          <w:rStyle w:val="markedcontent"/>
          <w:rFonts w:ascii="Arial" w:hAnsi="Arial" w:cs="Arial"/>
          <w:i/>
          <w:sz w:val="28"/>
          <w:szCs w:val="28"/>
        </w:rPr>
        <w:t>territorial del Estado de Jalisco.</w:t>
      </w:r>
      <w:r w:rsidR="006E111B" w:rsidRPr="006E111B">
        <w:rPr>
          <w:rFonts w:ascii="Arial" w:hAnsi="Arial" w:cs="Arial"/>
          <w:b/>
          <w:i/>
          <w:sz w:val="28"/>
          <w:szCs w:val="28"/>
        </w:rPr>
        <w:t xml:space="preserve"> </w:t>
      </w:r>
      <w:r w:rsidR="00691EAF" w:rsidRPr="006E111B">
        <w:rPr>
          <w:rFonts w:ascii="Arial" w:hAnsi="Arial" w:cs="Arial"/>
          <w:b/>
          <w:i/>
          <w:sz w:val="28"/>
          <w:szCs w:val="28"/>
        </w:rPr>
        <w:t>II.-</w:t>
      </w:r>
      <w:r w:rsidR="00691EAF" w:rsidRPr="006E111B">
        <w:rPr>
          <w:rFonts w:ascii="Arial" w:hAnsi="Arial" w:cs="Arial"/>
          <w:i/>
          <w:sz w:val="28"/>
          <w:szCs w:val="28"/>
        </w:rPr>
        <w:t xml:space="preserve"> El artículo 10 del Reglamento de Nomenclatura del municipio de Zapotlán el Grande, postula que: “Es competencia del Pleno del Ayuntamiento la determinación de la nomenclatura y denominación de los espacios abiertos públicos y vías públicas, siempre y cuando el nombre de las mismas corresponda a personajes, fechas o eventos históricos, pronombres personales o se refieran a una figura que haya destacado en la ciencia, arte, tecnología o deporte en el Municipio y que cumpla con las disposiciones contenidas en el presente reglamento y demás disposiciones legales </w:t>
      </w:r>
      <w:r w:rsidR="00691EAF" w:rsidRPr="006E111B">
        <w:rPr>
          <w:rFonts w:ascii="Arial" w:hAnsi="Arial" w:cs="Arial"/>
          <w:i/>
          <w:sz w:val="28"/>
          <w:szCs w:val="28"/>
        </w:rPr>
        <w:lastRenderedPageBreak/>
        <w:t>aplicables.” Y en el articulado siguiente da los lineamientos a seguir. Y a la letra dice:</w:t>
      </w:r>
      <w:r w:rsidR="006E111B" w:rsidRPr="006E111B">
        <w:rPr>
          <w:rFonts w:ascii="Arial" w:hAnsi="Arial" w:cs="Arial"/>
          <w:b/>
          <w:i/>
          <w:sz w:val="28"/>
          <w:szCs w:val="28"/>
        </w:rPr>
        <w:t xml:space="preserve"> </w:t>
      </w:r>
      <w:r w:rsidR="00691EAF" w:rsidRPr="006E111B">
        <w:rPr>
          <w:rFonts w:ascii="Arial" w:hAnsi="Arial" w:cs="Arial"/>
          <w:b/>
          <w:i/>
          <w:sz w:val="28"/>
          <w:szCs w:val="28"/>
        </w:rPr>
        <w:t>Artículo 11.-</w:t>
      </w:r>
      <w:r w:rsidR="00691EAF" w:rsidRPr="006E111B">
        <w:rPr>
          <w:rFonts w:ascii="Arial" w:hAnsi="Arial" w:cs="Arial"/>
          <w:i/>
          <w:sz w:val="28"/>
          <w:szCs w:val="28"/>
        </w:rPr>
        <w:t xml:space="preserve"> La regulación de la nomenclatura deberá a sujetarse a los siguientes lineamientos: I. Que el nombre propuesto no se repita con otras vías públicas o espacios abiertos públicos dentro del territorio municipal; II. Las vías públicas no deberán tener otro nombre si es continuidad de otro ya existente, respetando en toda su distancia el nombre de esta; III. Se evitará asignar nombres diferentes para cada lado del cauce de una misma calle, aun cuando esta tenga un espacio intermedio; IV. Debe promoverse la asignación de denominaciones originales que no entren en conflicto con el resto de los criterios; V. Que el nombre propuesto preferentemente no sea basado en conceptos o vocablos extranjeros, a excepción de los nombres propios y que la descripción sea comprensible; VI. Los vocablos a utilizar deben de ser claros e inconfundibles; VII. Cuando se haga uso de vocablos en un idioma distinto al español a excepción de los nombres propios, estos deben ser inscritos en el idioma y la ortografía de origen debiendo inscribirse de igual forma la traducción correspondiente al español; VIII. Se procurará mantener la identidad cultural de los nombres tradicionales del Municipio; IX. Procurar que la denominación fomente el conocimiento de fechas históricas, que otorgue reconocimiento a los héroes o personalidades destacadas de la República, el Estado o el Municipio; X. La denominación deberá tener una concordancia con el nombre de las calles ya asignad</w:t>
      </w:r>
      <w:r w:rsidR="006E111B" w:rsidRPr="006E111B">
        <w:rPr>
          <w:rFonts w:ascii="Arial" w:hAnsi="Arial" w:cs="Arial"/>
          <w:i/>
          <w:sz w:val="28"/>
          <w:szCs w:val="28"/>
        </w:rPr>
        <w:t xml:space="preserve">a en la periferia de dicha vía; </w:t>
      </w:r>
      <w:r w:rsidR="00691EAF" w:rsidRPr="006E111B">
        <w:rPr>
          <w:rFonts w:ascii="Arial" w:hAnsi="Arial" w:cs="Arial"/>
          <w:i/>
          <w:sz w:val="28"/>
          <w:szCs w:val="28"/>
        </w:rPr>
        <w:t xml:space="preserve">XI. Cuando se propongan nombres de personas, se deberá presentar currículum, donde se asiente la aportación histórica, social y cultural en beneficio de la ciudadanía del Municipio; y XII. No podrán imponerse en las vías públicas y espacios </w:t>
      </w:r>
      <w:r w:rsidR="00691EAF" w:rsidRPr="006E111B">
        <w:rPr>
          <w:rFonts w:ascii="Arial" w:hAnsi="Arial" w:cs="Arial"/>
          <w:i/>
          <w:sz w:val="28"/>
          <w:szCs w:val="28"/>
        </w:rPr>
        <w:lastRenderedPageBreak/>
        <w:t>abiertos públicos los nombres de personas que desempeñen funciones municipales, estatales o federales, ni de su cónyuge o parientes hasta el segundo grado durante el periodo de su gestión. XIII. La nomenclatura deberá de ser continuación de las vías ya existentes y autorizadas por la autoridad competente. XIV; La propuesta de denominaciones deberá promover una congruencia con el nombre del fraccionamiento, sin que esto transgreda en ningún momento los criterios señalados en las fracciones que anteceden.</w:t>
      </w:r>
      <w:r w:rsidR="006E111B" w:rsidRPr="006E111B">
        <w:rPr>
          <w:rFonts w:ascii="Arial" w:hAnsi="Arial" w:cs="Arial"/>
          <w:b/>
          <w:i/>
          <w:sz w:val="28"/>
          <w:szCs w:val="28"/>
        </w:rPr>
        <w:t xml:space="preserve"> </w:t>
      </w:r>
      <w:r w:rsidR="006E111B" w:rsidRPr="006E111B">
        <w:rPr>
          <w:rFonts w:ascii="Arial" w:hAnsi="Arial" w:cs="Arial"/>
          <w:b/>
          <w:bCs/>
          <w:i/>
          <w:sz w:val="28"/>
          <w:szCs w:val="28"/>
        </w:rPr>
        <w:t>III</w:t>
      </w:r>
      <w:r w:rsidR="00691EAF" w:rsidRPr="006E111B">
        <w:rPr>
          <w:rFonts w:ascii="Arial" w:hAnsi="Arial" w:cs="Arial"/>
          <w:b/>
          <w:bCs/>
          <w:i/>
          <w:sz w:val="28"/>
          <w:szCs w:val="28"/>
        </w:rPr>
        <w:t>.-</w:t>
      </w:r>
      <w:r w:rsidR="00691EAF" w:rsidRPr="006E111B">
        <w:rPr>
          <w:rFonts w:ascii="Arial" w:hAnsi="Arial" w:cs="Arial"/>
          <w:i/>
          <w:sz w:val="28"/>
          <w:szCs w:val="28"/>
        </w:rPr>
        <w:t xml:space="preserve"> Mediante sesión Publica ordinaria de Ayuntamiento en el punto </w:t>
      </w:r>
      <w:r w:rsidR="006E111B" w:rsidRPr="006E111B">
        <w:rPr>
          <w:rFonts w:ascii="Arial" w:hAnsi="Arial" w:cs="Arial"/>
          <w:i/>
          <w:sz w:val="28"/>
          <w:szCs w:val="28"/>
        </w:rPr>
        <w:t>número</w:t>
      </w:r>
      <w:r w:rsidR="00691EAF" w:rsidRPr="006E111B">
        <w:rPr>
          <w:rFonts w:ascii="Arial" w:hAnsi="Arial" w:cs="Arial"/>
          <w:i/>
          <w:sz w:val="28"/>
          <w:szCs w:val="28"/>
        </w:rPr>
        <w:t xml:space="preserve"> 8 de la Sesión Ordinaria Publica número 30 celebrada el día 08 de febrero del año 2023 dos mil veintitrés, se aprobó por mayoría absoluta el dictamen respecto de la Autorización de nomenclatura de la acción urbanística denominada México 68, de acuerdo con la certificación de oficio NOT/408/2023, emitido por la Secretaria de Gobierno Municipal. Donde se omitió las áreas de sesión para vialidad que se proponen con nombre VALLE OROZCO Y VALLE ENCANTADO, lo anterior ya que en el oficio de solicitud no se </w:t>
      </w:r>
      <w:r w:rsidR="006E111B" w:rsidRPr="006E111B">
        <w:rPr>
          <w:rFonts w:ascii="Arial" w:hAnsi="Arial" w:cs="Arial"/>
          <w:i/>
          <w:sz w:val="28"/>
          <w:szCs w:val="28"/>
        </w:rPr>
        <w:t>especificó</w:t>
      </w:r>
      <w:r w:rsidR="00691EAF" w:rsidRPr="006E111B">
        <w:rPr>
          <w:rFonts w:ascii="Arial" w:hAnsi="Arial" w:cs="Arial"/>
          <w:i/>
          <w:sz w:val="28"/>
          <w:szCs w:val="28"/>
        </w:rPr>
        <w:t xml:space="preserve"> con claridad esta condición, por lo que en el primer momento no se puso a consideración por parte de la Comisión Edilicia Permanente de Calles, Alumbrado Público y Cementerios. Resultando en un error que ha dilatado los tramites posteriores por parte del desarrollador para poder continuar con la urbanización en comento.</w:t>
      </w:r>
      <w:r w:rsidR="006E111B" w:rsidRPr="006E111B">
        <w:rPr>
          <w:rFonts w:ascii="Arial" w:hAnsi="Arial" w:cs="Arial"/>
          <w:i/>
          <w:sz w:val="28"/>
          <w:szCs w:val="28"/>
        </w:rPr>
        <w:t xml:space="preserve"> </w:t>
      </w:r>
      <w:r w:rsidR="006E111B">
        <w:rPr>
          <w:rFonts w:ascii="Arial" w:hAnsi="Arial" w:cs="Arial"/>
          <w:i/>
          <w:sz w:val="28"/>
          <w:szCs w:val="28"/>
        </w:rPr>
        <w:t xml:space="preserve">- - - - - - - - - - - - - - - - - - - - - - - - - - - - - - - - - - - - - - </w:t>
      </w:r>
    </w:p>
    <w:p w14:paraId="69EB24B9" w14:textId="02D714B7" w:rsidR="006E111B" w:rsidRDefault="006E111B" w:rsidP="006E111B">
      <w:pPr>
        <w:spacing w:line="240" w:lineRule="auto"/>
        <w:jc w:val="both"/>
        <w:rPr>
          <w:rFonts w:ascii="Bookman Old Style" w:hAnsi="Bookman Old Style" w:cs="Arial"/>
          <w:sz w:val="24"/>
          <w:szCs w:val="24"/>
        </w:rPr>
      </w:pPr>
      <w:bookmarkStart w:id="7" w:name="_GoBack"/>
      <w:bookmarkEnd w:id="7"/>
      <w:r w:rsidRPr="00C82E27">
        <w:rPr>
          <w:rFonts w:ascii="Arial" w:hAnsi="Arial" w:cs="Arial"/>
          <w:noProof/>
          <w:sz w:val="24"/>
          <w:szCs w:val="24"/>
          <w:lang w:val="es-MX" w:eastAsia="es-MX"/>
        </w:rPr>
        <w:lastRenderedPageBreak/>
        <w:drawing>
          <wp:anchor distT="0" distB="0" distL="114300" distR="114300" simplePos="0" relativeHeight="251665408" behindDoc="0" locked="0" layoutInCell="1" allowOverlap="1" wp14:anchorId="29644C2F" wp14:editId="17689A23">
            <wp:simplePos x="0" y="0"/>
            <wp:positionH relativeFrom="column">
              <wp:posOffset>152400</wp:posOffset>
            </wp:positionH>
            <wp:positionV relativeFrom="paragraph">
              <wp:posOffset>377190</wp:posOffset>
            </wp:positionV>
            <wp:extent cx="4567555" cy="2933700"/>
            <wp:effectExtent l="0" t="0" r="4445" b="0"/>
            <wp:wrapSquare wrapText="bothSides"/>
            <wp:docPr id="5" name="Imagen 5" descr="C:\Users\roberto.gonzalez\Downloads\WhatsApp Image 2022-11-09 at 13.17.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berto.gonzalez\Downloads\WhatsApp Image 2022-11-09 at 13.17.23.jpe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246" t="46075" r="20147" b="26972"/>
                    <a:stretch/>
                  </pic:blipFill>
                  <pic:spPr bwMode="auto">
                    <a:xfrm>
                      <a:off x="0" y="0"/>
                      <a:ext cx="4567555" cy="2933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000493" w14:textId="18174D96" w:rsidR="006E111B" w:rsidRDefault="006E111B" w:rsidP="006E111B">
      <w:pPr>
        <w:spacing w:line="240" w:lineRule="auto"/>
        <w:jc w:val="both"/>
        <w:rPr>
          <w:rFonts w:ascii="Bookman Old Style" w:hAnsi="Bookman Old Style" w:cs="Arial"/>
          <w:sz w:val="24"/>
          <w:szCs w:val="24"/>
        </w:rPr>
      </w:pPr>
    </w:p>
    <w:p w14:paraId="7E2AAD02" w14:textId="36F42DC0" w:rsidR="0081699E" w:rsidRPr="00223198" w:rsidRDefault="00691EAF" w:rsidP="00223198">
      <w:pPr>
        <w:spacing w:after="0" w:line="360" w:lineRule="auto"/>
        <w:jc w:val="both"/>
        <w:rPr>
          <w:rFonts w:ascii="Arial" w:eastAsia="Times New Roman" w:hAnsi="Arial" w:cs="Arial"/>
          <w:b/>
          <w:sz w:val="28"/>
          <w:szCs w:val="28"/>
          <w:lang w:val="es-MX" w:eastAsia="es-MX"/>
        </w:rPr>
      </w:pPr>
      <w:r w:rsidRPr="000C771B">
        <w:rPr>
          <w:rFonts w:ascii="Arial" w:hAnsi="Arial" w:cs="Arial"/>
          <w:i/>
          <w:sz w:val="28"/>
          <w:szCs w:val="28"/>
        </w:rPr>
        <w:t xml:space="preserve">Por lo anterior es que esta comisión considera viable la adición de los nombres </w:t>
      </w:r>
      <w:r w:rsidRPr="000C771B">
        <w:rPr>
          <w:rFonts w:ascii="Arial" w:hAnsi="Arial" w:cs="Arial"/>
          <w:b/>
          <w:bCs/>
          <w:i/>
          <w:sz w:val="28"/>
          <w:szCs w:val="28"/>
        </w:rPr>
        <w:t>VALLE OROZCO Y VALLE ENCANTADO</w:t>
      </w:r>
      <w:r w:rsidRPr="000C771B">
        <w:rPr>
          <w:rFonts w:ascii="Arial" w:hAnsi="Arial" w:cs="Arial"/>
          <w:i/>
          <w:sz w:val="28"/>
          <w:szCs w:val="28"/>
        </w:rPr>
        <w:t xml:space="preserve"> en el desarrollo urbano denominado México 68, ya que no genera ninguna clase de conflicto administrativo relativo a la nomenclatura en el municipio, y cumple con lo estipulado en el reglamento de Nomenclatura vigente. </w:t>
      </w:r>
      <w:r w:rsidR="006E111B" w:rsidRPr="000C771B">
        <w:rPr>
          <w:rFonts w:ascii="Arial" w:hAnsi="Arial" w:cs="Arial"/>
          <w:i/>
          <w:sz w:val="28"/>
          <w:szCs w:val="28"/>
        </w:rPr>
        <w:t>Además,</w:t>
      </w:r>
      <w:r w:rsidRPr="000C771B">
        <w:rPr>
          <w:rFonts w:ascii="Arial" w:hAnsi="Arial" w:cs="Arial"/>
          <w:i/>
          <w:sz w:val="28"/>
          <w:szCs w:val="28"/>
        </w:rPr>
        <w:t xml:space="preserve"> que en los trabajos de la Comisión se </w:t>
      </w:r>
      <w:r w:rsidR="006E111B" w:rsidRPr="000C771B">
        <w:rPr>
          <w:rFonts w:ascii="Arial" w:hAnsi="Arial" w:cs="Arial"/>
          <w:i/>
          <w:sz w:val="28"/>
          <w:szCs w:val="28"/>
        </w:rPr>
        <w:t>contó</w:t>
      </w:r>
      <w:r w:rsidRPr="000C771B">
        <w:rPr>
          <w:rFonts w:ascii="Arial" w:hAnsi="Arial" w:cs="Arial"/>
          <w:i/>
          <w:sz w:val="28"/>
          <w:szCs w:val="28"/>
        </w:rPr>
        <w:t xml:space="preserve"> con la presencia del C. Arq. Rubén Medina Reyes, Director de Ordenamiento Territorial, quien reafirmo la aprobación de la propuesta. Como se aprecia en la siguiente imagen:</w:t>
      </w:r>
      <w:r w:rsidR="006E111B" w:rsidRPr="000C771B">
        <w:rPr>
          <w:rFonts w:ascii="Arial" w:hAnsi="Arial" w:cs="Arial"/>
          <w:i/>
          <w:sz w:val="28"/>
          <w:szCs w:val="28"/>
        </w:rPr>
        <w:t xml:space="preserve"> </w:t>
      </w:r>
      <w:r w:rsidRPr="000C771B">
        <w:rPr>
          <w:rFonts w:ascii="Arial" w:hAnsi="Arial" w:cs="Arial"/>
          <w:bCs/>
          <w:i/>
          <w:sz w:val="28"/>
          <w:szCs w:val="28"/>
        </w:rPr>
        <w:t xml:space="preserve">En atención a lo manifestado en el apartado de Fundamentos y motivación, así como en Antecedentes, esta Comisión Edilicia Permanente de Calles, Alumbrado </w:t>
      </w:r>
      <w:r w:rsidR="006E111B" w:rsidRPr="000C771B">
        <w:rPr>
          <w:rFonts w:ascii="Arial" w:hAnsi="Arial" w:cs="Arial"/>
          <w:bCs/>
          <w:i/>
          <w:sz w:val="28"/>
          <w:szCs w:val="28"/>
        </w:rPr>
        <w:t>Público</w:t>
      </w:r>
      <w:r w:rsidRPr="000C771B">
        <w:rPr>
          <w:rFonts w:ascii="Arial" w:hAnsi="Arial" w:cs="Arial"/>
          <w:bCs/>
          <w:i/>
          <w:sz w:val="28"/>
          <w:szCs w:val="28"/>
        </w:rPr>
        <w:t xml:space="preserve"> y Cementerios tiene a bien en hacer las siguientes consideraciones a este pleno de Ayuntamiento, mediante:</w:t>
      </w:r>
      <w:r w:rsidR="006E111B" w:rsidRPr="000C771B">
        <w:rPr>
          <w:rFonts w:ascii="Arial" w:hAnsi="Arial" w:cs="Arial"/>
          <w:i/>
          <w:sz w:val="28"/>
          <w:szCs w:val="28"/>
        </w:rPr>
        <w:t xml:space="preserve"> </w:t>
      </w:r>
      <w:r w:rsidRPr="000C771B">
        <w:rPr>
          <w:rFonts w:ascii="Arial" w:hAnsi="Arial" w:cs="Arial"/>
          <w:b/>
          <w:i/>
          <w:sz w:val="28"/>
          <w:szCs w:val="28"/>
        </w:rPr>
        <w:t>CONSIDERANDOS</w:t>
      </w:r>
      <w:r w:rsidR="006E111B" w:rsidRPr="000C771B">
        <w:rPr>
          <w:rFonts w:ascii="Arial" w:hAnsi="Arial" w:cs="Arial"/>
          <w:i/>
          <w:sz w:val="28"/>
          <w:szCs w:val="28"/>
        </w:rPr>
        <w:t xml:space="preserve"> </w:t>
      </w:r>
      <w:r w:rsidRPr="000C771B">
        <w:rPr>
          <w:rFonts w:ascii="Arial" w:hAnsi="Arial" w:cs="Arial"/>
          <w:i/>
          <w:sz w:val="28"/>
          <w:szCs w:val="28"/>
        </w:rPr>
        <w:t xml:space="preserve">I.- El H. Ayuntamiento Constitucional de Zapotlán el Grande, Jalisco, es competente para promover, realizar las gestiones del programa de desarrollo urbano y centros de población en términos del artículo 37 fracción XIV de la Ley del Gobierno y la </w:t>
      </w:r>
      <w:r w:rsidRPr="000C771B">
        <w:rPr>
          <w:rFonts w:ascii="Arial" w:hAnsi="Arial" w:cs="Arial"/>
          <w:i/>
          <w:sz w:val="28"/>
          <w:szCs w:val="28"/>
        </w:rPr>
        <w:lastRenderedPageBreak/>
        <w:t>Administración Pública Municipal del Estado de Jalisco.</w:t>
      </w:r>
      <w:r w:rsidR="000C771B">
        <w:rPr>
          <w:rFonts w:ascii="Arial" w:hAnsi="Arial" w:cs="Arial"/>
          <w:i/>
          <w:sz w:val="28"/>
          <w:szCs w:val="28"/>
        </w:rPr>
        <w:t xml:space="preserve"> </w:t>
      </w:r>
      <w:r w:rsidRPr="000C771B">
        <w:rPr>
          <w:rFonts w:ascii="Arial" w:hAnsi="Arial" w:cs="Arial"/>
          <w:i/>
          <w:color w:val="000000"/>
          <w:sz w:val="28"/>
          <w:szCs w:val="28"/>
        </w:rPr>
        <w:t xml:space="preserve">El artículo 115 fracción II, primer párrafo de la Constitución Política de los Estados Unidos Mexicanos, establece que los Municipios tendrán personalidad jurídica, </w:t>
      </w:r>
      <w:r w:rsidRPr="000C771B">
        <w:rPr>
          <w:rStyle w:val="markedcontent"/>
          <w:rFonts w:ascii="Arial" w:hAnsi="Arial" w:cs="Arial"/>
          <w:i/>
          <w:sz w:val="28"/>
          <w:szCs w:val="28"/>
        </w:rPr>
        <w:t>Los ayuntamientos tendrán facultades para aprobar, de acuerdo con las leyes en</w:t>
      </w:r>
      <w:r w:rsidRPr="000C771B">
        <w:rPr>
          <w:rFonts w:ascii="Arial" w:hAnsi="Arial" w:cs="Arial"/>
          <w:i/>
          <w:sz w:val="28"/>
          <w:szCs w:val="28"/>
        </w:rPr>
        <w:t xml:space="preserve"> </w:t>
      </w:r>
      <w:r w:rsidRPr="000C771B">
        <w:rPr>
          <w:rStyle w:val="markedcontent"/>
          <w:rFonts w:ascii="Arial" w:hAnsi="Arial" w:cs="Arial"/>
          <w:i/>
          <w:sz w:val="28"/>
          <w:szCs w:val="28"/>
        </w:rPr>
        <w:t>materia municipal que deberán expedir las legislaturas de los Estados, los bandos de</w:t>
      </w:r>
      <w:r w:rsidRPr="000C771B">
        <w:rPr>
          <w:rFonts w:ascii="Arial" w:hAnsi="Arial" w:cs="Arial"/>
          <w:i/>
          <w:sz w:val="28"/>
          <w:szCs w:val="28"/>
        </w:rPr>
        <w:t xml:space="preserve"> </w:t>
      </w:r>
      <w:r w:rsidRPr="000C771B">
        <w:rPr>
          <w:rStyle w:val="markedcontent"/>
          <w:rFonts w:ascii="Arial" w:hAnsi="Arial" w:cs="Arial"/>
          <w:i/>
          <w:sz w:val="28"/>
          <w:szCs w:val="28"/>
        </w:rPr>
        <w:t>policía y gobierno, los reglamentos, circulares y disposiciones administrativas de</w:t>
      </w:r>
      <w:r w:rsidRPr="000C771B">
        <w:rPr>
          <w:rFonts w:ascii="Arial" w:hAnsi="Arial" w:cs="Arial"/>
          <w:i/>
          <w:sz w:val="28"/>
          <w:szCs w:val="28"/>
        </w:rPr>
        <w:t xml:space="preserve"> </w:t>
      </w:r>
      <w:r w:rsidRPr="000C771B">
        <w:rPr>
          <w:rStyle w:val="markedcontent"/>
          <w:rFonts w:ascii="Arial" w:hAnsi="Arial" w:cs="Arial"/>
          <w:i/>
          <w:sz w:val="28"/>
          <w:szCs w:val="28"/>
        </w:rPr>
        <w:t>observancia general dentro de sus respectivas jurisdicciones, que organicen la</w:t>
      </w:r>
      <w:r w:rsidRPr="000C771B">
        <w:rPr>
          <w:rFonts w:ascii="Arial" w:hAnsi="Arial" w:cs="Arial"/>
          <w:i/>
          <w:sz w:val="28"/>
          <w:szCs w:val="28"/>
        </w:rPr>
        <w:t xml:space="preserve"> </w:t>
      </w:r>
      <w:r w:rsidRPr="000C771B">
        <w:rPr>
          <w:rStyle w:val="markedcontent"/>
          <w:rFonts w:ascii="Arial" w:hAnsi="Arial" w:cs="Arial"/>
          <w:i/>
          <w:sz w:val="28"/>
          <w:szCs w:val="28"/>
        </w:rPr>
        <w:t>administración pública municipal, regulen las materias, procedimientos, funciones y</w:t>
      </w:r>
      <w:r w:rsidRPr="000C771B">
        <w:rPr>
          <w:rFonts w:ascii="Arial" w:hAnsi="Arial" w:cs="Arial"/>
          <w:i/>
          <w:sz w:val="28"/>
          <w:szCs w:val="28"/>
        </w:rPr>
        <w:t xml:space="preserve"> </w:t>
      </w:r>
      <w:r w:rsidRPr="000C771B">
        <w:rPr>
          <w:rStyle w:val="markedcontent"/>
          <w:rFonts w:ascii="Arial" w:hAnsi="Arial" w:cs="Arial"/>
          <w:i/>
          <w:sz w:val="28"/>
          <w:szCs w:val="28"/>
        </w:rPr>
        <w:t>servicios públicos de su competencia y aseguren la participación ciudadana y vecinal.</w:t>
      </w:r>
      <w:r w:rsidRPr="000C771B">
        <w:rPr>
          <w:rFonts w:ascii="Arial" w:hAnsi="Arial" w:cs="Arial"/>
          <w:i/>
          <w:color w:val="000000"/>
          <w:sz w:val="28"/>
          <w:szCs w:val="28"/>
        </w:rPr>
        <w:t xml:space="preserve"> </w:t>
      </w:r>
      <w:r w:rsidRPr="000C771B">
        <w:rPr>
          <w:rFonts w:ascii="Arial" w:hAnsi="Arial" w:cs="Arial"/>
          <w:i/>
          <w:sz w:val="28"/>
          <w:szCs w:val="28"/>
        </w:rPr>
        <w:t>Por lo anteriormente expresado y fundado en los artículos 37, fracción XIV, 41 fracción II y 50 de la Ley de Gobierno y la Administración Pública Municipal del Estado de Jalisco; 3, 40, 51, 87, 91, 92 100 y demás relativos y aplicables del Reglamento interior del Ayuntamiento de Zapotlán el Grande, Jalisco, y el 77 fracción II de la Constitución del Estado de Jalisco, por lo que someto a consideración de este honorable Pleno la presente.</w:t>
      </w:r>
      <w:r w:rsidR="000C771B" w:rsidRPr="000C771B">
        <w:rPr>
          <w:rFonts w:ascii="Arial" w:hAnsi="Arial" w:cs="Arial"/>
          <w:i/>
          <w:sz w:val="28"/>
          <w:szCs w:val="28"/>
        </w:rPr>
        <w:t xml:space="preserve"> </w:t>
      </w:r>
      <w:r w:rsidRPr="000C771B">
        <w:rPr>
          <w:rFonts w:ascii="Arial" w:hAnsi="Arial" w:cs="Arial"/>
          <w:i/>
          <w:sz w:val="28"/>
          <w:szCs w:val="28"/>
        </w:rPr>
        <w:t>Por lo anteriormente expuesto a este Honorable Pleno de Ayuntamiento administración 2021-2024 se propone el siguiente:</w:t>
      </w:r>
      <w:r w:rsidR="000C771B" w:rsidRPr="000C771B">
        <w:rPr>
          <w:rFonts w:ascii="Arial" w:hAnsi="Arial" w:cs="Arial"/>
          <w:i/>
          <w:sz w:val="28"/>
          <w:szCs w:val="28"/>
        </w:rPr>
        <w:t xml:space="preserve"> </w:t>
      </w:r>
      <w:r w:rsidRPr="000C771B">
        <w:rPr>
          <w:rFonts w:ascii="Arial" w:hAnsi="Arial" w:cs="Arial"/>
          <w:b/>
          <w:i/>
          <w:sz w:val="28"/>
          <w:szCs w:val="28"/>
        </w:rPr>
        <w:t>PUNTOS DE ACUERDO</w:t>
      </w:r>
      <w:r w:rsidR="000C771B" w:rsidRPr="000C771B">
        <w:rPr>
          <w:rFonts w:ascii="Arial" w:hAnsi="Arial" w:cs="Arial"/>
          <w:i/>
          <w:sz w:val="28"/>
          <w:szCs w:val="28"/>
        </w:rPr>
        <w:t xml:space="preserve"> </w:t>
      </w:r>
      <w:r w:rsidRPr="000C771B">
        <w:rPr>
          <w:rFonts w:ascii="Arial" w:hAnsi="Arial" w:cs="Arial"/>
          <w:b/>
          <w:i/>
          <w:sz w:val="28"/>
          <w:szCs w:val="28"/>
        </w:rPr>
        <w:t xml:space="preserve">PRIMERO.- </w:t>
      </w:r>
      <w:r w:rsidRPr="000C771B">
        <w:rPr>
          <w:rFonts w:ascii="Arial" w:hAnsi="Arial" w:cs="Arial"/>
          <w:i/>
          <w:sz w:val="28"/>
          <w:szCs w:val="28"/>
        </w:rPr>
        <w:t xml:space="preserve">Se aprueba la adhesión al dictamen que fue aprobado el día 08 ocho de febrero del año 2023 dos mil veintitrés en el punto número 8 de la Sesión Ordinaria Publica número 30, solicitud hecha por el Ing. Rodolfo Navarro Ibarra, director responsable de la acción urbanística denominada </w:t>
      </w:r>
      <w:r w:rsidRPr="000C771B">
        <w:rPr>
          <w:rFonts w:ascii="Arial" w:hAnsi="Arial" w:cs="Arial"/>
          <w:b/>
          <w:i/>
          <w:sz w:val="28"/>
          <w:szCs w:val="28"/>
        </w:rPr>
        <w:t xml:space="preserve">PASEO MÉXICO 68 </w:t>
      </w:r>
      <w:r w:rsidRPr="000C771B">
        <w:rPr>
          <w:rFonts w:ascii="Arial" w:hAnsi="Arial" w:cs="Arial"/>
          <w:bCs/>
          <w:i/>
          <w:sz w:val="28"/>
          <w:szCs w:val="28"/>
        </w:rPr>
        <w:t>por lo que ve a la asignación de los</w:t>
      </w:r>
      <w:r w:rsidRPr="000C771B">
        <w:rPr>
          <w:rFonts w:ascii="Arial" w:hAnsi="Arial" w:cs="Arial"/>
          <w:b/>
          <w:i/>
          <w:sz w:val="28"/>
          <w:szCs w:val="28"/>
        </w:rPr>
        <w:t xml:space="preserve"> </w:t>
      </w:r>
      <w:r w:rsidRPr="000C771B">
        <w:rPr>
          <w:rFonts w:ascii="Arial" w:hAnsi="Arial" w:cs="Arial"/>
          <w:i/>
          <w:sz w:val="28"/>
          <w:szCs w:val="28"/>
        </w:rPr>
        <w:t xml:space="preserve">nombres </w:t>
      </w:r>
      <w:r w:rsidRPr="000C771B">
        <w:rPr>
          <w:rFonts w:ascii="Arial" w:hAnsi="Arial" w:cs="Arial"/>
          <w:b/>
          <w:bCs/>
          <w:i/>
          <w:sz w:val="28"/>
          <w:szCs w:val="28"/>
        </w:rPr>
        <w:t>VALLE DE OROZCO Y VALLE ENCANTADO.</w:t>
      </w:r>
      <w:r w:rsidR="000C771B" w:rsidRPr="000C771B">
        <w:rPr>
          <w:rFonts w:ascii="Arial" w:hAnsi="Arial" w:cs="Arial"/>
          <w:i/>
          <w:sz w:val="28"/>
          <w:szCs w:val="28"/>
        </w:rPr>
        <w:t xml:space="preserve"> </w:t>
      </w:r>
      <w:r w:rsidRPr="000C771B">
        <w:rPr>
          <w:rFonts w:ascii="Arial" w:hAnsi="Arial" w:cs="Arial"/>
          <w:b/>
          <w:i/>
          <w:sz w:val="28"/>
          <w:szCs w:val="28"/>
        </w:rPr>
        <w:t xml:space="preserve">SEGUNDO.- </w:t>
      </w:r>
      <w:r w:rsidRPr="000C771B">
        <w:rPr>
          <w:rFonts w:ascii="Arial" w:hAnsi="Arial" w:cs="Arial"/>
          <w:i/>
          <w:sz w:val="28"/>
          <w:szCs w:val="28"/>
        </w:rPr>
        <w:t xml:space="preserve">Notifíquese a los departamento de Ordenamiento Territorial para los efectos administrativos y legales que haya lugar con el presente </w:t>
      </w:r>
      <w:r w:rsidRPr="000C771B">
        <w:rPr>
          <w:rFonts w:ascii="Arial" w:hAnsi="Arial" w:cs="Arial"/>
          <w:i/>
          <w:sz w:val="28"/>
          <w:szCs w:val="28"/>
        </w:rPr>
        <w:lastRenderedPageBreak/>
        <w:t>dictamen y de igual manera se le de vista al Banco de Nomenclatura para el registro y ubicación de las vialidades y sus nom</w:t>
      </w:r>
      <w:r w:rsidR="000C771B" w:rsidRPr="000C771B">
        <w:rPr>
          <w:rFonts w:ascii="Arial" w:hAnsi="Arial" w:cs="Arial"/>
          <w:i/>
          <w:sz w:val="28"/>
          <w:szCs w:val="28"/>
        </w:rPr>
        <w:t xml:space="preserve">bres aquí aprobados. </w:t>
      </w:r>
      <w:r w:rsidRPr="000C771B">
        <w:rPr>
          <w:rFonts w:ascii="Arial" w:hAnsi="Arial" w:cs="Arial"/>
          <w:b/>
          <w:i/>
          <w:sz w:val="28"/>
          <w:szCs w:val="28"/>
        </w:rPr>
        <w:t>TERCERO.-</w:t>
      </w:r>
      <w:r w:rsidRPr="000C771B">
        <w:rPr>
          <w:rFonts w:ascii="Arial" w:hAnsi="Arial" w:cs="Arial"/>
          <w:i/>
          <w:sz w:val="28"/>
          <w:szCs w:val="28"/>
        </w:rPr>
        <w:t xml:space="preserve"> Se faculta a la ciudadano Secretaria de Gobierno para los efectos legales y realice la publicación, certificación y divulgación correspondiente, además de suscribir la documentación inherente, para el debido cumplimiento del presente acuerdo de conformidad a lo que señala el artículo 42 fracción V de la Ley del Gobierno y la Administración Pública Municipal del Estado de Jalisco y demás relativos al Reglamento de la Gaceta Municipal de Zapotlán el Grande, Jalisco</w:t>
      </w:r>
      <w:r w:rsidR="000C771B" w:rsidRPr="000C771B">
        <w:rPr>
          <w:rFonts w:ascii="Arial" w:hAnsi="Arial" w:cs="Arial"/>
          <w:i/>
          <w:sz w:val="28"/>
          <w:szCs w:val="28"/>
        </w:rPr>
        <w:t xml:space="preserve"> </w:t>
      </w:r>
      <w:r w:rsidRPr="000C771B">
        <w:rPr>
          <w:rFonts w:ascii="Arial" w:hAnsi="Arial" w:cs="Arial"/>
          <w:b/>
          <w:i/>
          <w:sz w:val="28"/>
          <w:szCs w:val="28"/>
        </w:rPr>
        <w:t>ATENTAMEN</w:t>
      </w:r>
      <w:r w:rsidR="000C771B" w:rsidRPr="000C771B">
        <w:rPr>
          <w:rFonts w:ascii="Arial" w:hAnsi="Arial" w:cs="Arial"/>
          <w:b/>
          <w:i/>
          <w:sz w:val="28"/>
          <w:szCs w:val="28"/>
        </w:rPr>
        <w:t>TE</w:t>
      </w:r>
      <w:r w:rsidRPr="000C771B">
        <w:rPr>
          <w:rFonts w:ascii="Arial" w:hAnsi="Arial" w:cs="Arial"/>
          <w:i/>
          <w:sz w:val="28"/>
          <w:szCs w:val="28"/>
        </w:rPr>
        <w:t>“2023, Año del 140 aniversario del Natalicio de José Clemente Orozco” Ciudad Guzmán, Municipio d</w:t>
      </w:r>
      <w:r w:rsidR="000C771B" w:rsidRPr="000C771B">
        <w:rPr>
          <w:rFonts w:ascii="Arial" w:hAnsi="Arial" w:cs="Arial"/>
          <w:i/>
          <w:sz w:val="28"/>
          <w:szCs w:val="28"/>
        </w:rPr>
        <w:t xml:space="preserve">e Zapotlán el Grande, Jalisco; </w:t>
      </w:r>
      <w:r w:rsidRPr="000C771B">
        <w:rPr>
          <w:rFonts w:ascii="Arial" w:hAnsi="Arial" w:cs="Arial"/>
          <w:i/>
          <w:sz w:val="28"/>
          <w:szCs w:val="28"/>
        </w:rPr>
        <w:t xml:space="preserve">12 de julio del año 2023. </w:t>
      </w:r>
      <w:r w:rsidRPr="000C771B">
        <w:rPr>
          <w:rFonts w:ascii="Arial" w:hAnsi="Arial" w:cs="Arial"/>
          <w:b/>
          <w:i/>
          <w:sz w:val="28"/>
          <w:szCs w:val="28"/>
        </w:rPr>
        <w:t>C. MTRA. MARISOL MENDOZA PINTO.</w:t>
      </w:r>
      <w:r w:rsidR="000C771B" w:rsidRPr="000C771B">
        <w:rPr>
          <w:rFonts w:ascii="Arial" w:hAnsi="Arial" w:cs="Arial"/>
          <w:b/>
          <w:i/>
          <w:sz w:val="28"/>
          <w:szCs w:val="28"/>
        </w:rPr>
        <w:t xml:space="preserve"> </w:t>
      </w:r>
      <w:r w:rsidRPr="000C771B">
        <w:rPr>
          <w:rFonts w:ascii="Arial" w:hAnsi="Arial" w:cs="Arial"/>
          <w:i/>
          <w:sz w:val="28"/>
          <w:szCs w:val="28"/>
        </w:rPr>
        <w:t>Regidora Presidenta</w:t>
      </w:r>
      <w:r w:rsidR="000C771B" w:rsidRPr="000C771B">
        <w:rPr>
          <w:rFonts w:ascii="Arial" w:hAnsi="Arial" w:cs="Arial"/>
          <w:i/>
          <w:sz w:val="28"/>
          <w:szCs w:val="28"/>
        </w:rPr>
        <w:t xml:space="preserve"> de la Comisión Edilicia </w:t>
      </w:r>
      <w:r w:rsidRPr="000C771B">
        <w:rPr>
          <w:rFonts w:ascii="Arial" w:hAnsi="Arial" w:cs="Arial"/>
          <w:i/>
          <w:sz w:val="28"/>
          <w:szCs w:val="28"/>
        </w:rPr>
        <w:t>Permanente de Calles, Alumbrado Público y Cementerios.</w:t>
      </w:r>
      <w:r w:rsidR="000C771B" w:rsidRPr="000C771B">
        <w:rPr>
          <w:rFonts w:ascii="Arial" w:hAnsi="Arial" w:cs="Arial"/>
          <w:i/>
          <w:sz w:val="28"/>
          <w:szCs w:val="28"/>
        </w:rPr>
        <w:t xml:space="preserve"> </w:t>
      </w:r>
      <w:r w:rsidRPr="000C771B">
        <w:rPr>
          <w:rFonts w:ascii="Arial" w:hAnsi="Arial" w:cs="Arial"/>
          <w:b/>
          <w:i/>
          <w:sz w:val="28"/>
          <w:szCs w:val="28"/>
        </w:rPr>
        <w:t xml:space="preserve">C. ARQ. </w:t>
      </w:r>
      <w:r w:rsidR="000C771B" w:rsidRPr="000C771B">
        <w:rPr>
          <w:rFonts w:ascii="Arial" w:hAnsi="Arial" w:cs="Arial"/>
          <w:b/>
          <w:i/>
          <w:sz w:val="28"/>
          <w:szCs w:val="28"/>
        </w:rPr>
        <w:t xml:space="preserve">VÍCTOR MONROY RIVERA. </w:t>
      </w:r>
      <w:r w:rsidRPr="000C771B">
        <w:rPr>
          <w:rFonts w:ascii="Arial" w:hAnsi="Arial" w:cs="Arial"/>
          <w:i/>
          <w:sz w:val="28"/>
          <w:szCs w:val="28"/>
        </w:rPr>
        <w:t>Regidor integrante de la Comisión Edilicia Permanente de Calles, Alumbrado Público y Cementerios.</w:t>
      </w:r>
      <w:r w:rsidR="000C771B" w:rsidRPr="000C771B">
        <w:rPr>
          <w:rFonts w:ascii="Arial" w:hAnsi="Arial" w:cs="Arial"/>
          <w:i/>
          <w:sz w:val="28"/>
          <w:szCs w:val="28"/>
        </w:rPr>
        <w:t xml:space="preserve"> </w:t>
      </w:r>
      <w:r w:rsidRPr="000C771B">
        <w:rPr>
          <w:rFonts w:ascii="Arial" w:hAnsi="Arial" w:cs="Arial"/>
          <w:b/>
          <w:i/>
          <w:sz w:val="28"/>
          <w:szCs w:val="28"/>
        </w:rPr>
        <w:t>C. LIC. JORGE DE JESUS JUAREZ PARRA.</w:t>
      </w:r>
      <w:r w:rsidR="00DD694B">
        <w:rPr>
          <w:rFonts w:ascii="Arial" w:hAnsi="Arial" w:cs="Arial"/>
          <w:b/>
          <w:i/>
          <w:sz w:val="28"/>
          <w:szCs w:val="28"/>
        </w:rPr>
        <w:t xml:space="preserve"> </w:t>
      </w:r>
      <w:r w:rsidRPr="000C771B">
        <w:rPr>
          <w:rFonts w:ascii="Arial" w:hAnsi="Arial" w:cs="Arial"/>
          <w:i/>
          <w:sz w:val="28"/>
          <w:szCs w:val="28"/>
        </w:rPr>
        <w:t>Regidor integrante de la Comisión Edilicia Permanente de Calles, Alumbrado Público y Cementerios.</w:t>
      </w:r>
      <w:r w:rsidR="000C771B" w:rsidRPr="000C771B">
        <w:rPr>
          <w:rFonts w:ascii="Arial" w:hAnsi="Arial" w:cs="Arial"/>
          <w:i/>
          <w:sz w:val="28"/>
          <w:szCs w:val="28"/>
        </w:rPr>
        <w:t xml:space="preserve"> </w:t>
      </w:r>
      <w:r w:rsidR="000C771B" w:rsidRPr="000C771B">
        <w:rPr>
          <w:rFonts w:ascii="Arial" w:hAnsi="Arial" w:cs="Arial"/>
          <w:b/>
          <w:i/>
          <w:sz w:val="28"/>
          <w:szCs w:val="28"/>
        </w:rPr>
        <w:t>FIRMAN”</w:t>
      </w:r>
      <w:r w:rsidR="00A86DEA">
        <w:rPr>
          <w:rFonts w:ascii="Arial" w:hAnsi="Arial" w:cs="Arial"/>
          <w:b/>
          <w:i/>
          <w:sz w:val="28"/>
          <w:szCs w:val="28"/>
        </w:rPr>
        <w:t xml:space="preserve"> C. Regidora Marisol Mendoza Pinto: </w:t>
      </w:r>
      <w:r w:rsidR="00A86DEA">
        <w:rPr>
          <w:rFonts w:ascii="Arial" w:hAnsi="Arial" w:cs="Arial"/>
          <w:sz w:val="28"/>
          <w:szCs w:val="28"/>
        </w:rPr>
        <w:t xml:space="preserve">Este aspecto que les estamos presentando el día de hoy de esta Iniciativa, es un complemento, que ya presentó el Regidor Jesús, que es nada más adicionar estas dos calles que hacían falta, de ese desarrollo de México 68, es cuanto.  </w:t>
      </w:r>
      <w:r w:rsidR="00ED51C4">
        <w:rPr>
          <w:rFonts w:ascii="Arial" w:eastAsia="Times New Roman" w:hAnsi="Arial" w:cs="Arial"/>
          <w:b/>
          <w:i/>
          <w:sz w:val="28"/>
          <w:szCs w:val="28"/>
          <w:lang w:val="es-MX" w:eastAsia="es-MX"/>
        </w:rPr>
        <w:t xml:space="preserve">C. Regidora Tania Magdalena Bernardino Juárez: </w:t>
      </w:r>
      <w:r w:rsidR="00ED51C4">
        <w:rPr>
          <w:rFonts w:ascii="Arial" w:eastAsia="Times New Roman" w:hAnsi="Arial" w:cs="Arial"/>
          <w:sz w:val="28"/>
          <w:szCs w:val="28"/>
          <w:lang w:val="es-MX" w:eastAsia="es-MX"/>
        </w:rPr>
        <w:t>Gracias S</w:t>
      </w:r>
      <w:r w:rsidR="00ED51C4" w:rsidRPr="00A94A36">
        <w:rPr>
          <w:rFonts w:ascii="Arial" w:eastAsia="Times New Roman" w:hAnsi="Arial" w:cs="Arial"/>
          <w:sz w:val="28"/>
          <w:szCs w:val="28"/>
          <w:lang w:val="es-MX" w:eastAsia="es-MX"/>
        </w:rPr>
        <w:t>ecretaria</w:t>
      </w:r>
      <w:r w:rsidR="00ED51C4">
        <w:rPr>
          <w:rFonts w:ascii="Arial" w:eastAsia="Times New Roman" w:hAnsi="Arial" w:cs="Arial"/>
          <w:sz w:val="28"/>
          <w:szCs w:val="28"/>
          <w:lang w:val="es-MX" w:eastAsia="es-MX"/>
        </w:rPr>
        <w:t>.</w:t>
      </w:r>
      <w:r w:rsidR="00A42996">
        <w:rPr>
          <w:rFonts w:ascii="Arial" w:eastAsia="Times New Roman" w:hAnsi="Arial" w:cs="Arial"/>
          <w:sz w:val="28"/>
          <w:szCs w:val="28"/>
          <w:lang w:val="es-MX" w:eastAsia="es-MX"/>
        </w:rPr>
        <w:t xml:space="preserve"> Q</w:t>
      </w:r>
      <w:r w:rsidR="00ED51C4" w:rsidRPr="00A94A36">
        <w:rPr>
          <w:rFonts w:ascii="Arial" w:eastAsia="Times New Roman" w:hAnsi="Arial" w:cs="Arial"/>
          <w:sz w:val="28"/>
          <w:szCs w:val="28"/>
          <w:lang w:val="es-MX" w:eastAsia="es-MX"/>
        </w:rPr>
        <w:t xml:space="preserve">uisiera preguntarle </w:t>
      </w:r>
      <w:r w:rsidR="00ED51C4">
        <w:rPr>
          <w:rFonts w:ascii="Arial" w:eastAsia="Times New Roman" w:hAnsi="Arial" w:cs="Arial"/>
          <w:sz w:val="28"/>
          <w:szCs w:val="28"/>
          <w:lang w:val="es-MX" w:eastAsia="es-MX"/>
        </w:rPr>
        <w:t>a la R</w:t>
      </w:r>
      <w:r w:rsidR="00ED51C4" w:rsidRPr="00A94A36">
        <w:rPr>
          <w:rFonts w:ascii="Arial" w:eastAsia="Times New Roman" w:hAnsi="Arial" w:cs="Arial"/>
          <w:sz w:val="28"/>
          <w:szCs w:val="28"/>
          <w:lang w:val="es-MX" w:eastAsia="es-MX"/>
        </w:rPr>
        <w:t>egidora Marisol</w:t>
      </w:r>
      <w:r w:rsidR="00ED51C4">
        <w:rPr>
          <w:rFonts w:ascii="Arial" w:eastAsia="Times New Roman" w:hAnsi="Arial" w:cs="Arial"/>
          <w:sz w:val="28"/>
          <w:szCs w:val="28"/>
          <w:lang w:val="es-MX" w:eastAsia="es-MX"/>
        </w:rPr>
        <w:t>,</w:t>
      </w:r>
      <w:r w:rsidR="00827E18">
        <w:rPr>
          <w:rFonts w:ascii="Arial" w:eastAsia="Times New Roman" w:hAnsi="Arial" w:cs="Arial"/>
          <w:sz w:val="28"/>
          <w:szCs w:val="28"/>
          <w:lang w:val="es-MX" w:eastAsia="es-MX"/>
        </w:rPr>
        <w:t xml:space="preserve"> que es la autora de la I</w:t>
      </w:r>
      <w:r w:rsidR="00ED51C4" w:rsidRPr="00A94A36">
        <w:rPr>
          <w:rFonts w:ascii="Arial" w:eastAsia="Times New Roman" w:hAnsi="Arial" w:cs="Arial"/>
          <w:sz w:val="28"/>
          <w:szCs w:val="28"/>
          <w:lang w:val="es-MX" w:eastAsia="es-MX"/>
        </w:rPr>
        <w:t>niciativa</w:t>
      </w:r>
      <w:r w:rsidR="00A42996">
        <w:rPr>
          <w:rFonts w:ascii="Arial" w:eastAsia="Times New Roman" w:hAnsi="Arial" w:cs="Arial"/>
          <w:sz w:val="28"/>
          <w:szCs w:val="28"/>
          <w:lang w:val="es-MX" w:eastAsia="es-MX"/>
        </w:rPr>
        <w:t>;</w:t>
      </w:r>
      <w:r w:rsidR="00ED51C4" w:rsidRPr="00A94A36">
        <w:rPr>
          <w:rFonts w:ascii="Arial" w:eastAsia="Times New Roman" w:hAnsi="Arial" w:cs="Arial"/>
          <w:sz w:val="28"/>
          <w:szCs w:val="28"/>
          <w:lang w:val="es-MX" w:eastAsia="es-MX"/>
        </w:rPr>
        <w:t xml:space="preserve"> veo aquí dos propuestas de calles</w:t>
      </w:r>
      <w:r w:rsidR="00827E18">
        <w:rPr>
          <w:rFonts w:ascii="Arial" w:eastAsia="Times New Roman" w:hAnsi="Arial" w:cs="Arial"/>
          <w:sz w:val="28"/>
          <w:szCs w:val="28"/>
          <w:lang w:val="es-MX" w:eastAsia="es-MX"/>
        </w:rPr>
        <w:t xml:space="preserve">, </w:t>
      </w:r>
      <w:r w:rsidR="00ED51C4" w:rsidRPr="00A94A36">
        <w:rPr>
          <w:rFonts w:ascii="Arial" w:eastAsia="Times New Roman" w:hAnsi="Arial" w:cs="Arial"/>
          <w:sz w:val="28"/>
          <w:szCs w:val="28"/>
          <w:lang w:val="es-MX" w:eastAsia="es-MX"/>
        </w:rPr>
        <w:t>es</w:t>
      </w:r>
      <w:r w:rsidR="00A42996">
        <w:rPr>
          <w:rFonts w:ascii="Arial" w:eastAsia="Times New Roman" w:hAnsi="Arial" w:cs="Arial"/>
          <w:sz w:val="28"/>
          <w:szCs w:val="28"/>
          <w:lang w:val="es-MX" w:eastAsia="es-MX"/>
        </w:rPr>
        <w:t>te es</w:t>
      </w:r>
      <w:r w:rsidR="00ED51C4" w:rsidRPr="00A94A36">
        <w:rPr>
          <w:rFonts w:ascii="Arial" w:eastAsia="Times New Roman" w:hAnsi="Arial" w:cs="Arial"/>
          <w:sz w:val="28"/>
          <w:szCs w:val="28"/>
          <w:lang w:val="es-MX" w:eastAsia="es-MX"/>
        </w:rPr>
        <w:t xml:space="preserve"> de un dictamen</w:t>
      </w:r>
      <w:r w:rsidR="00827E18">
        <w:rPr>
          <w:rFonts w:ascii="Arial" w:eastAsia="Times New Roman" w:hAnsi="Arial" w:cs="Arial"/>
          <w:sz w:val="28"/>
          <w:szCs w:val="28"/>
          <w:lang w:val="es-MX" w:eastAsia="es-MX"/>
        </w:rPr>
        <w:t>,</w:t>
      </w:r>
      <w:r w:rsidR="00ED51C4" w:rsidRPr="00A94A36">
        <w:rPr>
          <w:rFonts w:ascii="Arial" w:eastAsia="Times New Roman" w:hAnsi="Arial" w:cs="Arial"/>
          <w:sz w:val="28"/>
          <w:szCs w:val="28"/>
          <w:lang w:val="es-MX" w:eastAsia="es-MX"/>
        </w:rPr>
        <w:t xml:space="preserve"> que ya se</w:t>
      </w:r>
      <w:r w:rsidR="00827E18">
        <w:rPr>
          <w:rFonts w:ascii="Arial" w:eastAsia="Times New Roman" w:hAnsi="Arial" w:cs="Arial"/>
          <w:sz w:val="28"/>
          <w:szCs w:val="28"/>
          <w:lang w:val="es-MX" w:eastAsia="es-MX"/>
        </w:rPr>
        <w:t xml:space="preserve"> había presentado aquí en este P</w:t>
      </w:r>
      <w:r w:rsidR="00ED51C4" w:rsidRPr="00A94A36">
        <w:rPr>
          <w:rFonts w:ascii="Arial" w:eastAsia="Times New Roman" w:hAnsi="Arial" w:cs="Arial"/>
          <w:sz w:val="28"/>
          <w:szCs w:val="28"/>
          <w:lang w:val="es-MX" w:eastAsia="es-MX"/>
        </w:rPr>
        <w:t>leno</w:t>
      </w:r>
      <w:r w:rsidR="00827E18">
        <w:rPr>
          <w:rFonts w:ascii="Arial" w:eastAsia="Times New Roman" w:hAnsi="Arial" w:cs="Arial"/>
          <w:sz w:val="28"/>
          <w:szCs w:val="28"/>
          <w:lang w:val="es-MX" w:eastAsia="es-MX"/>
        </w:rPr>
        <w:t>,</w:t>
      </w:r>
      <w:r w:rsidR="00ED51C4" w:rsidRPr="00A94A36">
        <w:rPr>
          <w:rFonts w:ascii="Arial" w:eastAsia="Times New Roman" w:hAnsi="Arial" w:cs="Arial"/>
          <w:sz w:val="28"/>
          <w:szCs w:val="28"/>
          <w:lang w:val="es-MX" w:eastAsia="es-MX"/>
        </w:rPr>
        <w:t xml:space="preserve"> una es Valle de Orozco y </w:t>
      </w:r>
      <w:r w:rsidR="00827E18">
        <w:rPr>
          <w:rFonts w:ascii="Arial" w:eastAsia="Times New Roman" w:hAnsi="Arial" w:cs="Arial"/>
          <w:sz w:val="28"/>
          <w:szCs w:val="28"/>
          <w:lang w:val="es-MX" w:eastAsia="es-MX"/>
        </w:rPr>
        <w:t>otras Valle E</w:t>
      </w:r>
      <w:r w:rsidR="00ED51C4" w:rsidRPr="00A94A36">
        <w:rPr>
          <w:rFonts w:ascii="Arial" w:eastAsia="Times New Roman" w:hAnsi="Arial" w:cs="Arial"/>
          <w:sz w:val="28"/>
          <w:szCs w:val="28"/>
          <w:lang w:val="es-MX" w:eastAsia="es-MX"/>
        </w:rPr>
        <w:t>ncantado</w:t>
      </w:r>
      <w:r w:rsidR="00827E18">
        <w:rPr>
          <w:rFonts w:ascii="Arial" w:eastAsia="Times New Roman" w:hAnsi="Arial" w:cs="Arial"/>
          <w:sz w:val="28"/>
          <w:szCs w:val="28"/>
          <w:lang w:val="es-MX" w:eastAsia="es-MX"/>
        </w:rPr>
        <w:t>. U</w:t>
      </w:r>
      <w:r w:rsidR="00ED51C4" w:rsidRPr="00A94A36">
        <w:rPr>
          <w:rFonts w:ascii="Arial" w:eastAsia="Times New Roman" w:hAnsi="Arial" w:cs="Arial"/>
          <w:sz w:val="28"/>
          <w:szCs w:val="28"/>
          <w:lang w:val="es-MX" w:eastAsia="es-MX"/>
        </w:rPr>
        <w:t>sted</w:t>
      </w:r>
      <w:r w:rsidR="00827E18">
        <w:rPr>
          <w:rFonts w:ascii="Arial" w:eastAsia="Times New Roman" w:hAnsi="Arial" w:cs="Arial"/>
          <w:sz w:val="28"/>
          <w:szCs w:val="28"/>
          <w:lang w:val="es-MX" w:eastAsia="es-MX"/>
        </w:rPr>
        <w:t xml:space="preserve">, en la </w:t>
      </w:r>
      <w:r w:rsidR="00827E18">
        <w:rPr>
          <w:rFonts w:ascii="Arial" w:eastAsia="Times New Roman" w:hAnsi="Arial" w:cs="Arial"/>
          <w:sz w:val="28"/>
          <w:szCs w:val="28"/>
          <w:lang w:val="es-MX" w:eastAsia="es-MX"/>
        </w:rPr>
        <w:lastRenderedPageBreak/>
        <w:t>I</w:t>
      </w:r>
      <w:r w:rsidR="00ED51C4" w:rsidRPr="00A94A36">
        <w:rPr>
          <w:rFonts w:ascii="Arial" w:eastAsia="Times New Roman" w:hAnsi="Arial" w:cs="Arial"/>
          <w:sz w:val="28"/>
          <w:szCs w:val="28"/>
          <w:lang w:val="es-MX" w:eastAsia="es-MX"/>
        </w:rPr>
        <w:t>niciativa</w:t>
      </w:r>
      <w:r w:rsidR="00827E18">
        <w:rPr>
          <w:rFonts w:ascii="Arial" w:eastAsia="Times New Roman" w:hAnsi="Arial" w:cs="Arial"/>
          <w:sz w:val="28"/>
          <w:szCs w:val="28"/>
          <w:lang w:val="es-MX" w:eastAsia="es-MX"/>
        </w:rPr>
        <w:t>,</w:t>
      </w:r>
      <w:r w:rsidR="00ED51C4" w:rsidRPr="00A94A36">
        <w:rPr>
          <w:rFonts w:ascii="Arial" w:eastAsia="Times New Roman" w:hAnsi="Arial" w:cs="Arial"/>
          <w:sz w:val="28"/>
          <w:szCs w:val="28"/>
          <w:lang w:val="es-MX" w:eastAsia="es-MX"/>
        </w:rPr>
        <w:t xml:space="preserve"> cita lo que es el </w:t>
      </w:r>
      <w:r w:rsidR="00ED51C4">
        <w:rPr>
          <w:rFonts w:ascii="Arial" w:eastAsia="Times New Roman" w:hAnsi="Arial" w:cs="Arial"/>
          <w:sz w:val="28"/>
          <w:szCs w:val="28"/>
          <w:lang w:val="es-MX" w:eastAsia="es-MX"/>
        </w:rPr>
        <w:t>A</w:t>
      </w:r>
      <w:r w:rsidR="00ED51C4" w:rsidRPr="00A94A36">
        <w:rPr>
          <w:rFonts w:ascii="Arial" w:eastAsia="Times New Roman" w:hAnsi="Arial" w:cs="Arial"/>
          <w:sz w:val="28"/>
          <w:szCs w:val="28"/>
          <w:lang w:val="es-MX" w:eastAsia="es-MX"/>
        </w:rPr>
        <w:t>rtículo</w:t>
      </w:r>
      <w:r w:rsidR="00ED51C4">
        <w:rPr>
          <w:rFonts w:ascii="Arial" w:eastAsia="Times New Roman" w:hAnsi="Arial" w:cs="Arial"/>
          <w:sz w:val="28"/>
          <w:szCs w:val="28"/>
          <w:lang w:val="es-MX" w:eastAsia="es-MX"/>
        </w:rPr>
        <w:t xml:space="preserve"> 10</w:t>
      </w:r>
      <w:r w:rsidR="00ED51C4" w:rsidRPr="00A94A36">
        <w:rPr>
          <w:rFonts w:ascii="Arial" w:eastAsia="Times New Roman" w:hAnsi="Arial" w:cs="Arial"/>
          <w:sz w:val="28"/>
          <w:szCs w:val="28"/>
          <w:lang w:val="es-MX" w:eastAsia="es-MX"/>
        </w:rPr>
        <w:t xml:space="preserve"> diez</w:t>
      </w:r>
      <w:r w:rsidR="00ED51C4">
        <w:rPr>
          <w:rFonts w:ascii="Arial" w:eastAsia="Times New Roman" w:hAnsi="Arial" w:cs="Arial"/>
          <w:sz w:val="28"/>
          <w:szCs w:val="28"/>
          <w:lang w:val="es-MX" w:eastAsia="es-MX"/>
        </w:rPr>
        <w:t>, del Reglamento de Nomenclatura del Municipio de Zapotlán el G</w:t>
      </w:r>
      <w:r w:rsidR="00ED51C4" w:rsidRPr="00A94A36">
        <w:rPr>
          <w:rFonts w:ascii="Arial" w:eastAsia="Times New Roman" w:hAnsi="Arial" w:cs="Arial"/>
          <w:sz w:val="28"/>
          <w:szCs w:val="28"/>
          <w:lang w:val="es-MX" w:eastAsia="es-MX"/>
        </w:rPr>
        <w:t>rande</w:t>
      </w:r>
      <w:r w:rsidR="00ED51C4">
        <w:rPr>
          <w:rFonts w:ascii="Arial" w:eastAsia="Times New Roman" w:hAnsi="Arial" w:cs="Arial"/>
          <w:sz w:val="28"/>
          <w:szCs w:val="28"/>
          <w:lang w:val="es-MX" w:eastAsia="es-MX"/>
        </w:rPr>
        <w:t>,</w:t>
      </w:r>
      <w:r w:rsidR="00ED51C4" w:rsidRPr="00A94A36">
        <w:rPr>
          <w:rFonts w:ascii="Arial" w:eastAsia="Times New Roman" w:hAnsi="Arial" w:cs="Arial"/>
          <w:sz w:val="28"/>
          <w:szCs w:val="28"/>
          <w:lang w:val="es-MX" w:eastAsia="es-MX"/>
        </w:rPr>
        <w:t xml:space="preserve"> y dice que</w:t>
      </w:r>
      <w:r w:rsidR="00A42996">
        <w:rPr>
          <w:rFonts w:ascii="Arial" w:eastAsia="Times New Roman" w:hAnsi="Arial" w:cs="Arial"/>
          <w:sz w:val="28"/>
          <w:szCs w:val="28"/>
          <w:lang w:val="es-MX" w:eastAsia="es-MX"/>
        </w:rPr>
        <w:t>,</w:t>
      </w:r>
      <w:r w:rsidR="00ED51C4" w:rsidRPr="00A94A36">
        <w:rPr>
          <w:rFonts w:ascii="Arial" w:eastAsia="Times New Roman" w:hAnsi="Arial" w:cs="Arial"/>
          <w:sz w:val="28"/>
          <w:szCs w:val="28"/>
          <w:lang w:val="es-MX" w:eastAsia="es-MX"/>
        </w:rPr>
        <w:t xml:space="preserve"> es competencia del </w:t>
      </w:r>
      <w:r w:rsidR="00ED51C4">
        <w:rPr>
          <w:rFonts w:ascii="Arial" w:eastAsia="Times New Roman" w:hAnsi="Arial" w:cs="Arial"/>
          <w:sz w:val="28"/>
          <w:szCs w:val="28"/>
          <w:lang w:val="es-MX" w:eastAsia="es-MX"/>
        </w:rPr>
        <w:t>Pleno del A</w:t>
      </w:r>
      <w:r w:rsidR="00ED51C4" w:rsidRPr="00A94A36">
        <w:rPr>
          <w:rFonts w:ascii="Arial" w:eastAsia="Times New Roman" w:hAnsi="Arial" w:cs="Arial"/>
          <w:sz w:val="28"/>
          <w:szCs w:val="28"/>
          <w:lang w:val="es-MX" w:eastAsia="es-MX"/>
        </w:rPr>
        <w:t>yuntamiento</w:t>
      </w:r>
      <w:r w:rsidR="00ED51C4">
        <w:rPr>
          <w:rFonts w:ascii="Arial" w:eastAsia="Times New Roman" w:hAnsi="Arial" w:cs="Arial"/>
          <w:sz w:val="28"/>
          <w:szCs w:val="28"/>
          <w:lang w:val="es-MX" w:eastAsia="es-MX"/>
        </w:rPr>
        <w:t>,</w:t>
      </w:r>
      <w:r w:rsidR="00ED51C4" w:rsidRPr="00A94A36">
        <w:rPr>
          <w:rFonts w:ascii="Arial" w:eastAsia="Times New Roman" w:hAnsi="Arial" w:cs="Arial"/>
          <w:sz w:val="28"/>
          <w:szCs w:val="28"/>
          <w:lang w:val="es-MX" w:eastAsia="es-MX"/>
        </w:rPr>
        <w:t xml:space="preserve"> la determinación de la nomenclatura y denominación de los espacios abiertos públicos</w:t>
      </w:r>
      <w:r w:rsidR="00827E18">
        <w:rPr>
          <w:rFonts w:ascii="Arial" w:eastAsia="Times New Roman" w:hAnsi="Arial" w:cs="Arial"/>
          <w:sz w:val="28"/>
          <w:szCs w:val="28"/>
          <w:lang w:val="es-MX" w:eastAsia="es-MX"/>
        </w:rPr>
        <w:t>,</w:t>
      </w:r>
      <w:r w:rsidR="00ED51C4" w:rsidRPr="00A94A36">
        <w:rPr>
          <w:rFonts w:ascii="Arial" w:eastAsia="Times New Roman" w:hAnsi="Arial" w:cs="Arial"/>
          <w:sz w:val="28"/>
          <w:szCs w:val="28"/>
          <w:lang w:val="es-MX" w:eastAsia="es-MX"/>
        </w:rPr>
        <w:t xml:space="preserve"> y vías públicas</w:t>
      </w:r>
      <w:r w:rsidR="00827E18">
        <w:rPr>
          <w:rFonts w:ascii="Arial" w:eastAsia="Times New Roman" w:hAnsi="Arial" w:cs="Arial"/>
          <w:sz w:val="28"/>
          <w:szCs w:val="28"/>
          <w:lang w:val="es-MX" w:eastAsia="es-MX"/>
        </w:rPr>
        <w:t>,</w:t>
      </w:r>
      <w:r w:rsidR="00ED51C4" w:rsidRPr="00A94A36">
        <w:rPr>
          <w:rFonts w:ascii="Arial" w:eastAsia="Times New Roman" w:hAnsi="Arial" w:cs="Arial"/>
          <w:sz w:val="28"/>
          <w:szCs w:val="28"/>
          <w:lang w:val="es-MX" w:eastAsia="es-MX"/>
        </w:rPr>
        <w:t xml:space="preserve"> siempre y cuando</w:t>
      </w:r>
      <w:r w:rsidR="00827E18">
        <w:rPr>
          <w:rFonts w:ascii="Arial" w:eastAsia="Times New Roman" w:hAnsi="Arial" w:cs="Arial"/>
          <w:sz w:val="28"/>
          <w:szCs w:val="28"/>
          <w:lang w:val="es-MX" w:eastAsia="es-MX"/>
        </w:rPr>
        <w:t>,</w:t>
      </w:r>
      <w:r w:rsidR="00A42996">
        <w:rPr>
          <w:rFonts w:ascii="Arial" w:eastAsia="Times New Roman" w:hAnsi="Arial" w:cs="Arial"/>
          <w:sz w:val="28"/>
          <w:szCs w:val="28"/>
          <w:lang w:val="es-MX" w:eastAsia="es-MX"/>
        </w:rPr>
        <w:t xml:space="preserve"> el nombre de las mismas </w:t>
      </w:r>
      <w:r w:rsidR="00ED51C4" w:rsidRPr="00A94A36">
        <w:rPr>
          <w:rFonts w:ascii="Arial" w:eastAsia="Times New Roman" w:hAnsi="Arial" w:cs="Arial"/>
          <w:sz w:val="28"/>
          <w:szCs w:val="28"/>
          <w:lang w:val="es-MX" w:eastAsia="es-MX"/>
        </w:rPr>
        <w:t>corresponda a personajes</w:t>
      </w:r>
      <w:r w:rsidR="00827E18">
        <w:rPr>
          <w:rFonts w:ascii="Arial" w:eastAsia="Times New Roman" w:hAnsi="Arial" w:cs="Arial"/>
          <w:sz w:val="28"/>
          <w:szCs w:val="28"/>
          <w:lang w:val="es-MX" w:eastAsia="es-MX"/>
        </w:rPr>
        <w:t>,</w:t>
      </w:r>
      <w:r w:rsidR="00ED51C4" w:rsidRPr="00A94A36">
        <w:rPr>
          <w:rFonts w:ascii="Arial" w:eastAsia="Times New Roman" w:hAnsi="Arial" w:cs="Arial"/>
          <w:sz w:val="28"/>
          <w:szCs w:val="28"/>
          <w:lang w:val="es-MX" w:eastAsia="es-MX"/>
        </w:rPr>
        <w:t xml:space="preserve"> fechas</w:t>
      </w:r>
      <w:r w:rsidR="00827E18">
        <w:rPr>
          <w:rFonts w:ascii="Arial" w:eastAsia="Times New Roman" w:hAnsi="Arial" w:cs="Arial"/>
          <w:sz w:val="28"/>
          <w:szCs w:val="28"/>
          <w:lang w:val="es-MX" w:eastAsia="es-MX"/>
        </w:rPr>
        <w:t>,</w:t>
      </w:r>
      <w:r w:rsidR="00ED51C4" w:rsidRPr="00A94A36">
        <w:rPr>
          <w:rFonts w:ascii="Arial" w:eastAsia="Times New Roman" w:hAnsi="Arial" w:cs="Arial"/>
          <w:sz w:val="28"/>
          <w:szCs w:val="28"/>
          <w:lang w:val="es-MX" w:eastAsia="es-MX"/>
        </w:rPr>
        <w:t xml:space="preserve"> o eventos históricos</w:t>
      </w:r>
      <w:r w:rsidR="00827E18">
        <w:rPr>
          <w:rFonts w:ascii="Arial" w:eastAsia="Times New Roman" w:hAnsi="Arial" w:cs="Arial"/>
          <w:sz w:val="28"/>
          <w:szCs w:val="28"/>
          <w:lang w:val="es-MX" w:eastAsia="es-MX"/>
        </w:rPr>
        <w:t>,</w:t>
      </w:r>
      <w:r w:rsidR="00ED51C4" w:rsidRPr="00A94A36">
        <w:rPr>
          <w:rFonts w:ascii="Arial" w:eastAsia="Times New Roman" w:hAnsi="Arial" w:cs="Arial"/>
          <w:sz w:val="28"/>
          <w:szCs w:val="28"/>
          <w:lang w:val="es-MX" w:eastAsia="es-MX"/>
        </w:rPr>
        <w:t xml:space="preserve"> pronombres personales</w:t>
      </w:r>
      <w:r w:rsidR="00827E18">
        <w:rPr>
          <w:rFonts w:ascii="Arial" w:eastAsia="Times New Roman" w:hAnsi="Arial" w:cs="Arial"/>
          <w:sz w:val="28"/>
          <w:szCs w:val="28"/>
          <w:lang w:val="es-MX" w:eastAsia="es-MX"/>
        </w:rPr>
        <w:t>,</w:t>
      </w:r>
      <w:r w:rsidR="00ED51C4" w:rsidRPr="00A94A36">
        <w:rPr>
          <w:rFonts w:ascii="Arial" w:eastAsia="Times New Roman" w:hAnsi="Arial" w:cs="Arial"/>
          <w:sz w:val="28"/>
          <w:szCs w:val="28"/>
          <w:lang w:val="es-MX" w:eastAsia="es-MX"/>
        </w:rPr>
        <w:t xml:space="preserve"> o se refieran a una figura que haya destacado en la ciencia</w:t>
      </w:r>
      <w:r w:rsidR="00827E18">
        <w:rPr>
          <w:rFonts w:ascii="Arial" w:eastAsia="Times New Roman" w:hAnsi="Arial" w:cs="Arial"/>
          <w:sz w:val="28"/>
          <w:szCs w:val="28"/>
          <w:lang w:val="es-MX" w:eastAsia="es-MX"/>
        </w:rPr>
        <w:t>,</w:t>
      </w:r>
      <w:r w:rsidR="00ED51C4" w:rsidRPr="00A94A36">
        <w:rPr>
          <w:rFonts w:ascii="Arial" w:eastAsia="Times New Roman" w:hAnsi="Arial" w:cs="Arial"/>
          <w:sz w:val="28"/>
          <w:szCs w:val="28"/>
          <w:lang w:val="es-MX" w:eastAsia="es-MX"/>
        </w:rPr>
        <w:t xml:space="preserve"> arte</w:t>
      </w:r>
      <w:r w:rsidR="00827E18">
        <w:rPr>
          <w:rFonts w:ascii="Arial" w:eastAsia="Times New Roman" w:hAnsi="Arial" w:cs="Arial"/>
          <w:sz w:val="28"/>
          <w:szCs w:val="28"/>
          <w:lang w:val="es-MX" w:eastAsia="es-MX"/>
        </w:rPr>
        <w:t>,</w:t>
      </w:r>
      <w:r w:rsidR="00ED51C4" w:rsidRPr="00A94A36">
        <w:rPr>
          <w:rFonts w:ascii="Arial" w:eastAsia="Times New Roman" w:hAnsi="Arial" w:cs="Arial"/>
          <w:sz w:val="28"/>
          <w:szCs w:val="28"/>
          <w:lang w:val="es-MX" w:eastAsia="es-MX"/>
        </w:rPr>
        <w:t xml:space="preserve"> tecnología</w:t>
      </w:r>
      <w:r w:rsidR="00827E18">
        <w:rPr>
          <w:rFonts w:ascii="Arial" w:eastAsia="Times New Roman" w:hAnsi="Arial" w:cs="Arial"/>
          <w:sz w:val="28"/>
          <w:szCs w:val="28"/>
          <w:lang w:val="es-MX" w:eastAsia="es-MX"/>
        </w:rPr>
        <w:t>, o deporte del M</w:t>
      </w:r>
      <w:r w:rsidR="00ED51C4" w:rsidRPr="00A94A36">
        <w:rPr>
          <w:rFonts w:ascii="Arial" w:eastAsia="Times New Roman" w:hAnsi="Arial" w:cs="Arial"/>
          <w:sz w:val="28"/>
          <w:szCs w:val="28"/>
          <w:lang w:val="es-MX" w:eastAsia="es-MX"/>
        </w:rPr>
        <w:t>unicipio y que cumpla con las disposiciones</w:t>
      </w:r>
      <w:r w:rsidR="00827E18">
        <w:rPr>
          <w:rFonts w:ascii="Arial" w:eastAsia="Times New Roman" w:hAnsi="Arial" w:cs="Arial"/>
          <w:sz w:val="28"/>
          <w:szCs w:val="28"/>
          <w:lang w:val="es-MX" w:eastAsia="es-MX"/>
        </w:rPr>
        <w:t xml:space="preserve"> contenidas en el presente del R</w:t>
      </w:r>
      <w:r w:rsidR="00A42996">
        <w:rPr>
          <w:rFonts w:ascii="Arial" w:eastAsia="Times New Roman" w:hAnsi="Arial" w:cs="Arial"/>
          <w:sz w:val="28"/>
          <w:szCs w:val="28"/>
          <w:lang w:val="es-MX" w:eastAsia="es-MX"/>
        </w:rPr>
        <w:t>eglamento, y</w:t>
      </w:r>
      <w:r w:rsidR="00827E18">
        <w:rPr>
          <w:rFonts w:ascii="Arial" w:eastAsia="Times New Roman" w:hAnsi="Arial" w:cs="Arial"/>
          <w:sz w:val="28"/>
          <w:szCs w:val="28"/>
          <w:lang w:val="es-MX" w:eastAsia="es-MX"/>
        </w:rPr>
        <w:t>,</w:t>
      </w:r>
      <w:r w:rsidR="00ED51C4" w:rsidRPr="00A94A36">
        <w:rPr>
          <w:rFonts w:ascii="Arial" w:eastAsia="Times New Roman" w:hAnsi="Arial" w:cs="Arial"/>
          <w:sz w:val="28"/>
          <w:szCs w:val="28"/>
          <w:lang w:val="es-MX" w:eastAsia="es-MX"/>
        </w:rPr>
        <w:t xml:space="preserve"> demás</w:t>
      </w:r>
      <w:r w:rsidR="00827E18">
        <w:rPr>
          <w:rFonts w:ascii="Arial" w:eastAsia="Times New Roman" w:hAnsi="Arial" w:cs="Arial"/>
          <w:sz w:val="28"/>
          <w:szCs w:val="28"/>
          <w:lang w:val="es-MX" w:eastAsia="es-MX"/>
        </w:rPr>
        <w:t>,</w:t>
      </w:r>
      <w:r w:rsidR="00ED51C4" w:rsidRPr="00A94A36">
        <w:rPr>
          <w:rFonts w:ascii="Arial" w:eastAsia="Times New Roman" w:hAnsi="Arial" w:cs="Arial"/>
          <w:sz w:val="28"/>
          <w:szCs w:val="28"/>
          <w:lang w:val="es-MX" w:eastAsia="es-MX"/>
        </w:rPr>
        <w:t xml:space="preserve"> d</w:t>
      </w:r>
      <w:r w:rsidR="00827E18">
        <w:rPr>
          <w:rFonts w:ascii="Arial" w:eastAsia="Times New Roman" w:hAnsi="Arial" w:cs="Arial"/>
          <w:sz w:val="28"/>
          <w:szCs w:val="28"/>
          <w:lang w:val="es-MX" w:eastAsia="es-MX"/>
        </w:rPr>
        <w:t>isposiciones legales aplicables</w:t>
      </w:r>
      <w:r w:rsidR="00A42996">
        <w:rPr>
          <w:rFonts w:ascii="Arial" w:eastAsia="Times New Roman" w:hAnsi="Arial" w:cs="Arial"/>
          <w:sz w:val="28"/>
          <w:szCs w:val="28"/>
          <w:lang w:val="es-MX" w:eastAsia="es-MX"/>
        </w:rPr>
        <w:t>.</w:t>
      </w:r>
      <w:r w:rsidR="00827E18">
        <w:rPr>
          <w:rFonts w:ascii="Arial" w:eastAsia="Times New Roman" w:hAnsi="Arial" w:cs="Arial"/>
          <w:sz w:val="28"/>
          <w:szCs w:val="28"/>
          <w:lang w:val="es-MX" w:eastAsia="es-MX"/>
        </w:rPr>
        <w:t xml:space="preserve"> M</w:t>
      </w:r>
      <w:r w:rsidR="00ED51C4" w:rsidRPr="00A94A36">
        <w:rPr>
          <w:rFonts w:ascii="Arial" w:eastAsia="Times New Roman" w:hAnsi="Arial" w:cs="Arial"/>
          <w:sz w:val="28"/>
          <w:szCs w:val="28"/>
          <w:lang w:val="es-MX" w:eastAsia="es-MX"/>
        </w:rPr>
        <w:t>aestra</w:t>
      </w:r>
      <w:r w:rsidR="00827E18">
        <w:rPr>
          <w:rFonts w:ascii="Arial" w:eastAsia="Times New Roman" w:hAnsi="Arial" w:cs="Arial"/>
          <w:sz w:val="28"/>
          <w:szCs w:val="28"/>
          <w:lang w:val="es-MX" w:eastAsia="es-MX"/>
        </w:rPr>
        <w:t>,</w:t>
      </w:r>
      <w:r w:rsidR="00ED51C4" w:rsidRPr="00A94A36">
        <w:rPr>
          <w:rFonts w:ascii="Arial" w:eastAsia="Times New Roman" w:hAnsi="Arial" w:cs="Arial"/>
          <w:sz w:val="28"/>
          <w:szCs w:val="28"/>
          <w:lang w:val="es-MX" w:eastAsia="es-MX"/>
        </w:rPr>
        <w:t xml:space="preserve"> creo que</w:t>
      </w:r>
      <w:r w:rsidR="00827E18">
        <w:rPr>
          <w:rFonts w:ascii="Arial" w:eastAsia="Times New Roman" w:hAnsi="Arial" w:cs="Arial"/>
          <w:sz w:val="28"/>
          <w:szCs w:val="28"/>
          <w:lang w:val="es-MX" w:eastAsia="es-MX"/>
        </w:rPr>
        <w:t>,</w:t>
      </w:r>
      <w:r w:rsidR="00ED51C4" w:rsidRPr="00A94A36">
        <w:rPr>
          <w:rFonts w:ascii="Arial" w:eastAsia="Times New Roman" w:hAnsi="Arial" w:cs="Arial"/>
          <w:sz w:val="28"/>
          <w:szCs w:val="28"/>
          <w:lang w:val="es-MX" w:eastAsia="es-MX"/>
        </w:rPr>
        <w:t xml:space="preserve"> cuando aprobamos temas de nomencla</w:t>
      </w:r>
      <w:r w:rsidR="00827E18">
        <w:rPr>
          <w:rFonts w:ascii="Arial" w:eastAsia="Times New Roman" w:hAnsi="Arial" w:cs="Arial"/>
          <w:sz w:val="28"/>
          <w:szCs w:val="28"/>
          <w:lang w:val="es-MX" w:eastAsia="es-MX"/>
        </w:rPr>
        <w:t>tura,</w:t>
      </w:r>
      <w:r w:rsidR="00ED51C4" w:rsidRPr="00A94A36">
        <w:rPr>
          <w:rFonts w:ascii="Arial" w:eastAsia="Times New Roman" w:hAnsi="Arial" w:cs="Arial"/>
          <w:sz w:val="28"/>
          <w:szCs w:val="28"/>
          <w:lang w:val="es-MX" w:eastAsia="es-MX"/>
        </w:rPr>
        <w:t xml:space="preserve"> bueno</w:t>
      </w:r>
      <w:r w:rsidR="00A42996">
        <w:rPr>
          <w:rFonts w:ascii="Arial" w:eastAsia="Times New Roman" w:hAnsi="Arial" w:cs="Arial"/>
          <w:sz w:val="28"/>
          <w:szCs w:val="28"/>
          <w:lang w:val="es-MX" w:eastAsia="es-MX"/>
        </w:rPr>
        <w:t>, g</w:t>
      </w:r>
      <w:r w:rsidR="00ED51C4" w:rsidRPr="00A94A36">
        <w:rPr>
          <w:rFonts w:ascii="Arial" w:eastAsia="Times New Roman" w:hAnsi="Arial" w:cs="Arial"/>
          <w:sz w:val="28"/>
          <w:szCs w:val="28"/>
          <w:lang w:val="es-MX" w:eastAsia="es-MX"/>
        </w:rPr>
        <w:t>eneralmente yo</w:t>
      </w:r>
      <w:r w:rsidR="00A42996">
        <w:rPr>
          <w:rFonts w:ascii="Arial" w:eastAsia="Times New Roman" w:hAnsi="Arial" w:cs="Arial"/>
          <w:sz w:val="28"/>
          <w:szCs w:val="28"/>
          <w:lang w:val="es-MX" w:eastAsia="es-MX"/>
        </w:rPr>
        <w:t>,</w:t>
      </w:r>
      <w:r w:rsidR="00ED51C4" w:rsidRPr="00A94A36">
        <w:rPr>
          <w:rFonts w:ascii="Arial" w:eastAsia="Times New Roman" w:hAnsi="Arial" w:cs="Arial"/>
          <w:sz w:val="28"/>
          <w:szCs w:val="28"/>
          <w:lang w:val="es-MX" w:eastAsia="es-MX"/>
        </w:rPr>
        <w:t xml:space="preserve"> que </w:t>
      </w:r>
      <w:r w:rsidR="00A42996">
        <w:rPr>
          <w:rFonts w:ascii="Arial" w:eastAsia="Times New Roman" w:hAnsi="Arial" w:cs="Arial"/>
          <w:sz w:val="28"/>
          <w:szCs w:val="28"/>
          <w:lang w:val="es-MX" w:eastAsia="es-MX"/>
        </w:rPr>
        <w:t>estuve en esa C</w:t>
      </w:r>
      <w:r w:rsidR="00ED51C4" w:rsidRPr="00A94A36">
        <w:rPr>
          <w:rFonts w:ascii="Arial" w:eastAsia="Times New Roman" w:hAnsi="Arial" w:cs="Arial"/>
          <w:sz w:val="28"/>
          <w:szCs w:val="28"/>
          <w:lang w:val="es-MX" w:eastAsia="es-MX"/>
        </w:rPr>
        <w:t>omisión</w:t>
      </w:r>
      <w:r w:rsidR="00A42996">
        <w:rPr>
          <w:rFonts w:ascii="Arial" w:eastAsia="Times New Roman" w:hAnsi="Arial" w:cs="Arial"/>
          <w:sz w:val="28"/>
          <w:szCs w:val="28"/>
          <w:lang w:val="es-MX" w:eastAsia="es-MX"/>
        </w:rPr>
        <w:t>, se recibe la propuesta del U</w:t>
      </w:r>
      <w:r w:rsidR="00ED51C4" w:rsidRPr="00A94A36">
        <w:rPr>
          <w:rFonts w:ascii="Arial" w:eastAsia="Times New Roman" w:hAnsi="Arial" w:cs="Arial"/>
          <w:sz w:val="28"/>
          <w:szCs w:val="28"/>
          <w:lang w:val="es-MX" w:eastAsia="es-MX"/>
        </w:rPr>
        <w:t>rbanizador como tal</w:t>
      </w:r>
      <w:r w:rsidR="00A42996">
        <w:rPr>
          <w:rFonts w:ascii="Arial" w:eastAsia="Times New Roman" w:hAnsi="Arial" w:cs="Arial"/>
          <w:sz w:val="28"/>
          <w:szCs w:val="28"/>
          <w:lang w:val="es-MX" w:eastAsia="es-MX"/>
        </w:rPr>
        <w:t>,</w:t>
      </w:r>
      <w:r w:rsidR="00ED51C4" w:rsidRPr="00A94A36">
        <w:rPr>
          <w:rFonts w:ascii="Arial" w:eastAsia="Times New Roman" w:hAnsi="Arial" w:cs="Arial"/>
          <w:sz w:val="28"/>
          <w:szCs w:val="28"/>
          <w:lang w:val="es-MX" w:eastAsia="es-MX"/>
        </w:rPr>
        <w:t xml:space="preserve"> y se discute esta propuesta</w:t>
      </w:r>
      <w:r w:rsidR="00A42996">
        <w:rPr>
          <w:rFonts w:ascii="Arial" w:eastAsia="Times New Roman" w:hAnsi="Arial" w:cs="Arial"/>
          <w:sz w:val="28"/>
          <w:szCs w:val="28"/>
          <w:lang w:val="es-MX" w:eastAsia="es-MX"/>
        </w:rPr>
        <w:t>,</w:t>
      </w:r>
      <w:r w:rsidR="00ED51C4" w:rsidRPr="00A94A36">
        <w:rPr>
          <w:rFonts w:ascii="Arial" w:eastAsia="Times New Roman" w:hAnsi="Arial" w:cs="Arial"/>
          <w:sz w:val="28"/>
          <w:szCs w:val="28"/>
          <w:lang w:val="es-MX" w:eastAsia="es-MX"/>
        </w:rPr>
        <w:t xml:space="preserve"> buscando siempre</w:t>
      </w:r>
      <w:r w:rsidR="00A42996">
        <w:rPr>
          <w:rFonts w:ascii="Arial" w:eastAsia="Times New Roman" w:hAnsi="Arial" w:cs="Arial"/>
          <w:sz w:val="28"/>
          <w:szCs w:val="28"/>
          <w:lang w:val="es-MX" w:eastAsia="es-MX"/>
        </w:rPr>
        <w:t>,</w:t>
      </w:r>
      <w:r w:rsidR="00ED51C4" w:rsidRPr="00A94A36">
        <w:rPr>
          <w:rFonts w:ascii="Arial" w:eastAsia="Times New Roman" w:hAnsi="Arial" w:cs="Arial"/>
          <w:sz w:val="28"/>
          <w:szCs w:val="28"/>
          <w:lang w:val="es-MX" w:eastAsia="es-MX"/>
        </w:rPr>
        <w:t xml:space="preserve"> que se apegue a lo que </w:t>
      </w:r>
      <w:r w:rsidR="00A42996">
        <w:rPr>
          <w:rFonts w:ascii="Arial" w:eastAsia="Times New Roman" w:hAnsi="Arial" w:cs="Arial"/>
          <w:sz w:val="28"/>
          <w:szCs w:val="28"/>
          <w:lang w:val="es-MX" w:eastAsia="es-MX"/>
        </w:rPr>
        <w:t>establece el propio Reglamento de N</w:t>
      </w:r>
      <w:r w:rsidR="00ED51C4" w:rsidRPr="00A94A36">
        <w:rPr>
          <w:rFonts w:ascii="Arial" w:eastAsia="Times New Roman" w:hAnsi="Arial" w:cs="Arial"/>
          <w:sz w:val="28"/>
          <w:szCs w:val="28"/>
          <w:lang w:val="es-MX" w:eastAsia="es-MX"/>
        </w:rPr>
        <w:t>omenclatura</w:t>
      </w:r>
      <w:r w:rsidR="00A42996">
        <w:rPr>
          <w:rFonts w:ascii="Arial" w:eastAsia="Times New Roman" w:hAnsi="Arial" w:cs="Arial"/>
          <w:sz w:val="28"/>
          <w:szCs w:val="28"/>
          <w:lang w:val="es-MX" w:eastAsia="es-MX"/>
        </w:rPr>
        <w:t>,</w:t>
      </w:r>
      <w:r w:rsidR="00ED51C4" w:rsidRPr="00A94A36">
        <w:rPr>
          <w:rFonts w:ascii="Arial" w:eastAsia="Times New Roman" w:hAnsi="Arial" w:cs="Arial"/>
          <w:sz w:val="28"/>
          <w:szCs w:val="28"/>
          <w:lang w:val="es-MX" w:eastAsia="es-MX"/>
        </w:rPr>
        <w:t xml:space="preserve"> que generalmente</w:t>
      </w:r>
      <w:r w:rsidR="00A42996">
        <w:rPr>
          <w:rFonts w:ascii="Arial" w:eastAsia="Times New Roman" w:hAnsi="Arial" w:cs="Arial"/>
          <w:sz w:val="28"/>
          <w:szCs w:val="28"/>
          <w:lang w:val="es-MX" w:eastAsia="es-MX"/>
        </w:rPr>
        <w:t>, b</w:t>
      </w:r>
      <w:r w:rsidR="00ED51C4" w:rsidRPr="00A94A36">
        <w:rPr>
          <w:rFonts w:ascii="Arial" w:eastAsia="Times New Roman" w:hAnsi="Arial" w:cs="Arial"/>
          <w:sz w:val="28"/>
          <w:szCs w:val="28"/>
          <w:lang w:val="es-MX" w:eastAsia="es-MX"/>
        </w:rPr>
        <w:t>ueno</w:t>
      </w:r>
      <w:r w:rsidR="00A42996">
        <w:rPr>
          <w:rFonts w:ascii="Arial" w:eastAsia="Times New Roman" w:hAnsi="Arial" w:cs="Arial"/>
          <w:sz w:val="28"/>
          <w:szCs w:val="28"/>
          <w:lang w:val="es-MX" w:eastAsia="es-MX"/>
        </w:rPr>
        <w:t xml:space="preserve">, </w:t>
      </w:r>
      <w:r w:rsidR="00ED51C4" w:rsidRPr="00A94A36">
        <w:rPr>
          <w:rFonts w:ascii="Arial" w:eastAsia="Times New Roman" w:hAnsi="Arial" w:cs="Arial"/>
          <w:sz w:val="28"/>
          <w:szCs w:val="28"/>
          <w:lang w:val="es-MX" w:eastAsia="es-MX"/>
        </w:rPr>
        <w:t>lo que acabamos de leer</w:t>
      </w:r>
      <w:r w:rsidR="00A42996">
        <w:rPr>
          <w:rFonts w:ascii="Arial" w:eastAsia="Times New Roman" w:hAnsi="Arial" w:cs="Arial"/>
          <w:sz w:val="28"/>
          <w:szCs w:val="28"/>
          <w:lang w:val="es-MX" w:eastAsia="es-MX"/>
        </w:rPr>
        <w:t>, p</w:t>
      </w:r>
      <w:r w:rsidR="00ED51C4" w:rsidRPr="00A94A36">
        <w:rPr>
          <w:rFonts w:ascii="Arial" w:eastAsia="Times New Roman" w:hAnsi="Arial" w:cs="Arial"/>
          <w:sz w:val="28"/>
          <w:szCs w:val="28"/>
          <w:lang w:val="es-MX" w:eastAsia="es-MX"/>
        </w:rPr>
        <w:t>ues</w:t>
      </w:r>
      <w:r w:rsidR="00A42996">
        <w:rPr>
          <w:rFonts w:ascii="Arial" w:eastAsia="Times New Roman" w:hAnsi="Arial" w:cs="Arial"/>
          <w:sz w:val="28"/>
          <w:szCs w:val="28"/>
          <w:lang w:val="es-MX" w:eastAsia="es-MX"/>
        </w:rPr>
        <w:t>, nos pide que la N</w:t>
      </w:r>
      <w:r w:rsidR="00ED51C4" w:rsidRPr="00A94A36">
        <w:rPr>
          <w:rFonts w:ascii="Arial" w:eastAsia="Times New Roman" w:hAnsi="Arial" w:cs="Arial"/>
          <w:sz w:val="28"/>
          <w:szCs w:val="28"/>
          <w:lang w:val="es-MX" w:eastAsia="es-MX"/>
        </w:rPr>
        <w:t xml:space="preserve">omenclatura del </w:t>
      </w:r>
      <w:r w:rsidR="00A42996">
        <w:rPr>
          <w:rFonts w:ascii="Arial" w:eastAsia="Times New Roman" w:hAnsi="Arial" w:cs="Arial"/>
          <w:sz w:val="28"/>
          <w:szCs w:val="28"/>
          <w:lang w:val="es-MX" w:eastAsia="es-MX"/>
        </w:rPr>
        <w:t>M</w:t>
      </w:r>
      <w:r w:rsidR="00ED51C4" w:rsidRPr="00A94A36">
        <w:rPr>
          <w:rFonts w:ascii="Arial" w:eastAsia="Times New Roman" w:hAnsi="Arial" w:cs="Arial"/>
          <w:sz w:val="28"/>
          <w:szCs w:val="28"/>
          <w:lang w:val="es-MX" w:eastAsia="es-MX"/>
        </w:rPr>
        <w:t>unicipio</w:t>
      </w:r>
      <w:r w:rsidR="00A42996">
        <w:rPr>
          <w:rFonts w:ascii="Arial" w:eastAsia="Times New Roman" w:hAnsi="Arial" w:cs="Arial"/>
          <w:sz w:val="28"/>
          <w:szCs w:val="28"/>
          <w:lang w:val="es-MX" w:eastAsia="es-MX"/>
        </w:rPr>
        <w:t>,</w:t>
      </w:r>
      <w:r w:rsidR="00ED51C4" w:rsidRPr="00A94A36">
        <w:rPr>
          <w:rFonts w:ascii="Arial" w:eastAsia="Times New Roman" w:hAnsi="Arial" w:cs="Arial"/>
          <w:sz w:val="28"/>
          <w:szCs w:val="28"/>
          <w:lang w:val="es-MX" w:eastAsia="es-MX"/>
        </w:rPr>
        <w:t xml:space="preserve"> refleje u</w:t>
      </w:r>
      <w:r w:rsidR="00A42996">
        <w:rPr>
          <w:rFonts w:ascii="Arial" w:eastAsia="Times New Roman" w:hAnsi="Arial" w:cs="Arial"/>
          <w:sz w:val="28"/>
          <w:szCs w:val="28"/>
          <w:lang w:val="es-MX" w:eastAsia="es-MX"/>
        </w:rPr>
        <w:t>na identidad</w:t>
      </w:r>
      <w:r w:rsidR="00AA1A61">
        <w:rPr>
          <w:rFonts w:ascii="Arial" w:eastAsia="Times New Roman" w:hAnsi="Arial" w:cs="Arial"/>
          <w:sz w:val="28"/>
          <w:szCs w:val="28"/>
          <w:lang w:val="es-MX" w:eastAsia="es-MX"/>
        </w:rPr>
        <w:t xml:space="preserve">, para los </w:t>
      </w:r>
      <w:r w:rsidR="00A42996">
        <w:rPr>
          <w:rFonts w:ascii="Arial" w:eastAsia="Times New Roman" w:hAnsi="Arial" w:cs="Arial"/>
          <w:sz w:val="28"/>
          <w:szCs w:val="28"/>
          <w:lang w:val="es-MX" w:eastAsia="es-MX"/>
        </w:rPr>
        <w:t>Ciudadanos del M</w:t>
      </w:r>
      <w:r w:rsidR="00ED51C4" w:rsidRPr="00A94A36">
        <w:rPr>
          <w:rFonts w:ascii="Arial" w:eastAsia="Times New Roman" w:hAnsi="Arial" w:cs="Arial"/>
          <w:sz w:val="28"/>
          <w:szCs w:val="28"/>
          <w:lang w:val="es-MX" w:eastAsia="es-MX"/>
        </w:rPr>
        <w:t>unicipio</w:t>
      </w:r>
      <w:r w:rsidR="00A42996">
        <w:rPr>
          <w:rFonts w:ascii="Arial" w:eastAsia="Times New Roman" w:hAnsi="Arial" w:cs="Arial"/>
          <w:sz w:val="28"/>
          <w:szCs w:val="28"/>
          <w:lang w:val="es-MX" w:eastAsia="es-MX"/>
        </w:rPr>
        <w:t>,</w:t>
      </w:r>
      <w:r w:rsidR="00ED51C4" w:rsidRPr="00A94A36">
        <w:rPr>
          <w:rFonts w:ascii="Arial" w:eastAsia="Times New Roman" w:hAnsi="Arial" w:cs="Arial"/>
          <w:sz w:val="28"/>
          <w:szCs w:val="28"/>
          <w:lang w:val="es-MX" w:eastAsia="es-MX"/>
        </w:rPr>
        <w:t xml:space="preserve"> con referencia a las fechas históricas</w:t>
      </w:r>
      <w:r w:rsidR="00A42996">
        <w:rPr>
          <w:rFonts w:ascii="Arial" w:eastAsia="Times New Roman" w:hAnsi="Arial" w:cs="Arial"/>
          <w:sz w:val="28"/>
          <w:szCs w:val="28"/>
          <w:lang w:val="es-MX" w:eastAsia="es-MX"/>
        </w:rPr>
        <w:t>,</w:t>
      </w:r>
      <w:r w:rsidR="00ED51C4" w:rsidRPr="00A94A36">
        <w:rPr>
          <w:rFonts w:ascii="Arial" w:eastAsia="Times New Roman" w:hAnsi="Arial" w:cs="Arial"/>
          <w:sz w:val="28"/>
          <w:szCs w:val="28"/>
          <w:lang w:val="es-MX" w:eastAsia="es-MX"/>
        </w:rPr>
        <w:t xml:space="preserve"> a los pronombres</w:t>
      </w:r>
      <w:r w:rsidR="00A42996">
        <w:rPr>
          <w:rFonts w:ascii="Arial" w:eastAsia="Times New Roman" w:hAnsi="Arial" w:cs="Arial"/>
          <w:sz w:val="28"/>
          <w:szCs w:val="28"/>
          <w:lang w:val="es-MX" w:eastAsia="es-MX"/>
        </w:rPr>
        <w:t>,</w:t>
      </w:r>
      <w:r w:rsidR="00ED51C4" w:rsidRPr="00A94A36">
        <w:rPr>
          <w:rFonts w:ascii="Arial" w:eastAsia="Times New Roman" w:hAnsi="Arial" w:cs="Arial"/>
          <w:sz w:val="28"/>
          <w:szCs w:val="28"/>
          <w:lang w:val="es-MX" w:eastAsia="es-MX"/>
        </w:rPr>
        <w:t xml:space="preserve"> a los eventos históricos</w:t>
      </w:r>
      <w:r w:rsidR="00A42996">
        <w:rPr>
          <w:rFonts w:ascii="Arial" w:eastAsia="Times New Roman" w:hAnsi="Arial" w:cs="Arial"/>
          <w:sz w:val="28"/>
          <w:szCs w:val="28"/>
          <w:lang w:val="es-MX" w:eastAsia="es-MX"/>
        </w:rPr>
        <w:t>,</w:t>
      </w:r>
      <w:r w:rsidR="00ED51C4" w:rsidRPr="00A94A36">
        <w:rPr>
          <w:rFonts w:ascii="Arial" w:eastAsia="Times New Roman" w:hAnsi="Arial" w:cs="Arial"/>
          <w:sz w:val="28"/>
          <w:szCs w:val="28"/>
          <w:lang w:val="es-MX" w:eastAsia="es-MX"/>
        </w:rPr>
        <w:t xml:space="preserve"> a los personajes</w:t>
      </w:r>
      <w:r w:rsidR="00A42996">
        <w:rPr>
          <w:rFonts w:ascii="Arial" w:eastAsia="Times New Roman" w:hAnsi="Arial" w:cs="Arial"/>
          <w:sz w:val="28"/>
          <w:szCs w:val="28"/>
          <w:lang w:val="es-MX" w:eastAsia="es-MX"/>
        </w:rPr>
        <w:t>.</w:t>
      </w:r>
      <w:r w:rsidR="00ED51C4" w:rsidRPr="00A94A36">
        <w:rPr>
          <w:rFonts w:ascii="Arial" w:eastAsia="Times New Roman" w:hAnsi="Arial" w:cs="Arial"/>
          <w:sz w:val="28"/>
          <w:szCs w:val="28"/>
          <w:lang w:val="es-MX" w:eastAsia="es-MX"/>
        </w:rPr>
        <w:t xml:space="preserve"> Incluso</w:t>
      </w:r>
      <w:r w:rsidR="00A42996">
        <w:rPr>
          <w:rFonts w:ascii="Arial" w:eastAsia="Times New Roman" w:hAnsi="Arial" w:cs="Arial"/>
          <w:sz w:val="28"/>
          <w:szCs w:val="28"/>
          <w:lang w:val="es-MX" w:eastAsia="es-MX"/>
        </w:rPr>
        <w:t>,</w:t>
      </w:r>
      <w:r w:rsidR="00ED51C4" w:rsidRPr="00A94A36">
        <w:rPr>
          <w:rFonts w:ascii="Arial" w:eastAsia="Times New Roman" w:hAnsi="Arial" w:cs="Arial"/>
          <w:sz w:val="28"/>
          <w:szCs w:val="28"/>
          <w:lang w:val="es-MX" w:eastAsia="es-MX"/>
        </w:rPr>
        <w:t xml:space="preserve"> en su momento</w:t>
      </w:r>
      <w:r w:rsidR="00A42996">
        <w:rPr>
          <w:rFonts w:ascii="Arial" w:eastAsia="Times New Roman" w:hAnsi="Arial" w:cs="Arial"/>
          <w:sz w:val="28"/>
          <w:szCs w:val="28"/>
          <w:lang w:val="es-MX" w:eastAsia="es-MX"/>
        </w:rPr>
        <w:t>,</w:t>
      </w:r>
      <w:r w:rsidR="00ED51C4" w:rsidRPr="00A94A36">
        <w:rPr>
          <w:rFonts w:ascii="Arial" w:eastAsia="Times New Roman" w:hAnsi="Arial" w:cs="Arial"/>
          <w:sz w:val="28"/>
          <w:szCs w:val="28"/>
          <w:lang w:val="es-MX" w:eastAsia="es-MX"/>
        </w:rPr>
        <w:t xml:space="preserve"> c</w:t>
      </w:r>
      <w:r w:rsidR="00A42996">
        <w:rPr>
          <w:rFonts w:ascii="Arial" w:eastAsia="Times New Roman" w:hAnsi="Arial" w:cs="Arial"/>
          <w:sz w:val="28"/>
          <w:szCs w:val="28"/>
          <w:lang w:val="es-MX" w:eastAsia="es-MX"/>
        </w:rPr>
        <w:t>uando hicimos la propuesta del Banco de N</w:t>
      </w:r>
      <w:r w:rsidR="00ED51C4" w:rsidRPr="00A94A36">
        <w:rPr>
          <w:rFonts w:ascii="Arial" w:eastAsia="Times New Roman" w:hAnsi="Arial" w:cs="Arial"/>
          <w:sz w:val="28"/>
          <w:szCs w:val="28"/>
          <w:lang w:val="es-MX" w:eastAsia="es-MX"/>
        </w:rPr>
        <w:t>ombres</w:t>
      </w:r>
      <w:r w:rsidR="00A42996">
        <w:rPr>
          <w:rFonts w:ascii="Arial" w:eastAsia="Times New Roman" w:hAnsi="Arial" w:cs="Arial"/>
          <w:sz w:val="28"/>
          <w:szCs w:val="28"/>
          <w:lang w:val="es-MX" w:eastAsia="es-MX"/>
        </w:rPr>
        <w:t>,</w:t>
      </w:r>
      <w:r w:rsidR="00ED51C4" w:rsidRPr="00A94A36">
        <w:rPr>
          <w:rFonts w:ascii="Arial" w:eastAsia="Times New Roman" w:hAnsi="Arial" w:cs="Arial"/>
          <w:sz w:val="28"/>
          <w:szCs w:val="28"/>
          <w:lang w:val="es-MX" w:eastAsia="es-MX"/>
        </w:rPr>
        <w:t xml:space="preserve"> nos referíamos a flora y fauna</w:t>
      </w:r>
      <w:r w:rsidR="00A42996">
        <w:rPr>
          <w:rFonts w:ascii="Arial" w:eastAsia="Times New Roman" w:hAnsi="Arial" w:cs="Arial"/>
          <w:sz w:val="28"/>
          <w:szCs w:val="28"/>
          <w:lang w:val="es-MX" w:eastAsia="es-MX"/>
        </w:rPr>
        <w:t>,</w:t>
      </w:r>
      <w:r w:rsidR="00ED51C4" w:rsidRPr="00A94A36">
        <w:rPr>
          <w:rFonts w:ascii="Arial" w:eastAsia="Times New Roman" w:hAnsi="Arial" w:cs="Arial"/>
          <w:sz w:val="28"/>
          <w:szCs w:val="28"/>
          <w:lang w:val="es-MX" w:eastAsia="es-MX"/>
        </w:rPr>
        <w:t xml:space="preserve"> </w:t>
      </w:r>
      <w:r w:rsidR="00A42996">
        <w:rPr>
          <w:rFonts w:ascii="Arial" w:eastAsia="Times New Roman" w:hAnsi="Arial" w:cs="Arial"/>
          <w:sz w:val="28"/>
          <w:szCs w:val="28"/>
          <w:lang w:val="es-MX" w:eastAsia="es-MX"/>
        </w:rPr>
        <w:t>referente a la R</w:t>
      </w:r>
      <w:r w:rsidR="00ED51C4" w:rsidRPr="00A94A36">
        <w:rPr>
          <w:rFonts w:ascii="Arial" w:eastAsia="Times New Roman" w:hAnsi="Arial" w:cs="Arial"/>
          <w:sz w:val="28"/>
          <w:szCs w:val="28"/>
          <w:lang w:val="es-MX" w:eastAsia="es-MX"/>
        </w:rPr>
        <w:t>egión</w:t>
      </w:r>
      <w:r w:rsidR="00A42996">
        <w:rPr>
          <w:rFonts w:ascii="Arial" w:eastAsia="Times New Roman" w:hAnsi="Arial" w:cs="Arial"/>
          <w:sz w:val="28"/>
          <w:szCs w:val="28"/>
          <w:lang w:val="es-MX" w:eastAsia="es-MX"/>
        </w:rPr>
        <w:t>, y al M</w:t>
      </w:r>
      <w:r w:rsidR="00ED51C4" w:rsidRPr="00A94A36">
        <w:rPr>
          <w:rFonts w:ascii="Arial" w:eastAsia="Times New Roman" w:hAnsi="Arial" w:cs="Arial"/>
          <w:sz w:val="28"/>
          <w:szCs w:val="28"/>
          <w:lang w:val="es-MX" w:eastAsia="es-MX"/>
        </w:rPr>
        <w:t>unicipio</w:t>
      </w:r>
      <w:r w:rsidR="00A42996">
        <w:rPr>
          <w:rFonts w:ascii="Arial" w:eastAsia="Times New Roman" w:hAnsi="Arial" w:cs="Arial"/>
          <w:sz w:val="28"/>
          <w:szCs w:val="28"/>
          <w:lang w:val="es-MX" w:eastAsia="es-MX"/>
        </w:rPr>
        <w:t>, en donde los C</w:t>
      </w:r>
      <w:r w:rsidR="00ED51C4" w:rsidRPr="00A94A36">
        <w:rPr>
          <w:rFonts w:ascii="Arial" w:eastAsia="Times New Roman" w:hAnsi="Arial" w:cs="Arial"/>
          <w:sz w:val="28"/>
          <w:szCs w:val="28"/>
          <w:lang w:val="es-MX" w:eastAsia="es-MX"/>
        </w:rPr>
        <w:t>iudadanos</w:t>
      </w:r>
      <w:r w:rsidR="00AA1A61">
        <w:rPr>
          <w:rFonts w:ascii="Arial" w:eastAsia="Times New Roman" w:hAnsi="Arial" w:cs="Arial"/>
          <w:sz w:val="28"/>
          <w:szCs w:val="28"/>
          <w:lang w:val="es-MX" w:eastAsia="es-MX"/>
        </w:rPr>
        <w:t>,</w:t>
      </w:r>
      <w:r w:rsidR="00ED51C4" w:rsidRPr="00A94A36">
        <w:rPr>
          <w:rFonts w:ascii="Arial" w:eastAsia="Times New Roman" w:hAnsi="Arial" w:cs="Arial"/>
          <w:sz w:val="28"/>
          <w:szCs w:val="28"/>
          <w:lang w:val="es-MX" w:eastAsia="es-MX"/>
        </w:rPr>
        <w:t xml:space="preserve"> pudieran sen</w:t>
      </w:r>
      <w:r w:rsidR="00A42996">
        <w:rPr>
          <w:rFonts w:ascii="Arial" w:eastAsia="Times New Roman" w:hAnsi="Arial" w:cs="Arial"/>
          <w:sz w:val="28"/>
          <w:szCs w:val="28"/>
          <w:lang w:val="es-MX" w:eastAsia="es-MX"/>
        </w:rPr>
        <w:t>tirse o verse reflejados</w:t>
      </w:r>
      <w:r w:rsidR="00AA1A61">
        <w:rPr>
          <w:rFonts w:ascii="Arial" w:eastAsia="Times New Roman" w:hAnsi="Arial" w:cs="Arial"/>
          <w:sz w:val="28"/>
          <w:szCs w:val="28"/>
          <w:lang w:val="es-MX" w:eastAsia="es-MX"/>
        </w:rPr>
        <w:t>,</w:t>
      </w:r>
      <w:r w:rsidR="00A42996">
        <w:rPr>
          <w:rFonts w:ascii="Arial" w:eastAsia="Times New Roman" w:hAnsi="Arial" w:cs="Arial"/>
          <w:sz w:val="28"/>
          <w:szCs w:val="28"/>
          <w:lang w:val="es-MX" w:eastAsia="es-MX"/>
        </w:rPr>
        <w:t xml:space="preserve"> en la Identidad Cultural e H</w:t>
      </w:r>
      <w:r w:rsidR="00ED51C4" w:rsidRPr="00A94A36">
        <w:rPr>
          <w:rFonts w:ascii="Arial" w:eastAsia="Times New Roman" w:hAnsi="Arial" w:cs="Arial"/>
          <w:sz w:val="28"/>
          <w:szCs w:val="28"/>
          <w:lang w:val="es-MX" w:eastAsia="es-MX"/>
        </w:rPr>
        <w:t>istórica</w:t>
      </w:r>
      <w:r w:rsidR="00A42996">
        <w:rPr>
          <w:rFonts w:ascii="Arial" w:eastAsia="Times New Roman" w:hAnsi="Arial" w:cs="Arial"/>
          <w:sz w:val="28"/>
          <w:szCs w:val="28"/>
          <w:lang w:val="es-MX" w:eastAsia="es-MX"/>
        </w:rPr>
        <w:t>,</w:t>
      </w:r>
      <w:r w:rsidR="00ED51C4" w:rsidRPr="00A94A36">
        <w:rPr>
          <w:rFonts w:ascii="Arial" w:eastAsia="Times New Roman" w:hAnsi="Arial" w:cs="Arial"/>
          <w:sz w:val="28"/>
          <w:szCs w:val="28"/>
          <w:lang w:val="es-MX" w:eastAsia="es-MX"/>
        </w:rPr>
        <w:t xml:space="preserve"> que </w:t>
      </w:r>
      <w:r w:rsidR="00A42996">
        <w:rPr>
          <w:rFonts w:ascii="Arial" w:eastAsia="Times New Roman" w:hAnsi="Arial" w:cs="Arial"/>
          <w:sz w:val="28"/>
          <w:szCs w:val="28"/>
          <w:lang w:val="es-MX" w:eastAsia="es-MX"/>
        </w:rPr>
        <w:t>tenemos en el M</w:t>
      </w:r>
      <w:r w:rsidR="00ED51C4" w:rsidRPr="00A94A36">
        <w:rPr>
          <w:rFonts w:ascii="Arial" w:eastAsia="Times New Roman" w:hAnsi="Arial" w:cs="Arial"/>
          <w:sz w:val="28"/>
          <w:szCs w:val="28"/>
          <w:lang w:val="es-MX" w:eastAsia="es-MX"/>
        </w:rPr>
        <w:t>unicipio</w:t>
      </w:r>
      <w:r w:rsidR="00A42996">
        <w:rPr>
          <w:rFonts w:ascii="Arial" w:eastAsia="Times New Roman" w:hAnsi="Arial" w:cs="Arial"/>
          <w:sz w:val="28"/>
          <w:szCs w:val="28"/>
          <w:lang w:val="es-MX" w:eastAsia="es-MX"/>
        </w:rPr>
        <w:t>. L</w:t>
      </w:r>
      <w:r w:rsidR="00ED51C4" w:rsidRPr="00A94A36">
        <w:rPr>
          <w:rFonts w:ascii="Arial" w:eastAsia="Times New Roman" w:hAnsi="Arial" w:cs="Arial"/>
          <w:sz w:val="28"/>
          <w:szCs w:val="28"/>
          <w:lang w:val="es-MX" w:eastAsia="es-MX"/>
        </w:rPr>
        <w:t>as propuestas que nos pone aquí para aprobación</w:t>
      </w:r>
      <w:r w:rsidR="00FB557F">
        <w:rPr>
          <w:rFonts w:ascii="Arial" w:eastAsia="Times New Roman" w:hAnsi="Arial" w:cs="Arial"/>
          <w:sz w:val="28"/>
          <w:szCs w:val="28"/>
          <w:lang w:val="es-MX" w:eastAsia="es-MX"/>
        </w:rPr>
        <w:t>,</w:t>
      </w:r>
      <w:r w:rsidR="00ED51C4" w:rsidRPr="00A94A36">
        <w:rPr>
          <w:rFonts w:ascii="Arial" w:eastAsia="Times New Roman" w:hAnsi="Arial" w:cs="Arial"/>
          <w:sz w:val="28"/>
          <w:szCs w:val="28"/>
          <w:lang w:val="es-MX" w:eastAsia="es-MX"/>
        </w:rPr>
        <w:t xml:space="preserve"> pues no veo que cumplan con esos requisitos</w:t>
      </w:r>
      <w:r w:rsidR="00FB557F">
        <w:rPr>
          <w:rFonts w:ascii="Arial" w:eastAsia="Times New Roman" w:hAnsi="Arial" w:cs="Arial"/>
          <w:sz w:val="28"/>
          <w:szCs w:val="28"/>
          <w:lang w:val="es-MX" w:eastAsia="es-MX"/>
        </w:rPr>
        <w:t xml:space="preserve">, y no sé si, </w:t>
      </w:r>
      <w:r w:rsidR="00ED51C4" w:rsidRPr="00A94A36">
        <w:rPr>
          <w:rFonts w:ascii="Arial" w:eastAsia="Times New Roman" w:hAnsi="Arial" w:cs="Arial"/>
          <w:sz w:val="28"/>
          <w:szCs w:val="28"/>
          <w:lang w:val="es-MX" w:eastAsia="es-MX"/>
        </w:rPr>
        <w:t xml:space="preserve">se consideró al menos la opción de tomar algunas de las </w:t>
      </w:r>
      <w:r w:rsidR="00FB557F">
        <w:rPr>
          <w:rFonts w:ascii="Arial" w:eastAsia="Times New Roman" w:hAnsi="Arial" w:cs="Arial"/>
          <w:sz w:val="28"/>
          <w:szCs w:val="28"/>
          <w:lang w:val="es-MX" w:eastAsia="es-MX"/>
        </w:rPr>
        <w:t>propuestas que hacíamos en el Banco de N</w:t>
      </w:r>
      <w:r w:rsidR="00ED51C4" w:rsidRPr="00A94A36">
        <w:rPr>
          <w:rFonts w:ascii="Arial" w:eastAsia="Times New Roman" w:hAnsi="Arial" w:cs="Arial"/>
          <w:sz w:val="28"/>
          <w:szCs w:val="28"/>
          <w:lang w:val="es-MX" w:eastAsia="es-MX"/>
        </w:rPr>
        <w:t>ombres</w:t>
      </w:r>
      <w:r w:rsidR="00FB557F">
        <w:rPr>
          <w:rFonts w:ascii="Arial" w:eastAsia="Times New Roman" w:hAnsi="Arial" w:cs="Arial"/>
          <w:sz w:val="28"/>
          <w:szCs w:val="28"/>
          <w:lang w:val="es-MX" w:eastAsia="es-MX"/>
        </w:rPr>
        <w:t>. P</w:t>
      </w:r>
      <w:r w:rsidR="00ED51C4" w:rsidRPr="00A94A36">
        <w:rPr>
          <w:rFonts w:ascii="Arial" w:eastAsia="Times New Roman" w:hAnsi="Arial" w:cs="Arial"/>
          <w:sz w:val="28"/>
          <w:szCs w:val="28"/>
          <w:lang w:val="es-MX" w:eastAsia="es-MX"/>
        </w:rPr>
        <w:t>recisamente</w:t>
      </w:r>
      <w:r w:rsidR="00FB557F">
        <w:rPr>
          <w:rFonts w:ascii="Arial" w:eastAsia="Times New Roman" w:hAnsi="Arial" w:cs="Arial"/>
          <w:sz w:val="28"/>
          <w:szCs w:val="28"/>
          <w:lang w:val="es-MX" w:eastAsia="es-MX"/>
        </w:rPr>
        <w:t>, el Banco de N</w:t>
      </w:r>
      <w:r w:rsidR="00ED51C4" w:rsidRPr="00A94A36">
        <w:rPr>
          <w:rFonts w:ascii="Arial" w:eastAsia="Times New Roman" w:hAnsi="Arial" w:cs="Arial"/>
          <w:sz w:val="28"/>
          <w:szCs w:val="28"/>
          <w:lang w:val="es-MX" w:eastAsia="es-MX"/>
        </w:rPr>
        <w:t>ombres</w:t>
      </w:r>
      <w:r w:rsidR="00FB557F">
        <w:rPr>
          <w:rFonts w:ascii="Arial" w:eastAsia="Times New Roman" w:hAnsi="Arial" w:cs="Arial"/>
          <w:sz w:val="28"/>
          <w:szCs w:val="28"/>
          <w:lang w:val="es-MX" w:eastAsia="es-MX"/>
        </w:rPr>
        <w:t>,</w:t>
      </w:r>
      <w:r w:rsidR="00ED51C4" w:rsidRPr="00A94A36">
        <w:rPr>
          <w:rFonts w:ascii="Arial" w:eastAsia="Times New Roman" w:hAnsi="Arial" w:cs="Arial"/>
          <w:sz w:val="28"/>
          <w:szCs w:val="28"/>
          <w:lang w:val="es-MX" w:eastAsia="es-MX"/>
        </w:rPr>
        <w:t xml:space="preserve"> lo hicimos con la </w:t>
      </w:r>
      <w:r w:rsidR="00FB557F">
        <w:rPr>
          <w:rFonts w:ascii="Arial" w:eastAsia="Times New Roman" w:hAnsi="Arial" w:cs="Arial"/>
          <w:sz w:val="28"/>
          <w:szCs w:val="28"/>
          <w:lang w:val="es-MX" w:eastAsia="es-MX"/>
        </w:rPr>
        <w:t>intención de no retrasar a los U</w:t>
      </w:r>
      <w:r w:rsidR="00ED51C4" w:rsidRPr="00A94A36">
        <w:rPr>
          <w:rFonts w:ascii="Arial" w:eastAsia="Times New Roman" w:hAnsi="Arial" w:cs="Arial"/>
          <w:sz w:val="28"/>
          <w:szCs w:val="28"/>
          <w:lang w:val="es-MX" w:eastAsia="es-MX"/>
        </w:rPr>
        <w:t>rbanizadores</w:t>
      </w:r>
      <w:r w:rsidR="00FB557F">
        <w:rPr>
          <w:rFonts w:ascii="Arial" w:eastAsia="Times New Roman" w:hAnsi="Arial" w:cs="Arial"/>
          <w:sz w:val="28"/>
          <w:szCs w:val="28"/>
          <w:lang w:val="es-MX" w:eastAsia="es-MX"/>
        </w:rPr>
        <w:t>,</w:t>
      </w:r>
      <w:r w:rsidR="00ED51C4" w:rsidRPr="00A94A36">
        <w:rPr>
          <w:rFonts w:ascii="Arial" w:eastAsia="Times New Roman" w:hAnsi="Arial" w:cs="Arial"/>
          <w:sz w:val="28"/>
          <w:szCs w:val="28"/>
          <w:lang w:val="es-MX" w:eastAsia="es-MX"/>
        </w:rPr>
        <w:t xml:space="preserve"> ahí hay propuestas que se pueden tomar para no </w:t>
      </w:r>
      <w:r w:rsidR="00FB557F">
        <w:rPr>
          <w:rFonts w:ascii="Arial" w:eastAsia="Times New Roman" w:hAnsi="Arial" w:cs="Arial"/>
          <w:sz w:val="28"/>
          <w:szCs w:val="28"/>
          <w:lang w:val="es-MX" w:eastAsia="es-MX"/>
        </w:rPr>
        <w:t xml:space="preserve">retrasar el proceso </w:t>
      </w:r>
      <w:r w:rsidR="00FB557F">
        <w:rPr>
          <w:rFonts w:ascii="Arial" w:eastAsia="Times New Roman" w:hAnsi="Arial" w:cs="Arial"/>
          <w:sz w:val="28"/>
          <w:szCs w:val="28"/>
          <w:lang w:val="es-MX" w:eastAsia="es-MX"/>
        </w:rPr>
        <w:lastRenderedPageBreak/>
        <w:t>de los U</w:t>
      </w:r>
      <w:r w:rsidR="00ED51C4" w:rsidRPr="00A94A36">
        <w:rPr>
          <w:rFonts w:ascii="Arial" w:eastAsia="Times New Roman" w:hAnsi="Arial" w:cs="Arial"/>
          <w:sz w:val="28"/>
          <w:szCs w:val="28"/>
          <w:lang w:val="es-MX" w:eastAsia="es-MX"/>
        </w:rPr>
        <w:t>rbanizadores</w:t>
      </w:r>
      <w:r w:rsidR="00FB557F">
        <w:rPr>
          <w:rFonts w:ascii="Arial" w:eastAsia="Times New Roman" w:hAnsi="Arial" w:cs="Arial"/>
          <w:sz w:val="28"/>
          <w:szCs w:val="28"/>
          <w:lang w:val="es-MX" w:eastAsia="es-MX"/>
        </w:rPr>
        <w:t>,</w:t>
      </w:r>
      <w:r w:rsidR="00ED51C4" w:rsidRPr="00A94A36">
        <w:rPr>
          <w:rFonts w:ascii="Arial" w:eastAsia="Times New Roman" w:hAnsi="Arial" w:cs="Arial"/>
          <w:sz w:val="28"/>
          <w:szCs w:val="28"/>
          <w:lang w:val="es-MX" w:eastAsia="es-MX"/>
        </w:rPr>
        <w:t xml:space="preserve"> como tal</w:t>
      </w:r>
      <w:r w:rsidR="00FB557F">
        <w:rPr>
          <w:rFonts w:ascii="Arial" w:eastAsia="Times New Roman" w:hAnsi="Arial" w:cs="Arial"/>
          <w:sz w:val="28"/>
          <w:szCs w:val="28"/>
          <w:lang w:val="es-MX" w:eastAsia="es-MX"/>
        </w:rPr>
        <w:t>. P</w:t>
      </w:r>
      <w:r w:rsidR="00ED51C4" w:rsidRPr="00A94A36">
        <w:rPr>
          <w:rFonts w:ascii="Arial" w:eastAsia="Times New Roman" w:hAnsi="Arial" w:cs="Arial"/>
          <w:sz w:val="28"/>
          <w:szCs w:val="28"/>
          <w:lang w:val="es-MX" w:eastAsia="es-MX"/>
        </w:rPr>
        <w:t>ero</w:t>
      </w:r>
      <w:r w:rsidR="00FB557F">
        <w:rPr>
          <w:rFonts w:ascii="Arial" w:eastAsia="Times New Roman" w:hAnsi="Arial" w:cs="Arial"/>
          <w:sz w:val="28"/>
          <w:szCs w:val="28"/>
          <w:lang w:val="es-MX" w:eastAsia="es-MX"/>
        </w:rPr>
        <w:t>, buscando que nuestro M</w:t>
      </w:r>
      <w:r w:rsidR="00ED51C4" w:rsidRPr="00A94A36">
        <w:rPr>
          <w:rFonts w:ascii="Arial" w:eastAsia="Times New Roman" w:hAnsi="Arial" w:cs="Arial"/>
          <w:sz w:val="28"/>
          <w:szCs w:val="28"/>
          <w:lang w:val="es-MX" w:eastAsia="es-MX"/>
        </w:rPr>
        <w:t>unicipio</w:t>
      </w:r>
      <w:r w:rsidR="00FB557F">
        <w:rPr>
          <w:rFonts w:ascii="Arial" w:eastAsia="Times New Roman" w:hAnsi="Arial" w:cs="Arial"/>
          <w:sz w:val="28"/>
          <w:szCs w:val="28"/>
          <w:lang w:val="es-MX" w:eastAsia="es-MX"/>
        </w:rPr>
        <w:t>, sí tenga una I</w:t>
      </w:r>
      <w:r w:rsidR="00ED51C4" w:rsidRPr="00A94A36">
        <w:rPr>
          <w:rFonts w:ascii="Arial" w:eastAsia="Times New Roman" w:hAnsi="Arial" w:cs="Arial"/>
          <w:sz w:val="28"/>
          <w:szCs w:val="28"/>
          <w:lang w:val="es-MX" w:eastAsia="es-MX"/>
        </w:rPr>
        <w:t xml:space="preserve">dentidad </w:t>
      </w:r>
      <w:r w:rsidR="00FB557F">
        <w:rPr>
          <w:rFonts w:ascii="Arial" w:eastAsia="Times New Roman" w:hAnsi="Arial" w:cs="Arial"/>
          <w:sz w:val="28"/>
          <w:szCs w:val="28"/>
          <w:lang w:val="es-MX" w:eastAsia="es-MX"/>
        </w:rPr>
        <w:t>C</w:t>
      </w:r>
      <w:r w:rsidR="00ED51C4" w:rsidRPr="00A94A36">
        <w:rPr>
          <w:rFonts w:ascii="Arial" w:eastAsia="Times New Roman" w:hAnsi="Arial" w:cs="Arial"/>
          <w:sz w:val="28"/>
          <w:szCs w:val="28"/>
          <w:lang w:val="es-MX" w:eastAsia="es-MX"/>
        </w:rPr>
        <w:t>ultural</w:t>
      </w:r>
      <w:r w:rsidR="00FB557F">
        <w:rPr>
          <w:rFonts w:ascii="Arial" w:eastAsia="Times New Roman" w:hAnsi="Arial" w:cs="Arial"/>
          <w:sz w:val="28"/>
          <w:szCs w:val="28"/>
          <w:lang w:val="es-MX" w:eastAsia="es-MX"/>
        </w:rPr>
        <w:t xml:space="preserve"> e H</w:t>
      </w:r>
      <w:r w:rsidR="00ED51C4" w:rsidRPr="00A94A36">
        <w:rPr>
          <w:rFonts w:ascii="Arial" w:eastAsia="Times New Roman" w:hAnsi="Arial" w:cs="Arial"/>
          <w:sz w:val="28"/>
          <w:szCs w:val="28"/>
          <w:lang w:val="es-MX" w:eastAsia="es-MX"/>
        </w:rPr>
        <w:t>istórica</w:t>
      </w:r>
      <w:r w:rsidR="00FB557F">
        <w:rPr>
          <w:rFonts w:ascii="Arial" w:eastAsia="Times New Roman" w:hAnsi="Arial" w:cs="Arial"/>
          <w:sz w:val="28"/>
          <w:szCs w:val="28"/>
          <w:lang w:val="es-MX" w:eastAsia="es-MX"/>
        </w:rPr>
        <w:t>,</w:t>
      </w:r>
      <w:r w:rsidR="0069715D">
        <w:rPr>
          <w:rFonts w:ascii="Arial" w:eastAsia="Times New Roman" w:hAnsi="Arial" w:cs="Arial"/>
          <w:sz w:val="28"/>
          <w:szCs w:val="28"/>
          <w:lang w:val="es-MX" w:eastAsia="es-MX"/>
        </w:rPr>
        <w:t xml:space="preserve"> más pegada en su N</w:t>
      </w:r>
      <w:r w:rsidR="00ED51C4" w:rsidRPr="00A94A36">
        <w:rPr>
          <w:rFonts w:ascii="Arial" w:eastAsia="Times New Roman" w:hAnsi="Arial" w:cs="Arial"/>
          <w:sz w:val="28"/>
          <w:szCs w:val="28"/>
          <w:lang w:val="es-MX" w:eastAsia="es-MX"/>
        </w:rPr>
        <w:t>omenclatura y que dejemos de ver nombres</w:t>
      </w:r>
      <w:r w:rsidR="00E67B15">
        <w:rPr>
          <w:rFonts w:ascii="Arial" w:eastAsia="Times New Roman" w:hAnsi="Arial" w:cs="Arial"/>
          <w:sz w:val="28"/>
          <w:szCs w:val="28"/>
          <w:lang w:val="es-MX" w:eastAsia="es-MX"/>
        </w:rPr>
        <w:t>,</w:t>
      </w:r>
      <w:r w:rsidR="00ED51C4" w:rsidRPr="00A94A36">
        <w:rPr>
          <w:rFonts w:ascii="Arial" w:eastAsia="Times New Roman" w:hAnsi="Arial" w:cs="Arial"/>
          <w:sz w:val="28"/>
          <w:szCs w:val="28"/>
          <w:lang w:val="es-MX" w:eastAsia="es-MX"/>
        </w:rPr>
        <w:t xml:space="preserve"> pues al azar o que suenen bonitos</w:t>
      </w:r>
      <w:r w:rsidR="00E67B15">
        <w:rPr>
          <w:rFonts w:ascii="Arial" w:eastAsia="Times New Roman" w:hAnsi="Arial" w:cs="Arial"/>
          <w:sz w:val="28"/>
          <w:szCs w:val="28"/>
          <w:lang w:val="es-MX" w:eastAsia="es-MX"/>
        </w:rPr>
        <w:t>,</w:t>
      </w:r>
      <w:r w:rsidR="00ED51C4" w:rsidRPr="00A94A36">
        <w:rPr>
          <w:rFonts w:ascii="Arial" w:eastAsia="Times New Roman" w:hAnsi="Arial" w:cs="Arial"/>
          <w:sz w:val="28"/>
          <w:szCs w:val="28"/>
          <w:lang w:val="es-MX" w:eastAsia="es-MX"/>
        </w:rPr>
        <w:t xml:space="preserve"> pero que</w:t>
      </w:r>
      <w:r w:rsidR="00E67B15">
        <w:rPr>
          <w:rFonts w:ascii="Arial" w:eastAsia="Times New Roman" w:hAnsi="Arial" w:cs="Arial"/>
          <w:sz w:val="28"/>
          <w:szCs w:val="28"/>
          <w:lang w:val="es-MX" w:eastAsia="es-MX"/>
        </w:rPr>
        <w:t>,</w:t>
      </w:r>
      <w:r w:rsidR="00ED51C4" w:rsidRPr="00A94A36">
        <w:rPr>
          <w:rFonts w:ascii="Arial" w:eastAsia="Times New Roman" w:hAnsi="Arial" w:cs="Arial"/>
          <w:sz w:val="28"/>
          <w:szCs w:val="28"/>
          <w:lang w:val="es-MX" w:eastAsia="es-MX"/>
        </w:rPr>
        <w:t xml:space="preserve"> </w:t>
      </w:r>
      <w:r w:rsidR="00ED51C4">
        <w:rPr>
          <w:rFonts w:ascii="Arial" w:eastAsia="Times New Roman" w:hAnsi="Arial" w:cs="Arial"/>
          <w:sz w:val="28"/>
          <w:szCs w:val="28"/>
          <w:lang w:val="es-MX" w:eastAsia="es-MX"/>
        </w:rPr>
        <w:t xml:space="preserve">en realidad no reflejen una </w:t>
      </w:r>
      <w:r w:rsidR="00E67B15">
        <w:rPr>
          <w:rFonts w:ascii="Arial" w:eastAsia="Times New Roman" w:hAnsi="Arial" w:cs="Arial"/>
          <w:sz w:val="28"/>
          <w:szCs w:val="28"/>
          <w:lang w:val="es-MX" w:eastAsia="es-MX"/>
        </w:rPr>
        <w:t>I</w:t>
      </w:r>
      <w:r w:rsidR="00ED51C4" w:rsidRPr="00A94A36">
        <w:rPr>
          <w:rFonts w:ascii="Arial" w:eastAsia="Times New Roman" w:hAnsi="Arial" w:cs="Arial"/>
          <w:sz w:val="28"/>
          <w:szCs w:val="28"/>
          <w:lang w:val="es-MX" w:eastAsia="es-MX"/>
        </w:rPr>
        <w:t>dentidad pa</w:t>
      </w:r>
      <w:r w:rsidR="00ED51C4">
        <w:rPr>
          <w:rFonts w:ascii="Arial" w:eastAsia="Times New Roman" w:hAnsi="Arial" w:cs="Arial"/>
          <w:sz w:val="28"/>
          <w:szCs w:val="28"/>
          <w:lang w:val="es-MX" w:eastAsia="es-MX"/>
        </w:rPr>
        <w:t>ra los Ciudadanos del Municipio, es cua</w:t>
      </w:r>
      <w:r w:rsidR="00ED51C4" w:rsidRPr="00A94A36">
        <w:rPr>
          <w:rFonts w:ascii="Arial" w:eastAsia="Times New Roman" w:hAnsi="Arial" w:cs="Arial"/>
          <w:sz w:val="28"/>
          <w:szCs w:val="28"/>
          <w:lang w:val="es-MX" w:eastAsia="es-MX"/>
        </w:rPr>
        <w:t>nto</w:t>
      </w:r>
      <w:r w:rsidR="00ED51C4">
        <w:rPr>
          <w:rFonts w:ascii="Arial" w:eastAsia="Times New Roman" w:hAnsi="Arial" w:cs="Arial"/>
          <w:sz w:val="28"/>
          <w:szCs w:val="28"/>
          <w:lang w:val="es-MX" w:eastAsia="es-MX"/>
        </w:rPr>
        <w:t>.</w:t>
      </w:r>
      <w:r w:rsidR="00ED51C4" w:rsidRPr="00A94A36">
        <w:rPr>
          <w:rFonts w:ascii="Arial" w:eastAsia="Times New Roman" w:hAnsi="Arial" w:cs="Arial"/>
          <w:sz w:val="28"/>
          <w:szCs w:val="28"/>
          <w:lang w:val="es-MX" w:eastAsia="es-MX"/>
        </w:rPr>
        <w:t xml:space="preserve"> </w:t>
      </w:r>
      <w:r w:rsidR="00DF4551">
        <w:rPr>
          <w:rFonts w:ascii="Arial" w:eastAsia="Times New Roman" w:hAnsi="Arial" w:cs="Arial"/>
          <w:b/>
          <w:i/>
          <w:sz w:val="28"/>
          <w:szCs w:val="28"/>
          <w:lang w:val="es-MX" w:eastAsia="es-MX"/>
        </w:rPr>
        <w:t xml:space="preserve">C. Regidora Yuritzi Alejandra Hermosillo Tejeda: </w:t>
      </w:r>
      <w:r w:rsidR="00DF4551" w:rsidRPr="00A94A36">
        <w:rPr>
          <w:rFonts w:ascii="Arial" w:eastAsia="Times New Roman" w:hAnsi="Arial" w:cs="Arial"/>
          <w:sz w:val="28"/>
          <w:szCs w:val="28"/>
          <w:lang w:val="es-MX" w:eastAsia="es-MX"/>
        </w:rPr>
        <w:t>Bueno</w:t>
      </w:r>
      <w:r w:rsidR="00DF4551">
        <w:rPr>
          <w:rFonts w:ascii="Arial" w:eastAsia="Times New Roman" w:hAnsi="Arial" w:cs="Arial"/>
          <w:sz w:val="28"/>
          <w:szCs w:val="28"/>
          <w:lang w:val="es-MX" w:eastAsia="es-MX"/>
        </w:rPr>
        <w:t>,</w:t>
      </w:r>
      <w:r w:rsidR="00DF4551" w:rsidRPr="00A94A36">
        <w:rPr>
          <w:rFonts w:ascii="Arial" w:eastAsia="Times New Roman" w:hAnsi="Arial" w:cs="Arial"/>
          <w:sz w:val="28"/>
          <w:szCs w:val="28"/>
          <w:lang w:val="es-MX" w:eastAsia="es-MX"/>
        </w:rPr>
        <w:t xml:space="preserve"> pues puesto que</w:t>
      </w:r>
      <w:r w:rsidR="00DF4551">
        <w:rPr>
          <w:rFonts w:ascii="Arial" w:eastAsia="Times New Roman" w:hAnsi="Arial" w:cs="Arial"/>
          <w:sz w:val="28"/>
          <w:szCs w:val="28"/>
          <w:lang w:val="es-MX" w:eastAsia="es-MX"/>
        </w:rPr>
        <w:t>,</w:t>
      </w:r>
      <w:r w:rsidR="0069715D">
        <w:rPr>
          <w:rFonts w:ascii="Arial" w:eastAsia="Times New Roman" w:hAnsi="Arial" w:cs="Arial"/>
          <w:sz w:val="28"/>
          <w:szCs w:val="28"/>
          <w:lang w:val="es-MX" w:eastAsia="es-MX"/>
        </w:rPr>
        <w:t xml:space="preserve"> no sé si, en primer </w:t>
      </w:r>
      <w:r w:rsidR="00DF4551" w:rsidRPr="00A94A36">
        <w:rPr>
          <w:rFonts w:ascii="Arial" w:eastAsia="Times New Roman" w:hAnsi="Arial" w:cs="Arial"/>
          <w:sz w:val="28"/>
          <w:szCs w:val="28"/>
          <w:lang w:val="es-MX" w:eastAsia="es-MX"/>
        </w:rPr>
        <w:t>lugar</w:t>
      </w:r>
      <w:r w:rsidR="0069715D">
        <w:rPr>
          <w:rFonts w:ascii="Arial" w:eastAsia="Times New Roman" w:hAnsi="Arial" w:cs="Arial"/>
          <w:sz w:val="28"/>
          <w:szCs w:val="28"/>
          <w:lang w:val="es-MX" w:eastAsia="es-MX"/>
        </w:rPr>
        <w:t>,</w:t>
      </w:r>
      <w:r w:rsidR="00DF4551" w:rsidRPr="00A94A36">
        <w:rPr>
          <w:rFonts w:ascii="Arial" w:eastAsia="Times New Roman" w:hAnsi="Arial" w:cs="Arial"/>
          <w:sz w:val="28"/>
          <w:szCs w:val="28"/>
          <w:lang w:val="es-MX" w:eastAsia="es-MX"/>
        </w:rPr>
        <w:t xml:space="preserve"> si me ayuda</w:t>
      </w:r>
      <w:r w:rsidR="0069715D">
        <w:rPr>
          <w:rFonts w:ascii="Arial" w:eastAsia="Times New Roman" w:hAnsi="Arial" w:cs="Arial"/>
          <w:sz w:val="28"/>
          <w:szCs w:val="28"/>
          <w:lang w:val="es-MX" w:eastAsia="es-MX"/>
        </w:rPr>
        <w:t>, Sí</w:t>
      </w:r>
      <w:r w:rsidR="00DF4551" w:rsidRPr="00A94A36">
        <w:rPr>
          <w:rFonts w:ascii="Arial" w:eastAsia="Times New Roman" w:hAnsi="Arial" w:cs="Arial"/>
          <w:sz w:val="28"/>
          <w:szCs w:val="28"/>
          <w:lang w:val="es-MX" w:eastAsia="es-MX"/>
        </w:rPr>
        <w:t>ndica</w:t>
      </w:r>
      <w:r w:rsidR="0069715D">
        <w:rPr>
          <w:rFonts w:ascii="Arial" w:eastAsia="Times New Roman" w:hAnsi="Arial" w:cs="Arial"/>
          <w:sz w:val="28"/>
          <w:szCs w:val="28"/>
          <w:lang w:val="es-MX" w:eastAsia="es-MX"/>
        </w:rPr>
        <w:t>;</w:t>
      </w:r>
      <w:r w:rsidR="00DF4551" w:rsidRPr="00A94A36">
        <w:rPr>
          <w:rFonts w:ascii="Arial" w:eastAsia="Times New Roman" w:hAnsi="Arial" w:cs="Arial"/>
          <w:sz w:val="28"/>
          <w:szCs w:val="28"/>
          <w:lang w:val="es-MX" w:eastAsia="es-MX"/>
        </w:rPr>
        <w:t xml:space="preserve"> </w:t>
      </w:r>
      <w:r w:rsidR="0069715D">
        <w:rPr>
          <w:rFonts w:ascii="Arial" w:eastAsia="Times New Roman" w:hAnsi="Arial" w:cs="Arial"/>
          <w:sz w:val="28"/>
          <w:szCs w:val="28"/>
          <w:lang w:val="es-MX" w:eastAsia="es-MX"/>
        </w:rPr>
        <w:t>c</w:t>
      </w:r>
      <w:r w:rsidR="00DF4551" w:rsidRPr="00A94A36">
        <w:rPr>
          <w:rFonts w:ascii="Arial" w:eastAsia="Times New Roman" w:hAnsi="Arial" w:cs="Arial"/>
          <w:sz w:val="28"/>
          <w:szCs w:val="28"/>
          <w:lang w:val="es-MX" w:eastAsia="es-MX"/>
        </w:rPr>
        <w:t>reo que</w:t>
      </w:r>
      <w:r w:rsidR="000A2D7E">
        <w:rPr>
          <w:rFonts w:ascii="Arial" w:eastAsia="Times New Roman" w:hAnsi="Arial" w:cs="Arial"/>
          <w:sz w:val="28"/>
          <w:szCs w:val="28"/>
          <w:lang w:val="es-MX" w:eastAsia="es-MX"/>
        </w:rPr>
        <w:t>, el que haya conceptos para la N</w:t>
      </w:r>
      <w:r w:rsidR="00DF4551" w:rsidRPr="00A94A36">
        <w:rPr>
          <w:rFonts w:ascii="Arial" w:eastAsia="Times New Roman" w:hAnsi="Arial" w:cs="Arial"/>
          <w:sz w:val="28"/>
          <w:szCs w:val="28"/>
          <w:lang w:val="es-MX" w:eastAsia="es-MX"/>
        </w:rPr>
        <w:t>omenclatura</w:t>
      </w:r>
      <w:r w:rsidR="0069715D">
        <w:rPr>
          <w:rFonts w:ascii="Arial" w:eastAsia="Times New Roman" w:hAnsi="Arial" w:cs="Arial"/>
          <w:sz w:val="28"/>
          <w:szCs w:val="28"/>
          <w:lang w:val="es-MX" w:eastAsia="es-MX"/>
        </w:rPr>
        <w:t>,</w:t>
      </w:r>
      <w:r w:rsidR="00DF4551" w:rsidRPr="00A94A36">
        <w:rPr>
          <w:rFonts w:ascii="Arial" w:eastAsia="Times New Roman" w:hAnsi="Arial" w:cs="Arial"/>
          <w:sz w:val="28"/>
          <w:szCs w:val="28"/>
          <w:lang w:val="es-MX" w:eastAsia="es-MX"/>
        </w:rPr>
        <w:t xml:space="preserve"> que sean relativos</w:t>
      </w:r>
      <w:r w:rsidR="000A2D7E">
        <w:rPr>
          <w:rFonts w:ascii="Arial" w:eastAsia="Times New Roman" w:hAnsi="Arial" w:cs="Arial"/>
          <w:sz w:val="28"/>
          <w:szCs w:val="28"/>
          <w:lang w:val="es-MX" w:eastAsia="es-MX"/>
        </w:rPr>
        <w:t>, a</w:t>
      </w:r>
      <w:r w:rsidR="00DF4551" w:rsidRPr="00A94A36">
        <w:rPr>
          <w:rFonts w:ascii="Arial" w:eastAsia="Times New Roman" w:hAnsi="Arial" w:cs="Arial"/>
          <w:sz w:val="28"/>
          <w:szCs w:val="28"/>
          <w:lang w:val="es-MX" w:eastAsia="es-MX"/>
        </w:rPr>
        <w:t xml:space="preserve"> lo mejor</w:t>
      </w:r>
      <w:r w:rsidR="000A2D7E">
        <w:rPr>
          <w:rFonts w:ascii="Arial" w:eastAsia="Times New Roman" w:hAnsi="Arial" w:cs="Arial"/>
          <w:sz w:val="28"/>
          <w:szCs w:val="28"/>
          <w:lang w:val="es-MX" w:eastAsia="es-MX"/>
        </w:rPr>
        <w:t>,</w:t>
      </w:r>
      <w:r w:rsidR="00DF4551" w:rsidRPr="00A94A36">
        <w:rPr>
          <w:rFonts w:ascii="Arial" w:eastAsia="Times New Roman" w:hAnsi="Arial" w:cs="Arial"/>
          <w:sz w:val="28"/>
          <w:szCs w:val="28"/>
          <w:lang w:val="es-MX" w:eastAsia="es-MX"/>
        </w:rPr>
        <w:t xml:space="preserve"> al lugar o algo así</w:t>
      </w:r>
      <w:r w:rsidR="0069715D">
        <w:rPr>
          <w:rFonts w:ascii="Arial" w:eastAsia="Times New Roman" w:hAnsi="Arial" w:cs="Arial"/>
          <w:sz w:val="28"/>
          <w:szCs w:val="28"/>
          <w:lang w:val="es-MX" w:eastAsia="es-MX"/>
        </w:rPr>
        <w:t>,</w:t>
      </w:r>
      <w:r w:rsidR="00DF4551" w:rsidRPr="00A94A36">
        <w:rPr>
          <w:rFonts w:ascii="Arial" w:eastAsia="Times New Roman" w:hAnsi="Arial" w:cs="Arial"/>
          <w:sz w:val="28"/>
          <w:szCs w:val="28"/>
          <w:lang w:val="es-MX" w:eastAsia="es-MX"/>
        </w:rPr>
        <w:t xml:space="preserve"> también</w:t>
      </w:r>
      <w:r w:rsidR="0069715D">
        <w:rPr>
          <w:rFonts w:ascii="Arial" w:eastAsia="Times New Roman" w:hAnsi="Arial" w:cs="Arial"/>
          <w:sz w:val="28"/>
          <w:szCs w:val="28"/>
          <w:lang w:val="es-MX" w:eastAsia="es-MX"/>
        </w:rPr>
        <w:t>, c</w:t>
      </w:r>
      <w:r w:rsidR="00DF4551" w:rsidRPr="00A94A36">
        <w:rPr>
          <w:rFonts w:ascii="Arial" w:eastAsia="Times New Roman" w:hAnsi="Arial" w:cs="Arial"/>
          <w:sz w:val="28"/>
          <w:szCs w:val="28"/>
          <w:lang w:val="es-MX" w:eastAsia="es-MX"/>
        </w:rPr>
        <w:t>abe destacar que</w:t>
      </w:r>
      <w:r w:rsidR="000A2D7E">
        <w:rPr>
          <w:rFonts w:ascii="Arial" w:eastAsia="Times New Roman" w:hAnsi="Arial" w:cs="Arial"/>
          <w:sz w:val="28"/>
          <w:szCs w:val="28"/>
          <w:lang w:val="es-MX" w:eastAsia="es-MX"/>
        </w:rPr>
        <w:t>,</w:t>
      </w:r>
      <w:r w:rsidR="00DF4551" w:rsidRPr="00A94A36">
        <w:rPr>
          <w:rFonts w:ascii="Arial" w:eastAsia="Times New Roman" w:hAnsi="Arial" w:cs="Arial"/>
          <w:sz w:val="28"/>
          <w:szCs w:val="28"/>
          <w:lang w:val="es-MX" w:eastAsia="es-MX"/>
        </w:rPr>
        <w:t xml:space="preserve"> hay palabras</w:t>
      </w:r>
      <w:r w:rsidR="0069715D">
        <w:rPr>
          <w:rFonts w:ascii="Arial" w:eastAsia="Times New Roman" w:hAnsi="Arial" w:cs="Arial"/>
          <w:sz w:val="28"/>
          <w:szCs w:val="28"/>
          <w:lang w:val="es-MX" w:eastAsia="es-MX"/>
        </w:rPr>
        <w:t>,</w:t>
      </w:r>
      <w:r w:rsidR="00DF4551" w:rsidRPr="00A94A36">
        <w:rPr>
          <w:rFonts w:ascii="Arial" w:eastAsia="Times New Roman" w:hAnsi="Arial" w:cs="Arial"/>
          <w:sz w:val="28"/>
          <w:szCs w:val="28"/>
          <w:lang w:val="es-MX" w:eastAsia="es-MX"/>
        </w:rPr>
        <w:t xml:space="preserve"> que tienen significados</w:t>
      </w:r>
      <w:r w:rsidR="000A2D7E">
        <w:rPr>
          <w:rFonts w:ascii="Arial" w:eastAsia="Times New Roman" w:hAnsi="Arial" w:cs="Arial"/>
          <w:sz w:val="28"/>
          <w:szCs w:val="28"/>
          <w:lang w:val="es-MX" w:eastAsia="es-MX"/>
        </w:rPr>
        <w:t>,</w:t>
      </w:r>
      <w:r w:rsidR="00DF4551" w:rsidRPr="00A94A36">
        <w:rPr>
          <w:rFonts w:ascii="Arial" w:eastAsia="Times New Roman" w:hAnsi="Arial" w:cs="Arial"/>
          <w:sz w:val="28"/>
          <w:szCs w:val="28"/>
          <w:lang w:val="es-MX" w:eastAsia="es-MX"/>
        </w:rPr>
        <w:t xml:space="preserve"> nuestro idioma</w:t>
      </w:r>
      <w:r w:rsidR="000A2D7E">
        <w:rPr>
          <w:rFonts w:ascii="Arial" w:eastAsia="Times New Roman" w:hAnsi="Arial" w:cs="Arial"/>
          <w:sz w:val="28"/>
          <w:szCs w:val="28"/>
          <w:lang w:val="es-MX" w:eastAsia="es-MX"/>
        </w:rPr>
        <w:t>, proviene del latín</w:t>
      </w:r>
      <w:r w:rsidR="0069715D">
        <w:rPr>
          <w:rFonts w:ascii="Arial" w:eastAsia="Times New Roman" w:hAnsi="Arial" w:cs="Arial"/>
          <w:sz w:val="28"/>
          <w:szCs w:val="28"/>
          <w:lang w:val="es-MX" w:eastAsia="es-MX"/>
        </w:rPr>
        <w:t>,</w:t>
      </w:r>
      <w:r w:rsidR="000A2D7E">
        <w:rPr>
          <w:rFonts w:ascii="Arial" w:eastAsia="Times New Roman" w:hAnsi="Arial" w:cs="Arial"/>
          <w:sz w:val="28"/>
          <w:szCs w:val="28"/>
          <w:lang w:val="es-MX" w:eastAsia="es-MX"/>
        </w:rPr>
        <w:t xml:space="preserve"> y </w:t>
      </w:r>
      <w:r w:rsidR="00732A4F">
        <w:rPr>
          <w:rFonts w:ascii="Arial" w:eastAsia="Times New Roman" w:hAnsi="Arial" w:cs="Arial"/>
          <w:sz w:val="28"/>
          <w:szCs w:val="28"/>
          <w:lang w:val="es-MX" w:eastAsia="es-MX"/>
        </w:rPr>
        <w:t xml:space="preserve">no sé, </w:t>
      </w:r>
      <w:r w:rsidR="00DF4551" w:rsidRPr="00A94A36">
        <w:rPr>
          <w:rFonts w:ascii="Arial" w:eastAsia="Times New Roman" w:hAnsi="Arial" w:cs="Arial"/>
          <w:sz w:val="28"/>
          <w:szCs w:val="28"/>
          <w:lang w:val="es-MX" w:eastAsia="es-MX"/>
        </w:rPr>
        <w:t>si esta palabra de Orozco</w:t>
      </w:r>
      <w:r w:rsidR="00732A4F">
        <w:rPr>
          <w:rFonts w:ascii="Arial" w:eastAsia="Times New Roman" w:hAnsi="Arial" w:cs="Arial"/>
          <w:sz w:val="28"/>
          <w:szCs w:val="28"/>
          <w:lang w:val="es-MX" w:eastAsia="es-MX"/>
        </w:rPr>
        <w:t>,</w:t>
      </w:r>
      <w:r w:rsidR="00DF4551" w:rsidRPr="00A94A36">
        <w:rPr>
          <w:rFonts w:ascii="Arial" w:eastAsia="Times New Roman" w:hAnsi="Arial" w:cs="Arial"/>
          <w:sz w:val="28"/>
          <w:szCs w:val="28"/>
          <w:lang w:val="es-MX" w:eastAsia="es-MX"/>
        </w:rPr>
        <w:t xml:space="preserve"> a lo mejor</w:t>
      </w:r>
      <w:r w:rsidR="0069715D">
        <w:rPr>
          <w:rFonts w:ascii="Arial" w:eastAsia="Times New Roman" w:hAnsi="Arial" w:cs="Arial"/>
          <w:sz w:val="28"/>
          <w:szCs w:val="28"/>
          <w:lang w:val="es-MX" w:eastAsia="es-MX"/>
        </w:rPr>
        <w:t>,</w:t>
      </w:r>
      <w:r w:rsidR="00DF4551" w:rsidRPr="00A94A36">
        <w:rPr>
          <w:rFonts w:ascii="Arial" w:eastAsia="Times New Roman" w:hAnsi="Arial" w:cs="Arial"/>
          <w:sz w:val="28"/>
          <w:szCs w:val="28"/>
          <w:lang w:val="es-MX" w:eastAsia="es-MX"/>
        </w:rPr>
        <w:t xml:space="preserve"> no se refiere justamente un apellido</w:t>
      </w:r>
      <w:r w:rsidR="00732A4F">
        <w:rPr>
          <w:rFonts w:ascii="Arial" w:eastAsia="Times New Roman" w:hAnsi="Arial" w:cs="Arial"/>
          <w:sz w:val="28"/>
          <w:szCs w:val="28"/>
          <w:lang w:val="es-MX" w:eastAsia="es-MX"/>
        </w:rPr>
        <w:t>,</w:t>
      </w:r>
      <w:r w:rsidR="00DF4551" w:rsidRPr="00A94A36">
        <w:rPr>
          <w:rFonts w:ascii="Arial" w:eastAsia="Times New Roman" w:hAnsi="Arial" w:cs="Arial"/>
          <w:sz w:val="28"/>
          <w:szCs w:val="28"/>
          <w:lang w:val="es-MX" w:eastAsia="es-MX"/>
        </w:rPr>
        <w:t xml:space="preserve"> pero aquí buscando el significado</w:t>
      </w:r>
      <w:r w:rsidR="00732A4F">
        <w:rPr>
          <w:rFonts w:ascii="Arial" w:eastAsia="Times New Roman" w:hAnsi="Arial" w:cs="Arial"/>
          <w:sz w:val="28"/>
          <w:szCs w:val="28"/>
          <w:lang w:val="es-MX" w:eastAsia="es-MX"/>
        </w:rPr>
        <w:t>,</w:t>
      </w:r>
      <w:r w:rsidR="0069715D">
        <w:rPr>
          <w:rFonts w:ascii="Arial" w:eastAsia="Times New Roman" w:hAnsi="Arial" w:cs="Arial"/>
          <w:sz w:val="28"/>
          <w:szCs w:val="28"/>
          <w:lang w:val="es-MX" w:eastAsia="es-MX"/>
        </w:rPr>
        <w:t xml:space="preserve"> </w:t>
      </w:r>
      <w:r w:rsidR="00DF4551" w:rsidRPr="00A94A36">
        <w:rPr>
          <w:rFonts w:ascii="Arial" w:eastAsia="Times New Roman" w:hAnsi="Arial" w:cs="Arial"/>
          <w:sz w:val="28"/>
          <w:szCs w:val="28"/>
          <w:lang w:val="es-MX" w:eastAsia="es-MX"/>
        </w:rPr>
        <w:t>bueno</w:t>
      </w:r>
      <w:r w:rsidR="0069715D">
        <w:rPr>
          <w:rFonts w:ascii="Arial" w:eastAsia="Times New Roman" w:hAnsi="Arial" w:cs="Arial"/>
          <w:sz w:val="28"/>
          <w:szCs w:val="28"/>
          <w:lang w:val="es-MX" w:eastAsia="es-MX"/>
        </w:rPr>
        <w:t xml:space="preserve">, Valle </w:t>
      </w:r>
      <w:r w:rsidR="00DF4551" w:rsidRPr="00A94A36">
        <w:rPr>
          <w:rFonts w:ascii="Arial" w:eastAsia="Times New Roman" w:hAnsi="Arial" w:cs="Arial"/>
          <w:sz w:val="28"/>
          <w:szCs w:val="28"/>
          <w:lang w:val="es-MX" w:eastAsia="es-MX"/>
        </w:rPr>
        <w:t>de Orozco</w:t>
      </w:r>
      <w:r w:rsidR="0069715D">
        <w:rPr>
          <w:rFonts w:ascii="Arial" w:eastAsia="Times New Roman" w:hAnsi="Arial" w:cs="Arial"/>
          <w:sz w:val="28"/>
          <w:szCs w:val="28"/>
          <w:lang w:val="es-MX" w:eastAsia="es-MX"/>
        </w:rPr>
        <w:t xml:space="preserve">, </w:t>
      </w:r>
      <w:r w:rsidR="00DF4551" w:rsidRPr="00A94A36">
        <w:rPr>
          <w:rFonts w:ascii="Arial" w:eastAsia="Times New Roman" w:hAnsi="Arial" w:cs="Arial"/>
          <w:sz w:val="28"/>
          <w:szCs w:val="28"/>
          <w:lang w:val="es-MX" w:eastAsia="es-MX"/>
        </w:rPr>
        <w:t>pero también estoy buscando el significado</w:t>
      </w:r>
      <w:r w:rsidR="00732A4F">
        <w:rPr>
          <w:rFonts w:ascii="Arial" w:eastAsia="Times New Roman" w:hAnsi="Arial" w:cs="Arial"/>
          <w:sz w:val="28"/>
          <w:szCs w:val="28"/>
          <w:lang w:val="es-MX" w:eastAsia="es-MX"/>
        </w:rPr>
        <w:t>,</w:t>
      </w:r>
      <w:r w:rsidR="00DF4551" w:rsidRPr="00A94A36">
        <w:rPr>
          <w:rFonts w:ascii="Arial" w:eastAsia="Times New Roman" w:hAnsi="Arial" w:cs="Arial"/>
          <w:sz w:val="28"/>
          <w:szCs w:val="28"/>
          <w:lang w:val="es-MX" w:eastAsia="es-MX"/>
        </w:rPr>
        <w:t xml:space="preserve"> sino</w:t>
      </w:r>
      <w:r w:rsidR="0069715D">
        <w:rPr>
          <w:rFonts w:ascii="Arial" w:eastAsia="Times New Roman" w:hAnsi="Arial" w:cs="Arial"/>
          <w:sz w:val="28"/>
          <w:szCs w:val="28"/>
          <w:lang w:val="es-MX" w:eastAsia="es-MX"/>
        </w:rPr>
        <w:t xml:space="preserve">, no sé cómo lo esté </w:t>
      </w:r>
      <w:r w:rsidR="00DF4551" w:rsidRPr="00A94A36">
        <w:rPr>
          <w:rFonts w:ascii="Arial" w:eastAsia="Times New Roman" w:hAnsi="Arial" w:cs="Arial"/>
          <w:sz w:val="28"/>
          <w:szCs w:val="28"/>
          <w:lang w:val="es-MX" w:eastAsia="es-MX"/>
        </w:rPr>
        <w:t xml:space="preserve">percibiendo </w:t>
      </w:r>
      <w:r w:rsidR="00732A4F">
        <w:rPr>
          <w:rFonts w:ascii="Arial" w:eastAsia="Times New Roman" w:hAnsi="Arial" w:cs="Arial"/>
          <w:sz w:val="28"/>
          <w:szCs w:val="28"/>
          <w:lang w:val="es-MX" w:eastAsia="es-MX"/>
        </w:rPr>
        <w:t>la R</w:t>
      </w:r>
      <w:r w:rsidR="00DF4551" w:rsidRPr="00A94A36">
        <w:rPr>
          <w:rFonts w:ascii="Arial" w:eastAsia="Times New Roman" w:hAnsi="Arial" w:cs="Arial"/>
          <w:sz w:val="28"/>
          <w:szCs w:val="28"/>
          <w:lang w:val="es-MX" w:eastAsia="es-MX"/>
        </w:rPr>
        <w:t>egidora</w:t>
      </w:r>
      <w:r w:rsidR="00732A4F">
        <w:rPr>
          <w:rFonts w:ascii="Arial" w:eastAsia="Times New Roman" w:hAnsi="Arial" w:cs="Arial"/>
          <w:sz w:val="28"/>
          <w:szCs w:val="28"/>
          <w:lang w:val="es-MX" w:eastAsia="es-MX"/>
        </w:rPr>
        <w:t xml:space="preserve">, también significa </w:t>
      </w:r>
      <w:r w:rsidR="0069715D">
        <w:rPr>
          <w:rFonts w:ascii="Arial" w:eastAsia="Times New Roman" w:hAnsi="Arial" w:cs="Arial"/>
          <w:sz w:val="28"/>
          <w:szCs w:val="28"/>
          <w:lang w:val="es-MX" w:eastAsia="es-MX"/>
        </w:rPr>
        <w:t>lugar de todos, entonces, Valle de</w:t>
      </w:r>
      <w:r w:rsidR="00DF4551" w:rsidRPr="00A94A36">
        <w:rPr>
          <w:rFonts w:ascii="Arial" w:eastAsia="Times New Roman" w:hAnsi="Arial" w:cs="Arial"/>
          <w:sz w:val="28"/>
          <w:szCs w:val="28"/>
          <w:lang w:val="es-MX" w:eastAsia="es-MX"/>
        </w:rPr>
        <w:t xml:space="preserve"> lugar de todos</w:t>
      </w:r>
      <w:r w:rsidR="00732A4F">
        <w:rPr>
          <w:rFonts w:ascii="Arial" w:eastAsia="Times New Roman" w:hAnsi="Arial" w:cs="Arial"/>
          <w:sz w:val="28"/>
          <w:szCs w:val="28"/>
          <w:lang w:val="es-MX" w:eastAsia="es-MX"/>
        </w:rPr>
        <w:t>. Y, Valle E</w:t>
      </w:r>
      <w:r w:rsidR="00DF4551" w:rsidRPr="00A94A36">
        <w:rPr>
          <w:rFonts w:ascii="Arial" w:eastAsia="Times New Roman" w:hAnsi="Arial" w:cs="Arial"/>
          <w:sz w:val="28"/>
          <w:szCs w:val="28"/>
          <w:lang w:val="es-MX" w:eastAsia="es-MX"/>
        </w:rPr>
        <w:t>ncantado</w:t>
      </w:r>
      <w:r w:rsidR="00732A4F">
        <w:rPr>
          <w:rFonts w:ascii="Arial" w:eastAsia="Times New Roman" w:hAnsi="Arial" w:cs="Arial"/>
          <w:sz w:val="28"/>
          <w:szCs w:val="28"/>
          <w:lang w:val="es-MX" w:eastAsia="es-MX"/>
        </w:rPr>
        <w:t>, o Valle</w:t>
      </w:r>
      <w:r w:rsidR="00DF4551" w:rsidRPr="00A94A36">
        <w:rPr>
          <w:rFonts w:ascii="Arial" w:eastAsia="Times New Roman" w:hAnsi="Arial" w:cs="Arial"/>
          <w:sz w:val="28"/>
          <w:szCs w:val="28"/>
          <w:lang w:val="es-MX" w:eastAsia="es-MX"/>
        </w:rPr>
        <w:t xml:space="preserve"> Orozco</w:t>
      </w:r>
      <w:r w:rsidR="00732A4F">
        <w:rPr>
          <w:rFonts w:ascii="Arial" w:eastAsia="Times New Roman" w:hAnsi="Arial" w:cs="Arial"/>
          <w:sz w:val="28"/>
          <w:szCs w:val="28"/>
          <w:lang w:val="es-MX" w:eastAsia="es-MX"/>
        </w:rPr>
        <w:t>,</w:t>
      </w:r>
      <w:r w:rsidR="00DF4551" w:rsidRPr="00A94A36">
        <w:rPr>
          <w:rFonts w:ascii="Arial" w:eastAsia="Times New Roman" w:hAnsi="Arial" w:cs="Arial"/>
          <w:sz w:val="28"/>
          <w:szCs w:val="28"/>
          <w:lang w:val="es-MX" w:eastAsia="es-MX"/>
        </w:rPr>
        <w:t xml:space="preserve"> por José Clemente Orozco</w:t>
      </w:r>
      <w:r w:rsidR="00732A4F">
        <w:rPr>
          <w:rFonts w:ascii="Arial" w:eastAsia="Times New Roman" w:hAnsi="Arial" w:cs="Arial"/>
          <w:sz w:val="28"/>
          <w:szCs w:val="28"/>
          <w:lang w:val="es-MX" w:eastAsia="es-MX"/>
        </w:rPr>
        <w:t>. E</w:t>
      </w:r>
      <w:r w:rsidR="00DF4551" w:rsidRPr="00A94A36">
        <w:rPr>
          <w:rFonts w:ascii="Arial" w:eastAsia="Times New Roman" w:hAnsi="Arial" w:cs="Arial"/>
          <w:sz w:val="28"/>
          <w:szCs w:val="28"/>
          <w:lang w:val="es-MX" w:eastAsia="es-MX"/>
        </w:rPr>
        <w:t>ntonces</w:t>
      </w:r>
      <w:r w:rsidR="00732A4F">
        <w:rPr>
          <w:rFonts w:ascii="Arial" w:eastAsia="Times New Roman" w:hAnsi="Arial" w:cs="Arial"/>
          <w:sz w:val="28"/>
          <w:szCs w:val="28"/>
          <w:lang w:val="es-MX" w:eastAsia="es-MX"/>
        </w:rPr>
        <w:t>,</w:t>
      </w:r>
      <w:r w:rsidR="00DF4551" w:rsidRPr="00A94A36">
        <w:rPr>
          <w:rFonts w:ascii="Arial" w:eastAsia="Times New Roman" w:hAnsi="Arial" w:cs="Arial"/>
          <w:sz w:val="28"/>
          <w:szCs w:val="28"/>
          <w:lang w:val="es-MX" w:eastAsia="es-MX"/>
        </w:rPr>
        <w:t xml:space="preserve"> creo que</w:t>
      </w:r>
      <w:r w:rsidR="00732A4F">
        <w:rPr>
          <w:rFonts w:ascii="Arial" w:eastAsia="Times New Roman" w:hAnsi="Arial" w:cs="Arial"/>
          <w:sz w:val="28"/>
          <w:szCs w:val="28"/>
          <w:lang w:val="es-MX" w:eastAsia="es-MX"/>
        </w:rPr>
        <w:t>,</w:t>
      </w:r>
      <w:r w:rsidR="00DF4551" w:rsidRPr="00A94A36">
        <w:rPr>
          <w:rFonts w:ascii="Arial" w:eastAsia="Times New Roman" w:hAnsi="Arial" w:cs="Arial"/>
          <w:sz w:val="28"/>
          <w:szCs w:val="28"/>
          <w:lang w:val="es-MX" w:eastAsia="es-MX"/>
        </w:rPr>
        <w:t xml:space="preserve"> no e</w:t>
      </w:r>
      <w:r w:rsidR="00732A4F">
        <w:rPr>
          <w:rFonts w:ascii="Arial" w:eastAsia="Times New Roman" w:hAnsi="Arial" w:cs="Arial"/>
          <w:sz w:val="28"/>
          <w:szCs w:val="28"/>
          <w:lang w:val="es-MX" w:eastAsia="es-MX"/>
        </w:rPr>
        <w:t>stá ajeno</w:t>
      </w:r>
      <w:r w:rsidR="0069715D">
        <w:rPr>
          <w:rFonts w:ascii="Arial" w:eastAsia="Times New Roman" w:hAnsi="Arial" w:cs="Arial"/>
          <w:sz w:val="28"/>
          <w:szCs w:val="28"/>
          <w:lang w:val="es-MX" w:eastAsia="es-MX"/>
        </w:rPr>
        <w:t>,</w:t>
      </w:r>
      <w:r w:rsidR="00732A4F">
        <w:rPr>
          <w:rFonts w:ascii="Arial" w:eastAsia="Times New Roman" w:hAnsi="Arial" w:cs="Arial"/>
          <w:sz w:val="28"/>
          <w:szCs w:val="28"/>
          <w:lang w:val="es-MX" w:eastAsia="es-MX"/>
        </w:rPr>
        <w:t xml:space="preserve"> a lo que viene en el R</w:t>
      </w:r>
      <w:r w:rsidR="00DF4551" w:rsidRPr="00A94A36">
        <w:rPr>
          <w:rFonts w:ascii="Arial" w:eastAsia="Times New Roman" w:hAnsi="Arial" w:cs="Arial"/>
          <w:sz w:val="28"/>
          <w:szCs w:val="28"/>
          <w:lang w:val="es-MX" w:eastAsia="es-MX"/>
        </w:rPr>
        <w:t>eglamento</w:t>
      </w:r>
      <w:r w:rsidR="00732A4F">
        <w:rPr>
          <w:rFonts w:ascii="Arial" w:eastAsia="Times New Roman" w:hAnsi="Arial" w:cs="Arial"/>
          <w:sz w:val="28"/>
          <w:szCs w:val="28"/>
          <w:lang w:val="es-MX" w:eastAsia="es-MX"/>
        </w:rPr>
        <w:t>, aunque no venga de un Banco de N</w:t>
      </w:r>
      <w:r w:rsidR="00DF4551" w:rsidRPr="00A94A36">
        <w:rPr>
          <w:rFonts w:ascii="Arial" w:eastAsia="Times New Roman" w:hAnsi="Arial" w:cs="Arial"/>
          <w:sz w:val="28"/>
          <w:szCs w:val="28"/>
          <w:lang w:val="es-MX" w:eastAsia="es-MX"/>
        </w:rPr>
        <w:t>ombres</w:t>
      </w:r>
      <w:r w:rsidR="00732A4F">
        <w:rPr>
          <w:rFonts w:ascii="Arial" w:eastAsia="Times New Roman" w:hAnsi="Arial" w:cs="Arial"/>
          <w:sz w:val="28"/>
          <w:szCs w:val="28"/>
          <w:lang w:val="es-MX" w:eastAsia="es-MX"/>
        </w:rPr>
        <w:t>,</w:t>
      </w:r>
      <w:r w:rsidR="00DF4551" w:rsidRPr="00A94A36">
        <w:rPr>
          <w:rFonts w:ascii="Arial" w:eastAsia="Times New Roman" w:hAnsi="Arial" w:cs="Arial"/>
          <w:sz w:val="28"/>
          <w:szCs w:val="28"/>
          <w:lang w:val="es-MX" w:eastAsia="es-MX"/>
        </w:rPr>
        <w:t xml:space="preserve"> porque creo que</w:t>
      </w:r>
      <w:r w:rsidR="00732A4F">
        <w:rPr>
          <w:rFonts w:ascii="Arial" w:eastAsia="Times New Roman" w:hAnsi="Arial" w:cs="Arial"/>
          <w:sz w:val="28"/>
          <w:szCs w:val="28"/>
          <w:lang w:val="es-MX" w:eastAsia="es-MX"/>
        </w:rPr>
        <w:t>, también el F</w:t>
      </w:r>
      <w:r w:rsidR="00DF4551" w:rsidRPr="00A94A36">
        <w:rPr>
          <w:rFonts w:ascii="Arial" w:eastAsia="Times New Roman" w:hAnsi="Arial" w:cs="Arial"/>
          <w:sz w:val="28"/>
          <w:szCs w:val="28"/>
          <w:lang w:val="es-MX" w:eastAsia="es-MX"/>
        </w:rPr>
        <w:t>raccionador</w:t>
      </w:r>
      <w:r w:rsidR="0069715D">
        <w:rPr>
          <w:rFonts w:ascii="Arial" w:eastAsia="Times New Roman" w:hAnsi="Arial" w:cs="Arial"/>
          <w:sz w:val="28"/>
          <w:szCs w:val="28"/>
          <w:lang w:val="es-MX" w:eastAsia="es-MX"/>
        </w:rPr>
        <w:t>,</w:t>
      </w:r>
      <w:r w:rsidR="00DF4551" w:rsidRPr="00A94A36">
        <w:rPr>
          <w:rFonts w:ascii="Arial" w:eastAsia="Times New Roman" w:hAnsi="Arial" w:cs="Arial"/>
          <w:sz w:val="28"/>
          <w:szCs w:val="28"/>
          <w:lang w:val="es-MX" w:eastAsia="es-MX"/>
        </w:rPr>
        <w:t xml:space="preserve"> pues tiene derecho a lo mejor por su propia mercadotecnia</w:t>
      </w:r>
      <w:r w:rsidR="00732A4F">
        <w:rPr>
          <w:rFonts w:ascii="Arial" w:eastAsia="Times New Roman" w:hAnsi="Arial" w:cs="Arial"/>
          <w:sz w:val="28"/>
          <w:szCs w:val="28"/>
          <w:lang w:val="es-MX" w:eastAsia="es-MX"/>
        </w:rPr>
        <w:t>, c</w:t>
      </w:r>
      <w:r w:rsidR="0069715D">
        <w:rPr>
          <w:rFonts w:ascii="Arial" w:eastAsia="Times New Roman" w:hAnsi="Arial" w:cs="Arial"/>
          <w:sz w:val="28"/>
          <w:szCs w:val="28"/>
          <w:lang w:val="es-MX" w:eastAsia="es-MX"/>
        </w:rPr>
        <w:t xml:space="preserve">ómo nombrar </w:t>
      </w:r>
      <w:r w:rsidR="00DF4551" w:rsidRPr="00A94A36">
        <w:rPr>
          <w:rFonts w:ascii="Arial" w:eastAsia="Times New Roman" w:hAnsi="Arial" w:cs="Arial"/>
          <w:sz w:val="28"/>
          <w:szCs w:val="28"/>
          <w:lang w:val="es-MX" w:eastAsia="es-MX"/>
        </w:rPr>
        <w:t>las calles</w:t>
      </w:r>
      <w:r w:rsidR="00732A4F">
        <w:rPr>
          <w:rFonts w:ascii="Arial" w:eastAsia="Times New Roman" w:hAnsi="Arial" w:cs="Arial"/>
          <w:sz w:val="28"/>
          <w:szCs w:val="28"/>
          <w:lang w:val="es-MX" w:eastAsia="es-MX"/>
        </w:rPr>
        <w:t>.</w:t>
      </w:r>
      <w:r w:rsidR="00DF4551" w:rsidRPr="00A94A36">
        <w:rPr>
          <w:rFonts w:ascii="Arial" w:eastAsia="Times New Roman" w:hAnsi="Arial" w:cs="Arial"/>
          <w:sz w:val="28"/>
          <w:szCs w:val="28"/>
          <w:lang w:val="es-MX" w:eastAsia="es-MX"/>
        </w:rPr>
        <w:t xml:space="preserve"> No creo que</w:t>
      </w:r>
      <w:r w:rsidR="00732A4F">
        <w:rPr>
          <w:rFonts w:ascii="Arial" w:eastAsia="Times New Roman" w:hAnsi="Arial" w:cs="Arial"/>
          <w:sz w:val="28"/>
          <w:szCs w:val="28"/>
          <w:lang w:val="es-MX" w:eastAsia="es-MX"/>
        </w:rPr>
        <w:t>,</w:t>
      </w:r>
      <w:r w:rsidR="00DF4551" w:rsidRPr="00A94A36">
        <w:rPr>
          <w:rFonts w:ascii="Arial" w:eastAsia="Times New Roman" w:hAnsi="Arial" w:cs="Arial"/>
          <w:sz w:val="28"/>
          <w:szCs w:val="28"/>
          <w:lang w:val="es-MX" w:eastAsia="es-MX"/>
        </w:rPr>
        <w:t xml:space="preserve"> estemos incumpliendo </w:t>
      </w:r>
      <w:r w:rsidR="00732A4F">
        <w:rPr>
          <w:rFonts w:ascii="Arial" w:eastAsia="Times New Roman" w:hAnsi="Arial" w:cs="Arial"/>
          <w:sz w:val="28"/>
          <w:szCs w:val="28"/>
          <w:lang w:val="es-MX" w:eastAsia="es-MX"/>
        </w:rPr>
        <w:t>con el tema del R</w:t>
      </w:r>
      <w:r w:rsidR="00DF4551" w:rsidRPr="00A94A36">
        <w:rPr>
          <w:rFonts w:ascii="Arial" w:eastAsia="Times New Roman" w:hAnsi="Arial" w:cs="Arial"/>
          <w:sz w:val="28"/>
          <w:szCs w:val="28"/>
          <w:lang w:val="es-MX" w:eastAsia="es-MX"/>
        </w:rPr>
        <w:t>eglamento</w:t>
      </w:r>
      <w:r w:rsidR="00732A4F">
        <w:rPr>
          <w:rFonts w:ascii="Arial" w:eastAsia="Times New Roman" w:hAnsi="Arial" w:cs="Arial"/>
          <w:sz w:val="28"/>
          <w:szCs w:val="28"/>
          <w:lang w:val="es-MX" w:eastAsia="es-MX"/>
        </w:rPr>
        <w:t>. Valle</w:t>
      </w:r>
      <w:r w:rsidR="00DF4551" w:rsidRPr="00A94A36">
        <w:rPr>
          <w:rFonts w:ascii="Arial" w:eastAsia="Times New Roman" w:hAnsi="Arial" w:cs="Arial"/>
          <w:sz w:val="28"/>
          <w:szCs w:val="28"/>
          <w:lang w:val="es-MX" w:eastAsia="es-MX"/>
        </w:rPr>
        <w:t xml:space="preserve"> Orozco</w:t>
      </w:r>
      <w:r w:rsidR="00732A4F">
        <w:rPr>
          <w:rFonts w:ascii="Arial" w:eastAsia="Times New Roman" w:hAnsi="Arial" w:cs="Arial"/>
          <w:sz w:val="28"/>
          <w:szCs w:val="28"/>
          <w:lang w:val="es-MX" w:eastAsia="es-MX"/>
        </w:rPr>
        <w:t>, como comenta el P</w:t>
      </w:r>
      <w:r w:rsidR="00DF4551" w:rsidRPr="00A94A36">
        <w:rPr>
          <w:rFonts w:ascii="Arial" w:eastAsia="Times New Roman" w:hAnsi="Arial" w:cs="Arial"/>
          <w:sz w:val="28"/>
          <w:szCs w:val="28"/>
          <w:lang w:val="es-MX" w:eastAsia="es-MX"/>
        </w:rPr>
        <w:t>residente</w:t>
      </w:r>
      <w:r w:rsidR="00732A4F">
        <w:rPr>
          <w:rFonts w:ascii="Arial" w:eastAsia="Times New Roman" w:hAnsi="Arial" w:cs="Arial"/>
          <w:sz w:val="28"/>
          <w:szCs w:val="28"/>
          <w:lang w:val="es-MX" w:eastAsia="es-MX"/>
        </w:rPr>
        <w:t>,</w:t>
      </w:r>
      <w:r w:rsidR="0069715D">
        <w:rPr>
          <w:rFonts w:ascii="Arial" w:eastAsia="Times New Roman" w:hAnsi="Arial" w:cs="Arial"/>
          <w:sz w:val="28"/>
          <w:szCs w:val="28"/>
          <w:lang w:val="es-MX" w:eastAsia="es-MX"/>
        </w:rPr>
        <w:t xml:space="preserve"> de P</w:t>
      </w:r>
      <w:r w:rsidR="00732A4F">
        <w:rPr>
          <w:rFonts w:ascii="Arial" w:eastAsia="Times New Roman" w:hAnsi="Arial" w:cs="Arial"/>
          <w:sz w:val="28"/>
          <w:szCs w:val="28"/>
          <w:lang w:val="es-MX" w:eastAsia="es-MX"/>
        </w:rPr>
        <w:t>ueblo</w:t>
      </w:r>
      <w:r w:rsidR="0069715D">
        <w:rPr>
          <w:rFonts w:ascii="Arial" w:eastAsia="Times New Roman" w:hAnsi="Arial" w:cs="Arial"/>
          <w:sz w:val="28"/>
          <w:szCs w:val="28"/>
          <w:lang w:val="es-MX" w:eastAsia="es-MX"/>
        </w:rPr>
        <w:t xml:space="preserve"> de</w:t>
      </w:r>
      <w:r w:rsidR="00732A4F">
        <w:rPr>
          <w:rFonts w:ascii="Arial" w:eastAsia="Times New Roman" w:hAnsi="Arial" w:cs="Arial"/>
          <w:sz w:val="28"/>
          <w:szCs w:val="28"/>
          <w:lang w:val="es-MX" w:eastAsia="es-MX"/>
        </w:rPr>
        <w:t xml:space="preserve"> José Clemente Orozco o b</w:t>
      </w:r>
      <w:r w:rsidR="00DF4551" w:rsidRPr="00A94A36">
        <w:rPr>
          <w:rFonts w:ascii="Arial" w:eastAsia="Times New Roman" w:hAnsi="Arial" w:cs="Arial"/>
          <w:sz w:val="28"/>
          <w:szCs w:val="28"/>
          <w:lang w:val="es-MX" w:eastAsia="es-MX"/>
        </w:rPr>
        <w:t>uscando el significado</w:t>
      </w:r>
      <w:r w:rsidR="0069715D">
        <w:rPr>
          <w:rFonts w:ascii="Arial" w:eastAsia="Times New Roman" w:hAnsi="Arial" w:cs="Arial"/>
          <w:sz w:val="28"/>
          <w:szCs w:val="28"/>
          <w:lang w:val="es-MX" w:eastAsia="es-MX"/>
        </w:rPr>
        <w:t>,</w:t>
      </w:r>
      <w:r w:rsidR="00DF4551" w:rsidRPr="00A94A36">
        <w:rPr>
          <w:rFonts w:ascii="Arial" w:eastAsia="Times New Roman" w:hAnsi="Arial" w:cs="Arial"/>
          <w:sz w:val="28"/>
          <w:szCs w:val="28"/>
          <w:lang w:val="es-MX" w:eastAsia="es-MX"/>
        </w:rPr>
        <w:t xml:space="preserve"> lugar de acebos</w:t>
      </w:r>
      <w:r w:rsidR="0069715D">
        <w:rPr>
          <w:rFonts w:ascii="Arial" w:eastAsia="Times New Roman" w:hAnsi="Arial" w:cs="Arial"/>
          <w:sz w:val="28"/>
          <w:szCs w:val="28"/>
          <w:lang w:val="es-MX" w:eastAsia="es-MX"/>
        </w:rPr>
        <w:t>, corralizo, o</w:t>
      </w:r>
      <w:r w:rsidR="00DF4551" w:rsidRPr="00A94A36">
        <w:rPr>
          <w:rFonts w:ascii="Arial" w:eastAsia="Times New Roman" w:hAnsi="Arial" w:cs="Arial"/>
          <w:sz w:val="28"/>
          <w:szCs w:val="28"/>
          <w:lang w:val="es-MX" w:eastAsia="es-MX"/>
        </w:rPr>
        <w:t xml:space="preserve"> lugar de todos</w:t>
      </w:r>
      <w:r w:rsidR="0018197C">
        <w:rPr>
          <w:rFonts w:ascii="Arial" w:eastAsia="Times New Roman" w:hAnsi="Arial" w:cs="Arial"/>
          <w:sz w:val="28"/>
          <w:szCs w:val="28"/>
          <w:lang w:val="es-MX" w:eastAsia="es-MX"/>
        </w:rPr>
        <w:t>,</w:t>
      </w:r>
      <w:r w:rsidR="00DF4551" w:rsidRPr="00A94A36">
        <w:rPr>
          <w:rFonts w:ascii="Arial" w:eastAsia="Times New Roman" w:hAnsi="Arial" w:cs="Arial"/>
          <w:sz w:val="28"/>
          <w:szCs w:val="28"/>
          <w:lang w:val="es-MX" w:eastAsia="es-MX"/>
        </w:rPr>
        <w:t xml:space="preserve"> es cuanto</w:t>
      </w:r>
      <w:r w:rsidR="0018197C">
        <w:rPr>
          <w:rFonts w:ascii="Arial" w:eastAsia="Times New Roman" w:hAnsi="Arial" w:cs="Arial"/>
          <w:sz w:val="28"/>
          <w:szCs w:val="28"/>
          <w:lang w:val="es-MX" w:eastAsia="es-MX"/>
        </w:rPr>
        <w:t xml:space="preserve">. </w:t>
      </w:r>
      <w:r w:rsidR="0018197C">
        <w:rPr>
          <w:rFonts w:ascii="Arial" w:eastAsia="Times New Roman" w:hAnsi="Arial" w:cs="Arial"/>
          <w:b/>
          <w:i/>
          <w:sz w:val="28"/>
          <w:szCs w:val="28"/>
          <w:lang w:val="es-MX" w:eastAsia="es-MX"/>
        </w:rPr>
        <w:t xml:space="preserve">C. Regidor Víctor Manuel Monroy Rivera: </w:t>
      </w:r>
      <w:r w:rsidR="0069715D">
        <w:rPr>
          <w:rFonts w:ascii="Arial" w:eastAsia="Times New Roman" w:hAnsi="Arial" w:cs="Arial"/>
          <w:sz w:val="28"/>
          <w:szCs w:val="28"/>
          <w:lang w:val="es-MX" w:eastAsia="es-MX"/>
        </w:rPr>
        <w:t>Muchas gracias S</w:t>
      </w:r>
      <w:r w:rsidR="0018197C" w:rsidRPr="00A94A36">
        <w:rPr>
          <w:rFonts w:ascii="Arial" w:eastAsia="Times New Roman" w:hAnsi="Arial" w:cs="Arial"/>
          <w:sz w:val="28"/>
          <w:szCs w:val="28"/>
          <w:lang w:val="es-MX" w:eastAsia="es-MX"/>
        </w:rPr>
        <w:t>ecretaria</w:t>
      </w:r>
      <w:r w:rsidR="0069715D">
        <w:rPr>
          <w:rFonts w:ascii="Arial" w:eastAsia="Times New Roman" w:hAnsi="Arial" w:cs="Arial"/>
          <w:sz w:val="28"/>
          <w:szCs w:val="28"/>
          <w:lang w:val="es-MX" w:eastAsia="es-MX"/>
        </w:rPr>
        <w:t>.</w:t>
      </w:r>
      <w:r w:rsidR="0018197C" w:rsidRPr="00A94A36">
        <w:rPr>
          <w:rFonts w:ascii="Arial" w:eastAsia="Times New Roman" w:hAnsi="Arial" w:cs="Arial"/>
          <w:sz w:val="28"/>
          <w:szCs w:val="28"/>
          <w:lang w:val="es-MX" w:eastAsia="es-MX"/>
        </w:rPr>
        <w:t xml:space="preserve"> Buenos días compañeros</w:t>
      </w:r>
      <w:r w:rsidR="0069715D">
        <w:rPr>
          <w:rFonts w:ascii="Arial" w:eastAsia="Times New Roman" w:hAnsi="Arial" w:cs="Arial"/>
          <w:sz w:val="28"/>
          <w:szCs w:val="28"/>
          <w:lang w:val="es-MX" w:eastAsia="es-MX"/>
        </w:rPr>
        <w:t>.</w:t>
      </w:r>
      <w:r w:rsidR="0018197C" w:rsidRPr="00A94A36">
        <w:rPr>
          <w:rFonts w:ascii="Arial" w:eastAsia="Times New Roman" w:hAnsi="Arial" w:cs="Arial"/>
          <w:sz w:val="28"/>
          <w:szCs w:val="28"/>
          <w:lang w:val="es-MX" w:eastAsia="es-MX"/>
        </w:rPr>
        <w:t xml:space="preserve"> </w:t>
      </w:r>
      <w:r w:rsidR="0069715D">
        <w:rPr>
          <w:rFonts w:ascii="Arial" w:eastAsia="Times New Roman" w:hAnsi="Arial" w:cs="Arial"/>
          <w:sz w:val="28"/>
          <w:szCs w:val="28"/>
          <w:lang w:val="es-MX" w:eastAsia="es-MX"/>
        </w:rPr>
        <w:t>E</w:t>
      </w:r>
      <w:r w:rsidR="0018197C" w:rsidRPr="00A94A36">
        <w:rPr>
          <w:rFonts w:ascii="Arial" w:eastAsia="Times New Roman" w:hAnsi="Arial" w:cs="Arial"/>
          <w:sz w:val="28"/>
          <w:szCs w:val="28"/>
          <w:lang w:val="es-MX" w:eastAsia="es-MX"/>
        </w:rPr>
        <w:t>l tema es muy sencillo</w:t>
      </w:r>
      <w:r w:rsidR="0069715D">
        <w:rPr>
          <w:rFonts w:ascii="Arial" w:eastAsia="Times New Roman" w:hAnsi="Arial" w:cs="Arial"/>
          <w:sz w:val="28"/>
          <w:szCs w:val="28"/>
          <w:lang w:val="es-MX" w:eastAsia="es-MX"/>
        </w:rPr>
        <w:t>;</w:t>
      </w:r>
      <w:r w:rsidR="0018197C" w:rsidRPr="00A94A36">
        <w:rPr>
          <w:rFonts w:ascii="Arial" w:eastAsia="Times New Roman" w:hAnsi="Arial" w:cs="Arial"/>
          <w:sz w:val="28"/>
          <w:szCs w:val="28"/>
          <w:lang w:val="es-MX" w:eastAsia="es-MX"/>
        </w:rPr>
        <w:t xml:space="preserve"> son dos </w:t>
      </w:r>
      <w:r w:rsidR="0069715D" w:rsidRPr="00A94A36">
        <w:rPr>
          <w:rFonts w:ascii="Arial" w:eastAsia="Times New Roman" w:hAnsi="Arial" w:cs="Arial"/>
          <w:sz w:val="28"/>
          <w:szCs w:val="28"/>
          <w:lang w:val="es-MX" w:eastAsia="es-MX"/>
        </w:rPr>
        <w:t>fraccioncitas</w:t>
      </w:r>
      <w:r w:rsidR="0069715D">
        <w:rPr>
          <w:rFonts w:ascii="Arial" w:eastAsia="Times New Roman" w:hAnsi="Arial" w:cs="Arial"/>
          <w:sz w:val="28"/>
          <w:szCs w:val="28"/>
          <w:lang w:val="es-MX" w:eastAsia="es-MX"/>
        </w:rPr>
        <w:t>,</w:t>
      </w:r>
      <w:r w:rsidR="0018197C" w:rsidRPr="00A94A36">
        <w:rPr>
          <w:rFonts w:ascii="Arial" w:eastAsia="Times New Roman" w:hAnsi="Arial" w:cs="Arial"/>
          <w:sz w:val="28"/>
          <w:szCs w:val="28"/>
          <w:lang w:val="es-MX" w:eastAsia="es-MX"/>
        </w:rPr>
        <w:t xml:space="preserve"> que quedaron sin </w:t>
      </w:r>
      <w:r w:rsidR="0069715D">
        <w:rPr>
          <w:rFonts w:ascii="Arial" w:eastAsia="Times New Roman" w:hAnsi="Arial" w:cs="Arial"/>
          <w:sz w:val="28"/>
          <w:szCs w:val="28"/>
          <w:lang w:val="es-MX" w:eastAsia="es-MX"/>
        </w:rPr>
        <w:t>nomenclatura, dentro del D</w:t>
      </w:r>
      <w:r w:rsidR="0018197C" w:rsidRPr="00A94A36">
        <w:rPr>
          <w:rFonts w:ascii="Arial" w:eastAsia="Times New Roman" w:hAnsi="Arial" w:cs="Arial"/>
          <w:sz w:val="28"/>
          <w:szCs w:val="28"/>
          <w:lang w:val="es-MX" w:eastAsia="es-MX"/>
        </w:rPr>
        <w:t>esarrollo</w:t>
      </w:r>
      <w:r w:rsidR="0069715D">
        <w:rPr>
          <w:rFonts w:ascii="Arial" w:eastAsia="Times New Roman" w:hAnsi="Arial" w:cs="Arial"/>
          <w:sz w:val="28"/>
          <w:szCs w:val="28"/>
          <w:lang w:val="es-MX" w:eastAsia="es-MX"/>
        </w:rPr>
        <w:t>,</w:t>
      </w:r>
      <w:r w:rsidR="0018197C" w:rsidRPr="00A94A36">
        <w:rPr>
          <w:rFonts w:ascii="Arial" w:eastAsia="Times New Roman" w:hAnsi="Arial" w:cs="Arial"/>
          <w:sz w:val="28"/>
          <w:szCs w:val="28"/>
          <w:lang w:val="es-MX" w:eastAsia="es-MX"/>
        </w:rPr>
        <w:t xml:space="preserve"> se le da</w:t>
      </w:r>
      <w:r w:rsidR="0069715D">
        <w:rPr>
          <w:rFonts w:ascii="Arial" w:eastAsia="Times New Roman" w:hAnsi="Arial" w:cs="Arial"/>
          <w:sz w:val="28"/>
          <w:szCs w:val="28"/>
          <w:lang w:val="es-MX" w:eastAsia="es-MX"/>
        </w:rPr>
        <w:t xml:space="preserve"> No</w:t>
      </w:r>
      <w:r w:rsidR="0018197C" w:rsidRPr="00A94A36">
        <w:rPr>
          <w:rFonts w:ascii="Arial" w:eastAsia="Times New Roman" w:hAnsi="Arial" w:cs="Arial"/>
          <w:sz w:val="28"/>
          <w:szCs w:val="28"/>
          <w:lang w:val="es-MX" w:eastAsia="es-MX"/>
        </w:rPr>
        <w:t>menclatura</w:t>
      </w:r>
      <w:r w:rsidR="0069715D">
        <w:rPr>
          <w:rFonts w:ascii="Arial" w:eastAsia="Times New Roman" w:hAnsi="Arial" w:cs="Arial"/>
          <w:sz w:val="28"/>
          <w:szCs w:val="28"/>
          <w:lang w:val="es-MX" w:eastAsia="es-MX"/>
        </w:rPr>
        <w:t>,</w:t>
      </w:r>
      <w:r w:rsidR="0018197C" w:rsidRPr="00A94A36">
        <w:rPr>
          <w:rFonts w:ascii="Arial" w:eastAsia="Times New Roman" w:hAnsi="Arial" w:cs="Arial"/>
          <w:sz w:val="28"/>
          <w:szCs w:val="28"/>
          <w:lang w:val="es-MX" w:eastAsia="es-MX"/>
        </w:rPr>
        <w:t xml:space="preserve"> porque es la continuidad de dos calles</w:t>
      </w:r>
      <w:r w:rsidR="0069715D">
        <w:rPr>
          <w:rFonts w:ascii="Arial" w:eastAsia="Times New Roman" w:hAnsi="Arial" w:cs="Arial"/>
          <w:sz w:val="28"/>
          <w:szCs w:val="28"/>
          <w:lang w:val="es-MX" w:eastAsia="es-MX"/>
        </w:rPr>
        <w:t>,</w:t>
      </w:r>
      <w:r w:rsidR="0018197C" w:rsidRPr="00A94A36">
        <w:rPr>
          <w:rFonts w:ascii="Arial" w:eastAsia="Times New Roman" w:hAnsi="Arial" w:cs="Arial"/>
          <w:sz w:val="28"/>
          <w:szCs w:val="28"/>
          <w:lang w:val="es-MX" w:eastAsia="es-MX"/>
        </w:rPr>
        <w:t xml:space="preserve"> que es</w:t>
      </w:r>
      <w:r w:rsidR="0069715D">
        <w:rPr>
          <w:rFonts w:ascii="Arial" w:eastAsia="Times New Roman" w:hAnsi="Arial" w:cs="Arial"/>
          <w:sz w:val="28"/>
          <w:szCs w:val="28"/>
          <w:lang w:val="es-MX" w:eastAsia="es-MX"/>
        </w:rPr>
        <w:t>tán dentro de Valle del S</w:t>
      </w:r>
      <w:r w:rsidR="0018197C" w:rsidRPr="00A94A36">
        <w:rPr>
          <w:rFonts w:ascii="Arial" w:eastAsia="Times New Roman" w:hAnsi="Arial" w:cs="Arial"/>
          <w:sz w:val="28"/>
          <w:szCs w:val="28"/>
          <w:lang w:val="es-MX" w:eastAsia="es-MX"/>
        </w:rPr>
        <w:t>ur</w:t>
      </w:r>
      <w:r w:rsidR="0069715D">
        <w:rPr>
          <w:rFonts w:ascii="Arial" w:eastAsia="Times New Roman" w:hAnsi="Arial" w:cs="Arial"/>
          <w:sz w:val="28"/>
          <w:szCs w:val="28"/>
          <w:lang w:val="es-MX" w:eastAsia="es-MX"/>
        </w:rPr>
        <w:t>.</w:t>
      </w:r>
      <w:r w:rsidR="0018197C" w:rsidRPr="00A94A36">
        <w:rPr>
          <w:rFonts w:ascii="Arial" w:eastAsia="Times New Roman" w:hAnsi="Arial" w:cs="Arial"/>
          <w:sz w:val="28"/>
          <w:szCs w:val="28"/>
          <w:lang w:val="es-MX" w:eastAsia="es-MX"/>
        </w:rPr>
        <w:t xml:space="preserve"> Entonces</w:t>
      </w:r>
      <w:r w:rsidR="0069715D">
        <w:rPr>
          <w:rFonts w:ascii="Arial" w:eastAsia="Times New Roman" w:hAnsi="Arial" w:cs="Arial"/>
          <w:sz w:val="28"/>
          <w:szCs w:val="28"/>
          <w:lang w:val="es-MX" w:eastAsia="es-MX"/>
        </w:rPr>
        <w:t>,</w:t>
      </w:r>
      <w:r w:rsidR="0018197C" w:rsidRPr="00A94A36">
        <w:rPr>
          <w:rFonts w:ascii="Arial" w:eastAsia="Times New Roman" w:hAnsi="Arial" w:cs="Arial"/>
          <w:sz w:val="28"/>
          <w:szCs w:val="28"/>
          <w:lang w:val="es-MX" w:eastAsia="es-MX"/>
        </w:rPr>
        <w:t xml:space="preserve"> </w:t>
      </w:r>
      <w:r w:rsidR="00974BFD">
        <w:rPr>
          <w:rFonts w:ascii="Arial" w:eastAsia="Times New Roman" w:hAnsi="Arial" w:cs="Arial"/>
          <w:sz w:val="28"/>
          <w:szCs w:val="28"/>
          <w:lang w:val="es-MX" w:eastAsia="es-MX"/>
        </w:rPr>
        <w:t>por proceso de R</w:t>
      </w:r>
      <w:r w:rsidR="0018197C" w:rsidRPr="00A94A36">
        <w:rPr>
          <w:rFonts w:ascii="Arial" w:eastAsia="Times New Roman" w:hAnsi="Arial" w:cs="Arial"/>
          <w:sz w:val="28"/>
          <w:szCs w:val="28"/>
          <w:lang w:val="es-MX" w:eastAsia="es-MX"/>
        </w:rPr>
        <w:t xml:space="preserve">eglamento que pide que se que se </w:t>
      </w:r>
      <w:r w:rsidR="0018197C" w:rsidRPr="00A94A36">
        <w:rPr>
          <w:rFonts w:ascii="Arial" w:eastAsia="Times New Roman" w:hAnsi="Arial" w:cs="Arial"/>
          <w:sz w:val="28"/>
          <w:szCs w:val="28"/>
          <w:lang w:val="es-MX" w:eastAsia="es-MX"/>
        </w:rPr>
        <w:lastRenderedPageBreak/>
        <w:t>dé la</w:t>
      </w:r>
      <w:r w:rsidR="00CE4080">
        <w:rPr>
          <w:rFonts w:ascii="Arial" w:eastAsia="Times New Roman" w:hAnsi="Arial" w:cs="Arial"/>
          <w:sz w:val="28"/>
          <w:szCs w:val="28"/>
          <w:lang w:val="es-MX" w:eastAsia="es-MX"/>
        </w:rPr>
        <w:t xml:space="preserve"> c</w:t>
      </w:r>
      <w:r w:rsidR="00974BFD">
        <w:rPr>
          <w:rFonts w:ascii="Arial" w:eastAsia="Times New Roman" w:hAnsi="Arial" w:cs="Arial"/>
          <w:sz w:val="28"/>
          <w:szCs w:val="28"/>
          <w:lang w:val="es-MX" w:eastAsia="es-MX"/>
        </w:rPr>
        <w:t>ontinuidad a esas dos fraccionc</w:t>
      </w:r>
      <w:r w:rsidR="00974BFD" w:rsidRPr="00A94A36">
        <w:rPr>
          <w:rFonts w:ascii="Arial" w:eastAsia="Times New Roman" w:hAnsi="Arial" w:cs="Arial"/>
          <w:sz w:val="28"/>
          <w:szCs w:val="28"/>
          <w:lang w:val="es-MX" w:eastAsia="es-MX"/>
        </w:rPr>
        <w:t>itas</w:t>
      </w:r>
      <w:r w:rsidR="0018197C" w:rsidRPr="00A94A36">
        <w:rPr>
          <w:rFonts w:ascii="Arial" w:eastAsia="Times New Roman" w:hAnsi="Arial" w:cs="Arial"/>
          <w:sz w:val="28"/>
          <w:szCs w:val="28"/>
          <w:lang w:val="es-MX" w:eastAsia="es-MX"/>
        </w:rPr>
        <w:t xml:space="preserve"> que</w:t>
      </w:r>
      <w:r w:rsidR="00974BFD">
        <w:rPr>
          <w:rFonts w:ascii="Arial" w:eastAsia="Times New Roman" w:hAnsi="Arial" w:cs="Arial"/>
          <w:sz w:val="28"/>
          <w:szCs w:val="28"/>
          <w:lang w:val="es-MX" w:eastAsia="es-MX"/>
        </w:rPr>
        <w:t>,</w:t>
      </w:r>
      <w:r w:rsidR="0018197C" w:rsidRPr="00A94A36">
        <w:rPr>
          <w:rFonts w:ascii="Arial" w:eastAsia="Times New Roman" w:hAnsi="Arial" w:cs="Arial"/>
          <w:sz w:val="28"/>
          <w:szCs w:val="28"/>
          <w:lang w:val="es-MX" w:eastAsia="es-MX"/>
        </w:rPr>
        <w:t xml:space="preserve"> hacen el cruce con Avenida Ciudad Guzmán</w:t>
      </w:r>
      <w:r w:rsidR="00974BFD">
        <w:rPr>
          <w:rFonts w:ascii="Arial" w:eastAsia="Times New Roman" w:hAnsi="Arial" w:cs="Arial"/>
          <w:sz w:val="28"/>
          <w:szCs w:val="28"/>
          <w:lang w:val="es-MX" w:eastAsia="es-MX"/>
        </w:rPr>
        <w:t>,</w:t>
      </w:r>
      <w:r w:rsidR="0018197C" w:rsidRPr="00A94A36">
        <w:rPr>
          <w:rFonts w:ascii="Arial" w:eastAsia="Times New Roman" w:hAnsi="Arial" w:cs="Arial"/>
          <w:sz w:val="28"/>
          <w:szCs w:val="28"/>
          <w:lang w:val="es-MX" w:eastAsia="es-MX"/>
        </w:rPr>
        <w:t xml:space="preserve"> Avenida que viene desde la Condesa</w:t>
      </w:r>
      <w:r w:rsidR="00974BFD">
        <w:rPr>
          <w:rFonts w:ascii="Arial" w:eastAsia="Times New Roman" w:hAnsi="Arial" w:cs="Arial"/>
          <w:sz w:val="28"/>
          <w:szCs w:val="28"/>
          <w:lang w:val="es-MX" w:eastAsia="es-MX"/>
        </w:rPr>
        <w:t>,</w:t>
      </w:r>
      <w:r w:rsidR="0018197C" w:rsidRPr="00A94A36">
        <w:rPr>
          <w:rFonts w:ascii="Arial" w:eastAsia="Times New Roman" w:hAnsi="Arial" w:cs="Arial"/>
          <w:sz w:val="28"/>
          <w:szCs w:val="28"/>
          <w:lang w:val="es-MX" w:eastAsia="es-MX"/>
        </w:rPr>
        <w:t xml:space="preserve"> que ya está proyectada</w:t>
      </w:r>
      <w:r w:rsidR="00974BFD">
        <w:rPr>
          <w:rFonts w:ascii="Arial" w:eastAsia="Times New Roman" w:hAnsi="Arial" w:cs="Arial"/>
          <w:sz w:val="28"/>
          <w:szCs w:val="28"/>
          <w:lang w:val="es-MX" w:eastAsia="es-MX"/>
        </w:rPr>
        <w:t>,</w:t>
      </w:r>
      <w:r w:rsidR="0018197C" w:rsidRPr="00A94A36">
        <w:rPr>
          <w:rFonts w:ascii="Arial" w:eastAsia="Times New Roman" w:hAnsi="Arial" w:cs="Arial"/>
          <w:sz w:val="28"/>
          <w:szCs w:val="28"/>
          <w:lang w:val="es-MX" w:eastAsia="es-MX"/>
        </w:rPr>
        <w:t xml:space="preserve"> </w:t>
      </w:r>
      <w:r w:rsidR="00CE4080">
        <w:rPr>
          <w:rFonts w:ascii="Arial" w:eastAsia="Times New Roman" w:hAnsi="Arial" w:cs="Arial"/>
          <w:sz w:val="28"/>
          <w:szCs w:val="28"/>
          <w:lang w:val="es-MX" w:eastAsia="es-MX"/>
        </w:rPr>
        <w:t>con en el Plan P</w:t>
      </w:r>
      <w:r w:rsidR="0018197C" w:rsidRPr="00A94A36">
        <w:rPr>
          <w:rFonts w:ascii="Arial" w:eastAsia="Times New Roman" w:hAnsi="Arial" w:cs="Arial"/>
          <w:sz w:val="28"/>
          <w:szCs w:val="28"/>
          <w:lang w:val="es-MX" w:eastAsia="es-MX"/>
        </w:rPr>
        <w:t>arcial</w:t>
      </w:r>
      <w:r w:rsidR="00CE4080">
        <w:rPr>
          <w:rFonts w:ascii="Arial" w:eastAsia="Times New Roman" w:hAnsi="Arial" w:cs="Arial"/>
          <w:sz w:val="28"/>
          <w:szCs w:val="28"/>
          <w:lang w:val="es-MX" w:eastAsia="es-MX"/>
        </w:rPr>
        <w:t>,</w:t>
      </w:r>
      <w:r w:rsidR="0018197C" w:rsidRPr="00A94A36">
        <w:rPr>
          <w:rFonts w:ascii="Arial" w:eastAsia="Times New Roman" w:hAnsi="Arial" w:cs="Arial"/>
          <w:sz w:val="28"/>
          <w:szCs w:val="28"/>
          <w:lang w:val="es-MX" w:eastAsia="es-MX"/>
        </w:rPr>
        <w:t xml:space="preserve"> es por esa situación que</w:t>
      </w:r>
      <w:r w:rsidR="00974BFD">
        <w:rPr>
          <w:rFonts w:ascii="Arial" w:eastAsia="Times New Roman" w:hAnsi="Arial" w:cs="Arial"/>
          <w:sz w:val="28"/>
          <w:szCs w:val="28"/>
          <w:lang w:val="es-MX" w:eastAsia="es-MX"/>
        </w:rPr>
        <w:t>,</w:t>
      </w:r>
      <w:r w:rsidR="0018197C" w:rsidRPr="00A94A36">
        <w:rPr>
          <w:rFonts w:ascii="Arial" w:eastAsia="Times New Roman" w:hAnsi="Arial" w:cs="Arial"/>
          <w:sz w:val="28"/>
          <w:szCs w:val="28"/>
          <w:lang w:val="es-MX" w:eastAsia="es-MX"/>
        </w:rPr>
        <w:t xml:space="preserve"> se complementó este </w:t>
      </w:r>
      <w:r w:rsidR="00CE4080">
        <w:rPr>
          <w:rFonts w:ascii="Arial" w:eastAsia="Times New Roman" w:hAnsi="Arial" w:cs="Arial"/>
          <w:sz w:val="28"/>
          <w:szCs w:val="28"/>
          <w:lang w:val="es-MX" w:eastAsia="es-MX"/>
        </w:rPr>
        <w:t>D</w:t>
      </w:r>
      <w:r w:rsidR="0018197C" w:rsidRPr="00A94A36">
        <w:rPr>
          <w:rFonts w:ascii="Arial" w:eastAsia="Times New Roman" w:hAnsi="Arial" w:cs="Arial"/>
          <w:sz w:val="28"/>
          <w:szCs w:val="28"/>
          <w:lang w:val="es-MX" w:eastAsia="es-MX"/>
        </w:rPr>
        <w:t>ictamen</w:t>
      </w:r>
      <w:r w:rsidR="00974BFD">
        <w:rPr>
          <w:rFonts w:ascii="Arial" w:eastAsia="Times New Roman" w:hAnsi="Arial" w:cs="Arial"/>
          <w:sz w:val="28"/>
          <w:szCs w:val="28"/>
          <w:lang w:val="es-MX" w:eastAsia="es-MX"/>
        </w:rPr>
        <w:t>,</w:t>
      </w:r>
      <w:r w:rsidR="0018197C" w:rsidRPr="00A94A36">
        <w:rPr>
          <w:rFonts w:ascii="Arial" w:eastAsia="Times New Roman" w:hAnsi="Arial" w:cs="Arial"/>
          <w:sz w:val="28"/>
          <w:szCs w:val="28"/>
          <w:lang w:val="es-MX" w:eastAsia="es-MX"/>
        </w:rPr>
        <w:t xml:space="preserve"> porque esas dos </w:t>
      </w:r>
      <w:r w:rsidR="005948A3" w:rsidRPr="00A94A36">
        <w:rPr>
          <w:rFonts w:ascii="Arial" w:eastAsia="Times New Roman" w:hAnsi="Arial" w:cs="Arial"/>
          <w:sz w:val="28"/>
          <w:szCs w:val="28"/>
          <w:lang w:val="es-MX" w:eastAsia="es-MX"/>
        </w:rPr>
        <w:t>fraccioncitas</w:t>
      </w:r>
      <w:r w:rsidR="00974BFD">
        <w:rPr>
          <w:rFonts w:ascii="Arial" w:eastAsia="Times New Roman" w:hAnsi="Arial" w:cs="Arial"/>
          <w:sz w:val="28"/>
          <w:szCs w:val="28"/>
          <w:lang w:val="es-MX" w:eastAsia="es-MX"/>
        </w:rPr>
        <w:t>,</w:t>
      </w:r>
      <w:r w:rsidR="0018197C" w:rsidRPr="00A94A36">
        <w:rPr>
          <w:rFonts w:ascii="Arial" w:eastAsia="Times New Roman" w:hAnsi="Arial" w:cs="Arial"/>
          <w:sz w:val="28"/>
          <w:szCs w:val="28"/>
          <w:lang w:val="es-MX" w:eastAsia="es-MX"/>
        </w:rPr>
        <w:t xml:space="preserve"> qu</w:t>
      </w:r>
      <w:r w:rsidR="005948A3">
        <w:rPr>
          <w:rFonts w:ascii="Arial" w:eastAsia="Times New Roman" w:hAnsi="Arial" w:cs="Arial"/>
          <w:sz w:val="28"/>
          <w:szCs w:val="28"/>
          <w:lang w:val="es-MX" w:eastAsia="es-MX"/>
        </w:rPr>
        <w:t>edaron sueltas</w:t>
      </w:r>
      <w:r w:rsidR="00974BFD">
        <w:rPr>
          <w:rFonts w:ascii="Arial" w:eastAsia="Times New Roman" w:hAnsi="Arial" w:cs="Arial"/>
          <w:sz w:val="28"/>
          <w:szCs w:val="28"/>
          <w:lang w:val="es-MX" w:eastAsia="es-MX"/>
        </w:rPr>
        <w:t>,</w:t>
      </w:r>
      <w:r w:rsidR="005948A3">
        <w:rPr>
          <w:rFonts w:ascii="Arial" w:eastAsia="Times New Roman" w:hAnsi="Arial" w:cs="Arial"/>
          <w:sz w:val="28"/>
          <w:szCs w:val="28"/>
          <w:lang w:val="es-MX" w:eastAsia="es-MX"/>
        </w:rPr>
        <w:t xml:space="preserve"> quedaron sin </w:t>
      </w:r>
      <w:r w:rsidR="0018197C" w:rsidRPr="00A94A36">
        <w:rPr>
          <w:rFonts w:ascii="Arial" w:eastAsia="Times New Roman" w:hAnsi="Arial" w:cs="Arial"/>
          <w:sz w:val="28"/>
          <w:szCs w:val="28"/>
          <w:lang w:val="es-MX" w:eastAsia="es-MX"/>
        </w:rPr>
        <w:t>una nomenclatura</w:t>
      </w:r>
      <w:r w:rsidR="00974BFD">
        <w:rPr>
          <w:rFonts w:ascii="Arial" w:eastAsia="Times New Roman" w:hAnsi="Arial" w:cs="Arial"/>
          <w:sz w:val="28"/>
          <w:szCs w:val="28"/>
          <w:lang w:val="es-MX" w:eastAsia="es-MX"/>
        </w:rPr>
        <w:t>. D</w:t>
      </w:r>
      <w:r w:rsidR="0018197C" w:rsidRPr="00A94A36">
        <w:rPr>
          <w:rFonts w:ascii="Arial" w:eastAsia="Times New Roman" w:hAnsi="Arial" w:cs="Arial"/>
          <w:sz w:val="28"/>
          <w:szCs w:val="28"/>
          <w:lang w:val="es-MX" w:eastAsia="es-MX"/>
        </w:rPr>
        <w:t>igo</w:t>
      </w:r>
      <w:r w:rsidR="00974BFD">
        <w:rPr>
          <w:rFonts w:ascii="Arial" w:eastAsia="Times New Roman" w:hAnsi="Arial" w:cs="Arial"/>
          <w:sz w:val="28"/>
          <w:szCs w:val="28"/>
          <w:lang w:val="es-MX" w:eastAsia="es-MX"/>
        </w:rPr>
        <w:t xml:space="preserve">, se les envió </w:t>
      </w:r>
      <w:r w:rsidR="0018197C" w:rsidRPr="00A94A36">
        <w:rPr>
          <w:rFonts w:ascii="Arial" w:eastAsia="Times New Roman" w:hAnsi="Arial" w:cs="Arial"/>
          <w:sz w:val="28"/>
          <w:szCs w:val="28"/>
          <w:lang w:val="es-MX" w:eastAsia="es-MX"/>
        </w:rPr>
        <w:t xml:space="preserve">el </w:t>
      </w:r>
      <w:r w:rsidR="00CE4080">
        <w:rPr>
          <w:rFonts w:ascii="Arial" w:eastAsia="Times New Roman" w:hAnsi="Arial" w:cs="Arial"/>
          <w:sz w:val="28"/>
          <w:szCs w:val="28"/>
          <w:lang w:val="es-MX" w:eastAsia="es-MX"/>
        </w:rPr>
        <w:t xml:space="preserve">Dictamen al grupo de </w:t>
      </w:r>
      <w:r w:rsidR="0018197C" w:rsidRPr="00A94A36">
        <w:rPr>
          <w:rFonts w:ascii="Arial" w:eastAsia="Times New Roman" w:hAnsi="Arial" w:cs="Arial"/>
          <w:sz w:val="28"/>
          <w:szCs w:val="28"/>
          <w:lang w:val="es-MX" w:eastAsia="es-MX"/>
        </w:rPr>
        <w:t>WhatsApp</w:t>
      </w:r>
      <w:r w:rsidR="00974BFD">
        <w:rPr>
          <w:rFonts w:ascii="Arial" w:eastAsia="Times New Roman" w:hAnsi="Arial" w:cs="Arial"/>
          <w:sz w:val="28"/>
          <w:szCs w:val="28"/>
          <w:lang w:val="es-MX" w:eastAsia="es-MX"/>
        </w:rPr>
        <w:t xml:space="preserve"> que</w:t>
      </w:r>
      <w:r w:rsidR="0018197C" w:rsidRPr="00A94A36">
        <w:rPr>
          <w:rFonts w:ascii="Arial" w:eastAsia="Times New Roman" w:hAnsi="Arial" w:cs="Arial"/>
          <w:sz w:val="28"/>
          <w:szCs w:val="28"/>
          <w:lang w:val="es-MX" w:eastAsia="es-MX"/>
        </w:rPr>
        <w:t xml:space="preserve"> tenemos</w:t>
      </w:r>
      <w:r w:rsidR="00974BFD">
        <w:rPr>
          <w:rFonts w:ascii="Arial" w:eastAsia="Times New Roman" w:hAnsi="Arial" w:cs="Arial"/>
          <w:sz w:val="28"/>
          <w:szCs w:val="28"/>
          <w:lang w:val="es-MX" w:eastAsia="es-MX"/>
        </w:rPr>
        <w:t>,</w:t>
      </w:r>
      <w:r w:rsidR="0018197C" w:rsidRPr="00A94A36">
        <w:rPr>
          <w:rFonts w:ascii="Arial" w:eastAsia="Times New Roman" w:hAnsi="Arial" w:cs="Arial"/>
          <w:sz w:val="28"/>
          <w:szCs w:val="28"/>
          <w:lang w:val="es-MX" w:eastAsia="es-MX"/>
        </w:rPr>
        <w:t xml:space="preserve"> donde se dice específico</w:t>
      </w:r>
      <w:r w:rsidR="00974BFD">
        <w:rPr>
          <w:rFonts w:ascii="Arial" w:eastAsia="Times New Roman" w:hAnsi="Arial" w:cs="Arial"/>
          <w:sz w:val="28"/>
          <w:szCs w:val="28"/>
          <w:lang w:val="es-MX" w:eastAsia="es-MX"/>
        </w:rPr>
        <w:t xml:space="preserve">, </w:t>
      </w:r>
      <w:r w:rsidR="00CE4080">
        <w:rPr>
          <w:rFonts w:ascii="Arial" w:eastAsia="Times New Roman" w:hAnsi="Arial" w:cs="Arial"/>
          <w:sz w:val="28"/>
          <w:szCs w:val="28"/>
          <w:lang w:val="es-MX" w:eastAsia="es-MX"/>
        </w:rPr>
        <w:t>cuando el Presidente de la C</w:t>
      </w:r>
      <w:r w:rsidR="0018197C" w:rsidRPr="00A94A36">
        <w:rPr>
          <w:rFonts w:ascii="Arial" w:eastAsia="Times New Roman" w:hAnsi="Arial" w:cs="Arial"/>
          <w:sz w:val="28"/>
          <w:szCs w:val="28"/>
          <w:lang w:val="es-MX" w:eastAsia="es-MX"/>
        </w:rPr>
        <w:t>omisión</w:t>
      </w:r>
      <w:r w:rsidR="00CE4080">
        <w:rPr>
          <w:rFonts w:ascii="Arial" w:eastAsia="Times New Roman" w:hAnsi="Arial" w:cs="Arial"/>
          <w:sz w:val="28"/>
          <w:szCs w:val="28"/>
          <w:lang w:val="es-MX" w:eastAsia="es-MX"/>
        </w:rPr>
        <w:t>, el R</w:t>
      </w:r>
      <w:r w:rsidR="0018197C" w:rsidRPr="00A94A36">
        <w:rPr>
          <w:rFonts w:ascii="Arial" w:eastAsia="Times New Roman" w:hAnsi="Arial" w:cs="Arial"/>
          <w:sz w:val="28"/>
          <w:szCs w:val="28"/>
          <w:lang w:val="es-MX" w:eastAsia="es-MX"/>
        </w:rPr>
        <w:t>egidor Jesús</w:t>
      </w:r>
      <w:r w:rsidR="00CE4080">
        <w:rPr>
          <w:rFonts w:ascii="Arial" w:eastAsia="Times New Roman" w:hAnsi="Arial" w:cs="Arial"/>
          <w:sz w:val="28"/>
          <w:szCs w:val="28"/>
          <w:lang w:val="es-MX" w:eastAsia="es-MX"/>
        </w:rPr>
        <w:t>,</w:t>
      </w:r>
      <w:r w:rsidR="0018197C" w:rsidRPr="00A94A36">
        <w:rPr>
          <w:rFonts w:ascii="Arial" w:eastAsia="Times New Roman" w:hAnsi="Arial" w:cs="Arial"/>
          <w:sz w:val="28"/>
          <w:szCs w:val="28"/>
          <w:lang w:val="es-MX" w:eastAsia="es-MX"/>
        </w:rPr>
        <w:t xml:space="preserve"> ya estaban autorizadas las de Rafael Osuna</w:t>
      </w:r>
      <w:r w:rsidR="00CE4080">
        <w:rPr>
          <w:rFonts w:ascii="Arial" w:eastAsia="Times New Roman" w:hAnsi="Arial" w:cs="Arial"/>
          <w:sz w:val="28"/>
          <w:szCs w:val="28"/>
          <w:lang w:val="es-MX" w:eastAsia="es-MX"/>
        </w:rPr>
        <w:t>,</w:t>
      </w:r>
      <w:r w:rsidR="0018197C" w:rsidRPr="00A94A36">
        <w:rPr>
          <w:rFonts w:ascii="Arial" w:eastAsia="Times New Roman" w:hAnsi="Arial" w:cs="Arial"/>
          <w:sz w:val="28"/>
          <w:szCs w:val="28"/>
          <w:lang w:val="es-MX" w:eastAsia="es-MX"/>
        </w:rPr>
        <w:t xml:space="preserve"> Felipe Muñoz</w:t>
      </w:r>
      <w:r w:rsidR="00CE4080">
        <w:rPr>
          <w:rFonts w:ascii="Arial" w:eastAsia="Times New Roman" w:hAnsi="Arial" w:cs="Arial"/>
          <w:sz w:val="28"/>
          <w:szCs w:val="28"/>
          <w:lang w:val="es-MX" w:eastAsia="es-MX"/>
        </w:rPr>
        <w:t>,</w:t>
      </w:r>
      <w:r w:rsidR="0018197C" w:rsidRPr="00A94A36">
        <w:rPr>
          <w:rFonts w:ascii="Arial" w:eastAsia="Times New Roman" w:hAnsi="Arial" w:cs="Arial"/>
          <w:sz w:val="28"/>
          <w:szCs w:val="28"/>
          <w:lang w:val="es-MX" w:eastAsia="es-MX"/>
        </w:rPr>
        <w:t xml:space="preserve"> José Pedraza</w:t>
      </w:r>
      <w:r w:rsidR="00CE4080">
        <w:rPr>
          <w:rFonts w:ascii="Arial" w:eastAsia="Times New Roman" w:hAnsi="Arial" w:cs="Arial"/>
          <w:sz w:val="28"/>
          <w:szCs w:val="28"/>
          <w:lang w:val="es-MX" w:eastAsia="es-MX"/>
        </w:rPr>
        <w:t>, que eran este M</w:t>
      </w:r>
      <w:r w:rsidR="0018197C" w:rsidRPr="00A94A36">
        <w:rPr>
          <w:rFonts w:ascii="Arial" w:eastAsia="Times New Roman" w:hAnsi="Arial" w:cs="Arial"/>
          <w:sz w:val="28"/>
          <w:szCs w:val="28"/>
          <w:lang w:val="es-MX" w:eastAsia="es-MX"/>
        </w:rPr>
        <w:t>edallistas Olímpicos</w:t>
      </w:r>
      <w:r w:rsidR="00CE4080">
        <w:rPr>
          <w:rFonts w:ascii="Arial" w:eastAsia="Times New Roman" w:hAnsi="Arial" w:cs="Arial"/>
          <w:sz w:val="28"/>
          <w:szCs w:val="28"/>
          <w:lang w:val="es-MX" w:eastAsia="es-MX"/>
        </w:rPr>
        <w:t>,</w:t>
      </w:r>
      <w:r w:rsidR="00974BFD">
        <w:rPr>
          <w:rFonts w:ascii="Arial" w:eastAsia="Times New Roman" w:hAnsi="Arial" w:cs="Arial"/>
          <w:sz w:val="28"/>
          <w:szCs w:val="28"/>
          <w:lang w:val="es-MX" w:eastAsia="es-MX"/>
        </w:rPr>
        <w:t xml:space="preserve"> en </w:t>
      </w:r>
      <w:r w:rsidR="0018197C" w:rsidRPr="00A94A36">
        <w:rPr>
          <w:rFonts w:ascii="Arial" w:eastAsia="Times New Roman" w:hAnsi="Arial" w:cs="Arial"/>
          <w:sz w:val="28"/>
          <w:szCs w:val="28"/>
          <w:lang w:val="es-MX" w:eastAsia="es-MX"/>
        </w:rPr>
        <w:t>México 68</w:t>
      </w:r>
      <w:r w:rsidR="00974BFD">
        <w:rPr>
          <w:rFonts w:ascii="Arial" w:eastAsia="Times New Roman" w:hAnsi="Arial" w:cs="Arial"/>
          <w:sz w:val="28"/>
          <w:szCs w:val="28"/>
          <w:lang w:val="es-MX" w:eastAsia="es-MX"/>
        </w:rPr>
        <w:t>,</w:t>
      </w:r>
      <w:r w:rsidR="0018197C" w:rsidRPr="00A94A36">
        <w:rPr>
          <w:rFonts w:ascii="Arial" w:eastAsia="Times New Roman" w:hAnsi="Arial" w:cs="Arial"/>
          <w:sz w:val="28"/>
          <w:szCs w:val="28"/>
          <w:lang w:val="es-MX" w:eastAsia="es-MX"/>
        </w:rPr>
        <w:t xml:space="preserve"> Avenida Guzmán</w:t>
      </w:r>
      <w:r w:rsidR="00CE4080">
        <w:rPr>
          <w:rFonts w:ascii="Arial" w:eastAsia="Times New Roman" w:hAnsi="Arial" w:cs="Arial"/>
          <w:sz w:val="28"/>
          <w:szCs w:val="28"/>
          <w:lang w:val="es-MX" w:eastAsia="es-MX"/>
        </w:rPr>
        <w:t>,</w:t>
      </w:r>
      <w:r w:rsidR="0018197C" w:rsidRPr="00A94A36">
        <w:rPr>
          <w:rFonts w:ascii="Arial" w:eastAsia="Times New Roman" w:hAnsi="Arial" w:cs="Arial"/>
          <w:sz w:val="28"/>
          <w:szCs w:val="28"/>
          <w:lang w:val="es-MX" w:eastAsia="es-MX"/>
        </w:rPr>
        <w:t xml:space="preserve"> que venía aprobadas de la Condesa</w:t>
      </w:r>
      <w:r w:rsidR="00CE4080">
        <w:rPr>
          <w:rFonts w:ascii="Arial" w:eastAsia="Times New Roman" w:hAnsi="Arial" w:cs="Arial"/>
          <w:sz w:val="28"/>
          <w:szCs w:val="28"/>
          <w:lang w:val="es-MX" w:eastAsia="es-MX"/>
        </w:rPr>
        <w:t>. Y,</w:t>
      </w:r>
      <w:r w:rsidR="0018197C" w:rsidRPr="00A94A36">
        <w:rPr>
          <w:rFonts w:ascii="Arial" w:eastAsia="Times New Roman" w:hAnsi="Arial" w:cs="Arial"/>
          <w:sz w:val="28"/>
          <w:szCs w:val="28"/>
          <w:lang w:val="es-MX" w:eastAsia="es-MX"/>
        </w:rPr>
        <w:t xml:space="preserve"> bueno</w:t>
      </w:r>
      <w:r w:rsidR="00CE4080">
        <w:rPr>
          <w:rFonts w:ascii="Arial" w:eastAsia="Times New Roman" w:hAnsi="Arial" w:cs="Arial"/>
          <w:sz w:val="28"/>
          <w:szCs w:val="28"/>
          <w:lang w:val="es-MX" w:eastAsia="es-MX"/>
        </w:rPr>
        <w:t>,</w:t>
      </w:r>
      <w:r w:rsidR="0018197C" w:rsidRPr="00A94A36">
        <w:rPr>
          <w:rFonts w:ascii="Arial" w:eastAsia="Times New Roman" w:hAnsi="Arial" w:cs="Arial"/>
          <w:sz w:val="28"/>
          <w:szCs w:val="28"/>
          <w:lang w:val="es-MX" w:eastAsia="es-MX"/>
        </w:rPr>
        <w:t xml:space="preserve"> están es</w:t>
      </w:r>
      <w:r w:rsidR="00324232">
        <w:rPr>
          <w:rFonts w:ascii="Arial" w:eastAsia="Times New Roman" w:hAnsi="Arial" w:cs="Arial"/>
          <w:sz w:val="28"/>
          <w:szCs w:val="28"/>
          <w:lang w:val="es-MX" w:eastAsia="es-MX"/>
        </w:rPr>
        <w:t>o</w:t>
      </w:r>
      <w:r w:rsidR="0018197C" w:rsidRPr="00A94A36">
        <w:rPr>
          <w:rFonts w:ascii="Arial" w:eastAsia="Times New Roman" w:hAnsi="Arial" w:cs="Arial"/>
          <w:sz w:val="28"/>
          <w:szCs w:val="28"/>
          <w:lang w:val="es-MX" w:eastAsia="es-MX"/>
        </w:rPr>
        <w:t>s dos</w:t>
      </w:r>
      <w:r w:rsidR="00974BFD">
        <w:rPr>
          <w:rFonts w:ascii="Arial" w:eastAsia="Times New Roman" w:hAnsi="Arial" w:cs="Arial"/>
          <w:sz w:val="28"/>
          <w:szCs w:val="28"/>
          <w:lang w:val="es-MX" w:eastAsia="es-MX"/>
        </w:rPr>
        <w:t>:</w:t>
      </w:r>
      <w:r w:rsidR="0018197C" w:rsidRPr="00A94A36">
        <w:rPr>
          <w:rFonts w:ascii="Arial" w:eastAsia="Times New Roman" w:hAnsi="Arial" w:cs="Arial"/>
          <w:sz w:val="28"/>
          <w:szCs w:val="28"/>
          <w:lang w:val="es-MX" w:eastAsia="es-MX"/>
        </w:rPr>
        <w:t xml:space="preserve"> Valle de </w:t>
      </w:r>
      <w:r w:rsidR="00324232">
        <w:rPr>
          <w:rFonts w:ascii="Arial" w:eastAsia="Times New Roman" w:hAnsi="Arial" w:cs="Arial"/>
          <w:sz w:val="28"/>
          <w:szCs w:val="28"/>
          <w:lang w:val="es-MX" w:eastAsia="es-MX"/>
        </w:rPr>
        <w:t>Orozco y Valle E</w:t>
      </w:r>
      <w:r w:rsidR="0018197C" w:rsidRPr="00A94A36">
        <w:rPr>
          <w:rFonts w:ascii="Arial" w:eastAsia="Times New Roman" w:hAnsi="Arial" w:cs="Arial"/>
          <w:sz w:val="28"/>
          <w:szCs w:val="28"/>
          <w:lang w:val="es-MX" w:eastAsia="es-MX"/>
        </w:rPr>
        <w:t>ncantado</w:t>
      </w:r>
      <w:r w:rsidR="00324232">
        <w:rPr>
          <w:rFonts w:ascii="Arial" w:eastAsia="Times New Roman" w:hAnsi="Arial" w:cs="Arial"/>
          <w:sz w:val="28"/>
          <w:szCs w:val="28"/>
          <w:lang w:val="es-MX" w:eastAsia="es-MX"/>
        </w:rPr>
        <w:t>,</w:t>
      </w:r>
      <w:r w:rsidR="0018197C" w:rsidRPr="00A94A36">
        <w:rPr>
          <w:rFonts w:ascii="Arial" w:eastAsia="Times New Roman" w:hAnsi="Arial" w:cs="Arial"/>
          <w:sz w:val="28"/>
          <w:szCs w:val="28"/>
          <w:lang w:val="es-MX" w:eastAsia="es-MX"/>
        </w:rPr>
        <w:t xml:space="preserve"> porque son la conti</w:t>
      </w:r>
      <w:r w:rsidR="00324232">
        <w:rPr>
          <w:rFonts w:ascii="Arial" w:eastAsia="Times New Roman" w:hAnsi="Arial" w:cs="Arial"/>
          <w:sz w:val="28"/>
          <w:szCs w:val="28"/>
          <w:lang w:val="es-MX" w:eastAsia="es-MX"/>
        </w:rPr>
        <w:t>nuidad de lo que son Valle del S</w:t>
      </w:r>
      <w:r w:rsidR="0018197C" w:rsidRPr="00A94A36">
        <w:rPr>
          <w:rFonts w:ascii="Arial" w:eastAsia="Times New Roman" w:hAnsi="Arial" w:cs="Arial"/>
          <w:sz w:val="28"/>
          <w:szCs w:val="28"/>
          <w:lang w:val="es-MX" w:eastAsia="es-MX"/>
        </w:rPr>
        <w:t>ur</w:t>
      </w:r>
      <w:r w:rsidR="00974BFD">
        <w:rPr>
          <w:rFonts w:ascii="Arial" w:eastAsia="Times New Roman" w:hAnsi="Arial" w:cs="Arial"/>
          <w:sz w:val="28"/>
          <w:szCs w:val="28"/>
          <w:lang w:val="es-MX" w:eastAsia="es-MX"/>
        </w:rPr>
        <w:t>,</w:t>
      </w:r>
      <w:r w:rsidR="0018197C" w:rsidRPr="00A94A36">
        <w:rPr>
          <w:rFonts w:ascii="Arial" w:eastAsia="Times New Roman" w:hAnsi="Arial" w:cs="Arial"/>
          <w:sz w:val="28"/>
          <w:szCs w:val="28"/>
          <w:lang w:val="es-MX" w:eastAsia="es-MX"/>
        </w:rPr>
        <w:t xml:space="preserve"> y nada más son esas dos </w:t>
      </w:r>
      <w:r w:rsidR="00324232" w:rsidRPr="00A94A36">
        <w:rPr>
          <w:rFonts w:ascii="Arial" w:eastAsia="Times New Roman" w:hAnsi="Arial" w:cs="Arial"/>
          <w:sz w:val="28"/>
          <w:szCs w:val="28"/>
          <w:lang w:val="es-MX" w:eastAsia="es-MX"/>
        </w:rPr>
        <w:t>fraccioncitas</w:t>
      </w:r>
      <w:r w:rsidR="0018197C" w:rsidRPr="00A94A36">
        <w:rPr>
          <w:rFonts w:ascii="Arial" w:eastAsia="Times New Roman" w:hAnsi="Arial" w:cs="Arial"/>
          <w:sz w:val="28"/>
          <w:szCs w:val="28"/>
          <w:lang w:val="es-MX" w:eastAsia="es-MX"/>
        </w:rPr>
        <w:t xml:space="preserve"> que terminan siendo 15</w:t>
      </w:r>
      <w:r w:rsidR="00324232">
        <w:rPr>
          <w:rFonts w:ascii="Arial" w:eastAsia="Times New Roman" w:hAnsi="Arial" w:cs="Arial"/>
          <w:sz w:val="28"/>
          <w:szCs w:val="28"/>
          <w:lang w:val="es-MX" w:eastAsia="es-MX"/>
        </w:rPr>
        <w:t xml:space="preserve"> quince,</w:t>
      </w:r>
      <w:r w:rsidR="0018197C" w:rsidRPr="00A94A36">
        <w:rPr>
          <w:rFonts w:ascii="Arial" w:eastAsia="Times New Roman" w:hAnsi="Arial" w:cs="Arial"/>
          <w:sz w:val="28"/>
          <w:szCs w:val="28"/>
          <w:lang w:val="es-MX" w:eastAsia="es-MX"/>
        </w:rPr>
        <w:t xml:space="preserve"> 16</w:t>
      </w:r>
      <w:r w:rsidR="00324232">
        <w:rPr>
          <w:rFonts w:ascii="Arial" w:eastAsia="Times New Roman" w:hAnsi="Arial" w:cs="Arial"/>
          <w:sz w:val="28"/>
          <w:szCs w:val="28"/>
          <w:lang w:val="es-MX" w:eastAsia="es-MX"/>
        </w:rPr>
        <w:t xml:space="preserve"> dieciséis</w:t>
      </w:r>
      <w:r w:rsidR="0018197C" w:rsidRPr="00A94A36">
        <w:rPr>
          <w:rFonts w:ascii="Arial" w:eastAsia="Times New Roman" w:hAnsi="Arial" w:cs="Arial"/>
          <w:sz w:val="28"/>
          <w:szCs w:val="28"/>
          <w:lang w:val="es-MX" w:eastAsia="es-MX"/>
        </w:rPr>
        <w:t xml:space="preserve"> metros por 10</w:t>
      </w:r>
      <w:r w:rsidR="00324232">
        <w:rPr>
          <w:rFonts w:ascii="Arial" w:eastAsia="Times New Roman" w:hAnsi="Arial" w:cs="Arial"/>
          <w:sz w:val="28"/>
          <w:szCs w:val="28"/>
          <w:lang w:val="es-MX" w:eastAsia="es-MX"/>
        </w:rPr>
        <w:t xml:space="preserve"> diez,</w:t>
      </w:r>
      <w:r w:rsidR="0018197C" w:rsidRPr="00A94A36">
        <w:rPr>
          <w:rFonts w:ascii="Arial" w:eastAsia="Times New Roman" w:hAnsi="Arial" w:cs="Arial"/>
          <w:sz w:val="28"/>
          <w:szCs w:val="28"/>
          <w:lang w:val="es-MX" w:eastAsia="es-MX"/>
        </w:rPr>
        <w:t xml:space="preserve"> en cada una</w:t>
      </w:r>
      <w:r w:rsidR="00324232">
        <w:rPr>
          <w:rFonts w:ascii="Arial" w:eastAsia="Times New Roman" w:hAnsi="Arial" w:cs="Arial"/>
          <w:sz w:val="28"/>
          <w:szCs w:val="28"/>
          <w:lang w:val="es-MX" w:eastAsia="es-MX"/>
        </w:rPr>
        <w:t xml:space="preserve"> de ellas</w:t>
      </w:r>
      <w:r w:rsidR="00974BFD">
        <w:rPr>
          <w:rFonts w:ascii="Arial" w:eastAsia="Times New Roman" w:hAnsi="Arial" w:cs="Arial"/>
          <w:sz w:val="28"/>
          <w:szCs w:val="28"/>
          <w:lang w:val="es-MX" w:eastAsia="es-MX"/>
        </w:rPr>
        <w:t>,</w:t>
      </w:r>
      <w:r w:rsidR="00324232">
        <w:rPr>
          <w:rFonts w:ascii="Arial" w:eastAsia="Times New Roman" w:hAnsi="Arial" w:cs="Arial"/>
          <w:sz w:val="28"/>
          <w:szCs w:val="28"/>
          <w:lang w:val="es-MX" w:eastAsia="es-MX"/>
        </w:rPr>
        <w:t xml:space="preserve"> para complementar la N</w:t>
      </w:r>
      <w:r w:rsidR="0018197C" w:rsidRPr="00A94A36">
        <w:rPr>
          <w:rFonts w:ascii="Arial" w:eastAsia="Times New Roman" w:hAnsi="Arial" w:cs="Arial"/>
          <w:sz w:val="28"/>
          <w:szCs w:val="28"/>
          <w:lang w:val="es-MX" w:eastAsia="es-MX"/>
        </w:rPr>
        <w:t>omenclatura</w:t>
      </w:r>
      <w:r w:rsidR="00974BFD">
        <w:rPr>
          <w:rFonts w:ascii="Arial" w:eastAsia="Times New Roman" w:hAnsi="Arial" w:cs="Arial"/>
          <w:sz w:val="28"/>
          <w:szCs w:val="28"/>
          <w:lang w:val="es-MX" w:eastAsia="es-MX"/>
        </w:rPr>
        <w:t>. C</w:t>
      </w:r>
      <w:r w:rsidR="0018197C" w:rsidRPr="00A94A36">
        <w:rPr>
          <w:rFonts w:ascii="Arial" w:eastAsia="Times New Roman" w:hAnsi="Arial" w:cs="Arial"/>
          <w:sz w:val="28"/>
          <w:szCs w:val="28"/>
          <w:lang w:val="es-MX" w:eastAsia="es-MX"/>
        </w:rPr>
        <w:t xml:space="preserve">omo no tiene </w:t>
      </w:r>
      <w:r w:rsidR="00324232">
        <w:rPr>
          <w:rFonts w:ascii="Arial" w:eastAsia="Times New Roman" w:hAnsi="Arial" w:cs="Arial"/>
          <w:sz w:val="28"/>
          <w:szCs w:val="28"/>
          <w:lang w:val="es-MX" w:eastAsia="es-MX"/>
        </w:rPr>
        <w:t>continuidad con Valle del Sur y Valle E</w:t>
      </w:r>
      <w:r w:rsidR="0018197C" w:rsidRPr="00A94A36">
        <w:rPr>
          <w:rFonts w:ascii="Arial" w:eastAsia="Times New Roman" w:hAnsi="Arial" w:cs="Arial"/>
          <w:sz w:val="28"/>
          <w:szCs w:val="28"/>
          <w:lang w:val="es-MX" w:eastAsia="es-MX"/>
        </w:rPr>
        <w:t>ncantado</w:t>
      </w:r>
      <w:r w:rsidR="00324232">
        <w:rPr>
          <w:rFonts w:ascii="Arial" w:eastAsia="Times New Roman" w:hAnsi="Arial" w:cs="Arial"/>
          <w:sz w:val="28"/>
          <w:szCs w:val="28"/>
          <w:lang w:val="es-MX" w:eastAsia="es-MX"/>
        </w:rPr>
        <w:t>, p</w:t>
      </w:r>
      <w:r w:rsidR="0018197C" w:rsidRPr="00A94A36">
        <w:rPr>
          <w:rFonts w:ascii="Arial" w:eastAsia="Times New Roman" w:hAnsi="Arial" w:cs="Arial"/>
          <w:sz w:val="28"/>
          <w:szCs w:val="28"/>
          <w:lang w:val="es-MX" w:eastAsia="es-MX"/>
        </w:rPr>
        <w:t>or el diseño urbano que se autorizó</w:t>
      </w:r>
      <w:r w:rsidR="00324232">
        <w:rPr>
          <w:rFonts w:ascii="Arial" w:eastAsia="Times New Roman" w:hAnsi="Arial" w:cs="Arial"/>
          <w:sz w:val="28"/>
          <w:szCs w:val="28"/>
          <w:lang w:val="es-MX" w:eastAsia="es-MX"/>
        </w:rPr>
        <w:t>, d</w:t>
      </w:r>
      <w:r w:rsidR="0018197C" w:rsidRPr="00A94A36">
        <w:rPr>
          <w:rFonts w:ascii="Arial" w:eastAsia="Times New Roman" w:hAnsi="Arial" w:cs="Arial"/>
          <w:sz w:val="28"/>
          <w:szCs w:val="28"/>
          <w:lang w:val="es-MX" w:eastAsia="es-MX"/>
        </w:rPr>
        <w:t xml:space="preserve">esde hace </w:t>
      </w:r>
      <w:r w:rsidR="00324232">
        <w:rPr>
          <w:rFonts w:ascii="Arial" w:eastAsia="Times New Roman" w:hAnsi="Arial" w:cs="Arial"/>
          <w:sz w:val="28"/>
          <w:szCs w:val="28"/>
          <w:lang w:val="es-MX" w:eastAsia="es-MX"/>
        </w:rPr>
        <w:t xml:space="preserve">2 </w:t>
      </w:r>
      <w:r w:rsidR="0018197C" w:rsidRPr="00A94A36">
        <w:rPr>
          <w:rFonts w:ascii="Arial" w:eastAsia="Times New Roman" w:hAnsi="Arial" w:cs="Arial"/>
          <w:sz w:val="28"/>
          <w:szCs w:val="28"/>
          <w:lang w:val="es-MX" w:eastAsia="es-MX"/>
        </w:rPr>
        <w:t>dos años</w:t>
      </w:r>
      <w:r w:rsidR="00324232">
        <w:rPr>
          <w:rFonts w:ascii="Arial" w:eastAsia="Times New Roman" w:hAnsi="Arial" w:cs="Arial"/>
          <w:sz w:val="28"/>
          <w:szCs w:val="28"/>
          <w:lang w:val="es-MX" w:eastAsia="es-MX"/>
        </w:rPr>
        <w:t>, al parecer</w:t>
      </w:r>
      <w:r w:rsidR="00974BFD">
        <w:rPr>
          <w:rFonts w:ascii="Arial" w:eastAsia="Times New Roman" w:hAnsi="Arial" w:cs="Arial"/>
          <w:sz w:val="28"/>
          <w:szCs w:val="28"/>
          <w:lang w:val="es-MX" w:eastAsia="es-MX"/>
        </w:rPr>
        <w:t>,</w:t>
      </w:r>
      <w:r w:rsidR="00324232">
        <w:rPr>
          <w:rFonts w:ascii="Arial" w:eastAsia="Times New Roman" w:hAnsi="Arial" w:cs="Arial"/>
          <w:sz w:val="28"/>
          <w:szCs w:val="28"/>
          <w:lang w:val="es-MX" w:eastAsia="es-MX"/>
        </w:rPr>
        <w:t xml:space="preserve"> es que</w:t>
      </w:r>
      <w:r w:rsidR="00974BFD">
        <w:rPr>
          <w:rFonts w:ascii="Arial" w:eastAsia="Times New Roman" w:hAnsi="Arial" w:cs="Arial"/>
          <w:sz w:val="28"/>
          <w:szCs w:val="28"/>
          <w:lang w:val="es-MX" w:eastAsia="es-MX"/>
        </w:rPr>
        <w:t xml:space="preserve">, </w:t>
      </w:r>
      <w:r w:rsidR="00324232">
        <w:rPr>
          <w:rFonts w:ascii="Arial" w:eastAsia="Times New Roman" w:hAnsi="Arial" w:cs="Arial"/>
          <w:sz w:val="28"/>
          <w:szCs w:val="28"/>
          <w:lang w:val="es-MX" w:eastAsia="es-MX"/>
        </w:rPr>
        <w:t>al interior del F</w:t>
      </w:r>
      <w:r w:rsidR="0018197C" w:rsidRPr="00A94A36">
        <w:rPr>
          <w:rFonts w:ascii="Arial" w:eastAsia="Times New Roman" w:hAnsi="Arial" w:cs="Arial"/>
          <w:sz w:val="28"/>
          <w:szCs w:val="28"/>
          <w:lang w:val="es-MX" w:eastAsia="es-MX"/>
        </w:rPr>
        <w:t>raccionamiento</w:t>
      </w:r>
      <w:r w:rsidR="00324232">
        <w:rPr>
          <w:rFonts w:ascii="Arial" w:eastAsia="Times New Roman" w:hAnsi="Arial" w:cs="Arial"/>
          <w:sz w:val="28"/>
          <w:szCs w:val="28"/>
          <w:lang w:val="es-MX" w:eastAsia="es-MX"/>
        </w:rPr>
        <w:t>,</w:t>
      </w:r>
      <w:r w:rsidR="0018197C" w:rsidRPr="00A94A36">
        <w:rPr>
          <w:rFonts w:ascii="Arial" w:eastAsia="Times New Roman" w:hAnsi="Arial" w:cs="Arial"/>
          <w:sz w:val="28"/>
          <w:szCs w:val="28"/>
          <w:lang w:val="es-MX" w:eastAsia="es-MX"/>
        </w:rPr>
        <w:t xml:space="preserve"> no ha</w:t>
      </w:r>
      <w:r w:rsidR="00324232">
        <w:rPr>
          <w:rFonts w:ascii="Arial" w:eastAsia="Times New Roman" w:hAnsi="Arial" w:cs="Arial"/>
          <w:sz w:val="28"/>
          <w:szCs w:val="28"/>
          <w:lang w:val="es-MX" w:eastAsia="es-MX"/>
        </w:rPr>
        <w:t>y una calle que se llame Valle E</w:t>
      </w:r>
      <w:r w:rsidR="00974BFD">
        <w:rPr>
          <w:rFonts w:ascii="Arial" w:eastAsia="Times New Roman" w:hAnsi="Arial" w:cs="Arial"/>
          <w:sz w:val="28"/>
          <w:szCs w:val="28"/>
          <w:lang w:val="es-MX" w:eastAsia="es-MX"/>
        </w:rPr>
        <w:t>ncantado y Valle del S</w:t>
      </w:r>
      <w:r w:rsidR="0018197C" w:rsidRPr="00A94A36">
        <w:rPr>
          <w:rFonts w:ascii="Arial" w:eastAsia="Times New Roman" w:hAnsi="Arial" w:cs="Arial"/>
          <w:sz w:val="28"/>
          <w:szCs w:val="28"/>
          <w:lang w:val="es-MX" w:eastAsia="es-MX"/>
        </w:rPr>
        <w:t>ur</w:t>
      </w:r>
      <w:r w:rsidR="00974BFD">
        <w:rPr>
          <w:rFonts w:ascii="Arial" w:eastAsia="Times New Roman" w:hAnsi="Arial" w:cs="Arial"/>
          <w:sz w:val="28"/>
          <w:szCs w:val="28"/>
          <w:lang w:val="es-MX" w:eastAsia="es-MX"/>
        </w:rPr>
        <w:t>. Y,</w:t>
      </w:r>
      <w:r w:rsidR="0018197C" w:rsidRPr="00A94A36">
        <w:rPr>
          <w:rFonts w:ascii="Arial" w:eastAsia="Times New Roman" w:hAnsi="Arial" w:cs="Arial"/>
          <w:sz w:val="28"/>
          <w:szCs w:val="28"/>
          <w:lang w:val="es-MX" w:eastAsia="es-MX"/>
        </w:rPr>
        <w:t xml:space="preserve"> por mero acto ad</w:t>
      </w:r>
      <w:r w:rsidR="005E4E98">
        <w:rPr>
          <w:rFonts w:ascii="Arial" w:eastAsia="Times New Roman" w:hAnsi="Arial" w:cs="Arial"/>
          <w:sz w:val="28"/>
          <w:szCs w:val="28"/>
          <w:lang w:val="es-MX" w:eastAsia="es-MX"/>
        </w:rPr>
        <w:t>ministrativo</w:t>
      </w:r>
      <w:r w:rsidR="00974BFD">
        <w:rPr>
          <w:rFonts w:ascii="Arial" w:eastAsia="Times New Roman" w:hAnsi="Arial" w:cs="Arial"/>
          <w:sz w:val="28"/>
          <w:szCs w:val="28"/>
          <w:lang w:val="es-MX" w:eastAsia="es-MX"/>
        </w:rPr>
        <w:t>,</w:t>
      </w:r>
      <w:r w:rsidR="005E4E98">
        <w:rPr>
          <w:rFonts w:ascii="Arial" w:eastAsia="Times New Roman" w:hAnsi="Arial" w:cs="Arial"/>
          <w:sz w:val="28"/>
          <w:szCs w:val="28"/>
          <w:lang w:val="es-MX" w:eastAsia="es-MX"/>
        </w:rPr>
        <w:t xml:space="preserve"> por parte de la Dirección de Ordenamiento T</w:t>
      </w:r>
      <w:r w:rsidR="0018197C" w:rsidRPr="00A94A36">
        <w:rPr>
          <w:rFonts w:ascii="Arial" w:eastAsia="Times New Roman" w:hAnsi="Arial" w:cs="Arial"/>
          <w:sz w:val="28"/>
          <w:szCs w:val="28"/>
          <w:lang w:val="es-MX" w:eastAsia="es-MX"/>
        </w:rPr>
        <w:t>erritorial</w:t>
      </w:r>
      <w:r w:rsidR="005E4E98">
        <w:rPr>
          <w:rFonts w:ascii="Arial" w:eastAsia="Times New Roman" w:hAnsi="Arial" w:cs="Arial"/>
          <w:sz w:val="28"/>
          <w:szCs w:val="28"/>
          <w:lang w:val="es-MX" w:eastAsia="es-MX"/>
        </w:rPr>
        <w:t>,</w:t>
      </w:r>
      <w:r w:rsidR="0018197C" w:rsidRPr="00A94A36">
        <w:rPr>
          <w:rFonts w:ascii="Arial" w:eastAsia="Times New Roman" w:hAnsi="Arial" w:cs="Arial"/>
          <w:sz w:val="28"/>
          <w:szCs w:val="28"/>
          <w:lang w:val="es-MX" w:eastAsia="es-MX"/>
        </w:rPr>
        <w:t xml:space="preserve"> se solicitó que se aprobara esos dos tramitos</w:t>
      </w:r>
      <w:r w:rsidR="00974BFD">
        <w:rPr>
          <w:rFonts w:ascii="Arial" w:eastAsia="Times New Roman" w:hAnsi="Arial" w:cs="Arial"/>
          <w:sz w:val="28"/>
          <w:szCs w:val="28"/>
          <w:lang w:val="es-MX" w:eastAsia="es-MX"/>
        </w:rPr>
        <w:t>,</w:t>
      </w:r>
      <w:r w:rsidR="0018197C" w:rsidRPr="00A94A36">
        <w:rPr>
          <w:rFonts w:ascii="Arial" w:eastAsia="Times New Roman" w:hAnsi="Arial" w:cs="Arial"/>
          <w:sz w:val="28"/>
          <w:szCs w:val="28"/>
          <w:lang w:val="es-MX" w:eastAsia="es-MX"/>
        </w:rPr>
        <w:t xml:space="preserve"> como Valle de Orozc</w:t>
      </w:r>
      <w:r w:rsidR="003074E0">
        <w:rPr>
          <w:rFonts w:ascii="Arial" w:eastAsia="Times New Roman" w:hAnsi="Arial" w:cs="Arial"/>
          <w:sz w:val="28"/>
          <w:szCs w:val="28"/>
          <w:lang w:val="es-MX" w:eastAsia="es-MX"/>
        </w:rPr>
        <w:t>o y Valle encantado</w:t>
      </w:r>
      <w:r w:rsidR="00974BFD">
        <w:rPr>
          <w:rFonts w:ascii="Arial" w:eastAsia="Times New Roman" w:hAnsi="Arial" w:cs="Arial"/>
          <w:sz w:val="28"/>
          <w:szCs w:val="28"/>
          <w:lang w:val="es-MX" w:eastAsia="es-MX"/>
        </w:rPr>
        <w:t>.</w:t>
      </w:r>
      <w:r w:rsidR="003074E0">
        <w:rPr>
          <w:rFonts w:ascii="Arial" w:eastAsia="Times New Roman" w:hAnsi="Arial" w:cs="Arial"/>
          <w:sz w:val="28"/>
          <w:szCs w:val="28"/>
          <w:lang w:val="es-MX" w:eastAsia="es-MX"/>
        </w:rPr>
        <w:t xml:space="preserve"> Esa es la</w:t>
      </w:r>
      <w:r w:rsidR="0018197C" w:rsidRPr="00A94A36">
        <w:rPr>
          <w:rFonts w:ascii="Arial" w:eastAsia="Times New Roman" w:hAnsi="Arial" w:cs="Arial"/>
          <w:sz w:val="28"/>
          <w:szCs w:val="28"/>
          <w:lang w:val="es-MX" w:eastAsia="es-MX"/>
        </w:rPr>
        <w:t xml:space="preserve"> justificación de </w:t>
      </w:r>
      <w:r w:rsidR="003074E0">
        <w:rPr>
          <w:rFonts w:ascii="Arial" w:eastAsia="Times New Roman" w:hAnsi="Arial" w:cs="Arial"/>
          <w:sz w:val="28"/>
          <w:szCs w:val="28"/>
          <w:lang w:val="es-MX" w:eastAsia="es-MX"/>
        </w:rPr>
        <w:t>este dictamen p</w:t>
      </w:r>
      <w:r w:rsidR="0018197C" w:rsidRPr="00A94A36">
        <w:rPr>
          <w:rFonts w:ascii="Arial" w:eastAsia="Times New Roman" w:hAnsi="Arial" w:cs="Arial"/>
          <w:sz w:val="28"/>
          <w:szCs w:val="28"/>
          <w:lang w:val="es-MX" w:eastAsia="es-MX"/>
        </w:rPr>
        <w:t>ara poder proceder a la autorización</w:t>
      </w:r>
      <w:r w:rsidR="0018197C">
        <w:rPr>
          <w:rFonts w:ascii="Arial" w:eastAsia="Times New Roman" w:hAnsi="Arial" w:cs="Arial"/>
          <w:sz w:val="28"/>
          <w:szCs w:val="28"/>
          <w:lang w:val="es-MX" w:eastAsia="es-MX"/>
        </w:rPr>
        <w:t>, es cua</w:t>
      </w:r>
      <w:r w:rsidR="0018197C" w:rsidRPr="00A94A36">
        <w:rPr>
          <w:rFonts w:ascii="Arial" w:eastAsia="Times New Roman" w:hAnsi="Arial" w:cs="Arial"/>
          <w:sz w:val="28"/>
          <w:szCs w:val="28"/>
          <w:lang w:val="es-MX" w:eastAsia="es-MX"/>
        </w:rPr>
        <w:t>nto</w:t>
      </w:r>
      <w:r w:rsidR="0018197C">
        <w:rPr>
          <w:rFonts w:ascii="Arial" w:eastAsia="Times New Roman" w:hAnsi="Arial" w:cs="Arial"/>
          <w:sz w:val="28"/>
          <w:szCs w:val="28"/>
          <w:lang w:val="es-MX" w:eastAsia="es-MX"/>
        </w:rPr>
        <w:t xml:space="preserve">. </w:t>
      </w:r>
      <w:r w:rsidR="003074E0">
        <w:rPr>
          <w:rFonts w:ascii="Arial" w:eastAsia="Times New Roman" w:hAnsi="Arial" w:cs="Arial"/>
          <w:b/>
          <w:i/>
          <w:sz w:val="28"/>
          <w:szCs w:val="28"/>
          <w:lang w:val="es-MX" w:eastAsia="es-MX"/>
        </w:rPr>
        <w:t xml:space="preserve">C. Regidora Tania Magdalena Bernardino Juárez: </w:t>
      </w:r>
      <w:r w:rsidR="003074E0" w:rsidRPr="00A94A36">
        <w:rPr>
          <w:rFonts w:ascii="Arial" w:eastAsia="Times New Roman" w:hAnsi="Arial" w:cs="Arial"/>
          <w:sz w:val="28"/>
          <w:szCs w:val="28"/>
          <w:lang w:val="es-MX" w:eastAsia="es-MX"/>
        </w:rPr>
        <w:t>Sí</w:t>
      </w:r>
      <w:r w:rsidR="00974BFD">
        <w:rPr>
          <w:rFonts w:ascii="Arial" w:eastAsia="Times New Roman" w:hAnsi="Arial" w:cs="Arial"/>
          <w:sz w:val="28"/>
          <w:szCs w:val="28"/>
          <w:lang w:val="es-MX" w:eastAsia="es-MX"/>
        </w:rPr>
        <w:t>,</w:t>
      </w:r>
      <w:r w:rsidR="003074E0" w:rsidRPr="00A94A36">
        <w:rPr>
          <w:rFonts w:ascii="Arial" w:eastAsia="Times New Roman" w:hAnsi="Arial" w:cs="Arial"/>
          <w:sz w:val="28"/>
          <w:szCs w:val="28"/>
          <w:lang w:val="es-MX" w:eastAsia="es-MX"/>
        </w:rPr>
        <w:t xml:space="preserve"> bueno</w:t>
      </w:r>
      <w:r w:rsidR="00974BFD">
        <w:rPr>
          <w:rFonts w:ascii="Arial" w:eastAsia="Times New Roman" w:hAnsi="Arial" w:cs="Arial"/>
          <w:sz w:val="28"/>
          <w:szCs w:val="28"/>
          <w:lang w:val="es-MX" w:eastAsia="es-MX"/>
        </w:rPr>
        <w:t>,</w:t>
      </w:r>
      <w:r w:rsidR="003074E0" w:rsidRPr="00A94A36">
        <w:rPr>
          <w:rFonts w:ascii="Arial" w:eastAsia="Times New Roman" w:hAnsi="Arial" w:cs="Arial"/>
          <w:sz w:val="28"/>
          <w:szCs w:val="28"/>
          <w:lang w:val="es-MX" w:eastAsia="es-MX"/>
        </w:rPr>
        <w:t xml:space="preserve"> ya lo comentaba hace un momento</w:t>
      </w:r>
      <w:r w:rsidR="00974BFD">
        <w:rPr>
          <w:rFonts w:ascii="Arial" w:eastAsia="Times New Roman" w:hAnsi="Arial" w:cs="Arial"/>
          <w:sz w:val="28"/>
          <w:szCs w:val="28"/>
          <w:lang w:val="es-MX" w:eastAsia="es-MX"/>
        </w:rPr>
        <w:t>,</w:t>
      </w:r>
      <w:r w:rsidR="003074E0" w:rsidRPr="00A94A36">
        <w:rPr>
          <w:rFonts w:ascii="Arial" w:eastAsia="Times New Roman" w:hAnsi="Arial" w:cs="Arial"/>
          <w:sz w:val="28"/>
          <w:szCs w:val="28"/>
          <w:lang w:val="es-MX" w:eastAsia="es-MX"/>
        </w:rPr>
        <w:t xml:space="preserve"> con re</w:t>
      </w:r>
      <w:r w:rsidR="003074E0">
        <w:rPr>
          <w:rFonts w:ascii="Arial" w:eastAsia="Times New Roman" w:hAnsi="Arial" w:cs="Arial"/>
          <w:sz w:val="28"/>
          <w:szCs w:val="28"/>
          <w:lang w:val="es-MX" w:eastAsia="es-MX"/>
        </w:rPr>
        <w:t>lación a lo que comentaba la R</w:t>
      </w:r>
      <w:r w:rsidR="003074E0" w:rsidRPr="00A94A36">
        <w:rPr>
          <w:rFonts w:ascii="Arial" w:eastAsia="Times New Roman" w:hAnsi="Arial" w:cs="Arial"/>
          <w:sz w:val="28"/>
          <w:szCs w:val="28"/>
          <w:lang w:val="es-MX" w:eastAsia="es-MX"/>
        </w:rPr>
        <w:t>egidora Yuri</w:t>
      </w:r>
      <w:r w:rsidR="00974BFD">
        <w:rPr>
          <w:rFonts w:ascii="Arial" w:eastAsia="Times New Roman" w:hAnsi="Arial" w:cs="Arial"/>
          <w:sz w:val="28"/>
          <w:szCs w:val="28"/>
          <w:lang w:val="es-MX" w:eastAsia="es-MX"/>
        </w:rPr>
        <w:t>;</w:t>
      </w:r>
      <w:r w:rsidR="003074E0" w:rsidRPr="00A94A36">
        <w:rPr>
          <w:rFonts w:ascii="Arial" w:eastAsia="Times New Roman" w:hAnsi="Arial" w:cs="Arial"/>
          <w:sz w:val="28"/>
          <w:szCs w:val="28"/>
          <w:lang w:val="es-MX" w:eastAsia="es-MX"/>
        </w:rPr>
        <w:t xml:space="preserve"> ella dice que pudiera ser Valle de Orozco</w:t>
      </w:r>
      <w:r w:rsidR="00974BFD">
        <w:rPr>
          <w:rFonts w:ascii="Arial" w:eastAsia="Times New Roman" w:hAnsi="Arial" w:cs="Arial"/>
          <w:sz w:val="28"/>
          <w:szCs w:val="28"/>
          <w:lang w:val="es-MX" w:eastAsia="es-MX"/>
        </w:rPr>
        <w:t>,</w:t>
      </w:r>
      <w:r w:rsidR="003074E0" w:rsidRPr="00A94A36">
        <w:rPr>
          <w:rFonts w:ascii="Arial" w:eastAsia="Times New Roman" w:hAnsi="Arial" w:cs="Arial"/>
          <w:sz w:val="28"/>
          <w:szCs w:val="28"/>
          <w:lang w:val="es-MX" w:eastAsia="es-MX"/>
        </w:rPr>
        <w:t xml:space="preserve"> refiriéndonos a José Clemente Orozco</w:t>
      </w:r>
      <w:r w:rsidR="00974BFD">
        <w:rPr>
          <w:rFonts w:ascii="Arial" w:eastAsia="Times New Roman" w:hAnsi="Arial" w:cs="Arial"/>
          <w:sz w:val="28"/>
          <w:szCs w:val="28"/>
          <w:lang w:val="es-MX" w:eastAsia="es-MX"/>
        </w:rPr>
        <w:t>,</w:t>
      </w:r>
      <w:r w:rsidR="003074E0" w:rsidRPr="00A94A36">
        <w:rPr>
          <w:rFonts w:ascii="Arial" w:eastAsia="Times New Roman" w:hAnsi="Arial" w:cs="Arial"/>
          <w:sz w:val="28"/>
          <w:szCs w:val="28"/>
          <w:lang w:val="es-MX" w:eastAsia="es-MX"/>
        </w:rPr>
        <w:t xml:space="preserve"> si así fuera</w:t>
      </w:r>
      <w:r w:rsidR="00974BFD">
        <w:rPr>
          <w:rFonts w:ascii="Arial" w:eastAsia="Times New Roman" w:hAnsi="Arial" w:cs="Arial"/>
          <w:sz w:val="28"/>
          <w:szCs w:val="28"/>
          <w:lang w:val="es-MX" w:eastAsia="es-MX"/>
        </w:rPr>
        <w:t>,</w:t>
      </w:r>
      <w:r w:rsidR="003074E0" w:rsidRPr="00A94A36">
        <w:rPr>
          <w:rFonts w:ascii="Arial" w:eastAsia="Times New Roman" w:hAnsi="Arial" w:cs="Arial"/>
          <w:sz w:val="28"/>
          <w:szCs w:val="28"/>
          <w:lang w:val="es-MX" w:eastAsia="es-MX"/>
        </w:rPr>
        <w:t xml:space="preserve"> pues tendría qu</w:t>
      </w:r>
      <w:r w:rsidR="00974BFD">
        <w:rPr>
          <w:rFonts w:ascii="Arial" w:eastAsia="Times New Roman" w:hAnsi="Arial" w:cs="Arial"/>
          <w:sz w:val="28"/>
          <w:szCs w:val="28"/>
          <w:lang w:val="es-MX" w:eastAsia="es-MX"/>
        </w:rPr>
        <w:t>e justificarse también en este D</w:t>
      </w:r>
      <w:r w:rsidR="003074E0" w:rsidRPr="00A94A36">
        <w:rPr>
          <w:rFonts w:ascii="Arial" w:eastAsia="Times New Roman" w:hAnsi="Arial" w:cs="Arial"/>
          <w:sz w:val="28"/>
          <w:szCs w:val="28"/>
          <w:lang w:val="es-MX" w:eastAsia="es-MX"/>
        </w:rPr>
        <w:t>ictamen</w:t>
      </w:r>
      <w:r w:rsidR="00974BFD">
        <w:rPr>
          <w:rFonts w:ascii="Arial" w:eastAsia="Times New Roman" w:hAnsi="Arial" w:cs="Arial"/>
          <w:sz w:val="28"/>
          <w:szCs w:val="28"/>
          <w:lang w:val="es-MX" w:eastAsia="es-MX"/>
        </w:rPr>
        <w:t>,</w:t>
      </w:r>
      <w:r w:rsidR="003074E0" w:rsidRPr="00A94A36">
        <w:rPr>
          <w:rFonts w:ascii="Arial" w:eastAsia="Times New Roman" w:hAnsi="Arial" w:cs="Arial"/>
          <w:sz w:val="28"/>
          <w:szCs w:val="28"/>
          <w:lang w:val="es-MX" w:eastAsia="es-MX"/>
        </w:rPr>
        <w:t xml:space="preserve"> el por</w:t>
      </w:r>
      <w:r w:rsidR="00974BFD">
        <w:rPr>
          <w:rFonts w:ascii="Arial" w:eastAsia="Times New Roman" w:hAnsi="Arial" w:cs="Arial"/>
          <w:sz w:val="28"/>
          <w:szCs w:val="28"/>
          <w:lang w:val="es-MX" w:eastAsia="es-MX"/>
        </w:rPr>
        <w:t xml:space="preserve"> </w:t>
      </w:r>
      <w:r w:rsidR="003074E0" w:rsidRPr="00A94A36">
        <w:rPr>
          <w:rFonts w:ascii="Arial" w:eastAsia="Times New Roman" w:hAnsi="Arial" w:cs="Arial"/>
          <w:sz w:val="28"/>
          <w:szCs w:val="28"/>
          <w:lang w:val="es-MX" w:eastAsia="es-MX"/>
        </w:rPr>
        <w:t>qué de esa solicitud</w:t>
      </w:r>
      <w:r w:rsidR="00974BFD">
        <w:rPr>
          <w:rFonts w:ascii="Arial" w:eastAsia="Times New Roman" w:hAnsi="Arial" w:cs="Arial"/>
          <w:sz w:val="28"/>
          <w:szCs w:val="28"/>
          <w:lang w:val="es-MX" w:eastAsia="es-MX"/>
        </w:rPr>
        <w:t xml:space="preserve">, </w:t>
      </w:r>
      <w:r w:rsidR="003074E0" w:rsidRPr="00A94A36">
        <w:rPr>
          <w:rFonts w:ascii="Arial" w:eastAsia="Times New Roman" w:hAnsi="Arial" w:cs="Arial"/>
          <w:sz w:val="28"/>
          <w:szCs w:val="28"/>
          <w:lang w:val="es-MX" w:eastAsia="es-MX"/>
        </w:rPr>
        <w:t xml:space="preserve">el </w:t>
      </w:r>
      <w:r w:rsidR="00974BFD">
        <w:rPr>
          <w:rFonts w:ascii="Arial" w:eastAsia="Times New Roman" w:hAnsi="Arial" w:cs="Arial"/>
          <w:sz w:val="28"/>
          <w:szCs w:val="28"/>
          <w:lang w:val="es-MX" w:eastAsia="es-MX"/>
        </w:rPr>
        <w:t>p</w:t>
      </w:r>
      <w:r w:rsidR="003074E0" w:rsidRPr="00A94A36">
        <w:rPr>
          <w:rFonts w:ascii="Arial" w:eastAsia="Times New Roman" w:hAnsi="Arial" w:cs="Arial"/>
          <w:sz w:val="28"/>
          <w:szCs w:val="28"/>
          <w:lang w:val="es-MX" w:eastAsia="es-MX"/>
        </w:rPr>
        <w:t>or qué se justifica</w:t>
      </w:r>
      <w:r w:rsidR="00974BFD">
        <w:rPr>
          <w:rFonts w:ascii="Arial" w:eastAsia="Times New Roman" w:hAnsi="Arial" w:cs="Arial"/>
          <w:sz w:val="28"/>
          <w:szCs w:val="28"/>
          <w:lang w:val="es-MX" w:eastAsia="es-MX"/>
        </w:rPr>
        <w:t>, y así lo dice el R</w:t>
      </w:r>
      <w:r w:rsidR="003074E0" w:rsidRPr="00A94A36">
        <w:rPr>
          <w:rFonts w:ascii="Arial" w:eastAsia="Times New Roman" w:hAnsi="Arial" w:cs="Arial"/>
          <w:sz w:val="28"/>
          <w:szCs w:val="28"/>
          <w:lang w:val="es-MX" w:eastAsia="es-MX"/>
        </w:rPr>
        <w:t>eglamento</w:t>
      </w:r>
      <w:r w:rsidR="00974BFD">
        <w:rPr>
          <w:rFonts w:ascii="Arial" w:eastAsia="Times New Roman" w:hAnsi="Arial" w:cs="Arial"/>
          <w:sz w:val="28"/>
          <w:szCs w:val="28"/>
          <w:lang w:val="es-MX" w:eastAsia="es-MX"/>
        </w:rPr>
        <w:t xml:space="preserve">. </w:t>
      </w:r>
      <w:r w:rsidR="003074E0" w:rsidRPr="00A94A36">
        <w:rPr>
          <w:rFonts w:ascii="Arial" w:eastAsia="Times New Roman" w:hAnsi="Arial" w:cs="Arial"/>
          <w:sz w:val="28"/>
          <w:szCs w:val="28"/>
          <w:lang w:val="es-MX" w:eastAsia="es-MX"/>
        </w:rPr>
        <w:t>No es algo que</w:t>
      </w:r>
      <w:r w:rsidR="00974BFD">
        <w:rPr>
          <w:rFonts w:ascii="Arial" w:eastAsia="Times New Roman" w:hAnsi="Arial" w:cs="Arial"/>
          <w:sz w:val="28"/>
          <w:szCs w:val="28"/>
          <w:lang w:val="es-MX" w:eastAsia="es-MX"/>
        </w:rPr>
        <w:t>,</w:t>
      </w:r>
      <w:r w:rsidR="003074E0" w:rsidRPr="00A94A36">
        <w:rPr>
          <w:rFonts w:ascii="Arial" w:eastAsia="Times New Roman" w:hAnsi="Arial" w:cs="Arial"/>
          <w:sz w:val="28"/>
          <w:szCs w:val="28"/>
          <w:lang w:val="es-MX" w:eastAsia="es-MX"/>
        </w:rPr>
        <w:t xml:space="preserve"> yo esté diciendo que se tiene que </w:t>
      </w:r>
      <w:r w:rsidR="003074E0" w:rsidRPr="00A94A36">
        <w:rPr>
          <w:rFonts w:ascii="Arial" w:eastAsia="Times New Roman" w:hAnsi="Arial" w:cs="Arial"/>
          <w:sz w:val="28"/>
          <w:szCs w:val="28"/>
          <w:lang w:val="es-MX" w:eastAsia="es-MX"/>
        </w:rPr>
        <w:lastRenderedPageBreak/>
        <w:t>hacer</w:t>
      </w:r>
      <w:r w:rsidR="00974BFD">
        <w:rPr>
          <w:rFonts w:ascii="Arial" w:eastAsia="Times New Roman" w:hAnsi="Arial" w:cs="Arial"/>
          <w:sz w:val="28"/>
          <w:szCs w:val="28"/>
          <w:lang w:val="es-MX" w:eastAsia="es-MX"/>
        </w:rPr>
        <w:t>. Así lo dice el R</w:t>
      </w:r>
      <w:r w:rsidR="003074E0" w:rsidRPr="00A94A36">
        <w:rPr>
          <w:rFonts w:ascii="Arial" w:eastAsia="Times New Roman" w:hAnsi="Arial" w:cs="Arial"/>
          <w:sz w:val="28"/>
          <w:szCs w:val="28"/>
          <w:lang w:val="es-MX" w:eastAsia="es-MX"/>
        </w:rPr>
        <w:t>eglamento</w:t>
      </w:r>
      <w:r w:rsidR="00974BFD">
        <w:rPr>
          <w:rFonts w:ascii="Arial" w:eastAsia="Times New Roman" w:hAnsi="Arial" w:cs="Arial"/>
          <w:sz w:val="28"/>
          <w:szCs w:val="28"/>
          <w:lang w:val="es-MX" w:eastAsia="es-MX"/>
        </w:rPr>
        <w:t>,</w:t>
      </w:r>
      <w:r w:rsidR="003074E0" w:rsidRPr="00A94A36">
        <w:rPr>
          <w:rFonts w:ascii="Arial" w:eastAsia="Times New Roman" w:hAnsi="Arial" w:cs="Arial"/>
          <w:sz w:val="28"/>
          <w:szCs w:val="28"/>
          <w:lang w:val="es-MX" w:eastAsia="es-MX"/>
        </w:rPr>
        <w:t xml:space="preserve"> se justifica</w:t>
      </w:r>
      <w:r w:rsidR="00974BFD">
        <w:rPr>
          <w:rFonts w:ascii="Arial" w:eastAsia="Times New Roman" w:hAnsi="Arial" w:cs="Arial"/>
          <w:sz w:val="28"/>
          <w:szCs w:val="28"/>
          <w:lang w:val="es-MX" w:eastAsia="es-MX"/>
        </w:rPr>
        <w:t>, e</w:t>
      </w:r>
      <w:r w:rsidR="003074E0" w:rsidRPr="00A94A36">
        <w:rPr>
          <w:rFonts w:ascii="Arial" w:eastAsia="Times New Roman" w:hAnsi="Arial" w:cs="Arial"/>
          <w:sz w:val="28"/>
          <w:szCs w:val="28"/>
          <w:lang w:val="es-MX" w:eastAsia="es-MX"/>
        </w:rPr>
        <w:t>n ese sentido</w:t>
      </w:r>
      <w:r w:rsidR="00974BFD">
        <w:rPr>
          <w:rFonts w:ascii="Arial" w:eastAsia="Times New Roman" w:hAnsi="Arial" w:cs="Arial"/>
          <w:sz w:val="28"/>
          <w:szCs w:val="28"/>
          <w:lang w:val="es-MX" w:eastAsia="es-MX"/>
        </w:rPr>
        <w:t>. P</w:t>
      </w:r>
      <w:r w:rsidR="003074E0" w:rsidRPr="00A94A36">
        <w:rPr>
          <w:rFonts w:ascii="Arial" w:eastAsia="Times New Roman" w:hAnsi="Arial" w:cs="Arial"/>
          <w:sz w:val="28"/>
          <w:szCs w:val="28"/>
          <w:lang w:val="es-MX" w:eastAsia="es-MX"/>
        </w:rPr>
        <w:t>ero</w:t>
      </w:r>
      <w:r w:rsidR="00974BFD">
        <w:rPr>
          <w:rFonts w:ascii="Arial" w:eastAsia="Times New Roman" w:hAnsi="Arial" w:cs="Arial"/>
          <w:sz w:val="28"/>
          <w:szCs w:val="28"/>
          <w:lang w:val="es-MX" w:eastAsia="es-MX"/>
        </w:rPr>
        <w:t>,</w:t>
      </w:r>
      <w:r w:rsidR="003074E0" w:rsidRPr="00A94A36">
        <w:rPr>
          <w:rFonts w:ascii="Arial" w:eastAsia="Times New Roman" w:hAnsi="Arial" w:cs="Arial"/>
          <w:sz w:val="28"/>
          <w:szCs w:val="28"/>
          <w:lang w:val="es-MX" w:eastAsia="es-MX"/>
        </w:rPr>
        <w:t xml:space="preserve"> tengo entendido que la calle Valle de Orozco</w:t>
      </w:r>
      <w:r w:rsidR="00974BFD">
        <w:rPr>
          <w:rFonts w:ascii="Arial" w:eastAsia="Times New Roman" w:hAnsi="Arial" w:cs="Arial"/>
          <w:sz w:val="28"/>
          <w:szCs w:val="28"/>
          <w:lang w:val="es-MX" w:eastAsia="es-MX"/>
        </w:rPr>
        <w:t>,</w:t>
      </w:r>
      <w:r w:rsidR="003074E0" w:rsidRPr="00A94A36">
        <w:rPr>
          <w:rFonts w:ascii="Arial" w:eastAsia="Times New Roman" w:hAnsi="Arial" w:cs="Arial"/>
          <w:sz w:val="28"/>
          <w:szCs w:val="28"/>
          <w:lang w:val="es-MX" w:eastAsia="es-MX"/>
        </w:rPr>
        <w:t xml:space="preserve"> ya existe</w:t>
      </w:r>
      <w:r w:rsidR="00974BFD">
        <w:rPr>
          <w:rFonts w:ascii="Arial" w:eastAsia="Times New Roman" w:hAnsi="Arial" w:cs="Arial"/>
          <w:sz w:val="28"/>
          <w:szCs w:val="28"/>
          <w:lang w:val="es-MX" w:eastAsia="es-MX"/>
        </w:rPr>
        <w:t xml:space="preserve">. Aquí, </w:t>
      </w:r>
      <w:r w:rsidR="003074E0" w:rsidRPr="00A94A36">
        <w:rPr>
          <w:rFonts w:ascii="Arial" w:eastAsia="Times New Roman" w:hAnsi="Arial" w:cs="Arial"/>
          <w:sz w:val="28"/>
          <w:szCs w:val="28"/>
          <w:lang w:val="es-MX" w:eastAsia="es-MX"/>
        </w:rPr>
        <w:t>es una propuesta que</w:t>
      </w:r>
      <w:r w:rsidR="00974BFD">
        <w:rPr>
          <w:rFonts w:ascii="Arial" w:eastAsia="Times New Roman" w:hAnsi="Arial" w:cs="Arial"/>
          <w:sz w:val="28"/>
          <w:szCs w:val="28"/>
          <w:lang w:val="es-MX" w:eastAsia="es-MX"/>
        </w:rPr>
        <w:t>,</w:t>
      </w:r>
      <w:r w:rsidR="003074E0" w:rsidRPr="00A94A36">
        <w:rPr>
          <w:rFonts w:ascii="Arial" w:eastAsia="Times New Roman" w:hAnsi="Arial" w:cs="Arial"/>
          <w:sz w:val="28"/>
          <w:szCs w:val="28"/>
          <w:lang w:val="es-MX" w:eastAsia="es-MX"/>
        </w:rPr>
        <w:t xml:space="preserve"> es Valle Orozco</w:t>
      </w:r>
      <w:r w:rsidR="00974BFD">
        <w:rPr>
          <w:rFonts w:ascii="Arial" w:eastAsia="Times New Roman" w:hAnsi="Arial" w:cs="Arial"/>
          <w:sz w:val="28"/>
          <w:szCs w:val="28"/>
          <w:lang w:val="es-MX" w:eastAsia="es-MX"/>
        </w:rPr>
        <w:t>,</w:t>
      </w:r>
      <w:r w:rsidR="003074E0" w:rsidRPr="00A94A36">
        <w:rPr>
          <w:rFonts w:ascii="Arial" w:eastAsia="Times New Roman" w:hAnsi="Arial" w:cs="Arial"/>
          <w:sz w:val="28"/>
          <w:szCs w:val="28"/>
          <w:lang w:val="es-MX" w:eastAsia="es-MX"/>
        </w:rPr>
        <w:t xml:space="preserve"> como para que</w:t>
      </w:r>
      <w:r w:rsidR="00974BFD">
        <w:rPr>
          <w:rFonts w:ascii="Arial" w:eastAsia="Times New Roman" w:hAnsi="Arial" w:cs="Arial"/>
          <w:sz w:val="28"/>
          <w:szCs w:val="28"/>
          <w:lang w:val="es-MX" w:eastAsia="es-MX"/>
        </w:rPr>
        <w:t>,</w:t>
      </w:r>
      <w:r w:rsidR="003074E0" w:rsidRPr="00A94A36">
        <w:rPr>
          <w:rFonts w:ascii="Arial" w:eastAsia="Times New Roman" w:hAnsi="Arial" w:cs="Arial"/>
          <w:sz w:val="28"/>
          <w:szCs w:val="28"/>
          <w:lang w:val="es-MX" w:eastAsia="es-MX"/>
        </w:rPr>
        <w:t xml:space="preserve"> no se contravenga pues</w:t>
      </w:r>
      <w:r w:rsidR="00974BFD">
        <w:rPr>
          <w:rFonts w:ascii="Arial" w:eastAsia="Times New Roman" w:hAnsi="Arial" w:cs="Arial"/>
          <w:sz w:val="28"/>
          <w:szCs w:val="28"/>
          <w:lang w:val="es-MX" w:eastAsia="es-MX"/>
        </w:rPr>
        <w:t>,</w:t>
      </w:r>
      <w:r w:rsidR="003074E0" w:rsidRPr="00A94A36">
        <w:rPr>
          <w:rFonts w:ascii="Arial" w:eastAsia="Times New Roman" w:hAnsi="Arial" w:cs="Arial"/>
          <w:sz w:val="28"/>
          <w:szCs w:val="28"/>
          <w:lang w:val="es-MX" w:eastAsia="es-MX"/>
        </w:rPr>
        <w:t xml:space="preserve"> con la nomenclatura que ya existe</w:t>
      </w:r>
      <w:r w:rsidR="00974BFD">
        <w:rPr>
          <w:rFonts w:ascii="Arial" w:eastAsia="Times New Roman" w:hAnsi="Arial" w:cs="Arial"/>
          <w:sz w:val="28"/>
          <w:szCs w:val="28"/>
          <w:lang w:val="es-MX" w:eastAsia="es-MX"/>
        </w:rPr>
        <w:t xml:space="preserve">. Pero que, si </w:t>
      </w:r>
      <w:r w:rsidR="003074E0" w:rsidRPr="00A94A36">
        <w:rPr>
          <w:rFonts w:ascii="Arial" w:eastAsia="Times New Roman" w:hAnsi="Arial" w:cs="Arial"/>
          <w:sz w:val="28"/>
          <w:szCs w:val="28"/>
          <w:lang w:val="es-MX" w:eastAsia="es-MX"/>
        </w:rPr>
        <w:t>no mal recuerdo</w:t>
      </w:r>
      <w:r w:rsidR="00974BFD">
        <w:rPr>
          <w:rFonts w:ascii="Arial" w:eastAsia="Times New Roman" w:hAnsi="Arial" w:cs="Arial"/>
          <w:sz w:val="28"/>
          <w:szCs w:val="28"/>
          <w:lang w:val="es-MX" w:eastAsia="es-MX"/>
        </w:rPr>
        <w:t>, sí existe y</w:t>
      </w:r>
      <w:r w:rsidR="003074E0" w:rsidRPr="00A94A36">
        <w:rPr>
          <w:rFonts w:ascii="Arial" w:eastAsia="Times New Roman" w:hAnsi="Arial" w:cs="Arial"/>
          <w:sz w:val="28"/>
          <w:szCs w:val="28"/>
          <w:lang w:val="es-MX" w:eastAsia="es-MX"/>
        </w:rPr>
        <w:t>a una calle con el nombre Valle de Orozco</w:t>
      </w:r>
      <w:r w:rsidR="00974BFD">
        <w:rPr>
          <w:rFonts w:ascii="Arial" w:eastAsia="Times New Roman" w:hAnsi="Arial" w:cs="Arial"/>
          <w:sz w:val="28"/>
          <w:szCs w:val="28"/>
          <w:lang w:val="es-MX" w:eastAsia="es-MX"/>
        </w:rPr>
        <w:t>. Y, la calle Valle E</w:t>
      </w:r>
      <w:r w:rsidR="003074E0" w:rsidRPr="00A94A36">
        <w:rPr>
          <w:rFonts w:ascii="Arial" w:eastAsia="Times New Roman" w:hAnsi="Arial" w:cs="Arial"/>
          <w:sz w:val="28"/>
          <w:szCs w:val="28"/>
          <w:lang w:val="es-MX" w:eastAsia="es-MX"/>
        </w:rPr>
        <w:t>ncantado</w:t>
      </w:r>
      <w:r w:rsidR="00974BFD">
        <w:rPr>
          <w:rFonts w:ascii="Arial" w:eastAsia="Times New Roman" w:hAnsi="Arial" w:cs="Arial"/>
          <w:sz w:val="28"/>
          <w:szCs w:val="28"/>
          <w:lang w:val="es-MX" w:eastAsia="es-MX"/>
        </w:rPr>
        <w:t>, pues d</w:t>
      </w:r>
      <w:r w:rsidR="003074E0" w:rsidRPr="00A94A36">
        <w:rPr>
          <w:rFonts w:ascii="Arial" w:eastAsia="Times New Roman" w:hAnsi="Arial" w:cs="Arial"/>
          <w:sz w:val="28"/>
          <w:szCs w:val="28"/>
          <w:lang w:val="es-MX" w:eastAsia="es-MX"/>
        </w:rPr>
        <w:t>efinitivamente</w:t>
      </w:r>
      <w:r w:rsidR="00974BFD">
        <w:rPr>
          <w:rFonts w:ascii="Arial" w:eastAsia="Times New Roman" w:hAnsi="Arial" w:cs="Arial"/>
          <w:sz w:val="28"/>
          <w:szCs w:val="28"/>
          <w:lang w:val="es-MX" w:eastAsia="es-MX"/>
        </w:rPr>
        <w:t>,</w:t>
      </w:r>
      <w:r w:rsidR="003074E0" w:rsidRPr="00A94A36">
        <w:rPr>
          <w:rFonts w:ascii="Arial" w:eastAsia="Times New Roman" w:hAnsi="Arial" w:cs="Arial"/>
          <w:sz w:val="28"/>
          <w:szCs w:val="28"/>
          <w:lang w:val="es-MX" w:eastAsia="es-MX"/>
        </w:rPr>
        <w:t xml:space="preserve"> creo que</w:t>
      </w:r>
      <w:r w:rsidR="00974BFD">
        <w:rPr>
          <w:rFonts w:ascii="Arial" w:eastAsia="Times New Roman" w:hAnsi="Arial" w:cs="Arial"/>
          <w:sz w:val="28"/>
          <w:szCs w:val="28"/>
          <w:lang w:val="es-MX" w:eastAsia="es-MX"/>
        </w:rPr>
        <w:t>, no tendría una</w:t>
      </w:r>
      <w:r w:rsidR="003074E0" w:rsidRPr="00A94A36">
        <w:rPr>
          <w:rFonts w:ascii="Arial" w:eastAsia="Times New Roman" w:hAnsi="Arial" w:cs="Arial"/>
          <w:sz w:val="28"/>
          <w:szCs w:val="28"/>
          <w:lang w:val="es-MX" w:eastAsia="es-MX"/>
        </w:rPr>
        <w:t xml:space="preserve"> justificació</w:t>
      </w:r>
      <w:r w:rsidR="00974BFD">
        <w:rPr>
          <w:rFonts w:ascii="Arial" w:eastAsia="Times New Roman" w:hAnsi="Arial" w:cs="Arial"/>
          <w:sz w:val="28"/>
          <w:szCs w:val="28"/>
          <w:lang w:val="es-MX" w:eastAsia="es-MX"/>
        </w:rPr>
        <w:t>n para pegarse a lo que establece el Reglamento de N</w:t>
      </w:r>
      <w:r w:rsidR="003074E0">
        <w:rPr>
          <w:rFonts w:ascii="Arial" w:eastAsia="Times New Roman" w:hAnsi="Arial" w:cs="Arial"/>
          <w:sz w:val="28"/>
          <w:szCs w:val="28"/>
          <w:lang w:val="es-MX" w:eastAsia="es-MX"/>
        </w:rPr>
        <w:t>omenclatura, es cua</w:t>
      </w:r>
      <w:r w:rsidR="003074E0" w:rsidRPr="00A94A36">
        <w:rPr>
          <w:rFonts w:ascii="Arial" w:eastAsia="Times New Roman" w:hAnsi="Arial" w:cs="Arial"/>
          <w:sz w:val="28"/>
          <w:szCs w:val="28"/>
          <w:lang w:val="es-MX" w:eastAsia="es-MX"/>
        </w:rPr>
        <w:t>nto</w:t>
      </w:r>
      <w:r w:rsidR="003074E0">
        <w:rPr>
          <w:rFonts w:ascii="Arial" w:eastAsia="Times New Roman" w:hAnsi="Arial" w:cs="Arial"/>
          <w:sz w:val="28"/>
          <w:szCs w:val="28"/>
          <w:lang w:val="es-MX" w:eastAsia="es-MX"/>
        </w:rPr>
        <w:t xml:space="preserve">. </w:t>
      </w:r>
      <w:r w:rsidR="003074E0">
        <w:rPr>
          <w:rFonts w:ascii="Arial" w:eastAsia="Times New Roman" w:hAnsi="Arial" w:cs="Arial"/>
          <w:b/>
          <w:i/>
          <w:sz w:val="28"/>
          <w:szCs w:val="28"/>
          <w:lang w:val="es-MX" w:eastAsia="es-MX"/>
        </w:rPr>
        <w:t xml:space="preserve">C. Presidente Municipal Alejandro Barragán Sánchez: </w:t>
      </w:r>
      <w:r w:rsidR="003074E0">
        <w:rPr>
          <w:rFonts w:ascii="Arial" w:eastAsia="Times New Roman" w:hAnsi="Arial" w:cs="Arial"/>
          <w:sz w:val="28"/>
          <w:szCs w:val="28"/>
          <w:lang w:val="es-MX" w:eastAsia="es-MX"/>
        </w:rPr>
        <w:t>Gracias compañera S</w:t>
      </w:r>
      <w:r w:rsidR="003074E0" w:rsidRPr="00A94A36">
        <w:rPr>
          <w:rFonts w:ascii="Arial" w:eastAsia="Times New Roman" w:hAnsi="Arial" w:cs="Arial"/>
          <w:sz w:val="28"/>
          <w:szCs w:val="28"/>
          <w:lang w:val="es-MX" w:eastAsia="es-MX"/>
        </w:rPr>
        <w:t>ecretaria</w:t>
      </w:r>
      <w:r w:rsidR="00974BFD">
        <w:rPr>
          <w:rFonts w:ascii="Arial" w:eastAsia="Times New Roman" w:hAnsi="Arial" w:cs="Arial"/>
          <w:sz w:val="28"/>
          <w:szCs w:val="28"/>
          <w:lang w:val="es-MX" w:eastAsia="es-MX"/>
        </w:rPr>
        <w:t>.</w:t>
      </w:r>
      <w:r w:rsidR="003074E0" w:rsidRPr="00A94A36">
        <w:rPr>
          <w:rFonts w:ascii="Arial" w:eastAsia="Times New Roman" w:hAnsi="Arial" w:cs="Arial"/>
          <w:sz w:val="28"/>
          <w:szCs w:val="28"/>
          <w:lang w:val="es-MX" w:eastAsia="es-MX"/>
        </w:rPr>
        <w:t xml:space="preserve"> Bueno</w:t>
      </w:r>
      <w:r w:rsidR="003074E0">
        <w:rPr>
          <w:rFonts w:ascii="Arial" w:eastAsia="Times New Roman" w:hAnsi="Arial" w:cs="Arial"/>
          <w:sz w:val="28"/>
          <w:szCs w:val="28"/>
          <w:lang w:val="es-MX" w:eastAsia="es-MX"/>
        </w:rPr>
        <w:t>,</w:t>
      </w:r>
      <w:r w:rsidR="003074E0" w:rsidRPr="00A94A36">
        <w:rPr>
          <w:rFonts w:ascii="Arial" w:eastAsia="Times New Roman" w:hAnsi="Arial" w:cs="Arial"/>
          <w:sz w:val="28"/>
          <w:szCs w:val="28"/>
          <w:lang w:val="es-MX" w:eastAsia="es-MX"/>
        </w:rPr>
        <w:t xml:space="preserve"> creo que</w:t>
      </w:r>
      <w:r w:rsidR="003074E0">
        <w:rPr>
          <w:rFonts w:ascii="Arial" w:eastAsia="Times New Roman" w:hAnsi="Arial" w:cs="Arial"/>
          <w:sz w:val="28"/>
          <w:szCs w:val="28"/>
          <w:lang w:val="es-MX" w:eastAsia="es-MX"/>
        </w:rPr>
        <w:t>,</w:t>
      </w:r>
      <w:r w:rsidR="003074E0" w:rsidRPr="00A94A36">
        <w:rPr>
          <w:rFonts w:ascii="Arial" w:eastAsia="Times New Roman" w:hAnsi="Arial" w:cs="Arial"/>
          <w:sz w:val="28"/>
          <w:szCs w:val="28"/>
          <w:lang w:val="es-MX" w:eastAsia="es-MX"/>
        </w:rPr>
        <w:t xml:space="preserve"> se expuso con </w:t>
      </w:r>
      <w:r w:rsidR="003074E0">
        <w:rPr>
          <w:rFonts w:ascii="Arial" w:eastAsia="Times New Roman" w:hAnsi="Arial" w:cs="Arial"/>
          <w:sz w:val="28"/>
          <w:szCs w:val="28"/>
          <w:lang w:val="es-MX" w:eastAsia="es-MX"/>
        </w:rPr>
        <w:t>mucha c</w:t>
      </w:r>
      <w:r w:rsidR="003074E0" w:rsidRPr="00A94A36">
        <w:rPr>
          <w:rFonts w:ascii="Arial" w:eastAsia="Times New Roman" w:hAnsi="Arial" w:cs="Arial"/>
          <w:sz w:val="28"/>
          <w:szCs w:val="28"/>
          <w:lang w:val="es-MX" w:eastAsia="es-MX"/>
        </w:rPr>
        <w:t>laridad</w:t>
      </w:r>
      <w:r w:rsidR="00974BFD">
        <w:rPr>
          <w:rFonts w:ascii="Arial" w:eastAsia="Times New Roman" w:hAnsi="Arial" w:cs="Arial"/>
          <w:sz w:val="28"/>
          <w:szCs w:val="28"/>
          <w:lang w:val="es-MX" w:eastAsia="es-MX"/>
        </w:rPr>
        <w:t>,</w:t>
      </w:r>
      <w:r w:rsidR="003074E0" w:rsidRPr="00A94A36">
        <w:rPr>
          <w:rFonts w:ascii="Arial" w:eastAsia="Times New Roman" w:hAnsi="Arial" w:cs="Arial"/>
          <w:sz w:val="28"/>
          <w:szCs w:val="28"/>
          <w:lang w:val="es-MX" w:eastAsia="es-MX"/>
        </w:rPr>
        <w:t xml:space="preserve"> la razón por la que esas calles</w:t>
      </w:r>
      <w:r w:rsidR="00974BFD">
        <w:rPr>
          <w:rFonts w:ascii="Arial" w:eastAsia="Times New Roman" w:hAnsi="Arial" w:cs="Arial"/>
          <w:sz w:val="28"/>
          <w:szCs w:val="28"/>
          <w:lang w:val="es-MX" w:eastAsia="es-MX"/>
        </w:rPr>
        <w:t xml:space="preserve"> o</w:t>
      </w:r>
      <w:r w:rsidR="003074E0" w:rsidRPr="00A94A36">
        <w:rPr>
          <w:rFonts w:ascii="Arial" w:eastAsia="Times New Roman" w:hAnsi="Arial" w:cs="Arial"/>
          <w:sz w:val="28"/>
          <w:szCs w:val="28"/>
          <w:lang w:val="es-MX" w:eastAsia="es-MX"/>
        </w:rPr>
        <w:t xml:space="preserve"> esos tramos</w:t>
      </w:r>
      <w:r w:rsidR="00974BFD">
        <w:rPr>
          <w:rFonts w:ascii="Arial" w:eastAsia="Times New Roman" w:hAnsi="Arial" w:cs="Arial"/>
          <w:sz w:val="28"/>
          <w:szCs w:val="28"/>
          <w:lang w:val="es-MX" w:eastAsia="es-MX"/>
        </w:rPr>
        <w:t>,</w:t>
      </w:r>
      <w:r w:rsidR="003074E0" w:rsidRPr="00A94A36">
        <w:rPr>
          <w:rFonts w:ascii="Arial" w:eastAsia="Times New Roman" w:hAnsi="Arial" w:cs="Arial"/>
          <w:sz w:val="28"/>
          <w:szCs w:val="28"/>
          <w:lang w:val="es-MX" w:eastAsia="es-MX"/>
        </w:rPr>
        <w:t xml:space="preserve"> llevan esos nombres</w:t>
      </w:r>
      <w:r w:rsidR="00974BFD">
        <w:rPr>
          <w:rFonts w:ascii="Arial" w:eastAsia="Times New Roman" w:hAnsi="Arial" w:cs="Arial"/>
          <w:sz w:val="28"/>
          <w:szCs w:val="28"/>
          <w:lang w:val="es-MX" w:eastAsia="es-MX"/>
        </w:rPr>
        <w:t>. S</w:t>
      </w:r>
      <w:r w:rsidR="003074E0" w:rsidRPr="00A94A36">
        <w:rPr>
          <w:rFonts w:ascii="Arial" w:eastAsia="Times New Roman" w:hAnsi="Arial" w:cs="Arial"/>
          <w:sz w:val="28"/>
          <w:szCs w:val="28"/>
          <w:lang w:val="es-MX" w:eastAsia="es-MX"/>
        </w:rPr>
        <w:t>on ca</w:t>
      </w:r>
      <w:r w:rsidR="00974BFD">
        <w:rPr>
          <w:rFonts w:ascii="Arial" w:eastAsia="Times New Roman" w:hAnsi="Arial" w:cs="Arial"/>
          <w:sz w:val="28"/>
          <w:szCs w:val="28"/>
          <w:lang w:val="es-MX" w:eastAsia="es-MX"/>
        </w:rPr>
        <w:t xml:space="preserve">lles que se aprobaron en otros </w:t>
      </w:r>
      <w:r w:rsidR="003074E0" w:rsidRPr="00A94A36">
        <w:rPr>
          <w:rFonts w:ascii="Arial" w:eastAsia="Times New Roman" w:hAnsi="Arial" w:cs="Arial"/>
          <w:sz w:val="28"/>
          <w:szCs w:val="28"/>
          <w:lang w:val="es-MX" w:eastAsia="es-MX"/>
        </w:rPr>
        <w:t>periodos y que</w:t>
      </w:r>
      <w:r w:rsidR="00974BFD">
        <w:rPr>
          <w:rFonts w:ascii="Arial" w:eastAsia="Times New Roman" w:hAnsi="Arial" w:cs="Arial"/>
          <w:sz w:val="28"/>
          <w:szCs w:val="28"/>
          <w:lang w:val="es-MX" w:eastAsia="es-MX"/>
        </w:rPr>
        <w:t>,</w:t>
      </w:r>
      <w:r w:rsidR="003074E0" w:rsidRPr="00A94A36">
        <w:rPr>
          <w:rFonts w:ascii="Arial" w:eastAsia="Times New Roman" w:hAnsi="Arial" w:cs="Arial"/>
          <w:sz w:val="28"/>
          <w:szCs w:val="28"/>
          <w:lang w:val="es-MX" w:eastAsia="es-MX"/>
        </w:rPr>
        <w:t xml:space="preserve"> es una continuidad</w:t>
      </w:r>
      <w:r w:rsidR="00974BFD">
        <w:rPr>
          <w:rFonts w:ascii="Arial" w:eastAsia="Times New Roman" w:hAnsi="Arial" w:cs="Arial"/>
          <w:sz w:val="28"/>
          <w:szCs w:val="28"/>
          <w:lang w:val="es-MX" w:eastAsia="es-MX"/>
        </w:rPr>
        <w:t>.</w:t>
      </w:r>
      <w:r w:rsidR="003074E0" w:rsidRPr="00A94A36">
        <w:rPr>
          <w:rFonts w:ascii="Arial" w:eastAsia="Times New Roman" w:hAnsi="Arial" w:cs="Arial"/>
          <w:sz w:val="28"/>
          <w:szCs w:val="28"/>
          <w:lang w:val="es-MX" w:eastAsia="es-MX"/>
        </w:rPr>
        <w:t xml:space="preserve"> Pero bueno</w:t>
      </w:r>
      <w:r w:rsidR="00974BFD">
        <w:rPr>
          <w:rFonts w:ascii="Arial" w:eastAsia="Times New Roman" w:hAnsi="Arial" w:cs="Arial"/>
          <w:sz w:val="28"/>
          <w:szCs w:val="28"/>
          <w:lang w:val="es-MX" w:eastAsia="es-MX"/>
        </w:rPr>
        <w:t xml:space="preserve">, quería poner </w:t>
      </w:r>
      <w:r w:rsidR="003074E0" w:rsidRPr="00A94A36">
        <w:rPr>
          <w:rFonts w:ascii="Arial" w:eastAsia="Times New Roman" w:hAnsi="Arial" w:cs="Arial"/>
          <w:sz w:val="28"/>
          <w:szCs w:val="28"/>
          <w:lang w:val="es-MX" w:eastAsia="es-MX"/>
        </w:rPr>
        <w:t>este debate como ejemplo</w:t>
      </w:r>
      <w:r w:rsidR="00974BFD">
        <w:rPr>
          <w:rFonts w:ascii="Arial" w:eastAsia="Times New Roman" w:hAnsi="Arial" w:cs="Arial"/>
          <w:sz w:val="28"/>
          <w:szCs w:val="28"/>
          <w:lang w:val="es-MX" w:eastAsia="es-MX"/>
        </w:rPr>
        <w:t>,</w:t>
      </w:r>
      <w:r w:rsidR="003074E0" w:rsidRPr="00A94A36">
        <w:rPr>
          <w:rFonts w:ascii="Arial" w:eastAsia="Times New Roman" w:hAnsi="Arial" w:cs="Arial"/>
          <w:sz w:val="28"/>
          <w:szCs w:val="28"/>
          <w:lang w:val="es-MX" w:eastAsia="es-MX"/>
        </w:rPr>
        <w:t xml:space="preserve"> de cómo</w:t>
      </w:r>
      <w:r w:rsidR="00974BFD">
        <w:rPr>
          <w:rFonts w:ascii="Arial" w:eastAsia="Times New Roman" w:hAnsi="Arial" w:cs="Arial"/>
          <w:sz w:val="28"/>
          <w:szCs w:val="28"/>
          <w:lang w:val="es-MX" w:eastAsia="es-MX"/>
        </w:rPr>
        <w:t>,</w:t>
      </w:r>
      <w:r w:rsidR="003074E0" w:rsidRPr="00A94A36">
        <w:rPr>
          <w:rFonts w:ascii="Arial" w:eastAsia="Times New Roman" w:hAnsi="Arial" w:cs="Arial"/>
          <w:sz w:val="28"/>
          <w:szCs w:val="28"/>
          <w:lang w:val="es-MX" w:eastAsia="es-MX"/>
        </w:rPr>
        <w:t xml:space="preserve"> a veces en algunos temas</w:t>
      </w:r>
      <w:r w:rsidR="00974BFD">
        <w:rPr>
          <w:rFonts w:ascii="Arial" w:eastAsia="Times New Roman" w:hAnsi="Arial" w:cs="Arial"/>
          <w:sz w:val="28"/>
          <w:szCs w:val="28"/>
          <w:lang w:val="es-MX" w:eastAsia="es-MX"/>
        </w:rPr>
        <w:t>,</w:t>
      </w:r>
      <w:r w:rsidR="003074E0" w:rsidRPr="00A94A36">
        <w:rPr>
          <w:rFonts w:ascii="Arial" w:eastAsia="Times New Roman" w:hAnsi="Arial" w:cs="Arial"/>
          <w:sz w:val="28"/>
          <w:szCs w:val="28"/>
          <w:lang w:val="es-MX" w:eastAsia="es-MX"/>
        </w:rPr>
        <w:t xml:space="preserve"> en algunos asuntos</w:t>
      </w:r>
      <w:r w:rsidR="00974BFD">
        <w:rPr>
          <w:rFonts w:ascii="Arial" w:eastAsia="Times New Roman" w:hAnsi="Arial" w:cs="Arial"/>
          <w:sz w:val="28"/>
          <w:szCs w:val="28"/>
          <w:lang w:val="es-MX" w:eastAsia="es-MX"/>
        </w:rPr>
        <w:t>, en algunos debates</w:t>
      </w:r>
      <w:r w:rsidR="00425DAE">
        <w:rPr>
          <w:rFonts w:ascii="Arial" w:eastAsia="Times New Roman" w:hAnsi="Arial" w:cs="Arial"/>
          <w:sz w:val="28"/>
          <w:szCs w:val="28"/>
          <w:lang w:val="es-MX" w:eastAsia="es-MX"/>
        </w:rPr>
        <w:t>,</w:t>
      </w:r>
      <w:r w:rsidR="00974BFD">
        <w:rPr>
          <w:rFonts w:ascii="Arial" w:eastAsia="Times New Roman" w:hAnsi="Arial" w:cs="Arial"/>
          <w:sz w:val="28"/>
          <w:szCs w:val="28"/>
          <w:lang w:val="es-MX" w:eastAsia="es-MX"/>
        </w:rPr>
        <w:t xml:space="preserve"> llegamos a</w:t>
      </w:r>
      <w:r w:rsidR="00425DAE">
        <w:rPr>
          <w:rFonts w:ascii="Arial" w:eastAsia="Times New Roman" w:hAnsi="Arial" w:cs="Arial"/>
          <w:sz w:val="28"/>
          <w:szCs w:val="28"/>
          <w:lang w:val="es-MX" w:eastAsia="es-MX"/>
        </w:rPr>
        <w:t xml:space="preserve"> un:</w:t>
      </w:r>
      <w:r w:rsidR="003074E0" w:rsidRPr="00A94A36">
        <w:rPr>
          <w:rFonts w:ascii="Arial" w:eastAsia="Times New Roman" w:hAnsi="Arial" w:cs="Arial"/>
          <w:sz w:val="28"/>
          <w:szCs w:val="28"/>
          <w:lang w:val="es-MX" w:eastAsia="es-MX"/>
        </w:rPr>
        <w:t xml:space="preserve"> si yo lo hubiera hecho</w:t>
      </w:r>
      <w:r w:rsidR="00425DAE">
        <w:rPr>
          <w:rFonts w:ascii="Arial" w:eastAsia="Times New Roman" w:hAnsi="Arial" w:cs="Arial"/>
          <w:sz w:val="28"/>
          <w:szCs w:val="28"/>
          <w:lang w:val="es-MX" w:eastAsia="es-MX"/>
        </w:rPr>
        <w:t>,</w:t>
      </w:r>
      <w:r w:rsidR="003074E0" w:rsidRPr="00A94A36">
        <w:rPr>
          <w:rFonts w:ascii="Arial" w:eastAsia="Times New Roman" w:hAnsi="Arial" w:cs="Arial"/>
          <w:sz w:val="28"/>
          <w:szCs w:val="28"/>
          <w:lang w:val="es-MX" w:eastAsia="es-MX"/>
        </w:rPr>
        <w:t xml:space="preserve"> yo hubiera dicho esto</w:t>
      </w:r>
      <w:r w:rsidR="00425DAE">
        <w:rPr>
          <w:rFonts w:ascii="Arial" w:eastAsia="Times New Roman" w:hAnsi="Arial" w:cs="Arial"/>
          <w:sz w:val="28"/>
          <w:szCs w:val="28"/>
          <w:lang w:val="es-MX" w:eastAsia="es-MX"/>
        </w:rPr>
        <w:t>. Y</w:t>
      </w:r>
      <w:r w:rsidR="003074E0" w:rsidRPr="00A94A36">
        <w:rPr>
          <w:rFonts w:ascii="Arial" w:eastAsia="Times New Roman" w:hAnsi="Arial" w:cs="Arial"/>
          <w:sz w:val="28"/>
          <w:szCs w:val="28"/>
          <w:lang w:val="es-MX" w:eastAsia="es-MX"/>
        </w:rPr>
        <w:t>o</w:t>
      </w:r>
      <w:r w:rsidR="00425DAE">
        <w:rPr>
          <w:rFonts w:ascii="Arial" w:eastAsia="Times New Roman" w:hAnsi="Arial" w:cs="Arial"/>
          <w:sz w:val="28"/>
          <w:szCs w:val="28"/>
          <w:lang w:val="es-MX" w:eastAsia="es-MX"/>
        </w:rPr>
        <w:t>,</w:t>
      </w:r>
      <w:r w:rsidR="003074E0" w:rsidRPr="00A94A36">
        <w:rPr>
          <w:rFonts w:ascii="Arial" w:eastAsia="Times New Roman" w:hAnsi="Arial" w:cs="Arial"/>
          <w:sz w:val="28"/>
          <w:szCs w:val="28"/>
          <w:lang w:val="es-MX" w:eastAsia="es-MX"/>
        </w:rPr>
        <w:t xml:space="preserve"> creo desde mi muy particular punto de vista</w:t>
      </w:r>
      <w:r w:rsidR="00425DAE">
        <w:rPr>
          <w:rFonts w:ascii="Arial" w:eastAsia="Times New Roman" w:hAnsi="Arial" w:cs="Arial"/>
          <w:sz w:val="28"/>
          <w:szCs w:val="28"/>
          <w:lang w:val="es-MX" w:eastAsia="es-MX"/>
        </w:rPr>
        <w:t>, y</w:t>
      </w:r>
      <w:r w:rsidR="003074E0" w:rsidRPr="00A94A36">
        <w:rPr>
          <w:rFonts w:ascii="Arial" w:eastAsia="Times New Roman" w:hAnsi="Arial" w:cs="Arial"/>
          <w:sz w:val="28"/>
          <w:szCs w:val="28"/>
          <w:lang w:val="es-MX" w:eastAsia="es-MX"/>
        </w:rPr>
        <w:t>o pienso que</w:t>
      </w:r>
      <w:r w:rsidR="00425DAE">
        <w:rPr>
          <w:rFonts w:ascii="Arial" w:eastAsia="Times New Roman" w:hAnsi="Arial" w:cs="Arial"/>
          <w:sz w:val="28"/>
          <w:szCs w:val="28"/>
          <w:lang w:val="es-MX" w:eastAsia="es-MX"/>
        </w:rPr>
        <w:t>, deberíamos de hacer ABC y D. C</w:t>
      </w:r>
      <w:r w:rsidR="003074E0" w:rsidRPr="00A94A36">
        <w:rPr>
          <w:rFonts w:ascii="Arial" w:eastAsia="Times New Roman" w:hAnsi="Arial" w:cs="Arial"/>
          <w:sz w:val="28"/>
          <w:szCs w:val="28"/>
          <w:lang w:val="es-MX" w:eastAsia="es-MX"/>
        </w:rPr>
        <w:t>omo si no hubiera otras formas</w:t>
      </w:r>
      <w:r w:rsidR="00425DAE">
        <w:rPr>
          <w:rFonts w:ascii="Arial" w:eastAsia="Times New Roman" w:hAnsi="Arial" w:cs="Arial"/>
          <w:sz w:val="28"/>
          <w:szCs w:val="28"/>
          <w:lang w:val="es-MX" w:eastAsia="es-MX"/>
        </w:rPr>
        <w:t>,</w:t>
      </w:r>
      <w:r w:rsidR="003074E0" w:rsidRPr="00A94A36">
        <w:rPr>
          <w:rFonts w:ascii="Arial" w:eastAsia="Times New Roman" w:hAnsi="Arial" w:cs="Arial"/>
          <w:sz w:val="28"/>
          <w:szCs w:val="28"/>
          <w:lang w:val="es-MX" w:eastAsia="es-MX"/>
        </w:rPr>
        <w:t xml:space="preserve"> de </w:t>
      </w:r>
      <w:r w:rsidR="003074E0">
        <w:rPr>
          <w:rFonts w:ascii="Arial" w:eastAsia="Times New Roman" w:hAnsi="Arial" w:cs="Arial"/>
          <w:sz w:val="28"/>
          <w:szCs w:val="28"/>
          <w:lang w:val="es-MX" w:eastAsia="es-MX"/>
        </w:rPr>
        <w:t>atender el tema</w:t>
      </w:r>
      <w:r w:rsidR="00425DAE">
        <w:rPr>
          <w:rFonts w:ascii="Arial" w:eastAsia="Times New Roman" w:hAnsi="Arial" w:cs="Arial"/>
          <w:sz w:val="28"/>
          <w:szCs w:val="28"/>
          <w:lang w:val="es-MX" w:eastAsia="es-MX"/>
        </w:rPr>
        <w:t>. A</w:t>
      </w:r>
      <w:r w:rsidR="003074E0">
        <w:rPr>
          <w:rFonts w:ascii="Arial" w:eastAsia="Times New Roman" w:hAnsi="Arial" w:cs="Arial"/>
          <w:sz w:val="28"/>
          <w:szCs w:val="28"/>
          <w:lang w:val="es-MX" w:eastAsia="es-MX"/>
        </w:rPr>
        <w:t xml:space="preserve"> mí me</w:t>
      </w:r>
      <w:r w:rsidR="003074E0" w:rsidRPr="00A94A36">
        <w:rPr>
          <w:rFonts w:ascii="Arial" w:eastAsia="Times New Roman" w:hAnsi="Arial" w:cs="Arial"/>
          <w:sz w:val="28"/>
          <w:szCs w:val="28"/>
          <w:lang w:val="es-MX" w:eastAsia="es-MX"/>
        </w:rPr>
        <w:t xml:space="preserve"> parece que</w:t>
      </w:r>
      <w:r w:rsidR="00425DAE">
        <w:rPr>
          <w:rFonts w:ascii="Arial" w:eastAsia="Times New Roman" w:hAnsi="Arial" w:cs="Arial"/>
          <w:sz w:val="28"/>
          <w:szCs w:val="28"/>
          <w:lang w:val="es-MX" w:eastAsia="es-MX"/>
        </w:rPr>
        <w:t>,</w:t>
      </w:r>
      <w:r w:rsidR="003074E0" w:rsidRPr="00A94A36">
        <w:rPr>
          <w:rFonts w:ascii="Arial" w:eastAsia="Times New Roman" w:hAnsi="Arial" w:cs="Arial"/>
          <w:sz w:val="28"/>
          <w:szCs w:val="28"/>
          <w:lang w:val="es-MX" w:eastAsia="es-MX"/>
        </w:rPr>
        <w:t xml:space="preserve"> no hay opción</w:t>
      </w:r>
      <w:r w:rsidR="00425DAE">
        <w:rPr>
          <w:rFonts w:ascii="Arial" w:eastAsia="Times New Roman" w:hAnsi="Arial" w:cs="Arial"/>
          <w:sz w:val="28"/>
          <w:szCs w:val="28"/>
          <w:lang w:val="es-MX" w:eastAsia="es-MX"/>
        </w:rPr>
        <w:t xml:space="preserve">, </w:t>
      </w:r>
      <w:r w:rsidR="003074E0" w:rsidRPr="00A94A36">
        <w:rPr>
          <w:rFonts w:ascii="Arial" w:eastAsia="Times New Roman" w:hAnsi="Arial" w:cs="Arial"/>
          <w:sz w:val="28"/>
          <w:szCs w:val="28"/>
          <w:lang w:val="es-MX" w:eastAsia="es-MX"/>
        </w:rPr>
        <w:t>p</w:t>
      </w:r>
      <w:r w:rsidR="00425DAE">
        <w:rPr>
          <w:rFonts w:ascii="Arial" w:eastAsia="Times New Roman" w:hAnsi="Arial" w:cs="Arial"/>
          <w:sz w:val="28"/>
          <w:szCs w:val="28"/>
          <w:lang w:val="es-MX" w:eastAsia="es-MX"/>
        </w:rPr>
        <w:t xml:space="preserve">ara hacer la modificación </w:t>
      </w:r>
      <w:r w:rsidR="003074E0" w:rsidRPr="00A94A36">
        <w:rPr>
          <w:rFonts w:ascii="Arial" w:eastAsia="Times New Roman" w:hAnsi="Arial" w:cs="Arial"/>
          <w:sz w:val="28"/>
          <w:szCs w:val="28"/>
          <w:lang w:val="es-MX" w:eastAsia="es-MX"/>
        </w:rPr>
        <w:t>a esas calles</w:t>
      </w:r>
      <w:r w:rsidR="00425DAE">
        <w:rPr>
          <w:rFonts w:ascii="Arial" w:eastAsia="Times New Roman" w:hAnsi="Arial" w:cs="Arial"/>
          <w:sz w:val="28"/>
          <w:szCs w:val="28"/>
          <w:lang w:val="es-MX" w:eastAsia="es-MX"/>
        </w:rPr>
        <w:t>,</w:t>
      </w:r>
      <w:r w:rsidR="003074E0" w:rsidRPr="00A94A36">
        <w:rPr>
          <w:rFonts w:ascii="Arial" w:eastAsia="Times New Roman" w:hAnsi="Arial" w:cs="Arial"/>
          <w:sz w:val="28"/>
          <w:szCs w:val="28"/>
          <w:lang w:val="es-MX" w:eastAsia="es-MX"/>
        </w:rPr>
        <w:t xml:space="preserve"> si hubiera sido el gusto</w:t>
      </w:r>
      <w:r w:rsidR="00844CC7">
        <w:rPr>
          <w:rFonts w:ascii="Arial" w:eastAsia="Times New Roman" w:hAnsi="Arial" w:cs="Arial"/>
          <w:sz w:val="28"/>
          <w:szCs w:val="28"/>
          <w:lang w:val="es-MX" w:eastAsia="es-MX"/>
        </w:rPr>
        <w:t>, del propio D</w:t>
      </w:r>
      <w:r w:rsidR="003074E0" w:rsidRPr="00A94A36">
        <w:rPr>
          <w:rFonts w:ascii="Arial" w:eastAsia="Times New Roman" w:hAnsi="Arial" w:cs="Arial"/>
          <w:sz w:val="28"/>
          <w:szCs w:val="28"/>
          <w:lang w:val="es-MX" w:eastAsia="es-MX"/>
        </w:rPr>
        <w:t>esar</w:t>
      </w:r>
      <w:r w:rsidR="00844CC7">
        <w:rPr>
          <w:rFonts w:ascii="Arial" w:eastAsia="Times New Roman" w:hAnsi="Arial" w:cs="Arial"/>
          <w:sz w:val="28"/>
          <w:szCs w:val="28"/>
          <w:lang w:val="es-MX" w:eastAsia="es-MX"/>
        </w:rPr>
        <w:t>rollador, hubiera elegido otros Atletas M</w:t>
      </w:r>
      <w:r w:rsidR="003074E0" w:rsidRPr="00A94A36">
        <w:rPr>
          <w:rFonts w:ascii="Arial" w:eastAsia="Times New Roman" w:hAnsi="Arial" w:cs="Arial"/>
          <w:sz w:val="28"/>
          <w:szCs w:val="28"/>
          <w:lang w:val="es-MX" w:eastAsia="es-MX"/>
        </w:rPr>
        <w:t>exicanos</w:t>
      </w:r>
      <w:r w:rsidR="00844CC7">
        <w:rPr>
          <w:rFonts w:ascii="Arial" w:eastAsia="Times New Roman" w:hAnsi="Arial" w:cs="Arial"/>
          <w:sz w:val="28"/>
          <w:szCs w:val="28"/>
          <w:lang w:val="es-MX" w:eastAsia="es-MX"/>
        </w:rPr>
        <w:t>, M</w:t>
      </w:r>
      <w:r w:rsidR="003074E0" w:rsidRPr="00A94A36">
        <w:rPr>
          <w:rFonts w:ascii="Arial" w:eastAsia="Times New Roman" w:hAnsi="Arial" w:cs="Arial"/>
          <w:sz w:val="28"/>
          <w:szCs w:val="28"/>
          <w:lang w:val="es-MX" w:eastAsia="es-MX"/>
        </w:rPr>
        <w:t>edallistas de México 68</w:t>
      </w:r>
      <w:r w:rsidR="00844CC7">
        <w:rPr>
          <w:rFonts w:ascii="Arial" w:eastAsia="Times New Roman" w:hAnsi="Arial" w:cs="Arial"/>
          <w:sz w:val="28"/>
          <w:szCs w:val="28"/>
          <w:lang w:val="es-MX" w:eastAsia="es-MX"/>
        </w:rPr>
        <w:t>,</w:t>
      </w:r>
      <w:r w:rsidR="003074E0" w:rsidRPr="00A94A36">
        <w:rPr>
          <w:rFonts w:ascii="Arial" w:eastAsia="Times New Roman" w:hAnsi="Arial" w:cs="Arial"/>
          <w:sz w:val="28"/>
          <w:szCs w:val="28"/>
          <w:lang w:val="es-MX" w:eastAsia="es-MX"/>
        </w:rPr>
        <w:t xml:space="preserve"> que seguramente hay muchos más</w:t>
      </w:r>
      <w:r w:rsidR="00844CC7">
        <w:rPr>
          <w:rFonts w:ascii="Arial" w:eastAsia="Times New Roman" w:hAnsi="Arial" w:cs="Arial"/>
          <w:sz w:val="28"/>
          <w:szCs w:val="28"/>
          <w:lang w:val="es-MX" w:eastAsia="es-MX"/>
        </w:rPr>
        <w:t>. P</w:t>
      </w:r>
      <w:r w:rsidR="003074E0" w:rsidRPr="00A94A36">
        <w:rPr>
          <w:rFonts w:ascii="Arial" w:eastAsia="Times New Roman" w:hAnsi="Arial" w:cs="Arial"/>
          <w:sz w:val="28"/>
          <w:szCs w:val="28"/>
          <w:lang w:val="es-MX" w:eastAsia="es-MX"/>
        </w:rPr>
        <w:t>ero</w:t>
      </w:r>
      <w:r w:rsidR="00844CC7">
        <w:rPr>
          <w:rFonts w:ascii="Arial" w:eastAsia="Times New Roman" w:hAnsi="Arial" w:cs="Arial"/>
          <w:sz w:val="28"/>
          <w:szCs w:val="28"/>
          <w:lang w:val="es-MX" w:eastAsia="es-MX"/>
        </w:rPr>
        <w:t>,</w:t>
      </w:r>
      <w:r w:rsidR="003074E0" w:rsidRPr="00A94A36">
        <w:rPr>
          <w:rFonts w:ascii="Arial" w:eastAsia="Times New Roman" w:hAnsi="Arial" w:cs="Arial"/>
          <w:sz w:val="28"/>
          <w:szCs w:val="28"/>
          <w:lang w:val="es-MX" w:eastAsia="es-MX"/>
        </w:rPr>
        <w:t xml:space="preserve"> volvemos a lo mismo</w:t>
      </w:r>
      <w:r w:rsidR="00844CC7">
        <w:rPr>
          <w:rFonts w:ascii="Arial" w:eastAsia="Times New Roman" w:hAnsi="Arial" w:cs="Arial"/>
          <w:sz w:val="28"/>
          <w:szCs w:val="28"/>
          <w:lang w:val="es-MX" w:eastAsia="es-MX"/>
        </w:rPr>
        <w:t>,</w:t>
      </w:r>
      <w:r w:rsidR="003074E0" w:rsidRPr="00A94A36">
        <w:rPr>
          <w:rFonts w:ascii="Arial" w:eastAsia="Times New Roman" w:hAnsi="Arial" w:cs="Arial"/>
          <w:sz w:val="28"/>
          <w:szCs w:val="28"/>
          <w:lang w:val="es-MX" w:eastAsia="es-MX"/>
        </w:rPr>
        <w:t xml:space="preserve"> se discute aquí</w:t>
      </w:r>
      <w:r w:rsidR="00844CC7">
        <w:rPr>
          <w:rFonts w:ascii="Arial" w:eastAsia="Times New Roman" w:hAnsi="Arial" w:cs="Arial"/>
          <w:sz w:val="28"/>
          <w:szCs w:val="28"/>
          <w:lang w:val="es-MX" w:eastAsia="es-MX"/>
        </w:rPr>
        <w:t>,</w:t>
      </w:r>
      <w:r w:rsidR="003074E0" w:rsidRPr="00A94A36">
        <w:rPr>
          <w:rFonts w:ascii="Arial" w:eastAsia="Times New Roman" w:hAnsi="Arial" w:cs="Arial"/>
          <w:sz w:val="28"/>
          <w:szCs w:val="28"/>
          <w:lang w:val="es-MX" w:eastAsia="es-MX"/>
        </w:rPr>
        <w:t xml:space="preserve"> un asunto</w:t>
      </w:r>
      <w:r w:rsidR="00844CC7">
        <w:rPr>
          <w:rFonts w:ascii="Arial" w:eastAsia="Times New Roman" w:hAnsi="Arial" w:cs="Arial"/>
          <w:sz w:val="28"/>
          <w:szCs w:val="28"/>
          <w:lang w:val="es-MX" w:eastAsia="es-MX"/>
        </w:rPr>
        <w:t>,</w:t>
      </w:r>
      <w:r w:rsidR="003074E0" w:rsidRPr="00A94A36">
        <w:rPr>
          <w:rFonts w:ascii="Arial" w:eastAsia="Times New Roman" w:hAnsi="Arial" w:cs="Arial"/>
          <w:sz w:val="28"/>
          <w:szCs w:val="28"/>
          <w:lang w:val="es-MX" w:eastAsia="es-MX"/>
        </w:rPr>
        <w:t xml:space="preserve"> desde una apreciación personal</w:t>
      </w:r>
      <w:r w:rsidR="00844CC7">
        <w:rPr>
          <w:rFonts w:ascii="Arial" w:eastAsia="Times New Roman" w:hAnsi="Arial" w:cs="Arial"/>
          <w:sz w:val="28"/>
          <w:szCs w:val="28"/>
          <w:lang w:val="es-MX" w:eastAsia="es-MX"/>
        </w:rPr>
        <w:t>,</w:t>
      </w:r>
      <w:r w:rsidR="003074E0" w:rsidRPr="00A94A36">
        <w:rPr>
          <w:rFonts w:ascii="Arial" w:eastAsia="Times New Roman" w:hAnsi="Arial" w:cs="Arial"/>
          <w:sz w:val="28"/>
          <w:szCs w:val="28"/>
          <w:lang w:val="es-MX" w:eastAsia="es-MX"/>
        </w:rPr>
        <w:t xml:space="preserve"> desde un criterio personal</w:t>
      </w:r>
      <w:r w:rsidR="00844CC7">
        <w:rPr>
          <w:rFonts w:ascii="Arial" w:eastAsia="Times New Roman" w:hAnsi="Arial" w:cs="Arial"/>
          <w:sz w:val="28"/>
          <w:szCs w:val="28"/>
          <w:lang w:val="es-MX" w:eastAsia="es-MX"/>
        </w:rPr>
        <w:t xml:space="preserve">, desde una </w:t>
      </w:r>
      <w:r w:rsidR="003074E0" w:rsidRPr="00A94A36">
        <w:rPr>
          <w:rFonts w:ascii="Arial" w:eastAsia="Times New Roman" w:hAnsi="Arial" w:cs="Arial"/>
          <w:sz w:val="28"/>
          <w:szCs w:val="28"/>
          <w:lang w:val="es-MX" w:eastAsia="es-MX"/>
        </w:rPr>
        <w:t>opinión personal</w:t>
      </w:r>
      <w:r w:rsidR="00844CC7">
        <w:rPr>
          <w:rFonts w:ascii="Arial" w:eastAsia="Times New Roman" w:hAnsi="Arial" w:cs="Arial"/>
          <w:sz w:val="28"/>
          <w:szCs w:val="28"/>
          <w:lang w:val="es-MX" w:eastAsia="es-MX"/>
        </w:rPr>
        <w:t xml:space="preserve">, y se </w:t>
      </w:r>
      <w:r w:rsidR="003074E0" w:rsidRPr="00A94A36">
        <w:rPr>
          <w:rFonts w:ascii="Arial" w:eastAsia="Times New Roman" w:hAnsi="Arial" w:cs="Arial"/>
          <w:sz w:val="28"/>
          <w:szCs w:val="28"/>
          <w:lang w:val="es-MX" w:eastAsia="es-MX"/>
        </w:rPr>
        <w:t>deja de lado</w:t>
      </w:r>
      <w:r w:rsidR="00844CC7">
        <w:rPr>
          <w:rFonts w:ascii="Arial" w:eastAsia="Times New Roman" w:hAnsi="Arial" w:cs="Arial"/>
          <w:sz w:val="28"/>
          <w:szCs w:val="28"/>
          <w:lang w:val="es-MX" w:eastAsia="es-MX"/>
        </w:rPr>
        <w:t>,</w:t>
      </w:r>
      <w:r w:rsidR="003074E0" w:rsidRPr="00A94A36">
        <w:rPr>
          <w:rFonts w:ascii="Arial" w:eastAsia="Times New Roman" w:hAnsi="Arial" w:cs="Arial"/>
          <w:sz w:val="28"/>
          <w:szCs w:val="28"/>
          <w:lang w:val="es-MX" w:eastAsia="es-MX"/>
        </w:rPr>
        <w:t xml:space="preserve"> desde luego</w:t>
      </w:r>
      <w:r w:rsidR="00844CC7">
        <w:rPr>
          <w:rFonts w:ascii="Arial" w:eastAsia="Times New Roman" w:hAnsi="Arial" w:cs="Arial"/>
          <w:sz w:val="28"/>
          <w:szCs w:val="28"/>
          <w:lang w:val="es-MX" w:eastAsia="es-MX"/>
        </w:rPr>
        <w:t>,</w:t>
      </w:r>
      <w:r w:rsidR="003074E0" w:rsidRPr="00A94A36">
        <w:rPr>
          <w:rFonts w:ascii="Arial" w:eastAsia="Times New Roman" w:hAnsi="Arial" w:cs="Arial"/>
          <w:sz w:val="28"/>
          <w:szCs w:val="28"/>
          <w:lang w:val="es-MX" w:eastAsia="es-MX"/>
        </w:rPr>
        <w:t xml:space="preserve"> una apreciación técnica que</w:t>
      </w:r>
      <w:r w:rsidR="00844CC7">
        <w:rPr>
          <w:rFonts w:ascii="Arial" w:eastAsia="Times New Roman" w:hAnsi="Arial" w:cs="Arial"/>
          <w:sz w:val="28"/>
          <w:szCs w:val="28"/>
          <w:lang w:val="es-MX" w:eastAsia="es-MX"/>
        </w:rPr>
        <w:t>,</w:t>
      </w:r>
      <w:r w:rsidR="003074E0" w:rsidRPr="00A94A36">
        <w:rPr>
          <w:rFonts w:ascii="Arial" w:eastAsia="Times New Roman" w:hAnsi="Arial" w:cs="Arial"/>
          <w:sz w:val="28"/>
          <w:szCs w:val="28"/>
          <w:lang w:val="es-MX" w:eastAsia="es-MX"/>
        </w:rPr>
        <w:t xml:space="preserve"> podemos tener otras personas diferentes</w:t>
      </w:r>
      <w:r w:rsidR="00844CC7">
        <w:rPr>
          <w:rFonts w:ascii="Arial" w:eastAsia="Times New Roman" w:hAnsi="Arial" w:cs="Arial"/>
          <w:sz w:val="28"/>
          <w:szCs w:val="28"/>
          <w:lang w:val="es-MX" w:eastAsia="es-MX"/>
        </w:rPr>
        <w:t>,</w:t>
      </w:r>
      <w:r w:rsidR="003074E0" w:rsidRPr="00A94A36">
        <w:rPr>
          <w:rFonts w:ascii="Arial" w:eastAsia="Times New Roman" w:hAnsi="Arial" w:cs="Arial"/>
          <w:sz w:val="28"/>
          <w:szCs w:val="28"/>
          <w:lang w:val="es-MX" w:eastAsia="es-MX"/>
        </w:rPr>
        <w:t xml:space="preserve"> y precisamente es el tema</w:t>
      </w:r>
      <w:r w:rsidR="00844CC7">
        <w:rPr>
          <w:rFonts w:ascii="Arial" w:eastAsia="Times New Roman" w:hAnsi="Arial" w:cs="Arial"/>
          <w:sz w:val="28"/>
          <w:szCs w:val="28"/>
          <w:lang w:val="es-MX" w:eastAsia="es-MX"/>
        </w:rPr>
        <w:t>,</w:t>
      </w:r>
      <w:r w:rsidR="003074E0" w:rsidRPr="00A94A36">
        <w:rPr>
          <w:rFonts w:ascii="Arial" w:eastAsia="Times New Roman" w:hAnsi="Arial" w:cs="Arial"/>
          <w:sz w:val="28"/>
          <w:szCs w:val="28"/>
          <w:lang w:val="es-MX" w:eastAsia="es-MX"/>
        </w:rPr>
        <w:t xml:space="preserve"> que luego se llega a la descalificación</w:t>
      </w:r>
      <w:r w:rsidR="00844CC7">
        <w:rPr>
          <w:rFonts w:ascii="Arial" w:eastAsia="Times New Roman" w:hAnsi="Arial" w:cs="Arial"/>
          <w:sz w:val="28"/>
          <w:szCs w:val="28"/>
          <w:lang w:val="es-MX" w:eastAsia="es-MX"/>
        </w:rPr>
        <w:t>,</w:t>
      </w:r>
      <w:r w:rsidR="003074E0" w:rsidRPr="00A94A36">
        <w:rPr>
          <w:rFonts w:ascii="Arial" w:eastAsia="Times New Roman" w:hAnsi="Arial" w:cs="Arial"/>
          <w:sz w:val="28"/>
          <w:szCs w:val="28"/>
          <w:lang w:val="es-MX" w:eastAsia="es-MX"/>
        </w:rPr>
        <w:t xml:space="preserve"> porque no hay coincidencias en la forma de interpretar una situación</w:t>
      </w:r>
      <w:r w:rsidR="00844CC7">
        <w:rPr>
          <w:rFonts w:ascii="Arial" w:eastAsia="Times New Roman" w:hAnsi="Arial" w:cs="Arial"/>
          <w:sz w:val="28"/>
          <w:szCs w:val="28"/>
          <w:lang w:val="es-MX" w:eastAsia="es-MX"/>
        </w:rPr>
        <w:t>. Y</w:t>
      </w:r>
      <w:r w:rsidR="003074E0" w:rsidRPr="00A94A36">
        <w:rPr>
          <w:rFonts w:ascii="Arial" w:eastAsia="Times New Roman" w:hAnsi="Arial" w:cs="Arial"/>
          <w:sz w:val="28"/>
          <w:szCs w:val="28"/>
          <w:lang w:val="es-MX" w:eastAsia="es-MX"/>
        </w:rPr>
        <w:t>o creo</w:t>
      </w:r>
      <w:r w:rsidR="003074E0">
        <w:rPr>
          <w:rFonts w:ascii="Arial" w:eastAsia="Times New Roman" w:hAnsi="Arial" w:cs="Arial"/>
          <w:sz w:val="28"/>
          <w:szCs w:val="28"/>
          <w:lang w:val="es-MX" w:eastAsia="es-MX"/>
        </w:rPr>
        <w:t xml:space="preserve">, </w:t>
      </w:r>
      <w:r w:rsidR="003074E0" w:rsidRPr="00A94A36">
        <w:rPr>
          <w:rFonts w:ascii="Arial" w:eastAsia="Times New Roman" w:hAnsi="Arial" w:cs="Arial"/>
          <w:sz w:val="28"/>
          <w:szCs w:val="28"/>
          <w:lang w:val="es-MX" w:eastAsia="es-MX"/>
        </w:rPr>
        <w:t>compañera</w:t>
      </w:r>
      <w:r w:rsidR="00844CC7">
        <w:rPr>
          <w:rFonts w:ascii="Arial" w:eastAsia="Times New Roman" w:hAnsi="Arial" w:cs="Arial"/>
          <w:sz w:val="28"/>
          <w:szCs w:val="28"/>
          <w:lang w:val="es-MX" w:eastAsia="es-MX"/>
        </w:rPr>
        <w:t>,</w:t>
      </w:r>
      <w:r w:rsidR="003074E0" w:rsidRPr="00A94A36">
        <w:rPr>
          <w:rFonts w:ascii="Arial" w:eastAsia="Times New Roman" w:hAnsi="Arial" w:cs="Arial"/>
          <w:sz w:val="28"/>
          <w:szCs w:val="28"/>
          <w:lang w:val="es-MX" w:eastAsia="es-MX"/>
        </w:rPr>
        <w:t xml:space="preserve"> entiend</w:t>
      </w:r>
      <w:r w:rsidR="003074E0">
        <w:rPr>
          <w:rFonts w:ascii="Arial" w:eastAsia="Times New Roman" w:hAnsi="Arial" w:cs="Arial"/>
          <w:sz w:val="28"/>
          <w:szCs w:val="28"/>
          <w:lang w:val="es-MX" w:eastAsia="es-MX"/>
        </w:rPr>
        <w:t xml:space="preserve">o muy bien la situación que </w:t>
      </w:r>
      <w:r w:rsidR="003074E0" w:rsidRPr="00A94A36">
        <w:rPr>
          <w:rFonts w:ascii="Arial" w:eastAsia="Times New Roman" w:hAnsi="Arial" w:cs="Arial"/>
          <w:sz w:val="28"/>
          <w:szCs w:val="28"/>
          <w:lang w:val="es-MX" w:eastAsia="es-MX"/>
        </w:rPr>
        <w:t>está sucediendo</w:t>
      </w:r>
      <w:r w:rsidR="00844CC7">
        <w:rPr>
          <w:rFonts w:ascii="Arial" w:eastAsia="Times New Roman" w:hAnsi="Arial" w:cs="Arial"/>
          <w:sz w:val="28"/>
          <w:szCs w:val="28"/>
          <w:lang w:val="es-MX" w:eastAsia="es-MX"/>
        </w:rPr>
        <w:t>,</w:t>
      </w:r>
      <w:r w:rsidR="003074E0" w:rsidRPr="00A94A36">
        <w:rPr>
          <w:rFonts w:ascii="Arial" w:eastAsia="Times New Roman" w:hAnsi="Arial" w:cs="Arial"/>
          <w:sz w:val="28"/>
          <w:szCs w:val="28"/>
          <w:lang w:val="es-MX" w:eastAsia="es-MX"/>
        </w:rPr>
        <w:t xml:space="preserve"> y creo que</w:t>
      </w:r>
      <w:r w:rsidR="00844CC7">
        <w:rPr>
          <w:rFonts w:ascii="Arial" w:eastAsia="Times New Roman" w:hAnsi="Arial" w:cs="Arial"/>
          <w:sz w:val="28"/>
          <w:szCs w:val="28"/>
          <w:lang w:val="es-MX" w:eastAsia="es-MX"/>
        </w:rPr>
        <w:t>,</w:t>
      </w:r>
      <w:r w:rsidR="003074E0" w:rsidRPr="00A94A36">
        <w:rPr>
          <w:rFonts w:ascii="Arial" w:eastAsia="Times New Roman" w:hAnsi="Arial" w:cs="Arial"/>
          <w:sz w:val="28"/>
          <w:szCs w:val="28"/>
          <w:lang w:val="es-MX" w:eastAsia="es-MX"/>
        </w:rPr>
        <w:t xml:space="preserve"> debe de </w:t>
      </w:r>
      <w:r w:rsidR="00844CC7">
        <w:rPr>
          <w:rFonts w:ascii="Arial" w:eastAsia="Times New Roman" w:hAnsi="Arial" w:cs="Arial"/>
          <w:sz w:val="28"/>
          <w:szCs w:val="28"/>
          <w:lang w:val="es-MX" w:eastAsia="es-MX"/>
        </w:rPr>
        <w:t>a</w:t>
      </w:r>
      <w:r w:rsidR="003074E0" w:rsidRPr="00A94A36">
        <w:rPr>
          <w:rFonts w:ascii="Arial" w:eastAsia="Times New Roman" w:hAnsi="Arial" w:cs="Arial"/>
          <w:sz w:val="28"/>
          <w:szCs w:val="28"/>
          <w:lang w:val="es-MX" w:eastAsia="es-MX"/>
        </w:rPr>
        <w:t>probarse de esa manera</w:t>
      </w:r>
      <w:r w:rsidR="00844CC7">
        <w:rPr>
          <w:rFonts w:ascii="Arial" w:eastAsia="Times New Roman" w:hAnsi="Arial" w:cs="Arial"/>
          <w:sz w:val="28"/>
          <w:szCs w:val="28"/>
          <w:lang w:val="es-MX" w:eastAsia="es-MX"/>
        </w:rPr>
        <w:t>,</w:t>
      </w:r>
      <w:r w:rsidR="003074E0" w:rsidRPr="00A94A36">
        <w:rPr>
          <w:rFonts w:ascii="Arial" w:eastAsia="Times New Roman" w:hAnsi="Arial" w:cs="Arial"/>
          <w:sz w:val="28"/>
          <w:szCs w:val="28"/>
          <w:lang w:val="es-MX" w:eastAsia="es-MX"/>
        </w:rPr>
        <w:t xml:space="preserve"> </w:t>
      </w:r>
      <w:r w:rsidR="003074E0" w:rsidRPr="00A94A36">
        <w:rPr>
          <w:rFonts w:ascii="Arial" w:eastAsia="Times New Roman" w:hAnsi="Arial" w:cs="Arial"/>
          <w:sz w:val="28"/>
          <w:szCs w:val="28"/>
          <w:lang w:val="es-MX" w:eastAsia="es-MX"/>
        </w:rPr>
        <w:lastRenderedPageBreak/>
        <w:t>porque así está ya nuestra r</w:t>
      </w:r>
      <w:r w:rsidR="003074E0">
        <w:rPr>
          <w:rFonts w:ascii="Arial" w:eastAsia="Times New Roman" w:hAnsi="Arial" w:cs="Arial"/>
          <w:sz w:val="28"/>
          <w:szCs w:val="28"/>
          <w:lang w:val="es-MX" w:eastAsia="es-MX"/>
        </w:rPr>
        <w:t>ed de calles en esa zona de la C</w:t>
      </w:r>
      <w:r w:rsidR="003074E0" w:rsidRPr="00A94A36">
        <w:rPr>
          <w:rFonts w:ascii="Arial" w:eastAsia="Times New Roman" w:hAnsi="Arial" w:cs="Arial"/>
          <w:sz w:val="28"/>
          <w:szCs w:val="28"/>
          <w:lang w:val="es-MX" w:eastAsia="es-MX"/>
        </w:rPr>
        <w:t>iudad</w:t>
      </w:r>
      <w:r w:rsidR="003074E0">
        <w:rPr>
          <w:rFonts w:ascii="Arial" w:eastAsia="Times New Roman" w:hAnsi="Arial" w:cs="Arial"/>
          <w:sz w:val="28"/>
          <w:szCs w:val="28"/>
          <w:lang w:val="es-MX" w:eastAsia="es-MX"/>
        </w:rPr>
        <w:t xml:space="preserve">, es cuanto. </w:t>
      </w:r>
      <w:r w:rsidR="003074E0">
        <w:rPr>
          <w:rFonts w:ascii="Arial" w:eastAsia="Times New Roman" w:hAnsi="Arial" w:cs="Arial"/>
          <w:b/>
          <w:i/>
          <w:sz w:val="28"/>
          <w:szCs w:val="28"/>
          <w:lang w:val="es-MX" w:eastAsia="es-MX"/>
        </w:rPr>
        <w:t xml:space="preserve">C. Regidora Marisol Mendoza Pinto: </w:t>
      </w:r>
      <w:r w:rsidR="003074E0">
        <w:rPr>
          <w:rFonts w:ascii="Arial" w:eastAsia="Times New Roman" w:hAnsi="Arial" w:cs="Arial"/>
          <w:sz w:val="28"/>
          <w:szCs w:val="28"/>
          <w:lang w:val="es-MX" w:eastAsia="es-MX"/>
        </w:rPr>
        <w:t>Solicitaría, Señora S</w:t>
      </w:r>
      <w:r w:rsidR="003074E0" w:rsidRPr="00A94A36">
        <w:rPr>
          <w:rFonts w:ascii="Arial" w:eastAsia="Times New Roman" w:hAnsi="Arial" w:cs="Arial"/>
          <w:sz w:val="28"/>
          <w:szCs w:val="28"/>
          <w:lang w:val="es-MX" w:eastAsia="es-MX"/>
        </w:rPr>
        <w:t>ecretaria</w:t>
      </w:r>
      <w:r w:rsidR="003074E0">
        <w:rPr>
          <w:rFonts w:ascii="Arial" w:eastAsia="Times New Roman" w:hAnsi="Arial" w:cs="Arial"/>
          <w:sz w:val="28"/>
          <w:szCs w:val="28"/>
          <w:lang w:val="es-MX" w:eastAsia="es-MX"/>
        </w:rPr>
        <w:t>,</w:t>
      </w:r>
      <w:r w:rsidR="003074E0" w:rsidRPr="00A94A36">
        <w:rPr>
          <w:rFonts w:ascii="Arial" w:eastAsia="Times New Roman" w:hAnsi="Arial" w:cs="Arial"/>
          <w:sz w:val="28"/>
          <w:szCs w:val="28"/>
          <w:lang w:val="es-MX" w:eastAsia="es-MX"/>
        </w:rPr>
        <w:t xml:space="preserve"> que</w:t>
      </w:r>
      <w:r w:rsidR="00844CC7">
        <w:rPr>
          <w:rFonts w:ascii="Arial" w:eastAsia="Times New Roman" w:hAnsi="Arial" w:cs="Arial"/>
          <w:sz w:val="28"/>
          <w:szCs w:val="28"/>
          <w:lang w:val="es-MX" w:eastAsia="es-MX"/>
        </w:rPr>
        <w:t>,</w:t>
      </w:r>
      <w:r w:rsidR="003074E0" w:rsidRPr="00A94A36">
        <w:rPr>
          <w:rFonts w:ascii="Arial" w:eastAsia="Times New Roman" w:hAnsi="Arial" w:cs="Arial"/>
          <w:sz w:val="28"/>
          <w:szCs w:val="28"/>
          <w:lang w:val="es-MX" w:eastAsia="es-MX"/>
        </w:rPr>
        <w:t xml:space="preserve"> en el punto de acuerdo primero</w:t>
      </w:r>
      <w:r w:rsidR="00844CC7">
        <w:rPr>
          <w:rFonts w:ascii="Arial" w:eastAsia="Times New Roman" w:hAnsi="Arial" w:cs="Arial"/>
          <w:sz w:val="28"/>
          <w:szCs w:val="28"/>
          <w:lang w:val="es-MX" w:eastAsia="es-MX"/>
        </w:rPr>
        <w:t>,</w:t>
      </w:r>
      <w:r w:rsidR="003074E0" w:rsidRPr="00A94A36">
        <w:rPr>
          <w:rFonts w:ascii="Arial" w:eastAsia="Times New Roman" w:hAnsi="Arial" w:cs="Arial"/>
          <w:sz w:val="28"/>
          <w:szCs w:val="28"/>
          <w:lang w:val="es-MX" w:eastAsia="es-MX"/>
        </w:rPr>
        <w:t xml:space="preserve"> se corrija y debe decir</w:t>
      </w:r>
      <w:r w:rsidR="00844CC7">
        <w:rPr>
          <w:rFonts w:ascii="Arial" w:eastAsia="Times New Roman" w:hAnsi="Arial" w:cs="Arial"/>
          <w:sz w:val="28"/>
          <w:szCs w:val="28"/>
          <w:lang w:val="es-MX" w:eastAsia="es-MX"/>
        </w:rPr>
        <w:t>: Valle de Orozco y Valle E</w:t>
      </w:r>
      <w:r w:rsidR="003074E0" w:rsidRPr="00A94A36">
        <w:rPr>
          <w:rFonts w:ascii="Arial" w:eastAsia="Times New Roman" w:hAnsi="Arial" w:cs="Arial"/>
          <w:sz w:val="28"/>
          <w:szCs w:val="28"/>
          <w:lang w:val="es-MX" w:eastAsia="es-MX"/>
        </w:rPr>
        <w:t>ncantado</w:t>
      </w:r>
      <w:r w:rsidR="00844CC7">
        <w:rPr>
          <w:rFonts w:ascii="Arial" w:eastAsia="Times New Roman" w:hAnsi="Arial" w:cs="Arial"/>
          <w:sz w:val="28"/>
          <w:szCs w:val="28"/>
          <w:lang w:val="es-MX" w:eastAsia="es-MX"/>
        </w:rPr>
        <w:t xml:space="preserve">. Gracias. </w:t>
      </w:r>
      <w:r w:rsidR="00844CC7">
        <w:rPr>
          <w:rFonts w:ascii="Arial" w:eastAsia="Times New Roman" w:hAnsi="Arial" w:cs="Arial"/>
          <w:b/>
          <w:i/>
          <w:sz w:val="28"/>
          <w:szCs w:val="28"/>
          <w:lang w:val="es-MX" w:eastAsia="es-MX"/>
        </w:rPr>
        <w:t xml:space="preserve">C. Secretaria de Gobierno Municipal Claudia Margarita Robles Gómez: </w:t>
      </w:r>
      <w:r w:rsidR="00844CC7">
        <w:rPr>
          <w:rFonts w:ascii="Arial" w:eastAsia="Times New Roman" w:hAnsi="Arial" w:cs="Arial"/>
          <w:sz w:val="28"/>
          <w:szCs w:val="28"/>
          <w:lang w:val="es-MX" w:eastAsia="es-MX"/>
        </w:rPr>
        <w:t xml:space="preserve">Adelante C. Regidora Tania Magdalena Bernardino Juárez, está sobre su tercera participación. </w:t>
      </w:r>
      <w:r w:rsidR="00844CC7">
        <w:rPr>
          <w:rFonts w:ascii="Arial" w:eastAsia="Times New Roman" w:hAnsi="Arial" w:cs="Arial"/>
          <w:b/>
          <w:i/>
          <w:sz w:val="28"/>
          <w:szCs w:val="28"/>
          <w:lang w:val="es-MX" w:eastAsia="es-MX"/>
        </w:rPr>
        <w:t xml:space="preserve">C. Regidora Tania Magdalena Bernardino Juárez: </w:t>
      </w:r>
      <w:r w:rsidR="003074E0" w:rsidRPr="00A94A36">
        <w:rPr>
          <w:rFonts w:ascii="Arial" w:eastAsia="Times New Roman" w:hAnsi="Arial" w:cs="Arial"/>
          <w:sz w:val="28"/>
          <w:szCs w:val="28"/>
          <w:lang w:val="es-MX" w:eastAsia="es-MX"/>
        </w:rPr>
        <w:t>Sí</w:t>
      </w:r>
      <w:r w:rsidR="00844CC7">
        <w:rPr>
          <w:rFonts w:ascii="Arial" w:eastAsia="Times New Roman" w:hAnsi="Arial" w:cs="Arial"/>
          <w:sz w:val="28"/>
          <w:szCs w:val="28"/>
          <w:lang w:val="es-MX" w:eastAsia="es-MX"/>
        </w:rPr>
        <w:t>,</w:t>
      </w:r>
      <w:r w:rsidR="003074E0" w:rsidRPr="00A94A36">
        <w:rPr>
          <w:rFonts w:ascii="Arial" w:eastAsia="Times New Roman" w:hAnsi="Arial" w:cs="Arial"/>
          <w:sz w:val="28"/>
          <w:szCs w:val="28"/>
          <w:lang w:val="es-MX" w:eastAsia="es-MX"/>
        </w:rPr>
        <w:t xml:space="preserve"> nada más</w:t>
      </w:r>
      <w:r w:rsidR="00844CC7">
        <w:rPr>
          <w:rFonts w:ascii="Arial" w:eastAsia="Times New Roman" w:hAnsi="Arial" w:cs="Arial"/>
          <w:sz w:val="28"/>
          <w:szCs w:val="28"/>
          <w:lang w:val="es-MX" w:eastAsia="es-MX"/>
        </w:rPr>
        <w:t>,</w:t>
      </w:r>
      <w:r w:rsidR="003074E0" w:rsidRPr="00A94A36">
        <w:rPr>
          <w:rFonts w:ascii="Arial" w:eastAsia="Times New Roman" w:hAnsi="Arial" w:cs="Arial"/>
          <w:sz w:val="28"/>
          <w:szCs w:val="28"/>
          <w:lang w:val="es-MX" w:eastAsia="es-MX"/>
        </w:rPr>
        <w:t xml:space="preserve"> pues para aclarar</w:t>
      </w:r>
      <w:r w:rsidR="000D3DDD">
        <w:rPr>
          <w:rFonts w:ascii="Arial" w:eastAsia="Times New Roman" w:hAnsi="Arial" w:cs="Arial"/>
          <w:sz w:val="28"/>
          <w:szCs w:val="28"/>
          <w:lang w:val="es-MX" w:eastAsia="es-MX"/>
        </w:rPr>
        <w:t>,</w:t>
      </w:r>
      <w:r w:rsidR="003074E0" w:rsidRPr="00A94A36">
        <w:rPr>
          <w:rFonts w:ascii="Arial" w:eastAsia="Times New Roman" w:hAnsi="Arial" w:cs="Arial"/>
          <w:sz w:val="28"/>
          <w:szCs w:val="28"/>
          <w:lang w:val="es-MX" w:eastAsia="es-MX"/>
        </w:rPr>
        <w:t xml:space="preserve"> por el com</w:t>
      </w:r>
      <w:r w:rsidR="00844CC7">
        <w:rPr>
          <w:rFonts w:ascii="Arial" w:eastAsia="Times New Roman" w:hAnsi="Arial" w:cs="Arial"/>
          <w:sz w:val="28"/>
          <w:szCs w:val="28"/>
          <w:lang w:val="es-MX" w:eastAsia="es-MX"/>
        </w:rPr>
        <w:t>entario que hizo el P</w:t>
      </w:r>
      <w:r w:rsidR="003074E0" w:rsidRPr="00A94A36">
        <w:rPr>
          <w:rFonts w:ascii="Arial" w:eastAsia="Times New Roman" w:hAnsi="Arial" w:cs="Arial"/>
          <w:sz w:val="28"/>
          <w:szCs w:val="28"/>
          <w:lang w:val="es-MX" w:eastAsia="es-MX"/>
        </w:rPr>
        <w:t>residente</w:t>
      </w:r>
      <w:r w:rsidR="00844CC7">
        <w:rPr>
          <w:rFonts w:ascii="Arial" w:eastAsia="Times New Roman" w:hAnsi="Arial" w:cs="Arial"/>
          <w:sz w:val="28"/>
          <w:szCs w:val="28"/>
          <w:lang w:val="es-MX" w:eastAsia="es-MX"/>
        </w:rPr>
        <w:t>. Y</w:t>
      </w:r>
      <w:r w:rsidR="003074E0" w:rsidRPr="00A94A36">
        <w:rPr>
          <w:rFonts w:ascii="Arial" w:eastAsia="Times New Roman" w:hAnsi="Arial" w:cs="Arial"/>
          <w:sz w:val="28"/>
          <w:szCs w:val="28"/>
          <w:lang w:val="es-MX" w:eastAsia="es-MX"/>
        </w:rPr>
        <w:t>o</w:t>
      </w:r>
      <w:r w:rsidR="00844CC7">
        <w:rPr>
          <w:rFonts w:ascii="Arial" w:eastAsia="Times New Roman" w:hAnsi="Arial" w:cs="Arial"/>
          <w:sz w:val="28"/>
          <w:szCs w:val="28"/>
          <w:lang w:val="es-MX" w:eastAsia="es-MX"/>
        </w:rPr>
        <w:t>,</w:t>
      </w:r>
      <w:r w:rsidR="003074E0" w:rsidRPr="00A94A36">
        <w:rPr>
          <w:rFonts w:ascii="Arial" w:eastAsia="Times New Roman" w:hAnsi="Arial" w:cs="Arial"/>
          <w:sz w:val="28"/>
          <w:szCs w:val="28"/>
          <w:lang w:val="es-MX" w:eastAsia="es-MX"/>
        </w:rPr>
        <w:t xml:space="preserve"> no estoy descalificando a nadie</w:t>
      </w:r>
      <w:r w:rsidR="00844CC7">
        <w:rPr>
          <w:rFonts w:ascii="Arial" w:eastAsia="Times New Roman" w:hAnsi="Arial" w:cs="Arial"/>
          <w:sz w:val="28"/>
          <w:szCs w:val="28"/>
          <w:lang w:val="es-MX" w:eastAsia="es-MX"/>
        </w:rPr>
        <w:t>,</w:t>
      </w:r>
      <w:r w:rsidR="003074E0" w:rsidRPr="00A94A36">
        <w:rPr>
          <w:rFonts w:ascii="Arial" w:eastAsia="Times New Roman" w:hAnsi="Arial" w:cs="Arial"/>
          <w:sz w:val="28"/>
          <w:szCs w:val="28"/>
          <w:lang w:val="es-MX" w:eastAsia="es-MX"/>
        </w:rPr>
        <w:t xml:space="preserve"> ni estoy denostando</w:t>
      </w:r>
      <w:r w:rsidR="00844CC7">
        <w:rPr>
          <w:rFonts w:ascii="Arial" w:eastAsia="Times New Roman" w:hAnsi="Arial" w:cs="Arial"/>
          <w:sz w:val="28"/>
          <w:szCs w:val="28"/>
          <w:lang w:val="es-MX" w:eastAsia="es-MX"/>
        </w:rPr>
        <w:t>, en absoluto. P</w:t>
      </w:r>
      <w:r w:rsidR="003074E0" w:rsidRPr="00A94A36">
        <w:rPr>
          <w:rFonts w:ascii="Arial" w:eastAsia="Times New Roman" w:hAnsi="Arial" w:cs="Arial"/>
          <w:sz w:val="28"/>
          <w:szCs w:val="28"/>
          <w:lang w:val="es-MX" w:eastAsia="es-MX"/>
        </w:rPr>
        <w:t>ues</w:t>
      </w:r>
      <w:r w:rsidR="00844CC7">
        <w:rPr>
          <w:rFonts w:ascii="Arial" w:eastAsia="Times New Roman" w:hAnsi="Arial" w:cs="Arial"/>
          <w:sz w:val="28"/>
          <w:szCs w:val="28"/>
          <w:lang w:val="es-MX" w:eastAsia="es-MX"/>
        </w:rPr>
        <w:t>,</w:t>
      </w:r>
      <w:r w:rsidR="003074E0" w:rsidRPr="00A94A36">
        <w:rPr>
          <w:rFonts w:ascii="Arial" w:eastAsia="Times New Roman" w:hAnsi="Arial" w:cs="Arial"/>
          <w:sz w:val="28"/>
          <w:szCs w:val="28"/>
          <w:lang w:val="es-MX" w:eastAsia="es-MX"/>
        </w:rPr>
        <w:t xml:space="preserve"> nada</w:t>
      </w:r>
      <w:r w:rsidR="000D3DDD">
        <w:rPr>
          <w:rFonts w:ascii="Arial" w:eastAsia="Times New Roman" w:hAnsi="Arial" w:cs="Arial"/>
          <w:sz w:val="28"/>
          <w:szCs w:val="28"/>
          <w:lang w:val="es-MX" w:eastAsia="es-MX"/>
        </w:rPr>
        <w:t>,</w:t>
      </w:r>
      <w:r w:rsidR="003074E0" w:rsidRPr="00A94A36">
        <w:rPr>
          <w:rFonts w:ascii="Arial" w:eastAsia="Times New Roman" w:hAnsi="Arial" w:cs="Arial"/>
          <w:sz w:val="28"/>
          <w:szCs w:val="28"/>
          <w:lang w:val="es-MX" w:eastAsia="es-MX"/>
        </w:rPr>
        <w:t xml:space="preserve"> simple y </w:t>
      </w:r>
      <w:r w:rsidR="000D3DDD">
        <w:rPr>
          <w:rFonts w:ascii="Arial" w:eastAsia="Times New Roman" w:hAnsi="Arial" w:cs="Arial"/>
          <w:sz w:val="28"/>
          <w:szCs w:val="28"/>
          <w:lang w:val="es-MX" w:eastAsia="es-MX"/>
        </w:rPr>
        <w:t xml:space="preserve">sencillamente, estoy haciendo </w:t>
      </w:r>
      <w:r w:rsidR="003074E0" w:rsidRPr="00A94A36">
        <w:rPr>
          <w:rFonts w:ascii="Arial" w:eastAsia="Times New Roman" w:hAnsi="Arial" w:cs="Arial"/>
          <w:sz w:val="28"/>
          <w:szCs w:val="28"/>
          <w:lang w:val="es-MX" w:eastAsia="es-MX"/>
        </w:rPr>
        <w:t xml:space="preserve">una postura y no es personal y no es </w:t>
      </w:r>
      <w:r w:rsidR="000D3DDD">
        <w:rPr>
          <w:rFonts w:ascii="Arial" w:eastAsia="Times New Roman" w:hAnsi="Arial" w:cs="Arial"/>
          <w:sz w:val="28"/>
          <w:szCs w:val="28"/>
          <w:lang w:val="es-MX" w:eastAsia="es-MX"/>
        </w:rPr>
        <w:t>a mí</w:t>
      </w:r>
      <w:r w:rsidR="003074E0" w:rsidRPr="00A94A36">
        <w:rPr>
          <w:rFonts w:ascii="Arial" w:eastAsia="Times New Roman" w:hAnsi="Arial" w:cs="Arial"/>
          <w:sz w:val="28"/>
          <w:szCs w:val="28"/>
          <w:lang w:val="es-MX" w:eastAsia="es-MX"/>
        </w:rPr>
        <w:t xml:space="preserve"> criterio</w:t>
      </w:r>
      <w:r w:rsidR="000D3DDD">
        <w:rPr>
          <w:rFonts w:ascii="Arial" w:eastAsia="Times New Roman" w:hAnsi="Arial" w:cs="Arial"/>
          <w:sz w:val="28"/>
          <w:szCs w:val="28"/>
          <w:lang w:val="es-MX" w:eastAsia="es-MX"/>
        </w:rPr>
        <w:t>,</w:t>
      </w:r>
      <w:r w:rsidR="003074E0" w:rsidRPr="00A94A36">
        <w:rPr>
          <w:rFonts w:ascii="Arial" w:eastAsia="Times New Roman" w:hAnsi="Arial" w:cs="Arial"/>
          <w:sz w:val="28"/>
          <w:szCs w:val="28"/>
          <w:lang w:val="es-MX" w:eastAsia="es-MX"/>
        </w:rPr>
        <w:t xml:space="preserve"> y no es porque a mí se me ocurrió</w:t>
      </w:r>
      <w:r w:rsidR="000D3DDD">
        <w:rPr>
          <w:rFonts w:ascii="Arial" w:eastAsia="Times New Roman" w:hAnsi="Arial" w:cs="Arial"/>
          <w:sz w:val="28"/>
          <w:szCs w:val="28"/>
          <w:lang w:val="es-MX" w:eastAsia="es-MX"/>
        </w:rPr>
        <w:t>, y n</w:t>
      </w:r>
      <w:r w:rsidR="003074E0" w:rsidRPr="00A94A36">
        <w:rPr>
          <w:rFonts w:ascii="Arial" w:eastAsia="Times New Roman" w:hAnsi="Arial" w:cs="Arial"/>
          <w:sz w:val="28"/>
          <w:szCs w:val="28"/>
          <w:lang w:val="es-MX" w:eastAsia="es-MX"/>
        </w:rPr>
        <w:t>o es porque es</w:t>
      </w:r>
      <w:r w:rsidR="000D3DDD">
        <w:rPr>
          <w:rFonts w:ascii="Arial" w:eastAsia="Times New Roman" w:hAnsi="Arial" w:cs="Arial"/>
          <w:sz w:val="28"/>
          <w:szCs w:val="28"/>
          <w:lang w:val="es-MX" w:eastAsia="es-MX"/>
        </w:rPr>
        <w:t xml:space="preserve"> </w:t>
      </w:r>
      <w:r w:rsidR="003074E0" w:rsidRPr="00A94A36">
        <w:rPr>
          <w:rFonts w:ascii="Arial" w:eastAsia="Times New Roman" w:hAnsi="Arial" w:cs="Arial"/>
          <w:sz w:val="28"/>
          <w:szCs w:val="28"/>
          <w:lang w:val="es-MX" w:eastAsia="es-MX"/>
        </w:rPr>
        <w:t>una idea personal</w:t>
      </w:r>
      <w:r w:rsidR="000D3DDD">
        <w:rPr>
          <w:rFonts w:ascii="Arial" w:eastAsia="Times New Roman" w:hAnsi="Arial" w:cs="Arial"/>
          <w:sz w:val="28"/>
          <w:szCs w:val="28"/>
          <w:lang w:val="es-MX" w:eastAsia="es-MX"/>
        </w:rPr>
        <w:t>. C</w:t>
      </w:r>
      <w:r w:rsidR="003074E0" w:rsidRPr="00A94A36">
        <w:rPr>
          <w:rFonts w:ascii="Arial" w:eastAsia="Times New Roman" w:hAnsi="Arial" w:cs="Arial"/>
          <w:sz w:val="28"/>
          <w:szCs w:val="28"/>
          <w:lang w:val="es-MX" w:eastAsia="es-MX"/>
        </w:rPr>
        <w:t>ité</w:t>
      </w:r>
      <w:r w:rsidR="000D3DDD">
        <w:rPr>
          <w:rFonts w:ascii="Arial" w:eastAsia="Times New Roman" w:hAnsi="Arial" w:cs="Arial"/>
          <w:sz w:val="28"/>
          <w:szCs w:val="28"/>
          <w:lang w:val="es-MX" w:eastAsia="es-MX"/>
        </w:rPr>
        <w:t>, y leí textualmente, l</w:t>
      </w:r>
      <w:r w:rsidR="003074E0" w:rsidRPr="00A94A36">
        <w:rPr>
          <w:rFonts w:ascii="Arial" w:eastAsia="Times New Roman" w:hAnsi="Arial" w:cs="Arial"/>
          <w:sz w:val="28"/>
          <w:szCs w:val="28"/>
          <w:lang w:val="es-MX" w:eastAsia="es-MX"/>
        </w:rPr>
        <w:t xml:space="preserve">o que establece </w:t>
      </w:r>
      <w:r w:rsidR="000D3DDD">
        <w:rPr>
          <w:rFonts w:ascii="Arial" w:eastAsia="Times New Roman" w:hAnsi="Arial" w:cs="Arial"/>
          <w:sz w:val="28"/>
          <w:szCs w:val="28"/>
          <w:lang w:val="es-MX" w:eastAsia="es-MX"/>
        </w:rPr>
        <w:t>el A</w:t>
      </w:r>
      <w:r w:rsidR="003074E0" w:rsidRPr="00A94A36">
        <w:rPr>
          <w:rFonts w:ascii="Arial" w:eastAsia="Times New Roman" w:hAnsi="Arial" w:cs="Arial"/>
          <w:sz w:val="28"/>
          <w:szCs w:val="28"/>
          <w:lang w:val="es-MX" w:eastAsia="es-MX"/>
        </w:rPr>
        <w:t>rtículo</w:t>
      </w:r>
      <w:r w:rsidR="000D3DDD">
        <w:rPr>
          <w:rFonts w:ascii="Arial" w:eastAsia="Times New Roman" w:hAnsi="Arial" w:cs="Arial"/>
          <w:sz w:val="28"/>
          <w:szCs w:val="28"/>
          <w:lang w:val="es-MX" w:eastAsia="es-MX"/>
        </w:rPr>
        <w:t xml:space="preserve"> 10 diez del Reglamento</w:t>
      </w:r>
      <w:r w:rsidR="0064660B">
        <w:rPr>
          <w:rFonts w:ascii="Arial" w:eastAsia="Times New Roman" w:hAnsi="Arial" w:cs="Arial"/>
          <w:sz w:val="28"/>
          <w:szCs w:val="28"/>
          <w:lang w:val="es-MX" w:eastAsia="es-MX"/>
        </w:rPr>
        <w:t xml:space="preserve"> de</w:t>
      </w:r>
      <w:r w:rsidR="000D3DDD">
        <w:rPr>
          <w:rFonts w:ascii="Arial" w:eastAsia="Times New Roman" w:hAnsi="Arial" w:cs="Arial"/>
          <w:sz w:val="28"/>
          <w:szCs w:val="28"/>
          <w:lang w:val="es-MX" w:eastAsia="es-MX"/>
        </w:rPr>
        <w:t xml:space="preserve"> Nomenclatura del Municipio de Zapotlán el G</w:t>
      </w:r>
      <w:r w:rsidR="003074E0" w:rsidRPr="00A94A36">
        <w:rPr>
          <w:rFonts w:ascii="Arial" w:eastAsia="Times New Roman" w:hAnsi="Arial" w:cs="Arial"/>
          <w:sz w:val="28"/>
          <w:szCs w:val="28"/>
          <w:lang w:val="es-MX" w:eastAsia="es-MX"/>
        </w:rPr>
        <w:t>rande</w:t>
      </w:r>
      <w:r w:rsidR="000D3DDD">
        <w:rPr>
          <w:rFonts w:ascii="Arial" w:eastAsia="Times New Roman" w:hAnsi="Arial" w:cs="Arial"/>
          <w:sz w:val="28"/>
          <w:szCs w:val="28"/>
          <w:lang w:val="es-MX" w:eastAsia="es-MX"/>
        </w:rPr>
        <w:t>,</w:t>
      </w:r>
      <w:r w:rsidR="003074E0" w:rsidRPr="00A94A36">
        <w:rPr>
          <w:rFonts w:ascii="Arial" w:eastAsia="Times New Roman" w:hAnsi="Arial" w:cs="Arial"/>
          <w:sz w:val="28"/>
          <w:szCs w:val="28"/>
          <w:lang w:val="es-MX" w:eastAsia="es-MX"/>
        </w:rPr>
        <w:t xml:space="preserve"> que está asentado en este </w:t>
      </w:r>
      <w:r w:rsidR="0064660B">
        <w:rPr>
          <w:rFonts w:ascii="Arial" w:eastAsia="Times New Roman" w:hAnsi="Arial" w:cs="Arial"/>
          <w:sz w:val="28"/>
          <w:szCs w:val="28"/>
          <w:lang w:val="es-MX" w:eastAsia="es-MX"/>
        </w:rPr>
        <w:t>D</w:t>
      </w:r>
      <w:r w:rsidR="003074E0" w:rsidRPr="00A94A36">
        <w:rPr>
          <w:rFonts w:ascii="Arial" w:eastAsia="Times New Roman" w:hAnsi="Arial" w:cs="Arial"/>
          <w:sz w:val="28"/>
          <w:szCs w:val="28"/>
          <w:lang w:val="es-MX" w:eastAsia="es-MX"/>
        </w:rPr>
        <w:t>ictamen</w:t>
      </w:r>
      <w:r w:rsidR="0064660B">
        <w:rPr>
          <w:rFonts w:ascii="Arial" w:eastAsia="Times New Roman" w:hAnsi="Arial" w:cs="Arial"/>
          <w:sz w:val="28"/>
          <w:szCs w:val="28"/>
          <w:lang w:val="es-MX" w:eastAsia="es-MX"/>
        </w:rPr>
        <w:t>,</w:t>
      </w:r>
      <w:r w:rsidR="003074E0" w:rsidRPr="00A94A36">
        <w:rPr>
          <w:rFonts w:ascii="Arial" w:eastAsia="Times New Roman" w:hAnsi="Arial" w:cs="Arial"/>
          <w:sz w:val="28"/>
          <w:szCs w:val="28"/>
          <w:lang w:val="es-MX" w:eastAsia="es-MX"/>
        </w:rPr>
        <w:t xml:space="preserve"> y pues nada más</w:t>
      </w:r>
      <w:r w:rsidR="0064660B">
        <w:rPr>
          <w:rFonts w:ascii="Arial" w:eastAsia="Times New Roman" w:hAnsi="Arial" w:cs="Arial"/>
          <w:sz w:val="28"/>
          <w:szCs w:val="28"/>
          <w:lang w:val="es-MX" w:eastAsia="es-MX"/>
        </w:rPr>
        <w:t xml:space="preserve">, esa moción </w:t>
      </w:r>
      <w:r w:rsidR="003074E0" w:rsidRPr="00A94A36">
        <w:rPr>
          <w:rFonts w:ascii="Arial" w:eastAsia="Times New Roman" w:hAnsi="Arial" w:cs="Arial"/>
          <w:sz w:val="28"/>
          <w:szCs w:val="28"/>
          <w:lang w:val="es-MX" w:eastAsia="es-MX"/>
        </w:rPr>
        <w:t>quería realizar</w:t>
      </w:r>
      <w:r w:rsidR="0064660B">
        <w:rPr>
          <w:rFonts w:ascii="Arial" w:eastAsia="Times New Roman" w:hAnsi="Arial" w:cs="Arial"/>
          <w:sz w:val="28"/>
          <w:szCs w:val="28"/>
          <w:lang w:val="es-MX" w:eastAsia="es-MX"/>
        </w:rPr>
        <w:t>,</w:t>
      </w:r>
      <w:r w:rsidR="003074E0" w:rsidRPr="00A94A36">
        <w:rPr>
          <w:rFonts w:ascii="Arial" w:eastAsia="Times New Roman" w:hAnsi="Arial" w:cs="Arial"/>
          <w:sz w:val="28"/>
          <w:szCs w:val="28"/>
          <w:lang w:val="es-MX" w:eastAsia="es-MX"/>
        </w:rPr>
        <w:t xml:space="preserve"> para que quede </w:t>
      </w:r>
      <w:r w:rsidR="0064660B">
        <w:rPr>
          <w:rFonts w:ascii="Arial" w:eastAsia="Times New Roman" w:hAnsi="Arial" w:cs="Arial"/>
          <w:sz w:val="28"/>
          <w:szCs w:val="28"/>
          <w:lang w:val="es-MX" w:eastAsia="es-MX"/>
        </w:rPr>
        <w:t>a</w:t>
      </w:r>
      <w:r w:rsidR="003074E0" w:rsidRPr="00A94A36">
        <w:rPr>
          <w:rFonts w:ascii="Arial" w:eastAsia="Times New Roman" w:hAnsi="Arial" w:cs="Arial"/>
          <w:sz w:val="28"/>
          <w:szCs w:val="28"/>
          <w:lang w:val="es-MX" w:eastAsia="es-MX"/>
        </w:rPr>
        <w:t>sentado</w:t>
      </w:r>
      <w:r w:rsidR="0064660B">
        <w:rPr>
          <w:rFonts w:ascii="Arial" w:eastAsia="Times New Roman" w:hAnsi="Arial" w:cs="Arial"/>
          <w:sz w:val="28"/>
          <w:szCs w:val="28"/>
          <w:lang w:val="es-MX" w:eastAsia="es-MX"/>
        </w:rPr>
        <w:t>,</w:t>
      </w:r>
      <w:r w:rsidR="003074E0" w:rsidRPr="00A94A36">
        <w:rPr>
          <w:rFonts w:ascii="Arial" w:eastAsia="Times New Roman" w:hAnsi="Arial" w:cs="Arial"/>
          <w:sz w:val="28"/>
          <w:szCs w:val="28"/>
          <w:lang w:val="es-MX" w:eastAsia="es-MX"/>
        </w:rPr>
        <w:t xml:space="preserve"> y que no se confunda</w:t>
      </w:r>
      <w:r w:rsidR="0064660B">
        <w:rPr>
          <w:rFonts w:ascii="Arial" w:eastAsia="Times New Roman" w:hAnsi="Arial" w:cs="Arial"/>
          <w:sz w:val="28"/>
          <w:szCs w:val="28"/>
          <w:lang w:val="es-MX" w:eastAsia="es-MX"/>
        </w:rPr>
        <w:t>. T</w:t>
      </w:r>
      <w:r w:rsidR="003074E0" w:rsidRPr="00A94A36">
        <w:rPr>
          <w:rFonts w:ascii="Arial" w:eastAsia="Times New Roman" w:hAnsi="Arial" w:cs="Arial"/>
          <w:sz w:val="28"/>
          <w:szCs w:val="28"/>
          <w:lang w:val="es-MX" w:eastAsia="es-MX"/>
        </w:rPr>
        <w:t>ambién mi participación</w:t>
      </w:r>
      <w:r w:rsidR="0064660B">
        <w:rPr>
          <w:rFonts w:ascii="Arial" w:eastAsia="Times New Roman" w:hAnsi="Arial" w:cs="Arial"/>
          <w:sz w:val="28"/>
          <w:szCs w:val="28"/>
          <w:lang w:val="es-MX" w:eastAsia="es-MX"/>
        </w:rPr>
        <w:t>, aun</w:t>
      </w:r>
      <w:r w:rsidR="003074E0" w:rsidRPr="00A94A36">
        <w:rPr>
          <w:rFonts w:ascii="Arial" w:eastAsia="Times New Roman" w:hAnsi="Arial" w:cs="Arial"/>
          <w:sz w:val="28"/>
          <w:szCs w:val="28"/>
          <w:lang w:val="es-MX" w:eastAsia="es-MX"/>
        </w:rPr>
        <w:t>que no trate de transgi</w:t>
      </w:r>
      <w:r w:rsidR="0064660B">
        <w:rPr>
          <w:rFonts w:ascii="Arial" w:eastAsia="Times New Roman" w:hAnsi="Arial" w:cs="Arial"/>
          <w:sz w:val="28"/>
          <w:szCs w:val="28"/>
          <w:lang w:val="es-MX" w:eastAsia="es-MX"/>
        </w:rPr>
        <w:t>r</w:t>
      </w:r>
      <w:r w:rsidR="003074E0" w:rsidRPr="00A94A36">
        <w:rPr>
          <w:rFonts w:ascii="Arial" w:eastAsia="Times New Roman" w:hAnsi="Arial" w:cs="Arial"/>
          <w:sz w:val="28"/>
          <w:szCs w:val="28"/>
          <w:lang w:val="es-MX" w:eastAsia="es-MX"/>
        </w:rPr>
        <w:t xml:space="preserve">versarse el mensaje que yo estoy </w:t>
      </w:r>
      <w:r w:rsidR="0064660B">
        <w:rPr>
          <w:rFonts w:ascii="Arial" w:eastAsia="Times New Roman" w:hAnsi="Arial" w:cs="Arial"/>
          <w:sz w:val="28"/>
          <w:szCs w:val="28"/>
          <w:lang w:val="es-MX" w:eastAsia="es-MX"/>
        </w:rPr>
        <w:t>dando en este P</w:t>
      </w:r>
      <w:r w:rsidR="003074E0" w:rsidRPr="00A94A36">
        <w:rPr>
          <w:rFonts w:ascii="Arial" w:eastAsia="Times New Roman" w:hAnsi="Arial" w:cs="Arial"/>
          <w:sz w:val="28"/>
          <w:szCs w:val="28"/>
          <w:lang w:val="es-MX" w:eastAsia="es-MX"/>
        </w:rPr>
        <w:t>leno</w:t>
      </w:r>
      <w:r w:rsidR="0064660B">
        <w:rPr>
          <w:rFonts w:ascii="Arial" w:eastAsia="Times New Roman" w:hAnsi="Arial" w:cs="Arial"/>
          <w:sz w:val="28"/>
          <w:szCs w:val="28"/>
          <w:lang w:val="es-MX" w:eastAsia="es-MX"/>
        </w:rPr>
        <w:t>. Yo, lo único que sí le pediría R</w:t>
      </w:r>
      <w:r w:rsidR="003074E0" w:rsidRPr="00A94A36">
        <w:rPr>
          <w:rFonts w:ascii="Arial" w:eastAsia="Times New Roman" w:hAnsi="Arial" w:cs="Arial"/>
          <w:sz w:val="28"/>
          <w:szCs w:val="28"/>
          <w:lang w:val="es-MX" w:eastAsia="es-MX"/>
        </w:rPr>
        <w:t>egidora que</w:t>
      </w:r>
      <w:r w:rsidR="0064660B">
        <w:rPr>
          <w:rFonts w:ascii="Arial" w:eastAsia="Times New Roman" w:hAnsi="Arial" w:cs="Arial"/>
          <w:sz w:val="28"/>
          <w:szCs w:val="28"/>
          <w:lang w:val="es-MX" w:eastAsia="es-MX"/>
        </w:rPr>
        <w:t>,</w:t>
      </w:r>
      <w:r w:rsidR="003074E0" w:rsidRPr="00A94A36">
        <w:rPr>
          <w:rFonts w:ascii="Arial" w:eastAsia="Times New Roman" w:hAnsi="Arial" w:cs="Arial"/>
          <w:sz w:val="28"/>
          <w:szCs w:val="28"/>
          <w:lang w:val="es-MX" w:eastAsia="es-MX"/>
        </w:rPr>
        <w:t xml:space="preserve"> </w:t>
      </w:r>
      <w:r w:rsidR="0064660B">
        <w:rPr>
          <w:rFonts w:ascii="Arial" w:eastAsia="Times New Roman" w:hAnsi="Arial" w:cs="Arial"/>
          <w:sz w:val="28"/>
          <w:szCs w:val="28"/>
          <w:lang w:val="es-MX" w:eastAsia="es-MX"/>
        </w:rPr>
        <w:t xml:space="preserve">en </w:t>
      </w:r>
      <w:r w:rsidR="003074E0" w:rsidRPr="00A94A36">
        <w:rPr>
          <w:rFonts w:ascii="Arial" w:eastAsia="Times New Roman" w:hAnsi="Arial" w:cs="Arial"/>
          <w:sz w:val="28"/>
          <w:szCs w:val="28"/>
          <w:lang w:val="es-MX" w:eastAsia="es-MX"/>
        </w:rPr>
        <w:t>la medida de lo posible</w:t>
      </w:r>
      <w:r w:rsidR="0064660B">
        <w:rPr>
          <w:rFonts w:ascii="Arial" w:eastAsia="Times New Roman" w:hAnsi="Arial" w:cs="Arial"/>
          <w:sz w:val="28"/>
          <w:szCs w:val="28"/>
          <w:lang w:val="es-MX" w:eastAsia="es-MX"/>
        </w:rPr>
        <w:t>, pues busquemos en los D</w:t>
      </w:r>
      <w:r w:rsidR="003074E0" w:rsidRPr="00A94A36">
        <w:rPr>
          <w:rFonts w:ascii="Arial" w:eastAsia="Times New Roman" w:hAnsi="Arial" w:cs="Arial"/>
          <w:sz w:val="28"/>
          <w:szCs w:val="28"/>
          <w:lang w:val="es-MX" w:eastAsia="es-MX"/>
        </w:rPr>
        <w:t>ictámenes que presentemos de nomenclatura aquí</w:t>
      </w:r>
      <w:r w:rsidR="0064660B">
        <w:rPr>
          <w:rFonts w:ascii="Arial" w:eastAsia="Times New Roman" w:hAnsi="Arial" w:cs="Arial"/>
          <w:sz w:val="28"/>
          <w:szCs w:val="28"/>
          <w:lang w:val="es-MX" w:eastAsia="es-MX"/>
        </w:rPr>
        <w:t>,</w:t>
      </w:r>
      <w:r w:rsidR="003074E0" w:rsidRPr="00A94A36">
        <w:rPr>
          <w:rFonts w:ascii="Arial" w:eastAsia="Times New Roman" w:hAnsi="Arial" w:cs="Arial"/>
          <w:sz w:val="28"/>
          <w:szCs w:val="28"/>
          <w:lang w:val="es-MX" w:eastAsia="es-MX"/>
        </w:rPr>
        <w:t xml:space="preserve"> que se </w:t>
      </w:r>
      <w:r w:rsidR="0064660B">
        <w:rPr>
          <w:rFonts w:ascii="Arial" w:eastAsia="Times New Roman" w:hAnsi="Arial" w:cs="Arial"/>
          <w:sz w:val="28"/>
          <w:szCs w:val="28"/>
          <w:lang w:val="es-MX" w:eastAsia="es-MX"/>
        </w:rPr>
        <w:t>cumpla con lo que establece el Reglamento de N</w:t>
      </w:r>
      <w:r w:rsidR="003074E0" w:rsidRPr="00A94A36">
        <w:rPr>
          <w:rFonts w:ascii="Arial" w:eastAsia="Times New Roman" w:hAnsi="Arial" w:cs="Arial"/>
          <w:sz w:val="28"/>
          <w:szCs w:val="28"/>
          <w:lang w:val="es-MX" w:eastAsia="es-MX"/>
        </w:rPr>
        <w:t>omenclatura</w:t>
      </w:r>
      <w:r w:rsidR="0064660B">
        <w:rPr>
          <w:rFonts w:ascii="Arial" w:eastAsia="Times New Roman" w:hAnsi="Arial" w:cs="Arial"/>
          <w:sz w:val="28"/>
          <w:szCs w:val="28"/>
          <w:lang w:val="es-MX" w:eastAsia="es-MX"/>
        </w:rPr>
        <w:t>,</w:t>
      </w:r>
      <w:r w:rsidR="003074E0" w:rsidRPr="00A94A36">
        <w:rPr>
          <w:rFonts w:ascii="Arial" w:eastAsia="Times New Roman" w:hAnsi="Arial" w:cs="Arial"/>
          <w:sz w:val="28"/>
          <w:szCs w:val="28"/>
          <w:lang w:val="es-MX" w:eastAsia="es-MX"/>
        </w:rPr>
        <w:t xml:space="preserve"> que busquemos la identidad cultural</w:t>
      </w:r>
      <w:r w:rsidR="0064660B">
        <w:rPr>
          <w:rFonts w:ascii="Arial" w:eastAsia="Times New Roman" w:hAnsi="Arial" w:cs="Arial"/>
          <w:sz w:val="28"/>
          <w:szCs w:val="28"/>
          <w:lang w:val="es-MX" w:eastAsia="es-MX"/>
        </w:rPr>
        <w:t>,</w:t>
      </w:r>
      <w:r w:rsidR="003074E0" w:rsidRPr="00A94A36">
        <w:rPr>
          <w:rFonts w:ascii="Arial" w:eastAsia="Times New Roman" w:hAnsi="Arial" w:cs="Arial"/>
          <w:sz w:val="28"/>
          <w:szCs w:val="28"/>
          <w:lang w:val="es-MX" w:eastAsia="es-MX"/>
        </w:rPr>
        <w:t xml:space="preserve"> histórica</w:t>
      </w:r>
      <w:r w:rsidR="0064660B">
        <w:rPr>
          <w:rFonts w:ascii="Arial" w:eastAsia="Times New Roman" w:hAnsi="Arial" w:cs="Arial"/>
          <w:sz w:val="28"/>
          <w:szCs w:val="28"/>
          <w:lang w:val="es-MX" w:eastAsia="es-MX"/>
        </w:rPr>
        <w:t>, que hay en nuestro M</w:t>
      </w:r>
      <w:r w:rsidR="003074E0" w:rsidRPr="00A94A36">
        <w:rPr>
          <w:rFonts w:ascii="Arial" w:eastAsia="Times New Roman" w:hAnsi="Arial" w:cs="Arial"/>
          <w:sz w:val="28"/>
          <w:szCs w:val="28"/>
          <w:lang w:val="es-MX" w:eastAsia="es-MX"/>
        </w:rPr>
        <w:t>unicipio</w:t>
      </w:r>
      <w:r w:rsidR="0064660B">
        <w:rPr>
          <w:rFonts w:ascii="Arial" w:eastAsia="Times New Roman" w:hAnsi="Arial" w:cs="Arial"/>
          <w:sz w:val="28"/>
          <w:szCs w:val="28"/>
          <w:lang w:val="es-MX" w:eastAsia="es-MX"/>
        </w:rPr>
        <w:t>,</w:t>
      </w:r>
      <w:r w:rsidR="003074E0" w:rsidRPr="00A94A36">
        <w:rPr>
          <w:rFonts w:ascii="Arial" w:eastAsia="Times New Roman" w:hAnsi="Arial" w:cs="Arial"/>
          <w:sz w:val="28"/>
          <w:szCs w:val="28"/>
          <w:lang w:val="es-MX" w:eastAsia="es-MX"/>
        </w:rPr>
        <w:t xml:space="preserve"> que hay mucho</w:t>
      </w:r>
      <w:r w:rsidR="0064660B">
        <w:rPr>
          <w:rFonts w:ascii="Arial" w:eastAsia="Times New Roman" w:hAnsi="Arial" w:cs="Arial"/>
          <w:sz w:val="28"/>
          <w:szCs w:val="28"/>
          <w:lang w:val="es-MX" w:eastAsia="es-MX"/>
        </w:rPr>
        <w:t>,</w:t>
      </w:r>
      <w:r w:rsidR="003074E0" w:rsidRPr="00A94A36">
        <w:rPr>
          <w:rFonts w:ascii="Arial" w:eastAsia="Times New Roman" w:hAnsi="Arial" w:cs="Arial"/>
          <w:sz w:val="28"/>
          <w:szCs w:val="28"/>
          <w:lang w:val="es-MX" w:eastAsia="es-MX"/>
        </w:rPr>
        <w:t xml:space="preserve"> que se ha dejado de hacer</w:t>
      </w:r>
      <w:r w:rsidR="0064660B">
        <w:rPr>
          <w:rFonts w:ascii="Arial" w:eastAsia="Times New Roman" w:hAnsi="Arial" w:cs="Arial"/>
          <w:sz w:val="28"/>
          <w:szCs w:val="28"/>
          <w:lang w:val="es-MX" w:eastAsia="es-MX"/>
        </w:rPr>
        <w:t>,</w:t>
      </w:r>
      <w:r w:rsidR="003074E0" w:rsidRPr="00A94A36">
        <w:rPr>
          <w:rFonts w:ascii="Arial" w:eastAsia="Times New Roman" w:hAnsi="Arial" w:cs="Arial"/>
          <w:sz w:val="28"/>
          <w:szCs w:val="28"/>
          <w:lang w:val="es-MX" w:eastAsia="es-MX"/>
        </w:rPr>
        <w:t xml:space="preserve"> y que se ha desperdiciado</w:t>
      </w:r>
      <w:r w:rsidR="0064660B">
        <w:rPr>
          <w:rFonts w:ascii="Arial" w:eastAsia="Times New Roman" w:hAnsi="Arial" w:cs="Arial"/>
          <w:sz w:val="28"/>
          <w:szCs w:val="28"/>
          <w:lang w:val="es-MX" w:eastAsia="es-MX"/>
        </w:rPr>
        <w:t>, y que muchas veces los C</w:t>
      </w:r>
      <w:r w:rsidR="003074E0" w:rsidRPr="00A94A36">
        <w:rPr>
          <w:rFonts w:ascii="Arial" w:eastAsia="Times New Roman" w:hAnsi="Arial" w:cs="Arial"/>
          <w:sz w:val="28"/>
          <w:szCs w:val="28"/>
          <w:lang w:val="es-MX" w:eastAsia="es-MX"/>
        </w:rPr>
        <w:t>iudadanos</w:t>
      </w:r>
      <w:r w:rsidR="0064660B">
        <w:rPr>
          <w:rFonts w:ascii="Arial" w:eastAsia="Times New Roman" w:hAnsi="Arial" w:cs="Arial"/>
          <w:sz w:val="28"/>
          <w:szCs w:val="28"/>
          <w:lang w:val="es-MX" w:eastAsia="es-MX"/>
        </w:rPr>
        <w:t>,</w:t>
      </w:r>
      <w:r w:rsidR="003074E0" w:rsidRPr="00A94A36">
        <w:rPr>
          <w:rFonts w:ascii="Arial" w:eastAsia="Times New Roman" w:hAnsi="Arial" w:cs="Arial"/>
          <w:sz w:val="28"/>
          <w:szCs w:val="28"/>
          <w:lang w:val="es-MX" w:eastAsia="es-MX"/>
        </w:rPr>
        <w:t xml:space="preserve"> no conocen esas fechas</w:t>
      </w:r>
      <w:r w:rsidR="0064660B">
        <w:rPr>
          <w:rFonts w:ascii="Arial" w:eastAsia="Times New Roman" w:hAnsi="Arial" w:cs="Arial"/>
          <w:sz w:val="28"/>
          <w:szCs w:val="28"/>
          <w:lang w:val="es-MX" w:eastAsia="es-MX"/>
        </w:rPr>
        <w:t>,</w:t>
      </w:r>
      <w:r w:rsidR="003074E0" w:rsidRPr="00A94A36">
        <w:rPr>
          <w:rFonts w:ascii="Arial" w:eastAsia="Times New Roman" w:hAnsi="Arial" w:cs="Arial"/>
          <w:sz w:val="28"/>
          <w:szCs w:val="28"/>
          <w:lang w:val="es-MX" w:eastAsia="es-MX"/>
        </w:rPr>
        <w:t xml:space="preserve"> esos personajes</w:t>
      </w:r>
      <w:r w:rsidR="0064660B">
        <w:rPr>
          <w:rFonts w:ascii="Arial" w:eastAsia="Times New Roman" w:hAnsi="Arial" w:cs="Arial"/>
          <w:sz w:val="28"/>
          <w:szCs w:val="28"/>
          <w:lang w:val="es-MX" w:eastAsia="es-MX"/>
        </w:rPr>
        <w:t xml:space="preserve">, esa </w:t>
      </w:r>
      <w:r w:rsidR="003074E0" w:rsidRPr="00A94A36">
        <w:rPr>
          <w:rFonts w:ascii="Arial" w:eastAsia="Times New Roman" w:hAnsi="Arial" w:cs="Arial"/>
          <w:sz w:val="28"/>
          <w:szCs w:val="28"/>
          <w:lang w:val="es-MX" w:eastAsia="es-MX"/>
        </w:rPr>
        <w:t>flor</w:t>
      </w:r>
      <w:r w:rsidR="0064660B">
        <w:rPr>
          <w:rFonts w:ascii="Arial" w:eastAsia="Times New Roman" w:hAnsi="Arial" w:cs="Arial"/>
          <w:sz w:val="28"/>
          <w:szCs w:val="28"/>
          <w:lang w:val="es-MX" w:eastAsia="es-MX"/>
        </w:rPr>
        <w:t>,</w:t>
      </w:r>
      <w:r w:rsidR="003074E0" w:rsidRPr="00A94A36">
        <w:rPr>
          <w:rFonts w:ascii="Arial" w:eastAsia="Times New Roman" w:hAnsi="Arial" w:cs="Arial"/>
          <w:sz w:val="28"/>
          <w:szCs w:val="28"/>
          <w:lang w:val="es-MX" w:eastAsia="es-MX"/>
        </w:rPr>
        <w:t xml:space="preserve"> esa fauna</w:t>
      </w:r>
      <w:r w:rsidR="0064660B">
        <w:rPr>
          <w:rFonts w:ascii="Arial" w:eastAsia="Times New Roman" w:hAnsi="Arial" w:cs="Arial"/>
          <w:sz w:val="28"/>
          <w:szCs w:val="28"/>
          <w:lang w:val="es-MX" w:eastAsia="es-MX"/>
        </w:rPr>
        <w:t>, que hay en el M</w:t>
      </w:r>
      <w:r w:rsidR="003074E0" w:rsidRPr="00A94A36">
        <w:rPr>
          <w:rFonts w:ascii="Arial" w:eastAsia="Times New Roman" w:hAnsi="Arial" w:cs="Arial"/>
          <w:sz w:val="28"/>
          <w:szCs w:val="28"/>
          <w:lang w:val="es-MX" w:eastAsia="es-MX"/>
        </w:rPr>
        <w:t>unicipio</w:t>
      </w:r>
      <w:r w:rsidR="0064660B">
        <w:rPr>
          <w:rFonts w:ascii="Arial" w:eastAsia="Times New Roman" w:hAnsi="Arial" w:cs="Arial"/>
          <w:sz w:val="28"/>
          <w:szCs w:val="28"/>
          <w:lang w:val="es-MX" w:eastAsia="es-MX"/>
        </w:rPr>
        <w:t>,</w:t>
      </w:r>
      <w:r w:rsidR="003074E0" w:rsidRPr="00A94A36">
        <w:rPr>
          <w:rFonts w:ascii="Arial" w:eastAsia="Times New Roman" w:hAnsi="Arial" w:cs="Arial"/>
          <w:sz w:val="28"/>
          <w:szCs w:val="28"/>
          <w:lang w:val="es-MX" w:eastAsia="es-MX"/>
        </w:rPr>
        <w:t xml:space="preserve"> y que vale la pena que nosotros la promovamos a travé</w:t>
      </w:r>
      <w:r w:rsidR="003074E0">
        <w:rPr>
          <w:rFonts w:ascii="Arial" w:eastAsia="Times New Roman" w:hAnsi="Arial" w:cs="Arial"/>
          <w:sz w:val="28"/>
          <w:szCs w:val="28"/>
          <w:lang w:val="es-MX" w:eastAsia="es-MX"/>
        </w:rPr>
        <w:t>s de nuestra Nomenclatura, es cua</w:t>
      </w:r>
      <w:r w:rsidR="003074E0" w:rsidRPr="00A94A36">
        <w:rPr>
          <w:rFonts w:ascii="Arial" w:eastAsia="Times New Roman" w:hAnsi="Arial" w:cs="Arial"/>
          <w:sz w:val="28"/>
          <w:szCs w:val="28"/>
          <w:lang w:val="es-MX" w:eastAsia="es-MX"/>
        </w:rPr>
        <w:t>nto</w:t>
      </w:r>
      <w:r w:rsidR="003074E0">
        <w:rPr>
          <w:rFonts w:ascii="Arial" w:eastAsia="Times New Roman" w:hAnsi="Arial" w:cs="Arial"/>
          <w:sz w:val="28"/>
          <w:szCs w:val="28"/>
          <w:lang w:val="es-MX" w:eastAsia="es-MX"/>
        </w:rPr>
        <w:t xml:space="preserve">. </w:t>
      </w:r>
      <w:r w:rsidR="008D6E00">
        <w:rPr>
          <w:rFonts w:ascii="Arial" w:eastAsia="Times New Roman" w:hAnsi="Arial" w:cs="Arial"/>
          <w:b/>
          <w:i/>
          <w:sz w:val="28"/>
          <w:szCs w:val="28"/>
          <w:lang w:val="es-MX" w:eastAsia="es-MX"/>
        </w:rPr>
        <w:t xml:space="preserve">C. Presidente Municipal Alejandro Barragán Sánchez: </w:t>
      </w:r>
      <w:r w:rsidR="008D6E00" w:rsidRPr="00A94A36">
        <w:rPr>
          <w:rFonts w:ascii="Arial" w:eastAsia="Times New Roman" w:hAnsi="Arial" w:cs="Arial"/>
          <w:sz w:val="28"/>
          <w:szCs w:val="28"/>
          <w:lang w:val="es-MX" w:eastAsia="es-MX"/>
        </w:rPr>
        <w:t>Sí gracias</w:t>
      </w:r>
      <w:r w:rsidR="004C2DB1">
        <w:rPr>
          <w:rFonts w:ascii="Arial" w:eastAsia="Times New Roman" w:hAnsi="Arial" w:cs="Arial"/>
          <w:sz w:val="28"/>
          <w:szCs w:val="28"/>
          <w:lang w:val="es-MX" w:eastAsia="es-MX"/>
        </w:rPr>
        <w:t>. L</w:t>
      </w:r>
      <w:r w:rsidR="008D6E00" w:rsidRPr="00A94A36">
        <w:rPr>
          <w:rFonts w:ascii="Arial" w:eastAsia="Times New Roman" w:hAnsi="Arial" w:cs="Arial"/>
          <w:sz w:val="28"/>
          <w:szCs w:val="28"/>
          <w:lang w:val="es-MX" w:eastAsia="es-MX"/>
        </w:rPr>
        <w:t>o que pasa</w:t>
      </w:r>
      <w:r w:rsidR="004C2DB1">
        <w:rPr>
          <w:rFonts w:ascii="Arial" w:eastAsia="Times New Roman" w:hAnsi="Arial" w:cs="Arial"/>
          <w:sz w:val="28"/>
          <w:szCs w:val="28"/>
          <w:lang w:val="es-MX" w:eastAsia="es-MX"/>
        </w:rPr>
        <w:t>,</w:t>
      </w:r>
      <w:r w:rsidR="008D6E00" w:rsidRPr="00A94A36">
        <w:rPr>
          <w:rFonts w:ascii="Arial" w:eastAsia="Times New Roman" w:hAnsi="Arial" w:cs="Arial"/>
          <w:sz w:val="28"/>
          <w:szCs w:val="28"/>
          <w:lang w:val="es-MX" w:eastAsia="es-MX"/>
        </w:rPr>
        <w:t xml:space="preserve"> es que </w:t>
      </w:r>
      <w:r w:rsidR="008D6E00" w:rsidRPr="00A94A36">
        <w:rPr>
          <w:rFonts w:ascii="Arial" w:eastAsia="Times New Roman" w:hAnsi="Arial" w:cs="Arial"/>
          <w:sz w:val="28"/>
          <w:szCs w:val="28"/>
          <w:lang w:val="es-MX" w:eastAsia="es-MX"/>
        </w:rPr>
        <w:lastRenderedPageBreak/>
        <w:t>compañera</w:t>
      </w:r>
      <w:r w:rsidR="004C2DB1">
        <w:rPr>
          <w:rFonts w:ascii="Arial" w:eastAsia="Times New Roman" w:hAnsi="Arial" w:cs="Arial"/>
          <w:sz w:val="28"/>
          <w:szCs w:val="28"/>
          <w:lang w:val="es-MX" w:eastAsia="es-MX"/>
        </w:rPr>
        <w:t>,</w:t>
      </w:r>
      <w:r w:rsidR="008D6E00" w:rsidRPr="00A94A36">
        <w:rPr>
          <w:rFonts w:ascii="Arial" w:eastAsia="Times New Roman" w:hAnsi="Arial" w:cs="Arial"/>
          <w:sz w:val="28"/>
          <w:szCs w:val="28"/>
          <w:lang w:val="es-MX" w:eastAsia="es-MX"/>
        </w:rPr>
        <w:t xml:space="preserve"> insisto</w:t>
      </w:r>
      <w:r w:rsidR="004C2DB1">
        <w:rPr>
          <w:rFonts w:ascii="Arial" w:eastAsia="Times New Roman" w:hAnsi="Arial" w:cs="Arial"/>
          <w:sz w:val="28"/>
          <w:szCs w:val="28"/>
          <w:lang w:val="es-MX" w:eastAsia="es-MX"/>
        </w:rPr>
        <w:t>,</w:t>
      </w:r>
      <w:r w:rsidR="008D6E00" w:rsidRPr="00A94A36">
        <w:rPr>
          <w:rFonts w:ascii="Arial" w:eastAsia="Times New Roman" w:hAnsi="Arial" w:cs="Arial"/>
          <w:sz w:val="28"/>
          <w:szCs w:val="28"/>
          <w:lang w:val="es-MX" w:eastAsia="es-MX"/>
        </w:rPr>
        <w:t xml:space="preserve"> no es un asunto d</w:t>
      </w:r>
      <w:r w:rsidR="004C2DB1">
        <w:rPr>
          <w:rFonts w:ascii="Arial" w:eastAsia="Times New Roman" w:hAnsi="Arial" w:cs="Arial"/>
          <w:sz w:val="28"/>
          <w:szCs w:val="28"/>
          <w:lang w:val="es-MX" w:eastAsia="es-MX"/>
        </w:rPr>
        <w:t>e apreciación o de no aplicación del R</w:t>
      </w:r>
      <w:r w:rsidR="008D6E00" w:rsidRPr="00A94A36">
        <w:rPr>
          <w:rFonts w:ascii="Arial" w:eastAsia="Times New Roman" w:hAnsi="Arial" w:cs="Arial"/>
          <w:sz w:val="28"/>
          <w:szCs w:val="28"/>
          <w:lang w:val="es-MX" w:eastAsia="es-MX"/>
        </w:rPr>
        <w:t>eglamento</w:t>
      </w:r>
      <w:r w:rsidR="004C2DB1">
        <w:rPr>
          <w:rFonts w:ascii="Arial" w:eastAsia="Times New Roman" w:hAnsi="Arial" w:cs="Arial"/>
          <w:sz w:val="28"/>
          <w:szCs w:val="28"/>
          <w:lang w:val="es-MX" w:eastAsia="es-MX"/>
        </w:rPr>
        <w:t>. E</w:t>
      </w:r>
      <w:r w:rsidR="008D6E00" w:rsidRPr="00A94A36">
        <w:rPr>
          <w:rFonts w:ascii="Arial" w:eastAsia="Times New Roman" w:hAnsi="Arial" w:cs="Arial"/>
          <w:sz w:val="28"/>
          <w:szCs w:val="28"/>
          <w:lang w:val="es-MX" w:eastAsia="es-MX"/>
        </w:rPr>
        <w:t>s un asunto de una continuación de una calle que ya tiene nombre</w:t>
      </w:r>
      <w:r w:rsidR="004C2DB1">
        <w:rPr>
          <w:rFonts w:ascii="Arial" w:eastAsia="Times New Roman" w:hAnsi="Arial" w:cs="Arial"/>
          <w:sz w:val="28"/>
          <w:szCs w:val="28"/>
          <w:lang w:val="es-MX" w:eastAsia="es-MX"/>
        </w:rPr>
        <w:t>. L</w:t>
      </w:r>
      <w:r w:rsidR="008D6E00" w:rsidRPr="00A94A36">
        <w:rPr>
          <w:rFonts w:ascii="Arial" w:eastAsia="Times New Roman" w:hAnsi="Arial" w:cs="Arial"/>
          <w:sz w:val="28"/>
          <w:szCs w:val="28"/>
          <w:lang w:val="es-MX" w:eastAsia="es-MX"/>
        </w:rPr>
        <w:t>as calles</w:t>
      </w:r>
      <w:r w:rsidR="004C2DB1">
        <w:rPr>
          <w:rFonts w:ascii="Arial" w:eastAsia="Times New Roman" w:hAnsi="Arial" w:cs="Arial"/>
          <w:sz w:val="28"/>
          <w:szCs w:val="28"/>
          <w:lang w:val="es-MX" w:eastAsia="es-MX"/>
        </w:rPr>
        <w:t>:</w:t>
      </w:r>
      <w:r w:rsidR="008D6E00" w:rsidRPr="00A94A36">
        <w:rPr>
          <w:rFonts w:ascii="Arial" w:eastAsia="Times New Roman" w:hAnsi="Arial" w:cs="Arial"/>
          <w:sz w:val="28"/>
          <w:szCs w:val="28"/>
          <w:lang w:val="es-MX" w:eastAsia="es-MX"/>
        </w:rPr>
        <w:t xml:space="preserve"> Vall</w:t>
      </w:r>
      <w:r w:rsidR="004C2DB1">
        <w:rPr>
          <w:rFonts w:ascii="Arial" w:eastAsia="Times New Roman" w:hAnsi="Arial" w:cs="Arial"/>
          <w:sz w:val="28"/>
          <w:szCs w:val="28"/>
          <w:lang w:val="es-MX" w:eastAsia="es-MX"/>
        </w:rPr>
        <w:t>e de Orozco y las calles Valle E</w:t>
      </w:r>
      <w:r w:rsidR="008D6E00" w:rsidRPr="00A94A36">
        <w:rPr>
          <w:rFonts w:ascii="Arial" w:eastAsia="Times New Roman" w:hAnsi="Arial" w:cs="Arial"/>
          <w:sz w:val="28"/>
          <w:szCs w:val="28"/>
          <w:lang w:val="es-MX" w:eastAsia="es-MX"/>
        </w:rPr>
        <w:t>ncantado</w:t>
      </w:r>
      <w:r w:rsidR="004C2DB1">
        <w:rPr>
          <w:rFonts w:ascii="Arial" w:eastAsia="Times New Roman" w:hAnsi="Arial" w:cs="Arial"/>
          <w:sz w:val="28"/>
          <w:szCs w:val="28"/>
          <w:lang w:val="es-MX" w:eastAsia="es-MX"/>
        </w:rPr>
        <w:t>,</w:t>
      </w:r>
      <w:r w:rsidR="008D6E00" w:rsidRPr="00A94A36">
        <w:rPr>
          <w:rFonts w:ascii="Arial" w:eastAsia="Times New Roman" w:hAnsi="Arial" w:cs="Arial"/>
          <w:sz w:val="28"/>
          <w:szCs w:val="28"/>
          <w:lang w:val="es-MX" w:eastAsia="es-MX"/>
        </w:rPr>
        <w:t xml:space="preserve"> ya existen</w:t>
      </w:r>
      <w:r w:rsidR="004C2DB1">
        <w:rPr>
          <w:rFonts w:ascii="Arial" w:eastAsia="Times New Roman" w:hAnsi="Arial" w:cs="Arial"/>
          <w:sz w:val="28"/>
          <w:szCs w:val="28"/>
          <w:lang w:val="es-MX" w:eastAsia="es-MX"/>
        </w:rPr>
        <w:t>,</w:t>
      </w:r>
      <w:r w:rsidR="008D6E00" w:rsidRPr="00A94A36">
        <w:rPr>
          <w:rFonts w:ascii="Arial" w:eastAsia="Times New Roman" w:hAnsi="Arial" w:cs="Arial"/>
          <w:sz w:val="28"/>
          <w:szCs w:val="28"/>
          <w:lang w:val="es-MX" w:eastAsia="es-MX"/>
        </w:rPr>
        <w:t xml:space="preserve"> ya están </w:t>
      </w:r>
      <w:r w:rsidR="004C2DB1">
        <w:rPr>
          <w:rFonts w:ascii="Arial" w:eastAsia="Times New Roman" w:hAnsi="Arial" w:cs="Arial"/>
          <w:sz w:val="28"/>
          <w:szCs w:val="28"/>
          <w:lang w:val="es-MX" w:eastAsia="es-MX"/>
        </w:rPr>
        <w:t>aprobados por un A</w:t>
      </w:r>
      <w:r w:rsidR="008D6E00" w:rsidRPr="00A94A36">
        <w:rPr>
          <w:rFonts w:ascii="Arial" w:eastAsia="Times New Roman" w:hAnsi="Arial" w:cs="Arial"/>
          <w:sz w:val="28"/>
          <w:szCs w:val="28"/>
          <w:lang w:val="es-MX" w:eastAsia="es-MX"/>
        </w:rPr>
        <w:t>yuntamiento en el pasado</w:t>
      </w:r>
      <w:r w:rsidR="004C2DB1">
        <w:rPr>
          <w:rFonts w:ascii="Arial" w:eastAsia="Times New Roman" w:hAnsi="Arial" w:cs="Arial"/>
          <w:sz w:val="28"/>
          <w:szCs w:val="28"/>
          <w:lang w:val="es-MX" w:eastAsia="es-MX"/>
        </w:rPr>
        <w:t xml:space="preserve">, </w:t>
      </w:r>
      <w:r w:rsidR="008D6E00" w:rsidRPr="00A94A36">
        <w:rPr>
          <w:rFonts w:ascii="Arial" w:eastAsia="Times New Roman" w:hAnsi="Arial" w:cs="Arial"/>
          <w:sz w:val="28"/>
          <w:szCs w:val="28"/>
          <w:lang w:val="es-MX" w:eastAsia="es-MX"/>
        </w:rPr>
        <w:t>y estas son extensiones</w:t>
      </w:r>
      <w:r w:rsidR="00E45BF8">
        <w:rPr>
          <w:rFonts w:ascii="Arial" w:eastAsia="Times New Roman" w:hAnsi="Arial" w:cs="Arial"/>
          <w:sz w:val="28"/>
          <w:szCs w:val="28"/>
          <w:lang w:val="es-MX" w:eastAsia="es-MX"/>
        </w:rPr>
        <w:t>,</w:t>
      </w:r>
      <w:r w:rsidR="008D6E00" w:rsidRPr="00A94A36">
        <w:rPr>
          <w:rFonts w:ascii="Arial" w:eastAsia="Times New Roman" w:hAnsi="Arial" w:cs="Arial"/>
          <w:sz w:val="28"/>
          <w:szCs w:val="28"/>
          <w:lang w:val="es-MX" w:eastAsia="es-MX"/>
        </w:rPr>
        <w:t xml:space="preserve"> esa es la razón</w:t>
      </w:r>
      <w:r w:rsidR="00E45BF8">
        <w:rPr>
          <w:rFonts w:ascii="Arial" w:eastAsia="Times New Roman" w:hAnsi="Arial" w:cs="Arial"/>
          <w:sz w:val="28"/>
          <w:szCs w:val="28"/>
          <w:lang w:val="es-MX" w:eastAsia="es-MX"/>
        </w:rPr>
        <w:t xml:space="preserve">, por la que </w:t>
      </w:r>
      <w:r w:rsidR="008D6E00" w:rsidRPr="00A94A36">
        <w:rPr>
          <w:rFonts w:ascii="Arial" w:eastAsia="Times New Roman" w:hAnsi="Arial" w:cs="Arial"/>
          <w:sz w:val="28"/>
          <w:szCs w:val="28"/>
          <w:lang w:val="es-MX" w:eastAsia="es-MX"/>
        </w:rPr>
        <w:t xml:space="preserve">estos tramos que </w:t>
      </w:r>
      <w:r w:rsidR="00E45BF8">
        <w:rPr>
          <w:rFonts w:ascii="Arial" w:eastAsia="Times New Roman" w:hAnsi="Arial" w:cs="Arial"/>
          <w:sz w:val="28"/>
          <w:szCs w:val="28"/>
          <w:lang w:val="es-MX" w:eastAsia="es-MX"/>
        </w:rPr>
        <w:t>están dentro del D</w:t>
      </w:r>
      <w:r w:rsidR="008D6E00" w:rsidRPr="00A94A36">
        <w:rPr>
          <w:rFonts w:ascii="Arial" w:eastAsia="Times New Roman" w:hAnsi="Arial" w:cs="Arial"/>
          <w:sz w:val="28"/>
          <w:szCs w:val="28"/>
          <w:lang w:val="es-MX" w:eastAsia="es-MX"/>
        </w:rPr>
        <w:t>esarrollo de México</w:t>
      </w:r>
      <w:r w:rsidR="00E45BF8">
        <w:rPr>
          <w:rFonts w:ascii="Arial" w:eastAsia="Times New Roman" w:hAnsi="Arial" w:cs="Arial"/>
          <w:sz w:val="28"/>
          <w:szCs w:val="28"/>
          <w:lang w:val="es-MX" w:eastAsia="es-MX"/>
        </w:rPr>
        <w:t xml:space="preserve"> 68,</w:t>
      </w:r>
      <w:r w:rsidR="008D6E00" w:rsidRPr="00A94A36">
        <w:rPr>
          <w:rFonts w:ascii="Arial" w:eastAsia="Times New Roman" w:hAnsi="Arial" w:cs="Arial"/>
          <w:sz w:val="28"/>
          <w:szCs w:val="28"/>
          <w:lang w:val="es-MX" w:eastAsia="es-MX"/>
        </w:rPr>
        <w:t xml:space="preserve"> tiene nomenclaturas que ya existen</w:t>
      </w:r>
      <w:r w:rsidR="00E45BF8">
        <w:rPr>
          <w:rFonts w:ascii="Arial" w:eastAsia="Times New Roman" w:hAnsi="Arial" w:cs="Arial"/>
          <w:sz w:val="28"/>
          <w:szCs w:val="28"/>
          <w:lang w:val="es-MX" w:eastAsia="es-MX"/>
        </w:rPr>
        <w:t>,</w:t>
      </w:r>
      <w:r w:rsidR="008D6E00" w:rsidRPr="00A94A36">
        <w:rPr>
          <w:rFonts w:ascii="Arial" w:eastAsia="Times New Roman" w:hAnsi="Arial" w:cs="Arial"/>
          <w:sz w:val="28"/>
          <w:szCs w:val="28"/>
          <w:lang w:val="es-MX" w:eastAsia="es-MX"/>
        </w:rPr>
        <w:t xml:space="preserve"> no fueron una elección ni de </w:t>
      </w:r>
      <w:r w:rsidR="00E45BF8">
        <w:rPr>
          <w:rFonts w:ascii="Arial" w:eastAsia="Times New Roman" w:hAnsi="Arial" w:cs="Arial"/>
          <w:sz w:val="28"/>
          <w:szCs w:val="28"/>
          <w:lang w:val="es-MX" w:eastAsia="es-MX"/>
        </w:rPr>
        <w:t>la R</w:t>
      </w:r>
      <w:r w:rsidR="008D6E00" w:rsidRPr="00A94A36">
        <w:rPr>
          <w:rFonts w:ascii="Arial" w:eastAsia="Times New Roman" w:hAnsi="Arial" w:cs="Arial"/>
          <w:sz w:val="28"/>
          <w:szCs w:val="28"/>
          <w:lang w:val="es-MX" w:eastAsia="es-MX"/>
        </w:rPr>
        <w:t>egidora Marisol</w:t>
      </w:r>
      <w:r w:rsidR="00E45BF8">
        <w:rPr>
          <w:rFonts w:ascii="Arial" w:eastAsia="Times New Roman" w:hAnsi="Arial" w:cs="Arial"/>
          <w:sz w:val="28"/>
          <w:szCs w:val="28"/>
          <w:lang w:val="es-MX" w:eastAsia="es-MX"/>
        </w:rPr>
        <w:t>,</w:t>
      </w:r>
      <w:r w:rsidR="008D6E00" w:rsidRPr="00A94A36">
        <w:rPr>
          <w:rFonts w:ascii="Arial" w:eastAsia="Times New Roman" w:hAnsi="Arial" w:cs="Arial"/>
          <w:sz w:val="28"/>
          <w:szCs w:val="28"/>
          <w:lang w:val="es-MX" w:eastAsia="es-MX"/>
        </w:rPr>
        <w:t xml:space="preserve"> no fueron elección ni</w:t>
      </w:r>
      <w:r w:rsidR="00E45BF8">
        <w:rPr>
          <w:rFonts w:ascii="Arial" w:eastAsia="Times New Roman" w:hAnsi="Arial" w:cs="Arial"/>
          <w:sz w:val="28"/>
          <w:szCs w:val="28"/>
          <w:lang w:val="es-MX" w:eastAsia="es-MX"/>
        </w:rPr>
        <w:t xml:space="preserve"> del propio D</w:t>
      </w:r>
      <w:r w:rsidR="008D6E00" w:rsidRPr="00A94A36">
        <w:rPr>
          <w:rFonts w:ascii="Arial" w:eastAsia="Times New Roman" w:hAnsi="Arial" w:cs="Arial"/>
          <w:sz w:val="28"/>
          <w:szCs w:val="28"/>
          <w:lang w:val="es-MX" w:eastAsia="es-MX"/>
        </w:rPr>
        <w:t>esarrollador</w:t>
      </w:r>
      <w:r w:rsidR="00E45BF8">
        <w:rPr>
          <w:rFonts w:ascii="Arial" w:eastAsia="Times New Roman" w:hAnsi="Arial" w:cs="Arial"/>
          <w:sz w:val="28"/>
          <w:szCs w:val="28"/>
          <w:lang w:val="es-MX" w:eastAsia="es-MX"/>
        </w:rPr>
        <w:t>,</w:t>
      </w:r>
      <w:r w:rsidR="008D6E00" w:rsidRPr="00A94A36">
        <w:rPr>
          <w:rFonts w:ascii="Arial" w:eastAsia="Times New Roman" w:hAnsi="Arial" w:cs="Arial"/>
          <w:sz w:val="28"/>
          <w:szCs w:val="28"/>
          <w:lang w:val="es-MX" w:eastAsia="es-MX"/>
        </w:rPr>
        <w:t xml:space="preserve"> fueron elección de alguien en el pasado y esas son extensiones</w:t>
      </w:r>
      <w:r w:rsidR="00E45BF8">
        <w:rPr>
          <w:rFonts w:ascii="Arial" w:eastAsia="Times New Roman" w:hAnsi="Arial" w:cs="Arial"/>
          <w:sz w:val="28"/>
          <w:szCs w:val="28"/>
          <w:lang w:val="es-MX" w:eastAsia="es-MX"/>
        </w:rPr>
        <w:t>.</w:t>
      </w:r>
      <w:r w:rsidR="008D6E00" w:rsidRPr="00A94A36">
        <w:rPr>
          <w:rFonts w:ascii="Arial" w:eastAsia="Times New Roman" w:hAnsi="Arial" w:cs="Arial"/>
          <w:sz w:val="28"/>
          <w:szCs w:val="28"/>
          <w:lang w:val="es-MX" w:eastAsia="es-MX"/>
        </w:rPr>
        <w:t xml:space="preserve"> A eso me refiero</w:t>
      </w:r>
      <w:r w:rsidR="00E45BF8">
        <w:rPr>
          <w:rFonts w:ascii="Arial" w:eastAsia="Times New Roman" w:hAnsi="Arial" w:cs="Arial"/>
          <w:sz w:val="28"/>
          <w:szCs w:val="28"/>
          <w:lang w:val="es-MX" w:eastAsia="es-MX"/>
        </w:rPr>
        <w:t>,</w:t>
      </w:r>
      <w:r w:rsidR="008D6E00" w:rsidRPr="00A94A36">
        <w:rPr>
          <w:rFonts w:ascii="Arial" w:eastAsia="Times New Roman" w:hAnsi="Arial" w:cs="Arial"/>
          <w:sz w:val="28"/>
          <w:szCs w:val="28"/>
          <w:lang w:val="es-MX" w:eastAsia="es-MX"/>
        </w:rPr>
        <w:t xml:space="preserve"> que llegamos a debates</w:t>
      </w:r>
      <w:r w:rsidR="00E45BF8">
        <w:rPr>
          <w:rFonts w:ascii="Arial" w:eastAsia="Times New Roman" w:hAnsi="Arial" w:cs="Arial"/>
          <w:sz w:val="28"/>
          <w:szCs w:val="28"/>
          <w:lang w:val="es-MX" w:eastAsia="es-MX"/>
        </w:rPr>
        <w:t>,</w:t>
      </w:r>
      <w:r w:rsidR="008D6E00" w:rsidRPr="00A94A36">
        <w:rPr>
          <w:rFonts w:ascii="Arial" w:eastAsia="Times New Roman" w:hAnsi="Arial" w:cs="Arial"/>
          <w:sz w:val="28"/>
          <w:szCs w:val="28"/>
          <w:lang w:val="es-MX" w:eastAsia="es-MX"/>
        </w:rPr>
        <w:t xml:space="preserve"> llegamos a debates</w:t>
      </w:r>
      <w:r w:rsidR="00E45BF8">
        <w:rPr>
          <w:rFonts w:ascii="Arial" w:eastAsia="Times New Roman" w:hAnsi="Arial" w:cs="Arial"/>
          <w:sz w:val="28"/>
          <w:szCs w:val="28"/>
          <w:lang w:val="es-MX" w:eastAsia="es-MX"/>
        </w:rPr>
        <w:t>,</w:t>
      </w:r>
      <w:r w:rsidR="008D6E00" w:rsidRPr="00A94A36">
        <w:rPr>
          <w:rFonts w:ascii="Arial" w:eastAsia="Times New Roman" w:hAnsi="Arial" w:cs="Arial"/>
          <w:sz w:val="28"/>
          <w:szCs w:val="28"/>
          <w:lang w:val="es-MX" w:eastAsia="es-MX"/>
        </w:rPr>
        <w:t xml:space="preserve"> y también se desenfoca el tema</w:t>
      </w:r>
      <w:r w:rsidR="00E45BF8">
        <w:rPr>
          <w:rFonts w:ascii="Arial" w:eastAsia="Times New Roman" w:hAnsi="Arial" w:cs="Arial"/>
          <w:sz w:val="28"/>
          <w:szCs w:val="28"/>
          <w:lang w:val="es-MX" w:eastAsia="es-MX"/>
        </w:rPr>
        <w:t>,</w:t>
      </w:r>
      <w:r w:rsidR="008D6E00" w:rsidRPr="00A94A36">
        <w:rPr>
          <w:rFonts w:ascii="Arial" w:eastAsia="Times New Roman" w:hAnsi="Arial" w:cs="Arial"/>
          <w:sz w:val="28"/>
          <w:szCs w:val="28"/>
          <w:lang w:val="es-MX" w:eastAsia="es-MX"/>
        </w:rPr>
        <w:t xml:space="preserve"> con apreciaciones personales</w:t>
      </w:r>
      <w:r w:rsidR="00E45BF8">
        <w:rPr>
          <w:rFonts w:ascii="Arial" w:eastAsia="Times New Roman" w:hAnsi="Arial" w:cs="Arial"/>
          <w:sz w:val="28"/>
          <w:szCs w:val="28"/>
          <w:lang w:val="es-MX" w:eastAsia="es-MX"/>
        </w:rPr>
        <w:t>, con recomendación etc. C</w:t>
      </w:r>
      <w:r w:rsidR="008D6E00" w:rsidRPr="00A94A36">
        <w:rPr>
          <w:rFonts w:ascii="Arial" w:eastAsia="Times New Roman" w:hAnsi="Arial" w:cs="Arial"/>
          <w:sz w:val="28"/>
          <w:szCs w:val="28"/>
          <w:lang w:val="es-MX" w:eastAsia="es-MX"/>
        </w:rPr>
        <w:t>uando</w:t>
      </w:r>
      <w:r w:rsidR="00E45BF8">
        <w:rPr>
          <w:rFonts w:ascii="Arial" w:eastAsia="Times New Roman" w:hAnsi="Arial" w:cs="Arial"/>
          <w:sz w:val="28"/>
          <w:szCs w:val="28"/>
          <w:lang w:val="es-MX" w:eastAsia="es-MX"/>
        </w:rPr>
        <w:t>,</w:t>
      </w:r>
      <w:r w:rsidR="008D6E00" w:rsidRPr="00A94A36">
        <w:rPr>
          <w:rFonts w:ascii="Arial" w:eastAsia="Times New Roman" w:hAnsi="Arial" w:cs="Arial"/>
          <w:sz w:val="28"/>
          <w:szCs w:val="28"/>
          <w:lang w:val="es-MX" w:eastAsia="es-MX"/>
        </w:rPr>
        <w:t xml:space="preserve"> insisto</w:t>
      </w:r>
      <w:r w:rsidR="00E45BF8">
        <w:rPr>
          <w:rFonts w:ascii="Arial" w:eastAsia="Times New Roman" w:hAnsi="Arial" w:cs="Arial"/>
          <w:sz w:val="28"/>
          <w:szCs w:val="28"/>
          <w:lang w:val="es-MX" w:eastAsia="es-MX"/>
        </w:rPr>
        <w:t>,</w:t>
      </w:r>
      <w:r w:rsidR="008D6E00" w:rsidRPr="00A94A36">
        <w:rPr>
          <w:rFonts w:ascii="Arial" w:eastAsia="Times New Roman" w:hAnsi="Arial" w:cs="Arial"/>
          <w:sz w:val="28"/>
          <w:szCs w:val="28"/>
          <w:lang w:val="es-MX" w:eastAsia="es-MX"/>
        </w:rPr>
        <w:t xml:space="preserve"> ya no hay mucho que hacerle</w:t>
      </w:r>
      <w:r w:rsidR="00E45BF8">
        <w:rPr>
          <w:rFonts w:ascii="Arial" w:eastAsia="Times New Roman" w:hAnsi="Arial" w:cs="Arial"/>
          <w:sz w:val="28"/>
          <w:szCs w:val="28"/>
          <w:lang w:val="es-MX" w:eastAsia="es-MX"/>
        </w:rPr>
        <w:t>,</w:t>
      </w:r>
      <w:r w:rsidR="008D6E00" w:rsidRPr="00A94A36">
        <w:rPr>
          <w:rFonts w:ascii="Arial" w:eastAsia="Times New Roman" w:hAnsi="Arial" w:cs="Arial"/>
          <w:sz w:val="28"/>
          <w:szCs w:val="28"/>
          <w:lang w:val="es-MX" w:eastAsia="es-MX"/>
        </w:rPr>
        <w:t xml:space="preserve"> porq</w:t>
      </w:r>
      <w:r w:rsidR="00E45BF8">
        <w:rPr>
          <w:rFonts w:ascii="Arial" w:eastAsia="Times New Roman" w:hAnsi="Arial" w:cs="Arial"/>
          <w:sz w:val="28"/>
          <w:szCs w:val="28"/>
          <w:lang w:val="es-MX" w:eastAsia="es-MX"/>
        </w:rPr>
        <w:t>ue las calles ya existen y son P</w:t>
      </w:r>
      <w:r w:rsidR="008D6E00" w:rsidRPr="00A94A36">
        <w:rPr>
          <w:rFonts w:ascii="Arial" w:eastAsia="Times New Roman" w:hAnsi="Arial" w:cs="Arial"/>
          <w:sz w:val="28"/>
          <w:szCs w:val="28"/>
          <w:lang w:val="es-MX" w:eastAsia="es-MX"/>
        </w:rPr>
        <w:t>rolongaciones de esas calles que</w:t>
      </w:r>
      <w:r w:rsidR="00E45BF8">
        <w:rPr>
          <w:rFonts w:ascii="Arial" w:eastAsia="Times New Roman" w:hAnsi="Arial" w:cs="Arial"/>
          <w:sz w:val="28"/>
          <w:szCs w:val="28"/>
          <w:lang w:val="es-MX" w:eastAsia="es-MX"/>
        </w:rPr>
        <w:t>,</w:t>
      </w:r>
      <w:r w:rsidR="008D6E00" w:rsidRPr="00A94A36">
        <w:rPr>
          <w:rFonts w:ascii="Arial" w:eastAsia="Times New Roman" w:hAnsi="Arial" w:cs="Arial"/>
          <w:sz w:val="28"/>
          <w:szCs w:val="28"/>
          <w:lang w:val="es-MX" w:eastAsia="es-MX"/>
        </w:rPr>
        <w:t xml:space="preserve"> el </w:t>
      </w:r>
      <w:r w:rsidR="00E45BF8">
        <w:rPr>
          <w:rFonts w:ascii="Arial" w:eastAsia="Times New Roman" w:hAnsi="Arial" w:cs="Arial"/>
          <w:sz w:val="28"/>
          <w:szCs w:val="28"/>
          <w:lang w:val="es-MX" w:eastAsia="es-MX"/>
        </w:rPr>
        <w:t>R</w:t>
      </w:r>
      <w:r w:rsidR="008D6E00" w:rsidRPr="00A94A36">
        <w:rPr>
          <w:rFonts w:ascii="Arial" w:eastAsia="Times New Roman" w:hAnsi="Arial" w:cs="Arial"/>
          <w:sz w:val="28"/>
          <w:szCs w:val="28"/>
          <w:lang w:val="es-MX" w:eastAsia="es-MX"/>
        </w:rPr>
        <w:t>eglamento también contempla</w:t>
      </w:r>
      <w:r w:rsidR="00E45BF8">
        <w:rPr>
          <w:rFonts w:ascii="Arial" w:eastAsia="Times New Roman" w:hAnsi="Arial" w:cs="Arial"/>
          <w:sz w:val="28"/>
          <w:szCs w:val="28"/>
          <w:lang w:val="es-MX" w:eastAsia="es-MX"/>
        </w:rPr>
        <w:t>, q</w:t>
      </w:r>
      <w:r w:rsidR="008D6E00" w:rsidRPr="00A94A36">
        <w:rPr>
          <w:rFonts w:ascii="Arial" w:eastAsia="Times New Roman" w:hAnsi="Arial" w:cs="Arial"/>
          <w:sz w:val="28"/>
          <w:szCs w:val="28"/>
          <w:lang w:val="es-MX" w:eastAsia="es-MX"/>
        </w:rPr>
        <w:t>ue si las calles que</w:t>
      </w:r>
      <w:r w:rsidR="00E45BF8">
        <w:rPr>
          <w:rFonts w:ascii="Arial" w:eastAsia="Times New Roman" w:hAnsi="Arial" w:cs="Arial"/>
          <w:sz w:val="28"/>
          <w:szCs w:val="28"/>
          <w:lang w:val="es-MX" w:eastAsia="es-MX"/>
        </w:rPr>
        <w:t>,</w:t>
      </w:r>
      <w:r w:rsidR="008D6E00" w:rsidRPr="00A94A36">
        <w:rPr>
          <w:rFonts w:ascii="Arial" w:eastAsia="Times New Roman" w:hAnsi="Arial" w:cs="Arial"/>
          <w:sz w:val="28"/>
          <w:szCs w:val="28"/>
          <w:lang w:val="es-MX" w:eastAsia="es-MX"/>
        </w:rPr>
        <w:t xml:space="preserve"> vamos a nombrar</w:t>
      </w:r>
      <w:r w:rsidR="00E45BF8">
        <w:rPr>
          <w:rFonts w:ascii="Arial" w:eastAsia="Times New Roman" w:hAnsi="Arial" w:cs="Arial"/>
          <w:sz w:val="28"/>
          <w:szCs w:val="28"/>
          <w:lang w:val="es-MX" w:eastAsia="es-MX"/>
        </w:rPr>
        <w:t>,</w:t>
      </w:r>
      <w:r w:rsidR="008D6E00" w:rsidRPr="00A94A36">
        <w:rPr>
          <w:rFonts w:ascii="Arial" w:eastAsia="Times New Roman" w:hAnsi="Arial" w:cs="Arial"/>
          <w:sz w:val="28"/>
          <w:szCs w:val="28"/>
          <w:lang w:val="es-MX" w:eastAsia="es-MX"/>
        </w:rPr>
        <w:t xml:space="preserve"> forman parte de una calle</w:t>
      </w:r>
      <w:r w:rsidR="00E45BF8">
        <w:rPr>
          <w:rFonts w:ascii="Arial" w:eastAsia="Times New Roman" w:hAnsi="Arial" w:cs="Arial"/>
          <w:sz w:val="28"/>
          <w:szCs w:val="28"/>
          <w:lang w:val="es-MX" w:eastAsia="es-MX"/>
        </w:rPr>
        <w:t>,</w:t>
      </w:r>
      <w:r w:rsidR="008D6E00" w:rsidRPr="00A94A36">
        <w:rPr>
          <w:rFonts w:ascii="Arial" w:eastAsia="Times New Roman" w:hAnsi="Arial" w:cs="Arial"/>
          <w:sz w:val="28"/>
          <w:szCs w:val="28"/>
          <w:lang w:val="es-MX" w:eastAsia="es-MX"/>
        </w:rPr>
        <w:t xml:space="preserve"> pues se tiene que adoptar el mismo nombre</w:t>
      </w:r>
      <w:r w:rsidR="00E45BF8">
        <w:rPr>
          <w:rFonts w:ascii="Arial" w:eastAsia="Times New Roman" w:hAnsi="Arial" w:cs="Arial"/>
          <w:sz w:val="28"/>
          <w:szCs w:val="28"/>
          <w:lang w:val="es-MX" w:eastAsia="es-MX"/>
        </w:rPr>
        <w:t>, p</w:t>
      </w:r>
      <w:r w:rsidR="008D6E00" w:rsidRPr="00A94A36">
        <w:rPr>
          <w:rFonts w:ascii="Arial" w:eastAsia="Times New Roman" w:hAnsi="Arial" w:cs="Arial"/>
          <w:sz w:val="28"/>
          <w:szCs w:val="28"/>
          <w:lang w:val="es-MX" w:eastAsia="es-MX"/>
        </w:rPr>
        <w:t>orque si no</w:t>
      </w:r>
      <w:r w:rsidR="00E45BF8">
        <w:rPr>
          <w:rFonts w:ascii="Arial" w:eastAsia="Times New Roman" w:hAnsi="Arial" w:cs="Arial"/>
          <w:sz w:val="28"/>
          <w:szCs w:val="28"/>
          <w:lang w:val="es-MX" w:eastAsia="es-MX"/>
        </w:rPr>
        <w:t xml:space="preserve">, </w:t>
      </w:r>
      <w:r w:rsidR="008D6E00" w:rsidRPr="00A94A36">
        <w:rPr>
          <w:rFonts w:ascii="Arial" w:eastAsia="Times New Roman" w:hAnsi="Arial" w:cs="Arial"/>
          <w:sz w:val="28"/>
          <w:szCs w:val="28"/>
          <w:lang w:val="es-MX" w:eastAsia="es-MX"/>
        </w:rPr>
        <w:t>entonces estaríamos</w:t>
      </w:r>
      <w:r w:rsidR="00E45BF8">
        <w:rPr>
          <w:rFonts w:ascii="Arial" w:eastAsia="Times New Roman" w:hAnsi="Arial" w:cs="Arial"/>
          <w:sz w:val="28"/>
          <w:szCs w:val="28"/>
          <w:lang w:val="es-MX" w:eastAsia="es-MX"/>
        </w:rPr>
        <w:t>,</w:t>
      </w:r>
      <w:r w:rsidR="008D6E00" w:rsidRPr="00A94A36">
        <w:rPr>
          <w:rFonts w:ascii="Arial" w:eastAsia="Times New Roman" w:hAnsi="Arial" w:cs="Arial"/>
          <w:sz w:val="28"/>
          <w:szCs w:val="28"/>
          <w:lang w:val="es-MX" w:eastAsia="es-MX"/>
        </w:rPr>
        <w:t xml:space="preserve"> fraccionando calles que</w:t>
      </w:r>
      <w:r w:rsidR="00E45BF8">
        <w:rPr>
          <w:rFonts w:ascii="Arial" w:eastAsia="Times New Roman" w:hAnsi="Arial" w:cs="Arial"/>
          <w:sz w:val="28"/>
          <w:szCs w:val="28"/>
          <w:lang w:val="es-MX" w:eastAsia="es-MX"/>
        </w:rPr>
        <w:t>,</w:t>
      </w:r>
      <w:r w:rsidR="008D6E00" w:rsidRPr="00A94A36">
        <w:rPr>
          <w:rFonts w:ascii="Arial" w:eastAsia="Times New Roman" w:hAnsi="Arial" w:cs="Arial"/>
          <w:sz w:val="28"/>
          <w:szCs w:val="28"/>
          <w:lang w:val="es-MX" w:eastAsia="es-MX"/>
        </w:rPr>
        <w:t xml:space="preserve"> intervienen dos o más </w:t>
      </w:r>
      <w:r w:rsidR="00E45BF8">
        <w:rPr>
          <w:rFonts w:ascii="Arial" w:eastAsia="Times New Roman" w:hAnsi="Arial" w:cs="Arial"/>
          <w:sz w:val="28"/>
          <w:szCs w:val="28"/>
          <w:lang w:val="es-MX" w:eastAsia="es-MX"/>
        </w:rPr>
        <w:t>F</w:t>
      </w:r>
      <w:r w:rsidR="008D6E00" w:rsidRPr="00A94A36">
        <w:rPr>
          <w:rFonts w:ascii="Arial" w:eastAsia="Times New Roman" w:hAnsi="Arial" w:cs="Arial"/>
          <w:sz w:val="28"/>
          <w:szCs w:val="28"/>
          <w:lang w:val="es-MX" w:eastAsia="es-MX"/>
        </w:rPr>
        <w:t>raccionamientos</w:t>
      </w:r>
      <w:r w:rsidR="00E45BF8">
        <w:rPr>
          <w:rFonts w:ascii="Arial" w:eastAsia="Times New Roman" w:hAnsi="Arial" w:cs="Arial"/>
          <w:sz w:val="28"/>
          <w:szCs w:val="28"/>
          <w:lang w:val="es-MX" w:eastAsia="es-MX"/>
        </w:rPr>
        <w:t>, con diferentes nombres en cada F</w:t>
      </w:r>
      <w:r w:rsidR="008D6E00" w:rsidRPr="00A94A36">
        <w:rPr>
          <w:rFonts w:ascii="Arial" w:eastAsia="Times New Roman" w:hAnsi="Arial" w:cs="Arial"/>
          <w:sz w:val="28"/>
          <w:szCs w:val="28"/>
          <w:lang w:val="es-MX" w:eastAsia="es-MX"/>
        </w:rPr>
        <w:t>raccionamiento</w:t>
      </w:r>
      <w:r w:rsidR="00E45BF8">
        <w:rPr>
          <w:rFonts w:ascii="Arial" w:eastAsia="Times New Roman" w:hAnsi="Arial" w:cs="Arial"/>
          <w:sz w:val="28"/>
          <w:szCs w:val="28"/>
          <w:lang w:val="es-MX" w:eastAsia="es-MX"/>
        </w:rPr>
        <w:t>. E</w:t>
      </w:r>
      <w:r w:rsidR="008D6E00" w:rsidRPr="00A94A36">
        <w:rPr>
          <w:rFonts w:ascii="Arial" w:eastAsia="Times New Roman" w:hAnsi="Arial" w:cs="Arial"/>
          <w:sz w:val="28"/>
          <w:szCs w:val="28"/>
          <w:lang w:val="es-MX" w:eastAsia="es-MX"/>
        </w:rPr>
        <w:t>sa es la razón</w:t>
      </w:r>
      <w:r w:rsidR="00E45BF8">
        <w:rPr>
          <w:rFonts w:ascii="Arial" w:eastAsia="Times New Roman" w:hAnsi="Arial" w:cs="Arial"/>
          <w:sz w:val="28"/>
          <w:szCs w:val="28"/>
          <w:lang w:val="es-MX" w:eastAsia="es-MX"/>
        </w:rPr>
        <w:t>,</w:t>
      </w:r>
      <w:r w:rsidR="008D6E00" w:rsidRPr="00A94A36">
        <w:rPr>
          <w:rFonts w:ascii="Arial" w:eastAsia="Times New Roman" w:hAnsi="Arial" w:cs="Arial"/>
          <w:sz w:val="28"/>
          <w:szCs w:val="28"/>
          <w:lang w:val="es-MX" w:eastAsia="es-MX"/>
        </w:rPr>
        <w:t xml:space="preserve"> por la que yo le digo</w:t>
      </w:r>
      <w:r w:rsidR="00E45BF8">
        <w:rPr>
          <w:rFonts w:ascii="Arial" w:eastAsia="Times New Roman" w:hAnsi="Arial" w:cs="Arial"/>
          <w:sz w:val="28"/>
          <w:szCs w:val="28"/>
          <w:lang w:val="es-MX" w:eastAsia="es-MX"/>
        </w:rPr>
        <w:t>.</w:t>
      </w:r>
      <w:r w:rsidR="008D6E00" w:rsidRPr="00A94A36">
        <w:rPr>
          <w:rFonts w:ascii="Arial" w:eastAsia="Times New Roman" w:hAnsi="Arial" w:cs="Arial"/>
          <w:sz w:val="28"/>
          <w:szCs w:val="28"/>
          <w:lang w:val="es-MX" w:eastAsia="es-MX"/>
        </w:rPr>
        <w:t xml:space="preserve"> Ese es mi única intervención</w:t>
      </w:r>
      <w:r w:rsidR="00E45BF8">
        <w:rPr>
          <w:rFonts w:ascii="Arial" w:eastAsia="Times New Roman" w:hAnsi="Arial" w:cs="Arial"/>
          <w:sz w:val="28"/>
          <w:szCs w:val="28"/>
          <w:lang w:val="es-MX" w:eastAsia="es-MX"/>
        </w:rPr>
        <w:t>,</w:t>
      </w:r>
      <w:r w:rsidR="008D6E00" w:rsidRPr="00A94A36">
        <w:rPr>
          <w:rFonts w:ascii="Arial" w:eastAsia="Times New Roman" w:hAnsi="Arial" w:cs="Arial"/>
          <w:sz w:val="28"/>
          <w:szCs w:val="28"/>
          <w:lang w:val="es-MX" w:eastAsia="es-MX"/>
        </w:rPr>
        <w:t xml:space="preserve"> que a veces se emiten opiniones</w:t>
      </w:r>
      <w:r w:rsidR="00E45BF8">
        <w:rPr>
          <w:rFonts w:ascii="Arial" w:eastAsia="Times New Roman" w:hAnsi="Arial" w:cs="Arial"/>
          <w:sz w:val="28"/>
          <w:szCs w:val="28"/>
          <w:lang w:val="es-MX" w:eastAsia="es-MX"/>
        </w:rPr>
        <w:t xml:space="preserve">, </w:t>
      </w:r>
      <w:r w:rsidR="008D6E00" w:rsidRPr="00A94A36">
        <w:rPr>
          <w:rFonts w:ascii="Arial" w:eastAsia="Times New Roman" w:hAnsi="Arial" w:cs="Arial"/>
          <w:sz w:val="28"/>
          <w:szCs w:val="28"/>
          <w:lang w:val="es-MX" w:eastAsia="es-MX"/>
        </w:rPr>
        <w:t>que están más en una cuesti</w:t>
      </w:r>
      <w:r w:rsidR="00E45BF8">
        <w:rPr>
          <w:rFonts w:ascii="Arial" w:eastAsia="Times New Roman" w:hAnsi="Arial" w:cs="Arial"/>
          <w:sz w:val="28"/>
          <w:szCs w:val="28"/>
          <w:lang w:val="es-MX" w:eastAsia="es-MX"/>
        </w:rPr>
        <w:t xml:space="preserve">ón de carácter personal, </w:t>
      </w:r>
      <w:r w:rsidR="008D6E00" w:rsidRPr="00A94A36">
        <w:rPr>
          <w:rFonts w:ascii="Arial" w:eastAsia="Times New Roman" w:hAnsi="Arial" w:cs="Arial"/>
          <w:sz w:val="28"/>
          <w:szCs w:val="28"/>
          <w:lang w:val="es-MX" w:eastAsia="es-MX"/>
        </w:rPr>
        <w:t>y de opinión personal</w:t>
      </w:r>
      <w:r w:rsidR="00E45BF8">
        <w:rPr>
          <w:rFonts w:ascii="Arial" w:eastAsia="Times New Roman" w:hAnsi="Arial" w:cs="Arial"/>
          <w:sz w:val="28"/>
          <w:szCs w:val="28"/>
          <w:lang w:val="es-MX" w:eastAsia="es-MX"/>
        </w:rPr>
        <w:t>,</w:t>
      </w:r>
      <w:r w:rsidR="008D6E00" w:rsidRPr="00A94A36">
        <w:rPr>
          <w:rFonts w:ascii="Arial" w:eastAsia="Times New Roman" w:hAnsi="Arial" w:cs="Arial"/>
          <w:sz w:val="28"/>
          <w:szCs w:val="28"/>
          <w:lang w:val="es-MX" w:eastAsia="es-MX"/>
        </w:rPr>
        <w:t xml:space="preserve"> que de una cuestión técnica</w:t>
      </w:r>
      <w:r w:rsidR="00E45BF8">
        <w:rPr>
          <w:rFonts w:ascii="Arial" w:eastAsia="Times New Roman" w:hAnsi="Arial" w:cs="Arial"/>
          <w:sz w:val="28"/>
          <w:szCs w:val="28"/>
          <w:lang w:val="es-MX" w:eastAsia="es-MX"/>
        </w:rPr>
        <w:t>, que se expuso con claridad en la lectura de la I</w:t>
      </w:r>
      <w:r w:rsidR="008D6E00" w:rsidRPr="00A94A36">
        <w:rPr>
          <w:rFonts w:ascii="Arial" w:eastAsia="Times New Roman" w:hAnsi="Arial" w:cs="Arial"/>
          <w:sz w:val="28"/>
          <w:szCs w:val="28"/>
          <w:lang w:val="es-MX" w:eastAsia="es-MX"/>
        </w:rPr>
        <w:t>niciativa</w:t>
      </w:r>
      <w:r w:rsidR="00E45BF8">
        <w:rPr>
          <w:rFonts w:ascii="Arial" w:eastAsia="Times New Roman" w:hAnsi="Arial" w:cs="Arial"/>
          <w:sz w:val="28"/>
          <w:szCs w:val="28"/>
          <w:lang w:val="es-MX" w:eastAsia="es-MX"/>
        </w:rPr>
        <w:t>, es cuanto.</w:t>
      </w:r>
      <w:r w:rsidR="008D6E00">
        <w:rPr>
          <w:rFonts w:ascii="Arial" w:eastAsia="Times New Roman" w:hAnsi="Arial" w:cs="Arial"/>
          <w:sz w:val="28"/>
          <w:szCs w:val="28"/>
          <w:lang w:val="es-MX" w:eastAsia="es-MX"/>
        </w:rPr>
        <w:t xml:space="preserve">  </w:t>
      </w:r>
      <w:r w:rsidR="008D6E00">
        <w:rPr>
          <w:rFonts w:ascii="Arial" w:eastAsia="Times New Roman" w:hAnsi="Arial" w:cs="Arial"/>
          <w:b/>
          <w:i/>
          <w:sz w:val="28"/>
          <w:szCs w:val="28"/>
          <w:lang w:val="es-MX" w:eastAsia="es-MX"/>
        </w:rPr>
        <w:t xml:space="preserve">C. Regidora Tania Magdalena Bernardino Juárez: </w:t>
      </w:r>
      <w:r w:rsidR="00E45BF8">
        <w:rPr>
          <w:rFonts w:ascii="Arial" w:eastAsia="Times New Roman" w:hAnsi="Arial" w:cs="Arial"/>
          <w:sz w:val="28"/>
          <w:szCs w:val="28"/>
          <w:lang w:val="es-MX" w:eastAsia="es-MX"/>
        </w:rPr>
        <w:t>Gracias Secretaria. Muy bien, ya entendí el mensaje P</w:t>
      </w:r>
      <w:r w:rsidR="008D6E00" w:rsidRPr="00A94A36">
        <w:rPr>
          <w:rFonts w:ascii="Arial" w:eastAsia="Times New Roman" w:hAnsi="Arial" w:cs="Arial"/>
          <w:sz w:val="28"/>
          <w:szCs w:val="28"/>
          <w:lang w:val="es-MX" w:eastAsia="es-MX"/>
        </w:rPr>
        <w:t>residente</w:t>
      </w:r>
      <w:r w:rsidR="00E45BF8">
        <w:rPr>
          <w:rFonts w:ascii="Arial" w:eastAsia="Times New Roman" w:hAnsi="Arial" w:cs="Arial"/>
          <w:sz w:val="28"/>
          <w:szCs w:val="28"/>
          <w:lang w:val="es-MX" w:eastAsia="es-MX"/>
        </w:rPr>
        <w:t>.</w:t>
      </w:r>
      <w:r w:rsidR="008D6E00" w:rsidRPr="00A94A36">
        <w:rPr>
          <w:rFonts w:ascii="Arial" w:eastAsia="Times New Roman" w:hAnsi="Arial" w:cs="Arial"/>
          <w:sz w:val="28"/>
          <w:szCs w:val="28"/>
          <w:lang w:val="es-MX" w:eastAsia="es-MX"/>
        </w:rPr>
        <w:t xml:space="preserve"> </w:t>
      </w:r>
      <w:r w:rsidR="00E45BF8">
        <w:rPr>
          <w:rFonts w:ascii="Arial" w:eastAsia="Times New Roman" w:hAnsi="Arial" w:cs="Arial"/>
          <w:sz w:val="28"/>
          <w:szCs w:val="28"/>
          <w:lang w:val="es-MX" w:eastAsia="es-MX"/>
        </w:rPr>
        <w:t>E</w:t>
      </w:r>
      <w:r w:rsidR="008D6E00" w:rsidRPr="00A94A36">
        <w:rPr>
          <w:rFonts w:ascii="Arial" w:eastAsia="Times New Roman" w:hAnsi="Arial" w:cs="Arial"/>
          <w:sz w:val="28"/>
          <w:szCs w:val="28"/>
          <w:lang w:val="es-MX" w:eastAsia="es-MX"/>
        </w:rPr>
        <w:t>sta calle</w:t>
      </w:r>
      <w:r w:rsidR="00E45BF8">
        <w:rPr>
          <w:rFonts w:ascii="Arial" w:eastAsia="Times New Roman" w:hAnsi="Arial" w:cs="Arial"/>
          <w:sz w:val="28"/>
          <w:szCs w:val="28"/>
          <w:lang w:val="es-MX" w:eastAsia="es-MX"/>
        </w:rPr>
        <w:t>,</w:t>
      </w:r>
      <w:r w:rsidR="008D6E00" w:rsidRPr="00A94A36">
        <w:rPr>
          <w:rFonts w:ascii="Arial" w:eastAsia="Times New Roman" w:hAnsi="Arial" w:cs="Arial"/>
          <w:sz w:val="28"/>
          <w:szCs w:val="28"/>
          <w:lang w:val="es-MX" w:eastAsia="es-MX"/>
        </w:rPr>
        <w:t xml:space="preserve"> precisamente</w:t>
      </w:r>
      <w:r w:rsidR="00E45BF8">
        <w:rPr>
          <w:rFonts w:ascii="Arial" w:eastAsia="Times New Roman" w:hAnsi="Arial" w:cs="Arial"/>
          <w:sz w:val="28"/>
          <w:szCs w:val="28"/>
          <w:lang w:val="es-MX" w:eastAsia="es-MX"/>
        </w:rPr>
        <w:t>,</w:t>
      </w:r>
      <w:r w:rsidR="008D6E00" w:rsidRPr="00A94A36">
        <w:rPr>
          <w:rFonts w:ascii="Arial" w:eastAsia="Times New Roman" w:hAnsi="Arial" w:cs="Arial"/>
          <w:sz w:val="28"/>
          <w:szCs w:val="28"/>
          <w:lang w:val="es-MX" w:eastAsia="es-MX"/>
        </w:rPr>
        <w:t xml:space="preserve"> por eso hac</w:t>
      </w:r>
      <w:r w:rsidR="00E45BF8">
        <w:rPr>
          <w:rFonts w:ascii="Arial" w:eastAsia="Times New Roman" w:hAnsi="Arial" w:cs="Arial"/>
          <w:sz w:val="28"/>
          <w:szCs w:val="28"/>
          <w:lang w:val="es-MX" w:eastAsia="es-MX"/>
        </w:rPr>
        <w:t>e la corrección ahorita la R</w:t>
      </w:r>
      <w:r w:rsidR="008D6E00" w:rsidRPr="00A94A36">
        <w:rPr>
          <w:rFonts w:ascii="Arial" w:eastAsia="Times New Roman" w:hAnsi="Arial" w:cs="Arial"/>
          <w:sz w:val="28"/>
          <w:szCs w:val="28"/>
          <w:lang w:val="es-MX" w:eastAsia="es-MX"/>
        </w:rPr>
        <w:t>egidora Marisol</w:t>
      </w:r>
      <w:r w:rsidR="00E45BF8">
        <w:rPr>
          <w:rFonts w:ascii="Arial" w:eastAsia="Times New Roman" w:hAnsi="Arial" w:cs="Arial"/>
          <w:sz w:val="28"/>
          <w:szCs w:val="28"/>
          <w:lang w:val="es-MX" w:eastAsia="es-MX"/>
        </w:rPr>
        <w:t>,</w:t>
      </w:r>
      <w:r w:rsidR="008D6E00" w:rsidRPr="00A94A36">
        <w:rPr>
          <w:rFonts w:ascii="Arial" w:eastAsia="Times New Roman" w:hAnsi="Arial" w:cs="Arial"/>
          <w:sz w:val="28"/>
          <w:szCs w:val="28"/>
          <w:lang w:val="es-MX" w:eastAsia="es-MX"/>
        </w:rPr>
        <w:t xml:space="preserve"> que es Valle de Orozco que</w:t>
      </w:r>
      <w:r w:rsidR="00E45BF8">
        <w:rPr>
          <w:rFonts w:ascii="Arial" w:eastAsia="Times New Roman" w:hAnsi="Arial" w:cs="Arial"/>
          <w:sz w:val="28"/>
          <w:szCs w:val="28"/>
          <w:lang w:val="es-MX" w:eastAsia="es-MX"/>
        </w:rPr>
        <w:t>, es</w:t>
      </w:r>
      <w:r w:rsidR="008D6E00" w:rsidRPr="00A94A36">
        <w:rPr>
          <w:rFonts w:ascii="Arial" w:eastAsia="Times New Roman" w:hAnsi="Arial" w:cs="Arial"/>
          <w:sz w:val="28"/>
          <w:szCs w:val="28"/>
          <w:lang w:val="es-MX" w:eastAsia="es-MX"/>
        </w:rPr>
        <w:t xml:space="preserve"> la</w:t>
      </w:r>
      <w:r w:rsidR="00E45BF8">
        <w:rPr>
          <w:rFonts w:ascii="Arial" w:eastAsia="Times New Roman" w:hAnsi="Arial" w:cs="Arial"/>
          <w:sz w:val="28"/>
          <w:szCs w:val="28"/>
          <w:lang w:val="es-MX" w:eastAsia="es-MX"/>
        </w:rPr>
        <w:t xml:space="preserve"> que</w:t>
      </w:r>
      <w:r w:rsidR="008D6E00" w:rsidRPr="00A94A36">
        <w:rPr>
          <w:rFonts w:ascii="Arial" w:eastAsia="Times New Roman" w:hAnsi="Arial" w:cs="Arial"/>
          <w:sz w:val="28"/>
          <w:szCs w:val="28"/>
          <w:lang w:val="es-MX" w:eastAsia="es-MX"/>
        </w:rPr>
        <w:t xml:space="preserve"> </w:t>
      </w:r>
      <w:r w:rsidR="00E45BF8">
        <w:rPr>
          <w:rFonts w:ascii="Arial" w:eastAsia="Times New Roman" w:hAnsi="Arial" w:cs="Arial"/>
          <w:sz w:val="28"/>
          <w:szCs w:val="28"/>
          <w:lang w:val="es-MX" w:eastAsia="es-MX"/>
        </w:rPr>
        <w:t>hacía alusión y</w:t>
      </w:r>
      <w:r w:rsidR="008D6E00" w:rsidRPr="00A94A36">
        <w:rPr>
          <w:rFonts w:ascii="Arial" w:eastAsia="Times New Roman" w:hAnsi="Arial" w:cs="Arial"/>
          <w:sz w:val="28"/>
          <w:szCs w:val="28"/>
          <w:lang w:val="es-MX" w:eastAsia="es-MX"/>
        </w:rPr>
        <w:t>o</w:t>
      </w:r>
      <w:r w:rsidR="00E45BF8">
        <w:rPr>
          <w:rFonts w:ascii="Arial" w:eastAsia="Times New Roman" w:hAnsi="Arial" w:cs="Arial"/>
          <w:sz w:val="28"/>
          <w:szCs w:val="28"/>
          <w:lang w:val="es-MX" w:eastAsia="es-MX"/>
        </w:rPr>
        <w:t>,</w:t>
      </w:r>
      <w:r w:rsidR="008D6E00" w:rsidRPr="00A94A36">
        <w:rPr>
          <w:rFonts w:ascii="Arial" w:eastAsia="Times New Roman" w:hAnsi="Arial" w:cs="Arial"/>
          <w:sz w:val="28"/>
          <w:szCs w:val="28"/>
          <w:lang w:val="es-MX" w:eastAsia="es-MX"/>
        </w:rPr>
        <w:t xml:space="preserve"> hace un momento</w:t>
      </w:r>
      <w:r w:rsidR="00E45BF8">
        <w:rPr>
          <w:rFonts w:ascii="Arial" w:eastAsia="Times New Roman" w:hAnsi="Arial" w:cs="Arial"/>
          <w:sz w:val="28"/>
          <w:szCs w:val="28"/>
          <w:lang w:val="es-MX" w:eastAsia="es-MX"/>
        </w:rPr>
        <w:t>,</w:t>
      </w:r>
      <w:r w:rsidR="008D6E00" w:rsidRPr="00A94A36">
        <w:rPr>
          <w:rFonts w:ascii="Arial" w:eastAsia="Times New Roman" w:hAnsi="Arial" w:cs="Arial"/>
          <w:sz w:val="28"/>
          <w:szCs w:val="28"/>
          <w:lang w:val="es-MX" w:eastAsia="es-MX"/>
        </w:rPr>
        <w:t xml:space="preserve"> que ya existe</w:t>
      </w:r>
      <w:r w:rsidR="00E45BF8">
        <w:rPr>
          <w:rFonts w:ascii="Arial" w:eastAsia="Times New Roman" w:hAnsi="Arial" w:cs="Arial"/>
          <w:sz w:val="28"/>
          <w:szCs w:val="28"/>
          <w:lang w:val="es-MX" w:eastAsia="es-MX"/>
        </w:rPr>
        <w:t>,</w:t>
      </w:r>
      <w:r w:rsidR="008D6E00" w:rsidRPr="00A94A36">
        <w:rPr>
          <w:rFonts w:ascii="Arial" w:eastAsia="Times New Roman" w:hAnsi="Arial" w:cs="Arial"/>
          <w:sz w:val="28"/>
          <w:szCs w:val="28"/>
          <w:lang w:val="es-MX" w:eastAsia="es-MX"/>
        </w:rPr>
        <w:t xml:space="preserve"> y se le va a dar continuidad</w:t>
      </w:r>
      <w:r w:rsidR="00E45BF8">
        <w:rPr>
          <w:rFonts w:ascii="Arial" w:eastAsia="Times New Roman" w:hAnsi="Arial" w:cs="Arial"/>
          <w:sz w:val="28"/>
          <w:szCs w:val="28"/>
          <w:lang w:val="es-MX" w:eastAsia="es-MX"/>
        </w:rPr>
        <w:t>.</w:t>
      </w:r>
      <w:r w:rsidR="008D6E00" w:rsidRPr="00A94A36">
        <w:rPr>
          <w:rFonts w:ascii="Arial" w:eastAsia="Times New Roman" w:hAnsi="Arial" w:cs="Arial"/>
          <w:sz w:val="28"/>
          <w:szCs w:val="28"/>
          <w:lang w:val="es-MX" w:eastAsia="es-MX"/>
        </w:rPr>
        <w:t xml:space="preserve"> Entiendo</w:t>
      </w:r>
      <w:r w:rsidR="00E45BF8">
        <w:rPr>
          <w:rFonts w:ascii="Arial" w:eastAsia="Times New Roman" w:hAnsi="Arial" w:cs="Arial"/>
          <w:sz w:val="28"/>
          <w:szCs w:val="28"/>
          <w:lang w:val="es-MX" w:eastAsia="es-MX"/>
        </w:rPr>
        <w:t xml:space="preserve">. El </w:t>
      </w:r>
      <w:r w:rsidR="008D6E00" w:rsidRPr="00A94A36">
        <w:rPr>
          <w:rFonts w:ascii="Arial" w:eastAsia="Times New Roman" w:hAnsi="Arial" w:cs="Arial"/>
          <w:sz w:val="28"/>
          <w:szCs w:val="28"/>
          <w:lang w:val="es-MX" w:eastAsia="es-MX"/>
        </w:rPr>
        <w:t>dictamen que</w:t>
      </w:r>
      <w:r w:rsidR="00E45BF8">
        <w:rPr>
          <w:rFonts w:ascii="Arial" w:eastAsia="Times New Roman" w:hAnsi="Arial" w:cs="Arial"/>
          <w:sz w:val="28"/>
          <w:szCs w:val="28"/>
          <w:lang w:val="es-MX" w:eastAsia="es-MX"/>
        </w:rPr>
        <w:t>,</w:t>
      </w:r>
      <w:r w:rsidR="008D6E00" w:rsidRPr="00A94A36">
        <w:rPr>
          <w:rFonts w:ascii="Arial" w:eastAsia="Times New Roman" w:hAnsi="Arial" w:cs="Arial"/>
          <w:sz w:val="28"/>
          <w:szCs w:val="28"/>
          <w:lang w:val="es-MX" w:eastAsia="es-MX"/>
        </w:rPr>
        <w:t xml:space="preserve"> se va a leer a continuación</w:t>
      </w:r>
      <w:r w:rsidR="00E45BF8">
        <w:rPr>
          <w:rFonts w:ascii="Arial" w:eastAsia="Times New Roman" w:hAnsi="Arial" w:cs="Arial"/>
          <w:sz w:val="28"/>
          <w:szCs w:val="28"/>
          <w:lang w:val="es-MX" w:eastAsia="es-MX"/>
        </w:rPr>
        <w:t>,</w:t>
      </w:r>
      <w:r w:rsidR="008D6E00" w:rsidRPr="00A94A36">
        <w:rPr>
          <w:rFonts w:ascii="Arial" w:eastAsia="Times New Roman" w:hAnsi="Arial" w:cs="Arial"/>
          <w:sz w:val="28"/>
          <w:szCs w:val="28"/>
          <w:lang w:val="es-MX" w:eastAsia="es-MX"/>
        </w:rPr>
        <w:t xml:space="preserve"> en el punto </w:t>
      </w:r>
      <w:r w:rsidR="00E45BF8">
        <w:rPr>
          <w:rFonts w:ascii="Arial" w:eastAsia="Times New Roman" w:hAnsi="Arial" w:cs="Arial"/>
          <w:sz w:val="28"/>
          <w:szCs w:val="28"/>
          <w:lang w:val="es-MX" w:eastAsia="es-MX"/>
        </w:rPr>
        <w:t xml:space="preserve">25 </w:t>
      </w:r>
      <w:r w:rsidR="008D6E00" w:rsidRPr="00A94A36">
        <w:rPr>
          <w:rFonts w:ascii="Arial" w:eastAsia="Times New Roman" w:hAnsi="Arial" w:cs="Arial"/>
          <w:sz w:val="28"/>
          <w:szCs w:val="28"/>
          <w:lang w:val="es-MX" w:eastAsia="es-MX"/>
        </w:rPr>
        <w:t xml:space="preserve">veinticinco y ya para no entrar en </w:t>
      </w:r>
      <w:r w:rsidR="008D6E00" w:rsidRPr="00A94A36">
        <w:rPr>
          <w:rFonts w:ascii="Arial" w:eastAsia="Times New Roman" w:hAnsi="Arial" w:cs="Arial"/>
          <w:sz w:val="28"/>
          <w:szCs w:val="28"/>
          <w:lang w:val="es-MX" w:eastAsia="es-MX"/>
        </w:rPr>
        <w:lastRenderedPageBreak/>
        <w:t>discusión</w:t>
      </w:r>
      <w:r w:rsidR="00E45BF8">
        <w:rPr>
          <w:rFonts w:ascii="Arial" w:eastAsia="Times New Roman" w:hAnsi="Arial" w:cs="Arial"/>
          <w:sz w:val="28"/>
          <w:szCs w:val="28"/>
          <w:lang w:val="es-MX" w:eastAsia="es-MX"/>
        </w:rPr>
        <w:t>,</w:t>
      </w:r>
      <w:r w:rsidR="008D6E00" w:rsidRPr="00A94A36">
        <w:rPr>
          <w:rFonts w:ascii="Arial" w:eastAsia="Times New Roman" w:hAnsi="Arial" w:cs="Arial"/>
          <w:sz w:val="28"/>
          <w:szCs w:val="28"/>
          <w:lang w:val="es-MX" w:eastAsia="es-MX"/>
        </w:rPr>
        <w:t xml:space="preserve"> si viene planteado </w:t>
      </w:r>
      <w:r w:rsidR="00E45BF8">
        <w:rPr>
          <w:rFonts w:ascii="Arial" w:eastAsia="Times New Roman" w:hAnsi="Arial" w:cs="Arial"/>
          <w:sz w:val="28"/>
          <w:szCs w:val="28"/>
          <w:lang w:val="es-MX" w:eastAsia="es-MX"/>
        </w:rPr>
        <w:t xml:space="preserve">en los términos en que acabo </w:t>
      </w:r>
      <w:r w:rsidR="008D6E00" w:rsidRPr="00A94A36">
        <w:rPr>
          <w:rFonts w:ascii="Arial" w:eastAsia="Times New Roman" w:hAnsi="Arial" w:cs="Arial"/>
          <w:sz w:val="28"/>
          <w:szCs w:val="28"/>
          <w:lang w:val="es-MX" w:eastAsia="es-MX"/>
        </w:rPr>
        <w:t>de hacer alusión</w:t>
      </w:r>
      <w:r w:rsidR="00E45BF8">
        <w:rPr>
          <w:rFonts w:ascii="Arial" w:eastAsia="Times New Roman" w:hAnsi="Arial" w:cs="Arial"/>
          <w:sz w:val="28"/>
          <w:szCs w:val="28"/>
          <w:lang w:val="es-MX" w:eastAsia="es-MX"/>
        </w:rPr>
        <w:t xml:space="preserve">, </w:t>
      </w:r>
      <w:r w:rsidR="008D6E00" w:rsidRPr="00A94A36">
        <w:rPr>
          <w:rFonts w:ascii="Arial" w:eastAsia="Times New Roman" w:hAnsi="Arial" w:cs="Arial"/>
          <w:sz w:val="28"/>
          <w:szCs w:val="28"/>
          <w:lang w:val="es-MX" w:eastAsia="es-MX"/>
        </w:rPr>
        <w:t>en este punto</w:t>
      </w:r>
      <w:r w:rsidR="00E45BF8">
        <w:rPr>
          <w:rFonts w:ascii="Arial" w:eastAsia="Times New Roman" w:hAnsi="Arial" w:cs="Arial"/>
          <w:sz w:val="28"/>
          <w:szCs w:val="28"/>
          <w:lang w:val="es-MX" w:eastAsia="es-MX"/>
        </w:rPr>
        <w:t>. Y,</w:t>
      </w:r>
      <w:r w:rsidR="008D6E00" w:rsidRPr="00A94A36">
        <w:rPr>
          <w:rFonts w:ascii="Arial" w:eastAsia="Times New Roman" w:hAnsi="Arial" w:cs="Arial"/>
          <w:sz w:val="28"/>
          <w:szCs w:val="28"/>
          <w:lang w:val="es-MX" w:eastAsia="es-MX"/>
        </w:rPr>
        <w:t xml:space="preserve"> hacer la misma solicitud compañera</w:t>
      </w:r>
      <w:r w:rsidR="00E45BF8">
        <w:rPr>
          <w:rFonts w:ascii="Arial" w:eastAsia="Times New Roman" w:hAnsi="Arial" w:cs="Arial"/>
          <w:sz w:val="28"/>
          <w:szCs w:val="28"/>
          <w:lang w:val="es-MX" w:eastAsia="es-MX"/>
        </w:rPr>
        <w:t>,</w:t>
      </w:r>
      <w:r w:rsidR="008D6E00" w:rsidRPr="00A94A36">
        <w:rPr>
          <w:rFonts w:ascii="Arial" w:eastAsia="Times New Roman" w:hAnsi="Arial" w:cs="Arial"/>
          <w:sz w:val="28"/>
          <w:szCs w:val="28"/>
          <w:lang w:val="es-MX" w:eastAsia="es-MX"/>
        </w:rPr>
        <w:t xml:space="preserve"> nada más</w:t>
      </w:r>
      <w:r w:rsidR="00E45BF8">
        <w:rPr>
          <w:rFonts w:ascii="Arial" w:eastAsia="Times New Roman" w:hAnsi="Arial" w:cs="Arial"/>
          <w:sz w:val="28"/>
          <w:szCs w:val="28"/>
          <w:lang w:val="es-MX" w:eastAsia="es-MX"/>
        </w:rPr>
        <w:t xml:space="preserve">, buscar que </w:t>
      </w:r>
      <w:r w:rsidR="008D6E00" w:rsidRPr="00A94A36">
        <w:rPr>
          <w:rFonts w:ascii="Arial" w:eastAsia="Times New Roman" w:hAnsi="Arial" w:cs="Arial"/>
          <w:sz w:val="28"/>
          <w:szCs w:val="28"/>
          <w:lang w:val="es-MX" w:eastAsia="es-MX"/>
        </w:rPr>
        <w:t>promovamos la identidad cultural</w:t>
      </w:r>
      <w:r w:rsidR="00E45BF8">
        <w:rPr>
          <w:rFonts w:ascii="Arial" w:eastAsia="Times New Roman" w:hAnsi="Arial" w:cs="Arial"/>
          <w:sz w:val="28"/>
          <w:szCs w:val="28"/>
          <w:lang w:val="es-MX" w:eastAsia="es-MX"/>
        </w:rPr>
        <w:t>,</w:t>
      </w:r>
      <w:r w:rsidR="008D6E00" w:rsidRPr="00A94A36">
        <w:rPr>
          <w:rFonts w:ascii="Arial" w:eastAsia="Times New Roman" w:hAnsi="Arial" w:cs="Arial"/>
          <w:sz w:val="28"/>
          <w:szCs w:val="28"/>
          <w:lang w:val="es-MX" w:eastAsia="es-MX"/>
        </w:rPr>
        <w:t xml:space="preserve"> histórica</w:t>
      </w:r>
      <w:r w:rsidR="00E45BF8">
        <w:rPr>
          <w:rFonts w:ascii="Arial" w:eastAsia="Times New Roman" w:hAnsi="Arial" w:cs="Arial"/>
          <w:sz w:val="28"/>
          <w:szCs w:val="28"/>
          <w:lang w:val="es-MX" w:eastAsia="es-MX"/>
        </w:rPr>
        <w:t>,</w:t>
      </w:r>
      <w:r w:rsidR="008D6E00" w:rsidRPr="00A94A36">
        <w:rPr>
          <w:rFonts w:ascii="Arial" w:eastAsia="Times New Roman" w:hAnsi="Arial" w:cs="Arial"/>
          <w:sz w:val="28"/>
          <w:szCs w:val="28"/>
          <w:lang w:val="es-MX" w:eastAsia="es-MX"/>
        </w:rPr>
        <w:t xml:space="preserve"> qu</w:t>
      </w:r>
      <w:r w:rsidR="008D6E00">
        <w:rPr>
          <w:rFonts w:ascii="Arial" w:eastAsia="Times New Roman" w:hAnsi="Arial" w:cs="Arial"/>
          <w:sz w:val="28"/>
          <w:szCs w:val="28"/>
          <w:lang w:val="es-MX" w:eastAsia="es-MX"/>
        </w:rPr>
        <w:t>e tiene nuestro Municipio, es cua</w:t>
      </w:r>
      <w:r w:rsidR="008D6E00" w:rsidRPr="00A94A36">
        <w:rPr>
          <w:rFonts w:ascii="Arial" w:eastAsia="Times New Roman" w:hAnsi="Arial" w:cs="Arial"/>
          <w:sz w:val="28"/>
          <w:szCs w:val="28"/>
          <w:lang w:val="es-MX" w:eastAsia="es-MX"/>
        </w:rPr>
        <w:t>nto</w:t>
      </w:r>
      <w:r w:rsidR="008D6E00">
        <w:rPr>
          <w:rFonts w:ascii="Arial" w:eastAsia="Times New Roman" w:hAnsi="Arial" w:cs="Arial"/>
          <w:sz w:val="28"/>
          <w:szCs w:val="28"/>
          <w:lang w:val="es-MX" w:eastAsia="es-MX"/>
        </w:rPr>
        <w:t xml:space="preserve">. </w:t>
      </w:r>
      <w:r w:rsidR="008D6E00">
        <w:rPr>
          <w:rFonts w:ascii="Arial" w:eastAsia="Times New Roman" w:hAnsi="Arial" w:cs="Arial"/>
          <w:b/>
          <w:i/>
          <w:sz w:val="28"/>
          <w:szCs w:val="28"/>
          <w:lang w:val="es-MX" w:eastAsia="es-MX"/>
        </w:rPr>
        <w:t xml:space="preserve">C. Regidora Marisol Mendoza Pinto: </w:t>
      </w:r>
      <w:r w:rsidR="00E45BF8">
        <w:rPr>
          <w:rFonts w:ascii="Arial" w:eastAsia="Times New Roman" w:hAnsi="Arial" w:cs="Arial"/>
          <w:sz w:val="28"/>
          <w:szCs w:val="28"/>
          <w:lang w:val="es-MX" w:eastAsia="es-MX"/>
        </w:rPr>
        <w:t>S</w:t>
      </w:r>
      <w:r w:rsidR="008D6E00" w:rsidRPr="00A94A36">
        <w:rPr>
          <w:rFonts w:ascii="Arial" w:eastAsia="Times New Roman" w:hAnsi="Arial" w:cs="Arial"/>
          <w:sz w:val="28"/>
          <w:szCs w:val="28"/>
          <w:lang w:val="es-MX" w:eastAsia="es-MX"/>
        </w:rPr>
        <w:t>olo para hacer un comentario de que</w:t>
      </w:r>
      <w:r w:rsidR="00E45BF8">
        <w:rPr>
          <w:rFonts w:ascii="Arial" w:eastAsia="Times New Roman" w:hAnsi="Arial" w:cs="Arial"/>
          <w:sz w:val="28"/>
          <w:szCs w:val="28"/>
          <w:lang w:val="es-MX" w:eastAsia="es-MX"/>
        </w:rPr>
        <w:t xml:space="preserve">, el Desarrollador </w:t>
      </w:r>
      <w:r w:rsidR="008D6E00" w:rsidRPr="00A94A36">
        <w:rPr>
          <w:rFonts w:ascii="Arial" w:eastAsia="Times New Roman" w:hAnsi="Arial" w:cs="Arial"/>
          <w:sz w:val="28"/>
          <w:szCs w:val="28"/>
          <w:lang w:val="es-MX" w:eastAsia="es-MX"/>
        </w:rPr>
        <w:t>Rodolfo</w:t>
      </w:r>
      <w:r w:rsidR="00E45BF8">
        <w:rPr>
          <w:rFonts w:ascii="Arial" w:eastAsia="Times New Roman" w:hAnsi="Arial" w:cs="Arial"/>
          <w:sz w:val="28"/>
          <w:szCs w:val="28"/>
          <w:lang w:val="es-MX" w:eastAsia="es-MX"/>
        </w:rPr>
        <w:t>,</w:t>
      </w:r>
      <w:r w:rsidR="008D6E00" w:rsidRPr="00A94A36">
        <w:rPr>
          <w:rFonts w:ascii="Arial" w:eastAsia="Times New Roman" w:hAnsi="Arial" w:cs="Arial"/>
          <w:sz w:val="28"/>
          <w:szCs w:val="28"/>
          <w:lang w:val="es-MX" w:eastAsia="es-MX"/>
        </w:rPr>
        <w:t xml:space="preserve"> se presentó con nosotros preocupado</w:t>
      </w:r>
      <w:r w:rsidR="00E45BF8">
        <w:rPr>
          <w:rFonts w:ascii="Arial" w:eastAsia="Times New Roman" w:hAnsi="Arial" w:cs="Arial"/>
          <w:sz w:val="28"/>
          <w:szCs w:val="28"/>
          <w:lang w:val="es-MX" w:eastAsia="es-MX"/>
        </w:rPr>
        <w:t>,</w:t>
      </w:r>
      <w:r w:rsidR="008D6E00" w:rsidRPr="00A94A36">
        <w:rPr>
          <w:rFonts w:ascii="Arial" w:eastAsia="Times New Roman" w:hAnsi="Arial" w:cs="Arial"/>
          <w:sz w:val="28"/>
          <w:szCs w:val="28"/>
          <w:lang w:val="es-MX" w:eastAsia="es-MX"/>
        </w:rPr>
        <w:t xml:space="preserve"> porque no ha podido ya escriturar</w:t>
      </w:r>
      <w:r w:rsidR="00E45BF8">
        <w:rPr>
          <w:rFonts w:ascii="Arial" w:eastAsia="Times New Roman" w:hAnsi="Arial" w:cs="Arial"/>
          <w:sz w:val="28"/>
          <w:szCs w:val="28"/>
          <w:lang w:val="es-MX" w:eastAsia="es-MX"/>
        </w:rPr>
        <w:t>, lo que corresponde a este D</w:t>
      </w:r>
      <w:r w:rsidR="008D6E00" w:rsidRPr="00A94A36">
        <w:rPr>
          <w:rFonts w:ascii="Arial" w:eastAsia="Times New Roman" w:hAnsi="Arial" w:cs="Arial"/>
          <w:sz w:val="28"/>
          <w:szCs w:val="28"/>
          <w:lang w:val="es-MX" w:eastAsia="es-MX"/>
        </w:rPr>
        <w:t>esarrollo de México 68</w:t>
      </w:r>
      <w:r w:rsidR="00E45BF8">
        <w:rPr>
          <w:rFonts w:ascii="Arial" w:eastAsia="Times New Roman" w:hAnsi="Arial" w:cs="Arial"/>
          <w:sz w:val="28"/>
          <w:szCs w:val="28"/>
          <w:lang w:val="es-MX" w:eastAsia="es-MX"/>
        </w:rPr>
        <w:t>, porque el D</w:t>
      </w:r>
      <w:r w:rsidR="008D6E00" w:rsidRPr="00A94A36">
        <w:rPr>
          <w:rFonts w:ascii="Arial" w:eastAsia="Times New Roman" w:hAnsi="Arial" w:cs="Arial"/>
          <w:sz w:val="28"/>
          <w:szCs w:val="28"/>
          <w:lang w:val="es-MX" w:eastAsia="es-MX"/>
        </w:rPr>
        <w:t>ictamen que se emitió</w:t>
      </w:r>
      <w:r w:rsidR="00E45BF8">
        <w:rPr>
          <w:rFonts w:ascii="Arial" w:eastAsia="Times New Roman" w:hAnsi="Arial" w:cs="Arial"/>
          <w:sz w:val="28"/>
          <w:szCs w:val="28"/>
          <w:lang w:val="es-MX" w:eastAsia="es-MX"/>
        </w:rPr>
        <w:t>,</w:t>
      </w:r>
      <w:r w:rsidR="008D6E00" w:rsidRPr="00A94A36">
        <w:rPr>
          <w:rFonts w:ascii="Arial" w:eastAsia="Times New Roman" w:hAnsi="Arial" w:cs="Arial"/>
          <w:sz w:val="28"/>
          <w:szCs w:val="28"/>
          <w:lang w:val="es-MX" w:eastAsia="es-MX"/>
        </w:rPr>
        <w:t xml:space="preserve"> le faltaban esas dos calles</w:t>
      </w:r>
      <w:r w:rsidR="00E45BF8">
        <w:rPr>
          <w:rFonts w:ascii="Arial" w:eastAsia="Times New Roman" w:hAnsi="Arial" w:cs="Arial"/>
          <w:sz w:val="28"/>
          <w:szCs w:val="28"/>
          <w:lang w:val="es-MX" w:eastAsia="es-MX"/>
        </w:rPr>
        <w:t>,</w:t>
      </w:r>
      <w:r w:rsidR="008D6E00" w:rsidRPr="00A94A36">
        <w:rPr>
          <w:rFonts w:ascii="Arial" w:eastAsia="Times New Roman" w:hAnsi="Arial" w:cs="Arial"/>
          <w:sz w:val="28"/>
          <w:szCs w:val="28"/>
          <w:lang w:val="es-MX" w:eastAsia="es-MX"/>
        </w:rPr>
        <w:t xml:space="preserve"> que eran una cont</w:t>
      </w:r>
      <w:r w:rsidR="00E45BF8">
        <w:rPr>
          <w:rFonts w:ascii="Arial" w:eastAsia="Times New Roman" w:hAnsi="Arial" w:cs="Arial"/>
          <w:sz w:val="28"/>
          <w:szCs w:val="28"/>
          <w:lang w:val="es-MX" w:eastAsia="es-MX"/>
        </w:rPr>
        <w:t>inuidad de caíste ya existían. L</w:t>
      </w:r>
      <w:r w:rsidR="008D6E00" w:rsidRPr="00A94A36">
        <w:rPr>
          <w:rFonts w:ascii="Arial" w:eastAsia="Times New Roman" w:hAnsi="Arial" w:cs="Arial"/>
          <w:sz w:val="28"/>
          <w:szCs w:val="28"/>
          <w:lang w:val="es-MX" w:eastAsia="es-MX"/>
        </w:rPr>
        <w:t>o único que hicimos nosotros fue</w:t>
      </w:r>
      <w:r w:rsidR="00E45BF8">
        <w:rPr>
          <w:rFonts w:ascii="Arial" w:eastAsia="Times New Roman" w:hAnsi="Arial" w:cs="Arial"/>
          <w:sz w:val="28"/>
          <w:szCs w:val="28"/>
          <w:lang w:val="es-MX" w:eastAsia="es-MX"/>
        </w:rPr>
        <w:t>,</w:t>
      </w:r>
      <w:r w:rsidR="008D6E00" w:rsidRPr="00A94A36">
        <w:rPr>
          <w:rFonts w:ascii="Arial" w:eastAsia="Times New Roman" w:hAnsi="Arial" w:cs="Arial"/>
          <w:sz w:val="28"/>
          <w:szCs w:val="28"/>
          <w:lang w:val="es-MX" w:eastAsia="es-MX"/>
        </w:rPr>
        <w:t xml:space="preserve"> darle ese apoyo</w:t>
      </w:r>
      <w:r w:rsidR="00E45BF8">
        <w:rPr>
          <w:rFonts w:ascii="Arial" w:eastAsia="Times New Roman" w:hAnsi="Arial" w:cs="Arial"/>
          <w:sz w:val="28"/>
          <w:szCs w:val="28"/>
          <w:lang w:val="es-MX" w:eastAsia="es-MX"/>
        </w:rPr>
        <w:t>,</w:t>
      </w:r>
      <w:r w:rsidR="008D6E00" w:rsidRPr="00A94A36">
        <w:rPr>
          <w:rFonts w:ascii="Arial" w:eastAsia="Times New Roman" w:hAnsi="Arial" w:cs="Arial"/>
          <w:sz w:val="28"/>
          <w:szCs w:val="28"/>
          <w:lang w:val="es-MX" w:eastAsia="es-MX"/>
        </w:rPr>
        <w:t xml:space="preserve"> darle que tuviera la esa seguridad de poder realizar</w:t>
      </w:r>
      <w:r w:rsidR="00E45BF8">
        <w:rPr>
          <w:rFonts w:ascii="Arial" w:eastAsia="Times New Roman" w:hAnsi="Arial" w:cs="Arial"/>
          <w:sz w:val="28"/>
          <w:szCs w:val="28"/>
          <w:lang w:val="es-MX" w:eastAsia="es-MX"/>
        </w:rPr>
        <w:t>,</w:t>
      </w:r>
      <w:r w:rsidR="008D6E00" w:rsidRPr="00A94A36">
        <w:rPr>
          <w:rFonts w:ascii="Arial" w:eastAsia="Times New Roman" w:hAnsi="Arial" w:cs="Arial"/>
          <w:sz w:val="28"/>
          <w:szCs w:val="28"/>
          <w:lang w:val="es-MX" w:eastAsia="es-MX"/>
        </w:rPr>
        <w:t xml:space="preserve"> lo que corresponde a la escrituración de sus propiedades</w:t>
      </w:r>
      <w:r w:rsidR="00E45BF8">
        <w:rPr>
          <w:rFonts w:ascii="Arial" w:eastAsia="Times New Roman" w:hAnsi="Arial" w:cs="Arial"/>
          <w:sz w:val="28"/>
          <w:szCs w:val="28"/>
          <w:lang w:val="es-MX" w:eastAsia="es-MX"/>
        </w:rPr>
        <w:t>. N</w:t>
      </w:r>
      <w:r w:rsidR="008D6E00" w:rsidRPr="00A94A36">
        <w:rPr>
          <w:rFonts w:ascii="Arial" w:eastAsia="Times New Roman" w:hAnsi="Arial" w:cs="Arial"/>
          <w:sz w:val="28"/>
          <w:szCs w:val="28"/>
          <w:lang w:val="es-MX" w:eastAsia="es-MX"/>
        </w:rPr>
        <w:t>o pusimos ninguna calle fue nada más una continuidad</w:t>
      </w:r>
      <w:r w:rsidR="00E45BF8">
        <w:rPr>
          <w:rFonts w:ascii="Arial" w:eastAsia="Times New Roman" w:hAnsi="Arial" w:cs="Arial"/>
          <w:sz w:val="28"/>
          <w:szCs w:val="28"/>
          <w:lang w:val="es-MX" w:eastAsia="es-MX"/>
        </w:rPr>
        <w:t>,</w:t>
      </w:r>
      <w:r w:rsidR="008D6E00" w:rsidRPr="00A94A36">
        <w:rPr>
          <w:rFonts w:ascii="Arial" w:eastAsia="Times New Roman" w:hAnsi="Arial" w:cs="Arial"/>
          <w:sz w:val="28"/>
          <w:szCs w:val="28"/>
          <w:lang w:val="es-MX" w:eastAsia="es-MX"/>
        </w:rPr>
        <w:t xml:space="preserve"> q</w:t>
      </w:r>
      <w:r w:rsidR="00E45BF8">
        <w:rPr>
          <w:rFonts w:ascii="Arial" w:eastAsia="Times New Roman" w:hAnsi="Arial" w:cs="Arial"/>
          <w:sz w:val="28"/>
          <w:szCs w:val="28"/>
          <w:lang w:val="es-MX" w:eastAsia="es-MX"/>
        </w:rPr>
        <w:t>ue como no están pegadas a ese D</w:t>
      </w:r>
      <w:r w:rsidR="008D6E00" w:rsidRPr="00A94A36">
        <w:rPr>
          <w:rFonts w:ascii="Arial" w:eastAsia="Times New Roman" w:hAnsi="Arial" w:cs="Arial"/>
          <w:sz w:val="28"/>
          <w:szCs w:val="28"/>
          <w:lang w:val="es-MX" w:eastAsia="es-MX"/>
        </w:rPr>
        <w:t>esarrollo</w:t>
      </w:r>
      <w:r w:rsidR="00E45BF8">
        <w:rPr>
          <w:rFonts w:ascii="Arial" w:eastAsia="Times New Roman" w:hAnsi="Arial" w:cs="Arial"/>
          <w:sz w:val="28"/>
          <w:szCs w:val="28"/>
          <w:lang w:val="es-MX" w:eastAsia="es-MX"/>
        </w:rPr>
        <w:t>,</w:t>
      </w:r>
      <w:r w:rsidR="008D6E00" w:rsidRPr="00A94A36">
        <w:rPr>
          <w:rFonts w:ascii="Arial" w:eastAsia="Times New Roman" w:hAnsi="Arial" w:cs="Arial"/>
          <w:sz w:val="28"/>
          <w:szCs w:val="28"/>
          <w:lang w:val="es-MX" w:eastAsia="es-MX"/>
        </w:rPr>
        <w:t xml:space="preserve"> se emitieron</w:t>
      </w:r>
      <w:r w:rsidR="00E45BF8">
        <w:rPr>
          <w:rFonts w:ascii="Arial" w:eastAsia="Times New Roman" w:hAnsi="Arial" w:cs="Arial"/>
          <w:sz w:val="28"/>
          <w:szCs w:val="28"/>
          <w:lang w:val="es-MX" w:eastAsia="es-MX"/>
        </w:rPr>
        <w:t xml:space="preserve">, y por eso complementamos </w:t>
      </w:r>
      <w:r w:rsidR="008D6E00" w:rsidRPr="00A94A36">
        <w:rPr>
          <w:rFonts w:ascii="Arial" w:eastAsia="Times New Roman" w:hAnsi="Arial" w:cs="Arial"/>
          <w:sz w:val="28"/>
          <w:szCs w:val="28"/>
          <w:lang w:val="es-MX" w:eastAsia="es-MX"/>
        </w:rPr>
        <w:t>estas dos calles</w:t>
      </w:r>
      <w:r w:rsidR="00200612">
        <w:rPr>
          <w:rFonts w:ascii="Arial" w:eastAsia="Times New Roman" w:hAnsi="Arial" w:cs="Arial"/>
          <w:sz w:val="28"/>
          <w:szCs w:val="28"/>
          <w:lang w:val="es-MX" w:eastAsia="es-MX"/>
        </w:rPr>
        <w:t>,</w:t>
      </w:r>
      <w:r w:rsidR="008D6E00" w:rsidRPr="00A94A36">
        <w:rPr>
          <w:rFonts w:ascii="Arial" w:eastAsia="Times New Roman" w:hAnsi="Arial" w:cs="Arial"/>
          <w:sz w:val="28"/>
          <w:szCs w:val="28"/>
          <w:lang w:val="es-MX" w:eastAsia="es-MX"/>
        </w:rPr>
        <w:t xml:space="preserve"> es todo</w:t>
      </w:r>
      <w:r w:rsidR="00200612">
        <w:rPr>
          <w:rFonts w:ascii="Arial" w:eastAsia="Times New Roman" w:hAnsi="Arial" w:cs="Arial"/>
          <w:sz w:val="28"/>
          <w:szCs w:val="28"/>
          <w:lang w:val="es-MX" w:eastAsia="es-MX"/>
        </w:rPr>
        <w:t xml:space="preserve">, muchas gracias. </w:t>
      </w:r>
      <w:r w:rsidR="00200612">
        <w:rPr>
          <w:rFonts w:ascii="Arial" w:eastAsia="Times New Roman" w:hAnsi="Arial" w:cs="Arial"/>
          <w:b/>
          <w:i/>
          <w:sz w:val="28"/>
          <w:szCs w:val="28"/>
          <w:lang w:val="es-MX" w:eastAsia="es-MX"/>
        </w:rPr>
        <w:t xml:space="preserve">C. Secretaria de Gobierno Municipal Claudia Margarita Robles Gómez: </w:t>
      </w:r>
      <w:r w:rsidR="00200612">
        <w:rPr>
          <w:rFonts w:ascii="Arial" w:eastAsia="Times New Roman" w:hAnsi="Arial" w:cs="Arial"/>
          <w:sz w:val="28"/>
          <w:szCs w:val="28"/>
          <w:lang w:val="es-MX" w:eastAsia="es-MX"/>
        </w:rPr>
        <w:t xml:space="preserve">Muchas gracias C. Regidora Marisol Mendoza Pinto. Si no hay ninguna otra manifestación o comentario, queda a su consideración esta Iniciativa, para que, quiénes estén a favor de aprobarla en los términos propuestos, lo manifiesten levantando su mano…. </w:t>
      </w:r>
      <w:r w:rsidR="00200612">
        <w:rPr>
          <w:rFonts w:ascii="Arial" w:eastAsia="Times New Roman" w:hAnsi="Arial" w:cs="Arial"/>
          <w:b/>
          <w:sz w:val="28"/>
          <w:szCs w:val="28"/>
          <w:lang w:val="es-MX" w:eastAsia="es-MX"/>
        </w:rPr>
        <w:t xml:space="preserve">16 votos a favor, aprobado por unanimidad. - - - - - - - - - - - - - - - - - - - - - - - - - - - - - - - - - - </w:t>
      </w:r>
      <w:r w:rsidR="00404752" w:rsidRPr="00DF3E1A">
        <w:rPr>
          <w:rFonts w:ascii="Arial" w:hAnsi="Arial" w:cs="Arial"/>
          <w:b/>
          <w:sz w:val="28"/>
          <w:szCs w:val="28"/>
          <w:u w:val="single"/>
        </w:rPr>
        <w:t>VIGÉSIMO QUINTO</w:t>
      </w:r>
      <w:r w:rsidR="00DF3E1A" w:rsidRPr="00DF3E1A">
        <w:rPr>
          <w:rFonts w:ascii="Arial" w:hAnsi="Arial" w:cs="Arial"/>
          <w:b/>
          <w:sz w:val="28"/>
          <w:szCs w:val="28"/>
          <w:u w:val="single"/>
        </w:rPr>
        <w:t xml:space="preserve"> PUNTO</w:t>
      </w:r>
      <w:r w:rsidR="00404752">
        <w:rPr>
          <w:rFonts w:ascii="Arial" w:hAnsi="Arial" w:cs="Arial"/>
          <w:b/>
          <w:sz w:val="28"/>
          <w:szCs w:val="28"/>
        </w:rPr>
        <w:t xml:space="preserve">: </w:t>
      </w:r>
      <w:r w:rsidR="00404752">
        <w:rPr>
          <w:rFonts w:ascii="Arial" w:hAnsi="Arial" w:cs="Arial"/>
          <w:sz w:val="28"/>
          <w:szCs w:val="28"/>
        </w:rPr>
        <w:t>Dictamen respecto de autorización de las propuestas de Nomenclatura de las vialidades pertenecientes a la Acción Urbanística denominada Valle Residencial. Motiva la C. Regidora Marisol Mendoza Pinto</w:t>
      </w:r>
      <w:r w:rsidR="00DF3E1A">
        <w:rPr>
          <w:rFonts w:ascii="Arial" w:hAnsi="Arial" w:cs="Arial"/>
          <w:sz w:val="28"/>
          <w:szCs w:val="28"/>
        </w:rPr>
        <w:t xml:space="preserve">. </w:t>
      </w:r>
      <w:r w:rsidR="00DF3E1A">
        <w:rPr>
          <w:rFonts w:ascii="Arial" w:hAnsi="Arial" w:cs="Arial"/>
          <w:b/>
          <w:i/>
          <w:sz w:val="28"/>
          <w:szCs w:val="28"/>
        </w:rPr>
        <w:t xml:space="preserve">C. Regidora Marisol Mendoza Pinto: </w:t>
      </w:r>
      <w:r w:rsidR="00F56DA4" w:rsidRPr="00FB3F8E">
        <w:rPr>
          <w:rFonts w:ascii="Arial" w:hAnsi="Arial" w:cs="Arial"/>
          <w:b/>
          <w:i/>
          <w:sz w:val="28"/>
          <w:szCs w:val="28"/>
        </w:rPr>
        <w:t xml:space="preserve">H. AYUNTAMIENTO CONSTITUCIONAL DE ZAPOTLÁN EL GRANDE, JALISCO. PRESENTE. </w:t>
      </w:r>
      <w:r w:rsidR="00F56DA4" w:rsidRPr="00FB3F8E">
        <w:rPr>
          <w:rFonts w:ascii="Arial" w:hAnsi="Arial" w:cs="Arial"/>
          <w:i/>
          <w:sz w:val="28"/>
          <w:szCs w:val="28"/>
        </w:rPr>
        <w:t xml:space="preserve">Los que suscriben la C. </w:t>
      </w:r>
      <w:r w:rsidR="00F56DA4" w:rsidRPr="00FB3F8E">
        <w:rPr>
          <w:rFonts w:ascii="Arial" w:hAnsi="Arial" w:cs="Arial"/>
          <w:b/>
          <w:bCs/>
          <w:i/>
          <w:sz w:val="28"/>
          <w:szCs w:val="28"/>
        </w:rPr>
        <w:t xml:space="preserve">MATRA. MARISOL MENDOZA PINTO, VICTOR MONROY </w:t>
      </w:r>
      <w:r w:rsidR="00F56DA4" w:rsidRPr="00FB3F8E">
        <w:rPr>
          <w:rFonts w:ascii="Arial" w:hAnsi="Arial" w:cs="Arial"/>
          <w:b/>
          <w:bCs/>
          <w:i/>
          <w:sz w:val="28"/>
          <w:szCs w:val="28"/>
        </w:rPr>
        <w:lastRenderedPageBreak/>
        <w:t>RUVERA Y JORGE DE JESUS JUAREZ PARRA</w:t>
      </w:r>
      <w:r w:rsidR="00F56DA4" w:rsidRPr="00FB3F8E">
        <w:rPr>
          <w:rFonts w:ascii="Arial" w:hAnsi="Arial" w:cs="Arial"/>
          <w:i/>
          <w:sz w:val="28"/>
          <w:szCs w:val="28"/>
        </w:rPr>
        <w:t>, en nuestros caracteres de Presidenta, los segundos y terceros en el caracteres de miembros de la comisión Edilicia Permanente de Calles, Alumbrado Público y Cementerios; ya que mediante sesión de reinstalación de dicha comisión el día 30 de junio del año 2023 dos mil vientres; conforme a lo Publicado en la Gaceta Municipal de Zapotlán Número 394 de fecha 8 de junio de 2023; en la cual fue publicado el dictamen que modifica la integración de las Comisiones Edilicias del H. Ayuntamiento por lo cual cambia la conformación de la Comisión Edilicia de Calles, Alumbrado Público y Cementerios. Con fundamento en artículos 115 Fracción I, primer párrafo, y Fracción II de la Constitución Política de los Estados Unidos Mexicanos;  1, 2, 73, 77, 78 y demás relativos aplicables al caso de la Constitución Política del Estado Libre y Soberano del Estado de Jalisco; 1, 2, 3, 10, 13, 41 fracción II 42, 49, y 50 fracción I de la Ley del Gobierno y la Administración Pública  Municipal del Estado de Jalisco; 40, 47, 63 del Reglamento Interior del Ayuntamiento Constitucional de Zapotlán el Grande, Jalisco, todos los ordenamientos citados se encuentran vigentes al momento de la presentación de este documento y en razón de ello es que me permito poner a  consideración de este Honorable Pleno de Ayuntamiento el siguiente “</w:t>
      </w:r>
      <w:r w:rsidR="00F56DA4" w:rsidRPr="00FB3F8E">
        <w:rPr>
          <w:rFonts w:ascii="Arial" w:hAnsi="Arial" w:cs="Arial"/>
          <w:b/>
          <w:i/>
          <w:sz w:val="28"/>
          <w:szCs w:val="28"/>
        </w:rPr>
        <w:t>DICTAMEN RESPECTO DE AUTORIZACIÓN DE LAS PROPUESTAS DE NOMENCLATURA DE LAS VIALIDADES PERTENECIENTES A LA ACCION URBANISTICA DENOMINADA VALLE RESIDENCIAL. ”</w:t>
      </w:r>
      <w:r w:rsidR="00F56DA4" w:rsidRPr="00FB3F8E">
        <w:rPr>
          <w:rFonts w:ascii="Arial" w:hAnsi="Arial" w:cs="Arial"/>
          <w:i/>
          <w:sz w:val="28"/>
          <w:szCs w:val="28"/>
        </w:rPr>
        <w:t xml:space="preserve">, dando paso a la siguiente: </w:t>
      </w:r>
      <w:r w:rsidR="00F56DA4" w:rsidRPr="00FB3F8E">
        <w:rPr>
          <w:rFonts w:ascii="Arial" w:hAnsi="Arial" w:cs="Arial"/>
          <w:b/>
          <w:i/>
          <w:sz w:val="28"/>
          <w:szCs w:val="28"/>
        </w:rPr>
        <w:t>EXPOSICION DE MOTIVOS.</w:t>
      </w:r>
      <w:r w:rsidR="00F56DA4" w:rsidRPr="00FB3F8E">
        <w:rPr>
          <w:rFonts w:ascii="Arial" w:hAnsi="Arial" w:cs="Arial"/>
          <w:i/>
          <w:sz w:val="28"/>
          <w:szCs w:val="28"/>
        </w:rPr>
        <w:t xml:space="preserve"> </w:t>
      </w:r>
      <w:r w:rsidR="00F56DA4" w:rsidRPr="00FB3F8E">
        <w:rPr>
          <w:rFonts w:ascii="Arial" w:hAnsi="Arial" w:cs="Arial"/>
          <w:b/>
          <w:i/>
          <w:sz w:val="28"/>
          <w:szCs w:val="28"/>
        </w:rPr>
        <w:t>I.-</w:t>
      </w:r>
      <w:r w:rsidR="00F56DA4" w:rsidRPr="00FB3F8E">
        <w:rPr>
          <w:rFonts w:ascii="Arial" w:hAnsi="Arial" w:cs="Arial"/>
          <w:i/>
          <w:sz w:val="28"/>
          <w:szCs w:val="28"/>
        </w:rPr>
        <w:t xml:space="preserve"> La Constitución Política de los Estados Unidos Mexicanos, en los artículos 115, enuncia que los Estados adoptaran, para su régimen interior, la forma de gobierno Republicano, Representativo, Popular, </w:t>
      </w:r>
      <w:r w:rsidR="00F56DA4" w:rsidRPr="00FB3F8E">
        <w:rPr>
          <w:rFonts w:ascii="Arial" w:hAnsi="Arial" w:cs="Arial"/>
          <w:i/>
          <w:sz w:val="28"/>
          <w:szCs w:val="28"/>
        </w:rPr>
        <w:lastRenderedPageBreak/>
        <w:t xml:space="preserve">teniendo como base la división territorial y su organización política y administrativa, el municipio libre; La Constitución Política del Estado Libre y soberano del Estado de Jalisco en los artículo 73, 77, 88 y demás relativos que establecen las bases de la organización política y administrativa del estado de Jalisco que reconoce al municipio personalidad jurídica y patrimonio propio, estableciendo así los mecanismos para organizar la administración pública municipal; La Ley del Gobierno y la Administración Pública del Estado de Jalisco en sus artículos 2, 37, 38 y demás aplicables, se reconoce al Municipio como nivel de Gobierno, base de la organización política, administrativa y de la división territorial. </w:t>
      </w:r>
      <w:r w:rsidR="00F56DA4" w:rsidRPr="00FB3F8E">
        <w:rPr>
          <w:rFonts w:ascii="Arial" w:hAnsi="Arial" w:cs="Arial"/>
          <w:b/>
          <w:i/>
          <w:sz w:val="28"/>
          <w:szCs w:val="28"/>
        </w:rPr>
        <w:t>II.-</w:t>
      </w:r>
      <w:r w:rsidR="00F56DA4" w:rsidRPr="00FB3F8E">
        <w:rPr>
          <w:rFonts w:ascii="Arial" w:hAnsi="Arial" w:cs="Arial"/>
          <w:i/>
          <w:sz w:val="28"/>
          <w:szCs w:val="28"/>
        </w:rPr>
        <w:t xml:space="preserve"> El Reglamento Interior del Ayuntamiento de Zapotlán el Grande, en su artículo 51 fracción VII, Proponer al Ayuntamiento la asignación de nuevos nombres a las vías y plazas públicas, procurando conservar los nombres tradicionales y suprimiendo duplicidades. </w:t>
      </w:r>
      <w:r w:rsidR="00F56DA4" w:rsidRPr="00FB3F8E">
        <w:rPr>
          <w:rFonts w:ascii="Arial" w:hAnsi="Arial" w:cs="Arial"/>
          <w:b/>
          <w:i/>
          <w:sz w:val="28"/>
          <w:szCs w:val="28"/>
        </w:rPr>
        <w:t>III.-</w:t>
      </w:r>
      <w:r w:rsidR="00F56DA4" w:rsidRPr="00FB3F8E">
        <w:rPr>
          <w:rFonts w:ascii="Arial" w:hAnsi="Arial" w:cs="Arial"/>
          <w:i/>
          <w:sz w:val="28"/>
          <w:szCs w:val="28"/>
        </w:rPr>
        <w:t xml:space="preserve"> El artículo 115 fracción II inciso e) de la Constitución Política de los Estados Unidos Mexicanos, establece la facultad de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Así mismo, la fracción III, en su inciso d) establece que los Municipios tendrán a su cargo, entre otras, la función y servicio público. </w:t>
      </w:r>
      <w:r w:rsidR="00F56DA4" w:rsidRPr="00FB3F8E">
        <w:rPr>
          <w:rFonts w:ascii="Arial" w:hAnsi="Arial" w:cs="Arial"/>
          <w:b/>
          <w:i/>
          <w:color w:val="000000"/>
          <w:sz w:val="28"/>
          <w:szCs w:val="28"/>
        </w:rPr>
        <w:t>IV.-</w:t>
      </w:r>
      <w:r w:rsidR="00F56DA4" w:rsidRPr="00FB3F8E">
        <w:rPr>
          <w:rFonts w:ascii="Arial" w:hAnsi="Arial" w:cs="Arial"/>
          <w:i/>
          <w:color w:val="000000"/>
          <w:sz w:val="28"/>
          <w:szCs w:val="28"/>
        </w:rPr>
        <w:t xml:space="preserve"> La Constitución Política del Estado de Jalisco, en su artículo 77 reconoce el municipio libre como base de la división territorial </w:t>
      </w:r>
      <w:r w:rsidR="00F56DA4" w:rsidRPr="00FB3F8E">
        <w:rPr>
          <w:rFonts w:ascii="Arial" w:hAnsi="Arial" w:cs="Arial"/>
          <w:i/>
          <w:color w:val="000000"/>
          <w:sz w:val="28"/>
          <w:szCs w:val="28"/>
        </w:rPr>
        <w:lastRenderedPageBreak/>
        <w:t>y de la organización política y administrativa del Estado de Jalisco, investido de personalidad jurídica y patrimonio propios, con las facultades y limitaciones establecidas en la Constitución Política de los Estados Unidos Mexicanos. Así mismo, en su artículo 79 fracción IV refiere que los municipios, a través de sus ayuntamientos, tendrán a su cargo la función y servicio público de las delegaciones y agencias municipales.</w:t>
      </w:r>
      <w:r w:rsidR="0011786E" w:rsidRPr="00FB3F8E">
        <w:rPr>
          <w:rFonts w:ascii="Arial" w:hAnsi="Arial" w:cs="Arial"/>
          <w:i/>
          <w:sz w:val="28"/>
          <w:szCs w:val="28"/>
        </w:rPr>
        <w:t xml:space="preserve"> </w:t>
      </w:r>
      <w:r w:rsidR="00F56DA4" w:rsidRPr="00FB3F8E">
        <w:rPr>
          <w:rFonts w:ascii="Arial" w:hAnsi="Arial" w:cs="Arial"/>
          <w:b/>
          <w:i/>
          <w:sz w:val="28"/>
          <w:szCs w:val="28"/>
        </w:rPr>
        <w:t xml:space="preserve">V.- </w:t>
      </w:r>
      <w:r w:rsidR="0011786E" w:rsidRPr="00FB3F8E">
        <w:rPr>
          <w:rFonts w:ascii="Arial" w:hAnsi="Arial" w:cs="Arial"/>
          <w:i/>
          <w:sz w:val="28"/>
          <w:szCs w:val="28"/>
        </w:rPr>
        <w:t xml:space="preserve">En ese sentido los artículos </w:t>
      </w:r>
      <w:r w:rsidR="00F56DA4" w:rsidRPr="00FB3F8E">
        <w:rPr>
          <w:rStyle w:val="markedcontent"/>
          <w:rFonts w:ascii="Arial" w:hAnsi="Arial" w:cs="Arial"/>
          <w:i/>
          <w:sz w:val="28"/>
          <w:szCs w:val="28"/>
        </w:rPr>
        <w:t>7, 8, 9 y 27 de la Ley</w:t>
      </w:r>
      <w:r w:rsidR="00F56DA4" w:rsidRPr="00FB3F8E">
        <w:rPr>
          <w:rFonts w:ascii="Arial" w:hAnsi="Arial" w:cs="Arial"/>
          <w:i/>
          <w:sz w:val="28"/>
          <w:szCs w:val="28"/>
        </w:rPr>
        <w:t xml:space="preserve"> </w:t>
      </w:r>
      <w:r w:rsidR="00F56DA4" w:rsidRPr="00FB3F8E">
        <w:rPr>
          <w:rStyle w:val="markedcontent"/>
          <w:rFonts w:ascii="Arial" w:hAnsi="Arial" w:cs="Arial"/>
          <w:i/>
          <w:sz w:val="28"/>
          <w:szCs w:val="28"/>
        </w:rPr>
        <w:t>de Gobierno y la Administración Pública Municipal del Estado de Jalisco, así como lo</w:t>
      </w:r>
      <w:r w:rsidR="00F56DA4" w:rsidRPr="00FB3F8E">
        <w:rPr>
          <w:rFonts w:ascii="Arial" w:hAnsi="Arial" w:cs="Arial"/>
          <w:i/>
          <w:sz w:val="28"/>
          <w:szCs w:val="28"/>
        </w:rPr>
        <w:t xml:space="preserve"> </w:t>
      </w:r>
      <w:r w:rsidR="00F56DA4" w:rsidRPr="00FB3F8E">
        <w:rPr>
          <w:rStyle w:val="markedcontent"/>
          <w:rFonts w:ascii="Arial" w:hAnsi="Arial" w:cs="Arial"/>
          <w:i/>
          <w:sz w:val="28"/>
          <w:szCs w:val="28"/>
        </w:rPr>
        <w:t>dispuesto en los artículos 37 punto 1, 38 fracción II, 40 punto</w:t>
      </w:r>
      <w:r w:rsidR="00F56DA4" w:rsidRPr="00FB3F8E">
        <w:rPr>
          <w:rFonts w:ascii="Arial" w:hAnsi="Arial" w:cs="Arial"/>
          <w:i/>
          <w:sz w:val="28"/>
          <w:szCs w:val="28"/>
        </w:rPr>
        <w:t xml:space="preserve"> </w:t>
      </w:r>
      <w:r w:rsidR="00F56DA4" w:rsidRPr="00FB3F8E">
        <w:rPr>
          <w:rStyle w:val="markedcontent"/>
          <w:rFonts w:ascii="Arial" w:hAnsi="Arial" w:cs="Arial"/>
          <w:i/>
          <w:sz w:val="28"/>
          <w:szCs w:val="28"/>
        </w:rPr>
        <w:t>1 fracción I y II, punto 2, 45, 47, 48, 51, fracción VII, 87 punto 1, 92, 99, 104</w:t>
      </w:r>
      <w:r w:rsidR="00F56DA4" w:rsidRPr="00FB3F8E">
        <w:rPr>
          <w:rFonts w:ascii="Arial" w:hAnsi="Arial" w:cs="Arial"/>
          <w:i/>
          <w:sz w:val="28"/>
          <w:szCs w:val="28"/>
        </w:rPr>
        <w:t xml:space="preserve"> </w:t>
      </w:r>
      <w:r w:rsidR="00F56DA4" w:rsidRPr="00FB3F8E">
        <w:rPr>
          <w:rStyle w:val="markedcontent"/>
          <w:rFonts w:ascii="Arial" w:hAnsi="Arial" w:cs="Arial"/>
          <w:i/>
          <w:sz w:val="28"/>
          <w:szCs w:val="28"/>
        </w:rPr>
        <w:t>al 109 del Reglamento Interior del Ayuntamiento de Zapotlán</w:t>
      </w:r>
      <w:r w:rsidR="00F56DA4" w:rsidRPr="00FB3F8E">
        <w:rPr>
          <w:rFonts w:ascii="Arial" w:hAnsi="Arial" w:cs="Arial"/>
          <w:i/>
          <w:sz w:val="28"/>
          <w:szCs w:val="28"/>
        </w:rPr>
        <w:t xml:space="preserve"> </w:t>
      </w:r>
      <w:r w:rsidR="00F56DA4" w:rsidRPr="00FB3F8E">
        <w:rPr>
          <w:rStyle w:val="markedcontent"/>
          <w:rFonts w:ascii="Arial" w:hAnsi="Arial" w:cs="Arial"/>
          <w:i/>
          <w:sz w:val="28"/>
          <w:szCs w:val="28"/>
        </w:rPr>
        <w:t>el Grande, numerales 10, 11, 12, 14, 15, 16, 17 del reglamento de nomenclatura en el Municipio de Zapotlán el Grande, Jalisco.</w:t>
      </w:r>
      <w:r w:rsidR="0011786E" w:rsidRPr="00FB3F8E">
        <w:rPr>
          <w:rStyle w:val="markedcontent"/>
          <w:rFonts w:ascii="Arial" w:hAnsi="Arial" w:cs="Arial"/>
          <w:i/>
          <w:sz w:val="28"/>
          <w:szCs w:val="28"/>
        </w:rPr>
        <w:t xml:space="preserve"> </w:t>
      </w:r>
      <w:r w:rsidR="00F56DA4" w:rsidRPr="00FB3F8E">
        <w:rPr>
          <w:rFonts w:ascii="Arial" w:hAnsi="Arial" w:cs="Arial"/>
          <w:b/>
          <w:i/>
          <w:sz w:val="28"/>
          <w:szCs w:val="28"/>
        </w:rPr>
        <w:t>ANTECEDENTES.</w:t>
      </w:r>
      <w:r w:rsidR="0011786E" w:rsidRPr="00FB3F8E">
        <w:rPr>
          <w:rFonts w:ascii="Arial" w:hAnsi="Arial" w:cs="Arial"/>
          <w:i/>
          <w:sz w:val="28"/>
          <w:szCs w:val="28"/>
        </w:rPr>
        <w:t xml:space="preserve"> </w:t>
      </w:r>
      <w:r w:rsidR="00F56DA4" w:rsidRPr="00FB3F8E">
        <w:rPr>
          <w:rStyle w:val="markedcontent"/>
          <w:rFonts w:ascii="Arial" w:hAnsi="Arial" w:cs="Arial"/>
          <w:b/>
          <w:i/>
          <w:sz w:val="28"/>
          <w:szCs w:val="28"/>
        </w:rPr>
        <w:t>I.-</w:t>
      </w:r>
      <w:r w:rsidR="00F56DA4" w:rsidRPr="00FB3F8E">
        <w:rPr>
          <w:rStyle w:val="markedcontent"/>
          <w:rFonts w:ascii="Arial" w:hAnsi="Arial" w:cs="Arial"/>
          <w:i/>
          <w:sz w:val="28"/>
          <w:szCs w:val="28"/>
        </w:rPr>
        <w:t xml:space="preserve"> La Constitución Política de los Estados Unidos Mexicanos</w:t>
      </w:r>
      <w:r w:rsidR="00F56DA4" w:rsidRPr="00FB3F8E">
        <w:rPr>
          <w:rFonts w:ascii="Arial" w:hAnsi="Arial" w:cs="Arial"/>
          <w:i/>
          <w:sz w:val="28"/>
          <w:szCs w:val="28"/>
        </w:rPr>
        <w:t xml:space="preserve"> </w:t>
      </w:r>
      <w:r w:rsidR="00F56DA4" w:rsidRPr="00FB3F8E">
        <w:rPr>
          <w:rStyle w:val="markedcontent"/>
          <w:rFonts w:ascii="Arial" w:hAnsi="Arial" w:cs="Arial"/>
          <w:i/>
          <w:sz w:val="28"/>
          <w:szCs w:val="28"/>
        </w:rPr>
        <w:t>en su artículo 115, señala que cada Municipio será gobernado</w:t>
      </w:r>
      <w:r w:rsidR="00F56DA4" w:rsidRPr="00FB3F8E">
        <w:rPr>
          <w:rFonts w:ascii="Arial" w:hAnsi="Arial" w:cs="Arial"/>
          <w:i/>
          <w:sz w:val="28"/>
          <w:szCs w:val="28"/>
        </w:rPr>
        <w:t xml:space="preserve"> </w:t>
      </w:r>
      <w:r w:rsidR="00F56DA4" w:rsidRPr="00FB3F8E">
        <w:rPr>
          <w:rStyle w:val="markedcontent"/>
          <w:rFonts w:ascii="Arial" w:hAnsi="Arial" w:cs="Arial"/>
          <w:i/>
          <w:sz w:val="28"/>
          <w:szCs w:val="28"/>
        </w:rPr>
        <w:t>por un Ayuntamiento de elección popular directa; la</w:t>
      </w:r>
      <w:r w:rsidR="00F56DA4" w:rsidRPr="00FB3F8E">
        <w:rPr>
          <w:rFonts w:ascii="Arial" w:hAnsi="Arial" w:cs="Arial"/>
          <w:i/>
          <w:sz w:val="28"/>
          <w:szCs w:val="28"/>
        </w:rPr>
        <w:t xml:space="preserve"> </w:t>
      </w:r>
      <w:r w:rsidR="00F56DA4" w:rsidRPr="00FB3F8E">
        <w:rPr>
          <w:rStyle w:val="markedcontent"/>
          <w:rFonts w:ascii="Arial" w:hAnsi="Arial" w:cs="Arial"/>
          <w:i/>
          <w:sz w:val="28"/>
          <w:szCs w:val="28"/>
        </w:rPr>
        <w:t>Constitución Política del Estado de Jalisco en sus artículos 1,</w:t>
      </w:r>
      <w:r w:rsidR="00F56DA4" w:rsidRPr="00FB3F8E">
        <w:rPr>
          <w:rFonts w:ascii="Arial" w:hAnsi="Arial" w:cs="Arial"/>
          <w:i/>
          <w:sz w:val="28"/>
          <w:szCs w:val="28"/>
        </w:rPr>
        <w:t xml:space="preserve"> </w:t>
      </w:r>
      <w:r w:rsidR="00F56DA4" w:rsidRPr="00FB3F8E">
        <w:rPr>
          <w:rStyle w:val="markedcontent"/>
          <w:rFonts w:ascii="Arial" w:hAnsi="Arial" w:cs="Arial"/>
          <w:i/>
          <w:sz w:val="28"/>
          <w:szCs w:val="28"/>
        </w:rPr>
        <w:t>2, 3, 4, 73, 77 y 86 y demás relativos que establece que la base</w:t>
      </w:r>
      <w:r w:rsidR="00F56DA4" w:rsidRPr="00FB3F8E">
        <w:rPr>
          <w:rFonts w:ascii="Arial" w:hAnsi="Arial" w:cs="Arial"/>
          <w:i/>
          <w:sz w:val="28"/>
          <w:szCs w:val="28"/>
        </w:rPr>
        <w:t xml:space="preserve"> </w:t>
      </w:r>
      <w:r w:rsidR="00F56DA4" w:rsidRPr="00FB3F8E">
        <w:rPr>
          <w:rStyle w:val="markedcontent"/>
          <w:rFonts w:ascii="Arial" w:hAnsi="Arial" w:cs="Arial"/>
          <w:i/>
          <w:sz w:val="28"/>
          <w:szCs w:val="28"/>
        </w:rPr>
        <w:t>de la organización política y administrativa del estado de</w:t>
      </w:r>
      <w:r w:rsidR="00F56DA4" w:rsidRPr="00FB3F8E">
        <w:rPr>
          <w:rFonts w:ascii="Arial" w:hAnsi="Arial" w:cs="Arial"/>
          <w:i/>
          <w:sz w:val="28"/>
          <w:szCs w:val="28"/>
        </w:rPr>
        <w:t xml:space="preserve"> </w:t>
      </w:r>
      <w:r w:rsidR="00F56DA4" w:rsidRPr="00FB3F8E">
        <w:rPr>
          <w:rStyle w:val="markedcontent"/>
          <w:rFonts w:ascii="Arial" w:hAnsi="Arial" w:cs="Arial"/>
          <w:i/>
          <w:sz w:val="28"/>
          <w:szCs w:val="28"/>
        </w:rPr>
        <w:t>Jalisco, que reconoce al Municipio con personalidad jurídica y</w:t>
      </w:r>
      <w:r w:rsidR="00F56DA4" w:rsidRPr="00FB3F8E">
        <w:rPr>
          <w:rFonts w:ascii="Arial" w:hAnsi="Arial" w:cs="Arial"/>
          <w:i/>
          <w:sz w:val="28"/>
          <w:szCs w:val="28"/>
        </w:rPr>
        <w:t xml:space="preserve"> </w:t>
      </w:r>
      <w:r w:rsidR="00F56DA4" w:rsidRPr="00FB3F8E">
        <w:rPr>
          <w:rStyle w:val="markedcontent"/>
          <w:rFonts w:ascii="Arial" w:hAnsi="Arial" w:cs="Arial"/>
          <w:i/>
          <w:sz w:val="28"/>
          <w:szCs w:val="28"/>
        </w:rPr>
        <w:t>patrimonio propio estableciendo los mecanismos para</w:t>
      </w:r>
      <w:r w:rsidR="00F56DA4" w:rsidRPr="00FB3F8E">
        <w:rPr>
          <w:rFonts w:ascii="Arial" w:hAnsi="Arial" w:cs="Arial"/>
          <w:i/>
          <w:sz w:val="28"/>
          <w:szCs w:val="28"/>
        </w:rPr>
        <w:t xml:space="preserve"> </w:t>
      </w:r>
      <w:r w:rsidR="00F56DA4" w:rsidRPr="00FB3F8E">
        <w:rPr>
          <w:rStyle w:val="markedcontent"/>
          <w:rFonts w:ascii="Arial" w:hAnsi="Arial" w:cs="Arial"/>
          <w:i/>
          <w:sz w:val="28"/>
          <w:szCs w:val="28"/>
        </w:rPr>
        <w:t>organizar la Administración Pública Municipal; la Ley de</w:t>
      </w:r>
      <w:r w:rsidR="00F56DA4" w:rsidRPr="00FB3F8E">
        <w:rPr>
          <w:rFonts w:ascii="Arial" w:hAnsi="Arial" w:cs="Arial"/>
          <w:i/>
          <w:sz w:val="28"/>
          <w:szCs w:val="28"/>
        </w:rPr>
        <w:t xml:space="preserve"> </w:t>
      </w:r>
      <w:r w:rsidR="00F56DA4" w:rsidRPr="00FB3F8E">
        <w:rPr>
          <w:rStyle w:val="markedcontent"/>
          <w:rFonts w:ascii="Arial" w:hAnsi="Arial" w:cs="Arial"/>
          <w:i/>
          <w:sz w:val="28"/>
          <w:szCs w:val="28"/>
        </w:rPr>
        <w:t>Gobierno y Administración Pública Municipal del Estado de</w:t>
      </w:r>
      <w:r w:rsidR="00F56DA4" w:rsidRPr="00FB3F8E">
        <w:rPr>
          <w:rFonts w:ascii="Arial" w:hAnsi="Arial" w:cs="Arial"/>
          <w:i/>
          <w:sz w:val="28"/>
          <w:szCs w:val="28"/>
        </w:rPr>
        <w:t xml:space="preserve"> </w:t>
      </w:r>
      <w:r w:rsidR="00F56DA4" w:rsidRPr="00FB3F8E">
        <w:rPr>
          <w:rStyle w:val="markedcontent"/>
          <w:rFonts w:ascii="Arial" w:hAnsi="Arial" w:cs="Arial"/>
          <w:i/>
          <w:sz w:val="28"/>
          <w:szCs w:val="28"/>
        </w:rPr>
        <w:t>Jalisco 2, 37, 38 y demás relativos y aplicables reconoce al</w:t>
      </w:r>
      <w:r w:rsidR="00F56DA4" w:rsidRPr="00FB3F8E">
        <w:rPr>
          <w:rFonts w:ascii="Arial" w:hAnsi="Arial" w:cs="Arial"/>
          <w:i/>
          <w:sz w:val="28"/>
          <w:szCs w:val="28"/>
        </w:rPr>
        <w:t xml:space="preserve"> </w:t>
      </w:r>
      <w:r w:rsidR="00F56DA4" w:rsidRPr="00FB3F8E">
        <w:rPr>
          <w:rStyle w:val="markedcontent"/>
          <w:rFonts w:ascii="Arial" w:hAnsi="Arial" w:cs="Arial"/>
          <w:i/>
          <w:sz w:val="28"/>
          <w:szCs w:val="28"/>
        </w:rPr>
        <w:t>Municipio libre como nivel de Gobierno, así como la base de</w:t>
      </w:r>
      <w:r w:rsidR="00F56DA4" w:rsidRPr="00FB3F8E">
        <w:rPr>
          <w:rFonts w:ascii="Arial" w:hAnsi="Arial" w:cs="Arial"/>
          <w:i/>
          <w:sz w:val="28"/>
          <w:szCs w:val="28"/>
        </w:rPr>
        <w:t xml:space="preserve"> </w:t>
      </w:r>
      <w:r w:rsidR="00F56DA4" w:rsidRPr="00FB3F8E">
        <w:rPr>
          <w:rStyle w:val="markedcontent"/>
          <w:rFonts w:ascii="Arial" w:hAnsi="Arial" w:cs="Arial"/>
          <w:i/>
          <w:sz w:val="28"/>
          <w:szCs w:val="28"/>
        </w:rPr>
        <w:t>la organización política y administrativa y de la división</w:t>
      </w:r>
      <w:r w:rsidR="00F56DA4" w:rsidRPr="00FB3F8E">
        <w:rPr>
          <w:rFonts w:ascii="Arial" w:hAnsi="Arial" w:cs="Arial"/>
          <w:i/>
          <w:sz w:val="28"/>
          <w:szCs w:val="28"/>
        </w:rPr>
        <w:t xml:space="preserve"> </w:t>
      </w:r>
      <w:r w:rsidR="00F56DA4" w:rsidRPr="00FB3F8E">
        <w:rPr>
          <w:rStyle w:val="markedcontent"/>
          <w:rFonts w:ascii="Arial" w:hAnsi="Arial" w:cs="Arial"/>
          <w:i/>
          <w:sz w:val="28"/>
          <w:szCs w:val="28"/>
        </w:rPr>
        <w:t>territorial del Estado de Jalisco.</w:t>
      </w:r>
      <w:r w:rsidR="005B67A0" w:rsidRPr="00FB3F8E">
        <w:rPr>
          <w:rStyle w:val="markedcontent"/>
          <w:rFonts w:ascii="Arial" w:hAnsi="Arial" w:cs="Arial"/>
          <w:i/>
          <w:sz w:val="28"/>
          <w:szCs w:val="28"/>
        </w:rPr>
        <w:t xml:space="preserve"> </w:t>
      </w:r>
      <w:r w:rsidR="00F56DA4" w:rsidRPr="00FB3F8E">
        <w:rPr>
          <w:rFonts w:ascii="Arial" w:hAnsi="Arial" w:cs="Arial"/>
          <w:b/>
          <w:i/>
          <w:sz w:val="28"/>
          <w:szCs w:val="28"/>
        </w:rPr>
        <w:t>II.-</w:t>
      </w:r>
      <w:r w:rsidR="00F56DA4" w:rsidRPr="00FB3F8E">
        <w:rPr>
          <w:rFonts w:ascii="Arial" w:hAnsi="Arial" w:cs="Arial"/>
          <w:i/>
          <w:sz w:val="28"/>
          <w:szCs w:val="28"/>
        </w:rPr>
        <w:t xml:space="preserve"> El artículo 10 del Reglamento de Nomenclatura del municipio de Zapotlán el Grande, postula que: “Es competencia del Pleno del </w:t>
      </w:r>
      <w:r w:rsidR="00F56DA4" w:rsidRPr="00FB3F8E">
        <w:rPr>
          <w:rFonts w:ascii="Arial" w:hAnsi="Arial" w:cs="Arial"/>
          <w:i/>
          <w:sz w:val="28"/>
          <w:szCs w:val="28"/>
        </w:rPr>
        <w:lastRenderedPageBreak/>
        <w:t>Ayuntamiento la determinación de la nomenclatura y denominación de los espacios abiertos públicos y vías públicas, siempre y cuando el nombre de las mismas corresponda a personajes, fechas o eventos históricos, pronombres personales o se refieran a una figura que haya destacado en la ciencia, arte, tecnología o deporte en el Municipio y que cumpla con las disposiciones contenidas en el presente reglamento y demás disposiciones legales aplicables.” Y en el articulado siguiente da los lineamientos a seguir. Y a la letra dice:</w:t>
      </w:r>
      <w:r w:rsidR="005B67A0" w:rsidRPr="00FB3F8E">
        <w:rPr>
          <w:rFonts w:ascii="Arial" w:hAnsi="Arial" w:cs="Arial"/>
          <w:i/>
          <w:sz w:val="28"/>
          <w:szCs w:val="28"/>
        </w:rPr>
        <w:t xml:space="preserve"> </w:t>
      </w:r>
      <w:r w:rsidR="00F56DA4" w:rsidRPr="00FB3F8E">
        <w:rPr>
          <w:rFonts w:ascii="Arial" w:hAnsi="Arial" w:cs="Arial"/>
          <w:b/>
          <w:i/>
          <w:sz w:val="28"/>
          <w:szCs w:val="28"/>
        </w:rPr>
        <w:t>Artículo 11.-</w:t>
      </w:r>
      <w:r w:rsidR="00F56DA4" w:rsidRPr="00FB3F8E">
        <w:rPr>
          <w:rFonts w:ascii="Arial" w:hAnsi="Arial" w:cs="Arial"/>
          <w:i/>
          <w:sz w:val="28"/>
          <w:szCs w:val="28"/>
        </w:rPr>
        <w:t xml:space="preserve"> La regulación de la nomenclatura deberá a sujetarse a los siguientes lineamientos: I. Que el nombre propuesto no se repita con otras vías públicas o espacios abiertos públicos dentro del territorio municipal; II. Las vías públicas no deberán tener otro nombre si es continuidad de otro ya existente, respetando en toda su distancia el nombre de esta; III. Se evitará asignar nombres diferentes para cada lado del cauce de una misma calle, aun cuando esta tenga un espacio intermedio; IV. Debe promoverse la asignación de denominaciones originales que no entren en conflicto con el resto de los criterios; V. Que el nombre propuesto preferentemente no sea basado en conceptos o vocablos extranjeros, a excepción de los nombres propios y que la descripción sea comprensible; VI. Los vocablos a utilizar deben de ser claros e inconfundibles; VII. Cuando se haga uso de vocablos en un idioma distinto al español a excepción de los nombres propios, estos deben ser inscritos en el idioma y la ortografía de origen debiendo inscribirse de igual forma la traducción correspondiente al español; VIII. Se procurará mantener la identidad cultural de los nombres tradicionales del Municipio; IX. Procurar que la denominación fomente el conocimiento de fechas históricas, </w:t>
      </w:r>
      <w:r w:rsidR="00F56DA4" w:rsidRPr="00FB3F8E">
        <w:rPr>
          <w:rFonts w:ascii="Arial" w:hAnsi="Arial" w:cs="Arial"/>
          <w:i/>
          <w:sz w:val="28"/>
          <w:szCs w:val="28"/>
        </w:rPr>
        <w:lastRenderedPageBreak/>
        <w:t>que otorgue reconocimiento a los héroes o personalidades destacadas de la República, el Estado o el Municipio; X. La denominación deberá tener una concordancia con el nombre de las calles ya asignad</w:t>
      </w:r>
      <w:r w:rsidR="005B67A0" w:rsidRPr="00FB3F8E">
        <w:rPr>
          <w:rFonts w:ascii="Arial" w:hAnsi="Arial" w:cs="Arial"/>
          <w:i/>
          <w:sz w:val="28"/>
          <w:szCs w:val="28"/>
        </w:rPr>
        <w:t xml:space="preserve">a en la periferia de dicha vía; </w:t>
      </w:r>
      <w:r w:rsidR="00F56DA4" w:rsidRPr="00FB3F8E">
        <w:rPr>
          <w:rFonts w:ascii="Arial" w:hAnsi="Arial" w:cs="Arial"/>
          <w:i/>
          <w:sz w:val="28"/>
          <w:szCs w:val="28"/>
        </w:rPr>
        <w:t>XI. Cuando se propongan nombres de personas, se deberá presentar currículum, donde se asiente la aportación histórica, social y cultural en beneficio de la ciudadanía del Municipio; y XII. No podrán imponerse en las vías públicas y espacios abiertos públicos los nombres de personas que desempeñen funciones municipales, estatales o federales, ni de su cónyuge o parientes hasta el segundo grado durante el periodo de su gestión. XIII. La nomenclatura deberá de ser continuación de las vías ya existentes y autorizadas por la autoridad competente. XIV; La propuesta de denominaciones deberá promover una congruencia con el nombre del fraccionamiento, sin que esto transgreda en ningún momento los criterios señalados en las fracciones que anteceden.</w:t>
      </w:r>
      <w:r w:rsidR="005B67A0" w:rsidRPr="00FB3F8E">
        <w:rPr>
          <w:rFonts w:ascii="Arial" w:hAnsi="Arial" w:cs="Arial"/>
          <w:i/>
          <w:sz w:val="28"/>
          <w:szCs w:val="28"/>
        </w:rPr>
        <w:t xml:space="preserve"> </w:t>
      </w:r>
      <w:r w:rsidR="005B67A0" w:rsidRPr="00FB3F8E">
        <w:rPr>
          <w:rFonts w:ascii="Arial" w:hAnsi="Arial" w:cs="Arial"/>
          <w:b/>
          <w:bCs/>
          <w:i/>
          <w:sz w:val="28"/>
          <w:szCs w:val="28"/>
        </w:rPr>
        <w:t>III</w:t>
      </w:r>
      <w:r w:rsidR="00F56DA4" w:rsidRPr="00FB3F8E">
        <w:rPr>
          <w:rFonts w:ascii="Arial" w:hAnsi="Arial" w:cs="Arial"/>
          <w:b/>
          <w:bCs/>
          <w:i/>
          <w:sz w:val="28"/>
          <w:szCs w:val="28"/>
        </w:rPr>
        <w:t>.-</w:t>
      </w:r>
      <w:r w:rsidR="00F56DA4" w:rsidRPr="00FB3F8E">
        <w:rPr>
          <w:rFonts w:ascii="Arial" w:hAnsi="Arial" w:cs="Arial"/>
          <w:i/>
          <w:sz w:val="28"/>
          <w:szCs w:val="28"/>
        </w:rPr>
        <w:t xml:space="preserve"> Mediante Sesión Ordinaria número 15 de la Comisión Edilicia Permanente de Calles, Alumbrado Público y Cementerios que se desahogó el día 12 de julio del año 2023 dos mil veintitrés se le dio turno al oficio número DOT-039/2023, signado por el C. ARQ. RUBEN MEDINA REYES, Director de Ordenamiento Territorial, respecto de la asignación de nomenclatura de las vialidades pertenecientes a la acción urbanística denominada </w:t>
      </w:r>
      <w:r w:rsidR="00F56DA4" w:rsidRPr="00FB3F8E">
        <w:rPr>
          <w:rFonts w:ascii="Arial" w:hAnsi="Arial" w:cs="Arial"/>
          <w:b/>
          <w:bCs/>
          <w:i/>
          <w:sz w:val="28"/>
          <w:szCs w:val="28"/>
        </w:rPr>
        <w:t>“VALLE RESIEDNCIAL”</w:t>
      </w:r>
      <w:r w:rsidR="00F56DA4" w:rsidRPr="00FB3F8E">
        <w:rPr>
          <w:rFonts w:ascii="Arial" w:hAnsi="Arial" w:cs="Arial"/>
          <w:i/>
          <w:sz w:val="28"/>
          <w:szCs w:val="28"/>
        </w:rPr>
        <w:t xml:space="preserve"> donde se atiende la petición de fecha de recibida por la  Dirección Ordenamiento Territorial el día 10 de julio del año 2023 dos mil veintitrés que suscribió la Ciudadana Ruth Azurita Vega Pacheco eso carácter apoderado de la empresa denominada </w:t>
      </w:r>
      <w:r w:rsidR="00F56DA4" w:rsidRPr="00FB3F8E">
        <w:rPr>
          <w:rFonts w:ascii="Arial" w:hAnsi="Arial" w:cs="Arial"/>
          <w:b/>
          <w:bCs/>
          <w:i/>
          <w:sz w:val="28"/>
          <w:szCs w:val="28"/>
        </w:rPr>
        <w:t>COLISEO ARQUITECTURA INTEGRAL Y DESARROLLOS INMOBILIARIOS</w:t>
      </w:r>
      <w:r w:rsidR="00F56DA4" w:rsidRPr="00FB3F8E">
        <w:rPr>
          <w:rFonts w:ascii="Arial" w:hAnsi="Arial" w:cs="Arial"/>
          <w:i/>
          <w:sz w:val="28"/>
          <w:szCs w:val="28"/>
        </w:rPr>
        <w:t xml:space="preserve">, SOCIEDAD ANONIMA DE CAPITAL </w:t>
      </w:r>
      <w:r w:rsidR="00F56DA4" w:rsidRPr="00FB3F8E">
        <w:rPr>
          <w:rFonts w:ascii="Arial" w:hAnsi="Arial" w:cs="Arial"/>
          <w:i/>
          <w:sz w:val="28"/>
          <w:szCs w:val="28"/>
        </w:rPr>
        <w:lastRenderedPageBreak/>
        <w:t xml:space="preserve">VARIABLE, urbanizador de la acción urbanística Denominada  “Valle Residencial” autorizada mediante la licencia de urbanización, oficio número LIC.urb.dot.03-0477-2021 de fecha 24 septiembre del año 2021 por la dirección de Ordenamiento Territorial, donde solicita la asignación de asignación de nomenclatura de las vialidades que integran el conjunto habitacional ubicado en el predio urbano ubicado en la calle Matamoros </w:t>
      </w:r>
      <w:r w:rsidR="005B67A0" w:rsidRPr="00FB3F8E">
        <w:rPr>
          <w:rFonts w:ascii="Arial" w:hAnsi="Arial" w:cs="Arial"/>
          <w:i/>
          <w:sz w:val="28"/>
          <w:szCs w:val="28"/>
        </w:rPr>
        <w:t>número</w:t>
      </w:r>
      <w:r w:rsidR="00F56DA4" w:rsidRPr="00FB3F8E">
        <w:rPr>
          <w:rFonts w:ascii="Arial" w:hAnsi="Arial" w:cs="Arial"/>
          <w:i/>
          <w:sz w:val="28"/>
          <w:szCs w:val="28"/>
        </w:rPr>
        <w:t xml:space="preserve"> 300, en la colonia Centro de esta ciudad, con </w:t>
      </w:r>
      <w:r w:rsidR="005B67A0" w:rsidRPr="00FB3F8E">
        <w:rPr>
          <w:rFonts w:ascii="Arial" w:hAnsi="Arial" w:cs="Arial"/>
          <w:i/>
          <w:sz w:val="28"/>
          <w:szCs w:val="28"/>
        </w:rPr>
        <w:t>número</w:t>
      </w:r>
      <w:r w:rsidR="00F56DA4" w:rsidRPr="00FB3F8E">
        <w:rPr>
          <w:rFonts w:ascii="Arial" w:hAnsi="Arial" w:cs="Arial"/>
          <w:i/>
          <w:sz w:val="28"/>
          <w:szCs w:val="28"/>
        </w:rPr>
        <w:t xml:space="preserve"> de cuenta catastral U009544, con una extensión superficial de 20,134.81 metros cuadrados de acuerdo a la escritura </w:t>
      </w:r>
      <w:r w:rsidR="005B67A0" w:rsidRPr="00FB3F8E">
        <w:rPr>
          <w:rFonts w:ascii="Arial" w:hAnsi="Arial" w:cs="Arial"/>
          <w:i/>
          <w:sz w:val="28"/>
          <w:szCs w:val="28"/>
        </w:rPr>
        <w:t>pública</w:t>
      </w:r>
      <w:r w:rsidR="00F56DA4" w:rsidRPr="00FB3F8E">
        <w:rPr>
          <w:rFonts w:ascii="Arial" w:hAnsi="Arial" w:cs="Arial"/>
          <w:i/>
          <w:sz w:val="28"/>
          <w:szCs w:val="28"/>
        </w:rPr>
        <w:t xml:space="preserve"> </w:t>
      </w:r>
      <w:r w:rsidR="005B67A0" w:rsidRPr="00FB3F8E">
        <w:rPr>
          <w:rFonts w:ascii="Arial" w:hAnsi="Arial" w:cs="Arial"/>
          <w:i/>
          <w:sz w:val="28"/>
          <w:szCs w:val="28"/>
        </w:rPr>
        <w:t>número</w:t>
      </w:r>
      <w:r w:rsidR="00F56DA4" w:rsidRPr="00FB3F8E">
        <w:rPr>
          <w:rFonts w:ascii="Arial" w:hAnsi="Arial" w:cs="Arial"/>
          <w:i/>
          <w:sz w:val="28"/>
          <w:szCs w:val="28"/>
        </w:rPr>
        <w:t xml:space="preserve"> 15,010 de fecha 24 de mayo del año 2019 dos mil diecinueve, otorgada ante la fe del licenciado ALEJANDRO ELIZONDO VERDUZCO, notario </w:t>
      </w:r>
      <w:r w:rsidR="005B67A0" w:rsidRPr="00FB3F8E">
        <w:rPr>
          <w:rFonts w:ascii="Arial" w:hAnsi="Arial" w:cs="Arial"/>
          <w:i/>
          <w:sz w:val="28"/>
          <w:szCs w:val="28"/>
        </w:rPr>
        <w:t>público</w:t>
      </w:r>
      <w:r w:rsidR="00F56DA4" w:rsidRPr="00FB3F8E">
        <w:rPr>
          <w:rFonts w:ascii="Arial" w:hAnsi="Arial" w:cs="Arial"/>
          <w:i/>
          <w:sz w:val="28"/>
          <w:szCs w:val="28"/>
        </w:rPr>
        <w:t xml:space="preserve"> titular de la Notaria Publica </w:t>
      </w:r>
      <w:r w:rsidR="005B67A0" w:rsidRPr="00FB3F8E">
        <w:rPr>
          <w:rFonts w:ascii="Arial" w:hAnsi="Arial" w:cs="Arial"/>
          <w:i/>
          <w:sz w:val="28"/>
          <w:szCs w:val="28"/>
        </w:rPr>
        <w:t>número</w:t>
      </w:r>
      <w:r w:rsidR="00F56DA4" w:rsidRPr="00FB3F8E">
        <w:rPr>
          <w:rFonts w:ascii="Arial" w:hAnsi="Arial" w:cs="Arial"/>
          <w:i/>
          <w:sz w:val="28"/>
          <w:szCs w:val="28"/>
        </w:rPr>
        <w:t xml:space="preserve"> 6 de esta Municipalidad y según el proyecto definitivo de urbanización presentado por el director responsable de urbanización, con una extensión superficial de 19,953.391 metros cuadrados.</w:t>
      </w:r>
      <w:r w:rsidR="005B67A0" w:rsidRPr="00FB3F8E">
        <w:rPr>
          <w:rFonts w:ascii="Arial" w:hAnsi="Arial" w:cs="Arial"/>
          <w:i/>
          <w:sz w:val="28"/>
          <w:szCs w:val="28"/>
        </w:rPr>
        <w:t xml:space="preserve"> </w:t>
      </w:r>
      <w:r w:rsidR="00F56DA4" w:rsidRPr="00FB3F8E">
        <w:rPr>
          <w:rFonts w:ascii="Arial" w:hAnsi="Arial" w:cs="Arial"/>
          <w:i/>
          <w:sz w:val="28"/>
          <w:szCs w:val="28"/>
        </w:rPr>
        <w:t>Una dimensión municipal importante: los gobiernos locales y los administradores municipales se han convertido en interlocutores privilegiados; esta tendencia apoya el proceso de descentralización emprendido de manera más o menos eficaz en todos los países de la región y que, además, agrupa a la comunidad de proveedores de fondos que promueve la democratización. Por lo anterior es que esta comisión considera viable la solicitud de la asignación de vialidades en el desarrollo urbano denominado “Valle Residencial” Ya que en la sesión de dictamen no se advirtió ningún impedimento por parte del C. Rubén Medina Reyes, Director de Ordenamiento Territorial el cual manifestó que es viable la propuesta que hace el desarrollador por no agredir ninguna norma.</w:t>
      </w:r>
      <w:r w:rsidR="005B67A0" w:rsidRPr="00FB3F8E">
        <w:rPr>
          <w:rFonts w:ascii="Arial" w:hAnsi="Arial" w:cs="Arial"/>
          <w:i/>
          <w:sz w:val="28"/>
          <w:szCs w:val="28"/>
        </w:rPr>
        <w:t xml:space="preserve"> </w:t>
      </w:r>
      <w:r w:rsidR="00F56DA4" w:rsidRPr="00FB3F8E">
        <w:rPr>
          <w:rFonts w:ascii="Arial" w:hAnsi="Arial" w:cs="Arial"/>
          <w:bCs/>
          <w:i/>
          <w:sz w:val="28"/>
          <w:szCs w:val="28"/>
        </w:rPr>
        <w:t xml:space="preserve">En atención a lo manifestado en el apartado de </w:t>
      </w:r>
      <w:r w:rsidR="00F56DA4" w:rsidRPr="00FB3F8E">
        <w:rPr>
          <w:rFonts w:ascii="Arial" w:hAnsi="Arial" w:cs="Arial"/>
          <w:bCs/>
          <w:i/>
          <w:sz w:val="28"/>
          <w:szCs w:val="28"/>
        </w:rPr>
        <w:lastRenderedPageBreak/>
        <w:t xml:space="preserve">Fundamentos y motivación, así como en Antecedentes, esta Comisión Edilicia Permanente de Calles, Alumbrado </w:t>
      </w:r>
      <w:r w:rsidR="005B67A0" w:rsidRPr="00FB3F8E">
        <w:rPr>
          <w:rFonts w:ascii="Arial" w:hAnsi="Arial" w:cs="Arial"/>
          <w:bCs/>
          <w:i/>
          <w:sz w:val="28"/>
          <w:szCs w:val="28"/>
        </w:rPr>
        <w:t>Público</w:t>
      </w:r>
      <w:r w:rsidR="00F56DA4" w:rsidRPr="00FB3F8E">
        <w:rPr>
          <w:rFonts w:ascii="Arial" w:hAnsi="Arial" w:cs="Arial"/>
          <w:bCs/>
          <w:i/>
          <w:sz w:val="28"/>
          <w:szCs w:val="28"/>
        </w:rPr>
        <w:t xml:space="preserve"> y Cementerios tiene a bien en hacer las siguientes consideraciones a este pleno de Ayuntamiento, mediante:</w:t>
      </w:r>
      <w:r w:rsidR="005B67A0" w:rsidRPr="00FB3F8E">
        <w:rPr>
          <w:rFonts w:ascii="Arial" w:hAnsi="Arial" w:cs="Arial"/>
          <w:i/>
          <w:sz w:val="28"/>
          <w:szCs w:val="28"/>
        </w:rPr>
        <w:t xml:space="preserve"> </w:t>
      </w:r>
      <w:r w:rsidR="00F56DA4" w:rsidRPr="00FB3F8E">
        <w:rPr>
          <w:rFonts w:ascii="Arial" w:hAnsi="Arial" w:cs="Arial"/>
          <w:b/>
          <w:i/>
          <w:sz w:val="28"/>
          <w:szCs w:val="28"/>
        </w:rPr>
        <w:t>CONSIDERANDOS</w:t>
      </w:r>
      <w:r w:rsidR="005B67A0" w:rsidRPr="00FB3F8E">
        <w:rPr>
          <w:rFonts w:ascii="Arial" w:hAnsi="Arial" w:cs="Arial"/>
          <w:i/>
          <w:sz w:val="28"/>
          <w:szCs w:val="28"/>
        </w:rPr>
        <w:t xml:space="preserve"> </w:t>
      </w:r>
      <w:r w:rsidR="00F56DA4" w:rsidRPr="00FB3F8E">
        <w:rPr>
          <w:rFonts w:ascii="Arial" w:hAnsi="Arial" w:cs="Arial"/>
          <w:b/>
          <w:bCs/>
          <w:i/>
          <w:sz w:val="28"/>
          <w:szCs w:val="28"/>
        </w:rPr>
        <w:t>I.-</w:t>
      </w:r>
      <w:r w:rsidR="00F56DA4" w:rsidRPr="00FB3F8E">
        <w:rPr>
          <w:rFonts w:ascii="Arial" w:hAnsi="Arial" w:cs="Arial"/>
          <w:i/>
          <w:sz w:val="28"/>
          <w:szCs w:val="28"/>
        </w:rPr>
        <w:t xml:space="preserve"> El H. Ayuntamiento Constitucional de Zapotlán el Grande, Jalisco, es competente para promover, realizar las gestiones del programa de desarrollo urbano y centros de población en términos del artículo 37 fracción XIV de la Ley del Gobierno y la Administración Pública Municipal del Estado de Jalisco.</w:t>
      </w:r>
      <w:r w:rsidR="005B67A0" w:rsidRPr="00FB3F8E">
        <w:rPr>
          <w:rFonts w:ascii="Arial" w:hAnsi="Arial" w:cs="Arial"/>
          <w:i/>
          <w:sz w:val="28"/>
          <w:szCs w:val="28"/>
        </w:rPr>
        <w:t xml:space="preserve"> </w:t>
      </w:r>
      <w:r w:rsidR="00F56DA4" w:rsidRPr="00FB3F8E">
        <w:rPr>
          <w:rFonts w:ascii="Arial" w:hAnsi="Arial" w:cs="Arial"/>
          <w:b/>
          <w:bCs/>
          <w:i/>
          <w:color w:val="000000"/>
          <w:sz w:val="28"/>
          <w:szCs w:val="28"/>
        </w:rPr>
        <w:t xml:space="preserve">II.- </w:t>
      </w:r>
      <w:r w:rsidR="00F56DA4" w:rsidRPr="00FB3F8E">
        <w:rPr>
          <w:rFonts w:ascii="Arial" w:hAnsi="Arial" w:cs="Arial"/>
          <w:i/>
          <w:color w:val="000000"/>
          <w:sz w:val="28"/>
          <w:szCs w:val="28"/>
        </w:rPr>
        <w:t xml:space="preserve">El artículo 115 fracción II, primer párrafo de la Constitución Política de los Estados Unidos Mexicanos, establece que los Municipios tendrán personalidad jurídica, </w:t>
      </w:r>
      <w:r w:rsidR="00F56DA4" w:rsidRPr="00FB3F8E">
        <w:rPr>
          <w:rStyle w:val="markedcontent"/>
          <w:rFonts w:ascii="Arial" w:hAnsi="Arial" w:cs="Arial"/>
          <w:i/>
          <w:sz w:val="28"/>
          <w:szCs w:val="28"/>
        </w:rPr>
        <w:t>Los ayuntamientos tendrán facultades para aprobar, de acuerdo con las leyes en</w:t>
      </w:r>
      <w:r w:rsidR="00F56DA4" w:rsidRPr="00FB3F8E">
        <w:rPr>
          <w:rFonts w:ascii="Arial" w:hAnsi="Arial" w:cs="Arial"/>
          <w:i/>
          <w:sz w:val="28"/>
          <w:szCs w:val="28"/>
        </w:rPr>
        <w:t xml:space="preserve"> </w:t>
      </w:r>
      <w:r w:rsidR="00F56DA4" w:rsidRPr="00FB3F8E">
        <w:rPr>
          <w:rStyle w:val="markedcontent"/>
          <w:rFonts w:ascii="Arial" w:hAnsi="Arial" w:cs="Arial"/>
          <w:i/>
          <w:sz w:val="28"/>
          <w:szCs w:val="28"/>
        </w:rPr>
        <w:t>materia municipal que deberán expedir las legislaturas de los Estados, los bandos de</w:t>
      </w:r>
      <w:r w:rsidR="00F56DA4" w:rsidRPr="00FB3F8E">
        <w:rPr>
          <w:rFonts w:ascii="Arial" w:hAnsi="Arial" w:cs="Arial"/>
          <w:i/>
          <w:sz w:val="28"/>
          <w:szCs w:val="28"/>
        </w:rPr>
        <w:t xml:space="preserve"> </w:t>
      </w:r>
      <w:r w:rsidR="00F56DA4" w:rsidRPr="00FB3F8E">
        <w:rPr>
          <w:rStyle w:val="markedcontent"/>
          <w:rFonts w:ascii="Arial" w:hAnsi="Arial" w:cs="Arial"/>
          <w:i/>
          <w:sz w:val="28"/>
          <w:szCs w:val="28"/>
        </w:rPr>
        <w:t>policía y gobierno, los reglamentos, circulares y disposiciones administrativas de</w:t>
      </w:r>
      <w:r w:rsidR="00F56DA4" w:rsidRPr="00FB3F8E">
        <w:rPr>
          <w:rFonts w:ascii="Arial" w:hAnsi="Arial" w:cs="Arial"/>
          <w:i/>
          <w:sz w:val="28"/>
          <w:szCs w:val="28"/>
        </w:rPr>
        <w:t xml:space="preserve"> </w:t>
      </w:r>
      <w:r w:rsidR="00F56DA4" w:rsidRPr="00FB3F8E">
        <w:rPr>
          <w:rStyle w:val="markedcontent"/>
          <w:rFonts w:ascii="Arial" w:hAnsi="Arial" w:cs="Arial"/>
          <w:i/>
          <w:sz w:val="28"/>
          <w:szCs w:val="28"/>
        </w:rPr>
        <w:t>observancia general dentro de sus respectivas jurisdicciones, que organicen la</w:t>
      </w:r>
      <w:r w:rsidR="00F56DA4" w:rsidRPr="00FB3F8E">
        <w:rPr>
          <w:rFonts w:ascii="Arial" w:hAnsi="Arial" w:cs="Arial"/>
          <w:i/>
          <w:sz w:val="28"/>
          <w:szCs w:val="28"/>
        </w:rPr>
        <w:t xml:space="preserve"> </w:t>
      </w:r>
      <w:r w:rsidR="00F56DA4" w:rsidRPr="00FB3F8E">
        <w:rPr>
          <w:rStyle w:val="markedcontent"/>
          <w:rFonts w:ascii="Arial" w:hAnsi="Arial" w:cs="Arial"/>
          <w:i/>
          <w:sz w:val="28"/>
          <w:szCs w:val="28"/>
        </w:rPr>
        <w:t>administración pública municipal, regulen las materias, procedimientos, funciones y</w:t>
      </w:r>
      <w:r w:rsidR="00F56DA4" w:rsidRPr="00FB3F8E">
        <w:rPr>
          <w:rFonts w:ascii="Arial" w:hAnsi="Arial" w:cs="Arial"/>
          <w:i/>
          <w:sz w:val="28"/>
          <w:szCs w:val="28"/>
        </w:rPr>
        <w:t xml:space="preserve"> </w:t>
      </w:r>
      <w:r w:rsidR="00F56DA4" w:rsidRPr="00FB3F8E">
        <w:rPr>
          <w:rStyle w:val="markedcontent"/>
          <w:rFonts w:ascii="Arial" w:hAnsi="Arial" w:cs="Arial"/>
          <w:i/>
          <w:sz w:val="28"/>
          <w:szCs w:val="28"/>
        </w:rPr>
        <w:t>servicios públicos de su competencia y aseguren la participación ciudadana y vecinal.</w:t>
      </w:r>
      <w:r w:rsidR="00F56DA4" w:rsidRPr="00FB3F8E">
        <w:rPr>
          <w:rFonts w:ascii="Arial" w:hAnsi="Arial" w:cs="Arial"/>
          <w:i/>
          <w:color w:val="000000"/>
          <w:sz w:val="28"/>
          <w:szCs w:val="28"/>
        </w:rPr>
        <w:t xml:space="preserve"> </w:t>
      </w:r>
      <w:r w:rsidR="00F56DA4" w:rsidRPr="00FB3F8E">
        <w:rPr>
          <w:rFonts w:ascii="Arial" w:hAnsi="Arial" w:cs="Arial"/>
          <w:i/>
          <w:sz w:val="28"/>
          <w:szCs w:val="28"/>
        </w:rPr>
        <w:t>Por lo anteriormente expresado y fundado en los artículos 37, fracción XIV, 41 fracción II y 50 de la Ley de Gobierno y la Administración Pública Municipal del Estado de Jalisco; 3, 40, 51, 87, 91, 92 100 y demás relativos y aplicables del Reglamento interior del Ayuntamiento de Zapotlán el Grande, Jalisco, y el 77 fracción II de la Constitución del Estado de Jalisco, por lo que someto a consideración de este honorable Pleno la presente.</w:t>
      </w:r>
      <w:r w:rsidR="005B67A0" w:rsidRPr="00FB3F8E">
        <w:rPr>
          <w:rFonts w:ascii="Arial" w:hAnsi="Arial" w:cs="Arial"/>
          <w:i/>
          <w:sz w:val="28"/>
          <w:szCs w:val="28"/>
        </w:rPr>
        <w:t xml:space="preserve"> </w:t>
      </w:r>
      <w:r w:rsidR="00F56DA4" w:rsidRPr="00FB3F8E">
        <w:rPr>
          <w:rFonts w:ascii="Arial" w:hAnsi="Arial" w:cs="Arial"/>
          <w:i/>
          <w:sz w:val="28"/>
          <w:szCs w:val="28"/>
        </w:rPr>
        <w:t>Por lo anteriormente expuesto a este Honorable Pleno de Ayuntamiento administración 2021-2024 se propone el siguiente:</w:t>
      </w:r>
      <w:r w:rsidR="005B67A0" w:rsidRPr="00FB3F8E">
        <w:rPr>
          <w:rFonts w:ascii="Arial" w:hAnsi="Arial" w:cs="Arial"/>
          <w:i/>
          <w:sz w:val="28"/>
          <w:szCs w:val="28"/>
        </w:rPr>
        <w:t xml:space="preserve"> </w:t>
      </w:r>
      <w:r w:rsidR="00F56DA4" w:rsidRPr="00FB3F8E">
        <w:rPr>
          <w:rFonts w:ascii="Arial" w:hAnsi="Arial" w:cs="Arial"/>
          <w:b/>
          <w:i/>
          <w:sz w:val="28"/>
          <w:szCs w:val="28"/>
        </w:rPr>
        <w:t>PUNTOS DE ACUERDO</w:t>
      </w:r>
      <w:r w:rsidR="005B67A0" w:rsidRPr="00FB3F8E">
        <w:rPr>
          <w:rFonts w:ascii="Arial" w:hAnsi="Arial" w:cs="Arial"/>
          <w:i/>
          <w:sz w:val="28"/>
          <w:szCs w:val="28"/>
        </w:rPr>
        <w:t xml:space="preserve"> </w:t>
      </w:r>
      <w:r w:rsidR="00F56DA4" w:rsidRPr="00FB3F8E">
        <w:rPr>
          <w:rFonts w:ascii="Arial" w:hAnsi="Arial" w:cs="Arial"/>
          <w:b/>
          <w:i/>
          <w:sz w:val="28"/>
          <w:szCs w:val="28"/>
        </w:rPr>
        <w:t xml:space="preserve">PRIMERO.- </w:t>
      </w:r>
      <w:r w:rsidR="00F56DA4" w:rsidRPr="00FB3F8E">
        <w:rPr>
          <w:rFonts w:ascii="Arial" w:hAnsi="Arial" w:cs="Arial"/>
          <w:i/>
          <w:sz w:val="28"/>
          <w:szCs w:val="28"/>
        </w:rPr>
        <w:t xml:space="preserve">Se aprueba la </w:t>
      </w:r>
      <w:r w:rsidR="00F56DA4" w:rsidRPr="00FB3F8E">
        <w:rPr>
          <w:rFonts w:ascii="Arial" w:hAnsi="Arial" w:cs="Arial"/>
          <w:i/>
          <w:sz w:val="28"/>
          <w:szCs w:val="28"/>
        </w:rPr>
        <w:lastRenderedPageBreak/>
        <w:t>solicitud hecha por la C. Ruth Azurita Vega Pacheco apoderado de la empresa denominada COLISEO ARQUITECTURA INTEGRAL Y DESARROLLOS INMOBILIARIOS, SOCIEDAD ANONIMA DE CAPOTAL VARIABLE, urbanizador de la acción urbanística denominada “</w:t>
      </w:r>
      <w:r w:rsidR="00F56DA4" w:rsidRPr="00FB3F8E">
        <w:rPr>
          <w:rFonts w:ascii="Arial" w:hAnsi="Arial" w:cs="Arial"/>
          <w:b/>
          <w:i/>
          <w:sz w:val="28"/>
          <w:szCs w:val="28"/>
        </w:rPr>
        <w:t xml:space="preserve">VALLE RESIDENCIAL” </w:t>
      </w:r>
      <w:r w:rsidR="00F56DA4" w:rsidRPr="00FB3F8E">
        <w:rPr>
          <w:rFonts w:ascii="Arial" w:hAnsi="Arial" w:cs="Arial"/>
          <w:i/>
          <w:sz w:val="28"/>
          <w:szCs w:val="28"/>
        </w:rPr>
        <w:t>respecto del nombre de las vialidades. Siguientes. Calle Amatista; Calle Ambar; Calle Aguamarina; Calle Agata y Calle Perla.</w:t>
      </w:r>
      <w:r w:rsidR="005B67A0" w:rsidRPr="00FB3F8E">
        <w:rPr>
          <w:rFonts w:ascii="Arial" w:hAnsi="Arial" w:cs="Arial"/>
          <w:i/>
          <w:sz w:val="28"/>
          <w:szCs w:val="28"/>
        </w:rPr>
        <w:t xml:space="preserve"> </w:t>
      </w:r>
      <w:r w:rsidR="00F56DA4" w:rsidRPr="00FB3F8E">
        <w:rPr>
          <w:rFonts w:ascii="Arial" w:hAnsi="Arial" w:cs="Arial"/>
          <w:b/>
          <w:i/>
          <w:sz w:val="28"/>
          <w:szCs w:val="28"/>
        </w:rPr>
        <w:t xml:space="preserve">SEGUNDO.- </w:t>
      </w:r>
      <w:r w:rsidR="00F56DA4" w:rsidRPr="00FB3F8E">
        <w:rPr>
          <w:rFonts w:ascii="Arial" w:hAnsi="Arial" w:cs="Arial"/>
          <w:i/>
          <w:sz w:val="28"/>
          <w:szCs w:val="28"/>
        </w:rPr>
        <w:t>Notifíquese a la Dirección de Ordenamiento Territorial para los efectos administrativos y legales que haya lugar con el presente dictamen y de igual manera se le de vista al Banco de Nomenclatura para el registro y ubicación de las vialidades y</w:t>
      </w:r>
      <w:r w:rsidR="005B67A0" w:rsidRPr="00FB3F8E">
        <w:rPr>
          <w:rFonts w:ascii="Arial" w:hAnsi="Arial" w:cs="Arial"/>
          <w:i/>
          <w:sz w:val="28"/>
          <w:szCs w:val="28"/>
        </w:rPr>
        <w:t xml:space="preserve"> sus nombres aquí aprobados. </w:t>
      </w:r>
      <w:r w:rsidR="00F56DA4" w:rsidRPr="00FB3F8E">
        <w:rPr>
          <w:rFonts w:ascii="Arial" w:hAnsi="Arial" w:cs="Arial"/>
          <w:b/>
          <w:i/>
          <w:sz w:val="28"/>
          <w:szCs w:val="28"/>
        </w:rPr>
        <w:t>TERCERO.-</w:t>
      </w:r>
      <w:r w:rsidR="00F56DA4" w:rsidRPr="00FB3F8E">
        <w:rPr>
          <w:rFonts w:ascii="Arial" w:hAnsi="Arial" w:cs="Arial"/>
          <w:i/>
          <w:sz w:val="28"/>
          <w:szCs w:val="28"/>
        </w:rPr>
        <w:t xml:space="preserve"> Se faculta a la licenciada Claudia Margarita Robles Gómez  Secretaria de Gobierno Municipal para los efectos legales y realice la publicación, certificación y divulgación correspondiente, además de suscribir la documentación inherente, para el debido cumplimiento del presente acuerdo de conformidad a lo que señala el artículo 42 fracción V de la Ley del Gobierno y la Administración Pública Municipal del Estado de Jalisco y demás relativos al Reglamento de la Gaceta Municipal de Zapotlán el Grande, Jalisco.</w:t>
      </w:r>
      <w:r w:rsidR="005B67A0" w:rsidRPr="00FB3F8E">
        <w:rPr>
          <w:rFonts w:ascii="Arial" w:hAnsi="Arial" w:cs="Arial"/>
          <w:i/>
          <w:sz w:val="28"/>
          <w:szCs w:val="28"/>
        </w:rPr>
        <w:t xml:space="preserve"> </w:t>
      </w:r>
      <w:r w:rsidR="005B67A0" w:rsidRPr="00FB3F8E">
        <w:rPr>
          <w:rFonts w:ascii="Arial" w:hAnsi="Arial" w:cs="Arial"/>
          <w:b/>
          <w:i/>
          <w:sz w:val="28"/>
          <w:szCs w:val="28"/>
        </w:rPr>
        <w:t>ATENTAMENTE</w:t>
      </w:r>
      <w:r w:rsidR="00FB3F8E">
        <w:rPr>
          <w:rFonts w:ascii="Arial" w:hAnsi="Arial" w:cs="Arial"/>
          <w:b/>
          <w:i/>
          <w:sz w:val="28"/>
          <w:szCs w:val="28"/>
        </w:rPr>
        <w:t xml:space="preserve"> </w:t>
      </w:r>
      <w:r w:rsidR="00F56DA4" w:rsidRPr="00FB3F8E">
        <w:rPr>
          <w:rFonts w:ascii="Arial" w:hAnsi="Arial" w:cs="Arial"/>
          <w:i/>
          <w:sz w:val="28"/>
          <w:szCs w:val="28"/>
        </w:rPr>
        <w:t>“2023, Año del 140 aniversario del Natalicio de José Clemente Orozco” Ciudad Guzmán, Municipio d</w:t>
      </w:r>
      <w:r w:rsidR="005B67A0" w:rsidRPr="00FB3F8E">
        <w:rPr>
          <w:rFonts w:ascii="Arial" w:hAnsi="Arial" w:cs="Arial"/>
          <w:i/>
          <w:sz w:val="28"/>
          <w:szCs w:val="28"/>
        </w:rPr>
        <w:t xml:space="preserve">e Zapotlán el Grande, Jalisco; </w:t>
      </w:r>
      <w:r w:rsidR="00F56DA4" w:rsidRPr="00FB3F8E">
        <w:rPr>
          <w:rFonts w:ascii="Arial" w:hAnsi="Arial" w:cs="Arial"/>
          <w:i/>
          <w:sz w:val="28"/>
          <w:szCs w:val="28"/>
        </w:rPr>
        <w:t xml:space="preserve">12 de julio del año 2023. </w:t>
      </w:r>
      <w:r w:rsidR="00F56DA4" w:rsidRPr="00FB3F8E">
        <w:rPr>
          <w:rFonts w:ascii="Arial" w:hAnsi="Arial" w:cs="Arial"/>
          <w:b/>
          <w:i/>
          <w:sz w:val="28"/>
          <w:szCs w:val="28"/>
        </w:rPr>
        <w:t>C. MTRA. MARISOL MENDOZA PINTO.</w:t>
      </w:r>
      <w:r w:rsidR="005B67A0" w:rsidRPr="00FB3F8E">
        <w:rPr>
          <w:rFonts w:ascii="Arial" w:hAnsi="Arial" w:cs="Arial"/>
          <w:b/>
          <w:i/>
          <w:sz w:val="28"/>
          <w:szCs w:val="28"/>
        </w:rPr>
        <w:t xml:space="preserve"> </w:t>
      </w:r>
      <w:r w:rsidR="00F56DA4" w:rsidRPr="00FB3F8E">
        <w:rPr>
          <w:rFonts w:ascii="Arial" w:hAnsi="Arial" w:cs="Arial"/>
          <w:i/>
          <w:sz w:val="28"/>
          <w:szCs w:val="28"/>
        </w:rPr>
        <w:t>Regidora Presidenta</w:t>
      </w:r>
      <w:r w:rsidR="005B67A0" w:rsidRPr="00FB3F8E">
        <w:rPr>
          <w:rFonts w:ascii="Arial" w:hAnsi="Arial" w:cs="Arial"/>
          <w:i/>
          <w:sz w:val="28"/>
          <w:szCs w:val="28"/>
        </w:rPr>
        <w:t xml:space="preserve"> de la Comisión Edilicia </w:t>
      </w:r>
      <w:r w:rsidR="00F56DA4" w:rsidRPr="00FB3F8E">
        <w:rPr>
          <w:rFonts w:ascii="Arial" w:hAnsi="Arial" w:cs="Arial"/>
          <w:i/>
          <w:sz w:val="28"/>
          <w:szCs w:val="28"/>
        </w:rPr>
        <w:t>Permanente de Calles, Alumbrado Público y Cementerios.</w:t>
      </w:r>
      <w:r w:rsidR="005B67A0" w:rsidRPr="00FB3F8E">
        <w:rPr>
          <w:rFonts w:ascii="Arial" w:hAnsi="Arial" w:cs="Arial"/>
          <w:i/>
          <w:sz w:val="28"/>
          <w:szCs w:val="28"/>
        </w:rPr>
        <w:t xml:space="preserve"> </w:t>
      </w:r>
      <w:r w:rsidR="00F56DA4" w:rsidRPr="00FB3F8E">
        <w:rPr>
          <w:rFonts w:ascii="Arial" w:hAnsi="Arial" w:cs="Arial"/>
          <w:b/>
          <w:i/>
          <w:sz w:val="28"/>
          <w:szCs w:val="28"/>
        </w:rPr>
        <w:t xml:space="preserve">C. ARQ. </w:t>
      </w:r>
      <w:r w:rsidR="005B67A0" w:rsidRPr="00FB3F8E">
        <w:rPr>
          <w:rFonts w:ascii="Arial" w:hAnsi="Arial" w:cs="Arial"/>
          <w:b/>
          <w:i/>
          <w:sz w:val="28"/>
          <w:szCs w:val="28"/>
        </w:rPr>
        <w:t xml:space="preserve">VÍCTOR MONROY RIVERA. </w:t>
      </w:r>
      <w:r w:rsidR="00F56DA4" w:rsidRPr="00FB3F8E">
        <w:rPr>
          <w:rFonts w:ascii="Arial" w:hAnsi="Arial" w:cs="Arial"/>
          <w:i/>
          <w:sz w:val="28"/>
          <w:szCs w:val="28"/>
        </w:rPr>
        <w:t>Regidor integrante de la Comisión Edilicia Permanente de Calles, Alumbrado Público y Cementerios.</w:t>
      </w:r>
      <w:r w:rsidR="005B67A0" w:rsidRPr="00FB3F8E">
        <w:rPr>
          <w:rFonts w:ascii="Arial" w:hAnsi="Arial" w:cs="Arial"/>
          <w:i/>
          <w:sz w:val="28"/>
          <w:szCs w:val="28"/>
        </w:rPr>
        <w:t xml:space="preserve"> </w:t>
      </w:r>
      <w:r w:rsidR="00F56DA4" w:rsidRPr="00FB3F8E">
        <w:rPr>
          <w:rFonts w:ascii="Arial" w:hAnsi="Arial" w:cs="Arial"/>
          <w:b/>
          <w:i/>
          <w:sz w:val="28"/>
          <w:szCs w:val="28"/>
        </w:rPr>
        <w:t>C. LIC. JORGE DE JESUS JUAREZ PARRA.</w:t>
      </w:r>
      <w:r w:rsidR="00F56DA4" w:rsidRPr="00FB3F8E">
        <w:rPr>
          <w:rFonts w:ascii="Arial" w:hAnsi="Arial" w:cs="Arial"/>
          <w:b/>
          <w:i/>
          <w:sz w:val="28"/>
          <w:szCs w:val="28"/>
        </w:rPr>
        <w:br/>
      </w:r>
      <w:r w:rsidR="00F56DA4" w:rsidRPr="00FB3F8E">
        <w:rPr>
          <w:rFonts w:ascii="Arial" w:hAnsi="Arial" w:cs="Arial"/>
          <w:i/>
          <w:sz w:val="28"/>
          <w:szCs w:val="28"/>
        </w:rPr>
        <w:t xml:space="preserve">Regidor integrante de la Comisión Edilicia Permanente de </w:t>
      </w:r>
      <w:r w:rsidR="00F56DA4" w:rsidRPr="00FB3F8E">
        <w:rPr>
          <w:rFonts w:ascii="Arial" w:hAnsi="Arial" w:cs="Arial"/>
          <w:i/>
          <w:sz w:val="28"/>
          <w:szCs w:val="28"/>
        </w:rPr>
        <w:lastRenderedPageBreak/>
        <w:t>Calles, Alumbrado Público y Cementerios.</w:t>
      </w:r>
      <w:r w:rsidR="005B67A0" w:rsidRPr="00FB3F8E">
        <w:rPr>
          <w:rFonts w:ascii="Arial" w:hAnsi="Arial" w:cs="Arial"/>
          <w:i/>
          <w:sz w:val="28"/>
          <w:szCs w:val="28"/>
        </w:rPr>
        <w:t xml:space="preserve"> </w:t>
      </w:r>
      <w:r w:rsidR="005B67A0" w:rsidRPr="00FB3F8E">
        <w:rPr>
          <w:rFonts w:ascii="Arial" w:hAnsi="Arial" w:cs="Arial"/>
          <w:b/>
          <w:i/>
          <w:sz w:val="28"/>
          <w:szCs w:val="28"/>
        </w:rPr>
        <w:t>FIRMAN”</w:t>
      </w:r>
      <w:r w:rsidR="00223198">
        <w:rPr>
          <w:rFonts w:ascii="Arial" w:hAnsi="Arial" w:cs="Arial"/>
          <w:b/>
          <w:i/>
          <w:sz w:val="28"/>
          <w:szCs w:val="28"/>
        </w:rPr>
        <w:t xml:space="preserve"> - - - - - - C. Secretaria de Gobierno Municipal Claudia Margarita Robles Gómez: </w:t>
      </w:r>
      <w:r w:rsidR="00223198">
        <w:rPr>
          <w:rFonts w:ascii="Arial" w:hAnsi="Arial" w:cs="Arial"/>
          <w:sz w:val="28"/>
          <w:szCs w:val="28"/>
        </w:rPr>
        <w:t xml:space="preserve">Gracias C. Regidora Marisol Mendoza Pinto. Queda a su consideración esta Iniciativa de Dictamen, para algún comentario respecto del mismo…. Si no hay ninguno, entonces, queda a su consideración para que, quiénes estén a favor de aprobarlo en los términos propuestos, lo manifiesten levantando su mano…. </w:t>
      </w:r>
      <w:r w:rsidR="00223198">
        <w:rPr>
          <w:rFonts w:ascii="Arial" w:hAnsi="Arial" w:cs="Arial"/>
          <w:b/>
          <w:sz w:val="28"/>
          <w:szCs w:val="28"/>
        </w:rPr>
        <w:t xml:space="preserve">15 votos a favor. 1 voto en contra: </w:t>
      </w:r>
      <w:r w:rsidR="00223198">
        <w:rPr>
          <w:rFonts w:ascii="Arial" w:hAnsi="Arial" w:cs="Arial"/>
          <w:sz w:val="28"/>
          <w:szCs w:val="28"/>
        </w:rPr>
        <w:t xml:space="preserve">De la C. Regidora Tania Magdalena Bernardino Juárez. </w:t>
      </w:r>
      <w:r w:rsidR="00223198">
        <w:rPr>
          <w:rFonts w:ascii="Arial" w:hAnsi="Arial" w:cs="Arial"/>
          <w:b/>
          <w:sz w:val="28"/>
          <w:szCs w:val="28"/>
        </w:rPr>
        <w:t xml:space="preserve">Aprobado por mayoría absoluta. - - - - - - - - - - - - - - - - - - - - </w:t>
      </w:r>
      <w:r w:rsidR="00223198">
        <w:rPr>
          <w:rFonts w:ascii="Arial" w:hAnsi="Arial" w:cs="Arial"/>
          <w:sz w:val="28"/>
          <w:szCs w:val="28"/>
        </w:rPr>
        <w:t xml:space="preserve"> </w:t>
      </w:r>
      <w:r w:rsidR="00404752" w:rsidRPr="00DF3E1A">
        <w:rPr>
          <w:rFonts w:ascii="Arial" w:hAnsi="Arial" w:cs="Arial"/>
          <w:b/>
          <w:sz w:val="28"/>
          <w:szCs w:val="28"/>
          <w:u w:val="single"/>
        </w:rPr>
        <w:t>VIGÉSIMO SEXTO</w:t>
      </w:r>
      <w:r w:rsidR="00DF3E1A" w:rsidRPr="00DF3E1A">
        <w:rPr>
          <w:rFonts w:ascii="Arial" w:hAnsi="Arial" w:cs="Arial"/>
          <w:b/>
          <w:sz w:val="28"/>
          <w:szCs w:val="28"/>
          <w:u w:val="single"/>
        </w:rPr>
        <w:t xml:space="preserve"> PUNTO</w:t>
      </w:r>
      <w:r w:rsidR="00404752">
        <w:rPr>
          <w:rFonts w:ascii="Arial" w:hAnsi="Arial" w:cs="Arial"/>
          <w:b/>
          <w:sz w:val="28"/>
          <w:szCs w:val="28"/>
        </w:rPr>
        <w:t xml:space="preserve">: </w:t>
      </w:r>
      <w:r w:rsidR="00404752">
        <w:rPr>
          <w:rFonts w:ascii="Arial" w:hAnsi="Arial" w:cs="Arial"/>
          <w:sz w:val="28"/>
          <w:szCs w:val="28"/>
        </w:rPr>
        <w:t>A</w:t>
      </w:r>
      <w:r w:rsidR="00DF3E1A">
        <w:rPr>
          <w:rFonts w:ascii="Arial" w:hAnsi="Arial" w:cs="Arial"/>
          <w:sz w:val="28"/>
          <w:szCs w:val="28"/>
        </w:rPr>
        <w:t>suntos varios. - - - - - - - - - - - -</w:t>
      </w:r>
      <w:r w:rsidR="0068014B">
        <w:rPr>
          <w:rFonts w:ascii="Arial" w:hAnsi="Arial" w:cs="Arial"/>
          <w:sz w:val="28"/>
          <w:szCs w:val="28"/>
        </w:rPr>
        <w:t xml:space="preserve"> </w:t>
      </w:r>
      <w:r w:rsidR="0068014B">
        <w:rPr>
          <w:rFonts w:ascii="Arial" w:hAnsi="Arial" w:cs="Arial"/>
          <w:b/>
          <w:i/>
          <w:sz w:val="28"/>
          <w:szCs w:val="28"/>
        </w:rPr>
        <w:t>No se agendaran. - - - - - - - - - - - - - - - - - - - - - - - - - - - - - - -</w:t>
      </w:r>
      <w:r w:rsidR="00DF3E1A">
        <w:rPr>
          <w:rFonts w:ascii="Arial" w:hAnsi="Arial" w:cs="Arial"/>
          <w:sz w:val="28"/>
          <w:szCs w:val="28"/>
        </w:rPr>
        <w:t xml:space="preserve">  </w:t>
      </w:r>
      <w:r w:rsidR="007E78D9" w:rsidRPr="007E78D9">
        <w:rPr>
          <w:rFonts w:ascii="Arial" w:hAnsi="Arial" w:cs="Arial"/>
          <w:b/>
          <w:iCs/>
          <w:sz w:val="28"/>
          <w:szCs w:val="28"/>
          <w:u w:val="single"/>
        </w:rPr>
        <w:t>VIGÉSIMO SÉPTIMO PUNTO</w:t>
      </w:r>
      <w:r w:rsidR="007E78D9">
        <w:rPr>
          <w:rFonts w:ascii="Arial" w:hAnsi="Arial" w:cs="Arial"/>
          <w:b/>
          <w:iCs/>
          <w:sz w:val="28"/>
          <w:szCs w:val="28"/>
        </w:rPr>
        <w:t xml:space="preserve">: </w:t>
      </w:r>
      <w:r w:rsidR="0081699E">
        <w:rPr>
          <w:rFonts w:ascii="Arial" w:hAnsi="Arial" w:cs="Arial"/>
          <w:iCs/>
          <w:sz w:val="28"/>
          <w:szCs w:val="28"/>
        </w:rPr>
        <w:t>Clausura de la S</w:t>
      </w:r>
      <w:r w:rsidR="0081699E" w:rsidRPr="000E2406">
        <w:rPr>
          <w:rFonts w:ascii="Arial" w:hAnsi="Arial" w:cs="Arial"/>
          <w:iCs/>
          <w:sz w:val="28"/>
          <w:szCs w:val="28"/>
        </w:rPr>
        <w:t>esión. - - -</w:t>
      </w:r>
      <w:r w:rsidR="007E78D9">
        <w:rPr>
          <w:rFonts w:ascii="Arial" w:hAnsi="Arial" w:cs="Arial"/>
          <w:iCs/>
          <w:sz w:val="28"/>
          <w:szCs w:val="28"/>
        </w:rPr>
        <w:t xml:space="preserve"> - - </w:t>
      </w:r>
      <w:r w:rsidR="0081699E">
        <w:rPr>
          <w:rFonts w:ascii="Arial" w:hAnsi="Arial" w:cs="Arial"/>
          <w:b/>
          <w:i/>
          <w:sz w:val="28"/>
          <w:szCs w:val="28"/>
        </w:rPr>
        <w:t xml:space="preserve">C. Secretaria de Gobierno Municipal Claudia Margarita Robles Gómez: </w:t>
      </w:r>
      <w:r w:rsidR="0081699E" w:rsidRPr="000E2406">
        <w:rPr>
          <w:rFonts w:ascii="Arial" w:hAnsi="Arial" w:cs="Arial"/>
          <w:sz w:val="28"/>
          <w:szCs w:val="28"/>
        </w:rPr>
        <w:t xml:space="preserve">Agotados todos los puntos del orden del día, le pido al Presidente que haga </w:t>
      </w:r>
      <w:r w:rsidR="0081699E">
        <w:rPr>
          <w:rFonts w:ascii="Arial" w:hAnsi="Arial" w:cs="Arial"/>
          <w:sz w:val="28"/>
          <w:szCs w:val="28"/>
        </w:rPr>
        <w:t>c</w:t>
      </w:r>
      <w:r w:rsidR="0081699E" w:rsidRPr="000E2406">
        <w:rPr>
          <w:rFonts w:ascii="Arial" w:hAnsi="Arial" w:cs="Arial"/>
          <w:sz w:val="28"/>
          <w:szCs w:val="28"/>
        </w:rPr>
        <w:t>lausura de esta Sesión.</w:t>
      </w:r>
      <w:r w:rsidR="0081699E">
        <w:rPr>
          <w:rFonts w:ascii="Arial" w:hAnsi="Arial" w:cs="Arial"/>
          <w:sz w:val="28"/>
          <w:szCs w:val="28"/>
        </w:rPr>
        <w:t xml:space="preserve"> </w:t>
      </w:r>
      <w:r w:rsidR="0081699E" w:rsidRPr="000E2406">
        <w:rPr>
          <w:rFonts w:ascii="Arial" w:hAnsi="Arial" w:cs="Arial"/>
          <w:b/>
          <w:i/>
          <w:sz w:val="28"/>
          <w:szCs w:val="28"/>
        </w:rPr>
        <w:t>C. Presidente Municipal Alejandro Barragán Sánchez:</w:t>
      </w:r>
      <w:r w:rsidR="0081699E">
        <w:rPr>
          <w:rFonts w:ascii="Arial" w:hAnsi="Arial" w:cs="Arial"/>
          <w:b/>
          <w:i/>
          <w:sz w:val="28"/>
          <w:szCs w:val="28"/>
        </w:rPr>
        <w:t xml:space="preserve"> </w:t>
      </w:r>
      <w:r w:rsidR="0081699E">
        <w:rPr>
          <w:rFonts w:ascii="Arial" w:hAnsi="Arial" w:cs="Arial"/>
          <w:sz w:val="28"/>
          <w:szCs w:val="28"/>
        </w:rPr>
        <w:t>Muchas gracias compañeras Secretaria. Gracias co</w:t>
      </w:r>
      <w:r w:rsidR="005F660F">
        <w:rPr>
          <w:rFonts w:ascii="Arial" w:hAnsi="Arial" w:cs="Arial"/>
          <w:sz w:val="28"/>
          <w:szCs w:val="28"/>
        </w:rPr>
        <w:t>mpañeras y compañeros Regidores, por esta entrega, por mantener la intensidad del debate durante más de 8 hrs. ocho horas, de verdad que, me da muchísimo gusto, espero que también Ustedes se estén divirtiendo,</w:t>
      </w:r>
      <w:r w:rsidR="0081699E">
        <w:rPr>
          <w:rFonts w:ascii="Arial" w:hAnsi="Arial" w:cs="Arial"/>
          <w:sz w:val="28"/>
          <w:szCs w:val="28"/>
        </w:rPr>
        <w:t xml:space="preserve"> </w:t>
      </w:r>
      <w:r w:rsidR="00D209C6">
        <w:rPr>
          <w:rFonts w:ascii="Arial" w:hAnsi="Arial" w:cs="Arial"/>
          <w:sz w:val="28"/>
          <w:szCs w:val="28"/>
        </w:rPr>
        <w:t>Siendo las 01:41 hrs. una de la mañana</w:t>
      </w:r>
      <w:r w:rsidR="0081699E" w:rsidRPr="000E2406">
        <w:rPr>
          <w:rFonts w:ascii="Arial" w:hAnsi="Arial" w:cs="Arial"/>
          <w:sz w:val="28"/>
          <w:szCs w:val="28"/>
        </w:rPr>
        <w:t>,</w:t>
      </w:r>
      <w:r w:rsidR="007E78D9">
        <w:rPr>
          <w:rFonts w:ascii="Arial" w:hAnsi="Arial" w:cs="Arial"/>
          <w:sz w:val="28"/>
          <w:szCs w:val="28"/>
        </w:rPr>
        <w:t xml:space="preserve"> con cuarenta y un,</w:t>
      </w:r>
      <w:r w:rsidR="0081699E">
        <w:rPr>
          <w:rFonts w:ascii="Arial" w:hAnsi="Arial" w:cs="Arial"/>
          <w:sz w:val="28"/>
          <w:szCs w:val="28"/>
        </w:rPr>
        <w:t xml:space="preserve"> </w:t>
      </w:r>
      <w:r w:rsidR="00D209C6">
        <w:rPr>
          <w:rFonts w:ascii="Arial" w:hAnsi="Arial" w:cs="Arial"/>
          <w:sz w:val="28"/>
          <w:szCs w:val="28"/>
        </w:rPr>
        <w:t>minutos del día miércoles 19</w:t>
      </w:r>
      <w:r w:rsidR="007E78D9">
        <w:rPr>
          <w:rFonts w:ascii="Arial" w:hAnsi="Arial" w:cs="Arial"/>
          <w:sz w:val="28"/>
          <w:szCs w:val="28"/>
        </w:rPr>
        <w:t xml:space="preserve"> dieciocho</w:t>
      </w:r>
      <w:r w:rsidR="0081699E">
        <w:rPr>
          <w:rFonts w:ascii="Arial" w:hAnsi="Arial" w:cs="Arial"/>
          <w:sz w:val="28"/>
          <w:szCs w:val="28"/>
        </w:rPr>
        <w:t>, de Julio del 2023 dos mil veintitrés</w:t>
      </w:r>
      <w:r w:rsidR="0081699E" w:rsidRPr="000E2406">
        <w:rPr>
          <w:rFonts w:ascii="Arial" w:hAnsi="Arial" w:cs="Arial"/>
          <w:sz w:val="28"/>
          <w:szCs w:val="28"/>
        </w:rPr>
        <w:t>, doy por clausurada esta Sesión Ordinaria de Ayuntamient</w:t>
      </w:r>
      <w:r w:rsidR="007E78D9">
        <w:rPr>
          <w:rFonts w:ascii="Arial" w:hAnsi="Arial" w:cs="Arial"/>
          <w:sz w:val="28"/>
          <w:szCs w:val="28"/>
        </w:rPr>
        <w:t>o No. 37 treinta y siete</w:t>
      </w:r>
      <w:r w:rsidR="0081699E" w:rsidRPr="000E2406">
        <w:rPr>
          <w:rFonts w:ascii="Arial" w:hAnsi="Arial" w:cs="Arial"/>
          <w:sz w:val="28"/>
          <w:szCs w:val="28"/>
        </w:rPr>
        <w:t xml:space="preserve">, y validos los acuerdos que aquí se ha tomaron. </w:t>
      </w:r>
      <w:r w:rsidR="0081699E">
        <w:rPr>
          <w:rFonts w:ascii="Arial" w:hAnsi="Arial" w:cs="Arial"/>
          <w:sz w:val="28"/>
          <w:szCs w:val="28"/>
        </w:rPr>
        <w:t>Muchísimas gracias a</w:t>
      </w:r>
      <w:r w:rsidR="005F660F">
        <w:rPr>
          <w:rFonts w:ascii="Arial" w:hAnsi="Arial" w:cs="Arial"/>
          <w:sz w:val="28"/>
          <w:szCs w:val="28"/>
        </w:rPr>
        <w:t xml:space="preserve"> todos, que descansen, que tengan un sueño reparador</w:t>
      </w:r>
      <w:r w:rsidR="0081699E">
        <w:rPr>
          <w:rFonts w:ascii="Arial" w:hAnsi="Arial" w:cs="Arial"/>
          <w:sz w:val="28"/>
          <w:szCs w:val="28"/>
        </w:rPr>
        <w:t xml:space="preserve">. - - - - - - - - - </w:t>
      </w:r>
      <w:r w:rsidR="005F660F">
        <w:rPr>
          <w:rFonts w:ascii="Arial" w:hAnsi="Arial" w:cs="Arial"/>
          <w:sz w:val="28"/>
          <w:szCs w:val="28"/>
        </w:rPr>
        <w:t xml:space="preserve">- - - - - - - - - - - - - - - - - - - - - - - </w:t>
      </w:r>
    </w:p>
    <w:sectPr w:rsidR="0081699E" w:rsidRPr="00223198" w:rsidSect="00D142D6">
      <w:headerReference w:type="default" r:id="rId17"/>
      <w:footerReference w:type="default" r:id="rId18"/>
      <w:pgSz w:w="12240" w:h="20160" w:code="5"/>
      <w:pgMar w:top="2268" w:right="2268" w:bottom="1985"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225712" w14:textId="77777777" w:rsidR="008108FE" w:rsidRDefault="008108FE" w:rsidP="00A5334E">
      <w:pPr>
        <w:spacing w:after="0" w:line="240" w:lineRule="auto"/>
      </w:pPr>
      <w:r>
        <w:separator/>
      </w:r>
    </w:p>
  </w:endnote>
  <w:endnote w:type="continuationSeparator" w:id="0">
    <w:p w14:paraId="4A783D60" w14:textId="77777777" w:rsidR="008108FE" w:rsidRDefault="008108FE" w:rsidP="00A533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MT">
    <w:altName w:val="Arial"/>
    <w:charset w:val="01"/>
    <w:family w:val="swiss"/>
    <w:pitch w:val="variable"/>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ArialMT">
    <w:altName w:val="MS Gothic"/>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584FF3" w14:textId="77777777" w:rsidR="005E4E98" w:rsidRPr="00C9324F" w:rsidRDefault="005E4E98" w:rsidP="00A5334E">
    <w:pPr>
      <w:pStyle w:val="Piedepgina"/>
      <w:jc w:val="center"/>
      <w:rPr>
        <w:i/>
        <w:sz w:val="20"/>
        <w:szCs w:val="20"/>
      </w:rPr>
    </w:pPr>
    <w:r>
      <w:rPr>
        <w:i/>
        <w:sz w:val="20"/>
        <w:szCs w:val="20"/>
      </w:rPr>
      <w:t xml:space="preserve">Sesión Ordinaria de Ayuntamiento No. 37, de fecha 18 </w:t>
    </w:r>
    <w:r w:rsidRPr="00C9324F">
      <w:rPr>
        <w:i/>
        <w:sz w:val="20"/>
        <w:szCs w:val="20"/>
      </w:rPr>
      <w:t>d</w:t>
    </w:r>
    <w:r>
      <w:rPr>
        <w:i/>
        <w:sz w:val="20"/>
        <w:szCs w:val="20"/>
      </w:rPr>
      <w:t>e Julio del 2023</w:t>
    </w:r>
  </w:p>
  <w:p w14:paraId="3EFFC7D6" w14:textId="7B97AEC5" w:rsidR="005E4E98" w:rsidRPr="00C9324F" w:rsidRDefault="005E4E98" w:rsidP="00A5334E">
    <w:pPr>
      <w:pStyle w:val="Piedepgina"/>
      <w:jc w:val="center"/>
      <w:rPr>
        <w:bCs/>
        <w:i/>
        <w:sz w:val="20"/>
        <w:szCs w:val="20"/>
      </w:rPr>
    </w:pPr>
    <w:r w:rsidRPr="00C9324F">
      <w:rPr>
        <w:i/>
        <w:sz w:val="20"/>
        <w:szCs w:val="20"/>
      </w:rPr>
      <w:t xml:space="preserve">Página </w:t>
    </w:r>
    <w:r w:rsidRPr="00C9324F">
      <w:rPr>
        <w:bCs/>
        <w:i/>
        <w:sz w:val="20"/>
        <w:szCs w:val="20"/>
      </w:rPr>
      <w:fldChar w:fldCharType="begin"/>
    </w:r>
    <w:r w:rsidRPr="00C9324F">
      <w:rPr>
        <w:bCs/>
        <w:i/>
        <w:sz w:val="20"/>
        <w:szCs w:val="20"/>
      </w:rPr>
      <w:instrText>PAGE  \* Arabic  \* MERGEFORMAT</w:instrText>
    </w:r>
    <w:r w:rsidRPr="00C9324F">
      <w:rPr>
        <w:bCs/>
        <w:i/>
        <w:sz w:val="20"/>
        <w:szCs w:val="20"/>
      </w:rPr>
      <w:fldChar w:fldCharType="separate"/>
    </w:r>
    <w:r w:rsidR="00207BF8">
      <w:rPr>
        <w:bCs/>
        <w:i/>
        <w:noProof/>
        <w:sz w:val="20"/>
        <w:szCs w:val="20"/>
      </w:rPr>
      <w:t>416</w:t>
    </w:r>
    <w:r w:rsidRPr="00C9324F">
      <w:rPr>
        <w:bCs/>
        <w:i/>
        <w:sz w:val="20"/>
        <w:szCs w:val="20"/>
      </w:rPr>
      <w:fldChar w:fldCharType="end"/>
    </w:r>
    <w:r w:rsidRPr="00C9324F">
      <w:rPr>
        <w:i/>
        <w:sz w:val="20"/>
        <w:szCs w:val="20"/>
      </w:rPr>
      <w:t xml:space="preserve"> de </w:t>
    </w:r>
    <w:r w:rsidRPr="00C9324F">
      <w:rPr>
        <w:bCs/>
        <w:i/>
        <w:sz w:val="20"/>
        <w:szCs w:val="20"/>
      </w:rPr>
      <w:fldChar w:fldCharType="begin"/>
    </w:r>
    <w:r w:rsidRPr="00C9324F">
      <w:rPr>
        <w:bCs/>
        <w:i/>
        <w:sz w:val="20"/>
        <w:szCs w:val="20"/>
      </w:rPr>
      <w:instrText>NUMPAGES  \* Arabic  \* MERGEFORMAT</w:instrText>
    </w:r>
    <w:r w:rsidRPr="00C9324F">
      <w:rPr>
        <w:bCs/>
        <w:i/>
        <w:sz w:val="20"/>
        <w:szCs w:val="20"/>
      </w:rPr>
      <w:fldChar w:fldCharType="separate"/>
    </w:r>
    <w:r w:rsidR="00207BF8">
      <w:rPr>
        <w:bCs/>
        <w:i/>
        <w:noProof/>
        <w:sz w:val="20"/>
        <w:szCs w:val="20"/>
      </w:rPr>
      <w:t>416</w:t>
    </w:r>
    <w:r w:rsidRPr="00C9324F">
      <w:rPr>
        <w:bCs/>
        <w:i/>
        <w:sz w:val="20"/>
        <w:szCs w:val="20"/>
      </w:rPr>
      <w:fldChar w:fldCharType="end"/>
    </w:r>
  </w:p>
  <w:p w14:paraId="75A23D2C" w14:textId="77777777" w:rsidR="005E4E98" w:rsidRPr="00C9324F" w:rsidRDefault="005E4E98" w:rsidP="00A5334E">
    <w:pPr>
      <w:pStyle w:val="Piedepgina"/>
      <w:jc w:val="center"/>
      <w:rPr>
        <w:bCs/>
        <w:i/>
        <w:sz w:val="20"/>
        <w:szCs w:val="20"/>
      </w:rPr>
    </w:pPr>
    <w:r w:rsidRPr="00C9324F">
      <w:rPr>
        <w:bCs/>
        <w:i/>
        <w:sz w:val="20"/>
        <w:szCs w:val="20"/>
      </w:rPr>
      <w:t xml:space="preserve">Secretaria </w:t>
    </w:r>
    <w:r>
      <w:rPr>
        <w:bCs/>
        <w:i/>
        <w:sz w:val="20"/>
        <w:szCs w:val="20"/>
      </w:rPr>
      <w:t>de Gobierno Municipal Ayuntamiento 2021-2024</w:t>
    </w:r>
  </w:p>
  <w:p w14:paraId="6C11B86B" w14:textId="77777777" w:rsidR="005E4E98" w:rsidRPr="00C9324F" w:rsidRDefault="005E4E98" w:rsidP="00A5334E">
    <w:pPr>
      <w:pStyle w:val="Piedepgina"/>
      <w:jc w:val="right"/>
      <w:rPr>
        <w:bCs/>
        <w:i/>
        <w:sz w:val="20"/>
        <w:szCs w:val="20"/>
      </w:rPr>
    </w:pPr>
    <w:r>
      <w:rPr>
        <w:bCs/>
        <w:i/>
        <w:sz w:val="20"/>
        <w:szCs w:val="20"/>
      </w:rPr>
      <w:t>ABS/CMRG/ylp/hjvr</w:t>
    </w:r>
  </w:p>
  <w:p w14:paraId="7EDCCF63" w14:textId="77777777" w:rsidR="005E4E98" w:rsidRDefault="005E4E98" w:rsidP="00A5334E">
    <w:pPr>
      <w:pStyle w:val="Piedepgina"/>
    </w:pPr>
  </w:p>
  <w:p w14:paraId="780D062B" w14:textId="77777777" w:rsidR="005E4E98" w:rsidRDefault="005E4E98" w:rsidP="00A5334E">
    <w:pPr>
      <w:pStyle w:val="Piedepgina"/>
    </w:pPr>
  </w:p>
  <w:p w14:paraId="26B28D8B" w14:textId="77777777" w:rsidR="005E4E98" w:rsidRDefault="005E4E98">
    <w:pPr>
      <w:pStyle w:val="Piedepgina"/>
    </w:pPr>
  </w:p>
  <w:p w14:paraId="2AECD2F5" w14:textId="77777777" w:rsidR="005E4E98" w:rsidRDefault="005E4E9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31C97D" w14:textId="77777777" w:rsidR="008108FE" w:rsidRDefault="008108FE" w:rsidP="00A5334E">
      <w:pPr>
        <w:spacing w:after="0" w:line="240" w:lineRule="auto"/>
      </w:pPr>
      <w:r>
        <w:separator/>
      </w:r>
    </w:p>
  </w:footnote>
  <w:footnote w:type="continuationSeparator" w:id="0">
    <w:p w14:paraId="472FC8B4" w14:textId="77777777" w:rsidR="008108FE" w:rsidRDefault="008108FE" w:rsidP="00A5334E">
      <w:pPr>
        <w:spacing w:after="0" w:line="240" w:lineRule="auto"/>
      </w:pPr>
      <w:r>
        <w:continuationSeparator/>
      </w:r>
    </w:p>
  </w:footnote>
  <w:footnote w:id="1">
    <w:p w14:paraId="28E6BB7B" w14:textId="77777777" w:rsidR="005E4E98" w:rsidRPr="00760F0C" w:rsidRDefault="005E4E98" w:rsidP="005F0BF0">
      <w:pPr>
        <w:pStyle w:val="Textonotapie"/>
        <w:rPr>
          <w:lang w:val="es-MX"/>
        </w:rPr>
      </w:pPr>
      <w:r>
        <w:rPr>
          <w:rStyle w:val="Refdenotaalpie"/>
        </w:rPr>
        <w:footnoteRef/>
      </w:r>
      <w:r>
        <w:t xml:space="preserve"> </w:t>
      </w:r>
      <w:r>
        <w:rPr>
          <w:lang w:val="es-MX"/>
        </w:rPr>
        <w:t>Véase la siguiente tesis aislada</w:t>
      </w:r>
      <w:r w:rsidRPr="00760F0C">
        <w:rPr>
          <w:lang w:val="es-MX"/>
        </w:rPr>
        <w:t xml:space="preserve">, </w:t>
      </w:r>
      <w:r w:rsidRPr="00760F0C">
        <w:rPr>
          <w:rFonts w:cs="Calibri"/>
          <w:color w:val="212529"/>
          <w:shd w:val="clear" w:color="auto" w:fill="FFFFFF"/>
        </w:rPr>
        <w:t>I.4o.C.220 C</w:t>
      </w:r>
      <w:r>
        <w:rPr>
          <w:lang w:val="es-MX"/>
        </w:rPr>
        <w:t xml:space="preserve">, “Antinomias o conflictos de leyes. Criterios de solución”. Bajo el número de registro digital 165344, emitida por el Cuarto Tribunal Colegiado en Materia Civil del Primer Circuito. </w:t>
      </w:r>
    </w:p>
  </w:footnote>
  <w:footnote w:id="2">
    <w:p w14:paraId="36B32996" w14:textId="77777777" w:rsidR="005E4E98" w:rsidRPr="00107939" w:rsidRDefault="005E4E98" w:rsidP="005F0BF0">
      <w:pPr>
        <w:pStyle w:val="Textonotapie"/>
        <w:jc w:val="both"/>
        <w:rPr>
          <w:rFonts w:ascii="Cambria" w:hAnsi="Cambria"/>
          <w:sz w:val="16"/>
          <w:szCs w:val="16"/>
          <w:lang w:val="es-ES"/>
        </w:rPr>
      </w:pPr>
      <w:r>
        <w:rPr>
          <w:rStyle w:val="Refdenotaalpie"/>
        </w:rPr>
        <w:footnoteRef/>
      </w:r>
      <w:r>
        <w:t xml:space="preserve"> </w:t>
      </w:r>
      <w:r w:rsidRPr="00107939">
        <w:rPr>
          <w:rFonts w:ascii="Cambria" w:hAnsi="Cambria"/>
          <w:sz w:val="16"/>
          <w:szCs w:val="16"/>
        </w:rPr>
        <w:t>Suprema Corte de Justicia de la Nación. Registro digital: 17252. Instancia: Pleno. Novena Época. Materias(s): Constitucional. Tesis: P./J. 30/2007. Fuente: Semanario Judicial de la Federación y su Gaceta. Tomo XXV, Mayo de 2007, página 1515. Tipo: Jurisprudencia.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725449"/>
      <w:docPartObj>
        <w:docPartGallery w:val="Page Numbers (Top of Page)"/>
        <w:docPartUnique/>
      </w:docPartObj>
    </w:sdtPr>
    <w:sdtEndPr/>
    <w:sdtContent>
      <w:p w14:paraId="643995F1" w14:textId="02B994C8" w:rsidR="005E4E98" w:rsidRDefault="005E4E98">
        <w:pPr>
          <w:pStyle w:val="Encabezado"/>
          <w:jc w:val="right"/>
        </w:pPr>
        <w:r>
          <w:fldChar w:fldCharType="begin"/>
        </w:r>
        <w:r>
          <w:instrText>PAGE   \* MERGEFORMAT</w:instrText>
        </w:r>
        <w:r>
          <w:fldChar w:fldCharType="separate"/>
        </w:r>
        <w:r w:rsidR="00207BF8" w:rsidRPr="00207BF8">
          <w:rPr>
            <w:noProof/>
            <w:lang w:val="es-ES"/>
          </w:rPr>
          <w:t>416</w:t>
        </w:r>
        <w:r>
          <w:fldChar w:fldCharType="end"/>
        </w:r>
      </w:p>
    </w:sdtContent>
  </w:sdt>
  <w:p w14:paraId="103A1BC4" w14:textId="77777777" w:rsidR="005E4E98" w:rsidRDefault="005E4E98">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0381E"/>
    <w:multiLevelType w:val="hybridMultilevel"/>
    <w:tmpl w:val="13E4973C"/>
    <w:lvl w:ilvl="0" w:tplc="080A0013">
      <w:start w:val="1"/>
      <w:numFmt w:val="upperRoman"/>
      <w:lvlText w:val="%1."/>
      <w:lvlJc w:val="right"/>
      <w:pPr>
        <w:ind w:left="514" w:hanging="360"/>
      </w:pPr>
    </w:lvl>
    <w:lvl w:ilvl="1" w:tplc="080A0019" w:tentative="1">
      <w:start w:val="1"/>
      <w:numFmt w:val="lowerLetter"/>
      <w:lvlText w:val="%2."/>
      <w:lvlJc w:val="left"/>
      <w:pPr>
        <w:ind w:left="1234" w:hanging="360"/>
      </w:pPr>
    </w:lvl>
    <w:lvl w:ilvl="2" w:tplc="080A001B" w:tentative="1">
      <w:start w:val="1"/>
      <w:numFmt w:val="lowerRoman"/>
      <w:lvlText w:val="%3."/>
      <w:lvlJc w:val="right"/>
      <w:pPr>
        <w:ind w:left="1954" w:hanging="180"/>
      </w:pPr>
    </w:lvl>
    <w:lvl w:ilvl="3" w:tplc="080A000F" w:tentative="1">
      <w:start w:val="1"/>
      <w:numFmt w:val="decimal"/>
      <w:lvlText w:val="%4."/>
      <w:lvlJc w:val="left"/>
      <w:pPr>
        <w:ind w:left="2674" w:hanging="360"/>
      </w:pPr>
    </w:lvl>
    <w:lvl w:ilvl="4" w:tplc="080A0019" w:tentative="1">
      <w:start w:val="1"/>
      <w:numFmt w:val="lowerLetter"/>
      <w:lvlText w:val="%5."/>
      <w:lvlJc w:val="left"/>
      <w:pPr>
        <w:ind w:left="3394" w:hanging="360"/>
      </w:pPr>
    </w:lvl>
    <w:lvl w:ilvl="5" w:tplc="080A001B" w:tentative="1">
      <w:start w:val="1"/>
      <w:numFmt w:val="lowerRoman"/>
      <w:lvlText w:val="%6."/>
      <w:lvlJc w:val="right"/>
      <w:pPr>
        <w:ind w:left="4114" w:hanging="180"/>
      </w:pPr>
    </w:lvl>
    <w:lvl w:ilvl="6" w:tplc="080A000F" w:tentative="1">
      <w:start w:val="1"/>
      <w:numFmt w:val="decimal"/>
      <w:lvlText w:val="%7."/>
      <w:lvlJc w:val="left"/>
      <w:pPr>
        <w:ind w:left="4834" w:hanging="360"/>
      </w:pPr>
    </w:lvl>
    <w:lvl w:ilvl="7" w:tplc="080A0019" w:tentative="1">
      <w:start w:val="1"/>
      <w:numFmt w:val="lowerLetter"/>
      <w:lvlText w:val="%8."/>
      <w:lvlJc w:val="left"/>
      <w:pPr>
        <w:ind w:left="5554" w:hanging="360"/>
      </w:pPr>
    </w:lvl>
    <w:lvl w:ilvl="8" w:tplc="080A001B" w:tentative="1">
      <w:start w:val="1"/>
      <w:numFmt w:val="lowerRoman"/>
      <w:lvlText w:val="%9."/>
      <w:lvlJc w:val="right"/>
      <w:pPr>
        <w:ind w:left="6274" w:hanging="180"/>
      </w:pPr>
    </w:lvl>
  </w:abstractNum>
  <w:abstractNum w:abstractNumId="1" w15:restartNumberingAfterBreak="0">
    <w:nsid w:val="03B20130"/>
    <w:multiLevelType w:val="hybridMultilevel"/>
    <w:tmpl w:val="5D421452"/>
    <w:lvl w:ilvl="0" w:tplc="7F9E6AB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3EB0DAC"/>
    <w:multiLevelType w:val="hybridMultilevel"/>
    <w:tmpl w:val="1B48FF0C"/>
    <w:lvl w:ilvl="0" w:tplc="0C741198">
      <w:start w:val="1"/>
      <w:numFmt w:val="upperRoman"/>
      <w:lvlText w:val="%1."/>
      <w:lvlJc w:val="left"/>
      <w:pPr>
        <w:ind w:left="720" w:hanging="72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15:restartNumberingAfterBreak="0">
    <w:nsid w:val="07CF48E1"/>
    <w:multiLevelType w:val="hybridMultilevel"/>
    <w:tmpl w:val="397CA93E"/>
    <w:lvl w:ilvl="0" w:tplc="E0187496">
      <w:start w:val="8"/>
      <w:numFmt w:val="upperRoman"/>
      <w:lvlText w:val="%1."/>
      <w:lvlJc w:val="left"/>
      <w:pPr>
        <w:ind w:left="871" w:hanging="360"/>
      </w:pPr>
      <w:rPr>
        <w:rFonts w:ascii="Arial" w:eastAsia="Arial" w:hAnsi="Arial" w:cs="Arial" w:hint="default"/>
        <w:b/>
        <w:bCs/>
        <w:i w:val="0"/>
        <w:strike w:val="0"/>
        <w:dstrike w:val="0"/>
        <w:color w:val="000000"/>
        <w:sz w:val="20"/>
        <w:szCs w:val="20"/>
        <w:u w:val="none" w:color="000000"/>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9C15C45"/>
    <w:multiLevelType w:val="hybridMultilevel"/>
    <w:tmpl w:val="064E2AE8"/>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15:restartNumberingAfterBreak="0">
    <w:nsid w:val="0A260887"/>
    <w:multiLevelType w:val="hybridMultilevel"/>
    <w:tmpl w:val="970AFB8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ABF73FD"/>
    <w:multiLevelType w:val="hybridMultilevel"/>
    <w:tmpl w:val="04F8219A"/>
    <w:lvl w:ilvl="0" w:tplc="67F82812">
      <w:start w:val="1"/>
      <w:numFmt w:val="upperRoman"/>
      <w:lvlText w:val="%1."/>
      <w:lvlJc w:val="left"/>
      <w:pPr>
        <w:ind w:left="361" w:hanging="360"/>
      </w:pPr>
      <w:rPr>
        <w:rFonts w:ascii="Arial" w:eastAsia="Arial" w:hAnsi="Arial" w:cs="Arial" w:hint="default"/>
        <w:b/>
        <w:bCs/>
        <w:i w:val="0"/>
        <w:iCs w:val="0"/>
        <w:spacing w:val="-1"/>
        <w:w w:val="99"/>
        <w:sz w:val="20"/>
        <w:szCs w:val="20"/>
        <w:lang w:val="es-ES" w:eastAsia="en-US" w:bidi="ar-SA"/>
      </w:rPr>
    </w:lvl>
    <w:lvl w:ilvl="1" w:tplc="8EE0B7A4">
      <w:numFmt w:val="bullet"/>
      <w:lvlText w:val="•"/>
      <w:lvlJc w:val="left"/>
      <w:pPr>
        <w:ind w:left="1264" w:hanging="360"/>
      </w:pPr>
      <w:rPr>
        <w:rFonts w:hint="default"/>
        <w:lang w:val="es-ES" w:eastAsia="en-US" w:bidi="ar-SA"/>
      </w:rPr>
    </w:lvl>
    <w:lvl w:ilvl="2" w:tplc="90102B98">
      <w:numFmt w:val="bullet"/>
      <w:lvlText w:val="•"/>
      <w:lvlJc w:val="left"/>
      <w:pPr>
        <w:ind w:left="2176" w:hanging="360"/>
      </w:pPr>
      <w:rPr>
        <w:rFonts w:hint="default"/>
        <w:lang w:val="es-ES" w:eastAsia="en-US" w:bidi="ar-SA"/>
      </w:rPr>
    </w:lvl>
    <w:lvl w:ilvl="3" w:tplc="D9CE37F2">
      <w:numFmt w:val="bullet"/>
      <w:lvlText w:val="•"/>
      <w:lvlJc w:val="left"/>
      <w:pPr>
        <w:ind w:left="3088" w:hanging="360"/>
      </w:pPr>
      <w:rPr>
        <w:rFonts w:hint="default"/>
        <w:lang w:val="es-ES" w:eastAsia="en-US" w:bidi="ar-SA"/>
      </w:rPr>
    </w:lvl>
    <w:lvl w:ilvl="4" w:tplc="B074EEE2">
      <w:numFmt w:val="bullet"/>
      <w:lvlText w:val="•"/>
      <w:lvlJc w:val="left"/>
      <w:pPr>
        <w:ind w:left="4000" w:hanging="360"/>
      </w:pPr>
      <w:rPr>
        <w:rFonts w:hint="default"/>
        <w:lang w:val="es-ES" w:eastAsia="en-US" w:bidi="ar-SA"/>
      </w:rPr>
    </w:lvl>
    <w:lvl w:ilvl="5" w:tplc="1E60BAAC">
      <w:numFmt w:val="bullet"/>
      <w:lvlText w:val="•"/>
      <w:lvlJc w:val="left"/>
      <w:pPr>
        <w:ind w:left="4912" w:hanging="360"/>
      </w:pPr>
      <w:rPr>
        <w:rFonts w:hint="default"/>
        <w:lang w:val="es-ES" w:eastAsia="en-US" w:bidi="ar-SA"/>
      </w:rPr>
    </w:lvl>
    <w:lvl w:ilvl="6" w:tplc="CB6C7DA2">
      <w:numFmt w:val="bullet"/>
      <w:lvlText w:val="•"/>
      <w:lvlJc w:val="left"/>
      <w:pPr>
        <w:ind w:left="5824" w:hanging="360"/>
      </w:pPr>
      <w:rPr>
        <w:rFonts w:hint="default"/>
        <w:lang w:val="es-ES" w:eastAsia="en-US" w:bidi="ar-SA"/>
      </w:rPr>
    </w:lvl>
    <w:lvl w:ilvl="7" w:tplc="3E72F78A">
      <w:numFmt w:val="bullet"/>
      <w:lvlText w:val="•"/>
      <w:lvlJc w:val="left"/>
      <w:pPr>
        <w:ind w:left="6736" w:hanging="360"/>
      </w:pPr>
      <w:rPr>
        <w:rFonts w:hint="default"/>
        <w:lang w:val="es-ES" w:eastAsia="en-US" w:bidi="ar-SA"/>
      </w:rPr>
    </w:lvl>
    <w:lvl w:ilvl="8" w:tplc="EE84CD0C">
      <w:numFmt w:val="bullet"/>
      <w:lvlText w:val="•"/>
      <w:lvlJc w:val="left"/>
      <w:pPr>
        <w:ind w:left="7648" w:hanging="360"/>
      </w:pPr>
      <w:rPr>
        <w:rFonts w:hint="default"/>
        <w:lang w:val="es-ES" w:eastAsia="en-US" w:bidi="ar-SA"/>
      </w:rPr>
    </w:lvl>
  </w:abstractNum>
  <w:abstractNum w:abstractNumId="7" w15:restartNumberingAfterBreak="0">
    <w:nsid w:val="0B852CEE"/>
    <w:multiLevelType w:val="hybridMultilevel"/>
    <w:tmpl w:val="E056CD9C"/>
    <w:lvl w:ilvl="0" w:tplc="3F46F314">
      <w:start w:val="14"/>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15:restartNumberingAfterBreak="0">
    <w:nsid w:val="0CCF24D1"/>
    <w:multiLevelType w:val="hybridMultilevel"/>
    <w:tmpl w:val="53F09BCC"/>
    <w:lvl w:ilvl="0" w:tplc="C4C07702">
      <w:start w:val="1"/>
      <w:numFmt w:val="upperRoman"/>
      <w:lvlText w:val="%1."/>
      <w:lvlJc w:val="left"/>
      <w:pPr>
        <w:ind w:left="471" w:hanging="471"/>
      </w:pPr>
      <w:rPr>
        <w:rFonts w:ascii="Arial" w:eastAsia="Arial" w:hAnsi="Arial" w:cs="Arial" w:hint="default"/>
        <w:b/>
        <w:bCs/>
        <w:i w:val="0"/>
        <w:iCs w:val="0"/>
        <w:spacing w:val="-1"/>
        <w:w w:val="99"/>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E260900"/>
    <w:multiLevelType w:val="hybridMultilevel"/>
    <w:tmpl w:val="CCC4FCC2"/>
    <w:lvl w:ilvl="0" w:tplc="8738E0C8">
      <w:start w:val="1"/>
      <w:numFmt w:val="upperRoman"/>
      <w:lvlText w:val="%1."/>
      <w:lvlJc w:val="left"/>
      <w:pPr>
        <w:ind w:left="471" w:hanging="471"/>
      </w:pPr>
      <w:rPr>
        <w:rFonts w:ascii="Arial" w:eastAsia="Arial" w:hAnsi="Arial" w:cs="Arial" w:hint="default"/>
        <w:b/>
        <w:bCs/>
        <w:i w:val="0"/>
        <w:iCs w:val="0"/>
        <w:spacing w:val="-1"/>
        <w:w w:val="99"/>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07C06CF"/>
    <w:multiLevelType w:val="hybridMultilevel"/>
    <w:tmpl w:val="B64C2C82"/>
    <w:lvl w:ilvl="0" w:tplc="14B23CB4">
      <w:start w:val="13"/>
      <w:numFmt w:val="upperRoman"/>
      <w:lvlText w:val="%1."/>
      <w:lvlJc w:val="left"/>
      <w:pPr>
        <w:ind w:left="471" w:hanging="471"/>
      </w:pPr>
      <w:rPr>
        <w:rFonts w:ascii="Arial" w:eastAsia="Arial" w:hAnsi="Arial" w:cs="Arial" w:hint="default"/>
        <w:b/>
        <w:bCs/>
        <w:i w:val="0"/>
        <w:iCs w:val="0"/>
        <w:spacing w:val="-1"/>
        <w:w w:val="99"/>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0886E70"/>
    <w:multiLevelType w:val="hybridMultilevel"/>
    <w:tmpl w:val="27B21C5C"/>
    <w:lvl w:ilvl="0" w:tplc="5AD29DBE">
      <w:start w:val="8"/>
      <w:numFmt w:val="upperRoman"/>
      <w:lvlText w:val="%1."/>
      <w:lvlJc w:val="left"/>
      <w:pPr>
        <w:ind w:left="0" w:firstLine="0"/>
      </w:pPr>
      <w:rPr>
        <w:rFonts w:ascii="Arial" w:eastAsia="Arial" w:hAnsi="Arial" w:cs="Arial" w:hint="default"/>
        <w:b/>
        <w:bCs/>
        <w:i w:val="0"/>
        <w:strike w:val="0"/>
        <w:dstrike w:val="0"/>
        <w:color w:val="000000"/>
        <w:sz w:val="20"/>
        <w:szCs w:val="20"/>
        <w:u w:val="none" w:color="000000"/>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3683C83"/>
    <w:multiLevelType w:val="multilevel"/>
    <w:tmpl w:val="4EFEFC8A"/>
    <w:lvl w:ilvl="0">
      <w:start w:val="15"/>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3" w15:restartNumberingAfterBreak="0">
    <w:nsid w:val="16FB40C5"/>
    <w:multiLevelType w:val="hybridMultilevel"/>
    <w:tmpl w:val="F5AC6AD0"/>
    <w:lvl w:ilvl="0" w:tplc="1D1AF204">
      <w:start w:val="1"/>
      <w:numFmt w:val="upperRoman"/>
      <w:lvlText w:val="%1."/>
      <w:lvlJc w:val="left"/>
      <w:pPr>
        <w:ind w:left="360" w:firstLine="0"/>
      </w:pPr>
      <w:rPr>
        <w:rFonts w:ascii="Arial" w:eastAsia="Arial" w:hAnsi="Arial" w:cs="Arial" w:hint="default"/>
        <w:b/>
        <w:bCs/>
        <w:i w:val="0"/>
        <w:strike w:val="0"/>
        <w:dstrike w:val="0"/>
        <w:color w:val="000000"/>
        <w:sz w:val="20"/>
        <w:szCs w:val="20"/>
        <w:u w:val="none" w:color="000000"/>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7636F9E"/>
    <w:multiLevelType w:val="hybridMultilevel"/>
    <w:tmpl w:val="A9886106"/>
    <w:lvl w:ilvl="0" w:tplc="83E80452">
      <w:start w:val="1"/>
      <w:numFmt w:val="upperRoman"/>
      <w:lvlText w:val="%1."/>
      <w:lvlJc w:val="left"/>
      <w:pPr>
        <w:ind w:left="720" w:hanging="720"/>
      </w:pPr>
      <w:rPr>
        <w:rFonts w:ascii="Century Gothic" w:eastAsiaTheme="minorHAnsi" w:hAnsi="Century Gothic" w:cstheme="minorBidi"/>
        <w:b/>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5" w15:restartNumberingAfterBreak="0">
    <w:nsid w:val="18692080"/>
    <w:multiLevelType w:val="hybridMultilevel"/>
    <w:tmpl w:val="11BCA600"/>
    <w:lvl w:ilvl="0" w:tplc="B7E09A36">
      <w:start w:val="1"/>
      <w:numFmt w:val="upperRoman"/>
      <w:lvlText w:val="%1."/>
      <w:lvlJc w:val="left"/>
      <w:pPr>
        <w:ind w:left="62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939441B2">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A4AA8870">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CBFE42B2">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081EB40A">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739A7AFC">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BD3AE196">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D7F424B8">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F27E5BAC">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187F6B5C"/>
    <w:multiLevelType w:val="hybridMultilevel"/>
    <w:tmpl w:val="0B484D24"/>
    <w:lvl w:ilvl="0" w:tplc="AB66F1C8">
      <w:start w:val="15"/>
      <w:numFmt w:val="upperRoman"/>
      <w:lvlText w:val="%1."/>
      <w:lvlJc w:val="left"/>
      <w:pPr>
        <w:ind w:left="0" w:firstLine="0"/>
      </w:pPr>
      <w:rPr>
        <w:rFonts w:ascii="Arial" w:eastAsia="Arial" w:hAnsi="Arial" w:cs="Arial" w:hint="default"/>
        <w:b/>
        <w:bCs/>
        <w:i w:val="0"/>
        <w:strike w:val="0"/>
        <w:dstrike w:val="0"/>
        <w:color w:val="000000"/>
        <w:sz w:val="20"/>
        <w:szCs w:val="20"/>
        <w:u w:val="none" w:color="000000"/>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88313E3"/>
    <w:multiLevelType w:val="hybridMultilevel"/>
    <w:tmpl w:val="59929E58"/>
    <w:lvl w:ilvl="0" w:tplc="42681A88">
      <w:start w:val="1"/>
      <w:numFmt w:val="upperRoman"/>
      <w:lvlText w:val="%1."/>
      <w:lvlJc w:val="left"/>
      <w:pPr>
        <w:ind w:left="471" w:hanging="471"/>
      </w:pPr>
      <w:rPr>
        <w:rFonts w:ascii="Arial" w:eastAsia="Arial" w:hAnsi="Arial" w:cs="Arial" w:hint="default"/>
        <w:b/>
        <w:bCs/>
        <w:i w:val="0"/>
        <w:iCs w:val="0"/>
        <w:spacing w:val="-1"/>
        <w:w w:val="99"/>
        <w:sz w:val="20"/>
        <w:szCs w:val="20"/>
      </w:rPr>
    </w:lvl>
    <w:lvl w:ilvl="1" w:tplc="080A0019" w:tentative="1">
      <w:start w:val="1"/>
      <w:numFmt w:val="lowerLetter"/>
      <w:lvlText w:val="%2."/>
      <w:lvlJc w:val="left"/>
      <w:pPr>
        <w:ind w:left="929" w:hanging="360"/>
      </w:pPr>
    </w:lvl>
    <w:lvl w:ilvl="2" w:tplc="080A001B" w:tentative="1">
      <w:start w:val="1"/>
      <w:numFmt w:val="lowerRoman"/>
      <w:lvlText w:val="%3."/>
      <w:lvlJc w:val="right"/>
      <w:pPr>
        <w:ind w:left="1649" w:hanging="180"/>
      </w:pPr>
    </w:lvl>
    <w:lvl w:ilvl="3" w:tplc="080A000F" w:tentative="1">
      <w:start w:val="1"/>
      <w:numFmt w:val="decimal"/>
      <w:lvlText w:val="%4."/>
      <w:lvlJc w:val="left"/>
      <w:pPr>
        <w:ind w:left="2369" w:hanging="360"/>
      </w:pPr>
    </w:lvl>
    <w:lvl w:ilvl="4" w:tplc="080A0019" w:tentative="1">
      <w:start w:val="1"/>
      <w:numFmt w:val="lowerLetter"/>
      <w:lvlText w:val="%5."/>
      <w:lvlJc w:val="left"/>
      <w:pPr>
        <w:ind w:left="3089" w:hanging="360"/>
      </w:pPr>
    </w:lvl>
    <w:lvl w:ilvl="5" w:tplc="080A001B" w:tentative="1">
      <w:start w:val="1"/>
      <w:numFmt w:val="lowerRoman"/>
      <w:lvlText w:val="%6."/>
      <w:lvlJc w:val="right"/>
      <w:pPr>
        <w:ind w:left="3809" w:hanging="180"/>
      </w:pPr>
    </w:lvl>
    <w:lvl w:ilvl="6" w:tplc="080A000F" w:tentative="1">
      <w:start w:val="1"/>
      <w:numFmt w:val="decimal"/>
      <w:lvlText w:val="%7."/>
      <w:lvlJc w:val="left"/>
      <w:pPr>
        <w:ind w:left="4529" w:hanging="360"/>
      </w:pPr>
    </w:lvl>
    <w:lvl w:ilvl="7" w:tplc="080A0019" w:tentative="1">
      <w:start w:val="1"/>
      <w:numFmt w:val="lowerLetter"/>
      <w:lvlText w:val="%8."/>
      <w:lvlJc w:val="left"/>
      <w:pPr>
        <w:ind w:left="5249" w:hanging="360"/>
      </w:pPr>
    </w:lvl>
    <w:lvl w:ilvl="8" w:tplc="080A001B" w:tentative="1">
      <w:start w:val="1"/>
      <w:numFmt w:val="lowerRoman"/>
      <w:lvlText w:val="%9."/>
      <w:lvlJc w:val="right"/>
      <w:pPr>
        <w:ind w:left="5969" w:hanging="180"/>
      </w:pPr>
    </w:lvl>
  </w:abstractNum>
  <w:abstractNum w:abstractNumId="18" w15:restartNumberingAfterBreak="0">
    <w:nsid w:val="1A480003"/>
    <w:multiLevelType w:val="hybridMultilevel"/>
    <w:tmpl w:val="5AB2F48A"/>
    <w:lvl w:ilvl="0" w:tplc="6A4C5AB6">
      <w:start w:val="1"/>
      <w:numFmt w:val="decimal"/>
      <w:lvlText w:val="%1."/>
      <w:lvlJc w:val="left"/>
      <w:pPr>
        <w:ind w:left="514" w:hanging="360"/>
      </w:pPr>
      <w:rPr>
        <w:rFonts w:hint="default"/>
      </w:rPr>
    </w:lvl>
    <w:lvl w:ilvl="1" w:tplc="080A0019" w:tentative="1">
      <w:start w:val="1"/>
      <w:numFmt w:val="lowerLetter"/>
      <w:lvlText w:val="%2."/>
      <w:lvlJc w:val="left"/>
      <w:pPr>
        <w:ind w:left="1234" w:hanging="360"/>
      </w:pPr>
    </w:lvl>
    <w:lvl w:ilvl="2" w:tplc="080A001B" w:tentative="1">
      <w:start w:val="1"/>
      <w:numFmt w:val="lowerRoman"/>
      <w:lvlText w:val="%3."/>
      <w:lvlJc w:val="right"/>
      <w:pPr>
        <w:ind w:left="1954" w:hanging="180"/>
      </w:pPr>
    </w:lvl>
    <w:lvl w:ilvl="3" w:tplc="080A000F" w:tentative="1">
      <w:start w:val="1"/>
      <w:numFmt w:val="decimal"/>
      <w:lvlText w:val="%4."/>
      <w:lvlJc w:val="left"/>
      <w:pPr>
        <w:ind w:left="2674" w:hanging="360"/>
      </w:pPr>
    </w:lvl>
    <w:lvl w:ilvl="4" w:tplc="080A0019" w:tentative="1">
      <w:start w:val="1"/>
      <w:numFmt w:val="lowerLetter"/>
      <w:lvlText w:val="%5."/>
      <w:lvlJc w:val="left"/>
      <w:pPr>
        <w:ind w:left="3394" w:hanging="360"/>
      </w:pPr>
    </w:lvl>
    <w:lvl w:ilvl="5" w:tplc="080A001B" w:tentative="1">
      <w:start w:val="1"/>
      <w:numFmt w:val="lowerRoman"/>
      <w:lvlText w:val="%6."/>
      <w:lvlJc w:val="right"/>
      <w:pPr>
        <w:ind w:left="4114" w:hanging="180"/>
      </w:pPr>
    </w:lvl>
    <w:lvl w:ilvl="6" w:tplc="080A000F" w:tentative="1">
      <w:start w:val="1"/>
      <w:numFmt w:val="decimal"/>
      <w:lvlText w:val="%7."/>
      <w:lvlJc w:val="left"/>
      <w:pPr>
        <w:ind w:left="4834" w:hanging="360"/>
      </w:pPr>
    </w:lvl>
    <w:lvl w:ilvl="7" w:tplc="080A0019" w:tentative="1">
      <w:start w:val="1"/>
      <w:numFmt w:val="lowerLetter"/>
      <w:lvlText w:val="%8."/>
      <w:lvlJc w:val="left"/>
      <w:pPr>
        <w:ind w:left="5554" w:hanging="360"/>
      </w:pPr>
    </w:lvl>
    <w:lvl w:ilvl="8" w:tplc="080A001B" w:tentative="1">
      <w:start w:val="1"/>
      <w:numFmt w:val="lowerRoman"/>
      <w:lvlText w:val="%9."/>
      <w:lvlJc w:val="right"/>
      <w:pPr>
        <w:ind w:left="6274" w:hanging="180"/>
      </w:pPr>
    </w:lvl>
  </w:abstractNum>
  <w:abstractNum w:abstractNumId="19" w15:restartNumberingAfterBreak="0">
    <w:nsid w:val="1A4C02CA"/>
    <w:multiLevelType w:val="hybridMultilevel"/>
    <w:tmpl w:val="BCA23A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C843461"/>
    <w:multiLevelType w:val="hybridMultilevel"/>
    <w:tmpl w:val="7B58592E"/>
    <w:lvl w:ilvl="0" w:tplc="EFB8F254">
      <w:start w:val="6"/>
      <w:numFmt w:val="upperRoman"/>
      <w:lvlText w:val="%1."/>
      <w:lvlJc w:val="left"/>
      <w:pPr>
        <w:ind w:left="360" w:firstLine="0"/>
      </w:pPr>
      <w:rPr>
        <w:rFonts w:ascii="Arial" w:eastAsia="Arial" w:hAnsi="Arial" w:cs="Arial" w:hint="default"/>
        <w:b/>
        <w:bCs/>
        <w:i w:val="0"/>
        <w:strike w:val="0"/>
        <w:dstrike w:val="0"/>
        <w:color w:val="000000"/>
        <w:sz w:val="20"/>
        <w:szCs w:val="20"/>
        <w:u w:val="none" w:color="000000"/>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1CC86457"/>
    <w:multiLevelType w:val="hybridMultilevel"/>
    <w:tmpl w:val="7B70DA9E"/>
    <w:lvl w:ilvl="0" w:tplc="64B27F46">
      <w:start w:val="1"/>
      <w:numFmt w:val="upperRoman"/>
      <w:lvlText w:val="%1."/>
      <w:lvlJc w:val="left"/>
      <w:pPr>
        <w:ind w:left="720" w:hanging="72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2" w15:restartNumberingAfterBreak="0">
    <w:nsid w:val="1CE00479"/>
    <w:multiLevelType w:val="hybridMultilevel"/>
    <w:tmpl w:val="E6C014C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1F60649F"/>
    <w:multiLevelType w:val="hybridMultilevel"/>
    <w:tmpl w:val="C39609E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1F9C53A3"/>
    <w:multiLevelType w:val="hybridMultilevel"/>
    <w:tmpl w:val="98E051AC"/>
    <w:lvl w:ilvl="0" w:tplc="698814A4">
      <w:start w:val="8"/>
      <w:numFmt w:val="upperRoman"/>
      <w:lvlText w:val="%1."/>
      <w:lvlJc w:val="left"/>
      <w:pPr>
        <w:ind w:left="360" w:firstLine="0"/>
      </w:pPr>
      <w:rPr>
        <w:rFonts w:ascii="Arial" w:eastAsia="Arial" w:hAnsi="Arial" w:cs="Arial" w:hint="default"/>
        <w:b/>
        <w:bCs/>
        <w:i w:val="0"/>
        <w:strike w:val="0"/>
        <w:dstrike w:val="0"/>
        <w:color w:val="000000"/>
        <w:sz w:val="20"/>
        <w:szCs w:val="20"/>
        <w:u w:val="none" w:color="000000"/>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207277A6"/>
    <w:multiLevelType w:val="hybridMultilevel"/>
    <w:tmpl w:val="E94EF312"/>
    <w:lvl w:ilvl="0" w:tplc="B4A6B740">
      <w:start w:val="7"/>
      <w:numFmt w:val="upperRoman"/>
      <w:lvlText w:val="%1."/>
      <w:lvlJc w:val="left"/>
      <w:pPr>
        <w:ind w:left="83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A26C8EBE">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8E1EA764">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4B88FE0A">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8D3A4AA4">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EAB6D912">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26447A9C">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49B4FA9E">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2788E9E8">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20D0009E"/>
    <w:multiLevelType w:val="hybridMultilevel"/>
    <w:tmpl w:val="D61A54B0"/>
    <w:lvl w:ilvl="0" w:tplc="82B6EDE6">
      <w:start w:val="1"/>
      <w:numFmt w:val="upperRoman"/>
      <w:lvlText w:val="%1."/>
      <w:lvlJc w:val="left"/>
      <w:pPr>
        <w:ind w:left="471" w:hanging="471"/>
      </w:pPr>
      <w:rPr>
        <w:rFonts w:ascii="Arial" w:eastAsia="Arial" w:hAnsi="Arial" w:cs="Arial" w:hint="default"/>
        <w:b/>
        <w:bCs/>
        <w:i w:val="0"/>
        <w:iCs w:val="0"/>
        <w:spacing w:val="-1"/>
        <w:w w:val="99"/>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24405583"/>
    <w:multiLevelType w:val="hybridMultilevel"/>
    <w:tmpl w:val="B13CEEE0"/>
    <w:lvl w:ilvl="0" w:tplc="D55CC8C8">
      <w:start w:val="1"/>
      <w:numFmt w:val="upperRoman"/>
      <w:lvlText w:val="%1."/>
      <w:lvlJc w:val="left"/>
      <w:pPr>
        <w:ind w:left="360" w:firstLine="0"/>
      </w:pPr>
      <w:rPr>
        <w:rFonts w:ascii="Arial" w:eastAsia="Arial" w:hAnsi="Arial" w:cs="Arial" w:hint="default"/>
        <w:b/>
        <w:bCs/>
        <w:i w:val="0"/>
        <w:strike w:val="0"/>
        <w:dstrike w:val="0"/>
        <w:color w:val="000000"/>
        <w:sz w:val="20"/>
        <w:szCs w:val="20"/>
        <w:u w:val="none" w:color="000000"/>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246448F9"/>
    <w:multiLevelType w:val="hybridMultilevel"/>
    <w:tmpl w:val="9EB067D6"/>
    <w:lvl w:ilvl="0" w:tplc="0A6C3FAC">
      <w:start w:val="1"/>
      <w:numFmt w:val="upperRoman"/>
      <w:lvlText w:val="%1."/>
      <w:lvlJc w:val="left"/>
      <w:pPr>
        <w:ind w:left="51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01300430">
      <w:start w:val="1"/>
      <w:numFmt w:val="lowerLetter"/>
      <w:lvlText w:val="%2"/>
      <w:lvlJc w:val="left"/>
      <w:pPr>
        <w:ind w:left="108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228467F6">
      <w:start w:val="1"/>
      <w:numFmt w:val="lowerRoman"/>
      <w:lvlText w:val="%3"/>
      <w:lvlJc w:val="left"/>
      <w:pPr>
        <w:ind w:left="180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AEFC8EF8">
      <w:start w:val="1"/>
      <w:numFmt w:val="decimal"/>
      <w:lvlText w:val="%4"/>
      <w:lvlJc w:val="left"/>
      <w:pPr>
        <w:ind w:left="252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542ED3EC">
      <w:start w:val="1"/>
      <w:numFmt w:val="lowerLetter"/>
      <w:lvlText w:val="%5"/>
      <w:lvlJc w:val="left"/>
      <w:pPr>
        <w:ind w:left="324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B33A6806">
      <w:start w:val="1"/>
      <w:numFmt w:val="lowerRoman"/>
      <w:lvlText w:val="%6"/>
      <w:lvlJc w:val="left"/>
      <w:pPr>
        <w:ind w:left="396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2A02E6FC">
      <w:start w:val="1"/>
      <w:numFmt w:val="decimal"/>
      <w:lvlText w:val="%7"/>
      <w:lvlJc w:val="left"/>
      <w:pPr>
        <w:ind w:left="468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0AEE8ADA">
      <w:start w:val="1"/>
      <w:numFmt w:val="lowerLetter"/>
      <w:lvlText w:val="%8"/>
      <w:lvlJc w:val="left"/>
      <w:pPr>
        <w:ind w:left="540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4A62FFE8">
      <w:start w:val="1"/>
      <w:numFmt w:val="lowerRoman"/>
      <w:lvlText w:val="%9"/>
      <w:lvlJc w:val="left"/>
      <w:pPr>
        <w:ind w:left="612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26DD2E68"/>
    <w:multiLevelType w:val="hybridMultilevel"/>
    <w:tmpl w:val="297031E6"/>
    <w:lvl w:ilvl="0" w:tplc="D9CA93BE">
      <w:start w:val="15"/>
      <w:numFmt w:val="upperRoman"/>
      <w:lvlText w:val="%1."/>
      <w:lvlJc w:val="left"/>
      <w:pPr>
        <w:ind w:left="0" w:firstLine="0"/>
      </w:pPr>
      <w:rPr>
        <w:rFonts w:ascii="Arial" w:eastAsia="Arial" w:hAnsi="Arial" w:cs="Arial" w:hint="default"/>
        <w:b/>
        <w:bCs/>
        <w:i w:val="0"/>
        <w:strike w:val="0"/>
        <w:dstrike w:val="0"/>
        <w:color w:val="000000"/>
        <w:sz w:val="20"/>
        <w:szCs w:val="20"/>
        <w:u w:val="none" w:color="000000"/>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2798285A"/>
    <w:multiLevelType w:val="hybridMultilevel"/>
    <w:tmpl w:val="810C276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1" w15:restartNumberingAfterBreak="0">
    <w:nsid w:val="28447999"/>
    <w:multiLevelType w:val="hybridMultilevel"/>
    <w:tmpl w:val="6E7AA0CC"/>
    <w:lvl w:ilvl="0" w:tplc="33F23AFE">
      <w:start w:val="1"/>
      <w:numFmt w:val="upperRoman"/>
      <w:lvlText w:val="%1."/>
      <w:lvlJc w:val="left"/>
      <w:pPr>
        <w:ind w:left="51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89169FC2">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519407E6">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3EF0CB1A">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60F06DA2">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6298F0A6">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B6BCD15E">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8A4874B0">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FC04C71C">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28B61A3F"/>
    <w:multiLevelType w:val="hybridMultilevel"/>
    <w:tmpl w:val="1B3E6C8C"/>
    <w:lvl w:ilvl="0" w:tplc="5188375C">
      <w:start w:val="15"/>
      <w:numFmt w:val="upperRoman"/>
      <w:lvlText w:val="%1."/>
      <w:lvlJc w:val="left"/>
      <w:pPr>
        <w:ind w:left="471" w:hanging="471"/>
      </w:pPr>
      <w:rPr>
        <w:rFonts w:ascii="Arial" w:eastAsia="Arial" w:hAnsi="Arial" w:cs="Arial" w:hint="default"/>
        <w:b/>
        <w:bCs/>
        <w:i w:val="0"/>
        <w:iCs w:val="0"/>
        <w:spacing w:val="-1"/>
        <w:w w:val="99"/>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299D235F"/>
    <w:multiLevelType w:val="hybridMultilevel"/>
    <w:tmpl w:val="F8B848E2"/>
    <w:lvl w:ilvl="0" w:tplc="8C5068DE">
      <w:start w:val="1"/>
      <w:numFmt w:val="upperRoman"/>
      <w:lvlText w:val="%1."/>
      <w:lvlJc w:val="left"/>
      <w:pPr>
        <w:ind w:left="1003" w:hanging="720"/>
      </w:pPr>
      <w:rPr>
        <w:rFonts w:hint="default"/>
        <w:b/>
      </w:rPr>
    </w:lvl>
    <w:lvl w:ilvl="1" w:tplc="080A0019" w:tentative="1">
      <w:start w:val="1"/>
      <w:numFmt w:val="lowerLetter"/>
      <w:lvlText w:val="%2."/>
      <w:lvlJc w:val="left"/>
      <w:pPr>
        <w:ind w:left="1363" w:hanging="360"/>
      </w:pPr>
    </w:lvl>
    <w:lvl w:ilvl="2" w:tplc="080A001B" w:tentative="1">
      <w:start w:val="1"/>
      <w:numFmt w:val="lowerRoman"/>
      <w:lvlText w:val="%3."/>
      <w:lvlJc w:val="right"/>
      <w:pPr>
        <w:ind w:left="2083" w:hanging="180"/>
      </w:pPr>
    </w:lvl>
    <w:lvl w:ilvl="3" w:tplc="080A000F" w:tentative="1">
      <w:start w:val="1"/>
      <w:numFmt w:val="decimal"/>
      <w:lvlText w:val="%4."/>
      <w:lvlJc w:val="left"/>
      <w:pPr>
        <w:ind w:left="2803" w:hanging="360"/>
      </w:pPr>
    </w:lvl>
    <w:lvl w:ilvl="4" w:tplc="080A0019" w:tentative="1">
      <w:start w:val="1"/>
      <w:numFmt w:val="lowerLetter"/>
      <w:lvlText w:val="%5."/>
      <w:lvlJc w:val="left"/>
      <w:pPr>
        <w:ind w:left="3523" w:hanging="360"/>
      </w:pPr>
    </w:lvl>
    <w:lvl w:ilvl="5" w:tplc="080A001B" w:tentative="1">
      <w:start w:val="1"/>
      <w:numFmt w:val="lowerRoman"/>
      <w:lvlText w:val="%6."/>
      <w:lvlJc w:val="right"/>
      <w:pPr>
        <w:ind w:left="4243" w:hanging="180"/>
      </w:pPr>
    </w:lvl>
    <w:lvl w:ilvl="6" w:tplc="080A000F" w:tentative="1">
      <w:start w:val="1"/>
      <w:numFmt w:val="decimal"/>
      <w:lvlText w:val="%7."/>
      <w:lvlJc w:val="left"/>
      <w:pPr>
        <w:ind w:left="4963" w:hanging="360"/>
      </w:pPr>
    </w:lvl>
    <w:lvl w:ilvl="7" w:tplc="080A0019" w:tentative="1">
      <w:start w:val="1"/>
      <w:numFmt w:val="lowerLetter"/>
      <w:lvlText w:val="%8."/>
      <w:lvlJc w:val="left"/>
      <w:pPr>
        <w:ind w:left="5683" w:hanging="360"/>
      </w:pPr>
    </w:lvl>
    <w:lvl w:ilvl="8" w:tplc="080A001B" w:tentative="1">
      <w:start w:val="1"/>
      <w:numFmt w:val="lowerRoman"/>
      <w:lvlText w:val="%9."/>
      <w:lvlJc w:val="right"/>
      <w:pPr>
        <w:ind w:left="6403" w:hanging="180"/>
      </w:pPr>
    </w:lvl>
  </w:abstractNum>
  <w:abstractNum w:abstractNumId="34" w15:restartNumberingAfterBreak="0">
    <w:nsid w:val="29BD7675"/>
    <w:multiLevelType w:val="hybridMultilevel"/>
    <w:tmpl w:val="F9C83A4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5" w15:restartNumberingAfterBreak="0">
    <w:nsid w:val="29D92782"/>
    <w:multiLevelType w:val="hybridMultilevel"/>
    <w:tmpl w:val="75DE44A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2A512B55"/>
    <w:multiLevelType w:val="hybridMultilevel"/>
    <w:tmpl w:val="4002F268"/>
    <w:lvl w:ilvl="0" w:tplc="5B4CCDD0">
      <w:start w:val="5"/>
      <w:numFmt w:val="upperRoman"/>
      <w:lvlText w:val="%1."/>
      <w:lvlJc w:val="left"/>
      <w:pPr>
        <w:ind w:left="460" w:firstLine="0"/>
      </w:pPr>
      <w:rPr>
        <w:rFonts w:ascii="Arial" w:eastAsia="Arial" w:hAnsi="Arial" w:cs="Arial" w:hint="default"/>
        <w:b/>
        <w:bCs/>
        <w:i w:val="0"/>
        <w:strike w:val="0"/>
        <w:dstrike w:val="0"/>
        <w:color w:val="000000"/>
        <w:sz w:val="20"/>
        <w:szCs w:val="20"/>
        <w:u w:val="none" w:color="000000"/>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2B435F57"/>
    <w:multiLevelType w:val="hybridMultilevel"/>
    <w:tmpl w:val="8FAAE7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8" w15:restartNumberingAfterBreak="0">
    <w:nsid w:val="2BAE6D89"/>
    <w:multiLevelType w:val="hybridMultilevel"/>
    <w:tmpl w:val="E1B804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2C4F0038"/>
    <w:multiLevelType w:val="hybridMultilevel"/>
    <w:tmpl w:val="5D7A7680"/>
    <w:lvl w:ilvl="0" w:tplc="85B27754">
      <w:start w:val="1"/>
      <w:numFmt w:val="upperRoman"/>
      <w:lvlText w:val="%1."/>
      <w:lvlJc w:val="left"/>
      <w:pPr>
        <w:ind w:left="471" w:hanging="471"/>
      </w:pPr>
      <w:rPr>
        <w:rFonts w:ascii="Arial" w:eastAsia="Arial" w:hAnsi="Arial" w:cs="Arial" w:hint="default"/>
        <w:b/>
        <w:bCs/>
        <w:i w:val="0"/>
        <w:iCs w:val="0"/>
        <w:spacing w:val="-1"/>
        <w:w w:val="99"/>
        <w:sz w:val="20"/>
        <w:szCs w:val="20"/>
        <w:lang w:val="es-ES" w:eastAsia="en-US" w:bidi="ar-SA"/>
      </w:rPr>
    </w:lvl>
    <w:lvl w:ilvl="1" w:tplc="53F67CAA">
      <w:numFmt w:val="bullet"/>
      <w:lvlText w:val="•"/>
      <w:lvlJc w:val="left"/>
      <w:pPr>
        <w:ind w:left="1379" w:hanging="471"/>
      </w:pPr>
      <w:rPr>
        <w:rFonts w:hint="default"/>
        <w:lang w:val="es-ES" w:eastAsia="en-US" w:bidi="ar-SA"/>
      </w:rPr>
    </w:lvl>
    <w:lvl w:ilvl="2" w:tplc="17BA88AC">
      <w:numFmt w:val="bullet"/>
      <w:lvlText w:val="•"/>
      <w:lvlJc w:val="left"/>
      <w:pPr>
        <w:ind w:left="2279" w:hanging="471"/>
      </w:pPr>
      <w:rPr>
        <w:rFonts w:hint="default"/>
        <w:lang w:val="es-ES" w:eastAsia="en-US" w:bidi="ar-SA"/>
      </w:rPr>
    </w:lvl>
    <w:lvl w:ilvl="3" w:tplc="CBB09AEA">
      <w:numFmt w:val="bullet"/>
      <w:lvlText w:val="•"/>
      <w:lvlJc w:val="left"/>
      <w:pPr>
        <w:ind w:left="3179" w:hanging="471"/>
      </w:pPr>
      <w:rPr>
        <w:rFonts w:hint="default"/>
        <w:lang w:val="es-ES" w:eastAsia="en-US" w:bidi="ar-SA"/>
      </w:rPr>
    </w:lvl>
    <w:lvl w:ilvl="4" w:tplc="8C04FDB0">
      <w:numFmt w:val="bullet"/>
      <w:lvlText w:val="•"/>
      <w:lvlJc w:val="left"/>
      <w:pPr>
        <w:ind w:left="4079" w:hanging="471"/>
      </w:pPr>
      <w:rPr>
        <w:rFonts w:hint="default"/>
        <w:lang w:val="es-ES" w:eastAsia="en-US" w:bidi="ar-SA"/>
      </w:rPr>
    </w:lvl>
    <w:lvl w:ilvl="5" w:tplc="DF265926">
      <w:numFmt w:val="bullet"/>
      <w:lvlText w:val="•"/>
      <w:lvlJc w:val="left"/>
      <w:pPr>
        <w:ind w:left="4979" w:hanging="471"/>
      </w:pPr>
      <w:rPr>
        <w:rFonts w:hint="default"/>
        <w:lang w:val="es-ES" w:eastAsia="en-US" w:bidi="ar-SA"/>
      </w:rPr>
    </w:lvl>
    <w:lvl w:ilvl="6" w:tplc="5E9056E8">
      <w:numFmt w:val="bullet"/>
      <w:lvlText w:val="•"/>
      <w:lvlJc w:val="left"/>
      <w:pPr>
        <w:ind w:left="5879" w:hanging="471"/>
      </w:pPr>
      <w:rPr>
        <w:rFonts w:hint="default"/>
        <w:lang w:val="es-ES" w:eastAsia="en-US" w:bidi="ar-SA"/>
      </w:rPr>
    </w:lvl>
    <w:lvl w:ilvl="7" w:tplc="95EC18A6">
      <w:numFmt w:val="bullet"/>
      <w:lvlText w:val="•"/>
      <w:lvlJc w:val="left"/>
      <w:pPr>
        <w:ind w:left="6779" w:hanging="471"/>
      </w:pPr>
      <w:rPr>
        <w:rFonts w:hint="default"/>
        <w:lang w:val="es-ES" w:eastAsia="en-US" w:bidi="ar-SA"/>
      </w:rPr>
    </w:lvl>
    <w:lvl w:ilvl="8" w:tplc="E38ADD5C">
      <w:numFmt w:val="bullet"/>
      <w:lvlText w:val="•"/>
      <w:lvlJc w:val="left"/>
      <w:pPr>
        <w:ind w:left="7679" w:hanging="471"/>
      </w:pPr>
      <w:rPr>
        <w:rFonts w:hint="default"/>
        <w:lang w:val="es-ES" w:eastAsia="en-US" w:bidi="ar-SA"/>
      </w:rPr>
    </w:lvl>
  </w:abstractNum>
  <w:abstractNum w:abstractNumId="40" w15:restartNumberingAfterBreak="0">
    <w:nsid w:val="2D721A05"/>
    <w:multiLevelType w:val="hybridMultilevel"/>
    <w:tmpl w:val="F4C6E980"/>
    <w:lvl w:ilvl="0" w:tplc="7AE4FB36">
      <w:start w:val="37"/>
      <w:numFmt w:val="upperRoman"/>
      <w:lvlText w:val="%1."/>
      <w:lvlJc w:val="left"/>
      <w:pPr>
        <w:ind w:left="720" w:hanging="720"/>
      </w:pPr>
      <w:rPr>
        <w:rFonts w:hint="default"/>
        <w:b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1" w15:restartNumberingAfterBreak="0">
    <w:nsid w:val="313F7AA7"/>
    <w:multiLevelType w:val="hybridMultilevel"/>
    <w:tmpl w:val="5CA24202"/>
    <w:lvl w:ilvl="0" w:tplc="8B16744E">
      <w:start w:val="28"/>
      <w:numFmt w:val="upperRoman"/>
      <w:lvlText w:val="%1."/>
      <w:lvlJc w:val="left"/>
      <w:pPr>
        <w:ind w:left="360" w:firstLine="0"/>
      </w:pPr>
      <w:rPr>
        <w:rFonts w:ascii="Arial" w:eastAsia="Arial" w:hAnsi="Arial" w:cs="Arial" w:hint="default"/>
        <w:b/>
        <w:bCs/>
        <w:i w:val="0"/>
        <w:strike w:val="0"/>
        <w:dstrike w:val="0"/>
        <w:color w:val="000000"/>
        <w:sz w:val="20"/>
        <w:szCs w:val="20"/>
        <w:u w:val="none" w:color="000000"/>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33CE2B4A"/>
    <w:multiLevelType w:val="hybridMultilevel"/>
    <w:tmpl w:val="DEFCF0DE"/>
    <w:lvl w:ilvl="0" w:tplc="3F20FC22">
      <w:start w:val="4"/>
      <w:numFmt w:val="upperRoman"/>
      <w:lvlText w:val="%1."/>
      <w:lvlJc w:val="left"/>
      <w:pPr>
        <w:ind w:left="712" w:hanging="584"/>
      </w:pPr>
      <w:rPr>
        <w:rFonts w:ascii="Arial" w:eastAsia="Arial" w:hAnsi="Arial" w:cs="Arial" w:hint="default"/>
        <w:b/>
        <w:bCs/>
        <w:i w:val="0"/>
        <w:iCs w:val="0"/>
        <w:spacing w:val="-1"/>
        <w:w w:val="99"/>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347C242B"/>
    <w:multiLevelType w:val="hybridMultilevel"/>
    <w:tmpl w:val="82CC33BE"/>
    <w:lvl w:ilvl="0" w:tplc="81AC2E34">
      <w:start w:val="1"/>
      <w:numFmt w:val="upperRoman"/>
      <w:lvlText w:val="%1."/>
      <w:lvlJc w:val="left"/>
      <w:pPr>
        <w:ind w:left="51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009CB968">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597A0F76">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8A545E4E">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693A419A">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04EE8340">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B17C57CC">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94A02958">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713CA778">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44" w15:restartNumberingAfterBreak="0">
    <w:nsid w:val="35331EF9"/>
    <w:multiLevelType w:val="hybridMultilevel"/>
    <w:tmpl w:val="C936C866"/>
    <w:lvl w:ilvl="0" w:tplc="0A00E67A">
      <w:start w:val="1"/>
      <w:numFmt w:val="upperRoman"/>
      <w:lvlText w:val="%1."/>
      <w:lvlJc w:val="left"/>
      <w:pPr>
        <w:ind w:left="360" w:firstLine="0"/>
      </w:pPr>
      <w:rPr>
        <w:rFonts w:ascii="Arial" w:eastAsia="Arial" w:hAnsi="Arial" w:cs="Arial" w:hint="default"/>
        <w:b/>
        <w:bCs/>
        <w:i w:val="0"/>
        <w:strike w:val="0"/>
        <w:dstrike w:val="0"/>
        <w:color w:val="000000"/>
        <w:sz w:val="20"/>
        <w:szCs w:val="20"/>
        <w:u w:val="none" w:color="000000"/>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355419FB"/>
    <w:multiLevelType w:val="hybridMultilevel"/>
    <w:tmpl w:val="AD8E916E"/>
    <w:lvl w:ilvl="0" w:tplc="9398C7D6">
      <w:start w:val="1"/>
      <w:numFmt w:val="upperRoman"/>
      <w:lvlText w:val="%1."/>
      <w:lvlJc w:val="left"/>
      <w:pPr>
        <w:ind w:left="51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08587D58">
      <w:start w:val="1"/>
      <w:numFmt w:val="lowerLetter"/>
      <w:lvlText w:val="%2"/>
      <w:lvlJc w:val="left"/>
      <w:pPr>
        <w:ind w:left="113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21E83AA4">
      <w:start w:val="1"/>
      <w:numFmt w:val="lowerRoman"/>
      <w:lvlText w:val="%3"/>
      <w:lvlJc w:val="left"/>
      <w:pPr>
        <w:ind w:left="185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0B5C1732">
      <w:start w:val="1"/>
      <w:numFmt w:val="decimal"/>
      <w:lvlText w:val="%4"/>
      <w:lvlJc w:val="left"/>
      <w:pPr>
        <w:ind w:left="257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26ECAF80">
      <w:start w:val="1"/>
      <w:numFmt w:val="lowerLetter"/>
      <w:lvlText w:val="%5"/>
      <w:lvlJc w:val="left"/>
      <w:pPr>
        <w:ind w:left="329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5B7ABD1C">
      <w:start w:val="1"/>
      <w:numFmt w:val="lowerRoman"/>
      <w:lvlText w:val="%6"/>
      <w:lvlJc w:val="left"/>
      <w:pPr>
        <w:ind w:left="401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578AB388">
      <w:start w:val="1"/>
      <w:numFmt w:val="decimal"/>
      <w:lvlText w:val="%7"/>
      <w:lvlJc w:val="left"/>
      <w:pPr>
        <w:ind w:left="473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F1B2FA24">
      <w:start w:val="1"/>
      <w:numFmt w:val="lowerLetter"/>
      <w:lvlText w:val="%8"/>
      <w:lvlJc w:val="left"/>
      <w:pPr>
        <w:ind w:left="545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C1B4C02C">
      <w:start w:val="1"/>
      <w:numFmt w:val="lowerRoman"/>
      <w:lvlText w:val="%9"/>
      <w:lvlJc w:val="left"/>
      <w:pPr>
        <w:ind w:left="617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46" w15:restartNumberingAfterBreak="0">
    <w:nsid w:val="36B87A1A"/>
    <w:multiLevelType w:val="hybridMultilevel"/>
    <w:tmpl w:val="02CC91DC"/>
    <w:lvl w:ilvl="0" w:tplc="77847AE6">
      <w:start w:val="1"/>
      <w:numFmt w:val="upperRoman"/>
      <w:lvlText w:val="%1."/>
      <w:lvlJc w:val="left"/>
      <w:pPr>
        <w:ind w:left="360" w:firstLine="0"/>
      </w:pPr>
      <w:rPr>
        <w:rFonts w:ascii="Arial" w:eastAsia="Arial" w:hAnsi="Arial" w:cs="Arial" w:hint="default"/>
        <w:b/>
        <w:bCs/>
        <w:i w:val="0"/>
        <w:strike w:val="0"/>
        <w:dstrike w:val="0"/>
        <w:color w:val="000000"/>
        <w:sz w:val="20"/>
        <w:szCs w:val="20"/>
        <w:u w:val="none" w:color="000000"/>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38F66391"/>
    <w:multiLevelType w:val="hybridMultilevel"/>
    <w:tmpl w:val="B28A0190"/>
    <w:lvl w:ilvl="0" w:tplc="33245860">
      <w:start w:val="1"/>
      <w:numFmt w:val="upperRoman"/>
      <w:lvlText w:val="%1."/>
      <w:lvlJc w:val="left"/>
      <w:pPr>
        <w:ind w:left="720" w:hanging="720"/>
      </w:pPr>
      <w:rPr>
        <w:rFonts w:cs="Arial"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8" w15:restartNumberingAfterBreak="0">
    <w:nsid w:val="39040C27"/>
    <w:multiLevelType w:val="hybridMultilevel"/>
    <w:tmpl w:val="23BC29C8"/>
    <w:lvl w:ilvl="0" w:tplc="62EEADEE">
      <w:start w:val="1"/>
      <w:numFmt w:val="upperRoman"/>
      <w:lvlText w:val="%1."/>
      <w:lvlJc w:val="left"/>
      <w:pPr>
        <w:ind w:left="0" w:firstLine="0"/>
      </w:pPr>
      <w:rPr>
        <w:rFonts w:ascii="Arial" w:eastAsia="Arial" w:hAnsi="Arial" w:cs="Arial" w:hint="default"/>
        <w:b/>
        <w:bCs/>
        <w:i w:val="0"/>
        <w:strike w:val="0"/>
        <w:dstrike w:val="0"/>
        <w:color w:val="000000"/>
        <w:sz w:val="20"/>
        <w:szCs w:val="20"/>
        <w:u w:val="none" w:color="000000"/>
        <w:bdr w:val="none" w:sz="0" w:space="0" w:color="auto"/>
        <w:shd w:val="clear" w:color="auto" w:fill="auto"/>
        <w:vertAlign w:val="baseline"/>
      </w:rPr>
    </w:lvl>
    <w:lvl w:ilvl="1" w:tplc="080A0019">
      <w:start w:val="1"/>
      <w:numFmt w:val="lowerLetter"/>
      <w:lvlText w:val="%2."/>
      <w:lvlJc w:val="left"/>
      <w:pPr>
        <w:ind w:left="667" w:hanging="360"/>
      </w:pPr>
    </w:lvl>
    <w:lvl w:ilvl="2" w:tplc="080A001B" w:tentative="1">
      <w:start w:val="1"/>
      <w:numFmt w:val="lowerRoman"/>
      <w:lvlText w:val="%3."/>
      <w:lvlJc w:val="right"/>
      <w:pPr>
        <w:ind w:left="1387" w:hanging="180"/>
      </w:pPr>
    </w:lvl>
    <w:lvl w:ilvl="3" w:tplc="080A000F" w:tentative="1">
      <w:start w:val="1"/>
      <w:numFmt w:val="decimal"/>
      <w:lvlText w:val="%4."/>
      <w:lvlJc w:val="left"/>
      <w:pPr>
        <w:ind w:left="2107" w:hanging="360"/>
      </w:pPr>
    </w:lvl>
    <w:lvl w:ilvl="4" w:tplc="080A0019" w:tentative="1">
      <w:start w:val="1"/>
      <w:numFmt w:val="lowerLetter"/>
      <w:lvlText w:val="%5."/>
      <w:lvlJc w:val="left"/>
      <w:pPr>
        <w:ind w:left="2827" w:hanging="360"/>
      </w:pPr>
    </w:lvl>
    <w:lvl w:ilvl="5" w:tplc="080A001B" w:tentative="1">
      <w:start w:val="1"/>
      <w:numFmt w:val="lowerRoman"/>
      <w:lvlText w:val="%6."/>
      <w:lvlJc w:val="right"/>
      <w:pPr>
        <w:ind w:left="3547" w:hanging="180"/>
      </w:pPr>
    </w:lvl>
    <w:lvl w:ilvl="6" w:tplc="080A000F" w:tentative="1">
      <w:start w:val="1"/>
      <w:numFmt w:val="decimal"/>
      <w:lvlText w:val="%7."/>
      <w:lvlJc w:val="left"/>
      <w:pPr>
        <w:ind w:left="4267" w:hanging="360"/>
      </w:pPr>
    </w:lvl>
    <w:lvl w:ilvl="7" w:tplc="080A0019" w:tentative="1">
      <w:start w:val="1"/>
      <w:numFmt w:val="lowerLetter"/>
      <w:lvlText w:val="%8."/>
      <w:lvlJc w:val="left"/>
      <w:pPr>
        <w:ind w:left="4987" w:hanging="360"/>
      </w:pPr>
    </w:lvl>
    <w:lvl w:ilvl="8" w:tplc="080A001B" w:tentative="1">
      <w:start w:val="1"/>
      <w:numFmt w:val="lowerRoman"/>
      <w:lvlText w:val="%9."/>
      <w:lvlJc w:val="right"/>
      <w:pPr>
        <w:ind w:left="5707" w:hanging="180"/>
      </w:pPr>
    </w:lvl>
  </w:abstractNum>
  <w:abstractNum w:abstractNumId="49" w15:restartNumberingAfterBreak="0">
    <w:nsid w:val="3948347A"/>
    <w:multiLevelType w:val="hybridMultilevel"/>
    <w:tmpl w:val="F688823E"/>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0" w15:restartNumberingAfterBreak="0">
    <w:nsid w:val="399677E7"/>
    <w:multiLevelType w:val="hybridMultilevel"/>
    <w:tmpl w:val="789C68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3A6F6F7C"/>
    <w:multiLevelType w:val="hybridMultilevel"/>
    <w:tmpl w:val="4C9C73C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3D354ED0"/>
    <w:multiLevelType w:val="hybridMultilevel"/>
    <w:tmpl w:val="6898E5C2"/>
    <w:lvl w:ilvl="0" w:tplc="8D0ED080">
      <w:start w:val="13"/>
      <w:numFmt w:val="upperRoman"/>
      <w:lvlText w:val="%1."/>
      <w:lvlJc w:val="left"/>
      <w:pPr>
        <w:ind w:left="0" w:firstLine="0"/>
      </w:pPr>
      <w:rPr>
        <w:rFonts w:ascii="Arial" w:eastAsia="Arial" w:hAnsi="Arial" w:cs="Arial" w:hint="default"/>
        <w:b/>
        <w:bCs/>
        <w:i w:val="0"/>
        <w:strike w:val="0"/>
        <w:dstrike w:val="0"/>
        <w:color w:val="000000"/>
        <w:sz w:val="20"/>
        <w:szCs w:val="20"/>
        <w:u w:val="none" w:color="000000"/>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3E771E97"/>
    <w:multiLevelType w:val="hybridMultilevel"/>
    <w:tmpl w:val="80FE1824"/>
    <w:lvl w:ilvl="0" w:tplc="A036A654">
      <w:start w:val="1"/>
      <w:numFmt w:val="upperRoman"/>
      <w:lvlText w:val="%1."/>
      <w:lvlJc w:val="left"/>
      <w:pPr>
        <w:ind w:left="51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7C787546">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960CE538">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293E9C90">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EF6CBA1A">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17346BA6">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4DA057EC">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5EA6808C">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E99E01E0">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54" w15:restartNumberingAfterBreak="0">
    <w:nsid w:val="3E8A735A"/>
    <w:multiLevelType w:val="hybridMultilevel"/>
    <w:tmpl w:val="1DB28EE6"/>
    <w:lvl w:ilvl="0" w:tplc="8E722428">
      <w:start w:val="1"/>
      <w:numFmt w:val="upperRoman"/>
      <w:lvlText w:val="%1."/>
      <w:lvlJc w:val="left"/>
      <w:pPr>
        <w:ind w:left="360" w:firstLine="0"/>
      </w:pPr>
      <w:rPr>
        <w:rFonts w:ascii="Arial" w:eastAsia="Arial" w:hAnsi="Arial" w:cs="Arial" w:hint="default"/>
        <w:b/>
        <w:bCs/>
        <w:i w:val="0"/>
        <w:strike w:val="0"/>
        <w:dstrike w:val="0"/>
        <w:color w:val="000000"/>
        <w:sz w:val="20"/>
        <w:szCs w:val="20"/>
        <w:u w:val="none" w:color="000000"/>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3E8D6880"/>
    <w:multiLevelType w:val="hybridMultilevel"/>
    <w:tmpl w:val="A77E1300"/>
    <w:lvl w:ilvl="0" w:tplc="3F762108">
      <w:start w:val="8"/>
      <w:numFmt w:val="upperRoman"/>
      <w:lvlText w:val="%1."/>
      <w:lvlJc w:val="left"/>
      <w:pPr>
        <w:ind w:left="471" w:hanging="471"/>
      </w:pPr>
      <w:rPr>
        <w:rFonts w:ascii="Arial" w:eastAsia="Arial" w:hAnsi="Arial" w:cs="Arial" w:hint="default"/>
        <w:b/>
        <w:bCs/>
        <w:i w:val="0"/>
        <w:iCs w:val="0"/>
        <w:spacing w:val="-1"/>
        <w:w w:val="99"/>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3F6B29C9"/>
    <w:multiLevelType w:val="hybridMultilevel"/>
    <w:tmpl w:val="8AC4213E"/>
    <w:lvl w:ilvl="0" w:tplc="AAF895E8">
      <w:start w:val="21"/>
      <w:numFmt w:val="upperRoman"/>
      <w:lvlText w:val="%1."/>
      <w:lvlJc w:val="left"/>
      <w:pPr>
        <w:ind w:left="511" w:firstLine="0"/>
      </w:pPr>
      <w:rPr>
        <w:rFonts w:ascii="Arial" w:eastAsia="Arial" w:hAnsi="Arial" w:cs="Arial" w:hint="default"/>
        <w:b/>
        <w:bCs/>
        <w:i w:val="0"/>
        <w:strike w:val="0"/>
        <w:dstrike w:val="0"/>
        <w:color w:val="000000"/>
        <w:sz w:val="20"/>
        <w:szCs w:val="20"/>
        <w:u w:val="none" w:color="000000"/>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3F7824B3"/>
    <w:multiLevelType w:val="hybridMultilevel"/>
    <w:tmpl w:val="39FE46A8"/>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58" w15:restartNumberingAfterBreak="0">
    <w:nsid w:val="41A107D3"/>
    <w:multiLevelType w:val="hybridMultilevel"/>
    <w:tmpl w:val="C09C95E2"/>
    <w:lvl w:ilvl="0" w:tplc="080A0017">
      <w:start w:val="1"/>
      <w:numFmt w:val="lowerLetter"/>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42C675E2"/>
    <w:multiLevelType w:val="hybridMultilevel"/>
    <w:tmpl w:val="58EE2A9E"/>
    <w:lvl w:ilvl="0" w:tplc="D5302422">
      <w:start w:val="5"/>
      <w:numFmt w:val="upperRoman"/>
      <w:lvlText w:val="%1."/>
      <w:lvlJc w:val="right"/>
      <w:pPr>
        <w:ind w:left="1068" w:hanging="360"/>
      </w:pPr>
      <w:rPr>
        <w:rFonts w:hint="default"/>
      </w:rPr>
    </w:lvl>
    <w:lvl w:ilvl="1" w:tplc="080A0019" w:tentative="1">
      <w:start w:val="1"/>
      <w:numFmt w:val="lowerLetter"/>
      <w:lvlText w:val="%2."/>
      <w:lvlJc w:val="left"/>
      <w:pPr>
        <w:ind w:left="1428" w:hanging="360"/>
      </w:pPr>
    </w:lvl>
    <w:lvl w:ilvl="2" w:tplc="080A001B" w:tentative="1">
      <w:start w:val="1"/>
      <w:numFmt w:val="lowerRoman"/>
      <w:lvlText w:val="%3."/>
      <w:lvlJc w:val="right"/>
      <w:pPr>
        <w:ind w:left="2148" w:hanging="180"/>
      </w:pPr>
    </w:lvl>
    <w:lvl w:ilvl="3" w:tplc="080A000F" w:tentative="1">
      <w:start w:val="1"/>
      <w:numFmt w:val="decimal"/>
      <w:lvlText w:val="%4."/>
      <w:lvlJc w:val="left"/>
      <w:pPr>
        <w:ind w:left="2868" w:hanging="360"/>
      </w:pPr>
    </w:lvl>
    <w:lvl w:ilvl="4" w:tplc="080A0019" w:tentative="1">
      <w:start w:val="1"/>
      <w:numFmt w:val="lowerLetter"/>
      <w:lvlText w:val="%5."/>
      <w:lvlJc w:val="left"/>
      <w:pPr>
        <w:ind w:left="3588" w:hanging="360"/>
      </w:pPr>
    </w:lvl>
    <w:lvl w:ilvl="5" w:tplc="080A001B" w:tentative="1">
      <w:start w:val="1"/>
      <w:numFmt w:val="lowerRoman"/>
      <w:lvlText w:val="%6."/>
      <w:lvlJc w:val="right"/>
      <w:pPr>
        <w:ind w:left="4308" w:hanging="180"/>
      </w:pPr>
    </w:lvl>
    <w:lvl w:ilvl="6" w:tplc="080A000F" w:tentative="1">
      <w:start w:val="1"/>
      <w:numFmt w:val="decimal"/>
      <w:lvlText w:val="%7."/>
      <w:lvlJc w:val="left"/>
      <w:pPr>
        <w:ind w:left="5028" w:hanging="360"/>
      </w:pPr>
    </w:lvl>
    <w:lvl w:ilvl="7" w:tplc="080A0019" w:tentative="1">
      <w:start w:val="1"/>
      <w:numFmt w:val="lowerLetter"/>
      <w:lvlText w:val="%8."/>
      <w:lvlJc w:val="left"/>
      <w:pPr>
        <w:ind w:left="5748" w:hanging="360"/>
      </w:pPr>
    </w:lvl>
    <w:lvl w:ilvl="8" w:tplc="080A001B" w:tentative="1">
      <w:start w:val="1"/>
      <w:numFmt w:val="lowerRoman"/>
      <w:lvlText w:val="%9."/>
      <w:lvlJc w:val="right"/>
      <w:pPr>
        <w:ind w:left="6468" w:hanging="180"/>
      </w:pPr>
    </w:lvl>
  </w:abstractNum>
  <w:abstractNum w:abstractNumId="60" w15:restartNumberingAfterBreak="0">
    <w:nsid w:val="4388053B"/>
    <w:multiLevelType w:val="hybridMultilevel"/>
    <w:tmpl w:val="49FCCBA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442622D2"/>
    <w:multiLevelType w:val="hybridMultilevel"/>
    <w:tmpl w:val="F21A99B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448D0B47"/>
    <w:multiLevelType w:val="hybridMultilevel"/>
    <w:tmpl w:val="AD866200"/>
    <w:lvl w:ilvl="0" w:tplc="DCC2BBEA">
      <w:start w:val="1"/>
      <w:numFmt w:val="upperRoman"/>
      <w:lvlText w:val="%1."/>
      <w:lvlJc w:val="left"/>
      <w:pPr>
        <w:ind w:left="599" w:hanging="471"/>
      </w:pPr>
      <w:rPr>
        <w:rFonts w:ascii="Arial" w:eastAsia="Arial" w:hAnsi="Arial" w:cs="Arial" w:hint="default"/>
        <w:b/>
        <w:bCs/>
        <w:i w:val="0"/>
        <w:iCs w:val="0"/>
        <w:spacing w:val="-1"/>
        <w:w w:val="99"/>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45661E85"/>
    <w:multiLevelType w:val="hybridMultilevel"/>
    <w:tmpl w:val="3D44DB48"/>
    <w:lvl w:ilvl="0" w:tplc="5246D882">
      <w:start w:val="8"/>
      <w:numFmt w:val="upperRoman"/>
      <w:lvlText w:val="%1."/>
      <w:lvlJc w:val="left"/>
      <w:pPr>
        <w:ind w:left="360" w:firstLine="0"/>
      </w:pPr>
      <w:rPr>
        <w:rFonts w:ascii="Arial" w:eastAsia="Arial" w:hAnsi="Arial" w:cs="Arial" w:hint="default"/>
        <w:b/>
        <w:bCs/>
        <w:i w:val="0"/>
        <w:strike w:val="0"/>
        <w:dstrike w:val="0"/>
        <w:color w:val="000000"/>
        <w:sz w:val="20"/>
        <w:szCs w:val="20"/>
        <w:u w:val="none" w:color="000000"/>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459521D7"/>
    <w:multiLevelType w:val="hybridMultilevel"/>
    <w:tmpl w:val="B94E99EE"/>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5" w15:restartNumberingAfterBreak="0">
    <w:nsid w:val="48094EA0"/>
    <w:multiLevelType w:val="hybridMultilevel"/>
    <w:tmpl w:val="47561A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 w15:restartNumberingAfterBreak="0">
    <w:nsid w:val="4A845FB9"/>
    <w:multiLevelType w:val="hybridMultilevel"/>
    <w:tmpl w:val="2A3C9454"/>
    <w:lvl w:ilvl="0" w:tplc="080A0017">
      <w:start w:val="1"/>
      <w:numFmt w:val="lowerLetter"/>
      <w:lvlText w:val="%1)"/>
      <w:lvlJc w:val="left"/>
      <w:pPr>
        <w:ind w:left="820" w:hanging="360"/>
      </w:pPr>
    </w:lvl>
    <w:lvl w:ilvl="1" w:tplc="080A0019" w:tentative="1">
      <w:start w:val="1"/>
      <w:numFmt w:val="lowerLetter"/>
      <w:lvlText w:val="%2."/>
      <w:lvlJc w:val="left"/>
      <w:pPr>
        <w:ind w:left="1540" w:hanging="360"/>
      </w:pPr>
    </w:lvl>
    <w:lvl w:ilvl="2" w:tplc="080A001B" w:tentative="1">
      <w:start w:val="1"/>
      <w:numFmt w:val="lowerRoman"/>
      <w:lvlText w:val="%3."/>
      <w:lvlJc w:val="right"/>
      <w:pPr>
        <w:ind w:left="2260" w:hanging="180"/>
      </w:pPr>
    </w:lvl>
    <w:lvl w:ilvl="3" w:tplc="080A000F" w:tentative="1">
      <w:start w:val="1"/>
      <w:numFmt w:val="decimal"/>
      <w:lvlText w:val="%4."/>
      <w:lvlJc w:val="left"/>
      <w:pPr>
        <w:ind w:left="2980" w:hanging="360"/>
      </w:pPr>
    </w:lvl>
    <w:lvl w:ilvl="4" w:tplc="080A0019" w:tentative="1">
      <w:start w:val="1"/>
      <w:numFmt w:val="lowerLetter"/>
      <w:lvlText w:val="%5."/>
      <w:lvlJc w:val="left"/>
      <w:pPr>
        <w:ind w:left="3700" w:hanging="360"/>
      </w:pPr>
    </w:lvl>
    <w:lvl w:ilvl="5" w:tplc="080A001B" w:tentative="1">
      <w:start w:val="1"/>
      <w:numFmt w:val="lowerRoman"/>
      <w:lvlText w:val="%6."/>
      <w:lvlJc w:val="right"/>
      <w:pPr>
        <w:ind w:left="4420" w:hanging="180"/>
      </w:pPr>
    </w:lvl>
    <w:lvl w:ilvl="6" w:tplc="080A000F" w:tentative="1">
      <w:start w:val="1"/>
      <w:numFmt w:val="decimal"/>
      <w:lvlText w:val="%7."/>
      <w:lvlJc w:val="left"/>
      <w:pPr>
        <w:ind w:left="5140" w:hanging="360"/>
      </w:pPr>
    </w:lvl>
    <w:lvl w:ilvl="7" w:tplc="080A0019" w:tentative="1">
      <w:start w:val="1"/>
      <w:numFmt w:val="lowerLetter"/>
      <w:lvlText w:val="%8."/>
      <w:lvlJc w:val="left"/>
      <w:pPr>
        <w:ind w:left="5860" w:hanging="360"/>
      </w:pPr>
    </w:lvl>
    <w:lvl w:ilvl="8" w:tplc="080A001B" w:tentative="1">
      <w:start w:val="1"/>
      <w:numFmt w:val="lowerRoman"/>
      <w:lvlText w:val="%9."/>
      <w:lvlJc w:val="right"/>
      <w:pPr>
        <w:ind w:left="6580" w:hanging="180"/>
      </w:pPr>
    </w:lvl>
  </w:abstractNum>
  <w:abstractNum w:abstractNumId="67" w15:restartNumberingAfterBreak="0">
    <w:nsid w:val="4AD62A7F"/>
    <w:multiLevelType w:val="hybridMultilevel"/>
    <w:tmpl w:val="1FB4C3C4"/>
    <w:lvl w:ilvl="0" w:tplc="378C5A38">
      <w:start w:val="1"/>
      <w:numFmt w:val="upperRoman"/>
      <w:lvlText w:val="%1."/>
      <w:lvlJc w:val="left"/>
      <w:pPr>
        <w:ind w:left="360" w:firstLine="0"/>
      </w:pPr>
      <w:rPr>
        <w:rFonts w:ascii="Arial" w:eastAsia="Arial" w:hAnsi="Arial" w:cs="Arial" w:hint="default"/>
        <w:b/>
        <w:bCs/>
        <w:i w:val="0"/>
        <w:strike w:val="0"/>
        <w:dstrike w:val="0"/>
        <w:color w:val="000000"/>
        <w:sz w:val="20"/>
        <w:szCs w:val="20"/>
        <w:u w:val="none" w:color="000000"/>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50FB6FC9"/>
    <w:multiLevelType w:val="hybridMultilevel"/>
    <w:tmpl w:val="1062D760"/>
    <w:lvl w:ilvl="0" w:tplc="95D223C6">
      <w:start w:val="1"/>
      <w:numFmt w:val="upperRoman"/>
      <w:lvlText w:val="%1."/>
      <w:lvlJc w:val="left"/>
      <w:pPr>
        <w:ind w:left="360" w:hanging="360"/>
      </w:pPr>
      <w:rPr>
        <w:rFonts w:eastAsia="Arial" w:hint="default"/>
        <w:b/>
        <w:color w:val="000000"/>
        <w:sz w:val="24"/>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9" w15:restartNumberingAfterBreak="0">
    <w:nsid w:val="52024BA2"/>
    <w:multiLevelType w:val="hybridMultilevel"/>
    <w:tmpl w:val="E056CD9C"/>
    <w:lvl w:ilvl="0" w:tplc="3F46F314">
      <w:start w:val="14"/>
      <w:numFmt w:val="upperRoman"/>
      <w:lvlText w:val="%1."/>
      <w:lvlJc w:val="left"/>
      <w:pPr>
        <w:ind w:left="1279" w:hanging="720"/>
      </w:pPr>
      <w:rPr>
        <w:rFonts w:hint="default"/>
      </w:rPr>
    </w:lvl>
    <w:lvl w:ilvl="1" w:tplc="080A0019" w:tentative="1">
      <w:start w:val="1"/>
      <w:numFmt w:val="lowerLetter"/>
      <w:lvlText w:val="%2."/>
      <w:lvlJc w:val="left"/>
      <w:pPr>
        <w:ind w:left="1639" w:hanging="360"/>
      </w:pPr>
    </w:lvl>
    <w:lvl w:ilvl="2" w:tplc="080A001B" w:tentative="1">
      <w:start w:val="1"/>
      <w:numFmt w:val="lowerRoman"/>
      <w:lvlText w:val="%3."/>
      <w:lvlJc w:val="right"/>
      <w:pPr>
        <w:ind w:left="2359" w:hanging="180"/>
      </w:pPr>
    </w:lvl>
    <w:lvl w:ilvl="3" w:tplc="080A000F" w:tentative="1">
      <w:start w:val="1"/>
      <w:numFmt w:val="decimal"/>
      <w:lvlText w:val="%4."/>
      <w:lvlJc w:val="left"/>
      <w:pPr>
        <w:ind w:left="3079" w:hanging="360"/>
      </w:pPr>
    </w:lvl>
    <w:lvl w:ilvl="4" w:tplc="080A0019" w:tentative="1">
      <w:start w:val="1"/>
      <w:numFmt w:val="lowerLetter"/>
      <w:lvlText w:val="%5."/>
      <w:lvlJc w:val="left"/>
      <w:pPr>
        <w:ind w:left="3799" w:hanging="360"/>
      </w:pPr>
    </w:lvl>
    <w:lvl w:ilvl="5" w:tplc="080A001B" w:tentative="1">
      <w:start w:val="1"/>
      <w:numFmt w:val="lowerRoman"/>
      <w:lvlText w:val="%6."/>
      <w:lvlJc w:val="right"/>
      <w:pPr>
        <w:ind w:left="4519" w:hanging="180"/>
      </w:pPr>
    </w:lvl>
    <w:lvl w:ilvl="6" w:tplc="080A000F" w:tentative="1">
      <w:start w:val="1"/>
      <w:numFmt w:val="decimal"/>
      <w:lvlText w:val="%7."/>
      <w:lvlJc w:val="left"/>
      <w:pPr>
        <w:ind w:left="5239" w:hanging="360"/>
      </w:pPr>
    </w:lvl>
    <w:lvl w:ilvl="7" w:tplc="080A0019" w:tentative="1">
      <w:start w:val="1"/>
      <w:numFmt w:val="lowerLetter"/>
      <w:lvlText w:val="%8."/>
      <w:lvlJc w:val="left"/>
      <w:pPr>
        <w:ind w:left="5959" w:hanging="360"/>
      </w:pPr>
    </w:lvl>
    <w:lvl w:ilvl="8" w:tplc="080A001B" w:tentative="1">
      <w:start w:val="1"/>
      <w:numFmt w:val="lowerRoman"/>
      <w:lvlText w:val="%9."/>
      <w:lvlJc w:val="right"/>
      <w:pPr>
        <w:ind w:left="6679" w:hanging="180"/>
      </w:pPr>
    </w:lvl>
  </w:abstractNum>
  <w:abstractNum w:abstractNumId="70" w15:restartNumberingAfterBreak="0">
    <w:nsid w:val="52821B40"/>
    <w:multiLevelType w:val="hybridMultilevel"/>
    <w:tmpl w:val="521A0042"/>
    <w:lvl w:ilvl="0" w:tplc="78D64E50">
      <w:start w:val="4"/>
      <w:numFmt w:val="upperRoman"/>
      <w:lvlText w:val="%1."/>
      <w:lvlJc w:val="right"/>
      <w:pPr>
        <w:ind w:left="708" w:firstLine="0"/>
      </w:pPr>
      <w:rPr>
        <w:rFonts w:hint="default"/>
        <w:b/>
        <w:bCs/>
        <w:i w:val="0"/>
        <w:strike w:val="0"/>
        <w:dstrike w:val="0"/>
        <w:color w:val="000000"/>
        <w:sz w:val="20"/>
        <w:szCs w:val="20"/>
        <w:u w:val="none" w:color="000000"/>
        <w:vertAlign w:val="baseline"/>
      </w:rPr>
    </w:lvl>
    <w:lvl w:ilvl="1" w:tplc="080A0019" w:tentative="1">
      <w:start w:val="1"/>
      <w:numFmt w:val="lowerLetter"/>
      <w:lvlText w:val="%2."/>
      <w:lvlJc w:val="left"/>
      <w:pPr>
        <w:ind w:left="1428" w:hanging="360"/>
      </w:pPr>
    </w:lvl>
    <w:lvl w:ilvl="2" w:tplc="080A001B" w:tentative="1">
      <w:start w:val="1"/>
      <w:numFmt w:val="lowerRoman"/>
      <w:lvlText w:val="%3."/>
      <w:lvlJc w:val="right"/>
      <w:pPr>
        <w:ind w:left="2148" w:hanging="180"/>
      </w:pPr>
    </w:lvl>
    <w:lvl w:ilvl="3" w:tplc="080A000F" w:tentative="1">
      <w:start w:val="1"/>
      <w:numFmt w:val="decimal"/>
      <w:lvlText w:val="%4."/>
      <w:lvlJc w:val="left"/>
      <w:pPr>
        <w:ind w:left="2868" w:hanging="360"/>
      </w:pPr>
    </w:lvl>
    <w:lvl w:ilvl="4" w:tplc="080A0019" w:tentative="1">
      <w:start w:val="1"/>
      <w:numFmt w:val="lowerLetter"/>
      <w:lvlText w:val="%5."/>
      <w:lvlJc w:val="left"/>
      <w:pPr>
        <w:ind w:left="3588" w:hanging="360"/>
      </w:pPr>
    </w:lvl>
    <w:lvl w:ilvl="5" w:tplc="080A001B" w:tentative="1">
      <w:start w:val="1"/>
      <w:numFmt w:val="lowerRoman"/>
      <w:lvlText w:val="%6."/>
      <w:lvlJc w:val="right"/>
      <w:pPr>
        <w:ind w:left="4308" w:hanging="180"/>
      </w:pPr>
    </w:lvl>
    <w:lvl w:ilvl="6" w:tplc="080A000F" w:tentative="1">
      <w:start w:val="1"/>
      <w:numFmt w:val="decimal"/>
      <w:lvlText w:val="%7."/>
      <w:lvlJc w:val="left"/>
      <w:pPr>
        <w:ind w:left="5028" w:hanging="360"/>
      </w:pPr>
    </w:lvl>
    <w:lvl w:ilvl="7" w:tplc="080A0019" w:tentative="1">
      <w:start w:val="1"/>
      <w:numFmt w:val="lowerLetter"/>
      <w:lvlText w:val="%8."/>
      <w:lvlJc w:val="left"/>
      <w:pPr>
        <w:ind w:left="5748" w:hanging="360"/>
      </w:pPr>
    </w:lvl>
    <w:lvl w:ilvl="8" w:tplc="080A001B" w:tentative="1">
      <w:start w:val="1"/>
      <w:numFmt w:val="lowerRoman"/>
      <w:lvlText w:val="%9."/>
      <w:lvlJc w:val="right"/>
      <w:pPr>
        <w:ind w:left="6468" w:hanging="180"/>
      </w:pPr>
    </w:lvl>
  </w:abstractNum>
  <w:abstractNum w:abstractNumId="71" w15:restartNumberingAfterBreak="0">
    <w:nsid w:val="529F6389"/>
    <w:multiLevelType w:val="hybridMultilevel"/>
    <w:tmpl w:val="A17C992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53CB52C0"/>
    <w:multiLevelType w:val="hybridMultilevel"/>
    <w:tmpl w:val="9476E50A"/>
    <w:lvl w:ilvl="0" w:tplc="1BC6B9CE">
      <w:start w:val="3"/>
      <w:numFmt w:val="upperRoman"/>
      <w:lvlText w:val="%1."/>
      <w:lvlJc w:val="left"/>
      <w:pPr>
        <w:ind w:left="471" w:hanging="471"/>
      </w:pPr>
      <w:rPr>
        <w:rFonts w:ascii="Arial" w:eastAsia="Arial" w:hAnsi="Arial" w:cs="Arial" w:hint="default"/>
        <w:b/>
        <w:bCs/>
        <w:i w:val="0"/>
        <w:iCs w:val="0"/>
        <w:spacing w:val="-1"/>
        <w:w w:val="99"/>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556D6BF7"/>
    <w:multiLevelType w:val="multilevel"/>
    <w:tmpl w:val="9D1A6A5E"/>
    <w:lvl w:ilvl="0">
      <w:start w:val="1"/>
      <w:numFmt w:val="upperRoman"/>
      <w:lvlText w:val="%1."/>
      <w:lvlJc w:val="right"/>
      <w:pPr>
        <w:tabs>
          <w:tab w:val="num" w:pos="720"/>
        </w:tabs>
        <w:ind w:left="720" w:hanging="360"/>
      </w:pPr>
      <w:rPr>
        <w:rFonts w:hint="default"/>
      </w:rPr>
    </w:lvl>
    <w:lvl w:ilvl="1">
      <w:start w:val="1"/>
      <w:numFmt w:val="upperRoman"/>
      <w:lvlText w:val="%2."/>
      <w:lvlJc w:val="right"/>
      <w:pPr>
        <w:tabs>
          <w:tab w:val="num" w:pos="1440"/>
        </w:tabs>
        <w:ind w:left="1440" w:hanging="360"/>
      </w:pPr>
      <w:rPr>
        <w:rFonts w:hint="default"/>
      </w:rPr>
    </w:lvl>
    <w:lvl w:ilvl="2">
      <w:start w:val="1"/>
      <w:numFmt w:val="upperRoman"/>
      <w:lvlText w:val="%3."/>
      <w:lvlJc w:val="right"/>
      <w:pPr>
        <w:tabs>
          <w:tab w:val="num" w:pos="2160"/>
        </w:tabs>
        <w:ind w:left="2160" w:hanging="360"/>
      </w:pPr>
      <w:rPr>
        <w:rFonts w:hint="default"/>
      </w:rPr>
    </w:lvl>
    <w:lvl w:ilvl="3">
      <w:start w:val="1"/>
      <w:numFmt w:val="upperRoman"/>
      <w:lvlText w:val="%4."/>
      <w:lvlJc w:val="right"/>
      <w:pPr>
        <w:tabs>
          <w:tab w:val="num" w:pos="2880"/>
        </w:tabs>
        <w:ind w:left="2880" w:hanging="360"/>
      </w:pPr>
      <w:rPr>
        <w:rFonts w:hint="default"/>
      </w:rPr>
    </w:lvl>
    <w:lvl w:ilvl="4">
      <w:start w:val="1"/>
      <w:numFmt w:val="upperRoman"/>
      <w:lvlText w:val="%5."/>
      <w:lvlJc w:val="right"/>
      <w:pPr>
        <w:tabs>
          <w:tab w:val="num" w:pos="3600"/>
        </w:tabs>
        <w:ind w:left="3600" w:hanging="360"/>
      </w:pPr>
      <w:rPr>
        <w:rFonts w:hint="default"/>
      </w:rPr>
    </w:lvl>
    <w:lvl w:ilvl="5">
      <w:start w:val="1"/>
      <w:numFmt w:val="upperRoman"/>
      <w:lvlText w:val="%6."/>
      <w:lvlJc w:val="right"/>
      <w:pPr>
        <w:tabs>
          <w:tab w:val="num" w:pos="4320"/>
        </w:tabs>
        <w:ind w:left="4320" w:hanging="360"/>
      </w:pPr>
      <w:rPr>
        <w:rFonts w:hint="default"/>
      </w:rPr>
    </w:lvl>
    <w:lvl w:ilvl="6">
      <w:start w:val="1"/>
      <w:numFmt w:val="upperRoman"/>
      <w:lvlText w:val="%7."/>
      <w:lvlJc w:val="right"/>
      <w:pPr>
        <w:tabs>
          <w:tab w:val="num" w:pos="5040"/>
        </w:tabs>
        <w:ind w:left="5040" w:hanging="360"/>
      </w:pPr>
      <w:rPr>
        <w:rFonts w:hint="default"/>
      </w:rPr>
    </w:lvl>
    <w:lvl w:ilvl="7">
      <w:start w:val="1"/>
      <w:numFmt w:val="upperRoman"/>
      <w:lvlText w:val="%8."/>
      <w:lvlJc w:val="right"/>
      <w:pPr>
        <w:tabs>
          <w:tab w:val="num" w:pos="5760"/>
        </w:tabs>
        <w:ind w:left="5760" w:hanging="360"/>
      </w:pPr>
      <w:rPr>
        <w:rFonts w:hint="default"/>
      </w:rPr>
    </w:lvl>
    <w:lvl w:ilvl="8">
      <w:start w:val="1"/>
      <w:numFmt w:val="upperRoman"/>
      <w:lvlText w:val="%9."/>
      <w:lvlJc w:val="right"/>
      <w:pPr>
        <w:tabs>
          <w:tab w:val="num" w:pos="6480"/>
        </w:tabs>
        <w:ind w:left="6480" w:hanging="360"/>
      </w:pPr>
      <w:rPr>
        <w:rFonts w:hint="default"/>
      </w:rPr>
    </w:lvl>
  </w:abstractNum>
  <w:abstractNum w:abstractNumId="74" w15:restartNumberingAfterBreak="0">
    <w:nsid w:val="57981A29"/>
    <w:multiLevelType w:val="hybridMultilevel"/>
    <w:tmpl w:val="9462FFF6"/>
    <w:lvl w:ilvl="0" w:tplc="3F46F314">
      <w:start w:val="37"/>
      <w:numFmt w:val="upperRoman"/>
      <w:lvlText w:val="%1."/>
      <w:lvlJc w:val="left"/>
      <w:pPr>
        <w:ind w:left="1279" w:hanging="720"/>
      </w:pPr>
      <w:rPr>
        <w:rFonts w:hint="default"/>
      </w:rPr>
    </w:lvl>
    <w:lvl w:ilvl="1" w:tplc="080A0019" w:tentative="1">
      <w:start w:val="1"/>
      <w:numFmt w:val="lowerLetter"/>
      <w:lvlText w:val="%2."/>
      <w:lvlJc w:val="left"/>
      <w:pPr>
        <w:ind w:left="1639" w:hanging="360"/>
      </w:pPr>
    </w:lvl>
    <w:lvl w:ilvl="2" w:tplc="080A001B" w:tentative="1">
      <w:start w:val="1"/>
      <w:numFmt w:val="lowerRoman"/>
      <w:lvlText w:val="%3."/>
      <w:lvlJc w:val="right"/>
      <w:pPr>
        <w:ind w:left="2359" w:hanging="180"/>
      </w:pPr>
    </w:lvl>
    <w:lvl w:ilvl="3" w:tplc="080A000F" w:tentative="1">
      <w:start w:val="1"/>
      <w:numFmt w:val="decimal"/>
      <w:lvlText w:val="%4."/>
      <w:lvlJc w:val="left"/>
      <w:pPr>
        <w:ind w:left="3079" w:hanging="360"/>
      </w:pPr>
    </w:lvl>
    <w:lvl w:ilvl="4" w:tplc="080A0019" w:tentative="1">
      <w:start w:val="1"/>
      <w:numFmt w:val="lowerLetter"/>
      <w:lvlText w:val="%5."/>
      <w:lvlJc w:val="left"/>
      <w:pPr>
        <w:ind w:left="3799" w:hanging="360"/>
      </w:pPr>
    </w:lvl>
    <w:lvl w:ilvl="5" w:tplc="080A001B" w:tentative="1">
      <w:start w:val="1"/>
      <w:numFmt w:val="lowerRoman"/>
      <w:lvlText w:val="%6."/>
      <w:lvlJc w:val="right"/>
      <w:pPr>
        <w:ind w:left="4519" w:hanging="180"/>
      </w:pPr>
    </w:lvl>
    <w:lvl w:ilvl="6" w:tplc="080A000F" w:tentative="1">
      <w:start w:val="1"/>
      <w:numFmt w:val="decimal"/>
      <w:lvlText w:val="%7."/>
      <w:lvlJc w:val="left"/>
      <w:pPr>
        <w:ind w:left="5239" w:hanging="360"/>
      </w:pPr>
    </w:lvl>
    <w:lvl w:ilvl="7" w:tplc="080A0019" w:tentative="1">
      <w:start w:val="1"/>
      <w:numFmt w:val="lowerLetter"/>
      <w:lvlText w:val="%8."/>
      <w:lvlJc w:val="left"/>
      <w:pPr>
        <w:ind w:left="5959" w:hanging="360"/>
      </w:pPr>
    </w:lvl>
    <w:lvl w:ilvl="8" w:tplc="080A001B" w:tentative="1">
      <w:start w:val="1"/>
      <w:numFmt w:val="lowerRoman"/>
      <w:lvlText w:val="%9."/>
      <w:lvlJc w:val="right"/>
      <w:pPr>
        <w:ind w:left="6679" w:hanging="180"/>
      </w:pPr>
    </w:lvl>
  </w:abstractNum>
  <w:abstractNum w:abstractNumId="75" w15:restartNumberingAfterBreak="0">
    <w:nsid w:val="580051A3"/>
    <w:multiLevelType w:val="hybridMultilevel"/>
    <w:tmpl w:val="1FAEBDD0"/>
    <w:lvl w:ilvl="0" w:tplc="F98AC380">
      <w:start w:val="1"/>
      <w:numFmt w:val="upperRoman"/>
      <w:lvlText w:val="%1."/>
      <w:lvlJc w:val="left"/>
      <w:pPr>
        <w:ind w:left="360" w:firstLine="0"/>
      </w:pPr>
      <w:rPr>
        <w:rFonts w:ascii="Arial" w:eastAsia="Arial" w:hAnsi="Arial" w:cs="Arial" w:hint="default"/>
        <w:b/>
        <w:bCs/>
        <w:i w:val="0"/>
        <w:strike w:val="0"/>
        <w:dstrike w:val="0"/>
        <w:color w:val="000000"/>
        <w:sz w:val="20"/>
        <w:szCs w:val="20"/>
        <w:u w:val="none" w:color="000000"/>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580B5E7D"/>
    <w:multiLevelType w:val="hybridMultilevel"/>
    <w:tmpl w:val="5BBCA900"/>
    <w:lvl w:ilvl="0" w:tplc="0C36DC30">
      <w:start w:val="12"/>
      <w:numFmt w:val="upperRoman"/>
      <w:lvlText w:val="%1."/>
      <w:lvlJc w:val="left"/>
      <w:pPr>
        <w:ind w:left="471" w:hanging="471"/>
      </w:pPr>
      <w:rPr>
        <w:rFonts w:ascii="Arial" w:eastAsia="Arial" w:hAnsi="Arial" w:cs="Arial" w:hint="default"/>
        <w:b/>
        <w:bCs/>
        <w:i w:val="0"/>
        <w:iCs w:val="0"/>
        <w:spacing w:val="-1"/>
        <w:w w:val="99"/>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15:restartNumberingAfterBreak="0">
    <w:nsid w:val="5B2C6B93"/>
    <w:multiLevelType w:val="hybridMultilevel"/>
    <w:tmpl w:val="C85C1360"/>
    <w:lvl w:ilvl="0" w:tplc="CF7C5AE4">
      <w:start w:val="1"/>
      <w:numFmt w:val="upperRoman"/>
      <w:lvlText w:val="%1."/>
      <w:lvlJc w:val="left"/>
      <w:pPr>
        <w:ind w:left="514" w:hanging="360"/>
      </w:pPr>
      <w:rPr>
        <w:rFonts w:ascii="Arial" w:eastAsia="Arial" w:hAnsi="Arial" w:cs="Arial"/>
        <w:b/>
        <w:i w:val="0"/>
        <w:strike w:val="0"/>
        <w:dstrike w:val="0"/>
        <w:color w:val="000000"/>
        <w:sz w:val="20"/>
        <w:szCs w:val="20"/>
        <w:u w:val="none" w:color="000000"/>
        <w:bdr w:val="none" w:sz="0" w:space="0" w:color="auto"/>
        <w:shd w:val="clear" w:color="auto" w:fill="auto"/>
        <w:vertAlign w:val="baseline"/>
      </w:rPr>
    </w:lvl>
    <w:lvl w:ilvl="1" w:tplc="080A0019" w:tentative="1">
      <w:start w:val="1"/>
      <w:numFmt w:val="lowerLetter"/>
      <w:lvlText w:val="%2."/>
      <w:lvlJc w:val="left"/>
      <w:pPr>
        <w:ind w:left="1234" w:hanging="360"/>
      </w:pPr>
    </w:lvl>
    <w:lvl w:ilvl="2" w:tplc="080A001B" w:tentative="1">
      <w:start w:val="1"/>
      <w:numFmt w:val="lowerRoman"/>
      <w:lvlText w:val="%3."/>
      <w:lvlJc w:val="right"/>
      <w:pPr>
        <w:ind w:left="1954" w:hanging="180"/>
      </w:pPr>
    </w:lvl>
    <w:lvl w:ilvl="3" w:tplc="080A000F" w:tentative="1">
      <w:start w:val="1"/>
      <w:numFmt w:val="decimal"/>
      <w:lvlText w:val="%4."/>
      <w:lvlJc w:val="left"/>
      <w:pPr>
        <w:ind w:left="2674" w:hanging="360"/>
      </w:pPr>
    </w:lvl>
    <w:lvl w:ilvl="4" w:tplc="080A0019" w:tentative="1">
      <w:start w:val="1"/>
      <w:numFmt w:val="lowerLetter"/>
      <w:lvlText w:val="%5."/>
      <w:lvlJc w:val="left"/>
      <w:pPr>
        <w:ind w:left="3394" w:hanging="360"/>
      </w:pPr>
    </w:lvl>
    <w:lvl w:ilvl="5" w:tplc="080A001B" w:tentative="1">
      <w:start w:val="1"/>
      <w:numFmt w:val="lowerRoman"/>
      <w:lvlText w:val="%6."/>
      <w:lvlJc w:val="right"/>
      <w:pPr>
        <w:ind w:left="4114" w:hanging="180"/>
      </w:pPr>
    </w:lvl>
    <w:lvl w:ilvl="6" w:tplc="080A000F" w:tentative="1">
      <w:start w:val="1"/>
      <w:numFmt w:val="decimal"/>
      <w:lvlText w:val="%7."/>
      <w:lvlJc w:val="left"/>
      <w:pPr>
        <w:ind w:left="4834" w:hanging="360"/>
      </w:pPr>
    </w:lvl>
    <w:lvl w:ilvl="7" w:tplc="080A0019" w:tentative="1">
      <w:start w:val="1"/>
      <w:numFmt w:val="lowerLetter"/>
      <w:lvlText w:val="%8."/>
      <w:lvlJc w:val="left"/>
      <w:pPr>
        <w:ind w:left="5554" w:hanging="360"/>
      </w:pPr>
    </w:lvl>
    <w:lvl w:ilvl="8" w:tplc="080A001B" w:tentative="1">
      <w:start w:val="1"/>
      <w:numFmt w:val="lowerRoman"/>
      <w:lvlText w:val="%9."/>
      <w:lvlJc w:val="right"/>
      <w:pPr>
        <w:ind w:left="6274" w:hanging="180"/>
      </w:pPr>
    </w:lvl>
  </w:abstractNum>
  <w:abstractNum w:abstractNumId="78" w15:restartNumberingAfterBreak="0">
    <w:nsid w:val="5ED25CBD"/>
    <w:multiLevelType w:val="hybridMultilevel"/>
    <w:tmpl w:val="5E961B88"/>
    <w:lvl w:ilvl="0" w:tplc="8A8CA8D6">
      <w:start w:val="1"/>
      <w:numFmt w:val="lowerLetter"/>
      <w:lvlText w:val="%1)"/>
      <w:lvlJc w:val="left"/>
      <w:pPr>
        <w:ind w:left="720" w:hanging="360"/>
      </w:pPr>
      <w:rPr>
        <w:rFonts w:ascii="Arial" w:hAnsi="Arial" w:cs="Arial" w:hint="default"/>
        <w:i/>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5FDA6BD0"/>
    <w:multiLevelType w:val="hybridMultilevel"/>
    <w:tmpl w:val="DDC67C4A"/>
    <w:lvl w:ilvl="0" w:tplc="3F46F314">
      <w:start w:val="26"/>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0" w15:restartNumberingAfterBreak="0">
    <w:nsid w:val="60C3557E"/>
    <w:multiLevelType w:val="hybridMultilevel"/>
    <w:tmpl w:val="048CF222"/>
    <w:lvl w:ilvl="0" w:tplc="080A000F">
      <w:start w:val="1"/>
      <w:numFmt w:val="decimal"/>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1" w15:restartNumberingAfterBreak="0">
    <w:nsid w:val="61C9379C"/>
    <w:multiLevelType w:val="hybridMultilevel"/>
    <w:tmpl w:val="4D30B2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2" w15:restartNumberingAfterBreak="0">
    <w:nsid w:val="634355E9"/>
    <w:multiLevelType w:val="hybridMultilevel"/>
    <w:tmpl w:val="C18A5C5A"/>
    <w:lvl w:ilvl="0" w:tplc="2D16FF94">
      <w:start w:val="8"/>
      <w:numFmt w:val="upperRoman"/>
      <w:lvlText w:val="%1."/>
      <w:lvlJc w:val="left"/>
      <w:pPr>
        <w:ind w:left="360" w:firstLine="0"/>
      </w:pPr>
      <w:rPr>
        <w:rFonts w:ascii="Arial" w:eastAsia="Arial" w:hAnsi="Arial" w:cs="Arial" w:hint="default"/>
        <w:b/>
        <w:bCs/>
        <w:i w:val="0"/>
        <w:strike w:val="0"/>
        <w:dstrike w:val="0"/>
        <w:color w:val="000000"/>
        <w:sz w:val="20"/>
        <w:szCs w:val="20"/>
        <w:u w:val="none" w:color="000000"/>
        <w:vertAlign w:val="baseline"/>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15:restartNumberingAfterBreak="0">
    <w:nsid w:val="64C11746"/>
    <w:multiLevelType w:val="hybridMultilevel"/>
    <w:tmpl w:val="032C273C"/>
    <w:lvl w:ilvl="0" w:tplc="931E509C">
      <w:start w:val="1"/>
      <w:numFmt w:val="upperRoman"/>
      <w:lvlText w:val="%1."/>
      <w:lvlJc w:val="left"/>
      <w:pPr>
        <w:ind w:left="121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E3E0C0C6">
      <w:start w:val="1"/>
      <w:numFmt w:val="upperRoman"/>
      <w:lvlText w:val="%2."/>
      <w:lvlJc w:val="left"/>
      <w:pPr>
        <w:ind w:left="8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F321DDC">
      <w:start w:val="1"/>
      <w:numFmt w:val="lowerRoman"/>
      <w:lvlText w:val="%3"/>
      <w:lvlJc w:val="left"/>
      <w:pPr>
        <w:ind w:left="13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9401048">
      <w:start w:val="1"/>
      <w:numFmt w:val="decimal"/>
      <w:lvlText w:val="%4"/>
      <w:lvlJc w:val="left"/>
      <w:pPr>
        <w:ind w:left="20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ADE40B8">
      <w:start w:val="1"/>
      <w:numFmt w:val="lowerLetter"/>
      <w:lvlText w:val="%5"/>
      <w:lvlJc w:val="left"/>
      <w:pPr>
        <w:ind w:left="27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012888A">
      <w:start w:val="1"/>
      <w:numFmt w:val="lowerRoman"/>
      <w:lvlText w:val="%6"/>
      <w:lvlJc w:val="left"/>
      <w:pPr>
        <w:ind w:left="34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C1A5442">
      <w:start w:val="1"/>
      <w:numFmt w:val="decimal"/>
      <w:lvlText w:val="%7"/>
      <w:lvlJc w:val="left"/>
      <w:pPr>
        <w:ind w:left="42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284462">
      <w:start w:val="1"/>
      <w:numFmt w:val="lowerLetter"/>
      <w:lvlText w:val="%8"/>
      <w:lvlJc w:val="left"/>
      <w:pPr>
        <w:ind w:left="49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C1E561C">
      <w:start w:val="1"/>
      <w:numFmt w:val="lowerRoman"/>
      <w:lvlText w:val="%9"/>
      <w:lvlJc w:val="left"/>
      <w:pPr>
        <w:ind w:left="56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4" w15:restartNumberingAfterBreak="0">
    <w:nsid w:val="64E5763D"/>
    <w:multiLevelType w:val="hybridMultilevel"/>
    <w:tmpl w:val="A89627F0"/>
    <w:lvl w:ilvl="0" w:tplc="1E669EFC">
      <w:start w:val="1"/>
      <w:numFmt w:val="upperRoman"/>
      <w:lvlText w:val="%1."/>
      <w:lvlJc w:val="left"/>
      <w:pPr>
        <w:ind w:left="360" w:firstLine="0"/>
      </w:pPr>
      <w:rPr>
        <w:rFonts w:ascii="Arial" w:eastAsia="Arial" w:hAnsi="Arial" w:cs="Arial" w:hint="default"/>
        <w:b/>
        <w:bCs/>
        <w:i w:val="0"/>
        <w:strike w:val="0"/>
        <w:dstrike w:val="0"/>
        <w:color w:val="000000"/>
        <w:sz w:val="20"/>
        <w:szCs w:val="20"/>
        <w:u w:val="none" w:color="000000"/>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15:restartNumberingAfterBreak="0">
    <w:nsid w:val="65523A77"/>
    <w:multiLevelType w:val="hybridMultilevel"/>
    <w:tmpl w:val="499665C6"/>
    <w:lvl w:ilvl="0" w:tplc="7F98600A">
      <w:start w:val="13"/>
      <w:numFmt w:val="upperRoman"/>
      <w:lvlText w:val="%1."/>
      <w:lvlJc w:val="left"/>
      <w:pPr>
        <w:ind w:left="0" w:firstLine="0"/>
      </w:pPr>
      <w:rPr>
        <w:rFonts w:ascii="Arial" w:eastAsia="Arial" w:hAnsi="Arial" w:cs="Arial" w:hint="default"/>
        <w:b/>
        <w:bCs/>
        <w:i w:val="0"/>
        <w:strike w:val="0"/>
        <w:dstrike w:val="0"/>
        <w:color w:val="000000"/>
        <w:sz w:val="20"/>
        <w:szCs w:val="20"/>
        <w:u w:val="none" w:color="000000"/>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15:restartNumberingAfterBreak="0">
    <w:nsid w:val="65BC21F6"/>
    <w:multiLevelType w:val="hybridMultilevel"/>
    <w:tmpl w:val="1EF605E8"/>
    <w:lvl w:ilvl="0" w:tplc="0DEA3FE8">
      <w:start w:val="1"/>
      <w:numFmt w:val="upperRoman"/>
      <w:lvlText w:val="%1."/>
      <w:lvlJc w:val="left"/>
      <w:pPr>
        <w:ind w:left="51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1520B3AC">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6EA885D8">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47A84D98">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45A2D0BA">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1D1035CC">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5B7E746E">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1DD4CA88">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48F8D916">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87" w15:restartNumberingAfterBreak="0">
    <w:nsid w:val="67EC0D88"/>
    <w:multiLevelType w:val="hybridMultilevel"/>
    <w:tmpl w:val="B70CFEF8"/>
    <w:lvl w:ilvl="0" w:tplc="F2EA95CE">
      <w:start w:val="16"/>
      <w:numFmt w:val="upperRoman"/>
      <w:lvlText w:val="%1."/>
      <w:lvlJc w:val="left"/>
      <w:pPr>
        <w:ind w:left="83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7EB671F6">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8B4A07A0">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06F66A94">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2A1A8518">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50288A9C">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F692F076">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856872FC">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BBFE7CCE">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88" w15:restartNumberingAfterBreak="0">
    <w:nsid w:val="67F0409D"/>
    <w:multiLevelType w:val="hybridMultilevel"/>
    <w:tmpl w:val="3758A864"/>
    <w:lvl w:ilvl="0" w:tplc="F1ECA62E">
      <w:start w:val="18"/>
      <w:numFmt w:val="upperRoman"/>
      <w:lvlText w:val="%1."/>
      <w:lvlJc w:val="right"/>
      <w:pPr>
        <w:ind w:left="720" w:firstLine="0"/>
      </w:pPr>
      <w:rPr>
        <w:rFonts w:hint="default"/>
        <w:b/>
        <w:bCs/>
        <w:i w:val="0"/>
        <w:strike w:val="0"/>
        <w:dstrike w:val="0"/>
        <w:color w:val="000000"/>
        <w:sz w:val="20"/>
        <w:szCs w:val="20"/>
        <w:u w:val="none" w:color="000000"/>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9" w15:restartNumberingAfterBreak="0">
    <w:nsid w:val="688F0F55"/>
    <w:multiLevelType w:val="hybridMultilevel"/>
    <w:tmpl w:val="D3FC1456"/>
    <w:lvl w:ilvl="0" w:tplc="58BEFE64">
      <w:start w:val="8"/>
      <w:numFmt w:val="upperRoman"/>
      <w:lvlText w:val="%1."/>
      <w:lvlJc w:val="left"/>
      <w:pPr>
        <w:ind w:left="0" w:firstLine="0"/>
      </w:pPr>
      <w:rPr>
        <w:rFonts w:ascii="Arial" w:eastAsia="Arial" w:hAnsi="Arial" w:cs="Arial" w:hint="default"/>
        <w:b/>
        <w:bCs/>
        <w:i w:val="0"/>
        <w:strike w:val="0"/>
        <w:dstrike w:val="0"/>
        <w:color w:val="000000"/>
        <w:sz w:val="20"/>
        <w:szCs w:val="20"/>
        <w:u w:val="none" w:color="000000"/>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0" w15:restartNumberingAfterBreak="0">
    <w:nsid w:val="68D16C75"/>
    <w:multiLevelType w:val="hybridMultilevel"/>
    <w:tmpl w:val="4BD6E78C"/>
    <w:lvl w:ilvl="0" w:tplc="DE585706">
      <w:start w:val="22"/>
      <w:numFmt w:val="upperRoman"/>
      <w:lvlText w:val="%1."/>
      <w:lvlJc w:val="left"/>
      <w:pPr>
        <w:ind w:left="471" w:hanging="471"/>
      </w:pPr>
      <w:rPr>
        <w:rFonts w:ascii="Arial" w:eastAsia="Arial" w:hAnsi="Arial" w:cs="Arial" w:hint="default"/>
        <w:b/>
        <w:bCs/>
        <w:i w:val="0"/>
        <w:iCs w:val="0"/>
        <w:spacing w:val="-1"/>
        <w:w w:val="99"/>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1" w15:restartNumberingAfterBreak="0">
    <w:nsid w:val="6A24368B"/>
    <w:multiLevelType w:val="hybridMultilevel"/>
    <w:tmpl w:val="DDC67C4A"/>
    <w:lvl w:ilvl="0" w:tplc="3F46F314">
      <w:start w:val="26"/>
      <w:numFmt w:val="upperRoman"/>
      <w:lvlText w:val="%1."/>
      <w:lvlJc w:val="left"/>
      <w:pPr>
        <w:ind w:left="1279" w:hanging="720"/>
      </w:pPr>
      <w:rPr>
        <w:rFonts w:hint="default"/>
      </w:rPr>
    </w:lvl>
    <w:lvl w:ilvl="1" w:tplc="080A0019" w:tentative="1">
      <w:start w:val="1"/>
      <w:numFmt w:val="lowerLetter"/>
      <w:lvlText w:val="%2."/>
      <w:lvlJc w:val="left"/>
      <w:pPr>
        <w:ind w:left="1639" w:hanging="360"/>
      </w:pPr>
    </w:lvl>
    <w:lvl w:ilvl="2" w:tplc="080A001B" w:tentative="1">
      <w:start w:val="1"/>
      <w:numFmt w:val="lowerRoman"/>
      <w:lvlText w:val="%3."/>
      <w:lvlJc w:val="right"/>
      <w:pPr>
        <w:ind w:left="2359" w:hanging="180"/>
      </w:pPr>
    </w:lvl>
    <w:lvl w:ilvl="3" w:tplc="080A000F" w:tentative="1">
      <w:start w:val="1"/>
      <w:numFmt w:val="decimal"/>
      <w:lvlText w:val="%4."/>
      <w:lvlJc w:val="left"/>
      <w:pPr>
        <w:ind w:left="3079" w:hanging="360"/>
      </w:pPr>
    </w:lvl>
    <w:lvl w:ilvl="4" w:tplc="080A0019" w:tentative="1">
      <w:start w:val="1"/>
      <w:numFmt w:val="lowerLetter"/>
      <w:lvlText w:val="%5."/>
      <w:lvlJc w:val="left"/>
      <w:pPr>
        <w:ind w:left="3799" w:hanging="360"/>
      </w:pPr>
    </w:lvl>
    <w:lvl w:ilvl="5" w:tplc="080A001B" w:tentative="1">
      <w:start w:val="1"/>
      <w:numFmt w:val="lowerRoman"/>
      <w:lvlText w:val="%6."/>
      <w:lvlJc w:val="right"/>
      <w:pPr>
        <w:ind w:left="4519" w:hanging="180"/>
      </w:pPr>
    </w:lvl>
    <w:lvl w:ilvl="6" w:tplc="080A000F" w:tentative="1">
      <w:start w:val="1"/>
      <w:numFmt w:val="decimal"/>
      <w:lvlText w:val="%7."/>
      <w:lvlJc w:val="left"/>
      <w:pPr>
        <w:ind w:left="5239" w:hanging="360"/>
      </w:pPr>
    </w:lvl>
    <w:lvl w:ilvl="7" w:tplc="080A0019" w:tentative="1">
      <w:start w:val="1"/>
      <w:numFmt w:val="lowerLetter"/>
      <w:lvlText w:val="%8."/>
      <w:lvlJc w:val="left"/>
      <w:pPr>
        <w:ind w:left="5959" w:hanging="360"/>
      </w:pPr>
    </w:lvl>
    <w:lvl w:ilvl="8" w:tplc="080A001B" w:tentative="1">
      <w:start w:val="1"/>
      <w:numFmt w:val="lowerRoman"/>
      <w:lvlText w:val="%9."/>
      <w:lvlJc w:val="right"/>
      <w:pPr>
        <w:ind w:left="6679" w:hanging="180"/>
      </w:pPr>
    </w:lvl>
  </w:abstractNum>
  <w:abstractNum w:abstractNumId="92" w15:restartNumberingAfterBreak="0">
    <w:nsid w:val="6CEA1C59"/>
    <w:multiLevelType w:val="hybridMultilevel"/>
    <w:tmpl w:val="53A69418"/>
    <w:lvl w:ilvl="0" w:tplc="E88E3240">
      <w:start w:val="1"/>
      <w:numFmt w:val="upperRoman"/>
      <w:lvlText w:val="%1."/>
      <w:lvlJc w:val="left"/>
      <w:pPr>
        <w:ind w:left="83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253CBA04">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CA70D4DC">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930A51E6">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418E3E56">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B8AC30C0">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AE08F9B4">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1124EBC6">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D270CBC0">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93" w15:restartNumberingAfterBreak="0">
    <w:nsid w:val="6D313AFC"/>
    <w:multiLevelType w:val="hybridMultilevel"/>
    <w:tmpl w:val="664C03B6"/>
    <w:lvl w:ilvl="0" w:tplc="A2BA4B34">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4" w15:restartNumberingAfterBreak="0">
    <w:nsid w:val="6D7739CB"/>
    <w:multiLevelType w:val="hybridMultilevel"/>
    <w:tmpl w:val="BC440D1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5" w15:restartNumberingAfterBreak="0">
    <w:nsid w:val="6D897BEB"/>
    <w:multiLevelType w:val="hybridMultilevel"/>
    <w:tmpl w:val="F886C470"/>
    <w:lvl w:ilvl="0" w:tplc="B2F88032">
      <w:start w:val="1"/>
      <w:numFmt w:val="upperRoman"/>
      <w:lvlText w:val="%1."/>
      <w:lvlJc w:val="left"/>
      <w:pPr>
        <w:ind w:left="720" w:hanging="360"/>
      </w:pPr>
      <w:rPr>
        <w:rFonts w:ascii="Arial" w:eastAsia="Arial" w:hAnsi="Arial" w:cs="Arial"/>
        <w:b/>
        <w:i w:val="0"/>
        <w:strike w:val="0"/>
        <w:dstrike w:val="0"/>
        <w:color w:val="000000"/>
        <w:sz w:val="20"/>
        <w:szCs w:val="20"/>
        <w:u w:val="none" w:color="000000"/>
        <w:bdr w:val="none" w:sz="0" w:space="0" w:color="auto"/>
        <w:shd w:val="clear" w:color="auto" w:fill="auto"/>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6" w15:restartNumberingAfterBreak="0">
    <w:nsid w:val="6D8F4A82"/>
    <w:multiLevelType w:val="hybridMultilevel"/>
    <w:tmpl w:val="36362CE2"/>
    <w:lvl w:ilvl="0" w:tplc="43CEBC7E">
      <w:start w:val="1"/>
      <w:numFmt w:val="upperRoman"/>
      <w:lvlText w:val="%1."/>
      <w:lvlJc w:val="left"/>
      <w:pPr>
        <w:ind w:left="77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A534543A">
      <w:start w:val="1"/>
      <w:numFmt w:val="lowerLetter"/>
      <w:lvlText w:val="%2"/>
      <w:lvlJc w:val="left"/>
      <w:pPr>
        <w:ind w:left="1099"/>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9B827246">
      <w:start w:val="1"/>
      <w:numFmt w:val="lowerRoman"/>
      <w:lvlText w:val="%3"/>
      <w:lvlJc w:val="left"/>
      <w:pPr>
        <w:ind w:left="1819"/>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6F5A2C94">
      <w:start w:val="1"/>
      <w:numFmt w:val="decimal"/>
      <w:lvlText w:val="%4"/>
      <w:lvlJc w:val="left"/>
      <w:pPr>
        <w:ind w:left="2539"/>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A440C996">
      <w:start w:val="1"/>
      <w:numFmt w:val="lowerLetter"/>
      <w:lvlText w:val="%5"/>
      <w:lvlJc w:val="left"/>
      <w:pPr>
        <w:ind w:left="3259"/>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F92CC86A">
      <w:start w:val="1"/>
      <w:numFmt w:val="lowerRoman"/>
      <w:lvlText w:val="%6"/>
      <w:lvlJc w:val="left"/>
      <w:pPr>
        <w:ind w:left="3979"/>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472CB5E0">
      <w:start w:val="1"/>
      <w:numFmt w:val="decimal"/>
      <w:lvlText w:val="%7"/>
      <w:lvlJc w:val="left"/>
      <w:pPr>
        <w:ind w:left="4699"/>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CF3228CC">
      <w:start w:val="1"/>
      <w:numFmt w:val="lowerLetter"/>
      <w:lvlText w:val="%8"/>
      <w:lvlJc w:val="left"/>
      <w:pPr>
        <w:ind w:left="5419"/>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844E0DA0">
      <w:start w:val="1"/>
      <w:numFmt w:val="lowerRoman"/>
      <w:lvlText w:val="%9"/>
      <w:lvlJc w:val="left"/>
      <w:pPr>
        <w:ind w:left="6139"/>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97" w15:restartNumberingAfterBreak="0">
    <w:nsid w:val="6E451BBC"/>
    <w:multiLevelType w:val="hybridMultilevel"/>
    <w:tmpl w:val="EC3A202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8" w15:restartNumberingAfterBreak="0">
    <w:nsid w:val="708F6316"/>
    <w:multiLevelType w:val="hybridMultilevel"/>
    <w:tmpl w:val="FF8092A8"/>
    <w:lvl w:ilvl="0" w:tplc="986C03EC">
      <w:start w:val="12"/>
      <w:numFmt w:val="upperRoman"/>
      <w:lvlText w:val="%1."/>
      <w:lvlJc w:val="left"/>
      <w:pPr>
        <w:ind w:left="720" w:hanging="720"/>
      </w:pPr>
      <w:rPr>
        <w:rFonts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9" w15:restartNumberingAfterBreak="0">
    <w:nsid w:val="70DC6891"/>
    <w:multiLevelType w:val="hybridMultilevel"/>
    <w:tmpl w:val="ADAE8728"/>
    <w:lvl w:ilvl="0" w:tplc="5F2CB5D8">
      <w:start w:val="1"/>
      <w:numFmt w:val="upperRoman"/>
      <w:lvlText w:val="%1."/>
      <w:lvlJc w:val="left"/>
      <w:pPr>
        <w:ind w:left="720" w:hanging="3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0" w15:restartNumberingAfterBreak="0">
    <w:nsid w:val="74454681"/>
    <w:multiLevelType w:val="hybridMultilevel"/>
    <w:tmpl w:val="F8BE5DCC"/>
    <w:lvl w:ilvl="0" w:tplc="E8800AE4">
      <w:start w:val="1"/>
      <w:numFmt w:val="upperRoman"/>
      <w:lvlText w:val="%1."/>
      <w:lvlJc w:val="left"/>
      <w:pPr>
        <w:ind w:left="599" w:hanging="471"/>
      </w:pPr>
      <w:rPr>
        <w:rFonts w:ascii="Arial" w:eastAsia="Arial" w:hAnsi="Arial" w:cs="Arial" w:hint="default"/>
        <w:b/>
        <w:bCs/>
        <w:i w:val="0"/>
        <w:iCs w:val="0"/>
        <w:spacing w:val="-1"/>
        <w:w w:val="99"/>
        <w:sz w:val="20"/>
        <w:szCs w:val="20"/>
        <w:lang w:val="es-ES" w:eastAsia="en-US" w:bidi="ar-SA"/>
      </w:rPr>
    </w:lvl>
    <w:lvl w:ilvl="1" w:tplc="4B821BEC">
      <w:numFmt w:val="bullet"/>
      <w:lvlText w:val="•"/>
      <w:lvlJc w:val="left"/>
      <w:pPr>
        <w:ind w:left="1468" w:hanging="471"/>
      </w:pPr>
      <w:rPr>
        <w:rFonts w:hint="default"/>
        <w:lang w:val="es-ES" w:eastAsia="en-US" w:bidi="ar-SA"/>
      </w:rPr>
    </w:lvl>
    <w:lvl w:ilvl="2" w:tplc="939ADE12">
      <w:numFmt w:val="bullet"/>
      <w:lvlText w:val="•"/>
      <w:lvlJc w:val="left"/>
      <w:pPr>
        <w:ind w:left="2336" w:hanging="471"/>
      </w:pPr>
      <w:rPr>
        <w:rFonts w:hint="default"/>
        <w:lang w:val="es-ES" w:eastAsia="en-US" w:bidi="ar-SA"/>
      </w:rPr>
    </w:lvl>
    <w:lvl w:ilvl="3" w:tplc="E9B69672">
      <w:numFmt w:val="bullet"/>
      <w:lvlText w:val="•"/>
      <w:lvlJc w:val="left"/>
      <w:pPr>
        <w:ind w:left="3204" w:hanging="471"/>
      </w:pPr>
      <w:rPr>
        <w:rFonts w:hint="default"/>
        <w:lang w:val="es-ES" w:eastAsia="en-US" w:bidi="ar-SA"/>
      </w:rPr>
    </w:lvl>
    <w:lvl w:ilvl="4" w:tplc="19F66186">
      <w:numFmt w:val="bullet"/>
      <w:lvlText w:val="•"/>
      <w:lvlJc w:val="left"/>
      <w:pPr>
        <w:ind w:left="4072" w:hanging="471"/>
      </w:pPr>
      <w:rPr>
        <w:rFonts w:hint="default"/>
        <w:lang w:val="es-ES" w:eastAsia="en-US" w:bidi="ar-SA"/>
      </w:rPr>
    </w:lvl>
    <w:lvl w:ilvl="5" w:tplc="C1BE1816">
      <w:numFmt w:val="bullet"/>
      <w:lvlText w:val="•"/>
      <w:lvlJc w:val="left"/>
      <w:pPr>
        <w:ind w:left="4940" w:hanging="471"/>
      </w:pPr>
      <w:rPr>
        <w:rFonts w:hint="default"/>
        <w:lang w:val="es-ES" w:eastAsia="en-US" w:bidi="ar-SA"/>
      </w:rPr>
    </w:lvl>
    <w:lvl w:ilvl="6" w:tplc="600C44C6">
      <w:numFmt w:val="bullet"/>
      <w:lvlText w:val="•"/>
      <w:lvlJc w:val="left"/>
      <w:pPr>
        <w:ind w:left="5808" w:hanging="471"/>
      </w:pPr>
      <w:rPr>
        <w:rFonts w:hint="default"/>
        <w:lang w:val="es-ES" w:eastAsia="en-US" w:bidi="ar-SA"/>
      </w:rPr>
    </w:lvl>
    <w:lvl w:ilvl="7" w:tplc="E3F8287A">
      <w:numFmt w:val="bullet"/>
      <w:lvlText w:val="•"/>
      <w:lvlJc w:val="left"/>
      <w:pPr>
        <w:ind w:left="6676" w:hanging="471"/>
      </w:pPr>
      <w:rPr>
        <w:rFonts w:hint="default"/>
        <w:lang w:val="es-ES" w:eastAsia="en-US" w:bidi="ar-SA"/>
      </w:rPr>
    </w:lvl>
    <w:lvl w:ilvl="8" w:tplc="2D2C42C4">
      <w:numFmt w:val="bullet"/>
      <w:lvlText w:val="•"/>
      <w:lvlJc w:val="left"/>
      <w:pPr>
        <w:ind w:left="7544" w:hanging="471"/>
      </w:pPr>
      <w:rPr>
        <w:rFonts w:hint="default"/>
        <w:lang w:val="es-ES" w:eastAsia="en-US" w:bidi="ar-SA"/>
      </w:rPr>
    </w:lvl>
  </w:abstractNum>
  <w:abstractNum w:abstractNumId="101" w15:restartNumberingAfterBreak="0">
    <w:nsid w:val="76D356A1"/>
    <w:multiLevelType w:val="hybridMultilevel"/>
    <w:tmpl w:val="C7B0461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2" w15:restartNumberingAfterBreak="0">
    <w:nsid w:val="770665F3"/>
    <w:multiLevelType w:val="hybridMultilevel"/>
    <w:tmpl w:val="F404D84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3" w15:restartNumberingAfterBreak="0">
    <w:nsid w:val="77152763"/>
    <w:multiLevelType w:val="hybridMultilevel"/>
    <w:tmpl w:val="654C85EA"/>
    <w:lvl w:ilvl="0" w:tplc="C5E8DC78">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4" w15:restartNumberingAfterBreak="0">
    <w:nsid w:val="796E354B"/>
    <w:multiLevelType w:val="hybridMultilevel"/>
    <w:tmpl w:val="6C66E112"/>
    <w:lvl w:ilvl="0" w:tplc="0F22CF30">
      <w:start w:val="19"/>
      <w:numFmt w:val="upperRoman"/>
      <w:lvlText w:val="%1."/>
      <w:lvlJc w:val="left"/>
      <w:pPr>
        <w:ind w:left="712" w:hanging="584"/>
      </w:pPr>
      <w:rPr>
        <w:rFonts w:ascii="Arial" w:eastAsia="Arial" w:hAnsi="Arial" w:cs="Arial" w:hint="default"/>
        <w:b/>
        <w:bCs/>
        <w:i w:val="0"/>
        <w:iCs w:val="0"/>
        <w:spacing w:val="-1"/>
        <w:w w:val="99"/>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5" w15:restartNumberingAfterBreak="0">
    <w:nsid w:val="7A7F31DB"/>
    <w:multiLevelType w:val="hybridMultilevel"/>
    <w:tmpl w:val="BBDA208A"/>
    <w:lvl w:ilvl="0" w:tplc="95D2272E">
      <w:start w:val="1"/>
      <w:numFmt w:val="upperRoman"/>
      <w:lvlText w:val="%1."/>
      <w:lvlJc w:val="left"/>
      <w:pPr>
        <w:ind w:left="51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530C5DAE">
      <w:start w:val="1"/>
      <w:numFmt w:val="lowerLetter"/>
      <w:lvlText w:val="%2"/>
      <w:lvlJc w:val="left"/>
      <w:pPr>
        <w:ind w:left="108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66DA51C0">
      <w:start w:val="1"/>
      <w:numFmt w:val="lowerRoman"/>
      <w:lvlText w:val="%3"/>
      <w:lvlJc w:val="left"/>
      <w:pPr>
        <w:ind w:left="180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9AECEED0">
      <w:start w:val="1"/>
      <w:numFmt w:val="decimal"/>
      <w:lvlText w:val="%4"/>
      <w:lvlJc w:val="left"/>
      <w:pPr>
        <w:ind w:left="252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3F063608">
      <w:start w:val="1"/>
      <w:numFmt w:val="lowerLetter"/>
      <w:lvlText w:val="%5"/>
      <w:lvlJc w:val="left"/>
      <w:pPr>
        <w:ind w:left="324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176277E2">
      <w:start w:val="1"/>
      <w:numFmt w:val="lowerRoman"/>
      <w:lvlText w:val="%6"/>
      <w:lvlJc w:val="left"/>
      <w:pPr>
        <w:ind w:left="396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7A3001BA">
      <w:start w:val="1"/>
      <w:numFmt w:val="decimal"/>
      <w:lvlText w:val="%7"/>
      <w:lvlJc w:val="left"/>
      <w:pPr>
        <w:ind w:left="468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81120640">
      <w:start w:val="1"/>
      <w:numFmt w:val="lowerLetter"/>
      <w:lvlText w:val="%8"/>
      <w:lvlJc w:val="left"/>
      <w:pPr>
        <w:ind w:left="540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23A248AE">
      <w:start w:val="1"/>
      <w:numFmt w:val="lowerRoman"/>
      <w:lvlText w:val="%9"/>
      <w:lvlJc w:val="left"/>
      <w:pPr>
        <w:ind w:left="612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06" w15:restartNumberingAfterBreak="0">
    <w:nsid w:val="7A8A5732"/>
    <w:multiLevelType w:val="hybridMultilevel"/>
    <w:tmpl w:val="CF8253D6"/>
    <w:lvl w:ilvl="0" w:tplc="ADEA7B3C">
      <w:start w:val="1"/>
      <w:numFmt w:val="upperRoman"/>
      <w:lvlText w:val="%1."/>
      <w:lvlJc w:val="left"/>
      <w:pPr>
        <w:ind w:left="361" w:hanging="360"/>
      </w:pPr>
      <w:rPr>
        <w:rFonts w:ascii="Arial" w:eastAsia="Arial" w:hAnsi="Arial" w:cs="Arial" w:hint="default"/>
        <w:b/>
        <w:bCs/>
        <w:i w:val="0"/>
        <w:iCs w:val="0"/>
        <w:spacing w:val="-1"/>
        <w:w w:val="99"/>
        <w:sz w:val="20"/>
        <w:szCs w:val="20"/>
        <w:lang w:val="es-ES" w:eastAsia="en-US" w:bidi="ar-SA"/>
      </w:rPr>
    </w:lvl>
    <w:lvl w:ilvl="1" w:tplc="24509468">
      <w:numFmt w:val="bullet"/>
      <w:lvlText w:val="•"/>
      <w:lvlJc w:val="left"/>
      <w:pPr>
        <w:ind w:left="1264" w:hanging="360"/>
      </w:pPr>
      <w:rPr>
        <w:rFonts w:hint="default"/>
        <w:lang w:val="es-ES" w:eastAsia="en-US" w:bidi="ar-SA"/>
      </w:rPr>
    </w:lvl>
    <w:lvl w:ilvl="2" w:tplc="E586E6D6">
      <w:numFmt w:val="bullet"/>
      <w:lvlText w:val="•"/>
      <w:lvlJc w:val="left"/>
      <w:pPr>
        <w:ind w:left="2176" w:hanging="360"/>
      </w:pPr>
      <w:rPr>
        <w:rFonts w:hint="default"/>
        <w:lang w:val="es-ES" w:eastAsia="en-US" w:bidi="ar-SA"/>
      </w:rPr>
    </w:lvl>
    <w:lvl w:ilvl="3" w:tplc="501E0BD6">
      <w:numFmt w:val="bullet"/>
      <w:lvlText w:val="•"/>
      <w:lvlJc w:val="left"/>
      <w:pPr>
        <w:ind w:left="3088" w:hanging="360"/>
      </w:pPr>
      <w:rPr>
        <w:rFonts w:hint="default"/>
        <w:lang w:val="es-ES" w:eastAsia="en-US" w:bidi="ar-SA"/>
      </w:rPr>
    </w:lvl>
    <w:lvl w:ilvl="4" w:tplc="9104E3B6">
      <w:numFmt w:val="bullet"/>
      <w:lvlText w:val="•"/>
      <w:lvlJc w:val="left"/>
      <w:pPr>
        <w:ind w:left="4000" w:hanging="360"/>
      </w:pPr>
      <w:rPr>
        <w:rFonts w:hint="default"/>
        <w:lang w:val="es-ES" w:eastAsia="en-US" w:bidi="ar-SA"/>
      </w:rPr>
    </w:lvl>
    <w:lvl w:ilvl="5" w:tplc="584E2EBC">
      <w:numFmt w:val="bullet"/>
      <w:lvlText w:val="•"/>
      <w:lvlJc w:val="left"/>
      <w:pPr>
        <w:ind w:left="4912" w:hanging="360"/>
      </w:pPr>
      <w:rPr>
        <w:rFonts w:hint="default"/>
        <w:lang w:val="es-ES" w:eastAsia="en-US" w:bidi="ar-SA"/>
      </w:rPr>
    </w:lvl>
    <w:lvl w:ilvl="6" w:tplc="40EAA772">
      <w:numFmt w:val="bullet"/>
      <w:lvlText w:val="•"/>
      <w:lvlJc w:val="left"/>
      <w:pPr>
        <w:ind w:left="5824" w:hanging="360"/>
      </w:pPr>
      <w:rPr>
        <w:rFonts w:hint="default"/>
        <w:lang w:val="es-ES" w:eastAsia="en-US" w:bidi="ar-SA"/>
      </w:rPr>
    </w:lvl>
    <w:lvl w:ilvl="7" w:tplc="4320B838">
      <w:numFmt w:val="bullet"/>
      <w:lvlText w:val="•"/>
      <w:lvlJc w:val="left"/>
      <w:pPr>
        <w:ind w:left="6736" w:hanging="360"/>
      </w:pPr>
      <w:rPr>
        <w:rFonts w:hint="default"/>
        <w:lang w:val="es-ES" w:eastAsia="en-US" w:bidi="ar-SA"/>
      </w:rPr>
    </w:lvl>
    <w:lvl w:ilvl="8" w:tplc="D0C4A3E6">
      <w:numFmt w:val="bullet"/>
      <w:lvlText w:val="•"/>
      <w:lvlJc w:val="left"/>
      <w:pPr>
        <w:ind w:left="7648" w:hanging="360"/>
      </w:pPr>
      <w:rPr>
        <w:rFonts w:hint="default"/>
        <w:lang w:val="es-ES" w:eastAsia="en-US" w:bidi="ar-SA"/>
      </w:rPr>
    </w:lvl>
  </w:abstractNum>
  <w:abstractNum w:abstractNumId="107" w15:restartNumberingAfterBreak="0">
    <w:nsid w:val="7C814655"/>
    <w:multiLevelType w:val="hybridMultilevel"/>
    <w:tmpl w:val="FA9E1A00"/>
    <w:lvl w:ilvl="0" w:tplc="DFD6ADC6">
      <w:start w:val="1"/>
      <w:numFmt w:val="upperRoman"/>
      <w:lvlText w:val="%1."/>
      <w:lvlJc w:val="left"/>
      <w:pPr>
        <w:ind w:left="360" w:firstLine="0"/>
      </w:pPr>
      <w:rPr>
        <w:rFonts w:ascii="Arial" w:eastAsia="Arial" w:hAnsi="Arial" w:cs="Arial" w:hint="default"/>
        <w:b/>
        <w:bCs/>
        <w:i w:val="0"/>
        <w:strike w:val="0"/>
        <w:dstrike w:val="0"/>
        <w:color w:val="000000"/>
        <w:sz w:val="20"/>
        <w:szCs w:val="20"/>
        <w:u w:val="none" w:color="000000"/>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8" w15:restartNumberingAfterBreak="0">
    <w:nsid w:val="7DCD7CE7"/>
    <w:multiLevelType w:val="hybridMultilevel"/>
    <w:tmpl w:val="FA4E4E88"/>
    <w:lvl w:ilvl="0" w:tplc="42681A88">
      <w:start w:val="1"/>
      <w:numFmt w:val="upperRoman"/>
      <w:lvlText w:val="%1."/>
      <w:lvlJc w:val="left"/>
      <w:pPr>
        <w:ind w:left="360" w:hanging="360"/>
      </w:pPr>
      <w:rPr>
        <w:rFonts w:ascii="Arial" w:eastAsia="Arial" w:hAnsi="Arial" w:cs="Arial" w:hint="default"/>
        <w:b/>
        <w:bCs/>
        <w:i w:val="0"/>
        <w:iCs w:val="0"/>
        <w:spacing w:val="-1"/>
        <w:w w:val="99"/>
        <w:sz w:val="20"/>
        <w:szCs w:val="2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9" w15:restartNumberingAfterBreak="0">
    <w:nsid w:val="7E7475DC"/>
    <w:multiLevelType w:val="hybridMultilevel"/>
    <w:tmpl w:val="DC149550"/>
    <w:lvl w:ilvl="0" w:tplc="31D8A4E8">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86"/>
  </w:num>
  <w:num w:numId="2">
    <w:abstractNumId w:val="92"/>
  </w:num>
  <w:num w:numId="3">
    <w:abstractNumId w:val="25"/>
  </w:num>
  <w:num w:numId="4">
    <w:abstractNumId w:val="87"/>
  </w:num>
  <w:num w:numId="5">
    <w:abstractNumId w:val="31"/>
  </w:num>
  <w:num w:numId="6">
    <w:abstractNumId w:val="53"/>
  </w:num>
  <w:num w:numId="7">
    <w:abstractNumId w:val="102"/>
  </w:num>
  <w:num w:numId="8">
    <w:abstractNumId w:val="38"/>
  </w:num>
  <w:num w:numId="9">
    <w:abstractNumId w:val="97"/>
  </w:num>
  <w:num w:numId="10">
    <w:abstractNumId w:val="35"/>
  </w:num>
  <w:num w:numId="11">
    <w:abstractNumId w:val="50"/>
  </w:num>
  <w:num w:numId="12">
    <w:abstractNumId w:val="64"/>
  </w:num>
  <w:num w:numId="13">
    <w:abstractNumId w:val="5"/>
  </w:num>
  <w:num w:numId="14">
    <w:abstractNumId w:val="23"/>
  </w:num>
  <w:num w:numId="15">
    <w:abstractNumId w:val="18"/>
  </w:num>
  <w:num w:numId="16">
    <w:abstractNumId w:val="58"/>
  </w:num>
  <w:num w:numId="17">
    <w:abstractNumId w:val="66"/>
  </w:num>
  <w:num w:numId="18">
    <w:abstractNumId w:val="78"/>
  </w:num>
  <w:num w:numId="19">
    <w:abstractNumId w:val="61"/>
  </w:num>
  <w:num w:numId="20">
    <w:abstractNumId w:val="51"/>
  </w:num>
  <w:num w:numId="21">
    <w:abstractNumId w:val="22"/>
  </w:num>
  <w:num w:numId="22">
    <w:abstractNumId w:val="103"/>
  </w:num>
  <w:num w:numId="23">
    <w:abstractNumId w:val="94"/>
  </w:num>
  <w:num w:numId="24">
    <w:abstractNumId w:val="45"/>
  </w:num>
  <w:num w:numId="25">
    <w:abstractNumId w:val="0"/>
  </w:num>
  <w:num w:numId="26">
    <w:abstractNumId w:val="7"/>
  </w:num>
  <w:num w:numId="27">
    <w:abstractNumId w:val="69"/>
  </w:num>
  <w:num w:numId="28">
    <w:abstractNumId w:val="91"/>
  </w:num>
  <w:num w:numId="29">
    <w:abstractNumId w:val="79"/>
  </w:num>
  <w:num w:numId="30">
    <w:abstractNumId w:val="74"/>
  </w:num>
  <w:num w:numId="31">
    <w:abstractNumId w:val="40"/>
  </w:num>
  <w:num w:numId="32">
    <w:abstractNumId w:val="83"/>
  </w:num>
  <w:num w:numId="33">
    <w:abstractNumId w:val="96"/>
  </w:num>
  <w:num w:numId="34">
    <w:abstractNumId w:val="12"/>
  </w:num>
  <w:num w:numId="35">
    <w:abstractNumId w:val="1"/>
  </w:num>
  <w:num w:numId="36">
    <w:abstractNumId w:val="21"/>
  </w:num>
  <w:num w:numId="37">
    <w:abstractNumId w:val="33"/>
  </w:num>
  <w:num w:numId="38">
    <w:abstractNumId w:val="47"/>
  </w:num>
  <w:num w:numId="39">
    <w:abstractNumId w:val="93"/>
  </w:num>
  <w:num w:numId="40">
    <w:abstractNumId w:val="2"/>
  </w:num>
  <w:num w:numId="41">
    <w:abstractNumId w:val="14"/>
  </w:num>
  <w:num w:numId="42">
    <w:abstractNumId w:val="49"/>
  </w:num>
  <w:num w:numId="43">
    <w:abstractNumId w:val="3"/>
  </w:num>
  <w:num w:numId="44">
    <w:abstractNumId w:val="63"/>
  </w:num>
  <w:num w:numId="45">
    <w:abstractNumId w:val="20"/>
  </w:num>
  <w:num w:numId="46">
    <w:abstractNumId w:val="36"/>
  </w:num>
  <w:num w:numId="47">
    <w:abstractNumId w:val="48"/>
  </w:num>
  <w:num w:numId="48">
    <w:abstractNumId w:val="43"/>
  </w:num>
  <w:num w:numId="49">
    <w:abstractNumId w:val="77"/>
  </w:num>
  <w:num w:numId="50">
    <w:abstractNumId w:val="100"/>
  </w:num>
  <w:num w:numId="51">
    <w:abstractNumId w:val="62"/>
  </w:num>
  <w:num w:numId="52">
    <w:abstractNumId w:val="95"/>
  </w:num>
  <w:num w:numId="53">
    <w:abstractNumId w:val="59"/>
  </w:num>
  <w:num w:numId="54">
    <w:abstractNumId w:val="42"/>
  </w:num>
  <w:num w:numId="55">
    <w:abstractNumId w:val="70"/>
  </w:num>
  <w:num w:numId="56">
    <w:abstractNumId w:val="88"/>
  </w:num>
  <w:num w:numId="57">
    <w:abstractNumId w:val="32"/>
  </w:num>
  <w:num w:numId="58">
    <w:abstractNumId w:val="98"/>
  </w:num>
  <w:num w:numId="59">
    <w:abstractNumId w:val="55"/>
  </w:num>
  <w:num w:numId="60">
    <w:abstractNumId w:val="73"/>
  </w:num>
  <w:num w:numId="61">
    <w:abstractNumId w:val="39"/>
  </w:num>
  <w:num w:numId="62">
    <w:abstractNumId w:val="26"/>
  </w:num>
  <w:num w:numId="63">
    <w:abstractNumId w:val="9"/>
  </w:num>
  <w:num w:numId="64">
    <w:abstractNumId w:val="11"/>
  </w:num>
  <w:num w:numId="65">
    <w:abstractNumId w:val="89"/>
  </w:num>
  <w:num w:numId="66">
    <w:abstractNumId w:val="85"/>
  </w:num>
  <w:num w:numId="67">
    <w:abstractNumId w:val="52"/>
  </w:num>
  <w:num w:numId="68">
    <w:abstractNumId w:val="16"/>
  </w:num>
  <w:num w:numId="69">
    <w:abstractNumId w:val="8"/>
  </w:num>
  <w:num w:numId="70">
    <w:abstractNumId w:val="15"/>
  </w:num>
  <w:num w:numId="71">
    <w:abstractNumId w:val="28"/>
  </w:num>
  <w:num w:numId="72">
    <w:abstractNumId w:val="105"/>
  </w:num>
  <w:num w:numId="73">
    <w:abstractNumId w:val="106"/>
  </w:num>
  <w:num w:numId="74">
    <w:abstractNumId w:val="6"/>
  </w:num>
  <w:num w:numId="75">
    <w:abstractNumId w:val="17"/>
  </w:num>
  <w:num w:numId="76">
    <w:abstractNumId w:val="10"/>
  </w:num>
  <w:num w:numId="77">
    <w:abstractNumId w:val="90"/>
  </w:num>
  <w:num w:numId="78">
    <w:abstractNumId w:val="76"/>
  </w:num>
  <w:num w:numId="79">
    <w:abstractNumId w:val="29"/>
  </w:num>
  <w:num w:numId="80">
    <w:abstractNumId w:val="108"/>
  </w:num>
  <w:num w:numId="81">
    <w:abstractNumId w:val="99"/>
  </w:num>
  <w:num w:numId="82">
    <w:abstractNumId w:val="82"/>
  </w:num>
  <w:num w:numId="83">
    <w:abstractNumId w:val="46"/>
  </w:num>
  <w:num w:numId="84">
    <w:abstractNumId w:val="67"/>
  </w:num>
  <w:num w:numId="85">
    <w:abstractNumId w:val="84"/>
  </w:num>
  <w:num w:numId="86">
    <w:abstractNumId w:val="107"/>
  </w:num>
  <w:num w:numId="87">
    <w:abstractNumId w:val="75"/>
  </w:num>
  <w:num w:numId="88">
    <w:abstractNumId w:val="56"/>
  </w:num>
  <w:num w:numId="89">
    <w:abstractNumId w:val="41"/>
  </w:num>
  <w:num w:numId="90">
    <w:abstractNumId w:val="13"/>
  </w:num>
  <w:num w:numId="91">
    <w:abstractNumId w:val="54"/>
  </w:num>
  <w:num w:numId="92">
    <w:abstractNumId w:val="27"/>
  </w:num>
  <w:num w:numId="93">
    <w:abstractNumId w:val="44"/>
  </w:num>
  <w:num w:numId="94">
    <w:abstractNumId w:val="24"/>
  </w:num>
  <w:num w:numId="95">
    <w:abstractNumId w:val="72"/>
  </w:num>
  <w:num w:numId="96">
    <w:abstractNumId w:val="104"/>
  </w:num>
  <w:num w:numId="97">
    <w:abstractNumId w:val="65"/>
  </w:num>
  <w:num w:numId="98">
    <w:abstractNumId w:val="101"/>
  </w:num>
  <w:num w:numId="99">
    <w:abstractNumId w:val="19"/>
  </w:num>
  <w:num w:numId="100">
    <w:abstractNumId w:val="71"/>
  </w:num>
  <w:num w:numId="101">
    <w:abstractNumId w:val="109"/>
  </w:num>
  <w:num w:numId="102">
    <w:abstractNumId w:val="34"/>
  </w:num>
  <w:num w:numId="103">
    <w:abstractNumId w:val="30"/>
  </w:num>
  <w:num w:numId="104">
    <w:abstractNumId w:val="37"/>
  </w:num>
  <w:num w:numId="105">
    <w:abstractNumId w:val="4"/>
  </w:num>
  <w:num w:numId="106">
    <w:abstractNumId w:val="80"/>
  </w:num>
  <w:num w:numId="107">
    <w:abstractNumId w:val="68"/>
  </w:num>
  <w:num w:numId="108">
    <w:abstractNumId w:val="81"/>
  </w:num>
  <w:num w:numId="109">
    <w:abstractNumId w:val="60"/>
  </w:num>
  <w:num w:numId="110">
    <w:abstractNumId w:val="57"/>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699E"/>
    <w:rsid w:val="0000262A"/>
    <w:rsid w:val="00003DE0"/>
    <w:rsid w:val="00006FBD"/>
    <w:rsid w:val="00024201"/>
    <w:rsid w:val="00024C4F"/>
    <w:rsid w:val="00025EA3"/>
    <w:rsid w:val="00026B48"/>
    <w:rsid w:val="0002789A"/>
    <w:rsid w:val="00027A73"/>
    <w:rsid w:val="00032CE9"/>
    <w:rsid w:val="00036F50"/>
    <w:rsid w:val="000416C2"/>
    <w:rsid w:val="00042C50"/>
    <w:rsid w:val="00050E3D"/>
    <w:rsid w:val="00053823"/>
    <w:rsid w:val="00065A40"/>
    <w:rsid w:val="00066C6D"/>
    <w:rsid w:val="00073426"/>
    <w:rsid w:val="000764B5"/>
    <w:rsid w:val="00076764"/>
    <w:rsid w:val="0007710E"/>
    <w:rsid w:val="00080A05"/>
    <w:rsid w:val="00085DE2"/>
    <w:rsid w:val="0009231F"/>
    <w:rsid w:val="00094D9E"/>
    <w:rsid w:val="00096525"/>
    <w:rsid w:val="000A191C"/>
    <w:rsid w:val="000A2D7E"/>
    <w:rsid w:val="000A5CA8"/>
    <w:rsid w:val="000B3488"/>
    <w:rsid w:val="000C0D41"/>
    <w:rsid w:val="000C6A3B"/>
    <w:rsid w:val="000C771B"/>
    <w:rsid w:val="000D0BA0"/>
    <w:rsid w:val="000D1919"/>
    <w:rsid w:val="000D3DDD"/>
    <w:rsid w:val="000D4370"/>
    <w:rsid w:val="000D4A91"/>
    <w:rsid w:val="000D62CB"/>
    <w:rsid w:val="000E1B8E"/>
    <w:rsid w:val="000E5484"/>
    <w:rsid w:val="000E5EBF"/>
    <w:rsid w:val="000F6579"/>
    <w:rsid w:val="000F765F"/>
    <w:rsid w:val="00101615"/>
    <w:rsid w:val="001050A6"/>
    <w:rsid w:val="0011786E"/>
    <w:rsid w:val="00121A3C"/>
    <w:rsid w:val="001244C3"/>
    <w:rsid w:val="00125BA4"/>
    <w:rsid w:val="00126064"/>
    <w:rsid w:val="00126C6B"/>
    <w:rsid w:val="00127823"/>
    <w:rsid w:val="00130A78"/>
    <w:rsid w:val="001339CC"/>
    <w:rsid w:val="00142176"/>
    <w:rsid w:val="00144297"/>
    <w:rsid w:val="00145917"/>
    <w:rsid w:val="00153634"/>
    <w:rsid w:val="00154A37"/>
    <w:rsid w:val="00155D61"/>
    <w:rsid w:val="00161267"/>
    <w:rsid w:val="00172C70"/>
    <w:rsid w:val="0018197C"/>
    <w:rsid w:val="0018717B"/>
    <w:rsid w:val="0019715F"/>
    <w:rsid w:val="001A0BFE"/>
    <w:rsid w:val="001A6CB4"/>
    <w:rsid w:val="001B5EB4"/>
    <w:rsid w:val="001B614A"/>
    <w:rsid w:val="001C0D73"/>
    <w:rsid w:val="001D2E60"/>
    <w:rsid w:val="001D32F6"/>
    <w:rsid w:val="001D7E5C"/>
    <w:rsid w:val="001E22DB"/>
    <w:rsid w:val="001F1766"/>
    <w:rsid w:val="001F51FF"/>
    <w:rsid w:val="00200612"/>
    <w:rsid w:val="0020162A"/>
    <w:rsid w:val="00202500"/>
    <w:rsid w:val="00202AAC"/>
    <w:rsid w:val="00207BF8"/>
    <w:rsid w:val="002101B2"/>
    <w:rsid w:val="0021287E"/>
    <w:rsid w:val="00212BA1"/>
    <w:rsid w:val="0021342D"/>
    <w:rsid w:val="00217A3E"/>
    <w:rsid w:val="00220AC7"/>
    <w:rsid w:val="00223198"/>
    <w:rsid w:val="0023199E"/>
    <w:rsid w:val="00232211"/>
    <w:rsid w:val="00234BDB"/>
    <w:rsid w:val="00235002"/>
    <w:rsid w:val="002361A8"/>
    <w:rsid w:val="00237FDF"/>
    <w:rsid w:val="00241033"/>
    <w:rsid w:val="00241FBB"/>
    <w:rsid w:val="00246631"/>
    <w:rsid w:val="00246AD9"/>
    <w:rsid w:val="00247EE7"/>
    <w:rsid w:val="00250953"/>
    <w:rsid w:val="00256CBA"/>
    <w:rsid w:val="0026494D"/>
    <w:rsid w:val="00276080"/>
    <w:rsid w:val="00282EE6"/>
    <w:rsid w:val="002857A2"/>
    <w:rsid w:val="002937F3"/>
    <w:rsid w:val="00296209"/>
    <w:rsid w:val="00297CD3"/>
    <w:rsid w:val="002A1044"/>
    <w:rsid w:val="002A355B"/>
    <w:rsid w:val="002B2916"/>
    <w:rsid w:val="002C5B0B"/>
    <w:rsid w:val="002C7E73"/>
    <w:rsid w:val="002D13BE"/>
    <w:rsid w:val="002E0770"/>
    <w:rsid w:val="002E2829"/>
    <w:rsid w:val="002E6B3B"/>
    <w:rsid w:val="002E7904"/>
    <w:rsid w:val="002F3BF6"/>
    <w:rsid w:val="002F3CEC"/>
    <w:rsid w:val="003074E0"/>
    <w:rsid w:val="00315CE4"/>
    <w:rsid w:val="00315F23"/>
    <w:rsid w:val="00324232"/>
    <w:rsid w:val="00327473"/>
    <w:rsid w:val="00327478"/>
    <w:rsid w:val="00330D09"/>
    <w:rsid w:val="003332C9"/>
    <w:rsid w:val="00333BE0"/>
    <w:rsid w:val="0033587A"/>
    <w:rsid w:val="00336F26"/>
    <w:rsid w:val="0033770E"/>
    <w:rsid w:val="00343872"/>
    <w:rsid w:val="00343F26"/>
    <w:rsid w:val="003526F8"/>
    <w:rsid w:val="00353FC4"/>
    <w:rsid w:val="00355A65"/>
    <w:rsid w:val="00363F29"/>
    <w:rsid w:val="003655A2"/>
    <w:rsid w:val="00370429"/>
    <w:rsid w:val="003724DF"/>
    <w:rsid w:val="0037593E"/>
    <w:rsid w:val="00380498"/>
    <w:rsid w:val="00380A1F"/>
    <w:rsid w:val="00384E67"/>
    <w:rsid w:val="00384EFD"/>
    <w:rsid w:val="00386AD3"/>
    <w:rsid w:val="00390277"/>
    <w:rsid w:val="0039718C"/>
    <w:rsid w:val="003A432E"/>
    <w:rsid w:val="003A4FCE"/>
    <w:rsid w:val="003A581F"/>
    <w:rsid w:val="003A5F40"/>
    <w:rsid w:val="003A7BB6"/>
    <w:rsid w:val="003B0724"/>
    <w:rsid w:val="003B2FF3"/>
    <w:rsid w:val="003C4B87"/>
    <w:rsid w:val="003D084A"/>
    <w:rsid w:val="003D2F91"/>
    <w:rsid w:val="003D5D52"/>
    <w:rsid w:val="003E5249"/>
    <w:rsid w:val="003E5EAF"/>
    <w:rsid w:val="00401071"/>
    <w:rsid w:val="0040345D"/>
    <w:rsid w:val="00403C3F"/>
    <w:rsid w:val="00404752"/>
    <w:rsid w:val="00405C9C"/>
    <w:rsid w:val="0041400D"/>
    <w:rsid w:val="0041483A"/>
    <w:rsid w:val="0042139B"/>
    <w:rsid w:val="004251F3"/>
    <w:rsid w:val="00425DAE"/>
    <w:rsid w:val="004300DE"/>
    <w:rsid w:val="00434DB3"/>
    <w:rsid w:val="004358C0"/>
    <w:rsid w:val="0043661C"/>
    <w:rsid w:val="00437DC2"/>
    <w:rsid w:val="00443988"/>
    <w:rsid w:val="0044432A"/>
    <w:rsid w:val="00444966"/>
    <w:rsid w:val="0045241A"/>
    <w:rsid w:val="00453731"/>
    <w:rsid w:val="00455BE8"/>
    <w:rsid w:val="0045756F"/>
    <w:rsid w:val="00457AEC"/>
    <w:rsid w:val="00460B39"/>
    <w:rsid w:val="004619E3"/>
    <w:rsid w:val="00470A1B"/>
    <w:rsid w:val="004942D1"/>
    <w:rsid w:val="004B3B17"/>
    <w:rsid w:val="004B6CCE"/>
    <w:rsid w:val="004C2DB1"/>
    <w:rsid w:val="004C5C43"/>
    <w:rsid w:val="004C6D35"/>
    <w:rsid w:val="004D4095"/>
    <w:rsid w:val="004D4564"/>
    <w:rsid w:val="004D4BB0"/>
    <w:rsid w:val="004E0023"/>
    <w:rsid w:val="004F227B"/>
    <w:rsid w:val="00503CE1"/>
    <w:rsid w:val="00506D8E"/>
    <w:rsid w:val="00510D34"/>
    <w:rsid w:val="00515F84"/>
    <w:rsid w:val="005217E8"/>
    <w:rsid w:val="005224CD"/>
    <w:rsid w:val="00522FD8"/>
    <w:rsid w:val="00524743"/>
    <w:rsid w:val="00524EAB"/>
    <w:rsid w:val="00525598"/>
    <w:rsid w:val="00531615"/>
    <w:rsid w:val="00531719"/>
    <w:rsid w:val="00535B4F"/>
    <w:rsid w:val="0054023A"/>
    <w:rsid w:val="005406D0"/>
    <w:rsid w:val="00543F32"/>
    <w:rsid w:val="00545342"/>
    <w:rsid w:val="0054753D"/>
    <w:rsid w:val="005503B3"/>
    <w:rsid w:val="00560068"/>
    <w:rsid w:val="0056218B"/>
    <w:rsid w:val="00562B3C"/>
    <w:rsid w:val="00566CB5"/>
    <w:rsid w:val="00567AA4"/>
    <w:rsid w:val="00570AC6"/>
    <w:rsid w:val="00570C7A"/>
    <w:rsid w:val="0057717C"/>
    <w:rsid w:val="00581304"/>
    <w:rsid w:val="00582D36"/>
    <w:rsid w:val="00586B75"/>
    <w:rsid w:val="00586D51"/>
    <w:rsid w:val="0058779F"/>
    <w:rsid w:val="0059009C"/>
    <w:rsid w:val="00591750"/>
    <w:rsid w:val="0059218F"/>
    <w:rsid w:val="005928CC"/>
    <w:rsid w:val="00593861"/>
    <w:rsid w:val="005948A3"/>
    <w:rsid w:val="005A02B3"/>
    <w:rsid w:val="005A030B"/>
    <w:rsid w:val="005A18C5"/>
    <w:rsid w:val="005A3EE6"/>
    <w:rsid w:val="005A5977"/>
    <w:rsid w:val="005A65A3"/>
    <w:rsid w:val="005A7B41"/>
    <w:rsid w:val="005B0CFE"/>
    <w:rsid w:val="005B0E20"/>
    <w:rsid w:val="005B67A0"/>
    <w:rsid w:val="005B7B5A"/>
    <w:rsid w:val="005C31EC"/>
    <w:rsid w:val="005C3EC5"/>
    <w:rsid w:val="005C59FD"/>
    <w:rsid w:val="005C6C50"/>
    <w:rsid w:val="005D35B6"/>
    <w:rsid w:val="005D53D8"/>
    <w:rsid w:val="005E1075"/>
    <w:rsid w:val="005E4E98"/>
    <w:rsid w:val="005E6D5A"/>
    <w:rsid w:val="005F0BF0"/>
    <w:rsid w:val="005F1CBB"/>
    <w:rsid w:val="005F1FF8"/>
    <w:rsid w:val="005F660F"/>
    <w:rsid w:val="005F68F7"/>
    <w:rsid w:val="00614122"/>
    <w:rsid w:val="00615409"/>
    <w:rsid w:val="00616379"/>
    <w:rsid w:val="006229BB"/>
    <w:rsid w:val="006252E9"/>
    <w:rsid w:val="0062668A"/>
    <w:rsid w:val="00627A59"/>
    <w:rsid w:val="00640D59"/>
    <w:rsid w:val="0064660B"/>
    <w:rsid w:val="0065017B"/>
    <w:rsid w:val="00652965"/>
    <w:rsid w:val="00652B64"/>
    <w:rsid w:val="00665FA0"/>
    <w:rsid w:val="00674D5E"/>
    <w:rsid w:val="00677615"/>
    <w:rsid w:val="0068014B"/>
    <w:rsid w:val="0068271B"/>
    <w:rsid w:val="00683B51"/>
    <w:rsid w:val="006840FD"/>
    <w:rsid w:val="0068540F"/>
    <w:rsid w:val="006871E3"/>
    <w:rsid w:val="0068751A"/>
    <w:rsid w:val="00691EAF"/>
    <w:rsid w:val="00693ACD"/>
    <w:rsid w:val="0069483D"/>
    <w:rsid w:val="0069715D"/>
    <w:rsid w:val="00697A6B"/>
    <w:rsid w:val="006A1C27"/>
    <w:rsid w:val="006A39CE"/>
    <w:rsid w:val="006A544B"/>
    <w:rsid w:val="006B3D95"/>
    <w:rsid w:val="006B575C"/>
    <w:rsid w:val="006C3FF1"/>
    <w:rsid w:val="006D0492"/>
    <w:rsid w:val="006D1031"/>
    <w:rsid w:val="006E0745"/>
    <w:rsid w:val="006E111B"/>
    <w:rsid w:val="006E2A53"/>
    <w:rsid w:val="006E6B55"/>
    <w:rsid w:val="006E6D38"/>
    <w:rsid w:val="006F0C28"/>
    <w:rsid w:val="006F13DD"/>
    <w:rsid w:val="006F259B"/>
    <w:rsid w:val="006F2C35"/>
    <w:rsid w:val="007005C0"/>
    <w:rsid w:val="007017BA"/>
    <w:rsid w:val="00707D68"/>
    <w:rsid w:val="0071001C"/>
    <w:rsid w:val="00711315"/>
    <w:rsid w:val="0071276B"/>
    <w:rsid w:val="0071467C"/>
    <w:rsid w:val="0072139E"/>
    <w:rsid w:val="00722EC6"/>
    <w:rsid w:val="00724B65"/>
    <w:rsid w:val="00732A4F"/>
    <w:rsid w:val="007361D6"/>
    <w:rsid w:val="007367A0"/>
    <w:rsid w:val="007412E7"/>
    <w:rsid w:val="00744757"/>
    <w:rsid w:val="00747395"/>
    <w:rsid w:val="0075784B"/>
    <w:rsid w:val="00763413"/>
    <w:rsid w:val="00776D1C"/>
    <w:rsid w:val="00780813"/>
    <w:rsid w:val="00781772"/>
    <w:rsid w:val="007871D6"/>
    <w:rsid w:val="00791BBA"/>
    <w:rsid w:val="00793DF5"/>
    <w:rsid w:val="00796291"/>
    <w:rsid w:val="007A55CF"/>
    <w:rsid w:val="007B1094"/>
    <w:rsid w:val="007C4188"/>
    <w:rsid w:val="007C7308"/>
    <w:rsid w:val="007D1478"/>
    <w:rsid w:val="007D4471"/>
    <w:rsid w:val="007D4AC9"/>
    <w:rsid w:val="007D5AC2"/>
    <w:rsid w:val="007D6216"/>
    <w:rsid w:val="007D6EF6"/>
    <w:rsid w:val="007E21C0"/>
    <w:rsid w:val="007E2BE8"/>
    <w:rsid w:val="007E4EA4"/>
    <w:rsid w:val="007E78D9"/>
    <w:rsid w:val="007F0616"/>
    <w:rsid w:val="007F1B58"/>
    <w:rsid w:val="007F54A6"/>
    <w:rsid w:val="007F596B"/>
    <w:rsid w:val="007F5E2E"/>
    <w:rsid w:val="00801416"/>
    <w:rsid w:val="00801F44"/>
    <w:rsid w:val="008108FE"/>
    <w:rsid w:val="0081699E"/>
    <w:rsid w:val="008227DD"/>
    <w:rsid w:val="0082433C"/>
    <w:rsid w:val="00824C36"/>
    <w:rsid w:val="00827ACA"/>
    <w:rsid w:val="00827E18"/>
    <w:rsid w:val="00831E9F"/>
    <w:rsid w:val="0083309B"/>
    <w:rsid w:val="008360F2"/>
    <w:rsid w:val="008408D0"/>
    <w:rsid w:val="00840D36"/>
    <w:rsid w:val="008416DF"/>
    <w:rsid w:val="00843CCB"/>
    <w:rsid w:val="00843DCB"/>
    <w:rsid w:val="00844CC7"/>
    <w:rsid w:val="00844D6E"/>
    <w:rsid w:val="00845527"/>
    <w:rsid w:val="008475CF"/>
    <w:rsid w:val="00847C6A"/>
    <w:rsid w:val="0085210B"/>
    <w:rsid w:val="00854425"/>
    <w:rsid w:val="008562AB"/>
    <w:rsid w:val="008654C2"/>
    <w:rsid w:val="008662A3"/>
    <w:rsid w:val="00866772"/>
    <w:rsid w:val="00876408"/>
    <w:rsid w:val="008804C3"/>
    <w:rsid w:val="008921FC"/>
    <w:rsid w:val="00895217"/>
    <w:rsid w:val="008A0B94"/>
    <w:rsid w:val="008A1EAF"/>
    <w:rsid w:val="008B05CA"/>
    <w:rsid w:val="008B313C"/>
    <w:rsid w:val="008C18D2"/>
    <w:rsid w:val="008C295E"/>
    <w:rsid w:val="008D0BA6"/>
    <w:rsid w:val="008D1BD5"/>
    <w:rsid w:val="008D3D77"/>
    <w:rsid w:val="008D4434"/>
    <w:rsid w:val="008D4EEA"/>
    <w:rsid w:val="008D6157"/>
    <w:rsid w:val="008D6E00"/>
    <w:rsid w:val="008D7992"/>
    <w:rsid w:val="008E0910"/>
    <w:rsid w:val="008E0B4E"/>
    <w:rsid w:val="008F14ED"/>
    <w:rsid w:val="008F610D"/>
    <w:rsid w:val="0090034C"/>
    <w:rsid w:val="00905564"/>
    <w:rsid w:val="0091085F"/>
    <w:rsid w:val="00912377"/>
    <w:rsid w:val="00913625"/>
    <w:rsid w:val="00915611"/>
    <w:rsid w:val="00915BE3"/>
    <w:rsid w:val="0091777A"/>
    <w:rsid w:val="0092238D"/>
    <w:rsid w:val="00922E08"/>
    <w:rsid w:val="00924697"/>
    <w:rsid w:val="00925851"/>
    <w:rsid w:val="009259B9"/>
    <w:rsid w:val="00925E93"/>
    <w:rsid w:val="009260B9"/>
    <w:rsid w:val="00931530"/>
    <w:rsid w:val="00933F59"/>
    <w:rsid w:val="00935080"/>
    <w:rsid w:val="00935438"/>
    <w:rsid w:val="009370C4"/>
    <w:rsid w:val="00941CF5"/>
    <w:rsid w:val="00943B62"/>
    <w:rsid w:val="009448F4"/>
    <w:rsid w:val="0094634A"/>
    <w:rsid w:val="00950C13"/>
    <w:rsid w:val="00953F86"/>
    <w:rsid w:val="00954764"/>
    <w:rsid w:val="009570CB"/>
    <w:rsid w:val="00957407"/>
    <w:rsid w:val="00961129"/>
    <w:rsid w:val="00974677"/>
    <w:rsid w:val="00974BFD"/>
    <w:rsid w:val="00976C95"/>
    <w:rsid w:val="00983EB2"/>
    <w:rsid w:val="009856A4"/>
    <w:rsid w:val="00985D38"/>
    <w:rsid w:val="0098688A"/>
    <w:rsid w:val="00991DFC"/>
    <w:rsid w:val="00991FEA"/>
    <w:rsid w:val="00993921"/>
    <w:rsid w:val="009A4447"/>
    <w:rsid w:val="009A4885"/>
    <w:rsid w:val="009A6348"/>
    <w:rsid w:val="009A6F09"/>
    <w:rsid w:val="009B45A1"/>
    <w:rsid w:val="009D18A8"/>
    <w:rsid w:val="009D2849"/>
    <w:rsid w:val="009D318A"/>
    <w:rsid w:val="009D3E83"/>
    <w:rsid w:val="009D7D0D"/>
    <w:rsid w:val="009E3FC2"/>
    <w:rsid w:val="009E5E04"/>
    <w:rsid w:val="009E6A83"/>
    <w:rsid w:val="009E7F07"/>
    <w:rsid w:val="009F0E22"/>
    <w:rsid w:val="009F714A"/>
    <w:rsid w:val="00A03A58"/>
    <w:rsid w:val="00A04BF0"/>
    <w:rsid w:val="00A0722A"/>
    <w:rsid w:val="00A174AB"/>
    <w:rsid w:val="00A20AA9"/>
    <w:rsid w:val="00A21D75"/>
    <w:rsid w:val="00A2628E"/>
    <w:rsid w:val="00A27C3F"/>
    <w:rsid w:val="00A35579"/>
    <w:rsid w:val="00A36BBF"/>
    <w:rsid w:val="00A42996"/>
    <w:rsid w:val="00A44A70"/>
    <w:rsid w:val="00A44B73"/>
    <w:rsid w:val="00A45801"/>
    <w:rsid w:val="00A4591B"/>
    <w:rsid w:val="00A470C9"/>
    <w:rsid w:val="00A52478"/>
    <w:rsid w:val="00A5334E"/>
    <w:rsid w:val="00A85A59"/>
    <w:rsid w:val="00A86DEA"/>
    <w:rsid w:val="00A969F0"/>
    <w:rsid w:val="00AA1A61"/>
    <w:rsid w:val="00AA3ED6"/>
    <w:rsid w:val="00AB21B7"/>
    <w:rsid w:val="00AB5B85"/>
    <w:rsid w:val="00AB5CFE"/>
    <w:rsid w:val="00AB61F1"/>
    <w:rsid w:val="00AB75A0"/>
    <w:rsid w:val="00AC2A1D"/>
    <w:rsid w:val="00AD3F80"/>
    <w:rsid w:val="00AD5488"/>
    <w:rsid w:val="00AD75AD"/>
    <w:rsid w:val="00AE3D5B"/>
    <w:rsid w:val="00AE4D92"/>
    <w:rsid w:val="00AF3B95"/>
    <w:rsid w:val="00AF540E"/>
    <w:rsid w:val="00AF64D2"/>
    <w:rsid w:val="00AF72CA"/>
    <w:rsid w:val="00B02189"/>
    <w:rsid w:val="00B038AF"/>
    <w:rsid w:val="00B14679"/>
    <w:rsid w:val="00B158F2"/>
    <w:rsid w:val="00B25CC4"/>
    <w:rsid w:val="00B31F88"/>
    <w:rsid w:val="00B34DAD"/>
    <w:rsid w:val="00B34E9E"/>
    <w:rsid w:val="00B5235B"/>
    <w:rsid w:val="00B60A24"/>
    <w:rsid w:val="00B61CBE"/>
    <w:rsid w:val="00B67F80"/>
    <w:rsid w:val="00B71BC7"/>
    <w:rsid w:val="00B753AC"/>
    <w:rsid w:val="00B76782"/>
    <w:rsid w:val="00B8056D"/>
    <w:rsid w:val="00B80843"/>
    <w:rsid w:val="00B8158D"/>
    <w:rsid w:val="00B8287E"/>
    <w:rsid w:val="00B872C3"/>
    <w:rsid w:val="00B937AF"/>
    <w:rsid w:val="00B947C4"/>
    <w:rsid w:val="00B95D8C"/>
    <w:rsid w:val="00BA2338"/>
    <w:rsid w:val="00BA3376"/>
    <w:rsid w:val="00BC53BC"/>
    <w:rsid w:val="00BD0C30"/>
    <w:rsid w:val="00BE3F5D"/>
    <w:rsid w:val="00BF6B81"/>
    <w:rsid w:val="00BF6C76"/>
    <w:rsid w:val="00BF7514"/>
    <w:rsid w:val="00C02BBF"/>
    <w:rsid w:val="00C03338"/>
    <w:rsid w:val="00C04E5E"/>
    <w:rsid w:val="00C059E1"/>
    <w:rsid w:val="00C112AD"/>
    <w:rsid w:val="00C13507"/>
    <w:rsid w:val="00C16B33"/>
    <w:rsid w:val="00C22110"/>
    <w:rsid w:val="00C400F1"/>
    <w:rsid w:val="00C41DB8"/>
    <w:rsid w:val="00C43485"/>
    <w:rsid w:val="00C54B25"/>
    <w:rsid w:val="00C55942"/>
    <w:rsid w:val="00C55FB4"/>
    <w:rsid w:val="00C635EC"/>
    <w:rsid w:val="00C64DA9"/>
    <w:rsid w:val="00C75013"/>
    <w:rsid w:val="00C905BB"/>
    <w:rsid w:val="00C91280"/>
    <w:rsid w:val="00C968A4"/>
    <w:rsid w:val="00C979DA"/>
    <w:rsid w:val="00CA7D10"/>
    <w:rsid w:val="00CB029A"/>
    <w:rsid w:val="00CB4670"/>
    <w:rsid w:val="00CC42FD"/>
    <w:rsid w:val="00CC4C56"/>
    <w:rsid w:val="00CC6F90"/>
    <w:rsid w:val="00CD0174"/>
    <w:rsid w:val="00CD4681"/>
    <w:rsid w:val="00CD580D"/>
    <w:rsid w:val="00CD59D9"/>
    <w:rsid w:val="00CD5C69"/>
    <w:rsid w:val="00CE3B1D"/>
    <w:rsid w:val="00CE4080"/>
    <w:rsid w:val="00CF0036"/>
    <w:rsid w:val="00CF4F9D"/>
    <w:rsid w:val="00CF6B9A"/>
    <w:rsid w:val="00D0008D"/>
    <w:rsid w:val="00D115F2"/>
    <w:rsid w:val="00D12C5C"/>
    <w:rsid w:val="00D142D6"/>
    <w:rsid w:val="00D163DB"/>
    <w:rsid w:val="00D1663A"/>
    <w:rsid w:val="00D16861"/>
    <w:rsid w:val="00D179FF"/>
    <w:rsid w:val="00D17C20"/>
    <w:rsid w:val="00D203A4"/>
    <w:rsid w:val="00D209C6"/>
    <w:rsid w:val="00D3254D"/>
    <w:rsid w:val="00D32BE3"/>
    <w:rsid w:val="00D32D1A"/>
    <w:rsid w:val="00D34FA4"/>
    <w:rsid w:val="00D41D44"/>
    <w:rsid w:val="00D426C8"/>
    <w:rsid w:val="00D4347C"/>
    <w:rsid w:val="00D44C1B"/>
    <w:rsid w:val="00D4537A"/>
    <w:rsid w:val="00D45826"/>
    <w:rsid w:val="00D45D7D"/>
    <w:rsid w:val="00D468D1"/>
    <w:rsid w:val="00D558D3"/>
    <w:rsid w:val="00D56917"/>
    <w:rsid w:val="00D60C94"/>
    <w:rsid w:val="00D67FAA"/>
    <w:rsid w:val="00D73670"/>
    <w:rsid w:val="00D7445D"/>
    <w:rsid w:val="00D77977"/>
    <w:rsid w:val="00D82A23"/>
    <w:rsid w:val="00D82A4B"/>
    <w:rsid w:val="00D871C7"/>
    <w:rsid w:val="00D87394"/>
    <w:rsid w:val="00D943B8"/>
    <w:rsid w:val="00DB6D0E"/>
    <w:rsid w:val="00DB735D"/>
    <w:rsid w:val="00DC2085"/>
    <w:rsid w:val="00DD4937"/>
    <w:rsid w:val="00DD694B"/>
    <w:rsid w:val="00DD6E21"/>
    <w:rsid w:val="00DE0E34"/>
    <w:rsid w:val="00DE0F5B"/>
    <w:rsid w:val="00DE1AA7"/>
    <w:rsid w:val="00DE28FC"/>
    <w:rsid w:val="00DE456B"/>
    <w:rsid w:val="00DF3E1A"/>
    <w:rsid w:val="00DF426E"/>
    <w:rsid w:val="00DF4551"/>
    <w:rsid w:val="00DF5050"/>
    <w:rsid w:val="00DF702B"/>
    <w:rsid w:val="00E159E2"/>
    <w:rsid w:val="00E22D66"/>
    <w:rsid w:val="00E23C2C"/>
    <w:rsid w:val="00E257ED"/>
    <w:rsid w:val="00E257EF"/>
    <w:rsid w:val="00E4053D"/>
    <w:rsid w:val="00E416A9"/>
    <w:rsid w:val="00E4432B"/>
    <w:rsid w:val="00E45BF8"/>
    <w:rsid w:val="00E52028"/>
    <w:rsid w:val="00E52370"/>
    <w:rsid w:val="00E52967"/>
    <w:rsid w:val="00E53C74"/>
    <w:rsid w:val="00E62A0B"/>
    <w:rsid w:val="00E67B15"/>
    <w:rsid w:val="00E71A56"/>
    <w:rsid w:val="00E7250B"/>
    <w:rsid w:val="00E73D82"/>
    <w:rsid w:val="00E74AD8"/>
    <w:rsid w:val="00E80AA5"/>
    <w:rsid w:val="00E90FD8"/>
    <w:rsid w:val="00E93CF8"/>
    <w:rsid w:val="00EA287B"/>
    <w:rsid w:val="00EA6581"/>
    <w:rsid w:val="00EB0184"/>
    <w:rsid w:val="00EB1A32"/>
    <w:rsid w:val="00EB215A"/>
    <w:rsid w:val="00EB3378"/>
    <w:rsid w:val="00EB3AB9"/>
    <w:rsid w:val="00EB6388"/>
    <w:rsid w:val="00EC1186"/>
    <w:rsid w:val="00EC416C"/>
    <w:rsid w:val="00EC4F3D"/>
    <w:rsid w:val="00ED4808"/>
    <w:rsid w:val="00ED4C88"/>
    <w:rsid w:val="00ED51C4"/>
    <w:rsid w:val="00ED54C2"/>
    <w:rsid w:val="00EE004E"/>
    <w:rsid w:val="00EE0E31"/>
    <w:rsid w:val="00EE6536"/>
    <w:rsid w:val="00EF09CD"/>
    <w:rsid w:val="00EF3BBB"/>
    <w:rsid w:val="00F02096"/>
    <w:rsid w:val="00F02E03"/>
    <w:rsid w:val="00F11A43"/>
    <w:rsid w:val="00F1353F"/>
    <w:rsid w:val="00F1749B"/>
    <w:rsid w:val="00F208FD"/>
    <w:rsid w:val="00F254B8"/>
    <w:rsid w:val="00F31E9F"/>
    <w:rsid w:val="00F363B2"/>
    <w:rsid w:val="00F40A59"/>
    <w:rsid w:val="00F45C9A"/>
    <w:rsid w:val="00F47C4C"/>
    <w:rsid w:val="00F56DA4"/>
    <w:rsid w:val="00F63E37"/>
    <w:rsid w:val="00F72430"/>
    <w:rsid w:val="00F7304D"/>
    <w:rsid w:val="00F73C79"/>
    <w:rsid w:val="00F74C30"/>
    <w:rsid w:val="00F76E15"/>
    <w:rsid w:val="00F77207"/>
    <w:rsid w:val="00F85013"/>
    <w:rsid w:val="00F855F8"/>
    <w:rsid w:val="00F85BE2"/>
    <w:rsid w:val="00F85C10"/>
    <w:rsid w:val="00F87ABC"/>
    <w:rsid w:val="00F9405B"/>
    <w:rsid w:val="00F94401"/>
    <w:rsid w:val="00F944C2"/>
    <w:rsid w:val="00F96F33"/>
    <w:rsid w:val="00F978AB"/>
    <w:rsid w:val="00FA0022"/>
    <w:rsid w:val="00FA0D33"/>
    <w:rsid w:val="00FA112C"/>
    <w:rsid w:val="00FA14E4"/>
    <w:rsid w:val="00FA510D"/>
    <w:rsid w:val="00FA7490"/>
    <w:rsid w:val="00FB07C2"/>
    <w:rsid w:val="00FB156B"/>
    <w:rsid w:val="00FB20F7"/>
    <w:rsid w:val="00FB3F8E"/>
    <w:rsid w:val="00FB557F"/>
    <w:rsid w:val="00FC1AC0"/>
    <w:rsid w:val="00FC2571"/>
    <w:rsid w:val="00FC6A2A"/>
    <w:rsid w:val="00FC7AD5"/>
    <w:rsid w:val="00FD0809"/>
    <w:rsid w:val="00FD0B3E"/>
    <w:rsid w:val="00FD363F"/>
    <w:rsid w:val="00FF186E"/>
    <w:rsid w:val="00FF2F14"/>
    <w:rsid w:val="00FF521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7E49EA3"/>
  <w15:chartTrackingRefBased/>
  <w15:docId w15:val="{B543DEC3-A3EF-4E7B-9059-6197269F5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699E"/>
    <w:rPr>
      <w:lang w:val="es-ES_tradnl"/>
    </w:rPr>
  </w:style>
  <w:style w:type="paragraph" w:styleId="Ttulo1">
    <w:name w:val="heading 1"/>
    <w:basedOn w:val="Normal"/>
    <w:link w:val="Ttulo1Car"/>
    <w:uiPriority w:val="9"/>
    <w:qFormat/>
    <w:rsid w:val="003B0724"/>
    <w:pPr>
      <w:widowControl w:val="0"/>
      <w:autoSpaceDE w:val="0"/>
      <w:autoSpaceDN w:val="0"/>
      <w:spacing w:after="0" w:line="240" w:lineRule="auto"/>
      <w:ind w:left="572" w:right="891"/>
      <w:jc w:val="center"/>
      <w:outlineLvl w:val="0"/>
    </w:pPr>
    <w:rPr>
      <w:rFonts w:ascii="Arial" w:eastAsia="Arial" w:hAnsi="Arial" w:cs="Arial"/>
      <w:b/>
      <w:bCs/>
      <w:sz w:val="24"/>
      <w:szCs w:val="24"/>
      <w:lang w:val="es-ES"/>
    </w:rPr>
  </w:style>
  <w:style w:type="paragraph" w:styleId="Ttulo2">
    <w:name w:val="heading 2"/>
    <w:basedOn w:val="Normal"/>
    <w:next w:val="Normal"/>
    <w:link w:val="Ttulo2Car"/>
    <w:uiPriority w:val="9"/>
    <w:unhideWhenUsed/>
    <w:qFormat/>
    <w:rsid w:val="00434DB3"/>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B0724"/>
    <w:rPr>
      <w:rFonts w:ascii="Arial" w:eastAsia="Arial" w:hAnsi="Arial" w:cs="Arial"/>
      <w:b/>
      <w:bCs/>
      <w:sz w:val="24"/>
      <w:szCs w:val="24"/>
      <w:lang w:val="es-ES"/>
    </w:rPr>
  </w:style>
  <w:style w:type="character" w:customStyle="1" w:styleId="Ttulo2Car">
    <w:name w:val="Título 2 Car"/>
    <w:basedOn w:val="Fuentedeprrafopredeter"/>
    <w:link w:val="Ttulo2"/>
    <w:uiPriority w:val="9"/>
    <w:rsid w:val="00434DB3"/>
    <w:rPr>
      <w:rFonts w:asciiTheme="majorHAnsi" w:eastAsiaTheme="majorEastAsia" w:hAnsiTheme="majorHAnsi" w:cstheme="majorBidi"/>
      <w:color w:val="2E74B5" w:themeColor="accent1" w:themeShade="BF"/>
      <w:sz w:val="26"/>
      <w:szCs w:val="26"/>
      <w:lang w:val="es-ES_tradnl" w:eastAsia="es-MX"/>
    </w:rPr>
  </w:style>
  <w:style w:type="paragraph" w:styleId="Encabezado">
    <w:name w:val="header"/>
    <w:basedOn w:val="Normal"/>
    <w:link w:val="EncabezadoCar"/>
    <w:uiPriority w:val="99"/>
    <w:unhideWhenUsed/>
    <w:rsid w:val="00A533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5334E"/>
  </w:style>
  <w:style w:type="paragraph" w:styleId="Piedepgina">
    <w:name w:val="footer"/>
    <w:basedOn w:val="Normal"/>
    <w:link w:val="PiedepginaCar"/>
    <w:uiPriority w:val="99"/>
    <w:unhideWhenUsed/>
    <w:rsid w:val="00A533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5334E"/>
  </w:style>
  <w:style w:type="paragraph" w:styleId="Prrafodelista">
    <w:name w:val="List Paragraph"/>
    <w:basedOn w:val="Normal"/>
    <w:uiPriority w:val="34"/>
    <w:qFormat/>
    <w:rsid w:val="001D32F6"/>
    <w:pPr>
      <w:ind w:left="720"/>
      <w:contextualSpacing/>
    </w:pPr>
  </w:style>
  <w:style w:type="paragraph" w:styleId="Sinespaciado">
    <w:name w:val="No Spacing"/>
    <w:link w:val="SinespaciadoCar"/>
    <w:uiPriority w:val="1"/>
    <w:qFormat/>
    <w:rsid w:val="00EF3BBB"/>
    <w:pPr>
      <w:spacing w:after="0" w:line="240" w:lineRule="auto"/>
    </w:pPr>
    <w:rPr>
      <w:lang w:val="es-ES"/>
    </w:rPr>
  </w:style>
  <w:style w:type="table" w:styleId="Tablaconcuadrcula">
    <w:name w:val="Table Grid"/>
    <w:basedOn w:val="Tablanormal"/>
    <w:uiPriority w:val="39"/>
    <w:rsid w:val="00EF3BBB"/>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3B07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99"/>
    <w:qFormat/>
    <w:rsid w:val="003B0724"/>
    <w:pPr>
      <w:widowControl w:val="0"/>
      <w:autoSpaceDE w:val="0"/>
      <w:autoSpaceDN w:val="0"/>
      <w:spacing w:after="0" w:line="240" w:lineRule="auto"/>
    </w:pPr>
    <w:rPr>
      <w:rFonts w:ascii="Arial MT" w:eastAsia="Arial MT" w:hAnsi="Arial MT" w:cs="Arial MT"/>
      <w:sz w:val="24"/>
      <w:szCs w:val="24"/>
      <w:lang w:val="es-ES"/>
    </w:rPr>
  </w:style>
  <w:style w:type="character" w:customStyle="1" w:styleId="TextoindependienteCar">
    <w:name w:val="Texto independiente Car"/>
    <w:basedOn w:val="Fuentedeprrafopredeter"/>
    <w:link w:val="Textoindependiente"/>
    <w:uiPriority w:val="99"/>
    <w:rsid w:val="003B0724"/>
    <w:rPr>
      <w:rFonts w:ascii="Arial MT" w:eastAsia="Arial MT" w:hAnsi="Arial MT" w:cs="Arial MT"/>
      <w:sz w:val="24"/>
      <w:szCs w:val="24"/>
      <w:lang w:val="es-ES"/>
    </w:rPr>
  </w:style>
  <w:style w:type="paragraph" w:customStyle="1" w:styleId="TableParagraph">
    <w:name w:val="Table Paragraph"/>
    <w:basedOn w:val="Normal"/>
    <w:uiPriority w:val="1"/>
    <w:qFormat/>
    <w:rsid w:val="003B0724"/>
    <w:pPr>
      <w:widowControl w:val="0"/>
      <w:autoSpaceDE w:val="0"/>
      <w:autoSpaceDN w:val="0"/>
      <w:spacing w:after="0" w:line="215" w:lineRule="exact"/>
      <w:ind w:left="107"/>
    </w:pPr>
    <w:rPr>
      <w:rFonts w:ascii="Arial MT" w:eastAsia="Arial MT" w:hAnsi="Arial MT" w:cs="Arial MT"/>
      <w:lang w:val="es-ES"/>
    </w:rPr>
  </w:style>
  <w:style w:type="character" w:styleId="nfasissutil">
    <w:name w:val="Subtle Emphasis"/>
    <w:basedOn w:val="Fuentedeprrafopredeter"/>
    <w:uiPriority w:val="19"/>
    <w:qFormat/>
    <w:rsid w:val="003B0724"/>
    <w:rPr>
      <w:i/>
      <w:iCs/>
      <w:color w:val="404040" w:themeColor="text1" w:themeTint="BF"/>
    </w:rPr>
  </w:style>
  <w:style w:type="character" w:styleId="Hipervnculo">
    <w:name w:val="Hyperlink"/>
    <w:basedOn w:val="Fuentedeprrafopredeter"/>
    <w:uiPriority w:val="99"/>
    <w:unhideWhenUsed/>
    <w:rsid w:val="00434DB3"/>
    <w:rPr>
      <w:color w:val="0563C1" w:themeColor="hyperlink"/>
      <w:u w:val="single"/>
    </w:rPr>
  </w:style>
  <w:style w:type="paragraph" w:customStyle="1" w:styleId="Cuerpo">
    <w:name w:val="Cuerpo"/>
    <w:rsid w:val="00434DB3"/>
    <w:pPr>
      <w:pBdr>
        <w:top w:val="nil"/>
        <w:left w:val="nil"/>
        <w:bottom w:val="nil"/>
        <w:right w:val="nil"/>
        <w:between w:val="nil"/>
        <w:bar w:val="nil"/>
      </w:pBdr>
    </w:pPr>
    <w:rPr>
      <w:rFonts w:ascii="Calibri" w:eastAsia="Arial Unicode MS" w:hAnsi="Calibri" w:cs="Arial Unicode MS"/>
      <w:color w:val="000000"/>
      <w:u w:color="000000"/>
      <w:bdr w:val="nil"/>
      <w:lang w:val="en-US" w:eastAsia="es-MX"/>
      <w14:textOutline w14:w="0" w14:cap="flat" w14:cmpd="sng" w14:algn="ctr">
        <w14:noFill/>
        <w14:prstDash w14:val="solid"/>
        <w14:bevel/>
      </w14:textOutline>
    </w:rPr>
  </w:style>
  <w:style w:type="paragraph" w:styleId="Ttulo">
    <w:name w:val="Title"/>
    <w:basedOn w:val="Normal"/>
    <w:next w:val="Normal"/>
    <w:link w:val="TtuloCar"/>
    <w:uiPriority w:val="1"/>
    <w:qFormat/>
    <w:rsid w:val="00434DB3"/>
    <w:pPr>
      <w:spacing w:after="0" w:line="240" w:lineRule="auto"/>
      <w:contextualSpacing/>
    </w:pPr>
    <w:rPr>
      <w:rFonts w:asciiTheme="majorHAnsi" w:eastAsiaTheme="majorEastAsia" w:hAnsiTheme="majorHAnsi" w:cstheme="majorBidi"/>
      <w:spacing w:val="-10"/>
      <w:kern w:val="28"/>
      <w:sz w:val="56"/>
      <w:szCs w:val="56"/>
      <w:lang w:eastAsia="es-MX"/>
    </w:rPr>
  </w:style>
  <w:style w:type="character" w:customStyle="1" w:styleId="TtuloCar">
    <w:name w:val="Título Car"/>
    <w:basedOn w:val="Fuentedeprrafopredeter"/>
    <w:link w:val="Ttulo"/>
    <w:uiPriority w:val="1"/>
    <w:rsid w:val="00434DB3"/>
    <w:rPr>
      <w:rFonts w:asciiTheme="majorHAnsi" w:eastAsiaTheme="majorEastAsia" w:hAnsiTheme="majorHAnsi" w:cstheme="majorBidi"/>
      <w:spacing w:val="-10"/>
      <w:kern w:val="28"/>
      <w:sz w:val="56"/>
      <w:szCs w:val="56"/>
      <w:lang w:val="es-ES_tradnl" w:eastAsia="es-MX"/>
    </w:rPr>
  </w:style>
  <w:style w:type="paragraph" w:styleId="Subttulo">
    <w:name w:val="Subtitle"/>
    <w:basedOn w:val="Normal"/>
    <w:next w:val="Normal"/>
    <w:link w:val="SubttuloCar"/>
    <w:uiPriority w:val="11"/>
    <w:qFormat/>
    <w:rsid w:val="00434DB3"/>
    <w:pPr>
      <w:numPr>
        <w:ilvl w:val="1"/>
      </w:numPr>
      <w:spacing w:line="240" w:lineRule="auto"/>
    </w:pPr>
    <w:rPr>
      <w:rFonts w:eastAsiaTheme="minorEastAsia"/>
      <w:color w:val="5A5A5A" w:themeColor="text1" w:themeTint="A5"/>
      <w:spacing w:val="15"/>
      <w:lang w:eastAsia="es-MX"/>
    </w:rPr>
  </w:style>
  <w:style w:type="character" w:customStyle="1" w:styleId="SubttuloCar">
    <w:name w:val="Subtítulo Car"/>
    <w:basedOn w:val="Fuentedeprrafopredeter"/>
    <w:link w:val="Subttulo"/>
    <w:uiPriority w:val="11"/>
    <w:rsid w:val="00434DB3"/>
    <w:rPr>
      <w:rFonts w:eastAsiaTheme="minorEastAsia"/>
      <w:color w:val="5A5A5A" w:themeColor="text1" w:themeTint="A5"/>
      <w:spacing w:val="15"/>
      <w:lang w:val="es-ES_tradnl" w:eastAsia="es-MX"/>
    </w:rPr>
  </w:style>
  <w:style w:type="paragraph" w:styleId="Textoindependienteprimerasangra">
    <w:name w:val="Body Text First Indent"/>
    <w:basedOn w:val="Textoindependiente"/>
    <w:link w:val="TextoindependienteprimerasangraCar"/>
    <w:uiPriority w:val="99"/>
    <w:unhideWhenUsed/>
    <w:rsid w:val="00434DB3"/>
    <w:pPr>
      <w:widowControl/>
      <w:autoSpaceDE/>
      <w:autoSpaceDN/>
      <w:ind w:firstLine="360"/>
    </w:pPr>
    <w:rPr>
      <w:rFonts w:ascii="Cambria" w:eastAsia="Cambria" w:hAnsi="Cambria" w:cs="Cambria"/>
      <w:lang w:val="es-ES_tradnl" w:eastAsia="es-MX"/>
    </w:rPr>
  </w:style>
  <w:style w:type="character" w:customStyle="1" w:styleId="TextoindependienteprimerasangraCar">
    <w:name w:val="Texto independiente primera sangría Car"/>
    <w:basedOn w:val="TextoindependienteCar"/>
    <w:link w:val="Textoindependienteprimerasangra"/>
    <w:uiPriority w:val="99"/>
    <w:rsid w:val="00434DB3"/>
    <w:rPr>
      <w:rFonts w:ascii="Cambria" w:eastAsia="Cambria" w:hAnsi="Cambria" w:cs="Cambria"/>
      <w:sz w:val="24"/>
      <w:szCs w:val="24"/>
      <w:lang w:val="es-ES_tradnl" w:eastAsia="es-MX"/>
    </w:rPr>
  </w:style>
  <w:style w:type="character" w:customStyle="1" w:styleId="fontstyle31">
    <w:name w:val="fontstyle31"/>
    <w:basedOn w:val="Fuentedeprrafopredeter"/>
    <w:rsid w:val="00434DB3"/>
    <w:rPr>
      <w:rFonts w:ascii="Symbol" w:hAnsi="Symbol" w:cs="Times New Roman"/>
      <w:color w:val="000000"/>
      <w:sz w:val="20"/>
      <w:szCs w:val="20"/>
    </w:rPr>
  </w:style>
  <w:style w:type="paragraph" w:customStyle="1" w:styleId="Default">
    <w:name w:val="Default"/>
    <w:rsid w:val="00434DB3"/>
    <w:pPr>
      <w:autoSpaceDE w:val="0"/>
      <w:autoSpaceDN w:val="0"/>
      <w:adjustRightInd w:val="0"/>
      <w:spacing w:after="0" w:line="240" w:lineRule="auto"/>
    </w:pPr>
    <w:rPr>
      <w:rFonts w:ascii="Arial" w:hAnsi="Arial" w:cs="Arial"/>
      <w:color w:val="000000"/>
      <w:sz w:val="24"/>
      <w:szCs w:val="24"/>
    </w:rPr>
  </w:style>
  <w:style w:type="table" w:customStyle="1" w:styleId="Tablaconcuadrcula1">
    <w:name w:val="Tabla con cuadrícula1"/>
    <w:basedOn w:val="Tablanormal"/>
    <w:next w:val="Tablaconcuadrcula"/>
    <w:uiPriority w:val="39"/>
    <w:rsid w:val="00434DB3"/>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degloboCar">
    <w:name w:val="Texto de globo Car"/>
    <w:basedOn w:val="Fuentedeprrafopredeter"/>
    <w:link w:val="Textodeglobo"/>
    <w:uiPriority w:val="99"/>
    <w:semiHidden/>
    <w:rsid w:val="00434DB3"/>
    <w:rPr>
      <w:rFonts w:ascii="Segoe UI" w:eastAsia="Cambria" w:hAnsi="Segoe UI" w:cs="Segoe UI"/>
      <w:sz w:val="18"/>
      <w:szCs w:val="18"/>
      <w:lang w:val="es-ES_tradnl" w:eastAsia="es-MX"/>
    </w:rPr>
  </w:style>
  <w:style w:type="paragraph" w:styleId="Textodeglobo">
    <w:name w:val="Balloon Text"/>
    <w:basedOn w:val="Normal"/>
    <w:link w:val="TextodegloboCar"/>
    <w:uiPriority w:val="99"/>
    <w:semiHidden/>
    <w:unhideWhenUsed/>
    <w:rsid w:val="00434DB3"/>
    <w:pPr>
      <w:spacing w:after="0" w:line="240" w:lineRule="auto"/>
    </w:pPr>
    <w:rPr>
      <w:rFonts w:ascii="Segoe UI" w:eastAsia="Cambria" w:hAnsi="Segoe UI" w:cs="Segoe UI"/>
      <w:sz w:val="18"/>
      <w:szCs w:val="18"/>
      <w:lang w:eastAsia="es-MX"/>
    </w:rPr>
  </w:style>
  <w:style w:type="character" w:styleId="Refdecomentario">
    <w:name w:val="annotation reference"/>
    <w:basedOn w:val="Fuentedeprrafopredeter"/>
    <w:uiPriority w:val="99"/>
    <w:semiHidden/>
    <w:unhideWhenUsed/>
    <w:rsid w:val="00434DB3"/>
    <w:rPr>
      <w:sz w:val="16"/>
      <w:szCs w:val="16"/>
    </w:rPr>
  </w:style>
  <w:style w:type="paragraph" w:styleId="Textocomentario">
    <w:name w:val="annotation text"/>
    <w:basedOn w:val="Normal"/>
    <w:link w:val="TextocomentarioCar"/>
    <w:uiPriority w:val="99"/>
    <w:unhideWhenUsed/>
    <w:rsid w:val="00434DB3"/>
    <w:pPr>
      <w:spacing w:after="0" w:line="240" w:lineRule="auto"/>
    </w:pPr>
    <w:rPr>
      <w:rFonts w:ascii="Cambria" w:eastAsia="Cambria" w:hAnsi="Cambria" w:cs="Cambria"/>
      <w:sz w:val="20"/>
      <w:szCs w:val="20"/>
      <w:lang w:eastAsia="es-MX"/>
    </w:rPr>
  </w:style>
  <w:style w:type="character" w:customStyle="1" w:styleId="TextocomentarioCar">
    <w:name w:val="Texto comentario Car"/>
    <w:basedOn w:val="Fuentedeprrafopredeter"/>
    <w:link w:val="Textocomentario"/>
    <w:uiPriority w:val="99"/>
    <w:rsid w:val="00434DB3"/>
    <w:rPr>
      <w:rFonts w:ascii="Cambria" w:eastAsia="Cambria" w:hAnsi="Cambria" w:cs="Cambria"/>
      <w:sz w:val="20"/>
      <w:szCs w:val="20"/>
      <w:lang w:val="es-ES_tradnl" w:eastAsia="es-MX"/>
    </w:rPr>
  </w:style>
  <w:style w:type="character" w:customStyle="1" w:styleId="AsuntodelcomentarioCar">
    <w:name w:val="Asunto del comentario Car"/>
    <w:basedOn w:val="TextocomentarioCar"/>
    <w:link w:val="Asuntodelcomentario"/>
    <w:uiPriority w:val="99"/>
    <w:semiHidden/>
    <w:rsid w:val="00434DB3"/>
    <w:rPr>
      <w:rFonts w:ascii="Cambria" w:eastAsia="Cambria" w:hAnsi="Cambria" w:cs="Cambria"/>
      <w:b/>
      <w:bCs/>
      <w:sz w:val="20"/>
      <w:szCs w:val="20"/>
      <w:lang w:val="es-ES_tradnl" w:eastAsia="es-MX"/>
    </w:rPr>
  </w:style>
  <w:style w:type="paragraph" w:styleId="Asuntodelcomentario">
    <w:name w:val="annotation subject"/>
    <w:basedOn w:val="Textocomentario"/>
    <w:next w:val="Textocomentario"/>
    <w:link w:val="AsuntodelcomentarioCar"/>
    <w:uiPriority w:val="99"/>
    <w:semiHidden/>
    <w:unhideWhenUsed/>
    <w:rsid w:val="00434DB3"/>
    <w:rPr>
      <w:b/>
      <w:bCs/>
    </w:rPr>
  </w:style>
  <w:style w:type="character" w:customStyle="1" w:styleId="Textoindependiente2Car">
    <w:name w:val="Texto independiente 2 Car"/>
    <w:basedOn w:val="Fuentedeprrafopredeter"/>
    <w:link w:val="Textoindependiente2"/>
    <w:uiPriority w:val="99"/>
    <w:semiHidden/>
    <w:rsid w:val="00434DB3"/>
    <w:rPr>
      <w:rFonts w:ascii="Cambria" w:eastAsia="Cambria" w:hAnsi="Cambria" w:cs="Cambria"/>
      <w:sz w:val="24"/>
      <w:szCs w:val="24"/>
      <w:lang w:val="es-ES_tradnl" w:eastAsia="es-MX"/>
    </w:rPr>
  </w:style>
  <w:style w:type="paragraph" w:styleId="Textoindependiente2">
    <w:name w:val="Body Text 2"/>
    <w:basedOn w:val="Normal"/>
    <w:link w:val="Textoindependiente2Car"/>
    <w:uiPriority w:val="99"/>
    <w:semiHidden/>
    <w:unhideWhenUsed/>
    <w:rsid w:val="00434DB3"/>
    <w:pPr>
      <w:spacing w:after="120" w:line="480" w:lineRule="auto"/>
    </w:pPr>
    <w:rPr>
      <w:rFonts w:ascii="Cambria" w:eastAsia="Cambria" w:hAnsi="Cambria" w:cs="Cambria"/>
      <w:sz w:val="24"/>
      <w:szCs w:val="24"/>
      <w:lang w:eastAsia="es-MX"/>
    </w:rPr>
  </w:style>
  <w:style w:type="character" w:customStyle="1" w:styleId="markedcontent">
    <w:name w:val="markedcontent"/>
    <w:basedOn w:val="Fuentedeprrafopredeter"/>
    <w:rsid w:val="00591750"/>
  </w:style>
  <w:style w:type="table" w:customStyle="1" w:styleId="Tabladecuadrcula41">
    <w:name w:val="Tabla de cuadrícula 41"/>
    <w:basedOn w:val="Tablanormal"/>
    <w:uiPriority w:val="49"/>
    <w:rsid w:val="000F657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notapie">
    <w:name w:val="footnote text"/>
    <w:basedOn w:val="Normal"/>
    <w:link w:val="TextonotapieCar"/>
    <w:uiPriority w:val="99"/>
    <w:semiHidden/>
    <w:unhideWhenUsed/>
    <w:rsid w:val="005F0BF0"/>
    <w:pPr>
      <w:spacing w:after="0" w:line="240" w:lineRule="auto"/>
    </w:pPr>
    <w:rPr>
      <w:rFonts w:eastAsiaTheme="minorEastAsia"/>
      <w:noProof/>
      <w:sz w:val="20"/>
      <w:szCs w:val="20"/>
      <w:lang w:eastAsia="es-ES"/>
    </w:rPr>
  </w:style>
  <w:style w:type="character" w:customStyle="1" w:styleId="TextonotapieCar">
    <w:name w:val="Texto nota pie Car"/>
    <w:basedOn w:val="Fuentedeprrafopredeter"/>
    <w:link w:val="Textonotapie"/>
    <w:uiPriority w:val="99"/>
    <w:semiHidden/>
    <w:rsid w:val="005F0BF0"/>
    <w:rPr>
      <w:rFonts w:eastAsiaTheme="minorEastAsia"/>
      <w:noProof/>
      <w:sz w:val="20"/>
      <w:szCs w:val="20"/>
      <w:lang w:val="es-ES_tradnl" w:eastAsia="es-ES"/>
    </w:rPr>
  </w:style>
  <w:style w:type="character" w:styleId="Refdenotaalpie">
    <w:name w:val="footnote reference"/>
    <w:basedOn w:val="Fuentedeprrafopredeter"/>
    <w:uiPriority w:val="99"/>
    <w:semiHidden/>
    <w:unhideWhenUsed/>
    <w:rsid w:val="005F0BF0"/>
    <w:rPr>
      <w:vertAlign w:val="superscript"/>
    </w:rPr>
  </w:style>
  <w:style w:type="paragraph" w:customStyle="1" w:styleId="Estilo">
    <w:name w:val="Estilo"/>
    <w:basedOn w:val="Sinespaciado"/>
    <w:link w:val="EstiloCar"/>
    <w:qFormat/>
    <w:rsid w:val="005F0BF0"/>
    <w:pPr>
      <w:jc w:val="both"/>
    </w:pPr>
    <w:rPr>
      <w:rFonts w:ascii="Arial" w:eastAsia="Calibri" w:hAnsi="Arial" w:cs="Times New Roman"/>
      <w:sz w:val="24"/>
      <w:lang w:val="es-MX"/>
    </w:rPr>
  </w:style>
  <w:style w:type="character" w:customStyle="1" w:styleId="EstiloCar">
    <w:name w:val="Estilo Car"/>
    <w:link w:val="Estilo"/>
    <w:rsid w:val="005F0BF0"/>
    <w:rPr>
      <w:rFonts w:ascii="Arial" w:eastAsia="Calibri" w:hAnsi="Arial" w:cs="Times New Roman"/>
      <w:sz w:val="24"/>
    </w:rPr>
  </w:style>
  <w:style w:type="paragraph" w:customStyle="1" w:styleId="Normal1">
    <w:name w:val="Normal1"/>
    <w:rsid w:val="0002789A"/>
    <w:pPr>
      <w:spacing w:after="0" w:line="240" w:lineRule="auto"/>
      <w:jc w:val="both"/>
    </w:pPr>
    <w:rPr>
      <w:rFonts w:ascii="Calibri" w:eastAsia="Calibri" w:hAnsi="Calibri" w:cs="Calibri"/>
      <w:lang w:eastAsia="es-MX"/>
    </w:rPr>
  </w:style>
  <w:style w:type="paragraph" w:customStyle="1" w:styleId="Texto">
    <w:name w:val="Texto"/>
    <w:aliases w:val="independiente,independiente Car Car Car"/>
    <w:basedOn w:val="Normal"/>
    <w:qFormat/>
    <w:rsid w:val="0002789A"/>
    <w:pPr>
      <w:spacing w:after="101" w:line="216" w:lineRule="exact"/>
      <w:ind w:firstLine="288"/>
      <w:jc w:val="both"/>
    </w:pPr>
    <w:rPr>
      <w:rFonts w:ascii="Arial" w:eastAsia="Times New Roman" w:hAnsi="Arial" w:cs="Arial"/>
      <w:sz w:val="18"/>
      <w:szCs w:val="18"/>
      <w:lang w:val="es-ES" w:eastAsia="es-ES"/>
    </w:rPr>
  </w:style>
  <w:style w:type="paragraph" w:styleId="NormalWeb">
    <w:name w:val="Normal (Web)"/>
    <w:basedOn w:val="Normal"/>
    <w:uiPriority w:val="99"/>
    <w:unhideWhenUsed/>
    <w:rsid w:val="0002789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inespaciadoCar">
    <w:name w:val="Sin espaciado Car"/>
    <w:basedOn w:val="Fuentedeprrafopredeter"/>
    <w:link w:val="Sinespaciado"/>
    <w:uiPriority w:val="1"/>
    <w:locked/>
    <w:rsid w:val="0002789A"/>
    <w:rPr>
      <w:lang w:val="es-ES"/>
    </w:rPr>
  </w:style>
  <w:style w:type="paragraph" w:customStyle="1" w:styleId="pcstexto">
    <w:name w:val="pcstexto"/>
    <w:basedOn w:val="Normal"/>
    <w:rsid w:val="00384EFD"/>
    <w:pPr>
      <w:spacing w:after="0" w:line="240" w:lineRule="exact"/>
      <w:ind w:firstLine="270"/>
      <w:jc w:val="both"/>
    </w:pPr>
    <w:rPr>
      <w:rFonts w:ascii="Helv" w:eastAsia="Times New Roman" w:hAnsi="Helv" w:cs="Times New Roman"/>
      <w:sz w:val="18"/>
      <w:szCs w:val="20"/>
      <w:lang w:eastAsia="es-MX"/>
    </w:rPr>
  </w:style>
  <w:style w:type="character" w:customStyle="1" w:styleId="Ninguno">
    <w:name w:val="Ninguno"/>
    <w:rsid w:val="00E159E2"/>
    <w:rPr>
      <w:lang w:val="es-ES_tradnl"/>
    </w:rPr>
  </w:style>
  <w:style w:type="paragraph" w:styleId="Textosinformato">
    <w:name w:val="Plain Text"/>
    <w:basedOn w:val="Normal"/>
    <w:link w:val="TextosinformatoCar"/>
    <w:rsid w:val="00E159E2"/>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E159E2"/>
    <w:rPr>
      <w:rFonts w:ascii="Courier New" w:eastAsia="Times New Roman" w:hAnsi="Courier New" w:cs="Times New Roman"/>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263A38-068A-45FF-8530-598DEE3FCC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7165</TotalTime>
  <Pages>1</Pages>
  <Words>113567</Words>
  <Characters>624619</Characters>
  <Application>Microsoft Office Word</Application>
  <DocSecurity>0</DocSecurity>
  <Lines>5205</Lines>
  <Paragraphs>1473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736713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Linares Ponce</dc:creator>
  <cp:keywords/>
  <dc:description/>
  <cp:lastModifiedBy>Héctor Javier Vázquez Rodríguez</cp:lastModifiedBy>
  <cp:revision>496</cp:revision>
  <cp:lastPrinted>2023-11-07T16:50:00Z</cp:lastPrinted>
  <dcterms:created xsi:type="dcterms:W3CDTF">2023-08-11T17:47:00Z</dcterms:created>
  <dcterms:modified xsi:type="dcterms:W3CDTF">2023-11-07T16:50:00Z</dcterms:modified>
</cp:coreProperties>
</file>