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125" w:rsidRPr="007B3CCB" w:rsidRDefault="00554125" w:rsidP="00554125">
      <w:pPr>
        <w:rPr>
          <w:rFonts w:asciiTheme="majorHAnsi" w:hAnsiTheme="majorHAnsi"/>
        </w:rPr>
      </w:pPr>
    </w:p>
    <w:p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HONORABLE AYUNTAMIENTO CONSTITUCIONAL</w:t>
      </w:r>
    </w:p>
    <w:p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 xml:space="preserve">DE ZAPOTLÁN EL GRANDE, JALISCO. </w:t>
      </w:r>
    </w:p>
    <w:p w:rsidR="00554125" w:rsidRPr="007B3CCB" w:rsidRDefault="00554125" w:rsidP="00554125">
      <w:pPr>
        <w:pStyle w:val="Sinespaciado"/>
        <w:jc w:val="both"/>
        <w:rPr>
          <w:rFonts w:ascii="Arial" w:hAnsi="Arial" w:cs="Arial"/>
          <w:b/>
          <w:sz w:val="24"/>
          <w:szCs w:val="24"/>
        </w:rPr>
      </w:pPr>
      <w:r w:rsidRPr="007B3CCB">
        <w:rPr>
          <w:rFonts w:ascii="Arial" w:hAnsi="Arial" w:cs="Arial"/>
          <w:b/>
          <w:sz w:val="24"/>
          <w:szCs w:val="24"/>
        </w:rPr>
        <w:t xml:space="preserve">P R E S E N T E </w:t>
      </w:r>
    </w:p>
    <w:p w:rsidR="00554125" w:rsidRPr="007B3CCB" w:rsidRDefault="00554125" w:rsidP="00554125">
      <w:pPr>
        <w:pStyle w:val="Sinespaciado"/>
        <w:jc w:val="both"/>
        <w:rPr>
          <w:rFonts w:ascii="Arial" w:hAnsi="Arial" w:cs="Arial"/>
          <w:sz w:val="24"/>
          <w:szCs w:val="24"/>
        </w:rPr>
      </w:pPr>
    </w:p>
    <w:p w:rsidR="00554125" w:rsidRPr="007B3CCB" w:rsidRDefault="00554125" w:rsidP="00554125">
      <w:pPr>
        <w:jc w:val="both"/>
        <w:rPr>
          <w:rFonts w:ascii="Arial" w:hAnsi="Arial" w:cs="Arial"/>
        </w:rPr>
      </w:pPr>
      <w:r w:rsidRPr="007B3CCB">
        <w:rPr>
          <w:rFonts w:ascii="Arial" w:hAnsi="Arial" w:cs="Arial"/>
        </w:rPr>
        <w:tab/>
      </w:r>
      <w:r w:rsidR="00045C91" w:rsidRPr="007B3CCB">
        <w:rPr>
          <w:rFonts w:ascii="Arial" w:hAnsi="Arial" w:cs="Arial"/>
        </w:rPr>
        <w:t xml:space="preserve">Los que suscriben </w:t>
      </w:r>
      <w:r w:rsidR="00045C91" w:rsidRPr="007B3CCB">
        <w:rPr>
          <w:rFonts w:ascii="Arial" w:hAnsi="Arial" w:cs="Arial"/>
          <w:b/>
        </w:rPr>
        <w:t>LIC. ERNESTO SÁNCHEZ SÁNCHEZ</w:t>
      </w:r>
      <w:r w:rsidR="00AB04B2">
        <w:rPr>
          <w:rFonts w:ascii="Arial" w:hAnsi="Arial" w:cs="Arial"/>
          <w:b/>
        </w:rPr>
        <w:t>,</w:t>
      </w:r>
      <w:r w:rsidR="00045C91" w:rsidRPr="007B3CCB">
        <w:rPr>
          <w:rFonts w:ascii="Arial" w:hAnsi="Arial" w:cs="Arial"/>
          <w:b/>
        </w:rPr>
        <w:t xml:space="preserve"> </w:t>
      </w:r>
      <w:r w:rsidR="00AB04B2">
        <w:rPr>
          <w:rFonts w:ascii="Arial" w:hAnsi="Arial" w:cs="Arial"/>
        </w:rPr>
        <w:t>en mi calidad de Regidor del H. Ayuntamiento de Zapotlán el Grande, Jalisco</w:t>
      </w:r>
      <w:r w:rsidR="00045C91" w:rsidRPr="007B3CCB">
        <w:rPr>
          <w:rFonts w:ascii="Arial" w:hAnsi="Arial" w:cs="Arial"/>
        </w:rPr>
        <w:t>;</w:t>
      </w:r>
      <w:r w:rsidRPr="007B3CCB">
        <w:rPr>
          <w:rFonts w:ascii="Arial" w:hAnsi="Arial" w:cs="Arial"/>
          <w:b/>
        </w:rPr>
        <w:t xml:space="preserve"> </w:t>
      </w:r>
      <w:r w:rsidRPr="007B3CCB">
        <w:rPr>
          <w:rFonts w:ascii="Arial" w:hAnsi="Arial" w:cs="Arial"/>
        </w:rPr>
        <w:t xml:space="preserve">de conformidad con lo dispuesto en los artículos 115 fracción II de la Constitución Política de los Estados Unidos Mexicanos; 73, 77, y demás relativos y aplicables de la Constitución Política del Estado de Jalisco; 1, 2, 3, 4 numeral </w:t>
      </w:r>
      <w:r w:rsidRPr="005F5F46">
        <w:rPr>
          <w:rFonts w:ascii="Arial" w:hAnsi="Arial" w:cs="Arial"/>
        </w:rPr>
        <w:t>124, 5, 37 fracción II, 50, 75 y 79 de la Ley de Gobierno y la Administración Pública Municipal del Estado de Jalisco; 87</w:t>
      </w:r>
      <w:r w:rsidR="00CA664C" w:rsidRPr="005F5F46">
        <w:rPr>
          <w:rFonts w:ascii="Arial" w:hAnsi="Arial" w:cs="Arial"/>
        </w:rPr>
        <w:t xml:space="preserve"> fracción </w:t>
      </w:r>
      <w:r w:rsidR="005F5F46" w:rsidRPr="005F5F46">
        <w:rPr>
          <w:rFonts w:ascii="Arial" w:hAnsi="Arial" w:cs="Arial"/>
        </w:rPr>
        <w:t>II</w:t>
      </w:r>
      <w:r w:rsidRPr="005F5F46">
        <w:rPr>
          <w:rFonts w:ascii="Arial" w:hAnsi="Arial" w:cs="Arial"/>
        </w:rPr>
        <w:t>, 9</w:t>
      </w:r>
      <w:r w:rsidR="005F5F46" w:rsidRPr="005F5F46">
        <w:rPr>
          <w:rFonts w:ascii="Arial" w:hAnsi="Arial" w:cs="Arial"/>
        </w:rPr>
        <w:t>6</w:t>
      </w:r>
      <w:r w:rsidRPr="005F5F46">
        <w:rPr>
          <w:rFonts w:ascii="Arial" w:hAnsi="Arial" w:cs="Arial"/>
        </w:rPr>
        <w:t>,</w:t>
      </w:r>
      <w:r w:rsidR="005F5F46" w:rsidRPr="005F5F46">
        <w:rPr>
          <w:rFonts w:ascii="Arial" w:hAnsi="Arial" w:cs="Arial"/>
        </w:rPr>
        <w:t xml:space="preserve"> 99,</w:t>
      </w:r>
      <w:r w:rsidRPr="005F5F46">
        <w:rPr>
          <w:rFonts w:ascii="Arial" w:hAnsi="Arial" w:cs="Arial"/>
        </w:rPr>
        <w:t xml:space="preserve"> </w:t>
      </w:r>
      <w:r w:rsidR="0073619D" w:rsidRPr="005F5F46">
        <w:rPr>
          <w:rFonts w:ascii="Arial" w:hAnsi="Arial" w:cs="Arial"/>
        </w:rPr>
        <w:t xml:space="preserve">100 y demás relativos </w:t>
      </w:r>
      <w:r w:rsidRPr="005F5F46">
        <w:rPr>
          <w:rFonts w:ascii="Arial" w:hAnsi="Arial" w:cs="Arial"/>
        </w:rPr>
        <w:t xml:space="preserve"> del Reglamento</w:t>
      </w:r>
      <w:r w:rsidRPr="005501DC">
        <w:rPr>
          <w:rFonts w:ascii="Arial" w:hAnsi="Arial" w:cs="Arial"/>
        </w:rPr>
        <w:t xml:space="preserve"> Interior del Ayuntamiento de Zapotlán el Grande, comparecemos ante este cuerpo colegiado presentando </w:t>
      </w:r>
      <w:r w:rsidR="00E7195F" w:rsidRPr="005501DC">
        <w:rPr>
          <w:rFonts w:ascii="Arial" w:hAnsi="Arial" w:cs="Arial"/>
          <w:b/>
        </w:rPr>
        <w:t>INICIATIVA</w:t>
      </w:r>
      <w:r w:rsidR="005F5F46">
        <w:rPr>
          <w:rFonts w:ascii="Arial" w:hAnsi="Arial" w:cs="Arial"/>
          <w:b/>
        </w:rPr>
        <w:t xml:space="preserve"> DE ACUERDO ECONÓMICO</w:t>
      </w:r>
      <w:r w:rsidR="0073619D" w:rsidRPr="005501DC">
        <w:rPr>
          <w:rFonts w:ascii="Arial" w:hAnsi="Arial" w:cs="Arial"/>
          <w:b/>
        </w:rPr>
        <w:t xml:space="preserve"> </w:t>
      </w:r>
      <w:r w:rsidR="00AB04B2">
        <w:rPr>
          <w:rFonts w:ascii="Arial" w:hAnsi="Arial" w:cs="Arial"/>
          <w:b/>
        </w:rPr>
        <w:t>QUE PROPONE EL PROGRAMA “UNIDOS CONTRA LAS ADICCIONES”</w:t>
      </w:r>
      <w:r w:rsidR="005F5F46">
        <w:rPr>
          <w:rFonts w:ascii="Arial" w:hAnsi="Arial" w:cs="Arial"/>
          <w:b/>
        </w:rPr>
        <w:t xml:space="preserve"> Y SUS REGLAS DE OPERACIÓN</w:t>
      </w:r>
      <w:r w:rsidR="002074B6">
        <w:rPr>
          <w:rFonts w:ascii="Arial" w:hAnsi="Arial" w:cs="Arial"/>
          <w:b/>
        </w:rPr>
        <w:t xml:space="preserve">, </w:t>
      </w:r>
      <w:r w:rsidRPr="007B3CCB">
        <w:rPr>
          <w:rFonts w:ascii="Arial" w:hAnsi="Arial" w:cs="Arial"/>
        </w:rPr>
        <w:t>mism</w:t>
      </w:r>
      <w:r w:rsidR="002074B6">
        <w:rPr>
          <w:rFonts w:ascii="Arial" w:hAnsi="Arial" w:cs="Arial"/>
        </w:rPr>
        <w:t>a</w:t>
      </w:r>
      <w:r w:rsidRPr="007B3CCB">
        <w:rPr>
          <w:rFonts w:ascii="Arial" w:hAnsi="Arial" w:cs="Arial"/>
        </w:rPr>
        <w:t xml:space="preserve"> que se fundamenta en la siguiente: </w:t>
      </w:r>
    </w:p>
    <w:p w:rsidR="00554125" w:rsidRPr="007B3CCB" w:rsidRDefault="00554125" w:rsidP="00554125">
      <w:pPr>
        <w:pStyle w:val="Sinespaciado"/>
        <w:jc w:val="center"/>
        <w:rPr>
          <w:rFonts w:ascii="Arial" w:hAnsi="Arial" w:cs="Arial"/>
          <w:b/>
          <w:sz w:val="24"/>
          <w:szCs w:val="24"/>
        </w:rPr>
      </w:pPr>
    </w:p>
    <w:p w:rsidR="00554125" w:rsidRPr="007B3CCB" w:rsidRDefault="00554125" w:rsidP="00554125">
      <w:pPr>
        <w:pStyle w:val="Sinespaciado"/>
        <w:jc w:val="center"/>
        <w:rPr>
          <w:rFonts w:ascii="Arial" w:hAnsi="Arial" w:cs="Arial"/>
          <w:b/>
          <w:sz w:val="24"/>
          <w:szCs w:val="24"/>
        </w:rPr>
      </w:pPr>
    </w:p>
    <w:p w:rsidR="00554125" w:rsidRPr="007B3CCB" w:rsidRDefault="00554125" w:rsidP="00554125">
      <w:pPr>
        <w:pStyle w:val="Sinespaciado"/>
        <w:jc w:val="center"/>
        <w:rPr>
          <w:rFonts w:ascii="Arial" w:hAnsi="Arial" w:cs="Arial"/>
          <w:b/>
          <w:sz w:val="24"/>
          <w:szCs w:val="24"/>
        </w:rPr>
      </w:pPr>
      <w:r w:rsidRPr="007B3CCB">
        <w:rPr>
          <w:rFonts w:ascii="Arial" w:hAnsi="Arial" w:cs="Arial"/>
          <w:b/>
          <w:sz w:val="24"/>
          <w:szCs w:val="24"/>
        </w:rPr>
        <w:t>EXPOSICIÓN DE MOTIVOS:</w:t>
      </w:r>
    </w:p>
    <w:p w:rsidR="00554125" w:rsidRPr="007B3CCB" w:rsidRDefault="00554125" w:rsidP="00554125">
      <w:pPr>
        <w:pStyle w:val="Sinespaciado"/>
        <w:jc w:val="center"/>
        <w:rPr>
          <w:rFonts w:ascii="Arial" w:hAnsi="Arial" w:cs="Arial"/>
          <w:b/>
          <w:sz w:val="24"/>
          <w:szCs w:val="24"/>
        </w:rPr>
      </w:pPr>
    </w:p>
    <w:p w:rsidR="00E14ABC" w:rsidRDefault="0073619D" w:rsidP="0079204D">
      <w:pPr>
        <w:spacing w:line="276" w:lineRule="auto"/>
        <w:ind w:firstLine="708"/>
        <w:jc w:val="both"/>
        <w:rPr>
          <w:rFonts w:ascii="Arial" w:hAnsi="Arial" w:cs="Arial"/>
        </w:rPr>
      </w:pPr>
      <w:r w:rsidRPr="00E14ABC">
        <w:rPr>
          <w:rFonts w:ascii="Arial" w:hAnsi="Arial" w:cs="Arial"/>
          <w:b/>
        </w:rPr>
        <w:t>I.-</w:t>
      </w:r>
      <w:r w:rsidRPr="00E14ABC">
        <w:rPr>
          <w:rFonts w:ascii="Arial" w:hAnsi="Arial" w:cs="Arial"/>
        </w:rPr>
        <w:t xml:space="preserve"> </w:t>
      </w:r>
      <w:r w:rsidR="00E14ABC" w:rsidRPr="006474BD">
        <w:rPr>
          <w:rFonts w:ascii="Arial" w:hAnsi="Arial" w:cs="Arial"/>
          <w:b/>
        </w:rPr>
        <w:t>La adicción al alcohol es un importante problema de salud pública</w:t>
      </w:r>
      <w:r w:rsidR="00E14ABC" w:rsidRPr="00E14ABC">
        <w:rPr>
          <w:rFonts w:ascii="Arial" w:hAnsi="Arial" w:cs="Arial"/>
        </w:rPr>
        <w:t xml:space="preserve"> en México, donde alrededor de 20 millones de personas sufren de alcoholismo. El consumo de alcohol es factor de riesgo para más de 200 condiciones de salud que </w:t>
      </w:r>
      <w:r w:rsidR="00E14ABC" w:rsidRPr="003A6F6A">
        <w:rPr>
          <w:rFonts w:ascii="Arial" w:hAnsi="Arial" w:cs="Arial"/>
          <w:b/>
        </w:rPr>
        <w:t>incluyen enfermedades respiratorias y crónicas y se relaciona con factores sociales y sicológicos como la falta de valores, la desintegración familiar, la violencia, la depresión, el suicidio y la ruina económica</w:t>
      </w:r>
      <w:r w:rsidR="00E14ABC" w:rsidRPr="00E14ABC">
        <w:rPr>
          <w:rFonts w:ascii="Arial" w:hAnsi="Arial" w:cs="Arial"/>
        </w:rPr>
        <w:t>. Es el sexto factor de riesgo de muerte y discapacidad en nuestro país.</w:t>
      </w:r>
      <w:r w:rsidR="00E14ABC">
        <w:rPr>
          <w:rStyle w:val="Refdenotaalpie"/>
          <w:rFonts w:ascii="Arial" w:hAnsi="Arial" w:cs="Arial"/>
        </w:rPr>
        <w:footnoteReference w:id="1"/>
      </w:r>
    </w:p>
    <w:p w:rsidR="0079204D" w:rsidRDefault="0079204D" w:rsidP="0079204D">
      <w:pPr>
        <w:spacing w:line="276" w:lineRule="auto"/>
        <w:ind w:firstLine="708"/>
        <w:jc w:val="both"/>
        <w:rPr>
          <w:rFonts w:ascii="Arial" w:hAnsi="Arial" w:cs="Arial"/>
        </w:rPr>
      </w:pPr>
    </w:p>
    <w:p w:rsidR="0079204D" w:rsidRPr="0079204D" w:rsidRDefault="0079204D" w:rsidP="0079204D">
      <w:pPr>
        <w:spacing w:line="276" w:lineRule="auto"/>
        <w:ind w:firstLine="708"/>
        <w:jc w:val="both"/>
        <w:rPr>
          <w:rFonts w:ascii="Arial" w:hAnsi="Arial" w:cs="Arial"/>
        </w:rPr>
      </w:pPr>
      <w:r w:rsidRPr="0079204D">
        <w:rPr>
          <w:rFonts w:ascii="Arial" w:hAnsi="Arial" w:cs="Arial"/>
          <w:b/>
        </w:rPr>
        <w:t>II.-</w:t>
      </w:r>
      <w:r>
        <w:rPr>
          <w:rFonts w:ascii="Arial" w:hAnsi="Arial" w:cs="Arial"/>
        </w:rPr>
        <w:t xml:space="preserve"> </w:t>
      </w:r>
      <w:r w:rsidRPr="003A6F6A">
        <w:rPr>
          <w:rFonts w:ascii="Arial" w:hAnsi="Arial" w:cs="Arial"/>
          <w:b/>
        </w:rPr>
        <w:t>El uso de alcohol es el principal problema de consumo en nuestro país y afecta especialmente a los adolescentes</w:t>
      </w:r>
      <w:r w:rsidRPr="0079204D">
        <w:rPr>
          <w:rFonts w:ascii="Arial" w:hAnsi="Arial" w:cs="Arial"/>
        </w:rPr>
        <w:t>. Aunque los hombres consumen más, las mujeres presentan un importante índice de consumo. La diferencia en el índice de posible dependencia y de consumo excesivo entre hombres y mujeres adolescentes es menor que la encontrada entre la población adulta. Por cada hombre adolescente que presenta posible dependencia hay una mujer; mientras que en la población adulta por cada siete hombres hay una mujer.</w:t>
      </w:r>
      <w:r>
        <w:rPr>
          <w:rFonts w:ascii="Arial" w:hAnsi="Arial" w:cs="Arial"/>
        </w:rPr>
        <w:t xml:space="preserve"> </w:t>
      </w:r>
      <w:r w:rsidRPr="0079204D">
        <w:rPr>
          <w:rFonts w:ascii="Arial" w:hAnsi="Arial" w:cs="Arial"/>
        </w:rPr>
        <w:t xml:space="preserve">El consumo de alcohol es un fenómeno que se ha incrementado más en las mujeres adolescentes, </w:t>
      </w:r>
      <w:r w:rsidRPr="0079204D">
        <w:rPr>
          <w:rFonts w:ascii="Arial" w:hAnsi="Arial" w:cs="Arial"/>
        </w:rPr>
        <w:lastRenderedPageBreak/>
        <w:t xml:space="preserve">situación que requiere fortalecer las medidas preventivas dirigidas a esta población. </w:t>
      </w:r>
      <w:r>
        <w:rPr>
          <w:rStyle w:val="Refdenotaalpie"/>
          <w:rFonts w:ascii="Arial" w:hAnsi="Arial" w:cs="Arial"/>
        </w:rPr>
        <w:footnoteReference w:id="2"/>
      </w:r>
    </w:p>
    <w:p w:rsidR="00E14ABC" w:rsidRDefault="00E14ABC" w:rsidP="00AB04B2">
      <w:pPr>
        <w:pStyle w:val="Sinespaciado"/>
        <w:jc w:val="both"/>
        <w:rPr>
          <w:rFonts w:ascii="Arial" w:hAnsi="Arial" w:cs="Arial"/>
          <w:sz w:val="24"/>
          <w:szCs w:val="24"/>
        </w:rPr>
      </w:pPr>
    </w:p>
    <w:p w:rsidR="007B3CCB" w:rsidRPr="00AB04B2" w:rsidRDefault="0095670E" w:rsidP="0079204D">
      <w:pPr>
        <w:pStyle w:val="Sinespaciado"/>
        <w:spacing w:line="276" w:lineRule="auto"/>
        <w:ind w:firstLine="708"/>
        <w:jc w:val="both"/>
        <w:rPr>
          <w:rFonts w:ascii="Arial" w:hAnsi="Arial" w:cs="Arial"/>
          <w:sz w:val="24"/>
          <w:szCs w:val="24"/>
        </w:rPr>
      </w:pPr>
      <w:r>
        <w:rPr>
          <w:rFonts w:ascii="Arial" w:hAnsi="Arial" w:cs="Arial"/>
          <w:b/>
          <w:sz w:val="24"/>
          <w:szCs w:val="24"/>
        </w:rPr>
        <w:t>I</w:t>
      </w:r>
      <w:r w:rsidR="0079204D" w:rsidRPr="0079204D">
        <w:rPr>
          <w:rFonts w:ascii="Arial" w:hAnsi="Arial" w:cs="Arial"/>
          <w:b/>
          <w:sz w:val="24"/>
          <w:szCs w:val="24"/>
        </w:rPr>
        <w:t>II.-</w:t>
      </w:r>
      <w:r w:rsidR="0079204D">
        <w:rPr>
          <w:rFonts w:ascii="Arial" w:hAnsi="Arial" w:cs="Arial"/>
          <w:sz w:val="24"/>
          <w:szCs w:val="24"/>
        </w:rPr>
        <w:t xml:space="preserve"> </w:t>
      </w:r>
      <w:r w:rsidR="00AB04B2" w:rsidRPr="003A6F6A">
        <w:rPr>
          <w:rFonts w:ascii="Arial" w:hAnsi="Arial" w:cs="Arial"/>
          <w:b/>
          <w:sz w:val="24"/>
          <w:szCs w:val="24"/>
        </w:rPr>
        <w:t>La situación de drogas en México</w:t>
      </w:r>
      <w:r w:rsidR="00AB04B2" w:rsidRPr="00AB04B2">
        <w:rPr>
          <w:rFonts w:ascii="Arial" w:hAnsi="Arial" w:cs="Arial"/>
          <w:sz w:val="24"/>
          <w:szCs w:val="24"/>
        </w:rPr>
        <w:t xml:space="preserve">, tanto en su vertiente de oferta como de demanda, </w:t>
      </w:r>
      <w:r w:rsidR="00AB04B2" w:rsidRPr="003A6F6A">
        <w:rPr>
          <w:rFonts w:ascii="Arial" w:hAnsi="Arial" w:cs="Arial"/>
          <w:b/>
          <w:sz w:val="24"/>
          <w:szCs w:val="24"/>
        </w:rPr>
        <w:t>se encuentra estrechamente ligada a las condiciones económicas, culturales, sociales e históricas que han prevalecido en el país en las últimas décadas</w:t>
      </w:r>
      <w:r w:rsidR="00AB04B2" w:rsidRPr="00AB04B2">
        <w:rPr>
          <w:rFonts w:ascii="Arial" w:hAnsi="Arial" w:cs="Arial"/>
          <w:sz w:val="24"/>
          <w:szCs w:val="24"/>
        </w:rPr>
        <w:t>. Una lectura analítica de este complejo fenómeno sería completamente parcial, si se deja de lado el contexto en que ocurren y trascurre la vida institucional y cotidiana. Desde los años 70, el fenómeno de las drogas, particularmente lo relacionado con la producción, transportación y comercio, comenzó a ocupar mayores espacios en el desarrollo de políticas y recursos legales; muestra de ello es el robusto marco legal que se ha construido con el objetivo de controlar, normar y regular las diversas actividades asociadas. En este contexto, el país ha colaborado activamente en el escenario internacional para incorporar y armonizar su marco legislativo con los acuerdos y convenios internacionales, al tiempo de orientarse al diseño de propuestas alternas a la política de drogas que prevalece en el mundo.</w:t>
      </w:r>
      <w:r w:rsidR="0079204D">
        <w:rPr>
          <w:rStyle w:val="Refdenotaalpie"/>
          <w:rFonts w:ascii="Arial" w:hAnsi="Arial" w:cs="Arial"/>
          <w:sz w:val="24"/>
          <w:szCs w:val="24"/>
        </w:rPr>
        <w:footnoteReference w:id="3"/>
      </w:r>
    </w:p>
    <w:p w:rsidR="0073619D" w:rsidRPr="007B3CCB" w:rsidRDefault="0073619D" w:rsidP="007B3CCB">
      <w:pPr>
        <w:pStyle w:val="Sinespaciado"/>
        <w:jc w:val="both"/>
        <w:rPr>
          <w:rFonts w:ascii="Arial" w:hAnsi="Arial" w:cs="Arial"/>
          <w:sz w:val="24"/>
          <w:szCs w:val="24"/>
        </w:rPr>
      </w:pPr>
    </w:p>
    <w:p w:rsidR="00244285" w:rsidRDefault="00B84649" w:rsidP="00D13E8E">
      <w:pPr>
        <w:pStyle w:val="NormalWeb"/>
        <w:shd w:val="clear" w:color="auto" w:fill="FFFFFF"/>
        <w:ind w:firstLine="708"/>
        <w:jc w:val="both"/>
        <w:rPr>
          <w:rFonts w:ascii="Arial" w:hAnsi="Arial" w:cs="Arial"/>
        </w:rPr>
      </w:pPr>
      <w:r w:rsidRPr="00F82EF1">
        <w:rPr>
          <w:rFonts w:ascii="Arial" w:hAnsi="Arial" w:cs="Arial"/>
          <w:b/>
        </w:rPr>
        <w:t>I</w:t>
      </w:r>
      <w:r w:rsidR="00D13E8E">
        <w:rPr>
          <w:rFonts w:ascii="Arial" w:hAnsi="Arial" w:cs="Arial"/>
          <w:b/>
        </w:rPr>
        <w:t>V</w:t>
      </w:r>
      <w:r w:rsidRPr="00F82EF1">
        <w:rPr>
          <w:rFonts w:ascii="Arial" w:hAnsi="Arial" w:cs="Arial"/>
          <w:b/>
        </w:rPr>
        <w:t>.-</w:t>
      </w:r>
      <w:r>
        <w:rPr>
          <w:rFonts w:ascii="Arial" w:hAnsi="Arial" w:cs="Arial"/>
        </w:rPr>
        <w:t xml:space="preserve"> </w:t>
      </w:r>
      <w:r w:rsidR="0095670E" w:rsidRPr="003A6F6A">
        <w:rPr>
          <w:rFonts w:ascii="Arial" w:hAnsi="Arial" w:cs="Arial"/>
          <w:b/>
        </w:rPr>
        <w:t>La existencia de grupos de autoayuda</w:t>
      </w:r>
      <w:r w:rsidR="00244285">
        <w:rPr>
          <w:rFonts w:ascii="Arial" w:hAnsi="Arial" w:cs="Arial"/>
          <w:b/>
        </w:rPr>
        <w:t>/apoyo</w:t>
      </w:r>
      <w:r w:rsidR="0095670E" w:rsidRPr="003A6F6A">
        <w:rPr>
          <w:rFonts w:ascii="Arial" w:hAnsi="Arial" w:cs="Arial"/>
          <w:b/>
        </w:rPr>
        <w:t xml:space="preserve"> para la recuperación de problemas de alcoholismo y de adicciones, han existo desde hace muchos años, </w:t>
      </w:r>
      <w:r w:rsidR="00244285" w:rsidRPr="00244285">
        <w:rPr>
          <w:rFonts w:ascii="Arial" w:hAnsi="Arial" w:cs="Arial"/>
        </w:rPr>
        <w:t>puesto que un grupo de personas se reúnen para dar apoyo, consejos prácticos y comparten experiencias a las pers</w:t>
      </w:r>
      <w:r w:rsidR="00244285">
        <w:rPr>
          <w:rFonts w:ascii="Arial" w:hAnsi="Arial" w:cs="Arial"/>
        </w:rPr>
        <w:t>onas que participan en su grupo, se organizan de forma interna por los miembros del grupo, mediante sesiones periódicas dependiendo la regularidad de la necesidad personal del miembro del grupo. La mayoría de estos grupos se mantienen a flote con la cooperación económica y en especie de sus mismos integrantes, son escasos o casi nulos los</w:t>
      </w:r>
      <w:r w:rsidR="00431912">
        <w:rPr>
          <w:rFonts w:ascii="Arial" w:hAnsi="Arial" w:cs="Arial"/>
        </w:rPr>
        <w:t xml:space="preserve"> apoyos por parte del gobierno, por lo que se debería considerar la colaboración bilateral de estos con las autoridades administrativas para unificar los esfuerzos que se realizan contra las adicciones.</w:t>
      </w:r>
    </w:p>
    <w:p w:rsidR="00431912" w:rsidRDefault="00431912" w:rsidP="00D13E8E">
      <w:pPr>
        <w:pStyle w:val="NormalWeb"/>
        <w:shd w:val="clear" w:color="auto" w:fill="FFFFFF"/>
        <w:ind w:firstLine="708"/>
        <w:jc w:val="both"/>
        <w:rPr>
          <w:rFonts w:ascii="Arial" w:hAnsi="Arial" w:cs="Arial"/>
          <w:b/>
        </w:rPr>
      </w:pPr>
      <w:bookmarkStart w:id="0" w:name="_GoBack"/>
      <w:bookmarkEnd w:id="0"/>
    </w:p>
    <w:p w:rsidR="00C627F1" w:rsidRDefault="00D13E8E" w:rsidP="00D13E8E">
      <w:pPr>
        <w:pStyle w:val="NormalWeb"/>
        <w:shd w:val="clear" w:color="auto" w:fill="FFFFFF"/>
        <w:ind w:firstLine="708"/>
        <w:jc w:val="both"/>
        <w:rPr>
          <w:rFonts w:ascii="Arial" w:hAnsi="Arial" w:cs="Arial"/>
          <w:color w:val="212529"/>
          <w:shd w:val="clear" w:color="auto" w:fill="FFFFFF"/>
        </w:rPr>
      </w:pPr>
      <w:r w:rsidRPr="00D13E8E">
        <w:rPr>
          <w:rFonts w:ascii="Arial" w:hAnsi="Arial" w:cs="Arial"/>
          <w:b/>
          <w:color w:val="212529"/>
          <w:shd w:val="clear" w:color="auto" w:fill="FFFFFF"/>
        </w:rPr>
        <w:lastRenderedPageBreak/>
        <w:t xml:space="preserve">V.- </w:t>
      </w:r>
      <w:r>
        <w:rPr>
          <w:rFonts w:ascii="Arial" w:hAnsi="Arial" w:cs="Arial"/>
          <w:color w:val="212529"/>
          <w:shd w:val="clear" w:color="auto" w:fill="FFFFFF"/>
        </w:rPr>
        <w:t xml:space="preserve"> </w:t>
      </w:r>
      <w:r w:rsidRPr="003A6F6A">
        <w:rPr>
          <w:rFonts w:ascii="Arial" w:hAnsi="Arial" w:cs="Arial"/>
          <w:b/>
          <w:color w:val="212529"/>
          <w:shd w:val="clear" w:color="auto" w:fill="FFFFFF"/>
        </w:rPr>
        <w:t>Para esta administración pública municipal, ha ponderado la importancia en la atención de la salud mental con acciones para ayudar a la población en el municipio resolver y atender su salud integral. Las adicciones como parte de estos problemas que enfrentan nuestra comunidad</w:t>
      </w:r>
      <w:r>
        <w:rPr>
          <w:rFonts w:ascii="Arial" w:hAnsi="Arial" w:cs="Arial"/>
          <w:color w:val="212529"/>
          <w:shd w:val="clear" w:color="auto" w:fill="FFFFFF"/>
        </w:rPr>
        <w:t xml:space="preserve">, son una situación que se debe atender con urgencia y prioridad, </w:t>
      </w:r>
      <w:r w:rsidR="00C627F1">
        <w:rPr>
          <w:rFonts w:ascii="Arial" w:hAnsi="Arial" w:cs="Arial"/>
          <w:color w:val="212529"/>
          <w:shd w:val="clear" w:color="auto" w:fill="FFFFFF"/>
        </w:rPr>
        <w:t>puesto que las consecuencias de la no intervención oportuna</w:t>
      </w:r>
      <w:r w:rsidR="008A6ECF">
        <w:rPr>
          <w:rFonts w:ascii="Arial" w:hAnsi="Arial" w:cs="Arial"/>
          <w:color w:val="212529"/>
          <w:shd w:val="clear" w:color="auto" w:fill="FFFFFF"/>
        </w:rPr>
        <w:t xml:space="preserve"> y su prevención</w:t>
      </w:r>
      <w:r w:rsidR="00C627F1">
        <w:rPr>
          <w:rFonts w:ascii="Arial" w:hAnsi="Arial" w:cs="Arial"/>
          <w:color w:val="212529"/>
          <w:shd w:val="clear" w:color="auto" w:fill="FFFFFF"/>
        </w:rPr>
        <w:t>, desencadena problemas sociales como violencia intrafamiliar,</w:t>
      </w:r>
      <w:r w:rsidR="003A6F6A">
        <w:rPr>
          <w:rFonts w:ascii="Arial" w:hAnsi="Arial" w:cs="Arial"/>
          <w:color w:val="212529"/>
          <w:shd w:val="clear" w:color="auto" w:fill="FFFFFF"/>
        </w:rPr>
        <w:t xml:space="preserve"> desintegración familiar,</w:t>
      </w:r>
      <w:r w:rsidR="00C627F1">
        <w:rPr>
          <w:rFonts w:ascii="Arial" w:hAnsi="Arial" w:cs="Arial"/>
          <w:color w:val="212529"/>
          <w:shd w:val="clear" w:color="auto" w:fill="FFFFFF"/>
        </w:rPr>
        <w:t xml:space="preserve"> delincuencia, inseguridad, indigencia, </w:t>
      </w:r>
      <w:r w:rsidR="003A6F6A">
        <w:rPr>
          <w:rFonts w:ascii="Arial" w:hAnsi="Arial" w:cs="Arial"/>
          <w:color w:val="212529"/>
          <w:shd w:val="clear" w:color="auto" w:fill="FFFFFF"/>
        </w:rPr>
        <w:t>rezago escolar</w:t>
      </w:r>
      <w:r w:rsidR="00C627F1">
        <w:rPr>
          <w:rFonts w:ascii="Arial" w:hAnsi="Arial" w:cs="Arial"/>
          <w:color w:val="212529"/>
          <w:shd w:val="clear" w:color="auto" w:fill="FFFFFF"/>
        </w:rPr>
        <w:t>, problemas económico-familiares, suicidios,</w:t>
      </w:r>
      <w:r w:rsidR="008A6ECF">
        <w:rPr>
          <w:rFonts w:ascii="Arial" w:hAnsi="Arial" w:cs="Arial"/>
          <w:color w:val="212529"/>
          <w:shd w:val="clear" w:color="auto" w:fill="FFFFFF"/>
        </w:rPr>
        <w:t xml:space="preserve"> embarazos no deseados, violaciones, trata de personas, prostitución,</w:t>
      </w:r>
      <w:r w:rsidR="00C627F1">
        <w:rPr>
          <w:rFonts w:ascii="Arial" w:hAnsi="Arial" w:cs="Arial"/>
          <w:color w:val="212529"/>
          <w:shd w:val="clear" w:color="auto" w:fill="FFFFFF"/>
        </w:rPr>
        <w:t xml:space="preserve"> </w:t>
      </w:r>
      <w:r w:rsidR="008A6ECF">
        <w:rPr>
          <w:rFonts w:ascii="Arial" w:hAnsi="Arial" w:cs="Arial"/>
          <w:color w:val="212529"/>
          <w:shd w:val="clear" w:color="auto" w:fill="FFFFFF"/>
        </w:rPr>
        <w:t>así como problemas de salud como enfermedades de transmisión sexual, diabetes, cirrosis, cáncer,</w:t>
      </w:r>
      <w:r w:rsidR="003A6F6A">
        <w:rPr>
          <w:rFonts w:ascii="Arial" w:hAnsi="Arial" w:cs="Arial"/>
          <w:color w:val="212529"/>
          <w:shd w:val="clear" w:color="auto" w:fill="FFFFFF"/>
        </w:rPr>
        <w:t xml:space="preserve"> depresión, ansiedad,</w:t>
      </w:r>
      <w:r w:rsidR="008A6ECF">
        <w:rPr>
          <w:rFonts w:ascii="Arial" w:hAnsi="Arial" w:cs="Arial"/>
          <w:color w:val="212529"/>
          <w:shd w:val="clear" w:color="auto" w:fill="FFFFFF"/>
        </w:rPr>
        <w:t xml:space="preserve"> </w:t>
      </w:r>
      <w:r w:rsidR="00C627F1">
        <w:rPr>
          <w:rFonts w:ascii="Arial" w:hAnsi="Arial" w:cs="Arial"/>
          <w:color w:val="212529"/>
          <w:shd w:val="clear" w:color="auto" w:fill="FFFFFF"/>
        </w:rPr>
        <w:t xml:space="preserve">entre otros, </w:t>
      </w:r>
      <w:r w:rsidR="008A6ECF">
        <w:rPr>
          <w:rFonts w:ascii="Arial" w:hAnsi="Arial" w:cs="Arial"/>
          <w:color w:val="212529"/>
          <w:shd w:val="clear" w:color="auto" w:fill="FFFFFF"/>
        </w:rPr>
        <w:t>que se traducen en situaciones de complejidad mayor para atender por parte de las autoridades. N</w:t>
      </w:r>
      <w:r>
        <w:rPr>
          <w:rFonts w:ascii="Arial" w:hAnsi="Arial" w:cs="Arial"/>
          <w:color w:val="212529"/>
          <w:shd w:val="clear" w:color="auto" w:fill="FFFFFF"/>
        </w:rPr>
        <w:t xml:space="preserve">ace así la necesidad de crear un programa </w:t>
      </w:r>
      <w:r w:rsidR="00C627F1">
        <w:rPr>
          <w:rFonts w:ascii="Arial" w:hAnsi="Arial" w:cs="Arial"/>
          <w:color w:val="212529"/>
          <w:shd w:val="clear" w:color="auto" w:fill="FFFFFF"/>
        </w:rPr>
        <w:t>en el que una persona con problemas de adicciones logre tener las herramientas necesarias mantener la sobriedad</w:t>
      </w:r>
      <w:r w:rsidR="008A6ECF">
        <w:rPr>
          <w:rFonts w:ascii="Arial" w:hAnsi="Arial" w:cs="Arial"/>
          <w:color w:val="212529"/>
          <w:shd w:val="clear" w:color="auto" w:fill="FFFFFF"/>
        </w:rPr>
        <w:t xml:space="preserve"> y enfocar sus problemas y conductas emocionales en actividades proactivas, apoyando a las familias zapotlenses a que todos sus integrantes gocen de una salud integral de manera óptima.</w:t>
      </w:r>
    </w:p>
    <w:p w:rsidR="00C627F1" w:rsidRDefault="00DC5C63" w:rsidP="00D13E8E">
      <w:pPr>
        <w:pStyle w:val="NormalWeb"/>
        <w:shd w:val="clear" w:color="auto" w:fill="FFFFFF"/>
        <w:ind w:firstLine="708"/>
        <w:jc w:val="both"/>
        <w:rPr>
          <w:rFonts w:ascii="Arial" w:hAnsi="Arial" w:cs="Arial"/>
          <w:color w:val="212529"/>
          <w:shd w:val="clear" w:color="auto" w:fill="FFFFFF"/>
        </w:rPr>
      </w:pPr>
      <w:r w:rsidRPr="00DC5C63">
        <w:rPr>
          <w:rFonts w:ascii="Arial" w:hAnsi="Arial" w:cs="Arial"/>
          <w:b/>
          <w:color w:val="212529"/>
          <w:shd w:val="clear" w:color="auto" w:fill="FFFFFF"/>
        </w:rPr>
        <w:t>VI.- “Unidos contra las Adicciones”,</w:t>
      </w:r>
      <w:r>
        <w:rPr>
          <w:rFonts w:ascii="Arial" w:hAnsi="Arial" w:cs="Arial"/>
          <w:color w:val="212529"/>
          <w:shd w:val="clear" w:color="auto" w:fill="FFFFFF"/>
        </w:rPr>
        <w:t xml:space="preserve"> es el programa municipal que busca apoyar a las personas con adicción al alcohol u otras sustancias o excesos nocivos para la salud, a que cuenten con una oportunidad de tener intervención de ayuda especializada o certificada, así como integrarse en un grupo de </w:t>
      </w:r>
      <w:proofErr w:type="spellStart"/>
      <w:r>
        <w:rPr>
          <w:rFonts w:ascii="Arial" w:hAnsi="Arial" w:cs="Arial"/>
          <w:color w:val="212529"/>
          <w:shd w:val="clear" w:color="auto" w:fill="FFFFFF"/>
        </w:rPr>
        <w:t>autoyuda</w:t>
      </w:r>
      <w:proofErr w:type="spellEnd"/>
      <w:r>
        <w:rPr>
          <w:rFonts w:ascii="Arial" w:hAnsi="Arial" w:cs="Arial"/>
          <w:color w:val="212529"/>
          <w:shd w:val="clear" w:color="auto" w:fill="FFFFFF"/>
        </w:rPr>
        <w:t xml:space="preserve"> para mantener su sobriedad.</w:t>
      </w:r>
    </w:p>
    <w:p w:rsidR="00496D8B" w:rsidRPr="00C627F1" w:rsidRDefault="00496D8B" w:rsidP="00C627F1">
      <w:pPr>
        <w:pStyle w:val="NormalWeb"/>
        <w:shd w:val="clear" w:color="auto" w:fill="FFFFFF"/>
        <w:ind w:firstLine="708"/>
        <w:jc w:val="both"/>
        <w:rPr>
          <w:rFonts w:ascii="Arial" w:hAnsi="Arial" w:cs="Arial"/>
          <w:color w:val="212529"/>
          <w:shd w:val="clear" w:color="auto" w:fill="FFFFFF"/>
        </w:rPr>
      </w:pPr>
      <w:r>
        <w:rPr>
          <w:rFonts w:ascii="Arial" w:hAnsi="Arial" w:cs="Arial"/>
          <w:color w:val="212529"/>
          <w:shd w:val="clear" w:color="auto" w:fill="FFFFFF"/>
        </w:rPr>
        <w:t xml:space="preserve">Este programa </w:t>
      </w:r>
      <w:r w:rsidRPr="00C627F1">
        <w:rPr>
          <w:rFonts w:ascii="Arial" w:hAnsi="Arial" w:cs="Arial"/>
          <w:color w:val="212529"/>
          <w:shd w:val="clear" w:color="auto" w:fill="FFFFFF"/>
        </w:rPr>
        <w:t xml:space="preserve">se encuentra previsto en dos rubros: </w:t>
      </w:r>
    </w:p>
    <w:p w:rsidR="00DC5C63" w:rsidRPr="00C627F1" w:rsidRDefault="00496D8B" w:rsidP="00DC5C63">
      <w:pPr>
        <w:ind w:left="617"/>
        <w:jc w:val="both"/>
        <w:rPr>
          <w:rFonts w:ascii="Arial" w:hAnsi="Arial" w:cs="Arial"/>
        </w:rPr>
      </w:pPr>
      <w:r w:rsidRPr="00C627F1">
        <w:rPr>
          <w:rFonts w:ascii="Arial" w:hAnsi="Arial" w:cs="Arial"/>
          <w:color w:val="212529"/>
          <w:shd w:val="clear" w:color="auto" w:fill="FFFFFF"/>
        </w:rPr>
        <w:t xml:space="preserve">1.- </w:t>
      </w:r>
      <w:r w:rsidR="00DC5C63" w:rsidRPr="00C627F1">
        <w:rPr>
          <w:rFonts w:ascii="Arial" w:hAnsi="Arial" w:cs="Arial"/>
          <w:b/>
        </w:rPr>
        <w:t>Apoyo a familias que tenga un integrante con problemas de adicciones</w:t>
      </w:r>
      <w:r w:rsidR="00DC5C63" w:rsidRPr="00C627F1">
        <w:rPr>
          <w:rFonts w:ascii="Arial" w:hAnsi="Arial" w:cs="Arial"/>
        </w:rPr>
        <w:t xml:space="preserve">, con el objetivo de lograr que los integrantes de una familia que tenga problemas </w:t>
      </w:r>
      <w:r w:rsidR="006474BD">
        <w:rPr>
          <w:rFonts w:ascii="Arial" w:hAnsi="Arial" w:cs="Arial"/>
        </w:rPr>
        <w:t>en</w:t>
      </w:r>
      <w:r w:rsidR="00DC5C63" w:rsidRPr="00C627F1">
        <w:rPr>
          <w:rFonts w:ascii="Arial" w:hAnsi="Arial" w:cs="Arial"/>
        </w:rPr>
        <w:t xml:space="preserve"> adicciones logr</w:t>
      </w:r>
      <w:r w:rsidR="006474BD">
        <w:rPr>
          <w:rFonts w:ascii="Arial" w:hAnsi="Arial" w:cs="Arial"/>
        </w:rPr>
        <w:t>e</w:t>
      </w:r>
      <w:r w:rsidR="00DC5C63" w:rsidRPr="00C627F1">
        <w:rPr>
          <w:rFonts w:ascii="Arial" w:hAnsi="Arial" w:cs="Arial"/>
        </w:rPr>
        <w:t xml:space="preserve"> a través programas residenciales de rehabilitación para lograr el desarrollo integral y la salud física y mental de las personas con problemas de adicciones. Estos tratamientos o programas se </w:t>
      </w:r>
      <w:r w:rsidR="006474BD">
        <w:rPr>
          <w:rFonts w:ascii="Arial" w:hAnsi="Arial" w:cs="Arial"/>
        </w:rPr>
        <w:t>se pretenden realizar en centros o clínicas especializadas en adicciones que cuenten con las certificaciones para tal efecto, este programa busca realizar los pagos de dos meses de tratamiento residencial, con un apoyo por parte de estas instituciones con otros dos meses  y finalmente que la familia realice el pago de los ultimos dos meses, considerando que estos tratamientos se sugieren sean por 6 meses para mayor efecitividad en los resultados, dependiendo los diagnosticos médicos o psiquiatricos/psicologicos</w:t>
      </w:r>
      <w:r w:rsidR="00DC5C63" w:rsidRPr="00C627F1">
        <w:rPr>
          <w:rFonts w:ascii="Arial" w:hAnsi="Arial" w:cs="Arial"/>
        </w:rPr>
        <w:t>.</w:t>
      </w:r>
    </w:p>
    <w:p w:rsidR="00DC5C63" w:rsidRDefault="00DC5C63" w:rsidP="00C627F1">
      <w:pPr>
        <w:ind w:left="617"/>
        <w:jc w:val="both"/>
        <w:rPr>
          <w:rFonts w:ascii="Arial" w:hAnsi="Arial" w:cs="Arial"/>
          <w:color w:val="212529"/>
          <w:shd w:val="clear" w:color="auto" w:fill="FFFFFF"/>
        </w:rPr>
      </w:pPr>
    </w:p>
    <w:p w:rsidR="00496D8B" w:rsidRPr="00C627F1" w:rsidRDefault="00DC5C63" w:rsidP="00C627F1">
      <w:pPr>
        <w:ind w:left="617"/>
        <w:jc w:val="both"/>
        <w:rPr>
          <w:rFonts w:ascii="Arial" w:hAnsi="Arial" w:cs="Arial"/>
        </w:rPr>
      </w:pPr>
      <w:r>
        <w:rPr>
          <w:rFonts w:ascii="Arial" w:hAnsi="Arial" w:cs="Arial"/>
          <w:b/>
        </w:rPr>
        <w:t xml:space="preserve">2.- </w:t>
      </w:r>
      <w:r w:rsidR="00496D8B" w:rsidRPr="00C627F1">
        <w:rPr>
          <w:rFonts w:ascii="Arial" w:hAnsi="Arial" w:cs="Arial"/>
          <w:b/>
        </w:rPr>
        <w:t>Apoyo a grupos de autoayuda</w:t>
      </w:r>
      <w:r w:rsidR="00C627F1" w:rsidRPr="00C627F1">
        <w:rPr>
          <w:rFonts w:ascii="Arial" w:hAnsi="Arial" w:cs="Arial"/>
          <w:b/>
        </w:rPr>
        <w:t>,</w:t>
      </w:r>
      <w:r w:rsidR="00496D8B" w:rsidRPr="00C627F1">
        <w:rPr>
          <w:rFonts w:ascii="Arial" w:hAnsi="Arial" w:cs="Arial"/>
          <w:b/>
        </w:rPr>
        <w:t xml:space="preserve"> </w:t>
      </w:r>
      <w:r w:rsidR="00496D8B" w:rsidRPr="00C627F1">
        <w:rPr>
          <w:rFonts w:ascii="Arial" w:hAnsi="Arial" w:cs="Arial"/>
        </w:rPr>
        <w:t xml:space="preserve">con el objetivo de apoyar a grupos de ayuda a </w:t>
      </w:r>
      <w:r w:rsidR="00496D8B" w:rsidRPr="006474BD">
        <w:rPr>
          <w:rFonts w:ascii="Arial" w:hAnsi="Arial" w:cs="Arial"/>
        </w:rPr>
        <w:t>personas de la sociedad zapotlenses en situaciones de salud mental, física y social, consistente en apoyo en especie de insumos necesarios para su desarrollo y para continuar ofreciendo los servicios propios de su organización, como café, azúcar, desechable, agua, papelería, entre otros.</w:t>
      </w:r>
      <w:r w:rsidR="006474BD" w:rsidRPr="006474BD">
        <w:rPr>
          <w:rFonts w:ascii="Arial" w:hAnsi="Arial" w:cs="Arial"/>
        </w:rPr>
        <w:t xml:space="preserve"> </w:t>
      </w:r>
      <w:r w:rsidR="006474BD" w:rsidRPr="006474BD">
        <w:rPr>
          <w:rFonts w:ascii="Arial" w:hAnsi="Arial" w:cs="Arial"/>
        </w:rPr>
        <w:lastRenderedPageBreak/>
        <w:t>Cuando se hace referencias a un grupo de autoayuda se refiere a los espacios que ofrecen el reconocimiento y solución de un problema común como lo son: alcohol, drogas, comida, neuroticismo, sexo, o cualquier adicción que cause un trastorno físico o emocional, en el cual se logran encontrar e intercambiar dialogos/apoyos, para poder procesar el problema, lo que permitirá rescatar las capacidades de la persona y de la familia, y por ende buscar soluciones en la propia comunidad</w:t>
      </w:r>
    </w:p>
    <w:p w:rsidR="00496D8B" w:rsidRPr="00C627F1" w:rsidRDefault="00496D8B" w:rsidP="00C627F1">
      <w:pPr>
        <w:ind w:left="617"/>
        <w:jc w:val="both"/>
        <w:rPr>
          <w:rFonts w:ascii="Arial" w:hAnsi="Arial" w:cs="Arial"/>
        </w:rPr>
      </w:pPr>
    </w:p>
    <w:p w:rsidR="000A40F8" w:rsidRPr="00DC5C63" w:rsidRDefault="00C627F1" w:rsidP="00DC5C63">
      <w:pPr>
        <w:ind w:firstLine="617"/>
        <w:jc w:val="both"/>
        <w:rPr>
          <w:rFonts w:ascii="Arial" w:hAnsi="Arial" w:cs="Arial"/>
          <w:bCs/>
          <w:lang w:val="es-ES"/>
        </w:rPr>
      </w:pPr>
      <w:r w:rsidRPr="00DC5C63">
        <w:rPr>
          <w:rFonts w:ascii="Arial" w:hAnsi="Arial" w:cs="Arial"/>
          <w:b/>
        </w:rPr>
        <w:t>V</w:t>
      </w:r>
      <w:r w:rsidR="00DC5C63" w:rsidRPr="00DC5C63">
        <w:rPr>
          <w:rFonts w:ascii="Arial" w:hAnsi="Arial" w:cs="Arial"/>
          <w:b/>
        </w:rPr>
        <w:t>I</w:t>
      </w:r>
      <w:r w:rsidRPr="00DC5C63">
        <w:rPr>
          <w:rFonts w:ascii="Arial" w:hAnsi="Arial" w:cs="Arial"/>
          <w:b/>
        </w:rPr>
        <w:t>I.-</w:t>
      </w:r>
      <w:r w:rsidRPr="00DC5C63">
        <w:rPr>
          <w:rFonts w:ascii="Arial" w:hAnsi="Arial" w:cs="Arial"/>
        </w:rPr>
        <w:t xml:space="preserve"> </w:t>
      </w:r>
      <w:r w:rsidRPr="003A6F6A">
        <w:rPr>
          <w:rFonts w:ascii="Arial" w:hAnsi="Arial" w:cs="Arial"/>
          <w:b/>
        </w:rPr>
        <w:t>La p</w:t>
      </w:r>
      <w:r w:rsidR="00DC5C63" w:rsidRPr="003A6F6A">
        <w:rPr>
          <w:rFonts w:ascii="Arial" w:hAnsi="Arial" w:cs="Arial"/>
          <w:b/>
        </w:rPr>
        <w:t xml:space="preserve">resente iniciativa, propone se turne a las comisiones edilicias de </w:t>
      </w:r>
      <w:r w:rsidR="00DC5C63" w:rsidRPr="003A6F6A">
        <w:rPr>
          <w:rFonts w:ascii="Arial" w:eastAsiaTheme="minorHAnsi" w:hAnsi="Arial" w:cs="Arial"/>
          <w:b/>
          <w:bCs/>
          <w:noProof w:val="0"/>
          <w:lang w:val="es-MX" w:eastAsia="en-US"/>
        </w:rPr>
        <w:t>Desarrollo Humano, Salud Pública e Higiene y combate a las Adicciones y Participación Ciudadana y Vecinal</w:t>
      </w:r>
      <w:r w:rsidR="00DC5C63" w:rsidRPr="00DC5C63">
        <w:rPr>
          <w:rFonts w:ascii="Arial" w:eastAsiaTheme="minorHAnsi" w:hAnsi="Arial" w:cs="Arial"/>
          <w:bCs/>
          <w:noProof w:val="0"/>
          <w:lang w:val="es-MX" w:eastAsia="en-US"/>
        </w:rPr>
        <w:t xml:space="preserve">, </w:t>
      </w:r>
      <w:r w:rsidR="00DC5C63">
        <w:rPr>
          <w:rFonts w:ascii="Arial" w:hAnsi="Arial" w:cs="Arial"/>
        </w:rPr>
        <w:t>para que analicen las reglas de operación de cada  uno de los rubros anteriormente descritos, así como sus respectivas convocatorias, su viabilidad y disponibilidad financiera</w:t>
      </w:r>
      <w:r w:rsidR="006474BD">
        <w:rPr>
          <w:rFonts w:ascii="Arial" w:hAnsi="Arial" w:cs="Arial"/>
        </w:rPr>
        <w:t xml:space="preserve"> dentro de presupuesto del ejercicio fiscal 2024</w:t>
      </w:r>
      <w:r w:rsidR="00DC5C63">
        <w:rPr>
          <w:rFonts w:ascii="Arial" w:hAnsi="Arial" w:cs="Arial"/>
        </w:rPr>
        <w:t xml:space="preserve"> para su ejecución, además de </w:t>
      </w:r>
      <w:r w:rsidR="006474BD">
        <w:rPr>
          <w:rFonts w:ascii="Arial" w:hAnsi="Arial" w:cs="Arial"/>
        </w:rPr>
        <w:t>su programación de fechas para su aplicación, y demás consideraciones que estas comisiones estimen convenientes.</w:t>
      </w:r>
    </w:p>
    <w:p w:rsidR="00DC5C63" w:rsidRDefault="000A40F8" w:rsidP="000A40F8">
      <w:pPr>
        <w:pStyle w:val="Sinespaciado"/>
        <w:jc w:val="both"/>
        <w:rPr>
          <w:rFonts w:ascii="Arial" w:hAnsi="Arial" w:cs="Arial"/>
          <w:bCs/>
          <w:sz w:val="24"/>
          <w:szCs w:val="24"/>
          <w:lang w:val="es-ES"/>
        </w:rPr>
      </w:pPr>
      <w:r w:rsidRPr="007B3CCB">
        <w:rPr>
          <w:rFonts w:ascii="Arial" w:hAnsi="Arial" w:cs="Arial"/>
          <w:bCs/>
          <w:sz w:val="24"/>
          <w:szCs w:val="24"/>
          <w:lang w:val="es-ES"/>
        </w:rPr>
        <w:tab/>
      </w:r>
    </w:p>
    <w:p w:rsidR="00DC5C63" w:rsidRDefault="00DC5C63" w:rsidP="000A40F8">
      <w:pPr>
        <w:pStyle w:val="Sinespaciado"/>
        <w:jc w:val="both"/>
        <w:rPr>
          <w:rFonts w:ascii="Arial" w:hAnsi="Arial" w:cs="Arial"/>
          <w:bCs/>
          <w:sz w:val="24"/>
          <w:szCs w:val="24"/>
          <w:lang w:val="es-ES"/>
        </w:rPr>
      </w:pPr>
    </w:p>
    <w:p w:rsidR="000A40F8" w:rsidRPr="007B3CCB" w:rsidRDefault="000A40F8" w:rsidP="000A40F8">
      <w:pPr>
        <w:pStyle w:val="Sinespaciado"/>
        <w:jc w:val="both"/>
        <w:rPr>
          <w:rFonts w:ascii="Arial" w:hAnsi="Arial" w:cs="Arial"/>
          <w:bCs/>
          <w:sz w:val="24"/>
          <w:szCs w:val="24"/>
          <w:lang w:val="es-ES"/>
        </w:rPr>
      </w:pPr>
      <w:r>
        <w:rPr>
          <w:rFonts w:ascii="Arial" w:hAnsi="Arial" w:cs="Arial"/>
          <w:bCs/>
          <w:sz w:val="24"/>
          <w:szCs w:val="24"/>
          <w:lang w:val="es-ES"/>
        </w:rPr>
        <w:t>En este tenor</w:t>
      </w:r>
      <w:r w:rsidRPr="007B3CCB">
        <w:rPr>
          <w:rFonts w:ascii="Arial" w:hAnsi="Arial" w:cs="Arial"/>
          <w:bCs/>
          <w:sz w:val="24"/>
          <w:szCs w:val="24"/>
          <w:lang w:val="es-ES"/>
        </w:rPr>
        <w:t xml:space="preserve">, </w:t>
      </w:r>
      <w:r>
        <w:rPr>
          <w:rFonts w:ascii="Arial" w:hAnsi="Arial" w:cs="Arial"/>
          <w:bCs/>
          <w:sz w:val="24"/>
          <w:szCs w:val="24"/>
          <w:lang w:val="es-ES"/>
        </w:rPr>
        <w:t>se hace de conocimiento</w:t>
      </w:r>
      <w:r w:rsidRPr="007B3CCB">
        <w:rPr>
          <w:rFonts w:ascii="Arial" w:hAnsi="Arial" w:cs="Arial"/>
          <w:bCs/>
          <w:sz w:val="24"/>
          <w:szCs w:val="24"/>
          <w:lang w:val="es-ES"/>
        </w:rPr>
        <w:t xml:space="preserve"> los siguientes</w:t>
      </w:r>
      <w:r>
        <w:rPr>
          <w:rFonts w:ascii="Arial" w:hAnsi="Arial" w:cs="Arial"/>
          <w:bCs/>
          <w:sz w:val="24"/>
          <w:szCs w:val="24"/>
          <w:lang w:val="es-ES"/>
        </w:rPr>
        <w:t>,</w:t>
      </w:r>
      <w:r w:rsidRPr="007B3CCB">
        <w:rPr>
          <w:rFonts w:ascii="Arial" w:hAnsi="Arial" w:cs="Arial"/>
          <w:bCs/>
          <w:sz w:val="24"/>
          <w:szCs w:val="24"/>
          <w:lang w:val="es-ES"/>
        </w:rPr>
        <w:t xml:space="preserve"> </w:t>
      </w:r>
    </w:p>
    <w:p w:rsidR="00113FE6" w:rsidRPr="007B3CCB" w:rsidRDefault="00113FE6" w:rsidP="00554125">
      <w:pPr>
        <w:pStyle w:val="Sinespaciado"/>
        <w:jc w:val="both"/>
        <w:rPr>
          <w:rFonts w:ascii="Arial" w:hAnsi="Arial" w:cs="Arial"/>
          <w:b/>
          <w:sz w:val="24"/>
          <w:szCs w:val="24"/>
        </w:rPr>
      </w:pPr>
    </w:p>
    <w:p w:rsidR="00113FE6" w:rsidRPr="007B3CCB" w:rsidRDefault="00113FE6" w:rsidP="00554125">
      <w:pPr>
        <w:pStyle w:val="Sinespaciado"/>
        <w:jc w:val="both"/>
        <w:rPr>
          <w:rFonts w:ascii="Arial" w:hAnsi="Arial" w:cs="Arial"/>
          <w:b/>
          <w:sz w:val="24"/>
          <w:szCs w:val="24"/>
        </w:rPr>
      </w:pPr>
    </w:p>
    <w:p w:rsidR="00113FE6" w:rsidRPr="007B3CCB" w:rsidRDefault="0001220C" w:rsidP="0001220C">
      <w:pPr>
        <w:pStyle w:val="Sinespaciado"/>
        <w:jc w:val="center"/>
        <w:rPr>
          <w:rFonts w:ascii="Arial" w:hAnsi="Arial" w:cs="Arial"/>
          <w:b/>
          <w:sz w:val="24"/>
          <w:szCs w:val="24"/>
        </w:rPr>
      </w:pPr>
      <w:r w:rsidRPr="007B3CCB">
        <w:rPr>
          <w:rFonts w:ascii="Arial" w:hAnsi="Arial" w:cs="Arial"/>
          <w:b/>
          <w:sz w:val="24"/>
          <w:szCs w:val="24"/>
        </w:rPr>
        <w:t>CONSIDERANDOS:</w:t>
      </w:r>
    </w:p>
    <w:p w:rsidR="00113FE6" w:rsidRPr="007B3CCB" w:rsidRDefault="00113FE6" w:rsidP="00554125">
      <w:pPr>
        <w:pStyle w:val="Sinespaciado"/>
        <w:jc w:val="both"/>
        <w:rPr>
          <w:rFonts w:ascii="Arial" w:hAnsi="Arial" w:cs="Arial"/>
          <w:b/>
          <w:sz w:val="24"/>
          <w:szCs w:val="24"/>
        </w:rPr>
      </w:pPr>
    </w:p>
    <w:p w:rsidR="00113FE6" w:rsidRPr="007B3CCB" w:rsidRDefault="00113FE6" w:rsidP="00554125">
      <w:pPr>
        <w:pStyle w:val="Sinespaciado"/>
        <w:jc w:val="both"/>
        <w:rPr>
          <w:rFonts w:ascii="Arial" w:hAnsi="Arial" w:cs="Arial"/>
          <w:b/>
          <w:sz w:val="24"/>
          <w:szCs w:val="24"/>
        </w:rPr>
      </w:pPr>
    </w:p>
    <w:p w:rsidR="0073619D" w:rsidRPr="007B3CCB" w:rsidRDefault="0073619D" w:rsidP="00554125">
      <w:pPr>
        <w:pStyle w:val="Sinespaciado"/>
        <w:jc w:val="both"/>
        <w:rPr>
          <w:rFonts w:ascii="Arial" w:hAnsi="Arial" w:cs="Arial"/>
          <w:b/>
          <w:sz w:val="24"/>
          <w:szCs w:val="24"/>
        </w:rPr>
      </w:pPr>
    </w:p>
    <w:p w:rsidR="00554125" w:rsidRPr="007B3CCB" w:rsidRDefault="000A40F8" w:rsidP="000A40F8">
      <w:pPr>
        <w:pStyle w:val="Sinespaciado"/>
        <w:ind w:firstLine="708"/>
        <w:jc w:val="both"/>
        <w:rPr>
          <w:rFonts w:ascii="Arial" w:hAnsi="Arial" w:cs="Arial"/>
          <w:sz w:val="24"/>
          <w:szCs w:val="24"/>
        </w:rPr>
      </w:pPr>
      <w:r w:rsidRPr="000A40F8">
        <w:rPr>
          <w:rFonts w:ascii="Arial" w:hAnsi="Arial" w:cs="Arial"/>
          <w:b/>
          <w:sz w:val="24"/>
          <w:szCs w:val="24"/>
        </w:rPr>
        <w:t>1.-</w:t>
      </w:r>
      <w:r>
        <w:rPr>
          <w:rFonts w:ascii="Arial" w:hAnsi="Arial" w:cs="Arial"/>
          <w:sz w:val="24"/>
          <w:szCs w:val="24"/>
        </w:rPr>
        <w:t xml:space="preserve"> </w:t>
      </w:r>
      <w:r w:rsidR="00554125" w:rsidRPr="007B3CCB">
        <w:rPr>
          <w:rFonts w:ascii="Arial" w:hAnsi="Arial" w:cs="Arial"/>
          <w:sz w:val="24"/>
          <w:szCs w:val="24"/>
        </w:rPr>
        <w:t xml:space="preserve">Que la </w:t>
      </w:r>
      <w:r w:rsidR="00554125" w:rsidRPr="00147E4C">
        <w:rPr>
          <w:rFonts w:ascii="Arial" w:hAnsi="Arial" w:cs="Arial"/>
          <w:b/>
          <w:sz w:val="24"/>
          <w:szCs w:val="24"/>
        </w:rPr>
        <w:t>Constitución Política de los Estados Unidos Mexicanos en su artículo 115 señala que cada</w:t>
      </w:r>
      <w:r w:rsidR="00554125" w:rsidRPr="007B3CCB">
        <w:rPr>
          <w:rFonts w:ascii="Arial" w:hAnsi="Arial" w:cs="Arial"/>
          <w:sz w:val="24"/>
          <w:szCs w:val="24"/>
        </w:rPr>
        <w:t xml:space="preserve"> </w:t>
      </w:r>
      <w:r w:rsidR="00554125" w:rsidRPr="00147E4C">
        <w:rPr>
          <w:rFonts w:ascii="Arial" w:hAnsi="Arial" w:cs="Arial"/>
          <w:b/>
          <w:sz w:val="24"/>
          <w:szCs w:val="24"/>
        </w:rPr>
        <w:t>Municipio será gobernado por un Ayuntamiento</w:t>
      </w:r>
      <w:r w:rsidR="00554125" w:rsidRPr="007B3CCB">
        <w:rPr>
          <w:rFonts w:ascii="Arial" w:hAnsi="Arial" w:cs="Arial"/>
          <w:sz w:val="24"/>
          <w:szCs w:val="24"/>
        </w:rPr>
        <w:t xml:space="preserve">, de elección popular directa, integrado por un Presidente Municipal y el número de Regidores y Síndicos que la ley determine. De igual forma en su fracción II otorga </w:t>
      </w:r>
      <w:r w:rsidR="00554125" w:rsidRPr="00147E4C">
        <w:rPr>
          <w:rFonts w:ascii="Arial" w:hAnsi="Arial" w:cs="Arial"/>
          <w:b/>
          <w:sz w:val="24"/>
          <w:szCs w:val="24"/>
        </w:rPr>
        <w:t>facultades a los Ayuntamientos para aprobar,</w:t>
      </w:r>
      <w:r w:rsidR="00554125" w:rsidRPr="007B3CCB">
        <w:rPr>
          <w:rFonts w:ascii="Arial" w:hAnsi="Arial" w:cs="Arial"/>
          <w:sz w:val="24"/>
          <w:szCs w:val="24"/>
        </w:rPr>
        <w:t xml:space="preserve"> de acuerdo con las leyes en materia municipal que deberán expedir las legislaturas de los Estados, los bandos de policía y gobierno, los reglamentos circulares y </w:t>
      </w:r>
      <w:r w:rsidR="00554125" w:rsidRPr="00147E4C">
        <w:rPr>
          <w:rFonts w:ascii="Arial" w:hAnsi="Arial" w:cs="Arial"/>
          <w:b/>
          <w:sz w:val="24"/>
          <w:szCs w:val="24"/>
        </w:rPr>
        <w:t>disposiciones administrativas de observancia general dentro de sus respectivas jurisdicciones, que organicen la administración Pública Municipal</w:t>
      </w:r>
      <w:r w:rsidR="00554125" w:rsidRPr="007B3CCB">
        <w:rPr>
          <w:rFonts w:ascii="Arial" w:hAnsi="Arial" w:cs="Arial"/>
          <w:sz w:val="24"/>
          <w:szCs w:val="24"/>
        </w:rPr>
        <w:t>, que regulen las materias, procedimientos, funciones y servicios públicos de su competencia y aseguren la participación ciudadana y vecinal.</w:t>
      </w:r>
    </w:p>
    <w:p w:rsidR="00554125" w:rsidRPr="007B3CCB" w:rsidRDefault="00554125" w:rsidP="00554125">
      <w:pPr>
        <w:pStyle w:val="Sinespaciado"/>
        <w:jc w:val="both"/>
        <w:rPr>
          <w:rFonts w:ascii="Arial" w:hAnsi="Arial" w:cs="Arial"/>
          <w:sz w:val="24"/>
          <w:szCs w:val="24"/>
        </w:rPr>
      </w:pPr>
    </w:p>
    <w:p w:rsidR="00554125" w:rsidRPr="007B3CCB" w:rsidRDefault="00554125" w:rsidP="00554125">
      <w:pPr>
        <w:pStyle w:val="Sinespaciado"/>
        <w:jc w:val="both"/>
        <w:rPr>
          <w:rFonts w:ascii="Arial" w:hAnsi="Arial" w:cs="Arial"/>
          <w:bCs/>
          <w:sz w:val="24"/>
          <w:szCs w:val="24"/>
          <w:lang w:val="es-ES"/>
        </w:rPr>
      </w:pPr>
      <w:r w:rsidRPr="007B3CCB">
        <w:rPr>
          <w:rFonts w:ascii="Arial" w:hAnsi="Arial" w:cs="Arial"/>
          <w:sz w:val="24"/>
          <w:szCs w:val="24"/>
        </w:rPr>
        <w:tab/>
      </w:r>
      <w:r w:rsidR="000A40F8">
        <w:rPr>
          <w:rFonts w:ascii="Arial" w:hAnsi="Arial" w:cs="Arial"/>
          <w:b/>
          <w:sz w:val="24"/>
          <w:szCs w:val="24"/>
        </w:rPr>
        <w:t>2</w:t>
      </w:r>
      <w:r w:rsidRPr="007B3CCB">
        <w:rPr>
          <w:rFonts w:ascii="Arial" w:hAnsi="Arial" w:cs="Arial"/>
          <w:b/>
          <w:sz w:val="24"/>
          <w:szCs w:val="24"/>
        </w:rPr>
        <w:t>.</w:t>
      </w:r>
      <w:r w:rsidRPr="007B3CCB">
        <w:rPr>
          <w:rFonts w:ascii="Arial" w:hAnsi="Arial" w:cs="Arial"/>
          <w:sz w:val="24"/>
          <w:szCs w:val="24"/>
        </w:rPr>
        <w:t xml:space="preserve">- La </w:t>
      </w:r>
      <w:r w:rsidRPr="00147E4C">
        <w:rPr>
          <w:rFonts w:ascii="Arial" w:hAnsi="Arial" w:cs="Arial"/>
          <w:b/>
          <w:sz w:val="24"/>
          <w:szCs w:val="24"/>
        </w:rPr>
        <w:t>Constitución Política del Estado de Jalisco</w:t>
      </w:r>
      <w:r w:rsidRPr="007B3CCB">
        <w:rPr>
          <w:rFonts w:ascii="Arial" w:hAnsi="Arial" w:cs="Arial"/>
          <w:sz w:val="24"/>
          <w:szCs w:val="24"/>
        </w:rPr>
        <w:t xml:space="preserve"> establece en su artículo 88 párrafo primero, </w:t>
      </w:r>
      <w:r w:rsidRPr="00147E4C">
        <w:rPr>
          <w:rFonts w:ascii="Arial" w:hAnsi="Arial" w:cs="Arial"/>
          <w:b/>
          <w:sz w:val="24"/>
          <w:szCs w:val="24"/>
        </w:rPr>
        <w:t>que los municipios administraran libremente su hacienda</w:t>
      </w:r>
      <w:r w:rsidRPr="007B3CCB">
        <w:rPr>
          <w:rFonts w:ascii="Arial" w:hAnsi="Arial" w:cs="Arial"/>
          <w:sz w:val="24"/>
          <w:szCs w:val="24"/>
        </w:rPr>
        <w:t>, la cual se formará de los rendimientos de los bienes que les pertenezcan, así como de las contribuciones y otros ingresos que el Congreso establezca a su favor; por su parte el artículo 89 del cuerpo de leyes en cita, refiere que l</w:t>
      </w:r>
      <w:r w:rsidRPr="007B3CCB">
        <w:rPr>
          <w:rFonts w:ascii="Arial" w:hAnsi="Arial" w:cs="Arial"/>
          <w:bCs/>
          <w:sz w:val="24"/>
          <w:szCs w:val="24"/>
          <w:lang w:val="es-ES"/>
        </w:rPr>
        <w:t xml:space="preserve">os presupuestos de egresos serán aprobados por los ayuntamientos en términos de lo dispuesto por la legislación en materia de disciplina financiera y con base en sus ingresos </w:t>
      </w:r>
      <w:r w:rsidRPr="007B3CCB">
        <w:rPr>
          <w:rFonts w:ascii="Arial" w:hAnsi="Arial" w:cs="Arial"/>
          <w:bCs/>
          <w:sz w:val="24"/>
          <w:szCs w:val="24"/>
          <w:lang w:val="es-ES"/>
        </w:rPr>
        <w:lastRenderedPageBreak/>
        <w:t xml:space="preserve">disponibles, los principios de sostenibilidad financiera, responsabilidad hacendaria y en las reglas establecidas en las leyes municipales respectivas. </w:t>
      </w:r>
    </w:p>
    <w:p w:rsidR="00554125" w:rsidRPr="007B3CCB" w:rsidRDefault="00554125" w:rsidP="00554125">
      <w:pPr>
        <w:pStyle w:val="Sinespaciado"/>
        <w:jc w:val="both"/>
        <w:rPr>
          <w:rFonts w:ascii="Arial" w:hAnsi="Arial" w:cs="Arial"/>
          <w:b/>
          <w:bCs/>
          <w:sz w:val="24"/>
          <w:szCs w:val="24"/>
          <w:lang w:val="es-ES"/>
        </w:rPr>
      </w:pPr>
      <w:r w:rsidRPr="007B3CCB">
        <w:rPr>
          <w:rFonts w:ascii="Arial" w:hAnsi="Arial" w:cs="Arial"/>
          <w:b/>
          <w:bCs/>
          <w:sz w:val="24"/>
          <w:szCs w:val="24"/>
          <w:lang w:val="es-ES"/>
        </w:rPr>
        <w:tab/>
      </w:r>
    </w:p>
    <w:p w:rsidR="00554125" w:rsidRPr="007B3CCB" w:rsidRDefault="000A40F8" w:rsidP="00554125">
      <w:pPr>
        <w:pStyle w:val="Sinespaciado"/>
        <w:ind w:firstLine="708"/>
        <w:jc w:val="both"/>
        <w:rPr>
          <w:rFonts w:ascii="Arial" w:hAnsi="Arial" w:cs="Arial"/>
          <w:bCs/>
          <w:sz w:val="24"/>
          <w:szCs w:val="24"/>
          <w:lang w:val="es-ES"/>
        </w:rPr>
      </w:pPr>
      <w:r>
        <w:rPr>
          <w:rFonts w:ascii="Arial" w:hAnsi="Arial" w:cs="Arial"/>
          <w:b/>
          <w:bCs/>
          <w:sz w:val="24"/>
          <w:szCs w:val="24"/>
          <w:lang w:val="es-ES"/>
        </w:rPr>
        <w:t>3</w:t>
      </w:r>
      <w:r w:rsidR="00554125" w:rsidRPr="007B3CCB">
        <w:rPr>
          <w:rFonts w:ascii="Arial" w:hAnsi="Arial" w:cs="Arial"/>
          <w:b/>
          <w:bCs/>
          <w:sz w:val="24"/>
          <w:szCs w:val="24"/>
          <w:lang w:val="es-ES"/>
        </w:rPr>
        <w:t>.</w:t>
      </w:r>
      <w:r w:rsidR="00554125" w:rsidRPr="007B3CCB">
        <w:rPr>
          <w:rFonts w:ascii="Arial" w:hAnsi="Arial" w:cs="Arial"/>
          <w:bCs/>
          <w:sz w:val="24"/>
          <w:szCs w:val="24"/>
          <w:lang w:val="es-ES"/>
        </w:rPr>
        <w:t xml:space="preserve">- La </w:t>
      </w:r>
      <w:r w:rsidR="00554125" w:rsidRPr="00147E4C">
        <w:rPr>
          <w:rFonts w:ascii="Arial" w:hAnsi="Arial" w:cs="Arial"/>
          <w:b/>
          <w:bCs/>
          <w:sz w:val="24"/>
          <w:szCs w:val="24"/>
          <w:lang w:val="es-ES"/>
        </w:rPr>
        <w:t>ley de Gobierno y la Administración Pública Municipal del Estado de Jalisco</w:t>
      </w:r>
      <w:r w:rsidR="00554125" w:rsidRPr="007B3CCB">
        <w:rPr>
          <w:rFonts w:ascii="Arial" w:hAnsi="Arial" w:cs="Arial"/>
          <w:bCs/>
          <w:sz w:val="24"/>
          <w:szCs w:val="24"/>
          <w:lang w:val="es-ES"/>
        </w:rPr>
        <w:t xml:space="preserve"> en sus artículos 2, 37, 38 y demás relativos y aplicables establecen al </w:t>
      </w:r>
      <w:r w:rsidR="00554125" w:rsidRPr="00147E4C">
        <w:rPr>
          <w:rFonts w:ascii="Arial" w:hAnsi="Arial" w:cs="Arial"/>
          <w:b/>
          <w:bCs/>
          <w:sz w:val="24"/>
          <w:szCs w:val="24"/>
          <w:lang w:val="es-ES"/>
        </w:rPr>
        <w:t>Municipio libre como nivel de Gobierno, así como la base de la organización política y administrativa y de la división territorial del Estado de Jalisco; con personalidad jurídica y patrimonio propio</w:t>
      </w:r>
      <w:r w:rsidR="00554125" w:rsidRPr="007B3CCB">
        <w:rPr>
          <w:rFonts w:ascii="Arial" w:hAnsi="Arial" w:cs="Arial"/>
          <w:bCs/>
          <w:sz w:val="24"/>
          <w:szCs w:val="24"/>
          <w:lang w:val="es-ES"/>
        </w:rPr>
        <w:t xml:space="preserve">; y las facultades y limitaciones establecidas en la Constitución Política de los Estados Unidos Mexicanos, en la particular del Estado y en la propia ley en mención, de igual manera establece las obligaciones y facultades de los Ayuntamientos. </w:t>
      </w:r>
    </w:p>
    <w:p w:rsidR="00554125" w:rsidRPr="003A6F6A" w:rsidRDefault="00554125" w:rsidP="00554125">
      <w:pPr>
        <w:pStyle w:val="Sinespaciado"/>
        <w:jc w:val="both"/>
        <w:rPr>
          <w:rFonts w:ascii="Arial" w:hAnsi="Arial" w:cs="Arial"/>
          <w:bCs/>
          <w:sz w:val="24"/>
          <w:szCs w:val="24"/>
          <w:lang w:val="es-ES"/>
        </w:rPr>
      </w:pPr>
    </w:p>
    <w:p w:rsidR="003A6F6A" w:rsidRPr="003A6F6A" w:rsidRDefault="00554125" w:rsidP="003A6F6A">
      <w:pPr>
        <w:pStyle w:val="Sinespaciado"/>
        <w:jc w:val="both"/>
        <w:rPr>
          <w:rFonts w:ascii="Arial" w:hAnsi="Arial" w:cs="Arial"/>
          <w:sz w:val="24"/>
          <w:szCs w:val="24"/>
        </w:rPr>
      </w:pPr>
      <w:r w:rsidRPr="003A6F6A">
        <w:rPr>
          <w:rFonts w:ascii="Arial" w:hAnsi="Arial" w:cs="Arial"/>
          <w:bCs/>
          <w:sz w:val="24"/>
          <w:szCs w:val="24"/>
          <w:lang w:val="es-ES"/>
        </w:rPr>
        <w:tab/>
      </w:r>
      <w:r w:rsidR="000A40F8" w:rsidRPr="003A6F6A">
        <w:rPr>
          <w:rFonts w:ascii="Arial" w:hAnsi="Arial" w:cs="Arial"/>
          <w:b/>
          <w:bCs/>
          <w:sz w:val="24"/>
          <w:szCs w:val="24"/>
          <w:lang w:val="es-ES"/>
        </w:rPr>
        <w:t>4</w:t>
      </w:r>
      <w:r w:rsidRPr="003A6F6A">
        <w:rPr>
          <w:rFonts w:ascii="Arial" w:hAnsi="Arial" w:cs="Arial"/>
          <w:b/>
          <w:bCs/>
          <w:sz w:val="24"/>
          <w:szCs w:val="24"/>
          <w:lang w:val="es-ES"/>
        </w:rPr>
        <w:t>.</w:t>
      </w:r>
      <w:r w:rsidRPr="003A6F6A">
        <w:rPr>
          <w:rFonts w:ascii="Arial" w:hAnsi="Arial" w:cs="Arial"/>
          <w:bCs/>
          <w:sz w:val="24"/>
          <w:szCs w:val="24"/>
          <w:lang w:val="es-ES"/>
        </w:rPr>
        <w:t xml:space="preserve">- </w:t>
      </w:r>
      <w:r w:rsidR="003A6F6A" w:rsidRPr="003A6F6A">
        <w:rPr>
          <w:rFonts w:ascii="Arial" w:hAnsi="Arial" w:cs="Arial"/>
          <w:bCs/>
          <w:sz w:val="24"/>
          <w:szCs w:val="24"/>
          <w:lang w:val="es-ES"/>
        </w:rPr>
        <w:t xml:space="preserve">La </w:t>
      </w:r>
      <w:r w:rsidR="003A6F6A" w:rsidRPr="003A6F6A">
        <w:rPr>
          <w:rFonts w:ascii="Arial" w:hAnsi="Arial" w:cs="Arial"/>
          <w:b/>
          <w:bCs/>
          <w:sz w:val="24"/>
          <w:szCs w:val="24"/>
          <w:lang w:val="es-ES"/>
        </w:rPr>
        <w:t>Ley de Prevención, Atención Integral y Erradicación de las Adicciones en el Estado de Jalisco</w:t>
      </w:r>
      <w:r w:rsidR="003A6F6A" w:rsidRPr="003A6F6A">
        <w:rPr>
          <w:rFonts w:ascii="Arial" w:hAnsi="Arial" w:cs="Arial"/>
          <w:bCs/>
          <w:sz w:val="24"/>
          <w:szCs w:val="24"/>
          <w:lang w:val="es-ES"/>
        </w:rPr>
        <w:t xml:space="preserve">, tiene como objetivo </w:t>
      </w:r>
      <w:r w:rsidR="003A6F6A" w:rsidRPr="003A6F6A">
        <w:rPr>
          <w:rFonts w:ascii="Arial" w:hAnsi="Arial" w:cs="Arial"/>
          <w:b/>
          <w:bCs/>
          <w:sz w:val="24"/>
          <w:szCs w:val="24"/>
          <w:lang w:val="es-ES"/>
        </w:rPr>
        <w:t>c</w:t>
      </w:r>
      <w:proofErr w:type="spellStart"/>
      <w:r w:rsidR="003A6F6A" w:rsidRPr="003A6F6A">
        <w:rPr>
          <w:rFonts w:ascii="Arial" w:hAnsi="Arial" w:cs="Arial"/>
          <w:b/>
          <w:sz w:val="24"/>
          <w:szCs w:val="24"/>
        </w:rPr>
        <w:t>oadyuvar</w:t>
      </w:r>
      <w:proofErr w:type="spellEnd"/>
      <w:r w:rsidR="003A6F6A" w:rsidRPr="003A6F6A">
        <w:rPr>
          <w:rFonts w:ascii="Arial" w:hAnsi="Arial" w:cs="Arial"/>
          <w:b/>
          <w:sz w:val="24"/>
          <w:szCs w:val="24"/>
        </w:rPr>
        <w:t xml:space="preserve"> en la prevención, detección oportuna, tratamiento y atención integral para el combate de las adicciones</w:t>
      </w:r>
      <w:r w:rsidR="003A6F6A" w:rsidRPr="003A6F6A">
        <w:rPr>
          <w:rFonts w:ascii="Arial" w:hAnsi="Arial" w:cs="Arial"/>
          <w:sz w:val="24"/>
          <w:szCs w:val="24"/>
        </w:rPr>
        <w:t xml:space="preserve"> con el fin de preservar la salud e integridad de las personas, preservando el derecho a la sana convivencia familiar, desarrollo armónico de sus integrantes, el de esparcimiento saludable de los jóvenes y la armonía social;</w:t>
      </w:r>
    </w:p>
    <w:p w:rsidR="003A6F6A" w:rsidRPr="007B3CCB" w:rsidRDefault="003A6F6A" w:rsidP="00554125">
      <w:pPr>
        <w:pStyle w:val="Sinespaciado"/>
        <w:jc w:val="both"/>
        <w:rPr>
          <w:rFonts w:ascii="Arial" w:hAnsi="Arial" w:cs="Arial"/>
          <w:bCs/>
          <w:sz w:val="24"/>
          <w:szCs w:val="24"/>
          <w:lang w:val="es-ES"/>
        </w:rPr>
      </w:pPr>
    </w:p>
    <w:p w:rsidR="005F5F46" w:rsidRPr="00DD3894" w:rsidRDefault="00554125" w:rsidP="005F5F46">
      <w:pPr>
        <w:jc w:val="both"/>
        <w:rPr>
          <w:rFonts w:ascii="Arial" w:hAnsi="Arial" w:cs="Arial"/>
          <w:bCs/>
          <w:lang w:val="es-ES"/>
        </w:rPr>
      </w:pPr>
      <w:r w:rsidRPr="007B3CCB">
        <w:rPr>
          <w:rFonts w:ascii="Arial" w:hAnsi="Arial" w:cs="Arial"/>
          <w:b/>
          <w:bCs/>
          <w:lang w:val="es-ES"/>
        </w:rPr>
        <w:tab/>
      </w:r>
      <w:r w:rsidR="000A40F8" w:rsidRPr="00DD3894">
        <w:rPr>
          <w:rFonts w:ascii="Arial" w:hAnsi="Arial" w:cs="Arial"/>
          <w:b/>
          <w:bCs/>
          <w:lang w:val="es-ES"/>
        </w:rPr>
        <w:t>5</w:t>
      </w:r>
      <w:r w:rsidRPr="00DD3894">
        <w:rPr>
          <w:rFonts w:ascii="Arial" w:hAnsi="Arial" w:cs="Arial"/>
          <w:b/>
          <w:bCs/>
          <w:lang w:val="es-ES"/>
        </w:rPr>
        <w:t xml:space="preserve">.- </w:t>
      </w:r>
      <w:r w:rsidR="005F5F46" w:rsidRPr="00DD3894">
        <w:rPr>
          <w:rFonts w:ascii="Arial" w:hAnsi="Arial" w:cs="Arial"/>
          <w:bCs/>
          <w:lang w:val="es-ES"/>
        </w:rPr>
        <w:t xml:space="preserve">El </w:t>
      </w:r>
      <w:r w:rsidR="005F5F46" w:rsidRPr="00DD3894">
        <w:rPr>
          <w:rFonts w:ascii="Arial" w:hAnsi="Arial" w:cs="Arial"/>
          <w:b/>
          <w:bCs/>
          <w:lang w:val="es-ES"/>
        </w:rPr>
        <w:t>Reglamento de Salud para el municipio de Zapotlán el Grande, Jalisco</w:t>
      </w:r>
      <w:r w:rsidR="005F5F46" w:rsidRPr="00DD3894">
        <w:rPr>
          <w:rFonts w:ascii="Arial" w:hAnsi="Arial" w:cs="Arial"/>
          <w:bCs/>
          <w:lang w:val="es-ES"/>
        </w:rPr>
        <w:t>, en su artículo 6 fracción VII, que establece que los servicios de salud que se brindan en el Municipio abarca la prevención de las adicciones, particularmente el tabaquismo, el alcoholismo y la farmacodependencia.</w:t>
      </w:r>
    </w:p>
    <w:p w:rsidR="00554125" w:rsidRPr="007B3CCB" w:rsidRDefault="00554125" w:rsidP="00554125">
      <w:pPr>
        <w:jc w:val="both"/>
      </w:pPr>
    </w:p>
    <w:p w:rsidR="00554125" w:rsidRPr="007B3CCB" w:rsidRDefault="00554125" w:rsidP="00554125">
      <w:pPr>
        <w:jc w:val="both"/>
      </w:pPr>
    </w:p>
    <w:p w:rsidR="001C208E" w:rsidRPr="00C63681" w:rsidRDefault="001C208E" w:rsidP="001C208E">
      <w:pPr>
        <w:ind w:firstLine="708"/>
        <w:jc w:val="both"/>
        <w:rPr>
          <w:rFonts w:ascii="Arial" w:eastAsia="Times New Roman" w:hAnsi="Arial" w:cs="Arial"/>
          <w:color w:val="000000" w:themeColor="text1"/>
          <w:highlight w:val="yellow"/>
          <w:lang w:val="es-ES"/>
        </w:rPr>
      </w:pPr>
      <w:r w:rsidRPr="0026373C">
        <w:rPr>
          <w:rFonts w:ascii="Arial" w:hAnsi="Arial" w:cs="Arial"/>
          <w:color w:val="000000" w:themeColor="text1"/>
        </w:rPr>
        <w:t>De acuerdo al</w:t>
      </w:r>
      <w:r w:rsidRPr="0026373C">
        <w:rPr>
          <w:rFonts w:ascii="Arial" w:hAnsi="Arial" w:cs="Arial"/>
        </w:rPr>
        <w:t xml:space="preserve"> artículos </w:t>
      </w:r>
      <w:r w:rsidRPr="0026373C">
        <w:rPr>
          <w:rFonts w:ascii="Arial" w:hAnsi="Arial" w:cs="Arial"/>
          <w:color w:val="000000" w:themeColor="text1"/>
        </w:rPr>
        <w:t xml:space="preserve">87 fracción </w:t>
      </w:r>
      <w:r w:rsidR="005F5F46">
        <w:rPr>
          <w:rFonts w:ascii="Arial" w:hAnsi="Arial" w:cs="Arial"/>
          <w:color w:val="000000" w:themeColor="text1"/>
        </w:rPr>
        <w:t>II</w:t>
      </w:r>
      <w:r w:rsidRPr="0026373C">
        <w:rPr>
          <w:rFonts w:ascii="Arial" w:hAnsi="Arial" w:cs="Arial"/>
          <w:color w:val="000000" w:themeColor="text1"/>
        </w:rPr>
        <w:t xml:space="preserve">, </w:t>
      </w:r>
      <w:r w:rsidR="0026373C" w:rsidRPr="0026373C">
        <w:rPr>
          <w:rFonts w:ascii="Arial" w:hAnsi="Arial" w:cs="Arial"/>
          <w:color w:val="000000" w:themeColor="text1"/>
        </w:rPr>
        <w:t>9</w:t>
      </w:r>
      <w:r w:rsidR="005F5F46">
        <w:rPr>
          <w:rFonts w:ascii="Arial" w:hAnsi="Arial" w:cs="Arial"/>
          <w:color w:val="000000" w:themeColor="text1"/>
        </w:rPr>
        <w:t>6</w:t>
      </w:r>
      <w:r w:rsidRPr="0026373C">
        <w:rPr>
          <w:rFonts w:ascii="Arial" w:hAnsi="Arial" w:cs="Arial"/>
          <w:color w:val="000000" w:themeColor="text1"/>
        </w:rPr>
        <w:t>,</w:t>
      </w:r>
      <w:r w:rsidR="005F5F46">
        <w:rPr>
          <w:rFonts w:ascii="Arial" w:hAnsi="Arial" w:cs="Arial"/>
          <w:color w:val="000000" w:themeColor="text1"/>
        </w:rPr>
        <w:t xml:space="preserve"> 99,</w:t>
      </w:r>
      <w:r w:rsidRPr="0026373C">
        <w:rPr>
          <w:rFonts w:ascii="Arial" w:hAnsi="Arial" w:cs="Arial"/>
          <w:color w:val="000000" w:themeColor="text1"/>
        </w:rPr>
        <w:t xml:space="preserve"> 100 y demás relativos y aplicables del Reglamento Interior de Ayuntamiento del Municipio de Zapotlán el Grande, Jalisco, y e</w:t>
      </w:r>
      <w:r w:rsidRPr="0026373C">
        <w:rPr>
          <w:rFonts w:ascii="Arial" w:eastAsia="Times New Roman" w:hAnsi="Arial" w:cs="Arial"/>
          <w:color w:val="000000" w:themeColor="text1"/>
          <w:lang w:val="es-ES"/>
        </w:rPr>
        <w:t xml:space="preserve">n mérito de lo anteriormente fundado y motivado, propongo a ustedes </w:t>
      </w:r>
      <w:r w:rsidR="005F5F46" w:rsidRPr="005501DC">
        <w:rPr>
          <w:rFonts w:ascii="Arial" w:hAnsi="Arial" w:cs="Arial"/>
          <w:b/>
        </w:rPr>
        <w:t xml:space="preserve">INICIATIVA </w:t>
      </w:r>
      <w:r w:rsidR="005F5F46">
        <w:rPr>
          <w:rFonts w:ascii="Arial" w:hAnsi="Arial" w:cs="Arial"/>
          <w:b/>
        </w:rPr>
        <w:t>DE ACUERDO ECONÓMICO QUE PROPONE EL PROGRAMA “UNIDOS CONTRA LAS ADICCIONES” Y SUS REGLAS DE OPERACIÓN</w:t>
      </w:r>
      <w:r w:rsidRPr="00805179">
        <w:rPr>
          <w:rFonts w:ascii="Arial" w:hAnsi="Arial" w:cs="Arial"/>
          <w:b/>
          <w:iCs/>
          <w:color w:val="000000" w:themeColor="text1"/>
        </w:rPr>
        <w:t xml:space="preserve">, </w:t>
      </w:r>
      <w:r w:rsidRPr="00805179">
        <w:rPr>
          <w:rFonts w:ascii="Arial" w:hAnsi="Arial" w:cs="Arial"/>
          <w:iCs/>
          <w:color w:val="000000" w:themeColor="text1"/>
        </w:rPr>
        <w:t>bajo</w:t>
      </w:r>
      <w:r w:rsidRPr="00805179">
        <w:rPr>
          <w:rFonts w:ascii="Arial" w:eastAsia="Times New Roman" w:hAnsi="Arial" w:cs="Arial"/>
          <w:color w:val="000000" w:themeColor="text1"/>
          <w:lang w:val="es-ES"/>
        </w:rPr>
        <w:t xml:space="preserve"> los siguientes:</w:t>
      </w:r>
    </w:p>
    <w:p w:rsidR="001C208E" w:rsidRPr="00C63681" w:rsidRDefault="001C208E" w:rsidP="001C208E">
      <w:pPr>
        <w:autoSpaceDE w:val="0"/>
        <w:autoSpaceDN w:val="0"/>
        <w:adjustRightInd w:val="0"/>
        <w:jc w:val="center"/>
        <w:rPr>
          <w:rFonts w:ascii="Arial" w:hAnsi="Arial" w:cs="Arial"/>
          <w:b/>
          <w:bCs/>
          <w:iCs/>
          <w:color w:val="000000" w:themeColor="text1"/>
          <w:highlight w:val="yellow"/>
        </w:rPr>
      </w:pPr>
    </w:p>
    <w:p w:rsidR="001C208E" w:rsidRPr="00C63681" w:rsidRDefault="001C208E" w:rsidP="001C208E">
      <w:pPr>
        <w:autoSpaceDE w:val="0"/>
        <w:autoSpaceDN w:val="0"/>
        <w:adjustRightInd w:val="0"/>
        <w:jc w:val="center"/>
        <w:rPr>
          <w:rFonts w:ascii="Arial" w:hAnsi="Arial" w:cs="Arial"/>
          <w:b/>
          <w:bCs/>
          <w:iCs/>
          <w:color w:val="000000" w:themeColor="text1"/>
          <w:highlight w:val="yellow"/>
        </w:rPr>
      </w:pPr>
    </w:p>
    <w:p w:rsidR="005F5F46" w:rsidRDefault="005F5F46" w:rsidP="001C208E">
      <w:pPr>
        <w:autoSpaceDE w:val="0"/>
        <w:autoSpaceDN w:val="0"/>
        <w:adjustRightInd w:val="0"/>
        <w:jc w:val="center"/>
        <w:rPr>
          <w:rFonts w:ascii="Arial" w:hAnsi="Arial" w:cs="Arial"/>
          <w:b/>
          <w:bCs/>
          <w:iCs/>
          <w:color w:val="000000" w:themeColor="text1"/>
        </w:rPr>
      </w:pPr>
    </w:p>
    <w:p w:rsidR="001C208E" w:rsidRPr="00805179" w:rsidRDefault="0050578A" w:rsidP="001C208E">
      <w:pPr>
        <w:autoSpaceDE w:val="0"/>
        <w:autoSpaceDN w:val="0"/>
        <w:adjustRightInd w:val="0"/>
        <w:jc w:val="center"/>
        <w:rPr>
          <w:rFonts w:ascii="Arial" w:hAnsi="Arial" w:cs="Arial"/>
          <w:b/>
          <w:bCs/>
          <w:iCs/>
          <w:color w:val="000000" w:themeColor="text1"/>
        </w:rPr>
      </w:pPr>
      <w:r w:rsidRPr="00805179">
        <w:rPr>
          <w:rFonts w:ascii="Arial" w:hAnsi="Arial" w:cs="Arial"/>
          <w:b/>
          <w:bCs/>
          <w:iCs/>
          <w:color w:val="000000" w:themeColor="text1"/>
        </w:rPr>
        <w:t>ACUERDO</w:t>
      </w:r>
      <w:r w:rsidR="00BD5DD3" w:rsidRPr="00805179">
        <w:rPr>
          <w:rFonts w:ascii="Arial" w:hAnsi="Arial" w:cs="Arial"/>
          <w:b/>
          <w:bCs/>
          <w:iCs/>
          <w:color w:val="000000" w:themeColor="text1"/>
        </w:rPr>
        <w:t>S</w:t>
      </w:r>
      <w:r w:rsidR="001C208E" w:rsidRPr="00805179">
        <w:rPr>
          <w:rFonts w:ascii="Arial" w:hAnsi="Arial" w:cs="Arial"/>
          <w:b/>
          <w:bCs/>
          <w:iCs/>
          <w:color w:val="000000" w:themeColor="text1"/>
        </w:rPr>
        <w:t>:</w:t>
      </w:r>
    </w:p>
    <w:p w:rsidR="0050578A" w:rsidRDefault="0050578A" w:rsidP="001C208E">
      <w:pPr>
        <w:autoSpaceDE w:val="0"/>
        <w:autoSpaceDN w:val="0"/>
        <w:adjustRightInd w:val="0"/>
        <w:jc w:val="center"/>
        <w:rPr>
          <w:rFonts w:ascii="Arial" w:hAnsi="Arial" w:cs="Arial"/>
          <w:b/>
          <w:bCs/>
          <w:iCs/>
          <w:color w:val="000000" w:themeColor="text1"/>
          <w:highlight w:val="yellow"/>
        </w:rPr>
      </w:pPr>
    </w:p>
    <w:p w:rsidR="005F5F46" w:rsidRDefault="005F5F46" w:rsidP="001C208E">
      <w:pPr>
        <w:autoSpaceDE w:val="0"/>
        <w:autoSpaceDN w:val="0"/>
        <w:adjustRightInd w:val="0"/>
        <w:jc w:val="center"/>
        <w:rPr>
          <w:rFonts w:ascii="Arial" w:hAnsi="Arial" w:cs="Arial"/>
          <w:b/>
          <w:bCs/>
          <w:iCs/>
          <w:color w:val="000000" w:themeColor="text1"/>
          <w:highlight w:val="yellow"/>
        </w:rPr>
      </w:pPr>
    </w:p>
    <w:p w:rsidR="005F5F46" w:rsidRPr="00DD3894" w:rsidRDefault="005F5F46" w:rsidP="005F5F46">
      <w:pPr>
        <w:spacing w:line="276" w:lineRule="auto"/>
        <w:ind w:firstLine="365"/>
        <w:jc w:val="both"/>
        <w:rPr>
          <w:rFonts w:ascii="Arial" w:eastAsia="Times New Roman" w:hAnsi="Arial" w:cs="Arial"/>
        </w:rPr>
      </w:pPr>
      <w:r w:rsidRPr="00DD3894">
        <w:rPr>
          <w:rFonts w:ascii="Arial" w:eastAsia="Times New Roman" w:hAnsi="Arial" w:cs="Arial"/>
          <w:b/>
        </w:rPr>
        <w:t>ÚNICO. –</w:t>
      </w:r>
      <w:r w:rsidRPr="00DD3894">
        <w:rPr>
          <w:rFonts w:ascii="Arial" w:eastAsia="Times New Roman" w:hAnsi="Arial" w:cs="Arial"/>
        </w:rPr>
        <w:t xml:space="preserve"> Se turne la presente iniciativa </w:t>
      </w:r>
      <w:r w:rsidRPr="00DD3894">
        <w:rPr>
          <w:rFonts w:ascii="Arial" w:eastAsiaTheme="minorHAnsi" w:hAnsi="Arial" w:cs="Arial"/>
          <w:lang w:eastAsia="en-US"/>
        </w:rPr>
        <w:t xml:space="preserve">para su estudio y dictaminación </w:t>
      </w:r>
      <w:r w:rsidRPr="00DD3894">
        <w:rPr>
          <w:rFonts w:ascii="Arial" w:eastAsia="Times New Roman" w:hAnsi="Arial" w:cs="Arial"/>
        </w:rPr>
        <w:t xml:space="preserve">a la Comisión de Desarrollo Humano, Salud Pública e Higiene y Combate a las Adicciones como convocante y a la Comisión Edilicia de </w:t>
      </w:r>
      <w:r w:rsidRPr="00DD3894">
        <w:rPr>
          <w:rFonts w:ascii="Arial" w:eastAsiaTheme="minorHAnsi" w:hAnsi="Arial" w:cs="Arial"/>
          <w:lang w:eastAsia="en-US"/>
        </w:rPr>
        <w:t>Participación Ciudadana y Vecinal como coadyuvante.</w:t>
      </w:r>
    </w:p>
    <w:p w:rsidR="005F5F46" w:rsidRDefault="005F5F46" w:rsidP="001C208E">
      <w:pPr>
        <w:autoSpaceDE w:val="0"/>
        <w:autoSpaceDN w:val="0"/>
        <w:adjustRightInd w:val="0"/>
        <w:jc w:val="center"/>
        <w:rPr>
          <w:rFonts w:ascii="Arial" w:hAnsi="Arial" w:cs="Arial"/>
          <w:b/>
          <w:bCs/>
          <w:iCs/>
          <w:color w:val="000000" w:themeColor="text1"/>
          <w:highlight w:val="yellow"/>
        </w:rPr>
      </w:pPr>
    </w:p>
    <w:p w:rsidR="0050578A" w:rsidRPr="00016E5D" w:rsidRDefault="0050578A" w:rsidP="001C208E">
      <w:pPr>
        <w:autoSpaceDE w:val="0"/>
        <w:autoSpaceDN w:val="0"/>
        <w:adjustRightInd w:val="0"/>
        <w:jc w:val="center"/>
        <w:rPr>
          <w:rFonts w:ascii="Arial" w:hAnsi="Arial" w:cs="Arial"/>
          <w:b/>
          <w:bCs/>
          <w:iCs/>
          <w:color w:val="000000" w:themeColor="text1"/>
        </w:rPr>
      </w:pPr>
    </w:p>
    <w:p w:rsidR="00977A84" w:rsidRDefault="00977A84" w:rsidP="00805179">
      <w:pPr>
        <w:ind w:firstLine="708"/>
        <w:jc w:val="center"/>
        <w:rPr>
          <w:rFonts w:ascii="Arial" w:hAnsi="Arial" w:cs="Arial"/>
          <w:b/>
        </w:rPr>
      </w:pPr>
    </w:p>
    <w:p w:rsidR="00805179" w:rsidRPr="00B3770E" w:rsidRDefault="00805179" w:rsidP="00805179">
      <w:pPr>
        <w:ind w:firstLine="708"/>
        <w:jc w:val="center"/>
        <w:rPr>
          <w:rFonts w:ascii="Arial" w:hAnsi="Arial" w:cs="Arial"/>
          <w:b/>
          <w:sz w:val="22"/>
        </w:rPr>
      </w:pPr>
    </w:p>
    <w:p w:rsidR="00B339E0" w:rsidRPr="00B339E0" w:rsidRDefault="00B339E0" w:rsidP="00B339E0">
      <w:pPr>
        <w:ind w:left="365" w:right="477"/>
        <w:jc w:val="center"/>
        <w:rPr>
          <w:rFonts w:ascii="Arial" w:hAnsi="Arial" w:cs="Arial"/>
          <w:b/>
          <w:sz w:val="20"/>
          <w:szCs w:val="18"/>
        </w:rPr>
      </w:pPr>
      <w:r w:rsidRPr="00B339E0">
        <w:rPr>
          <w:rFonts w:ascii="Arial" w:hAnsi="Arial" w:cs="Arial"/>
          <w:b/>
          <w:sz w:val="20"/>
          <w:szCs w:val="18"/>
        </w:rPr>
        <w:t>A</w:t>
      </w:r>
      <w:r w:rsidRPr="00B339E0">
        <w:rPr>
          <w:rFonts w:ascii="Arial" w:hAnsi="Arial" w:cs="Arial"/>
          <w:b/>
          <w:spacing w:val="-3"/>
          <w:sz w:val="20"/>
          <w:szCs w:val="18"/>
        </w:rPr>
        <w:t xml:space="preserve"> </w:t>
      </w:r>
      <w:r w:rsidRPr="00B339E0">
        <w:rPr>
          <w:rFonts w:ascii="Arial" w:hAnsi="Arial" w:cs="Arial"/>
          <w:b/>
          <w:sz w:val="20"/>
          <w:szCs w:val="18"/>
        </w:rPr>
        <w:t>T</w:t>
      </w:r>
      <w:r w:rsidRPr="00B339E0">
        <w:rPr>
          <w:rFonts w:ascii="Arial" w:hAnsi="Arial" w:cs="Arial"/>
          <w:b/>
          <w:spacing w:val="-1"/>
          <w:sz w:val="20"/>
          <w:szCs w:val="18"/>
        </w:rPr>
        <w:t xml:space="preserve"> </w:t>
      </w:r>
      <w:r w:rsidRPr="00B339E0">
        <w:rPr>
          <w:rFonts w:ascii="Arial" w:hAnsi="Arial" w:cs="Arial"/>
          <w:b/>
          <w:sz w:val="20"/>
          <w:szCs w:val="18"/>
        </w:rPr>
        <w:t>E N</w:t>
      </w:r>
      <w:r w:rsidRPr="00B339E0">
        <w:rPr>
          <w:rFonts w:ascii="Arial" w:hAnsi="Arial" w:cs="Arial"/>
          <w:b/>
          <w:spacing w:val="1"/>
          <w:sz w:val="20"/>
          <w:szCs w:val="18"/>
        </w:rPr>
        <w:t xml:space="preserve"> </w:t>
      </w:r>
      <w:r w:rsidRPr="00B339E0">
        <w:rPr>
          <w:rFonts w:ascii="Arial" w:hAnsi="Arial" w:cs="Arial"/>
          <w:b/>
          <w:sz w:val="20"/>
          <w:szCs w:val="18"/>
        </w:rPr>
        <w:t>T</w:t>
      </w:r>
      <w:r w:rsidRPr="00B339E0">
        <w:rPr>
          <w:rFonts w:ascii="Arial" w:hAnsi="Arial" w:cs="Arial"/>
          <w:b/>
          <w:spacing w:val="2"/>
          <w:sz w:val="20"/>
          <w:szCs w:val="18"/>
        </w:rPr>
        <w:t xml:space="preserve"> </w:t>
      </w:r>
      <w:r w:rsidRPr="00B339E0">
        <w:rPr>
          <w:rFonts w:ascii="Arial" w:hAnsi="Arial" w:cs="Arial"/>
          <w:b/>
          <w:sz w:val="20"/>
          <w:szCs w:val="18"/>
        </w:rPr>
        <w:t>A</w:t>
      </w:r>
      <w:r w:rsidRPr="00B339E0">
        <w:rPr>
          <w:rFonts w:ascii="Arial" w:hAnsi="Arial" w:cs="Arial"/>
          <w:b/>
          <w:spacing w:val="-4"/>
          <w:sz w:val="20"/>
          <w:szCs w:val="18"/>
        </w:rPr>
        <w:t xml:space="preserve"> </w:t>
      </w:r>
      <w:r w:rsidRPr="00B339E0">
        <w:rPr>
          <w:rFonts w:ascii="Arial" w:hAnsi="Arial" w:cs="Arial"/>
          <w:b/>
          <w:sz w:val="20"/>
          <w:szCs w:val="18"/>
        </w:rPr>
        <w:t>M</w:t>
      </w:r>
      <w:r w:rsidRPr="00B339E0">
        <w:rPr>
          <w:rFonts w:ascii="Arial" w:hAnsi="Arial" w:cs="Arial"/>
          <w:b/>
          <w:spacing w:val="1"/>
          <w:sz w:val="20"/>
          <w:szCs w:val="18"/>
        </w:rPr>
        <w:t xml:space="preserve"> </w:t>
      </w:r>
      <w:r w:rsidRPr="00B339E0">
        <w:rPr>
          <w:rFonts w:ascii="Arial" w:hAnsi="Arial" w:cs="Arial"/>
          <w:b/>
          <w:sz w:val="20"/>
          <w:szCs w:val="18"/>
        </w:rPr>
        <w:t>E</w:t>
      </w:r>
      <w:r w:rsidRPr="00B339E0">
        <w:rPr>
          <w:rFonts w:ascii="Arial" w:hAnsi="Arial" w:cs="Arial"/>
          <w:b/>
          <w:spacing w:val="1"/>
          <w:sz w:val="20"/>
          <w:szCs w:val="18"/>
        </w:rPr>
        <w:t xml:space="preserve"> </w:t>
      </w:r>
      <w:r w:rsidRPr="00B339E0">
        <w:rPr>
          <w:rFonts w:ascii="Arial" w:hAnsi="Arial" w:cs="Arial"/>
          <w:b/>
          <w:sz w:val="20"/>
          <w:szCs w:val="18"/>
        </w:rPr>
        <w:t>N T</w:t>
      </w:r>
      <w:r w:rsidRPr="00B339E0">
        <w:rPr>
          <w:rFonts w:ascii="Arial" w:hAnsi="Arial" w:cs="Arial"/>
          <w:b/>
          <w:spacing w:val="-1"/>
          <w:sz w:val="20"/>
          <w:szCs w:val="18"/>
        </w:rPr>
        <w:t xml:space="preserve"> </w:t>
      </w:r>
      <w:r w:rsidRPr="00B339E0">
        <w:rPr>
          <w:rFonts w:ascii="Arial" w:hAnsi="Arial" w:cs="Arial"/>
          <w:b/>
          <w:sz w:val="20"/>
          <w:szCs w:val="18"/>
        </w:rPr>
        <w:t>E</w:t>
      </w:r>
    </w:p>
    <w:p w:rsidR="00B339E0" w:rsidRPr="00B339E0" w:rsidRDefault="00B339E0" w:rsidP="00B339E0">
      <w:pPr>
        <w:ind w:left="365" w:right="477"/>
        <w:jc w:val="center"/>
        <w:rPr>
          <w:rFonts w:ascii="Arial" w:hAnsi="Arial" w:cs="Arial"/>
          <w:b/>
          <w:sz w:val="20"/>
          <w:szCs w:val="18"/>
        </w:rPr>
      </w:pPr>
    </w:p>
    <w:p w:rsidR="00B339E0" w:rsidRPr="00B339E0" w:rsidRDefault="00B339E0" w:rsidP="00B339E0">
      <w:pPr>
        <w:ind w:left="365" w:right="477"/>
        <w:jc w:val="center"/>
        <w:rPr>
          <w:rFonts w:ascii="Arial" w:hAnsi="Arial" w:cs="Arial"/>
          <w:b/>
          <w:sz w:val="20"/>
          <w:szCs w:val="18"/>
        </w:rPr>
      </w:pPr>
    </w:p>
    <w:p w:rsidR="00B339E0" w:rsidRPr="00B339E0" w:rsidRDefault="00B339E0" w:rsidP="00B339E0">
      <w:pPr>
        <w:pStyle w:val="Textoindependiente"/>
        <w:spacing w:before="1"/>
        <w:jc w:val="center"/>
        <w:rPr>
          <w:rFonts w:ascii="Arial" w:hAnsi="Arial" w:cs="Arial"/>
          <w:b/>
          <w:sz w:val="20"/>
          <w:szCs w:val="18"/>
          <w:lang w:val="es-MX"/>
        </w:rPr>
      </w:pPr>
      <w:r w:rsidRPr="00B339E0">
        <w:rPr>
          <w:rFonts w:ascii="Arial" w:hAnsi="Arial" w:cs="Arial"/>
          <w:b/>
          <w:sz w:val="20"/>
          <w:szCs w:val="18"/>
          <w:lang w:val="es-MX"/>
        </w:rPr>
        <w:t>“2024, AÑO DEL 85 ANIVERSARIO DE LA ESCUELA SECUNDARIA FEDERAL BENITO JUÁREZ”</w:t>
      </w:r>
    </w:p>
    <w:p w:rsidR="00B339E0" w:rsidRPr="00B339E0" w:rsidRDefault="00B339E0" w:rsidP="00B339E0">
      <w:pPr>
        <w:ind w:left="361" w:right="479"/>
        <w:jc w:val="center"/>
        <w:rPr>
          <w:rFonts w:ascii="Arial" w:hAnsi="Arial" w:cs="Arial"/>
          <w:b/>
          <w:i/>
          <w:sz w:val="20"/>
          <w:szCs w:val="18"/>
        </w:rPr>
      </w:pPr>
      <w:r w:rsidRPr="00B339E0">
        <w:rPr>
          <w:rFonts w:ascii="Arial" w:hAnsi="Arial" w:cs="Arial"/>
          <w:b/>
          <w:i/>
          <w:sz w:val="20"/>
          <w:szCs w:val="18"/>
        </w:rPr>
        <w:t xml:space="preserve">“2024, </w:t>
      </w:r>
      <w:r w:rsidRPr="00B339E0">
        <w:rPr>
          <w:rFonts w:ascii="Arial" w:hAnsi="Arial" w:cs="Arial"/>
          <w:b/>
          <w:sz w:val="20"/>
          <w:szCs w:val="18"/>
        </w:rPr>
        <w:t>BICENTENARIO EN QUE SE OTORGA EL TÍTULO DE “CIUDAD” A LA ANTIGUA ZAPOTLÁN EL GRANDE</w:t>
      </w:r>
      <w:r w:rsidRPr="00B339E0">
        <w:rPr>
          <w:rFonts w:ascii="Arial" w:hAnsi="Arial" w:cs="Arial"/>
          <w:b/>
          <w:i/>
          <w:sz w:val="20"/>
          <w:szCs w:val="18"/>
        </w:rPr>
        <w:t>”</w:t>
      </w:r>
    </w:p>
    <w:p w:rsidR="00B339E0" w:rsidRPr="00B339E0" w:rsidRDefault="00B339E0" w:rsidP="00B339E0">
      <w:pPr>
        <w:spacing w:before="1"/>
        <w:ind w:left="318" w:right="367"/>
        <w:jc w:val="center"/>
        <w:rPr>
          <w:rFonts w:ascii="Arial" w:hAnsi="Arial" w:cs="Arial"/>
          <w:sz w:val="20"/>
          <w:szCs w:val="18"/>
        </w:rPr>
      </w:pPr>
      <w:r w:rsidRPr="00B84649">
        <w:rPr>
          <w:rFonts w:ascii="Arial" w:hAnsi="Arial" w:cs="Arial"/>
          <w:sz w:val="20"/>
          <w:szCs w:val="18"/>
        </w:rPr>
        <w:t>Ciudad</w:t>
      </w:r>
      <w:r w:rsidRPr="00B84649">
        <w:rPr>
          <w:rFonts w:ascii="Arial" w:hAnsi="Arial" w:cs="Arial"/>
          <w:spacing w:val="-2"/>
          <w:sz w:val="20"/>
          <w:szCs w:val="18"/>
        </w:rPr>
        <w:t xml:space="preserve"> </w:t>
      </w:r>
      <w:r w:rsidRPr="00B84649">
        <w:rPr>
          <w:rFonts w:ascii="Arial" w:hAnsi="Arial" w:cs="Arial"/>
          <w:sz w:val="20"/>
          <w:szCs w:val="18"/>
        </w:rPr>
        <w:t>Guzmán,</w:t>
      </w:r>
      <w:r w:rsidRPr="00B84649">
        <w:rPr>
          <w:rFonts w:ascii="Arial" w:hAnsi="Arial" w:cs="Arial"/>
          <w:spacing w:val="1"/>
          <w:sz w:val="20"/>
          <w:szCs w:val="18"/>
        </w:rPr>
        <w:t xml:space="preserve"> </w:t>
      </w:r>
      <w:r w:rsidRPr="00B84649">
        <w:rPr>
          <w:rFonts w:ascii="Arial" w:hAnsi="Arial" w:cs="Arial"/>
          <w:sz w:val="20"/>
          <w:szCs w:val="18"/>
        </w:rPr>
        <w:t>Municipio</w:t>
      </w:r>
      <w:r w:rsidRPr="00B84649">
        <w:rPr>
          <w:rFonts w:ascii="Arial" w:hAnsi="Arial" w:cs="Arial"/>
          <w:spacing w:val="-1"/>
          <w:sz w:val="20"/>
          <w:szCs w:val="18"/>
        </w:rPr>
        <w:t xml:space="preserve"> </w:t>
      </w:r>
      <w:r w:rsidRPr="00B84649">
        <w:rPr>
          <w:rFonts w:ascii="Arial" w:hAnsi="Arial" w:cs="Arial"/>
          <w:sz w:val="20"/>
          <w:szCs w:val="18"/>
        </w:rPr>
        <w:t>de</w:t>
      </w:r>
      <w:r w:rsidRPr="00B84649">
        <w:rPr>
          <w:rFonts w:ascii="Arial" w:hAnsi="Arial" w:cs="Arial"/>
          <w:spacing w:val="-1"/>
          <w:sz w:val="20"/>
          <w:szCs w:val="18"/>
        </w:rPr>
        <w:t xml:space="preserve"> </w:t>
      </w:r>
      <w:r w:rsidRPr="00B84649">
        <w:rPr>
          <w:rFonts w:ascii="Arial" w:hAnsi="Arial" w:cs="Arial"/>
          <w:sz w:val="20"/>
          <w:szCs w:val="18"/>
        </w:rPr>
        <w:t>Zapotlán</w:t>
      </w:r>
      <w:r w:rsidRPr="00B84649">
        <w:rPr>
          <w:rFonts w:ascii="Arial" w:hAnsi="Arial" w:cs="Arial"/>
          <w:spacing w:val="-3"/>
          <w:sz w:val="20"/>
          <w:szCs w:val="18"/>
        </w:rPr>
        <w:t xml:space="preserve"> </w:t>
      </w:r>
      <w:r w:rsidRPr="00B84649">
        <w:rPr>
          <w:rFonts w:ascii="Arial" w:hAnsi="Arial" w:cs="Arial"/>
          <w:sz w:val="20"/>
          <w:szCs w:val="18"/>
        </w:rPr>
        <w:t>el</w:t>
      </w:r>
      <w:r w:rsidRPr="00B84649">
        <w:rPr>
          <w:rFonts w:ascii="Arial" w:hAnsi="Arial" w:cs="Arial"/>
          <w:spacing w:val="-2"/>
          <w:sz w:val="20"/>
          <w:szCs w:val="18"/>
        </w:rPr>
        <w:t xml:space="preserve"> </w:t>
      </w:r>
      <w:r w:rsidRPr="00B84649">
        <w:rPr>
          <w:rFonts w:ascii="Arial" w:hAnsi="Arial" w:cs="Arial"/>
          <w:sz w:val="20"/>
          <w:szCs w:val="18"/>
        </w:rPr>
        <w:t xml:space="preserve">Grande, Jalisco. </w:t>
      </w:r>
      <w:r w:rsidR="005F5F46">
        <w:rPr>
          <w:rFonts w:ascii="Arial" w:hAnsi="Arial" w:cs="Arial"/>
          <w:sz w:val="20"/>
          <w:szCs w:val="18"/>
        </w:rPr>
        <w:t>20 de febrero</w:t>
      </w:r>
      <w:r w:rsidRPr="00B84649">
        <w:rPr>
          <w:rFonts w:ascii="Arial" w:hAnsi="Arial" w:cs="Arial"/>
          <w:sz w:val="20"/>
          <w:szCs w:val="18"/>
        </w:rPr>
        <w:t xml:space="preserve"> del</w:t>
      </w:r>
      <w:r w:rsidRPr="00B84649">
        <w:rPr>
          <w:rFonts w:ascii="Arial" w:hAnsi="Arial" w:cs="Arial"/>
          <w:spacing w:val="-1"/>
          <w:sz w:val="20"/>
          <w:szCs w:val="18"/>
        </w:rPr>
        <w:t xml:space="preserve"> </w:t>
      </w:r>
      <w:r w:rsidRPr="00B84649">
        <w:rPr>
          <w:rFonts w:ascii="Arial" w:hAnsi="Arial" w:cs="Arial"/>
          <w:sz w:val="20"/>
          <w:szCs w:val="18"/>
        </w:rPr>
        <w:t>año</w:t>
      </w:r>
      <w:r w:rsidRPr="00B84649">
        <w:rPr>
          <w:rFonts w:ascii="Arial" w:hAnsi="Arial" w:cs="Arial"/>
          <w:spacing w:val="-1"/>
          <w:sz w:val="20"/>
          <w:szCs w:val="18"/>
        </w:rPr>
        <w:t xml:space="preserve"> </w:t>
      </w:r>
      <w:r w:rsidRPr="00B84649">
        <w:rPr>
          <w:rFonts w:ascii="Arial" w:hAnsi="Arial" w:cs="Arial"/>
          <w:sz w:val="20"/>
          <w:szCs w:val="18"/>
        </w:rPr>
        <w:t>2024.</w:t>
      </w:r>
    </w:p>
    <w:p w:rsidR="00B339E0" w:rsidRDefault="00B339E0" w:rsidP="00B339E0">
      <w:pPr>
        <w:pStyle w:val="Sinespaciado"/>
        <w:spacing w:line="276" w:lineRule="auto"/>
        <w:jc w:val="center"/>
        <w:rPr>
          <w:rFonts w:cs="Arial"/>
          <w:b/>
          <w:bCs/>
          <w:lang w:val="es-ES"/>
        </w:rPr>
      </w:pPr>
    </w:p>
    <w:p w:rsidR="00B3770E" w:rsidRDefault="00B3770E" w:rsidP="001C208E">
      <w:pPr>
        <w:rPr>
          <w:rFonts w:ascii="Arial" w:hAnsi="Arial" w:cs="Arial"/>
          <w:highlight w:val="yellow"/>
          <w:lang w:val="es-ES"/>
        </w:rPr>
      </w:pPr>
    </w:p>
    <w:p w:rsidR="00B3770E" w:rsidRDefault="00B3770E" w:rsidP="001C208E">
      <w:pPr>
        <w:rPr>
          <w:rFonts w:ascii="Arial" w:hAnsi="Arial" w:cs="Arial"/>
          <w:highlight w:val="yellow"/>
          <w:lang w:val="es-ES"/>
        </w:rPr>
      </w:pPr>
    </w:p>
    <w:p w:rsidR="00244285" w:rsidRDefault="00244285" w:rsidP="001C208E">
      <w:pPr>
        <w:rPr>
          <w:rFonts w:ascii="Arial" w:hAnsi="Arial" w:cs="Arial"/>
          <w:highlight w:val="yellow"/>
          <w:lang w:val="es-ES"/>
        </w:rPr>
      </w:pPr>
    </w:p>
    <w:p w:rsidR="00244285" w:rsidRPr="00C63681" w:rsidRDefault="00244285" w:rsidP="001C208E">
      <w:pPr>
        <w:rPr>
          <w:rFonts w:ascii="Arial" w:hAnsi="Arial" w:cs="Arial"/>
          <w:highlight w:val="yellow"/>
          <w:lang w:val="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1C208E" w:rsidRPr="00C63681" w:rsidTr="0026373C">
        <w:tc>
          <w:tcPr>
            <w:tcW w:w="9322" w:type="dxa"/>
          </w:tcPr>
          <w:p w:rsidR="001C208E" w:rsidRDefault="001C208E" w:rsidP="004E0EED">
            <w:pPr>
              <w:pStyle w:val="Textoindependiente2"/>
              <w:spacing w:line="276" w:lineRule="auto"/>
              <w:jc w:val="center"/>
              <w:rPr>
                <w:b/>
                <w:bCs/>
                <w:color w:val="000000" w:themeColor="text1"/>
              </w:rPr>
            </w:pPr>
          </w:p>
          <w:p w:rsidR="00B3770E" w:rsidRDefault="00B3770E" w:rsidP="004E0EED">
            <w:pPr>
              <w:pStyle w:val="Textoindependiente2"/>
              <w:spacing w:line="276" w:lineRule="auto"/>
              <w:jc w:val="center"/>
              <w:rPr>
                <w:b/>
                <w:bCs/>
                <w:color w:val="000000" w:themeColor="text1"/>
              </w:rPr>
            </w:pPr>
          </w:p>
          <w:p w:rsidR="00B3770E" w:rsidRDefault="00B3770E" w:rsidP="004E0EED">
            <w:pPr>
              <w:pStyle w:val="Textoindependiente2"/>
              <w:spacing w:line="276" w:lineRule="auto"/>
              <w:jc w:val="center"/>
              <w:rPr>
                <w:b/>
                <w:bCs/>
                <w:color w:val="000000" w:themeColor="text1"/>
              </w:rPr>
            </w:pPr>
          </w:p>
          <w:p w:rsidR="001C208E" w:rsidRPr="0026373C" w:rsidRDefault="001C208E" w:rsidP="004E0EED">
            <w:pPr>
              <w:pStyle w:val="Textoindependiente2"/>
              <w:spacing w:line="276" w:lineRule="auto"/>
              <w:jc w:val="center"/>
              <w:rPr>
                <w:b/>
                <w:bCs/>
                <w:color w:val="000000" w:themeColor="text1"/>
              </w:rPr>
            </w:pPr>
          </w:p>
          <w:p w:rsidR="001C208E" w:rsidRPr="0026373C" w:rsidRDefault="001C208E" w:rsidP="0026373C">
            <w:pPr>
              <w:pStyle w:val="Textoindependiente2"/>
              <w:spacing w:line="276" w:lineRule="auto"/>
              <w:jc w:val="center"/>
              <w:rPr>
                <w:b/>
                <w:bCs/>
                <w:color w:val="000000" w:themeColor="text1"/>
              </w:rPr>
            </w:pPr>
            <w:r w:rsidRPr="0026373C">
              <w:rPr>
                <w:b/>
                <w:bCs/>
                <w:color w:val="000000" w:themeColor="text1"/>
              </w:rPr>
              <w:t xml:space="preserve">LIC. </w:t>
            </w:r>
            <w:r w:rsidR="0026373C" w:rsidRPr="0026373C">
              <w:rPr>
                <w:b/>
                <w:bCs/>
                <w:color w:val="000000" w:themeColor="text1"/>
              </w:rPr>
              <w:t xml:space="preserve"> ERNESTO SÁNCHEZ </w:t>
            </w:r>
            <w:proofErr w:type="spellStart"/>
            <w:r w:rsidR="0026373C" w:rsidRPr="0026373C">
              <w:rPr>
                <w:b/>
                <w:bCs/>
                <w:color w:val="000000" w:themeColor="text1"/>
              </w:rPr>
              <w:t>SÁNCHEZ</w:t>
            </w:r>
            <w:proofErr w:type="spellEnd"/>
          </w:p>
        </w:tc>
      </w:tr>
      <w:tr w:rsidR="001C208E" w:rsidRPr="00C63681" w:rsidTr="0026373C">
        <w:tc>
          <w:tcPr>
            <w:tcW w:w="9322" w:type="dxa"/>
          </w:tcPr>
          <w:p w:rsidR="001C208E" w:rsidRPr="0026373C" w:rsidRDefault="005F5F46" w:rsidP="0026373C">
            <w:pPr>
              <w:pStyle w:val="Textoindependiente2"/>
              <w:spacing w:line="276" w:lineRule="auto"/>
              <w:jc w:val="center"/>
              <w:rPr>
                <w:bCs/>
                <w:color w:val="000000" w:themeColor="text1"/>
                <w:lang w:val="es-ES"/>
              </w:rPr>
            </w:pPr>
            <w:r>
              <w:rPr>
                <w:bCs/>
                <w:color w:val="000000" w:themeColor="text1"/>
              </w:rPr>
              <w:t>Regidor</w:t>
            </w:r>
          </w:p>
        </w:tc>
      </w:tr>
    </w:tbl>
    <w:p w:rsidR="001C208E" w:rsidRPr="00C63681" w:rsidRDefault="001C208E" w:rsidP="001C208E">
      <w:pPr>
        <w:jc w:val="center"/>
        <w:rPr>
          <w:rFonts w:ascii="Arial" w:hAnsi="Arial" w:cs="Arial"/>
          <w:sz w:val="18"/>
          <w:highlight w:val="yellow"/>
        </w:rPr>
      </w:pPr>
    </w:p>
    <w:p w:rsidR="00434AFE" w:rsidRDefault="00434AFE" w:rsidP="007D6058">
      <w:pPr>
        <w:pStyle w:val="Sinespaciado"/>
        <w:jc w:val="both"/>
        <w:rPr>
          <w:rFonts w:eastAsia="Calibri"/>
          <w:bCs/>
          <w:color w:val="000000" w:themeColor="text1"/>
          <w:sz w:val="20"/>
          <w:szCs w:val="20"/>
          <w:u w:color="000000"/>
          <w:bdr w:val="nil"/>
          <w:lang w:val="es-ES"/>
        </w:rPr>
      </w:pPr>
    </w:p>
    <w:p w:rsidR="00434AFE" w:rsidRDefault="00434AFE" w:rsidP="007D6058">
      <w:pPr>
        <w:pStyle w:val="Sinespaciado"/>
        <w:jc w:val="both"/>
        <w:rPr>
          <w:rFonts w:eastAsia="Calibri"/>
          <w:bCs/>
          <w:color w:val="000000" w:themeColor="text1"/>
          <w:sz w:val="20"/>
          <w:szCs w:val="20"/>
          <w:u w:color="000000"/>
          <w:bdr w:val="nil"/>
          <w:lang w:val="es-ES"/>
        </w:rPr>
      </w:pPr>
    </w:p>
    <w:p w:rsidR="00DD3894" w:rsidRDefault="00DD3894" w:rsidP="00DD3894">
      <w:pPr>
        <w:pStyle w:val="Sinespaciado"/>
        <w:jc w:val="both"/>
        <w:rPr>
          <w:rFonts w:eastAsia="Calibri"/>
          <w:bCs/>
          <w:color w:val="000000" w:themeColor="text1"/>
          <w:sz w:val="20"/>
          <w:szCs w:val="20"/>
          <w:u w:color="000000"/>
          <w:bdr w:val="nil"/>
          <w:lang w:val="es-ES"/>
        </w:rPr>
      </w:pPr>
    </w:p>
    <w:p w:rsidR="00DD3894" w:rsidRDefault="00DD3894" w:rsidP="00DD3894">
      <w:pPr>
        <w:pStyle w:val="Sinespaciado"/>
        <w:jc w:val="both"/>
        <w:rPr>
          <w:rFonts w:eastAsia="Calibri"/>
          <w:bCs/>
          <w:color w:val="000000" w:themeColor="text1"/>
          <w:sz w:val="20"/>
          <w:szCs w:val="20"/>
          <w:u w:color="000000"/>
          <w:bdr w:val="nil"/>
          <w:lang w:val="es-ES"/>
        </w:rPr>
      </w:pPr>
    </w:p>
    <w:p w:rsidR="00244285" w:rsidRDefault="00244285" w:rsidP="00DD3894">
      <w:pPr>
        <w:pStyle w:val="Sinespaciado"/>
        <w:jc w:val="both"/>
        <w:rPr>
          <w:rFonts w:eastAsia="Calibri"/>
          <w:bCs/>
          <w:color w:val="000000" w:themeColor="text1"/>
          <w:sz w:val="20"/>
          <w:szCs w:val="20"/>
          <w:u w:color="000000"/>
          <w:bdr w:val="nil"/>
          <w:lang w:val="es-ES"/>
        </w:rPr>
      </w:pPr>
    </w:p>
    <w:p w:rsidR="00244285" w:rsidRDefault="00244285" w:rsidP="00DD3894">
      <w:pPr>
        <w:pStyle w:val="Sinespaciado"/>
        <w:jc w:val="both"/>
        <w:rPr>
          <w:rFonts w:eastAsia="Calibri"/>
          <w:bCs/>
          <w:color w:val="000000" w:themeColor="text1"/>
          <w:sz w:val="20"/>
          <w:szCs w:val="20"/>
          <w:u w:color="000000"/>
          <w:bdr w:val="nil"/>
          <w:lang w:val="es-ES"/>
        </w:rPr>
      </w:pPr>
    </w:p>
    <w:p w:rsidR="00244285" w:rsidRDefault="00244285" w:rsidP="00DD3894">
      <w:pPr>
        <w:pStyle w:val="Sinespaciado"/>
        <w:jc w:val="both"/>
        <w:rPr>
          <w:rFonts w:eastAsia="Calibri"/>
          <w:bCs/>
          <w:color w:val="000000" w:themeColor="text1"/>
          <w:sz w:val="20"/>
          <w:szCs w:val="20"/>
          <w:u w:color="000000"/>
          <w:bdr w:val="nil"/>
          <w:lang w:val="es-ES"/>
        </w:rPr>
      </w:pPr>
    </w:p>
    <w:p w:rsidR="00244285" w:rsidRDefault="00244285" w:rsidP="00DD3894">
      <w:pPr>
        <w:pStyle w:val="Sinespaciado"/>
        <w:jc w:val="both"/>
        <w:rPr>
          <w:rFonts w:eastAsia="Calibri"/>
          <w:bCs/>
          <w:color w:val="000000" w:themeColor="text1"/>
          <w:sz w:val="20"/>
          <w:szCs w:val="20"/>
          <w:u w:color="000000"/>
          <w:bdr w:val="nil"/>
          <w:lang w:val="es-ES"/>
        </w:rPr>
      </w:pPr>
    </w:p>
    <w:p w:rsidR="00244285" w:rsidRDefault="00244285" w:rsidP="00DD3894">
      <w:pPr>
        <w:pStyle w:val="Sinespaciado"/>
        <w:jc w:val="both"/>
        <w:rPr>
          <w:rFonts w:eastAsia="Calibri"/>
          <w:bCs/>
          <w:color w:val="000000" w:themeColor="text1"/>
          <w:sz w:val="20"/>
          <w:szCs w:val="20"/>
          <w:u w:color="000000"/>
          <w:bdr w:val="nil"/>
          <w:lang w:val="es-ES"/>
        </w:rPr>
      </w:pPr>
    </w:p>
    <w:p w:rsidR="00244285" w:rsidRDefault="00244285" w:rsidP="00DD3894">
      <w:pPr>
        <w:pStyle w:val="Sinespaciado"/>
        <w:jc w:val="both"/>
        <w:rPr>
          <w:rFonts w:eastAsia="Calibri"/>
          <w:bCs/>
          <w:color w:val="000000" w:themeColor="text1"/>
          <w:sz w:val="20"/>
          <w:szCs w:val="20"/>
          <w:u w:color="000000"/>
          <w:bdr w:val="nil"/>
          <w:lang w:val="es-ES"/>
        </w:rPr>
      </w:pPr>
    </w:p>
    <w:p w:rsidR="00DD3894" w:rsidRDefault="00DD3894" w:rsidP="00DD3894">
      <w:pPr>
        <w:pStyle w:val="Sinespaciado"/>
        <w:jc w:val="both"/>
        <w:rPr>
          <w:rFonts w:eastAsia="Calibri"/>
          <w:bCs/>
          <w:color w:val="000000" w:themeColor="text1"/>
          <w:sz w:val="20"/>
          <w:szCs w:val="20"/>
          <w:u w:color="000000"/>
          <w:bdr w:val="nil"/>
          <w:lang w:val="es-ES"/>
        </w:rPr>
      </w:pPr>
    </w:p>
    <w:p w:rsidR="00434AFE" w:rsidRPr="00DD3894" w:rsidRDefault="00DD3894" w:rsidP="00DD3894">
      <w:pPr>
        <w:pStyle w:val="Sinespaciado"/>
        <w:jc w:val="both"/>
        <w:rPr>
          <w:rFonts w:cstheme="minorHAnsi"/>
          <w:sz w:val="14"/>
        </w:rPr>
      </w:pPr>
      <w:r w:rsidRPr="00DD3894">
        <w:rPr>
          <w:rFonts w:eastAsia="Calibri"/>
          <w:bCs/>
          <w:color w:val="000000" w:themeColor="text1"/>
          <w:sz w:val="18"/>
          <w:szCs w:val="20"/>
          <w:u w:color="000000"/>
          <w:bdr w:val="nil"/>
          <w:lang w:val="es-ES"/>
        </w:rPr>
        <w:t>L</w:t>
      </w:r>
      <w:r w:rsidR="001C208E" w:rsidRPr="00DD3894">
        <w:rPr>
          <w:rFonts w:eastAsia="Calibri"/>
          <w:bCs/>
          <w:color w:val="000000" w:themeColor="text1"/>
          <w:sz w:val="18"/>
          <w:szCs w:val="20"/>
          <w:u w:color="000000"/>
          <w:bdr w:val="nil"/>
          <w:lang w:val="es-ES"/>
        </w:rPr>
        <w:t xml:space="preserve">a presente foja de firmas pertenece a la </w:t>
      </w:r>
      <w:r w:rsidR="00B3770E" w:rsidRPr="00DD3894">
        <w:rPr>
          <w:sz w:val="18"/>
          <w:szCs w:val="20"/>
        </w:rPr>
        <w:t xml:space="preserve">INICIATIVA </w:t>
      </w:r>
      <w:r w:rsidRPr="00DD3894">
        <w:rPr>
          <w:sz w:val="18"/>
          <w:szCs w:val="20"/>
        </w:rPr>
        <w:t>DE ACUERDO ECONÓMICO QUE PROPONE EL PROGRAMA “UNIDOS CONTRA LAS ADICCIONES” Y SUS REGLAS DE OPERACIÓN</w:t>
      </w:r>
      <w:r w:rsidR="00B3770E" w:rsidRPr="00DD3894">
        <w:rPr>
          <w:color w:val="000000" w:themeColor="text1"/>
          <w:sz w:val="18"/>
          <w:szCs w:val="20"/>
        </w:rPr>
        <w:t xml:space="preserve">, </w:t>
      </w:r>
      <w:r w:rsidRPr="00DD3894">
        <w:rPr>
          <w:color w:val="000000" w:themeColor="text1"/>
          <w:sz w:val="18"/>
          <w:szCs w:val="20"/>
        </w:rPr>
        <w:t xml:space="preserve">por el Regidor Ernesto Sánchez </w:t>
      </w:r>
      <w:proofErr w:type="spellStart"/>
      <w:r w:rsidRPr="00DD3894">
        <w:rPr>
          <w:color w:val="000000" w:themeColor="text1"/>
          <w:sz w:val="18"/>
          <w:szCs w:val="20"/>
        </w:rPr>
        <w:t>Sánchez</w:t>
      </w:r>
      <w:proofErr w:type="spellEnd"/>
      <w:r w:rsidRPr="00DD3894">
        <w:rPr>
          <w:color w:val="000000" w:themeColor="text1"/>
          <w:sz w:val="18"/>
          <w:szCs w:val="20"/>
        </w:rPr>
        <w:t>, de fecha 20 de febrero del 2024.</w:t>
      </w: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434AFE" w:rsidRDefault="00434AFE" w:rsidP="00554125">
      <w:pPr>
        <w:jc w:val="both"/>
        <w:rPr>
          <w:rFonts w:cstheme="minorHAnsi"/>
          <w:sz w:val="16"/>
          <w:szCs w:val="22"/>
        </w:rPr>
      </w:pPr>
    </w:p>
    <w:p w:rsidR="00554125" w:rsidRPr="00B3770E" w:rsidRDefault="00B3770E" w:rsidP="00554125">
      <w:pPr>
        <w:jc w:val="both"/>
        <w:rPr>
          <w:rFonts w:cstheme="minorHAnsi"/>
          <w:sz w:val="16"/>
          <w:szCs w:val="22"/>
        </w:rPr>
      </w:pPr>
      <w:r w:rsidRPr="00B3770E">
        <w:rPr>
          <w:rFonts w:cstheme="minorHAnsi"/>
          <w:sz w:val="16"/>
          <w:szCs w:val="22"/>
        </w:rPr>
        <w:t>ESS/lggp</w:t>
      </w:r>
    </w:p>
    <w:sectPr w:rsidR="00554125" w:rsidRPr="00B3770E" w:rsidSect="00954BD7">
      <w:headerReference w:type="default" r:id="rId8"/>
      <w:footerReference w:type="default" r:id="rId9"/>
      <w:pgSz w:w="12240" w:h="15840"/>
      <w:pgMar w:top="1417" w:right="175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4BA" w:rsidRDefault="003534BA" w:rsidP="00577C95">
      <w:r>
        <w:separator/>
      </w:r>
    </w:p>
  </w:endnote>
  <w:endnote w:type="continuationSeparator" w:id="0">
    <w:p w:rsidR="003534BA" w:rsidRDefault="003534BA" w:rsidP="0057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364667"/>
      <w:docPartObj>
        <w:docPartGallery w:val="Page Numbers (Bottom of Page)"/>
        <w:docPartUnique/>
      </w:docPartObj>
    </w:sdtPr>
    <w:sdtEndPr/>
    <w:sdtContent>
      <w:p w:rsidR="00434AFE" w:rsidRDefault="00434AFE">
        <w:pPr>
          <w:pStyle w:val="Piedepgina"/>
          <w:jc w:val="right"/>
        </w:pPr>
        <w:r>
          <w:fldChar w:fldCharType="begin"/>
        </w:r>
        <w:r>
          <w:instrText>PAGE   \* MERGEFORMAT</w:instrText>
        </w:r>
        <w:r>
          <w:fldChar w:fldCharType="separate"/>
        </w:r>
        <w:r w:rsidR="00431912" w:rsidRPr="00431912">
          <w:rPr>
            <w:lang w:val="es-ES"/>
          </w:rPr>
          <w:t>6</w:t>
        </w:r>
        <w:r>
          <w:fldChar w:fldCharType="end"/>
        </w:r>
      </w:p>
    </w:sdtContent>
  </w:sdt>
  <w:p w:rsidR="00434AFE" w:rsidRDefault="00434AF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4BA" w:rsidRDefault="003534BA" w:rsidP="00577C95">
      <w:r>
        <w:separator/>
      </w:r>
    </w:p>
  </w:footnote>
  <w:footnote w:type="continuationSeparator" w:id="0">
    <w:p w:rsidR="003534BA" w:rsidRDefault="003534BA" w:rsidP="00577C95">
      <w:r>
        <w:continuationSeparator/>
      </w:r>
    </w:p>
  </w:footnote>
  <w:footnote w:id="1">
    <w:p w:rsidR="00E14ABC" w:rsidRDefault="00E14ABC">
      <w:pPr>
        <w:pStyle w:val="Textonotapie"/>
        <w:rPr>
          <w:lang w:val="es-MX"/>
        </w:rPr>
      </w:pPr>
      <w:r>
        <w:rPr>
          <w:rStyle w:val="Refdenotaalpie"/>
        </w:rPr>
        <w:footnoteRef/>
      </w:r>
      <w:r>
        <w:t xml:space="preserve"> Rubli Kaiser Federico.</w:t>
      </w:r>
      <w:r>
        <w:rPr>
          <w:lang w:val="es-MX"/>
        </w:rPr>
        <w:t xml:space="preserve">Consumo de alcohol y la Salud.Columna en el Economista, agosto 2023. </w:t>
      </w:r>
      <w:hyperlink r:id="rId1" w:history="1">
        <w:r w:rsidRPr="005857AE">
          <w:rPr>
            <w:rStyle w:val="Hipervnculo"/>
            <w:lang w:val="es-MX"/>
          </w:rPr>
          <w:t>https://www.eleconomista.com.mx/opinion/Consumo-de-alcohol-y-la-salud-20230829-0021.html</w:t>
        </w:r>
      </w:hyperlink>
    </w:p>
    <w:p w:rsidR="00E14ABC" w:rsidRPr="00E14ABC" w:rsidRDefault="00E14ABC">
      <w:pPr>
        <w:pStyle w:val="Textonotapie"/>
        <w:rPr>
          <w:lang w:val="es-MX"/>
        </w:rPr>
      </w:pPr>
    </w:p>
  </w:footnote>
  <w:footnote w:id="2">
    <w:p w:rsidR="0095670E" w:rsidRDefault="0079204D" w:rsidP="0095670E">
      <w:pPr>
        <w:pStyle w:val="Textonotapie"/>
        <w:jc w:val="both"/>
        <w:rPr>
          <w:lang w:val="es-MX"/>
        </w:rPr>
      </w:pPr>
      <w:r>
        <w:rPr>
          <w:rStyle w:val="Refdenotaalpie"/>
        </w:rPr>
        <w:footnoteRef/>
      </w:r>
      <w:r>
        <w:t xml:space="preserve"> </w:t>
      </w:r>
      <w:r>
        <w:rPr>
          <w:lang w:val="es-MX"/>
        </w:rPr>
        <w:t>Encuesta Nacional de Consumo de Drogas, Alcohol y Tabaco 2016-2017. Secretaría de Salud</w:t>
      </w:r>
      <w:r w:rsidR="0095670E">
        <w:rPr>
          <w:lang w:val="es-MX"/>
        </w:rPr>
        <w:t xml:space="preserve">. </w:t>
      </w:r>
      <w:hyperlink r:id="rId2" w:history="1">
        <w:r w:rsidR="0095670E" w:rsidRPr="005857AE">
          <w:rPr>
            <w:rStyle w:val="Hipervnculo"/>
            <w:lang w:val="es-MX"/>
          </w:rPr>
          <w:t>https://www.gob.mx/cms/uploads/attachment/file/246052/hojasresumen_Alcohol-V3.pdf</w:t>
        </w:r>
      </w:hyperlink>
    </w:p>
    <w:p w:rsidR="0095670E" w:rsidRPr="0079204D" w:rsidRDefault="0095670E" w:rsidP="0095670E">
      <w:pPr>
        <w:pStyle w:val="Textonotapie"/>
        <w:jc w:val="both"/>
        <w:rPr>
          <w:lang w:val="es-MX"/>
        </w:rPr>
      </w:pPr>
    </w:p>
  </w:footnote>
  <w:footnote w:id="3">
    <w:p w:rsidR="0079204D" w:rsidRDefault="0079204D" w:rsidP="0095670E">
      <w:pPr>
        <w:pStyle w:val="Textonotapie"/>
        <w:jc w:val="both"/>
        <w:rPr>
          <w:lang w:val="es-MX"/>
        </w:rPr>
      </w:pPr>
      <w:r>
        <w:rPr>
          <w:rStyle w:val="Refdenotaalpie"/>
        </w:rPr>
        <w:footnoteRef/>
      </w:r>
      <w:r w:rsidRPr="0079204D">
        <w:rPr>
          <w:lang w:val="es-MX"/>
        </w:rPr>
        <w:t>Informe sobre la Situación del Consumo de Drogas en México</w:t>
      </w:r>
      <w:r>
        <w:rPr>
          <w:lang w:val="es-MX"/>
        </w:rPr>
        <w:t xml:space="preserve">.Secretaría de Salud, Comisión Nacional contra las Adicciones. </w:t>
      </w:r>
      <w:hyperlink r:id="rId3" w:history="1">
        <w:r w:rsidRPr="005857AE">
          <w:rPr>
            <w:rStyle w:val="Hipervnculo"/>
            <w:lang w:val="es-MX"/>
          </w:rPr>
          <w:t>https://www.gob.mx/salud/conadic/documentos/informe-sobre-la-situacion-de-las-drogas-en-mexico-y-su-atencion-integral-2019?state=published</w:t>
        </w:r>
      </w:hyperlink>
    </w:p>
    <w:p w:rsidR="0079204D" w:rsidRPr="0079204D" w:rsidRDefault="0079204D" w:rsidP="0095670E">
      <w:pPr>
        <w:pStyle w:val="Textonotapie"/>
        <w:jc w:val="both"/>
        <w:rPr>
          <w:lang w:val="es-MX"/>
        </w:rPr>
      </w:pPr>
      <w:r>
        <w:rPr>
          <w:lang w:val="es-MX"/>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C95" w:rsidRDefault="00A45595">
    <w:pPr>
      <w:pStyle w:val="Encabezado"/>
    </w:pPr>
    <w:r>
      <w:rPr>
        <w:lang w:val="es-MX" w:eastAsia="es-MX"/>
      </w:rPr>
      <w:drawing>
        <wp:anchor distT="0" distB="0" distL="114300" distR="114300" simplePos="0" relativeHeight="251661312" behindDoc="0" locked="0" layoutInCell="1" allowOverlap="1" wp14:anchorId="68F54BE0" wp14:editId="256CB1C9">
          <wp:simplePos x="0" y="0"/>
          <wp:positionH relativeFrom="column">
            <wp:posOffset>3733800</wp:posOffset>
          </wp:positionH>
          <wp:positionV relativeFrom="paragraph">
            <wp:posOffset>-229235</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r w:rsidR="00577C95">
      <w:rPr>
        <w:lang w:val="es-MX" w:eastAsia="es-MX"/>
      </w:rPr>
      <w:drawing>
        <wp:anchor distT="0" distB="0" distL="114300" distR="114300" simplePos="0" relativeHeight="251659264" behindDoc="0" locked="0" layoutInCell="1" allowOverlap="1" wp14:anchorId="1C0899AA" wp14:editId="10FBDCE9">
          <wp:simplePos x="0" y="0"/>
          <wp:positionH relativeFrom="column">
            <wp:posOffset>-1057275</wp:posOffset>
          </wp:positionH>
          <wp:positionV relativeFrom="paragraph">
            <wp:posOffset>-429260</wp:posOffset>
          </wp:positionV>
          <wp:extent cx="7772400" cy="100584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577C95" w:rsidRDefault="00577C95">
    <w:pPr>
      <w:pStyle w:val="Encabezado"/>
    </w:pPr>
  </w:p>
  <w:p w:rsidR="00577C95" w:rsidRDefault="00577C95">
    <w:pPr>
      <w:pStyle w:val="Encabezado"/>
    </w:pPr>
  </w:p>
  <w:p w:rsidR="00577C95" w:rsidRDefault="00577C95">
    <w:pPr>
      <w:pStyle w:val="Encabezado"/>
    </w:pPr>
  </w:p>
  <w:p w:rsidR="00577C95" w:rsidRDefault="00577C9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078"/>
    <w:multiLevelType w:val="hybridMultilevel"/>
    <w:tmpl w:val="8AFC9182"/>
    <w:lvl w:ilvl="0" w:tplc="A48ABCD0">
      <w:start w:val="13"/>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9E6E729E">
      <w:start w:val="1"/>
      <w:numFmt w:val="lowerLetter"/>
      <w:lvlText w:val="%2)"/>
      <w:lvlJc w:val="left"/>
      <w:pPr>
        <w:ind w:left="198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E402D4F4">
      <w:start w:val="1"/>
      <w:numFmt w:val="decimal"/>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4814A04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2583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34198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FA3B2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A015B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6001F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0F1CA8"/>
    <w:multiLevelType w:val="hybridMultilevel"/>
    <w:tmpl w:val="15EEAE10"/>
    <w:lvl w:ilvl="0" w:tplc="10E8D7EA">
      <w:start w:val="1"/>
      <w:numFmt w:val="upperRoman"/>
      <w:lvlText w:val="%1."/>
      <w:lvlJc w:val="left"/>
      <w:pPr>
        <w:ind w:left="1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E23836">
      <w:start w:val="1"/>
      <w:numFmt w:val="lowerLetter"/>
      <w:lvlText w:val="%2"/>
      <w:lvlJc w:val="left"/>
      <w:pPr>
        <w:ind w:left="1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C0578E">
      <w:start w:val="1"/>
      <w:numFmt w:val="lowerRoman"/>
      <w:lvlText w:val="%3"/>
      <w:lvlJc w:val="left"/>
      <w:pPr>
        <w:ind w:left="2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2C479A">
      <w:start w:val="1"/>
      <w:numFmt w:val="decimal"/>
      <w:lvlText w:val="%4"/>
      <w:lvlJc w:val="left"/>
      <w:pPr>
        <w:ind w:left="2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8AB1EE">
      <w:start w:val="1"/>
      <w:numFmt w:val="lowerLetter"/>
      <w:lvlText w:val="%5"/>
      <w:lvlJc w:val="left"/>
      <w:pPr>
        <w:ind w:left="3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CA217C">
      <w:start w:val="1"/>
      <w:numFmt w:val="lowerRoman"/>
      <w:lvlText w:val="%6"/>
      <w:lvlJc w:val="left"/>
      <w:pPr>
        <w:ind w:left="41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EC28EC">
      <w:start w:val="1"/>
      <w:numFmt w:val="decimal"/>
      <w:lvlText w:val="%7"/>
      <w:lvlJc w:val="left"/>
      <w:pPr>
        <w:ind w:left="48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A861F4">
      <w:start w:val="1"/>
      <w:numFmt w:val="lowerLetter"/>
      <w:lvlText w:val="%8"/>
      <w:lvlJc w:val="left"/>
      <w:pPr>
        <w:ind w:left="5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C85FF2">
      <w:start w:val="1"/>
      <w:numFmt w:val="lowerRoman"/>
      <w:lvlText w:val="%9"/>
      <w:lvlJc w:val="left"/>
      <w:pPr>
        <w:ind w:left="63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9F1DF0"/>
    <w:multiLevelType w:val="hybridMultilevel"/>
    <w:tmpl w:val="7CBE17E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111C35"/>
    <w:multiLevelType w:val="hybridMultilevel"/>
    <w:tmpl w:val="CD827012"/>
    <w:lvl w:ilvl="0" w:tplc="E21A99AC">
      <w:start w:val="1"/>
      <w:numFmt w:val="upperRoman"/>
      <w:lvlText w:val="%1."/>
      <w:lvlJc w:val="lef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72122AE"/>
    <w:multiLevelType w:val="hybridMultilevel"/>
    <w:tmpl w:val="1D967636"/>
    <w:lvl w:ilvl="0" w:tplc="E0720D64">
      <w:start w:val="6"/>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5F78D74A">
      <w:start w:val="1"/>
      <w:numFmt w:val="lowerLetter"/>
      <w:lvlText w:val="%2)"/>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6C4067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4A3A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0AA8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60BE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760D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2031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0A30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A25A7C"/>
    <w:multiLevelType w:val="hybridMultilevel"/>
    <w:tmpl w:val="FBC4551C"/>
    <w:lvl w:ilvl="0" w:tplc="8A88022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CCF9B6">
      <w:start w:val="1"/>
      <w:numFmt w:val="bullet"/>
      <w:lvlText w:val="o"/>
      <w:lvlJc w:val="left"/>
      <w:pPr>
        <w:ind w:left="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0AF394">
      <w:start w:val="1"/>
      <w:numFmt w:val="bullet"/>
      <w:lvlRestart w:val="0"/>
      <w:lvlText w:val="●"/>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E46504">
      <w:start w:val="1"/>
      <w:numFmt w:val="bullet"/>
      <w:lvlText w:val="•"/>
      <w:lvlJc w:val="left"/>
      <w:pPr>
        <w:ind w:left="2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805934">
      <w:start w:val="1"/>
      <w:numFmt w:val="bullet"/>
      <w:lvlText w:val="o"/>
      <w:lvlJc w:val="left"/>
      <w:pPr>
        <w:ind w:left="2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02C4C8">
      <w:start w:val="1"/>
      <w:numFmt w:val="bullet"/>
      <w:lvlText w:val="▪"/>
      <w:lvlJc w:val="left"/>
      <w:pPr>
        <w:ind w:left="3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09564">
      <w:start w:val="1"/>
      <w:numFmt w:val="bullet"/>
      <w:lvlText w:val="•"/>
      <w:lvlJc w:val="left"/>
      <w:pPr>
        <w:ind w:left="4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8E5878">
      <w:start w:val="1"/>
      <w:numFmt w:val="bullet"/>
      <w:lvlText w:val="o"/>
      <w:lvlJc w:val="left"/>
      <w:pPr>
        <w:ind w:left="4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CA0ABE">
      <w:start w:val="1"/>
      <w:numFmt w:val="bullet"/>
      <w:lvlText w:val="▪"/>
      <w:lvlJc w:val="left"/>
      <w:pPr>
        <w:ind w:left="5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465EC8"/>
    <w:multiLevelType w:val="hybridMultilevel"/>
    <w:tmpl w:val="D882A18A"/>
    <w:lvl w:ilvl="0" w:tplc="936C0D1A">
      <w:start w:val="1"/>
      <w:numFmt w:val="lowerLetter"/>
      <w:lvlText w:val="%1)"/>
      <w:lvlJc w:val="left"/>
      <w:pPr>
        <w:ind w:left="1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2FAAE">
      <w:start w:val="1"/>
      <w:numFmt w:val="upperRoman"/>
      <w:lvlText w:val="%2."/>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EEFEE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20711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D6DC0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46B94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40E4A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AE6E1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4C82B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481A79"/>
    <w:multiLevelType w:val="hybridMultilevel"/>
    <w:tmpl w:val="9AA65866"/>
    <w:lvl w:ilvl="0" w:tplc="C300687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4039C2">
      <w:start w:val="1"/>
      <w:numFmt w:val="bullet"/>
      <w:lvlText w:val="o"/>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CA5EEA">
      <w:start w:val="1"/>
      <w:numFmt w:val="bullet"/>
      <w:lvlRestart w:val="0"/>
      <w:lvlText w:val="●"/>
      <w:lvlJc w:val="left"/>
      <w:pPr>
        <w:ind w:left="2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B40EA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501D90">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F438F4">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2983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6C068A">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18891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6438B5"/>
    <w:multiLevelType w:val="hybridMultilevel"/>
    <w:tmpl w:val="C0AAC554"/>
    <w:lvl w:ilvl="0" w:tplc="B1407E64">
      <w:start w:val="1"/>
      <w:numFmt w:val="bullet"/>
      <w:lvlText w:val="▪"/>
      <w:lvlJc w:val="left"/>
      <w:pPr>
        <w:ind w:left="2767"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10" w15:restartNumberingAfterBreak="0">
    <w:nsid w:val="13583FB4"/>
    <w:multiLevelType w:val="hybridMultilevel"/>
    <w:tmpl w:val="2A50AD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0441DF"/>
    <w:multiLevelType w:val="hybridMultilevel"/>
    <w:tmpl w:val="89D8B1B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316F6D"/>
    <w:multiLevelType w:val="hybridMultilevel"/>
    <w:tmpl w:val="D7242F50"/>
    <w:lvl w:ilvl="0" w:tplc="1E90E9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8CC9A6">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9A6F20">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0A0013">
      <w:start w:val="1"/>
      <w:numFmt w:val="upperRoman"/>
      <w:lvlText w:val="%4."/>
      <w:lvlJc w:val="right"/>
      <w:pPr>
        <w:ind w:left="2782"/>
      </w:pPr>
      <w:rPr>
        <w:b w:val="0"/>
        <w:i w:val="0"/>
        <w:strike w:val="0"/>
        <w:dstrike w:val="0"/>
        <w:color w:val="000000"/>
        <w:sz w:val="22"/>
        <w:szCs w:val="22"/>
        <w:u w:val="none" w:color="000000"/>
        <w:bdr w:val="none" w:sz="0" w:space="0" w:color="auto"/>
        <w:shd w:val="clear" w:color="auto" w:fill="auto"/>
        <w:vertAlign w:val="baseline"/>
      </w:rPr>
    </w:lvl>
    <w:lvl w:ilvl="4" w:tplc="1804BA78">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AED7E8">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B4882A">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3A572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542EAE">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DD51C5D"/>
    <w:multiLevelType w:val="hybridMultilevel"/>
    <w:tmpl w:val="A7444EEC"/>
    <w:lvl w:ilvl="0" w:tplc="080A0001">
      <w:start w:val="1"/>
      <w:numFmt w:val="bullet"/>
      <w:lvlText w:val=""/>
      <w:lvlJc w:val="left"/>
      <w:pPr>
        <w:ind w:left="2705" w:hanging="360"/>
      </w:pPr>
      <w:rPr>
        <w:rFonts w:ascii="Symbol" w:hAnsi="Symbol" w:hint="default"/>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abstractNum w:abstractNumId="14" w15:restartNumberingAfterBreak="0">
    <w:nsid w:val="20B62D78"/>
    <w:multiLevelType w:val="hybridMultilevel"/>
    <w:tmpl w:val="9226636E"/>
    <w:lvl w:ilvl="0" w:tplc="38B627E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FEEAAE">
      <w:start w:val="1"/>
      <w:numFmt w:val="lowerLetter"/>
      <w:lvlText w:val="%2"/>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9C275E">
      <w:start w:val="1"/>
      <w:numFmt w:val="lowerLetter"/>
      <w:lvlRestart w:val="0"/>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818DF2E">
      <w:start w:val="1"/>
      <w:numFmt w:val="decimal"/>
      <w:lvlText w:val="%4"/>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2063B8">
      <w:start w:val="1"/>
      <w:numFmt w:val="lowerLetter"/>
      <w:lvlText w:val="%5"/>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C463B2">
      <w:start w:val="1"/>
      <w:numFmt w:val="lowerRoman"/>
      <w:lvlText w:val="%6"/>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54C53C">
      <w:start w:val="1"/>
      <w:numFmt w:val="decimal"/>
      <w:lvlText w:val="%7"/>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49B74">
      <w:start w:val="1"/>
      <w:numFmt w:val="lowerLetter"/>
      <w:lvlText w:val="%8"/>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BC83BE">
      <w:start w:val="1"/>
      <w:numFmt w:val="lowerRoman"/>
      <w:lvlText w:val="%9"/>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75B1099"/>
    <w:multiLevelType w:val="hybridMultilevel"/>
    <w:tmpl w:val="FA30B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A52E53"/>
    <w:multiLevelType w:val="hybridMultilevel"/>
    <w:tmpl w:val="D6342E06"/>
    <w:lvl w:ilvl="0" w:tplc="F5E61F28">
      <w:start w:val="100"/>
      <w:numFmt w:val="upperRoman"/>
      <w:pStyle w:val="Ttulo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4CE440">
      <w:start w:val="1"/>
      <w:numFmt w:val="lowerLetter"/>
      <w:lvlText w:val="%2"/>
      <w:lvlJc w:val="left"/>
      <w:pPr>
        <w:ind w:left="47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A581CA6">
      <w:start w:val="1"/>
      <w:numFmt w:val="lowerRoman"/>
      <w:lvlText w:val="%3"/>
      <w:lvlJc w:val="left"/>
      <w:pPr>
        <w:ind w:left="54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BE0B3B8">
      <w:start w:val="1"/>
      <w:numFmt w:val="decimal"/>
      <w:lvlText w:val="%4"/>
      <w:lvlJc w:val="left"/>
      <w:pPr>
        <w:ind w:left="6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B20EC3E">
      <w:start w:val="1"/>
      <w:numFmt w:val="lowerLetter"/>
      <w:lvlText w:val="%5"/>
      <w:lvlJc w:val="left"/>
      <w:pPr>
        <w:ind w:left="6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55457A8">
      <w:start w:val="1"/>
      <w:numFmt w:val="lowerRoman"/>
      <w:lvlText w:val="%6"/>
      <w:lvlJc w:val="left"/>
      <w:pPr>
        <w:ind w:left="7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0342BA4">
      <w:start w:val="1"/>
      <w:numFmt w:val="decimal"/>
      <w:lvlText w:val="%7"/>
      <w:lvlJc w:val="left"/>
      <w:pPr>
        <w:ind w:left="8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9CEA386">
      <w:start w:val="1"/>
      <w:numFmt w:val="lowerLetter"/>
      <w:lvlText w:val="%8"/>
      <w:lvlJc w:val="left"/>
      <w:pPr>
        <w:ind w:left="9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0B041F4">
      <w:start w:val="1"/>
      <w:numFmt w:val="lowerRoman"/>
      <w:lvlText w:val="%9"/>
      <w:lvlJc w:val="left"/>
      <w:pPr>
        <w:ind w:left="9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C12E4F"/>
    <w:multiLevelType w:val="hybridMultilevel"/>
    <w:tmpl w:val="83BAD85E"/>
    <w:lvl w:ilvl="0" w:tplc="48AC55D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6640C">
      <w:start w:val="1"/>
      <w:numFmt w:val="bullet"/>
      <w:lvlText w:val="●"/>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407E6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FC8ED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DA4D4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C8597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2A061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CC4FF7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0A86C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1A30B7"/>
    <w:multiLevelType w:val="hybridMultilevel"/>
    <w:tmpl w:val="4B3E21E2"/>
    <w:lvl w:ilvl="0" w:tplc="687E30A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811E0">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EC7950">
      <w:start w:val="1"/>
      <w:numFmt w:val="lowerLetter"/>
      <w:lvlRestart w:val="0"/>
      <w:lvlText w:val="%3)"/>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CDD6104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CEA6F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DC657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02CAE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FA721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F2C4D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B6606E6"/>
    <w:multiLevelType w:val="hybridMultilevel"/>
    <w:tmpl w:val="564E4CB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E85A50"/>
    <w:multiLevelType w:val="hybridMultilevel"/>
    <w:tmpl w:val="0BE21C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0D3321"/>
    <w:multiLevelType w:val="hybridMultilevel"/>
    <w:tmpl w:val="4F82A346"/>
    <w:lvl w:ilvl="0" w:tplc="A07C32C8">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4D640">
      <w:start w:val="1"/>
      <w:numFmt w:val="lowerLetter"/>
      <w:lvlText w:val="%2)"/>
      <w:lvlJc w:val="left"/>
      <w:pPr>
        <w:ind w:left="204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3200AE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4CC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D7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9C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43F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41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09B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FD21190"/>
    <w:multiLevelType w:val="hybridMultilevel"/>
    <w:tmpl w:val="CEC4CD8C"/>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40E84CCF"/>
    <w:multiLevelType w:val="hybridMultilevel"/>
    <w:tmpl w:val="0FB63030"/>
    <w:lvl w:ilvl="0" w:tplc="3D1836EC">
      <w:start w:val="12"/>
      <w:numFmt w:val="upperRoman"/>
      <w:lvlText w:val="%1."/>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849CC">
      <w:start w:val="1"/>
      <w:numFmt w:val="upperRoman"/>
      <w:lvlText w:val="%2."/>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2" w:tplc="FC0AD322">
      <w:start w:val="1"/>
      <w:numFmt w:val="lowerRoman"/>
      <w:lvlText w:val="%3"/>
      <w:lvlJc w:val="left"/>
      <w:pPr>
        <w:ind w:left="14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9E80B6A">
      <w:start w:val="1"/>
      <w:numFmt w:val="decimal"/>
      <w:lvlText w:val="%4"/>
      <w:lvlJc w:val="left"/>
      <w:pPr>
        <w:ind w:left="22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A783118">
      <w:start w:val="1"/>
      <w:numFmt w:val="lowerLetter"/>
      <w:lvlText w:val="%5"/>
      <w:lvlJc w:val="left"/>
      <w:pPr>
        <w:ind w:left="293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CA87DC8">
      <w:start w:val="1"/>
      <w:numFmt w:val="lowerRoman"/>
      <w:lvlText w:val="%6"/>
      <w:lvlJc w:val="left"/>
      <w:pPr>
        <w:ind w:left="36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68EF21E">
      <w:start w:val="1"/>
      <w:numFmt w:val="decimal"/>
      <w:lvlText w:val="%7"/>
      <w:lvlJc w:val="left"/>
      <w:pPr>
        <w:ind w:left="43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A02486">
      <w:start w:val="1"/>
      <w:numFmt w:val="lowerLetter"/>
      <w:lvlText w:val="%8"/>
      <w:lvlJc w:val="left"/>
      <w:pPr>
        <w:ind w:left="509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5728EAC">
      <w:start w:val="1"/>
      <w:numFmt w:val="lowerRoman"/>
      <w:lvlText w:val="%9"/>
      <w:lvlJc w:val="left"/>
      <w:pPr>
        <w:ind w:left="58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1896879"/>
    <w:multiLevelType w:val="hybridMultilevel"/>
    <w:tmpl w:val="8518528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6F6E6C30">
      <w:numFmt w:val="bullet"/>
      <w:lvlText w:val=""/>
      <w:lvlJc w:val="left"/>
      <w:pPr>
        <w:ind w:left="2340" w:hanging="360"/>
      </w:pPr>
      <w:rPr>
        <w:rFonts w:ascii="Symbol" w:eastAsiaTheme="minorEastAsia" w:hAnsi="Symbol"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CC593A"/>
    <w:multiLevelType w:val="hybridMultilevel"/>
    <w:tmpl w:val="BEAA35C4"/>
    <w:lvl w:ilvl="0" w:tplc="E402D4F4">
      <w:start w:val="1"/>
      <w:numFmt w:val="decimal"/>
      <w:lvlText w:val="%1."/>
      <w:lvlJc w:val="left"/>
      <w:pPr>
        <w:ind w:left="98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80A0019" w:tentative="1">
      <w:start w:val="1"/>
      <w:numFmt w:val="lowerLetter"/>
      <w:lvlText w:val="%2."/>
      <w:lvlJc w:val="left"/>
      <w:pPr>
        <w:ind w:left="2062" w:hanging="360"/>
      </w:pPr>
    </w:lvl>
    <w:lvl w:ilvl="2" w:tplc="080A001B" w:tentative="1">
      <w:start w:val="1"/>
      <w:numFmt w:val="lowerRoman"/>
      <w:lvlText w:val="%3."/>
      <w:lvlJc w:val="right"/>
      <w:pPr>
        <w:ind w:left="2782" w:hanging="180"/>
      </w:pPr>
    </w:lvl>
    <w:lvl w:ilvl="3" w:tplc="080A000F" w:tentative="1">
      <w:start w:val="1"/>
      <w:numFmt w:val="decimal"/>
      <w:lvlText w:val="%4."/>
      <w:lvlJc w:val="left"/>
      <w:pPr>
        <w:ind w:left="3502" w:hanging="360"/>
      </w:pPr>
    </w:lvl>
    <w:lvl w:ilvl="4" w:tplc="080A0019" w:tentative="1">
      <w:start w:val="1"/>
      <w:numFmt w:val="lowerLetter"/>
      <w:lvlText w:val="%5."/>
      <w:lvlJc w:val="left"/>
      <w:pPr>
        <w:ind w:left="4222" w:hanging="360"/>
      </w:pPr>
    </w:lvl>
    <w:lvl w:ilvl="5" w:tplc="080A001B" w:tentative="1">
      <w:start w:val="1"/>
      <w:numFmt w:val="lowerRoman"/>
      <w:lvlText w:val="%6."/>
      <w:lvlJc w:val="right"/>
      <w:pPr>
        <w:ind w:left="4942" w:hanging="180"/>
      </w:pPr>
    </w:lvl>
    <w:lvl w:ilvl="6" w:tplc="080A000F" w:tentative="1">
      <w:start w:val="1"/>
      <w:numFmt w:val="decimal"/>
      <w:lvlText w:val="%7."/>
      <w:lvlJc w:val="left"/>
      <w:pPr>
        <w:ind w:left="5662" w:hanging="360"/>
      </w:pPr>
    </w:lvl>
    <w:lvl w:ilvl="7" w:tplc="080A0019" w:tentative="1">
      <w:start w:val="1"/>
      <w:numFmt w:val="lowerLetter"/>
      <w:lvlText w:val="%8."/>
      <w:lvlJc w:val="left"/>
      <w:pPr>
        <w:ind w:left="6382" w:hanging="360"/>
      </w:pPr>
    </w:lvl>
    <w:lvl w:ilvl="8" w:tplc="080A001B" w:tentative="1">
      <w:start w:val="1"/>
      <w:numFmt w:val="lowerRoman"/>
      <w:lvlText w:val="%9."/>
      <w:lvlJc w:val="right"/>
      <w:pPr>
        <w:ind w:left="7102" w:hanging="180"/>
      </w:pPr>
    </w:lvl>
  </w:abstractNum>
  <w:abstractNum w:abstractNumId="26" w15:restartNumberingAfterBreak="0">
    <w:nsid w:val="4A653D73"/>
    <w:multiLevelType w:val="hybridMultilevel"/>
    <w:tmpl w:val="1AE6687E"/>
    <w:lvl w:ilvl="0" w:tplc="184C7928">
      <w:start w:val="1"/>
      <w:numFmt w:val="lowerLetter"/>
      <w:lvlText w:val="%1)"/>
      <w:lvlJc w:val="left"/>
      <w:pPr>
        <w:ind w:left="134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02275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86F5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528F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422C4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7EFA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B411A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5A9F6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AA3A4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DB14597"/>
    <w:multiLevelType w:val="hybridMultilevel"/>
    <w:tmpl w:val="02ACEA7C"/>
    <w:lvl w:ilvl="0" w:tplc="94C254E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1AD414">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70A50E">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869E5E">
      <w:start w:val="1"/>
      <w:numFmt w:val="decimal"/>
      <w:lvlRestart w:val="0"/>
      <w:lvlText w:val="%4."/>
      <w:lvlJc w:val="left"/>
      <w:pPr>
        <w:ind w:left="242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4" w:tplc="4E1260AC">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A4FDF6">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A06FF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8652E0">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52DC7C">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E4606F4"/>
    <w:multiLevelType w:val="hybridMultilevel"/>
    <w:tmpl w:val="D534CAC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504126C4"/>
    <w:multiLevelType w:val="hybridMultilevel"/>
    <w:tmpl w:val="C0A868A6"/>
    <w:lvl w:ilvl="0" w:tplc="080A0001">
      <w:start w:val="1"/>
      <w:numFmt w:val="bullet"/>
      <w:lvlText w:val=""/>
      <w:lvlJc w:val="left"/>
      <w:pPr>
        <w:ind w:left="2767" w:hanging="360"/>
      </w:pPr>
      <w:rPr>
        <w:rFonts w:ascii="Symbol" w:hAnsi="Symbol" w:hint="default"/>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30" w15:restartNumberingAfterBreak="0">
    <w:nsid w:val="507F60D0"/>
    <w:multiLevelType w:val="hybridMultilevel"/>
    <w:tmpl w:val="ADC616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D2222C"/>
    <w:multiLevelType w:val="hybridMultilevel"/>
    <w:tmpl w:val="B3E265FE"/>
    <w:lvl w:ilvl="0" w:tplc="575CF0DA">
      <w:start w:val="1"/>
      <w:numFmt w:val="decimal"/>
      <w:lvlText w:val="%1."/>
      <w:lvlJc w:val="left"/>
      <w:pPr>
        <w:ind w:left="622"/>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13A3A6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2AEA5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A455E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B68DF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24A27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067E9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D4A87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7EA38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012542E"/>
    <w:multiLevelType w:val="hybridMultilevel"/>
    <w:tmpl w:val="386E2FA0"/>
    <w:lvl w:ilvl="0" w:tplc="8D6CE02C">
      <w:start w:val="3"/>
      <w:numFmt w:val="upperRoman"/>
      <w:lvlText w:val="%1."/>
      <w:lvlJc w:val="left"/>
      <w:pPr>
        <w:ind w:left="1687"/>
      </w:pPr>
      <w:rPr>
        <w:rFonts w:ascii="Arial" w:eastAsia="Arial" w:hAnsi="Arial" w:cs="Arial"/>
        <w:b w:val="0"/>
        <w:i w:val="0"/>
        <w:strike w:val="0"/>
        <w:dstrike w:val="0"/>
        <w:color w:val="000000"/>
        <w:sz w:val="22"/>
        <w:szCs w:val="28"/>
        <w:u w:val="none" w:color="000000"/>
        <w:bdr w:val="none" w:sz="0" w:space="0" w:color="auto"/>
        <w:shd w:val="clear" w:color="auto" w:fill="auto"/>
        <w:vertAlign w:val="baseline"/>
      </w:rPr>
    </w:lvl>
    <w:lvl w:ilvl="1" w:tplc="BA2844A2">
      <w:start w:val="1"/>
      <w:numFmt w:val="lowerLetter"/>
      <w:lvlText w:val="%2"/>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8ACE632">
      <w:start w:val="1"/>
      <w:numFmt w:val="lowerRoman"/>
      <w:lvlText w:val="%3"/>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9370C04E">
      <w:start w:val="1"/>
      <w:numFmt w:val="decimal"/>
      <w:lvlText w:val="%4"/>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3AD2EC">
      <w:start w:val="1"/>
      <w:numFmt w:val="lowerLetter"/>
      <w:lvlText w:val="%5"/>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8147D32">
      <w:start w:val="1"/>
      <w:numFmt w:val="lowerRoman"/>
      <w:lvlText w:val="%6"/>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ABEA62A">
      <w:start w:val="1"/>
      <w:numFmt w:val="decimal"/>
      <w:lvlText w:val="%7"/>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542307C">
      <w:start w:val="1"/>
      <w:numFmt w:val="lowerLetter"/>
      <w:lvlText w:val="%8"/>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6DC45CDA">
      <w:start w:val="1"/>
      <w:numFmt w:val="lowerRoman"/>
      <w:lvlText w:val="%9"/>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0E873E8"/>
    <w:multiLevelType w:val="hybridMultilevel"/>
    <w:tmpl w:val="7F5A1524"/>
    <w:lvl w:ilvl="0" w:tplc="B1407E64">
      <w:start w:val="1"/>
      <w:numFmt w:val="bullet"/>
      <w:lvlText w:val="▪"/>
      <w:lvlJc w:val="left"/>
      <w:pPr>
        <w:ind w:left="1287"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64376C0A"/>
    <w:multiLevelType w:val="hybridMultilevel"/>
    <w:tmpl w:val="0ECE5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EA7727"/>
    <w:multiLevelType w:val="multilevel"/>
    <w:tmpl w:val="B27C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2A6CE6"/>
    <w:multiLevelType w:val="hybridMultilevel"/>
    <w:tmpl w:val="DCAAF7FA"/>
    <w:lvl w:ilvl="0" w:tplc="F0EC1F86">
      <w:start w:val="1"/>
      <w:numFmt w:val="decimal"/>
      <w:lvlText w:val="%1."/>
      <w:lvlJc w:val="left"/>
      <w:pPr>
        <w:ind w:left="2228"/>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80AE291C">
      <w:start w:val="1"/>
      <w:numFmt w:val="lowerLetter"/>
      <w:lvlText w:val="%2"/>
      <w:lvlJc w:val="left"/>
      <w:pPr>
        <w:ind w:left="2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74157A">
      <w:start w:val="1"/>
      <w:numFmt w:val="lowerRoman"/>
      <w:lvlText w:val="%3"/>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285A78">
      <w:start w:val="1"/>
      <w:numFmt w:val="decimal"/>
      <w:lvlText w:val="%4"/>
      <w:lvlJc w:val="left"/>
      <w:pPr>
        <w:ind w:left="37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DA1CAC">
      <w:start w:val="1"/>
      <w:numFmt w:val="lowerLetter"/>
      <w:lvlText w:val="%5"/>
      <w:lvlJc w:val="left"/>
      <w:pPr>
        <w:ind w:left="4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7472AC">
      <w:start w:val="1"/>
      <w:numFmt w:val="lowerRoman"/>
      <w:lvlText w:val="%6"/>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90E5CC">
      <w:start w:val="1"/>
      <w:numFmt w:val="decimal"/>
      <w:lvlText w:val="%7"/>
      <w:lvlJc w:val="left"/>
      <w:pPr>
        <w:ind w:left="5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A5AEA">
      <w:start w:val="1"/>
      <w:numFmt w:val="lowerLetter"/>
      <w:lvlText w:val="%8"/>
      <w:lvlJc w:val="left"/>
      <w:pPr>
        <w:ind w:left="6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24B4B0">
      <w:start w:val="1"/>
      <w:numFmt w:val="lowerRoman"/>
      <w:lvlText w:val="%9"/>
      <w:lvlJc w:val="left"/>
      <w:pPr>
        <w:ind w:left="7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EB72499"/>
    <w:multiLevelType w:val="hybridMultilevel"/>
    <w:tmpl w:val="7130992A"/>
    <w:lvl w:ilvl="0" w:tplc="A07C32C8">
      <w:start w:val="1"/>
      <w:numFmt w:val="decimal"/>
      <w:lvlText w:val="%1."/>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A0001">
      <w:start w:val="1"/>
      <w:numFmt w:val="bullet"/>
      <w:lvlText w:val=""/>
      <w:lvlJc w:val="left"/>
      <w:pPr>
        <w:ind w:left="204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3200AE2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4CC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6D7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449CF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43F1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241A4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709B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0606391"/>
    <w:multiLevelType w:val="hybridMultilevel"/>
    <w:tmpl w:val="FF18081A"/>
    <w:lvl w:ilvl="0" w:tplc="080A0001">
      <w:start w:val="1"/>
      <w:numFmt w:val="bullet"/>
      <w:lvlText w:val=""/>
      <w:lvlJc w:val="left"/>
      <w:pPr>
        <w:ind w:left="2767" w:hanging="360"/>
      </w:pPr>
      <w:rPr>
        <w:rFonts w:ascii="Symbol" w:hAnsi="Symbol" w:hint="default"/>
      </w:rPr>
    </w:lvl>
    <w:lvl w:ilvl="1" w:tplc="080A0003" w:tentative="1">
      <w:start w:val="1"/>
      <w:numFmt w:val="bullet"/>
      <w:lvlText w:val="o"/>
      <w:lvlJc w:val="left"/>
      <w:pPr>
        <w:ind w:left="3487" w:hanging="360"/>
      </w:pPr>
      <w:rPr>
        <w:rFonts w:ascii="Courier New" w:hAnsi="Courier New" w:cs="Courier New" w:hint="default"/>
      </w:rPr>
    </w:lvl>
    <w:lvl w:ilvl="2" w:tplc="080A0005" w:tentative="1">
      <w:start w:val="1"/>
      <w:numFmt w:val="bullet"/>
      <w:lvlText w:val=""/>
      <w:lvlJc w:val="left"/>
      <w:pPr>
        <w:ind w:left="4207" w:hanging="360"/>
      </w:pPr>
      <w:rPr>
        <w:rFonts w:ascii="Wingdings" w:hAnsi="Wingdings" w:hint="default"/>
      </w:rPr>
    </w:lvl>
    <w:lvl w:ilvl="3" w:tplc="080A0001" w:tentative="1">
      <w:start w:val="1"/>
      <w:numFmt w:val="bullet"/>
      <w:lvlText w:val=""/>
      <w:lvlJc w:val="left"/>
      <w:pPr>
        <w:ind w:left="4927" w:hanging="360"/>
      </w:pPr>
      <w:rPr>
        <w:rFonts w:ascii="Symbol" w:hAnsi="Symbol" w:hint="default"/>
      </w:rPr>
    </w:lvl>
    <w:lvl w:ilvl="4" w:tplc="080A0003" w:tentative="1">
      <w:start w:val="1"/>
      <w:numFmt w:val="bullet"/>
      <w:lvlText w:val="o"/>
      <w:lvlJc w:val="left"/>
      <w:pPr>
        <w:ind w:left="5647" w:hanging="360"/>
      </w:pPr>
      <w:rPr>
        <w:rFonts w:ascii="Courier New" w:hAnsi="Courier New" w:cs="Courier New" w:hint="default"/>
      </w:rPr>
    </w:lvl>
    <w:lvl w:ilvl="5" w:tplc="080A0005" w:tentative="1">
      <w:start w:val="1"/>
      <w:numFmt w:val="bullet"/>
      <w:lvlText w:val=""/>
      <w:lvlJc w:val="left"/>
      <w:pPr>
        <w:ind w:left="6367" w:hanging="360"/>
      </w:pPr>
      <w:rPr>
        <w:rFonts w:ascii="Wingdings" w:hAnsi="Wingdings" w:hint="default"/>
      </w:rPr>
    </w:lvl>
    <w:lvl w:ilvl="6" w:tplc="080A0001" w:tentative="1">
      <w:start w:val="1"/>
      <w:numFmt w:val="bullet"/>
      <w:lvlText w:val=""/>
      <w:lvlJc w:val="left"/>
      <w:pPr>
        <w:ind w:left="7087" w:hanging="360"/>
      </w:pPr>
      <w:rPr>
        <w:rFonts w:ascii="Symbol" w:hAnsi="Symbol" w:hint="default"/>
      </w:rPr>
    </w:lvl>
    <w:lvl w:ilvl="7" w:tplc="080A0003" w:tentative="1">
      <w:start w:val="1"/>
      <w:numFmt w:val="bullet"/>
      <w:lvlText w:val="o"/>
      <w:lvlJc w:val="left"/>
      <w:pPr>
        <w:ind w:left="7807" w:hanging="360"/>
      </w:pPr>
      <w:rPr>
        <w:rFonts w:ascii="Courier New" w:hAnsi="Courier New" w:cs="Courier New" w:hint="default"/>
      </w:rPr>
    </w:lvl>
    <w:lvl w:ilvl="8" w:tplc="080A0005" w:tentative="1">
      <w:start w:val="1"/>
      <w:numFmt w:val="bullet"/>
      <w:lvlText w:val=""/>
      <w:lvlJc w:val="left"/>
      <w:pPr>
        <w:ind w:left="8527" w:hanging="360"/>
      </w:pPr>
      <w:rPr>
        <w:rFonts w:ascii="Wingdings" w:hAnsi="Wingdings" w:hint="default"/>
      </w:rPr>
    </w:lvl>
  </w:abstractNum>
  <w:abstractNum w:abstractNumId="39" w15:restartNumberingAfterBreak="0">
    <w:nsid w:val="70FA79C7"/>
    <w:multiLevelType w:val="hybridMultilevel"/>
    <w:tmpl w:val="2F4601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2C64C3"/>
    <w:multiLevelType w:val="hybridMultilevel"/>
    <w:tmpl w:val="BFA812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24"/>
  </w:num>
  <w:num w:numId="4">
    <w:abstractNumId w:val="31"/>
  </w:num>
  <w:num w:numId="5">
    <w:abstractNumId w:val="7"/>
  </w:num>
  <w:num w:numId="6">
    <w:abstractNumId w:val="23"/>
  </w:num>
  <w:num w:numId="7">
    <w:abstractNumId w:val="32"/>
  </w:num>
  <w:num w:numId="8">
    <w:abstractNumId w:val="26"/>
  </w:num>
  <w:num w:numId="9">
    <w:abstractNumId w:val="5"/>
  </w:num>
  <w:num w:numId="10">
    <w:abstractNumId w:val="14"/>
  </w:num>
  <w:num w:numId="11">
    <w:abstractNumId w:val="27"/>
  </w:num>
  <w:num w:numId="12">
    <w:abstractNumId w:val="12"/>
  </w:num>
  <w:num w:numId="13">
    <w:abstractNumId w:val="17"/>
  </w:num>
  <w:num w:numId="14">
    <w:abstractNumId w:val="18"/>
  </w:num>
  <w:num w:numId="15">
    <w:abstractNumId w:val="8"/>
  </w:num>
  <w:num w:numId="16">
    <w:abstractNumId w:val="6"/>
  </w:num>
  <w:num w:numId="17">
    <w:abstractNumId w:val="21"/>
  </w:num>
  <w:num w:numId="18">
    <w:abstractNumId w:val="0"/>
  </w:num>
  <w:num w:numId="19">
    <w:abstractNumId w:val="36"/>
  </w:num>
  <w:num w:numId="20">
    <w:abstractNumId w:val="16"/>
  </w:num>
  <w:num w:numId="21">
    <w:abstractNumId w:val="38"/>
  </w:num>
  <w:num w:numId="22">
    <w:abstractNumId w:val="29"/>
  </w:num>
  <w:num w:numId="23">
    <w:abstractNumId w:val="25"/>
  </w:num>
  <w:num w:numId="24">
    <w:abstractNumId w:val="22"/>
  </w:num>
  <w:num w:numId="25">
    <w:abstractNumId w:val="37"/>
  </w:num>
  <w:num w:numId="26">
    <w:abstractNumId w:val="33"/>
  </w:num>
  <w:num w:numId="27">
    <w:abstractNumId w:val="4"/>
  </w:num>
  <w:num w:numId="28">
    <w:abstractNumId w:val="16"/>
    <w:lvlOverride w:ilvl="0">
      <w:startOverride w:val="100"/>
    </w:lvlOverride>
  </w:num>
  <w:num w:numId="29">
    <w:abstractNumId w:val="11"/>
  </w:num>
  <w:num w:numId="30">
    <w:abstractNumId w:val="20"/>
  </w:num>
  <w:num w:numId="31">
    <w:abstractNumId w:val="39"/>
  </w:num>
  <w:num w:numId="32">
    <w:abstractNumId w:val="30"/>
  </w:num>
  <w:num w:numId="33">
    <w:abstractNumId w:val="15"/>
  </w:num>
  <w:num w:numId="34">
    <w:abstractNumId w:val="1"/>
  </w:num>
  <w:num w:numId="35">
    <w:abstractNumId w:val="40"/>
  </w:num>
  <w:num w:numId="36">
    <w:abstractNumId w:val="13"/>
  </w:num>
  <w:num w:numId="37">
    <w:abstractNumId w:val="34"/>
  </w:num>
  <w:num w:numId="38">
    <w:abstractNumId w:val="10"/>
  </w:num>
  <w:num w:numId="39">
    <w:abstractNumId w:val="9"/>
  </w:num>
  <w:num w:numId="40">
    <w:abstractNumId w:val="28"/>
  </w:num>
  <w:num w:numId="41">
    <w:abstractNumId w:val="19"/>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125"/>
    <w:rsid w:val="0000704C"/>
    <w:rsid w:val="0001220C"/>
    <w:rsid w:val="00016E5D"/>
    <w:rsid w:val="00032C13"/>
    <w:rsid w:val="00045C91"/>
    <w:rsid w:val="000A40F8"/>
    <w:rsid w:val="000E6F90"/>
    <w:rsid w:val="00113FE6"/>
    <w:rsid w:val="00147E4C"/>
    <w:rsid w:val="00150787"/>
    <w:rsid w:val="00174FE5"/>
    <w:rsid w:val="001C208E"/>
    <w:rsid w:val="002074B6"/>
    <w:rsid w:val="002329C5"/>
    <w:rsid w:val="00244285"/>
    <w:rsid w:val="00257E0F"/>
    <w:rsid w:val="0026373C"/>
    <w:rsid w:val="002B058C"/>
    <w:rsid w:val="00331423"/>
    <w:rsid w:val="003534BA"/>
    <w:rsid w:val="00392232"/>
    <w:rsid w:val="00396CCC"/>
    <w:rsid w:val="003A6F6A"/>
    <w:rsid w:val="003B4A36"/>
    <w:rsid w:val="00411683"/>
    <w:rsid w:val="00431912"/>
    <w:rsid w:val="00434AFE"/>
    <w:rsid w:val="0045741C"/>
    <w:rsid w:val="00460770"/>
    <w:rsid w:val="00496D8B"/>
    <w:rsid w:val="004E0EED"/>
    <w:rsid w:val="0050578A"/>
    <w:rsid w:val="005501DC"/>
    <w:rsid w:val="00554125"/>
    <w:rsid w:val="00577C95"/>
    <w:rsid w:val="005875F7"/>
    <w:rsid w:val="005D4DA7"/>
    <w:rsid w:val="005F5F46"/>
    <w:rsid w:val="00600055"/>
    <w:rsid w:val="006311AD"/>
    <w:rsid w:val="006474BD"/>
    <w:rsid w:val="00666A3A"/>
    <w:rsid w:val="006716A7"/>
    <w:rsid w:val="00681F53"/>
    <w:rsid w:val="0073619D"/>
    <w:rsid w:val="007461AA"/>
    <w:rsid w:val="007554EA"/>
    <w:rsid w:val="0079204D"/>
    <w:rsid w:val="007B3CCB"/>
    <w:rsid w:val="007B69F1"/>
    <w:rsid w:val="007D6058"/>
    <w:rsid w:val="00805179"/>
    <w:rsid w:val="00815967"/>
    <w:rsid w:val="008A6ECF"/>
    <w:rsid w:val="008C1DF4"/>
    <w:rsid w:val="00954BD7"/>
    <w:rsid w:val="0095670E"/>
    <w:rsid w:val="00977A84"/>
    <w:rsid w:val="009A0AF7"/>
    <w:rsid w:val="009B0C54"/>
    <w:rsid w:val="009B358E"/>
    <w:rsid w:val="009E240B"/>
    <w:rsid w:val="009E47F8"/>
    <w:rsid w:val="00A45595"/>
    <w:rsid w:val="00AB04B2"/>
    <w:rsid w:val="00AF25D4"/>
    <w:rsid w:val="00AF52E8"/>
    <w:rsid w:val="00B033FA"/>
    <w:rsid w:val="00B21ABF"/>
    <w:rsid w:val="00B339E0"/>
    <w:rsid w:val="00B3770E"/>
    <w:rsid w:val="00B6456F"/>
    <w:rsid w:val="00B84649"/>
    <w:rsid w:val="00BD5DD3"/>
    <w:rsid w:val="00C627F1"/>
    <w:rsid w:val="00C63681"/>
    <w:rsid w:val="00CA664C"/>
    <w:rsid w:val="00D13E8E"/>
    <w:rsid w:val="00D64BD9"/>
    <w:rsid w:val="00D7302B"/>
    <w:rsid w:val="00DB54A2"/>
    <w:rsid w:val="00DC5C63"/>
    <w:rsid w:val="00DD3894"/>
    <w:rsid w:val="00DF5C53"/>
    <w:rsid w:val="00E14ABC"/>
    <w:rsid w:val="00E67081"/>
    <w:rsid w:val="00E7195F"/>
    <w:rsid w:val="00EA145F"/>
    <w:rsid w:val="00F01F7A"/>
    <w:rsid w:val="00F34DC9"/>
    <w:rsid w:val="00F54BE7"/>
    <w:rsid w:val="00F561BB"/>
    <w:rsid w:val="00F571D4"/>
    <w:rsid w:val="00F66320"/>
    <w:rsid w:val="00F66E77"/>
    <w:rsid w:val="00F82EF1"/>
    <w:rsid w:val="00FA5A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5A3A5"/>
  <w15:chartTrackingRefBased/>
  <w15:docId w15:val="{94219F47-DF22-4AFD-A32A-10495A33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125"/>
    <w:pPr>
      <w:spacing w:after="0" w:line="240" w:lineRule="auto"/>
    </w:pPr>
    <w:rPr>
      <w:rFonts w:eastAsiaTheme="minorEastAsia"/>
      <w:noProof/>
      <w:sz w:val="24"/>
      <w:szCs w:val="24"/>
      <w:lang w:val="es-ES_tradnl" w:eastAsia="es-ES"/>
    </w:rPr>
  </w:style>
  <w:style w:type="paragraph" w:styleId="Ttulo1">
    <w:name w:val="heading 1"/>
    <w:next w:val="Normal"/>
    <w:link w:val="Ttulo1Car"/>
    <w:uiPriority w:val="9"/>
    <w:unhideWhenUsed/>
    <w:qFormat/>
    <w:rsid w:val="00AF52E8"/>
    <w:pPr>
      <w:keepNext/>
      <w:keepLines/>
      <w:numPr>
        <w:numId w:val="20"/>
      </w:numPr>
      <w:spacing w:after="0"/>
      <w:ind w:left="1599"/>
      <w:outlineLvl w:val="0"/>
    </w:pPr>
    <w:rPr>
      <w:rFonts w:ascii="Calibri" w:eastAsia="Calibri" w:hAnsi="Calibri" w:cs="Calibri"/>
      <w:color w:val="000000"/>
      <w:sz w:val="72"/>
      <w:lang w:eastAsia="es-MX"/>
    </w:rPr>
  </w:style>
  <w:style w:type="paragraph" w:styleId="Ttulo2">
    <w:name w:val="heading 2"/>
    <w:next w:val="Normal"/>
    <w:link w:val="Ttulo2Car"/>
    <w:uiPriority w:val="9"/>
    <w:unhideWhenUsed/>
    <w:qFormat/>
    <w:rsid w:val="00AF52E8"/>
    <w:pPr>
      <w:keepNext/>
      <w:keepLines/>
      <w:spacing w:after="0"/>
      <w:ind w:left="639" w:right="309" w:hanging="10"/>
      <w:jc w:val="center"/>
      <w:outlineLvl w:val="1"/>
    </w:pPr>
    <w:rPr>
      <w:rFonts w:ascii="Arial" w:eastAsia="Arial" w:hAnsi="Arial" w:cs="Arial"/>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4125"/>
    <w:pPr>
      <w:ind w:left="720"/>
      <w:contextualSpacing/>
    </w:pPr>
  </w:style>
  <w:style w:type="paragraph" w:styleId="Sinespaciado">
    <w:name w:val="No Spacing"/>
    <w:link w:val="SinespaciadoCar"/>
    <w:uiPriority w:val="1"/>
    <w:qFormat/>
    <w:rsid w:val="00554125"/>
    <w:pPr>
      <w:spacing w:after="0" w:line="240" w:lineRule="auto"/>
    </w:pPr>
  </w:style>
  <w:style w:type="character" w:customStyle="1" w:styleId="SinespaciadoCar">
    <w:name w:val="Sin espaciado Car"/>
    <w:basedOn w:val="Fuentedeprrafopredeter"/>
    <w:link w:val="Sinespaciado"/>
    <w:uiPriority w:val="1"/>
    <w:rsid w:val="00554125"/>
  </w:style>
  <w:style w:type="paragraph" w:styleId="Encabezado">
    <w:name w:val="header"/>
    <w:basedOn w:val="Normal"/>
    <w:link w:val="EncabezadoCar"/>
    <w:uiPriority w:val="99"/>
    <w:unhideWhenUsed/>
    <w:rsid w:val="007B3CCB"/>
    <w:pPr>
      <w:tabs>
        <w:tab w:val="center" w:pos="4252"/>
        <w:tab w:val="right" w:pos="8504"/>
      </w:tabs>
    </w:pPr>
  </w:style>
  <w:style w:type="character" w:customStyle="1" w:styleId="EncabezadoCar">
    <w:name w:val="Encabezado Car"/>
    <w:basedOn w:val="Fuentedeprrafopredeter"/>
    <w:link w:val="Encabezado"/>
    <w:uiPriority w:val="99"/>
    <w:rsid w:val="007B3CCB"/>
    <w:rPr>
      <w:rFonts w:eastAsiaTheme="minorEastAsia"/>
      <w:noProof/>
      <w:sz w:val="24"/>
      <w:szCs w:val="24"/>
      <w:lang w:val="es-ES_tradnl" w:eastAsia="es-ES"/>
    </w:rPr>
  </w:style>
  <w:style w:type="character" w:customStyle="1" w:styleId="Ttulo1Car">
    <w:name w:val="Título 1 Car"/>
    <w:basedOn w:val="Fuentedeprrafopredeter"/>
    <w:link w:val="Ttulo1"/>
    <w:uiPriority w:val="9"/>
    <w:rsid w:val="00AF52E8"/>
    <w:rPr>
      <w:rFonts w:ascii="Calibri" w:eastAsia="Calibri" w:hAnsi="Calibri" w:cs="Calibri"/>
      <w:color w:val="000000"/>
      <w:sz w:val="72"/>
      <w:lang w:eastAsia="es-MX"/>
    </w:rPr>
  </w:style>
  <w:style w:type="character" w:customStyle="1" w:styleId="Ttulo2Car">
    <w:name w:val="Título 2 Car"/>
    <w:basedOn w:val="Fuentedeprrafopredeter"/>
    <w:link w:val="Ttulo2"/>
    <w:uiPriority w:val="9"/>
    <w:rsid w:val="00AF52E8"/>
    <w:rPr>
      <w:rFonts w:ascii="Arial" w:eastAsia="Arial" w:hAnsi="Arial" w:cs="Arial"/>
      <w:b/>
      <w:color w:val="000000"/>
      <w:lang w:eastAsia="es-MX"/>
    </w:rPr>
  </w:style>
  <w:style w:type="paragraph" w:styleId="Textocomentario">
    <w:name w:val="annotation text"/>
    <w:basedOn w:val="Normal"/>
    <w:link w:val="TextocomentarioCar"/>
    <w:uiPriority w:val="99"/>
    <w:semiHidden/>
    <w:unhideWhenUsed/>
    <w:rsid w:val="00AF52E8"/>
    <w:pPr>
      <w:spacing w:after="5"/>
      <w:ind w:left="632" w:right="617" w:hanging="10"/>
      <w:jc w:val="both"/>
    </w:pPr>
    <w:rPr>
      <w:rFonts w:ascii="Arial" w:eastAsia="Arial" w:hAnsi="Arial" w:cs="Arial"/>
      <w:noProof w:val="0"/>
      <w:color w:val="000000"/>
      <w:sz w:val="20"/>
      <w:szCs w:val="20"/>
      <w:lang w:val="es-MX" w:eastAsia="es-MX"/>
    </w:rPr>
  </w:style>
  <w:style w:type="character" w:customStyle="1" w:styleId="TextocomentarioCar">
    <w:name w:val="Texto comentario Car"/>
    <w:basedOn w:val="Fuentedeprrafopredeter"/>
    <w:link w:val="Textocomentario"/>
    <w:uiPriority w:val="99"/>
    <w:semiHidden/>
    <w:rsid w:val="00AF52E8"/>
    <w:rPr>
      <w:rFonts w:ascii="Arial" w:eastAsia="Arial" w:hAnsi="Arial" w:cs="Arial"/>
      <w:color w:val="000000"/>
      <w:sz w:val="20"/>
      <w:szCs w:val="20"/>
      <w:lang w:eastAsia="es-MX"/>
    </w:rPr>
  </w:style>
  <w:style w:type="character" w:styleId="Hipervnculo">
    <w:name w:val="Hyperlink"/>
    <w:basedOn w:val="Fuentedeprrafopredeter"/>
    <w:uiPriority w:val="99"/>
    <w:unhideWhenUsed/>
    <w:rsid w:val="00AF52E8"/>
    <w:rPr>
      <w:color w:val="0563C1" w:themeColor="hyperlink"/>
      <w:u w:val="single"/>
    </w:rPr>
  </w:style>
  <w:style w:type="table" w:styleId="Tablaconcuadrcula">
    <w:name w:val="Table Grid"/>
    <w:basedOn w:val="Tablanormal"/>
    <w:uiPriority w:val="39"/>
    <w:rsid w:val="001C208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2">
    <w:name w:val="Body Text 2"/>
    <w:basedOn w:val="Normal"/>
    <w:link w:val="Textoindependiente2Car"/>
    <w:uiPriority w:val="99"/>
    <w:rsid w:val="001C208E"/>
    <w:pPr>
      <w:jc w:val="both"/>
    </w:pPr>
    <w:rPr>
      <w:rFonts w:ascii="Arial" w:eastAsia="Times New Roman" w:hAnsi="Arial" w:cs="Arial"/>
      <w:noProof w:val="0"/>
    </w:rPr>
  </w:style>
  <w:style w:type="character" w:customStyle="1" w:styleId="Textoindependiente2Car">
    <w:name w:val="Texto independiente 2 Car"/>
    <w:basedOn w:val="Fuentedeprrafopredeter"/>
    <w:link w:val="Textoindependiente2"/>
    <w:uiPriority w:val="99"/>
    <w:rsid w:val="001C208E"/>
    <w:rPr>
      <w:rFonts w:ascii="Arial" w:eastAsia="Times New Roman" w:hAnsi="Arial" w:cs="Arial"/>
      <w:sz w:val="24"/>
      <w:szCs w:val="24"/>
      <w:lang w:val="es-ES_tradnl" w:eastAsia="es-ES"/>
    </w:rPr>
  </w:style>
  <w:style w:type="paragraph" w:styleId="Piedepgina">
    <w:name w:val="footer"/>
    <w:basedOn w:val="Normal"/>
    <w:link w:val="PiedepginaCar"/>
    <w:uiPriority w:val="99"/>
    <w:unhideWhenUsed/>
    <w:rsid w:val="00577C95"/>
    <w:pPr>
      <w:tabs>
        <w:tab w:val="center" w:pos="4419"/>
        <w:tab w:val="right" w:pos="8838"/>
      </w:tabs>
    </w:pPr>
  </w:style>
  <w:style w:type="character" w:customStyle="1" w:styleId="PiedepginaCar">
    <w:name w:val="Pie de página Car"/>
    <w:basedOn w:val="Fuentedeprrafopredeter"/>
    <w:link w:val="Piedepgina"/>
    <w:uiPriority w:val="99"/>
    <w:rsid w:val="00577C95"/>
    <w:rPr>
      <w:rFonts w:eastAsiaTheme="minorEastAsia"/>
      <w:noProof/>
      <w:sz w:val="24"/>
      <w:szCs w:val="24"/>
      <w:lang w:val="es-ES_tradnl" w:eastAsia="es-ES"/>
    </w:rPr>
  </w:style>
  <w:style w:type="paragraph" w:styleId="Textodeglobo">
    <w:name w:val="Balloon Text"/>
    <w:basedOn w:val="Normal"/>
    <w:link w:val="TextodegloboCar"/>
    <w:uiPriority w:val="99"/>
    <w:semiHidden/>
    <w:unhideWhenUsed/>
    <w:rsid w:val="00577C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7C95"/>
    <w:rPr>
      <w:rFonts w:ascii="Segoe UI" w:eastAsiaTheme="minorEastAsia" w:hAnsi="Segoe UI" w:cs="Segoe UI"/>
      <w:noProof/>
      <w:sz w:val="18"/>
      <w:szCs w:val="18"/>
      <w:lang w:val="es-ES_tradnl" w:eastAsia="es-ES"/>
    </w:rPr>
  </w:style>
  <w:style w:type="paragraph" w:styleId="Textoindependiente">
    <w:name w:val="Body Text"/>
    <w:basedOn w:val="Normal"/>
    <w:link w:val="TextoindependienteCar"/>
    <w:uiPriority w:val="99"/>
    <w:semiHidden/>
    <w:unhideWhenUsed/>
    <w:rsid w:val="00B339E0"/>
    <w:pPr>
      <w:spacing w:after="120"/>
    </w:pPr>
  </w:style>
  <w:style w:type="character" w:customStyle="1" w:styleId="TextoindependienteCar">
    <w:name w:val="Texto independiente Car"/>
    <w:basedOn w:val="Fuentedeprrafopredeter"/>
    <w:link w:val="Textoindependiente"/>
    <w:uiPriority w:val="99"/>
    <w:semiHidden/>
    <w:rsid w:val="00B339E0"/>
    <w:rPr>
      <w:rFonts w:eastAsiaTheme="minorEastAsia"/>
      <w:noProof/>
      <w:sz w:val="24"/>
      <w:szCs w:val="24"/>
      <w:lang w:val="es-ES_tradnl" w:eastAsia="es-ES"/>
    </w:rPr>
  </w:style>
  <w:style w:type="paragraph" w:styleId="Textonotaalfinal">
    <w:name w:val="endnote text"/>
    <w:basedOn w:val="Normal"/>
    <w:link w:val="TextonotaalfinalCar"/>
    <w:uiPriority w:val="99"/>
    <w:semiHidden/>
    <w:unhideWhenUsed/>
    <w:rsid w:val="00E14ABC"/>
    <w:rPr>
      <w:sz w:val="20"/>
      <w:szCs w:val="20"/>
    </w:rPr>
  </w:style>
  <w:style w:type="character" w:customStyle="1" w:styleId="TextonotaalfinalCar">
    <w:name w:val="Texto nota al final Car"/>
    <w:basedOn w:val="Fuentedeprrafopredeter"/>
    <w:link w:val="Textonotaalfinal"/>
    <w:uiPriority w:val="99"/>
    <w:semiHidden/>
    <w:rsid w:val="00E14ABC"/>
    <w:rPr>
      <w:rFonts w:eastAsiaTheme="minorEastAsia"/>
      <w:noProof/>
      <w:sz w:val="20"/>
      <w:szCs w:val="20"/>
      <w:lang w:val="es-ES_tradnl" w:eastAsia="es-ES"/>
    </w:rPr>
  </w:style>
  <w:style w:type="character" w:styleId="Refdenotaalfinal">
    <w:name w:val="endnote reference"/>
    <w:basedOn w:val="Fuentedeprrafopredeter"/>
    <w:uiPriority w:val="99"/>
    <w:semiHidden/>
    <w:unhideWhenUsed/>
    <w:rsid w:val="00E14ABC"/>
    <w:rPr>
      <w:vertAlign w:val="superscript"/>
    </w:rPr>
  </w:style>
  <w:style w:type="paragraph" w:styleId="Textonotapie">
    <w:name w:val="footnote text"/>
    <w:basedOn w:val="Normal"/>
    <w:link w:val="TextonotapieCar"/>
    <w:uiPriority w:val="99"/>
    <w:semiHidden/>
    <w:unhideWhenUsed/>
    <w:rsid w:val="00E14ABC"/>
    <w:rPr>
      <w:sz w:val="20"/>
      <w:szCs w:val="20"/>
    </w:rPr>
  </w:style>
  <w:style w:type="character" w:customStyle="1" w:styleId="TextonotapieCar">
    <w:name w:val="Texto nota pie Car"/>
    <w:basedOn w:val="Fuentedeprrafopredeter"/>
    <w:link w:val="Textonotapie"/>
    <w:uiPriority w:val="99"/>
    <w:semiHidden/>
    <w:rsid w:val="00E14ABC"/>
    <w:rPr>
      <w:rFonts w:eastAsiaTheme="minorEastAsia"/>
      <w:noProof/>
      <w:sz w:val="20"/>
      <w:szCs w:val="20"/>
      <w:lang w:val="es-ES_tradnl" w:eastAsia="es-ES"/>
    </w:rPr>
  </w:style>
  <w:style w:type="character" w:styleId="Refdenotaalpie">
    <w:name w:val="footnote reference"/>
    <w:basedOn w:val="Fuentedeprrafopredeter"/>
    <w:uiPriority w:val="99"/>
    <w:semiHidden/>
    <w:unhideWhenUsed/>
    <w:rsid w:val="00E14ABC"/>
    <w:rPr>
      <w:vertAlign w:val="superscript"/>
    </w:rPr>
  </w:style>
  <w:style w:type="paragraph" w:styleId="NormalWeb">
    <w:name w:val="Normal (Web)"/>
    <w:basedOn w:val="Normal"/>
    <w:uiPriority w:val="99"/>
    <w:unhideWhenUsed/>
    <w:rsid w:val="00D13E8E"/>
    <w:pPr>
      <w:spacing w:before="100" w:beforeAutospacing="1" w:after="100" w:afterAutospacing="1"/>
    </w:pPr>
    <w:rPr>
      <w:rFonts w:ascii="Times New Roman" w:eastAsia="Times New Roman" w:hAnsi="Times New Roman" w:cs="Times New Roman"/>
      <w:noProof w:val="0"/>
      <w:lang w:val="es-MX" w:eastAsia="es-MX"/>
    </w:rPr>
  </w:style>
  <w:style w:type="character" w:styleId="Textoennegrita">
    <w:name w:val="Strong"/>
    <w:basedOn w:val="Fuentedeprrafopredeter"/>
    <w:uiPriority w:val="22"/>
    <w:qFormat/>
    <w:rsid w:val="00D13E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978542">
      <w:bodyDiv w:val="1"/>
      <w:marLeft w:val="0"/>
      <w:marRight w:val="0"/>
      <w:marTop w:val="0"/>
      <w:marBottom w:val="0"/>
      <w:divBdr>
        <w:top w:val="none" w:sz="0" w:space="0" w:color="auto"/>
        <w:left w:val="none" w:sz="0" w:space="0" w:color="auto"/>
        <w:bottom w:val="none" w:sz="0" w:space="0" w:color="auto"/>
        <w:right w:val="none" w:sz="0" w:space="0" w:color="auto"/>
      </w:divBdr>
    </w:div>
    <w:div w:id="141670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b.mx/salud/conadic/documentos/informe-sobre-la-situacion-de-las-drogas-en-mexico-y-su-atencion-integral-2019?state=published" TargetMode="External"/><Relationship Id="rId2" Type="http://schemas.openxmlformats.org/officeDocument/2006/relationships/hyperlink" Target="https://www.gob.mx/cms/uploads/attachment/file/246052/hojasresumen_Alcohol-V3.pdf" TargetMode="External"/><Relationship Id="rId1" Type="http://schemas.openxmlformats.org/officeDocument/2006/relationships/hyperlink" Target="https://www.eleconomista.com.mx/opinion/Consumo-de-alcohol-y-la-salud-20230829-0021.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84DB0-8390-43A4-96EC-751604B5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1861</Words>
  <Characters>10236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Laura Guadalupe Gomez Pinto</cp:lastModifiedBy>
  <cp:revision>7</cp:revision>
  <cp:lastPrinted>2024-02-20T18:00:00Z</cp:lastPrinted>
  <dcterms:created xsi:type="dcterms:W3CDTF">2024-02-20T14:59:00Z</dcterms:created>
  <dcterms:modified xsi:type="dcterms:W3CDTF">2024-02-20T18:00:00Z</dcterms:modified>
</cp:coreProperties>
</file>